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93A2" w14:textId="1A55C6E2" w:rsidR="00411676" w:rsidRPr="004B2790" w:rsidRDefault="00411676" w:rsidP="009E0B9B">
      <w:pPr>
        <w:pStyle w:val="RulesChapterTitle"/>
        <w:jc w:val="left"/>
        <w:rPr>
          <w:rFonts w:ascii="Arial" w:hAnsi="Arial" w:cs="Arial"/>
          <w:sz w:val="24"/>
          <w:szCs w:val="24"/>
        </w:rPr>
      </w:pPr>
      <w:r w:rsidRPr="004B2790">
        <w:rPr>
          <w:rFonts w:ascii="Arial" w:hAnsi="Arial" w:cs="Arial"/>
          <w:sz w:val="24"/>
          <w:szCs w:val="24"/>
        </w:rPr>
        <w:t>Chapter 850:</w:t>
      </w:r>
      <w:r w:rsidRPr="004B2790">
        <w:rPr>
          <w:rFonts w:ascii="Arial" w:hAnsi="Arial" w:cs="Arial"/>
          <w:sz w:val="24"/>
          <w:szCs w:val="24"/>
        </w:rPr>
        <w:tab/>
        <w:t>IDENTIFICATION OF HAZARDOUS WASTES</w:t>
      </w:r>
    </w:p>
    <w:p w14:paraId="11D108F9" w14:textId="77777777" w:rsidR="00E37D72" w:rsidRPr="004B2790" w:rsidRDefault="00E37D72" w:rsidP="009E0B9B">
      <w:pPr>
        <w:pStyle w:val="RulesChapterTitle"/>
        <w:jc w:val="left"/>
        <w:rPr>
          <w:rFonts w:ascii="Arial" w:hAnsi="Arial" w:cs="Arial"/>
          <w:sz w:val="24"/>
          <w:szCs w:val="24"/>
        </w:rPr>
      </w:pPr>
    </w:p>
    <w:sdt>
      <w:sdtPr>
        <w:rPr>
          <w:sz w:val="20"/>
        </w:rPr>
        <w:id w:val="1918440574"/>
        <w:docPartObj>
          <w:docPartGallery w:val="Table of Contents"/>
          <w:docPartUnique/>
        </w:docPartObj>
      </w:sdtPr>
      <w:sdtEndPr>
        <w:rPr>
          <w:b/>
          <w:bCs/>
          <w:noProof/>
        </w:rPr>
      </w:sdtEndPr>
      <w:sdtContent>
        <w:p w14:paraId="6B475035" w14:textId="37201A17" w:rsidR="00D060DF" w:rsidRDefault="00D060DF" w:rsidP="000F38F3">
          <w:pPr>
            <w:pStyle w:val="RulesTableofContents"/>
            <w:jc w:val="center"/>
            <w:rPr>
              <w:rFonts w:ascii="Arial" w:hAnsi="Arial" w:cs="Arial"/>
              <w:b/>
              <w:sz w:val="24"/>
              <w:szCs w:val="24"/>
            </w:rPr>
          </w:pPr>
          <w:r w:rsidRPr="004B2790">
            <w:rPr>
              <w:rFonts w:ascii="Arial" w:hAnsi="Arial" w:cs="Arial"/>
              <w:b/>
              <w:sz w:val="24"/>
              <w:szCs w:val="24"/>
            </w:rPr>
            <w:t>TABLE OF CONTENTS</w:t>
          </w:r>
        </w:p>
        <w:p w14:paraId="21B04BE0" w14:textId="77777777" w:rsidR="00D060DF" w:rsidRPr="00D060DF" w:rsidRDefault="00D060DF" w:rsidP="00D060DF">
          <w:pPr>
            <w:pStyle w:val="RulesTableofContents"/>
            <w:jc w:val="center"/>
            <w:rPr>
              <w:rFonts w:ascii="Arial" w:hAnsi="Arial" w:cs="Arial"/>
              <w:b/>
              <w:sz w:val="24"/>
              <w:szCs w:val="24"/>
            </w:rPr>
          </w:pPr>
        </w:p>
        <w:p w14:paraId="786EF332" w14:textId="7DE1E53A" w:rsidR="00D060DF" w:rsidRDefault="00D060DF">
          <w:pPr>
            <w:pStyle w:val="TOC1"/>
            <w:tabs>
              <w:tab w:val="left" w:pos="720"/>
              <w:tab w:val="right" w:leader="dot" w:pos="9350"/>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31561515" w:history="1">
            <w:r w:rsidRPr="00D77616">
              <w:rPr>
                <w:rStyle w:val="Hyperlink"/>
                <w:noProof/>
              </w:rPr>
              <w:t>1.</w:t>
            </w:r>
            <w:r>
              <w:rPr>
                <w:rFonts w:asciiTheme="minorHAnsi" w:eastAsiaTheme="minorEastAsia" w:hAnsiTheme="minorHAnsi" w:cstheme="minorBidi"/>
                <w:noProof/>
                <w:kern w:val="2"/>
                <w:szCs w:val="24"/>
                <w14:ligatures w14:val="standardContextual"/>
              </w:rPr>
              <w:tab/>
            </w:r>
            <w:r w:rsidRPr="00D77616">
              <w:rPr>
                <w:rStyle w:val="Hyperlink"/>
                <w:noProof/>
              </w:rPr>
              <w:t>Legal Authority</w:t>
            </w:r>
            <w:r>
              <w:rPr>
                <w:noProof/>
                <w:webHidden/>
              </w:rPr>
              <w:tab/>
            </w:r>
            <w:r>
              <w:rPr>
                <w:noProof/>
                <w:webHidden/>
              </w:rPr>
              <w:fldChar w:fldCharType="begin"/>
            </w:r>
            <w:r>
              <w:rPr>
                <w:noProof/>
                <w:webHidden/>
              </w:rPr>
              <w:instrText xml:space="preserve"> PAGEREF _Toc231561515 \h </w:instrText>
            </w:r>
            <w:r>
              <w:rPr>
                <w:noProof/>
                <w:webHidden/>
              </w:rPr>
            </w:r>
            <w:r>
              <w:rPr>
                <w:noProof/>
                <w:webHidden/>
              </w:rPr>
              <w:fldChar w:fldCharType="separate"/>
            </w:r>
            <w:r w:rsidR="00454B9E">
              <w:rPr>
                <w:noProof/>
                <w:webHidden/>
              </w:rPr>
              <w:t>1</w:t>
            </w:r>
            <w:r>
              <w:rPr>
                <w:noProof/>
                <w:webHidden/>
              </w:rPr>
              <w:fldChar w:fldCharType="end"/>
            </w:r>
          </w:hyperlink>
        </w:p>
        <w:p w14:paraId="5374BDB9" w14:textId="437A28D6" w:rsidR="00D060DF" w:rsidRDefault="00D060DF">
          <w:pPr>
            <w:pStyle w:val="TOC1"/>
            <w:tabs>
              <w:tab w:val="left" w:pos="720"/>
              <w:tab w:val="right" w:leader="dot" w:pos="9350"/>
            </w:tabs>
            <w:rPr>
              <w:rFonts w:asciiTheme="minorHAnsi" w:eastAsiaTheme="minorEastAsia" w:hAnsiTheme="minorHAnsi" w:cstheme="minorBidi"/>
              <w:noProof/>
              <w:kern w:val="2"/>
              <w:szCs w:val="24"/>
              <w14:ligatures w14:val="standardContextual"/>
            </w:rPr>
          </w:pPr>
          <w:hyperlink w:anchor="_Toc231561516" w:history="1">
            <w:r w:rsidRPr="00D77616">
              <w:rPr>
                <w:rStyle w:val="Hyperlink"/>
                <w:noProof/>
              </w:rPr>
              <w:t>2.</w:t>
            </w:r>
            <w:r>
              <w:rPr>
                <w:rFonts w:asciiTheme="minorHAnsi" w:eastAsiaTheme="minorEastAsia" w:hAnsiTheme="minorHAnsi" w:cstheme="minorBidi"/>
                <w:noProof/>
                <w:kern w:val="2"/>
                <w:szCs w:val="24"/>
                <w14:ligatures w14:val="standardContextual"/>
              </w:rPr>
              <w:tab/>
            </w:r>
            <w:r w:rsidRPr="00D77616">
              <w:rPr>
                <w:rStyle w:val="Hyperlink"/>
                <w:noProof/>
              </w:rPr>
              <w:t>Preamble.</w:t>
            </w:r>
            <w:r>
              <w:rPr>
                <w:noProof/>
                <w:webHidden/>
              </w:rPr>
              <w:tab/>
            </w:r>
            <w:r>
              <w:rPr>
                <w:noProof/>
                <w:webHidden/>
              </w:rPr>
              <w:fldChar w:fldCharType="begin"/>
            </w:r>
            <w:r>
              <w:rPr>
                <w:noProof/>
                <w:webHidden/>
              </w:rPr>
              <w:instrText xml:space="preserve"> PAGEREF _Toc231561516 \h </w:instrText>
            </w:r>
            <w:r>
              <w:rPr>
                <w:noProof/>
                <w:webHidden/>
              </w:rPr>
            </w:r>
            <w:r>
              <w:rPr>
                <w:noProof/>
                <w:webHidden/>
              </w:rPr>
              <w:fldChar w:fldCharType="separate"/>
            </w:r>
            <w:r w:rsidR="00454B9E">
              <w:rPr>
                <w:noProof/>
                <w:webHidden/>
              </w:rPr>
              <w:t>1</w:t>
            </w:r>
            <w:r>
              <w:rPr>
                <w:noProof/>
                <w:webHidden/>
              </w:rPr>
              <w:fldChar w:fldCharType="end"/>
            </w:r>
          </w:hyperlink>
        </w:p>
        <w:p w14:paraId="409F4616" w14:textId="2625AF95" w:rsidR="00D060DF" w:rsidRDefault="00D060DF">
          <w:pPr>
            <w:pStyle w:val="TOC1"/>
            <w:tabs>
              <w:tab w:val="left" w:pos="720"/>
              <w:tab w:val="right" w:leader="dot" w:pos="9350"/>
            </w:tabs>
            <w:rPr>
              <w:rFonts w:asciiTheme="minorHAnsi" w:eastAsiaTheme="minorEastAsia" w:hAnsiTheme="minorHAnsi" w:cstheme="minorBidi"/>
              <w:noProof/>
              <w:kern w:val="2"/>
              <w:szCs w:val="24"/>
              <w14:ligatures w14:val="standardContextual"/>
            </w:rPr>
          </w:pPr>
          <w:hyperlink w:anchor="_Toc231561517" w:history="1">
            <w:r w:rsidRPr="00D77616">
              <w:rPr>
                <w:rStyle w:val="Hyperlink"/>
                <w:noProof/>
              </w:rPr>
              <w:t>3.</w:t>
            </w:r>
            <w:r>
              <w:rPr>
                <w:rFonts w:asciiTheme="minorHAnsi" w:eastAsiaTheme="minorEastAsia" w:hAnsiTheme="minorHAnsi" w:cstheme="minorBidi"/>
                <w:noProof/>
                <w:kern w:val="2"/>
                <w:szCs w:val="24"/>
                <w14:ligatures w14:val="standardContextual"/>
              </w:rPr>
              <w:tab/>
            </w:r>
            <w:r w:rsidRPr="00D77616">
              <w:rPr>
                <w:rStyle w:val="Hyperlink"/>
                <w:noProof/>
              </w:rPr>
              <w:t>Identification of Hazardous Wastes</w:t>
            </w:r>
            <w:r>
              <w:rPr>
                <w:noProof/>
                <w:webHidden/>
              </w:rPr>
              <w:tab/>
            </w:r>
            <w:r>
              <w:rPr>
                <w:noProof/>
                <w:webHidden/>
              </w:rPr>
              <w:fldChar w:fldCharType="begin"/>
            </w:r>
            <w:r>
              <w:rPr>
                <w:noProof/>
                <w:webHidden/>
              </w:rPr>
              <w:instrText xml:space="preserve"> PAGEREF _Toc231561517 \h </w:instrText>
            </w:r>
            <w:r>
              <w:rPr>
                <w:noProof/>
                <w:webHidden/>
              </w:rPr>
            </w:r>
            <w:r>
              <w:rPr>
                <w:noProof/>
                <w:webHidden/>
              </w:rPr>
              <w:fldChar w:fldCharType="separate"/>
            </w:r>
            <w:r w:rsidR="00454B9E">
              <w:rPr>
                <w:noProof/>
                <w:webHidden/>
              </w:rPr>
              <w:t>1</w:t>
            </w:r>
            <w:r>
              <w:rPr>
                <w:noProof/>
                <w:webHidden/>
              </w:rPr>
              <w:fldChar w:fldCharType="end"/>
            </w:r>
          </w:hyperlink>
        </w:p>
        <w:p w14:paraId="395098B4" w14:textId="03B91B11" w:rsidR="00D060DF" w:rsidRDefault="00D060DF" w:rsidP="00D060DF">
          <w:pPr>
            <w:pStyle w:val="TOC2"/>
            <w:rPr>
              <w:rFonts w:asciiTheme="minorHAnsi" w:eastAsiaTheme="minorEastAsia" w:hAnsiTheme="minorHAnsi" w:cstheme="minorBidi"/>
              <w:noProof/>
              <w:kern w:val="2"/>
              <w:szCs w:val="24"/>
              <w14:ligatures w14:val="standardContextual"/>
            </w:rPr>
          </w:pPr>
          <w:r w:rsidRPr="00D060DF">
            <w:rPr>
              <w:rStyle w:val="Hyperlink"/>
              <w:noProof/>
              <w:color w:val="auto"/>
              <w:u w:val="none"/>
            </w:rPr>
            <w:t xml:space="preserve">A. </w:t>
          </w:r>
          <w:r>
            <w:rPr>
              <w:rStyle w:val="Hyperlink"/>
              <w:noProof/>
              <w:color w:val="auto"/>
              <w:u w:val="none"/>
            </w:rPr>
            <w:t xml:space="preserve">  </w:t>
          </w:r>
          <w:hyperlink w:anchor="_Toc231561518" w:history="1">
            <w:r w:rsidRPr="00D77616">
              <w:rPr>
                <w:rStyle w:val="Hyperlink"/>
                <w:noProof/>
              </w:rPr>
              <w:t>General</w:t>
            </w:r>
            <w:r>
              <w:rPr>
                <w:noProof/>
                <w:webHidden/>
              </w:rPr>
              <w:tab/>
            </w:r>
            <w:r>
              <w:rPr>
                <w:noProof/>
                <w:webHidden/>
              </w:rPr>
              <w:fldChar w:fldCharType="begin"/>
            </w:r>
            <w:r>
              <w:rPr>
                <w:noProof/>
                <w:webHidden/>
              </w:rPr>
              <w:instrText xml:space="preserve"> PAGEREF _Toc231561518 \h </w:instrText>
            </w:r>
            <w:r>
              <w:rPr>
                <w:noProof/>
                <w:webHidden/>
              </w:rPr>
            </w:r>
            <w:r>
              <w:rPr>
                <w:noProof/>
                <w:webHidden/>
              </w:rPr>
              <w:fldChar w:fldCharType="separate"/>
            </w:r>
            <w:r w:rsidR="00454B9E">
              <w:rPr>
                <w:noProof/>
                <w:webHidden/>
              </w:rPr>
              <w:t>1</w:t>
            </w:r>
            <w:r>
              <w:rPr>
                <w:noProof/>
                <w:webHidden/>
              </w:rPr>
              <w:fldChar w:fldCharType="end"/>
            </w:r>
          </w:hyperlink>
        </w:p>
        <w:p w14:paraId="63FEFBA5" w14:textId="6D37EF5F" w:rsidR="00D060DF" w:rsidRDefault="00D060DF" w:rsidP="00D060DF">
          <w:pPr>
            <w:pStyle w:val="TOC3"/>
            <w:tabs>
              <w:tab w:val="clear" w:pos="960"/>
              <w:tab w:val="left" w:pos="1440"/>
              <w:tab w:val="left" w:pos="1530"/>
            </w:tabs>
            <w:ind w:left="2160"/>
            <w:rPr>
              <w:rFonts w:asciiTheme="minorHAnsi" w:eastAsiaTheme="minorEastAsia" w:hAnsiTheme="minorHAnsi" w:cstheme="minorBidi"/>
              <w:noProof/>
              <w:kern w:val="2"/>
              <w:szCs w:val="24"/>
              <w14:ligatures w14:val="standardContextual"/>
            </w:rPr>
          </w:pPr>
          <w:hyperlink w:anchor="_Toc231561519" w:history="1">
            <w:r w:rsidRPr="00D77616">
              <w:rPr>
                <w:rStyle w:val="Hyperlink"/>
                <w:noProof/>
              </w:rPr>
              <w:t>(3)</w:t>
            </w:r>
            <w:r>
              <w:rPr>
                <w:rFonts w:asciiTheme="minorHAnsi" w:eastAsiaTheme="minorEastAsia" w:hAnsiTheme="minorHAnsi" w:cstheme="minorBidi"/>
                <w:noProof/>
                <w:kern w:val="2"/>
                <w:szCs w:val="24"/>
                <w14:ligatures w14:val="standardContextual"/>
              </w:rPr>
              <w:tab/>
            </w:r>
            <w:r w:rsidRPr="00D77616">
              <w:rPr>
                <w:rStyle w:val="Hyperlink"/>
                <w:noProof/>
              </w:rPr>
              <w:t xml:space="preserve">Definition </w:t>
            </w:r>
            <w:r>
              <w:rPr>
                <w:rStyle w:val="Hyperlink"/>
                <w:noProof/>
              </w:rPr>
              <w:t>o</w:t>
            </w:r>
            <w:r w:rsidRPr="00D77616">
              <w:rPr>
                <w:rStyle w:val="Hyperlink"/>
                <w:noProof/>
              </w:rPr>
              <w:t>f Hazardous Waste</w:t>
            </w:r>
            <w:r>
              <w:rPr>
                <w:noProof/>
                <w:webHidden/>
              </w:rPr>
              <w:tab/>
            </w:r>
            <w:r>
              <w:rPr>
                <w:noProof/>
                <w:webHidden/>
              </w:rPr>
              <w:fldChar w:fldCharType="begin"/>
            </w:r>
            <w:r>
              <w:rPr>
                <w:noProof/>
                <w:webHidden/>
              </w:rPr>
              <w:instrText xml:space="preserve"> PAGEREF _Toc231561519 \h </w:instrText>
            </w:r>
            <w:r>
              <w:rPr>
                <w:noProof/>
                <w:webHidden/>
              </w:rPr>
            </w:r>
            <w:r>
              <w:rPr>
                <w:noProof/>
                <w:webHidden/>
              </w:rPr>
              <w:fldChar w:fldCharType="separate"/>
            </w:r>
            <w:r w:rsidR="00454B9E">
              <w:rPr>
                <w:noProof/>
                <w:webHidden/>
              </w:rPr>
              <w:t>2</w:t>
            </w:r>
            <w:r>
              <w:rPr>
                <w:noProof/>
                <w:webHidden/>
              </w:rPr>
              <w:fldChar w:fldCharType="end"/>
            </w:r>
          </w:hyperlink>
        </w:p>
        <w:p w14:paraId="4808C301" w14:textId="5B783B0E" w:rsidR="00D060DF" w:rsidRDefault="00D060DF" w:rsidP="00D060DF">
          <w:pPr>
            <w:pStyle w:val="TOC3"/>
            <w:tabs>
              <w:tab w:val="clear" w:pos="960"/>
              <w:tab w:val="left" w:pos="1440"/>
              <w:tab w:val="left" w:pos="1530"/>
            </w:tabs>
            <w:ind w:left="2160"/>
            <w:rPr>
              <w:rFonts w:asciiTheme="minorHAnsi" w:eastAsiaTheme="minorEastAsia" w:hAnsiTheme="minorHAnsi" w:cstheme="minorBidi"/>
              <w:noProof/>
              <w:kern w:val="2"/>
              <w:szCs w:val="24"/>
              <w14:ligatures w14:val="standardContextual"/>
            </w:rPr>
          </w:pPr>
          <w:hyperlink w:anchor="_Toc231561520" w:history="1">
            <w:r w:rsidRPr="00D77616">
              <w:rPr>
                <w:rStyle w:val="Hyperlink"/>
                <w:noProof/>
              </w:rPr>
              <w:t>(4)</w:t>
            </w:r>
            <w:r>
              <w:rPr>
                <w:rFonts w:asciiTheme="minorHAnsi" w:eastAsiaTheme="minorEastAsia" w:hAnsiTheme="minorHAnsi" w:cstheme="minorBidi"/>
                <w:noProof/>
                <w:kern w:val="2"/>
                <w:szCs w:val="24"/>
                <w14:ligatures w14:val="standardContextual"/>
              </w:rPr>
              <w:tab/>
            </w:r>
            <w:r w:rsidRPr="00D77616">
              <w:rPr>
                <w:rStyle w:val="Hyperlink"/>
                <w:noProof/>
              </w:rPr>
              <w:t>Exclusions</w:t>
            </w:r>
            <w:r>
              <w:rPr>
                <w:noProof/>
                <w:webHidden/>
              </w:rPr>
              <w:tab/>
            </w:r>
            <w:r>
              <w:rPr>
                <w:noProof/>
                <w:webHidden/>
              </w:rPr>
              <w:fldChar w:fldCharType="begin"/>
            </w:r>
            <w:r>
              <w:rPr>
                <w:noProof/>
                <w:webHidden/>
              </w:rPr>
              <w:instrText xml:space="preserve"> PAGEREF _Toc231561520 \h </w:instrText>
            </w:r>
            <w:r>
              <w:rPr>
                <w:noProof/>
                <w:webHidden/>
              </w:rPr>
            </w:r>
            <w:r>
              <w:rPr>
                <w:noProof/>
                <w:webHidden/>
              </w:rPr>
              <w:fldChar w:fldCharType="separate"/>
            </w:r>
            <w:r w:rsidR="00454B9E">
              <w:rPr>
                <w:noProof/>
                <w:webHidden/>
              </w:rPr>
              <w:t>4</w:t>
            </w:r>
            <w:r>
              <w:rPr>
                <w:noProof/>
                <w:webHidden/>
              </w:rPr>
              <w:fldChar w:fldCharType="end"/>
            </w:r>
          </w:hyperlink>
        </w:p>
        <w:p w14:paraId="132DE3F1" w14:textId="436B1CA8" w:rsidR="00D060DF" w:rsidRDefault="00D060DF" w:rsidP="00D060DF">
          <w:pPr>
            <w:pStyle w:val="TOC3"/>
            <w:tabs>
              <w:tab w:val="clear" w:pos="960"/>
              <w:tab w:val="left" w:pos="1440"/>
              <w:tab w:val="left" w:pos="1530"/>
            </w:tabs>
            <w:ind w:left="2160"/>
            <w:rPr>
              <w:rFonts w:asciiTheme="minorHAnsi" w:eastAsiaTheme="minorEastAsia" w:hAnsiTheme="minorHAnsi" w:cstheme="minorBidi"/>
              <w:noProof/>
              <w:kern w:val="2"/>
              <w:szCs w:val="24"/>
              <w14:ligatures w14:val="standardContextual"/>
            </w:rPr>
          </w:pPr>
          <w:hyperlink w:anchor="_Toc231561521" w:history="1">
            <w:r w:rsidRPr="00D77616">
              <w:rPr>
                <w:rStyle w:val="Hyperlink"/>
                <w:noProof/>
              </w:rPr>
              <w:t xml:space="preserve">(5) </w:t>
            </w:r>
            <w:r>
              <w:rPr>
                <w:rStyle w:val="Hyperlink"/>
                <w:noProof/>
              </w:rPr>
              <w:t xml:space="preserve">   </w:t>
            </w:r>
            <w:r w:rsidRPr="00D77616">
              <w:rPr>
                <w:rStyle w:val="Hyperlink"/>
                <w:noProof/>
              </w:rPr>
              <w:t>RESERVED</w:t>
            </w:r>
            <w:r>
              <w:rPr>
                <w:noProof/>
                <w:webHidden/>
              </w:rPr>
              <w:tab/>
            </w:r>
            <w:r>
              <w:rPr>
                <w:noProof/>
                <w:webHidden/>
              </w:rPr>
              <w:fldChar w:fldCharType="begin"/>
            </w:r>
            <w:r>
              <w:rPr>
                <w:noProof/>
                <w:webHidden/>
              </w:rPr>
              <w:instrText xml:space="preserve"> PAGEREF _Toc231561521 \h </w:instrText>
            </w:r>
            <w:r>
              <w:rPr>
                <w:noProof/>
                <w:webHidden/>
              </w:rPr>
            </w:r>
            <w:r>
              <w:rPr>
                <w:noProof/>
                <w:webHidden/>
              </w:rPr>
              <w:fldChar w:fldCharType="separate"/>
            </w:r>
            <w:r w:rsidR="00454B9E">
              <w:rPr>
                <w:noProof/>
                <w:webHidden/>
              </w:rPr>
              <w:t>15</w:t>
            </w:r>
            <w:r>
              <w:rPr>
                <w:noProof/>
                <w:webHidden/>
              </w:rPr>
              <w:fldChar w:fldCharType="end"/>
            </w:r>
          </w:hyperlink>
        </w:p>
        <w:p w14:paraId="628E6193" w14:textId="0176DFE8" w:rsidR="00D060DF" w:rsidRDefault="00D060DF" w:rsidP="00D060DF">
          <w:pPr>
            <w:pStyle w:val="TOC3"/>
            <w:tabs>
              <w:tab w:val="clear" w:pos="960"/>
              <w:tab w:val="left" w:pos="1440"/>
              <w:tab w:val="left" w:pos="1530"/>
            </w:tabs>
            <w:ind w:left="2160"/>
            <w:rPr>
              <w:rFonts w:asciiTheme="minorHAnsi" w:eastAsiaTheme="minorEastAsia" w:hAnsiTheme="minorHAnsi" w:cstheme="minorBidi"/>
              <w:noProof/>
              <w:kern w:val="2"/>
              <w:szCs w:val="24"/>
              <w14:ligatures w14:val="standardContextual"/>
            </w:rPr>
          </w:pPr>
          <w:hyperlink w:anchor="_Toc231561522" w:history="1">
            <w:r w:rsidRPr="00D77616">
              <w:rPr>
                <w:rStyle w:val="Hyperlink"/>
                <w:noProof/>
              </w:rPr>
              <w:t>(6)</w:t>
            </w:r>
            <w:r>
              <w:rPr>
                <w:rFonts w:asciiTheme="minorHAnsi" w:eastAsiaTheme="minorEastAsia" w:hAnsiTheme="minorHAnsi" w:cstheme="minorBidi"/>
                <w:noProof/>
                <w:kern w:val="2"/>
                <w:szCs w:val="24"/>
                <w14:ligatures w14:val="standardContextual"/>
              </w:rPr>
              <w:tab/>
            </w:r>
            <w:r w:rsidRPr="00D77616">
              <w:rPr>
                <w:rStyle w:val="Hyperlink"/>
                <w:noProof/>
              </w:rPr>
              <w:t xml:space="preserve">Special Requirements </w:t>
            </w:r>
            <w:r>
              <w:rPr>
                <w:rStyle w:val="Hyperlink"/>
                <w:noProof/>
              </w:rPr>
              <w:t>f</w:t>
            </w:r>
            <w:r w:rsidRPr="00D77616">
              <w:rPr>
                <w:rStyle w:val="Hyperlink"/>
                <w:noProof/>
              </w:rPr>
              <w:t xml:space="preserve">or Hazardous Waste Which </w:t>
            </w:r>
            <w:r>
              <w:rPr>
                <w:rStyle w:val="Hyperlink"/>
                <w:noProof/>
              </w:rPr>
              <w:t>i</w:t>
            </w:r>
            <w:r w:rsidRPr="00D77616">
              <w:rPr>
                <w:rStyle w:val="Hyperlink"/>
                <w:noProof/>
              </w:rPr>
              <w:t xml:space="preserve">s Beneficially Used </w:t>
            </w:r>
            <w:r>
              <w:rPr>
                <w:rStyle w:val="Hyperlink"/>
                <w:noProof/>
              </w:rPr>
              <w:t>o</w:t>
            </w:r>
            <w:r w:rsidRPr="00D77616">
              <w:rPr>
                <w:rStyle w:val="Hyperlink"/>
                <w:noProof/>
              </w:rPr>
              <w:t>r Reused</w:t>
            </w:r>
            <w:r>
              <w:rPr>
                <w:noProof/>
                <w:webHidden/>
              </w:rPr>
              <w:tab/>
            </w:r>
            <w:r>
              <w:rPr>
                <w:noProof/>
                <w:webHidden/>
              </w:rPr>
              <w:fldChar w:fldCharType="begin"/>
            </w:r>
            <w:r>
              <w:rPr>
                <w:noProof/>
                <w:webHidden/>
              </w:rPr>
              <w:instrText xml:space="preserve"> PAGEREF _Toc231561522 \h </w:instrText>
            </w:r>
            <w:r>
              <w:rPr>
                <w:noProof/>
                <w:webHidden/>
              </w:rPr>
            </w:r>
            <w:r>
              <w:rPr>
                <w:noProof/>
                <w:webHidden/>
              </w:rPr>
              <w:fldChar w:fldCharType="separate"/>
            </w:r>
            <w:r w:rsidR="00454B9E">
              <w:rPr>
                <w:noProof/>
                <w:webHidden/>
              </w:rPr>
              <w:t>15</w:t>
            </w:r>
            <w:r>
              <w:rPr>
                <w:noProof/>
                <w:webHidden/>
              </w:rPr>
              <w:fldChar w:fldCharType="end"/>
            </w:r>
          </w:hyperlink>
        </w:p>
        <w:p w14:paraId="0B423A1E" w14:textId="50AE3A4A" w:rsidR="00D060DF" w:rsidRDefault="00D060DF" w:rsidP="00D060DF">
          <w:pPr>
            <w:pStyle w:val="TOC3"/>
            <w:tabs>
              <w:tab w:val="clear" w:pos="960"/>
              <w:tab w:val="left" w:pos="1440"/>
              <w:tab w:val="left" w:pos="1530"/>
            </w:tabs>
            <w:ind w:left="2160"/>
            <w:rPr>
              <w:rFonts w:asciiTheme="minorHAnsi" w:eastAsiaTheme="minorEastAsia" w:hAnsiTheme="minorHAnsi" w:cstheme="minorBidi"/>
              <w:noProof/>
              <w:kern w:val="2"/>
              <w:szCs w:val="24"/>
              <w14:ligatures w14:val="standardContextual"/>
            </w:rPr>
          </w:pPr>
          <w:hyperlink w:anchor="_Toc231561523" w:history="1">
            <w:r w:rsidRPr="00D77616">
              <w:rPr>
                <w:rStyle w:val="Hyperlink"/>
                <w:noProof/>
              </w:rPr>
              <w:t>(7)</w:t>
            </w:r>
            <w:r>
              <w:rPr>
                <w:rFonts w:asciiTheme="minorHAnsi" w:eastAsiaTheme="minorEastAsia" w:hAnsiTheme="minorHAnsi" w:cstheme="minorBidi"/>
                <w:noProof/>
                <w:kern w:val="2"/>
                <w:szCs w:val="24"/>
                <w14:ligatures w14:val="standardContextual"/>
              </w:rPr>
              <w:tab/>
            </w:r>
            <w:r w:rsidRPr="00D77616">
              <w:rPr>
                <w:rStyle w:val="Hyperlink"/>
                <w:noProof/>
              </w:rPr>
              <w:t xml:space="preserve">Residues </w:t>
            </w:r>
            <w:r>
              <w:rPr>
                <w:rStyle w:val="Hyperlink"/>
                <w:noProof/>
              </w:rPr>
              <w:t>o</w:t>
            </w:r>
            <w:r w:rsidRPr="00D77616">
              <w:rPr>
                <w:rStyle w:val="Hyperlink"/>
                <w:noProof/>
              </w:rPr>
              <w:t xml:space="preserve">f Hazardous Waste </w:t>
            </w:r>
            <w:r>
              <w:rPr>
                <w:rStyle w:val="Hyperlink"/>
                <w:noProof/>
              </w:rPr>
              <w:t>i</w:t>
            </w:r>
            <w:r w:rsidRPr="00D77616">
              <w:rPr>
                <w:rStyle w:val="Hyperlink"/>
                <w:noProof/>
              </w:rPr>
              <w:t>n Empty Container</w:t>
            </w:r>
            <w:r>
              <w:rPr>
                <w:rStyle w:val="Hyperlink"/>
                <w:noProof/>
              </w:rPr>
              <w:t>s</w:t>
            </w:r>
            <w:r>
              <w:rPr>
                <w:noProof/>
                <w:webHidden/>
              </w:rPr>
              <w:tab/>
            </w:r>
            <w:r>
              <w:rPr>
                <w:noProof/>
                <w:webHidden/>
              </w:rPr>
              <w:fldChar w:fldCharType="begin"/>
            </w:r>
            <w:r>
              <w:rPr>
                <w:noProof/>
                <w:webHidden/>
              </w:rPr>
              <w:instrText xml:space="preserve"> PAGEREF _Toc231561523 \h </w:instrText>
            </w:r>
            <w:r>
              <w:rPr>
                <w:noProof/>
                <w:webHidden/>
              </w:rPr>
            </w:r>
            <w:r>
              <w:rPr>
                <w:noProof/>
                <w:webHidden/>
              </w:rPr>
              <w:fldChar w:fldCharType="separate"/>
            </w:r>
            <w:r w:rsidR="00454B9E">
              <w:rPr>
                <w:noProof/>
                <w:webHidden/>
              </w:rPr>
              <w:t>15</w:t>
            </w:r>
            <w:r>
              <w:rPr>
                <w:noProof/>
                <w:webHidden/>
              </w:rPr>
              <w:fldChar w:fldCharType="end"/>
            </w:r>
          </w:hyperlink>
        </w:p>
        <w:p w14:paraId="06BC5217" w14:textId="3E82F71D" w:rsidR="00D060DF" w:rsidRDefault="00D060DF" w:rsidP="00D060DF">
          <w:pPr>
            <w:pStyle w:val="TOC3"/>
            <w:tabs>
              <w:tab w:val="clear" w:pos="960"/>
              <w:tab w:val="left" w:pos="1440"/>
              <w:tab w:val="left" w:pos="1530"/>
            </w:tabs>
            <w:ind w:left="2160"/>
            <w:rPr>
              <w:rFonts w:asciiTheme="minorHAnsi" w:eastAsiaTheme="minorEastAsia" w:hAnsiTheme="minorHAnsi" w:cstheme="minorBidi"/>
              <w:noProof/>
              <w:kern w:val="2"/>
              <w:szCs w:val="24"/>
              <w14:ligatures w14:val="standardContextual"/>
            </w:rPr>
          </w:pPr>
          <w:hyperlink w:anchor="_Toc231561524" w:history="1">
            <w:r w:rsidRPr="00D77616">
              <w:rPr>
                <w:rStyle w:val="Hyperlink"/>
                <w:noProof/>
              </w:rPr>
              <w:t xml:space="preserve">(13) </w:t>
            </w:r>
            <w:r>
              <w:rPr>
                <w:rStyle w:val="Hyperlink"/>
                <w:noProof/>
              </w:rPr>
              <w:t xml:space="preserve"> </w:t>
            </w:r>
            <w:r w:rsidRPr="00D77616">
              <w:rPr>
                <w:rStyle w:val="Hyperlink"/>
                <w:noProof/>
              </w:rPr>
              <w:t>Special Requirements for Universal Wastes</w:t>
            </w:r>
            <w:r>
              <w:rPr>
                <w:noProof/>
                <w:webHidden/>
              </w:rPr>
              <w:tab/>
            </w:r>
            <w:r>
              <w:rPr>
                <w:noProof/>
                <w:webHidden/>
              </w:rPr>
              <w:fldChar w:fldCharType="begin"/>
            </w:r>
            <w:r>
              <w:rPr>
                <w:noProof/>
                <w:webHidden/>
              </w:rPr>
              <w:instrText xml:space="preserve"> PAGEREF _Toc231561524 \h </w:instrText>
            </w:r>
            <w:r>
              <w:rPr>
                <w:noProof/>
                <w:webHidden/>
              </w:rPr>
            </w:r>
            <w:r>
              <w:rPr>
                <w:noProof/>
                <w:webHidden/>
              </w:rPr>
              <w:fldChar w:fldCharType="separate"/>
            </w:r>
            <w:r w:rsidR="00454B9E">
              <w:rPr>
                <w:noProof/>
                <w:webHidden/>
              </w:rPr>
              <w:t>17</w:t>
            </w:r>
            <w:r>
              <w:rPr>
                <w:noProof/>
                <w:webHidden/>
              </w:rPr>
              <w:fldChar w:fldCharType="end"/>
            </w:r>
          </w:hyperlink>
        </w:p>
        <w:p w14:paraId="01A5F0E2" w14:textId="0CBBA4A0" w:rsidR="00D060DF" w:rsidRDefault="00D060DF" w:rsidP="00D060DF">
          <w:pPr>
            <w:pStyle w:val="TOC3"/>
            <w:tabs>
              <w:tab w:val="clear" w:pos="960"/>
              <w:tab w:val="left" w:pos="1440"/>
              <w:tab w:val="left" w:pos="1530"/>
            </w:tabs>
            <w:ind w:left="2160"/>
            <w:rPr>
              <w:rFonts w:asciiTheme="minorHAnsi" w:eastAsiaTheme="minorEastAsia" w:hAnsiTheme="minorHAnsi" w:cstheme="minorBidi"/>
              <w:noProof/>
              <w:kern w:val="2"/>
              <w:szCs w:val="24"/>
              <w14:ligatures w14:val="standardContextual"/>
            </w:rPr>
          </w:pPr>
          <w:hyperlink w:anchor="_Toc231561525" w:history="1">
            <w:r w:rsidRPr="00D77616">
              <w:rPr>
                <w:rStyle w:val="Hyperlink"/>
                <w:noProof/>
              </w:rPr>
              <w:t>(14)</w:t>
            </w:r>
            <w:r>
              <w:rPr>
                <w:rFonts w:asciiTheme="minorHAnsi" w:eastAsiaTheme="minorEastAsia" w:hAnsiTheme="minorHAnsi" w:cstheme="minorBidi"/>
                <w:noProof/>
                <w:kern w:val="2"/>
                <w:szCs w:val="24"/>
                <w14:ligatures w14:val="standardContextual"/>
              </w:rPr>
              <w:tab/>
            </w:r>
            <w:r w:rsidRPr="00D77616">
              <w:rPr>
                <w:rStyle w:val="Hyperlink"/>
                <w:noProof/>
              </w:rPr>
              <w:t xml:space="preserve">Special </w:t>
            </w:r>
            <w:r>
              <w:rPr>
                <w:rStyle w:val="Hyperlink"/>
                <w:noProof/>
              </w:rPr>
              <w:t>R</w:t>
            </w:r>
            <w:r w:rsidRPr="00D77616">
              <w:rPr>
                <w:rStyle w:val="Hyperlink"/>
                <w:noProof/>
              </w:rPr>
              <w:t xml:space="preserve">equirements for </w:t>
            </w:r>
            <w:r>
              <w:rPr>
                <w:rStyle w:val="Hyperlink"/>
                <w:noProof/>
              </w:rPr>
              <w:t>C</w:t>
            </w:r>
            <w:r w:rsidRPr="00D77616">
              <w:rPr>
                <w:rStyle w:val="Hyperlink"/>
                <w:noProof/>
              </w:rPr>
              <w:t xml:space="preserve">ertain </w:t>
            </w:r>
            <w:r>
              <w:rPr>
                <w:rStyle w:val="Hyperlink"/>
                <w:noProof/>
              </w:rPr>
              <w:t>B</w:t>
            </w:r>
            <w:r w:rsidRPr="00D77616">
              <w:rPr>
                <w:rStyle w:val="Hyperlink"/>
                <w:noProof/>
              </w:rPr>
              <w:t>atteries</w:t>
            </w:r>
            <w:r>
              <w:rPr>
                <w:noProof/>
                <w:webHidden/>
              </w:rPr>
              <w:tab/>
            </w:r>
            <w:r>
              <w:rPr>
                <w:noProof/>
                <w:webHidden/>
              </w:rPr>
              <w:fldChar w:fldCharType="begin"/>
            </w:r>
            <w:r>
              <w:rPr>
                <w:noProof/>
                <w:webHidden/>
              </w:rPr>
              <w:instrText xml:space="preserve"> PAGEREF _Toc231561525 \h </w:instrText>
            </w:r>
            <w:r>
              <w:rPr>
                <w:noProof/>
                <w:webHidden/>
              </w:rPr>
            </w:r>
            <w:r>
              <w:rPr>
                <w:noProof/>
                <w:webHidden/>
              </w:rPr>
              <w:fldChar w:fldCharType="separate"/>
            </w:r>
            <w:r w:rsidR="00454B9E">
              <w:rPr>
                <w:noProof/>
                <w:webHidden/>
              </w:rPr>
              <w:t>19</w:t>
            </w:r>
            <w:r>
              <w:rPr>
                <w:noProof/>
                <w:webHidden/>
              </w:rPr>
              <w:fldChar w:fldCharType="end"/>
            </w:r>
          </w:hyperlink>
        </w:p>
        <w:p w14:paraId="5616CE3D" w14:textId="4FDC7C77" w:rsidR="00D060DF" w:rsidRDefault="00D060DF" w:rsidP="00D060DF">
          <w:pPr>
            <w:pStyle w:val="TOC2"/>
            <w:rPr>
              <w:rFonts w:asciiTheme="minorHAnsi" w:eastAsiaTheme="minorEastAsia" w:hAnsiTheme="minorHAnsi" w:cstheme="minorBidi"/>
              <w:noProof/>
              <w:kern w:val="2"/>
              <w:szCs w:val="24"/>
              <w14:ligatures w14:val="standardContextual"/>
            </w:rPr>
          </w:pPr>
          <w:hyperlink w:anchor="_Toc231561526" w:history="1">
            <w:r w:rsidRPr="00D77616">
              <w:rPr>
                <w:rStyle w:val="Hyperlink"/>
                <w:noProof/>
              </w:rPr>
              <w:t>B.</w:t>
            </w:r>
            <w:r>
              <w:rPr>
                <w:rFonts w:asciiTheme="minorHAnsi" w:eastAsiaTheme="minorEastAsia" w:hAnsiTheme="minorHAnsi" w:cstheme="minorBidi"/>
                <w:noProof/>
                <w:kern w:val="2"/>
                <w:szCs w:val="24"/>
                <w14:ligatures w14:val="standardContextual"/>
              </w:rPr>
              <w:t xml:space="preserve">   </w:t>
            </w:r>
            <w:r w:rsidRPr="00D77616">
              <w:rPr>
                <w:rStyle w:val="Hyperlink"/>
                <w:noProof/>
              </w:rPr>
              <w:t>Identification of hazardous wastes by characteristics</w:t>
            </w:r>
            <w:r>
              <w:rPr>
                <w:noProof/>
                <w:webHidden/>
              </w:rPr>
              <w:tab/>
            </w:r>
            <w:r>
              <w:rPr>
                <w:noProof/>
                <w:webHidden/>
              </w:rPr>
              <w:fldChar w:fldCharType="begin"/>
            </w:r>
            <w:r>
              <w:rPr>
                <w:noProof/>
                <w:webHidden/>
              </w:rPr>
              <w:instrText xml:space="preserve"> PAGEREF _Toc231561526 \h </w:instrText>
            </w:r>
            <w:r>
              <w:rPr>
                <w:noProof/>
                <w:webHidden/>
              </w:rPr>
            </w:r>
            <w:r>
              <w:rPr>
                <w:noProof/>
                <w:webHidden/>
              </w:rPr>
              <w:fldChar w:fldCharType="separate"/>
            </w:r>
            <w:r w:rsidR="00454B9E">
              <w:rPr>
                <w:noProof/>
                <w:webHidden/>
              </w:rPr>
              <w:t>19</w:t>
            </w:r>
            <w:r>
              <w:rPr>
                <w:noProof/>
                <w:webHidden/>
              </w:rPr>
              <w:fldChar w:fldCharType="end"/>
            </w:r>
          </w:hyperlink>
        </w:p>
        <w:p w14:paraId="43F2E695" w14:textId="04903F6E" w:rsidR="00D060DF" w:rsidRDefault="00D060DF" w:rsidP="00D060DF">
          <w:pPr>
            <w:pStyle w:val="TOC3"/>
            <w:tabs>
              <w:tab w:val="clear" w:pos="960"/>
              <w:tab w:val="left" w:pos="1260"/>
            </w:tabs>
            <w:ind w:left="2160"/>
            <w:rPr>
              <w:rFonts w:asciiTheme="minorHAnsi" w:eastAsiaTheme="minorEastAsia" w:hAnsiTheme="minorHAnsi" w:cstheme="minorBidi"/>
              <w:noProof/>
              <w:kern w:val="2"/>
              <w:szCs w:val="24"/>
              <w14:ligatures w14:val="standardContextual"/>
            </w:rPr>
          </w:pPr>
          <w:hyperlink w:anchor="_Toc231561527" w:history="1">
            <w:r w:rsidRPr="00D77616">
              <w:rPr>
                <w:rStyle w:val="Hyperlink"/>
                <w:noProof/>
              </w:rPr>
              <w:t>(1)</w:t>
            </w:r>
            <w:r>
              <w:rPr>
                <w:rFonts w:asciiTheme="minorHAnsi" w:eastAsiaTheme="minorEastAsia" w:hAnsiTheme="minorHAnsi" w:cstheme="minorBidi"/>
                <w:noProof/>
                <w:kern w:val="2"/>
                <w:szCs w:val="24"/>
                <w14:ligatures w14:val="standardContextual"/>
              </w:rPr>
              <w:tab/>
            </w:r>
            <w:r w:rsidRPr="00D77616">
              <w:rPr>
                <w:rStyle w:val="Hyperlink"/>
                <w:noProof/>
              </w:rPr>
              <w:t>General</w:t>
            </w:r>
            <w:r>
              <w:rPr>
                <w:noProof/>
                <w:webHidden/>
              </w:rPr>
              <w:tab/>
            </w:r>
            <w:r>
              <w:rPr>
                <w:noProof/>
                <w:webHidden/>
              </w:rPr>
              <w:fldChar w:fldCharType="begin"/>
            </w:r>
            <w:r>
              <w:rPr>
                <w:noProof/>
                <w:webHidden/>
              </w:rPr>
              <w:instrText xml:space="preserve"> PAGEREF _Toc231561527 \h </w:instrText>
            </w:r>
            <w:r>
              <w:rPr>
                <w:noProof/>
                <w:webHidden/>
              </w:rPr>
            </w:r>
            <w:r>
              <w:rPr>
                <w:noProof/>
                <w:webHidden/>
              </w:rPr>
              <w:fldChar w:fldCharType="separate"/>
            </w:r>
            <w:r w:rsidR="00454B9E">
              <w:rPr>
                <w:noProof/>
                <w:webHidden/>
              </w:rPr>
              <w:t>19</w:t>
            </w:r>
            <w:r>
              <w:rPr>
                <w:noProof/>
                <w:webHidden/>
              </w:rPr>
              <w:fldChar w:fldCharType="end"/>
            </w:r>
          </w:hyperlink>
        </w:p>
        <w:p w14:paraId="5884C110" w14:textId="5BE3E1F9" w:rsidR="00D060DF" w:rsidRDefault="00D060DF" w:rsidP="00D060DF">
          <w:pPr>
            <w:pStyle w:val="TOC3"/>
            <w:tabs>
              <w:tab w:val="clear" w:pos="960"/>
              <w:tab w:val="left" w:pos="1260"/>
            </w:tabs>
            <w:ind w:left="2160"/>
            <w:rPr>
              <w:rFonts w:asciiTheme="minorHAnsi" w:eastAsiaTheme="minorEastAsia" w:hAnsiTheme="minorHAnsi" w:cstheme="minorBidi"/>
              <w:noProof/>
              <w:kern w:val="2"/>
              <w:szCs w:val="24"/>
              <w14:ligatures w14:val="standardContextual"/>
            </w:rPr>
          </w:pPr>
          <w:hyperlink w:anchor="_Toc231561528" w:history="1">
            <w:r w:rsidRPr="00D77616">
              <w:rPr>
                <w:rStyle w:val="Hyperlink"/>
                <w:noProof/>
              </w:rPr>
              <w:t>(2)</w:t>
            </w:r>
            <w:r>
              <w:rPr>
                <w:rFonts w:asciiTheme="minorHAnsi" w:eastAsiaTheme="minorEastAsia" w:hAnsiTheme="minorHAnsi" w:cstheme="minorBidi"/>
                <w:noProof/>
                <w:kern w:val="2"/>
                <w:szCs w:val="24"/>
                <w14:ligatures w14:val="standardContextual"/>
              </w:rPr>
              <w:tab/>
            </w:r>
            <w:r w:rsidRPr="00D77616">
              <w:rPr>
                <w:rStyle w:val="Hyperlink"/>
                <w:noProof/>
              </w:rPr>
              <w:t xml:space="preserve">Characteristic of </w:t>
            </w:r>
            <w:r>
              <w:rPr>
                <w:rStyle w:val="Hyperlink"/>
                <w:noProof/>
              </w:rPr>
              <w:t>I</w:t>
            </w:r>
            <w:r w:rsidRPr="00D77616">
              <w:rPr>
                <w:rStyle w:val="Hyperlink"/>
                <w:noProof/>
              </w:rPr>
              <w:t>gnitability</w:t>
            </w:r>
            <w:r>
              <w:rPr>
                <w:noProof/>
                <w:webHidden/>
              </w:rPr>
              <w:tab/>
            </w:r>
            <w:r>
              <w:rPr>
                <w:noProof/>
                <w:webHidden/>
              </w:rPr>
              <w:fldChar w:fldCharType="begin"/>
            </w:r>
            <w:r>
              <w:rPr>
                <w:noProof/>
                <w:webHidden/>
              </w:rPr>
              <w:instrText xml:space="preserve"> PAGEREF _Toc231561528 \h </w:instrText>
            </w:r>
            <w:r>
              <w:rPr>
                <w:noProof/>
                <w:webHidden/>
              </w:rPr>
            </w:r>
            <w:r>
              <w:rPr>
                <w:noProof/>
                <w:webHidden/>
              </w:rPr>
              <w:fldChar w:fldCharType="separate"/>
            </w:r>
            <w:r w:rsidR="00454B9E">
              <w:rPr>
                <w:noProof/>
                <w:webHidden/>
              </w:rPr>
              <w:t>20</w:t>
            </w:r>
            <w:r>
              <w:rPr>
                <w:noProof/>
                <w:webHidden/>
              </w:rPr>
              <w:fldChar w:fldCharType="end"/>
            </w:r>
          </w:hyperlink>
        </w:p>
        <w:p w14:paraId="77EF61F8" w14:textId="33F7595B" w:rsidR="00D060DF" w:rsidRDefault="00D060DF" w:rsidP="00D060DF">
          <w:pPr>
            <w:pStyle w:val="TOC3"/>
            <w:tabs>
              <w:tab w:val="clear" w:pos="960"/>
              <w:tab w:val="left" w:pos="1260"/>
            </w:tabs>
            <w:ind w:left="2160"/>
            <w:rPr>
              <w:rFonts w:asciiTheme="minorHAnsi" w:eastAsiaTheme="minorEastAsia" w:hAnsiTheme="minorHAnsi" w:cstheme="minorBidi"/>
              <w:noProof/>
              <w:kern w:val="2"/>
              <w:szCs w:val="24"/>
              <w14:ligatures w14:val="standardContextual"/>
            </w:rPr>
          </w:pPr>
          <w:hyperlink w:anchor="_Toc231561529" w:history="1">
            <w:r w:rsidRPr="00D77616">
              <w:rPr>
                <w:rStyle w:val="Hyperlink"/>
                <w:noProof/>
              </w:rPr>
              <w:t>(3)</w:t>
            </w:r>
            <w:r>
              <w:rPr>
                <w:rFonts w:asciiTheme="minorHAnsi" w:eastAsiaTheme="minorEastAsia" w:hAnsiTheme="minorHAnsi" w:cstheme="minorBidi"/>
                <w:noProof/>
                <w:kern w:val="2"/>
                <w:szCs w:val="24"/>
                <w14:ligatures w14:val="standardContextual"/>
              </w:rPr>
              <w:tab/>
            </w:r>
            <w:r w:rsidRPr="00D77616">
              <w:rPr>
                <w:rStyle w:val="Hyperlink"/>
                <w:noProof/>
              </w:rPr>
              <w:t xml:space="preserve">Characteristic of </w:t>
            </w:r>
            <w:r>
              <w:rPr>
                <w:rStyle w:val="Hyperlink"/>
                <w:noProof/>
              </w:rPr>
              <w:t>C</w:t>
            </w:r>
            <w:r w:rsidRPr="00D77616">
              <w:rPr>
                <w:rStyle w:val="Hyperlink"/>
                <w:noProof/>
              </w:rPr>
              <w:t>orrosivity</w:t>
            </w:r>
            <w:r>
              <w:rPr>
                <w:noProof/>
                <w:webHidden/>
              </w:rPr>
              <w:tab/>
            </w:r>
            <w:r>
              <w:rPr>
                <w:noProof/>
                <w:webHidden/>
              </w:rPr>
              <w:fldChar w:fldCharType="begin"/>
            </w:r>
            <w:r>
              <w:rPr>
                <w:noProof/>
                <w:webHidden/>
              </w:rPr>
              <w:instrText xml:space="preserve"> PAGEREF _Toc231561529 \h </w:instrText>
            </w:r>
            <w:r>
              <w:rPr>
                <w:noProof/>
                <w:webHidden/>
              </w:rPr>
            </w:r>
            <w:r>
              <w:rPr>
                <w:noProof/>
                <w:webHidden/>
              </w:rPr>
              <w:fldChar w:fldCharType="separate"/>
            </w:r>
            <w:r w:rsidR="00454B9E">
              <w:rPr>
                <w:noProof/>
                <w:webHidden/>
              </w:rPr>
              <w:t>22</w:t>
            </w:r>
            <w:r>
              <w:rPr>
                <w:noProof/>
                <w:webHidden/>
              </w:rPr>
              <w:fldChar w:fldCharType="end"/>
            </w:r>
          </w:hyperlink>
        </w:p>
        <w:p w14:paraId="358E5B29" w14:textId="31236D1E" w:rsidR="00D060DF" w:rsidRDefault="00D060DF" w:rsidP="00D060DF">
          <w:pPr>
            <w:pStyle w:val="TOC3"/>
            <w:tabs>
              <w:tab w:val="clear" w:pos="960"/>
              <w:tab w:val="left" w:pos="1260"/>
            </w:tabs>
            <w:ind w:left="2160"/>
            <w:rPr>
              <w:rFonts w:asciiTheme="minorHAnsi" w:eastAsiaTheme="minorEastAsia" w:hAnsiTheme="minorHAnsi" w:cstheme="minorBidi"/>
              <w:noProof/>
              <w:kern w:val="2"/>
              <w:szCs w:val="24"/>
              <w14:ligatures w14:val="standardContextual"/>
            </w:rPr>
          </w:pPr>
          <w:hyperlink w:anchor="_Toc231561530" w:history="1">
            <w:r w:rsidRPr="00D77616">
              <w:rPr>
                <w:rStyle w:val="Hyperlink"/>
                <w:noProof/>
              </w:rPr>
              <w:t>(4)</w:t>
            </w:r>
            <w:r>
              <w:rPr>
                <w:rFonts w:asciiTheme="minorHAnsi" w:eastAsiaTheme="minorEastAsia" w:hAnsiTheme="minorHAnsi" w:cstheme="minorBidi"/>
                <w:noProof/>
                <w:kern w:val="2"/>
                <w:szCs w:val="24"/>
                <w14:ligatures w14:val="standardContextual"/>
              </w:rPr>
              <w:tab/>
            </w:r>
            <w:r w:rsidRPr="00D77616">
              <w:rPr>
                <w:rStyle w:val="Hyperlink"/>
                <w:noProof/>
              </w:rPr>
              <w:t xml:space="preserve">Characteristic of </w:t>
            </w:r>
            <w:r>
              <w:rPr>
                <w:rStyle w:val="Hyperlink"/>
                <w:noProof/>
              </w:rPr>
              <w:t>R</w:t>
            </w:r>
            <w:r w:rsidRPr="00D77616">
              <w:rPr>
                <w:rStyle w:val="Hyperlink"/>
                <w:noProof/>
              </w:rPr>
              <w:t>eactivity</w:t>
            </w:r>
            <w:r>
              <w:rPr>
                <w:noProof/>
                <w:webHidden/>
              </w:rPr>
              <w:tab/>
            </w:r>
            <w:r>
              <w:rPr>
                <w:noProof/>
                <w:webHidden/>
              </w:rPr>
              <w:fldChar w:fldCharType="begin"/>
            </w:r>
            <w:r>
              <w:rPr>
                <w:noProof/>
                <w:webHidden/>
              </w:rPr>
              <w:instrText xml:space="preserve"> PAGEREF _Toc231561530 \h </w:instrText>
            </w:r>
            <w:r>
              <w:rPr>
                <w:noProof/>
                <w:webHidden/>
              </w:rPr>
            </w:r>
            <w:r>
              <w:rPr>
                <w:noProof/>
                <w:webHidden/>
              </w:rPr>
              <w:fldChar w:fldCharType="separate"/>
            </w:r>
            <w:r w:rsidR="00454B9E">
              <w:rPr>
                <w:noProof/>
                <w:webHidden/>
              </w:rPr>
              <w:t>22</w:t>
            </w:r>
            <w:r>
              <w:rPr>
                <w:noProof/>
                <w:webHidden/>
              </w:rPr>
              <w:fldChar w:fldCharType="end"/>
            </w:r>
          </w:hyperlink>
        </w:p>
        <w:p w14:paraId="314BF54F" w14:textId="12D29135" w:rsidR="00D060DF" w:rsidRDefault="00D060DF" w:rsidP="00D060DF">
          <w:pPr>
            <w:pStyle w:val="TOC3"/>
            <w:tabs>
              <w:tab w:val="clear" w:pos="960"/>
              <w:tab w:val="left" w:pos="1260"/>
            </w:tabs>
            <w:ind w:left="2160"/>
            <w:rPr>
              <w:rFonts w:asciiTheme="minorHAnsi" w:eastAsiaTheme="minorEastAsia" w:hAnsiTheme="minorHAnsi" w:cstheme="minorBidi"/>
              <w:noProof/>
              <w:kern w:val="2"/>
              <w:szCs w:val="24"/>
              <w14:ligatures w14:val="standardContextual"/>
            </w:rPr>
          </w:pPr>
          <w:hyperlink w:anchor="_Toc231561531" w:history="1">
            <w:r w:rsidRPr="00D77616">
              <w:rPr>
                <w:rStyle w:val="Hyperlink"/>
                <w:noProof/>
              </w:rPr>
              <w:t>(5)</w:t>
            </w:r>
            <w:r>
              <w:rPr>
                <w:rFonts w:asciiTheme="minorHAnsi" w:eastAsiaTheme="minorEastAsia" w:hAnsiTheme="minorHAnsi" w:cstheme="minorBidi"/>
                <w:noProof/>
                <w:kern w:val="2"/>
                <w:szCs w:val="24"/>
                <w14:ligatures w14:val="standardContextual"/>
              </w:rPr>
              <w:tab/>
            </w:r>
            <w:r w:rsidRPr="00D77616">
              <w:rPr>
                <w:rStyle w:val="Hyperlink"/>
                <w:noProof/>
              </w:rPr>
              <w:t xml:space="preserve">Characteristic of </w:t>
            </w:r>
            <w:r>
              <w:rPr>
                <w:rStyle w:val="Hyperlink"/>
                <w:noProof/>
              </w:rPr>
              <w:t>T</w:t>
            </w:r>
            <w:r w:rsidRPr="00D77616">
              <w:rPr>
                <w:rStyle w:val="Hyperlink"/>
                <w:noProof/>
              </w:rPr>
              <w:t>oxicity</w:t>
            </w:r>
            <w:r>
              <w:rPr>
                <w:noProof/>
                <w:webHidden/>
              </w:rPr>
              <w:tab/>
            </w:r>
            <w:r>
              <w:rPr>
                <w:noProof/>
                <w:webHidden/>
              </w:rPr>
              <w:fldChar w:fldCharType="begin"/>
            </w:r>
            <w:r>
              <w:rPr>
                <w:noProof/>
                <w:webHidden/>
              </w:rPr>
              <w:instrText xml:space="preserve"> PAGEREF _Toc231561531 \h </w:instrText>
            </w:r>
            <w:r>
              <w:rPr>
                <w:noProof/>
                <w:webHidden/>
              </w:rPr>
            </w:r>
            <w:r>
              <w:rPr>
                <w:noProof/>
                <w:webHidden/>
              </w:rPr>
              <w:fldChar w:fldCharType="separate"/>
            </w:r>
            <w:r w:rsidR="00454B9E">
              <w:rPr>
                <w:noProof/>
                <w:webHidden/>
              </w:rPr>
              <w:t>23</w:t>
            </w:r>
            <w:r>
              <w:rPr>
                <w:noProof/>
                <w:webHidden/>
              </w:rPr>
              <w:fldChar w:fldCharType="end"/>
            </w:r>
          </w:hyperlink>
        </w:p>
        <w:p w14:paraId="4A0EA121" w14:textId="6CB1EC7E" w:rsidR="00D060DF" w:rsidRDefault="00D060DF" w:rsidP="00D060DF">
          <w:pPr>
            <w:pStyle w:val="TOC1"/>
            <w:tabs>
              <w:tab w:val="right" w:leader="dot" w:pos="9350"/>
            </w:tabs>
            <w:ind w:left="2160"/>
            <w:rPr>
              <w:rFonts w:asciiTheme="minorHAnsi" w:eastAsiaTheme="minorEastAsia" w:hAnsiTheme="minorHAnsi" w:cstheme="minorBidi"/>
              <w:noProof/>
              <w:kern w:val="2"/>
              <w:szCs w:val="24"/>
              <w14:ligatures w14:val="standardContextual"/>
            </w:rPr>
          </w:pPr>
          <w:hyperlink w:anchor="_Toc231561532" w:history="1">
            <w:r w:rsidRPr="00D77616">
              <w:rPr>
                <w:rStyle w:val="Hyperlink"/>
                <w:noProof/>
              </w:rPr>
              <w:t>Table I. Maximum Concentration of Contaminants for the Toxicity Characteristic</w:t>
            </w:r>
            <w:r>
              <w:rPr>
                <w:noProof/>
                <w:webHidden/>
              </w:rPr>
              <w:tab/>
            </w:r>
            <w:r>
              <w:rPr>
                <w:noProof/>
                <w:webHidden/>
              </w:rPr>
              <w:fldChar w:fldCharType="begin"/>
            </w:r>
            <w:r>
              <w:rPr>
                <w:noProof/>
                <w:webHidden/>
              </w:rPr>
              <w:instrText xml:space="preserve"> PAGEREF _Toc231561532 \h </w:instrText>
            </w:r>
            <w:r>
              <w:rPr>
                <w:noProof/>
                <w:webHidden/>
              </w:rPr>
            </w:r>
            <w:r>
              <w:rPr>
                <w:noProof/>
                <w:webHidden/>
              </w:rPr>
              <w:fldChar w:fldCharType="separate"/>
            </w:r>
            <w:r w:rsidR="00454B9E">
              <w:rPr>
                <w:noProof/>
                <w:webHidden/>
              </w:rPr>
              <w:t>23</w:t>
            </w:r>
            <w:r>
              <w:rPr>
                <w:noProof/>
                <w:webHidden/>
              </w:rPr>
              <w:fldChar w:fldCharType="end"/>
            </w:r>
          </w:hyperlink>
        </w:p>
        <w:p w14:paraId="2E484921" w14:textId="7577CFE1" w:rsidR="00D060DF" w:rsidRDefault="00D060DF" w:rsidP="00D060DF">
          <w:pPr>
            <w:pStyle w:val="TOC2"/>
            <w:rPr>
              <w:rFonts w:asciiTheme="minorHAnsi" w:eastAsiaTheme="minorEastAsia" w:hAnsiTheme="minorHAnsi" w:cstheme="minorBidi"/>
              <w:noProof/>
              <w:kern w:val="2"/>
              <w:szCs w:val="24"/>
              <w14:ligatures w14:val="standardContextual"/>
            </w:rPr>
          </w:pPr>
          <w:hyperlink w:anchor="_Toc231561533" w:history="1">
            <w:r w:rsidRPr="00D77616">
              <w:rPr>
                <w:rStyle w:val="Hyperlink"/>
                <w:noProof/>
              </w:rPr>
              <w:t>C.</w:t>
            </w:r>
            <w:r>
              <w:rPr>
                <w:rFonts w:asciiTheme="minorHAnsi" w:eastAsiaTheme="minorEastAsia" w:hAnsiTheme="minorHAnsi" w:cstheme="minorBidi"/>
                <w:noProof/>
                <w:kern w:val="2"/>
                <w:szCs w:val="24"/>
                <w14:ligatures w14:val="standardContextual"/>
              </w:rPr>
              <w:t xml:space="preserve">  </w:t>
            </w:r>
            <w:r w:rsidRPr="00D77616">
              <w:rPr>
                <w:rStyle w:val="Hyperlink"/>
                <w:noProof/>
              </w:rPr>
              <w:t xml:space="preserve">Identification </w:t>
            </w:r>
            <w:r>
              <w:rPr>
                <w:rStyle w:val="Hyperlink"/>
                <w:noProof/>
              </w:rPr>
              <w:t>o</w:t>
            </w:r>
            <w:r w:rsidRPr="00D77616">
              <w:rPr>
                <w:rStyle w:val="Hyperlink"/>
                <w:noProof/>
              </w:rPr>
              <w:t xml:space="preserve">f Hazardous Wastes </w:t>
            </w:r>
            <w:r>
              <w:rPr>
                <w:rStyle w:val="Hyperlink"/>
                <w:noProof/>
              </w:rPr>
              <w:t>b</w:t>
            </w:r>
            <w:r w:rsidRPr="00D77616">
              <w:rPr>
                <w:rStyle w:val="Hyperlink"/>
                <w:noProof/>
              </w:rPr>
              <w:t xml:space="preserve">y Particular Substance, </w:t>
            </w:r>
            <w:r>
              <w:rPr>
                <w:rStyle w:val="Hyperlink"/>
                <w:noProof/>
              </w:rPr>
              <w:t>b</w:t>
            </w:r>
            <w:r w:rsidRPr="00D77616">
              <w:rPr>
                <w:rStyle w:val="Hyperlink"/>
                <w:noProof/>
              </w:rPr>
              <w:t xml:space="preserve">y Chemical Class </w:t>
            </w:r>
            <w:r>
              <w:rPr>
                <w:rStyle w:val="Hyperlink"/>
                <w:noProof/>
              </w:rPr>
              <w:t>o</w:t>
            </w:r>
            <w:r w:rsidRPr="00D77616">
              <w:rPr>
                <w:rStyle w:val="Hyperlink"/>
                <w:noProof/>
              </w:rPr>
              <w:t xml:space="preserve">r </w:t>
            </w:r>
            <w:r>
              <w:rPr>
                <w:rStyle w:val="Hyperlink"/>
                <w:noProof/>
              </w:rPr>
              <w:t>a</w:t>
            </w:r>
            <w:r w:rsidRPr="00D77616">
              <w:rPr>
                <w:rStyle w:val="Hyperlink"/>
                <w:noProof/>
              </w:rPr>
              <w:t xml:space="preserve">s Waste Products </w:t>
            </w:r>
            <w:r>
              <w:rPr>
                <w:rStyle w:val="Hyperlink"/>
                <w:noProof/>
              </w:rPr>
              <w:t>o</w:t>
            </w:r>
            <w:r w:rsidRPr="00D77616">
              <w:rPr>
                <w:rStyle w:val="Hyperlink"/>
                <w:noProof/>
              </w:rPr>
              <w:t>f Specific Industrial Activities</w:t>
            </w:r>
            <w:r>
              <w:rPr>
                <w:noProof/>
                <w:webHidden/>
              </w:rPr>
              <w:tab/>
            </w:r>
            <w:r>
              <w:rPr>
                <w:noProof/>
                <w:webHidden/>
              </w:rPr>
              <w:fldChar w:fldCharType="begin"/>
            </w:r>
            <w:r>
              <w:rPr>
                <w:noProof/>
                <w:webHidden/>
              </w:rPr>
              <w:instrText xml:space="preserve"> PAGEREF _Toc231561533 \h </w:instrText>
            </w:r>
            <w:r>
              <w:rPr>
                <w:noProof/>
                <w:webHidden/>
              </w:rPr>
            </w:r>
            <w:r>
              <w:rPr>
                <w:noProof/>
                <w:webHidden/>
              </w:rPr>
              <w:fldChar w:fldCharType="separate"/>
            </w:r>
            <w:r w:rsidR="00454B9E">
              <w:rPr>
                <w:noProof/>
                <w:webHidden/>
              </w:rPr>
              <w:t>25</w:t>
            </w:r>
            <w:r>
              <w:rPr>
                <w:noProof/>
                <w:webHidden/>
              </w:rPr>
              <w:fldChar w:fldCharType="end"/>
            </w:r>
          </w:hyperlink>
        </w:p>
        <w:p w14:paraId="262A3E2C" w14:textId="0B8E0D60" w:rsidR="00D060DF" w:rsidRDefault="00D060DF" w:rsidP="00D060DF">
          <w:pPr>
            <w:pStyle w:val="TOC3"/>
            <w:tabs>
              <w:tab w:val="clear" w:pos="960"/>
              <w:tab w:val="left" w:pos="1350"/>
            </w:tabs>
            <w:ind w:left="2160"/>
            <w:rPr>
              <w:rFonts w:asciiTheme="minorHAnsi" w:eastAsiaTheme="minorEastAsia" w:hAnsiTheme="minorHAnsi" w:cstheme="minorBidi"/>
              <w:noProof/>
              <w:kern w:val="2"/>
              <w:szCs w:val="24"/>
              <w14:ligatures w14:val="standardContextual"/>
            </w:rPr>
          </w:pPr>
          <w:hyperlink w:anchor="_Toc231561534" w:history="1">
            <w:r w:rsidRPr="00D77616">
              <w:rPr>
                <w:rStyle w:val="Hyperlink"/>
                <w:noProof/>
              </w:rPr>
              <w:t>(1)</w:t>
            </w:r>
            <w:r>
              <w:rPr>
                <w:rFonts w:asciiTheme="minorHAnsi" w:eastAsiaTheme="minorEastAsia" w:hAnsiTheme="minorHAnsi" w:cstheme="minorBidi"/>
                <w:noProof/>
                <w:kern w:val="2"/>
                <w:szCs w:val="24"/>
                <w14:ligatures w14:val="standardContextual"/>
              </w:rPr>
              <w:tab/>
            </w:r>
            <w:r w:rsidRPr="00D77616">
              <w:rPr>
                <w:rStyle w:val="Hyperlink"/>
                <w:noProof/>
              </w:rPr>
              <w:t>General</w:t>
            </w:r>
            <w:r>
              <w:rPr>
                <w:noProof/>
                <w:webHidden/>
              </w:rPr>
              <w:tab/>
            </w:r>
            <w:r>
              <w:rPr>
                <w:noProof/>
                <w:webHidden/>
              </w:rPr>
              <w:fldChar w:fldCharType="begin"/>
            </w:r>
            <w:r>
              <w:rPr>
                <w:noProof/>
                <w:webHidden/>
              </w:rPr>
              <w:instrText xml:space="preserve"> PAGEREF _Toc231561534 \h </w:instrText>
            </w:r>
            <w:r>
              <w:rPr>
                <w:noProof/>
                <w:webHidden/>
              </w:rPr>
            </w:r>
            <w:r>
              <w:rPr>
                <w:noProof/>
                <w:webHidden/>
              </w:rPr>
              <w:fldChar w:fldCharType="separate"/>
            </w:r>
            <w:r w:rsidR="00454B9E">
              <w:rPr>
                <w:noProof/>
                <w:webHidden/>
              </w:rPr>
              <w:t>25</w:t>
            </w:r>
            <w:r>
              <w:rPr>
                <w:noProof/>
                <w:webHidden/>
              </w:rPr>
              <w:fldChar w:fldCharType="end"/>
            </w:r>
          </w:hyperlink>
        </w:p>
        <w:p w14:paraId="3D9FE6E4" w14:textId="1F5C159A" w:rsidR="00D060DF" w:rsidRDefault="00D060DF" w:rsidP="00D060DF">
          <w:pPr>
            <w:pStyle w:val="TOC3"/>
            <w:tabs>
              <w:tab w:val="clear" w:pos="960"/>
              <w:tab w:val="left" w:pos="1350"/>
            </w:tabs>
            <w:ind w:left="2160"/>
            <w:rPr>
              <w:rFonts w:asciiTheme="minorHAnsi" w:eastAsiaTheme="minorEastAsia" w:hAnsiTheme="minorHAnsi" w:cstheme="minorBidi"/>
              <w:noProof/>
              <w:kern w:val="2"/>
              <w:szCs w:val="24"/>
              <w14:ligatures w14:val="standardContextual"/>
            </w:rPr>
          </w:pPr>
          <w:hyperlink w:anchor="_Toc231561535" w:history="1">
            <w:r w:rsidRPr="00D77616">
              <w:rPr>
                <w:rStyle w:val="Hyperlink"/>
                <w:noProof/>
              </w:rPr>
              <w:t>(2)</w:t>
            </w:r>
            <w:r>
              <w:rPr>
                <w:rFonts w:asciiTheme="minorHAnsi" w:eastAsiaTheme="minorEastAsia" w:hAnsiTheme="minorHAnsi" w:cstheme="minorBidi"/>
                <w:noProof/>
                <w:kern w:val="2"/>
                <w:szCs w:val="24"/>
                <w14:ligatures w14:val="standardContextual"/>
              </w:rPr>
              <w:tab/>
            </w:r>
            <w:r w:rsidRPr="00D77616">
              <w:rPr>
                <w:rStyle w:val="Hyperlink"/>
                <w:noProof/>
              </w:rPr>
              <w:t xml:space="preserve">Hazardous </w:t>
            </w:r>
            <w:r>
              <w:rPr>
                <w:rStyle w:val="Hyperlink"/>
                <w:noProof/>
              </w:rPr>
              <w:t>W</w:t>
            </w:r>
            <w:r w:rsidRPr="00D77616">
              <w:rPr>
                <w:rStyle w:val="Hyperlink"/>
                <w:noProof/>
              </w:rPr>
              <w:t xml:space="preserve">astes from </w:t>
            </w:r>
            <w:r>
              <w:rPr>
                <w:rStyle w:val="Hyperlink"/>
                <w:noProof/>
              </w:rPr>
              <w:t>N</w:t>
            </w:r>
            <w:r w:rsidRPr="00D77616">
              <w:rPr>
                <w:rStyle w:val="Hyperlink"/>
                <w:noProof/>
              </w:rPr>
              <w:t>on-</w:t>
            </w:r>
            <w:r>
              <w:rPr>
                <w:rStyle w:val="Hyperlink"/>
                <w:noProof/>
              </w:rPr>
              <w:t>S</w:t>
            </w:r>
            <w:r w:rsidRPr="00D77616">
              <w:rPr>
                <w:rStyle w:val="Hyperlink"/>
                <w:noProof/>
              </w:rPr>
              <w:t xml:space="preserve">pecific </w:t>
            </w:r>
            <w:r>
              <w:rPr>
                <w:rStyle w:val="Hyperlink"/>
                <w:noProof/>
              </w:rPr>
              <w:t>S</w:t>
            </w:r>
            <w:r w:rsidRPr="00D77616">
              <w:rPr>
                <w:rStyle w:val="Hyperlink"/>
                <w:noProof/>
              </w:rPr>
              <w:t>ources</w:t>
            </w:r>
            <w:r>
              <w:rPr>
                <w:noProof/>
                <w:webHidden/>
              </w:rPr>
              <w:tab/>
            </w:r>
            <w:r>
              <w:rPr>
                <w:noProof/>
                <w:webHidden/>
              </w:rPr>
              <w:fldChar w:fldCharType="begin"/>
            </w:r>
            <w:r>
              <w:rPr>
                <w:noProof/>
                <w:webHidden/>
              </w:rPr>
              <w:instrText xml:space="preserve"> PAGEREF _Toc231561535 \h </w:instrText>
            </w:r>
            <w:r>
              <w:rPr>
                <w:noProof/>
                <w:webHidden/>
              </w:rPr>
            </w:r>
            <w:r>
              <w:rPr>
                <w:noProof/>
                <w:webHidden/>
              </w:rPr>
              <w:fldChar w:fldCharType="separate"/>
            </w:r>
            <w:r w:rsidR="00454B9E">
              <w:rPr>
                <w:noProof/>
                <w:webHidden/>
              </w:rPr>
              <w:t>25</w:t>
            </w:r>
            <w:r>
              <w:rPr>
                <w:noProof/>
                <w:webHidden/>
              </w:rPr>
              <w:fldChar w:fldCharType="end"/>
            </w:r>
          </w:hyperlink>
        </w:p>
        <w:p w14:paraId="3A69888D" w14:textId="0DAD1AD0" w:rsidR="00D060DF" w:rsidRDefault="00D060DF" w:rsidP="00D060DF">
          <w:pPr>
            <w:pStyle w:val="TOC3"/>
            <w:tabs>
              <w:tab w:val="clear" w:pos="960"/>
              <w:tab w:val="left" w:pos="1350"/>
            </w:tabs>
            <w:ind w:left="2160"/>
            <w:rPr>
              <w:rFonts w:asciiTheme="minorHAnsi" w:eastAsiaTheme="minorEastAsia" w:hAnsiTheme="minorHAnsi" w:cstheme="minorBidi"/>
              <w:noProof/>
              <w:kern w:val="2"/>
              <w:szCs w:val="24"/>
              <w14:ligatures w14:val="standardContextual"/>
            </w:rPr>
          </w:pPr>
          <w:hyperlink w:anchor="_Toc231561536" w:history="1">
            <w:r w:rsidRPr="00D77616">
              <w:rPr>
                <w:rStyle w:val="Hyperlink"/>
                <w:noProof/>
              </w:rPr>
              <w:t>(3)</w:t>
            </w:r>
            <w:r>
              <w:rPr>
                <w:rFonts w:asciiTheme="minorHAnsi" w:eastAsiaTheme="minorEastAsia" w:hAnsiTheme="minorHAnsi" w:cstheme="minorBidi"/>
                <w:noProof/>
                <w:kern w:val="2"/>
                <w:szCs w:val="24"/>
                <w14:ligatures w14:val="standardContextual"/>
              </w:rPr>
              <w:tab/>
            </w:r>
            <w:r w:rsidRPr="00D77616">
              <w:rPr>
                <w:rStyle w:val="Hyperlink"/>
                <w:noProof/>
              </w:rPr>
              <w:t xml:space="preserve">Hazardous </w:t>
            </w:r>
            <w:r>
              <w:rPr>
                <w:rStyle w:val="Hyperlink"/>
                <w:noProof/>
              </w:rPr>
              <w:t>W</w:t>
            </w:r>
            <w:r w:rsidRPr="00D77616">
              <w:rPr>
                <w:rStyle w:val="Hyperlink"/>
                <w:noProof/>
              </w:rPr>
              <w:t xml:space="preserve">astes from </w:t>
            </w:r>
            <w:r>
              <w:rPr>
                <w:rStyle w:val="Hyperlink"/>
                <w:noProof/>
              </w:rPr>
              <w:t>S</w:t>
            </w:r>
            <w:r w:rsidRPr="00D77616">
              <w:rPr>
                <w:rStyle w:val="Hyperlink"/>
                <w:noProof/>
              </w:rPr>
              <w:t xml:space="preserve">pecific </w:t>
            </w:r>
            <w:r>
              <w:rPr>
                <w:rStyle w:val="Hyperlink"/>
                <w:noProof/>
              </w:rPr>
              <w:t>S</w:t>
            </w:r>
            <w:r w:rsidRPr="00D77616">
              <w:rPr>
                <w:rStyle w:val="Hyperlink"/>
                <w:noProof/>
              </w:rPr>
              <w:t>ources</w:t>
            </w:r>
            <w:r>
              <w:rPr>
                <w:noProof/>
                <w:webHidden/>
              </w:rPr>
              <w:tab/>
            </w:r>
            <w:r>
              <w:rPr>
                <w:noProof/>
                <w:webHidden/>
              </w:rPr>
              <w:fldChar w:fldCharType="begin"/>
            </w:r>
            <w:r>
              <w:rPr>
                <w:noProof/>
                <w:webHidden/>
              </w:rPr>
              <w:instrText xml:space="preserve"> PAGEREF _Toc231561536 \h </w:instrText>
            </w:r>
            <w:r>
              <w:rPr>
                <w:noProof/>
                <w:webHidden/>
              </w:rPr>
            </w:r>
            <w:r>
              <w:rPr>
                <w:noProof/>
                <w:webHidden/>
              </w:rPr>
              <w:fldChar w:fldCharType="separate"/>
            </w:r>
            <w:r w:rsidR="00454B9E">
              <w:rPr>
                <w:noProof/>
                <w:webHidden/>
              </w:rPr>
              <w:t>32</w:t>
            </w:r>
            <w:r>
              <w:rPr>
                <w:noProof/>
                <w:webHidden/>
              </w:rPr>
              <w:fldChar w:fldCharType="end"/>
            </w:r>
          </w:hyperlink>
        </w:p>
        <w:p w14:paraId="7DA86D40" w14:textId="6DCECBCF" w:rsidR="00D060DF" w:rsidRDefault="00D060DF" w:rsidP="00D060DF">
          <w:pPr>
            <w:pStyle w:val="TOC2"/>
            <w:rPr>
              <w:rFonts w:asciiTheme="minorHAnsi" w:eastAsiaTheme="minorEastAsia" w:hAnsiTheme="minorHAnsi" w:cstheme="minorBidi"/>
              <w:noProof/>
              <w:kern w:val="2"/>
              <w:szCs w:val="24"/>
              <w14:ligatures w14:val="standardContextual"/>
            </w:rPr>
          </w:pPr>
          <w:hyperlink w:anchor="_Toc231561537" w:history="1">
            <w:r w:rsidRPr="00D77616">
              <w:rPr>
                <w:rStyle w:val="Hyperlink"/>
                <w:noProof/>
              </w:rPr>
              <w:t>D.</w:t>
            </w:r>
            <w:r>
              <w:rPr>
                <w:rFonts w:asciiTheme="minorHAnsi" w:eastAsiaTheme="minorEastAsia" w:hAnsiTheme="minorHAnsi" w:cstheme="minorBidi"/>
                <w:noProof/>
                <w:kern w:val="2"/>
                <w:szCs w:val="24"/>
                <w14:ligatures w14:val="standardContextual"/>
              </w:rPr>
              <w:t xml:space="preserve"> </w:t>
            </w:r>
            <w:r w:rsidRPr="00D77616">
              <w:rPr>
                <w:rStyle w:val="Hyperlink"/>
                <w:noProof/>
              </w:rPr>
              <w:t xml:space="preserve">Criteria </w:t>
            </w:r>
            <w:r>
              <w:rPr>
                <w:rStyle w:val="Hyperlink"/>
                <w:noProof/>
              </w:rPr>
              <w:t>f</w:t>
            </w:r>
            <w:r w:rsidRPr="00D77616">
              <w:rPr>
                <w:rStyle w:val="Hyperlink"/>
                <w:noProof/>
              </w:rPr>
              <w:t xml:space="preserve">or Designation </w:t>
            </w:r>
            <w:r>
              <w:rPr>
                <w:rStyle w:val="Hyperlink"/>
                <w:noProof/>
              </w:rPr>
              <w:t>o</w:t>
            </w:r>
            <w:r w:rsidRPr="00D77616">
              <w:rPr>
                <w:rStyle w:val="Hyperlink"/>
                <w:noProof/>
              </w:rPr>
              <w:t xml:space="preserve">f Hazardous Waste </w:t>
            </w:r>
            <w:r>
              <w:rPr>
                <w:rStyle w:val="Hyperlink"/>
                <w:noProof/>
              </w:rPr>
              <w:t>a</w:t>
            </w:r>
            <w:r w:rsidRPr="00D77616">
              <w:rPr>
                <w:rStyle w:val="Hyperlink"/>
                <w:noProof/>
              </w:rPr>
              <w:t>s Universal Waste</w:t>
            </w:r>
            <w:r>
              <w:rPr>
                <w:noProof/>
                <w:webHidden/>
              </w:rPr>
              <w:tab/>
            </w:r>
            <w:r>
              <w:rPr>
                <w:noProof/>
                <w:webHidden/>
              </w:rPr>
              <w:fldChar w:fldCharType="begin"/>
            </w:r>
            <w:r>
              <w:rPr>
                <w:noProof/>
                <w:webHidden/>
              </w:rPr>
              <w:instrText xml:space="preserve"> PAGEREF _Toc231561537 \h </w:instrText>
            </w:r>
            <w:r>
              <w:rPr>
                <w:noProof/>
                <w:webHidden/>
              </w:rPr>
            </w:r>
            <w:r>
              <w:rPr>
                <w:noProof/>
                <w:webHidden/>
              </w:rPr>
              <w:fldChar w:fldCharType="separate"/>
            </w:r>
            <w:r w:rsidR="00454B9E">
              <w:rPr>
                <w:noProof/>
                <w:webHidden/>
              </w:rPr>
              <w:t>64</w:t>
            </w:r>
            <w:r>
              <w:rPr>
                <w:noProof/>
                <w:webHidden/>
              </w:rPr>
              <w:fldChar w:fldCharType="end"/>
            </w:r>
          </w:hyperlink>
        </w:p>
        <w:p w14:paraId="1E8565B8" w14:textId="58EF6DCA" w:rsidR="00D060DF" w:rsidRDefault="00D060DF">
          <w:pPr>
            <w:pStyle w:val="TOC1"/>
            <w:tabs>
              <w:tab w:val="right" w:leader="dot" w:pos="9350"/>
            </w:tabs>
            <w:rPr>
              <w:rFonts w:asciiTheme="minorHAnsi" w:eastAsiaTheme="minorEastAsia" w:hAnsiTheme="minorHAnsi" w:cstheme="minorBidi"/>
              <w:noProof/>
              <w:kern w:val="2"/>
              <w:szCs w:val="24"/>
              <w14:ligatures w14:val="standardContextual"/>
            </w:rPr>
          </w:pPr>
          <w:r w:rsidRPr="00D060DF">
            <w:rPr>
              <w:rStyle w:val="Hyperlink"/>
              <w:noProof/>
              <w:color w:val="auto"/>
              <w:u w:val="none"/>
            </w:rPr>
            <w:t xml:space="preserve">APPENDIX I: </w:t>
          </w:r>
          <w:hyperlink w:anchor="_Toc231561539" w:history="1">
            <w:r w:rsidR="00454B9E" w:rsidRPr="00D77616">
              <w:rPr>
                <w:rStyle w:val="Hyperlink"/>
                <w:noProof/>
              </w:rPr>
              <w:t>Representative Sampling Methods</w:t>
            </w:r>
            <w:r w:rsidR="00454B9E">
              <w:rPr>
                <w:noProof/>
                <w:webHidden/>
              </w:rPr>
              <w:tab/>
            </w:r>
            <w:r>
              <w:rPr>
                <w:noProof/>
                <w:webHidden/>
              </w:rPr>
              <w:fldChar w:fldCharType="begin"/>
            </w:r>
            <w:r>
              <w:rPr>
                <w:noProof/>
                <w:webHidden/>
              </w:rPr>
              <w:instrText xml:space="preserve"> PAGEREF _Toc231561539 \h </w:instrText>
            </w:r>
            <w:r>
              <w:rPr>
                <w:noProof/>
                <w:webHidden/>
              </w:rPr>
            </w:r>
            <w:r>
              <w:rPr>
                <w:noProof/>
                <w:webHidden/>
              </w:rPr>
              <w:fldChar w:fldCharType="separate"/>
            </w:r>
            <w:r w:rsidR="00454B9E">
              <w:rPr>
                <w:noProof/>
                <w:webHidden/>
              </w:rPr>
              <w:t>66</w:t>
            </w:r>
            <w:r>
              <w:rPr>
                <w:noProof/>
                <w:webHidden/>
              </w:rPr>
              <w:fldChar w:fldCharType="end"/>
            </w:r>
          </w:hyperlink>
        </w:p>
        <w:p w14:paraId="7E9C063A" w14:textId="4DB7B2E2" w:rsidR="00D060DF" w:rsidRDefault="00D060DF">
          <w:pPr>
            <w:pStyle w:val="TOC1"/>
            <w:tabs>
              <w:tab w:val="right" w:leader="dot" w:pos="9350"/>
            </w:tabs>
            <w:rPr>
              <w:rFonts w:asciiTheme="minorHAnsi" w:eastAsiaTheme="minorEastAsia" w:hAnsiTheme="minorHAnsi" w:cstheme="minorBidi"/>
              <w:noProof/>
              <w:kern w:val="2"/>
              <w:szCs w:val="24"/>
              <w14:ligatures w14:val="standardContextual"/>
            </w:rPr>
          </w:pPr>
          <w:hyperlink w:anchor="_Toc231561540" w:history="1">
            <w:r w:rsidRPr="00D77616">
              <w:rPr>
                <w:rStyle w:val="Hyperlink"/>
                <w:noProof/>
              </w:rPr>
              <w:t>APPENDIX II:</w:t>
            </w:r>
            <w:r>
              <w:rPr>
                <w:rStyle w:val="Hyperlink"/>
                <w:noProof/>
              </w:rPr>
              <w:t xml:space="preserve"> RESERVED</w:t>
            </w:r>
            <w:r>
              <w:rPr>
                <w:noProof/>
                <w:webHidden/>
              </w:rPr>
              <w:tab/>
            </w:r>
            <w:r>
              <w:rPr>
                <w:noProof/>
                <w:webHidden/>
              </w:rPr>
              <w:fldChar w:fldCharType="begin"/>
            </w:r>
            <w:r>
              <w:rPr>
                <w:noProof/>
                <w:webHidden/>
              </w:rPr>
              <w:instrText xml:space="preserve"> PAGEREF _Toc231561540 \h </w:instrText>
            </w:r>
            <w:r>
              <w:rPr>
                <w:noProof/>
                <w:webHidden/>
              </w:rPr>
            </w:r>
            <w:r>
              <w:rPr>
                <w:noProof/>
                <w:webHidden/>
              </w:rPr>
              <w:fldChar w:fldCharType="separate"/>
            </w:r>
            <w:r w:rsidR="00454B9E">
              <w:rPr>
                <w:noProof/>
                <w:webHidden/>
              </w:rPr>
              <w:t>66</w:t>
            </w:r>
            <w:r>
              <w:rPr>
                <w:noProof/>
                <w:webHidden/>
              </w:rPr>
              <w:fldChar w:fldCharType="end"/>
            </w:r>
          </w:hyperlink>
        </w:p>
        <w:p w14:paraId="42A7DCBA" w14:textId="5CEF6119" w:rsidR="00D060DF" w:rsidRDefault="00D060DF">
          <w:pPr>
            <w:pStyle w:val="TOC1"/>
            <w:tabs>
              <w:tab w:val="right" w:leader="dot" w:pos="9350"/>
            </w:tabs>
            <w:rPr>
              <w:rFonts w:asciiTheme="minorHAnsi" w:eastAsiaTheme="minorEastAsia" w:hAnsiTheme="minorHAnsi" w:cstheme="minorBidi"/>
              <w:noProof/>
              <w:kern w:val="2"/>
              <w:szCs w:val="24"/>
              <w14:ligatures w14:val="standardContextual"/>
            </w:rPr>
          </w:pPr>
          <w:hyperlink w:anchor="_Toc231561541" w:history="1">
            <w:r w:rsidRPr="00D77616">
              <w:rPr>
                <w:rStyle w:val="Hyperlink"/>
                <w:noProof/>
              </w:rPr>
              <w:t>APPENDIX III:</w:t>
            </w:r>
            <w:r>
              <w:rPr>
                <w:rStyle w:val="Hyperlink"/>
                <w:noProof/>
              </w:rPr>
              <w:t xml:space="preserve"> RESERVED</w:t>
            </w:r>
            <w:r>
              <w:rPr>
                <w:noProof/>
                <w:webHidden/>
              </w:rPr>
              <w:tab/>
            </w:r>
            <w:r>
              <w:rPr>
                <w:noProof/>
                <w:webHidden/>
              </w:rPr>
              <w:fldChar w:fldCharType="begin"/>
            </w:r>
            <w:r>
              <w:rPr>
                <w:noProof/>
                <w:webHidden/>
              </w:rPr>
              <w:instrText xml:space="preserve"> PAGEREF _Toc231561541 \h </w:instrText>
            </w:r>
            <w:r>
              <w:rPr>
                <w:noProof/>
                <w:webHidden/>
              </w:rPr>
            </w:r>
            <w:r>
              <w:rPr>
                <w:noProof/>
                <w:webHidden/>
              </w:rPr>
              <w:fldChar w:fldCharType="separate"/>
            </w:r>
            <w:r w:rsidR="00454B9E">
              <w:rPr>
                <w:noProof/>
                <w:webHidden/>
              </w:rPr>
              <w:t>67</w:t>
            </w:r>
            <w:r>
              <w:rPr>
                <w:noProof/>
                <w:webHidden/>
              </w:rPr>
              <w:fldChar w:fldCharType="end"/>
            </w:r>
          </w:hyperlink>
        </w:p>
        <w:p w14:paraId="3CCB9693" w14:textId="7CA75EBE" w:rsidR="00D060DF" w:rsidRDefault="00D060DF">
          <w:pPr>
            <w:pStyle w:val="TOC1"/>
            <w:tabs>
              <w:tab w:val="right" w:leader="dot" w:pos="9350"/>
            </w:tabs>
            <w:rPr>
              <w:rFonts w:asciiTheme="minorHAnsi" w:eastAsiaTheme="minorEastAsia" w:hAnsiTheme="minorHAnsi" w:cstheme="minorBidi"/>
              <w:noProof/>
              <w:kern w:val="2"/>
              <w:szCs w:val="24"/>
              <w14:ligatures w14:val="standardContextual"/>
            </w:rPr>
          </w:pPr>
          <w:hyperlink w:anchor="_Toc231561542" w:history="1">
            <w:r w:rsidRPr="00D77616">
              <w:rPr>
                <w:rStyle w:val="Hyperlink"/>
                <w:noProof/>
              </w:rPr>
              <w:t>APPENDIX IV: RESERVED</w:t>
            </w:r>
            <w:r>
              <w:rPr>
                <w:noProof/>
                <w:webHidden/>
              </w:rPr>
              <w:tab/>
            </w:r>
            <w:r>
              <w:rPr>
                <w:noProof/>
                <w:webHidden/>
              </w:rPr>
              <w:fldChar w:fldCharType="begin"/>
            </w:r>
            <w:r>
              <w:rPr>
                <w:noProof/>
                <w:webHidden/>
              </w:rPr>
              <w:instrText xml:space="preserve"> PAGEREF _Toc231561542 \h </w:instrText>
            </w:r>
            <w:r>
              <w:rPr>
                <w:noProof/>
                <w:webHidden/>
              </w:rPr>
            </w:r>
            <w:r>
              <w:rPr>
                <w:noProof/>
                <w:webHidden/>
              </w:rPr>
              <w:fldChar w:fldCharType="separate"/>
            </w:r>
            <w:r w:rsidR="00454B9E">
              <w:rPr>
                <w:noProof/>
                <w:webHidden/>
              </w:rPr>
              <w:t>68</w:t>
            </w:r>
            <w:r>
              <w:rPr>
                <w:noProof/>
                <w:webHidden/>
              </w:rPr>
              <w:fldChar w:fldCharType="end"/>
            </w:r>
          </w:hyperlink>
        </w:p>
        <w:p w14:paraId="695C586C" w14:textId="316A1726" w:rsidR="00D060DF" w:rsidRDefault="00D060DF">
          <w:pPr>
            <w:pStyle w:val="TOC1"/>
            <w:tabs>
              <w:tab w:val="right" w:leader="dot" w:pos="9350"/>
            </w:tabs>
            <w:rPr>
              <w:rFonts w:asciiTheme="minorHAnsi" w:eastAsiaTheme="minorEastAsia" w:hAnsiTheme="minorHAnsi" w:cstheme="minorBidi"/>
              <w:noProof/>
              <w:kern w:val="2"/>
              <w:szCs w:val="24"/>
              <w14:ligatures w14:val="standardContextual"/>
            </w:rPr>
          </w:pPr>
          <w:hyperlink w:anchor="_Toc231561543" w:history="1">
            <w:r w:rsidRPr="00D77616">
              <w:rPr>
                <w:rStyle w:val="Hyperlink"/>
                <w:noProof/>
              </w:rPr>
              <w:t>APPENDIX V: RESERVED</w:t>
            </w:r>
            <w:r>
              <w:rPr>
                <w:noProof/>
                <w:webHidden/>
              </w:rPr>
              <w:tab/>
            </w:r>
            <w:r>
              <w:rPr>
                <w:noProof/>
                <w:webHidden/>
              </w:rPr>
              <w:fldChar w:fldCharType="begin"/>
            </w:r>
            <w:r>
              <w:rPr>
                <w:noProof/>
                <w:webHidden/>
              </w:rPr>
              <w:instrText xml:space="preserve"> PAGEREF _Toc231561543 \h </w:instrText>
            </w:r>
            <w:r>
              <w:rPr>
                <w:noProof/>
                <w:webHidden/>
              </w:rPr>
            </w:r>
            <w:r>
              <w:rPr>
                <w:noProof/>
                <w:webHidden/>
              </w:rPr>
              <w:fldChar w:fldCharType="separate"/>
            </w:r>
            <w:r w:rsidR="00454B9E">
              <w:rPr>
                <w:noProof/>
                <w:webHidden/>
              </w:rPr>
              <w:t>68</w:t>
            </w:r>
            <w:r>
              <w:rPr>
                <w:noProof/>
                <w:webHidden/>
              </w:rPr>
              <w:fldChar w:fldCharType="end"/>
            </w:r>
          </w:hyperlink>
        </w:p>
        <w:p w14:paraId="16B90AF7" w14:textId="774A1673" w:rsidR="00D060DF" w:rsidRDefault="00D060DF">
          <w:pPr>
            <w:pStyle w:val="TOC1"/>
            <w:tabs>
              <w:tab w:val="right" w:leader="dot" w:pos="9350"/>
            </w:tabs>
            <w:rPr>
              <w:rFonts w:asciiTheme="minorHAnsi" w:eastAsiaTheme="minorEastAsia" w:hAnsiTheme="minorHAnsi" w:cstheme="minorBidi"/>
              <w:noProof/>
              <w:kern w:val="2"/>
              <w:szCs w:val="24"/>
              <w14:ligatures w14:val="standardContextual"/>
            </w:rPr>
          </w:pPr>
          <w:hyperlink w:anchor="_Toc231561544" w:history="1">
            <w:r w:rsidRPr="00D77616">
              <w:rPr>
                <w:rStyle w:val="Hyperlink"/>
                <w:noProof/>
              </w:rPr>
              <w:t>APPENDIX VI: RESERVED</w:t>
            </w:r>
            <w:r>
              <w:rPr>
                <w:noProof/>
                <w:webHidden/>
              </w:rPr>
              <w:tab/>
            </w:r>
            <w:r>
              <w:rPr>
                <w:noProof/>
                <w:webHidden/>
              </w:rPr>
              <w:fldChar w:fldCharType="begin"/>
            </w:r>
            <w:r>
              <w:rPr>
                <w:noProof/>
                <w:webHidden/>
              </w:rPr>
              <w:instrText xml:space="preserve"> PAGEREF _Toc231561544 \h </w:instrText>
            </w:r>
            <w:r>
              <w:rPr>
                <w:noProof/>
                <w:webHidden/>
              </w:rPr>
            </w:r>
            <w:r>
              <w:rPr>
                <w:noProof/>
                <w:webHidden/>
              </w:rPr>
              <w:fldChar w:fldCharType="separate"/>
            </w:r>
            <w:r w:rsidR="00454B9E">
              <w:rPr>
                <w:noProof/>
                <w:webHidden/>
              </w:rPr>
              <w:t>68</w:t>
            </w:r>
            <w:r>
              <w:rPr>
                <w:noProof/>
                <w:webHidden/>
              </w:rPr>
              <w:fldChar w:fldCharType="end"/>
            </w:r>
          </w:hyperlink>
        </w:p>
        <w:p w14:paraId="53E67681" w14:textId="3705C7C2" w:rsidR="00D060DF" w:rsidRDefault="00D060DF">
          <w:pPr>
            <w:pStyle w:val="TOC1"/>
            <w:tabs>
              <w:tab w:val="right" w:leader="dot" w:pos="9350"/>
            </w:tabs>
            <w:rPr>
              <w:rFonts w:asciiTheme="minorHAnsi" w:eastAsiaTheme="minorEastAsia" w:hAnsiTheme="minorHAnsi" w:cstheme="minorBidi"/>
              <w:noProof/>
              <w:kern w:val="2"/>
              <w:szCs w:val="24"/>
              <w14:ligatures w14:val="standardContextual"/>
            </w:rPr>
          </w:pPr>
          <w:hyperlink w:anchor="_Toc231561545" w:history="1">
            <w:r w:rsidRPr="00D77616">
              <w:rPr>
                <w:rStyle w:val="Hyperlink"/>
                <w:noProof/>
              </w:rPr>
              <w:t>APPENDIX VII:</w:t>
            </w:r>
            <w:r w:rsidR="00454B9E" w:rsidRPr="00D77616">
              <w:rPr>
                <w:rStyle w:val="Hyperlink"/>
                <w:noProof/>
              </w:rPr>
              <w:t xml:space="preserve"> Basis For Listing Hazardous Wastes</w:t>
            </w:r>
            <w:r>
              <w:rPr>
                <w:noProof/>
                <w:webHidden/>
              </w:rPr>
              <w:tab/>
            </w:r>
            <w:r>
              <w:rPr>
                <w:noProof/>
                <w:webHidden/>
              </w:rPr>
              <w:fldChar w:fldCharType="begin"/>
            </w:r>
            <w:r>
              <w:rPr>
                <w:noProof/>
                <w:webHidden/>
              </w:rPr>
              <w:instrText xml:space="preserve"> PAGEREF _Toc231561545 \h </w:instrText>
            </w:r>
            <w:r>
              <w:rPr>
                <w:noProof/>
                <w:webHidden/>
              </w:rPr>
            </w:r>
            <w:r>
              <w:rPr>
                <w:noProof/>
                <w:webHidden/>
              </w:rPr>
              <w:fldChar w:fldCharType="separate"/>
            </w:r>
            <w:r w:rsidR="00454B9E">
              <w:rPr>
                <w:noProof/>
                <w:webHidden/>
              </w:rPr>
              <w:t>68</w:t>
            </w:r>
            <w:r>
              <w:rPr>
                <w:noProof/>
                <w:webHidden/>
              </w:rPr>
              <w:fldChar w:fldCharType="end"/>
            </w:r>
          </w:hyperlink>
        </w:p>
        <w:p w14:paraId="4AA373BC" w14:textId="1FC21347" w:rsidR="00D060DF" w:rsidRDefault="00454B9E">
          <w:pPr>
            <w:pStyle w:val="TOC1"/>
            <w:tabs>
              <w:tab w:val="right" w:leader="dot" w:pos="9350"/>
            </w:tabs>
            <w:rPr>
              <w:rFonts w:asciiTheme="minorHAnsi" w:eastAsiaTheme="minorEastAsia" w:hAnsiTheme="minorHAnsi" w:cstheme="minorBidi"/>
              <w:noProof/>
              <w:kern w:val="2"/>
              <w:szCs w:val="24"/>
              <w14:ligatures w14:val="standardContextual"/>
            </w:rPr>
          </w:pPr>
          <w:r>
            <w:t xml:space="preserve">APPENDIX VIII: </w:t>
          </w:r>
          <w:hyperlink w:anchor="_Toc231561547" w:history="1">
            <w:r w:rsidRPr="00D77616">
              <w:rPr>
                <w:rStyle w:val="Hyperlink"/>
                <w:noProof/>
              </w:rPr>
              <w:t>Hazardous Constituents</w:t>
            </w:r>
            <w:r>
              <w:rPr>
                <w:noProof/>
                <w:webHidden/>
              </w:rPr>
              <w:tab/>
            </w:r>
            <w:r w:rsidR="00D060DF">
              <w:rPr>
                <w:noProof/>
                <w:webHidden/>
              </w:rPr>
              <w:fldChar w:fldCharType="begin"/>
            </w:r>
            <w:r w:rsidR="00D060DF">
              <w:rPr>
                <w:noProof/>
                <w:webHidden/>
              </w:rPr>
              <w:instrText xml:space="preserve"> PAGEREF _Toc231561547 \h </w:instrText>
            </w:r>
            <w:r w:rsidR="00D060DF">
              <w:rPr>
                <w:noProof/>
                <w:webHidden/>
              </w:rPr>
            </w:r>
            <w:r w:rsidR="00D060DF">
              <w:rPr>
                <w:noProof/>
                <w:webHidden/>
              </w:rPr>
              <w:fldChar w:fldCharType="separate"/>
            </w:r>
            <w:r>
              <w:rPr>
                <w:noProof/>
                <w:webHidden/>
              </w:rPr>
              <w:t>75</w:t>
            </w:r>
            <w:r w:rsidR="00D060DF">
              <w:rPr>
                <w:noProof/>
                <w:webHidden/>
              </w:rPr>
              <w:fldChar w:fldCharType="end"/>
            </w:r>
          </w:hyperlink>
        </w:p>
        <w:p w14:paraId="7B9BE0EA" w14:textId="4F1A20C5" w:rsidR="00D060DF" w:rsidRDefault="00454B9E">
          <w:pPr>
            <w:pStyle w:val="TOC1"/>
            <w:tabs>
              <w:tab w:val="right" w:leader="dot" w:pos="9350"/>
            </w:tabs>
            <w:rPr>
              <w:rFonts w:asciiTheme="minorHAnsi" w:eastAsiaTheme="minorEastAsia" w:hAnsiTheme="minorHAnsi" w:cstheme="minorBidi"/>
              <w:noProof/>
              <w:kern w:val="2"/>
              <w:szCs w:val="24"/>
              <w14:ligatures w14:val="standardContextual"/>
            </w:rPr>
          </w:pPr>
          <w:hyperlink w:anchor="_Toc231561548" w:history="1">
            <w:r w:rsidRPr="00D77616">
              <w:rPr>
                <w:rStyle w:val="Hyperlink"/>
                <w:noProof/>
              </w:rPr>
              <w:t>APPENDIX IX: RESERVED</w:t>
            </w:r>
            <w:r>
              <w:rPr>
                <w:noProof/>
                <w:webHidden/>
              </w:rPr>
              <w:tab/>
            </w:r>
            <w:r w:rsidR="00D060DF">
              <w:rPr>
                <w:noProof/>
                <w:webHidden/>
              </w:rPr>
              <w:fldChar w:fldCharType="begin"/>
            </w:r>
            <w:r w:rsidR="00D060DF">
              <w:rPr>
                <w:noProof/>
                <w:webHidden/>
              </w:rPr>
              <w:instrText xml:space="preserve"> PAGEREF _Toc231561548 \h </w:instrText>
            </w:r>
            <w:r w:rsidR="00D060DF">
              <w:rPr>
                <w:noProof/>
                <w:webHidden/>
              </w:rPr>
            </w:r>
            <w:r w:rsidR="00D060DF">
              <w:rPr>
                <w:noProof/>
                <w:webHidden/>
              </w:rPr>
              <w:fldChar w:fldCharType="separate"/>
            </w:r>
            <w:r>
              <w:rPr>
                <w:noProof/>
                <w:webHidden/>
              </w:rPr>
              <w:t>95</w:t>
            </w:r>
            <w:r w:rsidR="00D060DF">
              <w:rPr>
                <w:noProof/>
                <w:webHidden/>
              </w:rPr>
              <w:fldChar w:fldCharType="end"/>
            </w:r>
          </w:hyperlink>
        </w:p>
        <w:p w14:paraId="2610673F" w14:textId="0AFCF097" w:rsidR="00D060DF" w:rsidRDefault="00454B9E">
          <w:pPr>
            <w:pStyle w:val="TOC1"/>
            <w:tabs>
              <w:tab w:val="right" w:leader="dot" w:pos="9350"/>
            </w:tabs>
            <w:rPr>
              <w:rFonts w:asciiTheme="minorHAnsi" w:eastAsiaTheme="minorEastAsia" w:hAnsiTheme="minorHAnsi" w:cstheme="minorBidi"/>
              <w:noProof/>
              <w:kern w:val="2"/>
              <w:szCs w:val="24"/>
              <w14:ligatures w14:val="standardContextual"/>
            </w:rPr>
          </w:pPr>
          <w:hyperlink w:anchor="_Toc231561549" w:history="1">
            <w:r w:rsidRPr="00D77616">
              <w:rPr>
                <w:rStyle w:val="Hyperlink"/>
                <w:noProof/>
              </w:rPr>
              <w:t>APPENDIX X: RESERVED</w:t>
            </w:r>
            <w:r>
              <w:rPr>
                <w:noProof/>
                <w:webHidden/>
              </w:rPr>
              <w:tab/>
            </w:r>
            <w:r w:rsidR="00D060DF">
              <w:rPr>
                <w:noProof/>
                <w:webHidden/>
              </w:rPr>
              <w:fldChar w:fldCharType="begin"/>
            </w:r>
            <w:r w:rsidR="00D060DF">
              <w:rPr>
                <w:noProof/>
                <w:webHidden/>
              </w:rPr>
              <w:instrText xml:space="preserve"> PAGEREF _Toc231561549 \h </w:instrText>
            </w:r>
            <w:r w:rsidR="00D060DF">
              <w:rPr>
                <w:noProof/>
                <w:webHidden/>
              </w:rPr>
            </w:r>
            <w:r w:rsidR="00D060DF">
              <w:rPr>
                <w:noProof/>
                <w:webHidden/>
              </w:rPr>
              <w:fldChar w:fldCharType="separate"/>
            </w:r>
            <w:r>
              <w:rPr>
                <w:noProof/>
                <w:webHidden/>
              </w:rPr>
              <w:t>95</w:t>
            </w:r>
            <w:r w:rsidR="00D060DF">
              <w:rPr>
                <w:noProof/>
                <w:webHidden/>
              </w:rPr>
              <w:fldChar w:fldCharType="end"/>
            </w:r>
          </w:hyperlink>
        </w:p>
        <w:p w14:paraId="5E55A7A3" w14:textId="26152130" w:rsidR="00D060DF" w:rsidRDefault="00D060DF">
          <w:pPr>
            <w:pStyle w:val="TOC1"/>
            <w:tabs>
              <w:tab w:val="right" w:leader="dot" w:pos="9350"/>
            </w:tabs>
            <w:rPr>
              <w:rFonts w:asciiTheme="minorHAnsi" w:eastAsiaTheme="minorEastAsia" w:hAnsiTheme="minorHAnsi" w:cstheme="minorBidi"/>
              <w:noProof/>
              <w:kern w:val="2"/>
              <w:szCs w:val="24"/>
              <w14:ligatures w14:val="standardContextual"/>
            </w:rPr>
          </w:pPr>
          <w:hyperlink w:anchor="_Toc231561550" w:history="1">
            <w:r w:rsidRPr="00D77616">
              <w:rPr>
                <w:rStyle w:val="Hyperlink"/>
                <w:noProof/>
              </w:rPr>
              <w:t xml:space="preserve">APPENDIX XI: </w:t>
            </w:r>
            <w:r w:rsidR="00454B9E" w:rsidRPr="00D77616">
              <w:rPr>
                <w:rStyle w:val="Hyperlink"/>
                <w:noProof/>
              </w:rPr>
              <w:t>Paint Filter Test</w:t>
            </w:r>
            <w:r>
              <w:rPr>
                <w:noProof/>
                <w:webHidden/>
              </w:rPr>
              <w:tab/>
            </w:r>
            <w:r>
              <w:rPr>
                <w:noProof/>
                <w:webHidden/>
              </w:rPr>
              <w:fldChar w:fldCharType="begin"/>
            </w:r>
            <w:r>
              <w:rPr>
                <w:noProof/>
                <w:webHidden/>
              </w:rPr>
              <w:instrText xml:space="preserve"> PAGEREF _Toc231561550 \h </w:instrText>
            </w:r>
            <w:r>
              <w:rPr>
                <w:noProof/>
                <w:webHidden/>
              </w:rPr>
            </w:r>
            <w:r>
              <w:rPr>
                <w:noProof/>
                <w:webHidden/>
              </w:rPr>
              <w:fldChar w:fldCharType="separate"/>
            </w:r>
            <w:r w:rsidR="00454B9E">
              <w:rPr>
                <w:noProof/>
                <w:webHidden/>
              </w:rPr>
              <w:t>95</w:t>
            </w:r>
            <w:r>
              <w:rPr>
                <w:noProof/>
                <w:webHidden/>
              </w:rPr>
              <w:fldChar w:fldCharType="end"/>
            </w:r>
          </w:hyperlink>
        </w:p>
        <w:p w14:paraId="29DCEDD4" w14:textId="32DD543D" w:rsidR="00D060DF" w:rsidRDefault="00D060DF">
          <w:r>
            <w:rPr>
              <w:b/>
              <w:bCs/>
              <w:noProof/>
            </w:rPr>
            <w:fldChar w:fldCharType="end"/>
          </w:r>
        </w:p>
      </w:sdtContent>
    </w:sdt>
    <w:p w14:paraId="31C0E8F7" w14:textId="68074D6B" w:rsidR="006512F2" w:rsidRPr="004B2790" w:rsidRDefault="006512F2" w:rsidP="006512F2">
      <w:pPr>
        <w:pStyle w:val="RulesTableofContents"/>
        <w:rPr>
          <w:rFonts w:ascii="Arial" w:hAnsi="Arial" w:cs="Arial"/>
          <w:b/>
          <w:sz w:val="24"/>
          <w:szCs w:val="24"/>
        </w:rPr>
      </w:pPr>
    </w:p>
    <w:p w14:paraId="1C5D5761" w14:textId="77777777" w:rsidR="00DA31CD" w:rsidRPr="004B2790" w:rsidRDefault="00DA31CD" w:rsidP="00DA31CD">
      <w:pPr>
        <w:pStyle w:val="RulesTableofContents"/>
        <w:tabs>
          <w:tab w:val="left" w:pos="1620"/>
        </w:tabs>
        <w:jc w:val="left"/>
        <w:rPr>
          <w:rFonts w:ascii="Arial" w:hAnsi="Arial" w:cs="Arial"/>
          <w:sz w:val="24"/>
          <w:szCs w:val="24"/>
        </w:rPr>
      </w:pPr>
    </w:p>
    <w:p w14:paraId="142F0621" w14:textId="79E2E9D3" w:rsidR="00411676" w:rsidRPr="004B2790" w:rsidRDefault="00411676" w:rsidP="009E0B9B">
      <w:pPr>
        <w:pStyle w:val="RulesTableofContents"/>
        <w:tabs>
          <w:tab w:val="left" w:pos="1620"/>
        </w:tabs>
        <w:jc w:val="left"/>
        <w:rPr>
          <w:rFonts w:ascii="Arial" w:hAnsi="Arial" w:cs="Arial"/>
          <w:sz w:val="24"/>
          <w:szCs w:val="24"/>
        </w:rPr>
      </w:pPr>
    </w:p>
    <w:p w14:paraId="4985D25F" w14:textId="77777777" w:rsidR="00136CE7" w:rsidRPr="004B2790" w:rsidRDefault="00136CE7" w:rsidP="009E0B9B">
      <w:pPr>
        <w:pStyle w:val="RulesTableofContents"/>
        <w:tabs>
          <w:tab w:val="left" w:pos="1620"/>
        </w:tabs>
        <w:jc w:val="left"/>
        <w:rPr>
          <w:rFonts w:ascii="Arial" w:hAnsi="Arial" w:cs="Arial"/>
          <w:sz w:val="24"/>
          <w:szCs w:val="24"/>
        </w:rPr>
        <w:sectPr w:rsidR="00136CE7" w:rsidRPr="004B2790">
          <w:headerReference w:type="default" r:id="rId8"/>
          <w:footerReference w:type="default" r:id="rId9"/>
          <w:headerReference w:type="first" r:id="rId10"/>
          <w:footerReference w:type="first" r:id="rId11"/>
          <w:pgSz w:w="12240" w:h="15840"/>
          <w:pgMar w:top="1080" w:right="1440" w:bottom="1440" w:left="1440" w:header="720" w:footer="720" w:gutter="0"/>
          <w:paperSrc w:first="3" w:other="3"/>
          <w:pgNumType w:start="1"/>
          <w:cols w:space="720"/>
        </w:sectPr>
      </w:pPr>
    </w:p>
    <w:p w14:paraId="6B0AED03" w14:textId="77777777" w:rsidR="00411676" w:rsidRPr="004B2790" w:rsidRDefault="00411676" w:rsidP="009E0B9B">
      <w:pPr>
        <w:pStyle w:val="RulesTableofContents"/>
        <w:tabs>
          <w:tab w:val="left" w:pos="1620"/>
        </w:tabs>
        <w:jc w:val="left"/>
        <w:rPr>
          <w:rFonts w:ascii="Arial" w:hAnsi="Arial" w:cs="Arial"/>
          <w:sz w:val="24"/>
          <w:szCs w:val="24"/>
        </w:rPr>
      </w:pPr>
    </w:p>
    <w:p w14:paraId="74251E91" w14:textId="77777777" w:rsidR="00411676" w:rsidRPr="004B2790" w:rsidRDefault="00411676" w:rsidP="009E0B9B">
      <w:pPr>
        <w:pStyle w:val="RulesChapterTitle"/>
        <w:jc w:val="left"/>
        <w:rPr>
          <w:rFonts w:ascii="Arial" w:hAnsi="Arial" w:cs="Arial"/>
          <w:sz w:val="24"/>
          <w:szCs w:val="24"/>
        </w:rPr>
      </w:pPr>
      <w:r w:rsidRPr="004B2790">
        <w:rPr>
          <w:rFonts w:ascii="Arial" w:hAnsi="Arial" w:cs="Arial"/>
          <w:sz w:val="24"/>
          <w:szCs w:val="24"/>
        </w:rPr>
        <w:t>Chapter 850:</w:t>
      </w:r>
      <w:r w:rsidRPr="004B2790">
        <w:rPr>
          <w:rFonts w:ascii="Arial" w:hAnsi="Arial" w:cs="Arial"/>
          <w:sz w:val="24"/>
          <w:szCs w:val="24"/>
        </w:rPr>
        <w:tab/>
        <w:t>IDENTIFICATION OF HAZARDOUS WASTES</w:t>
      </w:r>
    </w:p>
    <w:p w14:paraId="4F128D79" w14:textId="77777777" w:rsidR="00411676" w:rsidRPr="004B2790" w:rsidRDefault="00411676" w:rsidP="009E0B9B">
      <w:pPr>
        <w:rPr>
          <w:rFonts w:ascii="Arial" w:hAnsi="Arial" w:cs="Arial"/>
          <w:sz w:val="24"/>
          <w:szCs w:val="24"/>
        </w:rPr>
      </w:pPr>
    </w:p>
    <w:p w14:paraId="15CA2AE9" w14:textId="1C9EA63F" w:rsidR="00411676" w:rsidRPr="004B2790" w:rsidRDefault="00411676" w:rsidP="009E0B9B">
      <w:pPr>
        <w:pStyle w:val="RulesSummary"/>
        <w:jc w:val="left"/>
        <w:rPr>
          <w:rFonts w:ascii="Arial" w:hAnsi="Arial" w:cs="Arial"/>
          <w:sz w:val="24"/>
          <w:szCs w:val="24"/>
        </w:rPr>
      </w:pPr>
      <w:r w:rsidRPr="004B2790">
        <w:rPr>
          <w:rFonts w:ascii="Arial" w:hAnsi="Arial" w:cs="Arial"/>
          <w:bCs/>
          <w:sz w:val="24"/>
          <w:szCs w:val="24"/>
        </w:rPr>
        <w:t>SUMMARY</w:t>
      </w:r>
      <w:r w:rsidRPr="004B2790">
        <w:rPr>
          <w:rFonts w:ascii="Arial" w:hAnsi="Arial" w:cs="Arial"/>
          <w:sz w:val="24"/>
          <w:szCs w:val="24"/>
        </w:rPr>
        <w:t xml:space="preserve">: This </w:t>
      </w:r>
      <w:bookmarkStart w:id="0" w:name="_Hlk44084510"/>
      <w:r w:rsidR="00D1067C" w:rsidRPr="004B2790">
        <w:rPr>
          <w:rFonts w:ascii="Arial" w:hAnsi="Arial" w:cs="Arial"/>
          <w:sz w:val="24"/>
          <w:szCs w:val="24"/>
        </w:rPr>
        <w:t>Chapter</w:t>
      </w:r>
      <w:bookmarkEnd w:id="0"/>
      <w:r w:rsidR="00D1067C" w:rsidRPr="004B2790">
        <w:rPr>
          <w:rFonts w:ascii="Arial" w:hAnsi="Arial" w:cs="Arial"/>
          <w:sz w:val="24"/>
          <w:szCs w:val="24"/>
        </w:rPr>
        <w:t xml:space="preserve"> </w:t>
      </w:r>
      <w:r w:rsidRPr="004B2790">
        <w:rPr>
          <w:rFonts w:ascii="Arial" w:hAnsi="Arial" w:cs="Arial"/>
          <w:sz w:val="24"/>
          <w:szCs w:val="24"/>
        </w:rPr>
        <w:t xml:space="preserve">identifies hazardous wastes. These hazardous wastes are subject to regulation according to the provisions of </w:t>
      </w:r>
      <w:r w:rsidR="00687BFB" w:rsidRPr="004B2790">
        <w:rPr>
          <w:rFonts w:ascii="Arial" w:hAnsi="Arial" w:cs="Arial"/>
          <w:sz w:val="24"/>
          <w:szCs w:val="24"/>
        </w:rPr>
        <w:t xml:space="preserve">the </w:t>
      </w:r>
      <w:r w:rsidR="00687BFB" w:rsidRPr="004B2790">
        <w:rPr>
          <w:rFonts w:ascii="Arial" w:hAnsi="Arial" w:cs="Arial"/>
          <w:i/>
          <w:iCs/>
          <w:sz w:val="24"/>
          <w:szCs w:val="24"/>
        </w:rPr>
        <w:t>Maine Hazardous Waste, Septage, and Solid Waste</w:t>
      </w:r>
      <w:r w:rsidR="00225F0B" w:rsidRPr="004B2790">
        <w:rPr>
          <w:rFonts w:ascii="Arial" w:hAnsi="Arial" w:cs="Arial"/>
          <w:i/>
          <w:iCs/>
          <w:sz w:val="24"/>
          <w:szCs w:val="24"/>
        </w:rPr>
        <w:t xml:space="preserve"> Management Act</w:t>
      </w:r>
      <w:r w:rsidR="00225F0B" w:rsidRPr="004B2790">
        <w:rPr>
          <w:rFonts w:ascii="Arial" w:hAnsi="Arial" w:cs="Arial"/>
          <w:sz w:val="24"/>
          <w:szCs w:val="24"/>
        </w:rPr>
        <w:t xml:space="preserve">, </w:t>
      </w:r>
      <w:r w:rsidRPr="004B2790">
        <w:rPr>
          <w:rFonts w:ascii="Arial" w:hAnsi="Arial" w:cs="Arial"/>
          <w:sz w:val="24"/>
          <w:szCs w:val="24"/>
        </w:rPr>
        <w:t xml:space="preserve">38 </w:t>
      </w:r>
      <w:r w:rsidR="002069D3" w:rsidRPr="004B2790">
        <w:rPr>
          <w:rFonts w:ascii="Arial" w:hAnsi="Arial" w:cs="Arial"/>
          <w:sz w:val="24"/>
          <w:szCs w:val="24"/>
        </w:rPr>
        <w:t>M.R.S.</w:t>
      </w:r>
      <w:r w:rsidRPr="004B2790">
        <w:rPr>
          <w:rFonts w:ascii="Arial" w:hAnsi="Arial" w:cs="Arial"/>
          <w:sz w:val="24"/>
          <w:szCs w:val="24"/>
        </w:rPr>
        <w:t xml:space="preserve"> </w:t>
      </w:r>
      <w:r w:rsidR="00A167CF" w:rsidRPr="004B2790">
        <w:rPr>
          <w:rFonts w:ascii="Arial" w:hAnsi="Arial" w:cs="Arial"/>
          <w:sz w:val="24"/>
          <w:szCs w:val="24"/>
        </w:rPr>
        <w:t>§</w:t>
      </w:r>
      <w:r w:rsidR="00990A79" w:rsidRPr="004B2790">
        <w:rPr>
          <w:rFonts w:ascii="Arial" w:hAnsi="Arial" w:cs="Arial"/>
          <w:sz w:val="24"/>
          <w:szCs w:val="24"/>
        </w:rPr>
        <w:t>§</w:t>
      </w:r>
      <w:r w:rsidR="00CC1308" w:rsidRPr="004B2790">
        <w:rPr>
          <w:rFonts w:ascii="Arial" w:hAnsi="Arial" w:cs="Arial"/>
          <w:sz w:val="24"/>
          <w:szCs w:val="24"/>
        </w:rPr>
        <w:t xml:space="preserve"> </w:t>
      </w:r>
      <w:r w:rsidRPr="004B2790">
        <w:rPr>
          <w:rFonts w:ascii="Arial" w:hAnsi="Arial" w:cs="Arial"/>
          <w:sz w:val="24"/>
          <w:szCs w:val="24"/>
        </w:rPr>
        <w:t>1301</w:t>
      </w:r>
      <w:r w:rsidR="00FE201B" w:rsidRPr="004B2790">
        <w:rPr>
          <w:rFonts w:ascii="Arial" w:hAnsi="Arial" w:cs="Arial"/>
          <w:sz w:val="24"/>
          <w:szCs w:val="24"/>
        </w:rPr>
        <w:t xml:space="preserve"> through</w:t>
      </w:r>
      <w:r w:rsidR="00990A79" w:rsidRPr="004B2790">
        <w:rPr>
          <w:rFonts w:ascii="Arial" w:hAnsi="Arial" w:cs="Arial"/>
          <w:sz w:val="24"/>
          <w:szCs w:val="24"/>
        </w:rPr>
        <w:t xml:space="preserve"> 1319-Y</w:t>
      </w:r>
      <w:r w:rsidRPr="004B2790">
        <w:rPr>
          <w:rFonts w:ascii="Arial" w:hAnsi="Arial" w:cs="Arial"/>
          <w:sz w:val="24"/>
          <w:szCs w:val="24"/>
        </w:rPr>
        <w:t xml:space="preserve"> and to this and other rules adopted thereunder. </w:t>
      </w:r>
    </w:p>
    <w:p w14:paraId="0AEDFDB3" w14:textId="77777777" w:rsidR="00803862" w:rsidRPr="004B2790" w:rsidRDefault="00803862" w:rsidP="009E0B9B">
      <w:pPr>
        <w:pStyle w:val="RulesSummary"/>
        <w:jc w:val="left"/>
        <w:rPr>
          <w:rFonts w:ascii="Arial" w:hAnsi="Arial" w:cs="Arial"/>
          <w:sz w:val="24"/>
          <w:szCs w:val="24"/>
        </w:rPr>
      </w:pPr>
    </w:p>
    <w:p w14:paraId="00F605E7" w14:textId="7D07F12D" w:rsidR="00803862" w:rsidRPr="004B2790" w:rsidRDefault="00803862" w:rsidP="00992DBF">
      <w:pPr>
        <w:pStyle w:val="RulesSection"/>
        <w:pBdr>
          <w:top w:val="single" w:sz="4" w:space="1" w:color="auto"/>
          <w:bottom w:val="single" w:sz="4" w:space="1" w:color="auto"/>
        </w:pBdr>
        <w:ind w:left="1080" w:hanging="720"/>
        <w:jc w:val="left"/>
        <w:rPr>
          <w:rFonts w:ascii="Arial" w:hAnsi="Arial" w:cs="Arial"/>
          <w:b/>
          <w:sz w:val="24"/>
          <w:szCs w:val="24"/>
        </w:rPr>
      </w:pPr>
      <w:r w:rsidRPr="004B2790">
        <w:rPr>
          <w:rFonts w:ascii="Arial" w:hAnsi="Arial" w:cs="Arial"/>
          <w:sz w:val="24"/>
          <w:szCs w:val="24"/>
        </w:rPr>
        <w:t>NOTE:</w:t>
      </w:r>
      <w:r w:rsidR="004A11F3" w:rsidRPr="004B2790">
        <w:rPr>
          <w:rFonts w:ascii="Arial" w:hAnsi="Arial" w:cs="Arial"/>
          <w:sz w:val="24"/>
          <w:szCs w:val="24"/>
        </w:rPr>
        <w:t xml:space="preserve"> </w:t>
      </w:r>
      <w:r w:rsidRPr="004B2790">
        <w:rPr>
          <w:rFonts w:ascii="Arial" w:hAnsi="Arial" w:cs="Arial"/>
          <w:sz w:val="24"/>
          <w:szCs w:val="24"/>
        </w:rPr>
        <w:t xml:space="preserve">As used in this </w:t>
      </w:r>
      <w:r w:rsidR="00C82B5B" w:rsidRPr="004B2790">
        <w:rPr>
          <w:rFonts w:ascii="Arial" w:hAnsi="Arial" w:cs="Arial"/>
          <w:sz w:val="24"/>
          <w:szCs w:val="24"/>
        </w:rPr>
        <w:t>Chapter</w:t>
      </w:r>
      <w:r w:rsidRPr="004B2790">
        <w:rPr>
          <w:rFonts w:ascii="Arial" w:hAnsi="Arial" w:cs="Arial"/>
          <w:sz w:val="24"/>
          <w:szCs w:val="24"/>
        </w:rPr>
        <w:t xml:space="preserve">, </w:t>
      </w:r>
      <w:r w:rsidR="00174EBB" w:rsidRPr="004B2790">
        <w:rPr>
          <w:rFonts w:ascii="Arial" w:hAnsi="Arial" w:cs="Arial"/>
          <w:sz w:val="24"/>
          <w:szCs w:val="24"/>
        </w:rPr>
        <w:t>"</w:t>
      </w:r>
      <w:r w:rsidR="00FE70A9" w:rsidRPr="004B2790">
        <w:rPr>
          <w:rFonts w:ascii="Arial" w:hAnsi="Arial" w:cs="Arial"/>
          <w:sz w:val="24"/>
          <w:szCs w:val="24"/>
        </w:rPr>
        <w:t>D</w:t>
      </w:r>
      <w:r w:rsidRPr="004B2790">
        <w:rPr>
          <w:rFonts w:ascii="Arial" w:hAnsi="Arial" w:cs="Arial"/>
          <w:sz w:val="24"/>
          <w:szCs w:val="24"/>
        </w:rPr>
        <w:t>epartment</w:t>
      </w:r>
      <w:r w:rsidR="00174EBB" w:rsidRPr="004B2790">
        <w:rPr>
          <w:rFonts w:ascii="Arial" w:hAnsi="Arial" w:cs="Arial"/>
          <w:sz w:val="24"/>
          <w:szCs w:val="24"/>
        </w:rPr>
        <w:t xml:space="preserve">" </w:t>
      </w:r>
      <w:r w:rsidR="00F4066F" w:rsidRPr="004B2790">
        <w:rPr>
          <w:rFonts w:ascii="Arial" w:hAnsi="Arial" w:cs="Arial"/>
          <w:sz w:val="24"/>
          <w:szCs w:val="24"/>
        </w:rPr>
        <w:t xml:space="preserve">has the same meaning as in the </w:t>
      </w:r>
      <w:r w:rsidR="00F4066F" w:rsidRPr="004B2790">
        <w:rPr>
          <w:rFonts w:ascii="Arial" w:hAnsi="Arial" w:cs="Arial"/>
          <w:i/>
          <w:sz w:val="24"/>
          <w:szCs w:val="24"/>
        </w:rPr>
        <w:t>Rule Concerning</w:t>
      </w:r>
      <w:r w:rsidRPr="004B2790">
        <w:rPr>
          <w:rFonts w:ascii="Arial" w:hAnsi="Arial" w:cs="Arial"/>
          <w:sz w:val="24"/>
          <w:szCs w:val="24"/>
        </w:rPr>
        <w:t xml:space="preserve"> </w:t>
      </w:r>
      <w:r w:rsidR="00F4066F" w:rsidRPr="004B2790">
        <w:rPr>
          <w:rFonts w:ascii="Arial" w:hAnsi="Arial" w:cs="Arial"/>
          <w:i/>
          <w:sz w:val="24"/>
          <w:szCs w:val="24"/>
        </w:rPr>
        <w:t xml:space="preserve">the Processing of Applications and Other Administrative Matters, </w:t>
      </w:r>
      <w:r w:rsidR="00F4066F" w:rsidRPr="004B2790">
        <w:rPr>
          <w:rFonts w:ascii="Arial" w:hAnsi="Arial" w:cs="Arial"/>
          <w:sz w:val="24"/>
          <w:szCs w:val="24"/>
        </w:rPr>
        <w:t xml:space="preserve">06-096 C.M.R. ch. 2, and </w:t>
      </w:r>
      <w:r w:rsidRPr="004B2790">
        <w:rPr>
          <w:rFonts w:ascii="Arial" w:hAnsi="Arial" w:cs="Arial"/>
          <w:sz w:val="24"/>
          <w:szCs w:val="24"/>
        </w:rPr>
        <w:t xml:space="preserve">may refer to either the </w:t>
      </w:r>
      <w:r w:rsidR="00174EBB" w:rsidRPr="004B2790">
        <w:rPr>
          <w:rFonts w:ascii="Arial" w:hAnsi="Arial" w:cs="Arial"/>
          <w:sz w:val="24"/>
          <w:szCs w:val="24"/>
        </w:rPr>
        <w:t>"</w:t>
      </w:r>
      <w:r w:rsidR="00FE70A9" w:rsidRPr="004B2790">
        <w:rPr>
          <w:rFonts w:ascii="Arial" w:hAnsi="Arial" w:cs="Arial"/>
          <w:sz w:val="24"/>
          <w:szCs w:val="24"/>
        </w:rPr>
        <w:t>B</w:t>
      </w:r>
      <w:r w:rsidRPr="004B2790">
        <w:rPr>
          <w:rFonts w:ascii="Arial" w:hAnsi="Arial" w:cs="Arial"/>
          <w:sz w:val="24"/>
          <w:szCs w:val="24"/>
        </w:rPr>
        <w:t>oard</w:t>
      </w:r>
      <w:r w:rsidR="00174EBB" w:rsidRPr="004B2790">
        <w:rPr>
          <w:rFonts w:ascii="Arial" w:hAnsi="Arial" w:cs="Arial"/>
          <w:sz w:val="24"/>
          <w:szCs w:val="24"/>
        </w:rPr>
        <w:t xml:space="preserve">" </w:t>
      </w:r>
      <w:r w:rsidRPr="004B2790">
        <w:rPr>
          <w:rFonts w:ascii="Arial" w:hAnsi="Arial" w:cs="Arial"/>
          <w:sz w:val="24"/>
          <w:szCs w:val="24"/>
        </w:rPr>
        <w:t xml:space="preserve">or the </w:t>
      </w:r>
      <w:r w:rsidR="00174EBB" w:rsidRPr="004B2790">
        <w:rPr>
          <w:rFonts w:ascii="Arial" w:hAnsi="Arial" w:cs="Arial"/>
          <w:sz w:val="24"/>
          <w:szCs w:val="24"/>
        </w:rPr>
        <w:t>"</w:t>
      </w:r>
      <w:r w:rsidR="00FE70A9" w:rsidRPr="004B2790">
        <w:rPr>
          <w:rFonts w:ascii="Arial" w:hAnsi="Arial" w:cs="Arial"/>
          <w:sz w:val="24"/>
          <w:szCs w:val="24"/>
        </w:rPr>
        <w:t>C</w:t>
      </w:r>
      <w:r w:rsidRPr="004B2790">
        <w:rPr>
          <w:rFonts w:ascii="Arial" w:hAnsi="Arial" w:cs="Arial"/>
          <w:sz w:val="24"/>
          <w:szCs w:val="24"/>
        </w:rPr>
        <w:t>ommissioner</w:t>
      </w:r>
      <w:r w:rsidR="00174EBB" w:rsidRPr="004B2790">
        <w:rPr>
          <w:rFonts w:ascii="Arial" w:hAnsi="Arial" w:cs="Arial"/>
          <w:sz w:val="24"/>
          <w:szCs w:val="24"/>
        </w:rPr>
        <w:t xml:space="preserve">". </w:t>
      </w:r>
      <w:r w:rsidRPr="004B2790">
        <w:rPr>
          <w:rFonts w:ascii="Arial" w:hAnsi="Arial" w:cs="Arial"/>
          <w:sz w:val="24"/>
          <w:szCs w:val="24"/>
        </w:rPr>
        <w:t xml:space="preserve">Under certain circumstances, Maine statutes require that the </w:t>
      </w:r>
      <w:r w:rsidR="00FE70A9" w:rsidRPr="004B2790">
        <w:rPr>
          <w:rFonts w:ascii="Arial" w:hAnsi="Arial" w:cs="Arial"/>
          <w:sz w:val="24"/>
          <w:szCs w:val="24"/>
        </w:rPr>
        <w:t>B</w:t>
      </w:r>
      <w:r w:rsidRPr="004B2790">
        <w:rPr>
          <w:rFonts w:ascii="Arial" w:hAnsi="Arial" w:cs="Arial"/>
          <w:sz w:val="24"/>
          <w:szCs w:val="24"/>
        </w:rPr>
        <w:t xml:space="preserve">oard, rather than the </w:t>
      </w:r>
      <w:r w:rsidR="00FE70A9" w:rsidRPr="004B2790">
        <w:rPr>
          <w:rFonts w:ascii="Arial" w:hAnsi="Arial" w:cs="Arial"/>
          <w:sz w:val="24"/>
          <w:szCs w:val="24"/>
        </w:rPr>
        <w:t>C</w:t>
      </w:r>
      <w:r w:rsidRPr="004B2790">
        <w:rPr>
          <w:rFonts w:ascii="Arial" w:hAnsi="Arial" w:cs="Arial"/>
          <w:sz w:val="24"/>
          <w:szCs w:val="24"/>
        </w:rPr>
        <w:t xml:space="preserve">ommissioner, perform duties that may be described or referenced in </w:t>
      </w:r>
      <w:r w:rsidR="003F5AD0" w:rsidRPr="004B2790">
        <w:rPr>
          <w:rFonts w:ascii="Arial" w:hAnsi="Arial" w:cs="Arial"/>
          <w:sz w:val="24"/>
          <w:szCs w:val="24"/>
        </w:rPr>
        <w:t xml:space="preserve">the </w:t>
      </w:r>
      <w:r w:rsidR="00597896" w:rsidRPr="004B2790">
        <w:rPr>
          <w:rFonts w:ascii="Arial" w:hAnsi="Arial" w:cs="Arial"/>
          <w:i/>
          <w:iCs/>
          <w:sz w:val="24"/>
          <w:szCs w:val="24"/>
        </w:rPr>
        <w:t>H</w:t>
      </w:r>
      <w:r w:rsidR="003F5AD0" w:rsidRPr="004B2790">
        <w:rPr>
          <w:rFonts w:ascii="Arial" w:hAnsi="Arial" w:cs="Arial"/>
          <w:i/>
          <w:iCs/>
          <w:sz w:val="24"/>
          <w:szCs w:val="24"/>
        </w:rPr>
        <w:t xml:space="preserve">azardous </w:t>
      </w:r>
      <w:r w:rsidR="00597896" w:rsidRPr="004B2790">
        <w:rPr>
          <w:rFonts w:ascii="Arial" w:hAnsi="Arial" w:cs="Arial"/>
          <w:i/>
          <w:iCs/>
          <w:sz w:val="24"/>
          <w:szCs w:val="24"/>
        </w:rPr>
        <w:t>W</w:t>
      </w:r>
      <w:r w:rsidR="003F5AD0" w:rsidRPr="004B2790">
        <w:rPr>
          <w:rFonts w:ascii="Arial" w:hAnsi="Arial" w:cs="Arial"/>
          <w:i/>
          <w:iCs/>
          <w:sz w:val="24"/>
          <w:szCs w:val="24"/>
        </w:rPr>
        <w:t xml:space="preserve">aste </w:t>
      </w:r>
      <w:r w:rsidR="00597896" w:rsidRPr="004B2790">
        <w:rPr>
          <w:rFonts w:ascii="Arial" w:hAnsi="Arial" w:cs="Arial"/>
          <w:i/>
          <w:iCs/>
          <w:sz w:val="24"/>
          <w:szCs w:val="24"/>
        </w:rPr>
        <w:t>M</w:t>
      </w:r>
      <w:r w:rsidR="003F5AD0" w:rsidRPr="004B2790">
        <w:rPr>
          <w:rFonts w:ascii="Arial" w:hAnsi="Arial" w:cs="Arial"/>
          <w:i/>
          <w:iCs/>
          <w:sz w:val="24"/>
          <w:szCs w:val="24"/>
        </w:rPr>
        <w:t xml:space="preserve">anagement </w:t>
      </w:r>
      <w:r w:rsidR="00E23926" w:rsidRPr="004B2790">
        <w:rPr>
          <w:rFonts w:ascii="Arial" w:hAnsi="Arial" w:cs="Arial"/>
          <w:i/>
          <w:iCs/>
          <w:sz w:val="24"/>
          <w:szCs w:val="24"/>
        </w:rPr>
        <w:t>R</w:t>
      </w:r>
      <w:r w:rsidRPr="004B2790">
        <w:rPr>
          <w:rFonts w:ascii="Arial" w:hAnsi="Arial" w:cs="Arial"/>
          <w:i/>
          <w:iCs/>
          <w:sz w:val="24"/>
          <w:szCs w:val="24"/>
        </w:rPr>
        <w:t>ule</w:t>
      </w:r>
      <w:r w:rsidR="003F5AD0" w:rsidRPr="004B2790">
        <w:rPr>
          <w:rFonts w:ascii="Arial" w:hAnsi="Arial" w:cs="Arial"/>
          <w:i/>
          <w:iCs/>
          <w:sz w:val="24"/>
          <w:szCs w:val="24"/>
        </w:rPr>
        <w:t>s</w:t>
      </w:r>
      <w:r w:rsidR="00E23926" w:rsidRPr="004B2790">
        <w:rPr>
          <w:rFonts w:ascii="Arial" w:hAnsi="Arial" w:cs="Arial"/>
          <w:sz w:val="24"/>
          <w:szCs w:val="24"/>
        </w:rPr>
        <w:t>,</w:t>
      </w:r>
      <w:r w:rsidRPr="004B2790">
        <w:rPr>
          <w:rFonts w:ascii="Arial" w:hAnsi="Arial" w:cs="Arial"/>
          <w:sz w:val="24"/>
          <w:szCs w:val="24"/>
        </w:rPr>
        <w:t xml:space="preserve"> </w:t>
      </w:r>
      <w:r w:rsidR="00E23926" w:rsidRPr="004B2790">
        <w:rPr>
          <w:rFonts w:ascii="Arial" w:hAnsi="Arial" w:cs="Arial"/>
          <w:sz w:val="24"/>
          <w:szCs w:val="24"/>
        </w:rPr>
        <w:t xml:space="preserve">06-096 C.M.R. chs. 850 – 858 </w:t>
      </w:r>
      <w:r w:rsidRPr="004B2790">
        <w:rPr>
          <w:rFonts w:ascii="Arial" w:hAnsi="Arial" w:cs="Arial"/>
          <w:sz w:val="24"/>
          <w:szCs w:val="24"/>
        </w:rPr>
        <w:t>(e.g.</w:t>
      </w:r>
      <w:r w:rsidR="00A249DA" w:rsidRPr="004B2790">
        <w:rPr>
          <w:rFonts w:ascii="Arial" w:hAnsi="Arial" w:cs="Arial"/>
          <w:sz w:val="24"/>
          <w:szCs w:val="24"/>
        </w:rPr>
        <w:t>,</w:t>
      </w:r>
      <w:r w:rsidRPr="004B2790">
        <w:rPr>
          <w:rFonts w:ascii="Arial" w:hAnsi="Arial" w:cs="Arial"/>
          <w:sz w:val="24"/>
          <w:szCs w:val="24"/>
        </w:rPr>
        <w:t xml:space="preserve"> licensing of commercial</w:t>
      </w:r>
      <w:r w:rsidR="004A11F3" w:rsidRPr="004B2790">
        <w:rPr>
          <w:rFonts w:ascii="Arial" w:hAnsi="Arial" w:cs="Arial"/>
          <w:sz w:val="24"/>
          <w:szCs w:val="24"/>
        </w:rPr>
        <w:t xml:space="preserve"> </w:t>
      </w:r>
      <w:r w:rsidRPr="004B2790">
        <w:rPr>
          <w:rFonts w:ascii="Arial" w:hAnsi="Arial" w:cs="Arial"/>
          <w:sz w:val="24"/>
          <w:szCs w:val="24"/>
        </w:rPr>
        <w:t>hazardous waste facilities pursuant to 38 M</w:t>
      </w:r>
      <w:r w:rsidR="00774A13" w:rsidRPr="004B2790">
        <w:rPr>
          <w:rFonts w:ascii="Arial" w:hAnsi="Arial" w:cs="Arial"/>
          <w:sz w:val="24"/>
          <w:szCs w:val="24"/>
        </w:rPr>
        <w:t>.</w:t>
      </w:r>
      <w:r w:rsidRPr="004B2790">
        <w:rPr>
          <w:rFonts w:ascii="Arial" w:hAnsi="Arial" w:cs="Arial"/>
          <w:sz w:val="24"/>
          <w:szCs w:val="24"/>
        </w:rPr>
        <w:t>R</w:t>
      </w:r>
      <w:r w:rsidR="00774A13" w:rsidRPr="004B2790">
        <w:rPr>
          <w:rFonts w:ascii="Arial" w:hAnsi="Arial" w:cs="Arial"/>
          <w:sz w:val="24"/>
          <w:szCs w:val="24"/>
        </w:rPr>
        <w:t>.</w:t>
      </w:r>
      <w:r w:rsidRPr="004B2790">
        <w:rPr>
          <w:rFonts w:ascii="Arial" w:hAnsi="Arial" w:cs="Arial"/>
          <w:sz w:val="24"/>
          <w:szCs w:val="24"/>
        </w:rPr>
        <w:t>S</w:t>
      </w:r>
      <w:r w:rsidR="00774A13" w:rsidRPr="004B2790">
        <w:rPr>
          <w:rFonts w:ascii="Arial" w:hAnsi="Arial" w:cs="Arial"/>
          <w:sz w:val="24"/>
          <w:szCs w:val="24"/>
        </w:rPr>
        <w:t>.</w:t>
      </w:r>
      <w:r w:rsidRPr="004B2790">
        <w:rPr>
          <w:rFonts w:ascii="Arial" w:hAnsi="Arial" w:cs="Arial"/>
          <w:sz w:val="24"/>
          <w:szCs w:val="24"/>
        </w:rPr>
        <w:t xml:space="preserve"> </w:t>
      </w:r>
      <w:r w:rsidR="00A167CF" w:rsidRPr="004B2790">
        <w:rPr>
          <w:rFonts w:ascii="Arial" w:hAnsi="Arial" w:cs="Arial"/>
          <w:sz w:val="24"/>
          <w:szCs w:val="24"/>
        </w:rPr>
        <w:t>§</w:t>
      </w:r>
      <w:r w:rsidRPr="004B2790">
        <w:rPr>
          <w:rFonts w:ascii="Arial" w:hAnsi="Arial" w:cs="Arial"/>
          <w:sz w:val="24"/>
          <w:szCs w:val="24"/>
        </w:rPr>
        <w:t xml:space="preserve">1319-R; licensing of projects of </w:t>
      </w:r>
      <w:r w:rsidR="00174EBB" w:rsidRPr="004B2790">
        <w:rPr>
          <w:rFonts w:ascii="Arial" w:hAnsi="Arial" w:cs="Arial"/>
          <w:sz w:val="24"/>
          <w:szCs w:val="24"/>
        </w:rPr>
        <w:t>"</w:t>
      </w:r>
      <w:r w:rsidRPr="004B2790">
        <w:rPr>
          <w:rFonts w:ascii="Arial" w:hAnsi="Arial" w:cs="Arial"/>
          <w:sz w:val="24"/>
          <w:szCs w:val="24"/>
        </w:rPr>
        <w:t>statewide significance</w:t>
      </w:r>
      <w:r w:rsidR="00174EBB" w:rsidRPr="004B2790">
        <w:rPr>
          <w:rFonts w:ascii="Arial" w:hAnsi="Arial" w:cs="Arial"/>
          <w:sz w:val="24"/>
          <w:szCs w:val="24"/>
        </w:rPr>
        <w:t xml:space="preserve">" </w:t>
      </w:r>
      <w:r w:rsidRPr="004B2790">
        <w:rPr>
          <w:rFonts w:ascii="Arial" w:hAnsi="Arial" w:cs="Arial"/>
          <w:sz w:val="24"/>
          <w:szCs w:val="24"/>
        </w:rPr>
        <w:t>pursuant to 38 M</w:t>
      </w:r>
      <w:r w:rsidR="00774A13" w:rsidRPr="004B2790">
        <w:rPr>
          <w:rFonts w:ascii="Arial" w:hAnsi="Arial" w:cs="Arial"/>
          <w:sz w:val="24"/>
          <w:szCs w:val="24"/>
        </w:rPr>
        <w:t>.</w:t>
      </w:r>
      <w:r w:rsidRPr="004B2790">
        <w:rPr>
          <w:rFonts w:ascii="Arial" w:hAnsi="Arial" w:cs="Arial"/>
          <w:sz w:val="24"/>
          <w:szCs w:val="24"/>
        </w:rPr>
        <w:t>R</w:t>
      </w:r>
      <w:r w:rsidR="00774A13" w:rsidRPr="004B2790">
        <w:rPr>
          <w:rFonts w:ascii="Arial" w:hAnsi="Arial" w:cs="Arial"/>
          <w:sz w:val="24"/>
          <w:szCs w:val="24"/>
        </w:rPr>
        <w:t>.</w:t>
      </w:r>
      <w:r w:rsidRPr="004B2790">
        <w:rPr>
          <w:rFonts w:ascii="Arial" w:hAnsi="Arial" w:cs="Arial"/>
          <w:sz w:val="24"/>
          <w:szCs w:val="24"/>
        </w:rPr>
        <w:t>S</w:t>
      </w:r>
      <w:r w:rsidR="00774A13" w:rsidRPr="004B2790">
        <w:rPr>
          <w:rFonts w:ascii="Arial" w:hAnsi="Arial" w:cs="Arial"/>
          <w:sz w:val="24"/>
          <w:szCs w:val="24"/>
        </w:rPr>
        <w:t>.</w:t>
      </w:r>
      <w:r w:rsidRPr="004B2790">
        <w:rPr>
          <w:rFonts w:ascii="Arial" w:hAnsi="Arial" w:cs="Arial"/>
          <w:sz w:val="24"/>
          <w:szCs w:val="24"/>
        </w:rPr>
        <w:t xml:space="preserve"> </w:t>
      </w:r>
      <w:r w:rsidR="00A167CF" w:rsidRPr="004B2790">
        <w:rPr>
          <w:rFonts w:ascii="Arial" w:hAnsi="Arial" w:cs="Arial"/>
          <w:sz w:val="24"/>
          <w:szCs w:val="24"/>
        </w:rPr>
        <w:t>§</w:t>
      </w:r>
      <w:r w:rsidRPr="004B2790">
        <w:rPr>
          <w:rFonts w:ascii="Arial" w:hAnsi="Arial" w:cs="Arial"/>
          <w:sz w:val="24"/>
          <w:szCs w:val="24"/>
        </w:rPr>
        <w:t>341-D).</w:t>
      </w:r>
    </w:p>
    <w:p w14:paraId="07DCD8DB" w14:textId="77777777" w:rsidR="00411676" w:rsidRPr="004B2790" w:rsidRDefault="00411676" w:rsidP="00F4066F">
      <w:pPr>
        <w:spacing w:line="240" w:lineRule="atLeast"/>
        <w:rPr>
          <w:rFonts w:ascii="Arial" w:hAnsi="Arial" w:cs="Arial"/>
          <w:sz w:val="24"/>
          <w:szCs w:val="24"/>
        </w:rPr>
      </w:pPr>
    </w:p>
    <w:p w14:paraId="3E78037B" w14:textId="3301FD02" w:rsidR="00411676" w:rsidRPr="004B2790" w:rsidRDefault="00803ED4" w:rsidP="006512F2">
      <w:pPr>
        <w:pStyle w:val="Heading1"/>
      </w:pPr>
      <w:bookmarkStart w:id="1" w:name="_Toc231561515"/>
      <w:r w:rsidRPr="006512F2">
        <w:t>1</w:t>
      </w:r>
      <w:r w:rsidR="00411676" w:rsidRPr="006512F2">
        <w:t>.</w:t>
      </w:r>
      <w:r w:rsidR="00411676" w:rsidRPr="006512F2">
        <w:tab/>
        <w:t>Legal Authority.</w:t>
      </w:r>
      <w:r w:rsidR="004A276F" w:rsidRPr="004B2790">
        <w:t xml:space="preserve"> </w:t>
      </w:r>
      <w:r w:rsidR="00411676" w:rsidRPr="006512F2">
        <w:rPr>
          <w:b w:val="0"/>
          <w:bCs/>
        </w:rPr>
        <w:t xml:space="preserve">This </w:t>
      </w:r>
      <w:r w:rsidR="00CF5B3D" w:rsidRPr="006512F2">
        <w:rPr>
          <w:b w:val="0"/>
          <w:bCs/>
        </w:rPr>
        <w:t>Chapter</w:t>
      </w:r>
      <w:r w:rsidR="00411676" w:rsidRPr="006512F2">
        <w:rPr>
          <w:b w:val="0"/>
          <w:bCs/>
        </w:rPr>
        <w:t xml:space="preserve"> is authorized</w:t>
      </w:r>
      <w:r w:rsidR="00E07ED1" w:rsidRPr="006512F2">
        <w:rPr>
          <w:b w:val="0"/>
          <w:bCs/>
        </w:rPr>
        <w:t xml:space="preserve"> and adopted under 38 </w:t>
      </w:r>
      <w:r w:rsidR="002069D3" w:rsidRPr="006512F2">
        <w:rPr>
          <w:b w:val="0"/>
          <w:bCs/>
        </w:rPr>
        <w:t>M.R.S.</w:t>
      </w:r>
      <w:r w:rsidR="009E191B" w:rsidRPr="006512F2">
        <w:rPr>
          <w:b w:val="0"/>
          <w:bCs/>
        </w:rPr>
        <w:t xml:space="preserve"> </w:t>
      </w:r>
      <w:r w:rsidR="00A167CF" w:rsidRPr="006512F2">
        <w:rPr>
          <w:b w:val="0"/>
          <w:bCs/>
        </w:rPr>
        <w:t>§</w:t>
      </w:r>
      <w:r w:rsidR="0091349E" w:rsidRPr="006512F2">
        <w:rPr>
          <w:b w:val="0"/>
          <w:bCs/>
        </w:rPr>
        <w:t xml:space="preserve"> </w:t>
      </w:r>
      <w:r w:rsidR="00411676" w:rsidRPr="006512F2">
        <w:rPr>
          <w:b w:val="0"/>
          <w:bCs/>
        </w:rPr>
        <w:t>1319</w:t>
      </w:r>
      <w:r w:rsidR="00411676" w:rsidRPr="006512F2">
        <w:rPr>
          <w:b w:val="0"/>
          <w:bCs/>
        </w:rPr>
        <w:noBreakHyphen/>
        <w:t xml:space="preserve">O(1) and is intended to be consistent with applicable requirements of </w:t>
      </w:r>
      <w:r w:rsidR="00411676" w:rsidRPr="006512F2">
        <w:rPr>
          <w:b w:val="0"/>
          <w:bCs/>
          <w:i/>
        </w:rPr>
        <w:t>The Solid Waste Disposal Act</w:t>
      </w:r>
      <w:r w:rsidR="00411676" w:rsidRPr="006512F2">
        <w:rPr>
          <w:b w:val="0"/>
          <w:bCs/>
        </w:rPr>
        <w:t xml:space="preserve">, as amended by the </w:t>
      </w:r>
      <w:r w:rsidR="00411676" w:rsidRPr="006512F2">
        <w:rPr>
          <w:b w:val="0"/>
          <w:bCs/>
          <w:i/>
        </w:rPr>
        <w:t>Resource Conservation and Recovery Act of 1976</w:t>
      </w:r>
      <w:bookmarkStart w:id="2" w:name="RevMark11"/>
      <w:r w:rsidR="00A93931" w:rsidRPr="006512F2">
        <w:rPr>
          <w:b w:val="0"/>
          <w:bCs/>
          <w:i/>
        </w:rPr>
        <w:t xml:space="preserve"> </w:t>
      </w:r>
      <w:r w:rsidR="00A93931" w:rsidRPr="006512F2">
        <w:rPr>
          <w:b w:val="0"/>
          <w:bCs/>
        </w:rPr>
        <w:t>(RCRA)</w:t>
      </w:r>
      <w:bookmarkEnd w:id="2"/>
      <w:r w:rsidR="00411676" w:rsidRPr="006512F2">
        <w:rPr>
          <w:b w:val="0"/>
          <w:bCs/>
        </w:rPr>
        <w:t>, as amended, 42</w:t>
      </w:r>
      <w:r w:rsidR="001C1A49" w:rsidRPr="006512F2">
        <w:rPr>
          <w:b w:val="0"/>
          <w:bCs/>
        </w:rPr>
        <w:t> </w:t>
      </w:r>
      <w:r w:rsidR="00411676" w:rsidRPr="006512F2">
        <w:rPr>
          <w:b w:val="0"/>
          <w:bCs/>
        </w:rPr>
        <w:t xml:space="preserve">U.S.C. </w:t>
      </w:r>
      <w:r w:rsidR="005B5736" w:rsidRPr="006512F2">
        <w:rPr>
          <w:b w:val="0"/>
          <w:bCs/>
        </w:rPr>
        <w:t>§</w:t>
      </w:r>
      <w:r w:rsidR="0091349E" w:rsidRPr="006512F2">
        <w:rPr>
          <w:b w:val="0"/>
          <w:bCs/>
        </w:rPr>
        <w:t xml:space="preserve"> </w:t>
      </w:r>
      <w:r w:rsidR="00411676" w:rsidRPr="006512F2">
        <w:rPr>
          <w:b w:val="0"/>
          <w:bCs/>
        </w:rPr>
        <w:t>6901</w:t>
      </w:r>
      <w:r w:rsidR="00B5405E" w:rsidRPr="006512F2">
        <w:rPr>
          <w:b w:val="0"/>
          <w:bCs/>
        </w:rPr>
        <w:t xml:space="preserve"> through 6992(k) </w:t>
      </w:r>
      <w:r w:rsidR="00411676" w:rsidRPr="006512F2">
        <w:rPr>
          <w:b w:val="0"/>
          <w:bCs/>
        </w:rPr>
        <w:t>and regulations promulgated by the United States Environmental Protection Agency (EPA) thereunder.</w:t>
      </w:r>
      <w:bookmarkEnd w:id="1"/>
    </w:p>
    <w:p w14:paraId="1D2A48D2" w14:textId="77777777" w:rsidR="00411676" w:rsidRPr="004B2790" w:rsidRDefault="00411676" w:rsidP="009E0B9B">
      <w:pPr>
        <w:spacing w:line="240" w:lineRule="atLeast"/>
        <w:ind w:left="360"/>
        <w:rPr>
          <w:rFonts w:ascii="Arial" w:hAnsi="Arial" w:cs="Arial"/>
          <w:sz w:val="24"/>
          <w:szCs w:val="24"/>
        </w:rPr>
      </w:pPr>
    </w:p>
    <w:p w14:paraId="7A387089" w14:textId="51B6AEEC" w:rsidR="00411676" w:rsidRPr="004B2790" w:rsidRDefault="00411676" w:rsidP="006512F2">
      <w:pPr>
        <w:pStyle w:val="Heading1"/>
      </w:pPr>
      <w:bookmarkStart w:id="3" w:name="_Toc231561516"/>
      <w:r w:rsidRPr="006512F2">
        <w:t>2.</w:t>
      </w:r>
      <w:r w:rsidRPr="006512F2">
        <w:tab/>
        <w:t>Preamble.</w:t>
      </w:r>
      <w:r w:rsidR="004A276F" w:rsidRPr="004B2790">
        <w:t xml:space="preserve"> </w:t>
      </w:r>
      <w:r w:rsidRPr="006512F2">
        <w:rPr>
          <w:b w:val="0"/>
          <w:bCs/>
        </w:rPr>
        <w:t>It is the purpose of the Department of Environmental Protection</w:t>
      </w:r>
      <w:r w:rsidR="00FE70A9" w:rsidRPr="006512F2">
        <w:rPr>
          <w:b w:val="0"/>
          <w:bCs/>
        </w:rPr>
        <w:t xml:space="preserve"> (Department)</w:t>
      </w:r>
      <w:r w:rsidRPr="006512F2">
        <w:rPr>
          <w:b w:val="0"/>
          <w:bCs/>
        </w:rPr>
        <w:t xml:space="preserve">, consistent with legislative policy, to provide effective controls for the management of hazardous wastes. This </w:t>
      </w:r>
      <w:r w:rsidR="00CF5B3D" w:rsidRPr="006512F2">
        <w:rPr>
          <w:b w:val="0"/>
          <w:bCs/>
        </w:rPr>
        <w:t>Chapter</w:t>
      </w:r>
      <w:r w:rsidRPr="006512F2">
        <w:rPr>
          <w:b w:val="0"/>
          <w:bCs/>
        </w:rPr>
        <w:t xml:space="preserve"> is promulgated to identify hazardous wastes so that effective management measures can be implemented.</w:t>
      </w:r>
      <w:bookmarkEnd w:id="3"/>
    </w:p>
    <w:p w14:paraId="61CB9D84" w14:textId="3B2769AE" w:rsidR="000D7417" w:rsidRPr="004B2790" w:rsidRDefault="000D7417" w:rsidP="00803862">
      <w:pPr>
        <w:pStyle w:val="RulesSection"/>
        <w:jc w:val="left"/>
        <w:rPr>
          <w:rFonts w:ascii="Arial" w:hAnsi="Arial" w:cs="Arial"/>
          <w:sz w:val="24"/>
          <w:szCs w:val="24"/>
        </w:rPr>
      </w:pPr>
      <w:bookmarkStart w:id="4" w:name="RevMark12"/>
    </w:p>
    <w:p w14:paraId="0157A4E2" w14:textId="720E1EC9" w:rsidR="00411676" w:rsidRPr="004B2790" w:rsidRDefault="00803862" w:rsidP="006512F2">
      <w:pPr>
        <w:pStyle w:val="Heading1"/>
      </w:pPr>
      <w:bookmarkStart w:id="5" w:name="_Toc231561517"/>
      <w:bookmarkEnd w:id="4"/>
      <w:r w:rsidRPr="004B2790">
        <w:t>3</w:t>
      </w:r>
      <w:r w:rsidR="00242D99" w:rsidRPr="004B2790">
        <w:t>.</w:t>
      </w:r>
      <w:r w:rsidR="00411676" w:rsidRPr="004B2790">
        <w:tab/>
        <w:t>Identification of Hazardous Wastes</w:t>
      </w:r>
      <w:bookmarkEnd w:id="5"/>
    </w:p>
    <w:p w14:paraId="1A5D1E50" w14:textId="77777777" w:rsidR="00411676" w:rsidRPr="004B2790" w:rsidRDefault="00411676" w:rsidP="001211AB">
      <w:pPr>
        <w:pStyle w:val="Heading2"/>
      </w:pPr>
    </w:p>
    <w:p w14:paraId="01609CFD" w14:textId="77777777" w:rsidR="00411676" w:rsidRPr="006512F2" w:rsidRDefault="00411676" w:rsidP="001211AB">
      <w:pPr>
        <w:pStyle w:val="Heading2"/>
      </w:pPr>
      <w:bookmarkStart w:id="6" w:name="_Toc231561518"/>
      <w:r w:rsidRPr="006512F2">
        <w:t>General</w:t>
      </w:r>
      <w:bookmarkEnd w:id="6"/>
    </w:p>
    <w:p w14:paraId="72733E2E" w14:textId="77777777" w:rsidR="00411676" w:rsidRPr="004B2790" w:rsidRDefault="00411676" w:rsidP="001211AB">
      <w:pPr>
        <w:pStyle w:val="Heading2"/>
      </w:pPr>
    </w:p>
    <w:p w14:paraId="4A256FF9" w14:textId="7B3A2B66" w:rsidR="00411676" w:rsidRPr="004B2790" w:rsidRDefault="00411676" w:rsidP="009E0B9B">
      <w:pPr>
        <w:pStyle w:val="RulesParagraph"/>
        <w:jc w:val="left"/>
        <w:rPr>
          <w:rFonts w:ascii="Arial" w:hAnsi="Arial" w:cs="Arial"/>
          <w:sz w:val="24"/>
          <w:szCs w:val="24"/>
        </w:rPr>
      </w:pPr>
      <w:r w:rsidRPr="004B2790">
        <w:rPr>
          <w:rFonts w:ascii="Arial" w:hAnsi="Arial" w:cs="Arial"/>
          <w:sz w:val="24"/>
          <w:szCs w:val="24"/>
        </w:rPr>
        <w:t>(1)</w:t>
      </w:r>
      <w:r w:rsidRPr="004B2790">
        <w:rPr>
          <w:rFonts w:ascii="Arial" w:hAnsi="Arial" w:cs="Arial"/>
          <w:sz w:val="24"/>
          <w:szCs w:val="24"/>
        </w:rPr>
        <w:tab/>
        <w:t xml:space="preserve">This </w:t>
      </w:r>
      <w:r w:rsidR="00684D93" w:rsidRPr="004B2790">
        <w:rPr>
          <w:rFonts w:ascii="Arial" w:hAnsi="Arial" w:cs="Arial"/>
          <w:sz w:val="24"/>
          <w:szCs w:val="24"/>
        </w:rPr>
        <w:t>Chapter</w:t>
      </w:r>
      <w:r w:rsidRPr="004B2790">
        <w:rPr>
          <w:rFonts w:ascii="Arial" w:hAnsi="Arial" w:cs="Arial"/>
          <w:sz w:val="24"/>
          <w:szCs w:val="24"/>
        </w:rPr>
        <w:t xml:space="preserve"> identifies those wastes which are subject to regulation as hazardous wastes under 38 </w:t>
      </w:r>
      <w:r w:rsidR="002069D3" w:rsidRPr="004B2790">
        <w:rPr>
          <w:rFonts w:ascii="Arial" w:hAnsi="Arial" w:cs="Arial"/>
          <w:sz w:val="24"/>
          <w:szCs w:val="24"/>
        </w:rPr>
        <w:t>M.R.S.</w:t>
      </w:r>
      <w:r w:rsidRPr="004B2790">
        <w:rPr>
          <w:rFonts w:ascii="Arial" w:hAnsi="Arial" w:cs="Arial"/>
          <w:sz w:val="24"/>
          <w:szCs w:val="24"/>
        </w:rPr>
        <w:t xml:space="preserve"> </w:t>
      </w:r>
      <w:r w:rsidR="00A167CF" w:rsidRPr="004B2790">
        <w:rPr>
          <w:rFonts w:ascii="Arial" w:hAnsi="Arial" w:cs="Arial"/>
          <w:sz w:val="24"/>
          <w:szCs w:val="24"/>
        </w:rPr>
        <w:t>§</w:t>
      </w:r>
      <w:r w:rsidR="00033E9C" w:rsidRPr="004B2790">
        <w:rPr>
          <w:rFonts w:ascii="Arial" w:hAnsi="Arial" w:cs="Arial"/>
          <w:sz w:val="24"/>
          <w:szCs w:val="24"/>
        </w:rPr>
        <w:t>§</w:t>
      </w:r>
      <w:r w:rsidR="0091349E" w:rsidRPr="004B2790">
        <w:rPr>
          <w:rFonts w:ascii="Arial" w:hAnsi="Arial" w:cs="Arial"/>
          <w:sz w:val="24"/>
          <w:szCs w:val="24"/>
        </w:rPr>
        <w:t xml:space="preserve"> </w:t>
      </w:r>
      <w:r w:rsidRPr="004B2790">
        <w:rPr>
          <w:rFonts w:ascii="Arial" w:hAnsi="Arial" w:cs="Arial"/>
          <w:sz w:val="24"/>
          <w:szCs w:val="24"/>
        </w:rPr>
        <w:t>1301</w:t>
      </w:r>
      <w:r w:rsidR="00033E9C" w:rsidRPr="004B2790">
        <w:rPr>
          <w:rFonts w:ascii="Arial" w:hAnsi="Arial" w:cs="Arial"/>
          <w:sz w:val="24"/>
          <w:szCs w:val="24"/>
        </w:rPr>
        <w:t xml:space="preserve"> through 1319-Y</w:t>
      </w:r>
      <w:r w:rsidRPr="004B2790">
        <w:rPr>
          <w:rFonts w:ascii="Arial" w:hAnsi="Arial" w:cs="Arial"/>
          <w:sz w:val="24"/>
          <w:szCs w:val="24"/>
        </w:rPr>
        <w:t>.</w:t>
      </w:r>
    </w:p>
    <w:p w14:paraId="19457774" w14:textId="77777777" w:rsidR="00411676" w:rsidRPr="004B2790" w:rsidRDefault="00411676" w:rsidP="009E0B9B">
      <w:pPr>
        <w:pStyle w:val="RulesParagraph"/>
        <w:jc w:val="left"/>
        <w:rPr>
          <w:rFonts w:ascii="Arial" w:hAnsi="Arial" w:cs="Arial"/>
          <w:sz w:val="24"/>
          <w:szCs w:val="24"/>
        </w:rPr>
      </w:pPr>
    </w:p>
    <w:p w14:paraId="1904685F" w14:textId="254B71C0" w:rsidR="00411676" w:rsidRPr="004B2790" w:rsidRDefault="00411676" w:rsidP="007962A2">
      <w:pPr>
        <w:pStyle w:val="RulesParagraph"/>
        <w:ind w:right="-90"/>
        <w:jc w:val="left"/>
        <w:rPr>
          <w:rFonts w:ascii="Arial" w:hAnsi="Arial" w:cs="Arial"/>
          <w:sz w:val="24"/>
          <w:szCs w:val="24"/>
        </w:rPr>
      </w:pPr>
      <w:r w:rsidRPr="004B2790">
        <w:rPr>
          <w:rFonts w:ascii="Arial" w:hAnsi="Arial" w:cs="Arial"/>
          <w:sz w:val="24"/>
          <w:szCs w:val="24"/>
        </w:rPr>
        <w:t>(2)</w:t>
      </w:r>
      <w:r w:rsidRPr="004B2790">
        <w:rPr>
          <w:rFonts w:ascii="Arial" w:hAnsi="Arial" w:cs="Arial"/>
          <w:sz w:val="24"/>
          <w:szCs w:val="24"/>
        </w:rPr>
        <w:tab/>
        <w:t xml:space="preserve">Portions of this </w:t>
      </w:r>
      <w:r w:rsidR="00684D93" w:rsidRPr="004B2790">
        <w:rPr>
          <w:rFonts w:ascii="Arial" w:hAnsi="Arial" w:cs="Arial"/>
          <w:sz w:val="24"/>
          <w:szCs w:val="24"/>
        </w:rPr>
        <w:t>Chapter</w:t>
      </w:r>
      <w:r w:rsidRPr="004B2790">
        <w:rPr>
          <w:rFonts w:ascii="Arial" w:hAnsi="Arial" w:cs="Arial"/>
          <w:sz w:val="24"/>
          <w:szCs w:val="24"/>
        </w:rPr>
        <w:t xml:space="preserve"> refer to federal regulations of the United States Environmental Protection Agency (EPA). Unless otherwise specified, the federal regulations referenced are those final regulations </w:t>
      </w:r>
      <w:r w:rsidR="001658EF" w:rsidRPr="004B2790">
        <w:rPr>
          <w:rFonts w:ascii="Arial" w:hAnsi="Arial" w:cs="Arial"/>
          <w:sz w:val="24"/>
          <w:szCs w:val="24"/>
        </w:rPr>
        <w:t>as</w:t>
      </w:r>
      <w:r w:rsidR="00506F69" w:rsidRPr="004B2790">
        <w:rPr>
          <w:rFonts w:ascii="Arial" w:hAnsi="Arial" w:cs="Arial"/>
          <w:sz w:val="24"/>
          <w:szCs w:val="24"/>
        </w:rPr>
        <w:t xml:space="preserve"> </w:t>
      </w:r>
      <w:r w:rsidR="001658EF" w:rsidRPr="004B2790">
        <w:rPr>
          <w:rFonts w:ascii="Arial" w:hAnsi="Arial" w:cs="Arial"/>
          <w:sz w:val="24"/>
          <w:szCs w:val="24"/>
        </w:rPr>
        <w:t>amended</w:t>
      </w:r>
      <w:r w:rsidR="00506F69" w:rsidRPr="004B2790">
        <w:rPr>
          <w:rFonts w:ascii="Arial" w:hAnsi="Arial" w:cs="Arial"/>
          <w:sz w:val="24"/>
          <w:szCs w:val="24"/>
        </w:rPr>
        <w:t xml:space="preserve"> up to </w:t>
      </w:r>
      <w:r w:rsidRPr="004B2790">
        <w:rPr>
          <w:rFonts w:ascii="Arial" w:hAnsi="Arial" w:cs="Arial"/>
          <w:sz w:val="24"/>
          <w:szCs w:val="24"/>
        </w:rPr>
        <w:t xml:space="preserve">July 1, </w:t>
      </w:r>
      <w:bookmarkStart w:id="7" w:name="RevMark15"/>
      <w:r w:rsidR="510A5C56" w:rsidRPr="004B2790">
        <w:rPr>
          <w:rFonts w:ascii="Arial" w:hAnsi="Arial" w:cs="Arial"/>
          <w:sz w:val="24"/>
          <w:szCs w:val="24"/>
        </w:rPr>
        <w:t>2023</w:t>
      </w:r>
      <w:bookmarkEnd w:id="7"/>
      <w:r w:rsidR="00892FC1" w:rsidRPr="004B2790">
        <w:rPr>
          <w:rFonts w:ascii="Arial" w:hAnsi="Arial" w:cs="Arial"/>
          <w:sz w:val="24"/>
          <w:szCs w:val="24"/>
        </w:rPr>
        <w:t>,</w:t>
      </w:r>
      <w:r w:rsidR="004A276F" w:rsidRPr="004B2790">
        <w:rPr>
          <w:rFonts w:ascii="Arial" w:hAnsi="Arial" w:cs="Arial"/>
          <w:sz w:val="24"/>
          <w:szCs w:val="24"/>
        </w:rPr>
        <w:t xml:space="preserve"> </w:t>
      </w:r>
      <w:r w:rsidRPr="004B2790">
        <w:rPr>
          <w:rFonts w:ascii="Arial" w:hAnsi="Arial" w:cs="Arial"/>
          <w:sz w:val="24"/>
          <w:szCs w:val="24"/>
        </w:rPr>
        <w:t>as they appeared in volume 40 of the Code of Federal Regulations (</w:t>
      </w:r>
      <w:r w:rsidR="002069D3" w:rsidRPr="004B2790">
        <w:rPr>
          <w:rFonts w:ascii="Arial" w:hAnsi="Arial" w:cs="Arial"/>
          <w:sz w:val="24"/>
          <w:szCs w:val="24"/>
        </w:rPr>
        <w:t>C.F.R.</w:t>
      </w:r>
      <w:r w:rsidRPr="004B2790">
        <w:rPr>
          <w:rFonts w:ascii="Arial" w:hAnsi="Arial" w:cs="Arial"/>
          <w:sz w:val="24"/>
          <w:szCs w:val="24"/>
        </w:rPr>
        <w:t>)</w:t>
      </w:r>
      <w:r w:rsidR="005E6707" w:rsidRPr="004B2790">
        <w:rPr>
          <w:rFonts w:ascii="Arial" w:hAnsi="Arial" w:cs="Arial"/>
          <w:sz w:val="24"/>
          <w:szCs w:val="24"/>
        </w:rPr>
        <w:t xml:space="preserve"> and are hereby incorporated</w:t>
      </w:r>
      <w:r w:rsidR="008B71D9" w:rsidRPr="004B2790">
        <w:rPr>
          <w:rFonts w:ascii="Arial" w:hAnsi="Arial" w:cs="Arial"/>
          <w:sz w:val="24"/>
          <w:szCs w:val="24"/>
        </w:rPr>
        <w:t xml:space="preserve"> by reference</w:t>
      </w:r>
      <w:r w:rsidRPr="004B2790">
        <w:rPr>
          <w:rFonts w:ascii="Arial" w:hAnsi="Arial" w:cs="Arial"/>
          <w:sz w:val="24"/>
          <w:szCs w:val="24"/>
        </w:rPr>
        <w:t>.</w:t>
      </w:r>
      <w:r w:rsidR="004A11F3" w:rsidRPr="004B2790">
        <w:rPr>
          <w:rFonts w:ascii="Arial" w:hAnsi="Arial" w:cs="Arial"/>
          <w:sz w:val="24"/>
          <w:szCs w:val="24"/>
        </w:rPr>
        <w:t xml:space="preserve"> </w:t>
      </w:r>
      <w:r w:rsidRPr="004B2790">
        <w:rPr>
          <w:rFonts w:ascii="Arial" w:hAnsi="Arial" w:cs="Arial"/>
          <w:sz w:val="24"/>
          <w:szCs w:val="24"/>
        </w:rPr>
        <w:t xml:space="preserve">Where specifically indicated, the terms of a referenced federal regulation are hereby </w:t>
      </w:r>
      <w:r w:rsidR="008D11C9" w:rsidRPr="004B2790">
        <w:rPr>
          <w:rFonts w:ascii="Arial" w:hAnsi="Arial" w:cs="Arial"/>
          <w:sz w:val="24"/>
          <w:szCs w:val="24"/>
        </w:rPr>
        <w:t xml:space="preserve">incorporated </w:t>
      </w:r>
      <w:r w:rsidRPr="004B2790">
        <w:rPr>
          <w:rFonts w:ascii="Arial" w:hAnsi="Arial" w:cs="Arial"/>
          <w:sz w:val="24"/>
          <w:szCs w:val="24"/>
        </w:rPr>
        <w:t xml:space="preserve">as terms of this </w:t>
      </w:r>
      <w:r w:rsidR="00BD1F1D" w:rsidRPr="004B2790">
        <w:rPr>
          <w:rFonts w:ascii="Arial" w:hAnsi="Arial" w:cs="Arial"/>
          <w:sz w:val="24"/>
          <w:szCs w:val="24"/>
        </w:rPr>
        <w:t>Chapter</w:t>
      </w:r>
      <w:r w:rsidRPr="004B2790">
        <w:rPr>
          <w:rFonts w:ascii="Arial" w:hAnsi="Arial" w:cs="Arial"/>
          <w:sz w:val="24"/>
          <w:szCs w:val="24"/>
        </w:rPr>
        <w:t xml:space="preserve">, except that in regulations incorporated </w:t>
      </w:r>
      <w:r w:rsidRPr="004B2790">
        <w:rPr>
          <w:rFonts w:ascii="Arial" w:hAnsi="Arial" w:cs="Arial"/>
          <w:sz w:val="24"/>
          <w:szCs w:val="24"/>
        </w:rPr>
        <w:lastRenderedPageBreak/>
        <w:t>thereby, "EPA"</w:t>
      </w:r>
      <w:r w:rsidR="00F4066F" w:rsidRPr="004B2790">
        <w:rPr>
          <w:rFonts w:ascii="Arial" w:hAnsi="Arial" w:cs="Arial"/>
          <w:sz w:val="24"/>
          <w:szCs w:val="24"/>
        </w:rPr>
        <w:t>,</w:t>
      </w:r>
      <w:r w:rsidR="004A11F3" w:rsidRPr="004B2790">
        <w:rPr>
          <w:rFonts w:ascii="Arial" w:hAnsi="Arial" w:cs="Arial"/>
          <w:sz w:val="24"/>
          <w:szCs w:val="24"/>
        </w:rPr>
        <w:t xml:space="preserve"> </w:t>
      </w:r>
      <w:r w:rsidRPr="004B2790">
        <w:rPr>
          <w:rFonts w:ascii="Arial" w:hAnsi="Arial" w:cs="Arial"/>
          <w:sz w:val="24"/>
          <w:szCs w:val="24"/>
        </w:rPr>
        <w:t>"Administrator", "Regional Administrator" and "Director" shall mean "</w:t>
      </w:r>
      <w:r w:rsidR="00FE70A9" w:rsidRPr="004B2790">
        <w:rPr>
          <w:rFonts w:ascii="Arial" w:hAnsi="Arial" w:cs="Arial"/>
          <w:sz w:val="24"/>
          <w:szCs w:val="24"/>
        </w:rPr>
        <w:t xml:space="preserve">the Maine Board of Environmental of Protection, </w:t>
      </w:r>
      <w:r w:rsidRPr="004B2790">
        <w:rPr>
          <w:rFonts w:ascii="Arial" w:hAnsi="Arial" w:cs="Arial"/>
          <w:sz w:val="24"/>
          <w:szCs w:val="24"/>
        </w:rPr>
        <w:t xml:space="preserve">the Maine </w:t>
      </w:r>
      <w:r w:rsidR="00F4066F" w:rsidRPr="004B2790">
        <w:rPr>
          <w:rFonts w:ascii="Arial" w:hAnsi="Arial" w:cs="Arial"/>
          <w:sz w:val="24"/>
          <w:szCs w:val="24"/>
        </w:rPr>
        <w:t xml:space="preserve">Department of Environmental </w:t>
      </w:r>
      <w:r w:rsidRPr="004B2790">
        <w:rPr>
          <w:rFonts w:ascii="Arial" w:hAnsi="Arial" w:cs="Arial"/>
          <w:sz w:val="24"/>
          <w:szCs w:val="24"/>
        </w:rPr>
        <w:t>Protection</w:t>
      </w:r>
      <w:r w:rsidR="00AF2367" w:rsidRPr="004B2790">
        <w:rPr>
          <w:rFonts w:ascii="Arial" w:hAnsi="Arial" w:cs="Arial"/>
          <w:sz w:val="24"/>
          <w:szCs w:val="24"/>
        </w:rPr>
        <w:t xml:space="preserve">, </w:t>
      </w:r>
      <w:r w:rsidR="00FE70A9" w:rsidRPr="004B2790">
        <w:rPr>
          <w:rFonts w:ascii="Arial" w:hAnsi="Arial" w:cs="Arial"/>
          <w:sz w:val="24"/>
          <w:szCs w:val="24"/>
        </w:rPr>
        <w:t xml:space="preserve">the </w:t>
      </w:r>
      <w:r w:rsidR="00AF2367" w:rsidRPr="004B2790">
        <w:rPr>
          <w:rFonts w:ascii="Arial" w:hAnsi="Arial" w:cs="Arial"/>
          <w:sz w:val="24"/>
          <w:szCs w:val="24"/>
        </w:rPr>
        <w:t>Commissioner</w:t>
      </w:r>
      <w:r w:rsidR="00FE70A9" w:rsidRPr="004B2790">
        <w:rPr>
          <w:rFonts w:ascii="Arial" w:hAnsi="Arial" w:cs="Arial"/>
          <w:sz w:val="24"/>
          <w:szCs w:val="24"/>
        </w:rPr>
        <w:t xml:space="preserve"> of the Department of Environmental Protection</w:t>
      </w:r>
      <w:r w:rsidRPr="004B2790">
        <w:rPr>
          <w:rFonts w:ascii="Arial" w:hAnsi="Arial" w:cs="Arial"/>
          <w:sz w:val="24"/>
          <w:szCs w:val="24"/>
        </w:rPr>
        <w:t xml:space="preserve"> or </w:t>
      </w:r>
      <w:r w:rsidR="00AF2367" w:rsidRPr="004B2790">
        <w:rPr>
          <w:rFonts w:ascii="Arial" w:hAnsi="Arial" w:cs="Arial"/>
          <w:sz w:val="24"/>
          <w:szCs w:val="24"/>
        </w:rPr>
        <w:t xml:space="preserve">the Commissioner’s </w:t>
      </w:r>
      <w:r w:rsidRPr="004B2790">
        <w:rPr>
          <w:rFonts w:ascii="Arial" w:hAnsi="Arial" w:cs="Arial"/>
          <w:sz w:val="24"/>
          <w:szCs w:val="24"/>
        </w:rPr>
        <w:t>designated representative</w:t>
      </w:r>
      <w:r w:rsidR="00FE70A9" w:rsidRPr="004B2790">
        <w:rPr>
          <w:rFonts w:ascii="Arial" w:hAnsi="Arial" w:cs="Arial"/>
          <w:sz w:val="24"/>
          <w:szCs w:val="24"/>
        </w:rPr>
        <w:t>, as applicable</w:t>
      </w:r>
      <w:r w:rsidRPr="004B2790">
        <w:rPr>
          <w:rFonts w:ascii="Arial" w:hAnsi="Arial" w:cs="Arial"/>
          <w:sz w:val="24"/>
          <w:szCs w:val="24"/>
        </w:rPr>
        <w:t xml:space="preserve">"; and the </w:t>
      </w:r>
      <w:r w:rsidR="00AF2367" w:rsidRPr="004B2790">
        <w:rPr>
          <w:rFonts w:ascii="Arial" w:hAnsi="Arial" w:cs="Arial"/>
          <w:sz w:val="24"/>
          <w:szCs w:val="24"/>
        </w:rPr>
        <w:t xml:space="preserve">references to terms or </w:t>
      </w:r>
      <w:r w:rsidRPr="004B2790">
        <w:rPr>
          <w:rFonts w:ascii="Arial" w:hAnsi="Arial" w:cs="Arial"/>
          <w:sz w:val="24"/>
          <w:szCs w:val="24"/>
        </w:rPr>
        <w:t>phrase</w:t>
      </w:r>
      <w:r w:rsidR="00A72E26" w:rsidRPr="004B2790">
        <w:rPr>
          <w:rFonts w:ascii="Arial" w:hAnsi="Arial" w:cs="Arial"/>
          <w:sz w:val="24"/>
          <w:szCs w:val="24"/>
        </w:rPr>
        <w:t>s including</w:t>
      </w:r>
      <w:r w:rsidRPr="004B2790">
        <w:rPr>
          <w:rFonts w:ascii="Arial" w:hAnsi="Arial" w:cs="Arial"/>
          <w:sz w:val="24"/>
          <w:szCs w:val="24"/>
        </w:rPr>
        <w:t xml:space="preserve"> "treat</w:t>
      </w:r>
      <w:r w:rsidR="00174EBB" w:rsidRPr="004B2790">
        <w:rPr>
          <w:rFonts w:ascii="Arial" w:hAnsi="Arial" w:cs="Arial"/>
          <w:sz w:val="24"/>
          <w:szCs w:val="24"/>
        </w:rPr>
        <w:t>", "</w:t>
      </w:r>
      <w:r w:rsidRPr="004B2790">
        <w:rPr>
          <w:rFonts w:ascii="Arial" w:hAnsi="Arial" w:cs="Arial"/>
          <w:sz w:val="24"/>
          <w:szCs w:val="24"/>
        </w:rPr>
        <w:t>store</w:t>
      </w:r>
      <w:r w:rsidR="00174EBB" w:rsidRPr="004B2790">
        <w:rPr>
          <w:rFonts w:ascii="Arial" w:hAnsi="Arial" w:cs="Arial"/>
          <w:sz w:val="24"/>
          <w:szCs w:val="24"/>
        </w:rPr>
        <w:t xml:space="preserve">", </w:t>
      </w:r>
      <w:r w:rsidRPr="004B2790">
        <w:rPr>
          <w:rFonts w:ascii="Arial" w:hAnsi="Arial" w:cs="Arial"/>
          <w:sz w:val="24"/>
          <w:szCs w:val="24"/>
        </w:rPr>
        <w:t xml:space="preserve">or </w:t>
      </w:r>
      <w:r w:rsidR="00174EBB" w:rsidRPr="004B2790">
        <w:rPr>
          <w:rFonts w:ascii="Arial" w:hAnsi="Arial" w:cs="Arial"/>
          <w:sz w:val="24"/>
          <w:szCs w:val="24"/>
        </w:rPr>
        <w:t>"</w:t>
      </w:r>
      <w:r w:rsidRPr="004B2790">
        <w:rPr>
          <w:rFonts w:ascii="Arial" w:hAnsi="Arial" w:cs="Arial"/>
          <w:sz w:val="24"/>
          <w:szCs w:val="24"/>
        </w:rPr>
        <w:t xml:space="preserve">dispose" shall mean "handle". In addition, where the terms of federal regulations hereby incorporated by reference differ from or are inconsistent with other terms of this Chapter or </w:t>
      </w:r>
      <w:r w:rsidR="0033122C" w:rsidRPr="004B2790">
        <w:rPr>
          <w:rFonts w:ascii="Arial" w:hAnsi="Arial" w:cs="Arial"/>
          <w:sz w:val="24"/>
          <w:szCs w:val="24"/>
        </w:rPr>
        <w:t xml:space="preserve">06-096 C.M.R. chs. </w:t>
      </w:r>
      <w:r w:rsidRPr="004B2790">
        <w:rPr>
          <w:rFonts w:ascii="Arial" w:hAnsi="Arial" w:cs="Arial"/>
          <w:sz w:val="24"/>
          <w:szCs w:val="24"/>
        </w:rPr>
        <w:t>850</w:t>
      </w:r>
      <w:r w:rsidR="003F4B78" w:rsidRPr="004B2790">
        <w:rPr>
          <w:rFonts w:ascii="Arial" w:hAnsi="Arial" w:cs="Arial"/>
          <w:sz w:val="24"/>
          <w:szCs w:val="24"/>
        </w:rPr>
        <w:t xml:space="preserve"> </w:t>
      </w:r>
      <w:r w:rsidRPr="004B2790">
        <w:rPr>
          <w:rFonts w:ascii="Arial" w:hAnsi="Arial" w:cs="Arial"/>
          <w:sz w:val="24"/>
          <w:szCs w:val="24"/>
        </w:rPr>
        <w:noBreakHyphen/>
      </w:r>
      <w:r w:rsidR="003F4B78" w:rsidRPr="004B2790">
        <w:rPr>
          <w:rFonts w:ascii="Arial" w:hAnsi="Arial" w:cs="Arial"/>
          <w:sz w:val="24"/>
          <w:szCs w:val="24"/>
        </w:rPr>
        <w:t xml:space="preserve"> </w:t>
      </w:r>
      <w:r w:rsidRPr="004B2790">
        <w:rPr>
          <w:rFonts w:ascii="Arial" w:hAnsi="Arial" w:cs="Arial"/>
          <w:sz w:val="24"/>
          <w:szCs w:val="24"/>
        </w:rPr>
        <w:t xml:space="preserve">860, the more stringent of the requirements shall apply. Other changes to regulations incorporated hereby are as expressly made in this </w:t>
      </w:r>
      <w:r w:rsidR="00BD1F1D" w:rsidRPr="004B2790">
        <w:rPr>
          <w:rFonts w:ascii="Arial" w:hAnsi="Arial" w:cs="Arial"/>
          <w:sz w:val="24"/>
          <w:szCs w:val="24"/>
        </w:rPr>
        <w:t>Chapter</w:t>
      </w:r>
      <w:r w:rsidRPr="004B2790">
        <w:rPr>
          <w:rFonts w:ascii="Arial" w:hAnsi="Arial" w:cs="Arial"/>
          <w:sz w:val="24"/>
          <w:szCs w:val="24"/>
        </w:rPr>
        <w:t>.</w:t>
      </w:r>
    </w:p>
    <w:p w14:paraId="5924C613" w14:textId="77777777" w:rsidR="00411676" w:rsidRPr="004B2790" w:rsidRDefault="00411676" w:rsidP="009E0B9B">
      <w:pPr>
        <w:pStyle w:val="RulesParagraph"/>
        <w:jc w:val="left"/>
        <w:rPr>
          <w:rFonts w:ascii="Arial" w:hAnsi="Arial" w:cs="Arial"/>
          <w:sz w:val="24"/>
          <w:szCs w:val="24"/>
        </w:rPr>
      </w:pPr>
    </w:p>
    <w:p w14:paraId="72CF9E44" w14:textId="77777777" w:rsidR="00411676" w:rsidRPr="004B2790" w:rsidRDefault="00411676" w:rsidP="009E0B9B">
      <w:pPr>
        <w:pStyle w:val="RulesParagraph"/>
        <w:jc w:val="left"/>
        <w:rPr>
          <w:rFonts w:ascii="Arial" w:hAnsi="Arial" w:cs="Arial"/>
          <w:sz w:val="24"/>
          <w:szCs w:val="24"/>
        </w:rPr>
      </w:pPr>
      <w:r w:rsidRPr="004B2790">
        <w:rPr>
          <w:rFonts w:ascii="Arial" w:hAnsi="Arial" w:cs="Arial"/>
          <w:sz w:val="24"/>
          <w:szCs w:val="24"/>
        </w:rPr>
        <w:tab/>
      </w:r>
      <w:r w:rsidRPr="004B2790">
        <w:rPr>
          <w:rFonts w:ascii="Arial" w:hAnsi="Arial" w:cs="Arial"/>
          <w:b/>
          <w:sz w:val="24"/>
          <w:szCs w:val="24"/>
        </w:rPr>
        <w:t>Waste</w:t>
      </w:r>
      <w:r w:rsidRPr="004B2790">
        <w:rPr>
          <w:rFonts w:ascii="Arial" w:hAnsi="Arial" w:cs="Arial"/>
          <w:sz w:val="24"/>
          <w:szCs w:val="24"/>
        </w:rPr>
        <w:t>. "Waste" means any useless, unwanted or discarded substance or material, whether or not such substance or material has any other or future use and includes any substance or material that is spilled, leaked, pumped, poured, emitted, disposed, emptied, or dumped onto the land or into the water or ambient air. This definition includes, without being limited to, materials which are used in a manner constituting disposal, burned for energy recovery, reclaimed or accumulated speculatively.</w:t>
      </w:r>
    </w:p>
    <w:p w14:paraId="21F78EF7" w14:textId="77777777" w:rsidR="00411676" w:rsidRPr="004B2790" w:rsidRDefault="00411676" w:rsidP="009E0B9B">
      <w:pPr>
        <w:spacing w:line="240" w:lineRule="atLeast"/>
        <w:rPr>
          <w:rFonts w:ascii="Arial" w:hAnsi="Arial" w:cs="Arial"/>
          <w:sz w:val="24"/>
          <w:szCs w:val="24"/>
        </w:rPr>
      </w:pPr>
    </w:p>
    <w:p w14:paraId="313461BD" w14:textId="097825CB" w:rsidR="00411676" w:rsidRPr="004B2790" w:rsidRDefault="00411676" w:rsidP="009E0B9B">
      <w:pPr>
        <w:pStyle w:val="RulesNoteparagraph"/>
        <w:pBdr>
          <w:top w:val="single" w:sz="6" w:space="1" w:color="auto"/>
          <w:bottom w:val="single" w:sz="6" w:space="1" w:color="auto"/>
        </w:pBdr>
        <w:jc w:val="left"/>
        <w:rPr>
          <w:rFonts w:ascii="Arial" w:hAnsi="Arial" w:cs="Arial"/>
          <w:sz w:val="24"/>
          <w:szCs w:val="24"/>
        </w:rPr>
      </w:pPr>
      <w:r w:rsidRPr="004B2790">
        <w:rPr>
          <w:rFonts w:ascii="Arial" w:hAnsi="Arial" w:cs="Arial"/>
          <w:bCs/>
          <w:sz w:val="24"/>
          <w:szCs w:val="24"/>
        </w:rPr>
        <w:t>NOTE</w:t>
      </w:r>
      <w:r w:rsidRPr="004B2790">
        <w:rPr>
          <w:rFonts w:ascii="Arial" w:hAnsi="Arial" w:cs="Arial"/>
          <w:sz w:val="24"/>
          <w:szCs w:val="24"/>
        </w:rPr>
        <w:t>:</w:t>
      </w:r>
      <w:r w:rsidR="004A276F" w:rsidRPr="004B2790">
        <w:rPr>
          <w:rFonts w:ascii="Arial" w:hAnsi="Arial" w:cs="Arial"/>
          <w:sz w:val="24"/>
          <w:szCs w:val="24"/>
        </w:rPr>
        <w:t xml:space="preserve"> </w:t>
      </w:r>
      <w:r w:rsidRPr="004B2790">
        <w:rPr>
          <w:rFonts w:ascii="Arial" w:hAnsi="Arial" w:cs="Arial"/>
          <w:sz w:val="24"/>
          <w:szCs w:val="24"/>
        </w:rPr>
        <w:t xml:space="preserve">It is intended that the terms "materials which are used in a manner constituting disposal, burned for energy recovery, reclaimed or accumulated speculatively" should include all materials covered by 40 C.F.R. </w:t>
      </w:r>
      <w:r w:rsidR="006945FF" w:rsidRPr="004B2790">
        <w:rPr>
          <w:rFonts w:ascii="Arial" w:hAnsi="Arial" w:cs="Arial"/>
          <w:sz w:val="24"/>
          <w:szCs w:val="24"/>
        </w:rPr>
        <w:t>§</w:t>
      </w:r>
      <w:r w:rsidRPr="004B2790">
        <w:rPr>
          <w:rFonts w:ascii="Arial" w:hAnsi="Arial" w:cs="Arial"/>
          <w:sz w:val="24"/>
          <w:szCs w:val="24"/>
        </w:rPr>
        <w:t xml:space="preserve"> 261.2(c)(1)-(4) and any amendments thereto.</w:t>
      </w:r>
    </w:p>
    <w:p w14:paraId="676F02DB" w14:textId="77777777" w:rsidR="00630ADC" w:rsidRPr="004B2790" w:rsidRDefault="00630ADC" w:rsidP="009E0B9B">
      <w:pPr>
        <w:pStyle w:val="RulesParagraph"/>
        <w:ind w:left="720" w:firstLine="0"/>
        <w:jc w:val="left"/>
        <w:rPr>
          <w:rFonts w:ascii="Arial" w:hAnsi="Arial" w:cs="Arial"/>
          <w:sz w:val="24"/>
          <w:szCs w:val="24"/>
        </w:rPr>
      </w:pPr>
    </w:p>
    <w:p w14:paraId="3FCDA287" w14:textId="5405392B" w:rsidR="00411676" w:rsidRPr="004B2790" w:rsidRDefault="00411676" w:rsidP="001211AB">
      <w:pPr>
        <w:pStyle w:val="Heading3"/>
      </w:pPr>
      <w:bookmarkStart w:id="8" w:name="_Toc231561519"/>
      <w:r w:rsidRPr="004B2790">
        <w:t>(3</w:t>
      </w:r>
      <w:r w:rsidR="007962A2" w:rsidRPr="004B2790">
        <w:t>)</w:t>
      </w:r>
      <w:r w:rsidR="007962A2" w:rsidRPr="004B2790">
        <w:tab/>
      </w:r>
      <w:r w:rsidR="007962A2" w:rsidRPr="006512F2">
        <w:t>Definition of hazardous waste</w:t>
      </w:r>
      <w:bookmarkEnd w:id="8"/>
    </w:p>
    <w:p w14:paraId="4EE0FD31" w14:textId="77777777" w:rsidR="00411676" w:rsidRPr="004B2790" w:rsidRDefault="00411676" w:rsidP="001211AB">
      <w:pPr>
        <w:pStyle w:val="Heading3"/>
      </w:pPr>
    </w:p>
    <w:p w14:paraId="285E2D13" w14:textId="77777777"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(a)</w:t>
      </w:r>
      <w:r w:rsidRPr="004B2790">
        <w:rPr>
          <w:rFonts w:ascii="Arial" w:hAnsi="Arial" w:cs="Arial"/>
          <w:sz w:val="24"/>
          <w:szCs w:val="24"/>
        </w:rPr>
        <w:tab/>
        <w:t>A waste is a hazardous waste if:</w:t>
      </w:r>
    </w:p>
    <w:p w14:paraId="3FF3F770" w14:textId="77777777" w:rsidR="00411676" w:rsidRPr="004B2790" w:rsidRDefault="00411676" w:rsidP="009E0B9B">
      <w:pPr>
        <w:spacing w:line="240" w:lineRule="atLeast"/>
        <w:ind w:left="1440" w:hanging="360"/>
        <w:rPr>
          <w:rFonts w:ascii="Arial" w:hAnsi="Arial" w:cs="Arial"/>
          <w:sz w:val="24"/>
          <w:szCs w:val="24"/>
        </w:rPr>
      </w:pPr>
    </w:p>
    <w:p w14:paraId="0D684CBF" w14:textId="16EE2932"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(i)</w:t>
      </w:r>
      <w:r w:rsidRPr="004B2790">
        <w:rPr>
          <w:rFonts w:ascii="Arial" w:hAnsi="Arial" w:cs="Arial"/>
          <w:sz w:val="24"/>
          <w:szCs w:val="24"/>
        </w:rPr>
        <w:tab/>
        <w:t xml:space="preserve">It is not excluded from regulation as a hazardous waste under Section </w:t>
      </w:r>
      <w:bookmarkStart w:id="9" w:name="RevMark18"/>
      <w:r w:rsidR="00866B3B" w:rsidRPr="004B2790">
        <w:rPr>
          <w:rFonts w:ascii="Arial" w:hAnsi="Arial" w:cs="Arial"/>
          <w:sz w:val="24"/>
          <w:szCs w:val="24"/>
        </w:rPr>
        <w:t>3(</w:t>
      </w:r>
      <w:bookmarkEnd w:id="9"/>
      <w:r w:rsidRPr="004B2790">
        <w:rPr>
          <w:rFonts w:ascii="Arial" w:hAnsi="Arial" w:cs="Arial"/>
          <w:sz w:val="24"/>
          <w:szCs w:val="24"/>
        </w:rPr>
        <w:t>A</w:t>
      </w:r>
      <w:bookmarkStart w:id="10" w:name="RevMark19"/>
      <w:r w:rsidR="00866B3B" w:rsidRPr="004B2790">
        <w:rPr>
          <w:rFonts w:ascii="Arial" w:hAnsi="Arial" w:cs="Arial"/>
          <w:sz w:val="24"/>
          <w:szCs w:val="24"/>
        </w:rPr>
        <w:t>)</w:t>
      </w:r>
      <w:bookmarkEnd w:id="10"/>
      <w:r w:rsidRPr="004B2790">
        <w:rPr>
          <w:rFonts w:ascii="Arial" w:hAnsi="Arial" w:cs="Arial"/>
          <w:sz w:val="24"/>
          <w:szCs w:val="24"/>
        </w:rPr>
        <w:t xml:space="preserve">(4) of this </w:t>
      </w:r>
      <w:r w:rsidR="00BD1F1D" w:rsidRPr="004B2790">
        <w:rPr>
          <w:rFonts w:ascii="Arial" w:hAnsi="Arial" w:cs="Arial"/>
          <w:sz w:val="24"/>
          <w:szCs w:val="24"/>
        </w:rPr>
        <w:t>Chapter</w:t>
      </w:r>
      <w:r w:rsidRPr="004B2790">
        <w:rPr>
          <w:rFonts w:ascii="Arial" w:hAnsi="Arial" w:cs="Arial"/>
          <w:sz w:val="24"/>
          <w:szCs w:val="24"/>
        </w:rPr>
        <w:t>; and</w:t>
      </w:r>
    </w:p>
    <w:p w14:paraId="7554F2AE" w14:textId="77777777" w:rsidR="00411676" w:rsidRPr="004B2790" w:rsidRDefault="00411676" w:rsidP="009E0B9B">
      <w:pPr>
        <w:pStyle w:val="RulesDivision"/>
        <w:jc w:val="left"/>
        <w:rPr>
          <w:rFonts w:ascii="Arial" w:hAnsi="Arial" w:cs="Arial"/>
          <w:sz w:val="24"/>
          <w:szCs w:val="24"/>
        </w:rPr>
      </w:pPr>
    </w:p>
    <w:p w14:paraId="56EEFF5C" w14:textId="77777777"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(ii)</w:t>
      </w:r>
      <w:r w:rsidRPr="004B2790">
        <w:rPr>
          <w:rFonts w:ascii="Arial" w:hAnsi="Arial" w:cs="Arial"/>
          <w:sz w:val="24"/>
          <w:szCs w:val="24"/>
        </w:rPr>
        <w:tab/>
        <w:t>It meets any of the following criteria:</w:t>
      </w:r>
    </w:p>
    <w:p w14:paraId="29C759E5" w14:textId="77777777" w:rsidR="00411676" w:rsidRPr="004B2790" w:rsidRDefault="00411676" w:rsidP="009E0B9B">
      <w:pPr>
        <w:spacing w:line="240" w:lineRule="atLeast"/>
        <w:ind w:left="1800" w:hanging="360"/>
        <w:rPr>
          <w:rFonts w:ascii="Arial" w:hAnsi="Arial" w:cs="Arial"/>
          <w:sz w:val="24"/>
          <w:szCs w:val="24"/>
        </w:rPr>
      </w:pPr>
    </w:p>
    <w:p w14:paraId="5FD06820" w14:textId="04A9A40E" w:rsidR="00411676" w:rsidRPr="004B2790" w:rsidRDefault="00411676" w:rsidP="009E0B9B">
      <w:pPr>
        <w:pStyle w:val="RulesSub-division"/>
        <w:jc w:val="left"/>
        <w:rPr>
          <w:rFonts w:ascii="Arial" w:hAnsi="Arial" w:cs="Arial"/>
          <w:sz w:val="24"/>
          <w:szCs w:val="24"/>
        </w:rPr>
      </w:pPr>
      <w:r w:rsidRPr="004B2790">
        <w:rPr>
          <w:rFonts w:ascii="Arial" w:hAnsi="Arial" w:cs="Arial"/>
          <w:sz w:val="24"/>
          <w:szCs w:val="24"/>
        </w:rPr>
        <w:t>a.</w:t>
      </w:r>
      <w:r w:rsidRPr="004B2790">
        <w:rPr>
          <w:rFonts w:ascii="Arial" w:hAnsi="Arial" w:cs="Arial"/>
          <w:sz w:val="24"/>
          <w:szCs w:val="24"/>
        </w:rPr>
        <w:tab/>
        <w:t xml:space="preserve">It is listed in Section </w:t>
      </w:r>
      <w:bookmarkStart w:id="11" w:name="RevMark21"/>
      <w:r w:rsidR="00866B3B" w:rsidRPr="004B2790">
        <w:rPr>
          <w:rFonts w:ascii="Arial" w:hAnsi="Arial" w:cs="Arial"/>
          <w:sz w:val="24"/>
          <w:szCs w:val="24"/>
        </w:rPr>
        <w:t>3</w:t>
      </w:r>
      <w:bookmarkEnd w:id="11"/>
      <w:r w:rsidRPr="004B2790">
        <w:rPr>
          <w:rFonts w:ascii="Arial" w:hAnsi="Arial" w:cs="Arial"/>
          <w:sz w:val="24"/>
          <w:szCs w:val="24"/>
        </w:rPr>
        <w:t xml:space="preserve">(C) </w:t>
      </w:r>
      <w:r w:rsidR="00E44CC8" w:rsidRPr="004B2790">
        <w:rPr>
          <w:rFonts w:ascii="Arial" w:hAnsi="Arial" w:cs="Arial"/>
          <w:sz w:val="24"/>
          <w:szCs w:val="24"/>
        </w:rPr>
        <w:t xml:space="preserve">of this Chapter </w:t>
      </w:r>
      <w:r w:rsidRPr="004B2790">
        <w:rPr>
          <w:rFonts w:ascii="Arial" w:hAnsi="Arial" w:cs="Arial"/>
          <w:sz w:val="24"/>
          <w:szCs w:val="24"/>
        </w:rPr>
        <w:t xml:space="preserve">and has not been excluded by EPA under 40 </w:t>
      </w:r>
      <w:r w:rsidR="002069D3" w:rsidRPr="004B2790">
        <w:rPr>
          <w:rFonts w:ascii="Arial" w:hAnsi="Arial" w:cs="Arial"/>
          <w:sz w:val="24"/>
          <w:szCs w:val="24"/>
        </w:rPr>
        <w:t>C.F.R.</w:t>
      </w:r>
      <w:r w:rsidR="006945FF" w:rsidRPr="004B2790">
        <w:rPr>
          <w:rFonts w:ascii="Arial" w:hAnsi="Arial" w:cs="Arial"/>
          <w:sz w:val="24"/>
          <w:szCs w:val="24"/>
        </w:rPr>
        <w:t xml:space="preserve"> </w:t>
      </w:r>
      <w:bookmarkStart w:id="12" w:name="_Hlk31376776"/>
      <w:r w:rsidR="006945FF" w:rsidRPr="004B2790">
        <w:rPr>
          <w:rFonts w:ascii="Arial" w:hAnsi="Arial" w:cs="Arial"/>
          <w:sz w:val="24"/>
          <w:szCs w:val="24"/>
        </w:rPr>
        <w:t>§</w:t>
      </w:r>
      <w:bookmarkEnd w:id="12"/>
      <w:r w:rsidR="003D566A" w:rsidRPr="004B2790">
        <w:rPr>
          <w:rFonts w:ascii="Arial" w:hAnsi="Arial" w:cs="Arial"/>
          <w:sz w:val="24"/>
          <w:szCs w:val="24"/>
        </w:rPr>
        <w:t>§</w:t>
      </w:r>
      <w:r w:rsidR="002774FB" w:rsidRPr="004B2790">
        <w:rPr>
          <w:rFonts w:ascii="Arial" w:hAnsi="Arial" w:cs="Arial"/>
          <w:sz w:val="24"/>
          <w:szCs w:val="24"/>
        </w:rPr>
        <w:t xml:space="preserve"> 260.20 and 260.22 </w:t>
      </w:r>
      <w:r w:rsidRPr="004B2790">
        <w:rPr>
          <w:rFonts w:ascii="Arial" w:hAnsi="Arial" w:cs="Arial"/>
          <w:sz w:val="24"/>
          <w:szCs w:val="24"/>
        </w:rPr>
        <w:t xml:space="preserve">and excluded subsequently by the </w:t>
      </w:r>
      <w:r w:rsidR="008A59FA" w:rsidRPr="004B2790">
        <w:rPr>
          <w:rFonts w:ascii="Arial" w:hAnsi="Arial" w:cs="Arial"/>
          <w:sz w:val="24"/>
          <w:szCs w:val="24"/>
        </w:rPr>
        <w:t>D</w:t>
      </w:r>
      <w:r w:rsidR="001E7A7D" w:rsidRPr="004B2790">
        <w:rPr>
          <w:rFonts w:ascii="Arial" w:hAnsi="Arial" w:cs="Arial"/>
          <w:sz w:val="24"/>
          <w:szCs w:val="24"/>
        </w:rPr>
        <w:t>epartment</w:t>
      </w:r>
      <w:r w:rsidR="00F011DA" w:rsidRPr="004B2790">
        <w:rPr>
          <w:rFonts w:ascii="Arial" w:hAnsi="Arial" w:cs="Arial"/>
          <w:sz w:val="24"/>
          <w:szCs w:val="24"/>
        </w:rPr>
        <w:t xml:space="preserve"> pursuant to </w:t>
      </w:r>
      <w:r w:rsidR="009A255A" w:rsidRPr="004B2790">
        <w:rPr>
          <w:rFonts w:ascii="Arial" w:hAnsi="Arial" w:cs="Arial"/>
          <w:sz w:val="24"/>
          <w:szCs w:val="24"/>
        </w:rPr>
        <w:t>38 M.R.S. § 1319-O(1)</w:t>
      </w:r>
      <w:r w:rsidR="00375B7C" w:rsidRPr="004B2790">
        <w:rPr>
          <w:rFonts w:ascii="Arial" w:hAnsi="Arial" w:cs="Arial"/>
          <w:sz w:val="24"/>
          <w:szCs w:val="24"/>
        </w:rPr>
        <w:t>(A)</w:t>
      </w:r>
      <w:r w:rsidR="001E7A7D" w:rsidRPr="004B2790">
        <w:rPr>
          <w:rFonts w:ascii="Arial" w:hAnsi="Arial" w:cs="Arial"/>
          <w:sz w:val="24"/>
          <w:szCs w:val="24"/>
        </w:rPr>
        <w:t xml:space="preserve">; </w:t>
      </w:r>
    </w:p>
    <w:p w14:paraId="59378DD5" w14:textId="77777777" w:rsidR="00411676" w:rsidRPr="004B2790" w:rsidRDefault="00411676" w:rsidP="009E0B9B">
      <w:pPr>
        <w:pStyle w:val="RulesSub-division"/>
        <w:jc w:val="left"/>
        <w:rPr>
          <w:rFonts w:ascii="Arial" w:hAnsi="Arial" w:cs="Arial"/>
          <w:sz w:val="24"/>
          <w:szCs w:val="24"/>
        </w:rPr>
      </w:pPr>
    </w:p>
    <w:p w14:paraId="43490809" w14:textId="6E9287B6" w:rsidR="00411676" w:rsidRPr="004B2790" w:rsidRDefault="00411676" w:rsidP="009E0B9B">
      <w:pPr>
        <w:pStyle w:val="RulesSub-division"/>
        <w:jc w:val="left"/>
        <w:rPr>
          <w:rFonts w:ascii="Arial" w:hAnsi="Arial" w:cs="Arial"/>
          <w:sz w:val="24"/>
          <w:szCs w:val="24"/>
        </w:rPr>
      </w:pPr>
      <w:r w:rsidRPr="004B2790">
        <w:rPr>
          <w:rFonts w:ascii="Arial" w:hAnsi="Arial" w:cs="Arial"/>
          <w:sz w:val="24"/>
          <w:szCs w:val="24"/>
        </w:rPr>
        <w:t>b.</w:t>
      </w:r>
      <w:r w:rsidRPr="004B2790">
        <w:rPr>
          <w:rFonts w:ascii="Arial" w:hAnsi="Arial" w:cs="Arial"/>
          <w:sz w:val="24"/>
          <w:szCs w:val="24"/>
        </w:rPr>
        <w:tab/>
        <w:t>It is a mixture of a non</w:t>
      </w:r>
      <w:r w:rsidRPr="004B2790">
        <w:rPr>
          <w:rFonts w:ascii="Arial" w:hAnsi="Arial" w:cs="Arial"/>
          <w:sz w:val="24"/>
          <w:szCs w:val="24"/>
        </w:rPr>
        <w:noBreakHyphen/>
        <w:t xml:space="preserve">hazardous waste and one or more hazardous wastes listed in Section </w:t>
      </w:r>
      <w:bookmarkStart w:id="13" w:name="RevMark23"/>
      <w:r w:rsidR="00866B3B" w:rsidRPr="004B2790">
        <w:rPr>
          <w:rFonts w:ascii="Arial" w:hAnsi="Arial" w:cs="Arial"/>
          <w:sz w:val="24"/>
          <w:szCs w:val="24"/>
        </w:rPr>
        <w:t>3</w:t>
      </w:r>
      <w:bookmarkEnd w:id="13"/>
      <w:r w:rsidRPr="004B2790">
        <w:rPr>
          <w:rFonts w:ascii="Arial" w:hAnsi="Arial" w:cs="Arial"/>
          <w:sz w:val="24"/>
          <w:szCs w:val="24"/>
        </w:rPr>
        <w:t xml:space="preserve">(C) </w:t>
      </w:r>
      <w:r w:rsidR="00E44CC8" w:rsidRPr="004B2790">
        <w:rPr>
          <w:rFonts w:ascii="Arial" w:hAnsi="Arial" w:cs="Arial"/>
          <w:sz w:val="24"/>
          <w:szCs w:val="24"/>
        </w:rPr>
        <w:t xml:space="preserve">of this Chapter </w:t>
      </w:r>
      <w:r w:rsidRPr="004B2790">
        <w:rPr>
          <w:rFonts w:ascii="Arial" w:hAnsi="Arial" w:cs="Arial"/>
          <w:sz w:val="24"/>
          <w:szCs w:val="24"/>
        </w:rPr>
        <w:t xml:space="preserve">and has not been excluded by EPA under 40 </w:t>
      </w:r>
      <w:r w:rsidR="002069D3" w:rsidRPr="004B2790">
        <w:rPr>
          <w:rFonts w:ascii="Arial" w:hAnsi="Arial" w:cs="Arial"/>
          <w:sz w:val="24"/>
          <w:szCs w:val="24"/>
        </w:rPr>
        <w:t>C.F.R.</w:t>
      </w:r>
      <w:r w:rsidRPr="004B2790">
        <w:rPr>
          <w:rFonts w:ascii="Arial" w:hAnsi="Arial" w:cs="Arial"/>
          <w:sz w:val="24"/>
          <w:szCs w:val="24"/>
        </w:rPr>
        <w:t xml:space="preserve"> </w:t>
      </w:r>
      <w:r w:rsidR="003D566A" w:rsidRPr="004B2790">
        <w:rPr>
          <w:rFonts w:ascii="Arial" w:hAnsi="Arial" w:cs="Arial"/>
          <w:sz w:val="24"/>
          <w:szCs w:val="24"/>
        </w:rPr>
        <w:t xml:space="preserve">§§ </w:t>
      </w:r>
      <w:r w:rsidRPr="004B2790">
        <w:rPr>
          <w:rFonts w:ascii="Arial" w:hAnsi="Arial" w:cs="Arial"/>
          <w:sz w:val="24"/>
          <w:szCs w:val="24"/>
        </w:rPr>
        <w:t>260.20 and 260.22 and excluded subsequently by the</w:t>
      </w:r>
      <w:r w:rsidR="001E7A7D" w:rsidRPr="004B2790">
        <w:rPr>
          <w:rFonts w:ascii="Arial" w:hAnsi="Arial" w:cs="Arial"/>
          <w:sz w:val="24"/>
          <w:szCs w:val="24"/>
        </w:rPr>
        <w:t xml:space="preserve"> </w:t>
      </w:r>
      <w:r w:rsidR="008A59FA" w:rsidRPr="004B2790">
        <w:rPr>
          <w:rFonts w:ascii="Arial" w:hAnsi="Arial" w:cs="Arial"/>
          <w:sz w:val="24"/>
          <w:szCs w:val="24"/>
        </w:rPr>
        <w:t>D</w:t>
      </w:r>
      <w:r w:rsidR="001E7A7D" w:rsidRPr="004B2790">
        <w:rPr>
          <w:rFonts w:ascii="Arial" w:hAnsi="Arial" w:cs="Arial"/>
          <w:sz w:val="24"/>
          <w:szCs w:val="24"/>
        </w:rPr>
        <w:t>epartment</w:t>
      </w:r>
      <w:r w:rsidR="003671BE" w:rsidRPr="004B2790">
        <w:rPr>
          <w:rFonts w:ascii="Arial" w:hAnsi="Arial" w:cs="Arial"/>
          <w:sz w:val="24"/>
          <w:szCs w:val="24"/>
        </w:rPr>
        <w:t xml:space="preserve"> pursuant to 38 M.R.S. § 1319-O(1)(A)</w:t>
      </w:r>
      <w:r w:rsidRPr="004B2790">
        <w:rPr>
          <w:rFonts w:ascii="Arial" w:hAnsi="Arial" w:cs="Arial"/>
          <w:sz w:val="24"/>
          <w:szCs w:val="24"/>
        </w:rPr>
        <w:t>;</w:t>
      </w:r>
      <w:r w:rsidR="002069D3" w:rsidRPr="004B2790">
        <w:rPr>
          <w:rFonts w:ascii="Arial" w:hAnsi="Arial" w:cs="Arial"/>
          <w:sz w:val="24"/>
          <w:szCs w:val="24"/>
        </w:rPr>
        <w:t xml:space="preserve"> or</w:t>
      </w:r>
    </w:p>
    <w:p w14:paraId="63C60B12" w14:textId="77777777" w:rsidR="00411676" w:rsidRPr="004B2790" w:rsidRDefault="00411676" w:rsidP="009E0B9B">
      <w:pPr>
        <w:pStyle w:val="RulesSub-division"/>
        <w:jc w:val="left"/>
        <w:rPr>
          <w:rFonts w:ascii="Arial" w:hAnsi="Arial" w:cs="Arial"/>
          <w:sz w:val="24"/>
          <w:szCs w:val="24"/>
        </w:rPr>
      </w:pPr>
    </w:p>
    <w:p w14:paraId="3FA3AE85" w14:textId="00115BA9" w:rsidR="00411676" w:rsidRPr="004B2790" w:rsidRDefault="00411676" w:rsidP="009E0B9B">
      <w:pPr>
        <w:pStyle w:val="RulesSub-division"/>
        <w:jc w:val="left"/>
        <w:rPr>
          <w:rFonts w:ascii="Arial" w:hAnsi="Arial" w:cs="Arial"/>
          <w:sz w:val="24"/>
          <w:szCs w:val="24"/>
        </w:rPr>
      </w:pPr>
      <w:r w:rsidRPr="004B2790">
        <w:rPr>
          <w:rFonts w:ascii="Arial" w:hAnsi="Arial" w:cs="Arial"/>
          <w:sz w:val="24"/>
          <w:szCs w:val="24"/>
        </w:rPr>
        <w:t>c.</w:t>
      </w:r>
      <w:r w:rsidRPr="004B2790">
        <w:rPr>
          <w:rFonts w:ascii="Arial" w:hAnsi="Arial" w:cs="Arial"/>
          <w:sz w:val="24"/>
          <w:szCs w:val="24"/>
        </w:rPr>
        <w:tab/>
        <w:t xml:space="preserve">It exhibits any of the characteristics of hazardous waste identified in Section </w:t>
      </w:r>
      <w:bookmarkStart w:id="14" w:name="RevMark25"/>
      <w:r w:rsidR="00866B3B" w:rsidRPr="004B2790">
        <w:rPr>
          <w:rFonts w:ascii="Arial" w:hAnsi="Arial" w:cs="Arial"/>
          <w:sz w:val="24"/>
          <w:szCs w:val="24"/>
        </w:rPr>
        <w:t>3</w:t>
      </w:r>
      <w:bookmarkEnd w:id="14"/>
      <w:r w:rsidRPr="004B2790">
        <w:rPr>
          <w:rFonts w:ascii="Arial" w:hAnsi="Arial" w:cs="Arial"/>
          <w:sz w:val="24"/>
          <w:szCs w:val="24"/>
        </w:rPr>
        <w:t xml:space="preserve">(B) of this </w:t>
      </w:r>
      <w:r w:rsidR="00BD1F1D" w:rsidRPr="004B2790">
        <w:rPr>
          <w:rFonts w:ascii="Arial" w:hAnsi="Arial" w:cs="Arial"/>
          <w:sz w:val="24"/>
          <w:szCs w:val="24"/>
        </w:rPr>
        <w:t>Chapter</w:t>
      </w:r>
      <w:r w:rsidRPr="004B2790">
        <w:rPr>
          <w:rFonts w:ascii="Arial" w:hAnsi="Arial" w:cs="Arial"/>
          <w:sz w:val="24"/>
          <w:szCs w:val="24"/>
        </w:rPr>
        <w:t>.</w:t>
      </w:r>
    </w:p>
    <w:p w14:paraId="056AFD43" w14:textId="77777777" w:rsidR="00411676" w:rsidRPr="004B2790" w:rsidRDefault="00411676" w:rsidP="009E0B9B">
      <w:pPr>
        <w:spacing w:line="240" w:lineRule="atLeast"/>
        <w:ind w:left="2160" w:hanging="360"/>
        <w:rPr>
          <w:rFonts w:ascii="Arial" w:hAnsi="Arial" w:cs="Arial"/>
          <w:sz w:val="24"/>
          <w:szCs w:val="24"/>
        </w:rPr>
      </w:pPr>
    </w:p>
    <w:p w14:paraId="748297C1" w14:textId="255A1C9F"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(b)</w:t>
      </w:r>
      <w:r w:rsidRPr="004B2790">
        <w:rPr>
          <w:rFonts w:ascii="Arial" w:hAnsi="Arial" w:cs="Arial"/>
          <w:sz w:val="24"/>
          <w:szCs w:val="24"/>
        </w:rPr>
        <w:tab/>
        <w:t xml:space="preserve">A waste which is not excluded from regulation under </w:t>
      </w:r>
      <w:bookmarkStart w:id="15" w:name="RevMark27"/>
      <w:r w:rsidR="00B458C4" w:rsidRPr="004B2790">
        <w:rPr>
          <w:rFonts w:ascii="Arial" w:hAnsi="Arial" w:cs="Arial"/>
          <w:sz w:val="24"/>
          <w:szCs w:val="24"/>
        </w:rPr>
        <w:t xml:space="preserve">Section </w:t>
      </w:r>
      <w:r w:rsidR="00866B3B" w:rsidRPr="004B2790">
        <w:rPr>
          <w:rFonts w:ascii="Arial" w:hAnsi="Arial" w:cs="Arial"/>
          <w:sz w:val="24"/>
          <w:szCs w:val="24"/>
        </w:rPr>
        <w:t>3</w:t>
      </w:r>
      <w:bookmarkEnd w:id="15"/>
      <w:r w:rsidRPr="004B2790">
        <w:rPr>
          <w:rFonts w:ascii="Arial" w:hAnsi="Arial" w:cs="Arial"/>
          <w:sz w:val="24"/>
          <w:szCs w:val="24"/>
        </w:rPr>
        <w:t xml:space="preserve">(A)(3)(a)(i) of this </w:t>
      </w:r>
      <w:r w:rsidR="009F403D" w:rsidRPr="004B2790">
        <w:rPr>
          <w:rFonts w:ascii="Arial" w:hAnsi="Arial" w:cs="Arial"/>
          <w:sz w:val="24"/>
          <w:szCs w:val="24"/>
        </w:rPr>
        <w:t xml:space="preserve">Chapter </w:t>
      </w:r>
      <w:r w:rsidRPr="004B2790">
        <w:rPr>
          <w:rFonts w:ascii="Arial" w:hAnsi="Arial" w:cs="Arial"/>
          <w:sz w:val="24"/>
          <w:szCs w:val="24"/>
        </w:rPr>
        <w:t>becomes a hazardous waste when any of the following events occur:</w:t>
      </w:r>
    </w:p>
    <w:p w14:paraId="5104AB97" w14:textId="77777777" w:rsidR="00411676" w:rsidRPr="004B2790" w:rsidRDefault="00411676" w:rsidP="009E0B9B">
      <w:pPr>
        <w:pStyle w:val="RulesParagraph"/>
        <w:jc w:val="left"/>
        <w:rPr>
          <w:rFonts w:ascii="Arial" w:hAnsi="Arial" w:cs="Arial"/>
          <w:sz w:val="24"/>
          <w:szCs w:val="24"/>
        </w:rPr>
      </w:pPr>
    </w:p>
    <w:p w14:paraId="3B37B006" w14:textId="0884803D"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(i)</w:t>
      </w:r>
      <w:r w:rsidRPr="004B2790">
        <w:rPr>
          <w:rFonts w:ascii="Arial" w:hAnsi="Arial" w:cs="Arial"/>
          <w:sz w:val="24"/>
          <w:szCs w:val="24"/>
        </w:rPr>
        <w:tab/>
        <w:t xml:space="preserve">In the case of a waste listed in Section </w:t>
      </w:r>
      <w:bookmarkStart w:id="16" w:name="RevMark29"/>
      <w:r w:rsidR="00866B3B" w:rsidRPr="004B2790">
        <w:rPr>
          <w:rFonts w:ascii="Arial" w:hAnsi="Arial" w:cs="Arial"/>
          <w:sz w:val="24"/>
          <w:szCs w:val="24"/>
        </w:rPr>
        <w:t>3</w:t>
      </w:r>
      <w:bookmarkEnd w:id="16"/>
      <w:r w:rsidRPr="004B2790">
        <w:rPr>
          <w:rFonts w:ascii="Arial" w:hAnsi="Arial" w:cs="Arial"/>
          <w:sz w:val="24"/>
          <w:szCs w:val="24"/>
        </w:rPr>
        <w:t>(C)</w:t>
      </w:r>
      <w:r w:rsidR="00692169" w:rsidRPr="004B2790">
        <w:rPr>
          <w:rFonts w:ascii="Arial" w:hAnsi="Arial" w:cs="Arial"/>
          <w:sz w:val="24"/>
          <w:szCs w:val="24"/>
        </w:rPr>
        <w:t xml:space="preserve"> of this Chapter</w:t>
      </w:r>
      <w:r w:rsidRPr="004B2790">
        <w:rPr>
          <w:rFonts w:ascii="Arial" w:hAnsi="Arial" w:cs="Arial"/>
          <w:sz w:val="24"/>
          <w:szCs w:val="24"/>
        </w:rPr>
        <w:t xml:space="preserve">, when the waste first meets the </w:t>
      </w:r>
      <w:r w:rsidR="00DC3CB2" w:rsidRPr="004B2790">
        <w:rPr>
          <w:rFonts w:ascii="Arial" w:hAnsi="Arial" w:cs="Arial"/>
          <w:sz w:val="24"/>
          <w:szCs w:val="24"/>
        </w:rPr>
        <w:t xml:space="preserve">criteria of the </w:t>
      </w:r>
      <w:r w:rsidRPr="004B2790">
        <w:rPr>
          <w:rFonts w:ascii="Arial" w:hAnsi="Arial" w:cs="Arial"/>
          <w:sz w:val="24"/>
          <w:szCs w:val="24"/>
        </w:rPr>
        <w:t xml:space="preserve">listing description </w:t>
      </w:r>
      <w:r w:rsidR="00613178" w:rsidRPr="004B2790">
        <w:rPr>
          <w:rFonts w:ascii="Arial" w:hAnsi="Arial" w:cs="Arial"/>
          <w:sz w:val="24"/>
          <w:szCs w:val="24"/>
        </w:rPr>
        <w:t xml:space="preserve">as </w:t>
      </w:r>
      <w:r w:rsidRPr="004B2790">
        <w:rPr>
          <w:rFonts w:ascii="Arial" w:hAnsi="Arial" w:cs="Arial"/>
          <w:sz w:val="24"/>
          <w:szCs w:val="24"/>
        </w:rPr>
        <w:t xml:space="preserve">set forth in Section </w:t>
      </w:r>
      <w:bookmarkStart w:id="17" w:name="RevMark31"/>
      <w:r w:rsidR="00866B3B" w:rsidRPr="004B2790">
        <w:rPr>
          <w:rFonts w:ascii="Arial" w:hAnsi="Arial" w:cs="Arial"/>
          <w:sz w:val="24"/>
          <w:szCs w:val="24"/>
        </w:rPr>
        <w:t>3</w:t>
      </w:r>
      <w:bookmarkEnd w:id="17"/>
      <w:r w:rsidR="00683798" w:rsidRPr="004B2790">
        <w:rPr>
          <w:rFonts w:ascii="Arial" w:hAnsi="Arial" w:cs="Arial"/>
          <w:sz w:val="24"/>
          <w:szCs w:val="24"/>
        </w:rPr>
        <w:t>(C).</w:t>
      </w:r>
    </w:p>
    <w:p w14:paraId="6268ACCC" w14:textId="77777777" w:rsidR="00411676" w:rsidRPr="004B2790" w:rsidRDefault="00411676" w:rsidP="009E0B9B">
      <w:pPr>
        <w:pStyle w:val="RulesDivision"/>
        <w:jc w:val="left"/>
        <w:rPr>
          <w:rFonts w:ascii="Arial" w:hAnsi="Arial" w:cs="Arial"/>
          <w:sz w:val="24"/>
          <w:szCs w:val="24"/>
        </w:rPr>
      </w:pPr>
    </w:p>
    <w:p w14:paraId="64B9E70C" w14:textId="5F28653A"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(ii)</w:t>
      </w:r>
      <w:r w:rsidRPr="004B2790">
        <w:rPr>
          <w:rFonts w:ascii="Arial" w:hAnsi="Arial" w:cs="Arial"/>
          <w:sz w:val="24"/>
          <w:szCs w:val="24"/>
        </w:rPr>
        <w:tab/>
        <w:t>In the case of a mixture of a non</w:t>
      </w:r>
      <w:r w:rsidRPr="004B2790">
        <w:rPr>
          <w:rFonts w:ascii="Arial" w:hAnsi="Arial" w:cs="Arial"/>
          <w:sz w:val="24"/>
          <w:szCs w:val="24"/>
        </w:rPr>
        <w:noBreakHyphen/>
        <w:t xml:space="preserve">hazardous waste and one or more listed hazardous wastes, when a hazardous waste listed in Section </w:t>
      </w:r>
      <w:bookmarkStart w:id="18" w:name="RevMark33"/>
      <w:r w:rsidR="00866B3B" w:rsidRPr="004B2790">
        <w:rPr>
          <w:rFonts w:ascii="Arial" w:hAnsi="Arial" w:cs="Arial"/>
          <w:sz w:val="24"/>
          <w:szCs w:val="24"/>
        </w:rPr>
        <w:t>3</w:t>
      </w:r>
      <w:bookmarkEnd w:id="18"/>
      <w:r w:rsidRPr="004B2790">
        <w:rPr>
          <w:rFonts w:ascii="Arial" w:hAnsi="Arial" w:cs="Arial"/>
          <w:sz w:val="24"/>
          <w:szCs w:val="24"/>
        </w:rPr>
        <w:t xml:space="preserve">(C) </w:t>
      </w:r>
      <w:r w:rsidR="00E44CC8" w:rsidRPr="004B2790">
        <w:rPr>
          <w:rFonts w:ascii="Arial" w:hAnsi="Arial" w:cs="Arial"/>
          <w:sz w:val="24"/>
          <w:szCs w:val="24"/>
        </w:rPr>
        <w:t xml:space="preserve">of this Chapter </w:t>
      </w:r>
      <w:r w:rsidRPr="004B2790">
        <w:rPr>
          <w:rFonts w:ascii="Arial" w:hAnsi="Arial" w:cs="Arial"/>
          <w:sz w:val="24"/>
          <w:szCs w:val="24"/>
        </w:rPr>
        <w:t>is first a</w:t>
      </w:r>
      <w:r w:rsidR="00683798" w:rsidRPr="004B2790">
        <w:rPr>
          <w:rFonts w:ascii="Arial" w:hAnsi="Arial" w:cs="Arial"/>
          <w:sz w:val="24"/>
          <w:szCs w:val="24"/>
        </w:rPr>
        <w:t>dded to the non</w:t>
      </w:r>
      <w:r w:rsidR="00683798" w:rsidRPr="004B2790">
        <w:rPr>
          <w:rFonts w:ascii="Arial" w:hAnsi="Arial" w:cs="Arial"/>
          <w:sz w:val="24"/>
          <w:szCs w:val="24"/>
        </w:rPr>
        <w:noBreakHyphen/>
        <w:t>hazardous waste.</w:t>
      </w:r>
    </w:p>
    <w:p w14:paraId="4AE1A880" w14:textId="77777777" w:rsidR="00411676" w:rsidRPr="004B2790" w:rsidRDefault="00411676" w:rsidP="009E0B9B">
      <w:pPr>
        <w:pStyle w:val="RulesDivision"/>
        <w:jc w:val="left"/>
        <w:rPr>
          <w:rFonts w:ascii="Arial" w:hAnsi="Arial" w:cs="Arial"/>
          <w:sz w:val="24"/>
          <w:szCs w:val="24"/>
        </w:rPr>
      </w:pPr>
    </w:p>
    <w:p w14:paraId="4E0A1AFA" w14:textId="0D08D3E9" w:rsidR="00411676" w:rsidRPr="004B2790" w:rsidRDefault="00683798" w:rsidP="009E0B9B">
      <w:pPr>
        <w:pStyle w:val="RulesDivision"/>
        <w:jc w:val="left"/>
        <w:rPr>
          <w:rFonts w:ascii="Arial" w:hAnsi="Arial" w:cs="Arial"/>
          <w:sz w:val="24"/>
          <w:szCs w:val="24"/>
        </w:rPr>
      </w:pPr>
      <w:r w:rsidRPr="004B2790">
        <w:rPr>
          <w:rFonts w:ascii="Arial" w:hAnsi="Arial" w:cs="Arial"/>
          <w:sz w:val="24"/>
          <w:szCs w:val="24"/>
        </w:rPr>
        <w:t xml:space="preserve">(iii) </w:t>
      </w:r>
      <w:r w:rsidR="00411676" w:rsidRPr="004B2790">
        <w:rPr>
          <w:rFonts w:ascii="Arial" w:hAnsi="Arial" w:cs="Arial"/>
          <w:sz w:val="24"/>
          <w:szCs w:val="24"/>
        </w:rPr>
        <w:t>In the case of any other waste (including a waste mixture), when the waste exhibits any of the characteristics identified in Section</w:t>
      </w:r>
      <w:r w:rsidR="00F32E76" w:rsidRPr="004B2790">
        <w:rPr>
          <w:rFonts w:ascii="Arial" w:hAnsi="Arial" w:cs="Arial"/>
          <w:sz w:val="24"/>
          <w:szCs w:val="24"/>
        </w:rPr>
        <w:t xml:space="preserve"> </w:t>
      </w:r>
      <w:bookmarkStart w:id="19" w:name="RevMark35"/>
      <w:r w:rsidR="00866B3B" w:rsidRPr="004B2790">
        <w:rPr>
          <w:rFonts w:ascii="Arial" w:hAnsi="Arial" w:cs="Arial"/>
          <w:sz w:val="24"/>
          <w:szCs w:val="24"/>
        </w:rPr>
        <w:t>3</w:t>
      </w:r>
      <w:bookmarkEnd w:id="19"/>
      <w:r w:rsidR="00411676" w:rsidRPr="004B2790">
        <w:rPr>
          <w:rFonts w:ascii="Arial" w:hAnsi="Arial" w:cs="Arial"/>
          <w:sz w:val="24"/>
          <w:szCs w:val="24"/>
        </w:rPr>
        <w:t xml:space="preserve">(B) of this </w:t>
      </w:r>
      <w:r w:rsidR="00D83B6E" w:rsidRPr="004B2790">
        <w:rPr>
          <w:rFonts w:ascii="Arial" w:hAnsi="Arial" w:cs="Arial"/>
          <w:sz w:val="24"/>
          <w:szCs w:val="24"/>
        </w:rPr>
        <w:t>Chapter</w:t>
      </w:r>
      <w:r w:rsidR="00411676" w:rsidRPr="004B2790">
        <w:rPr>
          <w:rFonts w:ascii="Arial" w:hAnsi="Arial" w:cs="Arial"/>
          <w:sz w:val="24"/>
          <w:szCs w:val="24"/>
        </w:rPr>
        <w:t>.</w:t>
      </w:r>
    </w:p>
    <w:p w14:paraId="74B9D8E9" w14:textId="77777777" w:rsidR="00411676" w:rsidRPr="004B2790" w:rsidRDefault="00411676" w:rsidP="009E0B9B">
      <w:pPr>
        <w:spacing w:line="240" w:lineRule="atLeast"/>
        <w:ind w:left="1800" w:hanging="360"/>
        <w:rPr>
          <w:rFonts w:ascii="Arial" w:hAnsi="Arial" w:cs="Arial"/>
          <w:sz w:val="24"/>
          <w:szCs w:val="24"/>
        </w:rPr>
      </w:pPr>
    </w:p>
    <w:p w14:paraId="18C358A9" w14:textId="26B64473"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(c)</w:t>
      </w:r>
      <w:r w:rsidRPr="004B2790">
        <w:rPr>
          <w:rFonts w:ascii="Arial" w:hAnsi="Arial" w:cs="Arial"/>
          <w:sz w:val="24"/>
          <w:szCs w:val="24"/>
        </w:rPr>
        <w:tab/>
        <w:t xml:space="preserve">Unless and until it meets the criteria of </w:t>
      </w:r>
      <w:r w:rsidR="003722BB" w:rsidRPr="004B2790">
        <w:rPr>
          <w:rFonts w:ascii="Arial" w:hAnsi="Arial" w:cs="Arial"/>
          <w:sz w:val="24"/>
          <w:szCs w:val="24"/>
        </w:rPr>
        <w:t>Section</w:t>
      </w:r>
      <w:r w:rsidRPr="004B2790">
        <w:rPr>
          <w:rFonts w:ascii="Arial" w:hAnsi="Arial" w:cs="Arial"/>
          <w:sz w:val="24"/>
          <w:szCs w:val="24"/>
        </w:rPr>
        <w:t xml:space="preserve"> </w:t>
      </w:r>
      <w:r w:rsidR="002A6017" w:rsidRPr="004B2790">
        <w:rPr>
          <w:rFonts w:ascii="Arial" w:hAnsi="Arial" w:cs="Arial"/>
          <w:sz w:val="24"/>
          <w:szCs w:val="24"/>
        </w:rPr>
        <w:t>3(A)(3)</w:t>
      </w:r>
      <w:r w:rsidRPr="004B2790">
        <w:rPr>
          <w:rFonts w:ascii="Arial" w:hAnsi="Arial" w:cs="Arial"/>
          <w:sz w:val="24"/>
          <w:szCs w:val="24"/>
        </w:rPr>
        <w:t xml:space="preserve">(d) </w:t>
      </w:r>
      <w:r w:rsidR="00463E6A" w:rsidRPr="004B2790">
        <w:rPr>
          <w:rFonts w:ascii="Arial" w:hAnsi="Arial" w:cs="Arial"/>
          <w:sz w:val="24"/>
          <w:szCs w:val="24"/>
        </w:rPr>
        <w:t>of this Chapter</w:t>
      </w:r>
      <w:r w:rsidR="008A20E4" w:rsidRPr="004B2790">
        <w:rPr>
          <w:rFonts w:ascii="Arial" w:hAnsi="Arial" w:cs="Arial"/>
          <w:sz w:val="24"/>
          <w:szCs w:val="24"/>
        </w:rPr>
        <w:t xml:space="preserve"> (</w:t>
      </w:r>
      <w:r w:rsidRPr="004B2790">
        <w:rPr>
          <w:rFonts w:ascii="Arial" w:hAnsi="Arial" w:cs="Arial"/>
          <w:sz w:val="24"/>
          <w:szCs w:val="24"/>
        </w:rPr>
        <w:t>below</w:t>
      </w:r>
      <w:r w:rsidR="003E4B97" w:rsidRPr="004B2790">
        <w:rPr>
          <w:rFonts w:ascii="Arial" w:hAnsi="Arial" w:cs="Arial"/>
          <w:sz w:val="24"/>
          <w:szCs w:val="24"/>
        </w:rPr>
        <w:t>)</w:t>
      </w:r>
      <w:r w:rsidRPr="004B2790">
        <w:rPr>
          <w:rFonts w:ascii="Arial" w:hAnsi="Arial" w:cs="Arial"/>
          <w:sz w:val="24"/>
          <w:szCs w:val="24"/>
        </w:rPr>
        <w:t>:</w:t>
      </w:r>
    </w:p>
    <w:p w14:paraId="192D022B" w14:textId="77777777" w:rsidR="00411676" w:rsidRPr="004B2790" w:rsidRDefault="00411676" w:rsidP="009E0B9B">
      <w:pPr>
        <w:spacing w:line="240" w:lineRule="atLeast"/>
        <w:ind w:left="1440" w:hanging="360"/>
        <w:rPr>
          <w:rFonts w:ascii="Arial" w:hAnsi="Arial" w:cs="Arial"/>
          <w:sz w:val="24"/>
          <w:szCs w:val="24"/>
        </w:rPr>
      </w:pPr>
    </w:p>
    <w:p w14:paraId="6EB8FCFE" w14:textId="77777777"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(i)</w:t>
      </w:r>
      <w:r w:rsidRPr="004B2790">
        <w:rPr>
          <w:rFonts w:ascii="Arial" w:hAnsi="Arial" w:cs="Arial"/>
          <w:sz w:val="24"/>
          <w:szCs w:val="24"/>
        </w:rPr>
        <w:tab/>
        <w:t>A hazardous waste will remain a hazardous waste.</w:t>
      </w:r>
    </w:p>
    <w:p w14:paraId="49CE8027" w14:textId="77777777" w:rsidR="00411676" w:rsidRPr="004B2790" w:rsidRDefault="00411676" w:rsidP="009E0B9B">
      <w:pPr>
        <w:pStyle w:val="RulesDivision"/>
        <w:jc w:val="left"/>
        <w:rPr>
          <w:rFonts w:ascii="Arial" w:hAnsi="Arial" w:cs="Arial"/>
          <w:sz w:val="24"/>
          <w:szCs w:val="24"/>
        </w:rPr>
      </w:pPr>
    </w:p>
    <w:p w14:paraId="121736F5" w14:textId="11B3F41C"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(ii)</w:t>
      </w:r>
      <w:r w:rsidRPr="004B2790">
        <w:rPr>
          <w:rFonts w:ascii="Arial" w:hAnsi="Arial" w:cs="Arial"/>
          <w:sz w:val="24"/>
          <w:szCs w:val="24"/>
        </w:rPr>
        <w:tab/>
        <w:t>Any waste generated from the handling of a hazardous waste, including any sludge, spill residue, ash, emission control dust or leachate (but not including precipitation run</w:t>
      </w:r>
      <w:r w:rsidRPr="004B2790">
        <w:rPr>
          <w:rFonts w:ascii="Arial" w:hAnsi="Arial" w:cs="Arial"/>
          <w:sz w:val="24"/>
          <w:szCs w:val="24"/>
        </w:rPr>
        <w:noBreakHyphen/>
        <w:t>off), is a hazardous waste.</w:t>
      </w:r>
      <w:r w:rsidR="009D3FDA" w:rsidRPr="004B2790">
        <w:rPr>
          <w:rFonts w:ascii="Arial" w:hAnsi="Arial" w:cs="Arial"/>
          <w:sz w:val="24"/>
          <w:szCs w:val="24"/>
        </w:rPr>
        <w:br/>
      </w:r>
    </w:p>
    <w:p w14:paraId="569F515D" w14:textId="0D0FB435" w:rsidR="009D3FDA" w:rsidRPr="004B2790" w:rsidRDefault="009D3FDA" w:rsidP="009E0B9B">
      <w:pPr>
        <w:pStyle w:val="RulesDivision"/>
        <w:jc w:val="left"/>
        <w:rPr>
          <w:rFonts w:ascii="Arial" w:hAnsi="Arial" w:cs="Arial"/>
          <w:sz w:val="24"/>
          <w:szCs w:val="24"/>
        </w:rPr>
      </w:pPr>
      <w:r w:rsidRPr="004B2790">
        <w:rPr>
          <w:rFonts w:ascii="Arial" w:hAnsi="Arial" w:cs="Arial"/>
          <w:sz w:val="24"/>
          <w:szCs w:val="24"/>
        </w:rPr>
        <w:t>(iii)</w:t>
      </w:r>
      <w:r w:rsidRPr="004B2790">
        <w:rPr>
          <w:rFonts w:ascii="Arial" w:hAnsi="Arial" w:cs="Arial"/>
          <w:sz w:val="24"/>
          <w:szCs w:val="24"/>
        </w:rPr>
        <w:tab/>
      </w:r>
      <w:r w:rsidR="00DF4A40" w:rsidRPr="004B2790">
        <w:rPr>
          <w:rFonts w:ascii="Arial" w:hAnsi="Arial" w:cs="Arial"/>
          <w:sz w:val="24"/>
          <w:szCs w:val="24"/>
        </w:rPr>
        <w:t xml:space="preserve">Any </w:t>
      </w:r>
      <w:r w:rsidR="00105EDE" w:rsidRPr="004B2790">
        <w:rPr>
          <w:rFonts w:ascii="Arial" w:hAnsi="Arial" w:cs="Arial"/>
          <w:sz w:val="24"/>
          <w:szCs w:val="24"/>
        </w:rPr>
        <w:t xml:space="preserve">newly generated </w:t>
      </w:r>
      <w:r w:rsidR="00DF4A40" w:rsidRPr="004B2790">
        <w:rPr>
          <w:rFonts w:ascii="Arial" w:hAnsi="Arial" w:cs="Arial"/>
          <w:sz w:val="24"/>
          <w:szCs w:val="24"/>
        </w:rPr>
        <w:t xml:space="preserve">waste generated from </w:t>
      </w:r>
      <w:r w:rsidR="008E431D" w:rsidRPr="004B2790">
        <w:rPr>
          <w:rFonts w:ascii="Arial" w:hAnsi="Arial" w:cs="Arial"/>
          <w:sz w:val="24"/>
          <w:szCs w:val="24"/>
        </w:rPr>
        <w:t>a release, fire, or explosion</w:t>
      </w:r>
      <w:r w:rsidR="005E7F9B" w:rsidRPr="004B2790">
        <w:rPr>
          <w:rFonts w:ascii="Arial" w:hAnsi="Arial" w:cs="Arial"/>
          <w:sz w:val="24"/>
          <w:szCs w:val="24"/>
        </w:rPr>
        <w:t xml:space="preserve"> is a hazardous waste</w:t>
      </w:r>
      <w:r w:rsidR="004B5172" w:rsidRPr="004B2790">
        <w:rPr>
          <w:rFonts w:ascii="Arial" w:hAnsi="Arial" w:cs="Arial"/>
          <w:sz w:val="24"/>
          <w:szCs w:val="24"/>
        </w:rPr>
        <w:t>.</w:t>
      </w:r>
    </w:p>
    <w:p w14:paraId="1FA3FFDD" w14:textId="77777777" w:rsidR="00411676" w:rsidRPr="004B2790" w:rsidRDefault="00411676" w:rsidP="009E0B9B">
      <w:pPr>
        <w:spacing w:line="240" w:lineRule="atLeast"/>
        <w:ind w:left="1800" w:hanging="360"/>
        <w:rPr>
          <w:rFonts w:ascii="Arial" w:hAnsi="Arial" w:cs="Arial"/>
          <w:sz w:val="24"/>
          <w:szCs w:val="24"/>
        </w:rPr>
      </w:pPr>
    </w:p>
    <w:p w14:paraId="719B973A" w14:textId="396CA919"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(d)</w:t>
      </w:r>
      <w:r w:rsidRPr="004B2790">
        <w:rPr>
          <w:rFonts w:ascii="Arial" w:hAnsi="Arial" w:cs="Arial"/>
          <w:sz w:val="24"/>
          <w:szCs w:val="24"/>
        </w:rPr>
        <w:tab/>
        <w:t xml:space="preserve">Any waste described in </w:t>
      </w:r>
      <w:r w:rsidR="00477597" w:rsidRPr="004B2790">
        <w:rPr>
          <w:rFonts w:ascii="Arial" w:hAnsi="Arial" w:cs="Arial"/>
          <w:sz w:val="24"/>
          <w:szCs w:val="24"/>
        </w:rPr>
        <w:t>Section 3(A)(3)(c) of this Chapter (</w:t>
      </w:r>
      <w:r w:rsidRPr="004B2790">
        <w:rPr>
          <w:rFonts w:ascii="Arial" w:hAnsi="Arial" w:cs="Arial"/>
          <w:sz w:val="24"/>
          <w:szCs w:val="24"/>
        </w:rPr>
        <w:t>above</w:t>
      </w:r>
      <w:r w:rsidR="00477597" w:rsidRPr="004B2790">
        <w:rPr>
          <w:rFonts w:ascii="Arial" w:hAnsi="Arial" w:cs="Arial"/>
          <w:sz w:val="24"/>
          <w:szCs w:val="24"/>
        </w:rPr>
        <w:t>)</w:t>
      </w:r>
      <w:r w:rsidRPr="004B2790">
        <w:rPr>
          <w:rFonts w:ascii="Arial" w:hAnsi="Arial" w:cs="Arial"/>
          <w:sz w:val="24"/>
          <w:szCs w:val="24"/>
        </w:rPr>
        <w:t xml:space="preserve"> is not a hazardous waste if it meets the following criteria:</w:t>
      </w:r>
    </w:p>
    <w:p w14:paraId="79057305" w14:textId="77777777" w:rsidR="00411676" w:rsidRPr="004B2790" w:rsidRDefault="00411676" w:rsidP="009E0B9B">
      <w:pPr>
        <w:pStyle w:val="RulesSub-Paragraph"/>
        <w:jc w:val="left"/>
        <w:rPr>
          <w:rFonts w:ascii="Arial" w:hAnsi="Arial" w:cs="Arial"/>
          <w:sz w:val="24"/>
          <w:szCs w:val="24"/>
        </w:rPr>
      </w:pPr>
    </w:p>
    <w:p w14:paraId="611A76D5" w14:textId="189FFC33"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(i)</w:t>
      </w:r>
      <w:r w:rsidRPr="004B2790">
        <w:rPr>
          <w:rFonts w:ascii="Arial" w:hAnsi="Arial" w:cs="Arial"/>
          <w:sz w:val="24"/>
          <w:szCs w:val="24"/>
        </w:rPr>
        <w:tab/>
        <w:t xml:space="preserve">In the case of any waste, it does not exhibit any of the characteristics of hazardous waste identified in Section </w:t>
      </w:r>
      <w:bookmarkStart w:id="20" w:name="RevMark37"/>
      <w:r w:rsidR="00866B3B" w:rsidRPr="004B2790">
        <w:rPr>
          <w:rFonts w:ascii="Arial" w:hAnsi="Arial" w:cs="Arial"/>
          <w:sz w:val="24"/>
          <w:szCs w:val="24"/>
        </w:rPr>
        <w:t>3</w:t>
      </w:r>
      <w:bookmarkEnd w:id="20"/>
      <w:r w:rsidRPr="004B2790">
        <w:rPr>
          <w:rFonts w:ascii="Arial" w:hAnsi="Arial" w:cs="Arial"/>
          <w:sz w:val="24"/>
          <w:szCs w:val="24"/>
        </w:rPr>
        <w:t>(B)</w:t>
      </w:r>
      <w:bookmarkStart w:id="21" w:name="RevMark38"/>
      <w:r w:rsidR="00DF331C" w:rsidRPr="004B2790">
        <w:rPr>
          <w:rFonts w:ascii="Arial" w:hAnsi="Arial" w:cs="Arial"/>
          <w:sz w:val="24"/>
          <w:szCs w:val="24"/>
        </w:rPr>
        <w:t xml:space="preserve"> of this Chapter</w:t>
      </w:r>
      <w:r w:rsidR="00397ED2" w:rsidRPr="004B2790">
        <w:rPr>
          <w:rFonts w:ascii="Arial" w:hAnsi="Arial" w:cs="Arial"/>
          <w:sz w:val="24"/>
          <w:szCs w:val="24"/>
        </w:rPr>
        <w:t>;</w:t>
      </w:r>
      <w:r w:rsidR="000A4F6A" w:rsidRPr="004B2790">
        <w:rPr>
          <w:rFonts w:ascii="Arial" w:hAnsi="Arial" w:cs="Arial"/>
          <w:sz w:val="24"/>
          <w:szCs w:val="24"/>
        </w:rPr>
        <w:t xml:space="preserve"> however</w:t>
      </w:r>
      <w:r w:rsidR="00397ED2" w:rsidRPr="004B2790">
        <w:rPr>
          <w:rFonts w:ascii="Arial" w:hAnsi="Arial" w:cs="Arial"/>
          <w:sz w:val="24"/>
          <w:szCs w:val="24"/>
        </w:rPr>
        <w:t>,</w:t>
      </w:r>
      <w:r w:rsidR="000A4F6A" w:rsidRPr="004B2790">
        <w:rPr>
          <w:rFonts w:ascii="Arial" w:hAnsi="Arial" w:cs="Arial"/>
          <w:sz w:val="24"/>
          <w:szCs w:val="24"/>
        </w:rPr>
        <w:t xml:space="preserve"> such waste which exhibits a characteristic </w:t>
      </w:r>
      <w:r w:rsidR="00397ED2" w:rsidRPr="004B2790">
        <w:rPr>
          <w:rFonts w:ascii="Arial" w:hAnsi="Arial" w:cs="Arial"/>
          <w:sz w:val="24"/>
          <w:szCs w:val="24"/>
        </w:rPr>
        <w:t>at the point</w:t>
      </w:r>
      <w:r w:rsidR="000A4F6A" w:rsidRPr="004B2790">
        <w:rPr>
          <w:rFonts w:ascii="Arial" w:hAnsi="Arial" w:cs="Arial"/>
          <w:sz w:val="24"/>
          <w:szCs w:val="24"/>
        </w:rPr>
        <w:t xml:space="preserve"> of generation is still subject to the requirements of </w:t>
      </w:r>
      <w:r w:rsidR="001E34B7" w:rsidRPr="004B2790">
        <w:rPr>
          <w:rFonts w:ascii="Arial" w:hAnsi="Arial" w:cs="Arial"/>
          <w:sz w:val="24"/>
          <w:szCs w:val="24"/>
        </w:rPr>
        <w:t xml:space="preserve">06-096 C.M.R. ch. </w:t>
      </w:r>
      <w:r w:rsidR="000A4F6A" w:rsidRPr="004B2790">
        <w:rPr>
          <w:rFonts w:ascii="Arial" w:hAnsi="Arial" w:cs="Arial"/>
          <w:sz w:val="24"/>
          <w:szCs w:val="24"/>
        </w:rPr>
        <w:t xml:space="preserve">852 even if the waste no longer exhibits a characteristic at the </w:t>
      </w:r>
      <w:r w:rsidR="00397ED2" w:rsidRPr="004B2790">
        <w:rPr>
          <w:rFonts w:ascii="Arial" w:hAnsi="Arial" w:cs="Arial"/>
          <w:sz w:val="24"/>
          <w:szCs w:val="24"/>
        </w:rPr>
        <w:t>point</w:t>
      </w:r>
      <w:r w:rsidR="000A4F6A" w:rsidRPr="004B2790">
        <w:rPr>
          <w:rFonts w:ascii="Arial" w:hAnsi="Arial" w:cs="Arial"/>
          <w:sz w:val="24"/>
          <w:szCs w:val="24"/>
        </w:rPr>
        <w:t xml:space="preserve"> </w:t>
      </w:r>
      <w:r w:rsidR="00397ED2" w:rsidRPr="004B2790">
        <w:rPr>
          <w:rFonts w:ascii="Arial" w:hAnsi="Arial" w:cs="Arial"/>
          <w:sz w:val="24"/>
          <w:szCs w:val="24"/>
        </w:rPr>
        <w:t>o</w:t>
      </w:r>
      <w:r w:rsidR="000A4F6A" w:rsidRPr="004B2790">
        <w:rPr>
          <w:rFonts w:ascii="Arial" w:hAnsi="Arial" w:cs="Arial"/>
          <w:sz w:val="24"/>
          <w:szCs w:val="24"/>
        </w:rPr>
        <w:t>f disposal</w:t>
      </w:r>
      <w:bookmarkEnd w:id="21"/>
      <w:r w:rsidRPr="004B2790">
        <w:rPr>
          <w:rFonts w:ascii="Arial" w:hAnsi="Arial" w:cs="Arial"/>
          <w:sz w:val="24"/>
          <w:szCs w:val="24"/>
        </w:rPr>
        <w:t>.</w:t>
      </w:r>
    </w:p>
    <w:p w14:paraId="4F4DB87F" w14:textId="77777777" w:rsidR="00411676" w:rsidRPr="004B2790" w:rsidRDefault="00411676" w:rsidP="009E0B9B">
      <w:pPr>
        <w:pStyle w:val="RulesDivision"/>
        <w:jc w:val="left"/>
        <w:rPr>
          <w:rFonts w:ascii="Arial" w:hAnsi="Arial" w:cs="Arial"/>
          <w:sz w:val="24"/>
          <w:szCs w:val="24"/>
        </w:rPr>
      </w:pPr>
    </w:p>
    <w:p w14:paraId="73ABC849" w14:textId="53FA755E"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(ii)</w:t>
      </w:r>
      <w:r w:rsidRPr="004B2790">
        <w:rPr>
          <w:rFonts w:ascii="Arial" w:hAnsi="Arial" w:cs="Arial"/>
          <w:sz w:val="24"/>
          <w:szCs w:val="24"/>
        </w:rPr>
        <w:tab/>
        <w:t xml:space="preserve">In the case of a waste which is a listed waste under Section </w:t>
      </w:r>
      <w:bookmarkStart w:id="22" w:name="RevMark40"/>
      <w:r w:rsidR="00866B3B" w:rsidRPr="004B2790">
        <w:rPr>
          <w:rFonts w:ascii="Arial" w:hAnsi="Arial" w:cs="Arial"/>
          <w:sz w:val="24"/>
          <w:szCs w:val="24"/>
        </w:rPr>
        <w:t>3</w:t>
      </w:r>
      <w:bookmarkEnd w:id="22"/>
      <w:r w:rsidRPr="004B2790">
        <w:rPr>
          <w:rFonts w:ascii="Arial" w:hAnsi="Arial" w:cs="Arial"/>
          <w:sz w:val="24"/>
          <w:szCs w:val="24"/>
        </w:rPr>
        <w:t>(C)</w:t>
      </w:r>
      <w:r w:rsidR="000E66FA" w:rsidRPr="004B2790">
        <w:rPr>
          <w:rFonts w:ascii="Arial" w:hAnsi="Arial" w:cs="Arial"/>
          <w:sz w:val="24"/>
          <w:szCs w:val="24"/>
        </w:rPr>
        <w:t xml:space="preserve"> of this Chapter</w:t>
      </w:r>
      <w:r w:rsidRPr="004B2790">
        <w:rPr>
          <w:rFonts w:ascii="Arial" w:hAnsi="Arial" w:cs="Arial"/>
          <w:sz w:val="24"/>
          <w:szCs w:val="24"/>
        </w:rPr>
        <w:t xml:space="preserve">, contains a waste listed under Section </w:t>
      </w:r>
      <w:bookmarkStart w:id="23" w:name="RevMark42"/>
      <w:r w:rsidR="00866B3B" w:rsidRPr="004B2790">
        <w:rPr>
          <w:rFonts w:ascii="Arial" w:hAnsi="Arial" w:cs="Arial"/>
          <w:sz w:val="24"/>
          <w:szCs w:val="24"/>
        </w:rPr>
        <w:t>3</w:t>
      </w:r>
      <w:bookmarkEnd w:id="23"/>
      <w:r w:rsidR="00951048" w:rsidRPr="004B2790">
        <w:rPr>
          <w:rFonts w:ascii="Arial" w:hAnsi="Arial" w:cs="Arial"/>
          <w:sz w:val="24"/>
          <w:szCs w:val="24"/>
        </w:rPr>
        <w:t>(</w:t>
      </w:r>
      <w:r w:rsidRPr="004B2790">
        <w:rPr>
          <w:rFonts w:ascii="Arial" w:hAnsi="Arial" w:cs="Arial"/>
          <w:sz w:val="24"/>
          <w:szCs w:val="24"/>
        </w:rPr>
        <w:t>C</w:t>
      </w:r>
      <w:r w:rsidR="00951048" w:rsidRPr="004B2790">
        <w:rPr>
          <w:rFonts w:ascii="Arial" w:hAnsi="Arial" w:cs="Arial"/>
          <w:sz w:val="24"/>
          <w:szCs w:val="24"/>
        </w:rPr>
        <w:t>)</w:t>
      </w:r>
      <w:r w:rsidRPr="004B2790">
        <w:rPr>
          <w:rFonts w:ascii="Arial" w:hAnsi="Arial" w:cs="Arial"/>
          <w:sz w:val="24"/>
          <w:szCs w:val="24"/>
        </w:rPr>
        <w:t xml:space="preserve"> or is derived from a waste listed in Section </w:t>
      </w:r>
      <w:bookmarkStart w:id="24" w:name="RevMark44"/>
      <w:r w:rsidR="00866B3B" w:rsidRPr="004B2790">
        <w:rPr>
          <w:rFonts w:ascii="Arial" w:hAnsi="Arial" w:cs="Arial"/>
          <w:sz w:val="24"/>
          <w:szCs w:val="24"/>
        </w:rPr>
        <w:t>3</w:t>
      </w:r>
      <w:bookmarkEnd w:id="24"/>
      <w:r w:rsidRPr="004B2790">
        <w:rPr>
          <w:rFonts w:ascii="Arial" w:hAnsi="Arial" w:cs="Arial"/>
          <w:sz w:val="24"/>
          <w:szCs w:val="24"/>
        </w:rPr>
        <w:t xml:space="preserve">(C), it also has been excluded from paragraph (c) by EPA under 40 </w:t>
      </w:r>
      <w:r w:rsidR="002069D3" w:rsidRPr="004B2790">
        <w:rPr>
          <w:rFonts w:ascii="Arial" w:hAnsi="Arial" w:cs="Arial"/>
          <w:sz w:val="24"/>
          <w:szCs w:val="24"/>
        </w:rPr>
        <w:t>C.F.R.</w:t>
      </w:r>
      <w:r w:rsidR="0031379E" w:rsidRPr="004B2790">
        <w:rPr>
          <w:rFonts w:ascii="Arial" w:hAnsi="Arial" w:cs="Arial"/>
          <w:sz w:val="24"/>
          <w:szCs w:val="24"/>
        </w:rPr>
        <w:t xml:space="preserve"> §§ </w:t>
      </w:r>
      <w:r w:rsidRPr="004B2790">
        <w:rPr>
          <w:rFonts w:ascii="Arial" w:hAnsi="Arial" w:cs="Arial"/>
          <w:sz w:val="24"/>
          <w:szCs w:val="24"/>
        </w:rPr>
        <w:t xml:space="preserve"> 260.20 and 260.22 and excluded subsequently by the </w:t>
      </w:r>
      <w:r w:rsidR="008A59FA" w:rsidRPr="004B2790">
        <w:rPr>
          <w:rFonts w:ascii="Arial" w:hAnsi="Arial" w:cs="Arial"/>
          <w:sz w:val="24"/>
          <w:szCs w:val="24"/>
        </w:rPr>
        <w:t>D</w:t>
      </w:r>
      <w:r w:rsidR="001E7A7D" w:rsidRPr="004B2790">
        <w:rPr>
          <w:rFonts w:ascii="Arial" w:hAnsi="Arial" w:cs="Arial"/>
          <w:sz w:val="24"/>
          <w:szCs w:val="24"/>
        </w:rPr>
        <w:t>epartment</w:t>
      </w:r>
      <w:r w:rsidR="003671BE" w:rsidRPr="004B2790">
        <w:rPr>
          <w:rFonts w:ascii="Arial" w:hAnsi="Arial" w:cs="Arial"/>
          <w:sz w:val="24"/>
          <w:szCs w:val="24"/>
        </w:rPr>
        <w:t xml:space="preserve"> pursuant to 38 M.R.S. § 1319-O(1)(A)</w:t>
      </w:r>
      <w:r w:rsidR="001E7A7D" w:rsidRPr="004B2790">
        <w:rPr>
          <w:rFonts w:ascii="Arial" w:hAnsi="Arial" w:cs="Arial"/>
          <w:sz w:val="24"/>
          <w:szCs w:val="24"/>
        </w:rPr>
        <w:t>.</w:t>
      </w:r>
    </w:p>
    <w:p w14:paraId="202F84CB" w14:textId="77777777" w:rsidR="00411676" w:rsidRDefault="00411676" w:rsidP="009E0B9B">
      <w:pPr>
        <w:spacing w:line="240" w:lineRule="atLeast"/>
        <w:ind w:left="1800" w:hanging="360"/>
        <w:rPr>
          <w:rFonts w:ascii="Arial" w:hAnsi="Arial" w:cs="Arial"/>
          <w:sz w:val="24"/>
          <w:szCs w:val="24"/>
        </w:rPr>
      </w:pPr>
    </w:p>
    <w:p w14:paraId="7BA392F9" w14:textId="77777777" w:rsidR="000F38F3" w:rsidRPr="004B2790" w:rsidRDefault="000F38F3" w:rsidP="009E0B9B">
      <w:pPr>
        <w:spacing w:line="240" w:lineRule="atLeast"/>
        <w:ind w:left="1800" w:hanging="360"/>
        <w:rPr>
          <w:rFonts w:ascii="Arial" w:hAnsi="Arial" w:cs="Arial"/>
          <w:sz w:val="24"/>
          <w:szCs w:val="24"/>
        </w:rPr>
      </w:pPr>
    </w:p>
    <w:p w14:paraId="5A06255A" w14:textId="77777777" w:rsidR="00411676" w:rsidRPr="004B2790" w:rsidRDefault="00411676" w:rsidP="001211AB">
      <w:pPr>
        <w:pStyle w:val="Heading3"/>
      </w:pPr>
      <w:bookmarkStart w:id="25" w:name="_Toc231561520"/>
      <w:r w:rsidRPr="004B2790">
        <w:lastRenderedPageBreak/>
        <w:t>(4)</w:t>
      </w:r>
      <w:r w:rsidRPr="004B2790">
        <w:tab/>
        <w:t>Exclusions</w:t>
      </w:r>
      <w:bookmarkEnd w:id="25"/>
    </w:p>
    <w:p w14:paraId="38D3E415" w14:textId="77777777" w:rsidR="00411676" w:rsidRPr="004B2790" w:rsidRDefault="00411676" w:rsidP="009E0B9B">
      <w:pPr>
        <w:pStyle w:val="RulesParagraph"/>
        <w:jc w:val="left"/>
        <w:rPr>
          <w:rFonts w:ascii="Arial" w:hAnsi="Arial" w:cs="Arial"/>
          <w:sz w:val="24"/>
          <w:szCs w:val="24"/>
        </w:rPr>
      </w:pPr>
    </w:p>
    <w:p w14:paraId="33E1D32B" w14:textId="292E3583" w:rsidR="00411676" w:rsidRPr="004B2790" w:rsidRDefault="00411676" w:rsidP="00384DED">
      <w:pPr>
        <w:pStyle w:val="RulesSub-Paragraph"/>
        <w:numPr>
          <w:ilvl w:val="0"/>
          <w:numId w:val="31"/>
        </w:numPr>
        <w:jc w:val="left"/>
        <w:rPr>
          <w:rFonts w:ascii="Arial" w:hAnsi="Arial" w:cs="Arial"/>
          <w:sz w:val="24"/>
          <w:szCs w:val="24"/>
        </w:rPr>
      </w:pPr>
      <w:r w:rsidRPr="004B2790">
        <w:rPr>
          <w:rFonts w:ascii="Arial" w:hAnsi="Arial" w:cs="Arial"/>
          <w:bCs/>
          <w:i/>
          <w:iCs/>
          <w:sz w:val="24"/>
          <w:szCs w:val="24"/>
        </w:rPr>
        <w:t>Substances which are not hazardous wastes</w:t>
      </w:r>
      <w:r w:rsidRPr="004B2790">
        <w:rPr>
          <w:rFonts w:ascii="Arial" w:hAnsi="Arial" w:cs="Arial"/>
          <w:sz w:val="24"/>
          <w:szCs w:val="24"/>
        </w:rPr>
        <w:t xml:space="preserve">. The following materials are not hazardous wastes for the purpose of this </w:t>
      </w:r>
      <w:r w:rsidR="00D83B6E" w:rsidRPr="004B2790">
        <w:rPr>
          <w:rFonts w:ascii="Arial" w:hAnsi="Arial" w:cs="Arial"/>
          <w:sz w:val="24"/>
          <w:szCs w:val="24"/>
        </w:rPr>
        <w:t>Chapter</w:t>
      </w:r>
      <w:r w:rsidRPr="004B2790">
        <w:rPr>
          <w:rFonts w:ascii="Arial" w:hAnsi="Arial" w:cs="Arial"/>
          <w:sz w:val="24"/>
          <w:szCs w:val="24"/>
        </w:rPr>
        <w:t>:</w:t>
      </w:r>
    </w:p>
    <w:p w14:paraId="796EF4C8" w14:textId="77777777" w:rsidR="00411676" w:rsidRPr="004B2790" w:rsidRDefault="00411676" w:rsidP="009E0B9B">
      <w:pPr>
        <w:pStyle w:val="RulesSub-Paragraph"/>
        <w:jc w:val="left"/>
        <w:rPr>
          <w:rFonts w:ascii="Arial" w:hAnsi="Arial" w:cs="Arial"/>
          <w:sz w:val="24"/>
          <w:szCs w:val="24"/>
        </w:rPr>
      </w:pPr>
    </w:p>
    <w:p w14:paraId="30B18688" w14:textId="77777777" w:rsidR="00411676" w:rsidRPr="004B2790" w:rsidRDefault="00411676" w:rsidP="00755559">
      <w:pPr>
        <w:pStyle w:val="RulesDivision"/>
        <w:numPr>
          <w:ilvl w:val="1"/>
          <w:numId w:val="1"/>
        </w:numPr>
        <w:jc w:val="left"/>
        <w:rPr>
          <w:rFonts w:ascii="Arial" w:hAnsi="Arial" w:cs="Arial"/>
          <w:sz w:val="24"/>
          <w:szCs w:val="24"/>
        </w:rPr>
      </w:pPr>
      <w:r w:rsidRPr="004B2790">
        <w:rPr>
          <w:rFonts w:ascii="Arial" w:hAnsi="Arial" w:cs="Arial"/>
          <w:sz w:val="24"/>
          <w:szCs w:val="24"/>
        </w:rPr>
        <w:t>Domestic sewage; and</w:t>
      </w:r>
    </w:p>
    <w:p w14:paraId="2582DC36" w14:textId="77777777" w:rsidR="00411676" w:rsidRPr="004B2790" w:rsidRDefault="00411676" w:rsidP="009E0B9B">
      <w:pPr>
        <w:pStyle w:val="RulesDivision"/>
        <w:jc w:val="left"/>
        <w:rPr>
          <w:rFonts w:ascii="Arial" w:hAnsi="Arial" w:cs="Arial"/>
          <w:sz w:val="24"/>
          <w:szCs w:val="24"/>
        </w:rPr>
      </w:pPr>
    </w:p>
    <w:p w14:paraId="2846BE10" w14:textId="04729507" w:rsidR="00411676" w:rsidRPr="004B2790" w:rsidRDefault="00411676" w:rsidP="00755559">
      <w:pPr>
        <w:pStyle w:val="RulesDivision"/>
        <w:numPr>
          <w:ilvl w:val="1"/>
          <w:numId w:val="1"/>
        </w:numPr>
        <w:jc w:val="left"/>
        <w:rPr>
          <w:rFonts w:ascii="Arial" w:hAnsi="Arial" w:cs="Arial"/>
          <w:sz w:val="24"/>
          <w:szCs w:val="24"/>
        </w:rPr>
      </w:pPr>
      <w:r w:rsidRPr="004B2790">
        <w:rPr>
          <w:rFonts w:ascii="Arial" w:hAnsi="Arial" w:cs="Arial"/>
          <w:sz w:val="24"/>
          <w:szCs w:val="24"/>
        </w:rPr>
        <w:t>Any mixture of domestic sewage and other wastes that passes through a sewer system to a publicly</w:t>
      </w:r>
      <w:r w:rsidR="2C8D54DF" w:rsidRPr="004B2790">
        <w:rPr>
          <w:rFonts w:ascii="Arial" w:hAnsi="Arial" w:cs="Arial"/>
          <w:sz w:val="24"/>
          <w:szCs w:val="24"/>
        </w:rPr>
        <w:t xml:space="preserve"> </w:t>
      </w:r>
      <w:r w:rsidRPr="004B2790">
        <w:rPr>
          <w:rFonts w:ascii="Arial" w:hAnsi="Arial" w:cs="Arial"/>
          <w:sz w:val="24"/>
          <w:szCs w:val="24"/>
        </w:rPr>
        <w:t xml:space="preserve">owned treatment works (POTW) for treatment, provided </w:t>
      </w:r>
      <w:r w:rsidR="00891C78" w:rsidRPr="004B2790">
        <w:rPr>
          <w:rFonts w:ascii="Arial" w:hAnsi="Arial" w:cs="Arial"/>
          <w:sz w:val="24"/>
          <w:szCs w:val="24"/>
        </w:rPr>
        <w:t xml:space="preserve">pharmaceuticals </w:t>
      </w:r>
      <w:r w:rsidR="00550619" w:rsidRPr="004B2790">
        <w:rPr>
          <w:rFonts w:ascii="Arial" w:hAnsi="Arial" w:cs="Arial"/>
          <w:sz w:val="24"/>
          <w:szCs w:val="24"/>
        </w:rPr>
        <w:t>are not discharged pursuant to 40 C.F.R. § 266.505</w:t>
      </w:r>
      <w:r w:rsidR="006370DE" w:rsidRPr="004B2790">
        <w:rPr>
          <w:rFonts w:ascii="Arial" w:hAnsi="Arial" w:cs="Arial"/>
          <w:sz w:val="24"/>
          <w:szCs w:val="24"/>
        </w:rPr>
        <w:t xml:space="preserve">, </w:t>
      </w:r>
      <w:r w:rsidRPr="004B2790">
        <w:rPr>
          <w:rFonts w:ascii="Arial" w:hAnsi="Arial" w:cs="Arial"/>
          <w:sz w:val="24"/>
          <w:szCs w:val="24"/>
        </w:rPr>
        <w:t>the mixture is a discharge of a non segregable waste at the site of generation, the mixture is a discharge from a source whose hazardous constituents are subject to categorical, local limits, and prohibitions established in accordance with</w:t>
      </w:r>
      <w:r w:rsidR="00F07E8C" w:rsidRPr="004B2790">
        <w:rPr>
          <w:rFonts w:ascii="Arial" w:hAnsi="Arial" w:cs="Arial"/>
          <w:sz w:val="24"/>
          <w:szCs w:val="24"/>
        </w:rPr>
        <w:t xml:space="preserve"> </w:t>
      </w:r>
      <w:r w:rsidR="00A022E5" w:rsidRPr="004B2790">
        <w:rPr>
          <w:rFonts w:ascii="Arial" w:hAnsi="Arial" w:cs="Arial"/>
          <w:sz w:val="24"/>
          <w:szCs w:val="24"/>
        </w:rPr>
        <w:t>40 C.F.R.</w:t>
      </w:r>
      <w:r w:rsidR="00951CCE" w:rsidRPr="004B2790">
        <w:rPr>
          <w:rFonts w:ascii="Arial" w:hAnsi="Arial" w:cs="Arial"/>
          <w:sz w:val="24"/>
          <w:szCs w:val="24"/>
        </w:rPr>
        <w:t xml:space="preserve"> </w:t>
      </w:r>
      <w:r w:rsidR="009203B7" w:rsidRPr="004B2790">
        <w:rPr>
          <w:rFonts w:ascii="Arial" w:hAnsi="Arial" w:cs="Arial"/>
          <w:sz w:val="24"/>
          <w:szCs w:val="24"/>
        </w:rPr>
        <w:t xml:space="preserve">§ </w:t>
      </w:r>
      <w:r w:rsidR="004E2857" w:rsidRPr="004B2790">
        <w:rPr>
          <w:rFonts w:ascii="Arial" w:hAnsi="Arial" w:cs="Arial"/>
          <w:sz w:val="24"/>
          <w:szCs w:val="24"/>
        </w:rPr>
        <w:t>403.5(b)</w:t>
      </w:r>
      <w:r w:rsidRPr="004B2790">
        <w:rPr>
          <w:rFonts w:ascii="Arial" w:hAnsi="Arial" w:cs="Arial"/>
          <w:sz w:val="24"/>
          <w:szCs w:val="24"/>
        </w:rPr>
        <w:t>, and the source is in compliance with those limits by means other than dilution and the hazardous constituents are sampled and analyzed no less frequently than annually. "Domestic sewage" means untreated sanitary wastes that pass through a sewer system. The unknowing receipt of hazardous waste by a POTW does not cause the POTW to be</w:t>
      </w:r>
      <w:r w:rsidR="00683798" w:rsidRPr="004B2790">
        <w:rPr>
          <w:rFonts w:ascii="Arial" w:hAnsi="Arial" w:cs="Arial"/>
          <w:sz w:val="24"/>
          <w:szCs w:val="24"/>
        </w:rPr>
        <w:t>come a hazardous waste facility.</w:t>
      </w:r>
    </w:p>
    <w:p w14:paraId="3CF6395D" w14:textId="77777777" w:rsidR="00411676" w:rsidRPr="004B2790" w:rsidRDefault="00411676" w:rsidP="009E0B9B">
      <w:pPr>
        <w:pStyle w:val="RulesDivision"/>
        <w:jc w:val="left"/>
        <w:rPr>
          <w:rFonts w:ascii="Arial" w:hAnsi="Arial" w:cs="Arial"/>
          <w:sz w:val="24"/>
          <w:szCs w:val="24"/>
        </w:rPr>
      </w:pPr>
    </w:p>
    <w:p w14:paraId="4D037E8C" w14:textId="3ACBE105" w:rsidR="00411676" w:rsidRPr="004B2790" w:rsidRDefault="00411676" w:rsidP="009D374F">
      <w:pPr>
        <w:pStyle w:val="RulesNotedivision"/>
        <w:pBdr>
          <w:top w:val="single" w:sz="6" w:space="1" w:color="auto"/>
          <w:bottom w:val="single" w:sz="6" w:space="1" w:color="auto"/>
        </w:pBdr>
        <w:jc w:val="left"/>
        <w:rPr>
          <w:rFonts w:ascii="Arial" w:hAnsi="Arial" w:cs="Arial"/>
          <w:sz w:val="24"/>
          <w:szCs w:val="24"/>
        </w:rPr>
      </w:pPr>
      <w:r w:rsidRPr="004B2790">
        <w:rPr>
          <w:rFonts w:ascii="Arial" w:hAnsi="Arial" w:cs="Arial"/>
          <w:bCs/>
          <w:sz w:val="24"/>
          <w:szCs w:val="24"/>
        </w:rPr>
        <w:t>NOTE</w:t>
      </w:r>
      <w:r w:rsidR="007962A2" w:rsidRPr="004B2790">
        <w:rPr>
          <w:rFonts w:ascii="Arial" w:hAnsi="Arial" w:cs="Arial"/>
          <w:sz w:val="24"/>
          <w:szCs w:val="24"/>
        </w:rPr>
        <w:t xml:space="preserve">: </w:t>
      </w:r>
      <w:r w:rsidRPr="004B2790">
        <w:rPr>
          <w:rFonts w:ascii="Arial" w:hAnsi="Arial" w:cs="Arial"/>
          <w:sz w:val="24"/>
          <w:szCs w:val="24"/>
        </w:rPr>
        <w:t xml:space="preserve">Unless the discharge is non segregable and is subject to categorical and local limits, persons discharging hazardous waste to POTWs via a sewer system containing domestic sewage or other means are subject to the applicable abbreviated license provisions of </w:t>
      </w:r>
      <w:r w:rsidR="00FE514F" w:rsidRPr="004B2790">
        <w:rPr>
          <w:rFonts w:ascii="Arial" w:hAnsi="Arial" w:cs="Arial"/>
          <w:sz w:val="24"/>
          <w:szCs w:val="24"/>
        </w:rPr>
        <w:t xml:space="preserve">06-096 C.M.R. ch. </w:t>
      </w:r>
      <w:r w:rsidRPr="004B2790">
        <w:rPr>
          <w:rFonts w:ascii="Arial" w:hAnsi="Arial" w:cs="Arial"/>
          <w:sz w:val="24"/>
          <w:szCs w:val="24"/>
        </w:rPr>
        <w:t xml:space="preserve">856, </w:t>
      </w:r>
      <w:r w:rsidR="00DF7715" w:rsidRPr="004B2790">
        <w:rPr>
          <w:rFonts w:ascii="Arial" w:hAnsi="Arial" w:cs="Arial"/>
          <w:sz w:val="24"/>
          <w:szCs w:val="24"/>
        </w:rPr>
        <w:t>§</w:t>
      </w:r>
      <w:r w:rsidRPr="004B2790">
        <w:rPr>
          <w:rFonts w:ascii="Arial" w:hAnsi="Arial" w:cs="Arial"/>
          <w:sz w:val="24"/>
          <w:szCs w:val="24"/>
        </w:rPr>
        <w:t xml:space="preserve"> 11. Dischargers to POTWs and POTWs are responsible for complying with the applicable provisions of </w:t>
      </w:r>
      <w:bookmarkStart w:id="26" w:name="_Hlk44086750"/>
      <w:r w:rsidR="00A86A77" w:rsidRPr="004B2790">
        <w:rPr>
          <w:rFonts w:ascii="Arial" w:hAnsi="Arial" w:cs="Arial"/>
          <w:sz w:val="24"/>
          <w:szCs w:val="24"/>
        </w:rPr>
        <w:t>06-096 C.M.R. ch. 856, §</w:t>
      </w:r>
      <w:bookmarkEnd w:id="26"/>
      <w:r w:rsidRPr="004B2790">
        <w:rPr>
          <w:rFonts w:ascii="Arial" w:hAnsi="Arial" w:cs="Arial"/>
          <w:sz w:val="24"/>
          <w:szCs w:val="24"/>
        </w:rPr>
        <w:t xml:space="preserve"> 11. See also </w:t>
      </w:r>
      <w:r w:rsidR="00557132" w:rsidRPr="004B2790">
        <w:rPr>
          <w:rFonts w:ascii="Arial" w:hAnsi="Arial" w:cs="Arial"/>
          <w:sz w:val="24"/>
          <w:szCs w:val="24"/>
        </w:rPr>
        <w:t>06-096 C.M.R. ch. 851, §</w:t>
      </w:r>
      <w:r w:rsidRPr="004B2790">
        <w:rPr>
          <w:rFonts w:ascii="Arial" w:hAnsi="Arial" w:cs="Arial"/>
          <w:sz w:val="24"/>
          <w:szCs w:val="24"/>
        </w:rPr>
        <w:t xml:space="preserve"> </w:t>
      </w:r>
      <w:r w:rsidR="00DE34A9" w:rsidRPr="004B2790">
        <w:rPr>
          <w:rFonts w:ascii="Arial" w:hAnsi="Arial" w:cs="Arial"/>
          <w:sz w:val="24"/>
          <w:szCs w:val="24"/>
        </w:rPr>
        <w:t>14</w:t>
      </w:r>
      <w:r w:rsidRPr="004B2790">
        <w:rPr>
          <w:rFonts w:ascii="Arial" w:hAnsi="Arial" w:cs="Arial"/>
          <w:sz w:val="24"/>
          <w:szCs w:val="24"/>
        </w:rPr>
        <w:t>(D). A waste is considered non-segregable when it is inherently mixed with wastewater and is not segregated in containers, tanks, pipes and sumps. A segregable waste cannot be introduced to wastewaters unless an abbreviated license is held for the activity.</w:t>
      </w:r>
    </w:p>
    <w:p w14:paraId="1A1AB1EE" w14:textId="77777777" w:rsidR="00411676" w:rsidRPr="004B2790" w:rsidRDefault="00411676" w:rsidP="009E0B9B">
      <w:pPr>
        <w:pStyle w:val="RulesNotedivision"/>
        <w:jc w:val="left"/>
        <w:rPr>
          <w:rFonts w:ascii="Arial" w:hAnsi="Arial" w:cs="Arial"/>
          <w:sz w:val="24"/>
          <w:szCs w:val="24"/>
        </w:rPr>
      </w:pPr>
    </w:p>
    <w:p w14:paraId="0D28AE9D" w14:textId="77777777" w:rsidR="00411676" w:rsidRPr="004B2790" w:rsidRDefault="00411676" w:rsidP="00DE7D42">
      <w:pPr>
        <w:pStyle w:val="RulesDivision"/>
        <w:numPr>
          <w:ilvl w:val="1"/>
          <w:numId w:val="1"/>
        </w:numPr>
        <w:jc w:val="left"/>
        <w:rPr>
          <w:rFonts w:ascii="Arial" w:hAnsi="Arial" w:cs="Arial"/>
          <w:sz w:val="24"/>
          <w:szCs w:val="24"/>
        </w:rPr>
      </w:pPr>
      <w:r w:rsidRPr="004B2790">
        <w:rPr>
          <w:rFonts w:ascii="Arial" w:hAnsi="Arial" w:cs="Arial"/>
          <w:sz w:val="24"/>
          <w:szCs w:val="24"/>
        </w:rPr>
        <w:t xml:space="preserve">Industrial wastewater discharges that are point source discharges subject to regulation under Section 402 of the </w:t>
      </w:r>
      <w:r w:rsidRPr="004B2790">
        <w:rPr>
          <w:rFonts w:ascii="Arial" w:hAnsi="Arial" w:cs="Arial"/>
          <w:i/>
          <w:sz w:val="24"/>
          <w:szCs w:val="24"/>
        </w:rPr>
        <w:t>Clean Water Act</w:t>
      </w:r>
      <w:r w:rsidRPr="004B2790">
        <w:rPr>
          <w:rFonts w:ascii="Arial" w:hAnsi="Arial" w:cs="Arial"/>
          <w:sz w:val="24"/>
          <w:szCs w:val="24"/>
        </w:rPr>
        <w:t>, as amended, in so far as any hazardous waste present in the discharge is in fact regulated.</w:t>
      </w:r>
    </w:p>
    <w:p w14:paraId="40CA1764" w14:textId="77777777" w:rsidR="00955FC7" w:rsidRPr="004B2790" w:rsidRDefault="00955FC7" w:rsidP="009E0B9B">
      <w:pPr>
        <w:pStyle w:val="RulesDivision"/>
        <w:jc w:val="left"/>
        <w:rPr>
          <w:rFonts w:ascii="Arial" w:hAnsi="Arial" w:cs="Arial"/>
          <w:sz w:val="24"/>
          <w:szCs w:val="24"/>
        </w:rPr>
      </w:pPr>
    </w:p>
    <w:p w14:paraId="23F021A9" w14:textId="1CF1C19B" w:rsidR="00411676" w:rsidRPr="004B2790" w:rsidRDefault="00411676" w:rsidP="00B91210">
      <w:pPr>
        <w:pStyle w:val="RulesNotedivision"/>
        <w:pBdr>
          <w:top w:val="single" w:sz="6" w:space="1" w:color="auto"/>
          <w:bottom w:val="single" w:sz="6" w:space="1" w:color="auto"/>
        </w:pBdr>
        <w:jc w:val="left"/>
        <w:rPr>
          <w:rFonts w:ascii="Arial" w:hAnsi="Arial" w:cs="Arial"/>
          <w:sz w:val="24"/>
          <w:szCs w:val="24"/>
        </w:rPr>
      </w:pPr>
      <w:r w:rsidRPr="004B2790">
        <w:rPr>
          <w:rFonts w:ascii="Arial" w:hAnsi="Arial" w:cs="Arial"/>
          <w:bCs/>
          <w:sz w:val="24"/>
          <w:szCs w:val="24"/>
        </w:rPr>
        <w:t>NOTE</w:t>
      </w:r>
      <w:r w:rsidR="006947BE" w:rsidRPr="004B2790">
        <w:rPr>
          <w:rFonts w:ascii="Arial" w:hAnsi="Arial" w:cs="Arial"/>
          <w:sz w:val="24"/>
          <w:szCs w:val="24"/>
        </w:rPr>
        <w:t>:</w:t>
      </w:r>
      <w:r w:rsidR="00106E9A" w:rsidRPr="004B2790">
        <w:rPr>
          <w:rFonts w:ascii="Arial" w:hAnsi="Arial" w:cs="Arial"/>
          <w:sz w:val="24"/>
          <w:szCs w:val="24"/>
        </w:rPr>
        <w:t xml:space="preserve"> </w:t>
      </w:r>
      <w:r w:rsidRPr="004B2790">
        <w:rPr>
          <w:rFonts w:ascii="Arial" w:hAnsi="Arial" w:cs="Arial"/>
          <w:sz w:val="24"/>
          <w:szCs w:val="24"/>
        </w:rPr>
        <w:t xml:space="preserve">This exclusion applies only to the actual point source discharge. It does not exclude industrial wastewaters while they are being handled before discharge, or sludges that are generated by industrial wastewater treatment. The exclusion is further limited by </w:t>
      </w:r>
      <w:r w:rsidRPr="004B2790">
        <w:rPr>
          <w:rFonts w:ascii="Arial" w:hAnsi="Arial" w:cs="Arial"/>
          <w:sz w:val="24"/>
          <w:szCs w:val="24"/>
        </w:rPr>
        <w:lastRenderedPageBreak/>
        <w:t xml:space="preserve">the provisions under </w:t>
      </w:r>
      <w:r w:rsidR="00106D24" w:rsidRPr="004B2790">
        <w:rPr>
          <w:rFonts w:ascii="Arial" w:hAnsi="Arial" w:cs="Arial"/>
          <w:sz w:val="24"/>
          <w:szCs w:val="24"/>
        </w:rPr>
        <w:t>06-096 C.M.R. ch. 856</w:t>
      </w:r>
      <w:r w:rsidRPr="004B2790">
        <w:rPr>
          <w:rFonts w:ascii="Arial" w:hAnsi="Arial" w:cs="Arial"/>
          <w:sz w:val="24"/>
          <w:szCs w:val="24"/>
        </w:rPr>
        <w:t xml:space="preserve"> for the abbreviated licensing of a POTW for treatment of a hazardous waste.</w:t>
      </w:r>
    </w:p>
    <w:p w14:paraId="4E480B10" w14:textId="77777777" w:rsidR="00411676" w:rsidRPr="004B2790" w:rsidRDefault="00411676" w:rsidP="009E0B9B">
      <w:pPr>
        <w:spacing w:line="240" w:lineRule="atLeast"/>
        <w:ind w:left="1800" w:hanging="360"/>
        <w:rPr>
          <w:rFonts w:ascii="Arial" w:hAnsi="Arial" w:cs="Arial"/>
          <w:sz w:val="24"/>
          <w:szCs w:val="24"/>
        </w:rPr>
      </w:pPr>
    </w:p>
    <w:p w14:paraId="3CDD4745" w14:textId="77777777" w:rsidR="00411676" w:rsidRPr="004B2790" w:rsidRDefault="00411676" w:rsidP="00755559">
      <w:pPr>
        <w:pStyle w:val="RulesDivision"/>
        <w:numPr>
          <w:ilvl w:val="1"/>
          <w:numId w:val="1"/>
        </w:numPr>
        <w:jc w:val="left"/>
        <w:rPr>
          <w:rFonts w:ascii="Arial" w:hAnsi="Arial" w:cs="Arial"/>
          <w:sz w:val="24"/>
          <w:szCs w:val="24"/>
        </w:rPr>
      </w:pPr>
      <w:r w:rsidRPr="004B2790">
        <w:rPr>
          <w:rFonts w:ascii="Arial" w:hAnsi="Arial" w:cs="Arial"/>
          <w:sz w:val="24"/>
          <w:szCs w:val="24"/>
        </w:rPr>
        <w:t>Irrigation return flows.</w:t>
      </w:r>
    </w:p>
    <w:p w14:paraId="1003EF78" w14:textId="77777777" w:rsidR="00411676" w:rsidRPr="004B2790" w:rsidRDefault="00411676" w:rsidP="009E0B9B">
      <w:pPr>
        <w:pStyle w:val="RulesDivision"/>
        <w:jc w:val="left"/>
        <w:rPr>
          <w:rFonts w:ascii="Arial" w:hAnsi="Arial" w:cs="Arial"/>
          <w:sz w:val="24"/>
          <w:szCs w:val="24"/>
        </w:rPr>
      </w:pPr>
    </w:p>
    <w:p w14:paraId="02069A6D" w14:textId="367B7C35" w:rsidR="00411676" w:rsidRPr="004B2790" w:rsidRDefault="00411676" w:rsidP="00755559">
      <w:pPr>
        <w:pStyle w:val="RulesDivision"/>
        <w:numPr>
          <w:ilvl w:val="1"/>
          <w:numId w:val="1"/>
        </w:numPr>
        <w:jc w:val="left"/>
        <w:rPr>
          <w:rFonts w:ascii="Arial" w:hAnsi="Arial" w:cs="Arial"/>
          <w:sz w:val="24"/>
          <w:szCs w:val="24"/>
        </w:rPr>
      </w:pPr>
      <w:r w:rsidRPr="004B2790">
        <w:rPr>
          <w:rFonts w:ascii="Arial" w:hAnsi="Arial" w:cs="Arial"/>
          <w:sz w:val="24"/>
          <w:szCs w:val="24"/>
        </w:rPr>
        <w:t>Source</w:t>
      </w:r>
      <w:r w:rsidR="005C0AB7" w:rsidRPr="004B2790">
        <w:rPr>
          <w:rFonts w:ascii="Arial" w:hAnsi="Arial" w:cs="Arial"/>
          <w:sz w:val="24"/>
          <w:szCs w:val="24"/>
        </w:rPr>
        <w:t xml:space="preserve"> material</w:t>
      </w:r>
      <w:r w:rsidRPr="004B2790">
        <w:rPr>
          <w:rFonts w:ascii="Arial" w:hAnsi="Arial" w:cs="Arial"/>
          <w:sz w:val="24"/>
          <w:szCs w:val="24"/>
        </w:rPr>
        <w:t xml:space="preserve">, special nuclear </w:t>
      </w:r>
      <w:r w:rsidR="00CF23E4" w:rsidRPr="004B2790">
        <w:rPr>
          <w:rFonts w:ascii="Arial" w:hAnsi="Arial" w:cs="Arial"/>
          <w:sz w:val="24"/>
          <w:szCs w:val="24"/>
        </w:rPr>
        <w:t xml:space="preserve">material </w:t>
      </w:r>
      <w:r w:rsidRPr="004B2790">
        <w:rPr>
          <w:rFonts w:ascii="Arial" w:hAnsi="Arial" w:cs="Arial"/>
          <w:sz w:val="24"/>
          <w:szCs w:val="24"/>
        </w:rPr>
        <w:t>or by</w:t>
      </w:r>
      <w:r w:rsidRPr="004B2790">
        <w:rPr>
          <w:rFonts w:ascii="Arial" w:hAnsi="Arial" w:cs="Arial"/>
          <w:sz w:val="24"/>
          <w:szCs w:val="24"/>
        </w:rPr>
        <w:noBreakHyphen/>
        <w:t xml:space="preserve">product material as defined by the </w:t>
      </w:r>
      <w:r w:rsidRPr="004B2790">
        <w:rPr>
          <w:rFonts w:ascii="Arial" w:hAnsi="Arial" w:cs="Arial"/>
          <w:i/>
          <w:sz w:val="24"/>
          <w:szCs w:val="24"/>
        </w:rPr>
        <w:t>Atomic Energy Act of l954</w:t>
      </w:r>
      <w:r w:rsidRPr="004B2790">
        <w:rPr>
          <w:rFonts w:ascii="Arial" w:hAnsi="Arial" w:cs="Arial"/>
          <w:sz w:val="24"/>
          <w:szCs w:val="24"/>
        </w:rPr>
        <w:t>, 42 U.S.C. 20</w:t>
      </w:r>
      <w:r w:rsidR="004321EA" w:rsidRPr="004B2790">
        <w:rPr>
          <w:rFonts w:ascii="Arial" w:hAnsi="Arial" w:cs="Arial"/>
          <w:sz w:val="24"/>
          <w:szCs w:val="24"/>
        </w:rPr>
        <w:t>11</w:t>
      </w:r>
      <w:r w:rsidRPr="004B2790">
        <w:rPr>
          <w:rFonts w:ascii="Arial" w:hAnsi="Arial" w:cs="Arial"/>
          <w:sz w:val="24"/>
          <w:szCs w:val="24"/>
        </w:rPr>
        <w:t xml:space="preserve"> </w:t>
      </w:r>
      <w:r w:rsidRPr="004B2790">
        <w:rPr>
          <w:rFonts w:ascii="Arial" w:hAnsi="Arial" w:cs="Arial"/>
          <w:i/>
          <w:sz w:val="24"/>
          <w:szCs w:val="24"/>
        </w:rPr>
        <w:t>et seq</w:t>
      </w:r>
      <w:r w:rsidRPr="004B2790">
        <w:rPr>
          <w:rFonts w:ascii="Arial" w:hAnsi="Arial" w:cs="Arial"/>
          <w:sz w:val="24"/>
          <w:szCs w:val="24"/>
        </w:rPr>
        <w:t>.</w:t>
      </w:r>
      <w:r w:rsidR="00B8467A" w:rsidRPr="004B2790">
        <w:rPr>
          <w:rFonts w:ascii="Arial" w:hAnsi="Arial" w:cs="Arial"/>
          <w:sz w:val="24"/>
          <w:szCs w:val="24"/>
        </w:rPr>
        <w:t>, as amended up to August 8, 2005.</w:t>
      </w:r>
    </w:p>
    <w:p w14:paraId="525EF42E" w14:textId="77777777" w:rsidR="00411676" w:rsidRPr="004B2790" w:rsidRDefault="00411676" w:rsidP="009E0B9B">
      <w:pPr>
        <w:pStyle w:val="RulesDivision"/>
        <w:jc w:val="left"/>
        <w:rPr>
          <w:rFonts w:ascii="Arial" w:hAnsi="Arial" w:cs="Arial"/>
          <w:sz w:val="24"/>
          <w:szCs w:val="24"/>
        </w:rPr>
      </w:pPr>
    </w:p>
    <w:p w14:paraId="1FCA657A" w14:textId="77777777" w:rsidR="00411676" w:rsidRPr="004B2790" w:rsidRDefault="00411676" w:rsidP="00755559">
      <w:pPr>
        <w:pStyle w:val="RulesDivision"/>
        <w:numPr>
          <w:ilvl w:val="1"/>
          <w:numId w:val="1"/>
        </w:numPr>
        <w:jc w:val="left"/>
        <w:rPr>
          <w:rFonts w:ascii="Arial" w:hAnsi="Arial" w:cs="Arial"/>
          <w:sz w:val="24"/>
          <w:szCs w:val="24"/>
        </w:rPr>
      </w:pPr>
      <w:r w:rsidRPr="004B2790">
        <w:rPr>
          <w:rFonts w:ascii="Arial" w:hAnsi="Arial" w:cs="Arial"/>
          <w:sz w:val="24"/>
          <w:szCs w:val="24"/>
        </w:rPr>
        <w:t>Materials subjected to in</w:t>
      </w:r>
      <w:r w:rsidRPr="004B2790">
        <w:rPr>
          <w:rFonts w:ascii="Arial" w:hAnsi="Arial" w:cs="Arial"/>
          <w:sz w:val="24"/>
          <w:szCs w:val="24"/>
        </w:rPr>
        <w:noBreakHyphen/>
        <w:t>situ mining techniques which are not removed from the ground as part of the extraction process.</w:t>
      </w:r>
    </w:p>
    <w:p w14:paraId="32A3BEDB" w14:textId="77777777" w:rsidR="00411676" w:rsidRPr="004B2790" w:rsidRDefault="00411676" w:rsidP="009E0B9B">
      <w:pPr>
        <w:spacing w:line="240" w:lineRule="atLeast"/>
        <w:ind w:left="1800" w:hanging="360"/>
        <w:rPr>
          <w:rFonts w:ascii="Arial" w:hAnsi="Arial" w:cs="Arial"/>
          <w:sz w:val="24"/>
          <w:szCs w:val="24"/>
        </w:rPr>
      </w:pPr>
    </w:p>
    <w:p w14:paraId="4EDDA09D" w14:textId="77777777" w:rsidR="00411676" w:rsidRPr="004B2790" w:rsidRDefault="00411676" w:rsidP="00755559">
      <w:pPr>
        <w:pStyle w:val="RulesDivision"/>
        <w:numPr>
          <w:ilvl w:val="1"/>
          <w:numId w:val="1"/>
        </w:numPr>
        <w:jc w:val="left"/>
        <w:rPr>
          <w:rFonts w:ascii="Arial" w:hAnsi="Arial" w:cs="Arial"/>
          <w:sz w:val="24"/>
          <w:szCs w:val="24"/>
        </w:rPr>
      </w:pPr>
      <w:r w:rsidRPr="004B2790">
        <w:rPr>
          <w:rFonts w:ascii="Arial" w:hAnsi="Arial" w:cs="Arial"/>
          <w:sz w:val="24"/>
          <w:szCs w:val="24"/>
        </w:rPr>
        <w:t>Household waste, including household waste that has been collected, transported, stored, treated, disposed, recovered (e.g., refuse</w:t>
      </w:r>
      <w:r w:rsidRPr="004B2790">
        <w:rPr>
          <w:rFonts w:ascii="Arial" w:hAnsi="Arial" w:cs="Arial"/>
          <w:sz w:val="24"/>
          <w:szCs w:val="24"/>
        </w:rPr>
        <w:noBreakHyphen/>
        <w:t>derived fuel) or reused. "Household waste" means any waste material (including garbage, trash and sanitary wastes in septic tanks) derived from households (including single and multiple residences, hotels and motels, bunkhouses, picnic grounds, and day-use recreation areas.)</w:t>
      </w:r>
    </w:p>
    <w:p w14:paraId="276784B3" w14:textId="77777777" w:rsidR="00411676" w:rsidRPr="004B2790" w:rsidRDefault="00411676" w:rsidP="009E0B9B">
      <w:pPr>
        <w:pStyle w:val="RulesDivision"/>
        <w:jc w:val="left"/>
        <w:rPr>
          <w:rFonts w:ascii="Arial" w:hAnsi="Arial" w:cs="Arial"/>
          <w:sz w:val="24"/>
          <w:szCs w:val="24"/>
        </w:rPr>
      </w:pPr>
    </w:p>
    <w:p w14:paraId="495A7C73" w14:textId="77777777" w:rsidR="00411676" w:rsidRPr="004B2790" w:rsidRDefault="00411676" w:rsidP="00755559">
      <w:pPr>
        <w:pStyle w:val="RulesDivision"/>
        <w:numPr>
          <w:ilvl w:val="1"/>
          <w:numId w:val="1"/>
        </w:numPr>
        <w:jc w:val="left"/>
        <w:rPr>
          <w:rFonts w:ascii="Arial" w:hAnsi="Arial" w:cs="Arial"/>
          <w:sz w:val="24"/>
          <w:szCs w:val="24"/>
        </w:rPr>
      </w:pPr>
      <w:r w:rsidRPr="004B2790">
        <w:rPr>
          <w:rFonts w:ascii="Arial" w:hAnsi="Arial" w:cs="Arial"/>
          <w:sz w:val="24"/>
          <w:szCs w:val="24"/>
        </w:rPr>
        <w:t>Wastes resulting from agricultural activities which are returned to the soils as fertilizers. "Agricultural activities" means the growing of vegetables, fruit, seeds, nursery crops, poultry, livestock, field crops, cultivated or pasture hay and farm woodlot products, including Christmas trees.</w:t>
      </w:r>
    </w:p>
    <w:p w14:paraId="1E732C19" w14:textId="77777777" w:rsidR="004408E6" w:rsidRDefault="004408E6" w:rsidP="00CE50C3">
      <w:pPr>
        <w:pStyle w:val="RulesDivision"/>
        <w:jc w:val="left"/>
        <w:rPr>
          <w:rFonts w:ascii="Arial" w:hAnsi="Arial" w:cs="Arial"/>
          <w:sz w:val="24"/>
          <w:szCs w:val="24"/>
        </w:rPr>
      </w:pPr>
    </w:p>
    <w:p w14:paraId="30597279" w14:textId="70144C20" w:rsidR="004408E6" w:rsidRPr="004B2790" w:rsidRDefault="004408E6" w:rsidP="004408E6">
      <w:pPr>
        <w:pStyle w:val="RulesNotedivision"/>
        <w:pBdr>
          <w:top w:val="single" w:sz="6" w:space="1" w:color="auto"/>
          <w:bottom w:val="single" w:sz="6" w:space="1" w:color="auto"/>
        </w:pBdr>
        <w:jc w:val="left"/>
        <w:rPr>
          <w:rFonts w:ascii="Arial" w:hAnsi="Arial" w:cs="Arial"/>
          <w:sz w:val="24"/>
          <w:szCs w:val="24"/>
        </w:rPr>
      </w:pPr>
      <w:r w:rsidRPr="004B2790">
        <w:rPr>
          <w:rFonts w:ascii="Arial" w:hAnsi="Arial" w:cs="Arial"/>
          <w:bCs/>
          <w:caps/>
          <w:sz w:val="24"/>
          <w:szCs w:val="24"/>
        </w:rPr>
        <w:t>Note</w:t>
      </w:r>
      <w:r w:rsidRPr="004B2790">
        <w:rPr>
          <w:rFonts w:ascii="Arial" w:hAnsi="Arial" w:cs="Arial"/>
          <w:sz w:val="24"/>
          <w:szCs w:val="24"/>
        </w:rPr>
        <w:t>: The “agricultural activities” exclusion that is available for certain wastes resulting from agricultural activities provided in 38 M.R.S.§ 1303-C(15) and defined in 06-096 C.M.R. ch. 850 § 3(A)(4)(a)(viii) is not available for hazardous waste pharmaceuticals used by veterinary facilities</w:t>
      </w:r>
    </w:p>
    <w:p w14:paraId="56E175A6" w14:textId="77777777" w:rsidR="004408E6" w:rsidRPr="004B2790" w:rsidRDefault="004408E6" w:rsidP="004408E6">
      <w:pPr>
        <w:pStyle w:val="RulesDivision"/>
        <w:ind w:left="0" w:firstLine="0"/>
        <w:jc w:val="left"/>
        <w:rPr>
          <w:rFonts w:ascii="Arial" w:hAnsi="Arial" w:cs="Arial"/>
          <w:sz w:val="24"/>
          <w:szCs w:val="24"/>
        </w:rPr>
      </w:pPr>
    </w:p>
    <w:p w14:paraId="58B5BA51" w14:textId="77777777" w:rsidR="00411676" w:rsidRPr="004B2790" w:rsidRDefault="00411676" w:rsidP="00755559">
      <w:pPr>
        <w:pStyle w:val="RulesDivision"/>
        <w:numPr>
          <w:ilvl w:val="1"/>
          <w:numId w:val="1"/>
        </w:numPr>
        <w:jc w:val="left"/>
        <w:rPr>
          <w:rFonts w:ascii="Arial" w:hAnsi="Arial" w:cs="Arial"/>
          <w:sz w:val="24"/>
          <w:szCs w:val="24"/>
        </w:rPr>
      </w:pPr>
      <w:r w:rsidRPr="004B2790">
        <w:rPr>
          <w:rFonts w:ascii="Arial" w:hAnsi="Arial" w:cs="Arial"/>
          <w:sz w:val="24"/>
          <w:szCs w:val="24"/>
        </w:rPr>
        <w:t>Mining overburden returned to the mine site.</w:t>
      </w:r>
    </w:p>
    <w:p w14:paraId="4EB98D64" w14:textId="77777777" w:rsidR="00411676" w:rsidRPr="004B2790" w:rsidRDefault="00411676" w:rsidP="009E0B9B">
      <w:pPr>
        <w:pStyle w:val="RulesDivision"/>
        <w:jc w:val="left"/>
        <w:rPr>
          <w:rFonts w:ascii="Arial" w:hAnsi="Arial" w:cs="Arial"/>
          <w:sz w:val="24"/>
          <w:szCs w:val="24"/>
        </w:rPr>
      </w:pPr>
    </w:p>
    <w:p w14:paraId="3F72189C" w14:textId="4BCA43B9" w:rsidR="00411676" w:rsidRPr="004B2790" w:rsidRDefault="00411676" w:rsidP="00B91210">
      <w:pPr>
        <w:pStyle w:val="RulesNotedivision"/>
        <w:pBdr>
          <w:top w:val="single" w:sz="6" w:space="1" w:color="auto"/>
          <w:bottom w:val="single" w:sz="6" w:space="1" w:color="auto"/>
        </w:pBdr>
        <w:jc w:val="left"/>
        <w:rPr>
          <w:rFonts w:ascii="Arial" w:hAnsi="Arial" w:cs="Arial"/>
          <w:sz w:val="24"/>
          <w:szCs w:val="24"/>
        </w:rPr>
      </w:pPr>
      <w:r w:rsidRPr="004B2790">
        <w:rPr>
          <w:rFonts w:ascii="Arial" w:hAnsi="Arial" w:cs="Arial"/>
          <w:bCs/>
          <w:caps/>
          <w:sz w:val="24"/>
          <w:szCs w:val="24"/>
        </w:rPr>
        <w:t>Note</w:t>
      </w:r>
      <w:r w:rsidR="006947BE" w:rsidRPr="004B2790">
        <w:rPr>
          <w:rFonts w:ascii="Arial" w:hAnsi="Arial" w:cs="Arial"/>
          <w:sz w:val="24"/>
          <w:szCs w:val="24"/>
        </w:rPr>
        <w:t>:</w:t>
      </w:r>
      <w:r w:rsidR="00106E9A" w:rsidRPr="004B2790">
        <w:rPr>
          <w:rFonts w:ascii="Arial" w:hAnsi="Arial" w:cs="Arial"/>
          <w:sz w:val="24"/>
          <w:szCs w:val="24"/>
        </w:rPr>
        <w:t xml:space="preserve"> </w:t>
      </w:r>
      <w:r w:rsidRPr="004B2790">
        <w:rPr>
          <w:rFonts w:ascii="Arial" w:hAnsi="Arial" w:cs="Arial"/>
          <w:sz w:val="24"/>
          <w:szCs w:val="24"/>
        </w:rPr>
        <w:t xml:space="preserve">Wastes from the extraction and beneficiation of metallic ores and minerals are regulated under </w:t>
      </w:r>
      <w:r w:rsidR="00CB71FE" w:rsidRPr="004B2790">
        <w:rPr>
          <w:rFonts w:ascii="Arial" w:hAnsi="Arial" w:cs="Arial"/>
          <w:sz w:val="24"/>
          <w:szCs w:val="24"/>
        </w:rPr>
        <w:t xml:space="preserve">06-096 C.M.R. ch. </w:t>
      </w:r>
      <w:r w:rsidRPr="004B2790">
        <w:rPr>
          <w:rFonts w:ascii="Arial" w:hAnsi="Arial" w:cs="Arial"/>
          <w:sz w:val="24"/>
          <w:szCs w:val="24"/>
        </w:rPr>
        <w:t xml:space="preserve">200 of the Department's rules, not </w:t>
      </w:r>
      <w:r w:rsidR="00CB71FE" w:rsidRPr="004B2790">
        <w:rPr>
          <w:rFonts w:ascii="Arial" w:hAnsi="Arial" w:cs="Arial"/>
          <w:sz w:val="24"/>
          <w:szCs w:val="24"/>
        </w:rPr>
        <w:t>06-096 C.M.R. ch</w:t>
      </w:r>
      <w:r w:rsidR="00FB6AB2" w:rsidRPr="004B2790">
        <w:rPr>
          <w:rFonts w:ascii="Arial" w:hAnsi="Arial" w:cs="Arial"/>
          <w:sz w:val="24"/>
          <w:szCs w:val="24"/>
        </w:rPr>
        <w:t>s</w:t>
      </w:r>
      <w:r w:rsidR="00CB71FE" w:rsidRPr="004B2790">
        <w:rPr>
          <w:rFonts w:ascii="Arial" w:hAnsi="Arial" w:cs="Arial"/>
          <w:sz w:val="24"/>
          <w:szCs w:val="24"/>
        </w:rPr>
        <w:t>. 850</w:t>
      </w:r>
      <w:r w:rsidR="003F4B78" w:rsidRPr="004B2790">
        <w:rPr>
          <w:rFonts w:ascii="Arial" w:hAnsi="Arial" w:cs="Arial"/>
          <w:sz w:val="24"/>
          <w:szCs w:val="24"/>
        </w:rPr>
        <w:t xml:space="preserve"> </w:t>
      </w:r>
      <w:r w:rsidR="00CB71FE" w:rsidRPr="004B2790">
        <w:rPr>
          <w:rFonts w:ascii="Arial" w:hAnsi="Arial" w:cs="Arial"/>
          <w:sz w:val="24"/>
          <w:szCs w:val="24"/>
        </w:rPr>
        <w:t>-</w:t>
      </w:r>
      <w:r w:rsidR="003F4B78" w:rsidRPr="004B2790">
        <w:rPr>
          <w:rFonts w:ascii="Arial" w:hAnsi="Arial" w:cs="Arial"/>
          <w:sz w:val="24"/>
          <w:szCs w:val="24"/>
        </w:rPr>
        <w:t xml:space="preserve"> </w:t>
      </w:r>
      <w:r w:rsidR="00FB6AB2" w:rsidRPr="004B2790">
        <w:rPr>
          <w:rFonts w:ascii="Arial" w:hAnsi="Arial" w:cs="Arial"/>
          <w:sz w:val="24"/>
          <w:szCs w:val="24"/>
        </w:rPr>
        <w:t>857</w:t>
      </w:r>
      <w:r w:rsidRPr="004B2790">
        <w:rPr>
          <w:rFonts w:ascii="Arial" w:hAnsi="Arial" w:cs="Arial"/>
          <w:sz w:val="24"/>
          <w:szCs w:val="24"/>
        </w:rPr>
        <w:t>.</w:t>
      </w:r>
    </w:p>
    <w:p w14:paraId="1726E600" w14:textId="77777777" w:rsidR="00411676" w:rsidRPr="004B2790" w:rsidRDefault="00411676" w:rsidP="009E0B9B">
      <w:pPr>
        <w:pStyle w:val="RulesNotedivision"/>
        <w:jc w:val="left"/>
        <w:rPr>
          <w:rFonts w:ascii="Arial" w:hAnsi="Arial" w:cs="Arial"/>
          <w:sz w:val="24"/>
          <w:szCs w:val="24"/>
        </w:rPr>
      </w:pPr>
    </w:p>
    <w:p w14:paraId="4A5252DC" w14:textId="15A31734" w:rsidR="00411676" w:rsidRPr="004B2790" w:rsidRDefault="00411676" w:rsidP="003A1FA3">
      <w:pPr>
        <w:pStyle w:val="RulesDivision"/>
        <w:numPr>
          <w:ilvl w:val="1"/>
          <w:numId w:val="1"/>
        </w:numPr>
        <w:jc w:val="left"/>
        <w:rPr>
          <w:rFonts w:ascii="Arial" w:hAnsi="Arial" w:cs="Arial"/>
          <w:sz w:val="24"/>
          <w:szCs w:val="24"/>
        </w:rPr>
      </w:pPr>
      <w:r w:rsidRPr="004B2790">
        <w:rPr>
          <w:rFonts w:ascii="Arial" w:hAnsi="Arial" w:cs="Arial"/>
          <w:sz w:val="24"/>
          <w:szCs w:val="24"/>
        </w:rPr>
        <w:t>Fly ash waste, bottom ash waste, slag waste, and flue emission control waste generated solely from the combustion of coal, other fossil fuels, or wood or generated primarily from the combustion of coal</w:t>
      </w:r>
      <w:r w:rsidR="003B1F9C" w:rsidRPr="004B2790">
        <w:rPr>
          <w:rFonts w:ascii="Arial" w:hAnsi="Arial" w:cs="Arial"/>
          <w:sz w:val="24"/>
          <w:szCs w:val="24"/>
        </w:rPr>
        <w:t>,</w:t>
      </w:r>
      <w:r w:rsidRPr="004B2790">
        <w:rPr>
          <w:rFonts w:ascii="Arial" w:hAnsi="Arial" w:cs="Arial"/>
          <w:sz w:val="24"/>
          <w:szCs w:val="24"/>
        </w:rPr>
        <w:t xml:space="preserve"> other fossil fuels</w:t>
      </w:r>
      <w:r w:rsidR="009E5C80" w:rsidRPr="004B2790">
        <w:rPr>
          <w:rFonts w:ascii="Arial" w:hAnsi="Arial" w:cs="Arial"/>
          <w:sz w:val="24"/>
          <w:szCs w:val="24"/>
        </w:rPr>
        <w:t>,</w:t>
      </w:r>
      <w:r w:rsidRPr="004B2790">
        <w:rPr>
          <w:rFonts w:ascii="Arial" w:hAnsi="Arial" w:cs="Arial"/>
          <w:sz w:val="24"/>
          <w:szCs w:val="24"/>
        </w:rPr>
        <w:t xml:space="preserve"> wood, </w:t>
      </w:r>
      <w:r w:rsidR="009E5C80" w:rsidRPr="004B2790">
        <w:rPr>
          <w:rFonts w:ascii="Arial" w:hAnsi="Arial" w:cs="Arial"/>
          <w:sz w:val="24"/>
          <w:szCs w:val="24"/>
        </w:rPr>
        <w:t>or any combination thereof</w:t>
      </w:r>
      <w:r w:rsidR="00541E5E" w:rsidRPr="004B2790">
        <w:rPr>
          <w:rFonts w:ascii="Arial" w:hAnsi="Arial" w:cs="Arial"/>
          <w:sz w:val="24"/>
          <w:szCs w:val="24"/>
        </w:rPr>
        <w:t xml:space="preserve">, </w:t>
      </w:r>
      <w:r w:rsidRPr="004B2790">
        <w:rPr>
          <w:rFonts w:ascii="Arial" w:hAnsi="Arial" w:cs="Arial"/>
          <w:sz w:val="24"/>
          <w:szCs w:val="24"/>
        </w:rPr>
        <w:t xml:space="preserve">providing that the waste does not exhibit any of the characteristics of hazardous waste as defined in Section </w:t>
      </w:r>
      <w:bookmarkStart w:id="27" w:name="RevMark47"/>
      <w:r w:rsidR="00866B3B" w:rsidRPr="004B2790">
        <w:rPr>
          <w:rFonts w:ascii="Arial" w:hAnsi="Arial" w:cs="Arial"/>
          <w:sz w:val="24"/>
          <w:szCs w:val="24"/>
        </w:rPr>
        <w:t>3</w:t>
      </w:r>
      <w:bookmarkEnd w:id="27"/>
      <w:r w:rsidRPr="004B2790">
        <w:rPr>
          <w:rFonts w:ascii="Arial" w:hAnsi="Arial" w:cs="Arial"/>
          <w:sz w:val="24"/>
          <w:szCs w:val="24"/>
        </w:rPr>
        <w:t xml:space="preserve">(B)(2), (3), (4), or (5) of this </w:t>
      </w:r>
      <w:r w:rsidR="00D83B6E" w:rsidRPr="004B2790">
        <w:rPr>
          <w:rFonts w:ascii="Arial" w:hAnsi="Arial" w:cs="Arial"/>
          <w:sz w:val="24"/>
          <w:szCs w:val="24"/>
        </w:rPr>
        <w:t>Chapter</w:t>
      </w:r>
      <w:r w:rsidRPr="004B2790">
        <w:rPr>
          <w:rFonts w:ascii="Arial" w:hAnsi="Arial" w:cs="Arial"/>
          <w:sz w:val="24"/>
          <w:szCs w:val="24"/>
        </w:rPr>
        <w:t>.</w:t>
      </w:r>
    </w:p>
    <w:p w14:paraId="534198FD" w14:textId="77777777" w:rsidR="00411676" w:rsidRPr="004B2790" w:rsidRDefault="00411676" w:rsidP="009E0B9B">
      <w:pPr>
        <w:pStyle w:val="RulesDivision"/>
        <w:jc w:val="left"/>
        <w:rPr>
          <w:rFonts w:ascii="Arial" w:hAnsi="Arial" w:cs="Arial"/>
          <w:sz w:val="24"/>
          <w:szCs w:val="24"/>
        </w:rPr>
      </w:pPr>
    </w:p>
    <w:p w14:paraId="1696FE4D" w14:textId="2CBDD5C5" w:rsidR="00411676" w:rsidRPr="004B2790" w:rsidRDefault="00411676" w:rsidP="003A1FA3">
      <w:pPr>
        <w:pStyle w:val="RulesDivision"/>
        <w:numPr>
          <w:ilvl w:val="1"/>
          <w:numId w:val="1"/>
        </w:numPr>
        <w:jc w:val="left"/>
        <w:rPr>
          <w:rFonts w:ascii="Arial" w:hAnsi="Arial" w:cs="Arial"/>
          <w:sz w:val="24"/>
          <w:szCs w:val="24"/>
        </w:rPr>
      </w:pPr>
      <w:r w:rsidRPr="004B2790">
        <w:rPr>
          <w:rFonts w:ascii="Arial" w:hAnsi="Arial" w:cs="Arial"/>
          <w:sz w:val="24"/>
          <w:szCs w:val="24"/>
        </w:rPr>
        <w:t>Drilling fluids, produced waters</w:t>
      </w:r>
      <w:r w:rsidR="008F5EA7" w:rsidRPr="004B2790">
        <w:rPr>
          <w:rFonts w:ascii="Arial" w:hAnsi="Arial" w:cs="Arial"/>
          <w:sz w:val="24"/>
          <w:szCs w:val="24"/>
        </w:rPr>
        <w:t>,</w:t>
      </w:r>
      <w:r w:rsidRPr="004B2790">
        <w:rPr>
          <w:rFonts w:ascii="Arial" w:hAnsi="Arial" w:cs="Arial"/>
          <w:sz w:val="24"/>
          <w:szCs w:val="24"/>
        </w:rPr>
        <w:t xml:space="preserve"> and other wastes associated with the exploration, development, or production of crude oil, natural gas or geothermal energy.</w:t>
      </w:r>
    </w:p>
    <w:p w14:paraId="39A68207" w14:textId="77777777" w:rsidR="00411676" w:rsidRPr="004B2790" w:rsidRDefault="00411676" w:rsidP="009E0B9B">
      <w:pPr>
        <w:pStyle w:val="RulesDivision"/>
        <w:jc w:val="left"/>
        <w:rPr>
          <w:rFonts w:ascii="Arial" w:hAnsi="Arial" w:cs="Arial"/>
          <w:sz w:val="24"/>
          <w:szCs w:val="24"/>
        </w:rPr>
      </w:pPr>
    </w:p>
    <w:p w14:paraId="43D706E8" w14:textId="14AD6C58" w:rsidR="00411676" w:rsidRPr="004B2790" w:rsidRDefault="00411676" w:rsidP="003A1FA3">
      <w:pPr>
        <w:pStyle w:val="RulesDivision"/>
        <w:numPr>
          <w:ilvl w:val="1"/>
          <w:numId w:val="1"/>
        </w:numPr>
        <w:jc w:val="left"/>
        <w:rPr>
          <w:rFonts w:ascii="Arial" w:hAnsi="Arial" w:cs="Arial"/>
          <w:sz w:val="24"/>
          <w:szCs w:val="24"/>
        </w:rPr>
      </w:pPr>
      <w:r w:rsidRPr="004B2790">
        <w:rPr>
          <w:rFonts w:ascii="Arial" w:hAnsi="Arial" w:cs="Arial"/>
          <w:sz w:val="24"/>
          <w:szCs w:val="24"/>
        </w:rPr>
        <w:t xml:space="preserve">A sample of waste or sample of water, soil, or air which is collected for the sole purpose of testing to determine its characteristics or composition provided it meets the requirements of </w:t>
      </w:r>
      <w:r w:rsidR="00F67522" w:rsidRPr="004B2790">
        <w:rPr>
          <w:rFonts w:ascii="Arial" w:hAnsi="Arial" w:cs="Arial"/>
          <w:sz w:val="24"/>
          <w:szCs w:val="24"/>
        </w:rPr>
        <w:t xml:space="preserve">40 </w:t>
      </w:r>
      <w:r w:rsidR="002069D3" w:rsidRPr="004B2790">
        <w:rPr>
          <w:rFonts w:ascii="Arial" w:hAnsi="Arial" w:cs="Arial"/>
          <w:sz w:val="24"/>
          <w:szCs w:val="24"/>
        </w:rPr>
        <w:t>C.F.R.</w:t>
      </w:r>
      <w:r w:rsidR="00F67522" w:rsidRPr="004B2790">
        <w:rPr>
          <w:rFonts w:ascii="Arial" w:hAnsi="Arial" w:cs="Arial"/>
          <w:sz w:val="24"/>
          <w:szCs w:val="24"/>
        </w:rPr>
        <w:t xml:space="preserve"> </w:t>
      </w:r>
      <w:r w:rsidR="0031379E" w:rsidRPr="004B2790">
        <w:rPr>
          <w:rFonts w:ascii="Arial" w:hAnsi="Arial" w:cs="Arial"/>
          <w:sz w:val="24"/>
          <w:szCs w:val="24"/>
        </w:rPr>
        <w:t xml:space="preserve">§§ </w:t>
      </w:r>
      <w:r w:rsidR="00F67522" w:rsidRPr="004B2790">
        <w:rPr>
          <w:rFonts w:ascii="Arial" w:hAnsi="Arial" w:cs="Arial"/>
          <w:sz w:val="24"/>
          <w:szCs w:val="24"/>
        </w:rPr>
        <w:t>261.4(d)(1)(i)</w:t>
      </w:r>
      <w:r w:rsidR="00F67522" w:rsidRPr="004B2790">
        <w:rPr>
          <w:rFonts w:ascii="Arial" w:hAnsi="Arial" w:cs="Arial"/>
          <w:sz w:val="24"/>
          <w:szCs w:val="24"/>
        </w:rPr>
        <w:noBreakHyphen/>
        <w:t>(vi)</w:t>
      </w:r>
      <w:r w:rsidR="0095699F" w:rsidRPr="004B2790">
        <w:rPr>
          <w:rFonts w:ascii="Arial" w:hAnsi="Arial" w:cs="Arial"/>
          <w:sz w:val="24"/>
          <w:szCs w:val="24"/>
        </w:rPr>
        <w:t xml:space="preserve"> </w:t>
      </w:r>
      <w:r w:rsidR="00BB5A68" w:rsidRPr="004B2790">
        <w:rPr>
          <w:rFonts w:ascii="Arial" w:hAnsi="Arial" w:cs="Arial"/>
          <w:sz w:val="24"/>
          <w:szCs w:val="24"/>
        </w:rPr>
        <w:t xml:space="preserve">and </w:t>
      </w:r>
      <w:r w:rsidR="00E92E93" w:rsidRPr="004B2790">
        <w:rPr>
          <w:rFonts w:ascii="Arial" w:hAnsi="Arial" w:cs="Arial"/>
          <w:sz w:val="24"/>
          <w:szCs w:val="24"/>
        </w:rPr>
        <w:t>261.4(d)(4)</w:t>
      </w:r>
      <w:r w:rsidRPr="004B2790">
        <w:rPr>
          <w:rFonts w:ascii="Arial" w:hAnsi="Arial" w:cs="Arial"/>
          <w:sz w:val="24"/>
          <w:szCs w:val="24"/>
        </w:rPr>
        <w:t xml:space="preserve">, and the sample collector shipping samples to a laboratory and a laboratory returning samples to a sample collector comply with </w:t>
      </w:r>
      <w:r w:rsidR="00F67522" w:rsidRPr="004B2790">
        <w:rPr>
          <w:rFonts w:ascii="Arial" w:hAnsi="Arial" w:cs="Arial"/>
          <w:sz w:val="24"/>
          <w:szCs w:val="24"/>
        </w:rPr>
        <w:t xml:space="preserve">40 </w:t>
      </w:r>
      <w:r w:rsidR="002069D3" w:rsidRPr="004B2790">
        <w:rPr>
          <w:rFonts w:ascii="Arial" w:hAnsi="Arial" w:cs="Arial"/>
          <w:sz w:val="24"/>
          <w:szCs w:val="24"/>
        </w:rPr>
        <w:t>C.F.R.</w:t>
      </w:r>
      <w:r w:rsidR="00F67522" w:rsidRPr="004B2790">
        <w:rPr>
          <w:rFonts w:ascii="Arial" w:hAnsi="Arial" w:cs="Arial"/>
          <w:sz w:val="24"/>
          <w:szCs w:val="24"/>
        </w:rPr>
        <w:t xml:space="preserve"> </w:t>
      </w:r>
      <w:r w:rsidR="0031379E" w:rsidRPr="004B2790">
        <w:rPr>
          <w:rFonts w:ascii="Arial" w:hAnsi="Arial" w:cs="Arial"/>
          <w:sz w:val="24"/>
          <w:szCs w:val="24"/>
        </w:rPr>
        <w:t xml:space="preserve">§ </w:t>
      </w:r>
      <w:r w:rsidR="00F67522" w:rsidRPr="004B2790">
        <w:rPr>
          <w:rFonts w:ascii="Arial" w:hAnsi="Arial" w:cs="Arial"/>
          <w:sz w:val="24"/>
          <w:szCs w:val="24"/>
        </w:rPr>
        <w:t>261.4(d)(2)</w:t>
      </w:r>
      <w:r w:rsidRPr="004B2790">
        <w:rPr>
          <w:rFonts w:ascii="Arial" w:hAnsi="Arial" w:cs="Arial"/>
          <w:sz w:val="24"/>
          <w:szCs w:val="24"/>
        </w:rPr>
        <w:t>. This exemption does not apply if the laboratory determines the waste is hazardous but the laboratory is no longer meeting the requirements of this provision.</w:t>
      </w:r>
    </w:p>
    <w:p w14:paraId="2B30CD3F" w14:textId="77777777" w:rsidR="00411676" w:rsidRPr="004B2790" w:rsidRDefault="00411676" w:rsidP="009E0B9B">
      <w:pPr>
        <w:pStyle w:val="RulesDivision"/>
        <w:jc w:val="left"/>
        <w:rPr>
          <w:rFonts w:ascii="Arial" w:hAnsi="Arial" w:cs="Arial"/>
          <w:sz w:val="24"/>
          <w:szCs w:val="24"/>
        </w:rPr>
      </w:pPr>
    </w:p>
    <w:p w14:paraId="0A3EB0FF" w14:textId="77777777" w:rsidR="00411676" w:rsidRPr="004B2790" w:rsidRDefault="00411676" w:rsidP="003A1FA3">
      <w:pPr>
        <w:pStyle w:val="RulesDivision"/>
        <w:numPr>
          <w:ilvl w:val="1"/>
          <w:numId w:val="1"/>
        </w:numPr>
        <w:jc w:val="left"/>
        <w:rPr>
          <w:rFonts w:ascii="Arial" w:hAnsi="Arial" w:cs="Arial"/>
          <w:sz w:val="24"/>
          <w:szCs w:val="24"/>
        </w:rPr>
      </w:pPr>
      <w:r w:rsidRPr="004B2790">
        <w:rPr>
          <w:rFonts w:ascii="Arial" w:hAnsi="Arial" w:cs="Arial"/>
          <w:sz w:val="24"/>
          <w:szCs w:val="24"/>
        </w:rPr>
        <w:t>Commercial chemical product that is unused and which is reinserted into the onsite manufacturing process without any alteration</w:t>
      </w:r>
      <w:bookmarkStart w:id="28" w:name="RevMark48"/>
      <w:r w:rsidR="00090B01" w:rsidRPr="004B2790">
        <w:rPr>
          <w:rFonts w:ascii="Arial" w:hAnsi="Arial" w:cs="Arial"/>
          <w:sz w:val="24"/>
          <w:szCs w:val="24"/>
        </w:rPr>
        <w:t xml:space="preserve"> and is used as a substitute for feedstock materials without placement on the land</w:t>
      </w:r>
      <w:bookmarkEnd w:id="28"/>
      <w:r w:rsidRPr="004B2790">
        <w:rPr>
          <w:rFonts w:ascii="Arial" w:hAnsi="Arial" w:cs="Arial"/>
          <w:sz w:val="24"/>
          <w:szCs w:val="24"/>
        </w:rPr>
        <w:t>, or that is unused and unexpired and is shipped to the original manufacturer or distributor with their approval for use.</w:t>
      </w:r>
    </w:p>
    <w:p w14:paraId="2218E893" w14:textId="77777777" w:rsidR="00411676" w:rsidRPr="004B2790" w:rsidRDefault="00411676" w:rsidP="009E0B9B">
      <w:pPr>
        <w:pStyle w:val="RulesDivision"/>
        <w:jc w:val="left"/>
        <w:rPr>
          <w:rFonts w:ascii="Arial" w:hAnsi="Arial" w:cs="Arial"/>
          <w:sz w:val="24"/>
          <w:szCs w:val="24"/>
        </w:rPr>
      </w:pPr>
    </w:p>
    <w:p w14:paraId="309F2340" w14:textId="21C31BC5" w:rsidR="00411676" w:rsidRPr="004B2790" w:rsidRDefault="00411676" w:rsidP="003A1FA3">
      <w:pPr>
        <w:pStyle w:val="RulesDivision"/>
        <w:numPr>
          <w:ilvl w:val="1"/>
          <w:numId w:val="1"/>
        </w:numPr>
        <w:jc w:val="left"/>
        <w:rPr>
          <w:rFonts w:ascii="Arial" w:hAnsi="Arial" w:cs="Arial"/>
          <w:sz w:val="24"/>
          <w:szCs w:val="24"/>
        </w:rPr>
      </w:pPr>
      <w:r w:rsidRPr="004B2790">
        <w:rPr>
          <w:rFonts w:ascii="Arial" w:hAnsi="Arial" w:cs="Arial"/>
          <w:sz w:val="24"/>
          <w:szCs w:val="24"/>
        </w:rPr>
        <w:t xml:space="preserve">Waste from the leather tanning and finishing industry including chrome (blue) trimmings, chrome (blue) shavings, and buffing dust; and scrap tanned leather from the leather tanning industry, the shoe manufacturing industry, and other leather product manufacturing industries, provided the generator can demonstrate the waste meets the exemption criteria of </w:t>
      </w:r>
      <w:r w:rsidR="00F67522" w:rsidRPr="004B2790">
        <w:rPr>
          <w:rFonts w:ascii="Arial" w:hAnsi="Arial" w:cs="Arial"/>
          <w:sz w:val="24"/>
          <w:szCs w:val="24"/>
        </w:rPr>
        <w:t xml:space="preserve">40 </w:t>
      </w:r>
      <w:r w:rsidR="002069D3" w:rsidRPr="004B2790">
        <w:rPr>
          <w:rFonts w:ascii="Arial" w:hAnsi="Arial" w:cs="Arial"/>
          <w:sz w:val="24"/>
          <w:szCs w:val="24"/>
        </w:rPr>
        <w:t>C.F.R.</w:t>
      </w:r>
      <w:r w:rsidR="00F67522" w:rsidRPr="004B2790">
        <w:rPr>
          <w:rFonts w:ascii="Arial" w:hAnsi="Arial" w:cs="Arial"/>
          <w:sz w:val="24"/>
          <w:szCs w:val="24"/>
        </w:rPr>
        <w:t xml:space="preserve"> </w:t>
      </w:r>
      <w:r w:rsidR="00916B3A" w:rsidRPr="004B2790">
        <w:rPr>
          <w:rFonts w:ascii="Arial" w:hAnsi="Arial" w:cs="Arial"/>
          <w:sz w:val="24"/>
          <w:szCs w:val="24"/>
        </w:rPr>
        <w:t xml:space="preserve">§ </w:t>
      </w:r>
      <w:r w:rsidR="00F67522" w:rsidRPr="004B2790">
        <w:rPr>
          <w:rFonts w:ascii="Arial" w:hAnsi="Arial" w:cs="Arial"/>
          <w:sz w:val="24"/>
          <w:szCs w:val="24"/>
        </w:rPr>
        <w:t>261.4(b)(6)(i)</w:t>
      </w:r>
      <w:r w:rsidRPr="004B2790">
        <w:rPr>
          <w:rFonts w:ascii="Arial" w:hAnsi="Arial" w:cs="Arial"/>
          <w:sz w:val="24"/>
          <w:szCs w:val="24"/>
        </w:rPr>
        <w:t>, the waste is managed in a non</w:t>
      </w:r>
      <w:r w:rsidR="00F10BA2" w:rsidRPr="004B2790">
        <w:rPr>
          <w:rFonts w:ascii="Arial" w:hAnsi="Arial" w:cs="Arial"/>
          <w:sz w:val="24"/>
          <w:szCs w:val="24"/>
        </w:rPr>
        <w:t>-</w:t>
      </w:r>
      <w:r w:rsidRPr="004B2790">
        <w:rPr>
          <w:rFonts w:ascii="Arial" w:hAnsi="Arial" w:cs="Arial"/>
          <w:sz w:val="24"/>
          <w:szCs w:val="24"/>
        </w:rPr>
        <w:t>oxidizing environment, and if disposed in Maine, is managed in a secure landfill</w:t>
      </w:r>
      <w:r w:rsidR="00192081" w:rsidRPr="004B2790">
        <w:rPr>
          <w:rFonts w:ascii="Arial" w:hAnsi="Arial" w:cs="Arial"/>
          <w:sz w:val="24"/>
          <w:szCs w:val="24"/>
        </w:rPr>
        <w:t xml:space="preserve"> licensed by the Department</w:t>
      </w:r>
      <w:r w:rsidRPr="004B2790">
        <w:rPr>
          <w:rFonts w:ascii="Arial" w:hAnsi="Arial" w:cs="Arial"/>
          <w:sz w:val="24"/>
          <w:szCs w:val="24"/>
        </w:rPr>
        <w:t>.</w:t>
      </w:r>
    </w:p>
    <w:p w14:paraId="64180B8A" w14:textId="77777777" w:rsidR="00411676" w:rsidRPr="004B2790" w:rsidRDefault="00411676" w:rsidP="009E0B9B">
      <w:pPr>
        <w:pStyle w:val="RulesDivision"/>
        <w:jc w:val="left"/>
        <w:rPr>
          <w:rFonts w:ascii="Arial" w:hAnsi="Arial" w:cs="Arial"/>
          <w:sz w:val="24"/>
          <w:szCs w:val="24"/>
        </w:rPr>
      </w:pPr>
    </w:p>
    <w:p w14:paraId="097F9D4E" w14:textId="550D2590" w:rsidR="00411676" w:rsidRPr="004B2790" w:rsidRDefault="00411676" w:rsidP="00B91210">
      <w:pPr>
        <w:pStyle w:val="RulesDivision"/>
        <w:pBdr>
          <w:top w:val="single" w:sz="6" w:space="1" w:color="auto"/>
          <w:bottom w:val="single" w:sz="6" w:space="1" w:color="auto"/>
        </w:pBdr>
        <w:tabs>
          <w:tab w:val="left" w:pos="2160"/>
        </w:tabs>
        <w:ind w:left="2160" w:hanging="720"/>
        <w:jc w:val="left"/>
        <w:rPr>
          <w:rFonts w:ascii="Arial" w:hAnsi="Arial" w:cs="Arial"/>
          <w:sz w:val="24"/>
          <w:szCs w:val="24"/>
        </w:rPr>
      </w:pPr>
      <w:r w:rsidRPr="004B2790">
        <w:rPr>
          <w:rFonts w:ascii="Arial" w:hAnsi="Arial" w:cs="Arial"/>
          <w:bCs/>
          <w:sz w:val="24"/>
          <w:szCs w:val="24"/>
        </w:rPr>
        <w:t>NOTE</w:t>
      </w:r>
      <w:r w:rsidR="006947BE" w:rsidRPr="004B2790">
        <w:rPr>
          <w:rFonts w:ascii="Arial" w:hAnsi="Arial" w:cs="Arial"/>
          <w:sz w:val="24"/>
          <w:szCs w:val="24"/>
        </w:rPr>
        <w:t>:</w:t>
      </w:r>
      <w:r w:rsidR="001C6C83" w:rsidRPr="004B2790">
        <w:rPr>
          <w:rFonts w:ascii="Arial" w:hAnsi="Arial" w:cs="Arial"/>
          <w:sz w:val="24"/>
          <w:szCs w:val="24"/>
        </w:rPr>
        <w:t xml:space="preserve"> </w:t>
      </w:r>
      <w:r w:rsidRPr="004B2790">
        <w:rPr>
          <w:rFonts w:ascii="Arial" w:hAnsi="Arial" w:cs="Arial"/>
          <w:sz w:val="24"/>
          <w:szCs w:val="24"/>
        </w:rPr>
        <w:t xml:space="preserve">Due to the potential conversion of trivalent chromium to hexavalent chromium in certain situations, the increased leachability of certain types of chrome waste, and the current management of the waste in oxidizing environments, the </w:t>
      </w:r>
      <w:r w:rsidR="0029295B" w:rsidRPr="004B2790">
        <w:rPr>
          <w:rFonts w:ascii="Arial" w:hAnsi="Arial" w:cs="Arial"/>
          <w:sz w:val="24"/>
          <w:szCs w:val="24"/>
        </w:rPr>
        <w:t>D</w:t>
      </w:r>
      <w:r w:rsidR="001E7A7D" w:rsidRPr="004B2790">
        <w:rPr>
          <w:rFonts w:ascii="Arial" w:hAnsi="Arial" w:cs="Arial"/>
          <w:sz w:val="24"/>
          <w:szCs w:val="24"/>
        </w:rPr>
        <w:t xml:space="preserve">epartment </w:t>
      </w:r>
      <w:r w:rsidRPr="004B2790">
        <w:rPr>
          <w:rFonts w:ascii="Arial" w:hAnsi="Arial" w:cs="Arial"/>
          <w:sz w:val="24"/>
          <w:szCs w:val="24"/>
        </w:rPr>
        <w:t>continues to have concerns with the disposition of this waste stream. These wastes will be managed in secure landfills as special wastes under</w:t>
      </w:r>
      <w:r w:rsidR="001E7A7D" w:rsidRPr="004B2790">
        <w:rPr>
          <w:rFonts w:ascii="Arial" w:hAnsi="Arial" w:cs="Arial"/>
          <w:sz w:val="24"/>
          <w:szCs w:val="24"/>
        </w:rPr>
        <w:t xml:space="preserve"> the </w:t>
      </w:r>
      <w:r w:rsidR="001E7A7D" w:rsidRPr="004B2790">
        <w:rPr>
          <w:rFonts w:ascii="Arial" w:hAnsi="Arial" w:cs="Arial"/>
          <w:i/>
          <w:sz w:val="24"/>
          <w:szCs w:val="24"/>
        </w:rPr>
        <w:t>Solid Waste Management Regu</w:t>
      </w:r>
      <w:r w:rsidR="00CF2EF1" w:rsidRPr="004B2790">
        <w:rPr>
          <w:rFonts w:ascii="Arial" w:hAnsi="Arial" w:cs="Arial"/>
          <w:i/>
          <w:sz w:val="24"/>
          <w:szCs w:val="24"/>
        </w:rPr>
        <w:t>lations</w:t>
      </w:r>
      <w:r w:rsidR="0029295B" w:rsidRPr="004B2790">
        <w:rPr>
          <w:rFonts w:ascii="Arial" w:hAnsi="Arial" w:cs="Arial"/>
          <w:i/>
          <w:sz w:val="24"/>
          <w:szCs w:val="24"/>
        </w:rPr>
        <w:t>,</w:t>
      </w:r>
      <w:r w:rsidRPr="004B2790">
        <w:rPr>
          <w:rFonts w:ascii="Arial" w:hAnsi="Arial" w:cs="Arial"/>
          <w:sz w:val="24"/>
          <w:szCs w:val="24"/>
        </w:rPr>
        <w:t xml:space="preserve"> 06-096 C</w:t>
      </w:r>
      <w:r w:rsidR="0029295B" w:rsidRPr="004B2790">
        <w:rPr>
          <w:rFonts w:ascii="Arial" w:hAnsi="Arial" w:cs="Arial"/>
          <w:sz w:val="24"/>
          <w:szCs w:val="24"/>
        </w:rPr>
        <w:t>.</w:t>
      </w:r>
      <w:r w:rsidRPr="004B2790">
        <w:rPr>
          <w:rFonts w:ascii="Arial" w:hAnsi="Arial" w:cs="Arial"/>
          <w:sz w:val="24"/>
          <w:szCs w:val="24"/>
        </w:rPr>
        <w:t>M</w:t>
      </w:r>
      <w:r w:rsidR="0029295B" w:rsidRPr="004B2790">
        <w:rPr>
          <w:rFonts w:ascii="Arial" w:hAnsi="Arial" w:cs="Arial"/>
          <w:sz w:val="24"/>
          <w:szCs w:val="24"/>
        </w:rPr>
        <w:t>.</w:t>
      </w:r>
      <w:r w:rsidRPr="004B2790">
        <w:rPr>
          <w:rFonts w:ascii="Arial" w:hAnsi="Arial" w:cs="Arial"/>
          <w:sz w:val="24"/>
          <w:szCs w:val="24"/>
        </w:rPr>
        <w:t>R</w:t>
      </w:r>
      <w:r w:rsidR="0029295B" w:rsidRPr="004B2790">
        <w:rPr>
          <w:rFonts w:ascii="Arial" w:hAnsi="Arial" w:cs="Arial"/>
          <w:sz w:val="24"/>
          <w:szCs w:val="24"/>
        </w:rPr>
        <w:t>.</w:t>
      </w:r>
      <w:r w:rsidRPr="004B2790">
        <w:rPr>
          <w:rFonts w:ascii="Arial" w:hAnsi="Arial" w:cs="Arial"/>
          <w:sz w:val="24"/>
          <w:szCs w:val="24"/>
        </w:rPr>
        <w:t xml:space="preserve"> </w:t>
      </w:r>
      <w:r w:rsidR="00C645DC" w:rsidRPr="004B2790">
        <w:rPr>
          <w:rFonts w:ascii="Arial" w:hAnsi="Arial" w:cs="Arial"/>
          <w:sz w:val="24"/>
          <w:szCs w:val="24"/>
        </w:rPr>
        <w:t xml:space="preserve">chs. </w:t>
      </w:r>
      <w:r w:rsidRPr="004B2790">
        <w:rPr>
          <w:rFonts w:ascii="Arial" w:hAnsi="Arial" w:cs="Arial"/>
          <w:sz w:val="24"/>
          <w:szCs w:val="24"/>
        </w:rPr>
        <w:t>400-40</w:t>
      </w:r>
      <w:r w:rsidR="0029295B" w:rsidRPr="004B2790">
        <w:rPr>
          <w:rFonts w:ascii="Arial" w:hAnsi="Arial" w:cs="Arial"/>
          <w:sz w:val="24"/>
          <w:szCs w:val="24"/>
        </w:rPr>
        <w:t>5</w:t>
      </w:r>
      <w:r w:rsidRPr="004B2790">
        <w:rPr>
          <w:rFonts w:ascii="Arial" w:hAnsi="Arial" w:cs="Arial"/>
          <w:sz w:val="24"/>
          <w:szCs w:val="24"/>
        </w:rPr>
        <w:t>, 409</w:t>
      </w:r>
      <w:r w:rsidR="0029295B" w:rsidRPr="004B2790">
        <w:rPr>
          <w:rFonts w:ascii="Arial" w:hAnsi="Arial" w:cs="Arial"/>
          <w:sz w:val="24"/>
          <w:szCs w:val="24"/>
        </w:rPr>
        <w:t>, and 418.</w:t>
      </w:r>
    </w:p>
    <w:p w14:paraId="7FC26996" w14:textId="77777777" w:rsidR="00411676" w:rsidRPr="004B2790" w:rsidRDefault="00411676" w:rsidP="009E0B9B">
      <w:pPr>
        <w:spacing w:line="240" w:lineRule="atLeast"/>
        <w:ind w:left="1800" w:hanging="360"/>
        <w:rPr>
          <w:rFonts w:ascii="Arial" w:hAnsi="Arial" w:cs="Arial"/>
          <w:sz w:val="24"/>
          <w:szCs w:val="24"/>
        </w:rPr>
      </w:pPr>
    </w:p>
    <w:p w14:paraId="60599ECB" w14:textId="35AD6578" w:rsidR="00411676" w:rsidRPr="004B2790" w:rsidRDefault="00411676" w:rsidP="003A1FA3">
      <w:pPr>
        <w:pStyle w:val="RulesDivision"/>
        <w:numPr>
          <w:ilvl w:val="1"/>
          <w:numId w:val="1"/>
        </w:numPr>
        <w:jc w:val="left"/>
        <w:rPr>
          <w:rFonts w:ascii="Arial" w:hAnsi="Arial" w:cs="Arial"/>
          <w:sz w:val="24"/>
          <w:szCs w:val="24"/>
        </w:rPr>
      </w:pPr>
      <w:r w:rsidRPr="004B2790">
        <w:rPr>
          <w:rFonts w:ascii="Arial" w:hAnsi="Arial" w:cs="Arial"/>
          <w:sz w:val="24"/>
          <w:szCs w:val="24"/>
        </w:rPr>
        <w:t>Pulping liquors (</w:t>
      </w:r>
      <w:r w:rsidR="006D2D18" w:rsidRPr="004B2790">
        <w:rPr>
          <w:rFonts w:ascii="Arial" w:hAnsi="Arial" w:cs="Arial"/>
          <w:sz w:val="24"/>
          <w:szCs w:val="24"/>
        </w:rPr>
        <w:t>e.</w:t>
      </w:r>
      <w:r w:rsidR="00401159" w:rsidRPr="004B2790">
        <w:rPr>
          <w:rFonts w:ascii="Arial" w:hAnsi="Arial" w:cs="Arial"/>
          <w:sz w:val="24"/>
          <w:szCs w:val="24"/>
        </w:rPr>
        <w:t>g.</w:t>
      </w:r>
      <w:r w:rsidR="00B031DF" w:rsidRPr="004B2790">
        <w:rPr>
          <w:rFonts w:ascii="Arial" w:hAnsi="Arial" w:cs="Arial"/>
          <w:sz w:val="24"/>
          <w:szCs w:val="24"/>
        </w:rPr>
        <w:t>,</w:t>
      </w:r>
      <w:r w:rsidRPr="004B2790">
        <w:rPr>
          <w:rFonts w:ascii="Arial" w:hAnsi="Arial" w:cs="Arial"/>
          <w:sz w:val="24"/>
          <w:szCs w:val="24"/>
        </w:rPr>
        <w:t xml:space="preserve"> black liquor) that are reclaimed in a pulping liquor recovery furnace and then reused in the pulping process, provided the storage of such liquor, if any, prior to reuse occurs in a fully enclosed tank and the liquors are not accumulated speculatively as defined in </w:t>
      </w:r>
      <w:r w:rsidR="00F67522" w:rsidRPr="004B2790">
        <w:rPr>
          <w:rFonts w:ascii="Arial" w:hAnsi="Arial" w:cs="Arial"/>
          <w:sz w:val="24"/>
          <w:szCs w:val="24"/>
        </w:rPr>
        <w:t xml:space="preserve">40 </w:t>
      </w:r>
      <w:r w:rsidR="002069D3" w:rsidRPr="004B2790">
        <w:rPr>
          <w:rFonts w:ascii="Arial" w:hAnsi="Arial" w:cs="Arial"/>
          <w:sz w:val="24"/>
          <w:szCs w:val="24"/>
        </w:rPr>
        <w:t>C.F.R.</w:t>
      </w:r>
      <w:r w:rsidR="009E67FD" w:rsidRPr="004B2790">
        <w:rPr>
          <w:rFonts w:ascii="Arial" w:hAnsi="Arial" w:cs="Arial"/>
          <w:sz w:val="24"/>
          <w:szCs w:val="24"/>
        </w:rPr>
        <w:t xml:space="preserve"> §</w:t>
      </w:r>
      <w:r w:rsidR="00F67522" w:rsidRPr="004B2790">
        <w:rPr>
          <w:rFonts w:ascii="Arial" w:hAnsi="Arial" w:cs="Arial"/>
          <w:sz w:val="24"/>
          <w:szCs w:val="24"/>
        </w:rPr>
        <w:t xml:space="preserve"> 261.1(c)</w:t>
      </w:r>
      <w:r w:rsidR="005451B7" w:rsidRPr="004B2790">
        <w:rPr>
          <w:rFonts w:ascii="Arial" w:hAnsi="Arial" w:cs="Arial"/>
          <w:sz w:val="24"/>
          <w:szCs w:val="24"/>
        </w:rPr>
        <w:t>.</w:t>
      </w:r>
    </w:p>
    <w:p w14:paraId="692DC2F6" w14:textId="77777777" w:rsidR="00411676" w:rsidRPr="004B2790" w:rsidRDefault="00411676" w:rsidP="009E0B9B">
      <w:pPr>
        <w:spacing w:line="240" w:lineRule="atLeast"/>
        <w:ind w:left="1800" w:hanging="360"/>
        <w:rPr>
          <w:rFonts w:ascii="Arial" w:hAnsi="Arial" w:cs="Arial"/>
          <w:sz w:val="24"/>
          <w:szCs w:val="24"/>
        </w:rPr>
      </w:pPr>
    </w:p>
    <w:p w14:paraId="1B9D42D1" w14:textId="77777777" w:rsidR="00411676" w:rsidRPr="004B2790" w:rsidRDefault="00411676" w:rsidP="00E133C2">
      <w:pPr>
        <w:pStyle w:val="RulesNotedivision"/>
        <w:pBdr>
          <w:top w:val="single" w:sz="6" w:space="1" w:color="auto"/>
          <w:bottom w:val="single" w:sz="6" w:space="1" w:color="auto"/>
        </w:pBdr>
        <w:jc w:val="left"/>
        <w:rPr>
          <w:rFonts w:ascii="Arial" w:hAnsi="Arial" w:cs="Arial"/>
          <w:sz w:val="24"/>
          <w:szCs w:val="24"/>
        </w:rPr>
      </w:pPr>
      <w:r w:rsidRPr="004B2790">
        <w:rPr>
          <w:rFonts w:ascii="Arial" w:hAnsi="Arial" w:cs="Arial"/>
          <w:bCs/>
          <w:sz w:val="24"/>
          <w:szCs w:val="24"/>
        </w:rPr>
        <w:t>NOTE</w:t>
      </w:r>
      <w:r w:rsidR="00032B8C" w:rsidRPr="004B2790">
        <w:rPr>
          <w:rFonts w:ascii="Arial" w:hAnsi="Arial" w:cs="Arial"/>
          <w:sz w:val="24"/>
          <w:szCs w:val="24"/>
        </w:rPr>
        <w:t xml:space="preserve">: </w:t>
      </w:r>
      <w:r w:rsidRPr="004B2790">
        <w:rPr>
          <w:rFonts w:ascii="Arial" w:hAnsi="Arial" w:cs="Arial"/>
          <w:sz w:val="24"/>
          <w:szCs w:val="24"/>
        </w:rPr>
        <w:t>For the purpose of this paragraph, pulping liquor that is spilled or otherwise released into the environment may qualify for this exemption only to the extent the liquor is recovered for subsequent reuse.</w:t>
      </w:r>
    </w:p>
    <w:p w14:paraId="7B191188" w14:textId="77777777" w:rsidR="00411676" w:rsidRPr="004B2790" w:rsidRDefault="00411676" w:rsidP="009E0B9B">
      <w:pPr>
        <w:pStyle w:val="RulesNotedivision"/>
        <w:jc w:val="left"/>
        <w:rPr>
          <w:rFonts w:ascii="Arial" w:hAnsi="Arial" w:cs="Arial"/>
          <w:sz w:val="24"/>
          <w:szCs w:val="24"/>
        </w:rPr>
      </w:pPr>
    </w:p>
    <w:p w14:paraId="0BC284CC" w14:textId="4A77DE37" w:rsidR="00411676" w:rsidRPr="004B2790" w:rsidRDefault="00B05992" w:rsidP="00C5017D">
      <w:pPr>
        <w:pStyle w:val="RulesDivision"/>
        <w:tabs>
          <w:tab w:val="left" w:pos="1440"/>
        </w:tabs>
        <w:ind w:left="2160" w:hanging="720"/>
        <w:jc w:val="left"/>
        <w:rPr>
          <w:rFonts w:ascii="Arial" w:hAnsi="Arial" w:cs="Arial"/>
          <w:sz w:val="24"/>
          <w:szCs w:val="24"/>
        </w:rPr>
      </w:pPr>
      <w:r w:rsidRPr="004B2790">
        <w:rPr>
          <w:rFonts w:ascii="Arial" w:hAnsi="Arial" w:cs="Arial"/>
          <w:sz w:val="24"/>
          <w:szCs w:val="24"/>
        </w:rPr>
        <w:t>(xvi)</w:t>
      </w:r>
      <w:r w:rsidR="00C5017D" w:rsidRPr="004B2790">
        <w:rPr>
          <w:rFonts w:ascii="Arial" w:hAnsi="Arial" w:cs="Arial"/>
          <w:sz w:val="24"/>
          <w:szCs w:val="24"/>
        </w:rPr>
        <w:tab/>
      </w:r>
      <w:r w:rsidR="00411676" w:rsidRPr="004B2790">
        <w:rPr>
          <w:rFonts w:ascii="Arial" w:hAnsi="Arial" w:cs="Arial"/>
          <w:sz w:val="24"/>
          <w:szCs w:val="24"/>
        </w:rPr>
        <w:t>Scrap metal which is recycled or intended to be recycled</w:t>
      </w:r>
      <w:r w:rsidR="00EF2612" w:rsidRPr="004B2790">
        <w:rPr>
          <w:rFonts w:ascii="Arial" w:hAnsi="Arial" w:cs="Arial"/>
          <w:sz w:val="24"/>
          <w:szCs w:val="24"/>
        </w:rPr>
        <w:t xml:space="preserve"> and is handled, processed or recycled at a facility licensed or authorized to do so</w:t>
      </w:r>
      <w:r w:rsidR="00411676" w:rsidRPr="004B2790">
        <w:rPr>
          <w:rFonts w:ascii="Arial" w:hAnsi="Arial" w:cs="Arial"/>
          <w:sz w:val="24"/>
          <w:szCs w:val="24"/>
        </w:rPr>
        <w:t xml:space="preserve">, </w:t>
      </w:r>
      <w:r w:rsidR="00554F97" w:rsidRPr="004B2790">
        <w:rPr>
          <w:rFonts w:ascii="Arial" w:hAnsi="Arial" w:cs="Arial"/>
          <w:sz w:val="24"/>
          <w:szCs w:val="24"/>
        </w:rPr>
        <w:t xml:space="preserve">and </w:t>
      </w:r>
      <w:r w:rsidR="00411676" w:rsidRPr="004B2790">
        <w:rPr>
          <w:rFonts w:ascii="Arial" w:hAnsi="Arial" w:cs="Arial"/>
          <w:sz w:val="24"/>
          <w:szCs w:val="24"/>
        </w:rPr>
        <w:t xml:space="preserve">provided it is not accumulated speculatively as defined in 40 </w:t>
      </w:r>
      <w:r w:rsidR="002069D3" w:rsidRPr="004B2790">
        <w:rPr>
          <w:rFonts w:ascii="Arial" w:hAnsi="Arial" w:cs="Arial"/>
          <w:sz w:val="24"/>
          <w:szCs w:val="24"/>
        </w:rPr>
        <w:t>C.F.R.</w:t>
      </w:r>
      <w:r w:rsidR="00411676" w:rsidRPr="004B2790">
        <w:rPr>
          <w:rFonts w:ascii="Arial" w:hAnsi="Arial" w:cs="Arial"/>
          <w:sz w:val="24"/>
          <w:szCs w:val="24"/>
        </w:rPr>
        <w:t xml:space="preserve"> </w:t>
      </w:r>
      <w:r w:rsidR="00916B3A" w:rsidRPr="004B2790">
        <w:rPr>
          <w:rFonts w:ascii="Arial" w:hAnsi="Arial" w:cs="Arial"/>
          <w:sz w:val="24"/>
          <w:szCs w:val="24"/>
        </w:rPr>
        <w:t xml:space="preserve">§ </w:t>
      </w:r>
      <w:r w:rsidR="00411676" w:rsidRPr="004B2790">
        <w:rPr>
          <w:rFonts w:ascii="Arial" w:hAnsi="Arial" w:cs="Arial"/>
          <w:sz w:val="24"/>
          <w:szCs w:val="24"/>
        </w:rPr>
        <w:t>261.1(c). "Scrap metal" means bits and pieces of metal parts (e.g., bars, turnings, rods, sheets, wire) or metal pieces that may be combined together with bolts or soldering (e.g.</w:t>
      </w:r>
      <w:r w:rsidR="00915F69" w:rsidRPr="004B2790">
        <w:rPr>
          <w:rFonts w:ascii="Arial" w:hAnsi="Arial" w:cs="Arial"/>
          <w:sz w:val="24"/>
          <w:szCs w:val="24"/>
        </w:rPr>
        <w:t>,</w:t>
      </w:r>
      <w:r w:rsidR="00411676" w:rsidRPr="004B2790">
        <w:rPr>
          <w:rFonts w:ascii="Arial" w:hAnsi="Arial" w:cs="Arial"/>
          <w:sz w:val="24"/>
          <w:szCs w:val="24"/>
        </w:rPr>
        <w:t xml:space="preserve"> radiators, scrap automobiles, railroad box cars), which when worn or superfluous can be recycled and which are not otherwise mixed with or contaminated with nonmetal hazardous wastes.</w:t>
      </w:r>
    </w:p>
    <w:p w14:paraId="7A7E54CA" w14:textId="12E4346F" w:rsidR="002D3B92" w:rsidRPr="004B2790" w:rsidRDefault="002D3B92" w:rsidP="000E0EBD">
      <w:pPr>
        <w:pStyle w:val="RulesDivision"/>
        <w:ind w:left="2160" w:firstLine="0"/>
        <w:jc w:val="left"/>
        <w:rPr>
          <w:rFonts w:ascii="Arial" w:hAnsi="Arial" w:cs="Arial"/>
          <w:sz w:val="24"/>
          <w:szCs w:val="24"/>
        </w:rPr>
      </w:pPr>
    </w:p>
    <w:p w14:paraId="05492D59" w14:textId="2469A7D9" w:rsidR="000E0EBD" w:rsidRPr="004B2790" w:rsidRDefault="007B5718" w:rsidP="005C079B">
      <w:pPr>
        <w:pStyle w:val="RulesDivision"/>
        <w:ind w:left="2160" w:firstLine="0"/>
        <w:jc w:val="left"/>
        <w:rPr>
          <w:rFonts w:ascii="Arial" w:hAnsi="Arial" w:cs="Arial"/>
          <w:sz w:val="24"/>
          <w:szCs w:val="24"/>
        </w:rPr>
      </w:pPr>
      <w:r w:rsidRPr="004B2790">
        <w:rPr>
          <w:rFonts w:ascii="Arial" w:hAnsi="Arial" w:cs="Arial"/>
          <w:sz w:val="24"/>
          <w:szCs w:val="24"/>
        </w:rPr>
        <w:t>In addition, s</w:t>
      </w:r>
      <w:r w:rsidR="000E0EBD" w:rsidRPr="004B2790">
        <w:rPr>
          <w:rFonts w:ascii="Arial" w:hAnsi="Arial" w:cs="Arial"/>
          <w:sz w:val="24"/>
          <w:szCs w:val="24"/>
        </w:rPr>
        <w:t>crap metal includes processed scrap metal, unprocessed home scrap metal, and unprocessed prompt scrap metal</w:t>
      </w:r>
      <w:r w:rsidR="00E74697" w:rsidRPr="004B2790">
        <w:rPr>
          <w:rFonts w:ascii="Arial" w:hAnsi="Arial" w:cs="Arial"/>
          <w:sz w:val="24"/>
          <w:szCs w:val="24"/>
        </w:rPr>
        <w:t>, as these terms are defined below</w:t>
      </w:r>
      <w:r w:rsidR="000E0EBD" w:rsidRPr="004B2790">
        <w:rPr>
          <w:rFonts w:ascii="Arial" w:hAnsi="Arial" w:cs="Arial"/>
          <w:sz w:val="24"/>
          <w:szCs w:val="24"/>
        </w:rPr>
        <w:t>:</w:t>
      </w:r>
    </w:p>
    <w:p w14:paraId="635D5A30" w14:textId="77777777" w:rsidR="000E0EBD" w:rsidRPr="004B2790" w:rsidRDefault="000E0EBD" w:rsidP="000E0EBD">
      <w:pPr>
        <w:pStyle w:val="RulesDivision"/>
        <w:ind w:left="2160"/>
        <w:rPr>
          <w:rFonts w:ascii="Arial" w:hAnsi="Arial" w:cs="Arial"/>
          <w:sz w:val="24"/>
          <w:szCs w:val="24"/>
        </w:rPr>
      </w:pPr>
    </w:p>
    <w:p w14:paraId="0F59DFBF" w14:textId="634F81AB" w:rsidR="000E0EBD" w:rsidRPr="004B2790" w:rsidRDefault="00174EBB" w:rsidP="005C079B">
      <w:pPr>
        <w:pStyle w:val="RulesDivision"/>
        <w:ind w:left="2160" w:firstLine="0"/>
        <w:jc w:val="left"/>
        <w:rPr>
          <w:rFonts w:ascii="Arial" w:hAnsi="Arial" w:cs="Arial"/>
          <w:sz w:val="24"/>
          <w:szCs w:val="24"/>
        </w:rPr>
      </w:pPr>
      <w:r w:rsidRPr="004B2790">
        <w:rPr>
          <w:rFonts w:ascii="Arial" w:hAnsi="Arial" w:cs="Arial"/>
          <w:sz w:val="24"/>
          <w:szCs w:val="24"/>
        </w:rPr>
        <w:t>"</w:t>
      </w:r>
      <w:r w:rsidR="000E0EBD" w:rsidRPr="004B2790">
        <w:rPr>
          <w:rFonts w:ascii="Arial" w:hAnsi="Arial" w:cs="Arial"/>
          <w:sz w:val="24"/>
          <w:szCs w:val="24"/>
        </w:rPr>
        <w:t>Processed scrap metal</w:t>
      </w:r>
      <w:r w:rsidRPr="004B2790">
        <w:rPr>
          <w:rFonts w:ascii="Arial" w:hAnsi="Arial" w:cs="Arial"/>
          <w:sz w:val="24"/>
          <w:szCs w:val="24"/>
        </w:rPr>
        <w:t xml:space="preserve">" </w:t>
      </w:r>
      <w:r w:rsidR="000E0EBD" w:rsidRPr="004B2790">
        <w:rPr>
          <w:rFonts w:ascii="Arial" w:hAnsi="Arial" w:cs="Arial"/>
          <w:sz w:val="24"/>
          <w:szCs w:val="24"/>
        </w:rPr>
        <w:t>is scrap metal which has been manually or physically altered to either separate it into distinct materials to enhance economic value or to improve the handling of materials. Processed scrap metal includes, but is not limited to</w:t>
      </w:r>
      <w:r w:rsidR="006271A5" w:rsidRPr="004B2790">
        <w:rPr>
          <w:rFonts w:ascii="Arial" w:hAnsi="Arial" w:cs="Arial"/>
          <w:sz w:val="24"/>
          <w:szCs w:val="24"/>
        </w:rPr>
        <w:t>,</w:t>
      </w:r>
      <w:r w:rsidR="000E0EBD" w:rsidRPr="004B2790">
        <w:rPr>
          <w:rFonts w:ascii="Arial" w:hAnsi="Arial" w:cs="Arial"/>
          <w:sz w:val="24"/>
          <w:szCs w:val="24"/>
        </w:rPr>
        <w:t xml:space="preserve"> scrap metal which has been baled, shredded, sheared, chopped, crushed, flattened, cut, melted, or separated by metal type (i.e.</w:t>
      </w:r>
      <w:r w:rsidR="00353422" w:rsidRPr="004B2790">
        <w:rPr>
          <w:rFonts w:ascii="Arial" w:hAnsi="Arial" w:cs="Arial"/>
          <w:sz w:val="24"/>
          <w:szCs w:val="24"/>
        </w:rPr>
        <w:t>,</w:t>
      </w:r>
      <w:r w:rsidR="000E0EBD" w:rsidRPr="004B2790">
        <w:rPr>
          <w:rFonts w:ascii="Arial" w:hAnsi="Arial" w:cs="Arial"/>
          <w:sz w:val="24"/>
          <w:szCs w:val="24"/>
        </w:rPr>
        <w:t xml:space="preserve"> sorted), and fines, drosses and related materials which have been agglomerated.</w:t>
      </w:r>
    </w:p>
    <w:p w14:paraId="05E962FB" w14:textId="77777777" w:rsidR="000E0EBD" w:rsidRPr="004B2790" w:rsidRDefault="000E0EBD" w:rsidP="000E0EBD">
      <w:pPr>
        <w:pStyle w:val="RulesDivision"/>
        <w:ind w:left="2160"/>
        <w:rPr>
          <w:rFonts w:ascii="Arial" w:hAnsi="Arial" w:cs="Arial"/>
          <w:sz w:val="24"/>
          <w:szCs w:val="24"/>
        </w:rPr>
      </w:pPr>
    </w:p>
    <w:p w14:paraId="6586DA53" w14:textId="6F80FB26" w:rsidR="000E0EBD" w:rsidRPr="004B2790" w:rsidRDefault="00174EBB" w:rsidP="00D96A6E">
      <w:pPr>
        <w:pStyle w:val="RulesDivision"/>
        <w:ind w:left="2160" w:firstLine="0"/>
        <w:rPr>
          <w:rFonts w:ascii="Arial" w:hAnsi="Arial" w:cs="Arial"/>
          <w:sz w:val="24"/>
          <w:szCs w:val="24"/>
        </w:rPr>
      </w:pPr>
      <w:r w:rsidRPr="004B2790">
        <w:rPr>
          <w:rFonts w:ascii="Arial" w:hAnsi="Arial" w:cs="Arial"/>
          <w:sz w:val="24"/>
          <w:szCs w:val="24"/>
        </w:rPr>
        <w:t>"</w:t>
      </w:r>
      <w:r w:rsidR="000E0EBD" w:rsidRPr="004B2790">
        <w:rPr>
          <w:rFonts w:ascii="Arial" w:hAnsi="Arial" w:cs="Arial"/>
          <w:sz w:val="24"/>
          <w:szCs w:val="24"/>
        </w:rPr>
        <w:t>Home scrap metal</w:t>
      </w:r>
      <w:r w:rsidRPr="004B2790">
        <w:rPr>
          <w:rFonts w:ascii="Arial" w:hAnsi="Arial" w:cs="Arial"/>
          <w:sz w:val="24"/>
          <w:szCs w:val="24"/>
        </w:rPr>
        <w:t xml:space="preserve">" </w:t>
      </w:r>
      <w:r w:rsidR="000E0EBD" w:rsidRPr="004B2790">
        <w:rPr>
          <w:rFonts w:ascii="Arial" w:hAnsi="Arial" w:cs="Arial"/>
          <w:sz w:val="24"/>
          <w:szCs w:val="24"/>
        </w:rPr>
        <w:t>is scrap metal as generated by steel mills, foundries, and refineries such as turnings, cuttings, punchings, and borings.</w:t>
      </w:r>
    </w:p>
    <w:p w14:paraId="01728343" w14:textId="77777777" w:rsidR="000E0EBD" w:rsidRPr="004B2790" w:rsidRDefault="000E0EBD" w:rsidP="000E0EBD">
      <w:pPr>
        <w:pStyle w:val="RulesDivision"/>
        <w:ind w:left="2160"/>
        <w:rPr>
          <w:rFonts w:ascii="Arial" w:hAnsi="Arial" w:cs="Arial"/>
          <w:sz w:val="24"/>
          <w:szCs w:val="24"/>
        </w:rPr>
      </w:pPr>
    </w:p>
    <w:p w14:paraId="57BC4AA8" w14:textId="3E9074BE" w:rsidR="000E0EBD" w:rsidRPr="004B2790" w:rsidRDefault="00174EBB" w:rsidP="00D96A6E">
      <w:pPr>
        <w:pStyle w:val="RulesDivision"/>
        <w:ind w:left="2160" w:firstLine="0"/>
        <w:jc w:val="left"/>
        <w:rPr>
          <w:rFonts w:ascii="Arial" w:hAnsi="Arial" w:cs="Arial"/>
          <w:sz w:val="24"/>
          <w:szCs w:val="24"/>
        </w:rPr>
      </w:pPr>
      <w:r w:rsidRPr="004B2790">
        <w:rPr>
          <w:rFonts w:ascii="Arial" w:hAnsi="Arial" w:cs="Arial"/>
          <w:sz w:val="24"/>
          <w:szCs w:val="24"/>
        </w:rPr>
        <w:t>"</w:t>
      </w:r>
      <w:r w:rsidR="000E0EBD" w:rsidRPr="004B2790">
        <w:rPr>
          <w:rFonts w:ascii="Arial" w:hAnsi="Arial" w:cs="Arial"/>
          <w:sz w:val="24"/>
          <w:szCs w:val="24"/>
        </w:rPr>
        <w:t>Prompt scrap metal</w:t>
      </w:r>
      <w:r w:rsidRPr="004B2790">
        <w:rPr>
          <w:rFonts w:ascii="Arial" w:hAnsi="Arial" w:cs="Arial"/>
          <w:sz w:val="24"/>
          <w:szCs w:val="24"/>
        </w:rPr>
        <w:t xml:space="preserve">" </w:t>
      </w:r>
      <w:r w:rsidR="000E0EBD" w:rsidRPr="004B2790">
        <w:rPr>
          <w:rFonts w:ascii="Arial" w:hAnsi="Arial" w:cs="Arial"/>
          <w:sz w:val="24"/>
          <w:szCs w:val="24"/>
        </w:rPr>
        <w:t>is scrap metal as generated by the metal working/fabrication industries and includes such scrap metal as turnings, cuttings, punchings, and borings. Prompt scrap is also known as industrial or new scrap metal.</w:t>
      </w:r>
    </w:p>
    <w:p w14:paraId="406D3949" w14:textId="77777777" w:rsidR="00411676" w:rsidRPr="004B2790" w:rsidRDefault="00411676" w:rsidP="009E0B9B">
      <w:pPr>
        <w:spacing w:line="240" w:lineRule="atLeast"/>
        <w:ind w:left="1800" w:hanging="360"/>
        <w:rPr>
          <w:rFonts w:ascii="Arial" w:hAnsi="Arial" w:cs="Arial"/>
          <w:sz w:val="24"/>
          <w:szCs w:val="24"/>
        </w:rPr>
      </w:pPr>
    </w:p>
    <w:p w14:paraId="393B81AF" w14:textId="345634F0" w:rsidR="00411676" w:rsidRPr="004B2790" w:rsidRDefault="00411676" w:rsidP="009E0B9B">
      <w:pPr>
        <w:pStyle w:val="RulesNotedivision"/>
        <w:pBdr>
          <w:top w:val="single" w:sz="6" w:space="1" w:color="auto"/>
          <w:bottom w:val="single" w:sz="6" w:space="1" w:color="auto"/>
        </w:pBdr>
        <w:jc w:val="left"/>
        <w:rPr>
          <w:rFonts w:ascii="Arial" w:hAnsi="Arial" w:cs="Arial"/>
          <w:sz w:val="24"/>
          <w:szCs w:val="24"/>
        </w:rPr>
      </w:pPr>
      <w:r w:rsidRPr="004B2790">
        <w:rPr>
          <w:rFonts w:ascii="Arial" w:hAnsi="Arial" w:cs="Arial"/>
          <w:bCs/>
          <w:sz w:val="24"/>
          <w:szCs w:val="24"/>
        </w:rPr>
        <w:t>NOTE</w:t>
      </w:r>
      <w:r w:rsidR="00496354" w:rsidRPr="004B2790">
        <w:rPr>
          <w:rFonts w:ascii="Arial" w:hAnsi="Arial" w:cs="Arial"/>
          <w:sz w:val="24"/>
          <w:szCs w:val="24"/>
        </w:rPr>
        <w:t xml:space="preserve">: </w:t>
      </w:r>
      <w:r w:rsidRPr="004B2790">
        <w:rPr>
          <w:rFonts w:ascii="Arial" w:hAnsi="Arial" w:cs="Arial"/>
          <w:sz w:val="24"/>
          <w:szCs w:val="24"/>
        </w:rPr>
        <w:t xml:space="preserve">It is the generator's responsibility to demonstrate to the Department that the scrap metal is being </w:t>
      </w:r>
      <w:r w:rsidR="00D239A0" w:rsidRPr="004B2790">
        <w:rPr>
          <w:rFonts w:ascii="Arial" w:hAnsi="Arial" w:cs="Arial"/>
          <w:sz w:val="24"/>
          <w:szCs w:val="24"/>
        </w:rPr>
        <w:t xml:space="preserve">handled, processed or </w:t>
      </w:r>
      <w:r w:rsidRPr="004B2790">
        <w:rPr>
          <w:rFonts w:ascii="Arial" w:hAnsi="Arial" w:cs="Arial"/>
          <w:sz w:val="24"/>
          <w:szCs w:val="24"/>
        </w:rPr>
        <w:t>recycled</w:t>
      </w:r>
      <w:r w:rsidR="0043170C" w:rsidRPr="004B2790">
        <w:rPr>
          <w:rFonts w:ascii="Arial" w:hAnsi="Arial" w:cs="Arial"/>
          <w:sz w:val="24"/>
          <w:szCs w:val="24"/>
        </w:rPr>
        <w:t xml:space="preserve"> by a facility licensed or authorized to do so</w:t>
      </w:r>
      <w:r w:rsidRPr="004B2790">
        <w:rPr>
          <w:rFonts w:ascii="Arial" w:hAnsi="Arial" w:cs="Arial"/>
          <w:sz w:val="24"/>
          <w:szCs w:val="24"/>
        </w:rPr>
        <w:t>.</w:t>
      </w:r>
    </w:p>
    <w:p w14:paraId="3AEADA16" w14:textId="77777777" w:rsidR="00411676" w:rsidRPr="004B2790" w:rsidRDefault="00411676" w:rsidP="009E0B9B">
      <w:pPr>
        <w:spacing w:line="240" w:lineRule="atLeast"/>
        <w:ind w:left="1800"/>
        <w:rPr>
          <w:rFonts w:ascii="Arial" w:hAnsi="Arial" w:cs="Arial"/>
          <w:sz w:val="24"/>
          <w:szCs w:val="24"/>
        </w:rPr>
      </w:pPr>
    </w:p>
    <w:p w14:paraId="5EBD4AB8" w14:textId="6114D106" w:rsidR="00411676" w:rsidRPr="004B2790" w:rsidRDefault="00411676" w:rsidP="003A1FA3">
      <w:pPr>
        <w:pStyle w:val="RulesDivision"/>
        <w:numPr>
          <w:ilvl w:val="0"/>
          <w:numId w:val="15"/>
        </w:numPr>
        <w:jc w:val="left"/>
        <w:rPr>
          <w:rFonts w:ascii="Arial" w:hAnsi="Arial" w:cs="Arial"/>
          <w:sz w:val="24"/>
          <w:szCs w:val="24"/>
        </w:rPr>
      </w:pPr>
      <w:r w:rsidRPr="004B2790">
        <w:rPr>
          <w:rFonts w:ascii="Arial" w:hAnsi="Arial" w:cs="Arial"/>
          <w:sz w:val="24"/>
          <w:szCs w:val="24"/>
        </w:rPr>
        <w:t xml:space="preserve">Materials in unopened containers which are unused, unexpired and which meet the product specifications, provided the materials are not used in a manner constituting disposal (unless the product is </w:t>
      </w:r>
      <w:r w:rsidRPr="004B2790">
        <w:rPr>
          <w:rFonts w:ascii="Arial" w:hAnsi="Arial" w:cs="Arial"/>
          <w:sz w:val="24"/>
          <w:szCs w:val="24"/>
        </w:rPr>
        <w:lastRenderedPageBreak/>
        <w:t>normally applied to the land) or burned for energy recovery (unless the product is a fuel).</w:t>
      </w:r>
    </w:p>
    <w:p w14:paraId="1EE84EAF" w14:textId="77777777" w:rsidR="00411676" w:rsidRPr="004B2790" w:rsidRDefault="00411676" w:rsidP="009E0B9B">
      <w:pPr>
        <w:pStyle w:val="RulesDivision"/>
        <w:jc w:val="left"/>
        <w:rPr>
          <w:rFonts w:ascii="Arial" w:hAnsi="Arial" w:cs="Arial"/>
          <w:sz w:val="24"/>
          <w:szCs w:val="24"/>
        </w:rPr>
      </w:pPr>
    </w:p>
    <w:p w14:paraId="511F613F" w14:textId="2EBE3662" w:rsidR="00411676" w:rsidRPr="004B2790" w:rsidRDefault="00411676" w:rsidP="009042B1">
      <w:pPr>
        <w:pStyle w:val="RulesDivision"/>
        <w:numPr>
          <w:ilvl w:val="0"/>
          <w:numId w:val="15"/>
        </w:numPr>
        <w:jc w:val="left"/>
        <w:rPr>
          <w:rFonts w:ascii="Arial" w:hAnsi="Arial" w:cs="Arial"/>
          <w:sz w:val="24"/>
          <w:szCs w:val="24"/>
        </w:rPr>
      </w:pPr>
      <w:r w:rsidRPr="004B2790">
        <w:rPr>
          <w:rFonts w:ascii="Arial" w:hAnsi="Arial" w:cs="Arial"/>
          <w:sz w:val="24"/>
          <w:szCs w:val="24"/>
        </w:rPr>
        <w:t>Unused, unexpired materials in an original container which meet the product specifications, provided the Chief Executive Officers or plant managers of the shipping and receiving facilities exchange letters acknowledging the exchange of material, the Department receives copies of these letters prior to shipment, and the materials are not used in a manner constituting disposal (unless the product is originally applied to the land) or burned for energy recovery (unless the product is a fuel</w:t>
      </w:r>
      <w:r w:rsidR="008047B3" w:rsidRPr="004B2790">
        <w:rPr>
          <w:rFonts w:ascii="Arial" w:hAnsi="Arial" w:cs="Arial"/>
          <w:sz w:val="24"/>
          <w:szCs w:val="24"/>
        </w:rPr>
        <w:t>)</w:t>
      </w:r>
      <w:r w:rsidRPr="004B2790">
        <w:rPr>
          <w:rFonts w:ascii="Arial" w:hAnsi="Arial" w:cs="Arial"/>
          <w:sz w:val="24"/>
          <w:szCs w:val="24"/>
        </w:rPr>
        <w:t>. The letter must contain the following information: (1) the type and quantity of material transferred; (2) the name, address and telephone number of the transfer</w:t>
      </w:r>
      <w:r w:rsidR="00ED1639" w:rsidRPr="004B2790">
        <w:rPr>
          <w:rFonts w:ascii="Arial" w:hAnsi="Arial" w:cs="Arial"/>
          <w:sz w:val="24"/>
          <w:szCs w:val="24"/>
        </w:rPr>
        <w:t>o</w:t>
      </w:r>
      <w:r w:rsidRPr="004B2790">
        <w:rPr>
          <w:rFonts w:ascii="Arial" w:hAnsi="Arial" w:cs="Arial"/>
          <w:sz w:val="24"/>
          <w:szCs w:val="24"/>
        </w:rPr>
        <w:t>r and transferee; (3) the date of transfer; and (4) the proposed use of the materials by the transferee.</w:t>
      </w:r>
    </w:p>
    <w:p w14:paraId="3BE28747" w14:textId="77777777" w:rsidR="002B2857" w:rsidRPr="004B2790" w:rsidRDefault="002B2857" w:rsidP="009E0B9B">
      <w:pPr>
        <w:pStyle w:val="RulesDivision"/>
        <w:jc w:val="left"/>
        <w:rPr>
          <w:rFonts w:ascii="Arial" w:hAnsi="Arial" w:cs="Arial"/>
          <w:sz w:val="24"/>
          <w:szCs w:val="24"/>
        </w:rPr>
      </w:pPr>
    </w:p>
    <w:p w14:paraId="7C6C7D04" w14:textId="63A10D7A" w:rsidR="002B2857" w:rsidRPr="004B2790" w:rsidRDefault="001E3347" w:rsidP="00E46245">
      <w:pPr>
        <w:pStyle w:val="ListParagraph"/>
        <w:numPr>
          <w:ilvl w:val="0"/>
          <w:numId w:val="15"/>
        </w:numPr>
        <w:rPr>
          <w:rFonts w:ascii="Arial" w:hAnsi="Arial" w:cs="Arial"/>
          <w:sz w:val="24"/>
          <w:szCs w:val="24"/>
        </w:rPr>
      </w:pPr>
      <w:r w:rsidRPr="004B2790">
        <w:rPr>
          <w:rFonts w:ascii="Arial" w:hAnsi="Arial" w:cs="Arial"/>
          <w:sz w:val="24"/>
          <w:szCs w:val="24"/>
        </w:rPr>
        <w:t>I</w:t>
      </w:r>
      <w:r w:rsidR="002B2857" w:rsidRPr="004B2790">
        <w:rPr>
          <w:rFonts w:ascii="Arial" w:hAnsi="Arial" w:cs="Arial"/>
          <w:sz w:val="24"/>
          <w:szCs w:val="24"/>
        </w:rPr>
        <w:t>sopropyl alcohol is excluded when shown to be recycled by being used or reused as an effective substitute for commercial products provided the isopropyl alcohol is not being reclaimed and the generator and recycling facility is in compliance with the following:</w:t>
      </w:r>
      <w:r w:rsidR="004A276F" w:rsidRPr="004B2790">
        <w:rPr>
          <w:rFonts w:ascii="Arial" w:hAnsi="Arial" w:cs="Arial"/>
          <w:sz w:val="24"/>
          <w:szCs w:val="24"/>
        </w:rPr>
        <w:t xml:space="preserve"> </w:t>
      </w:r>
    </w:p>
    <w:p w14:paraId="6904F491" w14:textId="77777777" w:rsidR="00C1393A" w:rsidRPr="004B2790" w:rsidRDefault="00C1393A" w:rsidP="00C1393A">
      <w:pPr>
        <w:rPr>
          <w:rFonts w:ascii="Arial" w:hAnsi="Arial" w:cs="Arial"/>
          <w:sz w:val="24"/>
          <w:szCs w:val="24"/>
        </w:rPr>
      </w:pPr>
    </w:p>
    <w:p w14:paraId="7E275116" w14:textId="52390AAB" w:rsidR="002B2857" w:rsidRPr="004B2790" w:rsidRDefault="002B2857" w:rsidP="00BB0759">
      <w:pPr>
        <w:pStyle w:val="RulesDivision"/>
        <w:ind w:left="2160" w:firstLine="0"/>
        <w:jc w:val="left"/>
        <w:rPr>
          <w:rFonts w:ascii="Arial" w:hAnsi="Arial" w:cs="Arial"/>
          <w:sz w:val="24"/>
          <w:szCs w:val="24"/>
        </w:rPr>
      </w:pPr>
      <w:r w:rsidRPr="004B2790">
        <w:rPr>
          <w:rFonts w:ascii="Arial" w:hAnsi="Arial" w:cs="Arial"/>
          <w:sz w:val="24"/>
          <w:szCs w:val="24"/>
        </w:rPr>
        <w:t xml:space="preserve">The generator and if located in Maine, the recycler, </w:t>
      </w:r>
      <w:r w:rsidR="0010011D" w:rsidRPr="004B2790">
        <w:rPr>
          <w:rFonts w:ascii="Arial" w:hAnsi="Arial" w:cs="Arial"/>
          <w:sz w:val="24"/>
          <w:szCs w:val="24"/>
        </w:rPr>
        <w:t>shall</w:t>
      </w:r>
      <w:r w:rsidRPr="004B2790">
        <w:rPr>
          <w:rFonts w:ascii="Arial" w:hAnsi="Arial" w:cs="Arial"/>
          <w:sz w:val="24"/>
          <w:szCs w:val="24"/>
        </w:rPr>
        <w:t xml:space="preserve"> maintain the following documentation at the facility of the generator and, if located in Maine, at the recycling facility, and be available for the Department’s</w:t>
      </w:r>
      <w:r w:rsidR="004A276F" w:rsidRPr="004B2790">
        <w:rPr>
          <w:rFonts w:ascii="Arial" w:hAnsi="Arial" w:cs="Arial"/>
          <w:sz w:val="24"/>
          <w:szCs w:val="24"/>
        </w:rPr>
        <w:t xml:space="preserve"> </w:t>
      </w:r>
      <w:r w:rsidRPr="004B2790">
        <w:rPr>
          <w:rFonts w:ascii="Arial" w:hAnsi="Arial" w:cs="Arial"/>
          <w:sz w:val="24"/>
          <w:szCs w:val="24"/>
        </w:rPr>
        <w:t>inspection:</w:t>
      </w:r>
    </w:p>
    <w:p w14:paraId="359A55AF" w14:textId="77777777" w:rsidR="00963E11" w:rsidRPr="004B2790" w:rsidRDefault="00963E11" w:rsidP="00BB0759">
      <w:pPr>
        <w:pStyle w:val="RulesDivision"/>
        <w:ind w:left="2160" w:firstLine="0"/>
        <w:jc w:val="left"/>
        <w:rPr>
          <w:rFonts w:ascii="Arial" w:hAnsi="Arial" w:cs="Arial"/>
          <w:sz w:val="24"/>
          <w:szCs w:val="24"/>
        </w:rPr>
      </w:pPr>
    </w:p>
    <w:p w14:paraId="600D0CCD" w14:textId="22228593" w:rsidR="00BD4FC3" w:rsidRPr="004B2790" w:rsidRDefault="002B2857" w:rsidP="004C7F31">
      <w:pPr>
        <w:pStyle w:val="RulesSub-division"/>
        <w:numPr>
          <w:ilvl w:val="0"/>
          <w:numId w:val="41"/>
        </w:numPr>
        <w:ind w:left="2520"/>
        <w:jc w:val="left"/>
        <w:rPr>
          <w:rFonts w:ascii="Arial" w:hAnsi="Arial" w:cs="Arial"/>
          <w:sz w:val="24"/>
          <w:szCs w:val="24"/>
        </w:rPr>
      </w:pPr>
      <w:r w:rsidRPr="004B2790">
        <w:rPr>
          <w:rFonts w:ascii="Arial" w:hAnsi="Arial" w:cs="Arial"/>
          <w:sz w:val="24"/>
          <w:szCs w:val="24"/>
        </w:rPr>
        <w:t>A description of the isopropyl alcohol to be used or reused;</w:t>
      </w:r>
    </w:p>
    <w:p w14:paraId="0095A819" w14:textId="77777777" w:rsidR="00C90B97" w:rsidRPr="004B2790" w:rsidRDefault="00C90B97" w:rsidP="00DD7B1C">
      <w:pPr>
        <w:pStyle w:val="RulesSub-division"/>
        <w:ind w:left="2520" w:firstLine="0"/>
        <w:jc w:val="left"/>
        <w:rPr>
          <w:rFonts w:ascii="Arial" w:hAnsi="Arial" w:cs="Arial"/>
          <w:sz w:val="24"/>
          <w:szCs w:val="24"/>
        </w:rPr>
      </w:pPr>
    </w:p>
    <w:p w14:paraId="73375346" w14:textId="4E586159" w:rsidR="002B2857" w:rsidRPr="004B2790" w:rsidRDefault="007C2A2F" w:rsidP="007C2A2F">
      <w:pPr>
        <w:pStyle w:val="RulesSub-division"/>
        <w:ind w:left="2520"/>
        <w:jc w:val="left"/>
        <w:rPr>
          <w:rFonts w:ascii="Arial" w:hAnsi="Arial" w:cs="Arial"/>
          <w:sz w:val="24"/>
          <w:szCs w:val="24"/>
        </w:rPr>
      </w:pPr>
      <w:r w:rsidRPr="004B2790">
        <w:rPr>
          <w:rFonts w:ascii="Arial" w:hAnsi="Arial" w:cs="Arial"/>
          <w:sz w:val="24"/>
          <w:szCs w:val="24"/>
        </w:rPr>
        <w:t>(2)</w:t>
      </w:r>
      <w:r w:rsidRPr="004B2790">
        <w:rPr>
          <w:rFonts w:ascii="Arial" w:hAnsi="Arial" w:cs="Arial"/>
          <w:sz w:val="24"/>
          <w:szCs w:val="24"/>
        </w:rPr>
        <w:tab/>
      </w:r>
      <w:r w:rsidR="002B2857" w:rsidRPr="004B2790">
        <w:rPr>
          <w:rFonts w:ascii="Arial" w:hAnsi="Arial" w:cs="Arial"/>
          <w:sz w:val="24"/>
          <w:szCs w:val="24"/>
        </w:rPr>
        <w:t xml:space="preserve">Consistent with the requirements of </w:t>
      </w:r>
      <w:r w:rsidR="00F67522" w:rsidRPr="004B2790">
        <w:rPr>
          <w:rFonts w:ascii="Arial" w:hAnsi="Arial" w:cs="Arial"/>
          <w:sz w:val="24"/>
          <w:szCs w:val="24"/>
        </w:rPr>
        <w:t xml:space="preserve">40 </w:t>
      </w:r>
      <w:r w:rsidR="002069D3" w:rsidRPr="004B2790">
        <w:rPr>
          <w:rFonts w:ascii="Arial" w:hAnsi="Arial" w:cs="Arial"/>
          <w:sz w:val="24"/>
          <w:szCs w:val="24"/>
        </w:rPr>
        <w:t>C.F.R.</w:t>
      </w:r>
      <w:r w:rsidR="009E67FD" w:rsidRPr="004B2790">
        <w:rPr>
          <w:rFonts w:ascii="Arial" w:hAnsi="Arial" w:cs="Arial"/>
          <w:sz w:val="24"/>
          <w:szCs w:val="24"/>
        </w:rPr>
        <w:t xml:space="preserve"> §</w:t>
      </w:r>
      <w:r w:rsidR="00F67522" w:rsidRPr="004B2790">
        <w:rPr>
          <w:rFonts w:ascii="Arial" w:hAnsi="Arial" w:cs="Arial"/>
          <w:sz w:val="24"/>
          <w:szCs w:val="24"/>
        </w:rPr>
        <w:t xml:space="preserve"> 261.2(f) </w:t>
      </w:r>
      <w:r w:rsidR="002B2857" w:rsidRPr="004B2790">
        <w:rPr>
          <w:rFonts w:ascii="Arial" w:hAnsi="Arial" w:cs="Arial"/>
          <w:sz w:val="24"/>
          <w:szCs w:val="24"/>
        </w:rPr>
        <w:t>a demonstration that a known market or disposition exists for the isopropyl alcohol. This demonstration must include documentation such as a contract that a material is used to substitute for another product;</w:t>
      </w:r>
      <w:r w:rsidR="004A276F" w:rsidRPr="004B2790">
        <w:rPr>
          <w:rFonts w:ascii="Arial" w:hAnsi="Arial" w:cs="Arial"/>
          <w:sz w:val="24"/>
          <w:szCs w:val="24"/>
        </w:rPr>
        <w:t xml:space="preserve"> </w:t>
      </w:r>
      <w:r w:rsidR="002B2857" w:rsidRPr="004B2790">
        <w:rPr>
          <w:rFonts w:ascii="Arial" w:hAnsi="Arial" w:cs="Arial"/>
          <w:sz w:val="24"/>
          <w:szCs w:val="24"/>
        </w:rPr>
        <w:t xml:space="preserve">a description of the process by which the isopropyl alcohol is beneficially used or reused; a representative analysis of the isopropyl alcohol including the hazardous </w:t>
      </w:r>
      <w:r w:rsidR="00F67522" w:rsidRPr="004B2790">
        <w:rPr>
          <w:rFonts w:ascii="Arial" w:hAnsi="Arial" w:cs="Arial"/>
          <w:sz w:val="24"/>
          <w:szCs w:val="24"/>
        </w:rPr>
        <w:t xml:space="preserve">constituents found in 40 </w:t>
      </w:r>
      <w:r w:rsidR="002069D3" w:rsidRPr="004B2790">
        <w:rPr>
          <w:rFonts w:ascii="Arial" w:hAnsi="Arial" w:cs="Arial"/>
          <w:sz w:val="24"/>
          <w:szCs w:val="24"/>
        </w:rPr>
        <w:t>C.F.R.</w:t>
      </w:r>
      <w:r w:rsidR="00F67522" w:rsidRPr="004B2790">
        <w:rPr>
          <w:rFonts w:ascii="Arial" w:hAnsi="Arial" w:cs="Arial"/>
          <w:sz w:val="24"/>
          <w:szCs w:val="24"/>
        </w:rPr>
        <w:t xml:space="preserve"> </w:t>
      </w:r>
      <w:r w:rsidR="009E67FD" w:rsidRPr="004B2790">
        <w:rPr>
          <w:rFonts w:ascii="Arial" w:hAnsi="Arial" w:cs="Arial"/>
          <w:sz w:val="24"/>
          <w:szCs w:val="24"/>
        </w:rPr>
        <w:t xml:space="preserve">§ </w:t>
      </w:r>
      <w:r w:rsidR="00F67522" w:rsidRPr="004B2790">
        <w:rPr>
          <w:rFonts w:ascii="Arial" w:hAnsi="Arial" w:cs="Arial"/>
          <w:sz w:val="24"/>
          <w:szCs w:val="24"/>
        </w:rPr>
        <w:t>261</w:t>
      </w:r>
      <w:r w:rsidR="002B2857" w:rsidRPr="004B2790">
        <w:rPr>
          <w:rFonts w:ascii="Arial" w:hAnsi="Arial" w:cs="Arial"/>
          <w:sz w:val="24"/>
          <w:szCs w:val="24"/>
        </w:rPr>
        <w:t xml:space="preserve"> Appendix VIII; and documentation that the use of the material does not introduce toxic constituents into the product, for which the material is used as a substitute, in concentrations that are higher than those found in analogous products consistent with </w:t>
      </w:r>
      <w:r w:rsidR="00F67522" w:rsidRPr="004B2790">
        <w:rPr>
          <w:rFonts w:ascii="Arial" w:hAnsi="Arial" w:cs="Arial"/>
          <w:sz w:val="24"/>
          <w:szCs w:val="24"/>
        </w:rPr>
        <w:t xml:space="preserve">40 </w:t>
      </w:r>
      <w:r w:rsidR="002069D3" w:rsidRPr="004B2790">
        <w:rPr>
          <w:rFonts w:ascii="Arial" w:hAnsi="Arial" w:cs="Arial"/>
          <w:sz w:val="24"/>
          <w:szCs w:val="24"/>
        </w:rPr>
        <w:t>C.F.R.</w:t>
      </w:r>
      <w:r w:rsidR="00F67522" w:rsidRPr="004B2790">
        <w:rPr>
          <w:rFonts w:ascii="Arial" w:hAnsi="Arial" w:cs="Arial"/>
          <w:sz w:val="24"/>
          <w:szCs w:val="24"/>
        </w:rPr>
        <w:t xml:space="preserve"> </w:t>
      </w:r>
      <w:r w:rsidR="00483119" w:rsidRPr="004B2790">
        <w:rPr>
          <w:rFonts w:ascii="Arial" w:hAnsi="Arial" w:cs="Arial"/>
          <w:sz w:val="24"/>
          <w:szCs w:val="24"/>
        </w:rPr>
        <w:t xml:space="preserve">§ </w:t>
      </w:r>
      <w:r w:rsidR="00F67522" w:rsidRPr="004B2790">
        <w:rPr>
          <w:rFonts w:ascii="Arial" w:hAnsi="Arial" w:cs="Arial"/>
          <w:sz w:val="24"/>
          <w:szCs w:val="24"/>
        </w:rPr>
        <w:t xml:space="preserve">261.2(d)(3)(i)(B); </w:t>
      </w:r>
      <w:r w:rsidR="002B2857" w:rsidRPr="004B2790">
        <w:rPr>
          <w:rFonts w:ascii="Arial" w:hAnsi="Arial" w:cs="Arial"/>
          <w:sz w:val="24"/>
          <w:szCs w:val="24"/>
        </w:rPr>
        <w:t>and</w:t>
      </w:r>
    </w:p>
    <w:p w14:paraId="2C829101" w14:textId="77777777" w:rsidR="00BD4FC3" w:rsidRPr="004B2790" w:rsidRDefault="00BD4FC3" w:rsidP="00BD4FC3">
      <w:pPr>
        <w:pStyle w:val="RulesSub-division"/>
        <w:ind w:left="0" w:firstLine="0"/>
        <w:jc w:val="left"/>
        <w:rPr>
          <w:rFonts w:ascii="Arial" w:hAnsi="Arial" w:cs="Arial"/>
          <w:sz w:val="24"/>
          <w:szCs w:val="24"/>
        </w:rPr>
      </w:pPr>
    </w:p>
    <w:p w14:paraId="5EC3EA96" w14:textId="7C061BED" w:rsidR="002B2857" w:rsidRPr="004B2790" w:rsidRDefault="008D18B0" w:rsidP="009D374F">
      <w:pPr>
        <w:ind w:left="2520" w:hanging="360"/>
        <w:rPr>
          <w:rFonts w:ascii="Arial" w:hAnsi="Arial" w:cs="Arial"/>
          <w:sz w:val="24"/>
          <w:szCs w:val="24"/>
        </w:rPr>
      </w:pPr>
      <w:r w:rsidRPr="004B2790">
        <w:rPr>
          <w:rFonts w:ascii="Arial" w:hAnsi="Arial" w:cs="Arial"/>
          <w:sz w:val="24"/>
          <w:szCs w:val="24"/>
        </w:rPr>
        <w:t>(3)</w:t>
      </w:r>
      <w:r w:rsidR="00F12D44" w:rsidRPr="004B2790">
        <w:rPr>
          <w:rFonts w:ascii="Arial" w:hAnsi="Arial" w:cs="Arial"/>
          <w:sz w:val="24"/>
          <w:szCs w:val="24"/>
        </w:rPr>
        <w:tab/>
      </w:r>
      <w:r w:rsidR="002B2857" w:rsidRPr="004B2790">
        <w:rPr>
          <w:rFonts w:ascii="Arial" w:hAnsi="Arial" w:cs="Arial"/>
          <w:sz w:val="24"/>
          <w:szCs w:val="24"/>
        </w:rPr>
        <w:t>Consistent with the requirements of</w:t>
      </w:r>
      <w:r w:rsidR="004A276F" w:rsidRPr="004B2790">
        <w:rPr>
          <w:rFonts w:ascii="Arial" w:hAnsi="Arial" w:cs="Arial"/>
          <w:sz w:val="24"/>
          <w:szCs w:val="24"/>
        </w:rPr>
        <w:t xml:space="preserve"> </w:t>
      </w:r>
      <w:r w:rsidR="002B2857" w:rsidRPr="004B2790">
        <w:rPr>
          <w:rFonts w:ascii="Arial" w:hAnsi="Arial" w:cs="Arial"/>
          <w:sz w:val="24"/>
          <w:szCs w:val="24"/>
        </w:rPr>
        <w:t xml:space="preserve">40 </w:t>
      </w:r>
      <w:r w:rsidR="002069D3" w:rsidRPr="004B2790">
        <w:rPr>
          <w:rFonts w:ascii="Arial" w:hAnsi="Arial" w:cs="Arial"/>
          <w:sz w:val="24"/>
          <w:szCs w:val="24"/>
        </w:rPr>
        <w:t>C.F.R.</w:t>
      </w:r>
      <w:r w:rsidR="002B2857" w:rsidRPr="004B2790">
        <w:rPr>
          <w:rFonts w:ascii="Arial" w:hAnsi="Arial" w:cs="Arial"/>
          <w:sz w:val="24"/>
          <w:szCs w:val="24"/>
        </w:rPr>
        <w:t xml:space="preserve"> </w:t>
      </w:r>
      <w:r w:rsidR="009E67FD" w:rsidRPr="004B2790">
        <w:rPr>
          <w:rFonts w:ascii="Arial" w:hAnsi="Arial" w:cs="Arial"/>
          <w:sz w:val="24"/>
          <w:szCs w:val="24"/>
        </w:rPr>
        <w:t xml:space="preserve">§ </w:t>
      </w:r>
      <w:r w:rsidR="002B2857" w:rsidRPr="004B2790">
        <w:rPr>
          <w:rFonts w:ascii="Arial" w:hAnsi="Arial" w:cs="Arial"/>
          <w:sz w:val="24"/>
          <w:szCs w:val="24"/>
        </w:rPr>
        <w:t>261.2(f), a demonstration by the owners or operators of the receiving facilities that they are actually recycling the materials and documenting that they have the necessary equipment to do so.</w:t>
      </w:r>
    </w:p>
    <w:p w14:paraId="3FFA6D0E" w14:textId="77777777" w:rsidR="00156711" w:rsidRPr="004B2790" w:rsidRDefault="00156711">
      <w:pPr>
        <w:ind w:left="2520"/>
        <w:rPr>
          <w:rFonts w:ascii="Arial" w:hAnsi="Arial" w:cs="Arial"/>
          <w:sz w:val="24"/>
          <w:szCs w:val="24"/>
        </w:rPr>
      </w:pPr>
    </w:p>
    <w:p w14:paraId="1D0B5788" w14:textId="715B1D62" w:rsidR="002B2857" w:rsidRPr="004B2790" w:rsidRDefault="002B2857" w:rsidP="00475315">
      <w:pPr>
        <w:ind w:left="2520"/>
        <w:rPr>
          <w:rFonts w:ascii="Arial" w:hAnsi="Arial" w:cs="Arial"/>
          <w:sz w:val="24"/>
          <w:szCs w:val="24"/>
        </w:rPr>
      </w:pPr>
      <w:r w:rsidRPr="004B2790">
        <w:rPr>
          <w:rFonts w:ascii="Arial" w:hAnsi="Arial" w:cs="Arial"/>
          <w:sz w:val="24"/>
          <w:szCs w:val="24"/>
        </w:rPr>
        <w:t xml:space="preserve">Isopropyl alcohol is not exempt under this provision and is a hazardous waste, even if the recycling involves use or reuse, consistent with </w:t>
      </w:r>
      <w:r w:rsidR="00F67522" w:rsidRPr="004B2790">
        <w:rPr>
          <w:rFonts w:ascii="Arial" w:hAnsi="Arial" w:cs="Arial"/>
          <w:sz w:val="24"/>
          <w:szCs w:val="24"/>
        </w:rPr>
        <w:t xml:space="preserve">40 </w:t>
      </w:r>
      <w:r w:rsidR="002069D3" w:rsidRPr="004B2790">
        <w:rPr>
          <w:rFonts w:ascii="Arial" w:hAnsi="Arial" w:cs="Arial"/>
          <w:sz w:val="24"/>
          <w:szCs w:val="24"/>
        </w:rPr>
        <w:t>C.F.R.</w:t>
      </w:r>
      <w:r w:rsidR="00F67522" w:rsidRPr="004B2790">
        <w:rPr>
          <w:rFonts w:ascii="Arial" w:hAnsi="Arial" w:cs="Arial"/>
          <w:sz w:val="24"/>
          <w:szCs w:val="24"/>
        </w:rPr>
        <w:t xml:space="preserve"> </w:t>
      </w:r>
      <w:r w:rsidR="009E67FD" w:rsidRPr="004B2790">
        <w:rPr>
          <w:rFonts w:ascii="Arial" w:hAnsi="Arial" w:cs="Arial"/>
          <w:sz w:val="24"/>
          <w:szCs w:val="24"/>
        </w:rPr>
        <w:t xml:space="preserve">§§ </w:t>
      </w:r>
      <w:r w:rsidR="00F67522" w:rsidRPr="004B2790">
        <w:rPr>
          <w:rFonts w:ascii="Arial" w:hAnsi="Arial" w:cs="Arial"/>
          <w:sz w:val="24"/>
          <w:szCs w:val="24"/>
        </w:rPr>
        <w:t>261.2(c) and (e)</w:t>
      </w:r>
      <w:r w:rsidR="004A276F" w:rsidRPr="004B2790">
        <w:rPr>
          <w:rFonts w:ascii="Arial" w:hAnsi="Arial" w:cs="Arial"/>
          <w:sz w:val="24"/>
          <w:szCs w:val="24"/>
        </w:rPr>
        <w:t xml:space="preserve"> </w:t>
      </w:r>
      <w:r w:rsidRPr="004B2790">
        <w:rPr>
          <w:rFonts w:ascii="Arial" w:hAnsi="Arial" w:cs="Arial"/>
          <w:sz w:val="24"/>
          <w:szCs w:val="24"/>
        </w:rPr>
        <w:t xml:space="preserve">if the isopropyl alcohol or associated materials are reclaimed, used in a manner constituting disposal, or used to produce products that are applied to land, or burned for energy recovery, used to produce a fuel, or contained in fuels, or if materials are accumulated speculatively as defined in </w:t>
      </w:r>
      <w:r w:rsidR="00F67522" w:rsidRPr="004B2790">
        <w:rPr>
          <w:rFonts w:ascii="Arial" w:hAnsi="Arial" w:cs="Arial"/>
          <w:sz w:val="24"/>
          <w:szCs w:val="24"/>
        </w:rPr>
        <w:t xml:space="preserve">40 </w:t>
      </w:r>
      <w:r w:rsidR="002069D3" w:rsidRPr="004B2790">
        <w:rPr>
          <w:rFonts w:ascii="Arial" w:hAnsi="Arial" w:cs="Arial"/>
          <w:sz w:val="24"/>
          <w:szCs w:val="24"/>
        </w:rPr>
        <w:t>C.F.R.</w:t>
      </w:r>
      <w:r w:rsidR="00F67522" w:rsidRPr="004B2790">
        <w:rPr>
          <w:rFonts w:ascii="Arial" w:hAnsi="Arial" w:cs="Arial"/>
          <w:sz w:val="24"/>
          <w:szCs w:val="24"/>
        </w:rPr>
        <w:t xml:space="preserve"> </w:t>
      </w:r>
      <w:r w:rsidR="009E67FD" w:rsidRPr="004B2790">
        <w:rPr>
          <w:rFonts w:ascii="Arial" w:hAnsi="Arial" w:cs="Arial"/>
          <w:sz w:val="24"/>
          <w:szCs w:val="24"/>
        </w:rPr>
        <w:t xml:space="preserve">§ </w:t>
      </w:r>
      <w:r w:rsidR="00F67522" w:rsidRPr="004B2790">
        <w:rPr>
          <w:rFonts w:ascii="Arial" w:hAnsi="Arial" w:cs="Arial"/>
          <w:sz w:val="24"/>
          <w:szCs w:val="24"/>
        </w:rPr>
        <w:t>261.1(c)(8)</w:t>
      </w:r>
      <w:r w:rsidRPr="004B2790">
        <w:rPr>
          <w:rFonts w:ascii="Arial" w:hAnsi="Arial" w:cs="Arial"/>
          <w:sz w:val="24"/>
          <w:szCs w:val="24"/>
        </w:rPr>
        <w:t>, or fed to a halogen acid furnace.</w:t>
      </w:r>
      <w:r w:rsidR="004A276F" w:rsidRPr="004B2790">
        <w:rPr>
          <w:rFonts w:ascii="Arial" w:hAnsi="Arial" w:cs="Arial"/>
          <w:sz w:val="24"/>
          <w:szCs w:val="24"/>
        </w:rPr>
        <w:t xml:space="preserve"> </w:t>
      </w:r>
      <w:r w:rsidRPr="004B2790">
        <w:rPr>
          <w:rFonts w:ascii="Arial" w:hAnsi="Arial" w:cs="Arial"/>
          <w:sz w:val="24"/>
          <w:szCs w:val="24"/>
        </w:rPr>
        <w:t xml:space="preserve">A respondent in an action to enforce hazardous waste regulations who raises a claim that isopropyl alcohol is used or reused under this provision </w:t>
      </w:r>
      <w:r w:rsidR="000F40EC" w:rsidRPr="004B2790">
        <w:rPr>
          <w:rFonts w:ascii="Arial" w:hAnsi="Arial" w:cs="Arial"/>
          <w:sz w:val="24"/>
          <w:szCs w:val="24"/>
        </w:rPr>
        <w:t xml:space="preserve">shall </w:t>
      </w:r>
      <w:r w:rsidRPr="004B2790">
        <w:rPr>
          <w:rFonts w:ascii="Arial" w:hAnsi="Arial" w:cs="Arial"/>
          <w:sz w:val="24"/>
          <w:szCs w:val="24"/>
        </w:rPr>
        <w:t xml:space="preserve">demonstrate consistent with 40 </w:t>
      </w:r>
      <w:r w:rsidR="002069D3" w:rsidRPr="004B2790">
        <w:rPr>
          <w:rFonts w:ascii="Arial" w:hAnsi="Arial" w:cs="Arial"/>
          <w:sz w:val="24"/>
          <w:szCs w:val="24"/>
        </w:rPr>
        <w:t>C.F.R.</w:t>
      </w:r>
      <w:r w:rsidRPr="004B2790">
        <w:rPr>
          <w:rFonts w:ascii="Arial" w:hAnsi="Arial" w:cs="Arial"/>
          <w:sz w:val="24"/>
          <w:szCs w:val="24"/>
        </w:rPr>
        <w:t xml:space="preserve"> </w:t>
      </w:r>
      <w:r w:rsidR="009E67FD" w:rsidRPr="004B2790">
        <w:rPr>
          <w:rFonts w:ascii="Arial" w:hAnsi="Arial" w:cs="Arial"/>
          <w:sz w:val="24"/>
          <w:szCs w:val="24"/>
        </w:rPr>
        <w:t xml:space="preserve">§ </w:t>
      </w:r>
      <w:r w:rsidRPr="004B2790">
        <w:rPr>
          <w:rFonts w:ascii="Arial" w:hAnsi="Arial" w:cs="Arial"/>
          <w:sz w:val="24"/>
          <w:szCs w:val="24"/>
        </w:rPr>
        <w:t>261.2(f), that there is a known market or disposition for the material, and that they meet the terms of the exclusion.</w:t>
      </w:r>
      <w:r w:rsidR="004A276F" w:rsidRPr="004B2790">
        <w:rPr>
          <w:rFonts w:ascii="Arial" w:hAnsi="Arial" w:cs="Arial"/>
          <w:sz w:val="24"/>
          <w:szCs w:val="24"/>
        </w:rPr>
        <w:t xml:space="preserve"> </w:t>
      </w:r>
      <w:bookmarkStart w:id="29" w:name="RevMark49"/>
    </w:p>
    <w:p w14:paraId="1BAC5682" w14:textId="340FC13A" w:rsidR="002E2BB9" w:rsidRPr="004B2790" w:rsidRDefault="002E2BB9" w:rsidP="007C5DF6">
      <w:pPr>
        <w:pStyle w:val="ListParagraph"/>
        <w:ind w:left="2160"/>
        <w:rPr>
          <w:rFonts w:ascii="Arial" w:hAnsi="Arial" w:cs="Arial"/>
          <w:sz w:val="24"/>
          <w:szCs w:val="24"/>
        </w:rPr>
      </w:pPr>
      <w:bookmarkStart w:id="30" w:name="RevMark50"/>
      <w:bookmarkEnd w:id="29"/>
    </w:p>
    <w:p w14:paraId="3D7F72FF" w14:textId="4F831B95" w:rsidR="002E2BB9" w:rsidRPr="004B2790" w:rsidRDefault="002E2BB9" w:rsidP="007C2A2F">
      <w:pPr>
        <w:pStyle w:val="ListParagraph"/>
        <w:numPr>
          <w:ilvl w:val="0"/>
          <w:numId w:val="15"/>
        </w:numPr>
        <w:rPr>
          <w:rFonts w:ascii="Arial" w:hAnsi="Arial" w:cs="Arial"/>
          <w:sz w:val="24"/>
          <w:szCs w:val="24"/>
        </w:rPr>
      </w:pPr>
      <w:r w:rsidRPr="004B2790">
        <w:rPr>
          <w:rFonts w:ascii="Arial" w:hAnsi="Arial" w:cs="Arial"/>
          <w:sz w:val="24"/>
          <w:szCs w:val="24"/>
        </w:rPr>
        <w:t xml:space="preserve">Petroleum-contaminated media and debris that fail the test for the toxicity characteristic of Section </w:t>
      </w:r>
      <w:r w:rsidR="009C6165" w:rsidRPr="004B2790">
        <w:rPr>
          <w:rFonts w:ascii="Arial" w:hAnsi="Arial" w:cs="Arial"/>
          <w:sz w:val="24"/>
          <w:szCs w:val="24"/>
        </w:rPr>
        <w:t>3</w:t>
      </w:r>
      <w:r w:rsidR="00874546" w:rsidRPr="004B2790">
        <w:rPr>
          <w:rFonts w:ascii="Arial" w:hAnsi="Arial" w:cs="Arial"/>
          <w:sz w:val="24"/>
          <w:szCs w:val="24"/>
        </w:rPr>
        <w:t>(</w:t>
      </w:r>
      <w:r w:rsidRPr="004B2790">
        <w:rPr>
          <w:rFonts w:ascii="Arial" w:hAnsi="Arial" w:cs="Arial"/>
          <w:sz w:val="24"/>
          <w:szCs w:val="24"/>
        </w:rPr>
        <w:t>B</w:t>
      </w:r>
      <w:r w:rsidR="00874546" w:rsidRPr="004B2790">
        <w:rPr>
          <w:rFonts w:ascii="Arial" w:hAnsi="Arial" w:cs="Arial"/>
          <w:sz w:val="24"/>
          <w:szCs w:val="24"/>
        </w:rPr>
        <w:t>)</w:t>
      </w:r>
      <w:r w:rsidRPr="004B2790">
        <w:rPr>
          <w:rFonts w:ascii="Arial" w:hAnsi="Arial" w:cs="Arial"/>
          <w:sz w:val="24"/>
          <w:szCs w:val="24"/>
        </w:rPr>
        <w:t>(5) of this Chapter (Waste Codes D018 through D043) and are subject to the c</w:t>
      </w:r>
      <w:r w:rsidR="00821951" w:rsidRPr="004B2790">
        <w:rPr>
          <w:rFonts w:ascii="Arial" w:hAnsi="Arial" w:cs="Arial"/>
          <w:sz w:val="24"/>
          <w:szCs w:val="24"/>
        </w:rPr>
        <w:t>orrective</w:t>
      </w:r>
      <w:bookmarkStart w:id="31" w:name="RevMark51"/>
      <w:bookmarkEnd w:id="30"/>
      <w:r w:rsidRPr="004B2790">
        <w:rPr>
          <w:rFonts w:ascii="Arial" w:hAnsi="Arial" w:cs="Arial"/>
          <w:sz w:val="24"/>
          <w:szCs w:val="24"/>
        </w:rPr>
        <w:t xml:space="preserve"> action requirements of </w:t>
      </w:r>
      <w:r w:rsidR="00A958CE" w:rsidRPr="004B2790">
        <w:rPr>
          <w:rFonts w:ascii="Arial" w:hAnsi="Arial" w:cs="Arial"/>
          <w:sz w:val="24"/>
          <w:szCs w:val="24"/>
        </w:rPr>
        <w:t xml:space="preserve">06-096 C.M.R. ch. </w:t>
      </w:r>
      <w:r w:rsidRPr="004B2790">
        <w:rPr>
          <w:rFonts w:ascii="Arial" w:hAnsi="Arial" w:cs="Arial"/>
          <w:sz w:val="24"/>
          <w:szCs w:val="24"/>
        </w:rPr>
        <w:t>691</w:t>
      </w:r>
      <w:r w:rsidR="004E3836" w:rsidRPr="004B2790">
        <w:rPr>
          <w:rFonts w:ascii="Arial" w:hAnsi="Arial" w:cs="Arial"/>
          <w:sz w:val="24"/>
          <w:szCs w:val="24"/>
        </w:rPr>
        <w:t>.</w:t>
      </w:r>
    </w:p>
    <w:p w14:paraId="5D6B7C33" w14:textId="77777777" w:rsidR="004E3836" w:rsidRPr="004B2790" w:rsidRDefault="004E3836" w:rsidP="007C5DF6">
      <w:pPr>
        <w:pStyle w:val="ListParagraph"/>
        <w:rPr>
          <w:rFonts w:ascii="Arial" w:hAnsi="Arial" w:cs="Arial"/>
          <w:sz w:val="24"/>
          <w:szCs w:val="24"/>
        </w:rPr>
      </w:pPr>
    </w:p>
    <w:p w14:paraId="7F888904" w14:textId="7C69BD92" w:rsidR="004E3836" w:rsidRPr="004B2790" w:rsidRDefault="004E3836" w:rsidP="007C2A2F">
      <w:pPr>
        <w:pStyle w:val="ListParagraph"/>
        <w:numPr>
          <w:ilvl w:val="0"/>
          <w:numId w:val="15"/>
        </w:numPr>
        <w:rPr>
          <w:rFonts w:ascii="Arial" w:hAnsi="Arial" w:cs="Arial"/>
          <w:sz w:val="24"/>
          <w:szCs w:val="24"/>
        </w:rPr>
      </w:pPr>
      <w:r w:rsidRPr="004B2790">
        <w:rPr>
          <w:rFonts w:ascii="Arial" w:hAnsi="Arial" w:cs="Arial"/>
          <w:sz w:val="24"/>
          <w:szCs w:val="24"/>
        </w:rPr>
        <w:t xml:space="preserve">Debris (as defined in </w:t>
      </w:r>
      <w:bookmarkStart w:id="32" w:name="RevMark53"/>
      <w:bookmarkEnd w:id="31"/>
      <w:r w:rsidR="00DA5E7A" w:rsidRPr="004B2790">
        <w:rPr>
          <w:rFonts w:ascii="Arial" w:hAnsi="Arial" w:cs="Arial"/>
          <w:sz w:val="24"/>
          <w:szCs w:val="24"/>
        </w:rPr>
        <w:t xml:space="preserve">06-096 C.M.R. ch. 852, § </w:t>
      </w:r>
      <w:r w:rsidR="00821951" w:rsidRPr="004B2790">
        <w:rPr>
          <w:rFonts w:ascii="Arial" w:hAnsi="Arial" w:cs="Arial"/>
          <w:sz w:val="24"/>
          <w:szCs w:val="24"/>
        </w:rPr>
        <w:t>3(A)</w:t>
      </w:r>
      <w:r w:rsidRPr="004B2790">
        <w:rPr>
          <w:rFonts w:ascii="Arial" w:hAnsi="Arial" w:cs="Arial"/>
          <w:sz w:val="24"/>
          <w:szCs w:val="24"/>
        </w:rPr>
        <w:t xml:space="preserve">) that does not exhibit a hazardous waste characteristic and which has been treated in accordance with </w:t>
      </w:r>
      <w:r w:rsidR="00DA5E7A" w:rsidRPr="004B2790">
        <w:rPr>
          <w:rFonts w:ascii="Arial" w:hAnsi="Arial" w:cs="Arial"/>
          <w:sz w:val="24"/>
          <w:szCs w:val="24"/>
        </w:rPr>
        <w:t>06-096 C.M.R. ch. 852, §</w:t>
      </w:r>
      <w:r w:rsidRPr="004B2790">
        <w:rPr>
          <w:rFonts w:ascii="Arial" w:hAnsi="Arial" w:cs="Arial"/>
          <w:sz w:val="24"/>
          <w:szCs w:val="24"/>
        </w:rPr>
        <w:t xml:space="preserve"> 14</w:t>
      </w:r>
      <w:r w:rsidR="00874546" w:rsidRPr="004B2790">
        <w:rPr>
          <w:rFonts w:ascii="Arial" w:hAnsi="Arial" w:cs="Arial"/>
          <w:sz w:val="24"/>
          <w:szCs w:val="24"/>
        </w:rPr>
        <w:t>(</w:t>
      </w:r>
      <w:r w:rsidRPr="004B2790">
        <w:rPr>
          <w:rFonts w:ascii="Arial" w:hAnsi="Arial" w:cs="Arial"/>
          <w:sz w:val="24"/>
          <w:szCs w:val="24"/>
        </w:rPr>
        <w:t>C</w:t>
      </w:r>
      <w:r w:rsidR="00874546" w:rsidRPr="004B2790">
        <w:rPr>
          <w:rFonts w:ascii="Arial" w:hAnsi="Arial" w:cs="Arial"/>
          <w:sz w:val="24"/>
          <w:szCs w:val="24"/>
        </w:rPr>
        <w:t>)</w:t>
      </w:r>
      <w:r w:rsidR="00B94FBF" w:rsidRPr="004B2790">
        <w:rPr>
          <w:rFonts w:ascii="Arial" w:hAnsi="Arial" w:cs="Arial"/>
          <w:sz w:val="24"/>
          <w:szCs w:val="24"/>
        </w:rPr>
        <w:t>,</w:t>
      </w:r>
      <w:r w:rsidRPr="004B2790">
        <w:rPr>
          <w:rFonts w:ascii="Arial" w:hAnsi="Arial" w:cs="Arial"/>
          <w:sz w:val="24"/>
          <w:szCs w:val="24"/>
        </w:rPr>
        <w:t xml:space="preserve"> or </w:t>
      </w:r>
      <w:r w:rsidR="00B94FBF" w:rsidRPr="004B2790">
        <w:rPr>
          <w:rFonts w:ascii="Arial" w:hAnsi="Arial" w:cs="Arial"/>
          <w:sz w:val="24"/>
          <w:szCs w:val="24"/>
        </w:rPr>
        <w:t xml:space="preserve">debris that </w:t>
      </w:r>
      <w:r w:rsidRPr="004B2790">
        <w:rPr>
          <w:rFonts w:ascii="Arial" w:hAnsi="Arial" w:cs="Arial"/>
          <w:sz w:val="24"/>
          <w:szCs w:val="24"/>
        </w:rPr>
        <w:t>the Department determines is no longer contaminated with hazardous waste.</w:t>
      </w:r>
      <w:r w:rsidR="004A11F3" w:rsidRPr="004B2790">
        <w:rPr>
          <w:rFonts w:ascii="Arial" w:hAnsi="Arial" w:cs="Arial"/>
          <w:sz w:val="24"/>
          <w:szCs w:val="24"/>
        </w:rPr>
        <w:t xml:space="preserve"> </w:t>
      </w:r>
      <w:r w:rsidRPr="004B2790">
        <w:rPr>
          <w:rFonts w:ascii="Arial" w:hAnsi="Arial" w:cs="Arial"/>
          <w:sz w:val="24"/>
          <w:szCs w:val="24"/>
        </w:rPr>
        <w:t>Persons claiming this exclusion based on treatment will have the burden of proving by clear and convincing evidence in an enforcement action that the material meets all of the exclusion requirements.</w:t>
      </w:r>
    </w:p>
    <w:p w14:paraId="33FD4C26" w14:textId="77777777" w:rsidR="004E3836" w:rsidRPr="004B2790" w:rsidRDefault="004E3836" w:rsidP="007C5DF6">
      <w:pPr>
        <w:pStyle w:val="ListParagraph"/>
        <w:rPr>
          <w:rFonts w:ascii="Arial" w:hAnsi="Arial" w:cs="Arial"/>
          <w:sz w:val="24"/>
          <w:szCs w:val="24"/>
        </w:rPr>
      </w:pPr>
    </w:p>
    <w:p w14:paraId="49FE7051" w14:textId="00C3EACE" w:rsidR="0090148D" w:rsidRPr="004B2790" w:rsidRDefault="004E059E" w:rsidP="00A216F7">
      <w:pPr>
        <w:ind w:left="2160" w:hanging="720"/>
        <w:rPr>
          <w:rFonts w:ascii="Arial" w:hAnsi="Arial" w:cs="Arial"/>
          <w:sz w:val="24"/>
          <w:szCs w:val="24"/>
        </w:rPr>
      </w:pPr>
      <w:bookmarkStart w:id="33" w:name="RevMark67"/>
      <w:bookmarkEnd w:id="32"/>
      <w:r w:rsidRPr="004B2790">
        <w:rPr>
          <w:rFonts w:ascii="Arial" w:hAnsi="Arial" w:cs="Arial"/>
          <w:sz w:val="24"/>
          <w:szCs w:val="24"/>
        </w:rPr>
        <w:t xml:space="preserve">(xxii) </w:t>
      </w:r>
      <w:r w:rsidR="000A7550" w:rsidRPr="004B2790">
        <w:rPr>
          <w:rFonts w:ascii="Arial" w:hAnsi="Arial" w:cs="Arial"/>
          <w:sz w:val="24"/>
          <w:szCs w:val="24"/>
        </w:rPr>
        <w:tab/>
      </w:r>
      <w:r w:rsidR="007C3680" w:rsidRPr="004B2790">
        <w:rPr>
          <w:rFonts w:ascii="Arial" w:hAnsi="Arial" w:cs="Arial"/>
          <w:sz w:val="24"/>
          <w:szCs w:val="24"/>
        </w:rPr>
        <w:t>W</w:t>
      </w:r>
      <w:r w:rsidR="00592808" w:rsidRPr="004B2790">
        <w:rPr>
          <w:rFonts w:ascii="Arial" w:hAnsi="Arial" w:cs="Arial"/>
          <w:sz w:val="24"/>
          <w:szCs w:val="24"/>
        </w:rPr>
        <w:t>aste which consists of discarded arsenical-treated wood or wood products which fails the test for the Toxicity Characteristic for Hazardous Waste Code D004 through D017 and which is not a hazardous waste for any other reason if the waste is generated by persons who utilize the arsenical-treated wood and wood product for these materials' intended end use.</w:t>
      </w:r>
    </w:p>
    <w:p w14:paraId="4127A16D" w14:textId="014BDA7D" w:rsidR="0090148D" w:rsidRPr="004B2790" w:rsidRDefault="0090148D" w:rsidP="0090148D">
      <w:pPr>
        <w:pStyle w:val="ListParagraph"/>
        <w:rPr>
          <w:rFonts w:ascii="Arial" w:hAnsi="Arial" w:cs="Arial"/>
          <w:sz w:val="24"/>
          <w:szCs w:val="24"/>
        </w:rPr>
      </w:pPr>
    </w:p>
    <w:p w14:paraId="2868AFCF" w14:textId="570F38A0" w:rsidR="0090148D" w:rsidRPr="004B2790" w:rsidRDefault="004E059E" w:rsidP="001F5E76">
      <w:pPr>
        <w:pStyle w:val="ListParagraph"/>
        <w:ind w:left="2160" w:hanging="720"/>
        <w:rPr>
          <w:rFonts w:ascii="Arial" w:hAnsi="Arial" w:cs="Arial"/>
          <w:sz w:val="24"/>
          <w:szCs w:val="24"/>
        </w:rPr>
      </w:pPr>
      <w:r w:rsidRPr="004B2790">
        <w:rPr>
          <w:rFonts w:ascii="Arial" w:hAnsi="Arial" w:cs="Arial"/>
          <w:sz w:val="24"/>
          <w:szCs w:val="24"/>
        </w:rPr>
        <w:t>(xxi</w:t>
      </w:r>
      <w:r w:rsidR="00563388" w:rsidRPr="004B2790">
        <w:rPr>
          <w:rFonts w:ascii="Arial" w:hAnsi="Arial" w:cs="Arial"/>
          <w:sz w:val="24"/>
          <w:szCs w:val="24"/>
        </w:rPr>
        <w:t>ii</w:t>
      </w:r>
      <w:r w:rsidRPr="004B2790">
        <w:rPr>
          <w:rFonts w:ascii="Arial" w:hAnsi="Arial" w:cs="Arial"/>
          <w:sz w:val="24"/>
          <w:szCs w:val="24"/>
        </w:rPr>
        <w:t xml:space="preserve">) </w:t>
      </w:r>
      <w:r w:rsidR="000A7550" w:rsidRPr="004B2790">
        <w:rPr>
          <w:rFonts w:ascii="Arial" w:hAnsi="Arial" w:cs="Arial"/>
          <w:sz w:val="24"/>
          <w:szCs w:val="24"/>
        </w:rPr>
        <w:tab/>
      </w:r>
      <w:r w:rsidR="0090148D" w:rsidRPr="004B2790">
        <w:rPr>
          <w:rFonts w:ascii="Arial" w:hAnsi="Arial" w:cs="Arial"/>
          <w:sz w:val="24"/>
          <w:szCs w:val="24"/>
        </w:rPr>
        <w:t>EPA Hazardous Waste Nos. K060, K087, K141, K142, K143, K144, K145, K147, and K148, and any wastes from the coke by-products processes that are hazardous only because they exhibit the Toxicity Characteri</w:t>
      </w:r>
      <w:r w:rsidR="00874546" w:rsidRPr="004B2790">
        <w:rPr>
          <w:rFonts w:ascii="Arial" w:hAnsi="Arial" w:cs="Arial"/>
          <w:sz w:val="24"/>
          <w:szCs w:val="24"/>
        </w:rPr>
        <w:t xml:space="preserve">stic (TC) specified in Section </w:t>
      </w:r>
      <w:r w:rsidR="009C6165" w:rsidRPr="004B2790">
        <w:rPr>
          <w:rFonts w:ascii="Arial" w:hAnsi="Arial" w:cs="Arial"/>
          <w:sz w:val="24"/>
          <w:szCs w:val="24"/>
        </w:rPr>
        <w:t>3</w:t>
      </w:r>
      <w:r w:rsidR="00874546" w:rsidRPr="004B2790">
        <w:rPr>
          <w:rFonts w:ascii="Arial" w:hAnsi="Arial" w:cs="Arial"/>
          <w:sz w:val="24"/>
          <w:szCs w:val="24"/>
        </w:rPr>
        <w:t>(</w:t>
      </w:r>
      <w:r w:rsidR="0090148D" w:rsidRPr="004B2790">
        <w:rPr>
          <w:rFonts w:ascii="Arial" w:hAnsi="Arial" w:cs="Arial"/>
          <w:sz w:val="24"/>
          <w:szCs w:val="24"/>
        </w:rPr>
        <w:t>B</w:t>
      </w:r>
      <w:r w:rsidR="00874546" w:rsidRPr="004B2790">
        <w:rPr>
          <w:rFonts w:ascii="Arial" w:hAnsi="Arial" w:cs="Arial"/>
          <w:sz w:val="24"/>
          <w:szCs w:val="24"/>
        </w:rPr>
        <w:t>)</w:t>
      </w:r>
      <w:r w:rsidR="0090148D" w:rsidRPr="004B2790">
        <w:rPr>
          <w:rFonts w:ascii="Arial" w:hAnsi="Arial" w:cs="Arial"/>
          <w:sz w:val="24"/>
          <w:szCs w:val="24"/>
        </w:rPr>
        <w:t xml:space="preserve">(5) </w:t>
      </w:r>
      <w:r w:rsidR="00874546" w:rsidRPr="004B2790">
        <w:rPr>
          <w:rFonts w:ascii="Arial" w:hAnsi="Arial" w:cs="Arial"/>
          <w:sz w:val="24"/>
          <w:szCs w:val="24"/>
        </w:rPr>
        <w:t xml:space="preserve">of this Chapter </w:t>
      </w:r>
      <w:r w:rsidR="0090148D" w:rsidRPr="004B2790">
        <w:rPr>
          <w:rFonts w:ascii="Arial" w:hAnsi="Arial" w:cs="Arial"/>
          <w:sz w:val="24"/>
          <w:szCs w:val="24"/>
        </w:rPr>
        <w:t>when, subsequent to generation, these materials are recycled to coke ovens, to the tar recovery process as a feedstock to produce coal tar, or mixed with coal tar prior to the tar's sale or refining.</w:t>
      </w:r>
      <w:r w:rsidR="004A11F3" w:rsidRPr="004B2790">
        <w:rPr>
          <w:rFonts w:ascii="Arial" w:hAnsi="Arial" w:cs="Arial"/>
          <w:sz w:val="24"/>
          <w:szCs w:val="24"/>
        </w:rPr>
        <w:t xml:space="preserve"> </w:t>
      </w:r>
      <w:r w:rsidR="0090148D" w:rsidRPr="004B2790">
        <w:rPr>
          <w:rFonts w:ascii="Arial" w:hAnsi="Arial" w:cs="Arial"/>
          <w:sz w:val="24"/>
          <w:szCs w:val="24"/>
        </w:rPr>
        <w:t xml:space="preserve">This exclusion is conditioned on there being no land disposal of the wastes from the point they are generated to the </w:t>
      </w:r>
      <w:r w:rsidR="0090148D" w:rsidRPr="004B2790">
        <w:rPr>
          <w:rFonts w:ascii="Arial" w:hAnsi="Arial" w:cs="Arial"/>
          <w:sz w:val="24"/>
          <w:szCs w:val="24"/>
        </w:rPr>
        <w:lastRenderedPageBreak/>
        <w:t>point they are recycled to coke ovens or tar recovery or refining processes, or mixed with coal tar.</w:t>
      </w:r>
      <w:bookmarkStart w:id="34" w:name="RevMark68"/>
      <w:bookmarkEnd w:id="33"/>
    </w:p>
    <w:p w14:paraId="0B964A79" w14:textId="77777777" w:rsidR="00747305" w:rsidRPr="004B2790" w:rsidRDefault="00747305" w:rsidP="004F4D92">
      <w:pPr>
        <w:pStyle w:val="ListParagraph"/>
        <w:rPr>
          <w:rFonts w:ascii="Arial" w:hAnsi="Arial" w:cs="Arial"/>
          <w:sz w:val="24"/>
          <w:szCs w:val="24"/>
        </w:rPr>
      </w:pPr>
    </w:p>
    <w:p w14:paraId="7A4FEE5F" w14:textId="74647AB0" w:rsidR="00747305" w:rsidRPr="004B2790" w:rsidRDefault="004E059E" w:rsidP="0095118A">
      <w:pPr>
        <w:pStyle w:val="ListParagraph"/>
        <w:ind w:left="2160" w:hanging="720"/>
        <w:rPr>
          <w:rFonts w:ascii="Arial" w:hAnsi="Arial" w:cs="Arial"/>
          <w:sz w:val="24"/>
          <w:szCs w:val="24"/>
        </w:rPr>
      </w:pPr>
      <w:r w:rsidRPr="004B2790">
        <w:rPr>
          <w:rFonts w:ascii="Arial" w:hAnsi="Arial" w:cs="Arial"/>
          <w:sz w:val="24"/>
          <w:szCs w:val="24"/>
        </w:rPr>
        <w:t>(xx</w:t>
      </w:r>
      <w:r w:rsidR="00563388" w:rsidRPr="004B2790">
        <w:rPr>
          <w:rFonts w:ascii="Arial" w:hAnsi="Arial" w:cs="Arial"/>
          <w:sz w:val="24"/>
          <w:szCs w:val="24"/>
        </w:rPr>
        <w:t>i</w:t>
      </w:r>
      <w:r w:rsidRPr="004B2790">
        <w:rPr>
          <w:rFonts w:ascii="Arial" w:hAnsi="Arial" w:cs="Arial"/>
          <w:sz w:val="24"/>
          <w:szCs w:val="24"/>
        </w:rPr>
        <w:t xml:space="preserve">v) </w:t>
      </w:r>
      <w:r w:rsidR="0050449D" w:rsidRPr="004B2790">
        <w:rPr>
          <w:rFonts w:ascii="Arial" w:hAnsi="Arial" w:cs="Arial"/>
          <w:sz w:val="24"/>
          <w:szCs w:val="24"/>
        </w:rPr>
        <w:tab/>
      </w:r>
      <w:r w:rsidR="00747305" w:rsidRPr="004B2790">
        <w:rPr>
          <w:rFonts w:ascii="Arial" w:hAnsi="Arial" w:cs="Arial"/>
          <w:sz w:val="24"/>
          <w:szCs w:val="24"/>
        </w:rPr>
        <w:t>Used cutting oil from metal working operations that is otherwise identified in</w:t>
      </w:r>
      <w:r w:rsidR="005C6BC4" w:rsidRPr="004B2790">
        <w:rPr>
          <w:rFonts w:ascii="Arial" w:hAnsi="Arial" w:cs="Arial"/>
          <w:sz w:val="24"/>
          <w:szCs w:val="24"/>
        </w:rPr>
        <w:t xml:space="preserve"> the </w:t>
      </w:r>
      <w:r w:rsidR="005C6BC4" w:rsidRPr="004B2790">
        <w:rPr>
          <w:rFonts w:ascii="Arial" w:hAnsi="Arial" w:cs="Arial"/>
          <w:i/>
          <w:sz w:val="24"/>
          <w:szCs w:val="24"/>
        </w:rPr>
        <w:t>Waste Oil Management Rules</w:t>
      </w:r>
      <w:r w:rsidR="00486C91" w:rsidRPr="004B2790">
        <w:rPr>
          <w:rFonts w:ascii="Arial" w:hAnsi="Arial" w:cs="Arial"/>
          <w:sz w:val="24"/>
          <w:szCs w:val="24"/>
        </w:rPr>
        <w:t>,</w:t>
      </w:r>
      <w:r w:rsidR="00747305" w:rsidRPr="004B2790">
        <w:rPr>
          <w:rFonts w:ascii="Arial" w:hAnsi="Arial" w:cs="Arial"/>
          <w:sz w:val="24"/>
          <w:szCs w:val="24"/>
        </w:rPr>
        <w:t xml:space="preserve"> 06-096 C.M.R. ch. 860, </w:t>
      </w:r>
      <w:r w:rsidR="00A167CF" w:rsidRPr="004B2790">
        <w:rPr>
          <w:rFonts w:ascii="Arial" w:hAnsi="Arial" w:cs="Arial"/>
          <w:sz w:val="24"/>
          <w:szCs w:val="24"/>
        </w:rPr>
        <w:t>§</w:t>
      </w:r>
      <w:r w:rsidR="00486C91" w:rsidRPr="004B2790">
        <w:rPr>
          <w:rFonts w:ascii="Arial" w:hAnsi="Arial" w:cs="Arial"/>
          <w:sz w:val="24"/>
          <w:szCs w:val="24"/>
        </w:rPr>
        <w:t xml:space="preserve"> </w:t>
      </w:r>
      <w:r w:rsidR="00747305" w:rsidRPr="004B2790">
        <w:rPr>
          <w:rFonts w:ascii="Arial" w:hAnsi="Arial" w:cs="Arial"/>
          <w:sz w:val="24"/>
          <w:szCs w:val="24"/>
        </w:rPr>
        <w:t xml:space="preserve">4 as a </w:t>
      </w:r>
      <w:r w:rsidR="00174EBB" w:rsidRPr="004B2790">
        <w:rPr>
          <w:rFonts w:ascii="Arial" w:hAnsi="Arial" w:cs="Arial"/>
          <w:sz w:val="24"/>
          <w:szCs w:val="24"/>
        </w:rPr>
        <w:t>"</w:t>
      </w:r>
      <w:r w:rsidR="00747305" w:rsidRPr="004B2790">
        <w:rPr>
          <w:rFonts w:ascii="Arial" w:hAnsi="Arial" w:cs="Arial"/>
          <w:sz w:val="24"/>
          <w:szCs w:val="24"/>
        </w:rPr>
        <w:t>waste oil which must be managed as a hazardous waste</w:t>
      </w:r>
      <w:r w:rsidR="00174EBB" w:rsidRPr="004B2790">
        <w:rPr>
          <w:rFonts w:ascii="Arial" w:hAnsi="Arial" w:cs="Arial"/>
          <w:sz w:val="24"/>
          <w:szCs w:val="24"/>
        </w:rPr>
        <w:t xml:space="preserve">", </w:t>
      </w:r>
      <w:r w:rsidR="00747305" w:rsidRPr="004B2790">
        <w:rPr>
          <w:rFonts w:ascii="Arial" w:hAnsi="Arial" w:cs="Arial"/>
          <w:sz w:val="24"/>
          <w:szCs w:val="24"/>
        </w:rPr>
        <w:t>provided that it:</w:t>
      </w:r>
    </w:p>
    <w:p w14:paraId="675A39E1" w14:textId="77777777" w:rsidR="00747305" w:rsidRPr="004B2790" w:rsidRDefault="00747305" w:rsidP="004F4D92">
      <w:pPr>
        <w:pStyle w:val="ListParagraph"/>
        <w:rPr>
          <w:rFonts w:ascii="Arial" w:hAnsi="Arial" w:cs="Arial"/>
          <w:sz w:val="24"/>
          <w:szCs w:val="24"/>
        </w:rPr>
      </w:pPr>
    </w:p>
    <w:p w14:paraId="43182497" w14:textId="50519BD4" w:rsidR="00940323" w:rsidRPr="004B2790" w:rsidRDefault="00747305" w:rsidP="002F4CAB">
      <w:pPr>
        <w:pStyle w:val="ListParagraph"/>
        <w:numPr>
          <w:ilvl w:val="0"/>
          <w:numId w:val="14"/>
        </w:numPr>
        <w:rPr>
          <w:rFonts w:ascii="Arial" w:hAnsi="Arial" w:cs="Arial"/>
          <w:sz w:val="24"/>
          <w:szCs w:val="24"/>
        </w:rPr>
      </w:pPr>
      <w:r w:rsidRPr="004B2790">
        <w:rPr>
          <w:rFonts w:ascii="Arial" w:hAnsi="Arial" w:cs="Arial"/>
          <w:sz w:val="24"/>
          <w:szCs w:val="24"/>
        </w:rPr>
        <w:t>Exceeds the allowable level for total halogens established in</w:t>
      </w:r>
      <w:r w:rsidR="005C6BC4" w:rsidRPr="004B2790">
        <w:rPr>
          <w:rFonts w:ascii="Arial" w:hAnsi="Arial" w:cs="Arial"/>
          <w:sz w:val="24"/>
          <w:szCs w:val="24"/>
        </w:rPr>
        <w:t xml:space="preserve"> 06-096 C.M.R.</w:t>
      </w:r>
      <w:r w:rsidR="004E5643" w:rsidRPr="004B2790">
        <w:rPr>
          <w:rFonts w:ascii="Arial" w:hAnsi="Arial" w:cs="Arial"/>
          <w:sz w:val="24"/>
          <w:szCs w:val="24"/>
        </w:rPr>
        <w:t xml:space="preserve"> ch. 860</w:t>
      </w:r>
      <w:r w:rsidR="00B9482E" w:rsidRPr="004B2790">
        <w:rPr>
          <w:rFonts w:ascii="Arial" w:hAnsi="Arial" w:cs="Arial"/>
          <w:sz w:val="24"/>
          <w:szCs w:val="24"/>
        </w:rPr>
        <w:t xml:space="preserve">, § </w:t>
      </w:r>
      <w:r w:rsidR="004E5643" w:rsidRPr="004B2790">
        <w:rPr>
          <w:rFonts w:ascii="Arial" w:hAnsi="Arial" w:cs="Arial"/>
          <w:sz w:val="24"/>
          <w:szCs w:val="24"/>
        </w:rPr>
        <w:t>4(C) (4</w:t>
      </w:r>
      <w:r w:rsidR="00C86C87" w:rsidRPr="004B2790">
        <w:rPr>
          <w:rFonts w:ascii="Arial" w:hAnsi="Arial" w:cs="Arial"/>
          <w:sz w:val="24"/>
          <w:szCs w:val="24"/>
        </w:rPr>
        <w:t>,</w:t>
      </w:r>
      <w:r w:rsidR="004E5643" w:rsidRPr="004B2790">
        <w:rPr>
          <w:rFonts w:ascii="Arial" w:hAnsi="Arial" w:cs="Arial"/>
          <w:sz w:val="24"/>
          <w:szCs w:val="24"/>
        </w:rPr>
        <w:t>000 ppm) due solely to the</w:t>
      </w:r>
      <w:r w:rsidR="00940323" w:rsidRPr="004B2790">
        <w:rPr>
          <w:rFonts w:ascii="Arial" w:hAnsi="Arial" w:cs="Arial"/>
          <w:sz w:val="24"/>
          <w:szCs w:val="24"/>
        </w:rPr>
        <w:t xml:space="preserve"> presence of chlorinated paraffins as a constituent of the cutting oil itself, and not due to the mixing of a halogenated hazardous waste with the oil;</w:t>
      </w:r>
    </w:p>
    <w:p w14:paraId="549E90FF" w14:textId="77777777" w:rsidR="00C86C87" w:rsidRPr="004B2790" w:rsidRDefault="00C86C87" w:rsidP="00C86C87">
      <w:pPr>
        <w:pStyle w:val="ListParagraph"/>
        <w:ind w:left="2520"/>
        <w:rPr>
          <w:rFonts w:ascii="Arial" w:hAnsi="Arial" w:cs="Arial"/>
          <w:sz w:val="24"/>
          <w:szCs w:val="24"/>
        </w:rPr>
      </w:pPr>
    </w:p>
    <w:p w14:paraId="4C81FC9E" w14:textId="61E5A0B6" w:rsidR="004F22B6" w:rsidRPr="004B2790" w:rsidRDefault="00940323" w:rsidP="00D3737A">
      <w:pPr>
        <w:pStyle w:val="ListParagraph"/>
        <w:numPr>
          <w:ilvl w:val="0"/>
          <w:numId w:val="14"/>
        </w:numPr>
        <w:rPr>
          <w:rFonts w:ascii="Arial" w:hAnsi="Arial" w:cs="Arial"/>
          <w:sz w:val="24"/>
          <w:szCs w:val="24"/>
        </w:rPr>
      </w:pPr>
      <w:r w:rsidRPr="004B2790">
        <w:rPr>
          <w:rFonts w:ascii="Arial" w:hAnsi="Arial" w:cs="Arial"/>
          <w:sz w:val="24"/>
          <w:szCs w:val="24"/>
        </w:rPr>
        <w:t>Is not mixed or contaminated with any other hazardous waste, and does not exhibit hazardous waste characteristics except as provided in</w:t>
      </w:r>
      <w:r w:rsidR="004F22B6" w:rsidRPr="004B2790">
        <w:rPr>
          <w:rFonts w:ascii="Arial" w:hAnsi="Arial" w:cs="Arial"/>
          <w:sz w:val="24"/>
          <w:szCs w:val="24"/>
        </w:rPr>
        <w:t xml:space="preserve"> 06-096 C.M.R ch. 860</w:t>
      </w:r>
      <w:r w:rsidR="008E3750" w:rsidRPr="004B2790">
        <w:rPr>
          <w:rFonts w:ascii="Arial" w:hAnsi="Arial" w:cs="Arial"/>
          <w:sz w:val="24"/>
          <w:szCs w:val="24"/>
        </w:rPr>
        <w:t xml:space="preserve">, § </w:t>
      </w:r>
      <w:r w:rsidR="004F22B6" w:rsidRPr="004B2790">
        <w:rPr>
          <w:rFonts w:ascii="Arial" w:hAnsi="Arial" w:cs="Arial"/>
          <w:sz w:val="24"/>
          <w:szCs w:val="24"/>
        </w:rPr>
        <w:t>4(C), as demonstrated through sampling and analysis, knowledge of process</w:t>
      </w:r>
      <w:r w:rsidR="00F366A2" w:rsidRPr="004B2790">
        <w:rPr>
          <w:rFonts w:ascii="Arial" w:hAnsi="Arial" w:cs="Arial"/>
          <w:sz w:val="24"/>
          <w:szCs w:val="24"/>
        </w:rPr>
        <w:t>, or both</w:t>
      </w:r>
      <w:r w:rsidR="004F22B6" w:rsidRPr="004B2790">
        <w:rPr>
          <w:rFonts w:ascii="Arial" w:hAnsi="Arial" w:cs="Arial"/>
          <w:sz w:val="24"/>
          <w:szCs w:val="24"/>
        </w:rPr>
        <w:t>;</w:t>
      </w:r>
    </w:p>
    <w:p w14:paraId="2F1E2CB6" w14:textId="37C8E561" w:rsidR="00CD50A5" w:rsidRPr="004B2790" w:rsidRDefault="00CD50A5" w:rsidP="00CD50A5">
      <w:pPr>
        <w:ind w:left="2160"/>
        <w:rPr>
          <w:rFonts w:ascii="Arial" w:hAnsi="Arial" w:cs="Arial"/>
          <w:sz w:val="24"/>
          <w:szCs w:val="24"/>
        </w:rPr>
      </w:pPr>
    </w:p>
    <w:p w14:paraId="08A7CBFB" w14:textId="358C605A" w:rsidR="004F22B6" w:rsidRPr="004B2790" w:rsidRDefault="004F22B6" w:rsidP="0005676B">
      <w:pPr>
        <w:pStyle w:val="ListParagraph"/>
        <w:numPr>
          <w:ilvl w:val="0"/>
          <w:numId w:val="14"/>
        </w:numPr>
        <w:rPr>
          <w:rFonts w:ascii="Arial" w:hAnsi="Arial" w:cs="Arial"/>
          <w:sz w:val="24"/>
          <w:szCs w:val="24"/>
        </w:rPr>
      </w:pPr>
      <w:r w:rsidRPr="004B2790">
        <w:rPr>
          <w:rFonts w:ascii="Arial" w:hAnsi="Arial" w:cs="Arial"/>
          <w:sz w:val="24"/>
          <w:szCs w:val="24"/>
        </w:rPr>
        <w:t xml:space="preserve"> Does not exceed the allowable levels established in</w:t>
      </w:r>
      <w:r w:rsidR="004A11F3" w:rsidRPr="004B2790">
        <w:rPr>
          <w:rFonts w:ascii="Arial" w:hAnsi="Arial" w:cs="Arial"/>
          <w:sz w:val="24"/>
          <w:szCs w:val="24"/>
        </w:rPr>
        <w:t xml:space="preserve"> </w:t>
      </w:r>
      <w:r w:rsidRPr="004B2790">
        <w:rPr>
          <w:rFonts w:ascii="Arial" w:hAnsi="Arial" w:cs="Arial"/>
          <w:sz w:val="24"/>
          <w:szCs w:val="24"/>
        </w:rPr>
        <w:t>06-096 C.M.R. ch. 860</w:t>
      </w:r>
      <w:r w:rsidR="00D215D6" w:rsidRPr="004B2790">
        <w:rPr>
          <w:rFonts w:ascii="Arial" w:hAnsi="Arial" w:cs="Arial"/>
          <w:sz w:val="24"/>
          <w:szCs w:val="24"/>
        </w:rPr>
        <w:t xml:space="preserve">, § </w:t>
      </w:r>
      <w:r w:rsidRPr="004B2790">
        <w:rPr>
          <w:rFonts w:ascii="Arial" w:hAnsi="Arial" w:cs="Arial"/>
          <w:sz w:val="24"/>
          <w:szCs w:val="24"/>
        </w:rPr>
        <w:t>4(C) for arsenic, cad</w:t>
      </w:r>
      <w:r w:rsidR="00090129" w:rsidRPr="004B2790">
        <w:rPr>
          <w:rFonts w:ascii="Arial" w:hAnsi="Arial" w:cs="Arial"/>
          <w:sz w:val="24"/>
          <w:szCs w:val="24"/>
        </w:rPr>
        <w:t>m</w:t>
      </w:r>
      <w:r w:rsidRPr="004B2790">
        <w:rPr>
          <w:rFonts w:ascii="Arial" w:hAnsi="Arial" w:cs="Arial"/>
          <w:sz w:val="24"/>
          <w:szCs w:val="24"/>
        </w:rPr>
        <w:t>ium, chromium, lead, PCBs, and flash point;</w:t>
      </w:r>
    </w:p>
    <w:p w14:paraId="6A964C60" w14:textId="77777777" w:rsidR="00D938E2" w:rsidRPr="004B2790" w:rsidRDefault="00D938E2" w:rsidP="00D938E2">
      <w:pPr>
        <w:pStyle w:val="ListParagraph"/>
        <w:ind w:left="2520"/>
        <w:rPr>
          <w:rFonts w:ascii="Arial" w:hAnsi="Arial" w:cs="Arial"/>
          <w:sz w:val="24"/>
          <w:szCs w:val="24"/>
        </w:rPr>
      </w:pPr>
    </w:p>
    <w:p w14:paraId="6D4E5AF1" w14:textId="5A199B60" w:rsidR="004F22B6" w:rsidRPr="004B2790" w:rsidRDefault="004F22B6" w:rsidP="00DC4901">
      <w:pPr>
        <w:pStyle w:val="ListParagraph"/>
        <w:numPr>
          <w:ilvl w:val="0"/>
          <w:numId w:val="14"/>
        </w:numPr>
        <w:rPr>
          <w:rFonts w:ascii="Arial" w:hAnsi="Arial" w:cs="Arial"/>
          <w:sz w:val="24"/>
          <w:szCs w:val="24"/>
        </w:rPr>
      </w:pPr>
      <w:r w:rsidRPr="004B2790">
        <w:rPr>
          <w:rFonts w:ascii="Arial" w:hAnsi="Arial" w:cs="Arial"/>
          <w:sz w:val="24"/>
          <w:szCs w:val="24"/>
        </w:rPr>
        <w:t xml:space="preserve">Is, or will be, processed through a tolling arrangement to reclaim the oil as described in 40 </w:t>
      </w:r>
      <w:r w:rsidR="002069D3" w:rsidRPr="004B2790">
        <w:rPr>
          <w:rFonts w:ascii="Arial" w:hAnsi="Arial" w:cs="Arial"/>
          <w:sz w:val="24"/>
          <w:szCs w:val="24"/>
        </w:rPr>
        <w:t>C.F.R.</w:t>
      </w:r>
      <w:r w:rsidRPr="004B2790">
        <w:rPr>
          <w:rFonts w:ascii="Arial" w:hAnsi="Arial" w:cs="Arial"/>
          <w:sz w:val="24"/>
          <w:szCs w:val="24"/>
        </w:rPr>
        <w:t xml:space="preserve"> </w:t>
      </w:r>
      <w:r w:rsidR="003C7F18" w:rsidRPr="004B2790">
        <w:rPr>
          <w:rFonts w:ascii="Arial" w:hAnsi="Arial" w:cs="Arial"/>
          <w:sz w:val="24"/>
          <w:szCs w:val="24"/>
        </w:rPr>
        <w:t xml:space="preserve">§ </w:t>
      </w:r>
      <w:r w:rsidRPr="004B2790">
        <w:rPr>
          <w:rFonts w:ascii="Arial" w:hAnsi="Arial" w:cs="Arial"/>
          <w:sz w:val="24"/>
          <w:szCs w:val="24"/>
        </w:rPr>
        <w:t xml:space="preserve">279.24(c), or </w:t>
      </w:r>
      <w:r w:rsidR="00974F60" w:rsidRPr="004B2790">
        <w:rPr>
          <w:rFonts w:ascii="Arial" w:hAnsi="Arial" w:cs="Arial"/>
          <w:sz w:val="24"/>
          <w:szCs w:val="24"/>
        </w:rPr>
        <w:t>if not processed through such tolling arrangement</w:t>
      </w:r>
      <w:r w:rsidR="00660860" w:rsidRPr="004B2790">
        <w:rPr>
          <w:rFonts w:ascii="Arial" w:hAnsi="Arial" w:cs="Arial"/>
          <w:sz w:val="24"/>
          <w:szCs w:val="24"/>
        </w:rPr>
        <w:t xml:space="preserve">, the rebuttable presumption </w:t>
      </w:r>
      <w:r w:rsidR="00DF406B" w:rsidRPr="004B2790">
        <w:rPr>
          <w:rFonts w:ascii="Arial" w:hAnsi="Arial" w:cs="Arial"/>
          <w:sz w:val="24"/>
          <w:szCs w:val="24"/>
        </w:rPr>
        <w:t xml:space="preserve">under 40 C.F.R. </w:t>
      </w:r>
      <w:r w:rsidR="001045CE" w:rsidRPr="004B2790">
        <w:rPr>
          <w:rFonts w:ascii="Arial" w:hAnsi="Arial" w:cs="Arial"/>
          <w:sz w:val="24"/>
          <w:szCs w:val="24"/>
        </w:rPr>
        <w:t xml:space="preserve">§ </w:t>
      </w:r>
      <w:r w:rsidR="00DF406B" w:rsidRPr="004B2790">
        <w:rPr>
          <w:rFonts w:ascii="Arial" w:hAnsi="Arial" w:cs="Arial"/>
          <w:sz w:val="24"/>
          <w:szCs w:val="24"/>
        </w:rPr>
        <w:t>279.10</w:t>
      </w:r>
      <w:r w:rsidR="009F0318" w:rsidRPr="004B2790">
        <w:rPr>
          <w:rFonts w:ascii="Arial" w:hAnsi="Arial" w:cs="Arial"/>
          <w:sz w:val="24"/>
          <w:szCs w:val="24"/>
        </w:rPr>
        <w:t>(b)</w:t>
      </w:r>
      <w:r w:rsidR="007B4D0D" w:rsidRPr="004B2790">
        <w:rPr>
          <w:rFonts w:ascii="Arial" w:hAnsi="Arial" w:cs="Arial"/>
          <w:sz w:val="24"/>
          <w:szCs w:val="24"/>
        </w:rPr>
        <w:t>(1)(ii)</w:t>
      </w:r>
      <w:r w:rsidR="00135777" w:rsidRPr="004B2790">
        <w:rPr>
          <w:rFonts w:ascii="Arial" w:hAnsi="Arial" w:cs="Arial"/>
          <w:sz w:val="24"/>
          <w:szCs w:val="24"/>
        </w:rPr>
        <w:t xml:space="preserve"> is </w:t>
      </w:r>
      <w:r w:rsidR="00EF7FCC" w:rsidRPr="004B2790">
        <w:rPr>
          <w:rFonts w:ascii="Arial" w:hAnsi="Arial" w:cs="Arial"/>
          <w:sz w:val="24"/>
          <w:szCs w:val="24"/>
        </w:rPr>
        <w:t>rebutted</w:t>
      </w:r>
      <w:r w:rsidR="00CF1CAB" w:rsidRPr="004B2790">
        <w:rPr>
          <w:rFonts w:ascii="Arial" w:hAnsi="Arial" w:cs="Arial"/>
          <w:sz w:val="24"/>
          <w:szCs w:val="24"/>
        </w:rPr>
        <w:t xml:space="preserve"> (e.g., by showing </w:t>
      </w:r>
      <w:r w:rsidR="0085774C" w:rsidRPr="004B2790">
        <w:rPr>
          <w:rFonts w:ascii="Arial" w:hAnsi="Arial" w:cs="Arial"/>
          <w:sz w:val="24"/>
          <w:szCs w:val="24"/>
        </w:rPr>
        <w:t xml:space="preserve">through testing </w:t>
      </w:r>
      <w:r w:rsidR="00AD02D9" w:rsidRPr="004B2790">
        <w:rPr>
          <w:rFonts w:ascii="Arial" w:hAnsi="Arial" w:cs="Arial"/>
          <w:sz w:val="24"/>
          <w:szCs w:val="24"/>
        </w:rPr>
        <w:t xml:space="preserve">that the </w:t>
      </w:r>
      <w:r w:rsidR="00DF6F3E" w:rsidRPr="004B2790">
        <w:rPr>
          <w:rFonts w:ascii="Arial" w:hAnsi="Arial" w:cs="Arial"/>
          <w:sz w:val="24"/>
          <w:szCs w:val="24"/>
        </w:rPr>
        <w:t>used cutting</w:t>
      </w:r>
      <w:r w:rsidR="00AD02D9" w:rsidRPr="004B2790">
        <w:rPr>
          <w:rFonts w:ascii="Arial" w:hAnsi="Arial" w:cs="Arial"/>
          <w:sz w:val="24"/>
          <w:szCs w:val="24"/>
        </w:rPr>
        <w:t xml:space="preserve"> oil does not contain</w:t>
      </w:r>
      <w:r w:rsidR="00660860" w:rsidRPr="004B2790">
        <w:rPr>
          <w:rFonts w:ascii="Arial" w:hAnsi="Arial" w:cs="Arial"/>
          <w:sz w:val="24"/>
          <w:szCs w:val="24"/>
        </w:rPr>
        <w:t xml:space="preserve"> </w:t>
      </w:r>
      <w:r w:rsidR="003E72DA" w:rsidRPr="004B2790">
        <w:rPr>
          <w:rFonts w:ascii="Arial" w:hAnsi="Arial" w:cs="Arial"/>
          <w:sz w:val="24"/>
          <w:szCs w:val="24"/>
        </w:rPr>
        <w:t xml:space="preserve">significant concentrations </w:t>
      </w:r>
      <w:r w:rsidR="00800E71" w:rsidRPr="004B2790">
        <w:rPr>
          <w:rFonts w:ascii="Arial" w:hAnsi="Arial" w:cs="Arial"/>
          <w:sz w:val="24"/>
          <w:szCs w:val="24"/>
        </w:rPr>
        <w:t xml:space="preserve">of halogenated hazardous constituents listed in </w:t>
      </w:r>
      <w:r w:rsidR="0085774C" w:rsidRPr="004B2790">
        <w:rPr>
          <w:rFonts w:ascii="Arial" w:hAnsi="Arial" w:cs="Arial"/>
          <w:sz w:val="24"/>
          <w:szCs w:val="24"/>
        </w:rPr>
        <w:t>A</w:t>
      </w:r>
      <w:r w:rsidR="00800E71" w:rsidRPr="004B2790">
        <w:rPr>
          <w:rFonts w:ascii="Arial" w:hAnsi="Arial" w:cs="Arial"/>
          <w:sz w:val="24"/>
          <w:szCs w:val="24"/>
        </w:rPr>
        <w:t xml:space="preserve">ppendix </w:t>
      </w:r>
      <w:r w:rsidR="0009556C" w:rsidRPr="004B2790">
        <w:rPr>
          <w:rFonts w:ascii="Arial" w:hAnsi="Arial" w:cs="Arial"/>
          <w:sz w:val="24"/>
          <w:szCs w:val="24"/>
        </w:rPr>
        <w:t xml:space="preserve">VIII of this Chapter) </w:t>
      </w:r>
      <w:r w:rsidR="0085774C" w:rsidRPr="004B2790">
        <w:rPr>
          <w:rFonts w:ascii="Arial" w:hAnsi="Arial" w:cs="Arial"/>
          <w:sz w:val="24"/>
          <w:szCs w:val="24"/>
        </w:rPr>
        <w:t xml:space="preserve">and it </w:t>
      </w:r>
      <w:r w:rsidR="002E4B9E" w:rsidRPr="004B2790">
        <w:rPr>
          <w:rFonts w:ascii="Arial" w:hAnsi="Arial" w:cs="Arial"/>
          <w:sz w:val="24"/>
          <w:szCs w:val="24"/>
        </w:rPr>
        <w:t>i</w:t>
      </w:r>
      <w:r w:rsidR="0085774C" w:rsidRPr="004B2790">
        <w:rPr>
          <w:rFonts w:ascii="Arial" w:hAnsi="Arial" w:cs="Arial"/>
          <w:sz w:val="24"/>
          <w:szCs w:val="24"/>
        </w:rPr>
        <w:t xml:space="preserve">s </w:t>
      </w:r>
      <w:r w:rsidRPr="004B2790">
        <w:rPr>
          <w:rFonts w:ascii="Arial" w:hAnsi="Arial" w:cs="Arial"/>
          <w:sz w:val="24"/>
          <w:szCs w:val="24"/>
        </w:rPr>
        <w:t>recycled through an arrangement at a facility authorized and equipped to recycle the waste</w:t>
      </w:r>
      <w:r w:rsidR="003E79D3" w:rsidRPr="004B2790">
        <w:rPr>
          <w:rFonts w:ascii="Arial" w:hAnsi="Arial" w:cs="Arial"/>
          <w:sz w:val="24"/>
          <w:szCs w:val="24"/>
        </w:rPr>
        <w:t>,</w:t>
      </w:r>
      <w:r w:rsidR="004A11F3" w:rsidRPr="004B2790">
        <w:rPr>
          <w:rFonts w:ascii="Arial" w:hAnsi="Arial" w:cs="Arial"/>
          <w:sz w:val="24"/>
          <w:szCs w:val="24"/>
        </w:rPr>
        <w:t xml:space="preserve"> </w:t>
      </w:r>
      <w:r w:rsidRPr="004B2790">
        <w:rPr>
          <w:rFonts w:ascii="Arial" w:hAnsi="Arial" w:cs="Arial"/>
          <w:sz w:val="24"/>
          <w:szCs w:val="24"/>
        </w:rPr>
        <w:t>which is documented by a written contract, agreement, bill of sale or receipt from the recycling facility;</w:t>
      </w:r>
    </w:p>
    <w:p w14:paraId="5DA1C1A5" w14:textId="77777777" w:rsidR="00D938E2" w:rsidRPr="004B2790" w:rsidRDefault="00D938E2" w:rsidP="00D938E2">
      <w:pPr>
        <w:pStyle w:val="ListParagraph"/>
        <w:ind w:left="2520"/>
        <w:rPr>
          <w:rFonts w:ascii="Arial" w:hAnsi="Arial" w:cs="Arial"/>
          <w:sz w:val="24"/>
          <w:szCs w:val="24"/>
        </w:rPr>
      </w:pPr>
    </w:p>
    <w:p w14:paraId="6DC2FB24" w14:textId="5DE7CDFC" w:rsidR="004F22B6" w:rsidRPr="004B2790" w:rsidRDefault="004F22B6" w:rsidP="00DC4901">
      <w:pPr>
        <w:pStyle w:val="ListParagraph"/>
        <w:numPr>
          <w:ilvl w:val="0"/>
          <w:numId w:val="14"/>
        </w:numPr>
        <w:rPr>
          <w:rFonts w:ascii="Arial" w:hAnsi="Arial" w:cs="Arial"/>
          <w:sz w:val="24"/>
          <w:szCs w:val="24"/>
        </w:rPr>
      </w:pPr>
      <w:r w:rsidRPr="004B2790">
        <w:rPr>
          <w:rFonts w:ascii="Arial" w:hAnsi="Arial" w:cs="Arial"/>
          <w:sz w:val="24"/>
          <w:szCs w:val="24"/>
        </w:rPr>
        <w:t xml:space="preserve">Is stored, prior to shipment to the recycling or processing facility, at the site of generation, on a firm, impervious surface constructed to prevent spillage from leaving the area, and in closed, non-leaking containers or tanks labeled with the words </w:t>
      </w:r>
      <w:r w:rsidR="00174EBB" w:rsidRPr="004B2790">
        <w:rPr>
          <w:rFonts w:ascii="Arial" w:hAnsi="Arial" w:cs="Arial"/>
          <w:sz w:val="24"/>
          <w:szCs w:val="24"/>
        </w:rPr>
        <w:t>"</w:t>
      </w:r>
      <w:r w:rsidRPr="004B2790">
        <w:rPr>
          <w:rFonts w:ascii="Arial" w:hAnsi="Arial" w:cs="Arial"/>
          <w:sz w:val="24"/>
          <w:szCs w:val="24"/>
        </w:rPr>
        <w:t>Used Oil Containing Chlorinated Paraffins</w:t>
      </w:r>
      <w:r w:rsidR="00174EBB" w:rsidRPr="004B2790">
        <w:rPr>
          <w:rFonts w:ascii="Arial" w:hAnsi="Arial" w:cs="Arial"/>
          <w:sz w:val="24"/>
          <w:szCs w:val="24"/>
        </w:rPr>
        <w:t xml:space="preserve">"; </w:t>
      </w:r>
      <w:r w:rsidRPr="004B2790">
        <w:rPr>
          <w:rFonts w:ascii="Arial" w:hAnsi="Arial" w:cs="Arial"/>
          <w:sz w:val="24"/>
          <w:szCs w:val="24"/>
        </w:rPr>
        <w:t>and</w:t>
      </w:r>
    </w:p>
    <w:p w14:paraId="7C48A17F" w14:textId="77777777" w:rsidR="00D938E2" w:rsidRPr="004B2790" w:rsidRDefault="00D938E2" w:rsidP="00D938E2">
      <w:pPr>
        <w:pStyle w:val="ListParagraph"/>
        <w:ind w:left="2520"/>
        <w:rPr>
          <w:rFonts w:ascii="Arial" w:hAnsi="Arial" w:cs="Arial"/>
          <w:sz w:val="24"/>
          <w:szCs w:val="24"/>
        </w:rPr>
      </w:pPr>
    </w:p>
    <w:p w14:paraId="5CA84D1C" w14:textId="2549AE69" w:rsidR="00DA385D" w:rsidRPr="004B2790" w:rsidRDefault="00665983" w:rsidP="00CE48AB">
      <w:pPr>
        <w:pStyle w:val="ListParagraph"/>
        <w:ind w:left="2520" w:hanging="360"/>
        <w:rPr>
          <w:rFonts w:ascii="Arial" w:hAnsi="Arial" w:cs="Arial"/>
          <w:sz w:val="24"/>
          <w:szCs w:val="24"/>
        </w:rPr>
      </w:pPr>
      <w:r w:rsidRPr="004B2790">
        <w:rPr>
          <w:rFonts w:ascii="Arial" w:hAnsi="Arial" w:cs="Arial"/>
          <w:sz w:val="24"/>
          <w:szCs w:val="24"/>
        </w:rPr>
        <w:t>(6)</w:t>
      </w:r>
      <w:r w:rsidRPr="004B2790">
        <w:rPr>
          <w:rFonts w:ascii="Arial" w:hAnsi="Arial" w:cs="Arial"/>
          <w:sz w:val="24"/>
          <w:szCs w:val="24"/>
        </w:rPr>
        <w:tab/>
      </w:r>
      <w:r w:rsidR="004F22B6" w:rsidRPr="004B2790">
        <w:rPr>
          <w:rFonts w:ascii="Arial" w:hAnsi="Arial" w:cs="Arial"/>
          <w:sz w:val="24"/>
          <w:szCs w:val="24"/>
        </w:rPr>
        <w:t>Is transported from the site of generation to a facility authorized to handle the waste by a Maine-licensed waste oil transporter, and each shipment is documented by a bill of lading</w:t>
      </w:r>
      <w:r w:rsidR="001E116F" w:rsidRPr="004B2790">
        <w:rPr>
          <w:rFonts w:ascii="Arial" w:hAnsi="Arial" w:cs="Arial"/>
          <w:sz w:val="24"/>
          <w:szCs w:val="24"/>
        </w:rPr>
        <w:t>, a copy of which is retained by the generator for at least three years from the date of shipment.</w:t>
      </w:r>
    </w:p>
    <w:p w14:paraId="78A1D616" w14:textId="77777777" w:rsidR="00415F12" w:rsidRPr="004B2790" w:rsidRDefault="00415F12" w:rsidP="00415F12">
      <w:pPr>
        <w:pStyle w:val="ListParagraph"/>
        <w:rPr>
          <w:rFonts w:ascii="Arial" w:hAnsi="Arial" w:cs="Arial"/>
          <w:sz w:val="24"/>
          <w:szCs w:val="24"/>
        </w:rPr>
      </w:pPr>
    </w:p>
    <w:p w14:paraId="74D67A01" w14:textId="578450BE" w:rsidR="00747305" w:rsidRPr="004B2790" w:rsidRDefault="00DA385D" w:rsidP="00807CEE">
      <w:pPr>
        <w:pStyle w:val="ListParagraph"/>
        <w:pBdr>
          <w:top w:val="single" w:sz="8" w:space="1" w:color="auto"/>
          <w:bottom w:val="single" w:sz="8" w:space="1" w:color="auto"/>
        </w:pBdr>
        <w:tabs>
          <w:tab w:val="left" w:pos="3060"/>
        </w:tabs>
        <w:ind w:left="3060" w:hanging="900"/>
        <w:rPr>
          <w:rFonts w:ascii="Arial" w:hAnsi="Arial" w:cs="Arial"/>
          <w:sz w:val="24"/>
          <w:szCs w:val="24"/>
        </w:rPr>
      </w:pPr>
      <w:r w:rsidRPr="004B2790">
        <w:rPr>
          <w:rFonts w:ascii="Arial" w:hAnsi="Arial" w:cs="Arial"/>
          <w:bCs/>
          <w:sz w:val="24"/>
          <w:szCs w:val="24"/>
        </w:rPr>
        <w:t>NOTE</w:t>
      </w:r>
      <w:r w:rsidRPr="004B2790">
        <w:rPr>
          <w:rFonts w:ascii="Arial" w:hAnsi="Arial" w:cs="Arial"/>
          <w:b/>
          <w:sz w:val="24"/>
          <w:szCs w:val="24"/>
        </w:rPr>
        <w:t>:</w:t>
      </w:r>
      <w:r w:rsidR="004A11F3" w:rsidRPr="004B2790">
        <w:rPr>
          <w:rFonts w:ascii="Arial" w:hAnsi="Arial" w:cs="Arial"/>
          <w:b/>
          <w:sz w:val="24"/>
          <w:szCs w:val="24"/>
        </w:rPr>
        <w:t xml:space="preserve"> </w:t>
      </w:r>
      <w:r w:rsidR="009F5FFF" w:rsidRPr="004B2790">
        <w:rPr>
          <w:rFonts w:ascii="Arial" w:hAnsi="Arial" w:cs="Arial"/>
          <w:b/>
          <w:sz w:val="24"/>
          <w:szCs w:val="24"/>
        </w:rPr>
        <w:tab/>
      </w:r>
      <w:r w:rsidRPr="004B2790">
        <w:rPr>
          <w:rFonts w:ascii="Arial" w:hAnsi="Arial" w:cs="Arial"/>
          <w:sz w:val="24"/>
          <w:szCs w:val="24"/>
        </w:rPr>
        <w:t>Used cutting oils determined not to be hazardous wastes pursuant to the above described exclusion may be subject to the provi</w:t>
      </w:r>
      <w:r w:rsidR="003E79D3" w:rsidRPr="004B2790">
        <w:rPr>
          <w:rFonts w:ascii="Arial" w:hAnsi="Arial" w:cs="Arial"/>
          <w:sz w:val="24"/>
          <w:szCs w:val="24"/>
        </w:rPr>
        <w:t>s</w:t>
      </w:r>
      <w:r w:rsidRPr="004B2790">
        <w:rPr>
          <w:rFonts w:ascii="Arial" w:hAnsi="Arial" w:cs="Arial"/>
          <w:sz w:val="24"/>
          <w:szCs w:val="24"/>
        </w:rPr>
        <w:t xml:space="preserve">ions of </w:t>
      </w:r>
      <w:r w:rsidR="00270D5C" w:rsidRPr="004B2790">
        <w:rPr>
          <w:rFonts w:ascii="Arial" w:hAnsi="Arial" w:cs="Arial"/>
          <w:i/>
          <w:sz w:val="24"/>
          <w:szCs w:val="24"/>
        </w:rPr>
        <w:t>Waste Oil Management Rules</w:t>
      </w:r>
      <w:r w:rsidR="00270D5C" w:rsidRPr="004B2790">
        <w:rPr>
          <w:rFonts w:ascii="Arial" w:hAnsi="Arial" w:cs="Arial"/>
          <w:sz w:val="24"/>
          <w:szCs w:val="24"/>
        </w:rPr>
        <w:t xml:space="preserve">, </w:t>
      </w:r>
      <w:r w:rsidRPr="004B2790">
        <w:rPr>
          <w:rFonts w:ascii="Arial" w:hAnsi="Arial" w:cs="Arial"/>
          <w:sz w:val="24"/>
          <w:szCs w:val="24"/>
        </w:rPr>
        <w:t xml:space="preserve">06-096 C.M.R. ch. 860 and/or </w:t>
      </w:r>
      <w:r w:rsidR="004F20C6" w:rsidRPr="004B2790">
        <w:rPr>
          <w:rFonts w:ascii="Arial" w:hAnsi="Arial" w:cs="Arial"/>
          <w:i/>
          <w:sz w:val="24"/>
          <w:szCs w:val="24"/>
        </w:rPr>
        <w:t>Standards for the Management of Used Oil</w:t>
      </w:r>
      <w:r w:rsidR="004F20C6" w:rsidRPr="004B2790">
        <w:rPr>
          <w:rFonts w:ascii="Arial" w:hAnsi="Arial" w:cs="Arial"/>
          <w:sz w:val="24"/>
          <w:szCs w:val="24"/>
        </w:rPr>
        <w:t xml:space="preserve">, </w:t>
      </w:r>
      <w:r w:rsidRPr="004B2790">
        <w:rPr>
          <w:rFonts w:ascii="Arial" w:hAnsi="Arial" w:cs="Arial"/>
          <w:sz w:val="24"/>
          <w:szCs w:val="24"/>
        </w:rPr>
        <w:t>40 C.F.R.</w:t>
      </w:r>
      <w:r w:rsidR="003C7F18" w:rsidRPr="004B2790">
        <w:rPr>
          <w:rFonts w:ascii="Arial" w:hAnsi="Arial" w:cs="Arial"/>
          <w:sz w:val="24"/>
          <w:szCs w:val="24"/>
        </w:rPr>
        <w:t xml:space="preserve"> §</w:t>
      </w:r>
      <w:r w:rsidRPr="004B2790">
        <w:rPr>
          <w:rFonts w:ascii="Arial" w:hAnsi="Arial" w:cs="Arial"/>
          <w:sz w:val="24"/>
          <w:szCs w:val="24"/>
        </w:rPr>
        <w:t xml:space="preserve"> 279</w:t>
      </w:r>
      <w:r w:rsidR="000D6997" w:rsidRPr="004B2790">
        <w:rPr>
          <w:rFonts w:ascii="Arial" w:hAnsi="Arial" w:cs="Arial"/>
          <w:sz w:val="24"/>
          <w:szCs w:val="24"/>
        </w:rPr>
        <w:t>.10</w:t>
      </w:r>
      <w:r w:rsidR="000D6997" w:rsidRPr="004B2790">
        <w:rPr>
          <w:rFonts w:ascii="Arial" w:hAnsi="Arial" w:cs="Arial"/>
          <w:i/>
          <w:sz w:val="24"/>
          <w:szCs w:val="24"/>
        </w:rPr>
        <w:t>.</w:t>
      </w:r>
      <w:r w:rsidR="004A11F3" w:rsidRPr="004B2790">
        <w:rPr>
          <w:rFonts w:ascii="Arial" w:hAnsi="Arial" w:cs="Arial"/>
          <w:sz w:val="24"/>
          <w:szCs w:val="24"/>
        </w:rPr>
        <w:t xml:space="preserve"> </w:t>
      </w:r>
    </w:p>
    <w:bookmarkEnd w:id="34"/>
    <w:p w14:paraId="78B93F93" w14:textId="77777777" w:rsidR="00C9250B" w:rsidRPr="004B2790" w:rsidRDefault="00C9250B" w:rsidP="00735F33">
      <w:pPr>
        <w:pStyle w:val="RulesDivision"/>
        <w:ind w:left="2160" w:hanging="720"/>
        <w:jc w:val="left"/>
        <w:rPr>
          <w:rFonts w:ascii="Arial" w:hAnsi="Arial" w:cs="Arial"/>
          <w:sz w:val="24"/>
          <w:szCs w:val="24"/>
        </w:rPr>
      </w:pPr>
    </w:p>
    <w:p w14:paraId="74A232C4" w14:textId="57C5B728" w:rsidR="002B2857" w:rsidRPr="004B2790" w:rsidRDefault="003D273B" w:rsidP="00735F33">
      <w:pPr>
        <w:pStyle w:val="RulesDivision"/>
        <w:ind w:left="2160" w:hanging="720"/>
        <w:jc w:val="left"/>
        <w:rPr>
          <w:rStyle w:val="normaltextrun1"/>
          <w:rFonts w:ascii="Arial" w:hAnsi="Arial" w:cs="Arial"/>
          <w:sz w:val="24"/>
          <w:szCs w:val="24"/>
        </w:rPr>
      </w:pPr>
      <w:r w:rsidRPr="004B2790">
        <w:rPr>
          <w:rFonts w:ascii="Arial" w:hAnsi="Arial" w:cs="Arial"/>
          <w:sz w:val="24"/>
          <w:szCs w:val="24"/>
        </w:rPr>
        <w:t>(xxv)</w:t>
      </w:r>
      <w:r w:rsidRPr="004B2790">
        <w:rPr>
          <w:rFonts w:ascii="Arial" w:hAnsi="Arial" w:cs="Arial"/>
          <w:sz w:val="24"/>
          <w:szCs w:val="24"/>
        </w:rPr>
        <w:tab/>
      </w:r>
      <w:r w:rsidR="009F3E51" w:rsidRPr="004B2790">
        <w:rPr>
          <w:rFonts w:ascii="Arial" w:hAnsi="Arial" w:cs="Arial"/>
          <w:sz w:val="24"/>
          <w:szCs w:val="24"/>
        </w:rPr>
        <w:t xml:space="preserve">Waste </w:t>
      </w:r>
      <w:r w:rsidR="009F3E51" w:rsidRPr="004B2790">
        <w:rPr>
          <w:rStyle w:val="normaltextrun1"/>
          <w:rFonts w:ascii="Arial" w:hAnsi="Arial" w:cs="Arial"/>
          <w:sz w:val="24"/>
          <w:szCs w:val="24"/>
        </w:rPr>
        <w:t xml:space="preserve">oil </w:t>
      </w:r>
      <w:r w:rsidR="001D0C41" w:rsidRPr="004B2790">
        <w:rPr>
          <w:rStyle w:val="normaltextrun1"/>
          <w:rFonts w:ascii="Arial" w:hAnsi="Arial" w:cs="Arial"/>
          <w:sz w:val="24"/>
          <w:szCs w:val="24"/>
        </w:rPr>
        <w:t xml:space="preserve">as defined in </w:t>
      </w:r>
      <w:r w:rsidR="001D0C41" w:rsidRPr="004B2790">
        <w:rPr>
          <w:rFonts w:ascii="Arial" w:hAnsi="Arial" w:cs="Arial"/>
          <w:sz w:val="24"/>
          <w:szCs w:val="24"/>
        </w:rPr>
        <w:t xml:space="preserve">06-096 C.M.R. ch. 860, § 4(A) </w:t>
      </w:r>
      <w:r w:rsidR="009F3E51" w:rsidRPr="004B2790">
        <w:rPr>
          <w:rStyle w:val="normaltextrun1"/>
          <w:rFonts w:ascii="Arial" w:hAnsi="Arial" w:cs="Arial"/>
          <w:sz w:val="24"/>
          <w:szCs w:val="24"/>
        </w:rPr>
        <w:t>that is reclaimed</w:t>
      </w:r>
      <w:r w:rsidR="00A37588" w:rsidRPr="004B2790">
        <w:rPr>
          <w:rStyle w:val="normaltextrun1"/>
          <w:rFonts w:ascii="Arial" w:hAnsi="Arial" w:cs="Arial"/>
          <w:sz w:val="24"/>
          <w:szCs w:val="24"/>
        </w:rPr>
        <w:t>, reused</w:t>
      </w:r>
      <w:r w:rsidR="009F3E51" w:rsidRPr="004B2790">
        <w:rPr>
          <w:rStyle w:val="normaltextrun1"/>
          <w:rFonts w:ascii="Arial" w:hAnsi="Arial" w:cs="Arial"/>
          <w:sz w:val="24"/>
          <w:szCs w:val="24"/>
        </w:rPr>
        <w:t xml:space="preserve"> or burned for energy recovery and meets the requirements of </w:t>
      </w:r>
      <w:bookmarkStart w:id="35" w:name="_Hlk65658993"/>
      <w:r w:rsidR="009F3E51" w:rsidRPr="004B2790">
        <w:rPr>
          <w:rStyle w:val="normaltextrun1"/>
          <w:rFonts w:ascii="Arial" w:hAnsi="Arial" w:cs="Arial"/>
          <w:sz w:val="24"/>
          <w:szCs w:val="24"/>
        </w:rPr>
        <w:t xml:space="preserve">06-096 C.M.R. </w:t>
      </w:r>
      <w:r w:rsidR="009F3E51" w:rsidRPr="004B2790">
        <w:rPr>
          <w:rStyle w:val="spellingerror"/>
          <w:rFonts w:ascii="Arial" w:hAnsi="Arial" w:cs="Arial"/>
          <w:sz w:val="24"/>
          <w:szCs w:val="24"/>
        </w:rPr>
        <w:t>ch.</w:t>
      </w:r>
      <w:r w:rsidR="009F3E51" w:rsidRPr="004B2790">
        <w:rPr>
          <w:rStyle w:val="normaltextrun1"/>
          <w:rFonts w:ascii="Arial" w:hAnsi="Arial" w:cs="Arial"/>
          <w:sz w:val="24"/>
          <w:szCs w:val="24"/>
        </w:rPr>
        <w:t xml:space="preserve"> 860, </w:t>
      </w:r>
      <w:bookmarkStart w:id="36" w:name="_Hlk65493833"/>
      <w:r w:rsidR="009F3E51" w:rsidRPr="004B2790">
        <w:rPr>
          <w:rStyle w:val="normaltextrun1"/>
          <w:rFonts w:ascii="Arial" w:hAnsi="Arial" w:cs="Arial"/>
          <w:sz w:val="24"/>
          <w:szCs w:val="24"/>
        </w:rPr>
        <w:t>§</w:t>
      </w:r>
      <w:bookmarkEnd w:id="35"/>
      <w:bookmarkEnd w:id="36"/>
      <w:r w:rsidR="003259D2" w:rsidRPr="004B2790">
        <w:rPr>
          <w:rStyle w:val="normaltextrun1"/>
          <w:rFonts w:ascii="Arial" w:hAnsi="Arial" w:cs="Arial"/>
          <w:sz w:val="24"/>
          <w:szCs w:val="24"/>
        </w:rPr>
        <w:t>§</w:t>
      </w:r>
      <w:r w:rsidR="009F3E51" w:rsidRPr="004B2790">
        <w:rPr>
          <w:rStyle w:val="normaltextrun1"/>
          <w:rFonts w:ascii="Arial" w:hAnsi="Arial" w:cs="Arial"/>
          <w:sz w:val="24"/>
          <w:szCs w:val="24"/>
        </w:rPr>
        <w:t xml:space="preserve"> 4(B) </w:t>
      </w:r>
      <w:r w:rsidR="003259D2" w:rsidRPr="004B2790">
        <w:rPr>
          <w:rStyle w:val="normaltextrun1"/>
          <w:rFonts w:ascii="Arial" w:hAnsi="Arial" w:cs="Arial"/>
          <w:sz w:val="24"/>
          <w:szCs w:val="24"/>
        </w:rPr>
        <w:t xml:space="preserve">or </w:t>
      </w:r>
      <w:r w:rsidR="009F3E51" w:rsidRPr="004B2790">
        <w:rPr>
          <w:rStyle w:val="normaltextrun1"/>
          <w:rFonts w:ascii="Arial" w:hAnsi="Arial" w:cs="Arial"/>
          <w:sz w:val="24"/>
          <w:szCs w:val="24"/>
        </w:rPr>
        <w:t>4(C)</w:t>
      </w:r>
      <w:r w:rsidR="00DE474E" w:rsidRPr="004B2790">
        <w:rPr>
          <w:rStyle w:val="normaltextrun1"/>
          <w:rFonts w:ascii="Arial" w:hAnsi="Arial" w:cs="Arial"/>
          <w:sz w:val="24"/>
          <w:szCs w:val="24"/>
        </w:rPr>
        <w:t>.</w:t>
      </w:r>
      <w:r w:rsidR="00450C6A" w:rsidRPr="004B2790">
        <w:rPr>
          <w:rStyle w:val="normaltextrun1"/>
          <w:rFonts w:ascii="Arial" w:hAnsi="Arial" w:cs="Arial"/>
          <w:sz w:val="24"/>
          <w:szCs w:val="24"/>
        </w:rPr>
        <w:br/>
      </w:r>
    </w:p>
    <w:p w14:paraId="4FC0F968" w14:textId="01BA4D25" w:rsidR="00450C6A" w:rsidRPr="004B2790" w:rsidRDefault="007C5FC3" w:rsidP="00735F33">
      <w:pPr>
        <w:pStyle w:val="RulesDivision"/>
        <w:ind w:left="2160" w:hanging="720"/>
        <w:jc w:val="left"/>
        <w:rPr>
          <w:rStyle w:val="normaltextrun1"/>
          <w:rFonts w:ascii="Arial" w:hAnsi="Arial" w:cs="Arial"/>
          <w:sz w:val="24"/>
          <w:szCs w:val="24"/>
        </w:rPr>
      </w:pPr>
      <w:r w:rsidRPr="004B2790">
        <w:rPr>
          <w:rStyle w:val="normaltextrun1"/>
          <w:rFonts w:ascii="Arial" w:hAnsi="Arial" w:cs="Arial"/>
          <w:sz w:val="24"/>
          <w:szCs w:val="24"/>
        </w:rPr>
        <w:t>(xxvi)</w:t>
      </w:r>
      <w:r w:rsidRPr="004B2790">
        <w:rPr>
          <w:rStyle w:val="normaltextrun1"/>
          <w:rFonts w:ascii="Arial" w:hAnsi="Arial" w:cs="Arial"/>
          <w:sz w:val="24"/>
          <w:szCs w:val="24"/>
        </w:rPr>
        <w:tab/>
        <w:t xml:space="preserve">Shredded circuit boards </w:t>
      </w:r>
      <w:r w:rsidR="00CE2195" w:rsidRPr="004B2790">
        <w:rPr>
          <w:rStyle w:val="normaltextrun1"/>
          <w:rFonts w:ascii="Arial" w:hAnsi="Arial" w:cs="Arial"/>
          <w:sz w:val="24"/>
          <w:szCs w:val="24"/>
        </w:rPr>
        <w:t>being recycled, provided that they are:</w:t>
      </w:r>
      <w:r w:rsidR="007B21F9" w:rsidRPr="004B2790">
        <w:rPr>
          <w:rStyle w:val="normaltextrun1"/>
          <w:rFonts w:ascii="Arial" w:hAnsi="Arial" w:cs="Arial"/>
          <w:sz w:val="24"/>
          <w:szCs w:val="24"/>
        </w:rPr>
        <w:br/>
      </w:r>
    </w:p>
    <w:p w14:paraId="3A2B189B" w14:textId="0DCA20F2" w:rsidR="007B21F9" w:rsidRPr="004B2790" w:rsidRDefault="00A32887" w:rsidP="00A32887">
      <w:pPr>
        <w:pStyle w:val="RulesDivision"/>
        <w:numPr>
          <w:ilvl w:val="0"/>
          <w:numId w:val="32"/>
        </w:numPr>
        <w:jc w:val="left"/>
        <w:rPr>
          <w:rFonts w:ascii="Arial" w:hAnsi="Arial" w:cs="Arial"/>
          <w:sz w:val="24"/>
          <w:szCs w:val="24"/>
        </w:rPr>
      </w:pPr>
      <w:r w:rsidRPr="004B2790">
        <w:rPr>
          <w:rFonts w:ascii="Arial" w:hAnsi="Arial" w:cs="Arial"/>
          <w:sz w:val="24"/>
          <w:szCs w:val="24"/>
        </w:rPr>
        <w:t xml:space="preserve">Stored in </w:t>
      </w:r>
      <w:r w:rsidR="002652BC" w:rsidRPr="004B2790">
        <w:rPr>
          <w:rFonts w:ascii="Arial" w:hAnsi="Arial" w:cs="Arial"/>
          <w:sz w:val="24"/>
          <w:szCs w:val="24"/>
        </w:rPr>
        <w:t>containers sufficient</w:t>
      </w:r>
      <w:r w:rsidRPr="004B2790">
        <w:rPr>
          <w:rFonts w:ascii="Arial" w:hAnsi="Arial" w:cs="Arial"/>
          <w:sz w:val="24"/>
          <w:szCs w:val="24"/>
        </w:rPr>
        <w:t xml:space="preserve"> to prevent a release</w:t>
      </w:r>
      <w:r w:rsidR="009C4BC5" w:rsidRPr="004B2790">
        <w:rPr>
          <w:rFonts w:ascii="Arial" w:hAnsi="Arial" w:cs="Arial"/>
          <w:sz w:val="24"/>
          <w:szCs w:val="24"/>
        </w:rPr>
        <w:t xml:space="preserve"> to the environment</w:t>
      </w:r>
      <w:r w:rsidR="002652BC" w:rsidRPr="004B2790">
        <w:rPr>
          <w:rFonts w:ascii="Arial" w:hAnsi="Arial" w:cs="Arial"/>
          <w:sz w:val="24"/>
          <w:szCs w:val="24"/>
        </w:rPr>
        <w:t xml:space="preserve"> </w:t>
      </w:r>
      <w:r w:rsidR="009C4BC5" w:rsidRPr="004B2790">
        <w:rPr>
          <w:rFonts w:ascii="Arial" w:hAnsi="Arial" w:cs="Arial"/>
          <w:sz w:val="24"/>
          <w:szCs w:val="24"/>
        </w:rPr>
        <w:t>prior to recovery; and</w:t>
      </w:r>
      <w:r w:rsidR="00930FD8" w:rsidRPr="004B2790">
        <w:rPr>
          <w:rFonts w:ascii="Arial" w:hAnsi="Arial" w:cs="Arial"/>
          <w:sz w:val="24"/>
          <w:szCs w:val="24"/>
        </w:rPr>
        <w:br/>
      </w:r>
    </w:p>
    <w:p w14:paraId="724FAB00" w14:textId="093EF35E" w:rsidR="00930FD8" w:rsidRPr="004B2790" w:rsidRDefault="00930FD8" w:rsidP="003338C4">
      <w:pPr>
        <w:pStyle w:val="RulesDivision"/>
        <w:numPr>
          <w:ilvl w:val="0"/>
          <w:numId w:val="32"/>
        </w:numPr>
        <w:jc w:val="left"/>
        <w:rPr>
          <w:rFonts w:ascii="Arial" w:hAnsi="Arial" w:cs="Arial"/>
          <w:sz w:val="24"/>
          <w:szCs w:val="24"/>
        </w:rPr>
      </w:pPr>
      <w:r w:rsidRPr="004B2790">
        <w:rPr>
          <w:rFonts w:ascii="Arial" w:hAnsi="Arial" w:cs="Arial"/>
          <w:sz w:val="24"/>
          <w:szCs w:val="24"/>
        </w:rPr>
        <w:t>Free of mercury switches, mercury relays</w:t>
      </w:r>
      <w:r w:rsidR="007D702C" w:rsidRPr="004B2790">
        <w:rPr>
          <w:rFonts w:ascii="Arial" w:hAnsi="Arial" w:cs="Arial"/>
          <w:sz w:val="24"/>
          <w:szCs w:val="24"/>
        </w:rPr>
        <w:t>,</w:t>
      </w:r>
      <w:r w:rsidR="00957ED7" w:rsidRPr="004B2790">
        <w:rPr>
          <w:rFonts w:ascii="Arial" w:hAnsi="Arial" w:cs="Arial"/>
          <w:sz w:val="24"/>
          <w:szCs w:val="24"/>
        </w:rPr>
        <w:t xml:space="preserve"> nickel-cadmium batteries and lithium batteries.</w:t>
      </w:r>
    </w:p>
    <w:p w14:paraId="4D71564A" w14:textId="77777777" w:rsidR="00C200F1" w:rsidRPr="004B2790" w:rsidRDefault="00C200F1" w:rsidP="00032B8C">
      <w:pPr>
        <w:pStyle w:val="RulesDivision"/>
        <w:jc w:val="left"/>
        <w:rPr>
          <w:rFonts w:ascii="Arial" w:hAnsi="Arial" w:cs="Arial"/>
          <w:sz w:val="24"/>
          <w:szCs w:val="24"/>
        </w:rPr>
      </w:pPr>
    </w:p>
    <w:p w14:paraId="0D82710F" w14:textId="243CE8A8" w:rsidR="00CD633C" w:rsidRPr="004B2790" w:rsidRDefault="00990C6C" w:rsidP="00DD7C53">
      <w:pPr>
        <w:pStyle w:val="RulesDivision"/>
        <w:ind w:left="1080" w:firstLine="0"/>
        <w:jc w:val="left"/>
        <w:rPr>
          <w:rFonts w:ascii="Arial" w:hAnsi="Arial" w:cs="Arial"/>
          <w:b/>
          <w:sz w:val="24"/>
          <w:szCs w:val="24"/>
        </w:rPr>
      </w:pPr>
      <w:r w:rsidRPr="004B2790">
        <w:rPr>
          <w:rFonts w:ascii="Arial" w:hAnsi="Arial" w:cs="Arial"/>
          <w:bCs/>
          <w:sz w:val="24"/>
          <w:szCs w:val="24"/>
        </w:rPr>
        <w:t>(b)</w:t>
      </w:r>
      <w:r w:rsidRPr="004B2790">
        <w:rPr>
          <w:rFonts w:ascii="Arial" w:hAnsi="Arial" w:cs="Arial"/>
          <w:bCs/>
          <w:sz w:val="24"/>
          <w:szCs w:val="24"/>
        </w:rPr>
        <w:tab/>
      </w:r>
      <w:r w:rsidR="00BB0759" w:rsidRPr="004B2790">
        <w:rPr>
          <w:rFonts w:ascii="Arial" w:hAnsi="Arial" w:cs="Arial"/>
          <w:bCs/>
          <w:i/>
          <w:iCs/>
          <w:sz w:val="24"/>
          <w:szCs w:val="24"/>
        </w:rPr>
        <w:t>Samples</w:t>
      </w:r>
    </w:p>
    <w:p w14:paraId="6037F6A2" w14:textId="77777777" w:rsidR="00032B8C" w:rsidRPr="004B2790" w:rsidRDefault="00032B8C" w:rsidP="00032B8C">
      <w:pPr>
        <w:pStyle w:val="RulesDivision"/>
        <w:ind w:left="1080" w:firstLine="0"/>
        <w:jc w:val="left"/>
        <w:rPr>
          <w:rFonts w:ascii="Arial" w:hAnsi="Arial" w:cs="Arial"/>
          <w:sz w:val="24"/>
          <w:szCs w:val="24"/>
        </w:rPr>
      </w:pPr>
    </w:p>
    <w:p w14:paraId="5DFD88CE" w14:textId="3BC0FE3F" w:rsidR="00411676" w:rsidRPr="004B2790" w:rsidRDefault="00411676" w:rsidP="00995454">
      <w:pPr>
        <w:pStyle w:val="RulesDivision"/>
        <w:numPr>
          <w:ilvl w:val="0"/>
          <w:numId w:val="33"/>
        </w:numPr>
        <w:ind w:left="1800" w:hanging="360"/>
        <w:jc w:val="left"/>
        <w:rPr>
          <w:rFonts w:ascii="Arial" w:hAnsi="Arial" w:cs="Arial"/>
          <w:sz w:val="24"/>
          <w:szCs w:val="24"/>
        </w:rPr>
      </w:pPr>
      <w:r w:rsidRPr="004B2790">
        <w:rPr>
          <w:rFonts w:ascii="Arial" w:hAnsi="Arial" w:cs="Arial"/>
          <w:sz w:val="24"/>
          <w:szCs w:val="24"/>
        </w:rPr>
        <w:t xml:space="preserve">Persons who generate or collect samples for the purpose of conducting a treatability study, as defined in </w:t>
      </w:r>
      <w:r w:rsidR="00E30E13" w:rsidRPr="004B2790">
        <w:rPr>
          <w:rFonts w:ascii="Arial" w:hAnsi="Arial" w:cs="Arial"/>
          <w:sz w:val="24"/>
          <w:szCs w:val="24"/>
        </w:rPr>
        <w:t xml:space="preserve">40 </w:t>
      </w:r>
      <w:r w:rsidR="002069D3" w:rsidRPr="004B2790">
        <w:rPr>
          <w:rFonts w:ascii="Arial" w:hAnsi="Arial" w:cs="Arial"/>
          <w:sz w:val="24"/>
          <w:szCs w:val="24"/>
        </w:rPr>
        <w:t>C.F.R.</w:t>
      </w:r>
      <w:r w:rsidR="00E30E13" w:rsidRPr="004B2790">
        <w:rPr>
          <w:rFonts w:ascii="Arial" w:hAnsi="Arial" w:cs="Arial"/>
          <w:sz w:val="24"/>
          <w:szCs w:val="24"/>
        </w:rPr>
        <w:t xml:space="preserve"> </w:t>
      </w:r>
      <w:r w:rsidR="00975242" w:rsidRPr="004B2790">
        <w:rPr>
          <w:rFonts w:ascii="Arial" w:hAnsi="Arial" w:cs="Arial"/>
          <w:sz w:val="24"/>
          <w:szCs w:val="24"/>
        </w:rPr>
        <w:t xml:space="preserve">§ </w:t>
      </w:r>
      <w:r w:rsidR="00E30E13" w:rsidRPr="004B2790">
        <w:rPr>
          <w:rFonts w:ascii="Arial" w:hAnsi="Arial" w:cs="Arial"/>
          <w:sz w:val="24"/>
          <w:szCs w:val="24"/>
        </w:rPr>
        <w:t>260.10</w:t>
      </w:r>
      <w:bookmarkStart w:id="37" w:name="RevMark71"/>
      <w:r w:rsidR="00977B82" w:rsidRPr="004B2790">
        <w:rPr>
          <w:rFonts w:ascii="Arial" w:hAnsi="Arial" w:cs="Arial"/>
          <w:sz w:val="24"/>
          <w:szCs w:val="24"/>
        </w:rPr>
        <w:t>,</w:t>
      </w:r>
      <w:bookmarkEnd w:id="37"/>
      <w:r w:rsidR="00E30E13" w:rsidRPr="004B2790">
        <w:rPr>
          <w:rFonts w:ascii="Arial" w:hAnsi="Arial" w:cs="Arial"/>
          <w:sz w:val="24"/>
          <w:szCs w:val="24"/>
        </w:rPr>
        <w:t xml:space="preserve"> </w:t>
      </w:r>
      <w:r w:rsidRPr="004B2790">
        <w:rPr>
          <w:rFonts w:ascii="Arial" w:hAnsi="Arial" w:cs="Arial"/>
          <w:sz w:val="24"/>
          <w:szCs w:val="24"/>
        </w:rPr>
        <w:t xml:space="preserve">are not subject to the requirements of this Chapter, </w:t>
      </w:r>
      <w:r w:rsidR="0032378E" w:rsidRPr="004B2790">
        <w:rPr>
          <w:rFonts w:ascii="Arial" w:hAnsi="Arial" w:cs="Arial"/>
          <w:sz w:val="24"/>
          <w:szCs w:val="24"/>
        </w:rPr>
        <w:t>06-096 C.M.R. ch. 851</w:t>
      </w:r>
      <w:r w:rsidRPr="004B2790">
        <w:rPr>
          <w:rFonts w:ascii="Arial" w:hAnsi="Arial" w:cs="Arial"/>
          <w:sz w:val="24"/>
          <w:szCs w:val="24"/>
        </w:rPr>
        <w:t xml:space="preserve">, or </w:t>
      </w:r>
      <w:r w:rsidR="0032378E" w:rsidRPr="004B2790">
        <w:rPr>
          <w:rFonts w:ascii="Arial" w:hAnsi="Arial" w:cs="Arial"/>
          <w:sz w:val="24"/>
          <w:szCs w:val="24"/>
        </w:rPr>
        <w:t>06-096 C.M.R. ch. 853</w:t>
      </w:r>
      <w:r w:rsidRPr="004B2790">
        <w:rPr>
          <w:rFonts w:ascii="Arial" w:hAnsi="Arial" w:cs="Arial"/>
          <w:sz w:val="24"/>
          <w:szCs w:val="24"/>
        </w:rPr>
        <w:t>,  under the circumstances specific in paragraph (ii) where the conditions in paragraph (iii) are met.</w:t>
      </w:r>
    </w:p>
    <w:p w14:paraId="62762C83" w14:textId="77777777" w:rsidR="00411676" w:rsidRPr="004B2790" w:rsidRDefault="00411676" w:rsidP="002B4BEF">
      <w:pPr>
        <w:ind w:left="1800" w:hanging="360"/>
        <w:rPr>
          <w:rFonts w:ascii="Arial" w:hAnsi="Arial" w:cs="Arial"/>
          <w:sz w:val="24"/>
          <w:szCs w:val="24"/>
        </w:rPr>
      </w:pPr>
    </w:p>
    <w:p w14:paraId="6A968A15" w14:textId="54BB3793" w:rsidR="00411676" w:rsidRPr="004B2790" w:rsidRDefault="00FE058C" w:rsidP="002B4BEF">
      <w:pPr>
        <w:pStyle w:val="RulesDivision"/>
        <w:jc w:val="left"/>
        <w:rPr>
          <w:rFonts w:ascii="Arial" w:hAnsi="Arial" w:cs="Arial"/>
          <w:sz w:val="24"/>
          <w:szCs w:val="24"/>
        </w:rPr>
      </w:pPr>
      <w:r w:rsidRPr="004B2790">
        <w:rPr>
          <w:rFonts w:ascii="Arial" w:hAnsi="Arial" w:cs="Arial"/>
          <w:sz w:val="24"/>
          <w:szCs w:val="24"/>
        </w:rPr>
        <w:t>(ii)</w:t>
      </w:r>
      <w:r w:rsidRPr="004B2790">
        <w:rPr>
          <w:rFonts w:ascii="Arial" w:hAnsi="Arial" w:cs="Arial"/>
          <w:sz w:val="24"/>
          <w:szCs w:val="24"/>
        </w:rPr>
        <w:tab/>
      </w:r>
      <w:r w:rsidR="00411676" w:rsidRPr="004B2790">
        <w:rPr>
          <w:rFonts w:ascii="Arial" w:hAnsi="Arial" w:cs="Arial"/>
          <w:sz w:val="24"/>
          <w:szCs w:val="24"/>
        </w:rPr>
        <w:t>The exclusion of paragraph (b)(i) shall apply when the sample is being collected and prepared for transportation by the generator or sample collector, the sample is being accumulated or stored by the generator or sample collector prior to transportation to a laboratory or testing facility, or the sample is being transported to the laboratory or testing facility for the purpose of conducting a treatability study.</w:t>
      </w:r>
    </w:p>
    <w:p w14:paraId="2C3C486F" w14:textId="77777777" w:rsidR="00411676" w:rsidRPr="004B2790" w:rsidRDefault="00411676" w:rsidP="002B4BEF">
      <w:pPr>
        <w:pStyle w:val="RulesDivision"/>
        <w:jc w:val="left"/>
        <w:rPr>
          <w:rFonts w:ascii="Arial" w:hAnsi="Arial" w:cs="Arial"/>
          <w:sz w:val="24"/>
          <w:szCs w:val="24"/>
        </w:rPr>
      </w:pPr>
    </w:p>
    <w:p w14:paraId="1FB38705" w14:textId="4840596F" w:rsidR="00411676" w:rsidRPr="004B2790" w:rsidRDefault="007462F8" w:rsidP="00995454">
      <w:pPr>
        <w:pStyle w:val="RulesDivision"/>
        <w:jc w:val="left"/>
        <w:rPr>
          <w:rFonts w:ascii="Arial" w:hAnsi="Arial" w:cs="Arial"/>
          <w:sz w:val="24"/>
          <w:szCs w:val="24"/>
        </w:rPr>
      </w:pPr>
      <w:r w:rsidRPr="004B2790">
        <w:rPr>
          <w:rFonts w:ascii="Arial" w:hAnsi="Arial" w:cs="Arial"/>
          <w:sz w:val="24"/>
          <w:szCs w:val="24"/>
        </w:rPr>
        <w:t>(iii)</w:t>
      </w:r>
      <w:r w:rsidR="004F452B" w:rsidRPr="004B2790">
        <w:rPr>
          <w:rFonts w:ascii="Arial" w:hAnsi="Arial" w:cs="Arial"/>
          <w:sz w:val="24"/>
          <w:szCs w:val="24"/>
        </w:rPr>
        <w:tab/>
      </w:r>
      <w:r w:rsidR="00411676" w:rsidRPr="004B2790">
        <w:rPr>
          <w:rFonts w:ascii="Arial" w:hAnsi="Arial" w:cs="Arial"/>
          <w:sz w:val="24"/>
          <w:szCs w:val="24"/>
        </w:rPr>
        <w:t xml:space="preserve">The exclusion of paragraph (b)(i) shall apply when the conditions of </w:t>
      </w:r>
      <w:r w:rsidR="0011114F" w:rsidRPr="004B2790">
        <w:rPr>
          <w:rFonts w:ascii="Arial" w:hAnsi="Arial" w:cs="Arial"/>
          <w:sz w:val="24"/>
          <w:szCs w:val="24"/>
        </w:rPr>
        <w:t xml:space="preserve">40 </w:t>
      </w:r>
      <w:r w:rsidR="002069D3" w:rsidRPr="004B2790">
        <w:rPr>
          <w:rFonts w:ascii="Arial" w:hAnsi="Arial" w:cs="Arial"/>
          <w:sz w:val="24"/>
          <w:szCs w:val="24"/>
        </w:rPr>
        <w:t>C.F.R.</w:t>
      </w:r>
      <w:r w:rsidR="0011114F" w:rsidRPr="004B2790">
        <w:rPr>
          <w:rFonts w:ascii="Arial" w:hAnsi="Arial" w:cs="Arial"/>
          <w:sz w:val="24"/>
          <w:szCs w:val="24"/>
        </w:rPr>
        <w:t xml:space="preserve"> </w:t>
      </w:r>
      <w:r w:rsidR="00691C76" w:rsidRPr="004B2790">
        <w:rPr>
          <w:rFonts w:ascii="Arial" w:hAnsi="Arial" w:cs="Arial"/>
          <w:sz w:val="24"/>
          <w:szCs w:val="24"/>
        </w:rPr>
        <w:t>§</w:t>
      </w:r>
      <w:r w:rsidR="00B030A7" w:rsidRPr="004B2790">
        <w:rPr>
          <w:rFonts w:ascii="Arial" w:hAnsi="Arial" w:cs="Arial"/>
          <w:sz w:val="24"/>
          <w:szCs w:val="24"/>
        </w:rPr>
        <w:t>§</w:t>
      </w:r>
      <w:r w:rsidR="00691C76" w:rsidRPr="004B2790">
        <w:rPr>
          <w:rFonts w:ascii="Arial" w:hAnsi="Arial" w:cs="Arial"/>
          <w:sz w:val="24"/>
          <w:szCs w:val="24"/>
        </w:rPr>
        <w:t xml:space="preserve"> </w:t>
      </w:r>
      <w:r w:rsidR="0011114F" w:rsidRPr="004B2790">
        <w:rPr>
          <w:rFonts w:ascii="Arial" w:hAnsi="Arial" w:cs="Arial"/>
          <w:sz w:val="24"/>
          <w:szCs w:val="24"/>
        </w:rPr>
        <w:t>261.4(e)(2)(i)</w:t>
      </w:r>
      <w:r w:rsidR="0011114F" w:rsidRPr="004B2790">
        <w:rPr>
          <w:rFonts w:ascii="Arial" w:hAnsi="Arial" w:cs="Arial"/>
          <w:sz w:val="24"/>
          <w:szCs w:val="24"/>
        </w:rPr>
        <w:noBreakHyphen/>
        <w:t>(vi)</w:t>
      </w:r>
      <w:r w:rsidR="00691C76" w:rsidRPr="004B2790">
        <w:rPr>
          <w:rFonts w:ascii="Arial" w:hAnsi="Arial" w:cs="Arial"/>
          <w:sz w:val="24"/>
          <w:szCs w:val="24"/>
        </w:rPr>
        <w:t xml:space="preserve"> and 261.4(e)(4) </w:t>
      </w:r>
      <w:r w:rsidR="00411676" w:rsidRPr="004B2790">
        <w:rPr>
          <w:rFonts w:ascii="Arial" w:hAnsi="Arial" w:cs="Arial"/>
          <w:sz w:val="24"/>
          <w:szCs w:val="24"/>
        </w:rPr>
        <w:t xml:space="preserve">are met, provided however, that the generator shall provide the information required in 40 </w:t>
      </w:r>
      <w:r w:rsidR="002069D3" w:rsidRPr="004B2790">
        <w:rPr>
          <w:rFonts w:ascii="Arial" w:hAnsi="Arial" w:cs="Arial"/>
          <w:sz w:val="24"/>
          <w:szCs w:val="24"/>
        </w:rPr>
        <w:t>C.F.R.</w:t>
      </w:r>
      <w:r w:rsidR="00691C76" w:rsidRPr="004B2790">
        <w:rPr>
          <w:rFonts w:ascii="Arial" w:hAnsi="Arial" w:cs="Arial"/>
          <w:sz w:val="24"/>
          <w:szCs w:val="24"/>
        </w:rPr>
        <w:t xml:space="preserve"> §</w:t>
      </w:r>
      <w:r w:rsidR="00411676" w:rsidRPr="004B2790">
        <w:rPr>
          <w:rFonts w:ascii="Arial" w:hAnsi="Arial" w:cs="Arial"/>
          <w:sz w:val="24"/>
          <w:szCs w:val="24"/>
        </w:rPr>
        <w:t xml:space="preserve"> 261.4(e)(2)(vi) in its annual report, and prior approval has been obtained from the Department. The provisions of 40 </w:t>
      </w:r>
      <w:r w:rsidR="002069D3" w:rsidRPr="004B2790">
        <w:rPr>
          <w:rFonts w:ascii="Arial" w:hAnsi="Arial" w:cs="Arial"/>
          <w:sz w:val="24"/>
          <w:szCs w:val="24"/>
        </w:rPr>
        <w:t>C.F.R.</w:t>
      </w:r>
      <w:r w:rsidR="00411676" w:rsidRPr="004B2790">
        <w:rPr>
          <w:rFonts w:ascii="Arial" w:hAnsi="Arial" w:cs="Arial"/>
          <w:sz w:val="24"/>
          <w:szCs w:val="24"/>
        </w:rPr>
        <w:t xml:space="preserve"> </w:t>
      </w:r>
      <w:r w:rsidR="00691C76" w:rsidRPr="004B2790">
        <w:rPr>
          <w:rFonts w:ascii="Arial" w:hAnsi="Arial" w:cs="Arial"/>
          <w:sz w:val="24"/>
          <w:szCs w:val="24"/>
        </w:rPr>
        <w:t>§</w:t>
      </w:r>
      <w:r w:rsidR="006C300D" w:rsidRPr="004B2790">
        <w:rPr>
          <w:rFonts w:ascii="Arial" w:hAnsi="Arial" w:cs="Arial"/>
          <w:sz w:val="24"/>
          <w:szCs w:val="24"/>
        </w:rPr>
        <w:t>§</w:t>
      </w:r>
      <w:r w:rsidR="00691C76" w:rsidRPr="004B2790">
        <w:rPr>
          <w:rFonts w:ascii="Arial" w:hAnsi="Arial" w:cs="Arial"/>
          <w:sz w:val="24"/>
          <w:szCs w:val="24"/>
        </w:rPr>
        <w:t xml:space="preserve"> </w:t>
      </w:r>
      <w:r w:rsidR="00411676" w:rsidRPr="004B2790">
        <w:rPr>
          <w:rFonts w:ascii="Arial" w:hAnsi="Arial" w:cs="Arial"/>
          <w:sz w:val="24"/>
          <w:szCs w:val="24"/>
        </w:rPr>
        <w:t>261.4(e)(2)(i)</w:t>
      </w:r>
      <w:r w:rsidR="00411676" w:rsidRPr="004B2790">
        <w:rPr>
          <w:rFonts w:ascii="Arial" w:hAnsi="Arial" w:cs="Arial"/>
          <w:sz w:val="24"/>
          <w:szCs w:val="24"/>
        </w:rPr>
        <w:noBreakHyphen/>
        <w:t xml:space="preserve">(vi) </w:t>
      </w:r>
      <w:r w:rsidR="00A80CA1" w:rsidRPr="004B2790">
        <w:rPr>
          <w:rFonts w:ascii="Arial" w:hAnsi="Arial" w:cs="Arial"/>
          <w:sz w:val="24"/>
          <w:szCs w:val="24"/>
        </w:rPr>
        <w:t xml:space="preserve">and 261.4(e)(4) </w:t>
      </w:r>
      <w:r w:rsidR="00411676" w:rsidRPr="004B2790">
        <w:rPr>
          <w:rFonts w:ascii="Arial" w:hAnsi="Arial" w:cs="Arial"/>
          <w:sz w:val="24"/>
          <w:szCs w:val="24"/>
        </w:rPr>
        <w:t xml:space="preserve">are incorporated by reference, except that the term "biennial" in 40 </w:t>
      </w:r>
      <w:r w:rsidR="002069D3" w:rsidRPr="004B2790">
        <w:rPr>
          <w:rFonts w:ascii="Arial" w:hAnsi="Arial" w:cs="Arial"/>
          <w:sz w:val="24"/>
          <w:szCs w:val="24"/>
        </w:rPr>
        <w:t>C.F.R.</w:t>
      </w:r>
      <w:r w:rsidR="00411676" w:rsidRPr="004B2790">
        <w:rPr>
          <w:rFonts w:ascii="Arial" w:hAnsi="Arial" w:cs="Arial"/>
          <w:sz w:val="24"/>
          <w:szCs w:val="24"/>
        </w:rPr>
        <w:t xml:space="preserve"> </w:t>
      </w:r>
      <w:r w:rsidR="00571ED4" w:rsidRPr="004B2790">
        <w:rPr>
          <w:rFonts w:ascii="Arial" w:hAnsi="Arial" w:cs="Arial"/>
          <w:sz w:val="24"/>
          <w:szCs w:val="24"/>
        </w:rPr>
        <w:t xml:space="preserve">§ </w:t>
      </w:r>
      <w:r w:rsidR="00411676" w:rsidRPr="004B2790">
        <w:rPr>
          <w:rFonts w:ascii="Arial" w:hAnsi="Arial" w:cs="Arial"/>
          <w:sz w:val="24"/>
          <w:szCs w:val="24"/>
        </w:rPr>
        <w:t>261.4(e)(2)(vi) shall mean "annual".</w:t>
      </w:r>
    </w:p>
    <w:p w14:paraId="454F833D" w14:textId="77777777" w:rsidR="00411676" w:rsidRPr="004B2790" w:rsidRDefault="00411676" w:rsidP="00032B8C">
      <w:pPr>
        <w:ind w:left="1800" w:hanging="360"/>
        <w:rPr>
          <w:rFonts w:ascii="Arial" w:hAnsi="Arial" w:cs="Arial"/>
          <w:sz w:val="24"/>
          <w:szCs w:val="24"/>
        </w:rPr>
      </w:pPr>
    </w:p>
    <w:p w14:paraId="166A8C63" w14:textId="16619C6F" w:rsidR="00536ADB" w:rsidRPr="004B2790" w:rsidRDefault="006869C9" w:rsidP="009F6B43">
      <w:pPr>
        <w:pStyle w:val="RulesDivision"/>
        <w:ind w:left="1440"/>
        <w:jc w:val="left"/>
        <w:rPr>
          <w:rFonts w:ascii="Arial" w:hAnsi="Arial" w:cs="Arial"/>
          <w:b/>
          <w:sz w:val="24"/>
          <w:szCs w:val="24"/>
        </w:rPr>
      </w:pPr>
      <w:r w:rsidRPr="004B2790">
        <w:rPr>
          <w:rFonts w:ascii="Arial" w:hAnsi="Arial" w:cs="Arial"/>
          <w:bCs/>
          <w:sz w:val="24"/>
          <w:szCs w:val="24"/>
        </w:rPr>
        <w:t>(c)</w:t>
      </w:r>
      <w:r w:rsidRPr="004B2790">
        <w:rPr>
          <w:rFonts w:ascii="Arial" w:hAnsi="Arial" w:cs="Arial"/>
          <w:bCs/>
          <w:sz w:val="24"/>
          <w:szCs w:val="24"/>
        </w:rPr>
        <w:tab/>
      </w:r>
      <w:r w:rsidR="00536ADB" w:rsidRPr="004B2790">
        <w:rPr>
          <w:rFonts w:ascii="Arial" w:hAnsi="Arial" w:cs="Arial"/>
          <w:bCs/>
          <w:i/>
          <w:iCs/>
          <w:sz w:val="24"/>
          <w:szCs w:val="24"/>
        </w:rPr>
        <w:t>Solvent-Contaminated Wipes</w:t>
      </w:r>
    </w:p>
    <w:p w14:paraId="1098618C" w14:textId="77777777" w:rsidR="00536ADB" w:rsidRPr="004B2790" w:rsidRDefault="00536ADB" w:rsidP="00536ADB">
      <w:pPr>
        <w:pStyle w:val="RulesDivision"/>
        <w:ind w:left="1440" w:firstLine="0"/>
        <w:jc w:val="left"/>
        <w:rPr>
          <w:rFonts w:ascii="Arial" w:hAnsi="Arial" w:cs="Arial"/>
          <w:b/>
          <w:sz w:val="24"/>
          <w:szCs w:val="24"/>
        </w:rPr>
      </w:pPr>
    </w:p>
    <w:p w14:paraId="40E2F873" w14:textId="648ACD26" w:rsidR="00837203" w:rsidRPr="004B2790" w:rsidRDefault="00536ADB" w:rsidP="00995454">
      <w:pPr>
        <w:pStyle w:val="RulesDivision"/>
        <w:jc w:val="left"/>
        <w:rPr>
          <w:rFonts w:ascii="Arial" w:hAnsi="Arial" w:cs="Arial"/>
          <w:sz w:val="24"/>
          <w:szCs w:val="24"/>
        </w:rPr>
      </w:pPr>
      <w:r w:rsidRPr="004B2790">
        <w:rPr>
          <w:rFonts w:ascii="Arial" w:hAnsi="Arial" w:cs="Arial"/>
          <w:sz w:val="24"/>
          <w:szCs w:val="24"/>
        </w:rPr>
        <w:lastRenderedPageBreak/>
        <w:t>(i)</w:t>
      </w:r>
      <w:r w:rsidRPr="004B2790">
        <w:rPr>
          <w:rFonts w:ascii="Arial" w:hAnsi="Arial" w:cs="Arial"/>
          <w:sz w:val="24"/>
          <w:szCs w:val="24"/>
        </w:rPr>
        <w:tab/>
      </w:r>
      <w:r w:rsidR="00837203" w:rsidRPr="004B2790">
        <w:rPr>
          <w:rFonts w:ascii="Arial" w:hAnsi="Arial" w:cs="Arial"/>
          <w:sz w:val="24"/>
          <w:szCs w:val="24"/>
        </w:rPr>
        <w:t xml:space="preserve">For purposes of this subsection, </w:t>
      </w:r>
      <w:r w:rsidR="00174EBB" w:rsidRPr="004B2790">
        <w:rPr>
          <w:rFonts w:ascii="Arial" w:hAnsi="Arial" w:cs="Arial"/>
          <w:sz w:val="24"/>
          <w:szCs w:val="24"/>
        </w:rPr>
        <w:t>"</w:t>
      </w:r>
      <w:r w:rsidR="00837203" w:rsidRPr="004B2790">
        <w:rPr>
          <w:rFonts w:ascii="Arial" w:hAnsi="Arial" w:cs="Arial"/>
          <w:sz w:val="24"/>
          <w:szCs w:val="24"/>
        </w:rPr>
        <w:t>solvent-contaminated wipes</w:t>
      </w:r>
      <w:r w:rsidR="00174EBB" w:rsidRPr="004B2790">
        <w:rPr>
          <w:rFonts w:ascii="Arial" w:hAnsi="Arial" w:cs="Arial"/>
          <w:sz w:val="24"/>
          <w:szCs w:val="24"/>
        </w:rPr>
        <w:t xml:space="preserve">" </w:t>
      </w:r>
      <w:r w:rsidR="00837203" w:rsidRPr="004B2790">
        <w:rPr>
          <w:rFonts w:ascii="Arial" w:hAnsi="Arial" w:cs="Arial"/>
          <w:sz w:val="24"/>
          <w:szCs w:val="24"/>
        </w:rPr>
        <w:t>means woven or non-woven shop towels, rags, pads, or swabs made of wood pulp, fabric, cotton, polyester blends, or other material, that, after use or after cleaning up a spill, either:</w:t>
      </w:r>
    </w:p>
    <w:p w14:paraId="750A3443" w14:textId="77777777" w:rsidR="00837203" w:rsidRPr="004B2790" w:rsidRDefault="00837203" w:rsidP="00413204">
      <w:pPr>
        <w:pStyle w:val="RulesDivision"/>
        <w:ind w:left="2160" w:hanging="540"/>
        <w:jc w:val="left"/>
        <w:rPr>
          <w:rFonts w:ascii="Arial" w:hAnsi="Arial" w:cs="Arial"/>
          <w:sz w:val="24"/>
          <w:szCs w:val="24"/>
        </w:rPr>
      </w:pPr>
    </w:p>
    <w:p w14:paraId="2383D7C4" w14:textId="4D42DA42" w:rsidR="00837203" w:rsidRPr="004B2790" w:rsidRDefault="00837203" w:rsidP="002B4BEF">
      <w:pPr>
        <w:pStyle w:val="RulesDivision"/>
        <w:ind w:left="2160"/>
        <w:jc w:val="left"/>
        <w:rPr>
          <w:rFonts w:ascii="Arial" w:hAnsi="Arial" w:cs="Arial"/>
          <w:sz w:val="24"/>
          <w:szCs w:val="24"/>
        </w:rPr>
      </w:pPr>
      <w:r w:rsidRPr="004B2790">
        <w:rPr>
          <w:rFonts w:ascii="Arial" w:hAnsi="Arial" w:cs="Arial"/>
          <w:sz w:val="24"/>
          <w:szCs w:val="24"/>
        </w:rPr>
        <w:t>(1)</w:t>
      </w:r>
      <w:r w:rsidRPr="004B2790">
        <w:rPr>
          <w:rFonts w:ascii="Arial" w:hAnsi="Arial" w:cs="Arial"/>
          <w:sz w:val="24"/>
          <w:szCs w:val="24"/>
        </w:rPr>
        <w:tab/>
        <w:t xml:space="preserve">Contains one or more of the F001 through F005 solvents listed in </w:t>
      </w:r>
      <w:r w:rsidR="0059107F" w:rsidRPr="004B2790">
        <w:rPr>
          <w:rFonts w:ascii="Arial" w:hAnsi="Arial" w:cs="Arial"/>
          <w:sz w:val="24"/>
          <w:szCs w:val="24"/>
        </w:rPr>
        <w:t>S</w:t>
      </w:r>
      <w:r w:rsidRPr="004B2790">
        <w:rPr>
          <w:rFonts w:ascii="Arial" w:hAnsi="Arial" w:cs="Arial"/>
          <w:sz w:val="24"/>
          <w:szCs w:val="24"/>
        </w:rPr>
        <w:t xml:space="preserve">ection </w:t>
      </w:r>
      <w:bookmarkStart w:id="38" w:name="RevMark79"/>
      <w:r w:rsidR="00413204" w:rsidRPr="004B2790">
        <w:rPr>
          <w:rFonts w:ascii="Arial" w:hAnsi="Arial" w:cs="Arial"/>
          <w:sz w:val="24"/>
          <w:szCs w:val="24"/>
        </w:rPr>
        <w:t>3</w:t>
      </w:r>
      <w:bookmarkEnd w:id="38"/>
      <w:r w:rsidRPr="004B2790">
        <w:rPr>
          <w:rFonts w:ascii="Arial" w:hAnsi="Arial" w:cs="Arial"/>
          <w:sz w:val="24"/>
          <w:szCs w:val="24"/>
        </w:rPr>
        <w:t xml:space="preserve">(C)(2) </w:t>
      </w:r>
      <w:r w:rsidR="0059107F" w:rsidRPr="004B2790">
        <w:rPr>
          <w:rFonts w:ascii="Arial" w:hAnsi="Arial" w:cs="Arial"/>
          <w:sz w:val="24"/>
          <w:szCs w:val="24"/>
        </w:rPr>
        <w:t xml:space="preserve">of this Chapter </w:t>
      </w:r>
      <w:r w:rsidRPr="004B2790">
        <w:rPr>
          <w:rFonts w:ascii="Arial" w:hAnsi="Arial" w:cs="Arial"/>
          <w:sz w:val="24"/>
          <w:szCs w:val="24"/>
        </w:rPr>
        <w:t xml:space="preserve">or the corresponding P- or U-listed solvents found in </w:t>
      </w:r>
      <w:r w:rsidR="0059107F" w:rsidRPr="004B2790">
        <w:rPr>
          <w:rFonts w:ascii="Arial" w:hAnsi="Arial" w:cs="Arial"/>
          <w:sz w:val="24"/>
          <w:szCs w:val="24"/>
        </w:rPr>
        <w:t>S</w:t>
      </w:r>
      <w:r w:rsidRPr="004B2790">
        <w:rPr>
          <w:rFonts w:ascii="Arial" w:hAnsi="Arial" w:cs="Arial"/>
          <w:sz w:val="24"/>
          <w:szCs w:val="24"/>
        </w:rPr>
        <w:t xml:space="preserve">ection </w:t>
      </w:r>
      <w:bookmarkStart w:id="39" w:name="RevMark81"/>
      <w:r w:rsidR="00E00815" w:rsidRPr="004B2790">
        <w:rPr>
          <w:rFonts w:ascii="Arial" w:hAnsi="Arial" w:cs="Arial"/>
          <w:sz w:val="24"/>
          <w:szCs w:val="24"/>
        </w:rPr>
        <w:t>3</w:t>
      </w:r>
      <w:bookmarkEnd w:id="39"/>
      <w:r w:rsidRPr="004B2790">
        <w:rPr>
          <w:rFonts w:ascii="Arial" w:hAnsi="Arial" w:cs="Arial"/>
          <w:sz w:val="24"/>
          <w:szCs w:val="24"/>
        </w:rPr>
        <w:t>(C)(4)</w:t>
      </w:r>
      <w:r w:rsidR="0059107F" w:rsidRPr="004B2790">
        <w:rPr>
          <w:rFonts w:ascii="Arial" w:hAnsi="Arial" w:cs="Arial"/>
          <w:sz w:val="24"/>
          <w:szCs w:val="24"/>
        </w:rPr>
        <w:t xml:space="preserve"> of this Chapter</w:t>
      </w:r>
      <w:r w:rsidRPr="004B2790">
        <w:rPr>
          <w:rFonts w:ascii="Arial" w:hAnsi="Arial" w:cs="Arial"/>
          <w:sz w:val="24"/>
          <w:szCs w:val="24"/>
        </w:rPr>
        <w:t>;</w:t>
      </w:r>
    </w:p>
    <w:p w14:paraId="13F94390" w14:textId="77777777" w:rsidR="00837203" w:rsidRPr="004B2790" w:rsidRDefault="00837203" w:rsidP="00995454">
      <w:pPr>
        <w:pStyle w:val="RulesDivision"/>
        <w:ind w:left="2160" w:hanging="540"/>
        <w:jc w:val="left"/>
        <w:rPr>
          <w:rFonts w:ascii="Arial" w:hAnsi="Arial" w:cs="Arial"/>
          <w:sz w:val="24"/>
          <w:szCs w:val="24"/>
        </w:rPr>
      </w:pPr>
    </w:p>
    <w:p w14:paraId="5CA1981E" w14:textId="2CBA311C" w:rsidR="00837203" w:rsidRPr="004B2790" w:rsidRDefault="00837203" w:rsidP="00995454">
      <w:pPr>
        <w:pStyle w:val="RulesDivision"/>
        <w:ind w:left="2160"/>
        <w:jc w:val="left"/>
        <w:rPr>
          <w:rFonts w:ascii="Arial" w:hAnsi="Arial" w:cs="Arial"/>
          <w:sz w:val="24"/>
          <w:szCs w:val="24"/>
        </w:rPr>
      </w:pPr>
      <w:r w:rsidRPr="004B2790">
        <w:rPr>
          <w:rFonts w:ascii="Arial" w:hAnsi="Arial" w:cs="Arial"/>
          <w:sz w:val="24"/>
          <w:szCs w:val="24"/>
        </w:rPr>
        <w:t>(2)</w:t>
      </w:r>
      <w:r w:rsidRPr="004B2790">
        <w:rPr>
          <w:rFonts w:ascii="Arial" w:hAnsi="Arial" w:cs="Arial"/>
          <w:sz w:val="24"/>
          <w:szCs w:val="24"/>
        </w:rPr>
        <w:tab/>
        <w:t xml:space="preserve">Contains one or more solvents listed in </w:t>
      </w:r>
      <w:r w:rsidR="00633A55" w:rsidRPr="004B2790">
        <w:rPr>
          <w:rFonts w:ascii="Arial" w:hAnsi="Arial" w:cs="Arial"/>
          <w:sz w:val="24"/>
          <w:szCs w:val="24"/>
        </w:rPr>
        <w:t>S</w:t>
      </w:r>
      <w:r w:rsidRPr="004B2790">
        <w:rPr>
          <w:rFonts w:ascii="Arial" w:hAnsi="Arial" w:cs="Arial"/>
          <w:sz w:val="24"/>
          <w:szCs w:val="24"/>
        </w:rPr>
        <w:t xml:space="preserve">ection </w:t>
      </w:r>
      <w:bookmarkStart w:id="40" w:name="RevMark83"/>
      <w:r w:rsidR="00E00815" w:rsidRPr="004B2790">
        <w:rPr>
          <w:rFonts w:ascii="Arial" w:hAnsi="Arial" w:cs="Arial"/>
          <w:sz w:val="24"/>
          <w:szCs w:val="24"/>
        </w:rPr>
        <w:t>3</w:t>
      </w:r>
      <w:bookmarkEnd w:id="40"/>
      <w:r w:rsidRPr="004B2790">
        <w:rPr>
          <w:rFonts w:ascii="Arial" w:hAnsi="Arial" w:cs="Arial"/>
          <w:sz w:val="24"/>
          <w:szCs w:val="24"/>
        </w:rPr>
        <w:t xml:space="preserve">(C) which exhibit a hazardous waste characteristic found in </w:t>
      </w:r>
      <w:r w:rsidR="0059107F" w:rsidRPr="004B2790">
        <w:rPr>
          <w:rFonts w:ascii="Arial" w:hAnsi="Arial" w:cs="Arial"/>
          <w:sz w:val="24"/>
          <w:szCs w:val="24"/>
        </w:rPr>
        <w:t>S</w:t>
      </w:r>
      <w:r w:rsidRPr="004B2790">
        <w:rPr>
          <w:rFonts w:ascii="Arial" w:hAnsi="Arial" w:cs="Arial"/>
          <w:sz w:val="24"/>
          <w:szCs w:val="24"/>
        </w:rPr>
        <w:t xml:space="preserve">ection </w:t>
      </w:r>
      <w:bookmarkStart w:id="41" w:name="RevMark85"/>
      <w:r w:rsidR="00E00815" w:rsidRPr="004B2790">
        <w:rPr>
          <w:rFonts w:ascii="Arial" w:hAnsi="Arial" w:cs="Arial"/>
          <w:sz w:val="24"/>
          <w:szCs w:val="24"/>
        </w:rPr>
        <w:t>3</w:t>
      </w:r>
      <w:bookmarkEnd w:id="41"/>
      <w:r w:rsidRPr="004B2790">
        <w:rPr>
          <w:rFonts w:ascii="Arial" w:hAnsi="Arial" w:cs="Arial"/>
          <w:sz w:val="24"/>
          <w:szCs w:val="24"/>
        </w:rPr>
        <w:t xml:space="preserve">(B) </w:t>
      </w:r>
      <w:r w:rsidR="0059107F" w:rsidRPr="004B2790">
        <w:rPr>
          <w:rFonts w:ascii="Arial" w:hAnsi="Arial" w:cs="Arial"/>
          <w:sz w:val="24"/>
          <w:szCs w:val="24"/>
        </w:rPr>
        <w:t>of this Chapter</w:t>
      </w:r>
      <w:r w:rsidR="00A35648" w:rsidRPr="004B2790">
        <w:rPr>
          <w:rFonts w:ascii="Arial" w:hAnsi="Arial" w:cs="Arial"/>
          <w:sz w:val="24"/>
          <w:szCs w:val="24"/>
        </w:rPr>
        <w:t xml:space="preserve"> </w:t>
      </w:r>
      <w:r w:rsidRPr="004B2790">
        <w:rPr>
          <w:rFonts w:ascii="Arial" w:hAnsi="Arial" w:cs="Arial"/>
          <w:sz w:val="24"/>
          <w:szCs w:val="24"/>
        </w:rPr>
        <w:t>when that characteristic results from a listed solvent; and/or</w:t>
      </w:r>
    </w:p>
    <w:p w14:paraId="3E55A891" w14:textId="77777777" w:rsidR="00837203" w:rsidRPr="004B2790" w:rsidRDefault="00837203" w:rsidP="00995454">
      <w:pPr>
        <w:pStyle w:val="RulesDivision"/>
        <w:ind w:left="2160" w:hanging="540"/>
        <w:jc w:val="left"/>
        <w:rPr>
          <w:rFonts w:ascii="Arial" w:hAnsi="Arial" w:cs="Arial"/>
          <w:sz w:val="24"/>
          <w:szCs w:val="24"/>
        </w:rPr>
      </w:pPr>
    </w:p>
    <w:p w14:paraId="77308B34" w14:textId="4560B4B0" w:rsidR="00837203" w:rsidRPr="004B2790" w:rsidRDefault="00837203" w:rsidP="00995454">
      <w:pPr>
        <w:pStyle w:val="RulesDivision"/>
        <w:ind w:left="2160"/>
        <w:jc w:val="left"/>
        <w:rPr>
          <w:rFonts w:ascii="Arial" w:hAnsi="Arial" w:cs="Arial"/>
          <w:sz w:val="24"/>
          <w:szCs w:val="24"/>
        </w:rPr>
      </w:pPr>
      <w:r w:rsidRPr="004B2790">
        <w:rPr>
          <w:rFonts w:ascii="Arial" w:hAnsi="Arial" w:cs="Arial"/>
          <w:sz w:val="24"/>
          <w:szCs w:val="24"/>
        </w:rPr>
        <w:t>(3)</w:t>
      </w:r>
      <w:r w:rsidRPr="004B2790">
        <w:rPr>
          <w:rFonts w:ascii="Arial" w:hAnsi="Arial" w:cs="Arial"/>
          <w:sz w:val="24"/>
          <w:szCs w:val="24"/>
        </w:rPr>
        <w:tab/>
        <w:t xml:space="preserve">Contains one or more solvents that are not listed in section </w:t>
      </w:r>
      <w:bookmarkStart w:id="42" w:name="RevMark87"/>
      <w:r w:rsidR="00E00815" w:rsidRPr="004B2790">
        <w:rPr>
          <w:rFonts w:ascii="Arial" w:hAnsi="Arial" w:cs="Arial"/>
          <w:sz w:val="24"/>
          <w:szCs w:val="24"/>
        </w:rPr>
        <w:t>3</w:t>
      </w:r>
      <w:bookmarkEnd w:id="42"/>
      <w:r w:rsidRPr="004B2790">
        <w:rPr>
          <w:rFonts w:ascii="Arial" w:hAnsi="Arial" w:cs="Arial"/>
          <w:sz w:val="24"/>
          <w:szCs w:val="24"/>
        </w:rPr>
        <w:t xml:space="preserve">(C) which exhibit only the hazardous waste characteristic of ignitability found in section </w:t>
      </w:r>
      <w:bookmarkStart w:id="43" w:name="RevMark89"/>
      <w:r w:rsidR="00E00815" w:rsidRPr="004B2790">
        <w:rPr>
          <w:rFonts w:ascii="Arial" w:hAnsi="Arial" w:cs="Arial"/>
          <w:sz w:val="24"/>
          <w:szCs w:val="24"/>
        </w:rPr>
        <w:t>3</w:t>
      </w:r>
      <w:bookmarkEnd w:id="43"/>
      <w:r w:rsidRPr="004B2790">
        <w:rPr>
          <w:rFonts w:ascii="Arial" w:hAnsi="Arial" w:cs="Arial"/>
          <w:sz w:val="24"/>
          <w:szCs w:val="24"/>
        </w:rPr>
        <w:t>(B)(2)</w:t>
      </w:r>
      <w:r w:rsidR="004C655B" w:rsidRPr="004B2790">
        <w:rPr>
          <w:rFonts w:ascii="Arial" w:hAnsi="Arial" w:cs="Arial"/>
          <w:sz w:val="24"/>
          <w:szCs w:val="24"/>
        </w:rPr>
        <w:t xml:space="preserve"> of this Chapter</w:t>
      </w:r>
      <w:r w:rsidRPr="004B2790">
        <w:rPr>
          <w:rFonts w:ascii="Arial" w:hAnsi="Arial" w:cs="Arial"/>
          <w:sz w:val="24"/>
          <w:szCs w:val="24"/>
        </w:rPr>
        <w:t>.</w:t>
      </w:r>
    </w:p>
    <w:p w14:paraId="1C594380" w14:textId="77777777" w:rsidR="00837203" w:rsidRPr="004B2790" w:rsidRDefault="00837203" w:rsidP="00413204">
      <w:pPr>
        <w:pStyle w:val="RulesDivision"/>
        <w:ind w:left="2160" w:hanging="540"/>
        <w:jc w:val="left"/>
        <w:rPr>
          <w:rFonts w:ascii="Arial" w:hAnsi="Arial" w:cs="Arial"/>
          <w:sz w:val="24"/>
          <w:szCs w:val="24"/>
        </w:rPr>
      </w:pPr>
    </w:p>
    <w:p w14:paraId="277F57D9" w14:textId="16717B29" w:rsidR="00837203" w:rsidRPr="004B2790" w:rsidRDefault="00837203" w:rsidP="00021411">
      <w:pPr>
        <w:pStyle w:val="RulesDivision"/>
        <w:jc w:val="left"/>
        <w:rPr>
          <w:rFonts w:ascii="Arial" w:hAnsi="Arial" w:cs="Arial"/>
          <w:sz w:val="24"/>
          <w:szCs w:val="24"/>
        </w:rPr>
      </w:pPr>
      <w:r w:rsidRPr="004B2790">
        <w:rPr>
          <w:rFonts w:ascii="Arial" w:hAnsi="Arial" w:cs="Arial"/>
          <w:sz w:val="24"/>
          <w:szCs w:val="24"/>
        </w:rPr>
        <w:t>(ii)</w:t>
      </w:r>
      <w:r w:rsidRPr="004B2790">
        <w:rPr>
          <w:rFonts w:ascii="Arial" w:hAnsi="Arial" w:cs="Arial"/>
          <w:sz w:val="24"/>
          <w:szCs w:val="24"/>
        </w:rPr>
        <w:tab/>
        <w:t xml:space="preserve">The following solvent contaminated wipes are not considered hazardous waste from the point of generation, provided that the generator also complies with the provisions of </w:t>
      </w:r>
      <w:bookmarkStart w:id="44" w:name="RevMark91"/>
      <w:r w:rsidR="004A04BE" w:rsidRPr="004B2790">
        <w:rPr>
          <w:rFonts w:ascii="Arial" w:hAnsi="Arial" w:cs="Arial"/>
          <w:sz w:val="24"/>
          <w:szCs w:val="24"/>
        </w:rPr>
        <w:t>S</w:t>
      </w:r>
      <w:r w:rsidR="00085A2B" w:rsidRPr="004B2790">
        <w:rPr>
          <w:rFonts w:ascii="Arial" w:hAnsi="Arial" w:cs="Arial"/>
          <w:sz w:val="24"/>
          <w:szCs w:val="24"/>
        </w:rPr>
        <w:t>ection</w:t>
      </w:r>
      <w:r w:rsidR="004A04BE" w:rsidRPr="004B2790">
        <w:rPr>
          <w:rFonts w:ascii="Arial" w:hAnsi="Arial" w:cs="Arial"/>
          <w:sz w:val="24"/>
          <w:szCs w:val="24"/>
        </w:rPr>
        <w:t xml:space="preserve"> </w:t>
      </w:r>
      <w:r w:rsidR="00E00815" w:rsidRPr="004B2790">
        <w:rPr>
          <w:rFonts w:ascii="Arial" w:hAnsi="Arial" w:cs="Arial"/>
          <w:sz w:val="24"/>
          <w:szCs w:val="24"/>
        </w:rPr>
        <w:t>3</w:t>
      </w:r>
      <w:bookmarkEnd w:id="44"/>
      <w:r w:rsidRPr="004B2790">
        <w:rPr>
          <w:rFonts w:ascii="Arial" w:hAnsi="Arial" w:cs="Arial"/>
          <w:sz w:val="24"/>
          <w:szCs w:val="24"/>
        </w:rPr>
        <w:t xml:space="preserve">(A)(4)(c)(iv) </w:t>
      </w:r>
      <w:r w:rsidR="00196980" w:rsidRPr="004B2790">
        <w:rPr>
          <w:rFonts w:ascii="Arial" w:hAnsi="Arial" w:cs="Arial"/>
          <w:sz w:val="24"/>
          <w:szCs w:val="24"/>
        </w:rPr>
        <w:t>of this Chapter (</w:t>
      </w:r>
      <w:r w:rsidRPr="004B2790">
        <w:rPr>
          <w:rFonts w:ascii="Arial" w:hAnsi="Arial" w:cs="Arial"/>
          <w:sz w:val="24"/>
          <w:szCs w:val="24"/>
        </w:rPr>
        <w:t>below</w:t>
      </w:r>
      <w:r w:rsidR="00196980" w:rsidRPr="004B2790">
        <w:rPr>
          <w:rFonts w:ascii="Arial" w:hAnsi="Arial" w:cs="Arial"/>
          <w:sz w:val="24"/>
          <w:szCs w:val="24"/>
        </w:rPr>
        <w:t>)</w:t>
      </w:r>
      <w:r w:rsidRPr="004B2790">
        <w:rPr>
          <w:rFonts w:ascii="Arial" w:hAnsi="Arial" w:cs="Arial"/>
          <w:sz w:val="24"/>
          <w:szCs w:val="24"/>
        </w:rPr>
        <w:t>:</w:t>
      </w:r>
    </w:p>
    <w:p w14:paraId="5B59EB35" w14:textId="77777777" w:rsidR="00837203" w:rsidRPr="004B2790" w:rsidRDefault="00837203" w:rsidP="00413204">
      <w:pPr>
        <w:pStyle w:val="RulesDivision"/>
        <w:ind w:left="2160" w:hanging="540"/>
        <w:jc w:val="left"/>
        <w:rPr>
          <w:rFonts w:ascii="Arial" w:hAnsi="Arial" w:cs="Arial"/>
          <w:sz w:val="24"/>
          <w:szCs w:val="24"/>
        </w:rPr>
      </w:pPr>
    </w:p>
    <w:p w14:paraId="23A1461E" w14:textId="7CCFE12D" w:rsidR="00837203" w:rsidRPr="004B2790" w:rsidRDefault="00837203" w:rsidP="00021411">
      <w:pPr>
        <w:pStyle w:val="RulesDivision"/>
        <w:ind w:left="2160"/>
        <w:jc w:val="left"/>
        <w:rPr>
          <w:rFonts w:ascii="Arial" w:hAnsi="Arial" w:cs="Arial"/>
          <w:sz w:val="24"/>
          <w:szCs w:val="24"/>
        </w:rPr>
      </w:pPr>
      <w:r w:rsidRPr="004B2790">
        <w:rPr>
          <w:rFonts w:ascii="Arial" w:hAnsi="Arial" w:cs="Arial"/>
          <w:sz w:val="24"/>
          <w:szCs w:val="24"/>
        </w:rPr>
        <w:t>(1)</w:t>
      </w:r>
      <w:r w:rsidRPr="004B2790">
        <w:rPr>
          <w:rFonts w:ascii="Arial" w:hAnsi="Arial" w:cs="Arial"/>
          <w:sz w:val="24"/>
          <w:szCs w:val="24"/>
        </w:rPr>
        <w:tab/>
        <w:t xml:space="preserve">Solvent-contaminated wipes that the generator either launders or dry cleans on-site, or sends off-site to be laundered or dry cleaned, and the on-site or off-site facility: is located in Maine or in a state that has adopted the exclusion at 40 C.F.R. </w:t>
      </w:r>
      <w:r w:rsidR="00A54E9A" w:rsidRPr="004B2790">
        <w:rPr>
          <w:rFonts w:ascii="Arial" w:hAnsi="Arial" w:cs="Arial"/>
          <w:sz w:val="24"/>
          <w:szCs w:val="24"/>
        </w:rPr>
        <w:t xml:space="preserve">§ </w:t>
      </w:r>
      <w:r w:rsidRPr="004B2790">
        <w:rPr>
          <w:rFonts w:ascii="Arial" w:hAnsi="Arial" w:cs="Arial"/>
          <w:sz w:val="24"/>
          <w:szCs w:val="24"/>
        </w:rPr>
        <w:t xml:space="preserve">261.4(a)(26) or adopted a state equivalent rule which is no less stringent than 40 C.F.R. </w:t>
      </w:r>
      <w:r w:rsidR="00A54E9A" w:rsidRPr="004B2790">
        <w:rPr>
          <w:rFonts w:ascii="Arial" w:hAnsi="Arial" w:cs="Arial"/>
          <w:sz w:val="24"/>
          <w:szCs w:val="24"/>
        </w:rPr>
        <w:t xml:space="preserve">§ </w:t>
      </w:r>
      <w:r w:rsidRPr="004B2790">
        <w:rPr>
          <w:rFonts w:ascii="Arial" w:hAnsi="Arial" w:cs="Arial"/>
          <w:sz w:val="24"/>
          <w:szCs w:val="24"/>
        </w:rPr>
        <w:t xml:space="preserve">261.4(a)(26), and its discharge, if any, is regulated under sections 301 and 402 or section 307 of the Clean Water Act. </w:t>
      </w:r>
    </w:p>
    <w:p w14:paraId="7D0BBC05" w14:textId="77777777" w:rsidR="00837203" w:rsidRPr="004B2790" w:rsidRDefault="00837203" w:rsidP="00413204">
      <w:pPr>
        <w:pStyle w:val="RulesDivision"/>
        <w:ind w:left="2700" w:hanging="540"/>
        <w:jc w:val="left"/>
        <w:rPr>
          <w:rFonts w:ascii="Arial" w:hAnsi="Arial" w:cs="Arial"/>
          <w:sz w:val="24"/>
          <w:szCs w:val="24"/>
        </w:rPr>
      </w:pPr>
    </w:p>
    <w:p w14:paraId="463904D3" w14:textId="39B6F74A" w:rsidR="00837203" w:rsidRPr="004B2790" w:rsidRDefault="00837203" w:rsidP="002B4BEF">
      <w:pPr>
        <w:pStyle w:val="RulesDivision"/>
        <w:ind w:left="2160"/>
        <w:jc w:val="left"/>
        <w:rPr>
          <w:rFonts w:ascii="Arial" w:hAnsi="Arial" w:cs="Arial"/>
          <w:sz w:val="24"/>
          <w:szCs w:val="24"/>
        </w:rPr>
      </w:pPr>
      <w:r w:rsidRPr="004B2790">
        <w:rPr>
          <w:rFonts w:ascii="Arial" w:hAnsi="Arial" w:cs="Arial"/>
          <w:sz w:val="24"/>
          <w:szCs w:val="24"/>
        </w:rPr>
        <w:t>(2)</w:t>
      </w:r>
      <w:r w:rsidRPr="004B2790">
        <w:rPr>
          <w:rFonts w:ascii="Arial" w:hAnsi="Arial" w:cs="Arial"/>
          <w:sz w:val="24"/>
          <w:szCs w:val="24"/>
        </w:rPr>
        <w:tab/>
        <w:t>Solvent-contaminated wipes that are sent for disposal provided that:</w:t>
      </w:r>
    </w:p>
    <w:p w14:paraId="147AF9FB" w14:textId="77777777" w:rsidR="00837203" w:rsidRPr="004B2790" w:rsidRDefault="00837203" w:rsidP="00413204">
      <w:pPr>
        <w:pStyle w:val="RulesDivision"/>
        <w:ind w:left="2160" w:hanging="540"/>
        <w:jc w:val="left"/>
        <w:rPr>
          <w:rFonts w:ascii="Arial" w:hAnsi="Arial" w:cs="Arial"/>
          <w:sz w:val="24"/>
          <w:szCs w:val="24"/>
        </w:rPr>
      </w:pPr>
    </w:p>
    <w:p w14:paraId="4CD4D82B" w14:textId="5800D6A0" w:rsidR="00837203" w:rsidRPr="004B2790" w:rsidRDefault="00837203" w:rsidP="00021411">
      <w:pPr>
        <w:pStyle w:val="RulesDivision"/>
        <w:ind w:left="2520"/>
        <w:jc w:val="left"/>
        <w:rPr>
          <w:rFonts w:ascii="Arial" w:hAnsi="Arial" w:cs="Arial"/>
          <w:sz w:val="24"/>
          <w:szCs w:val="24"/>
        </w:rPr>
      </w:pPr>
      <w:r w:rsidRPr="004B2790">
        <w:rPr>
          <w:rFonts w:ascii="Arial" w:hAnsi="Arial" w:cs="Arial"/>
          <w:sz w:val="24"/>
          <w:szCs w:val="24"/>
        </w:rPr>
        <w:t>(a)</w:t>
      </w:r>
      <w:r w:rsidRPr="004B2790">
        <w:rPr>
          <w:rFonts w:ascii="Arial" w:hAnsi="Arial" w:cs="Arial"/>
          <w:sz w:val="24"/>
          <w:szCs w:val="24"/>
        </w:rPr>
        <w:tab/>
        <w:t>They are not hazardous waste due to the presence of trichloroethylene; and</w:t>
      </w:r>
    </w:p>
    <w:p w14:paraId="1C75B620" w14:textId="77777777" w:rsidR="00837203" w:rsidRPr="004B2790" w:rsidRDefault="00837203" w:rsidP="00021411">
      <w:pPr>
        <w:pStyle w:val="RulesDivision"/>
        <w:ind w:left="2520" w:hanging="540"/>
        <w:jc w:val="left"/>
        <w:rPr>
          <w:rFonts w:ascii="Arial" w:hAnsi="Arial" w:cs="Arial"/>
          <w:sz w:val="24"/>
          <w:szCs w:val="24"/>
        </w:rPr>
      </w:pPr>
    </w:p>
    <w:p w14:paraId="6AD8AE8F" w14:textId="5A933A87" w:rsidR="00837203" w:rsidRPr="004B2790" w:rsidRDefault="00837203" w:rsidP="00021411">
      <w:pPr>
        <w:pStyle w:val="RulesDivision"/>
        <w:ind w:left="2520"/>
        <w:jc w:val="left"/>
        <w:rPr>
          <w:rFonts w:ascii="Arial" w:hAnsi="Arial" w:cs="Arial"/>
          <w:sz w:val="24"/>
          <w:szCs w:val="24"/>
        </w:rPr>
      </w:pPr>
      <w:r w:rsidRPr="004B2790">
        <w:rPr>
          <w:rFonts w:ascii="Arial" w:hAnsi="Arial" w:cs="Arial"/>
          <w:sz w:val="24"/>
          <w:szCs w:val="24"/>
        </w:rPr>
        <w:t>(b)</w:t>
      </w:r>
      <w:r w:rsidRPr="004B2790">
        <w:rPr>
          <w:rFonts w:ascii="Arial" w:hAnsi="Arial" w:cs="Arial"/>
          <w:sz w:val="24"/>
          <w:szCs w:val="24"/>
        </w:rPr>
        <w:tab/>
        <w:t xml:space="preserve">The generator sends the solvent-contaminated wipes for disposal to: an authorized out-of-state facility in a state where the exclusion at 40 C.F.R. </w:t>
      </w:r>
      <w:r w:rsidR="00A54E9A" w:rsidRPr="004B2790">
        <w:rPr>
          <w:rFonts w:ascii="Arial" w:hAnsi="Arial" w:cs="Arial"/>
          <w:sz w:val="24"/>
          <w:szCs w:val="24"/>
        </w:rPr>
        <w:t xml:space="preserve">§ </w:t>
      </w:r>
      <w:r w:rsidRPr="004B2790">
        <w:rPr>
          <w:rFonts w:ascii="Arial" w:hAnsi="Arial" w:cs="Arial"/>
          <w:sz w:val="24"/>
          <w:szCs w:val="24"/>
        </w:rPr>
        <w:t xml:space="preserve">261.4(b)(18) or a state equivalent rule which is no less stringent than 40 C.F.R. </w:t>
      </w:r>
      <w:r w:rsidR="00A54E9A" w:rsidRPr="004B2790">
        <w:rPr>
          <w:rFonts w:ascii="Arial" w:hAnsi="Arial" w:cs="Arial"/>
          <w:sz w:val="24"/>
          <w:szCs w:val="24"/>
        </w:rPr>
        <w:t xml:space="preserve">§ </w:t>
      </w:r>
      <w:r w:rsidRPr="004B2790">
        <w:rPr>
          <w:rFonts w:ascii="Arial" w:hAnsi="Arial" w:cs="Arial"/>
          <w:sz w:val="24"/>
          <w:szCs w:val="24"/>
        </w:rPr>
        <w:t xml:space="preserve">261.4(b)(18) has been adopted; a municipal solid waste landfill regulated under the Department’s Solid Waste Management Rules 09-096 C.M.R. </w:t>
      </w:r>
      <w:r w:rsidR="00E54CB5" w:rsidRPr="004B2790">
        <w:rPr>
          <w:rFonts w:ascii="Arial" w:hAnsi="Arial" w:cs="Arial"/>
          <w:sz w:val="24"/>
          <w:szCs w:val="24"/>
        </w:rPr>
        <w:t>ch</w:t>
      </w:r>
      <w:r w:rsidRPr="004B2790">
        <w:rPr>
          <w:rFonts w:ascii="Arial" w:hAnsi="Arial" w:cs="Arial"/>
          <w:sz w:val="24"/>
          <w:szCs w:val="24"/>
        </w:rPr>
        <w:t>s</w:t>
      </w:r>
      <w:r w:rsidR="009A4A9A" w:rsidRPr="004B2790">
        <w:rPr>
          <w:rFonts w:ascii="Arial" w:hAnsi="Arial" w:cs="Arial"/>
          <w:sz w:val="24"/>
          <w:szCs w:val="24"/>
        </w:rPr>
        <w:t>.</w:t>
      </w:r>
      <w:r w:rsidRPr="004B2790">
        <w:rPr>
          <w:rFonts w:ascii="Arial" w:hAnsi="Arial" w:cs="Arial"/>
          <w:sz w:val="24"/>
          <w:szCs w:val="24"/>
        </w:rPr>
        <w:t xml:space="preserve"> 400 to 425; a hazardous waste landfill regulated under 06-096 C.M.R. </w:t>
      </w:r>
      <w:r w:rsidR="00E61D70" w:rsidRPr="004B2790">
        <w:rPr>
          <w:rFonts w:ascii="Arial" w:hAnsi="Arial" w:cs="Arial"/>
          <w:sz w:val="24"/>
          <w:szCs w:val="24"/>
        </w:rPr>
        <w:t xml:space="preserve">chs. </w:t>
      </w:r>
      <w:r w:rsidRPr="004B2790">
        <w:rPr>
          <w:rFonts w:ascii="Arial" w:hAnsi="Arial" w:cs="Arial"/>
          <w:sz w:val="24"/>
          <w:szCs w:val="24"/>
        </w:rPr>
        <w:t xml:space="preserve">854 to 856; a municipal waste combustor or other combustion facility regulated under section </w:t>
      </w:r>
      <w:r w:rsidRPr="004B2790">
        <w:rPr>
          <w:rFonts w:ascii="Arial" w:hAnsi="Arial" w:cs="Arial"/>
          <w:sz w:val="24"/>
          <w:szCs w:val="24"/>
        </w:rPr>
        <w:lastRenderedPageBreak/>
        <w:t xml:space="preserve">06-096 C.M.R. </w:t>
      </w:r>
      <w:r w:rsidR="000B5E21" w:rsidRPr="004B2790">
        <w:rPr>
          <w:rFonts w:ascii="Arial" w:hAnsi="Arial" w:cs="Arial"/>
          <w:sz w:val="24"/>
          <w:szCs w:val="24"/>
        </w:rPr>
        <w:t xml:space="preserve">ch. </w:t>
      </w:r>
      <w:r w:rsidRPr="004B2790">
        <w:rPr>
          <w:rFonts w:ascii="Arial" w:hAnsi="Arial" w:cs="Arial"/>
          <w:sz w:val="24"/>
          <w:szCs w:val="24"/>
        </w:rPr>
        <w:t xml:space="preserve">143; or, to a hazardous waste combustor, boiler, or industrial furnace regulated under 06-096 C.M.R. </w:t>
      </w:r>
      <w:r w:rsidR="00A14A84" w:rsidRPr="004B2790">
        <w:rPr>
          <w:rFonts w:ascii="Arial" w:hAnsi="Arial" w:cs="Arial"/>
          <w:sz w:val="24"/>
          <w:szCs w:val="24"/>
        </w:rPr>
        <w:t xml:space="preserve">chs. </w:t>
      </w:r>
      <w:r w:rsidRPr="004B2790">
        <w:rPr>
          <w:rFonts w:ascii="Arial" w:hAnsi="Arial" w:cs="Arial"/>
          <w:sz w:val="24"/>
          <w:szCs w:val="24"/>
        </w:rPr>
        <w:t>854 to 856.</w:t>
      </w:r>
    </w:p>
    <w:p w14:paraId="15AD81FD" w14:textId="77777777" w:rsidR="00837203" w:rsidRPr="004B2790" w:rsidRDefault="00837203" w:rsidP="00413204">
      <w:pPr>
        <w:pStyle w:val="RulesDivision"/>
        <w:ind w:left="2160" w:hanging="540"/>
        <w:jc w:val="left"/>
        <w:rPr>
          <w:rFonts w:ascii="Arial" w:hAnsi="Arial" w:cs="Arial"/>
          <w:sz w:val="24"/>
          <w:szCs w:val="24"/>
        </w:rPr>
      </w:pPr>
    </w:p>
    <w:p w14:paraId="3C6078E3" w14:textId="77777777" w:rsidR="00837203" w:rsidRPr="004B2790" w:rsidRDefault="00837203" w:rsidP="00021411">
      <w:pPr>
        <w:pStyle w:val="RulesDivision"/>
        <w:jc w:val="left"/>
        <w:rPr>
          <w:rFonts w:ascii="Arial" w:hAnsi="Arial" w:cs="Arial"/>
          <w:sz w:val="24"/>
          <w:szCs w:val="24"/>
        </w:rPr>
      </w:pPr>
      <w:r w:rsidRPr="004B2790">
        <w:rPr>
          <w:rFonts w:ascii="Arial" w:hAnsi="Arial" w:cs="Arial"/>
          <w:sz w:val="24"/>
          <w:szCs w:val="24"/>
        </w:rPr>
        <w:t>(iii)</w:t>
      </w:r>
      <w:r w:rsidRPr="004B2790">
        <w:rPr>
          <w:rFonts w:ascii="Arial" w:hAnsi="Arial" w:cs="Arial"/>
          <w:sz w:val="24"/>
          <w:szCs w:val="24"/>
        </w:rPr>
        <w:tab/>
        <w:t>Solvent-contaminated wipes that also contain listed hazardous waste other than solvents, or exhibit toxicity, corrosivity, or reactivity due to contaminants other than solvents, are not eligible for the exclusions in this section.</w:t>
      </w:r>
    </w:p>
    <w:p w14:paraId="5C0A7C39" w14:textId="77777777" w:rsidR="00837203" w:rsidRPr="004B2790" w:rsidRDefault="00837203" w:rsidP="00021411">
      <w:pPr>
        <w:pStyle w:val="RulesDivision"/>
        <w:jc w:val="left"/>
        <w:rPr>
          <w:rFonts w:ascii="Arial" w:hAnsi="Arial" w:cs="Arial"/>
          <w:sz w:val="24"/>
          <w:szCs w:val="24"/>
        </w:rPr>
      </w:pPr>
    </w:p>
    <w:p w14:paraId="194C75CB" w14:textId="695F84A7" w:rsidR="00837203" w:rsidRPr="004B2790" w:rsidRDefault="00837203" w:rsidP="00021411">
      <w:pPr>
        <w:pStyle w:val="RulesDivision"/>
        <w:jc w:val="left"/>
        <w:rPr>
          <w:rFonts w:ascii="Arial" w:hAnsi="Arial" w:cs="Arial"/>
          <w:sz w:val="24"/>
          <w:szCs w:val="24"/>
        </w:rPr>
      </w:pPr>
      <w:r w:rsidRPr="004B2790">
        <w:rPr>
          <w:rFonts w:ascii="Arial" w:hAnsi="Arial" w:cs="Arial"/>
          <w:sz w:val="24"/>
          <w:szCs w:val="24"/>
        </w:rPr>
        <w:t>(iv)</w:t>
      </w:r>
      <w:r w:rsidRPr="004B2790">
        <w:rPr>
          <w:rFonts w:ascii="Arial" w:hAnsi="Arial" w:cs="Arial"/>
          <w:sz w:val="24"/>
          <w:szCs w:val="24"/>
        </w:rPr>
        <w:tab/>
        <w:t xml:space="preserve">All solvent-contaminated wipes excluded from the point of generation under </w:t>
      </w:r>
      <w:r w:rsidR="00161F52" w:rsidRPr="004B2790">
        <w:rPr>
          <w:rFonts w:ascii="Arial" w:hAnsi="Arial" w:cs="Arial"/>
          <w:sz w:val="24"/>
          <w:szCs w:val="24"/>
        </w:rPr>
        <w:t>S</w:t>
      </w:r>
      <w:r w:rsidRPr="004B2790">
        <w:rPr>
          <w:rFonts w:ascii="Arial" w:hAnsi="Arial" w:cs="Arial"/>
          <w:sz w:val="24"/>
          <w:szCs w:val="24"/>
        </w:rPr>
        <w:t xml:space="preserve">ection </w:t>
      </w:r>
      <w:bookmarkStart w:id="45" w:name="RevMark93"/>
      <w:r w:rsidR="00E00815" w:rsidRPr="004B2790">
        <w:rPr>
          <w:rFonts w:ascii="Arial" w:hAnsi="Arial" w:cs="Arial"/>
          <w:sz w:val="24"/>
          <w:szCs w:val="24"/>
        </w:rPr>
        <w:t>3</w:t>
      </w:r>
      <w:bookmarkEnd w:id="45"/>
      <w:r w:rsidRPr="004B2790">
        <w:rPr>
          <w:rFonts w:ascii="Arial" w:hAnsi="Arial" w:cs="Arial"/>
          <w:sz w:val="24"/>
          <w:szCs w:val="24"/>
        </w:rPr>
        <w:t xml:space="preserve">(A)(4)(c)(ii) </w:t>
      </w:r>
      <w:r w:rsidR="00161F52" w:rsidRPr="004B2790">
        <w:rPr>
          <w:rFonts w:ascii="Arial" w:hAnsi="Arial" w:cs="Arial"/>
          <w:sz w:val="24"/>
          <w:szCs w:val="24"/>
        </w:rPr>
        <w:t xml:space="preserve">of this Chapter </w:t>
      </w:r>
      <w:r w:rsidRPr="004B2790">
        <w:rPr>
          <w:rFonts w:ascii="Arial" w:hAnsi="Arial" w:cs="Arial"/>
          <w:sz w:val="24"/>
          <w:szCs w:val="24"/>
        </w:rPr>
        <w:t>must also meet the following provisions:</w:t>
      </w:r>
    </w:p>
    <w:p w14:paraId="254FB37B" w14:textId="77777777" w:rsidR="00837203" w:rsidRPr="004B2790" w:rsidRDefault="00837203" w:rsidP="00413204">
      <w:pPr>
        <w:pStyle w:val="RulesDivision"/>
        <w:ind w:left="2160" w:hanging="540"/>
        <w:jc w:val="left"/>
        <w:rPr>
          <w:rFonts w:ascii="Arial" w:hAnsi="Arial" w:cs="Arial"/>
          <w:sz w:val="24"/>
          <w:szCs w:val="24"/>
        </w:rPr>
      </w:pPr>
      <w:r w:rsidRPr="004B2790">
        <w:rPr>
          <w:rFonts w:ascii="Arial" w:hAnsi="Arial" w:cs="Arial"/>
          <w:sz w:val="24"/>
          <w:szCs w:val="24"/>
        </w:rPr>
        <w:t xml:space="preserve"> </w:t>
      </w:r>
    </w:p>
    <w:p w14:paraId="7DA53B24" w14:textId="4415DE58" w:rsidR="00837203" w:rsidRPr="004B2790" w:rsidRDefault="00837203" w:rsidP="002B4BEF">
      <w:pPr>
        <w:pStyle w:val="RulesDivision"/>
        <w:ind w:left="2160"/>
        <w:jc w:val="left"/>
        <w:rPr>
          <w:rFonts w:ascii="Arial" w:hAnsi="Arial" w:cs="Arial"/>
          <w:sz w:val="24"/>
          <w:szCs w:val="24"/>
        </w:rPr>
      </w:pPr>
      <w:r w:rsidRPr="004B2790">
        <w:rPr>
          <w:rFonts w:ascii="Arial" w:hAnsi="Arial" w:cs="Arial"/>
          <w:sz w:val="24"/>
          <w:szCs w:val="24"/>
        </w:rPr>
        <w:t>(1)</w:t>
      </w:r>
      <w:r w:rsidRPr="004B2790">
        <w:rPr>
          <w:rFonts w:ascii="Arial" w:hAnsi="Arial" w:cs="Arial"/>
          <w:sz w:val="24"/>
          <w:szCs w:val="24"/>
        </w:rPr>
        <w:tab/>
        <w:t>Containers in which solvent-contaminated wipes are stored must be used only for the storage of those wipes, and not for any other wipes or wastes.</w:t>
      </w:r>
    </w:p>
    <w:p w14:paraId="46DABC87" w14:textId="77777777" w:rsidR="00837203" w:rsidRPr="004B2790" w:rsidRDefault="00837203" w:rsidP="00021411">
      <w:pPr>
        <w:pStyle w:val="RulesDivision"/>
        <w:ind w:left="2160" w:hanging="540"/>
        <w:jc w:val="left"/>
        <w:rPr>
          <w:rFonts w:ascii="Arial" w:hAnsi="Arial" w:cs="Arial"/>
          <w:sz w:val="24"/>
          <w:szCs w:val="24"/>
        </w:rPr>
      </w:pPr>
    </w:p>
    <w:p w14:paraId="507F68F9" w14:textId="00A89216" w:rsidR="00837203" w:rsidRPr="004B2790" w:rsidRDefault="00837203" w:rsidP="00021411">
      <w:pPr>
        <w:pStyle w:val="RulesDivision"/>
        <w:ind w:left="2160"/>
        <w:jc w:val="left"/>
        <w:rPr>
          <w:rFonts w:ascii="Arial" w:hAnsi="Arial" w:cs="Arial"/>
          <w:sz w:val="24"/>
          <w:szCs w:val="24"/>
        </w:rPr>
      </w:pPr>
      <w:r w:rsidRPr="004B2790">
        <w:rPr>
          <w:rFonts w:ascii="Arial" w:hAnsi="Arial" w:cs="Arial"/>
          <w:sz w:val="24"/>
          <w:szCs w:val="24"/>
        </w:rPr>
        <w:t>(2)</w:t>
      </w:r>
      <w:r w:rsidRPr="004B2790">
        <w:rPr>
          <w:rFonts w:ascii="Arial" w:hAnsi="Arial" w:cs="Arial"/>
          <w:sz w:val="24"/>
          <w:szCs w:val="24"/>
        </w:rPr>
        <w:tab/>
        <w:t xml:space="preserve">No more than 180 days after the date on which a generator begins to accumulate solvent-contaminated wipes in any container, all solvent-contaminated wipes in that container </w:t>
      </w:r>
      <w:r w:rsidR="0006685D" w:rsidRPr="004B2790">
        <w:rPr>
          <w:rFonts w:ascii="Arial" w:hAnsi="Arial" w:cs="Arial"/>
          <w:sz w:val="24"/>
          <w:szCs w:val="24"/>
        </w:rPr>
        <w:t xml:space="preserve">must </w:t>
      </w:r>
      <w:r w:rsidRPr="004B2790">
        <w:rPr>
          <w:rFonts w:ascii="Arial" w:hAnsi="Arial" w:cs="Arial"/>
          <w:sz w:val="24"/>
          <w:szCs w:val="24"/>
        </w:rPr>
        <w:t>be sent for cleaning or disposal;</w:t>
      </w:r>
    </w:p>
    <w:p w14:paraId="42EB01CE" w14:textId="77777777" w:rsidR="00837203" w:rsidRPr="004B2790" w:rsidRDefault="00837203" w:rsidP="00021411">
      <w:pPr>
        <w:pStyle w:val="RulesDivision"/>
        <w:ind w:left="2160" w:hanging="540"/>
        <w:jc w:val="left"/>
        <w:rPr>
          <w:rFonts w:ascii="Arial" w:hAnsi="Arial" w:cs="Arial"/>
          <w:sz w:val="24"/>
          <w:szCs w:val="24"/>
        </w:rPr>
      </w:pPr>
    </w:p>
    <w:p w14:paraId="4CB12483" w14:textId="7AD31130" w:rsidR="00837203" w:rsidRPr="004B2790" w:rsidRDefault="00837203" w:rsidP="00021411">
      <w:pPr>
        <w:pStyle w:val="RulesDivision"/>
        <w:ind w:left="2160"/>
        <w:jc w:val="left"/>
        <w:rPr>
          <w:rFonts w:ascii="Arial" w:hAnsi="Arial" w:cs="Arial"/>
          <w:sz w:val="24"/>
          <w:szCs w:val="24"/>
        </w:rPr>
      </w:pPr>
      <w:r w:rsidRPr="004B2790">
        <w:rPr>
          <w:rFonts w:ascii="Arial" w:hAnsi="Arial" w:cs="Arial"/>
          <w:sz w:val="24"/>
          <w:szCs w:val="24"/>
        </w:rPr>
        <w:t>(3)</w:t>
      </w:r>
      <w:r w:rsidRPr="004B2790">
        <w:rPr>
          <w:rFonts w:ascii="Arial" w:hAnsi="Arial" w:cs="Arial"/>
          <w:sz w:val="24"/>
          <w:szCs w:val="24"/>
        </w:rPr>
        <w:tab/>
        <w:t>Solvent-contaminated wipes, when accumulated, stored and transported, must be contained in non-leaking, closed containers. A container is considered closed where there is complete contact between the fitted lid and the rim, except when it is necessary to add or remove solvent-contaminated wipes;</w:t>
      </w:r>
    </w:p>
    <w:p w14:paraId="42D285EA" w14:textId="77777777" w:rsidR="00837203" w:rsidRPr="004B2790" w:rsidRDefault="00837203" w:rsidP="00021411">
      <w:pPr>
        <w:pStyle w:val="RulesDivision"/>
        <w:ind w:left="2160" w:hanging="540"/>
        <w:jc w:val="left"/>
        <w:rPr>
          <w:rFonts w:ascii="Arial" w:hAnsi="Arial" w:cs="Arial"/>
          <w:sz w:val="24"/>
          <w:szCs w:val="24"/>
        </w:rPr>
      </w:pPr>
      <w:r w:rsidRPr="004B2790">
        <w:rPr>
          <w:rFonts w:ascii="Arial" w:hAnsi="Arial" w:cs="Arial"/>
          <w:sz w:val="24"/>
          <w:szCs w:val="24"/>
        </w:rPr>
        <w:t xml:space="preserve"> </w:t>
      </w:r>
    </w:p>
    <w:p w14:paraId="2168310F" w14:textId="4D3E89F8" w:rsidR="00837203" w:rsidRPr="004B2790" w:rsidRDefault="00837203" w:rsidP="00021411">
      <w:pPr>
        <w:pStyle w:val="RulesDivision"/>
        <w:ind w:left="2160"/>
        <w:jc w:val="left"/>
        <w:rPr>
          <w:rFonts w:ascii="Arial" w:hAnsi="Arial" w:cs="Arial"/>
          <w:sz w:val="24"/>
          <w:szCs w:val="24"/>
        </w:rPr>
      </w:pPr>
      <w:r w:rsidRPr="004B2790">
        <w:rPr>
          <w:rFonts w:ascii="Arial" w:hAnsi="Arial" w:cs="Arial"/>
          <w:sz w:val="24"/>
          <w:szCs w:val="24"/>
        </w:rPr>
        <w:t>(4)</w:t>
      </w:r>
      <w:r w:rsidRPr="004B2790">
        <w:rPr>
          <w:rFonts w:ascii="Arial" w:hAnsi="Arial" w:cs="Arial"/>
          <w:sz w:val="24"/>
          <w:szCs w:val="24"/>
        </w:rPr>
        <w:tab/>
        <w:t>Any container in which solvent-contaminated wipes are accumulated, stored or transported must be able to contain free liquids, should free liquids accumulate;</w:t>
      </w:r>
    </w:p>
    <w:p w14:paraId="352ED821" w14:textId="77777777" w:rsidR="00837203" w:rsidRPr="004B2790" w:rsidRDefault="00837203" w:rsidP="00413204">
      <w:pPr>
        <w:pStyle w:val="RulesDivision"/>
        <w:ind w:left="2700" w:hanging="540"/>
        <w:jc w:val="left"/>
        <w:rPr>
          <w:rFonts w:ascii="Arial" w:hAnsi="Arial" w:cs="Arial"/>
          <w:sz w:val="24"/>
          <w:szCs w:val="24"/>
        </w:rPr>
      </w:pPr>
    </w:p>
    <w:p w14:paraId="61262EFF" w14:textId="4F818DF2" w:rsidR="00837203" w:rsidRPr="004B2790" w:rsidRDefault="00837203" w:rsidP="00021411">
      <w:pPr>
        <w:pStyle w:val="RulesDivision"/>
        <w:ind w:left="2160"/>
        <w:jc w:val="left"/>
        <w:rPr>
          <w:rFonts w:ascii="Arial" w:hAnsi="Arial" w:cs="Arial"/>
          <w:sz w:val="24"/>
          <w:szCs w:val="24"/>
        </w:rPr>
      </w:pPr>
      <w:r w:rsidRPr="004B2790">
        <w:rPr>
          <w:rFonts w:ascii="Arial" w:hAnsi="Arial" w:cs="Arial"/>
          <w:sz w:val="24"/>
          <w:szCs w:val="24"/>
        </w:rPr>
        <w:t>(5)</w:t>
      </w:r>
      <w:r w:rsidRPr="004B2790">
        <w:rPr>
          <w:rFonts w:ascii="Arial" w:hAnsi="Arial" w:cs="Arial"/>
          <w:sz w:val="24"/>
          <w:szCs w:val="24"/>
        </w:rPr>
        <w:tab/>
        <w:t xml:space="preserve">Containers in which solvent-contaminated wipes are accumulated, stored, or transported must be clearly labeled or marked with the words </w:t>
      </w:r>
      <w:r w:rsidR="00174EBB" w:rsidRPr="004B2790">
        <w:rPr>
          <w:rFonts w:ascii="Arial" w:hAnsi="Arial" w:cs="Arial"/>
          <w:sz w:val="24"/>
          <w:szCs w:val="24"/>
        </w:rPr>
        <w:t>"</w:t>
      </w:r>
      <w:r w:rsidRPr="004B2790">
        <w:rPr>
          <w:rFonts w:ascii="Arial" w:hAnsi="Arial" w:cs="Arial"/>
          <w:sz w:val="24"/>
          <w:szCs w:val="24"/>
        </w:rPr>
        <w:t>Excluded Solvent-Contaminated Wipes</w:t>
      </w:r>
      <w:r w:rsidR="00174EBB" w:rsidRPr="004B2790">
        <w:rPr>
          <w:rFonts w:ascii="Arial" w:hAnsi="Arial" w:cs="Arial"/>
          <w:sz w:val="24"/>
          <w:szCs w:val="24"/>
        </w:rPr>
        <w:t>";</w:t>
      </w:r>
    </w:p>
    <w:p w14:paraId="10E5D1A5" w14:textId="77777777" w:rsidR="00837203" w:rsidRPr="004B2790" w:rsidRDefault="00837203" w:rsidP="00C6434C">
      <w:pPr>
        <w:pStyle w:val="RulesDivision"/>
        <w:ind w:left="2160"/>
        <w:jc w:val="left"/>
        <w:rPr>
          <w:rFonts w:ascii="Arial" w:hAnsi="Arial" w:cs="Arial"/>
          <w:sz w:val="24"/>
          <w:szCs w:val="24"/>
        </w:rPr>
      </w:pPr>
    </w:p>
    <w:p w14:paraId="5BA854B9" w14:textId="3C2A10FF" w:rsidR="00837203" w:rsidRPr="004B2790" w:rsidRDefault="00837203" w:rsidP="00C6434C">
      <w:pPr>
        <w:pStyle w:val="RulesDivision"/>
        <w:ind w:left="2160"/>
        <w:jc w:val="left"/>
        <w:rPr>
          <w:rFonts w:ascii="Arial" w:hAnsi="Arial" w:cs="Arial"/>
          <w:sz w:val="24"/>
          <w:szCs w:val="24"/>
        </w:rPr>
      </w:pPr>
      <w:r w:rsidRPr="004B2790">
        <w:rPr>
          <w:rFonts w:ascii="Arial" w:hAnsi="Arial" w:cs="Arial"/>
          <w:sz w:val="24"/>
          <w:szCs w:val="24"/>
        </w:rPr>
        <w:t>(6)</w:t>
      </w:r>
      <w:r w:rsidRPr="004B2790">
        <w:rPr>
          <w:rFonts w:ascii="Arial" w:hAnsi="Arial" w:cs="Arial"/>
          <w:sz w:val="24"/>
          <w:szCs w:val="24"/>
        </w:rPr>
        <w:tab/>
        <w:t>When the container is full or the solvent-contaminated wipes are no longer being accumulated and/or when the container is being transported, the container must be sealed with all lids properly and securely affixed to the container and all openings tightly bound or closed sufficiently to prevent leaks and emissions;</w:t>
      </w:r>
    </w:p>
    <w:p w14:paraId="072EE0EF" w14:textId="77777777" w:rsidR="00837203" w:rsidRPr="004B2790" w:rsidRDefault="00837203" w:rsidP="00C6434C">
      <w:pPr>
        <w:pStyle w:val="RulesDivision"/>
        <w:ind w:left="2160"/>
        <w:jc w:val="left"/>
        <w:rPr>
          <w:rFonts w:ascii="Arial" w:hAnsi="Arial" w:cs="Arial"/>
          <w:sz w:val="24"/>
          <w:szCs w:val="24"/>
        </w:rPr>
      </w:pPr>
    </w:p>
    <w:p w14:paraId="67B21A31" w14:textId="3185E29E" w:rsidR="00837203" w:rsidRPr="004B2790" w:rsidRDefault="00837203" w:rsidP="00C6434C">
      <w:pPr>
        <w:pStyle w:val="RulesDivision"/>
        <w:ind w:left="2160" w:right="-90"/>
        <w:jc w:val="left"/>
        <w:rPr>
          <w:rFonts w:ascii="Arial" w:hAnsi="Arial" w:cs="Arial"/>
          <w:sz w:val="24"/>
          <w:szCs w:val="24"/>
        </w:rPr>
      </w:pPr>
      <w:r w:rsidRPr="004B2790">
        <w:rPr>
          <w:rFonts w:ascii="Arial" w:hAnsi="Arial" w:cs="Arial"/>
          <w:sz w:val="24"/>
          <w:szCs w:val="24"/>
        </w:rPr>
        <w:t>(7)</w:t>
      </w:r>
      <w:r w:rsidRPr="004B2790">
        <w:rPr>
          <w:rFonts w:ascii="Arial" w:hAnsi="Arial" w:cs="Arial"/>
          <w:sz w:val="24"/>
          <w:szCs w:val="24"/>
        </w:rPr>
        <w:tab/>
        <w:t>At the point of being sent for cleaning on</w:t>
      </w:r>
      <w:r w:rsidR="00CF1D67" w:rsidRPr="004B2790">
        <w:rPr>
          <w:rFonts w:ascii="Arial" w:hAnsi="Arial" w:cs="Arial"/>
          <w:sz w:val="24"/>
          <w:szCs w:val="24"/>
        </w:rPr>
        <w:t>-</w:t>
      </w:r>
      <w:r w:rsidRPr="004B2790">
        <w:rPr>
          <w:rFonts w:ascii="Arial" w:hAnsi="Arial" w:cs="Arial"/>
          <w:sz w:val="24"/>
          <w:szCs w:val="24"/>
        </w:rPr>
        <w:t>site or of being transported off</w:t>
      </w:r>
      <w:r w:rsidR="00CF1D67" w:rsidRPr="004B2790">
        <w:rPr>
          <w:rFonts w:ascii="Arial" w:hAnsi="Arial" w:cs="Arial"/>
          <w:sz w:val="24"/>
          <w:szCs w:val="24"/>
        </w:rPr>
        <w:t>-</w:t>
      </w:r>
      <w:r w:rsidRPr="004B2790">
        <w:rPr>
          <w:rFonts w:ascii="Arial" w:hAnsi="Arial" w:cs="Arial"/>
          <w:sz w:val="24"/>
          <w:szCs w:val="24"/>
        </w:rPr>
        <w:t xml:space="preserve">site for cleaning or disposal, the solvent-contaminated wipes must contain no free liquids, as defined by 40 C.F.R. </w:t>
      </w:r>
      <w:r w:rsidR="00A739E5" w:rsidRPr="004B2790">
        <w:rPr>
          <w:rFonts w:ascii="Arial" w:hAnsi="Arial" w:cs="Arial"/>
          <w:sz w:val="24"/>
          <w:szCs w:val="24"/>
        </w:rPr>
        <w:t xml:space="preserve">§ </w:t>
      </w:r>
      <w:r w:rsidRPr="004B2790">
        <w:rPr>
          <w:rFonts w:ascii="Arial" w:hAnsi="Arial" w:cs="Arial"/>
          <w:sz w:val="24"/>
          <w:szCs w:val="24"/>
        </w:rPr>
        <w:t xml:space="preserve">260.10, and as determined by Method 9095B (Paint Filter Liquids Test), included </w:t>
      </w:r>
      <w:r w:rsidRPr="004B2790">
        <w:rPr>
          <w:rFonts w:ascii="Arial" w:hAnsi="Arial" w:cs="Arial"/>
          <w:sz w:val="24"/>
          <w:szCs w:val="24"/>
        </w:rPr>
        <w:lastRenderedPageBreak/>
        <w:t xml:space="preserve">in </w:t>
      </w:r>
      <w:r w:rsidR="00174EBB" w:rsidRPr="004B2790">
        <w:rPr>
          <w:rFonts w:ascii="Arial" w:hAnsi="Arial" w:cs="Arial"/>
          <w:sz w:val="24"/>
          <w:szCs w:val="24"/>
        </w:rPr>
        <w:t>"</w:t>
      </w:r>
      <w:r w:rsidRPr="004B2790">
        <w:rPr>
          <w:rFonts w:ascii="Arial" w:hAnsi="Arial" w:cs="Arial"/>
          <w:sz w:val="24"/>
          <w:szCs w:val="24"/>
        </w:rPr>
        <w:t>Test Methods for Evaluating Solid Waste, Physical/Chemical Methods</w:t>
      </w:r>
      <w:r w:rsidR="00174EBB" w:rsidRPr="004B2790">
        <w:rPr>
          <w:rFonts w:ascii="Arial" w:hAnsi="Arial" w:cs="Arial"/>
          <w:sz w:val="24"/>
          <w:szCs w:val="24"/>
        </w:rPr>
        <w:t xml:space="preserve">" </w:t>
      </w:r>
      <w:r w:rsidRPr="004B2790">
        <w:rPr>
          <w:rFonts w:ascii="Arial" w:hAnsi="Arial" w:cs="Arial"/>
          <w:sz w:val="24"/>
          <w:szCs w:val="24"/>
        </w:rPr>
        <w:t>(EPA Publication SW-846) (see Appendix XI);</w:t>
      </w:r>
    </w:p>
    <w:p w14:paraId="36A3C848" w14:textId="77777777" w:rsidR="00837203" w:rsidRPr="004B2790" w:rsidRDefault="00837203" w:rsidP="002B4BEF">
      <w:pPr>
        <w:pStyle w:val="RulesDivision"/>
        <w:ind w:left="2160" w:hanging="540"/>
        <w:jc w:val="left"/>
        <w:rPr>
          <w:rFonts w:ascii="Arial" w:hAnsi="Arial" w:cs="Arial"/>
          <w:sz w:val="24"/>
          <w:szCs w:val="24"/>
        </w:rPr>
      </w:pPr>
    </w:p>
    <w:p w14:paraId="44473D02" w14:textId="61EF41A1" w:rsidR="00837203" w:rsidRPr="004B2790" w:rsidRDefault="00837203" w:rsidP="00021411">
      <w:pPr>
        <w:pStyle w:val="RulesDivision"/>
        <w:ind w:left="2160"/>
        <w:jc w:val="left"/>
        <w:rPr>
          <w:rFonts w:ascii="Arial" w:hAnsi="Arial" w:cs="Arial"/>
          <w:sz w:val="24"/>
          <w:szCs w:val="24"/>
        </w:rPr>
      </w:pPr>
      <w:r w:rsidRPr="004B2790">
        <w:rPr>
          <w:rFonts w:ascii="Arial" w:hAnsi="Arial" w:cs="Arial"/>
          <w:sz w:val="24"/>
          <w:szCs w:val="24"/>
        </w:rPr>
        <w:t>(8)</w:t>
      </w:r>
      <w:r w:rsidRPr="004B2790">
        <w:rPr>
          <w:rFonts w:ascii="Arial" w:hAnsi="Arial" w:cs="Arial"/>
          <w:sz w:val="24"/>
          <w:szCs w:val="24"/>
        </w:rPr>
        <w:tab/>
        <w:t xml:space="preserve">Free liquids removed from the solvent-contaminated wipes or from the container holding the wipes must be managed in accordance with the </w:t>
      </w:r>
      <w:r w:rsidR="005B37E9" w:rsidRPr="004B2790">
        <w:rPr>
          <w:rFonts w:ascii="Arial" w:hAnsi="Arial" w:cs="Arial"/>
          <w:i/>
          <w:iCs/>
          <w:sz w:val="24"/>
          <w:szCs w:val="24"/>
        </w:rPr>
        <w:t>H</w:t>
      </w:r>
      <w:r w:rsidRPr="004B2790">
        <w:rPr>
          <w:rFonts w:ascii="Arial" w:hAnsi="Arial" w:cs="Arial"/>
          <w:i/>
          <w:iCs/>
          <w:sz w:val="24"/>
          <w:szCs w:val="24"/>
        </w:rPr>
        <w:t xml:space="preserve">azardous </w:t>
      </w:r>
      <w:r w:rsidR="005B37E9" w:rsidRPr="004B2790">
        <w:rPr>
          <w:rFonts w:ascii="Arial" w:hAnsi="Arial" w:cs="Arial"/>
          <w:i/>
          <w:iCs/>
          <w:sz w:val="24"/>
          <w:szCs w:val="24"/>
        </w:rPr>
        <w:t>W</w:t>
      </w:r>
      <w:r w:rsidRPr="004B2790">
        <w:rPr>
          <w:rFonts w:ascii="Arial" w:hAnsi="Arial" w:cs="Arial"/>
          <w:i/>
          <w:iCs/>
          <w:sz w:val="24"/>
          <w:szCs w:val="24"/>
        </w:rPr>
        <w:t xml:space="preserve">aste </w:t>
      </w:r>
      <w:r w:rsidR="00840892" w:rsidRPr="004B2790">
        <w:rPr>
          <w:rFonts w:ascii="Arial" w:hAnsi="Arial" w:cs="Arial"/>
          <w:i/>
          <w:iCs/>
          <w:sz w:val="24"/>
          <w:szCs w:val="24"/>
        </w:rPr>
        <w:t>M</w:t>
      </w:r>
      <w:r w:rsidRPr="004B2790">
        <w:rPr>
          <w:rFonts w:ascii="Arial" w:hAnsi="Arial" w:cs="Arial"/>
          <w:i/>
          <w:iCs/>
          <w:sz w:val="24"/>
          <w:szCs w:val="24"/>
        </w:rPr>
        <w:t xml:space="preserve">anagement </w:t>
      </w:r>
      <w:r w:rsidR="00840892" w:rsidRPr="004B2790">
        <w:rPr>
          <w:rFonts w:ascii="Arial" w:hAnsi="Arial" w:cs="Arial"/>
          <w:i/>
          <w:iCs/>
          <w:sz w:val="24"/>
          <w:szCs w:val="24"/>
        </w:rPr>
        <w:t>R</w:t>
      </w:r>
      <w:r w:rsidRPr="004B2790">
        <w:rPr>
          <w:rFonts w:ascii="Arial" w:hAnsi="Arial" w:cs="Arial"/>
          <w:i/>
          <w:iCs/>
          <w:sz w:val="24"/>
          <w:szCs w:val="24"/>
        </w:rPr>
        <w:t>ules</w:t>
      </w:r>
      <w:r w:rsidR="003F56D8" w:rsidRPr="004B2790">
        <w:rPr>
          <w:rFonts w:ascii="Arial" w:hAnsi="Arial" w:cs="Arial"/>
          <w:sz w:val="24"/>
          <w:szCs w:val="24"/>
        </w:rPr>
        <w:t>, 06</w:t>
      </w:r>
      <w:r w:rsidR="001128F6" w:rsidRPr="004B2790">
        <w:rPr>
          <w:rFonts w:ascii="Arial" w:hAnsi="Arial" w:cs="Arial"/>
          <w:sz w:val="24"/>
          <w:szCs w:val="24"/>
        </w:rPr>
        <w:t>-</w:t>
      </w:r>
      <w:r w:rsidR="003F56D8" w:rsidRPr="004B2790">
        <w:rPr>
          <w:rFonts w:ascii="Arial" w:hAnsi="Arial" w:cs="Arial"/>
          <w:sz w:val="24"/>
          <w:szCs w:val="24"/>
        </w:rPr>
        <w:t>096</w:t>
      </w:r>
      <w:r w:rsidR="001128F6" w:rsidRPr="004B2790">
        <w:rPr>
          <w:rFonts w:ascii="Arial" w:hAnsi="Arial" w:cs="Arial"/>
          <w:sz w:val="24"/>
          <w:szCs w:val="24"/>
        </w:rPr>
        <w:t xml:space="preserve"> C.M.R. chs. 850</w:t>
      </w:r>
      <w:r w:rsidR="000619FB" w:rsidRPr="004B2790">
        <w:rPr>
          <w:rFonts w:ascii="Arial" w:hAnsi="Arial" w:cs="Arial"/>
          <w:sz w:val="24"/>
          <w:szCs w:val="24"/>
        </w:rPr>
        <w:t xml:space="preserve"> </w:t>
      </w:r>
      <w:r w:rsidR="00293907" w:rsidRPr="004B2790">
        <w:rPr>
          <w:rFonts w:ascii="Arial" w:hAnsi="Arial" w:cs="Arial"/>
          <w:sz w:val="24"/>
          <w:szCs w:val="24"/>
        </w:rPr>
        <w:t xml:space="preserve"> </w:t>
      </w:r>
      <w:r w:rsidR="000619FB" w:rsidRPr="004B2790">
        <w:rPr>
          <w:rFonts w:ascii="Arial" w:hAnsi="Arial" w:cs="Arial"/>
          <w:sz w:val="24"/>
          <w:szCs w:val="24"/>
        </w:rPr>
        <w:t xml:space="preserve">̶ </w:t>
      </w:r>
      <w:r w:rsidR="00D64996" w:rsidRPr="004B2790">
        <w:rPr>
          <w:rFonts w:ascii="Arial" w:hAnsi="Arial" w:cs="Arial"/>
          <w:sz w:val="24"/>
          <w:szCs w:val="24"/>
        </w:rPr>
        <w:t xml:space="preserve"> </w:t>
      </w:r>
      <w:r w:rsidR="001128F6" w:rsidRPr="004B2790">
        <w:rPr>
          <w:rFonts w:ascii="Arial" w:hAnsi="Arial" w:cs="Arial"/>
          <w:sz w:val="24"/>
          <w:szCs w:val="24"/>
        </w:rPr>
        <w:t>858</w:t>
      </w:r>
      <w:r w:rsidRPr="004B2790">
        <w:rPr>
          <w:rFonts w:ascii="Arial" w:hAnsi="Arial" w:cs="Arial"/>
          <w:sz w:val="24"/>
          <w:szCs w:val="24"/>
        </w:rPr>
        <w:t>; and</w:t>
      </w:r>
    </w:p>
    <w:p w14:paraId="7BFC612C" w14:textId="77777777" w:rsidR="00837203" w:rsidRPr="004B2790" w:rsidRDefault="00837203" w:rsidP="00021411">
      <w:pPr>
        <w:pStyle w:val="RulesDivision"/>
        <w:ind w:left="2520"/>
        <w:jc w:val="left"/>
        <w:rPr>
          <w:rFonts w:ascii="Arial" w:hAnsi="Arial" w:cs="Arial"/>
          <w:sz w:val="24"/>
          <w:szCs w:val="24"/>
        </w:rPr>
      </w:pPr>
    </w:p>
    <w:p w14:paraId="1C28C0F5" w14:textId="6D5C2CE4" w:rsidR="00837203" w:rsidRPr="004B2790" w:rsidRDefault="00837203" w:rsidP="00021411">
      <w:pPr>
        <w:pStyle w:val="RulesDivision"/>
        <w:ind w:left="2160"/>
        <w:jc w:val="left"/>
        <w:rPr>
          <w:rFonts w:ascii="Arial" w:hAnsi="Arial" w:cs="Arial"/>
          <w:sz w:val="24"/>
          <w:szCs w:val="24"/>
        </w:rPr>
      </w:pPr>
      <w:r w:rsidRPr="004B2790">
        <w:rPr>
          <w:rFonts w:ascii="Arial" w:hAnsi="Arial" w:cs="Arial"/>
          <w:sz w:val="24"/>
          <w:szCs w:val="24"/>
        </w:rPr>
        <w:t>(9)</w:t>
      </w:r>
      <w:r w:rsidRPr="004B2790">
        <w:rPr>
          <w:rFonts w:ascii="Arial" w:hAnsi="Arial" w:cs="Arial"/>
          <w:sz w:val="24"/>
          <w:szCs w:val="24"/>
        </w:rPr>
        <w:tab/>
        <w:t xml:space="preserve">Generators </w:t>
      </w:r>
      <w:r w:rsidR="000570D4" w:rsidRPr="004B2790">
        <w:rPr>
          <w:rFonts w:ascii="Arial" w:hAnsi="Arial" w:cs="Arial"/>
          <w:sz w:val="24"/>
          <w:szCs w:val="24"/>
        </w:rPr>
        <w:t xml:space="preserve">shall </w:t>
      </w:r>
      <w:r w:rsidRPr="004B2790">
        <w:rPr>
          <w:rFonts w:ascii="Arial" w:hAnsi="Arial" w:cs="Arial"/>
          <w:sz w:val="24"/>
          <w:szCs w:val="24"/>
        </w:rPr>
        <w:t>maintain the following documentation on</w:t>
      </w:r>
      <w:r w:rsidR="00CF1D67" w:rsidRPr="004B2790">
        <w:rPr>
          <w:rFonts w:ascii="Arial" w:hAnsi="Arial" w:cs="Arial"/>
          <w:sz w:val="24"/>
          <w:szCs w:val="24"/>
        </w:rPr>
        <w:t>-</w:t>
      </w:r>
      <w:r w:rsidRPr="004B2790">
        <w:rPr>
          <w:rFonts w:ascii="Arial" w:hAnsi="Arial" w:cs="Arial"/>
          <w:sz w:val="24"/>
          <w:szCs w:val="24"/>
        </w:rPr>
        <w:t>site:</w:t>
      </w:r>
    </w:p>
    <w:p w14:paraId="627F471A" w14:textId="77777777" w:rsidR="00837203" w:rsidRPr="004B2790" w:rsidRDefault="00837203" w:rsidP="00413204">
      <w:pPr>
        <w:pStyle w:val="RulesDivision"/>
        <w:ind w:left="2700" w:hanging="540"/>
        <w:jc w:val="left"/>
        <w:rPr>
          <w:rFonts w:ascii="Arial" w:hAnsi="Arial" w:cs="Arial"/>
          <w:sz w:val="24"/>
          <w:szCs w:val="24"/>
        </w:rPr>
      </w:pPr>
    </w:p>
    <w:p w14:paraId="47D790F4" w14:textId="2ACDCC80" w:rsidR="00837203" w:rsidRPr="004B2790" w:rsidRDefault="00837203" w:rsidP="00021411">
      <w:pPr>
        <w:pStyle w:val="RulesDivision"/>
        <w:ind w:left="2520"/>
        <w:jc w:val="left"/>
        <w:rPr>
          <w:rFonts w:ascii="Arial" w:hAnsi="Arial" w:cs="Arial"/>
          <w:sz w:val="24"/>
          <w:szCs w:val="24"/>
        </w:rPr>
      </w:pPr>
      <w:r w:rsidRPr="004B2790">
        <w:rPr>
          <w:rFonts w:ascii="Arial" w:hAnsi="Arial" w:cs="Arial"/>
          <w:sz w:val="24"/>
          <w:szCs w:val="24"/>
        </w:rPr>
        <w:t>(a)</w:t>
      </w:r>
      <w:r w:rsidRPr="004B2790">
        <w:rPr>
          <w:rFonts w:ascii="Arial" w:hAnsi="Arial" w:cs="Arial"/>
          <w:sz w:val="24"/>
          <w:szCs w:val="24"/>
        </w:rPr>
        <w:tab/>
        <w:t>Name and address of the laundry, dry cleaner, landfill or combustor that is receiving the solvent-contaminated wipes;</w:t>
      </w:r>
    </w:p>
    <w:p w14:paraId="33E0B8AF" w14:textId="77777777" w:rsidR="00837203" w:rsidRPr="004B2790" w:rsidRDefault="00837203" w:rsidP="00613FB7">
      <w:pPr>
        <w:pStyle w:val="RulesDivision"/>
        <w:ind w:left="2520"/>
        <w:jc w:val="left"/>
        <w:rPr>
          <w:rFonts w:ascii="Arial" w:hAnsi="Arial" w:cs="Arial"/>
          <w:sz w:val="24"/>
          <w:szCs w:val="24"/>
        </w:rPr>
      </w:pPr>
    </w:p>
    <w:p w14:paraId="4F19D575" w14:textId="78962A46" w:rsidR="00837203" w:rsidRPr="004B2790" w:rsidRDefault="00837203" w:rsidP="00613FB7">
      <w:pPr>
        <w:pStyle w:val="RulesDivision"/>
        <w:ind w:left="2520"/>
        <w:jc w:val="left"/>
        <w:rPr>
          <w:rFonts w:ascii="Arial" w:hAnsi="Arial" w:cs="Arial"/>
          <w:sz w:val="24"/>
          <w:szCs w:val="24"/>
        </w:rPr>
      </w:pPr>
      <w:r w:rsidRPr="004B2790">
        <w:rPr>
          <w:rFonts w:ascii="Arial" w:hAnsi="Arial" w:cs="Arial"/>
          <w:sz w:val="24"/>
          <w:szCs w:val="24"/>
        </w:rPr>
        <w:t>(b)</w:t>
      </w:r>
      <w:r w:rsidRPr="004B2790">
        <w:rPr>
          <w:rFonts w:ascii="Arial" w:hAnsi="Arial" w:cs="Arial"/>
          <w:sz w:val="24"/>
          <w:szCs w:val="24"/>
        </w:rPr>
        <w:tab/>
        <w:t xml:space="preserve">Documentation that the 180-day accumulation time limit in </w:t>
      </w:r>
      <w:r w:rsidR="00FB0EC9" w:rsidRPr="004B2790">
        <w:rPr>
          <w:rFonts w:ascii="Arial" w:hAnsi="Arial" w:cs="Arial"/>
          <w:sz w:val="24"/>
          <w:szCs w:val="24"/>
        </w:rPr>
        <w:t>Section 3(A)(4)(c)(i</w:t>
      </w:r>
      <w:r w:rsidR="00B3055C" w:rsidRPr="004B2790">
        <w:rPr>
          <w:rFonts w:ascii="Arial" w:hAnsi="Arial" w:cs="Arial"/>
          <w:sz w:val="24"/>
          <w:szCs w:val="24"/>
        </w:rPr>
        <w:t>v)(2)</w:t>
      </w:r>
      <w:r w:rsidR="005860D4" w:rsidRPr="004B2790">
        <w:rPr>
          <w:rFonts w:ascii="Arial" w:hAnsi="Arial" w:cs="Arial"/>
          <w:sz w:val="24"/>
          <w:szCs w:val="24"/>
        </w:rPr>
        <w:t xml:space="preserve"> </w:t>
      </w:r>
      <w:r w:rsidR="00B3055C" w:rsidRPr="004B2790">
        <w:rPr>
          <w:rFonts w:ascii="Arial" w:hAnsi="Arial" w:cs="Arial"/>
          <w:sz w:val="24"/>
          <w:szCs w:val="24"/>
        </w:rPr>
        <w:t>of this Chapter</w:t>
      </w:r>
      <w:r w:rsidRPr="004B2790">
        <w:rPr>
          <w:rFonts w:ascii="Arial" w:hAnsi="Arial" w:cs="Arial"/>
          <w:sz w:val="24"/>
          <w:szCs w:val="24"/>
        </w:rPr>
        <w:t xml:space="preserve"> is being met; and</w:t>
      </w:r>
    </w:p>
    <w:p w14:paraId="2D1ED913" w14:textId="77777777" w:rsidR="00837203" w:rsidRPr="004B2790" w:rsidRDefault="00837203" w:rsidP="00613FB7">
      <w:pPr>
        <w:pStyle w:val="RulesDivision"/>
        <w:ind w:left="2520"/>
        <w:jc w:val="left"/>
        <w:rPr>
          <w:rFonts w:ascii="Arial" w:hAnsi="Arial" w:cs="Arial"/>
          <w:sz w:val="24"/>
          <w:szCs w:val="24"/>
        </w:rPr>
      </w:pPr>
    </w:p>
    <w:p w14:paraId="137A7324" w14:textId="3D3F20F0" w:rsidR="00536ADB" w:rsidRPr="004B2790" w:rsidRDefault="00837203" w:rsidP="00613FB7">
      <w:pPr>
        <w:pStyle w:val="RulesDivision"/>
        <w:ind w:left="2520"/>
        <w:jc w:val="left"/>
        <w:rPr>
          <w:rFonts w:ascii="Arial" w:hAnsi="Arial" w:cs="Arial"/>
          <w:b/>
          <w:sz w:val="24"/>
          <w:szCs w:val="24"/>
        </w:rPr>
      </w:pPr>
      <w:r w:rsidRPr="004B2790">
        <w:rPr>
          <w:rFonts w:ascii="Arial" w:hAnsi="Arial" w:cs="Arial"/>
          <w:sz w:val="24"/>
          <w:szCs w:val="24"/>
        </w:rPr>
        <w:t>(c)</w:t>
      </w:r>
      <w:r w:rsidRPr="004B2790">
        <w:rPr>
          <w:rFonts w:ascii="Arial" w:hAnsi="Arial" w:cs="Arial"/>
          <w:sz w:val="24"/>
          <w:szCs w:val="24"/>
        </w:rPr>
        <w:tab/>
        <w:t>Description of the process the generator is using to ensure the solvent-contaminated wipes contain no free liquids at the point of being laundered or dry cleaned on-site, or being transported off-site for laundering, dry cleaning or disposal.</w:t>
      </w:r>
    </w:p>
    <w:p w14:paraId="5B9FD942" w14:textId="77777777" w:rsidR="00536ADB" w:rsidRPr="004B2790" w:rsidRDefault="00536ADB" w:rsidP="00536ADB">
      <w:pPr>
        <w:pStyle w:val="RulesDivision"/>
        <w:ind w:left="1440" w:firstLine="0"/>
        <w:jc w:val="left"/>
        <w:rPr>
          <w:rFonts w:ascii="Arial" w:hAnsi="Arial" w:cs="Arial"/>
          <w:b/>
          <w:sz w:val="24"/>
          <w:szCs w:val="24"/>
        </w:rPr>
      </w:pPr>
      <w:bookmarkStart w:id="46" w:name="RevMark94"/>
    </w:p>
    <w:bookmarkEnd w:id="46"/>
    <w:p w14:paraId="1E5EA720" w14:textId="77777777" w:rsidR="00CD633C" w:rsidRPr="004B2790" w:rsidRDefault="00536ADB" w:rsidP="00536ADB">
      <w:pPr>
        <w:pStyle w:val="RulesDivision"/>
        <w:ind w:left="1080" w:firstLine="0"/>
        <w:jc w:val="left"/>
        <w:rPr>
          <w:rFonts w:ascii="Arial" w:hAnsi="Arial" w:cs="Arial"/>
          <w:b/>
          <w:sz w:val="24"/>
          <w:szCs w:val="24"/>
        </w:rPr>
      </w:pPr>
      <w:r w:rsidRPr="004B2790">
        <w:rPr>
          <w:rFonts w:ascii="Arial" w:hAnsi="Arial" w:cs="Arial"/>
          <w:sz w:val="24"/>
          <w:szCs w:val="24"/>
        </w:rPr>
        <w:t>(d)</w:t>
      </w:r>
      <w:r w:rsidRPr="004B2790">
        <w:rPr>
          <w:rFonts w:ascii="Arial" w:hAnsi="Arial" w:cs="Arial"/>
          <w:b/>
          <w:sz w:val="24"/>
          <w:szCs w:val="24"/>
        </w:rPr>
        <w:tab/>
      </w:r>
      <w:r w:rsidR="00496354" w:rsidRPr="004B2790">
        <w:rPr>
          <w:rFonts w:ascii="Arial" w:hAnsi="Arial" w:cs="Arial"/>
          <w:bCs/>
          <w:i/>
          <w:iCs/>
          <w:sz w:val="24"/>
          <w:szCs w:val="24"/>
        </w:rPr>
        <w:t>Treatability study</w:t>
      </w:r>
    </w:p>
    <w:p w14:paraId="303E2A8D" w14:textId="77777777" w:rsidR="00F12D44" w:rsidRPr="004B2790" w:rsidRDefault="00F12D44" w:rsidP="00F12D44">
      <w:pPr>
        <w:pStyle w:val="RulesDivision"/>
        <w:ind w:left="1080" w:firstLine="0"/>
        <w:jc w:val="left"/>
        <w:rPr>
          <w:rFonts w:ascii="Arial" w:hAnsi="Arial" w:cs="Arial"/>
          <w:sz w:val="24"/>
          <w:szCs w:val="24"/>
        </w:rPr>
      </w:pPr>
    </w:p>
    <w:p w14:paraId="1CC548A2" w14:textId="6AF0E1A8" w:rsidR="00411676" w:rsidRPr="004B2790" w:rsidRDefault="00613FB7" w:rsidP="00613FB7">
      <w:pPr>
        <w:pStyle w:val="RulesDivision"/>
        <w:ind w:firstLine="0"/>
        <w:jc w:val="left"/>
        <w:rPr>
          <w:rFonts w:ascii="Arial" w:hAnsi="Arial" w:cs="Arial"/>
          <w:sz w:val="24"/>
          <w:szCs w:val="24"/>
        </w:rPr>
      </w:pPr>
      <w:r w:rsidRPr="004B2790">
        <w:rPr>
          <w:rFonts w:ascii="Arial" w:hAnsi="Arial" w:cs="Arial"/>
          <w:sz w:val="24"/>
          <w:szCs w:val="24"/>
        </w:rPr>
        <w:t>(i)</w:t>
      </w:r>
      <w:r w:rsidRPr="004B2790">
        <w:rPr>
          <w:rFonts w:ascii="Arial" w:hAnsi="Arial" w:cs="Arial"/>
          <w:sz w:val="24"/>
          <w:szCs w:val="24"/>
        </w:rPr>
        <w:tab/>
      </w:r>
      <w:r w:rsidR="00411676" w:rsidRPr="004B2790">
        <w:rPr>
          <w:rFonts w:ascii="Arial" w:hAnsi="Arial" w:cs="Arial"/>
          <w:sz w:val="24"/>
          <w:szCs w:val="24"/>
        </w:rPr>
        <w:t>Samples undergoing a treatability study and the laboratory or testing facility conducting such treatability study (to the extent the facility is</w:t>
      </w:r>
      <w:bookmarkStart w:id="47" w:name="_Hlk128640120"/>
      <w:r w:rsidR="00411676" w:rsidRPr="004B2790">
        <w:rPr>
          <w:rFonts w:ascii="Arial" w:hAnsi="Arial" w:cs="Arial"/>
          <w:sz w:val="24"/>
          <w:szCs w:val="24"/>
        </w:rPr>
        <w:t xml:space="preserve"> not</w:t>
      </w:r>
      <w:r w:rsidRPr="004B2790">
        <w:rPr>
          <w:rFonts w:ascii="Arial" w:hAnsi="Arial" w:cs="Arial"/>
          <w:sz w:val="24"/>
          <w:szCs w:val="24"/>
        </w:rPr>
        <w:t xml:space="preserve"> </w:t>
      </w:r>
      <w:r w:rsidR="00411676" w:rsidRPr="004B2790">
        <w:rPr>
          <w:rFonts w:ascii="Arial" w:hAnsi="Arial" w:cs="Arial"/>
          <w:sz w:val="24"/>
          <w:szCs w:val="24"/>
        </w:rPr>
        <w:t xml:space="preserve">otherwise subject to the requirements of </w:t>
      </w:r>
      <w:r w:rsidR="007470E5" w:rsidRPr="004B2790">
        <w:rPr>
          <w:rFonts w:ascii="Arial" w:hAnsi="Arial" w:cs="Arial"/>
          <w:sz w:val="24"/>
          <w:szCs w:val="24"/>
        </w:rPr>
        <w:t>06-096 C.M.R. ch</w:t>
      </w:r>
      <w:r w:rsidR="00141FF0" w:rsidRPr="004B2790">
        <w:rPr>
          <w:rFonts w:ascii="Arial" w:hAnsi="Arial" w:cs="Arial"/>
          <w:sz w:val="24"/>
          <w:szCs w:val="24"/>
        </w:rPr>
        <w:t>s</w:t>
      </w:r>
      <w:r w:rsidR="007470E5" w:rsidRPr="004B2790">
        <w:rPr>
          <w:rFonts w:ascii="Arial" w:hAnsi="Arial" w:cs="Arial"/>
          <w:sz w:val="24"/>
          <w:szCs w:val="24"/>
        </w:rPr>
        <w:t>. 850</w:t>
      </w:r>
      <w:r w:rsidR="004D63E5" w:rsidRPr="004B2790">
        <w:rPr>
          <w:rFonts w:ascii="Arial" w:hAnsi="Arial" w:cs="Arial"/>
          <w:sz w:val="24"/>
          <w:szCs w:val="24"/>
        </w:rPr>
        <w:t xml:space="preserve">  ̶  </w:t>
      </w:r>
      <w:r w:rsidR="007470E5" w:rsidRPr="004B2790">
        <w:rPr>
          <w:rFonts w:ascii="Arial" w:hAnsi="Arial" w:cs="Arial"/>
          <w:sz w:val="24"/>
          <w:szCs w:val="24"/>
        </w:rPr>
        <w:t>860</w:t>
      </w:r>
      <w:r w:rsidR="00411676" w:rsidRPr="004B2790">
        <w:rPr>
          <w:rFonts w:ascii="Arial" w:hAnsi="Arial" w:cs="Arial"/>
          <w:sz w:val="24"/>
          <w:szCs w:val="24"/>
        </w:rPr>
        <w:t xml:space="preserve">) are not subject to the requirements of </w:t>
      </w:r>
      <w:r w:rsidR="003A0D5C" w:rsidRPr="004B2790">
        <w:rPr>
          <w:rFonts w:ascii="Arial" w:hAnsi="Arial" w:cs="Arial"/>
          <w:sz w:val="24"/>
          <w:szCs w:val="24"/>
        </w:rPr>
        <w:t>06-096 C.M.R. c</w:t>
      </w:r>
      <w:r w:rsidR="00141FF0" w:rsidRPr="004B2790">
        <w:rPr>
          <w:rFonts w:ascii="Arial" w:hAnsi="Arial" w:cs="Arial"/>
          <w:sz w:val="24"/>
          <w:szCs w:val="24"/>
        </w:rPr>
        <w:t>hs</w:t>
      </w:r>
      <w:r w:rsidR="003A0D5C" w:rsidRPr="004B2790">
        <w:rPr>
          <w:rFonts w:ascii="Arial" w:hAnsi="Arial" w:cs="Arial"/>
          <w:sz w:val="24"/>
          <w:szCs w:val="24"/>
        </w:rPr>
        <w:t>. 850</w:t>
      </w:r>
      <w:r w:rsidR="00F94C11" w:rsidRPr="004B2790">
        <w:rPr>
          <w:rFonts w:ascii="Arial" w:hAnsi="Arial" w:cs="Arial"/>
          <w:sz w:val="24"/>
          <w:szCs w:val="24"/>
        </w:rPr>
        <w:t xml:space="preserve"> </w:t>
      </w:r>
      <w:r w:rsidR="004D63E5" w:rsidRPr="004B2790">
        <w:rPr>
          <w:rFonts w:ascii="Arial" w:hAnsi="Arial" w:cs="Arial"/>
          <w:sz w:val="24"/>
          <w:szCs w:val="24"/>
        </w:rPr>
        <w:t xml:space="preserve"> </w:t>
      </w:r>
      <w:r w:rsidR="00F94C11" w:rsidRPr="004B2790">
        <w:rPr>
          <w:rFonts w:ascii="Arial" w:hAnsi="Arial" w:cs="Arial"/>
          <w:sz w:val="24"/>
          <w:szCs w:val="24"/>
        </w:rPr>
        <w:t xml:space="preserve">̶  </w:t>
      </w:r>
      <w:r w:rsidR="003A0D5C" w:rsidRPr="004B2790">
        <w:rPr>
          <w:rFonts w:ascii="Arial" w:hAnsi="Arial" w:cs="Arial"/>
          <w:sz w:val="24"/>
          <w:szCs w:val="24"/>
        </w:rPr>
        <w:t>860</w:t>
      </w:r>
      <w:r w:rsidR="00411676" w:rsidRPr="004B2790">
        <w:rPr>
          <w:rFonts w:ascii="Arial" w:hAnsi="Arial" w:cs="Arial"/>
          <w:sz w:val="24"/>
          <w:szCs w:val="24"/>
        </w:rPr>
        <w:t xml:space="preserve"> provided the conditions in paragraph (</w:t>
      </w:r>
      <w:bookmarkStart w:id="48" w:name="RevMark96"/>
      <w:r w:rsidR="000F00EA" w:rsidRPr="004B2790">
        <w:rPr>
          <w:rFonts w:ascii="Arial" w:hAnsi="Arial" w:cs="Arial"/>
          <w:sz w:val="24"/>
          <w:szCs w:val="24"/>
        </w:rPr>
        <w:t>d</w:t>
      </w:r>
      <w:bookmarkEnd w:id="48"/>
      <w:r w:rsidR="00411676" w:rsidRPr="004B2790">
        <w:rPr>
          <w:rFonts w:ascii="Arial" w:hAnsi="Arial" w:cs="Arial"/>
          <w:sz w:val="24"/>
          <w:szCs w:val="24"/>
        </w:rPr>
        <w:t>)(ii) are met.</w:t>
      </w:r>
      <w:bookmarkEnd w:id="47"/>
      <w:r w:rsidR="00411676" w:rsidRPr="004B2790">
        <w:rPr>
          <w:rFonts w:ascii="Arial" w:hAnsi="Arial" w:cs="Arial"/>
          <w:sz w:val="24"/>
          <w:szCs w:val="24"/>
        </w:rPr>
        <w:t xml:space="preserve"> A mobile treatment unit (MTU) may qualify as a testing facility, and where a group of MTUs are located at the same site, the limitations of paragraph (</w:t>
      </w:r>
      <w:bookmarkStart w:id="49" w:name="RevMark98"/>
      <w:r w:rsidR="000F00EA" w:rsidRPr="004B2790">
        <w:rPr>
          <w:rFonts w:ascii="Arial" w:hAnsi="Arial" w:cs="Arial"/>
          <w:sz w:val="24"/>
          <w:szCs w:val="24"/>
        </w:rPr>
        <w:t>d</w:t>
      </w:r>
      <w:bookmarkEnd w:id="49"/>
      <w:r w:rsidR="00411676" w:rsidRPr="004B2790">
        <w:rPr>
          <w:rFonts w:ascii="Arial" w:hAnsi="Arial" w:cs="Arial"/>
          <w:sz w:val="24"/>
          <w:szCs w:val="24"/>
        </w:rPr>
        <w:t>)(ii) apply to the entire group of MTUs as if the group were one MTU.</w:t>
      </w:r>
    </w:p>
    <w:p w14:paraId="57803F53" w14:textId="77777777" w:rsidR="00411676" w:rsidRPr="004B2790" w:rsidRDefault="00411676" w:rsidP="009E0B9B">
      <w:pPr>
        <w:pStyle w:val="RulesDivision"/>
        <w:jc w:val="left"/>
        <w:rPr>
          <w:rFonts w:ascii="Arial" w:hAnsi="Arial" w:cs="Arial"/>
          <w:sz w:val="24"/>
          <w:szCs w:val="24"/>
        </w:rPr>
      </w:pPr>
    </w:p>
    <w:p w14:paraId="3A278460" w14:textId="3911D0BB" w:rsidR="007671A5" w:rsidRPr="004B2790" w:rsidRDefault="00411676" w:rsidP="00613FB7">
      <w:pPr>
        <w:pStyle w:val="RulesDivision"/>
        <w:numPr>
          <w:ilvl w:val="0"/>
          <w:numId w:val="43"/>
        </w:numPr>
        <w:ind w:left="1800" w:hanging="360"/>
        <w:jc w:val="left"/>
        <w:rPr>
          <w:rFonts w:ascii="Arial" w:hAnsi="Arial" w:cs="Arial"/>
          <w:sz w:val="24"/>
          <w:szCs w:val="24"/>
        </w:rPr>
      </w:pPr>
      <w:r w:rsidRPr="004B2790">
        <w:rPr>
          <w:rFonts w:ascii="Arial" w:hAnsi="Arial" w:cs="Arial"/>
          <w:sz w:val="24"/>
          <w:szCs w:val="24"/>
        </w:rPr>
        <w:t>The exclusion of paragraph (</w:t>
      </w:r>
      <w:bookmarkStart w:id="50" w:name="RevMark100"/>
      <w:r w:rsidR="000F00EA" w:rsidRPr="004B2790">
        <w:rPr>
          <w:rFonts w:ascii="Arial" w:hAnsi="Arial" w:cs="Arial"/>
          <w:sz w:val="24"/>
          <w:szCs w:val="24"/>
        </w:rPr>
        <w:t>d</w:t>
      </w:r>
      <w:bookmarkEnd w:id="50"/>
      <w:r w:rsidRPr="004B2790">
        <w:rPr>
          <w:rFonts w:ascii="Arial" w:hAnsi="Arial" w:cs="Arial"/>
          <w:sz w:val="24"/>
          <w:szCs w:val="24"/>
        </w:rPr>
        <w:t xml:space="preserve">)(i) shall apply when the conditions of </w:t>
      </w:r>
      <w:r w:rsidR="0011114F" w:rsidRPr="004B2790">
        <w:rPr>
          <w:rFonts w:ascii="Arial" w:hAnsi="Arial" w:cs="Arial"/>
          <w:sz w:val="24"/>
          <w:szCs w:val="24"/>
        </w:rPr>
        <w:t>40</w:t>
      </w:r>
      <w:r w:rsidR="00CA4909" w:rsidRPr="004B2790">
        <w:rPr>
          <w:rFonts w:ascii="Arial" w:hAnsi="Arial" w:cs="Arial"/>
          <w:sz w:val="24"/>
          <w:szCs w:val="24"/>
        </w:rPr>
        <w:t> </w:t>
      </w:r>
      <w:r w:rsidR="002069D3" w:rsidRPr="004B2790">
        <w:rPr>
          <w:rFonts w:ascii="Arial" w:hAnsi="Arial" w:cs="Arial"/>
          <w:sz w:val="24"/>
          <w:szCs w:val="24"/>
        </w:rPr>
        <w:t>C.F.R.</w:t>
      </w:r>
      <w:r w:rsidR="0011114F" w:rsidRPr="004B2790">
        <w:rPr>
          <w:rFonts w:ascii="Arial" w:hAnsi="Arial" w:cs="Arial"/>
          <w:sz w:val="24"/>
          <w:szCs w:val="24"/>
        </w:rPr>
        <w:t xml:space="preserve"> </w:t>
      </w:r>
      <w:r w:rsidR="00A739E5" w:rsidRPr="004B2790">
        <w:rPr>
          <w:rFonts w:ascii="Arial" w:hAnsi="Arial" w:cs="Arial"/>
          <w:sz w:val="24"/>
          <w:szCs w:val="24"/>
        </w:rPr>
        <w:t xml:space="preserve">§ </w:t>
      </w:r>
      <w:r w:rsidR="0011114F" w:rsidRPr="004B2790">
        <w:rPr>
          <w:rFonts w:ascii="Arial" w:hAnsi="Arial" w:cs="Arial"/>
          <w:sz w:val="24"/>
          <w:szCs w:val="24"/>
        </w:rPr>
        <w:t>261.4(f)(1)</w:t>
      </w:r>
      <w:r w:rsidR="0011114F" w:rsidRPr="004B2790">
        <w:rPr>
          <w:rFonts w:ascii="Arial" w:hAnsi="Arial" w:cs="Arial"/>
          <w:sz w:val="24"/>
          <w:szCs w:val="24"/>
        </w:rPr>
        <w:noBreakHyphen/>
        <w:t>(11)</w:t>
      </w:r>
      <w:r w:rsidRPr="004B2790">
        <w:rPr>
          <w:rFonts w:ascii="Arial" w:hAnsi="Arial" w:cs="Arial"/>
          <w:sz w:val="24"/>
          <w:szCs w:val="24"/>
        </w:rPr>
        <w:t xml:space="preserve"> are met (provided however, that references to 40 </w:t>
      </w:r>
      <w:r w:rsidR="002069D3" w:rsidRPr="004B2790">
        <w:rPr>
          <w:rFonts w:ascii="Arial" w:hAnsi="Arial" w:cs="Arial"/>
          <w:sz w:val="24"/>
          <w:szCs w:val="24"/>
        </w:rPr>
        <w:t>C.F.R.</w:t>
      </w:r>
      <w:r w:rsidRPr="004B2790">
        <w:rPr>
          <w:rFonts w:ascii="Arial" w:hAnsi="Arial" w:cs="Arial"/>
          <w:sz w:val="24"/>
          <w:szCs w:val="24"/>
        </w:rPr>
        <w:t xml:space="preserve"> </w:t>
      </w:r>
      <w:r w:rsidR="00A739E5" w:rsidRPr="004B2790">
        <w:rPr>
          <w:rFonts w:ascii="Arial" w:hAnsi="Arial" w:cs="Arial"/>
          <w:sz w:val="24"/>
          <w:szCs w:val="24"/>
        </w:rPr>
        <w:t xml:space="preserve">§ </w:t>
      </w:r>
      <w:r w:rsidRPr="004B2790">
        <w:rPr>
          <w:rFonts w:ascii="Arial" w:hAnsi="Arial" w:cs="Arial"/>
          <w:sz w:val="24"/>
          <w:szCs w:val="24"/>
        </w:rPr>
        <w:t xml:space="preserve">261.3 shall mean this Chapter, </w:t>
      </w:r>
      <w:r w:rsidR="006B5451" w:rsidRPr="004B2790">
        <w:rPr>
          <w:rFonts w:ascii="Arial" w:hAnsi="Arial" w:cs="Arial"/>
          <w:sz w:val="24"/>
          <w:szCs w:val="24"/>
        </w:rPr>
        <w:t xml:space="preserve">40 C.F.R. </w:t>
      </w:r>
      <w:r w:rsidRPr="004B2790">
        <w:rPr>
          <w:rFonts w:ascii="Arial" w:hAnsi="Arial" w:cs="Arial"/>
          <w:sz w:val="24"/>
          <w:szCs w:val="24"/>
        </w:rPr>
        <w:t xml:space="preserve">Parts 261 through 268 and Part 270 shall mean </w:t>
      </w:r>
      <w:r w:rsidR="001D75F7" w:rsidRPr="004B2790">
        <w:rPr>
          <w:rFonts w:ascii="Arial" w:hAnsi="Arial" w:cs="Arial"/>
          <w:sz w:val="24"/>
          <w:szCs w:val="24"/>
        </w:rPr>
        <w:t>06-096 C.M.R. ch. 850</w:t>
      </w:r>
      <w:r w:rsidR="00F94C11" w:rsidRPr="004B2790">
        <w:rPr>
          <w:rFonts w:ascii="Arial" w:hAnsi="Arial" w:cs="Arial"/>
          <w:sz w:val="24"/>
          <w:szCs w:val="24"/>
        </w:rPr>
        <w:t xml:space="preserve">  ̶ </w:t>
      </w:r>
      <w:r w:rsidR="008D6AF2" w:rsidRPr="004B2790">
        <w:rPr>
          <w:rFonts w:ascii="Arial" w:hAnsi="Arial" w:cs="Arial"/>
          <w:sz w:val="24"/>
          <w:szCs w:val="24"/>
        </w:rPr>
        <w:t xml:space="preserve"> </w:t>
      </w:r>
      <w:r w:rsidR="001D75F7" w:rsidRPr="004B2790">
        <w:rPr>
          <w:rFonts w:ascii="Arial" w:hAnsi="Arial" w:cs="Arial"/>
          <w:sz w:val="24"/>
          <w:szCs w:val="24"/>
        </w:rPr>
        <w:t>860</w:t>
      </w:r>
      <w:r w:rsidRPr="004B2790">
        <w:rPr>
          <w:rFonts w:ascii="Arial" w:hAnsi="Arial" w:cs="Arial"/>
          <w:sz w:val="24"/>
          <w:szCs w:val="24"/>
        </w:rPr>
        <w:t xml:space="preserve"> and 40 </w:t>
      </w:r>
      <w:r w:rsidR="002069D3" w:rsidRPr="004B2790">
        <w:rPr>
          <w:rFonts w:ascii="Arial" w:hAnsi="Arial" w:cs="Arial"/>
          <w:sz w:val="24"/>
          <w:szCs w:val="24"/>
        </w:rPr>
        <w:t>C.F.R.</w:t>
      </w:r>
      <w:r w:rsidRPr="004B2790">
        <w:rPr>
          <w:rFonts w:ascii="Arial" w:hAnsi="Arial" w:cs="Arial"/>
          <w:sz w:val="24"/>
          <w:szCs w:val="24"/>
        </w:rPr>
        <w:t xml:space="preserve"> </w:t>
      </w:r>
      <w:r w:rsidR="00A739E5" w:rsidRPr="004B2790">
        <w:rPr>
          <w:rFonts w:ascii="Arial" w:hAnsi="Arial" w:cs="Arial"/>
          <w:sz w:val="24"/>
          <w:szCs w:val="24"/>
        </w:rPr>
        <w:t xml:space="preserve">§ </w:t>
      </w:r>
      <w:r w:rsidRPr="004B2790">
        <w:rPr>
          <w:rFonts w:ascii="Arial" w:hAnsi="Arial" w:cs="Arial"/>
          <w:sz w:val="24"/>
          <w:szCs w:val="24"/>
        </w:rPr>
        <w:t xml:space="preserve">261.4(e) shall mean </w:t>
      </w:r>
      <w:r w:rsidR="00295FE5" w:rsidRPr="004B2790">
        <w:rPr>
          <w:rFonts w:ascii="Arial" w:hAnsi="Arial" w:cs="Arial"/>
          <w:sz w:val="24"/>
          <w:szCs w:val="24"/>
        </w:rPr>
        <w:t xml:space="preserve">Section </w:t>
      </w:r>
      <w:r w:rsidR="00F76151" w:rsidRPr="004B2790">
        <w:rPr>
          <w:rFonts w:ascii="Arial" w:hAnsi="Arial" w:cs="Arial"/>
          <w:sz w:val="24"/>
          <w:szCs w:val="24"/>
        </w:rPr>
        <w:t>3(A)(</w:t>
      </w:r>
      <w:r w:rsidR="001F2673" w:rsidRPr="004B2790">
        <w:rPr>
          <w:rFonts w:ascii="Arial" w:hAnsi="Arial" w:cs="Arial"/>
          <w:sz w:val="24"/>
          <w:szCs w:val="24"/>
        </w:rPr>
        <w:t>4)</w:t>
      </w:r>
      <w:r w:rsidRPr="004B2790">
        <w:rPr>
          <w:rFonts w:ascii="Arial" w:hAnsi="Arial" w:cs="Arial"/>
          <w:sz w:val="24"/>
          <w:szCs w:val="24"/>
        </w:rPr>
        <w:t>(b)(i)</w:t>
      </w:r>
      <w:r w:rsidRPr="004B2790">
        <w:rPr>
          <w:rFonts w:ascii="Arial" w:hAnsi="Arial" w:cs="Arial"/>
          <w:sz w:val="24"/>
          <w:szCs w:val="24"/>
        </w:rPr>
        <w:noBreakHyphen/>
        <w:t xml:space="preserve">(iii) </w:t>
      </w:r>
      <w:r w:rsidR="00536287" w:rsidRPr="004B2790">
        <w:rPr>
          <w:rFonts w:ascii="Arial" w:hAnsi="Arial" w:cs="Arial"/>
          <w:sz w:val="24"/>
          <w:szCs w:val="24"/>
        </w:rPr>
        <w:t>of this Chapter</w:t>
      </w:r>
      <w:r w:rsidRPr="004B2790">
        <w:rPr>
          <w:rFonts w:ascii="Arial" w:hAnsi="Arial" w:cs="Arial"/>
          <w:sz w:val="24"/>
          <w:szCs w:val="24"/>
        </w:rPr>
        <w:t>) and prior approval has been obtained from the Department.</w:t>
      </w:r>
    </w:p>
    <w:p w14:paraId="0D760C1A" w14:textId="77777777" w:rsidR="00682DA7" w:rsidRPr="004B2790" w:rsidRDefault="00682DA7" w:rsidP="007671A5">
      <w:pPr>
        <w:pStyle w:val="RulesDivision"/>
        <w:ind w:left="2160"/>
        <w:jc w:val="left"/>
        <w:rPr>
          <w:rFonts w:ascii="Arial" w:hAnsi="Arial" w:cs="Arial"/>
          <w:sz w:val="24"/>
          <w:szCs w:val="24"/>
        </w:rPr>
      </w:pPr>
    </w:p>
    <w:p w14:paraId="38E1CC24" w14:textId="77777777" w:rsidR="000C1D54" w:rsidRPr="004B2790" w:rsidRDefault="000C1D54" w:rsidP="000C1D54">
      <w:pPr>
        <w:pStyle w:val="RulesDivision"/>
        <w:ind w:left="1440"/>
        <w:jc w:val="left"/>
        <w:rPr>
          <w:rFonts w:ascii="Arial" w:hAnsi="Arial" w:cs="Arial"/>
          <w:sz w:val="24"/>
          <w:szCs w:val="24"/>
        </w:rPr>
      </w:pPr>
      <w:r w:rsidRPr="004B2790">
        <w:rPr>
          <w:rFonts w:ascii="Arial" w:hAnsi="Arial" w:cs="Arial"/>
          <w:sz w:val="24"/>
          <w:szCs w:val="24"/>
        </w:rPr>
        <w:t xml:space="preserve">(e) </w:t>
      </w:r>
      <w:r w:rsidRPr="004B2790">
        <w:rPr>
          <w:rFonts w:ascii="Arial" w:hAnsi="Arial" w:cs="Arial"/>
          <w:i/>
          <w:iCs/>
          <w:sz w:val="24"/>
          <w:szCs w:val="24"/>
        </w:rPr>
        <w:t>Airbag waste</w:t>
      </w:r>
      <w:r w:rsidRPr="004B2790">
        <w:rPr>
          <w:rFonts w:ascii="Arial" w:hAnsi="Arial" w:cs="Arial"/>
          <w:sz w:val="24"/>
          <w:szCs w:val="24"/>
        </w:rPr>
        <w:br/>
      </w:r>
    </w:p>
    <w:p w14:paraId="60753A81" w14:textId="77777777" w:rsidR="00D03E1A" w:rsidRPr="004B2790" w:rsidRDefault="000C1D54" w:rsidP="00613FB7">
      <w:pPr>
        <w:spacing w:line="240" w:lineRule="atLeast"/>
        <w:ind w:left="1800" w:hanging="360"/>
        <w:rPr>
          <w:rFonts w:ascii="Arial" w:hAnsi="Arial" w:cs="Arial"/>
          <w:sz w:val="24"/>
          <w:szCs w:val="24"/>
        </w:rPr>
      </w:pPr>
      <w:r w:rsidRPr="004B2790">
        <w:rPr>
          <w:rFonts w:ascii="Arial" w:hAnsi="Arial" w:cs="Arial"/>
          <w:sz w:val="24"/>
          <w:szCs w:val="24"/>
        </w:rPr>
        <w:t>(i)</w:t>
      </w:r>
      <w:r w:rsidRPr="004B2790">
        <w:rPr>
          <w:rFonts w:ascii="Arial" w:hAnsi="Arial" w:cs="Arial"/>
          <w:sz w:val="24"/>
          <w:szCs w:val="24"/>
        </w:rPr>
        <w:tab/>
      </w:r>
      <w:r w:rsidR="00B94DD4" w:rsidRPr="004B2790">
        <w:rPr>
          <w:rFonts w:ascii="Arial" w:hAnsi="Arial" w:cs="Arial"/>
          <w:sz w:val="24"/>
          <w:szCs w:val="24"/>
        </w:rPr>
        <w:t>Airbag waste definitions</w:t>
      </w:r>
      <w:r w:rsidR="00874324" w:rsidRPr="004B2790">
        <w:rPr>
          <w:rFonts w:ascii="Arial" w:hAnsi="Arial" w:cs="Arial"/>
          <w:sz w:val="24"/>
          <w:szCs w:val="24"/>
        </w:rPr>
        <w:t>:</w:t>
      </w:r>
    </w:p>
    <w:p w14:paraId="73A2D7EF" w14:textId="136482F0" w:rsidR="00393A4E" w:rsidRPr="004B2790" w:rsidRDefault="00393A4E" w:rsidP="00630224">
      <w:pPr>
        <w:spacing w:line="240" w:lineRule="atLeast"/>
        <w:ind w:left="1800" w:hanging="360"/>
        <w:rPr>
          <w:rFonts w:ascii="Arial" w:hAnsi="Arial" w:cs="Arial"/>
          <w:sz w:val="24"/>
          <w:szCs w:val="24"/>
        </w:rPr>
      </w:pPr>
    </w:p>
    <w:p w14:paraId="62C18573" w14:textId="55E22CD0" w:rsidR="00393A4E" w:rsidRPr="004B2790" w:rsidRDefault="001C1882" w:rsidP="00613FB7">
      <w:pPr>
        <w:spacing w:line="240" w:lineRule="atLeast"/>
        <w:ind w:left="2160" w:hanging="360"/>
        <w:rPr>
          <w:rFonts w:ascii="Arial" w:hAnsi="Arial" w:cs="Arial"/>
          <w:sz w:val="24"/>
          <w:szCs w:val="24"/>
        </w:rPr>
      </w:pPr>
      <w:r w:rsidRPr="004B2790">
        <w:rPr>
          <w:rFonts w:ascii="Arial" w:hAnsi="Arial" w:cs="Arial"/>
          <w:sz w:val="24"/>
          <w:szCs w:val="24"/>
        </w:rPr>
        <w:lastRenderedPageBreak/>
        <w:t>(1)</w:t>
      </w:r>
      <w:r w:rsidR="00D63490" w:rsidRPr="004B2790">
        <w:rPr>
          <w:rFonts w:ascii="Arial" w:hAnsi="Arial" w:cs="Arial"/>
          <w:sz w:val="24"/>
          <w:szCs w:val="24"/>
        </w:rPr>
        <w:tab/>
      </w:r>
      <w:r w:rsidR="00174EBB" w:rsidRPr="004B2790">
        <w:rPr>
          <w:rFonts w:ascii="Arial" w:hAnsi="Arial" w:cs="Arial"/>
          <w:sz w:val="24"/>
          <w:szCs w:val="24"/>
        </w:rPr>
        <w:t>"</w:t>
      </w:r>
      <w:r w:rsidR="003D15D3" w:rsidRPr="004B2790">
        <w:rPr>
          <w:rFonts w:ascii="Arial" w:hAnsi="Arial" w:cs="Arial"/>
          <w:sz w:val="24"/>
          <w:szCs w:val="24"/>
        </w:rPr>
        <w:t>Airbag waste</w:t>
      </w:r>
      <w:r w:rsidR="00174EBB" w:rsidRPr="004B2790">
        <w:rPr>
          <w:rFonts w:ascii="Arial" w:hAnsi="Arial" w:cs="Arial"/>
          <w:sz w:val="24"/>
          <w:szCs w:val="24"/>
        </w:rPr>
        <w:t>"</w:t>
      </w:r>
      <w:r w:rsidR="003D15D3" w:rsidRPr="004B2790">
        <w:rPr>
          <w:rFonts w:ascii="Arial" w:hAnsi="Arial" w:cs="Arial"/>
          <w:sz w:val="24"/>
          <w:szCs w:val="24"/>
        </w:rPr>
        <w:t xml:space="preserve"> m</w:t>
      </w:r>
      <w:r w:rsidR="00512186" w:rsidRPr="004B2790">
        <w:rPr>
          <w:rFonts w:ascii="Arial" w:hAnsi="Arial" w:cs="Arial"/>
          <w:sz w:val="24"/>
          <w:szCs w:val="24"/>
        </w:rPr>
        <w:t xml:space="preserve">eans any </w:t>
      </w:r>
      <w:r w:rsidR="007829F1" w:rsidRPr="004B2790">
        <w:rPr>
          <w:rFonts w:ascii="Arial" w:hAnsi="Arial" w:cs="Arial"/>
          <w:sz w:val="24"/>
          <w:szCs w:val="24"/>
        </w:rPr>
        <w:t>hazardous waste airbag modules</w:t>
      </w:r>
      <w:r w:rsidR="000655AD" w:rsidRPr="004B2790">
        <w:rPr>
          <w:rFonts w:ascii="Arial" w:hAnsi="Arial" w:cs="Arial"/>
          <w:sz w:val="24"/>
          <w:szCs w:val="24"/>
        </w:rPr>
        <w:t xml:space="preserve"> or hazardous waste airbag</w:t>
      </w:r>
      <w:r w:rsidR="00BB2E8A" w:rsidRPr="004B2790">
        <w:rPr>
          <w:rFonts w:ascii="Arial" w:hAnsi="Arial" w:cs="Arial"/>
          <w:sz w:val="24"/>
          <w:szCs w:val="24"/>
        </w:rPr>
        <w:t xml:space="preserve"> inflators</w:t>
      </w:r>
      <w:r w:rsidR="007712C4" w:rsidRPr="004B2790">
        <w:rPr>
          <w:rFonts w:ascii="Arial" w:hAnsi="Arial" w:cs="Arial"/>
          <w:sz w:val="24"/>
          <w:szCs w:val="24"/>
        </w:rPr>
        <w:t>.</w:t>
      </w:r>
      <w:r w:rsidR="007712C4" w:rsidRPr="004B2790">
        <w:rPr>
          <w:rFonts w:ascii="Arial" w:hAnsi="Arial" w:cs="Arial"/>
          <w:sz w:val="24"/>
          <w:szCs w:val="24"/>
        </w:rPr>
        <w:br/>
      </w:r>
    </w:p>
    <w:p w14:paraId="563AB694" w14:textId="75E69DAF" w:rsidR="003C5022" w:rsidRPr="004B2790" w:rsidRDefault="00D63490" w:rsidP="00613FB7">
      <w:pPr>
        <w:spacing w:line="240" w:lineRule="atLeast"/>
        <w:ind w:left="2160" w:hanging="360"/>
        <w:rPr>
          <w:rFonts w:ascii="Arial" w:hAnsi="Arial" w:cs="Arial"/>
          <w:sz w:val="24"/>
          <w:szCs w:val="24"/>
        </w:rPr>
      </w:pPr>
      <w:r w:rsidRPr="004B2790">
        <w:rPr>
          <w:rFonts w:ascii="Arial" w:hAnsi="Arial" w:cs="Arial"/>
          <w:sz w:val="24"/>
          <w:szCs w:val="24"/>
        </w:rPr>
        <w:t>(2)</w:t>
      </w:r>
      <w:r w:rsidRPr="004B2790">
        <w:rPr>
          <w:rFonts w:ascii="Arial" w:hAnsi="Arial" w:cs="Arial"/>
          <w:sz w:val="24"/>
          <w:szCs w:val="24"/>
        </w:rPr>
        <w:tab/>
      </w:r>
      <w:r w:rsidR="00174EBB" w:rsidRPr="004B2790">
        <w:rPr>
          <w:rFonts w:ascii="Arial" w:hAnsi="Arial" w:cs="Arial"/>
          <w:sz w:val="24"/>
          <w:szCs w:val="24"/>
        </w:rPr>
        <w:t>"</w:t>
      </w:r>
      <w:r w:rsidR="009513CA" w:rsidRPr="004B2790">
        <w:rPr>
          <w:rFonts w:ascii="Arial" w:hAnsi="Arial" w:cs="Arial"/>
          <w:sz w:val="24"/>
          <w:szCs w:val="24"/>
        </w:rPr>
        <w:t>Airbag waste collection facility</w:t>
      </w:r>
      <w:r w:rsidR="00E06271" w:rsidRPr="004B2790">
        <w:rPr>
          <w:rFonts w:ascii="Arial" w:hAnsi="Arial" w:cs="Arial"/>
          <w:sz w:val="24"/>
          <w:szCs w:val="24"/>
        </w:rPr>
        <w:t>"</w:t>
      </w:r>
      <w:r w:rsidR="00A951D2" w:rsidRPr="004B2790">
        <w:rPr>
          <w:rFonts w:ascii="Arial" w:hAnsi="Arial" w:cs="Arial"/>
          <w:sz w:val="24"/>
          <w:szCs w:val="24"/>
        </w:rPr>
        <w:t xml:space="preserve"> means any facility that </w:t>
      </w:r>
      <w:r w:rsidR="000F1634" w:rsidRPr="004B2790">
        <w:rPr>
          <w:rFonts w:ascii="Arial" w:hAnsi="Arial" w:cs="Arial"/>
          <w:sz w:val="24"/>
          <w:szCs w:val="24"/>
        </w:rPr>
        <w:t xml:space="preserve">receives airbag waste </w:t>
      </w:r>
      <w:r w:rsidR="000B531A" w:rsidRPr="004B2790">
        <w:rPr>
          <w:rFonts w:ascii="Arial" w:hAnsi="Arial" w:cs="Arial"/>
          <w:sz w:val="24"/>
          <w:szCs w:val="24"/>
        </w:rPr>
        <w:t xml:space="preserve">from airbag handlers </w:t>
      </w:r>
      <w:r w:rsidR="001F278A" w:rsidRPr="004B2790">
        <w:rPr>
          <w:rFonts w:ascii="Arial" w:hAnsi="Arial" w:cs="Arial"/>
          <w:sz w:val="24"/>
          <w:szCs w:val="24"/>
        </w:rPr>
        <w:t>subject to regulation under this section</w:t>
      </w:r>
      <w:r w:rsidR="000459EE" w:rsidRPr="004B2790">
        <w:rPr>
          <w:rFonts w:ascii="Arial" w:hAnsi="Arial" w:cs="Arial"/>
          <w:sz w:val="24"/>
          <w:szCs w:val="24"/>
        </w:rPr>
        <w:t xml:space="preserve">, and accumulates </w:t>
      </w:r>
      <w:r w:rsidR="001D1A90" w:rsidRPr="004B2790">
        <w:rPr>
          <w:rFonts w:ascii="Arial" w:hAnsi="Arial" w:cs="Arial"/>
          <w:sz w:val="24"/>
          <w:szCs w:val="24"/>
        </w:rPr>
        <w:t>the waste for more than 10 days</w:t>
      </w:r>
      <w:r w:rsidR="00355B7C" w:rsidRPr="004B2790">
        <w:rPr>
          <w:rFonts w:ascii="Arial" w:hAnsi="Arial" w:cs="Arial"/>
          <w:sz w:val="24"/>
          <w:szCs w:val="24"/>
        </w:rPr>
        <w:t>.</w:t>
      </w:r>
    </w:p>
    <w:p w14:paraId="48CCF89E" w14:textId="4E23DEA2" w:rsidR="00351031" w:rsidRPr="004B2790" w:rsidRDefault="000939C9" w:rsidP="00613FB7">
      <w:pPr>
        <w:spacing w:line="240" w:lineRule="atLeast"/>
        <w:ind w:left="2160" w:hanging="360"/>
        <w:rPr>
          <w:rFonts w:ascii="Arial" w:hAnsi="Arial" w:cs="Arial"/>
          <w:sz w:val="24"/>
          <w:szCs w:val="24"/>
        </w:rPr>
      </w:pPr>
      <w:r w:rsidRPr="004B2790">
        <w:rPr>
          <w:rFonts w:ascii="Arial" w:hAnsi="Arial" w:cs="Arial"/>
          <w:sz w:val="24"/>
          <w:szCs w:val="24"/>
        </w:rPr>
        <w:t>(3)</w:t>
      </w:r>
      <w:r w:rsidRPr="004B2790">
        <w:rPr>
          <w:rFonts w:ascii="Arial" w:hAnsi="Arial" w:cs="Arial"/>
          <w:sz w:val="24"/>
          <w:szCs w:val="24"/>
        </w:rPr>
        <w:tab/>
      </w:r>
      <w:r w:rsidR="00174EBB" w:rsidRPr="004B2790">
        <w:rPr>
          <w:rFonts w:ascii="Arial" w:hAnsi="Arial" w:cs="Arial"/>
          <w:sz w:val="24"/>
          <w:szCs w:val="24"/>
        </w:rPr>
        <w:t>"</w:t>
      </w:r>
      <w:r w:rsidR="00AB76D1" w:rsidRPr="004B2790">
        <w:rPr>
          <w:rFonts w:ascii="Arial" w:hAnsi="Arial" w:cs="Arial"/>
          <w:sz w:val="24"/>
          <w:szCs w:val="24"/>
        </w:rPr>
        <w:t>Airbag waste handler</w:t>
      </w:r>
      <w:r w:rsidR="00174EBB" w:rsidRPr="004B2790">
        <w:rPr>
          <w:rFonts w:ascii="Arial" w:hAnsi="Arial" w:cs="Arial"/>
          <w:sz w:val="24"/>
          <w:szCs w:val="24"/>
        </w:rPr>
        <w:t>"</w:t>
      </w:r>
      <w:r w:rsidR="00AB76D1" w:rsidRPr="004B2790">
        <w:rPr>
          <w:rFonts w:ascii="Arial" w:hAnsi="Arial" w:cs="Arial"/>
          <w:sz w:val="24"/>
          <w:szCs w:val="24"/>
        </w:rPr>
        <w:t xml:space="preserve"> means any person</w:t>
      </w:r>
      <w:r w:rsidR="003D19E7" w:rsidRPr="004B2790">
        <w:rPr>
          <w:rFonts w:ascii="Arial" w:hAnsi="Arial" w:cs="Arial"/>
          <w:sz w:val="24"/>
          <w:szCs w:val="24"/>
        </w:rPr>
        <w:t xml:space="preserve">, by site, </w:t>
      </w:r>
      <w:r w:rsidR="006162D3" w:rsidRPr="004B2790">
        <w:rPr>
          <w:rFonts w:ascii="Arial" w:hAnsi="Arial" w:cs="Arial"/>
          <w:sz w:val="24"/>
          <w:szCs w:val="24"/>
        </w:rPr>
        <w:t>who generates airbag waste</w:t>
      </w:r>
      <w:r w:rsidR="00894A81" w:rsidRPr="004B2790">
        <w:rPr>
          <w:rFonts w:ascii="Arial" w:hAnsi="Arial" w:cs="Arial"/>
          <w:sz w:val="24"/>
          <w:szCs w:val="24"/>
        </w:rPr>
        <w:t xml:space="preserve"> that is subject to </w:t>
      </w:r>
      <w:r w:rsidR="00874324" w:rsidRPr="004B2790">
        <w:rPr>
          <w:rFonts w:ascii="Arial" w:hAnsi="Arial" w:cs="Arial"/>
          <w:sz w:val="24"/>
          <w:szCs w:val="24"/>
        </w:rPr>
        <w:t>regulation under this section,</w:t>
      </w:r>
      <w:r w:rsidR="00351031" w:rsidRPr="004B2790">
        <w:rPr>
          <w:rFonts w:ascii="Arial" w:hAnsi="Arial" w:cs="Arial"/>
          <w:sz w:val="24"/>
          <w:szCs w:val="24"/>
        </w:rPr>
        <w:br/>
      </w:r>
    </w:p>
    <w:p w14:paraId="49616089" w14:textId="610F087C" w:rsidR="000C1D54" w:rsidRPr="004B2790" w:rsidRDefault="00A30F40" w:rsidP="00F62E47">
      <w:pPr>
        <w:spacing w:line="240" w:lineRule="atLeast"/>
        <w:ind w:left="1800" w:hanging="360"/>
        <w:rPr>
          <w:rFonts w:ascii="Arial" w:hAnsi="Arial" w:cs="Arial"/>
          <w:sz w:val="24"/>
          <w:szCs w:val="24"/>
        </w:rPr>
      </w:pPr>
      <w:r w:rsidRPr="004B2790">
        <w:rPr>
          <w:rFonts w:ascii="Arial" w:hAnsi="Arial" w:cs="Arial"/>
          <w:sz w:val="24"/>
          <w:szCs w:val="24"/>
        </w:rPr>
        <w:t>(ii)</w:t>
      </w:r>
      <w:r w:rsidR="003C5022" w:rsidRPr="004B2790">
        <w:rPr>
          <w:rFonts w:ascii="Arial" w:hAnsi="Arial" w:cs="Arial"/>
          <w:sz w:val="24"/>
          <w:szCs w:val="24"/>
        </w:rPr>
        <w:tab/>
      </w:r>
      <w:r w:rsidR="000C1D54" w:rsidRPr="004B2790">
        <w:rPr>
          <w:rFonts w:ascii="Arial" w:hAnsi="Arial" w:cs="Arial"/>
          <w:sz w:val="24"/>
          <w:szCs w:val="24"/>
        </w:rPr>
        <w:t xml:space="preserve">Airbag waste at the airbag waste handler or during transport to an airbag waste collection facility or designated facility </w:t>
      </w:r>
      <w:r w:rsidR="00630224" w:rsidRPr="004B2790">
        <w:rPr>
          <w:rFonts w:ascii="Arial" w:hAnsi="Arial" w:cs="Arial"/>
          <w:sz w:val="24"/>
          <w:szCs w:val="24"/>
        </w:rPr>
        <w:t>(to the extent the facility is not otherwise subject to the requirements of 06-096 C.M.R. chs. 850  ̶  860)</w:t>
      </w:r>
      <w:r w:rsidR="007D27DE" w:rsidRPr="004B2790">
        <w:rPr>
          <w:rFonts w:ascii="Arial" w:hAnsi="Arial" w:cs="Arial"/>
          <w:sz w:val="24"/>
          <w:szCs w:val="24"/>
        </w:rPr>
        <w:t xml:space="preserve"> </w:t>
      </w:r>
      <w:r w:rsidR="000C1D54" w:rsidRPr="004B2790">
        <w:rPr>
          <w:rFonts w:ascii="Arial" w:hAnsi="Arial" w:cs="Arial"/>
          <w:sz w:val="24"/>
          <w:szCs w:val="24"/>
        </w:rPr>
        <w:t>is not subject to the requirements of 06-096 C.M.R. chs. 85</w:t>
      </w:r>
      <w:r w:rsidR="00201624" w:rsidRPr="004B2790">
        <w:rPr>
          <w:rFonts w:ascii="Arial" w:hAnsi="Arial" w:cs="Arial"/>
          <w:sz w:val="24"/>
          <w:szCs w:val="24"/>
        </w:rPr>
        <w:t>1</w:t>
      </w:r>
      <w:r w:rsidR="000C1D54" w:rsidRPr="004B2790">
        <w:rPr>
          <w:rFonts w:ascii="Arial" w:hAnsi="Arial" w:cs="Arial"/>
          <w:sz w:val="24"/>
          <w:szCs w:val="24"/>
        </w:rPr>
        <w:t xml:space="preserve">  ̶  8</w:t>
      </w:r>
      <w:r w:rsidR="00201624" w:rsidRPr="004B2790">
        <w:rPr>
          <w:rFonts w:ascii="Arial" w:hAnsi="Arial" w:cs="Arial"/>
          <w:sz w:val="24"/>
          <w:szCs w:val="24"/>
        </w:rPr>
        <w:t>57</w:t>
      </w:r>
      <w:r w:rsidR="000C1D54" w:rsidRPr="004B2790">
        <w:rPr>
          <w:rFonts w:ascii="Arial" w:hAnsi="Arial" w:cs="Arial"/>
          <w:sz w:val="24"/>
          <w:szCs w:val="24"/>
        </w:rPr>
        <w:t xml:space="preserve"> provided the conditions in paragraph (e)(ii</w:t>
      </w:r>
      <w:r w:rsidR="006C71EB" w:rsidRPr="004B2790">
        <w:rPr>
          <w:rFonts w:ascii="Arial" w:hAnsi="Arial" w:cs="Arial"/>
          <w:sz w:val="24"/>
          <w:szCs w:val="24"/>
        </w:rPr>
        <w:t>i</w:t>
      </w:r>
      <w:r w:rsidR="000C1D54" w:rsidRPr="004B2790">
        <w:rPr>
          <w:rFonts w:ascii="Arial" w:hAnsi="Arial" w:cs="Arial"/>
          <w:sz w:val="24"/>
          <w:szCs w:val="24"/>
        </w:rPr>
        <w:t>) are met.</w:t>
      </w:r>
      <w:r w:rsidR="00E7601A" w:rsidRPr="004B2790">
        <w:rPr>
          <w:rFonts w:ascii="Arial" w:hAnsi="Arial" w:cs="Arial"/>
          <w:sz w:val="24"/>
          <w:szCs w:val="24"/>
        </w:rPr>
        <w:t xml:space="preserve"> </w:t>
      </w:r>
      <w:r w:rsidR="00DD72AF" w:rsidRPr="004B2790">
        <w:rPr>
          <w:rFonts w:ascii="Arial" w:hAnsi="Arial" w:cs="Arial"/>
          <w:sz w:val="24"/>
          <w:szCs w:val="24"/>
        </w:rPr>
        <w:br/>
      </w:r>
    </w:p>
    <w:p w14:paraId="193CE3E7" w14:textId="09930C87" w:rsidR="00DD72AF" w:rsidRPr="004B2790" w:rsidRDefault="000D1DDB" w:rsidP="009D4F35">
      <w:pPr>
        <w:pStyle w:val="ListParagraph"/>
        <w:numPr>
          <w:ilvl w:val="0"/>
          <w:numId w:val="43"/>
        </w:numPr>
        <w:spacing w:line="240" w:lineRule="atLeast"/>
        <w:ind w:left="1800" w:hanging="360"/>
        <w:rPr>
          <w:rFonts w:ascii="Arial" w:hAnsi="Arial" w:cs="Arial"/>
          <w:sz w:val="24"/>
          <w:szCs w:val="24"/>
        </w:rPr>
      </w:pPr>
      <w:r w:rsidRPr="004B2790">
        <w:rPr>
          <w:rFonts w:ascii="Arial" w:hAnsi="Arial" w:cs="Arial"/>
          <w:sz w:val="24"/>
          <w:szCs w:val="24"/>
        </w:rPr>
        <w:t>The exclusion of paragraph (e)(</w:t>
      </w:r>
      <w:r w:rsidR="00A276FD" w:rsidRPr="004B2790">
        <w:rPr>
          <w:rFonts w:ascii="Arial" w:hAnsi="Arial" w:cs="Arial"/>
          <w:sz w:val="24"/>
          <w:szCs w:val="24"/>
        </w:rPr>
        <w:t>i</w:t>
      </w:r>
      <w:r w:rsidRPr="004B2790">
        <w:rPr>
          <w:rFonts w:ascii="Arial" w:hAnsi="Arial" w:cs="Arial"/>
          <w:sz w:val="24"/>
          <w:szCs w:val="24"/>
        </w:rPr>
        <w:t>i) shall apply when the conditions of 40 C.F.R. § 261.4(</w:t>
      </w:r>
      <w:r w:rsidR="00030B24" w:rsidRPr="004B2790">
        <w:rPr>
          <w:rFonts w:ascii="Arial" w:hAnsi="Arial" w:cs="Arial"/>
          <w:sz w:val="24"/>
          <w:szCs w:val="24"/>
        </w:rPr>
        <w:t>j</w:t>
      </w:r>
      <w:r w:rsidRPr="004B2790">
        <w:rPr>
          <w:rFonts w:ascii="Arial" w:hAnsi="Arial" w:cs="Arial"/>
          <w:sz w:val="24"/>
          <w:szCs w:val="24"/>
        </w:rPr>
        <w:t>)(1)</w:t>
      </w:r>
      <w:r w:rsidRPr="004B2790">
        <w:rPr>
          <w:rFonts w:ascii="Arial" w:hAnsi="Arial" w:cs="Arial"/>
          <w:sz w:val="24"/>
          <w:szCs w:val="24"/>
        </w:rPr>
        <w:noBreakHyphen/>
        <w:t>(</w:t>
      </w:r>
      <w:r w:rsidR="007F1994" w:rsidRPr="004B2790">
        <w:rPr>
          <w:rFonts w:ascii="Arial" w:hAnsi="Arial" w:cs="Arial"/>
          <w:sz w:val="24"/>
          <w:szCs w:val="24"/>
        </w:rPr>
        <w:t>3</w:t>
      </w:r>
      <w:r w:rsidRPr="004B2790">
        <w:rPr>
          <w:rFonts w:ascii="Arial" w:hAnsi="Arial" w:cs="Arial"/>
          <w:sz w:val="24"/>
          <w:szCs w:val="24"/>
        </w:rPr>
        <w:t>) are met</w:t>
      </w:r>
      <w:r w:rsidR="0010474D" w:rsidRPr="004B2790">
        <w:rPr>
          <w:rFonts w:ascii="Arial" w:hAnsi="Arial" w:cs="Arial"/>
          <w:sz w:val="24"/>
          <w:szCs w:val="24"/>
        </w:rPr>
        <w:t>,</w:t>
      </w:r>
      <w:r w:rsidRPr="004B2790">
        <w:rPr>
          <w:rFonts w:ascii="Arial" w:hAnsi="Arial" w:cs="Arial"/>
          <w:sz w:val="24"/>
          <w:szCs w:val="24"/>
        </w:rPr>
        <w:t xml:space="preserve"> provided however, that references to 40 C.F.R. Part 26</w:t>
      </w:r>
      <w:r w:rsidR="00370FD1" w:rsidRPr="004B2790">
        <w:rPr>
          <w:rFonts w:ascii="Arial" w:hAnsi="Arial" w:cs="Arial"/>
          <w:sz w:val="24"/>
          <w:szCs w:val="24"/>
        </w:rPr>
        <w:t>2 shall mean Chapter 851</w:t>
      </w:r>
      <w:r w:rsidR="00E50F29" w:rsidRPr="004B2790">
        <w:rPr>
          <w:rFonts w:ascii="Arial" w:hAnsi="Arial" w:cs="Arial"/>
          <w:sz w:val="24"/>
          <w:szCs w:val="24"/>
        </w:rPr>
        <w:t>.</w:t>
      </w:r>
    </w:p>
    <w:p w14:paraId="17E59884" w14:textId="77777777" w:rsidR="00411676" w:rsidRPr="004B2790" w:rsidRDefault="00411676" w:rsidP="00093EF6">
      <w:pPr>
        <w:pStyle w:val="RulesDivision"/>
        <w:ind w:left="1440"/>
        <w:jc w:val="left"/>
        <w:rPr>
          <w:rFonts w:ascii="Arial" w:hAnsi="Arial" w:cs="Arial"/>
          <w:sz w:val="24"/>
          <w:szCs w:val="24"/>
        </w:rPr>
      </w:pPr>
    </w:p>
    <w:p w14:paraId="39AC1AD2" w14:textId="5930D625" w:rsidR="00411676" w:rsidRPr="000F38F3" w:rsidRDefault="00411676" w:rsidP="000F38F3">
      <w:pPr>
        <w:pStyle w:val="Heading3"/>
      </w:pPr>
      <w:bookmarkStart w:id="51" w:name="_Toc231561521"/>
      <w:r w:rsidRPr="000F38F3">
        <w:t>(5)</w:t>
      </w:r>
      <w:r w:rsidR="00795723" w:rsidRPr="000F38F3">
        <w:t xml:space="preserve"> RESERVED</w:t>
      </w:r>
      <w:bookmarkEnd w:id="51"/>
    </w:p>
    <w:p w14:paraId="5815DF99" w14:textId="1E267363" w:rsidR="003C5022" w:rsidRPr="004B2790" w:rsidRDefault="006F65F1" w:rsidP="00767BC5">
      <w:pPr>
        <w:pStyle w:val="RulesSub-Paragraph"/>
        <w:jc w:val="left"/>
        <w:rPr>
          <w:rFonts w:ascii="Arial" w:hAnsi="Arial" w:cs="Arial"/>
          <w:sz w:val="24"/>
          <w:szCs w:val="24"/>
        </w:rPr>
      </w:pPr>
      <w:r w:rsidRPr="004B2790">
        <w:rPr>
          <w:rFonts w:ascii="Arial" w:hAnsi="Arial" w:cs="Arial"/>
          <w:sz w:val="24"/>
          <w:szCs w:val="24"/>
        </w:rPr>
        <w:t xml:space="preserve"> </w:t>
      </w:r>
    </w:p>
    <w:p w14:paraId="6B83BA78" w14:textId="77777777" w:rsidR="00411676" w:rsidRPr="004B2790" w:rsidRDefault="00411676" w:rsidP="009E0B9B">
      <w:pPr>
        <w:spacing w:line="240" w:lineRule="atLeast"/>
        <w:ind w:left="1440" w:hanging="360"/>
        <w:rPr>
          <w:rFonts w:ascii="Arial" w:hAnsi="Arial" w:cs="Arial"/>
          <w:sz w:val="24"/>
          <w:szCs w:val="24"/>
        </w:rPr>
      </w:pPr>
    </w:p>
    <w:p w14:paraId="37958BEC" w14:textId="77777777" w:rsidR="00411676" w:rsidRPr="004B2790" w:rsidRDefault="00411676" w:rsidP="001211AB">
      <w:pPr>
        <w:pStyle w:val="Heading3"/>
      </w:pPr>
      <w:bookmarkStart w:id="52" w:name="_Toc231561522"/>
      <w:r w:rsidRPr="004B2790">
        <w:t>(6)</w:t>
      </w:r>
      <w:r w:rsidRPr="004B2790">
        <w:tab/>
      </w:r>
      <w:r w:rsidRPr="006512F2">
        <w:t>Special requirements for hazardous waste which</w:t>
      </w:r>
      <w:r w:rsidR="00496354" w:rsidRPr="006512F2">
        <w:t xml:space="preserve"> is beneficially used or reused</w:t>
      </w:r>
      <w:bookmarkEnd w:id="52"/>
    </w:p>
    <w:p w14:paraId="7F25C029" w14:textId="77777777" w:rsidR="00411676" w:rsidRPr="004B2790" w:rsidRDefault="00411676" w:rsidP="001211AB">
      <w:pPr>
        <w:pStyle w:val="Heading3"/>
      </w:pPr>
    </w:p>
    <w:p w14:paraId="6649E685" w14:textId="0982DB8E"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(a)</w:t>
      </w:r>
      <w:r w:rsidRPr="004B2790">
        <w:rPr>
          <w:rFonts w:ascii="Arial" w:hAnsi="Arial" w:cs="Arial"/>
          <w:sz w:val="24"/>
          <w:szCs w:val="24"/>
        </w:rPr>
        <w:tab/>
        <w:t xml:space="preserve">Activities that may be eligible for reduced licensing requirements because those activities involve hazardous waste which is beneficially used or reused are specified under </w:t>
      </w:r>
      <w:r w:rsidR="003E0AF6" w:rsidRPr="004B2790">
        <w:rPr>
          <w:rFonts w:ascii="Arial" w:hAnsi="Arial" w:cs="Arial"/>
          <w:sz w:val="24"/>
          <w:szCs w:val="24"/>
        </w:rPr>
        <w:t>06-096 C.M.R. ch. 85</w:t>
      </w:r>
      <w:r w:rsidR="008667EC" w:rsidRPr="004B2790">
        <w:rPr>
          <w:rFonts w:ascii="Arial" w:hAnsi="Arial" w:cs="Arial"/>
          <w:sz w:val="24"/>
          <w:szCs w:val="24"/>
        </w:rPr>
        <w:t>6</w:t>
      </w:r>
      <w:r w:rsidR="003E0AF6" w:rsidRPr="004B2790">
        <w:rPr>
          <w:rFonts w:ascii="Arial" w:hAnsi="Arial" w:cs="Arial"/>
          <w:sz w:val="24"/>
          <w:szCs w:val="24"/>
        </w:rPr>
        <w:t>, §</w:t>
      </w:r>
      <w:r w:rsidRPr="004B2790">
        <w:rPr>
          <w:rFonts w:ascii="Arial" w:hAnsi="Arial" w:cs="Arial"/>
          <w:sz w:val="24"/>
          <w:szCs w:val="24"/>
        </w:rPr>
        <w:t xml:space="preserve"> 11, </w:t>
      </w:r>
      <w:bookmarkStart w:id="53" w:name="RevMark128"/>
      <w:r w:rsidR="00174EBB" w:rsidRPr="004B2790">
        <w:rPr>
          <w:rFonts w:ascii="Arial" w:hAnsi="Arial" w:cs="Arial"/>
          <w:sz w:val="24"/>
          <w:szCs w:val="24"/>
        </w:rPr>
        <w:t>"</w:t>
      </w:r>
      <w:r w:rsidR="009E48BE" w:rsidRPr="004B2790">
        <w:rPr>
          <w:rFonts w:ascii="Arial" w:hAnsi="Arial" w:cs="Arial"/>
          <w:sz w:val="24"/>
          <w:szCs w:val="24"/>
        </w:rPr>
        <w:t xml:space="preserve">Requirements for Facilities Licensed under the </w:t>
      </w:r>
      <w:r w:rsidR="00FE177B" w:rsidRPr="004B2790">
        <w:rPr>
          <w:rFonts w:ascii="Arial" w:hAnsi="Arial" w:cs="Arial"/>
          <w:sz w:val="24"/>
          <w:szCs w:val="24"/>
        </w:rPr>
        <w:t xml:space="preserve">Abbreviated </w:t>
      </w:r>
      <w:bookmarkEnd w:id="53"/>
      <w:r w:rsidRPr="004B2790">
        <w:rPr>
          <w:rFonts w:ascii="Arial" w:hAnsi="Arial" w:cs="Arial"/>
          <w:sz w:val="24"/>
          <w:szCs w:val="24"/>
        </w:rPr>
        <w:t>License</w:t>
      </w:r>
      <w:bookmarkStart w:id="54" w:name="RevMark129"/>
      <w:r w:rsidR="009E48BE" w:rsidRPr="004B2790">
        <w:rPr>
          <w:rFonts w:ascii="Arial" w:hAnsi="Arial" w:cs="Arial"/>
          <w:sz w:val="24"/>
          <w:szCs w:val="24"/>
        </w:rPr>
        <w:t xml:space="preserve"> Process</w:t>
      </w:r>
      <w:bookmarkEnd w:id="54"/>
      <w:r w:rsidR="00174EBB" w:rsidRPr="004B2790">
        <w:rPr>
          <w:rFonts w:ascii="Arial" w:hAnsi="Arial" w:cs="Arial"/>
          <w:sz w:val="24"/>
          <w:szCs w:val="24"/>
        </w:rPr>
        <w:t>."</w:t>
      </w:r>
    </w:p>
    <w:p w14:paraId="3C1D5F72" w14:textId="77777777" w:rsidR="00411676" w:rsidRPr="004B2790" w:rsidRDefault="00411676" w:rsidP="009E0B9B">
      <w:pPr>
        <w:pStyle w:val="RulesSub-Paragraph"/>
        <w:jc w:val="left"/>
        <w:rPr>
          <w:rFonts w:ascii="Arial" w:hAnsi="Arial" w:cs="Arial"/>
          <w:sz w:val="24"/>
          <w:szCs w:val="24"/>
        </w:rPr>
      </w:pPr>
    </w:p>
    <w:p w14:paraId="4DE37E2B" w14:textId="3950FF62"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(b)</w:t>
      </w:r>
      <w:r w:rsidRPr="004B2790">
        <w:rPr>
          <w:rFonts w:ascii="Arial" w:hAnsi="Arial" w:cs="Arial"/>
          <w:sz w:val="24"/>
          <w:szCs w:val="24"/>
        </w:rPr>
        <w:tab/>
        <w:t xml:space="preserve">Activities that involve recycling and reclamation of hazardous waste are considered forms of treatment and, as such, are subject to the requirements of </w:t>
      </w:r>
      <w:r w:rsidR="008667EC" w:rsidRPr="004B2790">
        <w:rPr>
          <w:rFonts w:ascii="Arial" w:hAnsi="Arial" w:cs="Arial"/>
          <w:sz w:val="24"/>
          <w:szCs w:val="24"/>
        </w:rPr>
        <w:t xml:space="preserve">06-096 C.M.R. chs. </w:t>
      </w:r>
      <w:r w:rsidRPr="004B2790">
        <w:rPr>
          <w:rFonts w:ascii="Arial" w:hAnsi="Arial" w:cs="Arial"/>
          <w:sz w:val="24"/>
          <w:szCs w:val="24"/>
        </w:rPr>
        <w:t>854 and 856 with respect to treatment of hazardous waste.</w:t>
      </w:r>
    </w:p>
    <w:p w14:paraId="2B6C04B9" w14:textId="77777777" w:rsidR="00411676" w:rsidRPr="004B2790" w:rsidRDefault="00411676" w:rsidP="009E0B9B">
      <w:pPr>
        <w:spacing w:line="240" w:lineRule="atLeast"/>
        <w:ind w:left="1440" w:hanging="360"/>
        <w:rPr>
          <w:rFonts w:ascii="Arial" w:hAnsi="Arial" w:cs="Arial"/>
          <w:sz w:val="24"/>
          <w:szCs w:val="24"/>
        </w:rPr>
      </w:pPr>
    </w:p>
    <w:p w14:paraId="69FE0386" w14:textId="1FF363CA" w:rsidR="00411676" w:rsidRPr="004B2790" w:rsidRDefault="00411676" w:rsidP="001211AB">
      <w:pPr>
        <w:pStyle w:val="Heading3"/>
      </w:pPr>
      <w:bookmarkStart w:id="55" w:name="_Toc231561523"/>
      <w:r w:rsidRPr="004B2790">
        <w:t>(7)</w:t>
      </w:r>
      <w:r w:rsidRPr="004B2790">
        <w:tab/>
        <w:t xml:space="preserve">Residues of hazardous waste in empty containers. </w:t>
      </w:r>
      <w:r w:rsidRPr="006512F2">
        <w:t xml:space="preserve">Any residue remaining in a container or an inner liner removed from a container that has held any hazardous waste other than hazardous waste </w:t>
      </w:r>
      <w:bookmarkStart w:id="56" w:name="_Hlk26870424"/>
      <w:r w:rsidRPr="006512F2">
        <w:t xml:space="preserve">identified as acute hazardous waste in Section </w:t>
      </w:r>
      <w:bookmarkStart w:id="57" w:name="RevMark133"/>
      <w:r w:rsidR="00F23A45" w:rsidRPr="006512F2">
        <w:t>3</w:t>
      </w:r>
      <w:bookmarkEnd w:id="57"/>
      <w:r w:rsidR="00127D5F" w:rsidRPr="006512F2">
        <w:t xml:space="preserve">(C)(2), </w:t>
      </w:r>
      <w:bookmarkStart w:id="58" w:name="RevMark135"/>
      <w:r w:rsidR="00F23A45" w:rsidRPr="006512F2">
        <w:t>3</w:t>
      </w:r>
      <w:bookmarkEnd w:id="58"/>
      <w:r w:rsidR="00127D5F" w:rsidRPr="006512F2">
        <w:t xml:space="preserve">(C)(3) or </w:t>
      </w:r>
      <w:bookmarkStart w:id="59" w:name="RevMark137"/>
      <w:r w:rsidR="00F23A45" w:rsidRPr="006512F2">
        <w:t>3</w:t>
      </w:r>
      <w:bookmarkEnd w:id="59"/>
      <w:r w:rsidRPr="006512F2">
        <w:t xml:space="preserve">(C)(4)(e) </w:t>
      </w:r>
      <w:bookmarkEnd w:id="56"/>
      <w:r w:rsidR="00485928" w:rsidRPr="006512F2">
        <w:t xml:space="preserve">of this Chapter </w:t>
      </w:r>
      <w:r w:rsidRPr="006512F2">
        <w:t>is a hazardous waste unless the container is empty as defined below:</w:t>
      </w:r>
      <w:bookmarkEnd w:id="55"/>
    </w:p>
    <w:p w14:paraId="50DA0F1C" w14:textId="77777777" w:rsidR="00411676" w:rsidRPr="004B2790" w:rsidRDefault="00411676" w:rsidP="009E0B9B">
      <w:pPr>
        <w:pStyle w:val="RulesParagraph"/>
        <w:jc w:val="left"/>
        <w:rPr>
          <w:rFonts w:ascii="Arial" w:hAnsi="Arial" w:cs="Arial"/>
          <w:sz w:val="24"/>
          <w:szCs w:val="24"/>
        </w:rPr>
      </w:pPr>
    </w:p>
    <w:p w14:paraId="5882806F" w14:textId="21338FAB" w:rsidR="00411676" w:rsidRPr="004B2790" w:rsidRDefault="001E3347" w:rsidP="009E0B9B">
      <w:pPr>
        <w:pStyle w:val="RulesSub-Paragraph"/>
        <w:jc w:val="left"/>
        <w:rPr>
          <w:rFonts w:ascii="Arial" w:hAnsi="Arial" w:cs="Arial"/>
          <w:sz w:val="24"/>
          <w:szCs w:val="24"/>
        </w:rPr>
      </w:pPr>
      <w:r w:rsidRPr="004B2790">
        <w:rPr>
          <w:rFonts w:ascii="Arial" w:hAnsi="Arial" w:cs="Arial"/>
          <w:sz w:val="24"/>
          <w:szCs w:val="24"/>
        </w:rPr>
        <w:t>(a)</w:t>
      </w:r>
      <w:r w:rsidRPr="004B2790">
        <w:rPr>
          <w:rFonts w:ascii="Arial" w:hAnsi="Arial" w:cs="Arial"/>
          <w:sz w:val="24"/>
          <w:szCs w:val="24"/>
        </w:rPr>
        <w:tab/>
        <w:t>A</w:t>
      </w:r>
      <w:r w:rsidR="00411676" w:rsidRPr="004B2790">
        <w:rPr>
          <w:rFonts w:ascii="Arial" w:hAnsi="Arial" w:cs="Arial"/>
          <w:sz w:val="24"/>
          <w:szCs w:val="24"/>
        </w:rPr>
        <w:t xml:space="preserve">ll wastes have been removed that can be removed using the practices commonly employed to remove materials from that type </w:t>
      </w:r>
      <w:r w:rsidR="00485928" w:rsidRPr="004B2790">
        <w:rPr>
          <w:rFonts w:ascii="Arial" w:hAnsi="Arial" w:cs="Arial"/>
          <w:sz w:val="24"/>
          <w:szCs w:val="24"/>
        </w:rPr>
        <w:t xml:space="preserve">of </w:t>
      </w:r>
      <w:r w:rsidR="00411676" w:rsidRPr="004B2790">
        <w:rPr>
          <w:rFonts w:ascii="Arial" w:hAnsi="Arial" w:cs="Arial"/>
          <w:sz w:val="24"/>
          <w:szCs w:val="24"/>
        </w:rPr>
        <w:t>container</w:t>
      </w:r>
      <w:r w:rsidR="00485928" w:rsidRPr="004B2790">
        <w:rPr>
          <w:rFonts w:ascii="Arial" w:hAnsi="Arial" w:cs="Arial"/>
          <w:sz w:val="24"/>
          <w:szCs w:val="24"/>
        </w:rPr>
        <w:t>;</w:t>
      </w:r>
      <w:r w:rsidR="00411676" w:rsidRPr="004B2790">
        <w:rPr>
          <w:rFonts w:ascii="Arial" w:hAnsi="Arial" w:cs="Arial"/>
          <w:sz w:val="24"/>
          <w:szCs w:val="24"/>
        </w:rPr>
        <w:t xml:space="preserve"> and</w:t>
      </w:r>
    </w:p>
    <w:p w14:paraId="2186054F" w14:textId="77777777" w:rsidR="00411676" w:rsidRPr="004B2790" w:rsidRDefault="00411676" w:rsidP="009E0B9B">
      <w:pPr>
        <w:pStyle w:val="RulesSub-Paragraph"/>
        <w:jc w:val="left"/>
        <w:rPr>
          <w:rFonts w:ascii="Arial" w:hAnsi="Arial" w:cs="Arial"/>
          <w:sz w:val="24"/>
          <w:szCs w:val="24"/>
        </w:rPr>
      </w:pPr>
    </w:p>
    <w:p w14:paraId="2D865927" w14:textId="626E1EFF" w:rsidR="00411676" w:rsidRPr="004B2790" w:rsidRDefault="001E3347" w:rsidP="009E0B9B">
      <w:pPr>
        <w:pStyle w:val="RulesSub-Paragraph"/>
        <w:jc w:val="left"/>
        <w:rPr>
          <w:rFonts w:ascii="Arial" w:hAnsi="Arial" w:cs="Arial"/>
          <w:sz w:val="24"/>
          <w:szCs w:val="24"/>
        </w:rPr>
      </w:pPr>
      <w:r w:rsidRPr="004B2790">
        <w:rPr>
          <w:rFonts w:ascii="Arial" w:hAnsi="Arial" w:cs="Arial"/>
          <w:sz w:val="24"/>
          <w:szCs w:val="24"/>
        </w:rPr>
        <w:t>(b)</w:t>
      </w:r>
      <w:r w:rsidRPr="004B2790">
        <w:rPr>
          <w:rFonts w:ascii="Arial" w:hAnsi="Arial" w:cs="Arial"/>
          <w:sz w:val="24"/>
          <w:szCs w:val="24"/>
        </w:rPr>
        <w:tab/>
        <w:t>N</w:t>
      </w:r>
      <w:r w:rsidR="00411676" w:rsidRPr="004B2790">
        <w:rPr>
          <w:rFonts w:ascii="Arial" w:hAnsi="Arial" w:cs="Arial"/>
          <w:sz w:val="24"/>
          <w:szCs w:val="24"/>
        </w:rPr>
        <w:t>o more than one inch of residue containing no free liquids remains on the bottom of the container or inner liner</w:t>
      </w:r>
      <w:r w:rsidR="00485928" w:rsidRPr="004B2790">
        <w:rPr>
          <w:rFonts w:ascii="Arial" w:hAnsi="Arial" w:cs="Arial"/>
          <w:sz w:val="24"/>
          <w:szCs w:val="24"/>
        </w:rPr>
        <w:t>,</w:t>
      </w:r>
      <w:r w:rsidR="00411676" w:rsidRPr="004B2790">
        <w:rPr>
          <w:rFonts w:ascii="Arial" w:hAnsi="Arial" w:cs="Arial"/>
          <w:sz w:val="24"/>
          <w:szCs w:val="24"/>
        </w:rPr>
        <w:t xml:space="preserve"> or</w:t>
      </w:r>
    </w:p>
    <w:p w14:paraId="16170284" w14:textId="77777777" w:rsidR="00411676" w:rsidRPr="004B2790" w:rsidRDefault="00411676" w:rsidP="009E0B9B">
      <w:pPr>
        <w:pStyle w:val="RulesSub-Paragraph"/>
        <w:jc w:val="left"/>
        <w:rPr>
          <w:rFonts w:ascii="Arial" w:hAnsi="Arial" w:cs="Arial"/>
          <w:sz w:val="24"/>
          <w:szCs w:val="24"/>
        </w:rPr>
      </w:pPr>
    </w:p>
    <w:p w14:paraId="0BC83129" w14:textId="77777777" w:rsidR="00411676" w:rsidRPr="004B2790" w:rsidRDefault="00411676" w:rsidP="009E0B9B">
      <w:pPr>
        <w:pStyle w:val="RulesNotesub-para"/>
        <w:pBdr>
          <w:top w:val="single" w:sz="6" w:space="1" w:color="auto"/>
          <w:bottom w:val="single" w:sz="6" w:space="1" w:color="auto"/>
        </w:pBdr>
        <w:jc w:val="left"/>
        <w:rPr>
          <w:rFonts w:ascii="Arial" w:hAnsi="Arial" w:cs="Arial"/>
          <w:sz w:val="24"/>
          <w:szCs w:val="24"/>
        </w:rPr>
      </w:pPr>
      <w:r w:rsidRPr="004B2790">
        <w:rPr>
          <w:rFonts w:ascii="Arial" w:hAnsi="Arial" w:cs="Arial"/>
          <w:bCs/>
          <w:sz w:val="24"/>
          <w:szCs w:val="24"/>
        </w:rPr>
        <w:t>NOTE</w:t>
      </w:r>
      <w:r w:rsidR="00CA4909" w:rsidRPr="004B2790">
        <w:rPr>
          <w:rFonts w:ascii="Arial" w:hAnsi="Arial" w:cs="Arial"/>
          <w:sz w:val="24"/>
          <w:szCs w:val="24"/>
        </w:rPr>
        <w:t>:</w:t>
      </w:r>
      <w:r w:rsidR="00106E9A" w:rsidRPr="004B2790">
        <w:rPr>
          <w:rFonts w:ascii="Arial" w:hAnsi="Arial" w:cs="Arial"/>
          <w:sz w:val="24"/>
          <w:szCs w:val="24"/>
        </w:rPr>
        <w:t xml:space="preserve"> </w:t>
      </w:r>
      <w:r w:rsidRPr="004B2790">
        <w:rPr>
          <w:rFonts w:ascii="Arial" w:hAnsi="Arial" w:cs="Arial"/>
          <w:sz w:val="24"/>
          <w:szCs w:val="24"/>
        </w:rPr>
        <w:t>Removing free liquids from a container may include: draining the emptied container for at least thirty (30) seconds after the steady flow of hazardous waste has ceased and individual droplets are clearly evident and then performing that procedure two more times.</w:t>
      </w:r>
    </w:p>
    <w:p w14:paraId="1A12B602" w14:textId="77777777" w:rsidR="00411676" w:rsidRPr="004B2790" w:rsidRDefault="00411676" w:rsidP="009E0B9B">
      <w:pPr>
        <w:spacing w:line="240" w:lineRule="atLeast"/>
        <w:ind w:left="1440" w:hanging="360"/>
        <w:rPr>
          <w:rFonts w:ascii="Arial" w:hAnsi="Arial" w:cs="Arial"/>
          <w:sz w:val="24"/>
          <w:szCs w:val="24"/>
        </w:rPr>
      </w:pPr>
    </w:p>
    <w:p w14:paraId="5ADD2279" w14:textId="73622026"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(c)</w:t>
      </w:r>
      <w:r w:rsidRPr="004B2790">
        <w:rPr>
          <w:rFonts w:ascii="Arial" w:hAnsi="Arial" w:cs="Arial"/>
          <w:sz w:val="24"/>
          <w:szCs w:val="24"/>
        </w:rPr>
        <w:tab/>
      </w:r>
      <w:r w:rsidR="001E3347" w:rsidRPr="004B2790">
        <w:rPr>
          <w:rFonts w:ascii="Arial" w:hAnsi="Arial" w:cs="Arial"/>
          <w:sz w:val="24"/>
          <w:szCs w:val="24"/>
        </w:rPr>
        <w:t>T</w:t>
      </w:r>
      <w:r w:rsidRPr="004B2790">
        <w:rPr>
          <w:rFonts w:ascii="Arial" w:hAnsi="Arial" w:cs="Arial"/>
          <w:sz w:val="24"/>
          <w:szCs w:val="24"/>
        </w:rPr>
        <w:t>he container or inner liner has been triple</w:t>
      </w:r>
      <w:r w:rsidR="00A30912" w:rsidRPr="004B2790">
        <w:rPr>
          <w:rFonts w:ascii="Arial" w:hAnsi="Arial" w:cs="Arial"/>
          <w:sz w:val="24"/>
          <w:szCs w:val="24"/>
        </w:rPr>
        <w:t>-</w:t>
      </w:r>
      <w:r w:rsidRPr="004B2790">
        <w:rPr>
          <w:rFonts w:ascii="Arial" w:hAnsi="Arial" w:cs="Arial"/>
          <w:sz w:val="24"/>
          <w:szCs w:val="24"/>
        </w:rPr>
        <w:t>rinsed using a solvent capable of removing the waste, or</w:t>
      </w:r>
    </w:p>
    <w:p w14:paraId="3B8169D6" w14:textId="77777777" w:rsidR="003E3AC3" w:rsidRPr="004B2790" w:rsidRDefault="003E3AC3" w:rsidP="003E3AC3">
      <w:pPr>
        <w:pStyle w:val="RulesSub-Paragraph"/>
        <w:rPr>
          <w:rFonts w:ascii="Arial" w:hAnsi="Arial" w:cs="Arial"/>
          <w:sz w:val="24"/>
          <w:szCs w:val="24"/>
        </w:rPr>
      </w:pPr>
    </w:p>
    <w:p w14:paraId="61E92E85" w14:textId="26474AFC" w:rsidR="003E3AC3" w:rsidRPr="004B2790" w:rsidRDefault="003E3AC3" w:rsidP="003E3AC3">
      <w:pPr>
        <w:pStyle w:val="RulesSub-Paragraph"/>
        <w:rPr>
          <w:rFonts w:ascii="Arial" w:hAnsi="Arial" w:cs="Arial"/>
          <w:sz w:val="24"/>
          <w:szCs w:val="24"/>
        </w:rPr>
      </w:pPr>
      <w:r w:rsidRPr="004B2790">
        <w:rPr>
          <w:rFonts w:ascii="Arial" w:hAnsi="Arial" w:cs="Arial"/>
          <w:sz w:val="24"/>
          <w:szCs w:val="24"/>
        </w:rPr>
        <w:t>(d)</w:t>
      </w:r>
      <w:r w:rsidRPr="004B2790">
        <w:rPr>
          <w:rFonts w:ascii="Arial" w:hAnsi="Arial" w:cs="Arial"/>
          <w:sz w:val="24"/>
          <w:szCs w:val="24"/>
        </w:rPr>
        <w:tab/>
        <w:t>No more than 3% by weight of the total capacity remains in the container or inner liner if the container is less than or equal to 119 gallons; or</w:t>
      </w:r>
      <w:r w:rsidR="00122CF5" w:rsidRPr="004B2790">
        <w:rPr>
          <w:rFonts w:ascii="Arial" w:hAnsi="Arial" w:cs="Arial"/>
          <w:sz w:val="24"/>
          <w:szCs w:val="24"/>
        </w:rPr>
        <w:t xml:space="preserve"> </w:t>
      </w:r>
      <w:r w:rsidRPr="004B2790">
        <w:rPr>
          <w:rFonts w:ascii="Arial" w:hAnsi="Arial" w:cs="Arial"/>
          <w:sz w:val="24"/>
          <w:szCs w:val="24"/>
        </w:rPr>
        <w:t>no more than 0.3% by weight of the total capacity remains in the container or inner liner if the container is greater than 119 gallons.</w:t>
      </w:r>
    </w:p>
    <w:p w14:paraId="70805B30" w14:textId="77777777" w:rsidR="00411676" w:rsidRPr="004B2790" w:rsidRDefault="00411676" w:rsidP="009E0B9B">
      <w:pPr>
        <w:pStyle w:val="RulesSub-Paragraph"/>
        <w:jc w:val="left"/>
        <w:rPr>
          <w:rFonts w:ascii="Arial" w:hAnsi="Arial" w:cs="Arial"/>
          <w:sz w:val="24"/>
          <w:szCs w:val="24"/>
        </w:rPr>
      </w:pPr>
    </w:p>
    <w:p w14:paraId="07373B79" w14:textId="167851EF"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w:t>
      </w:r>
      <w:r w:rsidR="003E3AC3" w:rsidRPr="004B2790">
        <w:rPr>
          <w:rFonts w:ascii="Arial" w:hAnsi="Arial" w:cs="Arial"/>
          <w:sz w:val="24"/>
          <w:szCs w:val="24"/>
        </w:rPr>
        <w:t>e</w:t>
      </w:r>
      <w:r w:rsidRPr="004B2790">
        <w:rPr>
          <w:rFonts w:ascii="Arial" w:hAnsi="Arial" w:cs="Arial"/>
          <w:sz w:val="24"/>
          <w:szCs w:val="24"/>
        </w:rPr>
        <w:t>)</w:t>
      </w:r>
      <w:r w:rsidRPr="004B2790">
        <w:rPr>
          <w:rFonts w:ascii="Arial" w:hAnsi="Arial" w:cs="Arial"/>
          <w:sz w:val="24"/>
          <w:szCs w:val="24"/>
        </w:rPr>
        <w:tab/>
      </w:r>
      <w:r w:rsidR="001E3347" w:rsidRPr="004B2790">
        <w:rPr>
          <w:rFonts w:ascii="Arial" w:hAnsi="Arial" w:cs="Arial"/>
          <w:sz w:val="24"/>
          <w:szCs w:val="24"/>
        </w:rPr>
        <w:t>I</w:t>
      </w:r>
      <w:r w:rsidRPr="004B2790">
        <w:rPr>
          <w:rFonts w:ascii="Arial" w:hAnsi="Arial" w:cs="Arial"/>
          <w:sz w:val="24"/>
          <w:szCs w:val="24"/>
        </w:rPr>
        <w:t>f the container has held a hazardous waste that is a compressed gas, the pressure in the container is at atmospheric.</w:t>
      </w:r>
    </w:p>
    <w:p w14:paraId="6CF14E52" w14:textId="77777777" w:rsidR="00411676" w:rsidRPr="004B2790" w:rsidRDefault="00411676" w:rsidP="009E0B9B">
      <w:pPr>
        <w:spacing w:line="240" w:lineRule="atLeast"/>
        <w:ind w:left="1440" w:hanging="360"/>
        <w:rPr>
          <w:rFonts w:ascii="Arial" w:hAnsi="Arial" w:cs="Arial"/>
          <w:sz w:val="24"/>
          <w:szCs w:val="24"/>
        </w:rPr>
      </w:pPr>
    </w:p>
    <w:p w14:paraId="005696EE" w14:textId="5ABB4098" w:rsidR="00411676" w:rsidRPr="004B2790" w:rsidRDefault="009C1EDF" w:rsidP="009C1EDF">
      <w:pPr>
        <w:pStyle w:val="RulesSub-Paragraph"/>
        <w:jc w:val="left"/>
        <w:rPr>
          <w:rFonts w:ascii="Arial" w:hAnsi="Arial" w:cs="Arial"/>
          <w:sz w:val="24"/>
          <w:szCs w:val="24"/>
        </w:rPr>
      </w:pPr>
      <w:r w:rsidRPr="004B2790">
        <w:rPr>
          <w:rFonts w:ascii="Arial" w:hAnsi="Arial" w:cs="Arial"/>
          <w:sz w:val="24"/>
          <w:szCs w:val="24"/>
        </w:rPr>
        <w:t xml:space="preserve">(f)  </w:t>
      </w:r>
      <w:r w:rsidR="00411676" w:rsidRPr="004B2790">
        <w:rPr>
          <w:rFonts w:ascii="Arial" w:hAnsi="Arial" w:cs="Arial"/>
          <w:sz w:val="24"/>
          <w:szCs w:val="24"/>
        </w:rPr>
        <w:t xml:space="preserve">Any </w:t>
      </w:r>
      <w:r w:rsidR="00B82E56" w:rsidRPr="004B2790">
        <w:rPr>
          <w:rFonts w:ascii="Arial" w:hAnsi="Arial" w:cs="Arial"/>
          <w:sz w:val="24"/>
          <w:szCs w:val="24"/>
        </w:rPr>
        <w:t xml:space="preserve">container </w:t>
      </w:r>
      <w:r w:rsidR="00411676" w:rsidRPr="004B2790">
        <w:rPr>
          <w:rFonts w:ascii="Arial" w:hAnsi="Arial" w:cs="Arial"/>
          <w:sz w:val="24"/>
          <w:szCs w:val="24"/>
        </w:rPr>
        <w:t>or an inner liner removed from a container that has held an acute hazardous waste</w:t>
      </w:r>
      <w:r w:rsidR="00B82E56" w:rsidRPr="004B2790">
        <w:rPr>
          <w:rFonts w:ascii="Arial" w:hAnsi="Arial" w:cs="Arial"/>
          <w:sz w:val="24"/>
          <w:szCs w:val="24"/>
        </w:rPr>
        <w:t xml:space="preserve"> identified in Section 3(C)(2), 3(C)(3) or 3(C)(4)(e)</w:t>
      </w:r>
      <w:r w:rsidR="00411676" w:rsidRPr="004B2790">
        <w:rPr>
          <w:rFonts w:ascii="Arial" w:hAnsi="Arial" w:cs="Arial"/>
          <w:sz w:val="24"/>
          <w:szCs w:val="24"/>
        </w:rPr>
        <w:t xml:space="preserve"> </w:t>
      </w:r>
      <w:r w:rsidR="00485928" w:rsidRPr="004B2790">
        <w:rPr>
          <w:rFonts w:ascii="Arial" w:hAnsi="Arial" w:cs="Arial"/>
          <w:sz w:val="24"/>
          <w:szCs w:val="24"/>
        </w:rPr>
        <w:t xml:space="preserve">of this Chapter </w:t>
      </w:r>
      <w:r w:rsidR="00411676" w:rsidRPr="004B2790">
        <w:rPr>
          <w:rFonts w:ascii="Arial" w:hAnsi="Arial" w:cs="Arial"/>
          <w:sz w:val="24"/>
          <w:szCs w:val="24"/>
        </w:rPr>
        <w:t>is empty if the container or inner liner has been triple rinsed using a solvent capable of removing the waste</w:t>
      </w:r>
      <w:r w:rsidR="006A14B6" w:rsidRPr="004B2790">
        <w:rPr>
          <w:rFonts w:ascii="Arial" w:hAnsi="Arial" w:cs="Arial"/>
          <w:sz w:val="24"/>
          <w:szCs w:val="24"/>
        </w:rPr>
        <w:t xml:space="preserve">, or cleaned by another method </w:t>
      </w:r>
      <w:r w:rsidR="003E3AC3" w:rsidRPr="004B2790">
        <w:rPr>
          <w:rFonts w:ascii="Arial" w:hAnsi="Arial" w:cs="Arial"/>
          <w:sz w:val="24"/>
          <w:szCs w:val="24"/>
        </w:rPr>
        <w:t>shown in scientific literature or by tests performed by the generator to achieve equivalent removal,</w:t>
      </w:r>
      <w:r w:rsidR="00411676" w:rsidRPr="004B2790">
        <w:rPr>
          <w:rFonts w:ascii="Arial" w:hAnsi="Arial" w:cs="Arial"/>
          <w:sz w:val="24"/>
          <w:szCs w:val="24"/>
        </w:rPr>
        <w:t xml:space="preserve"> or, in the case of a container, the inner liner that prevented contact of the commercial chemical product or manufacturing chemical intermediate with the container, has been removed.</w:t>
      </w:r>
      <w:bookmarkStart w:id="60" w:name="RevMark138"/>
      <w:r w:rsidR="00ED288D" w:rsidRPr="004B2790">
        <w:rPr>
          <w:rFonts w:ascii="Arial" w:hAnsi="Arial" w:cs="Arial"/>
          <w:sz w:val="24"/>
          <w:szCs w:val="24"/>
        </w:rPr>
        <w:br/>
      </w:r>
    </w:p>
    <w:p w14:paraId="76E6230A" w14:textId="797ECCAC" w:rsidR="00411676" w:rsidRPr="004B2790" w:rsidRDefault="00ED288D" w:rsidP="00AD4C04">
      <w:pPr>
        <w:pStyle w:val="RulesSub-Paragraph"/>
        <w:jc w:val="left"/>
        <w:rPr>
          <w:rFonts w:ascii="Arial" w:hAnsi="Arial" w:cs="Arial"/>
          <w:sz w:val="24"/>
          <w:szCs w:val="24"/>
        </w:rPr>
      </w:pPr>
      <w:r w:rsidRPr="004B2790">
        <w:rPr>
          <w:rFonts w:ascii="Arial" w:hAnsi="Arial" w:cs="Arial"/>
          <w:sz w:val="24"/>
          <w:szCs w:val="24"/>
        </w:rPr>
        <w:t xml:space="preserve">(g)  </w:t>
      </w:r>
      <w:r w:rsidR="00FA5478" w:rsidRPr="004B2790">
        <w:rPr>
          <w:rFonts w:ascii="Arial" w:hAnsi="Arial" w:cs="Arial"/>
          <w:sz w:val="24"/>
          <w:szCs w:val="24"/>
        </w:rPr>
        <w:t xml:space="preserve">Containers of hazardous waste </w:t>
      </w:r>
      <w:r w:rsidR="00367872" w:rsidRPr="004B2790">
        <w:rPr>
          <w:rFonts w:ascii="Arial" w:hAnsi="Arial" w:cs="Arial"/>
          <w:sz w:val="24"/>
          <w:szCs w:val="24"/>
        </w:rPr>
        <w:t>pharmaceuticals</w:t>
      </w:r>
      <w:r w:rsidR="00FA5478" w:rsidRPr="004B2790">
        <w:rPr>
          <w:rFonts w:ascii="Arial" w:hAnsi="Arial" w:cs="Arial"/>
          <w:sz w:val="24"/>
          <w:szCs w:val="24"/>
        </w:rPr>
        <w:t xml:space="preserve"> are subject to</w:t>
      </w:r>
      <w:r w:rsidR="0024235A" w:rsidRPr="004B2790">
        <w:rPr>
          <w:rFonts w:ascii="Arial" w:hAnsi="Arial" w:cs="Arial"/>
          <w:sz w:val="24"/>
          <w:szCs w:val="24"/>
        </w:rPr>
        <w:t xml:space="preserve"> 06-096 C.M.R ch.</w:t>
      </w:r>
      <w:r w:rsidR="00FA5478" w:rsidRPr="004B2790">
        <w:rPr>
          <w:rFonts w:ascii="Arial" w:hAnsi="Arial" w:cs="Arial"/>
          <w:sz w:val="24"/>
          <w:szCs w:val="24"/>
        </w:rPr>
        <w:t xml:space="preserve"> 859</w:t>
      </w:r>
      <w:r w:rsidR="00453C93" w:rsidRPr="004B2790">
        <w:rPr>
          <w:rFonts w:ascii="Arial" w:hAnsi="Arial" w:cs="Arial"/>
          <w:sz w:val="24"/>
          <w:szCs w:val="24"/>
        </w:rPr>
        <w:t>, §</w:t>
      </w:r>
      <w:r w:rsidR="00236009" w:rsidRPr="004B2790">
        <w:rPr>
          <w:rFonts w:ascii="Arial" w:hAnsi="Arial" w:cs="Arial"/>
          <w:sz w:val="24"/>
          <w:szCs w:val="24"/>
        </w:rPr>
        <w:t xml:space="preserve"> </w:t>
      </w:r>
      <w:r w:rsidR="00A20872" w:rsidRPr="004B2790">
        <w:rPr>
          <w:rFonts w:ascii="Arial" w:hAnsi="Arial" w:cs="Arial"/>
          <w:sz w:val="24"/>
          <w:szCs w:val="24"/>
        </w:rPr>
        <w:t xml:space="preserve">10 </w:t>
      </w:r>
      <w:r w:rsidR="002F1912" w:rsidRPr="004B2790">
        <w:rPr>
          <w:rFonts w:ascii="Arial" w:hAnsi="Arial" w:cs="Arial"/>
          <w:sz w:val="24"/>
          <w:szCs w:val="24"/>
        </w:rPr>
        <w:t>for determining when they are considered empty</w:t>
      </w:r>
      <w:r w:rsidR="00007A87" w:rsidRPr="004B2790">
        <w:rPr>
          <w:rFonts w:ascii="Arial" w:hAnsi="Arial" w:cs="Arial"/>
          <w:sz w:val="24"/>
          <w:szCs w:val="24"/>
        </w:rPr>
        <w:t xml:space="preserve">, except as provided by </w:t>
      </w:r>
      <w:r w:rsidR="00F93D96" w:rsidRPr="004B2790">
        <w:rPr>
          <w:rFonts w:ascii="Arial" w:hAnsi="Arial" w:cs="Arial"/>
          <w:sz w:val="24"/>
          <w:szCs w:val="24"/>
        </w:rPr>
        <w:t>06-096 C.M.R.</w:t>
      </w:r>
      <w:r w:rsidR="0081485F" w:rsidRPr="004B2790">
        <w:rPr>
          <w:rFonts w:ascii="Arial" w:hAnsi="Arial" w:cs="Arial"/>
          <w:sz w:val="24"/>
          <w:szCs w:val="24"/>
        </w:rPr>
        <w:t xml:space="preserve"> ch.</w:t>
      </w:r>
      <w:r w:rsidR="00F93D96" w:rsidRPr="004B2790">
        <w:rPr>
          <w:rFonts w:ascii="Arial" w:hAnsi="Arial" w:cs="Arial"/>
          <w:sz w:val="24"/>
          <w:szCs w:val="24"/>
        </w:rPr>
        <w:t xml:space="preserve"> 859, §</w:t>
      </w:r>
      <w:r w:rsidR="00A512AB" w:rsidRPr="004B2790">
        <w:rPr>
          <w:rFonts w:ascii="Arial" w:hAnsi="Arial" w:cs="Arial"/>
          <w:sz w:val="24"/>
          <w:szCs w:val="24"/>
        </w:rPr>
        <w:t>§</w:t>
      </w:r>
      <w:r w:rsidR="00F93D96" w:rsidRPr="004B2790">
        <w:rPr>
          <w:rFonts w:ascii="Arial" w:hAnsi="Arial" w:cs="Arial"/>
          <w:sz w:val="24"/>
          <w:szCs w:val="24"/>
        </w:rPr>
        <w:t xml:space="preserve"> </w:t>
      </w:r>
      <w:r w:rsidR="00261494" w:rsidRPr="004B2790">
        <w:rPr>
          <w:rFonts w:ascii="Arial" w:hAnsi="Arial" w:cs="Arial"/>
          <w:sz w:val="24"/>
          <w:szCs w:val="24"/>
        </w:rPr>
        <w:t>10</w:t>
      </w:r>
      <w:r w:rsidR="00242726" w:rsidRPr="004B2790">
        <w:rPr>
          <w:rFonts w:ascii="Arial" w:hAnsi="Arial" w:cs="Arial"/>
          <w:sz w:val="24"/>
          <w:szCs w:val="24"/>
        </w:rPr>
        <w:t>(C</w:t>
      </w:r>
      <w:r w:rsidR="00EC6A39" w:rsidRPr="004B2790">
        <w:rPr>
          <w:rFonts w:ascii="Arial" w:hAnsi="Arial" w:cs="Arial"/>
          <w:sz w:val="24"/>
          <w:szCs w:val="24"/>
        </w:rPr>
        <w:t>)</w:t>
      </w:r>
      <w:r w:rsidR="00242726" w:rsidRPr="004B2790">
        <w:rPr>
          <w:rFonts w:ascii="Arial" w:hAnsi="Arial" w:cs="Arial"/>
          <w:sz w:val="24"/>
          <w:szCs w:val="24"/>
        </w:rPr>
        <w:t xml:space="preserve"> and </w:t>
      </w:r>
      <w:r w:rsidR="00EC6A39" w:rsidRPr="004B2790">
        <w:rPr>
          <w:rFonts w:ascii="Arial" w:hAnsi="Arial" w:cs="Arial"/>
          <w:sz w:val="24"/>
          <w:szCs w:val="24"/>
        </w:rPr>
        <w:t>(</w:t>
      </w:r>
      <w:r w:rsidR="00242726" w:rsidRPr="004B2790">
        <w:rPr>
          <w:rFonts w:ascii="Arial" w:hAnsi="Arial" w:cs="Arial"/>
          <w:sz w:val="24"/>
          <w:szCs w:val="24"/>
        </w:rPr>
        <w:t>D)</w:t>
      </w:r>
      <w:r w:rsidR="00AD4C04" w:rsidRPr="004B2790">
        <w:rPr>
          <w:rFonts w:ascii="Arial" w:hAnsi="Arial" w:cs="Arial"/>
          <w:sz w:val="24"/>
          <w:szCs w:val="24"/>
        </w:rPr>
        <w:t>.</w:t>
      </w:r>
      <w:bookmarkEnd w:id="60"/>
      <w:r w:rsidR="00AD4C04" w:rsidRPr="004B2790">
        <w:rPr>
          <w:rFonts w:ascii="Arial" w:hAnsi="Arial" w:cs="Arial"/>
          <w:sz w:val="24"/>
          <w:szCs w:val="24"/>
        </w:rPr>
        <w:br/>
      </w:r>
    </w:p>
    <w:p w14:paraId="75DB32B6" w14:textId="1E038EC6" w:rsidR="00411676" w:rsidRPr="004B2790" w:rsidRDefault="00411676" w:rsidP="009E0B9B">
      <w:pPr>
        <w:pStyle w:val="RulesParagraph"/>
        <w:jc w:val="left"/>
        <w:rPr>
          <w:rFonts w:ascii="Arial" w:hAnsi="Arial" w:cs="Arial"/>
          <w:sz w:val="24"/>
          <w:szCs w:val="24"/>
        </w:rPr>
      </w:pPr>
      <w:r w:rsidRPr="004B2790">
        <w:rPr>
          <w:rFonts w:ascii="Arial" w:hAnsi="Arial" w:cs="Arial"/>
          <w:sz w:val="24"/>
          <w:szCs w:val="24"/>
        </w:rPr>
        <w:t>(8)</w:t>
      </w:r>
      <w:r w:rsidRPr="004B2790">
        <w:rPr>
          <w:rFonts w:ascii="Arial" w:hAnsi="Arial" w:cs="Arial"/>
          <w:sz w:val="24"/>
          <w:szCs w:val="24"/>
        </w:rPr>
        <w:tab/>
        <w:t>The use of material which is contaminated or mixed with dioxin or any other hazardous waste identified in</w:t>
      </w:r>
      <w:r w:rsidR="008D4CF2" w:rsidRPr="004B2790">
        <w:rPr>
          <w:rFonts w:ascii="Arial" w:hAnsi="Arial" w:cs="Arial"/>
          <w:sz w:val="24"/>
          <w:szCs w:val="24"/>
        </w:rPr>
        <w:t xml:space="preserve"> this</w:t>
      </w:r>
      <w:r w:rsidRPr="004B2790">
        <w:rPr>
          <w:rFonts w:ascii="Arial" w:hAnsi="Arial" w:cs="Arial"/>
          <w:sz w:val="24"/>
          <w:szCs w:val="24"/>
        </w:rPr>
        <w:t xml:space="preserve"> Chapter, for dust suppression or road treatment is prohibited.</w:t>
      </w:r>
    </w:p>
    <w:p w14:paraId="75356886" w14:textId="77777777" w:rsidR="00411676" w:rsidRPr="004B2790" w:rsidRDefault="00411676" w:rsidP="009E0B9B">
      <w:pPr>
        <w:pStyle w:val="RulesParagraph"/>
        <w:jc w:val="left"/>
        <w:rPr>
          <w:rFonts w:ascii="Arial" w:hAnsi="Arial" w:cs="Arial"/>
          <w:sz w:val="24"/>
          <w:szCs w:val="24"/>
        </w:rPr>
      </w:pPr>
    </w:p>
    <w:p w14:paraId="1CF7D8FD" w14:textId="0989139B" w:rsidR="00411676" w:rsidRPr="004B2790" w:rsidRDefault="00411676" w:rsidP="009E0B9B">
      <w:pPr>
        <w:pStyle w:val="RulesParagraph"/>
        <w:jc w:val="left"/>
        <w:rPr>
          <w:rFonts w:ascii="Arial" w:hAnsi="Arial" w:cs="Arial"/>
          <w:sz w:val="24"/>
          <w:szCs w:val="24"/>
        </w:rPr>
      </w:pPr>
      <w:r w:rsidRPr="004B2790">
        <w:rPr>
          <w:rFonts w:ascii="Arial" w:hAnsi="Arial" w:cs="Arial"/>
          <w:sz w:val="24"/>
          <w:szCs w:val="24"/>
        </w:rPr>
        <w:t>(9)</w:t>
      </w:r>
      <w:r w:rsidRPr="004B2790">
        <w:rPr>
          <w:rFonts w:ascii="Arial" w:hAnsi="Arial" w:cs="Arial"/>
          <w:sz w:val="24"/>
          <w:szCs w:val="24"/>
        </w:rPr>
        <w:tab/>
        <w:t xml:space="preserve">No </w:t>
      </w:r>
      <w:bookmarkStart w:id="61" w:name="RevMark140"/>
      <w:r w:rsidR="00480440" w:rsidRPr="004B2790">
        <w:rPr>
          <w:rFonts w:ascii="Arial" w:hAnsi="Arial" w:cs="Arial"/>
          <w:sz w:val="24"/>
          <w:szCs w:val="24"/>
        </w:rPr>
        <w:t xml:space="preserve">other </w:t>
      </w:r>
      <w:bookmarkEnd w:id="61"/>
      <w:r w:rsidRPr="004B2790">
        <w:rPr>
          <w:rFonts w:ascii="Arial" w:hAnsi="Arial" w:cs="Arial"/>
          <w:sz w:val="24"/>
          <w:szCs w:val="24"/>
        </w:rPr>
        <w:t>fuel which contains any hazardous waste may be burned in any cement kiln</w:t>
      </w:r>
      <w:bookmarkStart w:id="62" w:name="RevMark141"/>
      <w:r w:rsidR="00E91F3F" w:rsidRPr="004B2790">
        <w:rPr>
          <w:rFonts w:ascii="Arial" w:hAnsi="Arial" w:cs="Arial"/>
          <w:sz w:val="24"/>
          <w:szCs w:val="24"/>
        </w:rPr>
        <w:t xml:space="preserve"> or other boiler or ind</w:t>
      </w:r>
      <w:r w:rsidR="00480440" w:rsidRPr="004B2790">
        <w:rPr>
          <w:rFonts w:ascii="Arial" w:hAnsi="Arial" w:cs="Arial"/>
          <w:sz w:val="24"/>
          <w:szCs w:val="24"/>
        </w:rPr>
        <w:t>ustrial furnace</w:t>
      </w:r>
      <w:bookmarkEnd w:id="62"/>
      <w:r w:rsidRPr="004B2790">
        <w:rPr>
          <w:rFonts w:ascii="Arial" w:hAnsi="Arial" w:cs="Arial"/>
          <w:sz w:val="24"/>
          <w:szCs w:val="24"/>
        </w:rPr>
        <w:t xml:space="preserve"> unless licensed under </w:t>
      </w:r>
      <w:r w:rsidR="00433EEC" w:rsidRPr="004B2790">
        <w:rPr>
          <w:rFonts w:ascii="Arial" w:hAnsi="Arial" w:cs="Arial"/>
          <w:sz w:val="24"/>
          <w:szCs w:val="24"/>
        </w:rPr>
        <w:t>06-096 C.M.R. ch. 856</w:t>
      </w:r>
      <w:r w:rsidRPr="004B2790">
        <w:rPr>
          <w:rFonts w:ascii="Arial" w:hAnsi="Arial" w:cs="Arial"/>
          <w:sz w:val="24"/>
          <w:szCs w:val="24"/>
        </w:rPr>
        <w:t>.</w:t>
      </w:r>
    </w:p>
    <w:p w14:paraId="6B4C2292" w14:textId="77777777" w:rsidR="00411676" w:rsidRPr="004B2790" w:rsidRDefault="00411676" w:rsidP="009E0B9B">
      <w:pPr>
        <w:pStyle w:val="RulesParagraph"/>
        <w:jc w:val="left"/>
        <w:rPr>
          <w:rFonts w:ascii="Arial" w:hAnsi="Arial" w:cs="Arial"/>
          <w:sz w:val="24"/>
          <w:szCs w:val="24"/>
        </w:rPr>
      </w:pPr>
    </w:p>
    <w:p w14:paraId="62D731E0" w14:textId="20D95BFC" w:rsidR="00411676" w:rsidRPr="004B2790" w:rsidRDefault="00411676" w:rsidP="009E0B9B">
      <w:pPr>
        <w:pStyle w:val="RulesParagraph"/>
        <w:jc w:val="left"/>
        <w:rPr>
          <w:rFonts w:ascii="Arial" w:hAnsi="Arial" w:cs="Arial"/>
          <w:sz w:val="24"/>
          <w:szCs w:val="24"/>
        </w:rPr>
      </w:pPr>
      <w:r w:rsidRPr="004B2790">
        <w:rPr>
          <w:rFonts w:ascii="Arial" w:hAnsi="Arial" w:cs="Arial"/>
          <w:sz w:val="24"/>
          <w:szCs w:val="24"/>
        </w:rPr>
        <w:t>(10) Persons who generate, transport, or collect non</w:t>
      </w:r>
      <w:r w:rsidRPr="004B2790">
        <w:rPr>
          <w:rFonts w:ascii="Arial" w:hAnsi="Arial" w:cs="Arial"/>
          <w:sz w:val="24"/>
          <w:szCs w:val="24"/>
        </w:rPr>
        <w:noBreakHyphen/>
        <w:t>leaking spent lead acid batteries, or who store non</w:t>
      </w:r>
      <w:r w:rsidRPr="004B2790">
        <w:rPr>
          <w:rFonts w:ascii="Arial" w:hAnsi="Arial" w:cs="Arial"/>
          <w:sz w:val="24"/>
          <w:szCs w:val="24"/>
        </w:rPr>
        <w:noBreakHyphen/>
        <w:t>leaking spent batteries but do not reclaim or intend to reclaim them are not required to obtain a license for such a facility</w:t>
      </w:r>
      <w:r w:rsidR="004A0499" w:rsidRPr="004B2790">
        <w:rPr>
          <w:rFonts w:ascii="Arial" w:hAnsi="Arial" w:cs="Arial"/>
          <w:sz w:val="24"/>
          <w:szCs w:val="24"/>
        </w:rPr>
        <w:t xml:space="preserve">, as long as </w:t>
      </w:r>
      <w:r w:rsidR="00AC4B89" w:rsidRPr="004B2790">
        <w:rPr>
          <w:rFonts w:ascii="Arial" w:hAnsi="Arial" w:cs="Arial"/>
          <w:sz w:val="24"/>
          <w:szCs w:val="24"/>
        </w:rPr>
        <w:t xml:space="preserve">the standards at 40 C.F.R. § </w:t>
      </w:r>
      <w:r w:rsidR="00F13847" w:rsidRPr="004B2790">
        <w:rPr>
          <w:rFonts w:ascii="Arial" w:hAnsi="Arial" w:cs="Arial"/>
          <w:sz w:val="24"/>
          <w:szCs w:val="24"/>
        </w:rPr>
        <w:t xml:space="preserve">266.80 </w:t>
      </w:r>
      <w:r w:rsidR="00F94BDD" w:rsidRPr="004B2790">
        <w:rPr>
          <w:rFonts w:ascii="Arial" w:hAnsi="Arial" w:cs="Arial"/>
          <w:sz w:val="24"/>
          <w:szCs w:val="24"/>
        </w:rPr>
        <w:t xml:space="preserve">or </w:t>
      </w:r>
      <w:r w:rsidR="00931635" w:rsidRPr="004B2790">
        <w:rPr>
          <w:rFonts w:ascii="Arial" w:hAnsi="Arial" w:cs="Arial"/>
          <w:sz w:val="24"/>
          <w:szCs w:val="24"/>
        </w:rPr>
        <w:t xml:space="preserve">40 C.F.R. </w:t>
      </w:r>
      <w:r w:rsidR="00C00235" w:rsidRPr="004B2790">
        <w:rPr>
          <w:rFonts w:ascii="Arial" w:hAnsi="Arial" w:cs="Arial"/>
          <w:sz w:val="24"/>
          <w:szCs w:val="24"/>
        </w:rPr>
        <w:t>Part</w:t>
      </w:r>
      <w:r w:rsidR="00B04FC0" w:rsidRPr="004B2790">
        <w:rPr>
          <w:rFonts w:ascii="Arial" w:hAnsi="Arial" w:cs="Arial"/>
          <w:sz w:val="24"/>
          <w:szCs w:val="24"/>
        </w:rPr>
        <w:t xml:space="preserve"> </w:t>
      </w:r>
      <w:r w:rsidR="00931635" w:rsidRPr="004B2790">
        <w:rPr>
          <w:rFonts w:ascii="Arial" w:hAnsi="Arial" w:cs="Arial"/>
          <w:sz w:val="24"/>
          <w:szCs w:val="24"/>
        </w:rPr>
        <w:t>273</w:t>
      </w:r>
      <w:r w:rsidR="00640039" w:rsidRPr="004B2790">
        <w:rPr>
          <w:rFonts w:ascii="Arial" w:hAnsi="Arial" w:cs="Arial"/>
          <w:sz w:val="24"/>
          <w:szCs w:val="24"/>
        </w:rPr>
        <w:t xml:space="preserve"> </w:t>
      </w:r>
      <w:r w:rsidR="00F13847" w:rsidRPr="004B2790">
        <w:rPr>
          <w:rFonts w:ascii="Arial" w:hAnsi="Arial" w:cs="Arial"/>
          <w:sz w:val="24"/>
          <w:szCs w:val="24"/>
        </w:rPr>
        <w:t xml:space="preserve">are </w:t>
      </w:r>
      <w:r w:rsidR="005F6801" w:rsidRPr="004B2790">
        <w:rPr>
          <w:rFonts w:ascii="Arial" w:hAnsi="Arial" w:cs="Arial"/>
          <w:sz w:val="24"/>
          <w:szCs w:val="24"/>
        </w:rPr>
        <w:t>met</w:t>
      </w:r>
      <w:r w:rsidR="009B6466" w:rsidRPr="004B2790">
        <w:rPr>
          <w:rFonts w:ascii="Arial" w:hAnsi="Arial" w:cs="Arial"/>
          <w:sz w:val="24"/>
          <w:szCs w:val="24"/>
        </w:rPr>
        <w:t>.</w:t>
      </w:r>
    </w:p>
    <w:p w14:paraId="74A13B82" w14:textId="77777777" w:rsidR="00411676" w:rsidRPr="004B2790" w:rsidRDefault="00411676" w:rsidP="009E0B9B">
      <w:pPr>
        <w:pStyle w:val="RulesParagraph"/>
        <w:jc w:val="left"/>
        <w:rPr>
          <w:rFonts w:ascii="Arial" w:hAnsi="Arial" w:cs="Arial"/>
          <w:sz w:val="24"/>
          <w:szCs w:val="24"/>
        </w:rPr>
      </w:pPr>
    </w:p>
    <w:p w14:paraId="6874E1F6" w14:textId="6AC1D455" w:rsidR="00411676" w:rsidRPr="004B2790" w:rsidRDefault="00411676" w:rsidP="009E0B9B">
      <w:pPr>
        <w:pStyle w:val="RulesParagraph"/>
        <w:jc w:val="left"/>
        <w:rPr>
          <w:rFonts w:ascii="Arial" w:hAnsi="Arial" w:cs="Arial"/>
          <w:sz w:val="24"/>
          <w:szCs w:val="24"/>
        </w:rPr>
      </w:pPr>
      <w:r w:rsidRPr="004B2790">
        <w:rPr>
          <w:rFonts w:ascii="Arial" w:hAnsi="Arial" w:cs="Arial"/>
          <w:sz w:val="24"/>
          <w:szCs w:val="24"/>
        </w:rPr>
        <w:lastRenderedPageBreak/>
        <w:t xml:space="preserve">(11) Owners or operators of facilities that store spent lead acid batteries before reclaiming them are required to obtain a license for such storage under </w:t>
      </w:r>
      <w:r w:rsidR="00433EEC" w:rsidRPr="004B2790">
        <w:rPr>
          <w:rFonts w:ascii="Arial" w:hAnsi="Arial" w:cs="Arial"/>
          <w:sz w:val="24"/>
          <w:szCs w:val="24"/>
        </w:rPr>
        <w:t>06-096 C.M.R. ch. 856</w:t>
      </w:r>
      <w:r w:rsidRPr="004B2790">
        <w:rPr>
          <w:rFonts w:ascii="Arial" w:hAnsi="Arial" w:cs="Arial"/>
          <w:sz w:val="24"/>
          <w:szCs w:val="24"/>
        </w:rPr>
        <w:t>.</w:t>
      </w:r>
    </w:p>
    <w:p w14:paraId="670D7E65" w14:textId="77777777" w:rsidR="00411676" w:rsidRPr="004B2790" w:rsidRDefault="00411676" w:rsidP="009E0B9B">
      <w:pPr>
        <w:pStyle w:val="RulesParagraph"/>
        <w:jc w:val="left"/>
        <w:rPr>
          <w:rFonts w:ascii="Arial" w:hAnsi="Arial" w:cs="Arial"/>
          <w:sz w:val="24"/>
          <w:szCs w:val="24"/>
        </w:rPr>
      </w:pPr>
    </w:p>
    <w:p w14:paraId="0BB6D557" w14:textId="60D4167A" w:rsidR="00411676" w:rsidRPr="004B2790" w:rsidRDefault="00411676" w:rsidP="009E0B9B">
      <w:pPr>
        <w:pStyle w:val="RulesParagraph"/>
        <w:jc w:val="left"/>
        <w:rPr>
          <w:rFonts w:ascii="Arial" w:hAnsi="Arial" w:cs="Arial"/>
          <w:sz w:val="24"/>
          <w:szCs w:val="24"/>
        </w:rPr>
      </w:pPr>
      <w:r w:rsidRPr="004B2790">
        <w:rPr>
          <w:rFonts w:ascii="Arial" w:hAnsi="Arial" w:cs="Arial"/>
          <w:sz w:val="24"/>
          <w:szCs w:val="24"/>
        </w:rPr>
        <w:t xml:space="preserve">(12) Delistings: </w:t>
      </w:r>
      <w:r w:rsidRPr="004B2790">
        <w:rPr>
          <w:rFonts w:ascii="Arial" w:hAnsi="Arial" w:cs="Arial"/>
          <w:i/>
          <w:sz w:val="24"/>
          <w:szCs w:val="24"/>
        </w:rPr>
        <w:t>[RESERVED]</w:t>
      </w:r>
    </w:p>
    <w:p w14:paraId="00232C9F" w14:textId="77777777" w:rsidR="00411676" w:rsidRPr="004B2790" w:rsidRDefault="00411676" w:rsidP="001211AB">
      <w:pPr>
        <w:pStyle w:val="Heading3"/>
      </w:pPr>
    </w:p>
    <w:p w14:paraId="0D810FBD" w14:textId="77777777" w:rsidR="00411676" w:rsidRPr="004B2790" w:rsidRDefault="00411676" w:rsidP="001211AB">
      <w:pPr>
        <w:pStyle w:val="Heading3"/>
      </w:pPr>
      <w:bookmarkStart w:id="63" w:name="_Toc231561524"/>
      <w:r w:rsidRPr="004B2790">
        <w:t>(13)</w:t>
      </w:r>
      <w:r w:rsidR="009B19EF" w:rsidRPr="004B2790">
        <w:t xml:space="preserve"> </w:t>
      </w:r>
      <w:r w:rsidRPr="004B2790">
        <w:t>Special Requirements f</w:t>
      </w:r>
      <w:r w:rsidR="00CA4909" w:rsidRPr="004B2790">
        <w:t>or Universal Wastes</w:t>
      </w:r>
      <w:bookmarkEnd w:id="63"/>
    </w:p>
    <w:p w14:paraId="2B456D99" w14:textId="77777777" w:rsidR="00CA4909" w:rsidRPr="004B2790" w:rsidRDefault="00CA4909" w:rsidP="009E0B9B">
      <w:pPr>
        <w:pStyle w:val="RulesParagraph"/>
        <w:jc w:val="left"/>
        <w:rPr>
          <w:rFonts w:ascii="Arial" w:hAnsi="Arial" w:cs="Arial"/>
          <w:sz w:val="24"/>
          <w:szCs w:val="24"/>
        </w:rPr>
      </w:pPr>
    </w:p>
    <w:p w14:paraId="218A594E" w14:textId="48A5ADE9" w:rsidR="00411676" w:rsidRPr="004B2790" w:rsidRDefault="00237706" w:rsidP="00E91F3F">
      <w:pPr>
        <w:pStyle w:val="RulesParagraph"/>
        <w:tabs>
          <w:tab w:val="left" w:pos="1440"/>
        </w:tabs>
        <w:ind w:left="1440" w:right="-180"/>
        <w:jc w:val="left"/>
        <w:rPr>
          <w:rFonts w:ascii="Arial" w:hAnsi="Arial" w:cs="Arial"/>
          <w:sz w:val="24"/>
          <w:szCs w:val="24"/>
        </w:rPr>
      </w:pPr>
      <w:r w:rsidRPr="004B2790">
        <w:rPr>
          <w:rFonts w:ascii="Arial" w:hAnsi="Arial" w:cs="Arial"/>
          <w:sz w:val="24"/>
          <w:szCs w:val="24"/>
        </w:rPr>
        <w:t>(a)</w:t>
      </w:r>
      <w:r w:rsidRPr="004B2790">
        <w:rPr>
          <w:rFonts w:ascii="Arial" w:hAnsi="Arial" w:cs="Arial"/>
          <w:sz w:val="24"/>
          <w:szCs w:val="24"/>
        </w:rPr>
        <w:tab/>
        <w:t xml:space="preserve">All generators of universal wastes </w:t>
      </w:r>
      <w:r w:rsidR="009D195A" w:rsidRPr="004B2790">
        <w:rPr>
          <w:rFonts w:ascii="Arial" w:hAnsi="Arial" w:cs="Arial"/>
          <w:sz w:val="24"/>
          <w:szCs w:val="24"/>
        </w:rPr>
        <w:t xml:space="preserve">shall </w:t>
      </w:r>
      <w:r w:rsidRPr="004B2790">
        <w:rPr>
          <w:rFonts w:ascii="Arial" w:hAnsi="Arial" w:cs="Arial"/>
          <w:sz w:val="24"/>
          <w:szCs w:val="24"/>
        </w:rPr>
        <w:t xml:space="preserve">comply with either the full </w:t>
      </w:r>
      <w:r w:rsidRPr="004B2790">
        <w:rPr>
          <w:rFonts w:ascii="Arial" w:hAnsi="Arial" w:cs="Arial"/>
          <w:i/>
          <w:iCs/>
          <w:sz w:val="24"/>
          <w:szCs w:val="24"/>
        </w:rPr>
        <w:t>Hazardous Waste Management Rules</w:t>
      </w:r>
      <w:r w:rsidRPr="004B2790">
        <w:rPr>
          <w:rFonts w:ascii="Arial" w:hAnsi="Arial" w:cs="Arial"/>
          <w:sz w:val="24"/>
          <w:szCs w:val="24"/>
        </w:rPr>
        <w:t xml:space="preserve">, </w:t>
      </w:r>
      <w:r w:rsidR="00362490" w:rsidRPr="004B2790">
        <w:rPr>
          <w:rFonts w:ascii="Arial" w:hAnsi="Arial" w:cs="Arial"/>
          <w:sz w:val="24"/>
          <w:szCs w:val="24"/>
        </w:rPr>
        <w:t>06-096 C.M.R. chs. 850</w:t>
      </w:r>
      <w:r w:rsidR="003F4B78" w:rsidRPr="004B2790">
        <w:rPr>
          <w:rFonts w:ascii="Arial" w:hAnsi="Arial" w:cs="Arial"/>
          <w:sz w:val="24"/>
          <w:szCs w:val="24"/>
        </w:rPr>
        <w:t xml:space="preserve"> </w:t>
      </w:r>
      <w:r w:rsidR="00362490" w:rsidRPr="004B2790">
        <w:rPr>
          <w:rFonts w:ascii="Arial" w:hAnsi="Arial" w:cs="Arial"/>
          <w:sz w:val="24"/>
          <w:szCs w:val="24"/>
        </w:rPr>
        <w:t>-</w:t>
      </w:r>
      <w:r w:rsidR="003F4B78" w:rsidRPr="004B2790">
        <w:rPr>
          <w:rFonts w:ascii="Arial" w:hAnsi="Arial" w:cs="Arial"/>
          <w:sz w:val="24"/>
          <w:szCs w:val="24"/>
        </w:rPr>
        <w:t xml:space="preserve"> </w:t>
      </w:r>
      <w:r w:rsidR="00362490" w:rsidRPr="004B2790">
        <w:rPr>
          <w:rFonts w:ascii="Arial" w:hAnsi="Arial" w:cs="Arial"/>
          <w:sz w:val="24"/>
          <w:szCs w:val="24"/>
        </w:rPr>
        <w:t>85</w:t>
      </w:r>
      <w:r w:rsidR="007222D8" w:rsidRPr="004B2790">
        <w:rPr>
          <w:rFonts w:ascii="Arial" w:hAnsi="Arial" w:cs="Arial"/>
          <w:sz w:val="24"/>
          <w:szCs w:val="24"/>
        </w:rPr>
        <w:t>7</w:t>
      </w:r>
      <w:r w:rsidRPr="004B2790">
        <w:rPr>
          <w:rFonts w:ascii="Arial" w:hAnsi="Arial" w:cs="Arial"/>
          <w:sz w:val="24"/>
          <w:szCs w:val="24"/>
        </w:rPr>
        <w:t>, including all requirements in this Section</w:t>
      </w:r>
      <w:r w:rsidR="009A686F" w:rsidRPr="004B2790">
        <w:rPr>
          <w:rFonts w:ascii="Arial" w:hAnsi="Arial" w:cs="Arial"/>
          <w:sz w:val="24"/>
          <w:szCs w:val="24"/>
        </w:rPr>
        <w:t>,</w:t>
      </w:r>
      <w:r w:rsidRPr="004B2790">
        <w:rPr>
          <w:rFonts w:ascii="Arial" w:hAnsi="Arial" w:cs="Arial"/>
          <w:sz w:val="24"/>
          <w:szCs w:val="24"/>
        </w:rPr>
        <w:t xml:space="preserve"> or the alternative standards of </w:t>
      </w:r>
      <w:r w:rsidR="0075106F" w:rsidRPr="004B2790">
        <w:rPr>
          <w:rFonts w:ascii="Arial" w:hAnsi="Arial" w:cs="Arial"/>
          <w:sz w:val="24"/>
          <w:szCs w:val="24"/>
        </w:rPr>
        <w:t xml:space="preserve">06-096 C.M.R. ch. </w:t>
      </w:r>
      <w:r w:rsidRPr="004B2790">
        <w:rPr>
          <w:rFonts w:ascii="Arial" w:hAnsi="Arial" w:cs="Arial"/>
          <w:sz w:val="24"/>
          <w:szCs w:val="24"/>
        </w:rPr>
        <w:t>858.</w:t>
      </w:r>
      <w:r w:rsidR="00B54647" w:rsidRPr="004B2790">
        <w:rPr>
          <w:rFonts w:ascii="Arial" w:hAnsi="Arial" w:cs="Arial"/>
          <w:sz w:val="24"/>
          <w:szCs w:val="24"/>
        </w:rPr>
        <w:br/>
      </w:r>
    </w:p>
    <w:p w14:paraId="751CB20E" w14:textId="595D3AF7" w:rsidR="00411676" w:rsidRPr="004B2790" w:rsidRDefault="00903A54" w:rsidP="00E91F3F">
      <w:pPr>
        <w:pStyle w:val="RulesSub-Paragraph"/>
        <w:tabs>
          <w:tab w:val="left" w:pos="1440"/>
        </w:tabs>
        <w:jc w:val="left"/>
        <w:rPr>
          <w:rFonts w:ascii="Arial" w:hAnsi="Arial" w:cs="Arial"/>
          <w:sz w:val="24"/>
          <w:szCs w:val="24"/>
        </w:rPr>
      </w:pPr>
      <w:r w:rsidRPr="004B2790">
        <w:rPr>
          <w:rFonts w:ascii="Arial" w:hAnsi="Arial" w:cs="Arial"/>
          <w:sz w:val="24"/>
          <w:szCs w:val="24"/>
        </w:rPr>
        <w:t>(</w:t>
      </w:r>
      <w:r w:rsidR="00237706" w:rsidRPr="004B2790">
        <w:rPr>
          <w:rFonts w:ascii="Arial" w:hAnsi="Arial" w:cs="Arial"/>
          <w:sz w:val="24"/>
          <w:szCs w:val="24"/>
        </w:rPr>
        <w:t>b</w:t>
      </w:r>
      <w:r w:rsidRPr="004B2790">
        <w:rPr>
          <w:rFonts w:ascii="Arial" w:hAnsi="Arial" w:cs="Arial"/>
          <w:sz w:val="24"/>
          <w:szCs w:val="24"/>
        </w:rPr>
        <w:t>)</w:t>
      </w:r>
      <w:r w:rsidR="00CA4909" w:rsidRPr="004B2790">
        <w:rPr>
          <w:rFonts w:ascii="Arial" w:hAnsi="Arial" w:cs="Arial"/>
          <w:sz w:val="24"/>
          <w:szCs w:val="24"/>
        </w:rPr>
        <w:tab/>
      </w:r>
      <w:r w:rsidR="00411676" w:rsidRPr="004B2790">
        <w:rPr>
          <w:rFonts w:ascii="Arial" w:hAnsi="Arial" w:cs="Arial"/>
          <w:sz w:val="24"/>
          <w:szCs w:val="24"/>
        </w:rPr>
        <w:t xml:space="preserve">Universal </w:t>
      </w:r>
      <w:r w:rsidR="00A512AB" w:rsidRPr="004B2790">
        <w:rPr>
          <w:rFonts w:ascii="Arial" w:hAnsi="Arial" w:cs="Arial"/>
          <w:sz w:val="24"/>
          <w:szCs w:val="24"/>
        </w:rPr>
        <w:t>w</w:t>
      </w:r>
      <w:r w:rsidR="00411676" w:rsidRPr="004B2790">
        <w:rPr>
          <w:rFonts w:ascii="Arial" w:hAnsi="Arial" w:cs="Arial"/>
          <w:sz w:val="24"/>
          <w:szCs w:val="24"/>
        </w:rPr>
        <w:t>astes are:</w:t>
      </w:r>
    </w:p>
    <w:p w14:paraId="68E7BA72" w14:textId="77777777" w:rsidR="00411676" w:rsidRPr="004B2790" w:rsidRDefault="00411676" w:rsidP="009E0B9B">
      <w:pPr>
        <w:pStyle w:val="RulesSub-Paragraph"/>
        <w:jc w:val="left"/>
        <w:rPr>
          <w:rFonts w:ascii="Arial" w:hAnsi="Arial" w:cs="Arial"/>
          <w:sz w:val="24"/>
          <w:szCs w:val="24"/>
        </w:rPr>
      </w:pPr>
    </w:p>
    <w:p w14:paraId="55511582" w14:textId="68ABFCC1" w:rsidR="00F31A11" w:rsidRPr="004B2790" w:rsidRDefault="00F31A11">
      <w:pPr>
        <w:pStyle w:val="RulesDivision"/>
        <w:numPr>
          <w:ilvl w:val="0"/>
          <w:numId w:val="35"/>
        </w:numPr>
        <w:ind w:left="1800"/>
        <w:jc w:val="left"/>
        <w:rPr>
          <w:rFonts w:ascii="Arial" w:hAnsi="Arial" w:cs="Arial"/>
          <w:sz w:val="24"/>
          <w:szCs w:val="24"/>
        </w:rPr>
      </w:pPr>
      <w:r w:rsidRPr="004B2790">
        <w:rPr>
          <w:rFonts w:ascii="Arial" w:hAnsi="Arial" w:cs="Arial"/>
          <w:sz w:val="24"/>
          <w:szCs w:val="24"/>
        </w:rPr>
        <w:t>Aerosol</w:t>
      </w:r>
      <w:r w:rsidR="00652F0B" w:rsidRPr="004B2790">
        <w:rPr>
          <w:rFonts w:ascii="Arial" w:hAnsi="Arial" w:cs="Arial"/>
          <w:sz w:val="24"/>
          <w:szCs w:val="24"/>
        </w:rPr>
        <w:t xml:space="preserve"> </w:t>
      </w:r>
      <w:r w:rsidR="00A512AB" w:rsidRPr="004B2790">
        <w:rPr>
          <w:rFonts w:ascii="Arial" w:hAnsi="Arial" w:cs="Arial"/>
          <w:sz w:val="24"/>
          <w:szCs w:val="24"/>
        </w:rPr>
        <w:t>c</w:t>
      </w:r>
      <w:r w:rsidRPr="004B2790">
        <w:rPr>
          <w:rFonts w:ascii="Arial" w:hAnsi="Arial" w:cs="Arial"/>
          <w:sz w:val="24"/>
          <w:szCs w:val="24"/>
        </w:rPr>
        <w:t>ans;</w:t>
      </w:r>
    </w:p>
    <w:p w14:paraId="1CE88EE4" w14:textId="241516A3" w:rsidR="000E2B30" w:rsidRPr="004B2790" w:rsidRDefault="000E2B30" w:rsidP="00D12347">
      <w:pPr>
        <w:pStyle w:val="RulesDivision"/>
        <w:numPr>
          <w:ilvl w:val="0"/>
          <w:numId w:val="35"/>
        </w:numPr>
        <w:tabs>
          <w:tab w:val="left" w:pos="1980"/>
        </w:tabs>
        <w:ind w:left="1800"/>
        <w:rPr>
          <w:rFonts w:ascii="Arial" w:hAnsi="Arial" w:cs="Arial"/>
          <w:sz w:val="24"/>
          <w:szCs w:val="24"/>
        </w:rPr>
      </w:pPr>
      <w:r w:rsidRPr="004B2790">
        <w:rPr>
          <w:rFonts w:ascii="Arial" w:hAnsi="Arial" w:cs="Arial"/>
          <w:sz w:val="24"/>
          <w:szCs w:val="24"/>
        </w:rPr>
        <w:t>Architectural paint</w:t>
      </w:r>
      <w:r w:rsidR="00A512AB" w:rsidRPr="004B2790">
        <w:rPr>
          <w:rFonts w:ascii="Arial" w:hAnsi="Arial" w:cs="Arial"/>
          <w:sz w:val="24"/>
          <w:szCs w:val="24"/>
        </w:rPr>
        <w:t>;</w:t>
      </w:r>
    </w:p>
    <w:p w14:paraId="20BE94C0" w14:textId="77777777" w:rsidR="000E2B30" w:rsidRPr="004B2790" w:rsidRDefault="000E2B30" w:rsidP="009B19EF">
      <w:pPr>
        <w:pStyle w:val="RulesDivision"/>
        <w:tabs>
          <w:tab w:val="left" w:pos="2160"/>
        </w:tabs>
        <w:ind w:left="1980" w:hanging="180"/>
        <w:rPr>
          <w:rFonts w:ascii="Arial" w:hAnsi="Arial" w:cs="Arial"/>
          <w:sz w:val="24"/>
          <w:szCs w:val="24"/>
        </w:rPr>
      </w:pPr>
    </w:p>
    <w:p w14:paraId="4A5D4E02" w14:textId="2FE66817" w:rsidR="00411676" w:rsidRPr="004B2790" w:rsidRDefault="00411676" w:rsidP="00D12347">
      <w:pPr>
        <w:pStyle w:val="RulesDivision"/>
        <w:numPr>
          <w:ilvl w:val="0"/>
          <w:numId w:val="35"/>
        </w:numPr>
        <w:tabs>
          <w:tab w:val="left" w:pos="2340"/>
        </w:tabs>
        <w:ind w:left="1800"/>
        <w:rPr>
          <w:rFonts w:ascii="Arial" w:hAnsi="Arial" w:cs="Arial"/>
          <w:sz w:val="24"/>
          <w:szCs w:val="24"/>
        </w:rPr>
      </w:pPr>
      <w:r w:rsidRPr="004B2790">
        <w:rPr>
          <w:rFonts w:ascii="Arial" w:hAnsi="Arial" w:cs="Arial"/>
          <w:sz w:val="24"/>
          <w:szCs w:val="24"/>
        </w:rPr>
        <w:t>Cathode ray tubes</w:t>
      </w:r>
      <w:r w:rsidR="0023005E" w:rsidRPr="004B2790">
        <w:rPr>
          <w:rFonts w:ascii="Arial" w:hAnsi="Arial" w:cs="Arial"/>
          <w:sz w:val="24"/>
          <w:szCs w:val="24"/>
        </w:rPr>
        <w:t xml:space="preserve"> (“CRTs”</w:t>
      </w:r>
      <w:r w:rsidR="00631844" w:rsidRPr="004B2790">
        <w:rPr>
          <w:rFonts w:ascii="Arial" w:hAnsi="Arial" w:cs="Arial"/>
          <w:sz w:val="24"/>
          <w:szCs w:val="24"/>
        </w:rPr>
        <w:t>)</w:t>
      </w:r>
      <w:r w:rsidRPr="004B2790">
        <w:rPr>
          <w:rFonts w:ascii="Arial" w:hAnsi="Arial" w:cs="Arial"/>
          <w:sz w:val="24"/>
          <w:szCs w:val="24"/>
        </w:rPr>
        <w:t>;</w:t>
      </w:r>
    </w:p>
    <w:p w14:paraId="78868EC5" w14:textId="77777777" w:rsidR="00411676" w:rsidRPr="004B2790" w:rsidRDefault="00411676" w:rsidP="007C3317">
      <w:pPr>
        <w:pStyle w:val="RulesDivision"/>
        <w:tabs>
          <w:tab w:val="left" w:pos="2160"/>
        </w:tabs>
        <w:ind w:hanging="180"/>
        <w:rPr>
          <w:rFonts w:ascii="Arial" w:hAnsi="Arial" w:cs="Arial"/>
          <w:sz w:val="24"/>
          <w:szCs w:val="24"/>
        </w:rPr>
      </w:pPr>
    </w:p>
    <w:p w14:paraId="5316936D" w14:textId="04594288" w:rsidR="00EF1EC2" w:rsidRPr="004B2790" w:rsidRDefault="00C95CB7" w:rsidP="00D12347">
      <w:pPr>
        <w:pStyle w:val="RulesDivision"/>
        <w:numPr>
          <w:ilvl w:val="0"/>
          <w:numId w:val="35"/>
        </w:numPr>
        <w:tabs>
          <w:tab w:val="left" w:pos="1440"/>
          <w:tab w:val="left" w:pos="2340"/>
        </w:tabs>
        <w:ind w:left="1800"/>
        <w:jc w:val="left"/>
        <w:rPr>
          <w:rFonts w:ascii="Arial" w:hAnsi="Arial" w:cs="Arial"/>
          <w:sz w:val="24"/>
          <w:szCs w:val="24"/>
        </w:rPr>
      </w:pPr>
      <w:r w:rsidRPr="004B2790">
        <w:rPr>
          <w:rFonts w:ascii="Arial" w:hAnsi="Arial" w:cs="Arial"/>
          <w:sz w:val="24"/>
          <w:szCs w:val="24"/>
        </w:rPr>
        <w:t xml:space="preserve">Electronic </w:t>
      </w:r>
      <w:r w:rsidR="00A512AB" w:rsidRPr="004B2790">
        <w:rPr>
          <w:rFonts w:ascii="Arial" w:hAnsi="Arial" w:cs="Arial"/>
          <w:sz w:val="24"/>
          <w:szCs w:val="24"/>
        </w:rPr>
        <w:t>d</w:t>
      </w:r>
      <w:r w:rsidRPr="004B2790">
        <w:rPr>
          <w:rFonts w:ascii="Arial" w:hAnsi="Arial" w:cs="Arial"/>
          <w:sz w:val="24"/>
          <w:szCs w:val="24"/>
        </w:rPr>
        <w:t>evices;</w:t>
      </w:r>
      <w:r w:rsidR="00EF1EC2" w:rsidRPr="004B2790">
        <w:rPr>
          <w:rFonts w:ascii="Arial" w:hAnsi="Arial" w:cs="Arial"/>
          <w:sz w:val="24"/>
          <w:szCs w:val="24"/>
        </w:rPr>
        <w:br/>
      </w:r>
    </w:p>
    <w:p w14:paraId="5D2018EC" w14:textId="62BBA0D9" w:rsidR="00411676" w:rsidRPr="004B2790" w:rsidRDefault="00411676" w:rsidP="00D12347">
      <w:pPr>
        <w:pStyle w:val="RulesDivision"/>
        <w:numPr>
          <w:ilvl w:val="0"/>
          <w:numId w:val="35"/>
        </w:numPr>
        <w:tabs>
          <w:tab w:val="left" w:pos="1440"/>
          <w:tab w:val="left" w:pos="2340"/>
        </w:tabs>
        <w:ind w:left="1800"/>
        <w:rPr>
          <w:rFonts w:ascii="Arial" w:hAnsi="Arial" w:cs="Arial"/>
          <w:sz w:val="24"/>
          <w:szCs w:val="24"/>
        </w:rPr>
      </w:pPr>
      <w:r w:rsidRPr="004B2790">
        <w:rPr>
          <w:rFonts w:ascii="Arial" w:hAnsi="Arial" w:cs="Arial"/>
          <w:sz w:val="24"/>
          <w:szCs w:val="24"/>
        </w:rPr>
        <w:t>Lamps;</w:t>
      </w:r>
    </w:p>
    <w:p w14:paraId="3368EB3B" w14:textId="77777777" w:rsidR="00411676" w:rsidRPr="004B2790" w:rsidRDefault="00411676" w:rsidP="00D12347">
      <w:pPr>
        <w:pStyle w:val="RulesDivision"/>
        <w:tabs>
          <w:tab w:val="left" w:pos="2160"/>
        </w:tabs>
        <w:ind w:hanging="180"/>
        <w:rPr>
          <w:rFonts w:ascii="Arial" w:hAnsi="Arial" w:cs="Arial"/>
          <w:sz w:val="24"/>
          <w:szCs w:val="24"/>
        </w:rPr>
      </w:pPr>
    </w:p>
    <w:p w14:paraId="5B14F393" w14:textId="290C6EF4" w:rsidR="00411676" w:rsidRPr="004B2790" w:rsidRDefault="00411676" w:rsidP="00D12347">
      <w:pPr>
        <w:pStyle w:val="RulesDivision"/>
        <w:numPr>
          <w:ilvl w:val="0"/>
          <w:numId w:val="35"/>
        </w:numPr>
        <w:tabs>
          <w:tab w:val="left" w:pos="2340"/>
        </w:tabs>
        <w:ind w:left="1800"/>
        <w:rPr>
          <w:rFonts w:ascii="Arial" w:hAnsi="Arial" w:cs="Arial"/>
          <w:sz w:val="24"/>
          <w:szCs w:val="24"/>
        </w:rPr>
      </w:pPr>
      <w:r w:rsidRPr="004B2790">
        <w:rPr>
          <w:rFonts w:ascii="Arial" w:hAnsi="Arial" w:cs="Arial"/>
          <w:sz w:val="24"/>
          <w:szCs w:val="24"/>
        </w:rPr>
        <w:t xml:space="preserve">Mercury </w:t>
      </w:r>
      <w:r w:rsidR="007C3317" w:rsidRPr="004B2790">
        <w:rPr>
          <w:rFonts w:ascii="Arial" w:hAnsi="Arial" w:cs="Arial"/>
          <w:sz w:val="24"/>
          <w:szCs w:val="24"/>
        </w:rPr>
        <w:t>d</w:t>
      </w:r>
      <w:r w:rsidRPr="004B2790">
        <w:rPr>
          <w:rFonts w:ascii="Arial" w:hAnsi="Arial" w:cs="Arial"/>
          <w:sz w:val="24"/>
          <w:szCs w:val="24"/>
        </w:rPr>
        <w:t>evices;</w:t>
      </w:r>
    </w:p>
    <w:p w14:paraId="4DD130A2" w14:textId="77777777" w:rsidR="00411676" w:rsidRPr="004B2790" w:rsidRDefault="00411676" w:rsidP="00D12347">
      <w:pPr>
        <w:pStyle w:val="RulesDivision"/>
        <w:tabs>
          <w:tab w:val="left" w:pos="2160"/>
        </w:tabs>
        <w:ind w:hanging="180"/>
        <w:rPr>
          <w:rFonts w:ascii="Arial" w:hAnsi="Arial" w:cs="Arial"/>
          <w:sz w:val="24"/>
          <w:szCs w:val="24"/>
        </w:rPr>
      </w:pPr>
    </w:p>
    <w:p w14:paraId="6D4395B5" w14:textId="77777777" w:rsidR="00411676" w:rsidRPr="004B2790" w:rsidRDefault="00411676" w:rsidP="00D12347">
      <w:pPr>
        <w:pStyle w:val="RulesDivision"/>
        <w:numPr>
          <w:ilvl w:val="0"/>
          <w:numId w:val="35"/>
        </w:numPr>
        <w:ind w:left="1800"/>
        <w:rPr>
          <w:rFonts w:ascii="Arial" w:hAnsi="Arial" w:cs="Arial"/>
          <w:sz w:val="24"/>
          <w:szCs w:val="24"/>
        </w:rPr>
      </w:pPr>
      <w:r w:rsidRPr="004B2790">
        <w:rPr>
          <w:rFonts w:ascii="Arial" w:hAnsi="Arial" w:cs="Arial"/>
          <w:sz w:val="24"/>
          <w:szCs w:val="24"/>
        </w:rPr>
        <w:t>Mercury thermostats;</w:t>
      </w:r>
    </w:p>
    <w:p w14:paraId="54D33F4F" w14:textId="77777777" w:rsidR="00411676" w:rsidRPr="004B2790" w:rsidRDefault="00411676" w:rsidP="00D12347">
      <w:pPr>
        <w:pStyle w:val="RulesDivision"/>
        <w:ind w:hanging="180"/>
        <w:rPr>
          <w:rFonts w:ascii="Arial" w:hAnsi="Arial" w:cs="Arial"/>
          <w:sz w:val="24"/>
          <w:szCs w:val="24"/>
        </w:rPr>
      </w:pPr>
    </w:p>
    <w:p w14:paraId="47308B99" w14:textId="3BEAB3D6" w:rsidR="00411676" w:rsidRPr="004B2790" w:rsidRDefault="00411676" w:rsidP="00D12347">
      <w:pPr>
        <w:pStyle w:val="RulesDivision"/>
        <w:numPr>
          <w:ilvl w:val="0"/>
          <w:numId w:val="35"/>
        </w:numPr>
        <w:ind w:left="1800"/>
        <w:rPr>
          <w:rFonts w:ascii="Arial" w:hAnsi="Arial" w:cs="Arial"/>
          <w:sz w:val="24"/>
          <w:szCs w:val="24"/>
        </w:rPr>
      </w:pPr>
      <w:r w:rsidRPr="004B2790">
        <w:rPr>
          <w:rFonts w:ascii="Arial" w:hAnsi="Arial" w:cs="Arial"/>
          <w:sz w:val="24"/>
          <w:szCs w:val="24"/>
        </w:rPr>
        <w:t xml:space="preserve">Motor </w:t>
      </w:r>
      <w:r w:rsidR="007C3317" w:rsidRPr="004B2790">
        <w:rPr>
          <w:rFonts w:ascii="Arial" w:hAnsi="Arial" w:cs="Arial"/>
          <w:sz w:val="24"/>
          <w:szCs w:val="24"/>
        </w:rPr>
        <w:t>v</w:t>
      </w:r>
      <w:r w:rsidRPr="004B2790">
        <w:rPr>
          <w:rFonts w:ascii="Arial" w:hAnsi="Arial" w:cs="Arial"/>
          <w:sz w:val="24"/>
          <w:szCs w:val="24"/>
        </w:rPr>
        <w:t xml:space="preserve">ehicle </w:t>
      </w:r>
      <w:r w:rsidR="007C3317" w:rsidRPr="004B2790">
        <w:rPr>
          <w:rFonts w:ascii="Arial" w:hAnsi="Arial" w:cs="Arial"/>
          <w:sz w:val="24"/>
          <w:szCs w:val="24"/>
        </w:rPr>
        <w:t>m</w:t>
      </w:r>
      <w:r w:rsidRPr="004B2790">
        <w:rPr>
          <w:rFonts w:ascii="Arial" w:hAnsi="Arial" w:cs="Arial"/>
          <w:sz w:val="24"/>
          <w:szCs w:val="24"/>
        </w:rPr>
        <w:t xml:space="preserve">ercury </w:t>
      </w:r>
      <w:r w:rsidR="007C3317" w:rsidRPr="004B2790">
        <w:rPr>
          <w:rFonts w:ascii="Arial" w:hAnsi="Arial" w:cs="Arial"/>
          <w:sz w:val="24"/>
          <w:szCs w:val="24"/>
        </w:rPr>
        <w:t>s</w:t>
      </w:r>
      <w:r w:rsidRPr="004B2790">
        <w:rPr>
          <w:rFonts w:ascii="Arial" w:hAnsi="Arial" w:cs="Arial"/>
          <w:sz w:val="24"/>
          <w:szCs w:val="24"/>
        </w:rPr>
        <w:t>witches;</w:t>
      </w:r>
      <w:r w:rsidR="007C3317" w:rsidRPr="004B2790">
        <w:rPr>
          <w:rFonts w:ascii="Arial" w:hAnsi="Arial" w:cs="Arial"/>
          <w:sz w:val="24"/>
          <w:szCs w:val="24"/>
        </w:rPr>
        <w:t xml:space="preserve"> and</w:t>
      </w:r>
    </w:p>
    <w:p w14:paraId="2C683484" w14:textId="77777777" w:rsidR="00411676" w:rsidRPr="004B2790" w:rsidRDefault="00411676" w:rsidP="00D12347">
      <w:pPr>
        <w:pStyle w:val="RulesDivision"/>
        <w:ind w:hanging="180"/>
        <w:rPr>
          <w:rFonts w:ascii="Arial" w:hAnsi="Arial" w:cs="Arial"/>
          <w:sz w:val="24"/>
          <w:szCs w:val="24"/>
        </w:rPr>
      </w:pPr>
    </w:p>
    <w:p w14:paraId="34B36DD1" w14:textId="046228B1" w:rsidR="00411676" w:rsidRPr="004B2790" w:rsidRDefault="00411676" w:rsidP="00D12347">
      <w:pPr>
        <w:pStyle w:val="RulesDivision"/>
        <w:numPr>
          <w:ilvl w:val="0"/>
          <w:numId w:val="35"/>
        </w:numPr>
        <w:ind w:left="1800"/>
        <w:rPr>
          <w:rFonts w:ascii="Arial" w:hAnsi="Arial" w:cs="Arial"/>
          <w:sz w:val="24"/>
          <w:szCs w:val="24"/>
        </w:rPr>
      </w:pPr>
      <w:r w:rsidRPr="004B2790">
        <w:rPr>
          <w:rFonts w:ascii="Arial" w:hAnsi="Arial" w:cs="Arial"/>
          <w:sz w:val="24"/>
          <w:szCs w:val="24"/>
        </w:rPr>
        <w:t xml:space="preserve">Totally enclosed, </w:t>
      </w:r>
      <w:r w:rsidR="00631844" w:rsidRPr="004B2790">
        <w:rPr>
          <w:rFonts w:ascii="Arial" w:hAnsi="Arial" w:cs="Arial"/>
          <w:sz w:val="24"/>
          <w:szCs w:val="24"/>
        </w:rPr>
        <w:t>non-</w:t>
      </w:r>
      <w:r w:rsidRPr="004B2790">
        <w:rPr>
          <w:rFonts w:ascii="Arial" w:hAnsi="Arial" w:cs="Arial"/>
          <w:sz w:val="24"/>
          <w:szCs w:val="24"/>
        </w:rPr>
        <w:t>leaking polychlorinated biphenyl (</w:t>
      </w:r>
      <w:r w:rsidR="00631844" w:rsidRPr="004B2790">
        <w:rPr>
          <w:rFonts w:ascii="Arial" w:hAnsi="Arial" w:cs="Arial"/>
          <w:sz w:val="24"/>
          <w:szCs w:val="24"/>
        </w:rPr>
        <w:t>“</w:t>
      </w:r>
      <w:r w:rsidRPr="004B2790">
        <w:rPr>
          <w:rFonts w:ascii="Arial" w:hAnsi="Arial" w:cs="Arial"/>
          <w:sz w:val="24"/>
          <w:szCs w:val="24"/>
        </w:rPr>
        <w:t>PCB</w:t>
      </w:r>
      <w:r w:rsidR="00631844" w:rsidRPr="004B2790">
        <w:rPr>
          <w:rFonts w:ascii="Arial" w:hAnsi="Arial" w:cs="Arial"/>
          <w:sz w:val="24"/>
          <w:szCs w:val="24"/>
        </w:rPr>
        <w:t>”</w:t>
      </w:r>
      <w:r w:rsidRPr="004B2790">
        <w:rPr>
          <w:rFonts w:ascii="Arial" w:hAnsi="Arial" w:cs="Arial"/>
          <w:sz w:val="24"/>
          <w:szCs w:val="24"/>
        </w:rPr>
        <w:t>) ballast</w:t>
      </w:r>
      <w:r w:rsidR="007C3317" w:rsidRPr="004B2790">
        <w:rPr>
          <w:rFonts w:ascii="Arial" w:hAnsi="Arial" w:cs="Arial"/>
          <w:sz w:val="24"/>
          <w:szCs w:val="24"/>
        </w:rPr>
        <w:t>s.</w:t>
      </w:r>
    </w:p>
    <w:p w14:paraId="6288B7CD" w14:textId="77777777" w:rsidR="00411676" w:rsidRPr="004B2790" w:rsidRDefault="00411676" w:rsidP="009E0B9B">
      <w:pPr>
        <w:pStyle w:val="RulesDivision"/>
        <w:pBdr>
          <w:bottom w:val="single" w:sz="6" w:space="1" w:color="auto"/>
        </w:pBdr>
        <w:jc w:val="left"/>
        <w:rPr>
          <w:rFonts w:ascii="Arial" w:hAnsi="Arial" w:cs="Arial"/>
          <w:sz w:val="24"/>
          <w:szCs w:val="24"/>
        </w:rPr>
      </w:pPr>
    </w:p>
    <w:p w14:paraId="32001B40" w14:textId="77777777" w:rsidR="00411676" w:rsidRPr="004B2790" w:rsidRDefault="00411676" w:rsidP="009E0B9B">
      <w:pPr>
        <w:pStyle w:val="RulesNotedivision"/>
        <w:jc w:val="left"/>
        <w:rPr>
          <w:rFonts w:ascii="Arial" w:hAnsi="Arial" w:cs="Arial"/>
          <w:sz w:val="24"/>
          <w:szCs w:val="24"/>
        </w:rPr>
      </w:pPr>
      <w:r w:rsidRPr="004B2790">
        <w:rPr>
          <w:rFonts w:ascii="Arial" w:hAnsi="Arial" w:cs="Arial"/>
          <w:bCs/>
          <w:sz w:val="24"/>
          <w:szCs w:val="24"/>
        </w:rPr>
        <w:t>NOTE</w:t>
      </w:r>
      <w:r w:rsidR="00CA4909" w:rsidRPr="004B2790">
        <w:rPr>
          <w:rFonts w:ascii="Arial" w:hAnsi="Arial" w:cs="Arial"/>
          <w:sz w:val="24"/>
          <w:szCs w:val="24"/>
        </w:rPr>
        <w:t>:</w:t>
      </w:r>
      <w:r w:rsidR="00106E9A" w:rsidRPr="004B2790">
        <w:rPr>
          <w:rFonts w:ascii="Arial" w:hAnsi="Arial" w:cs="Arial"/>
          <w:sz w:val="24"/>
          <w:szCs w:val="24"/>
        </w:rPr>
        <w:t xml:space="preserve"> </w:t>
      </w:r>
      <w:r w:rsidRPr="004B2790">
        <w:rPr>
          <w:rFonts w:ascii="Arial" w:hAnsi="Arial" w:cs="Arial"/>
          <w:sz w:val="24"/>
          <w:szCs w:val="24"/>
        </w:rPr>
        <w:t>Only mercury-containing lamps or lamps otherwise hazardous are included as universal wastes.</w:t>
      </w:r>
    </w:p>
    <w:p w14:paraId="49222FAE" w14:textId="77777777" w:rsidR="00411676" w:rsidRPr="004B2790" w:rsidRDefault="00411676" w:rsidP="009E0B9B">
      <w:pPr>
        <w:pStyle w:val="RulesNotedivision"/>
        <w:pBdr>
          <w:top w:val="single" w:sz="6" w:space="1" w:color="auto"/>
        </w:pBdr>
        <w:jc w:val="left"/>
        <w:rPr>
          <w:rFonts w:ascii="Arial" w:hAnsi="Arial" w:cs="Arial"/>
          <w:sz w:val="24"/>
          <w:szCs w:val="24"/>
        </w:rPr>
      </w:pPr>
    </w:p>
    <w:p w14:paraId="3F8C005A" w14:textId="04027029" w:rsidR="00411676" w:rsidRPr="004B2790" w:rsidRDefault="00411676" w:rsidP="009E0B9B">
      <w:pPr>
        <w:pStyle w:val="RulesNotedivision"/>
        <w:pBdr>
          <w:top w:val="single" w:sz="6" w:space="1" w:color="auto"/>
          <w:bottom w:val="single" w:sz="6" w:space="1" w:color="auto"/>
        </w:pBdr>
        <w:jc w:val="left"/>
        <w:rPr>
          <w:rFonts w:ascii="Arial" w:hAnsi="Arial" w:cs="Arial"/>
          <w:sz w:val="24"/>
          <w:szCs w:val="24"/>
        </w:rPr>
      </w:pPr>
      <w:r w:rsidRPr="004B2790">
        <w:rPr>
          <w:rFonts w:ascii="Arial" w:hAnsi="Arial" w:cs="Arial"/>
          <w:bCs/>
          <w:sz w:val="24"/>
          <w:szCs w:val="24"/>
        </w:rPr>
        <w:t>NOTE</w:t>
      </w:r>
      <w:r w:rsidR="00CA4909" w:rsidRPr="004B2790">
        <w:rPr>
          <w:rFonts w:ascii="Arial" w:hAnsi="Arial" w:cs="Arial"/>
          <w:sz w:val="24"/>
          <w:szCs w:val="24"/>
        </w:rPr>
        <w:t>:</w:t>
      </w:r>
      <w:r w:rsidR="00106E9A" w:rsidRPr="004B2790">
        <w:rPr>
          <w:rFonts w:ascii="Arial" w:hAnsi="Arial" w:cs="Arial"/>
          <w:sz w:val="24"/>
          <w:szCs w:val="24"/>
        </w:rPr>
        <w:t xml:space="preserve"> </w:t>
      </w:r>
      <w:r w:rsidRPr="004B2790">
        <w:rPr>
          <w:rFonts w:ascii="Arial" w:hAnsi="Arial" w:cs="Arial"/>
          <w:sz w:val="24"/>
          <w:szCs w:val="24"/>
        </w:rPr>
        <w:t>Batteries are managed as universal waste in accordance wi</w:t>
      </w:r>
      <w:r w:rsidR="007E56A7" w:rsidRPr="004B2790">
        <w:rPr>
          <w:rFonts w:ascii="Arial" w:hAnsi="Arial" w:cs="Arial"/>
          <w:sz w:val="24"/>
          <w:szCs w:val="24"/>
        </w:rPr>
        <w:t xml:space="preserve">th </w:t>
      </w:r>
      <w:r w:rsidR="00D542D3" w:rsidRPr="004B2790">
        <w:rPr>
          <w:rFonts w:ascii="Arial" w:hAnsi="Arial" w:cs="Arial"/>
          <w:sz w:val="24"/>
          <w:szCs w:val="24"/>
        </w:rPr>
        <w:t>S</w:t>
      </w:r>
      <w:r w:rsidRPr="004B2790">
        <w:rPr>
          <w:rFonts w:ascii="Arial" w:hAnsi="Arial" w:cs="Arial"/>
          <w:sz w:val="24"/>
          <w:szCs w:val="24"/>
        </w:rPr>
        <w:t>ection 14.</w:t>
      </w:r>
    </w:p>
    <w:p w14:paraId="4F28B1A5" w14:textId="77777777" w:rsidR="008B0E9D" w:rsidRPr="004B2790" w:rsidRDefault="008B0E9D" w:rsidP="005A1967">
      <w:pPr>
        <w:pStyle w:val="RulesSub-Paragraph"/>
        <w:ind w:left="1080" w:firstLine="0"/>
        <w:jc w:val="left"/>
        <w:rPr>
          <w:rFonts w:ascii="Arial" w:hAnsi="Arial" w:cs="Arial"/>
          <w:sz w:val="24"/>
          <w:szCs w:val="24"/>
        </w:rPr>
      </w:pPr>
    </w:p>
    <w:p w14:paraId="1A96D7A5" w14:textId="7F7EC9EA" w:rsidR="00411676" w:rsidRPr="004B2790" w:rsidRDefault="00D87B4C" w:rsidP="00B61C59">
      <w:pPr>
        <w:pStyle w:val="RulesSub-Paragraph"/>
        <w:jc w:val="left"/>
        <w:rPr>
          <w:rFonts w:ascii="Arial" w:hAnsi="Arial" w:cs="Arial"/>
          <w:sz w:val="24"/>
          <w:szCs w:val="24"/>
        </w:rPr>
      </w:pPr>
      <w:r w:rsidRPr="004B2790">
        <w:rPr>
          <w:rFonts w:ascii="Arial" w:hAnsi="Arial" w:cs="Arial"/>
          <w:sz w:val="24"/>
          <w:szCs w:val="24"/>
        </w:rPr>
        <w:t>(</w:t>
      </w:r>
      <w:r w:rsidR="007D3518" w:rsidRPr="004B2790">
        <w:rPr>
          <w:rFonts w:ascii="Arial" w:hAnsi="Arial" w:cs="Arial"/>
          <w:sz w:val="24"/>
          <w:szCs w:val="24"/>
        </w:rPr>
        <w:t>c</w:t>
      </w:r>
      <w:r w:rsidRPr="004B2790">
        <w:rPr>
          <w:rFonts w:ascii="Arial" w:hAnsi="Arial" w:cs="Arial"/>
          <w:sz w:val="24"/>
          <w:szCs w:val="24"/>
        </w:rPr>
        <w:t xml:space="preserve">) </w:t>
      </w:r>
      <w:r w:rsidR="007C3317" w:rsidRPr="004B2790">
        <w:rPr>
          <w:rFonts w:ascii="Arial" w:hAnsi="Arial" w:cs="Arial"/>
          <w:sz w:val="24"/>
          <w:szCs w:val="24"/>
        </w:rPr>
        <w:tab/>
      </w:r>
      <w:r w:rsidR="00411676" w:rsidRPr="004B2790">
        <w:rPr>
          <w:rFonts w:ascii="Arial" w:hAnsi="Arial" w:cs="Arial"/>
          <w:sz w:val="24"/>
          <w:szCs w:val="24"/>
        </w:rPr>
        <w:t>Generators, owners or operators of any central accumulation or consolidation facility, and transporters of universal wastes are prohibited from conducting the following activities:</w:t>
      </w:r>
    </w:p>
    <w:p w14:paraId="27DBA4BE" w14:textId="77777777" w:rsidR="00411676" w:rsidRPr="004B2790" w:rsidRDefault="00411676" w:rsidP="009E0B9B">
      <w:pPr>
        <w:pStyle w:val="RulesSub-Paragraph"/>
        <w:jc w:val="left"/>
        <w:rPr>
          <w:rFonts w:ascii="Arial" w:hAnsi="Arial" w:cs="Arial"/>
          <w:b/>
          <w:sz w:val="24"/>
          <w:szCs w:val="24"/>
        </w:rPr>
      </w:pPr>
    </w:p>
    <w:p w14:paraId="304BD1A9" w14:textId="77777777"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(i)</w:t>
      </w:r>
      <w:r w:rsidRPr="004B2790">
        <w:rPr>
          <w:rFonts w:ascii="Arial" w:hAnsi="Arial" w:cs="Arial"/>
          <w:sz w:val="24"/>
          <w:szCs w:val="24"/>
        </w:rPr>
        <w:tab/>
        <w:t>Disposing, diluti</w:t>
      </w:r>
      <w:r w:rsidR="00CA4909" w:rsidRPr="004B2790">
        <w:rPr>
          <w:rFonts w:ascii="Arial" w:hAnsi="Arial" w:cs="Arial"/>
          <w:sz w:val="24"/>
          <w:szCs w:val="24"/>
        </w:rPr>
        <w:t>ng or treating universal wastes.</w:t>
      </w:r>
    </w:p>
    <w:p w14:paraId="67B7028E" w14:textId="77777777" w:rsidR="00411676" w:rsidRPr="004B2790" w:rsidRDefault="00411676" w:rsidP="009E0B9B">
      <w:pPr>
        <w:pStyle w:val="RulesDivision"/>
        <w:jc w:val="left"/>
        <w:rPr>
          <w:rFonts w:ascii="Arial" w:hAnsi="Arial" w:cs="Arial"/>
          <w:sz w:val="24"/>
          <w:szCs w:val="24"/>
        </w:rPr>
      </w:pPr>
    </w:p>
    <w:p w14:paraId="72E9EA55" w14:textId="1846B86A" w:rsidR="00411676" w:rsidRPr="004B2790" w:rsidRDefault="00411676" w:rsidP="00D12347">
      <w:pPr>
        <w:pStyle w:val="RulesDivision"/>
        <w:pBdr>
          <w:top w:val="single" w:sz="6" w:space="1" w:color="auto"/>
          <w:bottom w:val="single" w:sz="6" w:space="1" w:color="auto"/>
        </w:pBdr>
        <w:ind w:left="2160" w:hanging="720"/>
        <w:jc w:val="left"/>
        <w:rPr>
          <w:rFonts w:ascii="Arial" w:hAnsi="Arial" w:cs="Arial"/>
          <w:sz w:val="24"/>
          <w:szCs w:val="24"/>
        </w:rPr>
      </w:pPr>
      <w:r w:rsidRPr="004B2790">
        <w:rPr>
          <w:rFonts w:ascii="Arial" w:hAnsi="Arial" w:cs="Arial"/>
          <w:bCs/>
          <w:sz w:val="24"/>
          <w:szCs w:val="24"/>
        </w:rPr>
        <w:lastRenderedPageBreak/>
        <w:t>NOTE</w:t>
      </w:r>
      <w:r w:rsidR="00CA4909" w:rsidRPr="004B2790">
        <w:rPr>
          <w:rFonts w:ascii="Arial" w:hAnsi="Arial" w:cs="Arial"/>
          <w:sz w:val="24"/>
          <w:szCs w:val="24"/>
        </w:rPr>
        <w:t xml:space="preserve">: </w:t>
      </w:r>
      <w:r w:rsidRPr="004B2790">
        <w:rPr>
          <w:rFonts w:ascii="Arial" w:hAnsi="Arial" w:cs="Arial"/>
          <w:sz w:val="24"/>
          <w:szCs w:val="24"/>
        </w:rPr>
        <w:t xml:space="preserve">The intentional breaking of universal wastes including Cathode Ray Tubes is a form of treatment, </w:t>
      </w:r>
      <w:r w:rsidR="00A60DFA" w:rsidRPr="004408E6">
        <w:rPr>
          <w:rFonts w:ascii="Arial" w:hAnsi="Arial" w:cs="Arial"/>
          <w:sz w:val="24"/>
          <w:szCs w:val="24"/>
        </w:rPr>
        <w:t>with the exception of puncturing aerosol cans as provided in 06-096 C</w:t>
      </w:r>
      <w:r w:rsidR="0061377D" w:rsidRPr="004408E6">
        <w:rPr>
          <w:rFonts w:ascii="Arial" w:hAnsi="Arial" w:cs="Arial"/>
          <w:sz w:val="24"/>
          <w:szCs w:val="24"/>
        </w:rPr>
        <w:t>.</w:t>
      </w:r>
      <w:r w:rsidR="00A60DFA" w:rsidRPr="004408E6">
        <w:rPr>
          <w:rFonts w:ascii="Arial" w:hAnsi="Arial" w:cs="Arial"/>
          <w:sz w:val="24"/>
          <w:szCs w:val="24"/>
        </w:rPr>
        <w:t>M</w:t>
      </w:r>
      <w:r w:rsidR="0061377D" w:rsidRPr="004408E6">
        <w:rPr>
          <w:rFonts w:ascii="Arial" w:hAnsi="Arial" w:cs="Arial"/>
          <w:sz w:val="24"/>
          <w:szCs w:val="24"/>
        </w:rPr>
        <w:t>.</w:t>
      </w:r>
      <w:r w:rsidR="00A60DFA" w:rsidRPr="004408E6">
        <w:rPr>
          <w:rFonts w:ascii="Arial" w:hAnsi="Arial" w:cs="Arial"/>
          <w:sz w:val="24"/>
          <w:szCs w:val="24"/>
        </w:rPr>
        <w:t>R</w:t>
      </w:r>
      <w:r w:rsidR="0061377D" w:rsidRPr="004408E6">
        <w:rPr>
          <w:rFonts w:ascii="Arial" w:hAnsi="Arial" w:cs="Arial"/>
          <w:sz w:val="24"/>
          <w:szCs w:val="24"/>
        </w:rPr>
        <w:t>.</w:t>
      </w:r>
      <w:r w:rsidR="00A60DFA" w:rsidRPr="004408E6">
        <w:rPr>
          <w:rFonts w:ascii="Arial" w:hAnsi="Arial" w:cs="Arial"/>
          <w:sz w:val="24"/>
          <w:szCs w:val="24"/>
        </w:rPr>
        <w:t xml:space="preserve"> ch. 858, § 7(CC)(5),</w:t>
      </w:r>
      <w:r w:rsidR="00A60DFA" w:rsidRPr="004B2790">
        <w:rPr>
          <w:rFonts w:ascii="Arial" w:hAnsi="Arial" w:cs="Arial"/>
          <w:sz w:val="24"/>
          <w:szCs w:val="24"/>
        </w:rPr>
        <w:t xml:space="preserve"> </w:t>
      </w:r>
      <w:r w:rsidRPr="004B2790">
        <w:rPr>
          <w:rFonts w:ascii="Arial" w:hAnsi="Arial" w:cs="Arial"/>
          <w:sz w:val="24"/>
          <w:szCs w:val="24"/>
        </w:rPr>
        <w:t>and is therefore prohibited at locations other than the recycling facility.</w:t>
      </w:r>
    </w:p>
    <w:p w14:paraId="12CFBC89" w14:textId="77777777" w:rsidR="00411676" w:rsidRPr="004B2790" w:rsidRDefault="00411676" w:rsidP="009E0B9B">
      <w:pPr>
        <w:pStyle w:val="RulesDivision"/>
        <w:jc w:val="left"/>
        <w:rPr>
          <w:rFonts w:ascii="Arial" w:hAnsi="Arial" w:cs="Arial"/>
          <w:sz w:val="24"/>
          <w:szCs w:val="24"/>
        </w:rPr>
      </w:pPr>
    </w:p>
    <w:p w14:paraId="46809EC6" w14:textId="77777777"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(ii)</w:t>
      </w:r>
      <w:r w:rsidRPr="004B2790">
        <w:rPr>
          <w:rFonts w:ascii="Arial" w:hAnsi="Arial" w:cs="Arial"/>
          <w:sz w:val="24"/>
          <w:szCs w:val="24"/>
        </w:rPr>
        <w:tab/>
        <w:t>Sending a universal waste to any facility other than a central accumulation facility, a consolidation facility for universal waste, an approved recycling facility for universal wastes, or in the case of ballasts and the residues from mercury spill kits to an approved disposal or treatment facility.</w:t>
      </w:r>
    </w:p>
    <w:p w14:paraId="4F57E4F3" w14:textId="77777777" w:rsidR="00411676" w:rsidRPr="004B2790" w:rsidRDefault="00411676" w:rsidP="009E0B9B">
      <w:pPr>
        <w:pStyle w:val="RulesDivision"/>
        <w:pBdr>
          <w:bottom w:val="single" w:sz="6" w:space="1" w:color="auto"/>
        </w:pBdr>
        <w:jc w:val="left"/>
        <w:rPr>
          <w:rFonts w:ascii="Arial" w:hAnsi="Arial" w:cs="Arial"/>
          <w:sz w:val="24"/>
          <w:szCs w:val="24"/>
        </w:rPr>
      </w:pPr>
    </w:p>
    <w:p w14:paraId="79F72201" w14:textId="3FA29B5C" w:rsidR="00411676" w:rsidRDefault="00411676" w:rsidP="009E0B9B">
      <w:pPr>
        <w:pStyle w:val="RulesNotedivision"/>
        <w:jc w:val="left"/>
        <w:rPr>
          <w:rFonts w:ascii="Arial" w:hAnsi="Arial" w:cs="Arial"/>
          <w:sz w:val="24"/>
          <w:szCs w:val="24"/>
        </w:rPr>
      </w:pPr>
      <w:r w:rsidRPr="004B2790">
        <w:rPr>
          <w:rFonts w:ascii="Arial" w:hAnsi="Arial" w:cs="Arial"/>
          <w:bCs/>
          <w:sz w:val="24"/>
          <w:szCs w:val="24"/>
        </w:rPr>
        <w:t>NOTE</w:t>
      </w:r>
      <w:r w:rsidR="00CA4909" w:rsidRPr="004B2790">
        <w:rPr>
          <w:rFonts w:ascii="Arial" w:hAnsi="Arial" w:cs="Arial"/>
          <w:sz w:val="24"/>
          <w:szCs w:val="24"/>
        </w:rPr>
        <w:t xml:space="preserve">: </w:t>
      </w:r>
      <w:r w:rsidRPr="004B2790">
        <w:rPr>
          <w:rFonts w:ascii="Arial" w:hAnsi="Arial" w:cs="Arial"/>
          <w:sz w:val="24"/>
          <w:szCs w:val="24"/>
        </w:rPr>
        <w:t xml:space="preserve">Generators that self-transport waste </w:t>
      </w:r>
      <w:r w:rsidR="00F768F0" w:rsidRPr="004B2790">
        <w:rPr>
          <w:rFonts w:ascii="Arial" w:hAnsi="Arial" w:cs="Arial"/>
          <w:sz w:val="24"/>
          <w:szCs w:val="24"/>
        </w:rPr>
        <w:t xml:space="preserve">shall </w:t>
      </w:r>
      <w:r w:rsidRPr="004B2790">
        <w:rPr>
          <w:rFonts w:ascii="Arial" w:hAnsi="Arial" w:cs="Arial"/>
          <w:sz w:val="24"/>
          <w:szCs w:val="24"/>
        </w:rPr>
        <w:t xml:space="preserve">comply with universal waste transporter requirements, as provided in </w:t>
      </w:r>
      <w:r w:rsidR="00D70478" w:rsidRPr="004B2790">
        <w:rPr>
          <w:rFonts w:ascii="Arial" w:hAnsi="Arial" w:cs="Arial"/>
          <w:sz w:val="24"/>
          <w:szCs w:val="24"/>
        </w:rPr>
        <w:t>06-096 C.M.R. ch. 853, §</w:t>
      </w:r>
      <w:r w:rsidRPr="004B2790">
        <w:rPr>
          <w:rFonts w:ascii="Arial" w:hAnsi="Arial" w:cs="Arial"/>
          <w:sz w:val="24"/>
          <w:szCs w:val="24"/>
        </w:rPr>
        <w:t xml:space="preserve"> 11.</w:t>
      </w:r>
    </w:p>
    <w:p w14:paraId="6B223E4D" w14:textId="77777777" w:rsidR="004408E6" w:rsidRPr="004B2790" w:rsidRDefault="004408E6" w:rsidP="004408E6">
      <w:pPr>
        <w:pStyle w:val="RulesNotedivision"/>
        <w:pBdr>
          <w:top w:val="single" w:sz="6" w:space="1" w:color="auto"/>
        </w:pBdr>
        <w:jc w:val="left"/>
        <w:rPr>
          <w:rFonts w:ascii="Arial" w:hAnsi="Arial" w:cs="Arial"/>
          <w:sz w:val="24"/>
          <w:szCs w:val="24"/>
        </w:rPr>
      </w:pPr>
    </w:p>
    <w:p w14:paraId="0E58BBA8" w14:textId="77777777" w:rsidR="004408E6" w:rsidRPr="004B2790" w:rsidRDefault="004408E6" w:rsidP="004408E6">
      <w:pPr>
        <w:pStyle w:val="RulesNotedivision"/>
        <w:ind w:left="0" w:firstLine="0"/>
        <w:jc w:val="left"/>
        <w:rPr>
          <w:rFonts w:ascii="Arial" w:hAnsi="Arial" w:cs="Arial"/>
          <w:sz w:val="24"/>
          <w:szCs w:val="24"/>
        </w:rPr>
      </w:pPr>
    </w:p>
    <w:p w14:paraId="18E07781" w14:textId="5C2EE320" w:rsidR="00411676" w:rsidRPr="004B2790" w:rsidRDefault="00411676" w:rsidP="009E0B9B">
      <w:pPr>
        <w:pStyle w:val="RulesNotedivision"/>
        <w:pBdr>
          <w:top w:val="single" w:sz="6" w:space="1" w:color="auto"/>
          <w:bottom w:val="single" w:sz="6" w:space="1" w:color="auto"/>
        </w:pBdr>
        <w:jc w:val="left"/>
        <w:rPr>
          <w:rFonts w:ascii="Arial" w:hAnsi="Arial" w:cs="Arial"/>
          <w:sz w:val="24"/>
          <w:szCs w:val="24"/>
        </w:rPr>
      </w:pPr>
      <w:r w:rsidRPr="004B2790">
        <w:rPr>
          <w:rFonts w:ascii="Arial" w:hAnsi="Arial" w:cs="Arial"/>
          <w:bCs/>
          <w:sz w:val="24"/>
          <w:szCs w:val="24"/>
        </w:rPr>
        <w:t>NOTE</w:t>
      </w:r>
      <w:r w:rsidR="00D84A40" w:rsidRPr="004B2790">
        <w:rPr>
          <w:rFonts w:ascii="Arial" w:hAnsi="Arial" w:cs="Arial"/>
          <w:sz w:val="24"/>
          <w:szCs w:val="24"/>
        </w:rPr>
        <w:t>:</w:t>
      </w:r>
      <w:r w:rsidR="00106E9A" w:rsidRPr="004B2790">
        <w:rPr>
          <w:rFonts w:ascii="Arial" w:hAnsi="Arial" w:cs="Arial"/>
          <w:sz w:val="24"/>
          <w:szCs w:val="24"/>
        </w:rPr>
        <w:t xml:space="preserve"> </w:t>
      </w:r>
      <w:r w:rsidR="00AD7DCF" w:rsidRPr="004B2790">
        <w:rPr>
          <w:rFonts w:ascii="Arial" w:hAnsi="Arial" w:cs="Arial"/>
          <w:sz w:val="24"/>
          <w:szCs w:val="24"/>
        </w:rPr>
        <w:t xml:space="preserve">06-096 C.M.R. chs. </w:t>
      </w:r>
      <w:r w:rsidRPr="004B2790">
        <w:rPr>
          <w:rFonts w:ascii="Arial" w:hAnsi="Arial" w:cs="Arial"/>
          <w:sz w:val="24"/>
          <w:szCs w:val="24"/>
        </w:rPr>
        <w:t>854 and 856 apply to a universal waste recycling facility.</w:t>
      </w:r>
    </w:p>
    <w:p w14:paraId="76553C25" w14:textId="77777777" w:rsidR="00D84A40" w:rsidRPr="004B2790" w:rsidRDefault="00D84A40" w:rsidP="009E0B9B">
      <w:pPr>
        <w:pStyle w:val="RulesNotedivision"/>
        <w:jc w:val="left"/>
        <w:rPr>
          <w:rFonts w:ascii="Arial" w:hAnsi="Arial" w:cs="Arial"/>
          <w:sz w:val="24"/>
          <w:szCs w:val="24"/>
        </w:rPr>
      </w:pPr>
    </w:p>
    <w:p w14:paraId="3EF13EB1" w14:textId="44BFC4D9" w:rsidR="00411676" w:rsidRPr="004B2790" w:rsidRDefault="00DD06B0" w:rsidP="00BD12F8">
      <w:pPr>
        <w:pStyle w:val="RulesSub-Paragraph"/>
        <w:jc w:val="left"/>
        <w:rPr>
          <w:rFonts w:ascii="Arial" w:hAnsi="Arial" w:cs="Arial"/>
          <w:sz w:val="24"/>
          <w:szCs w:val="24"/>
        </w:rPr>
      </w:pPr>
      <w:r w:rsidRPr="004B2790">
        <w:rPr>
          <w:rFonts w:ascii="Arial" w:hAnsi="Arial" w:cs="Arial"/>
          <w:sz w:val="24"/>
          <w:szCs w:val="24"/>
        </w:rPr>
        <w:t>(d)</w:t>
      </w:r>
      <w:r w:rsidR="00BD12F8" w:rsidRPr="004B2790">
        <w:rPr>
          <w:rFonts w:ascii="Arial" w:hAnsi="Arial" w:cs="Arial"/>
          <w:sz w:val="24"/>
          <w:szCs w:val="24"/>
        </w:rPr>
        <w:tab/>
      </w:r>
      <w:r w:rsidR="00411676" w:rsidRPr="004B2790">
        <w:rPr>
          <w:rFonts w:ascii="Arial" w:hAnsi="Arial" w:cs="Arial"/>
          <w:sz w:val="24"/>
          <w:szCs w:val="24"/>
        </w:rPr>
        <w:t xml:space="preserve">Household hazardous waste, which meets the description of universal waste in Section </w:t>
      </w:r>
      <w:bookmarkStart w:id="64" w:name="RevMark143"/>
      <w:r w:rsidR="00F23A45" w:rsidRPr="004B2790">
        <w:rPr>
          <w:rFonts w:ascii="Arial" w:hAnsi="Arial" w:cs="Arial"/>
          <w:sz w:val="24"/>
          <w:szCs w:val="24"/>
        </w:rPr>
        <w:t>3</w:t>
      </w:r>
      <w:r w:rsidR="001C3EA0" w:rsidRPr="004B2790">
        <w:rPr>
          <w:rFonts w:ascii="Arial" w:hAnsi="Arial" w:cs="Arial"/>
          <w:sz w:val="24"/>
          <w:szCs w:val="24"/>
        </w:rPr>
        <w:t>(</w:t>
      </w:r>
      <w:bookmarkEnd w:id="64"/>
      <w:r w:rsidR="00411676" w:rsidRPr="004B2790">
        <w:rPr>
          <w:rFonts w:ascii="Arial" w:hAnsi="Arial" w:cs="Arial"/>
          <w:sz w:val="24"/>
          <w:szCs w:val="24"/>
        </w:rPr>
        <w:t>A</w:t>
      </w:r>
      <w:bookmarkStart w:id="65" w:name="RevMark144"/>
      <w:r w:rsidR="001C3EA0" w:rsidRPr="004B2790">
        <w:rPr>
          <w:rFonts w:ascii="Arial" w:hAnsi="Arial" w:cs="Arial"/>
          <w:sz w:val="24"/>
          <w:szCs w:val="24"/>
        </w:rPr>
        <w:t>)</w:t>
      </w:r>
      <w:bookmarkEnd w:id="65"/>
      <w:r w:rsidR="00411676" w:rsidRPr="004B2790">
        <w:rPr>
          <w:rFonts w:ascii="Arial" w:hAnsi="Arial" w:cs="Arial"/>
          <w:sz w:val="24"/>
          <w:szCs w:val="24"/>
        </w:rPr>
        <w:t>(13)(b) but</w:t>
      </w:r>
      <w:r w:rsidR="00127D5F" w:rsidRPr="004B2790">
        <w:rPr>
          <w:rFonts w:ascii="Arial" w:hAnsi="Arial" w:cs="Arial"/>
          <w:sz w:val="24"/>
          <w:szCs w:val="24"/>
        </w:rPr>
        <w:t xml:space="preserve"> which is exempt under Section </w:t>
      </w:r>
      <w:bookmarkStart w:id="66" w:name="RevMark146"/>
      <w:r w:rsidR="00F23A45" w:rsidRPr="004B2790">
        <w:rPr>
          <w:rFonts w:ascii="Arial" w:hAnsi="Arial" w:cs="Arial"/>
          <w:sz w:val="24"/>
          <w:szCs w:val="24"/>
        </w:rPr>
        <w:t>3</w:t>
      </w:r>
      <w:r w:rsidR="001C3EA0" w:rsidRPr="004B2790">
        <w:rPr>
          <w:rFonts w:ascii="Arial" w:hAnsi="Arial" w:cs="Arial"/>
          <w:sz w:val="24"/>
          <w:szCs w:val="24"/>
        </w:rPr>
        <w:t>(</w:t>
      </w:r>
      <w:bookmarkEnd w:id="66"/>
      <w:r w:rsidR="00411676" w:rsidRPr="004B2790">
        <w:rPr>
          <w:rFonts w:ascii="Arial" w:hAnsi="Arial" w:cs="Arial"/>
          <w:sz w:val="24"/>
          <w:szCs w:val="24"/>
        </w:rPr>
        <w:t>A</w:t>
      </w:r>
      <w:bookmarkStart w:id="67" w:name="RevMark147"/>
      <w:r w:rsidR="001C3EA0" w:rsidRPr="004B2790">
        <w:rPr>
          <w:rFonts w:ascii="Arial" w:hAnsi="Arial" w:cs="Arial"/>
          <w:sz w:val="24"/>
          <w:szCs w:val="24"/>
        </w:rPr>
        <w:t>)</w:t>
      </w:r>
      <w:bookmarkEnd w:id="67"/>
      <w:r w:rsidR="00411676" w:rsidRPr="004B2790">
        <w:rPr>
          <w:rFonts w:ascii="Arial" w:hAnsi="Arial" w:cs="Arial"/>
          <w:sz w:val="24"/>
          <w:szCs w:val="24"/>
        </w:rPr>
        <w:t>(4)(a)(vii)</w:t>
      </w:r>
      <w:r w:rsidR="004A1A5E" w:rsidRPr="004B2790">
        <w:rPr>
          <w:rFonts w:ascii="Arial" w:hAnsi="Arial" w:cs="Arial"/>
          <w:sz w:val="24"/>
          <w:szCs w:val="24"/>
        </w:rPr>
        <w:t xml:space="preserve"> of thi</w:t>
      </w:r>
      <w:r w:rsidR="00B76127" w:rsidRPr="004B2790">
        <w:rPr>
          <w:rFonts w:ascii="Arial" w:hAnsi="Arial" w:cs="Arial"/>
          <w:sz w:val="24"/>
          <w:szCs w:val="24"/>
        </w:rPr>
        <w:t>s Chapter</w:t>
      </w:r>
      <w:r w:rsidR="00411676" w:rsidRPr="004B2790">
        <w:rPr>
          <w:rFonts w:ascii="Arial" w:hAnsi="Arial" w:cs="Arial"/>
          <w:sz w:val="24"/>
          <w:szCs w:val="24"/>
        </w:rPr>
        <w:t>, when combined or mixed with universal wastes</w:t>
      </w:r>
      <w:r w:rsidR="007C3317" w:rsidRPr="004B2790">
        <w:rPr>
          <w:rFonts w:ascii="Arial" w:hAnsi="Arial" w:cs="Arial"/>
          <w:sz w:val="24"/>
          <w:szCs w:val="24"/>
        </w:rPr>
        <w:t>,</w:t>
      </w:r>
      <w:r w:rsidR="00411676" w:rsidRPr="004B2790">
        <w:rPr>
          <w:rFonts w:ascii="Arial" w:hAnsi="Arial" w:cs="Arial"/>
          <w:sz w:val="24"/>
          <w:szCs w:val="24"/>
        </w:rPr>
        <w:t xml:space="preserve"> is no longer exempt and must be managed in accordance with the</w:t>
      </w:r>
      <w:r w:rsidR="004A276F" w:rsidRPr="004B2790">
        <w:rPr>
          <w:rFonts w:ascii="Arial" w:hAnsi="Arial" w:cs="Arial"/>
          <w:sz w:val="24"/>
          <w:szCs w:val="24"/>
        </w:rPr>
        <w:t xml:space="preserve"> </w:t>
      </w:r>
      <w:r w:rsidR="00411676" w:rsidRPr="004B2790">
        <w:rPr>
          <w:rFonts w:ascii="Arial" w:hAnsi="Arial" w:cs="Arial"/>
          <w:sz w:val="24"/>
          <w:szCs w:val="24"/>
        </w:rPr>
        <w:t xml:space="preserve">requirements of </w:t>
      </w:r>
      <w:r w:rsidR="00B76127" w:rsidRPr="004B2790">
        <w:rPr>
          <w:rFonts w:ascii="Arial" w:hAnsi="Arial" w:cs="Arial"/>
          <w:sz w:val="24"/>
          <w:szCs w:val="24"/>
        </w:rPr>
        <w:t>06-096 C.M.R. ch</w:t>
      </w:r>
      <w:r w:rsidR="000846F6" w:rsidRPr="004B2790">
        <w:rPr>
          <w:rFonts w:ascii="Arial" w:hAnsi="Arial" w:cs="Arial"/>
          <w:sz w:val="24"/>
          <w:szCs w:val="24"/>
        </w:rPr>
        <w:t>s</w:t>
      </w:r>
      <w:r w:rsidR="00B76127" w:rsidRPr="004B2790">
        <w:rPr>
          <w:rFonts w:ascii="Arial" w:hAnsi="Arial" w:cs="Arial"/>
          <w:sz w:val="24"/>
          <w:szCs w:val="24"/>
        </w:rPr>
        <w:t xml:space="preserve">. </w:t>
      </w:r>
      <w:r w:rsidR="00411676" w:rsidRPr="004B2790">
        <w:rPr>
          <w:rFonts w:ascii="Arial" w:hAnsi="Arial" w:cs="Arial"/>
          <w:sz w:val="24"/>
          <w:szCs w:val="24"/>
        </w:rPr>
        <w:t>850, 851, 853, 856</w:t>
      </w:r>
      <w:r w:rsidR="00341474" w:rsidRPr="004B2790">
        <w:rPr>
          <w:rFonts w:ascii="Arial" w:hAnsi="Arial" w:cs="Arial"/>
          <w:sz w:val="24"/>
          <w:szCs w:val="24"/>
        </w:rPr>
        <w:t>,</w:t>
      </w:r>
      <w:r w:rsidR="00411676" w:rsidRPr="004B2790">
        <w:rPr>
          <w:rFonts w:ascii="Arial" w:hAnsi="Arial" w:cs="Arial"/>
          <w:sz w:val="24"/>
          <w:szCs w:val="24"/>
        </w:rPr>
        <w:t xml:space="preserve"> 857</w:t>
      </w:r>
      <w:r w:rsidR="00341474" w:rsidRPr="004B2790">
        <w:rPr>
          <w:rFonts w:ascii="Arial" w:hAnsi="Arial" w:cs="Arial"/>
          <w:sz w:val="24"/>
          <w:szCs w:val="24"/>
        </w:rPr>
        <w:t xml:space="preserve">, </w:t>
      </w:r>
      <w:r w:rsidR="00D04A06" w:rsidRPr="004B2790">
        <w:rPr>
          <w:rFonts w:ascii="Arial" w:hAnsi="Arial" w:cs="Arial"/>
          <w:sz w:val="24"/>
          <w:szCs w:val="24"/>
        </w:rPr>
        <w:t>858</w:t>
      </w:r>
      <w:r w:rsidR="008E347E" w:rsidRPr="004B2790">
        <w:rPr>
          <w:rFonts w:ascii="Arial" w:hAnsi="Arial" w:cs="Arial"/>
          <w:sz w:val="24"/>
          <w:szCs w:val="24"/>
        </w:rPr>
        <w:t xml:space="preserve"> </w:t>
      </w:r>
      <w:r w:rsidR="00740924" w:rsidRPr="004B2790">
        <w:rPr>
          <w:rFonts w:ascii="Arial" w:hAnsi="Arial" w:cs="Arial"/>
          <w:sz w:val="24"/>
          <w:szCs w:val="24"/>
        </w:rPr>
        <w:t>and</w:t>
      </w:r>
      <w:r w:rsidR="00341474" w:rsidRPr="004B2790">
        <w:rPr>
          <w:rFonts w:ascii="Arial" w:hAnsi="Arial" w:cs="Arial"/>
          <w:sz w:val="24"/>
          <w:szCs w:val="24"/>
        </w:rPr>
        <w:t xml:space="preserve"> </w:t>
      </w:r>
      <w:r w:rsidR="00D04A06" w:rsidRPr="004B2790">
        <w:rPr>
          <w:rFonts w:ascii="Arial" w:hAnsi="Arial" w:cs="Arial"/>
          <w:sz w:val="24"/>
          <w:szCs w:val="24"/>
        </w:rPr>
        <w:t>859</w:t>
      </w:r>
      <w:r w:rsidR="00411676" w:rsidRPr="004B2790">
        <w:rPr>
          <w:rFonts w:ascii="Arial" w:hAnsi="Arial" w:cs="Arial"/>
          <w:sz w:val="24"/>
          <w:szCs w:val="24"/>
        </w:rPr>
        <w:t>.</w:t>
      </w:r>
    </w:p>
    <w:p w14:paraId="11466E68" w14:textId="77777777" w:rsidR="005B14A6" w:rsidRPr="004B2790" w:rsidRDefault="005B14A6" w:rsidP="009E0B9B">
      <w:pPr>
        <w:pStyle w:val="RulesSub-Paragraph"/>
        <w:jc w:val="left"/>
        <w:rPr>
          <w:rFonts w:ascii="Arial" w:hAnsi="Arial" w:cs="Arial"/>
          <w:sz w:val="24"/>
          <w:szCs w:val="24"/>
        </w:rPr>
      </w:pPr>
    </w:p>
    <w:p w14:paraId="1A903094" w14:textId="075E05F4"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(e)</w:t>
      </w:r>
      <w:r w:rsidRPr="004B2790">
        <w:rPr>
          <w:rFonts w:ascii="Arial" w:hAnsi="Arial" w:cs="Arial"/>
          <w:sz w:val="24"/>
          <w:szCs w:val="24"/>
        </w:rPr>
        <w:tab/>
        <w:t xml:space="preserve">All generators of universal wastes </w:t>
      </w:r>
      <w:r w:rsidR="00F768F0" w:rsidRPr="004B2790">
        <w:rPr>
          <w:rFonts w:ascii="Arial" w:hAnsi="Arial" w:cs="Arial"/>
          <w:sz w:val="24"/>
          <w:szCs w:val="24"/>
        </w:rPr>
        <w:t>shall</w:t>
      </w:r>
      <w:r w:rsidR="00B34B3A" w:rsidRPr="004B2790">
        <w:rPr>
          <w:rFonts w:ascii="Arial" w:hAnsi="Arial" w:cs="Arial"/>
          <w:sz w:val="24"/>
          <w:szCs w:val="24"/>
        </w:rPr>
        <w:t>:</w:t>
      </w:r>
      <w:r w:rsidRPr="004B2790">
        <w:rPr>
          <w:rFonts w:ascii="Arial" w:hAnsi="Arial" w:cs="Arial"/>
          <w:sz w:val="24"/>
          <w:szCs w:val="24"/>
        </w:rPr>
        <w:t xml:space="preserve"> </w:t>
      </w:r>
    </w:p>
    <w:p w14:paraId="61C8E01C" w14:textId="77777777" w:rsidR="000846F6" w:rsidRPr="004B2790" w:rsidRDefault="000846F6" w:rsidP="007C0365">
      <w:pPr>
        <w:pStyle w:val="RulesDivision"/>
        <w:tabs>
          <w:tab w:val="left" w:pos="1800"/>
        </w:tabs>
        <w:jc w:val="left"/>
        <w:rPr>
          <w:rFonts w:ascii="Arial" w:hAnsi="Arial" w:cs="Arial"/>
          <w:sz w:val="24"/>
          <w:szCs w:val="24"/>
        </w:rPr>
      </w:pPr>
    </w:p>
    <w:p w14:paraId="4420B9EF" w14:textId="47E098D3" w:rsidR="00411676" w:rsidRPr="004B2790" w:rsidRDefault="00411676" w:rsidP="007C0365">
      <w:pPr>
        <w:pStyle w:val="RulesDivision"/>
        <w:tabs>
          <w:tab w:val="left" w:pos="1800"/>
        </w:tabs>
        <w:jc w:val="left"/>
        <w:rPr>
          <w:rFonts w:ascii="Arial" w:hAnsi="Arial" w:cs="Arial"/>
          <w:sz w:val="24"/>
          <w:szCs w:val="24"/>
        </w:rPr>
      </w:pPr>
      <w:r w:rsidRPr="004B2790">
        <w:rPr>
          <w:rFonts w:ascii="Arial" w:hAnsi="Arial" w:cs="Arial"/>
          <w:sz w:val="24"/>
          <w:szCs w:val="24"/>
        </w:rPr>
        <w:t>(i)</w:t>
      </w:r>
      <w:r w:rsidRPr="004B2790">
        <w:rPr>
          <w:rFonts w:ascii="Arial" w:hAnsi="Arial" w:cs="Arial"/>
          <w:sz w:val="24"/>
          <w:szCs w:val="24"/>
        </w:rPr>
        <w:tab/>
        <w:t xml:space="preserve">Determine whether the waste generated is hazardous in accordance with </w:t>
      </w:r>
      <w:r w:rsidR="006F2DDD" w:rsidRPr="004B2790">
        <w:rPr>
          <w:rFonts w:ascii="Arial" w:hAnsi="Arial" w:cs="Arial"/>
          <w:sz w:val="24"/>
          <w:szCs w:val="24"/>
        </w:rPr>
        <w:t>06-096 C.M.R. ch. 851, §</w:t>
      </w:r>
      <w:r w:rsidRPr="004B2790">
        <w:rPr>
          <w:rFonts w:ascii="Arial" w:hAnsi="Arial" w:cs="Arial"/>
          <w:sz w:val="24"/>
          <w:szCs w:val="24"/>
        </w:rPr>
        <w:t xml:space="preserve"> 5 and, pursuant to </w:t>
      </w:r>
      <w:r w:rsidR="005E0B12" w:rsidRPr="004B2790">
        <w:rPr>
          <w:rFonts w:ascii="Arial" w:hAnsi="Arial" w:cs="Arial"/>
          <w:sz w:val="24"/>
          <w:szCs w:val="24"/>
        </w:rPr>
        <w:t xml:space="preserve">the </w:t>
      </w:r>
      <w:r w:rsidR="005E0B12" w:rsidRPr="004B2790">
        <w:rPr>
          <w:rFonts w:ascii="Arial" w:hAnsi="Arial" w:cs="Arial"/>
          <w:i/>
          <w:iCs/>
          <w:sz w:val="24"/>
          <w:szCs w:val="24"/>
        </w:rPr>
        <w:t>Mercury-Adde</w:t>
      </w:r>
      <w:r w:rsidR="00E33D6C" w:rsidRPr="004B2790">
        <w:rPr>
          <w:rFonts w:ascii="Arial" w:hAnsi="Arial" w:cs="Arial"/>
          <w:i/>
          <w:iCs/>
          <w:sz w:val="24"/>
          <w:szCs w:val="24"/>
        </w:rPr>
        <w:t>d Products and Service</w:t>
      </w:r>
      <w:r w:rsidR="00E33D6C" w:rsidRPr="004B2790">
        <w:rPr>
          <w:rFonts w:ascii="Arial" w:hAnsi="Arial" w:cs="Arial"/>
          <w:sz w:val="24"/>
          <w:szCs w:val="24"/>
        </w:rPr>
        <w:t xml:space="preserve"> law, </w:t>
      </w:r>
      <w:r w:rsidRPr="004B2790">
        <w:rPr>
          <w:rFonts w:ascii="Arial" w:hAnsi="Arial" w:cs="Arial"/>
          <w:sz w:val="24"/>
          <w:szCs w:val="24"/>
        </w:rPr>
        <w:t xml:space="preserve">38 </w:t>
      </w:r>
      <w:r w:rsidR="002069D3" w:rsidRPr="004B2790">
        <w:rPr>
          <w:rFonts w:ascii="Arial" w:hAnsi="Arial" w:cs="Arial"/>
          <w:sz w:val="24"/>
          <w:szCs w:val="24"/>
        </w:rPr>
        <w:t>M.R.S.</w:t>
      </w:r>
      <w:r w:rsidRPr="004B2790">
        <w:rPr>
          <w:rFonts w:ascii="Arial" w:hAnsi="Arial" w:cs="Arial"/>
          <w:sz w:val="24"/>
          <w:szCs w:val="24"/>
        </w:rPr>
        <w:t xml:space="preserve"> </w:t>
      </w:r>
      <w:r w:rsidR="00A167CF" w:rsidRPr="004B2790">
        <w:rPr>
          <w:rFonts w:ascii="Arial" w:hAnsi="Arial" w:cs="Arial"/>
          <w:sz w:val="24"/>
          <w:szCs w:val="24"/>
        </w:rPr>
        <w:t>§</w:t>
      </w:r>
      <w:r w:rsidR="000F05D3" w:rsidRPr="004B2790">
        <w:rPr>
          <w:rFonts w:ascii="Arial" w:hAnsi="Arial" w:cs="Arial"/>
          <w:sz w:val="24"/>
          <w:szCs w:val="24"/>
        </w:rPr>
        <w:t xml:space="preserve"> </w:t>
      </w:r>
      <w:r w:rsidRPr="004B2790">
        <w:rPr>
          <w:rFonts w:ascii="Arial" w:hAnsi="Arial" w:cs="Arial"/>
          <w:sz w:val="24"/>
          <w:szCs w:val="24"/>
        </w:rPr>
        <w:t>1663 determine that all mercury</w:t>
      </w:r>
      <w:r w:rsidR="007C3317" w:rsidRPr="004B2790">
        <w:rPr>
          <w:rFonts w:ascii="Arial" w:hAnsi="Arial" w:cs="Arial"/>
          <w:sz w:val="24"/>
          <w:szCs w:val="24"/>
        </w:rPr>
        <w:t>-</w:t>
      </w:r>
      <w:r w:rsidRPr="004B2790">
        <w:rPr>
          <w:rFonts w:ascii="Arial" w:hAnsi="Arial" w:cs="Arial"/>
          <w:sz w:val="24"/>
          <w:szCs w:val="24"/>
        </w:rPr>
        <w:t>containing lamps are a universal waste</w:t>
      </w:r>
      <w:r w:rsidR="003145FB" w:rsidRPr="004B2790">
        <w:rPr>
          <w:rFonts w:ascii="Arial" w:hAnsi="Arial" w:cs="Arial"/>
          <w:sz w:val="24"/>
          <w:szCs w:val="24"/>
        </w:rPr>
        <w:t xml:space="preserve"> and may not be </w:t>
      </w:r>
      <w:r w:rsidR="001255F2" w:rsidRPr="004B2790">
        <w:rPr>
          <w:rFonts w:ascii="Arial" w:hAnsi="Arial" w:cs="Arial"/>
          <w:sz w:val="24"/>
          <w:szCs w:val="24"/>
        </w:rPr>
        <w:t xml:space="preserve">placed in solid waste </w:t>
      </w:r>
      <w:r w:rsidR="00A22EF7" w:rsidRPr="004B2790">
        <w:rPr>
          <w:rFonts w:ascii="Arial" w:hAnsi="Arial" w:cs="Arial"/>
          <w:sz w:val="24"/>
          <w:szCs w:val="24"/>
        </w:rPr>
        <w:t>f</w:t>
      </w:r>
      <w:r w:rsidR="001255F2" w:rsidRPr="004B2790">
        <w:rPr>
          <w:rFonts w:ascii="Arial" w:hAnsi="Arial" w:cs="Arial"/>
          <w:sz w:val="24"/>
          <w:szCs w:val="24"/>
        </w:rPr>
        <w:t xml:space="preserve">or </w:t>
      </w:r>
      <w:r w:rsidR="003145FB" w:rsidRPr="004B2790">
        <w:rPr>
          <w:rFonts w:ascii="Arial" w:hAnsi="Arial" w:cs="Arial"/>
          <w:sz w:val="24"/>
          <w:szCs w:val="24"/>
        </w:rPr>
        <w:t>dispos</w:t>
      </w:r>
      <w:r w:rsidR="00A22EF7" w:rsidRPr="004B2790">
        <w:rPr>
          <w:rFonts w:ascii="Arial" w:hAnsi="Arial" w:cs="Arial"/>
          <w:sz w:val="24"/>
          <w:szCs w:val="24"/>
        </w:rPr>
        <w:t xml:space="preserve">al </w:t>
      </w:r>
      <w:r w:rsidR="0009248C" w:rsidRPr="004B2790">
        <w:rPr>
          <w:rFonts w:ascii="Arial" w:hAnsi="Arial" w:cs="Arial"/>
          <w:sz w:val="24"/>
          <w:szCs w:val="24"/>
        </w:rPr>
        <w:t>in a solid waste facility</w:t>
      </w:r>
      <w:r w:rsidRPr="004B2790">
        <w:rPr>
          <w:rFonts w:ascii="Arial" w:hAnsi="Arial" w:cs="Arial"/>
          <w:sz w:val="24"/>
          <w:szCs w:val="24"/>
        </w:rPr>
        <w:t>; and</w:t>
      </w:r>
    </w:p>
    <w:p w14:paraId="2D6911E4" w14:textId="77777777" w:rsidR="000846F6" w:rsidRPr="004B2790" w:rsidRDefault="000846F6" w:rsidP="009E0B9B">
      <w:pPr>
        <w:pStyle w:val="RulesDivision"/>
        <w:jc w:val="left"/>
        <w:rPr>
          <w:rFonts w:ascii="Arial" w:hAnsi="Arial" w:cs="Arial"/>
          <w:sz w:val="24"/>
          <w:szCs w:val="24"/>
        </w:rPr>
      </w:pPr>
    </w:p>
    <w:p w14:paraId="642239BC" w14:textId="0F46E7D8"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(ii)</w:t>
      </w:r>
      <w:r w:rsidRPr="004B2790">
        <w:rPr>
          <w:rFonts w:ascii="Arial" w:hAnsi="Arial" w:cs="Arial"/>
          <w:sz w:val="24"/>
          <w:szCs w:val="24"/>
        </w:rPr>
        <w:tab/>
        <w:t xml:space="preserve">Determine whether the waste is a universal waste under </w:t>
      </w:r>
      <w:r w:rsidR="00D21329" w:rsidRPr="004B2790">
        <w:rPr>
          <w:rFonts w:ascii="Arial" w:hAnsi="Arial" w:cs="Arial"/>
          <w:sz w:val="24"/>
          <w:szCs w:val="24"/>
        </w:rPr>
        <w:t>S</w:t>
      </w:r>
      <w:r w:rsidRPr="004B2790">
        <w:rPr>
          <w:rFonts w:ascii="Arial" w:hAnsi="Arial" w:cs="Arial"/>
          <w:sz w:val="24"/>
          <w:szCs w:val="24"/>
        </w:rPr>
        <w:t xml:space="preserve">ection </w:t>
      </w:r>
      <w:r w:rsidR="00D21329" w:rsidRPr="004B2790">
        <w:rPr>
          <w:rFonts w:ascii="Arial" w:hAnsi="Arial" w:cs="Arial"/>
          <w:sz w:val="24"/>
          <w:szCs w:val="24"/>
        </w:rPr>
        <w:t>3(A)</w:t>
      </w:r>
      <w:r w:rsidR="002B582A" w:rsidRPr="004B2790">
        <w:rPr>
          <w:rFonts w:ascii="Arial" w:hAnsi="Arial" w:cs="Arial"/>
          <w:sz w:val="24"/>
          <w:szCs w:val="24"/>
        </w:rPr>
        <w:t>(</w:t>
      </w:r>
      <w:r w:rsidRPr="004B2790">
        <w:rPr>
          <w:rFonts w:ascii="Arial" w:hAnsi="Arial" w:cs="Arial"/>
          <w:sz w:val="24"/>
          <w:szCs w:val="24"/>
        </w:rPr>
        <w:t>13</w:t>
      </w:r>
      <w:r w:rsidR="0005136C" w:rsidRPr="004B2790">
        <w:rPr>
          <w:rFonts w:ascii="Arial" w:hAnsi="Arial" w:cs="Arial"/>
          <w:sz w:val="24"/>
          <w:szCs w:val="24"/>
        </w:rPr>
        <w:t>)</w:t>
      </w:r>
      <w:r w:rsidRPr="004B2790">
        <w:rPr>
          <w:rFonts w:ascii="Arial" w:hAnsi="Arial" w:cs="Arial"/>
          <w:sz w:val="24"/>
          <w:szCs w:val="24"/>
        </w:rPr>
        <w:t xml:space="preserve">(b) </w:t>
      </w:r>
      <w:r w:rsidR="0099162C" w:rsidRPr="004B2790">
        <w:rPr>
          <w:rFonts w:ascii="Arial" w:hAnsi="Arial" w:cs="Arial"/>
          <w:sz w:val="24"/>
          <w:szCs w:val="24"/>
        </w:rPr>
        <w:t>of this Chapter</w:t>
      </w:r>
      <w:r w:rsidRPr="004B2790">
        <w:rPr>
          <w:rFonts w:ascii="Arial" w:hAnsi="Arial" w:cs="Arial"/>
          <w:sz w:val="24"/>
          <w:szCs w:val="24"/>
        </w:rPr>
        <w:t>;</w:t>
      </w:r>
    </w:p>
    <w:p w14:paraId="00A2C4BC" w14:textId="77777777" w:rsidR="007C3317" w:rsidRPr="004B2790" w:rsidRDefault="007C3317" w:rsidP="009E0B9B">
      <w:pPr>
        <w:pStyle w:val="RulesDivision"/>
        <w:jc w:val="left"/>
        <w:rPr>
          <w:rFonts w:ascii="Arial" w:hAnsi="Arial" w:cs="Arial"/>
          <w:sz w:val="24"/>
          <w:szCs w:val="24"/>
        </w:rPr>
      </w:pPr>
    </w:p>
    <w:p w14:paraId="7E6B8A5C" w14:textId="77777777" w:rsidR="00411676" w:rsidRPr="004B2790" w:rsidRDefault="00411676" w:rsidP="009E0B9B">
      <w:pPr>
        <w:pStyle w:val="RulesNotedivision"/>
        <w:pBdr>
          <w:top w:val="single" w:sz="6" w:space="1" w:color="auto"/>
          <w:bottom w:val="single" w:sz="6" w:space="1" w:color="auto"/>
        </w:pBdr>
        <w:jc w:val="left"/>
        <w:rPr>
          <w:rFonts w:ascii="Arial" w:hAnsi="Arial" w:cs="Arial"/>
          <w:sz w:val="24"/>
          <w:szCs w:val="24"/>
        </w:rPr>
      </w:pPr>
      <w:r w:rsidRPr="004B2790">
        <w:rPr>
          <w:rFonts w:ascii="Arial" w:hAnsi="Arial" w:cs="Arial"/>
          <w:bCs/>
          <w:sz w:val="24"/>
          <w:szCs w:val="24"/>
        </w:rPr>
        <w:t>NOTE</w:t>
      </w:r>
      <w:r w:rsidR="00D84A40" w:rsidRPr="004B2790">
        <w:rPr>
          <w:rFonts w:ascii="Arial" w:hAnsi="Arial" w:cs="Arial"/>
          <w:sz w:val="24"/>
          <w:szCs w:val="24"/>
        </w:rPr>
        <w:t>:</w:t>
      </w:r>
      <w:r w:rsidR="00106E9A" w:rsidRPr="004B2790">
        <w:rPr>
          <w:rFonts w:ascii="Arial" w:hAnsi="Arial" w:cs="Arial"/>
          <w:sz w:val="24"/>
          <w:szCs w:val="24"/>
        </w:rPr>
        <w:t xml:space="preserve"> </w:t>
      </w:r>
      <w:r w:rsidRPr="004B2790">
        <w:rPr>
          <w:rFonts w:ascii="Arial" w:hAnsi="Arial" w:cs="Arial"/>
          <w:sz w:val="24"/>
          <w:szCs w:val="24"/>
        </w:rPr>
        <w:t>If a hazardous waste is not eligible for regulation under the universal waste rules, then the full hazardous waste management rules apply.</w:t>
      </w:r>
    </w:p>
    <w:p w14:paraId="5BC796D9" w14:textId="77777777" w:rsidR="000846F6" w:rsidRPr="004B2790" w:rsidRDefault="000846F6" w:rsidP="009E0B9B">
      <w:pPr>
        <w:pStyle w:val="RulesDivision"/>
        <w:jc w:val="left"/>
        <w:rPr>
          <w:rFonts w:ascii="Arial" w:hAnsi="Arial" w:cs="Arial"/>
          <w:sz w:val="24"/>
          <w:szCs w:val="24"/>
        </w:rPr>
      </w:pPr>
    </w:p>
    <w:p w14:paraId="0AB6AE7F" w14:textId="4BAD2BA1"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w:t>
      </w:r>
      <w:r w:rsidR="00B17E2F" w:rsidRPr="004B2790">
        <w:rPr>
          <w:rFonts w:ascii="Arial" w:hAnsi="Arial" w:cs="Arial"/>
          <w:sz w:val="24"/>
          <w:szCs w:val="24"/>
        </w:rPr>
        <w:t>iii</w:t>
      </w:r>
      <w:r w:rsidRPr="004B2790">
        <w:rPr>
          <w:rFonts w:ascii="Arial" w:hAnsi="Arial" w:cs="Arial"/>
          <w:sz w:val="24"/>
          <w:szCs w:val="24"/>
        </w:rPr>
        <w:t xml:space="preserve">) Immediately contain and transfer all releases of waste and residues resulting from spills or leaks from broken or ruptured universal waste to a container that meets the requirements of the </w:t>
      </w:r>
      <w:r w:rsidRPr="004B2790">
        <w:rPr>
          <w:rFonts w:ascii="Arial" w:hAnsi="Arial" w:cs="Arial"/>
          <w:i/>
          <w:iCs/>
          <w:sz w:val="24"/>
          <w:szCs w:val="24"/>
        </w:rPr>
        <w:t xml:space="preserve">Hazardous Waste </w:t>
      </w:r>
      <w:r w:rsidRPr="004B2790">
        <w:rPr>
          <w:rFonts w:ascii="Arial" w:hAnsi="Arial" w:cs="Arial"/>
          <w:i/>
          <w:iCs/>
          <w:sz w:val="24"/>
          <w:szCs w:val="24"/>
        </w:rPr>
        <w:lastRenderedPageBreak/>
        <w:t>Management Rules</w:t>
      </w:r>
      <w:r w:rsidR="00100DDA" w:rsidRPr="004B2790">
        <w:rPr>
          <w:rFonts w:ascii="Arial" w:hAnsi="Arial" w:cs="Arial"/>
          <w:sz w:val="24"/>
          <w:szCs w:val="24"/>
        </w:rPr>
        <w:t>,</w:t>
      </w:r>
      <w:r w:rsidR="00740924" w:rsidRPr="004B2790">
        <w:rPr>
          <w:rFonts w:ascii="Arial" w:hAnsi="Arial" w:cs="Arial"/>
          <w:sz w:val="24"/>
          <w:szCs w:val="24"/>
        </w:rPr>
        <w:t xml:space="preserve"> </w:t>
      </w:r>
      <w:r w:rsidR="000713D4" w:rsidRPr="004B2790">
        <w:rPr>
          <w:rFonts w:ascii="Arial" w:hAnsi="Arial" w:cs="Arial"/>
          <w:sz w:val="24"/>
          <w:szCs w:val="24"/>
        </w:rPr>
        <w:t>06-096 C.M.R. chs. 850</w:t>
      </w:r>
      <w:r w:rsidR="003F4B78" w:rsidRPr="004B2790">
        <w:rPr>
          <w:rFonts w:ascii="Arial" w:hAnsi="Arial" w:cs="Arial"/>
          <w:sz w:val="24"/>
          <w:szCs w:val="24"/>
        </w:rPr>
        <w:t xml:space="preserve"> </w:t>
      </w:r>
      <w:r w:rsidR="007C3317" w:rsidRPr="004B2790">
        <w:rPr>
          <w:rFonts w:ascii="Arial" w:hAnsi="Arial" w:cs="Arial"/>
          <w:sz w:val="24"/>
          <w:szCs w:val="24"/>
        </w:rPr>
        <w:t>–</w:t>
      </w:r>
      <w:r w:rsidR="003F4B78" w:rsidRPr="004B2790">
        <w:rPr>
          <w:rFonts w:ascii="Arial" w:hAnsi="Arial" w:cs="Arial"/>
          <w:sz w:val="24"/>
          <w:szCs w:val="24"/>
        </w:rPr>
        <w:t xml:space="preserve"> </w:t>
      </w:r>
      <w:r w:rsidR="00740924" w:rsidRPr="004B2790">
        <w:rPr>
          <w:rFonts w:ascii="Arial" w:hAnsi="Arial" w:cs="Arial"/>
          <w:sz w:val="24"/>
          <w:szCs w:val="24"/>
        </w:rPr>
        <w:t>857</w:t>
      </w:r>
      <w:r w:rsidRPr="004B2790">
        <w:rPr>
          <w:rFonts w:ascii="Arial" w:hAnsi="Arial" w:cs="Arial"/>
          <w:sz w:val="24"/>
          <w:szCs w:val="24"/>
        </w:rPr>
        <w:t>, except that waste and residues from incidental breakage may still be managed as a universal waste;</w:t>
      </w:r>
      <w:r w:rsidR="009A686F" w:rsidRPr="004B2790" w:rsidDel="009A686F">
        <w:rPr>
          <w:rFonts w:ascii="Arial" w:hAnsi="Arial" w:cs="Arial"/>
          <w:sz w:val="24"/>
          <w:szCs w:val="24"/>
        </w:rPr>
        <w:t xml:space="preserve"> </w:t>
      </w:r>
    </w:p>
    <w:p w14:paraId="1D50F882" w14:textId="77777777" w:rsidR="009A686F" w:rsidRPr="004B2790" w:rsidRDefault="009A686F" w:rsidP="009E0B9B">
      <w:pPr>
        <w:pStyle w:val="RulesDivision"/>
        <w:jc w:val="left"/>
        <w:rPr>
          <w:rFonts w:ascii="Arial" w:hAnsi="Arial" w:cs="Arial"/>
          <w:sz w:val="24"/>
          <w:szCs w:val="24"/>
        </w:rPr>
      </w:pPr>
    </w:p>
    <w:p w14:paraId="465A59CF" w14:textId="33E75F24" w:rsidR="00411676" w:rsidRDefault="00411676" w:rsidP="009E0B9B">
      <w:pPr>
        <w:pStyle w:val="RulesDivision"/>
        <w:jc w:val="left"/>
        <w:rPr>
          <w:rFonts w:ascii="Arial" w:hAnsi="Arial" w:cs="Arial"/>
          <w:sz w:val="24"/>
          <w:szCs w:val="24"/>
        </w:rPr>
      </w:pPr>
      <w:r w:rsidRPr="004B2790">
        <w:rPr>
          <w:rFonts w:ascii="Arial" w:hAnsi="Arial" w:cs="Arial"/>
          <w:sz w:val="24"/>
          <w:szCs w:val="24"/>
        </w:rPr>
        <w:t>(</w:t>
      </w:r>
      <w:r w:rsidR="00B17E2F" w:rsidRPr="004B2790">
        <w:rPr>
          <w:rFonts w:ascii="Arial" w:hAnsi="Arial" w:cs="Arial"/>
          <w:sz w:val="24"/>
          <w:szCs w:val="24"/>
        </w:rPr>
        <w:t>i</w:t>
      </w:r>
      <w:r w:rsidRPr="004B2790">
        <w:rPr>
          <w:rFonts w:ascii="Arial" w:hAnsi="Arial" w:cs="Arial"/>
          <w:sz w:val="24"/>
          <w:szCs w:val="24"/>
        </w:rPr>
        <w:t>v) Determine by testing, or handle as hazardous, clean up residues resulting from spills or leaks from events other than incidental breakage of lamps or CRTs in</w:t>
      </w:r>
      <w:r w:rsidR="00740924" w:rsidRPr="004B2790">
        <w:rPr>
          <w:rFonts w:ascii="Arial" w:hAnsi="Arial" w:cs="Arial"/>
          <w:sz w:val="24"/>
          <w:szCs w:val="24"/>
        </w:rPr>
        <w:t xml:space="preserve"> </w:t>
      </w:r>
      <w:r w:rsidRPr="004B2790">
        <w:rPr>
          <w:rFonts w:ascii="Arial" w:hAnsi="Arial" w:cs="Arial"/>
          <w:sz w:val="24"/>
          <w:szCs w:val="24"/>
        </w:rPr>
        <w:t xml:space="preserve">accordance with </w:t>
      </w:r>
      <w:r w:rsidRPr="004B2790">
        <w:rPr>
          <w:rFonts w:ascii="Arial" w:hAnsi="Arial" w:cs="Arial"/>
          <w:i/>
          <w:iCs/>
          <w:sz w:val="24"/>
          <w:szCs w:val="24"/>
        </w:rPr>
        <w:t>Hazardous Waste Management Rules</w:t>
      </w:r>
      <w:r w:rsidR="00CD3A3F" w:rsidRPr="004B2790">
        <w:rPr>
          <w:rFonts w:ascii="Arial" w:hAnsi="Arial" w:cs="Arial"/>
          <w:sz w:val="24"/>
          <w:szCs w:val="24"/>
        </w:rPr>
        <w:t>,</w:t>
      </w:r>
      <w:r w:rsidRPr="004B2790">
        <w:rPr>
          <w:rFonts w:ascii="Arial" w:hAnsi="Arial" w:cs="Arial"/>
          <w:sz w:val="24"/>
          <w:szCs w:val="24"/>
        </w:rPr>
        <w:t xml:space="preserve"> </w:t>
      </w:r>
      <w:r w:rsidR="00BD5005" w:rsidRPr="004B2790">
        <w:rPr>
          <w:rFonts w:ascii="Arial" w:hAnsi="Arial" w:cs="Arial"/>
          <w:sz w:val="24"/>
          <w:szCs w:val="24"/>
        </w:rPr>
        <w:t>06-096 C.M.R. chs.</w:t>
      </w:r>
      <w:r w:rsidR="004D6815" w:rsidRPr="004B2790">
        <w:rPr>
          <w:rFonts w:ascii="Arial" w:hAnsi="Arial" w:cs="Arial"/>
          <w:sz w:val="24"/>
          <w:szCs w:val="24"/>
        </w:rPr>
        <w:t xml:space="preserve"> 850</w:t>
      </w:r>
      <w:r w:rsidR="003F4B78" w:rsidRPr="004B2790">
        <w:rPr>
          <w:rFonts w:ascii="Arial" w:hAnsi="Arial" w:cs="Arial"/>
          <w:sz w:val="24"/>
          <w:szCs w:val="24"/>
        </w:rPr>
        <w:t xml:space="preserve"> </w:t>
      </w:r>
      <w:r w:rsidR="004D6815" w:rsidRPr="004B2790">
        <w:rPr>
          <w:rFonts w:ascii="Arial" w:hAnsi="Arial" w:cs="Arial"/>
          <w:sz w:val="24"/>
          <w:szCs w:val="24"/>
        </w:rPr>
        <w:t>-</w:t>
      </w:r>
      <w:r w:rsidR="003F4B78" w:rsidRPr="004B2790">
        <w:rPr>
          <w:rFonts w:ascii="Arial" w:hAnsi="Arial" w:cs="Arial"/>
          <w:sz w:val="24"/>
          <w:szCs w:val="24"/>
        </w:rPr>
        <w:t xml:space="preserve"> </w:t>
      </w:r>
      <w:r w:rsidR="00740924" w:rsidRPr="004B2790">
        <w:rPr>
          <w:rFonts w:ascii="Arial" w:hAnsi="Arial" w:cs="Arial"/>
          <w:sz w:val="24"/>
          <w:szCs w:val="24"/>
        </w:rPr>
        <w:t>857</w:t>
      </w:r>
      <w:r w:rsidR="008660F0" w:rsidRPr="004B2790">
        <w:rPr>
          <w:rFonts w:ascii="Arial" w:hAnsi="Arial" w:cs="Arial"/>
          <w:sz w:val="24"/>
          <w:szCs w:val="24"/>
        </w:rPr>
        <w:t>,</w:t>
      </w:r>
      <w:r w:rsidR="00740924" w:rsidRPr="004B2790">
        <w:rPr>
          <w:rFonts w:ascii="Arial" w:hAnsi="Arial" w:cs="Arial"/>
          <w:sz w:val="24"/>
          <w:szCs w:val="24"/>
        </w:rPr>
        <w:t xml:space="preserve"> </w:t>
      </w:r>
      <w:r w:rsidRPr="004B2790">
        <w:rPr>
          <w:rFonts w:ascii="Arial" w:hAnsi="Arial" w:cs="Arial"/>
          <w:sz w:val="24"/>
          <w:szCs w:val="24"/>
        </w:rPr>
        <w:t>including generator accumulation time limit, storage and disposal standards, and count this waste toward the determination of hazardous waste generator status;</w:t>
      </w:r>
      <w:r w:rsidR="00AD4B9A">
        <w:rPr>
          <w:rFonts w:ascii="Arial" w:hAnsi="Arial" w:cs="Arial"/>
          <w:sz w:val="24"/>
          <w:szCs w:val="24"/>
        </w:rPr>
        <w:br/>
      </w:r>
    </w:p>
    <w:p w14:paraId="19EDB93E" w14:textId="64611CB4" w:rsidR="00AD4B9A" w:rsidRPr="004B2790" w:rsidRDefault="00AD4B9A" w:rsidP="009E0B9B">
      <w:pPr>
        <w:pStyle w:val="RulesDivision"/>
        <w:jc w:val="left"/>
        <w:rPr>
          <w:rFonts w:ascii="Arial" w:hAnsi="Arial" w:cs="Arial"/>
          <w:sz w:val="24"/>
          <w:szCs w:val="24"/>
        </w:rPr>
      </w:pPr>
      <w:r w:rsidRPr="004408E6">
        <w:rPr>
          <w:rFonts w:ascii="Arial" w:hAnsi="Arial" w:cs="Arial"/>
          <w:sz w:val="24"/>
          <w:szCs w:val="24"/>
        </w:rPr>
        <w:t>(v)</w:t>
      </w:r>
      <w:r w:rsidRPr="004408E6">
        <w:rPr>
          <w:rFonts w:ascii="Arial" w:hAnsi="Arial" w:cs="Arial"/>
          <w:sz w:val="24"/>
          <w:szCs w:val="24"/>
        </w:rPr>
        <w:tab/>
        <w:t>Determine the date of universal waste generation by using the date it is discarded, or the date the handler decides to discard it</w:t>
      </w:r>
      <w:r w:rsidR="00665E82" w:rsidRPr="004408E6">
        <w:rPr>
          <w:rFonts w:ascii="Arial" w:hAnsi="Arial" w:cs="Arial"/>
          <w:sz w:val="24"/>
          <w:szCs w:val="24"/>
        </w:rPr>
        <w:t>.</w:t>
      </w:r>
    </w:p>
    <w:p w14:paraId="5AEFFBC6" w14:textId="77777777" w:rsidR="001657CF" w:rsidRPr="004B2790" w:rsidRDefault="001657CF" w:rsidP="009E0B9B">
      <w:pPr>
        <w:pStyle w:val="RulesParagraph"/>
        <w:tabs>
          <w:tab w:val="left" w:pos="1260"/>
        </w:tabs>
        <w:jc w:val="left"/>
        <w:rPr>
          <w:rFonts w:ascii="Arial" w:hAnsi="Arial" w:cs="Arial"/>
          <w:sz w:val="24"/>
          <w:szCs w:val="24"/>
        </w:rPr>
      </w:pPr>
    </w:p>
    <w:p w14:paraId="55586E52" w14:textId="77777777" w:rsidR="00411676" w:rsidRPr="004B2790" w:rsidRDefault="00411676" w:rsidP="001211AB">
      <w:pPr>
        <w:pStyle w:val="Heading3"/>
      </w:pPr>
      <w:bookmarkStart w:id="68" w:name="_Toc231561525"/>
      <w:r w:rsidRPr="004B2790">
        <w:t>(14)</w:t>
      </w:r>
      <w:r w:rsidRPr="004B2790">
        <w:rPr>
          <w:b/>
        </w:rPr>
        <w:tab/>
      </w:r>
      <w:r w:rsidRPr="001211AB">
        <w:t>Special req</w:t>
      </w:r>
      <w:r w:rsidR="00D84A40" w:rsidRPr="001211AB">
        <w:t>uirements for certain batteries</w:t>
      </w:r>
      <w:bookmarkEnd w:id="68"/>
    </w:p>
    <w:p w14:paraId="3C8D20D2" w14:textId="77777777" w:rsidR="00411676" w:rsidRPr="004B2790" w:rsidRDefault="00411676" w:rsidP="009E0B9B">
      <w:pPr>
        <w:pStyle w:val="RulesParagraph"/>
        <w:jc w:val="left"/>
        <w:rPr>
          <w:rFonts w:ascii="Arial" w:hAnsi="Arial" w:cs="Arial"/>
          <w:sz w:val="24"/>
          <w:szCs w:val="24"/>
        </w:rPr>
      </w:pPr>
    </w:p>
    <w:p w14:paraId="748D4192" w14:textId="0BEF9BAA" w:rsidR="00BB083A" w:rsidRPr="004B2790" w:rsidRDefault="00411676" w:rsidP="009F6367">
      <w:pPr>
        <w:pStyle w:val="RulesParagraph"/>
        <w:ind w:firstLine="0"/>
        <w:jc w:val="left"/>
        <w:rPr>
          <w:rFonts w:ascii="Arial" w:hAnsi="Arial" w:cs="Arial"/>
          <w:sz w:val="24"/>
          <w:szCs w:val="24"/>
        </w:rPr>
      </w:pPr>
      <w:r w:rsidRPr="004B2790">
        <w:rPr>
          <w:rFonts w:ascii="Arial" w:hAnsi="Arial" w:cs="Arial"/>
          <w:sz w:val="24"/>
          <w:szCs w:val="24"/>
        </w:rPr>
        <w:t xml:space="preserve">Batteries that are described in 40 </w:t>
      </w:r>
      <w:r w:rsidR="002069D3" w:rsidRPr="004B2790">
        <w:rPr>
          <w:rFonts w:ascii="Arial" w:hAnsi="Arial" w:cs="Arial"/>
          <w:sz w:val="24"/>
          <w:szCs w:val="24"/>
        </w:rPr>
        <w:t>C.F.R.</w:t>
      </w:r>
      <w:r w:rsidRPr="004B2790">
        <w:rPr>
          <w:rFonts w:ascii="Arial" w:hAnsi="Arial" w:cs="Arial"/>
          <w:sz w:val="24"/>
          <w:szCs w:val="24"/>
        </w:rPr>
        <w:t xml:space="preserve"> </w:t>
      </w:r>
      <w:r w:rsidR="00A739E5" w:rsidRPr="004B2790">
        <w:rPr>
          <w:rFonts w:ascii="Arial" w:hAnsi="Arial" w:cs="Arial"/>
          <w:sz w:val="24"/>
          <w:szCs w:val="24"/>
        </w:rPr>
        <w:t xml:space="preserve">§ </w:t>
      </w:r>
      <w:r w:rsidRPr="004B2790">
        <w:rPr>
          <w:rFonts w:ascii="Arial" w:hAnsi="Arial" w:cs="Arial"/>
          <w:sz w:val="24"/>
          <w:szCs w:val="24"/>
        </w:rPr>
        <w:t xml:space="preserve">273.2 must be managed in accordance with 40 </w:t>
      </w:r>
      <w:r w:rsidR="002069D3" w:rsidRPr="004B2790">
        <w:rPr>
          <w:rFonts w:ascii="Arial" w:hAnsi="Arial" w:cs="Arial"/>
          <w:sz w:val="24"/>
          <w:szCs w:val="24"/>
        </w:rPr>
        <w:t>C.F.R.</w:t>
      </w:r>
      <w:r w:rsidRPr="004B2790">
        <w:rPr>
          <w:rFonts w:ascii="Arial" w:hAnsi="Arial" w:cs="Arial"/>
          <w:sz w:val="24"/>
          <w:szCs w:val="24"/>
        </w:rPr>
        <w:t xml:space="preserve"> </w:t>
      </w:r>
      <w:r w:rsidR="00391101" w:rsidRPr="004B2790">
        <w:rPr>
          <w:rFonts w:ascii="Arial" w:hAnsi="Arial" w:cs="Arial"/>
          <w:sz w:val="24"/>
          <w:szCs w:val="24"/>
        </w:rPr>
        <w:t>Part</w:t>
      </w:r>
      <w:r w:rsidR="00A739E5" w:rsidRPr="004B2790">
        <w:rPr>
          <w:rFonts w:ascii="Arial" w:hAnsi="Arial" w:cs="Arial"/>
          <w:sz w:val="24"/>
          <w:szCs w:val="24"/>
        </w:rPr>
        <w:t xml:space="preserve"> </w:t>
      </w:r>
      <w:r w:rsidRPr="004B2790">
        <w:rPr>
          <w:rFonts w:ascii="Arial" w:hAnsi="Arial" w:cs="Arial"/>
          <w:sz w:val="24"/>
          <w:szCs w:val="24"/>
        </w:rPr>
        <w:t xml:space="preserve">273, except that references to 40 </w:t>
      </w:r>
      <w:r w:rsidR="002069D3" w:rsidRPr="004B2790">
        <w:rPr>
          <w:rFonts w:ascii="Arial" w:hAnsi="Arial" w:cs="Arial"/>
          <w:sz w:val="24"/>
          <w:szCs w:val="24"/>
        </w:rPr>
        <w:t>C.F.R.</w:t>
      </w:r>
      <w:r w:rsidRPr="004B2790">
        <w:rPr>
          <w:rFonts w:ascii="Arial" w:hAnsi="Arial" w:cs="Arial"/>
          <w:sz w:val="24"/>
          <w:szCs w:val="24"/>
        </w:rPr>
        <w:t xml:space="preserve"> Parts 260 through 272 shall mean </w:t>
      </w:r>
      <w:r w:rsidR="00CD3855" w:rsidRPr="004B2790">
        <w:rPr>
          <w:rFonts w:ascii="Arial" w:hAnsi="Arial" w:cs="Arial"/>
          <w:sz w:val="24"/>
          <w:szCs w:val="24"/>
        </w:rPr>
        <w:t>06-096 C.M.R. chs.</w:t>
      </w:r>
      <w:r w:rsidR="004B1132" w:rsidRPr="004B2790">
        <w:rPr>
          <w:rFonts w:ascii="Arial" w:hAnsi="Arial" w:cs="Arial"/>
          <w:sz w:val="24"/>
          <w:szCs w:val="24"/>
        </w:rPr>
        <w:t xml:space="preserve"> 850</w:t>
      </w:r>
      <w:r w:rsidR="003F4B78" w:rsidRPr="004B2790">
        <w:rPr>
          <w:rFonts w:ascii="Arial" w:hAnsi="Arial" w:cs="Arial"/>
          <w:sz w:val="24"/>
          <w:szCs w:val="24"/>
        </w:rPr>
        <w:t xml:space="preserve"> </w:t>
      </w:r>
      <w:r w:rsidR="004B1132" w:rsidRPr="004B2790">
        <w:rPr>
          <w:rFonts w:ascii="Arial" w:hAnsi="Arial" w:cs="Arial"/>
          <w:sz w:val="24"/>
          <w:szCs w:val="24"/>
        </w:rPr>
        <w:t>-</w:t>
      </w:r>
      <w:r w:rsidR="003F4B78" w:rsidRPr="004B2790">
        <w:rPr>
          <w:rFonts w:ascii="Arial" w:hAnsi="Arial" w:cs="Arial"/>
          <w:sz w:val="24"/>
          <w:szCs w:val="24"/>
        </w:rPr>
        <w:t xml:space="preserve"> </w:t>
      </w:r>
      <w:r w:rsidRPr="004B2790">
        <w:rPr>
          <w:rFonts w:ascii="Arial" w:hAnsi="Arial" w:cs="Arial"/>
          <w:sz w:val="24"/>
          <w:szCs w:val="24"/>
        </w:rPr>
        <w:t xml:space="preserve">857 of the Maine Hazardous Waste Management Rules and except that 40 </w:t>
      </w:r>
      <w:r w:rsidR="002069D3" w:rsidRPr="004B2790">
        <w:rPr>
          <w:rFonts w:ascii="Arial" w:hAnsi="Arial" w:cs="Arial"/>
          <w:sz w:val="24"/>
          <w:szCs w:val="24"/>
        </w:rPr>
        <w:t>C.F.R.</w:t>
      </w:r>
      <w:r w:rsidRPr="004B2790">
        <w:rPr>
          <w:rFonts w:ascii="Arial" w:hAnsi="Arial" w:cs="Arial"/>
          <w:sz w:val="24"/>
          <w:szCs w:val="24"/>
        </w:rPr>
        <w:t xml:space="preserve"> </w:t>
      </w:r>
      <w:r w:rsidR="005C6BAA" w:rsidRPr="004B2790">
        <w:rPr>
          <w:rFonts w:ascii="Arial" w:hAnsi="Arial" w:cs="Arial"/>
          <w:sz w:val="24"/>
          <w:szCs w:val="24"/>
        </w:rPr>
        <w:t xml:space="preserve">§ </w:t>
      </w:r>
      <w:r w:rsidRPr="004B2790">
        <w:rPr>
          <w:rFonts w:ascii="Arial" w:hAnsi="Arial" w:cs="Arial"/>
          <w:sz w:val="24"/>
          <w:szCs w:val="24"/>
        </w:rPr>
        <w:t xml:space="preserve">273.8(a)(2) is not </w:t>
      </w:r>
      <w:r w:rsidR="00391101" w:rsidRPr="004B2790">
        <w:rPr>
          <w:rFonts w:ascii="Arial" w:hAnsi="Arial" w:cs="Arial"/>
          <w:sz w:val="24"/>
          <w:szCs w:val="24"/>
        </w:rPr>
        <w:t>incorporated</w:t>
      </w:r>
      <w:r w:rsidRPr="004B2790">
        <w:rPr>
          <w:rFonts w:ascii="Arial" w:hAnsi="Arial" w:cs="Arial"/>
          <w:sz w:val="24"/>
          <w:szCs w:val="24"/>
        </w:rPr>
        <w:t xml:space="preserve">, and instead, batteries handled by federal </w:t>
      </w:r>
      <w:r w:rsidR="00B73BF4" w:rsidRPr="004B2790">
        <w:rPr>
          <w:rFonts w:ascii="Arial" w:hAnsi="Arial" w:cs="Arial"/>
          <w:sz w:val="24"/>
          <w:szCs w:val="24"/>
        </w:rPr>
        <w:t>very</w:t>
      </w:r>
      <w:r w:rsidRPr="004B2790">
        <w:rPr>
          <w:rFonts w:ascii="Arial" w:hAnsi="Arial" w:cs="Arial"/>
          <w:sz w:val="24"/>
          <w:szCs w:val="24"/>
        </w:rPr>
        <w:t xml:space="preserve"> small quantity generators are regulated as small quantity handlers pursuant to 40 </w:t>
      </w:r>
      <w:r w:rsidR="002069D3" w:rsidRPr="004B2790">
        <w:rPr>
          <w:rFonts w:ascii="Arial" w:hAnsi="Arial" w:cs="Arial"/>
          <w:sz w:val="24"/>
          <w:szCs w:val="24"/>
        </w:rPr>
        <w:t>C.F.R.</w:t>
      </w:r>
      <w:r w:rsidRPr="004B2790">
        <w:rPr>
          <w:rFonts w:ascii="Arial" w:hAnsi="Arial" w:cs="Arial"/>
          <w:sz w:val="24"/>
          <w:szCs w:val="24"/>
        </w:rPr>
        <w:t xml:space="preserve"> </w:t>
      </w:r>
      <w:r w:rsidR="00391101" w:rsidRPr="004B2790">
        <w:rPr>
          <w:rFonts w:ascii="Arial" w:hAnsi="Arial" w:cs="Arial"/>
          <w:sz w:val="24"/>
          <w:szCs w:val="24"/>
        </w:rPr>
        <w:t>Part</w:t>
      </w:r>
      <w:r w:rsidR="005E042D" w:rsidRPr="004B2790">
        <w:rPr>
          <w:rFonts w:ascii="Arial" w:hAnsi="Arial" w:cs="Arial"/>
          <w:sz w:val="24"/>
          <w:szCs w:val="24"/>
        </w:rPr>
        <w:t xml:space="preserve"> </w:t>
      </w:r>
      <w:r w:rsidRPr="004B2790">
        <w:rPr>
          <w:rFonts w:ascii="Arial" w:hAnsi="Arial" w:cs="Arial"/>
          <w:sz w:val="24"/>
          <w:szCs w:val="24"/>
        </w:rPr>
        <w:t>273 Subpart B.</w:t>
      </w:r>
      <w:r w:rsidR="004A276F" w:rsidRPr="004B2790">
        <w:rPr>
          <w:rFonts w:ascii="Arial" w:hAnsi="Arial" w:cs="Arial"/>
          <w:sz w:val="24"/>
          <w:szCs w:val="24"/>
        </w:rPr>
        <w:t xml:space="preserve"> </w:t>
      </w:r>
      <w:r w:rsidRPr="004B2790">
        <w:rPr>
          <w:rFonts w:ascii="Arial" w:hAnsi="Arial" w:cs="Arial"/>
          <w:sz w:val="24"/>
          <w:szCs w:val="24"/>
        </w:rPr>
        <w:t xml:space="preserve">In addition, instead of 40 </w:t>
      </w:r>
      <w:r w:rsidR="002069D3" w:rsidRPr="004B2790">
        <w:rPr>
          <w:rFonts w:ascii="Arial" w:hAnsi="Arial" w:cs="Arial"/>
          <w:sz w:val="24"/>
          <w:szCs w:val="24"/>
        </w:rPr>
        <w:t>C.F.R.</w:t>
      </w:r>
      <w:r w:rsidRPr="004B2790">
        <w:rPr>
          <w:rFonts w:ascii="Arial" w:hAnsi="Arial" w:cs="Arial"/>
          <w:sz w:val="24"/>
          <w:szCs w:val="24"/>
        </w:rPr>
        <w:t xml:space="preserve"> </w:t>
      </w:r>
      <w:r w:rsidR="005E042D" w:rsidRPr="004B2790">
        <w:rPr>
          <w:rFonts w:ascii="Arial" w:hAnsi="Arial" w:cs="Arial"/>
          <w:sz w:val="24"/>
          <w:szCs w:val="24"/>
        </w:rPr>
        <w:t xml:space="preserve">§ </w:t>
      </w:r>
      <w:r w:rsidRPr="004B2790">
        <w:rPr>
          <w:rFonts w:ascii="Arial" w:hAnsi="Arial" w:cs="Arial"/>
          <w:sz w:val="24"/>
          <w:szCs w:val="24"/>
        </w:rPr>
        <w:t>273.2(c), a battery becomes a waste on the date that it becomes useless, unwanted, or intended for disposal, and</w:t>
      </w:r>
      <w:r w:rsidR="004A276F" w:rsidRPr="004B2790">
        <w:rPr>
          <w:rFonts w:ascii="Arial" w:hAnsi="Arial" w:cs="Arial"/>
          <w:sz w:val="24"/>
          <w:szCs w:val="24"/>
        </w:rPr>
        <w:t xml:space="preserve"> </w:t>
      </w:r>
      <w:r w:rsidRPr="004B2790">
        <w:rPr>
          <w:rFonts w:ascii="Arial" w:hAnsi="Arial" w:cs="Arial"/>
          <w:sz w:val="24"/>
          <w:szCs w:val="24"/>
        </w:rPr>
        <w:t xml:space="preserve">spent lead acid batteries described in 40 </w:t>
      </w:r>
      <w:r w:rsidR="002069D3" w:rsidRPr="004B2790">
        <w:rPr>
          <w:rFonts w:ascii="Arial" w:hAnsi="Arial" w:cs="Arial"/>
          <w:sz w:val="24"/>
          <w:szCs w:val="24"/>
        </w:rPr>
        <w:t>C.F.R.</w:t>
      </w:r>
      <w:r w:rsidRPr="004B2790">
        <w:rPr>
          <w:rFonts w:ascii="Arial" w:hAnsi="Arial" w:cs="Arial"/>
          <w:sz w:val="24"/>
          <w:szCs w:val="24"/>
        </w:rPr>
        <w:t xml:space="preserve"> </w:t>
      </w:r>
      <w:r w:rsidR="005E042D" w:rsidRPr="004B2790">
        <w:rPr>
          <w:rFonts w:ascii="Arial" w:hAnsi="Arial" w:cs="Arial"/>
          <w:sz w:val="24"/>
          <w:szCs w:val="24"/>
        </w:rPr>
        <w:t>§§</w:t>
      </w:r>
      <w:r w:rsidR="005763BF" w:rsidRPr="004B2790">
        <w:rPr>
          <w:rFonts w:ascii="Arial" w:hAnsi="Arial" w:cs="Arial"/>
          <w:sz w:val="24"/>
          <w:szCs w:val="24"/>
        </w:rPr>
        <w:t xml:space="preserve"> </w:t>
      </w:r>
      <w:r w:rsidRPr="004B2790">
        <w:rPr>
          <w:rFonts w:ascii="Arial" w:hAnsi="Arial" w:cs="Arial"/>
          <w:sz w:val="24"/>
          <w:szCs w:val="24"/>
        </w:rPr>
        <w:t xml:space="preserve">273.2(a)(2) and 273.2(b)(1) are regulated under </w:t>
      </w:r>
      <w:r w:rsidR="009A6D9E" w:rsidRPr="004B2790">
        <w:rPr>
          <w:rFonts w:ascii="Arial" w:hAnsi="Arial" w:cs="Arial"/>
          <w:sz w:val="24"/>
          <w:szCs w:val="24"/>
        </w:rPr>
        <w:t>06-096 C.M.R.</w:t>
      </w:r>
      <w:r w:rsidR="00527EE9" w:rsidRPr="004B2790">
        <w:rPr>
          <w:rFonts w:ascii="Arial" w:hAnsi="Arial" w:cs="Arial"/>
          <w:sz w:val="24"/>
          <w:szCs w:val="24"/>
        </w:rPr>
        <w:t xml:space="preserve"> chs. </w:t>
      </w:r>
      <w:r w:rsidRPr="004B2790">
        <w:rPr>
          <w:rFonts w:ascii="Arial" w:hAnsi="Arial" w:cs="Arial"/>
          <w:sz w:val="24"/>
          <w:szCs w:val="24"/>
        </w:rPr>
        <w:t>850 through 85</w:t>
      </w:r>
      <w:r w:rsidR="00740924" w:rsidRPr="004B2790">
        <w:rPr>
          <w:rFonts w:ascii="Arial" w:hAnsi="Arial" w:cs="Arial"/>
          <w:sz w:val="24"/>
          <w:szCs w:val="24"/>
        </w:rPr>
        <w:t>8</w:t>
      </w:r>
      <w:r w:rsidRPr="004B2790">
        <w:rPr>
          <w:rFonts w:ascii="Arial" w:hAnsi="Arial" w:cs="Arial"/>
          <w:sz w:val="24"/>
          <w:szCs w:val="24"/>
        </w:rPr>
        <w:t xml:space="preserve"> </w:t>
      </w:r>
      <w:r w:rsidR="00A001E1" w:rsidRPr="004B2790">
        <w:rPr>
          <w:rFonts w:ascii="Arial" w:hAnsi="Arial" w:cs="Arial"/>
          <w:sz w:val="24"/>
          <w:szCs w:val="24"/>
        </w:rPr>
        <w:t>or</w:t>
      </w:r>
      <w:r w:rsidRPr="004B2790">
        <w:rPr>
          <w:rFonts w:ascii="Arial" w:hAnsi="Arial" w:cs="Arial"/>
          <w:sz w:val="24"/>
          <w:szCs w:val="24"/>
        </w:rPr>
        <w:t xml:space="preserve"> 40 </w:t>
      </w:r>
      <w:r w:rsidR="002069D3" w:rsidRPr="004B2790">
        <w:rPr>
          <w:rFonts w:ascii="Arial" w:hAnsi="Arial" w:cs="Arial"/>
          <w:sz w:val="24"/>
          <w:szCs w:val="24"/>
        </w:rPr>
        <w:t>C.F.R.</w:t>
      </w:r>
      <w:r w:rsidRPr="004B2790">
        <w:rPr>
          <w:rFonts w:ascii="Arial" w:hAnsi="Arial" w:cs="Arial"/>
          <w:sz w:val="24"/>
          <w:szCs w:val="24"/>
        </w:rPr>
        <w:t xml:space="preserve"> </w:t>
      </w:r>
      <w:r w:rsidR="00F5661E" w:rsidRPr="004B2790">
        <w:rPr>
          <w:rFonts w:ascii="Arial" w:hAnsi="Arial" w:cs="Arial"/>
          <w:sz w:val="24"/>
          <w:szCs w:val="24"/>
        </w:rPr>
        <w:t>P</w:t>
      </w:r>
      <w:r w:rsidRPr="004B2790">
        <w:rPr>
          <w:rFonts w:ascii="Arial" w:hAnsi="Arial" w:cs="Arial"/>
          <w:sz w:val="24"/>
          <w:szCs w:val="24"/>
        </w:rPr>
        <w:t xml:space="preserve">art 266, </w:t>
      </w:r>
      <w:r w:rsidR="00F5661E" w:rsidRPr="004B2790">
        <w:rPr>
          <w:rFonts w:ascii="Arial" w:hAnsi="Arial" w:cs="Arial"/>
          <w:sz w:val="24"/>
          <w:szCs w:val="24"/>
        </w:rPr>
        <w:t>S</w:t>
      </w:r>
      <w:r w:rsidRPr="004B2790">
        <w:rPr>
          <w:rFonts w:ascii="Arial" w:hAnsi="Arial" w:cs="Arial"/>
          <w:sz w:val="24"/>
          <w:szCs w:val="24"/>
        </w:rPr>
        <w:t>ubpart G.</w:t>
      </w:r>
      <w:r w:rsidR="00BB083A" w:rsidRPr="004B2790">
        <w:rPr>
          <w:rFonts w:ascii="Arial" w:hAnsi="Arial" w:cs="Arial"/>
          <w:sz w:val="24"/>
          <w:szCs w:val="24"/>
        </w:rPr>
        <w:t xml:space="preserve"> However, reclamation other than through regeneration in accordance with 40 C.F.R. </w:t>
      </w:r>
      <w:r w:rsidR="00F97C53" w:rsidRPr="004B2790">
        <w:rPr>
          <w:rFonts w:ascii="Arial" w:hAnsi="Arial" w:cs="Arial"/>
          <w:sz w:val="24"/>
          <w:szCs w:val="24"/>
        </w:rPr>
        <w:t>§</w:t>
      </w:r>
      <w:r w:rsidR="00BB083A" w:rsidRPr="004B2790">
        <w:rPr>
          <w:rFonts w:ascii="Arial" w:hAnsi="Arial" w:cs="Arial"/>
          <w:sz w:val="24"/>
          <w:szCs w:val="24"/>
        </w:rPr>
        <w:t xml:space="preserve">§ 266.80(a)(5) </w:t>
      </w:r>
      <w:r w:rsidR="00F97C53" w:rsidRPr="004B2790">
        <w:rPr>
          <w:rFonts w:ascii="Arial" w:hAnsi="Arial" w:cs="Arial"/>
          <w:sz w:val="24"/>
          <w:szCs w:val="24"/>
        </w:rPr>
        <w:t xml:space="preserve">and 266.80(a)(10) </w:t>
      </w:r>
      <w:r w:rsidR="00BB083A" w:rsidRPr="004B2790">
        <w:rPr>
          <w:rFonts w:ascii="Arial" w:hAnsi="Arial" w:cs="Arial"/>
          <w:sz w:val="24"/>
          <w:szCs w:val="24"/>
        </w:rPr>
        <w:t>requires a license under 06-096 C.M.R. ch. 856</w:t>
      </w:r>
      <w:r w:rsidR="00B8406C" w:rsidRPr="004B2790">
        <w:rPr>
          <w:rFonts w:ascii="Arial" w:hAnsi="Arial" w:cs="Arial"/>
          <w:sz w:val="24"/>
          <w:szCs w:val="24"/>
        </w:rPr>
        <w:t xml:space="preserve"> and 40 C.F.R </w:t>
      </w:r>
      <w:r w:rsidR="00631844" w:rsidRPr="004B2790">
        <w:rPr>
          <w:rFonts w:ascii="Arial" w:hAnsi="Arial" w:cs="Arial"/>
          <w:sz w:val="24"/>
          <w:szCs w:val="24"/>
        </w:rPr>
        <w:t xml:space="preserve">§ </w:t>
      </w:r>
      <w:r w:rsidR="00B8406C" w:rsidRPr="004B2790">
        <w:rPr>
          <w:rFonts w:ascii="Arial" w:hAnsi="Arial" w:cs="Arial"/>
          <w:sz w:val="24"/>
          <w:szCs w:val="24"/>
        </w:rPr>
        <w:t xml:space="preserve">266.80(b) shall mean 06-096 C.M.R </w:t>
      </w:r>
      <w:r w:rsidR="00631844" w:rsidRPr="004B2790">
        <w:rPr>
          <w:rFonts w:ascii="Arial" w:hAnsi="Arial" w:cs="Arial"/>
          <w:sz w:val="24"/>
          <w:szCs w:val="24"/>
        </w:rPr>
        <w:t xml:space="preserve">ch. </w:t>
      </w:r>
      <w:r w:rsidR="00B8406C" w:rsidRPr="004B2790">
        <w:rPr>
          <w:rFonts w:ascii="Arial" w:hAnsi="Arial" w:cs="Arial"/>
          <w:sz w:val="24"/>
          <w:szCs w:val="24"/>
        </w:rPr>
        <w:t>850</w:t>
      </w:r>
      <w:r w:rsidR="00631844" w:rsidRPr="004B2790">
        <w:rPr>
          <w:rFonts w:ascii="Arial" w:hAnsi="Arial" w:cs="Arial"/>
          <w:sz w:val="24"/>
          <w:szCs w:val="24"/>
        </w:rPr>
        <w:t xml:space="preserve">, § </w:t>
      </w:r>
      <w:r w:rsidR="00B8406C" w:rsidRPr="004B2790">
        <w:rPr>
          <w:rFonts w:ascii="Arial" w:hAnsi="Arial" w:cs="Arial"/>
          <w:sz w:val="24"/>
          <w:szCs w:val="24"/>
        </w:rPr>
        <w:t>3(A)(11)</w:t>
      </w:r>
      <w:r w:rsidR="00BB083A" w:rsidRPr="004B2790">
        <w:rPr>
          <w:rFonts w:ascii="Arial" w:hAnsi="Arial" w:cs="Arial"/>
          <w:sz w:val="24"/>
          <w:szCs w:val="24"/>
        </w:rPr>
        <w:t>.</w:t>
      </w:r>
    </w:p>
    <w:p w14:paraId="6F0E9AB5" w14:textId="77777777" w:rsidR="001657CF" w:rsidRPr="004B2790" w:rsidRDefault="001657CF" w:rsidP="009E0B9B">
      <w:pPr>
        <w:pStyle w:val="RulesSub-section"/>
        <w:jc w:val="left"/>
        <w:rPr>
          <w:rFonts w:ascii="Arial" w:hAnsi="Arial" w:cs="Arial"/>
          <w:b/>
          <w:sz w:val="24"/>
          <w:szCs w:val="24"/>
        </w:rPr>
      </w:pPr>
    </w:p>
    <w:p w14:paraId="29459736" w14:textId="77777777" w:rsidR="00411676" w:rsidRPr="004B2790" w:rsidRDefault="00411676" w:rsidP="001211AB">
      <w:pPr>
        <w:pStyle w:val="Heading2"/>
      </w:pPr>
      <w:bookmarkStart w:id="69" w:name="_Toc231561526"/>
      <w:r w:rsidRPr="004B2790">
        <w:t>B.</w:t>
      </w:r>
      <w:r w:rsidRPr="004B2790">
        <w:tab/>
      </w:r>
      <w:r w:rsidRPr="001211AB">
        <w:t>Identification of hazardous wastes by characteristics</w:t>
      </w:r>
      <w:bookmarkEnd w:id="69"/>
    </w:p>
    <w:p w14:paraId="6DC6C58F" w14:textId="77777777" w:rsidR="00411676" w:rsidRPr="004B2790" w:rsidRDefault="00411676" w:rsidP="009E0B9B">
      <w:pPr>
        <w:pStyle w:val="RulesParagraph"/>
        <w:jc w:val="left"/>
        <w:rPr>
          <w:rFonts w:ascii="Arial" w:hAnsi="Arial" w:cs="Arial"/>
          <w:sz w:val="24"/>
          <w:szCs w:val="24"/>
        </w:rPr>
      </w:pPr>
    </w:p>
    <w:p w14:paraId="7D960212" w14:textId="77777777" w:rsidR="00411676" w:rsidRPr="004B2790" w:rsidRDefault="00411676" w:rsidP="001211AB">
      <w:pPr>
        <w:pStyle w:val="Heading3"/>
      </w:pPr>
      <w:bookmarkStart w:id="70" w:name="_Toc231561527"/>
      <w:r w:rsidRPr="004B2790">
        <w:t>(1)</w:t>
      </w:r>
      <w:r w:rsidRPr="004B2790">
        <w:tab/>
        <w:t>General</w:t>
      </w:r>
      <w:bookmarkEnd w:id="70"/>
    </w:p>
    <w:p w14:paraId="7EDA67F1" w14:textId="77777777" w:rsidR="00411676" w:rsidRPr="004B2790" w:rsidRDefault="00411676" w:rsidP="001211AB">
      <w:pPr>
        <w:pStyle w:val="Heading3"/>
      </w:pPr>
    </w:p>
    <w:p w14:paraId="1BD28F0D" w14:textId="407F23BB"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(a)</w:t>
      </w:r>
      <w:r w:rsidRPr="004B2790">
        <w:rPr>
          <w:rFonts w:ascii="Arial" w:hAnsi="Arial" w:cs="Arial"/>
          <w:sz w:val="24"/>
          <w:szCs w:val="24"/>
        </w:rPr>
        <w:tab/>
        <w:t>A waste which is not excluded from regulat</w:t>
      </w:r>
      <w:r w:rsidR="00D542D3" w:rsidRPr="004B2790">
        <w:rPr>
          <w:rFonts w:ascii="Arial" w:hAnsi="Arial" w:cs="Arial"/>
          <w:sz w:val="24"/>
          <w:szCs w:val="24"/>
        </w:rPr>
        <w:t>ion as a hazardous waste under S</w:t>
      </w:r>
      <w:r w:rsidR="00127D5F" w:rsidRPr="004B2790">
        <w:rPr>
          <w:rFonts w:ascii="Arial" w:hAnsi="Arial" w:cs="Arial"/>
          <w:sz w:val="24"/>
          <w:szCs w:val="24"/>
        </w:rPr>
        <w:t xml:space="preserve">ection </w:t>
      </w:r>
      <w:bookmarkStart w:id="71" w:name="RevMark150"/>
      <w:r w:rsidR="00F23A45" w:rsidRPr="004B2790">
        <w:rPr>
          <w:rFonts w:ascii="Arial" w:hAnsi="Arial" w:cs="Arial"/>
          <w:sz w:val="24"/>
          <w:szCs w:val="24"/>
        </w:rPr>
        <w:t>3</w:t>
      </w:r>
      <w:bookmarkEnd w:id="71"/>
      <w:r w:rsidRPr="004B2790">
        <w:rPr>
          <w:rFonts w:ascii="Arial" w:hAnsi="Arial" w:cs="Arial"/>
          <w:sz w:val="24"/>
          <w:szCs w:val="24"/>
        </w:rPr>
        <w:t xml:space="preserve">(A)(4) of this </w:t>
      </w:r>
      <w:bookmarkStart w:id="72" w:name="_Hlk44085508"/>
      <w:r w:rsidR="004B1132" w:rsidRPr="004B2790">
        <w:rPr>
          <w:rFonts w:ascii="Arial" w:hAnsi="Arial" w:cs="Arial"/>
          <w:sz w:val="24"/>
          <w:szCs w:val="24"/>
        </w:rPr>
        <w:t>Chapter</w:t>
      </w:r>
      <w:bookmarkEnd w:id="72"/>
      <w:r w:rsidR="004B1132" w:rsidRPr="004B2790">
        <w:rPr>
          <w:rFonts w:ascii="Arial" w:hAnsi="Arial" w:cs="Arial"/>
          <w:sz w:val="24"/>
          <w:szCs w:val="24"/>
        </w:rPr>
        <w:t xml:space="preserve"> </w:t>
      </w:r>
      <w:r w:rsidRPr="004B2790">
        <w:rPr>
          <w:rFonts w:ascii="Arial" w:hAnsi="Arial" w:cs="Arial"/>
          <w:sz w:val="24"/>
          <w:szCs w:val="24"/>
        </w:rPr>
        <w:t xml:space="preserve">is a hazardous waste if it exhibits any of the characteristics identified in this </w:t>
      </w:r>
      <w:r w:rsidR="004B1132" w:rsidRPr="004B2790">
        <w:rPr>
          <w:rFonts w:ascii="Arial" w:hAnsi="Arial" w:cs="Arial"/>
          <w:sz w:val="24"/>
          <w:szCs w:val="24"/>
        </w:rPr>
        <w:t>Chapter</w:t>
      </w:r>
      <w:r w:rsidRPr="004B2790">
        <w:rPr>
          <w:rFonts w:ascii="Arial" w:hAnsi="Arial" w:cs="Arial"/>
          <w:sz w:val="24"/>
          <w:szCs w:val="24"/>
        </w:rPr>
        <w:t>.</w:t>
      </w:r>
    </w:p>
    <w:p w14:paraId="77C69AFE" w14:textId="77777777" w:rsidR="00411676" w:rsidRPr="004B2790" w:rsidRDefault="00411676" w:rsidP="009E0B9B">
      <w:pPr>
        <w:pStyle w:val="RulesSub-Paragraph"/>
        <w:jc w:val="left"/>
        <w:rPr>
          <w:rFonts w:ascii="Arial" w:hAnsi="Arial" w:cs="Arial"/>
          <w:sz w:val="24"/>
          <w:szCs w:val="24"/>
        </w:rPr>
      </w:pPr>
    </w:p>
    <w:p w14:paraId="19350819" w14:textId="688AA024"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(b)</w:t>
      </w:r>
      <w:r w:rsidRPr="004B2790">
        <w:rPr>
          <w:rFonts w:ascii="Arial" w:hAnsi="Arial" w:cs="Arial"/>
          <w:sz w:val="24"/>
          <w:szCs w:val="24"/>
        </w:rPr>
        <w:tab/>
        <w:t xml:space="preserve">A hazardous waste which is identified by a characteristic in this section is assigned </w:t>
      </w:r>
      <w:bookmarkStart w:id="73" w:name="RevMark153"/>
      <w:r w:rsidR="00F8728A" w:rsidRPr="004B2790">
        <w:rPr>
          <w:rFonts w:ascii="Arial" w:hAnsi="Arial" w:cs="Arial"/>
          <w:sz w:val="24"/>
          <w:szCs w:val="24"/>
        </w:rPr>
        <w:t>e</w:t>
      </w:r>
      <w:r w:rsidR="00A93931" w:rsidRPr="004B2790">
        <w:rPr>
          <w:rFonts w:ascii="Arial" w:hAnsi="Arial" w:cs="Arial"/>
          <w:sz w:val="24"/>
          <w:szCs w:val="24"/>
        </w:rPr>
        <w:t>very</w:t>
      </w:r>
      <w:r w:rsidR="00F8728A" w:rsidRPr="004B2790">
        <w:rPr>
          <w:rFonts w:ascii="Arial" w:hAnsi="Arial" w:cs="Arial"/>
          <w:sz w:val="24"/>
          <w:szCs w:val="24"/>
        </w:rPr>
        <w:t xml:space="preserve"> </w:t>
      </w:r>
      <w:bookmarkEnd w:id="73"/>
      <w:r w:rsidRPr="004B2790">
        <w:rPr>
          <w:rFonts w:ascii="Arial" w:hAnsi="Arial" w:cs="Arial"/>
          <w:sz w:val="24"/>
          <w:szCs w:val="24"/>
        </w:rPr>
        <w:t xml:space="preserve">EPA Hazardous Waste Number </w:t>
      </w:r>
      <w:bookmarkStart w:id="74" w:name="RevMark154"/>
      <w:r w:rsidR="00F8728A" w:rsidRPr="004B2790">
        <w:rPr>
          <w:rFonts w:ascii="Arial" w:hAnsi="Arial" w:cs="Arial"/>
          <w:sz w:val="24"/>
          <w:szCs w:val="24"/>
        </w:rPr>
        <w:t xml:space="preserve">that is applicable in Section </w:t>
      </w:r>
      <w:r w:rsidR="00F23A45" w:rsidRPr="004B2790">
        <w:rPr>
          <w:rFonts w:ascii="Arial" w:hAnsi="Arial" w:cs="Arial"/>
          <w:sz w:val="24"/>
          <w:szCs w:val="24"/>
        </w:rPr>
        <w:t>3</w:t>
      </w:r>
      <w:r w:rsidR="00F8728A" w:rsidRPr="004B2790">
        <w:rPr>
          <w:rFonts w:ascii="Arial" w:hAnsi="Arial" w:cs="Arial"/>
          <w:sz w:val="24"/>
          <w:szCs w:val="24"/>
        </w:rPr>
        <w:t>(B) of this</w:t>
      </w:r>
      <w:r w:rsidR="00A93931" w:rsidRPr="004B2790">
        <w:rPr>
          <w:rFonts w:ascii="Arial" w:hAnsi="Arial" w:cs="Arial"/>
          <w:sz w:val="24"/>
          <w:szCs w:val="24"/>
        </w:rPr>
        <w:t xml:space="preserve"> Chapter</w:t>
      </w:r>
      <w:bookmarkEnd w:id="74"/>
      <w:r w:rsidRPr="004B2790">
        <w:rPr>
          <w:rFonts w:ascii="Arial" w:hAnsi="Arial" w:cs="Arial"/>
          <w:sz w:val="24"/>
          <w:szCs w:val="24"/>
        </w:rPr>
        <w:t xml:space="preserve">. This number, alone or in combination with another number assigned by the Department as provided by rule, must be used in complying with regulatory requirements </w:t>
      </w:r>
      <w:bookmarkStart w:id="75" w:name="RevMark156"/>
      <w:r w:rsidR="00A93931" w:rsidRPr="004B2790">
        <w:rPr>
          <w:rFonts w:ascii="Arial" w:hAnsi="Arial" w:cs="Arial"/>
          <w:sz w:val="24"/>
          <w:szCs w:val="24"/>
        </w:rPr>
        <w:t xml:space="preserve">of </w:t>
      </w:r>
      <w:r w:rsidR="00BA0123" w:rsidRPr="004B2790">
        <w:rPr>
          <w:rFonts w:ascii="Arial" w:hAnsi="Arial" w:cs="Arial"/>
          <w:sz w:val="24"/>
          <w:szCs w:val="24"/>
        </w:rPr>
        <w:t>06-096 C.M.R. chs</w:t>
      </w:r>
      <w:r w:rsidR="00C02F42" w:rsidRPr="004B2790">
        <w:rPr>
          <w:rFonts w:ascii="Arial" w:hAnsi="Arial" w:cs="Arial"/>
          <w:sz w:val="24"/>
          <w:szCs w:val="24"/>
        </w:rPr>
        <w:t>.</w:t>
      </w:r>
      <w:r w:rsidR="00BA0123" w:rsidRPr="004B2790">
        <w:rPr>
          <w:rFonts w:ascii="Arial" w:hAnsi="Arial" w:cs="Arial"/>
          <w:sz w:val="24"/>
          <w:szCs w:val="24"/>
        </w:rPr>
        <w:t xml:space="preserve"> </w:t>
      </w:r>
      <w:r w:rsidR="00A93931" w:rsidRPr="004B2790">
        <w:rPr>
          <w:rFonts w:ascii="Arial" w:hAnsi="Arial" w:cs="Arial"/>
          <w:sz w:val="24"/>
          <w:szCs w:val="24"/>
        </w:rPr>
        <w:t>850 – 857 and Section 3010 of RCRA</w:t>
      </w:r>
      <w:bookmarkEnd w:id="75"/>
      <w:r w:rsidRPr="004B2790">
        <w:rPr>
          <w:rFonts w:ascii="Arial" w:hAnsi="Arial" w:cs="Arial"/>
          <w:sz w:val="24"/>
          <w:szCs w:val="24"/>
        </w:rPr>
        <w:t>.</w:t>
      </w:r>
    </w:p>
    <w:p w14:paraId="22846A72" w14:textId="77777777" w:rsidR="00411676" w:rsidRPr="004B2790" w:rsidRDefault="00411676" w:rsidP="009E0B9B">
      <w:pPr>
        <w:pStyle w:val="RulesSub-Paragraph"/>
        <w:jc w:val="left"/>
        <w:rPr>
          <w:rFonts w:ascii="Arial" w:hAnsi="Arial" w:cs="Arial"/>
          <w:sz w:val="24"/>
          <w:szCs w:val="24"/>
        </w:rPr>
      </w:pPr>
    </w:p>
    <w:p w14:paraId="4CF45634" w14:textId="023392A4" w:rsidR="00411676" w:rsidRPr="004B2790" w:rsidRDefault="00DA47F3" w:rsidP="00DA47F3">
      <w:pPr>
        <w:pStyle w:val="RulesSub-Paragraph"/>
        <w:tabs>
          <w:tab w:val="left" w:pos="1440"/>
        </w:tabs>
        <w:jc w:val="left"/>
        <w:rPr>
          <w:rFonts w:ascii="Arial" w:hAnsi="Arial" w:cs="Arial"/>
          <w:sz w:val="24"/>
          <w:szCs w:val="24"/>
        </w:rPr>
      </w:pPr>
      <w:r w:rsidRPr="004B2790">
        <w:rPr>
          <w:rFonts w:ascii="Arial" w:hAnsi="Arial" w:cs="Arial"/>
          <w:sz w:val="24"/>
          <w:szCs w:val="24"/>
        </w:rPr>
        <w:lastRenderedPageBreak/>
        <w:t xml:space="preserve">(c) </w:t>
      </w:r>
      <w:r w:rsidR="00D542D3" w:rsidRPr="004B2790">
        <w:rPr>
          <w:rFonts w:ascii="Arial" w:hAnsi="Arial" w:cs="Arial"/>
          <w:sz w:val="24"/>
          <w:szCs w:val="24"/>
        </w:rPr>
        <w:t xml:space="preserve">For </w:t>
      </w:r>
      <w:r w:rsidR="0000241E" w:rsidRPr="004B2790">
        <w:rPr>
          <w:rFonts w:ascii="Arial" w:hAnsi="Arial" w:cs="Arial"/>
          <w:sz w:val="24"/>
          <w:szCs w:val="24"/>
        </w:rPr>
        <w:t xml:space="preserve">the </w:t>
      </w:r>
      <w:r w:rsidR="00D542D3" w:rsidRPr="004B2790">
        <w:rPr>
          <w:rFonts w:ascii="Arial" w:hAnsi="Arial" w:cs="Arial"/>
          <w:sz w:val="24"/>
          <w:szCs w:val="24"/>
        </w:rPr>
        <w:t>purposes of S</w:t>
      </w:r>
      <w:r w:rsidR="00127D5F" w:rsidRPr="004B2790">
        <w:rPr>
          <w:rFonts w:ascii="Arial" w:hAnsi="Arial" w:cs="Arial"/>
          <w:sz w:val="24"/>
          <w:szCs w:val="24"/>
        </w:rPr>
        <w:t xml:space="preserve">ection </w:t>
      </w:r>
      <w:bookmarkStart w:id="76" w:name="RevMark159"/>
      <w:r w:rsidR="00F23A45" w:rsidRPr="004B2790">
        <w:rPr>
          <w:rFonts w:ascii="Arial" w:hAnsi="Arial" w:cs="Arial"/>
          <w:sz w:val="24"/>
          <w:szCs w:val="24"/>
        </w:rPr>
        <w:t>3</w:t>
      </w:r>
      <w:bookmarkEnd w:id="76"/>
      <w:r w:rsidR="00411676" w:rsidRPr="004B2790">
        <w:rPr>
          <w:rFonts w:ascii="Arial" w:hAnsi="Arial" w:cs="Arial"/>
          <w:sz w:val="24"/>
          <w:szCs w:val="24"/>
        </w:rPr>
        <w:t xml:space="preserve">(B) of this </w:t>
      </w:r>
      <w:r w:rsidR="00C02F42" w:rsidRPr="004B2790">
        <w:rPr>
          <w:rFonts w:ascii="Arial" w:hAnsi="Arial" w:cs="Arial"/>
          <w:sz w:val="24"/>
          <w:szCs w:val="24"/>
        </w:rPr>
        <w:t>Chapter</w:t>
      </w:r>
      <w:r w:rsidR="00411676" w:rsidRPr="004B2790">
        <w:rPr>
          <w:rFonts w:ascii="Arial" w:hAnsi="Arial" w:cs="Arial"/>
          <w:sz w:val="24"/>
          <w:szCs w:val="24"/>
        </w:rPr>
        <w:t xml:space="preserve">, the Department will consider a sample obtained using any of the applicable sampling methods specified in Appendix I of this </w:t>
      </w:r>
      <w:r w:rsidR="003309AA" w:rsidRPr="004B2790">
        <w:rPr>
          <w:rFonts w:ascii="Arial" w:hAnsi="Arial" w:cs="Arial"/>
          <w:sz w:val="24"/>
          <w:szCs w:val="24"/>
        </w:rPr>
        <w:t>Chapter</w:t>
      </w:r>
      <w:r w:rsidR="00411676" w:rsidRPr="004B2790">
        <w:rPr>
          <w:rFonts w:ascii="Arial" w:hAnsi="Arial" w:cs="Arial"/>
          <w:sz w:val="24"/>
          <w:szCs w:val="24"/>
        </w:rPr>
        <w:t xml:space="preserve"> to be a representative sample within the meaning of 40 </w:t>
      </w:r>
      <w:r w:rsidR="002069D3" w:rsidRPr="004B2790">
        <w:rPr>
          <w:rFonts w:ascii="Arial" w:hAnsi="Arial" w:cs="Arial"/>
          <w:sz w:val="24"/>
          <w:szCs w:val="24"/>
        </w:rPr>
        <w:t>C.F.R.</w:t>
      </w:r>
      <w:r w:rsidR="00411676" w:rsidRPr="004B2790">
        <w:rPr>
          <w:rFonts w:ascii="Arial" w:hAnsi="Arial" w:cs="Arial"/>
          <w:sz w:val="24"/>
          <w:szCs w:val="24"/>
        </w:rPr>
        <w:t xml:space="preserve"> </w:t>
      </w:r>
      <w:r w:rsidR="005763BF" w:rsidRPr="004B2790">
        <w:rPr>
          <w:rFonts w:ascii="Arial" w:hAnsi="Arial" w:cs="Arial"/>
          <w:sz w:val="24"/>
          <w:szCs w:val="24"/>
        </w:rPr>
        <w:t xml:space="preserve">§ </w:t>
      </w:r>
      <w:r w:rsidR="00411676" w:rsidRPr="004B2790">
        <w:rPr>
          <w:rFonts w:ascii="Arial" w:hAnsi="Arial" w:cs="Arial"/>
          <w:sz w:val="24"/>
          <w:szCs w:val="24"/>
        </w:rPr>
        <w:t>260.10 of EPA regulations.</w:t>
      </w:r>
      <w:r w:rsidR="004A11F3" w:rsidRPr="004B2790">
        <w:rPr>
          <w:rFonts w:ascii="Arial" w:hAnsi="Arial" w:cs="Arial"/>
          <w:sz w:val="24"/>
          <w:szCs w:val="24"/>
        </w:rPr>
        <w:t xml:space="preserve"> </w:t>
      </w:r>
      <w:bookmarkStart w:id="77" w:name="RevMark161"/>
      <w:r w:rsidR="00B90748" w:rsidRPr="004B2790">
        <w:rPr>
          <w:rFonts w:ascii="Arial" w:hAnsi="Arial" w:cs="Arial"/>
          <w:sz w:val="24"/>
          <w:szCs w:val="24"/>
        </w:rPr>
        <w:t xml:space="preserve">A </w:t>
      </w:r>
      <w:bookmarkEnd w:id="77"/>
      <w:r w:rsidR="00411676" w:rsidRPr="004B2790">
        <w:rPr>
          <w:rFonts w:ascii="Arial" w:hAnsi="Arial" w:cs="Arial"/>
          <w:sz w:val="24"/>
          <w:szCs w:val="24"/>
        </w:rPr>
        <w:t xml:space="preserve">person who desires to employ an alternative sampling method </w:t>
      </w:r>
      <w:r w:rsidR="004A667F" w:rsidRPr="004B2790">
        <w:rPr>
          <w:rFonts w:ascii="Arial" w:hAnsi="Arial" w:cs="Arial"/>
          <w:sz w:val="24"/>
          <w:szCs w:val="24"/>
        </w:rPr>
        <w:t xml:space="preserve">shall </w:t>
      </w:r>
      <w:r w:rsidR="00411676" w:rsidRPr="004B2790">
        <w:rPr>
          <w:rFonts w:ascii="Arial" w:hAnsi="Arial" w:cs="Arial"/>
          <w:sz w:val="24"/>
          <w:szCs w:val="24"/>
        </w:rPr>
        <w:t xml:space="preserve">demonstrate the equivalency of </w:t>
      </w:r>
      <w:bookmarkStart w:id="78" w:name="RevMark163"/>
      <w:r w:rsidR="00AB23D2" w:rsidRPr="004B2790">
        <w:rPr>
          <w:rFonts w:ascii="Arial" w:hAnsi="Arial" w:cs="Arial"/>
          <w:sz w:val="24"/>
          <w:szCs w:val="24"/>
        </w:rPr>
        <w:t xml:space="preserve">that </w:t>
      </w:r>
      <w:bookmarkEnd w:id="78"/>
      <w:r w:rsidR="00411676" w:rsidRPr="004B2790">
        <w:rPr>
          <w:rFonts w:ascii="Arial" w:hAnsi="Arial" w:cs="Arial"/>
          <w:sz w:val="24"/>
          <w:szCs w:val="24"/>
        </w:rPr>
        <w:t xml:space="preserve">method under the procedures set forth in </w:t>
      </w:r>
      <w:r w:rsidR="0011114F" w:rsidRPr="004B2790">
        <w:rPr>
          <w:rFonts w:ascii="Arial" w:hAnsi="Arial" w:cs="Arial"/>
          <w:sz w:val="24"/>
          <w:szCs w:val="24"/>
        </w:rPr>
        <w:t xml:space="preserve">40 </w:t>
      </w:r>
      <w:r w:rsidR="002069D3" w:rsidRPr="004B2790">
        <w:rPr>
          <w:rFonts w:ascii="Arial" w:hAnsi="Arial" w:cs="Arial"/>
          <w:sz w:val="24"/>
          <w:szCs w:val="24"/>
        </w:rPr>
        <w:t>C.F.R.</w:t>
      </w:r>
      <w:r w:rsidR="005763BF" w:rsidRPr="004B2790">
        <w:rPr>
          <w:rFonts w:ascii="Arial" w:hAnsi="Arial" w:cs="Arial"/>
          <w:sz w:val="24"/>
          <w:szCs w:val="24"/>
        </w:rPr>
        <w:t xml:space="preserve"> §§</w:t>
      </w:r>
      <w:r w:rsidR="0011114F" w:rsidRPr="004B2790">
        <w:rPr>
          <w:rFonts w:ascii="Arial" w:hAnsi="Arial" w:cs="Arial"/>
          <w:sz w:val="24"/>
          <w:szCs w:val="24"/>
        </w:rPr>
        <w:t xml:space="preserve"> 260.20 </w:t>
      </w:r>
      <w:r w:rsidR="00411676" w:rsidRPr="004B2790">
        <w:rPr>
          <w:rFonts w:ascii="Arial" w:hAnsi="Arial" w:cs="Arial"/>
          <w:sz w:val="24"/>
          <w:szCs w:val="24"/>
        </w:rPr>
        <w:t>and 260.2l.</w:t>
      </w:r>
    </w:p>
    <w:p w14:paraId="549BEAF9" w14:textId="77777777" w:rsidR="00D650C8" w:rsidRPr="004B2790" w:rsidRDefault="00D650C8" w:rsidP="009E0B9B">
      <w:pPr>
        <w:pStyle w:val="RulesParagraph"/>
        <w:jc w:val="left"/>
        <w:rPr>
          <w:rFonts w:ascii="Arial" w:hAnsi="Arial" w:cs="Arial"/>
          <w:sz w:val="24"/>
          <w:szCs w:val="24"/>
        </w:rPr>
      </w:pPr>
    </w:p>
    <w:p w14:paraId="7C922360" w14:textId="77777777" w:rsidR="00411676" w:rsidRPr="004B2790" w:rsidRDefault="00411676" w:rsidP="001211AB">
      <w:pPr>
        <w:pStyle w:val="Heading3"/>
      </w:pPr>
      <w:bookmarkStart w:id="79" w:name="_Toc231561528"/>
      <w:r w:rsidRPr="004B2790">
        <w:t>(2)</w:t>
      </w:r>
      <w:r w:rsidRPr="004B2790">
        <w:tab/>
        <w:t>Characteristic of ignitability</w:t>
      </w:r>
      <w:bookmarkEnd w:id="79"/>
    </w:p>
    <w:p w14:paraId="0D6420AD" w14:textId="77777777" w:rsidR="00411676" w:rsidRPr="004B2790" w:rsidRDefault="00411676" w:rsidP="001211AB">
      <w:pPr>
        <w:pStyle w:val="Heading3"/>
      </w:pPr>
    </w:p>
    <w:p w14:paraId="554637A1" w14:textId="77777777"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(a)</w:t>
      </w:r>
      <w:r w:rsidRPr="004B2790">
        <w:rPr>
          <w:rFonts w:ascii="Arial" w:hAnsi="Arial" w:cs="Arial"/>
          <w:sz w:val="24"/>
          <w:szCs w:val="24"/>
        </w:rPr>
        <w:tab/>
        <w:t>A waste exhibits the characteristic of ignitability if a representative sample of the waste has any of the following properties:</w:t>
      </w:r>
    </w:p>
    <w:p w14:paraId="01D110D5" w14:textId="77777777" w:rsidR="00411676" w:rsidRPr="004B2790" w:rsidRDefault="00411676" w:rsidP="009E0B9B">
      <w:pPr>
        <w:spacing w:line="240" w:lineRule="atLeast"/>
        <w:ind w:left="1440" w:hanging="360"/>
        <w:rPr>
          <w:rFonts w:ascii="Arial" w:hAnsi="Arial" w:cs="Arial"/>
          <w:sz w:val="24"/>
          <w:szCs w:val="24"/>
        </w:rPr>
      </w:pPr>
    </w:p>
    <w:p w14:paraId="4C7F59B9" w14:textId="642DEEBF" w:rsidR="00411676" w:rsidRPr="004B2790" w:rsidRDefault="00411676" w:rsidP="0000241E">
      <w:pPr>
        <w:pStyle w:val="RulesDivision"/>
        <w:numPr>
          <w:ilvl w:val="1"/>
          <w:numId w:val="2"/>
        </w:numPr>
        <w:ind w:left="1800" w:hanging="360"/>
        <w:jc w:val="left"/>
        <w:rPr>
          <w:rFonts w:ascii="Arial" w:hAnsi="Arial" w:cs="Arial"/>
          <w:sz w:val="24"/>
          <w:szCs w:val="24"/>
        </w:rPr>
      </w:pPr>
      <w:r w:rsidRPr="004B2790">
        <w:rPr>
          <w:rFonts w:ascii="Arial" w:hAnsi="Arial" w:cs="Arial"/>
          <w:sz w:val="24"/>
          <w:szCs w:val="24"/>
        </w:rPr>
        <w:t xml:space="preserve">It is a liquid, other than an aqueous solution containing less than 24 percent alcohol by volume, and has a flash point less than 60º C (l40º F) as determined by a Pensky-Martens Closed Cup Tester, using the test method specified in ASTM Standard </w:t>
      </w:r>
      <w:r w:rsidR="00AC02B5" w:rsidRPr="004B2790">
        <w:rPr>
          <w:rFonts w:ascii="Arial" w:hAnsi="Arial" w:cs="Arial"/>
          <w:sz w:val="24"/>
          <w:szCs w:val="24"/>
        </w:rPr>
        <w:t>D93-79</w:t>
      </w:r>
      <w:r w:rsidRPr="004B2790">
        <w:rPr>
          <w:rFonts w:ascii="Arial" w:hAnsi="Arial" w:cs="Arial"/>
          <w:sz w:val="24"/>
          <w:szCs w:val="24"/>
        </w:rPr>
        <w:t xml:space="preserve"> or </w:t>
      </w:r>
      <w:r w:rsidR="00366FC7" w:rsidRPr="004B2790">
        <w:rPr>
          <w:rFonts w:ascii="Arial" w:hAnsi="Arial" w:cs="Arial"/>
          <w:sz w:val="24"/>
          <w:szCs w:val="24"/>
        </w:rPr>
        <w:t>D93-80</w:t>
      </w:r>
      <w:r w:rsidRPr="004B2790">
        <w:rPr>
          <w:rFonts w:ascii="Arial" w:hAnsi="Arial" w:cs="Arial"/>
          <w:sz w:val="24"/>
          <w:szCs w:val="24"/>
        </w:rPr>
        <w:t xml:space="preserve">, or a Setaflash Closed Cup Tester, using the test method specified in ASTM standard </w:t>
      </w:r>
      <w:r w:rsidR="003110B0" w:rsidRPr="004B2790">
        <w:rPr>
          <w:rFonts w:ascii="Arial" w:hAnsi="Arial" w:cs="Arial"/>
          <w:sz w:val="24"/>
          <w:szCs w:val="24"/>
        </w:rPr>
        <w:t>D3278-7</w:t>
      </w:r>
      <w:r w:rsidR="00DC5272" w:rsidRPr="004B2790">
        <w:rPr>
          <w:rFonts w:ascii="Arial" w:hAnsi="Arial" w:cs="Arial"/>
          <w:sz w:val="24"/>
          <w:szCs w:val="24"/>
        </w:rPr>
        <w:t>8</w:t>
      </w:r>
      <w:r w:rsidR="00081DF2" w:rsidRPr="004B2790">
        <w:rPr>
          <w:rFonts w:ascii="Arial" w:hAnsi="Arial" w:cs="Arial"/>
          <w:sz w:val="24"/>
          <w:szCs w:val="24"/>
        </w:rPr>
        <w:t>, (all incorporated by reference, see 40 C.F.R. </w:t>
      </w:r>
      <w:hyperlink r:id="rId12" w:history="1">
        <w:r w:rsidR="00081DF2" w:rsidRPr="004B2790">
          <w:rPr>
            <w:rStyle w:val="Hyperlink"/>
            <w:rFonts w:ascii="Arial" w:hAnsi="Arial" w:cs="Arial"/>
            <w:sz w:val="24"/>
            <w:szCs w:val="24"/>
          </w:rPr>
          <w:t>§ 260.11</w:t>
        </w:r>
      </w:hyperlink>
      <w:r w:rsidR="00081DF2" w:rsidRPr="004B2790">
        <w:rPr>
          <w:rFonts w:ascii="Arial" w:hAnsi="Arial" w:cs="Arial"/>
          <w:sz w:val="24"/>
          <w:szCs w:val="24"/>
        </w:rPr>
        <w:t>)</w:t>
      </w:r>
      <w:r w:rsidRPr="004B2790">
        <w:rPr>
          <w:rFonts w:ascii="Arial" w:hAnsi="Arial" w:cs="Arial"/>
          <w:sz w:val="24"/>
          <w:szCs w:val="24"/>
        </w:rPr>
        <w:t>.</w:t>
      </w:r>
    </w:p>
    <w:p w14:paraId="4CA1FDB4" w14:textId="77777777" w:rsidR="00411676" w:rsidRPr="004B2790" w:rsidRDefault="00411676" w:rsidP="009E0B9B">
      <w:pPr>
        <w:pStyle w:val="RulesDivision"/>
        <w:jc w:val="left"/>
        <w:rPr>
          <w:rFonts w:ascii="Arial" w:hAnsi="Arial" w:cs="Arial"/>
          <w:sz w:val="24"/>
          <w:szCs w:val="24"/>
        </w:rPr>
      </w:pPr>
    </w:p>
    <w:p w14:paraId="7D8EB7A8" w14:textId="77777777" w:rsidR="00411676" w:rsidRPr="004B2790" w:rsidRDefault="00411676" w:rsidP="0000241E">
      <w:pPr>
        <w:pStyle w:val="RulesDivision"/>
        <w:numPr>
          <w:ilvl w:val="1"/>
          <w:numId w:val="2"/>
        </w:numPr>
        <w:ind w:left="1800" w:hanging="360"/>
        <w:jc w:val="left"/>
        <w:rPr>
          <w:rFonts w:ascii="Arial" w:hAnsi="Arial" w:cs="Arial"/>
          <w:sz w:val="24"/>
          <w:szCs w:val="24"/>
        </w:rPr>
      </w:pPr>
      <w:r w:rsidRPr="004B2790">
        <w:rPr>
          <w:rFonts w:ascii="Arial" w:hAnsi="Arial" w:cs="Arial"/>
          <w:sz w:val="24"/>
          <w:szCs w:val="24"/>
        </w:rPr>
        <w:t>It is not a liquid and is capable, under standard temperature and pressure, of causing fire through friction, absorption of moisture or spontaneous chemical changes and, when ignited, burns so vigorously and persistently that it creates a hazard.</w:t>
      </w:r>
    </w:p>
    <w:p w14:paraId="67289CFE" w14:textId="77777777" w:rsidR="00411676" w:rsidRPr="004B2790" w:rsidRDefault="00411676" w:rsidP="009E0B9B">
      <w:pPr>
        <w:pStyle w:val="RulesDivision"/>
        <w:jc w:val="left"/>
        <w:rPr>
          <w:rFonts w:ascii="Arial" w:hAnsi="Arial" w:cs="Arial"/>
          <w:sz w:val="24"/>
          <w:szCs w:val="24"/>
        </w:rPr>
      </w:pPr>
    </w:p>
    <w:p w14:paraId="1C1BAAF2" w14:textId="19DF89CD" w:rsidR="00411676" w:rsidRPr="004B2790" w:rsidRDefault="00411676" w:rsidP="00587A92">
      <w:pPr>
        <w:pStyle w:val="RulesDivision"/>
        <w:numPr>
          <w:ilvl w:val="1"/>
          <w:numId w:val="2"/>
        </w:numPr>
        <w:ind w:left="1800" w:hanging="360"/>
        <w:jc w:val="left"/>
        <w:rPr>
          <w:rFonts w:ascii="Arial" w:hAnsi="Arial" w:cs="Arial"/>
          <w:sz w:val="24"/>
          <w:szCs w:val="24"/>
        </w:rPr>
      </w:pPr>
      <w:r w:rsidRPr="004B2790">
        <w:rPr>
          <w:rFonts w:ascii="Arial" w:hAnsi="Arial" w:cs="Arial"/>
          <w:sz w:val="24"/>
          <w:szCs w:val="24"/>
        </w:rPr>
        <w:t>It is an ignitable compressed gas</w:t>
      </w:r>
      <w:bookmarkStart w:id="80" w:name="RevMark164"/>
      <w:r w:rsidR="00427D3D" w:rsidRPr="004B2790">
        <w:rPr>
          <w:rFonts w:ascii="Arial" w:hAnsi="Arial" w:cs="Arial"/>
          <w:sz w:val="24"/>
          <w:szCs w:val="24"/>
        </w:rPr>
        <w:t>.</w:t>
      </w:r>
      <w:bookmarkEnd w:id="80"/>
      <w:r w:rsidRPr="004B2790">
        <w:rPr>
          <w:rFonts w:ascii="Arial" w:hAnsi="Arial" w:cs="Arial"/>
          <w:sz w:val="24"/>
          <w:szCs w:val="24"/>
        </w:rPr>
        <w:t xml:space="preserve"> </w:t>
      </w:r>
    </w:p>
    <w:p w14:paraId="6C79C441" w14:textId="77777777" w:rsidR="00411676" w:rsidRPr="004B2790" w:rsidRDefault="00411676" w:rsidP="009E0B9B">
      <w:pPr>
        <w:pStyle w:val="RulesDivision"/>
        <w:jc w:val="left"/>
        <w:rPr>
          <w:rFonts w:ascii="Arial" w:hAnsi="Arial" w:cs="Arial"/>
          <w:sz w:val="24"/>
          <w:szCs w:val="24"/>
        </w:rPr>
      </w:pPr>
      <w:bookmarkStart w:id="81" w:name="RevMark166"/>
    </w:p>
    <w:p w14:paraId="166AD040" w14:textId="6302E9B8" w:rsidR="00427D3D" w:rsidRPr="004B2790" w:rsidRDefault="00427D3D" w:rsidP="006F1AE3">
      <w:pPr>
        <w:pStyle w:val="RulesDivision"/>
        <w:numPr>
          <w:ilvl w:val="2"/>
          <w:numId w:val="13"/>
        </w:numPr>
        <w:ind w:left="2160"/>
        <w:jc w:val="left"/>
        <w:rPr>
          <w:rFonts w:ascii="Arial" w:hAnsi="Arial" w:cs="Arial"/>
          <w:sz w:val="24"/>
          <w:szCs w:val="24"/>
        </w:rPr>
      </w:pPr>
      <w:r w:rsidRPr="004B2790">
        <w:rPr>
          <w:rFonts w:ascii="Arial" w:hAnsi="Arial" w:cs="Arial"/>
          <w:sz w:val="24"/>
          <w:szCs w:val="24"/>
        </w:rPr>
        <w:t xml:space="preserve">The term </w:t>
      </w:r>
      <w:r w:rsidR="00174EBB" w:rsidRPr="004B2790">
        <w:rPr>
          <w:rFonts w:ascii="Arial" w:hAnsi="Arial" w:cs="Arial"/>
          <w:sz w:val="24"/>
          <w:szCs w:val="24"/>
        </w:rPr>
        <w:t>"</w:t>
      </w:r>
      <w:r w:rsidRPr="004B2790">
        <w:rPr>
          <w:rFonts w:ascii="Arial" w:hAnsi="Arial" w:cs="Arial"/>
          <w:sz w:val="24"/>
          <w:szCs w:val="24"/>
        </w:rPr>
        <w:t>compressed gas</w:t>
      </w:r>
      <w:r w:rsidR="00174EBB" w:rsidRPr="004B2790">
        <w:rPr>
          <w:rFonts w:ascii="Arial" w:hAnsi="Arial" w:cs="Arial"/>
          <w:sz w:val="24"/>
          <w:szCs w:val="24"/>
        </w:rPr>
        <w:t xml:space="preserve">" </w:t>
      </w:r>
      <w:r w:rsidR="00CB2843" w:rsidRPr="004B2790">
        <w:rPr>
          <w:rFonts w:ascii="Arial" w:hAnsi="Arial" w:cs="Arial"/>
          <w:sz w:val="24"/>
          <w:szCs w:val="24"/>
        </w:rPr>
        <w:t>means</w:t>
      </w:r>
      <w:r w:rsidRPr="004B2790">
        <w:rPr>
          <w:rFonts w:ascii="Arial" w:hAnsi="Arial" w:cs="Arial"/>
          <w:sz w:val="24"/>
          <w:szCs w:val="24"/>
        </w:rPr>
        <w:t xml:space="preserve"> any material or mixture having in the </w:t>
      </w:r>
      <w:r w:rsidR="00B330D3" w:rsidRPr="004B2790">
        <w:rPr>
          <w:rFonts w:ascii="Arial" w:hAnsi="Arial" w:cs="Arial"/>
          <w:sz w:val="24"/>
          <w:szCs w:val="24"/>
        </w:rPr>
        <w:t xml:space="preserve">container </w:t>
      </w:r>
      <w:r w:rsidRPr="004B2790">
        <w:rPr>
          <w:rFonts w:ascii="Arial" w:hAnsi="Arial" w:cs="Arial"/>
          <w:sz w:val="24"/>
          <w:szCs w:val="24"/>
        </w:rPr>
        <w:t>an absolute press</w:t>
      </w:r>
      <w:r w:rsidR="00D4161A" w:rsidRPr="004B2790">
        <w:rPr>
          <w:rFonts w:ascii="Arial" w:hAnsi="Arial" w:cs="Arial"/>
          <w:sz w:val="24"/>
          <w:szCs w:val="24"/>
        </w:rPr>
        <w:t>ure exceeding 40 p.s.i. at 70</w:t>
      </w:r>
      <w:r w:rsidRPr="004B2790">
        <w:rPr>
          <w:rFonts w:ascii="Arial" w:hAnsi="Arial" w:cs="Arial"/>
          <w:sz w:val="24"/>
          <w:szCs w:val="24"/>
        </w:rPr>
        <w:t>°</w:t>
      </w:r>
      <w:r w:rsidR="00D4161A" w:rsidRPr="004B2790">
        <w:rPr>
          <w:rFonts w:ascii="Arial" w:hAnsi="Arial" w:cs="Arial"/>
          <w:sz w:val="24"/>
          <w:szCs w:val="24"/>
        </w:rPr>
        <w:t xml:space="preserve"> </w:t>
      </w:r>
      <w:r w:rsidRPr="004B2790">
        <w:rPr>
          <w:rFonts w:ascii="Arial" w:hAnsi="Arial" w:cs="Arial"/>
          <w:sz w:val="24"/>
          <w:szCs w:val="24"/>
        </w:rPr>
        <w:t>F or, r</w:t>
      </w:r>
      <w:r w:rsidR="00D4161A" w:rsidRPr="004B2790">
        <w:rPr>
          <w:rFonts w:ascii="Arial" w:hAnsi="Arial" w:cs="Arial"/>
          <w:sz w:val="24"/>
          <w:szCs w:val="24"/>
        </w:rPr>
        <w:t>egardless of the pressure at 70</w:t>
      </w:r>
      <w:r w:rsidRPr="004B2790">
        <w:rPr>
          <w:rFonts w:ascii="Arial" w:hAnsi="Arial" w:cs="Arial"/>
          <w:sz w:val="24"/>
          <w:szCs w:val="24"/>
        </w:rPr>
        <w:t>°</w:t>
      </w:r>
      <w:r w:rsidR="00D4161A" w:rsidRPr="004B2790">
        <w:rPr>
          <w:rFonts w:ascii="Arial" w:hAnsi="Arial" w:cs="Arial"/>
          <w:sz w:val="24"/>
          <w:szCs w:val="24"/>
        </w:rPr>
        <w:t xml:space="preserve"> </w:t>
      </w:r>
      <w:r w:rsidRPr="004B2790">
        <w:rPr>
          <w:rFonts w:ascii="Arial" w:hAnsi="Arial" w:cs="Arial"/>
          <w:sz w:val="24"/>
          <w:szCs w:val="24"/>
        </w:rPr>
        <w:t>F, having an absolute press</w:t>
      </w:r>
      <w:r w:rsidR="00D4161A" w:rsidRPr="004B2790">
        <w:rPr>
          <w:rFonts w:ascii="Arial" w:hAnsi="Arial" w:cs="Arial"/>
          <w:sz w:val="24"/>
          <w:szCs w:val="24"/>
        </w:rPr>
        <w:t>ure exceeding 104 p.s.i. at 130</w:t>
      </w:r>
      <w:r w:rsidRPr="004B2790">
        <w:rPr>
          <w:rFonts w:ascii="Arial" w:hAnsi="Arial" w:cs="Arial"/>
          <w:sz w:val="24"/>
          <w:szCs w:val="24"/>
        </w:rPr>
        <w:t>°</w:t>
      </w:r>
      <w:r w:rsidR="00D4161A" w:rsidRPr="004B2790">
        <w:rPr>
          <w:rFonts w:ascii="Arial" w:hAnsi="Arial" w:cs="Arial"/>
          <w:sz w:val="24"/>
          <w:szCs w:val="24"/>
        </w:rPr>
        <w:t xml:space="preserve"> </w:t>
      </w:r>
      <w:r w:rsidRPr="004B2790">
        <w:rPr>
          <w:rFonts w:ascii="Arial" w:hAnsi="Arial" w:cs="Arial"/>
          <w:sz w:val="24"/>
          <w:szCs w:val="24"/>
        </w:rPr>
        <w:t>F; or any</w:t>
      </w:r>
      <w:r w:rsidR="00B330D3" w:rsidRPr="004B2790">
        <w:rPr>
          <w:rFonts w:ascii="Arial" w:hAnsi="Arial" w:cs="Arial"/>
          <w:sz w:val="24"/>
          <w:szCs w:val="24"/>
        </w:rPr>
        <w:t xml:space="preserve"> liquid</w:t>
      </w:r>
      <w:r w:rsidRPr="004B2790">
        <w:rPr>
          <w:rFonts w:ascii="Arial" w:hAnsi="Arial" w:cs="Arial"/>
          <w:sz w:val="24"/>
          <w:szCs w:val="24"/>
        </w:rPr>
        <w:t xml:space="preserve"> flammable material having a vapor pressure exce</w:t>
      </w:r>
      <w:r w:rsidR="00D4161A" w:rsidRPr="004B2790">
        <w:rPr>
          <w:rFonts w:ascii="Arial" w:hAnsi="Arial" w:cs="Arial"/>
          <w:sz w:val="24"/>
          <w:szCs w:val="24"/>
        </w:rPr>
        <w:t>eding 40 p.s.i. absolute at 100</w:t>
      </w:r>
      <w:r w:rsidRPr="004B2790">
        <w:rPr>
          <w:rFonts w:ascii="Arial" w:hAnsi="Arial" w:cs="Arial"/>
          <w:sz w:val="24"/>
          <w:szCs w:val="24"/>
        </w:rPr>
        <w:t>°</w:t>
      </w:r>
      <w:r w:rsidR="00D4161A" w:rsidRPr="004B2790">
        <w:rPr>
          <w:rFonts w:ascii="Arial" w:hAnsi="Arial" w:cs="Arial"/>
          <w:sz w:val="24"/>
          <w:szCs w:val="24"/>
        </w:rPr>
        <w:t xml:space="preserve"> </w:t>
      </w:r>
      <w:r w:rsidRPr="004B2790">
        <w:rPr>
          <w:rFonts w:ascii="Arial" w:hAnsi="Arial" w:cs="Arial"/>
          <w:sz w:val="24"/>
          <w:szCs w:val="24"/>
        </w:rPr>
        <w:t>F as determined by ASTM Test D-323.</w:t>
      </w:r>
    </w:p>
    <w:p w14:paraId="1AC3EA9D" w14:textId="77777777" w:rsidR="00427D3D" w:rsidRPr="004B2790" w:rsidRDefault="00427D3D" w:rsidP="00427D3D">
      <w:pPr>
        <w:pStyle w:val="RulesDivision"/>
        <w:ind w:left="2520" w:firstLine="0"/>
        <w:jc w:val="left"/>
        <w:rPr>
          <w:rFonts w:ascii="Arial" w:hAnsi="Arial" w:cs="Arial"/>
          <w:sz w:val="24"/>
          <w:szCs w:val="24"/>
        </w:rPr>
      </w:pPr>
    </w:p>
    <w:p w14:paraId="690C47D3" w14:textId="651AF572" w:rsidR="00427D3D" w:rsidRPr="004B2790" w:rsidRDefault="009237E7" w:rsidP="006F1AE3">
      <w:pPr>
        <w:pStyle w:val="RulesDivision"/>
        <w:tabs>
          <w:tab w:val="left" w:pos="2700"/>
        </w:tabs>
        <w:ind w:left="2160"/>
        <w:jc w:val="left"/>
        <w:rPr>
          <w:rFonts w:ascii="Arial" w:hAnsi="Arial" w:cs="Arial"/>
          <w:sz w:val="24"/>
          <w:szCs w:val="24"/>
        </w:rPr>
      </w:pPr>
      <w:r w:rsidRPr="004B2790">
        <w:rPr>
          <w:rFonts w:ascii="Arial" w:hAnsi="Arial" w:cs="Arial"/>
          <w:sz w:val="24"/>
          <w:szCs w:val="24"/>
        </w:rPr>
        <w:t>(2)</w:t>
      </w:r>
      <w:r w:rsidRPr="004B2790">
        <w:rPr>
          <w:rFonts w:ascii="Arial" w:hAnsi="Arial" w:cs="Arial"/>
          <w:sz w:val="24"/>
          <w:szCs w:val="24"/>
        </w:rPr>
        <w:tab/>
      </w:r>
      <w:r w:rsidR="00427D3D" w:rsidRPr="004B2790">
        <w:rPr>
          <w:rFonts w:ascii="Arial" w:hAnsi="Arial" w:cs="Arial"/>
          <w:sz w:val="24"/>
          <w:szCs w:val="24"/>
        </w:rPr>
        <w:t xml:space="preserve">A compressed gas </w:t>
      </w:r>
      <w:r w:rsidR="00113FC6" w:rsidRPr="004B2790">
        <w:rPr>
          <w:rFonts w:ascii="Arial" w:hAnsi="Arial" w:cs="Arial"/>
          <w:sz w:val="24"/>
          <w:szCs w:val="24"/>
        </w:rPr>
        <w:t>is</w:t>
      </w:r>
      <w:r w:rsidR="00427D3D" w:rsidRPr="004B2790">
        <w:rPr>
          <w:rFonts w:ascii="Arial" w:hAnsi="Arial" w:cs="Arial"/>
          <w:sz w:val="24"/>
          <w:szCs w:val="24"/>
        </w:rPr>
        <w:t xml:space="preserve"> characterized as ignitable if any one of the following occurs:</w:t>
      </w:r>
    </w:p>
    <w:p w14:paraId="172C4BBC" w14:textId="77777777" w:rsidR="00427D3D" w:rsidRPr="004B2790" w:rsidRDefault="00427D3D" w:rsidP="009E0B9B">
      <w:pPr>
        <w:pStyle w:val="RulesDivision"/>
        <w:jc w:val="left"/>
        <w:rPr>
          <w:rFonts w:ascii="Arial" w:hAnsi="Arial" w:cs="Arial"/>
          <w:sz w:val="24"/>
          <w:szCs w:val="24"/>
        </w:rPr>
      </w:pPr>
    </w:p>
    <w:p w14:paraId="19623C39" w14:textId="2512FB39" w:rsidR="00427D3D" w:rsidRPr="004B2790" w:rsidRDefault="00427D3D" w:rsidP="00587A92">
      <w:pPr>
        <w:pStyle w:val="RulesDivision"/>
        <w:numPr>
          <w:ilvl w:val="1"/>
          <w:numId w:val="3"/>
        </w:numPr>
        <w:ind w:left="2520"/>
        <w:jc w:val="left"/>
        <w:rPr>
          <w:rFonts w:ascii="Arial" w:hAnsi="Arial" w:cs="Arial"/>
          <w:sz w:val="24"/>
          <w:szCs w:val="24"/>
        </w:rPr>
      </w:pPr>
      <w:r w:rsidRPr="004B2790">
        <w:rPr>
          <w:rFonts w:ascii="Arial" w:hAnsi="Arial" w:cs="Arial"/>
          <w:sz w:val="24"/>
          <w:szCs w:val="24"/>
        </w:rPr>
        <w:t>Either a mixture of 13 percent or less (by volume) with air forms a flammable mixture or the flammable range with air is wider than 12</w:t>
      </w:r>
      <w:r w:rsidR="001657CF" w:rsidRPr="004B2790">
        <w:rPr>
          <w:rFonts w:ascii="Arial" w:hAnsi="Arial" w:cs="Arial"/>
          <w:sz w:val="24"/>
          <w:szCs w:val="24"/>
        </w:rPr>
        <w:t> </w:t>
      </w:r>
      <w:r w:rsidRPr="004B2790">
        <w:rPr>
          <w:rFonts w:ascii="Arial" w:hAnsi="Arial" w:cs="Arial"/>
          <w:sz w:val="24"/>
          <w:szCs w:val="24"/>
        </w:rPr>
        <w:t xml:space="preserve">percent regardless of the lower limit. These limits </w:t>
      </w:r>
      <w:r w:rsidR="00A94163" w:rsidRPr="004B2790">
        <w:rPr>
          <w:rFonts w:ascii="Arial" w:hAnsi="Arial" w:cs="Arial"/>
          <w:sz w:val="24"/>
          <w:szCs w:val="24"/>
        </w:rPr>
        <w:t xml:space="preserve">must </w:t>
      </w:r>
      <w:r w:rsidRPr="004B2790">
        <w:rPr>
          <w:rFonts w:ascii="Arial" w:hAnsi="Arial" w:cs="Arial"/>
          <w:sz w:val="24"/>
          <w:szCs w:val="24"/>
        </w:rPr>
        <w:t xml:space="preserve">be determined at atmospheric temperature and pressure. The method of sampling and test procedure </w:t>
      </w:r>
      <w:r w:rsidR="00BC53BB" w:rsidRPr="004B2790">
        <w:rPr>
          <w:rFonts w:ascii="Arial" w:hAnsi="Arial" w:cs="Arial"/>
          <w:sz w:val="24"/>
          <w:szCs w:val="24"/>
        </w:rPr>
        <w:t xml:space="preserve">must </w:t>
      </w:r>
      <w:r w:rsidRPr="004B2790">
        <w:rPr>
          <w:rFonts w:ascii="Arial" w:hAnsi="Arial" w:cs="Arial"/>
          <w:sz w:val="24"/>
          <w:szCs w:val="24"/>
        </w:rPr>
        <w:t>be acceptable to the Bureau of Explosives and approved by the director, Pipeline and Hazardous Materials Technology, U.S. Department of Transportation</w:t>
      </w:r>
      <w:r w:rsidR="009F2DB9" w:rsidRPr="004B2790">
        <w:rPr>
          <w:rFonts w:ascii="Arial" w:hAnsi="Arial" w:cs="Arial"/>
          <w:sz w:val="24"/>
          <w:szCs w:val="24"/>
        </w:rPr>
        <w:t xml:space="preserve"> (US DOT)</w:t>
      </w:r>
      <w:r w:rsidRPr="004B2790">
        <w:rPr>
          <w:rFonts w:ascii="Arial" w:hAnsi="Arial" w:cs="Arial"/>
          <w:sz w:val="24"/>
          <w:szCs w:val="24"/>
        </w:rPr>
        <w:t>.</w:t>
      </w:r>
    </w:p>
    <w:p w14:paraId="68AD10C6" w14:textId="77777777" w:rsidR="00427D3D" w:rsidRPr="004B2790" w:rsidRDefault="00427D3D" w:rsidP="00E00D30">
      <w:pPr>
        <w:pStyle w:val="RulesDivision"/>
        <w:ind w:left="3060" w:firstLine="0"/>
        <w:jc w:val="left"/>
        <w:rPr>
          <w:rFonts w:ascii="Arial" w:hAnsi="Arial" w:cs="Arial"/>
          <w:sz w:val="24"/>
          <w:szCs w:val="24"/>
        </w:rPr>
      </w:pPr>
    </w:p>
    <w:p w14:paraId="5269735D" w14:textId="0DBC9B89" w:rsidR="00427D3D" w:rsidRPr="004B2790" w:rsidRDefault="002B1986" w:rsidP="00587A92">
      <w:pPr>
        <w:pStyle w:val="RulesDivision"/>
        <w:numPr>
          <w:ilvl w:val="1"/>
          <w:numId w:val="3"/>
        </w:numPr>
        <w:ind w:left="2520"/>
        <w:jc w:val="left"/>
        <w:rPr>
          <w:rFonts w:ascii="Arial" w:hAnsi="Arial" w:cs="Arial"/>
          <w:sz w:val="24"/>
          <w:szCs w:val="24"/>
        </w:rPr>
      </w:pPr>
      <w:r w:rsidRPr="004B2790">
        <w:rPr>
          <w:rFonts w:ascii="Arial" w:hAnsi="Arial" w:cs="Arial"/>
          <w:sz w:val="24"/>
          <w:szCs w:val="24"/>
        </w:rPr>
        <w:t>Using the Bureau of Explosi</w:t>
      </w:r>
      <w:r w:rsidR="009F2DB9" w:rsidRPr="004B2790">
        <w:rPr>
          <w:rFonts w:ascii="Arial" w:hAnsi="Arial" w:cs="Arial"/>
          <w:sz w:val="24"/>
          <w:szCs w:val="24"/>
        </w:rPr>
        <w:t>ves' Flame Projection Apparatus,</w:t>
      </w:r>
      <w:r w:rsidRPr="004B2790">
        <w:rPr>
          <w:rFonts w:ascii="Arial" w:hAnsi="Arial" w:cs="Arial"/>
          <w:sz w:val="24"/>
          <w:szCs w:val="24"/>
        </w:rPr>
        <w:t xml:space="preserve"> the flame projects more than 18 inches beyond the ignition source with valve opened fully, or, the flame flashes back and burns at the valve with any degree of valve opening.</w:t>
      </w:r>
    </w:p>
    <w:p w14:paraId="327BA528" w14:textId="77777777" w:rsidR="002B1986" w:rsidRPr="004B2790" w:rsidRDefault="002B1986" w:rsidP="00E00D30">
      <w:pPr>
        <w:pStyle w:val="RulesDivision"/>
        <w:ind w:left="3060"/>
        <w:jc w:val="left"/>
        <w:rPr>
          <w:rFonts w:ascii="Arial" w:hAnsi="Arial" w:cs="Arial"/>
          <w:sz w:val="24"/>
          <w:szCs w:val="24"/>
        </w:rPr>
      </w:pPr>
    </w:p>
    <w:p w14:paraId="4C7BB85C" w14:textId="5586F4B1" w:rsidR="002B1986" w:rsidRPr="004B2790" w:rsidRDefault="002B1986" w:rsidP="00587A92">
      <w:pPr>
        <w:pStyle w:val="RulesDivision"/>
        <w:numPr>
          <w:ilvl w:val="1"/>
          <w:numId w:val="3"/>
        </w:numPr>
        <w:ind w:left="2520"/>
        <w:jc w:val="left"/>
        <w:rPr>
          <w:rFonts w:ascii="Arial" w:hAnsi="Arial" w:cs="Arial"/>
          <w:sz w:val="24"/>
          <w:szCs w:val="24"/>
        </w:rPr>
      </w:pPr>
      <w:r w:rsidRPr="004B2790">
        <w:rPr>
          <w:rFonts w:ascii="Arial" w:hAnsi="Arial" w:cs="Arial"/>
          <w:sz w:val="24"/>
          <w:szCs w:val="24"/>
        </w:rPr>
        <w:t>Using the Bureau of Explosives' Open Drum Apparatus</w:t>
      </w:r>
      <w:r w:rsidR="009F2DB9" w:rsidRPr="004B2790">
        <w:rPr>
          <w:rFonts w:ascii="Arial" w:hAnsi="Arial" w:cs="Arial"/>
          <w:sz w:val="24"/>
          <w:szCs w:val="24"/>
        </w:rPr>
        <w:t xml:space="preserve">, </w:t>
      </w:r>
      <w:r w:rsidRPr="004B2790">
        <w:rPr>
          <w:rFonts w:ascii="Arial" w:hAnsi="Arial" w:cs="Arial"/>
          <w:sz w:val="24"/>
          <w:szCs w:val="24"/>
        </w:rPr>
        <w:t>there is any significant propagation of flame away from the ignition source.</w:t>
      </w:r>
    </w:p>
    <w:p w14:paraId="415C908A" w14:textId="77777777" w:rsidR="002B1986" w:rsidRPr="004B2790" w:rsidRDefault="002B1986" w:rsidP="00587A92">
      <w:pPr>
        <w:pStyle w:val="RulesDivision"/>
        <w:jc w:val="left"/>
        <w:rPr>
          <w:rFonts w:ascii="Arial" w:hAnsi="Arial" w:cs="Arial"/>
          <w:sz w:val="24"/>
          <w:szCs w:val="24"/>
        </w:rPr>
      </w:pPr>
    </w:p>
    <w:p w14:paraId="1721E649" w14:textId="06D1FE51" w:rsidR="002B1986" w:rsidRPr="004B2790" w:rsidRDefault="009F2DB9" w:rsidP="00587A92">
      <w:pPr>
        <w:pStyle w:val="RulesDivision"/>
        <w:numPr>
          <w:ilvl w:val="1"/>
          <w:numId w:val="3"/>
        </w:numPr>
        <w:ind w:left="2520"/>
        <w:jc w:val="left"/>
        <w:rPr>
          <w:rFonts w:ascii="Arial" w:hAnsi="Arial" w:cs="Arial"/>
          <w:sz w:val="24"/>
          <w:szCs w:val="24"/>
        </w:rPr>
      </w:pPr>
      <w:r w:rsidRPr="004B2790">
        <w:rPr>
          <w:rFonts w:ascii="Arial" w:hAnsi="Arial" w:cs="Arial"/>
          <w:sz w:val="24"/>
          <w:szCs w:val="24"/>
        </w:rPr>
        <w:t>Using the Bureau of Explosives' Closed Drum Apparatus, there is any explosion of the vapor-air mixture in the drum.</w:t>
      </w:r>
    </w:p>
    <w:p w14:paraId="0A8C446E" w14:textId="77777777" w:rsidR="009F2DB9" w:rsidRPr="004B2790" w:rsidRDefault="009F2DB9" w:rsidP="002B1986">
      <w:pPr>
        <w:pStyle w:val="RulesDivision"/>
        <w:ind w:left="2880"/>
        <w:jc w:val="left"/>
        <w:rPr>
          <w:rFonts w:ascii="Arial" w:hAnsi="Arial" w:cs="Arial"/>
          <w:sz w:val="24"/>
          <w:szCs w:val="24"/>
        </w:rPr>
      </w:pPr>
    </w:p>
    <w:p w14:paraId="4229F57F" w14:textId="5149C305" w:rsidR="009F2DB9" w:rsidRPr="004B2790" w:rsidRDefault="001B1E47" w:rsidP="0094611D">
      <w:pPr>
        <w:pStyle w:val="RulesDivision"/>
        <w:pBdr>
          <w:top w:val="single" w:sz="8" w:space="1" w:color="auto"/>
          <w:bottom w:val="single" w:sz="8" w:space="1" w:color="auto"/>
        </w:pBdr>
        <w:ind w:left="2700" w:hanging="540"/>
        <w:jc w:val="left"/>
        <w:rPr>
          <w:rFonts w:ascii="Arial" w:hAnsi="Arial" w:cs="Arial"/>
          <w:sz w:val="24"/>
          <w:szCs w:val="24"/>
        </w:rPr>
      </w:pPr>
      <w:r w:rsidRPr="004B2790">
        <w:rPr>
          <w:rFonts w:ascii="Arial" w:hAnsi="Arial" w:cs="Arial"/>
          <w:sz w:val="24"/>
          <w:szCs w:val="24"/>
        </w:rPr>
        <w:t>NOTE</w:t>
      </w:r>
      <w:r w:rsidR="009F2DB9" w:rsidRPr="004B2790">
        <w:rPr>
          <w:rFonts w:ascii="Arial" w:hAnsi="Arial" w:cs="Arial"/>
          <w:sz w:val="24"/>
          <w:szCs w:val="24"/>
        </w:rPr>
        <w:t xml:space="preserve">: A description of the Bureau </w:t>
      </w:r>
      <w:r w:rsidR="00D340AA" w:rsidRPr="004B2790">
        <w:rPr>
          <w:rFonts w:ascii="Arial" w:hAnsi="Arial" w:cs="Arial"/>
          <w:sz w:val="24"/>
          <w:szCs w:val="24"/>
        </w:rPr>
        <w:t>of Ex</w:t>
      </w:r>
      <w:r w:rsidR="009F2DB9" w:rsidRPr="004B2790">
        <w:rPr>
          <w:rFonts w:ascii="Arial" w:hAnsi="Arial" w:cs="Arial"/>
          <w:sz w:val="24"/>
          <w:szCs w:val="24"/>
        </w:rPr>
        <w:t>plosives’ Flame Project Apparatus, Open Drum Apparatus, Closed Drum Apparatus, and methods of tests may be procured from the Bureau of Explosives</w:t>
      </w:r>
      <w:r w:rsidR="00CB3987" w:rsidRPr="004B2790">
        <w:rPr>
          <w:rFonts w:ascii="Arial" w:hAnsi="Arial" w:cs="Arial"/>
          <w:sz w:val="24"/>
          <w:szCs w:val="24"/>
        </w:rPr>
        <w:t>.</w:t>
      </w:r>
      <w:bookmarkStart w:id="82" w:name="RevMark167"/>
      <w:bookmarkEnd w:id="81"/>
    </w:p>
    <w:bookmarkEnd w:id="82"/>
    <w:p w14:paraId="5EBBD231" w14:textId="77777777" w:rsidR="009F2DB9" w:rsidRPr="004B2790" w:rsidRDefault="009F2DB9" w:rsidP="002B1986">
      <w:pPr>
        <w:pStyle w:val="RulesDivision"/>
        <w:ind w:left="2880"/>
        <w:jc w:val="left"/>
        <w:rPr>
          <w:rFonts w:ascii="Arial" w:hAnsi="Arial" w:cs="Arial"/>
          <w:sz w:val="24"/>
          <w:szCs w:val="24"/>
        </w:rPr>
      </w:pPr>
    </w:p>
    <w:p w14:paraId="667B7F76" w14:textId="4806B7DA" w:rsidR="00411676" w:rsidRPr="004B2790" w:rsidRDefault="00411676" w:rsidP="00312DB4">
      <w:pPr>
        <w:pStyle w:val="RulesDivision"/>
        <w:numPr>
          <w:ilvl w:val="1"/>
          <w:numId w:val="2"/>
        </w:numPr>
        <w:ind w:left="1800" w:hanging="360"/>
        <w:jc w:val="left"/>
        <w:rPr>
          <w:rFonts w:ascii="Arial" w:hAnsi="Arial" w:cs="Arial"/>
          <w:sz w:val="24"/>
          <w:szCs w:val="24"/>
        </w:rPr>
      </w:pPr>
      <w:r w:rsidRPr="004B2790">
        <w:rPr>
          <w:rFonts w:ascii="Arial" w:hAnsi="Arial" w:cs="Arial"/>
          <w:sz w:val="24"/>
          <w:szCs w:val="24"/>
        </w:rPr>
        <w:t>It is an oxidizer</w:t>
      </w:r>
      <w:bookmarkStart w:id="83" w:name="RevMark168"/>
      <w:r w:rsidR="005826F2" w:rsidRPr="004B2790">
        <w:rPr>
          <w:rFonts w:ascii="Arial" w:hAnsi="Arial" w:cs="Arial"/>
          <w:sz w:val="24"/>
          <w:szCs w:val="24"/>
        </w:rPr>
        <w:t>.</w:t>
      </w:r>
      <w:bookmarkStart w:id="84" w:name="RevMark170"/>
      <w:bookmarkEnd w:id="83"/>
      <w:r w:rsidR="004A11F3" w:rsidRPr="004B2790">
        <w:rPr>
          <w:rFonts w:ascii="Arial" w:hAnsi="Arial" w:cs="Arial"/>
          <w:sz w:val="24"/>
          <w:szCs w:val="24"/>
        </w:rPr>
        <w:t xml:space="preserve"> </w:t>
      </w:r>
      <w:r w:rsidR="00D340AA" w:rsidRPr="004B2790">
        <w:rPr>
          <w:rFonts w:ascii="Arial" w:hAnsi="Arial" w:cs="Arial"/>
          <w:sz w:val="24"/>
          <w:szCs w:val="24"/>
        </w:rPr>
        <w:t xml:space="preserve">An oxidizer for the purpose of this </w:t>
      </w:r>
      <w:r w:rsidR="003309AA" w:rsidRPr="004B2790">
        <w:rPr>
          <w:rFonts w:ascii="Arial" w:hAnsi="Arial" w:cs="Arial"/>
          <w:sz w:val="24"/>
          <w:szCs w:val="24"/>
        </w:rPr>
        <w:t>Chapter</w:t>
      </w:r>
      <w:r w:rsidR="00D340AA" w:rsidRPr="004B2790">
        <w:rPr>
          <w:rFonts w:ascii="Arial" w:hAnsi="Arial" w:cs="Arial"/>
          <w:sz w:val="24"/>
          <w:szCs w:val="24"/>
        </w:rPr>
        <w:t xml:space="preserve"> is a substance such as a chlorate, permanganate, inorganic peroxide, or a nitrate, that yields oxygen readily to stimulate the combustion of organic matter</w:t>
      </w:r>
      <w:bookmarkEnd w:id="84"/>
      <w:r w:rsidR="00A54B35" w:rsidRPr="004B2790">
        <w:rPr>
          <w:rFonts w:ascii="Arial" w:hAnsi="Arial" w:cs="Arial"/>
          <w:sz w:val="24"/>
          <w:szCs w:val="24"/>
        </w:rPr>
        <w:t>.</w:t>
      </w:r>
    </w:p>
    <w:p w14:paraId="2AD5ADA8" w14:textId="77777777" w:rsidR="00411676" w:rsidRPr="004B2790" w:rsidRDefault="00411676" w:rsidP="009E0B9B">
      <w:pPr>
        <w:pStyle w:val="RulesDivision"/>
        <w:jc w:val="left"/>
        <w:rPr>
          <w:rFonts w:ascii="Arial" w:hAnsi="Arial" w:cs="Arial"/>
          <w:sz w:val="24"/>
          <w:szCs w:val="24"/>
        </w:rPr>
      </w:pPr>
      <w:bookmarkStart w:id="85" w:name="RevMark171"/>
    </w:p>
    <w:p w14:paraId="6273CD10" w14:textId="77777777" w:rsidR="00D340AA" w:rsidRPr="004B2790" w:rsidRDefault="00AC5550" w:rsidP="009D305F">
      <w:pPr>
        <w:pStyle w:val="RulesDivision"/>
        <w:numPr>
          <w:ilvl w:val="2"/>
          <w:numId w:val="2"/>
        </w:numPr>
        <w:ind w:left="2160"/>
        <w:jc w:val="left"/>
        <w:rPr>
          <w:rFonts w:ascii="Arial" w:hAnsi="Arial" w:cs="Arial"/>
          <w:sz w:val="24"/>
          <w:szCs w:val="24"/>
        </w:rPr>
      </w:pPr>
      <w:r w:rsidRPr="004B2790">
        <w:rPr>
          <w:rFonts w:ascii="Arial" w:hAnsi="Arial" w:cs="Arial"/>
          <w:sz w:val="24"/>
          <w:szCs w:val="24"/>
        </w:rPr>
        <w:t>An organic compound containing the bivalent -O-O- structure and which may be considered a derivative of hydrogen peroxide where one or more of the hydrogen atoms have been replaced by organic radicals must be classed as an organic peroxide unless:</w:t>
      </w:r>
    </w:p>
    <w:p w14:paraId="0F8EC026" w14:textId="77777777" w:rsidR="00D340AA" w:rsidRPr="004B2790" w:rsidRDefault="00D340AA" w:rsidP="009E0B9B">
      <w:pPr>
        <w:pStyle w:val="RulesDivision"/>
        <w:jc w:val="left"/>
        <w:rPr>
          <w:rFonts w:ascii="Arial" w:hAnsi="Arial" w:cs="Arial"/>
          <w:sz w:val="24"/>
          <w:szCs w:val="24"/>
        </w:rPr>
      </w:pPr>
    </w:p>
    <w:p w14:paraId="726E2368" w14:textId="392C8051" w:rsidR="00AC5550" w:rsidRPr="004B2790" w:rsidRDefault="00AC5550" w:rsidP="009D305F">
      <w:pPr>
        <w:pStyle w:val="RulesDivision"/>
        <w:ind w:left="2520"/>
        <w:jc w:val="left"/>
        <w:rPr>
          <w:rFonts w:ascii="Arial" w:hAnsi="Arial" w:cs="Arial"/>
          <w:sz w:val="24"/>
          <w:szCs w:val="24"/>
        </w:rPr>
      </w:pPr>
      <w:r w:rsidRPr="004B2790">
        <w:rPr>
          <w:rFonts w:ascii="Arial" w:hAnsi="Arial" w:cs="Arial"/>
          <w:sz w:val="24"/>
          <w:szCs w:val="24"/>
        </w:rPr>
        <w:t>(a)</w:t>
      </w:r>
      <w:r w:rsidRPr="004B2790">
        <w:rPr>
          <w:rFonts w:ascii="Arial" w:hAnsi="Arial" w:cs="Arial"/>
          <w:sz w:val="24"/>
          <w:szCs w:val="24"/>
        </w:rPr>
        <w:tab/>
        <w:t xml:space="preserve">The material meets the definition of a </w:t>
      </w:r>
      <w:r w:rsidR="006C6F27" w:rsidRPr="004B2790">
        <w:rPr>
          <w:rFonts w:ascii="Arial" w:hAnsi="Arial" w:cs="Arial"/>
          <w:sz w:val="24"/>
          <w:szCs w:val="24"/>
        </w:rPr>
        <w:t xml:space="preserve">forbidden explosive or a Division 1.1, 1.2, or 1.3 </w:t>
      </w:r>
      <w:r w:rsidRPr="004B2790">
        <w:rPr>
          <w:rFonts w:ascii="Arial" w:hAnsi="Arial" w:cs="Arial"/>
          <w:sz w:val="24"/>
          <w:szCs w:val="24"/>
        </w:rPr>
        <w:t xml:space="preserve">explosive, as defined in </w:t>
      </w:r>
      <w:r w:rsidR="00593AE1" w:rsidRPr="004B2790">
        <w:rPr>
          <w:rFonts w:ascii="Arial" w:hAnsi="Arial" w:cs="Arial"/>
          <w:sz w:val="24"/>
          <w:szCs w:val="24"/>
        </w:rPr>
        <w:t>Section 3(B)(4</w:t>
      </w:r>
      <w:r w:rsidR="00593AE1" w:rsidRPr="004B2790">
        <w:rPr>
          <w:rFonts w:ascii="Arial" w:hAnsi="Arial" w:cs="Arial"/>
          <w:sz w:val="24"/>
          <w:szCs w:val="24"/>
          <w:u w:val="double"/>
        </w:rPr>
        <w:t>)</w:t>
      </w:r>
      <w:r w:rsidR="00453E21" w:rsidRPr="004B2790">
        <w:rPr>
          <w:rFonts w:ascii="Arial" w:hAnsi="Arial" w:cs="Arial"/>
          <w:sz w:val="24"/>
          <w:szCs w:val="24"/>
          <w:u w:val="double"/>
        </w:rPr>
        <w:t>(a)</w:t>
      </w:r>
      <w:r w:rsidR="00593AE1" w:rsidRPr="004B2790">
        <w:rPr>
          <w:rFonts w:ascii="Arial" w:hAnsi="Arial" w:cs="Arial"/>
          <w:sz w:val="24"/>
          <w:szCs w:val="24"/>
          <w:u w:val="double"/>
        </w:rPr>
        <w:t>(</w:t>
      </w:r>
      <w:r w:rsidR="00593AE1" w:rsidRPr="004B2790">
        <w:rPr>
          <w:rFonts w:ascii="Arial" w:hAnsi="Arial" w:cs="Arial"/>
          <w:sz w:val="24"/>
          <w:szCs w:val="24"/>
        </w:rPr>
        <w:t xml:space="preserve">viii) of </w:t>
      </w:r>
      <w:r w:rsidR="00D5091E" w:rsidRPr="004B2790">
        <w:rPr>
          <w:rFonts w:ascii="Arial" w:hAnsi="Arial" w:cs="Arial"/>
          <w:sz w:val="24"/>
          <w:szCs w:val="24"/>
        </w:rPr>
        <w:t xml:space="preserve">this </w:t>
      </w:r>
      <w:r w:rsidR="00593AE1" w:rsidRPr="004B2790">
        <w:rPr>
          <w:rFonts w:ascii="Arial" w:hAnsi="Arial" w:cs="Arial"/>
          <w:sz w:val="24"/>
          <w:szCs w:val="24"/>
        </w:rPr>
        <w:t>Chapter</w:t>
      </w:r>
      <w:bookmarkStart w:id="86" w:name="RevMark173"/>
      <w:bookmarkEnd w:id="85"/>
      <w:r w:rsidRPr="004B2790">
        <w:rPr>
          <w:rFonts w:ascii="Arial" w:hAnsi="Arial" w:cs="Arial"/>
          <w:sz w:val="24"/>
          <w:szCs w:val="24"/>
        </w:rPr>
        <w:t>, in which case it must be classed as an explosive,</w:t>
      </w:r>
      <w:r w:rsidR="004A11F3" w:rsidRPr="004B2790">
        <w:rPr>
          <w:rFonts w:ascii="Arial" w:hAnsi="Arial" w:cs="Arial"/>
          <w:sz w:val="24"/>
          <w:szCs w:val="24"/>
        </w:rPr>
        <w:t xml:space="preserve"> </w:t>
      </w:r>
    </w:p>
    <w:p w14:paraId="06513011" w14:textId="77777777" w:rsidR="00AC5550" w:rsidRPr="004B2790" w:rsidRDefault="00AC5550" w:rsidP="009D305F">
      <w:pPr>
        <w:pStyle w:val="RulesDivision"/>
        <w:ind w:left="2520"/>
        <w:jc w:val="left"/>
        <w:rPr>
          <w:rFonts w:ascii="Arial" w:hAnsi="Arial" w:cs="Arial"/>
          <w:sz w:val="24"/>
          <w:szCs w:val="24"/>
        </w:rPr>
      </w:pPr>
    </w:p>
    <w:p w14:paraId="73ADA336" w14:textId="2C085FAA" w:rsidR="00AC5550" w:rsidRPr="004B2790" w:rsidRDefault="00AC5550" w:rsidP="009D305F">
      <w:pPr>
        <w:pStyle w:val="RulesDivision"/>
        <w:ind w:left="2520"/>
        <w:jc w:val="left"/>
        <w:rPr>
          <w:rFonts w:ascii="Arial" w:hAnsi="Arial" w:cs="Arial"/>
          <w:sz w:val="24"/>
          <w:szCs w:val="24"/>
        </w:rPr>
      </w:pPr>
      <w:r w:rsidRPr="004B2790">
        <w:rPr>
          <w:rFonts w:ascii="Arial" w:hAnsi="Arial" w:cs="Arial"/>
          <w:sz w:val="24"/>
          <w:szCs w:val="24"/>
        </w:rPr>
        <w:t>(b)</w:t>
      </w:r>
      <w:r w:rsidRPr="004B2790">
        <w:rPr>
          <w:rFonts w:ascii="Arial" w:hAnsi="Arial" w:cs="Arial"/>
          <w:sz w:val="24"/>
          <w:szCs w:val="24"/>
        </w:rPr>
        <w:tab/>
        <w:t xml:space="preserve">The material is forbidden to be offered for transportation according to 49 </w:t>
      </w:r>
      <w:r w:rsidR="002069D3" w:rsidRPr="004B2790">
        <w:rPr>
          <w:rFonts w:ascii="Arial" w:hAnsi="Arial" w:cs="Arial"/>
          <w:sz w:val="24"/>
          <w:szCs w:val="24"/>
        </w:rPr>
        <w:t>C.F.R.</w:t>
      </w:r>
      <w:r w:rsidRPr="004B2790">
        <w:rPr>
          <w:rFonts w:ascii="Arial" w:hAnsi="Arial" w:cs="Arial"/>
          <w:sz w:val="24"/>
          <w:szCs w:val="24"/>
        </w:rPr>
        <w:t xml:space="preserve"> </w:t>
      </w:r>
      <w:r w:rsidR="00B65EBB" w:rsidRPr="004B2790">
        <w:rPr>
          <w:rFonts w:ascii="Arial" w:hAnsi="Arial" w:cs="Arial"/>
          <w:sz w:val="24"/>
          <w:szCs w:val="24"/>
        </w:rPr>
        <w:t xml:space="preserve">§ </w:t>
      </w:r>
      <w:r w:rsidRPr="004B2790">
        <w:rPr>
          <w:rFonts w:ascii="Arial" w:hAnsi="Arial" w:cs="Arial"/>
          <w:sz w:val="24"/>
          <w:szCs w:val="24"/>
        </w:rPr>
        <w:t xml:space="preserve">172.101 and 49 </w:t>
      </w:r>
      <w:r w:rsidR="002069D3" w:rsidRPr="004B2790">
        <w:rPr>
          <w:rFonts w:ascii="Arial" w:hAnsi="Arial" w:cs="Arial"/>
          <w:sz w:val="24"/>
          <w:szCs w:val="24"/>
        </w:rPr>
        <w:t>C.F.R.</w:t>
      </w:r>
      <w:r w:rsidRPr="004B2790">
        <w:rPr>
          <w:rFonts w:ascii="Arial" w:hAnsi="Arial" w:cs="Arial"/>
          <w:sz w:val="24"/>
          <w:szCs w:val="24"/>
        </w:rPr>
        <w:t xml:space="preserve"> </w:t>
      </w:r>
      <w:r w:rsidR="00B65EBB" w:rsidRPr="004B2790">
        <w:rPr>
          <w:rFonts w:ascii="Arial" w:hAnsi="Arial" w:cs="Arial"/>
          <w:sz w:val="24"/>
          <w:szCs w:val="24"/>
        </w:rPr>
        <w:t xml:space="preserve">§ </w:t>
      </w:r>
      <w:r w:rsidRPr="004B2790">
        <w:rPr>
          <w:rFonts w:ascii="Arial" w:hAnsi="Arial" w:cs="Arial"/>
          <w:sz w:val="24"/>
          <w:szCs w:val="24"/>
        </w:rPr>
        <w:t>173.21,</w:t>
      </w:r>
    </w:p>
    <w:p w14:paraId="675B40CE" w14:textId="77777777" w:rsidR="00AC5550" w:rsidRPr="004B2790" w:rsidRDefault="00AC5550" w:rsidP="009D305F">
      <w:pPr>
        <w:pStyle w:val="RulesDivision"/>
        <w:ind w:left="2520"/>
        <w:jc w:val="left"/>
        <w:rPr>
          <w:rFonts w:ascii="Arial" w:hAnsi="Arial" w:cs="Arial"/>
          <w:sz w:val="24"/>
          <w:szCs w:val="24"/>
        </w:rPr>
      </w:pPr>
    </w:p>
    <w:p w14:paraId="32D21825" w14:textId="16F5615E" w:rsidR="00AC5550" w:rsidRPr="004B2790" w:rsidRDefault="00AC5550" w:rsidP="009D305F">
      <w:pPr>
        <w:pStyle w:val="RulesDivision"/>
        <w:ind w:left="2520"/>
        <w:jc w:val="left"/>
        <w:rPr>
          <w:rFonts w:ascii="Arial" w:hAnsi="Arial" w:cs="Arial"/>
          <w:sz w:val="24"/>
          <w:szCs w:val="24"/>
        </w:rPr>
      </w:pPr>
      <w:r w:rsidRPr="004B2790">
        <w:rPr>
          <w:rFonts w:ascii="Arial" w:hAnsi="Arial" w:cs="Arial"/>
          <w:sz w:val="24"/>
          <w:szCs w:val="24"/>
        </w:rPr>
        <w:t>(c)</w:t>
      </w:r>
      <w:r w:rsidRPr="004B2790">
        <w:rPr>
          <w:rFonts w:ascii="Arial" w:hAnsi="Arial" w:cs="Arial"/>
          <w:sz w:val="24"/>
          <w:szCs w:val="24"/>
        </w:rPr>
        <w:tab/>
        <w:t>It is determined that the predominant hazard of the material containing an organic peroxide is other than that of an organic peroxide, or</w:t>
      </w:r>
    </w:p>
    <w:p w14:paraId="40F52034" w14:textId="77777777" w:rsidR="00AC5550" w:rsidRPr="004B2790" w:rsidRDefault="00AC5550" w:rsidP="009D305F">
      <w:pPr>
        <w:pStyle w:val="RulesDivision"/>
        <w:ind w:left="2520"/>
        <w:jc w:val="left"/>
        <w:rPr>
          <w:rFonts w:ascii="Arial" w:hAnsi="Arial" w:cs="Arial"/>
          <w:sz w:val="24"/>
          <w:szCs w:val="24"/>
        </w:rPr>
      </w:pPr>
    </w:p>
    <w:p w14:paraId="16E13FCA" w14:textId="0480E02F" w:rsidR="00AC5550" w:rsidRPr="004B2790" w:rsidRDefault="00AC5550" w:rsidP="009D305F">
      <w:pPr>
        <w:pStyle w:val="RulesDivision"/>
        <w:ind w:left="2520"/>
        <w:jc w:val="left"/>
        <w:rPr>
          <w:rFonts w:ascii="Arial" w:hAnsi="Arial" w:cs="Arial"/>
          <w:sz w:val="24"/>
          <w:szCs w:val="24"/>
        </w:rPr>
      </w:pPr>
      <w:r w:rsidRPr="004B2790">
        <w:rPr>
          <w:rFonts w:ascii="Arial" w:hAnsi="Arial" w:cs="Arial"/>
          <w:sz w:val="24"/>
          <w:szCs w:val="24"/>
        </w:rPr>
        <w:t>(d)</w:t>
      </w:r>
      <w:r w:rsidRPr="004B2790">
        <w:rPr>
          <w:rFonts w:ascii="Arial" w:hAnsi="Arial" w:cs="Arial"/>
          <w:sz w:val="24"/>
          <w:szCs w:val="24"/>
        </w:rPr>
        <w:tab/>
        <w:t>According to data on file with the Pipeline and Hazardous Materials Safety Administration in the US DOT, it has been determined that the material does not present a hazard in transportation</w:t>
      </w:r>
      <w:r w:rsidR="00A7280A" w:rsidRPr="004B2790">
        <w:rPr>
          <w:rFonts w:ascii="Arial" w:hAnsi="Arial" w:cs="Arial"/>
          <w:sz w:val="24"/>
          <w:szCs w:val="24"/>
        </w:rPr>
        <w:t xml:space="preserve">. </w:t>
      </w:r>
    </w:p>
    <w:p w14:paraId="5A58D424" w14:textId="77777777" w:rsidR="00AC5550" w:rsidRPr="004B2790" w:rsidRDefault="00AC5550" w:rsidP="009E0B9B">
      <w:pPr>
        <w:pStyle w:val="RulesDivision"/>
        <w:jc w:val="left"/>
        <w:rPr>
          <w:rFonts w:ascii="Arial" w:hAnsi="Arial" w:cs="Arial"/>
          <w:sz w:val="24"/>
          <w:szCs w:val="24"/>
        </w:rPr>
      </w:pPr>
    </w:p>
    <w:p w14:paraId="1CCF45EB" w14:textId="2377398D" w:rsidR="00A7280A" w:rsidRPr="004B2790" w:rsidRDefault="00A37195" w:rsidP="00121425">
      <w:pPr>
        <w:pStyle w:val="RulesDivision"/>
        <w:pBdr>
          <w:top w:val="single" w:sz="8" w:space="1" w:color="auto"/>
          <w:bottom w:val="single" w:sz="8" w:space="1" w:color="auto"/>
        </w:pBdr>
        <w:ind w:left="2160" w:firstLine="0"/>
        <w:jc w:val="left"/>
        <w:rPr>
          <w:rFonts w:ascii="Arial" w:hAnsi="Arial" w:cs="Arial"/>
          <w:sz w:val="24"/>
          <w:szCs w:val="24"/>
        </w:rPr>
      </w:pPr>
      <w:r w:rsidRPr="004B2790">
        <w:rPr>
          <w:rFonts w:ascii="Arial" w:hAnsi="Arial" w:cs="Arial"/>
          <w:sz w:val="24"/>
          <w:szCs w:val="24"/>
        </w:rPr>
        <w:lastRenderedPageBreak/>
        <w:t>NOTE</w:t>
      </w:r>
      <w:r w:rsidR="00A7280A" w:rsidRPr="004B2790">
        <w:rPr>
          <w:rFonts w:ascii="Arial" w:hAnsi="Arial" w:cs="Arial"/>
          <w:sz w:val="24"/>
          <w:szCs w:val="24"/>
        </w:rPr>
        <w:t>:</w:t>
      </w:r>
      <w:r w:rsidR="004A11F3" w:rsidRPr="004B2790">
        <w:rPr>
          <w:rFonts w:ascii="Arial" w:hAnsi="Arial" w:cs="Arial"/>
          <w:sz w:val="24"/>
          <w:szCs w:val="24"/>
        </w:rPr>
        <w:t xml:space="preserve"> </w:t>
      </w:r>
      <w:r w:rsidR="00A7280A" w:rsidRPr="004B2790">
        <w:rPr>
          <w:rFonts w:ascii="Arial" w:hAnsi="Arial" w:cs="Arial"/>
          <w:sz w:val="24"/>
          <w:szCs w:val="24"/>
        </w:rPr>
        <w:t>An organic peroxide is a type of oxidizer.</w:t>
      </w:r>
    </w:p>
    <w:bookmarkEnd w:id="86"/>
    <w:p w14:paraId="56B9FDDE" w14:textId="77777777" w:rsidR="00A7280A" w:rsidRPr="004B2790" w:rsidRDefault="00A7280A" w:rsidP="009E0B9B">
      <w:pPr>
        <w:pStyle w:val="RulesDivision"/>
        <w:jc w:val="left"/>
        <w:rPr>
          <w:rFonts w:ascii="Arial" w:hAnsi="Arial" w:cs="Arial"/>
          <w:sz w:val="24"/>
          <w:szCs w:val="24"/>
        </w:rPr>
      </w:pPr>
    </w:p>
    <w:p w14:paraId="384D2203" w14:textId="030E3A48"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(b)</w:t>
      </w:r>
      <w:r w:rsidRPr="004B2790">
        <w:rPr>
          <w:rFonts w:ascii="Arial" w:hAnsi="Arial" w:cs="Arial"/>
          <w:sz w:val="24"/>
          <w:szCs w:val="24"/>
        </w:rPr>
        <w:tab/>
        <w:t>A waste that exhibits the characteristic of ignitability has the EPA Hazardous Waste Number of D001.</w:t>
      </w:r>
    </w:p>
    <w:p w14:paraId="021EAA4E" w14:textId="77777777" w:rsidR="00411676" w:rsidRPr="004B2790" w:rsidRDefault="00411676" w:rsidP="009E0B9B">
      <w:pPr>
        <w:spacing w:line="240" w:lineRule="atLeast"/>
        <w:ind w:left="1440" w:hanging="360"/>
        <w:rPr>
          <w:rFonts w:ascii="Arial" w:hAnsi="Arial" w:cs="Arial"/>
          <w:sz w:val="24"/>
          <w:szCs w:val="24"/>
        </w:rPr>
      </w:pPr>
    </w:p>
    <w:p w14:paraId="6D782450" w14:textId="77777777" w:rsidR="00411676" w:rsidRPr="004B2790" w:rsidRDefault="00411676" w:rsidP="001211AB">
      <w:pPr>
        <w:pStyle w:val="Heading3"/>
      </w:pPr>
      <w:bookmarkStart w:id="87" w:name="_Toc231561529"/>
      <w:r w:rsidRPr="004B2790">
        <w:t>(3)</w:t>
      </w:r>
      <w:r w:rsidRPr="004B2790">
        <w:tab/>
        <w:t>Characteristic of corrosivity</w:t>
      </w:r>
      <w:bookmarkEnd w:id="87"/>
    </w:p>
    <w:p w14:paraId="3515F0D3" w14:textId="77777777" w:rsidR="00411676" w:rsidRPr="004B2790" w:rsidRDefault="00411676" w:rsidP="001211AB">
      <w:pPr>
        <w:pStyle w:val="Heading3"/>
      </w:pPr>
    </w:p>
    <w:p w14:paraId="25C49E74" w14:textId="77777777"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(a)</w:t>
      </w:r>
      <w:r w:rsidRPr="004B2790">
        <w:rPr>
          <w:rFonts w:ascii="Arial" w:hAnsi="Arial" w:cs="Arial"/>
          <w:sz w:val="24"/>
          <w:szCs w:val="24"/>
        </w:rPr>
        <w:tab/>
        <w:t>A waste exhibits the characteristic of corrosivity if a representative sample of the waste has either of the following properties:</w:t>
      </w:r>
    </w:p>
    <w:p w14:paraId="02FF8CC7" w14:textId="77777777" w:rsidR="00411676" w:rsidRPr="004B2790" w:rsidRDefault="00411676" w:rsidP="009E0B9B">
      <w:pPr>
        <w:pStyle w:val="RulesSub-Paragraph"/>
        <w:jc w:val="left"/>
        <w:rPr>
          <w:rFonts w:ascii="Arial" w:hAnsi="Arial" w:cs="Arial"/>
          <w:sz w:val="24"/>
          <w:szCs w:val="24"/>
        </w:rPr>
      </w:pPr>
    </w:p>
    <w:p w14:paraId="20C87075" w14:textId="08F5977B" w:rsidR="00411676" w:rsidRPr="000F38F3" w:rsidRDefault="00411676" w:rsidP="00880C54">
      <w:pPr>
        <w:pStyle w:val="RulesDivision"/>
        <w:numPr>
          <w:ilvl w:val="0"/>
          <w:numId w:val="10"/>
        </w:numPr>
        <w:ind w:left="1800" w:right="180" w:hanging="360"/>
        <w:jc w:val="left"/>
        <w:rPr>
          <w:rFonts w:ascii="Arial" w:hAnsi="Arial" w:cs="Arial"/>
          <w:sz w:val="24"/>
          <w:szCs w:val="24"/>
        </w:rPr>
      </w:pPr>
      <w:r w:rsidRPr="004B2790">
        <w:rPr>
          <w:rFonts w:ascii="Arial" w:hAnsi="Arial" w:cs="Arial"/>
          <w:sz w:val="24"/>
          <w:szCs w:val="24"/>
        </w:rPr>
        <w:t xml:space="preserve">It is aqueous and has a pH less than or equal to 2 or greater than or equal to 12.5, as determined by a pH meter using either </w:t>
      </w:r>
      <w:bookmarkStart w:id="88" w:name="RevMark176"/>
      <w:r w:rsidR="00593AE1" w:rsidRPr="004B2790">
        <w:rPr>
          <w:rFonts w:ascii="Arial" w:hAnsi="Arial" w:cs="Arial"/>
          <w:sz w:val="24"/>
          <w:szCs w:val="24"/>
        </w:rPr>
        <w:t>Method 9040</w:t>
      </w:r>
      <w:r w:rsidR="00051C00" w:rsidRPr="004B2790">
        <w:rPr>
          <w:rFonts w:ascii="Arial" w:hAnsi="Arial" w:cs="Arial"/>
          <w:sz w:val="24"/>
          <w:szCs w:val="24"/>
        </w:rPr>
        <w:t>C</w:t>
      </w:r>
      <w:r w:rsidR="00593AE1" w:rsidRPr="004B2790">
        <w:rPr>
          <w:rFonts w:ascii="Arial" w:hAnsi="Arial" w:cs="Arial"/>
          <w:sz w:val="24"/>
          <w:szCs w:val="24"/>
        </w:rPr>
        <w:t xml:space="preserve"> as</w:t>
      </w:r>
      <w:bookmarkEnd w:id="88"/>
      <w:r w:rsidRPr="004B2790">
        <w:rPr>
          <w:rFonts w:ascii="Arial" w:hAnsi="Arial" w:cs="Arial"/>
          <w:sz w:val="24"/>
          <w:szCs w:val="24"/>
        </w:rPr>
        <w:t xml:space="preserve"> specified in the "Test Methods for </w:t>
      </w:r>
      <w:bookmarkStart w:id="89" w:name="RevMark178"/>
      <w:r w:rsidR="00593AE1" w:rsidRPr="004B2790">
        <w:rPr>
          <w:rFonts w:ascii="Arial" w:hAnsi="Arial" w:cs="Arial"/>
          <w:sz w:val="24"/>
          <w:szCs w:val="24"/>
        </w:rPr>
        <w:t>Evaluating</w:t>
      </w:r>
      <w:bookmarkEnd w:id="89"/>
      <w:r w:rsidRPr="004B2790">
        <w:rPr>
          <w:rFonts w:ascii="Arial" w:hAnsi="Arial" w:cs="Arial"/>
          <w:sz w:val="24"/>
          <w:szCs w:val="24"/>
        </w:rPr>
        <w:t xml:space="preserve"> Solid Waste, Physical/Chemical Methods</w:t>
      </w:r>
      <w:bookmarkStart w:id="90" w:name="RevMark179"/>
      <w:r w:rsidR="00387740" w:rsidRPr="004B2790">
        <w:rPr>
          <w:rFonts w:ascii="Arial" w:hAnsi="Arial" w:cs="Arial"/>
          <w:sz w:val="24"/>
          <w:szCs w:val="24"/>
        </w:rPr>
        <w:t>,</w:t>
      </w:r>
      <w:bookmarkEnd w:id="90"/>
      <w:r w:rsidRPr="004B2790">
        <w:rPr>
          <w:rFonts w:ascii="Arial" w:hAnsi="Arial" w:cs="Arial"/>
          <w:sz w:val="24"/>
          <w:szCs w:val="24"/>
        </w:rPr>
        <w:t>"</w:t>
      </w:r>
      <w:bookmarkStart w:id="91" w:name="RevMark180"/>
      <w:r w:rsidR="00387740" w:rsidRPr="004B2790">
        <w:rPr>
          <w:rFonts w:ascii="Arial" w:hAnsi="Arial" w:cs="Arial"/>
          <w:sz w:val="24"/>
          <w:szCs w:val="24"/>
        </w:rPr>
        <w:t xml:space="preserve"> EPA Publication SW-846</w:t>
      </w:r>
      <w:bookmarkEnd w:id="91"/>
      <w:r w:rsidR="00022CD4" w:rsidRPr="004B2790">
        <w:rPr>
          <w:rFonts w:ascii="Arial" w:hAnsi="Arial" w:cs="Arial"/>
          <w:sz w:val="24"/>
          <w:szCs w:val="24"/>
        </w:rPr>
        <w:t xml:space="preserve"> </w:t>
      </w:r>
      <w:r w:rsidR="00621E8D" w:rsidRPr="004B2790">
        <w:rPr>
          <w:rFonts w:ascii="Arial" w:hAnsi="Arial" w:cs="Arial"/>
          <w:sz w:val="24"/>
          <w:szCs w:val="24"/>
        </w:rPr>
        <w:t>(</w:t>
      </w:r>
      <w:r w:rsidR="004764D4" w:rsidRPr="004B2790">
        <w:rPr>
          <w:rFonts w:ascii="Arial" w:hAnsi="Arial" w:cs="Arial"/>
          <w:sz w:val="24"/>
          <w:szCs w:val="24"/>
        </w:rPr>
        <w:t>as</w:t>
      </w:r>
      <w:r w:rsidR="00621E8D" w:rsidRPr="004B2790">
        <w:rPr>
          <w:rFonts w:ascii="Arial" w:hAnsi="Arial" w:cs="Arial"/>
          <w:sz w:val="24"/>
          <w:szCs w:val="24"/>
        </w:rPr>
        <w:t xml:space="preserve"> incorporated by reference, see 40 C.F.R. </w:t>
      </w:r>
      <w:hyperlink r:id="rId13" w:history="1">
        <w:r w:rsidR="00621E8D" w:rsidRPr="004B2790">
          <w:rPr>
            <w:rStyle w:val="Hyperlink"/>
            <w:rFonts w:ascii="Arial" w:hAnsi="Arial" w:cs="Arial"/>
            <w:sz w:val="24"/>
            <w:szCs w:val="24"/>
          </w:rPr>
          <w:t>§ 260.11</w:t>
        </w:r>
      </w:hyperlink>
      <w:r w:rsidR="008D6F91" w:rsidRPr="004B2790">
        <w:rPr>
          <w:rFonts w:ascii="Arial" w:hAnsi="Arial" w:cs="Arial"/>
          <w:sz w:val="24"/>
          <w:szCs w:val="24"/>
        </w:rPr>
        <w:t>).</w:t>
      </w:r>
      <w:r w:rsidR="00621E8D" w:rsidRPr="004B2790">
        <w:rPr>
          <w:rFonts w:ascii="Arial" w:hAnsi="Arial" w:cs="Arial"/>
          <w:sz w:val="24"/>
          <w:szCs w:val="24"/>
        </w:rPr>
        <w:t> </w:t>
      </w:r>
    </w:p>
    <w:p w14:paraId="448EFAE5" w14:textId="77777777" w:rsidR="00411676" w:rsidRPr="000F38F3" w:rsidRDefault="00411676" w:rsidP="009E0B9B">
      <w:pPr>
        <w:pStyle w:val="RulesDivision"/>
        <w:jc w:val="left"/>
        <w:rPr>
          <w:rFonts w:ascii="Arial" w:hAnsi="Arial" w:cs="Arial"/>
          <w:sz w:val="24"/>
          <w:szCs w:val="24"/>
        </w:rPr>
      </w:pPr>
    </w:p>
    <w:p w14:paraId="3C3BEB20" w14:textId="5CEC8C32" w:rsidR="00411676" w:rsidRPr="004B2790" w:rsidRDefault="00411676" w:rsidP="009D305F">
      <w:pPr>
        <w:pStyle w:val="RulesDivision"/>
        <w:numPr>
          <w:ilvl w:val="0"/>
          <w:numId w:val="10"/>
        </w:numPr>
        <w:ind w:left="1800" w:hanging="360"/>
        <w:jc w:val="left"/>
        <w:rPr>
          <w:rFonts w:ascii="Arial" w:hAnsi="Arial" w:cs="Arial"/>
          <w:sz w:val="24"/>
          <w:szCs w:val="24"/>
        </w:rPr>
      </w:pPr>
      <w:r w:rsidRPr="000F38F3">
        <w:rPr>
          <w:rFonts w:ascii="Arial" w:hAnsi="Arial" w:cs="Arial"/>
          <w:sz w:val="24"/>
          <w:szCs w:val="24"/>
        </w:rPr>
        <w:t xml:space="preserve">It is a liquid and corrodes steel (SAE </w:t>
      </w:r>
      <w:r w:rsidR="00F4328F" w:rsidRPr="000F38F3">
        <w:rPr>
          <w:rFonts w:ascii="Arial" w:hAnsi="Arial" w:cs="Arial"/>
          <w:sz w:val="24"/>
          <w:szCs w:val="24"/>
        </w:rPr>
        <w:t>1</w:t>
      </w:r>
      <w:r w:rsidRPr="000F38F3">
        <w:rPr>
          <w:rFonts w:ascii="Arial" w:hAnsi="Arial" w:cs="Arial"/>
          <w:sz w:val="24"/>
          <w:szCs w:val="24"/>
        </w:rPr>
        <w:t>020</w:t>
      </w:r>
      <w:r w:rsidR="002C43C5" w:rsidRPr="004B2790">
        <w:rPr>
          <w:rStyle w:val="FootnoteReference"/>
          <w:rFonts w:ascii="Arial" w:hAnsi="Arial" w:cs="Arial"/>
          <w:sz w:val="24"/>
          <w:szCs w:val="24"/>
        </w:rPr>
        <w:footnoteReference w:id="2"/>
      </w:r>
      <w:r w:rsidRPr="004B2790">
        <w:rPr>
          <w:rFonts w:ascii="Arial" w:hAnsi="Arial" w:cs="Arial"/>
          <w:sz w:val="24"/>
          <w:szCs w:val="24"/>
        </w:rPr>
        <w:t xml:space="preserve">) at a rate greater than 6.35 mm (0.250 inch) per year at a test temperature of 55º C (130º F) as determined by </w:t>
      </w:r>
      <w:r w:rsidR="00307C3F" w:rsidRPr="004B2790">
        <w:rPr>
          <w:rFonts w:ascii="Arial" w:hAnsi="Arial" w:cs="Arial"/>
          <w:sz w:val="24"/>
          <w:szCs w:val="24"/>
        </w:rPr>
        <w:t>Method 1110</w:t>
      </w:r>
      <w:r w:rsidR="004D1456" w:rsidRPr="004B2790">
        <w:rPr>
          <w:rFonts w:ascii="Arial" w:hAnsi="Arial" w:cs="Arial"/>
          <w:sz w:val="24"/>
          <w:szCs w:val="24"/>
        </w:rPr>
        <w:t>A</w:t>
      </w:r>
      <w:r w:rsidR="00F0342B" w:rsidRPr="004B2790">
        <w:rPr>
          <w:rFonts w:ascii="Arial" w:hAnsi="Arial" w:cs="Arial"/>
          <w:sz w:val="24"/>
          <w:szCs w:val="24"/>
        </w:rPr>
        <w:t xml:space="preserve"> </w:t>
      </w:r>
      <w:r w:rsidRPr="004B2790">
        <w:rPr>
          <w:rFonts w:ascii="Arial" w:hAnsi="Arial" w:cs="Arial"/>
          <w:sz w:val="24"/>
          <w:szCs w:val="24"/>
        </w:rPr>
        <w:t>in "Test Methods for</w:t>
      </w:r>
      <w:r w:rsidR="004A11F3" w:rsidRPr="004B2790">
        <w:rPr>
          <w:rFonts w:ascii="Arial" w:hAnsi="Arial" w:cs="Arial"/>
          <w:sz w:val="24"/>
          <w:szCs w:val="24"/>
        </w:rPr>
        <w:t xml:space="preserve"> </w:t>
      </w:r>
      <w:r w:rsidRPr="004B2790">
        <w:rPr>
          <w:rFonts w:ascii="Arial" w:hAnsi="Arial" w:cs="Arial"/>
          <w:sz w:val="24"/>
          <w:szCs w:val="24"/>
        </w:rPr>
        <w:t>Evaluati</w:t>
      </w:r>
      <w:r w:rsidR="00774A13" w:rsidRPr="004B2790">
        <w:rPr>
          <w:rFonts w:ascii="Arial" w:hAnsi="Arial" w:cs="Arial"/>
          <w:sz w:val="24"/>
          <w:szCs w:val="24"/>
        </w:rPr>
        <w:t>ng</w:t>
      </w:r>
      <w:r w:rsidR="004A11F3" w:rsidRPr="004B2790">
        <w:rPr>
          <w:rFonts w:ascii="Arial" w:hAnsi="Arial" w:cs="Arial"/>
          <w:sz w:val="24"/>
          <w:szCs w:val="24"/>
        </w:rPr>
        <w:t xml:space="preserve"> </w:t>
      </w:r>
      <w:r w:rsidRPr="004B2790">
        <w:rPr>
          <w:rFonts w:ascii="Arial" w:hAnsi="Arial" w:cs="Arial"/>
          <w:sz w:val="24"/>
          <w:szCs w:val="24"/>
        </w:rPr>
        <w:t>Solid Waste, Physical/Chemical Methods,"</w:t>
      </w:r>
      <w:bookmarkStart w:id="92" w:name="RevMark182"/>
      <w:r w:rsidR="00387740" w:rsidRPr="004B2790">
        <w:rPr>
          <w:rFonts w:ascii="Arial" w:hAnsi="Arial" w:cs="Arial"/>
          <w:sz w:val="24"/>
          <w:szCs w:val="24"/>
        </w:rPr>
        <w:t xml:space="preserve"> EPA Publication SW-846</w:t>
      </w:r>
      <w:bookmarkEnd w:id="92"/>
      <w:r w:rsidRPr="004B2790">
        <w:rPr>
          <w:rFonts w:ascii="Arial" w:hAnsi="Arial" w:cs="Arial"/>
          <w:sz w:val="24"/>
          <w:szCs w:val="24"/>
        </w:rPr>
        <w:t xml:space="preserve"> </w:t>
      </w:r>
      <w:r w:rsidR="004311C6" w:rsidRPr="004B2790">
        <w:rPr>
          <w:rFonts w:ascii="Arial" w:hAnsi="Arial" w:cs="Arial"/>
          <w:sz w:val="24"/>
          <w:szCs w:val="24"/>
        </w:rPr>
        <w:t>(as incorporated by reference, see 40 C.F.R. </w:t>
      </w:r>
      <w:hyperlink r:id="rId14" w:history="1">
        <w:r w:rsidR="004311C6" w:rsidRPr="004B2790">
          <w:rPr>
            <w:rStyle w:val="Hyperlink"/>
            <w:rFonts w:ascii="Arial" w:hAnsi="Arial" w:cs="Arial"/>
            <w:sz w:val="24"/>
            <w:szCs w:val="24"/>
          </w:rPr>
          <w:t>§ 260.11</w:t>
        </w:r>
      </w:hyperlink>
      <w:r w:rsidR="004311C6" w:rsidRPr="004B2790">
        <w:rPr>
          <w:rFonts w:ascii="Arial" w:hAnsi="Arial" w:cs="Arial"/>
          <w:sz w:val="24"/>
          <w:szCs w:val="24"/>
        </w:rPr>
        <w:t>)</w:t>
      </w:r>
      <w:r w:rsidRPr="004B2790">
        <w:rPr>
          <w:rFonts w:ascii="Arial" w:hAnsi="Arial" w:cs="Arial"/>
          <w:sz w:val="24"/>
          <w:szCs w:val="24"/>
        </w:rPr>
        <w:t>.</w:t>
      </w:r>
    </w:p>
    <w:p w14:paraId="61B7EC7C" w14:textId="77777777" w:rsidR="00411676" w:rsidRPr="004B2790" w:rsidRDefault="00411676" w:rsidP="009E0B9B">
      <w:pPr>
        <w:spacing w:line="240" w:lineRule="atLeast"/>
        <w:ind w:left="1800" w:hanging="360"/>
        <w:rPr>
          <w:rFonts w:ascii="Arial" w:hAnsi="Arial" w:cs="Arial"/>
          <w:sz w:val="24"/>
          <w:szCs w:val="24"/>
        </w:rPr>
      </w:pPr>
    </w:p>
    <w:p w14:paraId="67F84449" w14:textId="0A0FFC53"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(b)</w:t>
      </w:r>
      <w:r w:rsidRPr="004B2790">
        <w:rPr>
          <w:rFonts w:ascii="Arial" w:hAnsi="Arial" w:cs="Arial"/>
          <w:sz w:val="24"/>
          <w:szCs w:val="24"/>
        </w:rPr>
        <w:tab/>
        <w:t>A waste that exhibits the characteristic of corrosivity has the EPA Hazardous Waste Number of D002.</w:t>
      </w:r>
    </w:p>
    <w:p w14:paraId="3A608C4C" w14:textId="77777777" w:rsidR="00411676" w:rsidRPr="004B2790" w:rsidRDefault="00411676" w:rsidP="009E0B9B">
      <w:pPr>
        <w:spacing w:line="240" w:lineRule="atLeast"/>
        <w:ind w:left="1440" w:hanging="360"/>
        <w:rPr>
          <w:rFonts w:ascii="Arial" w:hAnsi="Arial" w:cs="Arial"/>
          <w:sz w:val="24"/>
          <w:szCs w:val="24"/>
        </w:rPr>
      </w:pPr>
    </w:p>
    <w:p w14:paraId="24F3090B" w14:textId="77777777" w:rsidR="00411676" w:rsidRPr="004B2790" w:rsidRDefault="00411676" w:rsidP="001211AB">
      <w:pPr>
        <w:pStyle w:val="Heading3"/>
        <w:rPr>
          <w:b/>
        </w:rPr>
      </w:pPr>
      <w:bookmarkStart w:id="93" w:name="_Toc231561530"/>
      <w:r w:rsidRPr="004B2790">
        <w:t>(4)</w:t>
      </w:r>
      <w:r w:rsidRPr="004B2790">
        <w:tab/>
        <w:t>Characteristic of reactivity</w:t>
      </w:r>
      <w:bookmarkEnd w:id="93"/>
    </w:p>
    <w:p w14:paraId="1AAE9EC6" w14:textId="77777777" w:rsidR="00411676" w:rsidRPr="004B2790" w:rsidRDefault="00411676" w:rsidP="001211AB">
      <w:pPr>
        <w:pStyle w:val="Heading3"/>
      </w:pPr>
    </w:p>
    <w:p w14:paraId="380DD91D" w14:textId="77777777"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(a)</w:t>
      </w:r>
      <w:r w:rsidRPr="004B2790">
        <w:rPr>
          <w:rFonts w:ascii="Arial" w:hAnsi="Arial" w:cs="Arial"/>
          <w:sz w:val="24"/>
          <w:szCs w:val="24"/>
        </w:rPr>
        <w:tab/>
        <w:t>A waste exhibits the characteristic of reactivity if a representative sample of the waste has any of the following properties:</w:t>
      </w:r>
    </w:p>
    <w:p w14:paraId="064EF672" w14:textId="77777777" w:rsidR="00411676" w:rsidRPr="004B2790" w:rsidRDefault="00411676" w:rsidP="009E0B9B">
      <w:pPr>
        <w:spacing w:line="240" w:lineRule="atLeast"/>
        <w:ind w:left="1440" w:hanging="360"/>
        <w:rPr>
          <w:rFonts w:ascii="Arial" w:hAnsi="Arial" w:cs="Arial"/>
          <w:sz w:val="24"/>
          <w:szCs w:val="24"/>
        </w:rPr>
      </w:pPr>
    </w:p>
    <w:p w14:paraId="1E511CC7" w14:textId="77777777" w:rsidR="00411676" w:rsidRPr="004B2790" w:rsidRDefault="00411676" w:rsidP="00E57E6D">
      <w:pPr>
        <w:pStyle w:val="RulesDivision"/>
        <w:numPr>
          <w:ilvl w:val="0"/>
          <w:numId w:val="11"/>
        </w:numPr>
        <w:ind w:left="1800" w:hanging="360"/>
        <w:jc w:val="left"/>
        <w:rPr>
          <w:rFonts w:ascii="Arial" w:hAnsi="Arial" w:cs="Arial"/>
          <w:sz w:val="24"/>
          <w:szCs w:val="24"/>
        </w:rPr>
      </w:pPr>
      <w:r w:rsidRPr="004B2790">
        <w:rPr>
          <w:rFonts w:ascii="Arial" w:hAnsi="Arial" w:cs="Arial"/>
          <w:sz w:val="24"/>
          <w:szCs w:val="24"/>
        </w:rPr>
        <w:t>It is normally unstable and readily undergoes violent change without detonating.</w:t>
      </w:r>
    </w:p>
    <w:p w14:paraId="28C9BBF6" w14:textId="77777777" w:rsidR="00411676" w:rsidRPr="004B2790" w:rsidRDefault="00411676" w:rsidP="00E57E6D">
      <w:pPr>
        <w:pStyle w:val="RulesDivision"/>
        <w:jc w:val="left"/>
        <w:rPr>
          <w:rFonts w:ascii="Arial" w:hAnsi="Arial" w:cs="Arial"/>
          <w:sz w:val="24"/>
          <w:szCs w:val="24"/>
        </w:rPr>
      </w:pPr>
    </w:p>
    <w:p w14:paraId="5E3C92A6" w14:textId="77777777" w:rsidR="00411676" w:rsidRPr="004B2790" w:rsidRDefault="00411676" w:rsidP="009D305F">
      <w:pPr>
        <w:pStyle w:val="RulesDivision"/>
        <w:numPr>
          <w:ilvl w:val="0"/>
          <w:numId w:val="11"/>
        </w:numPr>
        <w:ind w:left="1800" w:hanging="360"/>
        <w:jc w:val="left"/>
        <w:rPr>
          <w:rFonts w:ascii="Arial" w:hAnsi="Arial" w:cs="Arial"/>
          <w:sz w:val="24"/>
          <w:szCs w:val="24"/>
        </w:rPr>
      </w:pPr>
      <w:r w:rsidRPr="004B2790">
        <w:rPr>
          <w:rFonts w:ascii="Arial" w:hAnsi="Arial" w:cs="Arial"/>
          <w:sz w:val="24"/>
          <w:szCs w:val="24"/>
        </w:rPr>
        <w:t>It reacts violently with water.</w:t>
      </w:r>
    </w:p>
    <w:p w14:paraId="54D2D2AE" w14:textId="77777777" w:rsidR="00411676" w:rsidRPr="004B2790" w:rsidRDefault="00411676" w:rsidP="00E57E6D">
      <w:pPr>
        <w:pStyle w:val="RulesDivision"/>
        <w:jc w:val="left"/>
        <w:rPr>
          <w:rFonts w:ascii="Arial" w:hAnsi="Arial" w:cs="Arial"/>
          <w:sz w:val="24"/>
          <w:szCs w:val="24"/>
        </w:rPr>
      </w:pPr>
    </w:p>
    <w:p w14:paraId="36E93806" w14:textId="77777777" w:rsidR="00411676" w:rsidRPr="004B2790" w:rsidRDefault="00411676" w:rsidP="009D305F">
      <w:pPr>
        <w:pStyle w:val="RulesDivision"/>
        <w:numPr>
          <w:ilvl w:val="0"/>
          <w:numId w:val="11"/>
        </w:numPr>
        <w:ind w:left="1800" w:hanging="360"/>
        <w:jc w:val="left"/>
        <w:rPr>
          <w:rFonts w:ascii="Arial" w:hAnsi="Arial" w:cs="Arial"/>
          <w:sz w:val="24"/>
          <w:szCs w:val="24"/>
        </w:rPr>
      </w:pPr>
      <w:r w:rsidRPr="004B2790">
        <w:rPr>
          <w:rFonts w:ascii="Arial" w:hAnsi="Arial" w:cs="Arial"/>
          <w:sz w:val="24"/>
          <w:szCs w:val="24"/>
        </w:rPr>
        <w:t>It forms potentially explosive mixtures with water.</w:t>
      </w:r>
    </w:p>
    <w:p w14:paraId="2C171DB7" w14:textId="77777777" w:rsidR="00411676" w:rsidRPr="004B2790" w:rsidRDefault="00411676" w:rsidP="009E0B9B">
      <w:pPr>
        <w:pStyle w:val="RulesDivision"/>
        <w:jc w:val="left"/>
        <w:rPr>
          <w:rFonts w:ascii="Arial" w:hAnsi="Arial" w:cs="Arial"/>
          <w:sz w:val="24"/>
          <w:szCs w:val="24"/>
        </w:rPr>
      </w:pPr>
    </w:p>
    <w:p w14:paraId="0DDBBFAA" w14:textId="77777777" w:rsidR="00411676" w:rsidRPr="004B2790" w:rsidRDefault="00411676" w:rsidP="009D305F">
      <w:pPr>
        <w:pStyle w:val="RulesDivision"/>
        <w:numPr>
          <w:ilvl w:val="0"/>
          <w:numId w:val="11"/>
        </w:numPr>
        <w:ind w:left="1800" w:hanging="360"/>
        <w:jc w:val="left"/>
        <w:rPr>
          <w:rFonts w:ascii="Arial" w:hAnsi="Arial" w:cs="Arial"/>
          <w:sz w:val="24"/>
          <w:szCs w:val="24"/>
        </w:rPr>
      </w:pPr>
      <w:r w:rsidRPr="004B2790">
        <w:rPr>
          <w:rFonts w:ascii="Arial" w:hAnsi="Arial" w:cs="Arial"/>
          <w:sz w:val="24"/>
          <w:szCs w:val="24"/>
        </w:rPr>
        <w:t>When mixed with water, it generates toxic gases, vapors or fumes in a quantity sufficient to present a danger to human health or the environment.</w:t>
      </w:r>
    </w:p>
    <w:p w14:paraId="4254897D" w14:textId="77777777" w:rsidR="00411676" w:rsidRPr="004B2790" w:rsidRDefault="00411676" w:rsidP="00E57E6D">
      <w:pPr>
        <w:pStyle w:val="RulesDivision"/>
        <w:jc w:val="left"/>
        <w:rPr>
          <w:rFonts w:ascii="Arial" w:hAnsi="Arial" w:cs="Arial"/>
          <w:sz w:val="24"/>
          <w:szCs w:val="24"/>
        </w:rPr>
      </w:pPr>
    </w:p>
    <w:p w14:paraId="402B6B1C" w14:textId="002863A2" w:rsidR="00411676" w:rsidRPr="004B2790" w:rsidRDefault="00411676" w:rsidP="009D305F">
      <w:pPr>
        <w:pStyle w:val="RulesDivision"/>
        <w:numPr>
          <w:ilvl w:val="0"/>
          <w:numId w:val="11"/>
        </w:numPr>
        <w:ind w:left="1800" w:hanging="360"/>
        <w:jc w:val="left"/>
        <w:rPr>
          <w:rFonts w:ascii="Arial" w:hAnsi="Arial" w:cs="Arial"/>
          <w:sz w:val="24"/>
          <w:szCs w:val="24"/>
        </w:rPr>
      </w:pPr>
      <w:r w:rsidRPr="004B2790">
        <w:rPr>
          <w:rFonts w:ascii="Arial" w:hAnsi="Arial" w:cs="Arial"/>
          <w:sz w:val="24"/>
          <w:szCs w:val="24"/>
        </w:rPr>
        <w:lastRenderedPageBreak/>
        <w:t xml:space="preserve">It is a cyanide or sulfide bearing waste which, when exposed to pH conditions between 2 and </w:t>
      </w:r>
      <w:r w:rsidR="003B7FE4" w:rsidRPr="004B2790">
        <w:rPr>
          <w:rFonts w:ascii="Arial" w:hAnsi="Arial" w:cs="Arial"/>
          <w:sz w:val="24"/>
          <w:szCs w:val="24"/>
        </w:rPr>
        <w:t>1</w:t>
      </w:r>
      <w:r w:rsidRPr="004B2790">
        <w:rPr>
          <w:rFonts w:ascii="Arial" w:hAnsi="Arial" w:cs="Arial"/>
          <w:sz w:val="24"/>
          <w:szCs w:val="24"/>
        </w:rPr>
        <w:t>2.5, can generate toxic gases, vapors or fumes in a quantity sufficient to present a danger to human health or the environment.</w:t>
      </w:r>
    </w:p>
    <w:p w14:paraId="5CB8DDD2" w14:textId="77777777" w:rsidR="00411676" w:rsidRPr="004B2790" w:rsidRDefault="00411676" w:rsidP="00E57E6D">
      <w:pPr>
        <w:pStyle w:val="RulesDivision"/>
        <w:jc w:val="left"/>
        <w:rPr>
          <w:rFonts w:ascii="Arial" w:hAnsi="Arial" w:cs="Arial"/>
          <w:sz w:val="24"/>
          <w:szCs w:val="24"/>
        </w:rPr>
      </w:pPr>
    </w:p>
    <w:p w14:paraId="3B22BA86" w14:textId="77777777" w:rsidR="00411676" w:rsidRPr="004B2790" w:rsidRDefault="00411676" w:rsidP="009D305F">
      <w:pPr>
        <w:pStyle w:val="RulesDivision"/>
        <w:numPr>
          <w:ilvl w:val="0"/>
          <w:numId w:val="11"/>
        </w:numPr>
        <w:ind w:left="1800" w:hanging="360"/>
        <w:jc w:val="left"/>
        <w:rPr>
          <w:rFonts w:ascii="Arial" w:hAnsi="Arial" w:cs="Arial"/>
          <w:sz w:val="24"/>
          <w:szCs w:val="24"/>
        </w:rPr>
      </w:pPr>
      <w:r w:rsidRPr="004B2790">
        <w:rPr>
          <w:rFonts w:ascii="Arial" w:hAnsi="Arial" w:cs="Arial"/>
          <w:sz w:val="24"/>
          <w:szCs w:val="24"/>
        </w:rPr>
        <w:t>It is capable of detonation or explosive reaction if it is subjected to a strong initiating source or if heated under confinement.</w:t>
      </w:r>
    </w:p>
    <w:p w14:paraId="3E5A7C79" w14:textId="77777777" w:rsidR="00411676" w:rsidRPr="004B2790" w:rsidRDefault="00411676" w:rsidP="00E57E6D">
      <w:pPr>
        <w:pStyle w:val="RulesDivision"/>
        <w:jc w:val="left"/>
        <w:rPr>
          <w:rFonts w:ascii="Arial" w:hAnsi="Arial" w:cs="Arial"/>
          <w:sz w:val="24"/>
          <w:szCs w:val="24"/>
        </w:rPr>
      </w:pPr>
    </w:p>
    <w:p w14:paraId="306606F9" w14:textId="77777777" w:rsidR="00411676" w:rsidRPr="004B2790" w:rsidRDefault="00411676" w:rsidP="00E57E6D">
      <w:pPr>
        <w:pStyle w:val="RulesDivision"/>
        <w:numPr>
          <w:ilvl w:val="0"/>
          <w:numId w:val="11"/>
        </w:numPr>
        <w:ind w:left="1800" w:hanging="360"/>
        <w:jc w:val="left"/>
        <w:rPr>
          <w:rFonts w:ascii="Arial" w:hAnsi="Arial" w:cs="Arial"/>
          <w:sz w:val="24"/>
          <w:szCs w:val="24"/>
        </w:rPr>
      </w:pPr>
      <w:r w:rsidRPr="004B2790">
        <w:rPr>
          <w:rFonts w:ascii="Arial" w:hAnsi="Arial" w:cs="Arial"/>
          <w:sz w:val="24"/>
          <w:szCs w:val="24"/>
        </w:rPr>
        <w:t>It is readily capable of detonation or explosive decomposition or reaction at standard temperature and pressure.</w:t>
      </w:r>
    </w:p>
    <w:p w14:paraId="55265034" w14:textId="77777777" w:rsidR="00411676" w:rsidRPr="004B2790" w:rsidRDefault="00411676" w:rsidP="00E57E6D">
      <w:pPr>
        <w:pStyle w:val="RulesDivision"/>
        <w:jc w:val="left"/>
        <w:rPr>
          <w:rFonts w:ascii="Arial" w:hAnsi="Arial" w:cs="Arial"/>
          <w:sz w:val="24"/>
          <w:szCs w:val="24"/>
        </w:rPr>
      </w:pPr>
    </w:p>
    <w:p w14:paraId="39DFBB40" w14:textId="042FB0A6" w:rsidR="0011114F" w:rsidRPr="004B2790" w:rsidRDefault="00593AE1" w:rsidP="009D305F">
      <w:pPr>
        <w:pStyle w:val="RulesDivision"/>
        <w:jc w:val="left"/>
        <w:rPr>
          <w:rFonts w:ascii="Arial" w:hAnsi="Arial" w:cs="Arial"/>
          <w:sz w:val="24"/>
          <w:szCs w:val="24"/>
        </w:rPr>
      </w:pPr>
      <w:bookmarkStart w:id="94" w:name="RevMark184"/>
      <w:r w:rsidRPr="004B2790">
        <w:rPr>
          <w:rFonts w:ascii="Arial" w:hAnsi="Arial" w:cs="Arial"/>
          <w:sz w:val="24"/>
          <w:szCs w:val="24"/>
        </w:rPr>
        <w:t>(viii)</w:t>
      </w:r>
      <w:r w:rsidRPr="004B2790">
        <w:rPr>
          <w:rFonts w:ascii="Arial" w:hAnsi="Arial" w:cs="Arial"/>
          <w:sz w:val="24"/>
          <w:szCs w:val="24"/>
        </w:rPr>
        <w:tab/>
      </w:r>
      <w:bookmarkEnd w:id="94"/>
      <w:r w:rsidR="00411676" w:rsidRPr="004B2790">
        <w:rPr>
          <w:rFonts w:ascii="Arial" w:hAnsi="Arial" w:cs="Arial"/>
          <w:sz w:val="24"/>
          <w:szCs w:val="24"/>
        </w:rPr>
        <w:t>It is a forbidden explosive as defined in</w:t>
      </w:r>
      <w:r w:rsidR="007F51A9" w:rsidRPr="004B2790">
        <w:rPr>
          <w:rFonts w:ascii="Arial" w:hAnsi="Arial" w:cs="Arial"/>
          <w:sz w:val="24"/>
          <w:szCs w:val="24"/>
        </w:rPr>
        <w:t xml:space="preserve"> </w:t>
      </w:r>
      <w:r w:rsidR="0011114F" w:rsidRPr="004B2790">
        <w:rPr>
          <w:rFonts w:ascii="Arial" w:hAnsi="Arial" w:cs="Arial"/>
          <w:sz w:val="24"/>
          <w:szCs w:val="24"/>
        </w:rPr>
        <w:t xml:space="preserve">49 </w:t>
      </w:r>
      <w:r w:rsidR="002069D3" w:rsidRPr="004B2790">
        <w:rPr>
          <w:rFonts w:ascii="Arial" w:hAnsi="Arial" w:cs="Arial"/>
          <w:sz w:val="24"/>
          <w:szCs w:val="24"/>
        </w:rPr>
        <w:t>C.F.R.</w:t>
      </w:r>
      <w:r w:rsidR="0011114F" w:rsidRPr="004B2790">
        <w:rPr>
          <w:rFonts w:ascii="Arial" w:hAnsi="Arial" w:cs="Arial"/>
          <w:sz w:val="24"/>
          <w:szCs w:val="24"/>
        </w:rPr>
        <w:t xml:space="preserve"> </w:t>
      </w:r>
      <w:r w:rsidR="00B65EBB" w:rsidRPr="004B2790">
        <w:rPr>
          <w:rFonts w:ascii="Arial" w:hAnsi="Arial" w:cs="Arial"/>
          <w:sz w:val="24"/>
          <w:szCs w:val="24"/>
        </w:rPr>
        <w:t xml:space="preserve">§ </w:t>
      </w:r>
      <w:r w:rsidR="003B7FE4" w:rsidRPr="004B2790">
        <w:rPr>
          <w:rFonts w:ascii="Arial" w:hAnsi="Arial" w:cs="Arial"/>
          <w:sz w:val="24"/>
          <w:szCs w:val="24"/>
        </w:rPr>
        <w:t>1</w:t>
      </w:r>
      <w:r w:rsidR="0011114F" w:rsidRPr="004B2790">
        <w:rPr>
          <w:rFonts w:ascii="Arial" w:hAnsi="Arial" w:cs="Arial"/>
          <w:sz w:val="24"/>
          <w:szCs w:val="24"/>
        </w:rPr>
        <w:t>73.5</w:t>
      </w:r>
      <w:bookmarkStart w:id="95" w:name="RevMark185"/>
      <w:r w:rsidR="007F51A9" w:rsidRPr="004B2790">
        <w:rPr>
          <w:rFonts w:ascii="Arial" w:hAnsi="Arial" w:cs="Arial"/>
          <w:sz w:val="24"/>
          <w:szCs w:val="24"/>
        </w:rPr>
        <w:t>4</w:t>
      </w:r>
      <w:bookmarkEnd w:id="95"/>
      <w:r w:rsidR="0011114F" w:rsidRPr="004B2790">
        <w:rPr>
          <w:rFonts w:ascii="Arial" w:hAnsi="Arial" w:cs="Arial"/>
          <w:sz w:val="24"/>
          <w:szCs w:val="24"/>
        </w:rPr>
        <w:t xml:space="preserve">, or a </w:t>
      </w:r>
      <w:bookmarkStart w:id="96" w:name="RevMark188"/>
      <w:r w:rsidR="005B08DD" w:rsidRPr="004B2790">
        <w:rPr>
          <w:rFonts w:ascii="Arial" w:hAnsi="Arial" w:cs="Arial"/>
          <w:sz w:val="24"/>
          <w:szCs w:val="24"/>
        </w:rPr>
        <w:t>Division 1.1, 1.2, or 1.3</w:t>
      </w:r>
      <w:bookmarkEnd w:id="96"/>
      <w:r w:rsidR="0011114F" w:rsidRPr="004B2790">
        <w:rPr>
          <w:rFonts w:ascii="Arial" w:hAnsi="Arial" w:cs="Arial"/>
          <w:sz w:val="24"/>
          <w:szCs w:val="24"/>
        </w:rPr>
        <w:t xml:space="preserve"> explosive as defined in 49 </w:t>
      </w:r>
      <w:r w:rsidR="002069D3" w:rsidRPr="004B2790">
        <w:rPr>
          <w:rFonts w:ascii="Arial" w:hAnsi="Arial" w:cs="Arial"/>
          <w:sz w:val="24"/>
          <w:szCs w:val="24"/>
        </w:rPr>
        <w:t>C.F.R.</w:t>
      </w:r>
      <w:r w:rsidR="0011114F" w:rsidRPr="004B2790">
        <w:rPr>
          <w:rFonts w:ascii="Arial" w:hAnsi="Arial" w:cs="Arial"/>
          <w:sz w:val="24"/>
          <w:szCs w:val="24"/>
        </w:rPr>
        <w:t xml:space="preserve"> </w:t>
      </w:r>
      <w:r w:rsidR="00B65EBB" w:rsidRPr="004B2790">
        <w:rPr>
          <w:rFonts w:ascii="Arial" w:hAnsi="Arial" w:cs="Arial"/>
          <w:sz w:val="24"/>
          <w:szCs w:val="24"/>
        </w:rPr>
        <w:t xml:space="preserve">§§ </w:t>
      </w:r>
      <w:r w:rsidR="00036900" w:rsidRPr="004B2790">
        <w:rPr>
          <w:rFonts w:ascii="Arial" w:hAnsi="Arial" w:cs="Arial"/>
          <w:sz w:val="24"/>
          <w:szCs w:val="24"/>
        </w:rPr>
        <w:t>1</w:t>
      </w:r>
      <w:r w:rsidR="0011114F" w:rsidRPr="004B2790">
        <w:rPr>
          <w:rFonts w:ascii="Arial" w:hAnsi="Arial" w:cs="Arial"/>
          <w:sz w:val="24"/>
          <w:szCs w:val="24"/>
        </w:rPr>
        <w:t>73.5</w:t>
      </w:r>
      <w:bookmarkStart w:id="97" w:name="RevMark189"/>
      <w:r w:rsidR="005B08DD" w:rsidRPr="004B2790">
        <w:rPr>
          <w:rFonts w:ascii="Arial" w:hAnsi="Arial" w:cs="Arial"/>
          <w:sz w:val="24"/>
          <w:szCs w:val="24"/>
        </w:rPr>
        <w:t>0</w:t>
      </w:r>
      <w:bookmarkEnd w:id="97"/>
      <w:r w:rsidR="0011114F" w:rsidRPr="004B2790">
        <w:rPr>
          <w:rFonts w:ascii="Arial" w:hAnsi="Arial" w:cs="Arial"/>
          <w:sz w:val="24"/>
          <w:szCs w:val="24"/>
        </w:rPr>
        <w:t xml:space="preserve"> </w:t>
      </w:r>
      <w:bookmarkStart w:id="98" w:name="RevMark191"/>
      <w:r w:rsidR="0009713C" w:rsidRPr="004B2790">
        <w:rPr>
          <w:rFonts w:ascii="Arial" w:hAnsi="Arial" w:cs="Arial"/>
          <w:sz w:val="24"/>
          <w:szCs w:val="24"/>
        </w:rPr>
        <w:t xml:space="preserve">and </w:t>
      </w:r>
      <w:bookmarkEnd w:id="98"/>
      <w:r w:rsidR="00036900" w:rsidRPr="004B2790">
        <w:rPr>
          <w:rFonts w:ascii="Arial" w:hAnsi="Arial" w:cs="Arial"/>
          <w:sz w:val="24"/>
          <w:szCs w:val="24"/>
        </w:rPr>
        <w:t>1</w:t>
      </w:r>
      <w:r w:rsidR="0011114F" w:rsidRPr="004B2790">
        <w:rPr>
          <w:rFonts w:ascii="Arial" w:hAnsi="Arial" w:cs="Arial"/>
          <w:sz w:val="24"/>
          <w:szCs w:val="24"/>
        </w:rPr>
        <w:t>73.</w:t>
      </w:r>
      <w:bookmarkStart w:id="99" w:name="RevMark193"/>
      <w:r w:rsidR="00417337" w:rsidRPr="004B2790">
        <w:rPr>
          <w:rFonts w:ascii="Arial" w:hAnsi="Arial" w:cs="Arial"/>
          <w:sz w:val="24"/>
          <w:szCs w:val="24"/>
        </w:rPr>
        <w:t>5</w:t>
      </w:r>
      <w:r w:rsidR="0009713C" w:rsidRPr="004B2790">
        <w:rPr>
          <w:rFonts w:ascii="Arial" w:hAnsi="Arial" w:cs="Arial"/>
          <w:sz w:val="24"/>
          <w:szCs w:val="24"/>
        </w:rPr>
        <w:t>3</w:t>
      </w:r>
      <w:bookmarkEnd w:id="99"/>
      <w:r w:rsidR="0011114F" w:rsidRPr="004B2790">
        <w:rPr>
          <w:rFonts w:ascii="Arial" w:hAnsi="Arial" w:cs="Arial"/>
          <w:sz w:val="24"/>
          <w:szCs w:val="24"/>
        </w:rPr>
        <w:t xml:space="preserve">. </w:t>
      </w:r>
    </w:p>
    <w:p w14:paraId="571F505A" w14:textId="77777777" w:rsidR="00411676" w:rsidRPr="004B2790" w:rsidRDefault="00411676" w:rsidP="009F44BF">
      <w:pPr>
        <w:pStyle w:val="RulesDivision"/>
        <w:ind w:left="2160" w:firstLine="0"/>
        <w:jc w:val="left"/>
        <w:rPr>
          <w:rFonts w:ascii="Arial" w:hAnsi="Arial" w:cs="Arial"/>
          <w:sz w:val="24"/>
          <w:szCs w:val="24"/>
        </w:rPr>
      </w:pPr>
    </w:p>
    <w:p w14:paraId="675A7F2F" w14:textId="08B31F0A"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(b)</w:t>
      </w:r>
      <w:r w:rsidRPr="004B2790">
        <w:rPr>
          <w:rFonts w:ascii="Arial" w:hAnsi="Arial" w:cs="Arial"/>
          <w:sz w:val="24"/>
          <w:szCs w:val="24"/>
        </w:rPr>
        <w:tab/>
        <w:t>A waste that exhibits the characteristic of reactivity has the EPA Hazardous Waste Number of D003.</w:t>
      </w:r>
    </w:p>
    <w:p w14:paraId="15CE1CE5" w14:textId="77777777" w:rsidR="00411676" w:rsidRPr="004B2790" w:rsidRDefault="00411676" w:rsidP="009E0B9B">
      <w:pPr>
        <w:spacing w:line="240" w:lineRule="atLeast"/>
        <w:ind w:left="1440" w:hanging="360"/>
        <w:rPr>
          <w:rFonts w:ascii="Arial" w:hAnsi="Arial" w:cs="Arial"/>
          <w:sz w:val="24"/>
          <w:szCs w:val="24"/>
        </w:rPr>
      </w:pPr>
    </w:p>
    <w:p w14:paraId="1F374979" w14:textId="77777777" w:rsidR="00411676" w:rsidRPr="004B2790" w:rsidRDefault="00411676" w:rsidP="001211AB">
      <w:pPr>
        <w:pStyle w:val="Heading3"/>
      </w:pPr>
      <w:bookmarkStart w:id="100" w:name="_Toc231561531"/>
      <w:r w:rsidRPr="004B2790">
        <w:t>(5)</w:t>
      </w:r>
      <w:r w:rsidRPr="004B2790">
        <w:tab/>
        <w:t>Characteristic of toxicity</w:t>
      </w:r>
      <w:bookmarkEnd w:id="100"/>
    </w:p>
    <w:p w14:paraId="270A56FD" w14:textId="77777777" w:rsidR="00411676" w:rsidRPr="004B2790" w:rsidRDefault="00411676" w:rsidP="001211AB">
      <w:pPr>
        <w:pStyle w:val="Heading3"/>
      </w:pPr>
    </w:p>
    <w:p w14:paraId="52B7EBF2" w14:textId="06A4B8DD"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(a)</w:t>
      </w:r>
      <w:r w:rsidRPr="004B2790">
        <w:rPr>
          <w:rFonts w:ascii="Arial" w:hAnsi="Arial" w:cs="Arial"/>
          <w:sz w:val="24"/>
          <w:szCs w:val="24"/>
        </w:rPr>
        <w:tab/>
        <w:t xml:space="preserve">A waste exhibits the characteristic of toxicity if, using the </w:t>
      </w:r>
      <w:bookmarkStart w:id="101" w:name="RevMark196"/>
      <w:r w:rsidR="0079050B" w:rsidRPr="004B2790">
        <w:rPr>
          <w:rFonts w:ascii="Arial" w:hAnsi="Arial" w:cs="Arial"/>
          <w:sz w:val="24"/>
          <w:szCs w:val="24"/>
        </w:rPr>
        <w:t>Toxicity Characteristic Leaching Procedure (</w:t>
      </w:r>
      <w:r w:rsidR="007D4016" w:rsidRPr="004B2790">
        <w:rPr>
          <w:rFonts w:ascii="Arial" w:hAnsi="Arial" w:cs="Arial"/>
          <w:sz w:val="24"/>
          <w:szCs w:val="24"/>
        </w:rPr>
        <w:t>“</w:t>
      </w:r>
      <w:r w:rsidR="0079050B" w:rsidRPr="004B2790">
        <w:rPr>
          <w:rFonts w:ascii="Arial" w:hAnsi="Arial" w:cs="Arial"/>
          <w:sz w:val="24"/>
          <w:szCs w:val="24"/>
        </w:rPr>
        <w:t>TCLP</w:t>
      </w:r>
      <w:r w:rsidR="007D4016" w:rsidRPr="004B2790">
        <w:rPr>
          <w:rFonts w:ascii="Arial" w:hAnsi="Arial" w:cs="Arial"/>
          <w:sz w:val="24"/>
          <w:szCs w:val="24"/>
        </w:rPr>
        <w:t>”</w:t>
      </w:r>
      <w:r w:rsidR="0079050B" w:rsidRPr="004B2790">
        <w:rPr>
          <w:rFonts w:ascii="Arial" w:hAnsi="Arial" w:cs="Arial"/>
          <w:sz w:val="24"/>
          <w:szCs w:val="24"/>
        </w:rPr>
        <w:t xml:space="preserve">) </w:t>
      </w:r>
      <w:bookmarkStart w:id="102" w:name="RevMark198"/>
      <w:bookmarkEnd w:id="101"/>
      <w:r w:rsidR="0079050B" w:rsidRPr="004B2790">
        <w:rPr>
          <w:rFonts w:ascii="Arial" w:hAnsi="Arial" w:cs="Arial"/>
          <w:sz w:val="24"/>
          <w:szCs w:val="24"/>
        </w:rPr>
        <w:t>T</w:t>
      </w:r>
      <w:bookmarkEnd w:id="102"/>
      <w:r w:rsidRPr="004B2790">
        <w:rPr>
          <w:rFonts w:ascii="Arial" w:hAnsi="Arial" w:cs="Arial"/>
          <w:sz w:val="24"/>
          <w:szCs w:val="24"/>
        </w:rPr>
        <w:t xml:space="preserve">est </w:t>
      </w:r>
      <w:bookmarkStart w:id="103" w:name="RevMark200"/>
      <w:r w:rsidR="0079050B" w:rsidRPr="004B2790">
        <w:rPr>
          <w:rFonts w:ascii="Arial" w:hAnsi="Arial" w:cs="Arial"/>
          <w:sz w:val="24"/>
          <w:szCs w:val="24"/>
        </w:rPr>
        <w:t>M</w:t>
      </w:r>
      <w:bookmarkEnd w:id="103"/>
      <w:r w:rsidRPr="004B2790">
        <w:rPr>
          <w:rFonts w:ascii="Arial" w:hAnsi="Arial" w:cs="Arial"/>
          <w:sz w:val="24"/>
          <w:szCs w:val="24"/>
        </w:rPr>
        <w:t>ethod</w:t>
      </w:r>
      <w:bookmarkStart w:id="104" w:name="RevMark202"/>
      <w:r w:rsidR="0079050B" w:rsidRPr="004B2790">
        <w:rPr>
          <w:rFonts w:ascii="Arial" w:hAnsi="Arial" w:cs="Arial"/>
          <w:sz w:val="24"/>
          <w:szCs w:val="24"/>
        </w:rPr>
        <w:t xml:space="preserve"> 1311 in </w:t>
      </w:r>
      <w:r w:rsidR="00174EBB" w:rsidRPr="004B2790">
        <w:rPr>
          <w:rFonts w:ascii="Arial" w:hAnsi="Arial" w:cs="Arial"/>
          <w:sz w:val="24"/>
          <w:szCs w:val="24"/>
        </w:rPr>
        <w:t>"</w:t>
      </w:r>
      <w:r w:rsidR="0079050B" w:rsidRPr="004B2790">
        <w:rPr>
          <w:rFonts w:ascii="Arial" w:hAnsi="Arial" w:cs="Arial"/>
          <w:sz w:val="24"/>
          <w:szCs w:val="24"/>
        </w:rPr>
        <w:t xml:space="preserve">Test Methods for Evaluating Solid Waste, </w:t>
      </w:r>
      <w:r w:rsidR="00B87BD8" w:rsidRPr="004B2790">
        <w:rPr>
          <w:rFonts w:ascii="Arial" w:hAnsi="Arial" w:cs="Arial"/>
          <w:sz w:val="24"/>
          <w:szCs w:val="24"/>
        </w:rPr>
        <w:t>Physical</w:t>
      </w:r>
      <w:r w:rsidR="0079050B" w:rsidRPr="004B2790">
        <w:rPr>
          <w:rFonts w:ascii="Arial" w:hAnsi="Arial" w:cs="Arial"/>
          <w:sz w:val="24"/>
          <w:szCs w:val="24"/>
        </w:rPr>
        <w:t>/Chemical Methods</w:t>
      </w:r>
      <w:r w:rsidR="00174EBB" w:rsidRPr="004B2790">
        <w:rPr>
          <w:rFonts w:ascii="Arial" w:hAnsi="Arial" w:cs="Arial"/>
          <w:sz w:val="24"/>
          <w:szCs w:val="24"/>
        </w:rPr>
        <w:t xml:space="preserve">", </w:t>
      </w:r>
      <w:r w:rsidR="0079050B" w:rsidRPr="004B2790">
        <w:rPr>
          <w:rFonts w:ascii="Arial" w:hAnsi="Arial" w:cs="Arial"/>
          <w:sz w:val="24"/>
          <w:szCs w:val="24"/>
        </w:rPr>
        <w:t>EPA Publication SW-846, the extract from a representative sample of the waste contains any of the contaminants listed in Table 1 at the concentration equal to or greater th</w:t>
      </w:r>
      <w:r w:rsidR="007C0365" w:rsidRPr="004B2790">
        <w:rPr>
          <w:rFonts w:ascii="Arial" w:hAnsi="Arial" w:cs="Arial"/>
          <w:sz w:val="24"/>
          <w:szCs w:val="24"/>
        </w:rPr>
        <w:t>a</w:t>
      </w:r>
      <w:r w:rsidR="0079050B" w:rsidRPr="004B2790">
        <w:rPr>
          <w:rFonts w:ascii="Arial" w:hAnsi="Arial" w:cs="Arial"/>
          <w:sz w:val="24"/>
          <w:szCs w:val="24"/>
        </w:rPr>
        <w:t>n the respective value given in that table.</w:t>
      </w:r>
      <w:r w:rsidR="004A11F3" w:rsidRPr="004B2790">
        <w:rPr>
          <w:rFonts w:ascii="Arial" w:hAnsi="Arial" w:cs="Arial"/>
          <w:sz w:val="24"/>
          <w:szCs w:val="24"/>
        </w:rPr>
        <w:t xml:space="preserve"> </w:t>
      </w:r>
      <w:r w:rsidR="0079050B" w:rsidRPr="004B2790">
        <w:rPr>
          <w:rFonts w:ascii="Arial" w:hAnsi="Arial" w:cs="Arial"/>
          <w:sz w:val="24"/>
          <w:szCs w:val="24"/>
        </w:rPr>
        <w:t>Where the waste contains less than 0.5 percent filterable solids, the waste itself, after filtering using the methodology outlined in Method 1311, is considered to be the extract for the purpose of this section.</w:t>
      </w:r>
      <w:bookmarkEnd w:id="104"/>
      <w:r w:rsidRPr="004B2790">
        <w:rPr>
          <w:rFonts w:ascii="Arial" w:hAnsi="Arial" w:cs="Arial"/>
          <w:sz w:val="24"/>
          <w:szCs w:val="24"/>
        </w:rPr>
        <w:t xml:space="preserve"> </w:t>
      </w:r>
    </w:p>
    <w:p w14:paraId="74E37A0E" w14:textId="77777777" w:rsidR="00411676" w:rsidRPr="004B2790" w:rsidRDefault="00411676" w:rsidP="009E0B9B">
      <w:pPr>
        <w:spacing w:line="240" w:lineRule="atLeast"/>
        <w:ind w:left="1440" w:hanging="360"/>
        <w:rPr>
          <w:rFonts w:ascii="Arial" w:hAnsi="Arial" w:cs="Arial"/>
          <w:sz w:val="24"/>
          <w:szCs w:val="24"/>
        </w:rPr>
      </w:pPr>
    </w:p>
    <w:p w14:paraId="55CE4E71" w14:textId="77777777"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(b)</w:t>
      </w:r>
      <w:r w:rsidRPr="004B2790">
        <w:rPr>
          <w:rFonts w:ascii="Arial" w:hAnsi="Arial" w:cs="Arial"/>
          <w:sz w:val="24"/>
          <w:szCs w:val="24"/>
        </w:rPr>
        <w:tab/>
        <w:t>A waste that exhibits the characteristic of toxicity has the EPA Hazardous Waste Number specified in Table I which corresponds to the toxic contaminant causing it to be hazardous.</w:t>
      </w:r>
    </w:p>
    <w:p w14:paraId="66A4197E" w14:textId="77777777" w:rsidR="00411676" w:rsidRPr="004B2790" w:rsidRDefault="00411676" w:rsidP="009E0B9B">
      <w:pPr>
        <w:spacing w:line="240" w:lineRule="atLeast"/>
        <w:ind w:left="1440" w:hanging="360"/>
        <w:rPr>
          <w:rFonts w:ascii="Arial" w:hAnsi="Arial" w:cs="Arial"/>
          <w:sz w:val="24"/>
          <w:szCs w:val="24"/>
        </w:rPr>
      </w:pPr>
    </w:p>
    <w:p w14:paraId="13CD59C4" w14:textId="77777777" w:rsidR="00411676" w:rsidRPr="004B2790" w:rsidRDefault="00411676" w:rsidP="006512F2">
      <w:pPr>
        <w:pStyle w:val="Heading1"/>
      </w:pPr>
      <w:bookmarkStart w:id="105" w:name="_Toc231561532"/>
      <w:r w:rsidRPr="004B2790">
        <w:t>Table I. Maximum Concentration of Contaminants for the Toxicity Characteristic</w:t>
      </w:r>
      <w:bookmarkEnd w:id="105"/>
    </w:p>
    <w:p w14:paraId="42DA1CCE" w14:textId="4ACABA30" w:rsidR="00411676" w:rsidRPr="004B2790" w:rsidRDefault="00411676" w:rsidP="009E0B9B">
      <w:pPr>
        <w:keepNext/>
        <w:keepLines/>
        <w:tabs>
          <w:tab w:val="left" w:pos="360"/>
          <w:tab w:val="left" w:leader="dot" w:pos="3960"/>
          <w:tab w:val="right" w:leader="dot" w:pos="7740"/>
        </w:tabs>
        <w:spacing w:line="240" w:lineRule="atLeast"/>
        <w:rPr>
          <w:rFonts w:ascii="Arial" w:hAnsi="Arial" w:cs="Arial"/>
          <w:strike/>
          <w:sz w:val="24"/>
          <w:szCs w:val="24"/>
        </w:rPr>
      </w:pPr>
      <w:bookmarkStart w:id="106" w:name="RevMark2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880"/>
        <w:gridCol w:w="2394"/>
        <w:gridCol w:w="2394"/>
      </w:tblGrid>
      <w:tr w:rsidR="003874BF" w:rsidRPr="004B2790" w14:paraId="0A262C60" w14:textId="77777777" w:rsidTr="0426A552">
        <w:tc>
          <w:tcPr>
            <w:tcW w:w="1908" w:type="dxa"/>
          </w:tcPr>
          <w:p w14:paraId="448FE44D" w14:textId="77777777" w:rsidR="003874BF" w:rsidRPr="004B2790" w:rsidRDefault="003874BF" w:rsidP="001C3EA0">
            <w:pPr>
              <w:spacing w:line="240" w:lineRule="atLeast"/>
              <w:rPr>
                <w:rFonts w:ascii="Arial" w:hAnsi="Arial" w:cs="Arial"/>
                <w:sz w:val="24"/>
                <w:szCs w:val="24"/>
              </w:rPr>
            </w:pPr>
            <w:bookmarkStart w:id="107" w:name="RevMark206"/>
            <w:bookmarkEnd w:id="106"/>
            <w:r w:rsidRPr="004B2790">
              <w:rPr>
                <w:rFonts w:ascii="Arial" w:hAnsi="Arial" w:cs="Arial"/>
                <w:sz w:val="24"/>
                <w:szCs w:val="24"/>
              </w:rPr>
              <w:t>EPA Hazardous</w:t>
            </w:r>
          </w:p>
          <w:p w14:paraId="5F36332A" w14:textId="77777777" w:rsidR="003874BF" w:rsidRPr="004B2790" w:rsidRDefault="003874BF" w:rsidP="00C741D8">
            <w:pPr>
              <w:spacing w:line="240" w:lineRule="atLeast"/>
              <w:rPr>
                <w:rFonts w:ascii="Arial" w:hAnsi="Arial" w:cs="Arial"/>
                <w:sz w:val="24"/>
                <w:szCs w:val="24"/>
              </w:rPr>
            </w:pPr>
            <w:r w:rsidRPr="004B2790">
              <w:rPr>
                <w:rFonts w:ascii="Arial" w:hAnsi="Arial" w:cs="Arial"/>
                <w:sz w:val="24"/>
                <w:szCs w:val="24"/>
              </w:rPr>
              <w:t xml:space="preserve">Waste No. </w:t>
            </w:r>
            <w:r w:rsidR="00C741D8" w:rsidRPr="004B2790">
              <w:rPr>
                <w:rFonts w:ascii="Arial" w:hAnsi="Arial" w:cs="Arial"/>
                <w:sz w:val="24"/>
                <w:szCs w:val="24"/>
                <w:vertAlign w:val="superscript"/>
              </w:rPr>
              <w:t>4</w:t>
            </w:r>
          </w:p>
        </w:tc>
        <w:tc>
          <w:tcPr>
            <w:tcW w:w="2880" w:type="dxa"/>
          </w:tcPr>
          <w:p w14:paraId="3D55C041"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Contaminant</w:t>
            </w:r>
          </w:p>
        </w:tc>
        <w:tc>
          <w:tcPr>
            <w:tcW w:w="2394" w:type="dxa"/>
          </w:tcPr>
          <w:p w14:paraId="1DBD49F8" w14:textId="77777777" w:rsidR="003874BF" w:rsidRPr="004B2790" w:rsidRDefault="003874BF" w:rsidP="00C741D8">
            <w:pPr>
              <w:spacing w:line="240" w:lineRule="atLeast"/>
              <w:rPr>
                <w:rFonts w:ascii="Arial" w:hAnsi="Arial" w:cs="Arial"/>
                <w:sz w:val="24"/>
                <w:szCs w:val="24"/>
              </w:rPr>
            </w:pPr>
            <w:r w:rsidRPr="004B2790">
              <w:rPr>
                <w:rFonts w:ascii="Arial" w:hAnsi="Arial" w:cs="Arial"/>
                <w:sz w:val="24"/>
                <w:szCs w:val="24"/>
              </w:rPr>
              <w:t xml:space="preserve">CAS No. </w:t>
            </w:r>
            <w:r w:rsidR="00C741D8" w:rsidRPr="004B2790">
              <w:rPr>
                <w:rFonts w:ascii="Arial" w:hAnsi="Arial" w:cs="Arial"/>
                <w:sz w:val="24"/>
                <w:szCs w:val="24"/>
                <w:vertAlign w:val="superscript"/>
              </w:rPr>
              <w:t>5</w:t>
            </w:r>
          </w:p>
        </w:tc>
        <w:tc>
          <w:tcPr>
            <w:tcW w:w="2394" w:type="dxa"/>
          </w:tcPr>
          <w:p w14:paraId="01CB6618"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Regulatory Level</w:t>
            </w:r>
          </w:p>
          <w:p w14:paraId="731866A1"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(mg/L)</w:t>
            </w:r>
          </w:p>
        </w:tc>
      </w:tr>
      <w:tr w:rsidR="003874BF" w:rsidRPr="004B2790" w14:paraId="0BFDE226" w14:textId="77777777" w:rsidTr="0426A552">
        <w:tc>
          <w:tcPr>
            <w:tcW w:w="1908" w:type="dxa"/>
          </w:tcPr>
          <w:p w14:paraId="7581090F"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D004</w:t>
            </w:r>
          </w:p>
        </w:tc>
        <w:tc>
          <w:tcPr>
            <w:tcW w:w="2880" w:type="dxa"/>
          </w:tcPr>
          <w:p w14:paraId="72456867"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Arsenic</w:t>
            </w:r>
          </w:p>
        </w:tc>
        <w:tc>
          <w:tcPr>
            <w:tcW w:w="2394" w:type="dxa"/>
          </w:tcPr>
          <w:p w14:paraId="6BC31D3E"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7440-38-2</w:t>
            </w:r>
          </w:p>
        </w:tc>
        <w:tc>
          <w:tcPr>
            <w:tcW w:w="2394" w:type="dxa"/>
          </w:tcPr>
          <w:p w14:paraId="3745CE08"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5.0</w:t>
            </w:r>
          </w:p>
        </w:tc>
      </w:tr>
      <w:tr w:rsidR="003874BF" w:rsidRPr="004B2790" w14:paraId="438B0C94" w14:textId="77777777" w:rsidTr="0426A552">
        <w:tc>
          <w:tcPr>
            <w:tcW w:w="1908" w:type="dxa"/>
          </w:tcPr>
          <w:p w14:paraId="25D98C18"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D005</w:t>
            </w:r>
          </w:p>
        </w:tc>
        <w:tc>
          <w:tcPr>
            <w:tcW w:w="2880" w:type="dxa"/>
          </w:tcPr>
          <w:p w14:paraId="25E048B7"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Barium</w:t>
            </w:r>
          </w:p>
        </w:tc>
        <w:tc>
          <w:tcPr>
            <w:tcW w:w="2394" w:type="dxa"/>
          </w:tcPr>
          <w:p w14:paraId="28525FB6"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7440-39-3</w:t>
            </w:r>
          </w:p>
        </w:tc>
        <w:tc>
          <w:tcPr>
            <w:tcW w:w="2394" w:type="dxa"/>
          </w:tcPr>
          <w:p w14:paraId="7B2E8AAD"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100.0</w:t>
            </w:r>
          </w:p>
        </w:tc>
      </w:tr>
      <w:tr w:rsidR="003874BF" w:rsidRPr="004B2790" w14:paraId="440F7EDE" w14:textId="77777777" w:rsidTr="0426A552">
        <w:tc>
          <w:tcPr>
            <w:tcW w:w="1908" w:type="dxa"/>
          </w:tcPr>
          <w:p w14:paraId="486E5BD0"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D018</w:t>
            </w:r>
          </w:p>
        </w:tc>
        <w:tc>
          <w:tcPr>
            <w:tcW w:w="2880" w:type="dxa"/>
          </w:tcPr>
          <w:p w14:paraId="4CC5106E"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Benzene</w:t>
            </w:r>
          </w:p>
        </w:tc>
        <w:tc>
          <w:tcPr>
            <w:tcW w:w="2394" w:type="dxa"/>
          </w:tcPr>
          <w:p w14:paraId="3F142BF2"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71-43-2</w:t>
            </w:r>
          </w:p>
        </w:tc>
        <w:tc>
          <w:tcPr>
            <w:tcW w:w="2394" w:type="dxa"/>
          </w:tcPr>
          <w:p w14:paraId="03E6B08B"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0.5</w:t>
            </w:r>
          </w:p>
        </w:tc>
      </w:tr>
      <w:tr w:rsidR="003874BF" w:rsidRPr="004B2790" w14:paraId="04C6EDFF" w14:textId="77777777" w:rsidTr="0426A552">
        <w:tc>
          <w:tcPr>
            <w:tcW w:w="1908" w:type="dxa"/>
          </w:tcPr>
          <w:p w14:paraId="2182D13C"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D006</w:t>
            </w:r>
          </w:p>
        </w:tc>
        <w:tc>
          <w:tcPr>
            <w:tcW w:w="2880" w:type="dxa"/>
          </w:tcPr>
          <w:p w14:paraId="32A1A252"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Cadmium</w:t>
            </w:r>
          </w:p>
        </w:tc>
        <w:tc>
          <w:tcPr>
            <w:tcW w:w="2394" w:type="dxa"/>
          </w:tcPr>
          <w:p w14:paraId="7DDCEE1D"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7440-43-9</w:t>
            </w:r>
          </w:p>
        </w:tc>
        <w:tc>
          <w:tcPr>
            <w:tcW w:w="2394" w:type="dxa"/>
          </w:tcPr>
          <w:p w14:paraId="1FA7D5EF"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1.0</w:t>
            </w:r>
          </w:p>
        </w:tc>
      </w:tr>
      <w:tr w:rsidR="003874BF" w:rsidRPr="004B2790" w14:paraId="0F8F1A71" w14:textId="77777777" w:rsidTr="0426A552">
        <w:tc>
          <w:tcPr>
            <w:tcW w:w="1908" w:type="dxa"/>
          </w:tcPr>
          <w:p w14:paraId="5EA4FDA4"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D019</w:t>
            </w:r>
          </w:p>
        </w:tc>
        <w:tc>
          <w:tcPr>
            <w:tcW w:w="2880" w:type="dxa"/>
          </w:tcPr>
          <w:p w14:paraId="7AA36AA5"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Carbon tetrachloride</w:t>
            </w:r>
          </w:p>
        </w:tc>
        <w:tc>
          <w:tcPr>
            <w:tcW w:w="2394" w:type="dxa"/>
          </w:tcPr>
          <w:p w14:paraId="6A3F359F"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56-23-5</w:t>
            </w:r>
          </w:p>
        </w:tc>
        <w:tc>
          <w:tcPr>
            <w:tcW w:w="2394" w:type="dxa"/>
          </w:tcPr>
          <w:p w14:paraId="15F9145E"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0.5</w:t>
            </w:r>
          </w:p>
        </w:tc>
      </w:tr>
      <w:tr w:rsidR="003874BF" w:rsidRPr="004B2790" w14:paraId="11DBC322" w14:textId="77777777" w:rsidTr="0426A552">
        <w:tc>
          <w:tcPr>
            <w:tcW w:w="1908" w:type="dxa"/>
          </w:tcPr>
          <w:p w14:paraId="7FF60EAE"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D020</w:t>
            </w:r>
          </w:p>
        </w:tc>
        <w:tc>
          <w:tcPr>
            <w:tcW w:w="2880" w:type="dxa"/>
          </w:tcPr>
          <w:p w14:paraId="1D9E1ACE"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Chlordane</w:t>
            </w:r>
          </w:p>
        </w:tc>
        <w:tc>
          <w:tcPr>
            <w:tcW w:w="2394" w:type="dxa"/>
          </w:tcPr>
          <w:p w14:paraId="55771266"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57-74-9</w:t>
            </w:r>
          </w:p>
        </w:tc>
        <w:tc>
          <w:tcPr>
            <w:tcW w:w="2394" w:type="dxa"/>
          </w:tcPr>
          <w:p w14:paraId="5409AA6C" w14:textId="77777777" w:rsidR="003874BF" w:rsidRPr="004B2790" w:rsidRDefault="003874BF" w:rsidP="00C741D8">
            <w:pPr>
              <w:spacing w:line="240" w:lineRule="atLeast"/>
              <w:rPr>
                <w:rFonts w:ascii="Arial" w:hAnsi="Arial" w:cs="Arial"/>
                <w:sz w:val="24"/>
                <w:szCs w:val="24"/>
              </w:rPr>
            </w:pPr>
            <w:r w:rsidRPr="004B2790">
              <w:rPr>
                <w:rFonts w:ascii="Arial" w:hAnsi="Arial" w:cs="Arial"/>
                <w:sz w:val="24"/>
                <w:szCs w:val="24"/>
              </w:rPr>
              <w:t>0.0</w:t>
            </w:r>
            <w:r w:rsidR="00C741D8" w:rsidRPr="004B2790">
              <w:rPr>
                <w:rFonts w:ascii="Arial" w:hAnsi="Arial" w:cs="Arial"/>
                <w:sz w:val="24"/>
                <w:szCs w:val="24"/>
              </w:rPr>
              <w:t>3</w:t>
            </w:r>
          </w:p>
        </w:tc>
      </w:tr>
      <w:tr w:rsidR="003874BF" w:rsidRPr="004B2790" w14:paraId="2E8B3583" w14:textId="77777777" w:rsidTr="0426A552">
        <w:tc>
          <w:tcPr>
            <w:tcW w:w="1908" w:type="dxa"/>
          </w:tcPr>
          <w:p w14:paraId="36D9B749"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D021</w:t>
            </w:r>
          </w:p>
        </w:tc>
        <w:tc>
          <w:tcPr>
            <w:tcW w:w="2880" w:type="dxa"/>
          </w:tcPr>
          <w:p w14:paraId="59592D61"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Chlorobenzene</w:t>
            </w:r>
          </w:p>
        </w:tc>
        <w:tc>
          <w:tcPr>
            <w:tcW w:w="2394" w:type="dxa"/>
          </w:tcPr>
          <w:p w14:paraId="4D2ED57A"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108-90-7</w:t>
            </w:r>
          </w:p>
        </w:tc>
        <w:tc>
          <w:tcPr>
            <w:tcW w:w="2394" w:type="dxa"/>
          </w:tcPr>
          <w:p w14:paraId="18C09119"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100.0</w:t>
            </w:r>
          </w:p>
        </w:tc>
      </w:tr>
      <w:tr w:rsidR="003874BF" w:rsidRPr="004B2790" w14:paraId="3E91C3FB" w14:textId="77777777" w:rsidTr="0426A552">
        <w:tc>
          <w:tcPr>
            <w:tcW w:w="1908" w:type="dxa"/>
          </w:tcPr>
          <w:p w14:paraId="2D90BCBB"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lastRenderedPageBreak/>
              <w:t>D022</w:t>
            </w:r>
          </w:p>
        </w:tc>
        <w:tc>
          <w:tcPr>
            <w:tcW w:w="2880" w:type="dxa"/>
          </w:tcPr>
          <w:p w14:paraId="24A5191E"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Chloroform</w:t>
            </w:r>
          </w:p>
        </w:tc>
        <w:tc>
          <w:tcPr>
            <w:tcW w:w="2394" w:type="dxa"/>
          </w:tcPr>
          <w:p w14:paraId="6CC15CCD"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67-66-3</w:t>
            </w:r>
          </w:p>
        </w:tc>
        <w:tc>
          <w:tcPr>
            <w:tcW w:w="2394" w:type="dxa"/>
          </w:tcPr>
          <w:p w14:paraId="51121A8F"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6.0</w:t>
            </w:r>
          </w:p>
        </w:tc>
      </w:tr>
      <w:tr w:rsidR="003874BF" w:rsidRPr="004B2790" w14:paraId="449B422E" w14:textId="77777777" w:rsidTr="0426A552">
        <w:tc>
          <w:tcPr>
            <w:tcW w:w="1908" w:type="dxa"/>
          </w:tcPr>
          <w:p w14:paraId="79183A77"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D007</w:t>
            </w:r>
          </w:p>
        </w:tc>
        <w:tc>
          <w:tcPr>
            <w:tcW w:w="2880" w:type="dxa"/>
          </w:tcPr>
          <w:p w14:paraId="3187CF9B"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Chromium</w:t>
            </w:r>
          </w:p>
        </w:tc>
        <w:tc>
          <w:tcPr>
            <w:tcW w:w="2394" w:type="dxa"/>
          </w:tcPr>
          <w:p w14:paraId="42344832"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7440-47-3</w:t>
            </w:r>
          </w:p>
        </w:tc>
        <w:tc>
          <w:tcPr>
            <w:tcW w:w="2394" w:type="dxa"/>
          </w:tcPr>
          <w:p w14:paraId="6AC28CAA"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5.0</w:t>
            </w:r>
          </w:p>
        </w:tc>
      </w:tr>
      <w:tr w:rsidR="003874BF" w:rsidRPr="004B2790" w14:paraId="2E0A3273" w14:textId="77777777" w:rsidTr="0426A552">
        <w:tc>
          <w:tcPr>
            <w:tcW w:w="1908" w:type="dxa"/>
            <w:tcBorders>
              <w:top w:val="single" w:sz="4" w:space="0" w:color="auto"/>
              <w:left w:val="single" w:sz="4" w:space="0" w:color="auto"/>
              <w:bottom w:val="single" w:sz="4" w:space="0" w:color="auto"/>
              <w:right w:val="single" w:sz="4" w:space="0" w:color="auto"/>
            </w:tcBorders>
          </w:tcPr>
          <w:p w14:paraId="1346B22F"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D023</w:t>
            </w:r>
          </w:p>
        </w:tc>
        <w:tc>
          <w:tcPr>
            <w:tcW w:w="2880" w:type="dxa"/>
            <w:tcBorders>
              <w:top w:val="single" w:sz="4" w:space="0" w:color="auto"/>
              <w:left w:val="single" w:sz="4" w:space="0" w:color="auto"/>
              <w:bottom w:val="single" w:sz="4" w:space="0" w:color="auto"/>
              <w:right w:val="single" w:sz="4" w:space="0" w:color="auto"/>
            </w:tcBorders>
          </w:tcPr>
          <w:p w14:paraId="1A2E75E4"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o-Cresol</w:t>
            </w:r>
          </w:p>
        </w:tc>
        <w:tc>
          <w:tcPr>
            <w:tcW w:w="2394" w:type="dxa"/>
            <w:tcBorders>
              <w:top w:val="single" w:sz="4" w:space="0" w:color="auto"/>
              <w:left w:val="single" w:sz="4" w:space="0" w:color="auto"/>
              <w:bottom w:val="single" w:sz="4" w:space="0" w:color="auto"/>
              <w:right w:val="single" w:sz="4" w:space="0" w:color="auto"/>
            </w:tcBorders>
          </w:tcPr>
          <w:p w14:paraId="036D63E1"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95-48-7</w:t>
            </w:r>
          </w:p>
        </w:tc>
        <w:tc>
          <w:tcPr>
            <w:tcW w:w="2394" w:type="dxa"/>
            <w:tcBorders>
              <w:top w:val="single" w:sz="4" w:space="0" w:color="auto"/>
              <w:left w:val="single" w:sz="4" w:space="0" w:color="auto"/>
              <w:bottom w:val="single" w:sz="4" w:space="0" w:color="auto"/>
              <w:right w:val="single" w:sz="4" w:space="0" w:color="auto"/>
            </w:tcBorders>
          </w:tcPr>
          <w:p w14:paraId="169D5D1F" w14:textId="77777777" w:rsidR="003874BF" w:rsidRPr="004B2790" w:rsidRDefault="003874BF" w:rsidP="00C741D8">
            <w:pPr>
              <w:spacing w:line="240" w:lineRule="atLeast"/>
              <w:rPr>
                <w:rFonts w:ascii="Arial" w:hAnsi="Arial" w:cs="Arial"/>
                <w:sz w:val="24"/>
                <w:szCs w:val="24"/>
              </w:rPr>
            </w:pPr>
            <w:r w:rsidRPr="004B2790">
              <w:rPr>
                <w:rFonts w:ascii="Arial" w:hAnsi="Arial" w:cs="Arial"/>
                <w:sz w:val="24"/>
                <w:szCs w:val="24"/>
              </w:rPr>
              <w:t xml:space="preserve">200.0 </w:t>
            </w:r>
            <w:r w:rsidR="00C741D8" w:rsidRPr="004B2790">
              <w:rPr>
                <w:rFonts w:ascii="Arial" w:hAnsi="Arial" w:cs="Arial"/>
                <w:sz w:val="24"/>
                <w:szCs w:val="24"/>
                <w:vertAlign w:val="superscript"/>
              </w:rPr>
              <w:t>7</w:t>
            </w:r>
          </w:p>
        </w:tc>
      </w:tr>
      <w:tr w:rsidR="003874BF" w:rsidRPr="004B2790" w14:paraId="6A0E451D" w14:textId="77777777" w:rsidTr="0426A552">
        <w:tc>
          <w:tcPr>
            <w:tcW w:w="1908" w:type="dxa"/>
            <w:tcBorders>
              <w:top w:val="single" w:sz="4" w:space="0" w:color="auto"/>
              <w:left w:val="single" w:sz="4" w:space="0" w:color="auto"/>
              <w:bottom w:val="single" w:sz="4" w:space="0" w:color="auto"/>
              <w:right w:val="single" w:sz="4" w:space="0" w:color="auto"/>
            </w:tcBorders>
          </w:tcPr>
          <w:p w14:paraId="583E247E"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D024</w:t>
            </w:r>
          </w:p>
        </w:tc>
        <w:tc>
          <w:tcPr>
            <w:tcW w:w="2880" w:type="dxa"/>
            <w:tcBorders>
              <w:top w:val="single" w:sz="4" w:space="0" w:color="auto"/>
              <w:left w:val="single" w:sz="4" w:space="0" w:color="auto"/>
              <w:bottom w:val="single" w:sz="4" w:space="0" w:color="auto"/>
              <w:right w:val="single" w:sz="4" w:space="0" w:color="auto"/>
            </w:tcBorders>
          </w:tcPr>
          <w:p w14:paraId="630AD0E2"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m-Cresol</w:t>
            </w:r>
          </w:p>
        </w:tc>
        <w:tc>
          <w:tcPr>
            <w:tcW w:w="2394" w:type="dxa"/>
            <w:tcBorders>
              <w:top w:val="single" w:sz="4" w:space="0" w:color="auto"/>
              <w:left w:val="single" w:sz="4" w:space="0" w:color="auto"/>
              <w:bottom w:val="single" w:sz="4" w:space="0" w:color="auto"/>
              <w:right w:val="single" w:sz="4" w:space="0" w:color="auto"/>
            </w:tcBorders>
          </w:tcPr>
          <w:p w14:paraId="30FC6982"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108-39-4</w:t>
            </w:r>
          </w:p>
        </w:tc>
        <w:tc>
          <w:tcPr>
            <w:tcW w:w="2394" w:type="dxa"/>
            <w:tcBorders>
              <w:top w:val="single" w:sz="4" w:space="0" w:color="auto"/>
              <w:left w:val="single" w:sz="4" w:space="0" w:color="auto"/>
              <w:bottom w:val="single" w:sz="4" w:space="0" w:color="auto"/>
              <w:right w:val="single" w:sz="4" w:space="0" w:color="auto"/>
            </w:tcBorders>
          </w:tcPr>
          <w:p w14:paraId="5E688048" w14:textId="77777777" w:rsidR="003874BF" w:rsidRPr="004B2790" w:rsidRDefault="003874BF" w:rsidP="00C741D8">
            <w:pPr>
              <w:spacing w:line="240" w:lineRule="atLeast"/>
              <w:rPr>
                <w:rFonts w:ascii="Arial" w:hAnsi="Arial" w:cs="Arial"/>
                <w:sz w:val="24"/>
                <w:szCs w:val="24"/>
              </w:rPr>
            </w:pPr>
            <w:r w:rsidRPr="004B2790">
              <w:rPr>
                <w:rFonts w:ascii="Arial" w:hAnsi="Arial" w:cs="Arial"/>
                <w:sz w:val="24"/>
                <w:szCs w:val="24"/>
              </w:rPr>
              <w:t>200.0</w:t>
            </w:r>
            <w:r w:rsidR="00C54AA7" w:rsidRPr="004B2790">
              <w:rPr>
                <w:rFonts w:ascii="Arial" w:hAnsi="Arial" w:cs="Arial"/>
                <w:sz w:val="24"/>
                <w:szCs w:val="24"/>
              </w:rPr>
              <w:t xml:space="preserve"> </w:t>
            </w:r>
            <w:r w:rsidR="00C741D8" w:rsidRPr="004B2790">
              <w:rPr>
                <w:rFonts w:ascii="Arial" w:hAnsi="Arial" w:cs="Arial"/>
                <w:sz w:val="24"/>
                <w:szCs w:val="24"/>
                <w:vertAlign w:val="superscript"/>
              </w:rPr>
              <w:t>7</w:t>
            </w:r>
          </w:p>
        </w:tc>
      </w:tr>
      <w:tr w:rsidR="003874BF" w:rsidRPr="004B2790" w14:paraId="25C410BA" w14:textId="77777777" w:rsidTr="0426A552">
        <w:tc>
          <w:tcPr>
            <w:tcW w:w="1908" w:type="dxa"/>
            <w:tcBorders>
              <w:top w:val="single" w:sz="4" w:space="0" w:color="auto"/>
              <w:left w:val="single" w:sz="4" w:space="0" w:color="auto"/>
              <w:bottom w:val="single" w:sz="4" w:space="0" w:color="auto"/>
              <w:right w:val="single" w:sz="4" w:space="0" w:color="auto"/>
            </w:tcBorders>
          </w:tcPr>
          <w:p w14:paraId="407E4626"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D025</w:t>
            </w:r>
          </w:p>
        </w:tc>
        <w:tc>
          <w:tcPr>
            <w:tcW w:w="2880" w:type="dxa"/>
            <w:tcBorders>
              <w:top w:val="single" w:sz="4" w:space="0" w:color="auto"/>
              <w:left w:val="single" w:sz="4" w:space="0" w:color="auto"/>
              <w:bottom w:val="single" w:sz="4" w:space="0" w:color="auto"/>
              <w:right w:val="single" w:sz="4" w:space="0" w:color="auto"/>
            </w:tcBorders>
          </w:tcPr>
          <w:p w14:paraId="4755E6C3"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p-Cresol</w:t>
            </w:r>
          </w:p>
        </w:tc>
        <w:tc>
          <w:tcPr>
            <w:tcW w:w="2394" w:type="dxa"/>
            <w:tcBorders>
              <w:top w:val="single" w:sz="4" w:space="0" w:color="auto"/>
              <w:left w:val="single" w:sz="4" w:space="0" w:color="auto"/>
              <w:bottom w:val="single" w:sz="4" w:space="0" w:color="auto"/>
              <w:right w:val="single" w:sz="4" w:space="0" w:color="auto"/>
            </w:tcBorders>
          </w:tcPr>
          <w:p w14:paraId="4582A134"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106-44-5</w:t>
            </w:r>
          </w:p>
        </w:tc>
        <w:tc>
          <w:tcPr>
            <w:tcW w:w="2394" w:type="dxa"/>
            <w:tcBorders>
              <w:top w:val="single" w:sz="4" w:space="0" w:color="auto"/>
              <w:left w:val="single" w:sz="4" w:space="0" w:color="auto"/>
              <w:bottom w:val="single" w:sz="4" w:space="0" w:color="auto"/>
              <w:right w:val="single" w:sz="4" w:space="0" w:color="auto"/>
            </w:tcBorders>
          </w:tcPr>
          <w:p w14:paraId="3F6F23FA" w14:textId="77777777" w:rsidR="003874BF" w:rsidRPr="004B2790" w:rsidRDefault="003874BF" w:rsidP="00C741D8">
            <w:pPr>
              <w:spacing w:line="240" w:lineRule="atLeast"/>
              <w:rPr>
                <w:rFonts w:ascii="Arial" w:hAnsi="Arial" w:cs="Arial"/>
                <w:sz w:val="24"/>
                <w:szCs w:val="24"/>
              </w:rPr>
            </w:pPr>
            <w:r w:rsidRPr="004B2790">
              <w:rPr>
                <w:rFonts w:ascii="Arial" w:hAnsi="Arial" w:cs="Arial"/>
                <w:sz w:val="24"/>
                <w:szCs w:val="24"/>
              </w:rPr>
              <w:t>200.0</w:t>
            </w:r>
            <w:r w:rsidR="00C54AA7" w:rsidRPr="004B2790">
              <w:rPr>
                <w:rFonts w:ascii="Arial" w:hAnsi="Arial" w:cs="Arial"/>
                <w:sz w:val="24"/>
                <w:szCs w:val="24"/>
              </w:rPr>
              <w:t xml:space="preserve"> </w:t>
            </w:r>
            <w:r w:rsidR="00C741D8" w:rsidRPr="004B2790">
              <w:rPr>
                <w:rFonts w:ascii="Arial" w:hAnsi="Arial" w:cs="Arial"/>
                <w:sz w:val="24"/>
                <w:szCs w:val="24"/>
                <w:vertAlign w:val="superscript"/>
              </w:rPr>
              <w:t>7</w:t>
            </w:r>
          </w:p>
        </w:tc>
      </w:tr>
      <w:tr w:rsidR="003874BF" w:rsidRPr="004B2790" w14:paraId="7C379BEB" w14:textId="77777777" w:rsidTr="0426A552">
        <w:tc>
          <w:tcPr>
            <w:tcW w:w="1908" w:type="dxa"/>
            <w:tcBorders>
              <w:top w:val="single" w:sz="4" w:space="0" w:color="auto"/>
              <w:left w:val="single" w:sz="4" w:space="0" w:color="auto"/>
              <w:bottom w:val="single" w:sz="4" w:space="0" w:color="auto"/>
              <w:right w:val="single" w:sz="4" w:space="0" w:color="auto"/>
            </w:tcBorders>
          </w:tcPr>
          <w:p w14:paraId="6DC2806A"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D026</w:t>
            </w:r>
          </w:p>
        </w:tc>
        <w:tc>
          <w:tcPr>
            <w:tcW w:w="2880" w:type="dxa"/>
            <w:tcBorders>
              <w:top w:val="single" w:sz="4" w:space="0" w:color="auto"/>
              <w:left w:val="single" w:sz="4" w:space="0" w:color="auto"/>
              <w:bottom w:val="single" w:sz="4" w:space="0" w:color="auto"/>
              <w:right w:val="single" w:sz="4" w:space="0" w:color="auto"/>
            </w:tcBorders>
          </w:tcPr>
          <w:p w14:paraId="59C56256"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Cresol</w:t>
            </w:r>
          </w:p>
        </w:tc>
        <w:tc>
          <w:tcPr>
            <w:tcW w:w="2394" w:type="dxa"/>
            <w:tcBorders>
              <w:top w:val="single" w:sz="4" w:space="0" w:color="auto"/>
              <w:left w:val="single" w:sz="4" w:space="0" w:color="auto"/>
              <w:bottom w:val="single" w:sz="4" w:space="0" w:color="auto"/>
              <w:right w:val="single" w:sz="4" w:space="0" w:color="auto"/>
            </w:tcBorders>
          </w:tcPr>
          <w:p w14:paraId="045A5297" w14:textId="77777777" w:rsidR="003874BF" w:rsidRPr="004B2790" w:rsidRDefault="003874BF" w:rsidP="001C3EA0">
            <w:pPr>
              <w:spacing w:line="240" w:lineRule="atLeast"/>
              <w:rPr>
                <w:rFonts w:ascii="Arial" w:hAnsi="Arial" w:cs="Arial"/>
                <w:sz w:val="24"/>
                <w:szCs w:val="24"/>
              </w:rPr>
            </w:pPr>
          </w:p>
        </w:tc>
        <w:tc>
          <w:tcPr>
            <w:tcW w:w="2394" w:type="dxa"/>
            <w:tcBorders>
              <w:top w:val="single" w:sz="4" w:space="0" w:color="auto"/>
              <w:left w:val="single" w:sz="4" w:space="0" w:color="auto"/>
              <w:bottom w:val="single" w:sz="4" w:space="0" w:color="auto"/>
              <w:right w:val="single" w:sz="4" w:space="0" w:color="auto"/>
            </w:tcBorders>
          </w:tcPr>
          <w:p w14:paraId="181F1A10" w14:textId="77777777" w:rsidR="003874BF" w:rsidRPr="004B2790" w:rsidRDefault="003874BF" w:rsidP="00C741D8">
            <w:pPr>
              <w:spacing w:line="240" w:lineRule="atLeast"/>
              <w:rPr>
                <w:rFonts w:ascii="Arial" w:hAnsi="Arial" w:cs="Arial"/>
                <w:sz w:val="24"/>
                <w:szCs w:val="24"/>
              </w:rPr>
            </w:pPr>
            <w:r w:rsidRPr="004B2790">
              <w:rPr>
                <w:rFonts w:ascii="Arial" w:hAnsi="Arial" w:cs="Arial"/>
                <w:sz w:val="24"/>
                <w:szCs w:val="24"/>
              </w:rPr>
              <w:t>200.0</w:t>
            </w:r>
            <w:r w:rsidR="00C54AA7" w:rsidRPr="004B2790">
              <w:rPr>
                <w:rFonts w:ascii="Arial" w:hAnsi="Arial" w:cs="Arial"/>
                <w:sz w:val="24"/>
                <w:szCs w:val="24"/>
              </w:rPr>
              <w:t xml:space="preserve"> </w:t>
            </w:r>
            <w:r w:rsidR="00C741D8" w:rsidRPr="004B2790">
              <w:rPr>
                <w:rFonts w:ascii="Arial" w:hAnsi="Arial" w:cs="Arial"/>
                <w:sz w:val="24"/>
                <w:szCs w:val="24"/>
                <w:vertAlign w:val="superscript"/>
              </w:rPr>
              <w:t>7</w:t>
            </w:r>
          </w:p>
        </w:tc>
      </w:tr>
      <w:tr w:rsidR="003874BF" w:rsidRPr="004B2790" w14:paraId="5452AFA2" w14:textId="77777777" w:rsidTr="0426A552">
        <w:tc>
          <w:tcPr>
            <w:tcW w:w="1908" w:type="dxa"/>
            <w:tcBorders>
              <w:top w:val="single" w:sz="4" w:space="0" w:color="auto"/>
              <w:left w:val="single" w:sz="4" w:space="0" w:color="auto"/>
              <w:bottom w:val="single" w:sz="4" w:space="0" w:color="auto"/>
              <w:right w:val="single" w:sz="4" w:space="0" w:color="auto"/>
            </w:tcBorders>
          </w:tcPr>
          <w:p w14:paraId="7C658AD7"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D016</w:t>
            </w:r>
          </w:p>
        </w:tc>
        <w:tc>
          <w:tcPr>
            <w:tcW w:w="2880" w:type="dxa"/>
            <w:tcBorders>
              <w:top w:val="single" w:sz="4" w:space="0" w:color="auto"/>
              <w:left w:val="single" w:sz="4" w:space="0" w:color="auto"/>
              <w:bottom w:val="single" w:sz="4" w:space="0" w:color="auto"/>
              <w:right w:val="single" w:sz="4" w:space="0" w:color="auto"/>
            </w:tcBorders>
          </w:tcPr>
          <w:p w14:paraId="5E8C5FB3"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2,4-D</w:t>
            </w:r>
          </w:p>
        </w:tc>
        <w:tc>
          <w:tcPr>
            <w:tcW w:w="2394" w:type="dxa"/>
            <w:tcBorders>
              <w:top w:val="single" w:sz="4" w:space="0" w:color="auto"/>
              <w:left w:val="single" w:sz="4" w:space="0" w:color="auto"/>
              <w:bottom w:val="single" w:sz="4" w:space="0" w:color="auto"/>
              <w:right w:val="single" w:sz="4" w:space="0" w:color="auto"/>
            </w:tcBorders>
          </w:tcPr>
          <w:p w14:paraId="4A405122"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94-75-7</w:t>
            </w:r>
          </w:p>
        </w:tc>
        <w:tc>
          <w:tcPr>
            <w:tcW w:w="2394" w:type="dxa"/>
            <w:tcBorders>
              <w:top w:val="single" w:sz="4" w:space="0" w:color="auto"/>
              <w:left w:val="single" w:sz="4" w:space="0" w:color="auto"/>
              <w:bottom w:val="single" w:sz="4" w:space="0" w:color="auto"/>
              <w:right w:val="single" w:sz="4" w:space="0" w:color="auto"/>
            </w:tcBorders>
          </w:tcPr>
          <w:p w14:paraId="20756FE7"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10.0</w:t>
            </w:r>
          </w:p>
        </w:tc>
      </w:tr>
      <w:tr w:rsidR="003874BF" w:rsidRPr="004B2790" w14:paraId="6F9BFEC5" w14:textId="77777777" w:rsidTr="0426A552">
        <w:tc>
          <w:tcPr>
            <w:tcW w:w="1908" w:type="dxa"/>
            <w:tcBorders>
              <w:top w:val="single" w:sz="4" w:space="0" w:color="auto"/>
              <w:left w:val="single" w:sz="4" w:space="0" w:color="auto"/>
              <w:bottom w:val="single" w:sz="4" w:space="0" w:color="auto"/>
              <w:right w:val="single" w:sz="4" w:space="0" w:color="auto"/>
            </w:tcBorders>
          </w:tcPr>
          <w:p w14:paraId="0328B4F8"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D027</w:t>
            </w:r>
          </w:p>
        </w:tc>
        <w:tc>
          <w:tcPr>
            <w:tcW w:w="2880" w:type="dxa"/>
            <w:tcBorders>
              <w:top w:val="single" w:sz="4" w:space="0" w:color="auto"/>
              <w:left w:val="single" w:sz="4" w:space="0" w:color="auto"/>
              <w:bottom w:val="single" w:sz="4" w:space="0" w:color="auto"/>
              <w:right w:val="single" w:sz="4" w:space="0" w:color="auto"/>
            </w:tcBorders>
          </w:tcPr>
          <w:p w14:paraId="4BB33CC6"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1,4-Dichlorobenzene</w:t>
            </w:r>
          </w:p>
        </w:tc>
        <w:tc>
          <w:tcPr>
            <w:tcW w:w="2394" w:type="dxa"/>
            <w:tcBorders>
              <w:top w:val="single" w:sz="4" w:space="0" w:color="auto"/>
              <w:left w:val="single" w:sz="4" w:space="0" w:color="auto"/>
              <w:bottom w:val="single" w:sz="4" w:space="0" w:color="auto"/>
              <w:right w:val="single" w:sz="4" w:space="0" w:color="auto"/>
            </w:tcBorders>
          </w:tcPr>
          <w:p w14:paraId="362F57FE"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106-46-7</w:t>
            </w:r>
          </w:p>
        </w:tc>
        <w:tc>
          <w:tcPr>
            <w:tcW w:w="2394" w:type="dxa"/>
            <w:tcBorders>
              <w:top w:val="single" w:sz="4" w:space="0" w:color="auto"/>
              <w:left w:val="single" w:sz="4" w:space="0" w:color="auto"/>
              <w:bottom w:val="single" w:sz="4" w:space="0" w:color="auto"/>
              <w:right w:val="single" w:sz="4" w:space="0" w:color="auto"/>
            </w:tcBorders>
          </w:tcPr>
          <w:p w14:paraId="514F7082"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7.5</w:t>
            </w:r>
          </w:p>
        </w:tc>
      </w:tr>
      <w:tr w:rsidR="003874BF" w:rsidRPr="004B2790" w14:paraId="4C1DCE02" w14:textId="77777777" w:rsidTr="0426A552">
        <w:tc>
          <w:tcPr>
            <w:tcW w:w="1908" w:type="dxa"/>
            <w:tcBorders>
              <w:top w:val="single" w:sz="4" w:space="0" w:color="auto"/>
              <w:left w:val="single" w:sz="4" w:space="0" w:color="auto"/>
              <w:bottom w:val="single" w:sz="4" w:space="0" w:color="auto"/>
              <w:right w:val="single" w:sz="4" w:space="0" w:color="auto"/>
            </w:tcBorders>
          </w:tcPr>
          <w:p w14:paraId="4E89B9B6"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D028</w:t>
            </w:r>
          </w:p>
        </w:tc>
        <w:tc>
          <w:tcPr>
            <w:tcW w:w="2880" w:type="dxa"/>
            <w:tcBorders>
              <w:top w:val="single" w:sz="4" w:space="0" w:color="auto"/>
              <w:left w:val="single" w:sz="4" w:space="0" w:color="auto"/>
              <w:bottom w:val="single" w:sz="4" w:space="0" w:color="auto"/>
              <w:right w:val="single" w:sz="4" w:space="0" w:color="auto"/>
            </w:tcBorders>
          </w:tcPr>
          <w:p w14:paraId="14A6558F"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1,2- Dichloroethane</w:t>
            </w:r>
          </w:p>
        </w:tc>
        <w:tc>
          <w:tcPr>
            <w:tcW w:w="2394" w:type="dxa"/>
            <w:tcBorders>
              <w:top w:val="single" w:sz="4" w:space="0" w:color="auto"/>
              <w:left w:val="single" w:sz="4" w:space="0" w:color="auto"/>
              <w:bottom w:val="single" w:sz="4" w:space="0" w:color="auto"/>
              <w:right w:val="single" w:sz="4" w:space="0" w:color="auto"/>
            </w:tcBorders>
          </w:tcPr>
          <w:p w14:paraId="4C2D0BA4"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107-06-2</w:t>
            </w:r>
          </w:p>
        </w:tc>
        <w:tc>
          <w:tcPr>
            <w:tcW w:w="2394" w:type="dxa"/>
            <w:tcBorders>
              <w:top w:val="single" w:sz="4" w:space="0" w:color="auto"/>
              <w:left w:val="single" w:sz="4" w:space="0" w:color="auto"/>
              <w:bottom w:val="single" w:sz="4" w:space="0" w:color="auto"/>
              <w:right w:val="single" w:sz="4" w:space="0" w:color="auto"/>
            </w:tcBorders>
          </w:tcPr>
          <w:p w14:paraId="7724715C"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0.5</w:t>
            </w:r>
          </w:p>
        </w:tc>
      </w:tr>
      <w:tr w:rsidR="003874BF" w:rsidRPr="004B2790" w14:paraId="396918E4" w14:textId="77777777" w:rsidTr="0426A552">
        <w:tc>
          <w:tcPr>
            <w:tcW w:w="1908" w:type="dxa"/>
            <w:tcBorders>
              <w:top w:val="single" w:sz="4" w:space="0" w:color="auto"/>
              <w:left w:val="single" w:sz="4" w:space="0" w:color="auto"/>
              <w:bottom w:val="single" w:sz="4" w:space="0" w:color="auto"/>
              <w:right w:val="single" w:sz="4" w:space="0" w:color="auto"/>
            </w:tcBorders>
          </w:tcPr>
          <w:p w14:paraId="2E74F8AC"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D029</w:t>
            </w:r>
          </w:p>
        </w:tc>
        <w:tc>
          <w:tcPr>
            <w:tcW w:w="2880" w:type="dxa"/>
            <w:tcBorders>
              <w:top w:val="single" w:sz="4" w:space="0" w:color="auto"/>
              <w:left w:val="single" w:sz="4" w:space="0" w:color="auto"/>
              <w:bottom w:val="single" w:sz="4" w:space="0" w:color="auto"/>
              <w:right w:val="single" w:sz="4" w:space="0" w:color="auto"/>
            </w:tcBorders>
          </w:tcPr>
          <w:p w14:paraId="58749F12"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1,1-Dichloroethylene</w:t>
            </w:r>
          </w:p>
        </w:tc>
        <w:tc>
          <w:tcPr>
            <w:tcW w:w="2394" w:type="dxa"/>
            <w:tcBorders>
              <w:top w:val="single" w:sz="4" w:space="0" w:color="auto"/>
              <w:left w:val="single" w:sz="4" w:space="0" w:color="auto"/>
              <w:bottom w:val="single" w:sz="4" w:space="0" w:color="auto"/>
              <w:right w:val="single" w:sz="4" w:space="0" w:color="auto"/>
            </w:tcBorders>
          </w:tcPr>
          <w:p w14:paraId="0D076569"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75-35-4</w:t>
            </w:r>
          </w:p>
        </w:tc>
        <w:tc>
          <w:tcPr>
            <w:tcW w:w="2394" w:type="dxa"/>
            <w:tcBorders>
              <w:top w:val="single" w:sz="4" w:space="0" w:color="auto"/>
              <w:left w:val="single" w:sz="4" w:space="0" w:color="auto"/>
              <w:bottom w:val="single" w:sz="4" w:space="0" w:color="auto"/>
              <w:right w:val="single" w:sz="4" w:space="0" w:color="auto"/>
            </w:tcBorders>
          </w:tcPr>
          <w:p w14:paraId="6FCA27E3"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0.7</w:t>
            </w:r>
          </w:p>
        </w:tc>
      </w:tr>
      <w:tr w:rsidR="003874BF" w:rsidRPr="004B2790" w14:paraId="212A0E20" w14:textId="77777777" w:rsidTr="0426A552">
        <w:tc>
          <w:tcPr>
            <w:tcW w:w="1908" w:type="dxa"/>
            <w:tcBorders>
              <w:top w:val="single" w:sz="4" w:space="0" w:color="auto"/>
              <w:left w:val="single" w:sz="4" w:space="0" w:color="auto"/>
              <w:bottom w:val="single" w:sz="4" w:space="0" w:color="auto"/>
              <w:right w:val="single" w:sz="4" w:space="0" w:color="auto"/>
            </w:tcBorders>
          </w:tcPr>
          <w:p w14:paraId="0FECAC30"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D030</w:t>
            </w:r>
          </w:p>
        </w:tc>
        <w:tc>
          <w:tcPr>
            <w:tcW w:w="2880" w:type="dxa"/>
            <w:tcBorders>
              <w:top w:val="single" w:sz="4" w:space="0" w:color="auto"/>
              <w:left w:val="single" w:sz="4" w:space="0" w:color="auto"/>
              <w:bottom w:val="single" w:sz="4" w:space="0" w:color="auto"/>
              <w:right w:val="single" w:sz="4" w:space="0" w:color="auto"/>
            </w:tcBorders>
          </w:tcPr>
          <w:p w14:paraId="05965A40"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2,4-Dinitrotoluene</w:t>
            </w:r>
          </w:p>
        </w:tc>
        <w:tc>
          <w:tcPr>
            <w:tcW w:w="2394" w:type="dxa"/>
            <w:tcBorders>
              <w:top w:val="single" w:sz="4" w:space="0" w:color="auto"/>
              <w:left w:val="single" w:sz="4" w:space="0" w:color="auto"/>
              <w:bottom w:val="single" w:sz="4" w:space="0" w:color="auto"/>
              <w:right w:val="single" w:sz="4" w:space="0" w:color="auto"/>
            </w:tcBorders>
          </w:tcPr>
          <w:p w14:paraId="7410EE30"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121-14-2</w:t>
            </w:r>
          </w:p>
        </w:tc>
        <w:tc>
          <w:tcPr>
            <w:tcW w:w="2394" w:type="dxa"/>
            <w:tcBorders>
              <w:top w:val="single" w:sz="4" w:space="0" w:color="auto"/>
              <w:left w:val="single" w:sz="4" w:space="0" w:color="auto"/>
              <w:bottom w:val="single" w:sz="4" w:space="0" w:color="auto"/>
              <w:right w:val="single" w:sz="4" w:space="0" w:color="auto"/>
            </w:tcBorders>
          </w:tcPr>
          <w:p w14:paraId="488E9655" w14:textId="77777777" w:rsidR="003874BF" w:rsidRPr="004B2790" w:rsidRDefault="003874BF" w:rsidP="00C741D8">
            <w:pPr>
              <w:spacing w:line="240" w:lineRule="atLeast"/>
              <w:rPr>
                <w:rFonts w:ascii="Arial" w:hAnsi="Arial" w:cs="Arial"/>
                <w:sz w:val="24"/>
                <w:szCs w:val="24"/>
              </w:rPr>
            </w:pPr>
            <w:r w:rsidRPr="004B2790">
              <w:rPr>
                <w:rFonts w:ascii="Arial" w:hAnsi="Arial" w:cs="Arial"/>
                <w:sz w:val="24"/>
                <w:szCs w:val="24"/>
              </w:rPr>
              <w:t>0.13</w:t>
            </w:r>
            <w:r w:rsidR="00C54AA7" w:rsidRPr="004B2790">
              <w:rPr>
                <w:rFonts w:ascii="Arial" w:hAnsi="Arial" w:cs="Arial"/>
                <w:sz w:val="24"/>
                <w:szCs w:val="24"/>
              </w:rPr>
              <w:t xml:space="preserve"> </w:t>
            </w:r>
            <w:r w:rsidR="00C741D8" w:rsidRPr="004B2790">
              <w:rPr>
                <w:rFonts w:ascii="Arial" w:hAnsi="Arial" w:cs="Arial"/>
                <w:sz w:val="24"/>
                <w:szCs w:val="24"/>
                <w:vertAlign w:val="superscript"/>
              </w:rPr>
              <w:t>6</w:t>
            </w:r>
          </w:p>
        </w:tc>
      </w:tr>
      <w:tr w:rsidR="003874BF" w:rsidRPr="004B2790" w14:paraId="627143A8" w14:textId="77777777" w:rsidTr="0426A552">
        <w:tc>
          <w:tcPr>
            <w:tcW w:w="1908" w:type="dxa"/>
            <w:tcBorders>
              <w:top w:val="single" w:sz="4" w:space="0" w:color="auto"/>
              <w:left w:val="single" w:sz="4" w:space="0" w:color="auto"/>
              <w:bottom w:val="single" w:sz="4" w:space="0" w:color="auto"/>
              <w:right w:val="single" w:sz="4" w:space="0" w:color="auto"/>
            </w:tcBorders>
          </w:tcPr>
          <w:p w14:paraId="656CB3E5"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D012</w:t>
            </w:r>
          </w:p>
        </w:tc>
        <w:tc>
          <w:tcPr>
            <w:tcW w:w="2880" w:type="dxa"/>
            <w:tcBorders>
              <w:top w:val="single" w:sz="4" w:space="0" w:color="auto"/>
              <w:left w:val="single" w:sz="4" w:space="0" w:color="auto"/>
              <w:bottom w:val="single" w:sz="4" w:space="0" w:color="auto"/>
              <w:right w:val="single" w:sz="4" w:space="0" w:color="auto"/>
            </w:tcBorders>
          </w:tcPr>
          <w:p w14:paraId="163E42F8"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Endrin</w:t>
            </w:r>
          </w:p>
        </w:tc>
        <w:tc>
          <w:tcPr>
            <w:tcW w:w="2394" w:type="dxa"/>
            <w:tcBorders>
              <w:top w:val="single" w:sz="4" w:space="0" w:color="auto"/>
              <w:left w:val="single" w:sz="4" w:space="0" w:color="auto"/>
              <w:bottom w:val="single" w:sz="4" w:space="0" w:color="auto"/>
              <w:right w:val="single" w:sz="4" w:space="0" w:color="auto"/>
            </w:tcBorders>
          </w:tcPr>
          <w:p w14:paraId="6D9BD159"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72-20-8</w:t>
            </w:r>
          </w:p>
        </w:tc>
        <w:tc>
          <w:tcPr>
            <w:tcW w:w="2394" w:type="dxa"/>
            <w:tcBorders>
              <w:top w:val="single" w:sz="4" w:space="0" w:color="auto"/>
              <w:left w:val="single" w:sz="4" w:space="0" w:color="auto"/>
              <w:bottom w:val="single" w:sz="4" w:space="0" w:color="auto"/>
              <w:right w:val="single" w:sz="4" w:space="0" w:color="auto"/>
            </w:tcBorders>
          </w:tcPr>
          <w:p w14:paraId="0DBB3873"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0.02</w:t>
            </w:r>
          </w:p>
        </w:tc>
      </w:tr>
      <w:tr w:rsidR="003874BF" w:rsidRPr="004B2790" w14:paraId="0C901CAD" w14:textId="77777777" w:rsidTr="0426A552">
        <w:tc>
          <w:tcPr>
            <w:tcW w:w="1908" w:type="dxa"/>
            <w:tcBorders>
              <w:top w:val="single" w:sz="4" w:space="0" w:color="auto"/>
              <w:left w:val="single" w:sz="4" w:space="0" w:color="auto"/>
              <w:bottom w:val="single" w:sz="4" w:space="0" w:color="auto"/>
              <w:right w:val="single" w:sz="4" w:space="0" w:color="auto"/>
            </w:tcBorders>
          </w:tcPr>
          <w:p w14:paraId="2E3D607F"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D031</w:t>
            </w:r>
          </w:p>
        </w:tc>
        <w:tc>
          <w:tcPr>
            <w:tcW w:w="2880" w:type="dxa"/>
            <w:tcBorders>
              <w:top w:val="single" w:sz="4" w:space="0" w:color="auto"/>
              <w:left w:val="single" w:sz="4" w:space="0" w:color="auto"/>
              <w:bottom w:val="single" w:sz="4" w:space="0" w:color="auto"/>
              <w:right w:val="single" w:sz="4" w:space="0" w:color="auto"/>
            </w:tcBorders>
          </w:tcPr>
          <w:p w14:paraId="03ABA129"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Heptachlor (and its epoxide)</w:t>
            </w:r>
          </w:p>
        </w:tc>
        <w:tc>
          <w:tcPr>
            <w:tcW w:w="2394" w:type="dxa"/>
            <w:tcBorders>
              <w:top w:val="single" w:sz="4" w:space="0" w:color="auto"/>
              <w:left w:val="single" w:sz="4" w:space="0" w:color="auto"/>
              <w:bottom w:val="single" w:sz="4" w:space="0" w:color="auto"/>
              <w:right w:val="single" w:sz="4" w:space="0" w:color="auto"/>
            </w:tcBorders>
          </w:tcPr>
          <w:p w14:paraId="6A525E22"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76-44-8</w:t>
            </w:r>
          </w:p>
        </w:tc>
        <w:tc>
          <w:tcPr>
            <w:tcW w:w="2394" w:type="dxa"/>
            <w:tcBorders>
              <w:top w:val="single" w:sz="4" w:space="0" w:color="auto"/>
              <w:left w:val="single" w:sz="4" w:space="0" w:color="auto"/>
              <w:bottom w:val="single" w:sz="4" w:space="0" w:color="auto"/>
              <w:right w:val="single" w:sz="4" w:space="0" w:color="auto"/>
            </w:tcBorders>
          </w:tcPr>
          <w:p w14:paraId="74F2400D"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0.008</w:t>
            </w:r>
          </w:p>
        </w:tc>
      </w:tr>
      <w:tr w:rsidR="003874BF" w:rsidRPr="004B2790" w14:paraId="3CF535F1" w14:textId="77777777" w:rsidTr="0426A552">
        <w:tc>
          <w:tcPr>
            <w:tcW w:w="1908" w:type="dxa"/>
            <w:tcBorders>
              <w:top w:val="single" w:sz="4" w:space="0" w:color="auto"/>
              <w:left w:val="single" w:sz="4" w:space="0" w:color="auto"/>
              <w:bottom w:val="single" w:sz="4" w:space="0" w:color="auto"/>
              <w:right w:val="single" w:sz="4" w:space="0" w:color="auto"/>
            </w:tcBorders>
          </w:tcPr>
          <w:p w14:paraId="0FA8C655"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D032</w:t>
            </w:r>
          </w:p>
        </w:tc>
        <w:tc>
          <w:tcPr>
            <w:tcW w:w="2880" w:type="dxa"/>
            <w:tcBorders>
              <w:top w:val="single" w:sz="4" w:space="0" w:color="auto"/>
              <w:left w:val="single" w:sz="4" w:space="0" w:color="auto"/>
              <w:bottom w:val="single" w:sz="4" w:space="0" w:color="auto"/>
              <w:right w:val="single" w:sz="4" w:space="0" w:color="auto"/>
            </w:tcBorders>
          </w:tcPr>
          <w:p w14:paraId="58CD682B"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Hexachlorobenzene</w:t>
            </w:r>
          </w:p>
        </w:tc>
        <w:tc>
          <w:tcPr>
            <w:tcW w:w="2394" w:type="dxa"/>
            <w:tcBorders>
              <w:top w:val="single" w:sz="4" w:space="0" w:color="auto"/>
              <w:left w:val="single" w:sz="4" w:space="0" w:color="auto"/>
              <w:bottom w:val="single" w:sz="4" w:space="0" w:color="auto"/>
              <w:right w:val="single" w:sz="4" w:space="0" w:color="auto"/>
            </w:tcBorders>
          </w:tcPr>
          <w:p w14:paraId="5B2229CA"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118-74-1</w:t>
            </w:r>
          </w:p>
        </w:tc>
        <w:tc>
          <w:tcPr>
            <w:tcW w:w="2394" w:type="dxa"/>
            <w:tcBorders>
              <w:top w:val="single" w:sz="4" w:space="0" w:color="auto"/>
              <w:left w:val="single" w:sz="4" w:space="0" w:color="auto"/>
              <w:bottom w:val="single" w:sz="4" w:space="0" w:color="auto"/>
              <w:right w:val="single" w:sz="4" w:space="0" w:color="auto"/>
            </w:tcBorders>
          </w:tcPr>
          <w:p w14:paraId="48AA0100" w14:textId="77777777" w:rsidR="003874BF" w:rsidRPr="004B2790" w:rsidRDefault="003874BF" w:rsidP="00C741D8">
            <w:pPr>
              <w:spacing w:line="240" w:lineRule="atLeast"/>
              <w:rPr>
                <w:rFonts w:ascii="Arial" w:hAnsi="Arial" w:cs="Arial"/>
                <w:sz w:val="24"/>
                <w:szCs w:val="24"/>
              </w:rPr>
            </w:pPr>
            <w:r w:rsidRPr="004B2790">
              <w:rPr>
                <w:rFonts w:ascii="Arial" w:hAnsi="Arial" w:cs="Arial"/>
                <w:sz w:val="24"/>
                <w:szCs w:val="24"/>
              </w:rPr>
              <w:t>0.13</w:t>
            </w:r>
            <w:r w:rsidR="00C54AA7" w:rsidRPr="004B2790">
              <w:rPr>
                <w:rFonts w:ascii="Arial" w:hAnsi="Arial" w:cs="Arial"/>
                <w:sz w:val="24"/>
                <w:szCs w:val="24"/>
              </w:rPr>
              <w:t xml:space="preserve"> </w:t>
            </w:r>
            <w:r w:rsidR="00C741D8" w:rsidRPr="004B2790">
              <w:rPr>
                <w:rFonts w:ascii="Arial" w:hAnsi="Arial" w:cs="Arial"/>
                <w:sz w:val="24"/>
                <w:szCs w:val="24"/>
                <w:vertAlign w:val="superscript"/>
              </w:rPr>
              <w:t>6</w:t>
            </w:r>
          </w:p>
        </w:tc>
      </w:tr>
      <w:tr w:rsidR="003874BF" w:rsidRPr="004B2790" w14:paraId="58FC7B2B" w14:textId="77777777" w:rsidTr="0426A552">
        <w:tc>
          <w:tcPr>
            <w:tcW w:w="1908" w:type="dxa"/>
            <w:tcBorders>
              <w:top w:val="single" w:sz="4" w:space="0" w:color="auto"/>
              <w:left w:val="single" w:sz="4" w:space="0" w:color="auto"/>
              <w:bottom w:val="single" w:sz="4" w:space="0" w:color="auto"/>
              <w:right w:val="single" w:sz="4" w:space="0" w:color="auto"/>
            </w:tcBorders>
          </w:tcPr>
          <w:p w14:paraId="26232955"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D033</w:t>
            </w:r>
          </w:p>
        </w:tc>
        <w:tc>
          <w:tcPr>
            <w:tcW w:w="2880" w:type="dxa"/>
            <w:tcBorders>
              <w:top w:val="single" w:sz="4" w:space="0" w:color="auto"/>
              <w:left w:val="single" w:sz="4" w:space="0" w:color="auto"/>
              <w:bottom w:val="single" w:sz="4" w:space="0" w:color="auto"/>
              <w:right w:val="single" w:sz="4" w:space="0" w:color="auto"/>
            </w:tcBorders>
          </w:tcPr>
          <w:p w14:paraId="2DF55FFF"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Hexachlorobutadiene</w:t>
            </w:r>
          </w:p>
        </w:tc>
        <w:tc>
          <w:tcPr>
            <w:tcW w:w="2394" w:type="dxa"/>
            <w:tcBorders>
              <w:top w:val="single" w:sz="4" w:space="0" w:color="auto"/>
              <w:left w:val="single" w:sz="4" w:space="0" w:color="auto"/>
              <w:bottom w:val="single" w:sz="4" w:space="0" w:color="auto"/>
              <w:right w:val="single" w:sz="4" w:space="0" w:color="auto"/>
            </w:tcBorders>
          </w:tcPr>
          <w:p w14:paraId="3970835E"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87-68-3</w:t>
            </w:r>
          </w:p>
        </w:tc>
        <w:tc>
          <w:tcPr>
            <w:tcW w:w="2394" w:type="dxa"/>
            <w:tcBorders>
              <w:top w:val="single" w:sz="4" w:space="0" w:color="auto"/>
              <w:left w:val="single" w:sz="4" w:space="0" w:color="auto"/>
              <w:bottom w:val="single" w:sz="4" w:space="0" w:color="auto"/>
              <w:right w:val="single" w:sz="4" w:space="0" w:color="auto"/>
            </w:tcBorders>
          </w:tcPr>
          <w:p w14:paraId="2C6C7CCC"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0.5</w:t>
            </w:r>
          </w:p>
        </w:tc>
      </w:tr>
      <w:tr w:rsidR="003874BF" w:rsidRPr="004B2790" w14:paraId="0A84B1F3" w14:textId="77777777" w:rsidTr="0426A552">
        <w:tc>
          <w:tcPr>
            <w:tcW w:w="1908" w:type="dxa"/>
            <w:tcBorders>
              <w:top w:val="single" w:sz="4" w:space="0" w:color="auto"/>
              <w:left w:val="single" w:sz="4" w:space="0" w:color="auto"/>
              <w:bottom w:val="single" w:sz="4" w:space="0" w:color="auto"/>
              <w:right w:val="single" w:sz="4" w:space="0" w:color="auto"/>
            </w:tcBorders>
          </w:tcPr>
          <w:p w14:paraId="690E1163"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D034</w:t>
            </w:r>
          </w:p>
        </w:tc>
        <w:tc>
          <w:tcPr>
            <w:tcW w:w="2880" w:type="dxa"/>
            <w:tcBorders>
              <w:top w:val="single" w:sz="4" w:space="0" w:color="auto"/>
              <w:left w:val="single" w:sz="4" w:space="0" w:color="auto"/>
              <w:bottom w:val="single" w:sz="4" w:space="0" w:color="auto"/>
              <w:right w:val="single" w:sz="4" w:space="0" w:color="auto"/>
            </w:tcBorders>
          </w:tcPr>
          <w:p w14:paraId="5BBDEAF7"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Hexachloroethane</w:t>
            </w:r>
          </w:p>
        </w:tc>
        <w:tc>
          <w:tcPr>
            <w:tcW w:w="2394" w:type="dxa"/>
            <w:tcBorders>
              <w:top w:val="single" w:sz="4" w:space="0" w:color="auto"/>
              <w:left w:val="single" w:sz="4" w:space="0" w:color="auto"/>
              <w:bottom w:val="single" w:sz="4" w:space="0" w:color="auto"/>
              <w:right w:val="single" w:sz="4" w:space="0" w:color="auto"/>
            </w:tcBorders>
          </w:tcPr>
          <w:p w14:paraId="1FEBE411"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67-72-1</w:t>
            </w:r>
          </w:p>
        </w:tc>
        <w:tc>
          <w:tcPr>
            <w:tcW w:w="2394" w:type="dxa"/>
            <w:tcBorders>
              <w:top w:val="single" w:sz="4" w:space="0" w:color="auto"/>
              <w:left w:val="single" w:sz="4" w:space="0" w:color="auto"/>
              <w:bottom w:val="single" w:sz="4" w:space="0" w:color="auto"/>
              <w:right w:val="single" w:sz="4" w:space="0" w:color="auto"/>
            </w:tcBorders>
          </w:tcPr>
          <w:p w14:paraId="37992DF4"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3.0</w:t>
            </w:r>
          </w:p>
        </w:tc>
      </w:tr>
      <w:tr w:rsidR="003874BF" w:rsidRPr="004B2790" w14:paraId="04F419C6" w14:textId="77777777" w:rsidTr="0426A552">
        <w:tc>
          <w:tcPr>
            <w:tcW w:w="1908" w:type="dxa"/>
            <w:tcBorders>
              <w:top w:val="single" w:sz="4" w:space="0" w:color="auto"/>
              <w:left w:val="single" w:sz="4" w:space="0" w:color="auto"/>
              <w:bottom w:val="single" w:sz="4" w:space="0" w:color="auto"/>
              <w:right w:val="single" w:sz="4" w:space="0" w:color="auto"/>
            </w:tcBorders>
          </w:tcPr>
          <w:p w14:paraId="1FAB759F"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D008</w:t>
            </w:r>
          </w:p>
        </w:tc>
        <w:tc>
          <w:tcPr>
            <w:tcW w:w="2880" w:type="dxa"/>
            <w:tcBorders>
              <w:top w:val="single" w:sz="4" w:space="0" w:color="auto"/>
              <w:left w:val="single" w:sz="4" w:space="0" w:color="auto"/>
              <w:bottom w:val="single" w:sz="4" w:space="0" w:color="auto"/>
              <w:right w:val="single" w:sz="4" w:space="0" w:color="auto"/>
            </w:tcBorders>
          </w:tcPr>
          <w:p w14:paraId="0FCC0D09"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Lead</w:t>
            </w:r>
          </w:p>
        </w:tc>
        <w:tc>
          <w:tcPr>
            <w:tcW w:w="2394" w:type="dxa"/>
            <w:tcBorders>
              <w:top w:val="single" w:sz="4" w:space="0" w:color="auto"/>
              <w:left w:val="single" w:sz="4" w:space="0" w:color="auto"/>
              <w:bottom w:val="single" w:sz="4" w:space="0" w:color="auto"/>
              <w:right w:val="single" w:sz="4" w:space="0" w:color="auto"/>
            </w:tcBorders>
          </w:tcPr>
          <w:p w14:paraId="221CD58F"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7439-92-1</w:t>
            </w:r>
          </w:p>
        </w:tc>
        <w:tc>
          <w:tcPr>
            <w:tcW w:w="2394" w:type="dxa"/>
            <w:tcBorders>
              <w:top w:val="single" w:sz="4" w:space="0" w:color="auto"/>
              <w:left w:val="single" w:sz="4" w:space="0" w:color="auto"/>
              <w:bottom w:val="single" w:sz="4" w:space="0" w:color="auto"/>
              <w:right w:val="single" w:sz="4" w:space="0" w:color="auto"/>
            </w:tcBorders>
          </w:tcPr>
          <w:p w14:paraId="473986C5"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5.0</w:t>
            </w:r>
          </w:p>
        </w:tc>
      </w:tr>
      <w:tr w:rsidR="003874BF" w:rsidRPr="004B2790" w14:paraId="5BBDF4DA" w14:textId="77777777" w:rsidTr="0426A552">
        <w:tc>
          <w:tcPr>
            <w:tcW w:w="1908" w:type="dxa"/>
            <w:tcBorders>
              <w:top w:val="single" w:sz="4" w:space="0" w:color="auto"/>
              <w:left w:val="single" w:sz="4" w:space="0" w:color="auto"/>
              <w:bottom w:val="single" w:sz="4" w:space="0" w:color="auto"/>
              <w:right w:val="single" w:sz="4" w:space="0" w:color="auto"/>
            </w:tcBorders>
          </w:tcPr>
          <w:p w14:paraId="238D6B1E"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D013</w:t>
            </w:r>
          </w:p>
        </w:tc>
        <w:tc>
          <w:tcPr>
            <w:tcW w:w="2880" w:type="dxa"/>
            <w:tcBorders>
              <w:top w:val="single" w:sz="4" w:space="0" w:color="auto"/>
              <w:left w:val="single" w:sz="4" w:space="0" w:color="auto"/>
              <w:bottom w:val="single" w:sz="4" w:space="0" w:color="auto"/>
              <w:right w:val="single" w:sz="4" w:space="0" w:color="auto"/>
            </w:tcBorders>
          </w:tcPr>
          <w:p w14:paraId="03531B7E"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Lindane</w:t>
            </w:r>
          </w:p>
        </w:tc>
        <w:tc>
          <w:tcPr>
            <w:tcW w:w="2394" w:type="dxa"/>
            <w:tcBorders>
              <w:top w:val="single" w:sz="4" w:space="0" w:color="auto"/>
              <w:left w:val="single" w:sz="4" w:space="0" w:color="auto"/>
              <w:bottom w:val="single" w:sz="4" w:space="0" w:color="auto"/>
              <w:right w:val="single" w:sz="4" w:space="0" w:color="auto"/>
            </w:tcBorders>
          </w:tcPr>
          <w:p w14:paraId="26527017"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58-89-9</w:t>
            </w:r>
          </w:p>
        </w:tc>
        <w:tc>
          <w:tcPr>
            <w:tcW w:w="2394" w:type="dxa"/>
            <w:tcBorders>
              <w:top w:val="single" w:sz="4" w:space="0" w:color="auto"/>
              <w:left w:val="single" w:sz="4" w:space="0" w:color="auto"/>
              <w:bottom w:val="single" w:sz="4" w:space="0" w:color="auto"/>
              <w:right w:val="single" w:sz="4" w:space="0" w:color="auto"/>
            </w:tcBorders>
          </w:tcPr>
          <w:p w14:paraId="43A2E87E"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0.4</w:t>
            </w:r>
          </w:p>
        </w:tc>
      </w:tr>
      <w:tr w:rsidR="003874BF" w:rsidRPr="004B2790" w14:paraId="71F11CC8" w14:textId="77777777" w:rsidTr="0426A552">
        <w:tc>
          <w:tcPr>
            <w:tcW w:w="1908" w:type="dxa"/>
            <w:tcBorders>
              <w:top w:val="single" w:sz="4" w:space="0" w:color="auto"/>
              <w:left w:val="single" w:sz="4" w:space="0" w:color="auto"/>
              <w:bottom w:val="single" w:sz="4" w:space="0" w:color="auto"/>
              <w:right w:val="single" w:sz="4" w:space="0" w:color="auto"/>
            </w:tcBorders>
          </w:tcPr>
          <w:p w14:paraId="21672930"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D009</w:t>
            </w:r>
          </w:p>
        </w:tc>
        <w:tc>
          <w:tcPr>
            <w:tcW w:w="2880" w:type="dxa"/>
            <w:tcBorders>
              <w:top w:val="single" w:sz="4" w:space="0" w:color="auto"/>
              <w:left w:val="single" w:sz="4" w:space="0" w:color="auto"/>
              <w:bottom w:val="single" w:sz="4" w:space="0" w:color="auto"/>
              <w:right w:val="single" w:sz="4" w:space="0" w:color="auto"/>
            </w:tcBorders>
          </w:tcPr>
          <w:p w14:paraId="0DA3CFB0"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Mercury</w:t>
            </w:r>
          </w:p>
        </w:tc>
        <w:tc>
          <w:tcPr>
            <w:tcW w:w="2394" w:type="dxa"/>
            <w:tcBorders>
              <w:top w:val="single" w:sz="4" w:space="0" w:color="auto"/>
              <w:left w:val="single" w:sz="4" w:space="0" w:color="auto"/>
              <w:bottom w:val="single" w:sz="4" w:space="0" w:color="auto"/>
              <w:right w:val="single" w:sz="4" w:space="0" w:color="auto"/>
            </w:tcBorders>
          </w:tcPr>
          <w:p w14:paraId="60633DB8"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7439-97-6</w:t>
            </w:r>
          </w:p>
        </w:tc>
        <w:tc>
          <w:tcPr>
            <w:tcW w:w="2394" w:type="dxa"/>
            <w:tcBorders>
              <w:top w:val="single" w:sz="4" w:space="0" w:color="auto"/>
              <w:left w:val="single" w:sz="4" w:space="0" w:color="auto"/>
              <w:bottom w:val="single" w:sz="4" w:space="0" w:color="auto"/>
              <w:right w:val="single" w:sz="4" w:space="0" w:color="auto"/>
            </w:tcBorders>
          </w:tcPr>
          <w:p w14:paraId="5A43B12E"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0.2</w:t>
            </w:r>
          </w:p>
        </w:tc>
      </w:tr>
      <w:tr w:rsidR="003874BF" w:rsidRPr="004B2790" w14:paraId="10B54F19" w14:textId="77777777" w:rsidTr="0426A552">
        <w:tc>
          <w:tcPr>
            <w:tcW w:w="1908" w:type="dxa"/>
            <w:tcBorders>
              <w:top w:val="single" w:sz="4" w:space="0" w:color="auto"/>
              <w:left w:val="single" w:sz="4" w:space="0" w:color="auto"/>
              <w:bottom w:val="single" w:sz="4" w:space="0" w:color="auto"/>
              <w:right w:val="single" w:sz="4" w:space="0" w:color="auto"/>
            </w:tcBorders>
          </w:tcPr>
          <w:p w14:paraId="49EA1426"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D014</w:t>
            </w:r>
          </w:p>
        </w:tc>
        <w:tc>
          <w:tcPr>
            <w:tcW w:w="2880" w:type="dxa"/>
            <w:tcBorders>
              <w:top w:val="single" w:sz="4" w:space="0" w:color="auto"/>
              <w:left w:val="single" w:sz="4" w:space="0" w:color="auto"/>
              <w:bottom w:val="single" w:sz="4" w:space="0" w:color="auto"/>
              <w:right w:val="single" w:sz="4" w:space="0" w:color="auto"/>
            </w:tcBorders>
          </w:tcPr>
          <w:p w14:paraId="3413DA6F"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Methoxychlor</w:t>
            </w:r>
          </w:p>
        </w:tc>
        <w:tc>
          <w:tcPr>
            <w:tcW w:w="2394" w:type="dxa"/>
            <w:tcBorders>
              <w:top w:val="single" w:sz="4" w:space="0" w:color="auto"/>
              <w:left w:val="single" w:sz="4" w:space="0" w:color="auto"/>
              <w:bottom w:val="single" w:sz="4" w:space="0" w:color="auto"/>
              <w:right w:val="single" w:sz="4" w:space="0" w:color="auto"/>
            </w:tcBorders>
          </w:tcPr>
          <w:p w14:paraId="78AFABFD"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72-43-5</w:t>
            </w:r>
          </w:p>
        </w:tc>
        <w:tc>
          <w:tcPr>
            <w:tcW w:w="2394" w:type="dxa"/>
            <w:tcBorders>
              <w:top w:val="single" w:sz="4" w:space="0" w:color="auto"/>
              <w:left w:val="single" w:sz="4" w:space="0" w:color="auto"/>
              <w:bottom w:val="single" w:sz="4" w:space="0" w:color="auto"/>
              <w:right w:val="single" w:sz="4" w:space="0" w:color="auto"/>
            </w:tcBorders>
          </w:tcPr>
          <w:p w14:paraId="0665F6AF"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10.0</w:t>
            </w:r>
          </w:p>
        </w:tc>
      </w:tr>
      <w:tr w:rsidR="003874BF" w:rsidRPr="004B2790" w14:paraId="0DB81911" w14:textId="77777777" w:rsidTr="0426A552">
        <w:tc>
          <w:tcPr>
            <w:tcW w:w="1908" w:type="dxa"/>
            <w:tcBorders>
              <w:top w:val="single" w:sz="4" w:space="0" w:color="auto"/>
              <w:left w:val="single" w:sz="4" w:space="0" w:color="auto"/>
              <w:bottom w:val="single" w:sz="4" w:space="0" w:color="auto"/>
              <w:right w:val="single" w:sz="4" w:space="0" w:color="auto"/>
            </w:tcBorders>
          </w:tcPr>
          <w:p w14:paraId="16A83C6A"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D035</w:t>
            </w:r>
          </w:p>
        </w:tc>
        <w:tc>
          <w:tcPr>
            <w:tcW w:w="2880" w:type="dxa"/>
            <w:tcBorders>
              <w:top w:val="single" w:sz="4" w:space="0" w:color="auto"/>
              <w:left w:val="single" w:sz="4" w:space="0" w:color="auto"/>
              <w:bottom w:val="single" w:sz="4" w:space="0" w:color="auto"/>
              <w:right w:val="single" w:sz="4" w:space="0" w:color="auto"/>
            </w:tcBorders>
          </w:tcPr>
          <w:p w14:paraId="4F22692D"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Methyl ethyl ketone</w:t>
            </w:r>
          </w:p>
        </w:tc>
        <w:tc>
          <w:tcPr>
            <w:tcW w:w="2394" w:type="dxa"/>
            <w:tcBorders>
              <w:top w:val="single" w:sz="4" w:space="0" w:color="auto"/>
              <w:left w:val="single" w:sz="4" w:space="0" w:color="auto"/>
              <w:bottom w:val="single" w:sz="4" w:space="0" w:color="auto"/>
              <w:right w:val="single" w:sz="4" w:space="0" w:color="auto"/>
            </w:tcBorders>
          </w:tcPr>
          <w:p w14:paraId="7629C5CD"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78-93-3</w:t>
            </w:r>
          </w:p>
        </w:tc>
        <w:tc>
          <w:tcPr>
            <w:tcW w:w="2394" w:type="dxa"/>
            <w:tcBorders>
              <w:top w:val="single" w:sz="4" w:space="0" w:color="auto"/>
              <w:left w:val="single" w:sz="4" w:space="0" w:color="auto"/>
              <w:bottom w:val="single" w:sz="4" w:space="0" w:color="auto"/>
              <w:right w:val="single" w:sz="4" w:space="0" w:color="auto"/>
            </w:tcBorders>
          </w:tcPr>
          <w:p w14:paraId="3B963D3D"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200.0</w:t>
            </w:r>
          </w:p>
        </w:tc>
      </w:tr>
      <w:tr w:rsidR="003874BF" w:rsidRPr="004B2790" w14:paraId="352F7368" w14:textId="77777777" w:rsidTr="0426A552">
        <w:tc>
          <w:tcPr>
            <w:tcW w:w="1908" w:type="dxa"/>
            <w:tcBorders>
              <w:top w:val="single" w:sz="4" w:space="0" w:color="auto"/>
              <w:left w:val="single" w:sz="4" w:space="0" w:color="auto"/>
              <w:bottom w:val="single" w:sz="4" w:space="0" w:color="auto"/>
              <w:right w:val="single" w:sz="4" w:space="0" w:color="auto"/>
            </w:tcBorders>
          </w:tcPr>
          <w:p w14:paraId="6AA654B9"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D036</w:t>
            </w:r>
          </w:p>
        </w:tc>
        <w:tc>
          <w:tcPr>
            <w:tcW w:w="2880" w:type="dxa"/>
            <w:tcBorders>
              <w:top w:val="single" w:sz="4" w:space="0" w:color="auto"/>
              <w:left w:val="single" w:sz="4" w:space="0" w:color="auto"/>
              <w:bottom w:val="single" w:sz="4" w:space="0" w:color="auto"/>
              <w:right w:val="single" w:sz="4" w:space="0" w:color="auto"/>
            </w:tcBorders>
          </w:tcPr>
          <w:p w14:paraId="0A0D3C37"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Nitrobenzene</w:t>
            </w:r>
          </w:p>
        </w:tc>
        <w:tc>
          <w:tcPr>
            <w:tcW w:w="2394" w:type="dxa"/>
            <w:tcBorders>
              <w:top w:val="single" w:sz="4" w:space="0" w:color="auto"/>
              <w:left w:val="single" w:sz="4" w:space="0" w:color="auto"/>
              <w:bottom w:val="single" w:sz="4" w:space="0" w:color="auto"/>
              <w:right w:val="single" w:sz="4" w:space="0" w:color="auto"/>
            </w:tcBorders>
          </w:tcPr>
          <w:p w14:paraId="38CBB8E3"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98-95-3</w:t>
            </w:r>
          </w:p>
        </w:tc>
        <w:tc>
          <w:tcPr>
            <w:tcW w:w="2394" w:type="dxa"/>
            <w:tcBorders>
              <w:top w:val="single" w:sz="4" w:space="0" w:color="auto"/>
              <w:left w:val="single" w:sz="4" w:space="0" w:color="auto"/>
              <w:bottom w:val="single" w:sz="4" w:space="0" w:color="auto"/>
              <w:right w:val="single" w:sz="4" w:space="0" w:color="auto"/>
            </w:tcBorders>
          </w:tcPr>
          <w:p w14:paraId="7A80AB10"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2.0</w:t>
            </w:r>
          </w:p>
        </w:tc>
      </w:tr>
      <w:tr w:rsidR="003874BF" w:rsidRPr="004B2790" w14:paraId="536E727A" w14:textId="77777777" w:rsidTr="0426A552">
        <w:tc>
          <w:tcPr>
            <w:tcW w:w="1908" w:type="dxa"/>
            <w:tcBorders>
              <w:top w:val="single" w:sz="4" w:space="0" w:color="auto"/>
              <w:left w:val="single" w:sz="4" w:space="0" w:color="auto"/>
              <w:bottom w:val="single" w:sz="4" w:space="0" w:color="auto"/>
              <w:right w:val="single" w:sz="4" w:space="0" w:color="auto"/>
            </w:tcBorders>
          </w:tcPr>
          <w:p w14:paraId="786B3A83"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D037</w:t>
            </w:r>
          </w:p>
        </w:tc>
        <w:tc>
          <w:tcPr>
            <w:tcW w:w="2880" w:type="dxa"/>
            <w:tcBorders>
              <w:top w:val="single" w:sz="4" w:space="0" w:color="auto"/>
              <w:left w:val="single" w:sz="4" w:space="0" w:color="auto"/>
              <w:bottom w:val="single" w:sz="4" w:space="0" w:color="auto"/>
              <w:right w:val="single" w:sz="4" w:space="0" w:color="auto"/>
            </w:tcBorders>
          </w:tcPr>
          <w:p w14:paraId="44B0BCB5" w14:textId="7854A111" w:rsidR="003874BF" w:rsidRPr="004B2790" w:rsidRDefault="4D75D8D7" w:rsidP="001C3EA0">
            <w:pPr>
              <w:spacing w:line="240" w:lineRule="atLeast"/>
              <w:rPr>
                <w:rFonts w:ascii="Arial" w:hAnsi="Arial" w:cs="Arial"/>
                <w:sz w:val="24"/>
                <w:szCs w:val="24"/>
              </w:rPr>
            </w:pPr>
            <w:r w:rsidRPr="004B2790">
              <w:rPr>
                <w:rFonts w:ascii="Arial" w:hAnsi="Arial" w:cs="Arial"/>
                <w:sz w:val="24"/>
                <w:szCs w:val="24"/>
              </w:rPr>
              <w:t>Pentachlorophenol</w:t>
            </w:r>
          </w:p>
        </w:tc>
        <w:tc>
          <w:tcPr>
            <w:tcW w:w="2394" w:type="dxa"/>
            <w:tcBorders>
              <w:top w:val="single" w:sz="4" w:space="0" w:color="auto"/>
              <w:left w:val="single" w:sz="4" w:space="0" w:color="auto"/>
              <w:bottom w:val="single" w:sz="4" w:space="0" w:color="auto"/>
              <w:right w:val="single" w:sz="4" w:space="0" w:color="auto"/>
            </w:tcBorders>
          </w:tcPr>
          <w:p w14:paraId="4B44552D"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87-86-5</w:t>
            </w:r>
          </w:p>
        </w:tc>
        <w:tc>
          <w:tcPr>
            <w:tcW w:w="2394" w:type="dxa"/>
            <w:tcBorders>
              <w:top w:val="single" w:sz="4" w:space="0" w:color="auto"/>
              <w:left w:val="single" w:sz="4" w:space="0" w:color="auto"/>
              <w:bottom w:val="single" w:sz="4" w:space="0" w:color="auto"/>
              <w:right w:val="single" w:sz="4" w:space="0" w:color="auto"/>
            </w:tcBorders>
          </w:tcPr>
          <w:p w14:paraId="17848EFE"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100.0</w:t>
            </w:r>
          </w:p>
        </w:tc>
      </w:tr>
      <w:tr w:rsidR="003874BF" w:rsidRPr="004B2790" w14:paraId="38C04AE1" w14:textId="77777777" w:rsidTr="0426A552">
        <w:tc>
          <w:tcPr>
            <w:tcW w:w="1908" w:type="dxa"/>
            <w:tcBorders>
              <w:top w:val="single" w:sz="4" w:space="0" w:color="auto"/>
              <w:left w:val="single" w:sz="4" w:space="0" w:color="auto"/>
              <w:bottom w:val="single" w:sz="4" w:space="0" w:color="auto"/>
              <w:right w:val="single" w:sz="4" w:space="0" w:color="auto"/>
            </w:tcBorders>
          </w:tcPr>
          <w:p w14:paraId="4F2A81BE"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D038</w:t>
            </w:r>
          </w:p>
        </w:tc>
        <w:tc>
          <w:tcPr>
            <w:tcW w:w="2880" w:type="dxa"/>
            <w:tcBorders>
              <w:top w:val="single" w:sz="4" w:space="0" w:color="auto"/>
              <w:left w:val="single" w:sz="4" w:space="0" w:color="auto"/>
              <w:bottom w:val="single" w:sz="4" w:space="0" w:color="auto"/>
              <w:right w:val="single" w:sz="4" w:space="0" w:color="auto"/>
            </w:tcBorders>
          </w:tcPr>
          <w:p w14:paraId="2CC0448B"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Pyridine</w:t>
            </w:r>
          </w:p>
        </w:tc>
        <w:tc>
          <w:tcPr>
            <w:tcW w:w="2394" w:type="dxa"/>
            <w:tcBorders>
              <w:top w:val="single" w:sz="4" w:space="0" w:color="auto"/>
              <w:left w:val="single" w:sz="4" w:space="0" w:color="auto"/>
              <w:bottom w:val="single" w:sz="4" w:space="0" w:color="auto"/>
              <w:right w:val="single" w:sz="4" w:space="0" w:color="auto"/>
            </w:tcBorders>
          </w:tcPr>
          <w:p w14:paraId="67125F43"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110-86-1</w:t>
            </w:r>
          </w:p>
        </w:tc>
        <w:tc>
          <w:tcPr>
            <w:tcW w:w="2394" w:type="dxa"/>
            <w:tcBorders>
              <w:top w:val="single" w:sz="4" w:space="0" w:color="auto"/>
              <w:left w:val="single" w:sz="4" w:space="0" w:color="auto"/>
              <w:bottom w:val="single" w:sz="4" w:space="0" w:color="auto"/>
              <w:right w:val="single" w:sz="4" w:space="0" w:color="auto"/>
            </w:tcBorders>
          </w:tcPr>
          <w:p w14:paraId="46DD7437" w14:textId="77777777" w:rsidR="003874BF" w:rsidRPr="004B2790" w:rsidRDefault="003874BF" w:rsidP="00C741D8">
            <w:pPr>
              <w:spacing w:line="240" w:lineRule="atLeast"/>
              <w:rPr>
                <w:rFonts w:ascii="Arial" w:hAnsi="Arial" w:cs="Arial"/>
                <w:sz w:val="24"/>
                <w:szCs w:val="24"/>
              </w:rPr>
            </w:pPr>
            <w:r w:rsidRPr="004B2790">
              <w:rPr>
                <w:rFonts w:ascii="Arial" w:hAnsi="Arial" w:cs="Arial"/>
                <w:sz w:val="24"/>
                <w:szCs w:val="24"/>
              </w:rPr>
              <w:t>5.0</w:t>
            </w:r>
            <w:r w:rsidR="00C54AA7" w:rsidRPr="004B2790">
              <w:rPr>
                <w:rFonts w:ascii="Arial" w:hAnsi="Arial" w:cs="Arial"/>
                <w:sz w:val="24"/>
                <w:szCs w:val="24"/>
              </w:rPr>
              <w:t xml:space="preserve"> </w:t>
            </w:r>
            <w:r w:rsidR="00C741D8" w:rsidRPr="004B2790">
              <w:rPr>
                <w:rFonts w:ascii="Arial" w:hAnsi="Arial" w:cs="Arial"/>
                <w:sz w:val="24"/>
                <w:szCs w:val="24"/>
                <w:vertAlign w:val="superscript"/>
              </w:rPr>
              <w:t>6</w:t>
            </w:r>
          </w:p>
        </w:tc>
      </w:tr>
      <w:tr w:rsidR="003874BF" w:rsidRPr="004B2790" w14:paraId="6648169C" w14:textId="77777777" w:rsidTr="0426A552">
        <w:tc>
          <w:tcPr>
            <w:tcW w:w="1908" w:type="dxa"/>
            <w:tcBorders>
              <w:top w:val="single" w:sz="4" w:space="0" w:color="auto"/>
              <w:left w:val="single" w:sz="4" w:space="0" w:color="auto"/>
              <w:bottom w:val="single" w:sz="4" w:space="0" w:color="auto"/>
              <w:right w:val="single" w:sz="4" w:space="0" w:color="auto"/>
            </w:tcBorders>
          </w:tcPr>
          <w:p w14:paraId="44057EF7"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D010</w:t>
            </w:r>
          </w:p>
        </w:tc>
        <w:tc>
          <w:tcPr>
            <w:tcW w:w="2880" w:type="dxa"/>
            <w:tcBorders>
              <w:top w:val="single" w:sz="4" w:space="0" w:color="auto"/>
              <w:left w:val="single" w:sz="4" w:space="0" w:color="auto"/>
              <w:bottom w:val="single" w:sz="4" w:space="0" w:color="auto"/>
              <w:right w:val="single" w:sz="4" w:space="0" w:color="auto"/>
            </w:tcBorders>
          </w:tcPr>
          <w:p w14:paraId="21E4B2C8"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Selenium</w:t>
            </w:r>
          </w:p>
        </w:tc>
        <w:tc>
          <w:tcPr>
            <w:tcW w:w="2394" w:type="dxa"/>
            <w:tcBorders>
              <w:top w:val="single" w:sz="4" w:space="0" w:color="auto"/>
              <w:left w:val="single" w:sz="4" w:space="0" w:color="auto"/>
              <w:bottom w:val="single" w:sz="4" w:space="0" w:color="auto"/>
              <w:right w:val="single" w:sz="4" w:space="0" w:color="auto"/>
            </w:tcBorders>
          </w:tcPr>
          <w:p w14:paraId="5DAB6F75"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7782-49-2</w:t>
            </w:r>
          </w:p>
        </w:tc>
        <w:tc>
          <w:tcPr>
            <w:tcW w:w="2394" w:type="dxa"/>
            <w:tcBorders>
              <w:top w:val="single" w:sz="4" w:space="0" w:color="auto"/>
              <w:left w:val="single" w:sz="4" w:space="0" w:color="auto"/>
              <w:bottom w:val="single" w:sz="4" w:space="0" w:color="auto"/>
              <w:right w:val="single" w:sz="4" w:space="0" w:color="auto"/>
            </w:tcBorders>
          </w:tcPr>
          <w:p w14:paraId="14DFBC50"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1.0</w:t>
            </w:r>
          </w:p>
        </w:tc>
      </w:tr>
      <w:tr w:rsidR="003874BF" w:rsidRPr="004B2790" w14:paraId="748B7617" w14:textId="77777777" w:rsidTr="0426A552">
        <w:tc>
          <w:tcPr>
            <w:tcW w:w="1908" w:type="dxa"/>
            <w:tcBorders>
              <w:top w:val="single" w:sz="4" w:space="0" w:color="auto"/>
              <w:left w:val="single" w:sz="4" w:space="0" w:color="auto"/>
              <w:bottom w:val="single" w:sz="4" w:space="0" w:color="auto"/>
              <w:right w:val="single" w:sz="4" w:space="0" w:color="auto"/>
            </w:tcBorders>
          </w:tcPr>
          <w:p w14:paraId="76985ECC"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D011</w:t>
            </w:r>
          </w:p>
        </w:tc>
        <w:tc>
          <w:tcPr>
            <w:tcW w:w="2880" w:type="dxa"/>
            <w:tcBorders>
              <w:top w:val="single" w:sz="4" w:space="0" w:color="auto"/>
              <w:left w:val="single" w:sz="4" w:space="0" w:color="auto"/>
              <w:bottom w:val="single" w:sz="4" w:space="0" w:color="auto"/>
              <w:right w:val="single" w:sz="4" w:space="0" w:color="auto"/>
            </w:tcBorders>
          </w:tcPr>
          <w:p w14:paraId="4E79A92D"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Silver</w:t>
            </w:r>
          </w:p>
        </w:tc>
        <w:tc>
          <w:tcPr>
            <w:tcW w:w="2394" w:type="dxa"/>
            <w:tcBorders>
              <w:top w:val="single" w:sz="4" w:space="0" w:color="auto"/>
              <w:left w:val="single" w:sz="4" w:space="0" w:color="auto"/>
              <w:bottom w:val="single" w:sz="4" w:space="0" w:color="auto"/>
              <w:right w:val="single" w:sz="4" w:space="0" w:color="auto"/>
            </w:tcBorders>
          </w:tcPr>
          <w:p w14:paraId="2C5C00EF"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7440-22-4</w:t>
            </w:r>
          </w:p>
        </w:tc>
        <w:tc>
          <w:tcPr>
            <w:tcW w:w="2394" w:type="dxa"/>
            <w:tcBorders>
              <w:top w:val="single" w:sz="4" w:space="0" w:color="auto"/>
              <w:left w:val="single" w:sz="4" w:space="0" w:color="auto"/>
              <w:bottom w:val="single" w:sz="4" w:space="0" w:color="auto"/>
              <w:right w:val="single" w:sz="4" w:space="0" w:color="auto"/>
            </w:tcBorders>
          </w:tcPr>
          <w:p w14:paraId="609CA5A4"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5.0</w:t>
            </w:r>
          </w:p>
        </w:tc>
      </w:tr>
      <w:tr w:rsidR="003874BF" w:rsidRPr="004B2790" w14:paraId="584628E7" w14:textId="77777777" w:rsidTr="0426A552">
        <w:tc>
          <w:tcPr>
            <w:tcW w:w="1908" w:type="dxa"/>
            <w:tcBorders>
              <w:top w:val="single" w:sz="4" w:space="0" w:color="auto"/>
              <w:left w:val="single" w:sz="4" w:space="0" w:color="auto"/>
              <w:bottom w:val="single" w:sz="4" w:space="0" w:color="auto"/>
              <w:right w:val="single" w:sz="4" w:space="0" w:color="auto"/>
            </w:tcBorders>
          </w:tcPr>
          <w:p w14:paraId="253E57AE"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D039</w:t>
            </w:r>
          </w:p>
        </w:tc>
        <w:tc>
          <w:tcPr>
            <w:tcW w:w="2880" w:type="dxa"/>
            <w:tcBorders>
              <w:top w:val="single" w:sz="4" w:space="0" w:color="auto"/>
              <w:left w:val="single" w:sz="4" w:space="0" w:color="auto"/>
              <w:bottom w:val="single" w:sz="4" w:space="0" w:color="auto"/>
              <w:right w:val="single" w:sz="4" w:space="0" w:color="auto"/>
            </w:tcBorders>
          </w:tcPr>
          <w:p w14:paraId="63B6637C"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Tetrachloroethylene</w:t>
            </w:r>
          </w:p>
        </w:tc>
        <w:tc>
          <w:tcPr>
            <w:tcW w:w="2394" w:type="dxa"/>
            <w:tcBorders>
              <w:top w:val="single" w:sz="4" w:space="0" w:color="auto"/>
              <w:left w:val="single" w:sz="4" w:space="0" w:color="auto"/>
              <w:bottom w:val="single" w:sz="4" w:space="0" w:color="auto"/>
              <w:right w:val="single" w:sz="4" w:space="0" w:color="auto"/>
            </w:tcBorders>
          </w:tcPr>
          <w:p w14:paraId="67136B81"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127-18-4</w:t>
            </w:r>
          </w:p>
        </w:tc>
        <w:tc>
          <w:tcPr>
            <w:tcW w:w="2394" w:type="dxa"/>
            <w:tcBorders>
              <w:top w:val="single" w:sz="4" w:space="0" w:color="auto"/>
              <w:left w:val="single" w:sz="4" w:space="0" w:color="auto"/>
              <w:bottom w:val="single" w:sz="4" w:space="0" w:color="auto"/>
              <w:right w:val="single" w:sz="4" w:space="0" w:color="auto"/>
            </w:tcBorders>
          </w:tcPr>
          <w:p w14:paraId="6F101D6F"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0.7</w:t>
            </w:r>
          </w:p>
        </w:tc>
      </w:tr>
      <w:tr w:rsidR="003874BF" w:rsidRPr="004B2790" w14:paraId="15131F22" w14:textId="77777777" w:rsidTr="0426A552">
        <w:tc>
          <w:tcPr>
            <w:tcW w:w="1908" w:type="dxa"/>
            <w:tcBorders>
              <w:top w:val="single" w:sz="4" w:space="0" w:color="auto"/>
              <w:left w:val="single" w:sz="4" w:space="0" w:color="auto"/>
              <w:bottom w:val="single" w:sz="4" w:space="0" w:color="auto"/>
              <w:right w:val="single" w:sz="4" w:space="0" w:color="auto"/>
            </w:tcBorders>
          </w:tcPr>
          <w:p w14:paraId="169C103E"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D015</w:t>
            </w:r>
          </w:p>
        </w:tc>
        <w:tc>
          <w:tcPr>
            <w:tcW w:w="2880" w:type="dxa"/>
            <w:tcBorders>
              <w:top w:val="single" w:sz="4" w:space="0" w:color="auto"/>
              <w:left w:val="single" w:sz="4" w:space="0" w:color="auto"/>
              <w:bottom w:val="single" w:sz="4" w:space="0" w:color="auto"/>
              <w:right w:val="single" w:sz="4" w:space="0" w:color="auto"/>
            </w:tcBorders>
          </w:tcPr>
          <w:p w14:paraId="7C27EAB2"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Toxaphene</w:t>
            </w:r>
          </w:p>
        </w:tc>
        <w:tc>
          <w:tcPr>
            <w:tcW w:w="2394" w:type="dxa"/>
            <w:tcBorders>
              <w:top w:val="single" w:sz="4" w:space="0" w:color="auto"/>
              <w:left w:val="single" w:sz="4" w:space="0" w:color="auto"/>
              <w:bottom w:val="single" w:sz="4" w:space="0" w:color="auto"/>
              <w:right w:val="single" w:sz="4" w:space="0" w:color="auto"/>
            </w:tcBorders>
          </w:tcPr>
          <w:p w14:paraId="22639624"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8001-35-2</w:t>
            </w:r>
          </w:p>
        </w:tc>
        <w:tc>
          <w:tcPr>
            <w:tcW w:w="2394" w:type="dxa"/>
            <w:tcBorders>
              <w:top w:val="single" w:sz="4" w:space="0" w:color="auto"/>
              <w:left w:val="single" w:sz="4" w:space="0" w:color="auto"/>
              <w:bottom w:val="single" w:sz="4" w:space="0" w:color="auto"/>
              <w:right w:val="single" w:sz="4" w:space="0" w:color="auto"/>
            </w:tcBorders>
          </w:tcPr>
          <w:p w14:paraId="6183B712"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0.5</w:t>
            </w:r>
          </w:p>
        </w:tc>
      </w:tr>
      <w:tr w:rsidR="003874BF" w:rsidRPr="004B2790" w14:paraId="24F3DF26" w14:textId="77777777" w:rsidTr="0426A552">
        <w:tc>
          <w:tcPr>
            <w:tcW w:w="1908" w:type="dxa"/>
            <w:tcBorders>
              <w:top w:val="single" w:sz="4" w:space="0" w:color="auto"/>
              <w:left w:val="single" w:sz="4" w:space="0" w:color="auto"/>
              <w:bottom w:val="single" w:sz="4" w:space="0" w:color="auto"/>
              <w:right w:val="single" w:sz="4" w:space="0" w:color="auto"/>
            </w:tcBorders>
          </w:tcPr>
          <w:p w14:paraId="199E1CEB"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D040</w:t>
            </w:r>
          </w:p>
        </w:tc>
        <w:tc>
          <w:tcPr>
            <w:tcW w:w="2880" w:type="dxa"/>
            <w:tcBorders>
              <w:top w:val="single" w:sz="4" w:space="0" w:color="auto"/>
              <w:left w:val="single" w:sz="4" w:space="0" w:color="auto"/>
              <w:bottom w:val="single" w:sz="4" w:space="0" w:color="auto"/>
              <w:right w:val="single" w:sz="4" w:space="0" w:color="auto"/>
            </w:tcBorders>
          </w:tcPr>
          <w:p w14:paraId="61C8145F"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Trichloroethylene</w:t>
            </w:r>
          </w:p>
        </w:tc>
        <w:tc>
          <w:tcPr>
            <w:tcW w:w="2394" w:type="dxa"/>
            <w:tcBorders>
              <w:top w:val="single" w:sz="4" w:space="0" w:color="auto"/>
              <w:left w:val="single" w:sz="4" w:space="0" w:color="auto"/>
              <w:bottom w:val="single" w:sz="4" w:space="0" w:color="auto"/>
              <w:right w:val="single" w:sz="4" w:space="0" w:color="auto"/>
            </w:tcBorders>
          </w:tcPr>
          <w:p w14:paraId="53C278C5"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79-01-6</w:t>
            </w:r>
          </w:p>
        </w:tc>
        <w:tc>
          <w:tcPr>
            <w:tcW w:w="2394" w:type="dxa"/>
            <w:tcBorders>
              <w:top w:val="single" w:sz="4" w:space="0" w:color="auto"/>
              <w:left w:val="single" w:sz="4" w:space="0" w:color="auto"/>
              <w:bottom w:val="single" w:sz="4" w:space="0" w:color="auto"/>
              <w:right w:val="single" w:sz="4" w:space="0" w:color="auto"/>
            </w:tcBorders>
          </w:tcPr>
          <w:p w14:paraId="66A00BDC"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0.5</w:t>
            </w:r>
          </w:p>
        </w:tc>
      </w:tr>
      <w:tr w:rsidR="003874BF" w:rsidRPr="004B2790" w14:paraId="549F9B91" w14:textId="77777777" w:rsidTr="0426A552">
        <w:tc>
          <w:tcPr>
            <w:tcW w:w="1908" w:type="dxa"/>
            <w:tcBorders>
              <w:top w:val="single" w:sz="4" w:space="0" w:color="auto"/>
              <w:left w:val="single" w:sz="4" w:space="0" w:color="auto"/>
              <w:bottom w:val="single" w:sz="4" w:space="0" w:color="auto"/>
              <w:right w:val="single" w:sz="4" w:space="0" w:color="auto"/>
            </w:tcBorders>
          </w:tcPr>
          <w:p w14:paraId="3AC481AF"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D041</w:t>
            </w:r>
          </w:p>
        </w:tc>
        <w:tc>
          <w:tcPr>
            <w:tcW w:w="2880" w:type="dxa"/>
            <w:tcBorders>
              <w:top w:val="single" w:sz="4" w:space="0" w:color="auto"/>
              <w:left w:val="single" w:sz="4" w:space="0" w:color="auto"/>
              <w:bottom w:val="single" w:sz="4" w:space="0" w:color="auto"/>
              <w:right w:val="single" w:sz="4" w:space="0" w:color="auto"/>
            </w:tcBorders>
          </w:tcPr>
          <w:p w14:paraId="1FAFD7FD"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2,4,5-Trichlorophenol</w:t>
            </w:r>
          </w:p>
        </w:tc>
        <w:tc>
          <w:tcPr>
            <w:tcW w:w="2394" w:type="dxa"/>
            <w:tcBorders>
              <w:top w:val="single" w:sz="4" w:space="0" w:color="auto"/>
              <w:left w:val="single" w:sz="4" w:space="0" w:color="auto"/>
              <w:bottom w:val="single" w:sz="4" w:space="0" w:color="auto"/>
              <w:right w:val="single" w:sz="4" w:space="0" w:color="auto"/>
            </w:tcBorders>
          </w:tcPr>
          <w:p w14:paraId="37FDCE57"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95-95-4</w:t>
            </w:r>
          </w:p>
        </w:tc>
        <w:tc>
          <w:tcPr>
            <w:tcW w:w="2394" w:type="dxa"/>
            <w:tcBorders>
              <w:top w:val="single" w:sz="4" w:space="0" w:color="auto"/>
              <w:left w:val="single" w:sz="4" w:space="0" w:color="auto"/>
              <w:bottom w:val="single" w:sz="4" w:space="0" w:color="auto"/>
              <w:right w:val="single" w:sz="4" w:space="0" w:color="auto"/>
            </w:tcBorders>
          </w:tcPr>
          <w:p w14:paraId="1EE1B9BF"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400.0</w:t>
            </w:r>
          </w:p>
        </w:tc>
      </w:tr>
      <w:tr w:rsidR="003874BF" w:rsidRPr="004B2790" w14:paraId="3317C4FF" w14:textId="77777777" w:rsidTr="0426A552">
        <w:tc>
          <w:tcPr>
            <w:tcW w:w="1908" w:type="dxa"/>
            <w:tcBorders>
              <w:top w:val="single" w:sz="4" w:space="0" w:color="auto"/>
              <w:left w:val="single" w:sz="4" w:space="0" w:color="auto"/>
              <w:bottom w:val="single" w:sz="4" w:space="0" w:color="auto"/>
              <w:right w:val="single" w:sz="4" w:space="0" w:color="auto"/>
            </w:tcBorders>
          </w:tcPr>
          <w:p w14:paraId="0A1FF8F3"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D042</w:t>
            </w:r>
          </w:p>
        </w:tc>
        <w:tc>
          <w:tcPr>
            <w:tcW w:w="2880" w:type="dxa"/>
            <w:tcBorders>
              <w:top w:val="single" w:sz="4" w:space="0" w:color="auto"/>
              <w:left w:val="single" w:sz="4" w:space="0" w:color="auto"/>
              <w:bottom w:val="single" w:sz="4" w:space="0" w:color="auto"/>
              <w:right w:val="single" w:sz="4" w:space="0" w:color="auto"/>
            </w:tcBorders>
          </w:tcPr>
          <w:p w14:paraId="079E2BA4"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 xml:space="preserve">2,4,6-Trichlorophenol </w:t>
            </w:r>
          </w:p>
        </w:tc>
        <w:tc>
          <w:tcPr>
            <w:tcW w:w="2394" w:type="dxa"/>
            <w:tcBorders>
              <w:top w:val="single" w:sz="4" w:space="0" w:color="auto"/>
              <w:left w:val="single" w:sz="4" w:space="0" w:color="auto"/>
              <w:bottom w:val="single" w:sz="4" w:space="0" w:color="auto"/>
              <w:right w:val="single" w:sz="4" w:space="0" w:color="auto"/>
            </w:tcBorders>
          </w:tcPr>
          <w:p w14:paraId="59FCF03E"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88-06-2</w:t>
            </w:r>
          </w:p>
        </w:tc>
        <w:tc>
          <w:tcPr>
            <w:tcW w:w="2394" w:type="dxa"/>
            <w:tcBorders>
              <w:top w:val="single" w:sz="4" w:space="0" w:color="auto"/>
              <w:left w:val="single" w:sz="4" w:space="0" w:color="auto"/>
              <w:bottom w:val="single" w:sz="4" w:space="0" w:color="auto"/>
              <w:right w:val="single" w:sz="4" w:space="0" w:color="auto"/>
            </w:tcBorders>
          </w:tcPr>
          <w:p w14:paraId="5799672B"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2.0</w:t>
            </w:r>
          </w:p>
        </w:tc>
      </w:tr>
      <w:tr w:rsidR="003874BF" w:rsidRPr="004B2790" w14:paraId="6C06FBD6" w14:textId="77777777" w:rsidTr="0426A552">
        <w:tc>
          <w:tcPr>
            <w:tcW w:w="1908" w:type="dxa"/>
            <w:tcBorders>
              <w:top w:val="single" w:sz="4" w:space="0" w:color="auto"/>
              <w:left w:val="single" w:sz="4" w:space="0" w:color="auto"/>
              <w:bottom w:val="single" w:sz="4" w:space="0" w:color="auto"/>
              <w:right w:val="single" w:sz="4" w:space="0" w:color="auto"/>
            </w:tcBorders>
          </w:tcPr>
          <w:p w14:paraId="31ED4573"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D017</w:t>
            </w:r>
          </w:p>
        </w:tc>
        <w:tc>
          <w:tcPr>
            <w:tcW w:w="2880" w:type="dxa"/>
            <w:tcBorders>
              <w:top w:val="single" w:sz="4" w:space="0" w:color="auto"/>
              <w:left w:val="single" w:sz="4" w:space="0" w:color="auto"/>
              <w:bottom w:val="single" w:sz="4" w:space="0" w:color="auto"/>
              <w:right w:val="single" w:sz="4" w:space="0" w:color="auto"/>
            </w:tcBorders>
          </w:tcPr>
          <w:p w14:paraId="768E2C4F"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2,4,5 – TP (Silvex)</w:t>
            </w:r>
          </w:p>
        </w:tc>
        <w:tc>
          <w:tcPr>
            <w:tcW w:w="2394" w:type="dxa"/>
            <w:tcBorders>
              <w:top w:val="single" w:sz="4" w:space="0" w:color="auto"/>
              <w:left w:val="single" w:sz="4" w:space="0" w:color="auto"/>
              <w:bottom w:val="single" w:sz="4" w:space="0" w:color="auto"/>
              <w:right w:val="single" w:sz="4" w:space="0" w:color="auto"/>
            </w:tcBorders>
          </w:tcPr>
          <w:p w14:paraId="4746C33E"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93-72-1</w:t>
            </w:r>
          </w:p>
        </w:tc>
        <w:tc>
          <w:tcPr>
            <w:tcW w:w="2394" w:type="dxa"/>
            <w:tcBorders>
              <w:top w:val="single" w:sz="4" w:space="0" w:color="auto"/>
              <w:left w:val="single" w:sz="4" w:space="0" w:color="auto"/>
              <w:bottom w:val="single" w:sz="4" w:space="0" w:color="auto"/>
              <w:right w:val="single" w:sz="4" w:space="0" w:color="auto"/>
            </w:tcBorders>
          </w:tcPr>
          <w:p w14:paraId="00BCF4C6"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1.0</w:t>
            </w:r>
          </w:p>
        </w:tc>
      </w:tr>
      <w:tr w:rsidR="003874BF" w:rsidRPr="004B2790" w14:paraId="2DE6A62A" w14:textId="77777777" w:rsidTr="0426A552">
        <w:tc>
          <w:tcPr>
            <w:tcW w:w="1908" w:type="dxa"/>
            <w:tcBorders>
              <w:top w:val="single" w:sz="4" w:space="0" w:color="auto"/>
              <w:left w:val="single" w:sz="4" w:space="0" w:color="auto"/>
              <w:bottom w:val="single" w:sz="4" w:space="0" w:color="auto"/>
              <w:right w:val="single" w:sz="4" w:space="0" w:color="auto"/>
            </w:tcBorders>
          </w:tcPr>
          <w:p w14:paraId="62F82B84" w14:textId="77777777" w:rsidR="003874BF" w:rsidRPr="004B2790" w:rsidRDefault="003874BF" w:rsidP="003874BF">
            <w:pPr>
              <w:spacing w:line="240" w:lineRule="atLeast"/>
              <w:rPr>
                <w:rFonts w:ascii="Arial" w:hAnsi="Arial" w:cs="Arial"/>
                <w:sz w:val="24"/>
                <w:szCs w:val="24"/>
              </w:rPr>
            </w:pPr>
            <w:r w:rsidRPr="004B2790">
              <w:rPr>
                <w:rFonts w:ascii="Arial" w:hAnsi="Arial" w:cs="Arial"/>
                <w:sz w:val="24"/>
                <w:szCs w:val="24"/>
              </w:rPr>
              <w:t>D043</w:t>
            </w:r>
          </w:p>
        </w:tc>
        <w:tc>
          <w:tcPr>
            <w:tcW w:w="2880" w:type="dxa"/>
            <w:tcBorders>
              <w:top w:val="single" w:sz="4" w:space="0" w:color="auto"/>
              <w:left w:val="single" w:sz="4" w:space="0" w:color="auto"/>
              <w:bottom w:val="single" w:sz="4" w:space="0" w:color="auto"/>
              <w:right w:val="single" w:sz="4" w:space="0" w:color="auto"/>
            </w:tcBorders>
          </w:tcPr>
          <w:p w14:paraId="65AA462F"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Vinyl Chloride</w:t>
            </w:r>
          </w:p>
        </w:tc>
        <w:tc>
          <w:tcPr>
            <w:tcW w:w="2394" w:type="dxa"/>
            <w:tcBorders>
              <w:top w:val="single" w:sz="4" w:space="0" w:color="auto"/>
              <w:left w:val="single" w:sz="4" w:space="0" w:color="auto"/>
              <w:bottom w:val="single" w:sz="4" w:space="0" w:color="auto"/>
              <w:right w:val="single" w:sz="4" w:space="0" w:color="auto"/>
            </w:tcBorders>
          </w:tcPr>
          <w:p w14:paraId="5053741B"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75-01-4</w:t>
            </w:r>
          </w:p>
        </w:tc>
        <w:tc>
          <w:tcPr>
            <w:tcW w:w="2394" w:type="dxa"/>
            <w:tcBorders>
              <w:top w:val="single" w:sz="4" w:space="0" w:color="auto"/>
              <w:left w:val="single" w:sz="4" w:space="0" w:color="auto"/>
              <w:bottom w:val="single" w:sz="4" w:space="0" w:color="auto"/>
              <w:right w:val="single" w:sz="4" w:space="0" w:color="auto"/>
            </w:tcBorders>
          </w:tcPr>
          <w:p w14:paraId="2C9A1364" w14:textId="77777777" w:rsidR="003874BF" w:rsidRPr="004B2790" w:rsidRDefault="003874BF" w:rsidP="001C3EA0">
            <w:pPr>
              <w:spacing w:line="240" w:lineRule="atLeast"/>
              <w:rPr>
                <w:rFonts w:ascii="Arial" w:hAnsi="Arial" w:cs="Arial"/>
                <w:sz w:val="24"/>
                <w:szCs w:val="24"/>
              </w:rPr>
            </w:pPr>
            <w:r w:rsidRPr="004B2790">
              <w:rPr>
                <w:rFonts w:ascii="Arial" w:hAnsi="Arial" w:cs="Arial"/>
                <w:sz w:val="24"/>
                <w:szCs w:val="24"/>
              </w:rPr>
              <w:t>0.2</w:t>
            </w:r>
          </w:p>
        </w:tc>
      </w:tr>
    </w:tbl>
    <w:p w14:paraId="04817400" w14:textId="77777777" w:rsidR="003874BF" w:rsidRPr="004B2790" w:rsidRDefault="003874BF" w:rsidP="003874BF">
      <w:pPr>
        <w:pBdr>
          <w:bottom w:val="single" w:sz="12" w:space="1" w:color="auto"/>
        </w:pBdr>
        <w:spacing w:line="240" w:lineRule="atLeast"/>
        <w:rPr>
          <w:rFonts w:ascii="Arial" w:hAnsi="Arial" w:cs="Arial"/>
          <w:sz w:val="24"/>
          <w:szCs w:val="24"/>
        </w:rPr>
      </w:pPr>
    </w:p>
    <w:p w14:paraId="754BD633" w14:textId="77777777" w:rsidR="003874BF" w:rsidRPr="004B2790" w:rsidRDefault="003874BF" w:rsidP="003874BF">
      <w:pPr>
        <w:spacing w:line="240" w:lineRule="atLeast"/>
        <w:rPr>
          <w:rFonts w:ascii="Arial" w:hAnsi="Arial" w:cs="Arial"/>
          <w:sz w:val="24"/>
          <w:szCs w:val="24"/>
        </w:rPr>
      </w:pPr>
    </w:p>
    <w:p w14:paraId="79655730" w14:textId="77777777" w:rsidR="003874BF" w:rsidRPr="004B2790" w:rsidRDefault="00C741D8" w:rsidP="003874BF">
      <w:pPr>
        <w:spacing w:line="240" w:lineRule="atLeast"/>
        <w:rPr>
          <w:rFonts w:ascii="Arial" w:hAnsi="Arial" w:cs="Arial"/>
          <w:sz w:val="24"/>
          <w:szCs w:val="24"/>
        </w:rPr>
      </w:pPr>
      <w:r w:rsidRPr="004B2790">
        <w:rPr>
          <w:rFonts w:ascii="Arial" w:hAnsi="Arial" w:cs="Arial"/>
          <w:sz w:val="24"/>
          <w:szCs w:val="24"/>
          <w:vertAlign w:val="superscript"/>
        </w:rPr>
        <w:t xml:space="preserve">4 </w:t>
      </w:r>
      <w:r w:rsidR="003874BF" w:rsidRPr="004B2790">
        <w:rPr>
          <w:rFonts w:ascii="Arial" w:hAnsi="Arial" w:cs="Arial"/>
          <w:sz w:val="24"/>
          <w:szCs w:val="24"/>
        </w:rPr>
        <w:t>Hazardous waste number.</w:t>
      </w:r>
    </w:p>
    <w:p w14:paraId="3FCEC599" w14:textId="77777777" w:rsidR="003874BF" w:rsidRPr="004B2790" w:rsidRDefault="00C741D8" w:rsidP="003874BF">
      <w:pPr>
        <w:spacing w:line="240" w:lineRule="atLeast"/>
        <w:rPr>
          <w:rFonts w:ascii="Arial" w:hAnsi="Arial" w:cs="Arial"/>
          <w:sz w:val="24"/>
          <w:szCs w:val="24"/>
        </w:rPr>
      </w:pPr>
      <w:r w:rsidRPr="004B2790">
        <w:rPr>
          <w:rFonts w:ascii="Arial" w:hAnsi="Arial" w:cs="Arial"/>
          <w:sz w:val="24"/>
          <w:szCs w:val="24"/>
          <w:vertAlign w:val="superscript"/>
        </w:rPr>
        <w:t>5</w:t>
      </w:r>
      <w:r w:rsidR="003874BF" w:rsidRPr="004B2790">
        <w:rPr>
          <w:rFonts w:ascii="Arial" w:hAnsi="Arial" w:cs="Arial"/>
          <w:sz w:val="24"/>
          <w:szCs w:val="24"/>
        </w:rPr>
        <w:t xml:space="preserve"> Chemical abstracts service number.</w:t>
      </w:r>
    </w:p>
    <w:p w14:paraId="7A7F4D7A" w14:textId="7074F539" w:rsidR="003874BF" w:rsidRPr="004B2790" w:rsidRDefault="00C741D8" w:rsidP="003874BF">
      <w:pPr>
        <w:spacing w:line="240" w:lineRule="atLeast"/>
        <w:rPr>
          <w:rFonts w:ascii="Arial" w:hAnsi="Arial" w:cs="Arial"/>
          <w:sz w:val="24"/>
          <w:szCs w:val="24"/>
        </w:rPr>
      </w:pPr>
      <w:r w:rsidRPr="004B2790">
        <w:rPr>
          <w:rFonts w:ascii="Arial" w:hAnsi="Arial" w:cs="Arial"/>
          <w:sz w:val="24"/>
          <w:szCs w:val="24"/>
          <w:vertAlign w:val="superscript"/>
        </w:rPr>
        <w:t>6</w:t>
      </w:r>
      <w:r w:rsidR="003874BF" w:rsidRPr="004B2790">
        <w:rPr>
          <w:rFonts w:ascii="Arial" w:hAnsi="Arial" w:cs="Arial"/>
          <w:sz w:val="24"/>
          <w:szCs w:val="24"/>
        </w:rPr>
        <w:t xml:space="preserve"> Quantitation limit is greater th</w:t>
      </w:r>
      <w:r w:rsidR="00BA60EE" w:rsidRPr="004B2790">
        <w:rPr>
          <w:rFonts w:ascii="Arial" w:hAnsi="Arial" w:cs="Arial"/>
          <w:sz w:val="24"/>
          <w:szCs w:val="24"/>
        </w:rPr>
        <w:t>a</w:t>
      </w:r>
      <w:r w:rsidR="003874BF" w:rsidRPr="004B2790">
        <w:rPr>
          <w:rFonts w:ascii="Arial" w:hAnsi="Arial" w:cs="Arial"/>
          <w:sz w:val="24"/>
          <w:szCs w:val="24"/>
        </w:rPr>
        <w:t>n the calculated regulatory level.</w:t>
      </w:r>
      <w:r w:rsidR="004A11F3" w:rsidRPr="004B2790">
        <w:rPr>
          <w:rFonts w:ascii="Arial" w:hAnsi="Arial" w:cs="Arial"/>
          <w:sz w:val="24"/>
          <w:szCs w:val="24"/>
        </w:rPr>
        <w:t xml:space="preserve"> </w:t>
      </w:r>
      <w:r w:rsidR="003874BF" w:rsidRPr="004B2790">
        <w:rPr>
          <w:rFonts w:ascii="Arial" w:hAnsi="Arial" w:cs="Arial"/>
          <w:sz w:val="24"/>
          <w:szCs w:val="24"/>
        </w:rPr>
        <w:t>The quantitation limit therefore</w:t>
      </w:r>
      <w:r w:rsidR="004A11F3" w:rsidRPr="004B2790">
        <w:rPr>
          <w:rFonts w:ascii="Arial" w:hAnsi="Arial" w:cs="Arial"/>
          <w:sz w:val="24"/>
          <w:szCs w:val="24"/>
        </w:rPr>
        <w:t xml:space="preserve"> </w:t>
      </w:r>
      <w:r w:rsidR="003874BF" w:rsidRPr="004B2790">
        <w:rPr>
          <w:rFonts w:ascii="Arial" w:hAnsi="Arial" w:cs="Arial"/>
          <w:sz w:val="24"/>
          <w:szCs w:val="24"/>
        </w:rPr>
        <w:t>becomes the regulatory level.</w:t>
      </w:r>
    </w:p>
    <w:p w14:paraId="473C981B" w14:textId="5137D2D0" w:rsidR="003874BF" w:rsidRPr="004B2790" w:rsidRDefault="00C741D8" w:rsidP="003874BF">
      <w:pPr>
        <w:spacing w:line="240" w:lineRule="atLeast"/>
        <w:rPr>
          <w:rFonts w:ascii="Arial" w:hAnsi="Arial" w:cs="Arial"/>
          <w:sz w:val="24"/>
          <w:szCs w:val="24"/>
        </w:rPr>
      </w:pPr>
      <w:r w:rsidRPr="004B2790">
        <w:rPr>
          <w:rFonts w:ascii="Arial" w:hAnsi="Arial" w:cs="Arial"/>
          <w:sz w:val="24"/>
          <w:szCs w:val="24"/>
          <w:vertAlign w:val="superscript"/>
        </w:rPr>
        <w:t>7</w:t>
      </w:r>
      <w:r w:rsidR="003874BF" w:rsidRPr="004B2790">
        <w:rPr>
          <w:rFonts w:ascii="Arial" w:hAnsi="Arial" w:cs="Arial"/>
          <w:sz w:val="24"/>
          <w:szCs w:val="24"/>
        </w:rPr>
        <w:t xml:space="preserve"> If o-,m-, and p-Cresol concentrations cannot be differentiated, the total cresol (D026) concentration is used.</w:t>
      </w:r>
      <w:r w:rsidR="004A11F3" w:rsidRPr="004B2790">
        <w:rPr>
          <w:rFonts w:ascii="Arial" w:hAnsi="Arial" w:cs="Arial"/>
          <w:sz w:val="24"/>
          <w:szCs w:val="24"/>
        </w:rPr>
        <w:t xml:space="preserve"> </w:t>
      </w:r>
      <w:r w:rsidR="003874BF" w:rsidRPr="004B2790">
        <w:rPr>
          <w:rFonts w:ascii="Arial" w:hAnsi="Arial" w:cs="Arial"/>
          <w:sz w:val="24"/>
          <w:szCs w:val="24"/>
        </w:rPr>
        <w:t>The regulatory level of total cresol is 200 mg/l.</w:t>
      </w:r>
    </w:p>
    <w:bookmarkEnd w:id="107"/>
    <w:p w14:paraId="7AA42A75" w14:textId="4769BC92" w:rsidR="004D60E2" w:rsidRDefault="004D60E2">
      <w:pPr>
        <w:rPr>
          <w:rFonts w:ascii="Arial" w:hAnsi="Arial" w:cs="Arial"/>
          <w:sz w:val="24"/>
          <w:szCs w:val="24"/>
        </w:rPr>
      </w:pPr>
      <w:r>
        <w:rPr>
          <w:rFonts w:ascii="Arial" w:hAnsi="Arial" w:cs="Arial"/>
          <w:sz w:val="24"/>
          <w:szCs w:val="24"/>
        </w:rPr>
        <w:br w:type="page"/>
      </w:r>
    </w:p>
    <w:p w14:paraId="3E740DD9" w14:textId="77777777" w:rsidR="009652C9" w:rsidRPr="004B2790" w:rsidRDefault="009652C9" w:rsidP="009E0B9B">
      <w:pPr>
        <w:spacing w:line="240" w:lineRule="atLeast"/>
        <w:rPr>
          <w:rFonts w:ascii="Arial" w:hAnsi="Arial" w:cs="Arial"/>
          <w:sz w:val="24"/>
          <w:szCs w:val="24"/>
        </w:rPr>
      </w:pPr>
    </w:p>
    <w:p w14:paraId="06FDC4DE" w14:textId="77777777" w:rsidR="00411676" w:rsidRPr="004B2790" w:rsidRDefault="00411676" w:rsidP="001211AB">
      <w:pPr>
        <w:pStyle w:val="Heading2"/>
      </w:pPr>
      <w:bookmarkStart w:id="108" w:name="_Toc231561533"/>
      <w:r w:rsidRPr="004B2790">
        <w:t>C.</w:t>
      </w:r>
      <w:r w:rsidRPr="004B2790">
        <w:tab/>
      </w:r>
      <w:r w:rsidRPr="001211AB">
        <w:t>Identification of hazardous wastes by particular substance, by chemical class or as waste products of specific industrial activities</w:t>
      </w:r>
      <w:bookmarkEnd w:id="108"/>
    </w:p>
    <w:p w14:paraId="50761D96" w14:textId="77777777" w:rsidR="00411676" w:rsidRPr="004B2790" w:rsidRDefault="00411676" w:rsidP="001211AB">
      <w:pPr>
        <w:pStyle w:val="Heading2"/>
      </w:pPr>
    </w:p>
    <w:p w14:paraId="5E59F262" w14:textId="77777777" w:rsidR="00411676" w:rsidRPr="004B2790" w:rsidRDefault="00411676" w:rsidP="001211AB">
      <w:pPr>
        <w:pStyle w:val="Heading3"/>
      </w:pPr>
      <w:bookmarkStart w:id="109" w:name="_Toc231561534"/>
      <w:r w:rsidRPr="004B2790">
        <w:t>(1)</w:t>
      </w:r>
      <w:r w:rsidRPr="004B2790">
        <w:tab/>
        <w:t>General</w:t>
      </w:r>
      <w:bookmarkEnd w:id="109"/>
    </w:p>
    <w:p w14:paraId="3BB49336" w14:textId="77777777" w:rsidR="00411676" w:rsidRPr="004B2790" w:rsidRDefault="00411676" w:rsidP="001211AB">
      <w:pPr>
        <w:pStyle w:val="Heading3"/>
      </w:pPr>
    </w:p>
    <w:p w14:paraId="198050E4" w14:textId="780CF115"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(a)</w:t>
      </w:r>
      <w:r w:rsidRPr="004B2790">
        <w:rPr>
          <w:rFonts w:ascii="Arial" w:hAnsi="Arial" w:cs="Arial"/>
          <w:sz w:val="24"/>
          <w:szCs w:val="24"/>
        </w:rPr>
        <w:tab/>
        <w:t>A waste is a hazardous wa</w:t>
      </w:r>
      <w:r w:rsidR="00127D5F" w:rsidRPr="004B2790">
        <w:rPr>
          <w:rFonts w:ascii="Arial" w:hAnsi="Arial" w:cs="Arial"/>
          <w:sz w:val="24"/>
          <w:szCs w:val="24"/>
        </w:rPr>
        <w:t xml:space="preserve">ste if it is listed in Section </w:t>
      </w:r>
      <w:bookmarkStart w:id="110" w:name="RevMark208"/>
      <w:r w:rsidR="00F23A45" w:rsidRPr="004B2790">
        <w:rPr>
          <w:rFonts w:ascii="Arial" w:hAnsi="Arial" w:cs="Arial"/>
          <w:sz w:val="24"/>
          <w:szCs w:val="24"/>
        </w:rPr>
        <w:t>3</w:t>
      </w:r>
      <w:bookmarkEnd w:id="110"/>
      <w:r w:rsidRPr="004B2790">
        <w:rPr>
          <w:rFonts w:ascii="Arial" w:hAnsi="Arial" w:cs="Arial"/>
          <w:sz w:val="24"/>
          <w:szCs w:val="24"/>
        </w:rPr>
        <w:t xml:space="preserve">(C) of this </w:t>
      </w:r>
      <w:r w:rsidR="003309AA" w:rsidRPr="004B2790">
        <w:rPr>
          <w:rFonts w:ascii="Arial" w:hAnsi="Arial" w:cs="Arial"/>
          <w:sz w:val="24"/>
          <w:szCs w:val="24"/>
        </w:rPr>
        <w:t>Chapter</w:t>
      </w:r>
      <w:r w:rsidRPr="004B2790">
        <w:rPr>
          <w:rFonts w:ascii="Arial" w:hAnsi="Arial" w:cs="Arial"/>
          <w:sz w:val="24"/>
          <w:szCs w:val="24"/>
        </w:rPr>
        <w:t xml:space="preserve"> unless it has been excluded by EPA under </w:t>
      </w:r>
      <w:r w:rsidR="00FB3B27" w:rsidRPr="004B2790">
        <w:rPr>
          <w:rFonts w:ascii="Arial" w:hAnsi="Arial" w:cs="Arial"/>
          <w:sz w:val="24"/>
          <w:szCs w:val="24"/>
        </w:rPr>
        <w:t xml:space="preserve">40 C.F.R. §§ </w:t>
      </w:r>
      <w:r w:rsidR="0011114F" w:rsidRPr="004B2790">
        <w:rPr>
          <w:rFonts w:ascii="Arial" w:hAnsi="Arial" w:cs="Arial"/>
          <w:sz w:val="24"/>
          <w:szCs w:val="24"/>
        </w:rPr>
        <w:t xml:space="preserve">260.20 and 260.22 </w:t>
      </w:r>
      <w:r w:rsidRPr="004B2790">
        <w:rPr>
          <w:rFonts w:ascii="Arial" w:hAnsi="Arial" w:cs="Arial"/>
          <w:sz w:val="24"/>
          <w:szCs w:val="24"/>
        </w:rPr>
        <w:t>and excluded subsequently by the Maine Board of Environmental Protection</w:t>
      </w:r>
      <w:r w:rsidR="004F4758" w:rsidRPr="004B2790">
        <w:rPr>
          <w:rFonts w:ascii="Arial" w:hAnsi="Arial" w:cs="Arial"/>
          <w:sz w:val="24"/>
          <w:szCs w:val="24"/>
        </w:rPr>
        <w:t xml:space="preserve"> pursuant to 38 M.R.S. § 1319-O(1)(A)</w:t>
      </w:r>
      <w:r w:rsidRPr="004B2790">
        <w:rPr>
          <w:rFonts w:ascii="Arial" w:hAnsi="Arial" w:cs="Arial"/>
          <w:sz w:val="24"/>
          <w:szCs w:val="24"/>
        </w:rPr>
        <w:t>.</w:t>
      </w:r>
    </w:p>
    <w:p w14:paraId="6AABFF3C" w14:textId="77777777" w:rsidR="00411676" w:rsidRPr="004B2790" w:rsidRDefault="00411676" w:rsidP="009E0B9B">
      <w:pPr>
        <w:pStyle w:val="RulesSub-Paragraph"/>
        <w:jc w:val="left"/>
        <w:rPr>
          <w:rFonts w:ascii="Arial" w:hAnsi="Arial" w:cs="Arial"/>
          <w:sz w:val="24"/>
          <w:szCs w:val="24"/>
        </w:rPr>
      </w:pPr>
    </w:p>
    <w:p w14:paraId="636B9AC7" w14:textId="4E58C4C8"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(b)</w:t>
      </w:r>
      <w:r w:rsidRPr="004B2790">
        <w:rPr>
          <w:rFonts w:ascii="Arial" w:hAnsi="Arial" w:cs="Arial"/>
          <w:sz w:val="24"/>
          <w:szCs w:val="24"/>
        </w:rPr>
        <w:tab/>
        <w:t>Each hazardous waste listed in this section is assigned an EPA Hazardous Waste Number or a number assigned by the Department as provided by rule. These numbers, alone or in combination, must be used in complying with regulatory requirements as provided by rule</w:t>
      </w:r>
      <w:bookmarkStart w:id="111" w:name="RevMark209"/>
      <w:r w:rsidR="0074652F" w:rsidRPr="004B2790">
        <w:rPr>
          <w:rFonts w:ascii="Arial" w:hAnsi="Arial" w:cs="Arial"/>
          <w:sz w:val="24"/>
          <w:szCs w:val="24"/>
        </w:rPr>
        <w:t xml:space="preserve"> in </w:t>
      </w:r>
      <w:r w:rsidR="00D51F09" w:rsidRPr="004B2790">
        <w:rPr>
          <w:rFonts w:ascii="Arial" w:hAnsi="Arial" w:cs="Arial"/>
          <w:sz w:val="24"/>
          <w:szCs w:val="24"/>
        </w:rPr>
        <w:t>06-096 C</w:t>
      </w:r>
      <w:r w:rsidR="002848C8" w:rsidRPr="004B2790">
        <w:rPr>
          <w:rFonts w:ascii="Arial" w:hAnsi="Arial" w:cs="Arial"/>
          <w:sz w:val="24"/>
          <w:szCs w:val="24"/>
        </w:rPr>
        <w:t xml:space="preserve">.M.R. chs. </w:t>
      </w:r>
      <w:r w:rsidR="0074652F" w:rsidRPr="004B2790">
        <w:rPr>
          <w:rFonts w:ascii="Arial" w:hAnsi="Arial" w:cs="Arial"/>
          <w:sz w:val="24"/>
          <w:szCs w:val="24"/>
        </w:rPr>
        <w:t>850 – 857 and 30</w:t>
      </w:r>
      <w:r w:rsidR="00567F64" w:rsidRPr="004B2790">
        <w:rPr>
          <w:rFonts w:ascii="Arial" w:hAnsi="Arial" w:cs="Arial"/>
          <w:sz w:val="24"/>
          <w:szCs w:val="24"/>
        </w:rPr>
        <w:t>0</w:t>
      </w:r>
      <w:r w:rsidR="0074652F" w:rsidRPr="004B2790">
        <w:rPr>
          <w:rFonts w:ascii="Arial" w:hAnsi="Arial" w:cs="Arial"/>
          <w:sz w:val="24"/>
          <w:szCs w:val="24"/>
        </w:rPr>
        <w:t>1 of RCRA</w:t>
      </w:r>
      <w:bookmarkEnd w:id="111"/>
      <w:r w:rsidR="00567F64" w:rsidRPr="004B2790">
        <w:rPr>
          <w:rFonts w:ascii="Arial" w:hAnsi="Arial" w:cs="Arial"/>
          <w:sz w:val="24"/>
          <w:szCs w:val="24"/>
        </w:rPr>
        <w:t>, 42 U.S.C. § 6921</w:t>
      </w:r>
      <w:r w:rsidRPr="004B2790">
        <w:rPr>
          <w:rFonts w:ascii="Arial" w:hAnsi="Arial" w:cs="Arial"/>
          <w:sz w:val="24"/>
          <w:szCs w:val="24"/>
        </w:rPr>
        <w:t>.</w:t>
      </w:r>
    </w:p>
    <w:p w14:paraId="321DB968" w14:textId="77777777" w:rsidR="00411676" w:rsidRPr="004B2790" w:rsidRDefault="00411676" w:rsidP="009E0B9B">
      <w:pPr>
        <w:pStyle w:val="RulesSub-Paragraph"/>
        <w:jc w:val="left"/>
        <w:rPr>
          <w:rFonts w:ascii="Arial" w:hAnsi="Arial" w:cs="Arial"/>
          <w:sz w:val="24"/>
          <w:szCs w:val="24"/>
        </w:rPr>
      </w:pPr>
    </w:p>
    <w:p w14:paraId="395EA0F3" w14:textId="142FA91D"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(c)</w:t>
      </w:r>
      <w:r w:rsidRPr="004B2790">
        <w:rPr>
          <w:rFonts w:ascii="Arial" w:hAnsi="Arial" w:cs="Arial"/>
          <w:sz w:val="24"/>
          <w:szCs w:val="24"/>
        </w:rPr>
        <w:tab/>
        <w:t>Certain of the haz</w:t>
      </w:r>
      <w:r w:rsidR="00127D5F" w:rsidRPr="004B2790">
        <w:rPr>
          <w:rFonts w:ascii="Arial" w:hAnsi="Arial" w:cs="Arial"/>
          <w:sz w:val="24"/>
          <w:szCs w:val="24"/>
        </w:rPr>
        <w:t xml:space="preserve">ardous waste listed in Section </w:t>
      </w:r>
      <w:bookmarkStart w:id="112" w:name="RevMark211"/>
      <w:r w:rsidR="00F23A45" w:rsidRPr="004B2790">
        <w:rPr>
          <w:rFonts w:ascii="Arial" w:hAnsi="Arial" w:cs="Arial"/>
          <w:sz w:val="24"/>
          <w:szCs w:val="24"/>
        </w:rPr>
        <w:t>3</w:t>
      </w:r>
      <w:bookmarkEnd w:id="112"/>
      <w:r w:rsidRPr="004B2790">
        <w:rPr>
          <w:rFonts w:ascii="Arial" w:hAnsi="Arial" w:cs="Arial"/>
          <w:sz w:val="24"/>
          <w:szCs w:val="24"/>
        </w:rPr>
        <w:t xml:space="preserve">(C)(2) or </w:t>
      </w:r>
      <w:bookmarkStart w:id="113" w:name="RevMark213"/>
      <w:r w:rsidR="00F23A45" w:rsidRPr="004B2790">
        <w:rPr>
          <w:rFonts w:ascii="Arial" w:hAnsi="Arial" w:cs="Arial"/>
          <w:sz w:val="24"/>
          <w:szCs w:val="24"/>
        </w:rPr>
        <w:t>3</w:t>
      </w:r>
      <w:bookmarkEnd w:id="113"/>
      <w:r w:rsidRPr="004B2790">
        <w:rPr>
          <w:rFonts w:ascii="Arial" w:hAnsi="Arial" w:cs="Arial"/>
          <w:sz w:val="24"/>
          <w:szCs w:val="24"/>
        </w:rPr>
        <w:t>(C)(3) have exclusio</w:t>
      </w:r>
      <w:r w:rsidR="00127D5F" w:rsidRPr="004B2790">
        <w:rPr>
          <w:rFonts w:ascii="Arial" w:hAnsi="Arial" w:cs="Arial"/>
          <w:sz w:val="24"/>
          <w:szCs w:val="24"/>
        </w:rPr>
        <w:t xml:space="preserve">n limits that refer to </w:t>
      </w:r>
      <w:r w:rsidR="00C515FE" w:rsidRPr="004B2790">
        <w:rPr>
          <w:rFonts w:ascii="Arial" w:hAnsi="Arial" w:cs="Arial"/>
          <w:sz w:val="24"/>
          <w:szCs w:val="24"/>
        </w:rPr>
        <w:t>06-096 C.M.R</w:t>
      </w:r>
      <w:r w:rsidR="00E62D22" w:rsidRPr="004B2790">
        <w:rPr>
          <w:rFonts w:ascii="Arial" w:hAnsi="Arial" w:cs="Arial"/>
          <w:sz w:val="24"/>
          <w:szCs w:val="24"/>
        </w:rPr>
        <w:t>. ch. 851, § 8(C)</w:t>
      </w:r>
      <w:r w:rsidRPr="004B2790">
        <w:rPr>
          <w:rFonts w:ascii="Arial" w:hAnsi="Arial" w:cs="Arial"/>
          <w:sz w:val="24"/>
          <w:szCs w:val="24"/>
        </w:rPr>
        <w:t>.</w:t>
      </w:r>
    </w:p>
    <w:p w14:paraId="7E515FC4" w14:textId="77777777" w:rsidR="00411676" w:rsidRPr="004B2790" w:rsidRDefault="00411676" w:rsidP="009E0B9B">
      <w:pPr>
        <w:spacing w:line="240" w:lineRule="atLeast"/>
        <w:ind w:left="1440" w:hanging="360"/>
        <w:rPr>
          <w:rFonts w:ascii="Arial" w:hAnsi="Arial" w:cs="Arial"/>
          <w:sz w:val="24"/>
          <w:szCs w:val="24"/>
        </w:rPr>
      </w:pPr>
    </w:p>
    <w:p w14:paraId="12D3EC13" w14:textId="77777777" w:rsidR="00411676" w:rsidRPr="004B2790" w:rsidRDefault="00411676" w:rsidP="001211AB">
      <w:pPr>
        <w:pStyle w:val="Heading3"/>
      </w:pPr>
      <w:bookmarkStart w:id="114" w:name="_Toc231561535"/>
      <w:r w:rsidRPr="004B2790">
        <w:t>(2)</w:t>
      </w:r>
      <w:r w:rsidRPr="004B2790">
        <w:tab/>
        <w:t xml:space="preserve">Hazardous wastes from non-specific sources. </w:t>
      </w:r>
      <w:r w:rsidRPr="001211AB">
        <w:rPr>
          <w:i w:val="0"/>
          <w:iCs w:val="0"/>
        </w:rPr>
        <w:t>A waste is a hazardous waste if it is listed below:</w:t>
      </w:r>
      <w:bookmarkStart w:id="115" w:name="RevMark216"/>
      <w:bookmarkEnd w:id="114"/>
    </w:p>
    <w:p w14:paraId="671450C5" w14:textId="77777777" w:rsidR="008C2845" w:rsidRPr="004B2790" w:rsidRDefault="008C2845" w:rsidP="009E0B9B">
      <w:pPr>
        <w:pStyle w:val="RulesParagraph"/>
        <w:jc w:val="left"/>
        <w:rPr>
          <w:rFonts w:ascii="Arial" w:hAnsi="Arial" w:cs="Arial"/>
          <w:sz w:val="24"/>
          <w:szCs w:val="24"/>
        </w:rPr>
      </w:pPr>
    </w:p>
    <w:p w14:paraId="116B746E" w14:textId="73E24248" w:rsidR="008C2845" w:rsidRPr="004B2790" w:rsidRDefault="008C2845" w:rsidP="00C20745">
      <w:pPr>
        <w:pStyle w:val="RulesParagraph"/>
        <w:ind w:left="1440"/>
        <w:jc w:val="left"/>
        <w:rPr>
          <w:rFonts w:ascii="Arial" w:hAnsi="Arial" w:cs="Arial"/>
          <w:sz w:val="24"/>
          <w:szCs w:val="24"/>
        </w:rPr>
      </w:pPr>
      <w:r w:rsidRPr="004B2790">
        <w:rPr>
          <w:rFonts w:ascii="Arial" w:hAnsi="Arial" w:cs="Arial"/>
          <w:sz w:val="24"/>
          <w:szCs w:val="24"/>
        </w:rPr>
        <w:t>(a)</w:t>
      </w:r>
      <w:r w:rsidRPr="004B2790">
        <w:rPr>
          <w:rFonts w:ascii="Arial" w:hAnsi="Arial" w:cs="Arial"/>
          <w:sz w:val="24"/>
          <w:szCs w:val="24"/>
        </w:rPr>
        <w:tab/>
        <w:t xml:space="preserve">The F-listed wastes </w:t>
      </w:r>
      <w:r w:rsidR="0088550E" w:rsidRPr="004B2790">
        <w:rPr>
          <w:rFonts w:ascii="Arial" w:hAnsi="Arial" w:cs="Arial"/>
          <w:sz w:val="24"/>
          <w:szCs w:val="24"/>
        </w:rPr>
        <w:t>list</w:t>
      </w:r>
      <w:r w:rsidRPr="004B2790">
        <w:rPr>
          <w:rFonts w:ascii="Arial" w:hAnsi="Arial" w:cs="Arial"/>
          <w:sz w:val="24"/>
          <w:szCs w:val="24"/>
        </w:rPr>
        <w:t>ed in the table below:</w:t>
      </w:r>
      <w:bookmarkEnd w:id="115"/>
    </w:p>
    <w:tbl>
      <w:tblPr>
        <w:tblpPr w:leftFromText="180" w:rightFromText="180" w:vertAnchor="text" w:horzAnchor="margin" w:tblpY="383"/>
        <w:tblW w:w="9475" w:type="dxa"/>
        <w:tblLayout w:type="fixed"/>
        <w:tblLook w:val="0000" w:firstRow="0" w:lastRow="0" w:firstColumn="0" w:lastColumn="0" w:noHBand="0" w:noVBand="0"/>
      </w:tblPr>
      <w:tblGrid>
        <w:gridCol w:w="1908"/>
        <w:gridCol w:w="6210"/>
        <w:gridCol w:w="1350"/>
        <w:gridCol w:w="7"/>
      </w:tblGrid>
      <w:tr w:rsidR="00140F19" w:rsidRPr="004B2790" w14:paraId="47988211" w14:textId="77777777" w:rsidTr="00140F19">
        <w:trPr>
          <w:gridAfter w:val="1"/>
          <w:wAfter w:w="7" w:type="dxa"/>
          <w:cantSplit/>
        </w:trPr>
        <w:tc>
          <w:tcPr>
            <w:tcW w:w="1908" w:type="dxa"/>
            <w:tcBorders>
              <w:top w:val="single" w:sz="6" w:space="0" w:color="auto"/>
            </w:tcBorders>
          </w:tcPr>
          <w:p w14:paraId="5537349E"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Industry and EPA</w:t>
            </w:r>
          </w:p>
          <w:p w14:paraId="41EA63E5"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Hazardous No.</w:t>
            </w:r>
          </w:p>
          <w:p w14:paraId="58072181" w14:textId="77777777" w:rsidR="00140F19" w:rsidRPr="004B2790" w:rsidRDefault="00140F19" w:rsidP="00140F19">
            <w:pPr>
              <w:keepNext/>
              <w:keepLines/>
              <w:spacing w:line="240" w:lineRule="atLeast"/>
              <w:rPr>
                <w:rFonts w:ascii="Arial" w:hAnsi="Arial" w:cs="Arial"/>
                <w:sz w:val="24"/>
                <w:szCs w:val="24"/>
              </w:rPr>
            </w:pPr>
          </w:p>
        </w:tc>
        <w:tc>
          <w:tcPr>
            <w:tcW w:w="6210" w:type="dxa"/>
            <w:tcBorders>
              <w:top w:val="single" w:sz="6" w:space="0" w:color="auto"/>
            </w:tcBorders>
          </w:tcPr>
          <w:p w14:paraId="249D3F7C" w14:textId="77777777" w:rsidR="00140F19" w:rsidRPr="004B2790" w:rsidRDefault="00140F19" w:rsidP="00140F19">
            <w:pPr>
              <w:keepNext/>
              <w:keepLines/>
              <w:spacing w:line="240" w:lineRule="atLeast"/>
              <w:rPr>
                <w:rFonts w:ascii="Arial" w:hAnsi="Arial" w:cs="Arial"/>
                <w:sz w:val="24"/>
                <w:szCs w:val="24"/>
              </w:rPr>
            </w:pPr>
          </w:p>
          <w:p w14:paraId="3F9947EC"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Hazardous Waste</w:t>
            </w:r>
          </w:p>
        </w:tc>
        <w:tc>
          <w:tcPr>
            <w:tcW w:w="1350" w:type="dxa"/>
            <w:tcBorders>
              <w:top w:val="single" w:sz="6" w:space="0" w:color="auto"/>
            </w:tcBorders>
          </w:tcPr>
          <w:p w14:paraId="7668F456" w14:textId="77777777" w:rsidR="00140F19" w:rsidRPr="004B2790" w:rsidRDefault="00140F19" w:rsidP="004408E6">
            <w:pPr>
              <w:keepNext/>
              <w:keepLines/>
              <w:spacing w:line="240" w:lineRule="atLeast"/>
              <w:ind w:left="-30"/>
              <w:rPr>
                <w:rFonts w:ascii="Arial" w:hAnsi="Arial" w:cs="Arial"/>
                <w:sz w:val="24"/>
                <w:szCs w:val="24"/>
              </w:rPr>
            </w:pPr>
            <w:r w:rsidRPr="004B2790">
              <w:rPr>
                <w:rFonts w:ascii="Arial" w:hAnsi="Arial" w:cs="Arial"/>
                <w:sz w:val="24"/>
                <w:szCs w:val="24"/>
              </w:rPr>
              <w:t>Hazardous</w:t>
            </w:r>
          </w:p>
          <w:p w14:paraId="33726BA6" w14:textId="51A36065"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Code</w:t>
            </w:r>
            <w:bookmarkStart w:id="116" w:name="RevMark217"/>
            <w:r w:rsidRPr="004B2790">
              <w:rPr>
                <w:rStyle w:val="FootnoteReference"/>
                <w:rFonts w:ascii="Arial" w:hAnsi="Arial" w:cs="Arial"/>
                <w:sz w:val="24"/>
                <w:szCs w:val="24"/>
              </w:rPr>
              <w:footnoteReference w:customMarkFollows="1" w:id="3"/>
              <w:t>8</w:t>
            </w:r>
            <w:bookmarkEnd w:id="116"/>
          </w:p>
        </w:tc>
      </w:tr>
      <w:tr w:rsidR="00140F19" w:rsidRPr="004B2790" w14:paraId="229F232B" w14:textId="77777777" w:rsidTr="00140F19">
        <w:trPr>
          <w:gridAfter w:val="1"/>
          <w:wAfter w:w="7" w:type="dxa"/>
          <w:cantSplit/>
        </w:trPr>
        <w:tc>
          <w:tcPr>
            <w:tcW w:w="1908" w:type="dxa"/>
            <w:tcBorders>
              <w:top w:val="single" w:sz="6" w:space="0" w:color="auto"/>
            </w:tcBorders>
          </w:tcPr>
          <w:p w14:paraId="40C299F2"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Generic:</w:t>
            </w:r>
          </w:p>
          <w:p w14:paraId="0498B59B" w14:textId="77777777" w:rsidR="00140F19" w:rsidRPr="004B2790" w:rsidRDefault="00140F19" w:rsidP="00140F19">
            <w:pPr>
              <w:keepNext/>
              <w:keepLines/>
              <w:spacing w:line="240" w:lineRule="atLeast"/>
              <w:ind w:left="360"/>
              <w:rPr>
                <w:rFonts w:ascii="Arial" w:hAnsi="Arial" w:cs="Arial"/>
                <w:sz w:val="24"/>
                <w:szCs w:val="24"/>
              </w:rPr>
            </w:pPr>
            <w:r w:rsidRPr="004B2790">
              <w:rPr>
                <w:rFonts w:ascii="Arial" w:hAnsi="Arial" w:cs="Arial"/>
                <w:sz w:val="24"/>
                <w:szCs w:val="24"/>
              </w:rPr>
              <w:t>F001</w:t>
            </w:r>
          </w:p>
          <w:p w14:paraId="717BA2DE" w14:textId="77777777" w:rsidR="00140F19" w:rsidRPr="004B2790" w:rsidRDefault="00140F19" w:rsidP="00140F19">
            <w:pPr>
              <w:keepNext/>
              <w:keepLines/>
              <w:spacing w:line="240" w:lineRule="atLeast"/>
              <w:rPr>
                <w:rFonts w:ascii="Arial" w:hAnsi="Arial" w:cs="Arial"/>
                <w:sz w:val="24"/>
                <w:szCs w:val="24"/>
              </w:rPr>
            </w:pPr>
          </w:p>
        </w:tc>
        <w:tc>
          <w:tcPr>
            <w:tcW w:w="6210" w:type="dxa"/>
            <w:tcBorders>
              <w:top w:val="single" w:sz="6" w:space="0" w:color="auto"/>
            </w:tcBorders>
          </w:tcPr>
          <w:p w14:paraId="2F241B41" w14:textId="77777777" w:rsidR="00140F19" w:rsidRPr="004B2790" w:rsidRDefault="00140F19" w:rsidP="00140F19">
            <w:pPr>
              <w:keepNext/>
              <w:keepLines/>
              <w:spacing w:line="240" w:lineRule="atLeast"/>
              <w:rPr>
                <w:rFonts w:ascii="Arial" w:hAnsi="Arial" w:cs="Arial"/>
                <w:sz w:val="24"/>
                <w:szCs w:val="24"/>
              </w:rPr>
            </w:pPr>
          </w:p>
          <w:p w14:paraId="17366927" w14:textId="4D38130C"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The following waste halogenated solvents used in degreasing: tetrachloroethylene, trichloroethylene, methylene chloride, 1,1,1</w:t>
            </w:r>
            <w:r w:rsidRPr="004B2790">
              <w:rPr>
                <w:rFonts w:ascii="Arial" w:hAnsi="Arial" w:cs="Arial"/>
                <w:sz w:val="24"/>
                <w:szCs w:val="24"/>
              </w:rPr>
              <w:noBreakHyphen/>
              <w:t xml:space="preserve">trichloroethane, carbon tetrachloride and chlorinated fluorocarbons; all waste solvent mixtures/blends used in degreasing containing, before use, a total of ten percent or more (by volume) of one or more of the above halogenated solvents or those </w:t>
            </w:r>
            <w:r w:rsidRPr="004B2790">
              <w:rPr>
                <w:rFonts w:ascii="Arial" w:hAnsi="Arial" w:cs="Arial"/>
                <w:sz w:val="24"/>
                <w:szCs w:val="24"/>
              </w:rPr>
              <w:lastRenderedPageBreak/>
              <w:t>solvents listed in F002, F004, and F005; and still bottoms from the recovery of these waste solvents and waste solvent mixtures.</w:t>
            </w:r>
          </w:p>
        </w:tc>
        <w:tc>
          <w:tcPr>
            <w:tcW w:w="1350" w:type="dxa"/>
            <w:tcBorders>
              <w:top w:val="single" w:sz="6" w:space="0" w:color="auto"/>
            </w:tcBorders>
          </w:tcPr>
          <w:p w14:paraId="1D6CBD29" w14:textId="77777777" w:rsidR="00140F19" w:rsidRPr="004B2790" w:rsidRDefault="00140F19" w:rsidP="00140F19">
            <w:pPr>
              <w:keepNext/>
              <w:keepLines/>
              <w:spacing w:line="240" w:lineRule="atLeast"/>
              <w:rPr>
                <w:rFonts w:ascii="Arial" w:hAnsi="Arial" w:cs="Arial"/>
                <w:sz w:val="24"/>
                <w:szCs w:val="24"/>
              </w:rPr>
            </w:pPr>
          </w:p>
          <w:p w14:paraId="6FA18603"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(T)</w:t>
            </w:r>
          </w:p>
        </w:tc>
      </w:tr>
      <w:tr w:rsidR="00140F19" w:rsidRPr="004B2790" w14:paraId="6738B227" w14:textId="77777777" w:rsidTr="00140F19">
        <w:trPr>
          <w:gridAfter w:val="1"/>
          <w:wAfter w:w="7" w:type="dxa"/>
          <w:cantSplit/>
        </w:trPr>
        <w:tc>
          <w:tcPr>
            <w:tcW w:w="1908" w:type="dxa"/>
          </w:tcPr>
          <w:p w14:paraId="4E14E8AF" w14:textId="77777777" w:rsidR="00140F19" w:rsidRPr="004B2790" w:rsidRDefault="00140F19" w:rsidP="00140F19">
            <w:pPr>
              <w:keepNext/>
              <w:keepLines/>
              <w:spacing w:line="240" w:lineRule="atLeast"/>
              <w:ind w:left="360"/>
              <w:rPr>
                <w:rFonts w:ascii="Arial" w:hAnsi="Arial" w:cs="Arial"/>
                <w:sz w:val="24"/>
                <w:szCs w:val="24"/>
              </w:rPr>
            </w:pPr>
            <w:r w:rsidRPr="004B2790">
              <w:rPr>
                <w:rFonts w:ascii="Arial" w:hAnsi="Arial" w:cs="Arial"/>
                <w:sz w:val="24"/>
                <w:szCs w:val="24"/>
              </w:rPr>
              <w:t>F002</w:t>
            </w:r>
          </w:p>
        </w:tc>
        <w:tc>
          <w:tcPr>
            <w:tcW w:w="6210" w:type="dxa"/>
          </w:tcPr>
          <w:p w14:paraId="132F6708" w14:textId="4BF5ECAD"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The following waste halogenated solvents: tetrachloroethylene, methylene chloride, trichloroethylene, 1,1,1</w:t>
            </w:r>
            <w:r w:rsidRPr="004B2790">
              <w:rPr>
                <w:rFonts w:ascii="Arial" w:hAnsi="Arial" w:cs="Arial"/>
                <w:sz w:val="24"/>
                <w:szCs w:val="24"/>
              </w:rPr>
              <w:noBreakHyphen/>
              <w:t>trichloroethane, chlorobenzene, 1,1,2</w:t>
            </w:r>
            <w:r w:rsidRPr="004B2790">
              <w:rPr>
                <w:rFonts w:ascii="Arial" w:hAnsi="Arial" w:cs="Arial"/>
                <w:sz w:val="24"/>
                <w:szCs w:val="24"/>
              </w:rPr>
              <w:noBreakHyphen/>
              <w:t>trichloro</w:t>
            </w:r>
            <w:r w:rsidRPr="004B2790">
              <w:rPr>
                <w:rFonts w:ascii="Arial" w:hAnsi="Arial" w:cs="Arial"/>
                <w:sz w:val="24"/>
                <w:szCs w:val="24"/>
              </w:rPr>
              <w:noBreakHyphen/>
              <w:t>1,2,2</w:t>
            </w:r>
            <w:r w:rsidRPr="004B2790">
              <w:rPr>
                <w:rFonts w:ascii="Arial" w:hAnsi="Arial" w:cs="Arial"/>
                <w:sz w:val="24"/>
                <w:szCs w:val="24"/>
              </w:rPr>
              <w:noBreakHyphen/>
              <w:t>trifluoroethane, ortho</w:t>
            </w:r>
            <w:r w:rsidRPr="004B2790">
              <w:rPr>
                <w:rFonts w:ascii="Arial" w:hAnsi="Arial" w:cs="Arial"/>
                <w:sz w:val="24"/>
                <w:szCs w:val="24"/>
              </w:rPr>
              <w:noBreakHyphen/>
              <w:t>dichlorobenzene, trichlorofluoromethane and 1,1,2</w:t>
            </w:r>
            <w:r w:rsidRPr="004B2790">
              <w:rPr>
                <w:rFonts w:ascii="Arial" w:hAnsi="Arial" w:cs="Arial"/>
                <w:sz w:val="24"/>
                <w:szCs w:val="24"/>
              </w:rPr>
              <w:noBreakHyphen/>
              <w:t>trichloroethane; all waste solvent mixtures/blends containing, before use, a total of ten percent or more (by volume) of one or more of the above halogenated solvents or those solvents listed in F001, F004, and F005; and still bottoms from the recovery of these waste solvents and waste solvent mixtures.</w:t>
            </w:r>
          </w:p>
        </w:tc>
        <w:tc>
          <w:tcPr>
            <w:tcW w:w="1350" w:type="dxa"/>
          </w:tcPr>
          <w:p w14:paraId="1C904F23"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(T)</w:t>
            </w:r>
          </w:p>
        </w:tc>
      </w:tr>
      <w:tr w:rsidR="00140F19" w:rsidRPr="004B2790" w14:paraId="015B6D9E" w14:textId="77777777" w:rsidTr="00140F19">
        <w:trPr>
          <w:gridAfter w:val="1"/>
          <w:wAfter w:w="7" w:type="dxa"/>
        </w:trPr>
        <w:tc>
          <w:tcPr>
            <w:tcW w:w="1908" w:type="dxa"/>
          </w:tcPr>
          <w:p w14:paraId="0517641A"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F003</w:t>
            </w:r>
          </w:p>
        </w:tc>
        <w:tc>
          <w:tcPr>
            <w:tcW w:w="6210" w:type="dxa"/>
          </w:tcPr>
          <w:p w14:paraId="6D67FC6E" w14:textId="71F4A83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The following waste non</w:t>
            </w:r>
            <w:r w:rsidRPr="004B2790">
              <w:rPr>
                <w:rFonts w:ascii="Arial" w:hAnsi="Arial" w:cs="Arial"/>
                <w:sz w:val="24"/>
                <w:szCs w:val="24"/>
              </w:rPr>
              <w:noBreakHyphen/>
              <w:t>halogenated solvents: xylene, acetone, ethyl acetate, ethyl benzene, ethyl ether, methyl isobutyl ketone, n</w:t>
            </w:r>
            <w:r w:rsidRPr="004B2790">
              <w:rPr>
                <w:rFonts w:ascii="Arial" w:hAnsi="Arial" w:cs="Arial"/>
                <w:sz w:val="24"/>
                <w:szCs w:val="24"/>
              </w:rPr>
              <w:noBreakHyphen/>
              <w:t>butyl alcohol, cyclohexanone, and methanol; all waste solvent mixtures/blends containing before use, only the above waste non</w:t>
            </w:r>
            <w:r w:rsidRPr="004B2790">
              <w:rPr>
                <w:rFonts w:ascii="Arial" w:hAnsi="Arial" w:cs="Arial"/>
                <w:sz w:val="24"/>
                <w:szCs w:val="24"/>
              </w:rPr>
              <w:noBreakHyphen/>
              <w:t>halogenated solvents; and all waste solvent mixtures/blends containing, before use one or more of the above non</w:t>
            </w:r>
            <w:r w:rsidRPr="004B2790">
              <w:rPr>
                <w:rFonts w:ascii="Arial" w:hAnsi="Arial" w:cs="Arial"/>
                <w:sz w:val="24"/>
                <w:szCs w:val="24"/>
              </w:rPr>
              <w:noBreakHyphen/>
              <w:t>halogenated solvents, and, a total of ten percent or more (by volume) of one or more of those solvents listed in F001, F002, F004, or F005; and still bottoms from the recovery of these waste solvents and waste solvent mixtures.</w:t>
            </w:r>
          </w:p>
        </w:tc>
        <w:tc>
          <w:tcPr>
            <w:tcW w:w="1350" w:type="dxa"/>
          </w:tcPr>
          <w:p w14:paraId="494BF0A3" w14:textId="03B5E0F5"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(I)</w:t>
            </w:r>
          </w:p>
        </w:tc>
      </w:tr>
      <w:tr w:rsidR="00140F19" w:rsidRPr="004B2790" w14:paraId="00365EC0" w14:textId="77777777" w:rsidTr="00140F19">
        <w:trPr>
          <w:gridAfter w:val="1"/>
          <w:wAfter w:w="7" w:type="dxa"/>
          <w:cantSplit/>
        </w:trPr>
        <w:tc>
          <w:tcPr>
            <w:tcW w:w="1908" w:type="dxa"/>
          </w:tcPr>
          <w:p w14:paraId="2B88F60E"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F004</w:t>
            </w:r>
          </w:p>
        </w:tc>
        <w:tc>
          <w:tcPr>
            <w:tcW w:w="6210" w:type="dxa"/>
          </w:tcPr>
          <w:p w14:paraId="40543EA5" w14:textId="7DFD4801"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The following waste non</w:t>
            </w:r>
            <w:r w:rsidRPr="004B2790">
              <w:rPr>
                <w:rFonts w:ascii="Arial" w:hAnsi="Arial" w:cs="Arial"/>
                <w:sz w:val="24"/>
                <w:szCs w:val="24"/>
              </w:rPr>
              <w:noBreakHyphen/>
              <w:t>halogenated solvents: cresols and cresylic acid and nitrobenzene; all waste solvent mixtures/blends containing, before use, a total of ten percent or more (by volume) of one or more of the above non</w:t>
            </w:r>
            <w:r w:rsidRPr="004B2790">
              <w:rPr>
                <w:rFonts w:ascii="Arial" w:hAnsi="Arial" w:cs="Arial"/>
                <w:sz w:val="24"/>
                <w:szCs w:val="24"/>
              </w:rPr>
              <w:noBreakHyphen/>
              <w:t>halogenated solvents or those solvents listed in F001, F002, and F005; and still bottoms from the recovery of these waste solvents and waste solvent mixtures.</w:t>
            </w:r>
          </w:p>
        </w:tc>
        <w:tc>
          <w:tcPr>
            <w:tcW w:w="1350" w:type="dxa"/>
          </w:tcPr>
          <w:p w14:paraId="7AF410D3"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(T)</w:t>
            </w:r>
          </w:p>
        </w:tc>
      </w:tr>
      <w:tr w:rsidR="00140F19" w:rsidRPr="004B2790" w14:paraId="63F0A3DF" w14:textId="77777777" w:rsidTr="00140F19">
        <w:trPr>
          <w:gridAfter w:val="1"/>
          <w:wAfter w:w="7" w:type="dxa"/>
          <w:cantSplit/>
        </w:trPr>
        <w:tc>
          <w:tcPr>
            <w:tcW w:w="1908" w:type="dxa"/>
          </w:tcPr>
          <w:p w14:paraId="40DD9509"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F005</w:t>
            </w:r>
          </w:p>
        </w:tc>
        <w:tc>
          <w:tcPr>
            <w:tcW w:w="6210" w:type="dxa"/>
          </w:tcPr>
          <w:p w14:paraId="0FAB5756" w14:textId="74A7C2D8"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The following waste non</w:t>
            </w:r>
            <w:r w:rsidRPr="004B2790">
              <w:rPr>
                <w:rFonts w:ascii="Arial" w:hAnsi="Arial" w:cs="Arial"/>
                <w:sz w:val="24"/>
                <w:szCs w:val="24"/>
              </w:rPr>
              <w:noBreakHyphen/>
              <w:t>halogenated solvents: toluene, methyl ethyl ketone, carbon disulfide, isobutanol, pyridine, benzene, 2</w:t>
            </w:r>
            <w:r w:rsidRPr="004B2790">
              <w:rPr>
                <w:rFonts w:ascii="Arial" w:hAnsi="Arial" w:cs="Arial"/>
                <w:sz w:val="24"/>
                <w:szCs w:val="24"/>
              </w:rPr>
              <w:noBreakHyphen/>
              <w:t>ethoxyethanol, and 2</w:t>
            </w:r>
            <w:r w:rsidRPr="004B2790">
              <w:rPr>
                <w:rFonts w:ascii="Arial" w:hAnsi="Arial" w:cs="Arial"/>
                <w:sz w:val="24"/>
                <w:szCs w:val="24"/>
              </w:rPr>
              <w:noBreakHyphen/>
              <w:t>nitropropane; all waste solvent mixtures and blends containing before use, a total of ten percent or more (by volume) of one or more of the above non</w:t>
            </w:r>
            <w:r w:rsidRPr="004B2790">
              <w:rPr>
                <w:rFonts w:ascii="Arial" w:hAnsi="Arial" w:cs="Arial"/>
                <w:sz w:val="24"/>
                <w:szCs w:val="24"/>
              </w:rPr>
              <w:noBreakHyphen/>
              <w:t>halogenated solvents or those solvents listed in F001, F002, or F004; and still bottoms from the recovery of these waste solvents and waste solvent mixtures.</w:t>
            </w:r>
          </w:p>
          <w:p w14:paraId="3B4230AB" w14:textId="77777777" w:rsidR="00140F19" w:rsidRPr="004B2790" w:rsidRDefault="00140F19" w:rsidP="00140F19">
            <w:pPr>
              <w:keepNext/>
              <w:keepLines/>
              <w:spacing w:line="240" w:lineRule="atLeast"/>
              <w:rPr>
                <w:rFonts w:ascii="Arial" w:hAnsi="Arial" w:cs="Arial"/>
                <w:sz w:val="24"/>
                <w:szCs w:val="24"/>
              </w:rPr>
            </w:pPr>
          </w:p>
        </w:tc>
        <w:tc>
          <w:tcPr>
            <w:tcW w:w="1350" w:type="dxa"/>
          </w:tcPr>
          <w:p w14:paraId="7551F353" w14:textId="3A12C37C"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lastRenderedPageBreak/>
              <w:t>(</w:t>
            </w:r>
            <w:r w:rsidR="00311A92" w:rsidRPr="004B2790">
              <w:rPr>
                <w:rFonts w:ascii="Arial" w:hAnsi="Arial" w:cs="Arial"/>
                <w:sz w:val="24"/>
                <w:szCs w:val="24"/>
              </w:rPr>
              <w:t xml:space="preserve"> I</w:t>
            </w:r>
            <w:r w:rsidR="00E4220E" w:rsidRPr="004B2790">
              <w:rPr>
                <w:rFonts w:ascii="Arial" w:hAnsi="Arial" w:cs="Arial"/>
                <w:sz w:val="24"/>
                <w:szCs w:val="24"/>
              </w:rPr>
              <w:t>,</w:t>
            </w:r>
            <w:r w:rsidRPr="004B2790">
              <w:rPr>
                <w:rFonts w:ascii="Arial" w:hAnsi="Arial" w:cs="Arial"/>
                <w:sz w:val="24"/>
                <w:szCs w:val="24"/>
              </w:rPr>
              <w:t>T)</w:t>
            </w:r>
            <w:r w:rsidR="006B0CED" w:rsidRPr="004B2790">
              <w:rPr>
                <w:rStyle w:val="FootnoteReference"/>
                <w:rFonts w:ascii="Arial" w:hAnsi="Arial" w:cs="Arial"/>
                <w:sz w:val="24"/>
                <w:szCs w:val="24"/>
              </w:rPr>
              <w:footnoteReference w:customMarkFollows="1" w:id="4"/>
              <w:t>9</w:t>
            </w:r>
          </w:p>
        </w:tc>
      </w:tr>
      <w:tr w:rsidR="00140F19" w:rsidRPr="004B2790" w14:paraId="51E5DD8C" w14:textId="77777777" w:rsidTr="00140F19">
        <w:trPr>
          <w:cantSplit/>
        </w:trPr>
        <w:tc>
          <w:tcPr>
            <w:tcW w:w="9475" w:type="dxa"/>
            <w:gridSpan w:val="4"/>
          </w:tcPr>
          <w:p w14:paraId="21CB916F" w14:textId="1126D58D"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 xml:space="preserve">For the purposes of administering and enforcing this </w:t>
            </w:r>
            <w:r w:rsidR="00786989" w:rsidRPr="004B2790">
              <w:rPr>
                <w:rFonts w:ascii="Arial" w:hAnsi="Arial" w:cs="Arial"/>
                <w:sz w:val="24"/>
                <w:szCs w:val="24"/>
              </w:rPr>
              <w:t>Chapter</w:t>
            </w:r>
            <w:r w:rsidRPr="004B2790">
              <w:rPr>
                <w:rFonts w:ascii="Arial" w:hAnsi="Arial" w:cs="Arial"/>
                <w:sz w:val="24"/>
                <w:szCs w:val="24"/>
              </w:rPr>
              <w:t>, the Department presumes that a discharge to any land or surface or ground waters is the result of a discharge of hazardous waste if such discharge contains the presence of any waste identified in F001</w:t>
            </w:r>
            <w:r w:rsidRPr="004B2790">
              <w:rPr>
                <w:rFonts w:ascii="Arial" w:hAnsi="Arial" w:cs="Arial"/>
                <w:sz w:val="24"/>
                <w:szCs w:val="24"/>
              </w:rPr>
              <w:noBreakHyphen/>
              <w:t xml:space="preserve">F005. In order to overcome this presumption, a person </w:t>
            </w:r>
            <w:r w:rsidR="00466DF5" w:rsidRPr="004B2790">
              <w:rPr>
                <w:rFonts w:ascii="Arial" w:hAnsi="Arial" w:cs="Arial"/>
                <w:sz w:val="24"/>
                <w:szCs w:val="24"/>
              </w:rPr>
              <w:t xml:space="preserve">shall </w:t>
            </w:r>
            <w:r w:rsidRPr="004B2790">
              <w:rPr>
                <w:rFonts w:ascii="Arial" w:hAnsi="Arial" w:cs="Arial"/>
                <w:sz w:val="24"/>
                <w:szCs w:val="24"/>
              </w:rPr>
              <w:t>demonstrate to the satisfaction of the Commissioner through clear and convincing evidence that the waste was discharged prior to 1980 or that the waste, at the time of discharge, was not a hazardous waste as identified in F001</w:t>
            </w:r>
            <w:r w:rsidRPr="004B2790">
              <w:rPr>
                <w:rFonts w:ascii="Arial" w:hAnsi="Arial" w:cs="Arial"/>
                <w:sz w:val="24"/>
                <w:szCs w:val="24"/>
              </w:rPr>
              <w:noBreakHyphen/>
              <w:t>F005 above.</w:t>
            </w:r>
          </w:p>
          <w:p w14:paraId="199706A0" w14:textId="77777777" w:rsidR="00140F19" w:rsidRPr="004B2790" w:rsidRDefault="00140F19" w:rsidP="00140F19">
            <w:pPr>
              <w:spacing w:line="240" w:lineRule="atLeast"/>
              <w:ind w:left="360"/>
              <w:rPr>
                <w:rFonts w:ascii="Arial" w:hAnsi="Arial" w:cs="Arial"/>
                <w:sz w:val="24"/>
                <w:szCs w:val="24"/>
              </w:rPr>
            </w:pPr>
          </w:p>
        </w:tc>
      </w:tr>
      <w:tr w:rsidR="00140F19" w:rsidRPr="004B2790" w14:paraId="54F04CE3" w14:textId="77777777" w:rsidTr="00140F19">
        <w:trPr>
          <w:gridAfter w:val="1"/>
          <w:wAfter w:w="7" w:type="dxa"/>
          <w:cantSplit/>
        </w:trPr>
        <w:tc>
          <w:tcPr>
            <w:tcW w:w="1908" w:type="dxa"/>
          </w:tcPr>
          <w:p w14:paraId="7A713140"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F006</w:t>
            </w:r>
          </w:p>
        </w:tc>
        <w:tc>
          <w:tcPr>
            <w:tcW w:w="6210" w:type="dxa"/>
          </w:tcPr>
          <w:p w14:paraId="637B6BF1" w14:textId="77777777"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Wastewater treatment sludges from electroplating operations except from the following processes: (1) sulfuric acid anodizing of aluminum; (2) tin plating on carbon steel; (3) zinc plating (segregated basis) on carbon steel; (4) aluminum or zinc</w:t>
            </w:r>
            <w:r w:rsidRPr="004B2790">
              <w:rPr>
                <w:rFonts w:ascii="Arial" w:hAnsi="Arial" w:cs="Arial"/>
                <w:sz w:val="24"/>
                <w:szCs w:val="24"/>
              </w:rPr>
              <w:noBreakHyphen/>
              <w:t>aluminum plating on carbon steel; (5) cleaning/stripping associated with tin, zinc and aluminum plating on carbon steel; and (6) chemical etching and milling of aluminum.</w:t>
            </w:r>
          </w:p>
        </w:tc>
        <w:tc>
          <w:tcPr>
            <w:tcW w:w="1350" w:type="dxa"/>
          </w:tcPr>
          <w:p w14:paraId="10E8FAF5"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(T)</w:t>
            </w:r>
          </w:p>
        </w:tc>
      </w:tr>
      <w:tr w:rsidR="00140F19" w:rsidRPr="004B2790" w14:paraId="214369EE" w14:textId="77777777" w:rsidTr="00140F19">
        <w:trPr>
          <w:gridAfter w:val="1"/>
          <w:wAfter w:w="7" w:type="dxa"/>
          <w:cantSplit/>
        </w:trPr>
        <w:tc>
          <w:tcPr>
            <w:tcW w:w="1908" w:type="dxa"/>
          </w:tcPr>
          <w:p w14:paraId="21C29009"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F007</w:t>
            </w:r>
          </w:p>
        </w:tc>
        <w:tc>
          <w:tcPr>
            <w:tcW w:w="6210" w:type="dxa"/>
          </w:tcPr>
          <w:p w14:paraId="401C6E81" w14:textId="77777777"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Spent cyanide plating bath solutions from electroplating operations.</w:t>
            </w:r>
          </w:p>
        </w:tc>
        <w:tc>
          <w:tcPr>
            <w:tcW w:w="1350" w:type="dxa"/>
          </w:tcPr>
          <w:p w14:paraId="1DC81E69"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(R,T)</w:t>
            </w:r>
          </w:p>
        </w:tc>
      </w:tr>
      <w:tr w:rsidR="00140F19" w:rsidRPr="004B2790" w14:paraId="4F642B81" w14:textId="77777777" w:rsidTr="00140F19">
        <w:trPr>
          <w:gridAfter w:val="1"/>
          <w:wAfter w:w="7" w:type="dxa"/>
          <w:cantSplit/>
        </w:trPr>
        <w:tc>
          <w:tcPr>
            <w:tcW w:w="1908" w:type="dxa"/>
          </w:tcPr>
          <w:p w14:paraId="32438363"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F008</w:t>
            </w:r>
          </w:p>
        </w:tc>
        <w:tc>
          <w:tcPr>
            <w:tcW w:w="6210" w:type="dxa"/>
          </w:tcPr>
          <w:p w14:paraId="63144215" w14:textId="77777777"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Plating bath residues from the bottom of plating baths from electroplating operations where cyanides are used in the processes.</w:t>
            </w:r>
          </w:p>
        </w:tc>
        <w:tc>
          <w:tcPr>
            <w:tcW w:w="1350" w:type="dxa"/>
          </w:tcPr>
          <w:p w14:paraId="1B3806A8"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(R,T)</w:t>
            </w:r>
          </w:p>
        </w:tc>
      </w:tr>
      <w:tr w:rsidR="00140F19" w:rsidRPr="004B2790" w14:paraId="794008A1" w14:textId="77777777" w:rsidTr="00140F19">
        <w:trPr>
          <w:gridAfter w:val="1"/>
          <w:wAfter w:w="7" w:type="dxa"/>
          <w:cantSplit/>
        </w:trPr>
        <w:tc>
          <w:tcPr>
            <w:tcW w:w="1908" w:type="dxa"/>
          </w:tcPr>
          <w:p w14:paraId="50E5D0D9"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F009</w:t>
            </w:r>
          </w:p>
        </w:tc>
        <w:tc>
          <w:tcPr>
            <w:tcW w:w="6210" w:type="dxa"/>
          </w:tcPr>
          <w:p w14:paraId="1B89FEA2" w14:textId="77777777"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Spent stripping and cleaning bath solutions from electroplating operations where cyanides are used in the process.</w:t>
            </w:r>
          </w:p>
        </w:tc>
        <w:tc>
          <w:tcPr>
            <w:tcW w:w="1350" w:type="dxa"/>
          </w:tcPr>
          <w:p w14:paraId="17FA529D"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(R,T)</w:t>
            </w:r>
          </w:p>
        </w:tc>
      </w:tr>
      <w:tr w:rsidR="00140F19" w:rsidRPr="004B2790" w14:paraId="541D61D5" w14:textId="77777777" w:rsidTr="00140F19">
        <w:trPr>
          <w:gridAfter w:val="1"/>
          <w:wAfter w:w="7" w:type="dxa"/>
          <w:cantSplit/>
        </w:trPr>
        <w:tc>
          <w:tcPr>
            <w:tcW w:w="1908" w:type="dxa"/>
          </w:tcPr>
          <w:p w14:paraId="28980027"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F010</w:t>
            </w:r>
          </w:p>
        </w:tc>
        <w:tc>
          <w:tcPr>
            <w:tcW w:w="6210" w:type="dxa"/>
          </w:tcPr>
          <w:p w14:paraId="6A4A8ECA" w14:textId="77777777"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Quenching bath residues from oil baths from metal heat treating operations where cyanides are used in the process.</w:t>
            </w:r>
          </w:p>
        </w:tc>
        <w:tc>
          <w:tcPr>
            <w:tcW w:w="1350" w:type="dxa"/>
          </w:tcPr>
          <w:p w14:paraId="4954C52E"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(R,T)</w:t>
            </w:r>
          </w:p>
        </w:tc>
      </w:tr>
      <w:tr w:rsidR="00140F19" w:rsidRPr="004B2790" w14:paraId="58B141D8" w14:textId="77777777" w:rsidTr="00140F19">
        <w:trPr>
          <w:gridAfter w:val="1"/>
          <w:wAfter w:w="7" w:type="dxa"/>
          <w:cantSplit/>
        </w:trPr>
        <w:tc>
          <w:tcPr>
            <w:tcW w:w="1908" w:type="dxa"/>
          </w:tcPr>
          <w:p w14:paraId="063F0658"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F011</w:t>
            </w:r>
          </w:p>
        </w:tc>
        <w:tc>
          <w:tcPr>
            <w:tcW w:w="6210" w:type="dxa"/>
          </w:tcPr>
          <w:p w14:paraId="3AE308E7" w14:textId="77777777"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Spent cyanide solutions from salt bath pot cleaning from metal heat treating operations.</w:t>
            </w:r>
          </w:p>
        </w:tc>
        <w:tc>
          <w:tcPr>
            <w:tcW w:w="1350" w:type="dxa"/>
          </w:tcPr>
          <w:p w14:paraId="32D962D5"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(R,T)</w:t>
            </w:r>
          </w:p>
        </w:tc>
      </w:tr>
      <w:tr w:rsidR="00140F19" w:rsidRPr="004B2790" w14:paraId="0328CAC6" w14:textId="77777777" w:rsidTr="00140F19">
        <w:trPr>
          <w:gridAfter w:val="1"/>
          <w:wAfter w:w="7" w:type="dxa"/>
          <w:cantSplit/>
        </w:trPr>
        <w:tc>
          <w:tcPr>
            <w:tcW w:w="1908" w:type="dxa"/>
          </w:tcPr>
          <w:p w14:paraId="2337EBB7"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F012</w:t>
            </w:r>
          </w:p>
        </w:tc>
        <w:tc>
          <w:tcPr>
            <w:tcW w:w="6210" w:type="dxa"/>
          </w:tcPr>
          <w:p w14:paraId="335A82B4" w14:textId="77777777"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Quenching wastewater treatment sludges from metal heat treating operations where cyanides are used in the process.</w:t>
            </w:r>
          </w:p>
        </w:tc>
        <w:tc>
          <w:tcPr>
            <w:tcW w:w="1350" w:type="dxa"/>
          </w:tcPr>
          <w:p w14:paraId="32550836"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(T)</w:t>
            </w:r>
          </w:p>
        </w:tc>
      </w:tr>
      <w:tr w:rsidR="00140F19" w:rsidRPr="004B2790" w14:paraId="75997E30" w14:textId="77777777" w:rsidTr="00140F19">
        <w:trPr>
          <w:gridAfter w:val="1"/>
          <w:wAfter w:w="7" w:type="dxa"/>
          <w:cantSplit/>
        </w:trPr>
        <w:tc>
          <w:tcPr>
            <w:tcW w:w="1908" w:type="dxa"/>
          </w:tcPr>
          <w:p w14:paraId="4EF7C886"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F019</w:t>
            </w:r>
          </w:p>
        </w:tc>
        <w:tc>
          <w:tcPr>
            <w:tcW w:w="6210" w:type="dxa"/>
          </w:tcPr>
          <w:p w14:paraId="12D4982C" w14:textId="77777777"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Wastewater treatment sludges from the chemical conversion coating of aluminum</w:t>
            </w:r>
            <w:bookmarkStart w:id="117" w:name="RevMark219"/>
            <w:r w:rsidRPr="004B2790">
              <w:rPr>
                <w:rFonts w:ascii="Arial" w:hAnsi="Arial" w:cs="Arial"/>
                <w:sz w:val="24"/>
                <w:szCs w:val="24"/>
              </w:rPr>
              <w:t>, except from zirconium phosphating in aluminum can washing when such phosphating is an exclusive conversion coating process</w:t>
            </w:r>
            <w:bookmarkEnd w:id="117"/>
            <w:r w:rsidRPr="004B2790">
              <w:rPr>
                <w:rFonts w:ascii="Arial" w:hAnsi="Arial" w:cs="Arial"/>
                <w:sz w:val="24"/>
                <w:szCs w:val="24"/>
              </w:rPr>
              <w:t>.</w:t>
            </w:r>
          </w:p>
        </w:tc>
        <w:tc>
          <w:tcPr>
            <w:tcW w:w="1350" w:type="dxa"/>
          </w:tcPr>
          <w:p w14:paraId="00DE9226"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(T)</w:t>
            </w:r>
          </w:p>
        </w:tc>
      </w:tr>
      <w:tr w:rsidR="00140F19" w:rsidRPr="004B2790" w14:paraId="1707A7F7" w14:textId="77777777" w:rsidTr="00140F19">
        <w:trPr>
          <w:gridAfter w:val="1"/>
          <w:wAfter w:w="7" w:type="dxa"/>
          <w:cantSplit/>
        </w:trPr>
        <w:tc>
          <w:tcPr>
            <w:tcW w:w="1908" w:type="dxa"/>
          </w:tcPr>
          <w:p w14:paraId="1C8AF519"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F020</w:t>
            </w:r>
          </w:p>
        </w:tc>
        <w:tc>
          <w:tcPr>
            <w:tcW w:w="6210" w:type="dxa"/>
          </w:tcPr>
          <w:p w14:paraId="19E97043" w14:textId="77777777"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Wastes (except wastewater and spent carbon from hydrogen chloride purification) from the production or manufacturing use [as a reactant, chemical intermediate or component in a formulating process] of tri</w:t>
            </w:r>
            <w:r w:rsidRPr="004B2790">
              <w:rPr>
                <w:rFonts w:ascii="Arial" w:hAnsi="Arial" w:cs="Arial"/>
                <w:sz w:val="24"/>
                <w:szCs w:val="24"/>
              </w:rPr>
              <w:noBreakHyphen/>
              <w:t xml:space="preserve"> or tetrachlorophenol, or of intermediates used to produce their pesticide derivatives. (This listing does not include wastes from the production of Hexachlorophene from highly purified 2,4,5</w:t>
            </w:r>
            <w:r w:rsidRPr="004B2790">
              <w:rPr>
                <w:rFonts w:ascii="Arial" w:hAnsi="Arial" w:cs="Arial"/>
                <w:sz w:val="24"/>
                <w:szCs w:val="24"/>
              </w:rPr>
              <w:noBreakHyphen/>
              <w:t>trichlorophenol.)</w:t>
            </w:r>
          </w:p>
        </w:tc>
        <w:tc>
          <w:tcPr>
            <w:tcW w:w="1350" w:type="dxa"/>
          </w:tcPr>
          <w:p w14:paraId="2B848C50"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(H)</w:t>
            </w:r>
          </w:p>
        </w:tc>
      </w:tr>
      <w:tr w:rsidR="00140F19" w:rsidRPr="004B2790" w14:paraId="373D7A6A" w14:textId="77777777" w:rsidTr="00140F19">
        <w:trPr>
          <w:gridAfter w:val="1"/>
          <w:wAfter w:w="7" w:type="dxa"/>
          <w:cantSplit/>
        </w:trPr>
        <w:tc>
          <w:tcPr>
            <w:tcW w:w="1908" w:type="dxa"/>
          </w:tcPr>
          <w:p w14:paraId="1BC36C79"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lastRenderedPageBreak/>
              <w:t>F021</w:t>
            </w:r>
          </w:p>
        </w:tc>
        <w:tc>
          <w:tcPr>
            <w:tcW w:w="6210" w:type="dxa"/>
          </w:tcPr>
          <w:p w14:paraId="33252B36" w14:textId="77777777"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Wastes (except wastewater and spent carbon from hydrogen chloride purification) from the production or manufacturing use (as a reactant, chemical intermediate or component in a formulating process) of pentachlorophenol, or of intermediates used to produce its derivatives.</w:t>
            </w:r>
          </w:p>
        </w:tc>
        <w:tc>
          <w:tcPr>
            <w:tcW w:w="1350" w:type="dxa"/>
          </w:tcPr>
          <w:p w14:paraId="33F77482"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(H)</w:t>
            </w:r>
          </w:p>
        </w:tc>
      </w:tr>
      <w:tr w:rsidR="00140F19" w:rsidRPr="004B2790" w14:paraId="2F292139" w14:textId="77777777" w:rsidTr="00140F19">
        <w:trPr>
          <w:gridAfter w:val="1"/>
          <w:wAfter w:w="7" w:type="dxa"/>
          <w:cantSplit/>
        </w:trPr>
        <w:tc>
          <w:tcPr>
            <w:tcW w:w="1908" w:type="dxa"/>
          </w:tcPr>
          <w:p w14:paraId="4C8E1085"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F022</w:t>
            </w:r>
          </w:p>
        </w:tc>
        <w:tc>
          <w:tcPr>
            <w:tcW w:w="6210" w:type="dxa"/>
          </w:tcPr>
          <w:p w14:paraId="011C9A42" w14:textId="77777777"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Wastes (except wastewater and spent carbon from hydrogen chloride purification) from the manufacturing use (as a reactant, chemical intermediate, or component in a formulating process) of tetra</w:t>
            </w:r>
            <w:r w:rsidRPr="004B2790">
              <w:rPr>
                <w:rFonts w:ascii="Arial" w:hAnsi="Arial" w:cs="Arial"/>
                <w:sz w:val="24"/>
                <w:szCs w:val="24"/>
              </w:rPr>
              <w:noBreakHyphen/>
              <w:t>, penta</w:t>
            </w:r>
            <w:r w:rsidRPr="004B2790">
              <w:rPr>
                <w:rFonts w:ascii="Arial" w:hAnsi="Arial" w:cs="Arial"/>
                <w:sz w:val="24"/>
                <w:szCs w:val="24"/>
              </w:rPr>
              <w:noBreakHyphen/>
              <w:t>, or hexachlorobenzenes under alkaline conditions.</w:t>
            </w:r>
          </w:p>
        </w:tc>
        <w:tc>
          <w:tcPr>
            <w:tcW w:w="1350" w:type="dxa"/>
          </w:tcPr>
          <w:p w14:paraId="41568495"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(H)</w:t>
            </w:r>
          </w:p>
        </w:tc>
      </w:tr>
      <w:tr w:rsidR="00140F19" w:rsidRPr="004B2790" w14:paraId="5EE75780" w14:textId="77777777" w:rsidTr="00140F19">
        <w:trPr>
          <w:gridAfter w:val="1"/>
          <w:wAfter w:w="7" w:type="dxa"/>
          <w:cantSplit/>
        </w:trPr>
        <w:tc>
          <w:tcPr>
            <w:tcW w:w="1908" w:type="dxa"/>
          </w:tcPr>
          <w:p w14:paraId="57EC4586"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F023</w:t>
            </w:r>
          </w:p>
        </w:tc>
        <w:tc>
          <w:tcPr>
            <w:tcW w:w="6210" w:type="dxa"/>
          </w:tcPr>
          <w:p w14:paraId="1E33F9E7" w14:textId="77777777"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Wastes (except wastewater and spent carbon from hydrogen chloride purification) from the production of material on equipment previously used for the production or manufacturing use (as a reactant, chemical intermediate, or component in a formulating process) of tri</w:t>
            </w:r>
            <w:r w:rsidRPr="004B2790">
              <w:rPr>
                <w:rFonts w:ascii="Arial" w:hAnsi="Arial" w:cs="Arial"/>
                <w:sz w:val="24"/>
                <w:szCs w:val="24"/>
              </w:rPr>
              <w:noBreakHyphen/>
              <w:t>, and tetrachlorophenols. (This listing does not include wastes from equipment used only for the production or use of Hexachlorophene from highly purified 2,4,5</w:t>
            </w:r>
            <w:r w:rsidRPr="004B2790">
              <w:rPr>
                <w:rFonts w:ascii="Arial" w:hAnsi="Arial" w:cs="Arial"/>
                <w:sz w:val="24"/>
                <w:szCs w:val="24"/>
              </w:rPr>
              <w:noBreakHyphen/>
              <w:t>trichlorophenol.)</w:t>
            </w:r>
          </w:p>
        </w:tc>
        <w:tc>
          <w:tcPr>
            <w:tcW w:w="1350" w:type="dxa"/>
          </w:tcPr>
          <w:p w14:paraId="4B06CCB0"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(H)</w:t>
            </w:r>
          </w:p>
        </w:tc>
      </w:tr>
      <w:tr w:rsidR="00140F19" w:rsidRPr="004B2790" w14:paraId="0B87C0BA" w14:textId="77777777" w:rsidTr="00140F19">
        <w:trPr>
          <w:gridAfter w:val="1"/>
          <w:wAfter w:w="7" w:type="dxa"/>
          <w:cantSplit/>
        </w:trPr>
        <w:tc>
          <w:tcPr>
            <w:tcW w:w="1908" w:type="dxa"/>
          </w:tcPr>
          <w:p w14:paraId="6C14A1FD"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F024</w:t>
            </w:r>
          </w:p>
        </w:tc>
        <w:tc>
          <w:tcPr>
            <w:tcW w:w="6210" w:type="dxa"/>
          </w:tcPr>
          <w:p w14:paraId="6E97549A" w14:textId="054527D5" w:rsidR="00140F19" w:rsidRPr="004B2790" w:rsidRDefault="00140F19" w:rsidP="00140F19">
            <w:pPr>
              <w:spacing w:line="240" w:lineRule="atLeast"/>
              <w:rPr>
                <w:rFonts w:ascii="Arial" w:hAnsi="Arial" w:cs="Arial"/>
                <w:sz w:val="24"/>
                <w:szCs w:val="24"/>
              </w:rPr>
            </w:pPr>
            <w:bookmarkStart w:id="118" w:name="RevMark220"/>
            <w:r w:rsidRPr="004B2790">
              <w:rPr>
                <w:rFonts w:ascii="Arial" w:hAnsi="Arial" w:cs="Arial"/>
                <w:sz w:val="24"/>
                <w:szCs w:val="24"/>
              </w:rPr>
              <w:t xml:space="preserve">Process </w:t>
            </w:r>
            <w:bookmarkStart w:id="119" w:name="RevMark222"/>
            <w:bookmarkEnd w:id="118"/>
            <w:r w:rsidRPr="004B2790">
              <w:rPr>
                <w:rFonts w:ascii="Arial" w:hAnsi="Arial" w:cs="Arial"/>
                <w:sz w:val="24"/>
                <w:szCs w:val="24"/>
              </w:rPr>
              <w:t>w</w:t>
            </w:r>
            <w:bookmarkEnd w:id="119"/>
            <w:r w:rsidRPr="004B2790">
              <w:rPr>
                <w:rFonts w:ascii="Arial" w:hAnsi="Arial" w:cs="Arial"/>
                <w:sz w:val="24"/>
                <w:szCs w:val="24"/>
              </w:rPr>
              <w:t>astes, including but not limited to distillation residues, heavy ends, tars and reactor clean</w:t>
            </w:r>
            <w:r w:rsidRPr="004B2790">
              <w:rPr>
                <w:rFonts w:ascii="Arial" w:hAnsi="Arial" w:cs="Arial"/>
                <w:sz w:val="24"/>
                <w:szCs w:val="24"/>
              </w:rPr>
              <w:noBreakHyphen/>
              <w:t xml:space="preserve">out wastes from the production of </w:t>
            </w:r>
            <w:bookmarkStart w:id="120" w:name="RevMark224"/>
            <w:r w:rsidRPr="004B2790">
              <w:rPr>
                <w:rFonts w:ascii="Arial" w:hAnsi="Arial" w:cs="Arial"/>
                <w:sz w:val="24"/>
                <w:szCs w:val="24"/>
              </w:rPr>
              <w:t xml:space="preserve">certain </w:t>
            </w:r>
            <w:bookmarkEnd w:id="120"/>
            <w:r w:rsidRPr="004B2790">
              <w:rPr>
                <w:rFonts w:ascii="Arial" w:hAnsi="Arial" w:cs="Arial"/>
                <w:sz w:val="24"/>
                <w:szCs w:val="24"/>
              </w:rPr>
              <w:t>chlorinated aliphatic hydrocarbons</w:t>
            </w:r>
            <w:bookmarkStart w:id="121" w:name="RevMark226"/>
            <w:r w:rsidRPr="004B2790">
              <w:rPr>
                <w:rFonts w:ascii="Arial" w:hAnsi="Arial" w:cs="Arial"/>
                <w:sz w:val="24"/>
                <w:szCs w:val="24"/>
              </w:rPr>
              <w:t xml:space="preserve"> by free radical catalyzed processes. These chlorinated aliphatic hydrocarbons are those</w:t>
            </w:r>
            <w:bookmarkEnd w:id="121"/>
            <w:r w:rsidRPr="004B2790">
              <w:rPr>
                <w:rFonts w:ascii="Arial" w:hAnsi="Arial" w:cs="Arial"/>
                <w:sz w:val="24"/>
                <w:szCs w:val="24"/>
              </w:rPr>
              <w:t xml:space="preserve"> having carbon </w:t>
            </w:r>
            <w:bookmarkStart w:id="122" w:name="RevMark227"/>
            <w:r w:rsidRPr="004B2790">
              <w:rPr>
                <w:rFonts w:ascii="Arial" w:hAnsi="Arial" w:cs="Arial"/>
                <w:sz w:val="24"/>
                <w:szCs w:val="24"/>
              </w:rPr>
              <w:t xml:space="preserve">chain lengths ranging </w:t>
            </w:r>
            <w:bookmarkEnd w:id="122"/>
            <w:r w:rsidRPr="004B2790">
              <w:rPr>
                <w:rFonts w:ascii="Arial" w:hAnsi="Arial" w:cs="Arial"/>
                <w:sz w:val="24"/>
                <w:szCs w:val="24"/>
              </w:rPr>
              <w:t xml:space="preserve">from one to </w:t>
            </w:r>
            <w:bookmarkStart w:id="123" w:name="RevMark229"/>
            <w:r w:rsidRPr="004B2790">
              <w:rPr>
                <w:rFonts w:ascii="Arial" w:hAnsi="Arial" w:cs="Arial"/>
                <w:sz w:val="24"/>
                <w:szCs w:val="24"/>
              </w:rPr>
              <w:t xml:space="preserve">and including </w:t>
            </w:r>
            <w:bookmarkEnd w:id="123"/>
            <w:r w:rsidRPr="004B2790">
              <w:rPr>
                <w:rFonts w:ascii="Arial" w:hAnsi="Arial" w:cs="Arial"/>
                <w:sz w:val="24"/>
                <w:szCs w:val="24"/>
              </w:rPr>
              <w:t xml:space="preserve">five, </w:t>
            </w:r>
            <w:bookmarkStart w:id="124" w:name="RevMark230"/>
            <w:r w:rsidRPr="004B2790">
              <w:rPr>
                <w:rFonts w:ascii="Arial" w:hAnsi="Arial" w:cs="Arial"/>
                <w:sz w:val="24"/>
                <w:szCs w:val="24"/>
              </w:rPr>
              <w:t>with varying amounts and positions of chlorine substitution</w:t>
            </w:r>
            <w:bookmarkEnd w:id="124"/>
            <w:r w:rsidRPr="004B2790">
              <w:rPr>
                <w:rFonts w:ascii="Arial" w:hAnsi="Arial" w:cs="Arial"/>
                <w:sz w:val="24"/>
                <w:szCs w:val="24"/>
              </w:rPr>
              <w:t xml:space="preserve">. (This listing does not include, wastewaters, wastewater treatment sludges, spent catalysts, and wastes listed in 40 C.F.R. </w:t>
            </w:r>
            <w:r w:rsidR="00386A4F" w:rsidRPr="004B2790">
              <w:rPr>
                <w:rFonts w:ascii="Arial" w:hAnsi="Arial" w:cs="Arial"/>
                <w:sz w:val="24"/>
                <w:szCs w:val="24"/>
              </w:rPr>
              <w:t xml:space="preserve">§§ </w:t>
            </w:r>
            <w:r w:rsidRPr="004B2790">
              <w:rPr>
                <w:rFonts w:ascii="Arial" w:hAnsi="Arial" w:cs="Arial"/>
                <w:sz w:val="24"/>
                <w:szCs w:val="24"/>
              </w:rPr>
              <w:t>261.31 or 261.32).</w:t>
            </w:r>
          </w:p>
        </w:tc>
        <w:tc>
          <w:tcPr>
            <w:tcW w:w="1350" w:type="dxa"/>
          </w:tcPr>
          <w:p w14:paraId="3E959527"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(T)</w:t>
            </w:r>
          </w:p>
        </w:tc>
      </w:tr>
      <w:tr w:rsidR="00140F19" w:rsidRPr="004B2790" w14:paraId="7012FB2A" w14:textId="77777777" w:rsidTr="00140F19">
        <w:trPr>
          <w:gridAfter w:val="1"/>
          <w:wAfter w:w="7" w:type="dxa"/>
          <w:cantSplit/>
        </w:trPr>
        <w:tc>
          <w:tcPr>
            <w:tcW w:w="1908" w:type="dxa"/>
          </w:tcPr>
          <w:p w14:paraId="71F964F4"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F025</w:t>
            </w:r>
          </w:p>
        </w:tc>
        <w:tc>
          <w:tcPr>
            <w:tcW w:w="6210" w:type="dxa"/>
          </w:tcPr>
          <w:p w14:paraId="07A2C620" w14:textId="19DB4463"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 xml:space="preserve">Condensed light ends, spent filters, and filter aids, and spent </w:t>
            </w:r>
            <w:r w:rsidR="0072180F" w:rsidRPr="004B2790">
              <w:rPr>
                <w:rFonts w:ascii="Arial" w:hAnsi="Arial" w:cs="Arial"/>
                <w:sz w:val="24"/>
                <w:szCs w:val="24"/>
              </w:rPr>
              <w:t>desiccant</w:t>
            </w:r>
            <w:r w:rsidRPr="004B2790">
              <w:rPr>
                <w:rFonts w:ascii="Arial" w:hAnsi="Arial" w:cs="Arial"/>
                <w:sz w:val="24"/>
                <w:szCs w:val="24"/>
              </w:rPr>
              <w:t xml:space="preserve"> wastes from the production of </w:t>
            </w:r>
            <w:bookmarkStart w:id="125" w:name="RevMark232"/>
            <w:r w:rsidRPr="004B2790">
              <w:rPr>
                <w:rFonts w:ascii="Arial" w:hAnsi="Arial" w:cs="Arial"/>
                <w:sz w:val="24"/>
                <w:szCs w:val="24"/>
              </w:rPr>
              <w:t xml:space="preserve">certain </w:t>
            </w:r>
            <w:bookmarkEnd w:id="125"/>
            <w:r w:rsidRPr="004B2790">
              <w:rPr>
                <w:rFonts w:ascii="Arial" w:hAnsi="Arial" w:cs="Arial"/>
                <w:sz w:val="24"/>
                <w:szCs w:val="24"/>
              </w:rPr>
              <w:t>chlorinated aliphatic hydrocarbons, by free radicalized processes</w:t>
            </w:r>
            <w:bookmarkStart w:id="126" w:name="RevMark234"/>
            <w:r w:rsidRPr="004B2790">
              <w:rPr>
                <w:rFonts w:ascii="Arial" w:hAnsi="Arial" w:cs="Arial"/>
                <w:sz w:val="24"/>
                <w:szCs w:val="24"/>
              </w:rPr>
              <w:t>.</w:t>
            </w:r>
            <w:bookmarkEnd w:id="126"/>
            <w:r w:rsidRPr="004B2790">
              <w:rPr>
                <w:rFonts w:ascii="Arial" w:hAnsi="Arial" w:cs="Arial"/>
                <w:sz w:val="24"/>
                <w:szCs w:val="24"/>
              </w:rPr>
              <w:t xml:space="preserve"> </w:t>
            </w:r>
            <w:bookmarkStart w:id="127" w:name="RevMark235"/>
            <w:r w:rsidRPr="004B2790">
              <w:rPr>
                <w:rFonts w:ascii="Arial" w:hAnsi="Arial" w:cs="Arial"/>
                <w:sz w:val="24"/>
                <w:szCs w:val="24"/>
              </w:rPr>
              <w:t xml:space="preserve">These chlorinated aliphatic hydrocarbons are those </w:t>
            </w:r>
            <w:bookmarkEnd w:id="127"/>
            <w:r w:rsidRPr="004B2790">
              <w:rPr>
                <w:rFonts w:ascii="Arial" w:hAnsi="Arial" w:cs="Arial"/>
                <w:sz w:val="24"/>
                <w:szCs w:val="24"/>
              </w:rPr>
              <w:t>having carbon chain lengths ranging from one to and including five, with varying amounts and po</w:t>
            </w:r>
            <w:bookmarkStart w:id="128" w:name="RevMark236"/>
            <w:r w:rsidRPr="004B2790">
              <w:rPr>
                <w:rFonts w:ascii="Arial" w:hAnsi="Arial" w:cs="Arial"/>
                <w:sz w:val="24"/>
                <w:szCs w:val="24"/>
              </w:rPr>
              <w:t>si</w:t>
            </w:r>
            <w:bookmarkEnd w:id="128"/>
            <w:r w:rsidRPr="004B2790">
              <w:rPr>
                <w:rFonts w:ascii="Arial" w:hAnsi="Arial" w:cs="Arial"/>
                <w:sz w:val="24"/>
                <w:szCs w:val="24"/>
              </w:rPr>
              <w:t>tions of chlorine substitution.</w:t>
            </w:r>
          </w:p>
        </w:tc>
        <w:tc>
          <w:tcPr>
            <w:tcW w:w="1350" w:type="dxa"/>
          </w:tcPr>
          <w:p w14:paraId="0A97793E"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(T)</w:t>
            </w:r>
          </w:p>
        </w:tc>
      </w:tr>
      <w:tr w:rsidR="00140F19" w:rsidRPr="004B2790" w14:paraId="6053CECF" w14:textId="77777777" w:rsidTr="00140F19">
        <w:trPr>
          <w:gridAfter w:val="1"/>
          <w:wAfter w:w="7" w:type="dxa"/>
          <w:cantSplit/>
        </w:trPr>
        <w:tc>
          <w:tcPr>
            <w:tcW w:w="1908" w:type="dxa"/>
          </w:tcPr>
          <w:p w14:paraId="233A6A94"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F026</w:t>
            </w:r>
          </w:p>
        </w:tc>
        <w:tc>
          <w:tcPr>
            <w:tcW w:w="6210" w:type="dxa"/>
          </w:tcPr>
          <w:p w14:paraId="13176E09" w14:textId="77777777"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Wastes (except wastewater and spent carbon from hydrogen chloride purification) from the production of materials on equipment previously used for the manufacturing use (as a reactant, chemical intermediate, or component in a formulating process) of tetra</w:t>
            </w:r>
            <w:r w:rsidRPr="004B2790">
              <w:rPr>
                <w:rFonts w:ascii="Arial" w:hAnsi="Arial" w:cs="Arial"/>
                <w:sz w:val="24"/>
                <w:szCs w:val="24"/>
              </w:rPr>
              <w:noBreakHyphen/>
              <w:t>, penta</w:t>
            </w:r>
            <w:r w:rsidRPr="004B2790">
              <w:rPr>
                <w:rFonts w:ascii="Arial" w:hAnsi="Arial" w:cs="Arial"/>
                <w:sz w:val="24"/>
                <w:szCs w:val="24"/>
              </w:rPr>
              <w:noBreakHyphen/>
              <w:t>, or hexachlorobenzene under alkaline conditions.</w:t>
            </w:r>
          </w:p>
        </w:tc>
        <w:tc>
          <w:tcPr>
            <w:tcW w:w="1350" w:type="dxa"/>
          </w:tcPr>
          <w:p w14:paraId="04E50094"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(H)</w:t>
            </w:r>
          </w:p>
        </w:tc>
      </w:tr>
      <w:tr w:rsidR="00140F19" w:rsidRPr="004B2790" w14:paraId="3CA02F8B" w14:textId="77777777" w:rsidTr="00140F19">
        <w:trPr>
          <w:gridAfter w:val="1"/>
          <w:wAfter w:w="7" w:type="dxa"/>
          <w:cantSplit/>
        </w:trPr>
        <w:tc>
          <w:tcPr>
            <w:tcW w:w="1908" w:type="dxa"/>
          </w:tcPr>
          <w:p w14:paraId="0A31B903"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lastRenderedPageBreak/>
              <w:t>F027</w:t>
            </w:r>
          </w:p>
        </w:tc>
        <w:tc>
          <w:tcPr>
            <w:tcW w:w="6210" w:type="dxa"/>
          </w:tcPr>
          <w:p w14:paraId="30936B74" w14:textId="77777777"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Discarded unused formulations containing tri</w:t>
            </w:r>
            <w:r w:rsidRPr="004B2790">
              <w:rPr>
                <w:rFonts w:ascii="Arial" w:hAnsi="Arial" w:cs="Arial"/>
                <w:sz w:val="24"/>
                <w:szCs w:val="24"/>
              </w:rPr>
              <w:noBreakHyphen/>
              <w:t>, tetra</w:t>
            </w:r>
            <w:r w:rsidRPr="004B2790">
              <w:rPr>
                <w:rFonts w:ascii="Arial" w:hAnsi="Arial" w:cs="Arial"/>
                <w:sz w:val="24"/>
                <w:szCs w:val="24"/>
              </w:rPr>
              <w:noBreakHyphen/>
              <w:t>, or pentachlorophenol or discarded unused formulations containing compounds derived from these chlorophenols. (This listing does not include formulations containing Hexachlorophene synthesized from prepurified 2,4,5</w:t>
            </w:r>
            <w:r w:rsidRPr="004B2790">
              <w:rPr>
                <w:rFonts w:ascii="Arial" w:hAnsi="Arial" w:cs="Arial"/>
                <w:sz w:val="24"/>
                <w:szCs w:val="24"/>
              </w:rPr>
              <w:noBreakHyphen/>
              <w:t>trichlorophenol as the sole component.)</w:t>
            </w:r>
          </w:p>
        </w:tc>
        <w:tc>
          <w:tcPr>
            <w:tcW w:w="1350" w:type="dxa"/>
          </w:tcPr>
          <w:p w14:paraId="228DFFEF"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(H)</w:t>
            </w:r>
          </w:p>
        </w:tc>
      </w:tr>
      <w:tr w:rsidR="00140F19" w:rsidRPr="004B2790" w14:paraId="3020EA27" w14:textId="77777777" w:rsidTr="00140F19">
        <w:trPr>
          <w:gridAfter w:val="1"/>
          <w:wAfter w:w="7" w:type="dxa"/>
          <w:cantSplit/>
        </w:trPr>
        <w:tc>
          <w:tcPr>
            <w:tcW w:w="1908" w:type="dxa"/>
          </w:tcPr>
          <w:p w14:paraId="684CB86B"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F028</w:t>
            </w:r>
          </w:p>
        </w:tc>
        <w:tc>
          <w:tcPr>
            <w:tcW w:w="6210" w:type="dxa"/>
          </w:tcPr>
          <w:p w14:paraId="624BC14D" w14:textId="77777777"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Residues resulting from the incineration or thermal treatment of soil contaminated with EPA Hazardous Waste Nos. F020, F02l, F022, F023, F026, and F027.</w:t>
            </w:r>
          </w:p>
        </w:tc>
        <w:tc>
          <w:tcPr>
            <w:tcW w:w="1350" w:type="dxa"/>
          </w:tcPr>
          <w:p w14:paraId="0F439E69"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(T)</w:t>
            </w:r>
          </w:p>
        </w:tc>
      </w:tr>
      <w:tr w:rsidR="00140F19" w:rsidRPr="004B2790" w14:paraId="249F117C" w14:textId="77777777" w:rsidTr="00140F19">
        <w:trPr>
          <w:gridAfter w:val="1"/>
          <w:wAfter w:w="7" w:type="dxa"/>
          <w:cantSplit/>
        </w:trPr>
        <w:tc>
          <w:tcPr>
            <w:tcW w:w="1908" w:type="dxa"/>
          </w:tcPr>
          <w:p w14:paraId="79C3A2FF" w14:textId="77777777" w:rsidR="00140F19" w:rsidRPr="004B2790" w:rsidRDefault="00140F19" w:rsidP="00140F19">
            <w:pPr>
              <w:spacing w:line="240" w:lineRule="atLeast"/>
              <w:ind w:left="360"/>
              <w:rPr>
                <w:rFonts w:ascii="Arial" w:hAnsi="Arial" w:cs="Arial"/>
                <w:sz w:val="24"/>
                <w:szCs w:val="24"/>
              </w:rPr>
            </w:pPr>
            <w:bookmarkStart w:id="129" w:name="RevMark240"/>
            <w:r w:rsidRPr="004B2790">
              <w:rPr>
                <w:rFonts w:ascii="Arial" w:hAnsi="Arial" w:cs="Arial"/>
                <w:sz w:val="24"/>
                <w:szCs w:val="24"/>
              </w:rPr>
              <w:t>F032</w:t>
            </w:r>
          </w:p>
        </w:tc>
        <w:tc>
          <w:tcPr>
            <w:tcW w:w="6210" w:type="dxa"/>
          </w:tcPr>
          <w:p w14:paraId="6150FFC1" w14:textId="04229ACD"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Wastewaters</w:t>
            </w:r>
            <w:r w:rsidR="00461DD5" w:rsidRPr="004B2790">
              <w:rPr>
                <w:rFonts w:ascii="Arial" w:hAnsi="Arial" w:cs="Arial"/>
                <w:sz w:val="24"/>
                <w:szCs w:val="24"/>
              </w:rPr>
              <w:t xml:space="preserve"> (except those that have not come into contact with process contaminants)</w:t>
            </w:r>
            <w:r w:rsidRPr="004B2790">
              <w:rPr>
                <w:rFonts w:ascii="Arial" w:hAnsi="Arial" w:cs="Arial"/>
                <w:sz w:val="24"/>
                <w:szCs w:val="24"/>
              </w:rPr>
              <w:t>, process residuals, preservative drippage, and spent formulations from wood preserving processes generated at plants that currently use or have previously used chlorophenolic formulations (except potentially cross-contaminated wastes that have had the F032 waste code deleted in accordance with 40 C.F.R. § 261.35</w:t>
            </w:r>
            <w:r w:rsidR="00A31D12" w:rsidRPr="004B2790">
              <w:rPr>
                <w:rFonts w:ascii="Arial" w:hAnsi="Arial" w:cs="Arial"/>
                <w:sz w:val="24"/>
                <w:szCs w:val="24"/>
              </w:rPr>
              <w:t xml:space="preserve"> or potentially cross-contaminated wastes that are otherwise currently regulated as hazardous waste (i.e.</w:t>
            </w:r>
            <w:r w:rsidR="001F5594" w:rsidRPr="004B2790">
              <w:rPr>
                <w:rFonts w:ascii="Arial" w:hAnsi="Arial" w:cs="Arial"/>
                <w:sz w:val="24"/>
                <w:szCs w:val="24"/>
              </w:rPr>
              <w:t>,</w:t>
            </w:r>
            <w:r w:rsidR="00A31D12" w:rsidRPr="004B2790">
              <w:rPr>
                <w:rFonts w:ascii="Arial" w:hAnsi="Arial" w:cs="Arial"/>
                <w:sz w:val="24"/>
                <w:szCs w:val="24"/>
              </w:rPr>
              <w:t xml:space="preserve"> F034 or F035),</w:t>
            </w:r>
            <w:r w:rsidRPr="004B2790">
              <w:rPr>
                <w:rFonts w:ascii="Arial" w:hAnsi="Arial" w:cs="Arial"/>
                <w:sz w:val="24"/>
                <w:szCs w:val="24"/>
              </w:rPr>
              <w:t xml:space="preserve"> and where the generator does not resume or initiate use of chlorophenolic formulations).  This listing does not include K001 bottom sediment sludge from the treatment of wastewater from wood preserving processes that use creosote and/or pentachlorophenol</w:t>
            </w:r>
            <w:r w:rsidR="00D27752" w:rsidRPr="004B2790">
              <w:rPr>
                <w:rFonts w:ascii="Arial" w:hAnsi="Arial" w:cs="Arial"/>
                <w:sz w:val="24"/>
                <w:szCs w:val="24"/>
              </w:rPr>
              <w:t>.</w:t>
            </w:r>
          </w:p>
        </w:tc>
        <w:tc>
          <w:tcPr>
            <w:tcW w:w="1350" w:type="dxa"/>
          </w:tcPr>
          <w:p w14:paraId="7B707756" w14:textId="77777777" w:rsidR="00140F19" w:rsidRPr="004B2790" w:rsidRDefault="00140F19" w:rsidP="00386F82">
            <w:pPr>
              <w:keepNext/>
              <w:keepLines/>
              <w:spacing w:line="240" w:lineRule="atLeast"/>
              <w:rPr>
                <w:rFonts w:ascii="Arial" w:hAnsi="Arial" w:cs="Arial"/>
                <w:sz w:val="24"/>
                <w:szCs w:val="24"/>
              </w:rPr>
            </w:pPr>
            <w:r w:rsidRPr="004B2790">
              <w:rPr>
                <w:rFonts w:ascii="Arial" w:hAnsi="Arial" w:cs="Arial"/>
                <w:sz w:val="24"/>
                <w:szCs w:val="24"/>
              </w:rPr>
              <w:t>(T)</w:t>
            </w:r>
          </w:p>
        </w:tc>
      </w:tr>
      <w:tr w:rsidR="00140F19" w:rsidRPr="004B2790" w14:paraId="4EA31D69" w14:textId="77777777" w:rsidTr="00140F19">
        <w:trPr>
          <w:gridAfter w:val="1"/>
          <w:wAfter w:w="7" w:type="dxa"/>
          <w:cantSplit/>
        </w:trPr>
        <w:tc>
          <w:tcPr>
            <w:tcW w:w="1908" w:type="dxa"/>
          </w:tcPr>
          <w:p w14:paraId="056E839D"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F034</w:t>
            </w:r>
          </w:p>
        </w:tc>
        <w:tc>
          <w:tcPr>
            <w:tcW w:w="6210" w:type="dxa"/>
          </w:tcPr>
          <w:p w14:paraId="7BBBCF09" w14:textId="24365F27"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Wastewaters</w:t>
            </w:r>
            <w:r w:rsidR="001E2127" w:rsidRPr="004B2790">
              <w:rPr>
                <w:rFonts w:ascii="Arial" w:hAnsi="Arial" w:cs="Arial"/>
                <w:sz w:val="24"/>
                <w:szCs w:val="24"/>
              </w:rPr>
              <w:t xml:space="preserve"> (except those that have not come into contact with process contaminants)</w:t>
            </w:r>
            <w:r w:rsidRPr="004B2790">
              <w:rPr>
                <w:rFonts w:ascii="Arial" w:hAnsi="Arial" w:cs="Arial"/>
                <w:sz w:val="24"/>
                <w:szCs w:val="24"/>
              </w:rPr>
              <w:t>, process residuals, preservative drippage, and spent formulations from wood preserving processes generated at plants that use creosote formulations.  This listing does not include K001 bottom sediment sludge from the treatment of wastewater from wood preserving processes that use creosote and/or pentachlorophenol.</w:t>
            </w:r>
          </w:p>
        </w:tc>
        <w:tc>
          <w:tcPr>
            <w:tcW w:w="1350" w:type="dxa"/>
          </w:tcPr>
          <w:p w14:paraId="6F028487" w14:textId="77777777" w:rsidR="00140F19" w:rsidRPr="004B2790" w:rsidRDefault="00140F19" w:rsidP="00AF422B">
            <w:pPr>
              <w:keepNext/>
              <w:keepLines/>
              <w:spacing w:line="240" w:lineRule="atLeast"/>
              <w:rPr>
                <w:rFonts w:ascii="Arial" w:hAnsi="Arial" w:cs="Arial"/>
                <w:sz w:val="24"/>
                <w:szCs w:val="24"/>
              </w:rPr>
            </w:pPr>
            <w:r w:rsidRPr="004B2790">
              <w:rPr>
                <w:rFonts w:ascii="Arial" w:hAnsi="Arial" w:cs="Arial"/>
                <w:sz w:val="24"/>
                <w:szCs w:val="24"/>
              </w:rPr>
              <w:t>(T)</w:t>
            </w:r>
          </w:p>
        </w:tc>
      </w:tr>
      <w:tr w:rsidR="00140F19" w:rsidRPr="004B2790" w14:paraId="44B45083" w14:textId="77777777" w:rsidTr="00140F19">
        <w:trPr>
          <w:gridAfter w:val="1"/>
          <w:wAfter w:w="7" w:type="dxa"/>
          <w:cantSplit/>
        </w:trPr>
        <w:tc>
          <w:tcPr>
            <w:tcW w:w="1908" w:type="dxa"/>
          </w:tcPr>
          <w:p w14:paraId="62AC3469"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F035</w:t>
            </w:r>
          </w:p>
        </w:tc>
        <w:tc>
          <w:tcPr>
            <w:tcW w:w="6210" w:type="dxa"/>
          </w:tcPr>
          <w:p w14:paraId="0363963C" w14:textId="751C3EEB"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Wastewaters</w:t>
            </w:r>
            <w:r w:rsidR="00EB0821" w:rsidRPr="004B2790">
              <w:rPr>
                <w:rFonts w:ascii="Arial" w:hAnsi="Arial" w:cs="Arial"/>
                <w:sz w:val="24"/>
                <w:szCs w:val="24"/>
              </w:rPr>
              <w:t xml:space="preserve"> </w:t>
            </w:r>
            <w:r w:rsidR="001E2127" w:rsidRPr="004B2790">
              <w:rPr>
                <w:rFonts w:ascii="Arial" w:hAnsi="Arial" w:cs="Arial"/>
                <w:sz w:val="24"/>
                <w:szCs w:val="24"/>
              </w:rPr>
              <w:t>(except those that have not come into contact with process contaminants)</w:t>
            </w:r>
            <w:r w:rsidRPr="004B2790">
              <w:rPr>
                <w:rFonts w:ascii="Arial" w:hAnsi="Arial" w:cs="Arial"/>
                <w:sz w:val="24"/>
                <w:szCs w:val="24"/>
              </w:rPr>
              <w:t>, process residuals, preservative drippage, and spent formulations from wood preserving processes generated at plants that use inorganic preservatives containing arsenic or chromium.  This listing does not include K001 bottom sediment sludge from the treatment of wastewater from wood preserving processes that use creosote and/or pentachlorophenol.</w:t>
            </w:r>
          </w:p>
        </w:tc>
        <w:tc>
          <w:tcPr>
            <w:tcW w:w="1350" w:type="dxa"/>
          </w:tcPr>
          <w:p w14:paraId="1E873977"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(T)</w:t>
            </w:r>
          </w:p>
        </w:tc>
      </w:tr>
      <w:tr w:rsidR="00140F19" w:rsidRPr="004B2790" w14:paraId="4521AC16" w14:textId="77777777" w:rsidTr="00140F19">
        <w:trPr>
          <w:gridAfter w:val="1"/>
          <w:wAfter w:w="7" w:type="dxa"/>
          <w:cantSplit/>
        </w:trPr>
        <w:tc>
          <w:tcPr>
            <w:tcW w:w="1908" w:type="dxa"/>
          </w:tcPr>
          <w:p w14:paraId="548199F7"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F037</w:t>
            </w:r>
          </w:p>
        </w:tc>
        <w:tc>
          <w:tcPr>
            <w:tcW w:w="6210" w:type="dxa"/>
          </w:tcPr>
          <w:p w14:paraId="0AFC738C" w14:textId="77777777"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 xml:space="preserve">Petroleum refinery primary oil/water/solids separation sludge. Any sludge generated from the gravitational separation of oil/water/solids during the storage or treatment of process wastewaters and oily cooling </w:t>
            </w:r>
            <w:r w:rsidRPr="004B2790">
              <w:rPr>
                <w:rFonts w:ascii="Arial" w:hAnsi="Arial" w:cs="Arial"/>
                <w:sz w:val="24"/>
                <w:szCs w:val="24"/>
              </w:rPr>
              <w:lastRenderedPageBreak/>
              <w:t>wastewaters from petroleum refineries. Such sludges include, but are not limited to, those generated in: oil/water/solids separators; tanks and impoundments; ditches and other conveyances; sumps; and stormwater units receiving dry weather flow. Sludge generated in stormwater units that do not receive dry weather flow, sludges generated from non-contact once-through cooling waters segregated for treatment from other processes or oily cooling waters, sludges generated in aggressive biological treatment units as defined in this Chapter (including sludges generated in one or more additional units after wastewaters have been treated in aggressive biological treatment units) and K051 wastes are not included in this listing.</w:t>
            </w:r>
          </w:p>
        </w:tc>
        <w:tc>
          <w:tcPr>
            <w:tcW w:w="1350" w:type="dxa"/>
          </w:tcPr>
          <w:p w14:paraId="11E97B08" w14:textId="77777777" w:rsidR="00140F19" w:rsidRPr="004B2790" w:rsidRDefault="00140F19" w:rsidP="00140F19">
            <w:pPr>
              <w:keepNext/>
              <w:keepLines/>
              <w:spacing w:line="240" w:lineRule="atLeast"/>
              <w:jc w:val="center"/>
              <w:rPr>
                <w:rFonts w:ascii="Arial" w:hAnsi="Arial" w:cs="Arial"/>
                <w:sz w:val="24"/>
                <w:szCs w:val="24"/>
              </w:rPr>
            </w:pPr>
            <w:r w:rsidRPr="004B2790">
              <w:rPr>
                <w:rFonts w:ascii="Arial" w:hAnsi="Arial" w:cs="Arial"/>
                <w:sz w:val="24"/>
                <w:szCs w:val="24"/>
              </w:rPr>
              <w:lastRenderedPageBreak/>
              <w:t>(T)</w:t>
            </w:r>
          </w:p>
        </w:tc>
      </w:tr>
      <w:tr w:rsidR="00140F19" w:rsidRPr="004B2790" w14:paraId="79789A82" w14:textId="77777777" w:rsidTr="00140F19">
        <w:trPr>
          <w:gridAfter w:val="1"/>
          <w:wAfter w:w="7" w:type="dxa"/>
          <w:cantSplit/>
        </w:trPr>
        <w:tc>
          <w:tcPr>
            <w:tcW w:w="1908" w:type="dxa"/>
          </w:tcPr>
          <w:p w14:paraId="37D39B17"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F038</w:t>
            </w:r>
          </w:p>
        </w:tc>
        <w:tc>
          <w:tcPr>
            <w:tcW w:w="6210" w:type="dxa"/>
          </w:tcPr>
          <w:p w14:paraId="4BF185B1" w14:textId="0BDB4C5B"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Petroleum refinery secondary (emulsified) oil/water/solids separation sludge. Any sludge and/or float generated from the physical and/or chemical separation of oil/water/solids in process wastewaters and oily cooling wastewaters from petroleum refineries. Such wastes include, but are not limited to, all sludges and floats generated in: induced air flotation (IAF) units, tanks and impoundments, and all sludges generated in DAF units. Sludge generated in stormwater units that do not receive dry weather flow, sludges generated from non-contact once-through cooling waters segregated for treatment from other processes or oily cooling waters, sludges generated in aggressive biological treatment units as defined in this Chapter (including sludges generated in one or more additional units after wastewaters have been treated in aggressive biological treatment unit) and F037, K048, and K051 wastes are not included in this listing.</w:t>
            </w:r>
          </w:p>
        </w:tc>
        <w:tc>
          <w:tcPr>
            <w:tcW w:w="1350" w:type="dxa"/>
          </w:tcPr>
          <w:p w14:paraId="0BA2A3F5" w14:textId="77777777" w:rsidR="00140F19" w:rsidRPr="004B2790" w:rsidRDefault="00140F19" w:rsidP="00140F19">
            <w:pPr>
              <w:keepNext/>
              <w:keepLines/>
              <w:spacing w:line="240" w:lineRule="atLeast"/>
              <w:jc w:val="center"/>
              <w:rPr>
                <w:rFonts w:ascii="Arial" w:hAnsi="Arial" w:cs="Arial"/>
                <w:sz w:val="24"/>
                <w:szCs w:val="24"/>
              </w:rPr>
            </w:pPr>
            <w:r w:rsidRPr="004B2790">
              <w:rPr>
                <w:rFonts w:ascii="Arial" w:hAnsi="Arial" w:cs="Arial"/>
                <w:sz w:val="24"/>
                <w:szCs w:val="24"/>
              </w:rPr>
              <w:t>(T)</w:t>
            </w:r>
          </w:p>
        </w:tc>
      </w:tr>
      <w:bookmarkEnd w:id="129"/>
      <w:tr w:rsidR="00140F19" w:rsidRPr="004B2790" w14:paraId="1B5FC9C8" w14:textId="77777777" w:rsidTr="00860E2B">
        <w:trPr>
          <w:gridAfter w:val="1"/>
          <w:wAfter w:w="7" w:type="dxa"/>
          <w:cantSplit/>
          <w:trHeight w:val="1941"/>
        </w:trPr>
        <w:tc>
          <w:tcPr>
            <w:tcW w:w="1908" w:type="dxa"/>
            <w:tcBorders>
              <w:bottom w:val="single" w:sz="6" w:space="0" w:color="auto"/>
            </w:tcBorders>
          </w:tcPr>
          <w:p w14:paraId="22CC6963" w14:textId="77777777" w:rsidR="00140F19" w:rsidRPr="004B2790" w:rsidRDefault="00140F19" w:rsidP="00140F19">
            <w:pPr>
              <w:spacing w:line="240" w:lineRule="atLeast"/>
              <w:ind w:left="360"/>
              <w:rPr>
                <w:rFonts w:ascii="Arial" w:hAnsi="Arial" w:cs="Arial"/>
                <w:sz w:val="24"/>
                <w:szCs w:val="24"/>
              </w:rPr>
            </w:pPr>
            <w:r w:rsidRPr="004B2790">
              <w:rPr>
                <w:rFonts w:ascii="Arial" w:hAnsi="Arial" w:cs="Arial"/>
                <w:sz w:val="24"/>
                <w:szCs w:val="24"/>
              </w:rPr>
              <w:t>F039</w:t>
            </w:r>
          </w:p>
        </w:tc>
        <w:tc>
          <w:tcPr>
            <w:tcW w:w="6210" w:type="dxa"/>
            <w:tcBorders>
              <w:bottom w:val="single" w:sz="6" w:space="0" w:color="auto"/>
            </w:tcBorders>
          </w:tcPr>
          <w:p w14:paraId="1D5B3805" w14:textId="0074B342" w:rsidR="00140F19" w:rsidRPr="004B2790" w:rsidRDefault="00140F19" w:rsidP="00140F19">
            <w:pPr>
              <w:spacing w:line="240" w:lineRule="atLeast"/>
              <w:rPr>
                <w:rFonts w:ascii="Arial" w:hAnsi="Arial" w:cs="Arial"/>
                <w:sz w:val="24"/>
                <w:szCs w:val="24"/>
              </w:rPr>
            </w:pPr>
            <w:r w:rsidRPr="004B2790">
              <w:rPr>
                <w:rFonts w:ascii="Arial" w:hAnsi="Arial" w:cs="Arial"/>
                <w:sz w:val="24"/>
                <w:szCs w:val="24"/>
              </w:rPr>
              <w:t>Leachate (li</w:t>
            </w:r>
            <w:bookmarkStart w:id="130" w:name="RevMark243"/>
            <w:r w:rsidRPr="004B2790">
              <w:rPr>
                <w:rFonts w:ascii="Arial" w:hAnsi="Arial" w:cs="Arial"/>
                <w:sz w:val="24"/>
                <w:szCs w:val="24"/>
              </w:rPr>
              <w:t>q</w:t>
            </w:r>
            <w:bookmarkEnd w:id="130"/>
            <w:r w:rsidRPr="004B2790">
              <w:rPr>
                <w:rFonts w:ascii="Arial" w:hAnsi="Arial" w:cs="Arial"/>
                <w:sz w:val="24"/>
                <w:szCs w:val="24"/>
              </w:rPr>
              <w:t xml:space="preserve">uids that have percolated through land disposed wastes) resulting from the disposal of more than one restricted waste classified as hazardous under this </w:t>
            </w:r>
            <w:r w:rsidR="005508EB" w:rsidRPr="004B2790">
              <w:rPr>
                <w:rFonts w:ascii="Arial" w:hAnsi="Arial" w:cs="Arial"/>
                <w:sz w:val="24"/>
                <w:szCs w:val="24"/>
              </w:rPr>
              <w:t>C</w:t>
            </w:r>
            <w:r w:rsidRPr="004B2790">
              <w:rPr>
                <w:rFonts w:ascii="Arial" w:hAnsi="Arial" w:cs="Arial"/>
                <w:sz w:val="24"/>
                <w:szCs w:val="24"/>
              </w:rPr>
              <w:t>hapter. (Leachate resulting from the disposal of one or more of the following EPA Hazardous Wastes and no other Hazardous Wastes retains its EPA Hazardous Waste Number(s): F020, F021, F022, F026, F027, and/or F028).</w:t>
            </w:r>
          </w:p>
        </w:tc>
        <w:tc>
          <w:tcPr>
            <w:tcW w:w="1350" w:type="dxa"/>
            <w:tcBorders>
              <w:bottom w:val="single" w:sz="6" w:space="0" w:color="auto"/>
            </w:tcBorders>
          </w:tcPr>
          <w:p w14:paraId="4F80CDB0" w14:textId="77777777" w:rsidR="00140F19" w:rsidRPr="004B2790" w:rsidRDefault="00140F19" w:rsidP="00140F19">
            <w:pPr>
              <w:keepNext/>
              <w:keepLines/>
              <w:spacing w:line="240" w:lineRule="atLeast"/>
              <w:rPr>
                <w:rFonts w:ascii="Arial" w:hAnsi="Arial" w:cs="Arial"/>
                <w:sz w:val="24"/>
                <w:szCs w:val="24"/>
              </w:rPr>
            </w:pPr>
            <w:r w:rsidRPr="004B2790">
              <w:rPr>
                <w:rFonts w:ascii="Arial" w:hAnsi="Arial" w:cs="Arial"/>
                <w:sz w:val="24"/>
                <w:szCs w:val="24"/>
              </w:rPr>
              <w:t>(T)</w:t>
            </w:r>
          </w:p>
        </w:tc>
      </w:tr>
    </w:tbl>
    <w:p w14:paraId="625E51C9" w14:textId="77777777" w:rsidR="00411676" w:rsidRPr="004B2790" w:rsidRDefault="00411676" w:rsidP="009E0B9B">
      <w:pPr>
        <w:pStyle w:val="RulesParagraph"/>
        <w:jc w:val="left"/>
        <w:rPr>
          <w:rFonts w:ascii="Arial" w:hAnsi="Arial" w:cs="Arial"/>
          <w:sz w:val="24"/>
          <w:szCs w:val="24"/>
        </w:rPr>
      </w:pPr>
    </w:p>
    <w:p w14:paraId="622E9D49" w14:textId="77777777" w:rsidR="00411676" w:rsidRPr="004B2790" w:rsidRDefault="00411676" w:rsidP="009E0B9B">
      <w:pPr>
        <w:spacing w:line="240" w:lineRule="atLeast"/>
        <w:rPr>
          <w:rFonts w:ascii="Arial" w:hAnsi="Arial" w:cs="Arial"/>
          <w:sz w:val="24"/>
          <w:szCs w:val="24"/>
        </w:rPr>
      </w:pPr>
    </w:p>
    <w:p w14:paraId="3154DD07" w14:textId="5C7665F8" w:rsidR="00DD5EB4"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(b)</w:t>
      </w:r>
      <w:r w:rsidRPr="004B2790">
        <w:rPr>
          <w:rFonts w:ascii="Arial" w:hAnsi="Arial" w:cs="Arial"/>
          <w:sz w:val="24"/>
          <w:szCs w:val="24"/>
        </w:rPr>
        <w:tab/>
      </w:r>
      <w:bookmarkStart w:id="131" w:name="RevMark245"/>
      <w:r w:rsidR="00DD5EB4" w:rsidRPr="004B2790">
        <w:rPr>
          <w:rFonts w:ascii="Arial" w:hAnsi="Arial" w:cs="Arial"/>
          <w:sz w:val="24"/>
          <w:szCs w:val="24"/>
        </w:rPr>
        <w:t xml:space="preserve">The provisions of 40 </w:t>
      </w:r>
      <w:r w:rsidR="002069D3" w:rsidRPr="004B2790">
        <w:rPr>
          <w:rFonts w:ascii="Arial" w:hAnsi="Arial" w:cs="Arial"/>
          <w:sz w:val="24"/>
          <w:szCs w:val="24"/>
        </w:rPr>
        <w:t>C.F.R.</w:t>
      </w:r>
      <w:r w:rsidR="00DD5EB4" w:rsidRPr="004B2790">
        <w:rPr>
          <w:rFonts w:ascii="Arial" w:hAnsi="Arial" w:cs="Arial"/>
          <w:sz w:val="24"/>
          <w:szCs w:val="24"/>
        </w:rPr>
        <w:t xml:space="preserve"> </w:t>
      </w:r>
      <w:r w:rsidR="00386A4F" w:rsidRPr="004B2790">
        <w:rPr>
          <w:rFonts w:ascii="Arial" w:hAnsi="Arial" w:cs="Arial"/>
          <w:sz w:val="24"/>
          <w:szCs w:val="24"/>
        </w:rPr>
        <w:t xml:space="preserve">§ </w:t>
      </w:r>
      <w:r w:rsidR="00DD5EB4" w:rsidRPr="004B2790">
        <w:rPr>
          <w:rFonts w:ascii="Arial" w:hAnsi="Arial" w:cs="Arial"/>
          <w:sz w:val="24"/>
          <w:szCs w:val="24"/>
        </w:rPr>
        <w:t>261.31(b) further defin</w:t>
      </w:r>
      <w:r w:rsidR="00085BD3" w:rsidRPr="004B2790">
        <w:rPr>
          <w:rFonts w:ascii="Arial" w:hAnsi="Arial" w:cs="Arial"/>
          <w:sz w:val="24"/>
          <w:szCs w:val="24"/>
        </w:rPr>
        <w:t>e</w:t>
      </w:r>
      <w:r w:rsidR="00DD5EB4" w:rsidRPr="004B2790">
        <w:rPr>
          <w:rFonts w:ascii="Arial" w:hAnsi="Arial" w:cs="Arial"/>
          <w:sz w:val="24"/>
          <w:szCs w:val="24"/>
        </w:rPr>
        <w:t xml:space="preserve"> the F037 and F038 listings.</w:t>
      </w:r>
    </w:p>
    <w:p w14:paraId="1FB0116A" w14:textId="77777777" w:rsidR="00DD5EB4" w:rsidRPr="004B2790" w:rsidRDefault="00DD5EB4" w:rsidP="009E0B9B">
      <w:pPr>
        <w:pStyle w:val="RulesSub-Paragraph"/>
        <w:jc w:val="left"/>
        <w:rPr>
          <w:rFonts w:ascii="Arial" w:hAnsi="Arial" w:cs="Arial"/>
          <w:sz w:val="24"/>
          <w:szCs w:val="24"/>
        </w:rPr>
      </w:pPr>
    </w:p>
    <w:p w14:paraId="4098C801" w14:textId="346347F5" w:rsidR="00411676" w:rsidRPr="004B2790" w:rsidRDefault="00DD5EB4" w:rsidP="009E0B9B">
      <w:pPr>
        <w:pStyle w:val="RulesSub-Paragraph"/>
        <w:jc w:val="left"/>
        <w:rPr>
          <w:rFonts w:ascii="Arial" w:hAnsi="Arial" w:cs="Arial"/>
          <w:sz w:val="24"/>
          <w:szCs w:val="24"/>
        </w:rPr>
      </w:pPr>
      <w:r w:rsidRPr="004B2790">
        <w:rPr>
          <w:rFonts w:ascii="Arial" w:hAnsi="Arial" w:cs="Arial"/>
          <w:sz w:val="24"/>
          <w:szCs w:val="24"/>
        </w:rPr>
        <w:lastRenderedPageBreak/>
        <w:t>(c)</w:t>
      </w:r>
      <w:r w:rsidRPr="004B2790">
        <w:rPr>
          <w:rFonts w:ascii="Arial" w:hAnsi="Arial" w:cs="Arial"/>
          <w:sz w:val="24"/>
          <w:szCs w:val="24"/>
        </w:rPr>
        <w:tab/>
      </w:r>
      <w:bookmarkEnd w:id="131"/>
      <w:r w:rsidR="00411676" w:rsidRPr="004B2790">
        <w:rPr>
          <w:rFonts w:ascii="Arial" w:hAnsi="Arial" w:cs="Arial"/>
          <w:sz w:val="24"/>
          <w:szCs w:val="24"/>
        </w:rPr>
        <w:t>Polychlorinated biphenyl (PCB) and polychlorinated biphenyls (PCBs), where PCB and PCBs mean any chemical substance that is limited to the biphenyl molecule that has been chlorinated to varying degrees or any combination of substances which contains such substance.</w:t>
      </w:r>
    </w:p>
    <w:p w14:paraId="403DA68E" w14:textId="77777777" w:rsidR="00411676" w:rsidRPr="004B2790" w:rsidRDefault="00411676" w:rsidP="009E0B9B">
      <w:pPr>
        <w:spacing w:line="240" w:lineRule="atLeast"/>
        <w:ind w:left="1440" w:hanging="360"/>
        <w:rPr>
          <w:rFonts w:ascii="Arial" w:hAnsi="Arial" w:cs="Arial"/>
          <w:sz w:val="24"/>
          <w:szCs w:val="24"/>
        </w:rPr>
      </w:pPr>
    </w:p>
    <w:p w14:paraId="182B6769" w14:textId="5BB73B5C"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(i)</w:t>
      </w:r>
      <w:r w:rsidRPr="004B2790">
        <w:rPr>
          <w:rFonts w:ascii="Arial" w:hAnsi="Arial" w:cs="Arial"/>
          <w:sz w:val="24"/>
          <w:szCs w:val="24"/>
        </w:rPr>
        <w:tab/>
      </w:r>
      <w:r w:rsidR="00D73B32" w:rsidRPr="004B2790">
        <w:rPr>
          <w:rFonts w:ascii="Arial" w:hAnsi="Arial" w:cs="Arial"/>
          <w:sz w:val="24"/>
          <w:szCs w:val="24"/>
        </w:rPr>
        <w:t>A</w:t>
      </w:r>
      <w:r w:rsidRPr="004B2790">
        <w:rPr>
          <w:rFonts w:ascii="Arial" w:hAnsi="Arial" w:cs="Arial"/>
          <w:sz w:val="24"/>
          <w:szCs w:val="24"/>
        </w:rPr>
        <w:t xml:space="preserve">ny </w:t>
      </w:r>
      <w:r w:rsidR="009464DD" w:rsidRPr="004B2790">
        <w:rPr>
          <w:rFonts w:ascii="Arial" w:hAnsi="Arial" w:cs="Arial"/>
          <w:sz w:val="24"/>
          <w:szCs w:val="24"/>
        </w:rPr>
        <w:t xml:space="preserve">waste </w:t>
      </w:r>
      <w:r w:rsidRPr="004B2790">
        <w:rPr>
          <w:rFonts w:ascii="Arial" w:hAnsi="Arial" w:cs="Arial"/>
          <w:sz w:val="24"/>
          <w:szCs w:val="24"/>
        </w:rPr>
        <w:t>chemical substances or combination of</w:t>
      </w:r>
      <w:r w:rsidR="009464DD" w:rsidRPr="004B2790">
        <w:rPr>
          <w:rFonts w:ascii="Arial" w:hAnsi="Arial" w:cs="Arial"/>
          <w:sz w:val="24"/>
          <w:szCs w:val="24"/>
        </w:rPr>
        <w:t xml:space="preserve"> waste</w:t>
      </w:r>
      <w:r w:rsidRPr="004B2790">
        <w:rPr>
          <w:rFonts w:ascii="Arial" w:hAnsi="Arial" w:cs="Arial"/>
          <w:sz w:val="24"/>
          <w:szCs w:val="24"/>
        </w:rPr>
        <w:t xml:space="preserve"> substances that contain 50 parts per million (on a dry weight basis) or greater of PCBs are </w:t>
      </w:r>
      <w:r w:rsidR="00164DC1" w:rsidRPr="004B2790">
        <w:rPr>
          <w:rFonts w:ascii="Arial" w:hAnsi="Arial" w:cs="Arial"/>
          <w:sz w:val="24"/>
          <w:szCs w:val="24"/>
        </w:rPr>
        <w:t>hazardous waste</w:t>
      </w:r>
      <w:r w:rsidRPr="004B2790">
        <w:rPr>
          <w:rFonts w:ascii="Arial" w:hAnsi="Arial" w:cs="Arial"/>
          <w:sz w:val="24"/>
          <w:szCs w:val="24"/>
        </w:rPr>
        <w:t>.</w:t>
      </w:r>
      <w:r w:rsidR="004A276F" w:rsidRPr="004B2790">
        <w:rPr>
          <w:rFonts w:ascii="Arial" w:hAnsi="Arial" w:cs="Arial"/>
          <w:sz w:val="24"/>
          <w:szCs w:val="24"/>
        </w:rPr>
        <w:t xml:space="preserve"> </w:t>
      </w:r>
    </w:p>
    <w:p w14:paraId="542AE81B" w14:textId="77777777" w:rsidR="00411676" w:rsidRPr="004B2790" w:rsidRDefault="00411676" w:rsidP="009E0B9B">
      <w:pPr>
        <w:pStyle w:val="RulesDivision"/>
        <w:jc w:val="left"/>
        <w:rPr>
          <w:rFonts w:ascii="Arial" w:hAnsi="Arial" w:cs="Arial"/>
          <w:sz w:val="24"/>
          <w:szCs w:val="24"/>
        </w:rPr>
      </w:pPr>
    </w:p>
    <w:p w14:paraId="0D174029" w14:textId="1F6D2CF0"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ab/>
        <w:t xml:space="preserve">Substances that are regulated by this </w:t>
      </w:r>
      <w:r w:rsidR="000936B4" w:rsidRPr="004B2790">
        <w:rPr>
          <w:rFonts w:ascii="Arial" w:hAnsi="Arial" w:cs="Arial"/>
          <w:sz w:val="24"/>
          <w:szCs w:val="24"/>
        </w:rPr>
        <w:t>Chapter</w:t>
      </w:r>
      <w:r w:rsidRPr="004B2790">
        <w:rPr>
          <w:rFonts w:ascii="Arial" w:hAnsi="Arial" w:cs="Arial"/>
          <w:sz w:val="24"/>
          <w:szCs w:val="24"/>
        </w:rPr>
        <w:t xml:space="preserve"> include, but are not limited to, dielectric fluids, contaminated solvents, oils, waste oils, heat transfer fluids, hydraulic fluids, paints, sludges, slurries, dredge spoils, soils, materials contaminated as a result of spills, and other chemical substances or combination of substances, including impurities and byproducts.</w:t>
      </w:r>
      <w:r w:rsidR="0088780D" w:rsidRPr="004B2790">
        <w:rPr>
          <w:rFonts w:ascii="Arial" w:hAnsi="Arial" w:cs="Arial"/>
          <w:sz w:val="24"/>
          <w:szCs w:val="24"/>
        </w:rPr>
        <w:t xml:space="preserve"> "PCB Item" as defined in 40 C.F.R. § 761.3</w:t>
      </w:r>
      <w:r w:rsidR="00AD1A9E" w:rsidRPr="004B2790">
        <w:rPr>
          <w:rFonts w:ascii="Arial" w:hAnsi="Arial" w:cs="Arial"/>
          <w:sz w:val="24"/>
          <w:szCs w:val="24"/>
        </w:rPr>
        <w:t xml:space="preserve"> </w:t>
      </w:r>
      <w:r w:rsidR="0088780D" w:rsidRPr="004B2790">
        <w:rPr>
          <w:rFonts w:ascii="Arial" w:hAnsi="Arial" w:cs="Arial"/>
          <w:sz w:val="24"/>
          <w:szCs w:val="24"/>
        </w:rPr>
        <w:t xml:space="preserve">is also subject to </w:t>
      </w:r>
      <w:r w:rsidR="0008033A" w:rsidRPr="004B2790">
        <w:rPr>
          <w:rFonts w:ascii="Arial" w:hAnsi="Arial" w:cs="Arial"/>
          <w:sz w:val="24"/>
          <w:szCs w:val="24"/>
        </w:rPr>
        <w:t xml:space="preserve">this </w:t>
      </w:r>
      <w:r w:rsidR="003452A2" w:rsidRPr="004B2790">
        <w:rPr>
          <w:rFonts w:ascii="Arial" w:hAnsi="Arial" w:cs="Arial"/>
          <w:sz w:val="24"/>
          <w:szCs w:val="24"/>
        </w:rPr>
        <w:t>Chapter</w:t>
      </w:r>
      <w:r w:rsidR="0088780D" w:rsidRPr="004B2790">
        <w:rPr>
          <w:rFonts w:ascii="Arial" w:hAnsi="Arial" w:cs="Arial"/>
          <w:sz w:val="24"/>
          <w:szCs w:val="24"/>
        </w:rPr>
        <w:t>.</w:t>
      </w:r>
    </w:p>
    <w:p w14:paraId="50050B08" w14:textId="77777777" w:rsidR="00411676" w:rsidRPr="004B2790" w:rsidRDefault="00411676" w:rsidP="009E0B9B">
      <w:pPr>
        <w:spacing w:line="240" w:lineRule="atLeast"/>
        <w:ind w:left="1800"/>
        <w:rPr>
          <w:rFonts w:ascii="Arial" w:hAnsi="Arial" w:cs="Arial"/>
          <w:sz w:val="24"/>
          <w:szCs w:val="24"/>
        </w:rPr>
      </w:pPr>
    </w:p>
    <w:p w14:paraId="6C851D33" w14:textId="51DB9B8E" w:rsidR="00411676" w:rsidRPr="004B2790" w:rsidRDefault="00C30EE2" w:rsidP="00F22B28">
      <w:pPr>
        <w:pStyle w:val="RulesSub-division"/>
        <w:ind w:left="1800" w:firstLine="0"/>
        <w:jc w:val="left"/>
        <w:rPr>
          <w:rFonts w:ascii="Arial" w:hAnsi="Arial" w:cs="Arial"/>
          <w:sz w:val="24"/>
          <w:szCs w:val="24"/>
        </w:rPr>
      </w:pPr>
      <w:r w:rsidRPr="004B2790">
        <w:rPr>
          <w:rFonts w:ascii="Arial" w:hAnsi="Arial" w:cs="Arial"/>
          <w:sz w:val="24"/>
          <w:szCs w:val="24"/>
        </w:rPr>
        <w:t>In addition</w:t>
      </w:r>
      <w:r w:rsidR="005959F1" w:rsidRPr="004B2790">
        <w:rPr>
          <w:rFonts w:ascii="Arial" w:hAnsi="Arial" w:cs="Arial"/>
          <w:sz w:val="24"/>
          <w:szCs w:val="24"/>
        </w:rPr>
        <w:t>,</w:t>
      </w:r>
      <w:r w:rsidR="008120FE" w:rsidRPr="004B2790">
        <w:rPr>
          <w:rFonts w:ascii="Arial" w:hAnsi="Arial" w:cs="Arial"/>
          <w:sz w:val="24"/>
          <w:szCs w:val="24"/>
        </w:rPr>
        <w:t xml:space="preserve"> </w:t>
      </w:r>
      <w:r w:rsidR="005959F1" w:rsidRPr="004B2790">
        <w:rPr>
          <w:rFonts w:ascii="Arial" w:hAnsi="Arial" w:cs="Arial"/>
          <w:sz w:val="24"/>
          <w:szCs w:val="24"/>
        </w:rPr>
        <w:t>t</w:t>
      </w:r>
      <w:r w:rsidR="00411676" w:rsidRPr="004B2790">
        <w:rPr>
          <w:rFonts w:ascii="Arial" w:hAnsi="Arial" w:cs="Arial"/>
          <w:sz w:val="24"/>
          <w:szCs w:val="24"/>
        </w:rPr>
        <w:t>he use of waste oil that contains any detectable concentration of PCB as a sealant, coating, or dust control agent is prohibited. Prohibited uses include, but are not limited to, road oiling, general dust control, use as a pesticide or herbicide carrier, and use as a rust preventative on pipes.</w:t>
      </w:r>
    </w:p>
    <w:p w14:paraId="49BE31ED" w14:textId="77777777" w:rsidR="00411676" w:rsidRPr="004B2790" w:rsidRDefault="00411676" w:rsidP="009E0B9B">
      <w:pPr>
        <w:pStyle w:val="RulesSub-division"/>
        <w:jc w:val="left"/>
        <w:rPr>
          <w:rFonts w:ascii="Arial" w:hAnsi="Arial" w:cs="Arial"/>
          <w:sz w:val="24"/>
          <w:szCs w:val="24"/>
        </w:rPr>
      </w:pPr>
    </w:p>
    <w:p w14:paraId="208E2971" w14:textId="70EB7717" w:rsidR="00411676" w:rsidRPr="004B2790" w:rsidRDefault="00411676" w:rsidP="009E0B9B">
      <w:pPr>
        <w:pStyle w:val="RulesNotesub-div"/>
        <w:pBdr>
          <w:top w:val="single" w:sz="6" w:space="1" w:color="auto"/>
          <w:bottom w:val="single" w:sz="6" w:space="1" w:color="auto"/>
        </w:pBdr>
        <w:jc w:val="left"/>
        <w:rPr>
          <w:rFonts w:ascii="Arial" w:hAnsi="Arial" w:cs="Arial"/>
          <w:sz w:val="24"/>
          <w:szCs w:val="24"/>
        </w:rPr>
      </w:pPr>
      <w:r w:rsidRPr="004B2790">
        <w:rPr>
          <w:rFonts w:ascii="Arial" w:hAnsi="Arial" w:cs="Arial"/>
          <w:bCs/>
          <w:sz w:val="24"/>
          <w:szCs w:val="24"/>
        </w:rPr>
        <w:t>NOTE</w:t>
      </w:r>
      <w:r w:rsidR="002E46CA" w:rsidRPr="004B2790">
        <w:rPr>
          <w:rFonts w:ascii="Arial" w:hAnsi="Arial" w:cs="Arial"/>
          <w:sz w:val="24"/>
          <w:szCs w:val="24"/>
        </w:rPr>
        <w:t xml:space="preserve">: </w:t>
      </w:r>
      <w:r w:rsidRPr="004B2790">
        <w:rPr>
          <w:rFonts w:ascii="Arial" w:hAnsi="Arial" w:cs="Arial"/>
          <w:sz w:val="24"/>
          <w:szCs w:val="24"/>
        </w:rPr>
        <w:t xml:space="preserve">Road oiling with waste oil is a prohibited act under </w:t>
      </w:r>
      <w:r w:rsidR="000936B4" w:rsidRPr="004B2790">
        <w:rPr>
          <w:rFonts w:ascii="Arial" w:hAnsi="Arial" w:cs="Arial"/>
          <w:sz w:val="24"/>
          <w:szCs w:val="24"/>
        </w:rPr>
        <w:t xml:space="preserve">06-096 C.M.R. ch. </w:t>
      </w:r>
      <w:r w:rsidRPr="004B2790">
        <w:rPr>
          <w:rFonts w:ascii="Arial" w:hAnsi="Arial" w:cs="Arial"/>
          <w:sz w:val="24"/>
          <w:szCs w:val="24"/>
        </w:rPr>
        <w:t>860 of the Department's Rules.</w:t>
      </w:r>
    </w:p>
    <w:p w14:paraId="08D88D73" w14:textId="77777777" w:rsidR="00411676" w:rsidRPr="004B2790" w:rsidRDefault="00411676" w:rsidP="009E0B9B">
      <w:pPr>
        <w:spacing w:line="240" w:lineRule="atLeast"/>
        <w:ind w:left="2160"/>
        <w:rPr>
          <w:rFonts w:ascii="Arial" w:hAnsi="Arial" w:cs="Arial"/>
          <w:sz w:val="24"/>
          <w:szCs w:val="24"/>
        </w:rPr>
      </w:pPr>
    </w:p>
    <w:p w14:paraId="76B72D7F" w14:textId="32C2E677"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(ii)</w:t>
      </w:r>
      <w:r w:rsidRPr="004B2790">
        <w:rPr>
          <w:rFonts w:ascii="Arial" w:hAnsi="Arial" w:cs="Arial"/>
          <w:sz w:val="24"/>
          <w:szCs w:val="24"/>
        </w:rPr>
        <w:tab/>
        <w:t xml:space="preserve">Any chemical substance or combinations of chemical substances that contain less than 50 parts per million (ppm) PCBs as the result of dilution </w:t>
      </w:r>
      <w:r w:rsidR="00117DE7" w:rsidRPr="004B2790">
        <w:rPr>
          <w:rFonts w:ascii="Arial" w:hAnsi="Arial" w:cs="Arial"/>
          <w:sz w:val="24"/>
          <w:szCs w:val="24"/>
        </w:rPr>
        <w:t>are</w:t>
      </w:r>
      <w:r w:rsidRPr="004B2790">
        <w:rPr>
          <w:rFonts w:ascii="Arial" w:hAnsi="Arial" w:cs="Arial"/>
          <w:sz w:val="24"/>
          <w:szCs w:val="24"/>
        </w:rPr>
        <w:t xml:space="preserve"> subject to these regulations unless otherwise specifically provided by 40 </w:t>
      </w:r>
      <w:r w:rsidR="002069D3" w:rsidRPr="004B2790">
        <w:rPr>
          <w:rFonts w:ascii="Arial" w:hAnsi="Arial" w:cs="Arial"/>
          <w:sz w:val="24"/>
          <w:szCs w:val="24"/>
        </w:rPr>
        <w:t>C.F.R.</w:t>
      </w:r>
      <w:r w:rsidRPr="004B2790">
        <w:rPr>
          <w:rFonts w:ascii="Arial" w:hAnsi="Arial" w:cs="Arial"/>
          <w:sz w:val="24"/>
          <w:szCs w:val="24"/>
        </w:rPr>
        <w:t xml:space="preserve"> </w:t>
      </w:r>
      <w:r w:rsidR="00831181" w:rsidRPr="004B2790">
        <w:rPr>
          <w:rFonts w:ascii="Arial" w:hAnsi="Arial" w:cs="Arial"/>
          <w:sz w:val="24"/>
          <w:szCs w:val="24"/>
        </w:rPr>
        <w:t xml:space="preserve">Part </w:t>
      </w:r>
      <w:r w:rsidRPr="004B2790">
        <w:rPr>
          <w:rFonts w:ascii="Arial" w:hAnsi="Arial" w:cs="Arial"/>
          <w:sz w:val="24"/>
          <w:szCs w:val="24"/>
        </w:rPr>
        <w:t>761, except that PCB contaminated media at an uncontrolled hazardous substance site</w:t>
      </w:r>
      <w:r w:rsidR="00152B8A" w:rsidRPr="004B2790">
        <w:rPr>
          <w:rFonts w:ascii="Arial" w:hAnsi="Arial" w:cs="Arial"/>
          <w:sz w:val="24"/>
          <w:szCs w:val="24"/>
        </w:rPr>
        <w:t>,</w:t>
      </w:r>
      <w:r w:rsidRPr="004B2790">
        <w:rPr>
          <w:rFonts w:ascii="Arial" w:hAnsi="Arial" w:cs="Arial"/>
          <w:sz w:val="24"/>
          <w:szCs w:val="24"/>
        </w:rPr>
        <w:t xml:space="preserve"> </w:t>
      </w:r>
      <w:r w:rsidR="005033BA" w:rsidRPr="004B2790">
        <w:rPr>
          <w:rFonts w:ascii="Arial" w:hAnsi="Arial" w:cs="Arial"/>
          <w:sz w:val="24"/>
          <w:szCs w:val="24"/>
        </w:rPr>
        <w:t xml:space="preserve">as defined in </w:t>
      </w:r>
      <w:r w:rsidR="00E31E52" w:rsidRPr="004B2790">
        <w:rPr>
          <w:rFonts w:ascii="Arial" w:hAnsi="Arial" w:cs="Arial"/>
          <w:sz w:val="24"/>
          <w:szCs w:val="24"/>
        </w:rPr>
        <w:t xml:space="preserve">the </w:t>
      </w:r>
      <w:r w:rsidR="00E31E52" w:rsidRPr="004B2790">
        <w:rPr>
          <w:rFonts w:ascii="Arial" w:hAnsi="Arial" w:cs="Arial"/>
          <w:i/>
          <w:iCs/>
          <w:sz w:val="24"/>
          <w:szCs w:val="24"/>
        </w:rPr>
        <w:t>Uncontrolled Hazardous Substance Sites</w:t>
      </w:r>
      <w:r w:rsidR="00784421" w:rsidRPr="004B2790">
        <w:rPr>
          <w:rFonts w:ascii="Arial" w:hAnsi="Arial" w:cs="Arial"/>
          <w:i/>
          <w:iCs/>
          <w:sz w:val="24"/>
          <w:szCs w:val="24"/>
        </w:rPr>
        <w:t xml:space="preserve"> </w:t>
      </w:r>
      <w:r w:rsidR="00784421" w:rsidRPr="004B2790">
        <w:rPr>
          <w:rFonts w:ascii="Arial" w:hAnsi="Arial" w:cs="Arial"/>
          <w:sz w:val="24"/>
          <w:szCs w:val="24"/>
        </w:rPr>
        <w:t>law</w:t>
      </w:r>
      <w:r w:rsidR="00811E55" w:rsidRPr="004B2790">
        <w:rPr>
          <w:rFonts w:ascii="Arial" w:hAnsi="Arial" w:cs="Arial"/>
          <w:sz w:val="24"/>
          <w:szCs w:val="24"/>
        </w:rPr>
        <w:t xml:space="preserve">, </w:t>
      </w:r>
      <w:r w:rsidR="005033BA" w:rsidRPr="004B2790">
        <w:rPr>
          <w:rFonts w:ascii="Arial" w:hAnsi="Arial" w:cs="Arial"/>
          <w:sz w:val="24"/>
          <w:szCs w:val="24"/>
        </w:rPr>
        <w:t>38 M.R.S. § 1362(3)</w:t>
      </w:r>
      <w:r w:rsidR="00152B8A" w:rsidRPr="004B2790">
        <w:rPr>
          <w:rFonts w:ascii="Arial" w:hAnsi="Arial" w:cs="Arial"/>
          <w:sz w:val="24"/>
          <w:szCs w:val="24"/>
        </w:rPr>
        <w:t>,</w:t>
      </w:r>
      <w:r w:rsidR="005033BA" w:rsidRPr="004B2790">
        <w:rPr>
          <w:rFonts w:ascii="Arial" w:hAnsi="Arial" w:cs="Arial"/>
          <w:sz w:val="24"/>
          <w:szCs w:val="24"/>
        </w:rPr>
        <w:t xml:space="preserve"> which is </w:t>
      </w:r>
      <w:r w:rsidRPr="004B2790">
        <w:rPr>
          <w:rFonts w:ascii="Arial" w:hAnsi="Arial" w:cs="Arial"/>
          <w:sz w:val="24"/>
          <w:szCs w:val="24"/>
        </w:rPr>
        <w:t>managed, treated or disposed of in accordance with a Department approved removal or remedial action plan may be managed according to the concentrations detected in the media.</w:t>
      </w:r>
    </w:p>
    <w:p w14:paraId="6C594E3B" w14:textId="77777777" w:rsidR="00411676" w:rsidRPr="004B2790" w:rsidRDefault="00411676" w:rsidP="009E0B9B">
      <w:pPr>
        <w:pStyle w:val="RulesDivision"/>
        <w:jc w:val="left"/>
        <w:rPr>
          <w:rFonts w:ascii="Arial" w:hAnsi="Arial" w:cs="Arial"/>
          <w:sz w:val="24"/>
          <w:szCs w:val="24"/>
        </w:rPr>
      </w:pPr>
    </w:p>
    <w:p w14:paraId="391B1942" w14:textId="13D2A8CB"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(iii)</w:t>
      </w:r>
      <w:r w:rsidRPr="004B2790">
        <w:rPr>
          <w:rFonts w:ascii="Arial" w:hAnsi="Arial" w:cs="Arial"/>
          <w:sz w:val="24"/>
          <w:szCs w:val="24"/>
        </w:rPr>
        <w:tab/>
        <w:t xml:space="preserve">For the purposes of this </w:t>
      </w:r>
      <w:r w:rsidR="00721A68" w:rsidRPr="004B2790">
        <w:rPr>
          <w:rFonts w:ascii="Arial" w:hAnsi="Arial" w:cs="Arial"/>
          <w:sz w:val="24"/>
          <w:szCs w:val="24"/>
        </w:rPr>
        <w:t>Chapter</w:t>
      </w:r>
      <w:r w:rsidRPr="004B2790">
        <w:rPr>
          <w:rFonts w:ascii="Arial" w:hAnsi="Arial" w:cs="Arial"/>
          <w:sz w:val="24"/>
          <w:szCs w:val="24"/>
        </w:rPr>
        <w:t xml:space="preserve">, the following are considered hazardous waste and are subject to regulation under 38 </w:t>
      </w:r>
      <w:r w:rsidR="002069D3" w:rsidRPr="004B2790">
        <w:rPr>
          <w:rFonts w:ascii="Arial" w:hAnsi="Arial" w:cs="Arial"/>
          <w:sz w:val="24"/>
          <w:szCs w:val="24"/>
        </w:rPr>
        <w:t>M.R.S.</w:t>
      </w:r>
      <w:r w:rsidRPr="004B2790">
        <w:rPr>
          <w:rFonts w:ascii="Arial" w:hAnsi="Arial" w:cs="Arial"/>
          <w:sz w:val="24"/>
          <w:szCs w:val="24"/>
        </w:rPr>
        <w:t xml:space="preserve">, </w:t>
      </w:r>
      <w:r w:rsidR="008C25D4" w:rsidRPr="004B2790">
        <w:rPr>
          <w:rFonts w:ascii="Arial" w:hAnsi="Arial" w:cs="Arial"/>
          <w:sz w:val="24"/>
          <w:szCs w:val="24"/>
        </w:rPr>
        <w:t>§</w:t>
      </w:r>
      <w:r w:rsidR="00A167CF" w:rsidRPr="004B2790">
        <w:rPr>
          <w:rFonts w:ascii="Arial" w:hAnsi="Arial" w:cs="Arial"/>
          <w:sz w:val="24"/>
          <w:szCs w:val="24"/>
        </w:rPr>
        <w:t>§</w:t>
      </w:r>
      <w:r w:rsidR="00B144B6" w:rsidRPr="004B2790">
        <w:rPr>
          <w:rFonts w:ascii="Arial" w:hAnsi="Arial" w:cs="Arial"/>
          <w:sz w:val="24"/>
          <w:szCs w:val="24"/>
        </w:rPr>
        <w:t xml:space="preserve"> </w:t>
      </w:r>
      <w:r w:rsidRPr="004B2790">
        <w:rPr>
          <w:rFonts w:ascii="Arial" w:hAnsi="Arial" w:cs="Arial"/>
          <w:sz w:val="24"/>
          <w:szCs w:val="24"/>
        </w:rPr>
        <w:t>1301</w:t>
      </w:r>
      <w:r w:rsidR="00721A68" w:rsidRPr="004B2790">
        <w:rPr>
          <w:rFonts w:ascii="Arial" w:hAnsi="Arial" w:cs="Arial"/>
          <w:sz w:val="24"/>
          <w:szCs w:val="24"/>
        </w:rPr>
        <w:t xml:space="preserve"> </w:t>
      </w:r>
      <w:r w:rsidR="005A30E0" w:rsidRPr="004B2790">
        <w:rPr>
          <w:rFonts w:ascii="Arial" w:hAnsi="Arial" w:cs="Arial"/>
          <w:sz w:val="24"/>
          <w:szCs w:val="24"/>
        </w:rPr>
        <w:t>through 1319-Y</w:t>
      </w:r>
      <w:r w:rsidRPr="004B2790">
        <w:rPr>
          <w:rFonts w:ascii="Arial" w:hAnsi="Arial" w:cs="Arial"/>
          <w:sz w:val="24"/>
          <w:szCs w:val="24"/>
        </w:rPr>
        <w:t>:</w:t>
      </w:r>
    </w:p>
    <w:p w14:paraId="5FA4BB23" w14:textId="77777777" w:rsidR="00411676" w:rsidRPr="004B2790" w:rsidRDefault="00411676" w:rsidP="009E0B9B">
      <w:pPr>
        <w:spacing w:line="240" w:lineRule="atLeast"/>
        <w:ind w:left="1800" w:hanging="360"/>
        <w:rPr>
          <w:rFonts w:ascii="Arial" w:hAnsi="Arial" w:cs="Arial"/>
          <w:sz w:val="24"/>
          <w:szCs w:val="24"/>
        </w:rPr>
      </w:pPr>
    </w:p>
    <w:p w14:paraId="4DAC1677" w14:textId="121165F5" w:rsidR="00411676" w:rsidRPr="004B2790" w:rsidRDefault="00411676" w:rsidP="000C1710">
      <w:pPr>
        <w:pStyle w:val="RulesSub-division"/>
        <w:jc w:val="left"/>
        <w:rPr>
          <w:rFonts w:ascii="Arial" w:hAnsi="Arial" w:cs="Arial"/>
          <w:sz w:val="24"/>
          <w:szCs w:val="24"/>
        </w:rPr>
      </w:pPr>
      <w:r w:rsidRPr="004B2790">
        <w:rPr>
          <w:rFonts w:ascii="Arial" w:hAnsi="Arial" w:cs="Arial"/>
          <w:sz w:val="24"/>
          <w:szCs w:val="24"/>
        </w:rPr>
        <w:t>(AA) PCB or PCBs that are useless, unwanted,</w:t>
      </w:r>
      <w:r w:rsidR="00EC1593" w:rsidRPr="004B2790">
        <w:rPr>
          <w:rFonts w:ascii="Arial" w:hAnsi="Arial" w:cs="Arial"/>
          <w:sz w:val="24"/>
          <w:szCs w:val="24"/>
        </w:rPr>
        <w:t xml:space="preserve"> </w:t>
      </w:r>
      <w:r w:rsidRPr="004B2790">
        <w:rPr>
          <w:rFonts w:ascii="Arial" w:hAnsi="Arial" w:cs="Arial"/>
          <w:sz w:val="24"/>
          <w:szCs w:val="24"/>
        </w:rPr>
        <w:t>discarded or intended to be discarded;</w:t>
      </w:r>
    </w:p>
    <w:p w14:paraId="5DE6AA85" w14:textId="77777777" w:rsidR="00411676" w:rsidRPr="004B2790" w:rsidRDefault="00411676" w:rsidP="009E0B9B">
      <w:pPr>
        <w:pStyle w:val="RulesSub-division"/>
        <w:jc w:val="left"/>
        <w:rPr>
          <w:rFonts w:ascii="Arial" w:hAnsi="Arial" w:cs="Arial"/>
          <w:sz w:val="24"/>
          <w:szCs w:val="24"/>
        </w:rPr>
      </w:pPr>
    </w:p>
    <w:p w14:paraId="7528A19B" w14:textId="2773A91E" w:rsidR="00411676" w:rsidRPr="004B2790" w:rsidRDefault="00411676" w:rsidP="000C1710">
      <w:pPr>
        <w:pStyle w:val="RulesSub-division"/>
        <w:jc w:val="left"/>
        <w:rPr>
          <w:rFonts w:ascii="Arial" w:hAnsi="Arial" w:cs="Arial"/>
          <w:sz w:val="24"/>
          <w:szCs w:val="24"/>
        </w:rPr>
      </w:pPr>
      <w:r w:rsidRPr="004B2790">
        <w:rPr>
          <w:rFonts w:ascii="Arial" w:hAnsi="Arial" w:cs="Arial"/>
          <w:sz w:val="24"/>
          <w:szCs w:val="24"/>
        </w:rPr>
        <w:t xml:space="preserve">(BB) PCB or PCBs that are "discharged" as defined by 38 </w:t>
      </w:r>
      <w:r w:rsidR="002069D3" w:rsidRPr="004B2790">
        <w:rPr>
          <w:rFonts w:ascii="Arial" w:hAnsi="Arial" w:cs="Arial"/>
          <w:sz w:val="24"/>
          <w:szCs w:val="24"/>
        </w:rPr>
        <w:t>M.R.S.</w:t>
      </w:r>
      <w:r w:rsidRPr="004B2790">
        <w:rPr>
          <w:rFonts w:ascii="Arial" w:hAnsi="Arial" w:cs="Arial"/>
          <w:sz w:val="24"/>
          <w:szCs w:val="24"/>
        </w:rPr>
        <w:t xml:space="preserve">, </w:t>
      </w:r>
      <w:r w:rsidR="00A167CF" w:rsidRPr="004B2790">
        <w:rPr>
          <w:rFonts w:ascii="Arial" w:hAnsi="Arial" w:cs="Arial"/>
          <w:sz w:val="24"/>
          <w:szCs w:val="24"/>
        </w:rPr>
        <w:t>§</w:t>
      </w:r>
      <w:r w:rsidR="003671BE" w:rsidRPr="004B2790">
        <w:rPr>
          <w:rFonts w:ascii="Arial" w:hAnsi="Arial" w:cs="Arial"/>
          <w:sz w:val="24"/>
          <w:szCs w:val="24"/>
        </w:rPr>
        <w:t xml:space="preserve"> </w:t>
      </w:r>
      <w:r w:rsidRPr="004B2790">
        <w:rPr>
          <w:rFonts w:ascii="Arial" w:hAnsi="Arial" w:cs="Arial"/>
          <w:sz w:val="24"/>
          <w:szCs w:val="24"/>
        </w:rPr>
        <w:t>1317;</w:t>
      </w:r>
    </w:p>
    <w:p w14:paraId="32CCA9BA" w14:textId="77777777" w:rsidR="00411676" w:rsidRPr="004B2790" w:rsidRDefault="00411676" w:rsidP="009E0B9B">
      <w:pPr>
        <w:pStyle w:val="RulesSub-division"/>
        <w:jc w:val="left"/>
        <w:rPr>
          <w:rFonts w:ascii="Arial" w:hAnsi="Arial" w:cs="Arial"/>
          <w:sz w:val="24"/>
          <w:szCs w:val="24"/>
        </w:rPr>
      </w:pPr>
    </w:p>
    <w:p w14:paraId="70980621" w14:textId="03777224" w:rsidR="00411676" w:rsidRPr="004B2790" w:rsidRDefault="00411676" w:rsidP="009E0B9B">
      <w:pPr>
        <w:pStyle w:val="RulesNotesub-div"/>
        <w:pBdr>
          <w:top w:val="single" w:sz="6" w:space="1" w:color="auto"/>
          <w:bottom w:val="single" w:sz="6" w:space="1" w:color="auto"/>
        </w:pBdr>
        <w:jc w:val="left"/>
        <w:rPr>
          <w:rFonts w:ascii="Arial" w:hAnsi="Arial" w:cs="Arial"/>
          <w:sz w:val="24"/>
          <w:szCs w:val="24"/>
        </w:rPr>
      </w:pPr>
      <w:r w:rsidRPr="004B2790">
        <w:rPr>
          <w:rFonts w:ascii="Arial" w:hAnsi="Arial" w:cs="Arial"/>
          <w:b/>
          <w:sz w:val="24"/>
          <w:szCs w:val="24"/>
        </w:rPr>
        <w:lastRenderedPageBreak/>
        <w:t>NOTE</w:t>
      </w:r>
      <w:r w:rsidRPr="004B2790">
        <w:rPr>
          <w:rFonts w:ascii="Arial" w:hAnsi="Arial" w:cs="Arial"/>
          <w:sz w:val="24"/>
          <w:szCs w:val="24"/>
        </w:rPr>
        <w:t>: Any person to whom AA or BB applies is considered a generator of hazardous waste.</w:t>
      </w:r>
    </w:p>
    <w:p w14:paraId="13301DB9" w14:textId="77777777" w:rsidR="00411676" w:rsidRPr="004B2790" w:rsidRDefault="00411676" w:rsidP="009E0B9B">
      <w:pPr>
        <w:pStyle w:val="RulesNotesub-div"/>
        <w:jc w:val="left"/>
        <w:rPr>
          <w:rFonts w:ascii="Arial" w:hAnsi="Arial" w:cs="Arial"/>
          <w:sz w:val="24"/>
          <w:szCs w:val="24"/>
        </w:rPr>
      </w:pPr>
    </w:p>
    <w:p w14:paraId="37F0EDE4" w14:textId="71A6C595" w:rsidR="00411676" w:rsidRPr="004B2790" w:rsidRDefault="00411676" w:rsidP="000C1710">
      <w:pPr>
        <w:pStyle w:val="RulesSub-division"/>
        <w:jc w:val="left"/>
        <w:rPr>
          <w:rFonts w:ascii="Arial" w:hAnsi="Arial" w:cs="Arial"/>
          <w:sz w:val="24"/>
          <w:szCs w:val="24"/>
        </w:rPr>
      </w:pPr>
      <w:r w:rsidRPr="004B2790">
        <w:rPr>
          <w:rFonts w:ascii="Arial" w:hAnsi="Arial" w:cs="Arial"/>
          <w:sz w:val="24"/>
          <w:szCs w:val="24"/>
        </w:rPr>
        <w:t>(CC) PCB or PCBs generated from off</w:t>
      </w:r>
      <w:r w:rsidR="00861C58" w:rsidRPr="004B2790">
        <w:rPr>
          <w:rFonts w:ascii="Arial" w:hAnsi="Arial" w:cs="Arial"/>
          <w:sz w:val="24"/>
          <w:szCs w:val="24"/>
        </w:rPr>
        <w:t>-</w:t>
      </w:r>
      <w:r w:rsidRPr="004B2790">
        <w:rPr>
          <w:rFonts w:ascii="Arial" w:hAnsi="Arial" w:cs="Arial"/>
          <w:sz w:val="24"/>
          <w:szCs w:val="24"/>
        </w:rPr>
        <w:t>site, where the generator and the satellite facility are owned and operated by the same entity, other than those contained in a totally enclosed manner in equipment such as electrical transformers, capacitors, and hydraulic systems that are not intended to be discarded, that are stored at a site which is used or capable of being used to store as follows:</w:t>
      </w:r>
    </w:p>
    <w:p w14:paraId="30E319B2" w14:textId="77777777" w:rsidR="00411676" w:rsidRPr="004B2790" w:rsidRDefault="00411676" w:rsidP="009E0B9B">
      <w:pPr>
        <w:pStyle w:val="RulesSub-division"/>
        <w:jc w:val="left"/>
        <w:rPr>
          <w:rFonts w:ascii="Arial" w:hAnsi="Arial" w:cs="Arial"/>
          <w:sz w:val="24"/>
          <w:szCs w:val="24"/>
        </w:rPr>
      </w:pPr>
    </w:p>
    <w:p w14:paraId="135DA1A6" w14:textId="18626FD3" w:rsidR="00411676" w:rsidRPr="004B2790" w:rsidRDefault="00411676" w:rsidP="009E0B9B">
      <w:pPr>
        <w:pStyle w:val="RulesSub2-division"/>
        <w:jc w:val="left"/>
        <w:rPr>
          <w:rFonts w:ascii="Arial" w:hAnsi="Arial" w:cs="Arial"/>
          <w:sz w:val="24"/>
          <w:szCs w:val="24"/>
        </w:rPr>
      </w:pPr>
      <w:r w:rsidRPr="004B2790">
        <w:rPr>
          <w:rFonts w:ascii="Arial" w:hAnsi="Arial" w:cs="Arial"/>
          <w:sz w:val="24"/>
          <w:szCs w:val="24"/>
        </w:rPr>
        <w:t>(1)</w:t>
      </w:r>
      <w:r w:rsidRPr="004B2790">
        <w:rPr>
          <w:rFonts w:ascii="Arial" w:hAnsi="Arial" w:cs="Arial"/>
          <w:sz w:val="24"/>
          <w:szCs w:val="24"/>
        </w:rPr>
        <w:tab/>
      </w:r>
      <w:r w:rsidR="00861C58" w:rsidRPr="004B2790">
        <w:rPr>
          <w:rFonts w:ascii="Arial" w:hAnsi="Arial" w:cs="Arial"/>
          <w:sz w:val="24"/>
          <w:szCs w:val="24"/>
        </w:rPr>
        <w:t>G</w:t>
      </w:r>
      <w:r w:rsidRPr="004B2790">
        <w:rPr>
          <w:rFonts w:ascii="Arial" w:hAnsi="Arial" w:cs="Arial"/>
          <w:sz w:val="24"/>
          <w:szCs w:val="24"/>
        </w:rPr>
        <w:t>reater than 165 gallons of PCBs for more than 10 working days is considered a storage facility for hazardous waste; or</w:t>
      </w:r>
    </w:p>
    <w:p w14:paraId="0A0F2AEF" w14:textId="77777777" w:rsidR="00411676" w:rsidRPr="004B2790" w:rsidRDefault="00411676" w:rsidP="009E0B9B">
      <w:pPr>
        <w:spacing w:line="240" w:lineRule="atLeast"/>
        <w:ind w:left="2520" w:hanging="360"/>
        <w:rPr>
          <w:rFonts w:ascii="Arial" w:hAnsi="Arial" w:cs="Arial"/>
          <w:sz w:val="24"/>
          <w:szCs w:val="24"/>
        </w:rPr>
      </w:pPr>
    </w:p>
    <w:p w14:paraId="02EECD33" w14:textId="1368B398" w:rsidR="00411676" w:rsidRPr="004B2790" w:rsidRDefault="00411676" w:rsidP="009E0B9B">
      <w:pPr>
        <w:pStyle w:val="RulesSub2-division"/>
        <w:jc w:val="left"/>
        <w:rPr>
          <w:rFonts w:ascii="Arial" w:hAnsi="Arial" w:cs="Arial"/>
          <w:sz w:val="24"/>
          <w:szCs w:val="24"/>
        </w:rPr>
      </w:pPr>
      <w:r w:rsidRPr="004B2790">
        <w:rPr>
          <w:rFonts w:ascii="Arial" w:hAnsi="Arial" w:cs="Arial"/>
          <w:sz w:val="24"/>
          <w:szCs w:val="24"/>
        </w:rPr>
        <w:t>(2)</w:t>
      </w:r>
      <w:r w:rsidRPr="004B2790">
        <w:rPr>
          <w:rFonts w:ascii="Arial" w:hAnsi="Arial" w:cs="Arial"/>
          <w:sz w:val="24"/>
          <w:szCs w:val="24"/>
        </w:rPr>
        <w:tab/>
      </w:r>
      <w:r w:rsidR="00861C58" w:rsidRPr="004B2790">
        <w:rPr>
          <w:rFonts w:ascii="Arial" w:hAnsi="Arial" w:cs="Arial"/>
          <w:sz w:val="24"/>
          <w:szCs w:val="24"/>
        </w:rPr>
        <w:t>L</w:t>
      </w:r>
      <w:r w:rsidRPr="004B2790">
        <w:rPr>
          <w:rFonts w:ascii="Arial" w:hAnsi="Arial" w:cs="Arial"/>
          <w:sz w:val="24"/>
          <w:szCs w:val="24"/>
        </w:rPr>
        <w:t xml:space="preserve">ess than 165 gallons of PCBs, for more than 10 working days, or greater than 165 gallons for less than 10 working days, is not considered to be a storage facility for hazardous waste, provided that the facility obtains an abbreviated license under </w:t>
      </w:r>
      <w:r w:rsidR="006C2240" w:rsidRPr="004B2790">
        <w:rPr>
          <w:rFonts w:ascii="Arial" w:hAnsi="Arial" w:cs="Arial"/>
          <w:sz w:val="24"/>
          <w:szCs w:val="24"/>
        </w:rPr>
        <w:t>06-096 C.M.R. ch. 856, §</w:t>
      </w:r>
      <w:r w:rsidRPr="004B2790">
        <w:rPr>
          <w:rFonts w:ascii="Arial" w:hAnsi="Arial" w:cs="Arial"/>
          <w:sz w:val="24"/>
          <w:szCs w:val="24"/>
        </w:rPr>
        <w:t xml:space="preserve"> 11</w:t>
      </w:r>
      <w:r w:rsidR="005B5AD2" w:rsidRPr="004B2790">
        <w:rPr>
          <w:rFonts w:ascii="Arial" w:hAnsi="Arial" w:cs="Arial"/>
          <w:sz w:val="24"/>
          <w:szCs w:val="24"/>
        </w:rPr>
        <w:t>(</w:t>
      </w:r>
      <w:r w:rsidRPr="004B2790">
        <w:rPr>
          <w:rFonts w:ascii="Arial" w:hAnsi="Arial" w:cs="Arial"/>
          <w:sz w:val="24"/>
          <w:szCs w:val="24"/>
        </w:rPr>
        <w:t>A</w:t>
      </w:r>
      <w:r w:rsidR="005B5AD2" w:rsidRPr="004B2790">
        <w:rPr>
          <w:rFonts w:ascii="Arial" w:hAnsi="Arial" w:cs="Arial"/>
          <w:sz w:val="24"/>
          <w:szCs w:val="24"/>
        </w:rPr>
        <w:t>)</w:t>
      </w:r>
      <w:r w:rsidRPr="004B2790">
        <w:rPr>
          <w:rFonts w:ascii="Arial" w:hAnsi="Arial" w:cs="Arial"/>
          <w:sz w:val="24"/>
          <w:szCs w:val="24"/>
        </w:rPr>
        <w:t>(8); or</w:t>
      </w:r>
    </w:p>
    <w:p w14:paraId="1E42BDC0" w14:textId="77777777" w:rsidR="00411676" w:rsidRPr="004B2790" w:rsidRDefault="00411676" w:rsidP="009E0B9B">
      <w:pPr>
        <w:pStyle w:val="RulesSub2-division"/>
        <w:jc w:val="left"/>
        <w:rPr>
          <w:rFonts w:ascii="Arial" w:hAnsi="Arial" w:cs="Arial"/>
          <w:sz w:val="24"/>
          <w:szCs w:val="24"/>
        </w:rPr>
      </w:pPr>
    </w:p>
    <w:p w14:paraId="01762647" w14:textId="32BE7BB4" w:rsidR="00411676" w:rsidRPr="004B2790" w:rsidRDefault="00411676" w:rsidP="009E0B9B">
      <w:pPr>
        <w:pStyle w:val="RulesSub2-division"/>
        <w:jc w:val="left"/>
        <w:rPr>
          <w:rFonts w:ascii="Arial" w:hAnsi="Arial" w:cs="Arial"/>
          <w:sz w:val="24"/>
          <w:szCs w:val="24"/>
        </w:rPr>
      </w:pPr>
      <w:r w:rsidRPr="004B2790">
        <w:rPr>
          <w:rFonts w:ascii="Arial" w:hAnsi="Arial" w:cs="Arial"/>
          <w:sz w:val="24"/>
          <w:szCs w:val="24"/>
        </w:rPr>
        <w:t>(3)</w:t>
      </w:r>
      <w:r w:rsidRPr="004B2790">
        <w:rPr>
          <w:rFonts w:ascii="Arial" w:hAnsi="Arial" w:cs="Arial"/>
          <w:sz w:val="24"/>
          <w:szCs w:val="24"/>
        </w:rPr>
        <w:tab/>
      </w:r>
      <w:r w:rsidR="0069175D" w:rsidRPr="004B2790">
        <w:rPr>
          <w:rFonts w:ascii="Arial" w:hAnsi="Arial" w:cs="Arial"/>
          <w:sz w:val="24"/>
          <w:szCs w:val="24"/>
        </w:rPr>
        <w:t>L</w:t>
      </w:r>
      <w:r w:rsidRPr="004B2790">
        <w:rPr>
          <w:rFonts w:ascii="Arial" w:hAnsi="Arial" w:cs="Arial"/>
          <w:sz w:val="24"/>
          <w:szCs w:val="24"/>
        </w:rPr>
        <w:t>ess than 165 gallons of PCBs for less than 10 working days are exempt from the hazardous waste storage facility licensing requirements.</w:t>
      </w:r>
    </w:p>
    <w:p w14:paraId="2CA72CC3" w14:textId="77777777" w:rsidR="00411676" w:rsidRPr="004B2790" w:rsidRDefault="00411676" w:rsidP="009E0B9B">
      <w:pPr>
        <w:spacing w:line="240" w:lineRule="atLeast"/>
        <w:ind w:left="2520" w:hanging="360"/>
        <w:rPr>
          <w:rFonts w:ascii="Arial" w:hAnsi="Arial" w:cs="Arial"/>
          <w:sz w:val="24"/>
          <w:szCs w:val="24"/>
        </w:rPr>
      </w:pPr>
    </w:p>
    <w:p w14:paraId="246D0CCF" w14:textId="7E80AF21" w:rsidR="00411676" w:rsidRPr="004B2790" w:rsidRDefault="00870CAB" w:rsidP="000C1710">
      <w:pPr>
        <w:pStyle w:val="RulesSub-division"/>
        <w:jc w:val="left"/>
        <w:rPr>
          <w:rFonts w:ascii="Arial" w:hAnsi="Arial" w:cs="Arial"/>
          <w:sz w:val="24"/>
          <w:szCs w:val="24"/>
        </w:rPr>
      </w:pPr>
      <w:bookmarkStart w:id="132" w:name="RevMark246"/>
      <w:r w:rsidRPr="004B2790">
        <w:rPr>
          <w:rFonts w:ascii="Arial" w:hAnsi="Arial" w:cs="Arial"/>
          <w:sz w:val="24"/>
          <w:szCs w:val="24"/>
        </w:rPr>
        <w:t>(</w:t>
      </w:r>
      <w:bookmarkEnd w:id="132"/>
      <w:r w:rsidR="00411676" w:rsidRPr="004B2790">
        <w:rPr>
          <w:rFonts w:ascii="Arial" w:hAnsi="Arial" w:cs="Arial"/>
          <w:sz w:val="24"/>
          <w:szCs w:val="24"/>
        </w:rPr>
        <w:t>DD</w:t>
      </w:r>
      <w:bookmarkStart w:id="133" w:name="RevMark247"/>
      <w:r w:rsidRPr="004B2790">
        <w:rPr>
          <w:rFonts w:ascii="Arial" w:hAnsi="Arial" w:cs="Arial"/>
          <w:sz w:val="24"/>
          <w:szCs w:val="24"/>
        </w:rPr>
        <w:t>)</w:t>
      </w:r>
      <w:bookmarkEnd w:id="133"/>
      <w:r w:rsidR="00411676" w:rsidRPr="004B2790">
        <w:rPr>
          <w:rFonts w:ascii="Arial" w:hAnsi="Arial" w:cs="Arial"/>
          <w:sz w:val="24"/>
          <w:szCs w:val="24"/>
        </w:rPr>
        <w:t xml:space="preserve"> PCB or PCBs that are subjected to or intended to be subjected to treatment so as to reduce or otherwise alter the concentration of PCB or PCBs.</w:t>
      </w:r>
    </w:p>
    <w:p w14:paraId="0691299F" w14:textId="77777777" w:rsidR="00411676" w:rsidRPr="004B2790" w:rsidRDefault="00411676" w:rsidP="009E0B9B">
      <w:pPr>
        <w:spacing w:line="240" w:lineRule="atLeast"/>
        <w:ind w:left="2160" w:hanging="432"/>
        <w:rPr>
          <w:rFonts w:ascii="Arial" w:hAnsi="Arial" w:cs="Arial"/>
          <w:sz w:val="24"/>
          <w:szCs w:val="24"/>
        </w:rPr>
      </w:pPr>
    </w:p>
    <w:p w14:paraId="09F66E60" w14:textId="6E9B3FA8" w:rsidR="00411676" w:rsidRPr="004B2790" w:rsidRDefault="00411676" w:rsidP="009E0B9B">
      <w:pPr>
        <w:pStyle w:val="RulesNotesub-div"/>
        <w:pBdr>
          <w:top w:val="single" w:sz="6" w:space="1" w:color="auto"/>
          <w:bottom w:val="single" w:sz="6" w:space="1" w:color="auto"/>
        </w:pBdr>
        <w:jc w:val="left"/>
        <w:rPr>
          <w:rFonts w:ascii="Arial" w:hAnsi="Arial" w:cs="Arial"/>
          <w:sz w:val="24"/>
          <w:szCs w:val="24"/>
        </w:rPr>
      </w:pPr>
      <w:r w:rsidRPr="004B2790">
        <w:rPr>
          <w:rFonts w:ascii="Arial" w:hAnsi="Arial" w:cs="Arial"/>
          <w:bCs/>
          <w:sz w:val="24"/>
          <w:szCs w:val="24"/>
        </w:rPr>
        <w:t>NOTE</w:t>
      </w:r>
      <w:r w:rsidR="002E46CA" w:rsidRPr="004B2790">
        <w:rPr>
          <w:rFonts w:ascii="Arial" w:hAnsi="Arial" w:cs="Arial"/>
          <w:sz w:val="24"/>
          <w:szCs w:val="24"/>
        </w:rPr>
        <w:t xml:space="preserve">: </w:t>
      </w:r>
      <w:r w:rsidRPr="004B2790">
        <w:rPr>
          <w:rFonts w:ascii="Arial" w:hAnsi="Arial" w:cs="Arial"/>
          <w:sz w:val="24"/>
          <w:szCs w:val="24"/>
        </w:rPr>
        <w:t>Any person to whom Section DD applies is considered a treatment facility for hazardous waste.</w:t>
      </w:r>
    </w:p>
    <w:p w14:paraId="4DF51E25" w14:textId="77777777" w:rsidR="00411676" w:rsidRPr="004B2790" w:rsidRDefault="00411676" w:rsidP="009E0B9B">
      <w:pPr>
        <w:spacing w:line="240" w:lineRule="atLeast"/>
        <w:ind w:left="2160" w:hanging="432"/>
        <w:rPr>
          <w:rFonts w:ascii="Arial" w:hAnsi="Arial" w:cs="Arial"/>
          <w:sz w:val="24"/>
          <w:szCs w:val="24"/>
        </w:rPr>
      </w:pPr>
    </w:p>
    <w:p w14:paraId="4F925BA7" w14:textId="4C6BB077"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(iv)</w:t>
      </w:r>
      <w:r w:rsidRPr="004B2790">
        <w:rPr>
          <w:rFonts w:ascii="Arial" w:hAnsi="Arial" w:cs="Arial"/>
          <w:sz w:val="24"/>
          <w:szCs w:val="24"/>
        </w:rPr>
        <w:tab/>
        <w:t xml:space="preserve">Disposal of PCB and PCBs </w:t>
      </w:r>
      <w:r w:rsidR="00416E09" w:rsidRPr="004B2790">
        <w:rPr>
          <w:rFonts w:ascii="Arial" w:hAnsi="Arial" w:cs="Arial"/>
          <w:sz w:val="24"/>
          <w:szCs w:val="24"/>
        </w:rPr>
        <w:t xml:space="preserve">in Maine </w:t>
      </w:r>
      <w:r w:rsidRPr="004B2790">
        <w:rPr>
          <w:rFonts w:ascii="Arial" w:hAnsi="Arial" w:cs="Arial"/>
          <w:sz w:val="24"/>
          <w:szCs w:val="24"/>
        </w:rPr>
        <w:t xml:space="preserve">is </w:t>
      </w:r>
      <w:r w:rsidR="00416E09" w:rsidRPr="004B2790">
        <w:rPr>
          <w:rFonts w:ascii="Arial" w:hAnsi="Arial" w:cs="Arial"/>
          <w:sz w:val="24"/>
          <w:szCs w:val="24"/>
        </w:rPr>
        <w:t>subject to</w:t>
      </w:r>
      <w:r w:rsidRPr="004B2790">
        <w:rPr>
          <w:rFonts w:ascii="Arial" w:hAnsi="Arial" w:cs="Arial"/>
          <w:sz w:val="24"/>
          <w:szCs w:val="24"/>
        </w:rPr>
        <w:t xml:space="preserve"> regulation</w:t>
      </w:r>
      <w:r w:rsidR="00E569A6" w:rsidRPr="004B2790">
        <w:rPr>
          <w:rFonts w:ascii="Arial" w:hAnsi="Arial" w:cs="Arial"/>
          <w:sz w:val="24"/>
          <w:szCs w:val="24"/>
        </w:rPr>
        <w:t xml:space="preserve"> and requirements</w:t>
      </w:r>
      <w:r w:rsidRPr="004B2790">
        <w:rPr>
          <w:rFonts w:ascii="Arial" w:hAnsi="Arial" w:cs="Arial"/>
          <w:sz w:val="24"/>
          <w:szCs w:val="24"/>
        </w:rPr>
        <w:t xml:space="preserve"> under </w:t>
      </w:r>
      <w:r w:rsidR="00AB1D1F" w:rsidRPr="004B2790">
        <w:rPr>
          <w:rFonts w:ascii="Arial" w:hAnsi="Arial" w:cs="Arial"/>
          <w:sz w:val="24"/>
          <w:szCs w:val="24"/>
        </w:rPr>
        <w:t>06-096 C.M.R. chs.</w:t>
      </w:r>
      <w:r w:rsidRPr="004B2790">
        <w:rPr>
          <w:rFonts w:ascii="Arial" w:hAnsi="Arial" w:cs="Arial"/>
          <w:sz w:val="24"/>
          <w:szCs w:val="24"/>
        </w:rPr>
        <w:t xml:space="preserve"> </w:t>
      </w:r>
      <w:r w:rsidR="00E569A6" w:rsidRPr="004B2790">
        <w:rPr>
          <w:rFonts w:ascii="Arial" w:hAnsi="Arial" w:cs="Arial"/>
          <w:sz w:val="24"/>
          <w:szCs w:val="24"/>
        </w:rPr>
        <w:t>850 through 858</w:t>
      </w:r>
      <w:r w:rsidRPr="004B2790">
        <w:rPr>
          <w:rFonts w:ascii="Arial" w:hAnsi="Arial" w:cs="Arial"/>
          <w:sz w:val="24"/>
          <w:szCs w:val="24"/>
        </w:rPr>
        <w:t xml:space="preserve"> of the Department's rules</w:t>
      </w:r>
      <w:r w:rsidR="004B40DF" w:rsidRPr="004B2790">
        <w:rPr>
          <w:rFonts w:ascii="Arial" w:hAnsi="Arial" w:cs="Arial"/>
          <w:sz w:val="24"/>
          <w:szCs w:val="24"/>
        </w:rPr>
        <w:t>.</w:t>
      </w:r>
    </w:p>
    <w:p w14:paraId="3CD2EE89" w14:textId="77777777" w:rsidR="00411676" w:rsidRPr="004B2790" w:rsidRDefault="00411676" w:rsidP="009E0B9B">
      <w:pPr>
        <w:spacing w:line="240" w:lineRule="atLeast"/>
        <w:ind w:left="1800" w:hanging="360"/>
        <w:rPr>
          <w:rFonts w:ascii="Arial" w:hAnsi="Arial" w:cs="Arial"/>
          <w:sz w:val="24"/>
          <w:szCs w:val="24"/>
        </w:rPr>
      </w:pPr>
    </w:p>
    <w:p w14:paraId="26AF6682" w14:textId="5C5105F7"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(v)</w:t>
      </w:r>
      <w:r w:rsidRPr="004B2790">
        <w:rPr>
          <w:rFonts w:ascii="Arial" w:hAnsi="Arial" w:cs="Arial"/>
          <w:sz w:val="24"/>
          <w:szCs w:val="24"/>
        </w:rPr>
        <w:tab/>
        <w:t>PCB and PCBs are identified as toxic wastes (T) and are assigned the Hazardous Waste Number M002.</w:t>
      </w:r>
    </w:p>
    <w:p w14:paraId="31FC4D0A" w14:textId="77777777" w:rsidR="00411676" w:rsidRPr="004B2790" w:rsidRDefault="00411676" w:rsidP="009E0B9B">
      <w:pPr>
        <w:pStyle w:val="RulesDivision"/>
        <w:jc w:val="left"/>
        <w:rPr>
          <w:rFonts w:ascii="Arial" w:hAnsi="Arial" w:cs="Arial"/>
          <w:sz w:val="24"/>
          <w:szCs w:val="24"/>
        </w:rPr>
      </w:pPr>
    </w:p>
    <w:p w14:paraId="37243ADF" w14:textId="00E5BEEB" w:rsidR="00411676" w:rsidRPr="004B2790" w:rsidRDefault="00411676" w:rsidP="009E0B9B">
      <w:pPr>
        <w:pStyle w:val="RulesDivision"/>
        <w:jc w:val="left"/>
        <w:rPr>
          <w:rFonts w:ascii="Arial" w:hAnsi="Arial" w:cs="Arial"/>
          <w:sz w:val="24"/>
          <w:szCs w:val="24"/>
        </w:rPr>
      </w:pPr>
      <w:r w:rsidRPr="004B2790">
        <w:rPr>
          <w:rFonts w:ascii="Arial" w:hAnsi="Arial" w:cs="Arial"/>
          <w:sz w:val="24"/>
          <w:szCs w:val="24"/>
        </w:rPr>
        <w:t>(vi)</w:t>
      </w:r>
      <w:r w:rsidRPr="004B2790">
        <w:rPr>
          <w:rFonts w:ascii="Arial" w:hAnsi="Arial" w:cs="Arial"/>
          <w:sz w:val="24"/>
          <w:szCs w:val="24"/>
        </w:rPr>
        <w:tab/>
        <w:t xml:space="preserve">"Alteration" or "treatment" as used in the Department's rules </w:t>
      </w:r>
      <w:r w:rsidR="00A5055E" w:rsidRPr="004B2790">
        <w:rPr>
          <w:rFonts w:ascii="Arial" w:hAnsi="Arial" w:cs="Arial"/>
          <w:sz w:val="24"/>
          <w:szCs w:val="24"/>
        </w:rPr>
        <w:t>does</w:t>
      </w:r>
      <w:r w:rsidR="00117DE7" w:rsidRPr="004B2790">
        <w:rPr>
          <w:rFonts w:ascii="Arial" w:hAnsi="Arial" w:cs="Arial"/>
          <w:sz w:val="24"/>
          <w:szCs w:val="24"/>
        </w:rPr>
        <w:t xml:space="preserve"> </w:t>
      </w:r>
      <w:r w:rsidRPr="004B2790">
        <w:rPr>
          <w:rFonts w:ascii="Arial" w:hAnsi="Arial" w:cs="Arial"/>
          <w:sz w:val="24"/>
          <w:szCs w:val="24"/>
        </w:rPr>
        <w:t>not include the routine servicing of equipment where PCB or PCBs are contained in a totally enclosed manner.</w:t>
      </w:r>
    </w:p>
    <w:p w14:paraId="03F3465F" w14:textId="77777777" w:rsidR="00411676" w:rsidRPr="004B2790" w:rsidRDefault="00411676" w:rsidP="009E0B9B">
      <w:pPr>
        <w:spacing w:line="240" w:lineRule="atLeast"/>
        <w:ind w:left="1800" w:hanging="360"/>
        <w:rPr>
          <w:rFonts w:ascii="Arial" w:hAnsi="Arial" w:cs="Arial"/>
          <w:sz w:val="24"/>
          <w:szCs w:val="24"/>
        </w:rPr>
      </w:pPr>
    </w:p>
    <w:p w14:paraId="26DF5752" w14:textId="69058107" w:rsidR="00411676" w:rsidRPr="004B2790" w:rsidRDefault="00411676" w:rsidP="001211AB">
      <w:pPr>
        <w:pStyle w:val="Heading3"/>
      </w:pPr>
      <w:bookmarkStart w:id="134" w:name="_Toc231561536"/>
      <w:r w:rsidRPr="004B2790">
        <w:t>(3)</w:t>
      </w:r>
      <w:r w:rsidRPr="004B2790">
        <w:tab/>
        <w:t xml:space="preserve">Hazardous </w:t>
      </w:r>
      <w:r w:rsidR="00B053C0" w:rsidRPr="004B2790">
        <w:t>w</w:t>
      </w:r>
      <w:r w:rsidRPr="004B2790">
        <w:t>astes from specific sources.</w:t>
      </w:r>
      <w:r w:rsidR="004A276F" w:rsidRPr="004B2790">
        <w:t xml:space="preserve"> </w:t>
      </w:r>
      <w:r w:rsidRPr="001211AB">
        <w:rPr>
          <w:i w:val="0"/>
          <w:iCs w:val="0"/>
        </w:rPr>
        <w:t>A waste is a hazardous waste if it is listed in the table below:</w:t>
      </w:r>
      <w:bookmarkEnd w:id="134"/>
    </w:p>
    <w:p w14:paraId="6125B017" w14:textId="77777777" w:rsidR="00411676" w:rsidRPr="004B2790" w:rsidRDefault="00411676" w:rsidP="009E0B9B">
      <w:pPr>
        <w:spacing w:line="240" w:lineRule="atLeast"/>
        <w:ind w:left="1080"/>
        <w:rPr>
          <w:rFonts w:ascii="Arial" w:hAnsi="Arial" w:cs="Arial"/>
          <w:sz w:val="24"/>
          <w:szCs w:val="24"/>
        </w:rPr>
      </w:pPr>
    </w:p>
    <w:tbl>
      <w:tblPr>
        <w:tblW w:w="9480" w:type="dxa"/>
        <w:tblLayout w:type="fixed"/>
        <w:tblLook w:val="0000" w:firstRow="0" w:lastRow="0" w:firstColumn="0" w:lastColumn="0" w:noHBand="0" w:noVBand="0"/>
      </w:tblPr>
      <w:tblGrid>
        <w:gridCol w:w="2088"/>
        <w:gridCol w:w="792"/>
        <w:gridCol w:w="1350"/>
        <w:gridCol w:w="3892"/>
        <w:gridCol w:w="1350"/>
        <w:gridCol w:w="8"/>
      </w:tblGrid>
      <w:tr w:rsidR="00411676" w:rsidRPr="004B2790" w14:paraId="6594E9BD" w14:textId="77777777" w:rsidTr="00A13308">
        <w:trPr>
          <w:gridAfter w:val="1"/>
          <w:wAfter w:w="8" w:type="dxa"/>
          <w:cantSplit/>
        </w:trPr>
        <w:tc>
          <w:tcPr>
            <w:tcW w:w="2088" w:type="dxa"/>
            <w:tcBorders>
              <w:top w:val="single" w:sz="6" w:space="0" w:color="auto"/>
              <w:bottom w:val="single" w:sz="6" w:space="0" w:color="auto"/>
            </w:tcBorders>
          </w:tcPr>
          <w:p w14:paraId="7DE1513F" w14:textId="77777777" w:rsidR="00411676" w:rsidRPr="004B2790" w:rsidRDefault="00411676" w:rsidP="009E0B9B">
            <w:pPr>
              <w:spacing w:line="240" w:lineRule="atLeast"/>
              <w:rPr>
                <w:rFonts w:ascii="Arial" w:hAnsi="Arial" w:cs="Arial"/>
                <w:sz w:val="24"/>
                <w:szCs w:val="24"/>
              </w:rPr>
            </w:pPr>
          </w:p>
          <w:p w14:paraId="47F6D77F"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Industry and EPA</w:t>
            </w:r>
          </w:p>
          <w:p w14:paraId="63B5F57B"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Hazardous No.</w:t>
            </w:r>
          </w:p>
          <w:p w14:paraId="5697616C" w14:textId="77777777" w:rsidR="00411676" w:rsidRPr="004B2790" w:rsidRDefault="00411676" w:rsidP="009E0B9B">
            <w:pPr>
              <w:spacing w:line="240" w:lineRule="atLeast"/>
              <w:rPr>
                <w:rFonts w:ascii="Arial" w:hAnsi="Arial" w:cs="Arial"/>
                <w:sz w:val="24"/>
                <w:szCs w:val="24"/>
              </w:rPr>
            </w:pPr>
          </w:p>
        </w:tc>
        <w:tc>
          <w:tcPr>
            <w:tcW w:w="6034" w:type="dxa"/>
            <w:gridSpan w:val="3"/>
            <w:tcBorders>
              <w:top w:val="single" w:sz="6" w:space="0" w:color="auto"/>
              <w:bottom w:val="single" w:sz="6" w:space="0" w:color="auto"/>
            </w:tcBorders>
          </w:tcPr>
          <w:p w14:paraId="0881621A" w14:textId="77777777" w:rsidR="00411676" w:rsidRPr="004B2790" w:rsidRDefault="00411676" w:rsidP="009E0B9B">
            <w:pPr>
              <w:spacing w:line="240" w:lineRule="atLeast"/>
              <w:rPr>
                <w:rFonts w:ascii="Arial" w:hAnsi="Arial" w:cs="Arial"/>
                <w:sz w:val="24"/>
                <w:szCs w:val="24"/>
              </w:rPr>
            </w:pPr>
          </w:p>
          <w:p w14:paraId="669D2834"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Hazardous Waste</w:t>
            </w:r>
          </w:p>
        </w:tc>
        <w:tc>
          <w:tcPr>
            <w:tcW w:w="1350" w:type="dxa"/>
            <w:tcBorders>
              <w:top w:val="single" w:sz="6" w:space="0" w:color="auto"/>
              <w:bottom w:val="single" w:sz="6" w:space="0" w:color="auto"/>
            </w:tcBorders>
          </w:tcPr>
          <w:p w14:paraId="361C4BE7" w14:textId="77777777" w:rsidR="00411676" w:rsidRPr="004B2790" w:rsidRDefault="00411676" w:rsidP="001F504A">
            <w:pPr>
              <w:spacing w:line="240" w:lineRule="atLeast"/>
              <w:ind w:left="-135"/>
              <w:rPr>
                <w:rFonts w:ascii="Arial" w:hAnsi="Arial" w:cs="Arial"/>
                <w:sz w:val="24"/>
                <w:szCs w:val="24"/>
              </w:rPr>
            </w:pPr>
          </w:p>
          <w:p w14:paraId="76989DCE" w14:textId="77777777" w:rsidR="00411676" w:rsidRPr="004B2790" w:rsidRDefault="00411676" w:rsidP="001F504A">
            <w:pPr>
              <w:spacing w:line="240" w:lineRule="atLeast"/>
              <w:ind w:left="-45"/>
              <w:rPr>
                <w:rFonts w:ascii="Arial" w:hAnsi="Arial" w:cs="Arial"/>
                <w:sz w:val="24"/>
                <w:szCs w:val="24"/>
              </w:rPr>
            </w:pPr>
            <w:r w:rsidRPr="004B2790">
              <w:rPr>
                <w:rFonts w:ascii="Arial" w:hAnsi="Arial" w:cs="Arial"/>
                <w:sz w:val="24"/>
                <w:szCs w:val="24"/>
              </w:rPr>
              <w:t>Hazardous</w:t>
            </w:r>
          </w:p>
          <w:p w14:paraId="57EACD36" w14:textId="08D9FCB0"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Code</w:t>
            </w:r>
          </w:p>
          <w:p w14:paraId="65CF87AD" w14:textId="77777777" w:rsidR="00411676" w:rsidRPr="004B2790" w:rsidRDefault="00411676" w:rsidP="009E0B9B">
            <w:pPr>
              <w:spacing w:line="240" w:lineRule="atLeast"/>
              <w:rPr>
                <w:rFonts w:ascii="Arial" w:hAnsi="Arial" w:cs="Arial"/>
                <w:sz w:val="24"/>
                <w:szCs w:val="24"/>
              </w:rPr>
            </w:pPr>
          </w:p>
        </w:tc>
      </w:tr>
      <w:tr w:rsidR="00411676" w:rsidRPr="004B2790" w14:paraId="42828529" w14:textId="77777777" w:rsidTr="00A13308">
        <w:trPr>
          <w:gridAfter w:val="1"/>
          <w:wAfter w:w="8" w:type="dxa"/>
          <w:cantSplit/>
        </w:trPr>
        <w:tc>
          <w:tcPr>
            <w:tcW w:w="2088" w:type="dxa"/>
            <w:tcBorders>
              <w:top w:val="single" w:sz="6" w:space="0" w:color="auto"/>
            </w:tcBorders>
          </w:tcPr>
          <w:p w14:paraId="1CD7D519"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Wood Preservation:</w:t>
            </w:r>
          </w:p>
          <w:p w14:paraId="1F16E6F7"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K001</w:t>
            </w:r>
          </w:p>
        </w:tc>
        <w:tc>
          <w:tcPr>
            <w:tcW w:w="6034" w:type="dxa"/>
            <w:gridSpan w:val="3"/>
            <w:tcBorders>
              <w:top w:val="single" w:sz="6" w:space="0" w:color="auto"/>
            </w:tcBorders>
          </w:tcPr>
          <w:p w14:paraId="4CA76520" w14:textId="77777777" w:rsidR="00411676" w:rsidRPr="004B2790" w:rsidRDefault="00411676" w:rsidP="009E0B9B">
            <w:pPr>
              <w:spacing w:line="240" w:lineRule="atLeast"/>
              <w:rPr>
                <w:rFonts w:ascii="Arial" w:hAnsi="Arial" w:cs="Arial"/>
                <w:sz w:val="24"/>
                <w:szCs w:val="24"/>
              </w:rPr>
            </w:pPr>
          </w:p>
          <w:p w14:paraId="4CDF5CD5"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Bottom sediment sludge from the treatment of waste waters from wood preserving processes that use creosote and/or pentachlorophenol.</w:t>
            </w:r>
          </w:p>
        </w:tc>
        <w:tc>
          <w:tcPr>
            <w:tcW w:w="1350" w:type="dxa"/>
            <w:tcBorders>
              <w:top w:val="single" w:sz="6" w:space="0" w:color="auto"/>
            </w:tcBorders>
          </w:tcPr>
          <w:p w14:paraId="2FF939E9" w14:textId="77777777" w:rsidR="00411676" w:rsidRPr="004B2790" w:rsidRDefault="00411676" w:rsidP="009E0B9B">
            <w:pPr>
              <w:spacing w:line="240" w:lineRule="atLeast"/>
              <w:rPr>
                <w:rFonts w:ascii="Arial" w:hAnsi="Arial" w:cs="Arial"/>
                <w:sz w:val="24"/>
                <w:szCs w:val="24"/>
              </w:rPr>
            </w:pPr>
          </w:p>
          <w:p w14:paraId="072F7405"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4F05442B" w14:textId="77777777" w:rsidTr="00A13308">
        <w:trPr>
          <w:gridAfter w:val="1"/>
          <w:wAfter w:w="8" w:type="dxa"/>
          <w:cantSplit/>
        </w:trPr>
        <w:tc>
          <w:tcPr>
            <w:tcW w:w="2088" w:type="dxa"/>
          </w:tcPr>
          <w:p w14:paraId="243B4938"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Inorganic pigments:</w:t>
            </w:r>
          </w:p>
          <w:p w14:paraId="11749C39"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K002</w:t>
            </w:r>
          </w:p>
        </w:tc>
        <w:tc>
          <w:tcPr>
            <w:tcW w:w="6034" w:type="dxa"/>
            <w:gridSpan w:val="3"/>
          </w:tcPr>
          <w:p w14:paraId="4199F6FF" w14:textId="77777777" w:rsidR="00411676" w:rsidRPr="004B2790" w:rsidRDefault="00411676" w:rsidP="009E0B9B">
            <w:pPr>
              <w:spacing w:line="240" w:lineRule="atLeast"/>
              <w:rPr>
                <w:rFonts w:ascii="Arial" w:hAnsi="Arial" w:cs="Arial"/>
                <w:sz w:val="24"/>
                <w:szCs w:val="24"/>
              </w:rPr>
            </w:pPr>
          </w:p>
          <w:p w14:paraId="4AA568A2"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Wastewater treatment sludge from the production of chrome yellow and orange pigments.</w:t>
            </w:r>
          </w:p>
        </w:tc>
        <w:tc>
          <w:tcPr>
            <w:tcW w:w="1350" w:type="dxa"/>
          </w:tcPr>
          <w:p w14:paraId="46ABDA14" w14:textId="77777777" w:rsidR="00411676" w:rsidRPr="004B2790" w:rsidRDefault="00411676" w:rsidP="009E0B9B">
            <w:pPr>
              <w:spacing w:line="240" w:lineRule="atLeast"/>
              <w:rPr>
                <w:rFonts w:ascii="Arial" w:hAnsi="Arial" w:cs="Arial"/>
                <w:sz w:val="24"/>
                <w:szCs w:val="24"/>
              </w:rPr>
            </w:pPr>
          </w:p>
          <w:p w14:paraId="49DA193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6ED3337C" w14:textId="77777777" w:rsidTr="00A13308">
        <w:trPr>
          <w:gridAfter w:val="1"/>
          <w:wAfter w:w="8" w:type="dxa"/>
          <w:cantSplit/>
        </w:trPr>
        <w:tc>
          <w:tcPr>
            <w:tcW w:w="2088" w:type="dxa"/>
          </w:tcPr>
          <w:p w14:paraId="1814F785"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K003</w:t>
            </w:r>
          </w:p>
        </w:tc>
        <w:tc>
          <w:tcPr>
            <w:tcW w:w="6034" w:type="dxa"/>
            <w:gridSpan w:val="3"/>
          </w:tcPr>
          <w:p w14:paraId="7768713F"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Wastewater treatment sludge from the production of molybdate orange pigments.</w:t>
            </w:r>
          </w:p>
        </w:tc>
        <w:tc>
          <w:tcPr>
            <w:tcW w:w="1350" w:type="dxa"/>
          </w:tcPr>
          <w:p w14:paraId="7CCD661C"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533483B3" w14:textId="77777777" w:rsidTr="00A13308">
        <w:trPr>
          <w:gridAfter w:val="1"/>
          <w:wAfter w:w="8" w:type="dxa"/>
          <w:cantSplit/>
        </w:trPr>
        <w:tc>
          <w:tcPr>
            <w:tcW w:w="2088" w:type="dxa"/>
          </w:tcPr>
          <w:p w14:paraId="376B0ADE"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K004</w:t>
            </w:r>
          </w:p>
        </w:tc>
        <w:tc>
          <w:tcPr>
            <w:tcW w:w="6034" w:type="dxa"/>
            <w:gridSpan w:val="3"/>
          </w:tcPr>
          <w:p w14:paraId="208CB30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Wastewater treatment sludge from the production of zinc yellow pigments.</w:t>
            </w:r>
          </w:p>
        </w:tc>
        <w:tc>
          <w:tcPr>
            <w:tcW w:w="1350" w:type="dxa"/>
          </w:tcPr>
          <w:p w14:paraId="50BBE45C"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485148A6" w14:textId="77777777" w:rsidTr="00A13308">
        <w:trPr>
          <w:gridAfter w:val="1"/>
          <w:wAfter w:w="8" w:type="dxa"/>
          <w:cantSplit/>
        </w:trPr>
        <w:tc>
          <w:tcPr>
            <w:tcW w:w="2088" w:type="dxa"/>
          </w:tcPr>
          <w:p w14:paraId="20AD418C"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K005</w:t>
            </w:r>
          </w:p>
        </w:tc>
        <w:tc>
          <w:tcPr>
            <w:tcW w:w="6034" w:type="dxa"/>
            <w:gridSpan w:val="3"/>
          </w:tcPr>
          <w:p w14:paraId="31B85155"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Wastewater treatment sludge from the production of chrome green pigments.</w:t>
            </w:r>
          </w:p>
        </w:tc>
        <w:tc>
          <w:tcPr>
            <w:tcW w:w="1350" w:type="dxa"/>
          </w:tcPr>
          <w:p w14:paraId="0714E992"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66352FDF" w14:textId="77777777" w:rsidTr="00A13308">
        <w:trPr>
          <w:gridAfter w:val="1"/>
          <w:wAfter w:w="8" w:type="dxa"/>
          <w:cantSplit/>
        </w:trPr>
        <w:tc>
          <w:tcPr>
            <w:tcW w:w="2088" w:type="dxa"/>
          </w:tcPr>
          <w:p w14:paraId="715CF480"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K006</w:t>
            </w:r>
          </w:p>
        </w:tc>
        <w:tc>
          <w:tcPr>
            <w:tcW w:w="6034" w:type="dxa"/>
            <w:gridSpan w:val="3"/>
          </w:tcPr>
          <w:p w14:paraId="161CB76E"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Wastewater treatment sludge from the production of chrome oxide green pigments (anhydrous and hydrated).</w:t>
            </w:r>
          </w:p>
        </w:tc>
        <w:tc>
          <w:tcPr>
            <w:tcW w:w="1350" w:type="dxa"/>
          </w:tcPr>
          <w:p w14:paraId="66B5C43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7E20C22F" w14:textId="77777777" w:rsidTr="00A13308">
        <w:trPr>
          <w:gridAfter w:val="1"/>
          <w:wAfter w:w="8" w:type="dxa"/>
          <w:cantSplit/>
        </w:trPr>
        <w:tc>
          <w:tcPr>
            <w:tcW w:w="2088" w:type="dxa"/>
          </w:tcPr>
          <w:p w14:paraId="217A5934"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K007</w:t>
            </w:r>
          </w:p>
        </w:tc>
        <w:tc>
          <w:tcPr>
            <w:tcW w:w="6034" w:type="dxa"/>
            <w:gridSpan w:val="3"/>
          </w:tcPr>
          <w:p w14:paraId="6DBCD589"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Wastewater treatment sludge from the production of iron</w:t>
            </w:r>
          </w:p>
          <w:p w14:paraId="0058EB13"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blue pigments.</w:t>
            </w:r>
          </w:p>
        </w:tc>
        <w:tc>
          <w:tcPr>
            <w:tcW w:w="1350" w:type="dxa"/>
          </w:tcPr>
          <w:p w14:paraId="6E3EE695"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0D56F09E" w14:textId="77777777" w:rsidTr="00A13308">
        <w:trPr>
          <w:gridAfter w:val="1"/>
          <w:wAfter w:w="8" w:type="dxa"/>
          <w:cantSplit/>
        </w:trPr>
        <w:tc>
          <w:tcPr>
            <w:tcW w:w="2088" w:type="dxa"/>
          </w:tcPr>
          <w:p w14:paraId="49C68E6B"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K008</w:t>
            </w:r>
          </w:p>
        </w:tc>
        <w:tc>
          <w:tcPr>
            <w:tcW w:w="6034" w:type="dxa"/>
            <w:gridSpan w:val="3"/>
          </w:tcPr>
          <w:p w14:paraId="615276C3"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Oven residue from the production of chrome oxide green pigments.</w:t>
            </w:r>
          </w:p>
        </w:tc>
        <w:tc>
          <w:tcPr>
            <w:tcW w:w="1350" w:type="dxa"/>
          </w:tcPr>
          <w:p w14:paraId="33A2F327"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3357DAF2" w14:textId="77777777" w:rsidTr="00A13308">
        <w:trPr>
          <w:gridAfter w:val="1"/>
          <w:wAfter w:w="8" w:type="dxa"/>
          <w:cantSplit/>
        </w:trPr>
        <w:tc>
          <w:tcPr>
            <w:tcW w:w="2088" w:type="dxa"/>
          </w:tcPr>
          <w:p w14:paraId="5B59A1E2"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Organic chemicals:</w:t>
            </w:r>
          </w:p>
          <w:p w14:paraId="18A435B1"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K009</w:t>
            </w:r>
          </w:p>
        </w:tc>
        <w:tc>
          <w:tcPr>
            <w:tcW w:w="6034" w:type="dxa"/>
            <w:gridSpan w:val="3"/>
          </w:tcPr>
          <w:p w14:paraId="6EAC91ED" w14:textId="77777777" w:rsidR="00411676" w:rsidRPr="004B2790" w:rsidRDefault="00411676" w:rsidP="009E0B9B">
            <w:pPr>
              <w:spacing w:line="240" w:lineRule="atLeast"/>
              <w:rPr>
                <w:rFonts w:ascii="Arial" w:hAnsi="Arial" w:cs="Arial"/>
                <w:sz w:val="24"/>
                <w:szCs w:val="24"/>
              </w:rPr>
            </w:pPr>
          </w:p>
          <w:p w14:paraId="6D672E00"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Distillation bottoms from the production of acetaldehyde from ethylene.</w:t>
            </w:r>
          </w:p>
        </w:tc>
        <w:tc>
          <w:tcPr>
            <w:tcW w:w="1350" w:type="dxa"/>
          </w:tcPr>
          <w:p w14:paraId="2A5CAE69" w14:textId="77777777" w:rsidR="00411676" w:rsidRPr="004B2790" w:rsidRDefault="00411676" w:rsidP="009E0B9B">
            <w:pPr>
              <w:spacing w:line="240" w:lineRule="atLeast"/>
              <w:rPr>
                <w:rFonts w:ascii="Arial" w:hAnsi="Arial" w:cs="Arial"/>
                <w:sz w:val="24"/>
                <w:szCs w:val="24"/>
              </w:rPr>
            </w:pPr>
          </w:p>
          <w:p w14:paraId="409BC81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03E7462C" w14:textId="77777777" w:rsidTr="00A13308">
        <w:trPr>
          <w:gridAfter w:val="1"/>
          <w:wAfter w:w="8" w:type="dxa"/>
          <w:cantSplit/>
        </w:trPr>
        <w:tc>
          <w:tcPr>
            <w:tcW w:w="2088" w:type="dxa"/>
          </w:tcPr>
          <w:p w14:paraId="4C773F6B"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K010</w:t>
            </w:r>
          </w:p>
        </w:tc>
        <w:tc>
          <w:tcPr>
            <w:tcW w:w="6034" w:type="dxa"/>
            <w:gridSpan w:val="3"/>
          </w:tcPr>
          <w:p w14:paraId="15C8CCFB"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Distillation side cuts from the production of acetaldehyde from ethylene.</w:t>
            </w:r>
          </w:p>
        </w:tc>
        <w:tc>
          <w:tcPr>
            <w:tcW w:w="1350" w:type="dxa"/>
          </w:tcPr>
          <w:p w14:paraId="536C7C3E"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4F7D0600" w14:textId="77777777" w:rsidTr="00A13308">
        <w:trPr>
          <w:gridAfter w:val="1"/>
          <w:wAfter w:w="8" w:type="dxa"/>
          <w:cantSplit/>
        </w:trPr>
        <w:tc>
          <w:tcPr>
            <w:tcW w:w="2088" w:type="dxa"/>
          </w:tcPr>
          <w:p w14:paraId="5A7BABD2"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K011</w:t>
            </w:r>
          </w:p>
        </w:tc>
        <w:tc>
          <w:tcPr>
            <w:tcW w:w="6034" w:type="dxa"/>
            <w:gridSpan w:val="3"/>
          </w:tcPr>
          <w:p w14:paraId="557B8D13"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Bottom stream from the wastewater stripper in the production of acrylonitrile.</w:t>
            </w:r>
          </w:p>
        </w:tc>
        <w:tc>
          <w:tcPr>
            <w:tcW w:w="1350" w:type="dxa"/>
          </w:tcPr>
          <w:p w14:paraId="7FE0006B"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(R,T)</w:t>
            </w:r>
          </w:p>
        </w:tc>
      </w:tr>
      <w:tr w:rsidR="00411676" w:rsidRPr="004B2790" w14:paraId="3EC57E7D" w14:textId="77777777" w:rsidTr="00A13308">
        <w:trPr>
          <w:gridAfter w:val="1"/>
          <w:wAfter w:w="8" w:type="dxa"/>
          <w:cantSplit/>
        </w:trPr>
        <w:tc>
          <w:tcPr>
            <w:tcW w:w="2088" w:type="dxa"/>
          </w:tcPr>
          <w:p w14:paraId="0A5C1508"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K013</w:t>
            </w:r>
          </w:p>
        </w:tc>
        <w:tc>
          <w:tcPr>
            <w:tcW w:w="6034" w:type="dxa"/>
            <w:gridSpan w:val="3"/>
          </w:tcPr>
          <w:p w14:paraId="099F7E05"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Bottom stream from the acetonitrile column in the production of acrylonitrile.</w:t>
            </w:r>
          </w:p>
        </w:tc>
        <w:tc>
          <w:tcPr>
            <w:tcW w:w="1350" w:type="dxa"/>
          </w:tcPr>
          <w:p w14:paraId="46B23C70"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(R,T)</w:t>
            </w:r>
          </w:p>
        </w:tc>
      </w:tr>
      <w:tr w:rsidR="00411676" w:rsidRPr="004B2790" w14:paraId="0F2F0D83" w14:textId="77777777" w:rsidTr="00A13308">
        <w:trPr>
          <w:gridAfter w:val="1"/>
          <w:wAfter w:w="8" w:type="dxa"/>
          <w:cantSplit/>
        </w:trPr>
        <w:tc>
          <w:tcPr>
            <w:tcW w:w="2088" w:type="dxa"/>
          </w:tcPr>
          <w:p w14:paraId="3992472B"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K014</w:t>
            </w:r>
          </w:p>
        </w:tc>
        <w:tc>
          <w:tcPr>
            <w:tcW w:w="6034" w:type="dxa"/>
            <w:gridSpan w:val="3"/>
          </w:tcPr>
          <w:p w14:paraId="3BC11A95"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Bottoms from the acetonitrile purification column in the production of acrylonitrile.</w:t>
            </w:r>
          </w:p>
        </w:tc>
        <w:tc>
          <w:tcPr>
            <w:tcW w:w="1350" w:type="dxa"/>
          </w:tcPr>
          <w:p w14:paraId="7A25976C"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08B16245" w14:textId="77777777" w:rsidTr="00A13308">
        <w:trPr>
          <w:gridAfter w:val="1"/>
          <w:wAfter w:w="8" w:type="dxa"/>
          <w:cantSplit/>
        </w:trPr>
        <w:tc>
          <w:tcPr>
            <w:tcW w:w="2088" w:type="dxa"/>
          </w:tcPr>
          <w:p w14:paraId="1B26170F"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K015</w:t>
            </w:r>
          </w:p>
        </w:tc>
        <w:tc>
          <w:tcPr>
            <w:tcW w:w="6034" w:type="dxa"/>
            <w:gridSpan w:val="3"/>
          </w:tcPr>
          <w:p w14:paraId="1F4F6455"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Still bottoms from the distillation of benzyl chloride.</w:t>
            </w:r>
          </w:p>
        </w:tc>
        <w:tc>
          <w:tcPr>
            <w:tcW w:w="1350" w:type="dxa"/>
          </w:tcPr>
          <w:p w14:paraId="43C8C81A"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433FA293" w14:textId="77777777" w:rsidTr="00A13308">
        <w:trPr>
          <w:gridAfter w:val="1"/>
          <w:wAfter w:w="8" w:type="dxa"/>
          <w:cantSplit/>
        </w:trPr>
        <w:tc>
          <w:tcPr>
            <w:tcW w:w="2088" w:type="dxa"/>
          </w:tcPr>
          <w:p w14:paraId="181395DC"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K016</w:t>
            </w:r>
          </w:p>
        </w:tc>
        <w:tc>
          <w:tcPr>
            <w:tcW w:w="6034" w:type="dxa"/>
            <w:gridSpan w:val="3"/>
          </w:tcPr>
          <w:p w14:paraId="4268D384"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Heavy ends or distillation residues from the production of carbon tetrachloride.</w:t>
            </w:r>
          </w:p>
        </w:tc>
        <w:tc>
          <w:tcPr>
            <w:tcW w:w="1350" w:type="dxa"/>
          </w:tcPr>
          <w:p w14:paraId="4A874A7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73D8EC9E" w14:textId="77777777" w:rsidTr="00A13308">
        <w:trPr>
          <w:gridAfter w:val="1"/>
          <w:wAfter w:w="8" w:type="dxa"/>
          <w:cantSplit/>
        </w:trPr>
        <w:tc>
          <w:tcPr>
            <w:tcW w:w="2088" w:type="dxa"/>
          </w:tcPr>
          <w:p w14:paraId="7B4CACDA"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K017</w:t>
            </w:r>
          </w:p>
        </w:tc>
        <w:tc>
          <w:tcPr>
            <w:tcW w:w="6034" w:type="dxa"/>
            <w:gridSpan w:val="3"/>
          </w:tcPr>
          <w:p w14:paraId="47902407"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Heavy ends (still bottoms) from the purification column in the production of epichlorohydrin.</w:t>
            </w:r>
          </w:p>
        </w:tc>
        <w:tc>
          <w:tcPr>
            <w:tcW w:w="1350" w:type="dxa"/>
          </w:tcPr>
          <w:p w14:paraId="7FC2EBB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6BED8A5D" w14:textId="77777777" w:rsidTr="00A13308">
        <w:trPr>
          <w:gridAfter w:val="1"/>
          <w:wAfter w:w="8" w:type="dxa"/>
          <w:cantSplit/>
        </w:trPr>
        <w:tc>
          <w:tcPr>
            <w:tcW w:w="2088" w:type="dxa"/>
          </w:tcPr>
          <w:p w14:paraId="63FA6B66"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K018</w:t>
            </w:r>
          </w:p>
        </w:tc>
        <w:tc>
          <w:tcPr>
            <w:tcW w:w="6034" w:type="dxa"/>
            <w:gridSpan w:val="3"/>
          </w:tcPr>
          <w:p w14:paraId="18F70797"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Heavy ends from the fractionation column in ethyl chloride production.</w:t>
            </w:r>
          </w:p>
        </w:tc>
        <w:tc>
          <w:tcPr>
            <w:tcW w:w="1350" w:type="dxa"/>
          </w:tcPr>
          <w:p w14:paraId="57EAF609"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4F9E5359" w14:textId="77777777" w:rsidTr="00A13308">
        <w:trPr>
          <w:gridAfter w:val="1"/>
          <w:wAfter w:w="8" w:type="dxa"/>
          <w:cantSplit/>
        </w:trPr>
        <w:tc>
          <w:tcPr>
            <w:tcW w:w="2088" w:type="dxa"/>
          </w:tcPr>
          <w:p w14:paraId="12E1FC7C"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K019</w:t>
            </w:r>
          </w:p>
        </w:tc>
        <w:tc>
          <w:tcPr>
            <w:tcW w:w="6034" w:type="dxa"/>
            <w:gridSpan w:val="3"/>
          </w:tcPr>
          <w:p w14:paraId="029FEDB4"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Heavy ends from the distillation of ethylene dichloride in ethylene dichloride production.</w:t>
            </w:r>
          </w:p>
        </w:tc>
        <w:tc>
          <w:tcPr>
            <w:tcW w:w="1350" w:type="dxa"/>
          </w:tcPr>
          <w:p w14:paraId="4C6EBEE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7B7A0B7A" w14:textId="77777777" w:rsidTr="00A13308">
        <w:trPr>
          <w:gridAfter w:val="1"/>
          <w:wAfter w:w="8" w:type="dxa"/>
          <w:cantSplit/>
        </w:trPr>
        <w:tc>
          <w:tcPr>
            <w:tcW w:w="2088" w:type="dxa"/>
          </w:tcPr>
          <w:p w14:paraId="07F06D5B"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lastRenderedPageBreak/>
              <w:t>K020</w:t>
            </w:r>
          </w:p>
        </w:tc>
        <w:tc>
          <w:tcPr>
            <w:tcW w:w="6034" w:type="dxa"/>
            <w:gridSpan w:val="3"/>
          </w:tcPr>
          <w:p w14:paraId="2D9FDE6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Heavy ends from the distillation of vinyl chloride in vinyl chloride monomer production.</w:t>
            </w:r>
          </w:p>
        </w:tc>
        <w:tc>
          <w:tcPr>
            <w:tcW w:w="1350" w:type="dxa"/>
          </w:tcPr>
          <w:p w14:paraId="6922EA0E"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05F44326" w14:textId="77777777" w:rsidTr="00A13308">
        <w:trPr>
          <w:gridAfter w:val="1"/>
          <w:wAfter w:w="8" w:type="dxa"/>
          <w:cantSplit/>
        </w:trPr>
        <w:tc>
          <w:tcPr>
            <w:tcW w:w="2088" w:type="dxa"/>
          </w:tcPr>
          <w:p w14:paraId="141732D8"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K021</w:t>
            </w:r>
          </w:p>
        </w:tc>
        <w:tc>
          <w:tcPr>
            <w:tcW w:w="6034" w:type="dxa"/>
            <w:gridSpan w:val="3"/>
          </w:tcPr>
          <w:p w14:paraId="5906551F"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Aqueous spent antimony catalyst waste from fluoromethanes production.</w:t>
            </w:r>
          </w:p>
        </w:tc>
        <w:tc>
          <w:tcPr>
            <w:tcW w:w="1350" w:type="dxa"/>
          </w:tcPr>
          <w:p w14:paraId="62FC592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7619B6C6" w14:textId="77777777" w:rsidTr="00A13308">
        <w:trPr>
          <w:gridAfter w:val="1"/>
          <w:wAfter w:w="8" w:type="dxa"/>
          <w:cantSplit/>
        </w:trPr>
        <w:tc>
          <w:tcPr>
            <w:tcW w:w="2088" w:type="dxa"/>
          </w:tcPr>
          <w:p w14:paraId="06C0BB76"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K022</w:t>
            </w:r>
          </w:p>
        </w:tc>
        <w:tc>
          <w:tcPr>
            <w:tcW w:w="6034" w:type="dxa"/>
            <w:gridSpan w:val="3"/>
          </w:tcPr>
          <w:p w14:paraId="2AE4494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Distillation bottom tars from the production of phenol/acetone from cumene.</w:t>
            </w:r>
          </w:p>
        </w:tc>
        <w:tc>
          <w:tcPr>
            <w:tcW w:w="1350" w:type="dxa"/>
          </w:tcPr>
          <w:p w14:paraId="12DAFC9C"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542D6928" w14:textId="77777777" w:rsidTr="00A13308">
        <w:trPr>
          <w:gridAfter w:val="1"/>
          <w:wAfter w:w="8" w:type="dxa"/>
          <w:cantSplit/>
        </w:trPr>
        <w:tc>
          <w:tcPr>
            <w:tcW w:w="2088" w:type="dxa"/>
          </w:tcPr>
          <w:p w14:paraId="5385BC6B"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K023</w:t>
            </w:r>
          </w:p>
        </w:tc>
        <w:tc>
          <w:tcPr>
            <w:tcW w:w="6034" w:type="dxa"/>
            <w:gridSpan w:val="3"/>
          </w:tcPr>
          <w:p w14:paraId="4C9A43B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Distillation light ends from the production of phthalic anhydride from naphthalene.</w:t>
            </w:r>
          </w:p>
        </w:tc>
        <w:tc>
          <w:tcPr>
            <w:tcW w:w="1350" w:type="dxa"/>
          </w:tcPr>
          <w:p w14:paraId="5523A994"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58188323" w14:textId="77777777" w:rsidTr="00A13308">
        <w:trPr>
          <w:gridAfter w:val="1"/>
          <w:wAfter w:w="8" w:type="dxa"/>
          <w:cantSplit/>
        </w:trPr>
        <w:tc>
          <w:tcPr>
            <w:tcW w:w="2088" w:type="dxa"/>
          </w:tcPr>
          <w:p w14:paraId="6D280DED"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K024</w:t>
            </w:r>
          </w:p>
        </w:tc>
        <w:tc>
          <w:tcPr>
            <w:tcW w:w="6034" w:type="dxa"/>
            <w:gridSpan w:val="3"/>
          </w:tcPr>
          <w:p w14:paraId="34AB3A9B"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Distillation bottoms from the production of phthalic anhydride from naphthalene.</w:t>
            </w:r>
          </w:p>
        </w:tc>
        <w:tc>
          <w:tcPr>
            <w:tcW w:w="1350" w:type="dxa"/>
          </w:tcPr>
          <w:p w14:paraId="27F40960"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20D6D21D" w14:textId="77777777" w:rsidTr="00A13308">
        <w:trPr>
          <w:gridAfter w:val="1"/>
          <w:wAfter w:w="8" w:type="dxa"/>
          <w:cantSplit/>
        </w:trPr>
        <w:tc>
          <w:tcPr>
            <w:tcW w:w="2088" w:type="dxa"/>
          </w:tcPr>
          <w:p w14:paraId="3F6BB8B2"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K025</w:t>
            </w:r>
          </w:p>
        </w:tc>
        <w:tc>
          <w:tcPr>
            <w:tcW w:w="6034" w:type="dxa"/>
            <w:gridSpan w:val="3"/>
          </w:tcPr>
          <w:p w14:paraId="22995C7B"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Distillation bottoms from the production of nitrobenzene by the nitration of benzene.</w:t>
            </w:r>
          </w:p>
        </w:tc>
        <w:tc>
          <w:tcPr>
            <w:tcW w:w="1350" w:type="dxa"/>
          </w:tcPr>
          <w:p w14:paraId="707DB00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1A092ED3" w14:textId="77777777" w:rsidTr="00A13308">
        <w:trPr>
          <w:gridAfter w:val="1"/>
          <w:wAfter w:w="8" w:type="dxa"/>
          <w:cantSplit/>
        </w:trPr>
        <w:tc>
          <w:tcPr>
            <w:tcW w:w="2088" w:type="dxa"/>
          </w:tcPr>
          <w:p w14:paraId="6C4766CB"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K026</w:t>
            </w:r>
          </w:p>
        </w:tc>
        <w:tc>
          <w:tcPr>
            <w:tcW w:w="6034" w:type="dxa"/>
            <w:gridSpan w:val="3"/>
          </w:tcPr>
          <w:p w14:paraId="0A3F65CC"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Stripping still tails from the production of methyl ethyl pyridines.</w:t>
            </w:r>
          </w:p>
        </w:tc>
        <w:tc>
          <w:tcPr>
            <w:tcW w:w="1350" w:type="dxa"/>
          </w:tcPr>
          <w:p w14:paraId="3D30F3E3"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7A58FD3D" w14:textId="77777777" w:rsidTr="00A13308">
        <w:trPr>
          <w:gridAfter w:val="1"/>
          <w:wAfter w:w="8" w:type="dxa"/>
          <w:cantSplit/>
        </w:trPr>
        <w:tc>
          <w:tcPr>
            <w:tcW w:w="2088" w:type="dxa"/>
          </w:tcPr>
          <w:p w14:paraId="6D560295"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K027</w:t>
            </w:r>
          </w:p>
        </w:tc>
        <w:tc>
          <w:tcPr>
            <w:tcW w:w="6034" w:type="dxa"/>
            <w:gridSpan w:val="3"/>
          </w:tcPr>
          <w:p w14:paraId="17ADF53C"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Centrifuge and distillation residues from toluene diisocyanate production.</w:t>
            </w:r>
          </w:p>
        </w:tc>
        <w:tc>
          <w:tcPr>
            <w:tcW w:w="1350" w:type="dxa"/>
          </w:tcPr>
          <w:p w14:paraId="07A5AFE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(R,T)</w:t>
            </w:r>
          </w:p>
        </w:tc>
      </w:tr>
      <w:tr w:rsidR="00411676" w:rsidRPr="004B2790" w14:paraId="73BF74B1" w14:textId="77777777" w:rsidTr="00A13308">
        <w:trPr>
          <w:gridAfter w:val="1"/>
          <w:wAfter w:w="8" w:type="dxa"/>
          <w:cantSplit/>
        </w:trPr>
        <w:tc>
          <w:tcPr>
            <w:tcW w:w="2088" w:type="dxa"/>
          </w:tcPr>
          <w:p w14:paraId="42F7F755"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K028</w:t>
            </w:r>
          </w:p>
        </w:tc>
        <w:tc>
          <w:tcPr>
            <w:tcW w:w="6034" w:type="dxa"/>
            <w:gridSpan w:val="3"/>
          </w:tcPr>
          <w:p w14:paraId="3DD8608E"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Spent catalyst from the hydrochlorinator reactor in the production of 1,1,1</w:t>
            </w:r>
            <w:r w:rsidRPr="004B2790">
              <w:rPr>
                <w:rFonts w:ascii="Arial" w:hAnsi="Arial" w:cs="Arial"/>
                <w:sz w:val="24"/>
                <w:szCs w:val="24"/>
              </w:rPr>
              <w:noBreakHyphen/>
              <w:t>trichloroethane.</w:t>
            </w:r>
          </w:p>
        </w:tc>
        <w:tc>
          <w:tcPr>
            <w:tcW w:w="1350" w:type="dxa"/>
          </w:tcPr>
          <w:p w14:paraId="30FCF7E9"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1B89F595" w14:textId="77777777" w:rsidTr="00A13308">
        <w:trPr>
          <w:gridAfter w:val="1"/>
          <w:wAfter w:w="8" w:type="dxa"/>
          <w:cantSplit/>
        </w:trPr>
        <w:tc>
          <w:tcPr>
            <w:tcW w:w="2088" w:type="dxa"/>
          </w:tcPr>
          <w:p w14:paraId="12EC9C58"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K029</w:t>
            </w:r>
          </w:p>
        </w:tc>
        <w:tc>
          <w:tcPr>
            <w:tcW w:w="6034" w:type="dxa"/>
            <w:gridSpan w:val="3"/>
          </w:tcPr>
          <w:p w14:paraId="1A36A12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Waste from the product steam stripper in the production of 1,1,1</w:t>
            </w:r>
            <w:r w:rsidRPr="004B2790">
              <w:rPr>
                <w:rFonts w:ascii="Arial" w:hAnsi="Arial" w:cs="Arial"/>
                <w:sz w:val="24"/>
                <w:szCs w:val="24"/>
              </w:rPr>
              <w:noBreakHyphen/>
              <w:t>trichloroethane.</w:t>
            </w:r>
          </w:p>
        </w:tc>
        <w:tc>
          <w:tcPr>
            <w:tcW w:w="1350" w:type="dxa"/>
          </w:tcPr>
          <w:p w14:paraId="3CD03B9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650ECEFA" w14:textId="77777777" w:rsidTr="00A13308">
        <w:trPr>
          <w:gridAfter w:val="1"/>
          <w:wAfter w:w="8" w:type="dxa"/>
          <w:cantSplit/>
        </w:trPr>
        <w:tc>
          <w:tcPr>
            <w:tcW w:w="2088" w:type="dxa"/>
          </w:tcPr>
          <w:p w14:paraId="169F08AF"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K030</w:t>
            </w:r>
          </w:p>
        </w:tc>
        <w:tc>
          <w:tcPr>
            <w:tcW w:w="6034" w:type="dxa"/>
            <w:gridSpan w:val="3"/>
          </w:tcPr>
          <w:p w14:paraId="6E1CD3D9"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Column bottoms or heavy ends from the combined production of trichloroethylene and perchloroethylene.</w:t>
            </w:r>
          </w:p>
        </w:tc>
        <w:tc>
          <w:tcPr>
            <w:tcW w:w="1350" w:type="dxa"/>
          </w:tcPr>
          <w:p w14:paraId="62F8277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417512C8" w14:textId="77777777" w:rsidTr="00A13308">
        <w:trPr>
          <w:gridAfter w:val="1"/>
          <w:wAfter w:w="8" w:type="dxa"/>
          <w:cantSplit/>
        </w:trPr>
        <w:tc>
          <w:tcPr>
            <w:tcW w:w="2088" w:type="dxa"/>
          </w:tcPr>
          <w:p w14:paraId="0427495B"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K083</w:t>
            </w:r>
          </w:p>
        </w:tc>
        <w:tc>
          <w:tcPr>
            <w:tcW w:w="6034" w:type="dxa"/>
            <w:gridSpan w:val="3"/>
          </w:tcPr>
          <w:p w14:paraId="7235D730"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Distillation bottoms from aniline production.</w:t>
            </w:r>
          </w:p>
        </w:tc>
        <w:tc>
          <w:tcPr>
            <w:tcW w:w="1350" w:type="dxa"/>
          </w:tcPr>
          <w:p w14:paraId="168D2FF2"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6CEE3FAA" w14:textId="77777777" w:rsidTr="00A13308">
        <w:trPr>
          <w:gridAfter w:val="1"/>
          <w:wAfter w:w="8" w:type="dxa"/>
          <w:cantSplit/>
        </w:trPr>
        <w:tc>
          <w:tcPr>
            <w:tcW w:w="2088" w:type="dxa"/>
          </w:tcPr>
          <w:p w14:paraId="435E6184"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K085</w:t>
            </w:r>
          </w:p>
        </w:tc>
        <w:tc>
          <w:tcPr>
            <w:tcW w:w="6034" w:type="dxa"/>
            <w:gridSpan w:val="3"/>
          </w:tcPr>
          <w:p w14:paraId="16CFDD2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Distillation or fractionation column bottoms from the production of chlorobenzenes.</w:t>
            </w:r>
          </w:p>
        </w:tc>
        <w:tc>
          <w:tcPr>
            <w:tcW w:w="1350" w:type="dxa"/>
          </w:tcPr>
          <w:p w14:paraId="3F63A643"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17600A75" w14:textId="77777777" w:rsidTr="00A13308">
        <w:trPr>
          <w:gridAfter w:val="1"/>
          <w:wAfter w:w="8" w:type="dxa"/>
          <w:cantSplit/>
        </w:trPr>
        <w:tc>
          <w:tcPr>
            <w:tcW w:w="2088" w:type="dxa"/>
          </w:tcPr>
          <w:p w14:paraId="0B0D491C"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K093</w:t>
            </w:r>
          </w:p>
        </w:tc>
        <w:tc>
          <w:tcPr>
            <w:tcW w:w="6034" w:type="dxa"/>
            <w:gridSpan w:val="3"/>
          </w:tcPr>
          <w:p w14:paraId="17BA5D77"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Distillation light ends from the production of phthalic anhydride from ortho</w:t>
            </w:r>
            <w:r w:rsidRPr="004B2790">
              <w:rPr>
                <w:rFonts w:ascii="Arial" w:hAnsi="Arial" w:cs="Arial"/>
                <w:sz w:val="24"/>
                <w:szCs w:val="24"/>
              </w:rPr>
              <w:noBreakHyphen/>
              <w:t>xylene.</w:t>
            </w:r>
          </w:p>
        </w:tc>
        <w:tc>
          <w:tcPr>
            <w:tcW w:w="1350" w:type="dxa"/>
          </w:tcPr>
          <w:p w14:paraId="63A04ABC"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05A83747" w14:textId="77777777" w:rsidTr="00A13308">
        <w:trPr>
          <w:gridAfter w:val="1"/>
          <w:wAfter w:w="8" w:type="dxa"/>
          <w:cantSplit/>
        </w:trPr>
        <w:tc>
          <w:tcPr>
            <w:tcW w:w="2088" w:type="dxa"/>
          </w:tcPr>
          <w:p w14:paraId="5A7DDD27"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K094</w:t>
            </w:r>
          </w:p>
        </w:tc>
        <w:tc>
          <w:tcPr>
            <w:tcW w:w="6034" w:type="dxa"/>
            <w:gridSpan w:val="3"/>
          </w:tcPr>
          <w:p w14:paraId="299A1948"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Distillation bottoms from the production of phthalic anhydride from ortho</w:t>
            </w:r>
            <w:r w:rsidRPr="004B2790">
              <w:rPr>
                <w:rFonts w:ascii="Arial" w:hAnsi="Arial" w:cs="Arial"/>
                <w:sz w:val="24"/>
                <w:szCs w:val="24"/>
              </w:rPr>
              <w:noBreakHyphen/>
              <w:t>xylene.</w:t>
            </w:r>
          </w:p>
        </w:tc>
        <w:tc>
          <w:tcPr>
            <w:tcW w:w="1350" w:type="dxa"/>
          </w:tcPr>
          <w:p w14:paraId="17C89927"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149769D8" w14:textId="77777777" w:rsidTr="00A13308">
        <w:trPr>
          <w:gridAfter w:val="1"/>
          <w:wAfter w:w="8" w:type="dxa"/>
          <w:cantSplit/>
        </w:trPr>
        <w:tc>
          <w:tcPr>
            <w:tcW w:w="2088" w:type="dxa"/>
          </w:tcPr>
          <w:p w14:paraId="215D448F"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K095</w:t>
            </w:r>
          </w:p>
        </w:tc>
        <w:tc>
          <w:tcPr>
            <w:tcW w:w="6034" w:type="dxa"/>
            <w:gridSpan w:val="3"/>
          </w:tcPr>
          <w:p w14:paraId="121BEA68" w14:textId="08ECBA78"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 xml:space="preserve">Distillation bottoms from the production of </w:t>
            </w:r>
            <w:r w:rsidR="004D4D73" w:rsidRPr="004B2790">
              <w:rPr>
                <w:rFonts w:ascii="Arial" w:hAnsi="Arial" w:cs="Arial"/>
                <w:sz w:val="24"/>
                <w:szCs w:val="24"/>
              </w:rPr>
              <w:t>1,1,1</w:t>
            </w:r>
            <w:r w:rsidRPr="004B2790">
              <w:rPr>
                <w:rFonts w:ascii="Arial" w:hAnsi="Arial" w:cs="Arial"/>
                <w:sz w:val="24"/>
                <w:szCs w:val="24"/>
              </w:rPr>
              <w:noBreakHyphen/>
              <w:t>tri-chloroethane.</w:t>
            </w:r>
          </w:p>
        </w:tc>
        <w:tc>
          <w:tcPr>
            <w:tcW w:w="1350" w:type="dxa"/>
          </w:tcPr>
          <w:p w14:paraId="53FC640F"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6A469B49" w14:textId="77777777" w:rsidTr="00A13308">
        <w:trPr>
          <w:gridAfter w:val="1"/>
          <w:wAfter w:w="8" w:type="dxa"/>
          <w:cantSplit/>
        </w:trPr>
        <w:tc>
          <w:tcPr>
            <w:tcW w:w="2088" w:type="dxa"/>
          </w:tcPr>
          <w:p w14:paraId="0FC44782"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K096</w:t>
            </w:r>
          </w:p>
        </w:tc>
        <w:tc>
          <w:tcPr>
            <w:tcW w:w="6034" w:type="dxa"/>
            <w:gridSpan w:val="3"/>
          </w:tcPr>
          <w:p w14:paraId="77F7F700" w14:textId="14DB09E8"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 xml:space="preserve">Heavy ends from the heavy ends column from the production of </w:t>
            </w:r>
            <w:r w:rsidR="00263E5D" w:rsidRPr="004B2790">
              <w:rPr>
                <w:rFonts w:ascii="Arial" w:hAnsi="Arial" w:cs="Arial"/>
                <w:sz w:val="24"/>
                <w:szCs w:val="24"/>
              </w:rPr>
              <w:t>1,1,1</w:t>
            </w:r>
            <w:r w:rsidRPr="004B2790">
              <w:rPr>
                <w:rFonts w:ascii="Arial" w:hAnsi="Arial" w:cs="Arial"/>
                <w:sz w:val="24"/>
                <w:szCs w:val="24"/>
              </w:rPr>
              <w:noBreakHyphen/>
              <w:t>trichloroethane.</w:t>
            </w:r>
          </w:p>
        </w:tc>
        <w:tc>
          <w:tcPr>
            <w:tcW w:w="1350" w:type="dxa"/>
          </w:tcPr>
          <w:p w14:paraId="7ECBC4B7"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4A13A434" w14:textId="77777777" w:rsidTr="00A13308">
        <w:trPr>
          <w:gridAfter w:val="1"/>
          <w:wAfter w:w="8" w:type="dxa"/>
          <w:cantSplit/>
        </w:trPr>
        <w:tc>
          <w:tcPr>
            <w:tcW w:w="2088" w:type="dxa"/>
          </w:tcPr>
          <w:p w14:paraId="31C034A2"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K103</w:t>
            </w:r>
          </w:p>
        </w:tc>
        <w:tc>
          <w:tcPr>
            <w:tcW w:w="6034" w:type="dxa"/>
            <w:gridSpan w:val="3"/>
          </w:tcPr>
          <w:p w14:paraId="35B00105"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Process residues from aniline extraction from the production of aniline.</w:t>
            </w:r>
          </w:p>
        </w:tc>
        <w:tc>
          <w:tcPr>
            <w:tcW w:w="1350" w:type="dxa"/>
          </w:tcPr>
          <w:p w14:paraId="3C23F24F"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5AD545B4" w14:textId="77777777" w:rsidTr="00A13308">
        <w:trPr>
          <w:gridAfter w:val="1"/>
          <w:wAfter w:w="8" w:type="dxa"/>
          <w:cantSplit/>
        </w:trPr>
        <w:tc>
          <w:tcPr>
            <w:tcW w:w="2088" w:type="dxa"/>
          </w:tcPr>
          <w:p w14:paraId="6E8F411E"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K104</w:t>
            </w:r>
          </w:p>
        </w:tc>
        <w:tc>
          <w:tcPr>
            <w:tcW w:w="6034" w:type="dxa"/>
            <w:gridSpan w:val="3"/>
          </w:tcPr>
          <w:p w14:paraId="08C22120"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Combined wastewater streams generated from nitrobenzene/aniline production.</w:t>
            </w:r>
          </w:p>
        </w:tc>
        <w:tc>
          <w:tcPr>
            <w:tcW w:w="1350" w:type="dxa"/>
          </w:tcPr>
          <w:p w14:paraId="1A7D7A9B"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5659B6F2" w14:textId="77777777" w:rsidTr="00A13308">
        <w:trPr>
          <w:gridAfter w:val="1"/>
          <w:wAfter w:w="8" w:type="dxa"/>
          <w:cantSplit/>
        </w:trPr>
        <w:tc>
          <w:tcPr>
            <w:tcW w:w="2088" w:type="dxa"/>
          </w:tcPr>
          <w:p w14:paraId="42DFE97A"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K105</w:t>
            </w:r>
          </w:p>
        </w:tc>
        <w:tc>
          <w:tcPr>
            <w:tcW w:w="6034" w:type="dxa"/>
            <w:gridSpan w:val="3"/>
          </w:tcPr>
          <w:p w14:paraId="230CB40E"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Separated aqueous stream from the reactor product washing step in the production of chlorobenzene.</w:t>
            </w:r>
          </w:p>
        </w:tc>
        <w:tc>
          <w:tcPr>
            <w:tcW w:w="1350" w:type="dxa"/>
          </w:tcPr>
          <w:p w14:paraId="3964428C"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048563DE" w14:textId="77777777" w:rsidTr="00A13308">
        <w:trPr>
          <w:gridAfter w:val="1"/>
          <w:wAfter w:w="8" w:type="dxa"/>
          <w:cantSplit/>
        </w:trPr>
        <w:tc>
          <w:tcPr>
            <w:tcW w:w="2088" w:type="dxa"/>
          </w:tcPr>
          <w:p w14:paraId="4ACC43B2" w14:textId="1693D195" w:rsidR="00411676" w:rsidRPr="004B2790" w:rsidRDefault="00411676" w:rsidP="005202CE">
            <w:pPr>
              <w:spacing w:line="240" w:lineRule="atLeast"/>
              <w:ind w:left="360"/>
              <w:rPr>
                <w:rFonts w:ascii="Arial" w:hAnsi="Arial" w:cs="Arial"/>
                <w:sz w:val="24"/>
                <w:szCs w:val="24"/>
              </w:rPr>
            </w:pPr>
            <w:r w:rsidRPr="004B2790">
              <w:rPr>
                <w:rFonts w:ascii="Arial" w:hAnsi="Arial" w:cs="Arial"/>
                <w:sz w:val="24"/>
                <w:szCs w:val="24"/>
              </w:rPr>
              <w:t>K107</w:t>
            </w:r>
          </w:p>
        </w:tc>
        <w:tc>
          <w:tcPr>
            <w:tcW w:w="6034" w:type="dxa"/>
            <w:gridSpan w:val="3"/>
          </w:tcPr>
          <w:p w14:paraId="194DDF14"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Column bottoms from product separation from the production of 1,1</w:t>
            </w:r>
            <w:r w:rsidRPr="004B2790">
              <w:rPr>
                <w:rFonts w:ascii="Arial" w:hAnsi="Arial" w:cs="Arial"/>
                <w:sz w:val="24"/>
                <w:szCs w:val="24"/>
              </w:rPr>
              <w:noBreakHyphen/>
              <w:t>dimethylhydrazine (UDMH) from carboxylic acid hydrazides.</w:t>
            </w:r>
          </w:p>
        </w:tc>
        <w:tc>
          <w:tcPr>
            <w:tcW w:w="1350" w:type="dxa"/>
          </w:tcPr>
          <w:p w14:paraId="5B73CCD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(C,T)</w:t>
            </w:r>
          </w:p>
        </w:tc>
      </w:tr>
      <w:tr w:rsidR="00411676" w:rsidRPr="004B2790" w14:paraId="611F3D16" w14:textId="77777777" w:rsidTr="00A13308">
        <w:trPr>
          <w:gridAfter w:val="1"/>
          <w:wAfter w:w="8" w:type="dxa"/>
          <w:cantSplit/>
        </w:trPr>
        <w:tc>
          <w:tcPr>
            <w:tcW w:w="2088" w:type="dxa"/>
          </w:tcPr>
          <w:p w14:paraId="0C54EB62" w14:textId="17DE96F3" w:rsidR="00411676" w:rsidRPr="004B2790" w:rsidRDefault="00411676" w:rsidP="005202CE">
            <w:pPr>
              <w:spacing w:line="240" w:lineRule="atLeast"/>
              <w:ind w:left="360"/>
              <w:rPr>
                <w:rFonts w:ascii="Arial" w:hAnsi="Arial" w:cs="Arial"/>
                <w:sz w:val="24"/>
                <w:szCs w:val="24"/>
              </w:rPr>
            </w:pPr>
            <w:r w:rsidRPr="004B2790">
              <w:rPr>
                <w:rFonts w:ascii="Arial" w:hAnsi="Arial" w:cs="Arial"/>
                <w:sz w:val="24"/>
                <w:szCs w:val="24"/>
              </w:rPr>
              <w:t>K108</w:t>
            </w:r>
          </w:p>
        </w:tc>
        <w:tc>
          <w:tcPr>
            <w:tcW w:w="6034" w:type="dxa"/>
            <w:gridSpan w:val="3"/>
          </w:tcPr>
          <w:p w14:paraId="30D6B6C4" w14:textId="235C8ABB"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 xml:space="preserve">Condensed column overheads from product separation and condensed reactor vent gases from the production of </w:t>
            </w:r>
            <w:r w:rsidR="004B6BF6" w:rsidRPr="004B2790">
              <w:rPr>
                <w:rFonts w:ascii="Arial" w:hAnsi="Arial" w:cs="Arial"/>
                <w:sz w:val="24"/>
                <w:szCs w:val="24"/>
              </w:rPr>
              <w:t>1,1</w:t>
            </w:r>
            <w:r w:rsidRPr="004B2790">
              <w:rPr>
                <w:rFonts w:ascii="Arial" w:hAnsi="Arial" w:cs="Arial"/>
                <w:sz w:val="24"/>
                <w:szCs w:val="24"/>
              </w:rPr>
              <w:noBreakHyphen/>
              <w:t>dimethylhydrazine (UDMH) from carboxylic acid hydrazides.</w:t>
            </w:r>
          </w:p>
        </w:tc>
        <w:tc>
          <w:tcPr>
            <w:tcW w:w="1350" w:type="dxa"/>
          </w:tcPr>
          <w:p w14:paraId="382E3E77"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(I,T)</w:t>
            </w:r>
          </w:p>
        </w:tc>
      </w:tr>
      <w:tr w:rsidR="00411676" w:rsidRPr="004B2790" w14:paraId="19A2E4E1" w14:textId="77777777" w:rsidTr="00A13308">
        <w:trPr>
          <w:gridAfter w:val="1"/>
          <w:wAfter w:w="8" w:type="dxa"/>
          <w:cantSplit/>
        </w:trPr>
        <w:tc>
          <w:tcPr>
            <w:tcW w:w="2088" w:type="dxa"/>
          </w:tcPr>
          <w:p w14:paraId="06775760"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lastRenderedPageBreak/>
              <w:t>K109</w:t>
            </w:r>
          </w:p>
        </w:tc>
        <w:tc>
          <w:tcPr>
            <w:tcW w:w="6034" w:type="dxa"/>
            <w:gridSpan w:val="3"/>
          </w:tcPr>
          <w:p w14:paraId="2B5FC44F"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Spent filter cartridges from product purification from the production of 1,1</w:t>
            </w:r>
            <w:r w:rsidRPr="004B2790">
              <w:rPr>
                <w:rFonts w:ascii="Arial" w:hAnsi="Arial" w:cs="Arial"/>
                <w:sz w:val="24"/>
                <w:szCs w:val="24"/>
              </w:rPr>
              <w:noBreakHyphen/>
              <w:t>dimethylhydrazine (UDMH) from carboxylic acid hydrazides.</w:t>
            </w:r>
          </w:p>
        </w:tc>
        <w:tc>
          <w:tcPr>
            <w:tcW w:w="1350" w:type="dxa"/>
          </w:tcPr>
          <w:p w14:paraId="13FADAA7"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2788611D" w14:textId="77777777" w:rsidTr="00A13308">
        <w:trPr>
          <w:gridAfter w:val="1"/>
          <w:wAfter w:w="8" w:type="dxa"/>
          <w:cantSplit/>
        </w:trPr>
        <w:tc>
          <w:tcPr>
            <w:tcW w:w="2088" w:type="dxa"/>
          </w:tcPr>
          <w:p w14:paraId="193345A9"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K110</w:t>
            </w:r>
          </w:p>
        </w:tc>
        <w:tc>
          <w:tcPr>
            <w:tcW w:w="6034" w:type="dxa"/>
            <w:gridSpan w:val="3"/>
          </w:tcPr>
          <w:p w14:paraId="5F042787"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Condensed column overheads from intermediate separation from the production of 1,1</w:t>
            </w:r>
            <w:r w:rsidRPr="004B2790">
              <w:rPr>
                <w:rFonts w:ascii="Arial" w:hAnsi="Arial" w:cs="Arial"/>
                <w:sz w:val="24"/>
                <w:szCs w:val="24"/>
              </w:rPr>
              <w:noBreakHyphen/>
              <w:t>dimethylhydrazine (UDMH)</w:t>
            </w:r>
            <w:r w:rsidRPr="004B2790">
              <w:rPr>
                <w:rFonts w:ascii="Arial" w:hAnsi="Arial" w:cs="Arial"/>
                <w:sz w:val="24"/>
                <w:szCs w:val="24"/>
              </w:rPr>
              <w:tab/>
              <w:t xml:space="preserve"> from carboxylic acid hydrazides.</w:t>
            </w:r>
          </w:p>
        </w:tc>
        <w:tc>
          <w:tcPr>
            <w:tcW w:w="1350" w:type="dxa"/>
          </w:tcPr>
          <w:p w14:paraId="3D6D5CA8"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5D6A6D4E" w14:textId="77777777" w:rsidTr="00A13308">
        <w:trPr>
          <w:gridAfter w:val="1"/>
          <w:wAfter w:w="8" w:type="dxa"/>
          <w:cantSplit/>
        </w:trPr>
        <w:tc>
          <w:tcPr>
            <w:tcW w:w="2088" w:type="dxa"/>
          </w:tcPr>
          <w:p w14:paraId="36026556"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K111</w:t>
            </w:r>
          </w:p>
        </w:tc>
        <w:tc>
          <w:tcPr>
            <w:tcW w:w="6034" w:type="dxa"/>
            <w:gridSpan w:val="3"/>
          </w:tcPr>
          <w:p w14:paraId="14F658E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Product washwaters from the production of dinitrotoluene via nitration of toluene.</w:t>
            </w:r>
          </w:p>
        </w:tc>
        <w:tc>
          <w:tcPr>
            <w:tcW w:w="1350" w:type="dxa"/>
          </w:tcPr>
          <w:p w14:paraId="49BC71E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(C,T)</w:t>
            </w:r>
          </w:p>
        </w:tc>
      </w:tr>
      <w:tr w:rsidR="00411676" w:rsidRPr="004B2790" w14:paraId="4E4D6C96" w14:textId="77777777" w:rsidTr="00A13308">
        <w:trPr>
          <w:gridAfter w:val="1"/>
          <w:wAfter w:w="8" w:type="dxa"/>
          <w:cantSplit/>
        </w:trPr>
        <w:tc>
          <w:tcPr>
            <w:tcW w:w="2088" w:type="dxa"/>
          </w:tcPr>
          <w:p w14:paraId="56F020A0"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K112</w:t>
            </w:r>
          </w:p>
        </w:tc>
        <w:tc>
          <w:tcPr>
            <w:tcW w:w="6034" w:type="dxa"/>
            <w:gridSpan w:val="3"/>
          </w:tcPr>
          <w:p w14:paraId="55208B6A"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Reaction by</w:t>
            </w:r>
            <w:r w:rsidRPr="004B2790">
              <w:rPr>
                <w:rFonts w:ascii="Arial" w:hAnsi="Arial" w:cs="Arial"/>
                <w:sz w:val="24"/>
                <w:szCs w:val="24"/>
              </w:rPr>
              <w:noBreakHyphen/>
              <w:t>product water from the drying column in the production of toluenediamine via hydrogenation of dinitrotoluene.</w:t>
            </w:r>
          </w:p>
        </w:tc>
        <w:tc>
          <w:tcPr>
            <w:tcW w:w="1350" w:type="dxa"/>
          </w:tcPr>
          <w:p w14:paraId="5C9153EC"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69E8FBC9" w14:textId="77777777" w:rsidTr="00A13308">
        <w:trPr>
          <w:gridAfter w:val="1"/>
          <w:wAfter w:w="8" w:type="dxa"/>
          <w:cantSplit/>
        </w:trPr>
        <w:tc>
          <w:tcPr>
            <w:tcW w:w="2088" w:type="dxa"/>
          </w:tcPr>
          <w:p w14:paraId="0B4B86E5"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K113</w:t>
            </w:r>
          </w:p>
        </w:tc>
        <w:tc>
          <w:tcPr>
            <w:tcW w:w="6034" w:type="dxa"/>
            <w:gridSpan w:val="3"/>
          </w:tcPr>
          <w:p w14:paraId="6B82AED8"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Condensed liquid light ends from the purification of toluenediamine in the production of toluenediamine via hydrogenation of dinitrotoluene.</w:t>
            </w:r>
          </w:p>
        </w:tc>
        <w:tc>
          <w:tcPr>
            <w:tcW w:w="1350" w:type="dxa"/>
          </w:tcPr>
          <w:p w14:paraId="0F7A8264"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7516FA6F" w14:textId="77777777" w:rsidTr="00A13308">
        <w:trPr>
          <w:gridAfter w:val="1"/>
          <w:wAfter w:w="8" w:type="dxa"/>
          <w:cantSplit/>
        </w:trPr>
        <w:tc>
          <w:tcPr>
            <w:tcW w:w="2088" w:type="dxa"/>
          </w:tcPr>
          <w:p w14:paraId="2A103679"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K114</w:t>
            </w:r>
          </w:p>
        </w:tc>
        <w:tc>
          <w:tcPr>
            <w:tcW w:w="6034" w:type="dxa"/>
            <w:gridSpan w:val="3"/>
          </w:tcPr>
          <w:p w14:paraId="4B067B60"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Vicinals from the purification of toluenediamine in the production of toluenediamine via hydrogenation of dinitrotoluene.</w:t>
            </w:r>
          </w:p>
        </w:tc>
        <w:tc>
          <w:tcPr>
            <w:tcW w:w="1350" w:type="dxa"/>
          </w:tcPr>
          <w:p w14:paraId="52B7ED49"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7D0DE23C" w14:textId="77777777" w:rsidTr="00A13308">
        <w:trPr>
          <w:gridAfter w:val="1"/>
          <w:wAfter w:w="8" w:type="dxa"/>
          <w:cantSplit/>
        </w:trPr>
        <w:tc>
          <w:tcPr>
            <w:tcW w:w="2088" w:type="dxa"/>
          </w:tcPr>
          <w:p w14:paraId="0D926A44"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K115</w:t>
            </w:r>
          </w:p>
        </w:tc>
        <w:tc>
          <w:tcPr>
            <w:tcW w:w="6034" w:type="dxa"/>
            <w:gridSpan w:val="3"/>
          </w:tcPr>
          <w:p w14:paraId="45036295"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Heavy ends from the purification of toluenediamine in the production of toluenediamine via hydrogenation of dinitrotoluene.</w:t>
            </w:r>
          </w:p>
        </w:tc>
        <w:tc>
          <w:tcPr>
            <w:tcW w:w="1350" w:type="dxa"/>
          </w:tcPr>
          <w:p w14:paraId="2DE9CA98"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562F5B53" w14:textId="77777777" w:rsidTr="00A13308">
        <w:trPr>
          <w:gridAfter w:val="1"/>
          <w:wAfter w:w="8" w:type="dxa"/>
          <w:cantSplit/>
        </w:trPr>
        <w:tc>
          <w:tcPr>
            <w:tcW w:w="2088" w:type="dxa"/>
          </w:tcPr>
          <w:p w14:paraId="18AD20C5"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K116</w:t>
            </w:r>
          </w:p>
        </w:tc>
        <w:tc>
          <w:tcPr>
            <w:tcW w:w="6034" w:type="dxa"/>
            <w:gridSpan w:val="3"/>
          </w:tcPr>
          <w:p w14:paraId="44CEDA8A"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Organic condensate from the solvent recovery column in the production of toluenedisocyanate via phosgenation of dinitrotoluene.</w:t>
            </w:r>
          </w:p>
        </w:tc>
        <w:tc>
          <w:tcPr>
            <w:tcW w:w="1350" w:type="dxa"/>
          </w:tcPr>
          <w:p w14:paraId="4EA2CA15"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18B80D48" w14:textId="77777777" w:rsidTr="00A13308">
        <w:trPr>
          <w:gridAfter w:val="1"/>
          <w:wAfter w:w="8" w:type="dxa"/>
          <w:cantSplit/>
        </w:trPr>
        <w:tc>
          <w:tcPr>
            <w:tcW w:w="2088" w:type="dxa"/>
          </w:tcPr>
          <w:p w14:paraId="71CF54DE"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K117</w:t>
            </w:r>
          </w:p>
        </w:tc>
        <w:tc>
          <w:tcPr>
            <w:tcW w:w="6034" w:type="dxa"/>
            <w:gridSpan w:val="3"/>
          </w:tcPr>
          <w:p w14:paraId="39F7C10F"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Wastewater from the reactor vent gas scrubber in the production of ethylene dibromide via bromination of ethene.</w:t>
            </w:r>
          </w:p>
        </w:tc>
        <w:tc>
          <w:tcPr>
            <w:tcW w:w="1350" w:type="dxa"/>
          </w:tcPr>
          <w:p w14:paraId="70B63264"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080998DD" w14:textId="77777777" w:rsidTr="00A13308">
        <w:trPr>
          <w:gridAfter w:val="1"/>
          <w:wAfter w:w="8" w:type="dxa"/>
          <w:cantSplit/>
        </w:trPr>
        <w:tc>
          <w:tcPr>
            <w:tcW w:w="2088" w:type="dxa"/>
          </w:tcPr>
          <w:p w14:paraId="67E24CCF"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K118</w:t>
            </w:r>
          </w:p>
        </w:tc>
        <w:tc>
          <w:tcPr>
            <w:tcW w:w="6034" w:type="dxa"/>
            <w:gridSpan w:val="3"/>
          </w:tcPr>
          <w:p w14:paraId="6FA9903E"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Spent adsorbent solids from the purification of ethylene dibromide in the production of ethylene dibromide via bromination of ethene.</w:t>
            </w:r>
          </w:p>
        </w:tc>
        <w:tc>
          <w:tcPr>
            <w:tcW w:w="1350" w:type="dxa"/>
          </w:tcPr>
          <w:p w14:paraId="570F7BB4"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421E4F2C" w14:textId="77777777" w:rsidTr="00A13308">
        <w:trPr>
          <w:gridAfter w:val="1"/>
          <w:wAfter w:w="8" w:type="dxa"/>
          <w:cantSplit/>
        </w:trPr>
        <w:tc>
          <w:tcPr>
            <w:tcW w:w="2088" w:type="dxa"/>
          </w:tcPr>
          <w:p w14:paraId="7339FC0C"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K136</w:t>
            </w:r>
          </w:p>
        </w:tc>
        <w:tc>
          <w:tcPr>
            <w:tcW w:w="6034" w:type="dxa"/>
            <w:gridSpan w:val="3"/>
          </w:tcPr>
          <w:p w14:paraId="1287472E"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Still bottoms from the purification of ethylene dibromide in the production of ethylene dibromide via bromination of ethene.</w:t>
            </w:r>
          </w:p>
        </w:tc>
        <w:tc>
          <w:tcPr>
            <w:tcW w:w="1350" w:type="dxa"/>
          </w:tcPr>
          <w:p w14:paraId="6AC27C10"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7367CD61" w14:textId="77777777" w:rsidTr="00A13308">
        <w:trPr>
          <w:gridAfter w:val="1"/>
          <w:wAfter w:w="8" w:type="dxa"/>
          <w:cantSplit/>
        </w:trPr>
        <w:tc>
          <w:tcPr>
            <w:tcW w:w="2088" w:type="dxa"/>
          </w:tcPr>
          <w:p w14:paraId="1FD03144" w14:textId="77777777" w:rsidR="00411676" w:rsidRPr="004B2790" w:rsidRDefault="00411676" w:rsidP="009E0B9B">
            <w:pPr>
              <w:keepNext/>
              <w:keepLines/>
              <w:spacing w:line="240" w:lineRule="atLeast"/>
              <w:ind w:left="360"/>
              <w:rPr>
                <w:rFonts w:ascii="Arial" w:hAnsi="Arial" w:cs="Arial"/>
                <w:sz w:val="24"/>
                <w:szCs w:val="24"/>
              </w:rPr>
            </w:pPr>
            <w:r w:rsidRPr="004B2790">
              <w:rPr>
                <w:rFonts w:ascii="Arial" w:hAnsi="Arial" w:cs="Arial"/>
                <w:sz w:val="24"/>
                <w:szCs w:val="24"/>
              </w:rPr>
              <w:lastRenderedPageBreak/>
              <w:t>K119</w:t>
            </w:r>
            <w:bookmarkStart w:id="135" w:name="RevMark251"/>
            <w:r w:rsidR="007404CB" w:rsidRPr="004B2790">
              <w:rPr>
                <w:rFonts w:ascii="Arial" w:hAnsi="Arial" w:cs="Arial"/>
                <w:sz w:val="24"/>
                <w:szCs w:val="24"/>
              </w:rPr>
              <w:t xml:space="preserve"> </w:t>
            </w:r>
            <w:r w:rsidR="007404CB" w:rsidRPr="004B2790">
              <w:rPr>
                <w:rStyle w:val="FootnoteReference"/>
                <w:rFonts w:ascii="Arial" w:hAnsi="Arial" w:cs="Arial"/>
                <w:sz w:val="24"/>
                <w:szCs w:val="24"/>
              </w:rPr>
              <w:footnoteReference w:customMarkFollows="1" w:id="5"/>
              <w:t>10</w:t>
            </w:r>
            <w:bookmarkEnd w:id="135"/>
          </w:p>
        </w:tc>
        <w:tc>
          <w:tcPr>
            <w:tcW w:w="6034" w:type="dxa"/>
            <w:gridSpan w:val="3"/>
          </w:tcPr>
          <w:p w14:paraId="10FEAEDC" w14:textId="77777777" w:rsidR="00411676" w:rsidRPr="004B2790" w:rsidRDefault="00411676" w:rsidP="009E0B9B">
            <w:pPr>
              <w:keepNext/>
              <w:keepLines/>
              <w:spacing w:line="240" w:lineRule="atLeast"/>
              <w:rPr>
                <w:rFonts w:ascii="Arial" w:hAnsi="Arial" w:cs="Arial"/>
                <w:sz w:val="24"/>
                <w:szCs w:val="24"/>
              </w:rPr>
            </w:pPr>
            <w:r w:rsidRPr="004B2790">
              <w:rPr>
                <w:rFonts w:ascii="Arial" w:hAnsi="Arial" w:cs="Arial"/>
                <w:sz w:val="24"/>
                <w:szCs w:val="24"/>
              </w:rPr>
              <w:t>Wastes from the decantor in the production of linuron.</w:t>
            </w:r>
          </w:p>
        </w:tc>
        <w:tc>
          <w:tcPr>
            <w:tcW w:w="1350" w:type="dxa"/>
          </w:tcPr>
          <w:p w14:paraId="1586E765" w14:textId="77777777" w:rsidR="00411676" w:rsidRPr="004B2790" w:rsidRDefault="00411676" w:rsidP="009E0B9B">
            <w:pPr>
              <w:keepNext/>
              <w:keepLines/>
              <w:spacing w:line="240" w:lineRule="atLeast"/>
              <w:rPr>
                <w:rFonts w:ascii="Arial" w:hAnsi="Arial" w:cs="Arial"/>
                <w:sz w:val="24"/>
                <w:szCs w:val="24"/>
              </w:rPr>
            </w:pPr>
            <w:r w:rsidRPr="004B2790">
              <w:rPr>
                <w:rFonts w:ascii="Arial" w:hAnsi="Arial" w:cs="Arial"/>
                <w:sz w:val="24"/>
                <w:szCs w:val="24"/>
              </w:rPr>
              <w:t>(I,C,T)</w:t>
            </w:r>
          </w:p>
        </w:tc>
      </w:tr>
      <w:tr w:rsidR="00411676" w:rsidRPr="004B2790" w14:paraId="0053BAB7" w14:textId="77777777" w:rsidTr="00A13308">
        <w:trPr>
          <w:gridAfter w:val="1"/>
          <w:wAfter w:w="8" w:type="dxa"/>
          <w:cantSplit/>
        </w:trPr>
        <w:tc>
          <w:tcPr>
            <w:tcW w:w="2088" w:type="dxa"/>
          </w:tcPr>
          <w:p w14:paraId="703EEB36" w14:textId="592197A3" w:rsidR="00411676" w:rsidRPr="004B2790" w:rsidRDefault="00411676" w:rsidP="007404CB">
            <w:pPr>
              <w:keepNext/>
              <w:keepLines/>
              <w:spacing w:line="240" w:lineRule="atLeast"/>
              <w:ind w:left="360"/>
              <w:rPr>
                <w:rFonts w:ascii="Arial" w:hAnsi="Arial" w:cs="Arial"/>
                <w:sz w:val="24"/>
                <w:szCs w:val="24"/>
              </w:rPr>
            </w:pPr>
            <w:r w:rsidRPr="004B2790">
              <w:rPr>
                <w:rFonts w:ascii="Arial" w:hAnsi="Arial" w:cs="Arial"/>
                <w:sz w:val="24"/>
                <w:szCs w:val="24"/>
              </w:rPr>
              <w:t>K120</w:t>
            </w:r>
            <w:bookmarkStart w:id="136" w:name="RevMark252"/>
            <w:r w:rsidR="007404CB" w:rsidRPr="004B2790">
              <w:rPr>
                <w:rFonts w:ascii="Arial" w:hAnsi="Arial" w:cs="Arial"/>
                <w:sz w:val="24"/>
                <w:szCs w:val="24"/>
              </w:rPr>
              <w:t xml:space="preserve"> </w:t>
            </w:r>
            <w:bookmarkStart w:id="137" w:name="RevMark254"/>
            <w:bookmarkEnd w:id="136"/>
            <w:r w:rsidR="007404CB" w:rsidRPr="004B2790">
              <w:rPr>
                <w:rFonts w:ascii="Arial" w:hAnsi="Arial" w:cs="Arial"/>
                <w:position w:val="6"/>
                <w:sz w:val="24"/>
                <w:szCs w:val="24"/>
                <w:vertAlign w:val="superscript"/>
              </w:rPr>
              <w:t>10</w:t>
            </w:r>
            <w:bookmarkEnd w:id="137"/>
          </w:p>
        </w:tc>
        <w:tc>
          <w:tcPr>
            <w:tcW w:w="6034" w:type="dxa"/>
            <w:gridSpan w:val="3"/>
          </w:tcPr>
          <w:p w14:paraId="38D262E4" w14:textId="77777777" w:rsidR="00411676" w:rsidRPr="004B2790" w:rsidRDefault="00411676" w:rsidP="009E0B9B">
            <w:pPr>
              <w:keepNext/>
              <w:keepLines/>
              <w:spacing w:line="240" w:lineRule="atLeast"/>
              <w:rPr>
                <w:rFonts w:ascii="Arial" w:hAnsi="Arial" w:cs="Arial"/>
                <w:sz w:val="24"/>
                <w:szCs w:val="24"/>
              </w:rPr>
            </w:pPr>
            <w:r w:rsidRPr="004B2790">
              <w:rPr>
                <w:rFonts w:ascii="Arial" w:hAnsi="Arial" w:cs="Arial"/>
                <w:sz w:val="24"/>
                <w:szCs w:val="24"/>
              </w:rPr>
              <w:t>Wastes from the spill control trap in production of linuron.</w:t>
            </w:r>
          </w:p>
        </w:tc>
        <w:tc>
          <w:tcPr>
            <w:tcW w:w="1350" w:type="dxa"/>
          </w:tcPr>
          <w:p w14:paraId="7A288A6F" w14:textId="77777777" w:rsidR="00411676" w:rsidRPr="004B2790" w:rsidRDefault="00411676" w:rsidP="009E0B9B">
            <w:pPr>
              <w:keepNext/>
              <w:keepLines/>
              <w:spacing w:line="240" w:lineRule="atLeast"/>
              <w:rPr>
                <w:rFonts w:ascii="Arial" w:hAnsi="Arial" w:cs="Arial"/>
                <w:sz w:val="24"/>
                <w:szCs w:val="24"/>
              </w:rPr>
            </w:pPr>
            <w:r w:rsidRPr="004B2790">
              <w:rPr>
                <w:rFonts w:ascii="Arial" w:hAnsi="Arial" w:cs="Arial"/>
                <w:sz w:val="24"/>
                <w:szCs w:val="24"/>
              </w:rPr>
              <w:t>(I,T)</w:t>
            </w:r>
          </w:p>
        </w:tc>
      </w:tr>
      <w:tr w:rsidR="00411676" w:rsidRPr="004B2790" w14:paraId="3303C3BF" w14:textId="77777777" w:rsidTr="00A13308">
        <w:trPr>
          <w:gridAfter w:val="1"/>
          <w:wAfter w:w="8" w:type="dxa"/>
          <w:cantSplit/>
        </w:trPr>
        <w:tc>
          <w:tcPr>
            <w:tcW w:w="2088" w:type="dxa"/>
          </w:tcPr>
          <w:p w14:paraId="272EB1A9" w14:textId="1D1C37E1" w:rsidR="00411676" w:rsidRPr="004B2790" w:rsidRDefault="00411676" w:rsidP="007404CB">
            <w:pPr>
              <w:keepNext/>
              <w:keepLines/>
              <w:spacing w:line="240" w:lineRule="atLeast"/>
              <w:ind w:left="360"/>
              <w:rPr>
                <w:rFonts w:ascii="Arial" w:hAnsi="Arial" w:cs="Arial"/>
                <w:sz w:val="24"/>
                <w:szCs w:val="24"/>
                <w:vertAlign w:val="superscript"/>
              </w:rPr>
            </w:pPr>
            <w:r w:rsidRPr="004B2790">
              <w:rPr>
                <w:rFonts w:ascii="Arial" w:hAnsi="Arial" w:cs="Arial"/>
                <w:sz w:val="24"/>
                <w:szCs w:val="24"/>
              </w:rPr>
              <w:t>K121</w:t>
            </w:r>
            <w:bookmarkStart w:id="138" w:name="RevMark255"/>
            <w:r w:rsidR="007404CB" w:rsidRPr="004B2790">
              <w:rPr>
                <w:rFonts w:ascii="Arial" w:hAnsi="Arial" w:cs="Arial"/>
                <w:sz w:val="24"/>
                <w:szCs w:val="24"/>
              </w:rPr>
              <w:t xml:space="preserve"> </w:t>
            </w:r>
            <w:bookmarkStart w:id="139" w:name="RevMark257"/>
            <w:bookmarkEnd w:id="138"/>
            <w:r w:rsidR="007404CB" w:rsidRPr="004B2790">
              <w:rPr>
                <w:rFonts w:ascii="Arial" w:hAnsi="Arial" w:cs="Arial"/>
                <w:position w:val="6"/>
                <w:sz w:val="24"/>
                <w:szCs w:val="24"/>
                <w:vertAlign w:val="superscript"/>
              </w:rPr>
              <w:t>10</w:t>
            </w:r>
            <w:bookmarkEnd w:id="139"/>
          </w:p>
        </w:tc>
        <w:tc>
          <w:tcPr>
            <w:tcW w:w="6034" w:type="dxa"/>
            <w:gridSpan w:val="3"/>
          </w:tcPr>
          <w:p w14:paraId="45625632" w14:textId="77777777" w:rsidR="00411676" w:rsidRPr="004B2790" w:rsidRDefault="00411676" w:rsidP="009E0B9B">
            <w:pPr>
              <w:keepNext/>
              <w:keepLines/>
              <w:spacing w:line="240" w:lineRule="atLeast"/>
              <w:rPr>
                <w:rFonts w:ascii="Arial" w:hAnsi="Arial" w:cs="Arial"/>
                <w:sz w:val="24"/>
                <w:szCs w:val="24"/>
              </w:rPr>
            </w:pPr>
            <w:r w:rsidRPr="004B2790">
              <w:rPr>
                <w:rFonts w:ascii="Arial" w:hAnsi="Arial" w:cs="Arial"/>
                <w:sz w:val="24"/>
                <w:szCs w:val="24"/>
              </w:rPr>
              <w:t>Wastewater from product filtration and water washing in the production of bromacil.</w:t>
            </w:r>
          </w:p>
        </w:tc>
        <w:tc>
          <w:tcPr>
            <w:tcW w:w="1350" w:type="dxa"/>
          </w:tcPr>
          <w:p w14:paraId="68918E0F" w14:textId="77777777" w:rsidR="00411676" w:rsidRPr="004B2790" w:rsidRDefault="00411676" w:rsidP="009E0B9B">
            <w:pPr>
              <w:keepNext/>
              <w:keepLines/>
              <w:spacing w:line="240" w:lineRule="atLeast"/>
              <w:rPr>
                <w:rFonts w:ascii="Arial" w:hAnsi="Arial" w:cs="Arial"/>
                <w:sz w:val="24"/>
                <w:szCs w:val="24"/>
              </w:rPr>
            </w:pPr>
            <w:r w:rsidRPr="004B2790">
              <w:rPr>
                <w:rFonts w:ascii="Arial" w:hAnsi="Arial" w:cs="Arial"/>
                <w:sz w:val="24"/>
                <w:szCs w:val="24"/>
              </w:rPr>
              <w:t>(T)</w:t>
            </w:r>
          </w:p>
        </w:tc>
      </w:tr>
      <w:tr w:rsidR="00A74080" w:rsidRPr="004B2790" w14:paraId="40DC24D5" w14:textId="77777777" w:rsidTr="00A13308">
        <w:trPr>
          <w:gridAfter w:val="1"/>
          <w:wAfter w:w="8" w:type="dxa"/>
          <w:cantSplit/>
        </w:trPr>
        <w:tc>
          <w:tcPr>
            <w:tcW w:w="2088" w:type="dxa"/>
          </w:tcPr>
          <w:p w14:paraId="6DCDDD86" w14:textId="7F849665" w:rsidR="00A74080" w:rsidRPr="004B2790" w:rsidRDefault="00A74080" w:rsidP="00A13308">
            <w:pPr>
              <w:pStyle w:val="Heading4"/>
              <w:spacing w:before="0"/>
              <w:ind w:left="342"/>
              <w:rPr>
                <w:rFonts w:ascii="Arial" w:hAnsi="Arial" w:cs="Arial"/>
                <w:b w:val="0"/>
                <w:i w:val="0"/>
                <w:sz w:val="24"/>
                <w:szCs w:val="24"/>
                <w:vertAlign w:val="superscript"/>
              </w:rPr>
            </w:pPr>
            <w:bookmarkStart w:id="140" w:name="RevMark259"/>
            <w:r w:rsidRPr="004B2790">
              <w:rPr>
                <w:rFonts w:ascii="Arial" w:hAnsi="Arial" w:cs="Arial"/>
                <w:b w:val="0"/>
                <w:i w:val="0"/>
                <w:color w:val="auto"/>
                <w:sz w:val="24"/>
                <w:szCs w:val="24"/>
              </w:rPr>
              <w:t>K138</w:t>
            </w:r>
            <w:r w:rsidR="006A4FD0" w:rsidRPr="004B2790">
              <w:rPr>
                <w:rFonts w:ascii="Arial" w:hAnsi="Arial" w:cs="Arial"/>
                <w:b w:val="0"/>
                <w:i w:val="0"/>
                <w:color w:val="auto"/>
                <w:sz w:val="24"/>
                <w:szCs w:val="24"/>
              </w:rPr>
              <w:t xml:space="preserve"> </w:t>
            </w:r>
            <w:r w:rsidR="006A4FD0" w:rsidRPr="004B2790">
              <w:rPr>
                <w:rFonts w:ascii="Arial" w:hAnsi="Arial" w:cs="Arial"/>
                <w:b w:val="0"/>
                <w:i w:val="0"/>
                <w:color w:val="auto"/>
                <w:sz w:val="24"/>
                <w:szCs w:val="24"/>
                <w:vertAlign w:val="superscript"/>
              </w:rPr>
              <w:t>11</w:t>
            </w:r>
          </w:p>
        </w:tc>
        <w:tc>
          <w:tcPr>
            <w:tcW w:w="6034" w:type="dxa"/>
            <w:gridSpan w:val="3"/>
          </w:tcPr>
          <w:p w14:paraId="0DB84575" w14:textId="3792EB7A" w:rsidR="00A74080" w:rsidRPr="004B2790" w:rsidRDefault="00A74080" w:rsidP="00C54AA7">
            <w:pPr>
              <w:spacing w:line="240" w:lineRule="atLeast"/>
              <w:rPr>
                <w:rFonts w:ascii="Arial" w:hAnsi="Arial" w:cs="Arial"/>
                <w:sz w:val="24"/>
                <w:szCs w:val="24"/>
              </w:rPr>
            </w:pPr>
            <w:r w:rsidRPr="004B2790">
              <w:rPr>
                <w:rFonts w:ascii="Arial" w:hAnsi="Arial" w:cs="Arial"/>
                <w:sz w:val="24"/>
                <w:szCs w:val="24"/>
              </w:rPr>
              <w:t>Spent catalyst and filter media from the production of 1,1-dimethylhydrazine (UDMH) from carboxylic acid hydrazides.</w:t>
            </w:r>
            <w:r w:rsidR="004A11F3" w:rsidRPr="004B2790">
              <w:rPr>
                <w:rFonts w:ascii="Arial" w:hAnsi="Arial" w:cs="Arial"/>
                <w:sz w:val="24"/>
                <w:szCs w:val="24"/>
              </w:rPr>
              <w:t xml:space="preserve"> </w:t>
            </w:r>
          </w:p>
        </w:tc>
        <w:tc>
          <w:tcPr>
            <w:tcW w:w="1350" w:type="dxa"/>
          </w:tcPr>
          <w:p w14:paraId="714D6302" w14:textId="77777777" w:rsidR="00A74080" w:rsidRPr="004B2790" w:rsidRDefault="00A74080" w:rsidP="00A13308">
            <w:pPr>
              <w:spacing w:line="240" w:lineRule="atLeast"/>
              <w:rPr>
                <w:rFonts w:ascii="Arial" w:hAnsi="Arial" w:cs="Arial"/>
                <w:sz w:val="24"/>
                <w:szCs w:val="24"/>
              </w:rPr>
            </w:pPr>
            <w:r w:rsidRPr="004B2790">
              <w:rPr>
                <w:rFonts w:ascii="Arial" w:hAnsi="Arial" w:cs="Arial"/>
                <w:sz w:val="24"/>
                <w:szCs w:val="24"/>
              </w:rPr>
              <w:t>(T)</w:t>
            </w:r>
          </w:p>
        </w:tc>
      </w:tr>
      <w:tr w:rsidR="00A74080" w:rsidRPr="004B2790" w14:paraId="397F63F2" w14:textId="77777777" w:rsidTr="00A13308">
        <w:trPr>
          <w:gridAfter w:val="1"/>
          <w:wAfter w:w="8" w:type="dxa"/>
          <w:cantSplit/>
        </w:trPr>
        <w:tc>
          <w:tcPr>
            <w:tcW w:w="2088" w:type="dxa"/>
          </w:tcPr>
          <w:p w14:paraId="587DE8CD" w14:textId="01B3A0F3" w:rsidR="00A74080" w:rsidRPr="004B2790" w:rsidRDefault="00A74080" w:rsidP="00A13308">
            <w:pPr>
              <w:spacing w:line="240" w:lineRule="atLeast"/>
              <w:ind w:left="342"/>
              <w:rPr>
                <w:rFonts w:ascii="Arial" w:hAnsi="Arial" w:cs="Arial"/>
                <w:sz w:val="24"/>
                <w:szCs w:val="24"/>
              </w:rPr>
            </w:pPr>
            <w:r w:rsidRPr="004B2790">
              <w:rPr>
                <w:rFonts w:ascii="Arial" w:hAnsi="Arial" w:cs="Arial"/>
                <w:sz w:val="24"/>
                <w:szCs w:val="24"/>
              </w:rPr>
              <w:t>K149</w:t>
            </w:r>
          </w:p>
        </w:tc>
        <w:tc>
          <w:tcPr>
            <w:tcW w:w="6034" w:type="dxa"/>
            <w:gridSpan w:val="3"/>
          </w:tcPr>
          <w:p w14:paraId="7158F01D" w14:textId="032B14DD" w:rsidR="00A74080" w:rsidRPr="004B2790" w:rsidRDefault="00A74080" w:rsidP="00C54AA7">
            <w:pPr>
              <w:spacing w:line="240" w:lineRule="atLeast"/>
              <w:rPr>
                <w:rFonts w:ascii="Arial" w:hAnsi="Arial" w:cs="Arial"/>
                <w:sz w:val="24"/>
                <w:szCs w:val="24"/>
              </w:rPr>
            </w:pPr>
            <w:r w:rsidRPr="004B2790">
              <w:rPr>
                <w:rFonts w:ascii="Arial" w:hAnsi="Arial" w:cs="Arial"/>
                <w:sz w:val="24"/>
                <w:szCs w:val="24"/>
              </w:rPr>
              <w:t>Distillation bottoms from the production of alpha-(or methyl-) chlorinated toluenes, ring-chlorinated toluenes, benzoyl chlorides and compounds with mixtures of these functional groups.</w:t>
            </w:r>
            <w:r w:rsidR="004A11F3" w:rsidRPr="004B2790">
              <w:rPr>
                <w:rFonts w:ascii="Arial" w:hAnsi="Arial" w:cs="Arial"/>
                <w:sz w:val="24"/>
                <w:szCs w:val="24"/>
              </w:rPr>
              <w:t xml:space="preserve"> </w:t>
            </w:r>
            <w:r w:rsidRPr="004B2790">
              <w:rPr>
                <w:rFonts w:ascii="Arial" w:hAnsi="Arial" w:cs="Arial"/>
                <w:sz w:val="24"/>
                <w:szCs w:val="24"/>
              </w:rPr>
              <w:t>(This waste does not include still bottoms from the distillation of benzyl chloride.)</w:t>
            </w:r>
          </w:p>
        </w:tc>
        <w:tc>
          <w:tcPr>
            <w:tcW w:w="1350" w:type="dxa"/>
          </w:tcPr>
          <w:p w14:paraId="7C007B19" w14:textId="77777777" w:rsidR="00A74080" w:rsidRPr="004B2790" w:rsidRDefault="00A74080" w:rsidP="00A13308">
            <w:pPr>
              <w:spacing w:line="240" w:lineRule="atLeast"/>
              <w:rPr>
                <w:rFonts w:ascii="Arial" w:hAnsi="Arial" w:cs="Arial"/>
                <w:sz w:val="24"/>
                <w:szCs w:val="24"/>
              </w:rPr>
            </w:pPr>
            <w:r w:rsidRPr="004B2790">
              <w:rPr>
                <w:rFonts w:ascii="Arial" w:hAnsi="Arial" w:cs="Arial"/>
                <w:sz w:val="24"/>
                <w:szCs w:val="24"/>
              </w:rPr>
              <w:t>(T)</w:t>
            </w:r>
          </w:p>
        </w:tc>
      </w:tr>
      <w:tr w:rsidR="00A74080" w:rsidRPr="004B2790" w14:paraId="0CF4EE95" w14:textId="77777777" w:rsidTr="00A13308">
        <w:trPr>
          <w:gridAfter w:val="1"/>
          <w:wAfter w:w="8" w:type="dxa"/>
          <w:cantSplit/>
        </w:trPr>
        <w:tc>
          <w:tcPr>
            <w:tcW w:w="2088" w:type="dxa"/>
          </w:tcPr>
          <w:p w14:paraId="672A0A1C" w14:textId="0A19F130" w:rsidR="00A74080" w:rsidRPr="004B2790" w:rsidRDefault="00A74080" w:rsidP="00A13308">
            <w:pPr>
              <w:spacing w:line="240" w:lineRule="atLeast"/>
              <w:ind w:left="342"/>
              <w:rPr>
                <w:rFonts w:ascii="Arial" w:hAnsi="Arial" w:cs="Arial"/>
                <w:sz w:val="24"/>
                <w:szCs w:val="24"/>
              </w:rPr>
            </w:pPr>
            <w:r w:rsidRPr="004B2790">
              <w:rPr>
                <w:rFonts w:ascii="Arial" w:hAnsi="Arial" w:cs="Arial"/>
                <w:sz w:val="24"/>
                <w:szCs w:val="24"/>
              </w:rPr>
              <w:t>K150</w:t>
            </w:r>
          </w:p>
        </w:tc>
        <w:tc>
          <w:tcPr>
            <w:tcW w:w="6034" w:type="dxa"/>
            <w:gridSpan w:val="3"/>
          </w:tcPr>
          <w:p w14:paraId="52D2D426" w14:textId="77777777" w:rsidR="00A74080" w:rsidRPr="004B2790" w:rsidRDefault="00A74080" w:rsidP="00C54AA7">
            <w:pPr>
              <w:spacing w:line="240" w:lineRule="atLeast"/>
              <w:rPr>
                <w:rFonts w:ascii="Arial" w:hAnsi="Arial" w:cs="Arial"/>
                <w:sz w:val="24"/>
                <w:szCs w:val="24"/>
              </w:rPr>
            </w:pPr>
            <w:r w:rsidRPr="004B2790">
              <w:rPr>
                <w:rFonts w:ascii="Arial" w:hAnsi="Arial" w:cs="Arial"/>
                <w:sz w:val="24"/>
                <w:szCs w:val="24"/>
              </w:rPr>
              <w:t>Organic residuals, excluding spent carbon adsorbent, from the spent chlorine gas and hydrochloric acid recovery processes associated with the production of alpha-(or methyl-) chlorinated toluenes, ring-chlorinated toluenes, benzoyl chlorides, and compounds with mixtures of these functional groups.</w:t>
            </w:r>
          </w:p>
        </w:tc>
        <w:tc>
          <w:tcPr>
            <w:tcW w:w="1350" w:type="dxa"/>
          </w:tcPr>
          <w:p w14:paraId="7D2198EE" w14:textId="77777777" w:rsidR="00A74080" w:rsidRPr="004B2790" w:rsidRDefault="00A74080" w:rsidP="00A13308">
            <w:pPr>
              <w:spacing w:line="240" w:lineRule="atLeast"/>
              <w:rPr>
                <w:rFonts w:ascii="Arial" w:hAnsi="Arial" w:cs="Arial"/>
                <w:sz w:val="24"/>
                <w:szCs w:val="24"/>
              </w:rPr>
            </w:pPr>
            <w:r w:rsidRPr="004B2790">
              <w:rPr>
                <w:rFonts w:ascii="Arial" w:hAnsi="Arial" w:cs="Arial"/>
                <w:sz w:val="24"/>
                <w:szCs w:val="24"/>
              </w:rPr>
              <w:t>(T)</w:t>
            </w:r>
          </w:p>
        </w:tc>
      </w:tr>
      <w:tr w:rsidR="00A74080" w:rsidRPr="004B2790" w14:paraId="7A32258F" w14:textId="77777777" w:rsidTr="00A13308">
        <w:trPr>
          <w:gridAfter w:val="1"/>
          <w:wAfter w:w="8" w:type="dxa"/>
          <w:cantSplit/>
        </w:trPr>
        <w:tc>
          <w:tcPr>
            <w:tcW w:w="2088" w:type="dxa"/>
          </w:tcPr>
          <w:p w14:paraId="2B717105" w14:textId="12398AFF" w:rsidR="00A74080" w:rsidRPr="004B2790" w:rsidRDefault="00A74080" w:rsidP="00A13308">
            <w:pPr>
              <w:spacing w:line="240" w:lineRule="atLeast"/>
              <w:ind w:left="342"/>
              <w:rPr>
                <w:rFonts w:ascii="Arial" w:hAnsi="Arial" w:cs="Arial"/>
                <w:sz w:val="24"/>
                <w:szCs w:val="24"/>
              </w:rPr>
            </w:pPr>
            <w:r w:rsidRPr="004B2790">
              <w:rPr>
                <w:rFonts w:ascii="Arial" w:hAnsi="Arial" w:cs="Arial"/>
                <w:sz w:val="24"/>
                <w:szCs w:val="24"/>
              </w:rPr>
              <w:t>K151</w:t>
            </w:r>
          </w:p>
        </w:tc>
        <w:tc>
          <w:tcPr>
            <w:tcW w:w="6034" w:type="dxa"/>
            <w:gridSpan w:val="3"/>
          </w:tcPr>
          <w:p w14:paraId="3A098AB5" w14:textId="77777777" w:rsidR="00A74080" w:rsidRPr="004B2790" w:rsidRDefault="00A74080" w:rsidP="00C54AA7">
            <w:pPr>
              <w:spacing w:line="240" w:lineRule="atLeast"/>
              <w:rPr>
                <w:rFonts w:ascii="Arial" w:hAnsi="Arial" w:cs="Arial"/>
                <w:sz w:val="24"/>
                <w:szCs w:val="24"/>
              </w:rPr>
            </w:pPr>
            <w:r w:rsidRPr="004B2790">
              <w:rPr>
                <w:rFonts w:ascii="Arial" w:hAnsi="Arial" w:cs="Arial"/>
                <w:sz w:val="24"/>
                <w:szCs w:val="24"/>
              </w:rPr>
              <w:t xml:space="preserve">Wastewater treatment sludges, excluding neutralization and biological sludges, generated during the treatment of wastewaters from the production of alpha-(or-methyl-) chlorinated toluenes, ring-chlorinated toluenes, benzoyl chlorides, and compounds with mixtures of these functional groups. </w:t>
            </w:r>
          </w:p>
        </w:tc>
        <w:tc>
          <w:tcPr>
            <w:tcW w:w="1350" w:type="dxa"/>
          </w:tcPr>
          <w:p w14:paraId="1B1B1CF2" w14:textId="77777777" w:rsidR="00A74080" w:rsidRPr="004B2790" w:rsidRDefault="00A74080" w:rsidP="00A13308">
            <w:pPr>
              <w:spacing w:line="240" w:lineRule="atLeast"/>
              <w:rPr>
                <w:rFonts w:ascii="Arial" w:hAnsi="Arial" w:cs="Arial"/>
                <w:sz w:val="24"/>
                <w:szCs w:val="24"/>
              </w:rPr>
            </w:pPr>
            <w:r w:rsidRPr="004B2790">
              <w:rPr>
                <w:rFonts w:ascii="Arial" w:hAnsi="Arial" w:cs="Arial"/>
                <w:sz w:val="24"/>
                <w:szCs w:val="24"/>
              </w:rPr>
              <w:t>(T)</w:t>
            </w:r>
          </w:p>
        </w:tc>
      </w:tr>
      <w:tr w:rsidR="00A82402" w:rsidRPr="004B2790" w14:paraId="39642FAE" w14:textId="77777777" w:rsidTr="00A13308">
        <w:trPr>
          <w:gridAfter w:val="1"/>
          <w:wAfter w:w="8" w:type="dxa"/>
          <w:cantSplit/>
        </w:trPr>
        <w:tc>
          <w:tcPr>
            <w:tcW w:w="2088" w:type="dxa"/>
          </w:tcPr>
          <w:p w14:paraId="0151399E" w14:textId="0216D05C" w:rsidR="00A82402" w:rsidRPr="004B2790" w:rsidRDefault="00A13308" w:rsidP="00A13308">
            <w:pPr>
              <w:spacing w:line="240" w:lineRule="atLeast"/>
              <w:ind w:left="342"/>
              <w:rPr>
                <w:rFonts w:ascii="Arial" w:hAnsi="Arial" w:cs="Arial"/>
                <w:sz w:val="24"/>
                <w:szCs w:val="24"/>
              </w:rPr>
            </w:pPr>
            <w:r w:rsidRPr="004B2790">
              <w:rPr>
                <w:rFonts w:ascii="Arial" w:hAnsi="Arial" w:cs="Arial"/>
                <w:sz w:val="24"/>
                <w:szCs w:val="24"/>
              </w:rPr>
              <w:t>K156</w:t>
            </w:r>
          </w:p>
        </w:tc>
        <w:tc>
          <w:tcPr>
            <w:tcW w:w="6034" w:type="dxa"/>
            <w:gridSpan w:val="3"/>
          </w:tcPr>
          <w:p w14:paraId="241C234A" w14:textId="36B6AE34" w:rsidR="00A82402" w:rsidRPr="004B2790" w:rsidRDefault="00A13308" w:rsidP="009E0B9B">
            <w:pPr>
              <w:spacing w:line="240" w:lineRule="atLeast"/>
              <w:rPr>
                <w:rFonts w:ascii="Arial" w:hAnsi="Arial" w:cs="Arial"/>
                <w:sz w:val="24"/>
                <w:szCs w:val="24"/>
              </w:rPr>
            </w:pPr>
            <w:r w:rsidRPr="004B2790">
              <w:rPr>
                <w:rFonts w:ascii="Arial" w:hAnsi="Arial" w:cs="Arial"/>
                <w:sz w:val="24"/>
                <w:szCs w:val="24"/>
              </w:rPr>
              <w:t>Organic waste (including heavy ends, still bottoms, light ends, spent solvents, filtrates, and decantates) from the production of carbamates and carbamoyl oximes.</w:t>
            </w:r>
            <w:r w:rsidR="00CE4BD0" w:rsidRPr="004B2790">
              <w:rPr>
                <w:rFonts w:ascii="Arial" w:hAnsi="Arial" w:cs="Arial"/>
                <w:sz w:val="24"/>
                <w:szCs w:val="24"/>
              </w:rPr>
              <w:t xml:space="preserve"> (This listing does not apply to wastes generated from the manufacture of 3-iodo-2-propynyl n-butylcarbamate.)</w:t>
            </w:r>
          </w:p>
        </w:tc>
        <w:tc>
          <w:tcPr>
            <w:tcW w:w="1350" w:type="dxa"/>
          </w:tcPr>
          <w:p w14:paraId="66828CE6" w14:textId="149975C6" w:rsidR="00A82402" w:rsidRPr="004B2790" w:rsidRDefault="00A13308" w:rsidP="009E0B9B">
            <w:pPr>
              <w:spacing w:line="240" w:lineRule="atLeast"/>
              <w:rPr>
                <w:rFonts w:ascii="Arial" w:hAnsi="Arial" w:cs="Arial"/>
                <w:sz w:val="24"/>
                <w:szCs w:val="24"/>
              </w:rPr>
            </w:pPr>
            <w:r w:rsidRPr="004B2790">
              <w:rPr>
                <w:rFonts w:ascii="Arial" w:hAnsi="Arial" w:cs="Arial"/>
                <w:sz w:val="24"/>
                <w:szCs w:val="24"/>
              </w:rPr>
              <w:t>(T)</w:t>
            </w:r>
          </w:p>
        </w:tc>
      </w:tr>
      <w:tr w:rsidR="00A13308" w:rsidRPr="004B2790" w14:paraId="0309A2C6" w14:textId="77777777" w:rsidTr="00A13308">
        <w:trPr>
          <w:gridAfter w:val="1"/>
          <w:wAfter w:w="8" w:type="dxa"/>
          <w:cantSplit/>
        </w:trPr>
        <w:tc>
          <w:tcPr>
            <w:tcW w:w="2088" w:type="dxa"/>
          </w:tcPr>
          <w:p w14:paraId="0032CA3F" w14:textId="208C1AE9" w:rsidR="00A13308" w:rsidRPr="004B2790" w:rsidRDefault="00A13308" w:rsidP="00A13308">
            <w:pPr>
              <w:spacing w:line="240" w:lineRule="atLeast"/>
              <w:ind w:left="342"/>
              <w:rPr>
                <w:rFonts w:ascii="Arial" w:hAnsi="Arial" w:cs="Arial"/>
                <w:sz w:val="24"/>
                <w:szCs w:val="24"/>
              </w:rPr>
            </w:pPr>
            <w:r w:rsidRPr="004B2790">
              <w:rPr>
                <w:rFonts w:ascii="Arial" w:hAnsi="Arial" w:cs="Arial"/>
                <w:sz w:val="24"/>
                <w:szCs w:val="24"/>
              </w:rPr>
              <w:t>K157</w:t>
            </w:r>
          </w:p>
        </w:tc>
        <w:tc>
          <w:tcPr>
            <w:tcW w:w="6034" w:type="dxa"/>
            <w:gridSpan w:val="3"/>
          </w:tcPr>
          <w:p w14:paraId="378570C9" w14:textId="1945D03E" w:rsidR="00A13308" w:rsidRPr="004B2790" w:rsidRDefault="00A13308" w:rsidP="009E0B9B">
            <w:pPr>
              <w:spacing w:line="240" w:lineRule="atLeast"/>
              <w:rPr>
                <w:rFonts w:ascii="Arial" w:hAnsi="Arial" w:cs="Arial"/>
                <w:sz w:val="24"/>
                <w:szCs w:val="24"/>
              </w:rPr>
            </w:pPr>
            <w:r w:rsidRPr="004B2790">
              <w:rPr>
                <w:rFonts w:ascii="Arial" w:hAnsi="Arial" w:cs="Arial"/>
                <w:sz w:val="24"/>
                <w:szCs w:val="24"/>
              </w:rPr>
              <w:t>Wastewaters (including scrubber waters, condenser waters, washwaters, and separation waters) from the production of carbamates and carbamoyl oximes.</w:t>
            </w:r>
            <w:r w:rsidR="00CE4BD0" w:rsidRPr="004B2790">
              <w:rPr>
                <w:rFonts w:ascii="Arial" w:hAnsi="Arial" w:cs="Arial"/>
                <w:sz w:val="24"/>
                <w:szCs w:val="24"/>
              </w:rPr>
              <w:t xml:space="preserve"> (This listing does not apply to wastes generated from the manufacture of 3-iodo-2-propynyl n-butylcarbamate.)</w:t>
            </w:r>
          </w:p>
        </w:tc>
        <w:tc>
          <w:tcPr>
            <w:tcW w:w="1350" w:type="dxa"/>
          </w:tcPr>
          <w:p w14:paraId="154494B5" w14:textId="62315951" w:rsidR="00A13308" w:rsidRPr="004B2790" w:rsidRDefault="00A13308" w:rsidP="009E0B9B">
            <w:pPr>
              <w:spacing w:line="240" w:lineRule="atLeast"/>
              <w:rPr>
                <w:rFonts w:ascii="Arial" w:hAnsi="Arial" w:cs="Arial"/>
                <w:sz w:val="24"/>
                <w:szCs w:val="24"/>
              </w:rPr>
            </w:pPr>
            <w:r w:rsidRPr="004B2790">
              <w:rPr>
                <w:rFonts w:ascii="Arial" w:hAnsi="Arial" w:cs="Arial"/>
                <w:sz w:val="24"/>
                <w:szCs w:val="24"/>
              </w:rPr>
              <w:t>(T)</w:t>
            </w:r>
          </w:p>
        </w:tc>
      </w:tr>
      <w:tr w:rsidR="00A13308" w:rsidRPr="004B2790" w14:paraId="2D095EC5" w14:textId="77777777" w:rsidTr="00A13308">
        <w:trPr>
          <w:gridAfter w:val="1"/>
          <w:wAfter w:w="8" w:type="dxa"/>
          <w:cantSplit/>
        </w:trPr>
        <w:tc>
          <w:tcPr>
            <w:tcW w:w="2088" w:type="dxa"/>
          </w:tcPr>
          <w:p w14:paraId="0A454195" w14:textId="04231A5A" w:rsidR="00A13308" w:rsidRPr="004B2790" w:rsidRDefault="00A13308" w:rsidP="00B81A96">
            <w:pPr>
              <w:spacing w:line="240" w:lineRule="atLeast"/>
              <w:ind w:left="342"/>
              <w:rPr>
                <w:rFonts w:ascii="Arial" w:hAnsi="Arial" w:cs="Arial"/>
                <w:sz w:val="24"/>
                <w:szCs w:val="24"/>
              </w:rPr>
            </w:pPr>
            <w:r w:rsidRPr="004B2790">
              <w:rPr>
                <w:rFonts w:ascii="Arial" w:hAnsi="Arial" w:cs="Arial"/>
                <w:sz w:val="24"/>
                <w:szCs w:val="24"/>
              </w:rPr>
              <w:t>K158</w:t>
            </w:r>
          </w:p>
        </w:tc>
        <w:tc>
          <w:tcPr>
            <w:tcW w:w="6034" w:type="dxa"/>
            <w:gridSpan w:val="3"/>
          </w:tcPr>
          <w:p w14:paraId="1DF1B17F" w14:textId="26529BB7" w:rsidR="00A13308" w:rsidRPr="004B2790" w:rsidRDefault="00A13308" w:rsidP="009E0B9B">
            <w:pPr>
              <w:spacing w:line="240" w:lineRule="atLeast"/>
              <w:rPr>
                <w:rFonts w:ascii="Arial" w:hAnsi="Arial" w:cs="Arial"/>
                <w:sz w:val="24"/>
                <w:szCs w:val="24"/>
              </w:rPr>
            </w:pPr>
            <w:r w:rsidRPr="004B2790">
              <w:rPr>
                <w:rFonts w:ascii="Arial" w:hAnsi="Arial" w:cs="Arial"/>
                <w:sz w:val="24"/>
                <w:szCs w:val="24"/>
              </w:rPr>
              <w:t>Bag house dusts and filter/separation solids from the production of carbamates and carbamoyl oximes.</w:t>
            </w:r>
            <w:r w:rsidR="00EC4DDE" w:rsidRPr="004B2790">
              <w:rPr>
                <w:rFonts w:ascii="Arial" w:hAnsi="Arial" w:cs="Arial"/>
                <w:sz w:val="24"/>
                <w:szCs w:val="24"/>
              </w:rPr>
              <w:t xml:space="preserve"> (This listing does not apply to wastes generated from the manufacture of 3-iodo-2-propynyl n-butylcarbamate.)</w:t>
            </w:r>
          </w:p>
        </w:tc>
        <w:tc>
          <w:tcPr>
            <w:tcW w:w="1350" w:type="dxa"/>
          </w:tcPr>
          <w:p w14:paraId="5C3309BC" w14:textId="085756B6" w:rsidR="00A13308" w:rsidRPr="004B2790" w:rsidRDefault="00A13308" w:rsidP="009E0B9B">
            <w:pPr>
              <w:spacing w:line="240" w:lineRule="atLeast"/>
              <w:rPr>
                <w:rFonts w:ascii="Arial" w:hAnsi="Arial" w:cs="Arial"/>
                <w:sz w:val="24"/>
                <w:szCs w:val="24"/>
              </w:rPr>
            </w:pPr>
            <w:r w:rsidRPr="004B2790">
              <w:rPr>
                <w:rFonts w:ascii="Arial" w:hAnsi="Arial" w:cs="Arial"/>
                <w:sz w:val="24"/>
                <w:szCs w:val="24"/>
              </w:rPr>
              <w:t>(T)</w:t>
            </w:r>
          </w:p>
        </w:tc>
      </w:tr>
      <w:tr w:rsidR="00A13308" w:rsidRPr="004B2790" w14:paraId="7C08B023" w14:textId="77777777" w:rsidTr="00A13308">
        <w:trPr>
          <w:gridAfter w:val="1"/>
          <w:wAfter w:w="8" w:type="dxa"/>
          <w:cantSplit/>
        </w:trPr>
        <w:tc>
          <w:tcPr>
            <w:tcW w:w="2088" w:type="dxa"/>
          </w:tcPr>
          <w:p w14:paraId="2382D9AA" w14:textId="7B789BA4" w:rsidR="00A13308" w:rsidRPr="004B2790" w:rsidRDefault="00B81A96" w:rsidP="00F22B28">
            <w:pPr>
              <w:spacing w:line="240" w:lineRule="atLeast"/>
              <w:ind w:left="342"/>
              <w:rPr>
                <w:rFonts w:ascii="Arial" w:hAnsi="Arial" w:cs="Arial"/>
                <w:sz w:val="24"/>
                <w:szCs w:val="24"/>
              </w:rPr>
            </w:pPr>
            <w:r w:rsidRPr="004B2790">
              <w:rPr>
                <w:rFonts w:ascii="Arial" w:hAnsi="Arial" w:cs="Arial"/>
                <w:sz w:val="24"/>
                <w:szCs w:val="24"/>
              </w:rPr>
              <w:lastRenderedPageBreak/>
              <w:t>K159</w:t>
            </w:r>
          </w:p>
        </w:tc>
        <w:tc>
          <w:tcPr>
            <w:tcW w:w="6034" w:type="dxa"/>
            <w:gridSpan w:val="3"/>
          </w:tcPr>
          <w:p w14:paraId="6DE50A66" w14:textId="0B77916C" w:rsidR="00A13308" w:rsidRPr="004B2790" w:rsidRDefault="00B81A96" w:rsidP="009E0B9B">
            <w:pPr>
              <w:spacing w:line="240" w:lineRule="atLeast"/>
              <w:rPr>
                <w:rFonts w:ascii="Arial" w:hAnsi="Arial" w:cs="Arial"/>
                <w:sz w:val="24"/>
                <w:szCs w:val="24"/>
              </w:rPr>
            </w:pPr>
            <w:r w:rsidRPr="004B2790">
              <w:rPr>
                <w:rFonts w:ascii="Arial" w:hAnsi="Arial" w:cs="Arial"/>
                <w:sz w:val="24"/>
                <w:szCs w:val="24"/>
              </w:rPr>
              <w:t>Organics from the treatment of thiocarbamate wastes.</w:t>
            </w:r>
          </w:p>
        </w:tc>
        <w:tc>
          <w:tcPr>
            <w:tcW w:w="1350" w:type="dxa"/>
          </w:tcPr>
          <w:p w14:paraId="06CCDB60" w14:textId="6D98CEB6" w:rsidR="00A13308" w:rsidRPr="004B2790" w:rsidRDefault="00B81A96" w:rsidP="009E0B9B">
            <w:pPr>
              <w:spacing w:line="240" w:lineRule="atLeast"/>
              <w:rPr>
                <w:rFonts w:ascii="Arial" w:hAnsi="Arial" w:cs="Arial"/>
                <w:sz w:val="24"/>
                <w:szCs w:val="24"/>
              </w:rPr>
            </w:pPr>
            <w:r w:rsidRPr="004B2790">
              <w:rPr>
                <w:rFonts w:ascii="Arial" w:hAnsi="Arial" w:cs="Arial"/>
                <w:sz w:val="24"/>
                <w:szCs w:val="24"/>
              </w:rPr>
              <w:t>(T)</w:t>
            </w:r>
          </w:p>
        </w:tc>
      </w:tr>
      <w:tr w:rsidR="00B81A96" w:rsidRPr="004B2790" w14:paraId="126AACC4" w14:textId="77777777" w:rsidTr="00A13308">
        <w:trPr>
          <w:gridAfter w:val="1"/>
          <w:wAfter w:w="8" w:type="dxa"/>
          <w:cantSplit/>
        </w:trPr>
        <w:tc>
          <w:tcPr>
            <w:tcW w:w="2088" w:type="dxa"/>
          </w:tcPr>
          <w:p w14:paraId="2C69FF61" w14:textId="6152F769" w:rsidR="00B81A96" w:rsidRPr="004B2790" w:rsidRDefault="00B81A96" w:rsidP="00B81A96">
            <w:pPr>
              <w:spacing w:line="240" w:lineRule="atLeast"/>
              <w:ind w:left="342"/>
              <w:rPr>
                <w:rFonts w:ascii="Arial" w:hAnsi="Arial" w:cs="Arial"/>
                <w:sz w:val="24"/>
                <w:szCs w:val="24"/>
              </w:rPr>
            </w:pPr>
            <w:r w:rsidRPr="004B2790">
              <w:rPr>
                <w:rFonts w:ascii="Arial" w:hAnsi="Arial" w:cs="Arial"/>
                <w:sz w:val="24"/>
                <w:szCs w:val="24"/>
              </w:rPr>
              <w:t>K161</w:t>
            </w:r>
          </w:p>
        </w:tc>
        <w:tc>
          <w:tcPr>
            <w:tcW w:w="6034" w:type="dxa"/>
            <w:gridSpan w:val="3"/>
          </w:tcPr>
          <w:p w14:paraId="79770600" w14:textId="19404BC2" w:rsidR="00B81A96" w:rsidRPr="004B2790" w:rsidRDefault="00B81A96" w:rsidP="009E0B9B">
            <w:pPr>
              <w:spacing w:line="240" w:lineRule="atLeast"/>
              <w:rPr>
                <w:rFonts w:ascii="Arial" w:hAnsi="Arial" w:cs="Arial"/>
                <w:sz w:val="24"/>
                <w:szCs w:val="24"/>
              </w:rPr>
            </w:pPr>
            <w:r w:rsidRPr="004B2790">
              <w:rPr>
                <w:rFonts w:ascii="Arial" w:hAnsi="Arial" w:cs="Arial"/>
                <w:sz w:val="24"/>
                <w:szCs w:val="24"/>
              </w:rPr>
              <w:t>Purification solids (including filtration, evaporation, and centrifugation solids), bag house dust and floor sweepings from the production of dithiocarbamate acids and their salts. (This listing does not include K125 or K126.)</w:t>
            </w:r>
          </w:p>
        </w:tc>
        <w:tc>
          <w:tcPr>
            <w:tcW w:w="1350" w:type="dxa"/>
          </w:tcPr>
          <w:p w14:paraId="662E1F11" w14:textId="6977E238" w:rsidR="00B81A96" w:rsidRPr="004B2790" w:rsidRDefault="00B81A96" w:rsidP="009E0B9B">
            <w:pPr>
              <w:spacing w:line="240" w:lineRule="atLeast"/>
              <w:rPr>
                <w:rFonts w:ascii="Arial" w:hAnsi="Arial" w:cs="Arial"/>
                <w:sz w:val="24"/>
                <w:szCs w:val="24"/>
              </w:rPr>
            </w:pPr>
            <w:r w:rsidRPr="004B2790">
              <w:rPr>
                <w:rFonts w:ascii="Arial" w:hAnsi="Arial" w:cs="Arial"/>
                <w:sz w:val="24"/>
                <w:szCs w:val="24"/>
              </w:rPr>
              <w:t>(R, T)</w:t>
            </w:r>
          </w:p>
        </w:tc>
      </w:tr>
      <w:tr w:rsidR="00867466" w:rsidRPr="004B2790" w14:paraId="7880D604" w14:textId="77777777" w:rsidTr="00A13308">
        <w:trPr>
          <w:gridAfter w:val="1"/>
          <w:wAfter w:w="8" w:type="dxa"/>
          <w:cantSplit/>
        </w:trPr>
        <w:tc>
          <w:tcPr>
            <w:tcW w:w="2088" w:type="dxa"/>
          </w:tcPr>
          <w:p w14:paraId="0ED90BF6" w14:textId="3D035CB1" w:rsidR="00867466" w:rsidRPr="004B2790" w:rsidRDefault="00867466" w:rsidP="00B81A96">
            <w:pPr>
              <w:spacing w:line="240" w:lineRule="atLeast"/>
              <w:ind w:left="342"/>
              <w:rPr>
                <w:rFonts w:ascii="Arial" w:hAnsi="Arial" w:cs="Arial"/>
                <w:sz w:val="24"/>
                <w:szCs w:val="24"/>
              </w:rPr>
            </w:pPr>
            <w:r w:rsidRPr="004B2790">
              <w:rPr>
                <w:rFonts w:ascii="Arial" w:hAnsi="Arial" w:cs="Arial"/>
                <w:sz w:val="24"/>
                <w:szCs w:val="24"/>
              </w:rPr>
              <w:t>K174</w:t>
            </w:r>
          </w:p>
        </w:tc>
        <w:tc>
          <w:tcPr>
            <w:tcW w:w="6034" w:type="dxa"/>
            <w:gridSpan w:val="3"/>
          </w:tcPr>
          <w:p w14:paraId="37AC990F" w14:textId="21B2D603" w:rsidR="00867466" w:rsidRPr="004B2790" w:rsidRDefault="00867466" w:rsidP="009E0B9B">
            <w:pPr>
              <w:spacing w:line="240" w:lineRule="atLeast"/>
              <w:rPr>
                <w:rFonts w:ascii="Arial" w:hAnsi="Arial" w:cs="Arial"/>
                <w:sz w:val="24"/>
                <w:szCs w:val="24"/>
              </w:rPr>
            </w:pPr>
            <w:r w:rsidRPr="004B2790">
              <w:rPr>
                <w:rFonts w:ascii="Arial" w:hAnsi="Arial" w:cs="Arial"/>
                <w:sz w:val="24"/>
                <w:szCs w:val="24"/>
              </w:rPr>
              <w:t xml:space="preserve">Wastewater treatment sludges from the production of ethylene dichloride or vinyl chloride monomer (including sludges that result from commingled ethylene dichloride or vinyl chloride monomer wastewater and other wastewater), unless the sludges meet the following conditions: (i) they are disposed of in a subtitle C or non-hazardous landfill licensed or permitted by the state or federal government; (ii) they are not otherwise placed on the land prior to final disposal; and (iii) the generator maintains documentation demonstrating that the waste was either disposed of in an on-site landfill or consigned to a transporter or disposal facility that provided a written commitment to dispose of the waste in an off-site landfill.  Respondents in any action brought to enforce the requirements of subtitle C </w:t>
            </w:r>
            <w:r w:rsidR="00E77D63" w:rsidRPr="004B2790">
              <w:rPr>
                <w:rFonts w:ascii="Arial" w:hAnsi="Arial" w:cs="Arial"/>
                <w:sz w:val="24"/>
                <w:szCs w:val="24"/>
              </w:rPr>
              <w:t>shall</w:t>
            </w:r>
            <w:r w:rsidRPr="004B2790">
              <w:rPr>
                <w:rFonts w:ascii="Arial" w:hAnsi="Arial" w:cs="Arial"/>
                <w:sz w:val="24"/>
                <w:szCs w:val="24"/>
              </w:rPr>
              <w:t xml:space="preserve">, upon a showing by the government that the respondent managed wastewater treatment sludges from the production of vinyl chloride monomer or ethylene dichloride, demonstrate that they meet the terms of the exclusion set forth above.  In doing so, they </w:t>
            </w:r>
            <w:r w:rsidR="00E77D63" w:rsidRPr="004B2790">
              <w:rPr>
                <w:rFonts w:ascii="Arial" w:hAnsi="Arial" w:cs="Arial"/>
                <w:sz w:val="24"/>
                <w:szCs w:val="24"/>
              </w:rPr>
              <w:t>shall</w:t>
            </w:r>
            <w:r w:rsidRPr="004B2790">
              <w:rPr>
                <w:rFonts w:ascii="Arial" w:hAnsi="Arial" w:cs="Arial"/>
                <w:sz w:val="24"/>
                <w:szCs w:val="24"/>
              </w:rPr>
              <w:t xml:space="preserve"> provide appropriate documentation (e.g., contracts between the generator and the landfill owner/operator, invoices documenting delivery of waste to landfill, etc.) that the terms of the exclusion were met.</w:t>
            </w:r>
          </w:p>
        </w:tc>
        <w:tc>
          <w:tcPr>
            <w:tcW w:w="1350" w:type="dxa"/>
          </w:tcPr>
          <w:p w14:paraId="7378B33B" w14:textId="35E23B37" w:rsidR="00867466" w:rsidRPr="004B2790" w:rsidRDefault="00867466" w:rsidP="009E0B9B">
            <w:pPr>
              <w:spacing w:line="240" w:lineRule="atLeast"/>
              <w:rPr>
                <w:rFonts w:ascii="Arial" w:hAnsi="Arial" w:cs="Arial"/>
                <w:sz w:val="24"/>
                <w:szCs w:val="24"/>
              </w:rPr>
            </w:pPr>
            <w:r w:rsidRPr="004B2790">
              <w:rPr>
                <w:rFonts w:ascii="Arial" w:hAnsi="Arial" w:cs="Arial"/>
                <w:sz w:val="24"/>
                <w:szCs w:val="24"/>
              </w:rPr>
              <w:t>(T)</w:t>
            </w:r>
          </w:p>
        </w:tc>
      </w:tr>
      <w:tr w:rsidR="00867466" w:rsidRPr="004B2790" w14:paraId="4EC7B728" w14:textId="77777777" w:rsidTr="00A13308">
        <w:trPr>
          <w:gridAfter w:val="1"/>
          <w:wAfter w:w="8" w:type="dxa"/>
          <w:cantSplit/>
        </w:trPr>
        <w:tc>
          <w:tcPr>
            <w:tcW w:w="2088" w:type="dxa"/>
          </w:tcPr>
          <w:p w14:paraId="6DF479CF" w14:textId="2D45E8B2" w:rsidR="00867466" w:rsidRPr="004B2790" w:rsidRDefault="00867466" w:rsidP="00B81A96">
            <w:pPr>
              <w:spacing w:line="240" w:lineRule="atLeast"/>
              <w:ind w:left="342"/>
              <w:rPr>
                <w:rFonts w:ascii="Arial" w:hAnsi="Arial" w:cs="Arial"/>
                <w:sz w:val="24"/>
                <w:szCs w:val="24"/>
              </w:rPr>
            </w:pPr>
            <w:r w:rsidRPr="004B2790">
              <w:rPr>
                <w:rFonts w:ascii="Arial" w:hAnsi="Arial" w:cs="Arial"/>
                <w:sz w:val="24"/>
                <w:szCs w:val="24"/>
              </w:rPr>
              <w:t>K175</w:t>
            </w:r>
          </w:p>
        </w:tc>
        <w:tc>
          <w:tcPr>
            <w:tcW w:w="6034" w:type="dxa"/>
            <w:gridSpan w:val="3"/>
          </w:tcPr>
          <w:p w14:paraId="56F1F5D4" w14:textId="453A3008" w:rsidR="00867466" w:rsidRPr="004B2790" w:rsidRDefault="00867466" w:rsidP="009E0B9B">
            <w:pPr>
              <w:spacing w:line="240" w:lineRule="atLeast"/>
              <w:rPr>
                <w:rFonts w:ascii="Arial" w:hAnsi="Arial" w:cs="Arial"/>
                <w:sz w:val="24"/>
                <w:szCs w:val="24"/>
              </w:rPr>
            </w:pPr>
            <w:r w:rsidRPr="004B2790">
              <w:rPr>
                <w:rFonts w:ascii="Arial" w:hAnsi="Arial" w:cs="Arial"/>
                <w:sz w:val="24"/>
                <w:szCs w:val="24"/>
              </w:rPr>
              <w:t>Wastewater treatment sludges from the production of vinyl chloride monomer using mercuric chloride catalyst in an acetylene-based process.</w:t>
            </w:r>
          </w:p>
        </w:tc>
        <w:tc>
          <w:tcPr>
            <w:tcW w:w="1350" w:type="dxa"/>
          </w:tcPr>
          <w:p w14:paraId="1B70BB22" w14:textId="793979C0" w:rsidR="00867466" w:rsidRPr="004B2790" w:rsidRDefault="00867466" w:rsidP="009E0B9B">
            <w:pPr>
              <w:spacing w:line="240" w:lineRule="atLeast"/>
              <w:rPr>
                <w:rFonts w:ascii="Arial" w:hAnsi="Arial" w:cs="Arial"/>
                <w:sz w:val="24"/>
                <w:szCs w:val="24"/>
              </w:rPr>
            </w:pPr>
            <w:r w:rsidRPr="004B2790">
              <w:rPr>
                <w:rFonts w:ascii="Arial" w:hAnsi="Arial" w:cs="Arial"/>
                <w:sz w:val="24"/>
                <w:szCs w:val="24"/>
              </w:rPr>
              <w:t>(T)</w:t>
            </w:r>
          </w:p>
        </w:tc>
      </w:tr>
      <w:tr w:rsidR="00D77AB0" w:rsidRPr="004B2790" w14:paraId="703652EA" w14:textId="77777777" w:rsidTr="00A13308">
        <w:trPr>
          <w:gridAfter w:val="1"/>
          <w:wAfter w:w="8" w:type="dxa"/>
          <w:cantSplit/>
        </w:trPr>
        <w:tc>
          <w:tcPr>
            <w:tcW w:w="2088" w:type="dxa"/>
          </w:tcPr>
          <w:p w14:paraId="76C0BE22" w14:textId="0DAACB2C" w:rsidR="00D77AB0" w:rsidRPr="004B2790" w:rsidRDefault="00D77AB0" w:rsidP="00B81A96">
            <w:pPr>
              <w:spacing w:line="240" w:lineRule="atLeast"/>
              <w:ind w:left="342"/>
              <w:rPr>
                <w:rFonts w:ascii="Arial" w:hAnsi="Arial" w:cs="Arial"/>
                <w:sz w:val="24"/>
                <w:szCs w:val="24"/>
              </w:rPr>
            </w:pPr>
            <w:r w:rsidRPr="004B2790">
              <w:rPr>
                <w:rFonts w:ascii="Arial" w:hAnsi="Arial" w:cs="Arial"/>
                <w:sz w:val="24"/>
                <w:szCs w:val="24"/>
              </w:rPr>
              <w:lastRenderedPageBreak/>
              <w:t>K181</w:t>
            </w:r>
          </w:p>
        </w:tc>
        <w:tc>
          <w:tcPr>
            <w:tcW w:w="6034" w:type="dxa"/>
            <w:gridSpan w:val="3"/>
          </w:tcPr>
          <w:p w14:paraId="5B4B0C45" w14:textId="7EED069C" w:rsidR="00D77AB0" w:rsidRPr="004B2790" w:rsidRDefault="00D77AB0" w:rsidP="009E0B9B">
            <w:pPr>
              <w:spacing w:line="240" w:lineRule="atLeast"/>
              <w:rPr>
                <w:rFonts w:ascii="Arial" w:hAnsi="Arial" w:cs="Arial"/>
                <w:sz w:val="24"/>
                <w:szCs w:val="24"/>
              </w:rPr>
            </w:pPr>
            <w:r w:rsidRPr="004B2790">
              <w:rPr>
                <w:rFonts w:ascii="Arial" w:hAnsi="Arial" w:cs="Arial"/>
                <w:sz w:val="24"/>
                <w:szCs w:val="24"/>
              </w:rPr>
              <w:t>Nonwastewaters from the production of dyes and/or pigments (including nonwastewaters commingled at the point of generation with nonwastewaters from other processes) that, at the point of generation, contain mass loadings of any of the constituents identified in 40 C.F.R. § 261.32(c) that are equal to or greater than the corresponding levels in that section, as determined on a calendar year basis.  These wastes will not be hazardous if the nonwastewaters are: (i) disposed in a Subtitle D landfill unit subject to the design criteria in 40 C.F.R. § 258.40, (ii) disposed in a Subtitle C landfill unit subject to either 40 C.F.R. § 264.301</w:t>
            </w:r>
            <w:r w:rsidR="008C29D8" w:rsidRPr="004B2790">
              <w:rPr>
                <w:rFonts w:ascii="Arial" w:hAnsi="Arial" w:cs="Arial"/>
                <w:sz w:val="24"/>
                <w:szCs w:val="24"/>
              </w:rPr>
              <w:t xml:space="preserve"> </w:t>
            </w:r>
            <w:r w:rsidRPr="004B2790">
              <w:rPr>
                <w:rFonts w:ascii="Arial" w:hAnsi="Arial" w:cs="Arial"/>
                <w:sz w:val="24"/>
                <w:szCs w:val="24"/>
              </w:rPr>
              <w:t xml:space="preserve">or 265.301, (iii) disposed in other Subtitle D landfill units that meet the design criteria in </w:t>
            </w:r>
            <w:r w:rsidR="0059490A" w:rsidRPr="004B2790">
              <w:rPr>
                <w:rFonts w:ascii="Arial" w:hAnsi="Arial" w:cs="Arial"/>
                <w:sz w:val="24"/>
                <w:szCs w:val="24"/>
              </w:rPr>
              <w:t xml:space="preserve">40 C.F.R. § </w:t>
            </w:r>
            <w:r w:rsidRPr="004B2790">
              <w:rPr>
                <w:rFonts w:ascii="Arial" w:hAnsi="Arial" w:cs="Arial"/>
                <w:sz w:val="24"/>
                <w:szCs w:val="24"/>
              </w:rPr>
              <w:t xml:space="preserve">258.40, 264.301, or 265.301, or (iv)  treated in a combustion unit that is permitted under Subtitle C, or an onsite combustion unit that is permitted under the Clean Air Act.  For the purposes of this listing, dyes and/or pigments production is defined in </w:t>
            </w:r>
            <w:r w:rsidR="0059490A" w:rsidRPr="004B2790">
              <w:rPr>
                <w:rFonts w:ascii="Arial" w:hAnsi="Arial" w:cs="Arial"/>
                <w:sz w:val="24"/>
                <w:szCs w:val="24"/>
              </w:rPr>
              <w:t>40 C.F.R. § 261.32(b)(1)</w:t>
            </w:r>
            <w:r w:rsidRPr="004B2790">
              <w:rPr>
                <w:rFonts w:ascii="Arial" w:hAnsi="Arial" w:cs="Arial"/>
                <w:sz w:val="24"/>
                <w:szCs w:val="24"/>
              </w:rPr>
              <w:t xml:space="preserve">. </w:t>
            </w:r>
            <w:r w:rsidR="0059490A" w:rsidRPr="004B2790">
              <w:rPr>
                <w:rFonts w:ascii="Arial" w:hAnsi="Arial" w:cs="Arial"/>
                <w:sz w:val="24"/>
                <w:szCs w:val="24"/>
              </w:rPr>
              <w:t xml:space="preserve"> </w:t>
            </w:r>
            <w:r w:rsidR="007B6B2F" w:rsidRPr="004B2790">
              <w:rPr>
                <w:rFonts w:ascii="Arial" w:hAnsi="Arial" w:cs="Arial"/>
                <w:sz w:val="24"/>
                <w:szCs w:val="24"/>
              </w:rPr>
              <w:t>T</w:t>
            </w:r>
            <w:r w:rsidRPr="004B2790">
              <w:rPr>
                <w:rFonts w:ascii="Arial" w:hAnsi="Arial" w:cs="Arial"/>
                <w:sz w:val="24"/>
                <w:szCs w:val="24"/>
              </w:rPr>
              <w:t>he process for demonstrating that a facility’s nonwastewaters are not K181</w:t>
            </w:r>
            <w:r w:rsidR="007B6B2F" w:rsidRPr="004B2790">
              <w:rPr>
                <w:rFonts w:ascii="Arial" w:hAnsi="Arial" w:cs="Arial"/>
                <w:sz w:val="24"/>
                <w:szCs w:val="24"/>
              </w:rPr>
              <w:t xml:space="preserve"> is described in 40 C.F.R. § 261.32(d)</w:t>
            </w:r>
            <w:r w:rsidRPr="004B2790">
              <w:rPr>
                <w:rFonts w:ascii="Arial" w:hAnsi="Arial" w:cs="Arial"/>
                <w:sz w:val="24"/>
                <w:szCs w:val="24"/>
              </w:rPr>
              <w:t xml:space="preserve">.  This listing does not apply to wastes that are otherwise identified as hazardous under </w:t>
            </w:r>
            <w:r w:rsidR="0059490A" w:rsidRPr="004B2790">
              <w:rPr>
                <w:rFonts w:ascii="Arial" w:hAnsi="Arial" w:cs="Arial"/>
                <w:sz w:val="24"/>
                <w:szCs w:val="24"/>
              </w:rPr>
              <w:t xml:space="preserve">40 C.F.R. §§ </w:t>
            </w:r>
            <w:r w:rsidRPr="004B2790">
              <w:rPr>
                <w:rFonts w:ascii="Arial" w:hAnsi="Arial" w:cs="Arial"/>
                <w:sz w:val="24"/>
                <w:szCs w:val="24"/>
              </w:rPr>
              <w:t>2</w:t>
            </w:r>
            <w:r w:rsidR="0059490A" w:rsidRPr="004B2790">
              <w:rPr>
                <w:rFonts w:ascii="Arial" w:hAnsi="Arial" w:cs="Arial"/>
                <w:sz w:val="24"/>
                <w:szCs w:val="24"/>
              </w:rPr>
              <w:t>61</w:t>
            </w:r>
            <w:r w:rsidRPr="004B2790">
              <w:rPr>
                <w:rFonts w:ascii="Arial" w:hAnsi="Arial" w:cs="Arial"/>
                <w:sz w:val="24"/>
                <w:szCs w:val="24"/>
              </w:rPr>
              <w:t xml:space="preserve">.21-261.24 and </w:t>
            </w:r>
            <w:r w:rsidR="0059490A" w:rsidRPr="004B2790">
              <w:rPr>
                <w:rFonts w:ascii="Arial" w:hAnsi="Arial" w:cs="Arial"/>
                <w:sz w:val="24"/>
                <w:szCs w:val="24"/>
              </w:rPr>
              <w:t xml:space="preserve">§§ </w:t>
            </w:r>
            <w:r w:rsidRPr="004B2790">
              <w:rPr>
                <w:rFonts w:ascii="Arial" w:hAnsi="Arial" w:cs="Arial"/>
                <w:sz w:val="24"/>
                <w:szCs w:val="24"/>
              </w:rPr>
              <w:t>261.31-261.33</w:t>
            </w:r>
            <w:r w:rsidR="0059490A" w:rsidRPr="004B2790">
              <w:rPr>
                <w:rFonts w:ascii="Arial" w:hAnsi="Arial" w:cs="Arial"/>
                <w:sz w:val="24"/>
                <w:szCs w:val="24"/>
              </w:rPr>
              <w:t xml:space="preserve"> </w:t>
            </w:r>
            <w:r w:rsidRPr="004B2790">
              <w:rPr>
                <w:rFonts w:ascii="Arial" w:hAnsi="Arial" w:cs="Arial"/>
                <w:sz w:val="24"/>
                <w:szCs w:val="24"/>
              </w:rPr>
              <w:t>at the point of generation.  Also, the listing does not apply to wastes generated before any annual mass loading limit is met.</w:t>
            </w:r>
            <w:r w:rsidR="007A5B5A" w:rsidRPr="004B2790">
              <w:rPr>
                <w:rFonts w:ascii="Arial" w:hAnsi="Arial" w:cs="Arial"/>
                <w:sz w:val="24"/>
                <w:szCs w:val="24"/>
              </w:rPr>
              <w:t xml:space="preserve">  For the purposes of this listing, the provisions of 40 C.F.R. § 261.32(b) through (d) are incorporated by reference. </w:t>
            </w:r>
          </w:p>
        </w:tc>
        <w:tc>
          <w:tcPr>
            <w:tcW w:w="1350" w:type="dxa"/>
          </w:tcPr>
          <w:p w14:paraId="69229EE3" w14:textId="5C1FB425" w:rsidR="00D77AB0" w:rsidRPr="004B2790" w:rsidRDefault="00D77AB0" w:rsidP="009E0B9B">
            <w:pPr>
              <w:spacing w:line="240" w:lineRule="atLeast"/>
              <w:rPr>
                <w:rFonts w:ascii="Arial" w:hAnsi="Arial" w:cs="Arial"/>
                <w:sz w:val="24"/>
                <w:szCs w:val="24"/>
              </w:rPr>
            </w:pPr>
            <w:r w:rsidRPr="004B2790">
              <w:rPr>
                <w:rFonts w:ascii="Arial" w:hAnsi="Arial" w:cs="Arial"/>
                <w:sz w:val="24"/>
                <w:szCs w:val="24"/>
              </w:rPr>
              <w:t>(T)</w:t>
            </w:r>
          </w:p>
        </w:tc>
      </w:tr>
      <w:bookmarkEnd w:id="140"/>
      <w:tr w:rsidR="00411676" w:rsidRPr="004B2790" w14:paraId="65B4A90F" w14:textId="77777777" w:rsidTr="00A13308">
        <w:trPr>
          <w:gridAfter w:val="1"/>
          <w:wAfter w:w="8" w:type="dxa"/>
          <w:cantSplit/>
        </w:trPr>
        <w:tc>
          <w:tcPr>
            <w:tcW w:w="2088" w:type="dxa"/>
          </w:tcPr>
          <w:p w14:paraId="70D7E13F"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Inorganic chemicals:</w:t>
            </w:r>
          </w:p>
          <w:p w14:paraId="24E9294C"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K071</w:t>
            </w:r>
          </w:p>
        </w:tc>
        <w:tc>
          <w:tcPr>
            <w:tcW w:w="6034" w:type="dxa"/>
            <w:gridSpan w:val="3"/>
          </w:tcPr>
          <w:p w14:paraId="1FE20262" w14:textId="77777777" w:rsidR="00411676" w:rsidRPr="004B2790" w:rsidRDefault="00411676" w:rsidP="009E0B9B">
            <w:pPr>
              <w:spacing w:line="240" w:lineRule="atLeast"/>
              <w:rPr>
                <w:rFonts w:ascii="Arial" w:hAnsi="Arial" w:cs="Arial"/>
                <w:sz w:val="24"/>
                <w:szCs w:val="24"/>
              </w:rPr>
            </w:pPr>
          </w:p>
          <w:p w14:paraId="3C821ECD"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Brine purification muds from the mercury cell process in chlorine production, where separately prepurified brine is not used.</w:t>
            </w:r>
          </w:p>
        </w:tc>
        <w:tc>
          <w:tcPr>
            <w:tcW w:w="1350" w:type="dxa"/>
          </w:tcPr>
          <w:p w14:paraId="66E476F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666962C0" w14:textId="77777777" w:rsidTr="00A13308">
        <w:trPr>
          <w:gridAfter w:val="1"/>
          <w:wAfter w:w="8" w:type="dxa"/>
          <w:cantSplit/>
        </w:trPr>
        <w:tc>
          <w:tcPr>
            <w:tcW w:w="2088" w:type="dxa"/>
          </w:tcPr>
          <w:p w14:paraId="5EC6A1A7" w14:textId="77777777" w:rsidR="00411676" w:rsidRPr="004B2790" w:rsidRDefault="00411676" w:rsidP="009E0B9B">
            <w:pPr>
              <w:keepNext/>
              <w:keepLines/>
              <w:spacing w:line="240" w:lineRule="atLeast"/>
              <w:ind w:left="360"/>
              <w:rPr>
                <w:rFonts w:ascii="Arial" w:hAnsi="Arial" w:cs="Arial"/>
                <w:sz w:val="24"/>
                <w:szCs w:val="24"/>
              </w:rPr>
            </w:pPr>
            <w:r w:rsidRPr="004B2790">
              <w:rPr>
                <w:rFonts w:ascii="Arial" w:hAnsi="Arial" w:cs="Arial"/>
                <w:sz w:val="24"/>
                <w:szCs w:val="24"/>
              </w:rPr>
              <w:lastRenderedPageBreak/>
              <w:t>K073</w:t>
            </w:r>
          </w:p>
        </w:tc>
        <w:tc>
          <w:tcPr>
            <w:tcW w:w="6034" w:type="dxa"/>
            <w:gridSpan w:val="3"/>
          </w:tcPr>
          <w:p w14:paraId="05347184"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Chlorinated hydrocarbon waste from the purification step of the diaphragm cell process using graphite anodes in chlorine production.</w:t>
            </w:r>
          </w:p>
        </w:tc>
        <w:tc>
          <w:tcPr>
            <w:tcW w:w="1350" w:type="dxa"/>
          </w:tcPr>
          <w:p w14:paraId="47F3935E" w14:textId="77777777" w:rsidR="00411676" w:rsidRPr="004B2790" w:rsidRDefault="00411676" w:rsidP="009E0B9B">
            <w:pPr>
              <w:keepNext/>
              <w:keepLines/>
              <w:spacing w:line="240" w:lineRule="atLeast"/>
              <w:rPr>
                <w:rFonts w:ascii="Arial" w:hAnsi="Arial" w:cs="Arial"/>
                <w:sz w:val="24"/>
                <w:szCs w:val="24"/>
              </w:rPr>
            </w:pPr>
            <w:r w:rsidRPr="004B2790">
              <w:rPr>
                <w:rFonts w:ascii="Arial" w:hAnsi="Arial" w:cs="Arial"/>
                <w:sz w:val="24"/>
                <w:szCs w:val="24"/>
              </w:rPr>
              <w:t>(T)</w:t>
            </w:r>
          </w:p>
        </w:tc>
      </w:tr>
      <w:tr w:rsidR="00411676" w:rsidRPr="004B2790" w14:paraId="451DF2FF" w14:textId="77777777" w:rsidTr="00A13308">
        <w:trPr>
          <w:gridAfter w:val="1"/>
          <w:wAfter w:w="8" w:type="dxa"/>
          <w:cantSplit/>
        </w:trPr>
        <w:tc>
          <w:tcPr>
            <w:tcW w:w="2088" w:type="dxa"/>
          </w:tcPr>
          <w:p w14:paraId="73FE4546" w14:textId="77777777" w:rsidR="00411676" w:rsidRPr="004B2790" w:rsidRDefault="00411676" w:rsidP="009E0B9B">
            <w:pPr>
              <w:keepNext/>
              <w:keepLines/>
              <w:spacing w:line="240" w:lineRule="atLeast"/>
              <w:ind w:left="360"/>
              <w:rPr>
                <w:rFonts w:ascii="Arial" w:hAnsi="Arial" w:cs="Arial"/>
                <w:sz w:val="24"/>
                <w:szCs w:val="24"/>
              </w:rPr>
            </w:pPr>
            <w:r w:rsidRPr="004B2790">
              <w:rPr>
                <w:rFonts w:ascii="Arial" w:hAnsi="Arial" w:cs="Arial"/>
                <w:sz w:val="24"/>
                <w:szCs w:val="24"/>
              </w:rPr>
              <w:t>K106</w:t>
            </w:r>
          </w:p>
        </w:tc>
        <w:tc>
          <w:tcPr>
            <w:tcW w:w="6034" w:type="dxa"/>
            <w:gridSpan w:val="3"/>
          </w:tcPr>
          <w:p w14:paraId="7CB49359" w14:textId="77777777" w:rsidR="00411676" w:rsidRPr="004B2790" w:rsidRDefault="00411676" w:rsidP="009E0B9B">
            <w:pPr>
              <w:keepNext/>
              <w:keepLines/>
              <w:spacing w:line="240" w:lineRule="atLeast"/>
              <w:rPr>
                <w:rFonts w:ascii="Arial" w:hAnsi="Arial" w:cs="Arial"/>
                <w:sz w:val="24"/>
                <w:szCs w:val="24"/>
              </w:rPr>
            </w:pPr>
            <w:r w:rsidRPr="004B2790">
              <w:rPr>
                <w:rFonts w:ascii="Arial" w:hAnsi="Arial" w:cs="Arial"/>
                <w:sz w:val="24"/>
                <w:szCs w:val="24"/>
              </w:rPr>
              <w:t>Wastewater treatment sludge from the mercury cell process in chlorine production.</w:t>
            </w:r>
          </w:p>
        </w:tc>
        <w:tc>
          <w:tcPr>
            <w:tcW w:w="1350" w:type="dxa"/>
          </w:tcPr>
          <w:p w14:paraId="3685C687" w14:textId="77777777" w:rsidR="00411676" w:rsidRPr="004B2790" w:rsidRDefault="00411676" w:rsidP="009E0B9B">
            <w:pPr>
              <w:keepNext/>
              <w:keepLines/>
              <w:spacing w:line="240" w:lineRule="atLeast"/>
              <w:rPr>
                <w:rFonts w:ascii="Arial" w:hAnsi="Arial" w:cs="Arial"/>
                <w:sz w:val="24"/>
                <w:szCs w:val="24"/>
              </w:rPr>
            </w:pPr>
            <w:r w:rsidRPr="004B2790">
              <w:rPr>
                <w:rFonts w:ascii="Arial" w:hAnsi="Arial" w:cs="Arial"/>
                <w:sz w:val="24"/>
                <w:szCs w:val="24"/>
              </w:rPr>
              <w:t>(T)</w:t>
            </w:r>
          </w:p>
        </w:tc>
      </w:tr>
      <w:tr w:rsidR="00BF1B70" w:rsidRPr="004B2790" w14:paraId="223664AD" w14:textId="77777777" w:rsidTr="00A13308">
        <w:trPr>
          <w:gridAfter w:val="1"/>
          <w:wAfter w:w="8" w:type="dxa"/>
          <w:cantSplit/>
        </w:trPr>
        <w:tc>
          <w:tcPr>
            <w:tcW w:w="2088" w:type="dxa"/>
          </w:tcPr>
          <w:p w14:paraId="2BFD7401" w14:textId="5B97586D" w:rsidR="00BF1B70" w:rsidRPr="004B2790" w:rsidRDefault="00BF1B70" w:rsidP="009E0B9B">
            <w:pPr>
              <w:keepNext/>
              <w:keepLines/>
              <w:spacing w:line="240" w:lineRule="atLeast"/>
              <w:ind w:left="360"/>
              <w:rPr>
                <w:rFonts w:ascii="Arial" w:hAnsi="Arial" w:cs="Arial"/>
                <w:sz w:val="24"/>
                <w:szCs w:val="24"/>
              </w:rPr>
            </w:pPr>
            <w:r w:rsidRPr="004B2790">
              <w:rPr>
                <w:rFonts w:ascii="Arial" w:hAnsi="Arial" w:cs="Arial"/>
                <w:sz w:val="24"/>
                <w:szCs w:val="24"/>
              </w:rPr>
              <w:t>K176</w:t>
            </w:r>
          </w:p>
        </w:tc>
        <w:tc>
          <w:tcPr>
            <w:tcW w:w="6034" w:type="dxa"/>
            <w:gridSpan w:val="3"/>
          </w:tcPr>
          <w:p w14:paraId="355827A6" w14:textId="6CCB0098" w:rsidR="00BF1B70" w:rsidRPr="004B2790" w:rsidRDefault="00BF1B70" w:rsidP="009E0B9B">
            <w:pPr>
              <w:keepNext/>
              <w:keepLines/>
              <w:spacing w:line="240" w:lineRule="atLeast"/>
              <w:rPr>
                <w:rFonts w:ascii="Arial" w:hAnsi="Arial" w:cs="Arial"/>
                <w:sz w:val="24"/>
                <w:szCs w:val="24"/>
              </w:rPr>
            </w:pPr>
            <w:r w:rsidRPr="004B2790">
              <w:rPr>
                <w:rFonts w:ascii="Arial" w:hAnsi="Arial" w:cs="Arial"/>
                <w:sz w:val="24"/>
                <w:szCs w:val="24"/>
              </w:rPr>
              <w:t>Baghouse filters from the production of antimony oxide, including filters from the production of intermediates (e.g., antimony metal or crude antimony oxide).</w:t>
            </w:r>
          </w:p>
        </w:tc>
        <w:tc>
          <w:tcPr>
            <w:tcW w:w="1350" w:type="dxa"/>
          </w:tcPr>
          <w:p w14:paraId="11F5EA9E" w14:textId="7230A557" w:rsidR="00BF1B70" w:rsidRPr="004B2790" w:rsidRDefault="00BF1B70" w:rsidP="009E0B9B">
            <w:pPr>
              <w:keepNext/>
              <w:keepLines/>
              <w:spacing w:line="240" w:lineRule="atLeast"/>
              <w:rPr>
                <w:rFonts w:ascii="Arial" w:hAnsi="Arial" w:cs="Arial"/>
                <w:sz w:val="24"/>
                <w:szCs w:val="24"/>
              </w:rPr>
            </w:pPr>
            <w:r w:rsidRPr="004B2790">
              <w:rPr>
                <w:rFonts w:ascii="Arial" w:hAnsi="Arial" w:cs="Arial"/>
                <w:sz w:val="24"/>
                <w:szCs w:val="24"/>
              </w:rPr>
              <w:t>(E)</w:t>
            </w:r>
          </w:p>
        </w:tc>
      </w:tr>
      <w:tr w:rsidR="00BF1B70" w:rsidRPr="004B2790" w14:paraId="755BC861" w14:textId="77777777" w:rsidTr="00A13308">
        <w:trPr>
          <w:gridAfter w:val="1"/>
          <w:wAfter w:w="8" w:type="dxa"/>
          <w:cantSplit/>
        </w:trPr>
        <w:tc>
          <w:tcPr>
            <w:tcW w:w="2088" w:type="dxa"/>
          </w:tcPr>
          <w:p w14:paraId="1B77C041" w14:textId="4489B44D" w:rsidR="00BF1B70" w:rsidRPr="004B2790" w:rsidRDefault="00BF1B70" w:rsidP="009E0B9B">
            <w:pPr>
              <w:keepNext/>
              <w:keepLines/>
              <w:spacing w:line="240" w:lineRule="atLeast"/>
              <w:ind w:left="360"/>
              <w:rPr>
                <w:rFonts w:ascii="Arial" w:hAnsi="Arial" w:cs="Arial"/>
                <w:sz w:val="24"/>
                <w:szCs w:val="24"/>
              </w:rPr>
            </w:pPr>
            <w:r w:rsidRPr="004B2790">
              <w:rPr>
                <w:rFonts w:ascii="Arial" w:hAnsi="Arial" w:cs="Arial"/>
                <w:sz w:val="24"/>
                <w:szCs w:val="24"/>
              </w:rPr>
              <w:t>K177</w:t>
            </w:r>
          </w:p>
        </w:tc>
        <w:tc>
          <w:tcPr>
            <w:tcW w:w="6034" w:type="dxa"/>
            <w:gridSpan w:val="3"/>
          </w:tcPr>
          <w:p w14:paraId="5C1748C4" w14:textId="187F62E7" w:rsidR="00BF1B70" w:rsidRPr="004B2790" w:rsidRDefault="00BF1B70" w:rsidP="009E0B9B">
            <w:pPr>
              <w:keepNext/>
              <w:keepLines/>
              <w:spacing w:line="240" w:lineRule="atLeast"/>
              <w:rPr>
                <w:rFonts w:ascii="Arial" w:hAnsi="Arial" w:cs="Arial"/>
                <w:sz w:val="24"/>
                <w:szCs w:val="24"/>
              </w:rPr>
            </w:pPr>
            <w:r w:rsidRPr="004B2790">
              <w:rPr>
                <w:rFonts w:ascii="Arial" w:hAnsi="Arial" w:cs="Arial"/>
                <w:sz w:val="24"/>
                <w:szCs w:val="24"/>
              </w:rPr>
              <w:t>Slag from the production of antimony oxide that is speculatively accumulated or disposed, including slag from the production of intermediates (e.g., antimony metal or crude antimony oxide).</w:t>
            </w:r>
          </w:p>
        </w:tc>
        <w:tc>
          <w:tcPr>
            <w:tcW w:w="1350" w:type="dxa"/>
          </w:tcPr>
          <w:p w14:paraId="044F682A" w14:textId="0B7C076E" w:rsidR="00BF1B70" w:rsidRPr="004B2790" w:rsidRDefault="00BF1B70" w:rsidP="009E0B9B">
            <w:pPr>
              <w:keepNext/>
              <w:keepLines/>
              <w:spacing w:line="240" w:lineRule="atLeast"/>
              <w:rPr>
                <w:rFonts w:ascii="Arial" w:hAnsi="Arial" w:cs="Arial"/>
                <w:sz w:val="24"/>
                <w:szCs w:val="24"/>
              </w:rPr>
            </w:pPr>
            <w:r w:rsidRPr="004B2790">
              <w:rPr>
                <w:rFonts w:ascii="Arial" w:hAnsi="Arial" w:cs="Arial"/>
                <w:sz w:val="24"/>
                <w:szCs w:val="24"/>
              </w:rPr>
              <w:t>(T)</w:t>
            </w:r>
          </w:p>
        </w:tc>
      </w:tr>
      <w:tr w:rsidR="00BF1B70" w:rsidRPr="004B2790" w14:paraId="6F992319" w14:textId="77777777" w:rsidTr="00A13308">
        <w:trPr>
          <w:gridAfter w:val="1"/>
          <w:wAfter w:w="8" w:type="dxa"/>
          <w:cantSplit/>
        </w:trPr>
        <w:tc>
          <w:tcPr>
            <w:tcW w:w="2088" w:type="dxa"/>
          </w:tcPr>
          <w:p w14:paraId="533A2177" w14:textId="4C76EC6E" w:rsidR="00BF1B70" w:rsidRPr="004B2790" w:rsidRDefault="00BF1B70" w:rsidP="009E0B9B">
            <w:pPr>
              <w:keepNext/>
              <w:keepLines/>
              <w:spacing w:line="240" w:lineRule="atLeast"/>
              <w:ind w:left="360"/>
              <w:rPr>
                <w:rFonts w:ascii="Arial" w:hAnsi="Arial" w:cs="Arial"/>
                <w:sz w:val="24"/>
                <w:szCs w:val="24"/>
              </w:rPr>
            </w:pPr>
            <w:r w:rsidRPr="004B2790">
              <w:rPr>
                <w:rFonts w:ascii="Arial" w:hAnsi="Arial" w:cs="Arial"/>
                <w:sz w:val="24"/>
                <w:szCs w:val="24"/>
              </w:rPr>
              <w:t>K178</w:t>
            </w:r>
          </w:p>
        </w:tc>
        <w:tc>
          <w:tcPr>
            <w:tcW w:w="6034" w:type="dxa"/>
            <w:gridSpan w:val="3"/>
          </w:tcPr>
          <w:p w14:paraId="7822B189" w14:textId="20381391" w:rsidR="00BF1B70" w:rsidRPr="004B2790" w:rsidRDefault="00BF1B70" w:rsidP="009E0B9B">
            <w:pPr>
              <w:keepNext/>
              <w:keepLines/>
              <w:spacing w:line="240" w:lineRule="atLeast"/>
              <w:rPr>
                <w:rFonts w:ascii="Arial" w:hAnsi="Arial" w:cs="Arial"/>
                <w:sz w:val="24"/>
                <w:szCs w:val="24"/>
              </w:rPr>
            </w:pPr>
            <w:r w:rsidRPr="004B2790">
              <w:rPr>
                <w:rFonts w:ascii="Arial" w:hAnsi="Arial" w:cs="Arial"/>
                <w:sz w:val="24"/>
                <w:szCs w:val="24"/>
              </w:rPr>
              <w:t>Residues from manufacturing and manufacturing-site storage of ferric chloride from acids formed during the production of titanium dioxide using the chloride-ilmenite process.</w:t>
            </w:r>
          </w:p>
        </w:tc>
        <w:tc>
          <w:tcPr>
            <w:tcW w:w="1350" w:type="dxa"/>
          </w:tcPr>
          <w:p w14:paraId="6601D6C5" w14:textId="77777777" w:rsidR="00BF1B70" w:rsidRPr="004B2790" w:rsidRDefault="00BF1B70" w:rsidP="009E0B9B">
            <w:pPr>
              <w:keepNext/>
              <w:keepLines/>
              <w:spacing w:line="240" w:lineRule="atLeast"/>
              <w:rPr>
                <w:rFonts w:ascii="Arial" w:hAnsi="Arial" w:cs="Arial"/>
                <w:sz w:val="24"/>
                <w:szCs w:val="24"/>
              </w:rPr>
            </w:pPr>
          </w:p>
        </w:tc>
      </w:tr>
      <w:tr w:rsidR="00411676" w:rsidRPr="004B2790" w14:paraId="7A0B9BC8" w14:textId="77777777" w:rsidTr="00A13308">
        <w:trPr>
          <w:gridAfter w:val="1"/>
          <w:wAfter w:w="8" w:type="dxa"/>
          <w:cantSplit/>
        </w:trPr>
        <w:tc>
          <w:tcPr>
            <w:tcW w:w="2088" w:type="dxa"/>
          </w:tcPr>
          <w:p w14:paraId="2900053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Pesticides:</w:t>
            </w:r>
          </w:p>
          <w:p w14:paraId="00D3F981" w14:textId="77777777" w:rsidR="00411676" w:rsidRPr="004B2790" w:rsidRDefault="00411676" w:rsidP="009E0B9B">
            <w:pPr>
              <w:keepNext/>
              <w:keepLines/>
              <w:spacing w:line="240" w:lineRule="atLeast"/>
              <w:ind w:left="360"/>
              <w:rPr>
                <w:rFonts w:ascii="Arial" w:hAnsi="Arial" w:cs="Arial"/>
                <w:sz w:val="24"/>
                <w:szCs w:val="24"/>
              </w:rPr>
            </w:pPr>
            <w:r w:rsidRPr="004B2790">
              <w:rPr>
                <w:rFonts w:ascii="Arial" w:hAnsi="Arial" w:cs="Arial"/>
                <w:sz w:val="24"/>
                <w:szCs w:val="24"/>
              </w:rPr>
              <w:t>K031</w:t>
            </w:r>
          </w:p>
        </w:tc>
        <w:tc>
          <w:tcPr>
            <w:tcW w:w="6034" w:type="dxa"/>
            <w:gridSpan w:val="3"/>
          </w:tcPr>
          <w:p w14:paraId="5F176F07" w14:textId="77777777" w:rsidR="00411676" w:rsidRPr="004B2790" w:rsidRDefault="00411676" w:rsidP="009E0B9B">
            <w:pPr>
              <w:spacing w:line="240" w:lineRule="atLeast"/>
              <w:rPr>
                <w:rFonts w:ascii="Arial" w:hAnsi="Arial" w:cs="Arial"/>
                <w:sz w:val="24"/>
                <w:szCs w:val="24"/>
              </w:rPr>
            </w:pPr>
          </w:p>
          <w:p w14:paraId="210B3CFB"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By</w:t>
            </w:r>
            <w:r w:rsidRPr="004B2790">
              <w:rPr>
                <w:rFonts w:ascii="Arial" w:hAnsi="Arial" w:cs="Arial"/>
                <w:sz w:val="24"/>
                <w:szCs w:val="24"/>
              </w:rPr>
              <w:noBreakHyphen/>
              <w:t>product salts generated in the production of MSMA and cacodylic acid.</w:t>
            </w:r>
          </w:p>
        </w:tc>
        <w:tc>
          <w:tcPr>
            <w:tcW w:w="1350" w:type="dxa"/>
          </w:tcPr>
          <w:p w14:paraId="472F3B88"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33BDB0CF" w14:textId="77777777" w:rsidTr="00A13308">
        <w:trPr>
          <w:gridAfter w:val="1"/>
          <w:wAfter w:w="8" w:type="dxa"/>
          <w:cantSplit/>
        </w:trPr>
        <w:tc>
          <w:tcPr>
            <w:tcW w:w="2088" w:type="dxa"/>
          </w:tcPr>
          <w:p w14:paraId="2A643D85" w14:textId="77777777" w:rsidR="00411676" w:rsidRPr="004B2790" w:rsidRDefault="00411676" w:rsidP="009E0B9B">
            <w:pPr>
              <w:keepNext/>
              <w:keepLines/>
              <w:spacing w:line="240" w:lineRule="atLeast"/>
              <w:ind w:left="360"/>
              <w:rPr>
                <w:rFonts w:ascii="Arial" w:hAnsi="Arial" w:cs="Arial"/>
                <w:sz w:val="24"/>
                <w:szCs w:val="24"/>
              </w:rPr>
            </w:pPr>
            <w:r w:rsidRPr="004B2790">
              <w:rPr>
                <w:rFonts w:ascii="Arial" w:hAnsi="Arial" w:cs="Arial"/>
                <w:sz w:val="24"/>
                <w:szCs w:val="24"/>
              </w:rPr>
              <w:t>K032</w:t>
            </w:r>
          </w:p>
        </w:tc>
        <w:tc>
          <w:tcPr>
            <w:tcW w:w="6034" w:type="dxa"/>
            <w:gridSpan w:val="3"/>
          </w:tcPr>
          <w:p w14:paraId="6298E684" w14:textId="77777777" w:rsidR="00411676" w:rsidRPr="004B2790" w:rsidRDefault="00411676" w:rsidP="009E0B9B">
            <w:pPr>
              <w:keepNext/>
              <w:keepLines/>
              <w:spacing w:line="240" w:lineRule="atLeast"/>
              <w:rPr>
                <w:rFonts w:ascii="Arial" w:hAnsi="Arial" w:cs="Arial"/>
                <w:sz w:val="24"/>
                <w:szCs w:val="24"/>
              </w:rPr>
            </w:pPr>
            <w:r w:rsidRPr="004B2790">
              <w:rPr>
                <w:rFonts w:ascii="Arial" w:hAnsi="Arial" w:cs="Arial"/>
                <w:sz w:val="24"/>
                <w:szCs w:val="24"/>
              </w:rPr>
              <w:t>Wastewater treatment sludge from the production of chlordane.</w:t>
            </w:r>
          </w:p>
        </w:tc>
        <w:tc>
          <w:tcPr>
            <w:tcW w:w="1350" w:type="dxa"/>
          </w:tcPr>
          <w:p w14:paraId="1ED02F92" w14:textId="77777777" w:rsidR="00411676" w:rsidRPr="004B2790" w:rsidRDefault="00411676" w:rsidP="009E0B9B">
            <w:pPr>
              <w:keepNext/>
              <w:keepLines/>
              <w:spacing w:line="240" w:lineRule="atLeast"/>
              <w:rPr>
                <w:rFonts w:ascii="Arial" w:hAnsi="Arial" w:cs="Arial"/>
                <w:sz w:val="24"/>
                <w:szCs w:val="24"/>
              </w:rPr>
            </w:pPr>
            <w:r w:rsidRPr="004B2790">
              <w:rPr>
                <w:rFonts w:ascii="Arial" w:hAnsi="Arial" w:cs="Arial"/>
                <w:sz w:val="24"/>
                <w:szCs w:val="24"/>
              </w:rPr>
              <w:t>(T)</w:t>
            </w:r>
          </w:p>
        </w:tc>
      </w:tr>
      <w:tr w:rsidR="00411676" w:rsidRPr="004B2790" w14:paraId="74F87F37" w14:textId="77777777" w:rsidTr="00A13308">
        <w:trPr>
          <w:cantSplit/>
        </w:trPr>
        <w:tc>
          <w:tcPr>
            <w:tcW w:w="2088" w:type="dxa"/>
          </w:tcPr>
          <w:p w14:paraId="0F34B498"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K033</w:t>
            </w:r>
          </w:p>
        </w:tc>
        <w:tc>
          <w:tcPr>
            <w:tcW w:w="6034" w:type="dxa"/>
            <w:gridSpan w:val="3"/>
          </w:tcPr>
          <w:p w14:paraId="7400D1F4"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Wastewater and scrub water from the chlorination of cyclopentadiene in the production of chlordane.</w:t>
            </w:r>
          </w:p>
        </w:tc>
        <w:tc>
          <w:tcPr>
            <w:tcW w:w="1358" w:type="dxa"/>
            <w:gridSpan w:val="2"/>
          </w:tcPr>
          <w:p w14:paraId="5E837A52"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601B8105" w14:textId="77777777" w:rsidTr="00A13308">
        <w:trPr>
          <w:cantSplit/>
        </w:trPr>
        <w:tc>
          <w:tcPr>
            <w:tcW w:w="2088" w:type="dxa"/>
          </w:tcPr>
          <w:p w14:paraId="7C35629A"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K034</w:t>
            </w:r>
          </w:p>
        </w:tc>
        <w:tc>
          <w:tcPr>
            <w:tcW w:w="6034" w:type="dxa"/>
            <w:gridSpan w:val="3"/>
          </w:tcPr>
          <w:p w14:paraId="2714B77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Filter solids from the filtration of hexachloro-cyclopentadiene in the production of chlordane.</w:t>
            </w:r>
          </w:p>
        </w:tc>
        <w:tc>
          <w:tcPr>
            <w:tcW w:w="1358" w:type="dxa"/>
            <w:gridSpan w:val="2"/>
          </w:tcPr>
          <w:p w14:paraId="60CE2983"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72884016" w14:textId="77777777" w:rsidTr="00A13308">
        <w:trPr>
          <w:cantSplit/>
        </w:trPr>
        <w:tc>
          <w:tcPr>
            <w:tcW w:w="2088" w:type="dxa"/>
          </w:tcPr>
          <w:p w14:paraId="1A319561"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K035</w:t>
            </w:r>
          </w:p>
        </w:tc>
        <w:tc>
          <w:tcPr>
            <w:tcW w:w="6034" w:type="dxa"/>
            <w:gridSpan w:val="3"/>
          </w:tcPr>
          <w:p w14:paraId="7B3C67AD"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Wastewater treatment sludges generated in the production of creosote.</w:t>
            </w:r>
          </w:p>
        </w:tc>
        <w:tc>
          <w:tcPr>
            <w:tcW w:w="1358" w:type="dxa"/>
            <w:gridSpan w:val="2"/>
          </w:tcPr>
          <w:p w14:paraId="576255F3"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19E83EAF" w14:textId="77777777" w:rsidTr="00A13308">
        <w:trPr>
          <w:cantSplit/>
        </w:trPr>
        <w:tc>
          <w:tcPr>
            <w:tcW w:w="2088" w:type="dxa"/>
          </w:tcPr>
          <w:p w14:paraId="700F9303"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K036</w:t>
            </w:r>
          </w:p>
        </w:tc>
        <w:tc>
          <w:tcPr>
            <w:tcW w:w="6034" w:type="dxa"/>
            <w:gridSpan w:val="3"/>
          </w:tcPr>
          <w:p w14:paraId="2087C038"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Still bottoms from toluene reclamation distillation in the production of disulfoton.</w:t>
            </w:r>
          </w:p>
        </w:tc>
        <w:tc>
          <w:tcPr>
            <w:tcW w:w="1358" w:type="dxa"/>
            <w:gridSpan w:val="2"/>
          </w:tcPr>
          <w:p w14:paraId="12E5EE00"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5F9C56B9" w14:textId="77777777" w:rsidTr="00A13308">
        <w:trPr>
          <w:cantSplit/>
        </w:trPr>
        <w:tc>
          <w:tcPr>
            <w:tcW w:w="2088" w:type="dxa"/>
          </w:tcPr>
          <w:p w14:paraId="7DB97A64"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K037</w:t>
            </w:r>
          </w:p>
        </w:tc>
        <w:tc>
          <w:tcPr>
            <w:tcW w:w="6034" w:type="dxa"/>
            <w:gridSpan w:val="3"/>
          </w:tcPr>
          <w:p w14:paraId="4F993EB8"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Wastewater treatment sludges from the production of disulfoton.</w:t>
            </w:r>
          </w:p>
        </w:tc>
        <w:tc>
          <w:tcPr>
            <w:tcW w:w="1358" w:type="dxa"/>
            <w:gridSpan w:val="2"/>
          </w:tcPr>
          <w:p w14:paraId="4508045E"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3C27D2F0" w14:textId="77777777" w:rsidTr="00A13308">
        <w:trPr>
          <w:cantSplit/>
        </w:trPr>
        <w:tc>
          <w:tcPr>
            <w:tcW w:w="2088" w:type="dxa"/>
          </w:tcPr>
          <w:p w14:paraId="0BB7E97A"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K038</w:t>
            </w:r>
          </w:p>
        </w:tc>
        <w:tc>
          <w:tcPr>
            <w:tcW w:w="6034" w:type="dxa"/>
            <w:gridSpan w:val="3"/>
          </w:tcPr>
          <w:p w14:paraId="2984A0DF"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Wastewater from the washing and stripping of phorate production.</w:t>
            </w:r>
          </w:p>
        </w:tc>
        <w:tc>
          <w:tcPr>
            <w:tcW w:w="1358" w:type="dxa"/>
            <w:gridSpan w:val="2"/>
          </w:tcPr>
          <w:p w14:paraId="601C63A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117D3C53" w14:textId="77777777" w:rsidTr="00A13308">
        <w:trPr>
          <w:gridAfter w:val="1"/>
          <w:wAfter w:w="8" w:type="dxa"/>
          <w:cantSplit/>
        </w:trPr>
        <w:tc>
          <w:tcPr>
            <w:tcW w:w="2088" w:type="dxa"/>
          </w:tcPr>
          <w:p w14:paraId="5ED40FC9"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K039</w:t>
            </w:r>
          </w:p>
        </w:tc>
        <w:tc>
          <w:tcPr>
            <w:tcW w:w="6034" w:type="dxa"/>
            <w:gridSpan w:val="3"/>
          </w:tcPr>
          <w:p w14:paraId="086E809E"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Filter cake from the filtration of diethylphosphoro-dithioic acid in the production of phorate.</w:t>
            </w:r>
          </w:p>
        </w:tc>
        <w:tc>
          <w:tcPr>
            <w:tcW w:w="1350" w:type="dxa"/>
          </w:tcPr>
          <w:p w14:paraId="1248E4C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3CFE3B84" w14:textId="77777777" w:rsidTr="00A13308">
        <w:trPr>
          <w:gridAfter w:val="1"/>
          <w:wAfter w:w="8" w:type="dxa"/>
          <w:cantSplit/>
        </w:trPr>
        <w:tc>
          <w:tcPr>
            <w:tcW w:w="2088" w:type="dxa"/>
          </w:tcPr>
          <w:p w14:paraId="0C7FFF11"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K040</w:t>
            </w:r>
          </w:p>
        </w:tc>
        <w:tc>
          <w:tcPr>
            <w:tcW w:w="6034" w:type="dxa"/>
            <w:gridSpan w:val="3"/>
          </w:tcPr>
          <w:p w14:paraId="2568EA85"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Wastewater treatment sludge from the production of phorate.</w:t>
            </w:r>
          </w:p>
        </w:tc>
        <w:tc>
          <w:tcPr>
            <w:tcW w:w="1350" w:type="dxa"/>
          </w:tcPr>
          <w:p w14:paraId="44F9C4C3"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5B7EB928" w14:textId="77777777" w:rsidTr="00A13308">
        <w:trPr>
          <w:gridAfter w:val="1"/>
          <w:wAfter w:w="8" w:type="dxa"/>
          <w:cantSplit/>
        </w:trPr>
        <w:tc>
          <w:tcPr>
            <w:tcW w:w="2088" w:type="dxa"/>
          </w:tcPr>
          <w:p w14:paraId="003E0628"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K041</w:t>
            </w:r>
          </w:p>
        </w:tc>
        <w:tc>
          <w:tcPr>
            <w:tcW w:w="6034" w:type="dxa"/>
            <w:gridSpan w:val="3"/>
          </w:tcPr>
          <w:p w14:paraId="667EDFC8"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Wastewater treatment sludge from the production of toxaphene.</w:t>
            </w:r>
          </w:p>
        </w:tc>
        <w:tc>
          <w:tcPr>
            <w:tcW w:w="1350" w:type="dxa"/>
          </w:tcPr>
          <w:p w14:paraId="2C5BDECA"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44A5CED3" w14:textId="77777777" w:rsidTr="00A13308">
        <w:trPr>
          <w:gridAfter w:val="1"/>
          <w:wAfter w:w="8" w:type="dxa"/>
          <w:cantSplit/>
        </w:trPr>
        <w:tc>
          <w:tcPr>
            <w:tcW w:w="2088" w:type="dxa"/>
          </w:tcPr>
          <w:p w14:paraId="27922234"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K042</w:t>
            </w:r>
          </w:p>
        </w:tc>
        <w:tc>
          <w:tcPr>
            <w:tcW w:w="6034" w:type="dxa"/>
            <w:gridSpan w:val="3"/>
          </w:tcPr>
          <w:p w14:paraId="2C36E33C"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Heavy ends or distillation residues from the distillation of tetrachlorobenzene in the production of 2,4,5</w:t>
            </w:r>
            <w:r w:rsidRPr="004B2790">
              <w:rPr>
                <w:rFonts w:ascii="Arial" w:hAnsi="Arial" w:cs="Arial"/>
                <w:sz w:val="24"/>
                <w:szCs w:val="24"/>
              </w:rPr>
              <w:noBreakHyphen/>
              <w:t>T.</w:t>
            </w:r>
          </w:p>
        </w:tc>
        <w:tc>
          <w:tcPr>
            <w:tcW w:w="1350" w:type="dxa"/>
          </w:tcPr>
          <w:p w14:paraId="50B82D1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14915FD3" w14:textId="77777777" w:rsidTr="00A13308">
        <w:trPr>
          <w:gridAfter w:val="1"/>
          <w:wAfter w:w="8" w:type="dxa"/>
          <w:cantSplit/>
        </w:trPr>
        <w:tc>
          <w:tcPr>
            <w:tcW w:w="2088" w:type="dxa"/>
          </w:tcPr>
          <w:p w14:paraId="27FC52D7"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K043</w:t>
            </w:r>
          </w:p>
        </w:tc>
        <w:tc>
          <w:tcPr>
            <w:tcW w:w="6034" w:type="dxa"/>
            <w:gridSpan w:val="3"/>
          </w:tcPr>
          <w:p w14:paraId="1602C1F2"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2,6</w:t>
            </w:r>
            <w:r w:rsidRPr="004B2790">
              <w:rPr>
                <w:rFonts w:ascii="Arial" w:hAnsi="Arial" w:cs="Arial"/>
                <w:sz w:val="24"/>
                <w:szCs w:val="24"/>
              </w:rPr>
              <w:noBreakHyphen/>
              <w:t>Dichlorophenol waste from the production of 2,4</w:t>
            </w:r>
            <w:r w:rsidRPr="004B2790">
              <w:rPr>
                <w:rFonts w:ascii="Arial" w:hAnsi="Arial" w:cs="Arial"/>
                <w:sz w:val="24"/>
                <w:szCs w:val="24"/>
              </w:rPr>
              <w:noBreakHyphen/>
              <w:t>D.</w:t>
            </w:r>
          </w:p>
        </w:tc>
        <w:tc>
          <w:tcPr>
            <w:tcW w:w="1350" w:type="dxa"/>
          </w:tcPr>
          <w:p w14:paraId="02D73177"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2AD9A9B8" w14:textId="77777777" w:rsidTr="00A13308">
        <w:trPr>
          <w:gridAfter w:val="1"/>
          <w:wAfter w:w="8" w:type="dxa"/>
          <w:cantSplit/>
        </w:trPr>
        <w:tc>
          <w:tcPr>
            <w:tcW w:w="2088" w:type="dxa"/>
          </w:tcPr>
          <w:p w14:paraId="2815E0F9"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K097</w:t>
            </w:r>
          </w:p>
        </w:tc>
        <w:tc>
          <w:tcPr>
            <w:tcW w:w="6034" w:type="dxa"/>
            <w:gridSpan w:val="3"/>
          </w:tcPr>
          <w:p w14:paraId="6A64673A"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Vacuum stripper discharge from the chlordane chlorinator in the production of chlordane.</w:t>
            </w:r>
          </w:p>
        </w:tc>
        <w:tc>
          <w:tcPr>
            <w:tcW w:w="1350" w:type="dxa"/>
          </w:tcPr>
          <w:p w14:paraId="28D913CF"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2791E141" w14:textId="77777777" w:rsidTr="00A13308">
        <w:trPr>
          <w:gridAfter w:val="1"/>
          <w:wAfter w:w="8" w:type="dxa"/>
          <w:cantSplit/>
        </w:trPr>
        <w:tc>
          <w:tcPr>
            <w:tcW w:w="2088" w:type="dxa"/>
          </w:tcPr>
          <w:p w14:paraId="7B50B030"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lastRenderedPageBreak/>
              <w:t>K098</w:t>
            </w:r>
          </w:p>
        </w:tc>
        <w:tc>
          <w:tcPr>
            <w:tcW w:w="6034" w:type="dxa"/>
            <w:gridSpan w:val="3"/>
          </w:tcPr>
          <w:p w14:paraId="6184120E"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Untreated process wastewater from the production of toxaphene.</w:t>
            </w:r>
          </w:p>
        </w:tc>
        <w:tc>
          <w:tcPr>
            <w:tcW w:w="1350" w:type="dxa"/>
          </w:tcPr>
          <w:p w14:paraId="22B57D3A"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7ECDB41D" w14:textId="77777777" w:rsidTr="00A13308">
        <w:trPr>
          <w:gridAfter w:val="1"/>
          <w:wAfter w:w="8" w:type="dxa"/>
          <w:cantSplit/>
        </w:trPr>
        <w:tc>
          <w:tcPr>
            <w:tcW w:w="2088" w:type="dxa"/>
          </w:tcPr>
          <w:p w14:paraId="227B4385"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K099</w:t>
            </w:r>
          </w:p>
        </w:tc>
        <w:tc>
          <w:tcPr>
            <w:tcW w:w="6034" w:type="dxa"/>
            <w:gridSpan w:val="3"/>
          </w:tcPr>
          <w:p w14:paraId="6DDA150A"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Untreated wastewater from the production of 2,4</w:t>
            </w:r>
            <w:r w:rsidRPr="004B2790">
              <w:rPr>
                <w:rFonts w:ascii="Arial" w:hAnsi="Arial" w:cs="Arial"/>
                <w:sz w:val="24"/>
                <w:szCs w:val="24"/>
              </w:rPr>
              <w:noBreakHyphen/>
              <w:t>D.</w:t>
            </w:r>
          </w:p>
        </w:tc>
        <w:tc>
          <w:tcPr>
            <w:tcW w:w="1350" w:type="dxa"/>
          </w:tcPr>
          <w:p w14:paraId="626604A9"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A74080" w:rsidRPr="004B2790" w14:paraId="2A74E974" w14:textId="77777777" w:rsidTr="00A13308">
        <w:trPr>
          <w:gridAfter w:val="1"/>
          <w:wAfter w:w="8" w:type="dxa"/>
          <w:cantSplit/>
        </w:trPr>
        <w:tc>
          <w:tcPr>
            <w:tcW w:w="2088" w:type="dxa"/>
          </w:tcPr>
          <w:p w14:paraId="3483ABE1" w14:textId="77777777" w:rsidR="00A74080" w:rsidRPr="004B2790" w:rsidRDefault="00A74080" w:rsidP="00C54AA7">
            <w:pPr>
              <w:spacing w:line="240" w:lineRule="atLeast"/>
              <w:ind w:left="360"/>
              <w:rPr>
                <w:rFonts w:ascii="Arial" w:hAnsi="Arial" w:cs="Arial"/>
                <w:sz w:val="24"/>
                <w:szCs w:val="24"/>
              </w:rPr>
            </w:pPr>
            <w:bookmarkStart w:id="141" w:name="RevMark260"/>
            <w:r w:rsidRPr="004B2790">
              <w:rPr>
                <w:rFonts w:ascii="Arial" w:hAnsi="Arial" w:cs="Arial"/>
                <w:sz w:val="24"/>
                <w:szCs w:val="24"/>
              </w:rPr>
              <w:t>K123</w:t>
            </w:r>
          </w:p>
        </w:tc>
        <w:tc>
          <w:tcPr>
            <w:tcW w:w="6034" w:type="dxa"/>
            <w:gridSpan w:val="3"/>
          </w:tcPr>
          <w:p w14:paraId="3A65AD95" w14:textId="77777777" w:rsidR="00A74080" w:rsidRPr="004B2790" w:rsidRDefault="00A74080" w:rsidP="00C54AA7">
            <w:pPr>
              <w:spacing w:line="240" w:lineRule="atLeast"/>
              <w:rPr>
                <w:rFonts w:ascii="Arial" w:hAnsi="Arial" w:cs="Arial"/>
                <w:sz w:val="24"/>
                <w:szCs w:val="24"/>
              </w:rPr>
            </w:pPr>
            <w:r w:rsidRPr="004B2790">
              <w:rPr>
                <w:rFonts w:ascii="Arial" w:hAnsi="Arial" w:cs="Arial"/>
                <w:sz w:val="24"/>
                <w:szCs w:val="24"/>
              </w:rPr>
              <w:t>Process wastewater (including supernates, filtrates, and washwaters) from the production of ethylenebisdithiocarbamic acid and its salts.</w:t>
            </w:r>
          </w:p>
        </w:tc>
        <w:tc>
          <w:tcPr>
            <w:tcW w:w="1350" w:type="dxa"/>
          </w:tcPr>
          <w:p w14:paraId="69C0F49C" w14:textId="77777777" w:rsidR="00A74080" w:rsidRPr="004B2790" w:rsidRDefault="00A74080" w:rsidP="00C54AA7">
            <w:pPr>
              <w:spacing w:line="240" w:lineRule="atLeast"/>
              <w:rPr>
                <w:rFonts w:ascii="Arial" w:hAnsi="Arial" w:cs="Arial"/>
                <w:sz w:val="24"/>
                <w:szCs w:val="24"/>
              </w:rPr>
            </w:pPr>
            <w:r w:rsidRPr="004B2790">
              <w:rPr>
                <w:rFonts w:ascii="Arial" w:hAnsi="Arial" w:cs="Arial"/>
                <w:sz w:val="24"/>
                <w:szCs w:val="24"/>
              </w:rPr>
              <w:t>(T)</w:t>
            </w:r>
          </w:p>
        </w:tc>
      </w:tr>
      <w:tr w:rsidR="00A74080" w:rsidRPr="004B2790" w14:paraId="70DF8085" w14:textId="77777777" w:rsidTr="00A13308">
        <w:trPr>
          <w:gridAfter w:val="1"/>
          <w:wAfter w:w="8" w:type="dxa"/>
          <w:cantSplit/>
        </w:trPr>
        <w:tc>
          <w:tcPr>
            <w:tcW w:w="2088" w:type="dxa"/>
          </w:tcPr>
          <w:p w14:paraId="622CC661" w14:textId="77777777" w:rsidR="00A74080" w:rsidRPr="004B2790" w:rsidRDefault="00A74080" w:rsidP="00C54AA7">
            <w:pPr>
              <w:spacing w:line="240" w:lineRule="atLeast"/>
              <w:ind w:left="360"/>
              <w:rPr>
                <w:rFonts w:ascii="Arial" w:hAnsi="Arial" w:cs="Arial"/>
                <w:sz w:val="24"/>
                <w:szCs w:val="24"/>
              </w:rPr>
            </w:pPr>
            <w:r w:rsidRPr="004B2790">
              <w:rPr>
                <w:rFonts w:ascii="Arial" w:hAnsi="Arial" w:cs="Arial"/>
                <w:sz w:val="24"/>
                <w:szCs w:val="24"/>
              </w:rPr>
              <w:t>K124</w:t>
            </w:r>
          </w:p>
        </w:tc>
        <w:tc>
          <w:tcPr>
            <w:tcW w:w="6034" w:type="dxa"/>
            <w:gridSpan w:val="3"/>
          </w:tcPr>
          <w:p w14:paraId="6AC35CC4" w14:textId="77777777" w:rsidR="00A74080" w:rsidRPr="004B2790" w:rsidRDefault="00A74080" w:rsidP="00C54AA7">
            <w:pPr>
              <w:spacing w:line="240" w:lineRule="atLeast"/>
              <w:rPr>
                <w:rFonts w:ascii="Arial" w:hAnsi="Arial" w:cs="Arial"/>
                <w:sz w:val="24"/>
                <w:szCs w:val="24"/>
              </w:rPr>
            </w:pPr>
            <w:r w:rsidRPr="004B2790">
              <w:rPr>
                <w:rFonts w:ascii="Arial" w:hAnsi="Arial" w:cs="Arial"/>
                <w:sz w:val="24"/>
                <w:szCs w:val="24"/>
              </w:rPr>
              <w:t>Reactor vent scrubber water from the production of ethylenebisdithiocarbamic acid and its salts.</w:t>
            </w:r>
          </w:p>
        </w:tc>
        <w:tc>
          <w:tcPr>
            <w:tcW w:w="1350" w:type="dxa"/>
          </w:tcPr>
          <w:p w14:paraId="63CAA9C3" w14:textId="77777777" w:rsidR="00A74080" w:rsidRPr="004B2790" w:rsidRDefault="00A74080" w:rsidP="00C54AA7">
            <w:pPr>
              <w:spacing w:line="240" w:lineRule="atLeast"/>
              <w:rPr>
                <w:rFonts w:ascii="Arial" w:hAnsi="Arial" w:cs="Arial"/>
                <w:sz w:val="24"/>
                <w:szCs w:val="24"/>
              </w:rPr>
            </w:pPr>
            <w:r w:rsidRPr="004B2790">
              <w:rPr>
                <w:rFonts w:ascii="Arial" w:hAnsi="Arial" w:cs="Arial"/>
                <w:sz w:val="24"/>
                <w:szCs w:val="24"/>
              </w:rPr>
              <w:t>(C,T)</w:t>
            </w:r>
          </w:p>
        </w:tc>
      </w:tr>
      <w:tr w:rsidR="00A74080" w:rsidRPr="004B2790" w14:paraId="5ACF4B71" w14:textId="77777777" w:rsidTr="00A13308">
        <w:trPr>
          <w:gridAfter w:val="1"/>
          <w:wAfter w:w="8" w:type="dxa"/>
          <w:cantSplit/>
        </w:trPr>
        <w:tc>
          <w:tcPr>
            <w:tcW w:w="2088" w:type="dxa"/>
          </w:tcPr>
          <w:p w14:paraId="4952509F" w14:textId="77777777" w:rsidR="00A74080" w:rsidRPr="004B2790" w:rsidRDefault="00A74080" w:rsidP="00C54AA7">
            <w:pPr>
              <w:spacing w:line="240" w:lineRule="atLeast"/>
              <w:ind w:left="360"/>
              <w:rPr>
                <w:rFonts w:ascii="Arial" w:hAnsi="Arial" w:cs="Arial"/>
                <w:sz w:val="24"/>
                <w:szCs w:val="24"/>
              </w:rPr>
            </w:pPr>
            <w:r w:rsidRPr="004B2790">
              <w:rPr>
                <w:rFonts w:ascii="Arial" w:hAnsi="Arial" w:cs="Arial"/>
                <w:sz w:val="24"/>
                <w:szCs w:val="24"/>
              </w:rPr>
              <w:t>K125</w:t>
            </w:r>
          </w:p>
        </w:tc>
        <w:tc>
          <w:tcPr>
            <w:tcW w:w="6034" w:type="dxa"/>
            <w:gridSpan w:val="3"/>
          </w:tcPr>
          <w:p w14:paraId="75EBC996" w14:textId="77777777" w:rsidR="00A74080" w:rsidRPr="004B2790" w:rsidRDefault="00A74080" w:rsidP="00C54AA7">
            <w:pPr>
              <w:spacing w:line="240" w:lineRule="atLeast"/>
              <w:rPr>
                <w:rFonts w:ascii="Arial" w:hAnsi="Arial" w:cs="Arial"/>
                <w:sz w:val="24"/>
                <w:szCs w:val="24"/>
              </w:rPr>
            </w:pPr>
            <w:r w:rsidRPr="004B2790">
              <w:rPr>
                <w:rFonts w:ascii="Arial" w:hAnsi="Arial" w:cs="Arial"/>
                <w:sz w:val="24"/>
                <w:szCs w:val="24"/>
              </w:rPr>
              <w:t>Purification solids (including filtration, evaporation, and centrifugation solids) from the production of ethylenebisdithiocarbamic acid and its salts.</w:t>
            </w:r>
          </w:p>
        </w:tc>
        <w:tc>
          <w:tcPr>
            <w:tcW w:w="1350" w:type="dxa"/>
          </w:tcPr>
          <w:p w14:paraId="71A179EC" w14:textId="77777777" w:rsidR="00A74080" w:rsidRPr="004B2790" w:rsidRDefault="00A74080" w:rsidP="00C54AA7">
            <w:pPr>
              <w:spacing w:line="240" w:lineRule="atLeast"/>
              <w:rPr>
                <w:rFonts w:ascii="Arial" w:hAnsi="Arial" w:cs="Arial"/>
                <w:sz w:val="24"/>
                <w:szCs w:val="24"/>
              </w:rPr>
            </w:pPr>
            <w:r w:rsidRPr="004B2790">
              <w:rPr>
                <w:rFonts w:ascii="Arial" w:hAnsi="Arial" w:cs="Arial"/>
                <w:sz w:val="24"/>
                <w:szCs w:val="24"/>
              </w:rPr>
              <w:t>(T)</w:t>
            </w:r>
          </w:p>
        </w:tc>
      </w:tr>
      <w:tr w:rsidR="00A74080" w:rsidRPr="004B2790" w14:paraId="706DC3F0" w14:textId="77777777" w:rsidTr="00A13308">
        <w:trPr>
          <w:gridAfter w:val="1"/>
          <w:wAfter w:w="8" w:type="dxa"/>
          <w:cantSplit/>
        </w:trPr>
        <w:tc>
          <w:tcPr>
            <w:tcW w:w="2088" w:type="dxa"/>
          </w:tcPr>
          <w:p w14:paraId="5D8E1FDE" w14:textId="77777777" w:rsidR="00A74080" w:rsidRPr="004B2790" w:rsidRDefault="00A74080" w:rsidP="00C54AA7">
            <w:pPr>
              <w:spacing w:line="240" w:lineRule="atLeast"/>
              <w:ind w:left="360"/>
              <w:rPr>
                <w:rFonts w:ascii="Arial" w:hAnsi="Arial" w:cs="Arial"/>
                <w:sz w:val="24"/>
                <w:szCs w:val="24"/>
              </w:rPr>
            </w:pPr>
            <w:r w:rsidRPr="004B2790">
              <w:rPr>
                <w:rFonts w:ascii="Arial" w:hAnsi="Arial" w:cs="Arial"/>
                <w:sz w:val="24"/>
                <w:szCs w:val="24"/>
              </w:rPr>
              <w:t>K126</w:t>
            </w:r>
          </w:p>
        </w:tc>
        <w:tc>
          <w:tcPr>
            <w:tcW w:w="6034" w:type="dxa"/>
            <w:gridSpan w:val="3"/>
          </w:tcPr>
          <w:p w14:paraId="30695E1E" w14:textId="77777777" w:rsidR="00A74080" w:rsidRPr="004B2790" w:rsidRDefault="00A74080" w:rsidP="00C54AA7">
            <w:pPr>
              <w:spacing w:line="240" w:lineRule="atLeast"/>
              <w:rPr>
                <w:rFonts w:ascii="Arial" w:hAnsi="Arial" w:cs="Arial"/>
                <w:sz w:val="24"/>
                <w:szCs w:val="24"/>
              </w:rPr>
            </w:pPr>
            <w:r w:rsidRPr="004B2790">
              <w:rPr>
                <w:rFonts w:ascii="Arial" w:hAnsi="Arial" w:cs="Arial"/>
                <w:sz w:val="24"/>
                <w:szCs w:val="24"/>
              </w:rPr>
              <w:t>Baghouse dust and floor sweepings in milling and packaging operations from the production or formulation of ethylenebisdithiocarbamic acid and its salts.</w:t>
            </w:r>
          </w:p>
        </w:tc>
        <w:tc>
          <w:tcPr>
            <w:tcW w:w="1350" w:type="dxa"/>
          </w:tcPr>
          <w:p w14:paraId="554C6FE7" w14:textId="77777777" w:rsidR="00A74080" w:rsidRPr="004B2790" w:rsidRDefault="00A74080" w:rsidP="00C54AA7">
            <w:pPr>
              <w:spacing w:line="240" w:lineRule="atLeast"/>
              <w:rPr>
                <w:rFonts w:ascii="Arial" w:hAnsi="Arial" w:cs="Arial"/>
                <w:sz w:val="24"/>
                <w:szCs w:val="24"/>
              </w:rPr>
            </w:pPr>
            <w:r w:rsidRPr="004B2790">
              <w:rPr>
                <w:rFonts w:ascii="Arial" w:hAnsi="Arial" w:cs="Arial"/>
                <w:sz w:val="24"/>
                <w:szCs w:val="24"/>
              </w:rPr>
              <w:t>(T)</w:t>
            </w:r>
          </w:p>
        </w:tc>
      </w:tr>
      <w:tr w:rsidR="00A74080" w:rsidRPr="004B2790" w14:paraId="12E4C065" w14:textId="77777777" w:rsidTr="00A13308">
        <w:trPr>
          <w:gridAfter w:val="1"/>
          <w:wAfter w:w="8" w:type="dxa"/>
          <w:cantSplit/>
        </w:trPr>
        <w:tc>
          <w:tcPr>
            <w:tcW w:w="2088" w:type="dxa"/>
          </w:tcPr>
          <w:p w14:paraId="3E02B1EB" w14:textId="77777777" w:rsidR="00A74080" w:rsidRPr="004B2790" w:rsidRDefault="00A74080" w:rsidP="00C54AA7">
            <w:pPr>
              <w:spacing w:line="240" w:lineRule="atLeast"/>
              <w:ind w:left="360"/>
              <w:rPr>
                <w:rFonts w:ascii="Arial" w:hAnsi="Arial" w:cs="Arial"/>
                <w:sz w:val="24"/>
                <w:szCs w:val="24"/>
              </w:rPr>
            </w:pPr>
            <w:r w:rsidRPr="004B2790">
              <w:rPr>
                <w:rFonts w:ascii="Arial" w:hAnsi="Arial" w:cs="Arial"/>
                <w:sz w:val="24"/>
                <w:szCs w:val="24"/>
              </w:rPr>
              <w:t>K131</w:t>
            </w:r>
          </w:p>
        </w:tc>
        <w:tc>
          <w:tcPr>
            <w:tcW w:w="6034" w:type="dxa"/>
            <w:gridSpan w:val="3"/>
          </w:tcPr>
          <w:p w14:paraId="08705539" w14:textId="77777777" w:rsidR="00A74080" w:rsidRPr="004B2790" w:rsidRDefault="00A74080" w:rsidP="00C54AA7">
            <w:pPr>
              <w:spacing w:line="240" w:lineRule="atLeast"/>
              <w:rPr>
                <w:rFonts w:ascii="Arial" w:hAnsi="Arial" w:cs="Arial"/>
                <w:sz w:val="24"/>
                <w:szCs w:val="24"/>
              </w:rPr>
            </w:pPr>
            <w:r w:rsidRPr="004B2790">
              <w:rPr>
                <w:rFonts w:ascii="Arial" w:hAnsi="Arial" w:cs="Arial"/>
                <w:sz w:val="24"/>
                <w:szCs w:val="24"/>
              </w:rPr>
              <w:t>Wastewater from the reactor and spent sulfuric acid from the acid drier from the production of methyl bromide.</w:t>
            </w:r>
          </w:p>
        </w:tc>
        <w:tc>
          <w:tcPr>
            <w:tcW w:w="1350" w:type="dxa"/>
          </w:tcPr>
          <w:p w14:paraId="58821ECF" w14:textId="77777777" w:rsidR="00A74080" w:rsidRPr="004B2790" w:rsidRDefault="00A74080" w:rsidP="00C54AA7">
            <w:pPr>
              <w:spacing w:line="240" w:lineRule="atLeast"/>
              <w:rPr>
                <w:rFonts w:ascii="Arial" w:hAnsi="Arial" w:cs="Arial"/>
                <w:sz w:val="24"/>
                <w:szCs w:val="24"/>
              </w:rPr>
            </w:pPr>
            <w:r w:rsidRPr="004B2790">
              <w:rPr>
                <w:rFonts w:ascii="Arial" w:hAnsi="Arial" w:cs="Arial"/>
                <w:sz w:val="24"/>
                <w:szCs w:val="24"/>
              </w:rPr>
              <w:t>(C,T)</w:t>
            </w:r>
          </w:p>
        </w:tc>
      </w:tr>
      <w:tr w:rsidR="00A74080" w:rsidRPr="004B2790" w14:paraId="13AEE8DC" w14:textId="77777777" w:rsidTr="00A13308">
        <w:trPr>
          <w:gridAfter w:val="1"/>
          <w:wAfter w:w="8" w:type="dxa"/>
          <w:cantSplit/>
        </w:trPr>
        <w:tc>
          <w:tcPr>
            <w:tcW w:w="2088" w:type="dxa"/>
          </w:tcPr>
          <w:p w14:paraId="6CB5AA52" w14:textId="77777777" w:rsidR="00A74080" w:rsidRPr="004B2790" w:rsidRDefault="00A74080" w:rsidP="00C54AA7">
            <w:pPr>
              <w:spacing w:line="240" w:lineRule="atLeast"/>
              <w:ind w:left="360"/>
              <w:rPr>
                <w:rFonts w:ascii="Arial" w:hAnsi="Arial" w:cs="Arial"/>
                <w:sz w:val="24"/>
                <w:szCs w:val="24"/>
              </w:rPr>
            </w:pPr>
            <w:r w:rsidRPr="004B2790">
              <w:rPr>
                <w:rFonts w:ascii="Arial" w:hAnsi="Arial" w:cs="Arial"/>
                <w:sz w:val="24"/>
                <w:szCs w:val="24"/>
              </w:rPr>
              <w:t>K132</w:t>
            </w:r>
          </w:p>
        </w:tc>
        <w:tc>
          <w:tcPr>
            <w:tcW w:w="6034" w:type="dxa"/>
            <w:gridSpan w:val="3"/>
          </w:tcPr>
          <w:p w14:paraId="1053FE82" w14:textId="77777777" w:rsidR="00A74080" w:rsidRPr="004B2790" w:rsidRDefault="00A74080" w:rsidP="00C54AA7">
            <w:pPr>
              <w:spacing w:line="240" w:lineRule="atLeast"/>
              <w:rPr>
                <w:rFonts w:ascii="Arial" w:hAnsi="Arial" w:cs="Arial"/>
                <w:sz w:val="24"/>
                <w:szCs w:val="24"/>
              </w:rPr>
            </w:pPr>
            <w:r w:rsidRPr="004B2790">
              <w:rPr>
                <w:rFonts w:ascii="Arial" w:hAnsi="Arial" w:cs="Arial"/>
                <w:sz w:val="24"/>
                <w:szCs w:val="24"/>
              </w:rPr>
              <w:t>Spent adsorbent and wastewater separator solids from the production of methyl bromide.</w:t>
            </w:r>
          </w:p>
        </w:tc>
        <w:tc>
          <w:tcPr>
            <w:tcW w:w="1350" w:type="dxa"/>
          </w:tcPr>
          <w:p w14:paraId="0157784E" w14:textId="77777777" w:rsidR="00A74080" w:rsidRPr="004B2790" w:rsidRDefault="00A74080" w:rsidP="00C54AA7">
            <w:pPr>
              <w:spacing w:line="240" w:lineRule="atLeast"/>
              <w:rPr>
                <w:rFonts w:ascii="Arial" w:hAnsi="Arial" w:cs="Arial"/>
                <w:sz w:val="24"/>
                <w:szCs w:val="24"/>
              </w:rPr>
            </w:pPr>
            <w:r w:rsidRPr="004B2790">
              <w:rPr>
                <w:rFonts w:ascii="Arial" w:hAnsi="Arial" w:cs="Arial"/>
                <w:sz w:val="24"/>
                <w:szCs w:val="24"/>
              </w:rPr>
              <w:t>(T)</w:t>
            </w:r>
          </w:p>
        </w:tc>
      </w:tr>
      <w:bookmarkEnd w:id="141"/>
      <w:tr w:rsidR="00411676" w:rsidRPr="004B2790" w14:paraId="486B672C" w14:textId="77777777" w:rsidTr="00A13308">
        <w:trPr>
          <w:gridAfter w:val="1"/>
          <w:wAfter w:w="8" w:type="dxa"/>
          <w:cantSplit/>
        </w:trPr>
        <w:tc>
          <w:tcPr>
            <w:tcW w:w="2088" w:type="dxa"/>
          </w:tcPr>
          <w:p w14:paraId="3827ECF5"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Explosives:</w:t>
            </w:r>
          </w:p>
          <w:p w14:paraId="6EBA3859"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K044</w:t>
            </w:r>
          </w:p>
        </w:tc>
        <w:tc>
          <w:tcPr>
            <w:tcW w:w="6034" w:type="dxa"/>
            <w:gridSpan w:val="3"/>
          </w:tcPr>
          <w:p w14:paraId="79109F78" w14:textId="77777777" w:rsidR="00411676" w:rsidRPr="004B2790" w:rsidRDefault="00411676" w:rsidP="009E0B9B">
            <w:pPr>
              <w:spacing w:line="240" w:lineRule="atLeast"/>
              <w:rPr>
                <w:rFonts w:ascii="Arial" w:hAnsi="Arial" w:cs="Arial"/>
                <w:sz w:val="24"/>
                <w:szCs w:val="24"/>
              </w:rPr>
            </w:pPr>
          </w:p>
          <w:p w14:paraId="0DC2C997"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Wastewater treatment sludges from the manufacturing and processing of explosives.</w:t>
            </w:r>
          </w:p>
        </w:tc>
        <w:tc>
          <w:tcPr>
            <w:tcW w:w="1350" w:type="dxa"/>
          </w:tcPr>
          <w:p w14:paraId="04BC573D"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(R)</w:t>
            </w:r>
          </w:p>
        </w:tc>
      </w:tr>
      <w:tr w:rsidR="00411676" w:rsidRPr="004B2790" w14:paraId="72EBC350" w14:textId="77777777" w:rsidTr="00A13308">
        <w:trPr>
          <w:gridAfter w:val="1"/>
          <w:wAfter w:w="8" w:type="dxa"/>
          <w:cantSplit/>
        </w:trPr>
        <w:tc>
          <w:tcPr>
            <w:tcW w:w="2088" w:type="dxa"/>
          </w:tcPr>
          <w:p w14:paraId="5B61DCAC"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K045</w:t>
            </w:r>
          </w:p>
        </w:tc>
        <w:tc>
          <w:tcPr>
            <w:tcW w:w="6034" w:type="dxa"/>
            <w:gridSpan w:val="3"/>
          </w:tcPr>
          <w:p w14:paraId="545B9C95"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Spent carbon from the treatment of wastewater containing explosives.</w:t>
            </w:r>
          </w:p>
        </w:tc>
        <w:tc>
          <w:tcPr>
            <w:tcW w:w="1350" w:type="dxa"/>
          </w:tcPr>
          <w:p w14:paraId="5992E1C2"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(R)</w:t>
            </w:r>
          </w:p>
        </w:tc>
      </w:tr>
      <w:tr w:rsidR="00411676" w:rsidRPr="004B2790" w14:paraId="18C377C3" w14:textId="77777777" w:rsidTr="00A13308">
        <w:trPr>
          <w:gridAfter w:val="1"/>
          <w:wAfter w:w="8" w:type="dxa"/>
          <w:cantSplit/>
        </w:trPr>
        <w:tc>
          <w:tcPr>
            <w:tcW w:w="2088" w:type="dxa"/>
          </w:tcPr>
          <w:p w14:paraId="59B0CD38"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K046</w:t>
            </w:r>
          </w:p>
        </w:tc>
        <w:tc>
          <w:tcPr>
            <w:tcW w:w="6034" w:type="dxa"/>
            <w:gridSpan w:val="3"/>
          </w:tcPr>
          <w:p w14:paraId="6EBDD29B"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Wastewater treatment sludges from the manufacturing, formulation and loading of lead</w:t>
            </w:r>
            <w:r w:rsidRPr="004B2790">
              <w:rPr>
                <w:rFonts w:ascii="Arial" w:hAnsi="Arial" w:cs="Arial"/>
                <w:sz w:val="24"/>
                <w:szCs w:val="24"/>
              </w:rPr>
              <w:noBreakHyphen/>
              <w:t>based initiating compounds.</w:t>
            </w:r>
          </w:p>
        </w:tc>
        <w:tc>
          <w:tcPr>
            <w:tcW w:w="1350" w:type="dxa"/>
          </w:tcPr>
          <w:p w14:paraId="0345686B"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76B6D0CC" w14:textId="77777777" w:rsidTr="00A13308">
        <w:trPr>
          <w:gridAfter w:val="1"/>
          <w:wAfter w:w="8" w:type="dxa"/>
          <w:cantSplit/>
        </w:trPr>
        <w:tc>
          <w:tcPr>
            <w:tcW w:w="2088" w:type="dxa"/>
          </w:tcPr>
          <w:p w14:paraId="1DD631BC"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K047</w:t>
            </w:r>
          </w:p>
        </w:tc>
        <w:tc>
          <w:tcPr>
            <w:tcW w:w="6034" w:type="dxa"/>
            <w:gridSpan w:val="3"/>
          </w:tcPr>
          <w:p w14:paraId="3D3EC520"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Pink/red water from TNT operations.</w:t>
            </w:r>
          </w:p>
        </w:tc>
        <w:tc>
          <w:tcPr>
            <w:tcW w:w="1350" w:type="dxa"/>
          </w:tcPr>
          <w:p w14:paraId="2C1D2F92"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(R)</w:t>
            </w:r>
          </w:p>
        </w:tc>
      </w:tr>
      <w:tr w:rsidR="00411676" w:rsidRPr="004B2790" w14:paraId="53A3109C" w14:textId="77777777" w:rsidTr="00A13308">
        <w:trPr>
          <w:gridAfter w:val="1"/>
          <w:wAfter w:w="8" w:type="dxa"/>
          <w:cantSplit/>
        </w:trPr>
        <w:tc>
          <w:tcPr>
            <w:tcW w:w="2088" w:type="dxa"/>
          </w:tcPr>
          <w:p w14:paraId="5E751D5D"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Petroleum refining:</w:t>
            </w:r>
          </w:p>
          <w:p w14:paraId="4DF47158"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K048</w:t>
            </w:r>
          </w:p>
        </w:tc>
        <w:tc>
          <w:tcPr>
            <w:tcW w:w="6034" w:type="dxa"/>
            <w:gridSpan w:val="3"/>
          </w:tcPr>
          <w:p w14:paraId="35AD20C6" w14:textId="77777777" w:rsidR="00411676" w:rsidRPr="004B2790" w:rsidRDefault="00411676" w:rsidP="009E0B9B">
            <w:pPr>
              <w:spacing w:line="240" w:lineRule="atLeast"/>
              <w:rPr>
                <w:rFonts w:ascii="Arial" w:hAnsi="Arial" w:cs="Arial"/>
                <w:sz w:val="24"/>
                <w:szCs w:val="24"/>
              </w:rPr>
            </w:pPr>
          </w:p>
          <w:p w14:paraId="4DCF23AC"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Dissolved air flotation (DAF) float from the petroleum refining industry.</w:t>
            </w:r>
          </w:p>
        </w:tc>
        <w:tc>
          <w:tcPr>
            <w:tcW w:w="1350" w:type="dxa"/>
          </w:tcPr>
          <w:p w14:paraId="1E984BDD"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38D1C429" w14:textId="77777777" w:rsidTr="00A13308">
        <w:trPr>
          <w:gridAfter w:val="1"/>
          <w:wAfter w:w="8" w:type="dxa"/>
          <w:cantSplit/>
        </w:trPr>
        <w:tc>
          <w:tcPr>
            <w:tcW w:w="2088" w:type="dxa"/>
          </w:tcPr>
          <w:p w14:paraId="31C11AC6"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K049</w:t>
            </w:r>
          </w:p>
        </w:tc>
        <w:tc>
          <w:tcPr>
            <w:tcW w:w="6034" w:type="dxa"/>
            <w:gridSpan w:val="3"/>
          </w:tcPr>
          <w:p w14:paraId="582CD932"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Slop oil emulsion solids from the petroleum refining industry.</w:t>
            </w:r>
          </w:p>
        </w:tc>
        <w:tc>
          <w:tcPr>
            <w:tcW w:w="1350" w:type="dxa"/>
          </w:tcPr>
          <w:p w14:paraId="4B95470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5DCE0B9D" w14:textId="77777777" w:rsidTr="00A13308">
        <w:trPr>
          <w:gridAfter w:val="1"/>
          <w:wAfter w:w="8" w:type="dxa"/>
          <w:cantSplit/>
        </w:trPr>
        <w:tc>
          <w:tcPr>
            <w:tcW w:w="2088" w:type="dxa"/>
          </w:tcPr>
          <w:p w14:paraId="625F27B8"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K050</w:t>
            </w:r>
          </w:p>
        </w:tc>
        <w:tc>
          <w:tcPr>
            <w:tcW w:w="6034" w:type="dxa"/>
            <w:gridSpan w:val="3"/>
          </w:tcPr>
          <w:p w14:paraId="77839AFA"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 xml:space="preserve">Heat exchanger bundle cleaning sludge from the petroleum refining industry. </w:t>
            </w:r>
          </w:p>
        </w:tc>
        <w:tc>
          <w:tcPr>
            <w:tcW w:w="1350" w:type="dxa"/>
          </w:tcPr>
          <w:p w14:paraId="0EDD608F"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39A8BDDF" w14:textId="77777777" w:rsidTr="00A13308">
        <w:trPr>
          <w:gridAfter w:val="1"/>
          <w:wAfter w:w="8" w:type="dxa"/>
          <w:cantSplit/>
        </w:trPr>
        <w:tc>
          <w:tcPr>
            <w:tcW w:w="2088" w:type="dxa"/>
          </w:tcPr>
          <w:p w14:paraId="44A072AE"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K051</w:t>
            </w:r>
          </w:p>
        </w:tc>
        <w:tc>
          <w:tcPr>
            <w:tcW w:w="6034" w:type="dxa"/>
            <w:gridSpan w:val="3"/>
          </w:tcPr>
          <w:p w14:paraId="5A5C659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API separator sludge from the petroleum refining industry.</w:t>
            </w:r>
          </w:p>
        </w:tc>
        <w:tc>
          <w:tcPr>
            <w:tcW w:w="1350" w:type="dxa"/>
          </w:tcPr>
          <w:p w14:paraId="25B2064F"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610CB67A" w14:textId="77777777" w:rsidTr="00A13308">
        <w:trPr>
          <w:gridAfter w:val="1"/>
          <w:wAfter w:w="8" w:type="dxa"/>
          <w:cantSplit/>
        </w:trPr>
        <w:tc>
          <w:tcPr>
            <w:tcW w:w="2088" w:type="dxa"/>
          </w:tcPr>
          <w:p w14:paraId="1988DE32"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K052</w:t>
            </w:r>
          </w:p>
        </w:tc>
        <w:tc>
          <w:tcPr>
            <w:tcW w:w="6034" w:type="dxa"/>
            <w:gridSpan w:val="3"/>
          </w:tcPr>
          <w:p w14:paraId="32C0D0E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Tank bottoms (leaded) from the petroleum refining industry.</w:t>
            </w:r>
          </w:p>
        </w:tc>
        <w:tc>
          <w:tcPr>
            <w:tcW w:w="1350" w:type="dxa"/>
          </w:tcPr>
          <w:p w14:paraId="2A1ACBE4"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3129BC" w:rsidRPr="004B2790" w14:paraId="0AD04CC1" w14:textId="77777777" w:rsidTr="00A13308">
        <w:trPr>
          <w:gridAfter w:val="1"/>
          <w:wAfter w:w="8" w:type="dxa"/>
          <w:cantSplit/>
        </w:trPr>
        <w:tc>
          <w:tcPr>
            <w:tcW w:w="2088" w:type="dxa"/>
          </w:tcPr>
          <w:p w14:paraId="5E2FE6F5" w14:textId="28B2337B" w:rsidR="003129BC" w:rsidRPr="004B2790" w:rsidRDefault="003129BC" w:rsidP="009E0B9B">
            <w:pPr>
              <w:spacing w:line="240" w:lineRule="atLeast"/>
              <w:ind w:left="360"/>
              <w:rPr>
                <w:rFonts w:ascii="Arial" w:hAnsi="Arial" w:cs="Arial"/>
                <w:sz w:val="24"/>
                <w:szCs w:val="24"/>
              </w:rPr>
            </w:pPr>
            <w:r w:rsidRPr="004B2790">
              <w:rPr>
                <w:rFonts w:ascii="Arial" w:hAnsi="Arial" w:cs="Arial"/>
                <w:sz w:val="24"/>
                <w:szCs w:val="24"/>
              </w:rPr>
              <w:t>K</w:t>
            </w:r>
            <w:r w:rsidR="00075096" w:rsidRPr="004B2790">
              <w:rPr>
                <w:rFonts w:ascii="Arial" w:hAnsi="Arial" w:cs="Arial"/>
                <w:sz w:val="24"/>
                <w:szCs w:val="24"/>
              </w:rPr>
              <w:t>169</w:t>
            </w:r>
          </w:p>
        </w:tc>
        <w:tc>
          <w:tcPr>
            <w:tcW w:w="6034" w:type="dxa"/>
            <w:gridSpan w:val="3"/>
          </w:tcPr>
          <w:p w14:paraId="6EBC2163" w14:textId="509015C1" w:rsidR="003129BC" w:rsidRPr="004B2790" w:rsidRDefault="00075096" w:rsidP="009E0B9B">
            <w:pPr>
              <w:spacing w:line="240" w:lineRule="atLeast"/>
              <w:rPr>
                <w:rFonts w:ascii="Arial" w:hAnsi="Arial" w:cs="Arial"/>
                <w:sz w:val="24"/>
                <w:szCs w:val="24"/>
              </w:rPr>
            </w:pPr>
            <w:r w:rsidRPr="004B2790">
              <w:rPr>
                <w:rFonts w:ascii="Arial" w:hAnsi="Arial" w:cs="Arial"/>
                <w:sz w:val="24"/>
                <w:szCs w:val="24"/>
              </w:rPr>
              <w:t>Crude oil storage tank sediment from petroleum refining operations</w:t>
            </w:r>
            <w:r w:rsidR="00F24160" w:rsidRPr="004B2790">
              <w:rPr>
                <w:rFonts w:ascii="Arial" w:hAnsi="Arial" w:cs="Arial"/>
                <w:sz w:val="24"/>
                <w:szCs w:val="24"/>
              </w:rPr>
              <w:t>.</w:t>
            </w:r>
          </w:p>
        </w:tc>
        <w:tc>
          <w:tcPr>
            <w:tcW w:w="1350" w:type="dxa"/>
          </w:tcPr>
          <w:p w14:paraId="4259D1BE" w14:textId="486357AE" w:rsidR="003129BC" w:rsidRPr="004B2790" w:rsidRDefault="00075096" w:rsidP="009E0B9B">
            <w:pPr>
              <w:spacing w:line="240" w:lineRule="atLeast"/>
              <w:rPr>
                <w:rFonts w:ascii="Arial" w:hAnsi="Arial" w:cs="Arial"/>
                <w:sz w:val="24"/>
                <w:szCs w:val="24"/>
              </w:rPr>
            </w:pPr>
            <w:r w:rsidRPr="004B2790">
              <w:rPr>
                <w:rFonts w:ascii="Arial" w:hAnsi="Arial" w:cs="Arial"/>
                <w:sz w:val="24"/>
                <w:szCs w:val="24"/>
              </w:rPr>
              <w:t>(T)</w:t>
            </w:r>
          </w:p>
        </w:tc>
      </w:tr>
      <w:tr w:rsidR="00075096" w:rsidRPr="004B2790" w14:paraId="1410603D" w14:textId="77777777" w:rsidTr="00A13308">
        <w:trPr>
          <w:gridAfter w:val="1"/>
          <w:wAfter w:w="8" w:type="dxa"/>
          <w:cantSplit/>
        </w:trPr>
        <w:tc>
          <w:tcPr>
            <w:tcW w:w="2088" w:type="dxa"/>
          </w:tcPr>
          <w:p w14:paraId="4AD32439" w14:textId="23A29730" w:rsidR="00075096" w:rsidRPr="004B2790" w:rsidRDefault="00075096" w:rsidP="009E0B9B">
            <w:pPr>
              <w:spacing w:line="240" w:lineRule="atLeast"/>
              <w:ind w:left="360"/>
              <w:rPr>
                <w:rFonts w:ascii="Arial" w:hAnsi="Arial" w:cs="Arial"/>
                <w:sz w:val="24"/>
                <w:szCs w:val="24"/>
              </w:rPr>
            </w:pPr>
            <w:r w:rsidRPr="004B2790">
              <w:rPr>
                <w:rFonts w:ascii="Arial" w:hAnsi="Arial" w:cs="Arial"/>
                <w:sz w:val="24"/>
                <w:szCs w:val="24"/>
              </w:rPr>
              <w:t>K170</w:t>
            </w:r>
          </w:p>
        </w:tc>
        <w:tc>
          <w:tcPr>
            <w:tcW w:w="6034" w:type="dxa"/>
            <w:gridSpan w:val="3"/>
          </w:tcPr>
          <w:p w14:paraId="21217D0B" w14:textId="429F7317" w:rsidR="00075096" w:rsidRPr="004B2790" w:rsidRDefault="00075096" w:rsidP="009E0B9B">
            <w:pPr>
              <w:spacing w:line="240" w:lineRule="atLeast"/>
              <w:rPr>
                <w:rFonts w:ascii="Arial" w:hAnsi="Arial" w:cs="Arial"/>
                <w:sz w:val="24"/>
                <w:szCs w:val="24"/>
              </w:rPr>
            </w:pPr>
            <w:r w:rsidRPr="004B2790">
              <w:rPr>
                <w:rFonts w:ascii="Arial" w:hAnsi="Arial" w:cs="Arial"/>
                <w:sz w:val="24"/>
                <w:szCs w:val="24"/>
              </w:rPr>
              <w:t>Clarified slurry oil tank sediment and/or in-line filter/separation solids from petroleum refining operations</w:t>
            </w:r>
            <w:r w:rsidR="00F24160" w:rsidRPr="004B2790">
              <w:rPr>
                <w:rFonts w:ascii="Arial" w:hAnsi="Arial" w:cs="Arial"/>
                <w:sz w:val="24"/>
                <w:szCs w:val="24"/>
              </w:rPr>
              <w:t>.</w:t>
            </w:r>
          </w:p>
        </w:tc>
        <w:tc>
          <w:tcPr>
            <w:tcW w:w="1350" w:type="dxa"/>
          </w:tcPr>
          <w:p w14:paraId="1CC6DCC6" w14:textId="0ECA8A6D" w:rsidR="00075096" w:rsidRPr="004B2790" w:rsidRDefault="00075096" w:rsidP="009E0B9B">
            <w:pPr>
              <w:spacing w:line="240" w:lineRule="atLeast"/>
              <w:rPr>
                <w:rFonts w:ascii="Arial" w:hAnsi="Arial" w:cs="Arial"/>
                <w:sz w:val="24"/>
                <w:szCs w:val="24"/>
              </w:rPr>
            </w:pPr>
            <w:r w:rsidRPr="004B2790">
              <w:rPr>
                <w:rFonts w:ascii="Arial" w:hAnsi="Arial" w:cs="Arial"/>
                <w:sz w:val="24"/>
                <w:szCs w:val="24"/>
              </w:rPr>
              <w:t>(T)</w:t>
            </w:r>
          </w:p>
        </w:tc>
      </w:tr>
      <w:tr w:rsidR="007B6A5F" w:rsidRPr="004B2790" w14:paraId="36D7E80C" w14:textId="77777777" w:rsidTr="00A13308">
        <w:trPr>
          <w:gridAfter w:val="1"/>
          <w:wAfter w:w="8" w:type="dxa"/>
          <w:cantSplit/>
        </w:trPr>
        <w:tc>
          <w:tcPr>
            <w:tcW w:w="2088" w:type="dxa"/>
          </w:tcPr>
          <w:p w14:paraId="462C29F9" w14:textId="64714B9C" w:rsidR="007B6A5F" w:rsidRPr="004B2790" w:rsidRDefault="007B6A5F" w:rsidP="009E0B9B">
            <w:pPr>
              <w:spacing w:line="240" w:lineRule="atLeast"/>
              <w:ind w:left="360"/>
              <w:rPr>
                <w:rFonts w:ascii="Arial" w:hAnsi="Arial" w:cs="Arial"/>
                <w:sz w:val="24"/>
                <w:szCs w:val="24"/>
              </w:rPr>
            </w:pPr>
            <w:r w:rsidRPr="004B2790">
              <w:rPr>
                <w:rFonts w:ascii="Arial" w:hAnsi="Arial" w:cs="Arial"/>
                <w:sz w:val="24"/>
                <w:szCs w:val="24"/>
              </w:rPr>
              <w:lastRenderedPageBreak/>
              <w:t>K171</w:t>
            </w:r>
          </w:p>
        </w:tc>
        <w:tc>
          <w:tcPr>
            <w:tcW w:w="6034" w:type="dxa"/>
            <w:gridSpan w:val="3"/>
          </w:tcPr>
          <w:p w14:paraId="275311B2" w14:textId="7A0F1B5C" w:rsidR="007B6A5F" w:rsidRPr="004B2790" w:rsidRDefault="007B6A5F" w:rsidP="009E0B9B">
            <w:pPr>
              <w:spacing w:line="240" w:lineRule="atLeast"/>
              <w:rPr>
                <w:rFonts w:ascii="Arial" w:hAnsi="Arial" w:cs="Arial"/>
                <w:sz w:val="24"/>
                <w:szCs w:val="24"/>
              </w:rPr>
            </w:pPr>
            <w:r w:rsidRPr="004B2790">
              <w:rPr>
                <w:rFonts w:ascii="Arial" w:hAnsi="Arial" w:cs="Arial"/>
                <w:sz w:val="24"/>
                <w:szCs w:val="24"/>
              </w:rPr>
              <w:t>Spent Hydrotreating catalyst from petroleum refining operations, including guard beds used to desulfurize feeds to other catalytic reactors (this listing does not include inert support media)</w:t>
            </w:r>
            <w:r w:rsidR="00F24160" w:rsidRPr="004B2790">
              <w:rPr>
                <w:rFonts w:ascii="Arial" w:hAnsi="Arial" w:cs="Arial"/>
                <w:sz w:val="24"/>
                <w:szCs w:val="24"/>
              </w:rPr>
              <w:t>.</w:t>
            </w:r>
          </w:p>
        </w:tc>
        <w:tc>
          <w:tcPr>
            <w:tcW w:w="1350" w:type="dxa"/>
          </w:tcPr>
          <w:p w14:paraId="38DAA425" w14:textId="1F39EE17" w:rsidR="007B6A5F" w:rsidRPr="004B2790" w:rsidRDefault="007B6A5F" w:rsidP="009E0B9B">
            <w:pPr>
              <w:spacing w:line="240" w:lineRule="atLeast"/>
              <w:rPr>
                <w:rFonts w:ascii="Arial" w:hAnsi="Arial" w:cs="Arial"/>
                <w:sz w:val="24"/>
                <w:szCs w:val="24"/>
              </w:rPr>
            </w:pPr>
            <w:r w:rsidRPr="004B2790">
              <w:rPr>
                <w:rFonts w:ascii="Arial" w:hAnsi="Arial" w:cs="Arial"/>
                <w:sz w:val="24"/>
                <w:szCs w:val="24"/>
              </w:rPr>
              <w:t>(I, T)</w:t>
            </w:r>
          </w:p>
        </w:tc>
      </w:tr>
      <w:tr w:rsidR="007B6A5F" w:rsidRPr="004B2790" w14:paraId="0E123DEC" w14:textId="77777777" w:rsidTr="00A13308">
        <w:trPr>
          <w:gridAfter w:val="1"/>
          <w:wAfter w:w="8" w:type="dxa"/>
          <w:cantSplit/>
        </w:trPr>
        <w:tc>
          <w:tcPr>
            <w:tcW w:w="2088" w:type="dxa"/>
          </w:tcPr>
          <w:p w14:paraId="0631BAFC" w14:textId="2B5FA707" w:rsidR="007B6A5F" w:rsidRPr="004B2790" w:rsidRDefault="007B6A5F" w:rsidP="009E0B9B">
            <w:pPr>
              <w:spacing w:line="240" w:lineRule="atLeast"/>
              <w:ind w:left="360"/>
              <w:rPr>
                <w:rFonts w:ascii="Arial" w:hAnsi="Arial" w:cs="Arial"/>
                <w:sz w:val="24"/>
                <w:szCs w:val="24"/>
              </w:rPr>
            </w:pPr>
            <w:r w:rsidRPr="004B2790">
              <w:rPr>
                <w:rFonts w:ascii="Arial" w:hAnsi="Arial" w:cs="Arial"/>
                <w:sz w:val="24"/>
                <w:szCs w:val="24"/>
              </w:rPr>
              <w:t>K172</w:t>
            </w:r>
          </w:p>
        </w:tc>
        <w:tc>
          <w:tcPr>
            <w:tcW w:w="6034" w:type="dxa"/>
            <w:gridSpan w:val="3"/>
          </w:tcPr>
          <w:p w14:paraId="3CDF172F" w14:textId="706A874D" w:rsidR="007B6A5F" w:rsidRPr="004B2790" w:rsidRDefault="007B6A5F" w:rsidP="009E0B9B">
            <w:pPr>
              <w:spacing w:line="240" w:lineRule="atLeast"/>
              <w:rPr>
                <w:rFonts w:ascii="Arial" w:hAnsi="Arial" w:cs="Arial"/>
                <w:sz w:val="24"/>
                <w:szCs w:val="24"/>
              </w:rPr>
            </w:pPr>
            <w:r w:rsidRPr="004B2790">
              <w:rPr>
                <w:rFonts w:ascii="Arial" w:hAnsi="Arial" w:cs="Arial"/>
                <w:sz w:val="24"/>
                <w:szCs w:val="24"/>
              </w:rPr>
              <w:t>Spent Hydrorefining catalyst from petroleum refining operations, including guard beds used to desulfurize feeds to other catalytic reactors (this listing does not include inert support media)</w:t>
            </w:r>
            <w:r w:rsidR="00C630DE" w:rsidRPr="004B2790">
              <w:rPr>
                <w:rFonts w:ascii="Arial" w:hAnsi="Arial" w:cs="Arial"/>
                <w:sz w:val="24"/>
                <w:szCs w:val="24"/>
              </w:rPr>
              <w:t>.</w:t>
            </w:r>
          </w:p>
        </w:tc>
        <w:tc>
          <w:tcPr>
            <w:tcW w:w="1350" w:type="dxa"/>
          </w:tcPr>
          <w:p w14:paraId="55894468" w14:textId="7A44429A" w:rsidR="007B6A5F" w:rsidRPr="004B2790" w:rsidRDefault="007B6A5F" w:rsidP="009E0B9B">
            <w:pPr>
              <w:spacing w:line="240" w:lineRule="atLeast"/>
              <w:rPr>
                <w:rFonts w:ascii="Arial" w:hAnsi="Arial" w:cs="Arial"/>
                <w:sz w:val="24"/>
                <w:szCs w:val="24"/>
              </w:rPr>
            </w:pPr>
            <w:r w:rsidRPr="004B2790">
              <w:rPr>
                <w:rFonts w:ascii="Arial" w:hAnsi="Arial" w:cs="Arial"/>
                <w:sz w:val="24"/>
                <w:szCs w:val="24"/>
              </w:rPr>
              <w:t>(I, T)</w:t>
            </w:r>
          </w:p>
        </w:tc>
      </w:tr>
      <w:tr w:rsidR="00411676" w:rsidRPr="004B2790" w14:paraId="529FF8C2" w14:textId="77777777" w:rsidTr="00A13308">
        <w:trPr>
          <w:gridAfter w:val="1"/>
          <w:wAfter w:w="8" w:type="dxa"/>
          <w:cantSplit/>
        </w:trPr>
        <w:tc>
          <w:tcPr>
            <w:tcW w:w="2088" w:type="dxa"/>
          </w:tcPr>
          <w:p w14:paraId="3FC15F8E"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Iron and steel:</w:t>
            </w:r>
          </w:p>
          <w:p w14:paraId="787BA060"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K061</w:t>
            </w:r>
          </w:p>
        </w:tc>
        <w:tc>
          <w:tcPr>
            <w:tcW w:w="6034" w:type="dxa"/>
            <w:gridSpan w:val="3"/>
          </w:tcPr>
          <w:p w14:paraId="39C48241" w14:textId="77777777" w:rsidR="00411676" w:rsidRPr="004B2790" w:rsidRDefault="00411676" w:rsidP="009E0B9B">
            <w:pPr>
              <w:spacing w:line="240" w:lineRule="atLeast"/>
              <w:rPr>
                <w:rFonts w:ascii="Arial" w:hAnsi="Arial" w:cs="Arial"/>
                <w:sz w:val="24"/>
                <w:szCs w:val="24"/>
              </w:rPr>
            </w:pPr>
          </w:p>
          <w:p w14:paraId="42C5C95C"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Emission control dust/sludge from the primary production of steel in electric furnaces.</w:t>
            </w:r>
          </w:p>
        </w:tc>
        <w:tc>
          <w:tcPr>
            <w:tcW w:w="1350" w:type="dxa"/>
          </w:tcPr>
          <w:p w14:paraId="38CAAEC8"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3FD5ABE5" w14:textId="77777777" w:rsidTr="00A13308">
        <w:trPr>
          <w:gridAfter w:val="1"/>
          <w:wAfter w:w="8" w:type="dxa"/>
          <w:cantSplit/>
        </w:trPr>
        <w:tc>
          <w:tcPr>
            <w:tcW w:w="2088" w:type="dxa"/>
          </w:tcPr>
          <w:p w14:paraId="5E171CF7"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K062</w:t>
            </w:r>
          </w:p>
        </w:tc>
        <w:tc>
          <w:tcPr>
            <w:tcW w:w="6034" w:type="dxa"/>
            <w:gridSpan w:val="3"/>
          </w:tcPr>
          <w:p w14:paraId="37BF1E8D"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Spent pickle liquor from steel finishing operations.</w:t>
            </w:r>
          </w:p>
        </w:tc>
        <w:tc>
          <w:tcPr>
            <w:tcW w:w="1350" w:type="dxa"/>
          </w:tcPr>
          <w:p w14:paraId="3A03D380"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(C,T)</w:t>
            </w:r>
          </w:p>
        </w:tc>
      </w:tr>
      <w:tr w:rsidR="00411676" w:rsidRPr="004B2790" w14:paraId="0157B6F7" w14:textId="77777777" w:rsidTr="00A13308">
        <w:trPr>
          <w:gridAfter w:val="1"/>
          <w:wAfter w:w="8" w:type="dxa"/>
          <w:cantSplit/>
        </w:trPr>
        <w:tc>
          <w:tcPr>
            <w:tcW w:w="2088" w:type="dxa"/>
          </w:tcPr>
          <w:p w14:paraId="0330343B"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Primary copper:</w:t>
            </w:r>
          </w:p>
          <w:p w14:paraId="6B506C36"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K064</w:t>
            </w:r>
          </w:p>
        </w:tc>
        <w:tc>
          <w:tcPr>
            <w:tcW w:w="6034" w:type="dxa"/>
            <w:gridSpan w:val="3"/>
          </w:tcPr>
          <w:p w14:paraId="075436FA" w14:textId="77777777" w:rsidR="00411676" w:rsidRPr="004B2790" w:rsidRDefault="00411676" w:rsidP="009E0B9B">
            <w:pPr>
              <w:spacing w:line="240" w:lineRule="atLeast"/>
              <w:rPr>
                <w:rFonts w:ascii="Arial" w:hAnsi="Arial" w:cs="Arial"/>
                <w:sz w:val="24"/>
                <w:szCs w:val="24"/>
              </w:rPr>
            </w:pPr>
          </w:p>
          <w:p w14:paraId="44CDD9D4"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Acid plant blowdown slurry/sludge resulting from the thickening of blowdown slurry from primary copper production.</w:t>
            </w:r>
          </w:p>
        </w:tc>
        <w:tc>
          <w:tcPr>
            <w:tcW w:w="1350" w:type="dxa"/>
          </w:tcPr>
          <w:p w14:paraId="282A7F05"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613134FB" w14:textId="77777777" w:rsidTr="00A13308">
        <w:trPr>
          <w:gridAfter w:val="1"/>
          <w:wAfter w:w="8" w:type="dxa"/>
          <w:cantSplit/>
        </w:trPr>
        <w:tc>
          <w:tcPr>
            <w:tcW w:w="2088" w:type="dxa"/>
          </w:tcPr>
          <w:p w14:paraId="1D12D489"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Primary lead:</w:t>
            </w:r>
          </w:p>
          <w:p w14:paraId="76704516"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K065</w:t>
            </w:r>
          </w:p>
        </w:tc>
        <w:tc>
          <w:tcPr>
            <w:tcW w:w="6034" w:type="dxa"/>
            <w:gridSpan w:val="3"/>
          </w:tcPr>
          <w:p w14:paraId="4C1766F9" w14:textId="77777777" w:rsidR="00411676" w:rsidRPr="004B2790" w:rsidRDefault="00411676" w:rsidP="009E0B9B">
            <w:pPr>
              <w:spacing w:line="240" w:lineRule="atLeast"/>
              <w:rPr>
                <w:rFonts w:ascii="Arial" w:hAnsi="Arial" w:cs="Arial"/>
                <w:sz w:val="24"/>
                <w:szCs w:val="24"/>
              </w:rPr>
            </w:pPr>
          </w:p>
          <w:p w14:paraId="38D637FF"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Surface impoundment solids contained in and dredged from surface impoundments at primary lead smelting facilities.</w:t>
            </w:r>
          </w:p>
        </w:tc>
        <w:tc>
          <w:tcPr>
            <w:tcW w:w="1350" w:type="dxa"/>
          </w:tcPr>
          <w:p w14:paraId="0D2F0DCD"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2DC988D0" w14:textId="77777777" w:rsidTr="00A13308">
        <w:trPr>
          <w:gridAfter w:val="1"/>
          <w:wAfter w:w="8" w:type="dxa"/>
          <w:cantSplit/>
        </w:trPr>
        <w:tc>
          <w:tcPr>
            <w:tcW w:w="2088" w:type="dxa"/>
          </w:tcPr>
          <w:p w14:paraId="37CA744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Primary zinc:</w:t>
            </w:r>
          </w:p>
          <w:p w14:paraId="6CDB7B44"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K066</w:t>
            </w:r>
          </w:p>
        </w:tc>
        <w:tc>
          <w:tcPr>
            <w:tcW w:w="6034" w:type="dxa"/>
            <w:gridSpan w:val="3"/>
          </w:tcPr>
          <w:p w14:paraId="3B14D7BD" w14:textId="77777777" w:rsidR="00411676" w:rsidRPr="004B2790" w:rsidRDefault="00411676" w:rsidP="009E0B9B">
            <w:pPr>
              <w:spacing w:line="240" w:lineRule="atLeast"/>
              <w:rPr>
                <w:rFonts w:ascii="Arial" w:hAnsi="Arial" w:cs="Arial"/>
                <w:sz w:val="24"/>
                <w:szCs w:val="24"/>
              </w:rPr>
            </w:pPr>
          </w:p>
          <w:p w14:paraId="29A54733"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Sludge from treatment of process wastewater and/or acid plant blowdown from primary zinc production.</w:t>
            </w:r>
          </w:p>
        </w:tc>
        <w:tc>
          <w:tcPr>
            <w:tcW w:w="1350" w:type="dxa"/>
          </w:tcPr>
          <w:p w14:paraId="44A94BB0"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0D5D24BD" w14:textId="77777777" w:rsidTr="00A13308">
        <w:trPr>
          <w:gridAfter w:val="1"/>
          <w:wAfter w:w="8" w:type="dxa"/>
          <w:cantSplit/>
        </w:trPr>
        <w:tc>
          <w:tcPr>
            <w:tcW w:w="2088" w:type="dxa"/>
          </w:tcPr>
          <w:p w14:paraId="2792604A"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Primary aluminum:</w:t>
            </w:r>
          </w:p>
          <w:p w14:paraId="3584D0B9"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K088</w:t>
            </w:r>
          </w:p>
        </w:tc>
        <w:tc>
          <w:tcPr>
            <w:tcW w:w="6034" w:type="dxa"/>
            <w:gridSpan w:val="3"/>
          </w:tcPr>
          <w:p w14:paraId="43481AE1" w14:textId="77777777" w:rsidR="00411676" w:rsidRPr="004B2790" w:rsidRDefault="00411676" w:rsidP="009E0B9B">
            <w:pPr>
              <w:spacing w:line="240" w:lineRule="atLeast"/>
              <w:rPr>
                <w:rFonts w:ascii="Arial" w:hAnsi="Arial" w:cs="Arial"/>
                <w:sz w:val="24"/>
                <w:szCs w:val="24"/>
              </w:rPr>
            </w:pPr>
          </w:p>
          <w:p w14:paraId="403C032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Spent potliners from primary aluminum reduction.</w:t>
            </w:r>
          </w:p>
        </w:tc>
        <w:tc>
          <w:tcPr>
            <w:tcW w:w="1350" w:type="dxa"/>
          </w:tcPr>
          <w:p w14:paraId="5950D73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0F1481B8" w14:textId="77777777" w:rsidTr="00A13308">
        <w:trPr>
          <w:gridAfter w:val="1"/>
          <w:wAfter w:w="8" w:type="dxa"/>
          <w:cantSplit/>
        </w:trPr>
        <w:tc>
          <w:tcPr>
            <w:tcW w:w="2088" w:type="dxa"/>
          </w:tcPr>
          <w:p w14:paraId="49570C4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Ferroalloys:</w:t>
            </w:r>
          </w:p>
          <w:p w14:paraId="2B7EBA50"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K090</w:t>
            </w:r>
          </w:p>
        </w:tc>
        <w:tc>
          <w:tcPr>
            <w:tcW w:w="6034" w:type="dxa"/>
            <w:gridSpan w:val="3"/>
          </w:tcPr>
          <w:p w14:paraId="37BE6395" w14:textId="77777777" w:rsidR="00411676" w:rsidRPr="004B2790" w:rsidRDefault="00411676" w:rsidP="009E0B9B">
            <w:pPr>
              <w:spacing w:line="240" w:lineRule="atLeast"/>
              <w:rPr>
                <w:rFonts w:ascii="Arial" w:hAnsi="Arial" w:cs="Arial"/>
                <w:sz w:val="24"/>
                <w:szCs w:val="24"/>
              </w:rPr>
            </w:pPr>
          </w:p>
          <w:p w14:paraId="1DFF20C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Emission control dust or sludge from ferrochromiumsilicon production.</w:t>
            </w:r>
          </w:p>
        </w:tc>
        <w:tc>
          <w:tcPr>
            <w:tcW w:w="1350" w:type="dxa"/>
          </w:tcPr>
          <w:p w14:paraId="5F991702"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50151BD0" w14:textId="77777777" w:rsidTr="00A13308">
        <w:trPr>
          <w:gridAfter w:val="1"/>
          <w:wAfter w:w="8" w:type="dxa"/>
          <w:cantSplit/>
        </w:trPr>
        <w:tc>
          <w:tcPr>
            <w:tcW w:w="2088" w:type="dxa"/>
          </w:tcPr>
          <w:p w14:paraId="20C12917"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K091</w:t>
            </w:r>
          </w:p>
        </w:tc>
        <w:tc>
          <w:tcPr>
            <w:tcW w:w="6034" w:type="dxa"/>
            <w:gridSpan w:val="3"/>
          </w:tcPr>
          <w:p w14:paraId="2D522881"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Emission control dust or sludge from ferrochromium production.</w:t>
            </w:r>
          </w:p>
        </w:tc>
        <w:tc>
          <w:tcPr>
            <w:tcW w:w="1350" w:type="dxa"/>
          </w:tcPr>
          <w:p w14:paraId="43E8ABD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6687DB51" w14:textId="77777777" w:rsidTr="00A13308">
        <w:trPr>
          <w:gridAfter w:val="1"/>
          <w:wAfter w:w="8" w:type="dxa"/>
          <w:cantSplit/>
        </w:trPr>
        <w:tc>
          <w:tcPr>
            <w:tcW w:w="2088" w:type="dxa"/>
          </w:tcPr>
          <w:p w14:paraId="54D8EA0E"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Secondary lead:</w:t>
            </w:r>
          </w:p>
          <w:p w14:paraId="2097FFB8"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K069</w:t>
            </w:r>
          </w:p>
        </w:tc>
        <w:tc>
          <w:tcPr>
            <w:tcW w:w="6034" w:type="dxa"/>
            <w:gridSpan w:val="3"/>
          </w:tcPr>
          <w:p w14:paraId="0239E727" w14:textId="77777777" w:rsidR="00411676" w:rsidRPr="004B2790" w:rsidRDefault="00411676" w:rsidP="009E0B9B">
            <w:pPr>
              <w:spacing w:line="240" w:lineRule="atLeast"/>
              <w:rPr>
                <w:rFonts w:ascii="Arial" w:hAnsi="Arial" w:cs="Arial"/>
                <w:sz w:val="24"/>
                <w:szCs w:val="24"/>
              </w:rPr>
            </w:pPr>
          </w:p>
          <w:p w14:paraId="02656437"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Emission control dust/sludge from secondary lead smelting.</w:t>
            </w:r>
          </w:p>
        </w:tc>
        <w:tc>
          <w:tcPr>
            <w:tcW w:w="1350" w:type="dxa"/>
          </w:tcPr>
          <w:p w14:paraId="06C2496F"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41056BB9" w14:textId="77777777" w:rsidTr="00A13308">
        <w:trPr>
          <w:gridAfter w:val="1"/>
          <w:wAfter w:w="8" w:type="dxa"/>
          <w:cantSplit/>
        </w:trPr>
        <w:tc>
          <w:tcPr>
            <w:tcW w:w="2088" w:type="dxa"/>
          </w:tcPr>
          <w:p w14:paraId="04F5AD42"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K100</w:t>
            </w:r>
          </w:p>
        </w:tc>
        <w:tc>
          <w:tcPr>
            <w:tcW w:w="6034" w:type="dxa"/>
            <w:gridSpan w:val="3"/>
          </w:tcPr>
          <w:p w14:paraId="60045D6B"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Waste leaching solution from acid leaching of emission control dust/sludge from secondary lead smelting.</w:t>
            </w:r>
          </w:p>
        </w:tc>
        <w:tc>
          <w:tcPr>
            <w:tcW w:w="1350" w:type="dxa"/>
          </w:tcPr>
          <w:p w14:paraId="2280C4AA"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116EDE2A" w14:textId="77777777" w:rsidTr="00A13308">
        <w:trPr>
          <w:gridAfter w:val="3"/>
          <w:wAfter w:w="5250" w:type="dxa"/>
          <w:cantSplit/>
        </w:trPr>
        <w:tc>
          <w:tcPr>
            <w:tcW w:w="2880" w:type="dxa"/>
            <w:gridSpan w:val="2"/>
          </w:tcPr>
          <w:p w14:paraId="08027A5E"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Veterinary pharmaceuticals:</w:t>
            </w:r>
          </w:p>
        </w:tc>
        <w:tc>
          <w:tcPr>
            <w:tcW w:w="1350" w:type="dxa"/>
          </w:tcPr>
          <w:p w14:paraId="621D19AD" w14:textId="77777777" w:rsidR="00411676" w:rsidRPr="004B2790" w:rsidRDefault="00411676" w:rsidP="009E0B9B">
            <w:pPr>
              <w:spacing w:line="240" w:lineRule="atLeast"/>
              <w:rPr>
                <w:rFonts w:ascii="Arial" w:hAnsi="Arial" w:cs="Arial"/>
                <w:sz w:val="24"/>
                <w:szCs w:val="24"/>
              </w:rPr>
            </w:pPr>
          </w:p>
        </w:tc>
      </w:tr>
      <w:tr w:rsidR="00411676" w:rsidRPr="004B2790" w14:paraId="1EF53CA4" w14:textId="77777777" w:rsidTr="00A13308">
        <w:trPr>
          <w:gridAfter w:val="1"/>
          <w:wAfter w:w="8" w:type="dxa"/>
          <w:cantSplit/>
        </w:trPr>
        <w:tc>
          <w:tcPr>
            <w:tcW w:w="2088" w:type="dxa"/>
          </w:tcPr>
          <w:p w14:paraId="654D9C57"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K084</w:t>
            </w:r>
          </w:p>
        </w:tc>
        <w:tc>
          <w:tcPr>
            <w:tcW w:w="6034" w:type="dxa"/>
            <w:gridSpan w:val="3"/>
          </w:tcPr>
          <w:p w14:paraId="6D73A073"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Wastewater treatment sludges generated during the production of veterinary pharmaceuticals from arsenic or organo</w:t>
            </w:r>
            <w:r w:rsidRPr="004B2790">
              <w:rPr>
                <w:rFonts w:ascii="Arial" w:hAnsi="Arial" w:cs="Arial"/>
                <w:sz w:val="24"/>
                <w:szCs w:val="24"/>
              </w:rPr>
              <w:noBreakHyphen/>
              <w:t>arsenic compounds.</w:t>
            </w:r>
          </w:p>
        </w:tc>
        <w:tc>
          <w:tcPr>
            <w:tcW w:w="1350" w:type="dxa"/>
          </w:tcPr>
          <w:p w14:paraId="07DF5CBC"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48E9E4CF" w14:textId="77777777" w:rsidTr="00A13308">
        <w:trPr>
          <w:gridAfter w:val="1"/>
          <w:wAfter w:w="8" w:type="dxa"/>
          <w:cantSplit/>
        </w:trPr>
        <w:tc>
          <w:tcPr>
            <w:tcW w:w="2088" w:type="dxa"/>
          </w:tcPr>
          <w:p w14:paraId="412416BA"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K101</w:t>
            </w:r>
          </w:p>
        </w:tc>
        <w:tc>
          <w:tcPr>
            <w:tcW w:w="6034" w:type="dxa"/>
            <w:gridSpan w:val="3"/>
          </w:tcPr>
          <w:p w14:paraId="2088AB6C"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Distillation tar residues from the distillation of aniline</w:t>
            </w:r>
            <w:r w:rsidRPr="004B2790">
              <w:rPr>
                <w:rFonts w:ascii="Arial" w:hAnsi="Arial" w:cs="Arial"/>
                <w:sz w:val="24"/>
                <w:szCs w:val="24"/>
              </w:rPr>
              <w:noBreakHyphen/>
              <w:t>based compounds in the production of veterinary pharmaceuticals from arsenic or organo</w:t>
            </w:r>
            <w:r w:rsidRPr="004B2790">
              <w:rPr>
                <w:rFonts w:ascii="Arial" w:hAnsi="Arial" w:cs="Arial"/>
                <w:sz w:val="24"/>
                <w:szCs w:val="24"/>
              </w:rPr>
              <w:noBreakHyphen/>
              <w:t>arsenic compounds.</w:t>
            </w:r>
          </w:p>
        </w:tc>
        <w:tc>
          <w:tcPr>
            <w:tcW w:w="1350" w:type="dxa"/>
          </w:tcPr>
          <w:p w14:paraId="36251D82"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76C728C9" w14:textId="77777777" w:rsidTr="00A13308">
        <w:trPr>
          <w:gridAfter w:val="1"/>
          <w:wAfter w:w="8" w:type="dxa"/>
          <w:cantSplit/>
        </w:trPr>
        <w:tc>
          <w:tcPr>
            <w:tcW w:w="2088" w:type="dxa"/>
          </w:tcPr>
          <w:p w14:paraId="4FFBB835"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lastRenderedPageBreak/>
              <w:t>K102</w:t>
            </w:r>
          </w:p>
        </w:tc>
        <w:tc>
          <w:tcPr>
            <w:tcW w:w="6034" w:type="dxa"/>
            <w:gridSpan w:val="3"/>
          </w:tcPr>
          <w:p w14:paraId="06D6AF63"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Residue from the use of activated carbon for decolorization in the production of veterinary pharmaceuticals from arsenic or organo</w:t>
            </w:r>
            <w:r w:rsidRPr="004B2790">
              <w:rPr>
                <w:rFonts w:ascii="Arial" w:hAnsi="Arial" w:cs="Arial"/>
                <w:sz w:val="24"/>
                <w:szCs w:val="24"/>
              </w:rPr>
              <w:noBreakHyphen/>
              <w:t>arsenic compounds.</w:t>
            </w:r>
          </w:p>
        </w:tc>
        <w:tc>
          <w:tcPr>
            <w:tcW w:w="1350" w:type="dxa"/>
          </w:tcPr>
          <w:p w14:paraId="75130C2E"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5A85E7A3" w14:textId="77777777" w:rsidTr="00A13308">
        <w:trPr>
          <w:gridAfter w:val="1"/>
          <w:wAfter w:w="8" w:type="dxa"/>
          <w:cantSplit/>
        </w:trPr>
        <w:tc>
          <w:tcPr>
            <w:tcW w:w="2088" w:type="dxa"/>
          </w:tcPr>
          <w:p w14:paraId="51748C6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Ink formulation:</w:t>
            </w:r>
          </w:p>
          <w:p w14:paraId="7F3AF5C0"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K086</w:t>
            </w:r>
          </w:p>
        </w:tc>
        <w:tc>
          <w:tcPr>
            <w:tcW w:w="6034" w:type="dxa"/>
            <w:gridSpan w:val="3"/>
          </w:tcPr>
          <w:p w14:paraId="13F2B8A5" w14:textId="77777777" w:rsidR="00411676" w:rsidRPr="004B2790" w:rsidRDefault="00411676" w:rsidP="009E0B9B">
            <w:pPr>
              <w:spacing w:line="240" w:lineRule="atLeast"/>
              <w:rPr>
                <w:rFonts w:ascii="Arial" w:hAnsi="Arial" w:cs="Arial"/>
                <w:sz w:val="24"/>
                <w:szCs w:val="24"/>
              </w:rPr>
            </w:pPr>
          </w:p>
          <w:p w14:paraId="61A24903"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Solvent washes and sludges, caustic washes and sludges, or water washes and sludges from cleaning tubs and equipment used in the formulation of ink from pigments, driers, soaps, and stabilizers containing chromium and lead.</w:t>
            </w:r>
          </w:p>
        </w:tc>
        <w:tc>
          <w:tcPr>
            <w:tcW w:w="1350" w:type="dxa"/>
          </w:tcPr>
          <w:p w14:paraId="29D7E556"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6848CB03" w14:textId="77777777" w:rsidTr="00A13308">
        <w:trPr>
          <w:gridAfter w:val="1"/>
          <w:wAfter w:w="8" w:type="dxa"/>
          <w:cantSplit/>
        </w:trPr>
        <w:tc>
          <w:tcPr>
            <w:tcW w:w="2088" w:type="dxa"/>
          </w:tcPr>
          <w:p w14:paraId="5E14386C"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Coking:</w:t>
            </w:r>
          </w:p>
          <w:p w14:paraId="48C569C4"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K060</w:t>
            </w:r>
          </w:p>
        </w:tc>
        <w:tc>
          <w:tcPr>
            <w:tcW w:w="6034" w:type="dxa"/>
            <w:gridSpan w:val="3"/>
          </w:tcPr>
          <w:p w14:paraId="58775892" w14:textId="77777777" w:rsidR="00411676" w:rsidRPr="004B2790" w:rsidRDefault="00411676" w:rsidP="009E0B9B">
            <w:pPr>
              <w:spacing w:line="240" w:lineRule="atLeast"/>
              <w:rPr>
                <w:rFonts w:ascii="Arial" w:hAnsi="Arial" w:cs="Arial"/>
                <w:sz w:val="24"/>
                <w:szCs w:val="24"/>
              </w:rPr>
            </w:pPr>
          </w:p>
          <w:p w14:paraId="758DC71B"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Ammonia still lime sludge from coking operations.</w:t>
            </w:r>
          </w:p>
        </w:tc>
        <w:tc>
          <w:tcPr>
            <w:tcW w:w="1350" w:type="dxa"/>
          </w:tcPr>
          <w:p w14:paraId="5B1C507E"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411676" w:rsidRPr="004B2790" w14:paraId="52C7F9EC" w14:textId="77777777" w:rsidTr="00A13308">
        <w:trPr>
          <w:gridAfter w:val="1"/>
          <w:wAfter w:w="8" w:type="dxa"/>
          <w:cantSplit/>
        </w:trPr>
        <w:tc>
          <w:tcPr>
            <w:tcW w:w="2088" w:type="dxa"/>
          </w:tcPr>
          <w:p w14:paraId="4BA118BE" w14:textId="77777777" w:rsidR="00411676" w:rsidRPr="004B2790" w:rsidRDefault="00411676" w:rsidP="009E0B9B">
            <w:pPr>
              <w:spacing w:line="240" w:lineRule="atLeast"/>
              <w:ind w:left="360"/>
              <w:rPr>
                <w:rFonts w:ascii="Arial" w:hAnsi="Arial" w:cs="Arial"/>
                <w:sz w:val="24"/>
                <w:szCs w:val="24"/>
              </w:rPr>
            </w:pPr>
            <w:r w:rsidRPr="004B2790">
              <w:rPr>
                <w:rFonts w:ascii="Arial" w:hAnsi="Arial" w:cs="Arial"/>
                <w:sz w:val="24"/>
                <w:szCs w:val="24"/>
              </w:rPr>
              <w:t>K087</w:t>
            </w:r>
          </w:p>
        </w:tc>
        <w:tc>
          <w:tcPr>
            <w:tcW w:w="6034" w:type="dxa"/>
            <w:gridSpan w:val="3"/>
          </w:tcPr>
          <w:p w14:paraId="7E3F0504"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Decanter tank tar sludge from coking operations.</w:t>
            </w:r>
          </w:p>
        </w:tc>
        <w:tc>
          <w:tcPr>
            <w:tcW w:w="1350" w:type="dxa"/>
          </w:tcPr>
          <w:p w14:paraId="52B05C0B"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w:t>
            </w:r>
          </w:p>
        </w:tc>
      </w:tr>
      <w:tr w:rsidR="003E62B4" w:rsidRPr="004B2790" w14:paraId="794D1BC7" w14:textId="77777777" w:rsidTr="00A13308">
        <w:trPr>
          <w:gridAfter w:val="1"/>
          <w:wAfter w:w="8" w:type="dxa"/>
          <w:cantSplit/>
        </w:trPr>
        <w:tc>
          <w:tcPr>
            <w:tcW w:w="2088" w:type="dxa"/>
          </w:tcPr>
          <w:p w14:paraId="5CCBAA19" w14:textId="77777777" w:rsidR="003E62B4" w:rsidRPr="004B2790" w:rsidRDefault="003E62B4" w:rsidP="00783182">
            <w:pPr>
              <w:spacing w:line="240" w:lineRule="atLeast"/>
              <w:ind w:left="360"/>
              <w:rPr>
                <w:rFonts w:ascii="Arial" w:hAnsi="Arial" w:cs="Arial"/>
                <w:sz w:val="24"/>
                <w:szCs w:val="24"/>
              </w:rPr>
            </w:pPr>
            <w:bookmarkStart w:id="142" w:name="RevMark261"/>
            <w:r w:rsidRPr="004B2790">
              <w:rPr>
                <w:rFonts w:ascii="Arial" w:hAnsi="Arial" w:cs="Arial"/>
                <w:sz w:val="24"/>
                <w:szCs w:val="24"/>
              </w:rPr>
              <w:t>K141</w:t>
            </w:r>
          </w:p>
        </w:tc>
        <w:tc>
          <w:tcPr>
            <w:tcW w:w="6034" w:type="dxa"/>
            <w:gridSpan w:val="3"/>
          </w:tcPr>
          <w:p w14:paraId="0C497958" w14:textId="7E062A2A" w:rsidR="003E62B4" w:rsidRPr="004B2790" w:rsidRDefault="003E62B4" w:rsidP="00783182">
            <w:pPr>
              <w:spacing w:line="240" w:lineRule="atLeast"/>
              <w:rPr>
                <w:rFonts w:ascii="Arial" w:hAnsi="Arial" w:cs="Arial"/>
                <w:sz w:val="24"/>
                <w:szCs w:val="24"/>
              </w:rPr>
            </w:pPr>
            <w:r w:rsidRPr="004B2790">
              <w:rPr>
                <w:rFonts w:ascii="Arial" w:hAnsi="Arial" w:cs="Arial"/>
                <w:sz w:val="24"/>
                <w:szCs w:val="24"/>
              </w:rPr>
              <w:t xml:space="preserve">Process residues from the recovery of coal tar, including, but not limited to, collecting sump residues from the </w:t>
            </w:r>
            <w:r w:rsidR="008F5EB5" w:rsidRPr="004B2790">
              <w:rPr>
                <w:rFonts w:ascii="Arial" w:hAnsi="Arial" w:cs="Arial"/>
                <w:sz w:val="24"/>
                <w:szCs w:val="24"/>
              </w:rPr>
              <w:t>production</w:t>
            </w:r>
            <w:r w:rsidRPr="004B2790">
              <w:rPr>
                <w:rFonts w:ascii="Arial" w:hAnsi="Arial" w:cs="Arial"/>
                <w:sz w:val="24"/>
                <w:szCs w:val="24"/>
              </w:rPr>
              <w:t xml:space="preserve"> of coke from coal or the recovery of coke byproducts produced from coal.</w:t>
            </w:r>
            <w:r w:rsidR="004A11F3" w:rsidRPr="004B2790">
              <w:rPr>
                <w:rFonts w:ascii="Arial" w:hAnsi="Arial" w:cs="Arial"/>
                <w:sz w:val="24"/>
                <w:szCs w:val="24"/>
              </w:rPr>
              <w:t xml:space="preserve"> </w:t>
            </w:r>
            <w:r w:rsidRPr="004B2790">
              <w:rPr>
                <w:rFonts w:ascii="Arial" w:hAnsi="Arial" w:cs="Arial"/>
                <w:sz w:val="24"/>
                <w:szCs w:val="24"/>
              </w:rPr>
              <w:t>This listing does not include K087 (decanter tank tar sludges from coking operations).</w:t>
            </w:r>
          </w:p>
        </w:tc>
        <w:tc>
          <w:tcPr>
            <w:tcW w:w="1350" w:type="dxa"/>
          </w:tcPr>
          <w:p w14:paraId="79C0ECE6" w14:textId="77777777" w:rsidR="003E62B4" w:rsidRPr="004B2790" w:rsidRDefault="003E62B4" w:rsidP="00783182">
            <w:pPr>
              <w:spacing w:line="240" w:lineRule="atLeast"/>
              <w:jc w:val="center"/>
              <w:rPr>
                <w:rFonts w:ascii="Arial" w:hAnsi="Arial" w:cs="Arial"/>
                <w:sz w:val="24"/>
                <w:szCs w:val="24"/>
              </w:rPr>
            </w:pPr>
            <w:r w:rsidRPr="004B2790">
              <w:rPr>
                <w:rFonts w:ascii="Arial" w:hAnsi="Arial" w:cs="Arial"/>
                <w:sz w:val="24"/>
                <w:szCs w:val="24"/>
              </w:rPr>
              <w:t>(T)</w:t>
            </w:r>
          </w:p>
        </w:tc>
      </w:tr>
      <w:tr w:rsidR="003E62B4" w:rsidRPr="004B2790" w14:paraId="69F42218" w14:textId="77777777" w:rsidTr="00A13308">
        <w:trPr>
          <w:gridAfter w:val="1"/>
          <w:wAfter w:w="8" w:type="dxa"/>
          <w:cantSplit/>
        </w:trPr>
        <w:tc>
          <w:tcPr>
            <w:tcW w:w="2088" w:type="dxa"/>
          </w:tcPr>
          <w:p w14:paraId="1E2F949C" w14:textId="77777777" w:rsidR="003E62B4" w:rsidRPr="004B2790" w:rsidRDefault="003E62B4" w:rsidP="00783182">
            <w:pPr>
              <w:spacing w:line="240" w:lineRule="atLeast"/>
              <w:ind w:left="360"/>
              <w:rPr>
                <w:rFonts w:ascii="Arial" w:hAnsi="Arial" w:cs="Arial"/>
                <w:sz w:val="24"/>
                <w:szCs w:val="24"/>
              </w:rPr>
            </w:pPr>
            <w:r w:rsidRPr="004B2790">
              <w:rPr>
                <w:rFonts w:ascii="Arial" w:hAnsi="Arial" w:cs="Arial"/>
                <w:sz w:val="24"/>
                <w:szCs w:val="24"/>
              </w:rPr>
              <w:t>K142</w:t>
            </w:r>
          </w:p>
        </w:tc>
        <w:tc>
          <w:tcPr>
            <w:tcW w:w="6034" w:type="dxa"/>
            <w:gridSpan w:val="3"/>
          </w:tcPr>
          <w:p w14:paraId="2264ED21" w14:textId="77777777" w:rsidR="003E62B4" w:rsidRPr="004B2790" w:rsidRDefault="003E62B4" w:rsidP="00783182">
            <w:pPr>
              <w:spacing w:line="240" w:lineRule="atLeast"/>
              <w:rPr>
                <w:rFonts w:ascii="Arial" w:hAnsi="Arial" w:cs="Arial"/>
                <w:sz w:val="24"/>
                <w:szCs w:val="24"/>
              </w:rPr>
            </w:pPr>
            <w:r w:rsidRPr="004B2790">
              <w:rPr>
                <w:rFonts w:ascii="Arial" w:hAnsi="Arial" w:cs="Arial"/>
                <w:sz w:val="24"/>
                <w:szCs w:val="24"/>
              </w:rPr>
              <w:t>Tar storage tank residues from the production of coke from coal or from the recovery of coke byproducts produced from coal.</w:t>
            </w:r>
          </w:p>
        </w:tc>
        <w:tc>
          <w:tcPr>
            <w:tcW w:w="1350" w:type="dxa"/>
          </w:tcPr>
          <w:p w14:paraId="14E9D745" w14:textId="77777777" w:rsidR="003E62B4" w:rsidRPr="004B2790" w:rsidRDefault="003E62B4" w:rsidP="00783182">
            <w:pPr>
              <w:spacing w:line="240" w:lineRule="atLeast"/>
              <w:jc w:val="center"/>
              <w:rPr>
                <w:rFonts w:ascii="Arial" w:hAnsi="Arial" w:cs="Arial"/>
                <w:sz w:val="24"/>
                <w:szCs w:val="24"/>
              </w:rPr>
            </w:pPr>
            <w:r w:rsidRPr="004B2790">
              <w:rPr>
                <w:rFonts w:ascii="Arial" w:hAnsi="Arial" w:cs="Arial"/>
                <w:sz w:val="24"/>
                <w:szCs w:val="24"/>
              </w:rPr>
              <w:t>(T)</w:t>
            </w:r>
          </w:p>
        </w:tc>
      </w:tr>
      <w:tr w:rsidR="003E62B4" w:rsidRPr="004B2790" w14:paraId="29BB2F35" w14:textId="77777777" w:rsidTr="00A13308">
        <w:trPr>
          <w:gridAfter w:val="1"/>
          <w:wAfter w:w="8" w:type="dxa"/>
          <w:cantSplit/>
        </w:trPr>
        <w:tc>
          <w:tcPr>
            <w:tcW w:w="2088" w:type="dxa"/>
          </w:tcPr>
          <w:p w14:paraId="55CCDD1E" w14:textId="77777777" w:rsidR="003E62B4" w:rsidRPr="004B2790" w:rsidRDefault="003E62B4" w:rsidP="00783182">
            <w:pPr>
              <w:spacing w:line="240" w:lineRule="atLeast"/>
              <w:ind w:left="360"/>
              <w:rPr>
                <w:rFonts w:ascii="Arial" w:hAnsi="Arial" w:cs="Arial"/>
                <w:sz w:val="24"/>
                <w:szCs w:val="24"/>
              </w:rPr>
            </w:pPr>
            <w:r w:rsidRPr="004B2790">
              <w:rPr>
                <w:rFonts w:ascii="Arial" w:hAnsi="Arial" w:cs="Arial"/>
                <w:sz w:val="24"/>
                <w:szCs w:val="24"/>
              </w:rPr>
              <w:t>K143</w:t>
            </w:r>
          </w:p>
        </w:tc>
        <w:tc>
          <w:tcPr>
            <w:tcW w:w="6034" w:type="dxa"/>
            <w:gridSpan w:val="3"/>
          </w:tcPr>
          <w:p w14:paraId="2F4B9F0B" w14:textId="77777777" w:rsidR="003E62B4" w:rsidRPr="004B2790" w:rsidRDefault="003E62B4" w:rsidP="00783182">
            <w:pPr>
              <w:spacing w:line="240" w:lineRule="atLeast"/>
              <w:rPr>
                <w:rFonts w:ascii="Arial" w:hAnsi="Arial" w:cs="Arial"/>
                <w:sz w:val="24"/>
                <w:szCs w:val="24"/>
              </w:rPr>
            </w:pPr>
            <w:r w:rsidRPr="004B2790">
              <w:rPr>
                <w:rFonts w:ascii="Arial" w:hAnsi="Arial" w:cs="Arial"/>
                <w:sz w:val="24"/>
                <w:szCs w:val="24"/>
              </w:rPr>
              <w:t>Process residues from the recovery of light oil, including, but not limited to, those generated in stills, decanters and wash oil recovery units from the recovery of coke byproducts produced from coal.</w:t>
            </w:r>
          </w:p>
        </w:tc>
        <w:tc>
          <w:tcPr>
            <w:tcW w:w="1350" w:type="dxa"/>
          </w:tcPr>
          <w:p w14:paraId="032125FE" w14:textId="77777777" w:rsidR="003E62B4" w:rsidRPr="004B2790" w:rsidRDefault="003E62B4" w:rsidP="00783182">
            <w:pPr>
              <w:spacing w:line="240" w:lineRule="atLeast"/>
              <w:jc w:val="center"/>
              <w:rPr>
                <w:rFonts w:ascii="Arial" w:hAnsi="Arial" w:cs="Arial"/>
                <w:sz w:val="24"/>
                <w:szCs w:val="24"/>
              </w:rPr>
            </w:pPr>
            <w:r w:rsidRPr="004B2790">
              <w:rPr>
                <w:rFonts w:ascii="Arial" w:hAnsi="Arial" w:cs="Arial"/>
                <w:sz w:val="24"/>
                <w:szCs w:val="24"/>
              </w:rPr>
              <w:t>(T)</w:t>
            </w:r>
          </w:p>
        </w:tc>
      </w:tr>
      <w:tr w:rsidR="003E62B4" w:rsidRPr="004B2790" w14:paraId="50565A93" w14:textId="77777777" w:rsidTr="00A13308">
        <w:trPr>
          <w:gridAfter w:val="1"/>
          <w:wAfter w:w="8" w:type="dxa"/>
          <w:cantSplit/>
        </w:trPr>
        <w:tc>
          <w:tcPr>
            <w:tcW w:w="2088" w:type="dxa"/>
          </w:tcPr>
          <w:p w14:paraId="0D0EC4FF" w14:textId="77777777" w:rsidR="003E62B4" w:rsidRPr="004B2790" w:rsidRDefault="003E62B4" w:rsidP="00783182">
            <w:pPr>
              <w:spacing w:line="240" w:lineRule="atLeast"/>
              <w:ind w:left="360"/>
              <w:rPr>
                <w:rFonts w:ascii="Arial" w:hAnsi="Arial" w:cs="Arial"/>
                <w:sz w:val="24"/>
                <w:szCs w:val="24"/>
              </w:rPr>
            </w:pPr>
            <w:r w:rsidRPr="004B2790">
              <w:rPr>
                <w:rFonts w:ascii="Arial" w:hAnsi="Arial" w:cs="Arial"/>
                <w:sz w:val="24"/>
                <w:szCs w:val="24"/>
              </w:rPr>
              <w:t>K144</w:t>
            </w:r>
          </w:p>
        </w:tc>
        <w:tc>
          <w:tcPr>
            <w:tcW w:w="6034" w:type="dxa"/>
            <w:gridSpan w:val="3"/>
          </w:tcPr>
          <w:p w14:paraId="0AA832B9" w14:textId="77777777" w:rsidR="003E62B4" w:rsidRPr="004B2790" w:rsidRDefault="003E62B4" w:rsidP="00783182">
            <w:pPr>
              <w:spacing w:line="240" w:lineRule="atLeast"/>
              <w:rPr>
                <w:rFonts w:ascii="Arial" w:hAnsi="Arial" w:cs="Arial"/>
                <w:sz w:val="24"/>
                <w:szCs w:val="24"/>
              </w:rPr>
            </w:pPr>
            <w:r w:rsidRPr="004B2790">
              <w:rPr>
                <w:rFonts w:ascii="Arial" w:hAnsi="Arial" w:cs="Arial"/>
                <w:sz w:val="24"/>
                <w:szCs w:val="24"/>
              </w:rPr>
              <w:t>Wastewater sump residues from light oil refining, including, but not limited to, intercepting or contamination sump sludges from the recovery of coke byproducts produced from coal.</w:t>
            </w:r>
          </w:p>
        </w:tc>
        <w:tc>
          <w:tcPr>
            <w:tcW w:w="1350" w:type="dxa"/>
          </w:tcPr>
          <w:p w14:paraId="71AE8CA4" w14:textId="77777777" w:rsidR="003E62B4" w:rsidRPr="004B2790" w:rsidRDefault="003E62B4" w:rsidP="00783182">
            <w:pPr>
              <w:spacing w:line="240" w:lineRule="atLeast"/>
              <w:jc w:val="center"/>
              <w:rPr>
                <w:rFonts w:ascii="Arial" w:hAnsi="Arial" w:cs="Arial"/>
                <w:sz w:val="24"/>
                <w:szCs w:val="24"/>
              </w:rPr>
            </w:pPr>
            <w:r w:rsidRPr="004B2790">
              <w:rPr>
                <w:rFonts w:ascii="Arial" w:hAnsi="Arial" w:cs="Arial"/>
                <w:sz w:val="24"/>
                <w:szCs w:val="24"/>
              </w:rPr>
              <w:t>(T)</w:t>
            </w:r>
          </w:p>
        </w:tc>
      </w:tr>
      <w:tr w:rsidR="003E62B4" w:rsidRPr="004B2790" w14:paraId="4710F38E" w14:textId="77777777" w:rsidTr="00A13308">
        <w:trPr>
          <w:gridAfter w:val="1"/>
          <w:wAfter w:w="8" w:type="dxa"/>
          <w:cantSplit/>
        </w:trPr>
        <w:tc>
          <w:tcPr>
            <w:tcW w:w="2088" w:type="dxa"/>
          </w:tcPr>
          <w:p w14:paraId="1BDDA1EE" w14:textId="77777777" w:rsidR="003E62B4" w:rsidRPr="004B2790" w:rsidRDefault="003E62B4" w:rsidP="00783182">
            <w:pPr>
              <w:spacing w:line="240" w:lineRule="atLeast"/>
              <w:ind w:left="360"/>
              <w:rPr>
                <w:rFonts w:ascii="Arial" w:hAnsi="Arial" w:cs="Arial"/>
                <w:sz w:val="24"/>
                <w:szCs w:val="24"/>
              </w:rPr>
            </w:pPr>
            <w:r w:rsidRPr="004B2790">
              <w:rPr>
                <w:rFonts w:ascii="Arial" w:hAnsi="Arial" w:cs="Arial"/>
                <w:sz w:val="24"/>
                <w:szCs w:val="24"/>
              </w:rPr>
              <w:t>K145</w:t>
            </w:r>
          </w:p>
        </w:tc>
        <w:tc>
          <w:tcPr>
            <w:tcW w:w="6034" w:type="dxa"/>
            <w:gridSpan w:val="3"/>
          </w:tcPr>
          <w:p w14:paraId="2099E9DA" w14:textId="77777777" w:rsidR="003E62B4" w:rsidRPr="004B2790" w:rsidRDefault="003E62B4" w:rsidP="00783182">
            <w:pPr>
              <w:spacing w:line="240" w:lineRule="atLeast"/>
              <w:rPr>
                <w:rFonts w:ascii="Arial" w:hAnsi="Arial" w:cs="Arial"/>
                <w:sz w:val="24"/>
                <w:szCs w:val="24"/>
              </w:rPr>
            </w:pPr>
            <w:r w:rsidRPr="004B2790">
              <w:rPr>
                <w:rFonts w:ascii="Arial" w:hAnsi="Arial" w:cs="Arial"/>
                <w:sz w:val="24"/>
                <w:szCs w:val="24"/>
              </w:rPr>
              <w:t>Residues from naphthalene collection and recovery operations from the recovery of coke byproducts produced from coal.</w:t>
            </w:r>
          </w:p>
        </w:tc>
        <w:tc>
          <w:tcPr>
            <w:tcW w:w="1350" w:type="dxa"/>
          </w:tcPr>
          <w:p w14:paraId="4BAD0120" w14:textId="77777777" w:rsidR="003E62B4" w:rsidRPr="004B2790" w:rsidRDefault="003E62B4" w:rsidP="00783182">
            <w:pPr>
              <w:spacing w:line="240" w:lineRule="atLeast"/>
              <w:jc w:val="center"/>
              <w:rPr>
                <w:rFonts w:ascii="Arial" w:hAnsi="Arial" w:cs="Arial"/>
                <w:sz w:val="24"/>
                <w:szCs w:val="24"/>
              </w:rPr>
            </w:pPr>
            <w:r w:rsidRPr="004B2790">
              <w:rPr>
                <w:rFonts w:ascii="Arial" w:hAnsi="Arial" w:cs="Arial"/>
                <w:sz w:val="24"/>
                <w:szCs w:val="24"/>
              </w:rPr>
              <w:t>(T)</w:t>
            </w:r>
          </w:p>
        </w:tc>
      </w:tr>
      <w:tr w:rsidR="003E62B4" w:rsidRPr="004B2790" w14:paraId="0893882A" w14:textId="77777777" w:rsidTr="00A13308">
        <w:trPr>
          <w:gridAfter w:val="1"/>
          <w:wAfter w:w="8" w:type="dxa"/>
          <w:cantSplit/>
        </w:trPr>
        <w:tc>
          <w:tcPr>
            <w:tcW w:w="2088" w:type="dxa"/>
          </w:tcPr>
          <w:p w14:paraId="705C5AA3" w14:textId="77777777" w:rsidR="003E62B4" w:rsidRPr="004B2790" w:rsidRDefault="003E62B4" w:rsidP="00783182">
            <w:pPr>
              <w:spacing w:line="240" w:lineRule="atLeast"/>
              <w:ind w:left="360"/>
              <w:rPr>
                <w:rFonts w:ascii="Arial" w:hAnsi="Arial" w:cs="Arial"/>
                <w:sz w:val="24"/>
                <w:szCs w:val="24"/>
              </w:rPr>
            </w:pPr>
            <w:r w:rsidRPr="004B2790">
              <w:rPr>
                <w:rFonts w:ascii="Arial" w:hAnsi="Arial" w:cs="Arial"/>
                <w:sz w:val="24"/>
                <w:szCs w:val="24"/>
              </w:rPr>
              <w:t>K147</w:t>
            </w:r>
          </w:p>
        </w:tc>
        <w:tc>
          <w:tcPr>
            <w:tcW w:w="6034" w:type="dxa"/>
            <w:gridSpan w:val="3"/>
          </w:tcPr>
          <w:p w14:paraId="220E0711" w14:textId="77777777" w:rsidR="003E62B4" w:rsidRPr="004B2790" w:rsidRDefault="003E62B4" w:rsidP="00783182">
            <w:pPr>
              <w:spacing w:line="240" w:lineRule="atLeast"/>
              <w:rPr>
                <w:rFonts w:ascii="Arial" w:hAnsi="Arial" w:cs="Arial"/>
                <w:sz w:val="24"/>
                <w:szCs w:val="24"/>
              </w:rPr>
            </w:pPr>
            <w:r w:rsidRPr="004B2790">
              <w:rPr>
                <w:rFonts w:ascii="Arial" w:hAnsi="Arial" w:cs="Arial"/>
                <w:sz w:val="24"/>
                <w:szCs w:val="24"/>
              </w:rPr>
              <w:t>Tar storage tank residues from coal tar refining</w:t>
            </w:r>
          </w:p>
        </w:tc>
        <w:tc>
          <w:tcPr>
            <w:tcW w:w="1350" w:type="dxa"/>
          </w:tcPr>
          <w:p w14:paraId="0F31E7BA" w14:textId="77777777" w:rsidR="003E62B4" w:rsidRPr="004B2790" w:rsidRDefault="003E62B4" w:rsidP="00783182">
            <w:pPr>
              <w:spacing w:line="240" w:lineRule="atLeast"/>
              <w:jc w:val="center"/>
              <w:rPr>
                <w:rFonts w:ascii="Arial" w:hAnsi="Arial" w:cs="Arial"/>
                <w:sz w:val="24"/>
                <w:szCs w:val="24"/>
              </w:rPr>
            </w:pPr>
            <w:r w:rsidRPr="004B2790">
              <w:rPr>
                <w:rFonts w:ascii="Arial" w:hAnsi="Arial" w:cs="Arial"/>
                <w:sz w:val="24"/>
                <w:szCs w:val="24"/>
              </w:rPr>
              <w:t>(T)</w:t>
            </w:r>
          </w:p>
        </w:tc>
      </w:tr>
      <w:tr w:rsidR="003E62B4" w:rsidRPr="004B2790" w14:paraId="048DBEA3" w14:textId="77777777" w:rsidTr="00A13308">
        <w:trPr>
          <w:gridAfter w:val="1"/>
          <w:wAfter w:w="8" w:type="dxa"/>
          <w:cantSplit/>
        </w:trPr>
        <w:tc>
          <w:tcPr>
            <w:tcW w:w="2088" w:type="dxa"/>
            <w:tcBorders>
              <w:bottom w:val="single" w:sz="6" w:space="0" w:color="auto"/>
            </w:tcBorders>
          </w:tcPr>
          <w:p w14:paraId="1EDB7293" w14:textId="77777777" w:rsidR="003E62B4" w:rsidRPr="004B2790" w:rsidRDefault="003E62B4" w:rsidP="00783182">
            <w:pPr>
              <w:spacing w:line="240" w:lineRule="atLeast"/>
              <w:ind w:left="360"/>
              <w:rPr>
                <w:rFonts w:ascii="Arial" w:hAnsi="Arial" w:cs="Arial"/>
                <w:sz w:val="24"/>
                <w:szCs w:val="24"/>
              </w:rPr>
            </w:pPr>
            <w:r w:rsidRPr="004B2790">
              <w:rPr>
                <w:rFonts w:ascii="Arial" w:hAnsi="Arial" w:cs="Arial"/>
                <w:sz w:val="24"/>
                <w:szCs w:val="24"/>
              </w:rPr>
              <w:t>K148</w:t>
            </w:r>
          </w:p>
        </w:tc>
        <w:tc>
          <w:tcPr>
            <w:tcW w:w="6034" w:type="dxa"/>
            <w:gridSpan w:val="3"/>
            <w:tcBorders>
              <w:bottom w:val="single" w:sz="6" w:space="0" w:color="auto"/>
            </w:tcBorders>
          </w:tcPr>
          <w:p w14:paraId="63C73789" w14:textId="77777777" w:rsidR="003E62B4" w:rsidRPr="004B2790" w:rsidRDefault="003E62B4" w:rsidP="00783182">
            <w:pPr>
              <w:spacing w:line="240" w:lineRule="atLeast"/>
              <w:rPr>
                <w:rFonts w:ascii="Arial" w:hAnsi="Arial" w:cs="Arial"/>
                <w:sz w:val="24"/>
                <w:szCs w:val="24"/>
              </w:rPr>
            </w:pPr>
            <w:r w:rsidRPr="004B2790">
              <w:rPr>
                <w:rFonts w:ascii="Arial" w:hAnsi="Arial" w:cs="Arial"/>
                <w:sz w:val="24"/>
                <w:szCs w:val="24"/>
              </w:rPr>
              <w:t>Residues from coal tar distillation, including, but not limited to, still bottoms.</w:t>
            </w:r>
          </w:p>
          <w:p w14:paraId="6CAA5D35" w14:textId="77777777" w:rsidR="0065316B" w:rsidRPr="004B2790" w:rsidRDefault="0065316B" w:rsidP="00783182">
            <w:pPr>
              <w:spacing w:line="240" w:lineRule="atLeast"/>
              <w:rPr>
                <w:rFonts w:ascii="Arial" w:hAnsi="Arial" w:cs="Arial"/>
                <w:sz w:val="24"/>
                <w:szCs w:val="24"/>
              </w:rPr>
            </w:pPr>
          </w:p>
        </w:tc>
        <w:tc>
          <w:tcPr>
            <w:tcW w:w="1350" w:type="dxa"/>
            <w:tcBorders>
              <w:bottom w:val="single" w:sz="6" w:space="0" w:color="auto"/>
            </w:tcBorders>
          </w:tcPr>
          <w:p w14:paraId="5EC69D4F" w14:textId="77777777" w:rsidR="003E62B4" w:rsidRPr="004B2790" w:rsidRDefault="003E62B4" w:rsidP="00783182">
            <w:pPr>
              <w:spacing w:line="240" w:lineRule="atLeast"/>
              <w:jc w:val="center"/>
              <w:rPr>
                <w:rFonts w:ascii="Arial" w:hAnsi="Arial" w:cs="Arial"/>
                <w:sz w:val="24"/>
                <w:szCs w:val="24"/>
              </w:rPr>
            </w:pPr>
            <w:r w:rsidRPr="004B2790">
              <w:rPr>
                <w:rFonts w:ascii="Arial" w:hAnsi="Arial" w:cs="Arial"/>
                <w:sz w:val="24"/>
                <w:szCs w:val="24"/>
              </w:rPr>
              <w:t>(T)</w:t>
            </w:r>
          </w:p>
        </w:tc>
      </w:tr>
    </w:tbl>
    <w:p w14:paraId="4CD72C03" w14:textId="77777777" w:rsidR="00411676" w:rsidRPr="004B2790" w:rsidRDefault="00411676" w:rsidP="009E0B9B">
      <w:pPr>
        <w:spacing w:line="240" w:lineRule="atLeast"/>
        <w:rPr>
          <w:rFonts w:ascii="Arial" w:hAnsi="Arial" w:cs="Arial"/>
          <w:sz w:val="24"/>
          <w:szCs w:val="24"/>
        </w:rPr>
      </w:pPr>
    </w:p>
    <w:p w14:paraId="75C03CCA" w14:textId="77777777" w:rsidR="0065316B" w:rsidRPr="004B2790" w:rsidRDefault="0065316B" w:rsidP="0065316B">
      <w:pPr>
        <w:spacing w:line="240" w:lineRule="atLeast"/>
        <w:rPr>
          <w:rFonts w:ascii="Arial" w:hAnsi="Arial" w:cs="Arial"/>
          <w:sz w:val="24"/>
          <w:szCs w:val="24"/>
        </w:rPr>
      </w:pPr>
      <w:r w:rsidRPr="004B2790">
        <w:rPr>
          <w:rFonts w:ascii="Arial" w:hAnsi="Arial" w:cs="Arial"/>
          <w:sz w:val="24"/>
          <w:szCs w:val="24"/>
        </w:rPr>
        <w:t>Hazard Codes:</w:t>
      </w:r>
    </w:p>
    <w:p w14:paraId="6AE8F915" w14:textId="77777777" w:rsidR="0065316B" w:rsidRPr="004B2790" w:rsidRDefault="0065316B" w:rsidP="0065316B">
      <w:pPr>
        <w:spacing w:line="240" w:lineRule="atLeast"/>
        <w:rPr>
          <w:rFonts w:ascii="Arial" w:hAnsi="Arial" w:cs="Arial"/>
          <w:sz w:val="24"/>
          <w:szCs w:val="24"/>
        </w:rPr>
      </w:pPr>
    </w:p>
    <w:p w14:paraId="06A88375" w14:textId="4D8C7CD3" w:rsidR="0065316B" w:rsidRPr="004B2790" w:rsidRDefault="00840415" w:rsidP="0065316B">
      <w:pPr>
        <w:spacing w:line="240" w:lineRule="atLeast"/>
        <w:rPr>
          <w:rFonts w:ascii="Arial" w:hAnsi="Arial" w:cs="Arial"/>
          <w:sz w:val="24"/>
          <w:szCs w:val="24"/>
        </w:rPr>
      </w:pPr>
      <w:r w:rsidRPr="004B2790">
        <w:rPr>
          <w:rFonts w:ascii="Arial" w:hAnsi="Arial" w:cs="Arial"/>
          <w:sz w:val="24"/>
          <w:szCs w:val="24"/>
        </w:rPr>
        <w:t>Ignitable</w:t>
      </w:r>
      <w:r w:rsidR="0065316B" w:rsidRPr="004B2790">
        <w:rPr>
          <w:rFonts w:ascii="Arial" w:hAnsi="Arial" w:cs="Arial"/>
          <w:sz w:val="24"/>
          <w:szCs w:val="24"/>
        </w:rPr>
        <w:t xml:space="preserve"> Waste</w:t>
      </w:r>
      <w:r w:rsidR="0065316B" w:rsidRPr="004B2790">
        <w:rPr>
          <w:rFonts w:ascii="Arial" w:hAnsi="Arial" w:cs="Arial"/>
          <w:sz w:val="24"/>
          <w:szCs w:val="24"/>
        </w:rPr>
        <w:tab/>
      </w:r>
      <w:r w:rsidR="0065316B" w:rsidRPr="004B2790">
        <w:rPr>
          <w:rFonts w:ascii="Arial" w:hAnsi="Arial" w:cs="Arial"/>
          <w:sz w:val="24"/>
          <w:szCs w:val="24"/>
        </w:rPr>
        <w:tab/>
      </w:r>
      <w:r w:rsidR="0065316B" w:rsidRPr="004B2790">
        <w:rPr>
          <w:rFonts w:ascii="Arial" w:hAnsi="Arial" w:cs="Arial"/>
          <w:sz w:val="24"/>
          <w:szCs w:val="24"/>
        </w:rPr>
        <w:tab/>
        <w:t>(I)</w:t>
      </w:r>
    </w:p>
    <w:p w14:paraId="09C7D77B" w14:textId="77777777" w:rsidR="0065316B" w:rsidRPr="004B2790" w:rsidRDefault="0065316B" w:rsidP="0065316B">
      <w:pPr>
        <w:spacing w:line="240" w:lineRule="atLeast"/>
        <w:rPr>
          <w:rFonts w:ascii="Arial" w:hAnsi="Arial" w:cs="Arial"/>
          <w:sz w:val="24"/>
          <w:szCs w:val="24"/>
        </w:rPr>
      </w:pPr>
      <w:r w:rsidRPr="004B2790">
        <w:rPr>
          <w:rFonts w:ascii="Arial" w:hAnsi="Arial" w:cs="Arial"/>
          <w:sz w:val="24"/>
          <w:szCs w:val="24"/>
        </w:rPr>
        <w:t>Corrosive Waste</w:t>
      </w:r>
      <w:r w:rsidRPr="004B2790">
        <w:rPr>
          <w:rFonts w:ascii="Arial" w:hAnsi="Arial" w:cs="Arial"/>
          <w:sz w:val="24"/>
          <w:szCs w:val="24"/>
        </w:rPr>
        <w:tab/>
      </w:r>
      <w:r w:rsidRPr="004B2790">
        <w:rPr>
          <w:rFonts w:ascii="Arial" w:hAnsi="Arial" w:cs="Arial"/>
          <w:sz w:val="24"/>
          <w:szCs w:val="24"/>
        </w:rPr>
        <w:tab/>
      </w:r>
      <w:r w:rsidRPr="004B2790">
        <w:rPr>
          <w:rFonts w:ascii="Arial" w:hAnsi="Arial" w:cs="Arial"/>
          <w:sz w:val="24"/>
          <w:szCs w:val="24"/>
        </w:rPr>
        <w:tab/>
        <w:t>(C)</w:t>
      </w:r>
    </w:p>
    <w:p w14:paraId="52A23118" w14:textId="77777777" w:rsidR="0065316B" w:rsidRPr="004B2790" w:rsidRDefault="0065316B" w:rsidP="0065316B">
      <w:pPr>
        <w:spacing w:line="240" w:lineRule="atLeast"/>
        <w:rPr>
          <w:rFonts w:ascii="Arial" w:hAnsi="Arial" w:cs="Arial"/>
          <w:sz w:val="24"/>
          <w:szCs w:val="24"/>
        </w:rPr>
      </w:pPr>
      <w:r w:rsidRPr="004B2790">
        <w:rPr>
          <w:rFonts w:ascii="Arial" w:hAnsi="Arial" w:cs="Arial"/>
          <w:sz w:val="24"/>
          <w:szCs w:val="24"/>
        </w:rPr>
        <w:t>Reactive Waste</w:t>
      </w:r>
      <w:r w:rsidRPr="004B2790">
        <w:rPr>
          <w:rFonts w:ascii="Arial" w:hAnsi="Arial" w:cs="Arial"/>
          <w:sz w:val="24"/>
          <w:szCs w:val="24"/>
        </w:rPr>
        <w:tab/>
      </w:r>
      <w:r w:rsidRPr="004B2790">
        <w:rPr>
          <w:rFonts w:ascii="Arial" w:hAnsi="Arial" w:cs="Arial"/>
          <w:sz w:val="24"/>
          <w:szCs w:val="24"/>
        </w:rPr>
        <w:tab/>
      </w:r>
      <w:r w:rsidRPr="004B2790">
        <w:rPr>
          <w:rFonts w:ascii="Arial" w:hAnsi="Arial" w:cs="Arial"/>
          <w:sz w:val="24"/>
          <w:szCs w:val="24"/>
        </w:rPr>
        <w:tab/>
        <w:t>(R)</w:t>
      </w:r>
    </w:p>
    <w:p w14:paraId="33425464" w14:textId="5961443E" w:rsidR="0065316B" w:rsidRPr="004B2790" w:rsidRDefault="0065316B" w:rsidP="0065316B">
      <w:pPr>
        <w:spacing w:line="240" w:lineRule="atLeast"/>
        <w:rPr>
          <w:rFonts w:ascii="Arial" w:hAnsi="Arial" w:cs="Arial"/>
          <w:sz w:val="24"/>
          <w:szCs w:val="24"/>
        </w:rPr>
      </w:pPr>
      <w:r w:rsidRPr="004B2790">
        <w:rPr>
          <w:rFonts w:ascii="Arial" w:hAnsi="Arial" w:cs="Arial"/>
          <w:sz w:val="24"/>
          <w:szCs w:val="24"/>
        </w:rPr>
        <w:t>Toxicity Characteristic Waste</w:t>
      </w:r>
      <w:r w:rsidRPr="004B2790">
        <w:rPr>
          <w:rFonts w:ascii="Arial" w:hAnsi="Arial" w:cs="Arial"/>
          <w:sz w:val="24"/>
          <w:szCs w:val="24"/>
        </w:rPr>
        <w:tab/>
        <w:t>(E)</w:t>
      </w:r>
    </w:p>
    <w:p w14:paraId="12AC3EAC" w14:textId="77777777" w:rsidR="0065316B" w:rsidRPr="004B2790" w:rsidRDefault="0065316B" w:rsidP="0065316B">
      <w:pPr>
        <w:spacing w:line="240" w:lineRule="atLeast"/>
        <w:rPr>
          <w:rFonts w:ascii="Arial" w:hAnsi="Arial" w:cs="Arial"/>
          <w:sz w:val="24"/>
          <w:szCs w:val="24"/>
        </w:rPr>
      </w:pPr>
      <w:r w:rsidRPr="004B2790">
        <w:rPr>
          <w:rFonts w:ascii="Arial" w:hAnsi="Arial" w:cs="Arial"/>
          <w:sz w:val="24"/>
          <w:szCs w:val="24"/>
        </w:rPr>
        <w:t>Acute Hazardous Waste</w:t>
      </w:r>
      <w:r w:rsidRPr="004B2790">
        <w:rPr>
          <w:rFonts w:ascii="Arial" w:hAnsi="Arial" w:cs="Arial"/>
          <w:sz w:val="24"/>
          <w:szCs w:val="24"/>
        </w:rPr>
        <w:tab/>
      </w:r>
      <w:r w:rsidRPr="004B2790">
        <w:rPr>
          <w:rFonts w:ascii="Arial" w:hAnsi="Arial" w:cs="Arial"/>
          <w:sz w:val="24"/>
          <w:szCs w:val="24"/>
        </w:rPr>
        <w:tab/>
        <w:t>(H)</w:t>
      </w:r>
    </w:p>
    <w:p w14:paraId="74ED04C1" w14:textId="77777777" w:rsidR="0065316B" w:rsidRPr="004B2790" w:rsidRDefault="0065316B" w:rsidP="0065316B">
      <w:pPr>
        <w:spacing w:line="240" w:lineRule="atLeast"/>
        <w:rPr>
          <w:rFonts w:ascii="Arial" w:hAnsi="Arial" w:cs="Arial"/>
          <w:sz w:val="24"/>
          <w:szCs w:val="24"/>
        </w:rPr>
      </w:pPr>
      <w:r w:rsidRPr="004B2790">
        <w:rPr>
          <w:rFonts w:ascii="Arial" w:hAnsi="Arial" w:cs="Arial"/>
          <w:sz w:val="24"/>
          <w:szCs w:val="24"/>
        </w:rPr>
        <w:t>Toxic Waste</w:t>
      </w:r>
      <w:r w:rsidRPr="004B2790">
        <w:rPr>
          <w:rFonts w:ascii="Arial" w:hAnsi="Arial" w:cs="Arial"/>
          <w:sz w:val="24"/>
          <w:szCs w:val="24"/>
        </w:rPr>
        <w:tab/>
      </w:r>
      <w:r w:rsidRPr="004B2790">
        <w:rPr>
          <w:rFonts w:ascii="Arial" w:hAnsi="Arial" w:cs="Arial"/>
          <w:sz w:val="24"/>
          <w:szCs w:val="24"/>
        </w:rPr>
        <w:tab/>
      </w:r>
      <w:r w:rsidRPr="004B2790">
        <w:rPr>
          <w:rFonts w:ascii="Arial" w:hAnsi="Arial" w:cs="Arial"/>
          <w:sz w:val="24"/>
          <w:szCs w:val="24"/>
        </w:rPr>
        <w:tab/>
      </w:r>
      <w:r w:rsidRPr="004B2790">
        <w:rPr>
          <w:rFonts w:ascii="Arial" w:hAnsi="Arial" w:cs="Arial"/>
          <w:sz w:val="24"/>
          <w:szCs w:val="24"/>
        </w:rPr>
        <w:tab/>
        <w:t>(T)</w:t>
      </w:r>
    </w:p>
    <w:p w14:paraId="43DC49C3" w14:textId="69937AB0" w:rsidR="0065316B" w:rsidRPr="004B2790" w:rsidRDefault="0065316B" w:rsidP="0065316B">
      <w:pPr>
        <w:spacing w:line="240" w:lineRule="atLeast"/>
        <w:rPr>
          <w:rFonts w:ascii="Arial" w:hAnsi="Arial" w:cs="Arial"/>
          <w:sz w:val="24"/>
          <w:szCs w:val="24"/>
        </w:rPr>
      </w:pPr>
      <w:r w:rsidRPr="004B2790">
        <w:rPr>
          <w:rFonts w:ascii="Arial" w:hAnsi="Arial" w:cs="Arial"/>
          <w:sz w:val="24"/>
          <w:szCs w:val="24"/>
        </w:rPr>
        <w:lastRenderedPageBreak/>
        <w:t>______________________________________________________________________</w:t>
      </w:r>
    </w:p>
    <w:bookmarkEnd w:id="142"/>
    <w:p w14:paraId="75069C2C" w14:textId="77777777" w:rsidR="0065316B" w:rsidRPr="004B2790" w:rsidRDefault="0065316B" w:rsidP="0065316B">
      <w:pPr>
        <w:spacing w:line="240" w:lineRule="atLeast"/>
        <w:rPr>
          <w:rFonts w:ascii="Arial" w:hAnsi="Arial" w:cs="Arial"/>
          <w:sz w:val="24"/>
          <w:szCs w:val="24"/>
        </w:rPr>
      </w:pPr>
    </w:p>
    <w:p w14:paraId="19A23820" w14:textId="41E8CFD6" w:rsidR="00411676" w:rsidRPr="004B2790" w:rsidRDefault="00411676" w:rsidP="009E0B9B">
      <w:pPr>
        <w:pStyle w:val="RulesParagraph"/>
        <w:jc w:val="left"/>
        <w:rPr>
          <w:rFonts w:ascii="Arial" w:hAnsi="Arial" w:cs="Arial"/>
          <w:sz w:val="24"/>
          <w:szCs w:val="24"/>
        </w:rPr>
      </w:pPr>
      <w:r w:rsidRPr="004B2790">
        <w:rPr>
          <w:rFonts w:ascii="Arial" w:hAnsi="Arial" w:cs="Arial"/>
          <w:sz w:val="24"/>
          <w:szCs w:val="24"/>
        </w:rPr>
        <w:t>(4)</w:t>
      </w:r>
      <w:r w:rsidRPr="004B2790">
        <w:rPr>
          <w:rFonts w:ascii="Arial" w:hAnsi="Arial" w:cs="Arial"/>
          <w:sz w:val="24"/>
          <w:szCs w:val="24"/>
        </w:rPr>
        <w:tab/>
        <w:t>Discarded commercial chemical products, off-specification species, container residues, and spill residues thereof.</w:t>
      </w:r>
      <w:r w:rsidR="004A276F" w:rsidRPr="004B2790">
        <w:rPr>
          <w:rFonts w:ascii="Arial" w:hAnsi="Arial" w:cs="Arial"/>
          <w:sz w:val="24"/>
          <w:szCs w:val="24"/>
        </w:rPr>
        <w:t xml:space="preserve"> </w:t>
      </w:r>
      <w:r w:rsidRPr="004B2790">
        <w:rPr>
          <w:rFonts w:ascii="Arial" w:hAnsi="Arial" w:cs="Arial"/>
          <w:sz w:val="24"/>
          <w:szCs w:val="24"/>
        </w:rPr>
        <w:t xml:space="preserve">The following materials or items are hazardous wastes if and when they are discarded or intended to be discarded, when they are mixed with other material and applied to the land for dust </w:t>
      </w:r>
      <w:r w:rsidR="0093727A" w:rsidRPr="004B2790">
        <w:rPr>
          <w:rFonts w:ascii="Arial" w:hAnsi="Arial" w:cs="Arial"/>
          <w:sz w:val="24"/>
          <w:szCs w:val="24"/>
        </w:rPr>
        <w:t>suppression</w:t>
      </w:r>
      <w:r w:rsidRPr="004B2790">
        <w:rPr>
          <w:rFonts w:ascii="Arial" w:hAnsi="Arial" w:cs="Arial"/>
          <w:sz w:val="24"/>
          <w:szCs w:val="24"/>
        </w:rPr>
        <w:t xml:space="preserve"> or road treatment, when they are otherwise applied to the land in lieu of their original intended use or when they are contained in products that are applied to the land in lieu of their original intended use or when, in lieu of their original intended use, they are produced for use as (or as a component of) a fuel, distributed for use as a fuel, or burned as a fuel:</w:t>
      </w:r>
    </w:p>
    <w:p w14:paraId="7F4FEC14" w14:textId="77777777" w:rsidR="00411676" w:rsidRPr="004B2790" w:rsidRDefault="00411676" w:rsidP="009E0B9B">
      <w:pPr>
        <w:pStyle w:val="RulesParagraph"/>
        <w:jc w:val="left"/>
        <w:rPr>
          <w:rFonts w:ascii="Arial" w:hAnsi="Arial" w:cs="Arial"/>
          <w:sz w:val="24"/>
          <w:szCs w:val="24"/>
        </w:rPr>
      </w:pPr>
    </w:p>
    <w:p w14:paraId="3820ADE8" w14:textId="77777777"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(a)</w:t>
      </w:r>
      <w:r w:rsidRPr="004B2790">
        <w:rPr>
          <w:rFonts w:ascii="Arial" w:hAnsi="Arial" w:cs="Arial"/>
          <w:sz w:val="24"/>
          <w:szCs w:val="24"/>
        </w:rPr>
        <w:tab/>
        <w:t>Any commercial chemical product, or manufacturing chemical intermediate having the generic name listed in paragraphs (e) or (f) of this section.</w:t>
      </w:r>
    </w:p>
    <w:p w14:paraId="58BC73D2" w14:textId="77777777" w:rsidR="00411676" w:rsidRPr="004B2790" w:rsidRDefault="00411676" w:rsidP="009E0B9B">
      <w:pPr>
        <w:pStyle w:val="RulesSub-Paragraph"/>
        <w:jc w:val="left"/>
        <w:rPr>
          <w:rFonts w:ascii="Arial" w:hAnsi="Arial" w:cs="Arial"/>
          <w:sz w:val="24"/>
          <w:szCs w:val="24"/>
        </w:rPr>
      </w:pPr>
    </w:p>
    <w:p w14:paraId="50B437A0" w14:textId="77777777"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(b)</w:t>
      </w:r>
      <w:r w:rsidRPr="004B2790">
        <w:rPr>
          <w:rFonts w:ascii="Arial" w:hAnsi="Arial" w:cs="Arial"/>
          <w:sz w:val="24"/>
          <w:szCs w:val="24"/>
        </w:rPr>
        <w:tab/>
        <w:t>Any off</w:t>
      </w:r>
      <w:r w:rsidRPr="004B2790">
        <w:rPr>
          <w:rFonts w:ascii="Arial" w:hAnsi="Arial" w:cs="Arial"/>
          <w:sz w:val="24"/>
          <w:szCs w:val="24"/>
        </w:rPr>
        <w:noBreakHyphen/>
        <w:t>specification commercial chemical product or manufacturing chemical intermediate which, if it met specifications, would have the generic name listed in paragraphs (e) or (f) of this section.</w:t>
      </w:r>
    </w:p>
    <w:p w14:paraId="2CC6C407" w14:textId="77777777" w:rsidR="00411676" w:rsidRPr="004B2790" w:rsidRDefault="00411676" w:rsidP="009E0B9B">
      <w:pPr>
        <w:pStyle w:val="RulesSub-Paragraph"/>
        <w:jc w:val="left"/>
        <w:rPr>
          <w:rFonts w:ascii="Arial" w:hAnsi="Arial" w:cs="Arial"/>
          <w:sz w:val="24"/>
          <w:szCs w:val="24"/>
        </w:rPr>
      </w:pPr>
    </w:p>
    <w:p w14:paraId="605AFE48" w14:textId="267DC405" w:rsidR="00411676" w:rsidRPr="004B2790" w:rsidRDefault="00411676" w:rsidP="00C53573">
      <w:pPr>
        <w:pStyle w:val="RulesSub-Paragraph"/>
        <w:jc w:val="left"/>
        <w:rPr>
          <w:rFonts w:ascii="Arial" w:hAnsi="Arial" w:cs="Arial"/>
          <w:sz w:val="24"/>
          <w:szCs w:val="24"/>
        </w:rPr>
      </w:pPr>
      <w:r w:rsidRPr="004B2790">
        <w:rPr>
          <w:rFonts w:ascii="Arial" w:hAnsi="Arial" w:cs="Arial"/>
          <w:sz w:val="24"/>
          <w:szCs w:val="24"/>
        </w:rPr>
        <w:t>(c)</w:t>
      </w:r>
      <w:r w:rsidRPr="004B2790">
        <w:rPr>
          <w:rFonts w:ascii="Arial" w:hAnsi="Arial" w:cs="Arial"/>
          <w:sz w:val="24"/>
          <w:szCs w:val="24"/>
        </w:rPr>
        <w:tab/>
        <w:t xml:space="preserve">Any residue remaining in a container or an inner liner removed from a container that has held any commercial chemical product or manufacturing chemical intermediate having the generic name listed in paragraph (e) </w:t>
      </w:r>
      <w:bookmarkStart w:id="143" w:name="RevMark262"/>
      <w:r w:rsidR="0065316B" w:rsidRPr="004B2790">
        <w:rPr>
          <w:rFonts w:ascii="Arial" w:hAnsi="Arial" w:cs="Arial"/>
          <w:sz w:val="24"/>
          <w:szCs w:val="24"/>
        </w:rPr>
        <w:t xml:space="preserve">or (f) </w:t>
      </w:r>
      <w:bookmarkEnd w:id="143"/>
      <w:r w:rsidRPr="004B2790">
        <w:rPr>
          <w:rFonts w:ascii="Arial" w:hAnsi="Arial" w:cs="Arial"/>
          <w:sz w:val="24"/>
          <w:szCs w:val="24"/>
        </w:rPr>
        <w:t xml:space="preserve">of this section, unless the container is empty as defined </w:t>
      </w:r>
      <w:r w:rsidR="00D87B4C" w:rsidRPr="004B2790">
        <w:rPr>
          <w:rFonts w:ascii="Arial" w:hAnsi="Arial" w:cs="Arial"/>
          <w:sz w:val="24"/>
          <w:szCs w:val="24"/>
        </w:rPr>
        <w:t xml:space="preserve">in Section </w:t>
      </w:r>
      <w:bookmarkStart w:id="144" w:name="RevMark264"/>
      <w:r w:rsidR="00F23A45" w:rsidRPr="004B2790">
        <w:rPr>
          <w:rFonts w:ascii="Arial" w:hAnsi="Arial" w:cs="Arial"/>
          <w:sz w:val="24"/>
          <w:szCs w:val="24"/>
        </w:rPr>
        <w:t>3</w:t>
      </w:r>
      <w:bookmarkEnd w:id="144"/>
      <w:r w:rsidRPr="004B2790">
        <w:rPr>
          <w:rFonts w:ascii="Arial" w:hAnsi="Arial" w:cs="Arial"/>
          <w:sz w:val="24"/>
          <w:szCs w:val="24"/>
        </w:rPr>
        <w:t>(A)(7) of this Chapter</w:t>
      </w:r>
      <w:r w:rsidR="0073271C" w:rsidRPr="004B2790">
        <w:rPr>
          <w:rFonts w:ascii="Arial" w:hAnsi="Arial" w:cs="Arial"/>
          <w:sz w:val="24"/>
          <w:szCs w:val="24"/>
        </w:rPr>
        <w:t xml:space="preserve"> or </w:t>
      </w:r>
      <w:r w:rsidR="008D0291" w:rsidRPr="004B2790">
        <w:rPr>
          <w:rFonts w:ascii="Arial" w:hAnsi="Arial" w:cs="Arial"/>
          <w:sz w:val="24"/>
          <w:szCs w:val="24"/>
        </w:rPr>
        <w:t xml:space="preserve">06-096 C.M.R. ch. </w:t>
      </w:r>
      <w:r w:rsidR="0073271C" w:rsidRPr="004B2790">
        <w:rPr>
          <w:rFonts w:ascii="Arial" w:hAnsi="Arial" w:cs="Arial"/>
          <w:sz w:val="24"/>
          <w:szCs w:val="24"/>
        </w:rPr>
        <w:t>85</w:t>
      </w:r>
      <w:r w:rsidR="008D0291" w:rsidRPr="004B2790">
        <w:rPr>
          <w:rFonts w:ascii="Arial" w:hAnsi="Arial" w:cs="Arial"/>
          <w:sz w:val="24"/>
          <w:szCs w:val="24"/>
        </w:rPr>
        <w:t>9, § 10</w:t>
      </w:r>
      <w:r w:rsidRPr="004B2790">
        <w:rPr>
          <w:rFonts w:ascii="Arial" w:hAnsi="Arial" w:cs="Arial"/>
          <w:sz w:val="24"/>
          <w:szCs w:val="24"/>
        </w:rPr>
        <w:t>.</w:t>
      </w:r>
      <w:r w:rsidR="004A276F" w:rsidRPr="004B2790">
        <w:rPr>
          <w:rFonts w:ascii="Arial" w:hAnsi="Arial" w:cs="Arial"/>
          <w:sz w:val="24"/>
          <w:szCs w:val="24"/>
        </w:rPr>
        <w:t xml:space="preserve"> </w:t>
      </w:r>
      <w:r w:rsidR="00C53573" w:rsidRPr="004B2790">
        <w:rPr>
          <w:rFonts w:ascii="Arial" w:hAnsi="Arial" w:cs="Arial"/>
          <w:sz w:val="24"/>
          <w:szCs w:val="24"/>
        </w:rPr>
        <w:t xml:space="preserve">Containers which have contained medicinal nitroglycerin are considered empty if they </w:t>
      </w:r>
      <w:r w:rsidR="00D87B4C" w:rsidRPr="004B2790">
        <w:rPr>
          <w:rFonts w:ascii="Arial" w:hAnsi="Arial" w:cs="Arial"/>
          <w:sz w:val="24"/>
          <w:szCs w:val="24"/>
        </w:rPr>
        <w:t xml:space="preserve">meet the provisions of Section </w:t>
      </w:r>
      <w:bookmarkStart w:id="145" w:name="RevMark266"/>
      <w:r w:rsidR="00F23A45" w:rsidRPr="004B2790">
        <w:rPr>
          <w:rFonts w:ascii="Arial" w:hAnsi="Arial" w:cs="Arial"/>
          <w:sz w:val="24"/>
          <w:szCs w:val="24"/>
        </w:rPr>
        <w:t>3</w:t>
      </w:r>
      <w:bookmarkEnd w:id="145"/>
      <w:r w:rsidR="00C53573" w:rsidRPr="004B2790">
        <w:rPr>
          <w:rFonts w:ascii="Arial" w:hAnsi="Arial" w:cs="Arial"/>
          <w:sz w:val="24"/>
          <w:szCs w:val="24"/>
        </w:rPr>
        <w:t>(A)(7)(a) and (b)</w:t>
      </w:r>
      <w:r w:rsidR="007A6BBC" w:rsidRPr="004B2790">
        <w:rPr>
          <w:rFonts w:ascii="Arial" w:hAnsi="Arial" w:cs="Arial"/>
          <w:sz w:val="24"/>
          <w:szCs w:val="24"/>
        </w:rPr>
        <w:t xml:space="preserve"> of this Chapter</w:t>
      </w:r>
      <w:r w:rsidR="00C53573" w:rsidRPr="004B2790">
        <w:rPr>
          <w:rFonts w:ascii="Arial" w:hAnsi="Arial" w:cs="Arial"/>
          <w:sz w:val="24"/>
          <w:szCs w:val="24"/>
        </w:rPr>
        <w:t>.</w:t>
      </w:r>
    </w:p>
    <w:p w14:paraId="1DDA03C6" w14:textId="77777777" w:rsidR="00411676" w:rsidRPr="004B2790" w:rsidRDefault="00411676" w:rsidP="009E0B9B">
      <w:pPr>
        <w:pStyle w:val="RulesSub-Paragraph"/>
        <w:jc w:val="left"/>
        <w:rPr>
          <w:rFonts w:ascii="Arial" w:hAnsi="Arial" w:cs="Arial"/>
          <w:sz w:val="24"/>
          <w:szCs w:val="24"/>
        </w:rPr>
      </w:pPr>
    </w:p>
    <w:p w14:paraId="4FCF80D2" w14:textId="1B7A0B8D"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(d)</w:t>
      </w:r>
      <w:r w:rsidRPr="004B2790">
        <w:rPr>
          <w:rFonts w:ascii="Arial" w:hAnsi="Arial" w:cs="Arial"/>
          <w:sz w:val="24"/>
          <w:szCs w:val="24"/>
        </w:rPr>
        <w:tab/>
        <w:t xml:space="preserve">Any residue or contaminated soil, water or other debris resulting from the cleanup of a spill into or on any land or water of any </w:t>
      </w:r>
      <w:r w:rsidR="0093727A" w:rsidRPr="004B2790">
        <w:rPr>
          <w:rFonts w:ascii="Arial" w:hAnsi="Arial" w:cs="Arial"/>
          <w:sz w:val="24"/>
          <w:szCs w:val="24"/>
        </w:rPr>
        <w:t>commercial</w:t>
      </w:r>
      <w:r w:rsidRPr="004B2790">
        <w:rPr>
          <w:rFonts w:ascii="Arial" w:hAnsi="Arial" w:cs="Arial"/>
          <w:sz w:val="24"/>
          <w:szCs w:val="24"/>
        </w:rPr>
        <w:t xml:space="preserve"> chemical product or manufacturing chemical intermediate having the generic name listed in paragraph (e) or (f) of this section, or any residue or contaminated soil, water or other debris resulting from the cleanup of a spill, into or on any land or water, of any off</w:t>
      </w:r>
      <w:r w:rsidRPr="004B2790">
        <w:rPr>
          <w:rFonts w:ascii="Arial" w:hAnsi="Arial" w:cs="Arial"/>
          <w:sz w:val="24"/>
          <w:szCs w:val="24"/>
        </w:rPr>
        <w:noBreakHyphen/>
        <w:t>specification chemical product and manufacturing chemical intermediate which, if it met specifications, would have the generic name listed in paragraph (e) or (f) of this section.</w:t>
      </w:r>
    </w:p>
    <w:p w14:paraId="668DD37A" w14:textId="77777777" w:rsidR="00411676" w:rsidRPr="004B2790" w:rsidRDefault="00411676" w:rsidP="009E0B9B">
      <w:pPr>
        <w:pStyle w:val="RulesSub-Paragraph"/>
        <w:jc w:val="left"/>
        <w:rPr>
          <w:rFonts w:ascii="Arial" w:hAnsi="Arial" w:cs="Arial"/>
          <w:sz w:val="24"/>
          <w:szCs w:val="24"/>
        </w:rPr>
      </w:pPr>
    </w:p>
    <w:p w14:paraId="69F6CB54" w14:textId="619880A2" w:rsidR="00411676" w:rsidRPr="004B2790" w:rsidRDefault="00411676" w:rsidP="009E0B9B">
      <w:pPr>
        <w:pStyle w:val="RulesNotesub-para"/>
        <w:pBdr>
          <w:top w:val="single" w:sz="6" w:space="1" w:color="auto"/>
          <w:bottom w:val="single" w:sz="6" w:space="1" w:color="auto"/>
        </w:pBdr>
        <w:jc w:val="left"/>
        <w:rPr>
          <w:rFonts w:ascii="Arial" w:hAnsi="Arial" w:cs="Arial"/>
          <w:sz w:val="24"/>
          <w:szCs w:val="24"/>
        </w:rPr>
      </w:pPr>
      <w:r w:rsidRPr="004B2790">
        <w:rPr>
          <w:rFonts w:ascii="Arial" w:hAnsi="Arial" w:cs="Arial"/>
          <w:bCs/>
          <w:sz w:val="24"/>
          <w:szCs w:val="24"/>
        </w:rPr>
        <w:t>NOTE</w:t>
      </w:r>
      <w:r w:rsidR="002E46CA" w:rsidRPr="004B2790">
        <w:rPr>
          <w:rFonts w:ascii="Arial" w:hAnsi="Arial" w:cs="Arial"/>
          <w:sz w:val="24"/>
          <w:szCs w:val="24"/>
        </w:rPr>
        <w:t xml:space="preserve">: </w:t>
      </w:r>
      <w:r w:rsidRPr="004B2790">
        <w:rPr>
          <w:rFonts w:ascii="Arial" w:hAnsi="Arial" w:cs="Arial"/>
          <w:sz w:val="24"/>
          <w:szCs w:val="24"/>
        </w:rPr>
        <w:t xml:space="preserve">The phrase "commercial chemical product or manufacturing chemical intermediate having the generic name listed in . . ." refers to a chemical substance manufactured or formulated for commercial or manufacturing use which consists of: (1) the commercially pure grade of the chemical, (2) any technical grades of the chemical that are produced or marketed, (3) any formulations in which the P or U listed chemical is the sole active ingredient regardless of the percent composition, or (4) effective </w:t>
      </w:r>
      <w:r w:rsidR="0093727A" w:rsidRPr="004B2790">
        <w:rPr>
          <w:rFonts w:ascii="Arial" w:hAnsi="Arial" w:cs="Arial"/>
          <w:sz w:val="24"/>
          <w:szCs w:val="24"/>
        </w:rPr>
        <w:t>January</w:t>
      </w:r>
      <w:r w:rsidRPr="004B2790">
        <w:rPr>
          <w:rFonts w:ascii="Arial" w:hAnsi="Arial" w:cs="Arial"/>
          <w:sz w:val="24"/>
          <w:szCs w:val="24"/>
        </w:rPr>
        <w:t xml:space="preserve"> 1, 1995, any formulations in </w:t>
      </w:r>
      <w:r w:rsidRPr="004B2790">
        <w:rPr>
          <w:rFonts w:ascii="Arial" w:hAnsi="Arial" w:cs="Arial"/>
          <w:sz w:val="24"/>
          <w:szCs w:val="24"/>
        </w:rPr>
        <w:lastRenderedPageBreak/>
        <w:t>which the P listed chemical is an active ingredient of 10% or more. It does not refer to a material, such as a manufacturing process waste, that contains any of the substances listed in paragraphs (e) or (f). Where a manufacturing process waste is deemed to be a hazardous waste because it contains a substance listed in paragraphs (e) or (f), such waste wi</w:t>
      </w:r>
      <w:r w:rsidR="00D87B4C" w:rsidRPr="004B2790">
        <w:rPr>
          <w:rFonts w:ascii="Arial" w:hAnsi="Arial" w:cs="Arial"/>
          <w:sz w:val="24"/>
          <w:szCs w:val="24"/>
        </w:rPr>
        <w:t xml:space="preserve">ll be listed in either Section </w:t>
      </w:r>
      <w:bookmarkStart w:id="146" w:name="RevMark268"/>
      <w:r w:rsidR="00F23A45" w:rsidRPr="004B2790">
        <w:rPr>
          <w:rFonts w:ascii="Arial" w:hAnsi="Arial" w:cs="Arial"/>
          <w:sz w:val="24"/>
          <w:szCs w:val="24"/>
        </w:rPr>
        <w:t>3</w:t>
      </w:r>
      <w:bookmarkEnd w:id="146"/>
      <w:r w:rsidRPr="004B2790">
        <w:rPr>
          <w:rFonts w:ascii="Arial" w:hAnsi="Arial" w:cs="Arial"/>
          <w:sz w:val="24"/>
          <w:szCs w:val="24"/>
        </w:rPr>
        <w:t>(C)(2) or Secti</w:t>
      </w:r>
      <w:r w:rsidR="00D87B4C" w:rsidRPr="004B2790">
        <w:rPr>
          <w:rFonts w:ascii="Arial" w:hAnsi="Arial" w:cs="Arial"/>
          <w:sz w:val="24"/>
          <w:szCs w:val="24"/>
        </w:rPr>
        <w:t xml:space="preserve">on </w:t>
      </w:r>
      <w:bookmarkStart w:id="147" w:name="RevMark270"/>
      <w:r w:rsidR="00F23A45" w:rsidRPr="004B2790">
        <w:rPr>
          <w:rFonts w:ascii="Arial" w:hAnsi="Arial" w:cs="Arial"/>
          <w:sz w:val="24"/>
          <w:szCs w:val="24"/>
        </w:rPr>
        <w:t>3</w:t>
      </w:r>
      <w:bookmarkEnd w:id="147"/>
      <w:r w:rsidRPr="004B2790">
        <w:rPr>
          <w:rFonts w:ascii="Arial" w:hAnsi="Arial" w:cs="Arial"/>
          <w:sz w:val="24"/>
          <w:szCs w:val="24"/>
        </w:rPr>
        <w:t xml:space="preserve">(C)(3) or will be identified as a hazardous waste by the characteristics set forth in Section </w:t>
      </w:r>
      <w:bookmarkStart w:id="148" w:name="RevMark272"/>
      <w:r w:rsidR="00F23A45" w:rsidRPr="004B2790">
        <w:rPr>
          <w:rFonts w:ascii="Arial" w:hAnsi="Arial" w:cs="Arial"/>
          <w:sz w:val="24"/>
          <w:szCs w:val="24"/>
        </w:rPr>
        <w:t>3</w:t>
      </w:r>
      <w:bookmarkEnd w:id="148"/>
      <w:r w:rsidRPr="004B2790">
        <w:rPr>
          <w:rFonts w:ascii="Arial" w:hAnsi="Arial" w:cs="Arial"/>
          <w:sz w:val="24"/>
          <w:szCs w:val="24"/>
        </w:rPr>
        <w:t xml:space="preserve">(B) of this </w:t>
      </w:r>
      <w:r w:rsidR="00A458BE" w:rsidRPr="004B2790">
        <w:rPr>
          <w:rFonts w:ascii="Arial" w:hAnsi="Arial" w:cs="Arial"/>
          <w:sz w:val="24"/>
          <w:szCs w:val="24"/>
        </w:rPr>
        <w:t>Chapter</w:t>
      </w:r>
      <w:r w:rsidRPr="004B2790">
        <w:rPr>
          <w:rFonts w:ascii="Arial" w:hAnsi="Arial" w:cs="Arial"/>
          <w:sz w:val="24"/>
          <w:szCs w:val="24"/>
        </w:rPr>
        <w:t>.</w:t>
      </w:r>
    </w:p>
    <w:p w14:paraId="3BE357D1" w14:textId="77777777" w:rsidR="00411676" w:rsidRPr="004B2790" w:rsidRDefault="00411676" w:rsidP="009E0B9B">
      <w:pPr>
        <w:spacing w:line="240" w:lineRule="atLeast"/>
        <w:ind w:left="1440" w:hanging="360"/>
        <w:rPr>
          <w:rFonts w:ascii="Arial" w:hAnsi="Arial" w:cs="Arial"/>
          <w:sz w:val="24"/>
          <w:szCs w:val="24"/>
        </w:rPr>
      </w:pPr>
    </w:p>
    <w:p w14:paraId="1BACC1E6" w14:textId="6107817F"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(e)</w:t>
      </w:r>
      <w:r w:rsidRPr="004B2790">
        <w:rPr>
          <w:rFonts w:ascii="Arial" w:hAnsi="Arial" w:cs="Arial"/>
          <w:sz w:val="24"/>
          <w:szCs w:val="24"/>
        </w:rPr>
        <w:tab/>
        <w:t>The commercial chemical products, manufacturing chemical intermediates or off</w:t>
      </w:r>
      <w:r w:rsidRPr="004B2790">
        <w:rPr>
          <w:rFonts w:ascii="Arial" w:hAnsi="Arial" w:cs="Arial"/>
          <w:sz w:val="24"/>
          <w:szCs w:val="24"/>
        </w:rPr>
        <w:noBreakHyphen/>
        <w:t>specification commercial chemical products or manufacturing chemical intermediates referred to in paragraphs (a) through (d) of this section, are identified as acute hazardous wastes (H) and are subject to the small quantit</w:t>
      </w:r>
      <w:r w:rsidR="00D770DE" w:rsidRPr="004B2790">
        <w:rPr>
          <w:rFonts w:ascii="Arial" w:hAnsi="Arial" w:cs="Arial"/>
          <w:sz w:val="24"/>
          <w:szCs w:val="24"/>
        </w:rPr>
        <w:t xml:space="preserve">y exclusion defined in </w:t>
      </w:r>
      <w:r w:rsidR="00F36626" w:rsidRPr="004B2790">
        <w:rPr>
          <w:rFonts w:ascii="Arial" w:hAnsi="Arial" w:cs="Arial"/>
          <w:sz w:val="24"/>
          <w:szCs w:val="24"/>
        </w:rPr>
        <w:t>06-096 C.M.R. ch.</w:t>
      </w:r>
      <w:r w:rsidR="00B63861" w:rsidRPr="004B2790">
        <w:rPr>
          <w:rFonts w:ascii="Arial" w:hAnsi="Arial" w:cs="Arial"/>
          <w:sz w:val="24"/>
          <w:szCs w:val="24"/>
        </w:rPr>
        <w:t xml:space="preserve"> 85</w:t>
      </w:r>
      <w:r w:rsidR="00645976" w:rsidRPr="004B2790">
        <w:rPr>
          <w:rFonts w:ascii="Arial" w:hAnsi="Arial" w:cs="Arial"/>
          <w:sz w:val="24"/>
          <w:szCs w:val="24"/>
        </w:rPr>
        <w:t xml:space="preserve">1, </w:t>
      </w:r>
      <w:r w:rsidR="007D4016" w:rsidRPr="004B2790">
        <w:rPr>
          <w:rFonts w:ascii="Arial" w:hAnsi="Arial" w:cs="Arial"/>
          <w:sz w:val="24"/>
          <w:szCs w:val="24"/>
        </w:rPr>
        <w:t xml:space="preserve">§ </w:t>
      </w:r>
      <w:r w:rsidR="00B96509" w:rsidRPr="004B2790">
        <w:rPr>
          <w:rFonts w:ascii="Arial" w:hAnsi="Arial" w:cs="Arial"/>
          <w:sz w:val="24"/>
          <w:szCs w:val="24"/>
        </w:rPr>
        <w:t>8(C)</w:t>
      </w:r>
      <w:r w:rsidRPr="004B2790">
        <w:rPr>
          <w:rFonts w:ascii="Arial" w:hAnsi="Arial" w:cs="Arial"/>
          <w:sz w:val="24"/>
          <w:szCs w:val="24"/>
        </w:rPr>
        <w:t>.</w:t>
      </w:r>
    </w:p>
    <w:p w14:paraId="4D974748" w14:textId="77777777" w:rsidR="00411676" w:rsidRPr="004B2790" w:rsidRDefault="00411676" w:rsidP="009E0B9B">
      <w:pPr>
        <w:pStyle w:val="RulesSub-Paragraph"/>
        <w:jc w:val="left"/>
        <w:rPr>
          <w:rFonts w:ascii="Arial" w:hAnsi="Arial" w:cs="Arial"/>
          <w:b/>
          <w:sz w:val="24"/>
          <w:szCs w:val="24"/>
        </w:rPr>
      </w:pPr>
    </w:p>
    <w:p w14:paraId="3F966DDF" w14:textId="77777777" w:rsidR="00411676" w:rsidRPr="004B2790" w:rsidRDefault="00411676" w:rsidP="009E0B9B">
      <w:pPr>
        <w:pStyle w:val="RulesNotesub-para"/>
        <w:pBdr>
          <w:top w:val="single" w:sz="6" w:space="1" w:color="auto"/>
          <w:bottom w:val="single" w:sz="6" w:space="1" w:color="auto"/>
        </w:pBdr>
        <w:jc w:val="left"/>
        <w:rPr>
          <w:rFonts w:ascii="Arial" w:hAnsi="Arial" w:cs="Arial"/>
          <w:sz w:val="24"/>
          <w:szCs w:val="24"/>
        </w:rPr>
      </w:pPr>
      <w:r w:rsidRPr="004B2790">
        <w:rPr>
          <w:rFonts w:ascii="Arial" w:hAnsi="Arial" w:cs="Arial"/>
          <w:bCs/>
          <w:sz w:val="24"/>
          <w:szCs w:val="24"/>
        </w:rPr>
        <w:t>NOTE</w:t>
      </w:r>
      <w:r w:rsidR="002E46CA" w:rsidRPr="004B2790">
        <w:rPr>
          <w:rFonts w:ascii="Arial" w:hAnsi="Arial" w:cs="Arial"/>
          <w:sz w:val="24"/>
          <w:szCs w:val="24"/>
        </w:rPr>
        <w:t xml:space="preserve">: </w:t>
      </w:r>
      <w:r w:rsidRPr="004B2790">
        <w:rPr>
          <w:rFonts w:ascii="Arial" w:hAnsi="Arial" w:cs="Arial"/>
          <w:sz w:val="24"/>
          <w:szCs w:val="24"/>
        </w:rPr>
        <w:t>For the convenience of the regulated community the primary hazardous properties of these materials have been indicated by the letters T</w:t>
      </w:r>
      <w:r w:rsidRPr="004B2790">
        <w:rPr>
          <w:rFonts w:ascii="Arial" w:hAnsi="Arial" w:cs="Arial"/>
          <w:position w:val="12"/>
          <w:sz w:val="24"/>
          <w:szCs w:val="24"/>
        </w:rPr>
        <w:t>*</w:t>
      </w:r>
      <w:r w:rsidRPr="004B2790">
        <w:rPr>
          <w:rFonts w:ascii="Arial" w:hAnsi="Arial" w:cs="Arial"/>
          <w:sz w:val="24"/>
          <w:szCs w:val="24"/>
        </w:rPr>
        <w:t xml:space="preserve"> (Human Toxicity), and R (Reactivity). Absence of a letter indicates that the compound is listed on the basis of animal toxicity data.</w:t>
      </w:r>
    </w:p>
    <w:p w14:paraId="0901E041" w14:textId="77777777" w:rsidR="00411676" w:rsidRPr="004B2790" w:rsidRDefault="00411676" w:rsidP="009E0B9B">
      <w:pPr>
        <w:spacing w:line="240" w:lineRule="atLeast"/>
        <w:ind w:left="1440"/>
        <w:rPr>
          <w:rFonts w:ascii="Arial" w:hAnsi="Arial" w:cs="Arial"/>
          <w:sz w:val="24"/>
          <w:szCs w:val="24"/>
        </w:rPr>
      </w:pPr>
    </w:p>
    <w:p w14:paraId="2804C1BB" w14:textId="77777777"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ab/>
        <w:t>These wastes and their corresponding EPA Hazardous Waste Numbers are:</w:t>
      </w:r>
    </w:p>
    <w:p w14:paraId="5988EB8A" w14:textId="77777777" w:rsidR="00411676" w:rsidRPr="004B2790" w:rsidRDefault="00411676" w:rsidP="009E0B9B">
      <w:pPr>
        <w:spacing w:line="240" w:lineRule="atLeast"/>
        <w:ind w:left="1440"/>
        <w:rPr>
          <w:rFonts w:ascii="Arial" w:hAnsi="Arial" w:cs="Arial"/>
          <w:sz w:val="24"/>
          <w:szCs w:val="24"/>
        </w:rPr>
      </w:pPr>
    </w:p>
    <w:p w14:paraId="74C0E758" w14:textId="77777777" w:rsidR="00411676" w:rsidRPr="004B2790" w:rsidRDefault="00411676" w:rsidP="009E0B9B">
      <w:pPr>
        <w:pBdr>
          <w:top w:val="single" w:sz="6" w:space="1" w:color="auto"/>
          <w:bottom w:val="single" w:sz="6" w:space="1" w:color="auto"/>
        </w:pBdr>
        <w:spacing w:line="240" w:lineRule="atLeast"/>
        <w:rPr>
          <w:rFonts w:ascii="Arial" w:hAnsi="Arial" w:cs="Arial"/>
          <w:sz w:val="24"/>
          <w:szCs w:val="24"/>
        </w:rPr>
      </w:pPr>
      <w:r w:rsidRPr="004B2790">
        <w:rPr>
          <w:rFonts w:ascii="Arial" w:hAnsi="Arial" w:cs="Arial"/>
          <w:sz w:val="24"/>
          <w:szCs w:val="24"/>
        </w:rPr>
        <w:t>Hazardous</w:t>
      </w:r>
    </w:p>
    <w:p w14:paraId="27780F7C" w14:textId="77777777" w:rsidR="00411676" w:rsidRPr="004B2790" w:rsidRDefault="00411676" w:rsidP="009E0B9B">
      <w:pPr>
        <w:pBdr>
          <w:top w:val="single" w:sz="6" w:space="1" w:color="auto"/>
          <w:bottom w:val="single" w:sz="6" w:space="1" w:color="auto"/>
        </w:pBdr>
        <w:spacing w:line="240" w:lineRule="atLeast"/>
        <w:rPr>
          <w:rFonts w:ascii="Arial" w:hAnsi="Arial" w:cs="Arial"/>
          <w:sz w:val="24"/>
          <w:szCs w:val="24"/>
        </w:rPr>
      </w:pPr>
      <w:r w:rsidRPr="004B2790">
        <w:rPr>
          <w:rFonts w:ascii="Arial" w:hAnsi="Arial" w:cs="Arial"/>
          <w:sz w:val="24"/>
          <w:szCs w:val="24"/>
        </w:rPr>
        <w:t>Waste</w:t>
      </w:r>
    </w:p>
    <w:p w14:paraId="43F6CCE8" w14:textId="77777777" w:rsidR="00411676" w:rsidRPr="004B2790" w:rsidRDefault="00411676" w:rsidP="009E0B9B">
      <w:pPr>
        <w:pBdr>
          <w:top w:val="single" w:sz="6" w:space="1" w:color="auto"/>
          <w:bottom w:val="single" w:sz="6" w:space="1" w:color="auto"/>
        </w:pBdr>
        <w:tabs>
          <w:tab w:val="left" w:pos="2160"/>
        </w:tabs>
        <w:spacing w:line="240" w:lineRule="atLeast"/>
        <w:rPr>
          <w:rFonts w:ascii="Arial" w:hAnsi="Arial" w:cs="Arial"/>
          <w:sz w:val="24"/>
          <w:szCs w:val="24"/>
        </w:rPr>
      </w:pPr>
      <w:r w:rsidRPr="004B2790">
        <w:rPr>
          <w:rFonts w:ascii="Arial" w:hAnsi="Arial" w:cs="Arial"/>
          <w:sz w:val="24"/>
          <w:szCs w:val="24"/>
        </w:rPr>
        <w:t>Number</w:t>
      </w:r>
      <w:r w:rsidRPr="004B2790">
        <w:rPr>
          <w:rFonts w:ascii="Arial" w:hAnsi="Arial" w:cs="Arial"/>
          <w:sz w:val="24"/>
          <w:szCs w:val="24"/>
        </w:rPr>
        <w:tab/>
        <w:t>Substance</w:t>
      </w:r>
    </w:p>
    <w:p w14:paraId="6E1FB758" w14:textId="77777777" w:rsidR="00411676" w:rsidRPr="004B2790" w:rsidRDefault="00411676" w:rsidP="009E0B9B">
      <w:pPr>
        <w:spacing w:line="240" w:lineRule="atLeast"/>
        <w:rPr>
          <w:rFonts w:ascii="Arial" w:hAnsi="Arial" w:cs="Arial"/>
          <w:sz w:val="24"/>
          <w:szCs w:val="24"/>
        </w:rPr>
      </w:pPr>
    </w:p>
    <w:p w14:paraId="51C9ADB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P023</w:t>
      </w:r>
      <w:r w:rsidRPr="004B2790">
        <w:rPr>
          <w:rFonts w:ascii="Arial" w:hAnsi="Arial" w:cs="Arial"/>
          <w:sz w:val="24"/>
          <w:szCs w:val="24"/>
        </w:rPr>
        <w:tab/>
        <w:t>Acetaldehyde, chloro</w:t>
      </w:r>
      <w:r w:rsidRPr="004B2790">
        <w:rPr>
          <w:rFonts w:ascii="Arial" w:hAnsi="Arial" w:cs="Arial"/>
          <w:sz w:val="24"/>
          <w:szCs w:val="24"/>
        </w:rPr>
        <w:noBreakHyphen/>
      </w:r>
    </w:p>
    <w:p w14:paraId="411A445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P002</w:t>
      </w:r>
      <w:r w:rsidRPr="004B2790">
        <w:rPr>
          <w:rFonts w:ascii="Arial" w:hAnsi="Arial" w:cs="Arial"/>
          <w:sz w:val="24"/>
          <w:szCs w:val="24"/>
        </w:rPr>
        <w:tab/>
        <w:t>Acetamide, N</w:t>
      </w:r>
      <w:r w:rsidRPr="004B2790">
        <w:rPr>
          <w:rFonts w:ascii="Arial" w:hAnsi="Arial" w:cs="Arial"/>
          <w:sz w:val="24"/>
          <w:szCs w:val="24"/>
        </w:rPr>
        <w:noBreakHyphen/>
        <w:t>(aminothioxomethyl)</w:t>
      </w:r>
      <w:r w:rsidRPr="004B2790">
        <w:rPr>
          <w:rFonts w:ascii="Arial" w:hAnsi="Arial" w:cs="Arial"/>
          <w:sz w:val="24"/>
          <w:szCs w:val="24"/>
        </w:rPr>
        <w:noBreakHyphen/>
      </w:r>
    </w:p>
    <w:p w14:paraId="27BC5E9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P057</w:t>
      </w:r>
      <w:r w:rsidRPr="004B2790">
        <w:rPr>
          <w:rFonts w:ascii="Arial" w:hAnsi="Arial" w:cs="Arial"/>
          <w:sz w:val="24"/>
          <w:szCs w:val="24"/>
        </w:rPr>
        <w:tab/>
        <w:t>Acetamide, 2</w:t>
      </w:r>
      <w:r w:rsidRPr="004B2790">
        <w:rPr>
          <w:rFonts w:ascii="Arial" w:hAnsi="Arial" w:cs="Arial"/>
          <w:sz w:val="24"/>
          <w:szCs w:val="24"/>
        </w:rPr>
        <w:noBreakHyphen/>
        <w:t>fluoro</w:t>
      </w:r>
      <w:r w:rsidRPr="004B2790">
        <w:rPr>
          <w:rFonts w:ascii="Arial" w:hAnsi="Arial" w:cs="Arial"/>
          <w:sz w:val="24"/>
          <w:szCs w:val="24"/>
        </w:rPr>
        <w:noBreakHyphen/>
      </w:r>
    </w:p>
    <w:p w14:paraId="0085044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P058</w:t>
      </w:r>
      <w:r w:rsidRPr="004B2790">
        <w:rPr>
          <w:rFonts w:ascii="Arial" w:hAnsi="Arial" w:cs="Arial"/>
          <w:sz w:val="24"/>
          <w:szCs w:val="24"/>
        </w:rPr>
        <w:tab/>
        <w:t>Acetic acid, fluoro</w:t>
      </w:r>
      <w:r w:rsidRPr="004B2790">
        <w:rPr>
          <w:rFonts w:ascii="Arial" w:hAnsi="Arial" w:cs="Arial"/>
          <w:sz w:val="24"/>
          <w:szCs w:val="24"/>
        </w:rPr>
        <w:noBreakHyphen/>
        <w:t>, sodium salt</w:t>
      </w:r>
    </w:p>
    <w:p w14:paraId="0A00AC5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P002</w:t>
      </w:r>
      <w:r w:rsidRPr="004B2790">
        <w:rPr>
          <w:rFonts w:ascii="Arial" w:hAnsi="Arial" w:cs="Arial"/>
          <w:sz w:val="24"/>
          <w:szCs w:val="24"/>
        </w:rPr>
        <w:tab/>
        <w:t>1</w:t>
      </w:r>
      <w:r w:rsidRPr="004B2790">
        <w:rPr>
          <w:rFonts w:ascii="Arial" w:hAnsi="Arial" w:cs="Arial"/>
          <w:sz w:val="24"/>
          <w:szCs w:val="24"/>
        </w:rPr>
        <w:noBreakHyphen/>
        <w:t>Acetyl</w:t>
      </w:r>
      <w:r w:rsidRPr="004B2790">
        <w:rPr>
          <w:rFonts w:ascii="Arial" w:hAnsi="Arial" w:cs="Arial"/>
          <w:sz w:val="24"/>
          <w:szCs w:val="24"/>
        </w:rPr>
        <w:noBreakHyphen/>
        <w:t>2</w:t>
      </w:r>
      <w:r w:rsidRPr="004B2790">
        <w:rPr>
          <w:rFonts w:ascii="Arial" w:hAnsi="Arial" w:cs="Arial"/>
          <w:sz w:val="24"/>
          <w:szCs w:val="24"/>
        </w:rPr>
        <w:noBreakHyphen/>
        <w:t>thiourea</w:t>
      </w:r>
    </w:p>
    <w:p w14:paraId="56E176E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P003</w:t>
      </w:r>
      <w:r w:rsidRPr="004B2790">
        <w:rPr>
          <w:rFonts w:ascii="Arial" w:hAnsi="Arial" w:cs="Arial"/>
          <w:sz w:val="24"/>
          <w:szCs w:val="24"/>
        </w:rPr>
        <w:tab/>
        <w:t>Acrolein</w:t>
      </w:r>
    </w:p>
    <w:p w14:paraId="229C533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P124</w:t>
      </w:r>
      <w:r w:rsidRPr="004B2790">
        <w:rPr>
          <w:rFonts w:ascii="Arial" w:hAnsi="Arial" w:cs="Arial"/>
          <w:sz w:val="24"/>
          <w:szCs w:val="24"/>
        </w:rPr>
        <w:tab/>
        <w:t>Actinomycin D*</w:t>
      </w:r>
    </w:p>
    <w:p w14:paraId="6230BFAA" w14:textId="355B958A"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P070</w:t>
      </w:r>
      <w:r w:rsidRPr="004B2790">
        <w:rPr>
          <w:rFonts w:ascii="Arial" w:hAnsi="Arial" w:cs="Arial"/>
          <w:sz w:val="24"/>
          <w:szCs w:val="24"/>
        </w:rPr>
        <w:tab/>
        <w:t>Aldicarb</w:t>
      </w:r>
    </w:p>
    <w:p w14:paraId="158493B2" w14:textId="33841606" w:rsidR="00C421CC" w:rsidRPr="004B2790" w:rsidRDefault="002B3340" w:rsidP="009E0B9B">
      <w:pPr>
        <w:tabs>
          <w:tab w:val="left" w:pos="2160"/>
        </w:tabs>
        <w:spacing w:line="240" w:lineRule="atLeast"/>
        <w:rPr>
          <w:rFonts w:ascii="Arial" w:hAnsi="Arial" w:cs="Arial"/>
          <w:sz w:val="24"/>
          <w:szCs w:val="24"/>
        </w:rPr>
      </w:pPr>
      <w:r w:rsidRPr="004B2790">
        <w:rPr>
          <w:rFonts w:ascii="Arial" w:hAnsi="Arial" w:cs="Arial"/>
          <w:sz w:val="24"/>
          <w:szCs w:val="24"/>
        </w:rPr>
        <w:t>P203</w:t>
      </w:r>
      <w:r w:rsidRPr="004B2790">
        <w:rPr>
          <w:rFonts w:ascii="Arial" w:hAnsi="Arial" w:cs="Arial"/>
          <w:sz w:val="24"/>
          <w:szCs w:val="24"/>
        </w:rPr>
        <w:tab/>
        <w:t>Aldicarb sulfone</w:t>
      </w:r>
    </w:p>
    <w:p w14:paraId="0335CB6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P004</w:t>
      </w:r>
      <w:r w:rsidRPr="004B2790">
        <w:rPr>
          <w:rFonts w:ascii="Arial" w:hAnsi="Arial" w:cs="Arial"/>
          <w:sz w:val="24"/>
          <w:szCs w:val="24"/>
        </w:rPr>
        <w:tab/>
        <w:t>Aldrin</w:t>
      </w:r>
    </w:p>
    <w:p w14:paraId="41C9F94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P005</w:t>
      </w:r>
      <w:r w:rsidRPr="004B2790">
        <w:rPr>
          <w:rFonts w:ascii="Arial" w:hAnsi="Arial" w:cs="Arial"/>
          <w:sz w:val="24"/>
          <w:szCs w:val="24"/>
        </w:rPr>
        <w:tab/>
        <w:t>Allyl alcohol</w:t>
      </w:r>
    </w:p>
    <w:p w14:paraId="7C6DDD9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P006</w:t>
      </w:r>
      <w:r w:rsidRPr="004B2790">
        <w:rPr>
          <w:rFonts w:ascii="Arial" w:hAnsi="Arial" w:cs="Arial"/>
          <w:sz w:val="24"/>
          <w:szCs w:val="24"/>
        </w:rPr>
        <w:tab/>
        <w:t>Aluminum phosphide (R,T)</w:t>
      </w:r>
    </w:p>
    <w:p w14:paraId="1DDB83F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P007</w:t>
      </w:r>
      <w:r w:rsidRPr="004B2790">
        <w:rPr>
          <w:rFonts w:ascii="Arial" w:hAnsi="Arial" w:cs="Arial"/>
          <w:sz w:val="24"/>
          <w:szCs w:val="24"/>
        </w:rPr>
        <w:tab/>
        <w:t>5</w:t>
      </w:r>
      <w:r w:rsidRPr="004B2790">
        <w:rPr>
          <w:rFonts w:ascii="Arial" w:hAnsi="Arial" w:cs="Arial"/>
          <w:sz w:val="24"/>
          <w:szCs w:val="24"/>
        </w:rPr>
        <w:noBreakHyphen/>
        <w:t>(Aminomethyl)</w:t>
      </w:r>
      <w:r w:rsidRPr="004B2790">
        <w:rPr>
          <w:rFonts w:ascii="Arial" w:hAnsi="Arial" w:cs="Arial"/>
          <w:sz w:val="24"/>
          <w:szCs w:val="24"/>
        </w:rPr>
        <w:noBreakHyphen/>
        <w:t>3</w:t>
      </w:r>
      <w:r w:rsidRPr="004B2790">
        <w:rPr>
          <w:rFonts w:ascii="Arial" w:hAnsi="Arial" w:cs="Arial"/>
          <w:sz w:val="24"/>
          <w:szCs w:val="24"/>
        </w:rPr>
        <w:noBreakHyphen/>
        <w:t>isoxazolol</w:t>
      </w:r>
    </w:p>
    <w:p w14:paraId="0962499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P008</w:t>
      </w:r>
      <w:r w:rsidRPr="004B2790">
        <w:rPr>
          <w:rFonts w:ascii="Arial" w:hAnsi="Arial" w:cs="Arial"/>
          <w:sz w:val="24"/>
          <w:szCs w:val="24"/>
        </w:rPr>
        <w:tab/>
        <w:t>4</w:t>
      </w:r>
      <w:r w:rsidRPr="004B2790">
        <w:rPr>
          <w:rFonts w:ascii="Arial" w:hAnsi="Arial" w:cs="Arial"/>
          <w:sz w:val="24"/>
          <w:szCs w:val="24"/>
        </w:rPr>
        <w:noBreakHyphen/>
        <w:t>Aminopyridine</w:t>
      </w:r>
    </w:p>
    <w:p w14:paraId="1AACE0F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P009</w:t>
      </w:r>
      <w:r w:rsidRPr="004B2790">
        <w:rPr>
          <w:rFonts w:ascii="Arial" w:hAnsi="Arial" w:cs="Arial"/>
          <w:sz w:val="24"/>
          <w:szCs w:val="24"/>
        </w:rPr>
        <w:tab/>
        <w:t>Ammonium picrate (R)</w:t>
      </w:r>
    </w:p>
    <w:p w14:paraId="753E704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P119</w:t>
      </w:r>
      <w:r w:rsidRPr="004B2790">
        <w:rPr>
          <w:rFonts w:ascii="Arial" w:hAnsi="Arial" w:cs="Arial"/>
          <w:sz w:val="24"/>
          <w:szCs w:val="24"/>
        </w:rPr>
        <w:tab/>
        <w:t>Ammonium vanadate</w:t>
      </w:r>
    </w:p>
    <w:p w14:paraId="7765BE1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P125</w:t>
      </w:r>
      <w:r w:rsidRPr="004B2790">
        <w:rPr>
          <w:rFonts w:ascii="Arial" w:hAnsi="Arial" w:cs="Arial"/>
          <w:sz w:val="24"/>
          <w:szCs w:val="24"/>
        </w:rPr>
        <w:tab/>
        <w:t>Antimony, when in the form of particles 100 microns or less*</w:t>
      </w:r>
    </w:p>
    <w:p w14:paraId="1539523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lastRenderedPageBreak/>
        <w:t>P099</w:t>
      </w:r>
      <w:r w:rsidRPr="004B2790">
        <w:rPr>
          <w:rFonts w:ascii="Arial" w:hAnsi="Arial" w:cs="Arial"/>
          <w:sz w:val="24"/>
          <w:szCs w:val="24"/>
        </w:rPr>
        <w:tab/>
        <w:t>Argentate(1</w:t>
      </w:r>
      <w:r w:rsidRPr="004B2790">
        <w:rPr>
          <w:rFonts w:ascii="Arial" w:hAnsi="Arial" w:cs="Arial"/>
          <w:sz w:val="24"/>
          <w:szCs w:val="24"/>
        </w:rPr>
        <w:noBreakHyphen/>
        <w:t>), bis(cyano</w:t>
      </w:r>
      <w:r w:rsidRPr="004B2790">
        <w:rPr>
          <w:rFonts w:ascii="Arial" w:hAnsi="Arial" w:cs="Arial"/>
          <w:sz w:val="24"/>
          <w:szCs w:val="24"/>
        </w:rPr>
        <w:noBreakHyphen/>
        <w:t>C)</w:t>
      </w:r>
      <w:r w:rsidRPr="004B2790">
        <w:rPr>
          <w:rFonts w:ascii="Arial" w:hAnsi="Arial" w:cs="Arial"/>
          <w:sz w:val="24"/>
          <w:szCs w:val="24"/>
        </w:rPr>
        <w:noBreakHyphen/>
        <w:t>, potassium</w:t>
      </w:r>
    </w:p>
    <w:p w14:paraId="5314D3B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P010</w:t>
      </w:r>
      <w:r w:rsidRPr="004B2790">
        <w:rPr>
          <w:rFonts w:ascii="Arial" w:hAnsi="Arial" w:cs="Arial"/>
          <w:sz w:val="24"/>
          <w:szCs w:val="24"/>
        </w:rPr>
        <w:tab/>
        <w:t>Arsenic acid H</w:t>
      </w:r>
      <w:r w:rsidRPr="004B2790">
        <w:rPr>
          <w:rFonts w:ascii="Arial" w:hAnsi="Arial" w:cs="Arial"/>
          <w:position w:val="-6"/>
          <w:sz w:val="24"/>
          <w:szCs w:val="24"/>
        </w:rPr>
        <w:t>3</w:t>
      </w:r>
      <w:r w:rsidRPr="004B2790">
        <w:rPr>
          <w:rFonts w:ascii="Arial" w:hAnsi="Arial" w:cs="Arial"/>
          <w:sz w:val="24"/>
          <w:szCs w:val="24"/>
        </w:rPr>
        <w:t>AsO</w:t>
      </w:r>
      <w:r w:rsidRPr="004B2790">
        <w:rPr>
          <w:rFonts w:ascii="Arial" w:hAnsi="Arial" w:cs="Arial"/>
          <w:position w:val="-6"/>
          <w:sz w:val="24"/>
          <w:szCs w:val="24"/>
        </w:rPr>
        <w:t>4</w:t>
      </w:r>
    </w:p>
    <w:p w14:paraId="6109E57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P012</w:t>
      </w:r>
      <w:r w:rsidRPr="004B2790">
        <w:rPr>
          <w:rFonts w:ascii="Arial" w:hAnsi="Arial" w:cs="Arial"/>
          <w:sz w:val="24"/>
          <w:szCs w:val="24"/>
        </w:rPr>
        <w:tab/>
        <w:t>Arsenic oxide As</w:t>
      </w:r>
      <w:r w:rsidRPr="004B2790">
        <w:rPr>
          <w:rFonts w:ascii="Arial" w:hAnsi="Arial" w:cs="Arial"/>
          <w:position w:val="-6"/>
          <w:sz w:val="24"/>
          <w:szCs w:val="24"/>
        </w:rPr>
        <w:t>2</w:t>
      </w:r>
      <w:r w:rsidRPr="004B2790">
        <w:rPr>
          <w:rFonts w:ascii="Arial" w:hAnsi="Arial" w:cs="Arial"/>
          <w:sz w:val="24"/>
          <w:szCs w:val="24"/>
        </w:rPr>
        <w:t>O</w:t>
      </w:r>
      <w:r w:rsidRPr="004B2790">
        <w:rPr>
          <w:rFonts w:ascii="Arial" w:hAnsi="Arial" w:cs="Arial"/>
          <w:position w:val="-6"/>
          <w:sz w:val="24"/>
          <w:szCs w:val="24"/>
        </w:rPr>
        <w:t>3</w:t>
      </w:r>
    </w:p>
    <w:p w14:paraId="53B61BD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P011</w:t>
      </w:r>
      <w:r w:rsidRPr="004B2790">
        <w:rPr>
          <w:rFonts w:ascii="Arial" w:hAnsi="Arial" w:cs="Arial"/>
          <w:sz w:val="24"/>
          <w:szCs w:val="24"/>
        </w:rPr>
        <w:tab/>
        <w:t>Arsenic oxide As</w:t>
      </w:r>
      <w:r w:rsidRPr="004B2790">
        <w:rPr>
          <w:rFonts w:ascii="Arial" w:hAnsi="Arial" w:cs="Arial"/>
          <w:position w:val="-6"/>
          <w:sz w:val="24"/>
          <w:szCs w:val="24"/>
        </w:rPr>
        <w:t>2</w:t>
      </w:r>
      <w:r w:rsidRPr="004B2790">
        <w:rPr>
          <w:rFonts w:ascii="Arial" w:hAnsi="Arial" w:cs="Arial"/>
          <w:sz w:val="24"/>
          <w:szCs w:val="24"/>
        </w:rPr>
        <w:t>O</w:t>
      </w:r>
      <w:r w:rsidRPr="004B2790">
        <w:rPr>
          <w:rFonts w:ascii="Arial" w:hAnsi="Arial" w:cs="Arial"/>
          <w:position w:val="-6"/>
          <w:sz w:val="24"/>
          <w:szCs w:val="24"/>
        </w:rPr>
        <w:t>5</w:t>
      </w:r>
    </w:p>
    <w:p w14:paraId="0C56033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P011</w:t>
      </w:r>
      <w:r w:rsidRPr="004B2790">
        <w:rPr>
          <w:rFonts w:ascii="Arial" w:hAnsi="Arial" w:cs="Arial"/>
          <w:sz w:val="24"/>
          <w:szCs w:val="24"/>
        </w:rPr>
        <w:tab/>
        <w:t>Arsenic pentoxide</w:t>
      </w:r>
    </w:p>
    <w:p w14:paraId="5AC6D44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P012</w:t>
      </w:r>
      <w:r w:rsidRPr="004B2790">
        <w:rPr>
          <w:rFonts w:ascii="Arial" w:hAnsi="Arial" w:cs="Arial"/>
          <w:sz w:val="24"/>
          <w:szCs w:val="24"/>
        </w:rPr>
        <w:tab/>
        <w:t>Arsenic trioxide</w:t>
      </w:r>
    </w:p>
    <w:p w14:paraId="18C9E26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P038</w:t>
      </w:r>
      <w:r w:rsidRPr="004B2790">
        <w:rPr>
          <w:rFonts w:ascii="Arial" w:hAnsi="Arial" w:cs="Arial"/>
          <w:sz w:val="24"/>
          <w:szCs w:val="24"/>
        </w:rPr>
        <w:tab/>
        <w:t>Arsine, diethyl</w:t>
      </w:r>
    </w:p>
    <w:p w14:paraId="13FFA85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P036</w:t>
      </w:r>
      <w:r w:rsidRPr="004B2790">
        <w:rPr>
          <w:rFonts w:ascii="Arial" w:hAnsi="Arial" w:cs="Arial"/>
          <w:sz w:val="24"/>
          <w:szCs w:val="24"/>
        </w:rPr>
        <w:tab/>
        <w:t>Arsonous dichloride, phenyl</w:t>
      </w:r>
      <w:r w:rsidRPr="004B2790">
        <w:rPr>
          <w:rFonts w:ascii="Arial" w:hAnsi="Arial" w:cs="Arial"/>
          <w:sz w:val="24"/>
          <w:szCs w:val="24"/>
        </w:rPr>
        <w:noBreakHyphen/>
      </w:r>
    </w:p>
    <w:p w14:paraId="51E9F56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P054</w:t>
      </w:r>
      <w:r w:rsidRPr="004B2790">
        <w:rPr>
          <w:rFonts w:ascii="Arial" w:hAnsi="Arial" w:cs="Arial"/>
          <w:sz w:val="24"/>
          <w:szCs w:val="24"/>
        </w:rPr>
        <w:tab/>
        <w:t>Aziridine</w:t>
      </w:r>
    </w:p>
    <w:p w14:paraId="177894E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P067</w:t>
      </w:r>
      <w:r w:rsidRPr="004B2790">
        <w:rPr>
          <w:rFonts w:ascii="Arial" w:hAnsi="Arial" w:cs="Arial"/>
          <w:sz w:val="24"/>
          <w:szCs w:val="24"/>
        </w:rPr>
        <w:tab/>
        <w:t>Aziridine, 2</w:t>
      </w:r>
      <w:r w:rsidRPr="004B2790">
        <w:rPr>
          <w:rFonts w:ascii="Arial" w:hAnsi="Arial" w:cs="Arial"/>
          <w:sz w:val="24"/>
          <w:szCs w:val="24"/>
        </w:rPr>
        <w:noBreakHyphen/>
        <w:t>methyl</w:t>
      </w:r>
      <w:r w:rsidRPr="004B2790">
        <w:rPr>
          <w:rFonts w:ascii="Arial" w:hAnsi="Arial" w:cs="Arial"/>
          <w:sz w:val="24"/>
          <w:szCs w:val="24"/>
        </w:rPr>
        <w:noBreakHyphen/>
      </w:r>
    </w:p>
    <w:p w14:paraId="07F496D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P150</w:t>
      </w:r>
      <w:r w:rsidRPr="004B2790">
        <w:rPr>
          <w:rFonts w:ascii="Arial" w:hAnsi="Arial" w:cs="Arial"/>
          <w:sz w:val="24"/>
          <w:szCs w:val="24"/>
        </w:rPr>
        <w:tab/>
        <w:t>Azinphos ethyl*</w:t>
      </w:r>
    </w:p>
    <w:p w14:paraId="4D4B8FC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P151</w:t>
      </w:r>
      <w:r w:rsidRPr="004B2790">
        <w:rPr>
          <w:rFonts w:ascii="Arial" w:hAnsi="Arial" w:cs="Arial"/>
          <w:sz w:val="24"/>
          <w:szCs w:val="24"/>
        </w:rPr>
        <w:tab/>
        <w:t>Azinphos methyl*</w:t>
      </w:r>
    </w:p>
    <w:p w14:paraId="66D848D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P013</w:t>
      </w:r>
      <w:r w:rsidRPr="004B2790">
        <w:rPr>
          <w:rFonts w:ascii="Arial" w:hAnsi="Arial" w:cs="Arial"/>
          <w:sz w:val="24"/>
          <w:szCs w:val="24"/>
        </w:rPr>
        <w:tab/>
        <w:t>Barium cyanide</w:t>
      </w:r>
    </w:p>
    <w:p w14:paraId="126F681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P024</w:t>
      </w:r>
      <w:r w:rsidRPr="004B2790">
        <w:rPr>
          <w:rFonts w:ascii="Arial" w:hAnsi="Arial" w:cs="Arial"/>
          <w:sz w:val="24"/>
          <w:szCs w:val="24"/>
        </w:rPr>
        <w:tab/>
        <w:t>Benzenamine, 4</w:t>
      </w:r>
      <w:r w:rsidRPr="004B2790">
        <w:rPr>
          <w:rFonts w:ascii="Arial" w:hAnsi="Arial" w:cs="Arial"/>
          <w:sz w:val="24"/>
          <w:szCs w:val="24"/>
        </w:rPr>
        <w:noBreakHyphen/>
        <w:t>chloro</w:t>
      </w:r>
      <w:r w:rsidRPr="004B2790">
        <w:rPr>
          <w:rFonts w:ascii="Arial" w:hAnsi="Arial" w:cs="Arial"/>
          <w:sz w:val="24"/>
          <w:szCs w:val="24"/>
        </w:rPr>
        <w:noBreakHyphen/>
      </w:r>
    </w:p>
    <w:p w14:paraId="56F97AE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P077</w:t>
      </w:r>
      <w:r w:rsidRPr="004B2790">
        <w:rPr>
          <w:rFonts w:ascii="Arial" w:hAnsi="Arial" w:cs="Arial"/>
          <w:sz w:val="24"/>
          <w:szCs w:val="24"/>
        </w:rPr>
        <w:tab/>
        <w:t>Benzenamine, 4</w:t>
      </w:r>
      <w:r w:rsidRPr="004B2790">
        <w:rPr>
          <w:rFonts w:ascii="Arial" w:hAnsi="Arial" w:cs="Arial"/>
          <w:sz w:val="24"/>
          <w:szCs w:val="24"/>
        </w:rPr>
        <w:noBreakHyphen/>
        <w:t>nitro</w:t>
      </w:r>
      <w:r w:rsidRPr="004B2790">
        <w:rPr>
          <w:rFonts w:ascii="Arial" w:hAnsi="Arial" w:cs="Arial"/>
          <w:sz w:val="24"/>
          <w:szCs w:val="24"/>
        </w:rPr>
        <w:noBreakHyphen/>
      </w:r>
    </w:p>
    <w:p w14:paraId="3BED828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P028</w:t>
      </w:r>
      <w:r w:rsidRPr="004B2790">
        <w:rPr>
          <w:rFonts w:ascii="Arial" w:hAnsi="Arial" w:cs="Arial"/>
          <w:sz w:val="24"/>
          <w:szCs w:val="24"/>
        </w:rPr>
        <w:tab/>
        <w:t>Benzene, (chloromethyl)</w:t>
      </w:r>
      <w:r w:rsidRPr="004B2790">
        <w:rPr>
          <w:rFonts w:ascii="Arial" w:hAnsi="Arial" w:cs="Arial"/>
          <w:sz w:val="24"/>
          <w:szCs w:val="24"/>
        </w:rPr>
        <w:noBreakHyphen/>
      </w:r>
    </w:p>
    <w:p w14:paraId="21B56A3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P042</w:t>
      </w:r>
      <w:r w:rsidRPr="004B2790">
        <w:rPr>
          <w:rFonts w:ascii="Arial" w:hAnsi="Arial" w:cs="Arial"/>
          <w:sz w:val="24"/>
          <w:szCs w:val="24"/>
        </w:rPr>
        <w:tab/>
        <w:t>1,2</w:t>
      </w:r>
      <w:r w:rsidRPr="004B2790">
        <w:rPr>
          <w:rFonts w:ascii="Arial" w:hAnsi="Arial" w:cs="Arial"/>
          <w:sz w:val="24"/>
          <w:szCs w:val="24"/>
        </w:rPr>
        <w:noBreakHyphen/>
        <w:t>Benzenediol, 4</w:t>
      </w:r>
      <w:r w:rsidRPr="004B2790">
        <w:rPr>
          <w:rFonts w:ascii="Arial" w:hAnsi="Arial" w:cs="Arial"/>
          <w:sz w:val="24"/>
          <w:szCs w:val="24"/>
        </w:rPr>
        <w:noBreakHyphen/>
        <w:t>[1</w:t>
      </w:r>
      <w:r w:rsidRPr="004B2790">
        <w:rPr>
          <w:rFonts w:ascii="Arial" w:hAnsi="Arial" w:cs="Arial"/>
          <w:sz w:val="24"/>
          <w:szCs w:val="24"/>
        </w:rPr>
        <w:noBreakHyphen/>
        <w:t>hydroxy</w:t>
      </w:r>
      <w:r w:rsidRPr="004B2790">
        <w:rPr>
          <w:rFonts w:ascii="Arial" w:hAnsi="Arial" w:cs="Arial"/>
          <w:sz w:val="24"/>
          <w:szCs w:val="24"/>
        </w:rPr>
        <w:noBreakHyphen/>
        <w:t>2</w:t>
      </w:r>
      <w:r w:rsidRPr="004B2790">
        <w:rPr>
          <w:rFonts w:ascii="Arial" w:hAnsi="Arial" w:cs="Arial"/>
          <w:sz w:val="24"/>
          <w:szCs w:val="24"/>
        </w:rPr>
        <w:noBreakHyphen/>
        <w:t>(methylamino)ethyl]</w:t>
      </w:r>
      <w:r w:rsidRPr="004B2790">
        <w:rPr>
          <w:rFonts w:ascii="Arial" w:hAnsi="Arial" w:cs="Arial"/>
          <w:sz w:val="24"/>
          <w:szCs w:val="24"/>
        </w:rPr>
        <w:noBreakHyphen/>
        <w:t>,(R)</w:t>
      </w:r>
      <w:r w:rsidRPr="004B2790">
        <w:rPr>
          <w:rFonts w:ascii="Arial" w:hAnsi="Arial" w:cs="Arial"/>
          <w:sz w:val="24"/>
          <w:szCs w:val="24"/>
        </w:rPr>
        <w:noBreakHyphen/>
      </w:r>
    </w:p>
    <w:p w14:paraId="47B9369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P046</w:t>
      </w:r>
      <w:r w:rsidRPr="004B2790">
        <w:rPr>
          <w:rFonts w:ascii="Arial" w:hAnsi="Arial" w:cs="Arial"/>
          <w:sz w:val="24"/>
          <w:szCs w:val="24"/>
        </w:rPr>
        <w:tab/>
        <w:t>Benzeneethanamine, alpha, alpha</w:t>
      </w:r>
      <w:r w:rsidRPr="004B2790">
        <w:rPr>
          <w:rFonts w:ascii="Arial" w:hAnsi="Arial" w:cs="Arial"/>
          <w:sz w:val="24"/>
          <w:szCs w:val="24"/>
        </w:rPr>
        <w:noBreakHyphen/>
        <w:t>dimethyl</w:t>
      </w:r>
      <w:r w:rsidRPr="004B2790">
        <w:rPr>
          <w:rFonts w:ascii="Arial" w:hAnsi="Arial" w:cs="Arial"/>
          <w:sz w:val="24"/>
          <w:szCs w:val="24"/>
        </w:rPr>
        <w:noBreakHyphen/>
      </w:r>
    </w:p>
    <w:p w14:paraId="276F506A" w14:textId="33BB26AA"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P014</w:t>
      </w:r>
      <w:r w:rsidRPr="004B2790">
        <w:rPr>
          <w:rFonts w:ascii="Arial" w:hAnsi="Arial" w:cs="Arial"/>
          <w:sz w:val="24"/>
          <w:szCs w:val="24"/>
        </w:rPr>
        <w:tab/>
        <w:t>Benzenethiol</w:t>
      </w:r>
    </w:p>
    <w:p w14:paraId="2DC7080C" w14:textId="69DA2999" w:rsidR="00CD3628" w:rsidRPr="004B2790" w:rsidRDefault="00C421CC" w:rsidP="009E0B9B">
      <w:pPr>
        <w:tabs>
          <w:tab w:val="left" w:pos="2160"/>
        </w:tabs>
        <w:spacing w:line="240" w:lineRule="atLeast"/>
        <w:rPr>
          <w:rFonts w:ascii="Arial" w:hAnsi="Arial" w:cs="Arial"/>
          <w:sz w:val="24"/>
          <w:szCs w:val="24"/>
        </w:rPr>
      </w:pPr>
      <w:r w:rsidRPr="004B2790">
        <w:rPr>
          <w:rFonts w:ascii="Arial" w:hAnsi="Arial" w:cs="Arial"/>
          <w:sz w:val="24"/>
          <w:szCs w:val="24"/>
        </w:rPr>
        <w:t>P127</w:t>
      </w:r>
      <w:r w:rsidRPr="004B2790">
        <w:rPr>
          <w:rFonts w:ascii="Arial" w:hAnsi="Arial" w:cs="Arial"/>
          <w:sz w:val="24"/>
          <w:szCs w:val="24"/>
        </w:rPr>
        <w:tab/>
        <w:t>7-Benzofuranol, 2,3-dihydro-2,2-dimethyl-, methylcarbamate</w:t>
      </w:r>
    </w:p>
    <w:p w14:paraId="717ACD76" w14:textId="79E08502" w:rsidR="00C421CC" w:rsidRPr="004B2790" w:rsidRDefault="00C421CC" w:rsidP="00F22B28">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P188</w:t>
      </w:r>
      <w:r w:rsidRPr="004B2790">
        <w:rPr>
          <w:rFonts w:ascii="Arial" w:hAnsi="Arial" w:cs="Arial"/>
          <w:sz w:val="24"/>
          <w:szCs w:val="24"/>
        </w:rPr>
        <w:tab/>
        <w:t>Benzoic acid, 2-hydroxy-, compd. with (3aS-cis)-1,2,3,3a,8,8a-hexahydro-1,3a,8-trimethylpyrrolo[2,3-b]indol-5-yl methylcarbamate ester (1:1)</w:t>
      </w:r>
    </w:p>
    <w:p w14:paraId="746CB005" w14:textId="44AF4EB6"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P001</w:t>
      </w:r>
      <w:r w:rsidRPr="004B2790">
        <w:rPr>
          <w:rFonts w:ascii="Arial" w:hAnsi="Arial" w:cs="Arial"/>
          <w:sz w:val="24"/>
          <w:szCs w:val="24"/>
        </w:rPr>
        <w:tab/>
        <w:t>2H</w:t>
      </w:r>
      <w:r w:rsidRPr="004B2790">
        <w:rPr>
          <w:rFonts w:ascii="Arial" w:hAnsi="Arial" w:cs="Arial"/>
          <w:sz w:val="24"/>
          <w:szCs w:val="24"/>
        </w:rPr>
        <w:noBreakHyphen/>
        <w:t>1</w:t>
      </w:r>
      <w:r w:rsidRPr="004B2790">
        <w:rPr>
          <w:rFonts w:ascii="Arial" w:hAnsi="Arial" w:cs="Arial"/>
          <w:sz w:val="24"/>
          <w:szCs w:val="24"/>
        </w:rPr>
        <w:noBreakHyphen/>
        <w:t>Benzopyran</w:t>
      </w:r>
      <w:r w:rsidRPr="004B2790">
        <w:rPr>
          <w:rFonts w:ascii="Arial" w:hAnsi="Arial" w:cs="Arial"/>
          <w:sz w:val="24"/>
          <w:szCs w:val="24"/>
        </w:rPr>
        <w:noBreakHyphen/>
        <w:t>2</w:t>
      </w:r>
      <w:r w:rsidRPr="004B2790">
        <w:rPr>
          <w:rFonts w:ascii="Arial" w:hAnsi="Arial" w:cs="Arial"/>
          <w:sz w:val="24"/>
          <w:szCs w:val="24"/>
        </w:rPr>
        <w:noBreakHyphen/>
        <w:t>one,4</w:t>
      </w:r>
      <w:r w:rsidRPr="004B2790">
        <w:rPr>
          <w:rFonts w:ascii="Arial" w:hAnsi="Arial" w:cs="Arial"/>
          <w:sz w:val="24"/>
          <w:szCs w:val="24"/>
        </w:rPr>
        <w:noBreakHyphen/>
        <w:t>hydroxy</w:t>
      </w:r>
      <w:r w:rsidRPr="004B2790">
        <w:rPr>
          <w:rFonts w:ascii="Arial" w:hAnsi="Arial" w:cs="Arial"/>
          <w:sz w:val="24"/>
          <w:szCs w:val="24"/>
        </w:rPr>
        <w:noBreakHyphen/>
        <w:t>3</w:t>
      </w:r>
      <w:r w:rsidRPr="004B2790">
        <w:rPr>
          <w:rFonts w:ascii="Arial" w:hAnsi="Arial" w:cs="Arial"/>
          <w:sz w:val="24"/>
          <w:szCs w:val="24"/>
        </w:rPr>
        <w:noBreakHyphen/>
        <w:t>(3</w:t>
      </w:r>
      <w:r w:rsidRPr="004B2790">
        <w:rPr>
          <w:rFonts w:ascii="Arial" w:hAnsi="Arial" w:cs="Arial"/>
          <w:sz w:val="24"/>
          <w:szCs w:val="24"/>
        </w:rPr>
        <w:noBreakHyphen/>
        <w:t>oxo</w:t>
      </w:r>
      <w:r w:rsidRPr="004B2790">
        <w:rPr>
          <w:rFonts w:ascii="Arial" w:hAnsi="Arial" w:cs="Arial"/>
          <w:sz w:val="24"/>
          <w:szCs w:val="24"/>
        </w:rPr>
        <w:noBreakHyphen/>
        <w:t>1</w:t>
      </w:r>
      <w:r w:rsidRPr="004B2790">
        <w:rPr>
          <w:rFonts w:ascii="Arial" w:hAnsi="Arial" w:cs="Arial"/>
          <w:sz w:val="24"/>
          <w:szCs w:val="24"/>
        </w:rPr>
        <w:noBreakHyphen/>
        <w:t>phenylbutyl)</w:t>
      </w:r>
      <w:r w:rsidRPr="004B2790">
        <w:rPr>
          <w:rFonts w:ascii="Arial" w:hAnsi="Arial" w:cs="Arial"/>
          <w:sz w:val="24"/>
          <w:szCs w:val="24"/>
        </w:rPr>
        <w:noBreakHyphen/>
        <w:t xml:space="preserve">, &amp; salts, when present at </w:t>
      </w:r>
      <w:r w:rsidR="00B355B5" w:rsidRPr="004B2790">
        <w:rPr>
          <w:rFonts w:ascii="Arial" w:hAnsi="Arial" w:cs="Arial"/>
          <w:sz w:val="24"/>
          <w:szCs w:val="24"/>
        </w:rPr>
        <w:t>concentrations</w:t>
      </w:r>
      <w:r w:rsidR="00AB0824" w:rsidRPr="004B2790">
        <w:rPr>
          <w:rFonts w:ascii="Arial" w:hAnsi="Arial" w:cs="Arial"/>
          <w:sz w:val="24"/>
          <w:szCs w:val="24"/>
        </w:rPr>
        <w:t xml:space="preserve"> </w:t>
      </w:r>
      <w:r w:rsidRPr="004B2790">
        <w:rPr>
          <w:rFonts w:ascii="Arial" w:hAnsi="Arial" w:cs="Arial"/>
          <w:sz w:val="24"/>
          <w:szCs w:val="24"/>
        </w:rPr>
        <w:t>greater than 0.3%</w:t>
      </w:r>
    </w:p>
    <w:p w14:paraId="08A9B4E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P028</w:t>
      </w:r>
      <w:r w:rsidRPr="004B2790">
        <w:rPr>
          <w:rFonts w:ascii="Arial" w:hAnsi="Arial" w:cs="Arial"/>
          <w:sz w:val="24"/>
          <w:szCs w:val="24"/>
        </w:rPr>
        <w:tab/>
        <w:t>Benzyl chloride</w:t>
      </w:r>
    </w:p>
    <w:p w14:paraId="718D591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P015</w:t>
      </w:r>
      <w:r w:rsidRPr="004B2790">
        <w:rPr>
          <w:rFonts w:ascii="Arial" w:hAnsi="Arial" w:cs="Arial"/>
          <w:sz w:val="24"/>
          <w:szCs w:val="24"/>
        </w:rPr>
        <w:tab/>
        <w:t>Beryllium</w:t>
      </w:r>
      <w:bookmarkStart w:id="149" w:name="RevMark275"/>
      <w:r w:rsidR="0065316B" w:rsidRPr="004B2790">
        <w:rPr>
          <w:rFonts w:ascii="Arial" w:hAnsi="Arial" w:cs="Arial"/>
          <w:sz w:val="24"/>
          <w:szCs w:val="24"/>
        </w:rPr>
        <w:t xml:space="preserve"> powder</w:t>
      </w:r>
      <w:bookmarkEnd w:id="149"/>
    </w:p>
    <w:p w14:paraId="569F54B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P126</w:t>
      </w:r>
      <w:r w:rsidRPr="004B2790">
        <w:rPr>
          <w:rFonts w:ascii="Arial" w:hAnsi="Arial" w:cs="Arial"/>
          <w:sz w:val="24"/>
          <w:szCs w:val="24"/>
        </w:rPr>
        <w:tab/>
        <w:t>4,4'</w:t>
      </w:r>
      <w:r w:rsidRPr="004B2790">
        <w:rPr>
          <w:rFonts w:ascii="Arial" w:hAnsi="Arial" w:cs="Arial"/>
          <w:sz w:val="24"/>
          <w:szCs w:val="24"/>
        </w:rPr>
        <w:noBreakHyphen/>
        <w:t>Bipyridinium, 1,1'</w:t>
      </w:r>
      <w:r w:rsidRPr="004B2790">
        <w:rPr>
          <w:rFonts w:ascii="Arial" w:hAnsi="Arial" w:cs="Arial"/>
          <w:sz w:val="24"/>
          <w:szCs w:val="24"/>
        </w:rPr>
        <w:noBreakHyphen/>
        <w:t>dimethyl,dichloride*</w:t>
      </w:r>
    </w:p>
    <w:p w14:paraId="3980F10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P017</w:t>
      </w:r>
      <w:r w:rsidRPr="004B2790">
        <w:rPr>
          <w:rFonts w:ascii="Arial" w:hAnsi="Arial" w:cs="Arial"/>
          <w:sz w:val="24"/>
          <w:szCs w:val="24"/>
        </w:rPr>
        <w:tab/>
        <w:t>Bromoacetone</w:t>
      </w:r>
    </w:p>
    <w:p w14:paraId="22AB748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P018</w:t>
      </w:r>
      <w:r w:rsidRPr="004B2790">
        <w:rPr>
          <w:rFonts w:ascii="Arial" w:hAnsi="Arial" w:cs="Arial"/>
          <w:sz w:val="24"/>
          <w:szCs w:val="24"/>
        </w:rPr>
        <w:tab/>
        <w:t>Brucine</w:t>
      </w:r>
    </w:p>
    <w:p w14:paraId="26A16656" w14:textId="20F83C3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P045</w:t>
      </w:r>
      <w:r w:rsidRPr="004B2790">
        <w:rPr>
          <w:rFonts w:ascii="Arial" w:hAnsi="Arial" w:cs="Arial"/>
          <w:sz w:val="24"/>
          <w:szCs w:val="24"/>
        </w:rPr>
        <w:tab/>
        <w:t>2</w:t>
      </w:r>
      <w:r w:rsidRPr="004B2790">
        <w:rPr>
          <w:rFonts w:ascii="Arial" w:hAnsi="Arial" w:cs="Arial"/>
          <w:sz w:val="24"/>
          <w:szCs w:val="24"/>
        </w:rPr>
        <w:noBreakHyphen/>
        <w:t>Butanone, 3,3</w:t>
      </w:r>
      <w:r w:rsidRPr="004B2790">
        <w:rPr>
          <w:rFonts w:ascii="Arial" w:hAnsi="Arial" w:cs="Arial"/>
          <w:sz w:val="24"/>
          <w:szCs w:val="24"/>
        </w:rPr>
        <w:noBreakHyphen/>
        <w:t>dimethyl</w:t>
      </w:r>
      <w:r w:rsidRPr="004B2790">
        <w:rPr>
          <w:rFonts w:ascii="Arial" w:hAnsi="Arial" w:cs="Arial"/>
          <w:sz w:val="24"/>
          <w:szCs w:val="24"/>
        </w:rPr>
        <w:noBreakHyphen/>
        <w:t>1</w:t>
      </w:r>
      <w:r w:rsidRPr="004B2790">
        <w:rPr>
          <w:rFonts w:ascii="Arial" w:hAnsi="Arial" w:cs="Arial"/>
          <w:sz w:val="24"/>
          <w:szCs w:val="24"/>
        </w:rPr>
        <w:noBreakHyphen/>
        <w:t>(</w:t>
      </w:r>
      <w:r w:rsidR="00774A13" w:rsidRPr="004B2790">
        <w:rPr>
          <w:rFonts w:ascii="Arial" w:hAnsi="Arial" w:cs="Arial"/>
          <w:sz w:val="24"/>
          <w:szCs w:val="24"/>
        </w:rPr>
        <w:t>methylthio)</w:t>
      </w:r>
      <w:r w:rsidR="00774A13" w:rsidRPr="004B2790">
        <w:rPr>
          <w:rFonts w:ascii="Arial" w:hAnsi="Arial" w:cs="Arial"/>
          <w:sz w:val="24"/>
          <w:szCs w:val="24"/>
        </w:rPr>
        <w:noBreakHyphen/>
        <w:t xml:space="preserve">, </w:t>
      </w:r>
      <w:r w:rsidRPr="004B2790">
        <w:rPr>
          <w:rFonts w:ascii="Arial" w:hAnsi="Arial" w:cs="Arial"/>
          <w:sz w:val="24"/>
          <w:szCs w:val="24"/>
        </w:rPr>
        <w:t>O</w:t>
      </w:r>
      <w:r w:rsidRPr="004B2790">
        <w:rPr>
          <w:rFonts w:ascii="Arial" w:hAnsi="Arial" w:cs="Arial"/>
          <w:sz w:val="24"/>
          <w:szCs w:val="24"/>
        </w:rPr>
        <w:noBreakHyphen/>
        <w:t>[methylamino)carbonyl] oxime</w:t>
      </w:r>
    </w:p>
    <w:p w14:paraId="18DFB32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P021</w:t>
      </w:r>
      <w:r w:rsidRPr="004B2790">
        <w:rPr>
          <w:rFonts w:ascii="Arial" w:hAnsi="Arial" w:cs="Arial"/>
          <w:sz w:val="24"/>
          <w:szCs w:val="24"/>
        </w:rPr>
        <w:tab/>
        <w:t>Calcium cyanide</w:t>
      </w:r>
    </w:p>
    <w:p w14:paraId="58E9BF8E" w14:textId="20230119" w:rsidR="00411676" w:rsidRPr="004B2790" w:rsidRDefault="00411676" w:rsidP="009E0B9B">
      <w:pPr>
        <w:tabs>
          <w:tab w:val="left" w:pos="2160"/>
        </w:tabs>
        <w:spacing w:line="240" w:lineRule="atLeast"/>
        <w:rPr>
          <w:rFonts w:ascii="Arial" w:hAnsi="Arial" w:cs="Arial"/>
          <w:position w:val="-6"/>
          <w:sz w:val="24"/>
          <w:szCs w:val="24"/>
        </w:rPr>
      </w:pPr>
      <w:r w:rsidRPr="004B2790">
        <w:rPr>
          <w:rFonts w:ascii="Arial" w:hAnsi="Arial" w:cs="Arial"/>
          <w:sz w:val="24"/>
          <w:szCs w:val="24"/>
        </w:rPr>
        <w:t>P021</w:t>
      </w:r>
      <w:r w:rsidRPr="004B2790">
        <w:rPr>
          <w:rFonts w:ascii="Arial" w:hAnsi="Arial" w:cs="Arial"/>
          <w:sz w:val="24"/>
          <w:szCs w:val="24"/>
        </w:rPr>
        <w:tab/>
        <w:t>Calcium cyanide Ca(CN)</w:t>
      </w:r>
      <w:r w:rsidRPr="004B2790">
        <w:rPr>
          <w:rFonts w:ascii="Arial" w:hAnsi="Arial" w:cs="Arial"/>
          <w:position w:val="-6"/>
          <w:sz w:val="24"/>
          <w:szCs w:val="24"/>
        </w:rPr>
        <w:t>2</w:t>
      </w:r>
    </w:p>
    <w:p w14:paraId="79EDE087" w14:textId="721E8CA6" w:rsidR="005F35C8" w:rsidRPr="004B2790" w:rsidRDefault="005F35C8" w:rsidP="005F35C8">
      <w:pPr>
        <w:tabs>
          <w:tab w:val="left" w:pos="2160"/>
        </w:tabs>
        <w:spacing w:line="240" w:lineRule="atLeast"/>
        <w:ind w:left="2160" w:hanging="2160"/>
        <w:rPr>
          <w:rFonts w:ascii="Arial" w:hAnsi="Arial" w:cs="Arial"/>
          <w:position w:val="-6"/>
          <w:sz w:val="24"/>
          <w:szCs w:val="24"/>
        </w:rPr>
      </w:pPr>
      <w:r w:rsidRPr="004B2790">
        <w:rPr>
          <w:rFonts w:ascii="Arial" w:hAnsi="Arial" w:cs="Arial"/>
          <w:position w:val="-6"/>
          <w:sz w:val="24"/>
          <w:szCs w:val="24"/>
        </w:rPr>
        <w:t>P189</w:t>
      </w:r>
      <w:r w:rsidRPr="004B2790">
        <w:rPr>
          <w:rFonts w:ascii="Arial" w:hAnsi="Arial" w:cs="Arial"/>
          <w:position w:val="-6"/>
          <w:sz w:val="24"/>
          <w:szCs w:val="24"/>
        </w:rPr>
        <w:tab/>
        <w:t>Carbamic acid, [(dibutylamino)- thio]methyl-, 2,3-dihydro-2,2-dimethyl- 7-benzofuranyl ester</w:t>
      </w:r>
    </w:p>
    <w:p w14:paraId="19069E8A" w14:textId="655A12A5" w:rsidR="005F35C8" w:rsidRPr="004B2790" w:rsidRDefault="005F35C8" w:rsidP="005F35C8">
      <w:pPr>
        <w:tabs>
          <w:tab w:val="left" w:pos="2160"/>
        </w:tabs>
        <w:spacing w:line="240" w:lineRule="atLeast"/>
        <w:ind w:left="2160" w:hanging="2160"/>
        <w:rPr>
          <w:rFonts w:ascii="Arial" w:hAnsi="Arial" w:cs="Arial"/>
          <w:position w:val="-6"/>
          <w:sz w:val="24"/>
          <w:szCs w:val="24"/>
        </w:rPr>
      </w:pPr>
      <w:r w:rsidRPr="004B2790">
        <w:rPr>
          <w:rFonts w:ascii="Arial" w:hAnsi="Arial" w:cs="Arial"/>
          <w:position w:val="-6"/>
          <w:sz w:val="24"/>
          <w:szCs w:val="24"/>
        </w:rPr>
        <w:t>P191</w:t>
      </w:r>
      <w:r w:rsidRPr="004B2790">
        <w:rPr>
          <w:rFonts w:ascii="Arial" w:hAnsi="Arial" w:cs="Arial"/>
          <w:position w:val="-6"/>
          <w:sz w:val="24"/>
          <w:szCs w:val="24"/>
        </w:rPr>
        <w:tab/>
        <w:t>Carbamic acid, dimethyl-, 1-[(dimethyl-amino)carbonyl]- 5-methyl-1H- pyrazol-3-yl ester</w:t>
      </w:r>
    </w:p>
    <w:p w14:paraId="4B8A409F" w14:textId="4CF2FD9C" w:rsidR="005F35C8" w:rsidRPr="004B2790" w:rsidRDefault="005F35C8" w:rsidP="005F35C8">
      <w:pPr>
        <w:tabs>
          <w:tab w:val="left" w:pos="2160"/>
        </w:tabs>
        <w:spacing w:line="240" w:lineRule="atLeast"/>
        <w:ind w:left="2160" w:hanging="2160"/>
        <w:rPr>
          <w:rFonts w:ascii="Arial" w:hAnsi="Arial" w:cs="Arial"/>
          <w:position w:val="-6"/>
          <w:sz w:val="24"/>
          <w:szCs w:val="24"/>
        </w:rPr>
      </w:pPr>
      <w:r w:rsidRPr="004B2790">
        <w:rPr>
          <w:rFonts w:ascii="Arial" w:hAnsi="Arial" w:cs="Arial"/>
          <w:position w:val="-6"/>
          <w:sz w:val="24"/>
          <w:szCs w:val="24"/>
        </w:rPr>
        <w:t>P192</w:t>
      </w:r>
      <w:r w:rsidRPr="004B2790">
        <w:rPr>
          <w:rFonts w:ascii="Arial" w:hAnsi="Arial" w:cs="Arial"/>
          <w:position w:val="-6"/>
          <w:sz w:val="24"/>
          <w:szCs w:val="24"/>
        </w:rPr>
        <w:tab/>
        <w:t>Carbamic acid, dimethyl-, 3-methyl-1- (1-methylethyl)-1H- pyrazol-5-yl ester</w:t>
      </w:r>
    </w:p>
    <w:p w14:paraId="20F8278F" w14:textId="59272AA1" w:rsidR="005F35C8" w:rsidRPr="004B2790" w:rsidRDefault="005F35C8" w:rsidP="00F22B28">
      <w:pPr>
        <w:tabs>
          <w:tab w:val="left" w:pos="2160"/>
        </w:tabs>
        <w:spacing w:line="240" w:lineRule="atLeast"/>
        <w:ind w:left="2160" w:hanging="2160"/>
        <w:rPr>
          <w:rFonts w:ascii="Arial" w:hAnsi="Arial" w:cs="Arial"/>
          <w:sz w:val="24"/>
          <w:szCs w:val="24"/>
        </w:rPr>
      </w:pPr>
      <w:r w:rsidRPr="004B2790">
        <w:rPr>
          <w:rFonts w:ascii="Arial" w:hAnsi="Arial" w:cs="Arial"/>
          <w:position w:val="-6"/>
          <w:sz w:val="24"/>
          <w:szCs w:val="24"/>
        </w:rPr>
        <w:t>P190</w:t>
      </w:r>
      <w:r w:rsidRPr="004B2790">
        <w:rPr>
          <w:rFonts w:ascii="Arial" w:hAnsi="Arial" w:cs="Arial"/>
          <w:position w:val="-6"/>
          <w:sz w:val="24"/>
          <w:szCs w:val="24"/>
        </w:rPr>
        <w:tab/>
        <w:t>Carbamic acid, methyl-, 3-methylphenyl ester</w:t>
      </w:r>
    </w:p>
    <w:p w14:paraId="1A668E3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P127</w:t>
      </w:r>
      <w:r w:rsidRPr="004B2790">
        <w:rPr>
          <w:rFonts w:ascii="Arial" w:hAnsi="Arial" w:cs="Arial"/>
          <w:sz w:val="24"/>
          <w:szCs w:val="24"/>
        </w:rPr>
        <w:tab/>
        <w:t>Carbamic acid, methyl</w:t>
      </w:r>
      <w:r w:rsidRPr="004B2790">
        <w:rPr>
          <w:rFonts w:ascii="Arial" w:hAnsi="Arial" w:cs="Arial"/>
          <w:sz w:val="24"/>
          <w:szCs w:val="24"/>
        </w:rPr>
        <w:noBreakHyphen/>
        <w:t>2,3</w:t>
      </w:r>
      <w:r w:rsidRPr="004B2790">
        <w:rPr>
          <w:rFonts w:ascii="Arial" w:hAnsi="Arial" w:cs="Arial"/>
          <w:sz w:val="24"/>
          <w:szCs w:val="24"/>
        </w:rPr>
        <w:noBreakHyphen/>
        <w:t>dihydro, 2,2</w:t>
      </w:r>
      <w:r w:rsidRPr="004B2790">
        <w:rPr>
          <w:rFonts w:ascii="Arial" w:hAnsi="Arial" w:cs="Arial"/>
          <w:sz w:val="24"/>
          <w:szCs w:val="24"/>
        </w:rPr>
        <w:noBreakHyphen/>
        <w:t>dimethyl</w:t>
      </w:r>
      <w:r w:rsidRPr="004B2790">
        <w:rPr>
          <w:rFonts w:ascii="Arial" w:hAnsi="Arial" w:cs="Arial"/>
          <w:sz w:val="24"/>
          <w:szCs w:val="24"/>
        </w:rPr>
        <w:noBreakHyphen/>
        <w:t>7</w:t>
      </w:r>
      <w:r w:rsidRPr="004B2790">
        <w:rPr>
          <w:rFonts w:ascii="Arial" w:hAnsi="Arial" w:cs="Arial"/>
          <w:sz w:val="24"/>
          <w:szCs w:val="24"/>
        </w:rPr>
        <w:noBreakHyphen/>
        <w:t>benzofuranyl ester*</w:t>
      </w:r>
    </w:p>
    <w:p w14:paraId="6B6BAA5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P128</w:t>
      </w:r>
      <w:r w:rsidRPr="004B2790">
        <w:rPr>
          <w:rFonts w:ascii="Arial" w:hAnsi="Arial" w:cs="Arial"/>
          <w:sz w:val="24"/>
          <w:szCs w:val="24"/>
        </w:rPr>
        <w:tab/>
        <w:t>Carbamic acid, methyl, 4</w:t>
      </w:r>
      <w:r w:rsidRPr="004B2790">
        <w:rPr>
          <w:rFonts w:ascii="Arial" w:hAnsi="Arial" w:cs="Arial"/>
          <w:sz w:val="24"/>
          <w:szCs w:val="24"/>
        </w:rPr>
        <w:noBreakHyphen/>
        <w:t>dimethylamino</w:t>
      </w:r>
      <w:r w:rsidRPr="004B2790">
        <w:rPr>
          <w:rFonts w:ascii="Arial" w:hAnsi="Arial" w:cs="Arial"/>
          <w:sz w:val="24"/>
          <w:szCs w:val="24"/>
        </w:rPr>
        <w:noBreakHyphen/>
        <w:t>3, 5</w:t>
      </w:r>
      <w:r w:rsidRPr="004B2790">
        <w:rPr>
          <w:rFonts w:ascii="Arial" w:hAnsi="Arial" w:cs="Arial"/>
          <w:sz w:val="24"/>
          <w:szCs w:val="24"/>
        </w:rPr>
        <w:noBreakHyphen/>
        <w:t>xylyl ester*</w:t>
      </w:r>
    </w:p>
    <w:p w14:paraId="1C722F2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P127</w:t>
      </w:r>
      <w:r w:rsidRPr="004B2790">
        <w:rPr>
          <w:rFonts w:ascii="Arial" w:hAnsi="Arial" w:cs="Arial"/>
          <w:sz w:val="24"/>
          <w:szCs w:val="24"/>
        </w:rPr>
        <w:tab/>
        <w:t>Carbofuran*</w:t>
      </w:r>
    </w:p>
    <w:p w14:paraId="6387044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lastRenderedPageBreak/>
        <w:t>P022</w:t>
      </w:r>
      <w:r w:rsidRPr="004B2790">
        <w:rPr>
          <w:rFonts w:ascii="Arial" w:hAnsi="Arial" w:cs="Arial"/>
          <w:sz w:val="24"/>
          <w:szCs w:val="24"/>
        </w:rPr>
        <w:tab/>
        <w:t>Carbon bisulfide (another name for carbon disulfide)</w:t>
      </w:r>
    </w:p>
    <w:p w14:paraId="4DBC7C0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P022</w:t>
      </w:r>
      <w:r w:rsidRPr="004B2790">
        <w:rPr>
          <w:rFonts w:ascii="Arial" w:hAnsi="Arial" w:cs="Arial"/>
          <w:sz w:val="24"/>
          <w:szCs w:val="24"/>
        </w:rPr>
        <w:tab/>
        <w:t>Carbon disulfide</w:t>
      </w:r>
    </w:p>
    <w:p w14:paraId="52EED6A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P095</w:t>
      </w:r>
      <w:r w:rsidRPr="004B2790">
        <w:rPr>
          <w:rFonts w:ascii="Arial" w:hAnsi="Arial" w:cs="Arial"/>
          <w:sz w:val="24"/>
          <w:szCs w:val="24"/>
        </w:rPr>
        <w:tab/>
        <w:t>Carbonic dichloride</w:t>
      </w:r>
    </w:p>
    <w:p w14:paraId="2FADDB20" w14:textId="65FB3366"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P095</w:t>
      </w:r>
      <w:r w:rsidRPr="004B2790">
        <w:rPr>
          <w:rFonts w:ascii="Arial" w:hAnsi="Arial" w:cs="Arial"/>
          <w:sz w:val="24"/>
          <w:szCs w:val="24"/>
        </w:rPr>
        <w:tab/>
        <w:t>Carbonyl chloride (alternative name for phosgene)</w:t>
      </w:r>
    </w:p>
    <w:p w14:paraId="70EFCBC2" w14:textId="3FFBFDDE" w:rsidR="00517AB9" w:rsidRPr="004B2790" w:rsidRDefault="00517AB9" w:rsidP="009E0B9B">
      <w:pPr>
        <w:tabs>
          <w:tab w:val="left" w:pos="2160"/>
        </w:tabs>
        <w:spacing w:line="240" w:lineRule="atLeast"/>
        <w:rPr>
          <w:rFonts w:ascii="Arial" w:hAnsi="Arial" w:cs="Arial"/>
          <w:sz w:val="24"/>
          <w:szCs w:val="24"/>
        </w:rPr>
      </w:pPr>
      <w:r w:rsidRPr="004B2790">
        <w:rPr>
          <w:rFonts w:ascii="Arial" w:hAnsi="Arial" w:cs="Arial"/>
          <w:sz w:val="24"/>
          <w:szCs w:val="24"/>
        </w:rPr>
        <w:t>P189</w:t>
      </w:r>
      <w:r w:rsidRPr="004B2790">
        <w:rPr>
          <w:rFonts w:ascii="Arial" w:hAnsi="Arial" w:cs="Arial"/>
          <w:sz w:val="24"/>
          <w:szCs w:val="24"/>
        </w:rPr>
        <w:tab/>
        <w:t>Carbosulfan</w:t>
      </w:r>
    </w:p>
    <w:p w14:paraId="3BBC2A4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P023</w:t>
      </w:r>
      <w:r w:rsidRPr="004B2790">
        <w:rPr>
          <w:rFonts w:ascii="Arial" w:hAnsi="Arial" w:cs="Arial"/>
          <w:sz w:val="24"/>
          <w:szCs w:val="24"/>
        </w:rPr>
        <w:tab/>
        <w:t>Chloroacetaldehyde</w:t>
      </w:r>
    </w:p>
    <w:p w14:paraId="3CAE9C7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P024</w:t>
      </w:r>
      <w:r w:rsidRPr="004B2790">
        <w:rPr>
          <w:rFonts w:ascii="Arial" w:hAnsi="Arial" w:cs="Arial"/>
          <w:sz w:val="24"/>
          <w:szCs w:val="24"/>
        </w:rPr>
        <w:tab/>
        <w:t>p</w:t>
      </w:r>
      <w:r w:rsidRPr="004B2790">
        <w:rPr>
          <w:rFonts w:ascii="Arial" w:hAnsi="Arial" w:cs="Arial"/>
          <w:sz w:val="24"/>
          <w:szCs w:val="24"/>
        </w:rPr>
        <w:noBreakHyphen/>
        <w:t>Chloroaniline</w:t>
      </w:r>
    </w:p>
    <w:p w14:paraId="11B6582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P133</w:t>
      </w:r>
      <w:r w:rsidRPr="004B2790">
        <w:rPr>
          <w:rFonts w:ascii="Arial" w:hAnsi="Arial" w:cs="Arial"/>
          <w:sz w:val="24"/>
          <w:szCs w:val="24"/>
        </w:rPr>
        <w:tab/>
        <w:t>Chloroethanol*</w:t>
      </w:r>
    </w:p>
    <w:p w14:paraId="1B619E5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P143</w:t>
      </w:r>
      <w:r w:rsidRPr="004B2790">
        <w:rPr>
          <w:rFonts w:ascii="Arial" w:hAnsi="Arial" w:cs="Arial"/>
          <w:sz w:val="24"/>
          <w:szCs w:val="24"/>
        </w:rPr>
        <w:tab/>
        <w:t>Chlorofenvinphos*</w:t>
      </w:r>
    </w:p>
    <w:p w14:paraId="0B049AAC" w14:textId="289323D5"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P12</w:t>
      </w:r>
      <w:bookmarkStart w:id="150" w:name="RevMark276"/>
      <w:r w:rsidR="0065316B" w:rsidRPr="004B2790">
        <w:rPr>
          <w:rFonts w:ascii="Arial" w:hAnsi="Arial" w:cs="Arial"/>
          <w:sz w:val="24"/>
          <w:szCs w:val="24"/>
        </w:rPr>
        <w:t>9</w:t>
      </w:r>
      <w:bookmarkEnd w:id="150"/>
      <w:r w:rsidRPr="004B2790">
        <w:rPr>
          <w:rFonts w:ascii="Arial" w:hAnsi="Arial" w:cs="Arial"/>
          <w:sz w:val="24"/>
          <w:szCs w:val="24"/>
        </w:rPr>
        <w:tab/>
        <w:t>Chlorine*</w:t>
      </w:r>
    </w:p>
    <w:p w14:paraId="4AAE5FE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P026</w:t>
      </w:r>
      <w:r w:rsidRPr="004B2790">
        <w:rPr>
          <w:rFonts w:ascii="Arial" w:hAnsi="Arial" w:cs="Arial"/>
          <w:sz w:val="24"/>
          <w:szCs w:val="24"/>
        </w:rPr>
        <w:tab/>
        <w:t>1</w:t>
      </w:r>
      <w:r w:rsidRPr="004B2790">
        <w:rPr>
          <w:rFonts w:ascii="Arial" w:hAnsi="Arial" w:cs="Arial"/>
          <w:sz w:val="24"/>
          <w:szCs w:val="24"/>
        </w:rPr>
        <w:noBreakHyphen/>
        <w:t>(o</w:t>
      </w:r>
      <w:r w:rsidRPr="004B2790">
        <w:rPr>
          <w:rFonts w:ascii="Arial" w:hAnsi="Arial" w:cs="Arial"/>
          <w:sz w:val="24"/>
          <w:szCs w:val="24"/>
        </w:rPr>
        <w:noBreakHyphen/>
        <w:t>Chlorophenyl)thiourea</w:t>
      </w:r>
    </w:p>
    <w:p w14:paraId="1EA1C2D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P027</w:t>
      </w:r>
      <w:r w:rsidRPr="004B2790">
        <w:rPr>
          <w:rFonts w:ascii="Arial" w:hAnsi="Arial" w:cs="Arial"/>
          <w:sz w:val="24"/>
          <w:szCs w:val="24"/>
        </w:rPr>
        <w:tab/>
        <w:t>3</w:t>
      </w:r>
      <w:r w:rsidRPr="004B2790">
        <w:rPr>
          <w:rFonts w:ascii="Arial" w:hAnsi="Arial" w:cs="Arial"/>
          <w:sz w:val="24"/>
          <w:szCs w:val="24"/>
        </w:rPr>
        <w:noBreakHyphen/>
        <w:t>Chloropropionitrile</w:t>
      </w:r>
    </w:p>
    <w:p w14:paraId="3EBD56A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P029</w:t>
      </w:r>
      <w:r w:rsidRPr="004B2790">
        <w:rPr>
          <w:rFonts w:ascii="Arial" w:hAnsi="Arial" w:cs="Arial"/>
          <w:sz w:val="24"/>
          <w:szCs w:val="24"/>
        </w:rPr>
        <w:tab/>
        <w:t>Copper cyanide</w:t>
      </w:r>
    </w:p>
    <w:p w14:paraId="00B116C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P029</w:t>
      </w:r>
      <w:r w:rsidRPr="004B2790">
        <w:rPr>
          <w:rFonts w:ascii="Arial" w:hAnsi="Arial" w:cs="Arial"/>
          <w:sz w:val="24"/>
          <w:szCs w:val="24"/>
        </w:rPr>
        <w:tab/>
        <w:t>Copper cyanide Cu(CN)</w:t>
      </w:r>
    </w:p>
    <w:p w14:paraId="24C2FA2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P130</w:t>
      </w:r>
      <w:r w:rsidRPr="004B2790">
        <w:rPr>
          <w:rFonts w:ascii="Arial" w:hAnsi="Arial" w:cs="Arial"/>
          <w:sz w:val="24"/>
          <w:szCs w:val="24"/>
        </w:rPr>
        <w:tab/>
        <w:t>Coumaphos*</w:t>
      </w:r>
    </w:p>
    <w:p w14:paraId="67027BCF" w14:textId="77FFD646" w:rsidR="00411676" w:rsidRPr="004B2790" w:rsidRDefault="008E7981"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P130</w:t>
      </w:r>
      <w:r w:rsidR="00411676" w:rsidRPr="004B2790">
        <w:rPr>
          <w:rFonts w:ascii="Arial" w:hAnsi="Arial" w:cs="Arial"/>
          <w:sz w:val="24"/>
          <w:szCs w:val="24"/>
        </w:rPr>
        <w:tab/>
        <w:t>Coumarin,3</w:t>
      </w:r>
      <w:r w:rsidR="00411676" w:rsidRPr="004B2790">
        <w:rPr>
          <w:rFonts w:ascii="Arial" w:hAnsi="Arial" w:cs="Arial"/>
          <w:sz w:val="24"/>
          <w:szCs w:val="24"/>
        </w:rPr>
        <w:noBreakHyphen/>
        <w:t>chloro</w:t>
      </w:r>
      <w:r w:rsidR="00411676" w:rsidRPr="004B2790">
        <w:rPr>
          <w:rFonts w:ascii="Arial" w:hAnsi="Arial" w:cs="Arial"/>
          <w:sz w:val="24"/>
          <w:szCs w:val="24"/>
        </w:rPr>
        <w:noBreakHyphen/>
        <w:t>7 hydroxy</w:t>
      </w:r>
      <w:r w:rsidR="00411676" w:rsidRPr="004B2790">
        <w:rPr>
          <w:rFonts w:ascii="Arial" w:hAnsi="Arial" w:cs="Arial"/>
          <w:sz w:val="24"/>
          <w:szCs w:val="24"/>
        </w:rPr>
        <w:noBreakHyphen/>
        <w:t>4</w:t>
      </w:r>
      <w:r w:rsidR="00411676" w:rsidRPr="004B2790">
        <w:rPr>
          <w:rFonts w:ascii="Arial" w:hAnsi="Arial" w:cs="Arial"/>
          <w:sz w:val="24"/>
          <w:szCs w:val="24"/>
        </w:rPr>
        <w:noBreakHyphen/>
        <w:t>methyl,0</w:t>
      </w:r>
      <w:r w:rsidR="00411676" w:rsidRPr="004B2790">
        <w:rPr>
          <w:rFonts w:ascii="Arial" w:hAnsi="Arial" w:cs="Arial"/>
          <w:sz w:val="24"/>
          <w:szCs w:val="24"/>
        </w:rPr>
        <w:noBreakHyphen/>
        <w:t>ester with 0,0</w:t>
      </w:r>
      <w:r w:rsidR="00411676" w:rsidRPr="004B2790">
        <w:rPr>
          <w:rFonts w:ascii="Arial" w:hAnsi="Arial" w:cs="Arial"/>
          <w:sz w:val="24"/>
          <w:szCs w:val="24"/>
        </w:rPr>
        <w:noBreakHyphen/>
        <w:t>diethyl phosphorothioate*</w:t>
      </w:r>
    </w:p>
    <w:p w14:paraId="6554A5E7" w14:textId="27E344F1"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P131</w:t>
      </w:r>
      <w:r w:rsidRPr="004B2790">
        <w:rPr>
          <w:rFonts w:ascii="Arial" w:hAnsi="Arial" w:cs="Arial"/>
          <w:sz w:val="24"/>
          <w:szCs w:val="24"/>
        </w:rPr>
        <w:tab/>
        <w:t>Crotonic acid, 3</w:t>
      </w:r>
      <w:r w:rsidRPr="004B2790">
        <w:rPr>
          <w:rFonts w:ascii="Arial" w:hAnsi="Arial" w:cs="Arial"/>
          <w:sz w:val="24"/>
          <w:szCs w:val="24"/>
        </w:rPr>
        <w:noBreakHyphen/>
        <w:t>hydroxy</w:t>
      </w:r>
      <w:r w:rsidRPr="004B2790">
        <w:rPr>
          <w:rFonts w:ascii="Arial" w:hAnsi="Arial" w:cs="Arial"/>
          <w:sz w:val="24"/>
          <w:szCs w:val="24"/>
        </w:rPr>
        <w:noBreakHyphen/>
        <w:t>,methyl ester, dimethyl phosphate (E)*</w:t>
      </w:r>
    </w:p>
    <w:p w14:paraId="54D8A76B" w14:textId="39EC1A98" w:rsidR="005B462D" w:rsidRPr="004B2790" w:rsidRDefault="005B462D" w:rsidP="009E0B9B">
      <w:pPr>
        <w:tabs>
          <w:tab w:val="left" w:pos="2160"/>
        </w:tabs>
        <w:spacing w:line="240" w:lineRule="atLeast"/>
        <w:rPr>
          <w:rFonts w:ascii="Arial" w:hAnsi="Arial" w:cs="Arial"/>
          <w:sz w:val="24"/>
          <w:szCs w:val="24"/>
        </w:rPr>
      </w:pPr>
      <w:r w:rsidRPr="004B2790">
        <w:rPr>
          <w:rFonts w:ascii="Arial" w:hAnsi="Arial" w:cs="Arial"/>
          <w:sz w:val="24"/>
          <w:szCs w:val="24"/>
        </w:rPr>
        <w:t>P202</w:t>
      </w:r>
      <w:r w:rsidRPr="004B2790">
        <w:rPr>
          <w:rFonts w:ascii="Arial" w:hAnsi="Arial" w:cs="Arial"/>
          <w:sz w:val="24"/>
          <w:szCs w:val="24"/>
        </w:rPr>
        <w:tab/>
        <w:t>m-Cumenyl methylcarbamate</w:t>
      </w:r>
    </w:p>
    <w:p w14:paraId="7B6D6E1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P030</w:t>
      </w:r>
      <w:r w:rsidRPr="004B2790">
        <w:rPr>
          <w:rFonts w:ascii="Arial" w:hAnsi="Arial" w:cs="Arial"/>
          <w:sz w:val="24"/>
          <w:szCs w:val="24"/>
        </w:rPr>
        <w:tab/>
        <w:t>Cyanides (soluble cyanide salts), not otherwise specified</w:t>
      </w:r>
    </w:p>
    <w:p w14:paraId="3024C2F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P031</w:t>
      </w:r>
      <w:r w:rsidRPr="004B2790">
        <w:rPr>
          <w:rFonts w:ascii="Arial" w:hAnsi="Arial" w:cs="Arial"/>
          <w:sz w:val="24"/>
          <w:szCs w:val="24"/>
        </w:rPr>
        <w:tab/>
        <w:t>Cyanogen</w:t>
      </w:r>
    </w:p>
    <w:p w14:paraId="0D58658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P033</w:t>
      </w:r>
      <w:r w:rsidRPr="004B2790">
        <w:rPr>
          <w:rFonts w:ascii="Arial" w:hAnsi="Arial" w:cs="Arial"/>
          <w:sz w:val="24"/>
          <w:szCs w:val="24"/>
        </w:rPr>
        <w:tab/>
        <w:t>Cyanogen chloride</w:t>
      </w:r>
    </w:p>
    <w:p w14:paraId="133AF5A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P033</w:t>
      </w:r>
      <w:r w:rsidRPr="004B2790">
        <w:rPr>
          <w:rFonts w:ascii="Arial" w:hAnsi="Arial" w:cs="Arial"/>
          <w:sz w:val="24"/>
          <w:szCs w:val="24"/>
        </w:rPr>
        <w:tab/>
        <w:t>Cyanogen chloride (CN)Cl</w:t>
      </w:r>
    </w:p>
    <w:p w14:paraId="57EF082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P034</w:t>
      </w:r>
      <w:r w:rsidRPr="004B2790">
        <w:rPr>
          <w:rFonts w:ascii="Arial" w:hAnsi="Arial" w:cs="Arial"/>
          <w:sz w:val="24"/>
          <w:szCs w:val="24"/>
        </w:rPr>
        <w:tab/>
        <w:t>2</w:t>
      </w:r>
      <w:r w:rsidRPr="004B2790">
        <w:rPr>
          <w:rFonts w:ascii="Arial" w:hAnsi="Arial" w:cs="Arial"/>
          <w:sz w:val="24"/>
          <w:szCs w:val="24"/>
        </w:rPr>
        <w:noBreakHyphen/>
        <w:t>Cyclohexyl</w:t>
      </w:r>
      <w:r w:rsidRPr="004B2790">
        <w:rPr>
          <w:rFonts w:ascii="Arial" w:hAnsi="Arial" w:cs="Arial"/>
          <w:sz w:val="24"/>
          <w:szCs w:val="24"/>
        </w:rPr>
        <w:noBreakHyphen/>
        <w:t>4,6</w:t>
      </w:r>
      <w:r w:rsidRPr="004B2790">
        <w:rPr>
          <w:rFonts w:ascii="Arial" w:hAnsi="Arial" w:cs="Arial"/>
          <w:sz w:val="24"/>
          <w:szCs w:val="24"/>
        </w:rPr>
        <w:noBreakHyphen/>
        <w:t>dinitrophenol</w:t>
      </w:r>
    </w:p>
    <w:p w14:paraId="0819472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P134</w:t>
      </w:r>
      <w:r w:rsidRPr="004B2790">
        <w:rPr>
          <w:rFonts w:ascii="Arial" w:hAnsi="Arial" w:cs="Arial"/>
          <w:sz w:val="24"/>
          <w:szCs w:val="24"/>
        </w:rPr>
        <w:tab/>
        <w:t>Cycloheximide*</w:t>
      </w:r>
    </w:p>
    <w:p w14:paraId="4CCC058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P155</w:t>
      </w:r>
      <w:r w:rsidRPr="004B2790">
        <w:rPr>
          <w:rFonts w:ascii="Arial" w:hAnsi="Arial" w:cs="Arial"/>
          <w:sz w:val="24"/>
          <w:szCs w:val="24"/>
        </w:rPr>
        <w:tab/>
        <w:t>Demeton*</w:t>
      </w:r>
    </w:p>
    <w:p w14:paraId="49FCDBC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P144</w:t>
      </w:r>
      <w:r w:rsidRPr="004B2790">
        <w:rPr>
          <w:rFonts w:ascii="Arial" w:hAnsi="Arial" w:cs="Arial"/>
          <w:sz w:val="24"/>
          <w:szCs w:val="24"/>
        </w:rPr>
        <w:tab/>
        <w:t>Dichlorvos*</w:t>
      </w:r>
    </w:p>
    <w:p w14:paraId="0487D23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P146</w:t>
      </w:r>
      <w:r w:rsidRPr="004B2790">
        <w:rPr>
          <w:rFonts w:ascii="Arial" w:hAnsi="Arial" w:cs="Arial"/>
          <w:sz w:val="24"/>
          <w:szCs w:val="24"/>
        </w:rPr>
        <w:tab/>
        <w:t>Dicrotophos*</w:t>
      </w:r>
    </w:p>
    <w:p w14:paraId="69990E1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P016</w:t>
      </w:r>
      <w:r w:rsidRPr="004B2790">
        <w:rPr>
          <w:rFonts w:ascii="Arial" w:hAnsi="Arial" w:cs="Arial"/>
          <w:sz w:val="24"/>
          <w:szCs w:val="24"/>
        </w:rPr>
        <w:tab/>
        <w:t>Dichloromethyl ether</w:t>
      </w:r>
    </w:p>
    <w:p w14:paraId="2FBDFDA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P036</w:t>
      </w:r>
      <w:r w:rsidRPr="004B2790">
        <w:rPr>
          <w:rFonts w:ascii="Arial" w:hAnsi="Arial" w:cs="Arial"/>
          <w:sz w:val="24"/>
          <w:szCs w:val="24"/>
        </w:rPr>
        <w:tab/>
        <w:t>Dichlorophenylarsine</w:t>
      </w:r>
    </w:p>
    <w:p w14:paraId="26B8576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P037</w:t>
      </w:r>
      <w:r w:rsidRPr="004B2790">
        <w:rPr>
          <w:rFonts w:ascii="Arial" w:hAnsi="Arial" w:cs="Arial"/>
          <w:sz w:val="24"/>
          <w:szCs w:val="24"/>
        </w:rPr>
        <w:tab/>
        <w:t>Dieldrin</w:t>
      </w:r>
    </w:p>
    <w:p w14:paraId="08FD76D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P132</w:t>
      </w:r>
      <w:r w:rsidRPr="004B2790">
        <w:rPr>
          <w:rFonts w:ascii="Arial" w:hAnsi="Arial" w:cs="Arial"/>
          <w:sz w:val="24"/>
          <w:szCs w:val="24"/>
        </w:rPr>
        <w:tab/>
        <w:t>Diethylamine, 2,2'</w:t>
      </w:r>
      <w:r w:rsidRPr="004B2790">
        <w:rPr>
          <w:rFonts w:ascii="Arial" w:hAnsi="Arial" w:cs="Arial"/>
          <w:sz w:val="24"/>
          <w:szCs w:val="24"/>
        </w:rPr>
        <w:noBreakHyphen/>
        <w:t>dichloro</w:t>
      </w:r>
      <w:r w:rsidRPr="004B2790">
        <w:rPr>
          <w:rFonts w:ascii="Arial" w:hAnsi="Arial" w:cs="Arial"/>
          <w:sz w:val="24"/>
          <w:szCs w:val="24"/>
        </w:rPr>
        <w:noBreakHyphen/>
        <w:t>N</w:t>
      </w:r>
      <w:r w:rsidRPr="004B2790">
        <w:rPr>
          <w:rFonts w:ascii="Arial" w:hAnsi="Arial" w:cs="Arial"/>
          <w:sz w:val="24"/>
          <w:szCs w:val="24"/>
        </w:rPr>
        <w:noBreakHyphen/>
        <w:t>methyl</w:t>
      </w:r>
      <w:r w:rsidRPr="004B2790">
        <w:rPr>
          <w:rFonts w:ascii="Arial" w:hAnsi="Arial" w:cs="Arial"/>
          <w:sz w:val="24"/>
          <w:szCs w:val="24"/>
        </w:rPr>
        <w:noBreakHyphen/>
        <w:t>*</w:t>
      </w:r>
    </w:p>
    <w:p w14:paraId="7EC5C676"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P039</w:t>
      </w:r>
      <w:r w:rsidRPr="004B2790">
        <w:rPr>
          <w:rFonts w:ascii="Arial" w:hAnsi="Arial" w:cs="Arial"/>
          <w:sz w:val="24"/>
          <w:szCs w:val="24"/>
        </w:rPr>
        <w:tab/>
        <w:t>0,0</w:t>
      </w:r>
      <w:r w:rsidRPr="004B2790">
        <w:rPr>
          <w:rFonts w:ascii="Arial" w:hAnsi="Arial" w:cs="Arial"/>
          <w:sz w:val="24"/>
          <w:szCs w:val="24"/>
        </w:rPr>
        <w:noBreakHyphen/>
        <w:t>Diethyl S</w:t>
      </w:r>
      <w:r w:rsidRPr="004B2790">
        <w:rPr>
          <w:rFonts w:ascii="Arial" w:hAnsi="Arial" w:cs="Arial"/>
          <w:sz w:val="24"/>
          <w:szCs w:val="24"/>
        </w:rPr>
        <w:noBreakHyphen/>
        <w:t>[2</w:t>
      </w:r>
      <w:r w:rsidRPr="004B2790">
        <w:rPr>
          <w:rFonts w:ascii="Arial" w:hAnsi="Arial" w:cs="Arial"/>
          <w:sz w:val="24"/>
          <w:szCs w:val="24"/>
        </w:rPr>
        <w:noBreakHyphen/>
        <w:t>(ethylthio)ethyl] phosphorodithioate* (another name for Disulfoton)</w:t>
      </w:r>
    </w:p>
    <w:p w14:paraId="045B965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P038</w:t>
      </w:r>
      <w:r w:rsidRPr="004B2790">
        <w:rPr>
          <w:rFonts w:ascii="Arial" w:hAnsi="Arial" w:cs="Arial"/>
          <w:sz w:val="24"/>
          <w:szCs w:val="24"/>
        </w:rPr>
        <w:tab/>
        <w:t>Diethylarsine</w:t>
      </w:r>
    </w:p>
    <w:p w14:paraId="48A2D8E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P041</w:t>
      </w:r>
      <w:r w:rsidRPr="004B2790">
        <w:rPr>
          <w:rFonts w:ascii="Arial" w:hAnsi="Arial" w:cs="Arial"/>
          <w:sz w:val="24"/>
          <w:szCs w:val="24"/>
        </w:rPr>
        <w:tab/>
        <w:t>Diethyl</w:t>
      </w:r>
      <w:r w:rsidRPr="004B2790">
        <w:rPr>
          <w:rFonts w:ascii="Arial" w:hAnsi="Arial" w:cs="Arial"/>
          <w:sz w:val="24"/>
          <w:szCs w:val="24"/>
        </w:rPr>
        <w:noBreakHyphen/>
        <w:t>p</w:t>
      </w:r>
      <w:r w:rsidRPr="004B2790">
        <w:rPr>
          <w:rFonts w:ascii="Arial" w:hAnsi="Arial" w:cs="Arial"/>
          <w:sz w:val="24"/>
          <w:szCs w:val="24"/>
        </w:rPr>
        <w:noBreakHyphen/>
        <w:t>nitrophenyl phosphate</w:t>
      </w:r>
    </w:p>
    <w:p w14:paraId="2A68CFB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P040</w:t>
      </w:r>
      <w:r w:rsidRPr="004B2790">
        <w:rPr>
          <w:rFonts w:ascii="Arial" w:hAnsi="Arial" w:cs="Arial"/>
          <w:sz w:val="24"/>
          <w:szCs w:val="24"/>
        </w:rPr>
        <w:tab/>
        <w:t>O,O</w:t>
      </w:r>
      <w:r w:rsidRPr="004B2790">
        <w:rPr>
          <w:rFonts w:ascii="Arial" w:hAnsi="Arial" w:cs="Arial"/>
          <w:sz w:val="24"/>
          <w:szCs w:val="24"/>
        </w:rPr>
        <w:noBreakHyphen/>
        <w:t>Diethyl O</w:t>
      </w:r>
      <w:r w:rsidRPr="004B2790">
        <w:rPr>
          <w:rFonts w:ascii="Arial" w:hAnsi="Arial" w:cs="Arial"/>
          <w:sz w:val="24"/>
          <w:szCs w:val="24"/>
        </w:rPr>
        <w:noBreakHyphen/>
        <w:t>pyrazinyl phosphorothioate</w:t>
      </w:r>
    </w:p>
    <w:p w14:paraId="5E66E5C9" w14:textId="77777777" w:rsidR="00774A13"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P043</w:t>
      </w:r>
      <w:r w:rsidRPr="004B2790">
        <w:rPr>
          <w:rFonts w:ascii="Arial" w:hAnsi="Arial" w:cs="Arial"/>
          <w:sz w:val="24"/>
          <w:szCs w:val="24"/>
        </w:rPr>
        <w:tab/>
        <w:t>Diisopropylfluorophosphate (DFP)</w:t>
      </w:r>
    </w:p>
    <w:p w14:paraId="11F59499" w14:textId="3EC67442"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P004</w:t>
      </w:r>
      <w:r w:rsidRPr="004B2790">
        <w:rPr>
          <w:rFonts w:ascii="Arial" w:hAnsi="Arial" w:cs="Arial"/>
          <w:sz w:val="24"/>
          <w:szCs w:val="24"/>
        </w:rPr>
        <w:tab/>
        <w:t>1,4,5,8</w:t>
      </w:r>
      <w:r w:rsidRPr="004B2790">
        <w:rPr>
          <w:rFonts w:ascii="Arial" w:hAnsi="Arial" w:cs="Arial"/>
          <w:sz w:val="24"/>
          <w:szCs w:val="24"/>
        </w:rPr>
        <w:noBreakHyphen/>
        <w:t>Dimethanonaphthalene, 1,2,3,4,10,10</w:t>
      </w:r>
      <w:r w:rsidRPr="004B2790">
        <w:rPr>
          <w:rFonts w:ascii="Arial" w:hAnsi="Arial" w:cs="Arial"/>
          <w:sz w:val="24"/>
          <w:szCs w:val="24"/>
        </w:rPr>
        <w:noBreakHyphen/>
        <w:t>hexa</w:t>
      </w:r>
      <w:r w:rsidRPr="004B2790">
        <w:rPr>
          <w:rFonts w:ascii="Arial" w:hAnsi="Arial" w:cs="Arial"/>
          <w:sz w:val="24"/>
          <w:szCs w:val="24"/>
        </w:rPr>
        <w:noBreakHyphen/>
        <w:t>chloro</w:t>
      </w:r>
      <w:r w:rsidRPr="004B2790">
        <w:rPr>
          <w:rFonts w:ascii="Arial" w:hAnsi="Arial" w:cs="Arial"/>
          <w:sz w:val="24"/>
          <w:szCs w:val="24"/>
        </w:rPr>
        <w:noBreakHyphen/>
        <w:t>1,4,4a,5,8,8a,</w:t>
      </w:r>
      <w:r w:rsidRPr="004B2790">
        <w:rPr>
          <w:rFonts w:ascii="Arial" w:hAnsi="Arial" w:cs="Arial"/>
          <w:sz w:val="24"/>
          <w:szCs w:val="24"/>
        </w:rPr>
        <w:noBreakHyphen/>
        <w:t>hexahydro</w:t>
      </w:r>
      <w:r w:rsidRPr="004B2790">
        <w:rPr>
          <w:rFonts w:ascii="Arial" w:hAnsi="Arial" w:cs="Arial"/>
          <w:sz w:val="24"/>
          <w:szCs w:val="24"/>
        </w:rPr>
        <w:noBreakHyphen/>
        <w:t>, (1alpha,4alpha,4abeta,5alpha, 8alpha, 8abeta)</w:t>
      </w:r>
      <w:r w:rsidRPr="004B2790">
        <w:rPr>
          <w:rFonts w:ascii="Arial" w:hAnsi="Arial" w:cs="Arial"/>
          <w:sz w:val="24"/>
          <w:szCs w:val="24"/>
        </w:rPr>
        <w:noBreakHyphen/>
      </w:r>
    </w:p>
    <w:p w14:paraId="15526164"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P060</w:t>
      </w:r>
      <w:r w:rsidRPr="004B2790">
        <w:rPr>
          <w:rFonts w:ascii="Arial" w:hAnsi="Arial" w:cs="Arial"/>
          <w:sz w:val="24"/>
          <w:szCs w:val="24"/>
        </w:rPr>
        <w:tab/>
        <w:t>1,4,5,8</w:t>
      </w:r>
      <w:r w:rsidRPr="004B2790">
        <w:rPr>
          <w:rFonts w:ascii="Arial" w:hAnsi="Arial" w:cs="Arial"/>
          <w:sz w:val="24"/>
          <w:szCs w:val="24"/>
        </w:rPr>
        <w:noBreakHyphen/>
        <w:t>Dimethanonaphthalene, 1,2,3,4,10,10</w:t>
      </w:r>
      <w:r w:rsidRPr="004B2790">
        <w:rPr>
          <w:rFonts w:ascii="Arial" w:hAnsi="Arial" w:cs="Arial"/>
          <w:sz w:val="24"/>
          <w:szCs w:val="24"/>
        </w:rPr>
        <w:noBreakHyphen/>
        <w:t>hexa</w:t>
      </w:r>
      <w:r w:rsidRPr="004B2790">
        <w:rPr>
          <w:rFonts w:ascii="Arial" w:hAnsi="Arial" w:cs="Arial"/>
          <w:sz w:val="24"/>
          <w:szCs w:val="24"/>
        </w:rPr>
        <w:noBreakHyphen/>
        <w:t>chloro</w:t>
      </w:r>
      <w:r w:rsidRPr="004B2790">
        <w:rPr>
          <w:rFonts w:ascii="Arial" w:hAnsi="Arial" w:cs="Arial"/>
          <w:sz w:val="24"/>
          <w:szCs w:val="24"/>
        </w:rPr>
        <w:noBreakHyphen/>
        <w:t>1,4,4a,5,8,8a</w:t>
      </w:r>
      <w:r w:rsidRPr="004B2790">
        <w:rPr>
          <w:rFonts w:ascii="Arial" w:hAnsi="Arial" w:cs="Arial"/>
          <w:sz w:val="24"/>
          <w:szCs w:val="24"/>
        </w:rPr>
        <w:noBreakHyphen/>
        <w:t>hexahydro</w:t>
      </w:r>
      <w:r w:rsidRPr="004B2790">
        <w:rPr>
          <w:rFonts w:ascii="Arial" w:hAnsi="Arial" w:cs="Arial"/>
          <w:sz w:val="24"/>
          <w:szCs w:val="24"/>
        </w:rPr>
        <w:noBreakHyphen/>
        <w:t>, (1alpha,4alpha,4abeta,5beta,8beta,8abeta)</w:t>
      </w:r>
      <w:r w:rsidRPr="004B2790">
        <w:rPr>
          <w:rFonts w:ascii="Arial" w:hAnsi="Arial" w:cs="Arial"/>
          <w:sz w:val="24"/>
          <w:szCs w:val="24"/>
        </w:rPr>
        <w:noBreakHyphen/>
      </w:r>
    </w:p>
    <w:p w14:paraId="146EE876"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lastRenderedPageBreak/>
        <w:t>P037</w:t>
      </w:r>
      <w:r w:rsidRPr="004B2790">
        <w:rPr>
          <w:rFonts w:ascii="Arial" w:hAnsi="Arial" w:cs="Arial"/>
          <w:sz w:val="24"/>
          <w:szCs w:val="24"/>
        </w:rPr>
        <w:tab/>
        <w:t>2,7:3,6</w:t>
      </w:r>
      <w:r w:rsidRPr="004B2790">
        <w:rPr>
          <w:rFonts w:ascii="Arial" w:hAnsi="Arial" w:cs="Arial"/>
          <w:sz w:val="24"/>
          <w:szCs w:val="24"/>
        </w:rPr>
        <w:noBreakHyphen/>
        <w:t>Dimethanonaphth[2,3</w:t>
      </w:r>
      <w:r w:rsidRPr="004B2790">
        <w:rPr>
          <w:rFonts w:ascii="Arial" w:hAnsi="Arial" w:cs="Arial"/>
          <w:sz w:val="24"/>
          <w:szCs w:val="24"/>
        </w:rPr>
        <w:noBreakHyphen/>
        <w:t>b]oxirene, 3,4,5,6,9,9</w:t>
      </w:r>
      <w:r w:rsidRPr="004B2790">
        <w:rPr>
          <w:rFonts w:ascii="Arial" w:hAnsi="Arial" w:cs="Arial"/>
          <w:sz w:val="24"/>
          <w:szCs w:val="24"/>
        </w:rPr>
        <w:noBreakHyphen/>
        <w:t>hexachloro</w:t>
      </w:r>
      <w:r w:rsidRPr="004B2790">
        <w:rPr>
          <w:rFonts w:ascii="Arial" w:hAnsi="Arial" w:cs="Arial"/>
          <w:sz w:val="24"/>
          <w:szCs w:val="24"/>
        </w:rPr>
        <w:noBreakHyphen/>
        <w:t>1a,2,2a,3,6,6a,7,7a</w:t>
      </w:r>
      <w:r w:rsidRPr="004B2790">
        <w:rPr>
          <w:rFonts w:ascii="Arial" w:hAnsi="Arial" w:cs="Arial"/>
          <w:sz w:val="24"/>
          <w:szCs w:val="24"/>
        </w:rPr>
        <w:noBreakHyphen/>
        <w:t>octahydro</w:t>
      </w:r>
      <w:r w:rsidRPr="004B2790">
        <w:rPr>
          <w:rFonts w:ascii="Arial" w:hAnsi="Arial" w:cs="Arial"/>
          <w:sz w:val="24"/>
          <w:szCs w:val="24"/>
        </w:rPr>
        <w:noBreakHyphen/>
        <w:t>,(1aalpha,2beta,2aalpha,3beta,6beta,6aalpha,7beta,7aalpha)</w:t>
      </w:r>
      <w:r w:rsidRPr="004B2790">
        <w:rPr>
          <w:rFonts w:ascii="Arial" w:hAnsi="Arial" w:cs="Arial"/>
          <w:sz w:val="24"/>
          <w:szCs w:val="24"/>
        </w:rPr>
        <w:noBreakHyphen/>
      </w:r>
    </w:p>
    <w:p w14:paraId="7DD8B401"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P051</w:t>
      </w:r>
      <w:r w:rsidRPr="004B2790">
        <w:rPr>
          <w:rFonts w:ascii="Arial" w:hAnsi="Arial" w:cs="Arial"/>
          <w:sz w:val="24"/>
          <w:szCs w:val="24"/>
        </w:rPr>
        <w:tab/>
        <w:t>2,7:3,6</w:t>
      </w:r>
      <w:r w:rsidRPr="004B2790">
        <w:rPr>
          <w:rFonts w:ascii="Arial" w:hAnsi="Arial" w:cs="Arial"/>
          <w:sz w:val="24"/>
          <w:szCs w:val="24"/>
        </w:rPr>
        <w:noBreakHyphen/>
        <w:t>Dimethanonaphth[2,3</w:t>
      </w:r>
      <w:r w:rsidRPr="004B2790">
        <w:rPr>
          <w:rFonts w:ascii="Arial" w:hAnsi="Arial" w:cs="Arial"/>
          <w:sz w:val="24"/>
          <w:szCs w:val="24"/>
        </w:rPr>
        <w:noBreakHyphen/>
        <w:t>b]oxirene, 3,4,5,6,9,9</w:t>
      </w:r>
      <w:r w:rsidRPr="004B2790">
        <w:rPr>
          <w:rFonts w:ascii="Arial" w:hAnsi="Arial" w:cs="Arial"/>
          <w:sz w:val="24"/>
          <w:szCs w:val="24"/>
        </w:rPr>
        <w:noBreakHyphen/>
        <w:t>hexachloro</w:t>
      </w:r>
      <w:r w:rsidRPr="004B2790">
        <w:rPr>
          <w:rFonts w:ascii="Arial" w:hAnsi="Arial" w:cs="Arial"/>
          <w:sz w:val="24"/>
          <w:szCs w:val="24"/>
        </w:rPr>
        <w:noBreakHyphen/>
        <w:t>1a,2,2a,3,6,6a,7,7a</w:t>
      </w:r>
      <w:r w:rsidRPr="004B2790">
        <w:rPr>
          <w:rFonts w:ascii="Arial" w:hAnsi="Arial" w:cs="Arial"/>
          <w:sz w:val="24"/>
          <w:szCs w:val="24"/>
        </w:rPr>
        <w:noBreakHyphen/>
        <w:t>octahydro</w:t>
      </w:r>
      <w:r w:rsidRPr="004B2790">
        <w:rPr>
          <w:rFonts w:ascii="Arial" w:hAnsi="Arial" w:cs="Arial"/>
          <w:sz w:val="24"/>
          <w:szCs w:val="24"/>
        </w:rPr>
        <w:noBreakHyphen/>
        <w:t>,(1aalpha,2beta,2abeta,3alpha,6alpha,6abeta,7beta,7aalpha)</w:t>
      </w:r>
      <w:r w:rsidRPr="004B2790">
        <w:rPr>
          <w:rFonts w:ascii="Arial" w:hAnsi="Arial" w:cs="Arial"/>
          <w:sz w:val="24"/>
          <w:szCs w:val="24"/>
        </w:rPr>
        <w:noBreakHyphen/>
        <w:t>, &amp; metabolites</w:t>
      </w:r>
    </w:p>
    <w:p w14:paraId="7D7E92F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P044</w:t>
      </w:r>
      <w:r w:rsidRPr="004B2790">
        <w:rPr>
          <w:rFonts w:ascii="Arial" w:hAnsi="Arial" w:cs="Arial"/>
          <w:sz w:val="24"/>
          <w:szCs w:val="24"/>
        </w:rPr>
        <w:tab/>
        <w:t>Dimethoate</w:t>
      </w:r>
    </w:p>
    <w:p w14:paraId="7BD89FEF" w14:textId="368A1A2D"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P046</w:t>
      </w:r>
      <w:r w:rsidRPr="004B2790">
        <w:rPr>
          <w:rFonts w:ascii="Arial" w:hAnsi="Arial" w:cs="Arial"/>
          <w:sz w:val="24"/>
          <w:szCs w:val="24"/>
        </w:rPr>
        <w:tab/>
        <w:t>alpha,alpha</w:t>
      </w:r>
      <w:r w:rsidRPr="004B2790">
        <w:rPr>
          <w:rFonts w:ascii="Arial" w:hAnsi="Arial" w:cs="Arial"/>
          <w:sz w:val="24"/>
          <w:szCs w:val="24"/>
        </w:rPr>
        <w:noBreakHyphen/>
        <w:t>Dimethylphenethylamine</w:t>
      </w:r>
    </w:p>
    <w:p w14:paraId="6B1B0E28" w14:textId="35D5B94E" w:rsidR="00A73341" w:rsidRPr="004B2790" w:rsidRDefault="00A73341" w:rsidP="009E0B9B">
      <w:pPr>
        <w:tabs>
          <w:tab w:val="left" w:pos="2160"/>
        </w:tabs>
        <w:spacing w:line="240" w:lineRule="atLeast"/>
        <w:rPr>
          <w:rFonts w:ascii="Arial" w:hAnsi="Arial" w:cs="Arial"/>
          <w:sz w:val="24"/>
          <w:szCs w:val="24"/>
        </w:rPr>
      </w:pPr>
      <w:r w:rsidRPr="004B2790">
        <w:rPr>
          <w:rFonts w:ascii="Arial" w:hAnsi="Arial" w:cs="Arial"/>
          <w:sz w:val="24"/>
          <w:szCs w:val="24"/>
        </w:rPr>
        <w:t>P191</w:t>
      </w:r>
      <w:r w:rsidRPr="004B2790">
        <w:rPr>
          <w:rFonts w:ascii="Arial" w:hAnsi="Arial" w:cs="Arial"/>
          <w:sz w:val="24"/>
          <w:szCs w:val="24"/>
        </w:rPr>
        <w:tab/>
        <w:t>Dimetilan</w:t>
      </w:r>
    </w:p>
    <w:p w14:paraId="407C996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P047</w:t>
      </w:r>
      <w:r w:rsidRPr="004B2790">
        <w:rPr>
          <w:rFonts w:ascii="Arial" w:hAnsi="Arial" w:cs="Arial"/>
          <w:sz w:val="24"/>
          <w:szCs w:val="24"/>
        </w:rPr>
        <w:tab/>
        <w:t>4,6</w:t>
      </w:r>
      <w:r w:rsidRPr="004B2790">
        <w:rPr>
          <w:rFonts w:ascii="Arial" w:hAnsi="Arial" w:cs="Arial"/>
          <w:sz w:val="24"/>
          <w:szCs w:val="24"/>
        </w:rPr>
        <w:noBreakHyphen/>
        <w:t>Dinitro</w:t>
      </w:r>
      <w:r w:rsidRPr="004B2790">
        <w:rPr>
          <w:rFonts w:ascii="Arial" w:hAnsi="Arial" w:cs="Arial"/>
          <w:sz w:val="24"/>
          <w:szCs w:val="24"/>
        </w:rPr>
        <w:noBreakHyphen/>
        <w:t>o</w:t>
      </w:r>
      <w:r w:rsidRPr="004B2790">
        <w:rPr>
          <w:rFonts w:ascii="Arial" w:hAnsi="Arial" w:cs="Arial"/>
          <w:sz w:val="24"/>
          <w:szCs w:val="24"/>
        </w:rPr>
        <w:noBreakHyphen/>
        <w:t>cresol, &amp; salts</w:t>
      </w:r>
    </w:p>
    <w:p w14:paraId="071698FB"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P034</w:t>
      </w:r>
      <w:r w:rsidRPr="004B2790">
        <w:rPr>
          <w:rFonts w:ascii="Arial" w:hAnsi="Arial" w:cs="Arial"/>
          <w:sz w:val="24"/>
          <w:szCs w:val="24"/>
        </w:rPr>
        <w:tab/>
        <w:t>4,6</w:t>
      </w:r>
      <w:r w:rsidRPr="004B2790">
        <w:rPr>
          <w:rFonts w:ascii="Arial" w:hAnsi="Arial" w:cs="Arial"/>
          <w:sz w:val="24"/>
          <w:szCs w:val="24"/>
        </w:rPr>
        <w:noBreakHyphen/>
        <w:t>Dinitro</w:t>
      </w:r>
      <w:r w:rsidRPr="004B2790">
        <w:rPr>
          <w:rFonts w:ascii="Arial" w:hAnsi="Arial" w:cs="Arial"/>
          <w:sz w:val="24"/>
          <w:szCs w:val="24"/>
        </w:rPr>
        <w:noBreakHyphen/>
        <w:t>o</w:t>
      </w:r>
      <w:r w:rsidRPr="004B2790">
        <w:rPr>
          <w:rFonts w:ascii="Arial" w:hAnsi="Arial" w:cs="Arial"/>
          <w:sz w:val="24"/>
          <w:szCs w:val="24"/>
        </w:rPr>
        <w:noBreakHyphen/>
        <w:t>cyclohexylphenol (another name for 2-Cyclohexyl-4,6-dinitrophenol)</w:t>
      </w:r>
    </w:p>
    <w:p w14:paraId="08F7995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P048</w:t>
      </w:r>
      <w:r w:rsidRPr="004B2790">
        <w:rPr>
          <w:rFonts w:ascii="Arial" w:hAnsi="Arial" w:cs="Arial"/>
          <w:sz w:val="24"/>
          <w:szCs w:val="24"/>
        </w:rPr>
        <w:tab/>
        <w:t>2,4</w:t>
      </w:r>
      <w:r w:rsidRPr="004B2790">
        <w:rPr>
          <w:rFonts w:ascii="Arial" w:hAnsi="Arial" w:cs="Arial"/>
          <w:sz w:val="24"/>
          <w:szCs w:val="24"/>
        </w:rPr>
        <w:noBreakHyphen/>
        <w:t>Dinitrophenol</w:t>
      </w:r>
    </w:p>
    <w:p w14:paraId="1DC3903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P020</w:t>
      </w:r>
      <w:r w:rsidRPr="004B2790">
        <w:rPr>
          <w:rFonts w:ascii="Arial" w:hAnsi="Arial" w:cs="Arial"/>
          <w:sz w:val="24"/>
          <w:szCs w:val="24"/>
        </w:rPr>
        <w:tab/>
        <w:t>Dinoseb</w:t>
      </w:r>
    </w:p>
    <w:p w14:paraId="7280DC2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P153</w:t>
      </w:r>
      <w:r w:rsidRPr="004B2790">
        <w:rPr>
          <w:rFonts w:ascii="Arial" w:hAnsi="Arial" w:cs="Arial"/>
          <w:sz w:val="24"/>
          <w:szCs w:val="24"/>
        </w:rPr>
        <w:tab/>
        <w:t>Dioxathion*</w:t>
      </w:r>
    </w:p>
    <w:p w14:paraId="548BCC1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P085</w:t>
      </w:r>
      <w:r w:rsidRPr="004B2790">
        <w:rPr>
          <w:rFonts w:ascii="Arial" w:hAnsi="Arial" w:cs="Arial"/>
          <w:sz w:val="24"/>
          <w:szCs w:val="24"/>
        </w:rPr>
        <w:tab/>
        <w:t>Diphosphoramide, octamethyl</w:t>
      </w:r>
      <w:r w:rsidRPr="004B2790">
        <w:rPr>
          <w:rFonts w:ascii="Arial" w:hAnsi="Arial" w:cs="Arial"/>
          <w:sz w:val="24"/>
          <w:szCs w:val="24"/>
        </w:rPr>
        <w:noBreakHyphen/>
      </w:r>
    </w:p>
    <w:p w14:paraId="12227B0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P111</w:t>
      </w:r>
      <w:r w:rsidRPr="004B2790">
        <w:rPr>
          <w:rFonts w:ascii="Arial" w:hAnsi="Arial" w:cs="Arial"/>
          <w:sz w:val="24"/>
          <w:szCs w:val="24"/>
        </w:rPr>
        <w:tab/>
        <w:t>Diphosphoric acid, tetraethyl ester</w:t>
      </w:r>
    </w:p>
    <w:p w14:paraId="4FD6BD7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P039</w:t>
      </w:r>
      <w:r w:rsidRPr="004B2790">
        <w:rPr>
          <w:rFonts w:ascii="Arial" w:hAnsi="Arial" w:cs="Arial"/>
          <w:sz w:val="24"/>
          <w:szCs w:val="24"/>
        </w:rPr>
        <w:tab/>
        <w:t>Disulfoton</w:t>
      </w:r>
    </w:p>
    <w:p w14:paraId="7C2F7D15" w14:textId="6EF40A4B"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P049</w:t>
      </w:r>
      <w:r w:rsidRPr="004B2790">
        <w:rPr>
          <w:rFonts w:ascii="Arial" w:hAnsi="Arial" w:cs="Arial"/>
          <w:sz w:val="24"/>
          <w:szCs w:val="24"/>
        </w:rPr>
        <w:tab/>
        <w:t>Dithiobiuret</w:t>
      </w:r>
    </w:p>
    <w:p w14:paraId="233BD0EA" w14:textId="695B250E" w:rsidR="00340D10" w:rsidRPr="004B2790" w:rsidRDefault="00340D10" w:rsidP="00340D10">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P185</w:t>
      </w:r>
      <w:r w:rsidRPr="004B2790">
        <w:rPr>
          <w:rFonts w:ascii="Arial" w:hAnsi="Arial" w:cs="Arial"/>
          <w:sz w:val="24"/>
          <w:szCs w:val="24"/>
        </w:rPr>
        <w:tab/>
        <w:t>1,3-Dithiolane-2-carboxaldehyde, 2,4-dimethyl-, O- [(methylamino)- carbonyl]oxime</w:t>
      </w:r>
    </w:p>
    <w:p w14:paraId="44DE7C5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P050</w:t>
      </w:r>
      <w:r w:rsidRPr="004B2790">
        <w:rPr>
          <w:rFonts w:ascii="Arial" w:hAnsi="Arial" w:cs="Arial"/>
          <w:sz w:val="24"/>
          <w:szCs w:val="24"/>
        </w:rPr>
        <w:tab/>
        <w:t>Endosulfan</w:t>
      </w:r>
    </w:p>
    <w:p w14:paraId="265452F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P088</w:t>
      </w:r>
      <w:r w:rsidRPr="004B2790">
        <w:rPr>
          <w:rFonts w:ascii="Arial" w:hAnsi="Arial" w:cs="Arial"/>
          <w:sz w:val="24"/>
          <w:szCs w:val="24"/>
        </w:rPr>
        <w:tab/>
        <w:t>Endothall</w:t>
      </w:r>
    </w:p>
    <w:p w14:paraId="0C00C81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P051</w:t>
      </w:r>
      <w:r w:rsidRPr="004B2790">
        <w:rPr>
          <w:rFonts w:ascii="Arial" w:hAnsi="Arial" w:cs="Arial"/>
          <w:sz w:val="24"/>
          <w:szCs w:val="24"/>
        </w:rPr>
        <w:tab/>
        <w:t>Endrin</w:t>
      </w:r>
    </w:p>
    <w:p w14:paraId="150A0BA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P051</w:t>
      </w:r>
      <w:r w:rsidRPr="004B2790">
        <w:rPr>
          <w:rFonts w:ascii="Arial" w:hAnsi="Arial" w:cs="Arial"/>
          <w:sz w:val="24"/>
          <w:szCs w:val="24"/>
        </w:rPr>
        <w:tab/>
        <w:t>Endrin, &amp; metabolites</w:t>
      </w:r>
    </w:p>
    <w:p w14:paraId="3D6ED17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P042</w:t>
      </w:r>
      <w:r w:rsidRPr="004B2790">
        <w:rPr>
          <w:rFonts w:ascii="Arial" w:hAnsi="Arial" w:cs="Arial"/>
          <w:sz w:val="24"/>
          <w:szCs w:val="24"/>
        </w:rPr>
        <w:tab/>
        <w:t>Epinephrine</w:t>
      </w:r>
    </w:p>
    <w:p w14:paraId="5F660E4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P141</w:t>
      </w:r>
      <w:r w:rsidRPr="004B2790">
        <w:rPr>
          <w:rFonts w:ascii="Arial" w:hAnsi="Arial" w:cs="Arial"/>
          <w:sz w:val="24"/>
          <w:szCs w:val="24"/>
        </w:rPr>
        <w:tab/>
        <w:t>EPN*</w:t>
      </w:r>
    </w:p>
    <w:p w14:paraId="693FA4E5"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P046</w:t>
      </w:r>
      <w:r w:rsidRPr="004B2790">
        <w:rPr>
          <w:rFonts w:ascii="Arial" w:hAnsi="Arial" w:cs="Arial"/>
          <w:sz w:val="24"/>
          <w:szCs w:val="24"/>
        </w:rPr>
        <w:tab/>
        <w:t>Ethanamine, 1,1</w:t>
      </w:r>
      <w:r w:rsidRPr="004B2790">
        <w:rPr>
          <w:rFonts w:ascii="Arial" w:hAnsi="Arial" w:cs="Arial"/>
          <w:sz w:val="24"/>
          <w:szCs w:val="24"/>
        </w:rPr>
        <w:noBreakHyphen/>
        <w:t>dimethyl</w:t>
      </w:r>
      <w:r w:rsidRPr="004B2790">
        <w:rPr>
          <w:rFonts w:ascii="Arial" w:hAnsi="Arial" w:cs="Arial"/>
          <w:sz w:val="24"/>
          <w:szCs w:val="24"/>
        </w:rPr>
        <w:noBreakHyphen/>
        <w:t>2</w:t>
      </w:r>
      <w:r w:rsidRPr="004B2790">
        <w:rPr>
          <w:rFonts w:ascii="Arial" w:hAnsi="Arial" w:cs="Arial"/>
          <w:sz w:val="24"/>
          <w:szCs w:val="24"/>
        </w:rPr>
        <w:noBreakHyphen/>
        <w:t>phenyl</w:t>
      </w:r>
      <w:r w:rsidRPr="004B2790">
        <w:rPr>
          <w:rFonts w:ascii="Arial" w:hAnsi="Arial" w:cs="Arial"/>
          <w:sz w:val="24"/>
          <w:szCs w:val="24"/>
        </w:rPr>
        <w:noBreakHyphen/>
        <w:t xml:space="preserve"> (alternative name for alpha, alpha-Dimethylphenethylamine)</w:t>
      </w:r>
    </w:p>
    <w:p w14:paraId="49A5C7DF" w14:textId="0A474FC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P031</w:t>
      </w:r>
      <w:r w:rsidRPr="004B2790">
        <w:rPr>
          <w:rFonts w:ascii="Arial" w:hAnsi="Arial" w:cs="Arial"/>
          <w:sz w:val="24"/>
          <w:szCs w:val="24"/>
        </w:rPr>
        <w:tab/>
        <w:t>Ethanedinitrile</w:t>
      </w:r>
    </w:p>
    <w:p w14:paraId="6CCC3146" w14:textId="3D878FA9" w:rsidR="00340D10" w:rsidRPr="004B2790" w:rsidRDefault="00340D10" w:rsidP="00986371">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P194</w:t>
      </w:r>
      <w:r w:rsidRPr="004B2790">
        <w:rPr>
          <w:rFonts w:ascii="Arial" w:hAnsi="Arial" w:cs="Arial"/>
          <w:sz w:val="24"/>
          <w:szCs w:val="24"/>
        </w:rPr>
        <w:tab/>
        <w:t>Ethanimidothioc acid, 2-(dimethylamino)-N-[[(methylamino) carbonyl]oxy]-2-oxo-, methyl ester</w:t>
      </w:r>
    </w:p>
    <w:p w14:paraId="77F1985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P066</w:t>
      </w:r>
      <w:r w:rsidRPr="004B2790">
        <w:rPr>
          <w:rFonts w:ascii="Arial" w:hAnsi="Arial" w:cs="Arial"/>
          <w:sz w:val="24"/>
          <w:szCs w:val="24"/>
        </w:rPr>
        <w:tab/>
        <w:t>Ethanimidothioic acid, N</w:t>
      </w:r>
      <w:r w:rsidRPr="004B2790">
        <w:rPr>
          <w:rFonts w:ascii="Arial" w:hAnsi="Arial" w:cs="Arial"/>
          <w:sz w:val="24"/>
          <w:szCs w:val="24"/>
        </w:rPr>
        <w:noBreakHyphen/>
        <w:t>[[methylamino) carbonyl]oxy]</w:t>
      </w:r>
      <w:r w:rsidRPr="004B2790">
        <w:rPr>
          <w:rFonts w:ascii="Arial" w:hAnsi="Arial" w:cs="Arial"/>
          <w:sz w:val="24"/>
          <w:szCs w:val="24"/>
        </w:rPr>
        <w:noBreakHyphen/>
        <w:t>,methyl ester</w:t>
      </w:r>
    </w:p>
    <w:p w14:paraId="0A6D414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P154</w:t>
      </w:r>
      <w:r w:rsidRPr="004B2790">
        <w:rPr>
          <w:rFonts w:ascii="Arial" w:hAnsi="Arial" w:cs="Arial"/>
          <w:sz w:val="24"/>
          <w:szCs w:val="24"/>
        </w:rPr>
        <w:tab/>
        <w:t>Ethion*</w:t>
      </w:r>
    </w:p>
    <w:p w14:paraId="1C6D2EC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P101</w:t>
      </w:r>
      <w:r w:rsidRPr="004B2790">
        <w:rPr>
          <w:rFonts w:ascii="Arial" w:hAnsi="Arial" w:cs="Arial"/>
          <w:sz w:val="24"/>
          <w:szCs w:val="24"/>
        </w:rPr>
        <w:tab/>
        <w:t>Ethyl cyanide</w:t>
      </w:r>
    </w:p>
    <w:p w14:paraId="23A7A1A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P054</w:t>
      </w:r>
      <w:r w:rsidRPr="004B2790">
        <w:rPr>
          <w:rFonts w:ascii="Arial" w:hAnsi="Arial" w:cs="Arial"/>
          <w:sz w:val="24"/>
          <w:szCs w:val="24"/>
        </w:rPr>
        <w:tab/>
        <w:t>Ethyleneimine</w:t>
      </w:r>
    </w:p>
    <w:p w14:paraId="70F0F04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P097</w:t>
      </w:r>
      <w:r w:rsidRPr="004B2790">
        <w:rPr>
          <w:rFonts w:ascii="Arial" w:hAnsi="Arial" w:cs="Arial"/>
          <w:sz w:val="24"/>
          <w:szCs w:val="24"/>
        </w:rPr>
        <w:tab/>
        <w:t>Famphur</w:t>
      </w:r>
    </w:p>
    <w:p w14:paraId="663E127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P156</w:t>
      </w:r>
      <w:r w:rsidRPr="004B2790">
        <w:rPr>
          <w:rFonts w:ascii="Arial" w:hAnsi="Arial" w:cs="Arial"/>
          <w:sz w:val="24"/>
          <w:szCs w:val="24"/>
        </w:rPr>
        <w:tab/>
        <w:t>Fensulfothion*</w:t>
      </w:r>
    </w:p>
    <w:p w14:paraId="7656DD5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P056</w:t>
      </w:r>
      <w:r w:rsidRPr="004B2790">
        <w:rPr>
          <w:rFonts w:ascii="Arial" w:hAnsi="Arial" w:cs="Arial"/>
          <w:sz w:val="24"/>
          <w:szCs w:val="24"/>
        </w:rPr>
        <w:tab/>
        <w:t>Fluorine</w:t>
      </w:r>
    </w:p>
    <w:p w14:paraId="7D76D78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P057</w:t>
      </w:r>
      <w:r w:rsidRPr="004B2790">
        <w:rPr>
          <w:rFonts w:ascii="Arial" w:hAnsi="Arial" w:cs="Arial"/>
          <w:sz w:val="24"/>
          <w:szCs w:val="24"/>
        </w:rPr>
        <w:tab/>
        <w:t>Fluoroacetamide</w:t>
      </w:r>
    </w:p>
    <w:p w14:paraId="53365BFC" w14:textId="149F2AE0"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P058</w:t>
      </w:r>
      <w:r w:rsidRPr="004B2790">
        <w:rPr>
          <w:rFonts w:ascii="Arial" w:hAnsi="Arial" w:cs="Arial"/>
          <w:sz w:val="24"/>
          <w:szCs w:val="24"/>
        </w:rPr>
        <w:tab/>
        <w:t>Fluoroacetic acid, sodium salt</w:t>
      </w:r>
    </w:p>
    <w:p w14:paraId="393C9D1B" w14:textId="5C1868DF" w:rsidR="00340D10" w:rsidRPr="004B2790" w:rsidRDefault="00340D10" w:rsidP="009E0B9B">
      <w:pPr>
        <w:tabs>
          <w:tab w:val="left" w:pos="2160"/>
        </w:tabs>
        <w:spacing w:line="240" w:lineRule="atLeast"/>
        <w:rPr>
          <w:rFonts w:ascii="Arial" w:hAnsi="Arial" w:cs="Arial"/>
          <w:sz w:val="24"/>
          <w:szCs w:val="24"/>
        </w:rPr>
      </w:pPr>
      <w:r w:rsidRPr="004B2790">
        <w:rPr>
          <w:rFonts w:ascii="Arial" w:hAnsi="Arial" w:cs="Arial"/>
          <w:sz w:val="24"/>
          <w:szCs w:val="24"/>
        </w:rPr>
        <w:t>P198</w:t>
      </w:r>
      <w:r w:rsidRPr="004B2790">
        <w:rPr>
          <w:rFonts w:ascii="Arial" w:hAnsi="Arial" w:cs="Arial"/>
          <w:sz w:val="24"/>
          <w:szCs w:val="24"/>
        </w:rPr>
        <w:tab/>
        <w:t>Formetanate hydrochloride</w:t>
      </w:r>
    </w:p>
    <w:p w14:paraId="2F7C18FE" w14:textId="159A10FC" w:rsidR="00340D10" w:rsidRPr="004B2790" w:rsidRDefault="00340D10" w:rsidP="009E0B9B">
      <w:pPr>
        <w:tabs>
          <w:tab w:val="left" w:pos="2160"/>
        </w:tabs>
        <w:spacing w:line="240" w:lineRule="atLeast"/>
        <w:rPr>
          <w:rFonts w:ascii="Arial" w:hAnsi="Arial" w:cs="Arial"/>
          <w:sz w:val="24"/>
          <w:szCs w:val="24"/>
        </w:rPr>
      </w:pPr>
      <w:r w:rsidRPr="004B2790">
        <w:rPr>
          <w:rFonts w:ascii="Arial" w:hAnsi="Arial" w:cs="Arial"/>
          <w:sz w:val="24"/>
          <w:szCs w:val="24"/>
        </w:rPr>
        <w:t>P197</w:t>
      </w:r>
      <w:r w:rsidRPr="004B2790">
        <w:rPr>
          <w:rFonts w:ascii="Arial" w:hAnsi="Arial" w:cs="Arial"/>
          <w:sz w:val="24"/>
          <w:szCs w:val="24"/>
        </w:rPr>
        <w:tab/>
        <w:t>Formparanate</w:t>
      </w:r>
    </w:p>
    <w:p w14:paraId="6773B09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P065</w:t>
      </w:r>
      <w:r w:rsidRPr="004B2790">
        <w:rPr>
          <w:rFonts w:ascii="Arial" w:hAnsi="Arial" w:cs="Arial"/>
          <w:sz w:val="24"/>
          <w:szCs w:val="24"/>
        </w:rPr>
        <w:tab/>
        <w:t>Fulminic acid, mercury (2+) salt (R,T)</w:t>
      </w:r>
    </w:p>
    <w:p w14:paraId="5C4A1C6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P134</w:t>
      </w:r>
      <w:r w:rsidRPr="004B2790">
        <w:rPr>
          <w:rFonts w:ascii="Arial" w:hAnsi="Arial" w:cs="Arial"/>
          <w:sz w:val="24"/>
          <w:szCs w:val="24"/>
        </w:rPr>
        <w:tab/>
        <w:t>Glutarimide,3</w:t>
      </w:r>
      <w:r w:rsidRPr="004B2790">
        <w:rPr>
          <w:rFonts w:ascii="Arial" w:hAnsi="Arial" w:cs="Arial"/>
          <w:sz w:val="24"/>
          <w:szCs w:val="24"/>
        </w:rPr>
        <w:noBreakHyphen/>
        <w:t>(2</w:t>
      </w:r>
      <w:r w:rsidRPr="004B2790">
        <w:rPr>
          <w:rFonts w:ascii="Arial" w:hAnsi="Arial" w:cs="Arial"/>
          <w:sz w:val="24"/>
          <w:szCs w:val="24"/>
        </w:rPr>
        <w:noBreakHyphen/>
        <w:t>(3,5</w:t>
      </w:r>
      <w:r w:rsidRPr="004B2790">
        <w:rPr>
          <w:rFonts w:ascii="Arial" w:hAnsi="Arial" w:cs="Arial"/>
          <w:sz w:val="24"/>
          <w:szCs w:val="24"/>
        </w:rPr>
        <w:noBreakHyphen/>
        <w:t>dimethyl</w:t>
      </w:r>
      <w:r w:rsidRPr="004B2790">
        <w:rPr>
          <w:rFonts w:ascii="Arial" w:hAnsi="Arial" w:cs="Arial"/>
          <w:sz w:val="24"/>
          <w:szCs w:val="24"/>
        </w:rPr>
        <w:noBreakHyphen/>
        <w:t>2</w:t>
      </w:r>
      <w:r w:rsidRPr="004B2790">
        <w:rPr>
          <w:rFonts w:ascii="Arial" w:hAnsi="Arial" w:cs="Arial"/>
          <w:sz w:val="24"/>
          <w:szCs w:val="24"/>
        </w:rPr>
        <w:noBreakHyphen/>
        <w:t>oxocyclohexyl)</w:t>
      </w:r>
      <w:r w:rsidRPr="004B2790">
        <w:rPr>
          <w:rFonts w:ascii="Arial" w:hAnsi="Arial" w:cs="Arial"/>
          <w:sz w:val="24"/>
          <w:szCs w:val="24"/>
        </w:rPr>
        <w:noBreakHyphen/>
        <w:t>2 hydroxyethyl)*</w:t>
      </w:r>
    </w:p>
    <w:p w14:paraId="2230277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P059</w:t>
      </w:r>
      <w:r w:rsidRPr="004B2790">
        <w:rPr>
          <w:rFonts w:ascii="Arial" w:hAnsi="Arial" w:cs="Arial"/>
          <w:sz w:val="24"/>
          <w:szCs w:val="24"/>
        </w:rPr>
        <w:tab/>
        <w:t>Heptachlor</w:t>
      </w:r>
    </w:p>
    <w:p w14:paraId="2C677CE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lastRenderedPageBreak/>
        <w:t>P062</w:t>
      </w:r>
      <w:r w:rsidRPr="004B2790">
        <w:rPr>
          <w:rFonts w:ascii="Arial" w:hAnsi="Arial" w:cs="Arial"/>
          <w:sz w:val="24"/>
          <w:szCs w:val="24"/>
        </w:rPr>
        <w:tab/>
        <w:t>Hexaethyl tetraphosphate</w:t>
      </w:r>
    </w:p>
    <w:p w14:paraId="192EFD3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P135</w:t>
      </w:r>
      <w:r w:rsidRPr="004B2790">
        <w:rPr>
          <w:rFonts w:ascii="Arial" w:hAnsi="Arial" w:cs="Arial"/>
          <w:sz w:val="24"/>
          <w:szCs w:val="24"/>
        </w:rPr>
        <w:tab/>
        <w:t>Hydantoin, 5,5</w:t>
      </w:r>
      <w:r w:rsidRPr="004B2790">
        <w:rPr>
          <w:rFonts w:ascii="Arial" w:hAnsi="Arial" w:cs="Arial"/>
          <w:sz w:val="24"/>
          <w:szCs w:val="24"/>
        </w:rPr>
        <w:noBreakHyphen/>
        <w:t>diphenyl</w:t>
      </w:r>
      <w:r w:rsidRPr="004B2790">
        <w:rPr>
          <w:rFonts w:ascii="Arial" w:hAnsi="Arial" w:cs="Arial"/>
          <w:sz w:val="24"/>
          <w:szCs w:val="24"/>
        </w:rPr>
        <w:noBreakHyphen/>
        <w:t>*</w:t>
      </w:r>
    </w:p>
    <w:p w14:paraId="3AB3E36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P136</w:t>
      </w:r>
      <w:r w:rsidRPr="004B2790">
        <w:rPr>
          <w:rFonts w:ascii="Arial" w:hAnsi="Arial" w:cs="Arial"/>
          <w:sz w:val="24"/>
          <w:szCs w:val="24"/>
        </w:rPr>
        <w:tab/>
        <w:t>Hydantoin, 5,5</w:t>
      </w:r>
      <w:r w:rsidRPr="004B2790">
        <w:rPr>
          <w:rFonts w:ascii="Arial" w:hAnsi="Arial" w:cs="Arial"/>
          <w:sz w:val="24"/>
          <w:szCs w:val="24"/>
        </w:rPr>
        <w:noBreakHyphen/>
        <w:t>diphenyl</w:t>
      </w:r>
      <w:r w:rsidRPr="004B2790">
        <w:rPr>
          <w:rFonts w:ascii="Arial" w:hAnsi="Arial" w:cs="Arial"/>
          <w:sz w:val="24"/>
          <w:szCs w:val="24"/>
        </w:rPr>
        <w:noBreakHyphen/>
        <w:t>monosodium salt*</w:t>
      </w:r>
    </w:p>
    <w:p w14:paraId="2228569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P116</w:t>
      </w:r>
      <w:r w:rsidRPr="004B2790">
        <w:rPr>
          <w:rFonts w:ascii="Arial" w:hAnsi="Arial" w:cs="Arial"/>
          <w:sz w:val="24"/>
          <w:szCs w:val="24"/>
        </w:rPr>
        <w:tab/>
        <w:t>Hydrazinecarbothioamide</w:t>
      </w:r>
    </w:p>
    <w:p w14:paraId="008DB23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P068</w:t>
      </w:r>
      <w:r w:rsidRPr="004B2790">
        <w:rPr>
          <w:rFonts w:ascii="Arial" w:hAnsi="Arial" w:cs="Arial"/>
          <w:sz w:val="24"/>
          <w:szCs w:val="24"/>
        </w:rPr>
        <w:tab/>
        <w:t>Hydrazine, methyl</w:t>
      </w:r>
      <w:r w:rsidRPr="004B2790">
        <w:rPr>
          <w:rFonts w:ascii="Arial" w:hAnsi="Arial" w:cs="Arial"/>
          <w:sz w:val="24"/>
          <w:szCs w:val="24"/>
        </w:rPr>
        <w:noBreakHyphen/>
      </w:r>
    </w:p>
    <w:p w14:paraId="56FAFB5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P063</w:t>
      </w:r>
      <w:r w:rsidRPr="004B2790">
        <w:rPr>
          <w:rFonts w:ascii="Arial" w:hAnsi="Arial" w:cs="Arial"/>
          <w:sz w:val="24"/>
          <w:szCs w:val="24"/>
        </w:rPr>
        <w:tab/>
        <w:t>Hydrocyanic acid</w:t>
      </w:r>
    </w:p>
    <w:p w14:paraId="758A03A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P063</w:t>
      </w:r>
      <w:r w:rsidRPr="004B2790">
        <w:rPr>
          <w:rFonts w:ascii="Arial" w:hAnsi="Arial" w:cs="Arial"/>
          <w:sz w:val="24"/>
          <w:szCs w:val="24"/>
        </w:rPr>
        <w:tab/>
        <w:t>Hydrogen cyanide</w:t>
      </w:r>
    </w:p>
    <w:p w14:paraId="4ABA7C4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P096</w:t>
      </w:r>
      <w:r w:rsidRPr="004B2790">
        <w:rPr>
          <w:rFonts w:ascii="Arial" w:hAnsi="Arial" w:cs="Arial"/>
          <w:sz w:val="24"/>
          <w:szCs w:val="24"/>
        </w:rPr>
        <w:tab/>
        <w:t>Hydrogen phosphide</w:t>
      </w:r>
    </w:p>
    <w:p w14:paraId="6F3D7CC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P137</w:t>
      </w:r>
      <w:r w:rsidRPr="004B2790">
        <w:rPr>
          <w:rFonts w:ascii="Arial" w:hAnsi="Arial" w:cs="Arial"/>
          <w:sz w:val="24"/>
          <w:szCs w:val="24"/>
        </w:rPr>
        <w:tab/>
        <w:t>Hydroquinone*</w:t>
      </w:r>
    </w:p>
    <w:p w14:paraId="24E92D8C" w14:textId="6332A9D2"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P060</w:t>
      </w:r>
      <w:r w:rsidRPr="004B2790">
        <w:rPr>
          <w:rFonts w:ascii="Arial" w:hAnsi="Arial" w:cs="Arial"/>
          <w:sz w:val="24"/>
          <w:szCs w:val="24"/>
        </w:rPr>
        <w:tab/>
        <w:t>Isodrin</w:t>
      </w:r>
    </w:p>
    <w:p w14:paraId="29A9B7E1" w14:textId="6F7457E7" w:rsidR="00A73341" w:rsidRPr="004B2790" w:rsidRDefault="00A73341" w:rsidP="009E0B9B">
      <w:pPr>
        <w:tabs>
          <w:tab w:val="left" w:pos="2160"/>
        </w:tabs>
        <w:spacing w:line="240" w:lineRule="atLeast"/>
        <w:rPr>
          <w:rFonts w:ascii="Arial" w:hAnsi="Arial" w:cs="Arial"/>
          <w:sz w:val="24"/>
          <w:szCs w:val="24"/>
        </w:rPr>
      </w:pPr>
      <w:r w:rsidRPr="004B2790">
        <w:rPr>
          <w:rFonts w:ascii="Arial" w:hAnsi="Arial" w:cs="Arial"/>
          <w:sz w:val="24"/>
          <w:szCs w:val="24"/>
        </w:rPr>
        <w:t>P192</w:t>
      </w:r>
      <w:r w:rsidRPr="004B2790">
        <w:rPr>
          <w:rFonts w:ascii="Arial" w:hAnsi="Arial" w:cs="Arial"/>
          <w:sz w:val="24"/>
          <w:szCs w:val="24"/>
        </w:rPr>
        <w:tab/>
        <w:t>Isolan</w:t>
      </w:r>
    </w:p>
    <w:p w14:paraId="20851786" w14:textId="0868AD6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P138</w:t>
      </w:r>
      <w:r w:rsidRPr="004B2790">
        <w:rPr>
          <w:rFonts w:ascii="Arial" w:hAnsi="Arial" w:cs="Arial"/>
          <w:sz w:val="24"/>
          <w:szCs w:val="24"/>
        </w:rPr>
        <w:tab/>
        <w:t>Isonicotinic acid hydrazide*</w:t>
      </w:r>
    </w:p>
    <w:p w14:paraId="32D1087C" w14:textId="0111788C" w:rsidR="00354894" w:rsidRPr="004B2790" w:rsidRDefault="00354894" w:rsidP="009E0B9B">
      <w:pPr>
        <w:tabs>
          <w:tab w:val="left" w:pos="2160"/>
        </w:tabs>
        <w:spacing w:line="240" w:lineRule="atLeast"/>
        <w:rPr>
          <w:rFonts w:ascii="Arial" w:hAnsi="Arial" w:cs="Arial"/>
          <w:sz w:val="24"/>
          <w:szCs w:val="24"/>
        </w:rPr>
      </w:pPr>
      <w:r w:rsidRPr="004B2790">
        <w:rPr>
          <w:rFonts w:ascii="Arial" w:hAnsi="Arial" w:cs="Arial"/>
          <w:sz w:val="24"/>
          <w:szCs w:val="24"/>
        </w:rPr>
        <w:t>P202</w:t>
      </w:r>
      <w:r w:rsidRPr="004B2790">
        <w:rPr>
          <w:rFonts w:ascii="Arial" w:hAnsi="Arial" w:cs="Arial"/>
          <w:sz w:val="24"/>
          <w:szCs w:val="24"/>
        </w:rPr>
        <w:tab/>
        <w:t>3-Isopropylphenyl N-methylcarbamate</w:t>
      </w:r>
    </w:p>
    <w:p w14:paraId="2CE423F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P007</w:t>
      </w:r>
      <w:r w:rsidRPr="004B2790">
        <w:rPr>
          <w:rFonts w:ascii="Arial" w:hAnsi="Arial" w:cs="Arial"/>
          <w:sz w:val="24"/>
          <w:szCs w:val="24"/>
        </w:rPr>
        <w:tab/>
        <w:t>3(2H)</w:t>
      </w:r>
      <w:r w:rsidRPr="004B2790">
        <w:rPr>
          <w:rFonts w:ascii="Arial" w:hAnsi="Arial" w:cs="Arial"/>
          <w:sz w:val="24"/>
          <w:szCs w:val="24"/>
        </w:rPr>
        <w:noBreakHyphen/>
        <w:t>Isoxazolone, 5</w:t>
      </w:r>
      <w:r w:rsidRPr="004B2790">
        <w:rPr>
          <w:rFonts w:ascii="Arial" w:hAnsi="Arial" w:cs="Arial"/>
          <w:sz w:val="24"/>
          <w:szCs w:val="24"/>
        </w:rPr>
        <w:noBreakHyphen/>
        <w:t>(aminomethyl)</w:t>
      </w:r>
      <w:r w:rsidRPr="004B2790">
        <w:rPr>
          <w:rFonts w:ascii="Arial" w:hAnsi="Arial" w:cs="Arial"/>
          <w:sz w:val="24"/>
          <w:szCs w:val="24"/>
        </w:rPr>
        <w:noBreakHyphen/>
      </w:r>
    </w:p>
    <w:p w14:paraId="474525C8" w14:textId="528A52EF"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P140</w:t>
      </w:r>
      <w:r w:rsidRPr="004B2790">
        <w:rPr>
          <w:rFonts w:ascii="Arial" w:hAnsi="Arial" w:cs="Arial"/>
          <w:sz w:val="24"/>
          <w:szCs w:val="24"/>
        </w:rPr>
        <w:tab/>
        <w:t>Leptophos*</w:t>
      </w:r>
    </w:p>
    <w:p w14:paraId="1F9C8E4B" w14:textId="4C24BF3F" w:rsidR="00340D10" w:rsidRPr="004B2790" w:rsidRDefault="00340D10" w:rsidP="009E0B9B">
      <w:pPr>
        <w:tabs>
          <w:tab w:val="left" w:pos="2160"/>
        </w:tabs>
        <w:spacing w:line="240" w:lineRule="atLeast"/>
        <w:rPr>
          <w:rFonts w:ascii="Arial" w:hAnsi="Arial" w:cs="Arial"/>
          <w:sz w:val="24"/>
          <w:szCs w:val="24"/>
        </w:rPr>
      </w:pPr>
      <w:r w:rsidRPr="004B2790">
        <w:rPr>
          <w:rFonts w:ascii="Arial" w:hAnsi="Arial" w:cs="Arial"/>
          <w:sz w:val="24"/>
          <w:szCs w:val="24"/>
        </w:rPr>
        <w:t>P196</w:t>
      </w:r>
      <w:r w:rsidRPr="004B2790">
        <w:rPr>
          <w:rFonts w:ascii="Arial" w:hAnsi="Arial" w:cs="Arial"/>
          <w:sz w:val="24"/>
          <w:szCs w:val="24"/>
        </w:rPr>
        <w:tab/>
        <w:t>Manganese, bis(dimethylcarbamodithioato-S,S')-,</w:t>
      </w:r>
    </w:p>
    <w:p w14:paraId="38C9A3B0" w14:textId="23B33995" w:rsidR="00340D10" w:rsidRPr="004B2790" w:rsidRDefault="00340D10" w:rsidP="009E0B9B">
      <w:pPr>
        <w:tabs>
          <w:tab w:val="left" w:pos="2160"/>
        </w:tabs>
        <w:spacing w:line="240" w:lineRule="atLeast"/>
        <w:rPr>
          <w:rFonts w:ascii="Arial" w:hAnsi="Arial" w:cs="Arial"/>
          <w:sz w:val="24"/>
          <w:szCs w:val="24"/>
        </w:rPr>
      </w:pPr>
      <w:r w:rsidRPr="004B2790">
        <w:rPr>
          <w:rFonts w:ascii="Arial" w:hAnsi="Arial" w:cs="Arial"/>
          <w:sz w:val="24"/>
          <w:szCs w:val="24"/>
        </w:rPr>
        <w:t>P196</w:t>
      </w:r>
      <w:r w:rsidRPr="004B2790">
        <w:rPr>
          <w:rFonts w:ascii="Arial" w:hAnsi="Arial" w:cs="Arial"/>
          <w:sz w:val="24"/>
          <w:szCs w:val="24"/>
        </w:rPr>
        <w:tab/>
        <w:t>Manganese dimethyldithiocarbamate</w:t>
      </w:r>
    </w:p>
    <w:p w14:paraId="42C73C1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P092</w:t>
      </w:r>
      <w:r w:rsidRPr="004B2790">
        <w:rPr>
          <w:rFonts w:ascii="Arial" w:hAnsi="Arial" w:cs="Arial"/>
          <w:sz w:val="24"/>
          <w:szCs w:val="24"/>
        </w:rPr>
        <w:tab/>
        <w:t>Mercury, (acetato</w:t>
      </w:r>
      <w:r w:rsidRPr="004B2790">
        <w:rPr>
          <w:rFonts w:ascii="Arial" w:hAnsi="Arial" w:cs="Arial"/>
          <w:sz w:val="24"/>
          <w:szCs w:val="24"/>
        </w:rPr>
        <w:noBreakHyphen/>
        <w:t>0)phenyl</w:t>
      </w:r>
      <w:r w:rsidRPr="004B2790">
        <w:rPr>
          <w:rFonts w:ascii="Arial" w:hAnsi="Arial" w:cs="Arial"/>
          <w:sz w:val="24"/>
          <w:szCs w:val="24"/>
        </w:rPr>
        <w:noBreakHyphen/>
      </w:r>
    </w:p>
    <w:p w14:paraId="70589D9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P065</w:t>
      </w:r>
      <w:r w:rsidRPr="004B2790">
        <w:rPr>
          <w:rFonts w:ascii="Arial" w:hAnsi="Arial" w:cs="Arial"/>
          <w:sz w:val="24"/>
          <w:szCs w:val="24"/>
        </w:rPr>
        <w:tab/>
        <w:t>Mercury fulminate (R,T)</w:t>
      </w:r>
    </w:p>
    <w:p w14:paraId="12A35B6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P082</w:t>
      </w:r>
      <w:r w:rsidRPr="004B2790">
        <w:rPr>
          <w:rFonts w:ascii="Arial" w:hAnsi="Arial" w:cs="Arial"/>
          <w:sz w:val="24"/>
          <w:szCs w:val="24"/>
        </w:rPr>
        <w:tab/>
        <w:t>Methanamine, N</w:t>
      </w:r>
      <w:r w:rsidRPr="004B2790">
        <w:rPr>
          <w:rFonts w:ascii="Arial" w:hAnsi="Arial" w:cs="Arial"/>
          <w:sz w:val="24"/>
          <w:szCs w:val="24"/>
        </w:rPr>
        <w:noBreakHyphen/>
        <w:t>methyl</w:t>
      </w:r>
      <w:r w:rsidRPr="004B2790">
        <w:rPr>
          <w:rFonts w:ascii="Arial" w:hAnsi="Arial" w:cs="Arial"/>
          <w:sz w:val="24"/>
          <w:szCs w:val="24"/>
        </w:rPr>
        <w:noBreakHyphen/>
        <w:t>N</w:t>
      </w:r>
      <w:r w:rsidRPr="004B2790">
        <w:rPr>
          <w:rFonts w:ascii="Arial" w:hAnsi="Arial" w:cs="Arial"/>
          <w:sz w:val="24"/>
          <w:szCs w:val="24"/>
        </w:rPr>
        <w:noBreakHyphen/>
        <w:t>nitroso</w:t>
      </w:r>
      <w:r w:rsidRPr="004B2790">
        <w:rPr>
          <w:rFonts w:ascii="Arial" w:hAnsi="Arial" w:cs="Arial"/>
          <w:sz w:val="24"/>
          <w:szCs w:val="24"/>
        </w:rPr>
        <w:noBreakHyphen/>
      </w:r>
    </w:p>
    <w:p w14:paraId="1FF6C12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P064</w:t>
      </w:r>
      <w:r w:rsidRPr="004B2790">
        <w:rPr>
          <w:rFonts w:ascii="Arial" w:hAnsi="Arial" w:cs="Arial"/>
          <w:sz w:val="24"/>
          <w:szCs w:val="24"/>
        </w:rPr>
        <w:tab/>
        <w:t>Methane, isocyanato</w:t>
      </w:r>
      <w:r w:rsidRPr="004B2790">
        <w:rPr>
          <w:rFonts w:ascii="Arial" w:hAnsi="Arial" w:cs="Arial"/>
          <w:sz w:val="24"/>
          <w:szCs w:val="24"/>
        </w:rPr>
        <w:noBreakHyphen/>
      </w:r>
    </w:p>
    <w:p w14:paraId="585CF89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P016</w:t>
      </w:r>
      <w:r w:rsidRPr="004B2790">
        <w:rPr>
          <w:rFonts w:ascii="Arial" w:hAnsi="Arial" w:cs="Arial"/>
          <w:sz w:val="24"/>
          <w:szCs w:val="24"/>
        </w:rPr>
        <w:tab/>
        <w:t>Methane, oxybis[chloro</w:t>
      </w:r>
      <w:r w:rsidRPr="004B2790">
        <w:rPr>
          <w:rFonts w:ascii="Arial" w:hAnsi="Arial" w:cs="Arial"/>
          <w:sz w:val="24"/>
          <w:szCs w:val="24"/>
        </w:rPr>
        <w:noBreakHyphen/>
      </w:r>
    </w:p>
    <w:p w14:paraId="01B9A9A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P112</w:t>
      </w:r>
      <w:r w:rsidRPr="004B2790">
        <w:rPr>
          <w:rFonts w:ascii="Arial" w:hAnsi="Arial" w:cs="Arial"/>
          <w:sz w:val="24"/>
          <w:szCs w:val="24"/>
        </w:rPr>
        <w:tab/>
        <w:t>Methane, tetranitro</w:t>
      </w:r>
      <w:r w:rsidRPr="004B2790">
        <w:rPr>
          <w:rFonts w:ascii="Arial" w:hAnsi="Arial" w:cs="Arial"/>
          <w:sz w:val="24"/>
          <w:szCs w:val="24"/>
        </w:rPr>
        <w:noBreakHyphen/>
        <w:t xml:space="preserve"> (R)</w:t>
      </w:r>
    </w:p>
    <w:p w14:paraId="4AAD20C3" w14:textId="4324B100"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P118</w:t>
      </w:r>
      <w:r w:rsidRPr="004B2790">
        <w:rPr>
          <w:rFonts w:ascii="Arial" w:hAnsi="Arial" w:cs="Arial"/>
          <w:sz w:val="24"/>
          <w:szCs w:val="24"/>
        </w:rPr>
        <w:tab/>
        <w:t>Methanethiol, trichloro</w:t>
      </w:r>
      <w:r w:rsidRPr="004B2790">
        <w:rPr>
          <w:rFonts w:ascii="Arial" w:hAnsi="Arial" w:cs="Arial"/>
          <w:sz w:val="24"/>
          <w:szCs w:val="24"/>
        </w:rPr>
        <w:noBreakHyphen/>
      </w:r>
    </w:p>
    <w:p w14:paraId="71A71E25" w14:textId="3C9B8D61" w:rsidR="00986371" w:rsidRPr="004B2790" w:rsidRDefault="00986371" w:rsidP="00986371">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P198</w:t>
      </w:r>
      <w:r w:rsidRPr="004B2790">
        <w:rPr>
          <w:rFonts w:ascii="Arial" w:hAnsi="Arial" w:cs="Arial"/>
          <w:sz w:val="24"/>
          <w:szCs w:val="24"/>
        </w:rPr>
        <w:tab/>
        <w:t>Methanimidamide, N,N-dimethyl-N'-[3-[[(methylamino)-carbonyl]oxy]phenyl]-, monohydrochloride</w:t>
      </w:r>
    </w:p>
    <w:p w14:paraId="368B89F2" w14:textId="4CE75451" w:rsidR="00986371" w:rsidRPr="004B2790" w:rsidRDefault="00986371" w:rsidP="00986371">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P197</w:t>
      </w:r>
      <w:r w:rsidRPr="004B2790">
        <w:rPr>
          <w:rFonts w:ascii="Arial" w:hAnsi="Arial" w:cs="Arial"/>
          <w:sz w:val="24"/>
          <w:szCs w:val="24"/>
        </w:rPr>
        <w:tab/>
        <w:t>Methanimidamide, N,N-dimethyl-N'-[2-methyl-4-[[(methylamino)carbonyl]oxy]phenyl]-</w:t>
      </w:r>
    </w:p>
    <w:p w14:paraId="619A72E0" w14:textId="68B1A954" w:rsidR="00986371" w:rsidRPr="004B2790" w:rsidRDefault="00986371" w:rsidP="00F22B28">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P199</w:t>
      </w:r>
      <w:r w:rsidRPr="004B2790">
        <w:rPr>
          <w:rFonts w:ascii="Arial" w:hAnsi="Arial" w:cs="Arial"/>
          <w:sz w:val="24"/>
          <w:szCs w:val="24"/>
        </w:rPr>
        <w:tab/>
        <w:t>Methiocarb</w:t>
      </w:r>
    </w:p>
    <w:p w14:paraId="6ECEB72D"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P050</w:t>
      </w:r>
      <w:r w:rsidRPr="004B2790">
        <w:rPr>
          <w:rFonts w:ascii="Arial" w:hAnsi="Arial" w:cs="Arial"/>
          <w:sz w:val="24"/>
          <w:szCs w:val="24"/>
        </w:rPr>
        <w:tab/>
        <w:t>6,9</w:t>
      </w:r>
      <w:r w:rsidRPr="004B2790">
        <w:rPr>
          <w:rFonts w:ascii="Arial" w:hAnsi="Arial" w:cs="Arial"/>
          <w:sz w:val="24"/>
          <w:szCs w:val="24"/>
        </w:rPr>
        <w:noBreakHyphen/>
        <w:t>Methano</w:t>
      </w:r>
      <w:r w:rsidRPr="004B2790">
        <w:rPr>
          <w:rFonts w:ascii="Arial" w:hAnsi="Arial" w:cs="Arial"/>
          <w:sz w:val="24"/>
          <w:szCs w:val="24"/>
        </w:rPr>
        <w:noBreakHyphen/>
        <w:t>2,4,3</w:t>
      </w:r>
      <w:r w:rsidRPr="004B2790">
        <w:rPr>
          <w:rFonts w:ascii="Arial" w:hAnsi="Arial" w:cs="Arial"/>
          <w:sz w:val="24"/>
          <w:szCs w:val="24"/>
        </w:rPr>
        <w:noBreakHyphen/>
        <w:t>benzodioxathiepin, 6,7,8,9,10,10</w:t>
      </w:r>
      <w:r w:rsidRPr="004B2790">
        <w:rPr>
          <w:rFonts w:ascii="Arial" w:hAnsi="Arial" w:cs="Arial"/>
          <w:sz w:val="24"/>
          <w:szCs w:val="24"/>
        </w:rPr>
        <w:noBreakHyphen/>
        <w:t xml:space="preserve"> hexachloro</w:t>
      </w:r>
      <w:r w:rsidRPr="004B2790">
        <w:rPr>
          <w:rFonts w:ascii="Arial" w:hAnsi="Arial" w:cs="Arial"/>
          <w:sz w:val="24"/>
          <w:szCs w:val="24"/>
        </w:rPr>
        <w:noBreakHyphen/>
        <w:t xml:space="preserve"> 1,5,5a,6,9,9a</w:t>
      </w:r>
      <w:r w:rsidRPr="004B2790">
        <w:rPr>
          <w:rFonts w:ascii="Arial" w:hAnsi="Arial" w:cs="Arial"/>
          <w:sz w:val="24"/>
          <w:szCs w:val="24"/>
        </w:rPr>
        <w:noBreakHyphen/>
        <w:t>hexahydro</w:t>
      </w:r>
      <w:r w:rsidRPr="004B2790">
        <w:rPr>
          <w:rFonts w:ascii="Arial" w:hAnsi="Arial" w:cs="Arial"/>
          <w:sz w:val="24"/>
          <w:szCs w:val="24"/>
        </w:rPr>
        <w:noBreakHyphen/>
        <w:t>, 3</w:t>
      </w:r>
      <w:r w:rsidRPr="004B2790">
        <w:rPr>
          <w:rFonts w:ascii="Arial" w:hAnsi="Arial" w:cs="Arial"/>
          <w:sz w:val="24"/>
          <w:szCs w:val="24"/>
        </w:rPr>
        <w:noBreakHyphen/>
        <w:t>oxide</w:t>
      </w:r>
    </w:p>
    <w:p w14:paraId="0B561E2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P059</w:t>
      </w:r>
      <w:r w:rsidRPr="004B2790">
        <w:rPr>
          <w:rFonts w:ascii="Arial" w:hAnsi="Arial" w:cs="Arial"/>
          <w:sz w:val="24"/>
          <w:szCs w:val="24"/>
        </w:rPr>
        <w:tab/>
        <w:t>4,7</w:t>
      </w:r>
      <w:r w:rsidRPr="004B2790">
        <w:rPr>
          <w:rFonts w:ascii="Arial" w:hAnsi="Arial" w:cs="Arial"/>
          <w:sz w:val="24"/>
          <w:szCs w:val="24"/>
        </w:rPr>
        <w:noBreakHyphen/>
        <w:t>Methano</w:t>
      </w:r>
      <w:r w:rsidRPr="004B2790">
        <w:rPr>
          <w:rFonts w:ascii="Arial" w:hAnsi="Arial" w:cs="Arial"/>
          <w:sz w:val="24"/>
          <w:szCs w:val="24"/>
        </w:rPr>
        <w:noBreakHyphen/>
        <w:t>1H</w:t>
      </w:r>
      <w:r w:rsidRPr="004B2790">
        <w:rPr>
          <w:rFonts w:ascii="Arial" w:hAnsi="Arial" w:cs="Arial"/>
          <w:sz w:val="24"/>
          <w:szCs w:val="24"/>
        </w:rPr>
        <w:noBreakHyphen/>
        <w:t>indene, 1,4,5,6,7,8,8</w:t>
      </w:r>
      <w:r w:rsidRPr="004B2790">
        <w:rPr>
          <w:rFonts w:ascii="Arial" w:hAnsi="Arial" w:cs="Arial"/>
          <w:sz w:val="24"/>
          <w:szCs w:val="24"/>
        </w:rPr>
        <w:noBreakHyphen/>
        <w:t>heptachloro</w:t>
      </w:r>
      <w:r w:rsidRPr="004B2790">
        <w:rPr>
          <w:rFonts w:ascii="Arial" w:hAnsi="Arial" w:cs="Arial"/>
          <w:sz w:val="24"/>
          <w:szCs w:val="24"/>
        </w:rPr>
        <w:noBreakHyphen/>
        <w:t xml:space="preserve"> 3a,4,7,7a</w:t>
      </w:r>
      <w:r w:rsidRPr="004B2790">
        <w:rPr>
          <w:rFonts w:ascii="Arial" w:hAnsi="Arial" w:cs="Arial"/>
          <w:sz w:val="24"/>
          <w:szCs w:val="24"/>
        </w:rPr>
        <w:noBreakHyphen/>
        <w:t>tetrahydro</w:t>
      </w:r>
      <w:r w:rsidRPr="004B2790">
        <w:rPr>
          <w:rFonts w:ascii="Arial" w:hAnsi="Arial" w:cs="Arial"/>
          <w:sz w:val="24"/>
          <w:szCs w:val="24"/>
        </w:rPr>
        <w:noBreakHyphen/>
      </w:r>
    </w:p>
    <w:p w14:paraId="01CE974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P066</w:t>
      </w:r>
      <w:r w:rsidRPr="004B2790">
        <w:rPr>
          <w:rFonts w:ascii="Arial" w:hAnsi="Arial" w:cs="Arial"/>
          <w:sz w:val="24"/>
          <w:szCs w:val="24"/>
        </w:rPr>
        <w:tab/>
        <w:t>Methomyl</w:t>
      </w:r>
    </w:p>
    <w:p w14:paraId="6D8F517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P068</w:t>
      </w:r>
      <w:r w:rsidRPr="004B2790">
        <w:rPr>
          <w:rFonts w:ascii="Arial" w:hAnsi="Arial" w:cs="Arial"/>
          <w:sz w:val="24"/>
          <w:szCs w:val="24"/>
        </w:rPr>
        <w:tab/>
        <w:t>Methyl hydrazine</w:t>
      </w:r>
    </w:p>
    <w:p w14:paraId="2E35430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P064</w:t>
      </w:r>
      <w:r w:rsidRPr="004B2790">
        <w:rPr>
          <w:rFonts w:ascii="Arial" w:hAnsi="Arial" w:cs="Arial"/>
          <w:sz w:val="24"/>
          <w:szCs w:val="24"/>
        </w:rPr>
        <w:tab/>
        <w:t>Methyl isocyanate</w:t>
      </w:r>
    </w:p>
    <w:p w14:paraId="4C5983F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P069</w:t>
      </w:r>
      <w:r w:rsidRPr="004B2790">
        <w:rPr>
          <w:rFonts w:ascii="Arial" w:hAnsi="Arial" w:cs="Arial"/>
          <w:sz w:val="24"/>
          <w:szCs w:val="24"/>
        </w:rPr>
        <w:tab/>
        <w:t>2</w:t>
      </w:r>
      <w:r w:rsidRPr="004B2790">
        <w:rPr>
          <w:rFonts w:ascii="Arial" w:hAnsi="Arial" w:cs="Arial"/>
          <w:sz w:val="24"/>
          <w:szCs w:val="24"/>
        </w:rPr>
        <w:noBreakHyphen/>
        <w:t>Methyllactonitrile</w:t>
      </w:r>
    </w:p>
    <w:p w14:paraId="21287073" w14:textId="4146FDF9"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P071</w:t>
      </w:r>
      <w:r w:rsidRPr="004B2790">
        <w:rPr>
          <w:rFonts w:ascii="Arial" w:hAnsi="Arial" w:cs="Arial"/>
          <w:sz w:val="24"/>
          <w:szCs w:val="24"/>
        </w:rPr>
        <w:tab/>
        <w:t>Methyl parathion</w:t>
      </w:r>
    </w:p>
    <w:p w14:paraId="5B8A0881" w14:textId="1D894789" w:rsidR="00517AB9" w:rsidRPr="004B2790" w:rsidRDefault="00517AB9" w:rsidP="009E0B9B">
      <w:pPr>
        <w:tabs>
          <w:tab w:val="left" w:pos="2160"/>
        </w:tabs>
        <w:spacing w:line="240" w:lineRule="atLeast"/>
        <w:rPr>
          <w:rFonts w:ascii="Arial" w:hAnsi="Arial" w:cs="Arial"/>
          <w:sz w:val="24"/>
          <w:szCs w:val="24"/>
        </w:rPr>
      </w:pPr>
      <w:r w:rsidRPr="004B2790">
        <w:rPr>
          <w:rFonts w:ascii="Arial" w:hAnsi="Arial" w:cs="Arial"/>
          <w:sz w:val="24"/>
          <w:szCs w:val="24"/>
        </w:rPr>
        <w:t>P190</w:t>
      </w:r>
      <w:r w:rsidRPr="004B2790">
        <w:rPr>
          <w:rFonts w:ascii="Arial" w:hAnsi="Arial" w:cs="Arial"/>
          <w:sz w:val="24"/>
          <w:szCs w:val="24"/>
        </w:rPr>
        <w:tab/>
        <w:t>Metol</w:t>
      </w:r>
      <w:r w:rsidR="00A73341" w:rsidRPr="004B2790">
        <w:rPr>
          <w:rFonts w:ascii="Arial" w:hAnsi="Arial" w:cs="Arial"/>
          <w:sz w:val="24"/>
          <w:szCs w:val="24"/>
        </w:rPr>
        <w:t>carb</w:t>
      </w:r>
    </w:p>
    <w:p w14:paraId="276EBDD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P131</w:t>
      </w:r>
      <w:r w:rsidRPr="004B2790">
        <w:rPr>
          <w:rFonts w:ascii="Arial" w:hAnsi="Arial" w:cs="Arial"/>
          <w:sz w:val="24"/>
          <w:szCs w:val="24"/>
        </w:rPr>
        <w:tab/>
        <w:t>Mevinphos*</w:t>
      </w:r>
    </w:p>
    <w:p w14:paraId="5E751D8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P128</w:t>
      </w:r>
      <w:r w:rsidRPr="004B2790">
        <w:rPr>
          <w:rFonts w:ascii="Arial" w:hAnsi="Arial" w:cs="Arial"/>
          <w:sz w:val="24"/>
          <w:szCs w:val="24"/>
        </w:rPr>
        <w:tab/>
        <w:t>Mexacarbate*</w:t>
      </w:r>
    </w:p>
    <w:p w14:paraId="4DFA574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P147</w:t>
      </w:r>
      <w:r w:rsidRPr="004B2790">
        <w:rPr>
          <w:rFonts w:ascii="Arial" w:hAnsi="Arial" w:cs="Arial"/>
          <w:sz w:val="24"/>
          <w:szCs w:val="24"/>
        </w:rPr>
        <w:tab/>
        <w:t>Monocrotophos*</w:t>
      </w:r>
    </w:p>
    <w:p w14:paraId="17F3F29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P158</w:t>
      </w:r>
      <w:r w:rsidRPr="004B2790">
        <w:rPr>
          <w:rFonts w:ascii="Arial" w:hAnsi="Arial" w:cs="Arial"/>
          <w:sz w:val="24"/>
          <w:szCs w:val="24"/>
        </w:rPr>
        <w:tab/>
        <w:t>Mustard gas</w:t>
      </w:r>
    </w:p>
    <w:p w14:paraId="04AEB85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P072</w:t>
      </w:r>
      <w:r w:rsidRPr="004B2790">
        <w:rPr>
          <w:rFonts w:ascii="Arial" w:hAnsi="Arial" w:cs="Arial"/>
          <w:sz w:val="24"/>
          <w:szCs w:val="24"/>
        </w:rPr>
        <w:tab/>
        <w:t>alpha</w:t>
      </w:r>
      <w:r w:rsidRPr="004B2790">
        <w:rPr>
          <w:rFonts w:ascii="Arial" w:hAnsi="Arial" w:cs="Arial"/>
          <w:sz w:val="24"/>
          <w:szCs w:val="24"/>
        </w:rPr>
        <w:noBreakHyphen/>
        <w:t>Naphthylthiourea</w:t>
      </w:r>
    </w:p>
    <w:p w14:paraId="3DE1C20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P073</w:t>
      </w:r>
      <w:r w:rsidRPr="004B2790">
        <w:rPr>
          <w:rFonts w:ascii="Arial" w:hAnsi="Arial" w:cs="Arial"/>
          <w:sz w:val="24"/>
          <w:szCs w:val="24"/>
        </w:rPr>
        <w:tab/>
        <w:t>Nickel carbonyl</w:t>
      </w:r>
    </w:p>
    <w:p w14:paraId="18DCA49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P073</w:t>
      </w:r>
      <w:r w:rsidRPr="004B2790">
        <w:rPr>
          <w:rFonts w:ascii="Arial" w:hAnsi="Arial" w:cs="Arial"/>
          <w:sz w:val="24"/>
          <w:szCs w:val="24"/>
        </w:rPr>
        <w:tab/>
        <w:t>Nichol carbonyl Ni(CO)</w:t>
      </w:r>
      <w:r w:rsidRPr="004B2790">
        <w:rPr>
          <w:rFonts w:ascii="Arial" w:hAnsi="Arial" w:cs="Arial"/>
          <w:position w:val="-6"/>
          <w:sz w:val="24"/>
          <w:szCs w:val="24"/>
        </w:rPr>
        <w:t>4</w:t>
      </w:r>
      <w:r w:rsidRPr="004B2790">
        <w:rPr>
          <w:rFonts w:ascii="Arial" w:hAnsi="Arial" w:cs="Arial"/>
          <w:sz w:val="24"/>
          <w:szCs w:val="24"/>
        </w:rPr>
        <w:t xml:space="preserve"> (T</w:t>
      </w:r>
      <w:r w:rsidRPr="004B2790">
        <w:rPr>
          <w:rFonts w:ascii="Arial" w:hAnsi="Arial" w:cs="Arial"/>
          <w:sz w:val="24"/>
          <w:szCs w:val="24"/>
        </w:rPr>
        <w:noBreakHyphen/>
        <w:t>4)</w:t>
      </w:r>
      <w:r w:rsidRPr="004B2790">
        <w:rPr>
          <w:rFonts w:ascii="Arial" w:hAnsi="Arial" w:cs="Arial"/>
          <w:sz w:val="24"/>
          <w:szCs w:val="24"/>
        </w:rPr>
        <w:noBreakHyphen/>
      </w:r>
    </w:p>
    <w:p w14:paraId="63A3E55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lastRenderedPageBreak/>
        <w:t>P074</w:t>
      </w:r>
      <w:r w:rsidRPr="004B2790">
        <w:rPr>
          <w:rFonts w:ascii="Arial" w:hAnsi="Arial" w:cs="Arial"/>
          <w:sz w:val="24"/>
          <w:szCs w:val="24"/>
        </w:rPr>
        <w:tab/>
        <w:t>Nichol cyanide</w:t>
      </w:r>
    </w:p>
    <w:p w14:paraId="21A301D2" w14:textId="146B6D91"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P074</w:t>
      </w:r>
      <w:r w:rsidRPr="004B2790">
        <w:rPr>
          <w:rFonts w:ascii="Arial" w:hAnsi="Arial" w:cs="Arial"/>
          <w:sz w:val="24"/>
          <w:szCs w:val="24"/>
        </w:rPr>
        <w:tab/>
        <w:t xml:space="preserve">Nickel </w:t>
      </w:r>
      <w:r w:rsidR="00B355B5" w:rsidRPr="004B2790">
        <w:rPr>
          <w:rFonts w:ascii="Arial" w:hAnsi="Arial" w:cs="Arial"/>
          <w:sz w:val="24"/>
          <w:szCs w:val="24"/>
        </w:rPr>
        <w:t>cyanide</w:t>
      </w:r>
      <w:r w:rsidRPr="004B2790">
        <w:rPr>
          <w:rFonts w:ascii="Arial" w:hAnsi="Arial" w:cs="Arial"/>
          <w:sz w:val="24"/>
          <w:szCs w:val="24"/>
        </w:rPr>
        <w:t xml:space="preserve"> Ni(CN)</w:t>
      </w:r>
      <w:r w:rsidRPr="004B2790">
        <w:rPr>
          <w:rFonts w:ascii="Arial" w:hAnsi="Arial" w:cs="Arial"/>
          <w:position w:val="-6"/>
          <w:sz w:val="24"/>
          <w:szCs w:val="24"/>
        </w:rPr>
        <w:t>2</w:t>
      </w:r>
    </w:p>
    <w:p w14:paraId="05899163" w14:textId="1639F585" w:rsidR="00411676" w:rsidRPr="004B2790" w:rsidRDefault="00411676" w:rsidP="00AC0506">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P075</w:t>
      </w:r>
      <w:r w:rsidRPr="004B2790">
        <w:rPr>
          <w:rFonts w:ascii="Arial" w:hAnsi="Arial" w:cs="Arial"/>
          <w:sz w:val="24"/>
          <w:szCs w:val="24"/>
        </w:rPr>
        <w:tab/>
        <w:t>Nicotine, &amp; salts</w:t>
      </w:r>
      <w:r w:rsidR="00023963" w:rsidRPr="004B2790">
        <w:rPr>
          <w:rFonts w:ascii="Arial" w:hAnsi="Arial" w:cs="Arial"/>
          <w:sz w:val="24"/>
          <w:szCs w:val="24"/>
        </w:rPr>
        <w:t xml:space="preserve"> (this listing </w:t>
      </w:r>
      <w:r w:rsidR="001F359C" w:rsidRPr="004B2790">
        <w:rPr>
          <w:rFonts w:ascii="Arial" w:hAnsi="Arial" w:cs="Arial"/>
          <w:sz w:val="24"/>
          <w:szCs w:val="24"/>
        </w:rPr>
        <w:t>does not include patches, gums, and lozenges</w:t>
      </w:r>
      <w:r w:rsidR="00D61C28" w:rsidRPr="004B2790">
        <w:rPr>
          <w:rFonts w:ascii="Arial" w:hAnsi="Arial" w:cs="Arial"/>
          <w:sz w:val="24"/>
          <w:szCs w:val="24"/>
        </w:rPr>
        <w:t xml:space="preserve"> that are FDA-approved over-the</w:t>
      </w:r>
      <w:r w:rsidR="004C1F15" w:rsidRPr="004B2790">
        <w:rPr>
          <w:rFonts w:ascii="Arial" w:hAnsi="Arial" w:cs="Arial"/>
          <w:sz w:val="24"/>
          <w:szCs w:val="24"/>
        </w:rPr>
        <w:t>-</w:t>
      </w:r>
      <w:r w:rsidR="00D61C28" w:rsidRPr="004B2790">
        <w:rPr>
          <w:rFonts w:ascii="Arial" w:hAnsi="Arial" w:cs="Arial"/>
          <w:sz w:val="24"/>
          <w:szCs w:val="24"/>
        </w:rPr>
        <w:t xml:space="preserve">counter </w:t>
      </w:r>
      <w:r w:rsidR="00D32A37" w:rsidRPr="004B2790">
        <w:rPr>
          <w:rFonts w:ascii="Arial" w:hAnsi="Arial" w:cs="Arial"/>
          <w:sz w:val="24"/>
          <w:szCs w:val="24"/>
        </w:rPr>
        <w:t>nicotine replacement therapies)</w:t>
      </w:r>
    </w:p>
    <w:p w14:paraId="099B2A0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P076</w:t>
      </w:r>
      <w:r w:rsidRPr="004B2790">
        <w:rPr>
          <w:rFonts w:ascii="Arial" w:hAnsi="Arial" w:cs="Arial"/>
          <w:sz w:val="24"/>
          <w:szCs w:val="24"/>
        </w:rPr>
        <w:tab/>
        <w:t>Nitric oxide</w:t>
      </w:r>
    </w:p>
    <w:p w14:paraId="20A7343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P077</w:t>
      </w:r>
      <w:r w:rsidRPr="004B2790">
        <w:rPr>
          <w:rFonts w:ascii="Arial" w:hAnsi="Arial" w:cs="Arial"/>
          <w:sz w:val="24"/>
          <w:szCs w:val="24"/>
        </w:rPr>
        <w:tab/>
        <w:t>p</w:t>
      </w:r>
      <w:r w:rsidRPr="004B2790">
        <w:rPr>
          <w:rFonts w:ascii="Arial" w:hAnsi="Arial" w:cs="Arial"/>
          <w:sz w:val="24"/>
          <w:szCs w:val="24"/>
        </w:rPr>
        <w:noBreakHyphen/>
        <w:t>Nitroaniline</w:t>
      </w:r>
    </w:p>
    <w:p w14:paraId="498A0EB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P078</w:t>
      </w:r>
      <w:r w:rsidRPr="004B2790">
        <w:rPr>
          <w:rFonts w:ascii="Arial" w:hAnsi="Arial" w:cs="Arial"/>
          <w:sz w:val="24"/>
          <w:szCs w:val="24"/>
        </w:rPr>
        <w:tab/>
        <w:t>Nitrogen dioxide</w:t>
      </w:r>
    </w:p>
    <w:p w14:paraId="5064922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P132</w:t>
      </w:r>
      <w:r w:rsidRPr="004B2790">
        <w:rPr>
          <w:rFonts w:ascii="Arial" w:hAnsi="Arial" w:cs="Arial"/>
          <w:sz w:val="24"/>
          <w:szCs w:val="24"/>
        </w:rPr>
        <w:tab/>
        <w:t>Nitrogen mustard*</w:t>
      </w:r>
    </w:p>
    <w:p w14:paraId="3D4790B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P076</w:t>
      </w:r>
      <w:r w:rsidRPr="004B2790">
        <w:rPr>
          <w:rFonts w:ascii="Arial" w:hAnsi="Arial" w:cs="Arial"/>
          <w:sz w:val="24"/>
          <w:szCs w:val="24"/>
        </w:rPr>
        <w:tab/>
        <w:t>Nitrogen oxide NO</w:t>
      </w:r>
    </w:p>
    <w:p w14:paraId="7D86F52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P078</w:t>
      </w:r>
      <w:r w:rsidRPr="004B2790">
        <w:rPr>
          <w:rFonts w:ascii="Arial" w:hAnsi="Arial" w:cs="Arial"/>
          <w:sz w:val="24"/>
          <w:szCs w:val="24"/>
        </w:rPr>
        <w:tab/>
        <w:t>Nitrogen oxide NO</w:t>
      </w:r>
      <w:r w:rsidRPr="004B2790">
        <w:rPr>
          <w:rFonts w:ascii="Arial" w:hAnsi="Arial" w:cs="Arial"/>
          <w:position w:val="-6"/>
          <w:sz w:val="24"/>
          <w:szCs w:val="24"/>
        </w:rPr>
        <w:t>2</w:t>
      </w:r>
    </w:p>
    <w:p w14:paraId="3D778FA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P081</w:t>
      </w:r>
      <w:r w:rsidRPr="004B2790">
        <w:rPr>
          <w:rFonts w:ascii="Arial" w:hAnsi="Arial" w:cs="Arial"/>
          <w:sz w:val="24"/>
          <w:szCs w:val="24"/>
        </w:rPr>
        <w:tab/>
        <w:t>Nitroglycerine (R)(T*)</w:t>
      </w:r>
    </w:p>
    <w:p w14:paraId="2ECE628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P082</w:t>
      </w:r>
      <w:r w:rsidRPr="004B2790">
        <w:rPr>
          <w:rFonts w:ascii="Arial" w:hAnsi="Arial" w:cs="Arial"/>
          <w:sz w:val="24"/>
          <w:szCs w:val="24"/>
        </w:rPr>
        <w:tab/>
        <w:t>N</w:t>
      </w:r>
      <w:r w:rsidRPr="004B2790">
        <w:rPr>
          <w:rFonts w:ascii="Arial" w:hAnsi="Arial" w:cs="Arial"/>
          <w:sz w:val="24"/>
          <w:szCs w:val="24"/>
        </w:rPr>
        <w:noBreakHyphen/>
        <w:t>Nitrosodimethylamine</w:t>
      </w:r>
    </w:p>
    <w:p w14:paraId="3EA636E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P084</w:t>
      </w:r>
      <w:r w:rsidRPr="004B2790">
        <w:rPr>
          <w:rFonts w:ascii="Arial" w:hAnsi="Arial" w:cs="Arial"/>
          <w:sz w:val="24"/>
          <w:szCs w:val="24"/>
        </w:rPr>
        <w:tab/>
        <w:t>N</w:t>
      </w:r>
      <w:r w:rsidRPr="004B2790">
        <w:rPr>
          <w:rFonts w:ascii="Arial" w:hAnsi="Arial" w:cs="Arial"/>
          <w:sz w:val="24"/>
          <w:szCs w:val="24"/>
        </w:rPr>
        <w:noBreakHyphen/>
        <w:t>Nitrosomethylvinylamine</w:t>
      </w:r>
    </w:p>
    <w:p w14:paraId="0995D4D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P085</w:t>
      </w:r>
      <w:r w:rsidRPr="004B2790">
        <w:rPr>
          <w:rFonts w:ascii="Arial" w:hAnsi="Arial" w:cs="Arial"/>
          <w:sz w:val="24"/>
          <w:szCs w:val="24"/>
        </w:rPr>
        <w:tab/>
        <w:t>Octamethylpyrophosphoramide</w:t>
      </w:r>
    </w:p>
    <w:p w14:paraId="54127B5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P087</w:t>
      </w:r>
      <w:r w:rsidRPr="004B2790">
        <w:rPr>
          <w:rFonts w:ascii="Arial" w:hAnsi="Arial" w:cs="Arial"/>
          <w:sz w:val="24"/>
          <w:szCs w:val="24"/>
        </w:rPr>
        <w:tab/>
        <w:t>Osmium oxide OsO</w:t>
      </w:r>
      <w:r w:rsidRPr="004B2790">
        <w:rPr>
          <w:rFonts w:ascii="Arial" w:hAnsi="Arial" w:cs="Arial"/>
          <w:position w:val="-6"/>
          <w:sz w:val="24"/>
          <w:szCs w:val="24"/>
        </w:rPr>
        <w:t>4</w:t>
      </w:r>
      <w:r w:rsidRPr="004B2790">
        <w:rPr>
          <w:rFonts w:ascii="Arial" w:hAnsi="Arial" w:cs="Arial"/>
          <w:sz w:val="24"/>
          <w:szCs w:val="24"/>
        </w:rPr>
        <w:t xml:space="preserve"> (T</w:t>
      </w:r>
      <w:r w:rsidRPr="004B2790">
        <w:rPr>
          <w:rFonts w:ascii="Arial" w:hAnsi="Arial" w:cs="Arial"/>
          <w:sz w:val="24"/>
          <w:szCs w:val="24"/>
        </w:rPr>
        <w:noBreakHyphen/>
        <w:t>4)</w:t>
      </w:r>
      <w:r w:rsidRPr="004B2790">
        <w:rPr>
          <w:rFonts w:ascii="Arial" w:hAnsi="Arial" w:cs="Arial"/>
          <w:sz w:val="24"/>
          <w:szCs w:val="24"/>
        </w:rPr>
        <w:noBreakHyphen/>
      </w:r>
    </w:p>
    <w:p w14:paraId="6413A16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P087</w:t>
      </w:r>
      <w:r w:rsidRPr="004B2790">
        <w:rPr>
          <w:rFonts w:ascii="Arial" w:hAnsi="Arial" w:cs="Arial"/>
          <w:sz w:val="24"/>
          <w:szCs w:val="24"/>
        </w:rPr>
        <w:tab/>
        <w:t>Osmium tetroxide</w:t>
      </w:r>
    </w:p>
    <w:p w14:paraId="60231D71" w14:textId="02B9F8BA"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P088</w:t>
      </w:r>
      <w:r w:rsidRPr="004B2790">
        <w:rPr>
          <w:rFonts w:ascii="Arial" w:hAnsi="Arial" w:cs="Arial"/>
          <w:sz w:val="24"/>
          <w:szCs w:val="24"/>
        </w:rPr>
        <w:tab/>
        <w:t>7</w:t>
      </w:r>
      <w:r w:rsidRPr="004B2790">
        <w:rPr>
          <w:rFonts w:ascii="Arial" w:hAnsi="Arial" w:cs="Arial"/>
          <w:sz w:val="24"/>
          <w:szCs w:val="24"/>
        </w:rPr>
        <w:noBreakHyphen/>
        <w:t>Oxabicyclo[2.2.1]heptane</w:t>
      </w:r>
      <w:r w:rsidRPr="004B2790">
        <w:rPr>
          <w:rFonts w:ascii="Arial" w:hAnsi="Arial" w:cs="Arial"/>
          <w:sz w:val="24"/>
          <w:szCs w:val="24"/>
        </w:rPr>
        <w:noBreakHyphen/>
        <w:t>2,3</w:t>
      </w:r>
      <w:r w:rsidRPr="004B2790">
        <w:rPr>
          <w:rFonts w:ascii="Arial" w:hAnsi="Arial" w:cs="Arial"/>
          <w:sz w:val="24"/>
          <w:szCs w:val="24"/>
        </w:rPr>
        <w:noBreakHyphen/>
        <w:t>dicarboxylic acid</w:t>
      </w:r>
    </w:p>
    <w:p w14:paraId="338798B1" w14:textId="7DB77794" w:rsidR="00986371" w:rsidRPr="004B2790" w:rsidRDefault="00986371" w:rsidP="009E0B9B">
      <w:pPr>
        <w:tabs>
          <w:tab w:val="left" w:pos="2160"/>
        </w:tabs>
        <w:spacing w:line="240" w:lineRule="atLeast"/>
        <w:rPr>
          <w:rFonts w:ascii="Arial" w:hAnsi="Arial" w:cs="Arial"/>
          <w:sz w:val="24"/>
          <w:szCs w:val="24"/>
        </w:rPr>
      </w:pPr>
      <w:r w:rsidRPr="004B2790">
        <w:rPr>
          <w:rFonts w:ascii="Arial" w:hAnsi="Arial" w:cs="Arial"/>
          <w:sz w:val="24"/>
          <w:szCs w:val="24"/>
        </w:rPr>
        <w:t>P194</w:t>
      </w:r>
      <w:r w:rsidRPr="004B2790">
        <w:rPr>
          <w:rFonts w:ascii="Arial" w:hAnsi="Arial" w:cs="Arial"/>
          <w:sz w:val="24"/>
          <w:szCs w:val="24"/>
        </w:rPr>
        <w:tab/>
        <w:t>Oxamyl</w:t>
      </w:r>
    </w:p>
    <w:p w14:paraId="3E2D670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P157</w:t>
      </w:r>
      <w:r w:rsidRPr="004B2790">
        <w:rPr>
          <w:rFonts w:ascii="Arial" w:hAnsi="Arial" w:cs="Arial"/>
          <w:sz w:val="24"/>
          <w:szCs w:val="24"/>
        </w:rPr>
        <w:tab/>
        <w:t>Oxydemeton</w:t>
      </w:r>
      <w:r w:rsidRPr="004B2790">
        <w:rPr>
          <w:rFonts w:ascii="Arial" w:hAnsi="Arial" w:cs="Arial"/>
          <w:sz w:val="24"/>
          <w:szCs w:val="24"/>
        </w:rPr>
        <w:noBreakHyphen/>
        <w:t>Methyl*</w:t>
      </w:r>
    </w:p>
    <w:p w14:paraId="6ED6050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P126</w:t>
      </w:r>
      <w:r w:rsidRPr="004B2790">
        <w:rPr>
          <w:rFonts w:ascii="Arial" w:hAnsi="Arial" w:cs="Arial"/>
          <w:sz w:val="24"/>
          <w:szCs w:val="24"/>
        </w:rPr>
        <w:tab/>
        <w:t>Paraquat*</w:t>
      </w:r>
    </w:p>
    <w:p w14:paraId="238BD20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P089</w:t>
      </w:r>
      <w:r w:rsidRPr="004B2790">
        <w:rPr>
          <w:rFonts w:ascii="Arial" w:hAnsi="Arial" w:cs="Arial"/>
          <w:sz w:val="24"/>
          <w:szCs w:val="24"/>
        </w:rPr>
        <w:tab/>
        <w:t>Parathion</w:t>
      </w:r>
    </w:p>
    <w:p w14:paraId="46064E4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P034</w:t>
      </w:r>
      <w:r w:rsidRPr="004B2790">
        <w:rPr>
          <w:rFonts w:ascii="Arial" w:hAnsi="Arial" w:cs="Arial"/>
          <w:sz w:val="24"/>
          <w:szCs w:val="24"/>
        </w:rPr>
        <w:tab/>
        <w:t>Phenol,2</w:t>
      </w:r>
      <w:r w:rsidRPr="004B2790">
        <w:rPr>
          <w:rFonts w:ascii="Arial" w:hAnsi="Arial" w:cs="Arial"/>
          <w:sz w:val="24"/>
          <w:szCs w:val="24"/>
        </w:rPr>
        <w:noBreakHyphen/>
        <w:t>cyclohexyl</w:t>
      </w:r>
      <w:r w:rsidRPr="004B2790">
        <w:rPr>
          <w:rFonts w:ascii="Arial" w:hAnsi="Arial" w:cs="Arial"/>
          <w:sz w:val="24"/>
          <w:szCs w:val="24"/>
        </w:rPr>
        <w:noBreakHyphen/>
        <w:t>4,6</w:t>
      </w:r>
      <w:r w:rsidRPr="004B2790">
        <w:rPr>
          <w:rFonts w:ascii="Arial" w:hAnsi="Arial" w:cs="Arial"/>
          <w:sz w:val="24"/>
          <w:szCs w:val="24"/>
        </w:rPr>
        <w:noBreakHyphen/>
        <w:t>dinitro</w:t>
      </w:r>
      <w:r w:rsidRPr="004B2790">
        <w:rPr>
          <w:rFonts w:ascii="Arial" w:hAnsi="Arial" w:cs="Arial"/>
          <w:sz w:val="24"/>
          <w:szCs w:val="24"/>
        </w:rPr>
        <w:noBreakHyphen/>
      </w:r>
    </w:p>
    <w:p w14:paraId="7AF703C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P048</w:t>
      </w:r>
      <w:r w:rsidRPr="004B2790">
        <w:rPr>
          <w:rFonts w:ascii="Arial" w:hAnsi="Arial" w:cs="Arial"/>
          <w:sz w:val="24"/>
          <w:szCs w:val="24"/>
        </w:rPr>
        <w:tab/>
        <w:t>Phenol, 2,4</w:t>
      </w:r>
      <w:r w:rsidRPr="004B2790">
        <w:rPr>
          <w:rFonts w:ascii="Arial" w:hAnsi="Arial" w:cs="Arial"/>
          <w:sz w:val="24"/>
          <w:szCs w:val="24"/>
        </w:rPr>
        <w:noBreakHyphen/>
        <w:t>dinitro</w:t>
      </w:r>
      <w:r w:rsidRPr="004B2790">
        <w:rPr>
          <w:rFonts w:ascii="Arial" w:hAnsi="Arial" w:cs="Arial"/>
          <w:sz w:val="24"/>
          <w:szCs w:val="24"/>
        </w:rPr>
        <w:noBreakHyphen/>
      </w:r>
    </w:p>
    <w:p w14:paraId="7158529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P047</w:t>
      </w:r>
      <w:r w:rsidRPr="004B2790">
        <w:rPr>
          <w:rFonts w:ascii="Arial" w:hAnsi="Arial" w:cs="Arial"/>
          <w:sz w:val="24"/>
          <w:szCs w:val="24"/>
        </w:rPr>
        <w:tab/>
        <w:t>Phenol, 2</w:t>
      </w:r>
      <w:r w:rsidRPr="004B2790">
        <w:rPr>
          <w:rFonts w:ascii="Arial" w:hAnsi="Arial" w:cs="Arial"/>
          <w:sz w:val="24"/>
          <w:szCs w:val="24"/>
        </w:rPr>
        <w:noBreakHyphen/>
        <w:t>methyl</w:t>
      </w:r>
      <w:r w:rsidRPr="004B2790">
        <w:rPr>
          <w:rFonts w:ascii="Arial" w:hAnsi="Arial" w:cs="Arial"/>
          <w:sz w:val="24"/>
          <w:szCs w:val="24"/>
        </w:rPr>
        <w:noBreakHyphen/>
        <w:t>4,6</w:t>
      </w:r>
      <w:r w:rsidRPr="004B2790">
        <w:rPr>
          <w:rFonts w:ascii="Arial" w:hAnsi="Arial" w:cs="Arial"/>
          <w:sz w:val="24"/>
          <w:szCs w:val="24"/>
        </w:rPr>
        <w:noBreakHyphen/>
        <w:t>dinitro</w:t>
      </w:r>
      <w:r w:rsidRPr="004B2790">
        <w:rPr>
          <w:rFonts w:ascii="Arial" w:hAnsi="Arial" w:cs="Arial"/>
          <w:sz w:val="24"/>
          <w:szCs w:val="24"/>
        </w:rPr>
        <w:noBreakHyphen/>
        <w:t>, &amp; salts</w:t>
      </w:r>
    </w:p>
    <w:p w14:paraId="6465435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P020</w:t>
      </w:r>
      <w:r w:rsidRPr="004B2790">
        <w:rPr>
          <w:rFonts w:ascii="Arial" w:hAnsi="Arial" w:cs="Arial"/>
          <w:sz w:val="24"/>
          <w:szCs w:val="24"/>
        </w:rPr>
        <w:tab/>
        <w:t>Phenol, 2</w:t>
      </w:r>
      <w:r w:rsidRPr="004B2790">
        <w:rPr>
          <w:rFonts w:ascii="Arial" w:hAnsi="Arial" w:cs="Arial"/>
          <w:sz w:val="24"/>
          <w:szCs w:val="24"/>
        </w:rPr>
        <w:noBreakHyphen/>
        <w:t>(1</w:t>
      </w:r>
      <w:r w:rsidRPr="004B2790">
        <w:rPr>
          <w:rFonts w:ascii="Arial" w:hAnsi="Arial" w:cs="Arial"/>
          <w:sz w:val="24"/>
          <w:szCs w:val="24"/>
        </w:rPr>
        <w:noBreakHyphen/>
        <w:t>methylpropyl)</w:t>
      </w:r>
      <w:r w:rsidRPr="004B2790">
        <w:rPr>
          <w:rFonts w:ascii="Arial" w:hAnsi="Arial" w:cs="Arial"/>
          <w:sz w:val="24"/>
          <w:szCs w:val="24"/>
        </w:rPr>
        <w:noBreakHyphen/>
        <w:t>4,6</w:t>
      </w:r>
      <w:r w:rsidRPr="004B2790">
        <w:rPr>
          <w:rFonts w:ascii="Arial" w:hAnsi="Arial" w:cs="Arial"/>
          <w:sz w:val="24"/>
          <w:szCs w:val="24"/>
        </w:rPr>
        <w:noBreakHyphen/>
        <w:t>dinitro</w:t>
      </w:r>
      <w:r w:rsidRPr="004B2790">
        <w:rPr>
          <w:rFonts w:ascii="Arial" w:hAnsi="Arial" w:cs="Arial"/>
          <w:sz w:val="24"/>
          <w:szCs w:val="24"/>
        </w:rPr>
        <w:noBreakHyphen/>
      </w:r>
    </w:p>
    <w:p w14:paraId="1BD574BE" w14:textId="02736620"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P009</w:t>
      </w:r>
      <w:r w:rsidRPr="004B2790">
        <w:rPr>
          <w:rFonts w:ascii="Arial" w:hAnsi="Arial" w:cs="Arial"/>
          <w:sz w:val="24"/>
          <w:szCs w:val="24"/>
        </w:rPr>
        <w:tab/>
        <w:t>Phenol, 2,4,6</w:t>
      </w:r>
      <w:r w:rsidRPr="004B2790">
        <w:rPr>
          <w:rFonts w:ascii="Arial" w:hAnsi="Arial" w:cs="Arial"/>
          <w:sz w:val="24"/>
          <w:szCs w:val="24"/>
        </w:rPr>
        <w:noBreakHyphen/>
        <w:t>trinitro</w:t>
      </w:r>
      <w:r w:rsidRPr="004B2790">
        <w:rPr>
          <w:rFonts w:ascii="Arial" w:hAnsi="Arial" w:cs="Arial"/>
          <w:sz w:val="24"/>
          <w:szCs w:val="24"/>
        </w:rPr>
        <w:noBreakHyphen/>
        <w:t>, ammonium salt (R)</w:t>
      </w:r>
    </w:p>
    <w:p w14:paraId="202188C2" w14:textId="0F81FE93" w:rsidR="00986371" w:rsidRPr="004B2790" w:rsidRDefault="00986371" w:rsidP="00986371">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P128</w:t>
      </w:r>
      <w:r w:rsidRPr="004B2790">
        <w:rPr>
          <w:rFonts w:ascii="Arial" w:hAnsi="Arial" w:cs="Arial"/>
          <w:sz w:val="24"/>
          <w:szCs w:val="24"/>
        </w:rPr>
        <w:tab/>
        <w:t>Phenol, 4-(dimethylamino)-3,5-dimethyl-, methylcarbamate (ester)</w:t>
      </w:r>
    </w:p>
    <w:p w14:paraId="090FF50B" w14:textId="374F2F02" w:rsidR="008E3105" w:rsidRPr="004B2790" w:rsidRDefault="008E3105" w:rsidP="00986371">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P199</w:t>
      </w:r>
      <w:r w:rsidRPr="004B2790">
        <w:rPr>
          <w:rFonts w:ascii="Arial" w:hAnsi="Arial" w:cs="Arial"/>
          <w:sz w:val="24"/>
          <w:szCs w:val="24"/>
        </w:rPr>
        <w:tab/>
        <w:t>Phenol, (3,5-dimethyl-4-(methylthio)-, methylcarbamate</w:t>
      </w:r>
    </w:p>
    <w:p w14:paraId="73CB3BD0" w14:textId="111ADDBA" w:rsidR="008E3105" w:rsidRPr="004B2790" w:rsidRDefault="008E3105" w:rsidP="00986371">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P202</w:t>
      </w:r>
      <w:r w:rsidRPr="004B2790">
        <w:rPr>
          <w:rFonts w:ascii="Arial" w:hAnsi="Arial" w:cs="Arial"/>
          <w:sz w:val="24"/>
          <w:szCs w:val="24"/>
        </w:rPr>
        <w:tab/>
        <w:t>Phenol, 3-(1-methylethyl)-, methyl carbamate</w:t>
      </w:r>
    </w:p>
    <w:p w14:paraId="4EB8E543" w14:textId="4FF99961" w:rsidR="008E3105" w:rsidRPr="004B2790" w:rsidRDefault="008E3105" w:rsidP="00F22B28">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P201</w:t>
      </w:r>
      <w:r w:rsidRPr="004B2790">
        <w:rPr>
          <w:rFonts w:ascii="Arial" w:hAnsi="Arial" w:cs="Arial"/>
          <w:sz w:val="24"/>
          <w:szCs w:val="24"/>
        </w:rPr>
        <w:tab/>
        <w:t>Phenol, 3-methyl-5-(1-methylethyl)-, methyl carbamate</w:t>
      </w:r>
    </w:p>
    <w:p w14:paraId="66EC547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P092</w:t>
      </w:r>
      <w:r w:rsidRPr="004B2790">
        <w:rPr>
          <w:rFonts w:ascii="Arial" w:hAnsi="Arial" w:cs="Arial"/>
          <w:sz w:val="24"/>
          <w:szCs w:val="24"/>
        </w:rPr>
        <w:tab/>
        <w:t>Phenylmercury acetate</w:t>
      </w:r>
    </w:p>
    <w:p w14:paraId="1371695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P093</w:t>
      </w:r>
      <w:r w:rsidRPr="004B2790">
        <w:rPr>
          <w:rFonts w:ascii="Arial" w:hAnsi="Arial" w:cs="Arial"/>
          <w:sz w:val="24"/>
          <w:szCs w:val="24"/>
        </w:rPr>
        <w:tab/>
        <w:t>Phenylthiourea</w:t>
      </w:r>
    </w:p>
    <w:p w14:paraId="00E22D9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P135</w:t>
      </w:r>
      <w:r w:rsidRPr="004B2790">
        <w:rPr>
          <w:rFonts w:ascii="Arial" w:hAnsi="Arial" w:cs="Arial"/>
          <w:sz w:val="24"/>
          <w:szCs w:val="24"/>
        </w:rPr>
        <w:tab/>
        <w:t>Phenytoin*</w:t>
      </w:r>
    </w:p>
    <w:p w14:paraId="7FFB68D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P136</w:t>
      </w:r>
      <w:r w:rsidRPr="004B2790">
        <w:rPr>
          <w:rFonts w:ascii="Arial" w:hAnsi="Arial" w:cs="Arial"/>
          <w:sz w:val="24"/>
          <w:szCs w:val="24"/>
        </w:rPr>
        <w:tab/>
        <w:t>Phenytoin sodium*</w:t>
      </w:r>
    </w:p>
    <w:p w14:paraId="6AF21DC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P152</w:t>
      </w:r>
      <w:r w:rsidRPr="004B2790">
        <w:rPr>
          <w:rFonts w:ascii="Arial" w:hAnsi="Arial" w:cs="Arial"/>
          <w:sz w:val="24"/>
          <w:szCs w:val="24"/>
        </w:rPr>
        <w:tab/>
        <w:t>Phosmet*</w:t>
      </w:r>
    </w:p>
    <w:p w14:paraId="656C611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P094</w:t>
      </w:r>
      <w:r w:rsidRPr="004B2790">
        <w:rPr>
          <w:rFonts w:ascii="Arial" w:hAnsi="Arial" w:cs="Arial"/>
          <w:sz w:val="24"/>
          <w:szCs w:val="24"/>
        </w:rPr>
        <w:tab/>
        <w:t>Phorate</w:t>
      </w:r>
    </w:p>
    <w:p w14:paraId="09D5591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P142</w:t>
      </w:r>
      <w:r w:rsidRPr="004B2790">
        <w:rPr>
          <w:rFonts w:ascii="Arial" w:hAnsi="Arial" w:cs="Arial"/>
          <w:sz w:val="24"/>
          <w:szCs w:val="24"/>
        </w:rPr>
        <w:tab/>
        <w:t>Phosacetim*</w:t>
      </w:r>
    </w:p>
    <w:p w14:paraId="58C7A7D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P095</w:t>
      </w:r>
      <w:r w:rsidRPr="004B2790">
        <w:rPr>
          <w:rFonts w:ascii="Arial" w:hAnsi="Arial" w:cs="Arial"/>
          <w:sz w:val="24"/>
          <w:szCs w:val="24"/>
        </w:rPr>
        <w:tab/>
        <w:t>Phosgene</w:t>
      </w:r>
    </w:p>
    <w:p w14:paraId="7E7FA15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P145</w:t>
      </w:r>
      <w:r w:rsidRPr="004B2790">
        <w:rPr>
          <w:rFonts w:ascii="Arial" w:hAnsi="Arial" w:cs="Arial"/>
          <w:sz w:val="24"/>
          <w:szCs w:val="24"/>
        </w:rPr>
        <w:tab/>
        <w:t>Phosphamidon</w:t>
      </w:r>
    </w:p>
    <w:p w14:paraId="015CD76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P096</w:t>
      </w:r>
      <w:r w:rsidRPr="004B2790">
        <w:rPr>
          <w:rFonts w:ascii="Arial" w:hAnsi="Arial" w:cs="Arial"/>
          <w:sz w:val="24"/>
          <w:szCs w:val="24"/>
        </w:rPr>
        <w:tab/>
        <w:t>Phosphine</w:t>
      </w:r>
    </w:p>
    <w:p w14:paraId="61C053C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P139</w:t>
      </w:r>
      <w:r w:rsidRPr="004B2790">
        <w:rPr>
          <w:rFonts w:ascii="Arial" w:hAnsi="Arial" w:cs="Arial"/>
          <w:sz w:val="24"/>
          <w:szCs w:val="24"/>
        </w:rPr>
        <w:tab/>
        <w:t>Phosphonic acid, (2,2,2</w:t>
      </w:r>
      <w:r w:rsidRPr="004B2790">
        <w:rPr>
          <w:rFonts w:ascii="Arial" w:hAnsi="Arial" w:cs="Arial"/>
          <w:sz w:val="24"/>
          <w:szCs w:val="24"/>
        </w:rPr>
        <w:noBreakHyphen/>
        <w:t>thrichloro</w:t>
      </w:r>
      <w:r w:rsidRPr="004B2790">
        <w:rPr>
          <w:rFonts w:ascii="Arial" w:hAnsi="Arial" w:cs="Arial"/>
          <w:sz w:val="24"/>
          <w:szCs w:val="24"/>
        </w:rPr>
        <w:noBreakHyphen/>
        <w:t>1, hydroxyethyl)</w:t>
      </w:r>
      <w:r w:rsidRPr="004B2790">
        <w:rPr>
          <w:rFonts w:ascii="Arial" w:hAnsi="Arial" w:cs="Arial"/>
          <w:sz w:val="24"/>
          <w:szCs w:val="24"/>
        </w:rPr>
        <w:noBreakHyphen/>
        <w:t>, dimethyl ester*</w:t>
      </w:r>
    </w:p>
    <w:p w14:paraId="2A5AA61A" w14:textId="77777777" w:rsidR="00411676" w:rsidRPr="004B2790" w:rsidRDefault="00411676" w:rsidP="002E46CA">
      <w:pPr>
        <w:tabs>
          <w:tab w:val="left" w:pos="2160"/>
        </w:tabs>
        <w:spacing w:line="240" w:lineRule="atLeast"/>
        <w:ind w:right="-450"/>
        <w:rPr>
          <w:rFonts w:ascii="Arial" w:hAnsi="Arial" w:cs="Arial"/>
          <w:sz w:val="24"/>
          <w:szCs w:val="24"/>
        </w:rPr>
      </w:pPr>
      <w:r w:rsidRPr="004B2790">
        <w:rPr>
          <w:rFonts w:ascii="Arial" w:hAnsi="Arial" w:cs="Arial"/>
          <w:sz w:val="24"/>
          <w:szCs w:val="24"/>
        </w:rPr>
        <w:t>P140</w:t>
      </w:r>
      <w:r w:rsidRPr="004B2790">
        <w:rPr>
          <w:rFonts w:ascii="Arial" w:hAnsi="Arial" w:cs="Arial"/>
          <w:sz w:val="24"/>
          <w:szCs w:val="24"/>
        </w:rPr>
        <w:tab/>
        <w:t>Phosphonothioic acid, phenyl</w:t>
      </w:r>
      <w:r w:rsidRPr="004B2790">
        <w:rPr>
          <w:rFonts w:ascii="Arial" w:hAnsi="Arial" w:cs="Arial"/>
          <w:sz w:val="24"/>
          <w:szCs w:val="24"/>
        </w:rPr>
        <w:noBreakHyphen/>
        <w:t>0</w:t>
      </w:r>
      <w:r w:rsidRPr="004B2790">
        <w:rPr>
          <w:rFonts w:ascii="Arial" w:hAnsi="Arial" w:cs="Arial"/>
          <w:sz w:val="24"/>
          <w:szCs w:val="24"/>
        </w:rPr>
        <w:noBreakHyphen/>
        <w:t>(4</w:t>
      </w:r>
      <w:r w:rsidRPr="004B2790">
        <w:rPr>
          <w:rFonts w:ascii="Arial" w:hAnsi="Arial" w:cs="Arial"/>
          <w:sz w:val="24"/>
          <w:szCs w:val="24"/>
        </w:rPr>
        <w:noBreakHyphen/>
        <w:t>bromo</w:t>
      </w:r>
      <w:r w:rsidRPr="004B2790">
        <w:rPr>
          <w:rFonts w:ascii="Arial" w:hAnsi="Arial" w:cs="Arial"/>
          <w:sz w:val="24"/>
          <w:szCs w:val="24"/>
        </w:rPr>
        <w:noBreakHyphen/>
        <w:t>2,5</w:t>
      </w:r>
      <w:r w:rsidRPr="004B2790">
        <w:rPr>
          <w:rFonts w:ascii="Arial" w:hAnsi="Arial" w:cs="Arial"/>
          <w:sz w:val="24"/>
          <w:szCs w:val="24"/>
        </w:rPr>
        <w:noBreakHyphen/>
        <w:t>dichlorophenyl) 0</w:t>
      </w:r>
      <w:r w:rsidRPr="004B2790">
        <w:rPr>
          <w:rFonts w:ascii="Arial" w:hAnsi="Arial" w:cs="Arial"/>
          <w:sz w:val="24"/>
          <w:szCs w:val="24"/>
        </w:rPr>
        <w:noBreakHyphen/>
        <w:t>methyl ester*</w:t>
      </w:r>
    </w:p>
    <w:p w14:paraId="72A30A3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P141</w:t>
      </w:r>
      <w:r w:rsidRPr="004B2790">
        <w:rPr>
          <w:rFonts w:ascii="Arial" w:hAnsi="Arial" w:cs="Arial"/>
          <w:sz w:val="24"/>
          <w:szCs w:val="24"/>
        </w:rPr>
        <w:tab/>
        <w:t>Phosphorothioic acid, phenyl</w:t>
      </w:r>
      <w:r w:rsidRPr="004B2790">
        <w:rPr>
          <w:rFonts w:ascii="Arial" w:hAnsi="Arial" w:cs="Arial"/>
          <w:sz w:val="24"/>
          <w:szCs w:val="24"/>
        </w:rPr>
        <w:noBreakHyphen/>
        <w:t>,0</w:t>
      </w:r>
      <w:r w:rsidRPr="004B2790">
        <w:rPr>
          <w:rFonts w:ascii="Arial" w:hAnsi="Arial" w:cs="Arial"/>
          <w:sz w:val="24"/>
          <w:szCs w:val="24"/>
        </w:rPr>
        <w:noBreakHyphen/>
        <w:t>ethyl 0</w:t>
      </w:r>
      <w:r w:rsidRPr="004B2790">
        <w:rPr>
          <w:rFonts w:ascii="Arial" w:hAnsi="Arial" w:cs="Arial"/>
          <w:sz w:val="24"/>
          <w:szCs w:val="24"/>
        </w:rPr>
        <w:noBreakHyphen/>
        <w:t>(p</w:t>
      </w:r>
      <w:r w:rsidRPr="004B2790">
        <w:rPr>
          <w:rFonts w:ascii="Arial" w:hAnsi="Arial" w:cs="Arial"/>
          <w:sz w:val="24"/>
          <w:szCs w:val="24"/>
        </w:rPr>
        <w:noBreakHyphen/>
        <w:t>nitrophenyl) ester*</w:t>
      </w:r>
    </w:p>
    <w:p w14:paraId="73CBA07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lastRenderedPageBreak/>
        <w:t>P142</w:t>
      </w:r>
      <w:r w:rsidRPr="004B2790">
        <w:rPr>
          <w:rFonts w:ascii="Arial" w:hAnsi="Arial" w:cs="Arial"/>
          <w:sz w:val="24"/>
          <w:szCs w:val="24"/>
        </w:rPr>
        <w:tab/>
        <w:t>Phosphoramidiothioic acid, acetimidoyl</w:t>
      </w:r>
      <w:r w:rsidRPr="004B2790">
        <w:rPr>
          <w:rFonts w:ascii="Arial" w:hAnsi="Arial" w:cs="Arial"/>
          <w:sz w:val="24"/>
          <w:szCs w:val="24"/>
        </w:rPr>
        <w:noBreakHyphen/>
        <w:t>,0,0</w:t>
      </w:r>
      <w:r w:rsidRPr="004B2790">
        <w:rPr>
          <w:rFonts w:ascii="Arial" w:hAnsi="Arial" w:cs="Arial"/>
          <w:sz w:val="24"/>
          <w:szCs w:val="24"/>
        </w:rPr>
        <w:noBreakHyphen/>
        <w:t>bis(p</w:t>
      </w:r>
      <w:r w:rsidRPr="004B2790">
        <w:rPr>
          <w:rFonts w:ascii="Arial" w:hAnsi="Arial" w:cs="Arial"/>
          <w:sz w:val="24"/>
          <w:szCs w:val="24"/>
        </w:rPr>
        <w:noBreakHyphen/>
        <w:t>chlorophenyl) ester*</w:t>
      </w:r>
    </w:p>
    <w:p w14:paraId="65D8EAB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P143</w:t>
      </w:r>
      <w:r w:rsidRPr="004B2790">
        <w:rPr>
          <w:rFonts w:ascii="Arial" w:hAnsi="Arial" w:cs="Arial"/>
          <w:sz w:val="24"/>
          <w:szCs w:val="24"/>
        </w:rPr>
        <w:tab/>
        <w:t>Phosphoric acid, 2</w:t>
      </w:r>
      <w:r w:rsidRPr="004B2790">
        <w:rPr>
          <w:rFonts w:ascii="Arial" w:hAnsi="Arial" w:cs="Arial"/>
          <w:sz w:val="24"/>
          <w:szCs w:val="24"/>
        </w:rPr>
        <w:noBreakHyphen/>
        <w:t>chloro</w:t>
      </w:r>
      <w:r w:rsidRPr="004B2790">
        <w:rPr>
          <w:rFonts w:ascii="Arial" w:hAnsi="Arial" w:cs="Arial"/>
          <w:sz w:val="24"/>
          <w:szCs w:val="24"/>
        </w:rPr>
        <w:noBreakHyphen/>
        <w:t>1</w:t>
      </w:r>
      <w:r w:rsidRPr="004B2790">
        <w:rPr>
          <w:rFonts w:ascii="Arial" w:hAnsi="Arial" w:cs="Arial"/>
          <w:sz w:val="24"/>
          <w:szCs w:val="24"/>
        </w:rPr>
        <w:noBreakHyphen/>
        <w:t>(2,4</w:t>
      </w:r>
      <w:r w:rsidRPr="004B2790">
        <w:rPr>
          <w:rFonts w:ascii="Arial" w:hAnsi="Arial" w:cs="Arial"/>
          <w:sz w:val="24"/>
          <w:szCs w:val="24"/>
        </w:rPr>
        <w:noBreakHyphen/>
        <w:t>dichlorophenyl) vinyl diethyl ester*</w:t>
      </w:r>
    </w:p>
    <w:p w14:paraId="4DB28DA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P144</w:t>
      </w:r>
      <w:r w:rsidRPr="004B2790">
        <w:rPr>
          <w:rFonts w:ascii="Arial" w:hAnsi="Arial" w:cs="Arial"/>
          <w:sz w:val="24"/>
          <w:szCs w:val="24"/>
        </w:rPr>
        <w:tab/>
        <w:t>Phosphoric acid, 2,2</w:t>
      </w:r>
      <w:r w:rsidRPr="004B2790">
        <w:rPr>
          <w:rFonts w:ascii="Arial" w:hAnsi="Arial" w:cs="Arial"/>
          <w:sz w:val="24"/>
          <w:szCs w:val="24"/>
        </w:rPr>
        <w:noBreakHyphen/>
        <w:t>dichlorovinyl dimethyl ester*</w:t>
      </w:r>
    </w:p>
    <w:p w14:paraId="55F151E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P041</w:t>
      </w:r>
      <w:r w:rsidRPr="004B2790">
        <w:rPr>
          <w:rFonts w:ascii="Arial" w:hAnsi="Arial" w:cs="Arial"/>
          <w:sz w:val="24"/>
          <w:szCs w:val="24"/>
        </w:rPr>
        <w:tab/>
        <w:t>Phosphoric acid, diethyl 4</w:t>
      </w:r>
      <w:r w:rsidRPr="004B2790">
        <w:rPr>
          <w:rFonts w:ascii="Arial" w:hAnsi="Arial" w:cs="Arial"/>
          <w:sz w:val="24"/>
          <w:szCs w:val="24"/>
        </w:rPr>
        <w:noBreakHyphen/>
        <w:t>nitrophenyl ester</w:t>
      </w:r>
    </w:p>
    <w:p w14:paraId="25E0E085"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P145</w:t>
      </w:r>
      <w:r w:rsidRPr="004B2790">
        <w:rPr>
          <w:rFonts w:ascii="Arial" w:hAnsi="Arial" w:cs="Arial"/>
          <w:sz w:val="24"/>
          <w:szCs w:val="24"/>
        </w:rPr>
        <w:tab/>
        <w:t>Phosphoric acid, dimethyl ester, ester with 2</w:t>
      </w:r>
      <w:r w:rsidRPr="004B2790">
        <w:rPr>
          <w:rFonts w:ascii="Arial" w:hAnsi="Arial" w:cs="Arial"/>
          <w:sz w:val="24"/>
          <w:szCs w:val="24"/>
        </w:rPr>
        <w:noBreakHyphen/>
        <w:t>chloro</w:t>
      </w:r>
      <w:r w:rsidRPr="004B2790">
        <w:rPr>
          <w:rFonts w:ascii="Arial" w:hAnsi="Arial" w:cs="Arial"/>
          <w:sz w:val="24"/>
          <w:szCs w:val="24"/>
        </w:rPr>
        <w:noBreakHyphen/>
        <w:t>N,N</w:t>
      </w:r>
      <w:r w:rsidRPr="004B2790">
        <w:rPr>
          <w:rFonts w:ascii="Arial" w:hAnsi="Arial" w:cs="Arial"/>
          <w:sz w:val="24"/>
          <w:szCs w:val="24"/>
        </w:rPr>
        <w:noBreakHyphen/>
        <w:t>diethyl</w:t>
      </w:r>
      <w:r w:rsidRPr="004B2790">
        <w:rPr>
          <w:rFonts w:ascii="Arial" w:hAnsi="Arial" w:cs="Arial"/>
          <w:sz w:val="24"/>
          <w:szCs w:val="24"/>
        </w:rPr>
        <w:noBreakHyphen/>
        <w:t>3</w:t>
      </w:r>
      <w:r w:rsidRPr="004B2790">
        <w:rPr>
          <w:rFonts w:ascii="Arial" w:hAnsi="Arial" w:cs="Arial"/>
          <w:sz w:val="24"/>
          <w:szCs w:val="24"/>
        </w:rPr>
        <w:noBreakHyphen/>
        <w:t>hydroxycrotonamide*</w:t>
      </w:r>
    </w:p>
    <w:p w14:paraId="3F12059D"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P146</w:t>
      </w:r>
      <w:r w:rsidRPr="004B2790">
        <w:rPr>
          <w:rFonts w:ascii="Arial" w:hAnsi="Arial" w:cs="Arial"/>
          <w:sz w:val="24"/>
          <w:szCs w:val="24"/>
        </w:rPr>
        <w:tab/>
        <w:t>Phosphoric acid, dimethyl ester, ester with (E)</w:t>
      </w:r>
      <w:r w:rsidRPr="004B2790">
        <w:rPr>
          <w:rFonts w:ascii="Arial" w:hAnsi="Arial" w:cs="Arial"/>
          <w:sz w:val="24"/>
          <w:szCs w:val="24"/>
        </w:rPr>
        <w:noBreakHyphen/>
        <w:t>3</w:t>
      </w:r>
      <w:r w:rsidRPr="004B2790">
        <w:rPr>
          <w:rFonts w:ascii="Arial" w:hAnsi="Arial" w:cs="Arial"/>
          <w:sz w:val="24"/>
          <w:szCs w:val="24"/>
        </w:rPr>
        <w:noBreakHyphen/>
        <w:t>hydroxy</w:t>
      </w:r>
      <w:r w:rsidRPr="004B2790">
        <w:rPr>
          <w:rFonts w:ascii="Arial" w:hAnsi="Arial" w:cs="Arial"/>
          <w:sz w:val="24"/>
          <w:szCs w:val="24"/>
        </w:rPr>
        <w:noBreakHyphen/>
        <w:t>N,N</w:t>
      </w:r>
      <w:r w:rsidRPr="004B2790">
        <w:rPr>
          <w:rFonts w:ascii="Arial" w:hAnsi="Arial" w:cs="Arial"/>
          <w:sz w:val="24"/>
          <w:szCs w:val="24"/>
        </w:rPr>
        <w:noBreakHyphen/>
        <w:t>dimethylcrotonamide*</w:t>
      </w:r>
    </w:p>
    <w:p w14:paraId="316E33D3"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P147</w:t>
      </w:r>
      <w:r w:rsidRPr="004B2790">
        <w:rPr>
          <w:rFonts w:ascii="Arial" w:hAnsi="Arial" w:cs="Arial"/>
          <w:sz w:val="24"/>
          <w:szCs w:val="24"/>
        </w:rPr>
        <w:tab/>
        <w:t>Phosphoric acid, dimethyl ester, ester with (E)</w:t>
      </w:r>
      <w:r w:rsidRPr="004B2790">
        <w:rPr>
          <w:rFonts w:ascii="Arial" w:hAnsi="Arial" w:cs="Arial"/>
          <w:sz w:val="24"/>
          <w:szCs w:val="24"/>
        </w:rPr>
        <w:noBreakHyphen/>
        <w:t>3</w:t>
      </w:r>
      <w:r w:rsidRPr="004B2790">
        <w:rPr>
          <w:rFonts w:ascii="Arial" w:hAnsi="Arial" w:cs="Arial"/>
          <w:sz w:val="24"/>
          <w:szCs w:val="24"/>
        </w:rPr>
        <w:noBreakHyphen/>
        <w:t>hydroxy</w:t>
      </w:r>
      <w:r w:rsidRPr="004B2790">
        <w:rPr>
          <w:rFonts w:ascii="Arial" w:hAnsi="Arial" w:cs="Arial"/>
          <w:sz w:val="24"/>
          <w:szCs w:val="24"/>
        </w:rPr>
        <w:noBreakHyphen/>
        <w:t>N, methyl</w:t>
      </w:r>
      <w:r w:rsidRPr="004B2790">
        <w:rPr>
          <w:rFonts w:ascii="Arial" w:hAnsi="Arial" w:cs="Arial"/>
          <w:sz w:val="24"/>
          <w:szCs w:val="24"/>
        </w:rPr>
        <w:noBreakHyphen/>
        <w:t>crotonamide*</w:t>
      </w:r>
    </w:p>
    <w:p w14:paraId="6BC6ECAF" w14:textId="77777777" w:rsidR="00411676" w:rsidRPr="004B2790" w:rsidRDefault="00411676" w:rsidP="002E46CA">
      <w:pPr>
        <w:tabs>
          <w:tab w:val="left" w:pos="2160"/>
        </w:tabs>
        <w:spacing w:line="240" w:lineRule="atLeast"/>
        <w:ind w:right="-360"/>
        <w:rPr>
          <w:rFonts w:ascii="Arial" w:hAnsi="Arial" w:cs="Arial"/>
          <w:sz w:val="24"/>
          <w:szCs w:val="24"/>
        </w:rPr>
      </w:pPr>
      <w:r w:rsidRPr="004B2790">
        <w:rPr>
          <w:rFonts w:ascii="Arial" w:hAnsi="Arial" w:cs="Arial"/>
          <w:sz w:val="24"/>
          <w:szCs w:val="24"/>
        </w:rPr>
        <w:t>P148</w:t>
      </w:r>
      <w:r w:rsidRPr="004B2790">
        <w:rPr>
          <w:rFonts w:ascii="Arial" w:hAnsi="Arial" w:cs="Arial"/>
          <w:sz w:val="24"/>
          <w:szCs w:val="24"/>
        </w:rPr>
        <w:tab/>
        <w:t>Phosphorodithioic acid, S</w:t>
      </w:r>
      <w:r w:rsidRPr="004B2790">
        <w:rPr>
          <w:rFonts w:ascii="Arial" w:hAnsi="Arial" w:cs="Arial"/>
          <w:sz w:val="24"/>
          <w:szCs w:val="24"/>
        </w:rPr>
        <w:noBreakHyphen/>
        <w:t>(((p</w:t>
      </w:r>
      <w:r w:rsidRPr="004B2790">
        <w:rPr>
          <w:rFonts w:ascii="Arial" w:hAnsi="Arial" w:cs="Arial"/>
          <w:sz w:val="24"/>
          <w:szCs w:val="24"/>
        </w:rPr>
        <w:noBreakHyphen/>
        <w:t>chlorophenyl)thio)</w:t>
      </w:r>
      <w:r w:rsidRPr="004B2790">
        <w:rPr>
          <w:rFonts w:ascii="Arial" w:hAnsi="Arial" w:cs="Arial"/>
          <w:sz w:val="24"/>
          <w:szCs w:val="24"/>
        </w:rPr>
        <w:noBreakHyphen/>
        <w:t>methyl) 0,0</w:t>
      </w:r>
      <w:r w:rsidRPr="004B2790">
        <w:rPr>
          <w:rFonts w:ascii="Arial" w:hAnsi="Arial" w:cs="Arial"/>
          <w:sz w:val="24"/>
          <w:szCs w:val="24"/>
        </w:rPr>
        <w:noBreakHyphen/>
        <w:t>diethyl ester*</w:t>
      </w:r>
    </w:p>
    <w:p w14:paraId="4972D6E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P039</w:t>
      </w:r>
      <w:r w:rsidRPr="004B2790">
        <w:rPr>
          <w:rFonts w:ascii="Arial" w:hAnsi="Arial" w:cs="Arial"/>
          <w:sz w:val="24"/>
          <w:szCs w:val="24"/>
        </w:rPr>
        <w:tab/>
        <w:t>Phosphorodithioic acid, 0,0</w:t>
      </w:r>
      <w:r w:rsidRPr="004B2790">
        <w:rPr>
          <w:rFonts w:ascii="Arial" w:hAnsi="Arial" w:cs="Arial"/>
          <w:sz w:val="24"/>
          <w:szCs w:val="24"/>
        </w:rPr>
        <w:noBreakHyphen/>
        <w:t>diethyl S</w:t>
      </w:r>
      <w:r w:rsidRPr="004B2790">
        <w:rPr>
          <w:rFonts w:ascii="Arial" w:hAnsi="Arial" w:cs="Arial"/>
          <w:sz w:val="24"/>
          <w:szCs w:val="24"/>
        </w:rPr>
        <w:noBreakHyphen/>
        <w:t>[2</w:t>
      </w:r>
      <w:r w:rsidRPr="004B2790">
        <w:rPr>
          <w:rFonts w:ascii="Arial" w:hAnsi="Arial" w:cs="Arial"/>
          <w:sz w:val="24"/>
          <w:szCs w:val="24"/>
        </w:rPr>
        <w:noBreakHyphen/>
        <w:t>(ethylthio)ethyl] ester</w:t>
      </w:r>
    </w:p>
    <w:p w14:paraId="55AB5A5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P094</w:t>
      </w:r>
      <w:r w:rsidRPr="004B2790">
        <w:rPr>
          <w:rFonts w:ascii="Arial" w:hAnsi="Arial" w:cs="Arial"/>
          <w:sz w:val="24"/>
          <w:szCs w:val="24"/>
        </w:rPr>
        <w:tab/>
        <w:t>Phosphorodithioic acid, 0,0</w:t>
      </w:r>
      <w:r w:rsidRPr="004B2790">
        <w:rPr>
          <w:rFonts w:ascii="Arial" w:hAnsi="Arial" w:cs="Arial"/>
          <w:sz w:val="24"/>
          <w:szCs w:val="24"/>
        </w:rPr>
        <w:noBreakHyphen/>
        <w:t>diethyl S</w:t>
      </w:r>
      <w:r w:rsidRPr="004B2790">
        <w:rPr>
          <w:rFonts w:ascii="Arial" w:hAnsi="Arial" w:cs="Arial"/>
          <w:sz w:val="24"/>
          <w:szCs w:val="24"/>
        </w:rPr>
        <w:noBreakHyphen/>
        <w:t>[ethylthio)methyl]ester</w:t>
      </w:r>
    </w:p>
    <w:p w14:paraId="29B4E60A" w14:textId="77777777" w:rsidR="00411676" w:rsidRPr="004B2790" w:rsidRDefault="00411676" w:rsidP="002E46CA">
      <w:pPr>
        <w:tabs>
          <w:tab w:val="left" w:pos="2160"/>
        </w:tabs>
        <w:spacing w:line="240" w:lineRule="atLeast"/>
        <w:ind w:right="-540"/>
        <w:rPr>
          <w:rFonts w:ascii="Arial" w:hAnsi="Arial" w:cs="Arial"/>
          <w:sz w:val="24"/>
          <w:szCs w:val="24"/>
        </w:rPr>
      </w:pPr>
      <w:r w:rsidRPr="004B2790">
        <w:rPr>
          <w:rFonts w:ascii="Arial" w:hAnsi="Arial" w:cs="Arial"/>
          <w:sz w:val="24"/>
          <w:szCs w:val="24"/>
        </w:rPr>
        <w:t>P149</w:t>
      </w:r>
      <w:r w:rsidRPr="004B2790">
        <w:rPr>
          <w:rFonts w:ascii="Arial" w:hAnsi="Arial" w:cs="Arial"/>
          <w:sz w:val="24"/>
          <w:szCs w:val="24"/>
        </w:rPr>
        <w:tab/>
        <w:t>Phosphorodithioic acid, 0,0</w:t>
      </w:r>
      <w:r w:rsidRPr="004B2790">
        <w:rPr>
          <w:rFonts w:ascii="Arial" w:hAnsi="Arial" w:cs="Arial"/>
          <w:sz w:val="24"/>
          <w:szCs w:val="24"/>
        </w:rPr>
        <w:noBreakHyphen/>
        <w:t>diethyl</w:t>
      </w:r>
      <w:r w:rsidRPr="004B2790">
        <w:rPr>
          <w:rFonts w:ascii="Arial" w:hAnsi="Arial" w:cs="Arial"/>
          <w:sz w:val="24"/>
          <w:szCs w:val="24"/>
        </w:rPr>
        <w:noBreakHyphen/>
        <w:t>S</w:t>
      </w:r>
      <w:r w:rsidRPr="004B2790">
        <w:rPr>
          <w:rFonts w:ascii="Arial" w:hAnsi="Arial" w:cs="Arial"/>
          <w:sz w:val="24"/>
          <w:szCs w:val="24"/>
        </w:rPr>
        <w:noBreakHyphen/>
        <w:t>(((1,1</w:t>
      </w:r>
      <w:r w:rsidRPr="004B2790">
        <w:rPr>
          <w:rFonts w:ascii="Arial" w:hAnsi="Arial" w:cs="Arial"/>
          <w:sz w:val="24"/>
          <w:szCs w:val="24"/>
        </w:rPr>
        <w:noBreakHyphen/>
        <w:t>dimethylethyl)thio) methyl)ester*</w:t>
      </w:r>
    </w:p>
    <w:p w14:paraId="1BE9D6D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P154</w:t>
      </w:r>
      <w:r w:rsidRPr="004B2790">
        <w:rPr>
          <w:rFonts w:ascii="Arial" w:hAnsi="Arial" w:cs="Arial"/>
          <w:sz w:val="24"/>
          <w:szCs w:val="24"/>
        </w:rPr>
        <w:tab/>
        <w:t>Phosphorodithioic acid, S,S'</w:t>
      </w:r>
      <w:r w:rsidRPr="004B2790">
        <w:rPr>
          <w:rFonts w:ascii="Arial" w:hAnsi="Arial" w:cs="Arial"/>
          <w:sz w:val="24"/>
          <w:szCs w:val="24"/>
        </w:rPr>
        <w:noBreakHyphen/>
        <w:t>methylene 0,0,0',0'</w:t>
      </w:r>
      <w:r w:rsidRPr="004B2790">
        <w:rPr>
          <w:rFonts w:ascii="Arial" w:hAnsi="Arial" w:cs="Arial"/>
          <w:sz w:val="24"/>
          <w:szCs w:val="24"/>
        </w:rPr>
        <w:noBreakHyphen/>
        <w:t>tetraethyl ester**</w:t>
      </w:r>
    </w:p>
    <w:p w14:paraId="74E3BB56"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P150</w:t>
      </w:r>
      <w:r w:rsidRPr="004B2790">
        <w:rPr>
          <w:rFonts w:ascii="Arial" w:hAnsi="Arial" w:cs="Arial"/>
          <w:sz w:val="24"/>
          <w:szCs w:val="24"/>
        </w:rPr>
        <w:tab/>
        <w:t>Phosphorodithioic acid, 0,0</w:t>
      </w:r>
      <w:r w:rsidRPr="004B2790">
        <w:rPr>
          <w:rFonts w:ascii="Arial" w:hAnsi="Arial" w:cs="Arial"/>
          <w:sz w:val="24"/>
          <w:szCs w:val="24"/>
        </w:rPr>
        <w:noBreakHyphen/>
        <w:t>diethyl ester, S</w:t>
      </w:r>
      <w:r w:rsidRPr="004B2790">
        <w:rPr>
          <w:rFonts w:ascii="Arial" w:hAnsi="Arial" w:cs="Arial"/>
          <w:sz w:val="24"/>
          <w:szCs w:val="24"/>
        </w:rPr>
        <w:noBreakHyphen/>
        <w:t>ester with 3</w:t>
      </w:r>
      <w:r w:rsidRPr="004B2790">
        <w:rPr>
          <w:rFonts w:ascii="Arial" w:hAnsi="Arial" w:cs="Arial"/>
          <w:sz w:val="24"/>
          <w:szCs w:val="24"/>
        </w:rPr>
        <w:noBreakHyphen/>
        <w:t>(mercaptomethyl)</w:t>
      </w:r>
      <w:r w:rsidRPr="004B2790">
        <w:rPr>
          <w:rFonts w:ascii="Arial" w:hAnsi="Arial" w:cs="Arial"/>
          <w:sz w:val="24"/>
          <w:szCs w:val="24"/>
        </w:rPr>
        <w:noBreakHyphen/>
        <w:t>1,2,3</w:t>
      </w:r>
      <w:r w:rsidRPr="004B2790">
        <w:rPr>
          <w:rFonts w:ascii="Arial" w:hAnsi="Arial" w:cs="Arial"/>
          <w:sz w:val="24"/>
          <w:szCs w:val="24"/>
        </w:rPr>
        <w:noBreakHyphen/>
        <w:t>benzotriazin</w:t>
      </w:r>
      <w:r w:rsidRPr="004B2790">
        <w:rPr>
          <w:rFonts w:ascii="Arial" w:hAnsi="Arial" w:cs="Arial"/>
          <w:sz w:val="24"/>
          <w:szCs w:val="24"/>
        </w:rPr>
        <w:noBreakHyphen/>
        <w:t>4(3H)</w:t>
      </w:r>
      <w:r w:rsidRPr="004B2790">
        <w:rPr>
          <w:rFonts w:ascii="Arial" w:hAnsi="Arial" w:cs="Arial"/>
          <w:sz w:val="24"/>
          <w:szCs w:val="24"/>
        </w:rPr>
        <w:noBreakHyphen/>
        <w:t>one*</w:t>
      </w:r>
    </w:p>
    <w:p w14:paraId="5F96CC26"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P151</w:t>
      </w:r>
      <w:r w:rsidRPr="004B2790">
        <w:rPr>
          <w:rFonts w:ascii="Arial" w:hAnsi="Arial" w:cs="Arial"/>
          <w:sz w:val="24"/>
          <w:szCs w:val="24"/>
        </w:rPr>
        <w:tab/>
        <w:t>Phosphorodithioic acid, 0,0</w:t>
      </w:r>
      <w:r w:rsidRPr="004B2790">
        <w:rPr>
          <w:rFonts w:ascii="Arial" w:hAnsi="Arial" w:cs="Arial"/>
          <w:sz w:val="24"/>
          <w:szCs w:val="24"/>
        </w:rPr>
        <w:noBreakHyphen/>
        <w:t>dimethyl ester, S</w:t>
      </w:r>
      <w:r w:rsidRPr="004B2790">
        <w:rPr>
          <w:rFonts w:ascii="Arial" w:hAnsi="Arial" w:cs="Arial"/>
          <w:sz w:val="24"/>
          <w:szCs w:val="24"/>
        </w:rPr>
        <w:noBreakHyphen/>
        <w:t>ester with 3</w:t>
      </w:r>
      <w:r w:rsidRPr="004B2790">
        <w:rPr>
          <w:rFonts w:ascii="Arial" w:hAnsi="Arial" w:cs="Arial"/>
          <w:sz w:val="24"/>
          <w:szCs w:val="24"/>
        </w:rPr>
        <w:noBreakHyphen/>
        <w:t>(mercaptomethyl)</w:t>
      </w:r>
      <w:r w:rsidRPr="004B2790">
        <w:rPr>
          <w:rFonts w:ascii="Arial" w:hAnsi="Arial" w:cs="Arial"/>
          <w:sz w:val="24"/>
          <w:szCs w:val="24"/>
        </w:rPr>
        <w:noBreakHyphen/>
        <w:t>1,2,3</w:t>
      </w:r>
      <w:r w:rsidRPr="004B2790">
        <w:rPr>
          <w:rFonts w:ascii="Arial" w:hAnsi="Arial" w:cs="Arial"/>
          <w:sz w:val="24"/>
          <w:szCs w:val="24"/>
        </w:rPr>
        <w:noBreakHyphen/>
        <w:t>benzotriazin</w:t>
      </w:r>
      <w:r w:rsidRPr="004B2790">
        <w:rPr>
          <w:rFonts w:ascii="Arial" w:hAnsi="Arial" w:cs="Arial"/>
          <w:sz w:val="24"/>
          <w:szCs w:val="24"/>
        </w:rPr>
        <w:noBreakHyphen/>
        <w:t>4(3H)</w:t>
      </w:r>
      <w:r w:rsidRPr="004B2790">
        <w:rPr>
          <w:rFonts w:ascii="Arial" w:hAnsi="Arial" w:cs="Arial"/>
          <w:sz w:val="24"/>
          <w:szCs w:val="24"/>
        </w:rPr>
        <w:noBreakHyphen/>
        <w:t>one*</w:t>
      </w:r>
    </w:p>
    <w:p w14:paraId="3722BC06"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P152</w:t>
      </w:r>
      <w:r w:rsidRPr="004B2790">
        <w:rPr>
          <w:rFonts w:ascii="Arial" w:hAnsi="Arial" w:cs="Arial"/>
          <w:sz w:val="24"/>
          <w:szCs w:val="24"/>
        </w:rPr>
        <w:tab/>
        <w:t>Phosphorodithioic acid, 0,0</w:t>
      </w:r>
      <w:r w:rsidRPr="004B2790">
        <w:rPr>
          <w:rFonts w:ascii="Arial" w:hAnsi="Arial" w:cs="Arial"/>
          <w:sz w:val="24"/>
          <w:szCs w:val="24"/>
        </w:rPr>
        <w:noBreakHyphen/>
        <w:t>dimethyl ester, S</w:t>
      </w:r>
      <w:r w:rsidRPr="004B2790">
        <w:rPr>
          <w:rFonts w:ascii="Arial" w:hAnsi="Arial" w:cs="Arial"/>
          <w:sz w:val="24"/>
          <w:szCs w:val="24"/>
        </w:rPr>
        <w:noBreakHyphen/>
        <w:t>ester with N</w:t>
      </w:r>
      <w:r w:rsidRPr="004B2790">
        <w:rPr>
          <w:rFonts w:ascii="Arial" w:hAnsi="Arial" w:cs="Arial"/>
          <w:sz w:val="24"/>
          <w:szCs w:val="24"/>
        </w:rPr>
        <w:noBreakHyphen/>
        <w:t>(mercaptomethyl) phthalimide*</w:t>
      </w:r>
    </w:p>
    <w:p w14:paraId="4A941370"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P153</w:t>
      </w:r>
      <w:r w:rsidRPr="004B2790">
        <w:rPr>
          <w:rFonts w:ascii="Arial" w:hAnsi="Arial" w:cs="Arial"/>
          <w:sz w:val="24"/>
          <w:szCs w:val="24"/>
        </w:rPr>
        <w:tab/>
        <w:t>Phosphorodithioic acid, S,S'</w:t>
      </w:r>
      <w:r w:rsidRPr="004B2790">
        <w:rPr>
          <w:rFonts w:ascii="Arial" w:hAnsi="Arial" w:cs="Arial"/>
          <w:sz w:val="24"/>
          <w:szCs w:val="24"/>
        </w:rPr>
        <w:noBreakHyphen/>
        <w:t>p</w:t>
      </w:r>
      <w:r w:rsidRPr="004B2790">
        <w:rPr>
          <w:rFonts w:ascii="Arial" w:hAnsi="Arial" w:cs="Arial"/>
          <w:sz w:val="24"/>
          <w:szCs w:val="24"/>
        </w:rPr>
        <w:noBreakHyphen/>
        <w:t>dioxane</w:t>
      </w:r>
      <w:r w:rsidRPr="004B2790">
        <w:rPr>
          <w:rFonts w:ascii="Arial" w:hAnsi="Arial" w:cs="Arial"/>
          <w:sz w:val="24"/>
          <w:szCs w:val="24"/>
        </w:rPr>
        <w:noBreakHyphen/>
        <w:t>2,3</w:t>
      </w:r>
      <w:r w:rsidRPr="004B2790">
        <w:rPr>
          <w:rFonts w:ascii="Arial" w:hAnsi="Arial" w:cs="Arial"/>
          <w:sz w:val="24"/>
          <w:szCs w:val="24"/>
        </w:rPr>
        <w:noBreakHyphen/>
        <w:t>diyl 0,0,0',0'</w:t>
      </w:r>
      <w:r w:rsidRPr="004B2790">
        <w:rPr>
          <w:rFonts w:ascii="Arial" w:hAnsi="Arial" w:cs="Arial"/>
          <w:sz w:val="24"/>
          <w:szCs w:val="24"/>
        </w:rPr>
        <w:noBreakHyphen/>
        <w:t>tetra</w:t>
      </w:r>
      <w:r w:rsidRPr="004B2790">
        <w:rPr>
          <w:rFonts w:ascii="Arial" w:hAnsi="Arial" w:cs="Arial"/>
          <w:sz w:val="24"/>
          <w:szCs w:val="24"/>
        </w:rPr>
        <w:noBreakHyphen/>
        <w:t>ethyl ester*</w:t>
      </w:r>
    </w:p>
    <w:p w14:paraId="2DBA80B0"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P155</w:t>
      </w:r>
      <w:r w:rsidRPr="004B2790">
        <w:rPr>
          <w:rFonts w:ascii="Arial" w:hAnsi="Arial" w:cs="Arial"/>
          <w:sz w:val="24"/>
          <w:szCs w:val="24"/>
        </w:rPr>
        <w:tab/>
        <w:t>Phosphorothioic acid, 0,0</w:t>
      </w:r>
      <w:r w:rsidRPr="004B2790">
        <w:rPr>
          <w:rFonts w:ascii="Arial" w:hAnsi="Arial" w:cs="Arial"/>
          <w:sz w:val="24"/>
          <w:szCs w:val="24"/>
        </w:rPr>
        <w:noBreakHyphen/>
        <w:t>diethyl 0</w:t>
      </w:r>
      <w:r w:rsidRPr="004B2790">
        <w:rPr>
          <w:rFonts w:ascii="Arial" w:hAnsi="Arial" w:cs="Arial"/>
          <w:sz w:val="24"/>
          <w:szCs w:val="24"/>
        </w:rPr>
        <w:noBreakHyphen/>
        <w:t>(2</w:t>
      </w:r>
      <w:r w:rsidRPr="004B2790">
        <w:rPr>
          <w:rFonts w:ascii="Arial" w:hAnsi="Arial" w:cs="Arial"/>
          <w:sz w:val="24"/>
          <w:szCs w:val="24"/>
        </w:rPr>
        <w:noBreakHyphen/>
        <w:t>(ethylthio)ethyl) ester, mixed with 0</w:t>
      </w:r>
      <w:r w:rsidRPr="004B2790">
        <w:rPr>
          <w:rFonts w:ascii="Arial" w:hAnsi="Arial" w:cs="Arial"/>
          <w:sz w:val="24"/>
          <w:szCs w:val="24"/>
        </w:rPr>
        <w:noBreakHyphen/>
        <w:t>0</w:t>
      </w:r>
      <w:r w:rsidRPr="004B2790">
        <w:rPr>
          <w:rFonts w:ascii="Arial" w:hAnsi="Arial" w:cs="Arial"/>
          <w:sz w:val="24"/>
          <w:szCs w:val="24"/>
        </w:rPr>
        <w:noBreakHyphen/>
        <w:t>diethyl S</w:t>
      </w:r>
      <w:r w:rsidRPr="004B2790">
        <w:rPr>
          <w:rFonts w:ascii="Arial" w:hAnsi="Arial" w:cs="Arial"/>
          <w:sz w:val="24"/>
          <w:szCs w:val="24"/>
        </w:rPr>
        <w:noBreakHyphen/>
        <w:t>(2</w:t>
      </w:r>
      <w:r w:rsidRPr="004B2790">
        <w:rPr>
          <w:rFonts w:ascii="Arial" w:hAnsi="Arial" w:cs="Arial"/>
          <w:sz w:val="24"/>
          <w:szCs w:val="24"/>
        </w:rPr>
        <w:noBreakHyphen/>
        <w:t>(ethylthio)ethyl) ester 7:3)*</w:t>
      </w:r>
    </w:p>
    <w:p w14:paraId="66E7A0F9"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P156</w:t>
      </w:r>
      <w:r w:rsidRPr="004B2790">
        <w:rPr>
          <w:rFonts w:ascii="Arial" w:hAnsi="Arial" w:cs="Arial"/>
          <w:sz w:val="24"/>
          <w:szCs w:val="24"/>
        </w:rPr>
        <w:tab/>
        <w:t>Phosphorothioic acid, 0,0</w:t>
      </w:r>
      <w:r w:rsidRPr="004B2790">
        <w:rPr>
          <w:rFonts w:ascii="Arial" w:hAnsi="Arial" w:cs="Arial"/>
          <w:sz w:val="24"/>
          <w:szCs w:val="24"/>
        </w:rPr>
        <w:noBreakHyphen/>
        <w:t>diethyl 0</w:t>
      </w:r>
      <w:r w:rsidRPr="004B2790">
        <w:rPr>
          <w:rFonts w:ascii="Arial" w:hAnsi="Arial" w:cs="Arial"/>
          <w:sz w:val="24"/>
          <w:szCs w:val="24"/>
        </w:rPr>
        <w:noBreakHyphen/>
        <w:t>(p</w:t>
      </w:r>
      <w:r w:rsidRPr="004B2790">
        <w:rPr>
          <w:rFonts w:ascii="Arial" w:hAnsi="Arial" w:cs="Arial"/>
          <w:sz w:val="24"/>
          <w:szCs w:val="24"/>
        </w:rPr>
        <w:noBreakHyphen/>
        <w:t>methyl sulfinyl)phenyl) ester*</w:t>
      </w:r>
    </w:p>
    <w:p w14:paraId="5F1763C5"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P044</w:t>
      </w:r>
      <w:r w:rsidRPr="004B2790">
        <w:rPr>
          <w:rFonts w:ascii="Arial" w:hAnsi="Arial" w:cs="Arial"/>
          <w:sz w:val="24"/>
          <w:szCs w:val="24"/>
        </w:rPr>
        <w:tab/>
        <w:t>Phosphorodithioic acid, 0,0</w:t>
      </w:r>
      <w:r w:rsidRPr="004B2790">
        <w:rPr>
          <w:rFonts w:ascii="Arial" w:hAnsi="Arial" w:cs="Arial"/>
          <w:sz w:val="24"/>
          <w:szCs w:val="24"/>
        </w:rPr>
        <w:noBreakHyphen/>
        <w:t>dimethyl S</w:t>
      </w:r>
      <w:r w:rsidRPr="004B2790">
        <w:rPr>
          <w:rFonts w:ascii="Arial" w:hAnsi="Arial" w:cs="Arial"/>
          <w:sz w:val="24"/>
          <w:szCs w:val="24"/>
        </w:rPr>
        <w:noBreakHyphen/>
        <w:t>[2</w:t>
      </w:r>
      <w:r w:rsidRPr="004B2790">
        <w:rPr>
          <w:rFonts w:ascii="Arial" w:hAnsi="Arial" w:cs="Arial"/>
          <w:sz w:val="24"/>
          <w:szCs w:val="24"/>
        </w:rPr>
        <w:noBreakHyphen/>
        <w:t>methylamino)</w:t>
      </w:r>
      <w:r w:rsidRPr="004B2790">
        <w:rPr>
          <w:rFonts w:ascii="Arial" w:hAnsi="Arial" w:cs="Arial"/>
          <w:sz w:val="24"/>
          <w:szCs w:val="24"/>
        </w:rPr>
        <w:noBreakHyphen/>
        <w:t>2</w:t>
      </w:r>
      <w:r w:rsidRPr="004B2790">
        <w:rPr>
          <w:rFonts w:ascii="Arial" w:hAnsi="Arial" w:cs="Arial"/>
          <w:sz w:val="24"/>
          <w:szCs w:val="24"/>
        </w:rPr>
        <w:noBreakHyphen/>
        <w:t>oxoethyl] ester</w:t>
      </w:r>
    </w:p>
    <w:p w14:paraId="1F5B6B5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P043</w:t>
      </w:r>
      <w:r w:rsidRPr="004B2790">
        <w:rPr>
          <w:rFonts w:ascii="Arial" w:hAnsi="Arial" w:cs="Arial"/>
          <w:sz w:val="24"/>
          <w:szCs w:val="24"/>
        </w:rPr>
        <w:tab/>
        <w:t>Phosphorofluoridic acid, bis(1</w:t>
      </w:r>
      <w:r w:rsidRPr="004B2790">
        <w:rPr>
          <w:rFonts w:ascii="Arial" w:hAnsi="Arial" w:cs="Arial"/>
          <w:sz w:val="24"/>
          <w:szCs w:val="24"/>
        </w:rPr>
        <w:noBreakHyphen/>
        <w:t>methylethyl) ester</w:t>
      </w:r>
    </w:p>
    <w:p w14:paraId="1130A16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P089</w:t>
      </w:r>
      <w:r w:rsidRPr="004B2790">
        <w:rPr>
          <w:rFonts w:ascii="Arial" w:hAnsi="Arial" w:cs="Arial"/>
          <w:sz w:val="24"/>
          <w:szCs w:val="24"/>
        </w:rPr>
        <w:tab/>
        <w:t>Phosphorothioic acid, 0,0</w:t>
      </w:r>
      <w:r w:rsidRPr="004B2790">
        <w:rPr>
          <w:rFonts w:ascii="Arial" w:hAnsi="Arial" w:cs="Arial"/>
          <w:sz w:val="24"/>
          <w:szCs w:val="24"/>
        </w:rPr>
        <w:noBreakHyphen/>
        <w:t>diethyl 0</w:t>
      </w:r>
      <w:r w:rsidRPr="004B2790">
        <w:rPr>
          <w:rFonts w:ascii="Arial" w:hAnsi="Arial" w:cs="Arial"/>
          <w:sz w:val="24"/>
          <w:szCs w:val="24"/>
        </w:rPr>
        <w:noBreakHyphen/>
        <w:t>(4</w:t>
      </w:r>
      <w:r w:rsidRPr="004B2790">
        <w:rPr>
          <w:rFonts w:ascii="Arial" w:hAnsi="Arial" w:cs="Arial"/>
          <w:sz w:val="24"/>
          <w:szCs w:val="24"/>
        </w:rPr>
        <w:noBreakHyphen/>
        <w:t>nitrophenyl) ester (T*)</w:t>
      </w:r>
    </w:p>
    <w:p w14:paraId="11AB940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P040</w:t>
      </w:r>
      <w:r w:rsidRPr="004B2790">
        <w:rPr>
          <w:rFonts w:ascii="Arial" w:hAnsi="Arial" w:cs="Arial"/>
          <w:sz w:val="24"/>
          <w:szCs w:val="24"/>
        </w:rPr>
        <w:tab/>
        <w:t>Phosphorothioic acid, 0,0</w:t>
      </w:r>
      <w:r w:rsidRPr="004B2790">
        <w:rPr>
          <w:rFonts w:ascii="Arial" w:hAnsi="Arial" w:cs="Arial"/>
          <w:sz w:val="24"/>
          <w:szCs w:val="24"/>
        </w:rPr>
        <w:noBreakHyphen/>
        <w:t>diethyl 0</w:t>
      </w:r>
      <w:r w:rsidRPr="004B2790">
        <w:rPr>
          <w:rFonts w:ascii="Arial" w:hAnsi="Arial" w:cs="Arial"/>
          <w:sz w:val="24"/>
          <w:szCs w:val="24"/>
        </w:rPr>
        <w:noBreakHyphen/>
        <w:t>pyrazinyl ester</w:t>
      </w:r>
    </w:p>
    <w:p w14:paraId="7E5A943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P157</w:t>
      </w:r>
      <w:r w:rsidRPr="004B2790">
        <w:rPr>
          <w:rFonts w:ascii="Arial" w:hAnsi="Arial" w:cs="Arial"/>
          <w:sz w:val="24"/>
          <w:szCs w:val="24"/>
        </w:rPr>
        <w:tab/>
        <w:t>Phosphorothioic acid, S</w:t>
      </w:r>
      <w:r w:rsidRPr="004B2790">
        <w:rPr>
          <w:rFonts w:ascii="Arial" w:hAnsi="Arial" w:cs="Arial"/>
          <w:sz w:val="24"/>
          <w:szCs w:val="24"/>
        </w:rPr>
        <w:noBreakHyphen/>
        <w:t>(2</w:t>
      </w:r>
      <w:r w:rsidRPr="004B2790">
        <w:rPr>
          <w:rFonts w:ascii="Arial" w:hAnsi="Arial" w:cs="Arial"/>
          <w:sz w:val="24"/>
          <w:szCs w:val="24"/>
        </w:rPr>
        <w:noBreakHyphen/>
        <w:t>(ethyl</w:t>
      </w:r>
      <w:r w:rsidRPr="004B2790">
        <w:rPr>
          <w:rFonts w:ascii="Arial" w:hAnsi="Arial" w:cs="Arial"/>
          <w:sz w:val="24"/>
          <w:szCs w:val="24"/>
        </w:rPr>
        <w:noBreakHyphen/>
        <w:t>sulfinyl)ethyl)0,0</w:t>
      </w:r>
      <w:r w:rsidRPr="004B2790">
        <w:rPr>
          <w:rFonts w:ascii="Arial" w:hAnsi="Arial" w:cs="Arial"/>
          <w:sz w:val="24"/>
          <w:szCs w:val="24"/>
        </w:rPr>
        <w:noBreakHyphen/>
        <w:t>dimethyl ester*</w:t>
      </w:r>
    </w:p>
    <w:p w14:paraId="73F4698D" w14:textId="77777777" w:rsidR="00411676" w:rsidRPr="004B2790" w:rsidRDefault="00411676" w:rsidP="002E46CA">
      <w:pPr>
        <w:tabs>
          <w:tab w:val="left" w:pos="2160"/>
        </w:tabs>
        <w:spacing w:line="240" w:lineRule="atLeast"/>
        <w:ind w:right="-540"/>
        <w:rPr>
          <w:rFonts w:ascii="Arial" w:hAnsi="Arial" w:cs="Arial"/>
          <w:sz w:val="24"/>
          <w:szCs w:val="24"/>
        </w:rPr>
      </w:pPr>
      <w:r w:rsidRPr="004B2790">
        <w:rPr>
          <w:rFonts w:ascii="Arial" w:hAnsi="Arial" w:cs="Arial"/>
          <w:sz w:val="24"/>
          <w:szCs w:val="24"/>
        </w:rPr>
        <w:t>P097</w:t>
      </w:r>
      <w:r w:rsidRPr="004B2790">
        <w:rPr>
          <w:rFonts w:ascii="Arial" w:hAnsi="Arial" w:cs="Arial"/>
          <w:sz w:val="24"/>
          <w:szCs w:val="24"/>
        </w:rPr>
        <w:tab/>
        <w:t>Phosphorothioic acid, 0</w:t>
      </w:r>
      <w:r w:rsidRPr="004B2790">
        <w:rPr>
          <w:rFonts w:ascii="Arial" w:hAnsi="Arial" w:cs="Arial"/>
          <w:sz w:val="24"/>
          <w:szCs w:val="24"/>
        </w:rPr>
        <w:noBreakHyphen/>
        <w:t>[4</w:t>
      </w:r>
      <w:r w:rsidRPr="004B2790">
        <w:rPr>
          <w:rFonts w:ascii="Arial" w:hAnsi="Arial" w:cs="Arial"/>
          <w:sz w:val="24"/>
          <w:szCs w:val="24"/>
        </w:rPr>
        <w:noBreakHyphen/>
        <w:t>[(dimethylamino)sulfonyl]phenyl] 0,0</w:t>
      </w:r>
      <w:r w:rsidRPr="004B2790">
        <w:rPr>
          <w:rFonts w:ascii="Arial" w:hAnsi="Arial" w:cs="Arial"/>
          <w:sz w:val="24"/>
          <w:szCs w:val="24"/>
        </w:rPr>
        <w:noBreakHyphen/>
        <w:t>dimethyl ester</w:t>
      </w:r>
    </w:p>
    <w:p w14:paraId="02823E56" w14:textId="357E0EEE"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P071</w:t>
      </w:r>
      <w:r w:rsidRPr="004B2790">
        <w:rPr>
          <w:rFonts w:ascii="Arial" w:hAnsi="Arial" w:cs="Arial"/>
          <w:sz w:val="24"/>
          <w:szCs w:val="24"/>
        </w:rPr>
        <w:tab/>
        <w:t>Phosphorothioic acid, 0,0,</w:t>
      </w:r>
      <w:r w:rsidRPr="004B2790">
        <w:rPr>
          <w:rFonts w:ascii="Arial" w:hAnsi="Arial" w:cs="Arial"/>
          <w:sz w:val="24"/>
          <w:szCs w:val="24"/>
        </w:rPr>
        <w:noBreakHyphen/>
        <w:t>dimethyl 0</w:t>
      </w:r>
      <w:r w:rsidRPr="004B2790">
        <w:rPr>
          <w:rFonts w:ascii="Arial" w:hAnsi="Arial" w:cs="Arial"/>
          <w:sz w:val="24"/>
          <w:szCs w:val="24"/>
        </w:rPr>
        <w:noBreakHyphen/>
        <w:t>(4</w:t>
      </w:r>
      <w:r w:rsidRPr="004B2790">
        <w:rPr>
          <w:rFonts w:ascii="Arial" w:hAnsi="Arial" w:cs="Arial"/>
          <w:sz w:val="24"/>
          <w:szCs w:val="24"/>
        </w:rPr>
        <w:noBreakHyphen/>
        <w:t>nitrophenyl) ester</w:t>
      </w:r>
    </w:p>
    <w:p w14:paraId="400FA17E" w14:textId="2EE10135" w:rsidR="008E3105" w:rsidRPr="004B2790" w:rsidRDefault="008E3105" w:rsidP="009E0B9B">
      <w:pPr>
        <w:tabs>
          <w:tab w:val="left" w:pos="2160"/>
        </w:tabs>
        <w:spacing w:line="240" w:lineRule="atLeast"/>
        <w:rPr>
          <w:rFonts w:ascii="Arial" w:hAnsi="Arial" w:cs="Arial"/>
          <w:sz w:val="24"/>
          <w:szCs w:val="24"/>
        </w:rPr>
      </w:pPr>
      <w:r w:rsidRPr="004B2790">
        <w:rPr>
          <w:rFonts w:ascii="Arial" w:hAnsi="Arial" w:cs="Arial"/>
          <w:sz w:val="24"/>
          <w:szCs w:val="24"/>
        </w:rPr>
        <w:t>P204</w:t>
      </w:r>
      <w:r w:rsidRPr="004B2790">
        <w:rPr>
          <w:rFonts w:ascii="Arial" w:hAnsi="Arial" w:cs="Arial"/>
          <w:sz w:val="24"/>
          <w:szCs w:val="24"/>
        </w:rPr>
        <w:tab/>
        <w:t>Physostigmine</w:t>
      </w:r>
    </w:p>
    <w:p w14:paraId="08F81404" w14:textId="5A9A0799" w:rsidR="008E3105" w:rsidRPr="004B2790" w:rsidRDefault="008E3105" w:rsidP="009E0B9B">
      <w:pPr>
        <w:tabs>
          <w:tab w:val="left" w:pos="2160"/>
        </w:tabs>
        <w:spacing w:line="240" w:lineRule="atLeast"/>
        <w:rPr>
          <w:rFonts w:ascii="Arial" w:hAnsi="Arial" w:cs="Arial"/>
          <w:sz w:val="24"/>
          <w:szCs w:val="24"/>
        </w:rPr>
      </w:pPr>
      <w:r w:rsidRPr="004B2790">
        <w:rPr>
          <w:rFonts w:ascii="Arial" w:hAnsi="Arial" w:cs="Arial"/>
          <w:sz w:val="24"/>
          <w:szCs w:val="24"/>
        </w:rPr>
        <w:t>P188</w:t>
      </w:r>
      <w:r w:rsidRPr="004B2790">
        <w:rPr>
          <w:rFonts w:ascii="Arial" w:hAnsi="Arial" w:cs="Arial"/>
          <w:sz w:val="24"/>
          <w:szCs w:val="24"/>
        </w:rPr>
        <w:tab/>
        <w:t>Physostigmine salicylate</w:t>
      </w:r>
    </w:p>
    <w:p w14:paraId="599E234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P110</w:t>
      </w:r>
      <w:r w:rsidRPr="004B2790">
        <w:rPr>
          <w:rFonts w:ascii="Arial" w:hAnsi="Arial" w:cs="Arial"/>
          <w:sz w:val="24"/>
          <w:szCs w:val="24"/>
        </w:rPr>
        <w:tab/>
        <w:t>Plumbane, tetraethyl</w:t>
      </w:r>
      <w:r w:rsidRPr="004B2790">
        <w:rPr>
          <w:rFonts w:ascii="Arial" w:hAnsi="Arial" w:cs="Arial"/>
          <w:sz w:val="24"/>
          <w:szCs w:val="24"/>
        </w:rPr>
        <w:noBreakHyphen/>
      </w:r>
    </w:p>
    <w:p w14:paraId="22BD852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P098</w:t>
      </w:r>
      <w:r w:rsidRPr="004B2790">
        <w:rPr>
          <w:rFonts w:ascii="Arial" w:hAnsi="Arial" w:cs="Arial"/>
          <w:sz w:val="24"/>
          <w:szCs w:val="24"/>
        </w:rPr>
        <w:tab/>
        <w:t>Potassium cyanide</w:t>
      </w:r>
    </w:p>
    <w:p w14:paraId="5BA96EB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P098</w:t>
      </w:r>
      <w:r w:rsidRPr="004B2790">
        <w:rPr>
          <w:rFonts w:ascii="Arial" w:hAnsi="Arial" w:cs="Arial"/>
          <w:sz w:val="24"/>
          <w:szCs w:val="24"/>
        </w:rPr>
        <w:tab/>
        <w:t>Potassium cyanide K(CN)</w:t>
      </w:r>
    </w:p>
    <w:p w14:paraId="0E099556" w14:textId="62226680"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P099</w:t>
      </w:r>
      <w:r w:rsidRPr="004B2790">
        <w:rPr>
          <w:rFonts w:ascii="Arial" w:hAnsi="Arial" w:cs="Arial"/>
          <w:sz w:val="24"/>
          <w:szCs w:val="24"/>
        </w:rPr>
        <w:tab/>
        <w:t>Potassium silver cyanide</w:t>
      </w:r>
    </w:p>
    <w:p w14:paraId="5CC3283F" w14:textId="7CE71DAC" w:rsidR="008E3105" w:rsidRPr="004B2790" w:rsidRDefault="008E3105" w:rsidP="009E0B9B">
      <w:pPr>
        <w:tabs>
          <w:tab w:val="left" w:pos="2160"/>
        </w:tabs>
        <w:spacing w:line="240" w:lineRule="atLeast"/>
        <w:rPr>
          <w:rFonts w:ascii="Arial" w:hAnsi="Arial" w:cs="Arial"/>
          <w:sz w:val="24"/>
          <w:szCs w:val="24"/>
        </w:rPr>
      </w:pPr>
      <w:r w:rsidRPr="004B2790">
        <w:rPr>
          <w:rFonts w:ascii="Arial" w:hAnsi="Arial" w:cs="Arial"/>
          <w:sz w:val="24"/>
          <w:szCs w:val="24"/>
        </w:rPr>
        <w:t>P201</w:t>
      </w:r>
      <w:r w:rsidRPr="004B2790">
        <w:rPr>
          <w:rFonts w:ascii="Arial" w:hAnsi="Arial" w:cs="Arial"/>
          <w:sz w:val="24"/>
          <w:szCs w:val="24"/>
        </w:rPr>
        <w:tab/>
        <w:t>Promecarb</w:t>
      </w:r>
    </w:p>
    <w:p w14:paraId="20B2CDD3" w14:textId="5D5D27CF"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P070</w:t>
      </w:r>
      <w:r w:rsidRPr="004B2790">
        <w:rPr>
          <w:rFonts w:ascii="Arial" w:hAnsi="Arial" w:cs="Arial"/>
          <w:sz w:val="24"/>
          <w:szCs w:val="24"/>
        </w:rPr>
        <w:tab/>
        <w:t>Propanal, 2</w:t>
      </w:r>
      <w:r w:rsidRPr="004B2790">
        <w:rPr>
          <w:rFonts w:ascii="Arial" w:hAnsi="Arial" w:cs="Arial"/>
          <w:sz w:val="24"/>
          <w:szCs w:val="24"/>
        </w:rPr>
        <w:noBreakHyphen/>
        <w:t>methyl</w:t>
      </w:r>
      <w:r w:rsidRPr="004B2790">
        <w:rPr>
          <w:rFonts w:ascii="Arial" w:hAnsi="Arial" w:cs="Arial"/>
          <w:sz w:val="24"/>
          <w:szCs w:val="24"/>
        </w:rPr>
        <w:noBreakHyphen/>
        <w:t>2</w:t>
      </w:r>
      <w:r w:rsidRPr="004B2790">
        <w:rPr>
          <w:rFonts w:ascii="Arial" w:hAnsi="Arial" w:cs="Arial"/>
          <w:sz w:val="24"/>
          <w:szCs w:val="24"/>
        </w:rPr>
        <w:noBreakHyphen/>
        <w:t>(methylthio)</w:t>
      </w:r>
      <w:r w:rsidRPr="004B2790">
        <w:rPr>
          <w:rFonts w:ascii="Arial" w:hAnsi="Arial" w:cs="Arial"/>
          <w:sz w:val="24"/>
          <w:szCs w:val="24"/>
        </w:rPr>
        <w:noBreakHyphen/>
        <w:t>,0</w:t>
      </w:r>
      <w:r w:rsidRPr="004B2790">
        <w:rPr>
          <w:rFonts w:ascii="Arial" w:hAnsi="Arial" w:cs="Arial"/>
          <w:sz w:val="24"/>
          <w:szCs w:val="24"/>
        </w:rPr>
        <w:noBreakHyphen/>
        <w:t>[(methylamino)carbonyl]oxime</w:t>
      </w:r>
    </w:p>
    <w:p w14:paraId="59CD29CE" w14:textId="496A456C" w:rsidR="00A73341" w:rsidRPr="004B2790" w:rsidRDefault="00A73341" w:rsidP="00F22B28">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lastRenderedPageBreak/>
        <w:t>P203</w:t>
      </w:r>
      <w:r w:rsidRPr="004B2790">
        <w:rPr>
          <w:rFonts w:ascii="Arial" w:hAnsi="Arial" w:cs="Arial"/>
          <w:sz w:val="24"/>
          <w:szCs w:val="24"/>
        </w:rPr>
        <w:tab/>
        <w:t>Propanal, 2-methyl-2-(methyl-sulfonyl)-, O-[(methylamino)</w:t>
      </w:r>
      <w:r w:rsidR="008E3105" w:rsidRPr="004B2790">
        <w:rPr>
          <w:rFonts w:ascii="Arial" w:hAnsi="Arial" w:cs="Arial"/>
          <w:sz w:val="24"/>
          <w:szCs w:val="24"/>
        </w:rPr>
        <w:t xml:space="preserve"> </w:t>
      </w:r>
      <w:r w:rsidRPr="004B2790">
        <w:rPr>
          <w:rFonts w:ascii="Arial" w:hAnsi="Arial" w:cs="Arial"/>
          <w:sz w:val="24"/>
          <w:szCs w:val="24"/>
        </w:rPr>
        <w:t>carbonyl] oxime</w:t>
      </w:r>
    </w:p>
    <w:p w14:paraId="068ED95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P101</w:t>
      </w:r>
      <w:r w:rsidRPr="004B2790">
        <w:rPr>
          <w:rFonts w:ascii="Arial" w:hAnsi="Arial" w:cs="Arial"/>
          <w:sz w:val="24"/>
          <w:szCs w:val="24"/>
        </w:rPr>
        <w:tab/>
        <w:t>Propanenitrile</w:t>
      </w:r>
    </w:p>
    <w:p w14:paraId="3135AA1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P027</w:t>
      </w:r>
      <w:r w:rsidRPr="004B2790">
        <w:rPr>
          <w:rFonts w:ascii="Arial" w:hAnsi="Arial" w:cs="Arial"/>
          <w:sz w:val="24"/>
          <w:szCs w:val="24"/>
        </w:rPr>
        <w:tab/>
        <w:t>Propanenitrile, 3</w:t>
      </w:r>
      <w:r w:rsidRPr="004B2790">
        <w:rPr>
          <w:rFonts w:ascii="Arial" w:hAnsi="Arial" w:cs="Arial"/>
          <w:sz w:val="24"/>
          <w:szCs w:val="24"/>
        </w:rPr>
        <w:noBreakHyphen/>
        <w:t>chloro</w:t>
      </w:r>
      <w:r w:rsidRPr="004B2790">
        <w:rPr>
          <w:rFonts w:ascii="Arial" w:hAnsi="Arial" w:cs="Arial"/>
          <w:sz w:val="24"/>
          <w:szCs w:val="24"/>
        </w:rPr>
        <w:noBreakHyphen/>
      </w:r>
    </w:p>
    <w:p w14:paraId="72CAFE0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P069</w:t>
      </w:r>
      <w:r w:rsidRPr="004B2790">
        <w:rPr>
          <w:rFonts w:ascii="Arial" w:hAnsi="Arial" w:cs="Arial"/>
          <w:sz w:val="24"/>
          <w:szCs w:val="24"/>
        </w:rPr>
        <w:tab/>
        <w:t>Propanenitrile, 2</w:t>
      </w:r>
      <w:r w:rsidRPr="004B2790">
        <w:rPr>
          <w:rFonts w:ascii="Arial" w:hAnsi="Arial" w:cs="Arial"/>
          <w:sz w:val="24"/>
          <w:szCs w:val="24"/>
        </w:rPr>
        <w:noBreakHyphen/>
        <w:t>hydroxy</w:t>
      </w:r>
      <w:r w:rsidRPr="004B2790">
        <w:rPr>
          <w:rFonts w:ascii="Arial" w:hAnsi="Arial" w:cs="Arial"/>
          <w:sz w:val="24"/>
          <w:szCs w:val="24"/>
        </w:rPr>
        <w:noBreakHyphen/>
        <w:t>2</w:t>
      </w:r>
      <w:r w:rsidRPr="004B2790">
        <w:rPr>
          <w:rFonts w:ascii="Arial" w:hAnsi="Arial" w:cs="Arial"/>
          <w:sz w:val="24"/>
          <w:szCs w:val="24"/>
        </w:rPr>
        <w:noBreakHyphen/>
        <w:t>methyl</w:t>
      </w:r>
      <w:r w:rsidRPr="004B2790">
        <w:rPr>
          <w:rFonts w:ascii="Arial" w:hAnsi="Arial" w:cs="Arial"/>
          <w:sz w:val="24"/>
          <w:szCs w:val="24"/>
        </w:rPr>
        <w:noBreakHyphen/>
      </w:r>
    </w:p>
    <w:p w14:paraId="707F81C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P081</w:t>
      </w:r>
      <w:r w:rsidRPr="004B2790">
        <w:rPr>
          <w:rFonts w:ascii="Arial" w:hAnsi="Arial" w:cs="Arial"/>
          <w:sz w:val="24"/>
          <w:szCs w:val="24"/>
        </w:rPr>
        <w:tab/>
        <w:t>1,2,3</w:t>
      </w:r>
      <w:r w:rsidRPr="004B2790">
        <w:rPr>
          <w:rFonts w:ascii="Arial" w:hAnsi="Arial" w:cs="Arial"/>
          <w:sz w:val="24"/>
          <w:szCs w:val="24"/>
        </w:rPr>
        <w:noBreakHyphen/>
        <w:t>Propanetriol, trinitrate (R) (T*)</w:t>
      </w:r>
    </w:p>
    <w:p w14:paraId="66A243E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P017</w:t>
      </w:r>
      <w:r w:rsidRPr="004B2790">
        <w:rPr>
          <w:rFonts w:ascii="Arial" w:hAnsi="Arial" w:cs="Arial"/>
          <w:sz w:val="24"/>
          <w:szCs w:val="24"/>
        </w:rPr>
        <w:tab/>
        <w:t>2</w:t>
      </w:r>
      <w:r w:rsidRPr="004B2790">
        <w:rPr>
          <w:rFonts w:ascii="Arial" w:hAnsi="Arial" w:cs="Arial"/>
          <w:sz w:val="24"/>
          <w:szCs w:val="24"/>
        </w:rPr>
        <w:noBreakHyphen/>
        <w:t>Propanone, 1</w:t>
      </w:r>
      <w:r w:rsidRPr="004B2790">
        <w:rPr>
          <w:rFonts w:ascii="Arial" w:hAnsi="Arial" w:cs="Arial"/>
          <w:sz w:val="24"/>
          <w:szCs w:val="24"/>
        </w:rPr>
        <w:noBreakHyphen/>
        <w:t>bromo</w:t>
      </w:r>
      <w:r w:rsidRPr="004B2790">
        <w:rPr>
          <w:rFonts w:ascii="Arial" w:hAnsi="Arial" w:cs="Arial"/>
          <w:sz w:val="24"/>
          <w:szCs w:val="24"/>
        </w:rPr>
        <w:noBreakHyphen/>
        <w:t>(T*)</w:t>
      </w:r>
    </w:p>
    <w:p w14:paraId="7A13A69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P102</w:t>
      </w:r>
      <w:r w:rsidRPr="004B2790">
        <w:rPr>
          <w:rFonts w:ascii="Arial" w:hAnsi="Arial" w:cs="Arial"/>
          <w:sz w:val="24"/>
          <w:szCs w:val="24"/>
        </w:rPr>
        <w:tab/>
        <w:t>Propargyl alcohol</w:t>
      </w:r>
    </w:p>
    <w:p w14:paraId="5EEAFF7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P003</w:t>
      </w:r>
      <w:r w:rsidRPr="004B2790">
        <w:rPr>
          <w:rFonts w:ascii="Arial" w:hAnsi="Arial" w:cs="Arial"/>
          <w:sz w:val="24"/>
          <w:szCs w:val="24"/>
        </w:rPr>
        <w:tab/>
        <w:t>2</w:t>
      </w:r>
      <w:r w:rsidRPr="004B2790">
        <w:rPr>
          <w:rFonts w:ascii="Arial" w:hAnsi="Arial" w:cs="Arial"/>
          <w:sz w:val="24"/>
          <w:szCs w:val="24"/>
        </w:rPr>
        <w:noBreakHyphen/>
        <w:t>Propenal</w:t>
      </w:r>
    </w:p>
    <w:p w14:paraId="785767F2" w14:textId="25DC8D51"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P005</w:t>
      </w:r>
      <w:r w:rsidRPr="004B2790">
        <w:rPr>
          <w:rFonts w:ascii="Arial" w:hAnsi="Arial" w:cs="Arial"/>
          <w:sz w:val="24"/>
          <w:szCs w:val="24"/>
        </w:rPr>
        <w:tab/>
        <w:t>2</w:t>
      </w:r>
      <w:r w:rsidRPr="004B2790">
        <w:rPr>
          <w:rFonts w:ascii="Arial" w:hAnsi="Arial" w:cs="Arial"/>
          <w:sz w:val="24"/>
          <w:szCs w:val="24"/>
        </w:rPr>
        <w:noBreakHyphen/>
        <w:t>Propen</w:t>
      </w:r>
      <w:r w:rsidRPr="004B2790">
        <w:rPr>
          <w:rFonts w:ascii="Arial" w:hAnsi="Arial" w:cs="Arial"/>
          <w:sz w:val="24"/>
          <w:szCs w:val="24"/>
        </w:rPr>
        <w:noBreakHyphen/>
        <w:t>1</w:t>
      </w:r>
      <w:r w:rsidRPr="004B2790">
        <w:rPr>
          <w:rFonts w:ascii="Arial" w:hAnsi="Arial" w:cs="Arial"/>
          <w:sz w:val="24"/>
          <w:szCs w:val="24"/>
        </w:rPr>
        <w:noBreakHyphen/>
      </w:r>
      <w:r w:rsidR="006D32CD" w:rsidRPr="004B2790">
        <w:rPr>
          <w:rFonts w:ascii="Arial" w:hAnsi="Arial" w:cs="Arial"/>
          <w:sz w:val="24"/>
          <w:szCs w:val="24"/>
        </w:rPr>
        <w:t>ol</w:t>
      </w:r>
    </w:p>
    <w:p w14:paraId="4C3BA87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P067</w:t>
      </w:r>
      <w:r w:rsidRPr="004B2790">
        <w:rPr>
          <w:rFonts w:ascii="Arial" w:hAnsi="Arial" w:cs="Arial"/>
          <w:sz w:val="24"/>
          <w:szCs w:val="24"/>
        </w:rPr>
        <w:tab/>
        <w:t>1,2</w:t>
      </w:r>
      <w:r w:rsidRPr="004B2790">
        <w:rPr>
          <w:rFonts w:ascii="Arial" w:hAnsi="Arial" w:cs="Arial"/>
          <w:sz w:val="24"/>
          <w:szCs w:val="24"/>
        </w:rPr>
        <w:noBreakHyphen/>
        <w:t>Propylenimine</w:t>
      </w:r>
    </w:p>
    <w:p w14:paraId="27BA0F3B" w14:textId="5AF3E76F"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P102</w:t>
      </w:r>
      <w:r w:rsidRPr="004B2790">
        <w:rPr>
          <w:rFonts w:ascii="Arial" w:hAnsi="Arial" w:cs="Arial"/>
          <w:sz w:val="24"/>
          <w:szCs w:val="24"/>
        </w:rPr>
        <w:tab/>
        <w:t>2</w:t>
      </w:r>
      <w:r w:rsidRPr="004B2790">
        <w:rPr>
          <w:rFonts w:ascii="Arial" w:hAnsi="Arial" w:cs="Arial"/>
          <w:sz w:val="24"/>
          <w:szCs w:val="24"/>
        </w:rPr>
        <w:noBreakHyphen/>
        <w:t>Propyn</w:t>
      </w:r>
      <w:r w:rsidRPr="004B2790">
        <w:rPr>
          <w:rFonts w:ascii="Arial" w:hAnsi="Arial" w:cs="Arial"/>
          <w:sz w:val="24"/>
          <w:szCs w:val="24"/>
        </w:rPr>
        <w:noBreakHyphen/>
        <w:t>1</w:t>
      </w:r>
      <w:r w:rsidRPr="004B2790">
        <w:rPr>
          <w:rFonts w:ascii="Arial" w:hAnsi="Arial" w:cs="Arial"/>
          <w:sz w:val="24"/>
          <w:szCs w:val="24"/>
        </w:rPr>
        <w:noBreakHyphen/>
      </w:r>
      <w:r w:rsidR="00513370" w:rsidRPr="004B2790">
        <w:rPr>
          <w:rFonts w:ascii="Arial" w:hAnsi="Arial" w:cs="Arial"/>
          <w:sz w:val="24"/>
          <w:szCs w:val="24"/>
        </w:rPr>
        <w:t>o</w:t>
      </w:r>
      <w:r w:rsidRPr="004B2790">
        <w:rPr>
          <w:rFonts w:ascii="Arial" w:hAnsi="Arial" w:cs="Arial"/>
          <w:sz w:val="24"/>
          <w:szCs w:val="24"/>
        </w:rPr>
        <w:t>l</w:t>
      </w:r>
    </w:p>
    <w:p w14:paraId="27E720E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P008</w:t>
      </w:r>
      <w:r w:rsidRPr="004B2790">
        <w:rPr>
          <w:rFonts w:ascii="Arial" w:hAnsi="Arial" w:cs="Arial"/>
          <w:sz w:val="24"/>
          <w:szCs w:val="24"/>
        </w:rPr>
        <w:tab/>
        <w:t>4</w:t>
      </w:r>
      <w:r w:rsidRPr="004B2790">
        <w:rPr>
          <w:rFonts w:ascii="Arial" w:hAnsi="Arial" w:cs="Arial"/>
          <w:sz w:val="24"/>
          <w:szCs w:val="24"/>
        </w:rPr>
        <w:noBreakHyphen/>
        <w:t>Pyridinamine</w:t>
      </w:r>
    </w:p>
    <w:p w14:paraId="68E608EB" w14:textId="4015968D" w:rsidR="00411676" w:rsidRPr="004B2790" w:rsidRDefault="00411676" w:rsidP="00EC48F6">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P075</w:t>
      </w:r>
      <w:r w:rsidRPr="004B2790">
        <w:rPr>
          <w:rFonts w:ascii="Arial" w:hAnsi="Arial" w:cs="Arial"/>
          <w:sz w:val="24"/>
          <w:szCs w:val="24"/>
        </w:rPr>
        <w:tab/>
        <w:t>Pyridine, 3</w:t>
      </w:r>
      <w:r w:rsidRPr="004B2790">
        <w:rPr>
          <w:rFonts w:ascii="Arial" w:hAnsi="Arial" w:cs="Arial"/>
          <w:sz w:val="24"/>
          <w:szCs w:val="24"/>
        </w:rPr>
        <w:noBreakHyphen/>
        <w:t>(1</w:t>
      </w:r>
      <w:r w:rsidRPr="004B2790">
        <w:rPr>
          <w:rFonts w:ascii="Arial" w:hAnsi="Arial" w:cs="Arial"/>
          <w:sz w:val="24"/>
          <w:szCs w:val="24"/>
        </w:rPr>
        <w:noBreakHyphen/>
        <w:t>methyl</w:t>
      </w:r>
      <w:r w:rsidRPr="004B2790">
        <w:rPr>
          <w:rFonts w:ascii="Arial" w:hAnsi="Arial" w:cs="Arial"/>
          <w:sz w:val="24"/>
          <w:szCs w:val="24"/>
        </w:rPr>
        <w:noBreakHyphen/>
        <w:t>2</w:t>
      </w:r>
      <w:r w:rsidRPr="004B2790">
        <w:rPr>
          <w:rFonts w:ascii="Arial" w:hAnsi="Arial" w:cs="Arial"/>
          <w:sz w:val="24"/>
          <w:szCs w:val="24"/>
        </w:rPr>
        <w:noBreakHyphen/>
        <w:t>pyrrolidinyl)</w:t>
      </w:r>
      <w:r w:rsidRPr="004B2790">
        <w:rPr>
          <w:rFonts w:ascii="Arial" w:hAnsi="Arial" w:cs="Arial"/>
          <w:sz w:val="24"/>
          <w:szCs w:val="24"/>
        </w:rPr>
        <w:noBreakHyphen/>
        <w:t>,(S)</w:t>
      </w:r>
      <w:r w:rsidRPr="004B2790">
        <w:rPr>
          <w:rFonts w:ascii="Arial" w:hAnsi="Arial" w:cs="Arial"/>
          <w:sz w:val="24"/>
          <w:szCs w:val="24"/>
        </w:rPr>
        <w:noBreakHyphen/>
        <w:t>, &amp; salts (T*)</w:t>
      </w:r>
      <w:r w:rsidR="00EC48F6" w:rsidRPr="004B2790">
        <w:rPr>
          <w:rFonts w:ascii="Arial" w:hAnsi="Arial" w:cs="Arial"/>
          <w:sz w:val="24"/>
          <w:szCs w:val="24"/>
        </w:rPr>
        <w:t>(this listing does not include patches, gums, and lozenges that are FDA-approved over-the</w:t>
      </w:r>
      <w:r w:rsidR="004754AA" w:rsidRPr="004B2790">
        <w:rPr>
          <w:rFonts w:ascii="Arial" w:hAnsi="Arial" w:cs="Arial"/>
          <w:sz w:val="24"/>
          <w:szCs w:val="24"/>
        </w:rPr>
        <w:t>-</w:t>
      </w:r>
      <w:r w:rsidR="00EC48F6" w:rsidRPr="004B2790">
        <w:rPr>
          <w:rFonts w:ascii="Arial" w:hAnsi="Arial" w:cs="Arial"/>
          <w:sz w:val="24"/>
          <w:szCs w:val="24"/>
        </w:rPr>
        <w:t>counter nicotine replacement therapies)</w:t>
      </w:r>
    </w:p>
    <w:p w14:paraId="57C922C8" w14:textId="5CF75469" w:rsidR="008E3105" w:rsidRPr="004B2790" w:rsidRDefault="008E3105" w:rsidP="00F22B28">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P204</w:t>
      </w:r>
      <w:r w:rsidRPr="004B2790">
        <w:rPr>
          <w:rFonts w:ascii="Arial" w:hAnsi="Arial" w:cs="Arial"/>
          <w:sz w:val="24"/>
          <w:szCs w:val="24"/>
        </w:rPr>
        <w:tab/>
        <w:t>Pyrrolo[2,3 b]indol 5 ol, 1,2,3,3a,8,8a hexahydro 1,3a,8 trimethyl, methylcarbamate (ester), (3aS cis)</w:t>
      </w:r>
    </w:p>
    <w:p w14:paraId="5BF118C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P114</w:t>
      </w:r>
      <w:r w:rsidRPr="004B2790">
        <w:rPr>
          <w:rFonts w:ascii="Arial" w:hAnsi="Arial" w:cs="Arial"/>
          <w:sz w:val="24"/>
          <w:szCs w:val="24"/>
        </w:rPr>
        <w:tab/>
        <w:t>Selenious acid, dithallium(1+) salt</w:t>
      </w:r>
    </w:p>
    <w:p w14:paraId="4B4F87D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P103</w:t>
      </w:r>
      <w:r w:rsidRPr="004B2790">
        <w:rPr>
          <w:rFonts w:ascii="Arial" w:hAnsi="Arial" w:cs="Arial"/>
          <w:sz w:val="24"/>
          <w:szCs w:val="24"/>
        </w:rPr>
        <w:tab/>
        <w:t>Selenourea</w:t>
      </w:r>
    </w:p>
    <w:p w14:paraId="451B3A3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P104</w:t>
      </w:r>
      <w:r w:rsidRPr="004B2790">
        <w:rPr>
          <w:rFonts w:ascii="Arial" w:hAnsi="Arial" w:cs="Arial"/>
          <w:sz w:val="24"/>
          <w:szCs w:val="24"/>
        </w:rPr>
        <w:tab/>
        <w:t>Silver cyanide</w:t>
      </w:r>
    </w:p>
    <w:p w14:paraId="40962F0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P104</w:t>
      </w:r>
      <w:r w:rsidRPr="004B2790">
        <w:rPr>
          <w:rFonts w:ascii="Arial" w:hAnsi="Arial" w:cs="Arial"/>
          <w:sz w:val="24"/>
          <w:szCs w:val="24"/>
        </w:rPr>
        <w:tab/>
        <w:t>Silver cyanide Ag(Cn)</w:t>
      </w:r>
    </w:p>
    <w:p w14:paraId="5C96AC2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P105</w:t>
      </w:r>
      <w:r w:rsidRPr="004B2790">
        <w:rPr>
          <w:rFonts w:ascii="Arial" w:hAnsi="Arial" w:cs="Arial"/>
          <w:sz w:val="24"/>
          <w:szCs w:val="24"/>
        </w:rPr>
        <w:tab/>
        <w:t>Sodium azide</w:t>
      </w:r>
    </w:p>
    <w:p w14:paraId="1B565B9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P106</w:t>
      </w:r>
      <w:r w:rsidRPr="004B2790">
        <w:rPr>
          <w:rFonts w:ascii="Arial" w:hAnsi="Arial" w:cs="Arial"/>
          <w:sz w:val="24"/>
          <w:szCs w:val="24"/>
        </w:rPr>
        <w:tab/>
        <w:t>Sodium cyanide</w:t>
      </w:r>
    </w:p>
    <w:p w14:paraId="5B053F8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P106</w:t>
      </w:r>
      <w:r w:rsidRPr="004B2790">
        <w:rPr>
          <w:rFonts w:ascii="Arial" w:hAnsi="Arial" w:cs="Arial"/>
          <w:sz w:val="24"/>
          <w:szCs w:val="24"/>
        </w:rPr>
        <w:tab/>
        <w:t>Sodium cyanide Na(CN)</w:t>
      </w:r>
    </w:p>
    <w:p w14:paraId="4309583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P108</w:t>
      </w:r>
      <w:r w:rsidRPr="004B2790">
        <w:rPr>
          <w:rFonts w:ascii="Arial" w:hAnsi="Arial" w:cs="Arial"/>
          <w:sz w:val="24"/>
          <w:szCs w:val="24"/>
        </w:rPr>
        <w:tab/>
        <w:t>Strychnidin</w:t>
      </w:r>
      <w:r w:rsidRPr="004B2790">
        <w:rPr>
          <w:rFonts w:ascii="Arial" w:hAnsi="Arial" w:cs="Arial"/>
          <w:sz w:val="24"/>
          <w:szCs w:val="24"/>
        </w:rPr>
        <w:noBreakHyphen/>
        <w:t>10</w:t>
      </w:r>
      <w:r w:rsidRPr="004B2790">
        <w:rPr>
          <w:rFonts w:ascii="Arial" w:hAnsi="Arial" w:cs="Arial"/>
          <w:sz w:val="24"/>
          <w:szCs w:val="24"/>
        </w:rPr>
        <w:noBreakHyphen/>
        <w:t>one, &amp; salts (T*)</w:t>
      </w:r>
    </w:p>
    <w:p w14:paraId="5889239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P018</w:t>
      </w:r>
      <w:r w:rsidRPr="004B2790">
        <w:rPr>
          <w:rFonts w:ascii="Arial" w:hAnsi="Arial" w:cs="Arial"/>
          <w:sz w:val="24"/>
          <w:szCs w:val="24"/>
        </w:rPr>
        <w:tab/>
        <w:t>Strychnidin</w:t>
      </w:r>
      <w:r w:rsidRPr="004B2790">
        <w:rPr>
          <w:rFonts w:ascii="Arial" w:hAnsi="Arial" w:cs="Arial"/>
          <w:sz w:val="24"/>
          <w:szCs w:val="24"/>
        </w:rPr>
        <w:noBreakHyphen/>
        <w:t>10</w:t>
      </w:r>
      <w:r w:rsidRPr="004B2790">
        <w:rPr>
          <w:rFonts w:ascii="Arial" w:hAnsi="Arial" w:cs="Arial"/>
          <w:sz w:val="24"/>
          <w:szCs w:val="24"/>
        </w:rPr>
        <w:noBreakHyphen/>
        <w:t>one, 2,3</w:t>
      </w:r>
      <w:r w:rsidRPr="004B2790">
        <w:rPr>
          <w:rFonts w:ascii="Arial" w:hAnsi="Arial" w:cs="Arial"/>
          <w:sz w:val="24"/>
          <w:szCs w:val="24"/>
        </w:rPr>
        <w:noBreakHyphen/>
        <w:t>dimethoxy</w:t>
      </w:r>
      <w:r w:rsidRPr="004B2790">
        <w:rPr>
          <w:rFonts w:ascii="Arial" w:hAnsi="Arial" w:cs="Arial"/>
          <w:sz w:val="24"/>
          <w:szCs w:val="24"/>
        </w:rPr>
        <w:noBreakHyphen/>
      </w:r>
    </w:p>
    <w:p w14:paraId="202674B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P108</w:t>
      </w:r>
      <w:r w:rsidRPr="004B2790">
        <w:rPr>
          <w:rFonts w:ascii="Arial" w:hAnsi="Arial" w:cs="Arial"/>
          <w:sz w:val="24"/>
          <w:szCs w:val="24"/>
        </w:rPr>
        <w:tab/>
        <w:t>Strychnine, &amp; salts (T*)</w:t>
      </w:r>
    </w:p>
    <w:p w14:paraId="7E58D17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P158</w:t>
      </w:r>
      <w:r w:rsidRPr="004B2790">
        <w:rPr>
          <w:rFonts w:ascii="Arial" w:hAnsi="Arial" w:cs="Arial"/>
          <w:sz w:val="24"/>
          <w:szCs w:val="24"/>
        </w:rPr>
        <w:tab/>
        <w:t>Sulfide, bis (2</w:t>
      </w:r>
      <w:r w:rsidRPr="004B2790">
        <w:rPr>
          <w:rFonts w:ascii="Arial" w:hAnsi="Arial" w:cs="Arial"/>
          <w:sz w:val="24"/>
          <w:szCs w:val="24"/>
        </w:rPr>
        <w:noBreakHyphen/>
        <w:t>chloro</w:t>
      </w:r>
      <w:r w:rsidRPr="004B2790">
        <w:rPr>
          <w:rFonts w:ascii="Arial" w:hAnsi="Arial" w:cs="Arial"/>
          <w:sz w:val="24"/>
          <w:szCs w:val="24"/>
        </w:rPr>
        <w:noBreakHyphen/>
        <w:t>ethyl)</w:t>
      </w:r>
      <w:r w:rsidRPr="004B2790">
        <w:rPr>
          <w:rFonts w:ascii="Arial" w:hAnsi="Arial" w:cs="Arial"/>
          <w:sz w:val="24"/>
          <w:szCs w:val="24"/>
        </w:rPr>
        <w:noBreakHyphen/>
        <w:t>*</w:t>
      </w:r>
    </w:p>
    <w:p w14:paraId="3069CB6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P115</w:t>
      </w:r>
      <w:r w:rsidRPr="004B2790">
        <w:rPr>
          <w:rFonts w:ascii="Arial" w:hAnsi="Arial" w:cs="Arial"/>
          <w:sz w:val="24"/>
          <w:szCs w:val="24"/>
        </w:rPr>
        <w:tab/>
        <w:t>Sulfuric acid, dithallium (1+) salt</w:t>
      </w:r>
    </w:p>
    <w:p w14:paraId="65AC24C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P149</w:t>
      </w:r>
      <w:r w:rsidRPr="004B2790">
        <w:rPr>
          <w:rFonts w:ascii="Arial" w:hAnsi="Arial" w:cs="Arial"/>
          <w:sz w:val="24"/>
          <w:szCs w:val="24"/>
        </w:rPr>
        <w:tab/>
        <w:t>Terbufos*</w:t>
      </w:r>
    </w:p>
    <w:p w14:paraId="180BA64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P109</w:t>
      </w:r>
      <w:r w:rsidRPr="004B2790">
        <w:rPr>
          <w:rFonts w:ascii="Arial" w:hAnsi="Arial" w:cs="Arial"/>
          <w:sz w:val="24"/>
          <w:szCs w:val="24"/>
        </w:rPr>
        <w:tab/>
        <w:t>Tetraethyldithiopyrophosphate</w:t>
      </w:r>
    </w:p>
    <w:p w14:paraId="11F6F6A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P110</w:t>
      </w:r>
      <w:r w:rsidRPr="004B2790">
        <w:rPr>
          <w:rFonts w:ascii="Arial" w:hAnsi="Arial" w:cs="Arial"/>
          <w:sz w:val="24"/>
          <w:szCs w:val="24"/>
        </w:rPr>
        <w:tab/>
        <w:t>Tetraethyl lead</w:t>
      </w:r>
    </w:p>
    <w:p w14:paraId="4A60CD4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P111</w:t>
      </w:r>
      <w:r w:rsidRPr="004B2790">
        <w:rPr>
          <w:rFonts w:ascii="Arial" w:hAnsi="Arial" w:cs="Arial"/>
          <w:sz w:val="24"/>
          <w:szCs w:val="24"/>
        </w:rPr>
        <w:tab/>
        <w:t>Tetraethyl pyrophosphate</w:t>
      </w:r>
    </w:p>
    <w:p w14:paraId="7EB0764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P112</w:t>
      </w:r>
      <w:r w:rsidRPr="004B2790">
        <w:rPr>
          <w:rFonts w:ascii="Arial" w:hAnsi="Arial" w:cs="Arial"/>
          <w:sz w:val="24"/>
          <w:szCs w:val="24"/>
        </w:rPr>
        <w:tab/>
        <w:t>Tetranitromethane (R)</w:t>
      </w:r>
    </w:p>
    <w:p w14:paraId="52B79A2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P062</w:t>
      </w:r>
      <w:r w:rsidRPr="004B2790">
        <w:rPr>
          <w:rFonts w:ascii="Arial" w:hAnsi="Arial" w:cs="Arial"/>
          <w:sz w:val="24"/>
          <w:szCs w:val="24"/>
        </w:rPr>
        <w:tab/>
        <w:t>Tetraphosphoric acid, hexaethyl ester</w:t>
      </w:r>
    </w:p>
    <w:p w14:paraId="68A1A1E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P113</w:t>
      </w:r>
      <w:r w:rsidRPr="004B2790">
        <w:rPr>
          <w:rFonts w:ascii="Arial" w:hAnsi="Arial" w:cs="Arial"/>
          <w:sz w:val="24"/>
          <w:szCs w:val="24"/>
        </w:rPr>
        <w:tab/>
        <w:t>Thallic oxide</w:t>
      </w:r>
    </w:p>
    <w:p w14:paraId="1BCD360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P113</w:t>
      </w:r>
      <w:r w:rsidRPr="004B2790">
        <w:rPr>
          <w:rFonts w:ascii="Arial" w:hAnsi="Arial" w:cs="Arial"/>
          <w:sz w:val="24"/>
          <w:szCs w:val="24"/>
        </w:rPr>
        <w:tab/>
        <w:t>Thallium oxide Tl</w:t>
      </w:r>
      <w:r w:rsidRPr="004B2790">
        <w:rPr>
          <w:rFonts w:ascii="Arial" w:hAnsi="Arial" w:cs="Arial"/>
          <w:position w:val="-6"/>
          <w:sz w:val="24"/>
          <w:szCs w:val="24"/>
        </w:rPr>
        <w:t>2</w:t>
      </w:r>
      <w:r w:rsidRPr="004B2790">
        <w:rPr>
          <w:rFonts w:ascii="Arial" w:hAnsi="Arial" w:cs="Arial"/>
          <w:sz w:val="24"/>
          <w:szCs w:val="24"/>
        </w:rPr>
        <w:t>0</w:t>
      </w:r>
      <w:r w:rsidRPr="004B2790">
        <w:rPr>
          <w:rFonts w:ascii="Arial" w:hAnsi="Arial" w:cs="Arial"/>
          <w:position w:val="-6"/>
          <w:sz w:val="24"/>
          <w:szCs w:val="24"/>
        </w:rPr>
        <w:t>3</w:t>
      </w:r>
    </w:p>
    <w:p w14:paraId="2A9E378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P114</w:t>
      </w:r>
      <w:r w:rsidRPr="004B2790">
        <w:rPr>
          <w:rFonts w:ascii="Arial" w:hAnsi="Arial" w:cs="Arial"/>
          <w:sz w:val="24"/>
          <w:szCs w:val="24"/>
        </w:rPr>
        <w:tab/>
        <w:t>Thallium(l) selenite</w:t>
      </w:r>
    </w:p>
    <w:p w14:paraId="12C439F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P115</w:t>
      </w:r>
      <w:r w:rsidRPr="004B2790">
        <w:rPr>
          <w:rFonts w:ascii="Arial" w:hAnsi="Arial" w:cs="Arial"/>
          <w:sz w:val="24"/>
          <w:szCs w:val="24"/>
        </w:rPr>
        <w:tab/>
        <w:t>Thallium(l) sulfate</w:t>
      </w:r>
    </w:p>
    <w:p w14:paraId="0CF0740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P109</w:t>
      </w:r>
      <w:r w:rsidRPr="004B2790">
        <w:rPr>
          <w:rFonts w:ascii="Arial" w:hAnsi="Arial" w:cs="Arial"/>
          <w:sz w:val="24"/>
          <w:szCs w:val="24"/>
        </w:rPr>
        <w:tab/>
        <w:t>Thiodiphosphoric acid, tetraethyl ester</w:t>
      </w:r>
    </w:p>
    <w:p w14:paraId="7F9EF17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P045</w:t>
      </w:r>
      <w:r w:rsidRPr="004B2790">
        <w:rPr>
          <w:rFonts w:ascii="Arial" w:hAnsi="Arial" w:cs="Arial"/>
          <w:sz w:val="24"/>
          <w:szCs w:val="24"/>
        </w:rPr>
        <w:tab/>
        <w:t>Thiofanox</w:t>
      </w:r>
    </w:p>
    <w:p w14:paraId="0FA2A81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P049</w:t>
      </w:r>
      <w:r w:rsidRPr="004B2790">
        <w:rPr>
          <w:rFonts w:ascii="Arial" w:hAnsi="Arial" w:cs="Arial"/>
          <w:sz w:val="24"/>
          <w:szCs w:val="24"/>
        </w:rPr>
        <w:tab/>
        <w:t>Thioimidodicarbonic diamide [(H</w:t>
      </w:r>
      <w:r w:rsidRPr="004B2790">
        <w:rPr>
          <w:rFonts w:ascii="Arial" w:hAnsi="Arial" w:cs="Arial"/>
          <w:position w:val="-6"/>
          <w:sz w:val="24"/>
          <w:szCs w:val="24"/>
        </w:rPr>
        <w:t>2</w:t>
      </w:r>
      <w:r w:rsidRPr="004B2790">
        <w:rPr>
          <w:rFonts w:ascii="Arial" w:hAnsi="Arial" w:cs="Arial"/>
          <w:sz w:val="24"/>
          <w:szCs w:val="24"/>
        </w:rPr>
        <w:t>N)C(S)]</w:t>
      </w:r>
      <w:r w:rsidRPr="004B2790">
        <w:rPr>
          <w:rFonts w:ascii="Arial" w:hAnsi="Arial" w:cs="Arial"/>
          <w:position w:val="-6"/>
          <w:sz w:val="24"/>
          <w:szCs w:val="24"/>
        </w:rPr>
        <w:t>2</w:t>
      </w:r>
      <w:r w:rsidRPr="004B2790">
        <w:rPr>
          <w:rFonts w:ascii="Arial" w:hAnsi="Arial" w:cs="Arial"/>
          <w:sz w:val="24"/>
          <w:szCs w:val="24"/>
        </w:rPr>
        <w:t>NH</w:t>
      </w:r>
    </w:p>
    <w:p w14:paraId="6E1855C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P014</w:t>
      </w:r>
      <w:r w:rsidRPr="004B2790">
        <w:rPr>
          <w:rFonts w:ascii="Arial" w:hAnsi="Arial" w:cs="Arial"/>
          <w:sz w:val="24"/>
          <w:szCs w:val="24"/>
        </w:rPr>
        <w:tab/>
        <w:t>Thiophenol</w:t>
      </w:r>
    </w:p>
    <w:p w14:paraId="36A0573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P116</w:t>
      </w:r>
      <w:r w:rsidRPr="004B2790">
        <w:rPr>
          <w:rFonts w:ascii="Arial" w:hAnsi="Arial" w:cs="Arial"/>
          <w:sz w:val="24"/>
          <w:szCs w:val="24"/>
        </w:rPr>
        <w:tab/>
        <w:t>Thiosemicarbazide</w:t>
      </w:r>
    </w:p>
    <w:p w14:paraId="403EA63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lastRenderedPageBreak/>
        <w:t>P026</w:t>
      </w:r>
      <w:r w:rsidRPr="004B2790">
        <w:rPr>
          <w:rFonts w:ascii="Arial" w:hAnsi="Arial" w:cs="Arial"/>
          <w:sz w:val="24"/>
          <w:szCs w:val="24"/>
        </w:rPr>
        <w:tab/>
        <w:t>Thiourea, (2</w:t>
      </w:r>
      <w:r w:rsidRPr="004B2790">
        <w:rPr>
          <w:rFonts w:ascii="Arial" w:hAnsi="Arial" w:cs="Arial"/>
          <w:sz w:val="24"/>
          <w:szCs w:val="24"/>
        </w:rPr>
        <w:noBreakHyphen/>
        <w:t>chlorophenyl)</w:t>
      </w:r>
      <w:r w:rsidRPr="004B2790">
        <w:rPr>
          <w:rFonts w:ascii="Arial" w:hAnsi="Arial" w:cs="Arial"/>
          <w:sz w:val="24"/>
          <w:szCs w:val="24"/>
        </w:rPr>
        <w:noBreakHyphen/>
      </w:r>
    </w:p>
    <w:p w14:paraId="3E7C09B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P072</w:t>
      </w:r>
      <w:r w:rsidRPr="004B2790">
        <w:rPr>
          <w:rFonts w:ascii="Arial" w:hAnsi="Arial" w:cs="Arial"/>
          <w:sz w:val="24"/>
          <w:szCs w:val="24"/>
        </w:rPr>
        <w:tab/>
        <w:t>Thiourea, 1</w:t>
      </w:r>
      <w:r w:rsidRPr="004B2790">
        <w:rPr>
          <w:rFonts w:ascii="Arial" w:hAnsi="Arial" w:cs="Arial"/>
          <w:sz w:val="24"/>
          <w:szCs w:val="24"/>
        </w:rPr>
        <w:noBreakHyphen/>
        <w:t>naphthalenyl</w:t>
      </w:r>
      <w:r w:rsidRPr="004B2790">
        <w:rPr>
          <w:rFonts w:ascii="Arial" w:hAnsi="Arial" w:cs="Arial"/>
          <w:sz w:val="24"/>
          <w:szCs w:val="24"/>
        </w:rPr>
        <w:noBreakHyphen/>
      </w:r>
    </w:p>
    <w:p w14:paraId="378C8020" w14:textId="071A3EB0"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P093</w:t>
      </w:r>
      <w:r w:rsidRPr="004B2790">
        <w:rPr>
          <w:rFonts w:ascii="Arial" w:hAnsi="Arial" w:cs="Arial"/>
          <w:sz w:val="24"/>
          <w:szCs w:val="24"/>
        </w:rPr>
        <w:tab/>
        <w:t>Thiourea, phenyl</w:t>
      </w:r>
      <w:r w:rsidRPr="004B2790">
        <w:rPr>
          <w:rFonts w:ascii="Arial" w:hAnsi="Arial" w:cs="Arial"/>
          <w:sz w:val="24"/>
          <w:szCs w:val="24"/>
        </w:rPr>
        <w:noBreakHyphen/>
      </w:r>
    </w:p>
    <w:p w14:paraId="14E38962" w14:textId="0562D415" w:rsidR="00EF3683" w:rsidRPr="004B2790" w:rsidRDefault="00EF3683" w:rsidP="009E0B9B">
      <w:pPr>
        <w:tabs>
          <w:tab w:val="left" w:pos="2160"/>
        </w:tabs>
        <w:spacing w:line="240" w:lineRule="atLeast"/>
        <w:rPr>
          <w:rFonts w:ascii="Arial" w:hAnsi="Arial" w:cs="Arial"/>
          <w:sz w:val="24"/>
          <w:szCs w:val="24"/>
        </w:rPr>
      </w:pPr>
      <w:r w:rsidRPr="004B2790">
        <w:rPr>
          <w:rFonts w:ascii="Arial" w:hAnsi="Arial" w:cs="Arial"/>
          <w:sz w:val="24"/>
          <w:szCs w:val="24"/>
        </w:rPr>
        <w:t>P185</w:t>
      </w:r>
      <w:r w:rsidRPr="004B2790">
        <w:rPr>
          <w:rFonts w:ascii="Arial" w:hAnsi="Arial" w:cs="Arial"/>
          <w:sz w:val="24"/>
          <w:szCs w:val="24"/>
        </w:rPr>
        <w:tab/>
        <w:t>Tirpate</w:t>
      </w:r>
    </w:p>
    <w:p w14:paraId="241C27A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P123</w:t>
      </w:r>
      <w:r w:rsidRPr="004B2790">
        <w:rPr>
          <w:rFonts w:ascii="Arial" w:hAnsi="Arial" w:cs="Arial"/>
          <w:sz w:val="24"/>
          <w:szCs w:val="24"/>
        </w:rPr>
        <w:tab/>
        <w:t>Toxaphene</w:t>
      </w:r>
    </w:p>
    <w:p w14:paraId="6729742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P139</w:t>
      </w:r>
      <w:r w:rsidRPr="004B2790">
        <w:rPr>
          <w:rFonts w:ascii="Arial" w:hAnsi="Arial" w:cs="Arial"/>
          <w:sz w:val="24"/>
          <w:szCs w:val="24"/>
        </w:rPr>
        <w:tab/>
        <w:t>Trichlorfon</w:t>
      </w:r>
    </w:p>
    <w:p w14:paraId="3C59D12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P118</w:t>
      </w:r>
      <w:r w:rsidRPr="004B2790">
        <w:rPr>
          <w:rFonts w:ascii="Arial" w:hAnsi="Arial" w:cs="Arial"/>
          <w:sz w:val="24"/>
          <w:szCs w:val="24"/>
        </w:rPr>
        <w:tab/>
        <w:t>Trichloromethanethiol</w:t>
      </w:r>
    </w:p>
    <w:p w14:paraId="5CB904C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P119</w:t>
      </w:r>
      <w:r w:rsidRPr="004B2790">
        <w:rPr>
          <w:rFonts w:ascii="Arial" w:hAnsi="Arial" w:cs="Arial"/>
          <w:sz w:val="24"/>
          <w:szCs w:val="24"/>
        </w:rPr>
        <w:tab/>
        <w:t>Vanadic acid, ammonium salt</w:t>
      </w:r>
    </w:p>
    <w:p w14:paraId="40FA2B8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P120</w:t>
      </w:r>
      <w:r w:rsidRPr="004B2790">
        <w:rPr>
          <w:rFonts w:ascii="Arial" w:hAnsi="Arial" w:cs="Arial"/>
          <w:sz w:val="24"/>
          <w:szCs w:val="24"/>
        </w:rPr>
        <w:tab/>
        <w:t>Vanadium oxide V</w:t>
      </w:r>
      <w:r w:rsidRPr="004B2790">
        <w:rPr>
          <w:rFonts w:ascii="Arial" w:hAnsi="Arial" w:cs="Arial"/>
          <w:position w:val="-12"/>
          <w:sz w:val="24"/>
          <w:szCs w:val="24"/>
        </w:rPr>
        <w:t>2</w:t>
      </w:r>
      <w:r w:rsidRPr="004B2790">
        <w:rPr>
          <w:rFonts w:ascii="Arial" w:hAnsi="Arial" w:cs="Arial"/>
          <w:sz w:val="24"/>
          <w:szCs w:val="24"/>
        </w:rPr>
        <w:t>0</w:t>
      </w:r>
      <w:r w:rsidRPr="004B2790">
        <w:rPr>
          <w:rFonts w:ascii="Arial" w:hAnsi="Arial" w:cs="Arial"/>
          <w:position w:val="-12"/>
          <w:sz w:val="24"/>
          <w:szCs w:val="24"/>
        </w:rPr>
        <w:t>5</w:t>
      </w:r>
    </w:p>
    <w:p w14:paraId="58659C7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P120</w:t>
      </w:r>
      <w:r w:rsidRPr="004B2790">
        <w:rPr>
          <w:rFonts w:ascii="Arial" w:hAnsi="Arial" w:cs="Arial"/>
          <w:sz w:val="24"/>
          <w:szCs w:val="24"/>
        </w:rPr>
        <w:tab/>
        <w:t>Vanadium pentoxide</w:t>
      </w:r>
    </w:p>
    <w:p w14:paraId="4D30255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P084</w:t>
      </w:r>
      <w:r w:rsidRPr="004B2790">
        <w:rPr>
          <w:rFonts w:ascii="Arial" w:hAnsi="Arial" w:cs="Arial"/>
          <w:sz w:val="24"/>
          <w:szCs w:val="24"/>
        </w:rPr>
        <w:tab/>
        <w:t>Vinylamine, N</w:t>
      </w:r>
      <w:r w:rsidRPr="004B2790">
        <w:rPr>
          <w:rFonts w:ascii="Arial" w:hAnsi="Arial" w:cs="Arial"/>
          <w:sz w:val="24"/>
          <w:szCs w:val="24"/>
        </w:rPr>
        <w:noBreakHyphen/>
        <w:t>methyl</w:t>
      </w:r>
      <w:r w:rsidRPr="004B2790">
        <w:rPr>
          <w:rFonts w:ascii="Arial" w:hAnsi="Arial" w:cs="Arial"/>
          <w:sz w:val="24"/>
          <w:szCs w:val="24"/>
        </w:rPr>
        <w:noBreakHyphen/>
        <w:t>N</w:t>
      </w:r>
      <w:r w:rsidRPr="004B2790">
        <w:rPr>
          <w:rFonts w:ascii="Arial" w:hAnsi="Arial" w:cs="Arial"/>
          <w:sz w:val="24"/>
          <w:szCs w:val="24"/>
        </w:rPr>
        <w:noBreakHyphen/>
        <w:t>nitroso</w:t>
      </w:r>
      <w:r w:rsidRPr="004B2790">
        <w:rPr>
          <w:rFonts w:ascii="Arial" w:hAnsi="Arial" w:cs="Arial"/>
          <w:sz w:val="24"/>
          <w:szCs w:val="24"/>
        </w:rPr>
        <w:noBreakHyphen/>
      </w:r>
    </w:p>
    <w:p w14:paraId="4B158FF0" w14:textId="3B6ECC79"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P001</w:t>
      </w:r>
      <w:r w:rsidRPr="004B2790">
        <w:rPr>
          <w:rFonts w:ascii="Arial" w:hAnsi="Arial" w:cs="Arial"/>
          <w:sz w:val="24"/>
          <w:szCs w:val="24"/>
        </w:rPr>
        <w:tab/>
        <w:t>Warfarin, &amp; salts, when present at concentrations greater than 0.3%</w:t>
      </w:r>
    </w:p>
    <w:p w14:paraId="24A70331" w14:textId="1F965A64" w:rsidR="00EF3683" w:rsidRPr="004B2790" w:rsidRDefault="00EF3683" w:rsidP="00E51BF3">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P205</w:t>
      </w:r>
      <w:r w:rsidRPr="004B2790">
        <w:rPr>
          <w:rFonts w:ascii="Arial" w:hAnsi="Arial" w:cs="Arial"/>
          <w:sz w:val="24"/>
          <w:szCs w:val="24"/>
        </w:rPr>
        <w:tab/>
        <w:t>Zinc, bis(dimethylcarbamodithioato S,S'),</w:t>
      </w:r>
    </w:p>
    <w:p w14:paraId="153FC46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P121</w:t>
      </w:r>
      <w:r w:rsidRPr="004B2790">
        <w:rPr>
          <w:rFonts w:ascii="Arial" w:hAnsi="Arial" w:cs="Arial"/>
          <w:sz w:val="24"/>
          <w:szCs w:val="24"/>
        </w:rPr>
        <w:tab/>
        <w:t>Zinc cyanide</w:t>
      </w:r>
    </w:p>
    <w:p w14:paraId="4A5E719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P121</w:t>
      </w:r>
      <w:r w:rsidRPr="004B2790">
        <w:rPr>
          <w:rFonts w:ascii="Arial" w:hAnsi="Arial" w:cs="Arial"/>
          <w:sz w:val="24"/>
          <w:szCs w:val="24"/>
        </w:rPr>
        <w:tab/>
        <w:t>Zinc cyanide Zn(CN)</w:t>
      </w:r>
      <w:r w:rsidRPr="004B2790">
        <w:rPr>
          <w:rFonts w:ascii="Arial" w:hAnsi="Arial" w:cs="Arial"/>
          <w:position w:val="-12"/>
          <w:sz w:val="24"/>
          <w:szCs w:val="24"/>
        </w:rPr>
        <w:t>2</w:t>
      </w:r>
    </w:p>
    <w:p w14:paraId="2437B2D3" w14:textId="4CD4B05C" w:rsidR="00411676" w:rsidRPr="004B2790" w:rsidRDefault="00411676" w:rsidP="002E46CA">
      <w:pPr>
        <w:tabs>
          <w:tab w:val="left" w:pos="2160"/>
        </w:tabs>
        <w:spacing w:line="240" w:lineRule="atLeast"/>
        <w:ind w:right="-360"/>
        <w:rPr>
          <w:rFonts w:ascii="Arial" w:hAnsi="Arial" w:cs="Arial"/>
          <w:sz w:val="24"/>
          <w:szCs w:val="24"/>
        </w:rPr>
      </w:pPr>
      <w:r w:rsidRPr="004B2790">
        <w:rPr>
          <w:rFonts w:ascii="Arial" w:hAnsi="Arial" w:cs="Arial"/>
          <w:sz w:val="24"/>
          <w:szCs w:val="24"/>
        </w:rPr>
        <w:t>P122</w:t>
      </w:r>
      <w:r w:rsidRPr="004B2790">
        <w:rPr>
          <w:rFonts w:ascii="Arial" w:hAnsi="Arial" w:cs="Arial"/>
          <w:sz w:val="24"/>
          <w:szCs w:val="24"/>
        </w:rPr>
        <w:tab/>
        <w:t>Zinc phosphide Zn</w:t>
      </w:r>
      <w:r w:rsidRPr="004B2790">
        <w:rPr>
          <w:rFonts w:ascii="Arial" w:hAnsi="Arial" w:cs="Arial"/>
          <w:position w:val="-12"/>
          <w:sz w:val="24"/>
          <w:szCs w:val="24"/>
        </w:rPr>
        <w:t>3</w:t>
      </w:r>
      <w:r w:rsidRPr="004B2790">
        <w:rPr>
          <w:rFonts w:ascii="Arial" w:hAnsi="Arial" w:cs="Arial"/>
          <w:sz w:val="24"/>
          <w:szCs w:val="24"/>
        </w:rPr>
        <w:t>P</w:t>
      </w:r>
      <w:r w:rsidRPr="004B2790">
        <w:rPr>
          <w:rFonts w:ascii="Arial" w:hAnsi="Arial" w:cs="Arial"/>
          <w:position w:val="-12"/>
          <w:sz w:val="24"/>
          <w:szCs w:val="24"/>
        </w:rPr>
        <w:t>2</w:t>
      </w:r>
      <w:r w:rsidRPr="004B2790">
        <w:rPr>
          <w:rFonts w:ascii="Arial" w:hAnsi="Arial" w:cs="Arial"/>
          <w:sz w:val="24"/>
          <w:szCs w:val="24"/>
        </w:rPr>
        <w:t>, when present at concentrations greater than 10% (R,T)</w:t>
      </w:r>
    </w:p>
    <w:p w14:paraId="167EA565" w14:textId="566C9519" w:rsidR="00EF3683" w:rsidRPr="004B2790" w:rsidRDefault="00EF3683" w:rsidP="002E46CA">
      <w:pPr>
        <w:tabs>
          <w:tab w:val="left" w:pos="2160"/>
        </w:tabs>
        <w:spacing w:line="240" w:lineRule="atLeast"/>
        <w:ind w:right="-360"/>
        <w:rPr>
          <w:rFonts w:ascii="Arial" w:hAnsi="Arial" w:cs="Arial"/>
          <w:sz w:val="24"/>
          <w:szCs w:val="24"/>
        </w:rPr>
      </w:pPr>
      <w:r w:rsidRPr="004B2790">
        <w:rPr>
          <w:rFonts w:ascii="Arial" w:hAnsi="Arial" w:cs="Arial"/>
          <w:sz w:val="24"/>
          <w:szCs w:val="24"/>
        </w:rPr>
        <w:t>P205</w:t>
      </w:r>
      <w:r w:rsidRPr="004B2790">
        <w:rPr>
          <w:rFonts w:ascii="Arial" w:hAnsi="Arial" w:cs="Arial"/>
          <w:sz w:val="24"/>
          <w:szCs w:val="24"/>
        </w:rPr>
        <w:tab/>
        <w:t>Ziram</w:t>
      </w:r>
    </w:p>
    <w:p w14:paraId="07D418C1" w14:textId="23D17B5C" w:rsidR="001A7775" w:rsidRPr="004B2790" w:rsidRDefault="001A7775" w:rsidP="001A7775">
      <w:pPr>
        <w:spacing w:line="240" w:lineRule="atLeast"/>
        <w:rPr>
          <w:rFonts w:ascii="Arial" w:hAnsi="Arial" w:cs="Arial"/>
          <w:sz w:val="24"/>
          <w:szCs w:val="24"/>
        </w:rPr>
      </w:pPr>
      <w:bookmarkStart w:id="151" w:name="RevMark279"/>
      <w:r w:rsidRPr="004B2790">
        <w:rPr>
          <w:rFonts w:ascii="Arial" w:hAnsi="Arial" w:cs="Arial"/>
          <w:sz w:val="24"/>
          <w:szCs w:val="24"/>
        </w:rPr>
        <w:t>______________________________________________________________________</w:t>
      </w:r>
    </w:p>
    <w:bookmarkEnd w:id="151"/>
    <w:p w14:paraId="6EC65E41" w14:textId="77777777" w:rsidR="00411676" w:rsidRPr="004B2790" w:rsidRDefault="00411676" w:rsidP="001A7775">
      <w:pPr>
        <w:spacing w:line="240" w:lineRule="atLeast"/>
        <w:rPr>
          <w:rFonts w:ascii="Arial" w:hAnsi="Arial" w:cs="Arial"/>
          <w:sz w:val="24"/>
          <w:szCs w:val="24"/>
        </w:rPr>
      </w:pPr>
      <w:r w:rsidRPr="004B2790">
        <w:rPr>
          <w:rFonts w:ascii="Arial" w:hAnsi="Arial" w:cs="Arial"/>
          <w:sz w:val="24"/>
          <w:szCs w:val="24"/>
        </w:rPr>
        <w:t>*49 FR 49792, December 21, 1984, Proposed Rule.</w:t>
      </w:r>
    </w:p>
    <w:p w14:paraId="4B1AE204" w14:textId="77777777" w:rsidR="00411676" w:rsidRPr="004B2790" w:rsidRDefault="00411676" w:rsidP="009E0B9B">
      <w:pPr>
        <w:spacing w:line="240" w:lineRule="atLeast"/>
        <w:rPr>
          <w:rFonts w:ascii="Arial" w:hAnsi="Arial" w:cs="Arial"/>
          <w:sz w:val="24"/>
          <w:szCs w:val="24"/>
        </w:rPr>
      </w:pPr>
    </w:p>
    <w:p w14:paraId="615D9DC6" w14:textId="04D2F28F"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(f)</w:t>
      </w:r>
      <w:r w:rsidRPr="004B2790">
        <w:rPr>
          <w:rFonts w:ascii="Arial" w:hAnsi="Arial" w:cs="Arial"/>
          <w:sz w:val="24"/>
          <w:szCs w:val="24"/>
        </w:rPr>
        <w:tab/>
        <w:t>The commercial chemical products, manufacturing chemical intermediates, or off</w:t>
      </w:r>
      <w:r w:rsidRPr="004B2790">
        <w:rPr>
          <w:rFonts w:ascii="Arial" w:hAnsi="Arial" w:cs="Arial"/>
          <w:sz w:val="24"/>
          <w:szCs w:val="24"/>
        </w:rPr>
        <w:noBreakHyphen/>
        <w:t>specification commercial chemical products referred to in paragraphs (a) through (d) of this section, are identified as toxic wastes (T) unless otherwise designated and are subject to the small quantit</w:t>
      </w:r>
      <w:r w:rsidR="00127D5F" w:rsidRPr="004B2790">
        <w:rPr>
          <w:rFonts w:ascii="Arial" w:hAnsi="Arial" w:cs="Arial"/>
          <w:sz w:val="24"/>
          <w:szCs w:val="24"/>
        </w:rPr>
        <w:t xml:space="preserve">y exclusion defined in </w:t>
      </w:r>
      <w:r w:rsidR="00026D36" w:rsidRPr="004B2790">
        <w:rPr>
          <w:rFonts w:ascii="Arial" w:hAnsi="Arial" w:cs="Arial"/>
          <w:sz w:val="24"/>
          <w:szCs w:val="24"/>
        </w:rPr>
        <w:t xml:space="preserve">06-096 C.M.R. </w:t>
      </w:r>
      <w:r w:rsidR="00282824" w:rsidRPr="004B2790">
        <w:rPr>
          <w:rFonts w:ascii="Arial" w:hAnsi="Arial" w:cs="Arial"/>
          <w:sz w:val="24"/>
          <w:szCs w:val="24"/>
        </w:rPr>
        <w:t xml:space="preserve">ch. 851, § </w:t>
      </w:r>
      <w:r w:rsidR="00935E8F" w:rsidRPr="004B2790">
        <w:rPr>
          <w:rFonts w:ascii="Arial" w:hAnsi="Arial" w:cs="Arial"/>
          <w:sz w:val="24"/>
          <w:szCs w:val="24"/>
        </w:rPr>
        <w:t xml:space="preserve">8(A) and </w:t>
      </w:r>
      <w:r w:rsidR="00893A2A" w:rsidRPr="004B2790">
        <w:rPr>
          <w:rFonts w:ascii="Arial" w:hAnsi="Arial" w:cs="Arial"/>
          <w:sz w:val="24"/>
          <w:szCs w:val="24"/>
        </w:rPr>
        <w:t>(</w:t>
      </w:r>
      <w:r w:rsidR="00935E8F" w:rsidRPr="004B2790">
        <w:rPr>
          <w:rFonts w:ascii="Arial" w:hAnsi="Arial" w:cs="Arial"/>
          <w:sz w:val="24"/>
          <w:szCs w:val="24"/>
        </w:rPr>
        <w:t>B</w:t>
      </w:r>
      <w:r w:rsidR="00893A2A" w:rsidRPr="004B2790">
        <w:rPr>
          <w:rFonts w:ascii="Arial" w:hAnsi="Arial" w:cs="Arial"/>
          <w:sz w:val="24"/>
          <w:szCs w:val="24"/>
        </w:rPr>
        <w:t>)</w:t>
      </w:r>
      <w:r w:rsidRPr="004B2790">
        <w:rPr>
          <w:rFonts w:ascii="Arial" w:hAnsi="Arial" w:cs="Arial"/>
          <w:sz w:val="24"/>
          <w:szCs w:val="24"/>
        </w:rPr>
        <w:t>.</w:t>
      </w:r>
    </w:p>
    <w:p w14:paraId="5F7AAB77" w14:textId="77777777" w:rsidR="00411676" w:rsidRPr="004B2790" w:rsidRDefault="00411676" w:rsidP="009E0B9B">
      <w:pPr>
        <w:spacing w:line="240" w:lineRule="atLeast"/>
        <w:ind w:left="1440" w:hanging="360"/>
        <w:rPr>
          <w:rFonts w:ascii="Arial" w:hAnsi="Arial" w:cs="Arial"/>
          <w:sz w:val="24"/>
          <w:szCs w:val="24"/>
        </w:rPr>
      </w:pPr>
    </w:p>
    <w:p w14:paraId="0010DBB6" w14:textId="77777777" w:rsidR="00411676" w:rsidRPr="004B2790" w:rsidRDefault="00411676" w:rsidP="009E0B9B">
      <w:pPr>
        <w:pStyle w:val="RulesNotesub-para"/>
        <w:pBdr>
          <w:top w:val="single" w:sz="6" w:space="1" w:color="auto"/>
          <w:bottom w:val="single" w:sz="6" w:space="1" w:color="auto"/>
        </w:pBdr>
        <w:jc w:val="left"/>
        <w:rPr>
          <w:rFonts w:ascii="Arial" w:hAnsi="Arial" w:cs="Arial"/>
          <w:sz w:val="24"/>
          <w:szCs w:val="24"/>
        </w:rPr>
      </w:pPr>
      <w:r w:rsidRPr="004B2790">
        <w:rPr>
          <w:rFonts w:ascii="Arial" w:hAnsi="Arial" w:cs="Arial"/>
          <w:bCs/>
          <w:sz w:val="24"/>
          <w:szCs w:val="24"/>
        </w:rPr>
        <w:t>NOTE</w:t>
      </w:r>
      <w:r w:rsidRPr="004B2790">
        <w:rPr>
          <w:rFonts w:ascii="Arial" w:hAnsi="Arial" w:cs="Arial"/>
          <w:sz w:val="24"/>
          <w:szCs w:val="24"/>
        </w:rPr>
        <w:t>:</w:t>
      </w:r>
      <w:r w:rsidR="00DC4B29" w:rsidRPr="004B2790">
        <w:rPr>
          <w:rFonts w:ascii="Arial" w:hAnsi="Arial" w:cs="Arial"/>
          <w:sz w:val="24"/>
          <w:szCs w:val="24"/>
        </w:rPr>
        <w:t xml:space="preserve"> </w:t>
      </w:r>
      <w:r w:rsidRPr="004B2790">
        <w:rPr>
          <w:rFonts w:ascii="Arial" w:hAnsi="Arial" w:cs="Arial"/>
          <w:sz w:val="24"/>
          <w:szCs w:val="24"/>
        </w:rPr>
        <w:t>For the convenience of the regulated community, the primary hazardous properties of these materials have been indicated by the letters T (Toxicity), R (Reactivity), I (Ignitability) and C (Corrosivity). Absence of a letter indicates that the compound is only listed for toxicity.</w:t>
      </w:r>
    </w:p>
    <w:p w14:paraId="21C982AD" w14:textId="77777777" w:rsidR="00411676" w:rsidRPr="004B2790" w:rsidRDefault="00411676" w:rsidP="009E0B9B">
      <w:pPr>
        <w:spacing w:line="240" w:lineRule="atLeast"/>
        <w:ind w:left="1440"/>
        <w:rPr>
          <w:rFonts w:ascii="Arial" w:hAnsi="Arial" w:cs="Arial"/>
          <w:b/>
          <w:sz w:val="24"/>
          <w:szCs w:val="24"/>
        </w:rPr>
      </w:pPr>
    </w:p>
    <w:p w14:paraId="4AA6EB1C" w14:textId="77777777" w:rsidR="00411676" w:rsidRPr="004B2790" w:rsidRDefault="00411676" w:rsidP="009E0B9B">
      <w:pPr>
        <w:pStyle w:val="RulesSub-Paragraph"/>
        <w:jc w:val="left"/>
        <w:rPr>
          <w:rFonts w:ascii="Arial" w:hAnsi="Arial" w:cs="Arial"/>
          <w:sz w:val="24"/>
          <w:szCs w:val="24"/>
        </w:rPr>
      </w:pPr>
      <w:r w:rsidRPr="004B2790">
        <w:rPr>
          <w:rFonts w:ascii="Arial" w:hAnsi="Arial" w:cs="Arial"/>
          <w:sz w:val="24"/>
          <w:szCs w:val="24"/>
        </w:rPr>
        <w:tab/>
        <w:t>These wastes and their corresponding EPA Hazardous Waste Numbers are:</w:t>
      </w:r>
    </w:p>
    <w:p w14:paraId="0096647F" w14:textId="77777777" w:rsidR="00411676" w:rsidRPr="004B2790" w:rsidRDefault="00411676" w:rsidP="009E0B9B">
      <w:pPr>
        <w:spacing w:line="240" w:lineRule="atLeast"/>
        <w:rPr>
          <w:rFonts w:ascii="Arial" w:hAnsi="Arial" w:cs="Arial"/>
          <w:sz w:val="24"/>
          <w:szCs w:val="24"/>
        </w:rPr>
      </w:pPr>
    </w:p>
    <w:p w14:paraId="249A0F04" w14:textId="77777777" w:rsidR="00411676" w:rsidRPr="004B2790" w:rsidRDefault="00411676" w:rsidP="009E0B9B">
      <w:pPr>
        <w:pBdr>
          <w:top w:val="single" w:sz="6" w:space="1" w:color="auto"/>
          <w:bottom w:val="single" w:sz="6" w:space="1" w:color="auto"/>
        </w:pBdr>
        <w:spacing w:line="240" w:lineRule="atLeast"/>
        <w:rPr>
          <w:rFonts w:ascii="Arial" w:hAnsi="Arial" w:cs="Arial"/>
          <w:sz w:val="24"/>
          <w:szCs w:val="24"/>
        </w:rPr>
      </w:pPr>
      <w:r w:rsidRPr="004B2790">
        <w:rPr>
          <w:rFonts w:ascii="Arial" w:hAnsi="Arial" w:cs="Arial"/>
          <w:sz w:val="24"/>
          <w:szCs w:val="24"/>
        </w:rPr>
        <w:t>Hazardous</w:t>
      </w:r>
    </w:p>
    <w:p w14:paraId="453ECCBE" w14:textId="77777777" w:rsidR="00411676" w:rsidRPr="004B2790" w:rsidRDefault="00411676" w:rsidP="009E0B9B">
      <w:pPr>
        <w:pBdr>
          <w:top w:val="single" w:sz="6" w:space="1" w:color="auto"/>
          <w:bottom w:val="single" w:sz="6" w:space="1" w:color="auto"/>
        </w:pBdr>
        <w:spacing w:line="240" w:lineRule="atLeast"/>
        <w:rPr>
          <w:rFonts w:ascii="Arial" w:hAnsi="Arial" w:cs="Arial"/>
          <w:sz w:val="24"/>
          <w:szCs w:val="24"/>
        </w:rPr>
      </w:pPr>
      <w:r w:rsidRPr="004B2790">
        <w:rPr>
          <w:rFonts w:ascii="Arial" w:hAnsi="Arial" w:cs="Arial"/>
          <w:sz w:val="24"/>
          <w:szCs w:val="24"/>
        </w:rPr>
        <w:t>Waste</w:t>
      </w:r>
    </w:p>
    <w:p w14:paraId="15417486" w14:textId="77777777" w:rsidR="00411676" w:rsidRPr="004B2790" w:rsidRDefault="00411676" w:rsidP="009E0B9B">
      <w:pPr>
        <w:pBdr>
          <w:top w:val="single" w:sz="6" w:space="1" w:color="auto"/>
          <w:bottom w:val="single" w:sz="6" w:space="1" w:color="auto"/>
        </w:pBdr>
        <w:tabs>
          <w:tab w:val="left" w:pos="2160"/>
        </w:tabs>
        <w:spacing w:line="240" w:lineRule="atLeast"/>
        <w:rPr>
          <w:rFonts w:ascii="Arial" w:hAnsi="Arial" w:cs="Arial"/>
          <w:sz w:val="24"/>
          <w:szCs w:val="24"/>
        </w:rPr>
      </w:pPr>
      <w:r w:rsidRPr="004B2790">
        <w:rPr>
          <w:rFonts w:ascii="Arial" w:hAnsi="Arial" w:cs="Arial"/>
          <w:sz w:val="24"/>
          <w:szCs w:val="24"/>
        </w:rPr>
        <w:t>Number</w:t>
      </w:r>
      <w:r w:rsidRPr="004B2790">
        <w:rPr>
          <w:rFonts w:ascii="Arial" w:hAnsi="Arial" w:cs="Arial"/>
          <w:sz w:val="24"/>
          <w:szCs w:val="24"/>
        </w:rPr>
        <w:tab/>
        <w:t>Substance</w:t>
      </w:r>
    </w:p>
    <w:p w14:paraId="0B1FEC3C" w14:textId="191BA4E4" w:rsidR="00411676" w:rsidRPr="004B2790" w:rsidRDefault="00411676" w:rsidP="009E0B9B">
      <w:pPr>
        <w:tabs>
          <w:tab w:val="left" w:pos="2160"/>
        </w:tabs>
        <w:spacing w:line="240" w:lineRule="atLeast"/>
        <w:rPr>
          <w:rFonts w:ascii="Arial" w:hAnsi="Arial" w:cs="Arial"/>
          <w:sz w:val="24"/>
          <w:szCs w:val="24"/>
        </w:rPr>
      </w:pPr>
    </w:p>
    <w:p w14:paraId="54917BE5" w14:textId="35AA56FA" w:rsidR="001B0AFF" w:rsidRPr="004B2790" w:rsidRDefault="00381C90" w:rsidP="009E0B9B">
      <w:pPr>
        <w:tabs>
          <w:tab w:val="left" w:pos="2160"/>
        </w:tabs>
        <w:spacing w:line="240" w:lineRule="atLeast"/>
        <w:rPr>
          <w:rFonts w:ascii="Arial" w:hAnsi="Arial" w:cs="Arial"/>
          <w:sz w:val="24"/>
          <w:szCs w:val="24"/>
        </w:rPr>
      </w:pPr>
      <w:r w:rsidRPr="004B2790">
        <w:rPr>
          <w:rFonts w:ascii="Arial" w:hAnsi="Arial" w:cs="Arial"/>
          <w:sz w:val="24"/>
          <w:szCs w:val="24"/>
        </w:rPr>
        <w:t>U394</w:t>
      </w:r>
      <w:r w:rsidRPr="004B2790">
        <w:rPr>
          <w:rFonts w:ascii="Arial" w:hAnsi="Arial" w:cs="Arial"/>
          <w:sz w:val="24"/>
          <w:szCs w:val="24"/>
        </w:rPr>
        <w:tab/>
        <w:t>A2213</w:t>
      </w:r>
    </w:p>
    <w:p w14:paraId="62B66C1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U001</w:t>
      </w:r>
      <w:r w:rsidRPr="004B2790">
        <w:rPr>
          <w:rFonts w:ascii="Arial" w:hAnsi="Arial" w:cs="Arial"/>
          <w:sz w:val="24"/>
          <w:szCs w:val="24"/>
        </w:rPr>
        <w:tab/>
        <w:t>Acetaldehyde (I)</w:t>
      </w:r>
    </w:p>
    <w:p w14:paraId="0B5CEA2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U034</w:t>
      </w:r>
      <w:r w:rsidRPr="004B2790">
        <w:rPr>
          <w:rFonts w:ascii="Arial" w:hAnsi="Arial" w:cs="Arial"/>
          <w:sz w:val="24"/>
          <w:szCs w:val="24"/>
        </w:rPr>
        <w:tab/>
        <w:t>Acetaldehyde, trichloro</w:t>
      </w:r>
      <w:r w:rsidRPr="004B2790">
        <w:rPr>
          <w:rFonts w:ascii="Arial" w:hAnsi="Arial" w:cs="Arial"/>
          <w:sz w:val="24"/>
          <w:szCs w:val="24"/>
        </w:rPr>
        <w:noBreakHyphen/>
      </w:r>
    </w:p>
    <w:p w14:paraId="0690689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lastRenderedPageBreak/>
        <w:t>U187</w:t>
      </w:r>
      <w:r w:rsidRPr="004B2790">
        <w:rPr>
          <w:rFonts w:ascii="Arial" w:hAnsi="Arial" w:cs="Arial"/>
          <w:sz w:val="24"/>
          <w:szCs w:val="24"/>
        </w:rPr>
        <w:tab/>
        <w:t>Acetamide, N</w:t>
      </w:r>
      <w:r w:rsidRPr="004B2790">
        <w:rPr>
          <w:rFonts w:ascii="Arial" w:hAnsi="Arial" w:cs="Arial"/>
          <w:sz w:val="24"/>
          <w:szCs w:val="24"/>
        </w:rPr>
        <w:noBreakHyphen/>
        <w:t>(4</w:t>
      </w:r>
      <w:r w:rsidRPr="004B2790">
        <w:rPr>
          <w:rFonts w:ascii="Arial" w:hAnsi="Arial" w:cs="Arial"/>
          <w:sz w:val="24"/>
          <w:szCs w:val="24"/>
        </w:rPr>
        <w:noBreakHyphen/>
        <w:t>ethoxyphenyl)</w:t>
      </w:r>
      <w:r w:rsidRPr="004B2790">
        <w:rPr>
          <w:rFonts w:ascii="Arial" w:hAnsi="Arial" w:cs="Arial"/>
          <w:sz w:val="24"/>
          <w:szCs w:val="24"/>
        </w:rPr>
        <w:noBreakHyphen/>
      </w:r>
    </w:p>
    <w:p w14:paraId="6D090AB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U005</w:t>
      </w:r>
      <w:r w:rsidRPr="004B2790">
        <w:rPr>
          <w:rFonts w:ascii="Arial" w:hAnsi="Arial" w:cs="Arial"/>
          <w:sz w:val="24"/>
          <w:szCs w:val="24"/>
        </w:rPr>
        <w:tab/>
        <w:t>Acetamide, N</w:t>
      </w:r>
      <w:r w:rsidRPr="004B2790">
        <w:rPr>
          <w:rFonts w:ascii="Arial" w:hAnsi="Arial" w:cs="Arial"/>
          <w:sz w:val="24"/>
          <w:szCs w:val="24"/>
        </w:rPr>
        <w:noBreakHyphen/>
        <w:t>9H</w:t>
      </w:r>
      <w:r w:rsidRPr="004B2790">
        <w:rPr>
          <w:rFonts w:ascii="Arial" w:hAnsi="Arial" w:cs="Arial"/>
          <w:sz w:val="24"/>
          <w:szCs w:val="24"/>
        </w:rPr>
        <w:noBreakHyphen/>
        <w:t>fluoren</w:t>
      </w:r>
      <w:r w:rsidRPr="004B2790">
        <w:rPr>
          <w:rFonts w:ascii="Arial" w:hAnsi="Arial" w:cs="Arial"/>
          <w:sz w:val="24"/>
          <w:szCs w:val="24"/>
        </w:rPr>
        <w:noBreakHyphen/>
        <w:t>2</w:t>
      </w:r>
      <w:r w:rsidRPr="004B2790">
        <w:rPr>
          <w:rFonts w:ascii="Arial" w:hAnsi="Arial" w:cs="Arial"/>
          <w:sz w:val="24"/>
          <w:szCs w:val="24"/>
        </w:rPr>
        <w:noBreakHyphen/>
        <w:t>yl</w:t>
      </w:r>
      <w:r w:rsidRPr="004B2790">
        <w:rPr>
          <w:rFonts w:ascii="Arial" w:hAnsi="Arial" w:cs="Arial"/>
          <w:sz w:val="24"/>
          <w:szCs w:val="24"/>
        </w:rPr>
        <w:noBreakHyphen/>
      </w:r>
    </w:p>
    <w:p w14:paraId="0EED38F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U240</w:t>
      </w:r>
      <w:r w:rsidRPr="004B2790">
        <w:rPr>
          <w:rFonts w:ascii="Arial" w:hAnsi="Arial" w:cs="Arial"/>
          <w:sz w:val="24"/>
          <w:szCs w:val="24"/>
        </w:rPr>
        <w:tab/>
        <w:t>Acetic acid, (2,4</w:t>
      </w:r>
      <w:r w:rsidRPr="004B2790">
        <w:rPr>
          <w:rFonts w:ascii="Arial" w:hAnsi="Arial" w:cs="Arial"/>
          <w:sz w:val="24"/>
          <w:szCs w:val="24"/>
        </w:rPr>
        <w:noBreakHyphen/>
        <w:t>dichlorophenoxy)</w:t>
      </w:r>
      <w:r w:rsidRPr="004B2790">
        <w:rPr>
          <w:rFonts w:ascii="Arial" w:hAnsi="Arial" w:cs="Arial"/>
          <w:sz w:val="24"/>
          <w:szCs w:val="24"/>
        </w:rPr>
        <w:noBreakHyphen/>
        <w:t>,salts &amp; esters</w:t>
      </w:r>
    </w:p>
    <w:p w14:paraId="3DAE586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U112</w:t>
      </w:r>
      <w:r w:rsidRPr="004B2790">
        <w:rPr>
          <w:rFonts w:ascii="Arial" w:hAnsi="Arial" w:cs="Arial"/>
          <w:sz w:val="24"/>
          <w:szCs w:val="24"/>
        </w:rPr>
        <w:tab/>
        <w:t>Acetic acid ethyl ester (I)</w:t>
      </w:r>
    </w:p>
    <w:p w14:paraId="6481717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U144</w:t>
      </w:r>
      <w:r w:rsidRPr="004B2790">
        <w:rPr>
          <w:rFonts w:ascii="Arial" w:hAnsi="Arial" w:cs="Arial"/>
          <w:sz w:val="24"/>
          <w:szCs w:val="24"/>
        </w:rPr>
        <w:tab/>
        <w:t>Acetic acid, lead(2+)salt</w:t>
      </w:r>
    </w:p>
    <w:p w14:paraId="54EB594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U214</w:t>
      </w:r>
      <w:r w:rsidRPr="004B2790">
        <w:rPr>
          <w:rFonts w:ascii="Arial" w:hAnsi="Arial" w:cs="Arial"/>
          <w:sz w:val="24"/>
          <w:szCs w:val="24"/>
        </w:rPr>
        <w:tab/>
        <w:t>Acetic acid, thallium (1+) salt</w:t>
      </w:r>
    </w:p>
    <w:p w14:paraId="63CC80E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see F027</w:t>
      </w:r>
      <w:r w:rsidRPr="004B2790">
        <w:rPr>
          <w:rFonts w:ascii="Arial" w:hAnsi="Arial" w:cs="Arial"/>
          <w:sz w:val="24"/>
          <w:szCs w:val="24"/>
        </w:rPr>
        <w:tab/>
        <w:t>Acetic acid, (2,4,5</w:t>
      </w:r>
      <w:r w:rsidRPr="004B2790">
        <w:rPr>
          <w:rFonts w:ascii="Arial" w:hAnsi="Arial" w:cs="Arial"/>
          <w:sz w:val="24"/>
          <w:szCs w:val="24"/>
        </w:rPr>
        <w:noBreakHyphen/>
        <w:t>trichlorophenoxyl)</w:t>
      </w:r>
      <w:r w:rsidRPr="004B2790">
        <w:rPr>
          <w:rFonts w:ascii="Arial" w:hAnsi="Arial" w:cs="Arial"/>
          <w:sz w:val="24"/>
          <w:szCs w:val="24"/>
        </w:rPr>
        <w:noBreakHyphen/>
      </w:r>
    </w:p>
    <w:p w14:paraId="37794F9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U002</w:t>
      </w:r>
      <w:r w:rsidRPr="004B2790">
        <w:rPr>
          <w:rFonts w:ascii="Arial" w:hAnsi="Arial" w:cs="Arial"/>
          <w:sz w:val="24"/>
          <w:szCs w:val="24"/>
        </w:rPr>
        <w:tab/>
        <w:t>Acetone (I)</w:t>
      </w:r>
    </w:p>
    <w:p w14:paraId="43F0415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U003</w:t>
      </w:r>
      <w:r w:rsidRPr="004B2790">
        <w:rPr>
          <w:rFonts w:ascii="Arial" w:hAnsi="Arial" w:cs="Arial"/>
          <w:sz w:val="24"/>
          <w:szCs w:val="24"/>
        </w:rPr>
        <w:tab/>
        <w:t>Acetonitrile (I,T)</w:t>
      </w:r>
    </w:p>
    <w:p w14:paraId="73081B8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U004</w:t>
      </w:r>
      <w:r w:rsidRPr="004B2790">
        <w:rPr>
          <w:rFonts w:ascii="Arial" w:hAnsi="Arial" w:cs="Arial"/>
          <w:sz w:val="24"/>
          <w:szCs w:val="24"/>
        </w:rPr>
        <w:tab/>
        <w:t>Acetophenone</w:t>
      </w:r>
    </w:p>
    <w:p w14:paraId="19159B6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U005</w:t>
      </w:r>
      <w:r w:rsidRPr="004B2790">
        <w:rPr>
          <w:rFonts w:ascii="Arial" w:hAnsi="Arial" w:cs="Arial"/>
          <w:sz w:val="24"/>
          <w:szCs w:val="24"/>
        </w:rPr>
        <w:tab/>
        <w:t>2</w:t>
      </w:r>
      <w:r w:rsidRPr="004B2790">
        <w:rPr>
          <w:rFonts w:ascii="Arial" w:hAnsi="Arial" w:cs="Arial"/>
          <w:sz w:val="24"/>
          <w:szCs w:val="24"/>
        </w:rPr>
        <w:noBreakHyphen/>
        <w:t>Acetylaminofluorene</w:t>
      </w:r>
    </w:p>
    <w:p w14:paraId="6CF6CA0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U006</w:t>
      </w:r>
      <w:r w:rsidRPr="004B2790">
        <w:rPr>
          <w:rFonts w:ascii="Arial" w:hAnsi="Arial" w:cs="Arial"/>
          <w:sz w:val="24"/>
          <w:szCs w:val="24"/>
        </w:rPr>
        <w:tab/>
        <w:t>Acetyl chloride (C,R,T)</w:t>
      </w:r>
    </w:p>
    <w:p w14:paraId="52B2518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U007</w:t>
      </w:r>
      <w:r w:rsidRPr="004B2790">
        <w:rPr>
          <w:rFonts w:ascii="Arial" w:hAnsi="Arial" w:cs="Arial"/>
          <w:sz w:val="24"/>
          <w:szCs w:val="24"/>
        </w:rPr>
        <w:tab/>
        <w:t>Acrylamide</w:t>
      </w:r>
    </w:p>
    <w:p w14:paraId="1DEF7FB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U008</w:t>
      </w:r>
      <w:r w:rsidRPr="004B2790">
        <w:rPr>
          <w:rFonts w:ascii="Arial" w:hAnsi="Arial" w:cs="Arial"/>
          <w:sz w:val="24"/>
          <w:szCs w:val="24"/>
        </w:rPr>
        <w:tab/>
        <w:t>Acrylic acid (I)</w:t>
      </w:r>
    </w:p>
    <w:p w14:paraId="0804569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U009</w:t>
      </w:r>
      <w:r w:rsidRPr="004B2790">
        <w:rPr>
          <w:rFonts w:ascii="Arial" w:hAnsi="Arial" w:cs="Arial"/>
          <w:sz w:val="24"/>
          <w:szCs w:val="24"/>
        </w:rPr>
        <w:tab/>
        <w:t>Acrylonitrile</w:t>
      </w:r>
    </w:p>
    <w:p w14:paraId="297BC6E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U011</w:t>
      </w:r>
      <w:r w:rsidRPr="004B2790">
        <w:rPr>
          <w:rFonts w:ascii="Arial" w:hAnsi="Arial" w:cs="Arial"/>
          <w:sz w:val="24"/>
          <w:szCs w:val="24"/>
        </w:rPr>
        <w:tab/>
        <w:t>Amitrole</w:t>
      </w:r>
    </w:p>
    <w:p w14:paraId="0C89C3F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U012</w:t>
      </w:r>
      <w:r w:rsidRPr="004B2790">
        <w:rPr>
          <w:rFonts w:ascii="Arial" w:hAnsi="Arial" w:cs="Arial"/>
          <w:sz w:val="24"/>
          <w:szCs w:val="24"/>
        </w:rPr>
        <w:tab/>
        <w:t>Aniline (I,T)</w:t>
      </w:r>
    </w:p>
    <w:p w14:paraId="1C308C5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U136</w:t>
      </w:r>
      <w:r w:rsidRPr="004B2790">
        <w:rPr>
          <w:rFonts w:ascii="Arial" w:hAnsi="Arial" w:cs="Arial"/>
          <w:sz w:val="24"/>
          <w:szCs w:val="24"/>
        </w:rPr>
        <w:tab/>
        <w:t>Arsinic acid, dimethyl</w:t>
      </w:r>
      <w:r w:rsidRPr="004B2790">
        <w:rPr>
          <w:rFonts w:ascii="Arial" w:hAnsi="Arial" w:cs="Arial"/>
          <w:sz w:val="24"/>
          <w:szCs w:val="24"/>
        </w:rPr>
        <w:noBreakHyphen/>
      </w:r>
    </w:p>
    <w:p w14:paraId="1AF10235" w14:textId="77777777" w:rsidR="00774A13"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U014</w:t>
      </w:r>
      <w:r w:rsidRPr="004B2790">
        <w:rPr>
          <w:rFonts w:ascii="Arial" w:hAnsi="Arial" w:cs="Arial"/>
          <w:sz w:val="24"/>
          <w:szCs w:val="24"/>
        </w:rPr>
        <w:tab/>
        <w:t>Auramine</w:t>
      </w:r>
    </w:p>
    <w:p w14:paraId="5AAE629D" w14:textId="6A9616AE"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U015</w:t>
      </w:r>
      <w:r w:rsidRPr="004B2790">
        <w:rPr>
          <w:rFonts w:ascii="Arial" w:hAnsi="Arial" w:cs="Arial"/>
          <w:sz w:val="24"/>
          <w:szCs w:val="24"/>
        </w:rPr>
        <w:tab/>
        <w:t>Azaserine</w:t>
      </w:r>
    </w:p>
    <w:p w14:paraId="6F0A1A6B" w14:textId="078BD91D" w:rsidR="00411676" w:rsidRPr="004B2790" w:rsidRDefault="00411676" w:rsidP="00DC4B29">
      <w:pPr>
        <w:tabs>
          <w:tab w:val="left" w:pos="2160"/>
          <w:tab w:val="left" w:pos="2520"/>
        </w:tabs>
        <w:spacing w:line="240" w:lineRule="atLeast"/>
        <w:ind w:left="2520" w:right="-360" w:hanging="2520"/>
        <w:rPr>
          <w:rFonts w:ascii="Arial" w:hAnsi="Arial" w:cs="Arial"/>
          <w:sz w:val="24"/>
          <w:szCs w:val="24"/>
        </w:rPr>
      </w:pPr>
      <w:r w:rsidRPr="004B2790">
        <w:rPr>
          <w:rFonts w:ascii="Arial" w:hAnsi="Arial" w:cs="Arial"/>
          <w:sz w:val="24"/>
          <w:szCs w:val="24"/>
        </w:rPr>
        <w:t>U010</w:t>
      </w:r>
      <w:r w:rsidRPr="004B2790">
        <w:rPr>
          <w:rFonts w:ascii="Arial" w:hAnsi="Arial" w:cs="Arial"/>
          <w:sz w:val="24"/>
          <w:szCs w:val="24"/>
        </w:rPr>
        <w:tab/>
        <w:t>Azirino[2',3':3,4]pyrrolo[1,2</w:t>
      </w:r>
      <w:r w:rsidRPr="004B2790">
        <w:rPr>
          <w:rFonts w:ascii="Arial" w:hAnsi="Arial" w:cs="Arial"/>
          <w:sz w:val="24"/>
          <w:szCs w:val="24"/>
        </w:rPr>
        <w:noBreakHyphen/>
        <w:t>a] indole</w:t>
      </w:r>
      <w:r w:rsidRPr="004B2790">
        <w:rPr>
          <w:rFonts w:ascii="Arial" w:hAnsi="Arial" w:cs="Arial"/>
          <w:sz w:val="24"/>
          <w:szCs w:val="24"/>
        </w:rPr>
        <w:noBreakHyphen/>
        <w:t>4,7</w:t>
      </w:r>
      <w:r w:rsidRPr="004B2790">
        <w:rPr>
          <w:rFonts w:ascii="Arial" w:hAnsi="Arial" w:cs="Arial"/>
          <w:sz w:val="24"/>
          <w:szCs w:val="24"/>
        </w:rPr>
        <w:noBreakHyphen/>
        <w:t>dione, 6</w:t>
      </w:r>
      <w:r w:rsidRPr="004B2790">
        <w:rPr>
          <w:rFonts w:ascii="Arial" w:hAnsi="Arial" w:cs="Arial"/>
          <w:sz w:val="24"/>
          <w:szCs w:val="24"/>
        </w:rPr>
        <w:noBreakHyphen/>
        <w:t>amino</w:t>
      </w:r>
      <w:r w:rsidRPr="004B2790">
        <w:rPr>
          <w:rFonts w:ascii="Arial" w:hAnsi="Arial" w:cs="Arial"/>
          <w:sz w:val="24"/>
          <w:szCs w:val="24"/>
        </w:rPr>
        <w:noBreakHyphen/>
        <w:t>8</w:t>
      </w:r>
      <w:r w:rsidRPr="004B2790">
        <w:rPr>
          <w:rFonts w:ascii="Arial" w:hAnsi="Arial" w:cs="Arial"/>
          <w:sz w:val="24"/>
          <w:szCs w:val="24"/>
        </w:rPr>
        <w:noBreakHyphen/>
        <w:t>[[(aminocarbonyl) oxy]methyl]</w:t>
      </w:r>
      <w:r w:rsidRPr="004B2790">
        <w:rPr>
          <w:rFonts w:ascii="Arial" w:hAnsi="Arial" w:cs="Arial"/>
          <w:sz w:val="24"/>
          <w:szCs w:val="24"/>
        </w:rPr>
        <w:noBreakHyphen/>
      </w:r>
      <w:r w:rsidR="00580E0C" w:rsidRPr="004B2790">
        <w:rPr>
          <w:rFonts w:ascii="Arial" w:hAnsi="Arial" w:cs="Arial"/>
          <w:sz w:val="24"/>
          <w:szCs w:val="24"/>
        </w:rPr>
        <w:t>1</w:t>
      </w:r>
      <w:r w:rsidRPr="004B2790">
        <w:rPr>
          <w:rFonts w:ascii="Arial" w:hAnsi="Arial" w:cs="Arial"/>
          <w:sz w:val="24"/>
          <w:szCs w:val="24"/>
        </w:rPr>
        <w:t>,</w:t>
      </w:r>
      <w:r w:rsidR="00580E0C" w:rsidRPr="004B2790">
        <w:rPr>
          <w:rFonts w:ascii="Arial" w:hAnsi="Arial" w:cs="Arial"/>
          <w:sz w:val="24"/>
          <w:szCs w:val="24"/>
        </w:rPr>
        <w:t>1</w:t>
      </w:r>
      <w:r w:rsidRPr="004B2790">
        <w:rPr>
          <w:rFonts w:ascii="Arial" w:hAnsi="Arial" w:cs="Arial"/>
          <w:sz w:val="24"/>
          <w:szCs w:val="24"/>
        </w:rPr>
        <w:t>a,2,8,8a,8b- hexahydro</w:t>
      </w:r>
      <w:r w:rsidRPr="004B2790">
        <w:rPr>
          <w:rFonts w:ascii="Arial" w:hAnsi="Arial" w:cs="Arial"/>
          <w:sz w:val="24"/>
          <w:szCs w:val="24"/>
        </w:rPr>
        <w:noBreakHyphen/>
        <w:t>8a</w:t>
      </w:r>
      <w:r w:rsidRPr="004B2790">
        <w:rPr>
          <w:rFonts w:ascii="Arial" w:hAnsi="Arial" w:cs="Arial"/>
          <w:sz w:val="24"/>
          <w:szCs w:val="24"/>
        </w:rPr>
        <w:noBreakHyphen/>
        <w:t>methoxy</w:t>
      </w:r>
      <w:r w:rsidRPr="004B2790">
        <w:rPr>
          <w:rFonts w:ascii="Arial" w:hAnsi="Arial" w:cs="Arial"/>
          <w:sz w:val="24"/>
          <w:szCs w:val="24"/>
        </w:rPr>
        <w:noBreakHyphen/>
        <w:t>5</w:t>
      </w:r>
      <w:r w:rsidRPr="004B2790">
        <w:rPr>
          <w:rFonts w:ascii="Arial" w:hAnsi="Arial" w:cs="Arial"/>
          <w:sz w:val="24"/>
          <w:szCs w:val="24"/>
        </w:rPr>
        <w:noBreakHyphen/>
        <w:t>methyl</w:t>
      </w:r>
      <w:r w:rsidRPr="004B2790">
        <w:rPr>
          <w:rFonts w:ascii="Arial" w:hAnsi="Arial" w:cs="Arial"/>
          <w:sz w:val="24"/>
          <w:szCs w:val="24"/>
        </w:rPr>
        <w:noBreakHyphen/>
        <w:t>,[1aS</w:t>
      </w:r>
      <w:r w:rsidRPr="004B2790">
        <w:rPr>
          <w:rFonts w:ascii="Arial" w:hAnsi="Arial" w:cs="Arial"/>
          <w:sz w:val="24"/>
          <w:szCs w:val="24"/>
        </w:rPr>
        <w:noBreakHyphen/>
        <w:t>(1aalpha, 8beta,8aalpha,8balpha)]</w:t>
      </w:r>
      <w:r w:rsidRPr="004B2790">
        <w:rPr>
          <w:rFonts w:ascii="Arial" w:hAnsi="Arial" w:cs="Arial"/>
          <w:sz w:val="24"/>
          <w:szCs w:val="24"/>
        </w:rPr>
        <w:noBreakHyphen/>
      </w:r>
    </w:p>
    <w:p w14:paraId="02F8D607" w14:textId="25EBC6A4" w:rsidR="00381C90" w:rsidRPr="004B2790" w:rsidRDefault="00381C90" w:rsidP="00DC4B29">
      <w:pPr>
        <w:tabs>
          <w:tab w:val="left" w:pos="2160"/>
          <w:tab w:val="left" w:pos="2520"/>
        </w:tabs>
        <w:spacing w:line="240" w:lineRule="atLeast"/>
        <w:ind w:left="2520" w:right="-360" w:hanging="2520"/>
        <w:rPr>
          <w:rFonts w:ascii="Arial" w:hAnsi="Arial" w:cs="Arial"/>
          <w:sz w:val="24"/>
          <w:szCs w:val="24"/>
        </w:rPr>
      </w:pPr>
      <w:r w:rsidRPr="004B2790">
        <w:rPr>
          <w:rFonts w:ascii="Arial" w:hAnsi="Arial" w:cs="Arial"/>
          <w:sz w:val="24"/>
          <w:szCs w:val="24"/>
        </w:rPr>
        <w:t>U280</w:t>
      </w:r>
      <w:r w:rsidRPr="004B2790">
        <w:rPr>
          <w:rFonts w:ascii="Arial" w:hAnsi="Arial" w:cs="Arial"/>
          <w:sz w:val="24"/>
          <w:szCs w:val="24"/>
        </w:rPr>
        <w:tab/>
        <w:t>Barban</w:t>
      </w:r>
    </w:p>
    <w:p w14:paraId="613036ED" w14:textId="19EE57A4" w:rsidR="00381C90" w:rsidRPr="004B2790" w:rsidRDefault="00381C90" w:rsidP="00DC4B29">
      <w:pPr>
        <w:tabs>
          <w:tab w:val="left" w:pos="2160"/>
          <w:tab w:val="left" w:pos="2520"/>
        </w:tabs>
        <w:spacing w:line="240" w:lineRule="atLeast"/>
        <w:ind w:left="2520" w:right="-360" w:hanging="2520"/>
        <w:rPr>
          <w:rFonts w:ascii="Arial" w:hAnsi="Arial" w:cs="Arial"/>
          <w:sz w:val="24"/>
          <w:szCs w:val="24"/>
        </w:rPr>
      </w:pPr>
      <w:r w:rsidRPr="004B2790">
        <w:rPr>
          <w:rFonts w:ascii="Arial" w:hAnsi="Arial" w:cs="Arial"/>
          <w:sz w:val="24"/>
          <w:szCs w:val="24"/>
        </w:rPr>
        <w:t>U278</w:t>
      </w:r>
      <w:r w:rsidRPr="004B2790">
        <w:rPr>
          <w:rFonts w:ascii="Arial" w:hAnsi="Arial" w:cs="Arial"/>
          <w:sz w:val="24"/>
          <w:szCs w:val="24"/>
        </w:rPr>
        <w:tab/>
        <w:t>Bendiocarb</w:t>
      </w:r>
    </w:p>
    <w:p w14:paraId="67A4F815" w14:textId="4E81EE38" w:rsidR="00381C90" w:rsidRPr="004B2790" w:rsidRDefault="00381C90" w:rsidP="00DC4B29">
      <w:pPr>
        <w:tabs>
          <w:tab w:val="left" w:pos="2160"/>
          <w:tab w:val="left" w:pos="2520"/>
        </w:tabs>
        <w:spacing w:line="240" w:lineRule="atLeast"/>
        <w:ind w:left="2520" w:right="-360" w:hanging="2520"/>
        <w:rPr>
          <w:rFonts w:ascii="Arial" w:hAnsi="Arial" w:cs="Arial"/>
          <w:sz w:val="24"/>
          <w:szCs w:val="24"/>
        </w:rPr>
      </w:pPr>
      <w:r w:rsidRPr="004B2790">
        <w:rPr>
          <w:rFonts w:ascii="Arial" w:hAnsi="Arial" w:cs="Arial"/>
          <w:sz w:val="24"/>
          <w:szCs w:val="24"/>
        </w:rPr>
        <w:t>U364</w:t>
      </w:r>
      <w:r w:rsidRPr="004B2790">
        <w:rPr>
          <w:rFonts w:ascii="Arial" w:hAnsi="Arial" w:cs="Arial"/>
          <w:sz w:val="24"/>
          <w:szCs w:val="24"/>
        </w:rPr>
        <w:tab/>
        <w:t>Bendiocarb phenol</w:t>
      </w:r>
    </w:p>
    <w:p w14:paraId="699CBFF2" w14:textId="1A70E126" w:rsidR="00381C90" w:rsidRPr="004B2790" w:rsidRDefault="00381C90" w:rsidP="00DC4B29">
      <w:pPr>
        <w:tabs>
          <w:tab w:val="left" w:pos="2160"/>
          <w:tab w:val="left" w:pos="2520"/>
        </w:tabs>
        <w:spacing w:line="240" w:lineRule="atLeast"/>
        <w:ind w:left="2520" w:right="-360" w:hanging="2520"/>
        <w:rPr>
          <w:rFonts w:ascii="Arial" w:hAnsi="Arial" w:cs="Arial"/>
          <w:sz w:val="24"/>
          <w:szCs w:val="24"/>
        </w:rPr>
      </w:pPr>
      <w:r w:rsidRPr="004B2790">
        <w:rPr>
          <w:rFonts w:ascii="Arial" w:hAnsi="Arial" w:cs="Arial"/>
          <w:sz w:val="24"/>
          <w:szCs w:val="24"/>
        </w:rPr>
        <w:t>U271</w:t>
      </w:r>
      <w:r w:rsidRPr="004B2790">
        <w:rPr>
          <w:rFonts w:ascii="Arial" w:hAnsi="Arial" w:cs="Arial"/>
          <w:sz w:val="24"/>
          <w:szCs w:val="24"/>
        </w:rPr>
        <w:tab/>
        <w:t>Benomyl</w:t>
      </w:r>
    </w:p>
    <w:p w14:paraId="71A45E9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U157</w:t>
      </w:r>
      <w:r w:rsidRPr="004B2790">
        <w:rPr>
          <w:rFonts w:ascii="Arial" w:hAnsi="Arial" w:cs="Arial"/>
          <w:sz w:val="24"/>
          <w:szCs w:val="24"/>
        </w:rPr>
        <w:tab/>
        <w:t>Benz[j]aceanthrylene, l,2</w:t>
      </w:r>
      <w:r w:rsidRPr="004B2790">
        <w:rPr>
          <w:rFonts w:ascii="Arial" w:hAnsi="Arial" w:cs="Arial"/>
          <w:sz w:val="24"/>
          <w:szCs w:val="24"/>
        </w:rPr>
        <w:noBreakHyphen/>
        <w:t>dihydro</w:t>
      </w:r>
      <w:r w:rsidRPr="004B2790">
        <w:rPr>
          <w:rFonts w:ascii="Arial" w:hAnsi="Arial" w:cs="Arial"/>
          <w:sz w:val="24"/>
          <w:szCs w:val="24"/>
        </w:rPr>
        <w:noBreakHyphen/>
        <w:t>3</w:t>
      </w:r>
      <w:r w:rsidRPr="004B2790">
        <w:rPr>
          <w:rFonts w:ascii="Arial" w:hAnsi="Arial" w:cs="Arial"/>
          <w:sz w:val="24"/>
          <w:szCs w:val="24"/>
        </w:rPr>
        <w:noBreakHyphen/>
        <w:t>methyl</w:t>
      </w:r>
      <w:r w:rsidRPr="004B2790">
        <w:rPr>
          <w:rFonts w:ascii="Arial" w:hAnsi="Arial" w:cs="Arial"/>
          <w:sz w:val="24"/>
          <w:szCs w:val="24"/>
        </w:rPr>
        <w:noBreakHyphen/>
      </w:r>
    </w:p>
    <w:p w14:paraId="49CE0AC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U016</w:t>
      </w:r>
      <w:r w:rsidRPr="004B2790">
        <w:rPr>
          <w:rFonts w:ascii="Arial" w:hAnsi="Arial" w:cs="Arial"/>
          <w:sz w:val="24"/>
          <w:szCs w:val="24"/>
        </w:rPr>
        <w:tab/>
        <w:t>Benz[c]acridine</w:t>
      </w:r>
    </w:p>
    <w:p w14:paraId="0080E74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U017</w:t>
      </w:r>
      <w:r w:rsidRPr="004B2790">
        <w:rPr>
          <w:rFonts w:ascii="Arial" w:hAnsi="Arial" w:cs="Arial"/>
          <w:sz w:val="24"/>
          <w:szCs w:val="24"/>
        </w:rPr>
        <w:tab/>
        <w:t>Benzal chloride</w:t>
      </w:r>
    </w:p>
    <w:p w14:paraId="6C35B7A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U192</w:t>
      </w:r>
      <w:r w:rsidRPr="004B2790">
        <w:rPr>
          <w:rFonts w:ascii="Arial" w:hAnsi="Arial" w:cs="Arial"/>
          <w:sz w:val="24"/>
          <w:szCs w:val="24"/>
        </w:rPr>
        <w:tab/>
        <w:t>Benzamide, 3,5</w:t>
      </w:r>
      <w:r w:rsidRPr="004B2790">
        <w:rPr>
          <w:rFonts w:ascii="Arial" w:hAnsi="Arial" w:cs="Arial"/>
          <w:sz w:val="24"/>
          <w:szCs w:val="24"/>
        </w:rPr>
        <w:noBreakHyphen/>
        <w:t>dichloro</w:t>
      </w:r>
      <w:r w:rsidRPr="004B2790">
        <w:rPr>
          <w:rFonts w:ascii="Arial" w:hAnsi="Arial" w:cs="Arial"/>
          <w:sz w:val="24"/>
          <w:szCs w:val="24"/>
        </w:rPr>
        <w:noBreakHyphen/>
        <w:t>N</w:t>
      </w:r>
      <w:r w:rsidRPr="004B2790">
        <w:rPr>
          <w:rFonts w:ascii="Arial" w:hAnsi="Arial" w:cs="Arial"/>
          <w:sz w:val="24"/>
          <w:szCs w:val="24"/>
        </w:rPr>
        <w:noBreakHyphen/>
        <w:t>(1,1</w:t>
      </w:r>
      <w:r w:rsidRPr="004B2790">
        <w:rPr>
          <w:rFonts w:ascii="Arial" w:hAnsi="Arial" w:cs="Arial"/>
          <w:sz w:val="24"/>
          <w:szCs w:val="24"/>
        </w:rPr>
        <w:noBreakHyphen/>
        <w:t>dimethyl</w:t>
      </w:r>
      <w:r w:rsidRPr="004B2790">
        <w:rPr>
          <w:rFonts w:ascii="Arial" w:hAnsi="Arial" w:cs="Arial"/>
          <w:sz w:val="24"/>
          <w:szCs w:val="24"/>
        </w:rPr>
        <w:noBreakHyphen/>
        <w:t>2</w:t>
      </w:r>
      <w:r w:rsidRPr="004B2790">
        <w:rPr>
          <w:rFonts w:ascii="Arial" w:hAnsi="Arial" w:cs="Arial"/>
          <w:sz w:val="24"/>
          <w:szCs w:val="24"/>
        </w:rPr>
        <w:noBreakHyphen/>
      </w:r>
      <w:r w:rsidRPr="004B2790">
        <w:rPr>
          <w:rFonts w:ascii="Arial" w:hAnsi="Arial" w:cs="Arial"/>
          <w:sz w:val="24"/>
          <w:szCs w:val="24"/>
        </w:rPr>
        <w:tab/>
        <w:t>propynyl)-</w:t>
      </w:r>
    </w:p>
    <w:p w14:paraId="63D4781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U018</w:t>
      </w:r>
      <w:r w:rsidRPr="004B2790">
        <w:rPr>
          <w:rFonts w:ascii="Arial" w:hAnsi="Arial" w:cs="Arial"/>
          <w:sz w:val="24"/>
          <w:szCs w:val="24"/>
        </w:rPr>
        <w:tab/>
        <w:t>Benz[a]anthracene</w:t>
      </w:r>
    </w:p>
    <w:p w14:paraId="690FBC55" w14:textId="78571828"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U094</w:t>
      </w:r>
      <w:r w:rsidRPr="004B2790">
        <w:rPr>
          <w:rFonts w:ascii="Arial" w:hAnsi="Arial" w:cs="Arial"/>
          <w:sz w:val="24"/>
          <w:szCs w:val="24"/>
        </w:rPr>
        <w:tab/>
        <w:t>Benz[a]</w:t>
      </w:r>
      <w:r w:rsidR="004B17E1" w:rsidRPr="004B2790">
        <w:rPr>
          <w:rFonts w:ascii="Arial" w:hAnsi="Arial" w:cs="Arial"/>
          <w:sz w:val="24"/>
          <w:szCs w:val="24"/>
        </w:rPr>
        <w:t>anthracene</w:t>
      </w:r>
      <w:r w:rsidRPr="004B2790">
        <w:rPr>
          <w:rFonts w:ascii="Arial" w:hAnsi="Arial" w:cs="Arial"/>
          <w:sz w:val="24"/>
          <w:szCs w:val="24"/>
        </w:rPr>
        <w:t>, 7,12</w:t>
      </w:r>
      <w:r w:rsidRPr="004B2790">
        <w:rPr>
          <w:rFonts w:ascii="Arial" w:hAnsi="Arial" w:cs="Arial"/>
          <w:sz w:val="24"/>
          <w:szCs w:val="24"/>
        </w:rPr>
        <w:noBreakHyphen/>
        <w:t>dimethyl</w:t>
      </w:r>
      <w:r w:rsidRPr="004B2790">
        <w:rPr>
          <w:rFonts w:ascii="Arial" w:hAnsi="Arial" w:cs="Arial"/>
          <w:sz w:val="24"/>
          <w:szCs w:val="24"/>
        </w:rPr>
        <w:noBreakHyphen/>
      </w:r>
    </w:p>
    <w:p w14:paraId="1BB8E8A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U012</w:t>
      </w:r>
      <w:r w:rsidRPr="004B2790">
        <w:rPr>
          <w:rFonts w:ascii="Arial" w:hAnsi="Arial" w:cs="Arial"/>
          <w:sz w:val="24"/>
          <w:szCs w:val="24"/>
        </w:rPr>
        <w:tab/>
        <w:t>Benzenamine (I,T)</w:t>
      </w:r>
    </w:p>
    <w:p w14:paraId="1FC1944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U014</w:t>
      </w:r>
      <w:r w:rsidRPr="004B2790">
        <w:rPr>
          <w:rFonts w:ascii="Arial" w:hAnsi="Arial" w:cs="Arial"/>
          <w:sz w:val="24"/>
          <w:szCs w:val="24"/>
        </w:rPr>
        <w:tab/>
        <w:t>Benzenamine, 4,4'-carbonimidoylbis[N,N-dimethyl</w:t>
      </w:r>
    </w:p>
    <w:p w14:paraId="606314B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U049</w:t>
      </w:r>
      <w:r w:rsidRPr="004B2790">
        <w:rPr>
          <w:rFonts w:ascii="Arial" w:hAnsi="Arial" w:cs="Arial"/>
          <w:sz w:val="24"/>
          <w:szCs w:val="24"/>
        </w:rPr>
        <w:tab/>
        <w:t>Benzenamine, 4</w:t>
      </w:r>
      <w:r w:rsidRPr="004B2790">
        <w:rPr>
          <w:rFonts w:ascii="Arial" w:hAnsi="Arial" w:cs="Arial"/>
          <w:sz w:val="24"/>
          <w:szCs w:val="24"/>
        </w:rPr>
        <w:noBreakHyphen/>
        <w:t>chloro</w:t>
      </w:r>
      <w:r w:rsidRPr="004B2790">
        <w:rPr>
          <w:rFonts w:ascii="Arial" w:hAnsi="Arial" w:cs="Arial"/>
          <w:sz w:val="24"/>
          <w:szCs w:val="24"/>
        </w:rPr>
        <w:noBreakHyphen/>
        <w:t>2</w:t>
      </w:r>
      <w:r w:rsidRPr="004B2790">
        <w:rPr>
          <w:rFonts w:ascii="Arial" w:hAnsi="Arial" w:cs="Arial"/>
          <w:sz w:val="24"/>
          <w:szCs w:val="24"/>
        </w:rPr>
        <w:noBreakHyphen/>
        <w:t>methyl</w:t>
      </w:r>
      <w:r w:rsidRPr="004B2790">
        <w:rPr>
          <w:rFonts w:ascii="Arial" w:hAnsi="Arial" w:cs="Arial"/>
          <w:sz w:val="24"/>
          <w:szCs w:val="24"/>
        </w:rPr>
        <w:noBreakHyphen/>
        <w:t>, hydrochloride</w:t>
      </w:r>
    </w:p>
    <w:p w14:paraId="541E293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U093</w:t>
      </w:r>
      <w:r w:rsidRPr="004B2790">
        <w:rPr>
          <w:rFonts w:ascii="Arial" w:hAnsi="Arial" w:cs="Arial"/>
          <w:sz w:val="24"/>
          <w:szCs w:val="24"/>
        </w:rPr>
        <w:tab/>
        <w:t>Benzenamine, N,N</w:t>
      </w:r>
      <w:r w:rsidRPr="004B2790">
        <w:rPr>
          <w:rFonts w:ascii="Arial" w:hAnsi="Arial" w:cs="Arial"/>
          <w:sz w:val="24"/>
          <w:szCs w:val="24"/>
        </w:rPr>
        <w:noBreakHyphen/>
        <w:t>dimethyl</w:t>
      </w:r>
      <w:r w:rsidRPr="004B2790">
        <w:rPr>
          <w:rFonts w:ascii="Arial" w:hAnsi="Arial" w:cs="Arial"/>
          <w:sz w:val="24"/>
          <w:szCs w:val="24"/>
        </w:rPr>
        <w:noBreakHyphen/>
        <w:t>4</w:t>
      </w:r>
      <w:r w:rsidRPr="004B2790">
        <w:rPr>
          <w:rFonts w:ascii="Arial" w:hAnsi="Arial" w:cs="Arial"/>
          <w:sz w:val="24"/>
          <w:szCs w:val="24"/>
        </w:rPr>
        <w:noBreakHyphen/>
        <w:t>(phenylazo)</w:t>
      </w:r>
      <w:r w:rsidRPr="004B2790">
        <w:rPr>
          <w:rFonts w:ascii="Arial" w:hAnsi="Arial" w:cs="Arial"/>
          <w:sz w:val="24"/>
          <w:szCs w:val="24"/>
        </w:rPr>
        <w:noBreakHyphen/>
      </w:r>
    </w:p>
    <w:p w14:paraId="241FE51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U328</w:t>
      </w:r>
      <w:r w:rsidRPr="004B2790">
        <w:rPr>
          <w:rFonts w:ascii="Arial" w:hAnsi="Arial" w:cs="Arial"/>
          <w:sz w:val="24"/>
          <w:szCs w:val="24"/>
        </w:rPr>
        <w:tab/>
        <w:t>Benzenamine, 2</w:t>
      </w:r>
      <w:r w:rsidRPr="004B2790">
        <w:rPr>
          <w:rFonts w:ascii="Arial" w:hAnsi="Arial" w:cs="Arial"/>
          <w:sz w:val="24"/>
          <w:szCs w:val="24"/>
        </w:rPr>
        <w:noBreakHyphen/>
        <w:t>methyl</w:t>
      </w:r>
      <w:r w:rsidRPr="004B2790">
        <w:rPr>
          <w:rFonts w:ascii="Arial" w:hAnsi="Arial" w:cs="Arial"/>
          <w:sz w:val="24"/>
          <w:szCs w:val="24"/>
        </w:rPr>
        <w:noBreakHyphen/>
      </w:r>
    </w:p>
    <w:p w14:paraId="76A39EF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U353</w:t>
      </w:r>
      <w:r w:rsidRPr="004B2790">
        <w:rPr>
          <w:rFonts w:ascii="Arial" w:hAnsi="Arial" w:cs="Arial"/>
          <w:sz w:val="24"/>
          <w:szCs w:val="24"/>
        </w:rPr>
        <w:tab/>
        <w:t>Benzenamine, 4</w:t>
      </w:r>
      <w:r w:rsidRPr="004B2790">
        <w:rPr>
          <w:rFonts w:ascii="Arial" w:hAnsi="Arial" w:cs="Arial"/>
          <w:sz w:val="24"/>
          <w:szCs w:val="24"/>
        </w:rPr>
        <w:noBreakHyphen/>
        <w:t>methyl</w:t>
      </w:r>
      <w:r w:rsidRPr="004B2790">
        <w:rPr>
          <w:rFonts w:ascii="Arial" w:hAnsi="Arial" w:cs="Arial"/>
          <w:sz w:val="24"/>
          <w:szCs w:val="24"/>
        </w:rPr>
        <w:noBreakHyphen/>
      </w:r>
    </w:p>
    <w:p w14:paraId="7E15F86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U158</w:t>
      </w:r>
      <w:r w:rsidRPr="004B2790">
        <w:rPr>
          <w:rFonts w:ascii="Arial" w:hAnsi="Arial" w:cs="Arial"/>
          <w:sz w:val="24"/>
          <w:szCs w:val="24"/>
        </w:rPr>
        <w:tab/>
        <w:t>Benzenamine, 4,4'</w:t>
      </w:r>
      <w:r w:rsidRPr="004B2790">
        <w:rPr>
          <w:rFonts w:ascii="Arial" w:hAnsi="Arial" w:cs="Arial"/>
          <w:sz w:val="24"/>
          <w:szCs w:val="24"/>
        </w:rPr>
        <w:noBreakHyphen/>
        <w:t>methylenebis[2</w:t>
      </w:r>
      <w:r w:rsidRPr="004B2790">
        <w:rPr>
          <w:rFonts w:ascii="Arial" w:hAnsi="Arial" w:cs="Arial"/>
          <w:sz w:val="24"/>
          <w:szCs w:val="24"/>
        </w:rPr>
        <w:noBreakHyphen/>
        <w:t>chloro</w:t>
      </w:r>
      <w:r w:rsidRPr="004B2790">
        <w:rPr>
          <w:rFonts w:ascii="Arial" w:hAnsi="Arial" w:cs="Arial"/>
          <w:sz w:val="24"/>
          <w:szCs w:val="24"/>
        </w:rPr>
        <w:noBreakHyphen/>
      </w:r>
    </w:p>
    <w:p w14:paraId="2BE7EB6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U222</w:t>
      </w:r>
      <w:r w:rsidRPr="004B2790">
        <w:rPr>
          <w:rFonts w:ascii="Arial" w:hAnsi="Arial" w:cs="Arial"/>
          <w:sz w:val="24"/>
          <w:szCs w:val="24"/>
        </w:rPr>
        <w:tab/>
        <w:t>Benzenamine, 2</w:t>
      </w:r>
      <w:r w:rsidRPr="004B2790">
        <w:rPr>
          <w:rFonts w:ascii="Arial" w:hAnsi="Arial" w:cs="Arial"/>
          <w:sz w:val="24"/>
          <w:szCs w:val="24"/>
        </w:rPr>
        <w:noBreakHyphen/>
        <w:t>methyl</w:t>
      </w:r>
      <w:r w:rsidRPr="004B2790">
        <w:rPr>
          <w:rFonts w:ascii="Arial" w:hAnsi="Arial" w:cs="Arial"/>
          <w:sz w:val="24"/>
          <w:szCs w:val="24"/>
        </w:rPr>
        <w:noBreakHyphen/>
        <w:t>,hydrochloride</w:t>
      </w:r>
    </w:p>
    <w:p w14:paraId="7B3F843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U181</w:t>
      </w:r>
      <w:r w:rsidRPr="004B2790">
        <w:rPr>
          <w:rFonts w:ascii="Arial" w:hAnsi="Arial" w:cs="Arial"/>
          <w:sz w:val="24"/>
          <w:szCs w:val="24"/>
        </w:rPr>
        <w:tab/>
        <w:t>Benzenamine, 2</w:t>
      </w:r>
      <w:r w:rsidRPr="004B2790">
        <w:rPr>
          <w:rFonts w:ascii="Arial" w:hAnsi="Arial" w:cs="Arial"/>
          <w:sz w:val="24"/>
          <w:szCs w:val="24"/>
        </w:rPr>
        <w:noBreakHyphen/>
        <w:t>methyl</w:t>
      </w:r>
      <w:r w:rsidRPr="004B2790">
        <w:rPr>
          <w:rFonts w:ascii="Arial" w:hAnsi="Arial" w:cs="Arial"/>
          <w:sz w:val="24"/>
          <w:szCs w:val="24"/>
        </w:rPr>
        <w:noBreakHyphen/>
        <w:t>5</w:t>
      </w:r>
      <w:r w:rsidRPr="004B2790">
        <w:rPr>
          <w:rFonts w:ascii="Arial" w:hAnsi="Arial" w:cs="Arial"/>
          <w:sz w:val="24"/>
          <w:szCs w:val="24"/>
        </w:rPr>
        <w:noBreakHyphen/>
        <w:t>nitro</w:t>
      </w:r>
      <w:r w:rsidRPr="004B2790">
        <w:rPr>
          <w:rFonts w:ascii="Arial" w:hAnsi="Arial" w:cs="Arial"/>
          <w:sz w:val="24"/>
          <w:szCs w:val="24"/>
        </w:rPr>
        <w:noBreakHyphen/>
      </w:r>
    </w:p>
    <w:p w14:paraId="4EC141F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U019</w:t>
      </w:r>
      <w:r w:rsidRPr="004B2790">
        <w:rPr>
          <w:rFonts w:ascii="Arial" w:hAnsi="Arial" w:cs="Arial"/>
          <w:sz w:val="24"/>
          <w:szCs w:val="24"/>
        </w:rPr>
        <w:tab/>
        <w:t>Benzene (I,T)</w:t>
      </w:r>
    </w:p>
    <w:p w14:paraId="670BD1D4" w14:textId="77777777" w:rsidR="00411676" w:rsidRPr="004B2790" w:rsidRDefault="00411676" w:rsidP="00DC4B29">
      <w:pPr>
        <w:tabs>
          <w:tab w:val="left" w:pos="2160"/>
          <w:tab w:val="left" w:pos="2520"/>
        </w:tabs>
        <w:spacing w:line="240" w:lineRule="atLeast"/>
        <w:ind w:left="2520" w:right="90" w:hanging="2520"/>
        <w:rPr>
          <w:rFonts w:ascii="Arial" w:hAnsi="Arial" w:cs="Arial"/>
          <w:sz w:val="24"/>
          <w:szCs w:val="24"/>
        </w:rPr>
      </w:pPr>
      <w:r w:rsidRPr="004B2790">
        <w:rPr>
          <w:rFonts w:ascii="Arial" w:hAnsi="Arial" w:cs="Arial"/>
          <w:sz w:val="24"/>
          <w:szCs w:val="24"/>
        </w:rPr>
        <w:t>U038</w:t>
      </w:r>
      <w:r w:rsidRPr="004B2790">
        <w:rPr>
          <w:rFonts w:ascii="Arial" w:hAnsi="Arial" w:cs="Arial"/>
          <w:sz w:val="24"/>
          <w:szCs w:val="24"/>
        </w:rPr>
        <w:tab/>
        <w:t>Benzeneacetic acid, 4</w:t>
      </w:r>
      <w:r w:rsidRPr="004B2790">
        <w:rPr>
          <w:rFonts w:ascii="Arial" w:hAnsi="Arial" w:cs="Arial"/>
          <w:sz w:val="24"/>
          <w:szCs w:val="24"/>
        </w:rPr>
        <w:noBreakHyphen/>
        <w:t>chloro</w:t>
      </w:r>
      <w:r w:rsidRPr="004B2790">
        <w:rPr>
          <w:rFonts w:ascii="Arial" w:hAnsi="Arial" w:cs="Arial"/>
          <w:sz w:val="24"/>
          <w:szCs w:val="24"/>
        </w:rPr>
        <w:noBreakHyphen/>
        <w:t>alpha</w:t>
      </w:r>
      <w:r w:rsidRPr="004B2790">
        <w:rPr>
          <w:rFonts w:ascii="Arial" w:hAnsi="Arial" w:cs="Arial"/>
          <w:sz w:val="24"/>
          <w:szCs w:val="24"/>
        </w:rPr>
        <w:noBreakHyphen/>
        <w:t>(4</w:t>
      </w:r>
      <w:r w:rsidRPr="004B2790">
        <w:rPr>
          <w:rFonts w:ascii="Arial" w:hAnsi="Arial" w:cs="Arial"/>
          <w:sz w:val="24"/>
          <w:szCs w:val="24"/>
        </w:rPr>
        <w:noBreakHyphen/>
        <w:t>chlorophenyl)</w:t>
      </w:r>
      <w:r w:rsidRPr="004B2790">
        <w:rPr>
          <w:rFonts w:ascii="Arial" w:hAnsi="Arial" w:cs="Arial"/>
          <w:sz w:val="24"/>
          <w:szCs w:val="24"/>
        </w:rPr>
        <w:noBreakHyphen/>
        <w:t>alpha</w:t>
      </w:r>
      <w:r w:rsidRPr="004B2790">
        <w:rPr>
          <w:rFonts w:ascii="Arial" w:hAnsi="Arial" w:cs="Arial"/>
          <w:sz w:val="24"/>
          <w:szCs w:val="24"/>
        </w:rPr>
        <w:noBreakHyphen/>
        <w:t>hydroxy</w:t>
      </w:r>
      <w:r w:rsidRPr="004B2790">
        <w:rPr>
          <w:rFonts w:ascii="Arial" w:hAnsi="Arial" w:cs="Arial"/>
          <w:sz w:val="24"/>
          <w:szCs w:val="24"/>
        </w:rPr>
        <w:noBreakHyphen/>
        <w:t>, ethyl ester</w:t>
      </w:r>
    </w:p>
    <w:p w14:paraId="4B7DA7F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lastRenderedPageBreak/>
        <w:t>U030</w:t>
      </w:r>
      <w:r w:rsidRPr="004B2790">
        <w:rPr>
          <w:rFonts w:ascii="Arial" w:hAnsi="Arial" w:cs="Arial"/>
          <w:sz w:val="24"/>
          <w:szCs w:val="24"/>
        </w:rPr>
        <w:tab/>
        <w:t>Benzene, 1</w:t>
      </w:r>
      <w:r w:rsidRPr="004B2790">
        <w:rPr>
          <w:rFonts w:ascii="Arial" w:hAnsi="Arial" w:cs="Arial"/>
          <w:sz w:val="24"/>
          <w:szCs w:val="24"/>
        </w:rPr>
        <w:noBreakHyphen/>
        <w:t>bromo</w:t>
      </w:r>
      <w:r w:rsidRPr="004B2790">
        <w:rPr>
          <w:rFonts w:ascii="Arial" w:hAnsi="Arial" w:cs="Arial"/>
          <w:sz w:val="24"/>
          <w:szCs w:val="24"/>
        </w:rPr>
        <w:noBreakHyphen/>
        <w:t>4</w:t>
      </w:r>
      <w:r w:rsidRPr="004B2790">
        <w:rPr>
          <w:rFonts w:ascii="Arial" w:hAnsi="Arial" w:cs="Arial"/>
          <w:sz w:val="24"/>
          <w:szCs w:val="24"/>
        </w:rPr>
        <w:noBreakHyphen/>
        <w:t>phenoxy</w:t>
      </w:r>
      <w:r w:rsidRPr="004B2790">
        <w:rPr>
          <w:rFonts w:ascii="Arial" w:hAnsi="Arial" w:cs="Arial"/>
          <w:sz w:val="24"/>
          <w:szCs w:val="24"/>
        </w:rPr>
        <w:noBreakHyphen/>
      </w:r>
    </w:p>
    <w:p w14:paraId="2EA111B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U035</w:t>
      </w:r>
      <w:r w:rsidRPr="004B2790">
        <w:rPr>
          <w:rFonts w:ascii="Arial" w:hAnsi="Arial" w:cs="Arial"/>
          <w:sz w:val="24"/>
          <w:szCs w:val="24"/>
        </w:rPr>
        <w:tab/>
        <w:t>Benzenebutanoic acid, 4</w:t>
      </w:r>
      <w:r w:rsidRPr="004B2790">
        <w:rPr>
          <w:rFonts w:ascii="Arial" w:hAnsi="Arial" w:cs="Arial"/>
          <w:sz w:val="24"/>
          <w:szCs w:val="24"/>
        </w:rPr>
        <w:noBreakHyphen/>
        <w:t>[bis(2</w:t>
      </w:r>
      <w:r w:rsidRPr="004B2790">
        <w:rPr>
          <w:rFonts w:ascii="Arial" w:hAnsi="Arial" w:cs="Arial"/>
          <w:sz w:val="24"/>
          <w:szCs w:val="24"/>
        </w:rPr>
        <w:noBreakHyphen/>
        <w:t>chloroethyl)amino]</w:t>
      </w:r>
      <w:r w:rsidRPr="004B2790">
        <w:rPr>
          <w:rFonts w:ascii="Arial" w:hAnsi="Arial" w:cs="Arial"/>
          <w:sz w:val="24"/>
          <w:szCs w:val="24"/>
        </w:rPr>
        <w:noBreakHyphen/>
      </w:r>
    </w:p>
    <w:p w14:paraId="743227D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U037</w:t>
      </w:r>
      <w:r w:rsidRPr="004B2790">
        <w:rPr>
          <w:rFonts w:ascii="Arial" w:hAnsi="Arial" w:cs="Arial"/>
          <w:sz w:val="24"/>
          <w:szCs w:val="24"/>
        </w:rPr>
        <w:tab/>
        <w:t>Benzene, chloro</w:t>
      </w:r>
      <w:r w:rsidRPr="004B2790">
        <w:rPr>
          <w:rFonts w:ascii="Arial" w:hAnsi="Arial" w:cs="Arial"/>
          <w:sz w:val="24"/>
          <w:szCs w:val="24"/>
        </w:rPr>
        <w:noBreakHyphen/>
      </w:r>
    </w:p>
    <w:p w14:paraId="432E8AE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U221</w:t>
      </w:r>
      <w:r w:rsidRPr="004B2790">
        <w:rPr>
          <w:rFonts w:ascii="Arial" w:hAnsi="Arial" w:cs="Arial"/>
          <w:sz w:val="24"/>
          <w:szCs w:val="24"/>
        </w:rPr>
        <w:tab/>
        <w:t>Benzenediamine, ar</w:t>
      </w:r>
      <w:r w:rsidRPr="004B2790">
        <w:rPr>
          <w:rFonts w:ascii="Arial" w:hAnsi="Arial" w:cs="Arial"/>
          <w:sz w:val="24"/>
          <w:szCs w:val="24"/>
        </w:rPr>
        <w:noBreakHyphen/>
        <w:t>methyl</w:t>
      </w:r>
      <w:r w:rsidRPr="004B2790">
        <w:rPr>
          <w:rFonts w:ascii="Arial" w:hAnsi="Arial" w:cs="Arial"/>
          <w:sz w:val="24"/>
          <w:szCs w:val="24"/>
        </w:rPr>
        <w:noBreakHyphen/>
      </w:r>
    </w:p>
    <w:p w14:paraId="6B9414F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U028</w:t>
      </w:r>
      <w:r w:rsidRPr="004B2790">
        <w:rPr>
          <w:rFonts w:ascii="Arial" w:hAnsi="Arial" w:cs="Arial"/>
          <w:sz w:val="24"/>
          <w:szCs w:val="24"/>
        </w:rPr>
        <w:tab/>
        <w:t>1,2</w:t>
      </w:r>
      <w:r w:rsidRPr="004B2790">
        <w:rPr>
          <w:rFonts w:ascii="Arial" w:hAnsi="Arial" w:cs="Arial"/>
          <w:sz w:val="24"/>
          <w:szCs w:val="24"/>
        </w:rPr>
        <w:noBreakHyphen/>
        <w:t>Benzenedicarboxylic acid, bis(2</w:t>
      </w:r>
      <w:r w:rsidRPr="004B2790">
        <w:rPr>
          <w:rFonts w:ascii="Arial" w:hAnsi="Arial" w:cs="Arial"/>
          <w:sz w:val="24"/>
          <w:szCs w:val="24"/>
        </w:rPr>
        <w:noBreakHyphen/>
        <w:t>ethylhexyl) ester</w:t>
      </w:r>
    </w:p>
    <w:p w14:paraId="2AF4248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U069</w:t>
      </w:r>
      <w:r w:rsidRPr="004B2790">
        <w:rPr>
          <w:rFonts w:ascii="Arial" w:hAnsi="Arial" w:cs="Arial"/>
          <w:sz w:val="24"/>
          <w:szCs w:val="24"/>
        </w:rPr>
        <w:tab/>
        <w:t>1,2</w:t>
      </w:r>
      <w:r w:rsidRPr="004B2790">
        <w:rPr>
          <w:rFonts w:ascii="Arial" w:hAnsi="Arial" w:cs="Arial"/>
          <w:sz w:val="24"/>
          <w:szCs w:val="24"/>
        </w:rPr>
        <w:noBreakHyphen/>
        <w:t>Benzenedicarboxylic acid, dibutyl ester</w:t>
      </w:r>
    </w:p>
    <w:p w14:paraId="732A849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U088</w:t>
      </w:r>
      <w:r w:rsidRPr="004B2790">
        <w:rPr>
          <w:rFonts w:ascii="Arial" w:hAnsi="Arial" w:cs="Arial"/>
          <w:sz w:val="24"/>
          <w:szCs w:val="24"/>
        </w:rPr>
        <w:tab/>
        <w:t>1,2</w:t>
      </w:r>
      <w:r w:rsidRPr="004B2790">
        <w:rPr>
          <w:rFonts w:ascii="Arial" w:hAnsi="Arial" w:cs="Arial"/>
          <w:sz w:val="24"/>
          <w:szCs w:val="24"/>
        </w:rPr>
        <w:noBreakHyphen/>
        <w:t>Benzenedicarboxylic acid, diethyl ester</w:t>
      </w:r>
    </w:p>
    <w:p w14:paraId="412D997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U102</w:t>
      </w:r>
      <w:r w:rsidRPr="004B2790">
        <w:rPr>
          <w:rFonts w:ascii="Arial" w:hAnsi="Arial" w:cs="Arial"/>
          <w:sz w:val="24"/>
          <w:szCs w:val="24"/>
        </w:rPr>
        <w:tab/>
        <w:t>1,2</w:t>
      </w:r>
      <w:r w:rsidRPr="004B2790">
        <w:rPr>
          <w:rFonts w:ascii="Arial" w:hAnsi="Arial" w:cs="Arial"/>
          <w:sz w:val="24"/>
          <w:szCs w:val="24"/>
        </w:rPr>
        <w:noBreakHyphen/>
        <w:t>Benzenedicarboxylic acid, dimethyl ester</w:t>
      </w:r>
    </w:p>
    <w:p w14:paraId="0D65CAA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U107</w:t>
      </w:r>
      <w:r w:rsidRPr="004B2790">
        <w:rPr>
          <w:rFonts w:ascii="Arial" w:hAnsi="Arial" w:cs="Arial"/>
          <w:sz w:val="24"/>
          <w:szCs w:val="24"/>
        </w:rPr>
        <w:tab/>
        <w:t>1,2</w:t>
      </w:r>
      <w:r w:rsidRPr="004B2790">
        <w:rPr>
          <w:rFonts w:ascii="Arial" w:hAnsi="Arial" w:cs="Arial"/>
          <w:sz w:val="24"/>
          <w:szCs w:val="24"/>
        </w:rPr>
        <w:noBreakHyphen/>
        <w:t>Benzenedicarboxylic acid, dioctyl ester</w:t>
      </w:r>
    </w:p>
    <w:p w14:paraId="151BCFF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U070</w:t>
      </w:r>
      <w:r w:rsidRPr="004B2790">
        <w:rPr>
          <w:rFonts w:ascii="Arial" w:hAnsi="Arial" w:cs="Arial"/>
          <w:sz w:val="24"/>
          <w:szCs w:val="24"/>
        </w:rPr>
        <w:tab/>
        <w:t>Benzene, 1,2</w:t>
      </w:r>
      <w:r w:rsidRPr="004B2790">
        <w:rPr>
          <w:rFonts w:ascii="Arial" w:hAnsi="Arial" w:cs="Arial"/>
          <w:sz w:val="24"/>
          <w:szCs w:val="24"/>
        </w:rPr>
        <w:noBreakHyphen/>
        <w:t>dichloro</w:t>
      </w:r>
      <w:r w:rsidRPr="004B2790">
        <w:rPr>
          <w:rFonts w:ascii="Arial" w:hAnsi="Arial" w:cs="Arial"/>
          <w:sz w:val="24"/>
          <w:szCs w:val="24"/>
        </w:rPr>
        <w:noBreakHyphen/>
      </w:r>
    </w:p>
    <w:p w14:paraId="67052CA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U071</w:t>
      </w:r>
      <w:r w:rsidRPr="004B2790">
        <w:rPr>
          <w:rFonts w:ascii="Arial" w:hAnsi="Arial" w:cs="Arial"/>
          <w:sz w:val="24"/>
          <w:szCs w:val="24"/>
        </w:rPr>
        <w:tab/>
        <w:t>Benzene, 1,3</w:t>
      </w:r>
      <w:r w:rsidRPr="004B2790">
        <w:rPr>
          <w:rFonts w:ascii="Arial" w:hAnsi="Arial" w:cs="Arial"/>
          <w:sz w:val="24"/>
          <w:szCs w:val="24"/>
        </w:rPr>
        <w:noBreakHyphen/>
        <w:t>dichloro</w:t>
      </w:r>
      <w:r w:rsidRPr="004B2790">
        <w:rPr>
          <w:rFonts w:ascii="Arial" w:hAnsi="Arial" w:cs="Arial"/>
          <w:sz w:val="24"/>
          <w:szCs w:val="24"/>
        </w:rPr>
        <w:noBreakHyphen/>
      </w:r>
    </w:p>
    <w:p w14:paraId="4C8E4C1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U072</w:t>
      </w:r>
      <w:r w:rsidRPr="004B2790">
        <w:rPr>
          <w:rFonts w:ascii="Arial" w:hAnsi="Arial" w:cs="Arial"/>
          <w:sz w:val="24"/>
          <w:szCs w:val="24"/>
        </w:rPr>
        <w:tab/>
        <w:t>Benzene, 1,4</w:t>
      </w:r>
      <w:r w:rsidRPr="004B2790">
        <w:rPr>
          <w:rFonts w:ascii="Arial" w:hAnsi="Arial" w:cs="Arial"/>
          <w:sz w:val="24"/>
          <w:szCs w:val="24"/>
        </w:rPr>
        <w:noBreakHyphen/>
        <w:t>dichloro</w:t>
      </w:r>
      <w:r w:rsidRPr="004B2790">
        <w:rPr>
          <w:rFonts w:ascii="Arial" w:hAnsi="Arial" w:cs="Arial"/>
          <w:sz w:val="24"/>
          <w:szCs w:val="24"/>
        </w:rPr>
        <w:noBreakHyphen/>
      </w:r>
    </w:p>
    <w:p w14:paraId="0A0B121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U060</w:t>
      </w:r>
      <w:r w:rsidRPr="004B2790">
        <w:rPr>
          <w:rFonts w:ascii="Arial" w:hAnsi="Arial" w:cs="Arial"/>
          <w:sz w:val="24"/>
          <w:szCs w:val="24"/>
        </w:rPr>
        <w:tab/>
        <w:t>Benzene, 1,1'</w:t>
      </w:r>
      <w:r w:rsidRPr="004B2790">
        <w:rPr>
          <w:rFonts w:ascii="Arial" w:hAnsi="Arial" w:cs="Arial"/>
          <w:sz w:val="24"/>
          <w:szCs w:val="24"/>
        </w:rPr>
        <w:noBreakHyphen/>
        <w:t>(2,2</w:t>
      </w:r>
      <w:r w:rsidRPr="004B2790">
        <w:rPr>
          <w:rFonts w:ascii="Arial" w:hAnsi="Arial" w:cs="Arial"/>
          <w:sz w:val="24"/>
          <w:szCs w:val="24"/>
        </w:rPr>
        <w:noBreakHyphen/>
        <w:t>dichloroethylidene)bis[4</w:t>
      </w:r>
      <w:r w:rsidRPr="004B2790">
        <w:rPr>
          <w:rFonts w:ascii="Arial" w:hAnsi="Arial" w:cs="Arial"/>
          <w:sz w:val="24"/>
          <w:szCs w:val="24"/>
        </w:rPr>
        <w:noBreakHyphen/>
        <w:t>chloro</w:t>
      </w:r>
    </w:p>
    <w:p w14:paraId="65C295A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U017</w:t>
      </w:r>
      <w:r w:rsidRPr="004B2790">
        <w:rPr>
          <w:rFonts w:ascii="Arial" w:hAnsi="Arial" w:cs="Arial"/>
          <w:sz w:val="24"/>
          <w:szCs w:val="24"/>
        </w:rPr>
        <w:tab/>
        <w:t>Benzene, (dichloromethyl)</w:t>
      </w:r>
      <w:r w:rsidRPr="004B2790">
        <w:rPr>
          <w:rFonts w:ascii="Arial" w:hAnsi="Arial" w:cs="Arial"/>
          <w:sz w:val="24"/>
          <w:szCs w:val="24"/>
        </w:rPr>
        <w:noBreakHyphen/>
      </w:r>
    </w:p>
    <w:p w14:paraId="74F3636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U223</w:t>
      </w:r>
      <w:r w:rsidRPr="004B2790">
        <w:rPr>
          <w:rFonts w:ascii="Arial" w:hAnsi="Arial" w:cs="Arial"/>
          <w:sz w:val="24"/>
          <w:szCs w:val="24"/>
        </w:rPr>
        <w:tab/>
        <w:t>Benzene, 1,3,</w:t>
      </w:r>
      <w:r w:rsidRPr="004B2790">
        <w:rPr>
          <w:rFonts w:ascii="Arial" w:hAnsi="Arial" w:cs="Arial"/>
          <w:sz w:val="24"/>
          <w:szCs w:val="24"/>
        </w:rPr>
        <w:noBreakHyphen/>
        <w:t>diisocyanatomethyl</w:t>
      </w:r>
      <w:r w:rsidRPr="004B2790">
        <w:rPr>
          <w:rFonts w:ascii="Arial" w:hAnsi="Arial" w:cs="Arial"/>
          <w:sz w:val="24"/>
          <w:szCs w:val="24"/>
        </w:rPr>
        <w:noBreakHyphen/>
        <w:t>(R,T)</w:t>
      </w:r>
    </w:p>
    <w:p w14:paraId="38397AC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U239</w:t>
      </w:r>
      <w:r w:rsidRPr="004B2790">
        <w:rPr>
          <w:rFonts w:ascii="Arial" w:hAnsi="Arial" w:cs="Arial"/>
          <w:sz w:val="24"/>
          <w:szCs w:val="24"/>
        </w:rPr>
        <w:tab/>
        <w:t>Benzene, dimethyl</w:t>
      </w:r>
      <w:r w:rsidRPr="004B2790">
        <w:rPr>
          <w:rFonts w:ascii="Arial" w:hAnsi="Arial" w:cs="Arial"/>
          <w:sz w:val="24"/>
          <w:szCs w:val="24"/>
        </w:rPr>
        <w:noBreakHyphen/>
        <w:t>(I,T)</w:t>
      </w:r>
    </w:p>
    <w:p w14:paraId="1027F0A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U201</w:t>
      </w:r>
      <w:r w:rsidRPr="004B2790">
        <w:rPr>
          <w:rFonts w:ascii="Arial" w:hAnsi="Arial" w:cs="Arial"/>
          <w:sz w:val="24"/>
          <w:szCs w:val="24"/>
        </w:rPr>
        <w:tab/>
        <w:t>1,3</w:t>
      </w:r>
      <w:r w:rsidRPr="004B2790">
        <w:rPr>
          <w:rFonts w:ascii="Arial" w:hAnsi="Arial" w:cs="Arial"/>
          <w:sz w:val="24"/>
          <w:szCs w:val="24"/>
        </w:rPr>
        <w:noBreakHyphen/>
        <w:t>Benzenediol</w:t>
      </w:r>
    </w:p>
    <w:p w14:paraId="6747C74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U127</w:t>
      </w:r>
      <w:r w:rsidRPr="004B2790">
        <w:rPr>
          <w:rFonts w:ascii="Arial" w:hAnsi="Arial" w:cs="Arial"/>
          <w:sz w:val="24"/>
          <w:szCs w:val="24"/>
        </w:rPr>
        <w:tab/>
        <w:t>Benzene, hexachloro</w:t>
      </w:r>
      <w:r w:rsidRPr="004B2790">
        <w:rPr>
          <w:rFonts w:ascii="Arial" w:hAnsi="Arial" w:cs="Arial"/>
          <w:sz w:val="24"/>
          <w:szCs w:val="24"/>
        </w:rPr>
        <w:noBreakHyphen/>
      </w:r>
    </w:p>
    <w:p w14:paraId="47B5BB4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U056</w:t>
      </w:r>
      <w:r w:rsidRPr="004B2790">
        <w:rPr>
          <w:rFonts w:ascii="Arial" w:hAnsi="Arial" w:cs="Arial"/>
          <w:sz w:val="24"/>
          <w:szCs w:val="24"/>
        </w:rPr>
        <w:tab/>
        <w:t>Benzene, hexahydro</w:t>
      </w:r>
      <w:r w:rsidRPr="004B2790">
        <w:rPr>
          <w:rFonts w:ascii="Arial" w:hAnsi="Arial" w:cs="Arial"/>
          <w:sz w:val="24"/>
          <w:szCs w:val="24"/>
        </w:rPr>
        <w:noBreakHyphen/>
        <w:t>(I)</w:t>
      </w:r>
    </w:p>
    <w:p w14:paraId="21DD5DC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U220</w:t>
      </w:r>
      <w:r w:rsidRPr="004B2790">
        <w:rPr>
          <w:rFonts w:ascii="Arial" w:hAnsi="Arial" w:cs="Arial"/>
          <w:sz w:val="24"/>
          <w:szCs w:val="24"/>
        </w:rPr>
        <w:tab/>
        <w:t>Benzene, methyl</w:t>
      </w:r>
      <w:r w:rsidRPr="004B2790">
        <w:rPr>
          <w:rFonts w:ascii="Arial" w:hAnsi="Arial" w:cs="Arial"/>
          <w:sz w:val="24"/>
          <w:szCs w:val="24"/>
        </w:rPr>
        <w:noBreakHyphen/>
      </w:r>
    </w:p>
    <w:p w14:paraId="4463080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U105</w:t>
      </w:r>
      <w:r w:rsidRPr="004B2790">
        <w:rPr>
          <w:rFonts w:ascii="Arial" w:hAnsi="Arial" w:cs="Arial"/>
          <w:sz w:val="24"/>
          <w:szCs w:val="24"/>
        </w:rPr>
        <w:tab/>
        <w:t>Benzene, 1</w:t>
      </w:r>
      <w:r w:rsidRPr="004B2790">
        <w:rPr>
          <w:rFonts w:ascii="Arial" w:hAnsi="Arial" w:cs="Arial"/>
          <w:sz w:val="24"/>
          <w:szCs w:val="24"/>
        </w:rPr>
        <w:noBreakHyphen/>
        <w:t>methyl</w:t>
      </w:r>
      <w:r w:rsidRPr="004B2790">
        <w:rPr>
          <w:rFonts w:ascii="Arial" w:hAnsi="Arial" w:cs="Arial"/>
          <w:sz w:val="24"/>
          <w:szCs w:val="24"/>
        </w:rPr>
        <w:noBreakHyphen/>
        <w:t>2,4</w:t>
      </w:r>
      <w:r w:rsidRPr="004B2790">
        <w:rPr>
          <w:rFonts w:ascii="Arial" w:hAnsi="Arial" w:cs="Arial"/>
          <w:sz w:val="24"/>
          <w:szCs w:val="24"/>
        </w:rPr>
        <w:noBreakHyphen/>
        <w:t>dinitro</w:t>
      </w:r>
      <w:r w:rsidRPr="004B2790">
        <w:rPr>
          <w:rFonts w:ascii="Arial" w:hAnsi="Arial" w:cs="Arial"/>
          <w:sz w:val="24"/>
          <w:szCs w:val="24"/>
        </w:rPr>
        <w:noBreakHyphen/>
      </w:r>
    </w:p>
    <w:p w14:paraId="2638275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U106</w:t>
      </w:r>
      <w:r w:rsidRPr="004B2790">
        <w:rPr>
          <w:rFonts w:ascii="Arial" w:hAnsi="Arial" w:cs="Arial"/>
          <w:sz w:val="24"/>
          <w:szCs w:val="24"/>
        </w:rPr>
        <w:tab/>
        <w:t>Benzene, 2</w:t>
      </w:r>
      <w:r w:rsidRPr="004B2790">
        <w:rPr>
          <w:rFonts w:ascii="Arial" w:hAnsi="Arial" w:cs="Arial"/>
          <w:sz w:val="24"/>
          <w:szCs w:val="24"/>
        </w:rPr>
        <w:noBreakHyphen/>
        <w:t>methyl</w:t>
      </w:r>
      <w:r w:rsidRPr="004B2790">
        <w:rPr>
          <w:rFonts w:ascii="Arial" w:hAnsi="Arial" w:cs="Arial"/>
          <w:sz w:val="24"/>
          <w:szCs w:val="24"/>
        </w:rPr>
        <w:noBreakHyphen/>
        <w:t>1,3</w:t>
      </w:r>
      <w:r w:rsidRPr="004B2790">
        <w:rPr>
          <w:rFonts w:ascii="Arial" w:hAnsi="Arial" w:cs="Arial"/>
          <w:sz w:val="24"/>
          <w:szCs w:val="24"/>
        </w:rPr>
        <w:noBreakHyphen/>
        <w:t>dinitro</w:t>
      </w:r>
      <w:r w:rsidRPr="004B2790">
        <w:rPr>
          <w:rFonts w:ascii="Arial" w:hAnsi="Arial" w:cs="Arial"/>
          <w:sz w:val="24"/>
          <w:szCs w:val="24"/>
        </w:rPr>
        <w:noBreakHyphen/>
      </w:r>
    </w:p>
    <w:p w14:paraId="53495DC3" w14:textId="1D380F36"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U055</w:t>
      </w:r>
      <w:r w:rsidRPr="004B2790">
        <w:rPr>
          <w:rFonts w:ascii="Arial" w:hAnsi="Arial" w:cs="Arial"/>
          <w:sz w:val="24"/>
          <w:szCs w:val="24"/>
        </w:rPr>
        <w:tab/>
        <w:t>Benzene, (</w:t>
      </w:r>
      <w:r w:rsidR="003B0CCE" w:rsidRPr="004B2790">
        <w:rPr>
          <w:rFonts w:ascii="Arial" w:hAnsi="Arial" w:cs="Arial"/>
          <w:sz w:val="24"/>
          <w:szCs w:val="24"/>
        </w:rPr>
        <w:t>1</w:t>
      </w:r>
      <w:r w:rsidRPr="004B2790">
        <w:rPr>
          <w:rFonts w:ascii="Arial" w:hAnsi="Arial" w:cs="Arial"/>
          <w:sz w:val="24"/>
          <w:szCs w:val="24"/>
        </w:rPr>
        <w:noBreakHyphen/>
        <w:t>methylethyl)</w:t>
      </w:r>
      <w:r w:rsidRPr="004B2790">
        <w:rPr>
          <w:rFonts w:ascii="Arial" w:hAnsi="Arial" w:cs="Arial"/>
          <w:sz w:val="24"/>
          <w:szCs w:val="24"/>
        </w:rPr>
        <w:noBreakHyphen/>
        <w:t>(I)</w:t>
      </w:r>
    </w:p>
    <w:p w14:paraId="409EEE0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U169</w:t>
      </w:r>
      <w:r w:rsidRPr="004B2790">
        <w:rPr>
          <w:rFonts w:ascii="Arial" w:hAnsi="Arial" w:cs="Arial"/>
          <w:sz w:val="24"/>
          <w:szCs w:val="24"/>
        </w:rPr>
        <w:tab/>
        <w:t>Benzene, nitro</w:t>
      </w:r>
      <w:r w:rsidRPr="004B2790">
        <w:rPr>
          <w:rFonts w:ascii="Arial" w:hAnsi="Arial" w:cs="Arial"/>
          <w:sz w:val="24"/>
          <w:szCs w:val="24"/>
        </w:rPr>
        <w:noBreakHyphen/>
      </w:r>
    </w:p>
    <w:p w14:paraId="2C1EB43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U183</w:t>
      </w:r>
      <w:r w:rsidRPr="004B2790">
        <w:rPr>
          <w:rFonts w:ascii="Arial" w:hAnsi="Arial" w:cs="Arial"/>
          <w:sz w:val="24"/>
          <w:szCs w:val="24"/>
        </w:rPr>
        <w:tab/>
        <w:t>Benzene, pentachloro</w:t>
      </w:r>
      <w:r w:rsidRPr="004B2790">
        <w:rPr>
          <w:rFonts w:ascii="Arial" w:hAnsi="Arial" w:cs="Arial"/>
          <w:sz w:val="24"/>
          <w:szCs w:val="24"/>
        </w:rPr>
        <w:noBreakHyphen/>
      </w:r>
    </w:p>
    <w:p w14:paraId="30F3D5B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U185</w:t>
      </w:r>
      <w:r w:rsidRPr="004B2790">
        <w:rPr>
          <w:rFonts w:ascii="Arial" w:hAnsi="Arial" w:cs="Arial"/>
          <w:sz w:val="24"/>
          <w:szCs w:val="24"/>
        </w:rPr>
        <w:tab/>
        <w:t>Benzene, pentachloronitro</w:t>
      </w:r>
      <w:r w:rsidRPr="004B2790">
        <w:rPr>
          <w:rFonts w:ascii="Arial" w:hAnsi="Arial" w:cs="Arial"/>
          <w:sz w:val="24"/>
          <w:szCs w:val="24"/>
        </w:rPr>
        <w:noBreakHyphen/>
      </w:r>
    </w:p>
    <w:p w14:paraId="155A37A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U020</w:t>
      </w:r>
      <w:r w:rsidRPr="004B2790">
        <w:rPr>
          <w:rFonts w:ascii="Arial" w:hAnsi="Arial" w:cs="Arial"/>
          <w:sz w:val="24"/>
          <w:szCs w:val="24"/>
        </w:rPr>
        <w:tab/>
        <w:t>Benzenesulfonic acid chloride (C,R)</w:t>
      </w:r>
    </w:p>
    <w:p w14:paraId="4116C72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U020</w:t>
      </w:r>
      <w:r w:rsidRPr="004B2790">
        <w:rPr>
          <w:rFonts w:ascii="Arial" w:hAnsi="Arial" w:cs="Arial"/>
          <w:sz w:val="24"/>
          <w:szCs w:val="24"/>
        </w:rPr>
        <w:tab/>
        <w:t>Benzenesulfonyl chloride (C,R)</w:t>
      </w:r>
    </w:p>
    <w:p w14:paraId="21E3252C" w14:textId="113D7792"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U207</w:t>
      </w:r>
      <w:r w:rsidRPr="004B2790">
        <w:rPr>
          <w:rFonts w:ascii="Arial" w:hAnsi="Arial" w:cs="Arial"/>
          <w:sz w:val="24"/>
          <w:szCs w:val="24"/>
        </w:rPr>
        <w:tab/>
        <w:t xml:space="preserve">Benzene, </w:t>
      </w:r>
      <w:r w:rsidR="00683B3A" w:rsidRPr="004B2790">
        <w:rPr>
          <w:rFonts w:ascii="Arial" w:hAnsi="Arial" w:cs="Arial"/>
          <w:sz w:val="24"/>
          <w:szCs w:val="24"/>
        </w:rPr>
        <w:t>1</w:t>
      </w:r>
      <w:r w:rsidRPr="004B2790">
        <w:rPr>
          <w:rFonts w:ascii="Arial" w:hAnsi="Arial" w:cs="Arial"/>
          <w:sz w:val="24"/>
          <w:szCs w:val="24"/>
        </w:rPr>
        <w:t>,2,4,5</w:t>
      </w:r>
      <w:r w:rsidRPr="004B2790">
        <w:rPr>
          <w:rFonts w:ascii="Arial" w:hAnsi="Arial" w:cs="Arial"/>
          <w:sz w:val="24"/>
          <w:szCs w:val="24"/>
        </w:rPr>
        <w:noBreakHyphen/>
        <w:t>tetrachloro</w:t>
      </w:r>
      <w:r w:rsidRPr="004B2790">
        <w:rPr>
          <w:rFonts w:ascii="Arial" w:hAnsi="Arial" w:cs="Arial"/>
          <w:sz w:val="24"/>
          <w:szCs w:val="24"/>
        </w:rPr>
        <w:noBreakHyphen/>
      </w:r>
    </w:p>
    <w:p w14:paraId="2215C21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U061</w:t>
      </w:r>
      <w:r w:rsidRPr="004B2790">
        <w:rPr>
          <w:rFonts w:ascii="Arial" w:hAnsi="Arial" w:cs="Arial"/>
          <w:sz w:val="24"/>
          <w:szCs w:val="24"/>
        </w:rPr>
        <w:tab/>
        <w:t>Benzene,1,1'</w:t>
      </w:r>
      <w:r w:rsidRPr="004B2790">
        <w:rPr>
          <w:rFonts w:ascii="Arial" w:hAnsi="Arial" w:cs="Arial"/>
          <w:sz w:val="24"/>
          <w:szCs w:val="24"/>
        </w:rPr>
        <w:noBreakHyphen/>
        <w:t>(2,2,2</w:t>
      </w:r>
      <w:r w:rsidRPr="004B2790">
        <w:rPr>
          <w:rFonts w:ascii="Arial" w:hAnsi="Arial" w:cs="Arial"/>
          <w:sz w:val="24"/>
          <w:szCs w:val="24"/>
        </w:rPr>
        <w:noBreakHyphen/>
      </w:r>
      <w:r w:rsidRPr="004B2790">
        <w:rPr>
          <w:rFonts w:ascii="Arial" w:hAnsi="Arial" w:cs="Arial"/>
          <w:sz w:val="24"/>
          <w:szCs w:val="24"/>
        </w:rPr>
        <w:tab/>
        <w:t>trichloroethylidene)bis[4</w:t>
      </w:r>
      <w:r w:rsidRPr="004B2790">
        <w:rPr>
          <w:rFonts w:ascii="Arial" w:hAnsi="Arial" w:cs="Arial"/>
          <w:sz w:val="24"/>
          <w:szCs w:val="24"/>
        </w:rPr>
        <w:noBreakHyphen/>
        <w:t>chloro</w:t>
      </w:r>
    </w:p>
    <w:p w14:paraId="37C362D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U247</w:t>
      </w:r>
      <w:r w:rsidRPr="004B2790">
        <w:rPr>
          <w:rFonts w:ascii="Arial" w:hAnsi="Arial" w:cs="Arial"/>
          <w:sz w:val="24"/>
          <w:szCs w:val="24"/>
        </w:rPr>
        <w:tab/>
        <w:t>Benzene, 1,1'</w:t>
      </w:r>
      <w:r w:rsidRPr="004B2790">
        <w:rPr>
          <w:rFonts w:ascii="Arial" w:hAnsi="Arial" w:cs="Arial"/>
          <w:sz w:val="24"/>
          <w:szCs w:val="24"/>
        </w:rPr>
        <w:noBreakHyphen/>
        <w:t>(2,2,2</w:t>
      </w:r>
      <w:r w:rsidRPr="004B2790">
        <w:rPr>
          <w:rFonts w:ascii="Arial" w:hAnsi="Arial" w:cs="Arial"/>
          <w:sz w:val="24"/>
          <w:szCs w:val="24"/>
        </w:rPr>
        <w:noBreakHyphen/>
        <w:t>trichloroethylidene)bis[4</w:t>
      </w:r>
      <w:r w:rsidRPr="004B2790">
        <w:rPr>
          <w:rFonts w:ascii="Arial" w:hAnsi="Arial" w:cs="Arial"/>
          <w:sz w:val="24"/>
          <w:szCs w:val="24"/>
        </w:rPr>
        <w:noBreakHyphen/>
        <w:t>methoxy</w:t>
      </w:r>
      <w:r w:rsidRPr="004B2790">
        <w:rPr>
          <w:rFonts w:ascii="Arial" w:hAnsi="Arial" w:cs="Arial"/>
          <w:sz w:val="24"/>
          <w:szCs w:val="24"/>
        </w:rPr>
        <w:noBreakHyphen/>
      </w:r>
    </w:p>
    <w:p w14:paraId="5DB3A95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U023</w:t>
      </w:r>
      <w:r w:rsidRPr="004B2790">
        <w:rPr>
          <w:rFonts w:ascii="Arial" w:hAnsi="Arial" w:cs="Arial"/>
          <w:sz w:val="24"/>
          <w:szCs w:val="24"/>
        </w:rPr>
        <w:tab/>
        <w:t>Benzene, (trichloromethyl)</w:t>
      </w:r>
      <w:r w:rsidRPr="004B2790">
        <w:rPr>
          <w:rFonts w:ascii="Arial" w:hAnsi="Arial" w:cs="Arial"/>
          <w:sz w:val="24"/>
          <w:szCs w:val="24"/>
        </w:rPr>
        <w:noBreakHyphen/>
      </w:r>
    </w:p>
    <w:p w14:paraId="5073991D" w14:textId="262497AB"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U234</w:t>
      </w:r>
      <w:r w:rsidRPr="004B2790">
        <w:rPr>
          <w:rFonts w:ascii="Arial" w:hAnsi="Arial" w:cs="Arial"/>
          <w:sz w:val="24"/>
          <w:szCs w:val="24"/>
        </w:rPr>
        <w:tab/>
        <w:t xml:space="preserve">Benzene, </w:t>
      </w:r>
      <w:r w:rsidR="00CB1EC0" w:rsidRPr="004B2790">
        <w:rPr>
          <w:rFonts w:ascii="Arial" w:hAnsi="Arial" w:cs="Arial"/>
          <w:sz w:val="24"/>
          <w:szCs w:val="24"/>
        </w:rPr>
        <w:t>1</w:t>
      </w:r>
      <w:r w:rsidRPr="004B2790">
        <w:rPr>
          <w:rFonts w:ascii="Arial" w:hAnsi="Arial" w:cs="Arial"/>
          <w:sz w:val="24"/>
          <w:szCs w:val="24"/>
        </w:rPr>
        <w:t>,3,5</w:t>
      </w:r>
      <w:r w:rsidRPr="004B2790">
        <w:rPr>
          <w:rFonts w:ascii="Arial" w:hAnsi="Arial" w:cs="Arial"/>
          <w:sz w:val="24"/>
          <w:szCs w:val="24"/>
        </w:rPr>
        <w:noBreakHyphen/>
        <w:t>trinitro</w:t>
      </w:r>
      <w:r w:rsidRPr="004B2790">
        <w:rPr>
          <w:rFonts w:ascii="Arial" w:hAnsi="Arial" w:cs="Arial"/>
          <w:sz w:val="24"/>
          <w:szCs w:val="24"/>
        </w:rPr>
        <w:noBreakHyphen/>
      </w:r>
    </w:p>
    <w:p w14:paraId="7DC5BDB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U021</w:t>
      </w:r>
      <w:r w:rsidRPr="004B2790">
        <w:rPr>
          <w:rFonts w:ascii="Arial" w:hAnsi="Arial" w:cs="Arial"/>
          <w:sz w:val="24"/>
          <w:szCs w:val="24"/>
        </w:rPr>
        <w:tab/>
        <w:t>Benzidine</w:t>
      </w:r>
    </w:p>
    <w:p w14:paraId="12639FC6" w14:textId="1CEBC8A3" w:rsidR="001600A3" w:rsidRPr="004B2790" w:rsidRDefault="001600A3" w:rsidP="001600A3">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U278</w:t>
      </w:r>
      <w:r w:rsidRPr="004B2790">
        <w:rPr>
          <w:rFonts w:ascii="Arial" w:hAnsi="Arial" w:cs="Arial"/>
          <w:sz w:val="24"/>
          <w:szCs w:val="24"/>
        </w:rPr>
        <w:tab/>
        <w:t>1,3 Benzodioxol 4 ol, 2,2 dimethyl , methyl carbamate</w:t>
      </w:r>
    </w:p>
    <w:p w14:paraId="1C7CD103" w14:textId="40719B48" w:rsidR="001600A3" w:rsidRPr="004B2790" w:rsidRDefault="001600A3" w:rsidP="00446A9E">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U364</w:t>
      </w:r>
      <w:r w:rsidRPr="004B2790">
        <w:rPr>
          <w:rFonts w:ascii="Arial" w:hAnsi="Arial" w:cs="Arial"/>
          <w:sz w:val="24"/>
          <w:szCs w:val="24"/>
        </w:rPr>
        <w:tab/>
        <w:t>1,3 Benzodioxol 4 ol, 2,2 dimethyl ,</w:t>
      </w:r>
    </w:p>
    <w:p w14:paraId="29749B6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U203</w:t>
      </w:r>
      <w:r w:rsidRPr="004B2790">
        <w:rPr>
          <w:rFonts w:ascii="Arial" w:hAnsi="Arial" w:cs="Arial"/>
          <w:sz w:val="24"/>
          <w:szCs w:val="24"/>
        </w:rPr>
        <w:tab/>
        <w:t>1,3</w:t>
      </w:r>
      <w:r w:rsidRPr="004B2790">
        <w:rPr>
          <w:rFonts w:ascii="Arial" w:hAnsi="Arial" w:cs="Arial"/>
          <w:sz w:val="24"/>
          <w:szCs w:val="24"/>
        </w:rPr>
        <w:noBreakHyphen/>
        <w:t>Benzodioxole, 5</w:t>
      </w:r>
      <w:r w:rsidRPr="004B2790">
        <w:rPr>
          <w:rFonts w:ascii="Arial" w:hAnsi="Arial" w:cs="Arial"/>
          <w:sz w:val="24"/>
          <w:szCs w:val="24"/>
        </w:rPr>
        <w:noBreakHyphen/>
        <w:t>(2</w:t>
      </w:r>
      <w:r w:rsidRPr="004B2790">
        <w:rPr>
          <w:rFonts w:ascii="Arial" w:hAnsi="Arial" w:cs="Arial"/>
          <w:sz w:val="24"/>
          <w:szCs w:val="24"/>
        </w:rPr>
        <w:noBreakHyphen/>
        <w:t>propenyl)</w:t>
      </w:r>
      <w:r w:rsidRPr="004B2790">
        <w:rPr>
          <w:rFonts w:ascii="Arial" w:hAnsi="Arial" w:cs="Arial"/>
          <w:sz w:val="24"/>
          <w:szCs w:val="24"/>
        </w:rPr>
        <w:noBreakHyphen/>
      </w:r>
    </w:p>
    <w:p w14:paraId="797B963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U141</w:t>
      </w:r>
      <w:r w:rsidRPr="004B2790">
        <w:rPr>
          <w:rFonts w:ascii="Arial" w:hAnsi="Arial" w:cs="Arial"/>
          <w:sz w:val="24"/>
          <w:szCs w:val="24"/>
        </w:rPr>
        <w:tab/>
        <w:t>1,3</w:t>
      </w:r>
      <w:r w:rsidRPr="004B2790">
        <w:rPr>
          <w:rFonts w:ascii="Arial" w:hAnsi="Arial" w:cs="Arial"/>
          <w:sz w:val="24"/>
          <w:szCs w:val="24"/>
        </w:rPr>
        <w:noBreakHyphen/>
        <w:t>Benzodioxole, 5</w:t>
      </w:r>
      <w:r w:rsidRPr="004B2790">
        <w:rPr>
          <w:rFonts w:ascii="Arial" w:hAnsi="Arial" w:cs="Arial"/>
          <w:sz w:val="24"/>
          <w:szCs w:val="24"/>
        </w:rPr>
        <w:noBreakHyphen/>
        <w:t>(1</w:t>
      </w:r>
      <w:r w:rsidRPr="004B2790">
        <w:rPr>
          <w:rFonts w:ascii="Arial" w:hAnsi="Arial" w:cs="Arial"/>
          <w:sz w:val="24"/>
          <w:szCs w:val="24"/>
        </w:rPr>
        <w:noBreakHyphen/>
        <w:t>propenyl)</w:t>
      </w:r>
      <w:r w:rsidRPr="004B2790">
        <w:rPr>
          <w:rFonts w:ascii="Arial" w:hAnsi="Arial" w:cs="Arial"/>
          <w:sz w:val="24"/>
          <w:szCs w:val="24"/>
        </w:rPr>
        <w:noBreakHyphen/>
      </w:r>
    </w:p>
    <w:p w14:paraId="153D975E" w14:textId="615EEFD9"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U090</w:t>
      </w:r>
      <w:r w:rsidRPr="004B2790">
        <w:rPr>
          <w:rFonts w:ascii="Arial" w:hAnsi="Arial" w:cs="Arial"/>
          <w:sz w:val="24"/>
          <w:szCs w:val="24"/>
        </w:rPr>
        <w:tab/>
        <w:t>1,3</w:t>
      </w:r>
      <w:r w:rsidRPr="004B2790">
        <w:rPr>
          <w:rFonts w:ascii="Arial" w:hAnsi="Arial" w:cs="Arial"/>
          <w:sz w:val="24"/>
          <w:szCs w:val="24"/>
        </w:rPr>
        <w:noBreakHyphen/>
        <w:t>Benzodioxole, 5</w:t>
      </w:r>
      <w:r w:rsidRPr="004B2790">
        <w:rPr>
          <w:rFonts w:ascii="Arial" w:hAnsi="Arial" w:cs="Arial"/>
          <w:sz w:val="24"/>
          <w:szCs w:val="24"/>
        </w:rPr>
        <w:noBreakHyphen/>
        <w:t>(1</w:t>
      </w:r>
      <w:r w:rsidRPr="004B2790">
        <w:rPr>
          <w:rFonts w:ascii="Arial" w:hAnsi="Arial" w:cs="Arial"/>
          <w:sz w:val="24"/>
          <w:szCs w:val="24"/>
        </w:rPr>
        <w:noBreakHyphen/>
        <w:t>propyl</w:t>
      </w:r>
      <w:r w:rsidRPr="004B2790">
        <w:rPr>
          <w:rFonts w:ascii="Arial" w:hAnsi="Arial" w:cs="Arial"/>
          <w:sz w:val="24"/>
          <w:szCs w:val="24"/>
        </w:rPr>
        <w:noBreakHyphen/>
      </w:r>
    </w:p>
    <w:p w14:paraId="122437BE" w14:textId="2F410EB4" w:rsidR="001600A3" w:rsidRPr="004B2790" w:rsidRDefault="001600A3" w:rsidP="009E0B9B">
      <w:pPr>
        <w:tabs>
          <w:tab w:val="left" w:pos="2160"/>
        </w:tabs>
        <w:spacing w:line="240" w:lineRule="atLeast"/>
        <w:rPr>
          <w:rFonts w:ascii="Arial" w:hAnsi="Arial" w:cs="Arial"/>
          <w:sz w:val="24"/>
          <w:szCs w:val="24"/>
        </w:rPr>
      </w:pPr>
      <w:r w:rsidRPr="004B2790">
        <w:rPr>
          <w:rFonts w:ascii="Arial" w:hAnsi="Arial" w:cs="Arial"/>
          <w:sz w:val="24"/>
          <w:szCs w:val="24"/>
        </w:rPr>
        <w:t>U367</w:t>
      </w:r>
      <w:r w:rsidRPr="004B2790">
        <w:rPr>
          <w:rFonts w:ascii="Arial" w:hAnsi="Arial" w:cs="Arial"/>
          <w:sz w:val="24"/>
          <w:szCs w:val="24"/>
        </w:rPr>
        <w:tab/>
        <w:t xml:space="preserve">7 Benzofuranol, 2,3 dihydro 2,2 dimethyl  </w:t>
      </w:r>
    </w:p>
    <w:p w14:paraId="76E4A23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U084</w:t>
      </w:r>
      <w:r w:rsidRPr="004B2790">
        <w:rPr>
          <w:rFonts w:ascii="Arial" w:hAnsi="Arial" w:cs="Arial"/>
          <w:sz w:val="24"/>
          <w:szCs w:val="24"/>
        </w:rPr>
        <w:tab/>
        <w:t>Benzo[rst]pentaphene</w:t>
      </w:r>
    </w:p>
    <w:p w14:paraId="3C3063F0" w14:textId="77777777" w:rsidR="00411676" w:rsidRPr="004B2790" w:rsidRDefault="00411676" w:rsidP="00DC4B29">
      <w:pPr>
        <w:tabs>
          <w:tab w:val="left" w:pos="2160"/>
          <w:tab w:val="left" w:pos="2520"/>
        </w:tabs>
        <w:spacing w:line="240" w:lineRule="atLeast"/>
        <w:ind w:left="2520" w:hanging="2520"/>
        <w:rPr>
          <w:rFonts w:ascii="Arial" w:hAnsi="Arial" w:cs="Arial"/>
          <w:sz w:val="24"/>
          <w:szCs w:val="24"/>
        </w:rPr>
      </w:pPr>
      <w:r w:rsidRPr="004B2790">
        <w:rPr>
          <w:rFonts w:ascii="Arial" w:hAnsi="Arial" w:cs="Arial"/>
          <w:sz w:val="24"/>
          <w:szCs w:val="24"/>
        </w:rPr>
        <w:t>U248</w:t>
      </w:r>
      <w:r w:rsidRPr="004B2790">
        <w:rPr>
          <w:rFonts w:ascii="Arial" w:hAnsi="Arial" w:cs="Arial"/>
          <w:sz w:val="24"/>
          <w:szCs w:val="24"/>
        </w:rPr>
        <w:tab/>
        <w:t>2H</w:t>
      </w:r>
      <w:r w:rsidRPr="004B2790">
        <w:rPr>
          <w:rFonts w:ascii="Arial" w:hAnsi="Arial" w:cs="Arial"/>
          <w:sz w:val="24"/>
          <w:szCs w:val="24"/>
        </w:rPr>
        <w:noBreakHyphen/>
        <w:t>1</w:t>
      </w:r>
      <w:r w:rsidRPr="004B2790">
        <w:rPr>
          <w:rFonts w:ascii="Arial" w:hAnsi="Arial" w:cs="Arial"/>
          <w:sz w:val="24"/>
          <w:szCs w:val="24"/>
        </w:rPr>
        <w:noBreakHyphen/>
        <w:t>Benzopyran</w:t>
      </w:r>
      <w:r w:rsidRPr="004B2790">
        <w:rPr>
          <w:rFonts w:ascii="Arial" w:hAnsi="Arial" w:cs="Arial"/>
          <w:sz w:val="24"/>
          <w:szCs w:val="24"/>
        </w:rPr>
        <w:noBreakHyphen/>
        <w:t>2</w:t>
      </w:r>
      <w:r w:rsidRPr="004B2790">
        <w:rPr>
          <w:rFonts w:ascii="Arial" w:hAnsi="Arial" w:cs="Arial"/>
          <w:sz w:val="24"/>
          <w:szCs w:val="24"/>
        </w:rPr>
        <w:noBreakHyphen/>
        <w:t>one, 4</w:t>
      </w:r>
      <w:r w:rsidRPr="004B2790">
        <w:rPr>
          <w:rFonts w:ascii="Arial" w:hAnsi="Arial" w:cs="Arial"/>
          <w:sz w:val="24"/>
          <w:szCs w:val="24"/>
        </w:rPr>
        <w:noBreakHyphen/>
        <w:t>hydroxy</w:t>
      </w:r>
      <w:r w:rsidRPr="004B2790">
        <w:rPr>
          <w:rFonts w:ascii="Arial" w:hAnsi="Arial" w:cs="Arial"/>
          <w:sz w:val="24"/>
          <w:szCs w:val="24"/>
        </w:rPr>
        <w:noBreakHyphen/>
        <w:t>3</w:t>
      </w:r>
      <w:r w:rsidRPr="004B2790">
        <w:rPr>
          <w:rFonts w:ascii="Arial" w:hAnsi="Arial" w:cs="Arial"/>
          <w:sz w:val="24"/>
          <w:szCs w:val="24"/>
        </w:rPr>
        <w:noBreakHyphen/>
        <w:t>(3</w:t>
      </w:r>
      <w:r w:rsidRPr="004B2790">
        <w:rPr>
          <w:rFonts w:ascii="Arial" w:hAnsi="Arial" w:cs="Arial"/>
          <w:sz w:val="24"/>
          <w:szCs w:val="24"/>
        </w:rPr>
        <w:noBreakHyphen/>
        <w:t>oxo</w:t>
      </w:r>
      <w:r w:rsidRPr="004B2790">
        <w:rPr>
          <w:rFonts w:ascii="Arial" w:hAnsi="Arial" w:cs="Arial"/>
          <w:sz w:val="24"/>
          <w:szCs w:val="24"/>
        </w:rPr>
        <w:noBreakHyphen/>
        <w:t>1</w:t>
      </w:r>
      <w:r w:rsidRPr="004B2790">
        <w:rPr>
          <w:rFonts w:ascii="Arial" w:hAnsi="Arial" w:cs="Arial"/>
          <w:sz w:val="24"/>
          <w:szCs w:val="24"/>
        </w:rPr>
        <w:noBreakHyphen/>
      </w:r>
      <w:r w:rsidRPr="004B2790">
        <w:rPr>
          <w:rFonts w:ascii="Arial" w:hAnsi="Arial" w:cs="Arial"/>
          <w:sz w:val="24"/>
          <w:szCs w:val="24"/>
        </w:rPr>
        <w:tab/>
        <w:t>phenyl</w:t>
      </w:r>
      <w:r w:rsidRPr="004B2790">
        <w:rPr>
          <w:rFonts w:ascii="Arial" w:hAnsi="Arial" w:cs="Arial"/>
          <w:sz w:val="24"/>
          <w:szCs w:val="24"/>
        </w:rPr>
        <w:noBreakHyphen/>
        <w:t>butyl)</w:t>
      </w:r>
      <w:r w:rsidRPr="004B2790">
        <w:rPr>
          <w:rFonts w:ascii="Arial" w:hAnsi="Arial" w:cs="Arial"/>
          <w:sz w:val="24"/>
          <w:szCs w:val="24"/>
        </w:rPr>
        <w:noBreakHyphen/>
        <w:t>, &amp; salts, when present at concentrations of 0.3% or less</w:t>
      </w:r>
    </w:p>
    <w:p w14:paraId="2776B22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U022</w:t>
      </w:r>
      <w:r w:rsidRPr="004B2790">
        <w:rPr>
          <w:rFonts w:ascii="Arial" w:hAnsi="Arial" w:cs="Arial"/>
          <w:sz w:val="24"/>
          <w:szCs w:val="24"/>
        </w:rPr>
        <w:tab/>
        <w:t>Benzo(a)pyrene</w:t>
      </w:r>
    </w:p>
    <w:p w14:paraId="0F9D2BF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U197</w:t>
      </w:r>
      <w:r w:rsidRPr="004B2790">
        <w:rPr>
          <w:rFonts w:ascii="Arial" w:hAnsi="Arial" w:cs="Arial"/>
          <w:sz w:val="24"/>
          <w:szCs w:val="24"/>
        </w:rPr>
        <w:tab/>
        <w:t>p</w:t>
      </w:r>
      <w:r w:rsidRPr="004B2790">
        <w:rPr>
          <w:rFonts w:ascii="Arial" w:hAnsi="Arial" w:cs="Arial"/>
          <w:sz w:val="24"/>
          <w:szCs w:val="24"/>
        </w:rPr>
        <w:noBreakHyphen/>
        <w:t>Benzoquinone</w:t>
      </w:r>
    </w:p>
    <w:p w14:paraId="1BACFD4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U023</w:t>
      </w:r>
      <w:r w:rsidRPr="004B2790">
        <w:rPr>
          <w:rFonts w:ascii="Arial" w:hAnsi="Arial" w:cs="Arial"/>
          <w:sz w:val="24"/>
          <w:szCs w:val="24"/>
        </w:rPr>
        <w:tab/>
        <w:t>Benzotrichloride (C,R,T)</w:t>
      </w:r>
    </w:p>
    <w:p w14:paraId="567E208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lastRenderedPageBreak/>
        <w:t>U085</w:t>
      </w:r>
      <w:r w:rsidRPr="004B2790">
        <w:rPr>
          <w:rFonts w:ascii="Arial" w:hAnsi="Arial" w:cs="Arial"/>
          <w:sz w:val="24"/>
          <w:szCs w:val="24"/>
        </w:rPr>
        <w:tab/>
        <w:t>2,2'</w:t>
      </w:r>
      <w:r w:rsidRPr="004B2790">
        <w:rPr>
          <w:rFonts w:ascii="Arial" w:hAnsi="Arial" w:cs="Arial"/>
          <w:sz w:val="24"/>
          <w:szCs w:val="24"/>
        </w:rPr>
        <w:noBreakHyphen/>
        <w:t>Bioxirane</w:t>
      </w:r>
    </w:p>
    <w:p w14:paraId="3FB2C5AB" w14:textId="0458E4E6"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U021</w:t>
      </w:r>
      <w:r w:rsidRPr="004B2790">
        <w:rPr>
          <w:rFonts w:ascii="Arial" w:hAnsi="Arial" w:cs="Arial"/>
          <w:sz w:val="24"/>
          <w:szCs w:val="24"/>
        </w:rPr>
        <w:tab/>
        <w:t>(</w:t>
      </w:r>
      <w:r w:rsidR="00BD44D7" w:rsidRPr="004B2790">
        <w:rPr>
          <w:rFonts w:ascii="Arial" w:hAnsi="Arial" w:cs="Arial"/>
          <w:sz w:val="24"/>
          <w:szCs w:val="24"/>
        </w:rPr>
        <w:t>1,1</w:t>
      </w:r>
      <w:r w:rsidRPr="004B2790">
        <w:rPr>
          <w:rFonts w:ascii="Arial" w:hAnsi="Arial" w:cs="Arial"/>
          <w:sz w:val="24"/>
          <w:szCs w:val="24"/>
        </w:rPr>
        <w:t>'</w:t>
      </w:r>
      <w:r w:rsidRPr="004B2790">
        <w:rPr>
          <w:rFonts w:ascii="Arial" w:hAnsi="Arial" w:cs="Arial"/>
          <w:sz w:val="24"/>
          <w:szCs w:val="24"/>
        </w:rPr>
        <w:noBreakHyphen/>
        <w:t>Biphenyl)</w:t>
      </w:r>
      <w:r w:rsidRPr="004B2790">
        <w:rPr>
          <w:rFonts w:ascii="Arial" w:hAnsi="Arial" w:cs="Arial"/>
          <w:sz w:val="24"/>
          <w:szCs w:val="24"/>
        </w:rPr>
        <w:noBreakHyphen/>
        <w:t>4,4'</w:t>
      </w:r>
      <w:r w:rsidRPr="004B2790">
        <w:rPr>
          <w:rFonts w:ascii="Arial" w:hAnsi="Arial" w:cs="Arial"/>
          <w:sz w:val="24"/>
          <w:szCs w:val="24"/>
        </w:rPr>
        <w:noBreakHyphen/>
        <w:t>diamine</w:t>
      </w:r>
    </w:p>
    <w:p w14:paraId="4855F6CE" w14:textId="70D7D7AD"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U073</w:t>
      </w:r>
      <w:r w:rsidRPr="004B2790">
        <w:rPr>
          <w:rFonts w:ascii="Arial" w:hAnsi="Arial" w:cs="Arial"/>
          <w:sz w:val="24"/>
          <w:szCs w:val="24"/>
        </w:rPr>
        <w:tab/>
        <w:t>(</w:t>
      </w:r>
      <w:r w:rsidR="00BD44D7" w:rsidRPr="004B2790">
        <w:rPr>
          <w:rFonts w:ascii="Arial" w:hAnsi="Arial" w:cs="Arial"/>
          <w:sz w:val="24"/>
          <w:szCs w:val="24"/>
        </w:rPr>
        <w:t>1,1</w:t>
      </w:r>
      <w:r w:rsidRPr="004B2790">
        <w:rPr>
          <w:rFonts w:ascii="Arial" w:hAnsi="Arial" w:cs="Arial"/>
          <w:sz w:val="24"/>
          <w:szCs w:val="24"/>
        </w:rPr>
        <w:t>'</w:t>
      </w:r>
      <w:r w:rsidRPr="004B2790">
        <w:rPr>
          <w:rFonts w:ascii="Arial" w:hAnsi="Arial" w:cs="Arial"/>
          <w:sz w:val="24"/>
          <w:szCs w:val="24"/>
        </w:rPr>
        <w:noBreakHyphen/>
        <w:t>Biphenyl)</w:t>
      </w:r>
      <w:r w:rsidRPr="004B2790">
        <w:rPr>
          <w:rFonts w:ascii="Arial" w:hAnsi="Arial" w:cs="Arial"/>
          <w:sz w:val="24"/>
          <w:szCs w:val="24"/>
        </w:rPr>
        <w:noBreakHyphen/>
        <w:t>4,4'</w:t>
      </w:r>
      <w:r w:rsidRPr="004B2790">
        <w:rPr>
          <w:rFonts w:ascii="Arial" w:hAnsi="Arial" w:cs="Arial"/>
          <w:sz w:val="24"/>
          <w:szCs w:val="24"/>
        </w:rPr>
        <w:noBreakHyphen/>
        <w:t>diamine, 3,3'</w:t>
      </w:r>
      <w:r w:rsidRPr="004B2790">
        <w:rPr>
          <w:rFonts w:ascii="Arial" w:hAnsi="Arial" w:cs="Arial"/>
          <w:sz w:val="24"/>
          <w:szCs w:val="24"/>
        </w:rPr>
        <w:noBreakHyphen/>
        <w:t>dichloro</w:t>
      </w:r>
      <w:r w:rsidRPr="004B2790">
        <w:rPr>
          <w:rFonts w:ascii="Arial" w:hAnsi="Arial" w:cs="Arial"/>
          <w:sz w:val="24"/>
          <w:szCs w:val="24"/>
        </w:rPr>
        <w:noBreakHyphen/>
      </w:r>
    </w:p>
    <w:p w14:paraId="24EA13D4" w14:textId="44F0C918"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U091</w:t>
      </w:r>
      <w:r w:rsidRPr="004B2790">
        <w:rPr>
          <w:rFonts w:ascii="Arial" w:hAnsi="Arial" w:cs="Arial"/>
          <w:sz w:val="24"/>
          <w:szCs w:val="24"/>
        </w:rPr>
        <w:tab/>
        <w:t>(</w:t>
      </w:r>
      <w:r w:rsidR="009970DA" w:rsidRPr="004B2790">
        <w:rPr>
          <w:rFonts w:ascii="Arial" w:hAnsi="Arial" w:cs="Arial"/>
          <w:sz w:val="24"/>
          <w:szCs w:val="24"/>
        </w:rPr>
        <w:t>1,1</w:t>
      </w:r>
      <w:r w:rsidRPr="004B2790">
        <w:rPr>
          <w:rFonts w:ascii="Arial" w:hAnsi="Arial" w:cs="Arial"/>
          <w:sz w:val="24"/>
          <w:szCs w:val="24"/>
        </w:rPr>
        <w:t>'</w:t>
      </w:r>
      <w:r w:rsidRPr="004B2790">
        <w:rPr>
          <w:rFonts w:ascii="Arial" w:hAnsi="Arial" w:cs="Arial"/>
          <w:sz w:val="24"/>
          <w:szCs w:val="24"/>
        </w:rPr>
        <w:noBreakHyphen/>
        <w:t>Biphenyl)</w:t>
      </w:r>
      <w:r w:rsidRPr="004B2790">
        <w:rPr>
          <w:rFonts w:ascii="Arial" w:hAnsi="Arial" w:cs="Arial"/>
          <w:sz w:val="24"/>
          <w:szCs w:val="24"/>
        </w:rPr>
        <w:noBreakHyphen/>
        <w:t>4,4'</w:t>
      </w:r>
      <w:r w:rsidRPr="004B2790">
        <w:rPr>
          <w:rFonts w:ascii="Arial" w:hAnsi="Arial" w:cs="Arial"/>
          <w:sz w:val="24"/>
          <w:szCs w:val="24"/>
        </w:rPr>
        <w:noBreakHyphen/>
        <w:t>diamine, 3,3'</w:t>
      </w:r>
      <w:r w:rsidRPr="004B2790">
        <w:rPr>
          <w:rFonts w:ascii="Arial" w:hAnsi="Arial" w:cs="Arial"/>
          <w:sz w:val="24"/>
          <w:szCs w:val="24"/>
        </w:rPr>
        <w:noBreakHyphen/>
        <w:t>dimethoxy</w:t>
      </w:r>
      <w:r w:rsidRPr="004B2790">
        <w:rPr>
          <w:rFonts w:ascii="Arial" w:hAnsi="Arial" w:cs="Arial"/>
          <w:sz w:val="24"/>
          <w:szCs w:val="24"/>
        </w:rPr>
        <w:noBreakHyphen/>
      </w:r>
    </w:p>
    <w:p w14:paraId="4307816F" w14:textId="0059991B"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U095</w:t>
      </w:r>
      <w:r w:rsidRPr="004B2790">
        <w:rPr>
          <w:rFonts w:ascii="Arial" w:hAnsi="Arial" w:cs="Arial"/>
          <w:sz w:val="24"/>
          <w:szCs w:val="24"/>
        </w:rPr>
        <w:tab/>
        <w:t>(</w:t>
      </w:r>
      <w:r w:rsidR="009970DA" w:rsidRPr="004B2790">
        <w:rPr>
          <w:rFonts w:ascii="Arial" w:hAnsi="Arial" w:cs="Arial"/>
          <w:sz w:val="24"/>
          <w:szCs w:val="24"/>
        </w:rPr>
        <w:t>1,1</w:t>
      </w:r>
      <w:r w:rsidRPr="004B2790">
        <w:rPr>
          <w:rFonts w:ascii="Arial" w:hAnsi="Arial" w:cs="Arial"/>
          <w:sz w:val="24"/>
          <w:szCs w:val="24"/>
        </w:rPr>
        <w:t>'</w:t>
      </w:r>
      <w:r w:rsidRPr="004B2790">
        <w:rPr>
          <w:rFonts w:ascii="Arial" w:hAnsi="Arial" w:cs="Arial"/>
          <w:sz w:val="24"/>
          <w:szCs w:val="24"/>
        </w:rPr>
        <w:noBreakHyphen/>
        <w:t>Biphenyl)</w:t>
      </w:r>
      <w:r w:rsidRPr="004B2790">
        <w:rPr>
          <w:rFonts w:ascii="Arial" w:hAnsi="Arial" w:cs="Arial"/>
          <w:sz w:val="24"/>
          <w:szCs w:val="24"/>
        </w:rPr>
        <w:noBreakHyphen/>
        <w:t>4,4'</w:t>
      </w:r>
      <w:r w:rsidRPr="004B2790">
        <w:rPr>
          <w:rFonts w:ascii="Arial" w:hAnsi="Arial" w:cs="Arial"/>
          <w:sz w:val="24"/>
          <w:szCs w:val="24"/>
        </w:rPr>
        <w:noBreakHyphen/>
        <w:t xml:space="preserve"> diamine, 3,3'</w:t>
      </w:r>
      <w:r w:rsidRPr="004B2790">
        <w:rPr>
          <w:rFonts w:ascii="Arial" w:hAnsi="Arial" w:cs="Arial"/>
          <w:sz w:val="24"/>
          <w:szCs w:val="24"/>
        </w:rPr>
        <w:noBreakHyphen/>
        <w:t>dimethyl</w:t>
      </w:r>
      <w:r w:rsidRPr="004B2790">
        <w:rPr>
          <w:rFonts w:ascii="Arial" w:hAnsi="Arial" w:cs="Arial"/>
          <w:sz w:val="24"/>
          <w:szCs w:val="24"/>
        </w:rPr>
        <w:noBreakHyphen/>
      </w:r>
    </w:p>
    <w:p w14:paraId="11FD5BD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U354</w:t>
      </w:r>
      <w:r w:rsidRPr="004B2790">
        <w:rPr>
          <w:rFonts w:ascii="Arial" w:hAnsi="Arial" w:cs="Arial"/>
          <w:sz w:val="24"/>
          <w:szCs w:val="24"/>
        </w:rPr>
        <w:tab/>
        <w:t>Bromacil*</w:t>
      </w:r>
    </w:p>
    <w:p w14:paraId="3FB9ED4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U354</w:t>
      </w:r>
      <w:r w:rsidRPr="004B2790">
        <w:rPr>
          <w:rFonts w:ascii="Arial" w:hAnsi="Arial" w:cs="Arial"/>
          <w:sz w:val="24"/>
          <w:szCs w:val="24"/>
        </w:rPr>
        <w:tab/>
        <w:t>5</w:t>
      </w:r>
      <w:r w:rsidRPr="004B2790">
        <w:rPr>
          <w:rFonts w:ascii="Arial" w:hAnsi="Arial" w:cs="Arial"/>
          <w:sz w:val="24"/>
          <w:szCs w:val="24"/>
        </w:rPr>
        <w:noBreakHyphen/>
        <w:t>Bromo</w:t>
      </w:r>
      <w:r w:rsidRPr="004B2790">
        <w:rPr>
          <w:rFonts w:ascii="Arial" w:hAnsi="Arial" w:cs="Arial"/>
          <w:sz w:val="24"/>
          <w:szCs w:val="24"/>
        </w:rPr>
        <w:noBreakHyphen/>
        <w:t>3</w:t>
      </w:r>
      <w:r w:rsidRPr="004B2790">
        <w:rPr>
          <w:rFonts w:ascii="Arial" w:hAnsi="Arial" w:cs="Arial"/>
          <w:sz w:val="24"/>
          <w:szCs w:val="24"/>
        </w:rPr>
        <w:noBreakHyphen/>
        <w:t>sec</w:t>
      </w:r>
      <w:r w:rsidRPr="004B2790">
        <w:rPr>
          <w:rFonts w:ascii="Arial" w:hAnsi="Arial" w:cs="Arial"/>
          <w:sz w:val="24"/>
          <w:szCs w:val="24"/>
        </w:rPr>
        <w:noBreakHyphen/>
        <w:t>butyl</w:t>
      </w:r>
      <w:r w:rsidRPr="004B2790">
        <w:rPr>
          <w:rFonts w:ascii="Arial" w:hAnsi="Arial" w:cs="Arial"/>
          <w:sz w:val="24"/>
          <w:szCs w:val="24"/>
        </w:rPr>
        <w:noBreakHyphen/>
        <w:t>6</w:t>
      </w:r>
      <w:r w:rsidRPr="004B2790">
        <w:rPr>
          <w:rFonts w:ascii="Arial" w:hAnsi="Arial" w:cs="Arial"/>
          <w:sz w:val="24"/>
          <w:szCs w:val="24"/>
        </w:rPr>
        <w:noBreakHyphen/>
        <w:t>methyluracil*</w:t>
      </w:r>
    </w:p>
    <w:p w14:paraId="5AD074E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U225</w:t>
      </w:r>
      <w:r w:rsidRPr="004B2790">
        <w:rPr>
          <w:rFonts w:ascii="Arial" w:hAnsi="Arial" w:cs="Arial"/>
          <w:sz w:val="24"/>
          <w:szCs w:val="24"/>
        </w:rPr>
        <w:tab/>
        <w:t>Bromoform</w:t>
      </w:r>
    </w:p>
    <w:p w14:paraId="0A2210B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U030</w:t>
      </w:r>
      <w:r w:rsidRPr="004B2790">
        <w:rPr>
          <w:rFonts w:ascii="Arial" w:hAnsi="Arial" w:cs="Arial"/>
          <w:sz w:val="24"/>
          <w:szCs w:val="24"/>
        </w:rPr>
        <w:tab/>
        <w:t>4</w:t>
      </w:r>
      <w:r w:rsidRPr="004B2790">
        <w:rPr>
          <w:rFonts w:ascii="Arial" w:hAnsi="Arial" w:cs="Arial"/>
          <w:sz w:val="24"/>
          <w:szCs w:val="24"/>
        </w:rPr>
        <w:noBreakHyphen/>
        <w:t>Bromophenyl phenyl ether</w:t>
      </w:r>
    </w:p>
    <w:p w14:paraId="57E84945" w14:textId="2B3C9D64"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U128</w:t>
      </w:r>
      <w:r w:rsidRPr="004B2790">
        <w:rPr>
          <w:rFonts w:ascii="Arial" w:hAnsi="Arial" w:cs="Arial"/>
          <w:sz w:val="24"/>
          <w:szCs w:val="24"/>
        </w:rPr>
        <w:tab/>
      </w:r>
      <w:r w:rsidR="006B4F77" w:rsidRPr="004B2790">
        <w:rPr>
          <w:rFonts w:ascii="Arial" w:hAnsi="Arial" w:cs="Arial"/>
          <w:sz w:val="24"/>
          <w:szCs w:val="24"/>
        </w:rPr>
        <w:t>1</w:t>
      </w:r>
      <w:r w:rsidRPr="004B2790">
        <w:rPr>
          <w:rFonts w:ascii="Arial" w:hAnsi="Arial" w:cs="Arial"/>
          <w:sz w:val="24"/>
          <w:szCs w:val="24"/>
        </w:rPr>
        <w:t>,3</w:t>
      </w:r>
      <w:r w:rsidRPr="004B2790">
        <w:rPr>
          <w:rFonts w:ascii="Arial" w:hAnsi="Arial" w:cs="Arial"/>
          <w:sz w:val="24"/>
          <w:szCs w:val="24"/>
        </w:rPr>
        <w:noBreakHyphen/>
        <w:t>Butadiene, 1,1,2,3,4, 4</w:t>
      </w:r>
      <w:r w:rsidRPr="004B2790">
        <w:rPr>
          <w:rFonts w:ascii="Arial" w:hAnsi="Arial" w:cs="Arial"/>
          <w:sz w:val="24"/>
          <w:szCs w:val="24"/>
        </w:rPr>
        <w:noBreakHyphen/>
        <w:t>hexachloro</w:t>
      </w:r>
      <w:r w:rsidRPr="004B2790">
        <w:rPr>
          <w:rFonts w:ascii="Arial" w:hAnsi="Arial" w:cs="Arial"/>
          <w:sz w:val="24"/>
          <w:szCs w:val="24"/>
        </w:rPr>
        <w:noBreakHyphen/>
      </w:r>
    </w:p>
    <w:p w14:paraId="054FC186" w14:textId="0C6BE48E"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U172</w:t>
      </w:r>
      <w:r w:rsidRPr="004B2790">
        <w:rPr>
          <w:rFonts w:ascii="Arial" w:hAnsi="Arial" w:cs="Arial"/>
          <w:sz w:val="24"/>
          <w:szCs w:val="24"/>
        </w:rPr>
        <w:tab/>
      </w:r>
      <w:r w:rsidR="006B4F77" w:rsidRPr="004B2790">
        <w:rPr>
          <w:rFonts w:ascii="Arial" w:hAnsi="Arial" w:cs="Arial"/>
          <w:sz w:val="24"/>
          <w:szCs w:val="24"/>
        </w:rPr>
        <w:t>1</w:t>
      </w:r>
      <w:r w:rsidRPr="004B2790">
        <w:rPr>
          <w:rFonts w:ascii="Arial" w:hAnsi="Arial" w:cs="Arial"/>
          <w:sz w:val="24"/>
          <w:szCs w:val="24"/>
        </w:rPr>
        <w:noBreakHyphen/>
        <w:t>Butanamine, N</w:t>
      </w:r>
      <w:r w:rsidRPr="004B2790">
        <w:rPr>
          <w:rFonts w:ascii="Arial" w:hAnsi="Arial" w:cs="Arial"/>
          <w:sz w:val="24"/>
          <w:szCs w:val="24"/>
        </w:rPr>
        <w:noBreakHyphen/>
        <w:t>butyl</w:t>
      </w:r>
      <w:r w:rsidRPr="004B2790">
        <w:rPr>
          <w:rFonts w:ascii="Arial" w:hAnsi="Arial" w:cs="Arial"/>
          <w:sz w:val="24"/>
          <w:szCs w:val="24"/>
        </w:rPr>
        <w:noBreakHyphen/>
        <w:t>N</w:t>
      </w:r>
      <w:r w:rsidRPr="004B2790">
        <w:rPr>
          <w:rFonts w:ascii="Arial" w:hAnsi="Arial" w:cs="Arial"/>
          <w:sz w:val="24"/>
          <w:szCs w:val="24"/>
        </w:rPr>
        <w:noBreakHyphen/>
        <w:t>nitroso</w:t>
      </w:r>
      <w:r w:rsidRPr="004B2790">
        <w:rPr>
          <w:rFonts w:ascii="Arial" w:hAnsi="Arial" w:cs="Arial"/>
          <w:sz w:val="24"/>
          <w:szCs w:val="24"/>
        </w:rPr>
        <w:noBreakHyphen/>
      </w:r>
    </w:p>
    <w:p w14:paraId="5FBFE2E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U031</w:t>
      </w:r>
      <w:r w:rsidRPr="004B2790">
        <w:rPr>
          <w:rFonts w:ascii="Arial" w:hAnsi="Arial" w:cs="Arial"/>
          <w:sz w:val="24"/>
          <w:szCs w:val="24"/>
        </w:rPr>
        <w:tab/>
        <w:t>1</w:t>
      </w:r>
      <w:r w:rsidRPr="004B2790">
        <w:rPr>
          <w:rFonts w:ascii="Arial" w:hAnsi="Arial" w:cs="Arial"/>
          <w:sz w:val="24"/>
          <w:szCs w:val="24"/>
        </w:rPr>
        <w:noBreakHyphen/>
        <w:t>Butanol (I)</w:t>
      </w:r>
    </w:p>
    <w:p w14:paraId="5F70C51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U150</w:t>
      </w:r>
      <w:r w:rsidRPr="004B2790">
        <w:rPr>
          <w:rFonts w:ascii="Arial" w:hAnsi="Arial" w:cs="Arial"/>
          <w:sz w:val="24"/>
          <w:szCs w:val="24"/>
        </w:rPr>
        <w:tab/>
        <w:t>2</w:t>
      </w:r>
      <w:r w:rsidRPr="004B2790">
        <w:rPr>
          <w:rFonts w:ascii="Arial" w:hAnsi="Arial" w:cs="Arial"/>
          <w:sz w:val="24"/>
          <w:szCs w:val="24"/>
        </w:rPr>
        <w:noBreakHyphen/>
        <w:t>Butanone (I,T)</w:t>
      </w:r>
    </w:p>
    <w:p w14:paraId="0445989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U160</w:t>
      </w:r>
      <w:r w:rsidRPr="004B2790">
        <w:rPr>
          <w:rFonts w:ascii="Arial" w:hAnsi="Arial" w:cs="Arial"/>
          <w:sz w:val="24"/>
          <w:szCs w:val="24"/>
        </w:rPr>
        <w:tab/>
        <w:t>2</w:t>
      </w:r>
      <w:r w:rsidRPr="004B2790">
        <w:rPr>
          <w:rFonts w:ascii="Arial" w:hAnsi="Arial" w:cs="Arial"/>
          <w:sz w:val="24"/>
          <w:szCs w:val="24"/>
        </w:rPr>
        <w:noBreakHyphen/>
        <w:t>Butanone, peroxide (R,T)</w:t>
      </w:r>
    </w:p>
    <w:p w14:paraId="7CFA8F4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U053</w:t>
      </w:r>
      <w:r w:rsidRPr="004B2790">
        <w:rPr>
          <w:rFonts w:ascii="Arial" w:hAnsi="Arial" w:cs="Arial"/>
          <w:sz w:val="24"/>
          <w:szCs w:val="24"/>
        </w:rPr>
        <w:tab/>
        <w:t>2</w:t>
      </w:r>
      <w:r w:rsidRPr="004B2790">
        <w:rPr>
          <w:rFonts w:ascii="Arial" w:hAnsi="Arial" w:cs="Arial"/>
          <w:sz w:val="24"/>
          <w:szCs w:val="24"/>
        </w:rPr>
        <w:noBreakHyphen/>
        <w:t>Butenal</w:t>
      </w:r>
    </w:p>
    <w:p w14:paraId="33583F4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U074</w:t>
      </w:r>
      <w:r w:rsidRPr="004B2790">
        <w:rPr>
          <w:rFonts w:ascii="Arial" w:hAnsi="Arial" w:cs="Arial"/>
          <w:sz w:val="24"/>
          <w:szCs w:val="24"/>
        </w:rPr>
        <w:tab/>
        <w:t>2</w:t>
      </w:r>
      <w:r w:rsidRPr="004B2790">
        <w:rPr>
          <w:rFonts w:ascii="Arial" w:hAnsi="Arial" w:cs="Arial"/>
          <w:sz w:val="24"/>
          <w:szCs w:val="24"/>
        </w:rPr>
        <w:noBreakHyphen/>
        <w:t>Butene, l,4</w:t>
      </w:r>
      <w:r w:rsidRPr="004B2790">
        <w:rPr>
          <w:rFonts w:ascii="Arial" w:hAnsi="Arial" w:cs="Arial"/>
          <w:sz w:val="24"/>
          <w:szCs w:val="24"/>
        </w:rPr>
        <w:noBreakHyphen/>
        <w:t>dichloro</w:t>
      </w:r>
      <w:r w:rsidRPr="004B2790">
        <w:rPr>
          <w:rFonts w:ascii="Arial" w:hAnsi="Arial" w:cs="Arial"/>
          <w:sz w:val="24"/>
          <w:szCs w:val="24"/>
        </w:rPr>
        <w:noBreakHyphen/>
        <w:t xml:space="preserve"> (I,T)</w:t>
      </w:r>
    </w:p>
    <w:p w14:paraId="5B80A3EB" w14:textId="77777777" w:rsidR="00411676" w:rsidRPr="004B2790" w:rsidRDefault="00411676" w:rsidP="00DC4B29">
      <w:pPr>
        <w:tabs>
          <w:tab w:val="left" w:pos="2160"/>
          <w:tab w:val="left" w:pos="2520"/>
        </w:tabs>
        <w:spacing w:line="240" w:lineRule="atLeast"/>
        <w:ind w:left="2520" w:hanging="2520"/>
        <w:rPr>
          <w:rFonts w:ascii="Arial" w:hAnsi="Arial" w:cs="Arial"/>
          <w:sz w:val="24"/>
          <w:szCs w:val="24"/>
        </w:rPr>
      </w:pPr>
      <w:r w:rsidRPr="004B2790">
        <w:rPr>
          <w:rFonts w:ascii="Arial" w:hAnsi="Arial" w:cs="Arial"/>
          <w:sz w:val="24"/>
          <w:szCs w:val="24"/>
        </w:rPr>
        <w:t>U143</w:t>
      </w:r>
      <w:r w:rsidRPr="004B2790">
        <w:rPr>
          <w:rFonts w:ascii="Arial" w:hAnsi="Arial" w:cs="Arial"/>
          <w:sz w:val="24"/>
          <w:szCs w:val="24"/>
        </w:rPr>
        <w:tab/>
        <w:t>2</w:t>
      </w:r>
      <w:r w:rsidRPr="004B2790">
        <w:rPr>
          <w:rFonts w:ascii="Arial" w:hAnsi="Arial" w:cs="Arial"/>
          <w:sz w:val="24"/>
          <w:szCs w:val="24"/>
        </w:rPr>
        <w:noBreakHyphen/>
        <w:t>Butenoic acid, 2</w:t>
      </w:r>
      <w:r w:rsidRPr="004B2790">
        <w:rPr>
          <w:rFonts w:ascii="Arial" w:hAnsi="Arial" w:cs="Arial"/>
          <w:sz w:val="24"/>
          <w:szCs w:val="24"/>
        </w:rPr>
        <w:noBreakHyphen/>
        <w:t>methyl</w:t>
      </w:r>
      <w:r w:rsidRPr="004B2790">
        <w:rPr>
          <w:rFonts w:ascii="Arial" w:hAnsi="Arial" w:cs="Arial"/>
          <w:sz w:val="24"/>
          <w:szCs w:val="24"/>
        </w:rPr>
        <w:noBreakHyphen/>
        <w:t>, 7</w:t>
      </w:r>
      <w:r w:rsidRPr="004B2790">
        <w:rPr>
          <w:rFonts w:ascii="Arial" w:hAnsi="Arial" w:cs="Arial"/>
          <w:sz w:val="24"/>
          <w:szCs w:val="24"/>
        </w:rPr>
        <w:noBreakHyphen/>
        <w:t>[[2,3</w:t>
      </w:r>
      <w:r w:rsidRPr="004B2790">
        <w:rPr>
          <w:rFonts w:ascii="Arial" w:hAnsi="Arial" w:cs="Arial"/>
          <w:sz w:val="24"/>
          <w:szCs w:val="24"/>
        </w:rPr>
        <w:noBreakHyphen/>
        <w:t>dihydroxy</w:t>
      </w:r>
      <w:r w:rsidRPr="004B2790">
        <w:rPr>
          <w:rFonts w:ascii="Arial" w:hAnsi="Arial" w:cs="Arial"/>
          <w:sz w:val="24"/>
          <w:szCs w:val="24"/>
        </w:rPr>
        <w:noBreakHyphen/>
        <w:t>2</w:t>
      </w:r>
      <w:r w:rsidRPr="004B2790">
        <w:rPr>
          <w:rFonts w:ascii="Arial" w:hAnsi="Arial" w:cs="Arial"/>
          <w:sz w:val="24"/>
          <w:szCs w:val="24"/>
        </w:rPr>
        <w:noBreakHyphen/>
        <w:t>(1</w:t>
      </w:r>
      <w:r w:rsidRPr="004B2790">
        <w:rPr>
          <w:rFonts w:ascii="Arial" w:hAnsi="Arial" w:cs="Arial"/>
          <w:sz w:val="24"/>
          <w:szCs w:val="24"/>
        </w:rPr>
        <w:noBreakHyphen/>
        <w:t>methoxyethyl)</w:t>
      </w:r>
      <w:r w:rsidRPr="004B2790">
        <w:rPr>
          <w:rFonts w:ascii="Arial" w:hAnsi="Arial" w:cs="Arial"/>
          <w:sz w:val="24"/>
          <w:szCs w:val="24"/>
        </w:rPr>
        <w:noBreakHyphen/>
        <w:t>3</w:t>
      </w:r>
      <w:r w:rsidRPr="004B2790">
        <w:rPr>
          <w:rFonts w:ascii="Arial" w:hAnsi="Arial" w:cs="Arial"/>
          <w:sz w:val="24"/>
          <w:szCs w:val="24"/>
        </w:rPr>
        <w:noBreakHyphen/>
        <w:t>methyl</w:t>
      </w:r>
      <w:r w:rsidRPr="004B2790">
        <w:rPr>
          <w:rFonts w:ascii="Arial" w:hAnsi="Arial" w:cs="Arial"/>
          <w:sz w:val="24"/>
          <w:szCs w:val="24"/>
        </w:rPr>
        <w:noBreakHyphen/>
        <w:t>1</w:t>
      </w:r>
      <w:r w:rsidRPr="004B2790">
        <w:rPr>
          <w:rFonts w:ascii="Arial" w:hAnsi="Arial" w:cs="Arial"/>
          <w:sz w:val="24"/>
          <w:szCs w:val="24"/>
        </w:rPr>
        <w:noBreakHyphen/>
        <w:t>oxobutoxy][methyl]</w:t>
      </w:r>
      <w:r w:rsidRPr="004B2790">
        <w:rPr>
          <w:rFonts w:ascii="Arial" w:hAnsi="Arial" w:cs="Arial"/>
          <w:sz w:val="24"/>
          <w:szCs w:val="24"/>
        </w:rPr>
        <w:noBreakHyphen/>
        <w:t>2,3,5,7a</w:t>
      </w:r>
      <w:r w:rsidRPr="004B2790">
        <w:rPr>
          <w:rFonts w:ascii="Arial" w:hAnsi="Arial" w:cs="Arial"/>
          <w:sz w:val="24"/>
          <w:szCs w:val="24"/>
        </w:rPr>
        <w:noBreakHyphen/>
        <w:t>tetrahydro</w:t>
      </w:r>
      <w:r w:rsidRPr="004B2790">
        <w:rPr>
          <w:rFonts w:ascii="Arial" w:hAnsi="Arial" w:cs="Arial"/>
          <w:sz w:val="24"/>
          <w:szCs w:val="24"/>
        </w:rPr>
        <w:noBreakHyphen/>
        <w:t>1H-pyrrolizin</w:t>
      </w:r>
      <w:r w:rsidRPr="004B2790">
        <w:rPr>
          <w:rFonts w:ascii="Arial" w:hAnsi="Arial" w:cs="Arial"/>
          <w:sz w:val="24"/>
          <w:szCs w:val="24"/>
        </w:rPr>
        <w:noBreakHyphen/>
        <w:t>1</w:t>
      </w:r>
      <w:r w:rsidRPr="004B2790">
        <w:rPr>
          <w:rFonts w:ascii="Arial" w:hAnsi="Arial" w:cs="Arial"/>
          <w:sz w:val="24"/>
          <w:szCs w:val="24"/>
        </w:rPr>
        <w:noBreakHyphen/>
        <w:t>yl ester,[1S</w:t>
      </w:r>
      <w:r w:rsidRPr="004B2790">
        <w:rPr>
          <w:rFonts w:ascii="Arial" w:hAnsi="Arial" w:cs="Arial"/>
          <w:sz w:val="24"/>
          <w:szCs w:val="24"/>
        </w:rPr>
        <w:noBreakHyphen/>
        <w:t>[1 alpha(Z),7(2S*,3R*),7aalpha]]</w:t>
      </w:r>
      <w:r w:rsidRPr="004B2790">
        <w:rPr>
          <w:rFonts w:ascii="Arial" w:hAnsi="Arial" w:cs="Arial"/>
          <w:sz w:val="24"/>
          <w:szCs w:val="24"/>
        </w:rPr>
        <w:noBreakHyphen/>
      </w:r>
    </w:p>
    <w:p w14:paraId="711D4463" w14:textId="0E07F772"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U031</w:t>
      </w:r>
      <w:r w:rsidRPr="004B2790">
        <w:rPr>
          <w:rFonts w:ascii="Arial" w:hAnsi="Arial" w:cs="Arial"/>
          <w:sz w:val="24"/>
          <w:szCs w:val="24"/>
        </w:rPr>
        <w:tab/>
        <w:t>n</w:t>
      </w:r>
      <w:r w:rsidRPr="004B2790">
        <w:rPr>
          <w:rFonts w:ascii="Arial" w:hAnsi="Arial" w:cs="Arial"/>
          <w:sz w:val="24"/>
          <w:szCs w:val="24"/>
        </w:rPr>
        <w:noBreakHyphen/>
        <w:t>Butyl alcohol (I)</w:t>
      </w:r>
    </w:p>
    <w:p w14:paraId="0AD577E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U136</w:t>
      </w:r>
      <w:r w:rsidRPr="004B2790">
        <w:rPr>
          <w:rFonts w:ascii="Arial" w:hAnsi="Arial" w:cs="Arial"/>
          <w:sz w:val="24"/>
          <w:szCs w:val="24"/>
        </w:rPr>
        <w:tab/>
        <w:t>Cacodylic acid</w:t>
      </w:r>
    </w:p>
    <w:p w14:paraId="3A6504ED" w14:textId="03714D5F"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U032</w:t>
      </w:r>
      <w:r w:rsidRPr="004B2790">
        <w:rPr>
          <w:rFonts w:ascii="Arial" w:hAnsi="Arial" w:cs="Arial"/>
          <w:sz w:val="24"/>
          <w:szCs w:val="24"/>
        </w:rPr>
        <w:tab/>
        <w:t>Calcium chromate</w:t>
      </w:r>
    </w:p>
    <w:p w14:paraId="2CB1EE89" w14:textId="3DDE20B9" w:rsidR="00D83195" w:rsidRPr="004B2790" w:rsidRDefault="00D83195" w:rsidP="009E0B9B">
      <w:pPr>
        <w:tabs>
          <w:tab w:val="left" w:pos="2160"/>
        </w:tabs>
        <w:spacing w:line="240" w:lineRule="atLeast"/>
        <w:rPr>
          <w:rFonts w:ascii="Arial" w:hAnsi="Arial" w:cs="Arial"/>
          <w:sz w:val="24"/>
          <w:szCs w:val="24"/>
        </w:rPr>
      </w:pPr>
      <w:r w:rsidRPr="004B2790">
        <w:rPr>
          <w:rFonts w:ascii="Arial" w:hAnsi="Arial" w:cs="Arial"/>
          <w:sz w:val="24"/>
          <w:szCs w:val="24"/>
        </w:rPr>
        <w:t>U372</w:t>
      </w:r>
      <w:r w:rsidRPr="004B2790">
        <w:rPr>
          <w:rFonts w:ascii="Arial" w:hAnsi="Arial" w:cs="Arial"/>
          <w:sz w:val="24"/>
          <w:szCs w:val="24"/>
        </w:rPr>
        <w:tab/>
        <w:t>Carbamic acid, 1H</w:t>
      </w:r>
      <w:r w:rsidR="00BF4C1B" w:rsidRPr="004B2790">
        <w:rPr>
          <w:rFonts w:ascii="Arial" w:hAnsi="Arial" w:cs="Arial"/>
          <w:sz w:val="24"/>
          <w:szCs w:val="24"/>
        </w:rPr>
        <w:t>-</w:t>
      </w:r>
      <w:r w:rsidRPr="004B2790">
        <w:rPr>
          <w:rFonts w:ascii="Arial" w:hAnsi="Arial" w:cs="Arial"/>
          <w:sz w:val="24"/>
          <w:szCs w:val="24"/>
        </w:rPr>
        <w:t>benzimidazol</w:t>
      </w:r>
      <w:r w:rsidR="00B219ED" w:rsidRPr="004B2790">
        <w:rPr>
          <w:rFonts w:ascii="Arial" w:hAnsi="Arial" w:cs="Arial"/>
          <w:sz w:val="24"/>
          <w:szCs w:val="24"/>
        </w:rPr>
        <w:t>-</w:t>
      </w:r>
      <w:r w:rsidRPr="004B2790">
        <w:rPr>
          <w:rFonts w:ascii="Arial" w:hAnsi="Arial" w:cs="Arial"/>
          <w:sz w:val="24"/>
          <w:szCs w:val="24"/>
        </w:rPr>
        <w:t>2</w:t>
      </w:r>
      <w:r w:rsidR="00B219ED" w:rsidRPr="004B2790">
        <w:rPr>
          <w:rFonts w:ascii="Arial" w:hAnsi="Arial" w:cs="Arial"/>
          <w:sz w:val="24"/>
          <w:szCs w:val="24"/>
        </w:rPr>
        <w:t>-</w:t>
      </w:r>
      <w:r w:rsidRPr="004B2790">
        <w:rPr>
          <w:rFonts w:ascii="Arial" w:hAnsi="Arial" w:cs="Arial"/>
          <w:sz w:val="24"/>
          <w:szCs w:val="24"/>
        </w:rPr>
        <w:t>yl, methyl ester</w:t>
      </w:r>
    </w:p>
    <w:p w14:paraId="338DFFEC" w14:textId="4A596BB8" w:rsidR="00D83195" w:rsidRPr="004B2790" w:rsidRDefault="00D83195" w:rsidP="00D83195">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U271</w:t>
      </w:r>
      <w:r w:rsidRPr="004B2790">
        <w:rPr>
          <w:rFonts w:ascii="Arial" w:hAnsi="Arial" w:cs="Arial"/>
          <w:sz w:val="24"/>
          <w:szCs w:val="24"/>
        </w:rPr>
        <w:tab/>
        <w:t>Carbamic acid, [1</w:t>
      </w:r>
      <w:r w:rsidR="00FA1016" w:rsidRPr="004B2790">
        <w:rPr>
          <w:rFonts w:ascii="Arial" w:hAnsi="Arial" w:cs="Arial"/>
          <w:sz w:val="24"/>
          <w:szCs w:val="24"/>
        </w:rPr>
        <w:t>-</w:t>
      </w:r>
      <w:r w:rsidRPr="004B2790">
        <w:rPr>
          <w:rFonts w:ascii="Arial" w:hAnsi="Arial" w:cs="Arial"/>
          <w:sz w:val="24"/>
          <w:szCs w:val="24"/>
        </w:rPr>
        <w:t>[(butylamino)carbonyl]</w:t>
      </w:r>
      <w:r w:rsidR="00FA1016" w:rsidRPr="004B2790">
        <w:rPr>
          <w:rFonts w:ascii="Arial" w:hAnsi="Arial" w:cs="Arial"/>
          <w:sz w:val="24"/>
          <w:szCs w:val="24"/>
        </w:rPr>
        <w:t>-</w:t>
      </w:r>
      <w:r w:rsidRPr="004B2790">
        <w:rPr>
          <w:rFonts w:ascii="Arial" w:hAnsi="Arial" w:cs="Arial"/>
          <w:sz w:val="24"/>
          <w:szCs w:val="24"/>
        </w:rPr>
        <w:t>1H</w:t>
      </w:r>
      <w:r w:rsidR="00FA1016" w:rsidRPr="004B2790">
        <w:rPr>
          <w:rFonts w:ascii="Arial" w:hAnsi="Arial" w:cs="Arial"/>
          <w:sz w:val="24"/>
          <w:szCs w:val="24"/>
        </w:rPr>
        <w:t>-</w:t>
      </w:r>
      <w:r w:rsidRPr="004B2790">
        <w:rPr>
          <w:rFonts w:ascii="Arial" w:hAnsi="Arial" w:cs="Arial"/>
          <w:sz w:val="24"/>
          <w:szCs w:val="24"/>
        </w:rPr>
        <w:t>benzimidazol</w:t>
      </w:r>
      <w:r w:rsidR="00D362F6" w:rsidRPr="004B2790">
        <w:rPr>
          <w:rFonts w:ascii="Arial" w:hAnsi="Arial" w:cs="Arial"/>
          <w:sz w:val="24"/>
          <w:szCs w:val="24"/>
        </w:rPr>
        <w:t>-</w:t>
      </w:r>
      <w:r w:rsidRPr="004B2790">
        <w:rPr>
          <w:rFonts w:ascii="Arial" w:hAnsi="Arial" w:cs="Arial"/>
          <w:sz w:val="24"/>
          <w:szCs w:val="24"/>
        </w:rPr>
        <w:t>2</w:t>
      </w:r>
      <w:r w:rsidR="00D362F6" w:rsidRPr="004B2790">
        <w:rPr>
          <w:rFonts w:ascii="Arial" w:hAnsi="Arial" w:cs="Arial"/>
          <w:sz w:val="24"/>
          <w:szCs w:val="24"/>
        </w:rPr>
        <w:t>-</w:t>
      </w:r>
      <w:r w:rsidRPr="004B2790">
        <w:rPr>
          <w:rFonts w:ascii="Arial" w:hAnsi="Arial" w:cs="Arial"/>
          <w:sz w:val="24"/>
          <w:szCs w:val="24"/>
        </w:rPr>
        <w:t>yl]</w:t>
      </w:r>
      <w:r w:rsidR="00D362F6" w:rsidRPr="004B2790">
        <w:rPr>
          <w:rFonts w:ascii="Arial" w:hAnsi="Arial" w:cs="Arial"/>
          <w:sz w:val="24"/>
          <w:szCs w:val="24"/>
        </w:rPr>
        <w:t>-</w:t>
      </w:r>
      <w:r w:rsidRPr="004B2790">
        <w:rPr>
          <w:rFonts w:ascii="Arial" w:hAnsi="Arial" w:cs="Arial"/>
          <w:sz w:val="24"/>
          <w:szCs w:val="24"/>
        </w:rPr>
        <w:t>, methyl ester</w:t>
      </w:r>
    </w:p>
    <w:p w14:paraId="535D7BC3" w14:textId="53517B9B" w:rsidR="00D83195" w:rsidRPr="004B2790" w:rsidRDefault="00D83195" w:rsidP="00D83195">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U280</w:t>
      </w:r>
      <w:r w:rsidRPr="004B2790">
        <w:rPr>
          <w:rFonts w:ascii="Arial" w:hAnsi="Arial" w:cs="Arial"/>
          <w:sz w:val="24"/>
          <w:szCs w:val="24"/>
        </w:rPr>
        <w:tab/>
        <w:t>Carbamic acid, (3</w:t>
      </w:r>
      <w:r w:rsidR="009E345C" w:rsidRPr="004B2790">
        <w:rPr>
          <w:rFonts w:ascii="Arial" w:hAnsi="Arial" w:cs="Arial"/>
          <w:sz w:val="24"/>
          <w:szCs w:val="24"/>
        </w:rPr>
        <w:t>-</w:t>
      </w:r>
      <w:r w:rsidRPr="004B2790">
        <w:rPr>
          <w:rFonts w:ascii="Arial" w:hAnsi="Arial" w:cs="Arial"/>
          <w:sz w:val="24"/>
          <w:szCs w:val="24"/>
        </w:rPr>
        <w:t>chlorophenyl)</w:t>
      </w:r>
      <w:r w:rsidR="009E345C" w:rsidRPr="004B2790">
        <w:rPr>
          <w:rFonts w:ascii="Arial" w:hAnsi="Arial" w:cs="Arial"/>
          <w:sz w:val="24"/>
          <w:szCs w:val="24"/>
        </w:rPr>
        <w:t>-</w:t>
      </w:r>
      <w:r w:rsidRPr="004B2790">
        <w:rPr>
          <w:rFonts w:ascii="Arial" w:hAnsi="Arial" w:cs="Arial"/>
          <w:sz w:val="24"/>
          <w:szCs w:val="24"/>
        </w:rPr>
        <w:t>, 4</w:t>
      </w:r>
      <w:r w:rsidR="00B55154" w:rsidRPr="004B2790">
        <w:rPr>
          <w:rFonts w:ascii="Arial" w:hAnsi="Arial" w:cs="Arial"/>
          <w:sz w:val="24"/>
          <w:szCs w:val="24"/>
        </w:rPr>
        <w:t>-</w:t>
      </w:r>
      <w:r w:rsidRPr="004B2790">
        <w:rPr>
          <w:rFonts w:ascii="Arial" w:hAnsi="Arial" w:cs="Arial"/>
          <w:sz w:val="24"/>
          <w:szCs w:val="24"/>
        </w:rPr>
        <w:t>chloro</w:t>
      </w:r>
      <w:r w:rsidR="00B55154" w:rsidRPr="004B2790">
        <w:rPr>
          <w:rFonts w:ascii="Arial" w:hAnsi="Arial" w:cs="Arial"/>
          <w:sz w:val="24"/>
          <w:szCs w:val="24"/>
        </w:rPr>
        <w:t>-</w:t>
      </w:r>
      <w:r w:rsidRPr="004B2790">
        <w:rPr>
          <w:rFonts w:ascii="Arial" w:hAnsi="Arial" w:cs="Arial"/>
          <w:sz w:val="24"/>
          <w:szCs w:val="24"/>
        </w:rPr>
        <w:t>2</w:t>
      </w:r>
      <w:r w:rsidR="00B55154" w:rsidRPr="004B2790">
        <w:rPr>
          <w:rFonts w:ascii="Arial" w:hAnsi="Arial" w:cs="Arial"/>
          <w:sz w:val="24"/>
          <w:szCs w:val="24"/>
        </w:rPr>
        <w:t>-</w:t>
      </w:r>
      <w:r w:rsidRPr="004B2790">
        <w:rPr>
          <w:rFonts w:ascii="Arial" w:hAnsi="Arial" w:cs="Arial"/>
          <w:sz w:val="24"/>
          <w:szCs w:val="24"/>
        </w:rPr>
        <w:t>butynyl ester</w:t>
      </w:r>
    </w:p>
    <w:p w14:paraId="507ABA2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U238</w:t>
      </w:r>
      <w:r w:rsidRPr="004B2790">
        <w:rPr>
          <w:rFonts w:ascii="Arial" w:hAnsi="Arial" w:cs="Arial"/>
          <w:sz w:val="24"/>
          <w:szCs w:val="24"/>
        </w:rPr>
        <w:tab/>
        <w:t>Carbamic acid, ethyl ester</w:t>
      </w:r>
    </w:p>
    <w:p w14:paraId="0F457EDC" w14:textId="75F2BAD0"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U178</w:t>
      </w:r>
      <w:r w:rsidRPr="004B2790">
        <w:rPr>
          <w:rFonts w:ascii="Arial" w:hAnsi="Arial" w:cs="Arial"/>
          <w:sz w:val="24"/>
          <w:szCs w:val="24"/>
        </w:rPr>
        <w:tab/>
        <w:t>Carbamic acid, methylnitroso</w:t>
      </w:r>
      <w:r w:rsidRPr="004B2790">
        <w:rPr>
          <w:rFonts w:ascii="Arial" w:hAnsi="Arial" w:cs="Arial"/>
          <w:sz w:val="24"/>
          <w:szCs w:val="24"/>
        </w:rPr>
        <w:noBreakHyphen/>
        <w:t>, ethyl ester</w:t>
      </w:r>
    </w:p>
    <w:p w14:paraId="7BF5A94E" w14:textId="7377E6C5" w:rsidR="00D83195" w:rsidRPr="004B2790" w:rsidRDefault="00D83195" w:rsidP="00D83195">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U373</w:t>
      </w:r>
      <w:r w:rsidRPr="004B2790">
        <w:rPr>
          <w:rFonts w:ascii="Arial" w:hAnsi="Arial" w:cs="Arial"/>
          <w:sz w:val="24"/>
          <w:szCs w:val="24"/>
        </w:rPr>
        <w:tab/>
        <w:t>Carbamic acid, phenyl</w:t>
      </w:r>
      <w:r w:rsidR="00AC0A2B" w:rsidRPr="004B2790">
        <w:rPr>
          <w:rFonts w:ascii="Arial" w:hAnsi="Arial" w:cs="Arial"/>
          <w:sz w:val="24"/>
          <w:szCs w:val="24"/>
        </w:rPr>
        <w:t>-</w:t>
      </w:r>
      <w:r w:rsidRPr="004B2790">
        <w:rPr>
          <w:rFonts w:ascii="Arial" w:hAnsi="Arial" w:cs="Arial"/>
          <w:sz w:val="24"/>
          <w:szCs w:val="24"/>
        </w:rPr>
        <w:t>, 1</w:t>
      </w:r>
      <w:r w:rsidR="00AC0A2B" w:rsidRPr="004B2790">
        <w:rPr>
          <w:rFonts w:ascii="Arial" w:hAnsi="Arial" w:cs="Arial"/>
          <w:sz w:val="24"/>
          <w:szCs w:val="24"/>
        </w:rPr>
        <w:t>-</w:t>
      </w:r>
      <w:r w:rsidRPr="004B2790">
        <w:rPr>
          <w:rFonts w:ascii="Arial" w:hAnsi="Arial" w:cs="Arial"/>
          <w:sz w:val="24"/>
          <w:szCs w:val="24"/>
        </w:rPr>
        <w:t>methylethyl ester</w:t>
      </w:r>
    </w:p>
    <w:p w14:paraId="298746FF" w14:textId="5D137ABC" w:rsidR="00D83195" w:rsidRPr="004B2790" w:rsidRDefault="00D83195" w:rsidP="00446A9E">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U409</w:t>
      </w:r>
      <w:r w:rsidRPr="004B2790">
        <w:rPr>
          <w:rFonts w:ascii="Arial" w:hAnsi="Arial" w:cs="Arial"/>
          <w:sz w:val="24"/>
          <w:szCs w:val="24"/>
        </w:rPr>
        <w:tab/>
        <w:t>Carbamic acid, [1,2</w:t>
      </w:r>
      <w:r w:rsidR="00984C3C" w:rsidRPr="004B2790">
        <w:rPr>
          <w:rFonts w:ascii="Arial" w:hAnsi="Arial" w:cs="Arial"/>
          <w:sz w:val="24"/>
          <w:szCs w:val="24"/>
        </w:rPr>
        <w:t>-</w:t>
      </w:r>
      <w:r w:rsidRPr="004B2790">
        <w:rPr>
          <w:rFonts w:ascii="Arial" w:hAnsi="Arial" w:cs="Arial"/>
          <w:sz w:val="24"/>
          <w:szCs w:val="24"/>
        </w:rPr>
        <w:t>phenylenebis (iminocarbonothioyl)]bis</w:t>
      </w:r>
      <w:r w:rsidR="0059376A" w:rsidRPr="004B2790">
        <w:rPr>
          <w:rFonts w:ascii="Arial" w:hAnsi="Arial" w:cs="Arial"/>
          <w:sz w:val="24"/>
          <w:szCs w:val="24"/>
        </w:rPr>
        <w:t>-</w:t>
      </w:r>
      <w:r w:rsidRPr="004B2790">
        <w:rPr>
          <w:rFonts w:ascii="Arial" w:hAnsi="Arial" w:cs="Arial"/>
          <w:sz w:val="24"/>
          <w:szCs w:val="24"/>
        </w:rPr>
        <w:t>, dimethyl ester</w:t>
      </w:r>
    </w:p>
    <w:p w14:paraId="782072F8" w14:textId="436B7928"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U097</w:t>
      </w:r>
      <w:r w:rsidRPr="004B2790">
        <w:rPr>
          <w:rFonts w:ascii="Arial" w:hAnsi="Arial" w:cs="Arial"/>
          <w:sz w:val="24"/>
          <w:szCs w:val="24"/>
        </w:rPr>
        <w:tab/>
        <w:t>Carbamic chloride, dimethyl</w:t>
      </w:r>
      <w:r w:rsidRPr="004B2790">
        <w:rPr>
          <w:rFonts w:ascii="Arial" w:hAnsi="Arial" w:cs="Arial"/>
          <w:sz w:val="24"/>
          <w:szCs w:val="24"/>
        </w:rPr>
        <w:noBreakHyphen/>
      </w:r>
    </w:p>
    <w:p w14:paraId="0D13C475" w14:textId="51330D1F" w:rsidR="00773BA4" w:rsidRPr="004B2790" w:rsidRDefault="00773BA4" w:rsidP="00773BA4">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U389</w:t>
      </w:r>
      <w:r w:rsidRPr="004B2790">
        <w:rPr>
          <w:rFonts w:ascii="Arial" w:hAnsi="Arial" w:cs="Arial"/>
          <w:sz w:val="24"/>
          <w:szCs w:val="24"/>
        </w:rPr>
        <w:tab/>
        <w:t>Carbamothioic acid, bis(1</w:t>
      </w:r>
      <w:r w:rsidR="004536DC" w:rsidRPr="004B2790">
        <w:rPr>
          <w:rFonts w:ascii="Arial" w:hAnsi="Arial" w:cs="Arial"/>
          <w:sz w:val="24"/>
          <w:szCs w:val="24"/>
        </w:rPr>
        <w:t>-</w:t>
      </w:r>
      <w:r w:rsidRPr="004B2790">
        <w:rPr>
          <w:rFonts w:ascii="Arial" w:hAnsi="Arial" w:cs="Arial"/>
          <w:sz w:val="24"/>
          <w:szCs w:val="24"/>
        </w:rPr>
        <w:t>methylethyl)</w:t>
      </w:r>
      <w:r w:rsidR="004536DC" w:rsidRPr="004B2790">
        <w:rPr>
          <w:rFonts w:ascii="Arial" w:hAnsi="Arial" w:cs="Arial"/>
          <w:sz w:val="24"/>
          <w:szCs w:val="24"/>
        </w:rPr>
        <w:t>-</w:t>
      </w:r>
      <w:r w:rsidRPr="004B2790">
        <w:rPr>
          <w:rFonts w:ascii="Arial" w:hAnsi="Arial" w:cs="Arial"/>
          <w:sz w:val="24"/>
          <w:szCs w:val="24"/>
        </w:rPr>
        <w:t>, S</w:t>
      </w:r>
      <w:r w:rsidR="004536DC" w:rsidRPr="004B2790">
        <w:rPr>
          <w:rFonts w:ascii="Arial" w:hAnsi="Arial" w:cs="Arial"/>
          <w:sz w:val="24"/>
          <w:szCs w:val="24"/>
        </w:rPr>
        <w:t>-</w:t>
      </w:r>
      <w:r w:rsidRPr="004B2790">
        <w:rPr>
          <w:rFonts w:ascii="Arial" w:hAnsi="Arial" w:cs="Arial"/>
          <w:sz w:val="24"/>
          <w:szCs w:val="24"/>
        </w:rPr>
        <w:t>(2,3,3 trichloro</w:t>
      </w:r>
      <w:r w:rsidR="005D11D6" w:rsidRPr="004B2790">
        <w:rPr>
          <w:rFonts w:ascii="Arial" w:hAnsi="Arial" w:cs="Arial"/>
          <w:sz w:val="24"/>
          <w:szCs w:val="24"/>
        </w:rPr>
        <w:t>-</w:t>
      </w:r>
      <w:r w:rsidRPr="004B2790">
        <w:rPr>
          <w:rFonts w:ascii="Arial" w:hAnsi="Arial" w:cs="Arial"/>
          <w:sz w:val="24"/>
          <w:szCs w:val="24"/>
        </w:rPr>
        <w:t>2</w:t>
      </w:r>
      <w:r w:rsidR="005D11D6" w:rsidRPr="004B2790">
        <w:rPr>
          <w:rFonts w:ascii="Arial" w:hAnsi="Arial" w:cs="Arial"/>
          <w:sz w:val="24"/>
          <w:szCs w:val="24"/>
        </w:rPr>
        <w:t>-</w:t>
      </w:r>
      <w:r w:rsidRPr="004B2790">
        <w:rPr>
          <w:rFonts w:ascii="Arial" w:hAnsi="Arial" w:cs="Arial"/>
          <w:sz w:val="24"/>
          <w:szCs w:val="24"/>
        </w:rPr>
        <w:t>propenyl) ester</w:t>
      </w:r>
    </w:p>
    <w:p w14:paraId="4E3784D7" w14:textId="5FB44065" w:rsidR="00773BA4" w:rsidRPr="004B2790" w:rsidRDefault="00773BA4" w:rsidP="00446A9E">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U387</w:t>
      </w:r>
      <w:r w:rsidRPr="004B2790">
        <w:rPr>
          <w:rFonts w:ascii="Arial" w:hAnsi="Arial" w:cs="Arial"/>
          <w:sz w:val="24"/>
          <w:szCs w:val="24"/>
        </w:rPr>
        <w:tab/>
        <w:t>Carbamothioic acid, dipropyl</w:t>
      </w:r>
      <w:r w:rsidR="006B75B2" w:rsidRPr="004B2790">
        <w:rPr>
          <w:rFonts w:ascii="Arial" w:hAnsi="Arial" w:cs="Arial"/>
          <w:sz w:val="24"/>
          <w:szCs w:val="24"/>
        </w:rPr>
        <w:t>-</w:t>
      </w:r>
      <w:r w:rsidRPr="004B2790">
        <w:rPr>
          <w:rFonts w:ascii="Arial" w:hAnsi="Arial" w:cs="Arial"/>
          <w:sz w:val="24"/>
          <w:szCs w:val="24"/>
        </w:rPr>
        <w:t>, S</w:t>
      </w:r>
      <w:r w:rsidR="006B75B2" w:rsidRPr="004B2790">
        <w:rPr>
          <w:rFonts w:ascii="Arial" w:hAnsi="Arial" w:cs="Arial"/>
          <w:sz w:val="24"/>
          <w:szCs w:val="24"/>
        </w:rPr>
        <w:t>-</w:t>
      </w:r>
      <w:r w:rsidRPr="004B2790">
        <w:rPr>
          <w:rFonts w:ascii="Arial" w:hAnsi="Arial" w:cs="Arial"/>
          <w:sz w:val="24"/>
          <w:szCs w:val="24"/>
        </w:rPr>
        <w:t>(phenylmethyl) ester</w:t>
      </w:r>
    </w:p>
    <w:p w14:paraId="0FE7850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U114</w:t>
      </w:r>
      <w:r w:rsidRPr="004B2790">
        <w:rPr>
          <w:rFonts w:ascii="Arial" w:hAnsi="Arial" w:cs="Arial"/>
          <w:sz w:val="24"/>
          <w:szCs w:val="24"/>
        </w:rPr>
        <w:tab/>
        <w:t>Carbamodithioic acid, 1,2</w:t>
      </w:r>
      <w:r w:rsidRPr="004B2790">
        <w:rPr>
          <w:rFonts w:ascii="Arial" w:hAnsi="Arial" w:cs="Arial"/>
          <w:sz w:val="24"/>
          <w:szCs w:val="24"/>
        </w:rPr>
        <w:noBreakHyphen/>
        <w:t>ethanediylbis</w:t>
      </w:r>
      <w:r w:rsidRPr="004B2790">
        <w:rPr>
          <w:rFonts w:ascii="Arial" w:hAnsi="Arial" w:cs="Arial"/>
          <w:sz w:val="24"/>
          <w:szCs w:val="24"/>
        </w:rPr>
        <w:noBreakHyphen/>
        <w:t>, salts &amp; esters</w:t>
      </w:r>
    </w:p>
    <w:p w14:paraId="3FE693BD" w14:textId="71D5BA52"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U062</w:t>
      </w:r>
      <w:r w:rsidRPr="004B2790">
        <w:rPr>
          <w:rFonts w:ascii="Arial" w:hAnsi="Arial" w:cs="Arial"/>
          <w:sz w:val="24"/>
          <w:szCs w:val="24"/>
        </w:rPr>
        <w:tab/>
        <w:t>Carbamothioic acid, bis(1</w:t>
      </w:r>
      <w:r w:rsidRPr="004B2790">
        <w:rPr>
          <w:rFonts w:ascii="Arial" w:hAnsi="Arial" w:cs="Arial"/>
          <w:sz w:val="24"/>
          <w:szCs w:val="24"/>
        </w:rPr>
        <w:noBreakHyphen/>
        <w:t>methylethyl)</w:t>
      </w:r>
      <w:r w:rsidRPr="004B2790">
        <w:rPr>
          <w:rFonts w:ascii="Arial" w:hAnsi="Arial" w:cs="Arial"/>
          <w:sz w:val="24"/>
          <w:szCs w:val="24"/>
        </w:rPr>
        <w:noBreakHyphen/>
        <w:t>, S</w:t>
      </w:r>
      <w:r w:rsidRPr="004B2790">
        <w:rPr>
          <w:rFonts w:ascii="Arial" w:hAnsi="Arial" w:cs="Arial"/>
          <w:sz w:val="24"/>
          <w:szCs w:val="24"/>
        </w:rPr>
        <w:noBreakHyphen/>
        <w:t>(2,3</w:t>
      </w:r>
      <w:r w:rsidRPr="004B2790">
        <w:rPr>
          <w:rFonts w:ascii="Arial" w:hAnsi="Arial" w:cs="Arial"/>
          <w:sz w:val="24"/>
          <w:szCs w:val="24"/>
        </w:rPr>
        <w:noBreakHyphen/>
        <w:t>dichloro</w:t>
      </w:r>
      <w:r w:rsidRPr="004B2790">
        <w:rPr>
          <w:rFonts w:ascii="Arial" w:hAnsi="Arial" w:cs="Arial"/>
          <w:sz w:val="24"/>
          <w:szCs w:val="24"/>
        </w:rPr>
        <w:noBreakHyphen/>
        <w:t>2</w:t>
      </w:r>
      <w:r w:rsidRPr="004B2790">
        <w:rPr>
          <w:rFonts w:ascii="Arial" w:hAnsi="Arial" w:cs="Arial"/>
          <w:sz w:val="24"/>
          <w:szCs w:val="24"/>
        </w:rPr>
        <w:noBreakHyphen/>
        <w:t>propenyl) ester</w:t>
      </w:r>
    </w:p>
    <w:p w14:paraId="2F59DB9E" w14:textId="47475FE5" w:rsidR="00773BA4" w:rsidRPr="004B2790" w:rsidRDefault="00773BA4" w:rsidP="009E0B9B">
      <w:pPr>
        <w:tabs>
          <w:tab w:val="left" w:pos="2160"/>
        </w:tabs>
        <w:spacing w:line="240" w:lineRule="atLeast"/>
        <w:rPr>
          <w:rFonts w:ascii="Arial" w:hAnsi="Arial" w:cs="Arial"/>
          <w:sz w:val="24"/>
          <w:szCs w:val="24"/>
        </w:rPr>
      </w:pPr>
      <w:r w:rsidRPr="004B2790">
        <w:rPr>
          <w:rFonts w:ascii="Arial" w:hAnsi="Arial" w:cs="Arial"/>
          <w:sz w:val="24"/>
          <w:szCs w:val="24"/>
        </w:rPr>
        <w:t>U279</w:t>
      </w:r>
      <w:r w:rsidRPr="004B2790">
        <w:rPr>
          <w:rFonts w:ascii="Arial" w:hAnsi="Arial" w:cs="Arial"/>
          <w:sz w:val="24"/>
          <w:szCs w:val="24"/>
        </w:rPr>
        <w:tab/>
        <w:t>Carbaryl</w:t>
      </w:r>
    </w:p>
    <w:p w14:paraId="1836A125" w14:textId="005A6EA7" w:rsidR="00773BA4" w:rsidRPr="004B2790" w:rsidRDefault="00773BA4" w:rsidP="009E0B9B">
      <w:pPr>
        <w:tabs>
          <w:tab w:val="left" w:pos="2160"/>
        </w:tabs>
        <w:spacing w:line="240" w:lineRule="atLeast"/>
        <w:rPr>
          <w:rFonts w:ascii="Arial" w:hAnsi="Arial" w:cs="Arial"/>
          <w:sz w:val="24"/>
          <w:szCs w:val="24"/>
        </w:rPr>
      </w:pPr>
      <w:r w:rsidRPr="004B2790">
        <w:rPr>
          <w:rFonts w:ascii="Arial" w:hAnsi="Arial" w:cs="Arial"/>
          <w:sz w:val="24"/>
          <w:szCs w:val="24"/>
        </w:rPr>
        <w:t>U372</w:t>
      </w:r>
      <w:r w:rsidRPr="004B2790">
        <w:rPr>
          <w:rFonts w:ascii="Arial" w:hAnsi="Arial" w:cs="Arial"/>
          <w:sz w:val="24"/>
          <w:szCs w:val="24"/>
        </w:rPr>
        <w:tab/>
        <w:t>Carbendazim</w:t>
      </w:r>
    </w:p>
    <w:p w14:paraId="2853BA43" w14:textId="3396A41D" w:rsidR="00773BA4" w:rsidRPr="004B2790" w:rsidRDefault="00773BA4" w:rsidP="009E0B9B">
      <w:pPr>
        <w:tabs>
          <w:tab w:val="left" w:pos="2160"/>
        </w:tabs>
        <w:spacing w:line="240" w:lineRule="atLeast"/>
        <w:rPr>
          <w:rFonts w:ascii="Arial" w:hAnsi="Arial" w:cs="Arial"/>
          <w:sz w:val="24"/>
          <w:szCs w:val="24"/>
        </w:rPr>
      </w:pPr>
      <w:r w:rsidRPr="004B2790">
        <w:rPr>
          <w:rFonts w:ascii="Arial" w:hAnsi="Arial" w:cs="Arial"/>
          <w:sz w:val="24"/>
          <w:szCs w:val="24"/>
        </w:rPr>
        <w:t>U367</w:t>
      </w:r>
      <w:r w:rsidRPr="004B2790">
        <w:rPr>
          <w:rFonts w:ascii="Arial" w:hAnsi="Arial" w:cs="Arial"/>
          <w:sz w:val="24"/>
          <w:szCs w:val="24"/>
        </w:rPr>
        <w:tab/>
        <w:t>Carbofuran phenol</w:t>
      </w:r>
    </w:p>
    <w:p w14:paraId="0BBE96B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U215</w:t>
      </w:r>
      <w:r w:rsidRPr="004B2790">
        <w:rPr>
          <w:rFonts w:ascii="Arial" w:hAnsi="Arial" w:cs="Arial"/>
          <w:sz w:val="24"/>
          <w:szCs w:val="24"/>
        </w:rPr>
        <w:tab/>
        <w:t>Carbonic acid, dithallium (1+) salt</w:t>
      </w:r>
    </w:p>
    <w:p w14:paraId="29A9019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U033</w:t>
      </w:r>
      <w:r w:rsidRPr="004B2790">
        <w:rPr>
          <w:rFonts w:ascii="Arial" w:hAnsi="Arial" w:cs="Arial"/>
          <w:sz w:val="24"/>
          <w:szCs w:val="24"/>
        </w:rPr>
        <w:tab/>
        <w:t>Carbonic difluoride</w:t>
      </w:r>
    </w:p>
    <w:p w14:paraId="53AFA5A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U156</w:t>
      </w:r>
      <w:r w:rsidRPr="004B2790">
        <w:rPr>
          <w:rFonts w:ascii="Arial" w:hAnsi="Arial" w:cs="Arial"/>
          <w:sz w:val="24"/>
          <w:szCs w:val="24"/>
        </w:rPr>
        <w:tab/>
        <w:t>Carbonochloridic acid, methyl ester (I,T)</w:t>
      </w:r>
    </w:p>
    <w:p w14:paraId="147395D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U033</w:t>
      </w:r>
      <w:r w:rsidRPr="004B2790">
        <w:rPr>
          <w:rFonts w:ascii="Arial" w:hAnsi="Arial" w:cs="Arial"/>
          <w:sz w:val="24"/>
          <w:szCs w:val="24"/>
        </w:rPr>
        <w:tab/>
        <w:t>Carbon oxyfluoride (R,T)</w:t>
      </w:r>
    </w:p>
    <w:p w14:paraId="3147671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lastRenderedPageBreak/>
        <w:t>U211</w:t>
      </w:r>
      <w:r w:rsidRPr="004B2790">
        <w:rPr>
          <w:rFonts w:ascii="Arial" w:hAnsi="Arial" w:cs="Arial"/>
          <w:sz w:val="24"/>
          <w:szCs w:val="24"/>
        </w:rPr>
        <w:tab/>
        <w:t>Carbon tetrachloride</w:t>
      </w:r>
    </w:p>
    <w:p w14:paraId="1B49BF7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U034</w:t>
      </w:r>
      <w:r w:rsidRPr="004B2790">
        <w:rPr>
          <w:rFonts w:ascii="Arial" w:hAnsi="Arial" w:cs="Arial"/>
          <w:sz w:val="24"/>
          <w:szCs w:val="24"/>
        </w:rPr>
        <w:tab/>
        <w:t>Chloral</w:t>
      </w:r>
    </w:p>
    <w:p w14:paraId="7743B66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U035</w:t>
      </w:r>
      <w:r w:rsidRPr="004B2790">
        <w:rPr>
          <w:rFonts w:ascii="Arial" w:hAnsi="Arial" w:cs="Arial"/>
          <w:sz w:val="24"/>
          <w:szCs w:val="24"/>
        </w:rPr>
        <w:tab/>
        <w:t>Chlorambucil</w:t>
      </w:r>
    </w:p>
    <w:p w14:paraId="7BB8D29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U036</w:t>
      </w:r>
      <w:r w:rsidRPr="004B2790">
        <w:rPr>
          <w:rFonts w:ascii="Arial" w:hAnsi="Arial" w:cs="Arial"/>
          <w:sz w:val="24"/>
          <w:szCs w:val="24"/>
        </w:rPr>
        <w:tab/>
        <w:t>Chlordane, alpha &amp; gamma isomers</w:t>
      </w:r>
    </w:p>
    <w:p w14:paraId="7C74214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U026</w:t>
      </w:r>
      <w:r w:rsidRPr="004B2790">
        <w:rPr>
          <w:rFonts w:ascii="Arial" w:hAnsi="Arial" w:cs="Arial"/>
          <w:sz w:val="24"/>
          <w:szCs w:val="24"/>
        </w:rPr>
        <w:tab/>
        <w:t>Chlornaphazin</w:t>
      </w:r>
    </w:p>
    <w:p w14:paraId="0E2E929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U037</w:t>
      </w:r>
      <w:r w:rsidRPr="004B2790">
        <w:rPr>
          <w:rFonts w:ascii="Arial" w:hAnsi="Arial" w:cs="Arial"/>
          <w:sz w:val="24"/>
          <w:szCs w:val="24"/>
        </w:rPr>
        <w:tab/>
        <w:t>Chlorobenzene</w:t>
      </w:r>
    </w:p>
    <w:p w14:paraId="2BB9877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U038</w:t>
      </w:r>
      <w:r w:rsidRPr="004B2790">
        <w:rPr>
          <w:rFonts w:ascii="Arial" w:hAnsi="Arial" w:cs="Arial"/>
          <w:sz w:val="24"/>
          <w:szCs w:val="24"/>
        </w:rPr>
        <w:tab/>
        <w:t>Chlorobenzilate</w:t>
      </w:r>
    </w:p>
    <w:p w14:paraId="078DA77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U039</w:t>
      </w:r>
      <w:r w:rsidRPr="004B2790">
        <w:rPr>
          <w:rFonts w:ascii="Arial" w:hAnsi="Arial" w:cs="Arial"/>
          <w:sz w:val="24"/>
          <w:szCs w:val="24"/>
        </w:rPr>
        <w:tab/>
        <w:t>p</w:t>
      </w:r>
      <w:r w:rsidRPr="004B2790">
        <w:rPr>
          <w:rFonts w:ascii="Arial" w:hAnsi="Arial" w:cs="Arial"/>
          <w:sz w:val="24"/>
          <w:szCs w:val="24"/>
        </w:rPr>
        <w:noBreakHyphen/>
        <w:t>Chloro</w:t>
      </w:r>
      <w:r w:rsidRPr="004B2790">
        <w:rPr>
          <w:rFonts w:ascii="Arial" w:hAnsi="Arial" w:cs="Arial"/>
          <w:sz w:val="24"/>
          <w:szCs w:val="24"/>
        </w:rPr>
        <w:noBreakHyphen/>
        <w:t>m</w:t>
      </w:r>
      <w:r w:rsidRPr="004B2790">
        <w:rPr>
          <w:rFonts w:ascii="Arial" w:hAnsi="Arial" w:cs="Arial"/>
          <w:sz w:val="24"/>
          <w:szCs w:val="24"/>
        </w:rPr>
        <w:noBreakHyphen/>
        <w:t>cresol</w:t>
      </w:r>
    </w:p>
    <w:p w14:paraId="605E103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U042</w:t>
      </w:r>
      <w:r w:rsidRPr="004B2790">
        <w:rPr>
          <w:rFonts w:ascii="Arial" w:hAnsi="Arial" w:cs="Arial"/>
          <w:sz w:val="24"/>
          <w:szCs w:val="24"/>
        </w:rPr>
        <w:tab/>
        <w:t>2</w:t>
      </w:r>
      <w:r w:rsidRPr="004B2790">
        <w:rPr>
          <w:rFonts w:ascii="Arial" w:hAnsi="Arial" w:cs="Arial"/>
          <w:sz w:val="24"/>
          <w:szCs w:val="24"/>
        </w:rPr>
        <w:noBreakHyphen/>
        <w:t>Chloroethyl vinyl ether</w:t>
      </w:r>
    </w:p>
    <w:p w14:paraId="139FF5B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U044</w:t>
      </w:r>
      <w:r w:rsidRPr="004B2790">
        <w:rPr>
          <w:rFonts w:ascii="Arial" w:hAnsi="Arial" w:cs="Arial"/>
          <w:sz w:val="24"/>
          <w:szCs w:val="24"/>
        </w:rPr>
        <w:tab/>
        <w:t>Chloroform</w:t>
      </w:r>
    </w:p>
    <w:p w14:paraId="7AA2B6C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U046</w:t>
      </w:r>
      <w:r w:rsidRPr="004B2790">
        <w:rPr>
          <w:rFonts w:ascii="Arial" w:hAnsi="Arial" w:cs="Arial"/>
          <w:sz w:val="24"/>
          <w:szCs w:val="24"/>
        </w:rPr>
        <w:tab/>
        <w:t>Chloromethyl methyl ether</w:t>
      </w:r>
    </w:p>
    <w:p w14:paraId="4F4C260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U047</w:t>
      </w:r>
      <w:r w:rsidRPr="004B2790">
        <w:rPr>
          <w:rFonts w:ascii="Arial" w:hAnsi="Arial" w:cs="Arial"/>
          <w:sz w:val="24"/>
          <w:szCs w:val="24"/>
        </w:rPr>
        <w:tab/>
        <w:t>beta</w:t>
      </w:r>
      <w:r w:rsidRPr="004B2790">
        <w:rPr>
          <w:rFonts w:ascii="Arial" w:hAnsi="Arial" w:cs="Arial"/>
          <w:sz w:val="24"/>
          <w:szCs w:val="24"/>
        </w:rPr>
        <w:noBreakHyphen/>
        <w:t>Chloronaphthalene</w:t>
      </w:r>
    </w:p>
    <w:p w14:paraId="375B93B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U048</w:t>
      </w:r>
      <w:r w:rsidRPr="004B2790">
        <w:rPr>
          <w:rFonts w:ascii="Arial" w:hAnsi="Arial" w:cs="Arial"/>
          <w:sz w:val="24"/>
          <w:szCs w:val="24"/>
        </w:rPr>
        <w:tab/>
        <w:t>o</w:t>
      </w:r>
      <w:r w:rsidRPr="004B2790">
        <w:rPr>
          <w:rFonts w:ascii="Arial" w:hAnsi="Arial" w:cs="Arial"/>
          <w:sz w:val="24"/>
          <w:szCs w:val="24"/>
        </w:rPr>
        <w:noBreakHyphen/>
        <w:t>Chlorophenol</w:t>
      </w:r>
    </w:p>
    <w:p w14:paraId="4F3E9DA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U049</w:t>
      </w:r>
      <w:r w:rsidRPr="004B2790">
        <w:rPr>
          <w:rFonts w:ascii="Arial" w:hAnsi="Arial" w:cs="Arial"/>
          <w:sz w:val="24"/>
          <w:szCs w:val="24"/>
        </w:rPr>
        <w:tab/>
        <w:t>4</w:t>
      </w:r>
      <w:r w:rsidRPr="004B2790">
        <w:rPr>
          <w:rFonts w:ascii="Arial" w:hAnsi="Arial" w:cs="Arial"/>
          <w:sz w:val="24"/>
          <w:szCs w:val="24"/>
        </w:rPr>
        <w:noBreakHyphen/>
        <w:t>Chloro</w:t>
      </w:r>
      <w:r w:rsidRPr="004B2790">
        <w:rPr>
          <w:rFonts w:ascii="Arial" w:hAnsi="Arial" w:cs="Arial"/>
          <w:sz w:val="24"/>
          <w:szCs w:val="24"/>
        </w:rPr>
        <w:noBreakHyphen/>
        <w:t>o</w:t>
      </w:r>
      <w:r w:rsidRPr="004B2790">
        <w:rPr>
          <w:rFonts w:ascii="Arial" w:hAnsi="Arial" w:cs="Arial"/>
          <w:sz w:val="24"/>
          <w:szCs w:val="24"/>
        </w:rPr>
        <w:noBreakHyphen/>
        <w:t>toluidine, hydrochloride</w:t>
      </w:r>
    </w:p>
    <w:p w14:paraId="30332F7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U032</w:t>
      </w:r>
      <w:r w:rsidRPr="004B2790">
        <w:rPr>
          <w:rFonts w:ascii="Arial" w:hAnsi="Arial" w:cs="Arial"/>
          <w:sz w:val="24"/>
          <w:szCs w:val="24"/>
        </w:rPr>
        <w:tab/>
        <w:t>Chromic acid H</w:t>
      </w:r>
      <w:r w:rsidRPr="004B2790">
        <w:rPr>
          <w:rFonts w:ascii="Arial" w:hAnsi="Arial" w:cs="Arial"/>
          <w:position w:val="-6"/>
          <w:sz w:val="24"/>
          <w:szCs w:val="24"/>
        </w:rPr>
        <w:t>2</w:t>
      </w:r>
      <w:r w:rsidRPr="004B2790">
        <w:rPr>
          <w:rFonts w:ascii="Arial" w:hAnsi="Arial" w:cs="Arial"/>
          <w:sz w:val="24"/>
          <w:szCs w:val="24"/>
        </w:rPr>
        <w:t>CrO</w:t>
      </w:r>
      <w:r w:rsidRPr="004B2790">
        <w:rPr>
          <w:rFonts w:ascii="Arial" w:hAnsi="Arial" w:cs="Arial"/>
          <w:position w:val="-6"/>
          <w:sz w:val="24"/>
          <w:szCs w:val="24"/>
        </w:rPr>
        <w:t>4</w:t>
      </w:r>
      <w:r w:rsidRPr="004B2790">
        <w:rPr>
          <w:rFonts w:ascii="Arial" w:hAnsi="Arial" w:cs="Arial"/>
          <w:sz w:val="24"/>
          <w:szCs w:val="24"/>
        </w:rPr>
        <w:t>, calcium salt</w:t>
      </w:r>
    </w:p>
    <w:p w14:paraId="36B1B91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U050</w:t>
      </w:r>
      <w:r w:rsidRPr="004B2790">
        <w:rPr>
          <w:rFonts w:ascii="Arial" w:hAnsi="Arial" w:cs="Arial"/>
          <w:sz w:val="24"/>
          <w:szCs w:val="24"/>
        </w:rPr>
        <w:tab/>
        <w:t>Chrysene</w:t>
      </w:r>
    </w:p>
    <w:p w14:paraId="5B1733D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U051</w:t>
      </w:r>
      <w:r w:rsidRPr="004B2790">
        <w:rPr>
          <w:rFonts w:ascii="Arial" w:hAnsi="Arial" w:cs="Arial"/>
          <w:sz w:val="24"/>
          <w:szCs w:val="24"/>
        </w:rPr>
        <w:tab/>
        <w:t>Creosote</w:t>
      </w:r>
    </w:p>
    <w:p w14:paraId="242BF88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U052</w:t>
      </w:r>
      <w:r w:rsidRPr="004B2790">
        <w:rPr>
          <w:rFonts w:ascii="Arial" w:hAnsi="Arial" w:cs="Arial"/>
          <w:sz w:val="24"/>
          <w:szCs w:val="24"/>
        </w:rPr>
        <w:tab/>
        <w:t>Cresol(Cresylic acid)</w:t>
      </w:r>
    </w:p>
    <w:p w14:paraId="45EA027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U053</w:t>
      </w:r>
      <w:r w:rsidRPr="004B2790">
        <w:rPr>
          <w:rFonts w:ascii="Arial" w:hAnsi="Arial" w:cs="Arial"/>
          <w:sz w:val="24"/>
          <w:szCs w:val="24"/>
        </w:rPr>
        <w:tab/>
        <w:t>Crotonaldehyde</w:t>
      </w:r>
    </w:p>
    <w:p w14:paraId="3D6DB4F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U055</w:t>
      </w:r>
      <w:r w:rsidRPr="004B2790">
        <w:rPr>
          <w:rFonts w:ascii="Arial" w:hAnsi="Arial" w:cs="Arial"/>
          <w:sz w:val="24"/>
          <w:szCs w:val="24"/>
        </w:rPr>
        <w:tab/>
        <w:t>Cumene (I)</w:t>
      </w:r>
    </w:p>
    <w:p w14:paraId="34C4863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U246</w:t>
      </w:r>
      <w:r w:rsidRPr="004B2790">
        <w:rPr>
          <w:rFonts w:ascii="Arial" w:hAnsi="Arial" w:cs="Arial"/>
          <w:sz w:val="24"/>
          <w:szCs w:val="24"/>
        </w:rPr>
        <w:tab/>
        <w:t>Cyanogen bromide (CN)Br</w:t>
      </w:r>
    </w:p>
    <w:p w14:paraId="725D593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U197</w:t>
      </w:r>
      <w:r w:rsidRPr="004B2790">
        <w:rPr>
          <w:rFonts w:ascii="Arial" w:hAnsi="Arial" w:cs="Arial"/>
          <w:sz w:val="24"/>
          <w:szCs w:val="24"/>
        </w:rPr>
        <w:tab/>
        <w:t>2,5</w:t>
      </w:r>
      <w:r w:rsidRPr="004B2790">
        <w:rPr>
          <w:rFonts w:ascii="Arial" w:hAnsi="Arial" w:cs="Arial"/>
          <w:sz w:val="24"/>
          <w:szCs w:val="24"/>
        </w:rPr>
        <w:noBreakHyphen/>
        <w:t>Cyclohexadiene</w:t>
      </w:r>
      <w:r w:rsidRPr="004B2790">
        <w:rPr>
          <w:rFonts w:ascii="Arial" w:hAnsi="Arial" w:cs="Arial"/>
          <w:sz w:val="24"/>
          <w:szCs w:val="24"/>
        </w:rPr>
        <w:noBreakHyphen/>
        <w:t>1,4</w:t>
      </w:r>
      <w:r w:rsidRPr="004B2790">
        <w:rPr>
          <w:rFonts w:ascii="Arial" w:hAnsi="Arial" w:cs="Arial"/>
          <w:sz w:val="24"/>
          <w:szCs w:val="24"/>
        </w:rPr>
        <w:noBreakHyphen/>
        <w:t>dione</w:t>
      </w:r>
    </w:p>
    <w:p w14:paraId="0235B65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U056</w:t>
      </w:r>
      <w:r w:rsidRPr="004B2790">
        <w:rPr>
          <w:rFonts w:ascii="Arial" w:hAnsi="Arial" w:cs="Arial"/>
          <w:sz w:val="24"/>
          <w:szCs w:val="24"/>
        </w:rPr>
        <w:tab/>
        <w:t>Cyclohexane (I)</w:t>
      </w:r>
    </w:p>
    <w:p w14:paraId="61A18D42" w14:textId="77777777" w:rsidR="00411676" w:rsidRPr="004B2790" w:rsidRDefault="00411676" w:rsidP="00DC4B29">
      <w:pPr>
        <w:tabs>
          <w:tab w:val="left" w:pos="2160"/>
          <w:tab w:val="left" w:pos="2520"/>
        </w:tabs>
        <w:spacing w:line="240" w:lineRule="atLeast"/>
        <w:ind w:left="2520" w:right="-270" w:hanging="2520"/>
        <w:rPr>
          <w:rFonts w:ascii="Arial" w:hAnsi="Arial" w:cs="Arial"/>
          <w:sz w:val="24"/>
          <w:szCs w:val="24"/>
        </w:rPr>
      </w:pPr>
      <w:r w:rsidRPr="004B2790">
        <w:rPr>
          <w:rFonts w:ascii="Arial" w:hAnsi="Arial" w:cs="Arial"/>
          <w:sz w:val="24"/>
          <w:szCs w:val="24"/>
        </w:rPr>
        <w:t>U129</w:t>
      </w:r>
      <w:r w:rsidRPr="004B2790">
        <w:rPr>
          <w:rFonts w:ascii="Arial" w:hAnsi="Arial" w:cs="Arial"/>
          <w:sz w:val="24"/>
          <w:szCs w:val="24"/>
        </w:rPr>
        <w:tab/>
        <w:t>Cyclohexane, 1,2,3,4,5,6</w:t>
      </w:r>
      <w:r w:rsidRPr="004B2790">
        <w:rPr>
          <w:rFonts w:ascii="Arial" w:hAnsi="Arial" w:cs="Arial"/>
          <w:sz w:val="24"/>
          <w:szCs w:val="24"/>
        </w:rPr>
        <w:noBreakHyphen/>
        <w:t>hexachloro</w:t>
      </w:r>
      <w:r w:rsidRPr="004B2790">
        <w:rPr>
          <w:rFonts w:ascii="Arial" w:hAnsi="Arial" w:cs="Arial"/>
          <w:sz w:val="24"/>
          <w:szCs w:val="24"/>
        </w:rPr>
        <w:noBreakHyphen/>
        <w:t>,(1alpha,2alpha,3beta,4alpha,5alpha,6beta)</w:t>
      </w:r>
      <w:r w:rsidRPr="004B2790">
        <w:rPr>
          <w:rFonts w:ascii="Arial" w:hAnsi="Arial" w:cs="Arial"/>
          <w:sz w:val="24"/>
          <w:szCs w:val="24"/>
        </w:rPr>
        <w:noBreakHyphen/>
      </w:r>
    </w:p>
    <w:p w14:paraId="0DB512C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U057</w:t>
      </w:r>
      <w:r w:rsidRPr="004B2790">
        <w:rPr>
          <w:rFonts w:ascii="Arial" w:hAnsi="Arial" w:cs="Arial"/>
          <w:sz w:val="24"/>
          <w:szCs w:val="24"/>
        </w:rPr>
        <w:tab/>
        <w:t>Cyclohexanone (I)</w:t>
      </w:r>
    </w:p>
    <w:p w14:paraId="769DC85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U130</w:t>
      </w:r>
      <w:r w:rsidRPr="004B2790">
        <w:rPr>
          <w:rFonts w:ascii="Arial" w:hAnsi="Arial" w:cs="Arial"/>
          <w:sz w:val="24"/>
          <w:szCs w:val="24"/>
        </w:rPr>
        <w:tab/>
        <w:t>1,3</w:t>
      </w:r>
      <w:r w:rsidRPr="004B2790">
        <w:rPr>
          <w:rFonts w:ascii="Arial" w:hAnsi="Arial" w:cs="Arial"/>
          <w:sz w:val="24"/>
          <w:szCs w:val="24"/>
        </w:rPr>
        <w:noBreakHyphen/>
        <w:t>Cyclopentadiene, 1,2,3,4,5,5</w:t>
      </w:r>
      <w:r w:rsidRPr="004B2790">
        <w:rPr>
          <w:rFonts w:ascii="Arial" w:hAnsi="Arial" w:cs="Arial"/>
          <w:sz w:val="24"/>
          <w:szCs w:val="24"/>
        </w:rPr>
        <w:noBreakHyphen/>
        <w:t>hexachloro</w:t>
      </w:r>
      <w:r w:rsidRPr="004B2790">
        <w:rPr>
          <w:rFonts w:ascii="Arial" w:hAnsi="Arial" w:cs="Arial"/>
          <w:sz w:val="24"/>
          <w:szCs w:val="24"/>
        </w:rPr>
        <w:noBreakHyphen/>
      </w:r>
    </w:p>
    <w:p w14:paraId="1E1C657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U058</w:t>
      </w:r>
      <w:r w:rsidRPr="004B2790">
        <w:rPr>
          <w:rFonts w:ascii="Arial" w:hAnsi="Arial" w:cs="Arial"/>
          <w:sz w:val="24"/>
          <w:szCs w:val="24"/>
        </w:rPr>
        <w:tab/>
        <w:t>Cyclophosphamide</w:t>
      </w:r>
    </w:p>
    <w:p w14:paraId="426E2DD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U240</w:t>
      </w:r>
      <w:r w:rsidRPr="004B2790">
        <w:rPr>
          <w:rFonts w:ascii="Arial" w:hAnsi="Arial" w:cs="Arial"/>
          <w:sz w:val="24"/>
          <w:szCs w:val="24"/>
        </w:rPr>
        <w:tab/>
        <w:t>2,4</w:t>
      </w:r>
      <w:r w:rsidRPr="004B2790">
        <w:rPr>
          <w:rFonts w:ascii="Arial" w:hAnsi="Arial" w:cs="Arial"/>
          <w:sz w:val="24"/>
          <w:szCs w:val="24"/>
        </w:rPr>
        <w:noBreakHyphen/>
        <w:t>D, salts &amp; esters</w:t>
      </w:r>
    </w:p>
    <w:p w14:paraId="17E0C11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U059</w:t>
      </w:r>
      <w:r w:rsidRPr="004B2790">
        <w:rPr>
          <w:rFonts w:ascii="Arial" w:hAnsi="Arial" w:cs="Arial"/>
          <w:sz w:val="24"/>
          <w:szCs w:val="24"/>
        </w:rPr>
        <w:tab/>
        <w:t>Daunomycin</w:t>
      </w:r>
    </w:p>
    <w:p w14:paraId="245C1CC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U060</w:t>
      </w:r>
      <w:r w:rsidRPr="004B2790">
        <w:rPr>
          <w:rFonts w:ascii="Arial" w:hAnsi="Arial" w:cs="Arial"/>
          <w:sz w:val="24"/>
          <w:szCs w:val="24"/>
        </w:rPr>
        <w:tab/>
        <w:t>DDD</w:t>
      </w:r>
    </w:p>
    <w:p w14:paraId="7CC878B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U061</w:t>
      </w:r>
      <w:r w:rsidRPr="004B2790">
        <w:rPr>
          <w:rFonts w:ascii="Arial" w:hAnsi="Arial" w:cs="Arial"/>
          <w:sz w:val="24"/>
          <w:szCs w:val="24"/>
        </w:rPr>
        <w:tab/>
        <w:t>DDT</w:t>
      </w:r>
    </w:p>
    <w:p w14:paraId="31CD26A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U062</w:t>
      </w:r>
      <w:r w:rsidRPr="004B2790">
        <w:rPr>
          <w:rFonts w:ascii="Arial" w:hAnsi="Arial" w:cs="Arial"/>
          <w:sz w:val="24"/>
          <w:szCs w:val="24"/>
        </w:rPr>
        <w:tab/>
        <w:t>Diallate</w:t>
      </w:r>
    </w:p>
    <w:p w14:paraId="2650CAD5" w14:textId="51489B21"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U063</w:t>
      </w:r>
      <w:r w:rsidRPr="004B2790">
        <w:rPr>
          <w:rFonts w:ascii="Arial" w:hAnsi="Arial" w:cs="Arial"/>
          <w:sz w:val="24"/>
          <w:szCs w:val="24"/>
        </w:rPr>
        <w:tab/>
        <w:t>Dibenz[a,h]anthracene</w:t>
      </w:r>
    </w:p>
    <w:p w14:paraId="0482120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U064</w:t>
      </w:r>
      <w:r w:rsidRPr="004B2790">
        <w:rPr>
          <w:rFonts w:ascii="Arial" w:hAnsi="Arial" w:cs="Arial"/>
          <w:sz w:val="24"/>
          <w:szCs w:val="24"/>
        </w:rPr>
        <w:tab/>
        <w:t>Dibenzo[a,i]pyrene</w:t>
      </w:r>
    </w:p>
    <w:p w14:paraId="0CF9E59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U066</w:t>
      </w:r>
      <w:r w:rsidRPr="004B2790">
        <w:rPr>
          <w:rFonts w:ascii="Arial" w:hAnsi="Arial" w:cs="Arial"/>
          <w:sz w:val="24"/>
          <w:szCs w:val="24"/>
        </w:rPr>
        <w:tab/>
        <w:t>1,2</w:t>
      </w:r>
      <w:r w:rsidRPr="004B2790">
        <w:rPr>
          <w:rFonts w:ascii="Arial" w:hAnsi="Arial" w:cs="Arial"/>
          <w:sz w:val="24"/>
          <w:szCs w:val="24"/>
        </w:rPr>
        <w:noBreakHyphen/>
        <w:t>Dibromo</w:t>
      </w:r>
      <w:r w:rsidRPr="004B2790">
        <w:rPr>
          <w:rFonts w:ascii="Arial" w:hAnsi="Arial" w:cs="Arial"/>
          <w:sz w:val="24"/>
          <w:szCs w:val="24"/>
        </w:rPr>
        <w:noBreakHyphen/>
        <w:t>3</w:t>
      </w:r>
      <w:r w:rsidRPr="004B2790">
        <w:rPr>
          <w:rFonts w:ascii="Arial" w:hAnsi="Arial" w:cs="Arial"/>
          <w:sz w:val="24"/>
          <w:szCs w:val="24"/>
        </w:rPr>
        <w:noBreakHyphen/>
        <w:t>chloropropane</w:t>
      </w:r>
    </w:p>
    <w:p w14:paraId="69EAA0C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U069</w:t>
      </w:r>
      <w:r w:rsidRPr="004B2790">
        <w:rPr>
          <w:rFonts w:ascii="Arial" w:hAnsi="Arial" w:cs="Arial"/>
          <w:sz w:val="24"/>
          <w:szCs w:val="24"/>
        </w:rPr>
        <w:tab/>
        <w:t>Dibutyl phthalate</w:t>
      </w:r>
    </w:p>
    <w:p w14:paraId="6927164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U070</w:t>
      </w:r>
      <w:r w:rsidRPr="004B2790">
        <w:rPr>
          <w:rFonts w:ascii="Arial" w:hAnsi="Arial" w:cs="Arial"/>
          <w:sz w:val="24"/>
          <w:szCs w:val="24"/>
        </w:rPr>
        <w:tab/>
        <w:t>o</w:t>
      </w:r>
      <w:r w:rsidRPr="004B2790">
        <w:rPr>
          <w:rFonts w:ascii="Arial" w:hAnsi="Arial" w:cs="Arial"/>
          <w:sz w:val="24"/>
          <w:szCs w:val="24"/>
        </w:rPr>
        <w:noBreakHyphen/>
        <w:t>Dichlorobenzene</w:t>
      </w:r>
    </w:p>
    <w:p w14:paraId="1B8FC5F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U071</w:t>
      </w:r>
      <w:r w:rsidRPr="004B2790">
        <w:rPr>
          <w:rFonts w:ascii="Arial" w:hAnsi="Arial" w:cs="Arial"/>
          <w:sz w:val="24"/>
          <w:szCs w:val="24"/>
        </w:rPr>
        <w:tab/>
        <w:t>m</w:t>
      </w:r>
      <w:r w:rsidRPr="004B2790">
        <w:rPr>
          <w:rFonts w:ascii="Arial" w:hAnsi="Arial" w:cs="Arial"/>
          <w:sz w:val="24"/>
          <w:szCs w:val="24"/>
        </w:rPr>
        <w:noBreakHyphen/>
        <w:t>Dichlorobenzene</w:t>
      </w:r>
    </w:p>
    <w:p w14:paraId="75AB6D5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U072</w:t>
      </w:r>
      <w:r w:rsidRPr="004B2790">
        <w:rPr>
          <w:rFonts w:ascii="Arial" w:hAnsi="Arial" w:cs="Arial"/>
          <w:sz w:val="24"/>
          <w:szCs w:val="24"/>
        </w:rPr>
        <w:tab/>
        <w:t>p</w:t>
      </w:r>
      <w:r w:rsidRPr="004B2790">
        <w:rPr>
          <w:rFonts w:ascii="Arial" w:hAnsi="Arial" w:cs="Arial"/>
          <w:sz w:val="24"/>
          <w:szCs w:val="24"/>
        </w:rPr>
        <w:noBreakHyphen/>
        <w:t>Dichlorobenzene</w:t>
      </w:r>
    </w:p>
    <w:p w14:paraId="4C8DF10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U073</w:t>
      </w:r>
      <w:r w:rsidRPr="004B2790">
        <w:rPr>
          <w:rFonts w:ascii="Arial" w:hAnsi="Arial" w:cs="Arial"/>
          <w:sz w:val="24"/>
          <w:szCs w:val="24"/>
        </w:rPr>
        <w:tab/>
        <w:t>3,3'</w:t>
      </w:r>
      <w:r w:rsidRPr="004B2790">
        <w:rPr>
          <w:rFonts w:ascii="Arial" w:hAnsi="Arial" w:cs="Arial"/>
          <w:sz w:val="24"/>
          <w:szCs w:val="24"/>
        </w:rPr>
        <w:noBreakHyphen/>
        <w:t>Dichlorobenzidine</w:t>
      </w:r>
    </w:p>
    <w:p w14:paraId="7C6383E8" w14:textId="160F6581"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U074</w:t>
      </w:r>
      <w:r w:rsidRPr="004B2790">
        <w:rPr>
          <w:rFonts w:ascii="Arial" w:hAnsi="Arial" w:cs="Arial"/>
          <w:sz w:val="24"/>
          <w:szCs w:val="24"/>
        </w:rPr>
        <w:tab/>
      </w:r>
      <w:r w:rsidR="002C23FA" w:rsidRPr="004B2790">
        <w:rPr>
          <w:rFonts w:ascii="Arial" w:hAnsi="Arial" w:cs="Arial"/>
          <w:sz w:val="24"/>
          <w:szCs w:val="24"/>
        </w:rPr>
        <w:t>1</w:t>
      </w:r>
      <w:r w:rsidRPr="004B2790">
        <w:rPr>
          <w:rFonts w:ascii="Arial" w:hAnsi="Arial" w:cs="Arial"/>
          <w:sz w:val="24"/>
          <w:szCs w:val="24"/>
        </w:rPr>
        <w:t>,4</w:t>
      </w:r>
      <w:r w:rsidRPr="004B2790">
        <w:rPr>
          <w:rFonts w:ascii="Arial" w:hAnsi="Arial" w:cs="Arial"/>
          <w:sz w:val="24"/>
          <w:szCs w:val="24"/>
        </w:rPr>
        <w:noBreakHyphen/>
        <w:t>Dichloro</w:t>
      </w:r>
      <w:r w:rsidRPr="004B2790">
        <w:rPr>
          <w:rFonts w:ascii="Arial" w:hAnsi="Arial" w:cs="Arial"/>
          <w:sz w:val="24"/>
          <w:szCs w:val="24"/>
        </w:rPr>
        <w:noBreakHyphen/>
        <w:t>2</w:t>
      </w:r>
      <w:r w:rsidRPr="004B2790">
        <w:rPr>
          <w:rFonts w:ascii="Arial" w:hAnsi="Arial" w:cs="Arial"/>
          <w:sz w:val="24"/>
          <w:szCs w:val="24"/>
        </w:rPr>
        <w:noBreakHyphen/>
        <w:t>butene (I,T)</w:t>
      </w:r>
    </w:p>
    <w:p w14:paraId="10C8659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U075</w:t>
      </w:r>
      <w:r w:rsidRPr="004B2790">
        <w:rPr>
          <w:rFonts w:ascii="Arial" w:hAnsi="Arial" w:cs="Arial"/>
          <w:sz w:val="24"/>
          <w:szCs w:val="24"/>
        </w:rPr>
        <w:tab/>
        <w:t>Dichlorodifluoromethane</w:t>
      </w:r>
    </w:p>
    <w:p w14:paraId="72EE8468" w14:textId="382D93F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U078</w:t>
      </w:r>
      <w:r w:rsidRPr="004B2790">
        <w:rPr>
          <w:rFonts w:ascii="Arial" w:hAnsi="Arial" w:cs="Arial"/>
          <w:sz w:val="24"/>
          <w:szCs w:val="24"/>
        </w:rPr>
        <w:tab/>
      </w:r>
      <w:r w:rsidR="007D6311" w:rsidRPr="004B2790">
        <w:rPr>
          <w:rFonts w:ascii="Arial" w:hAnsi="Arial" w:cs="Arial"/>
          <w:sz w:val="24"/>
          <w:szCs w:val="24"/>
        </w:rPr>
        <w:t>1,1</w:t>
      </w:r>
      <w:r w:rsidRPr="004B2790">
        <w:rPr>
          <w:rFonts w:ascii="Arial" w:hAnsi="Arial" w:cs="Arial"/>
          <w:sz w:val="24"/>
          <w:szCs w:val="24"/>
        </w:rPr>
        <w:noBreakHyphen/>
        <w:t>Dichloroethylene</w:t>
      </w:r>
    </w:p>
    <w:p w14:paraId="435A8437" w14:textId="10FBCA35"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U079</w:t>
      </w:r>
      <w:r w:rsidRPr="004B2790">
        <w:rPr>
          <w:rFonts w:ascii="Arial" w:hAnsi="Arial" w:cs="Arial"/>
          <w:sz w:val="24"/>
          <w:szCs w:val="24"/>
        </w:rPr>
        <w:tab/>
      </w:r>
      <w:r w:rsidR="007D6311" w:rsidRPr="004B2790">
        <w:rPr>
          <w:rFonts w:ascii="Arial" w:hAnsi="Arial" w:cs="Arial"/>
          <w:sz w:val="24"/>
          <w:szCs w:val="24"/>
        </w:rPr>
        <w:t>1</w:t>
      </w:r>
      <w:r w:rsidRPr="004B2790">
        <w:rPr>
          <w:rFonts w:ascii="Arial" w:hAnsi="Arial" w:cs="Arial"/>
          <w:sz w:val="24"/>
          <w:szCs w:val="24"/>
        </w:rPr>
        <w:t>,2</w:t>
      </w:r>
      <w:r w:rsidRPr="004B2790">
        <w:rPr>
          <w:rFonts w:ascii="Arial" w:hAnsi="Arial" w:cs="Arial"/>
          <w:sz w:val="24"/>
          <w:szCs w:val="24"/>
        </w:rPr>
        <w:noBreakHyphen/>
        <w:t>Dichloroethylene</w:t>
      </w:r>
    </w:p>
    <w:p w14:paraId="028F045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lastRenderedPageBreak/>
        <w:t>U025</w:t>
      </w:r>
      <w:r w:rsidRPr="004B2790">
        <w:rPr>
          <w:rFonts w:ascii="Arial" w:hAnsi="Arial" w:cs="Arial"/>
          <w:sz w:val="24"/>
          <w:szCs w:val="24"/>
        </w:rPr>
        <w:tab/>
        <w:t>Dichloroethyl ether</w:t>
      </w:r>
    </w:p>
    <w:p w14:paraId="43A5D5E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U027</w:t>
      </w:r>
      <w:r w:rsidRPr="004B2790">
        <w:rPr>
          <w:rFonts w:ascii="Arial" w:hAnsi="Arial" w:cs="Arial"/>
          <w:sz w:val="24"/>
          <w:szCs w:val="24"/>
        </w:rPr>
        <w:tab/>
        <w:t>Dichloroisopropyl ether</w:t>
      </w:r>
    </w:p>
    <w:p w14:paraId="4C0B81B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U024</w:t>
      </w:r>
      <w:r w:rsidRPr="004B2790">
        <w:rPr>
          <w:rFonts w:ascii="Arial" w:hAnsi="Arial" w:cs="Arial"/>
          <w:sz w:val="24"/>
          <w:szCs w:val="24"/>
        </w:rPr>
        <w:tab/>
        <w:t>Dichloromethoxy ethane</w:t>
      </w:r>
    </w:p>
    <w:p w14:paraId="707B496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U081</w:t>
      </w:r>
      <w:r w:rsidRPr="004B2790">
        <w:rPr>
          <w:rFonts w:ascii="Arial" w:hAnsi="Arial" w:cs="Arial"/>
          <w:sz w:val="24"/>
          <w:szCs w:val="24"/>
        </w:rPr>
        <w:tab/>
        <w:t>2,4</w:t>
      </w:r>
      <w:r w:rsidRPr="004B2790">
        <w:rPr>
          <w:rFonts w:ascii="Arial" w:hAnsi="Arial" w:cs="Arial"/>
          <w:sz w:val="24"/>
          <w:szCs w:val="24"/>
        </w:rPr>
        <w:noBreakHyphen/>
        <w:t>Dichlorophenol</w:t>
      </w:r>
    </w:p>
    <w:p w14:paraId="44BCCA8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U082</w:t>
      </w:r>
      <w:r w:rsidRPr="004B2790">
        <w:rPr>
          <w:rFonts w:ascii="Arial" w:hAnsi="Arial" w:cs="Arial"/>
          <w:sz w:val="24"/>
          <w:szCs w:val="24"/>
        </w:rPr>
        <w:tab/>
        <w:t>2,6</w:t>
      </w:r>
      <w:r w:rsidRPr="004B2790">
        <w:rPr>
          <w:rFonts w:ascii="Arial" w:hAnsi="Arial" w:cs="Arial"/>
          <w:sz w:val="24"/>
          <w:szCs w:val="24"/>
        </w:rPr>
        <w:noBreakHyphen/>
        <w:t>Dichlorophenol</w:t>
      </w:r>
    </w:p>
    <w:p w14:paraId="19B2F85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U355</w:t>
      </w:r>
      <w:r w:rsidRPr="004B2790">
        <w:rPr>
          <w:rFonts w:ascii="Arial" w:hAnsi="Arial" w:cs="Arial"/>
          <w:sz w:val="24"/>
          <w:szCs w:val="24"/>
        </w:rPr>
        <w:tab/>
        <w:t>N'(3,4</w:t>
      </w:r>
      <w:r w:rsidRPr="004B2790">
        <w:rPr>
          <w:rFonts w:ascii="Arial" w:hAnsi="Arial" w:cs="Arial"/>
          <w:sz w:val="24"/>
          <w:szCs w:val="24"/>
        </w:rPr>
        <w:noBreakHyphen/>
        <w:t>dichlorophenyl)</w:t>
      </w:r>
      <w:r w:rsidRPr="004B2790">
        <w:rPr>
          <w:rFonts w:ascii="Arial" w:hAnsi="Arial" w:cs="Arial"/>
          <w:sz w:val="24"/>
          <w:szCs w:val="24"/>
        </w:rPr>
        <w:noBreakHyphen/>
        <w:t>N</w:t>
      </w:r>
      <w:r w:rsidRPr="004B2790">
        <w:rPr>
          <w:rFonts w:ascii="Arial" w:hAnsi="Arial" w:cs="Arial"/>
          <w:sz w:val="24"/>
          <w:szCs w:val="24"/>
        </w:rPr>
        <w:noBreakHyphen/>
        <w:t>methoxy</w:t>
      </w:r>
      <w:r w:rsidRPr="004B2790">
        <w:rPr>
          <w:rFonts w:ascii="Arial" w:hAnsi="Arial" w:cs="Arial"/>
          <w:sz w:val="24"/>
          <w:szCs w:val="24"/>
        </w:rPr>
        <w:noBreakHyphen/>
        <w:t>N</w:t>
      </w:r>
      <w:r w:rsidRPr="004B2790">
        <w:rPr>
          <w:rFonts w:ascii="Arial" w:hAnsi="Arial" w:cs="Arial"/>
          <w:sz w:val="24"/>
          <w:szCs w:val="24"/>
        </w:rPr>
        <w:noBreakHyphen/>
        <w:t>methylurea*</w:t>
      </w:r>
    </w:p>
    <w:p w14:paraId="01EEAE4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U084</w:t>
      </w:r>
      <w:r w:rsidRPr="004B2790">
        <w:rPr>
          <w:rFonts w:ascii="Arial" w:hAnsi="Arial" w:cs="Arial"/>
          <w:sz w:val="24"/>
          <w:szCs w:val="24"/>
        </w:rPr>
        <w:tab/>
        <w:t>1,3</w:t>
      </w:r>
      <w:r w:rsidRPr="004B2790">
        <w:rPr>
          <w:rFonts w:ascii="Arial" w:hAnsi="Arial" w:cs="Arial"/>
          <w:sz w:val="24"/>
          <w:szCs w:val="24"/>
        </w:rPr>
        <w:noBreakHyphen/>
        <w:t>Dichloropropene</w:t>
      </w:r>
    </w:p>
    <w:p w14:paraId="3CA1816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U085</w:t>
      </w:r>
      <w:r w:rsidRPr="004B2790">
        <w:rPr>
          <w:rFonts w:ascii="Arial" w:hAnsi="Arial" w:cs="Arial"/>
          <w:sz w:val="24"/>
          <w:szCs w:val="24"/>
        </w:rPr>
        <w:tab/>
        <w:t>1,2:3,4</w:t>
      </w:r>
      <w:r w:rsidRPr="004B2790">
        <w:rPr>
          <w:rFonts w:ascii="Arial" w:hAnsi="Arial" w:cs="Arial"/>
          <w:sz w:val="24"/>
          <w:szCs w:val="24"/>
        </w:rPr>
        <w:noBreakHyphen/>
        <w:t>Diepoxybutane (I,T)</w:t>
      </w:r>
    </w:p>
    <w:p w14:paraId="1AED7C6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U108</w:t>
      </w:r>
      <w:r w:rsidRPr="004B2790">
        <w:rPr>
          <w:rFonts w:ascii="Arial" w:hAnsi="Arial" w:cs="Arial"/>
          <w:sz w:val="24"/>
          <w:szCs w:val="24"/>
        </w:rPr>
        <w:tab/>
        <w:t>1,4</w:t>
      </w:r>
      <w:r w:rsidRPr="004B2790">
        <w:rPr>
          <w:rFonts w:ascii="Arial" w:hAnsi="Arial" w:cs="Arial"/>
          <w:sz w:val="24"/>
          <w:szCs w:val="24"/>
        </w:rPr>
        <w:noBreakHyphen/>
        <w:t>Diethyleneoxide (alternative name for 1,4-Diethylene dioxide)</w:t>
      </w:r>
    </w:p>
    <w:p w14:paraId="23CA1FD6" w14:textId="218AC1AF"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U028</w:t>
      </w:r>
      <w:r w:rsidRPr="004B2790">
        <w:rPr>
          <w:rFonts w:ascii="Arial" w:hAnsi="Arial" w:cs="Arial"/>
          <w:sz w:val="24"/>
          <w:szCs w:val="24"/>
        </w:rPr>
        <w:tab/>
        <w:t>Diethylhexyl phthalate</w:t>
      </w:r>
    </w:p>
    <w:p w14:paraId="63350B06" w14:textId="5B65C2DE" w:rsidR="000D2297" w:rsidRPr="004B2790" w:rsidRDefault="000D2297" w:rsidP="00446A9E">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U395</w:t>
      </w:r>
      <w:r w:rsidRPr="004B2790">
        <w:rPr>
          <w:rFonts w:ascii="Arial" w:hAnsi="Arial" w:cs="Arial"/>
          <w:sz w:val="24"/>
          <w:szCs w:val="24"/>
        </w:rPr>
        <w:tab/>
        <w:t>Diethylene glycol, dicarbamate</w:t>
      </w:r>
    </w:p>
    <w:p w14:paraId="1C3412D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U086</w:t>
      </w:r>
      <w:r w:rsidRPr="004B2790">
        <w:rPr>
          <w:rFonts w:ascii="Arial" w:hAnsi="Arial" w:cs="Arial"/>
          <w:sz w:val="24"/>
          <w:szCs w:val="24"/>
        </w:rPr>
        <w:tab/>
        <w:t>N,N</w:t>
      </w:r>
      <w:r w:rsidRPr="004B2790">
        <w:rPr>
          <w:rFonts w:ascii="Arial" w:hAnsi="Arial" w:cs="Arial"/>
          <w:sz w:val="24"/>
          <w:szCs w:val="24"/>
        </w:rPr>
        <w:noBreakHyphen/>
        <w:t>Diethylhydrazine</w:t>
      </w:r>
    </w:p>
    <w:p w14:paraId="4997155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U087</w:t>
      </w:r>
      <w:r w:rsidRPr="004B2790">
        <w:rPr>
          <w:rFonts w:ascii="Arial" w:hAnsi="Arial" w:cs="Arial"/>
          <w:sz w:val="24"/>
          <w:szCs w:val="24"/>
        </w:rPr>
        <w:tab/>
        <w:t>O,O</w:t>
      </w:r>
      <w:r w:rsidRPr="004B2790">
        <w:rPr>
          <w:rFonts w:ascii="Arial" w:hAnsi="Arial" w:cs="Arial"/>
          <w:sz w:val="24"/>
          <w:szCs w:val="24"/>
        </w:rPr>
        <w:noBreakHyphen/>
        <w:t>Diethyl</w:t>
      </w:r>
      <w:r w:rsidRPr="004B2790">
        <w:rPr>
          <w:rFonts w:ascii="Arial" w:hAnsi="Arial" w:cs="Arial"/>
          <w:sz w:val="24"/>
          <w:szCs w:val="24"/>
        </w:rPr>
        <w:noBreakHyphen/>
        <w:t>S</w:t>
      </w:r>
      <w:r w:rsidRPr="004B2790">
        <w:rPr>
          <w:rFonts w:ascii="Arial" w:hAnsi="Arial" w:cs="Arial"/>
          <w:sz w:val="24"/>
          <w:szCs w:val="24"/>
        </w:rPr>
        <w:noBreakHyphen/>
        <w:t>methyl</w:t>
      </w:r>
      <w:r w:rsidRPr="004B2790">
        <w:rPr>
          <w:rFonts w:ascii="Arial" w:hAnsi="Arial" w:cs="Arial"/>
          <w:sz w:val="24"/>
          <w:szCs w:val="24"/>
        </w:rPr>
        <w:noBreakHyphen/>
        <w:t xml:space="preserve"> dithiophosphate</w:t>
      </w:r>
    </w:p>
    <w:p w14:paraId="4419A17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U088</w:t>
      </w:r>
      <w:r w:rsidRPr="004B2790">
        <w:rPr>
          <w:rFonts w:ascii="Arial" w:hAnsi="Arial" w:cs="Arial"/>
          <w:sz w:val="24"/>
          <w:szCs w:val="24"/>
        </w:rPr>
        <w:tab/>
        <w:t>Diethyl phthalate</w:t>
      </w:r>
    </w:p>
    <w:p w14:paraId="265502D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U089</w:t>
      </w:r>
      <w:r w:rsidRPr="004B2790">
        <w:rPr>
          <w:rFonts w:ascii="Arial" w:hAnsi="Arial" w:cs="Arial"/>
          <w:sz w:val="24"/>
          <w:szCs w:val="24"/>
        </w:rPr>
        <w:tab/>
        <w:t>Diethylstilbesterol</w:t>
      </w:r>
    </w:p>
    <w:p w14:paraId="2659CD9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U090</w:t>
      </w:r>
      <w:r w:rsidRPr="004B2790">
        <w:rPr>
          <w:rFonts w:ascii="Arial" w:hAnsi="Arial" w:cs="Arial"/>
          <w:sz w:val="24"/>
          <w:szCs w:val="24"/>
        </w:rPr>
        <w:tab/>
        <w:t>Dihydrosafrole</w:t>
      </w:r>
    </w:p>
    <w:p w14:paraId="5E2FEBA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U091</w:t>
      </w:r>
      <w:r w:rsidRPr="004B2790">
        <w:rPr>
          <w:rFonts w:ascii="Arial" w:hAnsi="Arial" w:cs="Arial"/>
          <w:sz w:val="24"/>
          <w:szCs w:val="24"/>
        </w:rPr>
        <w:tab/>
        <w:t>3,3'</w:t>
      </w:r>
      <w:r w:rsidRPr="004B2790">
        <w:rPr>
          <w:rFonts w:ascii="Arial" w:hAnsi="Arial" w:cs="Arial"/>
          <w:sz w:val="24"/>
          <w:szCs w:val="24"/>
        </w:rPr>
        <w:noBreakHyphen/>
        <w:t>Dimethoxybenzidine</w:t>
      </w:r>
    </w:p>
    <w:p w14:paraId="6F700D1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U092</w:t>
      </w:r>
      <w:r w:rsidRPr="004B2790">
        <w:rPr>
          <w:rFonts w:ascii="Arial" w:hAnsi="Arial" w:cs="Arial"/>
          <w:sz w:val="24"/>
          <w:szCs w:val="24"/>
        </w:rPr>
        <w:tab/>
        <w:t>Dimethylamine (I)</w:t>
      </w:r>
    </w:p>
    <w:p w14:paraId="38B2A6E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U093</w:t>
      </w:r>
      <w:r w:rsidRPr="004B2790">
        <w:rPr>
          <w:rFonts w:ascii="Arial" w:hAnsi="Arial" w:cs="Arial"/>
          <w:sz w:val="24"/>
          <w:szCs w:val="24"/>
        </w:rPr>
        <w:tab/>
        <w:t>p</w:t>
      </w:r>
      <w:r w:rsidRPr="004B2790">
        <w:rPr>
          <w:rFonts w:ascii="Arial" w:hAnsi="Arial" w:cs="Arial"/>
          <w:sz w:val="24"/>
          <w:szCs w:val="24"/>
        </w:rPr>
        <w:noBreakHyphen/>
        <w:t>Dimethylaminoazobenzene</w:t>
      </w:r>
    </w:p>
    <w:p w14:paraId="38BB039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U094</w:t>
      </w:r>
      <w:r w:rsidRPr="004B2790">
        <w:rPr>
          <w:rFonts w:ascii="Arial" w:hAnsi="Arial" w:cs="Arial"/>
          <w:sz w:val="24"/>
          <w:szCs w:val="24"/>
        </w:rPr>
        <w:tab/>
        <w:t>7,12</w:t>
      </w:r>
      <w:r w:rsidRPr="004B2790">
        <w:rPr>
          <w:rFonts w:ascii="Arial" w:hAnsi="Arial" w:cs="Arial"/>
          <w:sz w:val="24"/>
          <w:szCs w:val="24"/>
        </w:rPr>
        <w:noBreakHyphen/>
        <w:t>Dimethylbenz[a]anthracene</w:t>
      </w:r>
    </w:p>
    <w:p w14:paraId="7986108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U095</w:t>
      </w:r>
      <w:r w:rsidRPr="004B2790">
        <w:rPr>
          <w:rFonts w:ascii="Arial" w:hAnsi="Arial" w:cs="Arial"/>
          <w:sz w:val="24"/>
          <w:szCs w:val="24"/>
        </w:rPr>
        <w:tab/>
        <w:t>3,3'</w:t>
      </w:r>
      <w:r w:rsidRPr="004B2790">
        <w:rPr>
          <w:rFonts w:ascii="Arial" w:hAnsi="Arial" w:cs="Arial"/>
          <w:sz w:val="24"/>
          <w:szCs w:val="24"/>
        </w:rPr>
        <w:noBreakHyphen/>
        <w:t>Dimethylbenzidine</w:t>
      </w:r>
    </w:p>
    <w:p w14:paraId="2735B06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U096</w:t>
      </w:r>
      <w:r w:rsidRPr="004B2790">
        <w:rPr>
          <w:rFonts w:ascii="Arial" w:hAnsi="Arial" w:cs="Arial"/>
          <w:sz w:val="24"/>
          <w:szCs w:val="24"/>
        </w:rPr>
        <w:tab/>
        <w:t>alpha,alpha</w:t>
      </w:r>
      <w:r w:rsidRPr="004B2790">
        <w:rPr>
          <w:rFonts w:ascii="Arial" w:hAnsi="Arial" w:cs="Arial"/>
          <w:sz w:val="24"/>
          <w:szCs w:val="24"/>
        </w:rPr>
        <w:noBreakHyphen/>
        <w:t>Dimethylbenzylhydroperoxide (R)</w:t>
      </w:r>
    </w:p>
    <w:p w14:paraId="51BCA49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U097</w:t>
      </w:r>
      <w:r w:rsidRPr="004B2790">
        <w:rPr>
          <w:rFonts w:ascii="Arial" w:hAnsi="Arial" w:cs="Arial"/>
          <w:sz w:val="24"/>
          <w:szCs w:val="24"/>
        </w:rPr>
        <w:tab/>
        <w:t>Dimethylcarbamoyl chloride</w:t>
      </w:r>
    </w:p>
    <w:p w14:paraId="4D036B3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U098</w:t>
      </w:r>
      <w:r w:rsidRPr="004B2790">
        <w:rPr>
          <w:rFonts w:ascii="Arial" w:hAnsi="Arial" w:cs="Arial"/>
          <w:sz w:val="24"/>
          <w:szCs w:val="24"/>
        </w:rPr>
        <w:tab/>
        <w:t>1,1</w:t>
      </w:r>
      <w:r w:rsidRPr="004B2790">
        <w:rPr>
          <w:rFonts w:ascii="Arial" w:hAnsi="Arial" w:cs="Arial"/>
          <w:sz w:val="24"/>
          <w:szCs w:val="24"/>
        </w:rPr>
        <w:noBreakHyphen/>
        <w:t>Dimethylhydrazine</w:t>
      </w:r>
    </w:p>
    <w:p w14:paraId="1735949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U099</w:t>
      </w:r>
      <w:r w:rsidRPr="004B2790">
        <w:rPr>
          <w:rFonts w:ascii="Arial" w:hAnsi="Arial" w:cs="Arial"/>
          <w:sz w:val="24"/>
          <w:szCs w:val="24"/>
        </w:rPr>
        <w:tab/>
        <w:t>1,2</w:t>
      </w:r>
      <w:r w:rsidRPr="004B2790">
        <w:rPr>
          <w:rFonts w:ascii="Arial" w:hAnsi="Arial" w:cs="Arial"/>
          <w:sz w:val="24"/>
          <w:szCs w:val="24"/>
        </w:rPr>
        <w:noBreakHyphen/>
        <w:t>Dimethylhydrazine</w:t>
      </w:r>
    </w:p>
    <w:p w14:paraId="7D93579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U101</w:t>
      </w:r>
      <w:r w:rsidRPr="004B2790">
        <w:rPr>
          <w:rFonts w:ascii="Arial" w:hAnsi="Arial" w:cs="Arial"/>
          <w:sz w:val="24"/>
          <w:szCs w:val="24"/>
        </w:rPr>
        <w:tab/>
        <w:t>2,4</w:t>
      </w:r>
      <w:r w:rsidRPr="004B2790">
        <w:rPr>
          <w:rFonts w:ascii="Arial" w:hAnsi="Arial" w:cs="Arial"/>
          <w:sz w:val="24"/>
          <w:szCs w:val="24"/>
        </w:rPr>
        <w:noBreakHyphen/>
        <w:t>Dimethylphenol</w:t>
      </w:r>
    </w:p>
    <w:p w14:paraId="18947F7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U102</w:t>
      </w:r>
      <w:r w:rsidRPr="004B2790">
        <w:rPr>
          <w:rFonts w:ascii="Arial" w:hAnsi="Arial" w:cs="Arial"/>
          <w:sz w:val="24"/>
          <w:szCs w:val="24"/>
        </w:rPr>
        <w:tab/>
        <w:t>Dimethyl phthalate</w:t>
      </w:r>
    </w:p>
    <w:p w14:paraId="13EBE8C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U103</w:t>
      </w:r>
      <w:r w:rsidRPr="004B2790">
        <w:rPr>
          <w:rFonts w:ascii="Arial" w:hAnsi="Arial" w:cs="Arial"/>
          <w:sz w:val="24"/>
          <w:szCs w:val="24"/>
        </w:rPr>
        <w:tab/>
        <w:t>Dimethyl sulfate</w:t>
      </w:r>
    </w:p>
    <w:p w14:paraId="5C4EED1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U105</w:t>
      </w:r>
      <w:r w:rsidRPr="004B2790">
        <w:rPr>
          <w:rFonts w:ascii="Arial" w:hAnsi="Arial" w:cs="Arial"/>
          <w:sz w:val="24"/>
          <w:szCs w:val="24"/>
        </w:rPr>
        <w:tab/>
        <w:t>2,4</w:t>
      </w:r>
      <w:r w:rsidRPr="004B2790">
        <w:rPr>
          <w:rFonts w:ascii="Arial" w:hAnsi="Arial" w:cs="Arial"/>
          <w:sz w:val="24"/>
          <w:szCs w:val="24"/>
        </w:rPr>
        <w:noBreakHyphen/>
        <w:t>Dinitrotoluene</w:t>
      </w:r>
    </w:p>
    <w:p w14:paraId="5AEB804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U106</w:t>
      </w:r>
      <w:r w:rsidRPr="004B2790">
        <w:rPr>
          <w:rFonts w:ascii="Arial" w:hAnsi="Arial" w:cs="Arial"/>
          <w:sz w:val="24"/>
          <w:szCs w:val="24"/>
        </w:rPr>
        <w:tab/>
        <w:t>2,6</w:t>
      </w:r>
      <w:r w:rsidRPr="004B2790">
        <w:rPr>
          <w:rFonts w:ascii="Arial" w:hAnsi="Arial" w:cs="Arial"/>
          <w:sz w:val="24"/>
          <w:szCs w:val="24"/>
        </w:rPr>
        <w:noBreakHyphen/>
        <w:t>Dinitrotoluene</w:t>
      </w:r>
    </w:p>
    <w:p w14:paraId="17A4D83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U107</w:t>
      </w:r>
      <w:r w:rsidRPr="004B2790">
        <w:rPr>
          <w:rFonts w:ascii="Arial" w:hAnsi="Arial" w:cs="Arial"/>
          <w:sz w:val="24"/>
          <w:szCs w:val="24"/>
        </w:rPr>
        <w:tab/>
        <w:t>Di</w:t>
      </w:r>
      <w:r w:rsidRPr="004B2790">
        <w:rPr>
          <w:rFonts w:ascii="Arial" w:hAnsi="Arial" w:cs="Arial"/>
          <w:sz w:val="24"/>
          <w:szCs w:val="24"/>
        </w:rPr>
        <w:noBreakHyphen/>
        <w:t>n</w:t>
      </w:r>
      <w:r w:rsidRPr="004B2790">
        <w:rPr>
          <w:rFonts w:ascii="Arial" w:hAnsi="Arial" w:cs="Arial"/>
          <w:sz w:val="24"/>
          <w:szCs w:val="24"/>
        </w:rPr>
        <w:noBreakHyphen/>
        <w:t>octyl phthalate</w:t>
      </w:r>
    </w:p>
    <w:p w14:paraId="2A08A20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U108</w:t>
      </w:r>
      <w:r w:rsidRPr="004B2790">
        <w:rPr>
          <w:rFonts w:ascii="Arial" w:hAnsi="Arial" w:cs="Arial"/>
          <w:sz w:val="24"/>
          <w:szCs w:val="24"/>
        </w:rPr>
        <w:tab/>
        <w:t>1,4</w:t>
      </w:r>
      <w:r w:rsidRPr="004B2790">
        <w:rPr>
          <w:rFonts w:ascii="Arial" w:hAnsi="Arial" w:cs="Arial"/>
          <w:sz w:val="24"/>
          <w:szCs w:val="24"/>
        </w:rPr>
        <w:noBreakHyphen/>
        <w:t>Dioxane</w:t>
      </w:r>
    </w:p>
    <w:p w14:paraId="283DE3A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U109</w:t>
      </w:r>
      <w:r w:rsidRPr="004B2790">
        <w:rPr>
          <w:rFonts w:ascii="Arial" w:hAnsi="Arial" w:cs="Arial"/>
          <w:sz w:val="24"/>
          <w:szCs w:val="24"/>
        </w:rPr>
        <w:tab/>
        <w:t>1,2</w:t>
      </w:r>
      <w:r w:rsidRPr="004B2790">
        <w:rPr>
          <w:rFonts w:ascii="Arial" w:hAnsi="Arial" w:cs="Arial"/>
          <w:sz w:val="24"/>
          <w:szCs w:val="24"/>
        </w:rPr>
        <w:noBreakHyphen/>
        <w:t>Diphenylhydrazine</w:t>
      </w:r>
    </w:p>
    <w:p w14:paraId="69526A9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U110</w:t>
      </w:r>
      <w:r w:rsidRPr="004B2790">
        <w:rPr>
          <w:rFonts w:ascii="Arial" w:hAnsi="Arial" w:cs="Arial"/>
          <w:sz w:val="24"/>
          <w:szCs w:val="24"/>
        </w:rPr>
        <w:tab/>
        <w:t>Dipropylamine (I)</w:t>
      </w:r>
    </w:p>
    <w:p w14:paraId="19CFC0D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U111</w:t>
      </w:r>
      <w:r w:rsidRPr="004B2790">
        <w:rPr>
          <w:rFonts w:ascii="Arial" w:hAnsi="Arial" w:cs="Arial"/>
          <w:sz w:val="24"/>
          <w:szCs w:val="24"/>
        </w:rPr>
        <w:tab/>
        <w:t>Di</w:t>
      </w:r>
      <w:r w:rsidRPr="004B2790">
        <w:rPr>
          <w:rFonts w:ascii="Arial" w:hAnsi="Arial" w:cs="Arial"/>
          <w:sz w:val="24"/>
          <w:szCs w:val="24"/>
        </w:rPr>
        <w:noBreakHyphen/>
        <w:t>N</w:t>
      </w:r>
      <w:r w:rsidRPr="004B2790">
        <w:rPr>
          <w:rFonts w:ascii="Arial" w:hAnsi="Arial" w:cs="Arial"/>
          <w:sz w:val="24"/>
          <w:szCs w:val="24"/>
        </w:rPr>
        <w:noBreakHyphen/>
        <w:t>propylnitrosamine</w:t>
      </w:r>
    </w:p>
    <w:p w14:paraId="522551A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U041</w:t>
      </w:r>
      <w:r w:rsidRPr="004B2790">
        <w:rPr>
          <w:rFonts w:ascii="Arial" w:hAnsi="Arial" w:cs="Arial"/>
          <w:sz w:val="24"/>
          <w:szCs w:val="24"/>
        </w:rPr>
        <w:tab/>
        <w:t>Epichlorohydrin</w:t>
      </w:r>
    </w:p>
    <w:p w14:paraId="7CBADFFD" w14:textId="69F195B6"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U001</w:t>
      </w:r>
      <w:r w:rsidRPr="004B2790">
        <w:rPr>
          <w:rFonts w:ascii="Arial" w:hAnsi="Arial" w:cs="Arial"/>
          <w:sz w:val="24"/>
          <w:szCs w:val="24"/>
        </w:rPr>
        <w:tab/>
        <w:t>Ethanal (I)</w:t>
      </w:r>
    </w:p>
    <w:p w14:paraId="740969DD" w14:textId="044042BA" w:rsidR="000D2297" w:rsidRPr="004B2790" w:rsidRDefault="000D2297" w:rsidP="009E0B9B">
      <w:pPr>
        <w:tabs>
          <w:tab w:val="left" w:pos="2160"/>
        </w:tabs>
        <w:spacing w:line="240" w:lineRule="atLeast"/>
        <w:rPr>
          <w:rFonts w:ascii="Arial" w:hAnsi="Arial" w:cs="Arial"/>
          <w:sz w:val="24"/>
          <w:szCs w:val="24"/>
        </w:rPr>
      </w:pPr>
      <w:r w:rsidRPr="004B2790">
        <w:rPr>
          <w:rFonts w:ascii="Arial" w:hAnsi="Arial" w:cs="Arial"/>
          <w:sz w:val="24"/>
          <w:szCs w:val="24"/>
        </w:rPr>
        <w:t>U404</w:t>
      </w:r>
      <w:r w:rsidRPr="004B2790">
        <w:rPr>
          <w:rFonts w:ascii="Arial" w:hAnsi="Arial" w:cs="Arial"/>
          <w:sz w:val="24"/>
          <w:szCs w:val="24"/>
        </w:rPr>
        <w:tab/>
        <w:t>Ethanamine, N,N</w:t>
      </w:r>
      <w:r w:rsidR="00D115FA" w:rsidRPr="004B2790">
        <w:rPr>
          <w:rFonts w:ascii="Arial" w:hAnsi="Arial" w:cs="Arial"/>
          <w:sz w:val="24"/>
          <w:szCs w:val="24"/>
        </w:rPr>
        <w:t>-</w:t>
      </w:r>
      <w:r w:rsidRPr="004B2790">
        <w:rPr>
          <w:rFonts w:ascii="Arial" w:hAnsi="Arial" w:cs="Arial"/>
          <w:sz w:val="24"/>
          <w:szCs w:val="24"/>
        </w:rPr>
        <w:t>diethyl</w:t>
      </w:r>
      <w:r w:rsidR="00954205" w:rsidRPr="004B2790">
        <w:rPr>
          <w:rFonts w:ascii="Arial" w:hAnsi="Arial" w:cs="Arial"/>
          <w:sz w:val="24"/>
          <w:szCs w:val="24"/>
        </w:rPr>
        <w:t>-</w:t>
      </w:r>
    </w:p>
    <w:p w14:paraId="282FE91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U174</w:t>
      </w:r>
      <w:r w:rsidRPr="004B2790">
        <w:rPr>
          <w:rFonts w:ascii="Arial" w:hAnsi="Arial" w:cs="Arial"/>
          <w:sz w:val="24"/>
          <w:szCs w:val="24"/>
        </w:rPr>
        <w:tab/>
        <w:t>Ethanamine, N</w:t>
      </w:r>
      <w:r w:rsidRPr="004B2790">
        <w:rPr>
          <w:rFonts w:ascii="Arial" w:hAnsi="Arial" w:cs="Arial"/>
          <w:sz w:val="24"/>
          <w:szCs w:val="24"/>
        </w:rPr>
        <w:noBreakHyphen/>
        <w:t>ethyl</w:t>
      </w:r>
      <w:r w:rsidRPr="004B2790">
        <w:rPr>
          <w:rFonts w:ascii="Arial" w:hAnsi="Arial" w:cs="Arial"/>
          <w:sz w:val="24"/>
          <w:szCs w:val="24"/>
        </w:rPr>
        <w:noBreakHyphen/>
        <w:t>N</w:t>
      </w:r>
      <w:r w:rsidRPr="004B2790">
        <w:rPr>
          <w:rFonts w:ascii="Arial" w:hAnsi="Arial" w:cs="Arial"/>
          <w:sz w:val="24"/>
          <w:szCs w:val="24"/>
        </w:rPr>
        <w:noBreakHyphen/>
        <w:t>nitroso</w:t>
      </w:r>
      <w:r w:rsidRPr="004B2790">
        <w:rPr>
          <w:rFonts w:ascii="Arial" w:hAnsi="Arial" w:cs="Arial"/>
          <w:sz w:val="24"/>
          <w:szCs w:val="24"/>
        </w:rPr>
        <w:noBreakHyphen/>
      </w:r>
    </w:p>
    <w:p w14:paraId="510D0A4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U155</w:t>
      </w:r>
      <w:r w:rsidRPr="004B2790">
        <w:rPr>
          <w:rFonts w:ascii="Arial" w:hAnsi="Arial" w:cs="Arial"/>
          <w:sz w:val="24"/>
          <w:szCs w:val="24"/>
        </w:rPr>
        <w:tab/>
        <w:t>1,2</w:t>
      </w:r>
      <w:r w:rsidRPr="004B2790">
        <w:rPr>
          <w:rFonts w:ascii="Arial" w:hAnsi="Arial" w:cs="Arial"/>
          <w:sz w:val="24"/>
          <w:szCs w:val="24"/>
        </w:rPr>
        <w:noBreakHyphen/>
        <w:t>Ethanediamine, N,N</w:t>
      </w:r>
      <w:r w:rsidRPr="004B2790">
        <w:rPr>
          <w:rFonts w:ascii="Arial" w:hAnsi="Arial" w:cs="Arial"/>
          <w:sz w:val="24"/>
          <w:szCs w:val="24"/>
        </w:rPr>
        <w:noBreakHyphen/>
        <w:t>dimethyl</w:t>
      </w:r>
      <w:r w:rsidRPr="004B2790">
        <w:rPr>
          <w:rFonts w:ascii="Arial" w:hAnsi="Arial" w:cs="Arial"/>
          <w:sz w:val="24"/>
          <w:szCs w:val="24"/>
        </w:rPr>
        <w:noBreakHyphen/>
        <w:t>N'</w:t>
      </w:r>
      <w:r w:rsidRPr="004B2790">
        <w:rPr>
          <w:rFonts w:ascii="Arial" w:hAnsi="Arial" w:cs="Arial"/>
          <w:sz w:val="24"/>
          <w:szCs w:val="24"/>
        </w:rPr>
        <w:noBreakHyphen/>
        <w:t>2</w:t>
      </w:r>
      <w:r w:rsidRPr="004B2790">
        <w:rPr>
          <w:rFonts w:ascii="Arial" w:hAnsi="Arial" w:cs="Arial"/>
          <w:sz w:val="24"/>
          <w:szCs w:val="24"/>
        </w:rPr>
        <w:noBreakHyphen/>
        <w:t>pyridinyl</w:t>
      </w:r>
      <w:r w:rsidRPr="004B2790">
        <w:rPr>
          <w:rFonts w:ascii="Arial" w:hAnsi="Arial" w:cs="Arial"/>
          <w:sz w:val="24"/>
          <w:szCs w:val="24"/>
        </w:rPr>
        <w:noBreakHyphen/>
        <w:t>N'</w:t>
      </w:r>
      <w:r w:rsidRPr="004B2790">
        <w:rPr>
          <w:rFonts w:ascii="Arial" w:hAnsi="Arial" w:cs="Arial"/>
          <w:sz w:val="24"/>
          <w:szCs w:val="24"/>
        </w:rPr>
        <w:noBreakHyphen/>
        <w:t>(2</w:t>
      </w:r>
      <w:r w:rsidRPr="004B2790">
        <w:rPr>
          <w:rFonts w:ascii="Arial" w:hAnsi="Arial" w:cs="Arial"/>
          <w:sz w:val="24"/>
          <w:szCs w:val="24"/>
        </w:rPr>
        <w:noBreakHyphen/>
        <w:t>thienyl methyl)</w:t>
      </w:r>
    </w:p>
    <w:p w14:paraId="7C4FAB6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U067</w:t>
      </w:r>
      <w:r w:rsidRPr="004B2790">
        <w:rPr>
          <w:rFonts w:ascii="Arial" w:hAnsi="Arial" w:cs="Arial"/>
          <w:sz w:val="24"/>
          <w:szCs w:val="24"/>
        </w:rPr>
        <w:tab/>
        <w:t>Ethane, 1,2</w:t>
      </w:r>
      <w:r w:rsidRPr="004B2790">
        <w:rPr>
          <w:rFonts w:ascii="Arial" w:hAnsi="Arial" w:cs="Arial"/>
          <w:sz w:val="24"/>
          <w:szCs w:val="24"/>
        </w:rPr>
        <w:noBreakHyphen/>
        <w:t>dibromo</w:t>
      </w:r>
      <w:r w:rsidRPr="004B2790">
        <w:rPr>
          <w:rFonts w:ascii="Arial" w:hAnsi="Arial" w:cs="Arial"/>
          <w:sz w:val="24"/>
          <w:szCs w:val="24"/>
        </w:rPr>
        <w:noBreakHyphen/>
      </w:r>
    </w:p>
    <w:p w14:paraId="1770041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U076</w:t>
      </w:r>
      <w:r w:rsidRPr="004B2790">
        <w:rPr>
          <w:rFonts w:ascii="Arial" w:hAnsi="Arial" w:cs="Arial"/>
          <w:sz w:val="24"/>
          <w:szCs w:val="24"/>
        </w:rPr>
        <w:tab/>
        <w:t>Ethane, 1,1</w:t>
      </w:r>
      <w:r w:rsidRPr="004B2790">
        <w:rPr>
          <w:rFonts w:ascii="Arial" w:hAnsi="Arial" w:cs="Arial"/>
          <w:sz w:val="24"/>
          <w:szCs w:val="24"/>
        </w:rPr>
        <w:noBreakHyphen/>
        <w:t>dichloro</w:t>
      </w:r>
      <w:r w:rsidRPr="004B2790">
        <w:rPr>
          <w:rFonts w:ascii="Arial" w:hAnsi="Arial" w:cs="Arial"/>
          <w:sz w:val="24"/>
          <w:szCs w:val="24"/>
        </w:rPr>
        <w:noBreakHyphen/>
      </w:r>
    </w:p>
    <w:p w14:paraId="3F5A70B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U077</w:t>
      </w:r>
      <w:r w:rsidRPr="004B2790">
        <w:rPr>
          <w:rFonts w:ascii="Arial" w:hAnsi="Arial" w:cs="Arial"/>
          <w:sz w:val="24"/>
          <w:szCs w:val="24"/>
        </w:rPr>
        <w:tab/>
        <w:t>Ethane, 1,2</w:t>
      </w:r>
      <w:r w:rsidRPr="004B2790">
        <w:rPr>
          <w:rFonts w:ascii="Arial" w:hAnsi="Arial" w:cs="Arial"/>
          <w:sz w:val="24"/>
          <w:szCs w:val="24"/>
        </w:rPr>
        <w:noBreakHyphen/>
        <w:t>dichloro</w:t>
      </w:r>
      <w:r w:rsidRPr="004B2790">
        <w:rPr>
          <w:rFonts w:ascii="Arial" w:hAnsi="Arial" w:cs="Arial"/>
          <w:sz w:val="24"/>
          <w:szCs w:val="24"/>
        </w:rPr>
        <w:noBreakHyphen/>
      </w:r>
    </w:p>
    <w:p w14:paraId="0BA35F2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U131</w:t>
      </w:r>
      <w:r w:rsidRPr="004B2790">
        <w:rPr>
          <w:rFonts w:ascii="Arial" w:hAnsi="Arial" w:cs="Arial"/>
          <w:sz w:val="24"/>
          <w:szCs w:val="24"/>
        </w:rPr>
        <w:tab/>
        <w:t>Ethane, hexachloro</w:t>
      </w:r>
      <w:r w:rsidRPr="004B2790">
        <w:rPr>
          <w:rFonts w:ascii="Arial" w:hAnsi="Arial" w:cs="Arial"/>
          <w:sz w:val="24"/>
          <w:szCs w:val="24"/>
        </w:rPr>
        <w:noBreakHyphen/>
      </w:r>
    </w:p>
    <w:p w14:paraId="1585E48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U024</w:t>
      </w:r>
      <w:r w:rsidRPr="004B2790">
        <w:rPr>
          <w:rFonts w:ascii="Arial" w:hAnsi="Arial" w:cs="Arial"/>
          <w:sz w:val="24"/>
          <w:szCs w:val="24"/>
        </w:rPr>
        <w:tab/>
        <w:t>Ethane, 1,1'</w:t>
      </w:r>
      <w:r w:rsidRPr="004B2790">
        <w:rPr>
          <w:rFonts w:ascii="Arial" w:hAnsi="Arial" w:cs="Arial"/>
          <w:sz w:val="24"/>
          <w:szCs w:val="24"/>
        </w:rPr>
        <w:noBreakHyphen/>
        <w:t>[methylenebis(oxy)]bis [2</w:t>
      </w:r>
      <w:r w:rsidRPr="004B2790">
        <w:rPr>
          <w:rFonts w:ascii="Arial" w:hAnsi="Arial" w:cs="Arial"/>
          <w:sz w:val="24"/>
          <w:szCs w:val="24"/>
        </w:rPr>
        <w:noBreakHyphen/>
        <w:t>chloro</w:t>
      </w:r>
      <w:r w:rsidRPr="004B2790">
        <w:rPr>
          <w:rFonts w:ascii="Arial" w:hAnsi="Arial" w:cs="Arial"/>
          <w:sz w:val="24"/>
          <w:szCs w:val="24"/>
        </w:rPr>
        <w:noBreakHyphen/>
      </w:r>
    </w:p>
    <w:p w14:paraId="4C9D2A4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lastRenderedPageBreak/>
        <w:t>U117</w:t>
      </w:r>
      <w:r w:rsidRPr="004B2790">
        <w:rPr>
          <w:rFonts w:ascii="Arial" w:hAnsi="Arial" w:cs="Arial"/>
          <w:sz w:val="24"/>
          <w:szCs w:val="24"/>
        </w:rPr>
        <w:tab/>
        <w:t>Ethane, 1,1'</w:t>
      </w:r>
      <w:r w:rsidRPr="004B2790">
        <w:rPr>
          <w:rFonts w:ascii="Arial" w:hAnsi="Arial" w:cs="Arial"/>
          <w:sz w:val="24"/>
          <w:szCs w:val="24"/>
        </w:rPr>
        <w:noBreakHyphen/>
        <w:t>oxybis</w:t>
      </w:r>
      <w:r w:rsidRPr="004B2790">
        <w:rPr>
          <w:rFonts w:ascii="Arial" w:hAnsi="Arial" w:cs="Arial"/>
          <w:sz w:val="24"/>
          <w:szCs w:val="24"/>
        </w:rPr>
        <w:noBreakHyphen/>
        <w:t>(I)</w:t>
      </w:r>
    </w:p>
    <w:p w14:paraId="446C66D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U025</w:t>
      </w:r>
      <w:r w:rsidRPr="004B2790">
        <w:rPr>
          <w:rFonts w:ascii="Arial" w:hAnsi="Arial" w:cs="Arial"/>
          <w:sz w:val="24"/>
          <w:szCs w:val="24"/>
        </w:rPr>
        <w:tab/>
        <w:t>Ethane, 1,1'</w:t>
      </w:r>
      <w:r w:rsidRPr="004B2790">
        <w:rPr>
          <w:rFonts w:ascii="Arial" w:hAnsi="Arial" w:cs="Arial"/>
          <w:sz w:val="24"/>
          <w:szCs w:val="24"/>
        </w:rPr>
        <w:noBreakHyphen/>
        <w:t>oxybis[2</w:t>
      </w:r>
      <w:r w:rsidRPr="004B2790">
        <w:rPr>
          <w:rFonts w:ascii="Arial" w:hAnsi="Arial" w:cs="Arial"/>
          <w:sz w:val="24"/>
          <w:szCs w:val="24"/>
        </w:rPr>
        <w:noBreakHyphen/>
        <w:t>chloro</w:t>
      </w:r>
      <w:r w:rsidRPr="004B2790">
        <w:rPr>
          <w:rFonts w:ascii="Arial" w:hAnsi="Arial" w:cs="Arial"/>
          <w:sz w:val="24"/>
          <w:szCs w:val="24"/>
        </w:rPr>
        <w:noBreakHyphen/>
        <w:t>]</w:t>
      </w:r>
    </w:p>
    <w:p w14:paraId="0DB35AD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U184</w:t>
      </w:r>
      <w:r w:rsidRPr="004B2790">
        <w:rPr>
          <w:rFonts w:ascii="Arial" w:hAnsi="Arial" w:cs="Arial"/>
          <w:sz w:val="24"/>
          <w:szCs w:val="24"/>
        </w:rPr>
        <w:tab/>
        <w:t>Ethane, pentachloro</w:t>
      </w:r>
      <w:r w:rsidRPr="004B2790">
        <w:rPr>
          <w:rFonts w:ascii="Arial" w:hAnsi="Arial" w:cs="Arial"/>
          <w:sz w:val="24"/>
          <w:szCs w:val="24"/>
        </w:rPr>
        <w:noBreakHyphen/>
      </w:r>
    </w:p>
    <w:p w14:paraId="34B1D90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U208</w:t>
      </w:r>
      <w:r w:rsidRPr="004B2790">
        <w:rPr>
          <w:rFonts w:ascii="Arial" w:hAnsi="Arial" w:cs="Arial"/>
          <w:sz w:val="24"/>
          <w:szCs w:val="24"/>
        </w:rPr>
        <w:tab/>
        <w:t>Ethane, 1,1,1,2</w:t>
      </w:r>
      <w:r w:rsidRPr="004B2790">
        <w:rPr>
          <w:rFonts w:ascii="Arial" w:hAnsi="Arial" w:cs="Arial"/>
          <w:sz w:val="24"/>
          <w:szCs w:val="24"/>
        </w:rPr>
        <w:noBreakHyphen/>
        <w:t>tetrachloro</w:t>
      </w:r>
      <w:r w:rsidRPr="004B2790">
        <w:rPr>
          <w:rFonts w:ascii="Arial" w:hAnsi="Arial" w:cs="Arial"/>
          <w:sz w:val="24"/>
          <w:szCs w:val="24"/>
        </w:rPr>
        <w:noBreakHyphen/>
      </w:r>
    </w:p>
    <w:p w14:paraId="25DFCE5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U209</w:t>
      </w:r>
      <w:r w:rsidRPr="004B2790">
        <w:rPr>
          <w:rFonts w:ascii="Arial" w:hAnsi="Arial" w:cs="Arial"/>
          <w:sz w:val="24"/>
          <w:szCs w:val="24"/>
        </w:rPr>
        <w:tab/>
        <w:t>Ethane, 1,1,2,2</w:t>
      </w:r>
      <w:r w:rsidRPr="004B2790">
        <w:rPr>
          <w:rFonts w:ascii="Arial" w:hAnsi="Arial" w:cs="Arial"/>
          <w:sz w:val="24"/>
          <w:szCs w:val="24"/>
        </w:rPr>
        <w:noBreakHyphen/>
        <w:t>tetrachloro</w:t>
      </w:r>
      <w:r w:rsidRPr="004B2790">
        <w:rPr>
          <w:rFonts w:ascii="Arial" w:hAnsi="Arial" w:cs="Arial"/>
          <w:sz w:val="24"/>
          <w:szCs w:val="24"/>
        </w:rPr>
        <w:noBreakHyphen/>
      </w:r>
    </w:p>
    <w:p w14:paraId="15FBAF8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U218</w:t>
      </w:r>
      <w:r w:rsidRPr="004B2790">
        <w:rPr>
          <w:rFonts w:ascii="Arial" w:hAnsi="Arial" w:cs="Arial"/>
          <w:sz w:val="24"/>
          <w:szCs w:val="24"/>
        </w:rPr>
        <w:tab/>
        <w:t>Ethanethioamide</w:t>
      </w:r>
    </w:p>
    <w:p w14:paraId="738AAD2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U226</w:t>
      </w:r>
      <w:r w:rsidRPr="004B2790">
        <w:rPr>
          <w:rFonts w:ascii="Arial" w:hAnsi="Arial" w:cs="Arial"/>
          <w:sz w:val="24"/>
          <w:szCs w:val="24"/>
        </w:rPr>
        <w:tab/>
        <w:t>Ethane, 1,1,1</w:t>
      </w:r>
      <w:r w:rsidRPr="004B2790">
        <w:rPr>
          <w:rFonts w:ascii="Arial" w:hAnsi="Arial" w:cs="Arial"/>
          <w:sz w:val="24"/>
          <w:szCs w:val="24"/>
        </w:rPr>
        <w:noBreakHyphen/>
        <w:t>trichloro</w:t>
      </w:r>
      <w:r w:rsidRPr="004B2790">
        <w:rPr>
          <w:rFonts w:ascii="Arial" w:hAnsi="Arial" w:cs="Arial"/>
          <w:sz w:val="24"/>
          <w:szCs w:val="24"/>
        </w:rPr>
        <w:noBreakHyphen/>
      </w:r>
    </w:p>
    <w:p w14:paraId="2A21B7D1" w14:textId="4D91DCD0"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U227</w:t>
      </w:r>
      <w:r w:rsidRPr="004B2790">
        <w:rPr>
          <w:rFonts w:ascii="Arial" w:hAnsi="Arial" w:cs="Arial"/>
          <w:sz w:val="24"/>
          <w:szCs w:val="24"/>
        </w:rPr>
        <w:tab/>
        <w:t>Ethane, 1,1,2</w:t>
      </w:r>
      <w:r w:rsidRPr="004B2790">
        <w:rPr>
          <w:rFonts w:ascii="Arial" w:hAnsi="Arial" w:cs="Arial"/>
          <w:sz w:val="24"/>
          <w:szCs w:val="24"/>
        </w:rPr>
        <w:noBreakHyphen/>
        <w:t>trichloro</w:t>
      </w:r>
      <w:r w:rsidRPr="004B2790">
        <w:rPr>
          <w:rFonts w:ascii="Arial" w:hAnsi="Arial" w:cs="Arial"/>
          <w:sz w:val="24"/>
          <w:szCs w:val="24"/>
        </w:rPr>
        <w:noBreakHyphen/>
      </w:r>
    </w:p>
    <w:p w14:paraId="6FD10914" w14:textId="328B14DD" w:rsidR="00B46555" w:rsidRPr="004B2790" w:rsidRDefault="00B46555" w:rsidP="00B46555">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U410</w:t>
      </w:r>
      <w:r w:rsidRPr="004B2790">
        <w:rPr>
          <w:rFonts w:ascii="Arial" w:hAnsi="Arial" w:cs="Arial"/>
          <w:sz w:val="24"/>
          <w:szCs w:val="24"/>
        </w:rPr>
        <w:tab/>
        <w:t>Ethanimidothioic acid, N,N'</w:t>
      </w:r>
      <w:r w:rsidR="004A0F76" w:rsidRPr="004B2790">
        <w:rPr>
          <w:rFonts w:ascii="Arial" w:hAnsi="Arial" w:cs="Arial"/>
          <w:sz w:val="24"/>
          <w:szCs w:val="24"/>
        </w:rPr>
        <w:t>-</w:t>
      </w:r>
      <w:r w:rsidRPr="004B2790">
        <w:rPr>
          <w:rFonts w:ascii="Arial" w:hAnsi="Arial" w:cs="Arial"/>
          <w:sz w:val="24"/>
          <w:szCs w:val="24"/>
        </w:rPr>
        <w:t xml:space="preserve"> [thiobis[(methylimino)carbonyloxy]]bis</w:t>
      </w:r>
      <w:r w:rsidR="0046170E" w:rsidRPr="004B2790">
        <w:rPr>
          <w:rFonts w:ascii="Arial" w:hAnsi="Arial" w:cs="Arial"/>
          <w:sz w:val="24"/>
          <w:szCs w:val="24"/>
        </w:rPr>
        <w:t>-</w:t>
      </w:r>
      <w:r w:rsidRPr="004B2790">
        <w:rPr>
          <w:rFonts w:ascii="Arial" w:hAnsi="Arial" w:cs="Arial"/>
          <w:sz w:val="24"/>
          <w:szCs w:val="24"/>
        </w:rPr>
        <w:t>, dimethyl ester</w:t>
      </w:r>
    </w:p>
    <w:p w14:paraId="47B000A1" w14:textId="7CCD7538" w:rsidR="00B46555" w:rsidRPr="004B2790" w:rsidRDefault="00B46555" w:rsidP="00B46555">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U394</w:t>
      </w:r>
      <w:r w:rsidRPr="004B2790">
        <w:rPr>
          <w:rFonts w:ascii="Arial" w:hAnsi="Arial" w:cs="Arial"/>
          <w:sz w:val="24"/>
          <w:szCs w:val="24"/>
        </w:rPr>
        <w:tab/>
        <w:t>Ethanimidothioic acid, 2</w:t>
      </w:r>
      <w:r w:rsidR="0046170E" w:rsidRPr="004B2790">
        <w:rPr>
          <w:rFonts w:ascii="Arial" w:hAnsi="Arial" w:cs="Arial"/>
          <w:sz w:val="24"/>
          <w:szCs w:val="24"/>
        </w:rPr>
        <w:t>-</w:t>
      </w:r>
      <w:r w:rsidRPr="004B2790">
        <w:rPr>
          <w:rFonts w:ascii="Arial" w:hAnsi="Arial" w:cs="Arial"/>
          <w:sz w:val="24"/>
          <w:szCs w:val="24"/>
        </w:rPr>
        <w:t>(dimethylamino)</w:t>
      </w:r>
      <w:r w:rsidR="001F0DC8" w:rsidRPr="004B2790">
        <w:rPr>
          <w:rFonts w:ascii="Arial" w:hAnsi="Arial" w:cs="Arial"/>
          <w:sz w:val="24"/>
          <w:szCs w:val="24"/>
        </w:rPr>
        <w:t>-</w:t>
      </w:r>
      <w:r w:rsidRPr="004B2790">
        <w:rPr>
          <w:rFonts w:ascii="Arial" w:hAnsi="Arial" w:cs="Arial"/>
          <w:sz w:val="24"/>
          <w:szCs w:val="24"/>
        </w:rPr>
        <w:t>N</w:t>
      </w:r>
      <w:r w:rsidR="001F0DC8" w:rsidRPr="004B2790">
        <w:rPr>
          <w:rFonts w:ascii="Arial" w:hAnsi="Arial" w:cs="Arial"/>
          <w:sz w:val="24"/>
          <w:szCs w:val="24"/>
        </w:rPr>
        <w:t>-</w:t>
      </w:r>
      <w:r w:rsidRPr="004B2790">
        <w:rPr>
          <w:rFonts w:ascii="Arial" w:hAnsi="Arial" w:cs="Arial"/>
          <w:sz w:val="24"/>
          <w:szCs w:val="24"/>
        </w:rPr>
        <w:t>hydroxy</w:t>
      </w:r>
      <w:r w:rsidR="001F0DC8" w:rsidRPr="004B2790">
        <w:rPr>
          <w:rFonts w:ascii="Arial" w:hAnsi="Arial" w:cs="Arial"/>
          <w:sz w:val="24"/>
          <w:szCs w:val="24"/>
        </w:rPr>
        <w:t>-</w:t>
      </w:r>
      <w:r w:rsidRPr="004B2790">
        <w:rPr>
          <w:rFonts w:ascii="Arial" w:hAnsi="Arial" w:cs="Arial"/>
          <w:sz w:val="24"/>
          <w:szCs w:val="24"/>
        </w:rPr>
        <w:t>2</w:t>
      </w:r>
      <w:r w:rsidR="001F0DC8" w:rsidRPr="004B2790">
        <w:rPr>
          <w:rFonts w:ascii="Arial" w:hAnsi="Arial" w:cs="Arial"/>
          <w:sz w:val="24"/>
          <w:szCs w:val="24"/>
        </w:rPr>
        <w:t>-</w:t>
      </w:r>
      <w:r w:rsidRPr="004B2790">
        <w:rPr>
          <w:rFonts w:ascii="Arial" w:hAnsi="Arial" w:cs="Arial"/>
          <w:sz w:val="24"/>
          <w:szCs w:val="24"/>
        </w:rPr>
        <w:t>oxo</w:t>
      </w:r>
      <w:r w:rsidR="001F0DC8" w:rsidRPr="004B2790">
        <w:rPr>
          <w:rFonts w:ascii="Arial" w:hAnsi="Arial" w:cs="Arial"/>
          <w:sz w:val="24"/>
          <w:szCs w:val="24"/>
        </w:rPr>
        <w:t>-</w:t>
      </w:r>
      <w:r w:rsidRPr="004B2790">
        <w:rPr>
          <w:rFonts w:ascii="Arial" w:hAnsi="Arial" w:cs="Arial"/>
          <w:sz w:val="24"/>
          <w:szCs w:val="24"/>
        </w:rPr>
        <w:t>, methyl ester.</w:t>
      </w:r>
    </w:p>
    <w:p w14:paraId="6A95902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U359</w:t>
      </w:r>
      <w:r w:rsidRPr="004B2790">
        <w:rPr>
          <w:rFonts w:ascii="Arial" w:hAnsi="Arial" w:cs="Arial"/>
          <w:sz w:val="24"/>
          <w:szCs w:val="24"/>
        </w:rPr>
        <w:tab/>
        <w:t>Ethanol, 2</w:t>
      </w:r>
      <w:r w:rsidRPr="004B2790">
        <w:rPr>
          <w:rFonts w:ascii="Arial" w:hAnsi="Arial" w:cs="Arial"/>
          <w:sz w:val="24"/>
          <w:szCs w:val="24"/>
        </w:rPr>
        <w:noBreakHyphen/>
        <w:t>ethoxy</w:t>
      </w:r>
      <w:r w:rsidRPr="004B2790">
        <w:rPr>
          <w:rFonts w:ascii="Arial" w:hAnsi="Arial" w:cs="Arial"/>
          <w:sz w:val="24"/>
          <w:szCs w:val="24"/>
        </w:rPr>
        <w:noBreakHyphen/>
      </w:r>
    </w:p>
    <w:p w14:paraId="06C765EF" w14:textId="57E602A5"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U173</w:t>
      </w:r>
      <w:r w:rsidRPr="004B2790">
        <w:rPr>
          <w:rFonts w:ascii="Arial" w:hAnsi="Arial" w:cs="Arial"/>
          <w:sz w:val="24"/>
          <w:szCs w:val="24"/>
        </w:rPr>
        <w:tab/>
        <w:t>Ethanol, 2,2'</w:t>
      </w:r>
      <w:r w:rsidRPr="004B2790">
        <w:rPr>
          <w:rFonts w:ascii="Arial" w:hAnsi="Arial" w:cs="Arial"/>
          <w:sz w:val="24"/>
          <w:szCs w:val="24"/>
        </w:rPr>
        <w:noBreakHyphen/>
        <w:t>(nitrosoimino)bis</w:t>
      </w:r>
      <w:r w:rsidRPr="004B2790">
        <w:rPr>
          <w:rFonts w:ascii="Arial" w:hAnsi="Arial" w:cs="Arial"/>
          <w:sz w:val="24"/>
          <w:szCs w:val="24"/>
        </w:rPr>
        <w:noBreakHyphen/>
      </w:r>
    </w:p>
    <w:p w14:paraId="2E00671C" w14:textId="394003B3" w:rsidR="00B46555" w:rsidRPr="004B2790" w:rsidRDefault="00B46555" w:rsidP="00446A9E">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U395</w:t>
      </w:r>
      <w:r w:rsidRPr="004B2790">
        <w:rPr>
          <w:rFonts w:ascii="Arial" w:hAnsi="Arial" w:cs="Arial"/>
          <w:sz w:val="24"/>
          <w:szCs w:val="24"/>
        </w:rPr>
        <w:tab/>
        <w:t>Ethanol, 2,2' oxybis</w:t>
      </w:r>
      <w:r w:rsidR="000E680A" w:rsidRPr="004B2790">
        <w:rPr>
          <w:rFonts w:ascii="Arial" w:hAnsi="Arial" w:cs="Arial"/>
          <w:sz w:val="24"/>
          <w:szCs w:val="24"/>
        </w:rPr>
        <w:t>-</w:t>
      </w:r>
      <w:r w:rsidRPr="004B2790">
        <w:rPr>
          <w:rFonts w:ascii="Arial" w:hAnsi="Arial" w:cs="Arial"/>
          <w:sz w:val="24"/>
          <w:szCs w:val="24"/>
        </w:rPr>
        <w:t>, dicarbamate</w:t>
      </w:r>
    </w:p>
    <w:p w14:paraId="2A9E45C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U004</w:t>
      </w:r>
      <w:r w:rsidRPr="004B2790">
        <w:rPr>
          <w:rFonts w:ascii="Arial" w:hAnsi="Arial" w:cs="Arial"/>
          <w:sz w:val="24"/>
          <w:szCs w:val="24"/>
        </w:rPr>
        <w:tab/>
        <w:t>Ethanone, 1</w:t>
      </w:r>
      <w:r w:rsidRPr="004B2790">
        <w:rPr>
          <w:rFonts w:ascii="Arial" w:hAnsi="Arial" w:cs="Arial"/>
          <w:sz w:val="24"/>
          <w:szCs w:val="24"/>
        </w:rPr>
        <w:noBreakHyphen/>
        <w:t>phenyl</w:t>
      </w:r>
      <w:r w:rsidRPr="004B2790">
        <w:rPr>
          <w:rFonts w:ascii="Arial" w:hAnsi="Arial" w:cs="Arial"/>
          <w:sz w:val="24"/>
          <w:szCs w:val="24"/>
        </w:rPr>
        <w:noBreakHyphen/>
      </w:r>
    </w:p>
    <w:p w14:paraId="14E8003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U043</w:t>
      </w:r>
      <w:r w:rsidRPr="004B2790">
        <w:rPr>
          <w:rFonts w:ascii="Arial" w:hAnsi="Arial" w:cs="Arial"/>
          <w:sz w:val="24"/>
          <w:szCs w:val="24"/>
        </w:rPr>
        <w:tab/>
        <w:t>Ethene, chloro</w:t>
      </w:r>
      <w:r w:rsidRPr="004B2790">
        <w:rPr>
          <w:rFonts w:ascii="Arial" w:hAnsi="Arial" w:cs="Arial"/>
          <w:sz w:val="24"/>
          <w:szCs w:val="24"/>
        </w:rPr>
        <w:noBreakHyphen/>
      </w:r>
    </w:p>
    <w:p w14:paraId="235C3F4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U042</w:t>
      </w:r>
      <w:r w:rsidRPr="004B2790">
        <w:rPr>
          <w:rFonts w:ascii="Arial" w:hAnsi="Arial" w:cs="Arial"/>
          <w:sz w:val="24"/>
          <w:szCs w:val="24"/>
        </w:rPr>
        <w:tab/>
        <w:t>Ethene, 2</w:t>
      </w:r>
      <w:r w:rsidRPr="004B2790">
        <w:rPr>
          <w:rFonts w:ascii="Arial" w:hAnsi="Arial" w:cs="Arial"/>
          <w:sz w:val="24"/>
          <w:szCs w:val="24"/>
        </w:rPr>
        <w:noBreakHyphen/>
        <w:t>chloroethoxy</w:t>
      </w:r>
      <w:r w:rsidRPr="004B2790">
        <w:rPr>
          <w:rFonts w:ascii="Arial" w:hAnsi="Arial" w:cs="Arial"/>
          <w:sz w:val="24"/>
          <w:szCs w:val="24"/>
        </w:rPr>
        <w:noBreakHyphen/>
      </w:r>
    </w:p>
    <w:p w14:paraId="24F45AB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U078</w:t>
      </w:r>
      <w:r w:rsidRPr="004B2790">
        <w:rPr>
          <w:rFonts w:ascii="Arial" w:hAnsi="Arial" w:cs="Arial"/>
          <w:sz w:val="24"/>
          <w:szCs w:val="24"/>
        </w:rPr>
        <w:tab/>
        <w:t>Ethene, 1,1</w:t>
      </w:r>
      <w:r w:rsidRPr="004B2790">
        <w:rPr>
          <w:rFonts w:ascii="Arial" w:hAnsi="Arial" w:cs="Arial"/>
          <w:sz w:val="24"/>
          <w:szCs w:val="24"/>
        </w:rPr>
        <w:noBreakHyphen/>
        <w:t>dichloro</w:t>
      </w:r>
      <w:r w:rsidRPr="004B2790">
        <w:rPr>
          <w:rFonts w:ascii="Arial" w:hAnsi="Arial" w:cs="Arial"/>
          <w:sz w:val="24"/>
          <w:szCs w:val="24"/>
        </w:rPr>
        <w:noBreakHyphen/>
      </w:r>
    </w:p>
    <w:p w14:paraId="4D48E2B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U079</w:t>
      </w:r>
      <w:r w:rsidRPr="004B2790">
        <w:rPr>
          <w:rFonts w:ascii="Arial" w:hAnsi="Arial" w:cs="Arial"/>
          <w:sz w:val="24"/>
          <w:szCs w:val="24"/>
        </w:rPr>
        <w:tab/>
        <w:t>Ethene, 1,2</w:t>
      </w:r>
      <w:r w:rsidRPr="004B2790">
        <w:rPr>
          <w:rFonts w:ascii="Arial" w:hAnsi="Arial" w:cs="Arial"/>
          <w:sz w:val="24"/>
          <w:szCs w:val="24"/>
        </w:rPr>
        <w:noBreakHyphen/>
        <w:t>dichloro</w:t>
      </w:r>
      <w:r w:rsidRPr="004B2790">
        <w:rPr>
          <w:rFonts w:ascii="Arial" w:hAnsi="Arial" w:cs="Arial"/>
          <w:sz w:val="24"/>
          <w:szCs w:val="24"/>
        </w:rPr>
        <w:noBreakHyphen/>
        <w:t>, (E)</w:t>
      </w:r>
      <w:r w:rsidRPr="004B2790">
        <w:rPr>
          <w:rFonts w:ascii="Arial" w:hAnsi="Arial" w:cs="Arial"/>
          <w:sz w:val="24"/>
          <w:szCs w:val="24"/>
        </w:rPr>
        <w:noBreakHyphen/>
      </w:r>
    </w:p>
    <w:p w14:paraId="002F58B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U210</w:t>
      </w:r>
      <w:r w:rsidRPr="004B2790">
        <w:rPr>
          <w:rFonts w:ascii="Arial" w:hAnsi="Arial" w:cs="Arial"/>
          <w:sz w:val="24"/>
          <w:szCs w:val="24"/>
        </w:rPr>
        <w:tab/>
        <w:t>Ethene, tetrachloro</w:t>
      </w:r>
      <w:r w:rsidRPr="004B2790">
        <w:rPr>
          <w:rFonts w:ascii="Arial" w:hAnsi="Arial" w:cs="Arial"/>
          <w:sz w:val="24"/>
          <w:szCs w:val="24"/>
        </w:rPr>
        <w:noBreakHyphen/>
      </w:r>
    </w:p>
    <w:p w14:paraId="336AEEB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U228</w:t>
      </w:r>
      <w:r w:rsidRPr="004B2790">
        <w:rPr>
          <w:rFonts w:ascii="Arial" w:hAnsi="Arial" w:cs="Arial"/>
          <w:sz w:val="24"/>
          <w:szCs w:val="24"/>
        </w:rPr>
        <w:tab/>
        <w:t>Ethene, trichloro</w:t>
      </w:r>
      <w:r w:rsidRPr="004B2790">
        <w:rPr>
          <w:rFonts w:ascii="Arial" w:hAnsi="Arial" w:cs="Arial"/>
          <w:sz w:val="24"/>
          <w:szCs w:val="24"/>
        </w:rPr>
        <w:noBreakHyphen/>
      </w:r>
    </w:p>
    <w:p w14:paraId="2855EAC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U112</w:t>
      </w:r>
      <w:r w:rsidRPr="004B2790">
        <w:rPr>
          <w:rFonts w:ascii="Arial" w:hAnsi="Arial" w:cs="Arial"/>
          <w:sz w:val="24"/>
          <w:szCs w:val="24"/>
        </w:rPr>
        <w:tab/>
        <w:t>Ethyl acetate (I)</w:t>
      </w:r>
    </w:p>
    <w:p w14:paraId="031DCBC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U113</w:t>
      </w:r>
      <w:r w:rsidRPr="004B2790">
        <w:rPr>
          <w:rFonts w:ascii="Arial" w:hAnsi="Arial" w:cs="Arial"/>
          <w:sz w:val="24"/>
          <w:szCs w:val="24"/>
        </w:rPr>
        <w:tab/>
        <w:t>Ethyl acrylate (I)</w:t>
      </w:r>
    </w:p>
    <w:p w14:paraId="291EB30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U238</w:t>
      </w:r>
      <w:r w:rsidRPr="004B2790">
        <w:rPr>
          <w:rFonts w:ascii="Arial" w:hAnsi="Arial" w:cs="Arial"/>
          <w:sz w:val="24"/>
          <w:szCs w:val="24"/>
        </w:rPr>
        <w:tab/>
        <w:t>Ethyl carbamate (urethane)</w:t>
      </w:r>
    </w:p>
    <w:p w14:paraId="19C726C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U117</w:t>
      </w:r>
      <w:r w:rsidRPr="004B2790">
        <w:rPr>
          <w:rFonts w:ascii="Arial" w:hAnsi="Arial" w:cs="Arial"/>
          <w:sz w:val="24"/>
          <w:szCs w:val="24"/>
        </w:rPr>
        <w:tab/>
        <w:t>Ethyl ether (I)</w:t>
      </w:r>
    </w:p>
    <w:p w14:paraId="08278E3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U114</w:t>
      </w:r>
      <w:r w:rsidRPr="004B2790">
        <w:rPr>
          <w:rFonts w:ascii="Arial" w:hAnsi="Arial" w:cs="Arial"/>
          <w:sz w:val="24"/>
          <w:szCs w:val="24"/>
        </w:rPr>
        <w:tab/>
        <w:t>Ethylenebisdithiocarbamic acid, salts &amp; esters</w:t>
      </w:r>
    </w:p>
    <w:p w14:paraId="7087995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U067</w:t>
      </w:r>
      <w:r w:rsidRPr="004B2790">
        <w:rPr>
          <w:rFonts w:ascii="Arial" w:hAnsi="Arial" w:cs="Arial"/>
          <w:sz w:val="24"/>
          <w:szCs w:val="24"/>
        </w:rPr>
        <w:tab/>
        <w:t>Ethylene dibromide</w:t>
      </w:r>
    </w:p>
    <w:p w14:paraId="1D13664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U077</w:t>
      </w:r>
      <w:r w:rsidRPr="004B2790">
        <w:rPr>
          <w:rFonts w:ascii="Arial" w:hAnsi="Arial" w:cs="Arial"/>
          <w:sz w:val="24"/>
          <w:szCs w:val="24"/>
        </w:rPr>
        <w:tab/>
        <w:t>Ethylene dichloride</w:t>
      </w:r>
    </w:p>
    <w:p w14:paraId="0C4724A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U359</w:t>
      </w:r>
      <w:r w:rsidRPr="004B2790">
        <w:rPr>
          <w:rFonts w:ascii="Arial" w:hAnsi="Arial" w:cs="Arial"/>
          <w:sz w:val="24"/>
          <w:szCs w:val="24"/>
        </w:rPr>
        <w:tab/>
        <w:t>Ethylene glycol monoethyl ether</w:t>
      </w:r>
    </w:p>
    <w:p w14:paraId="2057093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U115</w:t>
      </w:r>
      <w:r w:rsidRPr="004B2790">
        <w:rPr>
          <w:rFonts w:ascii="Arial" w:hAnsi="Arial" w:cs="Arial"/>
          <w:sz w:val="24"/>
          <w:szCs w:val="24"/>
        </w:rPr>
        <w:tab/>
        <w:t>Ethylene oxide (I,T)</w:t>
      </w:r>
    </w:p>
    <w:p w14:paraId="4609734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U116</w:t>
      </w:r>
      <w:r w:rsidRPr="004B2790">
        <w:rPr>
          <w:rFonts w:ascii="Arial" w:hAnsi="Arial" w:cs="Arial"/>
          <w:sz w:val="24"/>
          <w:szCs w:val="24"/>
        </w:rPr>
        <w:tab/>
        <w:t>Ethylenethiourea</w:t>
      </w:r>
    </w:p>
    <w:p w14:paraId="73990F2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U076</w:t>
      </w:r>
      <w:r w:rsidRPr="004B2790">
        <w:rPr>
          <w:rFonts w:ascii="Arial" w:hAnsi="Arial" w:cs="Arial"/>
          <w:sz w:val="24"/>
          <w:szCs w:val="24"/>
        </w:rPr>
        <w:tab/>
        <w:t>Ethylidene dichloride</w:t>
      </w:r>
    </w:p>
    <w:p w14:paraId="51E78EF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U118</w:t>
      </w:r>
      <w:r w:rsidRPr="004B2790">
        <w:rPr>
          <w:rFonts w:ascii="Arial" w:hAnsi="Arial" w:cs="Arial"/>
          <w:sz w:val="24"/>
          <w:szCs w:val="24"/>
        </w:rPr>
        <w:tab/>
        <w:t>Ethyl methacrylate</w:t>
      </w:r>
    </w:p>
    <w:p w14:paraId="3B64189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U119</w:t>
      </w:r>
      <w:r w:rsidRPr="004B2790">
        <w:rPr>
          <w:rFonts w:ascii="Arial" w:hAnsi="Arial" w:cs="Arial"/>
          <w:sz w:val="24"/>
          <w:szCs w:val="24"/>
        </w:rPr>
        <w:tab/>
        <w:t>Ethyl methanesulfonate</w:t>
      </w:r>
    </w:p>
    <w:p w14:paraId="0A10D6B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U139</w:t>
      </w:r>
      <w:r w:rsidRPr="004B2790">
        <w:rPr>
          <w:rFonts w:ascii="Arial" w:hAnsi="Arial" w:cs="Arial"/>
          <w:sz w:val="24"/>
          <w:szCs w:val="24"/>
        </w:rPr>
        <w:tab/>
        <w:t>Ferric dextran</w:t>
      </w:r>
    </w:p>
    <w:p w14:paraId="4309ED3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U120</w:t>
      </w:r>
      <w:r w:rsidRPr="004B2790">
        <w:rPr>
          <w:rFonts w:ascii="Arial" w:hAnsi="Arial" w:cs="Arial"/>
          <w:sz w:val="24"/>
          <w:szCs w:val="24"/>
        </w:rPr>
        <w:tab/>
        <w:t>Fluoranthene</w:t>
      </w:r>
    </w:p>
    <w:p w14:paraId="6EDF374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U122</w:t>
      </w:r>
      <w:r w:rsidRPr="004B2790">
        <w:rPr>
          <w:rFonts w:ascii="Arial" w:hAnsi="Arial" w:cs="Arial"/>
          <w:sz w:val="24"/>
          <w:szCs w:val="24"/>
        </w:rPr>
        <w:tab/>
        <w:t>Formaldehyde</w:t>
      </w:r>
    </w:p>
    <w:p w14:paraId="045914F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U123</w:t>
      </w:r>
      <w:r w:rsidRPr="004B2790">
        <w:rPr>
          <w:rFonts w:ascii="Arial" w:hAnsi="Arial" w:cs="Arial"/>
          <w:sz w:val="24"/>
          <w:szCs w:val="24"/>
        </w:rPr>
        <w:tab/>
        <w:t>Formic acid (C,T)</w:t>
      </w:r>
    </w:p>
    <w:p w14:paraId="6884E2D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U124</w:t>
      </w:r>
      <w:r w:rsidRPr="004B2790">
        <w:rPr>
          <w:rFonts w:ascii="Arial" w:hAnsi="Arial" w:cs="Arial"/>
          <w:sz w:val="24"/>
          <w:szCs w:val="24"/>
        </w:rPr>
        <w:tab/>
        <w:t>Furan (I)</w:t>
      </w:r>
    </w:p>
    <w:p w14:paraId="4CFE95D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U125</w:t>
      </w:r>
      <w:r w:rsidRPr="004B2790">
        <w:rPr>
          <w:rFonts w:ascii="Arial" w:hAnsi="Arial" w:cs="Arial"/>
          <w:sz w:val="24"/>
          <w:szCs w:val="24"/>
        </w:rPr>
        <w:tab/>
        <w:t>2</w:t>
      </w:r>
      <w:r w:rsidRPr="004B2790">
        <w:rPr>
          <w:rFonts w:ascii="Arial" w:hAnsi="Arial" w:cs="Arial"/>
          <w:sz w:val="24"/>
          <w:szCs w:val="24"/>
        </w:rPr>
        <w:noBreakHyphen/>
        <w:t>Furancarboxaldehyde (I)</w:t>
      </w:r>
    </w:p>
    <w:p w14:paraId="5DC817A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U147</w:t>
      </w:r>
      <w:r w:rsidRPr="004B2790">
        <w:rPr>
          <w:rFonts w:ascii="Arial" w:hAnsi="Arial" w:cs="Arial"/>
          <w:sz w:val="24"/>
          <w:szCs w:val="24"/>
        </w:rPr>
        <w:tab/>
        <w:t>2,5</w:t>
      </w:r>
      <w:r w:rsidRPr="004B2790">
        <w:rPr>
          <w:rFonts w:ascii="Arial" w:hAnsi="Arial" w:cs="Arial"/>
          <w:sz w:val="24"/>
          <w:szCs w:val="24"/>
        </w:rPr>
        <w:noBreakHyphen/>
        <w:t>Furandione</w:t>
      </w:r>
    </w:p>
    <w:p w14:paraId="603F34E2" w14:textId="05A6A3FB" w:rsidR="00411676" w:rsidRPr="004B2790" w:rsidRDefault="00411676" w:rsidP="00DC4B29">
      <w:pPr>
        <w:keepNext/>
        <w:keepLines/>
        <w:tabs>
          <w:tab w:val="left" w:pos="2160"/>
        </w:tabs>
        <w:spacing w:line="240" w:lineRule="atLeast"/>
        <w:rPr>
          <w:rFonts w:ascii="Arial" w:hAnsi="Arial" w:cs="Arial"/>
          <w:sz w:val="24"/>
          <w:szCs w:val="24"/>
        </w:rPr>
      </w:pPr>
      <w:r w:rsidRPr="004B2790">
        <w:rPr>
          <w:rFonts w:ascii="Arial" w:hAnsi="Arial" w:cs="Arial"/>
          <w:sz w:val="24"/>
          <w:szCs w:val="24"/>
        </w:rPr>
        <w:t>U213</w:t>
      </w:r>
      <w:r w:rsidRPr="004B2790">
        <w:rPr>
          <w:rFonts w:ascii="Arial" w:hAnsi="Arial" w:cs="Arial"/>
          <w:sz w:val="24"/>
          <w:szCs w:val="24"/>
        </w:rPr>
        <w:tab/>
        <w:t>Furan, tetrahydro</w:t>
      </w:r>
      <w:r w:rsidRPr="004B2790">
        <w:rPr>
          <w:rFonts w:ascii="Arial" w:hAnsi="Arial" w:cs="Arial"/>
          <w:sz w:val="24"/>
          <w:szCs w:val="24"/>
        </w:rPr>
        <w:noBreakHyphen/>
        <w:t>(I)</w:t>
      </w:r>
    </w:p>
    <w:p w14:paraId="73DCA12F" w14:textId="77777777" w:rsidR="00411676" w:rsidRPr="004B2790" w:rsidRDefault="00411676" w:rsidP="00DC4B29">
      <w:pPr>
        <w:keepNext/>
        <w:keepLines/>
        <w:tabs>
          <w:tab w:val="left" w:pos="2160"/>
        </w:tabs>
        <w:spacing w:line="240" w:lineRule="atLeast"/>
        <w:rPr>
          <w:rFonts w:ascii="Arial" w:hAnsi="Arial" w:cs="Arial"/>
          <w:sz w:val="24"/>
          <w:szCs w:val="24"/>
        </w:rPr>
      </w:pPr>
      <w:r w:rsidRPr="004B2790">
        <w:rPr>
          <w:rFonts w:ascii="Arial" w:hAnsi="Arial" w:cs="Arial"/>
          <w:sz w:val="24"/>
          <w:szCs w:val="24"/>
        </w:rPr>
        <w:t>U125</w:t>
      </w:r>
      <w:r w:rsidRPr="004B2790">
        <w:rPr>
          <w:rFonts w:ascii="Arial" w:hAnsi="Arial" w:cs="Arial"/>
          <w:sz w:val="24"/>
          <w:szCs w:val="24"/>
        </w:rPr>
        <w:tab/>
        <w:t>Furfural (I)</w:t>
      </w:r>
    </w:p>
    <w:p w14:paraId="7220752B" w14:textId="77777777" w:rsidR="00411676" w:rsidRPr="004B2790" w:rsidRDefault="00411676" w:rsidP="00DC4B29">
      <w:pPr>
        <w:keepNext/>
        <w:keepLines/>
        <w:tabs>
          <w:tab w:val="left" w:pos="2160"/>
        </w:tabs>
        <w:spacing w:line="240" w:lineRule="atLeast"/>
        <w:rPr>
          <w:rFonts w:ascii="Arial" w:hAnsi="Arial" w:cs="Arial"/>
          <w:sz w:val="24"/>
          <w:szCs w:val="24"/>
        </w:rPr>
      </w:pPr>
      <w:r w:rsidRPr="004B2790">
        <w:rPr>
          <w:rFonts w:ascii="Arial" w:hAnsi="Arial" w:cs="Arial"/>
          <w:sz w:val="24"/>
          <w:szCs w:val="24"/>
        </w:rPr>
        <w:t>U124</w:t>
      </w:r>
      <w:r w:rsidRPr="004B2790">
        <w:rPr>
          <w:rFonts w:ascii="Arial" w:hAnsi="Arial" w:cs="Arial"/>
          <w:sz w:val="24"/>
          <w:szCs w:val="24"/>
        </w:rPr>
        <w:tab/>
        <w:t>Furfuran (I)</w:t>
      </w:r>
    </w:p>
    <w:p w14:paraId="623BDE7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U206</w:t>
      </w:r>
      <w:r w:rsidRPr="004B2790">
        <w:rPr>
          <w:rFonts w:ascii="Arial" w:hAnsi="Arial" w:cs="Arial"/>
          <w:sz w:val="24"/>
          <w:szCs w:val="24"/>
        </w:rPr>
        <w:tab/>
        <w:t>Glucopyranose, 2</w:t>
      </w:r>
      <w:r w:rsidRPr="004B2790">
        <w:rPr>
          <w:rFonts w:ascii="Arial" w:hAnsi="Arial" w:cs="Arial"/>
          <w:sz w:val="24"/>
          <w:szCs w:val="24"/>
        </w:rPr>
        <w:noBreakHyphen/>
        <w:t>deoxy</w:t>
      </w:r>
      <w:r w:rsidRPr="004B2790">
        <w:rPr>
          <w:rFonts w:ascii="Arial" w:hAnsi="Arial" w:cs="Arial"/>
          <w:sz w:val="24"/>
          <w:szCs w:val="24"/>
        </w:rPr>
        <w:noBreakHyphen/>
        <w:t>2- (3</w:t>
      </w:r>
      <w:r w:rsidRPr="004B2790">
        <w:rPr>
          <w:rFonts w:ascii="Arial" w:hAnsi="Arial" w:cs="Arial"/>
          <w:sz w:val="24"/>
          <w:szCs w:val="24"/>
        </w:rPr>
        <w:noBreakHyphen/>
        <w:t>methyl</w:t>
      </w:r>
      <w:r w:rsidRPr="004B2790">
        <w:rPr>
          <w:rFonts w:ascii="Arial" w:hAnsi="Arial" w:cs="Arial"/>
          <w:sz w:val="24"/>
          <w:szCs w:val="24"/>
        </w:rPr>
        <w:noBreakHyphen/>
        <w:t>3</w:t>
      </w:r>
      <w:r w:rsidRPr="004B2790">
        <w:rPr>
          <w:rFonts w:ascii="Arial" w:hAnsi="Arial" w:cs="Arial"/>
          <w:sz w:val="24"/>
          <w:szCs w:val="24"/>
        </w:rPr>
        <w:noBreakHyphen/>
        <w:t>nitrosoureido)</w:t>
      </w:r>
      <w:r w:rsidRPr="004B2790">
        <w:rPr>
          <w:rFonts w:ascii="Arial" w:hAnsi="Arial" w:cs="Arial"/>
          <w:sz w:val="24"/>
          <w:szCs w:val="24"/>
        </w:rPr>
        <w:noBreakHyphen/>
        <w:t>, D</w:t>
      </w:r>
      <w:r w:rsidRPr="004B2790">
        <w:rPr>
          <w:rFonts w:ascii="Arial" w:hAnsi="Arial" w:cs="Arial"/>
          <w:sz w:val="24"/>
          <w:szCs w:val="24"/>
        </w:rPr>
        <w:noBreakHyphen/>
      </w:r>
    </w:p>
    <w:p w14:paraId="2DD17D9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lastRenderedPageBreak/>
        <w:t>U206</w:t>
      </w:r>
      <w:r w:rsidRPr="004B2790">
        <w:rPr>
          <w:rFonts w:ascii="Arial" w:hAnsi="Arial" w:cs="Arial"/>
          <w:sz w:val="24"/>
          <w:szCs w:val="24"/>
        </w:rPr>
        <w:tab/>
        <w:t>D</w:t>
      </w:r>
      <w:r w:rsidRPr="004B2790">
        <w:rPr>
          <w:rFonts w:ascii="Arial" w:hAnsi="Arial" w:cs="Arial"/>
          <w:sz w:val="24"/>
          <w:szCs w:val="24"/>
        </w:rPr>
        <w:noBreakHyphen/>
        <w:t>Glucose, 2</w:t>
      </w:r>
      <w:r w:rsidR="00DC4B29" w:rsidRPr="004B2790">
        <w:rPr>
          <w:rFonts w:ascii="Arial" w:hAnsi="Arial" w:cs="Arial"/>
          <w:sz w:val="24"/>
          <w:szCs w:val="24"/>
        </w:rPr>
        <w:noBreakHyphen/>
        <w:t>deoxy</w:t>
      </w:r>
      <w:r w:rsidR="00DC4B29" w:rsidRPr="004B2790">
        <w:rPr>
          <w:rFonts w:ascii="Arial" w:hAnsi="Arial" w:cs="Arial"/>
          <w:sz w:val="24"/>
          <w:szCs w:val="24"/>
        </w:rPr>
        <w:noBreakHyphen/>
        <w:t>2</w:t>
      </w:r>
      <w:r w:rsidR="00DC4B29" w:rsidRPr="004B2790">
        <w:rPr>
          <w:rFonts w:ascii="Arial" w:hAnsi="Arial" w:cs="Arial"/>
          <w:sz w:val="24"/>
          <w:szCs w:val="24"/>
        </w:rPr>
        <w:noBreakHyphen/>
        <w:t>[[methylnitrosoamino)</w:t>
      </w:r>
      <w:r w:rsidR="00DC4B29" w:rsidRPr="004B2790">
        <w:rPr>
          <w:rFonts w:ascii="Arial" w:hAnsi="Arial" w:cs="Arial"/>
          <w:sz w:val="24"/>
          <w:szCs w:val="24"/>
        </w:rPr>
        <w:noBreakHyphen/>
      </w:r>
      <w:r w:rsidRPr="004B2790">
        <w:rPr>
          <w:rFonts w:ascii="Arial" w:hAnsi="Arial" w:cs="Arial"/>
          <w:sz w:val="24"/>
          <w:szCs w:val="24"/>
        </w:rPr>
        <w:t>carbonyl]amino]-</w:t>
      </w:r>
    </w:p>
    <w:p w14:paraId="58CB592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U126</w:t>
      </w:r>
      <w:r w:rsidRPr="004B2790">
        <w:rPr>
          <w:rFonts w:ascii="Arial" w:hAnsi="Arial" w:cs="Arial"/>
          <w:sz w:val="24"/>
          <w:szCs w:val="24"/>
        </w:rPr>
        <w:tab/>
        <w:t>Glycidylaldehyde</w:t>
      </w:r>
    </w:p>
    <w:p w14:paraId="0C28047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U163</w:t>
      </w:r>
      <w:r w:rsidRPr="004B2790">
        <w:rPr>
          <w:rFonts w:ascii="Arial" w:hAnsi="Arial" w:cs="Arial"/>
          <w:sz w:val="24"/>
          <w:szCs w:val="24"/>
        </w:rPr>
        <w:tab/>
        <w:t>Guanidine, N</w:t>
      </w:r>
      <w:r w:rsidRPr="004B2790">
        <w:rPr>
          <w:rFonts w:ascii="Arial" w:hAnsi="Arial" w:cs="Arial"/>
          <w:sz w:val="24"/>
          <w:szCs w:val="24"/>
        </w:rPr>
        <w:noBreakHyphen/>
        <w:t>methyl</w:t>
      </w:r>
      <w:r w:rsidRPr="004B2790">
        <w:rPr>
          <w:rFonts w:ascii="Arial" w:hAnsi="Arial" w:cs="Arial"/>
          <w:sz w:val="24"/>
          <w:szCs w:val="24"/>
        </w:rPr>
        <w:noBreakHyphen/>
        <w:t>N'</w:t>
      </w:r>
      <w:r w:rsidRPr="004B2790">
        <w:rPr>
          <w:rFonts w:ascii="Arial" w:hAnsi="Arial" w:cs="Arial"/>
          <w:sz w:val="24"/>
          <w:szCs w:val="24"/>
        </w:rPr>
        <w:noBreakHyphen/>
        <w:t>nitro</w:t>
      </w:r>
      <w:r w:rsidRPr="004B2790">
        <w:rPr>
          <w:rFonts w:ascii="Arial" w:hAnsi="Arial" w:cs="Arial"/>
          <w:sz w:val="24"/>
          <w:szCs w:val="24"/>
        </w:rPr>
        <w:noBreakHyphen/>
        <w:t>N</w:t>
      </w:r>
      <w:r w:rsidRPr="004B2790">
        <w:rPr>
          <w:rFonts w:ascii="Arial" w:hAnsi="Arial" w:cs="Arial"/>
          <w:sz w:val="24"/>
          <w:szCs w:val="24"/>
        </w:rPr>
        <w:noBreakHyphen/>
        <w:t>nitroso-</w:t>
      </w:r>
    </w:p>
    <w:p w14:paraId="763FEDC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U127</w:t>
      </w:r>
      <w:r w:rsidRPr="004B2790">
        <w:rPr>
          <w:rFonts w:ascii="Arial" w:hAnsi="Arial" w:cs="Arial"/>
          <w:sz w:val="24"/>
          <w:szCs w:val="24"/>
        </w:rPr>
        <w:tab/>
        <w:t>Hexachlorobenzene</w:t>
      </w:r>
    </w:p>
    <w:p w14:paraId="0D92772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U128</w:t>
      </w:r>
      <w:r w:rsidRPr="004B2790">
        <w:rPr>
          <w:rFonts w:ascii="Arial" w:hAnsi="Arial" w:cs="Arial"/>
          <w:sz w:val="24"/>
          <w:szCs w:val="24"/>
        </w:rPr>
        <w:tab/>
        <w:t>Hexachlorobutadiene</w:t>
      </w:r>
    </w:p>
    <w:p w14:paraId="46F247D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U130</w:t>
      </w:r>
      <w:r w:rsidRPr="004B2790">
        <w:rPr>
          <w:rFonts w:ascii="Arial" w:hAnsi="Arial" w:cs="Arial"/>
          <w:sz w:val="24"/>
          <w:szCs w:val="24"/>
        </w:rPr>
        <w:tab/>
        <w:t>Hexachlorocyclopentadiene</w:t>
      </w:r>
    </w:p>
    <w:p w14:paraId="57BA1AA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U131</w:t>
      </w:r>
      <w:r w:rsidRPr="004B2790">
        <w:rPr>
          <w:rFonts w:ascii="Arial" w:hAnsi="Arial" w:cs="Arial"/>
          <w:sz w:val="24"/>
          <w:szCs w:val="24"/>
        </w:rPr>
        <w:tab/>
        <w:t>Hexachloroethane</w:t>
      </w:r>
    </w:p>
    <w:p w14:paraId="199D70E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U132</w:t>
      </w:r>
      <w:r w:rsidRPr="004B2790">
        <w:rPr>
          <w:rFonts w:ascii="Arial" w:hAnsi="Arial" w:cs="Arial"/>
          <w:sz w:val="24"/>
          <w:szCs w:val="24"/>
        </w:rPr>
        <w:tab/>
        <w:t>Hexachlorophene</w:t>
      </w:r>
    </w:p>
    <w:p w14:paraId="4802226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U243</w:t>
      </w:r>
      <w:r w:rsidRPr="004B2790">
        <w:rPr>
          <w:rFonts w:ascii="Arial" w:hAnsi="Arial" w:cs="Arial"/>
          <w:sz w:val="24"/>
          <w:szCs w:val="24"/>
        </w:rPr>
        <w:tab/>
        <w:t>Hexachloropropene</w:t>
      </w:r>
    </w:p>
    <w:p w14:paraId="14EE3E8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U133</w:t>
      </w:r>
      <w:r w:rsidRPr="004B2790">
        <w:rPr>
          <w:rFonts w:ascii="Arial" w:hAnsi="Arial" w:cs="Arial"/>
          <w:sz w:val="24"/>
          <w:szCs w:val="24"/>
        </w:rPr>
        <w:tab/>
        <w:t>Hydrazine (R,T)</w:t>
      </w:r>
    </w:p>
    <w:p w14:paraId="12E29A7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U086</w:t>
      </w:r>
      <w:r w:rsidRPr="004B2790">
        <w:rPr>
          <w:rFonts w:ascii="Arial" w:hAnsi="Arial" w:cs="Arial"/>
          <w:sz w:val="24"/>
          <w:szCs w:val="24"/>
        </w:rPr>
        <w:tab/>
        <w:t>Hydrazine, 1,2</w:t>
      </w:r>
      <w:r w:rsidRPr="004B2790">
        <w:rPr>
          <w:rFonts w:ascii="Arial" w:hAnsi="Arial" w:cs="Arial"/>
          <w:sz w:val="24"/>
          <w:szCs w:val="24"/>
        </w:rPr>
        <w:noBreakHyphen/>
        <w:t>diethyl</w:t>
      </w:r>
      <w:r w:rsidRPr="004B2790">
        <w:rPr>
          <w:rFonts w:ascii="Arial" w:hAnsi="Arial" w:cs="Arial"/>
          <w:sz w:val="24"/>
          <w:szCs w:val="24"/>
        </w:rPr>
        <w:noBreakHyphen/>
      </w:r>
    </w:p>
    <w:p w14:paraId="1A4C88A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U098</w:t>
      </w:r>
      <w:r w:rsidRPr="004B2790">
        <w:rPr>
          <w:rFonts w:ascii="Arial" w:hAnsi="Arial" w:cs="Arial"/>
          <w:sz w:val="24"/>
          <w:szCs w:val="24"/>
        </w:rPr>
        <w:tab/>
        <w:t>Hydrazine, 1,1</w:t>
      </w:r>
      <w:r w:rsidRPr="004B2790">
        <w:rPr>
          <w:rFonts w:ascii="Arial" w:hAnsi="Arial" w:cs="Arial"/>
          <w:sz w:val="24"/>
          <w:szCs w:val="24"/>
        </w:rPr>
        <w:noBreakHyphen/>
        <w:t>dimethyl</w:t>
      </w:r>
      <w:r w:rsidRPr="004B2790">
        <w:rPr>
          <w:rFonts w:ascii="Arial" w:hAnsi="Arial" w:cs="Arial"/>
          <w:sz w:val="24"/>
          <w:szCs w:val="24"/>
        </w:rPr>
        <w:noBreakHyphen/>
      </w:r>
    </w:p>
    <w:p w14:paraId="0522EB6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U099</w:t>
      </w:r>
      <w:r w:rsidRPr="004B2790">
        <w:rPr>
          <w:rFonts w:ascii="Arial" w:hAnsi="Arial" w:cs="Arial"/>
          <w:sz w:val="24"/>
          <w:szCs w:val="24"/>
        </w:rPr>
        <w:tab/>
        <w:t>Hydrazine, 1,2</w:t>
      </w:r>
      <w:r w:rsidRPr="004B2790">
        <w:rPr>
          <w:rFonts w:ascii="Arial" w:hAnsi="Arial" w:cs="Arial"/>
          <w:sz w:val="24"/>
          <w:szCs w:val="24"/>
        </w:rPr>
        <w:noBreakHyphen/>
        <w:t>dimethyl</w:t>
      </w:r>
      <w:r w:rsidRPr="004B2790">
        <w:rPr>
          <w:rFonts w:ascii="Arial" w:hAnsi="Arial" w:cs="Arial"/>
          <w:sz w:val="24"/>
          <w:szCs w:val="24"/>
        </w:rPr>
        <w:noBreakHyphen/>
      </w:r>
    </w:p>
    <w:p w14:paraId="27AC75A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U109</w:t>
      </w:r>
      <w:r w:rsidRPr="004B2790">
        <w:rPr>
          <w:rFonts w:ascii="Arial" w:hAnsi="Arial" w:cs="Arial"/>
          <w:sz w:val="24"/>
          <w:szCs w:val="24"/>
        </w:rPr>
        <w:tab/>
        <w:t>Hydrazine, 1,2</w:t>
      </w:r>
      <w:r w:rsidRPr="004B2790">
        <w:rPr>
          <w:rFonts w:ascii="Arial" w:hAnsi="Arial" w:cs="Arial"/>
          <w:sz w:val="24"/>
          <w:szCs w:val="24"/>
        </w:rPr>
        <w:noBreakHyphen/>
        <w:t>diphenyl</w:t>
      </w:r>
      <w:r w:rsidRPr="004B2790">
        <w:rPr>
          <w:rFonts w:ascii="Arial" w:hAnsi="Arial" w:cs="Arial"/>
          <w:sz w:val="24"/>
          <w:szCs w:val="24"/>
        </w:rPr>
        <w:noBreakHyphen/>
      </w:r>
    </w:p>
    <w:p w14:paraId="1E2A4ED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U134</w:t>
      </w:r>
      <w:r w:rsidRPr="004B2790">
        <w:rPr>
          <w:rFonts w:ascii="Arial" w:hAnsi="Arial" w:cs="Arial"/>
          <w:sz w:val="24"/>
          <w:szCs w:val="24"/>
        </w:rPr>
        <w:tab/>
        <w:t>Hydrofluoric acid (C,T)</w:t>
      </w:r>
    </w:p>
    <w:p w14:paraId="581FCA1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U134</w:t>
      </w:r>
      <w:r w:rsidRPr="004B2790">
        <w:rPr>
          <w:rFonts w:ascii="Arial" w:hAnsi="Arial" w:cs="Arial"/>
          <w:sz w:val="24"/>
          <w:szCs w:val="24"/>
        </w:rPr>
        <w:tab/>
        <w:t>Hydrogen fluoride (C,T)</w:t>
      </w:r>
    </w:p>
    <w:p w14:paraId="5699172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U135</w:t>
      </w:r>
      <w:r w:rsidRPr="004B2790">
        <w:rPr>
          <w:rFonts w:ascii="Arial" w:hAnsi="Arial" w:cs="Arial"/>
          <w:sz w:val="24"/>
          <w:szCs w:val="24"/>
        </w:rPr>
        <w:tab/>
        <w:t>Hydrogen sulfide</w:t>
      </w:r>
    </w:p>
    <w:p w14:paraId="4A1AB0A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U135</w:t>
      </w:r>
      <w:r w:rsidRPr="004B2790">
        <w:rPr>
          <w:rFonts w:ascii="Arial" w:hAnsi="Arial" w:cs="Arial"/>
          <w:sz w:val="24"/>
          <w:szCs w:val="24"/>
        </w:rPr>
        <w:tab/>
        <w:t>Hydrogen sulfide H</w:t>
      </w:r>
      <w:r w:rsidRPr="004B2790">
        <w:rPr>
          <w:rFonts w:ascii="Arial" w:hAnsi="Arial" w:cs="Arial"/>
          <w:position w:val="-6"/>
          <w:sz w:val="24"/>
          <w:szCs w:val="24"/>
        </w:rPr>
        <w:t>2</w:t>
      </w:r>
      <w:r w:rsidRPr="004B2790">
        <w:rPr>
          <w:rFonts w:ascii="Arial" w:hAnsi="Arial" w:cs="Arial"/>
          <w:sz w:val="24"/>
          <w:szCs w:val="24"/>
        </w:rPr>
        <w:t>S</w:t>
      </w:r>
    </w:p>
    <w:p w14:paraId="7CF7BCF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U096</w:t>
      </w:r>
      <w:r w:rsidRPr="004B2790">
        <w:rPr>
          <w:rFonts w:ascii="Arial" w:hAnsi="Arial" w:cs="Arial"/>
          <w:sz w:val="24"/>
          <w:szCs w:val="24"/>
        </w:rPr>
        <w:tab/>
        <w:t>Hydroperoxide, 1</w:t>
      </w:r>
      <w:r w:rsidRPr="004B2790">
        <w:rPr>
          <w:rFonts w:ascii="Arial" w:hAnsi="Arial" w:cs="Arial"/>
          <w:sz w:val="24"/>
          <w:szCs w:val="24"/>
        </w:rPr>
        <w:noBreakHyphen/>
        <w:t>methyl</w:t>
      </w:r>
      <w:r w:rsidRPr="004B2790">
        <w:rPr>
          <w:rFonts w:ascii="Arial" w:hAnsi="Arial" w:cs="Arial"/>
          <w:sz w:val="24"/>
          <w:szCs w:val="24"/>
        </w:rPr>
        <w:noBreakHyphen/>
        <w:t xml:space="preserve"> 1</w:t>
      </w:r>
      <w:r w:rsidRPr="004B2790">
        <w:rPr>
          <w:rFonts w:ascii="Arial" w:hAnsi="Arial" w:cs="Arial"/>
          <w:sz w:val="24"/>
          <w:szCs w:val="24"/>
        </w:rPr>
        <w:noBreakHyphen/>
        <w:t>phenylethyl</w:t>
      </w:r>
      <w:r w:rsidRPr="004B2790">
        <w:rPr>
          <w:rFonts w:ascii="Arial" w:hAnsi="Arial" w:cs="Arial"/>
          <w:sz w:val="24"/>
          <w:szCs w:val="24"/>
        </w:rPr>
        <w:noBreakHyphen/>
        <w:t xml:space="preserve"> (R)</w:t>
      </w:r>
    </w:p>
    <w:p w14:paraId="47189EA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U136</w:t>
      </w:r>
      <w:r w:rsidRPr="004B2790">
        <w:rPr>
          <w:rFonts w:ascii="Arial" w:hAnsi="Arial" w:cs="Arial"/>
          <w:sz w:val="24"/>
          <w:szCs w:val="24"/>
        </w:rPr>
        <w:tab/>
        <w:t>Hydroxydimethylarsine oxide</w:t>
      </w:r>
    </w:p>
    <w:p w14:paraId="168B478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U116</w:t>
      </w:r>
      <w:r w:rsidRPr="004B2790">
        <w:rPr>
          <w:rFonts w:ascii="Arial" w:hAnsi="Arial" w:cs="Arial"/>
          <w:sz w:val="24"/>
          <w:szCs w:val="24"/>
        </w:rPr>
        <w:tab/>
        <w:t>2</w:t>
      </w:r>
      <w:r w:rsidRPr="004B2790">
        <w:rPr>
          <w:rFonts w:ascii="Arial" w:hAnsi="Arial" w:cs="Arial"/>
          <w:sz w:val="24"/>
          <w:szCs w:val="24"/>
        </w:rPr>
        <w:noBreakHyphen/>
        <w:t>Imidazolidinethione</w:t>
      </w:r>
    </w:p>
    <w:p w14:paraId="7844F91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U137</w:t>
      </w:r>
      <w:r w:rsidRPr="004B2790">
        <w:rPr>
          <w:rFonts w:ascii="Arial" w:hAnsi="Arial" w:cs="Arial"/>
          <w:sz w:val="24"/>
          <w:szCs w:val="24"/>
        </w:rPr>
        <w:tab/>
        <w:t>Ideno[1,2,3</w:t>
      </w:r>
      <w:r w:rsidRPr="004B2790">
        <w:rPr>
          <w:rFonts w:ascii="Arial" w:hAnsi="Arial" w:cs="Arial"/>
          <w:sz w:val="24"/>
          <w:szCs w:val="24"/>
        </w:rPr>
        <w:noBreakHyphen/>
        <w:t>cd]pyrene</w:t>
      </w:r>
    </w:p>
    <w:p w14:paraId="0914AD6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U139</w:t>
      </w:r>
      <w:r w:rsidRPr="004B2790">
        <w:rPr>
          <w:rFonts w:ascii="Arial" w:hAnsi="Arial" w:cs="Arial"/>
          <w:sz w:val="24"/>
          <w:szCs w:val="24"/>
        </w:rPr>
        <w:tab/>
        <w:t>Iron dextran</w:t>
      </w:r>
    </w:p>
    <w:p w14:paraId="794D8F0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U190</w:t>
      </w:r>
      <w:r w:rsidRPr="004B2790">
        <w:rPr>
          <w:rFonts w:ascii="Arial" w:hAnsi="Arial" w:cs="Arial"/>
          <w:sz w:val="24"/>
          <w:szCs w:val="24"/>
        </w:rPr>
        <w:tab/>
        <w:t>1,3</w:t>
      </w:r>
      <w:r w:rsidRPr="004B2790">
        <w:rPr>
          <w:rFonts w:ascii="Arial" w:hAnsi="Arial" w:cs="Arial"/>
          <w:sz w:val="24"/>
          <w:szCs w:val="24"/>
        </w:rPr>
        <w:noBreakHyphen/>
        <w:t>Isobenzofurandione</w:t>
      </w:r>
    </w:p>
    <w:p w14:paraId="2F75D3D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U140</w:t>
      </w:r>
      <w:r w:rsidRPr="004B2790">
        <w:rPr>
          <w:rFonts w:ascii="Arial" w:hAnsi="Arial" w:cs="Arial"/>
          <w:sz w:val="24"/>
          <w:szCs w:val="24"/>
        </w:rPr>
        <w:tab/>
        <w:t>Isobutyl alcohol (I,T)</w:t>
      </w:r>
    </w:p>
    <w:p w14:paraId="564DC61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U141</w:t>
      </w:r>
      <w:r w:rsidRPr="004B2790">
        <w:rPr>
          <w:rFonts w:ascii="Arial" w:hAnsi="Arial" w:cs="Arial"/>
          <w:sz w:val="24"/>
          <w:szCs w:val="24"/>
        </w:rPr>
        <w:tab/>
        <w:t>Isosafrole</w:t>
      </w:r>
    </w:p>
    <w:p w14:paraId="00B51D0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U142</w:t>
      </w:r>
      <w:r w:rsidRPr="004B2790">
        <w:rPr>
          <w:rFonts w:ascii="Arial" w:hAnsi="Arial" w:cs="Arial"/>
          <w:sz w:val="24"/>
          <w:szCs w:val="24"/>
        </w:rPr>
        <w:tab/>
        <w:t>Kepone</w:t>
      </w:r>
    </w:p>
    <w:p w14:paraId="3F28342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U143</w:t>
      </w:r>
      <w:r w:rsidRPr="004B2790">
        <w:rPr>
          <w:rFonts w:ascii="Arial" w:hAnsi="Arial" w:cs="Arial"/>
          <w:sz w:val="24"/>
          <w:szCs w:val="24"/>
        </w:rPr>
        <w:tab/>
        <w:t>Lasiocarpine</w:t>
      </w:r>
    </w:p>
    <w:p w14:paraId="046540A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U144</w:t>
      </w:r>
      <w:r w:rsidRPr="004B2790">
        <w:rPr>
          <w:rFonts w:ascii="Arial" w:hAnsi="Arial" w:cs="Arial"/>
          <w:sz w:val="24"/>
          <w:szCs w:val="24"/>
        </w:rPr>
        <w:tab/>
        <w:t>Lead acetate</w:t>
      </w:r>
    </w:p>
    <w:p w14:paraId="3B6E9B2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U146</w:t>
      </w:r>
      <w:r w:rsidRPr="004B2790">
        <w:rPr>
          <w:rFonts w:ascii="Arial" w:hAnsi="Arial" w:cs="Arial"/>
          <w:sz w:val="24"/>
          <w:szCs w:val="24"/>
        </w:rPr>
        <w:tab/>
        <w:t>Lead,bis(acetato</w:t>
      </w:r>
      <w:r w:rsidRPr="004B2790">
        <w:rPr>
          <w:rFonts w:ascii="Arial" w:hAnsi="Arial" w:cs="Arial"/>
          <w:sz w:val="24"/>
          <w:szCs w:val="24"/>
        </w:rPr>
        <w:noBreakHyphen/>
        <w:t>O)tetrahydroxy-tri</w:t>
      </w:r>
      <w:r w:rsidRPr="004B2790">
        <w:rPr>
          <w:rFonts w:ascii="Arial" w:hAnsi="Arial" w:cs="Arial"/>
          <w:sz w:val="24"/>
          <w:szCs w:val="24"/>
        </w:rPr>
        <w:noBreakHyphen/>
      </w:r>
    </w:p>
    <w:p w14:paraId="1D43793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U145</w:t>
      </w:r>
      <w:r w:rsidRPr="004B2790">
        <w:rPr>
          <w:rFonts w:ascii="Arial" w:hAnsi="Arial" w:cs="Arial"/>
          <w:sz w:val="24"/>
          <w:szCs w:val="24"/>
        </w:rPr>
        <w:tab/>
        <w:t>Lead phosphate</w:t>
      </w:r>
    </w:p>
    <w:p w14:paraId="408D2BF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U146</w:t>
      </w:r>
      <w:r w:rsidRPr="004B2790">
        <w:rPr>
          <w:rFonts w:ascii="Arial" w:hAnsi="Arial" w:cs="Arial"/>
          <w:sz w:val="24"/>
          <w:szCs w:val="24"/>
        </w:rPr>
        <w:tab/>
        <w:t>Lead subacetate</w:t>
      </w:r>
    </w:p>
    <w:p w14:paraId="02DC4A1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U129</w:t>
      </w:r>
      <w:r w:rsidRPr="004B2790">
        <w:rPr>
          <w:rFonts w:ascii="Arial" w:hAnsi="Arial" w:cs="Arial"/>
          <w:sz w:val="24"/>
          <w:szCs w:val="24"/>
        </w:rPr>
        <w:tab/>
        <w:t>Lindane</w:t>
      </w:r>
    </w:p>
    <w:p w14:paraId="581255E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U355</w:t>
      </w:r>
      <w:r w:rsidRPr="004B2790">
        <w:rPr>
          <w:rFonts w:ascii="Arial" w:hAnsi="Arial" w:cs="Arial"/>
          <w:sz w:val="24"/>
          <w:szCs w:val="24"/>
        </w:rPr>
        <w:tab/>
        <w:t>Linuron*</w:t>
      </w:r>
    </w:p>
    <w:p w14:paraId="52755B3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U163</w:t>
      </w:r>
      <w:r w:rsidRPr="004B2790">
        <w:rPr>
          <w:rFonts w:ascii="Arial" w:hAnsi="Arial" w:cs="Arial"/>
          <w:sz w:val="24"/>
          <w:szCs w:val="24"/>
        </w:rPr>
        <w:tab/>
        <w:t>MNNG</w:t>
      </w:r>
    </w:p>
    <w:p w14:paraId="7B38A8C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U147</w:t>
      </w:r>
      <w:r w:rsidRPr="004B2790">
        <w:rPr>
          <w:rFonts w:ascii="Arial" w:hAnsi="Arial" w:cs="Arial"/>
          <w:sz w:val="24"/>
          <w:szCs w:val="24"/>
        </w:rPr>
        <w:tab/>
        <w:t>Maleic anhydride</w:t>
      </w:r>
    </w:p>
    <w:p w14:paraId="47B0317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U148</w:t>
      </w:r>
      <w:r w:rsidRPr="004B2790">
        <w:rPr>
          <w:rFonts w:ascii="Arial" w:hAnsi="Arial" w:cs="Arial"/>
          <w:sz w:val="24"/>
          <w:szCs w:val="24"/>
        </w:rPr>
        <w:tab/>
        <w:t>Maleic hydrazide</w:t>
      </w:r>
    </w:p>
    <w:p w14:paraId="4D6755A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U149</w:t>
      </w:r>
      <w:r w:rsidRPr="004B2790">
        <w:rPr>
          <w:rFonts w:ascii="Arial" w:hAnsi="Arial" w:cs="Arial"/>
          <w:sz w:val="24"/>
          <w:szCs w:val="24"/>
        </w:rPr>
        <w:tab/>
        <w:t>Malononitrile</w:t>
      </w:r>
    </w:p>
    <w:p w14:paraId="104E18A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U150</w:t>
      </w:r>
      <w:r w:rsidRPr="004B2790">
        <w:rPr>
          <w:rFonts w:ascii="Arial" w:hAnsi="Arial" w:cs="Arial"/>
          <w:sz w:val="24"/>
          <w:szCs w:val="24"/>
        </w:rPr>
        <w:tab/>
        <w:t>Melphalan</w:t>
      </w:r>
    </w:p>
    <w:p w14:paraId="1F14737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U151</w:t>
      </w:r>
      <w:r w:rsidRPr="004B2790">
        <w:rPr>
          <w:rFonts w:ascii="Arial" w:hAnsi="Arial" w:cs="Arial"/>
          <w:sz w:val="24"/>
          <w:szCs w:val="24"/>
        </w:rPr>
        <w:tab/>
        <w:t>Mercury</w:t>
      </w:r>
    </w:p>
    <w:p w14:paraId="6E9F84C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U152</w:t>
      </w:r>
      <w:r w:rsidRPr="004B2790">
        <w:rPr>
          <w:rFonts w:ascii="Arial" w:hAnsi="Arial" w:cs="Arial"/>
          <w:sz w:val="24"/>
          <w:szCs w:val="24"/>
        </w:rPr>
        <w:tab/>
        <w:t>Methacrylonitrile (I,T)</w:t>
      </w:r>
    </w:p>
    <w:p w14:paraId="78B5EEF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U092</w:t>
      </w:r>
      <w:r w:rsidRPr="004B2790">
        <w:rPr>
          <w:rFonts w:ascii="Arial" w:hAnsi="Arial" w:cs="Arial"/>
          <w:sz w:val="24"/>
          <w:szCs w:val="24"/>
        </w:rPr>
        <w:tab/>
        <w:t>Methanamine, N</w:t>
      </w:r>
      <w:r w:rsidRPr="004B2790">
        <w:rPr>
          <w:rFonts w:ascii="Arial" w:hAnsi="Arial" w:cs="Arial"/>
          <w:sz w:val="24"/>
          <w:szCs w:val="24"/>
        </w:rPr>
        <w:noBreakHyphen/>
        <w:t>methyl</w:t>
      </w:r>
      <w:r w:rsidRPr="004B2790">
        <w:rPr>
          <w:rFonts w:ascii="Arial" w:hAnsi="Arial" w:cs="Arial"/>
          <w:sz w:val="24"/>
          <w:szCs w:val="24"/>
        </w:rPr>
        <w:noBreakHyphen/>
        <w:t xml:space="preserve"> (I)</w:t>
      </w:r>
    </w:p>
    <w:p w14:paraId="769D020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U029</w:t>
      </w:r>
      <w:r w:rsidRPr="004B2790">
        <w:rPr>
          <w:rFonts w:ascii="Arial" w:hAnsi="Arial" w:cs="Arial"/>
          <w:sz w:val="24"/>
          <w:szCs w:val="24"/>
        </w:rPr>
        <w:tab/>
        <w:t>Methane, bromo</w:t>
      </w:r>
      <w:r w:rsidRPr="004B2790">
        <w:rPr>
          <w:rFonts w:ascii="Arial" w:hAnsi="Arial" w:cs="Arial"/>
          <w:sz w:val="24"/>
          <w:szCs w:val="24"/>
        </w:rPr>
        <w:noBreakHyphen/>
      </w:r>
    </w:p>
    <w:p w14:paraId="0064667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U045</w:t>
      </w:r>
      <w:r w:rsidRPr="004B2790">
        <w:rPr>
          <w:rFonts w:ascii="Arial" w:hAnsi="Arial" w:cs="Arial"/>
          <w:sz w:val="24"/>
          <w:szCs w:val="24"/>
        </w:rPr>
        <w:tab/>
        <w:t>Methane, chloro</w:t>
      </w:r>
      <w:r w:rsidRPr="004B2790">
        <w:rPr>
          <w:rFonts w:ascii="Arial" w:hAnsi="Arial" w:cs="Arial"/>
          <w:sz w:val="24"/>
          <w:szCs w:val="24"/>
        </w:rPr>
        <w:noBreakHyphen/>
        <w:t xml:space="preserve"> (I, T)</w:t>
      </w:r>
    </w:p>
    <w:p w14:paraId="26BCCB6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U046</w:t>
      </w:r>
      <w:r w:rsidRPr="004B2790">
        <w:rPr>
          <w:rFonts w:ascii="Arial" w:hAnsi="Arial" w:cs="Arial"/>
          <w:sz w:val="24"/>
          <w:szCs w:val="24"/>
        </w:rPr>
        <w:tab/>
        <w:t>Methane, chloromethoxy</w:t>
      </w:r>
      <w:r w:rsidRPr="004B2790">
        <w:rPr>
          <w:rFonts w:ascii="Arial" w:hAnsi="Arial" w:cs="Arial"/>
          <w:sz w:val="24"/>
          <w:szCs w:val="24"/>
        </w:rPr>
        <w:noBreakHyphen/>
      </w:r>
    </w:p>
    <w:p w14:paraId="33D45A9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U068</w:t>
      </w:r>
      <w:r w:rsidRPr="004B2790">
        <w:rPr>
          <w:rFonts w:ascii="Arial" w:hAnsi="Arial" w:cs="Arial"/>
          <w:sz w:val="24"/>
          <w:szCs w:val="24"/>
        </w:rPr>
        <w:tab/>
        <w:t>Methane, dibromo</w:t>
      </w:r>
      <w:r w:rsidRPr="004B2790">
        <w:rPr>
          <w:rFonts w:ascii="Arial" w:hAnsi="Arial" w:cs="Arial"/>
          <w:sz w:val="24"/>
          <w:szCs w:val="24"/>
        </w:rPr>
        <w:noBreakHyphen/>
      </w:r>
    </w:p>
    <w:p w14:paraId="74A4BDE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lastRenderedPageBreak/>
        <w:t>U080</w:t>
      </w:r>
      <w:r w:rsidRPr="004B2790">
        <w:rPr>
          <w:rFonts w:ascii="Arial" w:hAnsi="Arial" w:cs="Arial"/>
          <w:sz w:val="24"/>
          <w:szCs w:val="24"/>
        </w:rPr>
        <w:tab/>
        <w:t>Methane, dichloro</w:t>
      </w:r>
      <w:r w:rsidRPr="004B2790">
        <w:rPr>
          <w:rFonts w:ascii="Arial" w:hAnsi="Arial" w:cs="Arial"/>
          <w:sz w:val="24"/>
          <w:szCs w:val="24"/>
        </w:rPr>
        <w:noBreakHyphen/>
      </w:r>
    </w:p>
    <w:p w14:paraId="6F163FB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U075</w:t>
      </w:r>
      <w:r w:rsidRPr="004B2790">
        <w:rPr>
          <w:rFonts w:ascii="Arial" w:hAnsi="Arial" w:cs="Arial"/>
          <w:sz w:val="24"/>
          <w:szCs w:val="24"/>
        </w:rPr>
        <w:tab/>
        <w:t>Methane, dichlorodifluoro</w:t>
      </w:r>
      <w:r w:rsidRPr="004B2790">
        <w:rPr>
          <w:rFonts w:ascii="Arial" w:hAnsi="Arial" w:cs="Arial"/>
          <w:sz w:val="24"/>
          <w:szCs w:val="24"/>
        </w:rPr>
        <w:noBreakHyphen/>
      </w:r>
    </w:p>
    <w:p w14:paraId="4396AEB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U138</w:t>
      </w:r>
      <w:r w:rsidRPr="004B2790">
        <w:rPr>
          <w:rFonts w:ascii="Arial" w:hAnsi="Arial" w:cs="Arial"/>
          <w:sz w:val="24"/>
          <w:szCs w:val="24"/>
        </w:rPr>
        <w:tab/>
        <w:t>Methane, iodo</w:t>
      </w:r>
      <w:r w:rsidRPr="004B2790">
        <w:rPr>
          <w:rFonts w:ascii="Arial" w:hAnsi="Arial" w:cs="Arial"/>
          <w:sz w:val="24"/>
          <w:szCs w:val="24"/>
        </w:rPr>
        <w:noBreakHyphen/>
      </w:r>
    </w:p>
    <w:p w14:paraId="06BA541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U119</w:t>
      </w:r>
      <w:r w:rsidRPr="004B2790">
        <w:rPr>
          <w:rFonts w:ascii="Arial" w:hAnsi="Arial" w:cs="Arial"/>
          <w:sz w:val="24"/>
          <w:szCs w:val="24"/>
        </w:rPr>
        <w:tab/>
        <w:t>Methanesulfonic acid, ethyl ester</w:t>
      </w:r>
    </w:p>
    <w:p w14:paraId="3539B30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U211</w:t>
      </w:r>
      <w:r w:rsidRPr="004B2790">
        <w:rPr>
          <w:rFonts w:ascii="Arial" w:hAnsi="Arial" w:cs="Arial"/>
          <w:sz w:val="24"/>
          <w:szCs w:val="24"/>
        </w:rPr>
        <w:tab/>
        <w:t>Methane, tetrachloro</w:t>
      </w:r>
      <w:r w:rsidRPr="004B2790">
        <w:rPr>
          <w:rFonts w:ascii="Arial" w:hAnsi="Arial" w:cs="Arial"/>
          <w:sz w:val="24"/>
          <w:szCs w:val="24"/>
        </w:rPr>
        <w:noBreakHyphen/>
      </w:r>
    </w:p>
    <w:p w14:paraId="0194F85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U153</w:t>
      </w:r>
      <w:r w:rsidRPr="004B2790">
        <w:rPr>
          <w:rFonts w:ascii="Arial" w:hAnsi="Arial" w:cs="Arial"/>
          <w:sz w:val="24"/>
          <w:szCs w:val="24"/>
        </w:rPr>
        <w:tab/>
        <w:t>Methanethiol (I,T)</w:t>
      </w:r>
    </w:p>
    <w:p w14:paraId="4B09012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U225</w:t>
      </w:r>
      <w:r w:rsidRPr="004B2790">
        <w:rPr>
          <w:rFonts w:ascii="Arial" w:hAnsi="Arial" w:cs="Arial"/>
          <w:sz w:val="24"/>
          <w:szCs w:val="24"/>
        </w:rPr>
        <w:tab/>
        <w:t>Methane, tribromo</w:t>
      </w:r>
      <w:r w:rsidRPr="004B2790">
        <w:rPr>
          <w:rFonts w:ascii="Arial" w:hAnsi="Arial" w:cs="Arial"/>
          <w:sz w:val="24"/>
          <w:szCs w:val="24"/>
        </w:rPr>
        <w:noBreakHyphen/>
      </w:r>
    </w:p>
    <w:p w14:paraId="337EB25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U044</w:t>
      </w:r>
      <w:r w:rsidRPr="004B2790">
        <w:rPr>
          <w:rFonts w:ascii="Arial" w:hAnsi="Arial" w:cs="Arial"/>
          <w:sz w:val="24"/>
          <w:szCs w:val="24"/>
        </w:rPr>
        <w:tab/>
        <w:t>Methane, trichloro</w:t>
      </w:r>
      <w:r w:rsidRPr="004B2790">
        <w:rPr>
          <w:rFonts w:ascii="Arial" w:hAnsi="Arial" w:cs="Arial"/>
          <w:sz w:val="24"/>
          <w:szCs w:val="24"/>
        </w:rPr>
        <w:noBreakHyphen/>
      </w:r>
    </w:p>
    <w:p w14:paraId="1E8D02E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U121</w:t>
      </w:r>
      <w:r w:rsidRPr="004B2790">
        <w:rPr>
          <w:rFonts w:ascii="Arial" w:hAnsi="Arial" w:cs="Arial"/>
          <w:sz w:val="24"/>
          <w:szCs w:val="24"/>
        </w:rPr>
        <w:tab/>
        <w:t>Methane, trichlorofluoro</w:t>
      </w:r>
      <w:r w:rsidRPr="004B2790">
        <w:rPr>
          <w:rFonts w:ascii="Arial" w:hAnsi="Arial" w:cs="Arial"/>
          <w:sz w:val="24"/>
          <w:szCs w:val="24"/>
        </w:rPr>
        <w:noBreakHyphen/>
      </w:r>
    </w:p>
    <w:p w14:paraId="22B6554E" w14:textId="77777777" w:rsidR="00411676" w:rsidRPr="004B2790" w:rsidRDefault="00411676" w:rsidP="00DC4B29">
      <w:pPr>
        <w:tabs>
          <w:tab w:val="left" w:pos="2160"/>
          <w:tab w:val="left" w:pos="2520"/>
        </w:tabs>
        <w:spacing w:line="240" w:lineRule="atLeast"/>
        <w:ind w:right="-360"/>
        <w:rPr>
          <w:rFonts w:ascii="Arial" w:hAnsi="Arial" w:cs="Arial"/>
          <w:sz w:val="24"/>
          <w:szCs w:val="24"/>
        </w:rPr>
      </w:pPr>
      <w:r w:rsidRPr="004B2790">
        <w:rPr>
          <w:rFonts w:ascii="Arial" w:hAnsi="Arial" w:cs="Arial"/>
          <w:sz w:val="24"/>
          <w:szCs w:val="24"/>
        </w:rPr>
        <w:t>U036</w:t>
      </w:r>
      <w:r w:rsidRPr="004B2790">
        <w:rPr>
          <w:rFonts w:ascii="Arial" w:hAnsi="Arial" w:cs="Arial"/>
          <w:sz w:val="24"/>
          <w:szCs w:val="24"/>
        </w:rPr>
        <w:tab/>
        <w:t>4,7</w:t>
      </w:r>
      <w:r w:rsidRPr="004B2790">
        <w:rPr>
          <w:rFonts w:ascii="Arial" w:hAnsi="Arial" w:cs="Arial"/>
          <w:sz w:val="24"/>
          <w:szCs w:val="24"/>
        </w:rPr>
        <w:noBreakHyphen/>
        <w:t>Methano</w:t>
      </w:r>
      <w:r w:rsidRPr="004B2790">
        <w:rPr>
          <w:rFonts w:ascii="Arial" w:hAnsi="Arial" w:cs="Arial"/>
          <w:sz w:val="24"/>
          <w:szCs w:val="24"/>
        </w:rPr>
        <w:noBreakHyphen/>
        <w:t>1H</w:t>
      </w:r>
      <w:r w:rsidRPr="004B2790">
        <w:rPr>
          <w:rFonts w:ascii="Arial" w:hAnsi="Arial" w:cs="Arial"/>
          <w:sz w:val="24"/>
          <w:szCs w:val="24"/>
        </w:rPr>
        <w:noBreakHyphen/>
        <w:t>indene,1,2,4,5,6,7,8,8</w:t>
      </w:r>
      <w:r w:rsidRPr="004B2790">
        <w:rPr>
          <w:rFonts w:ascii="Arial" w:hAnsi="Arial" w:cs="Arial"/>
          <w:sz w:val="24"/>
          <w:szCs w:val="24"/>
        </w:rPr>
        <w:noBreakHyphen/>
        <w:t>octach</w:t>
      </w:r>
      <w:r w:rsidRPr="004B2790">
        <w:rPr>
          <w:rFonts w:ascii="Arial" w:hAnsi="Arial" w:cs="Arial"/>
          <w:sz w:val="24"/>
          <w:szCs w:val="24"/>
        </w:rPr>
        <w:noBreakHyphen/>
        <w:t>loro</w:t>
      </w:r>
      <w:r w:rsidRPr="004B2790">
        <w:rPr>
          <w:rFonts w:ascii="Arial" w:hAnsi="Arial" w:cs="Arial"/>
          <w:sz w:val="24"/>
          <w:szCs w:val="24"/>
        </w:rPr>
        <w:noBreakHyphen/>
        <w:t>2,3,3a,4,7,7a</w:t>
      </w:r>
      <w:r w:rsidRPr="004B2790">
        <w:rPr>
          <w:rFonts w:ascii="Arial" w:hAnsi="Arial" w:cs="Arial"/>
          <w:sz w:val="24"/>
          <w:szCs w:val="24"/>
        </w:rPr>
        <w:noBreakHyphen/>
        <w:t>hexahydro</w:t>
      </w:r>
      <w:r w:rsidRPr="004B2790">
        <w:rPr>
          <w:rFonts w:ascii="Arial" w:hAnsi="Arial" w:cs="Arial"/>
          <w:sz w:val="24"/>
          <w:szCs w:val="24"/>
        </w:rPr>
        <w:noBreakHyphen/>
      </w:r>
    </w:p>
    <w:p w14:paraId="47F359F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U154</w:t>
      </w:r>
      <w:r w:rsidRPr="004B2790">
        <w:rPr>
          <w:rFonts w:ascii="Arial" w:hAnsi="Arial" w:cs="Arial"/>
          <w:sz w:val="24"/>
          <w:szCs w:val="24"/>
        </w:rPr>
        <w:tab/>
        <w:t>Methanol (I)</w:t>
      </w:r>
    </w:p>
    <w:p w14:paraId="5DCE4CC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U155</w:t>
      </w:r>
      <w:r w:rsidRPr="004B2790">
        <w:rPr>
          <w:rFonts w:ascii="Arial" w:hAnsi="Arial" w:cs="Arial"/>
          <w:sz w:val="24"/>
          <w:szCs w:val="24"/>
        </w:rPr>
        <w:tab/>
        <w:t>Methapyrilene</w:t>
      </w:r>
    </w:p>
    <w:p w14:paraId="4E63C95A" w14:textId="77777777" w:rsidR="00411676" w:rsidRPr="004B2790" w:rsidRDefault="00411676" w:rsidP="00DC4B29">
      <w:pPr>
        <w:tabs>
          <w:tab w:val="left" w:pos="2160"/>
          <w:tab w:val="left" w:pos="2520"/>
        </w:tabs>
        <w:spacing w:line="240" w:lineRule="atLeast"/>
        <w:ind w:left="2520" w:hanging="2520"/>
        <w:rPr>
          <w:rFonts w:ascii="Arial" w:hAnsi="Arial" w:cs="Arial"/>
          <w:sz w:val="24"/>
          <w:szCs w:val="24"/>
        </w:rPr>
      </w:pPr>
      <w:r w:rsidRPr="004B2790">
        <w:rPr>
          <w:rFonts w:ascii="Arial" w:hAnsi="Arial" w:cs="Arial"/>
          <w:sz w:val="24"/>
          <w:szCs w:val="24"/>
        </w:rPr>
        <w:t>U142</w:t>
      </w:r>
      <w:r w:rsidRPr="004B2790">
        <w:rPr>
          <w:rFonts w:ascii="Arial" w:hAnsi="Arial" w:cs="Arial"/>
          <w:sz w:val="24"/>
          <w:szCs w:val="24"/>
        </w:rPr>
        <w:tab/>
        <w:t>1,3,4</w:t>
      </w:r>
      <w:r w:rsidRPr="004B2790">
        <w:rPr>
          <w:rFonts w:ascii="Arial" w:hAnsi="Arial" w:cs="Arial"/>
          <w:sz w:val="24"/>
          <w:szCs w:val="24"/>
        </w:rPr>
        <w:noBreakHyphen/>
        <w:t>Metheno</w:t>
      </w:r>
      <w:r w:rsidRPr="004B2790">
        <w:rPr>
          <w:rFonts w:ascii="Arial" w:hAnsi="Arial" w:cs="Arial"/>
          <w:sz w:val="24"/>
          <w:szCs w:val="24"/>
        </w:rPr>
        <w:noBreakHyphen/>
        <w:t>2H</w:t>
      </w:r>
      <w:r w:rsidRPr="004B2790">
        <w:rPr>
          <w:rFonts w:ascii="Arial" w:hAnsi="Arial" w:cs="Arial"/>
          <w:sz w:val="24"/>
          <w:szCs w:val="24"/>
        </w:rPr>
        <w:noBreakHyphen/>
        <w:t>cyclobuta[cd]pentalen</w:t>
      </w:r>
      <w:r w:rsidRPr="004B2790">
        <w:rPr>
          <w:rFonts w:ascii="Arial" w:hAnsi="Arial" w:cs="Arial"/>
          <w:sz w:val="24"/>
          <w:szCs w:val="24"/>
        </w:rPr>
        <w:noBreakHyphen/>
        <w:t>2</w:t>
      </w:r>
      <w:r w:rsidRPr="004B2790">
        <w:rPr>
          <w:rFonts w:ascii="Arial" w:hAnsi="Arial" w:cs="Arial"/>
          <w:sz w:val="24"/>
          <w:szCs w:val="24"/>
        </w:rPr>
        <w:noBreakHyphen/>
        <w:t>one,1a,3,3a,4,5,5,5a,5b,6-decachloro-octahydro</w:t>
      </w:r>
      <w:r w:rsidRPr="004B2790">
        <w:rPr>
          <w:rFonts w:ascii="Arial" w:hAnsi="Arial" w:cs="Arial"/>
          <w:sz w:val="24"/>
          <w:szCs w:val="24"/>
        </w:rPr>
        <w:noBreakHyphen/>
      </w:r>
    </w:p>
    <w:p w14:paraId="65306CD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U247</w:t>
      </w:r>
      <w:r w:rsidRPr="004B2790">
        <w:rPr>
          <w:rFonts w:ascii="Arial" w:hAnsi="Arial" w:cs="Arial"/>
          <w:sz w:val="24"/>
          <w:szCs w:val="24"/>
        </w:rPr>
        <w:tab/>
        <w:t>Methoxychlor</w:t>
      </w:r>
    </w:p>
    <w:p w14:paraId="0DCC6A9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U154</w:t>
      </w:r>
      <w:r w:rsidRPr="004B2790">
        <w:rPr>
          <w:rFonts w:ascii="Arial" w:hAnsi="Arial" w:cs="Arial"/>
          <w:sz w:val="24"/>
          <w:szCs w:val="24"/>
        </w:rPr>
        <w:tab/>
        <w:t>Methyl alcohol (I)</w:t>
      </w:r>
    </w:p>
    <w:p w14:paraId="76211D2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U029</w:t>
      </w:r>
      <w:r w:rsidRPr="004B2790">
        <w:rPr>
          <w:rFonts w:ascii="Arial" w:hAnsi="Arial" w:cs="Arial"/>
          <w:sz w:val="24"/>
          <w:szCs w:val="24"/>
        </w:rPr>
        <w:tab/>
        <w:t>Methyl bromide</w:t>
      </w:r>
    </w:p>
    <w:p w14:paraId="6F696C1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U186</w:t>
      </w:r>
      <w:r w:rsidRPr="004B2790">
        <w:rPr>
          <w:rFonts w:ascii="Arial" w:hAnsi="Arial" w:cs="Arial"/>
          <w:sz w:val="24"/>
          <w:szCs w:val="24"/>
        </w:rPr>
        <w:tab/>
        <w:t>1</w:t>
      </w:r>
      <w:r w:rsidRPr="004B2790">
        <w:rPr>
          <w:rFonts w:ascii="Arial" w:hAnsi="Arial" w:cs="Arial"/>
          <w:sz w:val="24"/>
          <w:szCs w:val="24"/>
        </w:rPr>
        <w:noBreakHyphen/>
        <w:t>Methylbutadiene (I)</w:t>
      </w:r>
    </w:p>
    <w:p w14:paraId="3A657ED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U045</w:t>
      </w:r>
      <w:r w:rsidRPr="004B2790">
        <w:rPr>
          <w:rFonts w:ascii="Arial" w:hAnsi="Arial" w:cs="Arial"/>
          <w:sz w:val="24"/>
          <w:szCs w:val="24"/>
        </w:rPr>
        <w:tab/>
        <w:t>Methyl chloride (I,T)</w:t>
      </w:r>
    </w:p>
    <w:p w14:paraId="62C08E2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U156</w:t>
      </w:r>
      <w:r w:rsidRPr="004B2790">
        <w:rPr>
          <w:rFonts w:ascii="Arial" w:hAnsi="Arial" w:cs="Arial"/>
          <w:sz w:val="24"/>
          <w:szCs w:val="24"/>
        </w:rPr>
        <w:tab/>
        <w:t>Methyl chlorocarbonate (I,T)</w:t>
      </w:r>
    </w:p>
    <w:p w14:paraId="101AF61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U226</w:t>
      </w:r>
      <w:r w:rsidRPr="004B2790">
        <w:rPr>
          <w:rFonts w:ascii="Arial" w:hAnsi="Arial" w:cs="Arial"/>
          <w:sz w:val="24"/>
          <w:szCs w:val="24"/>
        </w:rPr>
        <w:tab/>
        <w:t>Methyl chloroform</w:t>
      </w:r>
    </w:p>
    <w:p w14:paraId="755EB9F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U157</w:t>
      </w:r>
      <w:r w:rsidRPr="004B2790">
        <w:rPr>
          <w:rFonts w:ascii="Arial" w:hAnsi="Arial" w:cs="Arial"/>
          <w:sz w:val="24"/>
          <w:szCs w:val="24"/>
        </w:rPr>
        <w:tab/>
        <w:t>3</w:t>
      </w:r>
      <w:r w:rsidRPr="004B2790">
        <w:rPr>
          <w:rFonts w:ascii="Arial" w:hAnsi="Arial" w:cs="Arial"/>
          <w:sz w:val="24"/>
          <w:szCs w:val="24"/>
        </w:rPr>
        <w:noBreakHyphen/>
        <w:t>Methylcholanthrene</w:t>
      </w:r>
    </w:p>
    <w:p w14:paraId="4E11707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U158</w:t>
      </w:r>
      <w:r w:rsidRPr="004B2790">
        <w:rPr>
          <w:rFonts w:ascii="Arial" w:hAnsi="Arial" w:cs="Arial"/>
          <w:sz w:val="24"/>
          <w:szCs w:val="24"/>
        </w:rPr>
        <w:tab/>
        <w:t>4,4'</w:t>
      </w:r>
      <w:r w:rsidRPr="004B2790">
        <w:rPr>
          <w:rFonts w:ascii="Arial" w:hAnsi="Arial" w:cs="Arial"/>
          <w:sz w:val="24"/>
          <w:szCs w:val="24"/>
        </w:rPr>
        <w:noBreakHyphen/>
        <w:t>Methylenebis(2</w:t>
      </w:r>
      <w:r w:rsidRPr="004B2790">
        <w:rPr>
          <w:rFonts w:ascii="Arial" w:hAnsi="Arial" w:cs="Arial"/>
          <w:sz w:val="24"/>
          <w:szCs w:val="24"/>
        </w:rPr>
        <w:noBreakHyphen/>
        <w:t>chloroaniline)</w:t>
      </w:r>
    </w:p>
    <w:p w14:paraId="0E13FAA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U068</w:t>
      </w:r>
      <w:r w:rsidRPr="004B2790">
        <w:rPr>
          <w:rFonts w:ascii="Arial" w:hAnsi="Arial" w:cs="Arial"/>
          <w:sz w:val="24"/>
          <w:szCs w:val="24"/>
        </w:rPr>
        <w:tab/>
        <w:t>Methylene bromide</w:t>
      </w:r>
    </w:p>
    <w:p w14:paraId="2F84348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U080</w:t>
      </w:r>
      <w:r w:rsidRPr="004B2790">
        <w:rPr>
          <w:rFonts w:ascii="Arial" w:hAnsi="Arial" w:cs="Arial"/>
          <w:sz w:val="24"/>
          <w:szCs w:val="24"/>
        </w:rPr>
        <w:tab/>
        <w:t>Methylene chloride</w:t>
      </w:r>
    </w:p>
    <w:p w14:paraId="7DDF3684" w14:textId="7DB00E2B"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U159</w:t>
      </w:r>
      <w:r w:rsidRPr="004B2790">
        <w:rPr>
          <w:rFonts w:ascii="Arial" w:hAnsi="Arial" w:cs="Arial"/>
          <w:sz w:val="24"/>
          <w:szCs w:val="24"/>
        </w:rPr>
        <w:tab/>
        <w:t>Methyl ethyl ketone (MEK)</w:t>
      </w:r>
      <w:r w:rsidR="000D045D" w:rsidRPr="004B2790">
        <w:rPr>
          <w:rFonts w:ascii="Arial" w:hAnsi="Arial" w:cs="Arial"/>
          <w:sz w:val="24"/>
          <w:szCs w:val="24"/>
        </w:rPr>
        <w:t xml:space="preserve"> </w:t>
      </w:r>
      <w:r w:rsidRPr="004B2790">
        <w:rPr>
          <w:rFonts w:ascii="Arial" w:hAnsi="Arial" w:cs="Arial"/>
          <w:sz w:val="24"/>
          <w:szCs w:val="24"/>
        </w:rPr>
        <w:t>(I,T)</w:t>
      </w:r>
    </w:p>
    <w:p w14:paraId="773B573E" w14:textId="521488FA"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U160</w:t>
      </w:r>
      <w:r w:rsidRPr="004B2790">
        <w:rPr>
          <w:rFonts w:ascii="Arial" w:hAnsi="Arial" w:cs="Arial"/>
          <w:sz w:val="24"/>
          <w:szCs w:val="24"/>
        </w:rPr>
        <w:tab/>
        <w:t>Methyl ethyl ketone peroxide (R</w:t>
      </w:r>
      <w:r w:rsidR="000D045D" w:rsidRPr="004B2790">
        <w:rPr>
          <w:rFonts w:ascii="Arial" w:hAnsi="Arial" w:cs="Arial"/>
          <w:sz w:val="24"/>
          <w:szCs w:val="24"/>
        </w:rPr>
        <w:t>,</w:t>
      </w:r>
      <w:r w:rsidRPr="004B2790">
        <w:rPr>
          <w:rFonts w:ascii="Arial" w:hAnsi="Arial" w:cs="Arial"/>
          <w:sz w:val="24"/>
          <w:szCs w:val="24"/>
        </w:rPr>
        <w:t>T)</w:t>
      </w:r>
    </w:p>
    <w:p w14:paraId="3A8ED7F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U138</w:t>
      </w:r>
      <w:r w:rsidRPr="004B2790">
        <w:rPr>
          <w:rFonts w:ascii="Arial" w:hAnsi="Arial" w:cs="Arial"/>
          <w:sz w:val="24"/>
          <w:szCs w:val="24"/>
        </w:rPr>
        <w:tab/>
        <w:t>Methyl iodide</w:t>
      </w:r>
    </w:p>
    <w:p w14:paraId="14FEFA1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U161</w:t>
      </w:r>
      <w:r w:rsidRPr="004B2790">
        <w:rPr>
          <w:rFonts w:ascii="Arial" w:hAnsi="Arial" w:cs="Arial"/>
          <w:sz w:val="24"/>
          <w:szCs w:val="24"/>
        </w:rPr>
        <w:tab/>
        <w:t>Methyl isobutyl ketone (I)</w:t>
      </w:r>
    </w:p>
    <w:p w14:paraId="14CE01E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U162</w:t>
      </w:r>
      <w:r w:rsidRPr="004B2790">
        <w:rPr>
          <w:rFonts w:ascii="Arial" w:hAnsi="Arial" w:cs="Arial"/>
          <w:sz w:val="24"/>
          <w:szCs w:val="24"/>
        </w:rPr>
        <w:tab/>
        <w:t>Methyl methacrylate (I,T)</w:t>
      </w:r>
    </w:p>
    <w:p w14:paraId="3E2BCCD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U161</w:t>
      </w:r>
      <w:r w:rsidRPr="004B2790">
        <w:rPr>
          <w:rFonts w:ascii="Arial" w:hAnsi="Arial" w:cs="Arial"/>
          <w:sz w:val="24"/>
          <w:szCs w:val="24"/>
        </w:rPr>
        <w:tab/>
        <w:t>4</w:t>
      </w:r>
      <w:r w:rsidRPr="004B2790">
        <w:rPr>
          <w:rFonts w:ascii="Arial" w:hAnsi="Arial" w:cs="Arial"/>
          <w:sz w:val="24"/>
          <w:szCs w:val="24"/>
        </w:rPr>
        <w:noBreakHyphen/>
        <w:t>Methyl</w:t>
      </w:r>
      <w:r w:rsidRPr="004B2790">
        <w:rPr>
          <w:rFonts w:ascii="Arial" w:hAnsi="Arial" w:cs="Arial"/>
          <w:sz w:val="24"/>
          <w:szCs w:val="24"/>
        </w:rPr>
        <w:noBreakHyphen/>
        <w:t>2</w:t>
      </w:r>
      <w:r w:rsidRPr="004B2790">
        <w:rPr>
          <w:rFonts w:ascii="Arial" w:hAnsi="Arial" w:cs="Arial"/>
          <w:sz w:val="24"/>
          <w:szCs w:val="24"/>
        </w:rPr>
        <w:noBreakHyphen/>
        <w:t>pentanone (I)</w:t>
      </w:r>
    </w:p>
    <w:p w14:paraId="315D35D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U164</w:t>
      </w:r>
      <w:r w:rsidRPr="004B2790">
        <w:rPr>
          <w:rFonts w:ascii="Arial" w:hAnsi="Arial" w:cs="Arial"/>
          <w:sz w:val="24"/>
          <w:szCs w:val="24"/>
        </w:rPr>
        <w:tab/>
        <w:t>Methylthiouracil</w:t>
      </w:r>
    </w:p>
    <w:p w14:paraId="5FE7FAC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U010</w:t>
      </w:r>
      <w:r w:rsidRPr="004B2790">
        <w:rPr>
          <w:rFonts w:ascii="Arial" w:hAnsi="Arial" w:cs="Arial"/>
          <w:sz w:val="24"/>
          <w:szCs w:val="24"/>
        </w:rPr>
        <w:tab/>
        <w:t>Mitomycin C</w:t>
      </w:r>
    </w:p>
    <w:p w14:paraId="618CBDE5" w14:textId="77777777" w:rsidR="00411676" w:rsidRPr="004B2790" w:rsidRDefault="00411676" w:rsidP="00DC4B29">
      <w:pPr>
        <w:tabs>
          <w:tab w:val="left" w:pos="2160"/>
          <w:tab w:val="left" w:pos="2520"/>
        </w:tabs>
        <w:spacing w:line="240" w:lineRule="atLeast"/>
        <w:ind w:left="2520" w:hanging="2520"/>
        <w:rPr>
          <w:rFonts w:ascii="Arial" w:hAnsi="Arial" w:cs="Arial"/>
          <w:sz w:val="24"/>
          <w:szCs w:val="24"/>
        </w:rPr>
      </w:pPr>
      <w:r w:rsidRPr="004B2790">
        <w:rPr>
          <w:rFonts w:ascii="Arial" w:hAnsi="Arial" w:cs="Arial"/>
          <w:sz w:val="24"/>
          <w:szCs w:val="24"/>
        </w:rPr>
        <w:t>U059</w:t>
      </w:r>
      <w:r w:rsidRPr="004B2790">
        <w:rPr>
          <w:rFonts w:ascii="Arial" w:hAnsi="Arial" w:cs="Arial"/>
          <w:sz w:val="24"/>
          <w:szCs w:val="24"/>
        </w:rPr>
        <w:tab/>
        <w:t>5,12</w:t>
      </w:r>
      <w:r w:rsidRPr="004B2790">
        <w:rPr>
          <w:rFonts w:ascii="Arial" w:hAnsi="Arial" w:cs="Arial"/>
          <w:sz w:val="24"/>
          <w:szCs w:val="24"/>
        </w:rPr>
        <w:noBreakHyphen/>
        <w:t>Naphthacenedione, 8</w:t>
      </w:r>
      <w:r w:rsidRPr="004B2790">
        <w:rPr>
          <w:rFonts w:ascii="Arial" w:hAnsi="Arial" w:cs="Arial"/>
          <w:sz w:val="24"/>
          <w:szCs w:val="24"/>
        </w:rPr>
        <w:noBreakHyphen/>
        <w:t>acetyl</w:t>
      </w:r>
      <w:r w:rsidRPr="004B2790">
        <w:rPr>
          <w:rFonts w:ascii="Arial" w:hAnsi="Arial" w:cs="Arial"/>
          <w:sz w:val="24"/>
          <w:szCs w:val="24"/>
        </w:rPr>
        <w:noBreakHyphen/>
        <w:t>10</w:t>
      </w:r>
      <w:r w:rsidRPr="004B2790">
        <w:rPr>
          <w:rFonts w:ascii="Arial" w:hAnsi="Arial" w:cs="Arial"/>
          <w:sz w:val="24"/>
          <w:szCs w:val="24"/>
        </w:rPr>
        <w:noBreakHyphen/>
        <w:t>[(3- amino</w:t>
      </w:r>
      <w:r w:rsidRPr="004B2790">
        <w:rPr>
          <w:rFonts w:ascii="Arial" w:hAnsi="Arial" w:cs="Arial"/>
          <w:sz w:val="24"/>
          <w:szCs w:val="24"/>
        </w:rPr>
        <w:noBreakHyphen/>
        <w:t>2,3,6</w:t>
      </w:r>
      <w:r w:rsidRPr="004B2790">
        <w:rPr>
          <w:rFonts w:ascii="Arial" w:hAnsi="Arial" w:cs="Arial"/>
          <w:sz w:val="24"/>
          <w:szCs w:val="24"/>
        </w:rPr>
        <w:noBreakHyphen/>
        <w:t>trideoxy)</w:t>
      </w:r>
      <w:r w:rsidRPr="004B2790">
        <w:rPr>
          <w:rFonts w:ascii="Arial" w:hAnsi="Arial" w:cs="Arial"/>
          <w:sz w:val="24"/>
          <w:szCs w:val="24"/>
        </w:rPr>
        <w:noBreakHyphen/>
        <w:t>alpha</w:t>
      </w:r>
      <w:r w:rsidRPr="004B2790">
        <w:rPr>
          <w:rFonts w:ascii="Arial" w:hAnsi="Arial" w:cs="Arial"/>
          <w:sz w:val="24"/>
          <w:szCs w:val="24"/>
        </w:rPr>
        <w:noBreakHyphen/>
        <w:t>L</w:t>
      </w:r>
      <w:r w:rsidRPr="004B2790">
        <w:rPr>
          <w:rFonts w:ascii="Arial" w:hAnsi="Arial" w:cs="Arial"/>
          <w:sz w:val="24"/>
          <w:szCs w:val="24"/>
        </w:rPr>
        <w:noBreakHyphen/>
        <w:t>lyxo</w:t>
      </w:r>
      <w:r w:rsidRPr="004B2790">
        <w:rPr>
          <w:rFonts w:ascii="Arial" w:hAnsi="Arial" w:cs="Arial"/>
          <w:sz w:val="24"/>
          <w:szCs w:val="24"/>
        </w:rPr>
        <w:noBreakHyphen/>
        <w:t>hexopyranosyl)oxy]</w:t>
      </w:r>
      <w:r w:rsidRPr="004B2790">
        <w:rPr>
          <w:rFonts w:ascii="Arial" w:hAnsi="Arial" w:cs="Arial"/>
          <w:sz w:val="24"/>
          <w:szCs w:val="24"/>
        </w:rPr>
        <w:noBreakHyphen/>
        <w:t>7,8,9,10</w:t>
      </w:r>
      <w:r w:rsidRPr="004B2790">
        <w:rPr>
          <w:rFonts w:ascii="Arial" w:hAnsi="Arial" w:cs="Arial"/>
          <w:sz w:val="24"/>
          <w:szCs w:val="24"/>
        </w:rPr>
        <w:noBreakHyphen/>
        <w:t>tetrahydro-6,8,11-tri- hydroxy-1-methoxy-, (8S-cis)-</w:t>
      </w:r>
    </w:p>
    <w:p w14:paraId="6F5DE1F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U167</w:t>
      </w:r>
      <w:r w:rsidRPr="004B2790">
        <w:rPr>
          <w:rFonts w:ascii="Arial" w:hAnsi="Arial" w:cs="Arial"/>
          <w:sz w:val="24"/>
          <w:szCs w:val="24"/>
        </w:rPr>
        <w:tab/>
        <w:t>1</w:t>
      </w:r>
      <w:r w:rsidRPr="004B2790">
        <w:rPr>
          <w:rFonts w:ascii="Arial" w:hAnsi="Arial" w:cs="Arial"/>
          <w:sz w:val="24"/>
          <w:szCs w:val="24"/>
        </w:rPr>
        <w:noBreakHyphen/>
        <w:t>Naphthylamine</w:t>
      </w:r>
    </w:p>
    <w:p w14:paraId="7FB2B08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U168</w:t>
      </w:r>
      <w:r w:rsidRPr="004B2790">
        <w:rPr>
          <w:rFonts w:ascii="Arial" w:hAnsi="Arial" w:cs="Arial"/>
          <w:sz w:val="24"/>
          <w:szCs w:val="24"/>
        </w:rPr>
        <w:tab/>
        <w:t>2</w:t>
      </w:r>
      <w:r w:rsidRPr="004B2790">
        <w:rPr>
          <w:rFonts w:ascii="Arial" w:hAnsi="Arial" w:cs="Arial"/>
          <w:sz w:val="24"/>
          <w:szCs w:val="24"/>
        </w:rPr>
        <w:noBreakHyphen/>
        <w:t>Naphthylamine</w:t>
      </w:r>
    </w:p>
    <w:p w14:paraId="052ADED3" w14:textId="77777777" w:rsidR="00411676" w:rsidRPr="004B2790" w:rsidRDefault="00411676" w:rsidP="00DC4B29">
      <w:pPr>
        <w:keepNext/>
        <w:keepLines/>
        <w:tabs>
          <w:tab w:val="left" w:pos="2160"/>
        </w:tabs>
        <w:spacing w:line="240" w:lineRule="atLeast"/>
        <w:rPr>
          <w:rFonts w:ascii="Arial" w:hAnsi="Arial" w:cs="Arial"/>
          <w:sz w:val="24"/>
          <w:szCs w:val="24"/>
        </w:rPr>
      </w:pPr>
      <w:r w:rsidRPr="004B2790">
        <w:rPr>
          <w:rFonts w:ascii="Arial" w:hAnsi="Arial" w:cs="Arial"/>
          <w:sz w:val="24"/>
          <w:szCs w:val="24"/>
        </w:rPr>
        <w:lastRenderedPageBreak/>
        <w:t>U026</w:t>
      </w:r>
      <w:r w:rsidRPr="004B2790">
        <w:rPr>
          <w:rFonts w:ascii="Arial" w:hAnsi="Arial" w:cs="Arial"/>
          <w:sz w:val="24"/>
          <w:szCs w:val="24"/>
        </w:rPr>
        <w:tab/>
        <w:t>Naphthylamine, N,N'</w:t>
      </w:r>
      <w:r w:rsidRPr="004B2790">
        <w:rPr>
          <w:rFonts w:ascii="Arial" w:hAnsi="Arial" w:cs="Arial"/>
          <w:sz w:val="24"/>
          <w:szCs w:val="24"/>
        </w:rPr>
        <w:noBreakHyphen/>
        <w:t>bis(2</w:t>
      </w:r>
      <w:r w:rsidRPr="004B2790">
        <w:rPr>
          <w:rFonts w:ascii="Arial" w:hAnsi="Arial" w:cs="Arial"/>
          <w:sz w:val="24"/>
          <w:szCs w:val="24"/>
        </w:rPr>
        <w:noBreakHyphen/>
        <w:t>chloroethyl)</w:t>
      </w:r>
      <w:r w:rsidRPr="004B2790">
        <w:rPr>
          <w:rFonts w:ascii="Arial" w:hAnsi="Arial" w:cs="Arial"/>
          <w:sz w:val="24"/>
          <w:szCs w:val="24"/>
        </w:rPr>
        <w:noBreakHyphen/>
      </w:r>
    </w:p>
    <w:p w14:paraId="58B2E58B" w14:textId="77777777" w:rsidR="00411676" w:rsidRPr="004B2790" w:rsidRDefault="00411676" w:rsidP="00DC4B29">
      <w:pPr>
        <w:keepNext/>
        <w:keepLines/>
        <w:tabs>
          <w:tab w:val="left" w:pos="2160"/>
        </w:tabs>
        <w:spacing w:line="240" w:lineRule="atLeast"/>
        <w:rPr>
          <w:rFonts w:ascii="Arial" w:hAnsi="Arial" w:cs="Arial"/>
          <w:sz w:val="24"/>
          <w:szCs w:val="24"/>
        </w:rPr>
      </w:pPr>
      <w:r w:rsidRPr="004B2790">
        <w:rPr>
          <w:rFonts w:ascii="Arial" w:hAnsi="Arial" w:cs="Arial"/>
          <w:sz w:val="24"/>
          <w:szCs w:val="24"/>
        </w:rPr>
        <w:t>U165</w:t>
      </w:r>
      <w:r w:rsidRPr="004B2790">
        <w:rPr>
          <w:rFonts w:ascii="Arial" w:hAnsi="Arial" w:cs="Arial"/>
          <w:sz w:val="24"/>
          <w:szCs w:val="24"/>
        </w:rPr>
        <w:tab/>
        <w:t>Naphthalene</w:t>
      </w:r>
    </w:p>
    <w:p w14:paraId="621CFBBB" w14:textId="77777777" w:rsidR="00411676" w:rsidRPr="004B2790" w:rsidRDefault="00411676" w:rsidP="00DC4B29">
      <w:pPr>
        <w:keepNext/>
        <w:keepLines/>
        <w:tabs>
          <w:tab w:val="left" w:pos="2160"/>
        </w:tabs>
        <w:spacing w:line="240" w:lineRule="atLeast"/>
        <w:rPr>
          <w:rFonts w:ascii="Arial" w:hAnsi="Arial" w:cs="Arial"/>
          <w:sz w:val="24"/>
          <w:szCs w:val="24"/>
        </w:rPr>
      </w:pPr>
      <w:r w:rsidRPr="004B2790">
        <w:rPr>
          <w:rFonts w:ascii="Arial" w:hAnsi="Arial" w:cs="Arial"/>
          <w:sz w:val="24"/>
          <w:szCs w:val="24"/>
        </w:rPr>
        <w:t>U047</w:t>
      </w:r>
      <w:r w:rsidRPr="004B2790">
        <w:rPr>
          <w:rFonts w:ascii="Arial" w:hAnsi="Arial" w:cs="Arial"/>
          <w:sz w:val="24"/>
          <w:szCs w:val="24"/>
        </w:rPr>
        <w:tab/>
        <w:t>Naphthalene, 2</w:t>
      </w:r>
      <w:r w:rsidRPr="004B2790">
        <w:rPr>
          <w:rFonts w:ascii="Arial" w:hAnsi="Arial" w:cs="Arial"/>
          <w:sz w:val="24"/>
          <w:szCs w:val="24"/>
        </w:rPr>
        <w:noBreakHyphen/>
        <w:t>chloro</w:t>
      </w:r>
      <w:r w:rsidRPr="004B2790">
        <w:rPr>
          <w:rFonts w:ascii="Arial" w:hAnsi="Arial" w:cs="Arial"/>
          <w:sz w:val="24"/>
          <w:szCs w:val="24"/>
        </w:rPr>
        <w:noBreakHyphen/>
      </w:r>
    </w:p>
    <w:p w14:paraId="0CF226E7" w14:textId="77777777" w:rsidR="00411676" w:rsidRPr="004B2790" w:rsidRDefault="00411676" w:rsidP="00DC4B29">
      <w:pPr>
        <w:keepNext/>
        <w:keepLines/>
        <w:tabs>
          <w:tab w:val="left" w:pos="2160"/>
        </w:tabs>
        <w:spacing w:line="240" w:lineRule="atLeast"/>
        <w:rPr>
          <w:rFonts w:ascii="Arial" w:hAnsi="Arial" w:cs="Arial"/>
          <w:sz w:val="24"/>
          <w:szCs w:val="24"/>
        </w:rPr>
      </w:pPr>
      <w:r w:rsidRPr="004B2790">
        <w:rPr>
          <w:rFonts w:ascii="Arial" w:hAnsi="Arial" w:cs="Arial"/>
          <w:sz w:val="24"/>
          <w:szCs w:val="24"/>
        </w:rPr>
        <w:t>U166</w:t>
      </w:r>
      <w:r w:rsidRPr="004B2790">
        <w:rPr>
          <w:rFonts w:ascii="Arial" w:hAnsi="Arial" w:cs="Arial"/>
          <w:sz w:val="24"/>
          <w:szCs w:val="24"/>
        </w:rPr>
        <w:tab/>
        <w:t>l,4</w:t>
      </w:r>
      <w:r w:rsidRPr="004B2790">
        <w:rPr>
          <w:rFonts w:ascii="Arial" w:hAnsi="Arial" w:cs="Arial"/>
          <w:sz w:val="24"/>
          <w:szCs w:val="24"/>
        </w:rPr>
        <w:noBreakHyphen/>
        <w:t>Naphthalenedione</w:t>
      </w:r>
    </w:p>
    <w:p w14:paraId="40CB29F5" w14:textId="58BFEA50" w:rsidR="00411676" w:rsidRPr="004B2790" w:rsidRDefault="00411676" w:rsidP="00DC4B29">
      <w:pPr>
        <w:tabs>
          <w:tab w:val="left" w:pos="2160"/>
          <w:tab w:val="left" w:pos="2520"/>
        </w:tabs>
        <w:spacing w:line="240" w:lineRule="atLeast"/>
        <w:ind w:left="2520" w:hanging="2520"/>
        <w:rPr>
          <w:rFonts w:ascii="Arial" w:hAnsi="Arial" w:cs="Arial"/>
          <w:sz w:val="24"/>
          <w:szCs w:val="24"/>
        </w:rPr>
      </w:pPr>
      <w:r w:rsidRPr="004B2790">
        <w:rPr>
          <w:rFonts w:ascii="Arial" w:hAnsi="Arial" w:cs="Arial"/>
          <w:sz w:val="24"/>
          <w:szCs w:val="24"/>
        </w:rPr>
        <w:t>U236</w:t>
      </w:r>
      <w:r w:rsidRPr="004B2790">
        <w:rPr>
          <w:rFonts w:ascii="Arial" w:hAnsi="Arial" w:cs="Arial"/>
          <w:sz w:val="24"/>
          <w:szCs w:val="24"/>
        </w:rPr>
        <w:tab/>
        <w:t>2,7</w:t>
      </w:r>
      <w:r w:rsidRPr="004B2790">
        <w:rPr>
          <w:rFonts w:ascii="Arial" w:hAnsi="Arial" w:cs="Arial"/>
          <w:sz w:val="24"/>
          <w:szCs w:val="24"/>
        </w:rPr>
        <w:noBreakHyphen/>
        <w:t>Naphthalenedisulfonic acid, 3,3'</w:t>
      </w:r>
      <w:r w:rsidRPr="004B2790">
        <w:rPr>
          <w:rFonts w:ascii="Arial" w:hAnsi="Arial" w:cs="Arial"/>
          <w:sz w:val="24"/>
          <w:szCs w:val="24"/>
        </w:rPr>
        <w:noBreakHyphen/>
        <w:t>[3,3'</w:t>
      </w:r>
      <w:r w:rsidRPr="004B2790">
        <w:rPr>
          <w:rFonts w:ascii="Arial" w:hAnsi="Arial" w:cs="Arial"/>
          <w:sz w:val="24"/>
          <w:szCs w:val="24"/>
        </w:rPr>
        <w:noBreakHyphen/>
        <w:t>dimethyl [1,1'</w:t>
      </w:r>
      <w:r w:rsidRPr="004B2790">
        <w:rPr>
          <w:rFonts w:ascii="Arial" w:hAnsi="Arial" w:cs="Arial"/>
          <w:sz w:val="24"/>
          <w:szCs w:val="24"/>
        </w:rPr>
        <w:noBreakHyphen/>
        <w:t>biphenyl]</w:t>
      </w:r>
      <w:r w:rsidRPr="004B2790">
        <w:rPr>
          <w:rFonts w:ascii="Arial" w:hAnsi="Arial" w:cs="Arial"/>
          <w:sz w:val="24"/>
          <w:szCs w:val="24"/>
        </w:rPr>
        <w:noBreakHyphen/>
        <w:t>4,4'</w:t>
      </w:r>
      <w:r w:rsidRPr="004B2790">
        <w:rPr>
          <w:rFonts w:ascii="Arial" w:hAnsi="Arial" w:cs="Arial"/>
          <w:sz w:val="24"/>
          <w:szCs w:val="24"/>
        </w:rPr>
        <w:noBreakHyphen/>
        <w:t>diyl)] bis(azo)bis[5</w:t>
      </w:r>
      <w:r w:rsidRPr="004B2790">
        <w:rPr>
          <w:rFonts w:ascii="Arial" w:hAnsi="Arial" w:cs="Arial"/>
          <w:sz w:val="24"/>
          <w:szCs w:val="24"/>
        </w:rPr>
        <w:noBreakHyphen/>
        <w:t>amino</w:t>
      </w:r>
      <w:r w:rsidRPr="004B2790">
        <w:rPr>
          <w:rFonts w:ascii="Arial" w:hAnsi="Arial" w:cs="Arial"/>
          <w:sz w:val="24"/>
          <w:szCs w:val="24"/>
        </w:rPr>
        <w:noBreakHyphen/>
        <w:t>4</w:t>
      </w:r>
      <w:r w:rsidRPr="004B2790">
        <w:rPr>
          <w:rFonts w:ascii="Arial" w:hAnsi="Arial" w:cs="Arial"/>
          <w:sz w:val="24"/>
          <w:szCs w:val="24"/>
        </w:rPr>
        <w:noBreakHyphen/>
        <w:t xml:space="preserve"> hydroxy]-,tetrasodium salt</w:t>
      </w:r>
    </w:p>
    <w:p w14:paraId="558CD4B4" w14:textId="29B85015" w:rsidR="006A3865" w:rsidRPr="004B2790" w:rsidRDefault="006A3865" w:rsidP="00DC4B29">
      <w:pPr>
        <w:tabs>
          <w:tab w:val="left" w:pos="2160"/>
          <w:tab w:val="left" w:pos="2520"/>
        </w:tabs>
        <w:spacing w:line="240" w:lineRule="atLeast"/>
        <w:ind w:left="2520" w:hanging="2520"/>
        <w:rPr>
          <w:rFonts w:ascii="Arial" w:hAnsi="Arial" w:cs="Arial"/>
          <w:sz w:val="24"/>
          <w:szCs w:val="24"/>
        </w:rPr>
      </w:pPr>
      <w:r w:rsidRPr="004B2790">
        <w:rPr>
          <w:rFonts w:ascii="Arial" w:hAnsi="Arial" w:cs="Arial"/>
          <w:sz w:val="24"/>
          <w:szCs w:val="24"/>
        </w:rPr>
        <w:t>U279</w:t>
      </w:r>
      <w:r w:rsidRPr="004B2790">
        <w:rPr>
          <w:rFonts w:ascii="Arial" w:hAnsi="Arial" w:cs="Arial"/>
          <w:sz w:val="24"/>
          <w:szCs w:val="24"/>
        </w:rPr>
        <w:tab/>
      </w:r>
      <w:r w:rsidR="004A7461" w:rsidRPr="004B2790">
        <w:rPr>
          <w:rFonts w:ascii="Arial" w:hAnsi="Arial" w:cs="Arial"/>
          <w:sz w:val="24"/>
          <w:szCs w:val="24"/>
        </w:rPr>
        <w:t>1-</w:t>
      </w:r>
      <w:r w:rsidRPr="004B2790">
        <w:rPr>
          <w:rFonts w:ascii="Arial" w:hAnsi="Arial" w:cs="Arial"/>
          <w:sz w:val="24"/>
          <w:szCs w:val="24"/>
        </w:rPr>
        <w:t>Naphthalenol, methylcarbamate</w:t>
      </w:r>
    </w:p>
    <w:p w14:paraId="4D15852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U166</w:t>
      </w:r>
      <w:r w:rsidRPr="004B2790">
        <w:rPr>
          <w:rFonts w:ascii="Arial" w:hAnsi="Arial" w:cs="Arial"/>
          <w:sz w:val="24"/>
          <w:szCs w:val="24"/>
        </w:rPr>
        <w:tab/>
        <w:t>1,4</w:t>
      </w:r>
      <w:r w:rsidRPr="004B2790">
        <w:rPr>
          <w:rFonts w:ascii="Arial" w:hAnsi="Arial" w:cs="Arial"/>
          <w:sz w:val="24"/>
          <w:szCs w:val="24"/>
        </w:rPr>
        <w:noBreakHyphen/>
        <w:t>Naphthoquinone</w:t>
      </w:r>
    </w:p>
    <w:p w14:paraId="4DA116C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U167</w:t>
      </w:r>
      <w:r w:rsidRPr="004B2790">
        <w:rPr>
          <w:rFonts w:ascii="Arial" w:hAnsi="Arial" w:cs="Arial"/>
          <w:sz w:val="24"/>
          <w:szCs w:val="24"/>
        </w:rPr>
        <w:tab/>
        <w:t>alpha</w:t>
      </w:r>
      <w:r w:rsidRPr="004B2790">
        <w:rPr>
          <w:rFonts w:ascii="Arial" w:hAnsi="Arial" w:cs="Arial"/>
          <w:sz w:val="24"/>
          <w:szCs w:val="24"/>
        </w:rPr>
        <w:noBreakHyphen/>
        <w:t>Naphthylamine</w:t>
      </w:r>
    </w:p>
    <w:p w14:paraId="37F2ED2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U168</w:t>
      </w:r>
      <w:r w:rsidRPr="004B2790">
        <w:rPr>
          <w:rFonts w:ascii="Arial" w:hAnsi="Arial" w:cs="Arial"/>
          <w:sz w:val="24"/>
          <w:szCs w:val="24"/>
        </w:rPr>
        <w:tab/>
        <w:t>beta</w:t>
      </w:r>
      <w:r w:rsidRPr="004B2790">
        <w:rPr>
          <w:rFonts w:ascii="Arial" w:hAnsi="Arial" w:cs="Arial"/>
          <w:sz w:val="24"/>
          <w:szCs w:val="24"/>
        </w:rPr>
        <w:noBreakHyphen/>
        <w:t>Naphthylamine</w:t>
      </w:r>
    </w:p>
    <w:p w14:paraId="7D81322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U217</w:t>
      </w:r>
      <w:r w:rsidRPr="004B2790">
        <w:rPr>
          <w:rFonts w:ascii="Arial" w:hAnsi="Arial" w:cs="Arial"/>
          <w:sz w:val="24"/>
          <w:szCs w:val="24"/>
        </w:rPr>
        <w:tab/>
        <w:t>Nitric acid, thallium(1+) salt</w:t>
      </w:r>
    </w:p>
    <w:p w14:paraId="606F0B5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U169</w:t>
      </w:r>
      <w:r w:rsidRPr="004B2790">
        <w:rPr>
          <w:rFonts w:ascii="Arial" w:hAnsi="Arial" w:cs="Arial"/>
          <w:sz w:val="24"/>
          <w:szCs w:val="24"/>
        </w:rPr>
        <w:tab/>
        <w:t>Nitrobenzene (I,T)</w:t>
      </w:r>
    </w:p>
    <w:p w14:paraId="1F11FEF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U170</w:t>
      </w:r>
      <w:r w:rsidRPr="004B2790">
        <w:rPr>
          <w:rFonts w:ascii="Arial" w:hAnsi="Arial" w:cs="Arial"/>
          <w:sz w:val="24"/>
          <w:szCs w:val="24"/>
        </w:rPr>
        <w:tab/>
        <w:t>p</w:t>
      </w:r>
      <w:r w:rsidRPr="004B2790">
        <w:rPr>
          <w:rFonts w:ascii="Arial" w:hAnsi="Arial" w:cs="Arial"/>
          <w:sz w:val="24"/>
          <w:szCs w:val="24"/>
        </w:rPr>
        <w:noBreakHyphen/>
        <w:t>Nitrophenol</w:t>
      </w:r>
    </w:p>
    <w:p w14:paraId="106F09B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U171</w:t>
      </w:r>
      <w:r w:rsidRPr="004B2790">
        <w:rPr>
          <w:rFonts w:ascii="Arial" w:hAnsi="Arial" w:cs="Arial"/>
          <w:sz w:val="24"/>
          <w:szCs w:val="24"/>
        </w:rPr>
        <w:tab/>
        <w:t>2</w:t>
      </w:r>
      <w:r w:rsidRPr="004B2790">
        <w:rPr>
          <w:rFonts w:ascii="Arial" w:hAnsi="Arial" w:cs="Arial"/>
          <w:sz w:val="24"/>
          <w:szCs w:val="24"/>
        </w:rPr>
        <w:noBreakHyphen/>
        <w:t>Nitropropane (I,T)</w:t>
      </w:r>
    </w:p>
    <w:p w14:paraId="0ED4B65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U172</w:t>
      </w:r>
      <w:r w:rsidRPr="004B2790">
        <w:rPr>
          <w:rFonts w:ascii="Arial" w:hAnsi="Arial" w:cs="Arial"/>
          <w:sz w:val="24"/>
          <w:szCs w:val="24"/>
        </w:rPr>
        <w:tab/>
        <w:t>N</w:t>
      </w:r>
      <w:r w:rsidRPr="004B2790">
        <w:rPr>
          <w:rFonts w:ascii="Arial" w:hAnsi="Arial" w:cs="Arial"/>
          <w:sz w:val="24"/>
          <w:szCs w:val="24"/>
        </w:rPr>
        <w:noBreakHyphen/>
        <w:t>Nitrosodi</w:t>
      </w:r>
      <w:r w:rsidRPr="004B2790">
        <w:rPr>
          <w:rFonts w:ascii="Arial" w:hAnsi="Arial" w:cs="Arial"/>
          <w:sz w:val="24"/>
          <w:szCs w:val="24"/>
        </w:rPr>
        <w:noBreakHyphen/>
        <w:t>n</w:t>
      </w:r>
      <w:r w:rsidRPr="004B2790">
        <w:rPr>
          <w:rFonts w:ascii="Arial" w:hAnsi="Arial" w:cs="Arial"/>
          <w:sz w:val="24"/>
          <w:szCs w:val="24"/>
        </w:rPr>
        <w:noBreakHyphen/>
        <w:t>butylamine</w:t>
      </w:r>
    </w:p>
    <w:p w14:paraId="1163903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U173</w:t>
      </w:r>
      <w:r w:rsidRPr="004B2790">
        <w:rPr>
          <w:rFonts w:ascii="Arial" w:hAnsi="Arial" w:cs="Arial"/>
          <w:sz w:val="24"/>
          <w:szCs w:val="24"/>
        </w:rPr>
        <w:tab/>
        <w:t>N</w:t>
      </w:r>
      <w:r w:rsidRPr="004B2790">
        <w:rPr>
          <w:rFonts w:ascii="Arial" w:hAnsi="Arial" w:cs="Arial"/>
          <w:sz w:val="24"/>
          <w:szCs w:val="24"/>
        </w:rPr>
        <w:noBreakHyphen/>
        <w:t>Nitrosodiethanolamine</w:t>
      </w:r>
    </w:p>
    <w:p w14:paraId="33A0E78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U174</w:t>
      </w:r>
      <w:r w:rsidRPr="004B2790">
        <w:rPr>
          <w:rFonts w:ascii="Arial" w:hAnsi="Arial" w:cs="Arial"/>
          <w:sz w:val="24"/>
          <w:szCs w:val="24"/>
        </w:rPr>
        <w:tab/>
        <w:t>N</w:t>
      </w:r>
      <w:r w:rsidRPr="004B2790">
        <w:rPr>
          <w:rFonts w:ascii="Arial" w:hAnsi="Arial" w:cs="Arial"/>
          <w:sz w:val="24"/>
          <w:szCs w:val="24"/>
        </w:rPr>
        <w:noBreakHyphen/>
        <w:t>Nitrosodiethylamine</w:t>
      </w:r>
    </w:p>
    <w:p w14:paraId="3EDDD89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U176</w:t>
      </w:r>
      <w:r w:rsidRPr="004B2790">
        <w:rPr>
          <w:rFonts w:ascii="Arial" w:hAnsi="Arial" w:cs="Arial"/>
          <w:sz w:val="24"/>
          <w:szCs w:val="24"/>
        </w:rPr>
        <w:tab/>
        <w:t>N</w:t>
      </w:r>
      <w:r w:rsidRPr="004B2790">
        <w:rPr>
          <w:rFonts w:ascii="Arial" w:hAnsi="Arial" w:cs="Arial"/>
          <w:sz w:val="24"/>
          <w:szCs w:val="24"/>
        </w:rPr>
        <w:noBreakHyphen/>
        <w:t>Nitroso</w:t>
      </w:r>
      <w:r w:rsidRPr="004B2790">
        <w:rPr>
          <w:rFonts w:ascii="Arial" w:hAnsi="Arial" w:cs="Arial"/>
          <w:sz w:val="24"/>
          <w:szCs w:val="24"/>
        </w:rPr>
        <w:noBreakHyphen/>
        <w:t>N</w:t>
      </w:r>
      <w:r w:rsidRPr="004B2790">
        <w:rPr>
          <w:rFonts w:ascii="Arial" w:hAnsi="Arial" w:cs="Arial"/>
          <w:sz w:val="24"/>
          <w:szCs w:val="24"/>
        </w:rPr>
        <w:noBreakHyphen/>
        <w:t>ethylurea</w:t>
      </w:r>
    </w:p>
    <w:p w14:paraId="5FCAF07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U177</w:t>
      </w:r>
      <w:r w:rsidRPr="004B2790">
        <w:rPr>
          <w:rFonts w:ascii="Arial" w:hAnsi="Arial" w:cs="Arial"/>
          <w:sz w:val="24"/>
          <w:szCs w:val="24"/>
        </w:rPr>
        <w:tab/>
        <w:t>N</w:t>
      </w:r>
      <w:r w:rsidRPr="004B2790">
        <w:rPr>
          <w:rFonts w:ascii="Arial" w:hAnsi="Arial" w:cs="Arial"/>
          <w:sz w:val="24"/>
          <w:szCs w:val="24"/>
        </w:rPr>
        <w:noBreakHyphen/>
        <w:t>Nitroso</w:t>
      </w:r>
      <w:r w:rsidRPr="004B2790">
        <w:rPr>
          <w:rFonts w:ascii="Arial" w:hAnsi="Arial" w:cs="Arial"/>
          <w:sz w:val="24"/>
          <w:szCs w:val="24"/>
        </w:rPr>
        <w:noBreakHyphen/>
        <w:t>N</w:t>
      </w:r>
      <w:r w:rsidRPr="004B2790">
        <w:rPr>
          <w:rFonts w:ascii="Arial" w:hAnsi="Arial" w:cs="Arial"/>
          <w:sz w:val="24"/>
          <w:szCs w:val="24"/>
        </w:rPr>
        <w:noBreakHyphen/>
        <w:t>methylurea</w:t>
      </w:r>
    </w:p>
    <w:p w14:paraId="07772C3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U178</w:t>
      </w:r>
      <w:r w:rsidRPr="004B2790">
        <w:rPr>
          <w:rFonts w:ascii="Arial" w:hAnsi="Arial" w:cs="Arial"/>
          <w:sz w:val="24"/>
          <w:szCs w:val="24"/>
        </w:rPr>
        <w:tab/>
        <w:t>N</w:t>
      </w:r>
      <w:r w:rsidRPr="004B2790">
        <w:rPr>
          <w:rFonts w:ascii="Arial" w:hAnsi="Arial" w:cs="Arial"/>
          <w:sz w:val="24"/>
          <w:szCs w:val="24"/>
        </w:rPr>
        <w:noBreakHyphen/>
        <w:t>Nitroso</w:t>
      </w:r>
      <w:r w:rsidRPr="004B2790">
        <w:rPr>
          <w:rFonts w:ascii="Arial" w:hAnsi="Arial" w:cs="Arial"/>
          <w:sz w:val="24"/>
          <w:szCs w:val="24"/>
        </w:rPr>
        <w:noBreakHyphen/>
        <w:t>N</w:t>
      </w:r>
      <w:r w:rsidRPr="004B2790">
        <w:rPr>
          <w:rFonts w:ascii="Arial" w:hAnsi="Arial" w:cs="Arial"/>
          <w:sz w:val="24"/>
          <w:szCs w:val="24"/>
        </w:rPr>
        <w:noBreakHyphen/>
        <w:t>methylurethane</w:t>
      </w:r>
    </w:p>
    <w:p w14:paraId="01E81BE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U179</w:t>
      </w:r>
      <w:r w:rsidRPr="004B2790">
        <w:rPr>
          <w:rFonts w:ascii="Arial" w:hAnsi="Arial" w:cs="Arial"/>
          <w:sz w:val="24"/>
          <w:szCs w:val="24"/>
        </w:rPr>
        <w:tab/>
        <w:t>N</w:t>
      </w:r>
      <w:r w:rsidRPr="004B2790">
        <w:rPr>
          <w:rFonts w:ascii="Arial" w:hAnsi="Arial" w:cs="Arial"/>
          <w:sz w:val="24"/>
          <w:szCs w:val="24"/>
        </w:rPr>
        <w:noBreakHyphen/>
        <w:t>Nitrosopiperidine</w:t>
      </w:r>
    </w:p>
    <w:p w14:paraId="4083A2F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U180</w:t>
      </w:r>
      <w:r w:rsidRPr="004B2790">
        <w:rPr>
          <w:rFonts w:ascii="Arial" w:hAnsi="Arial" w:cs="Arial"/>
          <w:sz w:val="24"/>
          <w:szCs w:val="24"/>
        </w:rPr>
        <w:tab/>
        <w:t>N</w:t>
      </w:r>
      <w:r w:rsidRPr="004B2790">
        <w:rPr>
          <w:rFonts w:ascii="Arial" w:hAnsi="Arial" w:cs="Arial"/>
          <w:sz w:val="24"/>
          <w:szCs w:val="24"/>
        </w:rPr>
        <w:noBreakHyphen/>
        <w:t>Nitrosopyrrolidine</w:t>
      </w:r>
    </w:p>
    <w:p w14:paraId="1510D2F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U181</w:t>
      </w:r>
      <w:r w:rsidRPr="004B2790">
        <w:rPr>
          <w:rFonts w:ascii="Arial" w:hAnsi="Arial" w:cs="Arial"/>
          <w:sz w:val="24"/>
          <w:szCs w:val="24"/>
        </w:rPr>
        <w:tab/>
        <w:t>5</w:t>
      </w:r>
      <w:r w:rsidRPr="004B2790">
        <w:rPr>
          <w:rFonts w:ascii="Arial" w:hAnsi="Arial" w:cs="Arial"/>
          <w:sz w:val="24"/>
          <w:szCs w:val="24"/>
        </w:rPr>
        <w:noBreakHyphen/>
        <w:t>Nitro</w:t>
      </w:r>
      <w:r w:rsidRPr="004B2790">
        <w:rPr>
          <w:rFonts w:ascii="Arial" w:hAnsi="Arial" w:cs="Arial"/>
          <w:sz w:val="24"/>
          <w:szCs w:val="24"/>
        </w:rPr>
        <w:noBreakHyphen/>
        <w:t>o</w:t>
      </w:r>
      <w:r w:rsidRPr="004B2790">
        <w:rPr>
          <w:rFonts w:ascii="Arial" w:hAnsi="Arial" w:cs="Arial"/>
          <w:sz w:val="24"/>
          <w:szCs w:val="24"/>
        </w:rPr>
        <w:noBreakHyphen/>
        <w:t>toluidine</w:t>
      </w:r>
    </w:p>
    <w:p w14:paraId="41799B9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U193</w:t>
      </w:r>
      <w:r w:rsidRPr="004B2790">
        <w:rPr>
          <w:rFonts w:ascii="Arial" w:hAnsi="Arial" w:cs="Arial"/>
          <w:sz w:val="24"/>
          <w:szCs w:val="24"/>
        </w:rPr>
        <w:tab/>
        <w:t>1,2</w:t>
      </w:r>
      <w:r w:rsidRPr="004B2790">
        <w:rPr>
          <w:rFonts w:ascii="Arial" w:hAnsi="Arial" w:cs="Arial"/>
          <w:sz w:val="24"/>
          <w:szCs w:val="24"/>
        </w:rPr>
        <w:noBreakHyphen/>
        <w:t>Oxathiolane, 2,2</w:t>
      </w:r>
      <w:r w:rsidRPr="004B2790">
        <w:rPr>
          <w:rFonts w:ascii="Arial" w:hAnsi="Arial" w:cs="Arial"/>
          <w:sz w:val="24"/>
          <w:szCs w:val="24"/>
        </w:rPr>
        <w:noBreakHyphen/>
        <w:t>dioxide</w:t>
      </w:r>
    </w:p>
    <w:p w14:paraId="71534F4A" w14:textId="474EDD60" w:rsidR="00411676" w:rsidRPr="004B2790" w:rsidRDefault="00411676" w:rsidP="00DC4B29">
      <w:pPr>
        <w:tabs>
          <w:tab w:val="left" w:pos="2160"/>
          <w:tab w:val="left" w:pos="2520"/>
        </w:tabs>
        <w:spacing w:line="240" w:lineRule="atLeast"/>
        <w:ind w:left="2520" w:hanging="2520"/>
        <w:rPr>
          <w:rFonts w:ascii="Arial" w:hAnsi="Arial" w:cs="Arial"/>
          <w:sz w:val="24"/>
          <w:szCs w:val="24"/>
        </w:rPr>
      </w:pPr>
      <w:r w:rsidRPr="004B2790">
        <w:rPr>
          <w:rFonts w:ascii="Arial" w:hAnsi="Arial" w:cs="Arial"/>
          <w:sz w:val="24"/>
          <w:szCs w:val="24"/>
        </w:rPr>
        <w:t>U058</w:t>
      </w:r>
      <w:r w:rsidRPr="004B2790">
        <w:rPr>
          <w:rFonts w:ascii="Arial" w:hAnsi="Arial" w:cs="Arial"/>
          <w:sz w:val="24"/>
          <w:szCs w:val="24"/>
        </w:rPr>
        <w:tab/>
        <w:t>2H,</w:t>
      </w:r>
      <w:r w:rsidRPr="004B2790">
        <w:rPr>
          <w:rFonts w:ascii="Arial" w:hAnsi="Arial" w:cs="Arial"/>
          <w:sz w:val="24"/>
          <w:szCs w:val="24"/>
        </w:rPr>
        <w:noBreakHyphen/>
      </w:r>
      <w:r w:rsidR="004E1B30" w:rsidRPr="004B2790">
        <w:rPr>
          <w:rFonts w:ascii="Arial" w:hAnsi="Arial" w:cs="Arial"/>
          <w:sz w:val="24"/>
          <w:szCs w:val="24"/>
        </w:rPr>
        <w:t>1</w:t>
      </w:r>
      <w:r w:rsidRPr="004B2790">
        <w:rPr>
          <w:rFonts w:ascii="Arial" w:hAnsi="Arial" w:cs="Arial"/>
          <w:sz w:val="24"/>
          <w:szCs w:val="24"/>
        </w:rPr>
        <w:t>,3,2</w:t>
      </w:r>
      <w:r w:rsidRPr="004B2790">
        <w:rPr>
          <w:rFonts w:ascii="Arial" w:hAnsi="Arial" w:cs="Arial"/>
          <w:sz w:val="24"/>
          <w:szCs w:val="24"/>
        </w:rPr>
        <w:noBreakHyphen/>
        <w:t>Oxazaphosphorin</w:t>
      </w:r>
      <w:r w:rsidRPr="004B2790">
        <w:rPr>
          <w:rFonts w:ascii="Arial" w:hAnsi="Arial" w:cs="Arial"/>
          <w:sz w:val="24"/>
          <w:szCs w:val="24"/>
        </w:rPr>
        <w:noBreakHyphen/>
        <w:t xml:space="preserve"> 2</w:t>
      </w:r>
      <w:r w:rsidRPr="004B2790">
        <w:rPr>
          <w:rFonts w:ascii="Arial" w:hAnsi="Arial" w:cs="Arial"/>
          <w:sz w:val="24"/>
          <w:szCs w:val="24"/>
        </w:rPr>
        <w:noBreakHyphen/>
        <w:t>amine, N,N</w:t>
      </w:r>
      <w:r w:rsidRPr="004B2790">
        <w:rPr>
          <w:rFonts w:ascii="Arial" w:hAnsi="Arial" w:cs="Arial"/>
          <w:sz w:val="24"/>
          <w:szCs w:val="24"/>
        </w:rPr>
        <w:noBreakHyphen/>
        <w:t>bis(2</w:t>
      </w:r>
      <w:r w:rsidRPr="004B2790">
        <w:rPr>
          <w:rFonts w:ascii="Arial" w:hAnsi="Arial" w:cs="Arial"/>
          <w:sz w:val="24"/>
          <w:szCs w:val="24"/>
        </w:rPr>
        <w:noBreakHyphen/>
        <w:t>chloroethyl)tetrahydro</w:t>
      </w:r>
      <w:r w:rsidRPr="004B2790">
        <w:rPr>
          <w:rFonts w:ascii="Arial" w:hAnsi="Arial" w:cs="Arial"/>
          <w:sz w:val="24"/>
          <w:szCs w:val="24"/>
        </w:rPr>
        <w:noBreakHyphen/>
        <w:t>,2</w:t>
      </w:r>
      <w:r w:rsidRPr="004B2790">
        <w:rPr>
          <w:rFonts w:ascii="Arial" w:hAnsi="Arial" w:cs="Arial"/>
          <w:sz w:val="24"/>
          <w:szCs w:val="24"/>
        </w:rPr>
        <w:noBreakHyphen/>
        <w:t>oxide</w:t>
      </w:r>
    </w:p>
    <w:p w14:paraId="2415BCC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U115</w:t>
      </w:r>
      <w:r w:rsidRPr="004B2790">
        <w:rPr>
          <w:rFonts w:ascii="Arial" w:hAnsi="Arial" w:cs="Arial"/>
          <w:sz w:val="24"/>
          <w:szCs w:val="24"/>
        </w:rPr>
        <w:tab/>
        <w:t>Oxirane (I,T)</w:t>
      </w:r>
    </w:p>
    <w:p w14:paraId="70F6D6C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U126</w:t>
      </w:r>
      <w:r w:rsidRPr="004B2790">
        <w:rPr>
          <w:rFonts w:ascii="Arial" w:hAnsi="Arial" w:cs="Arial"/>
          <w:sz w:val="24"/>
          <w:szCs w:val="24"/>
        </w:rPr>
        <w:tab/>
        <w:t>Oxiranecarboxyaldehyde</w:t>
      </w:r>
    </w:p>
    <w:p w14:paraId="4899B57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U041</w:t>
      </w:r>
      <w:r w:rsidRPr="004B2790">
        <w:rPr>
          <w:rFonts w:ascii="Arial" w:hAnsi="Arial" w:cs="Arial"/>
          <w:sz w:val="24"/>
          <w:szCs w:val="24"/>
        </w:rPr>
        <w:tab/>
        <w:t>Oxirane, (chloromethyl)</w:t>
      </w:r>
      <w:r w:rsidRPr="004B2790">
        <w:rPr>
          <w:rFonts w:ascii="Arial" w:hAnsi="Arial" w:cs="Arial"/>
          <w:sz w:val="24"/>
          <w:szCs w:val="24"/>
        </w:rPr>
        <w:noBreakHyphen/>
      </w:r>
    </w:p>
    <w:p w14:paraId="4BD403D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U182</w:t>
      </w:r>
      <w:r w:rsidRPr="004B2790">
        <w:rPr>
          <w:rFonts w:ascii="Arial" w:hAnsi="Arial" w:cs="Arial"/>
          <w:sz w:val="24"/>
          <w:szCs w:val="24"/>
        </w:rPr>
        <w:tab/>
        <w:t>Paraldehyde</w:t>
      </w:r>
    </w:p>
    <w:p w14:paraId="1FA3B52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U183</w:t>
      </w:r>
      <w:r w:rsidRPr="004B2790">
        <w:rPr>
          <w:rFonts w:ascii="Arial" w:hAnsi="Arial" w:cs="Arial"/>
          <w:sz w:val="24"/>
          <w:szCs w:val="24"/>
        </w:rPr>
        <w:tab/>
        <w:t>Pentachlorobenzene</w:t>
      </w:r>
    </w:p>
    <w:p w14:paraId="666A856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U184</w:t>
      </w:r>
      <w:r w:rsidRPr="004B2790">
        <w:rPr>
          <w:rFonts w:ascii="Arial" w:hAnsi="Arial" w:cs="Arial"/>
          <w:sz w:val="24"/>
          <w:szCs w:val="24"/>
        </w:rPr>
        <w:tab/>
        <w:t>Pentachloroethane</w:t>
      </w:r>
    </w:p>
    <w:p w14:paraId="1F8C4BCF" w14:textId="20943A0B" w:rsidR="00DC4B29"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U185</w:t>
      </w:r>
      <w:r w:rsidRPr="004B2790">
        <w:rPr>
          <w:rFonts w:ascii="Arial" w:hAnsi="Arial" w:cs="Arial"/>
          <w:sz w:val="24"/>
          <w:szCs w:val="24"/>
        </w:rPr>
        <w:tab/>
        <w:t>Pentachloronitrobenzene</w:t>
      </w:r>
      <w:r w:rsidR="000D045D" w:rsidRPr="004B2790">
        <w:rPr>
          <w:rFonts w:ascii="Arial" w:hAnsi="Arial" w:cs="Arial"/>
          <w:sz w:val="24"/>
          <w:szCs w:val="24"/>
        </w:rPr>
        <w:t xml:space="preserve"> </w:t>
      </w:r>
      <w:r w:rsidRPr="004B2790">
        <w:rPr>
          <w:rFonts w:ascii="Arial" w:hAnsi="Arial" w:cs="Arial"/>
          <w:sz w:val="24"/>
          <w:szCs w:val="24"/>
        </w:rPr>
        <w:t>(PCNB)</w:t>
      </w:r>
      <w:r w:rsidR="00DC4B29" w:rsidRPr="004B2790">
        <w:rPr>
          <w:rFonts w:ascii="Arial" w:hAnsi="Arial" w:cs="Arial"/>
          <w:sz w:val="24"/>
          <w:szCs w:val="24"/>
        </w:rPr>
        <w:t xml:space="preserve"> </w:t>
      </w:r>
    </w:p>
    <w:p w14:paraId="64450F0D" w14:textId="77777777" w:rsidR="00DC4B29"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See</w:t>
      </w:r>
      <w:r w:rsidR="00DC4B29" w:rsidRPr="004B2790">
        <w:rPr>
          <w:rFonts w:ascii="Arial" w:hAnsi="Arial" w:cs="Arial"/>
          <w:sz w:val="24"/>
          <w:szCs w:val="24"/>
        </w:rPr>
        <w:t xml:space="preserve"> </w:t>
      </w:r>
      <w:bookmarkStart w:id="152" w:name="RevMark286"/>
      <w:r w:rsidR="00870115" w:rsidRPr="004B2790">
        <w:rPr>
          <w:rFonts w:ascii="Arial" w:hAnsi="Arial" w:cs="Arial"/>
          <w:sz w:val="24"/>
          <w:szCs w:val="24"/>
        </w:rPr>
        <w:t xml:space="preserve">F027 </w:t>
      </w:r>
      <w:r w:rsidR="00870115" w:rsidRPr="004B2790">
        <w:rPr>
          <w:rFonts w:ascii="Arial" w:hAnsi="Arial" w:cs="Arial"/>
          <w:sz w:val="24"/>
          <w:szCs w:val="24"/>
        </w:rPr>
        <w:tab/>
        <w:t>Pentachlorophenol</w:t>
      </w:r>
      <w:bookmarkEnd w:id="152"/>
    </w:p>
    <w:p w14:paraId="0BB9CA9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U161</w:t>
      </w:r>
      <w:r w:rsidRPr="004B2790">
        <w:rPr>
          <w:rFonts w:ascii="Arial" w:hAnsi="Arial" w:cs="Arial"/>
          <w:sz w:val="24"/>
          <w:szCs w:val="24"/>
        </w:rPr>
        <w:tab/>
        <w:t>Pentanol,4</w:t>
      </w:r>
      <w:r w:rsidRPr="004B2790">
        <w:rPr>
          <w:rFonts w:ascii="Arial" w:hAnsi="Arial" w:cs="Arial"/>
          <w:sz w:val="24"/>
          <w:szCs w:val="24"/>
        </w:rPr>
        <w:noBreakHyphen/>
        <w:t>methyl</w:t>
      </w:r>
      <w:r w:rsidRPr="004B2790">
        <w:rPr>
          <w:rFonts w:ascii="Arial" w:hAnsi="Arial" w:cs="Arial"/>
          <w:sz w:val="24"/>
          <w:szCs w:val="24"/>
        </w:rPr>
        <w:noBreakHyphen/>
      </w:r>
    </w:p>
    <w:p w14:paraId="719DF93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U186</w:t>
      </w:r>
      <w:r w:rsidRPr="004B2790">
        <w:rPr>
          <w:rFonts w:ascii="Arial" w:hAnsi="Arial" w:cs="Arial"/>
          <w:sz w:val="24"/>
          <w:szCs w:val="24"/>
        </w:rPr>
        <w:tab/>
        <w:t>1,3</w:t>
      </w:r>
      <w:r w:rsidRPr="004B2790">
        <w:rPr>
          <w:rFonts w:ascii="Arial" w:hAnsi="Arial" w:cs="Arial"/>
          <w:sz w:val="24"/>
          <w:szCs w:val="24"/>
        </w:rPr>
        <w:noBreakHyphen/>
        <w:t>Pentadiene (I)</w:t>
      </w:r>
    </w:p>
    <w:p w14:paraId="546F991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U187</w:t>
      </w:r>
      <w:r w:rsidRPr="004B2790">
        <w:rPr>
          <w:rFonts w:ascii="Arial" w:hAnsi="Arial" w:cs="Arial"/>
          <w:sz w:val="24"/>
          <w:szCs w:val="24"/>
        </w:rPr>
        <w:tab/>
        <w:t>Phenacetin</w:t>
      </w:r>
    </w:p>
    <w:p w14:paraId="584FD70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U188</w:t>
      </w:r>
      <w:r w:rsidRPr="004B2790">
        <w:rPr>
          <w:rFonts w:ascii="Arial" w:hAnsi="Arial" w:cs="Arial"/>
          <w:sz w:val="24"/>
          <w:szCs w:val="24"/>
        </w:rPr>
        <w:tab/>
        <w:t>Phenol</w:t>
      </w:r>
    </w:p>
    <w:p w14:paraId="09F9D83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U048</w:t>
      </w:r>
      <w:r w:rsidRPr="004B2790">
        <w:rPr>
          <w:rFonts w:ascii="Arial" w:hAnsi="Arial" w:cs="Arial"/>
          <w:sz w:val="24"/>
          <w:szCs w:val="24"/>
        </w:rPr>
        <w:tab/>
        <w:t>Phenol, 2</w:t>
      </w:r>
      <w:r w:rsidRPr="004B2790">
        <w:rPr>
          <w:rFonts w:ascii="Arial" w:hAnsi="Arial" w:cs="Arial"/>
          <w:sz w:val="24"/>
          <w:szCs w:val="24"/>
        </w:rPr>
        <w:noBreakHyphen/>
        <w:t>chloro</w:t>
      </w:r>
      <w:r w:rsidRPr="004B2790">
        <w:rPr>
          <w:rFonts w:ascii="Arial" w:hAnsi="Arial" w:cs="Arial"/>
          <w:sz w:val="24"/>
          <w:szCs w:val="24"/>
        </w:rPr>
        <w:noBreakHyphen/>
      </w:r>
    </w:p>
    <w:p w14:paraId="50E80B7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U039</w:t>
      </w:r>
      <w:r w:rsidRPr="004B2790">
        <w:rPr>
          <w:rFonts w:ascii="Arial" w:hAnsi="Arial" w:cs="Arial"/>
          <w:sz w:val="24"/>
          <w:szCs w:val="24"/>
        </w:rPr>
        <w:tab/>
        <w:t>Phenol, 4</w:t>
      </w:r>
      <w:r w:rsidRPr="004B2790">
        <w:rPr>
          <w:rFonts w:ascii="Arial" w:hAnsi="Arial" w:cs="Arial"/>
          <w:sz w:val="24"/>
          <w:szCs w:val="24"/>
        </w:rPr>
        <w:noBreakHyphen/>
        <w:t>chloro</w:t>
      </w:r>
      <w:r w:rsidRPr="004B2790">
        <w:rPr>
          <w:rFonts w:ascii="Arial" w:hAnsi="Arial" w:cs="Arial"/>
          <w:sz w:val="24"/>
          <w:szCs w:val="24"/>
        </w:rPr>
        <w:noBreakHyphen/>
        <w:t>3</w:t>
      </w:r>
      <w:r w:rsidRPr="004B2790">
        <w:rPr>
          <w:rFonts w:ascii="Arial" w:hAnsi="Arial" w:cs="Arial"/>
          <w:sz w:val="24"/>
          <w:szCs w:val="24"/>
        </w:rPr>
        <w:noBreakHyphen/>
        <w:t>methyl</w:t>
      </w:r>
      <w:r w:rsidRPr="004B2790">
        <w:rPr>
          <w:rFonts w:ascii="Arial" w:hAnsi="Arial" w:cs="Arial"/>
          <w:sz w:val="24"/>
          <w:szCs w:val="24"/>
        </w:rPr>
        <w:noBreakHyphen/>
      </w:r>
    </w:p>
    <w:p w14:paraId="710DE15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U081</w:t>
      </w:r>
      <w:r w:rsidRPr="004B2790">
        <w:rPr>
          <w:rFonts w:ascii="Arial" w:hAnsi="Arial" w:cs="Arial"/>
          <w:sz w:val="24"/>
          <w:szCs w:val="24"/>
        </w:rPr>
        <w:tab/>
        <w:t>Phenol, 2,4</w:t>
      </w:r>
      <w:r w:rsidRPr="004B2790">
        <w:rPr>
          <w:rFonts w:ascii="Arial" w:hAnsi="Arial" w:cs="Arial"/>
          <w:sz w:val="24"/>
          <w:szCs w:val="24"/>
        </w:rPr>
        <w:noBreakHyphen/>
        <w:t>dichloro</w:t>
      </w:r>
      <w:r w:rsidRPr="004B2790">
        <w:rPr>
          <w:rFonts w:ascii="Arial" w:hAnsi="Arial" w:cs="Arial"/>
          <w:sz w:val="24"/>
          <w:szCs w:val="24"/>
        </w:rPr>
        <w:noBreakHyphen/>
      </w:r>
    </w:p>
    <w:p w14:paraId="3C8B07D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U082</w:t>
      </w:r>
      <w:r w:rsidRPr="004B2790">
        <w:rPr>
          <w:rFonts w:ascii="Arial" w:hAnsi="Arial" w:cs="Arial"/>
          <w:sz w:val="24"/>
          <w:szCs w:val="24"/>
        </w:rPr>
        <w:tab/>
        <w:t>Phenol, 2,6</w:t>
      </w:r>
      <w:r w:rsidRPr="004B2790">
        <w:rPr>
          <w:rFonts w:ascii="Arial" w:hAnsi="Arial" w:cs="Arial"/>
          <w:sz w:val="24"/>
          <w:szCs w:val="24"/>
        </w:rPr>
        <w:noBreakHyphen/>
        <w:t>dichloro</w:t>
      </w:r>
      <w:r w:rsidRPr="004B2790">
        <w:rPr>
          <w:rFonts w:ascii="Arial" w:hAnsi="Arial" w:cs="Arial"/>
          <w:sz w:val="24"/>
          <w:szCs w:val="24"/>
        </w:rPr>
        <w:noBreakHyphen/>
      </w:r>
    </w:p>
    <w:p w14:paraId="3CB8D4B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U089</w:t>
      </w:r>
      <w:r w:rsidRPr="004B2790">
        <w:rPr>
          <w:rFonts w:ascii="Arial" w:hAnsi="Arial" w:cs="Arial"/>
          <w:sz w:val="24"/>
          <w:szCs w:val="24"/>
        </w:rPr>
        <w:tab/>
        <w:t>Phenol, 4,4'</w:t>
      </w:r>
      <w:r w:rsidRPr="004B2790">
        <w:rPr>
          <w:rFonts w:ascii="Arial" w:hAnsi="Arial" w:cs="Arial"/>
          <w:sz w:val="24"/>
          <w:szCs w:val="24"/>
        </w:rPr>
        <w:noBreakHyphen/>
        <w:t>(1,2</w:t>
      </w:r>
      <w:r w:rsidRPr="004B2790">
        <w:rPr>
          <w:rFonts w:ascii="Arial" w:hAnsi="Arial" w:cs="Arial"/>
          <w:sz w:val="24"/>
          <w:szCs w:val="24"/>
        </w:rPr>
        <w:noBreakHyphen/>
        <w:t>diethyl</w:t>
      </w:r>
      <w:r w:rsidRPr="004B2790">
        <w:rPr>
          <w:rFonts w:ascii="Arial" w:hAnsi="Arial" w:cs="Arial"/>
          <w:sz w:val="24"/>
          <w:szCs w:val="24"/>
        </w:rPr>
        <w:noBreakHyphen/>
        <w:t>1,2</w:t>
      </w:r>
      <w:r w:rsidRPr="004B2790">
        <w:rPr>
          <w:rFonts w:ascii="Arial" w:hAnsi="Arial" w:cs="Arial"/>
          <w:sz w:val="24"/>
          <w:szCs w:val="24"/>
        </w:rPr>
        <w:noBreakHyphen/>
        <w:t>ethenediyl)bis</w:t>
      </w:r>
      <w:r w:rsidRPr="004B2790">
        <w:rPr>
          <w:rFonts w:ascii="Arial" w:hAnsi="Arial" w:cs="Arial"/>
          <w:sz w:val="24"/>
          <w:szCs w:val="24"/>
        </w:rPr>
        <w:noBreakHyphen/>
        <w:t>,(E)</w:t>
      </w:r>
      <w:r w:rsidRPr="004B2790">
        <w:rPr>
          <w:rFonts w:ascii="Arial" w:hAnsi="Arial" w:cs="Arial"/>
          <w:sz w:val="24"/>
          <w:szCs w:val="24"/>
        </w:rPr>
        <w:noBreakHyphen/>
      </w:r>
    </w:p>
    <w:p w14:paraId="1BDC6DF7" w14:textId="77777777" w:rsidR="00774A13"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U101</w:t>
      </w:r>
      <w:r w:rsidRPr="004B2790">
        <w:rPr>
          <w:rFonts w:ascii="Arial" w:hAnsi="Arial" w:cs="Arial"/>
          <w:sz w:val="24"/>
          <w:szCs w:val="24"/>
        </w:rPr>
        <w:tab/>
        <w:t>Phenol, 2,4</w:t>
      </w:r>
      <w:r w:rsidRPr="004B2790">
        <w:rPr>
          <w:rFonts w:ascii="Arial" w:hAnsi="Arial" w:cs="Arial"/>
          <w:sz w:val="24"/>
          <w:szCs w:val="24"/>
        </w:rPr>
        <w:noBreakHyphen/>
        <w:t>dimethyl</w:t>
      </w:r>
      <w:r w:rsidRPr="004B2790">
        <w:rPr>
          <w:rFonts w:ascii="Arial" w:hAnsi="Arial" w:cs="Arial"/>
          <w:sz w:val="24"/>
          <w:szCs w:val="24"/>
        </w:rPr>
        <w:noBreakHyphen/>
      </w:r>
    </w:p>
    <w:p w14:paraId="1DD82F8A" w14:textId="5D01746D"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U052</w:t>
      </w:r>
      <w:r w:rsidRPr="004B2790">
        <w:rPr>
          <w:rFonts w:ascii="Arial" w:hAnsi="Arial" w:cs="Arial"/>
          <w:sz w:val="24"/>
          <w:szCs w:val="24"/>
        </w:rPr>
        <w:tab/>
        <w:t>Phenol, methyl</w:t>
      </w:r>
      <w:r w:rsidRPr="004B2790">
        <w:rPr>
          <w:rFonts w:ascii="Arial" w:hAnsi="Arial" w:cs="Arial"/>
          <w:sz w:val="24"/>
          <w:szCs w:val="24"/>
        </w:rPr>
        <w:noBreakHyphen/>
      </w:r>
    </w:p>
    <w:p w14:paraId="09A47330" w14:textId="2358192E"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lastRenderedPageBreak/>
        <w:t>U132</w:t>
      </w:r>
      <w:r w:rsidRPr="004B2790">
        <w:rPr>
          <w:rFonts w:ascii="Arial" w:hAnsi="Arial" w:cs="Arial"/>
          <w:sz w:val="24"/>
          <w:szCs w:val="24"/>
        </w:rPr>
        <w:tab/>
        <w:t>Phenol, 2,2'</w:t>
      </w:r>
      <w:r w:rsidRPr="004B2790">
        <w:rPr>
          <w:rFonts w:ascii="Arial" w:hAnsi="Arial" w:cs="Arial"/>
          <w:sz w:val="24"/>
          <w:szCs w:val="24"/>
        </w:rPr>
        <w:noBreakHyphen/>
        <w:t>methylenebis[3,4,6</w:t>
      </w:r>
      <w:r w:rsidRPr="004B2790">
        <w:rPr>
          <w:rFonts w:ascii="Arial" w:hAnsi="Arial" w:cs="Arial"/>
          <w:sz w:val="24"/>
          <w:szCs w:val="24"/>
        </w:rPr>
        <w:noBreakHyphen/>
        <w:t>trichloro</w:t>
      </w:r>
    </w:p>
    <w:p w14:paraId="05CAADA4" w14:textId="5F5E1F21" w:rsidR="006A3865" w:rsidRPr="004B2790" w:rsidRDefault="006A3865" w:rsidP="00446A9E">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U411</w:t>
      </w:r>
      <w:r w:rsidRPr="004B2790">
        <w:rPr>
          <w:rFonts w:ascii="Arial" w:hAnsi="Arial" w:cs="Arial"/>
          <w:sz w:val="24"/>
          <w:szCs w:val="24"/>
        </w:rPr>
        <w:tab/>
        <w:t>Phenol, 2</w:t>
      </w:r>
      <w:r w:rsidR="004A785A" w:rsidRPr="004B2790">
        <w:rPr>
          <w:rFonts w:ascii="Arial" w:hAnsi="Arial" w:cs="Arial"/>
          <w:sz w:val="24"/>
          <w:szCs w:val="24"/>
        </w:rPr>
        <w:t>-</w:t>
      </w:r>
      <w:r w:rsidRPr="004B2790">
        <w:rPr>
          <w:rFonts w:ascii="Arial" w:hAnsi="Arial" w:cs="Arial"/>
          <w:sz w:val="24"/>
          <w:szCs w:val="24"/>
        </w:rPr>
        <w:t>(1</w:t>
      </w:r>
      <w:r w:rsidR="004A785A" w:rsidRPr="004B2790">
        <w:rPr>
          <w:rFonts w:ascii="Arial" w:hAnsi="Arial" w:cs="Arial"/>
          <w:sz w:val="24"/>
          <w:szCs w:val="24"/>
        </w:rPr>
        <w:t>-</w:t>
      </w:r>
      <w:r w:rsidRPr="004B2790">
        <w:rPr>
          <w:rFonts w:ascii="Arial" w:hAnsi="Arial" w:cs="Arial"/>
          <w:sz w:val="24"/>
          <w:szCs w:val="24"/>
        </w:rPr>
        <w:t>methylethoxy)</w:t>
      </w:r>
      <w:r w:rsidR="00FA4B9D" w:rsidRPr="004B2790">
        <w:rPr>
          <w:rFonts w:ascii="Arial" w:hAnsi="Arial" w:cs="Arial"/>
          <w:sz w:val="24"/>
          <w:szCs w:val="24"/>
        </w:rPr>
        <w:t>-</w:t>
      </w:r>
      <w:r w:rsidRPr="004B2790">
        <w:rPr>
          <w:rFonts w:ascii="Arial" w:hAnsi="Arial" w:cs="Arial"/>
          <w:sz w:val="24"/>
          <w:szCs w:val="24"/>
        </w:rPr>
        <w:t>, methylcarbamate</w:t>
      </w:r>
    </w:p>
    <w:p w14:paraId="04E3B8C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U170</w:t>
      </w:r>
      <w:r w:rsidRPr="004B2790">
        <w:rPr>
          <w:rFonts w:ascii="Arial" w:hAnsi="Arial" w:cs="Arial"/>
          <w:sz w:val="24"/>
          <w:szCs w:val="24"/>
        </w:rPr>
        <w:tab/>
        <w:t>Phenol, 4</w:t>
      </w:r>
      <w:r w:rsidRPr="004B2790">
        <w:rPr>
          <w:rFonts w:ascii="Arial" w:hAnsi="Arial" w:cs="Arial"/>
          <w:sz w:val="24"/>
          <w:szCs w:val="24"/>
        </w:rPr>
        <w:noBreakHyphen/>
        <w:t>nitro</w:t>
      </w:r>
      <w:r w:rsidRPr="004B2790">
        <w:rPr>
          <w:rFonts w:ascii="Arial" w:hAnsi="Arial" w:cs="Arial"/>
          <w:sz w:val="24"/>
          <w:szCs w:val="24"/>
        </w:rPr>
        <w:noBreakHyphen/>
      </w:r>
    </w:p>
    <w:p w14:paraId="2F676ECC" w14:textId="37F69478"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See</w:t>
      </w:r>
      <w:bookmarkStart w:id="153" w:name="RevMark289"/>
      <w:r w:rsidR="00870115" w:rsidRPr="004B2790">
        <w:rPr>
          <w:rFonts w:ascii="Arial" w:hAnsi="Arial" w:cs="Arial"/>
          <w:sz w:val="24"/>
          <w:szCs w:val="24"/>
        </w:rPr>
        <w:t xml:space="preserve"> F027</w:t>
      </w:r>
      <w:r w:rsidR="00870115" w:rsidRPr="004B2790">
        <w:rPr>
          <w:rFonts w:ascii="Arial" w:hAnsi="Arial" w:cs="Arial"/>
          <w:sz w:val="24"/>
          <w:szCs w:val="24"/>
        </w:rPr>
        <w:tab/>
        <w:t>Phenol, pentachloro</w:t>
      </w:r>
      <w:r w:rsidR="00870115" w:rsidRPr="004B2790">
        <w:rPr>
          <w:rFonts w:ascii="Arial" w:hAnsi="Arial" w:cs="Arial"/>
          <w:sz w:val="24"/>
          <w:szCs w:val="24"/>
        </w:rPr>
        <w:noBreakHyphen/>
      </w:r>
      <w:bookmarkStart w:id="154" w:name="RevMark290"/>
      <w:bookmarkEnd w:id="153"/>
    </w:p>
    <w:bookmarkEnd w:id="154"/>
    <w:p w14:paraId="2E124A0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See</w:t>
      </w:r>
      <w:bookmarkStart w:id="155" w:name="RevMark291"/>
      <w:r w:rsidR="00870115" w:rsidRPr="004B2790">
        <w:rPr>
          <w:rFonts w:ascii="Arial" w:hAnsi="Arial" w:cs="Arial"/>
          <w:sz w:val="24"/>
          <w:szCs w:val="24"/>
        </w:rPr>
        <w:t xml:space="preserve"> F027</w:t>
      </w:r>
      <w:r w:rsidR="00870115" w:rsidRPr="004B2790">
        <w:rPr>
          <w:rFonts w:ascii="Arial" w:hAnsi="Arial" w:cs="Arial"/>
          <w:sz w:val="24"/>
          <w:szCs w:val="24"/>
        </w:rPr>
        <w:tab/>
        <w:t>Phenol, 2,3,4,6</w:t>
      </w:r>
      <w:r w:rsidR="00870115" w:rsidRPr="004B2790">
        <w:rPr>
          <w:rFonts w:ascii="Arial" w:hAnsi="Arial" w:cs="Arial"/>
          <w:sz w:val="24"/>
          <w:szCs w:val="24"/>
        </w:rPr>
        <w:noBreakHyphen/>
        <w:t>tetrachloro</w:t>
      </w:r>
      <w:r w:rsidR="00870115" w:rsidRPr="004B2790">
        <w:rPr>
          <w:rFonts w:ascii="Arial" w:hAnsi="Arial" w:cs="Arial"/>
          <w:sz w:val="24"/>
          <w:szCs w:val="24"/>
        </w:rPr>
        <w:noBreakHyphen/>
      </w:r>
      <w:bookmarkEnd w:id="155"/>
    </w:p>
    <w:p w14:paraId="7E22E88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See</w:t>
      </w:r>
      <w:bookmarkStart w:id="156" w:name="RevMark293"/>
      <w:r w:rsidR="00870115" w:rsidRPr="004B2790">
        <w:rPr>
          <w:rFonts w:ascii="Arial" w:hAnsi="Arial" w:cs="Arial"/>
          <w:sz w:val="24"/>
          <w:szCs w:val="24"/>
        </w:rPr>
        <w:t xml:space="preserve"> F027</w:t>
      </w:r>
      <w:r w:rsidR="00870115" w:rsidRPr="004B2790">
        <w:rPr>
          <w:rFonts w:ascii="Arial" w:hAnsi="Arial" w:cs="Arial"/>
          <w:sz w:val="24"/>
          <w:szCs w:val="24"/>
        </w:rPr>
        <w:tab/>
        <w:t>Phenol, 2,4,5</w:t>
      </w:r>
      <w:r w:rsidR="00870115" w:rsidRPr="004B2790">
        <w:rPr>
          <w:rFonts w:ascii="Arial" w:hAnsi="Arial" w:cs="Arial"/>
          <w:sz w:val="24"/>
          <w:szCs w:val="24"/>
        </w:rPr>
        <w:noBreakHyphen/>
        <w:t>trichloro</w:t>
      </w:r>
      <w:r w:rsidR="00870115" w:rsidRPr="004B2790">
        <w:rPr>
          <w:rFonts w:ascii="Arial" w:hAnsi="Arial" w:cs="Arial"/>
          <w:sz w:val="24"/>
          <w:szCs w:val="24"/>
        </w:rPr>
        <w:noBreakHyphen/>
      </w:r>
      <w:bookmarkEnd w:id="156"/>
    </w:p>
    <w:p w14:paraId="130E97B0" w14:textId="08246A9F"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See</w:t>
      </w:r>
      <w:bookmarkStart w:id="157" w:name="RevMark295"/>
      <w:r w:rsidR="00870115" w:rsidRPr="004B2790">
        <w:rPr>
          <w:rFonts w:ascii="Arial" w:hAnsi="Arial" w:cs="Arial"/>
          <w:sz w:val="24"/>
          <w:szCs w:val="24"/>
        </w:rPr>
        <w:t xml:space="preserve"> F027</w:t>
      </w:r>
      <w:r w:rsidR="00870115" w:rsidRPr="004B2790">
        <w:rPr>
          <w:rFonts w:ascii="Arial" w:hAnsi="Arial" w:cs="Arial"/>
          <w:sz w:val="24"/>
          <w:szCs w:val="24"/>
        </w:rPr>
        <w:tab/>
        <w:t>Phenol, 2,4,6</w:t>
      </w:r>
      <w:r w:rsidR="00870115" w:rsidRPr="004B2790">
        <w:rPr>
          <w:rFonts w:ascii="Arial" w:hAnsi="Arial" w:cs="Arial"/>
          <w:sz w:val="24"/>
          <w:szCs w:val="24"/>
        </w:rPr>
        <w:noBreakHyphen/>
        <w:t>trichloro</w:t>
      </w:r>
      <w:r w:rsidR="00870115" w:rsidRPr="004B2790">
        <w:rPr>
          <w:rFonts w:ascii="Arial" w:hAnsi="Arial" w:cs="Arial"/>
          <w:sz w:val="24"/>
          <w:szCs w:val="24"/>
        </w:rPr>
        <w:noBreakHyphen/>
      </w:r>
      <w:bookmarkStart w:id="158" w:name="RevMark296"/>
      <w:bookmarkEnd w:id="157"/>
    </w:p>
    <w:bookmarkEnd w:id="158"/>
    <w:p w14:paraId="31DE019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U150</w:t>
      </w:r>
      <w:r w:rsidRPr="004B2790">
        <w:rPr>
          <w:rFonts w:ascii="Arial" w:hAnsi="Arial" w:cs="Arial"/>
          <w:sz w:val="24"/>
          <w:szCs w:val="24"/>
        </w:rPr>
        <w:tab/>
        <w:t>L</w:t>
      </w:r>
      <w:r w:rsidRPr="004B2790">
        <w:rPr>
          <w:rFonts w:ascii="Arial" w:hAnsi="Arial" w:cs="Arial"/>
          <w:sz w:val="24"/>
          <w:szCs w:val="24"/>
        </w:rPr>
        <w:noBreakHyphen/>
        <w:t>Phenylalanine, 4</w:t>
      </w:r>
      <w:r w:rsidRPr="004B2790">
        <w:rPr>
          <w:rFonts w:ascii="Arial" w:hAnsi="Arial" w:cs="Arial"/>
          <w:sz w:val="24"/>
          <w:szCs w:val="24"/>
        </w:rPr>
        <w:noBreakHyphen/>
        <w:t>bis(2</w:t>
      </w:r>
      <w:r w:rsidRPr="004B2790">
        <w:rPr>
          <w:rFonts w:ascii="Arial" w:hAnsi="Arial" w:cs="Arial"/>
          <w:sz w:val="24"/>
          <w:szCs w:val="24"/>
        </w:rPr>
        <w:noBreakHyphen/>
        <w:t>chloroethyl)amino]</w:t>
      </w:r>
      <w:r w:rsidRPr="004B2790">
        <w:rPr>
          <w:rFonts w:ascii="Arial" w:hAnsi="Arial" w:cs="Arial"/>
          <w:sz w:val="24"/>
          <w:szCs w:val="24"/>
        </w:rPr>
        <w:noBreakHyphen/>
      </w:r>
    </w:p>
    <w:p w14:paraId="2CF0091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U145</w:t>
      </w:r>
      <w:r w:rsidRPr="004B2790">
        <w:rPr>
          <w:rFonts w:ascii="Arial" w:hAnsi="Arial" w:cs="Arial"/>
          <w:sz w:val="24"/>
          <w:szCs w:val="24"/>
        </w:rPr>
        <w:tab/>
        <w:t>Phosphoric acid, lead (2+) salt(2:3)</w:t>
      </w:r>
    </w:p>
    <w:p w14:paraId="0F98E41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U087</w:t>
      </w:r>
      <w:r w:rsidRPr="004B2790">
        <w:rPr>
          <w:rFonts w:ascii="Arial" w:hAnsi="Arial" w:cs="Arial"/>
          <w:sz w:val="24"/>
          <w:szCs w:val="24"/>
        </w:rPr>
        <w:tab/>
        <w:t>Phosphorodithioic acid, 0,0</w:t>
      </w:r>
      <w:r w:rsidRPr="004B2790">
        <w:rPr>
          <w:rFonts w:ascii="Arial" w:hAnsi="Arial" w:cs="Arial"/>
          <w:sz w:val="24"/>
          <w:szCs w:val="24"/>
        </w:rPr>
        <w:noBreakHyphen/>
        <w:t>diethyl S</w:t>
      </w:r>
      <w:r w:rsidRPr="004B2790">
        <w:rPr>
          <w:rFonts w:ascii="Arial" w:hAnsi="Arial" w:cs="Arial"/>
          <w:sz w:val="24"/>
          <w:szCs w:val="24"/>
        </w:rPr>
        <w:noBreakHyphen/>
        <w:t>methyl ester</w:t>
      </w:r>
    </w:p>
    <w:p w14:paraId="7773E79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U189</w:t>
      </w:r>
      <w:r w:rsidRPr="004B2790">
        <w:rPr>
          <w:rFonts w:ascii="Arial" w:hAnsi="Arial" w:cs="Arial"/>
          <w:sz w:val="24"/>
          <w:szCs w:val="24"/>
        </w:rPr>
        <w:tab/>
        <w:t>Phosphorous sulfide (R)</w:t>
      </w:r>
    </w:p>
    <w:p w14:paraId="3487F7B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U190</w:t>
      </w:r>
      <w:r w:rsidRPr="004B2790">
        <w:rPr>
          <w:rFonts w:ascii="Arial" w:hAnsi="Arial" w:cs="Arial"/>
          <w:sz w:val="24"/>
          <w:szCs w:val="24"/>
        </w:rPr>
        <w:tab/>
        <w:t>Phthalic anhydride</w:t>
      </w:r>
    </w:p>
    <w:p w14:paraId="5F366D4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U191</w:t>
      </w:r>
      <w:r w:rsidRPr="004B2790">
        <w:rPr>
          <w:rFonts w:ascii="Arial" w:hAnsi="Arial" w:cs="Arial"/>
          <w:sz w:val="24"/>
          <w:szCs w:val="24"/>
        </w:rPr>
        <w:tab/>
        <w:t>2</w:t>
      </w:r>
      <w:r w:rsidRPr="004B2790">
        <w:rPr>
          <w:rFonts w:ascii="Arial" w:hAnsi="Arial" w:cs="Arial"/>
          <w:sz w:val="24"/>
          <w:szCs w:val="24"/>
        </w:rPr>
        <w:noBreakHyphen/>
        <w:t>Picoline</w:t>
      </w:r>
    </w:p>
    <w:p w14:paraId="460A780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U179</w:t>
      </w:r>
      <w:r w:rsidRPr="004B2790">
        <w:rPr>
          <w:rFonts w:ascii="Arial" w:hAnsi="Arial" w:cs="Arial"/>
          <w:sz w:val="24"/>
          <w:szCs w:val="24"/>
        </w:rPr>
        <w:tab/>
        <w:t>Piperidine, 1</w:t>
      </w:r>
      <w:r w:rsidRPr="004B2790">
        <w:rPr>
          <w:rFonts w:ascii="Arial" w:hAnsi="Arial" w:cs="Arial"/>
          <w:sz w:val="24"/>
          <w:szCs w:val="24"/>
        </w:rPr>
        <w:noBreakHyphen/>
        <w:t>nitroso</w:t>
      </w:r>
      <w:r w:rsidRPr="004B2790">
        <w:rPr>
          <w:rFonts w:ascii="Arial" w:hAnsi="Arial" w:cs="Arial"/>
          <w:sz w:val="24"/>
          <w:szCs w:val="24"/>
        </w:rPr>
        <w:noBreakHyphen/>
      </w:r>
    </w:p>
    <w:p w14:paraId="1AAAC84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U192</w:t>
      </w:r>
      <w:r w:rsidRPr="004B2790">
        <w:rPr>
          <w:rFonts w:ascii="Arial" w:hAnsi="Arial" w:cs="Arial"/>
          <w:sz w:val="24"/>
          <w:szCs w:val="24"/>
        </w:rPr>
        <w:tab/>
        <w:t>Pronamide</w:t>
      </w:r>
    </w:p>
    <w:p w14:paraId="24D3418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U194</w:t>
      </w:r>
      <w:r w:rsidRPr="004B2790">
        <w:rPr>
          <w:rFonts w:ascii="Arial" w:hAnsi="Arial" w:cs="Arial"/>
          <w:sz w:val="24"/>
          <w:szCs w:val="24"/>
        </w:rPr>
        <w:tab/>
        <w:t>1</w:t>
      </w:r>
      <w:r w:rsidRPr="004B2790">
        <w:rPr>
          <w:rFonts w:ascii="Arial" w:hAnsi="Arial" w:cs="Arial"/>
          <w:sz w:val="24"/>
          <w:szCs w:val="24"/>
        </w:rPr>
        <w:noBreakHyphen/>
        <w:t>Propanamine (I,T)</w:t>
      </w:r>
    </w:p>
    <w:p w14:paraId="5785FF8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U111</w:t>
      </w:r>
      <w:r w:rsidRPr="004B2790">
        <w:rPr>
          <w:rFonts w:ascii="Arial" w:hAnsi="Arial" w:cs="Arial"/>
          <w:sz w:val="24"/>
          <w:szCs w:val="24"/>
        </w:rPr>
        <w:tab/>
        <w:t>1</w:t>
      </w:r>
      <w:r w:rsidRPr="004B2790">
        <w:rPr>
          <w:rFonts w:ascii="Arial" w:hAnsi="Arial" w:cs="Arial"/>
          <w:sz w:val="24"/>
          <w:szCs w:val="24"/>
        </w:rPr>
        <w:noBreakHyphen/>
        <w:t>Propanamine, N</w:t>
      </w:r>
      <w:r w:rsidRPr="004B2790">
        <w:rPr>
          <w:rFonts w:ascii="Arial" w:hAnsi="Arial" w:cs="Arial"/>
          <w:sz w:val="24"/>
          <w:szCs w:val="24"/>
        </w:rPr>
        <w:noBreakHyphen/>
        <w:t>nitroso</w:t>
      </w:r>
      <w:r w:rsidRPr="004B2790">
        <w:rPr>
          <w:rFonts w:ascii="Arial" w:hAnsi="Arial" w:cs="Arial"/>
          <w:sz w:val="24"/>
          <w:szCs w:val="24"/>
        </w:rPr>
        <w:noBreakHyphen/>
        <w:t>N</w:t>
      </w:r>
      <w:r w:rsidRPr="004B2790">
        <w:rPr>
          <w:rFonts w:ascii="Arial" w:hAnsi="Arial" w:cs="Arial"/>
          <w:sz w:val="24"/>
          <w:szCs w:val="24"/>
        </w:rPr>
        <w:noBreakHyphen/>
        <w:t>propyl-</w:t>
      </w:r>
    </w:p>
    <w:p w14:paraId="4AA7F6C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U110</w:t>
      </w:r>
      <w:r w:rsidRPr="004B2790">
        <w:rPr>
          <w:rFonts w:ascii="Arial" w:hAnsi="Arial" w:cs="Arial"/>
          <w:sz w:val="24"/>
          <w:szCs w:val="24"/>
        </w:rPr>
        <w:tab/>
        <w:t>1</w:t>
      </w:r>
      <w:r w:rsidRPr="004B2790">
        <w:rPr>
          <w:rFonts w:ascii="Arial" w:hAnsi="Arial" w:cs="Arial"/>
          <w:sz w:val="24"/>
          <w:szCs w:val="24"/>
        </w:rPr>
        <w:noBreakHyphen/>
        <w:t>Propanamine, N</w:t>
      </w:r>
      <w:r w:rsidRPr="004B2790">
        <w:rPr>
          <w:rFonts w:ascii="Arial" w:hAnsi="Arial" w:cs="Arial"/>
          <w:sz w:val="24"/>
          <w:szCs w:val="24"/>
        </w:rPr>
        <w:noBreakHyphen/>
        <w:t>propyl</w:t>
      </w:r>
      <w:r w:rsidRPr="004B2790">
        <w:rPr>
          <w:rFonts w:ascii="Arial" w:hAnsi="Arial" w:cs="Arial"/>
          <w:sz w:val="24"/>
          <w:szCs w:val="24"/>
        </w:rPr>
        <w:noBreakHyphen/>
        <w:t xml:space="preserve"> (I)</w:t>
      </w:r>
    </w:p>
    <w:p w14:paraId="28B3980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U066</w:t>
      </w:r>
      <w:r w:rsidRPr="004B2790">
        <w:rPr>
          <w:rFonts w:ascii="Arial" w:hAnsi="Arial" w:cs="Arial"/>
          <w:sz w:val="24"/>
          <w:szCs w:val="24"/>
        </w:rPr>
        <w:tab/>
        <w:t>Propane, l,2</w:t>
      </w:r>
      <w:r w:rsidRPr="004B2790">
        <w:rPr>
          <w:rFonts w:ascii="Arial" w:hAnsi="Arial" w:cs="Arial"/>
          <w:sz w:val="24"/>
          <w:szCs w:val="24"/>
        </w:rPr>
        <w:noBreakHyphen/>
        <w:t>dibromo</w:t>
      </w:r>
      <w:r w:rsidRPr="004B2790">
        <w:rPr>
          <w:rFonts w:ascii="Arial" w:hAnsi="Arial" w:cs="Arial"/>
          <w:sz w:val="24"/>
          <w:szCs w:val="24"/>
        </w:rPr>
        <w:noBreakHyphen/>
        <w:t>3</w:t>
      </w:r>
      <w:r w:rsidRPr="004B2790">
        <w:rPr>
          <w:rFonts w:ascii="Arial" w:hAnsi="Arial" w:cs="Arial"/>
          <w:sz w:val="24"/>
          <w:szCs w:val="24"/>
        </w:rPr>
        <w:noBreakHyphen/>
        <w:t>chloro</w:t>
      </w:r>
      <w:r w:rsidRPr="004B2790">
        <w:rPr>
          <w:rFonts w:ascii="Arial" w:hAnsi="Arial" w:cs="Arial"/>
          <w:sz w:val="24"/>
          <w:szCs w:val="24"/>
        </w:rPr>
        <w:noBreakHyphen/>
      </w:r>
    </w:p>
    <w:p w14:paraId="0CDCD71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U083</w:t>
      </w:r>
      <w:r w:rsidRPr="004B2790">
        <w:rPr>
          <w:rFonts w:ascii="Arial" w:hAnsi="Arial" w:cs="Arial"/>
          <w:sz w:val="24"/>
          <w:szCs w:val="24"/>
        </w:rPr>
        <w:tab/>
        <w:t>Propane, 1,2</w:t>
      </w:r>
      <w:r w:rsidRPr="004B2790">
        <w:rPr>
          <w:rFonts w:ascii="Arial" w:hAnsi="Arial" w:cs="Arial"/>
          <w:sz w:val="24"/>
          <w:szCs w:val="24"/>
        </w:rPr>
        <w:noBreakHyphen/>
        <w:t>dichloro</w:t>
      </w:r>
      <w:r w:rsidRPr="004B2790">
        <w:rPr>
          <w:rFonts w:ascii="Arial" w:hAnsi="Arial" w:cs="Arial"/>
          <w:sz w:val="24"/>
          <w:szCs w:val="24"/>
        </w:rPr>
        <w:noBreakHyphen/>
      </w:r>
    </w:p>
    <w:p w14:paraId="0F34087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U149</w:t>
      </w:r>
      <w:r w:rsidRPr="004B2790">
        <w:rPr>
          <w:rFonts w:ascii="Arial" w:hAnsi="Arial" w:cs="Arial"/>
          <w:sz w:val="24"/>
          <w:szCs w:val="24"/>
        </w:rPr>
        <w:tab/>
        <w:t>Propanedinitrile</w:t>
      </w:r>
    </w:p>
    <w:p w14:paraId="5A365E4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U171</w:t>
      </w:r>
      <w:r w:rsidRPr="004B2790">
        <w:rPr>
          <w:rFonts w:ascii="Arial" w:hAnsi="Arial" w:cs="Arial"/>
          <w:sz w:val="24"/>
          <w:szCs w:val="24"/>
        </w:rPr>
        <w:tab/>
        <w:t>Propane, 2</w:t>
      </w:r>
      <w:r w:rsidRPr="004B2790">
        <w:rPr>
          <w:rFonts w:ascii="Arial" w:hAnsi="Arial" w:cs="Arial"/>
          <w:sz w:val="24"/>
          <w:szCs w:val="24"/>
        </w:rPr>
        <w:noBreakHyphen/>
        <w:t>nitro</w:t>
      </w:r>
      <w:r w:rsidRPr="004B2790">
        <w:rPr>
          <w:rFonts w:ascii="Arial" w:hAnsi="Arial" w:cs="Arial"/>
          <w:sz w:val="24"/>
          <w:szCs w:val="24"/>
        </w:rPr>
        <w:noBreakHyphen/>
        <w:t xml:space="preserve"> (I,T)</w:t>
      </w:r>
    </w:p>
    <w:p w14:paraId="72CCA75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U027</w:t>
      </w:r>
      <w:r w:rsidRPr="004B2790">
        <w:rPr>
          <w:rFonts w:ascii="Arial" w:hAnsi="Arial" w:cs="Arial"/>
          <w:sz w:val="24"/>
          <w:szCs w:val="24"/>
        </w:rPr>
        <w:tab/>
        <w:t>Propane, 2,2'oxybis[2</w:t>
      </w:r>
      <w:r w:rsidRPr="004B2790">
        <w:rPr>
          <w:rFonts w:ascii="Arial" w:hAnsi="Arial" w:cs="Arial"/>
          <w:sz w:val="24"/>
          <w:szCs w:val="24"/>
        </w:rPr>
        <w:noBreakHyphen/>
        <w:t>chloro</w:t>
      </w:r>
      <w:r w:rsidRPr="004B2790">
        <w:rPr>
          <w:rFonts w:ascii="Arial" w:hAnsi="Arial" w:cs="Arial"/>
          <w:sz w:val="24"/>
          <w:szCs w:val="24"/>
        </w:rPr>
        <w:noBreakHyphen/>
      </w:r>
    </w:p>
    <w:p w14:paraId="303C4F48" w14:textId="4E3DDCC0"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U193</w:t>
      </w:r>
      <w:r w:rsidRPr="004B2790">
        <w:rPr>
          <w:rFonts w:ascii="Arial" w:hAnsi="Arial" w:cs="Arial"/>
          <w:sz w:val="24"/>
          <w:szCs w:val="24"/>
        </w:rPr>
        <w:tab/>
      </w:r>
      <w:r w:rsidR="00041F3D" w:rsidRPr="004B2790">
        <w:rPr>
          <w:rFonts w:ascii="Arial" w:hAnsi="Arial" w:cs="Arial"/>
          <w:sz w:val="24"/>
          <w:szCs w:val="24"/>
        </w:rPr>
        <w:t>1</w:t>
      </w:r>
      <w:r w:rsidRPr="004B2790">
        <w:rPr>
          <w:rFonts w:ascii="Arial" w:hAnsi="Arial" w:cs="Arial"/>
          <w:sz w:val="24"/>
          <w:szCs w:val="24"/>
        </w:rPr>
        <w:t>,3</w:t>
      </w:r>
      <w:r w:rsidRPr="004B2790">
        <w:rPr>
          <w:rFonts w:ascii="Arial" w:hAnsi="Arial" w:cs="Arial"/>
          <w:sz w:val="24"/>
          <w:szCs w:val="24"/>
        </w:rPr>
        <w:noBreakHyphen/>
        <w:t>Propane sultone</w:t>
      </w:r>
    </w:p>
    <w:p w14:paraId="14BA4A1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See</w:t>
      </w:r>
      <w:bookmarkStart w:id="159" w:name="RevMark297"/>
      <w:r w:rsidR="00870115" w:rsidRPr="004B2790">
        <w:rPr>
          <w:rFonts w:ascii="Arial" w:hAnsi="Arial" w:cs="Arial"/>
          <w:sz w:val="24"/>
          <w:szCs w:val="24"/>
        </w:rPr>
        <w:t xml:space="preserve"> F027</w:t>
      </w:r>
      <w:r w:rsidR="00870115" w:rsidRPr="004B2790">
        <w:rPr>
          <w:rFonts w:ascii="Arial" w:hAnsi="Arial" w:cs="Arial"/>
          <w:sz w:val="24"/>
          <w:szCs w:val="24"/>
        </w:rPr>
        <w:tab/>
        <w:t>Propanoic acid, 2</w:t>
      </w:r>
      <w:r w:rsidR="00870115" w:rsidRPr="004B2790">
        <w:rPr>
          <w:rFonts w:ascii="Arial" w:hAnsi="Arial" w:cs="Arial"/>
          <w:sz w:val="24"/>
          <w:szCs w:val="24"/>
        </w:rPr>
        <w:noBreakHyphen/>
        <w:t>(2,4,5</w:t>
      </w:r>
      <w:r w:rsidR="00870115" w:rsidRPr="004B2790">
        <w:rPr>
          <w:rFonts w:ascii="Arial" w:hAnsi="Arial" w:cs="Arial"/>
          <w:sz w:val="24"/>
          <w:szCs w:val="24"/>
        </w:rPr>
        <w:noBreakHyphen/>
        <w:t>trichlorophenoxy)</w:t>
      </w:r>
      <w:r w:rsidR="00870115" w:rsidRPr="004B2790">
        <w:rPr>
          <w:rFonts w:ascii="Arial" w:hAnsi="Arial" w:cs="Arial"/>
          <w:sz w:val="24"/>
          <w:szCs w:val="24"/>
        </w:rPr>
        <w:noBreakHyphen/>
      </w:r>
      <w:bookmarkEnd w:id="159"/>
    </w:p>
    <w:p w14:paraId="7A4EF8E4" w14:textId="319BC082"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U235</w:t>
      </w:r>
      <w:r w:rsidRPr="004B2790">
        <w:rPr>
          <w:rFonts w:ascii="Arial" w:hAnsi="Arial" w:cs="Arial"/>
          <w:sz w:val="24"/>
          <w:szCs w:val="24"/>
        </w:rPr>
        <w:tab/>
      </w:r>
      <w:r w:rsidR="00A42C83" w:rsidRPr="004B2790">
        <w:rPr>
          <w:rFonts w:ascii="Arial" w:hAnsi="Arial" w:cs="Arial"/>
          <w:sz w:val="24"/>
          <w:szCs w:val="24"/>
        </w:rPr>
        <w:t>1</w:t>
      </w:r>
      <w:r w:rsidRPr="004B2790">
        <w:rPr>
          <w:rFonts w:ascii="Arial" w:hAnsi="Arial" w:cs="Arial"/>
          <w:sz w:val="24"/>
          <w:szCs w:val="24"/>
        </w:rPr>
        <w:noBreakHyphen/>
        <w:t>Propanol, 2,3</w:t>
      </w:r>
      <w:r w:rsidRPr="004B2790">
        <w:rPr>
          <w:rFonts w:ascii="Arial" w:hAnsi="Arial" w:cs="Arial"/>
          <w:sz w:val="24"/>
          <w:szCs w:val="24"/>
        </w:rPr>
        <w:noBreakHyphen/>
        <w:t>dibromo</w:t>
      </w:r>
      <w:r w:rsidRPr="004B2790">
        <w:rPr>
          <w:rFonts w:ascii="Arial" w:hAnsi="Arial" w:cs="Arial"/>
          <w:sz w:val="24"/>
          <w:szCs w:val="24"/>
        </w:rPr>
        <w:noBreakHyphen/>
        <w:t>, phosphate (3:l)</w:t>
      </w:r>
    </w:p>
    <w:p w14:paraId="42AF43B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U140</w:t>
      </w:r>
      <w:r w:rsidRPr="004B2790">
        <w:rPr>
          <w:rFonts w:ascii="Arial" w:hAnsi="Arial" w:cs="Arial"/>
          <w:sz w:val="24"/>
          <w:szCs w:val="24"/>
        </w:rPr>
        <w:tab/>
        <w:t>1</w:t>
      </w:r>
      <w:r w:rsidRPr="004B2790">
        <w:rPr>
          <w:rFonts w:ascii="Arial" w:hAnsi="Arial" w:cs="Arial"/>
          <w:sz w:val="24"/>
          <w:szCs w:val="24"/>
        </w:rPr>
        <w:noBreakHyphen/>
        <w:t>Propanol, 2</w:t>
      </w:r>
      <w:r w:rsidRPr="004B2790">
        <w:rPr>
          <w:rFonts w:ascii="Arial" w:hAnsi="Arial" w:cs="Arial"/>
          <w:sz w:val="24"/>
          <w:szCs w:val="24"/>
        </w:rPr>
        <w:noBreakHyphen/>
        <w:t>methyl</w:t>
      </w:r>
      <w:r w:rsidRPr="004B2790">
        <w:rPr>
          <w:rFonts w:ascii="Arial" w:hAnsi="Arial" w:cs="Arial"/>
          <w:sz w:val="24"/>
          <w:szCs w:val="24"/>
        </w:rPr>
        <w:noBreakHyphen/>
        <w:t xml:space="preserve"> (I,T)</w:t>
      </w:r>
    </w:p>
    <w:p w14:paraId="58C53A6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U002</w:t>
      </w:r>
      <w:r w:rsidRPr="004B2790">
        <w:rPr>
          <w:rFonts w:ascii="Arial" w:hAnsi="Arial" w:cs="Arial"/>
          <w:sz w:val="24"/>
          <w:szCs w:val="24"/>
        </w:rPr>
        <w:tab/>
        <w:t>2</w:t>
      </w:r>
      <w:r w:rsidRPr="004B2790">
        <w:rPr>
          <w:rFonts w:ascii="Arial" w:hAnsi="Arial" w:cs="Arial"/>
          <w:sz w:val="24"/>
          <w:szCs w:val="24"/>
        </w:rPr>
        <w:noBreakHyphen/>
        <w:t>Propanone (I)</w:t>
      </w:r>
    </w:p>
    <w:p w14:paraId="215ECF2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U007</w:t>
      </w:r>
      <w:r w:rsidRPr="004B2790">
        <w:rPr>
          <w:rFonts w:ascii="Arial" w:hAnsi="Arial" w:cs="Arial"/>
          <w:sz w:val="24"/>
          <w:szCs w:val="24"/>
        </w:rPr>
        <w:tab/>
        <w:t>2</w:t>
      </w:r>
      <w:r w:rsidRPr="004B2790">
        <w:rPr>
          <w:rFonts w:ascii="Arial" w:hAnsi="Arial" w:cs="Arial"/>
          <w:sz w:val="24"/>
          <w:szCs w:val="24"/>
        </w:rPr>
        <w:noBreakHyphen/>
        <w:t>Propenamide</w:t>
      </w:r>
    </w:p>
    <w:p w14:paraId="4D3E9C9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U084</w:t>
      </w:r>
      <w:r w:rsidRPr="004B2790">
        <w:rPr>
          <w:rFonts w:ascii="Arial" w:hAnsi="Arial" w:cs="Arial"/>
          <w:sz w:val="24"/>
          <w:szCs w:val="24"/>
        </w:rPr>
        <w:tab/>
        <w:t>1</w:t>
      </w:r>
      <w:r w:rsidRPr="004B2790">
        <w:rPr>
          <w:rFonts w:ascii="Arial" w:hAnsi="Arial" w:cs="Arial"/>
          <w:sz w:val="24"/>
          <w:szCs w:val="24"/>
        </w:rPr>
        <w:noBreakHyphen/>
        <w:t>Propene, 1,3</w:t>
      </w:r>
      <w:r w:rsidRPr="004B2790">
        <w:rPr>
          <w:rFonts w:ascii="Arial" w:hAnsi="Arial" w:cs="Arial"/>
          <w:sz w:val="24"/>
          <w:szCs w:val="24"/>
        </w:rPr>
        <w:noBreakHyphen/>
        <w:t>dichloro</w:t>
      </w:r>
      <w:r w:rsidRPr="004B2790">
        <w:rPr>
          <w:rFonts w:ascii="Arial" w:hAnsi="Arial" w:cs="Arial"/>
          <w:sz w:val="24"/>
          <w:szCs w:val="24"/>
        </w:rPr>
        <w:noBreakHyphen/>
      </w:r>
    </w:p>
    <w:p w14:paraId="7609D28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U243</w:t>
      </w:r>
      <w:r w:rsidRPr="004B2790">
        <w:rPr>
          <w:rFonts w:ascii="Arial" w:hAnsi="Arial" w:cs="Arial"/>
          <w:sz w:val="24"/>
          <w:szCs w:val="24"/>
        </w:rPr>
        <w:tab/>
        <w:t>1</w:t>
      </w:r>
      <w:r w:rsidRPr="004B2790">
        <w:rPr>
          <w:rFonts w:ascii="Arial" w:hAnsi="Arial" w:cs="Arial"/>
          <w:sz w:val="24"/>
          <w:szCs w:val="24"/>
        </w:rPr>
        <w:noBreakHyphen/>
        <w:t>Propene, 1,1,2,3,3,3</w:t>
      </w:r>
      <w:r w:rsidRPr="004B2790">
        <w:rPr>
          <w:rFonts w:ascii="Arial" w:hAnsi="Arial" w:cs="Arial"/>
          <w:sz w:val="24"/>
          <w:szCs w:val="24"/>
        </w:rPr>
        <w:noBreakHyphen/>
        <w:t>hexachloro</w:t>
      </w:r>
      <w:r w:rsidRPr="004B2790">
        <w:rPr>
          <w:rFonts w:ascii="Arial" w:hAnsi="Arial" w:cs="Arial"/>
          <w:sz w:val="24"/>
          <w:szCs w:val="24"/>
        </w:rPr>
        <w:noBreakHyphen/>
      </w:r>
    </w:p>
    <w:p w14:paraId="71DF3D9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U009</w:t>
      </w:r>
      <w:r w:rsidRPr="004B2790">
        <w:rPr>
          <w:rFonts w:ascii="Arial" w:hAnsi="Arial" w:cs="Arial"/>
          <w:sz w:val="24"/>
          <w:szCs w:val="24"/>
        </w:rPr>
        <w:tab/>
        <w:t>2</w:t>
      </w:r>
      <w:r w:rsidRPr="004B2790">
        <w:rPr>
          <w:rFonts w:ascii="Arial" w:hAnsi="Arial" w:cs="Arial"/>
          <w:sz w:val="24"/>
          <w:szCs w:val="24"/>
        </w:rPr>
        <w:noBreakHyphen/>
        <w:t>Propenenitrile</w:t>
      </w:r>
    </w:p>
    <w:p w14:paraId="1C49D57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U152</w:t>
      </w:r>
      <w:r w:rsidRPr="004B2790">
        <w:rPr>
          <w:rFonts w:ascii="Arial" w:hAnsi="Arial" w:cs="Arial"/>
          <w:sz w:val="24"/>
          <w:szCs w:val="24"/>
        </w:rPr>
        <w:tab/>
        <w:t>2</w:t>
      </w:r>
      <w:r w:rsidRPr="004B2790">
        <w:rPr>
          <w:rFonts w:ascii="Arial" w:hAnsi="Arial" w:cs="Arial"/>
          <w:sz w:val="24"/>
          <w:szCs w:val="24"/>
        </w:rPr>
        <w:noBreakHyphen/>
        <w:t>Propenenitrile, 2</w:t>
      </w:r>
      <w:r w:rsidRPr="004B2790">
        <w:rPr>
          <w:rFonts w:ascii="Arial" w:hAnsi="Arial" w:cs="Arial"/>
          <w:sz w:val="24"/>
          <w:szCs w:val="24"/>
        </w:rPr>
        <w:noBreakHyphen/>
        <w:t>methyl</w:t>
      </w:r>
      <w:r w:rsidRPr="004B2790">
        <w:rPr>
          <w:rFonts w:ascii="Arial" w:hAnsi="Arial" w:cs="Arial"/>
          <w:sz w:val="24"/>
          <w:szCs w:val="24"/>
        </w:rPr>
        <w:noBreakHyphen/>
        <w:t xml:space="preserve"> (I,T)</w:t>
      </w:r>
    </w:p>
    <w:p w14:paraId="5790195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U008</w:t>
      </w:r>
      <w:r w:rsidRPr="004B2790">
        <w:rPr>
          <w:rFonts w:ascii="Arial" w:hAnsi="Arial" w:cs="Arial"/>
          <w:sz w:val="24"/>
          <w:szCs w:val="24"/>
        </w:rPr>
        <w:tab/>
        <w:t>2</w:t>
      </w:r>
      <w:r w:rsidRPr="004B2790">
        <w:rPr>
          <w:rFonts w:ascii="Arial" w:hAnsi="Arial" w:cs="Arial"/>
          <w:sz w:val="24"/>
          <w:szCs w:val="24"/>
        </w:rPr>
        <w:noBreakHyphen/>
        <w:t>Propenoic acid (I)</w:t>
      </w:r>
    </w:p>
    <w:p w14:paraId="4E280A6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U113</w:t>
      </w:r>
      <w:r w:rsidRPr="004B2790">
        <w:rPr>
          <w:rFonts w:ascii="Arial" w:hAnsi="Arial" w:cs="Arial"/>
          <w:sz w:val="24"/>
          <w:szCs w:val="24"/>
        </w:rPr>
        <w:tab/>
        <w:t>2</w:t>
      </w:r>
      <w:r w:rsidRPr="004B2790">
        <w:rPr>
          <w:rFonts w:ascii="Arial" w:hAnsi="Arial" w:cs="Arial"/>
          <w:sz w:val="24"/>
          <w:szCs w:val="24"/>
        </w:rPr>
        <w:noBreakHyphen/>
        <w:t>Propenoic acid, ethyl ester (I)</w:t>
      </w:r>
    </w:p>
    <w:p w14:paraId="7123B9F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U118</w:t>
      </w:r>
      <w:r w:rsidRPr="004B2790">
        <w:rPr>
          <w:rFonts w:ascii="Arial" w:hAnsi="Arial" w:cs="Arial"/>
          <w:sz w:val="24"/>
          <w:szCs w:val="24"/>
        </w:rPr>
        <w:tab/>
        <w:t>2</w:t>
      </w:r>
      <w:r w:rsidRPr="004B2790">
        <w:rPr>
          <w:rFonts w:ascii="Arial" w:hAnsi="Arial" w:cs="Arial"/>
          <w:sz w:val="24"/>
          <w:szCs w:val="24"/>
        </w:rPr>
        <w:noBreakHyphen/>
        <w:t>Propenoic acid, 2</w:t>
      </w:r>
      <w:r w:rsidRPr="004B2790">
        <w:rPr>
          <w:rFonts w:ascii="Arial" w:hAnsi="Arial" w:cs="Arial"/>
          <w:sz w:val="24"/>
          <w:szCs w:val="24"/>
        </w:rPr>
        <w:noBreakHyphen/>
        <w:t>methyl</w:t>
      </w:r>
      <w:r w:rsidRPr="004B2790">
        <w:rPr>
          <w:rFonts w:ascii="Arial" w:hAnsi="Arial" w:cs="Arial"/>
          <w:sz w:val="24"/>
          <w:szCs w:val="24"/>
        </w:rPr>
        <w:noBreakHyphen/>
        <w:t>, ethyl ester</w:t>
      </w:r>
    </w:p>
    <w:p w14:paraId="02A1A9C0" w14:textId="49A4CD1B"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U162</w:t>
      </w:r>
      <w:r w:rsidRPr="004B2790">
        <w:rPr>
          <w:rFonts w:ascii="Arial" w:hAnsi="Arial" w:cs="Arial"/>
          <w:sz w:val="24"/>
          <w:szCs w:val="24"/>
        </w:rPr>
        <w:tab/>
        <w:t>2</w:t>
      </w:r>
      <w:r w:rsidRPr="004B2790">
        <w:rPr>
          <w:rFonts w:ascii="Arial" w:hAnsi="Arial" w:cs="Arial"/>
          <w:sz w:val="24"/>
          <w:szCs w:val="24"/>
        </w:rPr>
        <w:noBreakHyphen/>
        <w:t>Propenoic acid, 2</w:t>
      </w:r>
      <w:r w:rsidRPr="004B2790">
        <w:rPr>
          <w:rFonts w:ascii="Arial" w:hAnsi="Arial" w:cs="Arial"/>
          <w:sz w:val="24"/>
          <w:szCs w:val="24"/>
        </w:rPr>
        <w:noBreakHyphen/>
        <w:t>methyl</w:t>
      </w:r>
      <w:r w:rsidRPr="004B2790">
        <w:rPr>
          <w:rFonts w:ascii="Arial" w:hAnsi="Arial" w:cs="Arial"/>
          <w:sz w:val="24"/>
          <w:szCs w:val="24"/>
        </w:rPr>
        <w:noBreakHyphen/>
        <w:t>,methyl ester (I,T)</w:t>
      </w:r>
    </w:p>
    <w:p w14:paraId="525D5342" w14:textId="545A3D98" w:rsidR="00D101D8" w:rsidRPr="004B2790" w:rsidRDefault="00D101D8" w:rsidP="00446A9E">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U373</w:t>
      </w:r>
      <w:r w:rsidRPr="004B2790">
        <w:rPr>
          <w:rFonts w:ascii="Arial" w:hAnsi="Arial" w:cs="Arial"/>
          <w:sz w:val="24"/>
          <w:szCs w:val="24"/>
        </w:rPr>
        <w:tab/>
        <w:t>Propham</w:t>
      </w:r>
    </w:p>
    <w:p w14:paraId="5A39D687" w14:textId="24F9C078" w:rsidR="00D101D8" w:rsidRPr="004B2790" w:rsidRDefault="00D101D8" w:rsidP="00D101D8">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U411</w:t>
      </w:r>
      <w:r w:rsidRPr="004B2790">
        <w:rPr>
          <w:rFonts w:ascii="Arial" w:hAnsi="Arial" w:cs="Arial"/>
          <w:sz w:val="24"/>
          <w:szCs w:val="24"/>
        </w:rPr>
        <w:tab/>
        <w:t>Propoxur</w:t>
      </w:r>
    </w:p>
    <w:p w14:paraId="1C5983AD" w14:textId="22075D18" w:rsidR="00D101D8" w:rsidRPr="004B2790" w:rsidRDefault="00D101D8" w:rsidP="00D101D8">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U387</w:t>
      </w:r>
      <w:r w:rsidRPr="004B2790">
        <w:rPr>
          <w:rFonts w:ascii="Arial" w:hAnsi="Arial" w:cs="Arial"/>
          <w:sz w:val="24"/>
          <w:szCs w:val="24"/>
        </w:rPr>
        <w:tab/>
        <w:t>Prosulfocarb</w:t>
      </w:r>
    </w:p>
    <w:p w14:paraId="0EF9D1A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U194</w:t>
      </w:r>
      <w:r w:rsidRPr="004B2790">
        <w:rPr>
          <w:rFonts w:ascii="Arial" w:hAnsi="Arial" w:cs="Arial"/>
          <w:sz w:val="24"/>
          <w:szCs w:val="24"/>
        </w:rPr>
        <w:tab/>
        <w:t>n</w:t>
      </w:r>
      <w:r w:rsidRPr="004B2790">
        <w:rPr>
          <w:rFonts w:ascii="Arial" w:hAnsi="Arial" w:cs="Arial"/>
          <w:sz w:val="24"/>
          <w:szCs w:val="24"/>
        </w:rPr>
        <w:noBreakHyphen/>
        <w:t>Propylamine (I,T)</w:t>
      </w:r>
    </w:p>
    <w:p w14:paraId="20EC3E7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U083</w:t>
      </w:r>
      <w:r w:rsidRPr="004B2790">
        <w:rPr>
          <w:rFonts w:ascii="Arial" w:hAnsi="Arial" w:cs="Arial"/>
          <w:sz w:val="24"/>
          <w:szCs w:val="24"/>
        </w:rPr>
        <w:tab/>
        <w:t>Propylene dichloride</w:t>
      </w:r>
    </w:p>
    <w:p w14:paraId="222573C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U148</w:t>
      </w:r>
      <w:r w:rsidRPr="004B2790">
        <w:rPr>
          <w:rFonts w:ascii="Arial" w:hAnsi="Arial" w:cs="Arial"/>
          <w:sz w:val="24"/>
          <w:szCs w:val="24"/>
        </w:rPr>
        <w:tab/>
        <w:t>3,6</w:t>
      </w:r>
      <w:r w:rsidRPr="004B2790">
        <w:rPr>
          <w:rFonts w:ascii="Arial" w:hAnsi="Arial" w:cs="Arial"/>
          <w:sz w:val="24"/>
          <w:szCs w:val="24"/>
        </w:rPr>
        <w:noBreakHyphen/>
        <w:t>Pyridazinedione, 1,2</w:t>
      </w:r>
      <w:r w:rsidRPr="004B2790">
        <w:rPr>
          <w:rFonts w:ascii="Arial" w:hAnsi="Arial" w:cs="Arial"/>
          <w:sz w:val="24"/>
          <w:szCs w:val="24"/>
        </w:rPr>
        <w:noBreakHyphen/>
        <w:t>dihydro</w:t>
      </w:r>
      <w:r w:rsidRPr="004B2790">
        <w:rPr>
          <w:rFonts w:ascii="Arial" w:hAnsi="Arial" w:cs="Arial"/>
          <w:sz w:val="24"/>
          <w:szCs w:val="24"/>
        </w:rPr>
        <w:noBreakHyphen/>
      </w:r>
    </w:p>
    <w:p w14:paraId="11D7B8F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U196</w:t>
      </w:r>
      <w:r w:rsidRPr="004B2790">
        <w:rPr>
          <w:rFonts w:ascii="Arial" w:hAnsi="Arial" w:cs="Arial"/>
          <w:sz w:val="24"/>
          <w:szCs w:val="24"/>
        </w:rPr>
        <w:tab/>
        <w:t>Pyridine</w:t>
      </w:r>
    </w:p>
    <w:p w14:paraId="1BDFB87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U191</w:t>
      </w:r>
      <w:r w:rsidRPr="004B2790">
        <w:rPr>
          <w:rFonts w:ascii="Arial" w:hAnsi="Arial" w:cs="Arial"/>
          <w:sz w:val="24"/>
          <w:szCs w:val="24"/>
        </w:rPr>
        <w:tab/>
        <w:t>Pyridine, 2</w:t>
      </w:r>
      <w:r w:rsidRPr="004B2790">
        <w:rPr>
          <w:rFonts w:ascii="Arial" w:hAnsi="Arial" w:cs="Arial"/>
          <w:sz w:val="24"/>
          <w:szCs w:val="24"/>
        </w:rPr>
        <w:noBreakHyphen/>
        <w:t>methyl</w:t>
      </w:r>
      <w:r w:rsidRPr="004B2790">
        <w:rPr>
          <w:rFonts w:ascii="Arial" w:hAnsi="Arial" w:cs="Arial"/>
          <w:sz w:val="24"/>
          <w:szCs w:val="24"/>
        </w:rPr>
        <w:noBreakHyphen/>
      </w:r>
    </w:p>
    <w:p w14:paraId="70B58EA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U237</w:t>
      </w:r>
      <w:r w:rsidRPr="004B2790">
        <w:rPr>
          <w:rFonts w:ascii="Arial" w:hAnsi="Arial" w:cs="Arial"/>
          <w:sz w:val="24"/>
          <w:szCs w:val="24"/>
        </w:rPr>
        <w:tab/>
        <w:t>2,4</w:t>
      </w:r>
      <w:r w:rsidRPr="004B2790">
        <w:rPr>
          <w:rFonts w:ascii="Arial" w:hAnsi="Arial" w:cs="Arial"/>
          <w:sz w:val="24"/>
          <w:szCs w:val="24"/>
        </w:rPr>
        <w:noBreakHyphen/>
        <w:t>(1H,3H)</w:t>
      </w:r>
      <w:r w:rsidRPr="004B2790">
        <w:rPr>
          <w:rFonts w:ascii="Arial" w:hAnsi="Arial" w:cs="Arial"/>
          <w:sz w:val="24"/>
          <w:szCs w:val="24"/>
        </w:rPr>
        <w:noBreakHyphen/>
        <w:t>Pyrimidinedione, 5</w:t>
      </w:r>
      <w:r w:rsidRPr="004B2790">
        <w:rPr>
          <w:rFonts w:ascii="Arial" w:hAnsi="Arial" w:cs="Arial"/>
          <w:sz w:val="24"/>
          <w:szCs w:val="24"/>
        </w:rPr>
        <w:noBreakHyphen/>
        <w:t>[bis(2</w:t>
      </w:r>
      <w:r w:rsidRPr="004B2790">
        <w:rPr>
          <w:rFonts w:ascii="Arial" w:hAnsi="Arial" w:cs="Arial"/>
          <w:sz w:val="24"/>
          <w:szCs w:val="24"/>
        </w:rPr>
        <w:noBreakHyphen/>
        <w:t>chloro</w:t>
      </w:r>
      <w:r w:rsidRPr="004B2790">
        <w:rPr>
          <w:rFonts w:ascii="Arial" w:hAnsi="Arial" w:cs="Arial"/>
          <w:sz w:val="24"/>
          <w:szCs w:val="24"/>
        </w:rPr>
        <w:noBreakHyphen/>
        <w:t>ethyl)amino]</w:t>
      </w:r>
      <w:r w:rsidRPr="004B2790">
        <w:rPr>
          <w:rFonts w:ascii="Arial" w:hAnsi="Arial" w:cs="Arial"/>
          <w:sz w:val="24"/>
          <w:szCs w:val="24"/>
        </w:rPr>
        <w:noBreakHyphen/>
      </w:r>
    </w:p>
    <w:p w14:paraId="002F083F" w14:textId="408DA9C5"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lastRenderedPageBreak/>
        <w:t>U164</w:t>
      </w:r>
      <w:r w:rsidRPr="004B2790">
        <w:rPr>
          <w:rFonts w:ascii="Arial" w:hAnsi="Arial" w:cs="Arial"/>
          <w:sz w:val="24"/>
          <w:szCs w:val="24"/>
        </w:rPr>
        <w:tab/>
        <w:t>4(</w:t>
      </w:r>
      <w:r w:rsidR="00182A21" w:rsidRPr="004B2790">
        <w:rPr>
          <w:rFonts w:ascii="Arial" w:hAnsi="Arial" w:cs="Arial"/>
          <w:sz w:val="24"/>
          <w:szCs w:val="24"/>
        </w:rPr>
        <w:t>1</w:t>
      </w:r>
      <w:r w:rsidRPr="004B2790">
        <w:rPr>
          <w:rFonts w:ascii="Arial" w:hAnsi="Arial" w:cs="Arial"/>
          <w:sz w:val="24"/>
          <w:szCs w:val="24"/>
        </w:rPr>
        <w:t>H)</w:t>
      </w:r>
      <w:r w:rsidRPr="004B2790">
        <w:rPr>
          <w:rFonts w:ascii="Arial" w:hAnsi="Arial" w:cs="Arial"/>
          <w:sz w:val="24"/>
          <w:szCs w:val="24"/>
        </w:rPr>
        <w:noBreakHyphen/>
        <w:t>Pyrimidinone, 2,3</w:t>
      </w:r>
      <w:r w:rsidRPr="004B2790">
        <w:rPr>
          <w:rFonts w:ascii="Arial" w:hAnsi="Arial" w:cs="Arial"/>
          <w:sz w:val="24"/>
          <w:szCs w:val="24"/>
        </w:rPr>
        <w:noBreakHyphen/>
        <w:t>di hydro</w:t>
      </w:r>
      <w:r w:rsidRPr="004B2790">
        <w:rPr>
          <w:rFonts w:ascii="Arial" w:hAnsi="Arial" w:cs="Arial"/>
          <w:sz w:val="24"/>
          <w:szCs w:val="24"/>
        </w:rPr>
        <w:noBreakHyphen/>
        <w:t>6</w:t>
      </w:r>
      <w:r w:rsidRPr="004B2790">
        <w:rPr>
          <w:rFonts w:ascii="Arial" w:hAnsi="Arial" w:cs="Arial"/>
          <w:sz w:val="24"/>
          <w:szCs w:val="24"/>
        </w:rPr>
        <w:noBreakHyphen/>
        <w:t>methyl</w:t>
      </w:r>
      <w:r w:rsidRPr="004B2790">
        <w:rPr>
          <w:rFonts w:ascii="Arial" w:hAnsi="Arial" w:cs="Arial"/>
          <w:sz w:val="24"/>
          <w:szCs w:val="24"/>
        </w:rPr>
        <w:noBreakHyphen/>
        <w:t>2</w:t>
      </w:r>
      <w:r w:rsidRPr="004B2790">
        <w:rPr>
          <w:rFonts w:ascii="Arial" w:hAnsi="Arial" w:cs="Arial"/>
          <w:sz w:val="24"/>
          <w:szCs w:val="24"/>
        </w:rPr>
        <w:noBreakHyphen/>
        <w:t>thioxo</w:t>
      </w:r>
      <w:r w:rsidRPr="004B2790">
        <w:rPr>
          <w:rFonts w:ascii="Arial" w:hAnsi="Arial" w:cs="Arial"/>
          <w:sz w:val="24"/>
          <w:szCs w:val="24"/>
        </w:rPr>
        <w:noBreakHyphen/>
      </w:r>
    </w:p>
    <w:p w14:paraId="275C0F5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U180</w:t>
      </w:r>
      <w:r w:rsidRPr="004B2790">
        <w:rPr>
          <w:rFonts w:ascii="Arial" w:hAnsi="Arial" w:cs="Arial"/>
          <w:sz w:val="24"/>
          <w:szCs w:val="24"/>
        </w:rPr>
        <w:tab/>
        <w:t>Pyrrolidine, 1</w:t>
      </w:r>
      <w:r w:rsidRPr="004B2790">
        <w:rPr>
          <w:rFonts w:ascii="Arial" w:hAnsi="Arial" w:cs="Arial"/>
          <w:sz w:val="24"/>
          <w:szCs w:val="24"/>
        </w:rPr>
        <w:noBreakHyphen/>
        <w:t>nitroso</w:t>
      </w:r>
      <w:r w:rsidRPr="004B2790">
        <w:rPr>
          <w:rFonts w:ascii="Arial" w:hAnsi="Arial" w:cs="Arial"/>
          <w:sz w:val="24"/>
          <w:szCs w:val="24"/>
        </w:rPr>
        <w:noBreakHyphen/>
      </w:r>
    </w:p>
    <w:p w14:paraId="11C6184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U200</w:t>
      </w:r>
      <w:r w:rsidRPr="004B2790">
        <w:rPr>
          <w:rFonts w:ascii="Arial" w:hAnsi="Arial" w:cs="Arial"/>
          <w:sz w:val="24"/>
          <w:szCs w:val="24"/>
        </w:rPr>
        <w:tab/>
        <w:t>Reserpine</w:t>
      </w:r>
    </w:p>
    <w:p w14:paraId="779E84E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U201</w:t>
      </w:r>
      <w:r w:rsidRPr="004B2790">
        <w:rPr>
          <w:rFonts w:ascii="Arial" w:hAnsi="Arial" w:cs="Arial"/>
          <w:sz w:val="24"/>
          <w:szCs w:val="24"/>
        </w:rPr>
        <w:tab/>
        <w:t>Resorcinol</w:t>
      </w:r>
    </w:p>
    <w:p w14:paraId="7B84E36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U203</w:t>
      </w:r>
      <w:r w:rsidRPr="004B2790">
        <w:rPr>
          <w:rFonts w:ascii="Arial" w:hAnsi="Arial" w:cs="Arial"/>
          <w:sz w:val="24"/>
          <w:szCs w:val="24"/>
        </w:rPr>
        <w:tab/>
        <w:t>Safrole</w:t>
      </w:r>
    </w:p>
    <w:p w14:paraId="34144E4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U204</w:t>
      </w:r>
      <w:r w:rsidRPr="004B2790">
        <w:rPr>
          <w:rFonts w:ascii="Arial" w:hAnsi="Arial" w:cs="Arial"/>
          <w:sz w:val="24"/>
          <w:szCs w:val="24"/>
        </w:rPr>
        <w:tab/>
        <w:t>Selenious acid</w:t>
      </w:r>
    </w:p>
    <w:p w14:paraId="0A0C5A8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U204</w:t>
      </w:r>
      <w:r w:rsidRPr="004B2790">
        <w:rPr>
          <w:rFonts w:ascii="Arial" w:hAnsi="Arial" w:cs="Arial"/>
          <w:sz w:val="24"/>
          <w:szCs w:val="24"/>
        </w:rPr>
        <w:tab/>
        <w:t>Selenium dioxide</w:t>
      </w:r>
    </w:p>
    <w:p w14:paraId="16F8D6B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U205</w:t>
      </w:r>
      <w:r w:rsidRPr="004B2790">
        <w:rPr>
          <w:rFonts w:ascii="Arial" w:hAnsi="Arial" w:cs="Arial"/>
          <w:sz w:val="24"/>
          <w:szCs w:val="24"/>
        </w:rPr>
        <w:tab/>
        <w:t>Selenium sulfide</w:t>
      </w:r>
    </w:p>
    <w:p w14:paraId="6352DC4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U205</w:t>
      </w:r>
      <w:r w:rsidRPr="004B2790">
        <w:rPr>
          <w:rFonts w:ascii="Arial" w:hAnsi="Arial" w:cs="Arial"/>
          <w:sz w:val="24"/>
          <w:szCs w:val="24"/>
        </w:rPr>
        <w:tab/>
        <w:t>Selenium sulfide SeS</w:t>
      </w:r>
      <w:r w:rsidRPr="004B2790">
        <w:rPr>
          <w:rFonts w:ascii="Arial" w:hAnsi="Arial" w:cs="Arial"/>
          <w:position w:val="-12"/>
          <w:sz w:val="24"/>
          <w:szCs w:val="24"/>
        </w:rPr>
        <w:t>2</w:t>
      </w:r>
      <w:r w:rsidRPr="004B2790">
        <w:rPr>
          <w:rFonts w:ascii="Arial" w:hAnsi="Arial" w:cs="Arial"/>
          <w:sz w:val="24"/>
          <w:szCs w:val="24"/>
        </w:rPr>
        <w:t xml:space="preserve"> (R,T)</w:t>
      </w:r>
    </w:p>
    <w:p w14:paraId="7CD8DAB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U015</w:t>
      </w:r>
      <w:r w:rsidRPr="004B2790">
        <w:rPr>
          <w:rFonts w:ascii="Arial" w:hAnsi="Arial" w:cs="Arial"/>
          <w:sz w:val="24"/>
          <w:szCs w:val="24"/>
        </w:rPr>
        <w:tab/>
        <w:t>L</w:t>
      </w:r>
      <w:r w:rsidRPr="004B2790">
        <w:rPr>
          <w:rFonts w:ascii="Arial" w:hAnsi="Arial" w:cs="Arial"/>
          <w:sz w:val="24"/>
          <w:szCs w:val="24"/>
        </w:rPr>
        <w:noBreakHyphen/>
        <w:t>Serine, diazoacetate (ester)</w:t>
      </w:r>
    </w:p>
    <w:p w14:paraId="62DC49A6" w14:textId="6455A20F"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See</w:t>
      </w:r>
      <w:bookmarkStart w:id="160" w:name="RevMark299"/>
      <w:r w:rsidR="00870115" w:rsidRPr="004B2790">
        <w:rPr>
          <w:rFonts w:ascii="Arial" w:hAnsi="Arial" w:cs="Arial"/>
          <w:sz w:val="24"/>
          <w:szCs w:val="24"/>
        </w:rPr>
        <w:t xml:space="preserve"> F027</w:t>
      </w:r>
      <w:r w:rsidR="00870115" w:rsidRPr="004B2790">
        <w:rPr>
          <w:rFonts w:ascii="Arial" w:hAnsi="Arial" w:cs="Arial"/>
          <w:sz w:val="24"/>
          <w:szCs w:val="24"/>
        </w:rPr>
        <w:tab/>
        <w:t>Silvex (2,4,5</w:t>
      </w:r>
      <w:r w:rsidR="00870115" w:rsidRPr="004B2790">
        <w:rPr>
          <w:rFonts w:ascii="Arial" w:hAnsi="Arial" w:cs="Arial"/>
          <w:sz w:val="24"/>
          <w:szCs w:val="24"/>
        </w:rPr>
        <w:noBreakHyphen/>
        <w:t>TP)</w:t>
      </w:r>
      <w:bookmarkStart w:id="161" w:name="RevMark300"/>
      <w:bookmarkEnd w:id="160"/>
    </w:p>
    <w:bookmarkEnd w:id="161"/>
    <w:p w14:paraId="380248F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U206</w:t>
      </w:r>
      <w:r w:rsidRPr="004B2790">
        <w:rPr>
          <w:rFonts w:ascii="Arial" w:hAnsi="Arial" w:cs="Arial"/>
          <w:sz w:val="24"/>
          <w:szCs w:val="24"/>
        </w:rPr>
        <w:tab/>
        <w:t>Streptozotocin</w:t>
      </w:r>
    </w:p>
    <w:p w14:paraId="4AB5CF2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U103</w:t>
      </w:r>
      <w:r w:rsidRPr="004B2790">
        <w:rPr>
          <w:rFonts w:ascii="Arial" w:hAnsi="Arial" w:cs="Arial"/>
          <w:sz w:val="24"/>
          <w:szCs w:val="24"/>
        </w:rPr>
        <w:tab/>
        <w:t>Sulfuric acid, dimethyl ester</w:t>
      </w:r>
    </w:p>
    <w:p w14:paraId="3BD9A19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U189</w:t>
      </w:r>
      <w:r w:rsidRPr="004B2790">
        <w:rPr>
          <w:rFonts w:ascii="Arial" w:hAnsi="Arial" w:cs="Arial"/>
          <w:sz w:val="24"/>
          <w:szCs w:val="24"/>
        </w:rPr>
        <w:tab/>
        <w:t>Sulfur phosphide (R)</w:t>
      </w:r>
    </w:p>
    <w:p w14:paraId="3A49D301" w14:textId="2D1A9B68"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See</w:t>
      </w:r>
      <w:bookmarkStart w:id="162" w:name="RevMark301"/>
      <w:r w:rsidR="00870115" w:rsidRPr="004B2790">
        <w:rPr>
          <w:rFonts w:ascii="Arial" w:hAnsi="Arial" w:cs="Arial"/>
          <w:sz w:val="24"/>
          <w:szCs w:val="24"/>
        </w:rPr>
        <w:t xml:space="preserve"> F027</w:t>
      </w:r>
      <w:r w:rsidR="00870115" w:rsidRPr="004B2790">
        <w:rPr>
          <w:rFonts w:ascii="Arial" w:hAnsi="Arial" w:cs="Arial"/>
          <w:sz w:val="24"/>
          <w:szCs w:val="24"/>
        </w:rPr>
        <w:tab/>
        <w:t>2,4,5</w:t>
      </w:r>
      <w:r w:rsidR="00870115" w:rsidRPr="004B2790">
        <w:rPr>
          <w:rFonts w:ascii="Arial" w:hAnsi="Arial" w:cs="Arial"/>
          <w:sz w:val="24"/>
          <w:szCs w:val="24"/>
        </w:rPr>
        <w:noBreakHyphen/>
        <w:t>T</w:t>
      </w:r>
      <w:bookmarkStart w:id="163" w:name="RevMark302"/>
      <w:bookmarkEnd w:id="162"/>
    </w:p>
    <w:bookmarkEnd w:id="163"/>
    <w:p w14:paraId="3D309718" w14:textId="60599AAB"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U207</w:t>
      </w:r>
      <w:r w:rsidRPr="004B2790">
        <w:rPr>
          <w:rFonts w:ascii="Arial" w:hAnsi="Arial" w:cs="Arial"/>
          <w:sz w:val="24"/>
          <w:szCs w:val="24"/>
        </w:rPr>
        <w:tab/>
      </w:r>
      <w:r w:rsidR="00182A21" w:rsidRPr="004B2790">
        <w:rPr>
          <w:rFonts w:ascii="Arial" w:hAnsi="Arial" w:cs="Arial"/>
          <w:sz w:val="24"/>
          <w:szCs w:val="24"/>
        </w:rPr>
        <w:t>1</w:t>
      </w:r>
      <w:r w:rsidRPr="004B2790">
        <w:rPr>
          <w:rFonts w:ascii="Arial" w:hAnsi="Arial" w:cs="Arial"/>
          <w:sz w:val="24"/>
          <w:szCs w:val="24"/>
        </w:rPr>
        <w:t>,2,4,5</w:t>
      </w:r>
      <w:r w:rsidRPr="004B2790">
        <w:rPr>
          <w:rFonts w:ascii="Arial" w:hAnsi="Arial" w:cs="Arial"/>
          <w:sz w:val="24"/>
          <w:szCs w:val="24"/>
        </w:rPr>
        <w:noBreakHyphen/>
        <w:t>Tetrachlorobenzene</w:t>
      </w:r>
    </w:p>
    <w:p w14:paraId="0C21435F" w14:textId="7E7A53FB"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U208</w:t>
      </w:r>
      <w:r w:rsidRPr="004B2790">
        <w:rPr>
          <w:rFonts w:ascii="Arial" w:hAnsi="Arial" w:cs="Arial"/>
          <w:sz w:val="24"/>
          <w:szCs w:val="24"/>
        </w:rPr>
        <w:tab/>
      </w:r>
      <w:r w:rsidR="00182A21" w:rsidRPr="004B2790">
        <w:rPr>
          <w:rFonts w:ascii="Arial" w:hAnsi="Arial" w:cs="Arial"/>
          <w:sz w:val="24"/>
          <w:szCs w:val="24"/>
        </w:rPr>
        <w:t>1,1,1</w:t>
      </w:r>
      <w:r w:rsidRPr="004B2790">
        <w:rPr>
          <w:rFonts w:ascii="Arial" w:hAnsi="Arial" w:cs="Arial"/>
          <w:sz w:val="24"/>
          <w:szCs w:val="24"/>
        </w:rPr>
        <w:t>,2</w:t>
      </w:r>
      <w:r w:rsidRPr="004B2790">
        <w:rPr>
          <w:rFonts w:ascii="Arial" w:hAnsi="Arial" w:cs="Arial"/>
          <w:sz w:val="24"/>
          <w:szCs w:val="24"/>
        </w:rPr>
        <w:noBreakHyphen/>
        <w:t>Tetrachloroethane</w:t>
      </w:r>
    </w:p>
    <w:p w14:paraId="73224A3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U209</w:t>
      </w:r>
      <w:r w:rsidRPr="004B2790">
        <w:rPr>
          <w:rFonts w:ascii="Arial" w:hAnsi="Arial" w:cs="Arial"/>
          <w:sz w:val="24"/>
          <w:szCs w:val="24"/>
        </w:rPr>
        <w:tab/>
        <w:t>1,1,2,2</w:t>
      </w:r>
      <w:r w:rsidRPr="004B2790">
        <w:rPr>
          <w:rFonts w:ascii="Arial" w:hAnsi="Arial" w:cs="Arial"/>
          <w:sz w:val="24"/>
          <w:szCs w:val="24"/>
        </w:rPr>
        <w:noBreakHyphen/>
        <w:t>Tetrachloroethane</w:t>
      </w:r>
    </w:p>
    <w:p w14:paraId="0585C40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U210</w:t>
      </w:r>
      <w:r w:rsidRPr="004B2790">
        <w:rPr>
          <w:rFonts w:ascii="Arial" w:hAnsi="Arial" w:cs="Arial"/>
          <w:sz w:val="24"/>
          <w:szCs w:val="24"/>
        </w:rPr>
        <w:tab/>
        <w:t>Tetrachloroethylene</w:t>
      </w:r>
    </w:p>
    <w:p w14:paraId="49A99F22" w14:textId="01EC22E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See</w:t>
      </w:r>
      <w:bookmarkStart w:id="164" w:name="RevMark303"/>
      <w:r w:rsidR="00870115" w:rsidRPr="004B2790">
        <w:rPr>
          <w:rFonts w:ascii="Arial" w:hAnsi="Arial" w:cs="Arial"/>
          <w:sz w:val="24"/>
          <w:szCs w:val="24"/>
        </w:rPr>
        <w:t xml:space="preserve"> F027</w:t>
      </w:r>
      <w:r w:rsidR="00870115" w:rsidRPr="004B2790">
        <w:rPr>
          <w:rFonts w:ascii="Arial" w:hAnsi="Arial" w:cs="Arial"/>
          <w:sz w:val="24"/>
          <w:szCs w:val="24"/>
        </w:rPr>
        <w:tab/>
        <w:t>2,3,4,6</w:t>
      </w:r>
      <w:r w:rsidR="00870115" w:rsidRPr="004B2790">
        <w:rPr>
          <w:rFonts w:ascii="Arial" w:hAnsi="Arial" w:cs="Arial"/>
          <w:sz w:val="24"/>
          <w:szCs w:val="24"/>
        </w:rPr>
        <w:noBreakHyphen/>
        <w:t>Tetrachlorophenol</w:t>
      </w:r>
      <w:bookmarkStart w:id="165" w:name="RevMark304"/>
      <w:bookmarkEnd w:id="164"/>
    </w:p>
    <w:bookmarkEnd w:id="165"/>
    <w:p w14:paraId="0B4AA50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U213</w:t>
      </w:r>
      <w:r w:rsidRPr="004B2790">
        <w:rPr>
          <w:rFonts w:ascii="Arial" w:hAnsi="Arial" w:cs="Arial"/>
          <w:sz w:val="24"/>
          <w:szCs w:val="24"/>
        </w:rPr>
        <w:tab/>
        <w:t>Tetrahydrofuran (I)</w:t>
      </w:r>
    </w:p>
    <w:p w14:paraId="49A9066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U214</w:t>
      </w:r>
      <w:r w:rsidRPr="004B2790">
        <w:rPr>
          <w:rFonts w:ascii="Arial" w:hAnsi="Arial" w:cs="Arial"/>
          <w:sz w:val="24"/>
          <w:szCs w:val="24"/>
        </w:rPr>
        <w:tab/>
        <w:t>Thallium acetate</w:t>
      </w:r>
    </w:p>
    <w:p w14:paraId="7467A4F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U215</w:t>
      </w:r>
      <w:r w:rsidRPr="004B2790">
        <w:rPr>
          <w:rFonts w:ascii="Arial" w:hAnsi="Arial" w:cs="Arial"/>
          <w:sz w:val="24"/>
          <w:szCs w:val="24"/>
        </w:rPr>
        <w:tab/>
        <w:t>Thallium carbonate</w:t>
      </w:r>
    </w:p>
    <w:p w14:paraId="473061C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U216</w:t>
      </w:r>
      <w:r w:rsidRPr="004B2790">
        <w:rPr>
          <w:rFonts w:ascii="Arial" w:hAnsi="Arial" w:cs="Arial"/>
          <w:sz w:val="24"/>
          <w:szCs w:val="24"/>
        </w:rPr>
        <w:tab/>
        <w:t>Thallium chloride</w:t>
      </w:r>
    </w:p>
    <w:p w14:paraId="26233B0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U216</w:t>
      </w:r>
      <w:r w:rsidRPr="004B2790">
        <w:rPr>
          <w:rFonts w:ascii="Arial" w:hAnsi="Arial" w:cs="Arial"/>
          <w:sz w:val="24"/>
          <w:szCs w:val="24"/>
        </w:rPr>
        <w:tab/>
        <w:t>Thallium chloride TlCl</w:t>
      </w:r>
    </w:p>
    <w:p w14:paraId="309B3B9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U217</w:t>
      </w:r>
      <w:r w:rsidRPr="004B2790">
        <w:rPr>
          <w:rFonts w:ascii="Arial" w:hAnsi="Arial" w:cs="Arial"/>
          <w:sz w:val="24"/>
          <w:szCs w:val="24"/>
        </w:rPr>
        <w:tab/>
        <w:t>Thallium nitrate</w:t>
      </w:r>
    </w:p>
    <w:p w14:paraId="4E4968AB" w14:textId="0F8B236F"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U218</w:t>
      </w:r>
      <w:r w:rsidRPr="004B2790">
        <w:rPr>
          <w:rFonts w:ascii="Arial" w:hAnsi="Arial" w:cs="Arial"/>
          <w:sz w:val="24"/>
          <w:szCs w:val="24"/>
        </w:rPr>
        <w:tab/>
        <w:t>Thioacetamide</w:t>
      </w:r>
    </w:p>
    <w:p w14:paraId="67DB1843" w14:textId="3EF87454" w:rsidR="00D101D8" w:rsidRPr="004B2790" w:rsidRDefault="00D101D8" w:rsidP="009E0B9B">
      <w:pPr>
        <w:tabs>
          <w:tab w:val="left" w:pos="2160"/>
        </w:tabs>
        <w:spacing w:line="240" w:lineRule="atLeast"/>
        <w:rPr>
          <w:rFonts w:ascii="Arial" w:hAnsi="Arial" w:cs="Arial"/>
          <w:sz w:val="24"/>
          <w:szCs w:val="24"/>
        </w:rPr>
      </w:pPr>
      <w:r w:rsidRPr="004B2790">
        <w:rPr>
          <w:rFonts w:ascii="Arial" w:hAnsi="Arial" w:cs="Arial"/>
          <w:sz w:val="24"/>
          <w:szCs w:val="24"/>
        </w:rPr>
        <w:t>U410</w:t>
      </w:r>
      <w:r w:rsidRPr="004B2790">
        <w:rPr>
          <w:rFonts w:ascii="Arial" w:hAnsi="Arial" w:cs="Arial"/>
          <w:sz w:val="24"/>
          <w:szCs w:val="24"/>
        </w:rPr>
        <w:tab/>
        <w:t>Thiodicarb</w:t>
      </w:r>
    </w:p>
    <w:p w14:paraId="7141420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U153</w:t>
      </w:r>
      <w:r w:rsidRPr="004B2790">
        <w:rPr>
          <w:rFonts w:ascii="Arial" w:hAnsi="Arial" w:cs="Arial"/>
          <w:sz w:val="24"/>
          <w:szCs w:val="24"/>
        </w:rPr>
        <w:tab/>
        <w:t>Thiomethanol (I,T)</w:t>
      </w:r>
    </w:p>
    <w:p w14:paraId="6F8F2BE8" w14:textId="5C939D45"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U244</w:t>
      </w:r>
      <w:r w:rsidRPr="004B2790">
        <w:rPr>
          <w:rFonts w:ascii="Arial" w:hAnsi="Arial" w:cs="Arial"/>
          <w:sz w:val="24"/>
          <w:szCs w:val="24"/>
        </w:rPr>
        <w:tab/>
        <w:t>Thioperoxydicarbonic diamide [(H</w:t>
      </w:r>
      <w:r w:rsidRPr="004B2790">
        <w:rPr>
          <w:rFonts w:ascii="Arial" w:hAnsi="Arial" w:cs="Arial"/>
          <w:position w:val="-6"/>
          <w:sz w:val="24"/>
          <w:szCs w:val="24"/>
        </w:rPr>
        <w:t>2</w:t>
      </w:r>
      <w:r w:rsidRPr="004B2790">
        <w:rPr>
          <w:rFonts w:ascii="Arial" w:hAnsi="Arial" w:cs="Arial"/>
          <w:sz w:val="24"/>
          <w:szCs w:val="24"/>
        </w:rPr>
        <w:t>N)C(S)]</w:t>
      </w:r>
      <w:r w:rsidRPr="004B2790">
        <w:rPr>
          <w:rFonts w:ascii="Arial" w:hAnsi="Arial" w:cs="Arial"/>
          <w:position w:val="-6"/>
          <w:sz w:val="24"/>
          <w:szCs w:val="24"/>
        </w:rPr>
        <w:t>2</w:t>
      </w:r>
      <w:r w:rsidRPr="004B2790">
        <w:rPr>
          <w:rFonts w:ascii="Arial" w:hAnsi="Arial" w:cs="Arial"/>
          <w:sz w:val="24"/>
          <w:szCs w:val="24"/>
        </w:rPr>
        <w:t>S</w:t>
      </w:r>
      <w:r w:rsidRPr="004B2790">
        <w:rPr>
          <w:rFonts w:ascii="Arial" w:hAnsi="Arial" w:cs="Arial"/>
          <w:position w:val="-6"/>
          <w:sz w:val="24"/>
          <w:szCs w:val="24"/>
        </w:rPr>
        <w:t>2</w:t>
      </w:r>
      <w:r w:rsidRPr="004B2790">
        <w:rPr>
          <w:rFonts w:ascii="Arial" w:hAnsi="Arial" w:cs="Arial"/>
          <w:sz w:val="24"/>
          <w:szCs w:val="24"/>
        </w:rPr>
        <w:t>,tetramethyl</w:t>
      </w:r>
      <w:r w:rsidRPr="004B2790">
        <w:rPr>
          <w:rFonts w:ascii="Arial" w:hAnsi="Arial" w:cs="Arial"/>
          <w:sz w:val="24"/>
          <w:szCs w:val="24"/>
        </w:rPr>
        <w:noBreakHyphen/>
      </w:r>
    </w:p>
    <w:p w14:paraId="26054958" w14:textId="407F3404" w:rsidR="00D101D8" w:rsidRPr="004B2790" w:rsidRDefault="00D101D8" w:rsidP="00D101D8">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U409</w:t>
      </w:r>
      <w:r w:rsidRPr="004B2790">
        <w:rPr>
          <w:rFonts w:ascii="Arial" w:hAnsi="Arial" w:cs="Arial"/>
          <w:sz w:val="24"/>
          <w:szCs w:val="24"/>
        </w:rPr>
        <w:tab/>
        <w:t>Thiophanate</w:t>
      </w:r>
      <w:r w:rsidR="00616927" w:rsidRPr="004B2790">
        <w:rPr>
          <w:rFonts w:ascii="Arial" w:hAnsi="Arial" w:cs="Arial"/>
          <w:sz w:val="24"/>
          <w:szCs w:val="24"/>
        </w:rPr>
        <w:t>-</w:t>
      </w:r>
      <w:r w:rsidRPr="004B2790">
        <w:rPr>
          <w:rFonts w:ascii="Arial" w:hAnsi="Arial" w:cs="Arial"/>
          <w:sz w:val="24"/>
          <w:szCs w:val="24"/>
        </w:rPr>
        <w:t>methyl</w:t>
      </w:r>
    </w:p>
    <w:p w14:paraId="62945EF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U219</w:t>
      </w:r>
      <w:r w:rsidRPr="004B2790">
        <w:rPr>
          <w:rFonts w:ascii="Arial" w:hAnsi="Arial" w:cs="Arial"/>
          <w:sz w:val="24"/>
          <w:szCs w:val="24"/>
        </w:rPr>
        <w:tab/>
        <w:t>Thiourea</w:t>
      </w:r>
    </w:p>
    <w:p w14:paraId="710CE58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U244</w:t>
      </w:r>
      <w:r w:rsidRPr="004B2790">
        <w:rPr>
          <w:rFonts w:ascii="Arial" w:hAnsi="Arial" w:cs="Arial"/>
          <w:sz w:val="24"/>
          <w:szCs w:val="24"/>
        </w:rPr>
        <w:tab/>
        <w:t>Thiram</w:t>
      </w:r>
    </w:p>
    <w:p w14:paraId="16CF43A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U220</w:t>
      </w:r>
      <w:r w:rsidRPr="004B2790">
        <w:rPr>
          <w:rFonts w:ascii="Arial" w:hAnsi="Arial" w:cs="Arial"/>
          <w:sz w:val="24"/>
          <w:szCs w:val="24"/>
        </w:rPr>
        <w:tab/>
        <w:t>Toluene</w:t>
      </w:r>
    </w:p>
    <w:p w14:paraId="2863AAE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U221</w:t>
      </w:r>
      <w:r w:rsidRPr="004B2790">
        <w:rPr>
          <w:rFonts w:ascii="Arial" w:hAnsi="Arial" w:cs="Arial"/>
          <w:sz w:val="24"/>
          <w:szCs w:val="24"/>
        </w:rPr>
        <w:tab/>
        <w:t>Toluenediamine</w:t>
      </w:r>
    </w:p>
    <w:p w14:paraId="12A000B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U223</w:t>
      </w:r>
      <w:r w:rsidRPr="004B2790">
        <w:rPr>
          <w:rFonts w:ascii="Arial" w:hAnsi="Arial" w:cs="Arial"/>
          <w:sz w:val="24"/>
          <w:szCs w:val="24"/>
        </w:rPr>
        <w:tab/>
        <w:t>Toluene diisocyanate (R,T)</w:t>
      </w:r>
    </w:p>
    <w:p w14:paraId="1F491B9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U328</w:t>
      </w:r>
      <w:r w:rsidRPr="004B2790">
        <w:rPr>
          <w:rFonts w:ascii="Arial" w:hAnsi="Arial" w:cs="Arial"/>
          <w:sz w:val="24"/>
          <w:szCs w:val="24"/>
        </w:rPr>
        <w:tab/>
        <w:t>o</w:t>
      </w:r>
      <w:r w:rsidRPr="004B2790">
        <w:rPr>
          <w:rFonts w:ascii="Arial" w:hAnsi="Arial" w:cs="Arial"/>
          <w:sz w:val="24"/>
          <w:szCs w:val="24"/>
        </w:rPr>
        <w:noBreakHyphen/>
        <w:t>Toluidine</w:t>
      </w:r>
    </w:p>
    <w:p w14:paraId="52B3596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U353</w:t>
      </w:r>
      <w:r w:rsidRPr="004B2790">
        <w:rPr>
          <w:rFonts w:ascii="Arial" w:hAnsi="Arial" w:cs="Arial"/>
          <w:sz w:val="24"/>
          <w:szCs w:val="24"/>
        </w:rPr>
        <w:tab/>
        <w:t>p</w:t>
      </w:r>
      <w:r w:rsidRPr="004B2790">
        <w:rPr>
          <w:rFonts w:ascii="Arial" w:hAnsi="Arial" w:cs="Arial"/>
          <w:sz w:val="24"/>
          <w:szCs w:val="24"/>
        </w:rPr>
        <w:noBreakHyphen/>
        <w:t>Toluidine</w:t>
      </w:r>
    </w:p>
    <w:p w14:paraId="45798215" w14:textId="1EA11E7F"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U222</w:t>
      </w:r>
      <w:r w:rsidRPr="004B2790">
        <w:rPr>
          <w:rFonts w:ascii="Arial" w:hAnsi="Arial" w:cs="Arial"/>
          <w:sz w:val="24"/>
          <w:szCs w:val="24"/>
        </w:rPr>
        <w:tab/>
        <w:t>o</w:t>
      </w:r>
      <w:r w:rsidRPr="004B2790">
        <w:rPr>
          <w:rFonts w:ascii="Arial" w:hAnsi="Arial" w:cs="Arial"/>
          <w:sz w:val="24"/>
          <w:szCs w:val="24"/>
        </w:rPr>
        <w:noBreakHyphen/>
        <w:t>Toluidine hydrochloride</w:t>
      </w:r>
    </w:p>
    <w:p w14:paraId="261BAE6D" w14:textId="04753F8E" w:rsidR="00D101D8" w:rsidRPr="004B2790" w:rsidRDefault="00D101D8" w:rsidP="009E0B9B">
      <w:pPr>
        <w:tabs>
          <w:tab w:val="left" w:pos="2160"/>
        </w:tabs>
        <w:spacing w:line="240" w:lineRule="atLeast"/>
        <w:rPr>
          <w:rFonts w:ascii="Arial" w:hAnsi="Arial" w:cs="Arial"/>
          <w:sz w:val="24"/>
          <w:szCs w:val="24"/>
        </w:rPr>
      </w:pPr>
      <w:r w:rsidRPr="004B2790">
        <w:rPr>
          <w:rFonts w:ascii="Arial" w:hAnsi="Arial" w:cs="Arial"/>
          <w:sz w:val="24"/>
          <w:szCs w:val="24"/>
        </w:rPr>
        <w:t>U389</w:t>
      </w:r>
      <w:r w:rsidRPr="004B2790">
        <w:rPr>
          <w:rFonts w:ascii="Arial" w:hAnsi="Arial" w:cs="Arial"/>
          <w:sz w:val="24"/>
          <w:szCs w:val="24"/>
        </w:rPr>
        <w:tab/>
        <w:t>Triallate</w:t>
      </w:r>
    </w:p>
    <w:p w14:paraId="61804C46" w14:textId="36445CD5"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U011</w:t>
      </w:r>
      <w:r w:rsidRPr="004B2790">
        <w:rPr>
          <w:rFonts w:ascii="Arial" w:hAnsi="Arial" w:cs="Arial"/>
          <w:sz w:val="24"/>
          <w:szCs w:val="24"/>
        </w:rPr>
        <w:tab/>
        <w:t>1H</w:t>
      </w:r>
      <w:r w:rsidRPr="004B2790">
        <w:rPr>
          <w:rFonts w:ascii="Arial" w:hAnsi="Arial" w:cs="Arial"/>
          <w:sz w:val="24"/>
          <w:szCs w:val="24"/>
        </w:rPr>
        <w:noBreakHyphen/>
      </w:r>
      <w:r w:rsidR="005F5355" w:rsidRPr="004B2790">
        <w:rPr>
          <w:rFonts w:ascii="Arial" w:hAnsi="Arial" w:cs="Arial"/>
          <w:sz w:val="24"/>
          <w:szCs w:val="24"/>
        </w:rPr>
        <w:t>1</w:t>
      </w:r>
      <w:r w:rsidRPr="004B2790">
        <w:rPr>
          <w:rFonts w:ascii="Arial" w:hAnsi="Arial" w:cs="Arial"/>
          <w:sz w:val="24"/>
          <w:szCs w:val="24"/>
        </w:rPr>
        <w:t>,2,4</w:t>
      </w:r>
      <w:r w:rsidRPr="004B2790">
        <w:rPr>
          <w:rFonts w:ascii="Arial" w:hAnsi="Arial" w:cs="Arial"/>
          <w:sz w:val="24"/>
          <w:szCs w:val="24"/>
        </w:rPr>
        <w:noBreakHyphen/>
        <w:t>Triazol</w:t>
      </w:r>
      <w:r w:rsidRPr="004B2790">
        <w:rPr>
          <w:rFonts w:ascii="Arial" w:hAnsi="Arial" w:cs="Arial"/>
          <w:sz w:val="24"/>
          <w:szCs w:val="24"/>
        </w:rPr>
        <w:noBreakHyphen/>
        <w:t>3</w:t>
      </w:r>
      <w:r w:rsidRPr="004B2790">
        <w:rPr>
          <w:rFonts w:ascii="Arial" w:hAnsi="Arial" w:cs="Arial"/>
          <w:sz w:val="24"/>
          <w:szCs w:val="24"/>
        </w:rPr>
        <w:noBreakHyphen/>
        <w:t>amine</w:t>
      </w:r>
    </w:p>
    <w:p w14:paraId="11FB01CF" w14:textId="19F03992"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U227</w:t>
      </w:r>
      <w:r w:rsidRPr="004B2790">
        <w:rPr>
          <w:rFonts w:ascii="Arial" w:hAnsi="Arial" w:cs="Arial"/>
          <w:sz w:val="24"/>
          <w:szCs w:val="24"/>
        </w:rPr>
        <w:tab/>
      </w:r>
      <w:r w:rsidR="00D009A8" w:rsidRPr="004B2790">
        <w:rPr>
          <w:rFonts w:ascii="Arial" w:hAnsi="Arial" w:cs="Arial"/>
          <w:sz w:val="24"/>
          <w:szCs w:val="24"/>
        </w:rPr>
        <w:t>1,1</w:t>
      </w:r>
      <w:r w:rsidRPr="004B2790">
        <w:rPr>
          <w:rFonts w:ascii="Arial" w:hAnsi="Arial" w:cs="Arial"/>
          <w:sz w:val="24"/>
          <w:szCs w:val="24"/>
        </w:rPr>
        <w:t>,2</w:t>
      </w:r>
      <w:r w:rsidRPr="004B2790">
        <w:rPr>
          <w:rFonts w:ascii="Arial" w:hAnsi="Arial" w:cs="Arial"/>
          <w:sz w:val="24"/>
          <w:szCs w:val="24"/>
        </w:rPr>
        <w:noBreakHyphen/>
        <w:t>Trichloroethane</w:t>
      </w:r>
    </w:p>
    <w:p w14:paraId="658116A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U228</w:t>
      </w:r>
      <w:r w:rsidRPr="004B2790">
        <w:rPr>
          <w:rFonts w:ascii="Arial" w:hAnsi="Arial" w:cs="Arial"/>
          <w:sz w:val="24"/>
          <w:szCs w:val="24"/>
        </w:rPr>
        <w:tab/>
        <w:t>Trichloroethylene</w:t>
      </w:r>
    </w:p>
    <w:p w14:paraId="244EBDD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U121</w:t>
      </w:r>
      <w:r w:rsidRPr="004B2790">
        <w:rPr>
          <w:rFonts w:ascii="Arial" w:hAnsi="Arial" w:cs="Arial"/>
          <w:sz w:val="24"/>
          <w:szCs w:val="24"/>
        </w:rPr>
        <w:tab/>
        <w:t>Trichloromonofluoromethane</w:t>
      </w:r>
    </w:p>
    <w:p w14:paraId="4F18E29D" w14:textId="1B09D24C" w:rsidR="00411676" w:rsidRPr="004B2790" w:rsidRDefault="00411676" w:rsidP="00D25655">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See</w:t>
      </w:r>
      <w:r w:rsidR="00870115" w:rsidRPr="004B2790">
        <w:rPr>
          <w:rFonts w:ascii="Arial" w:hAnsi="Arial" w:cs="Arial"/>
          <w:sz w:val="24"/>
          <w:szCs w:val="24"/>
        </w:rPr>
        <w:t xml:space="preserve"> F027</w:t>
      </w:r>
      <w:r w:rsidR="00870115" w:rsidRPr="004B2790">
        <w:rPr>
          <w:rFonts w:ascii="Arial" w:hAnsi="Arial" w:cs="Arial"/>
          <w:sz w:val="24"/>
          <w:szCs w:val="24"/>
        </w:rPr>
        <w:tab/>
        <w:t>2,4,5</w:t>
      </w:r>
      <w:r w:rsidR="00870115" w:rsidRPr="004B2790">
        <w:rPr>
          <w:rFonts w:ascii="Arial" w:hAnsi="Arial" w:cs="Arial"/>
          <w:sz w:val="24"/>
          <w:szCs w:val="24"/>
        </w:rPr>
        <w:noBreakHyphen/>
        <w:t xml:space="preserve"> Trichlorophenol</w:t>
      </w:r>
      <w:bookmarkStart w:id="166" w:name="RevMark305"/>
    </w:p>
    <w:bookmarkEnd w:id="166"/>
    <w:p w14:paraId="779257D1" w14:textId="2113EE9F"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lastRenderedPageBreak/>
        <w:t>See</w:t>
      </w:r>
      <w:bookmarkStart w:id="167" w:name="RevMark306"/>
      <w:r w:rsidR="00870115" w:rsidRPr="004B2790">
        <w:rPr>
          <w:rFonts w:ascii="Arial" w:hAnsi="Arial" w:cs="Arial"/>
          <w:sz w:val="24"/>
          <w:szCs w:val="24"/>
        </w:rPr>
        <w:t xml:space="preserve"> </w:t>
      </w:r>
      <w:bookmarkEnd w:id="167"/>
      <w:r w:rsidR="00870115" w:rsidRPr="004B2790">
        <w:rPr>
          <w:rFonts w:ascii="Arial" w:hAnsi="Arial" w:cs="Arial"/>
          <w:sz w:val="24"/>
          <w:szCs w:val="24"/>
        </w:rPr>
        <w:t>F027</w:t>
      </w:r>
      <w:r w:rsidR="00870115" w:rsidRPr="004B2790">
        <w:rPr>
          <w:rFonts w:ascii="Arial" w:hAnsi="Arial" w:cs="Arial"/>
          <w:sz w:val="24"/>
          <w:szCs w:val="24"/>
        </w:rPr>
        <w:tab/>
        <w:t>2,4,6</w:t>
      </w:r>
      <w:r w:rsidR="00870115" w:rsidRPr="004B2790">
        <w:rPr>
          <w:rFonts w:ascii="Arial" w:hAnsi="Arial" w:cs="Arial"/>
          <w:sz w:val="24"/>
          <w:szCs w:val="24"/>
        </w:rPr>
        <w:noBreakHyphen/>
        <w:t xml:space="preserve"> Trichlorophenol</w:t>
      </w:r>
      <w:bookmarkStart w:id="168" w:name="RevMark308"/>
    </w:p>
    <w:p w14:paraId="14B620E8" w14:textId="632C9E9F" w:rsidR="00D101D8" w:rsidRPr="004B2790" w:rsidRDefault="00D101D8" w:rsidP="00446A9E">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U404</w:t>
      </w:r>
      <w:r w:rsidRPr="004B2790">
        <w:rPr>
          <w:rFonts w:ascii="Arial" w:hAnsi="Arial" w:cs="Arial"/>
          <w:sz w:val="24"/>
          <w:szCs w:val="24"/>
        </w:rPr>
        <w:tab/>
        <w:t>Triethylamine</w:t>
      </w:r>
    </w:p>
    <w:bookmarkEnd w:id="168"/>
    <w:p w14:paraId="443FE20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U234</w:t>
      </w:r>
      <w:r w:rsidRPr="004B2790">
        <w:rPr>
          <w:rFonts w:ascii="Arial" w:hAnsi="Arial" w:cs="Arial"/>
          <w:sz w:val="24"/>
          <w:szCs w:val="24"/>
        </w:rPr>
        <w:tab/>
        <w:t>1,3,5</w:t>
      </w:r>
      <w:r w:rsidRPr="004B2790">
        <w:rPr>
          <w:rFonts w:ascii="Arial" w:hAnsi="Arial" w:cs="Arial"/>
          <w:sz w:val="24"/>
          <w:szCs w:val="24"/>
        </w:rPr>
        <w:noBreakHyphen/>
        <w:t>Trinitrobenzene (R,T)</w:t>
      </w:r>
    </w:p>
    <w:p w14:paraId="61CF6FE0" w14:textId="44B48874"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U182</w:t>
      </w:r>
      <w:r w:rsidRPr="004B2790">
        <w:rPr>
          <w:rFonts w:ascii="Arial" w:hAnsi="Arial" w:cs="Arial"/>
          <w:sz w:val="24"/>
          <w:szCs w:val="24"/>
        </w:rPr>
        <w:tab/>
      </w:r>
      <w:r w:rsidR="00D009A8" w:rsidRPr="004B2790">
        <w:rPr>
          <w:rFonts w:ascii="Arial" w:hAnsi="Arial" w:cs="Arial"/>
          <w:sz w:val="24"/>
          <w:szCs w:val="24"/>
        </w:rPr>
        <w:t>1</w:t>
      </w:r>
      <w:r w:rsidRPr="004B2790">
        <w:rPr>
          <w:rFonts w:ascii="Arial" w:hAnsi="Arial" w:cs="Arial"/>
          <w:sz w:val="24"/>
          <w:szCs w:val="24"/>
        </w:rPr>
        <w:t>,3,5</w:t>
      </w:r>
      <w:r w:rsidRPr="004B2790">
        <w:rPr>
          <w:rFonts w:ascii="Arial" w:hAnsi="Arial" w:cs="Arial"/>
          <w:sz w:val="24"/>
          <w:szCs w:val="24"/>
        </w:rPr>
        <w:noBreakHyphen/>
        <w:t>Trioxane, 2,4,6</w:t>
      </w:r>
      <w:r w:rsidRPr="004B2790">
        <w:rPr>
          <w:rFonts w:ascii="Arial" w:hAnsi="Arial" w:cs="Arial"/>
          <w:sz w:val="24"/>
          <w:szCs w:val="24"/>
        </w:rPr>
        <w:noBreakHyphen/>
        <w:t>Trimethyl</w:t>
      </w:r>
      <w:r w:rsidRPr="004B2790">
        <w:rPr>
          <w:rFonts w:ascii="Arial" w:hAnsi="Arial" w:cs="Arial"/>
          <w:sz w:val="24"/>
          <w:szCs w:val="24"/>
        </w:rPr>
        <w:noBreakHyphen/>
      </w:r>
    </w:p>
    <w:p w14:paraId="6E03C0D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U235</w:t>
      </w:r>
      <w:r w:rsidRPr="004B2790">
        <w:rPr>
          <w:rFonts w:ascii="Arial" w:hAnsi="Arial" w:cs="Arial"/>
          <w:sz w:val="24"/>
          <w:szCs w:val="24"/>
        </w:rPr>
        <w:tab/>
        <w:t>Tris(2,3</w:t>
      </w:r>
      <w:r w:rsidRPr="004B2790">
        <w:rPr>
          <w:rFonts w:ascii="Arial" w:hAnsi="Arial" w:cs="Arial"/>
          <w:sz w:val="24"/>
          <w:szCs w:val="24"/>
        </w:rPr>
        <w:noBreakHyphen/>
        <w:t>dibromopropyl) phosphate</w:t>
      </w:r>
    </w:p>
    <w:p w14:paraId="2109B12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U236</w:t>
      </w:r>
      <w:r w:rsidRPr="004B2790">
        <w:rPr>
          <w:rFonts w:ascii="Arial" w:hAnsi="Arial" w:cs="Arial"/>
          <w:sz w:val="24"/>
          <w:szCs w:val="24"/>
        </w:rPr>
        <w:tab/>
        <w:t>Trypan blue</w:t>
      </w:r>
    </w:p>
    <w:p w14:paraId="0BDCFB4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U237</w:t>
      </w:r>
      <w:r w:rsidRPr="004B2790">
        <w:rPr>
          <w:rFonts w:ascii="Arial" w:hAnsi="Arial" w:cs="Arial"/>
          <w:sz w:val="24"/>
          <w:szCs w:val="24"/>
        </w:rPr>
        <w:tab/>
        <w:t>Uracil mustard</w:t>
      </w:r>
    </w:p>
    <w:p w14:paraId="37A1C1A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U176</w:t>
      </w:r>
      <w:r w:rsidRPr="004B2790">
        <w:rPr>
          <w:rFonts w:ascii="Arial" w:hAnsi="Arial" w:cs="Arial"/>
          <w:sz w:val="24"/>
          <w:szCs w:val="24"/>
        </w:rPr>
        <w:tab/>
        <w:t>Urea, N</w:t>
      </w:r>
      <w:r w:rsidRPr="004B2790">
        <w:rPr>
          <w:rFonts w:ascii="Arial" w:hAnsi="Arial" w:cs="Arial"/>
          <w:sz w:val="24"/>
          <w:szCs w:val="24"/>
        </w:rPr>
        <w:noBreakHyphen/>
        <w:t>ethyl</w:t>
      </w:r>
      <w:r w:rsidRPr="004B2790">
        <w:rPr>
          <w:rFonts w:ascii="Arial" w:hAnsi="Arial" w:cs="Arial"/>
          <w:sz w:val="24"/>
          <w:szCs w:val="24"/>
        </w:rPr>
        <w:noBreakHyphen/>
        <w:t>N</w:t>
      </w:r>
      <w:r w:rsidRPr="004B2790">
        <w:rPr>
          <w:rFonts w:ascii="Arial" w:hAnsi="Arial" w:cs="Arial"/>
          <w:sz w:val="24"/>
          <w:szCs w:val="24"/>
        </w:rPr>
        <w:noBreakHyphen/>
        <w:t>nitroso</w:t>
      </w:r>
      <w:r w:rsidRPr="004B2790">
        <w:rPr>
          <w:rFonts w:ascii="Arial" w:hAnsi="Arial" w:cs="Arial"/>
          <w:sz w:val="24"/>
          <w:szCs w:val="24"/>
        </w:rPr>
        <w:noBreakHyphen/>
      </w:r>
    </w:p>
    <w:p w14:paraId="538E966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U177</w:t>
      </w:r>
      <w:r w:rsidRPr="004B2790">
        <w:rPr>
          <w:rFonts w:ascii="Arial" w:hAnsi="Arial" w:cs="Arial"/>
          <w:sz w:val="24"/>
          <w:szCs w:val="24"/>
        </w:rPr>
        <w:tab/>
        <w:t>Urea, N</w:t>
      </w:r>
      <w:r w:rsidRPr="004B2790">
        <w:rPr>
          <w:rFonts w:ascii="Arial" w:hAnsi="Arial" w:cs="Arial"/>
          <w:sz w:val="24"/>
          <w:szCs w:val="24"/>
        </w:rPr>
        <w:noBreakHyphen/>
        <w:t>methyl</w:t>
      </w:r>
      <w:r w:rsidRPr="004B2790">
        <w:rPr>
          <w:rFonts w:ascii="Arial" w:hAnsi="Arial" w:cs="Arial"/>
          <w:sz w:val="24"/>
          <w:szCs w:val="24"/>
        </w:rPr>
        <w:noBreakHyphen/>
        <w:t>N</w:t>
      </w:r>
      <w:r w:rsidRPr="004B2790">
        <w:rPr>
          <w:rFonts w:ascii="Arial" w:hAnsi="Arial" w:cs="Arial"/>
          <w:sz w:val="24"/>
          <w:szCs w:val="24"/>
        </w:rPr>
        <w:noBreakHyphen/>
        <w:t>nitroso</w:t>
      </w:r>
      <w:r w:rsidRPr="004B2790">
        <w:rPr>
          <w:rFonts w:ascii="Arial" w:hAnsi="Arial" w:cs="Arial"/>
          <w:sz w:val="24"/>
          <w:szCs w:val="24"/>
        </w:rPr>
        <w:noBreakHyphen/>
      </w:r>
    </w:p>
    <w:p w14:paraId="202CE7D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U043</w:t>
      </w:r>
      <w:r w:rsidRPr="004B2790">
        <w:rPr>
          <w:rFonts w:ascii="Arial" w:hAnsi="Arial" w:cs="Arial"/>
          <w:sz w:val="24"/>
          <w:szCs w:val="24"/>
        </w:rPr>
        <w:tab/>
        <w:t>Vinyl chloride</w:t>
      </w:r>
    </w:p>
    <w:p w14:paraId="75C7686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U248</w:t>
      </w:r>
      <w:r w:rsidRPr="004B2790">
        <w:rPr>
          <w:rFonts w:ascii="Arial" w:hAnsi="Arial" w:cs="Arial"/>
          <w:sz w:val="24"/>
          <w:szCs w:val="24"/>
        </w:rPr>
        <w:tab/>
        <w:t>Warfarin, &amp; salts, when present at concentrations of 0.3% or less</w:t>
      </w:r>
    </w:p>
    <w:p w14:paraId="7DFCA82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U239</w:t>
      </w:r>
      <w:r w:rsidRPr="004B2790">
        <w:rPr>
          <w:rFonts w:ascii="Arial" w:hAnsi="Arial" w:cs="Arial"/>
          <w:sz w:val="24"/>
          <w:szCs w:val="24"/>
        </w:rPr>
        <w:tab/>
        <w:t>Xylene (I)</w:t>
      </w:r>
    </w:p>
    <w:p w14:paraId="60CAF817"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U200</w:t>
      </w:r>
      <w:r w:rsidRPr="004B2790">
        <w:rPr>
          <w:rFonts w:ascii="Arial" w:hAnsi="Arial" w:cs="Arial"/>
          <w:sz w:val="24"/>
          <w:szCs w:val="24"/>
        </w:rPr>
        <w:tab/>
        <w:t>Yohimban</w:t>
      </w:r>
      <w:r w:rsidRPr="004B2790">
        <w:rPr>
          <w:rFonts w:ascii="Arial" w:hAnsi="Arial" w:cs="Arial"/>
          <w:sz w:val="24"/>
          <w:szCs w:val="24"/>
        </w:rPr>
        <w:noBreakHyphen/>
        <w:t>16</w:t>
      </w:r>
      <w:r w:rsidRPr="004B2790">
        <w:rPr>
          <w:rFonts w:ascii="Arial" w:hAnsi="Arial" w:cs="Arial"/>
          <w:sz w:val="24"/>
          <w:szCs w:val="24"/>
        </w:rPr>
        <w:noBreakHyphen/>
        <w:t>carboxylic acid, 11,17</w:t>
      </w:r>
      <w:r w:rsidRPr="004B2790">
        <w:rPr>
          <w:rFonts w:ascii="Arial" w:hAnsi="Arial" w:cs="Arial"/>
          <w:sz w:val="24"/>
          <w:szCs w:val="24"/>
        </w:rPr>
        <w:noBreakHyphen/>
        <w:t>dimethoxy</w:t>
      </w:r>
      <w:r w:rsidRPr="004B2790">
        <w:rPr>
          <w:rFonts w:ascii="Arial" w:hAnsi="Arial" w:cs="Arial"/>
          <w:sz w:val="24"/>
          <w:szCs w:val="24"/>
        </w:rPr>
        <w:noBreakHyphen/>
        <w:t>18[(3,4,5</w:t>
      </w:r>
      <w:r w:rsidRPr="004B2790">
        <w:rPr>
          <w:rFonts w:ascii="Arial" w:hAnsi="Arial" w:cs="Arial"/>
          <w:sz w:val="24"/>
          <w:szCs w:val="24"/>
        </w:rPr>
        <w:noBreakHyphen/>
        <w:t>trimethoxybenzoyl)oxy]- methyl ester(3beta,16beta,17alpha,18beta,20alpha)</w:t>
      </w:r>
      <w:r w:rsidRPr="004B2790">
        <w:rPr>
          <w:rFonts w:ascii="Arial" w:hAnsi="Arial" w:cs="Arial"/>
          <w:sz w:val="24"/>
          <w:szCs w:val="24"/>
        </w:rPr>
        <w:noBreakHyphen/>
      </w:r>
    </w:p>
    <w:p w14:paraId="659C7F2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U249</w:t>
      </w:r>
      <w:r w:rsidRPr="004B2790">
        <w:rPr>
          <w:rFonts w:ascii="Arial" w:hAnsi="Arial" w:cs="Arial"/>
          <w:sz w:val="24"/>
          <w:szCs w:val="24"/>
        </w:rPr>
        <w:tab/>
        <w:t>Zinc phosphide Zn</w:t>
      </w:r>
      <w:r w:rsidRPr="004B2790">
        <w:rPr>
          <w:rFonts w:ascii="Arial" w:hAnsi="Arial" w:cs="Arial"/>
          <w:position w:val="-12"/>
          <w:sz w:val="24"/>
          <w:szCs w:val="24"/>
        </w:rPr>
        <w:t>3</w:t>
      </w:r>
      <w:r w:rsidRPr="004B2790">
        <w:rPr>
          <w:rFonts w:ascii="Arial" w:hAnsi="Arial" w:cs="Arial"/>
          <w:sz w:val="24"/>
          <w:szCs w:val="24"/>
        </w:rPr>
        <w:t>P</w:t>
      </w:r>
      <w:r w:rsidRPr="004B2790">
        <w:rPr>
          <w:rFonts w:ascii="Arial" w:hAnsi="Arial" w:cs="Arial"/>
          <w:position w:val="-12"/>
          <w:sz w:val="24"/>
          <w:szCs w:val="24"/>
        </w:rPr>
        <w:t>2</w:t>
      </w:r>
      <w:r w:rsidRPr="004B2790">
        <w:rPr>
          <w:rFonts w:ascii="Arial" w:hAnsi="Arial" w:cs="Arial"/>
          <w:sz w:val="24"/>
          <w:szCs w:val="24"/>
        </w:rPr>
        <w:t>, when present at concentrations of 10% or less</w:t>
      </w:r>
    </w:p>
    <w:p w14:paraId="61EB0AC5"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 50 FR 18626, May 1, 1985 Proposed Rule</w:t>
      </w:r>
    </w:p>
    <w:p w14:paraId="11090993" w14:textId="77777777" w:rsidR="00411676" w:rsidRPr="004B2790" w:rsidRDefault="00411676" w:rsidP="009E0B9B">
      <w:pPr>
        <w:spacing w:line="240" w:lineRule="atLeast"/>
        <w:rPr>
          <w:rFonts w:ascii="Arial" w:hAnsi="Arial" w:cs="Arial"/>
          <w:sz w:val="24"/>
          <w:szCs w:val="24"/>
        </w:rPr>
      </w:pPr>
    </w:p>
    <w:p w14:paraId="22C1165C" w14:textId="77777777" w:rsidR="00411676" w:rsidRPr="004B2790" w:rsidRDefault="00DC4B29" w:rsidP="009E0B9B">
      <w:pPr>
        <w:pStyle w:val="RulesNotesection"/>
        <w:pBdr>
          <w:top w:val="single" w:sz="6" w:space="1" w:color="auto"/>
          <w:bottom w:val="single" w:sz="6" w:space="1" w:color="auto"/>
        </w:pBdr>
        <w:jc w:val="left"/>
        <w:rPr>
          <w:rFonts w:ascii="Arial" w:hAnsi="Arial" w:cs="Arial"/>
          <w:sz w:val="24"/>
          <w:szCs w:val="24"/>
        </w:rPr>
      </w:pPr>
      <w:r w:rsidRPr="004B2790">
        <w:rPr>
          <w:rFonts w:ascii="Arial" w:hAnsi="Arial" w:cs="Arial"/>
          <w:bCs/>
          <w:sz w:val="24"/>
          <w:szCs w:val="24"/>
        </w:rPr>
        <w:t>NOTE</w:t>
      </w:r>
      <w:r w:rsidR="00411676" w:rsidRPr="004B2790">
        <w:rPr>
          <w:rFonts w:ascii="Arial" w:hAnsi="Arial" w:cs="Arial"/>
          <w:sz w:val="24"/>
          <w:szCs w:val="24"/>
        </w:rPr>
        <w:t>: all amendments to reference F027: 50 FR 2000, Jan. 14, 1985, Final Rule.</w:t>
      </w:r>
    </w:p>
    <w:p w14:paraId="06BCA9BC" w14:textId="45DDAD0B" w:rsidR="00411676" w:rsidRPr="004B2790" w:rsidRDefault="00411676" w:rsidP="009E0B9B">
      <w:pPr>
        <w:spacing w:line="240" w:lineRule="atLeast"/>
        <w:rPr>
          <w:rFonts w:ascii="Arial" w:hAnsi="Arial" w:cs="Arial"/>
          <w:sz w:val="24"/>
          <w:szCs w:val="24"/>
        </w:rPr>
      </w:pPr>
    </w:p>
    <w:p w14:paraId="24A9A8BC" w14:textId="2BB01611" w:rsidR="00411676" w:rsidRPr="004B2790" w:rsidRDefault="00411676" w:rsidP="001211AB">
      <w:pPr>
        <w:pStyle w:val="Heading2"/>
      </w:pPr>
      <w:bookmarkStart w:id="169" w:name="_Toc231561537"/>
      <w:r w:rsidRPr="004B2790">
        <w:t>D.</w:t>
      </w:r>
      <w:r w:rsidRPr="004B2790">
        <w:tab/>
        <w:t>Criteria for designation of hazardous waste as universal waste</w:t>
      </w:r>
      <w:bookmarkEnd w:id="169"/>
    </w:p>
    <w:p w14:paraId="1BBAFFD4" w14:textId="77777777" w:rsidR="00411676" w:rsidRPr="004B2790" w:rsidRDefault="00411676" w:rsidP="009E0B9B">
      <w:pPr>
        <w:pStyle w:val="RulesSub-section"/>
        <w:jc w:val="left"/>
        <w:rPr>
          <w:rFonts w:ascii="Arial" w:hAnsi="Arial" w:cs="Arial"/>
          <w:sz w:val="24"/>
          <w:szCs w:val="24"/>
        </w:rPr>
      </w:pPr>
    </w:p>
    <w:p w14:paraId="6FF51F16" w14:textId="7F97C009" w:rsidR="00411676" w:rsidRPr="004B2790" w:rsidRDefault="00411676" w:rsidP="009E0B9B">
      <w:pPr>
        <w:pStyle w:val="RulesSub-section"/>
        <w:jc w:val="left"/>
        <w:rPr>
          <w:rFonts w:ascii="Arial" w:hAnsi="Arial" w:cs="Arial"/>
          <w:sz w:val="24"/>
          <w:szCs w:val="24"/>
        </w:rPr>
      </w:pPr>
      <w:r w:rsidRPr="004B2790">
        <w:rPr>
          <w:rFonts w:ascii="Arial" w:hAnsi="Arial" w:cs="Arial"/>
          <w:sz w:val="24"/>
          <w:szCs w:val="24"/>
        </w:rPr>
        <w:tab/>
        <w:t xml:space="preserve">In determining whether a waste may be designated a universal waste, the Maine Board of Environmental Protection </w:t>
      </w:r>
      <w:r w:rsidR="004E0520" w:rsidRPr="004B2790">
        <w:rPr>
          <w:rFonts w:ascii="Arial" w:hAnsi="Arial" w:cs="Arial"/>
          <w:sz w:val="24"/>
          <w:szCs w:val="24"/>
        </w:rPr>
        <w:t xml:space="preserve">will </w:t>
      </w:r>
      <w:r w:rsidRPr="004B2790">
        <w:rPr>
          <w:rFonts w:ascii="Arial" w:hAnsi="Arial" w:cs="Arial"/>
          <w:sz w:val="24"/>
          <w:szCs w:val="24"/>
        </w:rPr>
        <w:t>determine that:</w:t>
      </w:r>
    </w:p>
    <w:p w14:paraId="29B67C3D" w14:textId="77777777" w:rsidR="00411676" w:rsidRPr="004B2790" w:rsidRDefault="00411676" w:rsidP="009E0B9B">
      <w:pPr>
        <w:pStyle w:val="RulesSub-section"/>
        <w:jc w:val="left"/>
        <w:rPr>
          <w:rFonts w:ascii="Arial" w:hAnsi="Arial" w:cs="Arial"/>
          <w:sz w:val="24"/>
          <w:szCs w:val="24"/>
        </w:rPr>
      </w:pPr>
    </w:p>
    <w:p w14:paraId="58C903B4" w14:textId="06B2DC7E" w:rsidR="00411676" w:rsidRPr="004B2790" w:rsidRDefault="00411676" w:rsidP="009E0B9B">
      <w:pPr>
        <w:pStyle w:val="RulesParagraph"/>
        <w:jc w:val="left"/>
        <w:rPr>
          <w:rFonts w:ascii="Arial" w:hAnsi="Arial" w:cs="Arial"/>
          <w:sz w:val="24"/>
          <w:szCs w:val="24"/>
        </w:rPr>
      </w:pPr>
      <w:r w:rsidRPr="004B2790">
        <w:rPr>
          <w:rFonts w:ascii="Arial" w:hAnsi="Arial" w:cs="Arial"/>
          <w:sz w:val="24"/>
          <w:szCs w:val="24"/>
        </w:rPr>
        <w:t>(1)</w:t>
      </w:r>
      <w:r w:rsidRPr="004B2790">
        <w:rPr>
          <w:rFonts w:ascii="Arial" w:hAnsi="Arial" w:cs="Arial"/>
          <w:sz w:val="24"/>
          <w:szCs w:val="24"/>
        </w:rPr>
        <w:tab/>
      </w:r>
      <w:r w:rsidR="002D1A23" w:rsidRPr="004B2790">
        <w:rPr>
          <w:rFonts w:ascii="Arial" w:hAnsi="Arial" w:cs="Arial"/>
          <w:sz w:val="24"/>
          <w:szCs w:val="24"/>
        </w:rPr>
        <w:t>T</w:t>
      </w:r>
      <w:r w:rsidRPr="004B2790">
        <w:rPr>
          <w:rFonts w:ascii="Arial" w:hAnsi="Arial" w:cs="Arial"/>
          <w:sz w:val="24"/>
          <w:szCs w:val="24"/>
        </w:rPr>
        <w:t>he waste or category of the waste meets the definition of a hazardous waste;</w:t>
      </w:r>
    </w:p>
    <w:p w14:paraId="329FFE89" w14:textId="77777777" w:rsidR="00411676" w:rsidRPr="004B2790" w:rsidRDefault="00411676" w:rsidP="009E0B9B">
      <w:pPr>
        <w:pStyle w:val="RulesParagraph"/>
        <w:jc w:val="left"/>
        <w:rPr>
          <w:rFonts w:ascii="Arial" w:hAnsi="Arial" w:cs="Arial"/>
          <w:sz w:val="24"/>
          <w:szCs w:val="24"/>
        </w:rPr>
      </w:pPr>
    </w:p>
    <w:p w14:paraId="3EF4A80F" w14:textId="14EA01CA" w:rsidR="00411676" w:rsidRPr="004B2790" w:rsidRDefault="00411676" w:rsidP="009E0B9B">
      <w:pPr>
        <w:pStyle w:val="RulesParagraph"/>
        <w:jc w:val="left"/>
        <w:rPr>
          <w:rFonts w:ascii="Arial" w:hAnsi="Arial" w:cs="Arial"/>
          <w:sz w:val="24"/>
          <w:szCs w:val="24"/>
        </w:rPr>
      </w:pPr>
      <w:r w:rsidRPr="004B2790">
        <w:rPr>
          <w:rFonts w:ascii="Arial" w:hAnsi="Arial" w:cs="Arial"/>
          <w:sz w:val="24"/>
          <w:szCs w:val="24"/>
        </w:rPr>
        <w:t>(2)</w:t>
      </w:r>
      <w:r w:rsidRPr="004B2790">
        <w:rPr>
          <w:rFonts w:ascii="Arial" w:hAnsi="Arial" w:cs="Arial"/>
          <w:sz w:val="24"/>
          <w:szCs w:val="24"/>
        </w:rPr>
        <w:tab/>
      </w:r>
      <w:r w:rsidR="002D1A23" w:rsidRPr="004B2790">
        <w:rPr>
          <w:rFonts w:ascii="Arial" w:hAnsi="Arial" w:cs="Arial"/>
          <w:sz w:val="24"/>
          <w:szCs w:val="24"/>
        </w:rPr>
        <w:t>T</w:t>
      </w:r>
      <w:r w:rsidRPr="004B2790">
        <w:rPr>
          <w:rFonts w:ascii="Arial" w:hAnsi="Arial" w:cs="Arial"/>
          <w:sz w:val="24"/>
          <w:szCs w:val="24"/>
        </w:rPr>
        <w:t>he waste or category of the waste is a manufactured product that is not easily contaminated with other substances</w:t>
      </w:r>
      <w:r w:rsidR="002D1A23" w:rsidRPr="004B2790">
        <w:rPr>
          <w:rFonts w:ascii="Arial" w:hAnsi="Arial" w:cs="Arial"/>
          <w:sz w:val="24"/>
          <w:szCs w:val="24"/>
        </w:rPr>
        <w:t>;</w:t>
      </w:r>
    </w:p>
    <w:p w14:paraId="4AE01C91" w14:textId="77777777" w:rsidR="00411676" w:rsidRPr="004B2790" w:rsidRDefault="00411676" w:rsidP="009E0B9B">
      <w:pPr>
        <w:pStyle w:val="RulesParagraph"/>
        <w:jc w:val="left"/>
        <w:rPr>
          <w:rFonts w:ascii="Arial" w:hAnsi="Arial" w:cs="Arial"/>
          <w:sz w:val="24"/>
          <w:szCs w:val="24"/>
        </w:rPr>
      </w:pPr>
    </w:p>
    <w:p w14:paraId="12B4CDB5" w14:textId="7C3A6F97" w:rsidR="00411676" w:rsidRPr="004B2790" w:rsidRDefault="00411676" w:rsidP="009E0B9B">
      <w:pPr>
        <w:pStyle w:val="RulesParagraph"/>
        <w:jc w:val="left"/>
        <w:rPr>
          <w:rFonts w:ascii="Arial" w:hAnsi="Arial" w:cs="Arial"/>
          <w:sz w:val="24"/>
          <w:szCs w:val="24"/>
        </w:rPr>
      </w:pPr>
      <w:r w:rsidRPr="004B2790">
        <w:rPr>
          <w:rFonts w:ascii="Arial" w:hAnsi="Arial" w:cs="Arial"/>
          <w:sz w:val="24"/>
          <w:szCs w:val="24"/>
        </w:rPr>
        <w:t>(3)</w:t>
      </w:r>
      <w:r w:rsidRPr="004B2790">
        <w:rPr>
          <w:rFonts w:ascii="Arial" w:hAnsi="Arial" w:cs="Arial"/>
          <w:sz w:val="24"/>
          <w:szCs w:val="24"/>
        </w:rPr>
        <w:tab/>
      </w:r>
      <w:r w:rsidR="002D1A23" w:rsidRPr="004B2790">
        <w:rPr>
          <w:rFonts w:ascii="Arial" w:hAnsi="Arial" w:cs="Arial"/>
          <w:sz w:val="24"/>
          <w:szCs w:val="24"/>
        </w:rPr>
        <w:t>T</w:t>
      </w:r>
      <w:r w:rsidRPr="004B2790">
        <w:rPr>
          <w:rFonts w:ascii="Arial" w:hAnsi="Arial" w:cs="Arial"/>
          <w:sz w:val="24"/>
          <w:szCs w:val="24"/>
        </w:rPr>
        <w:t xml:space="preserve">he waste or a category of the waste is not exclusive to a specific industry or group of industries, is commonly generated by a wide variety of types of establishments (including, for example, households, retail and commercial businesses, office complexes, </w:t>
      </w:r>
      <w:r w:rsidR="00CE5F1E" w:rsidRPr="004B2790">
        <w:rPr>
          <w:rFonts w:ascii="Arial" w:hAnsi="Arial" w:cs="Arial"/>
          <w:sz w:val="24"/>
          <w:szCs w:val="24"/>
        </w:rPr>
        <w:t xml:space="preserve">very small quantity generators, </w:t>
      </w:r>
      <w:r w:rsidRPr="004B2790">
        <w:rPr>
          <w:rFonts w:ascii="Arial" w:hAnsi="Arial" w:cs="Arial"/>
          <w:sz w:val="24"/>
          <w:szCs w:val="24"/>
        </w:rPr>
        <w:t>small businesses, government organizations, as well as large industrial facilities);</w:t>
      </w:r>
    </w:p>
    <w:p w14:paraId="3D4442DD" w14:textId="77777777" w:rsidR="00411676" w:rsidRPr="004B2790" w:rsidRDefault="00411676" w:rsidP="009E0B9B">
      <w:pPr>
        <w:pStyle w:val="RulesParagraph"/>
        <w:jc w:val="left"/>
        <w:rPr>
          <w:rFonts w:ascii="Arial" w:hAnsi="Arial" w:cs="Arial"/>
          <w:sz w:val="24"/>
          <w:szCs w:val="24"/>
        </w:rPr>
      </w:pPr>
    </w:p>
    <w:p w14:paraId="7EC5F545" w14:textId="6B248E60" w:rsidR="00411676" w:rsidRPr="004B2790" w:rsidRDefault="00411676" w:rsidP="009E0B9B">
      <w:pPr>
        <w:pStyle w:val="RulesParagraph"/>
        <w:jc w:val="left"/>
        <w:rPr>
          <w:rFonts w:ascii="Arial" w:hAnsi="Arial" w:cs="Arial"/>
          <w:sz w:val="24"/>
          <w:szCs w:val="24"/>
        </w:rPr>
      </w:pPr>
      <w:r w:rsidRPr="004B2790">
        <w:rPr>
          <w:rFonts w:ascii="Arial" w:hAnsi="Arial" w:cs="Arial"/>
          <w:sz w:val="24"/>
          <w:szCs w:val="24"/>
        </w:rPr>
        <w:t>(4)</w:t>
      </w:r>
      <w:r w:rsidRPr="004B2790">
        <w:rPr>
          <w:rFonts w:ascii="Arial" w:hAnsi="Arial" w:cs="Arial"/>
          <w:sz w:val="24"/>
          <w:szCs w:val="24"/>
        </w:rPr>
        <w:tab/>
      </w:r>
      <w:r w:rsidR="002D1A23" w:rsidRPr="004B2790">
        <w:rPr>
          <w:rFonts w:ascii="Arial" w:hAnsi="Arial" w:cs="Arial"/>
          <w:sz w:val="24"/>
          <w:szCs w:val="24"/>
        </w:rPr>
        <w:t>T</w:t>
      </w:r>
      <w:r w:rsidRPr="004B2790">
        <w:rPr>
          <w:rFonts w:ascii="Arial" w:hAnsi="Arial" w:cs="Arial"/>
          <w:sz w:val="24"/>
          <w:szCs w:val="24"/>
        </w:rPr>
        <w:t>he waste or category of waste is generated by a large number of generators (e.g., more than 1,000 nationally) and is frequently generated in relatively small quantities by each generator;</w:t>
      </w:r>
    </w:p>
    <w:p w14:paraId="0B5F41DE" w14:textId="77777777" w:rsidR="00411676" w:rsidRPr="004B2790" w:rsidRDefault="00411676" w:rsidP="009E0B9B">
      <w:pPr>
        <w:pStyle w:val="RulesParagraph"/>
        <w:jc w:val="left"/>
        <w:rPr>
          <w:rFonts w:ascii="Arial" w:hAnsi="Arial" w:cs="Arial"/>
          <w:sz w:val="24"/>
          <w:szCs w:val="24"/>
        </w:rPr>
      </w:pPr>
    </w:p>
    <w:p w14:paraId="606EA768" w14:textId="379CB4EC" w:rsidR="00411676" w:rsidRPr="004B2790" w:rsidRDefault="00411676" w:rsidP="009E0B9B">
      <w:pPr>
        <w:pStyle w:val="RulesParagraph"/>
        <w:jc w:val="left"/>
        <w:rPr>
          <w:rFonts w:ascii="Arial" w:hAnsi="Arial" w:cs="Arial"/>
          <w:sz w:val="24"/>
          <w:szCs w:val="24"/>
        </w:rPr>
      </w:pPr>
      <w:r w:rsidRPr="004B2790">
        <w:rPr>
          <w:rFonts w:ascii="Arial" w:hAnsi="Arial" w:cs="Arial"/>
          <w:sz w:val="24"/>
          <w:szCs w:val="24"/>
        </w:rPr>
        <w:t>(5)</w:t>
      </w:r>
      <w:r w:rsidRPr="004B2790">
        <w:rPr>
          <w:rFonts w:ascii="Arial" w:hAnsi="Arial" w:cs="Arial"/>
          <w:sz w:val="24"/>
          <w:szCs w:val="24"/>
        </w:rPr>
        <w:tab/>
      </w:r>
      <w:r w:rsidR="002D1A23" w:rsidRPr="004B2790">
        <w:rPr>
          <w:rFonts w:ascii="Arial" w:hAnsi="Arial" w:cs="Arial"/>
          <w:sz w:val="24"/>
          <w:szCs w:val="24"/>
        </w:rPr>
        <w:t>S</w:t>
      </w:r>
      <w:r w:rsidRPr="004B2790">
        <w:rPr>
          <w:rFonts w:ascii="Arial" w:hAnsi="Arial" w:cs="Arial"/>
          <w:sz w:val="24"/>
          <w:szCs w:val="24"/>
        </w:rPr>
        <w:t>ystems to be used for collecting the waste or category of waste including packaging, marking, labeling, storage, and tracking would ensure close stewardship of the waste;</w:t>
      </w:r>
    </w:p>
    <w:p w14:paraId="10191EBF" w14:textId="77777777" w:rsidR="00411676" w:rsidRPr="004B2790" w:rsidRDefault="00411676" w:rsidP="009E0B9B">
      <w:pPr>
        <w:pStyle w:val="RulesParagraph"/>
        <w:jc w:val="left"/>
        <w:rPr>
          <w:rFonts w:ascii="Arial" w:hAnsi="Arial" w:cs="Arial"/>
          <w:sz w:val="24"/>
          <w:szCs w:val="24"/>
        </w:rPr>
      </w:pPr>
    </w:p>
    <w:p w14:paraId="2EBD3052" w14:textId="162939DC" w:rsidR="00411676" w:rsidRPr="004B2790" w:rsidRDefault="00411676" w:rsidP="009E0B9B">
      <w:pPr>
        <w:pStyle w:val="RulesParagraph"/>
        <w:jc w:val="left"/>
        <w:rPr>
          <w:rFonts w:ascii="Arial" w:hAnsi="Arial" w:cs="Arial"/>
          <w:sz w:val="24"/>
          <w:szCs w:val="24"/>
        </w:rPr>
      </w:pPr>
      <w:r w:rsidRPr="004B2790">
        <w:rPr>
          <w:rFonts w:ascii="Arial" w:hAnsi="Arial" w:cs="Arial"/>
          <w:sz w:val="24"/>
          <w:szCs w:val="24"/>
        </w:rPr>
        <w:t>(6)</w:t>
      </w:r>
      <w:r w:rsidRPr="004B2790">
        <w:rPr>
          <w:rFonts w:ascii="Arial" w:hAnsi="Arial" w:cs="Arial"/>
          <w:sz w:val="24"/>
          <w:szCs w:val="24"/>
        </w:rPr>
        <w:tab/>
      </w:r>
      <w:r w:rsidR="002D1A23" w:rsidRPr="004B2790">
        <w:rPr>
          <w:rFonts w:ascii="Arial" w:hAnsi="Arial" w:cs="Arial"/>
          <w:sz w:val="24"/>
          <w:szCs w:val="24"/>
        </w:rPr>
        <w:t>T</w:t>
      </w:r>
      <w:r w:rsidRPr="004B2790">
        <w:rPr>
          <w:rFonts w:ascii="Arial" w:hAnsi="Arial" w:cs="Arial"/>
          <w:sz w:val="24"/>
          <w:szCs w:val="24"/>
        </w:rPr>
        <w:t>he risk posed by the waste or category of waste during accumulation and transport is relatively low compared to other hazardous wastes, and specific management standards developed for the waste type would be protective of human health and the environment during accumulation and transport;</w:t>
      </w:r>
    </w:p>
    <w:p w14:paraId="2AF396B4" w14:textId="77777777" w:rsidR="00411676" w:rsidRPr="004B2790" w:rsidRDefault="00411676" w:rsidP="009E0B9B">
      <w:pPr>
        <w:pStyle w:val="RulesParagraph"/>
        <w:jc w:val="left"/>
        <w:rPr>
          <w:rFonts w:ascii="Arial" w:hAnsi="Arial" w:cs="Arial"/>
          <w:sz w:val="24"/>
          <w:szCs w:val="24"/>
        </w:rPr>
      </w:pPr>
    </w:p>
    <w:p w14:paraId="5DE933DB" w14:textId="5AC60726" w:rsidR="00411676" w:rsidRPr="004B2790" w:rsidRDefault="00411676" w:rsidP="009E0B9B">
      <w:pPr>
        <w:pStyle w:val="RulesParagraph"/>
        <w:jc w:val="left"/>
        <w:rPr>
          <w:rFonts w:ascii="Arial" w:hAnsi="Arial" w:cs="Arial"/>
          <w:sz w:val="24"/>
          <w:szCs w:val="24"/>
        </w:rPr>
      </w:pPr>
      <w:r w:rsidRPr="004B2790">
        <w:rPr>
          <w:rFonts w:ascii="Arial" w:hAnsi="Arial" w:cs="Arial"/>
          <w:sz w:val="24"/>
          <w:szCs w:val="24"/>
        </w:rPr>
        <w:t>(7)</w:t>
      </w:r>
      <w:r w:rsidRPr="004B2790">
        <w:rPr>
          <w:rFonts w:ascii="Arial" w:hAnsi="Arial" w:cs="Arial"/>
          <w:sz w:val="24"/>
          <w:szCs w:val="24"/>
        </w:rPr>
        <w:tab/>
      </w:r>
      <w:r w:rsidR="002D1A23" w:rsidRPr="004B2790">
        <w:rPr>
          <w:rFonts w:ascii="Arial" w:hAnsi="Arial" w:cs="Arial"/>
          <w:sz w:val="24"/>
          <w:szCs w:val="24"/>
        </w:rPr>
        <w:t>R</w:t>
      </w:r>
      <w:r w:rsidRPr="004B2790">
        <w:rPr>
          <w:rFonts w:ascii="Arial" w:hAnsi="Arial" w:cs="Arial"/>
          <w:sz w:val="24"/>
          <w:szCs w:val="24"/>
        </w:rPr>
        <w:t>egulation of the waste or category of waste under the designation of universal waste will increase the likelihood that the waste will be diverted from non</w:t>
      </w:r>
      <w:r w:rsidR="00517C00" w:rsidRPr="004B2790">
        <w:rPr>
          <w:rFonts w:ascii="Arial" w:hAnsi="Arial" w:cs="Arial"/>
          <w:sz w:val="24"/>
          <w:szCs w:val="24"/>
        </w:rPr>
        <w:t>-</w:t>
      </w:r>
      <w:r w:rsidRPr="004B2790">
        <w:rPr>
          <w:rFonts w:ascii="Arial" w:hAnsi="Arial" w:cs="Arial"/>
          <w:sz w:val="24"/>
          <w:szCs w:val="24"/>
        </w:rPr>
        <w:t>hazardous waste management systems to recycling, or where appropriate treatment or disposal, in compliance with the full hazardous waste regulations;</w:t>
      </w:r>
    </w:p>
    <w:p w14:paraId="567748CD" w14:textId="77777777" w:rsidR="00411676" w:rsidRPr="004B2790" w:rsidRDefault="00411676" w:rsidP="009E0B9B">
      <w:pPr>
        <w:pStyle w:val="RulesParagraph"/>
        <w:jc w:val="left"/>
        <w:rPr>
          <w:rFonts w:ascii="Arial" w:hAnsi="Arial" w:cs="Arial"/>
          <w:sz w:val="24"/>
          <w:szCs w:val="24"/>
        </w:rPr>
      </w:pPr>
    </w:p>
    <w:p w14:paraId="6A3904DF" w14:textId="1D4B53E8" w:rsidR="00602B20" w:rsidRPr="004B2790" w:rsidRDefault="00411676" w:rsidP="009E0B9B">
      <w:pPr>
        <w:pStyle w:val="RulesParagraph"/>
        <w:jc w:val="left"/>
        <w:rPr>
          <w:rFonts w:ascii="Arial" w:hAnsi="Arial" w:cs="Arial"/>
          <w:sz w:val="24"/>
          <w:szCs w:val="24"/>
        </w:rPr>
      </w:pPr>
      <w:r w:rsidRPr="004B2790">
        <w:rPr>
          <w:rFonts w:ascii="Arial" w:hAnsi="Arial" w:cs="Arial"/>
          <w:sz w:val="24"/>
          <w:szCs w:val="24"/>
        </w:rPr>
        <w:t>(8)</w:t>
      </w:r>
      <w:r w:rsidRPr="004B2790">
        <w:rPr>
          <w:rFonts w:ascii="Arial" w:hAnsi="Arial" w:cs="Arial"/>
          <w:sz w:val="24"/>
          <w:szCs w:val="24"/>
        </w:rPr>
        <w:tab/>
      </w:r>
      <w:r w:rsidR="00AC3AD0" w:rsidRPr="004B2790">
        <w:rPr>
          <w:rFonts w:ascii="Arial" w:hAnsi="Arial" w:cs="Arial"/>
          <w:sz w:val="24"/>
          <w:szCs w:val="24"/>
        </w:rPr>
        <w:t>R</w:t>
      </w:r>
      <w:r w:rsidRPr="004B2790">
        <w:rPr>
          <w:rFonts w:ascii="Arial" w:hAnsi="Arial" w:cs="Arial"/>
          <w:sz w:val="24"/>
          <w:szCs w:val="24"/>
        </w:rPr>
        <w:t xml:space="preserve">egulation of the waste or category of waste under the designation of universal waste will improve implementation of and compliance with the hazardous waste regulatory program; </w:t>
      </w:r>
      <w:r w:rsidR="00602B20" w:rsidRPr="004B2790">
        <w:rPr>
          <w:rFonts w:ascii="Arial" w:hAnsi="Arial" w:cs="Arial"/>
          <w:sz w:val="24"/>
          <w:szCs w:val="24"/>
        </w:rPr>
        <w:br/>
      </w:r>
    </w:p>
    <w:p w14:paraId="3930BE0F" w14:textId="626A995F" w:rsidR="00411676" w:rsidRPr="004B2790" w:rsidRDefault="00602B20" w:rsidP="009E0B9B">
      <w:pPr>
        <w:pStyle w:val="RulesParagraph"/>
        <w:jc w:val="left"/>
        <w:rPr>
          <w:rFonts w:ascii="Arial" w:hAnsi="Arial" w:cs="Arial"/>
          <w:sz w:val="24"/>
          <w:szCs w:val="24"/>
        </w:rPr>
      </w:pPr>
      <w:r w:rsidRPr="004B2790">
        <w:rPr>
          <w:rFonts w:ascii="Arial" w:hAnsi="Arial" w:cs="Arial"/>
          <w:sz w:val="24"/>
          <w:szCs w:val="24"/>
        </w:rPr>
        <w:t xml:space="preserve">(9) </w:t>
      </w:r>
      <w:r w:rsidRPr="004B2790">
        <w:rPr>
          <w:rFonts w:ascii="Arial" w:hAnsi="Arial" w:cs="Arial"/>
          <w:sz w:val="24"/>
          <w:szCs w:val="24"/>
        </w:rPr>
        <w:tab/>
      </w:r>
      <w:r w:rsidRPr="004B2790">
        <w:rPr>
          <w:rFonts w:ascii="Arial" w:hAnsi="Arial" w:cs="Arial"/>
          <w:sz w:val="24"/>
          <w:szCs w:val="24"/>
          <w:u w:val="single"/>
        </w:rPr>
        <w:t>Hazardous waste pharmaceuticals are regulated by 06-096 C.M.R. ch</w:t>
      </w:r>
      <w:r w:rsidR="0060742D" w:rsidRPr="004B2790">
        <w:rPr>
          <w:rFonts w:ascii="Arial" w:hAnsi="Arial" w:cs="Arial"/>
          <w:sz w:val="24"/>
          <w:szCs w:val="24"/>
          <w:u w:val="single"/>
        </w:rPr>
        <w:t>. 859</w:t>
      </w:r>
      <w:r w:rsidRPr="004B2790">
        <w:rPr>
          <w:rFonts w:ascii="Arial" w:hAnsi="Arial" w:cs="Arial"/>
          <w:sz w:val="24"/>
          <w:szCs w:val="24"/>
          <w:u w:val="single"/>
        </w:rPr>
        <w:t xml:space="preserve"> and may not be added as a category of hazardous waste for management under this part</w:t>
      </w:r>
      <w:r w:rsidR="00702194" w:rsidRPr="004B2790">
        <w:rPr>
          <w:rFonts w:ascii="Arial" w:hAnsi="Arial" w:cs="Arial"/>
          <w:sz w:val="24"/>
          <w:szCs w:val="24"/>
          <w:u w:val="single"/>
        </w:rPr>
        <w:t>;</w:t>
      </w:r>
      <w:r w:rsidR="00352F2E" w:rsidRPr="004B2790">
        <w:rPr>
          <w:rFonts w:ascii="Arial" w:hAnsi="Arial" w:cs="Arial"/>
          <w:sz w:val="24"/>
          <w:szCs w:val="24"/>
          <w:u w:val="single"/>
        </w:rPr>
        <w:t xml:space="preserve"> </w:t>
      </w:r>
      <w:r w:rsidR="00411676" w:rsidRPr="004B2790">
        <w:rPr>
          <w:rFonts w:ascii="Arial" w:hAnsi="Arial" w:cs="Arial"/>
          <w:sz w:val="24"/>
          <w:szCs w:val="24"/>
          <w:u w:val="single"/>
        </w:rPr>
        <w:t>and</w:t>
      </w:r>
    </w:p>
    <w:p w14:paraId="1DF81A45" w14:textId="77777777" w:rsidR="00411676" w:rsidRPr="004B2790" w:rsidRDefault="00411676" w:rsidP="009E0B9B">
      <w:pPr>
        <w:pStyle w:val="RulesParagraph"/>
        <w:jc w:val="left"/>
        <w:rPr>
          <w:rFonts w:ascii="Arial" w:hAnsi="Arial" w:cs="Arial"/>
          <w:sz w:val="24"/>
          <w:szCs w:val="24"/>
        </w:rPr>
      </w:pPr>
    </w:p>
    <w:p w14:paraId="52149438" w14:textId="6DDEBAED" w:rsidR="00411676" w:rsidRPr="004B2790" w:rsidRDefault="00411676" w:rsidP="009E0B9B">
      <w:pPr>
        <w:pStyle w:val="RulesParagraph"/>
        <w:jc w:val="left"/>
        <w:rPr>
          <w:rFonts w:ascii="Arial" w:hAnsi="Arial" w:cs="Arial"/>
          <w:sz w:val="24"/>
          <w:szCs w:val="24"/>
        </w:rPr>
      </w:pPr>
      <w:r w:rsidRPr="004B2790">
        <w:rPr>
          <w:rFonts w:ascii="Arial" w:hAnsi="Arial" w:cs="Arial"/>
          <w:sz w:val="24"/>
          <w:szCs w:val="24"/>
        </w:rPr>
        <w:t>(</w:t>
      </w:r>
      <w:r w:rsidR="00602B20" w:rsidRPr="004B2790">
        <w:rPr>
          <w:rFonts w:ascii="Arial" w:hAnsi="Arial" w:cs="Arial"/>
          <w:sz w:val="24"/>
          <w:szCs w:val="24"/>
        </w:rPr>
        <w:t>10</w:t>
      </w:r>
      <w:r w:rsidRPr="004B2790">
        <w:rPr>
          <w:rFonts w:ascii="Arial" w:hAnsi="Arial" w:cs="Arial"/>
          <w:sz w:val="24"/>
          <w:szCs w:val="24"/>
        </w:rPr>
        <w:t>)</w:t>
      </w:r>
      <w:r w:rsidRPr="004B2790">
        <w:rPr>
          <w:rFonts w:ascii="Arial" w:hAnsi="Arial" w:cs="Arial"/>
          <w:sz w:val="24"/>
          <w:szCs w:val="24"/>
        </w:rPr>
        <w:tab/>
      </w:r>
      <w:r w:rsidR="00AC3AD0" w:rsidRPr="004B2790">
        <w:rPr>
          <w:rFonts w:ascii="Arial" w:hAnsi="Arial" w:cs="Arial"/>
          <w:sz w:val="24"/>
          <w:szCs w:val="24"/>
        </w:rPr>
        <w:t>S</w:t>
      </w:r>
      <w:r w:rsidRPr="004B2790">
        <w:rPr>
          <w:rFonts w:ascii="Arial" w:hAnsi="Arial" w:cs="Arial"/>
          <w:sz w:val="24"/>
          <w:szCs w:val="24"/>
        </w:rPr>
        <w:t>uch other factors as may be appropriate.</w:t>
      </w:r>
    </w:p>
    <w:p w14:paraId="297CAA76" w14:textId="76F732BD" w:rsidR="00312872" w:rsidRPr="004B2790" w:rsidRDefault="00411676" w:rsidP="001211AB">
      <w:pPr>
        <w:pStyle w:val="Heading1"/>
      </w:pPr>
      <w:r w:rsidRPr="004B2790">
        <w:br w:type="page"/>
      </w:r>
      <w:bookmarkStart w:id="170" w:name="_Toc231561538"/>
      <w:r w:rsidR="00312872" w:rsidRPr="004B2790">
        <w:lastRenderedPageBreak/>
        <w:t>APPENDIX I:</w:t>
      </w:r>
      <w:bookmarkEnd w:id="170"/>
    </w:p>
    <w:p w14:paraId="2EA44277" w14:textId="77777777" w:rsidR="00411676" w:rsidRPr="004B2790" w:rsidRDefault="00411676" w:rsidP="001211AB">
      <w:pPr>
        <w:pStyle w:val="Heading1"/>
      </w:pPr>
      <w:bookmarkStart w:id="171" w:name="_Toc231561539"/>
      <w:r w:rsidRPr="004B2790">
        <w:t>REPRESENTATIVE SAMPLING METHODS</w:t>
      </w:r>
      <w:bookmarkEnd w:id="171"/>
    </w:p>
    <w:p w14:paraId="6E96A1A6" w14:textId="77777777" w:rsidR="00411676" w:rsidRPr="004B2790" w:rsidRDefault="00411676" w:rsidP="009E0B9B">
      <w:pPr>
        <w:spacing w:line="240" w:lineRule="atLeast"/>
        <w:rPr>
          <w:rFonts w:ascii="Arial" w:hAnsi="Arial" w:cs="Arial"/>
          <w:sz w:val="24"/>
          <w:szCs w:val="24"/>
        </w:rPr>
      </w:pPr>
    </w:p>
    <w:p w14:paraId="23C45604" w14:textId="05A7FD32"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 xml:space="preserve">(Appendix I of this </w:t>
      </w:r>
      <w:r w:rsidR="00A458BE" w:rsidRPr="004B2790">
        <w:rPr>
          <w:rFonts w:ascii="Arial" w:hAnsi="Arial" w:cs="Arial"/>
          <w:sz w:val="24"/>
          <w:szCs w:val="24"/>
        </w:rPr>
        <w:t>Chapter</w:t>
      </w:r>
      <w:r w:rsidRPr="004B2790">
        <w:rPr>
          <w:rFonts w:ascii="Arial" w:hAnsi="Arial" w:cs="Arial"/>
          <w:sz w:val="24"/>
          <w:szCs w:val="24"/>
        </w:rPr>
        <w:t xml:space="preserve"> corresponds to Appendix I of 40 </w:t>
      </w:r>
      <w:r w:rsidR="002069D3" w:rsidRPr="004B2790">
        <w:rPr>
          <w:rFonts w:ascii="Arial" w:hAnsi="Arial" w:cs="Arial"/>
          <w:sz w:val="24"/>
          <w:szCs w:val="24"/>
        </w:rPr>
        <w:t>C.F.R.</w:t>
      </w:r>
      <w:r w:rsidRPr="004B2790">
        <w:rPr>
          <w:rFonts w:ascii="Arial" w:hAnsi="Arial" w:cs="Arial"/>
          <w:sz w:val="24"/>
          <w:szCs w:val="24"/>
        </w:rPr>
        <w:t xml:space="preserve"> </w:t>
      </w:r>
      <w:r w:rsidR="00B3714D" w:rsidRPr="004B2790">
        <w:rPr>
          <w:rFonts w:ascii="Arial" w:hAnsi="Arial" w:cs="Arial"/>
          <w:sz w:val="24"/>
          <w:szCs w:val="24"/>
        </w:rPr>
        <w:t xml:space="preserve">§ </w:t>
      </w:r>
      <w:r w:rsidRPr="004B2790">
        <w:rPr>
          <w:rFonts w:ascii="Arial" w:hAnsi="Arial" w:cs="Arial"/>
          <w:sz w:val="24"/>
          <w:szCs w:val="24"/>
        </w:rPr>
        <w:t>261)</w:t>
      </w:r>
    </w:p>
    <w:p w14:paraId="3E24A2E8" w14:textId="77777777" w:rsidR="00411676" w:rsidRPr="004B2790" w:rsidRDefault="00411676" w:rsidP="009E0B9B">
      <w:pPr>
        <w:spacing w:line="240" w:lineRule="atLeast"/>
        <w:rPr>
          <w:rFonts w:ascii="Arial" w:hAnsi="Arial" w:cs="Arial"/>
          <w:sz w:val="24"/>
          <w:szCs w:val="24"/>
        </w:rPr>
      </w:pPr>
    </w:p>
    <w:p w14:paraId="1E8A74C0" w14:textId="77777777" w:rsidR="00411676" w:rsidRPr="004B2790" w:rsidRDefault="00411676" w:rsidP="009E0B9B">
      <w:pPr>
        <w:pStyle w:val="RulesSection"/>
        <w:ind w:left="0" w:firstLine="0"/>
        <w:jc w:val="left"/>
        <w:rPr>
          <w:rFonts w:ascii="Arial" w:hAnsi="Arial" w:cs="Arial"/>
          <w:sz w:val="24"/>
          <w:szCs w:val="24"/>
        </w:rPr>
      </w:pPr>
      <w:r w:rsidRPr="004B2790">
        <w:rPr>
          <w:rFonts w:ascii="Arial" w:hAnsi="Arial" w:cs="Arial"/>
          <w:sz w:val="24"/>
          <w:szCs w:val="24"/>
        </w:rPr>
        <w:t>The methods and equipment used for sampling waste materials will vary with the form and consistency of the waste materials to be sampled. Samples collected using the sampling protocols listed below, for sampling waste with properties similar to the indicated materials, will be considered by the Agency [EPA] to be representative of the waste.</w:t>
      </w:r>
    </w:p>
    <w:p w14:paraId="40ADB4C1" w14:textId="77777777" w:rsidR="00411676" w:rsidRPr="004B2790" w:rsidRDefault="00411676" w:rsidP="009E0B9B">
      <w:pPr>
        <w:spacing w:line="240" w:lineRule="atLeast"/>
        <w:rPr>
          <w:rFonts w:ascii="Arial" w:hAnsi="Arial" w:cs="Arial"/>
          <w:sz w:val="24"/>
          <w:szCs w:val="24"/>
        </w:rPr>
      </w:pPr>
    </w:p>
    <w:p w14:paraId="62FC2322" w14:textId="77777777" w:rsidR="00411676" w:rsidRPr="004B2790" w:rsidRDefault="00411676" w:rsidP="009E0B9B">
      <w:pPr>
        <w:pStyle w:val="RulesSub-section"/>
        <w:ind w:left="360" w:firstLine="0"/>
        <w:jc w:val="left"/>
        <w:rPr>
          <w:rFonts w:ascii="Arial" w:hAnsi="Arial" w:cs="Arial"/>
          <w:sz w:val="24"/>
          <w:szCs w:val="24"/>
        </w:rPr>
      </w:pPr>
      <w:r w:rsidRPr="004B2790">
        <w:rPr>
          <w:rFonts w:ascii="Arial" w:hAnsi="Arial" w:cs="Arial"/>
          <w:sz w:val="24"/>
          <w:szCs w:val="24"/>
        </w:rPr>
        <w:t>Extremely viscous liquid</w:t>
      </w:r>
      <w:r w:rsidRPr="004B2790">
        <w:rPr>
          <w:rFonts w:ascii="Arial" w:hAnsi="Arial" w:cs="Arial"/>
          <w:sz w:val="24"/>
          <w:szCs w:val="24"/>
        </w:rPr>
        <w:noBreakHyphen/>
      </w:r>
      <w:r w:rsidRPr="004B2790">
        <w:rPr>
          <w:rFonts w:ascii="Arial" w:hAnsi="Arial" w:cs="Arial"/>
          <w:sz w:val="24"/>
          <w:szCs w:val="24"/>
        </w:rPr>
        <w:noBreakHyphen/>
        <w:t>ASTM Standard D140</w:t>
      </w:r>
      <w:r w:rsidRPr="004B2790">
        <w:rPr>
          <w:rFonts w:ascii="Arial" w:hAnsi="Arial" w:cs="Arial"/>
          <w:sz w:val="24"/>
          <w:szCs w:val="24"/>
        </w:rPr>
        <w:noBreakHyphen/>
        <w:t>70 Crushed or powdered material</w:t>
      </w:r>
      <w:r w:rsidRPr="004B2790">
        <w:rPr>
          <w:rFonts w:ascii="Arial" w:hAnsi="Arial" w:cs="Arial"/>
          <w:sz w:val="24"/>
          <w:szCs w:val="24"/>
        </w:rPr>
        <w:noBreakHyphen/>
      </w:r>
      <w:r w:rsidRPr="004B2790">
        <w:rPr>
          <w:rFonts w:ascii="Arial" w:hAnsi="Arial" w:cs="Arial"/>
          <w:sz w:val="24"/>
          <w:szCs w:val="24"/>
        </w:rPr>
        <w:noBreakHyphen/>
        <w:t>ASTM Standard D346</w:t>
      </w:r>
      <w:r w:rsidRPr="004B2790">
        <w:rPr>
          <w:rFonts w:ascii="Arial" w:hAnsi="Arial" w:cs="Arial"/>
          <w:sz w:val="24"/>
          <w:szCs w:val="24"/>
        </w:rPr>
        <w:noBreakHyphen/>
        <w:t>75 Soil or rock</w:t>
      </w:r>
      <w:r w:rsidRPr="004B2790">
        <w:rPr>
          <w:rFonts w:ascii="Arial" w:hAnsi="Arial" w:cs="Arial"/>
          <w:sz w:val="24"/>
          <w:szCs w:val="24"/>
        </w:rPr>
        <w:noBreakHyphen/>
        <w:t>like material</w:t>
      </w:r>
      <w:r w:rsidRPr="004B2790">
        <w:rPr>
          <w:rFonts w:ascii="Arial" w:hAnsi="Arial" w:cs="Arial"/>
          <w:sz w:val="24"/>
          <w:szCs w:val="24"/>
        </w:rPr>
        <w:noBreakHyphen/>
      </w:r>
      <w:r w:rsidRPr="004B2790">
        <w:rPr>
          <w:rFonts w:ascii="Arial" w:hAnsi="Arial" w:cs="Arial"/>
          <w:sz w:val="24"/>
          <w:szCs w:val="24"/>
        </w:rPr>
        <w:noBreakHyphen/>
        <w:t>ASTM Standard D420</w:t>
      </w:r>
      <w:r w:rsidRPr="004B2790">
        <w:rPr>
          <w:rFonts w:ascii="Arial" w:hAnsi="Arial" w:cs="Arial"/>
          <w:sz w:val="24"/>
          <w:szCs w:val="24"/>
        </w:rPr>
        <w:noBreakHyphen/>
        <w:t>69 Soil</w:t>
      </w:r>
      <w:r w:rsidRPr="004B2790">
        <w:rPr>
          <w:rFonts w:ascii="Arial" w:hAnsi="Arial" w:cs="Arial"/>
          <w:sz w:val="24"/>
          <w:szCs w:val="24"/>
        </w:rPr>
        <w:noBreakHyphen/>
        <w:t>like material</w:t>
      </w:r>
      <w:r w:rsidRPr="004B2790">
        <w:rPr>
          <w:rFonts w:ascii="Arial" w:hAnsi="Arial" w:cs="Arial"/>
          <w:sz w:val="24"/>
          <w:szCs w:val="24"/>
        </w:rPr>
        <w:noBreakHyphen/>
      </w:r>
      <w:r w:rsidRPr="004B2790">
        <w:rPr>
          <w:rFonts w:ascii="Arial" w:hAnsi="Arial" w:cs="Arial"/>
          <w:sz w:val="24"/>
          <w:szCs w:val="24"/>
        </w:rPr>
        <w:noBreakHyphen/>
        <w:t>ASTM Standard D1452</w:t>
      </w:r>
      <w:r w:rsidRPr="004B2790">
        <w:rPr>
          <w:rFonts w:ascii="Arial" w:hAnsi="Arial" w:cs="Arial"/>
          <w:sz w:val="24"/>
          <w:szCs w:val="24"/>
        </w:rPr>
        <w:noBreakHyphen/>
        <w:t>65</w:t>
      </w:r>
    </w:p>
    <w:p w14:paraId="7DDCB314" w14:textId="77777777" w:rsidR="00411676" w:rsidRPr="004B2790" w:rsidRDefault="00411676" w:rsidP="009E0B9B">
      <w:pPr>
        <w:pStyle w:val="RulesSub-section"/>
        <w:jc w:val="left"/>
        <w:rPr>
          <w:rFonts w:ascii="Arial" w:hAnsi="Arial" w:cs="Arial"/>
          <w:sz w:val="24"/>
          <w:szCs w:val="24"/>
        </w:rPr>
      </w:pPr>
    </w:p>
    <w:p w14:paraId="16CEFD68" w14:textId="77777777" w:rsidR="00411676" w:rsidRPr="004B2790" w:rsidRDefault="00411676" w:rsidP="009E0B9B">
      <w:pPr>
        <w:pStyle w:val="RulesSub-section"/>
        <w:ind w:left="360" w:firstLine="0"/>
        <w:jc w:val="left"/>
        <w:rPr>
          <w:rFonts w:ascii="Arial" w:hAnsi="Arial" w:cs="Arial"/>
          <w:sz w:val="24"/>
          <w:szCs w:val="24"/>
        </w:rPr>
      </w:pPr>
      <w:r w:rsidRPr="004B2790">
        <w:rPr>
          <w:rFonts w:ascii="Arial" w:hAnsi="Arial" w:cs="Arial"/>
          <w:sz w:val="24"/>
          <w:szCs w:val="24"/>
        </w:rPr>
        <w:t>Fly Ash</w:t>
      </w:r>
      <w:r w:rsidRPr="004B2790">
        <w:rPr>
          <w:rFonts w:ascii="Arial" w:hAnsi="Arial" w:cs="Arial"/>
          <w:sz w:val="24"/>
          <w:szCs w:val="24"/>
        </w:rPr>
        <w:noBreakHyphen/>
        <w:t>like material</w:t>
      </w:r>
      <w:r w:rsidRPr="004B2790">
        <w:rPr>
          <w:rFonts w:ascii="Arial" w:hAnsi="Arial" w:cs="Arial"/>
          <w:sz w:val="24"/>
          <w:szCs w:val="24"/>
        </w:rPr>
        <w:noBreakHyphen/>
      </w:r>
      <w:r w:rsidRPr="004B2790">
        <w:rPr>
          <w:rFonts w:ascii="Arial" w:hAnsi="Arial" w:cs="Arial"/>
          <w:sz w:val="24"/>
          <w:szCs w:val="24"/>
        </w:rPr>
        <w:noBreakHyphen/>
        <w:t>ASTM Standard D2234</w:t>
      </w:r>
      <w:r w:rsidRPr="004B2790">
        <w:rPr>
          <w:rFonts w:ascii="Arial" w:hAnsi="Arial" w:cs="Arial"/>
          <w:sz w:val="24"/>
          <w:szCs w:val="24"/>
        </w:rPr>
        <w:noBreakHyphen/>
        <w:t>76 [ASTM Standards are available from ASTM, 1916 Race St., Philadelphia, PA 19103]</w:t>
      </w:r>
    </w:p>
    <w:p w14:paraId="1DDC2B11" w14:textId="77777777" w:rsidR="00411676" w:rsidRPr="004B2790" w:rsidRDefault="00411676" w:rsidP="009E0B9B">
      <w:pPr>
        <w:pStyle w:val="RulesSub-section"/>
        <w:jc w:val="left"/>
        <w:rPr>
          <w:rFonts w:ascii="Arial" w:hAnsi="Arial" w:cs="Arial"/>
          <w:sz w:val="24"/>
          <w:szCs w:val="24"/>
        </w:rPr>
      </w:pPr>
    </w:p>
    <w:p w14:paraId="226CEC11" w14:textId="562BD797" w:rsidR="00411676" w:rsidRPr="004B2790" w:rsidRDefault="00411676" w:rsidP="009E0B9B">
      <w:pPr>
        <w:pStyle w:val="RulesSub-section"/>
        <w:ind w:left="360" w:firstLine="0"/>
        <w:jc w:val="left"/>
        <w:rPr>
          <w:rFonts w:ascii="Arial" w:hAnsi="Arial" w:cs="Arial"/>
          <w:sz w:val="24"/>
          <w:szCs w:val="24"/>
        </w:rPr>
      </w:pPr>
      <w:r w:rsidRPr="004B2790">
        <w:rPr>
          <w:rFonts w:ascii="Arial" w:hAnsi="Arial" w:cs="Arial"/>
          <w:sz w:val="24"/>
          <w:szCs w:val="24"/>
        </w:rPr>
        <w:t>Containerized liquid wastes</w:t>
      </w:r>
      <w:r w:rsidRPr="004B2790">
        <w:rPr>
          <w:rFonts w:ascii="Arial" w:hAnsi="Arial" w:cs="Arial"/>
          <w:sz w:val="24"/>
          <w:szCs w:val="24"/>
        </w:rPr>
        <w:noBreakHyphen/>
      </w:r>
      <w:r w:rsidRPr="004B2790">
        <w:rPr>
          <w:rFonts w:ascii="Arial" w:hAnsi="Arial" w:cs="Arial"/>
          <w:sz w:val="24"/>
          <w:szCs w:val="24"/>
        </w:rPr>
        <w:noBreakHyphen/>
        <w:t>"COLIWASA</w:t>
      </w:r>
      <w:r w:rsidR="006340E1" w:rsidRPr="004B2790">
        <w:rPr>
          <w:rFonts w:ascii="Arial" w:hAnsi="Arial" w:cs="Arial"/>
          <w:sz w:val="24"/>
          <w:szCs w:val="24"/>
        </w:rPr>
        <w:t>.</w:t>
      </w:r>
      <w:r w:rsidRPr="004B2790">
        <w:rPr>
          <w:rFonts w:ascii="Arial" w:hAnsi="Arial" w:cs="Arial"/>
          <w:sz w:val="24"/>
          <w:szCs w:val="24"/>
        </w:rPr>
        <w:t>"</w:t>
      </w:r>
    </w:p>
    <w:p w14:paraId="47A90731" w14:textId="77777777" w:rsidR="00411676" w:rsidRPr="004B2790" w:rsidRDefault="00411676" w:rsidP="009E0B9B">
      <w:pPr>
        <w:pStyle w:val="RulesSub-section"/>
        <w:jc w:val="left"/>
        <w:rPr>
          <w:rFonts w:ascii="Arial" w:hAnsi="Arial" w:cs="Arial"/>
          <w:sz w:val="24"/>
          <w:szCs w:val="24"/>
        </w:rPr>
      </w:pPr>
    </w:p>
    <w:p w14:paraId="3A85B36D" w14:textId="2D613BE7" w:rsidR="00411676" w:rsidRPr="004B2790" w:rsidRDefault="00411676" w:rsidP="009E0B9B">
      <w:pPr>
        <w:pStyle w:val="RulesSub-section"/>
        <w:ind w:left="360" w:firstLine="0"/>
        <w:jc w:val="left"/>
        <w:rPr>
          <w:rFonts w:ascii="Arial" w:hAnsi="Arial" w:cs="Arial"/>
          <w:sz w:val="24"/>
          <w:szCs w:val="24"/>
        </w:rPr>
      </w:pPr>
      <w:r w:rsidRPr="004B2790">
        <w:rPr>
          <w:rFonts w:ascii="Arial" w:hAnsi="Arial" w:cs="Arial"/>
          <w:sz w:val="24"/>
          <w:szCs w:val="24"/>
        </w:rPr>
        <w:t>Liquid waste in pits, ponds, lagoons, and similar reservoirs.</w:t>
      </w:r>
      <w:r w:rsidRPr="004B2790">
        <w:rPr>
          <w:rFonts w:ascii="Arial" w:hAnsi="Arial" w:cs="Arial"/>
          <w:sz w:val="24"/>
          <w:szCs w:val="24"/>
        </w:rPr>
        <w:noBreakHyphen/>
      </w:r>
      <w:r w:rsidRPr="004B2790">
        <w:rPr>
          <w:rFonts w:ascii="Arial" w:hAnsi="Arial" w:cs="Arial"/>
          <w:sz w:val="24"/>
          <w:szCs w:val="24"/>
        </w:rPr>
        <w:noBreakHyphen/>
        <w:t>"Pond Sampler</w:t>
      </w:r>
      <w:r w:rsidR="00571470" w:rsidRPr="004B2790">
        <w:rPr>
          <w:rFonts w:ascii="Arial" w:hAnsi="Arial" w:cs="Arial"/>
          <w:sz w:val="24"/>
          <w:szCs w:val="24"/>
        </w:rPr>
        <w:t>.</w:t>
      </w:r>
      <w:r w:rsidRPr="004B2790">
        <w:rPr>
          <w:rFonts w:ascii="Arial" w:hAnsi="Arial" w:cs="Arial"/>
          <w:sz w:val="24"/>
          <w:szCs w:val="24"/>
        </w:rPr>
        <w:t>"</w:t>
      </w:r>
    </w:p>
    <w:p w14:paraId="36412128" w14:textId="77777777" w:rsidR="00411676" w:rsidRPr="004B2790" w:rsidRDefault="00411676" w:rsidP="009E0B9B">
      <w:pPr>
        <w:pStyle w:val="RulesSub-section"/>
        <w:jc w:val="left"/>
        <w:rPr>
          <w:rFonts w:ascii="Arial" w:hAnsi="Arial" w:cs="Arial"/>
          <w:sz w:val="24"/>
          <w:szCs w:val="24"/>
        </w:rPr>
      </w:pPr>
    </w:p>
    <w:p w14:paraId="7BA1DD16" w14:textId="77777777" w:rsidR="00411676" w:rsidRPr="004B2790" w:rsidRDefault="00411676" w:rsidP="009E0B9B">
      <w:pPr>
        <w:pStyle w:val="RulesSub-section"/>
        <w:jc w:val="left"/>
        <w:rPr>
          <w:rFonts w:ascii="Arial" w:hAnsi="Arial" w:cs="Arial"/>
          <w:sz w:val="24"/>
          <w:szCs w:val="24"/>
        </w:rPr>
      </w:pPr>
      <w:r w:rsidRPr="004B2790">
        <w:rPr>
          <w:rFonts w:ascii="Arial" w:hAnsi="Arial" w:cs="Arial"/>
          <w:sz w:val="24"/>
          <w:szCs w:val="24"/>
        </w:rPr>
        <w:t>This manual also contains additional information on application of these protocols.</w:t>
      </w:r>
    </w:p>
    <w:p w14:paraId="0BAB81DE" w14:textId="77777777" w:rsidR="00411676" w:rsidRPr="004B2790" w:rsidRDefault="00411676" w:rsidP="009E0B9B">
      <w:pPr>
        <w:spacing w:line="240" w:lineRule="atLeast"/>
        <w:rPr>
          <w:rFonts w:ascii="Arial" w:hAnsi="Arial" w:cs="Arial"/>
          <w:sz w:val="24"/>
          <w:szCs w:val="24"/>
        </w:rPr>
      </w:pPr>
    </w:p>
    <w:p w14:paraId="4DA1D247" w14:textId="77777777" w:rsidR="00411676" w:rsidRPr="004B2790" w:rsidRDefault="00411676" w:rsidP="009E0B9B">
      <w:pPr>
        <w:spacing w:line="240" w:lineRule="atLeast"/>
        <w:rPr>
          <w:rFonts w:ascii="Arial" w:hAnsi="Arial" w:cs="Arial"/>
          <w:sz w:val="24"/>
          <w:szCs w:val="24"/>
        </w:rPr>
      </w:pPr>
    </w:p>
    <w:p w14:paraId="540CC336" w14:textId="77777777" w:rsidR="00411676" w:rsidRPr="004B2790" w:rsidRDefault="00411676" w:rsidP="009E0B9B">
      <w:pPr>
        <w:spacing w:line="240" w:lineRule="atLeast"/>
        <w:rPr>
          <w:rFonts w:ascii="Arial" w:hAnsi="Arial" w:cs="Arial"/>
          <w:sz w:val="24"/>
          <w:szCs w:val="24"/>
        </w:rPr>
      </w:pPr>
    </w:p>
    <w:p w14:paraId="08A9CB28" w14:textId="77777777" w:rsidR="00411676" w:rsidRPr="004B2790" w:rsidRDefault="00411676" w:rsidP="009E0B9B">
      <w:pPr>
        <w:spacing w:line="240" w:lineRule="atLeast"/>
        <w:rPr>
          <w:rFonts w:ascii="Arial" w:hAnsi="Arial" w:cs="Arial"/>
          <w:sz w:val="24"/>
          <w:szCs w:val="24"/>
        </w:rPr>
      </w:pPr>
    </w:p>
    <w:p w14:paraId="74E37D84" w14:textId="77777777" w:rsidR="00411676" w:rsidRPr="004B2790" w:rsidRDefault="00411676" w:rsidP="009E0B9B">
      <w:pPr>
        <w:spacing w:line="240" w:lineRule="atLeast"/>
        <w:rPr>
          <w:rFonts w:ascii="Arial" w:hAnsi="Arial" w:cs="Arial"/>
          <w:sz w:val="24"/>
          <w:szCs w:val="24"/>
        </w:rPr>
      </w:pPr>
    </w:p>
    <w:p w14:paraId="565335CD" w14:textId="77777777" w:rsidR="00411676" w:rsidRPr="004B2790" w:rsidRDefault="00411676" w:rsidP="009E0B9B">
      <w:pPr>
        <w:spacing w:line="240" w:lineRule="atLeast"/>
        <w:rPr>
          <w:rFonts w:ascii="Arial" w:hAnsi="Arial" w:cs="Arial"/>
          <w:sz w:val="24"/>
          <w:szCs w:val="24"/>
        </w:rPr>
      </w:pPr>
    </w:p>
    <w:p w14:paraId="5143D542" w14:textId="77777777" w:rsidR="00411676" w:rsidRPr="004B2790" w:rsidRDefault="00411676" w:rsidP="009E0B9B">
      <w:pPr>
        <w:spacing w:line="240" w:lineRule="atLeast"/>
        <w:rPr>
          <w:rFonts w:ascii="Arial" w:hAnsi="Arial" w:cs="Arial"/>
          <w:sz w:val="24"/>
          <w:szCs w:val="24"/>
        </w:rPr>
      </w:pPr>
    </w:p>
    <w:p w14:paraId="3259325F" w14:textId="77777777" w:rsidR="00411676" w:rsidRPr="004B2790" w:rsidRDefault="00411676" w:rsidP="009E0B9B">
      <w:pPr>
        <w:spacing w:line="240" w:lineRule="atLeast"/>
        <w:rPr>
          <w:rFonts w:ascii="Arial" w:hAnsi="Arial" w:cs="Arial"/>
          <w:sz w:val="24"/>
          <w:szCs w:val="24"/>
        </w:rPr>
      </w:pPr>
    </w:p>
    <w:p w14:paraId="22EE47D8" w14:textId="77777777" w:rsidR="00411676" w:rsidRPr="004B2790" w:rsidRDefault="00411676" w:rsidP="009E0B9B">
      <w:pPr>
        <w:spacing w:line="240" w:lineRule="atLeast"/>
        <w:rPr>
          <w:rFonts w:ascii="Arial" w:hAnsi="Arial" w:cs="Arial"/>
          <w:sz w:val="24"/>
          <w:szCs w:val="24"/>
        </w:rPr>
      </w:pPr>
    </w:p>
    <w:p w14:paraId="2A470170" w14:textId="77777777" w:rsidR="00411676" w:rsidRPr="004B2790" w:rsidRDefault="00411676" w:rsidP="009E0B9B">
      <w:pPr>
        <w:spacing w:line="240" w:lineRule="atLeast"/>
        <w:rPr>
          <w:rFonts w:ascii="Arial" w:hAnsi="Arial" w:cs="Arial"/>
          <w:sz w:val="24"/>
          <w:szCs w:val="24"/>
        </w:rPr>
      </w:pPr>
    </w:p>
    <w:p w14:paraId="010EE29C" w14:textId="77777777" w:rsidR="00411676" w:rsidRPr="004B2790" w:rsidRDefault="00411676" w:rsidP="009E0B9B">
      <w:pPr>
        <w:spacing w:line="240" w:lineRule="atLeast"/>
        <w:rPr>
          <w:rFonts w:ascii="Arial" w:hAnsi="Arial" w:cs="Arial"/>
          <w:sz w:val="24"/>
          <w:szCs w:val="24"/>
        </w:rPr>
      </w:pPr>
    </w:p>
    <w:p w14:paraId="331821A3" w14:textId="77777777" w:rsidR="00411676" w:rsidRPr="004B2790" w:rsidRDefault="00411676" w:rsidP="009E0B9B">
      <w:pPr>
        <w:spacing w:line="240" w:lineRule="atLeast"/>
        <w:rPr>
          <w:rFonts w:ascii="Arial" w:hAnsi="Arial" w:cs="Arial"/>
          <w:sz w:val="24"/>
          <w:szCs w:val="24"/>
        </w:rPr>
      </w:pPr>
    </w:p>
    <w:p w14:paraId="3FCF2F13" w14:textId="77777777" w:rsidR="00411676" w:rsidRPr="004B2790" w:rsidRDefault="00411676" w:rsidP="009E0B9B">
      <w:pPr>
        <w:spacing w:line="240" w:lineRule="atLeast"/>
        <w:rPr>
          <w:rFonts w:ascii="Arial" w:hAnsi="Arial" w:cs="Arial"/>
          <w:sz w:val="24"/>
          <w:szCs w:val="24"/>
        </w:rPr>
      </w:pPr>
    </w:p>
    <w:p w14:paraId="0A4DCE79" w14:textId="77777777" w:rsidR="00411676" w:rsidRPr="004B2790" w:rsidRDefault="00411676" w:rsidP="009E0B9B">
      <w:pPr>
        <w:spacing w:line="240" w:lineRule="atLeast"/>
        <w:rPr>
          <w:rFonts w:ascii="Arial" w:hAnsi="Arial" w:cs="Arial"/>
          <w:sz w:val="24"/>
          <w:szCs w:val="24"/>
        </w:rPr>
      </w:pPr>
    </w:p>
    <w:p w14:paraId="06804020" w14:textId="77777777" w:rsidR="001A53A7" w:rsidRPr="004B2790" w:rsidRDefault="001A53A7" w:rsidP="000F38F3">
      <w:pPr>
        <w:pStyle w:val="Heading1"/>
      </w:pPr>
    </w:p>
    <w:p w14:paraId="76BA96F0" w14:textId="77777777" w:rsidR="001A53A7" w:rsidRPr="004B2790" w:rsidRDefault="001A53A7" w:rsidP="001A53A7">
      <w:pPr>
        <w:rPr>
          <w:rFonts w:ascii="Arial" w:hAnsi="Arial" w:cs="Arial"/>
          <w:sz w:val="24"/>
          <w:szCs w:val="24"/>
        </w:rPr>
      </w:pPr>
    </w:p>
    <w:p w14:paraId="5D1A48CA" w14:textId="77777777" w:rsidR="001A53A7" w:rsidRPr="004B2790" w:rsidRDefault="001A53A7" w:rsidP="001A53A7">
      <w:pPr>
        <w:rPr>
          <w:rFonts w:ascii="Arial" w:hAnsi="Arial" w:cs="Arial"/>
          <w:sz w:val="24"/>
          <w:szCs w:val="24"/>
        </w:rPr>
      </w:pPr>
    </w:p>
    <w:p w14:paraId="608A0857" w14:textId="7AE035E3" w:rsidR="00312872" w:rsidRPr="004B2790" w:rsidRDefault="00312872" w:rsidP="000F38F3">
      <w:pPr>
        <w:pStyle w:val="Heading1"/>
      </w:pPr>
      <w:bookmarkStart w:id="172" w:name="_Toc231561540"/>
      <w:r w:rsidRPr="004B2790">
        <w:t>APPENDIX II:</w:t>
      </w:r>
      <w:bookmarkEnd w:id="172"/>
    </w:p>
    <w:p w14:paraId="2A6ED975" w14:textId="77777777" w:rsidR="00312872" w:rsidRPr="004B2790" w:rsidRDefault="00312872" w:rsidP="000F38F3">
      <w:pPr>
        <w:pStyle w:val="Heading1"/>
      </w:pPr>
    </w:p>
    <w:p w14:paraId="28FCDABF" w14:textId="41FDC129" w:rsidR="00411676" w:rsidRPr="004B2790" w:rsidRDefault="004C5782" w:rsidP="00312872">
      <w:pPr>
        <w:jc w:val="center"/>
        <w:rPr>
          <w:rFonts w:ascii="Arial" w:hAnsi="Arial" w:cs="Arial"/>
          <w:sz w:val="24"/>
          <w:szCs w:val="24"/>
        </w:rPr>
      </w:pPr>
      <w:r w:rsidRPr="004B2790">
        <w:rPr>
          <w:rFonts w:ascii="Arial" w:hAnsi="Arial" w:cs="Arial"/>
          <w:sz w:val="24"/>
          <w:szCs w:val="24"/>
        </w:rPr>
        <w:br/>
      </w:r>
      <w:r w:rsidR="006B5C40" w:rsidRPr="004B2790">
        <w:rPr>
          <w:rFonts w:ascii="Arial" w:hAnsi="Arial" w:cs="Arial"/>
          <w:sz w:val="24"/>
          <w:szCs w:val="24"/>
        </w:rPr>
        <w:t>[</w:t>
      </w:r>
      <w:r w:rsidRPr="004B2790">
        <w:rPr>
          <w:rFonts w:ascii="Arial" w:hAnsi="Arial" w:cs="Arial"/>
          <w:sz w:val="24"/>
          <w:szCs w:val="24"/>
        </w:rPr>
        <w:t>RESERVED]</w:t>
      </w:r>
    </w:p>
    <w:p w14:paraId="4853E343" w14:textId="77777777" w:rsidR="00783182" w:rsidRPr="004B2790" w:rsidRDefault="00783182" w:rsidP="009E0B9B">
      <w:pPr>
        <w:spacing w:line="240" w:lineRule="atLeast"/>
        <w:rPr>
          <w:rFonts w:ascii="Arial" w:hAnsi="Arial" w:cs="Arial"/>
          <w:sz w:val="24"/>
          <w:szCs w:val="24"/>
        </w:rPr>
      </w:pPr>
      <w:bookmarkStart w:id="173" w:name="RevMark317"/>
    </w:p>
    <w:p w14:paraId="55425C60" w14:textId="77777777" w:rsidR="00783182" w:rsidRPr="004B2790" w:rsidRDefault="00783182" w:rsidP="009E0B9B">
      <w:pPr>
        <w:spacing w:line="240" w:lineRule="atLeast"/>
        <w:rPr>
          <w:rFonts w:ascii="Arial" w:hAnsi="Arial" w:cs="Arial"/>
          <w:sz w:val="24"/>
          <w:szCs w:val="24"/>
        </w:rPr>
      </w:pPr>
    </w:p>
    <w:bookmarkEnd w:id="173"/>
    <w:p w14:paraId="6DDEC350" w14:textId="77777777" w:rsidR="00783182" w:rsidRPr="004B2790" w:rsidRDefault="00783182" w:rsidP="009E0B9B">
      <w:pPr>
        <w:spacing w:line="240" w:lineRule="atLeast"/>
        <w:rPr>
          <w:rFonts w:ascii="Arial" w:hAnsi="Arial" w:cs="Arial"/>
          <w:sz w:val="24"/>
          <w:szCs w:val="24"/>
        </w:rPr>
      </w:pPr>
    </w:p>
    <w:p w14:paraId="15F7B83F" w14:textId="6439E077" w:rsidR="00411676" w:rsidRPr="004B2790" w:rsidRDefault="00411676" w:rsidP="000F38F3">
      <w:pPr>
        <w:pStyle w:val="Heading1"/>
      </w:pPr>
      <w:bookmarkStart w:id="174" w:name="_Toc231561541"/>
      <w:r w:rsidRPr="004B2790">
        <w:t xml:space="preserve">APPENDIX III: </w:t>
      </w:r>
      <w:bookmarkEnd w:id="174"/>
    </w:p>
    <w:p w14:paraId="5B63F6D1" w14:textId="456A9FCD" w:rsidR="00411676" w:rsidRPr="004B2790" w:rsidRDefault="00AE4C3B" w:rsidP="006D103E">
      <w:pPr>
        <w:spacing w:line="240" w:lineRule="atLeast"/>
        <w:jc w:val="center"/>
        <w:rPr>
          <w:rFonts w:ascii="Arial" w:hAnsi="Arial" w:cs="Arial"/>
          <w:sz w:val="24"/>
          <w:szCs w:val="24"/>
        </w:rPr>
      </w:pPr>
      <w:r w:rsidRPr="004B2790">
        <w:rPr>
          <w:rFonts w:ascii="Arial" w:hAnsi="Arial" w:cs="Arial"/>
          <w:sz w:val="24"/>
          <w:szCs w:val="24"/>
        </w:rPr>
        <w:br/>
        <w:t>[RESERVED]</w:t>
      </w:r>
    </w:p>
    <w:p w14:paraId="79F3B1E5" w14:textId="77777777" w:rsidR="00411676" w:rsidRPr="004B2790" w:rsidRDefault="00411676" w:rsidP="009E0B9B">
      <w:pPr>
        <w:spacing w:line="240" w:lineRule="atLeast"/>
        <w:rPr>
          <w:rFonts w:ascii="Arial" w:hAnsi="Arial" w:cs="Arial"/>
          <w:sz w:val="24"/>
          <w:szCs w:val="24"/>
        </w:rPr>
      </w:pPr>
      <w:bookmarkStart w:id="175" w:name="RevMark323"/>
    </w:p>
    <w:bookmarkEnd w:id="175"/>
    <w:p w14:paraId="063F482E" w14:textId="77777777" w:rsidR="00411676" w:rsidRPr="004B2790" w:rsidRDefault="00411676" w:rsidP="009E0B9B">
      <w:pPr>
        <w:spacing w:line="240" w:lineRule="atLeast"/>
        <w:rPr>
          <w:rFonts w:ascii="Arial" w:hAnsi="Arial" w:cs="Arial"/>
          <w:sz w:val="24"/>
          <w:szCs w:val="24"/>
        </w:rPr>
      </w:pPr>
    </w:p>
    <w:p w14:paraId="44C0B8FE" w14:textId="77777777" w:rsidR="00411676" w:rsidRPr="004B2790" w:rsidRDefault="00411676" w:rsidP="009E0B9B">
      <w:pPr>
        <w:spacing w:line="240" w:lineRule="atLeast"/>
        <w:rPr>
          <w:rFonts w:ascii="Arial" w:hAnsi="Arial" w:cs="Arial"/>
          <w:sz w:val="24"/>
          <w:szCs w:val="24"/>
        </w:rPr>
      </w:pPr>
    </w:p>
    <w:p w14:paraId="3085CF87" w14:textId="77777777" w:rsidR="00411676" w:rsidRPr="004B2790" w:rsidRDefault="00411676" w:rsidP="009E0B9B">
      <w:pPr>
        <w:spacing w:line="240" w:lineRule="atLeast"/>
        <w:rPr>
          <w:rFonts w:ascii="Arial" w:hAnsi="Arial" w:cs="Arial"/>
          <w:sz w:val="24"/>
          <w:szCs w:val="24"/>
        </w:rPr>
      </w:pPr>
    </w:p>
    <w:p w14:paraId="18772D0F" w14:textId="77777777" w:rsidR="00411676" w:rsidRPr="004B2790" w:rsidRDefault="00411676" w:rsidP="009E0B9B">
      <w:pPr>
        <w:spacing w:line="240" w:lineRule="atLeast"/>
        <w:rPr>
          <w:rFonts w:ascii="Arial" w:hAnsi="Arial" w:cs="Arial"/>
          <w:sz w:val="24"/>
          <w:szCs w:val="24"/>
        </w:rPr>
      </w:pPr>
    </w:p>
    <w:p w14:paraId="2F086913" w14:textId="77777777" w:rsidR="00411676" w:rsidRPr="004B2790" w:rsidRDefault="00411676" w:rsidP="009E0B9B">
      <w:pPr>
        <w:spacing w:line="240" w:lineRule="atLeast"/>
        <w:rPr>
          <w:rFonts w:ascii="Arial" w:hAnsi="Arial" w:cs="Arial"/>
          <w:sz w:val="24"/>
          <w:szCs w:val="24"/>
        </w:rPr>
      </w:pPr>
    </w:p>
    <w:p w14:paraId="70B3C276" w14:textId="77777777" w:rsidR="00411676" w:rsidRPr="004B2790" w:rsidRDefault="00411676" w:rsidP="009E0B9B">
      <w:pPr>
        <w:spacing w:line="240" w:lineRule="atLeast"/>
        <w:rPr>
          <w:rFonts w:ascii="Arial" w:hAnsi="Arial" w:cs="Arial"/>
          <w:sz w:val="24"/>
          <w:szCs w:val="24"/>
        </w:rPr>
      </w:pPr>
    </w:p>
    <w:p w14:paraId="1B33A878" w14:textId="77777777"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br w:type="page"/>
      </w:r>
    </w:p>
    <w:p w14:paraId="27D2C9F4" w14:textId="77777777" w:rsidR="0045779F" w:rsidRPr="004B2790" w:rsidRDefault="0045779F" w:rsidP="006512F2">
      <w:pPr>
        <w:pStyle w:val="Heading1"/>
      </w:pPr>
      <w:bookmarkStart w:id="176" w:name="RevMark327"/>
    </w:p>
    <w:p w14:paraId="711B2786" w14:textId="77777777" w:rsidR="00411676" w:rsidRPr="004B2790" w:rsidRDefault="00411676" w:rsidP="000F38F3">
      <w:pPr>
        <w:pStyle w:val="Heading1"/>
      </w:pPr>
      <w:bookmarkStart w:id="177" w:name="_Toc231561542"/>
      <w:bookmarkEnd w:id="176"/>
      <w:r w:rsidRPr="004B2790">
        <w:t>APPENDIX IV: RESERVED</w:t>
      </w:r>
      <w:bookmarkEnd w:id="177"/>
    </w:p>
    <w:p w14:paraId="39C8335F" w14:textId="77777777" w:rsidR="00411676" w:rsidRPr="004B2790" w:rsidRDefault="00411676" w:rsidP="00312872">
      <w:pPr>
        <w:spacing w:line="240" w:lineRule="atLeast"/>
        <w:jc w:val="center"/>
        <w:rPr>
          <w:rFonts w:ascii="Arial" w:hAnsi="Arial" w:cs="Arial"/>
          <w:sz w:val="24"/>
          <w:szCs w:val="24"/>
        </w:rPr>
      </w:pPr>
    </w:p>
    <w:p w14:paraId="5067885F" w14:textId="77777777" w:rsidR="00411676" w:rsidRPr="004B2790" w:rsidRDefault="00411676" w:rsidP="00312872">
      <w:pPr>
        <w:spacing w:line="240" w:lineRule="atLeast"/>
        <w:jc w:val="center"/>
        <w:rPr>
          <w:rFonts w:ascii="Arial" w:hAnsi="Arial" w:cs="Arial"/>
          <w:sz w:val="24"/>
          <w:szCs w:val="24"/>
        </w:rPr>
      </w:pPr>
    </w:p>
    <w:p w14:paraId="2EE77B94" w14:textId="77777777" w:rsidR="00411676" w:rsidRPr="004B2790" w:rsidRDefault="00411676" w:rsidP="000F38F3">
      <w:pPr>
        <w:pStyle w:val="Heading1"/>
      </w:pPr>
      <w:bookmarkStart w:id="178" w:name="_Toc231561543"/>
      <w:r w:rsidRPr="004B2790">
        <w:t>APPENDIX V: RESERVED</w:t>
      </w:r>
      <w:bookmarkEnd w:id="178"/>
    </w:p>
    <w:p w14:paraId="017CB928" w14:textId="77777777" w:rsidR="00411676" w:rsidRPr="004B2790" w:rsidRDefault="00411676" w:rsidP="00312872">
      <w:pPr>
        <w:spacing w:line="240" w:lineRule="atLeast"/>
        <w:jc w:val="center"/>
        <w:rPr>
          <w:rFonts w:ascii="Arial" w:hAnsi="Arial" w:cs="Arial"/>
          <w:sz w:val="24"/>
          <w:szCs w:val="24"/>
        </w:rPr>
      </w:pPr>
    </w:p>
    <w:p w14:paraId="28D7E596" w14:textId="77777777" w:rsidR="00411676" w:rsidRPr="004B2790" w:rsidRDefault="00411676" w:rsidP="00312872">
      <w:pPr>
        <w:spacing w:line="240" w:lineRule="atLeast"/>
        <w:jc w:val="center"/>
        <w:rPr>
          <w:rFonts w:ascii="Arial" w:hAnsi="Arial" w:cs="Arial"/>
          <w:sz w:val="24"/>
          <w:szCs w:val="24"/>
        </w:rPr>
      </w:pPr>
    </w:p>
    <w:p w14:paraId="7D8F6BDA" w14:textId="77777777" w:rsidR="00411676" w:rsidRPr="004B2790" w:rsidRDefault="00411676" w:rsidP="000F38F3">
      <w:pPr>
        <w:pStyle w:val="Heading1"/>
      </w:pPr>
      <w:bookmarkStart w:id="179" w:name="_Toc231561544"/>
      <w:r w:rsidRPr="004B2790">
        <w:t>APPENDIX VI: RESERVED</w:t>
      </w:r>
      <w:bookmarkEnd w:id="179"/>
    </w:p>
    <w:p w14:paraId="02299707" w14:textId="77777777" w:rsidR="00411676" w:rsidRPr="004B2790" w:rsidRDefault="00411676" w:rsidP="00312872">
      <w:pPr>
        <w:spacing w:line="240" w:lineRule="atLeast"/>
        <w:jc w:val="center"/>
        <w:rPr>
          <w:rFonts w:ascii="Arial" w:hAnsi="Arial" w:cs="Arial"/>
          <w:sz w:val="24"/>
          <w:szCs w:val="24"/>
        </w:rPr>
      </w:pPr>
    </w:p>
    <w:p w14:paraId="109396FA" w14:textId="77777777" w:rsidR="00411676" w:rsidRPr="004B2790" w:rsidRDefault="00411676" w:rsidP="00312872">
      <w:pPr>
        <w:spacing w:line="240" w:lineRule="atLeast"/>
        <w:jc w:val="center"/>
        <w:rPr>
          <w:rFonts w:ascii="Arial" w:hAnsi="Arial" w:cs="Arial"/>
          <w:sz w:val="24"/>
          <w:szCs w:val="24"/>
        </w:rPr>
      </w:pPr>
    </w:p>
    <w:p w14:paraId="0913A77A" w14:textId="77777777" w:rsidR="00411676" w:rsidRPr="004B2790" w:rsidRDefault="00411676" w:rsidP="000F38F3">
      <w:pPr>
        <w:pStyle w:val="Heading1"/>
      </w:pPr>
      <w:bookmarkStart w:id="180" w:name="_Toc231561545"/>
      <w:r w:rsidRPr="004B2790">
        <w:t>APPENDIX VII: BASIS FOR LISTING HAZARDOUS WASTES</w:t>
      </w:r>
      <w:bookmarkEnd w:id="180"/>
    </w:p>
    <w:p w14:paraId="520CB5B5" w14:textId="77777777" w:rsidR="00411676" w:rsidRPr="004B2790" w:rsidRDefault="00411676" w:rsidP="009E0B9B">
      <w:pPr>
        <w:spacing w:line="240" w:lineRule="atLeast"/>
        <w:rPr>
          <w:rFonts w:ascii="Arial" w:hAnsi="Arial" w:cs="Arial"/>
          <w:sz w:val="24"/>
          <w:szCs w:val="24"/>
        </w:rPr>
      </w:pPr>
    </w:p>
    <w:p w14:paraId="4CA3B80B" w14:textId="77777777" w:rsidR="00411676" w:rsidRPr="004B2790" w:rsidRDefault="00411676" w:rsidP="009E0B9B">
      <w:pPr>
        <w:pBdr>
          <w:top w:val="single" w:sz="6" w:space="1" w:color="auto"/>
          <w:bottom w:val="single" w:sz="6" w:space="1" w:color="auto"/>
        </w:pBdr>
        <w:tabs>
          <w:tab w:val="left" w:pos="2160"/>
        </w:tabs>
        <w:spacing w:line="240" w:lineRule="atLeast"/>
        <w:rPr>
          <w:rFonts w:ascii="Arial" w:hAnsi="Arial" w:cs="Arial"/>
          <w:sz w:val="24"/>
          <w:szCs w:val="24"/>
        </w:rPr>
      </w:pPr>
    </w:p>
    <w:p w14:paraId="3FD86F4A" w14:textId="77777777" w:rsidR="00411676" w:rsidRPr="004B2790" w:rsidRDefault="00411676" w:rsidP="009E0B9B">
      <w:pPr>
        <w:pBdr>
          <w:top w:val="single" w:sz="6" w:space="1" w:color="auto"/>
          <w:bottom w:val="single" w:sz="6" w:space="1" w:color="auto"/>
        </w:pBdr>
        <w:tabs>
          <w:tab w:val="left" w:pos="2160"/>
        </w:tabs>
        <w:spacing w:line="240" w:lineRule="atLeast"/>
        <w:rPr>
          <w:rFonts w:ascii="Arial" w:hAnsi="Arial" w:cs="Arial"/>
          <w:sz w:val="24"/>
          <w:szCs w:val="24"/>
        </w:rPr>
      </w:pPr>
      <w:r w:rsidRPr="004B2790">
        <w:rPr>
          <w:rFonts w:ascii="Arial" w:hAnsi="Arial" w:cs="Arial"/>
          <w:sz w:val="24"/>
          <w:szCs w:val="24"/>
        </w:rPr>
        <w:t>Hazardous</w:t>
      </w:r>
    </w:p>
    <w:p w14:paraId="6D3235EF" w14:textId="77777777" w:rsidR="00411676" w:rsidRPr="004B2790" w:rsidRDefault="00411676" w:rsidP="009E0B9B">
      <w:pPr>
        <w:pBdr>
          <w:top w:val="single" w:sz="6" w:space="1" w:color="auto"/>
          <w:bottom w:val="single" w:sz="6" w:space="1" w:color="auto"/>
        </w:pBdr>
        <w:tabs>
          <w:tab w:val="left" w:pos="2160"/>
        </w:tabs>
        <w:spacing w:line="240" w:lineRule="atLeast"/>
        <w:rPr>
          <w:rFonts w:ascii="Arial" w:hAnsi="Arial" w:cs="Arial"/>
          <w:sz w:val="24"/>
          <w:szCs w:val="24"/>
        </w:rPr>
      </w:pPr>
      <w:r w:rsidRPr="004B2790">
        <w:rPr>
          <w:rFonts w:ascii="Arial" w:hAnsi="Arial" w:cs="Arial"/>
          <w:sz w:val="24"/>
          <w:szCs w:val="24"/>
        </w:rPr>
        <w:t>Waste</w:t>
      </w:r>
      <w:r w:rsidRPr="004B2790">
        <w:rPr>
          <w:rFonts w:ascii="Arial" w:hAnsi="Arial" w:cs="Arial"/>
          <w:sz w:val="24"/>
          <w:szCs w:val="24"/>
        </w:rPr>
        <w:tab/>
        <w:t>Hazardous constituents</w:t>
      </w:r>
    </w:p>
    <w:p w14:paraId="3A4BF9AD" w14:textId="77777777" w:rsidR="00411676" w:rsidRPr="004B2790" w:rsidRDefault="00411676" w:rsidP="009E0B9B">
      <w:pPr>
        <w:pBdr>
          <w:top w:val="single" w:sz="6" w:space="1" w:color="auto"/>
          <w:bottom w:val="single" w:sz="6" w:space="1" w:color="auto"/>
        </w:pBdr>
        <w:tabs>
          <w:tab w:val="left" w:pos="2160"/>
        </w:tabs>
        <w:spacing w:line="240" w:lineRule="atLeast"/>
        <w:rPr>
          <w:rFonts w:ascii="Arial" w:hAnsi="Arial" w:cs="Arial"/>
          <w:sz w:val="24"/>
          <w:szCs w:val="24"/>
        </w:rPr>
      </w:pPr>
      <w:r w:rsidRPr="004B2790">
        <w:rPr>
          <w:rFonts w:ascii="Arial" w:hAnsi="Arial" w:cs="Arial"/>
          <w:sz w:val="24"/>
          <w:szCs w:val="24"/>
        </w:rPr>
        <w:t>Number</w:t>
      </w:r>
      <w:r w:rsidRPr="004B2790">
        <w:rPr>
          <w:rFonts w:ascii="Arial" w:hAnsi="Arial" w:cs="Arial"/>
          <w:sz w:val="24"/>
          <w:szCs w:val="24"/>
        </w:rPr>
        <w:tab/>
        <w:t>for which listed</w:t>
      </w:r>
    </w:p>
    <w:p w14:paraId="0FB63266" w14:textId="77777777" w:rsidR="00411676" w:rsidRPr="004B2790" w:rsidRDefault="00411676" w:rsidP="009E0B9B">
      <w:pPr>
        <w:pBdr>
          <w:top w:val="single" w:sz="6" w:space="1" w:color="auto"/>
          <w:bottom w:val="single" w:sz="6" w:space="1" w:color="auto"/>
        </w:pBdr>
        <w:tabs>
          <w:tab w:val="left" w:pos="2160"/>
        </w:tabs>
        <w:spacing w:line="240" w:lineRule="atLeast"/>
        <w:rPr>
          <w:rFonts w:ascii="Arial" w:hAnsi="Arial" w:cs="Arial"/>
          <w:sz w:val="24"/>
          <w:szCs w:val="24"/>
        </w:rPr>
      </w:pPr>
    </w:p>
    <w:p w14:paraId="5BB830A5" w14:textId="77777777" w:rsidR="00411676" w:rsidRPr="004B2790" w:rsidRDefault="00411676" w:rsidP="009E0B9B">
      <w:pPr>
        <w:tabs>
          <w:tab w:val="left" w:pos="2160"/>
        </w:tabs>
        <w:spacing w:line="240" w:lineRule="atLeast"/>
        <w:rPr>
          <w:rFonts w:ascii="Arial" w:hAnsi="Arial" w:cs="Arial"/>
          <w:sz w:val="24"/>
          <w:szCs w:val="24"/>
        </w:rPr>
      </w:pPr>
    </w:p>
    <w:p w14:paraId="442F0F9F"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F001</w:t>
      </w:r>
      <w:r w:rsidRPr="004B2790">
        <w:rPr>
          <w:rFonts w:ascii="Arial" w:hAnsi="Arial" w:cs="Arial"/>
          <w:sz w:val="24"/>
          <w:szCs w:val="24"/>
        </w:rPr>
        <w:tab/>
        <w:t>Tetrachloroethylene, methylene chloride, trichloroethylene, 1,1,1</w:t>
      </w:r>
      <w:r w:rsidRPr="004B2790">
        <w:rPr>
          <w:rFonts w:ascii="Arial" w:hAnsi="Arial" w:cs="Arial"/>
          <w:sz w:val="24"/>
          <w:szCs w:val="24"/>
        </w:rPr>
        <w:noBreakHyphen/>
        <w:t>trichloroethane, carbon tetrachloride, chlorinated fluorocarbons.</w:t>
      </w:r>
    </w:p>
    <w:p w14:paraId="5C770CE5"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F002</w:t>
      </w:r>
      <w:r w:rsidRPr="004B2790">
        <w:rPr>
          <w:rFonts w:ascii="Arial" w:hAnsi="Arial" w:cs="Arial"/>
          <w:sz w:val="24"/>
          <w:szCs w:val="24"/>
        </w:rPr>
        <w:tab/>
        <w:t>Tetrachloroethylene, methylene chloride, trichloroethylene, 1,1,1</w:t>
      </w:r>
      <w:r w:rsidRPr="004B2790">
        <w:rPr>
          <w:rFonts w:ascii="Arial" w:hAnsi="Arial" w:cs="Arial"/>
          <w:sz w:val="24"/>
          <w:szCs w:val="24"/>
        </w:rPr>
        <w:noBreakHyphen/>
        <w:t>trichloroethane, 1,1,2</w:t>
      </w:r>
      <w:r w:rsidRPr="004B2790">
        <w:rPr>
          <w:rFonts w:ascii="Arial" w:hAnsi="Arial" w:cs="Arial"/>
          <w:sz w:val="24"/>
          <w:szCs w:val="24"/>
        </w:rPr>
        <w:noBreakHyphen/>
        <w:t>trichloroethane, chloro</w:t>
      </w:r>
      <w:r w:rsidRPr="004B2790">
        <w:rPr>
          <w:rFonts w:ascii="Arial" w:hAnsi="Arial" w:cs="Arial"/>
          <w:sz w:val="24"/>
          <w:szCs w:val="24"/>
        </w:rPr>
        <w:noBreakHyphen/>
        <w:t xml:space="preserve"> benzene, 1,1,2</w:t>
      </w:r>
      <w:r w:rsidRPr="004B2790">
        <w:rPr>
          <w:rFonts w:ascii="Arial" w:hAnsi="Arial" w:cs="Arial"/>
          <w:sz w:val="24"/>
          <w:szCs w:val="24"/>
        </w:rPr>
        <w:noBreakHyphen/>
        <w:t>trichloro</w:t>
      </w:r>
      <w:r w:rsidRPr="004B2790">
        <w:rPr>
          <w:rFonts w:ascii="Arial" w:hAnsi="Arial" w:cs="Arial"/>
          <w:sz w:val="24"/>
          <w:szCs w:val="24"/>
        </w:rPr>
        <w:noBreakHyphen/>
        <w:t>1,2, 2</w:t>
      </w:r>
      <w:r w:rsidRPr="004B2790">
        <w:rPr>
          <w:rFonts w:ascii="Arial" w:hAnsi="Arial" w:cs="Arial"/>
          <w:sz w:val="24"/>
          <w:szCs w:val="24"/>
        </w:rPr>
        <w:noBreakHyphen/>
        <w:t>trifluoroethane, ortho</w:t>
      </w:r>
      <w:r w:rsidRPr="004B2790">
        <w:rPr>
          <w:rFonts w:ascii="Arial" w:hAnsi="Arial" w:cs="Arial"/>
          <w:sz w:val="24"/>
          <w:szCs w:val="24"/>
        </w:rPr>
        <w:noBreakHyphen/>
        <w:t>dichloro</w:t>
      </w:r>
      <w:r w:rsidRPr="004B2790">
        <w:rPr>
          <w:rFonts w:ascii="Arial" w:hAnsi="Arial" w:cs="Arial"/>
          <w:sz w:val="24"/>
          <w:szCs w:val="24"/>
        </w:rPr>
        <w:noBreakHyphen/>
        <w:t>benzene, trichlorofluoromethane.</w:t>
      </w:r>
    </w:p>
    <w:p w14:paraId="5E3687A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F003</w:t>
      </w:r>
      <w:r w:rsidRPr="004B2790">
        <w:rPr>
          <w:rFonts w:ascii="Arial" w:hAnsi="Arial" w:cs="Arial"/>
          <w:sz w:val="24"/>
          <w:szCs w:val="24"/>
        </w:rPr>
        <w:tab/>
        <w:t>N.A.</w:t>
      </w:r>
    </w:p>
    <w:p w14:paraId="6CFE0E8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F004</w:t>
      </w:r>
      <w:r w:rsidRPr="004B2790">
        <w:rPr>
          <w:rFonts w:ascii="Arial" w:hAnsi="Arial" w:cs="Arial"/>
          <w:sz w:val="24"/>
          <w:szCs w:val="24"/>
        </w:rPr>
        <w:tab/>
        <w:t>Cresols and cresylic acid, nitrobenzene.</w:t>
      </w:r>
    </w:p>
    <w:p w14:paraId="6980C947"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F005</w:t>
      </w:r>
      <w:r w:rsidRPr="004B2790">
        <w:rPr>
          <w:rFonts w:ascii="Arial" w:hAnsi="Arial" w:cs="Arial"/>
          <w:sz w:val="24"/>
          <w:szCs w:val="24"/>
        </w:rPr>
        <w:tab/>
        <w:t>Toluene, methyl ethyl ketone, carbon disulfide, isobutanol, pyridine, 2</w:t>
      </w:r>
      <w:r w:rsidRPr="004B2790">
        <w:rPr>
          <w:rFonts w:ascii="Arial" w:hAnsi="Arial" w:cs="Arial"/>
          <w:sz w:val="24"/>
          <w:szCs w:val="24"/>
        </w:rPr>
        <w:noBreakHyphen/>
        <w:t>ethoxyethanol, benzene, 2</w:t>
      </w:r>
      <w:r w:rsidRPr="004B2790">
        <w:rPr>
          <w:rFonts w:ascii="Arial" w:hAnsi="Arial" w:cs="Arial"/>
          <w:sz w:val="24"/>
          <w:szCs w:val="24"/>
        </w:rPr>
        <w:noBreakHyphen/>
        <w:t>nitropropane</w:t>
      </w:r>
    </w:p>
    <w:p w14:paraId="0CB6A07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F006</w:t>
      </w:r>
      <w:r w:rsidRPr="004B2790">
        <w:rPr>
          <w:rFonts w:ascii="Arial" w:hAnsi="Arial" w:cs="Arial"/>
          <w:sz w:val="24"/>
          <w:szCs w:val="24"/>
        </w:rPr>
        <w:tab/>
        <w:t>Cadmium, hexavalent chromium, nickel, cyanide (complexed)</w:t>
      </w:r>
    </w:p>
    <w:p w14:paraId="55365F0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F007</w:t>
      </w:r>
      <w:r w:rsidRPr="004B2790">
        <w:rPr>
          <w:rFonts w:ascii="Arial" w:hAnsi="Arial" w:cs="Arial"/>
          <w:sz w:val="24"/>
          <w:szCs w:val="24"/>
        </w:rPr>
        <w:tab/>
        <w:t>Cyanide (salts)</w:t>
      </w:r>
    </w:p>
    <w:p w14:paraId="21E9588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F008</w:t>
      </w:r>
      <w:r w:rsidRPr="004B2790">
        <w:rPr>
          <w:rFonts w:ascii="Arial" w:hAnsi="Arial" w:cs="Arial"/>
          <w:sz w:val="24"/>
          <w:szCs w:val="24"/>
        </w:rPr>
        <w:tab/>
        <w:t>Cyanide (salts)</w:t>
      </w:r>
    </w:p>
    <w:p w14:paraId="0FF7097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F009</w:t>
      </w:r>
      <w:r w:rsidRPr="004B2790">
        <w:rPr>
          <w:rFonts w:ascii="Arial" w:hAnsi="Arial" w:cs="Arial"/>
          <w:sz w:val="24"/>
          <w:szCs w:val="24"/>
        </w:rPr>
        <w:tab/>
        <w:t>Cyanide (salts)</w:t>
      </w:r>
    </w:p>
    <w:p w14:paraId="1332F7D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F010</w:t>
      </w:r>
      <w:r w:rsidRPr="004B2790">
        <w:rPr>
          <w:rFonts w:ascii="Arial" w:hAnsi="Arial" w:cs="Arial"/>
          <w:sz w:val="24"/>
          <w:szCs w:val="24"/>
        </w:rPr>
        <w:tab/>
        <w:t>Cyanide (salts)</w:t>
      </w:r>
    </w:p>
    <w:p w14:paraId="2559E1B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F011</w:t>
      </w:r>
      <w:r w:rsidRPr="004B2790">
        <w:rPr>
          <w:rFonts w:ascii="Arial" w:hAnsi="Arial" w:cs="Arial"/>
          <w:sz w:val="24"/>
          <w:szCs w:val="24"/>
        </w:rPr>
        <w:tab/>
        <w:t>Cyanide (salts)</w:t>
      </w:r>
    </w:p>
    <w:p w14:paraId="0436278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F012</w:t>
      </w:r>
      <w:r w:rsidRPr="004B2790">
        <w:rPr>
          <w:rFonts w:ascii="Arial" w:hAnsi="Arial" w:cs="Arial"/>
          <w:sz w:val="24"/>
          <w:szCs w:val="24"/>
        </w:rPr>
        <w:tab/>
        <w:t>Cyanide (complexed)</w:t>
      </w:r>
    </w:p>
    <w:p w14:paraId="2C97BA1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F019</w:t>
      </w:r>
      <w:r w:rsidRPr="004B2790">
        <w:rPr>
          <w:rFonts w:ascii="Arial" w:hAnsi="Arial" w:cs="Arial"/>
          <w:sz w:val="24"/>
          <w:szCs w:val="24"/>
        </w:rPr>
        <w:tab/>
        <w:t>Hexavalent chromium, cyanide (complexed)</w:t>
      </w:r>
    </w:p>
    <w:p w14:paraId="53CADFD8"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F020</w:t>
      </w:r>
      <w:r w:rsidRPr="004B2790">
        <w:rPr>
          <w:rFonts w:ascii="Arial" w:hAnsi="Arial" w:cs="Arial"/>
          <w:sz w:val="24"/>
          <w:szCs w:val="24"/>
        </w:rPr>
        <w:tab/>
        <w:t>Tetra</w:t>
      </w:r>
      <w:r w:rsidRPr="004B2790">
        <w:rPr>
          <w:rFonts w:ascii="Arial" w:hAnsi="Arial" w:cs="Arial"/>
          <w:sz w:val="24"/>
          <w:szCs w:val="24"/>
        </w:rPr>
        <w:noBreakHyphen/>
        <w:t xml:space="preserve"> and pentachloro dibenzo</w:t>
      </w:r>
      <w:r w:rsidRPr="004B2790">
        <w:rPr>
          <w:rFonts w:ascii="Arial" w:hAnsi="Arial" w:cs="Arial"/>
          <w:sz w:val="24"/>
          <w:szCs w:val="24"/>
        </w:rPr>
        <w:noBreakHyphen/>
        <w:t>p</w:t>
      </w:r>
      <w:r w:rsidRPr="004B2790">
        <w:rPr>
          <w:rFonts w:ascii="Arial" w:hAnsi="Arial" w:cs="Arial"/>
          <w:sz w:val="24"/>
          <w:szCs w:val="24"/>
        </w:rPr>
        <w:noBreakHyphen/>
        <w:t>dioxins; tetra and pentachlorodibenzofurans; tri</w:t>
      </w:r>
      <w:r w:rsidRPr="004B2790">
        <w:rPr>
          <w:rFonts w:ascii="Arial" w:hAnsi="Arial" w:cs="Arial"/>
          <w:sz w:val="24"/>
          <w:szCs w:val="24"/>
        </w:rPr>
        <w:noBreakHyphen/>
        <w:t xml:space="preserve"> and tetrachlorophenols and their chlorophenoxy derivative acids, esters, ethers, amine and other salts.</w:t>
      </w:r>
    </w:p>
    <w:p w14:paraId="28FA32FE"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F021</w:t>
      </w:r>
      <w:r w:rsidRPr="004B2790">
        <w:rPr>
          <w:rFonts w:ascii="Arial" w:hAnsi="Arial" w:cs="Arial"/>
          <w:sz w:val="24"/>
          <w:szCs w:val="24"/>
        </w:rPr>
        <w:tab/>
        <w:t>Penta</w:t>
      </w:r>
      <w:r w:rsidRPr="004B2790">
        <w:rPr>
          <w:rFonts w:ascii="Arial" w:hAnsi="Arial" w:cs="Arial"/>
          <w:sz w:val="24"/>
          <w:szCs w:val="24"/>
        </w:rPr>
        <w:noBreakHyphen/>
        <w:t xml:space="preserve"> and hexachlorodibenzo</w:t>
      </w:r>
      <w:r w:rsidRPr="004B2790">
        <w:rPr>
          <w:rFonts w:ascii="Arial" w:hAnsi="Arial" w:cs="Arial"/>
          <w:sz w:val="24"/>
          <w:szCs w:val="24"/>
        </w:rPr>
        <w:noBreakHyphen/>
        <w:t>p</w:t>
      </w:r>
      <w:r w:rsidRPr="004B2790">
        <w:rPr>
          <w:rFonts w:ascii="Arial" w:hAnsi="Arial" w:cs="Arial"/>
          <w:sz w:val="24"/>
          <w:szCs w:val="24"/>
        </w:rPr>
        <w:noBreakHyphen/>
        <w:t>dioxins; penta- and hexachlorodibenzofurans; pentachlorophenol and its derivatives</w:t>
      </w:r>
    </w:p>
    <w:p w14:paraId="218305BA"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F022</w:t>
      </w:r>
      <w:r w:rsidRPr="004B2790">
        <w:rPr>
          <w:rFonts w:ascii="Arial" w:hAnsi="Arial" w:cs="Arial"/>
          <w:sz w:val="24"/>
          <w:szCs w:val="24"/>
        </w:rPr>
        <w:tab/>
        <w:t>Tetra</w:t>
      </w:r>
      <w:r w:rsidRPr="004B2790">
        <w:rPr>
          <w:rFonts w:ascii="Arial" w:hAnsi="Arial" w:cs="Arial"/>
          <w:sz w:val="24"/>
          <w:szCs w:val="24"/>
        </w:rPr>
        <w:noBreakHyphen/>
        <w:t>, penta</w:t>
      </w:r>
      <w:r w:rsidRPr="004B2790">
        <w:rPr>
          <w:rFonts w:ascii="Arial" w:hAnsi="Arial" w:cs="Arial"/>
          <w:sz w:val="24"/>
          <w:szCs w:val="24"/>
        </w:rPr>
        <w:noBreakHyphen/>
        <w:t>, and hexa</w:t>
      </w:r>
      <w:r w:rsidRPr="004B2790">
        <w:rPr>
          <w:rFonts w:ascii="Arial" w:hAnsi="Arial" w:cs="Arial"/>
          <w:sz w:val="24"/>
          <w:szCs w:val="24"/>
        </w:rPr>
        <w:noBreakHyphen/>
        <w:t xml:space="preserve"> chlorodibenzo</w:t>
      </w:r>
      <w:r w:rsidRPr="004B2790">
        <w:rPr>
          <w:rFonts w:ascii="Arial" w:hAnsi="Arial" w:cs="Arial"/>
          <w:sz w:val="24"/>
          <w:szCs w:val="24"/>
        </w:rPr>
        <w:noBreakHyphen/>
        <w:t>p</w:t>
      </w:r>
      <w:r w:rsidRPr="004B2790">
        <w:rPr>
          <w:rFonts w:ascii="Arial" w:hAnsi="Arial" w:cs="Arial"/>
          <w:sz w:val="24"/>
          <w:szCs w:val="24"/>
        </w:rPr>
        <w:noBreakHyphen/>
        <w:t>dioxins; tetra</w:t>
      </w:r>
      <w:r w:rsidRPr="004B2790">
        <w:rPr>
          <w:rFonts w:ascii="Arial" w:hAnsi="Arial" w:cs="Arial"/>
          <w:sz w:val="24"/>
          <w:szCs w:val="24"/>
        </w:rPr>
        <w:noBreakHyphen/>
        <w:t>, penta, and hexachlorodibenzofurans</w:t>
      </w:r>
    </w:p>
    <w:p w14:paraId="3A7F870A" w14:textId="4B8607BF"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lastRenderedPageBreak/>
        <w:t>F023</w:t>
      </w:r>
      <w:r w:rsidRPr="004B2790">
        <w:rPr>
          <w:rFonts w:ascii="Arial" w:hAnsi="Arial" w:cs="Arial"/>
          <w:sz w:val="24"/>
          <w:szCs w:val="24"/>
        </w:rPr>
        <w:tab/>
        <w:t>Tetra</w:t>
      </w:r>
      <w:r w:rsidRPr="004B2790">
        <w:rPr>
          <w:rFonts w:ascii="Arial" w:hAnsi="Arial" w:cs="Arial"/>
          <w:sz w:val="24"/>
          <w:szCs w:val="24"/>
        </w:rPr>
        <w:noBreakHyphen/>
        <w:t>, and pentachlorodibenzo</w:t>
      </w:r>
      <w:r w:rsidRPr="004B2790">
        <w:rPr>
          <w:rFonts w:ascii="Arial" w:hAnsi="Arial" w:cs="Arial"/>
          <w:sz w:val="24"/>
          <w:szCs w:val="24"/>
        </w:rPr>
        <w:noBreakHyphen/>
        <w:t>p</w:t>
      </w:r>
      <w:r w:rsidRPr="004B2790">
        <w:rPr>
          <w:rFonts w:ascii="Arial" w:hAnsi="Arial" w:cs="Arial"/>
          <w:sz w:val="24"/>
          <w:szCs w:val="24"/>
        </w:rPr>
        <w:noBreakHyphen/>
        <w:t>dioxins; tetra</w:t>
      </w:r>
      <w:r w:rsidRPr="004B2790">
        <w:rPr>
          <w:rFonts w:ascii="Arial" w:hAnsi="Arial" w:cs="Arial"/>
          <w:sz w:val="24"/>
          <w:szCs w:val="24"/>
        </w:rPr>
        <w:noBreakHyphen/>
        <w:t xml:space="preserve"> and pentachlorodibenzofurans; tri</w:t>
      </w:r>
      <w:r w:rsidRPr="004B2790">
        <w:rPr>
          <w:rFonts w:ascii="Arial" w:hAnsi="Arial" w:cs="Arial"/>
          <w:sz w:val="24"/>
          <w:szCs w:val="24"/>
        </w:rPr>
        <w:noBreakHyphen/>
        <w:t xml:space="preserve"> and tetrachlorophenols and their chlorophenoxy derivative acids, esters, ethers, amine and other salts.</w:t>
      </w:r>
    </w:p>
    <w:p w14:paraId="496C55A3" w14:textId="00C77A34"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F024</w:t>
      </w:r>
      <w:r w:rsidRPr="004B2790">
        <w:rPr>
          <w:rFonts w:ascii="Arial" w:hAnsi="Arial" w:cs="Arial"/>
          <w:sz w:val="24"/>
          <w:szCs w:val="24"/>
        </w:rPr>
        <w:tab/>
        <w:t>Chloromethane, dichloro</w:t>
      </w:r>
      <w:r w:rsidRPr="004B2790">
        <w:rPr>
          <w:rFonts w:ascii="Arial" w:hAnsi="Arial" w:cs="Arial"/>
          <w:sz w:val="24"/>
          <w:szCs w:val="24"/>
        </w:rPr>
        <w:noBreakHyphen/>
        <w:t xml:space="preserve"> methane, trichloromethane, carbon tetrachloride, chloroethylene, </w:t>
      </w:r>
      <w:r w:rsidR="00240D02" w:rsidRPr="004B2790">
        <w:rPr>
          <w:rFonts w:ascii="Arial" w:hAnsi="Arial" w:cs="Arial"/>
          <w:sz w:val="24"/>
          <w:szCs w:val="24"/>
        </w:rPr>
        <w:t>1,1</w:t>
      </w:r>
      <w:r w:rsidRPr="004B2790">
        <w:rPr>
          <w:rFonts w:ascii="Arial" w:hAnsi="Arial" w:cs="Arial"/>
          <w:sz w:val="24"/>
          <w:szCs w:val="24"/>
        </w:rPr>
        <w:noBreakHyphen/>
        <w:t>di</w:t>
      </w:r>
      <w:r w:rsidRPr="004B2790">
        <w:rPr>
          <w:rFonts w:ascii="Arial" w:hAnsi="Arial" w:cs="Arial"/>
          <w:sz w:val="24"/>
          <w:szCs w:val="24"/>
        </w:rPr>
        <w:noBreakHyphen/>
        <w:t xml:space="preserve"> chloroethane, l,2</w:t>
      </w:r>
      <w:r w:rsidRPr="004B2790">
        <w:rPr>
          <w:rFonts w:ascii="Arial" w:hAnsi="Arial" w:cs="Arial"/>
          <w:sz w:val="24"/>
          <w:szCs w:val="24"/>
        </w:rPr>
        <w:noBreakHyphen/>
        <w:t>dichloro</w:t>
      </w:r>
      <w:r w:rsidRPr="004B2790">
        <w:rPr>
          <w:rFonts w:ascii="Arial" w:hAnsi="Arial" w:cs="Arial"/>
          <w:sz w:val="24"/>
          <w:szCs w:val="24"/>
        </w:rPr>
        <w:noBreakHyphen/>
        <w:t xml:space="preserve"> ethane, trans</w:t>
      </w:r>
      <w:r w:rsidRPr="004B2790">
        <w:rPr>
          <w:rFonts w:ascii="Arial" w:hAnsi="Arial" w:cs="Arial"/>
          <w:sz w:val="24"/>
          <w:szCs w:val="24"/>
        </w:rPr>
        <w:noBreakHyphen/>
      </w:r>
      <w:r w:rsidR="00240D02" w:rsidRPr="004B2790">
        <w:rPr>
          <w:rFonts w:ascii="Arial" w:hAnsi="Arial" w:cs="Arial"/>
          <w:sz w:val="24"/>
          <w:szCs w:val="24"/>
        </w:rPr>
        <w:t>1</w:t>
      </w:r>
      <w:r w:rsidRPr="004B2790">
        <w:rPr>
          <w:rFonts w:ascii="Arial" w:hAnsi="Arial" w:cs="Arial"/>
          <w:sz w:val="24"/>
          <w:szCs w:val="24"/>
        </w:rPr>
        <w:noBreakHyphen/>
        <w:t>2</w:t>
      </w:r>
      <w:r w:rsidRPr="004B2790">
        <w:rPr>
          <w:rFonts w:ascii="Arial" w:hAnsi="Arial" w:cs="Arial"/>
          <w:sz w:val="24"/>
          <w:szCs w:val="24"/>
        </w:rPr>
        <w:noBreakHyphen/>
        <w:t>dichloro</w:t>
      </w:r>
      <w:r w:rsidRPr="004B2790">
        <w:rPr>
          <w:rFonts w:ascii="Arial" w:hAnsi="Arial" w:cs="Arial"/>
          <w:sz w:val="24"/>
          <w:szCs w:val="24"/>
        </w:rPr>
        <w:noBreakHyphen/>
        <w:t xml:space="preserve"> ethylene, </w:t>
      </w:r>
      <w:r w:rsidR="00C462AA" w:rsidRPr="004B2790">
        <w:rPr>
          <w:rFonts w:ascii="Arial" w:hAnsi="Arial" w:cs="Arial"/>
          <w:sz w:val="24"/>
          <w:szCs w:val="24"/>
        </w:rPr>
        <w:t>1,1</w:t>
      </w:r>
      <w:r w:rsidRPr="004B2790">
        <w:rPr>
          <w:rFonts w:ascii="Arial" w:hAnsi="Arial" w:cs="Arial"/>
          <w:sz w:val="24"/>
          <w:szCs w:val="24"/>
        </w:rPr>
        <w:noBreakHyphen/>
        <w:t xml:space="preserve">dichloro- ethylene, </w:t>
      </w:r>
      <w:r w:rsidR="00C462AA" w:rsidRPr="004B2790">
        <w:rPr>
          <w:rFonts w:ascii="Arial" w:hAnsi="Arial" w:cs="Arial"/>
          <w:sz w:val="24"/>
          <w:szCs w:val="24"/>
        </w:rPr>
        <w:t>1,1,1</w:t>
      </w:r>
      <w:r w:rsidRPr="004B2790">
        <w:rPr>
          <w:rFonts w:ascii="Arial" w:hAnsi="Arial" w:cs="Arial"/>
          <w:sz w:val="24"/>
          <w:szCs w:val="24"/>
        </w:rPr>
        <w:noBreakHyphen/>
        <w:t>trichloro</w:t>
      </w:r>
      <w:r w:rsidRPr="004B2790">
        <w:rPr>
          <w:rFonts w:ascii="Arial" w:hAnsi="Arial" w:cs="Arial"/>
          <w:sz w:val="24"/>
          <w:szCs w:val="24"/>
        </w:rPr>
        <w:noBreakHyphen/>
        <w:t xml:space="preserve"> ethane, </w:t>
      </w:r>
      <w:r w:rsidR="001A3621" w:rsidRPr="004B2790">
        <w:rPr>
          <w:rFonts w:ascii="Arial" w:hAnsi="Arial" w:cs="Arial"/>
          <w:sz w:val="24"/>
          <w:szCs w:val="24"/>
        </w:rPr>
        <w:t>1,1</w:t>
      </w:r>
      <w:r w:rsidRPr="004B2790">
        <w:rPr>
          <w:rFonts w:ascii="Arial" w:hAnsi="Arial" w:cs="Arial"/>
          <w:sz w:val="24"/>
          <w:szCs w:val="24"/>
        </w:rPr>
        <w:t>,2</w:t>
      </w:r>
      <w:r w:rsidRPr="004B2790">
        <w:rPr>
          <w:rFonts w:ascii="Arial" w:hAnsi="Arial" w:cs="Arial"/>
          <w:sz w:val="24"/>
          <w:szCs w:val="24"/>
        </w:rPr>
        <w:noBreakHyphen/>
        <w:t>trichloro</w:t>
      </w:r>
      <w:r w:rsidRPr="004B2790">
        <w:rPr>
          <w:rFonts w:ascii="Arial" w:hAnsi="Arial" w:cs="Arial"/>
          <w:sz w:val="24"/>
          <w:szCs w:val="24"/>
        </w:rPr>
        <w:noBreakHyphen/>
        <w:t xml:space="preserve"> ethane, trichloroethylene, </w:t>
      </w:r>
      <w:r w:rsidR="001A3621" w:rsidRPr="004B2790">
        <w:rPr>
          <w:rFonts w:ascii="Arial" w:hAnsi="Arial" w:cs="Arial"/>
          <w:sz w:val="24"/>
          <w:szCs w:val="24"/>
        </w:rPr>
        <w:t>1,1,1</w:t>
      </w:r>
      <w:r w:rsidRPr="004B2790">
        <w:rPr>
          <w:rFonts w:ascii="Arial" w:hAnsi="Arial" w:cs="Arial"/>
          <w:sz w:val="24"/>
          <w:szCs w:val="24"/>
        </w:rPr>
        <w:t>,2</w:t>
      </w:r>
      <w:r w:rsidRPr="004B2790">
        <w:rPr>
          <w:rFonts w:ascii="Arial" w:hAnsi="Arial" w:cs="Arial"/>
          <w:sz w:val="24"/>
          <w:szCs w:val="24"/>
        </w:rPr>
        <w:noBreakHyphen/>
        <w:t>tetrachloroethane, 1,1,2,2</w:t>
      </w:r>
      <w:r w:rsidRPr="004B2790">
        <w:rPr>
          <w:rFonts w:ascii="Arial" w:hAnsi="Arial" w:cs="Arial"/>
          <w:sz w:val="24"/>
          <w:szCs w:val="24"/>
        </w:rPr>
        <w:noBreakHyphen/>
        <w:t>tetrachloroethane, tetrachloroethylene, pentachloroethane, hexachloroethane, allyl chloride (3</w:t>
      </w:r>
      <w:r w:rsidRPr="004B2790">
        <w:rPr>
          <w:rFonts w:ascii="Arial" w:hAnsi="Arial" w:cs="Arial"/>
          <w:sz w:val="24"/>
          <w:szCs w:val="24"/>
        </w:rPr>
        <w:noBreakHyphen/>
        <w:t>chloropropene), dichloropropane, dichloropropene, 2</w:t>
      </w:r>
      <w:r w:rsidRPr="004B2790">
        <w:rPr>
          <w:rFonts w:ascii="Arial" w:hAnsi="Arial" w:cs="Arial"/>
          <w:sz w:val="24"/>
          <w:szCs w:val="24"/>
        </w:rPr>
        <w:noBreakHyphen/>
        <w:t>chloro</w:t>
      </w:r>
      <w:r w:rsidRPr="004B2790">
        <w:rPr>
          <w:rFonts w:ascii="Arial" w:hAnsi="Arial" w:cs="Arial"/>
          <w:sz w:val="24"/>
          <w:szCs w:val="24"/>
        </w:rPr>
        <w:noBreakHyphen/>
        <w:t>l,3</w:t>
      </w:r>
      <w:r w:rsidRPr="004B2790">
        <w:rPr>
          <w:rFonts w:ascii="Arial" w:hAnsi="Arial" w:cs="Arial"/>
          <w:sz w:val="24"/>
          <w:szCs w:val="24"/>
        </w:rPr>
        <w:noBreakHyphen/>
        <w:t>butadiene, hexachloro</w:t>
      </w:r>
      <w:r w:rsidRPr="004B2790">
        <w:rPr>
          <w:rFonts w:ascii="Arial" w:hAnsi="Arial" w:cs="Arial"/>
          <w:sz w:val="24"/>
          <w:szCs w:val="24"/>
        </w:rPr>
        <w:noBreakHyphen/>
        <w:t>l,3</w:t>
      </w:r>
      <w:r w:rsidRPr="004B2790">
        <w:rPr>
          <w:rFonts w:ascii="Arial" w:hAnsi="Arial" w:cs="Arial"/>
          <w:sz w:val="24"/>
          <w:szCs w:val="24"/>
        </w:rPr>
        <w:noBreakHyphen/>
        <w:t>butadiene, hexachlorocyclopentadiene, hexachlorocyclohexane, benzene, chlorobenzene, dichlorobenzenes, 1,2,4</w:t>
      </w:r>
      <w:r w:rsidRPr="004B2790">
        <w:rPr>
          <w:rFonts w:ascii="Arial" w:hAnsi="Arial" w:cs="Arial"/>
          <w:sz w:val="24"/>
          <w:szCs w:val="24"/>
        </w:rPr>
        <w:noBreakHyphen/>
        <w:t>trichlorobenzene, tetrachlorobenzene, pentachlorobenzene, hexachlorobenzene, toluene, naphthalene.</w:t>
      </w:r>
    </w:p>
    <w:p w14:paraId="5C1E213C" w14:textId="19C6761A"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F025</w:t>
      </w:r>
      <w:r w:rsidRPr="004B2790">
        <w:rPr>
          <w:rFonts w:ascii="Arial" w:hAnsi="Arial" w:cs="Arial"/>
          <w:sz w:val="24"/>
          <w:szCs w:val="24"/>
        </w:rPr>
        <w:tab/>
        <w:t xml:space="preserve">Chloromethane, dichloromethane, trichloromethane, carbon tetrachloride, chloroethylene, </w:t>
      </w:r>
      <w:r w:rsidR="001A3621" w:rsidRPr="004B2790">
        <w:rPr>
          <w:rFonts w:ascii="Arial" w:hAnsi="Arial" w:cs="Arial"/>
          <w:sz w:val="24"/>
          <w:szCs w:val="24"/>
        </w:rPr>
        <w:t>1,1</w:t>
      </w:r>
      <w:r w:rsidRPr="004B2790">
        <w:rPr>
          <w:rFonts w:ascii="Arial" w:hAnsi="Arial" w:cs="Arial"/>
          <w:sz w:val="24"/>
          <w:szCs w:val="24"/>
        </w:rPr>
        <w:noBreakHyphen/>
        <w:t xml:space="preserve">dichloroethane, </w:t>
      </w:r>
      <w:r w:rsidR="001A3621" w:rsidRPr="004B2790">
        <w:rPr>
          <w:rFonts w:ascii="Arial" w:hAnsi="Arial" w:cs="Arial"/>
          <w:sz w:val="24"/>
          <w:szCs w:val="24"/>
        </w:rPr>
        <w:t>1</w:t>
      </w:r>
      <w:r w:rsidRPr="004B2790">
        <w:rPr>
          <w:rFonts w:ascii="Arial" w:hAnsi="Arial" w:cs="Arial"/>
          <w:sz w:val="24"/>
          <w:szCs w:val="24"/>
        </w:rPr>
        <w:t>,2</w:t>
      </w:r>
      <w:r w:rsidRPr="004B2790">
        <w:rPr>
          <w:rFonts w:ascii="Arial" w:hAnsi="Arial" w:cs="Arial"/>
          <w:sz w:val="24"/>
          <w:szCs w:val="24"/>
        </w:rPr>
        <w:noBreakHyphen/>
        <w:t>dichloroethane, trans</w:t>
      </w:r>
      <w:r w:rsidRPr="004B2790">
        <w:rPr>
          <w:rFonts w:ascii="Arial" w:hAnsi="Arial" w:cs="Arial"/>
          <w:sz w:val="24"/>
          <w:szCs w:val="24"/>
        </w:rPr>
        <w:noBreakHyphen/>
      </w:r>
      <w:r w:rsidR="001A3621" w:rsidRPr="004B2790">
        <w:rPr>
          <w:rFonts w:ascii="Arial" w:hAnsi="Arial" w:cs="Arial"/>
          <w:sz w:val="24"/>
          <w:szCs w:val="24"/>
        </w:rPr>
        <w:t>1</w:t>
      </w:r>
      <w:r w:rsidRPr="004B2790">
        <w:rPr>
          <w:rFonts w:ascii="Arial" w:hAnsi="Arial" w:cs="Arial"/>
          <w:sz w:val="24"/>
          <w:szCs w:val="24"/>
        </w:rPr>
        <w:t>,2</w:t>
      </w:r>
      <w:r w:rsidRPr="004B2790">
        <w:rPr>
          <w:rFonts w:ascii="Arial" w:hAnsi="Arial" w:cs="Arial"/>
          <w:sz w:val="24"/>
          <w:szCs w:val="24"/>
        </w:rPr>
        <w:noBreakHyphen/>
        <w:t xml:space="preserve">dichloroethylene, </w:t>
      </w:r>
      <w:r w:rsidR="001A3621" w:rsidRPr="004B2790">
        <w:rPr>
          <w:rFonts w:ascii="Arial" w:hAnsi="Arial" w:cs="Arial"/>
          <w:sz w:val="24"/>
          <w:szCs w:val="24"/>
        </w:rPr>
        <w:t>1,1</w:t>
      </w:r>
      <w:r w:rsidRPr="004B2790">
        <w:rPr>
          <w:rFonts w:ascii="Arial" w:hAnsi="Arial" w:cs="Arial"/>
          <w:sz w:val="24"/>
          <w:szCs w:val="24"/>
        </w:rPr>
        <w:noBreakHyphen/>
        <w:t xml:space="preserve">dichloroethylene, </w:t>
      </w:r>
      <w:r w:rsidR="00D23CA7" w:rsidRPr="004B2790">
        <w:rPr>
          <w:rFonts w:ascii="Arial" w:hAnsi="Arial" w:cs="Arial"/>
          <w:sz w:val="24"/>
          <w:szCs w:val="24"/>
        </w:rPr>
        <w:t>1,1,1</w:t>
      </w:r>
      <w:r w:rsidRPr="004B2790">
        <w:rPr>
          <w:rFonts w:ascii="Arial" w:hAnsi="Arial" w:cs="Arial"/>
          <w:sz w:val="24"/>
          <w:szCs w:val="24"/>
        </w:rPr>
        <w:noBreakHyphen/>
        <w:t>trichloroethane, 1,1,2</w:t>
      </w:r>
      <w:r w:rsidRPr="004B2790">
        <w:rPr>
          <w:rFonts w:ascii="Arial" w:hAnsi="Arial" w:cs="Arial"/>
          <w:sz w:val="24"/>
          <w:szCs w:val="24"/>
        </w:rPr>
        <w:noBreakHyphen/>
        <w:t xml:space="preserve">trichloroethane, trichloroethylene, </w:t>
      </w:r>
      <w:r w:rsidR="00D23CA7" w:rsidRPr="004B2790">
        <w:rPr>
          <w:rFonts w:ascii="Arial" w:hAnsi="Arial" w:cs="Arial"/>
          <w:sz w:val="24"/>
          <w:szCs w:val="24"/>
        </w:rPr>
        <w:t>1,1,1</w:t>
      </w:r>
      <w:r w:rsidRPr="004B2790">
        <w:rPr>
          <w:rFonts w:ascii="Arial" w:hAnsi="Arial" w:cs="Arial"/>
          <w:sz w:val="24"/>
          <w:szCs w:val="24"/>
        </w:rPr>
        <w:t>,2</w:t>
      </w:r>
      <w:r w:rsidRPr="004B2790">
        <w:rPr>
          <w:rFonts w:ascii="Arial" w:hAnsi="Arial" w:cs="Arial"/>
          <w:sz w:val="24"/>
          <w:szCs w:val="24"/>
        </w:rPr>
        <w:noBreakHyphen/>
        <w:t xml:space="preserve">tetrachloroethane, </w:t>
      </w:r>
      <w:r w:rsidR="00D23CA7" w:rsidRPr="004B2790">
        <w:rPr>
          <w:rFonts w:ascii="Arial" w:hAnsi="Arial" w:cs="Arial"/>
          <w:sz w:val="24"/>
          <w:szCs w:val="24"/>
        </w:rPr>
        <w:t>1,1</w:t>
      </w:r>
      <w:r w:rsidRPr="004B2790">
        <w:rPr>
          <w:rFonts w:ascii="Arial" w:hAnsi="Arial" w:cs="Arial"/>
          <w:sz w:val="24"/>
          <w:szCs w:val="24"/>
        </w:rPr>
        <w:t>,2,2</w:t>
      </w:r>
      <w:r w:rsidRPr="004B2790">
        <w:rPr>
          <w:rFonts w:ascii="Arial" w:hAnsi="Arial" w:cs="Arial"/>
          <w:sz w:val="24"/>
          <w:szCs w:val="24"/>
        </w:rPr>
        <w:noBreakHyphen/>
        <w:t>tetrachloroethane, tetrachloroethylene, pentachloroethane, hexachloroethane, allyl chloride (3</w:t>
      </w:r>
      <w:r w:rsidRPr="004B2790">
        <w:rPr>
          <w:rFonts w:ascii="Arial" w:hAnsi="Arial" w:cs="Arial"/>
          <w:sz w:val="24"/>
          <w:szCs w:val="24"/>
        </w:rPr>
        <w:noBreakHyphen/>
        <w:t>chloropropene), dichloropropane, dichloropropene, 2</w:t>
      </w:r>
      <w:r w:rsidRPr="004B2790">
        <w:rPr>
          <w:rFonts w:ascii="Arial" w:hAnsi="Arial" w:cs="Arial"/>
          <w:sz w:val="24"/>
          <w:szCs w:val="24"/>
        </w:rPr>
        <w:noBreakHyphen/>
        <w:t>chloro</w:t>
      </w:r>
      <w:r w:rsidRPr="004B2790">
        <w:rPr>
          <w:rFonts w:ascii="Arial" w:hAnsi="Arial" w:cs="Arial"/>
          <w:sz w:val="24"/>
          <w:szCs w:val="24"/>
        </w:rPr>
        <w:noBreakHyphen/>
      </w:r>
      <w:r w:rsidR="00D23CA7" w:rsidRPr="004B2790">
        <w:rPr>
          <w:rFonts w:ascii="Arial" w:hAnsi="Arial" w:cs="Arial"/>
          <w:sz w:val="24"/>
          <w:szCs w:val="24"/>
        </w:rPr>
        <w:t>1</w:t>
      </w:r>
      <w:r w:rsidRPr="004B2790">
        <w:rPr>
          <w:rFonts w:ascii="Arial" w:hAnsi="Arial" w:cs="Arial"/>
          <w:sz w:val="24"/>
          <w:szCs w:val="24"/>
        </w:rPr>
        <w:t>, 3</w:t>
      </w:r>
      <w:r w:rsidRPr="004B2790">
        <w:rPr>
          <w:rFonts w:ascii="Arial" w:hAnsi="Arial" w:cs="Arial"/>
          <w:sz w:val="24"/>
          <w:szCs w:val="24"/>
        </w:rPr>
        <w:noBreakHyphen/>
        <w:t>butadiene, hexachloro</w:t>
      </w:r>
      <w:r w:rsidRPr="004B2790">
        <w:rPr>
          <w:rFonts w:ascii="Arial" w:hAnsi="Arial" w:cs="Arial"/>
          <w:sz w:val="24"/>
          <w:szCs w:val="24"/>
        </w:rPr>
        <w:noBreakHyphen/>
      </w:r>
      <w:r w:rsidR="00D23CA7" w:rsidRPr="004B2790">
        <w:rPr>
          <w:rFonts w:ascii="Arial" w:hAnsi="Arial" w:cs="Arial"/>
          <w:sz w:val="24"/>
          <w:szCs w:val="24"/>
        </w:rPr>
        <w:t>1</w:t>
      </w:r>
      <w:r w:rsidRPr="004B2790">
        <w:rPr>
          <w:rFonts w:ascii="Arial" w:hAnsi="Arial" w:cs="Arial"/>
          <w:sz w:val="24"/>
          <w:szCs w:val="24"/>
        </w:rPr>
        <w:t>, 3</w:t>
      </w:r>
      <w:r w:rsidRPr="004B2790">
        <w:rPr>
          <w:rFonts w:ascii="Arial" w:hAnsi="Arial" w:cs="Arial"/>
          <w:sz w:val="24"/>
          <w:szCs w:val="24"/>
        </w:rPr>
        <w:noBreakHyphen/>
        <w:t>butadiene, hexachloro- cyclopentadiene, hexachlorocyclohexane, benzene, chlorobenzene, dichlorobenzenes, 1,2,4</w:t>
      </w:r>
      <w:r w:rsidRPr="004B2790">
        <w:rPr>
          <w:rFonts w:ascii="Arial" w:hAnsi="Arial" w:cs="Arial"/>
          <w:sz w:val="24"/>
          <w:szCs w:val="24"/>
        </w:rPr>
        <w:noBreakHyphen/>
        <w:t>trichlorobenzene, tetrachlorobenzene, pentachlorobenzene, hexachlorobenzene, toluene, naphthalene</w:t>
      </w:r>
    </w:p>
    <w:p w14:paraId="74A4158C"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F026</w:t>
      </w:r>
      <w:r w:rsidRPr="004B2790">
        <w:rPr>
          <w:rFonts w:ascii="Arial" w:hAnsi="Arial" w:cs="Arial"/>
          <w:sz w:val="24"/>
          <w:szCs w:val="24"/>
        </w:rPr>
        <w:tab/>
        <w:t>Tetra</w:t>
      </w:r>
      <w:r w:rsidRPr="004B2790">
        <w:rPr>
          <w:rFonts w:ascii="Arial" w:hAnsi="Arial" w:cs="Arial"/>
          <w:sz w:val="24"/>
          <w:szCs w:val="24"/>
        </w:rPr>
        <w:noBreakHyphen/>
        <w:t>, penta</w:t>
      </w:r>
      <w:r w:rsidRPr="004B2790">
        <w:rPr>
          <w:rFonts w:ascii="Arial" w:hAnsi="Arial" w:cs="Arial"/>
          <w:sz w:val="24"/>
          <w:szCs w:val="24"/>
        </w:rPr>
        <w:noBreakHyphen/>
        <w:t>, and hexachlorodibenzo</w:t>
      </w:r>
      <w:r w:rsidRPr="004B2790">
        <w:rPr>
          <w:rFonts w:ascii="Arial" w:hAnsi="Arial" w:cs="Arial"/>
          <w:sz w:val="24"/>
          <w:szCs w:val="24"/>
        </w:rPr>
        <w:noBreakHyphen/>
        <w:t>p</w:t>
      </w:r>
      <w:r w:rsidRPr="004B2790">
        <w:rPr>
          <w:rFonts w:ascii="Arial" w:hAnsi="Arial" w:cs="Arial"/>
          <w:sz w:val="24"/>
          <w:szCs w:val="24"/>
        </w:rPr>
        <w:noBreakHyphen/>
        <w:t>dioxins; tetra</w:t>
      </w:r>
      <w:r w:rsidRPr="004B2790">
        <w:rPr>
          <w:rFonts w:ascii="Arial" w:hAnsi="Arial" w:cs="Arial"/>
          <w:sz w:val="24"/>
          <w:szCs w:val="24"/>
        </w:rPr>
        <w:noBreakHyphen/>
        <w:t>, penta</w:t>
      </w:r>
      <w:r w:rsidRPr="004B2790">
        <w:rPr>
          <w:rFonts w:ascii="Arial" w:hAnsi="Arial" w:cs="Arial"/>
          <w:sz w:val="24"/>
          <w:szCs w:val="24"/>
        </w:rPr>
        <w:noBreakHyphen/>
        <w:t>, and hexa</w:t>
      </w:r>
      <w:r w:rsidRPr="004B2790">
        <w:rPr>
          <w:rFonts w:ascii="Arial" w:hAnsi="Arial" w:cs="Arial"/>
          <w:sz w:val="24"/>
          <w:szCs w:val="24"/>
        </w:rPr>
        <w:noBreakHyphen/>
        <w:t xml:space="preserve"> chlorodibenzofurans</w:t>
      </w:r>
    </w:p>
    <w:p w14:paraId="55DB897A"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F027</w:t>
      </w:r>
      <w:r w:rsidRPr="004B2790">
        <w:rPr>
          <w:rFonts w:ascii="Arial" w:hAnsi="Arial" w:cs="Arial"/>
          <w:sz w:val="24"/>
          <w:szCs w:val="24"/>
        </w:rPr>
        <w:tab/>
        <w:t>Tetra</w:t>
      </w:r>
      <w:r w:rsidRPr="004B2790">
        <w:rPr>
          <w:rFonts w:ascii="Arial" w:hAnsi="Arial" w:cs="Arial"/>
          <w:sz w:val="24"/>
          <w:szCs w:val="24"/>
        </w:rPr>
        <w:noBreakHyphen/>
        <w:t>, penta</w:t>
      </w:r>
      <w:r w:rsidRPr="004B2790">
        <w:rPr>
          <w:rFonts w:ascii="Arial" w:hAnsi="Arial" w:cs="Arial"/>
          <w:sz w:val="24"/>
          <w:szCs w:val="24"/>
        </w:rPr>
        <w:noBreakHyphen/>
        <w:t>, and hexachlorodibenzo</w:t>
      </w:r>
      <w:r w:rsidRPr="004B2790">
        <w:rPr>
          <w:rFonts w:ascii="Arial" w:hAnsi="Arial" w:cs="Arial"/>
          <w:sz w:val="24"/>
          <w:szCs w:val="24"/>
        </w:rPr>
        <w:noBreakHyphen/>
        <w:t>p</w:t>
      </w:r>
      <w:r w:rsidRPr="004B2790">
        <w:rPr>
          <w:rFonts w:ascii="Arial" w:hAnsi="Arial" w:cs="Arial"/>
          <w:sz w:val="24"/>
          <w:szCs w:val="24"/>
        </w:rPr>
        <w:noBreakHyphen/>
        <w:t>dioxins; tetra</w:t>
      </w:r>
      <w:r w:rsidRPr="004B2790">
        <w:rPr>
          <w:rFonts w:ascii="Arial" w:hAnsi="Arial" w:cs="Arial"/>
          <w:sz w:val="24"/>
          <w:szCs w:val="24"/>
        </w:rPr>
        <w:noBreakHyphen/>
        <w:t>, penta</w:t>
      </w:r>
      <w:r w:rsidRPr="004B2790">
        <w:rPr>
          <w:rFonts w:ascii="Arial" w:hAnsi="Arial" w:cs="Arial"/>
          <w:sz w:val="24"/>
          <w:szCs w:val="24"/>
        </w:rPr>
        <w:noBreakHyphen/>
        <w:t>, and hexachlorodibenzofurans; tri</w:t>
      </w:r>
      <w:r w:rsidRPr="004B2790">
        <w:rPr>
          <w:rFonts w:ascii="Arial" w:hAnsi="Arial" w:cs="Arial"/>
          <w:sz w:val="24"/>
          <w:szCs w:val="24"/>
        </w:rPr>
        <w:noBreakHyphen/>
        <w:t>, tetra</w:t>
      </w:r>
      <w:r w:rsidRPr="004B2790">
        <w:rPr>
          <w:rFonts w:ascii="Arial" w:hAnsi="Arial" w:cs="Arial"/>
          <w:sz w:val="24"/>
          <w:szCs w:val="24"/>
        </w:rPr>
        <w:noBreakHyphen/>
        <w:t>, and pentachlorophenols and their chlorophenoxy derivative acids, esters, ethers, amine, and other salts</w:t>
      </w:r>
    </w:p>
    <w:p w14:paraId="623603A1"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F028</w:t>
      </w:r>
      <w:r w:rsidRPr="004B2790">
        <w:rPr>
          <w:rFonts w:ascii="Arial" w:hAnsi="Arial" w:cs="Arial"/>
          <w:sz w:val="24"/>
          <w:szCs w:val="24"/>
        </w:rPr>
        <w:tab/>
        <w:t>Tetra</w:t>
      </w:r>
      <w:r w:rsidRPr="004B2790">
        <w:rPr>
          <w:rFonts w:ascii="Arial" w:hAnsi="Arial" w:cs="Arial"/>
          <w:sz w:val="24"/>
          <w:szCs w:val="24"/>
        </w:rPr>
        <w:noBreakHyphen/>
        <w:t>, penta</w:t>
      </w:r>
      <w:r w:rsidRPr="004B2790">
        <w:rPr>
          <w:rFonts w:ascii="Arial" w:hAnsi="Arial" w:cs="Arial"/>
          <w:sz w:val="24"/>
          <w:szCs w:val="24"/>
        </w:rPr>
        <w:noBreakHyphen/>
        <w:t>, and hexachlorodibenzo</w:t>
      </w:r>
      <w:r w:rsidRPr="004B2790">
        <w:rPr>
          <w:rFonts w:ascii="Arial" w:hAnsi="Arial" w:cs="Arial"/>
          <w:sz w:val="24"/>
          <w:szCs w:val="24"/>
        </w:rPr>
        <w:noBreakHyphen/>
        <w:t>p- dioxins; tetra</w:t>
      </w:r>
      <w:r w:rsidRPr="004B2790">
        <w:rPr>
          <w:rFonts w:ascii="Arial" w:hAnsi="Arial" w:cs="Arial"/>
          <w:sz w:val="24"/>
          <w:szCs w:val="24"/>
        </w:rPr>
        <w:noBreakHyphen/>
        <w:t>, penta</w:t>
      </w:r>
      <w:r w:rsidRPr="004B2790">
        <w:rPr>
          <w:rFonts w:ascii="Arial" w:hAnsi="Arial" w:cs="Arial"/>
          <w:sz w:val="24"/>
          <w:szCs w:val="24"/>
        </w:rPr>
        <w:noBreakHyphen/>
        <w:t>, and hexachlorodibenzofurans; tri</w:t>
      </w:r>
      <w:r w:rsidRPr="004B2790">
        <w:rPr>
          <w:rFonts w:ascii="Arial" w:hAnsi="Arial" w:cs="Arial"/>
          <w:sz w:val="24"/>
          <w:szCs w:val="24"/>
        </w:rPr>
        <w:noBreakHyphen/>
        <w:t>, tetra</w:t>
      </w:r>
      <w:r w:rsidRPr="004B2790">
        <w:rPr>
          <w:rFonts w:ascii="Arial" w:hAnsi="Arial" w:cs="Arial"/>
          <w:sz w:val="24"/>
          <w:szCs w:val="24"/>
        </w:rPr>
        <w:noBreakHyphen/>
        <w:t xml:space="preserve"> and pentachloro- phenols and their chlorophenoxy derivative acids, esters, ethers, amine, and other salts</w:t>
      </w:r>
    </w:p>
    <w:p w14:paraId="4D36306C" w14:textId="6FE3F84F" w:rsidR="00700CAB" w:rsidRPr="004B2790" w:rsidRDefault="00700CAB" w:rsidP="00700CAB">
      <w:pPr>
        <w:pStyle w:val="BodyTextIndent"/>
        <w:tabs>
          <w:tab w:val="left" w:pos="8280"/>
          <w:tab w:val="left" w:pos="8550"/>
          <w:tab w:val="left" w:pos="9180"/>
        </w:tabs>
        <w:ind w:left="2160" w:hanging="2160"/>
        <w:rPr>
          <w:rFonts w:ascii="Arial" w:hAnsi="Arial" w:cs="Arial"/>
          <w:sz w:val="24"/>
          <w:szCs w:val="24"/>
        </w:rPr>
      </w:pPr>
      <w:bookmarkStart w:id="181" w:name="RevMark331"/>
      <w:r w:rsidRPr="004B2790">
        <w:rPr>
          <w:rFonts w:ascii="Arial" w:hAnsi="Arial" w:cs="Arial"/>
          <w:sz w:val="24"/>
          <w:szCs w:val="24"/>
        </w:rPr>
        <w:t>F032</w:t>
      </w:r>
      <w:r w:rsidRPr="004B2790">
        <w:rPr>
          <w:rFonts w:ascii="Arial" w:hAnsi="Arial" w:cs="Arial"/>
          <w:sz w:val="24"/>
          <w:szCs w:val="24"/>
        </w:rPr>
        <w:tab/>
        <w:t>Benz(a)anthracene, benzol(a)pyrene, dibenz(a,h)-anthracene, indeno (1,2,3-cd)pyrene, pentachlorophenol, arsenic, chromium, tetra-, penta-, hexa-, heptachlorodibenzo-p-dioxins, tetra-, penta-, hexa-, heptachlorodibenzofurans.</w:t>
      </w:r>
    </w:p>
    <w:p w14:paraId="32EC7F85" w14:textId="77777777" w:rsidR="00700CAB" w:rsidRPr="004B2790" w:rsidRDefault="00700CAB" w:rsidP="00700CA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F034</w:t>
      </w:r>
      <w:r w:rsidRPr="004B2790">
        <w:rPr>
          <w:rFonts w:ascii="Arial" w:hAnsi="Arial" w:cs="Arial"/>
          <w:sz w:val="24"/>
          <w:szCs w:val="24"/>
        </w:rPr>
        <w:tab/>
        <w:t>Benz(a)anthracene, benzo (k)fluoranthene, benzo(a)pyrene, dibenz(a,h)anthracene, indeno (1,2,3-cd)pyrene, naphthalene, arsenic, chromium.</w:t>
      </w:r>
    </w:p>
    <w:p w14:paraId="35E4D474" w14:textId="77777777" w:rsidR="00700CAB" w:rsidRPr="004B2790" w:rsidRDefault="00700CAB" w:rsidP="00700CA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F035</w:t>
      </w:r>
      <w:r w:rsidRPr="004B2790">
        <w:rPr>
          <w:rFonts w:ascii="Arial" w:hAnsi="Arial" w:cs="Arial"/>
          <w:sz w:val="24"/>
          <w:szCs w:val="24"/>
        </w:rPr>
        <w:tab/>
        <w:t>Arsenic, chromium, lead.</w:t>
      </w:r>
    </w:p>
    <w:p w14:paraId="26B73664" w14:textId="77777777" w:rsidR="00700CAB" w:rsidRPr="004B2790" w:rsidRDefault="00700CAB" w:rsidP="00700CA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lastRenderedPageBreak/>
        <w:t>F037</w:t>
      </w:r>
      <w:r w:rsidRPr="004B2790">
        <w:rPr>
          <w:rFonts w:ascii="Arial" w:hAnsi="Arial" w:cs="Arial"/>
          <w:sz w:val="24"/>
          <w:szCs w:val="24"/>
        </w:rPr>
        <w:tab/>
        <w:t>Benzene, benzo(a)pyrene, chrysene, lead, chromium.</w:t>
      </w:r>
    </w:p>
    <w:p w14:paraId="5DAE6268" w14:textId="77777777" w:rsidR="00700CAB" w:rsidRPr="004B2790" w:rsidRDefault="00700CAB" w:rsidP="00700CA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F038</w:t>
      </w:r>
      <w:r w:rsidRPr="004B2790">
        <w:rPr>
          <w:rFonts w:ascii="Arial" w:hAnsi="Arial" w:cs="Arial"/>
          <w:sz w:val="24"/>
          <w:szCs w:val="24"/>
        </w:rPr>
        <w:tab/>
        <w:t>Benzene, benzo(a)pyrene, chrysene, lead, chromium.</w:t>
      </w:r>
    </w:p>
    <w:p w14:paraId="060225F2" w14:textId="1BCFBE46" w:rsidR="00700CAB" w:rsidRPr="004B2790" w:rsidRDefault="00700CAB" w:rsidP="00700CA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F039</w:t>
      </w:r>
      <w:r w:rsidRPr="004B2790">
        <w:rPr>
          <w:rFonts w:ascii="Arial" w:hAnsi="Arial" w:cs="Arial"/>
          <w:sz w:val="24"/>
          <w:szCs w:val="24"/>
        </w:rPr>
        <w:tab/>
        <w:t xml:space="preserve">All </w:t>
      </w:r>
      <w:r w:rsidR="000A0319" w:rsidRPr="004B2790">
        <w:rPr>
          <w:rFonts w:ascii="Arial" w:hAnsi="Arial" w:cs="Arial"/>
          <w:sz w:val="24"/>
          <w:szCs w:val="24"/>
        </w:rPr>
        <w:t>constituents</w:t>
      </w:r>
      <w:r w:rsidRPr="004B2790">
        <w:rPr>
          <w:rFonts w:ascii="Arial" w:hAnsi="Arial" w:cs="Arial"/>
          <w:sz w:val="24"/>
          <w:szCs w:val="24"/>
        </w:rPr>
        <w:t xml:space="preserve"> for which treatment standards are specified for multi-source leachate (wastewaters) and nonwastewater) under </w:t>
      </w:r>
      <w:r w:rsidR="009C4706" w:rsidRPr="004B2790">
        <w:rPr>
          <w:rFonts w:ascii="Arial" w:hAnsi="Arial" w:cs="Arial"/>
          <w:sz w:val="24"/>
          <w:szCs w:val="24"/>
        </w:rPr>
        <w:t>06-096 C.M.R. ch. 852, §</w:t>
      </w:r>
      <w:r w:rsidRPr="004B2790">
        <w:rPr>
          <w:rFonts w:ascii="Arial" w:hAnsi="Arial" w:cs="Arial"/>
          <w:sz w:val="24"/>
          <w:szCs w:val="24"/>
        </w:rPr>
        <w:t xml:space="preserve"> 14A.</w:t>
      </w:r>
    </w:p>
    <w:bookmarkEnd w:id="181"/>
    <w:p w14:paraId="1B76798D"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K001</w:t>
      </w:r>
      <w:r w:rsidRPr="004B2790">
        <w:rPr>
          <w:rFonts w:ascii="Arial" w:hAnsi="Arial" w:cs="Arial"/>
          <w:sz w:val="24"/>
          <w:szCs w:val="24"/>
        </w:rPr>
        <w:tab/>
        <w:t>Pentachlorophenol, phenol, 2</w:t>
      </w:r>
      <w:r w:rsidRPr="004B2790">
        <w:rPr>
          <w:rFonts w:ascii="Arial" w:hAnsi="Arial" w:cs="Arial"/>
          <w:sz w:val="24"/>
          <w:szCs w:val="24"/>
        </w:rPr>
        <w:noBreakHyphen/>
        <w:t>chlorophenol, p</w:t>
      </w:r>
      <w:r w:rsidRPr="004B2790">
        <w:rPr>
          <w:rFonts w:ascii="Arial" w:hAnsi="Arial" w:cs="Arial"/>
          <w:sz w:val="24"/>
          <w:szCs w:val="24"/>
        </w:rPr>
        <w:noBreakHyphen/>
        <w:t>chloro</w:t>
      </w:r>
      <w:r w:rsidRPr="004B2790">
        <w:rPr>
          <w:rFonts w:ascii="Arial" w:hAnsi="Arial" w:cs="Arial"/>
          <w:sz w:val="24"/>
          <w:szCs w:val="24"/>
        </w:rPr>
        <w:noBreakHyphen/>
        <w:t xml:space="preserve"> m</w:t>
      </w:r>
      <w:r w:rsidRPr="004B2790">
        <w:rPr>
          <w:rFonts w:ascii="Arial" w:hAnsi="Arial" w:cs="Arial"/>
          <w:sz w:val="24"/>
          <w:szCs w:val="24"/>
        </w:rPr>
        <w:noBreakHyphen/>
        <w:t>cresol, 2,4</w:t>
      </w:r>
      <w:r w:rsidRPr="004B2790">
        <w:rPr>
          <w:rFonts w:ascii="Arial" w:hAnsi="Arial" w:cs="Arial"/>
          <w:sz w:val="24"/>
          <w:szCs w:val="24"/>
        </w:rPr>
        <w:noBreakHyphen/>
        <w:t>dimethyl</w:t>
      </w:r>
      <w:r w:rsidRPr="004B2790">
        <w:rPr>
          <w:rFonts w:ascii="Arial" w:hAnsi="Arial" w:cs="Arial"/>
          <w:sz w:val="24"/>
          <w:szCs w:val="24"/>
        </w:rPr>
        <w:noBreakHyphen/>
        <w:t xml:space="preserve"> phenol, 2,4</w:t>
      </w:r>
      <w:r w:rsidRPr="004B2790">
        <w:rPr>
          <w:rFonts w:ascii="Arial" w:hAnsi="Arial" w:cs="Arial"/>
          <w:sz w:val="24"/>
          <w:szCs w:val="24"/>
        </w:rPr>
        <w:noBreakHyphen/>
        <w:t>dinitrophenol, trichlorophenols, tetra- chlorophenols, 2,4</w:t>
      </w:r>
      <w:r w:rsidRPr="004B2790">
        <w:rPr>
          <w:rFonts w:ascii="Arial" w:hAnsi="Arial" w:cs="Arial"/>
          <w:sz w:val="24"/>
          <w:szCs w:val="24"/>
        </w:rPr>
        <w:noBreakHyphen/>
        <w:t>dinitro</w:t>
      </w:r>
      <w:r w:rsidRPr="004B2790">
        <w:rPr>
          <w:rFonts w:ascii="Arial" w:hAnsi="Arial" w:cs="Arial"/>
          <w:sz w:val="24"/>
          <w:szCs w:val="24"/>
        </w:rPr>
        <w:noBreakHyphen/>
        <w:t xml:space="preserve"> phenol, creosote, chrysene, naphthalene, fluoranthene, benzo(b)fluoranthene, benzo(a)pyrene, indeno (1,2,3</w:t>
      </w:r>
      <w:r w:rsidRPr="004B2790">
        <w:rPr>
          <w:rFonts w:ascii="Arial" w:hAnsi="Arial" w:cs="Arial"/>
          <w:sz w:val="24"/>
          <w:szCs w:val="24"/>
        </w:rPr>
        <w:noBreakHyphen/>
        <w:t>cd)pyrene, benz(a) anthracene, dibenz(a) anthracene, acenaphthalene.</w:t>
      </w:r>
    </w:p>
    <w:p w14:paraId="2B21D86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K002</w:t>
      </w:r>
      <w:r w:rsidRPr="004B2790">
        <w:rPr>
          <w:rFonts w:ascii="Arial" w:hAnsi="Arial" w:cs="Arial"/>
          <w:sz w:val="24"/>
          <w:szCs w:val="24"/>
        </w:rPr>
        <w:tab/>
        <w:t>Hexavalent chromium, lead</w:t>
      </w:r>
    </w:p>
    <w:p w14:paraId="4C77105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K003</w:t>
      </w:r>
      <w:r w:rsidRPr="004B2790">
        <w:rPr>
          <w:rFonts w:ascii="Arial" w:hAnsi="Arial" w:cs="Arial"/>
          <w:sz w:val="24"/>
          <w:szCs w:val="24"/>
        </w:rPr>
        <w:tab/>
        <w:t>Hexavalent chromium, lead</w:t>
      </w:r>
    </w:p>
    <w:p w14:paraId="0EBB23F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K004</w:t>
      </w:r>
      <w:r w:rsidRPr="004B2790">
        <w:rPr>
          <w:rFonts w:ascii="Arial" w:hAnsi="Arial" w:cs="Arial"/>
          <w:sz w:val="24"/>
          <w:szCs w:val="24"/>
        </w:rPr>
        <w:tab/>
        <w:t>Hexavalent chromium</w:t>
      </w:r>
    </w:p>
    <w:p w14:paraId="3C606BD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K005</w:t>
      </w:r>
      <w:r w:rsidRPr="004B2790">
        <w:rPr>
          <w:rFonts w:ascii="Arial" w:hAnsi="Arial" w:cs="Arial"/>
          <w:sz w:val="24"/>
          <w:szCs w:val="24"/>
        </w:rPr>
        <w:tab/>
        <w:t>Hexavalent chromium, lead</w:t>
      </w:r>
    </w:p>
    <w:p w14:paraId="5A15E32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K006</w:t>
      </w:r>
      <w:r w:rsidRPr="004B2790">
        <w:rPr>
          <w:rFonts w:ascii="Arial" w:hAnsi="Arial" w:cs="Arial"/>
          <w:sz w:val="24"/>
          <w:szCs w:val="24"/>
        </w:rPr>
        <w:tab/>
        <w:t>Hexavalent chromium</w:t>
      </w:r>
    </w:p>
    <w:p w14:paraId="14B85D6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K007</w:t>
      </w:r>
      <w:r w:rsidRPr="004B2790">
        <w:rPr>
          <w:rFonts w:ascii="Arial" w:hAnsi="Arial" w:cs="Arial"/>
          <w:sz w:val="24"/>
          <w:szCs w:val="24"/>
        </w:rPr>
        <w:tab/>
        <w:t>Cyanide (complexed), hexavalent chromium</w:t>
      </w:r>
    </w:p>
    <w:p w14:paraId="7FE348F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K008</w:t>
      </w:r>
      <w:r w:rsidRPr="004B2790">
        <w:rPr>
          <w:rFonts w:ascii="Arial" w:hAnsi="Arial" w:cs="Arial"/>
          <w:sz w:val="24"/>
          <w:szCs w:val="24"/>
        </w:rPr>
        <w:tab/>
        <w:t>Hexavalent chromium</w:t>
      </w:r>
    </w:p>
    <w:p w14:paraId="4D745B04"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K009</w:t>
      </w:r>
      <w:r w:rsidRPr="004B2790">
        <w:rPr>
          <w:rFonts w:ascii="Arial" w:hAnsi="Arial" w:cs="Arial"/>
          <w:sz w:val="24"/>
          <w:szCs w:val="24"/>
        </w:rPr>
        <w:tab/>
        <w:t>Chloroform, formaldehyde, methylene chloride, methyl chloride, paraldehyde, formic acid</w:t>
      </w:r>
    </w:p>
    <w:p w14:paraId="03D49660"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K010</w:t>
      </w:r>
      <w:r w:rsidRPr="004B2790">
        <w:rPr>
          <w:rFonts w:ascii="Arial" w:hAnsi="Arial" w:cs="Arial"/>
          <w:sz w:val="24"/>
          <w:szCs w:val="24"/>
        </w:rPr>
        <w:tab/>
        <w:t>Chloroform, formaldehyde, methylene chloride, methyl chloride, paraldehyde, formic acid, chloro</w:t>
      </w:r>
      <w:r w:rsidRPr="004B2790">
        <w:rPr>
          <w:rFonts w:ascii="Arial" w:hAnsi="Arial" w:cs="Arial"/>
          <w:sz w:val="24"/>
          <w:szCs w:val="24"/>
        </w:rPr>
        <w:noBreakHyphen/>
        <w:t xml:space="preserve"> acetaldehyde</w:t>
      </w:r>
    </w:p>
    <w:p w14:paraId="0D99A64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K011</w:t>
      </w:r>
      <w:r w:rsidRPr="004B2790">
        <w:rPr>
          <w:rFonts w:ascii="Arial" w:hAnsi="Arial" w:cs="Arial"/>
          <w:sz w:val="24"/>
          <w:szCs w:val="24"/>
        </w:rPr>
        <w:tab/>
        <w:t>Acrylonitrile, acetonitrile, hydrocyanic acid</w:t>
      </w:r>
    </w:p>
    <w:p w14:paraId="5A8C137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K013</w:t>
      </w:r>
      <w:r w:rsidRPr="004B2790">
        <w:rPr>
          <w:rFonts w:ascii="Arial" w:hAnsi="Arial" w:cs="Arial"/>
          <w:sz w:val="24"/>
          <w:szCs w:val="24"/>
        </w:rPr>
        <w:tab/>
        <w:t>Hydrocyanic acid, acrylonitrile, acetonitrile</w:t>
      </w:r>
    </w:p>
    <w:p w14:paraId="4AD3556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K014</w:t>
      </w:r>
      <w:r w:rsidRPr="004B2790">
        <w:rPr>
          <w:rFonts w:ascii="Arial" w:hAnsi="Arial" w:cs="Arial"/>
          <w:sz w:val="24"/>
          <w:szCs w:val="24"/>
        </w:rPr>
        <w:tab/>
        <w:t>Acetonitrile, acrylamide</w:t>
      </w:r>
    </w:p>
    <w:p w14:paraId="288051D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K015</w:t>
      </w:r>
      <w:r w:rsidRPr="004B2790">
        <w:rPr>
          <w:rFonts w:ascii="Arial" w:hAnsi="Arial" w:cs="Arial"/>
          <w:sz w:val="24"/>
          <w:szCs w:val="24"/>
        </w:rPr>
        <w:tab/>
        <w:t>Benzyl chloride, chlorobenzene, toluene, benzotrichloride</w:t>
      </w:r>
    </w:p>
    <w:p w14:paraId="5DCFB35D"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K016</w:t>
      </w:r>
      <w:r w:rsidRPr="004B2790">
        <w:rPr>
          <w:rFonts w:ascii="Arial" w:hAnsi="Arial" w:cs="Arial"/>
          <w:sz w:val="24"/>
          <w:szCs w:val="24"/>
        </w:rPr>
        <w:tab/>
        <w:t>Hexachlorobenzene, hexachlorobutadiene, carbon tetrachloride, hexachloro</w:t>
      </w:r>
      <w:r w:rsidRPr="004B2790">
        <w:rPr>
          <w:rFonts w:ascii="Arial" w:hAnsi="Arial" w:cs="Arial"/>
          <w:sz w:val="24"/>
          <w:szCs w:val="24"/>
        </w:rPr>
        <w:noBreakHyphen/>
        <w:t xml:space="preserve"> ethane, perchloroethylene</w:t>
      </w:r>
    </w:p>
    <w:p w14:paraId="0420DAF8"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K017</w:t>
      </w:r>
      <w:r w:rsidRPr="004B2790">
        <w:rPr>
          <w:rFonts w:ascii="Arial" w:hAnsi="Arial" w:cs="Arial"/>
          <w:sz w:val="24"/>
          <w:szCs w:val="24"/>
        </w:rPr>
        <w:tab/>
        <w:t>Epichlorohydrin, chloro ethers [bis (chloromethyl) ether and bis (2</w:t>
      </w:r>
      <w:r w:rsidRPr="004B2790">
        <w:rPr>
          <w:rFonts w:ascii="Arial" w:hAnsi="Arial" w:cs="Arial"/>
          <w:sz w:val="24"/>
          <w:szCs w:val="24"/>
        </w:rPr>
        <w:noBreakHyphen/>
        <w:t>chloroethyl) ethers], trichloropropane, dichloropropanols</w:t>
      </w:r>
    </w:p>
    <w:p w14:paraId="7B7D09F2" w14:textId="67BFD6CD"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K018</w:t>
      </w:r>
      <w:r w:rsidRPr="004B2790">
        <w:rPr>
          <w:rFonts w:ascii="Arial" w:hAnsi="Arial" w:cs="Arial"/>
          <w:sz w:val="24"/>
          <w:szCs w:val="24"/>
        </w:rPr>
        <w:tab/>
      </w:r>
      <w:r w:rsidR="004A6A83" w:rsidRPr="004B2790">
        <w:rPr>
          <w:rFonts w:ascii="Arial" w:hAnsi="Arial" w:cs="Arial"/>
          <w:sz w:val="24"/>
          <w:szCs w:val="24"/>
        </w:rPr>
        <w:t>1</w:t>
      </w:r>
      <w:r w:rsidRPr="004B2790">
        <w:rPr>
          <w:rFonts w:ascii="Arial" w:hAnsi="Arial" w:cs="Arial"/>
          <w:sz w:val="24"/>
          <w:szCs w:val="24"/>
        </w:rPr>
        <w:t>,2</w:t>
      </w:r>
      <w:r w:rsidRPr="004B2790">
        <w:rPr>
          <w:rFonts w:ascii="Arial" w:hAnsi="Arial" w:cs="Arial"/>
          <w:sz w:val="24"/>
          <w:szCs w:val="24"/>
        </w:rPr>
        <w:noBreakHyphen/>
        <w:t>dichloroethane, tri</w:t>
      </w:r>
      <w:r w:rsidRPr="004B2790">
        <w:rPr>
          <w:rFonts w:ascii="Arial" w:hAnsi="Arial" w:cs="Arial"/>
          <w:sz w:val="24"/>
          <w:szCs w:val="24"/>
        </w:rPr>
        <w:noBreakHyphen/>
        <w:t xml:space="preserve"> chloroethylene, hexachloro</w:t>
      </w:r>
      <w:r w:rsidRPr="004B2790">
        <w:rPr>
          <w:rFonts w:ascii="Arial" w:hAnsi="Arial" w:cs="Arial"/>
          <w:sz w:val="24"/>
          <w:szCs w:val="24"/>
        </w:rPr>
        <w:noBreakHyphen/>
        <w:t xml:space="preserve"> butadiene, hexachlorobenzene</w:t>
      </w:r>
    </w:p>
    <w:p w14:paraId="06F38F6A" w14:textId="33C19164"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K019</w:t>
      </w:r>
      <w:r w:rsidRPr="004B2790">
        <w:rPr>
          <w:rFonts w:ascii="Arial" w:hAnsi="Arial" w:cs="Arial"/>
          <w:sz w:val="24"/>
          <w:szCs w:val="24"/>
        </w:rPr>
        <w:tab/>
        <w:t xml:space="preserve">Ethylene dichloride, </w:t>
      </w:r>
      <w:r w:rsidR="003910A2" w:rsidRPr="004B2790">
        <w:rPr>
          <w:rFonts w:ascii="Arial" w:hAnsi="Arial" w:cs="Arial"/>
          <w:sz w:val="24"/>
          <w:szCs w:val="24"/>
        </w:rPr>
        <w:t>1,1,1</w:t>
      </w:r>
      <w:r w:rsidRPr="004B2790">
        <w:rPr>
          <w:rFonts w:ascii="Arial" w:hAnsi="Arial" w:cs="Arial"/>
          <w:sz w:val="24"/>
          <w:szCs w:val="24"/>
        </w:rPr>
        <w:noBreakHyphen/>
        <w:t xml:space="preserve"> trichloroethane, </w:t>
      </w:r>
      <w:r w:rsidR="003910A2" w:rsidRPr="004B2790">
        <w:rPr>
          <w:rFonts w:ascii="Arial" w:hAnsi="Arial" w:cs="Arial"/>
          <w:sz w:val="24"/>
          <w:szCs w:val="24"/>
        </w:rPr>
        <w:t>1,1</w:t>
      </w:r>
      <w:r w:rsidRPr="004B2790">
        <w:rPr>
          <w:rFonts w:ascii="Arial" w:hAnsi="Arial" w:cs="Arial"/>
          <w:sz w:val="24"/>
          <w:szCs w:val="24"/>
        </w:rPr>
        <w:t>,2</w:t>
      </w:r>
      <w:r w:rsidRPr="004B2790">
        <w:rPr>
          <w:rFonts w:ascii="Arial" w:hAnsi="Arial" w:cs="Arial"/>
          <w:sz w:val="24"/>
          <w:szCs w:val="24"/>
        </w:rPr>
        <w:noBreakHyphen/>
        <w:t xml:space="preserve"> trichloroethane, tetra</w:t>
      </w:r>
      <w:r w:rsidRPr="004B2790">
        <w:rPr>
          <w:rFonts w:ascii="Arial" w:hAnsi="Arial" w:cs="Arial"/>
          <w:sz w:val="24"/>
          <w:szCs w:val="24"/>
        </w:rPr>
        <w:noBreakHyphen/>
        <w:t xml:space="preserve"> chloroethanes (</w:t>
      </w:r>
      <w:r w:rsidR="003910A2" w:rsidRPr="004B2790">
        <w:rPr>
          <w:rFonts w:ascii="Arial" w:hAnsi="Arial" w:cs="Arial"/>
          <w:sz w:val="24"/>
          <w:szCs w:val="24"/>
        </w:rPr>
        <w:t>1,1</w:t>
      </w:r>
      <w:r w:rsidRPr="004B2790">
        <w:rPr>
          <w:rFonts w:ascii="Arial" w:hAnsi="Arial" w:cs="Arial"/>
          <w:sz w:val="24"/>
          <w:szCs w:val="24"/>
        </w:rPr>
        <w:t>,2,2</w:t>
      </w:r>
      <w:r w:rsidRPr="004B2790">
        <w:rPr>
          <w:rFonts w:ascii="Arial" w:hAnsi="Arial" w:cs="Arial"/>
          <w:sz w:val="24"/>
          <w:szCs w:val="24"/>
        </w:rPr>
        <w:noBreakHyphen/>
        <w:t>tetra</w:t>
      </w:r>
      <w:r w:rsidRPr="004B2790">
        <w:rPr>
          <w:rFonts w:ascii="Arial" w:hAnsi="Arial" w:cs="Arial"/>
          <w:sz w:val="24"/>
          <w:szCs w:val="24"/>
        </w:rPr>
        <w:noBreakHyphen/>
        <w:t xml:space="preserve"> chloroethane and </w:t>
      </w:r>
      <w:r w:rsidR="003910A2" w:rsidRPr="004B2790">
        <w:rPr>
          <w:rFonts w:ascii="Arial" w:hAnsi="Arial" w:cs="Arial"/>
          <w:sz w:val="24"/>
          <w:szCs w:val="24"/>
        </w:rPr>
        <w:t>1,1,1</w:t>
      </w:r>
      <w:r w:rsidRPr="004B2790">
        <w:rPr>
          <w:rFonts w:ascii="Arial" w:hAnsi="Arial" w:cs="Arial"/>
          <w:sz w:val="24"/>
          <w:szCs w:val="24"/>
        </w:rPr>
        <w:t>,2</w:t>
      </w:r>
      <w:r w:rsidRPr="004B2790">
        <w:rPr>
          <w:rFonts w:ascii="Arial" w:hAnsi="Arial" w:cs="Arial"/>
          <w:sz w:val="24"/>
          <w:szCs w:val="24"/>
        </w:rPr>
        <w:noBreakHyphen/>
        <w:t>tetrachloroethane), trichloroethylene, tetra</w:t>
      </w:r>
      <w:r w:rsidRPr="004B2790">
        <w:rPr>
          <w:rFonts w:ascii="Arial" w:hAnsi="Arial" w:cs="Arial"/>
          <w:sz w:val="24"/>
          <w:szCs w:val="24"/>
        </w:rPr>
        <w:noBreakHyphen/>
        <w:t xml:space="preserve"> chloroethylene, carbon tetrachloride, chloroform, vinyl chloride, vinylidene chloride</w:t>
      </w:r>
    </w:p>
    <w:p w14:paraId="48D18AC8" w14:textId="0335CB4B"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K020</w:t>
      </w:r>
      <w:r w:rsidRPr="004B2790">
        <w:rPr>
          <w:rFonts w:ascii="Arial" w:hAnsi="Arial" w:cs="Arial"/>
          <w:sz w:val="24"/>
          <w:szCs w:val="24"/>
        </w:rPr>
        <w:tab/>
        <w:t xml:space="preserve">Ethylene dichloride, </w:t>
      </w:r>
      <w:r w:rsidR="00060B6C" w:rsidRPr="004B2790">
        <w:rPr>
          <w:rFonts w:ascii="Arial" w:hAnsi="Arial" w:cs="Arial"/>
          <w:sz w:val="24"/>
          <w:szCs w:val="24"/>
        </w:rPr>
        <w:t>1,1,1</w:t>
      </w:r>
      <w:r w:rsidRPr="004B2790">
        <w:rPr>
          <w:rFonts w:ascii="Arial" w:hAnsi="Arial" w:cs="Arial"/>
          <w:sz w:val="24"/>
          <w:szCs w:val="24"/>
        </w:rPr>
        <w:noBreakHyphen/>
        <w:t xml:space="preserve">trichloroethane, </w:t>
      </w:r>
      <w:r w:rsidR="00060B6C" w:rsidRPr="004B2790">
        <w:rPr>
          <w:rFonts w:ascii="Arial" w:hAnsi="Arial" w:cs="Arial"/>
          <w:sz w:val="24"/>
          <w:szCs w:val="24"/>
        </w:rPr>
        <w:t>1,1</w:t>
      </w:r>
      <w:r w:rsidRPr="004B2790">
        <w:rPr>
          <w:rFonts w:ascii="Arial" w:hAnsi="Arial" w:cs="Arial"/>
          <w:sz w:val="24"/>
          <w:szCs w:val="24"/>
        </w:rPr>
        <w:t>,2</w:t>
      </w:r>
      <w:r w:rsidRPr="004B2790">
        <w:rPr>
          <w:rFonts w:ascii="Arial" w:hAnsi="Arial" w:cs="Arial"/>
          <w:sz w:val="24"/>
          <w:szCs w:val="24"/>
        </w:rPr>
        <w:noBreakHyphen/>
        <w:t>trichloroethane, tetra</w:t>
      </w:r>
      <w:r w:rsidRPr="004B2790">
        <w:rPr>
          <w:rFonts w:ascii="Arial" w:hAnsi="Arial" w:cs="Arial"/>
          <w:sz w:val="24"/>
          <w:szCs w:val="24"/>
        </w:rPr>
        <w:noBreakHyphen/>
        <w:t xml:space="preserve"> chloroethanes (</w:t>
      </w:r>
      <w:r w:rsidR="00060B6C" w:rsidRPr="004B2790">
        <w:rPr>
          <w:rFonts w:ascii="Arial" w:hAnsi="Arial" w:cs="Arial"/>
          <w:sz w:val="24"/>
          <w:szCs w:val="24"/>
        </w:rPr>
        <w:t>1,1</w:t>
      </w:r>
      <w:r w:rsidRPr="004B2790">
        <w:rPr>
          <w:rFonts w:ascii="Arial" w:hAnsi="Arial" w:cs="Arial"/>
          <w:sz w:val="24"/>
          <w:szCs w:val="24"/>
        </w:rPr>
        <w:t>,2,2</w:t>
      </w:r>
      <w:r w:rsidRPr="004B2790">
        <w:rPr>
          <w:rFonts w:ascii="Arial" w:hAnsi="Arial" w:cs="Arial"/>
          <w:sz w:val="24"/>
          <w:szCs w:val="24"/>
        </w:rPr>
        <w:noBreakHyphen/>
        <w:t>tetra</w:t>
      </w:r>
      <w:r w:rsidRPr="004B2790">
        <w:rPr>
          <w:rFonts w:ascii="Arial" w:hAnsi="Arial" w:cs="Arial"/>
          <w:sz w:val="24"/>
          <w:szCs w:val="24"/>
        </w:rPr>
        <w:noBreakHyphen/>
        <w:t xml:space="preserve"> chloroethane and </w:t>
      </w:r>
      <w:r w:rsidR="00060B6C" w:rsidRPr="004B2790">
        <w:rPr>
          <w:rFonts w:ascii="Arial" w:hAnsi="Arial" w:cs="Arial"/>
          <w:sz w:val="24"/>
          <w:szCs w:val="24"/>
        </w:rPr>
        <w:t>1,1,1</w:t>
      </w:r>
      <w:r w:rsidRPr="004B2790">
        <w:rPr>
          <w:rFonts w:ascii="Arial" w:hAnsi="Arial" w:cs="Arial"/>
          <w:sz w:val="24"/>
          <w:szCs w:val="24"/>
        </w:rPr>
        <w:t>,2</w:t>
      </w:r>
      <w:r w:rsidRPr="004B2790">
        <w:rPr>
          <w:rFonts w:ascii="Arial" w:hAnsi="Arial" w:cs="Arial"/>
          <w:sz w:val="24"/>
          <w:szCs w:val="24"/>
        </w:rPr>
        <w:noBreakHyphen/>
        <w:t>tetrachloroethane), trichloroethylene, tetrachloroethylene, carbon tetrachloride, chloroform, vinyl chloride, vinylidene chloride</w:t>
      </w:r>
    </w:p>
    <w:p w14:paraId="29C5FA1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K021</w:t>
      </w:r>
      <w:r w:rsidRPr="004B2790">
        <w:rPr>
          <w:rFonts w:ascii="Arial" w:hAnsi="Arial" w:cs="Arial"/>
          <w:sz w:val="24"/>
          <w:szCs w:val="24"/>
        </w:rPr>
        <w:tab/>
        <w:t>Antimony, carbon tetrachloride, chloroform</w:t>
      </w:r>
    </w:p>
    <w:p w14:paraId="2B19141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K022</w:t>
      </w:r>
      <w:r w:rsidRPr="004B2790">
        <w:rPr>
          <w:rFonts w:ascii="Arial" w:hAnsi="Arial" w:cs="Arial"/>
          <w:sz w:val="24"/>
          <w:szCs w:val="24"/>
        </w:rPr>
        <w:tab/>
        <w:t>Phenol, tars (polycyclic aromatic hydrocarbons)</w:t>
      </w:r>
    </w:p>
    <w:p w14:paraId="7C254D6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K023</w:t>
      </w:r>
      <w:r w:rsidRPr="004B2790">
        <w:rPr>
          <w:rFonts w:ascii="Arial" w:hAnsi="Arial" w:cs="Arial"/>
          <w:sz w:val="24"/>
          <w:szCs w:val="24"/>
        </w:rPr>
        <w:tab/>
        <w:t>Phthalic anhydride, maleic anhydride</w:t>
      </w:r>
    </w:p>
    <w:p w14:paraId="3E16B94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K024</w:t>
      </w:r>
      <w:r w:rsidRPr="004B2790">
        <w:rPr>
          <w:rFonts w:ascii="Arial" w:hAnsi="Arial" w:cs="Arial"/>
          <w:sz w:val="24"/>
          <w:szCs w:val="24"/>
        </w:rPr>
        <w:tab/>
        <w:t>Phthalic anhydride, l,4</w:t>
      </w:r>
      <w:r w:rsidRPr="004B2790">
        <w:rPr>
          <w:rFonts w:ascii="Arial" w:hAnsi="Arial" w:cs="Arial"/>
          <w:sz w:val="24"/>
          <w:szCs w:val="24"/>
        </w:rPr>
        <w:noBreakHyphen/>
        <w:t>naphthoquinone</w:t>
      </w:r>
    </w:p>
    <w:p w14:paraId="08CF1C2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K025</w:t>
      </w:r>
      <w:r w:rsidRPr="004B2790">
        <w:rPr>
          <w:rFonts w:ascii="Arial" w:hAnsi="Arial" w:cs="Arial"/>
          <w:sz w:val="24"/>
          <w:szCs w:val="24"/>
        </w:rPr>
        <w:tab/>
        <w:t>Meta</w:t>
      </w:r>
      <w:r w:rsidRPr="004B2790">
        <w:rPr>
          <w:rFonts w:ascii="Arial" w:hAnsi="Arial" w:cs="Arial"/>
          <w:sz w:val="24"/>
          <w:szCs w:val="24"/>
        </w:rPr>
        <w:noBreakHyphen/>
        <w:t>dinitrobenzene, 2,4</w:t>
      </w:r>
      <w:r w:rsidRPr="004B2790">
        <w:rPr>
          <w:rFonts w:ascii="Arial" w:hAnsi="Arial" w:cs="Arial"/>
          <w:sz w:val="24"/>
          <w:szCs w:val="24"/>
        </w:rPr>
        <w:noBreakHyphen/>
        <w:t>dinitrotoluene</w:t>
      </w:r>
    </w:p>
    <w:p w14:paraId="0C770C7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K026</w:t>
      </w:r>
      <w:r w:rsidRPr="004B2790">
        <w:rPr>
          <w:rFonts w:ascii="Arial" w:hAnsi="Arial" w:cs="Arial"/>
          <w:sz w:val="24"/>
          <w:szCs w:val="24"/>
        </w:rPr>
        <w:tab/>
        <w:t>Paraldehyde, pyridines, 2</w:t>
      </w:r>
      <w:r w:rsidRPr="004B2790">
        <w:rPr>
          <w:rFonts w:ascii="Arial" w:hAnsi="Arial" w:cs="Arial"/>
          <w:sz w:val="24"/>
          <w:szCs w:val="24"/>
        </w:rPr>
        <w:noBreakHyphen/>
        <w:t>picoline</w:t>
      </w:r>
    </w:p>
    <w:p w14:paraId="4E24CE1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lastRenderedPageBreak/>
        <w:t>K027</w:t>
      </w:r>
      <w:r w:rsidRPr="004B2790">
        <w:rPr>
          <w:rFonts w:ascii="Arial" w:hAnsi="Arial" w:cs="Arial"/>
          <w:sz w:val="24"/>
          <w:szCs w:val="24"/>
        </w:rPr>
        <w:tab/>
        <w:t>Toluene diisocyanate, toluene</w:t>
      </w:r>
      <w:r w:rsidRPr="004B2790">
        <w:rPr>
          <w:rFonts w:ascii="Arial" w:hAnsi="Arial" w:cs="Arial"/>
          <w:sz w:val="24"/>
          <w:szCs w:val="24"/>
        </w:rPr>
        <w:noBreakHyphen/>
        <w:t>2,4</w:t>
      </w:r>
      <w:r w:rsidRPr="004B2790">
        <w:rPr>
          <w:rFonts w:ascii="Arial" w:hAnsi="Arial" w:cs="Arial"/>
          <w:sz w:val="24"/>
          <w:szCs w:val="24"/>
        </w:rPr>
        <w:noBreakHyphen/>
        <w:t>diamine</w:t>
      </w:r>
    </w:p>
    <w:p w14:paraId="75046642" w14:textId="357EF9B9"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K028</w:t>
      </w:r>
      <w:r w:rsidRPr="004B2790">
        <w:rPr>
          <w:rFonts w:ascii="Arial" w:hAnsi="Arial" w:cs="Arial"/>
          <w:sz w:val="24"/>
          <w:szCs w:val="24"/>
        </w:rPr>
        <w:tab/>
      </w:r>
      <w:r w:rsidR="00E17BF1" w:rsidRPr="004B2790">
        <w:rPr>
          <w:rFonts w:ascii="Arial" w:hAnsi="Arial" w:cs="Arial"/>
          <w:sz w:val="24"/>
          <w:szCs w:val="24"/>
        </w:rPr>
        <w:t>1,1,1</w:t>
      </w:r>
      <w:r w:rsidRPr="004B2790">
        <w:rPr>
          <w:rFonts w:ascii="Arial" w:hAnsi="Arial" w:cs="Arial"/>
          <w:sz w:val="24"/>
          <w:szCs w:val="24"/>
        </w:rPr>
        <w:noBreakHyphen/>
        <w:t>trichloroethane, vinyl chlorideK029</w:t>
      </w:r>
      <w:r w:rsidRPr="004B2790">
        <w:rPr>
          <w:rFonts w:ascii="Arial" w:hAnsi="Arial" w:cs="Arial"/>
          <w:sz w:val="24"/>
          <w:szCs w:val="24"/>
        </w:rPr>
        <w:tab/>
      </w:r>
      <w:r w:rsidR="00D9373D" w:rsidRPr="004B2790">
        <w:rPr>
          <w:rFonts w:ascii="Arial" w:hAnsi="Arial" w:cs="Arial"/>
          <w:sz w:val="24"/>
          <w:szCs w:val="24"/>
        </w:rPr>
        <w:t>1</w:t>
      </w:r>
      <w:r w:rsidRPr="004B2790">
        <w:rPr>
          <w:rFonts w:ascii="Arial" w:hAnsi="Arial" w:cs="Arial"/>
          <w:sz w:val="24"/>
          <w:szCs w:val="24"/>
        </w:rPr>
        <w:t>,2</w:t>
      </w:r>
      <w:r w:rsidRPr="004B2790">
        <w:rPr>
          <w:rFonts w:ascii="Arial" w:hAnsi="Arial" w:cs="Arial"/>
          <w:sz w:val="24"/>
          <w:szCs w:val="24"/>
        </w:rPr>
        <w:noBreakHyphen/>
        <w:t xml:space="preserve">dichloroethane, </w:t>
      </w:r>
      <w:r w:rsidR="00D9373D" w:rsidRPr="004B2790">
        <w:rPr>
          <w:rFonts w:ascii="Arial" w:hAnsi="Arial" w:cs="Arial"/>
          <w:sz w:val="24"/>
          <w:szCs w:val="24"/>
        </w:rPr>
        <w:t>1,1,1</w:t>
      </w:r>
      <w:r w:rsidRPr="004B2790">
        <w:rPr>
          <w:rFonts w:ascii="Arial" w:hAnsi="Arial" w:cs="Arial"/>
          <w:sz w:val="24"/>
          <w:szCs w:val="24"/>
        </w:rPr>
        <w:noBreakHyphen/>
        <w:t>trichloroethane, vinyl chloride, vinylidene chloride, chloroform</w:t>
      </w:r>
    </w:p>
    <w:p w14:paraId="44D3DA80" w14:textId="79008420"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K030</w:t>
      </w:r>
      <w:r w:rsidRPr="004B2790">
        <w:rPr>
          <w:rFonts w:ascii="Arial" w:hAnsi="Arial" w:cs="Arial"/>
          <w:sz w:val="24"/>
          <w:szCs w:val="24"/>
        </w:rPr>
        <w:tab/>
        <w:t xml:space="preserve">Hexachlorobenzene, hexachlorobutadiene, hexachloroethane, </w:t>
      </w:r>
      <w:r w:rsidR="00D9373D" w:rsidRPr="004B2790">
        <w:rPr>
          <w:rFonts w:ascii="Arial" w:hAnsi="Arial" w:cs="Arial"/>
          <w:sz w:val="24"/>
          <w:szCs w:val="24"/>
        </w:rPr>
        <w:t>1,1,1</w:t>
      </w:r>
      <w:r w:rsidRPr="004B2790">
        <w:rPr>
          <w:rFonts w:ascii="Arial" w:hAnsi="Arial" w:cs="Arial"/>
          <w:sz w:val="24"/>
          <w:szCs w:val="24"/>
        </w:rPr>
        <w:t>,2</w:t>
      </w:r>
      <w:r w:rsidRPr="004B2790">
        <w:rPr>
          <w:rFonts w:ascii="Arial" w:hAnsi="Arial" w:cs="Arial"/>
          <w:sz w:val="24"/>
          <w:szCs w:val="24"/>
        </w:rPr>
        <w:noBreakHyphen/>
        <w:t xml:space="preserve"> tetrachloroethane, </w:t>
      </w:r>
      <w:r w:rsidR="002E4389" w:rsidRPr="004B2790">
        <w:rPr>
          <w:rFonts w:ascii="Arial" w:hAnsi="Arial" w:cs="Arial"/>
          <w:sz w:val="24"/>
          <w:szCs w:val="24"/>
        </w:rPr>
        <w:t>1,1</w:t>
      </w:r>
      <w:r w:rsidRPr="004B2790">
        <w:rPr>
          <w:rFonts w:ascii="Arial" w:hAnsi="Arial" w:cs="Arial"/>
          <w:sz w:val="24"/>
          <w:szCs w:val="24"/>
        </w:rPr>
        <w:t>,2,2</w:t>
      </w:r>
      <w:r w:rsidRPr="004B2790">
        <w:rPr>
          <w:rFonts w:ascii="Arial" w:hAnsi="Arial" w:cs="Arial"/>
          <w:sz w:val="24"/>
          <w:szCs w:val="24"/>
        </w:rPr>
        <w:noBreakHyphen/>
        <w:t>tetrachloroethane, ethylene dichloride</w:t>
      </w:r>
    </w:p>
    <w:p w14:paraId="0E72495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K031</w:t>
      </w:r>
      <w:r w:rsidRPr="004B2790">
        <w:rPr>
          <w:rFonts w:ascii="Arial" w:hAnsi="Arial" w:cs="Arial"/>
          <w:sz w:val="24"/>
          <w:szCs w:val="24"/>
        </w:rPr>
        <w:tab/>
        <w:t>Arsenic</w:t>
      </w:r>
    </w:p>
    <w:p w14:paraId="5173D36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K032</w:t>
      </w:r>
      <w:r w:rsidRPr="004B2790">
        <w:rPr>
          <w:rFonts w:ascii="Arial" w:hAnsi="Arial" w:cs="Arial"/>
          <w:sz w:val="24"/>
          <w:szCs w:val="24"/>
        </w:rPr>
        <w:tab/>
        <w:t>Hexachlorocyclopentadiene</w:t>
      </w:r>
    </w:p>
    <w:p w14:paraId="6382505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K033</w:t>
      </w:r>
      <w:r w:rsidRPr="004B2790">
        <w:rPr>
          <w:rFonts w:ascii="Arial" w:hAnsi="Arial" w:cs="Arial"/>
          <w:sz w:val="24"/>
          <w:szCs w:val="24"/>
        </w:rPr>
        <w:tab/>
        <w:t>Hexachlorocyclopentadiene</w:t>
      </w:r>
    </w:p>
    <w:p w14:paraId="194FFFD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K034</w:t>
      </w:r>
      <w:r w:rsidRPr="004B2790">
        <w:rPr>
          <w:rFonts w:ascii="Arial" w:hAnsi="Arial" w:cs="Arial"/>
          <w:sz w:val="24"/>
          <w:szCs w:val="24"/>
        </w:rPr>
        <w:tab/>
        <w:t>Hexachlorocyclopentadiene</w:t>
      </w:r>
    </w:p>
    <w:p w14:paraId="2D173287" w14:textId="6F9C1F3B"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K035</w:t>
      </w:r>
      <w:r w:rsidRPr="004B2790">
        <w:rPr>
          <w:rFonts w:ascii="Arial" w:hAnsi="Arial" w:cs="Arial"/>
          <w:sz w:val="24"/>
          <w:szCs w:val="24"/>
        </w:rPr>
        <w:tab/>
        <w:t>Creosote, chrysene, naphthalene, fluoranthene benzo(b)fluoranthene, benzo(a)pyrene, indeno (l</w:t>
      </w:r>
      <w:r w:rsidR="002E4389" w:rsidRPr="004B2790">
        <w:rPr>
          <w:rFonts w:ascii="Arial" w:hAnsi="Arial" w:cs="Arial"/>
          <w:sz w:val="24"/>
          <w:szCs w:val="24"/>
        </w:rPr>
        <w:t>1</w:t>
      </w:r>
      <w:r w:rsidRPr="004B2790">
        <w:rPr>
          <w:rFonts w:ascii="Arial" w:hAnsi="Arial" w:cs="Arial"/>
          <w:sz w:val="24"/>
          <w:szCs w:val="24"/>
        </w:rPr>
        <w:t>2,3</w:t>
      </w:r>
      <w:r w:rsidRPr="004B2790">
        <w:rPr>
          <w:rFonts w:ascii="Arial" w:hAnsi="Arial" w:cs="Arial"/>
          <w:sz w:val="24"/>
          <w:szCs w:val="24"/>
        </w:rPr>
        <w:noBreakHyphen/>
        <w:t>cd) pyrene, benzo (a)anthracene, dibenzo(a) anthracene, acenaphthalene</w:t>
      </w:r>
    </w:p>
    <w:p w14:paraId="6DFA20D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K036</w:t>
      </w:r>
      <w:r w:rsidRPr="004B2790">
        <w:rPr>
          <w:rFonts w:ascii="Arial" w:hAnsi="Arial" w:cs="Arial"/>
          <w:sz w:val="24"/>
          <w:szCs w:val="24"/>
        </w:rPr>
        <w:tab/>
        <w:t>Toluene, phosphorodithioic and phosphorothioic acid esters</w:t>
      </w:r>
    </w:p>
    <w:p w14:paraId="2FCA89A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K037</w:t>
      </w:r>
      <w:r w:rsidRPr="004B2790">
        <w:rPr>
          <w:rFonts w:ascii="Arial" w:hAnsi="Arial" w:cs="Arial"/>
          <w:sz w:val="24"/>
          <w:szCs w:val="24"/>
        </w:rPr>
        <w:tab/>
        <w:t>Toluene, phosphorodithioic and phosphorothioic acid esters</w:t>
      </w:r>
    </w:p>
    <w:p w14:paraId="080EE83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K038</w:t>
      </w:r>
      <w:r w:rsidRPr="004B2790">
        <w:rPr>
          <w:rFonts w:ascii="Arial" w:hAnsi="Arial" w:cs="Arial"/>
          <w:sz w:val="24"/>
          <w:szCs w:val="24"/>
        </w:rPr>
        <w:tab/>
        <w:t>Phorate, formaldehyde, phosphorodithioic and phosphorothioic acid esters</w:t>
      </w:r>
    </w:p>
    <w:p w14:paraId="3EF0449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K039</w:t>
      </w:r>
      <w:r w:rsidRPr="004B2790">
        <w:rPr>
          <w:rFonts w:ascii="Arial" w:hAnsi="Arial" w:cs="Arial"/>
          <w:sz w:val="24"/>
          <w:szCs w:val="24"/>
        </w:rPr>
        <w:tab/>
        <w:t>Phosphorodithioic and phosphorothioic acid esters</w:t>
      </w:r>
    </w:p>
    <w:p w14:paraId="2283A22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K040</w:t>
      </w:r>
      <w:r w:rsidRPr="004B2790">
        <w:rPr>
          <w:rFonts w:ascii="Arial" w:hAnsi="Arial" w:cs="Arial"/>
          <w:sz w:val="24"/>
          <w:szCs w:val="24"/>
        </w:rPr>
        <w:tab/>
        <w:t>Phorate, formaldehyde, phosphorodithioic and phosphorothioic acid esters</w:t>
      </w:r>
    </w:p>
    <w:p w14:paraId="2EEFA6F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K041</w:t>
      </w:r>
      <w:r w:rsidRPr="004B2790">
        <w:rPr>
          <w:rFonts w:ascii="Arial" w:hAnsi="Arial" w:cs="Arial"/>
          <w:sz w:val="24"/>
          <w:szCs w:val="24"/>
        </w:rPr>
        <w:tab/>
        <w:t>Toxaphene</w:t>
      </w:r>
    </w:p>
    <w:p w14:paraId="3AE4A5C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K042</w:t>
      </w:r>
      <w:r w:rsidRPr="004B2790">
        <w:rPr>
          <w:rFonts w:ascii="Arial" w:hAnsi="Arial" w:cs="Arial"/>
          <w:sz w:val="24"/>
          <w:szCs w:val="24"/>
        </w:rPr>
        <w:tab/>
        <w:t>Hexachlorobenzene, ortho</w:t>
      </w:r>
      <w:r w:rsidRPr="004B2790">
        <w:rPr>
          <w:rFonts w:ascii="Arial" w:hAnsi="Arial" w:cs="Arial"/>
          <w:sz w:val="24"/>
          <w:szCs w:val="24"/>
        </w:rPr>
        <w:noBreakHyphen/>
        <w:t xml:space="preserve"> dichlorobenzene</w:t>
      </w:r>
    </w:p>
    <w:p w14:paraId="70B778A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K043</w:t>
      </w:r>
      <w:r w:rsidRPr="004B2790">
        <w:rPr>
          <w:rFonts w:ascii="Arial" w:hAnsi="Arial" w:cs="Arial"/>
          <w:sz w:val="24"/>
          <w:szCs w:val="24"/>
        </w:rPr>
        <w:tab/>
        <w:t>2,4</w:t>
      </w:r>
      <w:r w:rsidRPr="004B2790">
        <w:rPr>
          <w:rFonts w:ascii="Arial" w:hAnsi="Arial" w:cs="Arial"/>
          <w:sz w:val="24"/>
          <w:szCs w:val="24"/>
        </w:rPr>
        <w:noBreakHyphen/>
        <w:t>dichlorophenol, 2,6</w:t>
      </w:r>
      <w:r w:rsidRPr="004B2790">
        <w:rPr>
          <w:rFonts w:ascii="Arial" w:hAnsi="Arial" w:cs="Arial"/>
          <w:sz w:val="24"/>
          <w:szCs w:val="24"/>
        </w:rPr>
        <w:noBreakHyphen/>
        <w:t>dichlorophenol, 2,4,6</w:t>
      </w:r>
      <w:r w:rsidRPr="004B2790">
        <w:rPr>
          <w:rFonts w:ascii="Arial" w:hAnsi="Arial" w:cs="Arial"/>
          <w:sz w:val="24"/>
          <w:szCs w:val="24"/>
        </w:rPr>
        <w:noBreakHyphen/>
        <w:t>trichlorophenol</w:t>
      </w:r>
    </w:p>
    <w:p w14:paraId="499DCBC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K044</w:t>
      </w:r>
      <w:r w:rsidRPr="004B2790">
        <w:rPr>
          <w:rFonts w:ascii="Arial" w:hAnsi="Arial" w:cs="Arial"/>
          <w:sz w:val="24"/>
          <w:szCs w:val="24"/>
        </w:rPr>
        <w:tab/>
        <w:t>N.A.</w:t>
      </w:r>
    </w:p>
    <w:p w14:paraId="459F9B6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K045</w:t>
      </w:r>
      <w:r w:rsidRPr="004B2790">
        <w:rPr>
          <w:rFonts w:ascii="Arial" w:hAnsi="Arial" w:cs="Arial"/>
          <w:sz w:val="24"/>
          <w:szCs w:val="24"/>
        </w:rPr>
        <w:tab/>
        <w:t>N.A.</w:t>
      </w:r>
    </w:p>
    <w:p w14:paraId="1718F5B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K046</w:t>
      </w:r>
      <w:r w:rsidRPr="004B2790">
        <w:rPr>
          <w:rFonts w:ascii="Arial" w:hAnsi="Arial" w:cs="Arial"/>
          <w:sz w:val="24"/>
          <w:szCs w:val="24"/>
        </w:rPr>
        <w:tab/>
        <w:t>Lead</w:t>
      </w:r>
    </w:p>
    <w:p w14:paraId="3398262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K047</w:t>
      </w:r>
      <w:r w:rsidRPr="004B2790">
        <w:rPr>
          <w:rFonts w:ascii="Arial" w:hAnsi="Arial" w:cs="Arial"/>
          <w:sz w:val="24"/>
          <w:szCs w:val="24"/>
        </w:rPr>
        <w:tab/>
        <w:t>N.A.</w:t>
      </w:r>
    </w:p>
    <w:p w14:paraId="6EFCA5D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K048</w:t>
      </w:r>
      <w:r w:rsidRPr="004B2790">
        <w:rPr>
          <w:rFonts w:ascii="Arial" w:hAnsi="Arial" w:cs="Arial"/>
          <w:sz w:val="24"/>
          <w:szCs w:val="24"/>
        </w:rPr>
        <w:tab/>
        <w:t>Hexavalent chromium, lead</w:t>
      </w:r>
    </w:p>
    <w:p w14:paraId="6D733D1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K049</w:t>
      </w:r>
      <w:r w:rsidRPr="004B2790">
        <w:rPr>
          <w:rFonts w:ascii="Arial" w:hAnsi="Arial" w:cs="Arial"/>
          <w:sz w:val="24"/>
          <w:szCs w:val="24"/>
        </w:rPr>
        <w:tab/>
        <w:t>Hexavalent chromium, lead</w:t>
      </w:r>
    </w:p>
    <w:p w14:paraId="78FB6B4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K050</w:t>
      </w:r>
      <w:r w:rsidRPr="004B2790">
        <w:rPr>
          <w:rFonts w:ascii="Arial" w:hAnsi="Arial" w:cs="Arial"/>
          <w:sz w:val="24"/>
          <w:szCs w:val="24"/>
        </w:rPr>
        <w:tab/>
        <w:t>Hexavalent chromium</w:t>
      </w:r>
    </w:p>
    <w:p w14:paraId="605061F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K051</w:t>
      </w:r>
      <w:r w:rsidRPr="004B2790">
        <w:rPr>
          <w:rFonts w:ascii="Arial" w:hAnsi="Arial" w:cs="Arial"/>
          <w:sz w:val="24"/>
          <w:szCs w:val="24"/>
        </w:rPr>
        <w:tab/>
        <w:t>Hexavalent chromium, lead</w:t>
      </w:r>
    </w:p>
    <w:p w14:paraId="06CBC18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K052</w:t>
      </w:r>
      <w:r w:rsidRPr="004B2790">
        <w:rPr>
          <w:rFonts w:ascii="Arial" w:hAnsi="Arial" w:cs="Arial"/>
          <w:sz w:val="24"/>
          <w:szCs w:val="24"/>
        </w:rPr>
        <w:tab/>
        <w:t>Lead</w:t>
      </w:r>
    </w:p>
    <w:p w14:paraId="51CB849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K060</w:t>
      </w:r>
      <w:r w:rsidRPr="004B2790">
        <w:rPr>
          <w:rFonts w:ascii="Arial" w:hAnsi="Arial" w:cs="Arial"/>
          <w:sz w:val="24"/>
          <w:szCs w:val="24"/>
        </w:rPr>
        <w:tab/>
        <w:t>Cyanide, napthalene, phenolic compounds, arsenic</w:t>
      </w:r>
    </w:p>
    <w:p w14:paraId="07A9C7E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K061</w:t>
      </w:r>
      <w:r w:rsidRPr="004B2790">
        <w:rPr>
          <w:rFonts w:ascii="Arial" w:hAnsi="Arial" w:cs="Arial"/>
          <w:sz w:val="24"/>
          <w:szCs w:val="24"/>
        </w:rPr>
        <w:tab/>
        <w:t>Hexavalent chromium, lead, cadmium</w:t>
      </w:r>
    </w:p>
    <w:p w14:paraId="1766D43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K062</w:t>
      </w:r>
      <w:r w:rsidRPr="004B2790">
        <w:rPr>
          <w:rFonts w:ascii="Arial" w:hAnsi="Arial" w:cs="Arial"/>
          <w:sz w:val="24"/>
          <w:szCs w:val="24"/>
        </w:rPr>
        <w:tab/>
        <w:t>Hexavalent chromium, lead</w:t>
      </w:r>
    </w:p>
    <w:p w14:paraId="5EE8200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K064</w:t>
      </w:r>
      <w:r w:rsidRPr="004B2790">
        <w:rPr>
          <w:rFonts w:ascii="Arial" w:hAnsi="Arial" w:cs="Arial"/>
          <w:sz w:val="24"/>
          <w:szCs w:val="24"/>
        </w:rPr>
        <w:tab/>
        <w:t>Lead, Cadmium</w:t>
      </w:r>
    </w:p>
    <w:p w14:paraId="0A2111B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K065</w:t>
      </w:r>
      <w:r w:rsidRPr="004B2790">
        <w:rPr>
          <w:rFonts w:ascii="Arial" w:hAnsi="Arial" w:cs="Arial"/>
          <w:sz w:val="24"/>
          <w:szCs w:val="24"/>
        </w:rPr>
        <w:tab/>
        <w:t>Lead, Cadmium</w:t>
      </w:r>
    </w:p>
    <w:p w14:paraId="31B198A3"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K066</w:t>
      </w:r>
      <w:r w:rsidRPr="004B2790">
        <w:rPr>
          <w:rFonts w:ascii="Arial" w:hAnsi="Arial" w:cs="Arial"/>
          <w:sz w:val="24"/>
          <w:szCs w:val="24"/>
        </w:rPr>
        <w:tab/>
        <w:t>Lead, Cadmium</w:t>
      </w:r>
    </w:p>
    <w:p w14:paraId="0539620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K068</w:t>
      </w:r>
      <w:r w:rsidRPr="004B2790">
        <w:rPr>
          <w:rFonts w:ascii="Arial" w:hAnsi="Arial" w:cs="Arial"/>
          <w:sz w:val="24"/>
          <w:szCs w:val="24"/>
        </w:rPr>
        <w:tab/>
        <w:t>Cyanide (Complexes)</w:t>
      </w:r>
    </w:p>
    <w:p w14:paraId="05739FD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K069</w:t>
      </w:r>
      <w:r w:rsidRPr="004B2790">
        <w:rPr>
          <w:rFonts w:ascii="Arial" w:hAnsi="Arial" w:cs="Arial"/>
          <w:sz w:val="24"/>
          <w:szCs w:val="24"/>
        </w:rPr>
        <w:tab/>
        <w:t>Hexavalent chromium, lead, cadmium</w:t>
      </w:r>
    </w:p>
    <w:p w14:paraId="3FC6912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K071</w:t>
      </w:r>
      <w:r w:rsidRPr="004B2790">
        <w:rPr>
          <w:rFonts w:ascii="Arial" w:hAnsi="Arial" w:cs="Arial"/>
          <w:sz w:val="24"/>
          <w:szCs w:val="24"/>
        </w:rPr>
        <w:tab/>
        <w:t>Mercury</w:t>
      </w:r>
    </w:p>
    <w:p w14:paraId="3FBC6867"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t>K073</w:t>
      </w:r>
      <w:r w:rsidRPr="004B2790">
        <w:rPr>
          <w:rFonts w:ascii="Arial" w:hAnsi="Arial" w:cs="Arial"/>
          <w:sz w:val="24"/>
          <w:szCs w:val="24"/>
        </w:rPr>
        <w:tab/>
        <w:t>Chloroform, carbon tetra</w:t>
      </w:r>
      <w:r w:rsidRPr="004B2790">
        <w:rPr>
          <w:rFonts w:ascii="Arial" w:hAnsi="Arial" w:cs="Arial"/>
          <w:sz w:val="24"/>
          <w:szCs w:val="24"/>
        </w:rPr>
        <w:noBreakHyphen/>
        <w:t xml:space="preserve"> chloride, hexachloroethane, trichloroethane, tetra- chloroethylene, dichloro</w:t>
      </w:r>
      <w:r w:rsidRPr="004B2790">
        <w:rPr>
          <w:rFonts w:ascii="Arial" w:hAnsi="Arial" w:cs="Arial"/>
          <w:sz w:val="24"/>
          <w:szCs w:val="24"/>
        </w:rPr>
        <w:noBreakHyphen/>
        <w:t xml:space="preserve"> ethylene, 1,1,2,2</w:t>
      </w:r>
      <w:r w:rsidRPr="004B2790">
        <w:rPr>
          <w:rFonts w:ascii="Arial" w:hAnsi="Arial" w:cs="Arial"/>
          <w:sz w:val="24"/>
          <w:szCs w:val="24"/>
        </w:rPr>
        <w:noBreakHyphen/>
        <w:t>tetra</w:t>
      </w:r>
      <w:r w:rsidRPr="004B2790">
        <w:rPr>
          <w:rFonts w:ascii="Arial" w:hAnsi="Arial" w:cs="Arial"/>
          <w:sz w:val="24"/>
          <w:szCs w:val="24"/>
        </w:rPr>
        <w:noBreakHyphen/>
        <w:t xml:space="preserve"> chloroethane</w:t>
      </w:r>
    </w:p>
    <w:p w14:paraId="39FE175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K083</w:t>
      </w:r>
      <w:r w:rsidRPr="004B2790">
        <w:rPr>
          <w:rFonts w:ascii="Arial" w:hAnsi="Arial" w:cs="Arial"/>
          <w:sz w:val="24"/>
          <w:szCs w:val="24"/>
        </w:rPr>
        <w:tab/>
        <w:t>Aniline, diphenylamine, nitrobenzene, phenylenediamine</w:t>
      </w:r>
    </w:p>
    <w:p w14:paraId="63D1B82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K084</w:t>
      </w:r>
      <w:r w:rsidRPr="004B2790">
        <w:rPr>
          <w:rFonts w:ascii="Arial" w:hAnsi="Arial" w:cs="Arial"/>
          <w:sz w:val="24"/>
          <w:szCs w:val="24"/>
        </w:rPr>
        <w:tab/>
        <w:t>Arsenic</w:t>
      </w:r>
    </w:p>
    <w:p w14:paraId="7F9354D6" w14:textId="77777777" w:rsidR="00411676" w:rsidRPr="004B2790" w:rsidRDefault="00411676" w:rsidP="009E0B9B">
      <w:pPr>
        <w:tabs>
          <w:tab w:val="left" w:pos="2160"/>
        </w:tabs>
        <w:spacing w:line="240" w:lineRule="atLeast"/>
        <w:ind w:left="2160" w:hanging="2160"/>
        <w:rPr>
          <w:rFonts w:ascii="Arial" w:hAnsi="Arial" w:cs="Arial"/>
          <w:sz w:val="24"/>
          <w:szCs w:val="24"/>
        </w:rPr>
      </w:pPr>
      <w:r w:rsidRPr="004B2790">
        <w:rPr>
          <w:rFonts w:ascii="Arial" w:hAnsi="Arial" w:cs="Arial"/>
          <w:sz w:val="24"/>
          <w:szCs w:val="24"/>
        </w:rPr>
        <w:lastRenderedPageBreak/>
        <w:t>K085</w:t>
      </w:r>
      <w:r w:rsidRPr="004B2790">
        <w:rPr>
          <w:rFonts w:ascii="Arial" w:hAnsi="Arial" w:cs="Arial"/>
          <w:sz w:val="24"/>
          <w:szCs w:val="24"/>
        </w:rPr>
        <w:tab/>
        <w:t>Benzene, dichlorobenzenes, trichlorobenzenes, tetra</w:t>
      </w:r>
      <w:r w:rsidRPr="004B2790">
        <w:rPr>
          <w:rFonts w:ascii="Arial" w:hAnsi="Arial" w:cs="Arial"/>
          <w:sz w:val="24"/>
          <w:szCs w:val="24"/>
        </w:rPr>
        <w:noBreakHyphen/>
        <w:t xml:space="preserve"> chlorobenzene, pentachloro</w:t>
      </w:r>
      <w:r w:rsidRPr="004B2790">
        <w:rPr>
          <w:rFonts w:ascii="Arial" w:hAnsi="Arial" w:cs="Arial"/>
          <w:sz w:val="24"/>
          <w:szCs w:val="24"/>
        </w:rPr>
        <w:noBreakHyphen/>
        <w:t xml:space="preserve"> benzene, hexachlorobenzene, benzyl chloride</w:t>
      </w:r>
    </w:p>
    <w:p w14:paraId="522A825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K086</w:t>
      </w:r>
      <w:r w:rsidRPr="004B2790">
        <w:rPr>
          <w:rFonts w:ascii="Arial" w:hAnsi="Arial" w:cs="Arial"/>
          <w:sz w:val="24"/>
          <w:szCs w:val="24"/>
        </w:rPr>
        <w:tab/>
        <w:t>Lead, hexavalent chromium</w:t>
      </w:r>
    </w:p>
    <w:p w14:paraId="43D6188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K087</w:t>
      </w:r>
      <w:r w:rsidRPr="004B2790">
        <w:rPr>
          <w:rFonts w:ascii="Arial" w:hAnsi="Arial" w:cs="Arial"/>
          <w:sz w:val="24"/>
          <w:szCs w:val="24"/>
        </w:rPr>
        <w:tab/>
        <w:t>Phenol, naphthalene</w:t>
      </w:r>
    </w:p>
    <w:p w14:paraId="0778726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K088</w:t>
      </w:r>
      <w:r w:rsidRPr="004B2790">
        <w:rPr>
          <w:rFonts w:ascii="Arial" w:hAnsi="Arial" w:cs="Arial"/>
          <w:sz w:val="24"/>
          <w:szCs w:val="24"/>
        </w:rPr>
        <w:tab/>
        <w:t>Cyanide (complexes)</w:t>
      </w:r>
    </w:p>
    <w:p w14:paraId="32C98E1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K090</w:t>
      </w:r>
      <w:r w:rsidRPr="004B2790">
        <w:rPr>
          <w:rFonts w:ascii="Arial" w:hAnsi="Arial" w:cs="Arial"/>
          <w:sz w:val="24"/>
          <w:szCs w:val="24"/>
        </w:rPr>
        <w:tab/>
        <w:t>Chromium</w:t>
      </w:r>
    </w:p>
    <w:p w14:paraId="795CFCC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K091</w:t>
      </w:r>
      <w:r w:rsidRPr="004B2790">
        <w:rPr>
          <w:rFonts w:ascii="Arial" w:hAnsi="Arial" w:cs="Arial"/>
          <w:sz w:val="24"/>
          <w:szCs w:val="24"/>
        </w:rPr>
        <w:tab/>
        <w:t>Chromium</w:t>
      </w:r>
    </w:p>
    <w:p w14:paraId="7F5ADBE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K093</w:t>
      </w:r>
      <w:r w:rsidRPr="004B2790">
        <w:rPr>
          <w:rFonts w:ascii="Arial" w:hAnsi="Arial" w:cs="Arial"/>
          <w:sz w:val="24"/>
          <w:szCs w:val="24"/>
        </w:rPr>
        <w:tab/>
        <w:t>Phthalic anhydride, maleic anhydride</w:t>
      </w:r>
    </w:p>
    <w:p w14:paraId="5BB3E76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K094</w:t>
      </w:r>
      <w:r w:rsidRPr="004B2790">
        <w:rPr>
          <w:rFonts w:ascii="Arial" w:hAnsi="Arial" w:cs="Arial"/>
          <w:sz w:val="24"/>
          <w:szCs w:val="24"/>
        </w:rPr>
        <w:tab/>
        <w:t>Phthalic anhydride</w:t>
      </w:r>
    </w:p>
    <w:p w14:paraId="1FC0CE8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K095</w:t>
      </w:r>
      <w:r w:rsidRPr="004B2790">
        <w:rPr>
          <w:rFonts w:ascii="Arial" w:hAnsi="Arial" w:cs="Arial"/>
          <w:sz w:val="24"/>
          <w:szCs w:val="24"/>
        </w:rPr>
        <w:tab/>
        <w:t>1,1,2</w:t>
      </w:r>
      <w:r w:rsidRPr="004B2790">
        <w:rPr>
          <w:rFonts w:ascii="Arial" w:hAnsi="Arial" w:cs="Arial"/>
          <w:sz w:val="24"/>
          <w:szCs w:val="24"/>
        </w:rPr>
        <w:noBreakHyphen/>
        <w:t>trichloroethane, 1,1,1,2</w:t>
      </w:r>
      <w:r w:rsidRPr="004B2790">
        <w:rPr>
          <w:rFonts w:ascii="Arial" w:hAnsi="Arial" w:cs="Arial"/>
          <w:sz w:val="24"/>
          <w:szCs w:val="24"/>
        </w:rPr>
        <w:noBreakHyphen/>
        <w:t>tetrachloroethane, 1,1,2,2</w:t>
      </w:r>
      <w:r w:rsidRPr="004B2790">
        <w:rPr>
          <w:rFonts w:ascii="Arial" w:hAnsi="Arial" w:cs="Arial"/>
          <w:sz w:val="24"/>
          <w:szCs w:val="24"/>
        </w:rPr>
        <w:noBreakHyphen/>
        <w:t>tetrachloroethane</w:t>
      </w:r>
    </w:p>
    <w:p w14:paraId="42BF094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K096</w:t>
      </w:r>
      <w:r w:rsidRPr="004B2790">
        <w:rPr>
          <w:rFonts w:ascii="Arial" w:hAnsi="Arial" w:cs="Arial"/>
          <w:sz w:val="24"/>
          <w:szCs w:val="24"/>
        </w:rPr>
        <w:tab/>
        <w:t>1,2</w:t>
      </w:r>
      <w:r w:rsidRPr="004B2790">
        <w:rPr>
          <w:rFonts w:ascii="Arial" w:hAnsi="Arial" w:cs="Arial"/>
          <w:sz w:val="24"/>
          <w:szCs w:val="24"/>
        </w:rPr>
        <w:noBreakHyphen/>
        <w:t>dichloroethane, 1,1,1</w:t>
      </w:r>
      <w:r w:rsidRPr="004B2790">
        <w:rPr>
          <w:rFonts w:ascii="Arial" w:hAnsi="Arial" w:cs="Arial"/>
          <w:sz w:val="24"/>
          <w:szCs w:val="24"/>
        </w:rPr>
        <w:noBreakHyphen/>
        <w:t>trichloroethane, 1,1,2</w:t>
      </w:r>
      <w:r w:rsidRPr="004B2790">
        <w:rPr>
          <w:rFonts w:ascii="Arial" w:hAnsi="Arial" w:cs="Arial"/>
          <w:sz w:val="24"/>
          <w:szCs w:val="24"/>
        </w:rPr>
        <w:noBreakHyphen/>
        <w:t>trichloroethane</w:t>
      </w:r>
    </w:p>
    <w:p w14:paraId="35D3972D"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K097</w:t>
      </w:r>
      <w:r w:rsidRPr="004B2790">
        <w:rPr>
          <w:rFonts w:ascii="Arial" w:hAnsi="Arial" w:cs="Arial"/>
          <w:sz w:val="24"/>
          <w:szCs w:val="24"/>
        </w:rPr>
        <w:tab/>
        <w:t>Chlordane, heptachlor</w:t>
      </w:r>
    </w:p>
    <w:p w14:paraId="115B5D8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K098</w:t>
      </w:r>
      <w:r w:rsidRPr="004B2790">
        <w:rPr>
          <w:rFonts w:ascii="Arial" w:hAnsi="Arial" w:cs="Arial"/>
          <w:sz w:val="24"/>
          <w:szCs w:val="24"/>
        </w:rPr>
        <w:tab/>
        <w:t>Toxaphene</w:t>
      </w:r>
    </w:p>
    <w:p w14:paraId="79200F7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K099</w:t>
      </w:r>
      <w:r w:rsidRPr="004B2790">
        <w:rPr>
          <w:rFonts w:ascii="Arial" w:hAnsi="Arial" w:cs="Arial"/>
          <w:sz w:val="24"/>
          <w:szCs w:val="24"/>
        </w:rPr>
        <w:tab/>
        <w:t>2,4</w:t>
      </w:r>
      <w:r w:rsidRPr="004B2790">
        <w:rPr>
          <w:rFonts w:ascii="Arial" w:hAnsi="Arial" w:cs="Arial"/>
          <w:sz w:val="24"/>
          <w:szCs w:val="24"/>
        </w:rPr>
        <w:noBreakHyphen/>
        <w:t>dichlorophenol, 2,4,6</w:t>
      </w:r>
      <w:r w:rsidRPr="004B2790">
        <w:rPr>
          <w:rFonts w:ascii="Arial" w:hAnsi="Arial" w:cs="Arial"/>
          <w:sz w:val="24"/>
          <w:szCs w:val="24"/>
        </w:rPr>
        <w:noBreakHyphen/>
        <w:t>trichlorophenol</w:t>
      </w:r>
    </w:p>
    <w:p w14:paraId="5DFEE328"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K100</w:t>
      </w:r>
      <w:r w:rsidRPr="004B2790">
        <w:rPr>
          <w:rFonts w:ascii="Arial" w:hAnsi="Arial" w:cs="Arial"/>
          <w:sz w:val="24"/>
          <w:szCs w:val="24"/>
        </w:rPr>
        <w:tab/>
        <w:t>Hexavalent chromium, lead, cadmium</w:t>
      </w:r>
    </w:p>
    <w:p w14:paraId="165D70F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K101</w:t>
      </w:r>
      <w:r w:rsidRPr="004B2790">
        <w:rPr>
          <w:rFonts w:ascii="Arial" w:hAnsi="Arial" w:cs="Arial"/>
          <w:sz w:val="24"/>
          <w:szCs w:val="24"/>
        </w:rPr>
        <w:tab/>
        <w:t>Arsenic</w:t>
      </w:r>
    </w:p>
    <w:p w14:paraId="19C2874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K102</w:t>
      </w:r>
      <w:r w:rsidRPr="004B2790">
        <w:rPr>
          <w:rFonts w:ascii="Arial" w:hAnsi="Arial" w:cs="Arial"/>
          <w:sz w:val="24"/>
          <w:szCs w:val="24"/>
        </w:rPr>
        <w:tab/>
        <w:t>Arsenic</w:t>
      </w:r>
    </w:p>
    <w:p w14:paraId="56CB507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Kl03</w:t>
      </w:r>
      <w:r w:rsidRPr="004B2790">
        <w:rPr>
          <w:rFonts w:ascii="Arial" w:hAnsi="Arial" w:cs="Arial"/>
          <w:sz w:val="24"/>
          <w:szCs w:val="24"/>
        </w:rPr>
        <w:tab/>
        <w:t>Aniline, nitrobenzene, phenylenediamine</w:t>
      </w:r>
    </w:p>
    <w:p w14:paraId="50DB5B4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K104</w:t>
      </w:r>
      <w:r w:rsidRPr="004B2790">
        <w:rPr>
          <w:rFonts w:ascii="Arial" w:hAnsi="Arial" w:cs="Arial"/>
          <w:sz w:val="24"/>
          <w:szCs w:val="24"/>
        </w:rPr>
        <w:tab/>
        <w:t>Aniline, benzene, diphenylamine, nitrobenzene, phenylenediamine</w:t>
      </w:r>
    </w:p>
    <w:p w14:paraId="0A4A3992"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K105</w:t>
      </w:r>
      <w:r w:rsidRPr="004B2790">
        <w:rPr>
          <w:rFonts w:ascii="Arial" w:hAnsi="Arial" w:cs="Arial"/>
          <w:sz w:val="24"/>
          <w:szCs w:val="24"/>
        </w:rPr>
        <w:tab/>
        <w:t>Benzene, monochlorobenzene, dichlorobenzenes, 2,4,6</w:t>
      </w:r>
      <w:r w:rsidRPr="004B2790">
        <w:rPr>
          <w:rFonts w:ascii="Arial" w:hAnsi="Arial" w:cs="Arial"/>
          <w:sz w:val="24"/>
          <w:szCs w:val="24"/>
        </w:rPr>
        <w:noBreakHyphen/>
        <w:t>trichlorophenol</w:t>
      </w:r>
    </w:p>
    <w:p w14:paraId="5C8F4A0A"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K106</w:t>
      </w:r>
      <w:r w:rsidRPr="004B2790">
        <w:rPr>
          <w:rFonts w:ascii="Arial" w:hAnsi="Arial" w:cs="Arial"/>
          <w:sz w:val="24"/>
          <w:szCs w:val="24"/>
        </w:rPr>
        <w:tab/>
        <w:t>Mercury</w:t>
      </w:r>
    </w:p>
    <w:p w14:paraId="00183DB9" w14:textId="3478FAB4"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K107</w:t>
      </w:r>
      <w:r w:rsidRPr="004B2790">
        <w:rPr>
          <w:rFonts w:ascii="Arial" w:hAnsi="Arial" w:cs="Arial"/>
          <w:sz w:val="24"/>
          <w:szCs w:val="24"/>
        </w:rPr>
        <w:tab/>
        <w:t>1,1</w:t>
      </w:r>
      <w:r w:rsidRPr="004B2790">
        <w:rPr>
          <w:rFonts w:ascii="Arial" w:hAnsi="Arial" w:cs="Arial"/>
          <w:sz w:val="24"/>
          <w:szCs w:val="24"/>
        </w:rPr>
        <w:noBreakHyphen/>
        <w:t>Dimethylhydrazine (UDMH)</w:t>
      </w:r>
    </w:p>
    <w:p w14:paraId="3D049EC0" w14:textId="5C3A3ACF"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K108</w:t>
      </w:r>
      <w:r w:rsidRPr="004B2790">
        <w:rPr>
          <w:rFonts w:ascii="Arial" w:hAnsi="Arial" w:cs="Arial"/>
          <w:sz w:val="24"/>
          <w:szCs w:val="24"/>
        </w:rPr>
        <w:tab/>
        <w:t>1,1</w:t>
      </w:r>
      <w:r w:rsidRPr="004B2790">
        <w:rPr>
          <w:rFonts w:ascii="Arial" w:hAnsi="Arial" w:cs="Arial"/>
          <w:sz w:val="24"/>
          <w:szCs w:val="24"/>
        </w:rPr>
        <w:noBreakHyphen/>
        <w:t>Dimethylhydrazine (UDMH)</w:t>
      </w:r>
    </w:p>
    <w:p w14:paraId="754AFC99" w14:textId="48668472"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K109</w:t>
      </w:r>
      <w:r w:rsidRPr="004B2790">
        <w:rPr>
          <w:rFonts w:ascii="Arial" w:hAnsi="Arial" w:cs="Arial"/>
          <w:sz w:val="24"/>
          <w:szCs w:val="24"/>
        </w:rPr>
        <w:tab/>
        <w:t>1,1</w:t>
      </w:r>
      <w:r w:rsidRPr="004B2790">
        <w:rPr>
          <w:rFonts w:ascii="Arial" w:hAnsi="Arial" w:cs="Arial"/>
          <w:sz w:val="24"/>
          <w:szCs w:val="24"/>
        </w:rPr>
        <w:noBreakHyphen/>
        <w:t>Dimethylhydrazine (UDMH)</w:t>
      </w:r>
    </w:p>
    <w:p w14:paraId="58C960AF" w14:textId="7AB28CB4"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K110</w:t>
      </w:r>
      <w:r w:rsidRPr="004B2790">
        <w:rPr>
          <w:rFonts w:ascii="Arial" w:hAnsi="Arial" w:cs="Arial"/>
          <w:sz w:val="24"/>
          <w:szCs w:val="24"/>
        </w:rPr>
        <w:tab/>
        <w:t>1,1</w:t>
      </w:r>
      <w:r w:rsidRPr="004B2790">
        <w:rPr>
          <w:rFonts w:ascii="Arial" w:hAnsi="Arial" w:cs="Arial"/>
          <w:sz w:val="24"/>
          <w:szCs w:val="24"/>
        </w:rPr>
        <w:noBreakHyphen/>
        <w:t>Dimethylhydrazine (UDMH)</w:t>
      </w:r>
    </w:p>
    <w:p w14:paraId="408EF10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K111</w:t>
      </w:r>
      <w:r w:rsidRPr="004B2790">
        <w:rPr>
          <w:rFonts w:ascii="Arial" w:hAnsi="Arial" w:cs="Arial"/>
          <w:sz w:val="24"/>
          <w:szCs w:val="24"/>
        </w:rPr>
        <w:tab/>
        <w:t>2,4</w:t>
      </w:r>
      <w:r w:rsidRPr="004B2790">
        <w:rPr>
          <w:rFonts w:ascii="Arial" w:hAnsi="Arial" w:cs="Arial"/>
          <w:sz w:val="24"/>
          <w:szCs w:val="24"/>
        </w:rPr>
        <w:noBreakHyphen/>
        <w:t>Dinitrotoluene,</w:t>
      </w:r>
    </w:p>
    <w:p w14:paraId="46C0FF5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K112</w:t>
      </w:r>
      <w:r w:rsidRPr="004B2790">
        <w:rPr>
          <w:rFonts w:ascii="Arial" w:hAnsi="Arial" w:cs="Arial"/>
          <w:sz w:val="24"/>
          <w:szCs w:val="24"/>
        </w:rPr>
        <w:tab/>
        <w:t>2,4</w:t>
      </w:r>
      <w:r w:rsidRPr="004B2790">
        <w:rPr>
          <w:rFonts w:ascii="Arial" w:hAnsi="Arial" w:cs="Arial"/>
          <w:sz w:val="24"/>
          <w:szCs w:val="24"/>
        </w:rPr>
        <w:noBreakHyphen/>
        <w:t>Toluenediamine, o</w:t>
      </w:r>
      <w:r w:rsidRPr="004B2790">
        <w:rPr>
          <w:rFonts w:ascii="Arial" w:hAnsi="Arial" w:cs="Arial"/>
          <w:sz w:val="24"/>
          <w:szCs w:val="24"/>
        </w:rPr>
        <w:noBreakHyphen/>
        <w:t>toluidine, p</w:t>
      </w:r>
      <w:r w:rsidRPr="004B2790">
        <w:rPr>
          <w:rFonts w:ascii="Arial" w:hAnsi="Arial" w:cs="Arial"/>
          <w:sz w:val="24"/>
          <w:szCs w:val="24"/>
        </w:rPr>
        <w:noBreakHyphen/>
        <w:t>toluidine, aniline</w:t>
      </w:r>
    </w:p>
    <w:p w14:paraId="750FB09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K113</w:t>
      </w:r>
      <w:r w:rsidRPr="004B2790">
        <w:rPr>
          <w:rFonts w:ascii="Arial" w:hAnsi="Arial" w:cs="Arial"/>
          <w:sz w:val="24"/>
          <w:szCs w:val="24"/>
        </w:rPr>
        <w:tab/>
        <w:t>2,4</w:t>
      </w:r>
      <w:r w:rsidRPr="004B2790">
        <w:rPr>
          <w:rFonts w:ascii="Arial" w:hAnsi="Arial" w:cs="Arial"/>
          <w:sz w:val="24"/>
          <w:szCs w:val="24"/>
        </w:rPr>
        <w:noBreakHyphen/>
        <w:t>Toluenediamine, o</w:t>
      </w:r>
      <w:r w:rsidRPr="004B2790">
        <w:rPr>
          <w:rFonts w:ascii="Arial" w:hAnsi="Arial" w:cs="Arial"/>
          <w:sz w:val="24"/>
          <w:szCs w:val="24"/>
        </w:rPr>
        <w:noBreakHyphen/>
        <w:t>toluidine, p</w:t>
      </w:r>
      <w:r w:rsidRPr="004B2790">
        <w:rPr>
          <w:rFonts w:ascii="Arial" w:hAnsi="Arial" w:cs="Arial"/>
          <w:sz w:val="24"/>
          <w:szCs w:val="24"/>
        </w:rPr>
        <w:noBreakHyphen/>
        <w:t>toluidine, aniline</w:t>
      </w:r>
    </w:p>
    <w:p w14:paraId="75F6C62E"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K114</w:t>
      </w:r>
      <w:r w:rsidRPr="004B2790">
        <w:rPr>
          <w:rFonts w:ascii="Arial" w:hAnsi="Arial" w:cs="Arial"/>
          <w:sz w:val="24"/>
          <w:szCs w:val="24"/>
        </w:rPr>
        <w:tab/>
        <w:t>2,4</w:t>
      </w:r>
      <w:r w:rsidRPr="004B2790">
        <w:rPr>
          <w:rFonts w:ascii="Arial" w:hAnsi="Arial" w:cs="Arial"/>
          <w:sz w:val="24"/>
          <w:szCs w:val="24"/>
        </w:rPr>
        <w:noBreakHyphen/>
        <w:t>Toluenediamine, o</w:t>
      </w:r>
      <w:r w:rsidRPr="004B2790">
        <w:rPr>
          <w:rFonts w:ascii="Arial" w:hAnsi="Arial" w:cs="Arial"/>
          <w:sz w:val="24"/>
          <w:szCs w:val="24"/>
        </w:rPr>
        <w:noBreakHyphen/>
        <w:t>toluidine, p</w:t>
      </w:r>
      <w:r w:rsidRPr="004B2790">
        <w:rPr>
          <w:rFonts w:ascii="Arial" w:hAnsi="Arial" w:cs="Arial"/>
          <w:sz w:val="24"/>
          <w:szCs w:val="24"/>
        </w:rPr>
        <w:noBreakHyphen/>
        <w:t>toluidine</w:t>
      </w:r>
    </w:p>
    <w:p w14:paraId="171DC26F"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K115</w:t>
      </w:r>
      <w:r w:rsidRPr="004B2790">
        <w:rPr>
          <w:rFonts w:ascii="Arial" w:hAnsi="Arial" w:cs="Arial"/>
          <w:sz w:val="24"/>
          <w:szCs w:val="24"/>
        </w:rPr>
        <w:tab/>
        <w:t>2,4</w:t>
      </w:r>
      <w:r w:rsidRPr="004B2790">
        <w:rPr>
          <w:rFonts w:ascii="Arial" w:hAnsi="Arial" w:cs="Arial"/>
          <w:sz w:val="24"/>
          <w:szCs w:val="24"/>
        </w:rPr>
        <w:noBreakHyphen/>
        <w:t>Toluenediamine,</w:t>
      </w:r>
    </w:p>
    <w:p w14:paraId="6BB8C934"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K116</w:t>
      </w:r>
      <w:r w:rsidRPr="004B2790">
        <w:rPr>
          <w:rFonts w:ascii="Arial" w:hAnsi="Arial" w:cs="Arial"/>
          <w:sz w:val="24"/>
          <w:szCs w:val="24"/>
        </w:rPr>
        <w:tab/>
        <w:t>Carbon tetrachloride, tetrachloroethylene, chloroform, phosgene</w:t>
      </w:r>
    </w:p>
    <w:p w14:paraId="2B0BC887"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K117</w:t>
      </w:r>
      <w:r w:rsidRPr="004B2790">
        <w:rPr>
          <w:rFonts w:ascii="Arial" w:hAnsi="Arial" w:cs="Arial"/>
          <w:sz w:val="24"/>
          <w:szCs w:val="24"/>
        </w:rPr>
        <w:tab/>
        <w:t>Ethylene dibromide</w:t>
      </w:r>
    </w:p>
    <w:p w14:paraId="7E18A79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K118</w:t>
      </w:r>
      <w:r w:rsidRPr="004B2790">
        <w:rPr>
          <w:rFonts w:ascii="Arial" w:hAnsi="Arial" w:cs="Arial"/>
          <w:sz w:val="24"/>
          <w:szCs w:val="24"/>
        </w:rPr>
        <w:tab/>
        <w:t>Ethylene dibromide</w:t>
      </w:r>
    </w:p>
    <w:p w14:paraId="12E2A08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K119**</w:t>
      </w:r>
      <w:r w:rsidRPr="004B2790">
        <w:rPr>
          <w:rFonts w:ascii="Arial" w:hAnsi="Arial" w:cs="Arial"/>
          <w:sz w:val="24"/>
          <w:szCs w:val="24"/>
        </w:rPr>
        <w:tab/>
        <w:t>Chlorobenzene, linuron</w:t>
      </w:r>
    </w:p>
    <w:p w14:paraId="1B343B86"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K120**</w:t>
      </w:r>
      <w:r w:rsidRPr="004B2790">
        <w:rPr>
          <w:rFonts w:ascii="Arial" w:hAnsi="Arial" w:cs="Arial"/>
          <w:sz w:val="24"/>
          <w:szCs w:val="24"/>
        </w:rPr>
        <w:tab/>
        <w:t>Chlorobenzene, bromacil</w:t>
      </w:r>
    </w:p>
    <w:p w14:paraId="3DDC422C"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K121**</w:t>
      </w:r>
      <w:r w:rsidRPr="004B2790">
        <w:rPr>
          <w:rFonts w:ascii="Arial" w:hAnsi="Arial" w:cs="Arial"/>
          <w:sz w:val="24"/>
          <w:szCs w:val="24"/>
        </w:rPr>
        <w:tab/>
        <w:t>Bromacil</w:t>
      </w:r>
    </w:p>
    <w:p w14:paraId="45E3583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K123</w:t>
      </w:r>
      <w:r w:rsidRPr="004B2790">
        <w:rPr>
          <w:rFonts w:ascii="Arial" w:hAnsi="Arial" w:cs="Arial"/>
          <w:sz w:val="24"/>
          <w:szCs w:val="24"/>
        </w:rPr>
        <w:tab/>
        <w:t>Ethylene thiourea</w:t>
      </w:r>
    </w:p>
    <w:p w14:paraId="3DBB3135"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K124</w:t>
      </w:r>
      <w:r w:rsidRPr="004B2790">
        <w:rPr>
          <w:rFonts w:ascii="Arial" w:hAnsi="Arial" w:cs="Arial"/>
          <w:sz w:val="24"/>
          <w:szCs w:val="24"/>
        </w:rPr>
        <w:tab/>
        <w:t>Ethylene thiourea</w:t>
      </w:r>
    </w:p>
    <w:p w14:paraId="515B9D30"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K125</w:t>
      </w:r>
      <w:r w:rsidRPr="004B2790">
        <w:rPr>
          <w:rFonts w:ascii="Arial" w:hAnsi="Arial" w:cs="Arial"/>
          <w:sz w:val="24"/>
          <w:szCs w:val="24"/>
        </w:rPr>
        <w:tab/>
        <w:t>Ethylene thiourea</w:t>
      </w:r>
    </w:p>
    <w:p w14:paraId="42AA199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K126</w:t>
      </w:r>
      <w:r w:rsidRPr="004B2790">
        <w:rPr>
          <w:rFonts w:ascii="Arial" w:hAnsi="Arial" w:cs="Arial"/>
          <w:sz w:val="24"/>
          <w:szCs w:val="24"/>
        </w:rPr>
        <w:tab/>
        <w:t>Ethylene thiourea</w:t>
      </w:r>
    </w:p>
    <w:p w14:paraId="12A4D049"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K131</w:t>
      </w:r>
      <w:r w:rsidRPr="004B2790">
        <w:rPr>
          <w:rFonts w:ascii="Arial" w:hAnsi="Arial" w:cs="Arial"/>
          <w:sz w:val="24"/>
          <w:szCs w:val="24"/>
        </w:rPr>
        <w:tab/>
        <w:t>Methyl bromide, dimethylsulfate</w:t>
      </w:r>
    </w:p>
    <w:p w14:paraId="57D741DB"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K132</w:t>
      </w:r>
      <w:r w:rsidRPr="004B2790">
        <w:rPr>
          <w:rFonts w:ascii="Arial" w:hAnsi="Arial" w:cs="Arial"/>
          <w:sz w:val="24"/>
          <w:szCs w:val="24"/>
        </w:rPr>
        <w:tab/>
        <w:t>Methyl bromide</w:t>
      </w:r>
    </w:p>
    <w:p w14:paraId="78065761" w14:textId="77777777" w:rsidR="00411676" w:rsidRPr="004B2790" w:rsidRDefault="00411676" w:rsidP="009E0B9B">
      <w:pPr>
        <w:tabs>
          <w:tab w:val="left" w:pos="2160"/>
        </w:tabs>
        <w:spacing w:line="240" w:lineRule="atLeast"/>
        <w:rPr>
          <w:rFonts w:ascii="Arial" w:hAnsi="Arial" w:cs="Arial"/>
          <w:sz w:val="24"/>
          <w:szCs w:val="24"/>
        </w:rPr>
      </w:pPr>
      <w:r w:rsidRPr="004B2790">
        <w:rPr>
          <w:rFonts w:ascii="Arial" w:hAnsi="Arial" w:cs="Arial"/>
          <w:sz w:val="24"/>
          <w:szCs w:val="24"/>
        </w:rPr>
        <w:t>K136</w:t>
      </w:r>
      <w:r w:rsidRPr="004B2790">
        <w:rPr>
          <w:rFonts w:ascii="Arial" w:hAnsi="Arial" w:cs="Arial"/>
          <w:sz w:val="24"/>
          <w:szCs w:val="24"/>
        </w:rPr>
        <w:tab/>
        <w:t>Ethylene dibromide</w:t>
      </w:r>
    </w:p>
    <w:p w14:paraId="265328DD" w14:textId="77777777" w:rsidR="00700CAB" w:rsidRPr="004B2790" w:rsidRDefault="00700CAB" w:rsidP="00700CAB">
      <w:pPr>
        <w:spacing w:line="240" w:lineRule="atLeast"/>
        <w:rPr>
          <w:rFonts w:ascii="Arial" w:hAnsi="Arial" w:cs="Arial"/>
          <w:sz w:val="24"/>
          <w:szCs w:val="24"/>
        </w:rPr>
      </w:pPr>
      <w:bookmarkStart w:id="182" w:name="RevMark336"/>
      <w:r w:rsidRPr="004B2790">
        <w:rPr>
          <w:rFonts w:ascii="Arial" w:hAnsi="Arial" w:cs="Arial"/>
          <w:sz w:val="24"/>
          <w:szCs w:val="24"/>
        </w:rPr>
        <w:lastRenderedPageBreak/>
        <w:t>K138</w:t>
      </w:r>
      <w:r w:rsidRPr="004B2790">
        <w:rPr>
          <w:rFonts w:ascii="Arial" w:hAnsi="Arial" w:cs="Arial"/>
          <w:sz w:val="24"/>
          <w:szCs w:val="24"/>
        </w:rPr>
        <w:tab/>
      </w:r>
      <w:r w:rsidRPr="004B2790">
        <w:rPr>
          <w:rFonts w:ascii="Arial" w:hAnsi="Arial" w:cs="Arial"/>
          <w:sz w:val="24"/>
          <w:szCs w:val="24"/>
        </w:rPr>
        <w:tab/>
      </w:r>
      <w:r w:rsidRPr="004B2790">
        <w:rPr>
          <w:rFonts w:ascii="Arial" w:hAnsi="Arial" w:cs="Arial"/>
          <w:sz w:val="24"/>
          <w:szCs w:val="24"/>
        </w:rPr>
        <w:tab/>
        <w:t>1,1-Dimethylhydrazine (UDMH)</w:t>
      </w:r>
    </w:p>
    <w:p w14:paraId="5F536D3E" w14:textId="77777777" w:rsidR="00700CAB" w:rsidRPr="004B2790" w:rsidRDefault="00700CAB" w:rsidP="00700CAB">
      <w:pPr>
        <w:spacing w:line="240" w:lineRule="atLeast"/>
        <w:ind w:left="2160" w:hanging="2160"/>
        <w:rPr>
          <w:rFonts w:ascii="Arial" w:hAnsi="Arial" w:cs="Arial"/>
          <w:sz w:val="24"/>
          <w:szCs w:val="24"/>
        </w:rPr>
      </w:pPr>
      <w:r w:rsidRPr="004B2790">
        <w:rPr>
          <w:rFonts w:ascii="Arial" w:hAnsi="Arial" w:cs="Arial"/>
          <w:sz w:val="24"/>
          <w:szCs w:val="24"/>
        </w:rPr>
        <w:t>K141</w:t>
      </w:r>
      <w:r w:rsidRPr="004B2790">
        <w:rPr>
          <w:rFonts w:ascii="Arial" w:hAnsi="Arial" w:cs="Arial"/>
          <w:sz w:val="24"/>
          <w:szCs w:val="24"/>
        </w:rPr>
        <w:tab/>
        <w:t>Benzene, benz(a)anthracene, benzo(a)pyrene, benzo(b)fluoranthene, benzo(k)fluoranthene, dibenz(a,h)anthracene, indeno(1,2,3-cd)pyrene</w:t>
      </w:r>
    </w:p>
    <w:p w14:paraId="1E92BDE4" w14:textId="77777777" w:rsidR="00700CAB" w:rsidRPr="004B2790" w:rsidRDefault="00700CAB" w:rsidP="00700CAB">
      <w:pPr>
        <w:spacing w:line="240" w:lineRule="atLeast"/>
        <w:ind w:left="2160" w:hanging="2160"/>
        <w:rPr>
          <w:rFonts w:ascii="Arial" w:hAnsi="Arial" w:cs="Arial"/>
          <w:sz w:val="24"/>
          <w:szCs w:val="24"/>
        </w:rPr>
      </w:pPr>
      <w:r w:rsidRPr="004B2790">
        <w:rPr>
          <w:rFonts w:ascii="Arial" w:hAnsi="Arial" w:cs="Arial"/>
          <w:sz w:val="24"/>
          <w:szCs w:val="24"/>
        </w:rPr>
        <w:t>K142</w:t>
      </w:r>
      <w:r w:rsidRPr="004B2790">
        <w:rPr>
          <w:rFonts w:ascii="Arial" w:hAnsi="Arial" w:cs="Arial"/>
          <w:sz w:val="24"/>
          <w:szCs w:val="24"/>
        </w:rPr>
        <w:tab/>
        <w:t>Benzene, benz(a)anthracene, benzo(a)pyrene, benzo(b)fluoranthene, benzo(k)fluoranthene, dibenz(a,h)anthracene, indeno(1,2,3-cd)pyrene</w:t>
      </w:r>
    </w:p>
    <w:p w14:paraId="7E8B898C" w14:textId="77777777" w:rsidR="00700CAB" w:rsidRPr="004B2790" w:rsidRDefault="00700CAB" w:rsidP="00700CAB">
      <w:pPr>
        <w:spacing w:line="240" w:lineRule="atLeast"/>
        <w:rPr>
          <w:rFonts w:ascii="Arial" w:hAnsi="Arial" w:cs="Arial"/>
          <w:sz w:val="24"/>
          <w:szCs w:val="24"/>
        </w:rPr>
      </w:pPr>
      <w:r w:rsidRPr="004B2790">
        <w:rPr>
          <w:rFonts w:ascii="Arial" w:hAnsi="Arial" w:cs="Arial"/>
          <w:sz w:val="24"/>
          <w:szCs w:val="24"/>
        </w:rPr>
        <w:t>K143</w:t>
      </w:r>
      <w:r w:rsidRPr="004B2790">
        <w:rPr>
          <w:rFonts w:ascii="Arial" w:hAnsi="Arial" w:cs="Arial"/>
          <w:sz w:val="24"/>
          <w:szCs w:val="24"/>
        </w:rPr>
        <w:tab/>
      </w:r>
      <w:r w:rsidRPr="004B2790">
        <w:rPr>
          <w:rFonts w:ascii="Arial" w:hAnsi="Arial" w:cs="Arial"/>
          <w:sz w:val="24"/>
          <w:szCs w:val="24"/>
        </w:rPr>
        <w:tab/>
      </w:r>
      <w:r w:rsidRPr="004B2790">
        <w:rPr>
          <w:rFonts w:ascii="Arial" w:hAnsi="Arial" w:cs="Arial"/>
          <w:sz w:val="24"/>
          <w:szCs w:val="24"/>
        </w:rPr>
        <w:tab/>
        <w:t>Benzene, benz(a)anthracene, benzo(b)fluoranthene, benzo(k)fluoranthene</w:t>
      </w:r>
    </w:p>
    <w:p w14:paraId="4A28C921" w14:textId="77777777" w:rsidR="00700CAB" w:rsidRPr="004B2790" w:rsidRDefault="00700CAB" w:rsidP="00700CAB">
      <w:pPr>
        <w:spacing w:line="240" w:lineRule="atLeast"/>
        <w:ind w:left="2160" w:hanging="2160"/>
        <w:rPr>
          <w:rFonts w:ascii="Arial" w:hAnsi="Arial" w:cs="Arial"/>
          <w:sz w:val="24"/>
          <w:szCs w:val="24"/>
        </w:rPr>
      </w:pPr>
      <w:r w:rsidRPr="004B2790">
        <w:rPr>
          <w:rFonts w:ascii="Arial" w:hAnsi="Arial" w:cs="Arial"/>
          <w:sz w:val="24"/>
          <w:szCs w:val="24"/>
        </w:rPr>
        <w:t>K144</w:t>
      </w:r>
      <w:r w:rsidRPr="004B2790">
        <w:rPr>
          <w:rFonts w:ascii="Arial" w:hAnsi="Arial" w:cs="Arial"/>
          <w:sz w:val="24"/>
          <w:szCs w:val="24"/>
        </w:rPr>
        <w:tab/>
        <w:t>Benzene, benz(a)anthracene, benzo(a)pyrene, benzo(b)fluoranthene, benzo(k)fluoranthene, dibenz(a,h)anthracene.</w:t>
      </w:r>
    </w:p>
    <w:p w14:paraId="19B8C7D7" w14:textId="77777777" w:rsidR="00700CAB" w:rsidRPr="004B2790" w:rsidRDefault="00700CAB" w:rsidP="00700CAB">
      <w:pPr>
        <w:spacing w:line="240" w:lineRule="atLeast"/>
        <w:ind w:left="2160" w:hanging="2160"/>
        <w:rPr>
          <w:rFonts w:ascii="Arial" w:hAnsi="Arial" w:cs="Arial"/>
          <w:sz w:val="24"/>
          <w:szCs w:val="24"/>
        </w:rPr>
      </w:pPr>
      <w:r w:rsidRPr="004B2790">
        <w:rPr>
          <w:rFonts w:ascii="Arial" w:hAnsi="Arial" w:cs="Arial"/>
          <w:sz w:val="24"/>
          <w:szCs w:val="24"/>
        </w:rPr>
        <w:t>K145</w:t>
      </w:r>
      <w:r w:rsidRPr="004B2790">
        <w:rPr>
          <w:rFonts w:ascii="Arial" w:hAnsi="Arial" w:cs="Arial"/>
          <w:sz w:val="24"/>
          <w:szCs w:val="24"/>
        </w:rPr>
        <w:tab/>
        <w:t>Benzene, benz(a)anthracene, benzo(a)pyrene, dibenz(a,h)anthracene, naphthalene</w:t>
      </w:r>
    </w:p>
    <w:p w14:paraId="60D73634" w14:textId="77777777" w:rsidR="00700CAB" w:rsidRPr="004B2790" w:rsidRDefault="00700CAB" w:rsidP="00700CAB">
      <w:pPr>
        <w:spacing w:line="240" w:lineRule="atLeast"/>
        <w:ind w:left="2160" w:hanging="2160"/>
        <w:rPr>
          <w:rFonts w:ascii="Arial" w:hAnsi="Arial" w:cs="Arial"/>
          <w:sz w:val="24"/>
          <w:szCs w:val="24"/>
        </w:rPr>
      </w:pPr>
      <w:r w:rsidRPr="004B2790">
        <w:rPr>
          <w:rFonts w:ascii="Arial" w:hAnsi="Arial" w:cs="Arial"/>
          <w:sz w:val="24"/>
          <w:szCs w:val="24"/>
        </w:rPr>
        <w:t>K147</w:t>
      </w:r>
      <w:r w:rsidRPr="004B2790">
        <w:rPr>
          <w:rFonts w:ascii="Arial" w:hAnsi="Arial" w:cs="Arial"/>
          <w:sz w:val="24"/>
          <w:szCs w:val="24"/>
        </w:rPr>
        <w:tab/>
        <w:t>Benzene, benz(a)anthracene, benzo(a)pyrene,benzo(b)fluoranthene, benzo(k)fluoranthene, dibenz(a,h)anthracene, indeno(1,2,3-cd)pyrene</w:t>
      </w:r>
    </w:p>
    <w:p w14:paraId="3B476473" w14:textId="77777777" w:rsidR="00700CAB" w:rsidRPr="004B2790" w:rsidRDefault="00700CAB" w:rsidP="00700CAB">
      <w:pPr>
        <w:spacing w:line="240" w:lineRule="atLeast"/>
        <w:ind w:left="2160" w:hanging="2160"/>
        <w:rPr>
          <w:rFonts w:ascii="Arial" w:hAnsi="Arial" w:cs="Arial"/>
          <w:sz w:val="24"/>
          <w:szCs w:val="24"/>
        </w:rPr>
      </w:pPr>
      <w:r w:rsidRPr="004B2790">
        <w:rPr>
          <w:rFonts w:ascii="Arial" w:hAnsi="Arial" w:cs="Arial"/>
          <w:sz w:val="24"/>
          <w:szCs w:val="24"/>
        </w:rPr>
        <w:t>K148</w:t>
      </w:r>
      <w:r w:rsidRPr="004B2790">
        <w:rPr>
          <w:rFonts w:ascii="Arial" w:hAnsi="Arial" w:cs="Arial"/>
          <w:sz w:val="24"/>
          <w:szCs w:val="24"/>
        </w:rPr>
        <w:tab/>
        <w:t>Benz(a)anthracene, benzo(a)pyrene, benzo(b)fluoranthene, benzo(k)fluoranthene, dibenz(a,h)anthracene, indeno(1,2,3-cd)pyrene</w:t>
      </w:r>
    </w:p>
    <w:p w14:paraId="3CE55769" w14:textId="77777777" w:rsidR="00700CAB" w:rsidRPr="004B2790" w:rsidRDefault="00700CAB" w:rsidP="00700CAB">
      <w:pPr>
        <w:spacing w:line="240" w:lineRule="atLeast"/>
        <w:ind w:left="2160" w:hanging="2160"/>
        <w:rPr>
          <w:rFonts w:ascii="Arial" w:hAnsi="Arial" w:cs="Arial"/>
          <w:sz w:val="24"/>
          <w:szCs w:val="24"/>
        </w:rPr>
      </w:pPr>
      <w:r w:rsidRPr="004B2790">
        <w:rPr>
          <w:rFonts w:ascii="Arial" w:hAnsi="Arial" w:cs="Arial"/>
          <w:sz w:val="24"/>
          <w:szCs w:val="24"/>
        </w:rPr>
        <w:t>K149</w:t>
      </w:r>
      <w:r w:rsidRPr="004B2790">
        <w:rPr>
          <w:rFonts w:ascii="Arial" w:hAnsi="Arial" w:cs="Arial"/>
          <w:sz w:val="24"/>
          <w:szCs w:val="24"/>
        </w:rPr>
        <w:tab/>
        <w:t>Benzotrichloride, benzyl chloride, chloroform, chloromethane, chlorobenzene, 1,4-dichlorobenzene, hexachlorobenzene, pentachlorobenzene, 1,2,3,5-tetrachlorobenzene, toluene</w:t>
      </w:r>
    </w:p>
    <w:p w14:paraId="4557237F" w14:textId="77777777" w:rsidR="00700CAB" w:rsidRPr="004B2790" w:rsidRDefault="00700CAB" w:rsidP="00700CAB">
      <w:pPr>
        <w:spacing w:line="240" w:lineRule="atLeast"/>
        <w:ind w:left="2160" w:hanging="2160"/>
        <w:rPr>
          <w:rFonts w:ascii="Arial" w:hAnsi="Arial" w:cs="Arial"/>
          <w:sz w:val="24"/>
          <w:szCs w:val="24"/>
        </w:rPr>
      </w:pPr>
      <w:r w:rsidRPr="004B2790">
        <w:rPr>
          <w:rFonts w:ascii="Arial" w:hAnsi="Arial" w:cs="Arial"/>
          <w:sz w:val="24"/>
          <w:szCs w:val="24"/>
        </w:rPr>
        <w:t>K150</w:t>
      </w:r>
      <w:r w:rsidRPr="004B2790">
        <w:rPr>
          <w:rFonts w:ascii="Arial" w:hAnsi="Arial" w:cs="Arial"/>
          <w:sz w:val="24"/>
          <w:szCs w:val="24"/>
        </w:rPr>
        <w:tab/>
        <w:t>Carbon tetrachloride, chloroform, chloromethane, 1,4-dichlorobenzene, hexachlorobenzene, pentachlorobenzene, 1,2,4,5-tetrachlorobenzene, 1,1,2,2-tetrachloroethane, tetrachloroethylene, 1,2,4-trichlorobenzene</w:t>
      </w:r>
    </w:p>
    <w:p w14:paraId="3AF99C7F" w14:textId="11A16AD5" w:rsidR="00700CAB" w:rsidRPr="004B2790" w:rsidRDefault="00700CAB" w:rsidP="00700CAB">
      <w:pPr>
        <w:spacing w:line="240" w:lineRule="atLeast"/>
        <w:ind w:left="2160" w:hanging="2160"/>
        <w:rPr>
          <w:rFonts w:ascii="Arial" w:hAnsi="Arial" w:cs="Arial"/>
          <w:sz w:val="24"/>
          <w:szCs w:val="24"/>
        </w:rPr>
      </w:pPr>
      <w:r w:rsidRPr="004B2790">
        <w:rPr>
          <w:rFonts w:ascii="Arial" w:hAnsi="Arial" w:cs="Arial"/>
          <w:sz w:val="24"/>
          <w:szCs w:val="24"/>
        </w:rPr>
        <w:t>K151</w:t>
      </w:r>
      <w:r w:rsidRPr="004B2790">
        <w:rPr>
          <w:rFonts w:ascii="Arial" w:hAnsi="Arial" w:cs="Arial"/>
          <w:sz w:val="24"/>
          <w:szCs w:val="24"/>
        </w:rPr>
        <w:tab/>
        <w:t>Benzene, carbon tetrachloride, chloroform, hexachlorobenzene, pentachlorobenzene, toluene, 1,2,4,5-tetrachlorobenzene, tetrachloroethylene</w:t>
      </w:r>
    </w:p>
    <w:p w14:paraId="6752C876" w14:textId="77777777" w:rsidR="00DC403C" w:rsidRPr="004B2790" w:rsidRDefault="00DC403C" w:rsidP="00DC403C">
      <w:pPr>
        <w:spacing w:line="240" w:lineRule="atLeast"/>
        <w:ind w:left="2160" w:hanging="2160"/>
        <w:rPr>
          <w:rFonts w:ascii="Arial" w:hAnsi="Arial" w:cs="Arial"/>
          <w:sz w:val="24"/>
          <w:szCs w:val="24"/>
        </w:rPr>
      </w:pPr>
      <w:r w:rsidRPr="004B2790">
        <w:rPr>
          <w:rFonts w:ascii="Arial" w:hAnsi="Arial" w:cs="Arial"/>
          <w:sz w:val="24"/>
          <w:szCs w:val="24"/>
        </w:rPr>
        <w:t>K156</w:t>
      </w:r>
      <w:r w:rsidRPr="004B2790">
        <w:rPr>
          <w:rFonts w:ascii="Arial" w:hAnsi="Arial" w:cs="Arial"/>
          <w:sz w:val="24"/>
          <w:szCs w:val="24"/>
        </w:rPr>
        <w:tab/>
        <w:t>Benomyl, carbaryl, carbendazim, carbofuran, carbosulfan, formaldehyde, methylene chloride, triethylamine.</w:t>
      </w:r>
    </w:p>
    <w:p w14:paraId="6DE13679" w14:textId="77777777" w:rsidR="00DC403C" w:rsidRPr="004B2790" w:rsidRDefault="00DC403C" w:rsidP="00DC403C">
      <w:pPr>
        <w:spacing w:line="240" w:lineRule="atLeast"/>
        <w:ind w:left="2160" w:hanging="2160"/>
        <w:rPr>
          <w:rFonts w:ascii="Arial" w:hAnsi="Arial" w:cs="Arial"/>
          <w:sz w:val="24"/>
          <w:szCs w:val="24"/>
        </w:rPr>
      </w:pPr>
      <w:r w:rsidRPr="004B2790">
        <w:rPr>
          <w:rFonts w:ascii="Arial" w:hAnsi="Arial" w:cs="Arial"/>
          <w:sz w:val="24"/>
          <w:szCs w:val="24"/>
        </w:rPr>
        <w:t>K157</w:t>
      </w:r>
      <w:r w:rsidRPr="004B2790">
        <w:rPr>
          <w:rFonts w:ascii="Arial" w:hAnsi="Arial" w:cs="Arial"/>
          <w:sz w:val="24"/>
          <w:szCs w:val="24"/>
        </w:rPr>
        <w:tab/>
        <w:t>Carbon tetrachloride, formaldehyde, methyl chloride, methylene chloride, pyridine, triethylamine.</w:t>
      </w:r>
    </w:p>
    <w:p w14:paraId="73F3B777" w14:textId="77777777" w:rsidR="00DC403C" w:rsidRPr="004B2790" w:rsidRDefault="00DC403C" w:rsidP="00DC403C">
      <w:pPr>
        <w:spacing w:line="240" w:lineRule="atLeast"/>
        <w:ind w:left="2160" w:hanging="2160"/>
        <w:rPr>
          <w:rFonts w:ascii="Arial" w:hAnsi="Arial" w:cs="Arial"/>
          <w:sz w:val="24"/>
          <w:szCs w:val="24"/>
        </w:rPr>
      </w:pPr>
      <w:r w:rsidRPr="004B2790">
        <w:rPr>
          <w:rFonts w:ascii="Arial" w:hAnsi="Arial" w:cs="Arial"/>
          <w:sz w:val="24"/>
          <w:szCs w:val="24"/>
        </w:rPr>
        <w:t>K158</w:t>
      </w:r>
      <w:r w:rsidRPr="004B2790">
        <w:rPr>
          <w:rFonts w:ascii="Arial" w:hAnsi="Arial" w:cs="Arial"/>
          <w:sz w:val="24"/>
          <w:szCs w:val="24"/>
        </w:rPr>
        <w:tab/>
        <w:t>Benomyl, carbendazim, carbofuran, carbosulfan, chloroform, methylene chloride.</w:t>
      </w:r>
    </w:p>
    <w:p w14:paraId="67D245A4" w14:textId="77777777" w:rsidR="00DC403C" w:rsidRPr="004B2790" w:rsidRDefault="00DC403C" w:rsidP="00DC403C">
      <w:pPr>
        <w:spacing w:line="240" w:lineRule="atLeast"/>
        <w:ind w:left="2160" w:hanging="2160"/>
        <w:rPr>
          <w:rFonts w:ascii="Arial" w:hAnsi="Arial" w:cs="Arial"/>
          <w:sz w:val="24"/>
          <w:szCs w:val="24"/>
        </w:rPr>
      </w:pPr>
      <w:r w:rsidRPr="004B2790">
        <w:rPr>
          <w:rFonts w:ascii="Arial" w:hAnsi="Arial" w:cs="Arial"/>
          <w:sz w:val="24"/>
          <w:szCs w:val="24"/>
        </w:rPr>
        <w:t>K159</w:t>
      </w:r>
      <w:r w:rsidRPr="004B2790">
        <w:rPr>
          <w:rFonts w:ascii="Arial" w:hAnsi="Arial" w:cs="Arial"/>
          <w:sz w:val="24"/>
          <w:szCs w:val="24"/>
        </w:rPr>
        <w:tab/>
        <w:t>Benzene, butylate, eptc, molinate, pebulate, vernolate.</w:t>
      </w:r>
    </w:p>
    <w:p w14:paraId="788C195C" w14:textId="49F8F58C" w:rsidR="00DC403C" w:rsidRPr="004B2790" w:rsidRDefault="00DC403C" w:rsidP="00DC403C">
      <w:pPr>
        <w:spacing w:line="240" w:lineRule="atLeast"/>
        <w:ind w:left="2160" w:hanging="2160"/>
        <w:rPr>
          <w:rFonts w:ascii="Arial" w:hAnsi="Arial" w:cs="Arial"/>
          <w:sz w:val="24"/>
          <w:szCs w:val="24"/>
        </w:rPr>
      </w:pPr>
      <w:r w:rsidRPr="004B2790">
        <w:rPr>
          <w:rFonts w:ascii="Arial" w:hAnsi="Arial" w:cs="Arial"/>
          <w:sz w:val="24"/>
          <w:szCs w:val="24"/>
        </w:rPr>
        <w:t>K161</w:t>
      </w:r>
      <w:r w:rsidRPr="004B2790">
        <w:rPr>
          <w:rFonts w:ascii="Arial" w:hAnsi="Arial" w:cs="Arial"/>
          <w:sz w:val="24"/>
          <w:szCs w:val="24"/>
        </w:rPr>
        <w:tab/>
        <w:t>Antimony, arsenic, metam sodium, ziram</w:t>
      </w:r>
    </w:p>
    <w:p w14:paraId="6EF0E0C9" w14:textId="167A501A" w:rsidR="00812D8F" w:rsidRPr="004B2790" w:rsidRDefault="00812D8F" w:rsidP="00DC403C">
      <w:pPr>
        <w:spacing w:line="240" w:lineRule="atLeast"/>
        <w:ind w:left="2160" w:hanging="2160"/>
        <w:rPr>
          <w:rFonts w:ascii="Arial" w:hAnsi="Arial" w:cs="Arial"/>
          <w:sz w:val="24"/>
          <w:szCs w:val="24"/>
        </w:rPr>
      </w:pPr>
      <w:r w:rsidRPr="004B2790">
        <w:rPr>
          <w:rFonts w:ascii="Arial" w:hAnsi="Arial" w:cs="Arial"/>
          <w:sz w:val="24"/>
          <w:szCs w:val="24"/>
        </w:rPr>
        <w:t>K169</w:t>
      </w:r>
      <w:r w:rsidRPr="004B2790">
        <w:rPr>
          <w:rFonts w:ascii="Arial" w:hAnsi="Arial" w:cs="Arial"/>
          <w:sz w:val="24"/>
          <w:szCs w:val="24"/>
        </w:rPr>
        <w:tab/>
        <w:t>Benzene</w:t>
      </w:r>
    </w:p>
    <w:p w14:paraId="6D5FA9D1" w14:textId="6175EA90" w:rsidR="00812D8F" w:rsidRPr="004B2790" w:rsidRDefault="00812D8F" w:rsidP="00DC403C">
      <w:pPr>
        <w:spacing w:line="240" w:lineRule="atLeast"/>
        <w:ind w:left="2160" w:hanging="2160"/>
        <w:rPr>
          <w:rFonts w:ascii="Arial" w:hAnsi="Arial" w:cs="Arial"/>
          <w:sz w:val="24"/>
          <w:szCs w:val="24"/>
        </w:rPr>
      </w:pPr>
      <w:r w:rsidRPr="004B2790">
        <w:rPr>
          <w:rFonts w:ascii="Arial" w:hAnsi="Arial" w:cs="Arial"/>
          <w:sz w:val="24"/>
          <w:szCs w:val="24"/>
        </w:rPr>
        <w:t>K170</w:t>
      </w:r>
      <w:r w:rsidRPr="004B2790">
        <w:rPr>
          <w:rFonts w:ascii="Arial" w:hAnsi="Arial" w:cs="Arial"/>
          <w:sz w:val="24"/>
          <w:szCs w:val="24"/>
        </w:rPr>
        <w:tab/>
        <w:t>Benzo(a)pyrene, dibenz(a,h)anthracene, benzo(a)anthracene, benzo(b)fluoranthene, benzo(k)fluoranthene, 3-methylcholanthrene, 7,12-dimethylbenz(a)anthracene</w:t>
      </w:r>
    </w:p>
    <w:p w14:paraId="03B46F8E" w14:textId="62285B79" w:rsidR="00812D8F" w:rsidRPr="004B2790" w:rsidRDefault="00812D8F" w:rsidP="00DC403C">
      <w:pPr>
        <w:spacing w:line="240" w:lineRule="atLeast"/>
        <w:ind w:left="2160" w:hanging="2160"/>
        <w:rPr>
          <w:rFonts w:ascii="Arial" w:hAnsi="Arial" w:cs="Arial"/>
          <w:sz w:val="24"/>
          <w:szCs w:val="24"/>
        </w:rPr>
      </w:pPr>
      <w:r w:rsidRPr="004B2790">
        <w:rPr>
          <w:rFonts w:ascii="Arial" w:hAnsi="Arial" w:cs="Arial"/>
          <w:sz w:val="24"/>
          <w:szCs w:val="24"/>
        </w:rPr>
        <w:t>K171</w:t>
      </w:r>
      <w:r w:rsidRPr="004B2790">
        <w:rPr>
          <w:rFonts w:ascii="Arial" w:hAnsi="Arial" w:cs="Arial"/>
          <w:sz w:val="24"/>
          <w:szCs w:val="24"/>
        </w:rPr>
        <w:tab/>
        <w:t>Benzene, arsenic</w:t>
      </w:r>
    </w:p>
    <w:p w14:paraId="414A20D3" w14:textId="72AEBBB4" w:rsidR="00812D8F" w:rsidRPr="004B2790" w:rsidRDefault="00812D8F" w:rsidP="00DC403C">
      <w:pPr>
        <w:spacing w:line="240" w:lineRule="atLeast"/>
        <w:ind w:left="2160" w:hanging="2160"/>
        <w:rPr>
          <w:rFonts w:ascii="Arial" w:hAnsi="Arial" w:cs="Arial"/>
          <w:sz w:val="24"/>
          <w:szCs w:val="24"/>
        </w:rPr>
      </w:pPr>
      <w:r w:rsidRPr="004B2790">
        <w:rPr>
          <w:rFonts w:ascii="Arial" w:hAnsi="Arial" w:cs="Arial"/>
          <w:sz w:val="24"/>
          <w:szCs w:val="24"/>
        </w:rPr>
        <w:t>K172</w:t>
      </w:r>
      <w:r w:rsidRPr="004B2790">
        <w:rPr>
          <w:rFonts w:ascii="Arial" w:hAnsi="Arial" w:cs="Arial"/>
          <w:sz w:val="24"/>
          <w:szCs w:val="24"/>
        </w:rPr>
        <w:tab/>
        <w:t>Benzene, arsenic</w:t>
      </w:r>
    </w:p>
    <w:p w14:paraId="3463CDC5" w14:textId="31F8A3B5" w:rsidR="00967156" w:rsidRPr="004B2790" w:rsidRDefault="00967156" w:rsidP="00DC403C">
      <w:pPr>
        <w:spacing w:line="240" w:lineRule="atLeast"/>
        <w:ind w:left="2160" w:hanging="2160"/>
        <w:rPr>
          <w:rFonts w:ascii="Arial" w:hAnsi="Arial" w:cs="Arial"/>
          <w:sz w:val="24"/>
          <w:szCs w:val="24"/>
        </w:rPr>
      </w:pPr>
      <w:r w:rsidRPr="004B2790">
        <w:rPr>
          <w:rFonts w:ascii="Arial" w:hAnsi="Arial" w:cs="Arial"/>
          <w:sz w:val="24"/>
          <w:szCs w:val="24"/>
        </w:rPr>
        <w:t>K174</w:t>
      </w:r>
      <w:r w:rsidRPr="004B2790">
        <w:rPr>
          <w:rFonts w:ascii="Arial" w:hAnsi="Arial" w:cs="Arial"/>
          <w:sz w:val="24"/>
          <w:szCs w:val="24"/>
        </w:rPr>
        <w:tab/>
        <w:t xml:space="preserve">1,2,3,4,6,7,8-Heptachlorodibenzo-p-dioxin (1,2,3,4,6,7,8-HpCDD), 1,2,3,4,6,7,8-Heptachlorodibenzofuran (1,2,3,4,6,7,8-HpCDF), </w:t>
      </w:r>
      <w:r w:rsidRPr="004B2790">
        <w:rPr>
          <w:rFonts w:ascii="Arial" w:hAnsi="Arial" w:cs="Arial"/>
          <w:sz w:val="24"/>
          <w:szCs w:val="24"/>
        </w:rPr>
        <w:lastRenderedPageBreak/>
        <w:t>1,2,3,4,7,8,9-Heptachlorodibenzofuran (1,2,3,6,7,8,9-HpCDF), HxCDDs (All Hexachlorodibenzo-p-dioxins), HxCDFs (All Hexachlorodibenzofurans), PeCDDs (All Pentachlorodibenzo-p-dioxins), OCDD (1,2,3,4,6,7,8,9-Octachlorodibenzo-p-dioxin), OCDF (1,2,3,4,6,7,8,9-Octachlorodibenzofuran), PeCDFs (All Pentachlorodibenzofurans), TCDDs (All Tetrachlorodibenzo-p-dioxins), TCDFs (All Tetrachlorodibenzofurans)</w:t>
      </w:r>
    </w:p>
    <w:p w14:paraId="2AAD12A0" w14:textId="1E32CE12" w:rsidR="00967156" w:rsidRPr="004B2790" w:rsidRDefault="00967156" w:rsidP="00DC403C">
      <w:pPr>
        <w:spacing w:line="240" w:lineRule="atLeast"/>
        <w:ind w:left="2160" w:hanging="2160"/>
        <w:rPr>
          <w:rFonts w:ascii="Arial" w:hAnsi="Arial" w:cs="Arial"/>
          <w:sz w:val="24"/>
          <w:szCs w:val="24"/>
        </w:rPr>
      </w:pPr>
      <w:r w:rsidRPr="004B2790">
        <w:rPr>
          <w:rFonts w:ascii="Arial" w:hAnsi="Arial" w:cs="Arial"/>
          <w:sz w:val="24"/>
          <w:szCs w:val="24"/>
        </w:rPr>
        <w:t>K175</w:t>
      </w:r>
      <w:r w:rsidRPr="004B2790">
        <w:rPr>
          <w:rFonts w:ascii="Arial" w:hAnsi="Arial" w:cs="Arial"/>
          <w:sz w:val="24"/>
          <w:szCs w:val="24"/>
        </w:rPr>
        <w:tab/>
        <w:t>Mercury</w:t>
      </w:r>
    </w:p>
    <w:p w14:paraId="1E184DDA" w14:textId="4BE0EC94" w:rsidR="007365FB" w:rsidRPr="004B2790" w:rsidRDefault="007365FB" w:rsidP="00DC403C">
      <w:pPr>
        <w:spacing w:line="240" w:lineRule="atLeast"/>
        <w:ind w:left="2160" w:hanging="2160"/>
        <w:rPr>
          <w:rFonts w:ascii="Arial" w:hAnsi="Arial" w:cs="Arial"/>
          <w:sz w:val="24"/>
          <w:szCs w:val="24"/>
        </w:rPr>
      </w:pPr>
      <w:r w:rsidRPr="004B2790">
        <w:rPr>
          <w:rFonts w:ascii="Arial" w:hAnsi="Arial" w:cs="Arial"/>
          <w:sz w:val="24"/>
          <w:szCs w:val="24"/>
        </w:rPr>
        <w:t>K176</w:t>
      </w:r>
      <w:r w:rsidRPr="004B2790">
        <w:rPr>
          <w:rFonts w:ascii="Arial" w:hAnsi="Arial" w:cs="Arial"/>
          <w:sz w:val="24"/>
          <w:szCs w:val="24"/>
        </w:rPr>
        <w:tab/>
        <w:t>Arsenic, Lead</w:t>
      </w:r>
    </w:p>
    <w:p w14:paraId="0EE0B838" w14:textId="1E657174" w:rsidR="007365FB" w:rsidRPr="004B2790" w:rsidRDefault="007365FB" w:rsidP="00DC403C">
      <w:pPr>
        <w:spacing w:line="240" w:lineRule="atLeast"/>
        <w:ind w:left="2160" w:hanging="2160"/>
        <w:rPr>
          <w:rFonts w:ascii="Arial" w:hAnsi="Arial" w:cs="Arial"/>
          <w:sz w:val="24"/>
          <w:szCs w:val="24"/>
        </w:rPr>
      </w:pPr>
      <w:r w:rsidRPr="004B2790">
        <w:rPr>
          <w:rFonts w:ascii="Arial" w:hAnsi="Arial" w:cs="Arial"/>
          <w:sz w:val="24"/>
          <w:szCs w:val="24"/>
        </w:rPr>
        <w:t>K177</w:t>
      </w:r>
      <w:r w:rsidRPr="004B2790">
        <w:rPr>
          <w:rFonts w:ascii="Arial" w:hAnsi="Arial" w:cs="Arial"/>
          <w:sz w:val="24"/>
          <w:szCs w:val="24"/>
        </w:rPr>
        <w:tab/>
        <w:t>Antimony</w:t>
      </w:r>
    </w:p>
    <w:p w14:paraId="34BE34D3" w14:textId="1DA3FE0B" w:rsidR="007365FB" w:rsidRPr="004B2790" w:rsidRDefault="007365FB" w:rsidP="00DC403C">
      <w:pPr>
        <w:spacing w:line="240" w:lineRule="atLeast"/>
        <w:ind w:left="2160" w:hanging="2160"/>
        <w:rPr>
          <w:rFonts w:ascii="Arial" w:hAnsi="Arial" w:cs="Arial"/>
          <w:sz w:val="24"/>
          <w:szCs w:val="24"/>
        </w:rPr>
      </w:pPr>
      <w:r w:rsidRPr="004B2790">
        <w:rPr>
          <w:rFonts w:ascii="Arial" w:hAnsi="Arial" w:cs="Arial"/>
          <w:sz w:val="24"/>
          <w:szCs w:val="24"/>
        </w:rPr>
        <w:t>K178</w:t>
      </w:r>
      <w:r w:rsidRPr="004B2790">
        <w:rPr>
          <w:rFonts w:ascii="Arial" w:hAnsi="Arial" w:cs="Arial"/>
          <w:sz w:val="24"/>
          <w:szCs w:val="24"/>
        </w:rPr>
        <w:tab/>
        <w:t>Thallium</w:t>
      </w:r>
    </w:p>
    <w:p w14:paraId="39AFFBF6" w14:textId="01B6E5FF" w:rsidR="00083052" w:rsidRPr="004B2790" w:rsidRDefault="00083052" w:rsidP="00DC403C">
      <w:pPr>
        <w:spacing w:line="240" w:lineRule="atLeast"/>
        <w:ind w:left="2160" w:hanging="2160"/>
        <w:rPr>
          <w:rFonts w:ascii="Arial" w:hAnsi="Arial" w:cs="Arial"/>
          <w:sz w:val="24"/>
          <w:szCs w:val="24"/>
        </w:rPr>
      </w:pPr>
      <w:r w:rsidRPr="004B2790">
        <w:rPr>
          <w:rFonts w:ascii="Arial" w:hAnsi="Arial" w:cs="Arial"/>
          <w:sz w:val="24"/>
          <w:szCs w:val="24"/>
        </w:rPr>
        <w:t>K181</w:t>
      </w:r>
      <w:r w:rsidRPr="004B2790">
        <w:rPr>
          <w:rFonts w:ascii="Arial" w:hAnsi="Arial" w:cs="Arial"/>
          <w:sz w:val="24"/>
          <w:szCs w:val="24"/>
        </w:rPr>
        <w:tab/>
        <w:t>Aniline, o-anisidine, 4-chloroaniline, p-cresidine, 2,4-dimethylaniline, 1,2-phenylenediamine, 1,3-phenylenediamine</w:t>
      </w:r>
    </w:p>
    <w:bookmarkEnd w:id="182"/>
    <w:p w14:paraId="14F59A6B" w14:textId="77777777" w:rsidR="00411676" w:rsidRPr="004B2790" w:rsidRDefault="00411676" w:rsidP="009E0B9B">
      <w:pPr>
        <w:spacing w:line="240" w:lineRule="atLeast"/>
        <w:rPr>
          <w:rFonts w:ascii="Arial" w:hAnsi="Arial" w:cs="Arial"/>
          <w:sz w:val="24"/>
          <w:szCs w:val="24"/>
        </w:rPr>
      </w:pPr>
    </w:p>
    <w:p w14:paraId="2D31AC07" w14:textId="33396EBC" w:rsidR="00411676" w:rsidRPr="004B2790" w:rsidRDefault="00700CAB" w:rsidP="009E0B9B">
      <w:pPr>
        <w:spacing w:line="240" w:lineRule="atLeast"/>
        <w:rPr>
          <w:rFonts w:ascii="Arial" w:hAnsi="Arial" w:cs="Arial"/>
          <w:sz w:val="24"/>
          <w:szCs w:val="24"/>
        </w:rPr>
      </w:pPr>
      <w:bookmarkStart w:id="183" w:name="RevMark338"/>
      <w:r w:rsidRPr="004B2790">
        <w:rPr>
          <w:rFonts w:ascii="Arial" w:hAnsi="Arial" w:cs="Arial"/>
          <w:sz w:val="24"/>
          <w:szCs w:val="24"/>
        </w:rPr>
        <w:t>* 55 FR 18507, May 2, 1990, proposed rule</w:t>
      </w:r>
      <w:bookmarkEnd w:id="183"/>
    </w:p>
    <w:p w14:paraId="65A14203" w14:textId="030307CE"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 xml:space="preserve">**50 FR 18626, </w:t>
      </w:r>
      <w:bookmarkStart w:id="184" w:name="RevMark340"/>
      <w:r w:rsidR="00700CAB" w:rsidRPr="004B2790">
        <w:rPr>
          <w:rFonts w:ascii="Arial" w:hAnsi="Arial" w:cs="Arial"/>
          <w:sz w:val="24"/>
          <w:szCs w:val="24"/>
        </w:rPr>
        <w:t>May 1, 1985</w:t>
      </w:r>
      <w:bookmarkEnd w:id="184"/>
      <w:r w:rsidRPr="004B2790">
        <w:rPr>
          <w:rFonts w:ascii="Arial" w:hAnsi="Arial" w:cs="Arial"/>
          <w:sz w:val="24"/>
          <w:szCs w:val="24"/>
        </w:rPr>
        <w:t>, Proposed Rule</w:t>
      </w:r>
    </w:p>
    <w:p w14:paraId="766E5324" w14:textId="77777777" w:rsidR="00411676" w:rsidRPr="004B2790" w:rsidRDefault="00411676" w:rsidP="001211AB">
      <w:pPr>
        <w:pStyle w:val="Heading1"/>
        <w:jc w:val="center"/>
      </w:pPr>
      <w:r w:rsidRPr="004B2790">
        <w:br w:type="page"/>
      </w:r>
      <w:bookmarkStart w:id="185" w:name="_Toc231561546"/>
      <w:r w:rsidR="007819D0" w:rsidRPr="004B2790">
        <w:lastRenderedPageBreak/>
        <w:t>APPENDIX VIII:</w:t>
      </w:r>
      <w:bookmarkEnd w:id="185"/>
    </w:p>
    <w:p w14:paraId="0178750F" w14:textId="77777777" w:rsidR="00411676" w:rsidRPr="004B2790" w:rsidRDefault="00411676" w:rsidP="001211AB">
      <w:pPr>
        <w:pStyle w:val="Heading1"/>
        <w:jc w:val="center"/>
      </w:pPr>
      <w:bookmarkStart w:id="186" w:name="_Toc231561547"/>
      <w:r w:rsidRPr="004B2790">
        <w:t>HAZARDOUS CONSTITUENTS</w:t>
      </w:r>
      <w:bookmarkEnd w:id="186"/>
    </w:p>
    <w:p w14:paraId="052F5FFF" w14:textId="77777777" w:rsidR="007819D0" w:rsidRPr="004B2790" w:rsidRDefault="007819D0" w:rsidP="007819D0">
      <w:pPr>
        <w:rPr>
          <w:rFonts w:ascii="Arial" w:hAnsi="Arial" w:cs="Arial"/>
          <w:sz w:val="24"/>
          <w:szCs w:val="24"/>
        </w:rPr>
      </w:pPr>
    </w:p>
    <w:p w14:paraId="05827F2D" w14:textId="77777777" w:rsidR="00411676" w:rsidRPr="004B2790" w:rsidRDefault="00411676" w:rsidP="009E0B9B">
      <w:pPr>
        <w:pBdr>
          <w:top w:val="single" w:sz="6" w:space="1" w:color="auto"/>
          <w:bottom w:val="single" w:sz="6" w:space="1" w:color="auto"/>
        </w:pBdr>
        <w:tabs>
          <w:tab w:val="left" w:pos="4680"/>
        </w:tabs>
        <w:spacing w:line="240" w:lineRule="atLeast"/>
        <w:rPr>
          <w:rFonts w:ascii="Arial" w:hAnsi="Arial" w:cs="Arial"/>
          <w:sz w:val="24"/>
          <w:szCs w:val="24"/>
        </w:rPr>
      </w:pPr>
      <w:r w:rsidRPr="004B2790">
        <w:rPr>
          <w:rFonts w:ascii="Arial" w:hAnsi="Arial" w:cs="Arial"/>
          <w:sz w:val="24"/>
          <w:szCs w:val="24"/>
        </w:rPr>
        <w:t>Common name</w:t>
      </w:r>
      <w:r w:rsidRPr="004B2790">
        <w:rPr>
          <w:rFonts w:ascii="Arial" w:hAnsi="Arial" w:cs="Arial"/>
          <w:sz w:val="24"/>
          <w:szCs w:val="24"/>
        </w:rPr>
        <w:tab/>
        <w:t>Chemical abstracts name</w:t>
      </w:r>
    </w:p>
    <w:p w14:paraId="7A558F88" w14:textId="77777777" w:rsidR="00411676" w:rsidRPr="004B2790" w:rsidRDefault="00411676" w:rsidP="009E0B9B">
      <w:pPr>
        <w:tabs>
          <w:tab w:val="left" w:pos="4680"/>
        </w:tabs>
        <w:spacing w:line="240" w:lineRule="atLeast"/>
        <w:rPr>
          <w:rFonts w:ascii="Arial" w:hAnsi="Arial" w:cs="Arial"/>
          <w:sz w:val="24"/>
          <w:szCs w:val="24"/>
        </w:rPr>
      </w:pPr>
    </w:p>
    <w:p w14:paraId="702AB2E5" w14:textId="63F8E2C2" w:rsidR="00DC403C" w:rsidRPr="004B2790" w:rsidRDefault="00DC403C" w:rsidP="00446A9E">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A2213</w:t>
      </w:r>
      <w:r w:rsidRPr="004B2790">
        <w:rPr>
          <w:rFonts w:ascii="Arial" w:hAnsi="Arial" w:cs="Arial"/>
          <w:sz w:val="24"/>
          <w:szCs w:val="24"/>
        </w:rPr>
        <w:tab/>
        <w:t>Ethanimidothioic acid, 2</w:t>
      </w:r>
      <w:r w:rsidR="00EA057E" w:rsidRPr="004B2790">
        <w:rPr>
          <w:rFonts w:ascii="Arial" w:hAnsi="Arial" w:cs="Arial"/>
          <w:sz w:val="24"/>
          <w:szCs w:val="24"/>
        </w:rPr>
        <w:t>-</w:t>
      </w:r>
      <w:r w:rsidRPr="004B2790">
        <w:rPr>
          <w:rFonts w:ascii="Arial" w:hAnsi="Arial" w:cs="Arial"/>
          <w:sz w:val="24"/>
          <w:szCs w:val="24"/>
        </w:rPr>
        <w:t>(dimethylamino)</w:t>
      </w:r>
      <w:r w:rsidR="00AB6C8B" w:rsidRPr="004B2790">
        <w:rPr>
          <w:rFonts w:ascii="Arial" w:hAnsi="Arial" w:cs="Arial"/>
          <w:sz w:val="24"/>
          <w:szCs w:val="24"/>
        </w:rPr>
        <w:t>-</w:t>
      </w:r>
      <w:r w:rsidRPr="004B2790">
        <w:rPr>
          <w:rFonts w:ascii="Arial" w:hAnsi="Arial" w:cs="Arial"/>
          <w:sz w:val="24"/>
          <w:szCs w:val="24"/>
        </w:rPr>
        <w:t>N</w:t>
      </w:r>
      <w:r w:rsidR="00AB6C8B" w:rsidRPr="004B2790">
        <w:rPr>
          <w:rFonts w:ascii="Arial" w:hAnsi="Arial" w:cs="Arial"/>
          <w:sz w:val="24"/>
          <w:szCs w:val="24"/>
        </w:rPr>
        <w:t>-</w:t>
      </w:r>
      <w:r w:rsidRPr="004B2790">
        <w:rPr>
          <w:rFonts w:ascii="Arial" w:hAnsi="Arial" w:cs="Arial"/>
          <w:sz w:val="24"/>
          <w:szCs w:val="24"/>
        </w:rPr>
        <w:t>hydroxy</w:t>
      </w:r>
      <w:r w:rsidR="003D2DF3" w:rsidRPr="004B2790">
        <w:rPr>
          <w:rFonts w:ascii="Arial" w:hAnsi="Arial" w:cs="Arial"/>
          <w:sz w:val="24"/>
          <w:szCs w:val="24"/>
        </w:rPr>
        <w:t>-</w:t>
      </w:r>
      <w:r w:rsidRPr="004B2790">
        <w:rPr>
          <w:rFonts w:ascii="Arial" w:hAnsi="Arial" w:cs="Arial"/>
          <w:sz w:val="24"/>
          <w:szCs w:val="24"/>
        </w:rPr>
        <w:t>2</w:t>
      </w:r>
      <w:r w:rsidR="003D2DF3" w:rsidRPr="004B2790">
        <w:rPr>
          <w:rFonts w:ascii="Arial" w:hAnsi="Arial" w:cs="Arial"/>
          <w:sz w:val="24"/>
          <w:szCs w:val="24"/>
        </w:rPr>
        <w:t>-</w:t>
      </w:r>
      <w:r w:rsidRPr="004B2790">
        <w:rPr>
          <w:rFonts w:ascii="Arial" w:hAnsi="Arial" w:cs="Arial"/>
          <w:sz w:val="24"/>
          <w:szCs w:val="24"/>
        </w:rPr>
        <w:t>oxo</w:t>
      </w:r>
      <w:r w:rsidR="003D2DF3" w:rsidRPr="004B2790">
        <w:rPr>
          <w:rFonts w:ascii="Arial" w:hAnsi="Arial" w:cs="Arial"/>
          <w:sz w:val="24"/>
          <w:szCs w:val="24"/>
        </w:rPr>
        <w:t>-</w:t>
      </w:r>
      <w:r w:rsidRPr="004B2790">
        <w:rPr>
          <w:rFonts w:ascii="Arial" w:hAnsi="Arial" w:cs="Arial"/>
          <w:sz w:val="24"/>
          <w:szCs w:val="24"/>
        </w:rPr>
        <w:t>, methyl ester</w:t>
      </w:r>
    </w:p>
    <w:p w14:paraId="3F705F73" w14:textId="47E325B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Acenaphthene,5</w:t>
      </w:r>
      <w:r w:rsidRPr="004B2790">
        <w:rPr>
          <w:rFonts w:ascii="Arial" w:hAnsi="Arial" w:cs="Arial"/>
          <w:sz w:val="24"/>
          <w:szCs w:val="24"/>
        </w:rPr>
        <w:noBreakHyphen/>
        <w:t>nitro**</w:t>
      </w:r>
    </w:p>
    <w:p w14:paraId="550A9DB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Acetamide, N</w:t>
      </w:r>
      <w:r w:rsidRPr="004B2790">
        <w:rPr>
          <w:rFonts w:ascii="Arial" w:hAnsi="Arial" w:cs="Arial"/>
          <w:sz w:val="24"/>
          <w:szCs w:val="24"/>
        </w:rPr>
        <w:noBreakHyphen/>
        <w:t>(4</w:t>
      </w:r>
      <w:r w:rsidRPr="004B2790">
        <w:rPr>
          <w:rFonts w:ascii="Arial" w:hAnsi="Arial" w:cs="Arial"/>
          <w:sz w:val="24"/>
          <w:szCs w:val="24"/>
        </w:rPr>
        <w:noBreakHyphen/>
        <w:t>(5</w:t>
      </w:r>
      <w:r w:rsidRPr="004B2790">
        <w:rPr>
          <w:rFonts w:ascii="Arial" w:hAnsi="Arial" w:cs="Arial"/>
          <w:sz w:val="24"/>
          <w:szCs w:val="24"/>
        </w:rPr>
        <w:noBreakHyphen/>
        <w:t>nitro</w:t>
      </w:r>
      <w:r w:rsidRPr="004B2790">
        <w:rPr>
          <w:rFonts w:ascii="Arial" w:hAnsi="Arial" w:cs="Arial"/>
          <w:sz w:val="24"/>
          <w:szCs w:val="24"/>
        </w:rPr>
        <w:noBreakHyphen/>
        <w:t>2</w:t>
      </w:r>
      <w:r w:rsidRPr="004B2790">
        <w:rPr>
          <w:rFonts w:ascii="Arial" w:hAnsi="Arial" w:cs="Arial"/>
          <w:sz w:val="24"/>
          <w:szCs w:val="24"/>
        </w:rPr>
        <w:noBreakHyphen/>
        <w:t>furyl)</w:t>
      </w:r>
      <w:r w:rsidRPr="004B2790">
        <w:rPr>
          <w:rFonts w:ascii="Arial" w:hAnsi="Arial" w:cs="Arial"/>
          <w:sz w:val="24"/>
          <w:szCs w:val="24"/>
        </w:rPr>
        <w:noBreakHyphen/>
        <w:t>2</w:t>
      </w:r>
      <w:r w:rsidRPr="004B2790">
        <w:rPr>
          <w:rFonts w:ascii="Arial" w:hAnsi="Arial" w:cs="Arial"/>
          <w:sz w:val="24"/>
          <w:szCs w:val="24"/>
        </w:rPr>
        <w:noBreakHyphen/>
        <w:t>thiazolyl)</w:t>
      </w:r>
      <w:r w:rsidRPr="004B2790">
        <w:rPr>
          <w:rFonts w:ascii="Arial" w:hAnsi="Arial" w:cs="Arial"/>
          <w:sz w:val="24"/>
          <w:szCs w:val="24"/>
        </w:rPr>
        <w:noBreakHyphen/>
        <w:t>**</w:t>
      </w:r>
    </w:p>
    <w:p w14:paraId="13512E4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Acetonitrile</w:t>
      </w:r>
      <w:r w:rsidRPr="004B2790">
        <w:rPr>
          <w:rFonts w:ascii="Arial" w:hAnsi="Arial" w:cs="Arial"/>
          <w:sz w:val="24"/>
          <w:szCs w:val="24"/>
        </w:rPr>
        <w:tab/>
        <w:t>Same</w:t>
      </w:r>
    </w:p>
    <w:p w14:paraId="2C69277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Acetophenone</w:t>
      </w:r>
      <w:r w:rsidRPr="004B2790">
        <w:rPr>
          <w:rFonts w:ascii="Arial" w:hAnsi="Arial" w:cs="Arial"/>
          <w:sz w:val="24"/>
          <w:szCs w:val="24"/>
        </w:rPr>
        <w:tab/>
        <w:t>Ethanone, 1</w:t>
      </w:r>
      <w:r w:rsidRPr="004B2790">
        <w:rPr>
          <w:rFonts w:ascii="Arial" w:hAnsi="Arial" w:cs="Arial"/>
          <w:sz w:val="24"/>
          <w:szCs w:val="24"/>
        </w:rPr>
        <w:noBreakHyphen/>
        <w:t>phenyl</w:t>
      </w:r>
      <w:r w:rsidRPr="004B2790">
        <w:rPr>
          <w:rFonts w:ascii="Arial" w:hAnsi="Arial" w:cs="Arial"/>
          <w:sz w:val="24"/>
          <w:szCs w:val="24"/>
        </w:rPr>
        <w:noBreakHyphen/>
      </w:r>
    </w:p>
    <w:p w14:paraId="591CF479"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2</w:t>
      </w:r>
      <w:r w:rsidRPr="004B2790">
        <w:rPr>
          <w:rFonts w:ascii="Arial" w:hAnsi="Arial" w:cs="Arial"/>
          <w:sz w:val="24"/>
          <w:szCs w:val="24"/>
        </w:rPr>
        <w:noBreakHyphen/>
        <w:t>Acetylaminofluorene</w:t>
      </w:r>
      <w:r w:rsidRPr="004B2790">
        <w:rPr>
          <w:rFonts w:ascii="Arial" w:hAnsi="Arial" w:cs="Arial"/>
          <w:sz w:val="24"/>
          <w:szCs w:val="24"/>
        </w:rPr>
        <w:tab/>
        <w:t>Acetamide, N</w:t>
      </w:r>
      <w:r w:rsidRPr="004B2790">
        <w:rPr>
          <w:rFonts w:ascii="Arial" w:hAnsi="Arial" w:cs="Arial"/>
          <w:sz w:val="24"/>
          <w:szCs w:val="24"/>
        </w:rPr>
        <w:noBreakHyphen/>
        <w:t>9H</w:t>
      </w:r>
      <w:r w:rsidRPr="004B2790">
        <w:rPr>
          <w:rFonts w:ascii="Arial" w:hAnsi="Arial" w:cs="Arial"/>
          <w:sz w:val="24"/>
          <w:szCs w:val="24"/>
        </w:rPr>
        <w:noBreakHyphen/>
        <w:t>fluoren</w:t>
      </w:r>
      <w:r w:rsidRPr="004B2790">
        <w:rPr>
          <w:rFonts w:ascii="Arial" w:hAnsi="Arial" w:cs="Arial"/>
          <w:sz w:val="24"/>
          <w:szCs w:val="24"/>
        </w:rPr>
        <w:noBreakHyphen/>
        <w:t>2</w:t>
      </w:r>
      <w:r w:rsidRPr="004B2790">
        <w:rPr>
          <w:rFonts w:ascii="Arial" w:hAnsi="Arial" w:cs="Arial"/>
          <w:sz w:val="24"/>
          <w:szCs w:val="24"/>
        </w:rPr>
        <w:noBreakHyphen/>
        <w:t>yl</w:t>
      </w:r>
      <w:r w:rsidRPr="004B2790">
        <w:rPr>
          <w:rFonts w:ascii="Arial" w:hAnsi="Arial" w:cs="Arial"/>
          <w:sz w:val="24"/>
          <w:szCs w:val="24"/>
        </w:rPr>
        <w:noBreakHyphen/>
      </w:r>
    </w:p>
    <w:p w14:paraId="46DBAEC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Acetyl chloride</w:t>
      </w:r>
      <w:r w:rsidRPr="004B2790">
        <w:rPr>
          <w:rFonts w:ascii="Arial" w:hAnsi="Arial" w:cs="Arial"/>
          <w:sz w:val="24"/>
          <w:szCs w:val="24"/>
        </w:rPr>
        <w:tab/>
        <w:t>Same</w:t>
      </w:r>
    </w:p>
    <w:p w14:paraId="74CD0CE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w:t>
      </w:r>
      <w:r w:rsidRPr="004B2790">
        <w:rPr>
          <w:rFonts w:ascii="Arial" w:hAnsi="Arial" w:cs="Arial"/>
          <w:sz w:val="24"/>
          <w:szCs w:val="24"/>
        </w:rPr>
        <w:noBreakHyphen/>
        <w:t>Acetyl</w:t>
      </w:r>
      <w:r w:rsidRPr="004B2790">
        <w:rPr>
          <w:rFonts w:ascii="Arial" w:hAnsi="Arial" w:cs="Arial"/>
          <w:sz w:val="24"/>
          <w:szCs w:val="24"/>
        </w:rPr>
        <w:noBreakHyphen/>
        <w:t>2</w:t>
      </w:r>
      <w:r w:rsidRPr="004B2790">
        <w:rPr>
          <w:rFonts w:ascii="Arial" w:hAnsi="Arial" w:cs="Arial"/>
          <w:sz w:val="24"/>
          <w:szCs w:val="24"/>
        </w:rPr>
        <w:noBreakHyphen/>
        <w:t>thiourea</w:t>
      </w:r>
      <w:r w:rsidRPr="004B2790">
        <w:rPr>
          <w:rFonts w:ascii="Arial" w:hAnsi="Arial" w:cs="Arial"/>
          <w:sz w:val="24"/>
          <w:szCs w:val="24"/>
        </w:rPr>
        <w:tab/>
        <w:t>Acetamide, N</w:t>
      </w:r>
      <w:r w:rsidRPr="004B2790">
        <w:rPr>
          <w:rFonts w:ascii="Arial" w:hAnsi="Arial" w:cs="Arial"/>
          <w:sz w:val="24"/>
          <w:szCs w:val="24"/>
        </w:rPr>
        <w:noBreakHyphen/>
        <w:t>(aminothioxomethyl)</w:t>
      </w:r>
      <w:r w:rsidRPr="004B2790">
        <w:rPr>
          <w:rFonts w:ascii="Arial" w:hAnsi="Arial" w:cs="Arial"/>
          <w:sz w:val="24"/>
          <w:szCs w:val="24"/>
        </w:rPr>
        <w:noBreakHyphen/>
      </w:r>
    </w:p>
    <w:p w14:paraId="79755A2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Acrolein</w:t>
      </w:r>
      <w:r w:rsidRPr="004B2790">
        <w:rPr>
          <w:rFonts w:ascii="Arial" w:hAnsi="Arial" w:cs="Arial"/>
          <w:sz w:val="24"/>
          <w:szCs w:val="24"/>
        </w:rPr>
        <w:tab/>
        <w:t>2</w:t>
      </w:r>
      <w:r w:rsidRPr="004B2790">
        <w:rPr>
          <w:rFonts w:ascii="Arial" w:hAnsi="Arial" w:cs="Arial"/>
          <w:sz w:val="24"/>
          <w:szCs w:val="24"/>
        </w:rPr>
        <w:noBreakHyphen/>
        <w:t>Propenal</w:t>
      </w:r>
    </w:p>
    <w:p w14:paraId="2611633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 xml:space="preserve">Acrylamide </w:t>
      </w:r>
      <w:r w:rsidRPr="004B2790">
        <w:rPr>
          <w:rFonts w:ascii="Arial" w:hAnsi="Arial" w:cs="Arial"/>
          <w:sz w:val="24"/>
          <w:szCs w:val="24"/>
        </w:rPr>
        <w:tab/>
        <w:t>2</w:t>
      </w:r>
      <w:r w:rsidRPr="004B2790">
        <w:rPr>
          <w:rFonts w:ascii="Arial" w:hAnsi="Arial" w:cs="Arial"/>
          <w:sz w:val="24"/>
          <w:szCs w:val="24"/>
        </w:rPr>
        <w:noBreakHyphen/>
        <w:t>Propenamide</w:t>
      </w:r>
    </w:p>
    <w:p w14:paraId="0417F9F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Acrylonitrile</w:t>
      </w:r>
      <w:r w:rsidRPr="004B2790">
        <w:rPr>
          <w:rFonts w:ascii="Arial" w:hAnsi="Arial" w:cs="Arial"/>
          <w:sz w:val="24"/>
          <w:szCs w:val="24"/>
        </w:rPr>
        <w:tab/>
        <w:t>2</w:t>
      </w:r>
      <w:r w:rsidRPr="004B2790">
        <w:rPr>
          <w:rFonts w:ascii="Arial" w:hAnsi="Arial" w:cs="Arial"/>
          <w:sz w:val="24"/>
          <w:szCs w:val="24"/>
        </w:rPr>
        <w:noBreakHyphen/>
        <w:t>Propenenitrile</w:t>
      </w:r>
    </w:p>
    <w:p w14:paraId="26DE43E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Actinomycin D**</w:t>
      </w:r>
    </w:p>
    <w:p w14:paraId="37E03C2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Aflatoxins</w:t>
      </w:r>
      <w:r w:rsidRPr="004B2790">
        <w:rPr>
          <w:rFonts w:ascii="Arial" w:hAnsi="Arial" w:cs="Arial"/>
          <w:sz w:val="24"/>
          <w:szCs w:val="24"/>
        </w:rPr>
        <w:tab/>
        <w:t>Same</w:t>
      </w:r>
    </w:p>
    <w:p w14:paraId="30707D55" w14:textId="3F4C9FDE"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Aldicarb</w:t>
      </w:r>
      <w:r w:rsidRPr="004B2790">
        <w:rPr>
          <w:rFonts w:ascii="Arial" w:hAnsi="Arial" w:cs="Arial"/>
          <w:sz w:val="24"/>
          <w:szCs w:val="24"/>
        </w:rPr>
        <w:tab/>
        <w:t>Propanal, 2</w:t>
      </w:r>
      <w:r w:rsidRPr="004B2790">
        <w:rPr>
          <w:rFonts w:ascii="Arial" w:hAnsi="Arial" w:cs="Arial"/>
          <w:sz w:val="24"/>
          <w:szCs w:val="24"/>
        </w:rPr>
        <w:noBreakHyphen/>
        <w:t>methyl</w:t>
      </w:r>
      <w:r w:rsidRPr="004B2790">
        <w:rPr>
          <w:rFonts w:ascii="Arial" w:hAnsi="Arial" w:cs="Arial"/>
          <w:sz w:val="24"/>
          <w:szCs w:val="24"/>
        </w:rPr>
        <w:noBreakHyphen/>
        <w:t>2</w:t>
      </w:r>
      <w:r w:rsidRPr="004B2790">
        <w:rPr>
          <w:rFonts w:ascii="Arial" w:hAnsi="Arial" w:cs="Arial"/>
          <w:sz w:val="24"/>
          <w:szCs w:val="24"/>
        </w:rPr>
        <w:noBreakHyphen/>
        <w:t>(methylthio)</w:t>
      </w:r>
      <w:r w:rsidRPr="004B2790">
        <w:rPr>
          <w:rFonts w:ascii="Arial" w:hAnsi="Arial" w:cs="Arial"/>
          <w:sz w:val="24"/>
          <w:szCs w:val="24"/>
        </w:rPr>
        <w:noBreakHyphen/>
        <w:t>,</w:t>
      </w:r>
      <w:r w:rsidR="00EE6E20" w:rsidRPr="004B2790">
        <w:rPr>
          <w:rFonts w:ascii="Arial" w:hAnsi="Arial" w:cs="Arial"/>
          <w:sz w:val="24"/>
          <w:szCs w:val="24"/>
        </w:rPr>
        <w:t>O</w:t>
      </w:r>
      <w:r w:rsidRPr="004B2790">
        <w:rPr>
          <w:rFonts w:ascii="Arial" w:hAnsi="Arial" w:cs="Arial"/>
          <w:sz w:val="24"/>
          <w:szCs w:val="24"/>
        </w:rPr>
        <w:noBreakHyphen/>
        <w:t>[(methylamino)carbonyl]oxime</w:t>
      </w:r>
    </w:p>
    <w:p w14:paraId="127B4D42" w14:textId="02D594AA" w:rsidR="00DC403C" w:rsidRPr="004B2790" w:rsidRDefault="00DC403C"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Aldicarb sulfone</w:t>
      </w:r>
      <w:r w:rsidRPr="004B2790">
        <w:rPr>
          <w:rFonts w:ascii="Arial" w:hAnsi="Arial" w:cs="Arial"/>
          <w:sz w:val="24"/>
          <w:szCs w:val="24"/>
        </w:rPr>
        <w:tab/>
        <w:t>Propanal, 2</w:t>
      </w:r>
      <w:r w:rsidR="005377FC" w:rsidRPr="004B2790">
        <w:rPr>
          <w:rFonts w:ascii="Arial" w:hAnsi="Arial" w:cs="Arial"/>
          <w:sz w:val="24"/>
          <w:szCs w:val="24"/>
        </w:rPr>
        <w:t>-</w:t>
      </w:r>
      <w:r w:rsidRPr="004B2790">
        <w:rPr>
          <w:rFonts w:ascii="Arial" w:hAnsi="Arial" w:cs="Arial"/>
          <w:sz w:val="24"/>
          <w:szCs w:val="24"/>
        </w:rPr>
        <w:t>methyl</w:t>
      </w:r>
      <w:r w:rsidR="005377FC" w:rsidRPr="004B2790">
        <w:rPr>
          <w:rFonts w:ascii="Arial" w:hAnsi="Arial" w:cs="Arial"/>
          <w:sz w:val="24"/>
          <w:szCs w:val="24"/>
        </w:rPr>
        <w:t>-</w:t>
      </w:r>
      <w:r w:rsidRPr="004B2790">
        <w:rPr>
          <w:rFonts w:ascii="Arial" w:hAnsi="Arial" w:cs="Arial"/>
          <w:sz w:val="24"/>
          <w:szCs w:val="24"/>
        </w:rPr>
        <w:t>2</w:t>
      </w:r>
      <w:r w:rsidR="005377FC" w:rsidRPr="004B2790">
        <w:rPr>
          <w:rFonts w:ascii="Arial" w:hAnsi="Arial" w:cs="Arial"/>
          <w:sz w:val="24"/>
          <w:szCs w:val="24"/>
        </w:rPr>
        <w:t>-</w:t>
      </w:r>
      <w:r w:rsidRPr="004B2790">
        <w:rPr>
          <w:rFonts w:ascii="Arial" w:hAnsi="Arial" w:cs="Arial"/>
          <w:sz w:val="24"/>
          <w:szCs w:val="24"/>
        </w:rPr>
        <w:t xml:space="preserve">(methylsulfonyl) </w:t>
      </w:r>
      <w:r w:rsidR="00B1305C" w:rsidRPr="004B2790">
        <w:rPr>
          <w:rFonts w:ascii="Arial" w:hAnsi="Arial" w:cs="Arial"/>
          <w:sz w:val="24"/>
          <w:szCs w:val="24"/>
        </w:rPr>
        <w:t>-</w:t>
      </w:r>
      <w:r w:rsidRPr="004B2790">
        <w:rPr>
          <w:rFonts w:ascii="Arial" w:hAnsi="Arial" w:cs="Arial"/>
          <w:sz w:val="24"/>
          <w:szCs w:val="24"/>
        </w:rPr>
        <w:t>, O</w:t>
      </w:r>
      <w:r w:rsidR="00B1305C" w:rsidRPr="004B2790">
        <w:rPr>
          <w:rFonts w:ascii="Arial" w:hAnsi="Arial" w:cs="Arial"/>
          <w:sz w:val="24"/>
          <w:szCs w:val="24"/>
        </w:rPr>
        <w:t>-</w:t>
      </w:r>
      <w:r w:rsidRPr="004B2790">
        <w:rPr>
          <w:rFonts w:ascii="Arial" w:hAnsi="Arial" w:cs="Arial"/>
          <w:sz w:val="24"/>
          <w:szCs w:val="24"/>
        </w:rPr>
        <w:t>[(methylamino) carbonyl] oxime</w:t>
      </w:r>
    </w:p>
    <w:p w14:paraId="6685058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Aldrin</w:t>
      </w:r>
      <w:r w:rsidRPr="004B2790">
        <w:rPr>
          <w:rFonts w:ascii="Arial" w:hAnsi="Arial" w:cs="Arial"/>
          <w:sz w:val="24"/>
          <w:szCs w:val="24"/>
        </w:rPr>
        <w:tab/>
        <w:t>1,4,5,8</w:t>
      </w:r>
      <w:r w:rsidRPr="004B2790">
        <w:rPr>
          <w:rFonts w:ascii="Arial" w:hAnsi="Arial" w:cs="Arial"/>
          <w:sz w:val="24"/>
          <w:szCs w:val="24"/>
        </w:rPr>
        <w:noBreakHyphen/>
        <w:t>Dimethanona</w:t>
      </w:r>
    </w:p>
    <w:p w14:paraId="18333D6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b/>
        <w:t>phthalene, 1,2,3,4,10,10</w:t>
      </w:r>
      <w:r w:rsidRPr="004B2790">
        <w:rPr>
          <w:rFonts w:ascii="Arial" w:hAnsi="Arial" w:cs="Arial"/>
          <w:sz w:val="24"/>
          <w:szCs w:val="24"/>
        </w:rPr>
        <w:noBreakHyphen/>
        <w:t>10</w:t>
      </w:r>
      <w:r w:rsidRPr="004B2790">
        <w:rPr>
          <w:rFonts w:ascii="Arial" w:hAnsi="Arial" w:cs="Arial"/>
          <w:sz w:val="24"/>
          <w:szCs w:val="24"/>
        </w:rPr>
        <w:noBreakHyphen/>
        <w:t>hexachloro</w:t>
      </w:r>
      <w:r w:rsidRPr="004B2790">
        <w:rPr>
          <w:rFonts w:ascii="Arial" w:hAnsi="Arial" w:cs="Arial"/>
          <w:sz w:val="24"/>
          <w:szCs w:val="24"/>
        </w:rPr>
        <w:noBreakHyphen/>
        <w:t>1,4,4a,5,</w:t>
      </w:r>
    </w:p>
    <w:p w14:paraId="00C86FD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b/>
        <w:t>8,8a</w:t>
      </w:r>
      <w:r w:rsidRPr="004B2790">
        <w:rPr>
          <w:rFonts w:ascii="Arial" w:hAnsi="Arial" w:cs="Arial"/>
          <w:sz w:val="24"/>
          <w:szCs w:val="24"/>
        </w:rPr>
        <w:noBreakHyphen/>
        <w:t>hexahydro</w:t>
      </w:r>
      <w:r w:rsidRPr="004B2790">
        <w:rPr>
          <w:rFonts w:ascii="Arial" w:hAnsi="Arial" w:cs="Arial"/>
          <w:sz w:val="24"/>
          <w:szCs w:val="24"/>
        </w:rPr>
        <w:noBreakHyphen/>
        <w:t>(1alpha,4alpha,4abeta,</w:t>
      </w:r>
    </w:p>
    <w:p w14:paraId="24766A0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b/>
        <w:t>5alpha,8alpha,8abeta)</w:t>
      </w:r>
      <w:r w:rsidRPr="004B2790">
        <w:rPr>
          <w:rFonts w:ascii="Arial" w:hAnsi="Arial" w:cs="Arial"/>
          <w:sz w:val="24"/>
          <w:szCs w:val="24"/>
        </w:rPr>
        <w:noBreakHyphen/>
        <w:t>,</w:t>
      </w:r>
    </w:p>
    <w:p w14:paraId="6DCDBAB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Allyl alcohol</w:t>
      </w:r>
      <w:r w:rsidRPr="004B2790">
        <w:rPr>
          <w:rFonts w:ascii="Arial" w:hAnsi="Arial" w:cs="Arial"/>
          <w:sz w:val="24"/>
          <w:szCs w:val="24"/>
        </w:rPr>
        <w:tab/>
        <w:t>2</w:t>
      </w:r>
      <w:r w:rsidRPr="004B2790">
        <w:rPr>
          <w:rFonts w:ascii="Arial" w:hAnsi="Arial" w:cs="Arial"/>
          <w:sz w:val="24"/>
          <w:szCs w:val="24"/>
        </w:rPr>
        <w:noBreakHyphen/>
        <w:t>Propen</w:t>
      </w:r>
      <w:r w:rsidRPr="004B2790">
        <w:rPr>
          <w:rFonts w:ascii="Arial" w:hAnsi="Arial" w:cs="Arial"/>
          <w:sz w:val="24"/>
          <w:szCs w:val="24"/>
        </w:rPr>
        <w:noBreakHyphen/>
        <w:t>1</w:t>
      </w:r>
      <w:r w:rsidRPr="004B2790">
        <w:rPr>
          <w:rFonts w:ascii="Arial" w:hAnsi="Arial" w:cs="Arial"/>
          <w:sz w:val="24"/>
          <w:szCs w:val="24"/>
        </w:rPr>
        <w:noBreakHyphen/>
        <w:t>ol</w:t>
      </w:r>
      <w:bookmarkStart w:id="187" w:name="RevMark341"/>
    </w:p>
    <w:p w14:paraId="0880408E" w14:textId="77777777" w:rsidR="00893459" w:rsidRPr="004B2790" w:rsidRDefault="00893459" w:rsidP="009E0B9B">
      <w:pPr>
        <w:tabs>
          <w:tab w:val="left" w:pos="4680"/>
        </w:tabs>
        <w:spacing w:line="240" w:lineRule="atLeast"/>
        <w:rPr>
          <w:rFonts w:ascii="Arial" w:hAnsi="Arial" w:cs="Arial"/>
          <w:sz w:val="24"/>
          <w:szCs w:val="24"/>
        </w:rPr>
      </w:pPr>
      <w:r w:rsidRPr="004B2790">
        <w:rPr>
          <w:rFonts w:ascii="Arial" w:hAnsi="Arial" w:cs="Arial"/>
          <w:sz w:val="24"/>
          <w:szCs w:val="24"/>
        </w:rPr>
        <w:t>Allyl-chloride</w:t>
      </w:r>
      <w:r w:rsidRPr="004B2790">
        <w:rPr>
          <w:rFonts w:ascii="Arial" w:hAnsi="Arial" w:cs="Arial"/>
          <w:sz w:val="24"/>
          <w:szCs w:val="24"/>
        </w:rPr>
        <w:tab/>
        <w:t>1-Propane, 3-Chloro</w:t>
      </w:r>
      <w:bookmarkEnd w:id="187"/>
    </w:p>
    <w:p w14:paraId="3B39497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Aluminum phosphide</w:t>
      </w:r>
      <w:r w:rsidRPr="004B2790">
        <w:rPr>
          <w:rFonts w:ascii="Arial" w:hAnsi="Arial" w:cs="Arial"/>
          <w:sz w:val="24"/>
          <w:szCs w:val="24"/>
        </w:rPr>
        <w:tab/>
        <w:t>Same</w:t>
      </w:r>
    </w:p>
    <w:p w14:paraId="1FC38DA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3</w:t>
      </w:r>
      <w:r w:rsidRPr="004B2790">
        <w:rPr>
          <w:rFonts w:ascii="Arial" w:hAnsi="Arial" w:cs="Arial"/>
          <w:sz w:val="24"/>
          <w:szCs w:val="24"/>
        </w:rPr>
        <w:noBreakHyphen/>
        <w:t>Amino</w:t>
      </w:r>
      <w:r w:rsidRPr="004B2790">
        <w:rPr>
          <w:rFonts w:ascii="Arial" w:hAnsi="Arial" w:cs="Arial"/>
          <w:sz w:val="24"/>
          <w:szCs w:val="24"/>
        </w:rPr>
        <w:noBreakHyphen/>
        <w:t>9</w:t>
      </w:r>
      <w:r w:rsidRPr="004B2790">
        <w:rPr>
          <w:rFonts w:ascii="Arial" w:hAnsi="Arial" w:cs="Arial"/>
          <w:sz w:val="24"/>
          <w:szCs w:val="24"/>
        </w:rPr>
        <w:noBreakHyphen/>
        <w:t>ethyl carbazole**</w:t>
      </w:r>
    </w:p>
    <w:p w14:paraId="2C1E277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p-aminoazobenzene</w:t>
      </w:r>
      <w:r w:rsidRPr="004B2790">
        <w:rPr>
          <w:rFonts w:ascii="Arial" w:hAnsi="Arial" w:cs="Arial"/>
          <w:sz w:val="24"/>
          <w:szCs w:val="24"/>
        </w:rPr>
        <w:tab/>
        <w:t>4</w:t>
      </w:r>
      <w:r w:rsidRPr="004B2790">
        <w:rPr>
          <w:rFonts w:ascii="Arial" w:hAnsi="Arial" w:cs="Arial"/>
          <w:sz w:val="24"/>
          <w:szCs w:val="24"/>
        </w:rPr>
        <w:noBreakHyphen/>
        <w:t>(phenylazo) benzenamine</w:t>
      </w:r>
      <w:r w:rsidRPr="004B2790">
        <w:rPr>
          <w:rFonts w:ascii="Arial" w:hAnsi="Arial" w:cs="Arial"/>
          <w:sz w:val="24"/>
          <w:szCs w:val="24"/>
        </w:rPr>
        <w:noBreakHyphen/>
        <w:t>**)</w:t>
      </w:r>
    </w:p>
    <w:p w14:paraId="1BDC09D9"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o</w:t>
      </w:r>
      <w:r w:rsidRPr="004B2790">
        <w:rPr>
          <w:rFonts w:ascii="Arial" w:hAnsi="Arial" w:cs="Arial"/>
          <w:sz w:val="24"/>
          <w:szCs w:val="24"/>
        </w:rPr>
        <w:noBreakHyphen/>
        <w:t>Aminoazotoluene</w:t>
      </w:r>
      <w:r w:rsidRPr="004B2790">
        <w:rPr>
          <w:rFonts w:ascii="Arial" w:hAnsi="Arial" w:cs="Arial"/>
          <w:sz w:val="24"/>
          <w:szCs w:val="24"/>
        </w:rPr>
        <w:tab/>
        <w:t>o</w:t>
      </w:r>
      <w:r w:rsidRPr="004B2790">
        <w:rPr>
          <w:rFonts w:ascii="Arial" w:hAnsi="Arial" w:cs="Arial"/>
          <w:sz w:val="24"/>
          <w:szCs w:val="24"/>
        </w:rPr>
        <w:noBreakHyphen/>
        <w:t>Toluidine, 4</w:t>
      </w:r>
      <w:r w:rsidRPr="004B2790">
        <w:rPr>
          <w:rFonts w:ascii="Arial" w:hAnsi="Arial" w:cs="Arial"/>
          <w:sz w:val="24"/>
          <w:szCs w:val="24"/>
        </w:rPr>
        <w:noBreakHyphen/>
        <w:t>(o</w:t>
      </w:r>
      <w:r w:rsidRPr="004B2790">
        <w:rPr>
          <w:rFonts w:ascii="Arial" w:hAnsi="Arial" w:cs="Arial"/>
          <w:sz w:val="24"/>
          <w:szCs w:val="24"/>
        </w:rPr>
        <w:noBreakHyphen/>
        <w:t>tolylazo)</w:t>
      </w:r>
      <w:r w:rsidRPr="004B2790">
        <w:rPr>
          <w:rFonts w:ascii="Arial" w:hAnsi="Arial" w:cs="Arial"/>
          <w:sz w:val="24"/>
          <w:szCs w:val="24"/>
        </w:rPr>
        <w:noBreakHyphen/>
        <w:t>**</w:t>
      </w:r>
    </w:p>
    <w:p w14:paraId="63727D9B"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4</w:t>
      </w:r>
      <w:r w:rsidRPr="004B2790">
        <w:rPr>
          <w:rFonts w:ascii="Arial" w:hAnsi="Arial" w:cs="Arial"/>
          <w:sz w:val="24"/>
          <w:szCs w:val="24"/>
        </w:rPr>
        <w:noBreakHyphen/>
        <w:t>Aminobiphenyl</w:t>
      </w:r>
      <w:r w:rsidRPr="004B2790">
        <w:rPr>
          <w:rFonts w:ascii="Arial" w:hAnsi="Arial" w:cs="Arial"/>
          <w:sz w:val="24"/>
          <w:szCs w:val="24"/>
        </w:rPr>
        <w:tab/>
        <w:t>[1,1'</w:t>
      </w:r>
      <w:r w:rsidRPr="004B2790">
        <w:rPr>
          <w:rFonts w:ascii="Arial" w:hAnsi="Arial" w:cs="Arial"/>
          <w:sz w:val="24"/>
          <w:szCs w:val="24"/>
        </w:rPr>
        <w:noBreakHyphen/>
        <w:t>Biphenyl]</w:t>
      </w:r>
      <w:r w:rsidRPr="004B2790">
        <w:rPr>
          <w:rFonts w:ascii="Arial" w:hAnsi="Arial" w:cs="Arial"/>
          <w:sz w:val="24"/>
          <w:szCs w:val="24"/>
        </w:rPr>
        <w:noBreakHyphen/>
        <w:t>4 amine</w:t>
      </w:r>
    </w:p>
    <w:p w14:paraId="3A4990DB"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5</w:t>
      </w:r>
      <w:r w:rsidRPr="004B2790">
        <w:rPr>
          <w:rFonts w:ascii="Arial" w:hAnsi="Arial" w:cs="Arial"/>
          <w:sz w:val="24"/>
          <w:szCs w:val="24"/>
        </w:rPr>
        <w:noBreakHyphen/>
        <w:t>(Aminomethyl)</w:t>
      </w:r>
      <w:r w:rsidRPr="004B2790">
        <w:rPr>
          <w:rFonts w:ascii="Arial" w:hAnsi="Arial" w:cs="Arial"/>
          <w:sz w:val="24"/>
          <w:szCs w:val="24"/>
        </w:rPr>
        <w:noBreakHyphen/>
        <w:t>3</w:t>
      </w:r>
      <w:r w:rsidRPr="004B2790">
        <w:rPr>
          <w:rFonts w:ascii="Arial" w:hAnsi="Arial" w:cs="Arial"/>
          <w:sz w:val="24"/>
          <w:szCs w:val="24"/>
        </w:rPr>
        <w:noBreakHyphen/>
        <w:t>isoxazolol</w:t>
      </w:r>
      <w:r w:rsidRPr="004B2790">
        <w:rPr>
          <w:rFonts w:ascii="Arial" w:hAnsi="Arial" w:cs="Arial"/>
          <w:sz w:val="24"/>
          <w:szCs w:val="24"/>
        </w:rPr>
        <w:tab/>
        <w:t>3(2H)</w:t>
      </w:r>
      <w:r w:rsidRPr="004B2790">
        <w:rPr>
          <w:rFonts w:ascii="Arial" w:hAnsi="Arial" w:cs="Arial"/>
          <w:sz w:val="24"/>
          <w:szCs w:val="24"/>
        </w:rPr>
        <w:noBreakHyphen/>
        <w:t>Isoxazolone, 5</w:t>
      </w:r>
      <w:r w:rsidRPr="004B2790">
        <w:rPr>
          <w:rFonts w:ascii="Arial" w:hAnsi="Arial" w:cs="Arial"/>
          <w:sz w:val="24"/>
          <w:szCs w:val="24"/>
        </w:rPr>
        <w:noBreakHyphen/>
        <w:t>(aminomethyl)</w:t>
      </w:r>
      <w:r w:rsidRPr="004B2790">
        <w:rPr>
          <w:rFonts w:ascii="Arial" w:hAnsi="Arial" w:cs="Arial"/>
          <w:sz w:val="24"/>
          <w:szCs w:val="24"/>
        </w:rPr>
        <w:noBreakHyphen/>
      </w:r>
    </w:p>
    <w:p w14:paraId="3346EA7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4</w:t>
      </w:r>
      <w:r w:rsidRPr="004B2790">
        <w:rPr>
          <w:rFonts w:ascii="Arial" w:hAnsi="Arial" w:cs="Arial"/>
          <w:sz w:val="24"/>
          <w:szCs w:val="24"/>
        </w:rPr>
        <w:noBreakHyphen/>
        <w:t>Aminopyridine</w:t>
      </w:r>
      <w:r w:rsidRPr="004B2790">
        <w:rPr>
          <w:rFonts w:ascii="Arial" w:hAnsi="Arial" w:cs="Arial"/>
          <w:sz w:val="24"/>
          <w:szCs w:val="24"/>
        </w:rPr>
        <w:tab/>
        <w:t>4</w:t>
      </w:r>
      <w:r w:rsidRPr="004B2790">
        <w:rPr>
          <w:rFonts w:ascii="Arial" w:hAnsi="Arial" w:cs="Arial"/>
          <w:sz w:val="24"/>
          <w:szCs w:val="24"/>
        </w:rPr>
        <w:noBreakHyphen/>
        <w:t>Pyridinamine</w:t>
      </w:r>
    </w:p>
    <w:p w14:paraId="429DA6F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Amitrole</w:t>
      </w:r>
      <w:r w:rsidRPr="004B2790">
        <w:rPr>
          <w:rFonts w:ascii="Arial" w:hAnsi="Arial" w:cs="Arial"/>
          <w:sz w:val="24"/>
          <w:szCs w:val="24"/>
        </w:rPr>
        <w:tab/>
        <w:t>1H</w:t>
      </w:r>
      <w:r w:rsidRPr="004B2790">
        <w:rPr>
          <w:rFonts w:ascii="Arial" w:hAnsi="Arial" w:cs="Arial"/>
          <w:sz w:val="24"/>
          <w:szCs w:val="24"/>
        </w:rPr>
        <w:noBreakHyphen/>
        <w:t>1,2,4</w:t>
      </w:r>
      <w:r w:rsidRPr="004B2790">
        <w:rPr>
          <w:rFonts w:ascii="Arial" w:hAnsi="Arial" w:cs="Arial"/>
          <w:sz w:val="24"/>
          <w:szCs w:val="24"/>
        </w:rPr>
        <w:noBreakHyphen/>
        <w:t>Triazol</w:t>
      </w:r>
      <w:r w:rsidRPr="004B2790">
        <w:rPr>
          <w:rFonts w:ascii="Arial" w:hAnsi="Arial" w:cs="Arial"/>
          <w:sz w:val="24"/>
          <w:szCs w:val="24"/>
        </w:rPr>
        <w:noBreakHyphen/>
      </w:r>
    </w:p>
    <w:p w14:paraId="351AC2A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b/>
        <w:t>3</w:t>
      </w:r>
      <w:r w:rsidRPr="004B2790">
        <w:rPr>
          <w:rFonts w:ascii="Arial" w:hAnsi="Arial" w:cs="Arial"/>
          <w:sz w:val="24"/>
          <w:szCs w:val="24"/>
        </w:rPr>
        <w:noBreakHyphen/>
        <w:t>amine</w:t>
      </w:r>
    </w:p>
    <w:p w14:paraId="5EAB06C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Ammonium vanadate</w:t>
      </w:r>
      <w:r w:rsidRPr="004B2790">
        <w:rPr>
          <w:rFonts w:ascii="Arial" w:hAnsi="Arial" w:cs="Arial"/>
          <w:sz w:val="24"/>
          <w:szCs w:val="24"/>
        </w:rPr>
        <w:tab/>
        <w:t>Vanadic acid, ammonium salt</w:t>
      </w:r>
    </w:p>
    <w:p w14:paraId="622F759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Anilazine</w:t>
      </w:r>
      <w:r w:rsidRPr="004B2790">
        <w:rPr>
          <w:rFonts w:ascii="Arial" w:hAnsi="Arial" w:cs="Arial"/>
          <w:sz w:val="24"/>
          <w:szCs w:val="24"/>
        </w:rPr>
        <w:tab/>
        <w:t>S</w:t>
      </w:r>
      <w:r w:rsidRPr="004B2790">
        <w:rPr>
          <w:rFonts w:ascii="Arial" w:hAnsi="Arial" w:cs="Arial"/>
          <w:sz w:val="24"/>
          <w:szCs w:val="24"/>
        </w:rPr>
        <w:noBreakHyphen/>
        <w:t>Triazine, 2,4</w:t>
      </w:r>
      <w:r w:rsidRPr="004B2790">
        <w:rPr>
          <w:rFonts w:ascii="Arial" w:hAnsi="Arial" w:cs="Arial"/>
          <w:sz w:val="24"/>
          <w:szCs w:val="24"/>
        </w:rPr>
        <w:noBreakHyphen/>
        <w:t>dichloro</w:t>
      </w:r>
      <w:r w:rsidRPr="004B2790">
        <w:rPr>
          <w:rFonts w:ascii="Arial" w:hAnsi="Arial" w:cs="Arial"/>
          <w:sz w:val="24"/>
          <w:szCs w:val="24"/>
        </w:rPr>
        <w:noBreakHyphen/>
        <w:t>6</w:t>
      </w:r>
    </w:p>
    <w:p w14:paraId="51BE899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b/>
        <w:t>(o</w:t>
      </w:r>
      <w:r w:rsidRPr="004B2790">
        <w:rPr>
          <w:rFonts w:ascii="Arial" w:hAnsi="Arial" w:cs="Arial"/>
          <w:sz w:val="24"/>
          <w:szCs w:val="24"/>
        </w:rPr>
        <w:noBreakHyphen/>
        <w:t>chloroanilino)</w:t>
      </w:r>
      <w:r w:rsidRPr="004B2790">
        <w:rPr>
          <w:rFonts w:ascii="Arial" w:hAnsi="Arial" w:cs="Arial"/>
          <w:sz w:val="24"/>
          <w:szCs w:val="24"/>
        </w:rPr>
        <w:noBreakHyphen/>
        <w:t>**</w:t>
      </w:r>
    </w:p>
    <w:p w14:paraId="15B0D24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Aniline</w:t>
      </w:r>
      <w:r w:rsidRPr="004B2790">
        <w:rPr>
          <w:rFonts w:ascii="Arial" w:hAnsi="Arial" w:cs="Arial"/>
          <w:sz w:val="24"/>
          <w:szCs w:val="24"/>
        </w:rPr>
        <w:tab/>
        <w:t>Benzenamine</w:t>
      </w:r>
    </w:p>
    <w:p w14:paraId="3B809E2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Aniline, 4</w:t>
      </w:r>
      <w:r w:rsidRPr="004B2790">
        <w:rPr>
          <w:rFonts w:ascii="Arial" w:hAnsi="Arial" w:cs="Arial"/>
          <w:sz w:val="24"/>
          <w:szCs w:val="24"/>
        </w:rPr>
        <w:noBreakHyphen/>
        <w:t>4'</w:t>
      </w:r>
      <w:r w:rsidRPr="004B2790">
        <w:rPr>
          <w:rFonts w:ascii="Arial" w:hAnsi="Arial" w:cs="Arial"/>
          <w:sz w:val="24"/>
          <w:szCs w:val="24"/>
        </w:rPr>
        <w:noBreakHyphen/>
        <w:t>methylenebis</w:t>
      </w:r>
      <w:r w:rsidRPr="004B2790">
        <w:rPr>
          <w:rFonts w:ascii="Arial" w:hAnsi="Arial" w:cs="Arial"/>
          <w:sz w:val="24"/>
          <w:szCs w:val="24"/>
        </w:rPr>
        <w:noBreakHyphen/>
        <w:t>(N</w:t>
      </w:r>
      <w:r w:rsidRPr="004B2790">
        <w:rPr>
          <w:rFonts w:ascii="Arial" w:hAnsi="Arial" w:cs="Arial"/>
          <w:sz w:val="24"/>
          <w:szCs w:val="24"/>
        </w:rPr>
        <w:noBreakHyphen/>
        <w:t>N</w:t>
      </w:r>
      <w:r w:rsidRPr="004B2790">
        <w:rPr>
          <w:rFonts w:ascii="Arial" w:hAnsi="Arial" w:cs="Arial"/>
          <w:sz w:val="24"/>
          <w:szCs w:val="24"/>
        </w:rPr>
        <w:noBreakHyphen/>
        <w:t>dimethyl</w:t>
      </w:r>
      <w:r w:rsidRPr="004B2790">
        <w:rPr>
          <w:rFonts w:ascii="Arial" w:hAnsi="Arial" w:cs="Arial"/>
          <w:sz w:val="24"/>
          <w:szCs w:val="24"/>
        </w:rPr>
        <w:noBreakHyphen/>
        <w:t>)</w:t>
      </w:r>
      <w:r w:rsidRPr="004B2790">
        <w:rPr>
          <w:rFonts w:ascii="Arial" w:hAnsi="Arial" w:cs="Arial"/>
          <w:sz w:val="24"/>
          <w:szCs w:val="24"/>
        </w:rPr>
        <w:noBreakHyphen/>
        <w:t>**</w:t>
      </w:r>
    </w:p>
    <w:p w14:paraId="5040114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Aniline, 4</w:t>
      </w:r>
      <w:r w:rsidRPr="004B2790">
        <w:rPr>
          <w:rFonts w:ascii="Arial" w:hAnsi="Arial" w:cs="Arial"/>
          <w:sz w:val="24"/>
          <w:szCs w:val="24"/>
        </w:rPr>
        <w:noBreakHyphen/>
        <w:t>4'</w:t>
      </w:r>
      <w:r w:rsidRPr="004B2790">
        <w:rPr>
          <w:rFonts w:ascii="Arial" w:hAnsi="Arial" w:cs="Arial"/>
          <w:sz w:val="24"/>
          <w:szCs w:val="24"/>
        </w:rPr>
        <w:noBreakHyphen/>
        <w:t>methylenebis</w:t>
      </w:r>
      <w:r w:rsidRPr="004B2790">
        <w:rPr>
          <w:rFonts w:ascii="Arial" w:hAnsi="Arial" w:cs="Arial"/>
          <w:sz w:val="24"/>
          <w:szCs w:val="24"/>
        </w:rPr>
        <w:noBreakHyphen/>
        <w:t>(2</w:t>
      </w:r>
      <w:r w:rsidRPr="004B2790">
        <w:rPr>
          <w:rFonts w:ascii="Arial" w:hAnsi="Arial" w:cs="Arial"/>
          <w:sz w:val="24"/>
          <w:szCs w:val="24"/>
        </w:rPr>
        <w:noBreakHyphen/>
        <w:t>methyl</w:t>
      </w:r>
      <w:r w:rsidRPr="004B2790">
        <w:rPr>
          <w:rFonts w:ascii="Arial" w:hAnsi="Arial" w:cs="Arial"/>
          <w:sz w:val="24"/>
          <w:szCs w:val="24"/>
        </w:rPr>
        <w:noBreakHyphen/>
        <w:t>)</w:t>
      </w:r>
      <w:r w:rsidRPr="004B2790">
        <w:rPr>
          <w:rFonts w:ascii="Arial" w:hAnsi="Arial" w:cs="Arial"/>
          <w:sz w:val="24"/>
          <w:szCs w:val="24"/>
        </w:rPr>
        <w:noBreakHyphen/>
        <w:t>**</w:t>
      </w:r>
    </w:p>
    <w:p w14:paraId="44E3220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lastRenderedPageBreak/>
        <w:t>Aniline, 4,4'</w:t>
      </w:r>
      <w:r w:rsidRPr="004B2790">
        <w:rPr>
          <w:rFonts w:ascii="Arial" w:hAnsi="Arial" w:cs="Arial"/>
          <w:sz w:val="24"/>
          <w:szCs w:val="24"/>
        </w:rPr>
        <w:noBreakHyphen/>
        <w:t>thiodi</w:t>
      </w:r>
      <w:r w:rsidRPr="004B2790">
        <w:rPr>
          <w:rFonts w:ascii="Arial" w:hAnsi="Arial" w:cs="Arial"/>
          <w:sz w:val="24"/>
          <w:szCs w:val="24"/>
        </w:rPr>
        <w:noBreakHyphen/>
      </w:r>
    </w:p>
    <w:p w14:paraId="589DA649"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Aniline, 2,4,5</w:t>
      </w:r>
      <w:r w:rsidRPr="004B2790">
        <w:rPr>
          <w:rFonts w:ascii="Arial" w:hAnsi="Arial" w:cs="Arial"/>
          <w:sz w:val="24"/>
          <w:szCs w:val="24"/>
        </w:rPr>
        <w:noBreakHyphen/>
        <w:t>trimethyl</w:t>
      </w:r>
      <w:r w:rsidRPr="004B2790">
        <w:rPr>
          <w:rFonts w:ascii="Arial" w:hAnsi="Arial" w:cs="Arial"/>
          <w:sz w:val="24"/>
          <w:szCs w:val="24"/>
        </w:rPr>
        <w:noBreakHyphen/>
        <w:t>**</w:t>
      </w:r>
    </w:p>
    <w:p w14:paraId="33011164" w14:textId="799DDEDD" w:rsidR="00411676" w:rsidRPr="004B2790" w:rsidRDefault="00FA6408" w:rsidP="009E0B9B">
      <w:pPr>
        <w:tabs>
          <w:tab w:val="left" w:pos="4680"/>
        </w:tabs>
        <w:spacing w:line="240" w:lineRule="atLeast"/>
        <w:rPr>
          <w:rFonts w:ascii="Arial" w:hAnsi="Arial" w:cs="Arial"/>
          <w:sz w:val="24"/>
          <w:szCs w:val="24"/>
        </w:rPr>
      </w:pPr>
      <w:r w:rsidRPr="004B2790">
        <w:rPr>
          <w:rFonts w:ascii="Arial" w:hAnsi="Arial" w:cs="Arial"/>
          <w:sz w:val="24"/>
          <w:szCs w:val="24"/>
        </w:rPr>
        <w:t>o</w:t>
      </w:r>
      <w:r w:rsidR="00411676" w:rsidRPr="004B2790">
        <w:rPr>
          <w:rFonts w:ascii="Arial" w:hAnsi="Arial" w:cs="Arial"/>
          <w:sz w:val="24"/>
          <w:szCs w:val="24"/>
        </w:rPr>
        <w:noBreakHyphen/>
        <w:t>Anisidine**</w:t>
      </w:r>
    </w:p>
    <w:p w14:paraId="4B04FF1F" w14:textId="387BAE9C" w:rsidR="00411676" w:rsidRPr="004B2790" w:rsidRDefault="00FA6408" w:rsidP="009E0B9B">
      <w:pPr>
        <w:tabs>
          <w:tab w:val="left" w:pos="4680"/>
        </w:tabs>
        <w:spacing w:line="240" w:lineRule="atLeast"/>
        <w:rPr>
          <w:rFonts w:ascii="Arial" w:hAnsi="Arial" w:cs="Arial"/>
          <w:sz w:val="24"/>
          <w:szCs w:val="24"/>
        </w:rPr>
      </w:pPr>
      <w:r w:rsidRPr="004B2790">
        <w:rPr>
          <w:rFonts w:ascii="Arial" w:hAnsi="Arial" w:cs="Arial"/>
          <w:sz w:val="24"/>
          <w:szCs w:val="24"/>
        </w:rPr>
        <w:t>o</w:t>
      </w:r>
      <w:r w:rsidR="00411676" w:rsidRPr="004B2790">
        <w:rPr>
          <w:rFonts w:ascii="Arial" w:hAnsi="Arial" w:cs="Arial"/>
          <w:sz w:val="24"/>
          <w:szCs w:val="24"/>
        </w:rPr>
        <w:noBreakHyphen/>
        <w:t>Anisidine hydrochloride**</w:t>
      </w:r>
    </w:p>
    <w:p w14:paraId="464495B8" w14:textId="5F42365E" w:rsidR="00083052" w:rsidRPr="004B2790" w:rsidRDefault="00083052" w:rsidP="009E0B9B">
      <w:pPr>
        <w:tabs>
          <w:tab w:val="left" w:pos="4680"/>
        </w:tabs>
        <w:spacing w:line="240" w:lineRule="atLeast"/>
        <w:rPr>
          <w:rFonts w:ascii="Arial" w:hAnsi="Arial" w:cs="Arial"/>
          <w:sz w:val="24"/>
          <w:szCs w:val="24"/>
        </w:rPr>
      </w:pPr>
      <w:r w:rsidRPr="004B2790">
        <w:rPr>
          <w:rFonts w:ascii="Arial" w:hAnsi="Arial" w:cs="Arial"/>
          <w:sz w:val="24"/>
          <w:szCs w:val="24"/>
        </w:rPr>
        <w:t>o-Anisidine (2-methoxyaniline)</w:t>
      </w:r>
      <w:r w:rsidRPr="004B2790">
        <w:rPr>
          <w:rFonts w:ascii="Arial" w:hAnsi="Arial" w:cs="Arial"/>
          <w:sz w:val="24"/>
          <w:szCs w:val="24"/>
        </w:rPr>
        <w:tab/>
        <w:t>Benzenamine, 2-Methoxy-</w:t>
      </w:r>
    </w:p>
    <w:p w14:paraId="19BC2147" w14:textId="7BE666EB" w:rsidR="00411676" w:rsidRPr="004B2790" w:rsidRDefault="00FA6408" w:rsidP="009E0B9B">
      <w:pPr>
        <w:tabs>
          <w:tab w:val="left" w:pos="4680"/>
        </w:tabs>
        <w:spacing w:line="240" w:lineRule="atLeast"/>
        <w:rPr>
          <w:rFonts w:ascii="Arial" w:hAnsi="Arial" w:cs="Arial"/>
          <w:sz w:val="24"/>
          <w:szCs w:val="24"/>
        </w:rPr>
      </w:pPr>
      <w:r w:rsidRPr="004B2790">
        <w:rPr>
          <w:rFonts w:ascii="Arial" w:hAnsi="Arial" w:cs="Arial"/>
          <w:sz w:val="24"/>
          <w:szCs w:val="24"/>
        </w:rPr>
        <w:t>o</w:t>
      </w:r>
      <w:r w:rsidR="00411676" w:rsidRPr="004B2790">
        <w:rPr>
          <w:rFonts w:ascii="Arial" w:hAnsi="Arial" w:cs="Arial"/>
          <w:sz w:val="24"/>
          <w:szCs w:val="24"/>
        </w:rPr>
        <w:noBreakHyphen/>
        <w:t>Anisidine, 5</w:t>
      </w:r>
      <w:r w:rsidR="00411676" w:rsidRPr="004B2790">
        <w:rPr>
          <w:rFonts w:ascii="Arial" w:hAnsi="Arial" w:cs="Arial"/>
          <w:sz w:val="24"/>
          <w:szCs w:val="24"/>
        </w:rPr>
        <w:noBreakHyphen/>
        <w:t>methyl</w:t>
      </w:r>
      <w:r w:rsidR="00411676" w:rsidRPr="004B2790">
        <w:rPr>
          <w:rFonts w:ascii="Arial" w:hAnsi="Arial" w:cs="Arial"/>
          <w:sz w:val="24"/>
          <w:szCs w:val="24"/>
        </w:rPr>
        <w:noBreakHyphen/>
        <w:t>**</w:t>
      </w:r>
    </w:p>
    <w:p w14:paraId="6155728A" w14:textId="510733D1" w:rsidR="00411676" w:rsidRPr="004B2790" w:rsidRDefault="00FA6408" w:rsidP="009E0B9B">
      <w:pPr>
        <w:tabs>
          <w:tab w:val="left" w:pos="4680"/>
        </w:tabs>
        <w:spacing w:line="240" w:lineRule="atLeast"/>
        <w:rPr>
          <w:rFonts w:ascii="Arial" w:hAnsi="Arial" w:cs="Arial"/>
          <w:sz w:val="24"/>
          <w:szCs w:val="24"/>
        </w:rPr>
      </w:pPr>
      <w:r w:rsidRPr="004B2790">
        <w:rPr>
          <w:rFonts w:ascii="Arial" w:hAnsi="Arial" w:cs="Arial"/>
          <w:sz w:val="24"/>
          <w:szCs w:val="24"/>
        </w:rPr>
        <w:t>o</w:t>
      </w:r>
      <w:r w:rsidR="00411676" w:rsidRPr="004B2790">
        <w:rPr>
          <w:rFonts w:ascii="Arial" w:hAnsi="Arial" w:cs="Arial"/>
          <w:sz w:val="24"/>
          <w:szCs w:val="24"/>
        </w:rPr>
        <w:noBreakHyphen/>
        <w:t>Anisidine, 5</w:t>
      </w:r>
      <w:r w:rsidR="00411676" w:rsidRPr="004B2790">
        <w:rPr>
          <w:rFonts w:ascii="Arial" w:hAnsi="Arial" w:cs="Arial"/>
          <w:sz w:val="24"/>
          <w:szCs w:val="24"/>
        </w:rPr>
        <w:noBreakHyphen/>
        <w:t>nitro</w:t>
      </w:r>
      <w:r w:rsidR="00411676" w:rsidRPr="004B2790">
        <w:rPr>
          <w:rFonts w:ascii="Arial" w:hAnsi="Arial" w:cs="Arial"/>
          <w:sz w:val="24"/>
          <w:szCs w:val="24"/>
        </w:rPr>
        <w:noBreakHyphen/>
        <w:t>**</w:t>
      </w:r>
    </w:p>
    <w:p w14:paraId="2617F87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Anthraquinone, 2</w:t>
      </w:r>
      <w:r w:rsidRPr="004B2790">
        <w:rPr>
          <w:rFonts w:ascii="Arial" w:hAnsi="Arial" w:cs="Arial"/>
          <w:sz w:val="24"/>
          <w:szCs w:val="24"/>
        </w:rPr>
        <w:noBreakHyphen/>
        <w:t>amino</w:t>
      </w:r>
      <w:r w:rsidRPr="004B2790">
        <w:rPr>
          <w:rFonts w:ascii="Arial" w:hAnsi="Arial" w:cs="Arial"/>
          <w:sz w:val="24"/>
          <w:szCs w:val="24"/>
        </w:rPr>
        <w:noBreakHyphen/>
        <w:t>**</w:t>
      </w:r>
    </w:p>
    <w:p w14:paraId="00A4C3E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Anthraquinone, 1</w:t>
      </w:r>
      <w:r w:rsidRPr="004B2790">
        <w:rPr>
          <w:rFonts w:ascii="Arial" w:hAnsi="Arial" w:cs="Arial"/>
          <w:sz w:val="24"/>
          <w:szCs w:val="24"/>
        </w:rPr>
        <w:noBreakHyphen/>
        <w:t>amino</w:t>
      </w:r>
      <w:r w:rsidRPr="004B2790">
        <w:rPr>
          <w:rFonts w:ascii="Arial" w:hAnsi="Arial" w:cs="Arial"/>
          <w:sz w:val="24"/>
          <w:szCs w:val="24"/>
        </w:rPr>
        <w:noBreakHyphen/>
        <w:t>2</w:t>
      </w:r>
      <w:r w:rsidRPr="004B2790">
        <w:rPr>
          <w:rFonts w:ascii="Arial" w:hAnsi="Arial" w:cs="Arial"/>
          <w:sz w:val="24"/>
          <w:szCs w:val="24"/>
        </w:rPr>
        <w:noBreakHyphen/>
        <w:t>methyl</w:t>
      </w:r>
      <w:r w:rsidRPr="004B2790">
        <w:rPr>
          <w:rFonts w:ascii="Arial" w:hAnsi="Arial" w:cs="Arial"/>
          <w:sz w:val="24"/>
          <w:szCs w:val="24"/>
        </w:rPr>
        <w:noBreakHyphen/>
        <w:t>**</w:t>
      </w:r>
    </w:p>
    <w:p w14:paraId="4BFB5AD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Anthraquinone, 2</w:t>
      </w:r>
      <w:r w:rsidRPr="004B2790">
        <w:rPr>
          <w:rFonts w:ascii="Arial" w:hAnsi="Arial" w:cs="Arial"/>
          <w:sz w:val="24"/>
          <w:szCs w:val="24"/>
        </w:rPr>
        <w:noBreakHyphen/>
        <w:t>methyl</w:t>
      </w:r>
      <w:r w:rsidRPr="004B2790">
        <w:rPr>
          <w:rFonts w:ascii="Arial" w:hAnsi="Arial" w:cs="Arial"/>
          <w:sz w:val="24"/>
          <w:szCs w:val="24"/>
        </w:rPr>
        <w:noBreakHyphen/>
        <w:t>1</w:t>
      </w:r>
      <w:r w:rsidRPr="004B2790">
        <w:rPr>
          <w:rFonts w:ascii="Arial" w:hAnsi="Arial" w:cs="Arial"/>
          <w:sz w:val="24"/>
          <w:szCs w:val="24"/>
        </w:rPr>
        <w:noBreakHyphen/>
        <w:t>nitro</w:t>
      </w:r>
      <w:r w:rsidRPr="004B2790">
        <w:rPr>
          <w:rFonts w:ascii="Arial" w:hAnsi="Arial" w:cs="Arial"/>
          <w:sz w:val="24"/>
          <w:szCs w:val="24"/>
        </w:rPr>
        <w:noBreakHyphen/>
        <w:t>**</w:t>
      </w:r>
    </w:p>
    <w:p w14:paraId="04D9BF1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Antimony</w:t>
      </w:r>
      <w:r w:rsidRPr="004B2790">
        <w:rPr>
          <w:rFonts w:ascii="Arial" w:hAnsi="Arial" w:cs="Arial"/>
          <w:sz w:val="24"/>
          <w:szCs w:val="24"/>
        </w:rPr>
        <w:tab/>
        <w:t>Same</w:t>
      </w:r>
    </w:p>
    <w:p w14:paraId="3085468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Antimony compounds,N.O.S.</w:t>
      </w:r>
      <w:r w:rsidRPr="004B2790">
        <w:rPr>
          <w:rFonts w:ascii="Arial" w:hAnsi="Arial" w:cs="Arial"/>
          <w:position w:val="6"/>
          <w:sz w:val="24"/>
          <w:szCs w:val="24"/>
        </w:rPr>
        <w:t>1</w:t>
      </w:r>
    </w:p>
    <w:p w14:paraId="03F05D9A"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Aramite</w:t>
      </w:r>
      <w:r w:rsidRPr="004B2790">
        <w:rPr>
          <w:rFonts w:ascii="Arial" w:hAnsi="Arial" w:cs="Arial"/>
          <w:sz w:val="24"/>
          <w:szCs w:val="24"/>
        </w:rPr>
        <w:tab/>
        <w:t>Sulfurous acid, 2</w:t>
      </w:r>
      <w:r w:rsidRPr="004B2790">
        <w:rPr>
          <w:rFonts w:ascii="Arial" w:hAnsi="Arial" w:cs="Arial"/>
          <w:sz w:val="24"/>
          <w:szCs w:val="24"/>
        </w:rPr>
        <w:noBreakHyphen/>
        <w:t>chloroethyl</w:t>
      </w:r>
      <w:r w:rsidRPr="004B2790">
        <w:rPr>
          <w:rFonts w:ascii="Arial" w:hAnsi="Arial" w:cs="Arial"/>
          <w:sz w:val="24"/>
          <w:szCs w:val="24"/>
        </w:rPr>
        <w:noBreakHyphen/>
        <w:t>2</w:t>
      </w:r>
      <w:r w:rsidRPr="004B2790">
        <w:rPr>
          <w:rFonts w:ascii="Arial" w:hAnsi="Arial" w:cs="Arial"/>
          <w:sz w:val="24"/>
          <w:szCs w:val="24"/>
        </w:rPr>
        <w:noBreakHyphen/>
        <w:t xml:space="preserve"> [4</w:t>
      </w:r>
      <w:r w:rsidRPr="004B2790">
        <w:rPr>
          <w:rFonts w:ascii="Arial" w:hAnsi="Arial" w:cs="Arial"/>
          <w:sz w:val="24"/>
          <w:szCs w:val="24"/>
        </w:rPr>
        <w:noBreakHyphen/>
        <w:t>(1,1</w:t>
      </w:r>
      <w:r w:rsidRPr="004B2790">
        <w:rPr>
          <w:rFonts w:ascii="Arial" w:hAnsi="Arial" w:cs="Arial"/>
          <w:sz w:val="24"/>
          <w:szCs w:val="24"/>
        </w:rPr>
        <w:noBreakHyphen/>
        <w:t>dimethylethyl)-phenoxy]</w:t>
      </w:r>
      <w:r w:rsidRPr="004B2790">
        <w:rPr>
          <w:rFonts w:ascii="Arial" w:hAnsi="Arial" w:cs="Arial"/>
          <w:sz w:val="24"/>
          <w:szCs w:val="24"/>
        </w:rPr>
        <w:noBreakHyphen/>
        <w:t>1</w:t>
      </w:r>
      <w:r w:rsidRPr="004B2790">
        <w:rPr>
          <w:rFonts w:ascii="Arial" w:hAnsi="Arial" w:cs="Arial"/>
          <w:sz w:val="24"/>
          <w:szCs w:val="24"/>
        </w:rPr>
        <w:noBreakHyphen/>
        <w:t>methylethyl ester</w:t>
      </w:r>
    </w:p>
    <w:p w14:paraId="3743904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Arsenic</w:t>
      </w:r>
      <w:r w:rsidRPr="004B2790">
        <w:rPr>
          <w:rFonts w:ascii="Arial" w:hAnsi="Arial" w:cs="Arial"/>
          <w:sz w:val="24"/>
          <w:szCs w:val="24"/>
        </w:rPr>
        <w:tab/>
        <w:t>Same</w:t>
      </w:r>
    </w:p>
    <w:p w14:paraId="3602912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Arsenic compounds, N.O.S.</w:t>
      </w:r>
      <w:r w:rsidRPr="004B2790">
        <w:rPr>
          <w:rFonts w:ascii="Arial" w:hAnsi="Arial" w:cs="Arial"/>
          <w:position w:val="6"/>
          <w:sz w:val="24"/>
          <w:szCs w:val="24"/>
        </w:rPr>
        <w:t>1</w:t>
      </w:r>
    </w:p>
    <w:p w14:paraId="1B87D9E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Arsenic acid</w:t>
      </w:r>
      <w:r w:rsidRPr="004B2790">
        <w:rPr>
          <w:rFonts w:ascii="Arial" w:hAnsi="Arial" w:cs="Arial"/>
          <w:sz w:val="24"/>
          <w:szCs w:val="24"/>
        </w:rPr>
        <w:tab/>
        <w:t>Arsenic acid H</w:t>
      </w:r>
      <w:r w:rsidRPr="004B2790">
        <w:rPr>
          <w:rFonts w:ascii="Arial" w:hAnsi="Arial" w:cs="Arial"/>
          <w:position w:val="-6"/>
          <w:sz w:val="24"/>
          <w:szCs w:val="24"/>
        </w:rPr>
        <w:t>3</w:t>
      </w:r>
      <w:r w:rsidRPr="004B2790">
        <w:rPr>
          <w:rFonts w:ascii="Arial" w:hAnsi="Arial" w:cs="Arial"/>
          <w:sz w:val="24"/>
          <w:szCs w:val="24"/>
        </w:rPr>
        <w:t>AsO</w:t>
      </w:r>
      <w:r w:rsidRPr="004B2790">
        <w:rPr>
          <w:rFonts w:ascii="Arial" w:hAnsi="Arial" w:cs="Arial"/>
          <w:position w:val="-6"/>
          <w:sz w:val="24"/>
          <w:szCs w:val="24"/>
        </w:rPr>
        <w:t>4</w:t>
      </w:r>
    </w:p>
    <w:p w14:paraId="45BECD4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Arsenic pentoxide</w:t>
      </w:r>
      <w:r w:rsidRPr="004B2790">
        <w:rPr>
          <w:rFonts w:ascii="Arial" w:hAnsi="Arial" w:cs="Arial"/>
          <w:sz w:val="24"/>
          <w:szCs w:val="24"/>
        </w:rPr>
        <w:tab/>
        <w:t>Arsenic oxide As</w:t>
      </w:r>
      <w:r w:rsidRPr="004B2790">
        <w:rPr>
          <w:rFonts w:ascii="Arial" w:hAnsi="Arial" w:cs="Arial"/>
          <w:position w:val="-6"/>
          <w:sz w:val="24"/>
          <w:szCs w:val="24"/>
        </w:rPr>
        <w:t>2</w:t>
      </w:r>
      <w:r w:rsidRPr="004B2790">
        <w:rPr>
          <w:rFonts w:ascii="Arial" w:hAnsi="Arial" w:cs="Arial"/>
          <w:sz w:val="24"/>
          <w:szCs w:val="24"/>
        </w:rPr>
        <w:t>O</w:t>
      </w:r>
      <w:r w:rsidRPr="004B2790">
        <w:rPr>
          <w:rFonts w:ascii="Arial" w:hAnsi="Arial" w:cs="Arial"/>
          <w:position w:val="-6"/>
          <w:sz w:val="24"/>
          <w:szCs w:val="24"/>
        </w:rPr>
        <w:t>5</w:t>
      </w:r>
    </w:p>
    <w:p w14:paraId="43D6FC2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Arsenic trioxide</w:t>
      </w:r>
      <w:r w:rsidRPr="004B2790">
        <w:rPr>
          <w:rFonts w:ascii="Arial" w:hAnsi="Arial" w:cs="Arial"/>
          <w:sz w:val="24"/>
          <w:szCs w:val="24"/>
        </w:rPr>
        <w:tab/>
        <w:t>Arsenic oxide As</w:t>
      </w:r>
      <w:r w:rsidRPr="004B2790">
        <w:rPr>
          <w:rFonts w:ascii="Arial" w:hAnsi="Arial" w:cs="Arial"/>
          <w:position w:val="-6"/>
          <w:sz w:val="24"/>
          <w:szCs w:val="24"/>
        </w:rPr>
        <w:t>2</w:t>
      </w:r>
      <w:r w:rsidRPr="004B2790">
        <w:rPr>
          <w:rFonts w:ascii="Arial" w:hAnsi="Arial" w:cs="Arial"/>
          <w:sz w:val="24"/>
          <w:szCs w:val="24"/>
        </w:rPr>
        <w:t>O</w:t>
      </w:r>
      <w:r w:rsidRPr="004B2790">
        <w:rPr>
          <w:rFonts w:ascii="Arial" w:hAnsi="Arial" w:cs="Arial"/>
          <w:position w:val="-6"/>
          <w:sz w:val="24"/>
          <w:szCs w:val="24"/>
        </w:rPr>
        <w:t>3</w:t>
      </w:r>
    </w:p>
    <w:p w14:paraId="2993732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Asbestos**</w:t>
      </w:r>
    </w:p>
    <w:p w14:paraId="18B6627C"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Auramine</w:t>
      </w:r>
      <w:r w:rsidRPr="004B2790">
        <w:rPr>
          <w:rFonts w:ascii="Arial" w:hAnsi="Arial" w:cs="Arial"/>
          <w:sz w:val="24"/>
          <w:szCs w:val="24"/>
        </w:rPr>
        <w:tab/>
        <w:t>Benzenamine, 4,4'</w:t>
      </w:r>
      <w:r w:rsidRPr="004B2790">
        <w:rPr>
          <w:rFonts w:ascii="Arial" w:hAnsi="Arial" w:cs="Arial"/>
          <w:sz w:val="24"/>
          <w:szCs w:val="24"/>
        </w:rPr>
        <w:noBreakHyphen/>
        <w:t>carbonimidoylbis [N,N</w:t>
      </w:r>
      <w:r w:rsidRPr="004B2790">
        <w:rPr>
          <w:rFonts w:ascii="Arial" w:hAnsi="Arial" w:cs="Arial"/>
          <w:sz w:val="24"/>
          <w:szCs w:val="24"/>
        </w:rPr>
        <w:noBreakHyphen/>
        <w:t>dimethyl]</w:t>
      </w:r>
      <w:r w:rsidRPr="004B2790">
        <w:rPr>
          <w:rFonts w:ascii="Arial" w:hAnsi="Arial" w:cs="Arial"/>
          <w:sz w:val="24"/>
          <w:szCs w:val="24"/>
        </w:rPr>
        <w:noBreakHyphen/>
        <w:t>, monohydrochloride</w:t>
      </w:r>
    </w:p>
    <w:p w14:paraId="27ED006C"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Azinphos ethyl</w:t>
      </w:r>
      <w:r w:rsidRPr="004B2790">
        <w:rPr>
          <w:rFonts w:ascii="Arial" w:hAnsi="Arial" w:cs="Arial"/>
          <w:sz w:val="24"/>
          <w:szCs w:val="24"/>
        </w:rPr>
        <w:tab/>
        <w:t>Phosphorodithioic acid, O,O</w:t>
      </w:r>
      <w:r w:rsidRPr="004B2790">
        <w:rPr>
          <w:rFonts w:ascii="Arial" w:hAnsi="Arial" w:cs="Arial"/>
          <w:sz w:val="24"/>
          <w:szCs w:val="24"/>
        </w:rPr>
        <w:noBreakHyphen/>
        <w:t>diethyl ester, S</w:t>
      </w:r>
      <w:r w:rsidRPr="004B2790">
        <w:rPr>
          <w:rFonts w:ascii="Arial" w:hAnsi="Arial" w:cs="Arial"/>
          <w:sz w:val="24"/>
          <w:szCs w:val="24"/>
        </w:rPr>
        <w:noBreakHyphen/>
        <w:t>ester with 3</w:t>
      </w:r>
      <w:r w:rsidRPr="004B2790">
        <w:rPr>
          <w:rFonts w:ascii="Arial" w:hAnsi="Arial" w:cs="Arial"/>
          <w:sz w:val="24"/>
          <w:szCs w:val="24"/>
        </w:rPr>
        <w:noBreakHyphen/>
        <w:t xml:space="preserve">(mercaptomethyl) </w:t>
      </w:r>
      <w:r w:rsidRPr="004B2790">
        <w:rPr>
          <w:rFonts w:ascii="Arial" w:hAnsi="Arial" w:cs="Arial"/>
          <w:sz w:val="24"/>
          <w:szCs w:val="24"/>
        </w:rPr>
        <w:noBreakHyphen/>
        <w:t>1,2,3</w:t>
      </w:r>
      <w:r w:rsidRPr="004B2790">
        <w:rPr>
          <w:rFonts w:ascii="Arial" w:hAnsi="Arial" w:cs="Arial"/>
          <w:sz w:val="24"/>
          <w:szCs w:val="24"/>
        </w:rPr>
        <w:noBreakHyphen/>
        <w:t>benzotriazin</w:t>
      </w:r>
      <w:r w:rsidRPr="004B2790">
        <w:rPr>
          <w:rFonts w:ascii="Arial" w:hAnsi="Arial" w:cs="Arial"/>
          <w:sz w:val="24"/>
          <w:szCs w:val="24"/>
        </w:rPr>
        <w:noBreakHyphen/>
        <w:t>4(3H)</w:t>
      </w:r>
      <w:r w:rsidRPr="004B2790">
        <w:rPr>
          <w:rFonts w:ascii="Arial" w:hAnsi="Arial" w:cs="Arial"/>
          <w:sz w:val="24"/>
          <w:szCs w:val="24"/>
        </w:rPr>
        <w:noBreakHyphen/>
        <w:t>one**</w:t>
      </w:r>
    </w:p>
    <w:p w14:paraId="4A35ECC0"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Azinphos methyl</w:t>
      </w:r>
      <w:r w:rsidRPr="004B2790">
        <w:rPr>
          <w:rFonts w:ascii="Arial" w:hAnsi="Arial" w:cs="Arial"/>
          <w:sz w:val="24"/>
          <w:szCs w:val="24"/>
        </w:rPr>
        <w:tab/>
        <w:t>Phosphorodithioic acid, O,O</w:t>
      </w:r>
      <w:r w:rsidRPr="004B2790">
        <w:rPr>
          <w:rFonts w:ascii="Arial" w:hAnsi="Arial" w:cs="Arial"/>
          <w:sz w:val="24"/>
          <w:szCs w:val="24"/>
        </w:rPr>
        <w:noBreakHyphen/>
        <w:t>dimethyl ester, S</w:t>
      </w:r>
      <w:r w:rsidRPr="004B2790">
        <w:rPr>
          <w:rFonts w:ascii="Arial" w:hAnsi="Arial" w:cs="Arial"/>
          <w:sz w:val="24"/>
          <w:szCs w:val="24"/>
        </w:rPr>
        <w:noBreakHyphen/>
        <w:t>ester with 3</w:t>
      </w:r>
      <w:r w:rsidRPr="004B2790">
        <w:rPr>
          <w:rFonts w:ascii="Arial" w:hAnsi="Arial" w:cs="Arial"/>
          <w:sz w:val="24"/>
          <w:szCs w:val="24"/>
        </w:rPr>
        <w:noBreakHyphen/>
        <w:t>(mercaptomethyl)-1,2,3</w:t>
      </w:r>
      <w:r w:rsidRPr="004B2790">
        <w:rPr>
          <w:rFonts w:ascii="Arial" w:hAnsi="Arial" w:cs="Arial"/>
          <w:sz w:val="24"/>
          <w:szCs w:val="24"/>
        </w:rPr>
        <w:noBreakHyphen/>
        <w:t>benzotriazine</w:t>
      </w:r>
      <w:r w:rsidRPr="004B2790">
        <w:rPr>
          <w:rFonts w:ascii="Arial" w:hAnsi="Arial" w:cs="Arial"/>
          <w:sz w:val="24"/>
          <w:szCs w:val="24"/>
        </w:rPr>
        <w:noBreakHyphen/>
        <w:t>4(3H)</w:t>
      </w:r>
      <w:r w:rsidRPr="004B2790">
        <w:rPr>
          <w:rFonts w:ascii="Arial" w:hAnsi="Arial" w:cs="Arial"/>
          <w:sz w:val="24"/>
          <w:szCs w:val="24"/>
        </w:rPr>
        <w:noBreakHyphen/>
        <w:t>one**</w:t>
      </w:r>
    </w:p>
    <w:p w14:paraId="11C8607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Azaserine</w:t>
      </w:r>
      <w:r w:rsidRPr="004B2790">
        <w:rPr>
          <w:rFonts w:ascii="Arial" w:hAnsi="Arial" w:cs="Arial"/>
          <w:sz w:val="24"/>
          <w:szCs w:val="24"/>
        </w:rPr>
        <w:tab/>
        <w:t>L</w:t>
      </w:r>
      <w:r w:rsidRPr="004B2790">
        <w:rPr>
          <w:rFonts w:ascii="Arial" w:hAnsi="Arial" w:cs="Arial"/>
          <w:sz w:val="24"/>
          <w:szCs w:val="24"/>
        </w:rPr>
        <w:noBreakHyphen/>
        <w:t>Serine, diazoacetate (ester)</w:t>
      </w:r>
    </w:p>
    <w:p w14:paraId="4F29591F" w14:textId="77777777" w:rsidR="0091489F"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Barban</w:t>
      </w:r>
      <w:r w:rsidRPr="004B2790">
        <w:rPr>
          <w:rFonts w:ascii="Arial" w:hAnsi="Arial" w:cs="Arial"/>
          <w:sz w:val="24"/>
          <w:szCs w:val="24"/>
        </w:rPr>
        <w:tab/>
        <w:t>Carbanilic acid, m</w:t>
      </w:r>
      <w:r w:rsidRPr="004B2790">
        <w:rPr>
          <w:rFonts w:ascii="Arial" w:hAnsi="Arial" w:cs="Arial"/>
          <w:sz w:val="24"/>
          <w:szCs w:val="24"/>
        </w:rPr>
        <w:noBreakHyphen/>
        <w:t>chloro, 4</w:t>
      </w:r>
      <w:r w:rsidRPr="004B2790">
        <w:rPr>
          <w:rFonts w:ascii="Arial" w:hAnsi="Arial" w:cs="Arial"/>
          <w:sz w:val="24"/>
          <w:szCs w:val="24"/>
        </w:rPr>
        <w:noBreakHyphen/>
        <w:t>chloro</w:t>
      </w:r>
      <w:r w:rsidRPr="004B2790">
        <w:rPr>
          <w:rFonts w:ascii="Arial" w:hAnsi="Arial" w:cs="Arial"/>
          <w:sz w:val="24"/>
          <w:szCs w:val="24"/>
        </w:rPr>
        <w:noBreakHyphen/>
        <w:t>2</w:t>
      </w:r>
      <w:r w:rsidRPr="004B2790">
        <w:rPr>
          <w:rFonts w:ascii="Arial" w:hAnsi="Arial" w:cs="Arial"/>
          <w:sz w:val="24"/>
          <w:szCs w:val="24"/>
        </w:rPr>
        <w:noBreakHyphen/>
        <w:t xml:space="preserve">butynyl </w:t>
      </w:r>
      <w:bookmarkStart w:id="188" w:name="RevMark342"/>
    </w:p>
    <w:p w14:paraId="004CD454" w14:textId="6D98EDFB" w:rsidR="00411676" w:rsidRPr="004B2790" w:rsidRDefault="0091489F" w:rsidP="009E0B9B">
      <w:pPr>
        <w:tabs>
          <w:tab w:val="left" w:pos="4680"/>
        </w:tabs>
        <w:spacing w:line="240" w:lineRule="atLeast"/>
        <w:rPr>
          <w:rFonts w:ascii="Arial" w:hAnsi="Arial" w:cs="Arial"/>
          <w:sz w:val="24"/>
          <w:szCs w:val="24"/>
        </w:rPr>
      </w:pPr>
      <w:r w:rsidRPr="004B2790">
        <w:rPr>
          <w:rFonts w:ascii="Arial" w:hAnsi="Arial" w:cs="Arial"/>
          <w:sz w:val="24"/>
          <w:szCs w:val="24"/>
        </w:rPr>
        <w:tab/>
      </w:r>
      <w:bookmarkEnd w:id="188"/>
      <w:r w:rsidR="00411676" w:rsidRPr="004B2790">
        <w:rPr>
          <w:rFonts w:ascii="Arial" w:hAnsi="Arial" w:cs="Arial"/>
          <w:sz w:val="24"/>
          <w:szCs w:val="24"/>
        </w:rPr>
        <w:t>ester*</w:t>
      </w:r>
    </w:p>
    <w:p w14:paraId="1EEE97D1" w14:textId="7F307966" w:rsidR="00146BD1" w:rsidRPr="004B2790" w:rsidRDefault="00146BD1" w:rsidP="00446A9E">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Barban</w:t>
      </w:r>
      <w:r w:rsidRPr="004B2790">
        <w:rPr>
          <w:rFonts w:ascii="Arial" w:hAnsi="Arial" w:cs="Arial"/>
          <w:sz w:val="24"/>
          <w:szCs w:val="24"/>
        </w:rPr>
        <w:tab/>
        <w:t>Carbamic acid, (3</w:t>
      </w:r>
      <w:r w:rsidR="0084773E" w:rsidRPr="004B2790">
        <w:rPr>
          <w:rFonts w:ascii="Arial" w:hAnsi="Arial" w:cs="Arial"/>
          <w:sz w:val="24"/>
          <w:szCs w:val="24"/>
        </w:rPr>
        <w:t>-</w:t>
      </w:r>
      <w:r w:rsidRPr="004B2790">
        <w:rPr>
          <w:rFonts w:ascii="Arial" w:hAnsi="Arial" w:cs="Arial"/>
          <w:sz w:val="24"/>
          <w:szCs w:val="24"/>
        </w:rPr>
        <w:t>chlorophenyl)</w:t>
      </w:r>
      <w:r w:rsidR="00C44875" w:rsidRPr="004B2790">
        <w:rPr>
          <w:rFonts w:ascii="Arial" w:hAnsi="Arial" w:cs="Arial"/>
          <w:sz w:val="24"/>
          <w:szCs w:val="24"/>
        </w:rPr>
        <w:t>-</w:t>
      </w:r>
      <w:r w:rsidRPr="004B2790">
        <w:rPr>
          <w:rFonts w:ascii="Arial" w:hAnsi="Arial" w:cs="Arial"/>
          <w:sz w:val="24"/>
          <w:szCs w:val="24"/>
        </w:rPr>
        <w:t xml:space="preserve"> , 4</w:t>
      </w:r>
      <w:r w:rsidR="00C44875" w:rsidRPr="004B2790">
        <w:rPr>
          <w:rFonts w:ascii="Arial" w:hAnsi="Arial" w:cs="Arial"/>
          <w:sz w:val="24"/>
          <w:szCs w:val="24"/>
        </w:rPr>
        <w:t>-</w:t>
      </w:r>
      <w:r w:rsidRPr="004B2790">
        <w:rPr>
          <w:rFonts w:ascii="Arial" w:hAnsi="Arial" w:cs="Arial"/>
          <w:sz w:val="24"/>
          <w:szCs w:val="24"/>
        </w:rPr>
        <w:t>chloro</w:t>
      </w:r>
      <w:r w:rsidR="00C44875" w:rsidRPr="004B2790">
        <w:rPr>
          <w:rFonts w:ascii="Arial" w:hAnsi="Arial" w:cs="Arial"/>
          <w:sz w:val="24"/>
          <w:szCs w:val="24"/>
        </w:rPr>
        <w:t>-</w:t>
      </w:r>
      <w:r w:rsidRPr="004B2790">
        <w:rPr>
          <w:rFonts w:ascii="Arial" w:hAnsi="Arial" w:cs="Arial"/>
          <w:sz w:val="24"/>
          <w:szCs w:val="24"/>
        </w:rPr>
        <w:t>2</w:t>
      </w:r>
      <w:r w:rsidR="00C44875" w:rsidRPr="004B2790">
        <w:rPr>
          <w:rFonts w:ascii="Arial" w:hAnsi="Arial" w:cs="Arial"/>
          <w:sz w:val="24"/>
          <w:szCs w:val="24"/>
        </w:rPr>
        <w:t>-</w:t>
      </w:r>
      <w:r w:rsidRPr="004B2790">
        <w:rPr>
          <w:rFonts w:ascii="Arial" w:hAnsi="Arial" w:cs="Arial"/>
          <w:sz w:val="24"/>
          <w:szCs w:val="24"/>
        </w:rPr>
        <w:t>butynyl ester</w:t>
      </w:r>
    </w:p>
    <w:p w14:paraId="1E7A5ABB"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Barbituric acid, 5</w:t>
      </w:r>
      <w:r w:rsidRPr="004B2790">
        <w:rPr>
          <w:rFonts w:ascii="Arial" w:hAnsi="Arial" w:cs="Arial"/>
          <w:sz w:val="24"/>
          <w:szCs w:val="24"/>
        </w:rPr>
        <w:noBreakHyphen/>
        <w:t>ethyl</w:t>
      </w:r>
      <w:r w:rsidRPr="004B2790">
        <w:rPr>
          <w:rFonts w:ascii="Arial" w:hAnsi="Arial" w:cs="Arial"/>
          <w:sz w:val="24"/>
          <w:szCs w:val="24"/>
        </w:rPr>
        <w:noBreakHyphen/>
        <w:t>5 phenyl</w:t>
      </w:r>
      <w:r w:rsidRPr="004B2790">
        <w:rPr>
          <w:rFonts w:ascii="Arial" w:hAnsi="Arial" w:cs="Arial"/>
          <w:sz w:val="24"/>
          <w:szCs w:val="24"/>
        </w:rPr>
        <w:noBreakHyphen/>
        <w:t>**</w:t>
      </w:r>
      <w:r w:rsidRPr="004B2790">
        <w:rPr>
          <w:rFonts w:ascii="Arial" w:hAnsi="Arial" w:cs="Arial"/>
          <w:sz w:val="24"/>
          <w:szCs w:val="24"/>
        </w:rPr>
        <w:tab/>
        <w:t>2,4,6 (1H,3H, 5H) - pyrimidinetrione</w:t>
      </w:r>
    </w:p>
    <w:p w14:paraId="56F784F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Barium</w:t>
      </w:r>
      <w:r w:rsidRPr="004B2790">
        <w:rPr>
          <w:rFonts w:ascii="Arial" w:hAnsi="Arial" w:cs="Arial"/>
          <w:sz w:val="24"/>
          <w:szCs w:val="24"/>
        </w:rPr>
        <w:tab/>
        <w:t>Same</w:t>
      </w:r>
    </w:p>
    <w:p w14:paraId="70B4AF1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Barium compounds, N.O.S.</w:t>
      </w:r>
      <w:r w:rsidRPr="004B2790">
        <w:rPr>
          <w:rFonts w:ascii="Arial" w:hAnsi="Arial" w:cs="Arial"/>
          <w:position w:val="6"/>
          <w:sz w:val="24"/>
          <w:szCs w:val="24"/>
        </w:rPr>
        <w:t>1</w:t>
      </w:r>
    </w:p>
    <w:p w14:paraId="5EAE5B3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Barium cyanide</w:t>
      </w:r>
      <w:r w:rsidRPr="004B2790">
        <w:rPr>
          <w:rFonts w:ascii="Arial" w:hAnsi="Arial" w:cs="Arial"/>
          <w:sz w:val="24"/>
          <w:szCs w:val="24"/>
        </w:rPr>
        <w:tab/>
        <w:t>Same</w:t>
      </w:r>
    </w:p>
    <w:p w14:paraId="61ED9CF3" w14:textId="58D6572C"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Bendiocarb</w:t>
      </w:r>
      <w:r w:rsidRPr="004B2790">
        <w:rPr>
          <w:rFonts w:ascii="Arial" w:hAnsi="Arial" w:cs="Arial"/>
          <w:sz w:val="24"/>
          <w:szCs w:val="24"/>
        </w:rPr>
        <w:tab/>
        <w:t>Carbamic acid, methyl</w:t>
      </w:r>
      <w:r w:rsidRPr="004B2790">
        <w:rPr>
          <w:rFonts w:ascii="Arial" w:hAnsi="Arial" w:cs="Arial"/>
          <w:sz w:val="24"/>
          <w:szCs w:val="24"/>
        </w:rPr>
        <w:noBreakHyphen/>
        <w:t>2,3</w:t>
      </w:r>
      <w:r w:rsidRPr="004B2790">
        <w:rPr>
          <w:rFonts w:ascii="Arial" w:hAnsi="Arial" w:cs="Arial"/>
          <w:sz w:val="24"/>
          <w:szCs w:val="24"/>
        </w:rPr>
        <w:noBreakHyphen/>
        <w:t>(dimethyl- methylenediox)phenyl ester</w:t>
      </w:r>
    </w:p>
    <w:p w14:paraId="31DB1DE9" w14:textId="2476769E" w:rsidR="00146BD1" w:rsidRPr="004B2790" w:rsidRDefault="00146BD1"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Bendiocarb</w:t>
      </w:r>
      <w:r w:rsidRPr="004B2790">
        <w:rPr>
          <w:rFonts w:ascii="Arial" w:hAnsi="Arial" w:cs="Arial"/>
          <w:sz w:val="24"/>
          <w:szCs w:val="24"/>
        </w:rPr>
        <w:tab/>
        <w:t>1,3</w:t>
      </w:r>
      <w:r w:rsidR="009773DF" w:rsidRPr="004B2790">
        <w:rPr>
          <w:rFonts w:ascii="Arial" w:hAnsi="Arial" w:cs="Arial"/>
          <w:sz w:val="24"/>
          <w:szCs w:val="24"/>
        </w:rPr>
        <w:t>-</w:t>
      </w:r>
      <w:r w:rsidRPr="004B2790">
        <w:rPr>
          <w:rFonts w:ascii="Arial" w:hAnsi="Arial" w:cs="Arial"/>
          <w:sz w:val="24"/>
          <w:szCs w:val="24"/>
        </w:rPr>
        <w:t>Benzodioxol</w:t>
      </w:r>
      <w:r w:rsidR="007C5881" w:rsidRPr="004B2790">
        <w:rPr>
          <w:rFonts w:ascii="Arial" w:hAnsi="Arial" w:cs="Arial"/>
          <w:sz w:val="24"/>
          <w:szCs w:val="24"/>
        </w:rPr>
        <w:t>-</w:t>
      </w:r>
      <w:r w:rsidRPr="004B2790">
        <w:rPr>
          <w:rFonts w:ascii="Arial" w:hAnsi="Arial" w:cs="Arial"/>
          <w:sz w:val="24"/>
          <w:szCs w:val="24"/>
        </w:rPr>
        <w:t>4</w:t>
      </w:r>
      <w:r w:rsidR="007C5881" w:rsidRPr="004B2790">
        <w:rPr>
          <w:rFonts w:ascii="Arial" w:hAnsi="Arial" w:cs="Arial"/>
          <w:sz w:val="24"/>
          <w:szCs w:val="24"/>
        </w:rPr>
        <w:t>-</w:t>
      </w:r>
      <w:r w:rsidRPr="004B2790">
        <w:rPr>
          <w:rFonts w:ascii="Arial" w:hAnsi="Arial" w:cs="Arial"/>
          <w:sz w:val="24"/>
          <w:szCs w:val="24"/>
        </w:rPr>
        <w:t>ol, 2,2</w:t>
      </w:r>
      <w:r w:rsidR="007C5881" w:rsidRPr="004B2790">
        <w:rPr>
          <w:rFonts w:ascii="Arial" w:hAnsi="Arial" w:cs="Arial"/>
          <w:sz w:val="24"/>
          <w:szCs w:val="24"/>
        </w:rPr>
        <w:t>-</w:t>
      </w:r>
      <w:r w:rsidRPr="004B2790">
        <w:rPr>
          <w:rFonts w:ascii="Arial" w:hAnsi="Arial" w:cs="Arial"/>
          <w:sz w:val="24"/>
          <w:szCs w:val="24"/>
        </w:rPr>
        <w:t>dimethyl</w:t>
      </w:r>
      <w:r w:rsidR="007C5881" w:rsidRPr="004B2790">
        <w:rPr>
          <w:rFonts w:ascii="Arial" w:hAnsi="Arial" w:cs="Arial"/>
          <w:sz w:val="24"/>
          <w:szCs w:val="24"/>
        </w:rPr>
        <w:t>-</w:t>
      </w:r>
      <w:r w:rsidRPr="004B2790">
        <w:rPr>
          <w:rFonts w:ascii="Arial" w:hAnsi="Arial" w:cs="Arial"/>
          <w:sz w:val="24"/>
          <w:szCs w:val="24"/>
        </w:rPr>
        <w:t>, methyl carbamate</w:t>
      </w:r>
    </w:p>
    <w:p w14:paraId="28FC4F83" w14:textId="7D2C01EE" w:rsidR="00146BD1" w:rsidRPr="004B2790" w:rsidRDefault="00146BD1"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Bendiocarb phenol</w:t>
      </w:r>
      <w:r w:rsidRPr="004B2790">
        <w:rPr>
          <w:rFonts w:ascii="Arial" w:hAnsi="Arial" w:cs="Arial"/>
          <w:sz w:val="24"/>
          <w:szCs w:val="24"/>
        </w:rPr>
        <w:tab/>
        <w:t>1,3</w:t>
      </w:r>
      <w:r w:rsidR="005C75E8" w:rsidRPr="004B2790">
        <w:rPr>
          <w:rFonts w:ascii="Arial" w:hAnsi="Arial" w:cs="Arial"/>
          <w:sz w:val="24"/>
          <w:szCs w:val="24"/>
        </w:rPr>
        <w:t>-</w:t>
      </w:r>
      <w:r w:rsidRPr="004B2790">
        <w:rPr>
          <w:rFonts w:ascii="Arial" w:hAnsi="Arial" w:cs="Arial"/>
          <w:sz w:val="24"/>
          <w:szCs w:val="24"/>
        </w:rPr>
        <w:t>Benzodioxol</w:t>
      </w:r>
      <w:r w:rsidR="005C75E8" w:rsidRPr="004B2790">
        <w:rPr>
          <w:rFonts w:ascii="Arial" w:hAnsi="Arial" w:cs="Arial"/>
          <w:sz w:val="24"/>
          <w:szCs w:val="24"/>
        </w:rPr>
        <w:t>-</w:t>
      </w:r>
      <w:r w:rsidRPr="004B2790">
        <w:rPr>
          <w:rFonts w:ascii="Arial" w:hAnsi="Arial" w:cs="Arial"/>
          <w:sz w:val="24"/>
          <w:szCs w:val="24"/>
        </w:rPr>
        <w:t>4</w:t>
      </w:r>
      <w:r w:rsidR="005C75E8" w:rsidRPr="004B2790">
        <w:rPr>
          <w:rFonts w:ascii="Arial" w:hAnsi="Arial" w:cs="Arial"/>
          <w:sz w:val="24"/>
          <w:szCs w:val="24"/>
        </w:rPr>
        <w:t>-</w:t>
      </w:r>
      <w:r w:rsidRPr="004B2790">
        <w:rPr>
          <w:rFonts w:ascii="Arial" w:hAnsi="Arial" w:cs="Arial"/>
          <w:sz w:val="24"/>
          <w:szCs w:val="24"/>
        </w:rPr>
        <w:t>ol, 2,2</w:t>
      </w:r>
      <w:r w:rsidR="005C75E8" w:rsidRPr="004B2790">
        <w:rPr>
          <w:rFonts w:ascii="Arial" w:hAnsi="Arial" w:cs="Arial"/>
          <w:sz w:val="24"/>
          <w:szCs w:val="24"/>
        </w:rPr>
        <w:t>-</w:t>
      </w:r>
      <w:r w:rsidRPr="004B2790">
        <w:rPr>
          <w:rFonts w:ascii="Arial" w:hAnsi="Arial" w:cs="Arial"/>
          <w:sz w:val="24"/>
          <w:szCs w:val="24"/>
        </w:rPr>
        <w:t>dimethyl</w:t>
      </w:r>
      <w:r w:rsidR="005C75E8" w:rsidRPr="004B2790">
        <w:rPr>
          <w:rFonts w:ascii="Arial" w:hAnsi="Arial" w:cs="Arial"/>
          <w:sz w:val="24"/>
          <w:szCs w:val="24"/>
        </w:rPr>
        <w:t>-</w:t>
      </w:r>
      <w:r w:rsidRPr="004B2790">
        <w:rPr>
          <w:rFonts w:ascii="Arial" w:hAnsi="Arial" w:cs="Arial"/>
          <w:sz w:val="24"/>
          <w:szCs w:val="24"/>
        </w:rPr>
        <w:t>,</w:t>
      </w:r>
    </w:p>
    <w:p w14:paraId="16B5379F" w14:textId="72361C9D" w:rsidR="00146BD1" w:rsidRPr="004B2790" w:rsidRDefault="00146BD1"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lastRenderedPageBreak/>
        <w:t>Benomyl</w:t>
      </w:r>
      <w:r w:rsidRPr="004B2790">
        <w:rPr>
          <w:rFonts w:ascii="Arial" w:hAnsi="Arial" w:cs="Arial"/>
          <w:sz w:val="24"/>
          <w:szCs w:val="24"/>
        </w:rPr>
        <w:tab/>
        <w:t>Carbamic acid, [1</w:t>
      </w:r>
      <w:r w:rsidR="000F105E" w:rsidRPr="004B2790">
        <w:rPr>
          <w:rFonts w:ascii="Arial" w:hAnsi="Arial" w:cs="Arial"/>
          <w:sz w:val="24"/>
          <w:szCs w:val="24"/>
        </w:rPr>
        <w:t>-</w:t>
      </w:r>
      <w:r w:rsidRPr="004B2790">
        <w:rPr>
          <w:rFonts w:ascii="Arial" w:hAnsi="Arial" w:cs="Arial"/>
          <w:sz w:val="24"/>
          <w:szCs w:val="24"/>
        </w:rPr>
        <w:t>[(butylamino) carbonyl]</w:t>
      </w:r>
      <w:r w:rsidR="000F105E" w:rsidRPr="004B2790">
        <w:rPr>
          <w:rFonts w:ascii="Arial" w:hAnsi="Arial" w:cs="Arial"/>
          <w:sz w:val="24"/>
          <w:szCs w:val="24"/>
        </w:rPr>
        <w:t>-</w:t>
      </w:r>
      <w:r w:rsidRPr="004B2790">
        <w:rPr>
          <w:rFonts w:ascii="Arial" w:hAnsi="Arial" w:cs="Arial"/>
          <w:sz w:val="24"/>
          <w:szCs w:val="24"/>
        </w:rPr>
        <w:t xml:space="preserve">1H </w:t>
      </w:r>
      <w:r w:rsidR="00883ABB" w:rsidRPr="004B2790">
        <w:rPr>
          <w:rFonts w:ascii="Arial" w:hAnsi="Arial" w:cs="Arial"/>
          <w:sz w:val="24"/>
          <w:szCs w:val="24"/>
        </w:rPr>
        <w:t>benzimidazole-</w:t>
      </w:r>
      <w:r w:rsidRPr="004B2790">
        <w:rPr>
          <w:rFonts w:ascii="Arial" w:hAnsi="Arial" w:cs="Arial"/>
          <w:sz w:val="24"/>
          <w:szCs w:val="24"/>
        </w:rPr>
        <w:t>2</w:t>
      </w:r>
      <w:r w:rsidR="00883ABB" w:rsidRPr="004B2790">
        <w:rPr>
          <w:rFonts w:ascii="Arial" w:hAnsi="Arial" w:cs="Arial"/>
          <w:sz w:val="24"/>
          <w:szCs w:val="24"/>
        </w:rPr>
        <w:t>-</w:t>
      </w:r>
      <w:r w:rsidRPr="004B2790">
        <w:rPr>
          <w:rFonts w:ascii="Arial" w:hAnsi="Arial" w:cs="Arial"/>
          <w:sz w:val="24"/>
          <w:szCs w:val="24"/>
        </w:rPr>
        <w:t>yl]</w:t>
      </w:r>
      <w:r w:rsidR="00883ABB" w:rsidRPr="004B2790">
        <w:rPr>
          <w:rFonts w:ascii="Arial" w:hAnsi="Arial" w:cs="Arial"/>
          <w:sz w:val="24"/>
          <w:szCs w:val="24"/>
        </w:rPr>
        <w:t>-</w:t>
      </w:r>
      <w:r w:rsidRPr="004B2790">
        <w:rPr>
          <w:rFonts w:ascii="Arial" w:hAnsi="Arial" w:cs="Arial"/>
          <w:sz w:val="24"/>
          <w:szCs w:val="24"/>
        </w:rPr>
        <w:t>, methyl ester</w:t>
      </w:r>
    </w:p>
    <w:p w14:paraId="73AB05EB"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Benz[c]acridine</w:t>
      </w:r>
      <w:r w:rsidRPr="004B2790">
        <w:rPr>
          <w:rFonts w:ascii="Arial" w:hAnsi="Arial" w:cs="Arial"/>
          <w:sz w:val="24"/>
          <w:szCs w:val="24"/>
        </w:rPr>
        <w:tab/>
        <w:t>Same</w:t>
      </w:r>
    </w:p>
    <w:p w14:paraId="030EFAF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Benz[a]anthracene</w:t>
      </w:r>
      <w:r w:rsidRPr="004B2790">
        <w:rPr>
          <w:rFonts w:ascii="Arial" w:hAnsi="Arial" w:cs="Arial"/>
          <w:sz w:val="24"/>
          <w:szCs w:val="24"/>
        </w:rPr>
        <w:tab/>
        <w:t>Same</w:t>
      </w:r>
    </w:p>
    <w:p w14:paraId="70BD98A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Benzal chloride</w:t>
      </w:r>
      <w:r w:rsidRPr="004B2790">
        <w:rPr>
          <w:rFonts w:ascii="Arial" w:hAnsi="Arial" w:cs="Arial"/>
          <w:sz w:val="24"/>
          <w:szCs w:val="24"/>
        </w:rPr>
        <w:tab/>
        <w:t>Benzene, (dichloromethyl)</w:t>
      </w:r>
      <w:r w:rsidRPr="004B2790">
        <w:rPr>
          <w:rFonts w:ascii="Arial" w:hAnsi="Arial" w:cs="Arial"/>
          <w:sz w:val="24"/>
          <w:szCs w:val="24"/>
        </w:rPr>
        <w:noBreakHyphen/>
      </w:r>
    </w:p>
    <w:p w14:paraId="3497671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Benzene</w:t>
      </w:r>
      <w:r w:rsidRPr="004B2790">
        <w:rPr>
          <w:rFonts w:ascii="Arial" w:hAnsi="Arial" w:cs="Arial"/>
          <w:sz w:val="24"/>
          <w:szCs w:val="24"/>
        </w:rPr>
        <w:tab/>
        <w:t>Same</w:t>
      </w:r>
    </w:p>
    <w:p w14:paraId="2F59BA8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Benzenamine hydrochloride**</w:t>
      </w:r>
    </w:p>
    <w:p w14:paraId="2055FEE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Benzenearsonic acid</w:t>
      </w:r>
      <w:r w:rsidRPr="004B2790">
        <w:rPr>
          <w:rFonts w:ascii="Arial" w:hAnsi="Arial" w:cs="Arial"/>
          <w:sz w:val="24"/>
          <w:szCs w:val="24"/>
        </w:rPr>
        <w:tab/>
        <w:t>Arsonic acid, phenyl</w:t>
      </w:r>
      <w:r w:rsidRPr="004B2790">
        <w:rPr>
          <w:rFonts w:ascii="Arial" w:hAnsi="Arial" w:cs="Arial"/>
          <w:sz w:val="24"/>
          <w:szCs w:val="24"/>
        </w:rPr>
        <w:noBreakHyphen/>
      </w:r>
    </w:p>
    <w:p w14:paraId="1E2185D1"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Benzidine</w:t>
      </w:r>
      <w:r w:rsidRPr="004B2790">
        <w:rPr>
          <w:rFonts w:ascii="Arial" w:hAnsi="Arial" w:cs="Arial"/>
          <w:sz w:val="24"/>
          <w:szCs w:val="24"/>
        </w:rPr>
        <w:tab/>
        <w:t>[1,1'</w:t>
      </w:r>
      <w:r w:rsidRPr="004B2790">
        <w:rPr>
          <w:rFonts w:ascii="Arial" w:hAnsi="Arial" w:cs="Arial"/>
          <w:sz w:val="24"/>
          <w:szCs w:val="24"/>
        </w:rPr>
        <w:noBreakHyphen/>
        <w:t>Biphenyl]</w:t>
      </w:r>
      <w:r w:rsidRPr="004B2790">
        <w:rPr>
          <w:rFonts w:ascii="Arial" w:hAnsi="Arial" w:cs="Arial"/>
          <w:sz w:val="24"/>
          <w:szCs w:val="24"/>
        </w:rPr>
        <w:noBreakHyphen/>
        <w:t>4,4'</w:t>
      </w:r>
      <w:r w:rsidRPr="004B2790">
        <w:rPr>
          <w:rFonts w:ascii="Arial" w:hAnsi="Arial" w:cs="Arial"/>
          <w:sz w:val="24"/>
          <w:szCs w:val="24"/>
        </w:rPr>
        <w:noBreakHyphen/>
        <w:t>diamine</w:t>
      </w:r>
    </w:p>
    <w:p w14:paraId="071773D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Benzidine sulfate**</w:t>
      </w:r>
    </w:p>
    <w:p w14:paraId="29C42C4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Benzimidazolecarbamic acid, 1</w:t>
      </w:r>
      <w:r w:rsidRPr="004B2790">
        <w:rPr>
          <w:rFonts w:ascii="Arial" w:hAnsi="Arial" w:cs="Arial"/>
          <w:sz w:val="24"/>
          <w:szCs w:val="24"/>
        </w:rPr>
        <w:noBreakHyphen/>
        <w:t>(butyl</w:t>
      </w:r>
      <w:r w:rsidRPr="004B2790">
        <w:rPr>
          <w:rFonts w:ascii="Arial" w:hAnsi="Arial" w:cs="Arial"/>
          <w:sz w:val="24"/>
          <w:szCs w:val="24"/>
        </w:rPr>
        <w:noBreakHyphen/>
        <w:t>carbamoyl)</w:t>
      </w:r>
      <w:r w:rsidRPr="004B2790">
        <w:rPr>
          <w:rFonts w:ascii="Arial" w:hAnsi="Arial" w:cs="Arial"/>
          <w:sz w:val="24"/>
          <w:szCs w:val="24"/>
        </w:rPr>
        <w:noBreakHyphen/>
        <w:t>methyl ester</w:t>
      </w:r>
    </w:p>
    <w:p w14:paraId="65E2FDC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Benzo[b]fluoranthene</w:t>
      </w:r>
      <w:r w:rsidRPr="004B2790">
        <w:rPr>
          <w:rFonts w:ascii="Arial" w:hAnsi="Arial" w:cs="Arial"/>
          <w:sz w:val="24"/>
          <w:szCs w:val="24"/>
        </w:rPr>
        <w:tab/>
        <w:t>Benz[e] [acephenanthrylene</w:t>
      </w:r>
    </w:p>
    <w:p w14:paraId="502E834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Benzo[j]fluoranthene</w:t>
      </w:r>
      <w:r w:rsidRPr="004B2790">
        <w:rPr>
          <w:rFonts w:ascii="Arial" w:hAnsi="Arial" w:cs="Arial"/>
          <w:sz w:val="24"/>
          <w:szCs w:val="24"/>
        </w:rPr>
        <w:tab/>
        <w:t>Same</w:t>
      </w:r>
    </w:p>
    <w:p w14:paraId="236FE9CE" w14:textId="77777777" w:rsidR="00F563F2" w:rsidRPr="004B2790" w:rsidRDefault="00F563F2" w:rsidP="00F563F2">
      <w:pPr>
        <w:tabs>
          <w:tab w:val="left" w:pos="4680"/>
        </w:tabs>
        <w:spacing w:line="240" w:lineRule="atLeast"/>
        <w:rPr>
          <w:rFonts w:ascii="Arial" w:hAnsi="Arial" w:cs="Arial"/>
          <w:sz w:val="24"/>
          <w:szCs w:val="24"/>
        </w:rPr>
      </w:pPr>
      <w:bookmarkStart w:id="189" w:name="RevMark343"/>
      <w:r w:rsidRPr="004B2790">
        <w:rPr>
          <w:rFonts w:ascii="Arial" w:hAnsi="Arial" w:cs="Arial"/>
          <w:sz w:val="24"/>
          <w:szCs w:val="24"/>
        </w:rPr>
        <w:t>Benzo(k)fluoranthene</w:t>
      </w:r>
      <w:r w:rsidRPr="004B2790">
        <w:rPr>
          <w:rFonts w:ascii="Arial" w:hAnsi="Arial" w:cs="Arial"/>
          <w:sz w:val="24"/>
          <w:szCs w:val="24"/>
        </w:rPr>
        <w:tab/>
        <w:t>Same</w:t>
      </w:r>
    </w:p>
    <w:bookmarkEnd w:id="189"/>
    <w:p w14:paraId="17694C9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Benzo[a]pyrene</w:t>
      </w:r>
      <w:r w:rsidRPr="004B2790">
        <w:rPr>
          <w:rFonts w:ascii="Arial" w:hAnsi="Arial" w:cs="Arial"/>
          <w:sz w:val="24"/>
          <w:szCs w:val="24"/>
        </w:rPr>
        <w:tab/>
        <w:t>Same</w:t>
      </w:r>
    </w:p>
    <w:p w14:paraId="3DAC250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w:t>
      </w:r>
      <w:r w:rsidRPr="004B2790">
        <w:rPr>
          <w:rFonts w:ascii="Arial" w:hAnsi="Arial" w:cs="Arial"/>
          <w:sz w:val="24"/>
          <w:szCs w:val="24"/>
        </w:rPr>
        <w:noBreakHyphen/>
        <w:t>Benzoquinone</w:t>
      </w:r>
      <w:r w:rsidRPr="004B2790">
        <w:rPr>
          <w:rFonts w:ascii="Arial" w:hAnsi="Arial" w:cs="Arial"/>
          <w:sz w:val="24"/>
          <w:szCs w:val="24"/>
        </w:rPr>
        <w:tab/>
        <w:t>2,5</w:t>
      </w:r>
      <w:r w:rsidRPr="004B2790">
        <w:rPr>
          <w:rFonts w:ascii="Arial" w:hAnsi="Arial" w:cs="Arial"/>
          <w:sz w:val="24"/>
          <w:szCs w:val="24"/>
        </w:rPr>
        <w:noBreakHyphen/>
        <w:t>Cyclohexadiene</w:t>
      </w:r>
      <w:r w:rsidRPr="004B2790">
        <w:rPr>
          <w:rFonts w:ascii="Arial" w:hAnsi="Arial" w:cs="Arial"/>
          <w:sz w:val="24"/>
          <w:szCs w:val="24"/>
        </w:rPr>
        <w:noBreakHyphen/>
        <w:t>1,4</w:t>
      </w:r>
      <w:r w:rsidRPr="004B2790">
        <w:rPr>
          <w:rFonts w:ascii="Arial" w:hAnsi="Arial" w:cs="Arial"/>
          <w:sz w:val="24"/>
          <w:szCs w:val="24"/>
        </w:rPr>
        <w:noBreakHyphen/>
        <w:t>dione</w:t>
      </w:r>
    </w:p>
    <w:p w14:paraId="101483A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Benzotrichloride</w:t>
      </w:r>
      <w:r w:rsidRPr="004B2790">
        <w:rPr>
          <w:rFonts w:ascii="Arial" w:hAnsi="Arial" w:cs="Arial"/>
          <w:sz w:val="24"/>
          <w:szCs w:val="24"/>
        </w:rPr>
        <w:tab/>
        <w:t>Benzene, (trichloromethyl)</w:t>
      </w:r>
      <w:r w:rsidRPr="004B2790">
        <w:rPr>
          <w:rFonts w:ascii="Arial" w:hAnsi="Arial" w:cs="Arial"/>
          <w:sz w:val="24"/>
          <w:szCs w:val="24"/>
        </w:rPr>
        <w:noBreakHyphen/>
      </w:r>
    </w:p>
    <w:p w14:paraId="7E0AC9B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Benzyl chloride</w:t>
      </w:r>
      <w:r w:rsidRPr="004B2790">
        <w:rPr>
          <w:rFonts w:ascii="Arial" w:hAnsi="Arial" w:cs="Arial"/>
          <w:sz w:val="24"/>
          <w:szCs w:val="24"/>
        </w:rPr>
        <w:tab/>
        <w:t>Benzene, (chloromethyl)</w:t>
      </w:r>
      <w:r w:rsidRPr="004B2790">
        <w:rPr>
          <w:rFonts w:ascii="Arial" w:hAnsi="Arial" w:cs="Arial"/>
          <w:sz w:val="24"/>
          <w:szCs w:val="24"/>
        </w:rPr>
        <w:noBreakHyphen/>
      </w:r>
    </w:p>
    <w:p w14:paraId="7EEA93C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Beryllium</w:t>
      </w:r>
      <w:bookmarkStart w:id="190" w:name="RevMark344"/>
      <w:r w:rsidR="00F563F2" w:rsidRPr="004B2790">
        <w:rPr>
          <w:rFonts w:ascii="Arial" w:hAnsi="Arial" w:cs="Arial"/>
          <w:sz w:val="24"/>
          <w:szCs w:val="24"/>
        </w:rPr>
        <w:t xml:space="preserve"> powder</w:t>
      </w:r>
      <w:bookmarkEnd w:id="190"/>
      <w:r w:rsidRPr="004B2790">
        <w:rPr>
          <w:rFonts w:ascii="Arial" w:hAnsi="Arial" w:cs="Arial"/>
          <w:sz w:val="24"/>
          <w:szCs w:val="24"/>
        </w:rPr>
        <w:tab/>
        <w:t>Same</w:t>
      </w:r>
    </w:p>
    <w:p w14:paraId="0835239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Beryllium compounds,N.O.S.</w:t>
      </w:r>
      <w:r w:rsidRPr="004B2790">
        <w:rPr>
          <w:rFonts w:ascii="Arial" w:hAnsi="Arial" w:cs="Arial"/>
          <w:position w:val="6"/>
          <w:sz w:val="24"/>
          <w:szCs w:val="24"/>
        </w:rPr>
        <w:t>1</w:t>
      </w:r>
    </w:p>
    <w:p w14:paraId="79A27AD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Biphenyl, 4</w:t>
      </w:r>
      <w:r w:rsidRPr="004B2790">
        <w:rPr>
          <w:rFonts w:ascii="Arial" w:hAnsi="Arial" w:cs="Arial"/>
          <w:sz w:val="24"/>
          <w:szCs w:val="24"/>
        </w:rPr>
        <w:noBreakHyphen/>
        <w:t>nitro</w:t>
      </w:r>
      <w:r w:rsidRPr="004B2790">
        <w:rPr>
          <w:rFonts w:ascii="Arial" w:hAnsi="Arial" w:cs="Arial"/>
          <w:sz w:val="24"/>
          <w:szCs w:val="24"/>
        </w:rPr>
        <w:noBreakHyphen/>
        <w:t>**</w:t>
      </w:r>
    </w:p>
    <w:p w14:paraId="6F937BB3" w14:textId="041BAC12" w:rsidR="003E388D" w:rsidRPr="004B2790" w:rsidRDefault="003E388D" w:rsidP="009E0B9B">
      <w:pPr>
        <w:tabs>
          <w:tab w:val="left" w:pos="4680"/>
        </w:tabs>
        <w:spacing w:line="240" w:lineRule="atLeast"/>
        <w:rPr>
          <w:rFonts w:ascii="Arial" w:hAnsi="Arial" w:cs="Arial"/>
          <w:sz w:val="24"/>
          <w:szCs w:val="24"/>
        </w:rPr>
      </w:pPr>
      <w:r w:rsidRPr="004B2790">
        <w:rPr>
          <w:rFonts w:ascii="Arial" w:hAnsi="Arial" w:cs="Arial"/>
          <w:sz w:val="24"/>
          <w:szCs w:val="24"/>
        </w:rPr>
        <w:t>Bis(pentamethylene)-thiuram tetrasulfide</w:t>
      </w:r>
      <w:r w:rsidRPr="004B2790">
        <w:rPr>
          <w:rFonts w:ascii="Arial" w:hAnsi="Arial" w:cs="Arial"/>
          <w:sz w:val="24"/>
          <w:szCs w:val="24"/>
        </w:rPr>
        <w:tab/>
        <w:t>Piperidine, 1,1′-(tetrathiodicarbonothioyl)-bis-</w:t>
      </w:r>
    </w:p>
    <w:p w14:paraId="695086E4" w14:textId="3F81BF44"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Bromoacetone</w:t>
      </w:r>
      <w:r w:rsidRPr="004B2790">
        <w:rPr>
          <w:rFonts w:ascii="Arial" w:hAnsi="Arial" w:cs="Arial"/>
          <w:sz w:val="24"/>
          <w:szCs w:val="24"/>
        </w:rPr>
        <w:tab/>
        <w:t>2</w:t>
      </w:r>
      <w:r w:rsidRPr="004B2790">
        <w:rPr>
          <w:rFonts w:ascii="Arial" w:hAnsi="Arial" w:cs="Arial"/>
          <w:sz w:val="24"/>
          <w:szCs w:val="24"/>
        </w:rPr>
        <w:noBreakHyphen/>
        <w:t>Propanone, 1</w:t>
      </w:r>
      <w:r w:rsidRPr="004B2790">
        <w:rPr>
          <w:rFonts w:ascii="Arial" w:hAnsi="Arial" w:cs="Arial"/>
          <w:sz w:val="24"/>
          <w:szCs w:val="24"/>
        </w:rPr>
        <w:noBreakHyphen/>
        <w:t>bromo</w:t>
      </w:r>
      <w:r w:rsidRPr="004B2790">
        <w:rPr>
          <w:rFonts w:ascii="Arial" w:hAnsi="Arial" w:cs="Arial"/>
          <w:sz w:val="24"/>
          <w:szCs w:val="24"/>
        </w:rPr>
        <w:noBreakHyphen/>
      </w:r>
    </w:p>
    <w:p w14:paraId="5153B69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 xml:space="preserve">Bromacil </w:t>
      </w:r>
      <w:r w:rsidRPr="004B2790">
        <w:rPr>
          <w:rFonts w:ascii="Arial" w:hAnsi="Arial" w:cs="Arial"/>
          <w:sz w:val="24"/>
          <w:szCs w:val="24"/>
        </w:rPr>
        <w:tab/>
        <w:t>Uracil, 6-methyl-, 5</w:t>
      </w:r>
      <w:r w:rsidRPr="004B2790">
        <w:rPr>
          <w:rFonts w:ascii="Arial" w:hAnsi="Arial" w:cs="Arial"/>
          <w:sz w:val="24"/>
          <w:szCs w:val="24"/>
        </w:rPr>
        <w:noBreakHyphen/>
        <w:t>bromo</w:t>
      </w:r>
      <w:r w:rsidRPr="004B2790">
        <w:rPr>
          <w:rFonts w:ascii="Arial" w:hAnsi="Arial" w:cs="Arial"/>
          <w:sz w:val="24"/>
          <w:szCs w:val="24"/>
        </w:rPr>
        <w:noBreakHyphen/>
        <w:t>3</w:t>
      </w:r>
      <w:r w:rsidRPr="004B2790">
        <w:rPr>
          <w:rFonts w:ascii="Arial" w:hAnsi="Arial" w:cs="Arial"/>
          <w:sz w:val="24"/>
          <w:szCs w:val="24"/>
        </w:rPr>
        <w:noBreakHyphen/>
        <w:t>sec</w:t>
      </w:r>
      <w:r w:rsidRPr="004B2790">
        <w:rPr>
          <w:rFonts w:ascii="Arial" w:hAnsi="Arial" w:cs="Arial"/>
          <w:sz w:val="24"/>
          <w:szCs w:val="24"/>
        </w:rPr>
        <w:noBreakHyphen/>
        <w:t>butyl</w:t>
      </w:r>
    </w:p>
    <w:p w14:paraId="138F951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Bromoform</w:t>
      </w:r>
      <w:r w:rsidRPr="004B2790">
        <w:rPr>
          <w:rFonts w:ascii="Arial" w:hAnsi="Arial" w:cs="Arial"/>
          <w:sz w:val="24"/>
          <w:szCs w:val="24"/>
        </w:rPr>
        <w:tab/>
        <w:t>Methane, tribromo</w:t>
      </w:r>
      <w:r w:rsidRPr="004B2790">
        <w:rPr>
          <w:rFonts w:ascii="Arial" w:hAnsi="Arial" w:cs="Arial"/>
          <w:sz w:val="24"/>
          <w:szCs w:val="24"/>
        </w:rPr>
        <w:noBreakHyphen/>
      </w:r>
    </w:p>
    <w:p w14:paraId="0656967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4</w:t>
      </w:r>
      <w:r w:rsidRPr="004B2790">
        <w:rPr>
          <w:rFonts w:ascii="Arial" w:hAnsi="Arial" w:cs="Arial"/>
          <w:sz w:val="24"/>
          <w:szCs w:val="24"/>
        </w:rPr>
        <w:noBreakHyphen/>
        <w:t>Bromophenyl phenyl ether</w:t>
      </w:r>
      <w:r w:rsidRPr="004B2790">
        <w:rPr>
          <w:rFonts w:ascii="Arial" w:hAnsi="Arial" w:cs="Arial"/>
          <w:sz w:val="24"/>
          <w:szCs w:val="24"/>
        </w:rPr>
        <w:tab/>
        <w:t>Benzene, 1</w:t>
      </w:r>
      <w:r w:rsidRPr="004B2790">
        <w:rPr>
          <w:rFonts w:ascii="Arial" w:hAnsi="Arial" w:cs="Arial"/>
          <w:sz w:val="24"/>
          <w:szCs w:val="24"/>
        </w:rPr>
        <w:noBreakHyphen/>
        <w:t>bromo</w:t>
      </w:r>
      <w:r w:rsidRPr="004B2790">
        <w:rPr>
          <w:rFonts w:ascii="Arial" w:hAnsi="Arial" w:cs="Arial"/>
          <w:sz w:val="24"/>
          <w:szCs w:val="24"/>
        </w:rPr>
        <w:noBreakHyphen/>
        <w:t>4</w:t>
      </w:r>
      <w:r w:rsidRPr="004B2790">
        <w:rPr>
          <w:rFonts w:ascii="Arial" w:hAnsi="Arial" w:cs="Arial"/>
          <w:sz w:val="24"/>
          <w:szCs w:val="24"/>
        </w:rPr>
        <w:noBreakHyphen/>
        <w:t>phenoxy</w:t>
      </w:r>
      <w:r w:rsidRPr="004B2790">
        <w:rPr>
          <w:rFonts w:ascii="Arial" w:hAnsi="Arial" w:cs="Arial"/>
          <w:sz w:val="24"/>
          <w:szCs w:val="24"/>
        </w:rPr>
        <w:noBreakHyphen/>
      </w:r>
    </w:p>
    <w:p w14:paraId="42D69B7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Bromoxynil</w:t>
      </w:r>
      <w:r w:rsidRPr="004B2790">
        <w:rPr>
          <w:rFonts w:ascii="Arial" w:hAnsi="Arial" w:cs="Arial"/>
          <w:sz w:val="24"/>
          <w:szCs w:val="24"/>
        </w:rPr>
        <w:tab/>
        <w:t>Benzonitrile, 3,5</w:t>
      </w:r>
      <w:r w:rsidRPr="004B2790">
        <w:rPr>
          <w:rFonts w:ascii="Arial" w:hAnsi="Arial" w:cs="Arial"/>
          <w:sz w:val="24"/>
          <w:szCs w:val="24"/>
        </w:rPr>
        <w:noBreakHyphen/>
        <w:t>dibromo</w:t>
      </w:r>
      <w:r w:rsidRPr="004B2790">
        <w:rPr>
          <w:rFonts w:ascii="Arial" w:hAnsi="Arial" w:cs="Arial"/>
          <w:sz w:val="24"/>
          <w:szCs w:val="24"/>
        </w:rPr>
        <w:noBreakHyphen/>
        <w:t>4-hydroxy*</w:t>
      </w:r>
    </w:p>
    <w:p w14:paraId="3E17B87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Brucine</w:t>
      </w:r>
      <w:r w:rsidRPr="004B2790">
        <w:rPr>
          <w:rFonts w:ascii="Arial" w:hAnsi="Arial" w:cs="Arial"/>
          <w:sz w:val="24"/>
          <w:szCs w:val="24"/>
        </w:rPr>
        <w:tab/>
        <w:t>Strychnidin</w:t>
      </w:r>
      <w:r w:rsidRPr="004B2790">
        <w:rPr>
          <w:rFonts w:ascii="Arial" w:hAnsi="Arial" w:cs="Arial"/>
          <w:sz w:val="24"/>
          <w:szCs w:val="24"/>
        </w:rPr>
        <w:noBreakHyphen/>
        <w:t>10</w:t>
      </w:r>
      <w:r w:rsidRPr="004B2790">
        <w:rPr>
          <w:rFonts w:ascii="Arial" w:hAnsi="Arial" w:cs="Arial"/>
          <w:sz w:val="24"/>
          <w:szCs w:val="24"/>
        </w:rPr>
        <w:noBreakHyphen/>
        <w:t>one, 2,3</w:t>
      </w:r>
      <w:r w:rsidRPr="004B2790">
        <w:rPr>
          <w:rFonts w:ascii="Arial" w:hAnsi="Arial" w:cs="Arial"/>
          <w:sz w:val="24"/>
          <w:szCs w:val="24"/>
        </w:rPr>
        <w:noBreakHyphen/>
        <w:t>dimethoxy-</w:t>
      </w:r>
    </w:p>
    <w:p w14:paraId="2F0D887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1,3'</w:t>
      </w:r>
      <w:r w:rsidRPr="004B2790">
        <w:rPr>
          <w:rFonts w:ascii="Arial" w:hAnsi="Arial" w:cs="Arial"/>
          <w:sz w:val="24"/>
          <w:szCs w:val="24"/>
        </w:rPr>
        <w:noBreakHyphen/>
        <w:t>Butadiene, 2</w:t>
      </w:r>
      <w:r w:rsidRPr="004B2790">
        <w:rPr>
          <w:rFonts w:ascii="Arial" w:hAnsi="Arial" w:cs="Arial"/>
          <w:sz w:val="24"/>
          <w:szCs w:val="24"/>
        </w:rPr>
        <w:noBreakHyphen/>
        <w:t>chloro</w:t>
      </w:r>
      <w:r w:rsidRPr="004B2790">
        <w:rPr>
          <w:rFonts w:ascii="Arial" w:hAnsi="Arial" w:cs="Arial"/>
          <w:sz w:val="24"/>
          <w:szCs w:val="24"/>
        </w:rPr>
        <w:noBreakHyphen/>
        <w:t>**</w:t>
      </w:r>
    </w:p>
    <w:p w14:paraId="353872F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w:t>
      </w:r>
      <w:r w:rsidRPr="004B2790">
        <w:rPr>
          <w:rFonts w:ascii="Arial" w:hAnsi="Arial" w:cs="Arial"/>
          <w:sz w:val="24"/>
          <w:szCs w:val="24"/>
        </w:rPr>
        <w:noBreakHyphen/>
        <w:t>Butanol, 4</w:t>
      </w:r>
      <w:r w:rsidRPr="004B2790">
        <w:rPr>
          <w:rFonts w:ascii="Arial" w:hAnsi="Arial" w:cs="Arial"/>
          <w:sz w:val="24"/>
          <w:szCs w:val="24"/>
        </w:rPr>
        <w:noBreakHyphen/>
        <w:t>(butylnitrosamino)</w:t>
      </w:r>
      <w:r w:rsidRPr="004B2790">
        <w:rPr>
          <w:rFonts w:ascii="Arial" w:hAnsi="Arial" w:cs="Arial"/>
          <w:sz w:val="24"/>
          <w:szCs w:val="24"/>
        </w:rPr>
        <w:noBreakHyphen/>
        <w:t>**</w:t>
      </w:r>
    </w:p>
    <w:p w14:paraId="519FBA6F" w14:textId="77777777" w:rsidR="00411676" w:rsidRPr="004B2790" w:rsidRDefault="00411676" w:rsidP="009E0B9B">
      <w:pPr>
        <w:tabs>
          <w:tab w:val="left" w:pos="4680"/>
        </w:tabs>
        <w:spacing w:line="240" w:lineRule="atLeast"/>
        <w:ind w:left="4680" w:right="-360" w:hanging="4680"/>
        <w:rPr>
          <w:rFonts w:ascii="Arial" w:hAnsi="Arial" w:cs="Arial"/>
          <w:sz w:val="24"/>
          <w:szCs w:val="24"/>
        </w:rPr>
      </w:pPr>
      <w:r w:rsidRPr="004B2790">
        <w:rPr>
          <w:rFonts w:ascii="Arial" w:hAnsi="Arial" w:cs="Arial"/>
          <w:sz w:val="24"/>
          <w:szCs w:val="24"/>
        </w:rPr>
        <w:t>Butyl benzyl phthalate</w:t>
      </w:r>
      <w:r w:rsidRPr="004B2790">
        <w:rPr>
          <w:rFonts w:ascii="Arial" w:hAnsi="Arial" w:cs="Arial"/>
          <w:sz w:val="24"/>
          <w:szCs w:val="24"/>
        </w:rPr>
        <w:tab/>
        <w:t>1,2</w:t>
      </w:r>
      <w:r w:rsidRPr="004B2790">
        <w:rPr>
          <w:rFonts w:ascii="Arial" w:hAnsi="Arial" w:cs="Arial"/>
          <w:sz w:val="24"/>
          <w:szCs w:val="24"/>
        </w:rPr>
        <w:noBreakHyphen/>
        <w:t>Benzene dicarboxylic acid, butyl phenylmethyl ester</w:t>
      </w:r>
    </w:p>
    <w:p w14:paraId="0B71C76D" w14:textId="3111F51D" w:rsidR="003E388D" w:rsidRPr="004B2790" w:rsidRDefault="003E388D" w:rsidP="00446A9E">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Butylate</w:t>
      </w:r>
      <w:r w:rsidRPr="004B2790">
        <w:rPr>
          <w:rFonts w:ascii="Arial" w:hAnsi="Arial" w:cs="Arial"/>
          <w:sz w:val="24"/>
          <w:szCs w:val="24"/>
        </w:rPr>
        <w:tab/>
        <w:t>Carbamothioic acid, bis(2-methylpropyl)-, S-ethyl ester</w:t>
      </w:r>
    </w:p>
    <w:p w14:paraId="77C01774" w14:textId="0FD57838"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Cacodylic acid</w:t>
      </w:r>
      <w:r w:rsidRPr="004B2790">
        <w:rPr>
          <w:rFonts w:ascii="Arial" w:hAnsi="Arial" w:cs="Arial"/>
          <w:sz w:val="24"/>
          <w:szCs w:val="24"/>
        </w:rPr>
        <w:tab/>
        <w:t>Arsinic acid, dimethyl</w:t>
      </w:r>
      <w:r w:rsidRPr="004B2790">
        <w:rPr>
          <w:rFonts w:ascii="Arial" w:hAnsi="Arial" w:cs="Arial"/>
          <w:sz w:val="24"/>
          <w:szCs w:val="24"/>
        </w:rPr>
        <w:noBreakHyphen/>
      </w:r>
    </w:p>
    <w:p w14:paraId="1F50A2E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Cadmium</w:t>
      </w:r>
      <w:r w:rsidRPr="004B2790">
        <w:rPr>
          <w:rFonts w:ascii="Arial" w:hAnsi="Arial" w:cs="Arial"/>
          <w:sz w:val="24"/>
          <w:szCs w:val="24"/>
        </w:rPr>
        <w:tab/>
        <w:t>Same</w:t>
      </w:r>
    </w:p>
    <w:p w14:paraId="7385F87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Cadmium compounds, N.O.S.</w:t>
      </w:r>
      <w:r w:rsidRPr="004B2790">
        <w:rPr>
          <w:rFonts w:ascii="Arial" w:hAnsi="Arial" w:cs="Arial"/>
          <w:position w:val="6"/>
          <w:sz w:val="24"/>
          <w:szCs w:val="24"/>
        </w:rPr>
        <w:t>1</w:t>
      </w:r>
    </w:p>
    <w:p w14:paraId="7598EB4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Calcium chromate</w:t>
      </w:r>
      <w:r w:rsidRPr="004B2790">
        <w:rPr>
          <w:rFonts w:ascii="Arial" w:hAnsi="Arial" w:cs="Arial"/>
          <w:sz w:val="24"/>
          <w:szCs w:val="24"/>
        </w:rPr>
        <w:tab/>
        <w:t>Chromic acid H</w:t>
      </w:r>
      <w:r w:rsidRPr="004B2790">
        <w:rPr>
          <w:rFonts w:ascii="Arial" w:hAnsi="Arial" w:cs="Arial"/>
          <w:position w:val="-6"/>
          <w:sz w:val="24"/>
          <w:szCs w:val="24"/>
        </w:rPr>
        <w:t>2</w:t>
      </w:r>
      <w:r w:rsidRPr="004B2790">
        <w:rPr>
          <w:rFonts w:ascii="Arial" w:hAnsi="Arial" w:cs="Arial"/>
          <w:sz w:val="24"/>
          <w:szCs w:val="24"/>
        </w:rPr>
        <w:t>CrO</w:t>
      </w:r>
      <w:r w:rsidRPr="004B2790">
        <w:rPr>
          <w:rFonts w:ascii="Arial" w:hAnsi="Arial" w:cs="Arial"/>
          <w:position w:val="-6"/>
          <w:sz w:val="24"/>
          <w:szCs w:val="24"/>
        </w:rPr>
        <w:t>4</w:t>
      </w:r>
      <w:r w:rsidRPr="004B2790">
        <w:rPr>
          <w:rFonts w:ascii="Arial" w:hAnsi="Arial" w:cs="Arial"/>
          <w:sz w:val="24"/>
          <w:szCs w:val="24"/>
        </w:rPr>
        <w:t>,calcium salt</w:t>
      </w:r>
    </w:p>
    <w:p w14:paraId="0687EAA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Calcium cyanide</w:t>
      </w:r>
      <w:r w:rsidRPr="004B2790">
        <w:rPr>
          <w:rFonts w:ascii="Arial" w:hAnsi="Arial" w:cs="Arial"/>
          <w:sz w:val="24"/>
          <w:szCs w:val="24"/>
        </w:rPr>
        <w:tab/>
        <w:t>Calcium cyanide Ca(CN)</w:t>
      </w:r>
      <w:r w:rsidRPr="004B2790">
        <w:rPr>
          <w:rFonts w:ascii="Arial" w:hAnsi="Arial" w:cs="Arial"/>
          <w:position w:val="-6"/>
          <w:sz w:val="24"/>
          <w:szCs w:val="24"/>
        </w:rPr>
        <w:t>2</w:t>
      </w:r>
    </w:p>
    <w:p w14:paraId="2742B282"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Captafol</w:t>
      </w:r>
      <w:r w:rsidRPr="004B2790">
        <w:rPr>
          <w:rFonts w:ascii="Arial" w:hAnsi="Arial" w:cs="Arial"/>
          <w:sz w:val="24"/>
          <w:szCs w:val="24"/>
        </w:rPr>
        <w:tab/>
        <w:t>4</w:t>
      </w:r>
      <w:r w:rsidRPr="004B2790">
        <w:rPr>
          <w:rFonts w:ascii="Arial" w:hAnsi="Arial" w:cs="Arial"/>
          <w:sz w:val="24"/>
          <w:szCs w:val="24"/>
        </w:rPr>
        <w:noBreakHyphen/>
        <w:t>Cyclohexene</w:t>
      </w:r>
      <w:r w:rsidRPr="004B2790">
        <w:rPr>
          <w:rFonts w:ascii="Arial" w:hAnsi="Arial" w:cs="Arial"/>
          <w:sz w:val="24"/>
          <w:szCs w:val="24"/>
        </w:rPr>
        <w:noBreakHyphen/>
        <w:t>1,2</w:t>
      </w:r>
      <w:r w:rsidRPr="004B2790">
        <w:rPr>
          <w:rFonts w:ascii="Arial" w:hAnsi="Arial" w:cs="Arial"/>
          <w:sz w:val="24"/>
          <w:szCs w:val="24"/>
        </w:rPr>
        <w:noBreakHyphen/>
        <w:t>dicarboximide, N</w:t>
      </w:r>
      <w:r w:rsidRPr="004B2790">
        <w:rPr>
          <w:rFonts w:ascii="Arial" w:hAnsi="Arial" w:cs="Arial"/>
          <w:sz w:val="24"/>
          <w:szCs w:val="24"/>
        </w:rPr>
        <w:noBreakHyphen/>
        <w:t>(1,1,2,2</w:t>
      </w:r>
      <w:r w:rsidRPr="004B2790">
        <w:rPr>
          <w:rFonts w:ascii="Arial" w:hAnsi="Arial" w:cs="Arial"/>
          <w:sz w:val="24"/>
          <w:szCs w:val="24"/>
        </w:rPr>
        <w:noBreakHyphen/>
        <w:t>tetrachloroethyl)thio</w:t>
      </w:r>
      <w:r w:rsidRPr="004B2790">
        <w:rPr>
          <w:rFonts w:ascii="Arial" w:hAnsi="Arial" w:cs="Arial"/>
          <w:sz w:val="24"/>
          <w:szCs w:val="24"/>
        </w:rPr>
        <w:noBreakHyphen/>
        <w:t>**</w:t>
      </w:r>
    </w:p>
    <w:p w14:paraId="44C6FFE4"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Captan</w:t>
      </w:r>
      <w:r w:rsidRPr="004B2790">
        <w:rPr>
          <w:rFonts w:ascii="Arial" w:hAnsi="Arial" w:cs="Arial"/>
          <w:sz w:val="24"/>
          <w:szCs w:val="24"/>
        </w:rPr>
        <w:tab/>
        <w:t>4</w:t>
      </w:r>
      <w:r w:rsidRPr="004B2790">
        <w:rPr>
          <w:rFonts w:ascii="Arial" w:hAnsi="Arial" w:cs="Arial"/>
          <w:sz w:val="24"/>
          <w:szCs w:val="24"/>
        </w:rPr>
        <w:noBreakHyphen/>
        <w:t>Cyclohexene</w:t>
      </w:r>
      <w:r w:rsidRPr="004B2790">
        <w:rPr>
          <w:rFonts w:ascii="Arial" w:hAnsi="Arial" w:cs="Arial"/>
          <w:sz w:val="24"/>
          <w:szCs w:val="24"/>
        </w:rPr>
        <w:noBreakHyphen/>
        <w:t>1,2</w:t>
      </w:r>
      <w:r w:rsidRPr="004B2790">
        <w:rPr>
          <w:rFonts w:ascii="Arial" w:hAnsi="Arial" w:cs="Arial"/>
          <w:sz w:val="24"/>
          <w:szCs w:val="24"/>
        </w:rPr>
        <w:noBreakHyphen/>
        <w:t>dicarboximide, N</w:t>
      </w:r>
      <w:r w:rsidRPr="004B2790">
        <w:rPr>
          <w:rFonts w:ascii="Arial" w:hAnsi="Arial" w:cs="Arial"/>
          <w:sz w:val="24"/>
          <w:szCs w:val="24"/>
        </w:rPr>
        <w:noBreakHyphen/>
        <w:t>(trichloromethyl)thio</w:t>
      </w:r>
      <w:r w:rsidRPr="004B2790">
        <w:rPr>
          <w:rFonts w:ascii="Arial" w:hAnsi="Arial" w:cs="Arial"/>
          <w:sz w:val="24"/>
          <w:szCs w:val="24"/>
        </w:rPr>
        <w:noBreakHyphen/>
      </w:r>
    </w:p>
    <w:p w14:paraId="21539F6D" w14:textId="6A553426"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Carbaryl</w:t>
      </w:r>
      <w:r w:rsidRPr="004B2790">
        <w:rPr>
          <w:rFonts w:ascii="Arial" w:hAnsi="Arial" w:cs="Arial"/>
          <w:sz w:val="24"/>
          <w:szCs w:val="24"/>
        </w:rPr>
        <w:tab/>
        <w:t>Carbamic acid, methyl-, 1</w:t>
      </w:r>
      <w:r w:rsidRPr="004B2790">
        <w:rPr>
          <w:rFonts w:ascii="Arial" w:hAnsi="Arial" w:cs="Arial"/>
          <w:sz w:val="24"/>
          <w:szCs w:val="24"/>
        </w:rPr>
        <w:noBreakHyphen/>
        <w:t>naphthyl ester*</w:t>
      </w:r>
    </w:p>
    <w:p w14:paraId="61BE945B" w14:textId="65900849" w:rsidR="00146BD1" w:rsidRPr="004B2790" w:rsidRDefault="00146BD1" w:rsidP="00146BD1">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lastRenderedPageBreak/>
        <w:t>Carbaryl</w:t>
      </w:r>
      <w:r w:rsidRPr="004B2790">
        <w:rPr>
          <w:rFonts w:ascii="Arial" w:hAnsi="Arial" w:cs="Arial"/>
          <w:sz w:val="24"/>
          <w:szCs w:val="24"/>
        </w:rPr>
        <w:tab/>
        <w:t>1</w:t>
      </w:r>
      <w:r w:rsidR="00883ABB" w:rsidRPr="004B2790">
        <w:rPr>
          <w:rFonts w:ascii="Arial" w:hAnsi="Arial" w:cs="Arial"/>
          <w:sz w:val="24"/>
          <w:szCs w:val="24"/>
        </w:rPr>
        <w:t>-</w:t>
      </w:r>
      <w:r w:rsidRPr="004B2790">
        <w:rPr>
          <w:rFonts w:ascii="Arial" w:hAnsi="Arial" w:cs="Arial"/>
          <w:sz w:val="24"/>
          <w:szCs w:val="24"/>
        </w:rPr>
        <w:t>Naphthalenol, methylcarbamate</w:t>
      </w:r>
    </w:p>
    <w:p w14:paraId="43DA66DC" w14:textId="006D144B" w:rsidR="00C73C08" w:rsidRPr="004B2790" w:rsidRDefault="00C73C08" w:rsidP="00146BD1">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Carbendazim</w:t>
      </w:r>
      <w:r w:rsidRPr="004B2790">
        <w:rPr>
          <w:rFonts w:ascii="Arial" w:hAnsi="Arial" w:cs="Arial"/>
          <w:sz w:val="24"/>
          <w:szCs w:val="24"/>
        </w:rPr>
        <w:tab/>
        <w:t>Carbamic acid, 1H</w:t>
      </w:r>
      <w:r w:rsidR="00282753" w:rsidRPr="004B2790">
        <w:rPr>
          <w:rFonts w:ascii="Arial" w:hAnsi="Arial" w:cs="Arial"/>
          <w:sz w:val="24"/>
          <w:szCs w:val="24"/>
        </w:rPr>
        <w:t>-</w:t>
      </w:r>
      <w:r w:rsidRPr="004B2790">
        <w:rPr>
          <w:rFonts w:ascii="Arial" w:hAnsi="Arial" w:cs="Arial"/>
          <w:sz w:val="24"/>
          <w:szCs w:val="24"/>
        </w:rPr>
        <w:t>benzimidazol</w:t>
      </w:r>
      <w:r w:rsidR="00282753" w:rsidRPr="004B2790">
        <w:rPr>
          <w:rFonts w:ascii="Arial" w:hAnsi="Arial" w:cs="Arial"/>
          <w:sz w:val="24"/>
          <w:szCs w:val="24"/>
        </w:rPr>
        <w:t>-</w:t>
      </w:r>
      <w:r w:rsidRPr="004B2790">
        <w:rPr>
          <w:rFonts w:ascii="Arial" w:hAnsi="Arial" w:cs="Arial"/>
          <w:sz w:val="24"/>
          <w:szCs w:val="24"/>
        </w:rPr>
        <w:t>2</w:t>
      </w:r>
      <w:r w:rsidR="00282753" w:rsidRPr="004B2790">
        <w:rPr>
          <w:rFonts w:ascii="Arial" w:hAnsi="Arial" w:cs="Arial"/>
          <w:sz w:val="24"/>
          <w:szCs w:val="24"/>
        </w:rPr>
        <w:t>-</w:t>
      </w:r>
      <w:r w:rsidRPr="004B2790">
        <w:rPr>
          <w:rFonts w:ascii="Arial" w:hAnsi="Arial" w:cs="Arial"/>
          <w:sz w:val="24"/>
          <w:szCs w:val="24"/>
        </w:rPr>
        <w:t>yl, methyl ester</w:t>
      </w:r>
    </w:p>
    <w:p w14:paraId="4CBFFCA7" w14:textId="157512FE" w:rsidR="00C73C08" w:rsidRPr="004B2790" w:rsidRDefault="00C73C08" w:rsidP="00C73C08">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Carbofuran</w:t>
      </w:r>
      <w:r w:rsidRPr="004B2790">
        <w:rPr>
          <w:rFonts w:ascii="Arial" w:hAnsi="Arial" w:cs="Arial"/>
          <w:sz w:val="24"/>
          <w:szCs w:val="24"/>
        </w:rPr>
        <w:tab/>
        <w:t>7</w:t>
      </w:r>
      <w:r w:rsidR="0014750B" w:rsidRPr="004B2790">
        <w:rPr>
          <w:rFonts w:ascii="Arial" w:hAnsi="Arial" w:cs="Arial"/>
          <w:sz w:val="24"/>
          <w:szCs w:val="24"/>
        </w:rPr>
        <w:t>-</w:t>
      </w:r>
      <w:r w:rsidRPr="004B2790">
        <w:rPr>
          <w:rFonts w:ascii="Arial" w:hAnsi="Arial" w:cs="Arial"/>
          <w:sz w:val="24"/>
          <w:szCs w:val="24"/>
        </w:rPr>
        <w:t>Benzofuranol, 2,3</w:t>
      </w:r>
      <w:r w:rsidR="0014750B" w:rsidRPr="004B2790">
        <w:rPr>
          <w:rFonts w:ascii="Arial" w:hAnsi="Arial" w:cs="Arial"/>
          <w:sz w:val="24"/>
          <w:szCs w:val="24"/>
        </w:rPr>
        <w:t>-</w:t>
      </w:r>
      <w:r w:rsidRPr="004B2790">
        <w:rPr>
          <w:rFonts w:ascii="Arial" w:hAnsi="Arial" w:cs="Arial"/>
          <w:sz w:val="24"/>
          <w:szCs w:val="24"/>
        </w:rPr>
        <w:t>dihydro</w:t>
      </w:r>
      <w:r w:rsidR="0014750B" w:rsidRPr="004B2790">
        <w:rPr>
          <w:rFonts w:ascii="Arial" w:hAnsi="Arial" w:cs="Arial"/>
          <w:sz w:val="24"/>
          <w:szCs w:val="24"/>
        </w:rPr>
        <w:t>-</w:t>
      </w:r>
      <w:r w:rsidRPr="004B2790">
        <w:rPr>
          <w:rFonts w:ascii="Arial" w:hAnsi="Arial" w:cs="Arial"/>
          <w:sz w:val="24"/>
          <w:szCs w:val="24"/>
        </w:rPr>
        <w:t>2,2</w:t>
      </w:r>
      <w:r w:rsidR="0014750B" w:rsidRPr="004B2790">
        <w:rPr>
          <w:rFonts w:ascii="Arial" w:hAnsi="Arial" w:cs="Arial"/>
          <w:sz w:val="24"/>
          <w:szCs w:val="24"/>
        </w:rPr>
        <w:t>-</w:t>
      </w:r>
      <w:r w:rsidRPr="004B2790">
        <w:rPr>
          <w:rFonts w:ascii="Arial" w:hAnsi="Arial" w:cs="Arial"/>
          <w:sz w:val="24"/>
          <w:szCs w:val="24"/>
        </w:rPr>
        <w:t>dimethyl</w:t>
      </w:r>
      <w:r w:rsidR="00DC6A64" w:rsidRPr="004B2790">
        <w:rPr>
          <w:rFonts w:ascii="Arial" w:hAnsi="Arial" w:cs="Arial"/>
          <w:sz w:val="24"/>
          <w:szCs w:val="24"/>
        </w:rPr>
        <w:t>-</w:t>
      </w:r>
      <w:r w:rsidRPr="004B2790">
        <w:rPr>
          <w:rFonts w:ascii="Arial" w:hAnsi="Arial" w:cs="Arial"/>
          <w:sz w:val="24"/>
          <w:szCs w:val="24"/>
        </w:rPr>
        <w:t>, methylcarbamate</w:t>
      </w:r>
    </w:p>
    <w:p w14:paraId="2017EB0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Carbofuran</w:t>
      </w:r>
      <w:r w:rsidRPr="004B2790">
        <w:rPr>
          <w:rFonts w:ascii="Arial" w:hAnsi="Arial" w:cs="Arial"/>
          <w:sz w:val="24"/>
          <w:szCs w:val="24"/>
        </w:rPr>
        <w:tab/>
        <w:t>Carbamic acid, methyl, 2,3</w:t>
      </w:r>
      <w:r w:rsidRPr="004B2790">
        <w:rPr>
          <w:rFonts w:ascii="Arial" w:hAnsi="Arial" w:cs="Arial"/>
          <w:sz w:val="24"/>
          <w:szCs w:val="24"/>
        </w:rPr>
        <w:noBreakHyphen/>
        <w:t>dihydro</w:t>
      </w:r>
      <w:r w:rsidRPr="004B2790">
        <w:rPr>
          <w:rFonts w:ascii="Arial" w:hAnsi="Arial" w:cs="Arial"/>
          <w:sz w:val="24"/>
          <w:szCs w:val="24"/>
        </w:rPr>
        <w:noBreakHyphen/>
      </w:r>
    </w:p>
    <w:p w14:paraId="509FF129" w14:textId="3EED85A9"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b/>
        <w:t>2,2</w:t>
      </w:r>
      <w:r w:rsidRPr="004B2790">
        <w:rPr>
          <w:rFonts w:ascii="Arial" w:hAnsi="Arial" w:cs="Arial"/>
          <w:sz w:val="24"/>
          <w:szCs w:val="24"/>
        </w:rPr>
        <w:noBreakHyphen/>
        <w:t>dimethyl</w:t>
      </w:r>
      <w:r w:rsidRPr="004B2790">
        <w:rPr>
          <w:rFonts w:ascii="Arial" w:hAnsi="Arial" w:cs="Arial"/>
          <w:sz w:val="24"/>
          <w:szCs w:val="24"/>
        </w:rPr>
        <w:noBreakHyphen/>
        <w:t>7</w:t>
      </w:r>
      <w:r w:rsidRPr="004B2790">
        <w:rPr>
          <w:rFonts w:ascii="Arial" w:hAnsi="Arial" w:cs="Arial"/>
          <w:sz w:val="24"/>
          <w:szCs w:val="24"/>
        </w:rPr>
        <w:noBreakHyphen/>
        <w:t>benzofuranyl ester**</w:t>
      </w:r>
    </w:p>
    <w:p w14:paraId="392D78EA" w14:textId="5A46B66C" w:rsidR="00C73C08" w:rsidRPr="004B2790" w:rsidRDefault="00C73C08" w:rsidP="00446A9E">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Carbofuran phenol</w:t>
      </w:r>
      <w:r w:rsidRPr="004B2790">
        <w:rPr>
          <w:rFonts w:ascii="Arial" w:hAnsi="Arial" w:cs="Arial"/>
          <w:sz w:val="24"/>
          <w:szCs w:val="24"/>
        </w:rPr>
        <w:tab/>
        <w:t>7</w:t>
      </w:r>
      <w:r w:rsidR="00C20042" w:rsidRPr="004B2790">
        <w:rPr>
          <w:rFonts w:ascii="Arial" w:hAnsi="Arial" w:cs="Arial"/>
          <w:sz w:val="24"/>
          <w:szCs w:val="24"/>
        </w:rPr>
        <w:t>-</w:t>
      </w:r>
      <w:r w:rsidRPr="004B2790">
        <w:rPr>
          <w:rFonts w:ascii="Arial" w:hAnsi="Arial" w:cs="Arial"/>
          <w:sz w:val="24"/>
          <w:szCs w:val="24"/>
        </w:rPr>
        <w:t>Benzofuranol, 2,3</w:t>
      </w:r>
      <w:r w:rsidR="00C20042" w:rsidRPr="004B2790">
        <w:rPr>
          <w:rFonts w:ascii="Arial" w:hAnsi="Arial" w:cs="Arial"/>
          <w:sz w:val="24"/>
          <w:szCs w:val="24"/>
        </w:rPr>
        <w:t>-</w:t>
      </w:r>
      <w:r w:rsidRPr="004B2790">
        <w:rPr>
          <w:rFonts w:ascii="Arial" w:hAnsi="Arial" w:cs="Arial"/>
          <w:sz w:val="24"/>
          <w:szCs w:val="24"/>
        </w:rPr>
        <w:t>dihydro</w:t>
      </w:r>
      <w:r w:rsidR="00C20042" w:rsidRPr="004B2790">
        <w:rPr>
          <w:rFonts w:ascii="Arial" w:hAnsi="Arial" w:cs="Arial"/>
          <w:sz w:val="24"/>
          <w:szCs w:val="24"/>
        </w:rPr>
        <w:t>-</w:t>
      </w:r>
      <w:r w:rsidRPr="004B2790">
        <w:rPr>
          <w:rFonts w:ascii="Arial" w:hAnsi="Arial" w:cs="Arial"/>
          <w:sz w:val="24"/>
          <w:szCs w:val="24"/>
        </w:rPr>
        <w:t>2,2</w:t>
      </w:r>
      <w:r w:rsidR="00C20042" w:rsidRPr="004B2790">
        <w:rPr>
          <w:rFonts w:ascii="Arial" w:hAnsi="Arial" w:cs="Arial"/>
          <w:sz w:val="24"/>
          <w:szCs w:val="24"/>
        </w:rPr>
        <w:t>-</w:t>
      </w:r>
      <w:r w:rsidRPr="004B2790">
        <w:rPr>
          <w:rFonts w:ascii="Arial" w:hAnsi="Arial" w:cs="Arial"/>
          <w:sz w:val="24"/>
          <w:szCs w:val="24"/>
        </w:rPr>
        <w:t>dimethyl</w:t>
      </w:r>
      <w:r w:rsidR="00C02AB7" w:rsidRPr="004B2790">
        <w:rPr>
          <w:rFonts w:ascii="Arial" w:hAnsi="Arial" w:cs="Arial"/>
          <w:sz w:val="24"/>
          <w:szCs w:val="24"/>
        </w:rPr>
        <w:t>-</w:t>
      </w:r>
    </w:p>
    <w:p w14:paraId="22F3A3A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Carbon disulfide</w:t>
      </w:r>
      <w:r w:rsidRPr="004B2790">
        <w:rPr>
          <w:rFonts w:ascii="Arial" w:hAnsi="Arial" w:cs="Arial"/>
          <w:sz w:val="24"/>
          <w:szCs w:val="24"/>
        </w:rPr>
        <w:tab/>
        <w:t>Same</w:t>
      </w:r>
    </w:p>
    <w:p w14:paraId="77D973B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Carbon oxyfluoride</w:t>
      </w:r>
      <w:r w:rsidRPr="004B2790">
        <w:rPr>
          <w:rFonts w:ascii="Arial" w:hAnsi="Arial" w:cs="Arial"/>
          <w:sz w:val="24"/>
          <w:szCs w:val="24"/>
        </w:rPr>
        <w:tab/>
        <w:t>Carbonic difluoride</w:t>
      </w:r>
    </w:p>
    <w:p w14:paraId="6C39029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Carbon tetrachloride</w:t>
      </w:r>
      <w:r w:rsidRPr="004B2790">
        <w:rPr>
          <w:rFonts w:ascii="Arial" w:hAnsi="Arial" w:cs="Arial"/>
          <w:sz w:val="24"/>
          <w:szCs w:val="24"/>
        </w:rPr>
        <w:tab/>
        <w:t>Methane, tetrachloro</w:t>
      </w:r>
    </w:p>
    <w:p w14:paraId="6225C6F4" w14:textId="5A65C6F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Carbophenothion</w:t>
      </w:r>
      <w:r w:rsidRPr="004B2790">
        <w:rPr>
          <w:rFonts w:ascii="Arial" w:hAnsi="Arial" w:cs="Arial"/>
          <w:sz w:val="24"/>
          <w:szCs w:val="24"/>
        </w:rPr>
        <w:tab/>
        <w:t>Phosphorodithioic acid S</w:t>
      </w:r>
      <w:r w:rsidRPr="004B2790">
        <w:rPr>
          <w:rFonts w:ascii="Arial" w:hAnsi="Arial" w:cs="Arial"/>
          <w:sz w:val="24"/>
          <w:szCs w:val="24"/>
        </w:rPr>
        <w:noBreakHyphen/>
        <w:t>(((p</w:t>
      </w:r>
      <w:r w:rsidRPr="004B2790">
        <w:rPr>
          <w:rFonts w:ascii="Arial" w:hAnsi="Arial" w:cs="Arial"/>
          <w:sz w:val="24"/>
          <w:szCs w:val="24"/>
        </w:rPr>
        <w:noBreakHyphen/>
        <w:t>chlorophenyl)thio)methyl) O,O</w:t>
      </w:r>
      <w:r w:rsidRPr="004B2790">
        <w:rPr>
          <w:rFonts w:ascii="Arial" w:hAnsi="Arial" w:cs="Arial"/>
          <w:sz w:val="24"/>
          <w:szCs w:val="24"/>
        </w:rPr>
        <w:noBreakHyphen/>
        <w:t>diethyl ester**</w:t>
      </w:r>
    </w:p>
    <w:p w14:paraId="0D8EE234" w14:textId="22778C21" w:rsidR="00C73C08" w:rsidRPr="004B2790" w:rsidRDefault="00C73C08"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Carbosulfan</w:t>
      </w:r>
      <w:r w:rsidRPr="004B2790">
        <w:rPr>
          <w:rFonts w:ascii="Arial" w:hAnsi="Arial" w:cs="Arial"/>
          <w:sz w:val="24"/>
          <w:szCs w:val="24"/>
        </w:rPr>
        <w:tab/>
        <w:t>Carbamic acid, [(dibutylamino) thio] methyl</w:t>
      </w:r>
      <w:r w:rsidR="003C254B" w:rsidRPr="004B2790">
        <w:rPr>
          <w:rFonts w:ascii="Arial" w:hAnsi="Arial" w:cs="Arial"/>
          <w:sz w:val="24"/>
          <w:szCs w:val="24"/>
        </w:rPr>
        <w:t>-</w:t>
      </w:r>
      <w:r w:rsidRPr="004B2790">
        <w:rPr>
          <w:rFonts w:ascii="Arial" w:hAnsi="Arial" w:cs="Arial"/>
          <w:sz w:val="24"/>
          <w:szCs w:val="24"/>
        </w:rPr>
        <w:t>, 2,3</w:t>
      </w:r>
      <w:r w:rsidR="003C254B" w:rsidRPr="004B2790">
        <w:rPr>
          <w:rFonts w:ascii="Arial" w:hAnsi="Arial" w:cs="Arial"/>
          <w:sz w:val="24"/>
          <w:szCs w:val="24"/>
        </w:rPr>
        <w:t>-</w:t>
      </w:r>
      <w:r w:rsidRPr="004B2790">
        <w:rPr>
          <w:rFonts w:ascii="Arial" w:hAnsi="Arial" w:cs="Arial"/>
          <w:sz w:val="24"/>
          <w:szCs w:val="24"/>
        </w:rPr>
        <w:t>dihydro</w:t>
      </w:r>
      <w:r w:rsidR="003C254B" w:rsidRPr="004B2790">
        <w:rPr>
          <w:rFonts w:ascii="Arial" w:hAnsi="Arial" w:cs="Arial"/>
          <w:sz w:val="24"/>
          <w:szCs w:val="24"/>
        </w:rPr>
        <w:t>-</w:t>
      </w:r>
      <w:r w:rsidRPr="004B2790">
        <w:rPr>
          <w:rFonts w:ascii="Arial" w:hAnsi="Arial" w:cs="Arial"/>
          <w:sz w:val="24"/>
          <w:szCs w:val="24"/>
        </w:rPr>
        <w:t>2,2</w:t>
      </w:r>
      <w:r w:rsidR="003C254B" w:rsidRPr="004B2790">
        <w:rPr>
          <w:rFonts w:ascii="Arial" w:hAnsi="Arial" w:cs="Arial"/>
          <w:sz w:val="24"/>
          <w:szCs w:val="24"/>
        </w:rPr>
        <w:t>-</w:t>
      </w:r>
      <w:r w:rsidRPr="004B2790">
        <w:rPr>
          <w:rFonts w:ascii="Arial" w:hAnsi="Arial" w:cs="Arial"/>
          <w:sz w:val="24"/>
          <w:szCs w:val="24"/>
        </w:rPr>
        <w:t>dimethyl</w:t>
      </w:r>
      <w:r w:rsidR="00151EF0" w:rsidRPr="004B2790">
        <w:rPr>
          <w:rFonts w:ascii="Arial" w:hAnsi="Arial" w:cs="Arial"/>
          <w:sz w:val="24"/>
          <w:szCs w:val="24"/>
        </w:rPr>
        <w:t>-</w:t>
      </w:r>
      <w:r w:rsidRPr="004B2790">
        <w:rPr>
          <w:rFonts w:ascii="Arial" w:hAnsi="Arial" w:cs="Arial"/>
          <w:sz w:val="24"/>
          <w:szCs w:val="24"/>
        </w:rPr>
        <w:t>7</w:t>
      </w:r>
      <w:r w:rsidR="00151EF0" w:rsidRPr="004B2790">
        <w:rPr>
          <w:rFonts w:ascii="Arial" w:hAnsi="Arial" w:cs="Arial"/>
          <w:sz w:val="24"/>
          <w:szCs w:val="24"/>
        </w:rPr>
        <w:t>-</w:t>
      </w:r>
      <w:r w:rsidRPr="004B2790">
        <w:rPr>
          <w:rFonts w:ascii="Arial" w:hAnsi="Arial" w:cs="Arial"/>
          <w:sz w:val="24"/>
          <w:szCs w:val="24"/>
        </w:rPr>
        <w:t>benzofuranyl ester</w:t>
      </w:r>
    </w:p>
    <w:p w14:paraId="5E4E65F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Chloral</w:t>
      </w:r>
      <w:r w:rsidRPr="004B2790">
        <w:rPr>
          <w:rFonts w:ascii="Arial" w:hAnsi="Arial" w:cs="Arial"/>
          <w:sz w:val="24"/>
          <w:szCs w:val="24"/>
        </w:rPr>
        <w:tab/>
        <w:t>Acetaldehyde, trichloro</w:t>
      </w:r>
      <w:r w:rsidRPr="004B2790">
        <w:rPr>
          <w:rFonts w:ascii="Arial" w:hAnsi="Arial" w:cs="Arial"/>
          <w:sz w:val="24"/>
          <w:szCs w:val="24"/>
        </w:rPr>
        <w:noBreakHyphen/>
      </w:r>
    </w:p>
    <w:p w14:paraId="00AAA115"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Chlorambucil</w:t>
      </w:r>
      <w:r w:rsidRPr="004B2790">
        <w:rPr>
          <w:rFonts w:ascii="Arial" w:hAnsi="Arial" w:cs="Arial"/>
          <w:sz w:val="24"/>
          <w:szCs w:val="24"/>
        </w:rPr>
        <w:tab/>
        <w:t>Benzenebutanoic acid, 4</w:t>
      </w:r>
      <w:r w:rsidRPr="004B2790">
        <w:rPr>
          <w:rFonts w:ascii="Arial" w:hAnsi="Arial" w:cs="Arial"/>
          <w:sz w:val="24"/>
          <w:szCs w:val="24"/>
        </w:rPr>
        <w:noBreakHyphen/>
        <w:t>[bis(2</w:t>
      </w:r>
      <w:r w:rsidRPr="004B2790">
        <w:rPr>
          <w:rFonts w:ascii="Arial" w:hAnsi="Arial" w:cs="Arial"/>
          <w:sz w:val="24"/>
          <w:szCs w:val="24"/>
        </w:rPr>
        <w:noBreakHyphen/>
        <w:t>chloroethyl)amino]</w:t>
      </w:r>
      <w:r w:rsidRPr="004B2790">
        <w:rPr>
          <w:rFonts w:ascii="Arial" w:hAnsi="Arial" w:cs="Arial"/>
          <w:sz w:val="24"/>
          <w:szCs w:val="24"/>
        </w:rPr>
        <w:noBreakHyphen/>
      </w:r>
    </w:p>
    <w:p w14:paraId="2CF248C5"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Chlordane</w:t>
      </w:r>
      <w:r w:rsidRPr="004B2790">
        <w:rPr>
          <w:rFonts w:ascii="Arial" w:hAnsi="Arial" w:cs="Arial"/>
          <w:sz w:val="24"/>
          <w:szCs w:val="24"/>
        </w:rPr>
        <w:tab/>
        <w:t>4,7</w:t>
      </w:r>
      <w:r w:rsidRPr="004B2790">
        <w:rPr>
          <w:rFonts w:ascii="Arial" w:hAnsi="Arial" w:cs="Arial"/>
          <w:sz w:val="24"/>
          <w:szCs w:val="24"/>
        </w:rPr>
        <w:noBreakHyphen/>
        <w:t>Methano</w:t>
      </w:r>
      <w:r w:rsidRPr="004B2790">
        <w:rPr>
          <w:rFonts w:ascii="Arial" w:hAnsi="Arial" w:cs="Arial"/>
          <w:sz w:val="24"/>
          <w:szCs w:val="24"/>
        </w:rPr>
        <w:noBreakHyphen/>
        <w:t xml:space="preserve">1 </w:t>
      </w:r>
      <w:r w:rsidRPr="004B2790">
        <w:rPr>
          <w:rFonts w:ascii="Arial" w:hAnsi="Arial" w:cs="Arial"/>
          <w:sz w:val="24"/>
          <w:szCs w:val="24"/>
        </w:rPr>
        <w:tab/>
        <w:t>H</w:t>
      </w:r>
      <w:r w:rsidRPr="004B2790">
        <w:rPr>
          <w:rFonts w:ascii="Arial" w:hAnsi="Arial" w:cs="Arial"/>
          <w:sz w:val="24"/>
          <w:szCs w:val="24"/>
        </w:rPr>
        <w:noBreakHyphen/>
        <w:t>indene, 1,2,4,5,6,7,8,8</w:t>
      </w:r>
      <w:r w:rsidRPr="004B2790">
        <w:rPr>
          <w:rFonts w:ascii="Arial" w:hAnsi="Arial" w:cs="Arial"/>
          <w:sz w:val="24"/>
          <w:szCs w:val="24"/>
        </w:rPr>
        <w:noBreakHyphen/>
        <w:t>octachloro</w:t>
      </w:r>
      <w:r w:rsidRPr="004B2790">
        <w:rPr>
          <w:rFonts w:ascii="Arial" w:hAnsi="Arial" w:cs="Arial"/>
          <w:sz w:val="24"/>
          <w:szCs w:val="24"/>
        </w:rPr>
        <w:noBreakHyphen/>
        <w:t>2,3,3a, 4,7,7a</w:t>
      </w:r>
      <w:r w:rsidRPr="004B2790">
        <w:rPr>
          <w:rFonts w:ascii="Arial" w:hAnsi="Arial" w:cs="Arial"/>
          <w:sz w:val="24"/>
          <w:szCs w:val="24"/>
        </w:rPr>
        <w:noBreakHyphen/>
        <w:t>hexahydro</w:t>
      </w:r>
      <w:r w:rsidRPr="004B2790">
        <w:rPr>
          <w:rFonts w:ascii="Arial" w:hAnsi="Arial" w:cs="Arial"/>
          <w:sz w:val="24"/>
          <w:szCs w:val="24"/>
        </w:rPr>
        <w:noBreakHyphen/>
        <w:t>.</w:t>
      </w:r>
    </w:p>
    <w:p w14:paraId="65DE728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Chlordane(alpha and gamma isomers)</w:t>
      </w:r>
    </w:p>
    <w:p w14:paraId="21DB820A"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 xml:space="preserve">Chlorfenvinphos </w:t>
      </w:r>
      <w:r w:rsidRPr="004B2790">
        <w:rPr>
          <w:rFonts w:ascii="Arial" w:hAnsi="Arial" w:cs="Arial"/>
          <w:sz w:val="24"/>
          <w:szCs w:val="24"/>
        </w:rPr>
        <w:tab/>
        <w:t>Phosphoric acid, 2</w:t>
      </w:r>
      <w:r w:rsidRPr="004B2790">
        <w:rPr>
          <w:rFonts w:ascii="Arial" w:hAnsi="Arial" w:cs="Arial"/>
          <w:sz w:val="24"/>
          <w:szCs w:val="24"/>
        </w:rPr>
        <w:noBreakHyphen/>
        <w:t>chloro</w:t>
      </w:r>
      <w:r w:rsidRPr="004B2790">
        <w:rPr>
          <w:rFonts w:ascii="Arial" w:hAnsi="Arial" w:cs="Arial"/>
          <w:sz w:val="24"/>
          <w:szCs w:val="24"/>
        </w:rPr>
        <w:noBreakHyphen/>
        <w:t>1</w:t>
      </w:r>
      <w:r w:rsidRPr="004B2790">
        <w:rPr>
          <w:rFonts w:ascii="Arial" w:hAnsi="Arial" w:cs="Arial"/>
          <w:sz w:val="24"/>
          <w:szCs w:val="24"/>
        </w:rPr>
        <w:noBreakHyphen/>
        <w:t>(2,4</w:t>
      </w:r>
      <w:r w:rsidRPr="004B2790">
        <w:rPr>
          <w:rFonts w:ascii="Arial" w:hAnsi="Arial" w:cs="Arial"/>
          <w:sz w:val="24"/>
          <w:szCs w:val="24"/>
        </w:rPr>
        <w:noBreakHyphen/>
        <w:t>dichlorophenyl)vinyl diethyl ester**</w:t>
      </w:r>
    </w:p>
    <w:p w14:paraId="7D187A3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Chlorinated benzenes, N.O.S.</w:t>
      </w:r>
      <w:r w:rsidRPr="004B2790">
        <w:rPr>
          <w:rFonts w:ascii="Arial" w:hAnsi="Arial" w:cs="Arial"/>
          <w:position w:val="6"/>
          <w:sz w:val="24"/>
          <w:szCs w:val="24"/>
        </w:rPr>
        <w:t>1</w:t>
      </w:r>
    </w:p>
    <w:p w14:paraId="2F15A63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Chlorinated ethane, N.O.S.</w:t>
      </w:r>
      <w:r w:rsidRPr="004B2790">
        <w:rPr>
          <w:rFonts w:ascii="Arial" w:hAnsi="Arial" w:cs="Arial"/>
          <w:position w:val="6"/>
          <w:sz w:val="24"/>
          <w:szCs w:val="24"/>
        </w:rPr>
        <w:t>1</w:t>
      </w:r>
    </w:p>
    <w:p w14:paraId="6C9646C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Chlorinated fluorocarbons, N.O.S.</w:t>
      </w:r>
      <w:r w:rsidRPr="004B2790">
        <w:rPr>
          <w:rFonts w:ascii="Arial" w:hAnsi="Arial" w:cs="Arial"/>
          <w:position w:val="6"/>
          <w:sz w:val="24"/>
          <w:szCs w:val="24"/>
        </w:rPr>
        <w:t>1</w:t>
      </w:r>
    </w:p>
    <w:p w14:paraId="5C26F08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Chlorinated napthalene, N.O.S.</w:t>
      </w:r>
      <w:r w:rsidRPr="004B2790">
        <w:rPr>
          <w:rFonts w:ascii="Arial" w:hAnsi="Arial" w:cs="Arial"/>
          <w:position w:val="6"/>
          <w:sz w:val="24"/>
          <w:szCs w:val="24"/>
        </w:rPr>
        <w:t>1</w:t>
      </w:r>
    </w:p>
    <w:p w14:paraId="5CE54A0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Chlorinated phenol, N.O.S.</w:t>
      </w:r>
      <w:r w:rsidRPr="004B2790">
        <w:rPr>
          <w:rFonts w:ascii="Arial" w:hAnsi="Arial" w:cs="Arial"/>
          <w:position w:val="6"/>
          <w:sz w:val="24"/>
          <w:szCs w:val="24"/>
        </w:rPr>
        <w:t>1</w:t>
      </w:r>
    </w:p>
    <w:p w14:paraId="635594C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Chlorine**</w:t>
      </w:r>
    </w:p>
    <w:p w14:paraId="6538A26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Chlornaphazin</w:t>
      </w:r>
      <w:r w:rsidRPr="004B2790">
        <w:rPr>
          <w:rFonts w:ascii="Arial" w:hAnsi="Arial" w:cs="Arial"/>
          <w:sz w:val="24"/>
          <w:szCs w:val="24"/>
        </w:rPr>
        <w:tab/>
        <w:t>2</w:t>
      </w:r>
      <w:r w:rsidRPr="004B2790">
        <w:rPr>
          <w:rFonts w:ascii="Arial" w:hAnsi="Arial" w:cs="Arial"/>
          <w:sz w:val="24"/>
          <w:szCs w:val="24"/>
        </w:rPr>
        <w:noBreakHyphen/>
        <w:t>Naphthalenamine, N,N'</w:t>
      </w:r>
      <w:r w:rsidRPr="004B2790">
        <w:rPr>
          <w:rFonts w:ascii="Arial" w:hAnsi="Arial" w:cs="Arial"/>
          <w:sz w:val="24"/>
          <w:szCs w:val="24"/>
        </w:rPr>
        <w:noBreakHyphen/>
        <w:t>bis(2</w:t>
      </w:r>
      <w:r w:rsidRPr="004B2790">
        <w:rPr>
          <w:rFonts w:ascii="Arial" w:hAnsi="Arial" w:cs="Arial"/>
          <w:sz w:val="24"/>
          <w:szCs w:val="24"/>
        </w:rPr>
        <w:noBreakHyphen/>
        <w:t>chloroethyl)</w:t>
      </w:r>
      <w:r w:rsidRPr="004B2790">
        <w:rPr>
          <w:rFonts w:ascii="Arial" w:hAnsi="Arial" w:cs="Arial"/>
          <w:sz w:val="24"/>
          <w:szCs w:val="24"/>
        </w:rPr>
        <w:noBreakHyphen/>
      </w:r>
    </w:p>
    <w:p w14:paraId="48BA3D2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Chloroacetaldehyde</w:t>
      </w:r>
      <w:r w:rsidRPr="004B2790">
        <w:rPr>
          <w:rFonts w:ascii="Arial" w:hAnsi="Arial" w:cs="Arial"/>
          <w:sz w:val="24"/>
          <w:szCs w:val="24"/>
        </w:rPr>
        <w:tab/>
        <w:t>Acetaldehyde, chloro</w:t>
      </w:r>
      <w:r w:rsidRPr="004B2790">
        <w:rPr>
          <w:rFonts w:ascii="Arial" w:hAnsi="Arial" w:cs="Arial"/>
          <w:sz w:val="24"/>
          <w:szCs w:val="24"/>
        </w:rPr>
        <w:noBreakHyphen/>
      </w:r>
    </w:p>
    <w:p w14:paraId="2BC8D9C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Chloroalkyl ethers, N.O.S.</w:t>
      </w:r>
      <w:r w:rsidRPr="004B2790">
        <w:rPr>
          <w:rFonts w:ascii="Arial" w:hAnsi="Arial" w:cs="Arial"/>
          <w:position w:val="6"/>
          <w:sz w:val="24"/>
          <w:szCs w:val="24"/>
        </w:rPr>
        <w:t>1</w:t>
      </w:r>
    </w:p>
    <w:p w14:paraId="5358AF7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w:t>
      </w:r>
      <w:r w:rsidRPr="004B2790">
        <w:rPr>
          <w:rFonts w:ascii="Arial" w:hAnsi="Arial" w:cs="Arial"/>
          <w:sz w:val="24"/>
          <w:szCs w:val="24"/>
        </w:rPr>
        <w:noBreakHyphen/>
        <w:t>Chloroaniline</w:t>
      </w:r>
      <w:r w:rsidRPr="004B2790">
        <w:rPr>
          <w:rFonts w:ascii="Arial" w:hAnsi="Arial" w:cs="Arial"/>
          <w:sz w:val="24"/>
          <w:szCs w:val="24"/>
        </w:rPr>
        <w:tab/>
        <w:t>Benzenamine, (4</w:t>
      </w:r>
      <w:r w:rsidRPr="004B2790">
        <w:rPr>
          <w:rFonts w:ascii="Arial" w:hAnsi="Arial" w:cs="Arial"/>
          <w:sz w:val="24"/>
          <w:szCs w:val="24"/>
        </w:rPr>
        <w:noBreakHyphen/>
        <w:t>chloro</w:t>
      </w:r>
      <w:r w:rsidRPr="004B2790">
        <w:rPr>
          <w:rFonts w:ascii="Arial" w:hAnsi="Arial" w:cs="Arial"/>
          <w:sz w:val="24"/>
          <w:szCs w:val="24"/>
        </w:rPr>
        <w:noBreakHyphen/>
      </w:r>
    </w:p>
    <w:p w14:paraId="0C505D3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Chlorobenzene</w:t>
      </w:r>
      <w:r w:rsidRPr="004B2790">
        <w:rPr>
          <w:rFonts w:ascii="Arial" w:hAnsi="Arial" w:cs="Arial"/>
          <w:sz w:val="24"/>
          <w:szCs w:val="24"/>
        </w:rPr>
        <w:tab/>
        <w:t>Benzene, chloro</w:t>
      </w:r>
      <w:r w:rsidRPr="004B2790">
        <w:rPr>
          <w:rFonts w:ascii="Arial" w:hAnsi="Arial" w:cs="Arial"/>
          <w:sz w:val="24"/>
          <w:szCs w:val="24"/>
        </w:rPr>
        <w:noBreakHyphen/>
      </w:r>
    </w:p>
    <w:p w14:paraId="02140F66"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Chlorobenzilate</w:t>
      </w:r>
      <w:r w:rsidRPr="004B2790">
        <w:rPr>
          <w:rFonts w:ascii="Arial" w:hAnsi="Arial" w:cs="Arial"/>
          <w:sz w:val="24"/>
          <w:szCs w:val="24"/>
        </w:rPr>
        <w:tab/>
        <w:t>Benzeneacetic acid, 4</w:t>
      </w:r>
      <w:r w:rsidRPr="004B2790">
        <w:rPr>
          <w:rFonts w:ascii="Arial" w:hAnsi="Arial" w:cs="Arial"/>
          <w:sz w:val="24"/>
          <w:szCs w:val="24"/>
        </w:rPr>
        <w:noBreakHyphen/>
        <w:t>chloro</w:t>
      </w:r>
      <w:r w:rsidRPr="004B2790">
        <w:rPr>
          <w:rFonts w:ascii="Arial" w:hAnsi="Arial" w:cs="Arial"/>
          <w:sz w:val="24"/>
          <w:szCs w:val="24"/>
        </w:rPr>
        <w:noBreakHyphen/>
        <w:t>alpha</w:t>
      </w:r>
      <w:r w:rsidRPr="004B2790">
        <w:rPr>
          <w:rFonts w:ascii="Arial" w:hAnsi="Arial" w:cs="Arial"/>
          <w:sz w:val="24"/>
          <w:szCs w:val="24"/>
        </w:rPr>
        <w:noBreakHyphen/>
        <w:t>(4</w:t>
      </w:r>
      <w:r w:rsidRPr="004B2790">
        <w:rPr>
          <w:rFonts w:ascii="Arial" w:hAnsi="Arial" w:cs="Arial"/>
          <w:sz w:val="24"/>
          <w:szCs w:val="24"/>
        </w:rPr>
        <w:noBreakHyphen/>
        <w:t>chloro</w:t>
      </w:r>
      <w:r w:rsidRPr="004B2790">
        <w:rPr>
          <w:rFonts w:ascii="Arial" w:hAnsi="Arial" w:cs="Arial"/>
          <w:sz w:val="24"/>
          <w:szCs w:val="24"/>
        </w:rPr>
        <w:noBreakHyphen/>
        <w:t>phenyl)</w:t>
      </w:r>
      <w:r w:rsidRPr="004B2790">
        <w:rPr>
          <w:rFonts w:ascii="Arial" w:hAnsi="Arial" w:cs="Arial"/>
          <w:sz w:val="24"/>
          <w:szCs w:val="24"/>
        </w:rPr>
        <w:noBreakHyphen/>
        <w:t>alpha</w:t>
      </w:r>
      <w:r w:rsidRPr="004B2790">
        <w:rPr>
          <w:rFonts w:ascii="Arial" w:hAnsi="Arial" w:cs="Arial"/>
          <w:sz w:val="24"/>
          <w:szCs w:val="24"/>
        </w:rPr>
        <w:noBreakHyphen/>
        <w:t>hydroxy</w:t>
      </w:r>
      <w:r w:rsidRPr="004B2790">
        <w:rPr>
          <w:rFonts w:ascii="Arial" w:hAnsi="Arial" w:cs="Arial"/>
          <w:sz w:val="24"/>
          <w:szCs w:val="24"/>
        </w:rPr>
        <w:noBreakHyphen/>
        <w:t>, ethyl ester</w:t>
      </w:r>
    </w:p>
    <w:p w14:paraId="569F736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w:t>
      </w:r>
      <w:r w:rsidRPr="004B2790">
        <w:rPr>
          <w:rFonts w:ascii="Arial" w:hAnsi="Arial" w:cs="Arial"/>
          <w:sz w:val="24"/>
          <w:szCs w:val="24"/>
        </w:rPr>
        <w:noBreakHyphen/>
        <w:t>Chloro</w:t>
      </w:r>
      <w:r w:rsidRPr="004B2790">
        <w:rPr>
          <w:rFonts w:ascii="Arial" w:hAnsi="Arial" w:cs="Arial"/>
          <w:sz w:val="24"/>
          <w:szCs w:val="24"/>
        </w:rPr>
        <w:noBreakHyphen/>
        <w:t>m</w:t>
      </w:r>
      <w:r w:rsidRPr="004B2790">
        <w:rPr>
          <w:rFonts w:ascii="Arial" w:hAnsi="Arial" w:cs="Arial"/>
          <w:sz w:val="24"/>
          <w:szCs w:val="24"/>
        </w:rPr>
        <w:noBreakHyphen/>
        <w:t>cresol</w:t>
      </w:r>
      <w:r w:rsidRPr="004B2790">
        <w:rPr>
          <w:rFonts w:ascii="Arial" w:hAnsi="Arial" w:cs="Arial"/>
          <w:sz w:val="24"/>
          <w:szCs w:val="24"/>
        </w:rPr>
        <w:tab/>
        <w:t>Phenol, 4</w:t>
      </w:r>
      <w:r w:rsidRPr="004B2790">
        <w:rPr>
          <w:rFonts w:ascii="Arial" w:hAnsi="Arial" w:cs="Arial"/>
          <w:sz w:val="24"/>
          <w:szCs w:val="24"/>
        </w:rPr>
        <w:noBreakHyphen/>
        <w:t>chloro</w:t>
      </w:r>
      <w:r w:rsidRPr="004B2790">
        <w:rPr>
          <w:rFonts w:ascii="Arial" w:hAnsi="Arial" w:cs="Arial"/>
          <w:sz w:val="24"/>
          <w:szCs w:val="24"/>
        </w:rPr>
        <w:noBreakHyphen/>
        <w:t>3</w:t>
      </w:r>
      <w:r w:rsidRPr="004B2790">
        <w:rPr>
          <w:rFonts w:ascii="Arial" w:hAnsi="Arial" w:cs="Arial"/>
          <w:sz w:val="24"/>
          <w:szCs w:val="24"/>
        </w:rPr>
        <w:noBreakHyphen/>
        <w:t>methyl</w:t>
      </w:r>
      <w:r w:rsidRPr="004B2790">
        <w:rPr>
          <w:rFonts w:ascii="Arial" w:hAnsi="Arial" w:cs="Arial"/>
          <w:sz w:val="24"/>
          <w:szCs w:val="24"/>
        </w:rPr>
        <w:noBreakHyphen/>
      </w:r>
    </w:p>
    <w:p w14:paraId="3E1BFF5B"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Chloroethanol</w:t>
      </w:r>
      <w:r w:rsidRPr="004B2790">
        <w:rPr>
          <w:rFonts w:ascii="Arial" w:hAnsi="Arial" w:cs="Arial"/>
          <w:sz w:val="24"/>
          <w:szCs w:val="24"/>
        </w:rPr>
        <w:tab/>
        <w:t>Ethanol, 2</w:t>
      </w:r>
      <w:r w:rsidRPr="004B2790">
        <w:rPr>
          <w:rFonts w:ascii="Arial" w:hAnsi="Arial" w:cs="Arial"/>
          <w:sz w:val="24"/>
          <w:szCs w:val="24"/>
        </w:rPr>
        <w:noBreakHyphen/>
        <w:t>chloro</w:t>
      </w:r>
      <w:r w:rsidRPr="004B2790">
        <w:rPr>
          <w:rFonts w:ascii="Arial" w:hAnsi="Arial" w:cs="Arial"/>
          <w:sz w:val="24"/>
          <w:szCs w:val="24"/>
        </w:rPr>
        <w:noBreakHyphen/>
        <w:t>**</w:t>
      </w:r>
    </w:p>
    <w:p w14:paraId="53201FF9"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2</w:t>
      </w:r>
      <w:r w:rsidRPr="004B2790">
        <w:rPr>
          <w:rFonts w:ascii="Arial" w:hAnsi="Arial" w:cs="Arial"/>
          <w:sz w:val="24"/>
          <w:szCs w:val="24"/>
        </w:rPr>
        <w:noBreakHyphen/>
        <w:t>Chloroethyl vinyl ether</w:t>
      </w:r>
      <w:r w:rsidRPr="004B2790">
        <w:rPr>
          <w:rFonts w:ascii="Arial" w:hAnsi="Arial" w:cs="Arial"/>
          <w:sz w:val="24"/>
          <w:szCs w:val="24"/>
        </w:rPr>
        <w:tab/>
        <w:t>Ethene, (2</w:t>
      </w:r>
      <w:r w:rsidRPr="004B2790">
        <w:rPr>
          <w:rFonts w:ascii="Arial" w:hAnsi="Arial" w:cs="Arial"/>
          <w:sz w:val="24"/>
          <w:szCs w:val="24"/>
        </w:rPr>
        <w:noBreakHyphen/>
        <w:t>chloroethoxy)</w:t>
      </w:r>
      <w:r w:rsidRPr="004B2790">
        <w:rPr>
          <w:rFonts w:ascii="Arial" w:hAnsi="Arial" w:cs="Arial"/>
          <w:sz w:val="24"/>
          <w:szCs w:val="24"/>
        </w:rPr>
        <w:noBreakHyphen/>
      </w:r>
    </w:p>
    <w:p w14:paraId="12776C1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lastRenderedPageBreak/>
        <w:t>Chloroform</w:t>
      </w:r>
      <w:r w:rsidRPr="004B2790">
        <w:rPr>
          <w:rFonts w:ascii="Arial" w:hAnsi="Arial" w:cs="Arial"/>
          <w:sz w:val="24"/>
          <w:szCs w:val="24"/>
        </w:rPr>
        <w:tab/>
        <w:t>Methane, trichloro</w:t>
      </w:r>
      <w:r w:rsidRPr="004B2790">
        <w:rPr>
          <w:rFonts w:ascii="Arial" w:hAnsi="Arial" w:cs="Arial"/>
          <w:sz w:val="24"/>
          <w:szCs w:val="24"/>
        </w:rPr>
        <w:noBreakHyphen/>
      </w:r>
    </w:p>
    <w:p w14:paraId="0A7AD05B"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Chloromethyl methyl ether</w:t>
      </w:r>
      <w:r w:rsidRPr="004B2790">
        <w:rPr>
          <w:rFonts w:ascii="Arial" w:hAnsi="Arial" w:cs="Arial"/>
          <w:sz w:val="24"/>
          <w:szCs w:val="24"/>
        </w:rPr>
        <w:tab/>
        <w:t>Methane, chloromethoxy</w:t>
      </w:r>
      <w:r w:rsidRPr="004B2790">
        <w:rPr>
          <w:rFonts w:ascii="Arial" w:hAnsi="Arial" w:cs="Arial"/>
          <w:sz w:val="24"/>
          <w:szCs w:val="24"/>
        </w:rPr>
        <w:noBreakHyphen/>
      </w:r>
    </w:p>
    <w:p w14:paraId="2497DB4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beta</w:t>
      </w:r>
      <w:r w:rsidRPr="004B2790">
        <w:rPr>
          <w:rFonts w:ascii="Arial" w:hAnsi="Arial" w:cs="Arial"/>
          <w:sz w:val="24"/>
          <w:szCs w:val="24"/>
        </w:rPr>
        <w:noBreakHyphen/>
        <w:t>Chloronaphthalene</w:t>
      </w:r>
      <w:r w:rsidRPr="004B2790">
        <w:rPr>
          <w:rFonts w:ascii="Arial" w:hAnsi="Arial" w:cs="Arial"/>
          <w:sz w:val="24"/>
          <w:szCs w:val="24"/>
        </w:rPr>
        <w:tab/>
        <w:t>Naphthalene, 2</w:t>
      </w:r>
      <w:r w:rsidRPr="004B2790">
        <w:rPr>
          <w:rFonts w:ascii="Arial" w:hAnsi="Arial" w:cs="Arial"/>
          <w:sz w:val="24"/>
          <w:szCs w:val="24"/>
        </w:rPr>
        <w:noBreakHyphen/>
        <w:t>chloro</w:t>
      </w:r>
      <w:r w:rsidRPr="004B2790">
        <w:rPr>
          <w:rFonts w:ascii="Arial" w:hAnsi="Arial" w:cs="Arial"/>
          <w:sz w:val="24"/>
          <w:szCs w:val="24"/>
        </w:rPr>
        <w:noBreakHyphen/>
      </w:r>
    </w:p>
    <w:p w14:paraId="70C4BAD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o</w:t>
      </w:r>
      <w:r w:rsidRPr="004B2790">
        <w:rPr>
          <w:rFonts w:ascii="Arial" w:hAnsi="Arial" w:cs="Arial"/>
          <w:sz w:val="24"/>
          <w:szCs w:val="24"/>
        </w:rPr>
        <w:noBreakHyphen/>
        <w:t>Chlorophenol</w:t>
      </w:r>
      <w:r w:rsidRPr="004B2790">
        <w:rPr>
          <w:rFonts w:ascii="Arial" w:hAnsi="Arial" w:cs="Arial"/>
          <w:sz w:val="24"/>
          <w:szCs w:val="24"/>
        </w:rPr>
        <w:tab/>
        <w:t>Phenol,2</w:t>
      </w:r>
      <w:r w:rsidRPr="004B2790">
        <w:rPr>
          <w:rFonts w:ascii="Arial" w:hAnsi="Arial" w:cs="Arial"/>
          <w:sz w:val="24"/>
          <w:szCs w:val="24"/>
        </w:rPr>
        <w:noBreakHyphen/>
        <w:t>chloro</w:t>
      </w:r>
      <w:r w:rsidRPr="004B2790">
        <w:rPr>
          <w:rFonts w:ascii="Arial" w:hAnsi="Arial" w:cs="Arial"/>
          <w:sz w:val="24"/>
          <w:szCs w:val="24"/>
        </w:rPr>
        <w:noBreakHyphen/>
      </w:r>
    </w:p>
    <w:p w14:paraId="4640A7D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w:t>
      </w:r>
      <w:r w:rsidRPr="004B2790">
        <w:rPr>
          <w:rFonts w:ascii="Arial" w:hAnsi="Arial" w:cs="Arial"/>
          <w:sz w:val="24"/>
          <w:szCs w:val="24"/>
        </w:rPr>
        <w:noBreakHyphen/>
        <w:t>(o</w:t>
      </w:r>
      <w:r w:rsidRPr="004B2790">
        <w:rPr>
          <w:rFonts w:ascii="Arial" w:hAnsi="Arial" w:cs="Arial"/>
          <w:sz w:val="24"/>
          <w:szCs w:val="24"/>
        </w:rPr>
        <w:noBreakHyphen/>
        <w:t>Chlorophenyl)thiourea</w:t>
      </w:r>
      <w:r w:rsidRPr="004B2790">
        <w:rPr>
          <w:rFonts w:ascii="Arial" w:hAnsi="Arial" w:cs="Arial"/>
          <w:sz w:val="24"/>
          <w:szCs w:val="24"/>
        </w:rPr>
        <w:tab/>
        <w:t>Thiourea, (2</w:t>
      </w:r>
      <w:r w:rsidRPr="004B2790">
        <w:rPr>
          <w:rFonts w:ascii="Arial" w:hAnsi="Arial" w:cs="Arial"/>
          <w:sz w:val="24"/>
          <w:szCs w:val="24"/>
        </w:rPr>
        <w:noBreakHyphen/>
        <w:t>chlorophenyl)</w:t>
      </w:r>
      <w:r w:rsidRPr="004B2790">
        <w:rPr>
          <w:rFonts w:ascii="Arial" w:hAnsi="Arial" w:cs="Arial"/>
          <w:sz w:val="24"/>
          <w:szCs w:val="24"/>
        </w:rPr>
        <w:noBreakHyphen/>
      </w:r>
    </w:p>
    <w:p w14:paraId="3973C5F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Chloroprene</w:t>
      </w:r>
      <w:r w:rsidRPr="004B2790">
        <w:rPr>
          <w:rFonts w:ascii="Arial" w:hAnsi="Arial" w:cs="Arial"/>
          <w:sz w:val="24"/>
          <w:szCs w:val="24"/>
        </w:rPr>
        <w:tab/>
        <w:t>1,3</w:t>
      </w:r>
      <w:r w:rsidRPr="004B2790">
        <w:rPr>
          <w:rFonts w:ascii="Arial" w:hAnsi="Arial" w:cs="Arial"/>
          <w:sz w:val="24"/>
          <w:szCs w:val="24"/>
        </w:rPr>
        <w:noBreakHyphen/>
        <w:t>Butadiene, 2</w:t>
      </w:r>
      <w:r w:rsidRPr="004B2790">
        <w:rPr>
          <w:rFonts w:ascii="Arial" w:hAnsi="Arial" w:cs="Arial"/>
          <w:sz w:val="24"/>
          <w:szCs w:val="24"/>
        </w:rPr>
        <w:noBreakHyphen/>
        <w:t>chloro</w:t>
      </w:r>
      <w:r w:rsidRPr="004B2790">
        <w:rPr>
          <w:rFonts w:ascii="Arial" w:hAnsi="Arial" w:cs="Arial"/>
          <w:sz w:val="24"/>
          <w:szCs w:val="24"/>
        </w:rPr>
        <w:noBreakHyphen/>
      </w:r>
    </w:p>
    <w:p w14:paraId="297D521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3</w:t>
      </w:r>
      <w:r w:rsidRPr="004B2790">
        <w:rPr>
          <w:rFonts w:ascii="Arial" w:hAnsi="Arial" w:cs="Arial"/>
          <w:sz w:val="24"/>
          <w:szCs w:val="24"/>
        </w:rPr>
        <w:noBreakHyphen/>
        <w:t>Chloropropionitrile</w:t>
      </w:r>
      <w:r w:rsidRPr="004B2790">
        <w:rPr>
          <w:rFonts w:ascii="Arial" w:hAnsi="Arial" w:cs="Arial"/>
          <w:sz w:val="24"/>
          <w:szCs w:val="24"/>
        </w:rPr>
        <w:tab/>
        <w:t>Propanenitrile, 3</w:t>
      </w:r>
      <w:r w:rsidRPr="004B2790">
        <w:rPr>
          <w:rFonts w:ascii="Arial" w:hAnsi="Arial" w:cs="Arial"/>
          <w:sz w:val="24"/>
          <w:szCs w:val="24"/>
        </w:rPr>
        <w:noBreakHyphen/>
        <w:t>chloro</w:t>
      </w:r>
      <w:r w:rsidRPr="004B2790">
        <w:rPr>
          <w:rFonts w:ascii="Arial" w:hAnsi="Arial" w:cs="Arial"/>
          <w:sz w:val="24"/>
          <w:szCs w:val="24"/>
        </w:rPr>
        <w:noBreakHyphen/>
      </w:r>
    </w:p>
    <w:p w14:paraId="47C233C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Chlorpyrifos</w:t>
      </w:r>
      <w:r w:rsidRPr="004B2790">
        <w:rPr>
          <w:rFonts w:ascii="Arial" w:hAnsi="Arial" w:cs="Arial"/>
          <w:sz w:val="24"/>
          <w:szCs w:val="24"/>
        </w:rPr>
        <w:tab/>
        <w:t>Phosphorothioic acid, O,O</w:t>
      </w:r>
      <w:r w:rsidRPr="004B2790">
        <w:rPr>
          <w:rFonts w:ascii="Arial" w:hAnsi="Arial" w:cs="Arial"/>
          <w:sz w:val="24"/>
          <w:szCs w:val="24"/>
        </w:rPr>
        <w:noBreakHyphen/>
        <w:t>diethyl O</w:t>
      </w:r>
      <w:r w:rsidRPr="004B2790">
        <w:rPr>
          <w:rFonts w:ascii="Arial" w:hAnsi="Arial" w:cs="Arial"/>
          <w:sz w:val="24"/>
          <w:szCs w:val="24"/>
        </w:rPr>
        <w:noBreakHyphen/>
        <w:t>(3,5,6</w:t>
      </w:r>
      <w:r w:rsidRPr="004B2790">
        <w:rPr>
          <w:rFonts w:ascii="Arial" w:hAnsi="Arial" w:cs="Arial"/>
          <w:sz w:val="24"/>
          <w:szCs w:val="24"/>
        </w:rPr>
        <w:noBreakHyphen/>
        <w:t>trichloro</w:t>
      </w:r>
      <w:r w:rsidRPr="004B2790">
        <w:rPr>
          <w:rFonts w:ascii="Arial" w:hAnsi="Arial" w:cs="Arial"/>
          <w:sz w:val="24"/>
          <w:szCs w:val="24"/>
        </w:rPr>
        <w:noBreakHyphen/>
        <w:t>2</w:t>
      </w:r>
      <w:r w:rsidRPr="004B2790">
        <w:rPr>
          <w:rFonts w:ascii="Arial" w:hAnsi="Arial" w:cs="Arial"/>
          <w:sz w:val="24"/>
          <w:szCs w:val="24"/>
        </w:rPr>
        <w:noBreakHyphen/>
        <w:t>pyridyl) ester**</w:t>
      </w:r>
    </w:p>
    <w:p w14:paraId="004894A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Chromium</w:t>
      </w:r>
      <w:r w:rsidRPr="004B2790">
        <w:rPr>
          <w:rFonts w:ascii="Arial" w:hAnsi="Arial" w:cs="Arial"/>
          <w:sz w:val="24"/>
          <w:szCs w:val="24"/>
        </w:rPr>
        <w:tab/>
        <w:t>Same</w:t>
      </w:r>
    </w:p>
    <w:p w14:paraId="7B7BE28B"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Chromium compounds, N.O.S.</w:t>
      </w:r>
      <w:r w:rsidRPr="004B2790">
        <w:rPr>
          <w:rFonts w:ascii="Arial" w:hAnsi="Arial" w:cs="Arial"/>
          <w:position w:val="6"/>
          <w:sz w:val="24"/>
          <w:szCs w:val="24"/>
        </w:rPr>
        <w:t>1</w:t>
      </w:r>
    </w:p>
    <w:p w14:paraId="5AAEF5D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Chrysene</w:t>
      </w:r>
      <w:r w:rsidRPr="004B2790">
        <w:rPr>
          <w:rFonts w:ascii="Arial" w:hAnsi="Arial" w:cs="Arial"/>
          <w:sz w:val="24"/>
          <w:szCs w:val="24"/>
        </w:rPr>
        <w:tab/>
        <w:t>Same</w:t>
      </w:r>
    </w:p>
    <w:p w14:paraId="05193CC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Citrus red No. 2</w:t>
      </w:r>
      <w:r w:rsidRPr="004B2790">
        <w:rPr>
          <w:rFonts w:ascii="Arial" w:hAnsi="Arial" w:cs="Arial"/>
          <w:sz w:val="24"/>
          <w:szCs w:val="24"/>
        </w:rPr>
        <w:tab/>
        <w:t>2</w:t>
      </w:r>
      <w:r w:rsidRPr="004B2790">
        <w:rPr>
          <w:rFonts w:ascii="Arial" w:hAnsi="Arial" w:cs="Arial"/>
          <w:sz w:val="24"/>
          <w:szCs w:val="24"/>
        </w:rPr>
        <w:noBreakHyphen/>
        <w:t>Naphthalenol, 1</w:t>
      </w:r>
      <w:r w:rsidRPr="004B2790">
        <w:rPr>
          <w:rFonts w:ascii="Arial" w:hAnsi="Arial" w:cs="Arial"/>
          <w:sz w:val="24"/>
          <w:szCs w:val="24"/>
        </w:rPr>
        <w:noBreakHyphen/>
        <w:t>(2,5</w:t>
      </w:r>
      <w:r w:rsidRPr="004B2790">
        <w:rPr>
          <w:rFonts w:ascii="Arial" w:hAnsi="Arial" w:cs="Arial"/>
          <w:sz w:val="24"/>
          <w:szCs w:val="24"/>
        </w:rPr>
        <w:noBreakHyphen/>
        <w:t>dimethoxyphenyl)azo]</w:t>
      </w:r>
      <w:r w:rsidRPr="004B2790">
        <w:rPr>
          <w:rFonts w:ascii="Arial" w:hAnsi="Arial" w:cs="Arial"/>
          <w:sz w:val="24"/>
          <w:szCs w:val="24"/>
        </w:rPr>
        <w:noBreakHyphen/>
      </w:r>
    </w:p>
    <w:p w14:paraId="343E5133" w14:textId="78E7C47B"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Clonitralid</w:t>
      </w:r>
      <w:r w:rsidRPr="004B2790">
        <w:rPr>
          <w:rFonts w:ascii="Arial" w:hAnsi="Arial" w:cs="Arial"/>
          <w:sz w:val="24"/>
          <w:szCs w:val="24"/>
        </w:rPr>
        <w:tab/>
        <w:t>Salicylanilide, 2',5</w:t>
      </w:r>
      <w:r w:rsidRPr="004B2790">
        <w:rPr>
          <w:rFonts w:ascii="Arial" w:hAnsi="Arial" w:cs="Arial"/>
          <w:sz w:val="24"/>
          <w:szCs w:val="24"/>
        </w:rPr>
        <w:noBreakHyphen/>
        <w:t>dichloro</w:t>
      </w:r>
      <w:r w:rsidRPr="004B2790">
        <w:rPr>
          <w:rFonts w:ascii="Arial" w:hAnsi="Arial" w:cs="Arial"/>
          <w:sz w:val="24"/>
          <w:szCs w:val="24"/>
        </w:rPr>
        <w:noBreakHyphen/>
        <w:t>4'</w:t>
      </w:r>
      <w:r w:rsidRPr="004B2790">
        <w:rPr>
          <w:rFonts w:ascii="Arial" w:hAnsi="Arial" w:cs="Arial"/>
          <w:sz w:val="24"/>
          <w:szCs w:val="24"/>
        </w:rPr>
        <w:noBreakHyphen/>
        <w:t>nitro</w:t>
      </w:r>
      <w:r w:rsidRPr="004B2790">
        <w:rPr>
          <w:rFonts w:ascii="Arial" w:hAnsi="Arial" w:cs="Arial"/>
          <w:sz w:val="24"/>
          <w:szCs w:val="24"/>
        </w:rPr>
        <w:noBreakHyphen/>
        <w:t>, compound with 2</w:t>
      </w:r>
      <w:r w:rsidRPr="004B2790">
        <w:rPr>
          <w:rFonts w:ascii="Arial" w:hAnsi="Arial" w:cs="Arial"/>
          <w:sz w:val="24"/>
          <w:szCs w:val="24"/>
        </w:rPr>
        <w:noBreakHyphen/>
        <w:t>aminoethanol (</w:t>
      </w:r>
      <w:r w:rsidR="00CC7E8E" w:rsidRPr="004B2790">
        <w:rPr>
          <w:rFonts w:ascii="Arial" w:hAnsi="Arial" w:cs="Arial"/>
          <w:sz w:val="24"/>
          <w:szCs w:val="24"/>
        </w:rPr>
        <w:t>1</w:t>
      </w:r>
      <w:r w:rsidR="0037664D" w:rsidRPr="004B2790">
        <w:rPr>
          <w:rFonts w:ascii="Arial" w:hAnsi="Arial" w:cs="Arial"/>
          <w:sz w:val="24"/>
          <w:szCs w:val="24"/>
        </w:rPr>
        <w:t>:1</w:t>
      </w:r>
      <w:r w:rsidRPr="004B2790">
        <w:rPr>
          <w:rFonts w:ascii="Arial" w:hAnsi="Arial" w:cs="Arial"/>
          <w:sz w:val="24"/>
          <w:szCs w:val="24"/>
        </w:rPr>
        <w:t>)**</w:t>
      </w:r>
    </w:p>
    <w:p w14:paraId="55BDEB5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Coal tar creosote</w:t>
      </w:r>
      <w:r w:rsidRPr="004B2790">
        <w:rPr>
          <w:rFonts w:ascii="Arial" w:hAnsi="Arial" w:cs="Arial"/>
          <w:sz w:val="24"/>
          <w:szCs w:val="24"/>
        </w:rPr>
        <w:tab/>
        <w:t>Same</w:t>
      </w:r>
    </w:p>
    <w:p w14:paraId="71FB46D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Cobalt, when in the form of particles</w:t>
      </w:r>
    </w:p>
    <w:p w14:paraId="4FD8BFA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 xml:space="preserve"> 100 microns or less**</w:t>
      </w:r>
    </w:p>
    <w:p w14:paraId="493E448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Cobalt (II) chloride**</w:t>
      </w:r>
    </w:p>
    <w:p w14:paraId="74D7284F" w14:textId="254C1588"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Copper cyanide</w:t>
      </w:r>
      <w:r w:rsidRPr="004B2790">
        <w:rPr>
          <w:rFonts w:ascii="Arial" w:hAnsi="Arial" w:cs="Arial"/>
          <w:sz w:val="24"/>
          <w:szCs w:val="24"/>
        </w:rPr>
        <w:tab/>
        <w:t>Copper cyanide CuCN</w:t>
      </w:r>
    </w:p>
    <w:p w14:paraId="72E2B8BA" w14:textId="04571F29" w:rsidR="00A83F65" w:rsidRPr="004B2790" w:rsidRDefault="00A83F65" w:rsidP="009E0B9B">
      <w:pPr>
        <w:tabs>
          <w:tab w:val="left" w:pos="4680"/>
        </w:tabs>
        <w:spacing w:line="240" w:lineRule="atLeast"/>
        <w:rPr>
          <w:rFonts w:ascii="Arial" w:hAnsi="Arial" w:cs="Arial"/>
          <w:sz w:val="24"/>
          <w:szCs w:val="24"/>
        </w:rPr>
      </w:pPr>
      <w:r w:rsidRPr="004B2790">
        <w:rPr>
          <w:rFonts w:ascii="Arial" w:hAnsi="Arial" w:cs="Arial"/>
          <w:sz w:val="24"/>
          <w:szCs w:val="24"/>
        </w:rPr>
        <w:t>Copper dimethyldithiocarbamate</w:t>
      </w:r>
      <w:r w:rsidRPr="004B2790">
        <w:rPr>
          <w:rFonts w:ascii="Arial" w:hAnsi="Arial" w:cs="Arial"/>
          <w:sz w:val="24"/>
          <w:szCs w:val="24"/>
        </w:rPr>
        <w:tab/>
        <w:t>Copper, bis(dimethylcarbamodithioato-S,S′)-,</w:t>
      </w:r>
    </w:p>
    <w:p w14:paraId="7D324CEA"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 xml:space="preserve">Coumaphos </w:t>
      </w:r>
      <w:r w:rsidRPr="004B2790">
        <w:rPr>
          <w:rFonts w:ascii="Arial" w:hAnsi="Arial" w:cs="Arial"/>
          <w:sz w:val="24"/>
          <w:szCs w:val="24"/>
        </w:rPr>
        <w:tab/>
        <w:t>Phosphorothioic acid, 0</w:t>
      </w:r>
      <w:r w:rsidRPr="004B2790">
        <w:rPr>
          <w:rFonts w:ascii="Arial" w:hAnsi="Arial" w:cs="Arial"/>
          <w:sz w:val="24"/>
          <w:szCs w:val="24"/>
        </w:rPr>
        <w:noBreakHyphen/>
        <w:t>(3</w:t>
      </w:r>
      <w:r w:rsidRPr="004B2790">
        <w:rPr>
          <w:rFonts w:ascii="Arial" w:hAnsi="Arial" w:cs="Arial"/>
          <w:sz w:val="24"/>
          <w:szCs w:val="24"/>
        </w:rPr>
        <w:noBreakHyphen/>
        <w:t>chloro</w:t>
      </w:r>
      <w:r w:rsidRPr="004B2790">
        <w:rPr>
          <w:rFonts w:ascii="Arial" w:hAnsi="Arial" w:cs="Arial"/>
          <w:sz w:val="24"/>
          <w:szCs w:val="24"/>
        </w:rPr>
        <w:noBreakHyphen/>
        <w:t>4</w:t>
      </w:r>
      <w:r w:rsidRPr="004B2790">
        <w:rPr>
          <w:rFonts w:ascii="Arial" w:hAnsi="Arial" w:cs="Arial"/>
          <w:sz w:val="24"/>
          <w:szCs w:val="24"/>
        </w:rPr>
        <w:noBreakHyphen/>
        <w:t>methyl</w:t>
      </w:r>
      <w:r w:rsidRPr="004B2790">
        <w:rPr>
          <w:rFonts w:ascii="Arial" w:hAnsi="Arial" w:cs="Arial"/>
          <w:sz w:val="24"/>
          <w:szCs w:val="24"/>
        </w:rPr>
        <w:noBreakHyphen/>
        <w:t>2</w:t>
      </w:r>
      <w:r w:rsidRPr="004B2790">
        <w:rPr>
          <w:rFonts w:ascii="Arial" w:hAnsi="Arial" w:cs="Arial"/>
          <w:sz w:val="24"/>
          <w:szCs w:val="24"/>
        </w:rPr>
        <w:noBreakHyphen/>
        <w:t>oxo</w:t>
      </w:r>
      <w:r w:rsidRPr="004B2790">
        <w:rPr>
          <w:rFonts w:ascii="Arial" w:hAnsi="Arial" w:cs="Arial"/>
          <w:sz w:val="24"/>
          <w:szCs w:val="24"/>
        </w:rPr>
        <w:noBreakHyphen/>
        <w:t>2H</w:t>
      </w:r>
      <w:r w:rsidRPr="004B2790">
        <w:rPr>
          <w:rFonts w:ascii="Arial" w:hAnsi="Arial" w:cs="Arial"/>
          <w:sz w:val="24"/>
          <w:szCs w:val="24"/>
        </w:rPr>
        <w:noBreakHyphen/>
        <w:t>1</w:t>
      </w:r>
      <w:r w:rsidRPr="004B2790">
        <w:rPr>
          <w:rFonts w:ascii="Arial" w:hAnsi="Arial" w:cs="Arial"/>
          <w:sz w:val="24"/>
          <w:szCs w:val="24"/>
        </w:rPr>
        <w:noBreakHyphen/>
        <w:t>benzopyran</w:t>
      </w:r>
      <w:r w:rsidRPr="004B2790">
        <w:rPr>
          <w:rFonts w:ascii="Arial" w:hAnsi="Arial" w:cs="Arial"/>
          <w:sz w:val="24"/>
          <w:szCs w:val="24"/>
        </w:rPr>
        <w:noBreakHyphen/>
        <w:t>7</w:t>
      </w:r>
      <w:r w:rsidRPr="004B2790">
        <w:rPr>
          <w:rFonts w:ascii="Arial" w:hAnsi="Arial" w:cs="Arial"/>
          <w:sz w:val="24"/>
          <w:szCs w:val="24"/>
        </w:rPr>
        <w:noBreakHyphen/>
        <w:t>yl)0,0</w:t>
      </w:r>
      <w:r w:rsidRPr="004B2790">
        <w:rPr>
          <w:rFonts w:ascii="Arial" w:hAnsi="Arial" w:cs="Arial"/>
          <w:sz w:val="24"/>
          <w:szCs w:val="24"/>
        </w:rPr>
        <w:noBreakHyphen/>
        <w:t>diethyl ester (Coumarin, 3</w:t>
      </w:r>
      <w:r w:rsidRPr="004B2790">
        <w:rPr>
          <w:rFonts w:ascii="Arial" w:hAnsi="Arial" w:cs="Arial"/>
          <w:sz w:val="24"/>
          <w:szCs w:val="24"/>
        </w:rPr>
        <w:noBreakHyphen/>
        <w:t>chloro</w:t>
      </w:r>
      <w:r w:rsidRPr="004B2790">
        <w:rPr>
          <w:rFonts w:ascii="Arial" w:hAnsi="Arial" w:cs="Arial"/>
          <w:sz w:val="24"/>
          <w:szCs w:val="24"/>
        </w:rPr>
        <w:noBreakHyphen/>
        <w:t>7</w:t>
      </w:r>
      <w:r w:rsidRPr="004B2790">
        <w:rPr>
          <w:rFonts w:ascii="Arial" w:hAnsi="Arial" w:cs="Arial"/>
          <w:sz w:val="24"/>
          <w:szCs w:val="24"/>
        </w:rPr>
        <w:noBreakHyphen/>
        <w:t>hydroxy</w:t>
      </w:r>
      <w:r w:rsidRPr="004B2790">
        <w:rPr>
          <w:rFonts w:ascii="Arial" w:hAnsi="Arial" w:cs="Arial"/>
          <w:sz w:val="24"/>
          <w:szCs w:val="24"/>
        </w:rPr>
        <w:noBreakHyphen/>
        <w:t>4</w:t>
      </w:r>
      <w:r w:rsidRPr="004B2790">
        <w:rPr>
          <w:rFonts w:ascii="Arial" w:hAnsi="Arial" w:cs="Arial"/>
          <w:sz w:val="24"/>
          <w:szCs w:val="24"/>
        </w:rPr>
        <w:noBreakHyphen/>
        <w:t>methyl,</w:t>
      </w:r>
      <w:r w:rsidRPr="004B2790">
        <w:rPr>
          <w:rFonts w:ascii="Arial" w:hAnsi="Arial" w:cs="Arial"/>
          <w:sz w:val="24"/>
          <w:szCs w:val="24"/>
        </w:rPr>
        <w:noBreakHyphen/>
        <w:t>0</w:t>
      </w:r>
      <w:r w:rsidRPr="004B2790">
        <w:rPr>
          <w:rFonts w:ascii="Arial" w:hAnsi="Arial" w:cs="Arial"/>
          <w:sz w:val="24"/>
          <w:szCs w:val="24"/>
        </w:rPr>
        <w:noBreakHyphen/>
        <w:t>ester with 0,0</w:t>
      </w:r>
      <w:r w:rsidRPr="004B2790">
        <w:rPr>
          <w:rFonts w:ascii="Arial" w:hAnsi="Arial" w:cs="Arial"/>
          <w:sz w:val="24"/>
          <w:szCs w:val="24"/>
        </w:rPr>
        <w:noBreakHyphen/>
        <w:t>diethyl phosphorothioate)</w:t>
      </w:r>
    </w:p>
    <w:p w14:paraId="0DBDB4B5"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 xml:space="preserve">Coumarin, </w:t>
      </w:r>
      <w:r w:rsidRPr="004B2790">
        <w:rPr>
          <w:rFonts w:ascii="Arial" w:hAnsi="Arial" w:cs="Arial"/>
          <w:sz w:val="24"/>
          <w:szCs w:val="24"/>
        </w:rPr>
        <w:tab/>
        <w:t>3</w:t>
      </w:r>
      <w:r w:rsidRPr="004B2790">
        <w:rPr>
          <w:rFonts w:ascii="Arial" w:hAnsi="Arial" w:cs="Arial"/>
          <w:sz w:val="24"/>
          <w:szCs w:val="24"/>
        </w:rPr>
        <w:noBreakHyphen/>
        <w:t>chloro</w:t>
      </w:r>
      <w:r w:rsidRPr="004B2790">
        <w:rPr>
          <w:rFonts w:ascii="Arial" w:hAnsi="Arial" w:cs="Arial"/>
          <w:sz w:val="24"/>
          <w:szCs w:val="24"/>
        </w:rPr>
        <w:noBreakHyphen/>
        <w:t>7</w:t>
      </w:r>
      <w:r w:rsidRPr="004B2790">
        <w:rPr>
          <w:rFonts w:ascii="Arial" w:hAnsi="Arial" w:cs="Arial"/>
          <w:sz w:val="24"/>
          <w:szCs w:val="24"/>
        </w:rPr>
        <w:noBreakHyphen/>
        <w:t>hydroxy</w:t>
      </w:r>
      <w:r w:rsidRPr="004B2790">
        <w:rPr>
          <w:rFonts w:ascii="Arial" w:hAnsi="Arial" w:cs="Arial"/>
          <w:sz w:val="24"/>
          <w:szCs w:val="24"/>
        </w:rPr>
        <w:noBreakHyphen/>
        <w:t>4</w:t>
      </w:r>
      <w:r w:rsidRPr="004B2790">
        <w:rPr>
          <w:rFonts w:ascii="Arial" w:hAnsi="Arial" w:cs="Arial"/>
          <w:sz w:val="24"/>
          <w:szCs w:val="24"/>
        </w:rPr>
        <w:noBreakHyphen/>
        <w:t>methyl</w:t>
      </w:r>
      <w:r w:rsidRPr="004B2790">
        <w:rPr>
          <w:rFonts w:ascii="Arial" w:hAnsi="Arial" w:cs="Arial"/>
          <w:sz w:val="24"/>
          <w:szCs w:val="24"/>
        </w:rPr>
        <w:noBreakHyphen/>
        <w:t>0</w:t>
      </w:r>
      <w:r w:rsidRPr="004B2790">
        <w:rPr>
          <w:rFonts w:ascii="Arial" w:hAnsi="Arial" w:cs="Arial"/>
          <w:sz w:val="24"/>
          <w:szCs w:val="24"/>
        </w:rPr>
        <w:noBreakHyphen/>
        <w:t>ester with 0,0</w:t>
      </w:r>
      <w:r w:rsidRPr="004B2790">
        <w:rPr>
          <w:rFonts w:ascii="Arial" w:hAnsi="Arial" w:cs="Arial"/>
          <w:sz w:val="24"/>
          <w:szCs w:val="24"/>
        </w:rPr>
        <w:noBreakHyphen/>
        <w:t>diethylphosphorothioate**</w:t>
      </w:r>
    </w:p>
    <w:p w14:paraId="41CA356E" w14:textId="7FD98184"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Creosote</w:t>
      </w:r>
      <w:r w:rsidRPr="004B2790">
        <w:rPr>
          <w:rFonts w:ascii="Arial" w:hAnsi="Arial" w:cs="Arial"/>
          <w:sz w:val="24"/>
          <w:szCs w:val="24"/>
        </w:rPr>
        <w:tab/>
        <w:t>Same</w:t>
      </w:r>
    </w:p>
    <w:p w14:paraId="564A9173" w14:textId="04BB90D8" w:rsidR="005A40A7" w:rsidRPr="004B2790" w:rsidRDefault="005A40A7" w:rsidP="009E0B9B">
      <w:pPr>
        <w:tabs>
          <w:tab w:val="left" w:pos="4680"/>
        </w:tabs>
        <w:spacing w:line="240" w:lineRule="atLeast"/>
        <w:rPr>
          <w:rFonts w:ascii="Arial" w:hAnsi="Arial" w:cs="Arial"/>
          <w:sz w:val="24"/>
          <w:szCs w:val="24"/>
        </w:rPr>
      </w:pPr>
      <w:r w:rsidRPr="004B2790">
        <w:rPr>
          <w:rFonts w:ascii="Arial" w:hAnsi="Arial" w:cs="Arial"/>
          <w:sz w:val="24"/>
          <w:szCs w:val="24"/>
        </w:rPr>
        <w:t>p-Cresidine</w:t>
      </w:r>
      <w:r w:rsidRPr="004B2790">
        <w:rPr>
          <w:rFonts w:ascii="Arial" w:hAnsi="Arial" w:cs="Arial"/>
          <w:sz w:val="24"/>
          <w:szCs w:val="24"/>
        </w:rPr>
        <w:tab/>
        <w:t>2-Methoxy-5-methylbenzenamine</w:t>
      </w:r>
    </w:p>
    <w:p w14:paraId="0570A73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Cresol (Cresylic acid)</w:t>
      </w:r>
      <w:r w:rsidRPr="004B2790">
        <w:rPr>
          <w:rFonts w:ascii="Arial" w:hAnsi="Arial" w:cs="Arial"/>
          <w:sz w:val="24"/>
          <w:szCs w:val="24"/>
        </w:rPr>
        <w:tab/>
        <w:t>Phenol, methyl</w:t>
      </w:r>
      <w:r w:rsidRPr="004B2790">
        <w:rPr>
          <w:rFonts w:ascii="Arial" w:hAnsi="Arial" w:cs="Arial"/>
          <w:sz w:val="24"/>
          <w:szCs w:val="24"/>
        </w:rPr>
        <w:noBreakHyphen/>
      </w:r>
    </w:p>
    <w:p w14:paraId="4DCB8BD2"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 xml:space="preserve">Crotoxyphos </w:t>
      </w:r>
      <w:r w:rsidRPr="004B2790">
        <w:rPr>
          <w:rFonts w:ascii="Arial" w:hAnsi="Arial" w:cs="Arial"/>
          <w:sz w:val="24"/>
          <w:szCs w:val="24"/>
        </w:rPr>
        <w:tab/>
        <w:t>2</w:t>
      </w:r>
      <w:r w:rsidRPr="004B2790">
        <w:rPr>
          <w:rFonts w:ascii="Arial" w:hAnsi="Arial" w:cs="Arial"/>
          <w:sz w:val="24"/>
          <w:szCs w:val="24"/>
        </w:rPr>
        <w:noBreakHyphen/>
        <w:t>Butenoic acid, 3</w:t>
      </w:r>
      <w:r w:rsidRPr="004B2790">
        <w:rPr>
          <w:rFonts w:ascii="Arial" w:hAnsi="Arial" w:cs="Arial"/>
          <w:sz w:val="24"/>
          <w:szCs w:val="24"/>
        </w:rPr>
        <w:noBreakHyphen/>
        <w:t>((dimethoxyphos</w:t>
      </w:r>
      <w:r w:rsidRPr="004B2790">
        <w:rPr>
          <w:rFonts w:ascii="Arial" w:hAnsi="Arial" w:cs="Arial"/>
          <w:sz w:val="24"/>
          <w:szCs w:val="24"/>
        </w:rPr>
        <w:noBreakHyphen/>
        <w:t>phinyl)oxy)</w:t>
      </w:r>
      <w:r w:rsidRPr="004B2790">
        <w:rPr>
          <w:rFonts w:ascii="Arial" w:hAnsi="Arial" w:cs="Arial"/>
          <w:sz w:val="24"/>
          <w:szCs w:val="24"/>
        </w:rPr>
        <w:noBreakHyphen/>
        <w:t>, 1</w:t>
      </w:r>
      <w:r w:rsidRPr="004B2790">
        <w:rPr>
          <w:rFonts w:ascii="Arial" w:hAnsi="Arial" w:cs="Arial"/>
          <w:sz w:val="24"/>
          <w:szCs w:val="24"/>
        </w:rPr>
        <w:noBreakHyphen/>
        <w:t>phenylethyl ester (Crotonic acid, 3</w:t>
      </w:r>
      <w:r w:rsidRPr="004B2790">
        <w:rPr>
          <w:rFonts w:ascii="Arial" w:hAnsi="Arial" w:cs="Arial"/>
          <w:sz w:val="24"/>
          <w:szCs w:val="24"/>
        </w:rPr>
        <w:noBreakHyphen/>
        <w:t>hydroxy</w:t>
      </w:r>
      <w:r w:rsidRPr="004B2790">
        <w:rPr>
          <w:rFonts w:ascii="Arial" w:hAnsi="Arial" w:cs="Arial"/>
          <w:sz w:val="24"/>
          <w:szCs w:val="24"/>
        </w:rPr>
        <w:noBreakHyphen/>
        <w:t>, alpha</w:t>
      </w:r>
      <w:r w:rsidRPr="004B2790">
        <w:rPr>
          <w:rFonts w:ascii="Arial" w:hAnsi="Arial" w:cs="Arial"/>
          <w:sz w:val="24"/>
          <w:szCs w:val="24"/>
        </w:rPr>
        <w:noBreakHyphen/>
        <w:t>methylbenzyl ester, dimethyl phosphate (E)</w:t>
      </w:r>
      <w:r w:rsidRPr="004B2790">
        <w:rPr>
          <w:rFonts w:ascii="Arial" w:hAnsi="Arial" w:cs="Arial"/>
          <w:sz w:val="24"/>
          <w:szCs w:val="24"/>
        </w:rPr>
        <w:noBreakHyphen/>
        <w:t>)</w:t>
      </w:r>
    </w:p>
    <w:p w14:paraId="14BFE2E4" w14:textId="5A14B46F"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Crotonaldehyde</w:t>
      </w:r>
      <w:r w:rsidRPr="004B2790">
        <w:rPr>
          <w:rFonts w:ascii="Arial" w:hAnsi="Arial" w:cs="Arial"/>
          <w:sz w:val="24"/>
          <w:szCs w:val="24"/>
        </w:rPr>
        <w:tab/>
        <w:t>2</w:t>
      </w:r>
      <w:r w:rsidRPr="004B2790">
        <w:rPr>
          <w:rFonts w:ascii="Arial" w:hAnsi="Arial" w:cs="Arial"/>
          <w:sz w:val="24"/>
          <w:szCs w:val="24"/>
        </w:rPr>
        <w:noBreakHyphen/>
        <w:t>Butenal</w:t>
      </w:r>
    </w:p>
    <w:p w14:paraId="675AE64E" w14:textId="1777F433" w:rsidR="00C73C08" w:rsidRPr="004B2790" w:rsidRDefault="00C73C08" w:rsidP="00446A9E">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m-Cumenyl</w:t>
      </w:r>
      <w:r w:rsidR="00F972CF" w:rsidRPr="004B2790">
        <w:rPr>
          <w:rFonts w:ascii="Arial" w:hAnsi="Arial" w:cs="Arial"/>
          <w:sz w:val="24"/>
          <w:szCs w:val="24"/>
        </w:rPr>
        <w:t xml:space="preserve"> methylcarbamate</w:t>
      </w:r>
      <w:r w:rsidRPr="004B2790">
        <w:rPr>
          <w:rFonts w:ascii="Arial" w:hAnsi="Arial" w:cs="Arial"/>
          <w:sz w:val="24"/>
          <w:szCs w:val="24"/>
        </w:rPr>
        <w:tab/>
        <w:t>Phenol, 3</w:t>
      </w:r>
      <w:r w:rsidR="00CB3894" w:rsidRPr="004B2790">
        <w:rPr>
          <w:rFonts w:ascii="Arial" w:hAnsi="Arial" w:cs="Arial"/>
          <w:sz w:val="24"/>
          <w:szCs w:val="24"/>
        </w:rPr>
        <w:t>-</w:t>
      </w:r>
      <w:r w:rsidRPr="004B2790">
        <w:rPr>
          <w:rFonts w:ascii="Arial" w:hAnsi="Arial" w:cs="Arial"/>
          <w:sz w:val="24"/>
          <w:szCs w:val="24"/>
        </w:rPr>
        <w:t>(methylethyl)</w:t>
      </w:r>
      <w:r w:rsidR="00AD54F8" w:rsidRPr="004B2790">
        <w:rPr>
          <w:rFonts w:ascii="Arial" w:hAnsi="Arial" w:cs="Arial"/>
          <w:sz w:val="24"/>
          <w:szCs w:val="24"/>
        </w:rPr>
        <w:t>-</w:t>
      </w:r>
      <w:r w:rsidRPr="004B2790">
        <w:rPr>
          <w:rFonts w:ascii="Arial" w:hAnsi="Arial" w:cs="Arial"/>
          <w:sz w:val="24"/>
          <w:szCs w:val="24"/>
        </w:rPr>
        <w:t xml:space="preserve">, methyl carbamate </w:t>
      </w:r>
    </w:p>
    <w:p w14:paraId="206FF20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Cyanides (soluble salts and complexes</w:t>
      </w:r>
    </w:p>
    <w:p w14:paraId="01A424E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 xml:space="preserve"> N.O.S</w:t>
      </w:r>
      <w:r w:rsidRPr="004B2790">
        <w:rPr>
          <w:rFonts w:ascii="Arial" w:hAnsi="Arial" w:cs="Arial"/>
          <w:position w:val="6"/>
          <w:sz w:val="24"/>
          <w:szCs w:val="24"/>
        </w:rPr>
        <w:t>1</w:t>
      </w:r>
    </w:p>
    <w:p w14:paraId="1127594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Cyanogen</w:t>
      </w:r>
      <w:r w:rsidRPr="004B2790">
        <w:rPr>
          <w:rFonts w:ascii="Arial" w:hAnsi="Arial" w:cs="Arial"/>
          <w:sz w:val="24"/>
          <w:szCs w:val="24"/>
        </w:rPr>
        <w:tab/>
        <w:t>Ethanedinitrile</w:t>
      </w:r>
    </w:p>
    <w:p w14:paraId="2D99B41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Cyanogen bromide</w:t>
      </w:r>
      <w:r w:rsidRPr="004B2790">
        <w:rPr>
          <w:rFonts w:ascii="Arial" w:hAnsi="Arial" w:cs="Arial"/>
          <w:sz w:val="24"/>
          <w:szCs w:val="24"/>
        </w:rPr>
        <w:tab/>
        <w:t>Cyanogen bromide (CN)Br</w:t>
      </w:r>
    </w:p>
    <w:p w14:paraId="7C9EC8E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Cyanogen chloride</w:t>
      </w:r>
      <w:r w:rsidRPr="004B2790">
        <w:rPr>
          <w:rFonts w:ascii="Arial" w:hAnsi="Arial" w:cs="Arial"/>
          <w:sz w:val="24"/>
          <w:szCs w:val="24"/>
        </w:rPr>
        <w:tab/>
        <w:t>Cyanogen chloride (CN)Cl</w:t>
      </w:r>
    </w:p>
    <w:p w14:paraId="728D6538" w14:textId="1D91D001"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lastRenderedPageBreak/>
        <w:t>Cycasin</w:t>
      </w:r>
      <w:r w:rsidRPr="004B2790">
        <w:rPr>
          <w:rFonts w:ascii="Arial" w:hAnsi="Arial" w:cs="Arial"/>
          <w:sz w:val="24"/>
          <w:szCs w:val="24"/>
        </w:rPr>
        <w:tab/>
        <w:t>beta</w:t>
      </w:r>
      <w:r w:rsidRPr="004B2790">
        <w:rPr>
          <w:rFonts w:ascii="Arial" w:hAnsi="Arial" w:cs="Arial"/>
          <w:sz w:val="24"/>
          <w:szCs w:val="24"/>
        </w:rPr>
        <w:noBreakHyphen/>
        <w:t>D</w:t>
      </w:r>
      <w:r w:rsidRPr="004B2790">
        <w:rPr>
          <w:rFonts w:ascii="Arial" w:hAnsi="Arial" w:cs="Arial"/>
          <w:sz w:val="24"/>
          <w:szCs w:val="24"/>
        </w:rPr>
        <w:noBreakHyphen/>
        <w:t>Glucopyranoside, (methyl</w:t>
      </w:r>
      <w:r w:rsidRPr="004B2790">
        <w:rPr>
          <w:rFonts w:ascii="Arial" w:hAnsi="Arial" w:cs="Arial"/>
          <w:sz w:val="24"/>
          <w:szCs w:val="24"/>
        </w:rPr>
        <w:noBreakHyphen/>
        <w:t>ONN</w:t>
      </w:r>
      <w:r w:rsidRPr="004B2790">
        <w:rPr>
          <w:rFonts w:ascii="Arial" w:hAnsi="Arial" w:cs="Arial"/>
          <w:sz w:val="24"/>
          <w:szCs w:val="24"/>
        </w:rPr>
        <w:noBreakHyphen/>
        <w:t>azoxy)methyl</w:t>
      </w:r>
    </w:p>
    <w:p w14:paraId="7DE580EA" w14:textId="5B50B2D3" w:rsidR="00A83F65" w:rsidRPr="004B2790" w:rsidRDefault="00A83F65"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Cycloate</w:t>
      </w:r>
      <w:r w:rsidRPr="004B2790">
        <w:rPr>
          <w:rFonts w:ascii="Arial" w:hAnsi="Arial" w:cs="Arial"/>
          <w:sz w:val="24"/>
          <w:szCs w:val="24"/>
        </w:rPr>
        <w:tab/>
        <w:t>Carbamothioic acid, cyclohexylethyl-, S-ethyl ester</w:t>
      </w:r>
    </w:p>
    <w:p w14:paraId="3571192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2</w:t>
      </w:r>
      <w:r w:rsidRPr="004B2790">
        <w:rPr>
          <w:rFonts w:ascii="Arial" w:hAnsi="Arial" w:cs="Arial"/>
          <w:sz w:val="24"/>
          <w:szCs w:val="24"/>
        </w:rPr>
        <w:noBreakHyphen/>
        <w:t>Cyclohexyl</w:t>
      </w:r>
      <w:r w:rsidRPr="004B2790">
        <w:rPr>
          <w:rFonts w:ascii="Arial" w:hAnsi="Arial" w:cs="Arial"/>
          <w:sz w:val="24"/>
          <w:szCs w:val="24"/>
        </w:rPr>
        <w:noBreakHyphen/>
        <w:t>4,6</w:t>
      </w:r>
      <w:r w:rsidRPr="004B2790">
        <w:rPr>
          <w:rFonts w:ascii="Arial" w:hAnsi="Arial" w:cs="Arial"/>
          <w:sz w:val="24"/>
          <w:szCs w:val="24"/>
        </w:rPr>
        <w:noBreakHyphen/>
        <w:t>dinitrophenol</w:t>
      </w:r>
      <w:r w:rsidRPr="004B2790">
        <w:rPr>
          <w:rFonts w:ascii="Arial" w:hAnsi="Arial" w:cs="Arial"/>
          <w:sz w:val="24"/>
          <w:szCs w:val="24"/>
        </w:rPr>
        <w:tab/>
        <w:t>Phenol, 2</w:t>
      </w:r>
      <w:r w:rsidRPr="004B2790">
        <w:rPr>
          <w:rFonts w:ascii="Arial" w:hAnsi="Arial" w:cs="Arial"/>
          <w:sz w:val="24"/>
          <w:szCs w:val="24"/>
        </w:rPr>
        <w:noBreakHyphen/>
        <w:t>cyclohexyl</w:t>
      </w:r>
      <w:r w:rsidRPr="004B2790">
        <w:rPr>
          <w:rFonts w:ascii="Arial" w:hAnsi="Arial" w:cs="Arial"/>
          <w:sz w:val="24"/>
          <w:szCs w:val="24"/>
        </w:rPr>
        <w:noBreakHyphen/>
        <w:t>4,6</w:t>
      </w:r>
      <w:r w:rsidRPr="004B2790">
        <w:rPr>
          <w:rFonts w:ascii="Arial" w:hAnsi="Arial" w:cs="Arial"/>
          <w:sz w:val="24"/>
          <w:szCs w:val="24"/>
        </w:rPr>
        <w:noBreakHyphen/>
        <w:t>dinitro</w:t>
      </w:r>
      <w:r w:rsidRPr="004B2790">
        <w:rPr>
          <w:rFonts w:ascii="Arial" w:hAnsi="Arial" w:cs="Arial"/>
          <w:sz w:val="24"/>
          <w:szCs w:val="24"/>
        </w:rPr>
        <w:noBreakHyphen/>
      </w:r>
    </w:p>
    <w:p w14:paraId="4EDE6766"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Cyclophosphamide</w:t>
      </w:r>
      <w:r w:rsidRPr="004B2790">
        <w:rPr>
          <w:rFonts w:ascii="Arial" w:hAnsi="Arial" w:cs="Arial"/>
          <w:sz w:val="24"/>
          <w:szCs w:val="24"/>
        </w:rPr>
        <w:tab/>
        <w:t>2H</w:t>
      </w:r>
      <w:r w:rsidRPr="004B2790">
        <w:rPr>
          <w:rFonts w:ascii="Arial" w:hAnsi="Arial" w:cs="Arial"/>
          <w:sz w:val="24"/>
          <w:szCs w:val="24"/>
        </w:rPr>
        <w:noBreakHyphen/>
        <w:t>1,3,2</w:t>
      </w:r>
      <w:r w:rsidRPr="004B2790">
        <w:rPr>
          <w:rFonts w:ascii="Arial" w:hAnsi="Arial" w:cs="Arial"/>
          <w:sz w:val="24"/>
          <w:szCs w:val="24"/>
        </w:rPr>
        <w:noBreakHyphen/>
        <w:t>Oxazaphosphorin</w:t>
      </w:r>
      <w:r w:rsidRPr="004B2790">
        <w:rPr>
          <w:rFonts w:ascii="Arial" w:hAnsi="Arial" w:cs="Arial"/>
          <w:sz w:val="24"/>
          <w:szCs w:val="24"/>
        </w:rPr>
        <w:noBreakHyphen/>
        <w:t>2</w:t>
      </w:r>
      <w:r w:rsidRPr="004B2790">
        <w:rPr>
          <w:rFonts w:ascii="Arial" w:hAnsi="Arial" w:cs="Arial"/>
          <w:sz w:val="24"/>
          <w:szCs w:val="24"/>
        </w:rPr>
        <w:noBreakHyphen/>
        <w:t>amine, N,N</w:t>
      </w:r>
      <w:r w:rsidRPr="004B2790">
        <w:rPr>
          <w:rFonts w:ascii="Arial" w:hAnsi="Arial" w:cs="Arial"/>
          <w:sz w:val="24"/>
          <w:szCs w:val="24"/>
        </w:rPr>
        <w:noBreakHyphen/>
        <w:t>bis(2</w:t>
      </w:r>
      <w:r w:rsidRPr="004B2790">
        <w:rPr>
          <w:rFonts w:ascii="Arial" w:hAnsi="Arial" w:cs="Arial"/>
          <w:sz w:val="24"/>
          <w:szCs w:val="24"/>
        </w:rPr>
        <w:noBreakHyphen/>
        <w:t>chloroethyl)tetrahydro</w:t>
      </w:r>
      <w:r w:rsidRPr="004B2790">
        <w:rPr>
          <w:rFonts w:ascii="Arial" w:hAnsi="Arial" w:cs="Arial"/>
          <w:sz w:val="24"/>
          <w:szCs w:val="24"/>
        </w:rPr>
        <w:noBreakHyphen/>
        <w:t>,2</w:t>
      </w:r>
      <w:r w:rsidRPr="004B2790">
        <w:rPr>
          <w:rFonts w:ascii="Arial" w:hAnsi="Arial" w:cs="Arial"/>
          <w:sz w:val="24"/>
          <w:szCs w:val="24"/>
        </w:rPr>
        <w:noBreakHyphen/>
        <w:t>oxide</w:t>
      </w:r>
    </w:p>
    <w:p w14:paraId="45318E6B"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2,4</w:t>
      </w:r>
      <w:r w:rsidRPr="004B2790">
        <w:rPr>
          <w:rFonts w:ascii="Arial" w:hAnsi="Arial" w:cs="Arial"/>
          <w:sz w:val="24"/>
          <w:szCs w:val="24"/>
        </w:rPr>
        <w:noBreakHyphen/>
        <w:t>D</w:t>
      </w:r>
      <w:r w:rsidRPr="004B2790">
        <w:rPr>
          <w:rFonts w:ascii="Arial" w:hAnsi="Arial" w:cs="Arial"/>
          <w:sz w:val="24"/>
          <w:szCs w:val="24"/>
        </w:rPr>
        <w:tab/>
        <w:t>Acetic acid, (2,4</w:t>
      </w:r>
      <w:r w:rsidRPr="004B2790">
        <w:rPr>
          <w:rFonts w:ascii="Arial" w:hAnsi="Arial" w:cs="Arial"/>
          <w:sz w:val="24"/>
          <w:szCs w:val="24"/>
        </w:rPr>
        <w:noBreakHyphen/>
        <w:t>dichlorophenoxy)</w:t>
      </w:r>
      <w:r w:rsidRPr="004B2790">
        <w:rPr>
          <w:rFonts w:ascii="Arial" w:hAnsi="Arial" w:cs="Arial"/>
          <w:sz w:val="24"/>
          <w:szCs w:val="24"/>
        </w:rPr>
        <w:noBreakHyphen/>
      </w:r>
    </w:p>
    <w:p w14:paraId="19317AF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2,4</w:t>
      </w:r>
      <w:r w:rsidRPr="004B2790">
        <w:rPr>
          <w:rFonts w:ascii="Arial" w:hAnsi="Arial" w:cs="Arial"/>
          <w:sz w:val="24"/>
          <w:szCs w:val="24"/>
        </w:rPr>
        <w:noBreakHyphen/>
        <w:t>D, salts, esters</w:t>
      </w:r>
    </w:p>
    <w:p w14:paraId="1A46EBE9" w14:textId="02EC7471"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Daunomycin</w:t>
      </w:r>
      <w:r w:rsidRPr="004B2790">
        <w:rPr>
          <w:rFonts w:ascii="Arial" w:hAnsi="Arial" w:cs="Arial"/>
          <w:sz w:val="24"/>
          <w:szCs w:val="24"/>
        </w:rPr>
        <w:tab/>
        <w:t>5,12</w:t>
      </w:r>
      <w:r w:rsidRPr="004B2790">
        <w:rPr>
          <w:rFonts w:ascii="Arial" w:hAnsi="Arial" w:cs="Arial"/>
          <w:sz w:val="24"/>
          <w:szCs w:val="24"/>
        </w:rPr>
        <w:noBreakHyphen/>
        <w:t>Naphtha cenedione, 8</w:t>
      </w:r>
      <w:r w:rsidRPr="004B2790">
        <w:rPr>
          <w:rFonts w:ascii="Arial" w:hAnsi="Arial" w:cs="Arial"/>
          <w:sz w:val="24"/>
          <w:szCs w:val="24"/>
        </w:rPr>
        <w:noBreakHyphen/>
        <w:t>acetyl</w:t>
      </w:r>
      <w:r w:rsidRPr="004B2790">
        <w:rPr>
          <w:rFonts w:ascii="Arial" w:hAnsi="Arial" w:cs="Arial"/>
          <w:sz w:val="24"/>
          <w:szCs w:val="24"/>
        </w:rPr>
        <w:noBreakHyphen/>
        <w:t>10[(3</w:t>
      </w:r>
      <w:r w:rsidRPr="004B2790">
        <w:rPr>
          <w:rFonts w:ascii="Arial" w:hAnsi="Arial" w:cs="Arial"/>
          <w:sz w:val="24"/>
          <w:szCs w:val="24"/>
        </w:rPr>
        <w:noBreakHyphen/>
        <w:t>amino</w:t>
      </w:r>
      <w:r w:rsidRPr="004B2790">
        <w:rPr>
          <w:rFonts w:ascii="Arial" w:hAnsi="Arial" w:cs="Arial"/>
          <w:sz w:val="24"/>
          <w:szCs w:val="24"/>
        </w:rPr>
        <w:noBreakHyphen/>
        <w:t>2,3,6</w:t>
      </w:r>
      <w:r w:rsidRPr="004B2790">
        <w:rPr>
          <w:rFonts w:ascii="Arial" w:hAnsi="Arial" w:cs="Arial"/>
          <w:sz w:val="24"/>
          <w:szCs w:val="24"/>
        </w:rPr>
        <w:noBreakHyphen/>
        <w:t>trideoxy-alpha</w:t>
      </w:r>
      <w:r w:rsidRPr="004B2790">
        <w:rPr>
          <w:rFonts w:ascii="Arial" w:hAnsi="Arial" w:cs="Arial"/>
          <w:sz w:val="24"/>
          <w:szCs w:val="24"/>
        </w:rPr>
        <w:noBreakHyphen/>
        <w:t>L</w:t>
      </w:r>
      <w:r w:rsidRPr="004B2790">
        <w:rPr>
          <w:rFonts w:ascii="Arial" w:hAnsi="Arial" w:cs="Arial"/>
          <w:sz w:val="24"/>
          <w:szCs w:val="24"/>
        </w:rPr>
        <w:noBreakHyphen/>
        <w:t>lyxo</w:t>
      </w:r>
      <w:r w:rsidRPr="004B2790">
        <w:rPr>
          <w:rFonts w:ascii="Arial" w:hAnsi="Arial" w:cs="Arial"/>
          <w:sz w:val="24"/>
          <w:szCs w:val="24"/>
        </w:rPr>
        <w:noBreakHyphen/>
        <w:t>hexopyranosyl)oxy]</w:t>
      </w:r>
      <w:r w:rsidRPr="004B2790">
        <w:rPr>
          <w:rFonts w:ascii="Arial" w:hAnsi="Arial" w:cs="Arial"/>
          <w:sz w:val="24"/>
          <w:szCs w:val="24"/>
        </w:rPr>
        <w:noBreakHyphen/>
        <w:t>7,8,9,10</w:t>
      </w:r>
      <w:r w:rsidRPr="004B2790">
        <w:rPr>
          <w:rFonts w:ascii="Arial" w:hAnsi="Arial" w:cs="Arial"/>
          <w:sz w:val="24"/>
          <w:szCs w:val="24"/>
        </w:rPr>
        <w:noBreakHyphen/>
        <w:t>tetrahydro</w:t>
      </w:r>
      <w:r w:rsidRPr="004B2790">
        <w:rPr>
          <w:rFonts w:ascii="Arial" w:hAnsi="Arial" w:cs="Arial"/>
          <w:sz w:val="24"/>
          <w:szCs w:val="24"/>
        </w:rPr>
        <w:noBreakHyphen/>
        <w:t>6,8,11</w:t>
      </w:r>
      <w:r w:rsidRPr="004B2790">
        <w:rPr>
          <w:rFonts w:ascii="Arial" w:hAnsi="Arial" w:cs="Arial"/>
          <w:sz w:val="24"/>
          <w:szCs w:val="24"/>
        </w:rPr>
        <w:noBreakHyphen/>
        <w:t>trihydroxy</w:t>
      </w:r>
      <w:r w:rsidRPr="004B2790">
        <w:rPr>
          <w:rFonts w:ascii="Arial" w:hAnsi="Arial" w:cs="Arial"/>
          <w:sz w:val="24"/>
          <w:szCs w:val="24"/>
        </w:rPr>
        <w:noBreakHyphen/>
        <w:t>1</w:t>
      </w:r>
      <w:r w:rsidRPr="004B2790">
        <w:rPr>
          <w:rFonts w:ascii="Arial" w:hAnsi="Arial" w:cs="Arial"/>
          <w:sz w:val="24"/>
          <w:szCs w:val="24"/>
        </w:rPr>
        <w:noBreakHyphen/>
        <w:t>methyoxy</w:t>
      </w:r>
      <w:r w:rsidRPr="004B2790">
        <w:rPr>
          <w:rFonts w:ascii="Arial" w:hAnsi="Arial" w:cs="Arial"/>
          <w:sz w:val="24"/>
          <w:szCs w:val="24"/>
        </w:rPr>
        <w:noBreakHyphen/>
        <w:t>, (8S</w:t>
      </w:r>
      <w:r w:rsidRPr="004B2790">
        <w:rPr>
          <w:rFonts w:ascii="Arial" w:hAnsi="Arial" w:cs="Arial"/>
          <w:sz w:val="24"/>
          <w:szCs w:val="24"/>
        </w:rPr>
        <w:noBreakHyphen/>
        <w:t>cis)</w:t>
      </w:r>
      <w:r w:rsidRPr="004B2790">
        <w:rPr>
          <w:rFonts w:ascii="Arial" w:hAnsi="Arial" w:cs="Arial"/>
          <w:sz w:val="24"/>
          <w:szCs w:val="24"/>
        </w:rPr>
        <w:noBreakHyphen/>
      </w:r>
    </w:p>
    <w:p w14:paraId="443BC494" w14:textId="60FA3785" w:rsidR="00A83F65" w:rsidRPr="004B2790" w:rsidRDefault="00A83F65"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Dazomet</w:t>
      </w:r>
      <w:r w:rsidRPr="004B2790">
        <w:rPr>
          <w:rFonts w:ascii="Arial" w:hAnsi="Arial" w:cs="Arial"/>
          <w:sz w:val="24"/>
          <w:szCs w:val="24"/>
        </w:rPr>
        <w:tab/>
        <w:t>2H-1,3,5-thiadiazine-2-thione, tetrahydro-3,5-dimethyl</w:t>
      </w:r>
    </w:p>
    <w:p w14:paraId="2DD51A7E" w14:textId="77777777" w:rsidR="00652993"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DDD</w:t>
      </w:r>
      <w:r w:rsidRPr="004B2790">
        <w:rPr>
          <w:rFonts w:ascii="Arial" w:hAnsi="Arial" w:cs="Arial"/>
          <w:sz w:val="24"/>
          <w:szCs w:val="24"/>
        </w:rPr>
        <w:tab/>
        <w:t>Benzene, 1,1'</w:t>
      </w:r>
      <w:r w:rsidRPr="004B2790">
        <w:rPr>
          <w:rFonts w:ascii="Arial" w:hAnsi="Arial" w:cs="Arial"/>
          <w:sz w:val="24"/>
          <w:szCs w:val="24"/>
        </w:rPr>
        <w:noBreakHyphen/>
        <w:t>(2,2</w:t>
      </w:r>
      <w:r w:rsidRPr="004B2790">
        <w:rPr>
          <w:rFonts w:ascii="Arial" w:hAnsi="Arial" w:cs="Arial"/>
          <w:sz w:val="24"/>
          <w:szCs w:val="24"/>
        </w:rPr>
        <w:noBreakHyphen/>
        <w:t>dichloroethylidene)</w:t>
      </w:r>
      <w:bookmarkStart w:id="191" w:name="RevMark345"/>
    </w:p>
    <w:p w14:paraId="63662D3C" w14:textId="77777777" w:rsidR="00411676" w:rsidRPr="004B2790" w:rsidRDefault="00652993" w:rsidP="009E0B9B">
      <w:pPr>
        <w:tabs>
          <w:tab w:val="left" w:pos="4680"/>
        </w:tabs>
        <w:spacing w:line="240" w:lineRule="atLeast"/>
        <w:rPr>
          <w:rFonts w:ascii="Arial" w:hAnsi="Arial" w:cs="Arial"/>
          <w:sz w:val="24"/>
          <w:szCs w:val="24"/>
        </w:rPr>
      </w:pPr>
      <w:r w:rsidRPr="004B2790">
        <w:rPr>
          <w:rFonts w:ascii="Arial" w:hAnsi="Arial" w:cs="Arial"/>
          <w:sz w:val="24"/>
          <w:szCs w:val="24"/>
        </w:rPr>
        <w:tab/>
      </w:r>
      <w:bookmarkEnd w:id="191"/>
      <w:r w:rsidR="00411676" w:rsidRPr="004B2790">
        <w:rPr>
          <w:rFonts w:ascii="Arial" w:hAnsi="Arial" w:cs="Arial"/>
          <w:sz w:val="24"/>
          <w:szCs w:val="24"/>
        </w:rPr>
        <w:t>bis(4</w:t>
      </w:r>
      <w:r w:rsidR="00411676" w:rsidRPr="004B2790">
        <w:rPr>
          <w:rFonts w:ascii="Arial" w:hAnsi="Arial" w:cs="Arial"/>
          <w:sz w:val="24"/>
          <w:szCs w:val="24"/>
        </w:rPr>
        <w:noBreakHyphen/>
        <w:t>chloro</w:t>
      </w:r>
      <w:r w:rsidR="00411676" w:rsidRPr="004B2790">
        <w:rPr>
          <w:rFonts w:ascii="Arial" w:hAnsi="Arial" w:cs="Arial"/>
          <w:sz w:val="24"/>
          <w:szCs w:val="24"/>
        </w:rPr>
        <w:noBreakHyphen/>
        <w:t>,</w:t>
      </w:r>
    </w:p>
    <w:p w14:paraId="61E2525A" w14:textId="77777777" w:rsidR="00652993"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DDE</w:t>
      </w:r>
      <w:r w:rsidRPr="004B2790">
        <w:rPr>
          <w:rFonts w:ascii="Arial" w:hAnsi="Arial" w:cs="Arial"/>
          <w:sz w:val="24"/>
          <w:szCs w:val="24"/>
        </w:rPr>
        <w:tab/>
        <w:t>Benzene, 1,1'</w:t>
      </w:r>
      <w:r w:rsidRPr="004B2790">
        <w:rPr>
          <w:rFonts w:ascii="Arial" w:hAnsi="Arial" w:cs="Arial"/>
          <w:sz w:val="24"/>
          <w:szCs w:val="24"/>
        </w:rPr>
        <w:noBreakHyphen/>
        <w:t>(dichloroethenylidene)</w:t>
      </w:r>
      <w:bookmarkStart w:id="192" w:name="RevMark346"/>
    </w:p>
    <w:p w14:paraId="427E34B1" w14:textId="77777777" w:rsidR="00411676" w:rsidRPr="004B2790" w:rsidRDefault="00652993" w:rsidP="009E0B9B">
      <w:pPr>
        <w:tabs>
          <w:tab w:val="left" w:pos="4680"/>
        </w:tabs>
        <w:spacing w:line="240" w:lineRule="atLeast"/>
        <w:rPr>
          <w:rFonts w:ascii="Arial" w:hAnsi="Arial" w:cs="Arial"/>
          <w:sz w:val="24"/>
          <w:szCs w:val="24"/>
        </w:rPr>
      </w:pPr>
      <w:r w:rsidRPr="004B2790">
        <w:rPr>
          <w:rFonts w:ascii="Arial" w:hAnsi="Arial" w:cs="Arial"/>
          <w:sz w:val="24"/>
          <w:szCs w:val="24"/>
        </w:rPr>
        <w:tab/>
      </w:r>
      <w:bookmarkEnd w:id="192"/>
      <w:r w:rsidR="00411676" w:rsidRPr="004B2790">
        <w:rPr>
          <w:rFonts w:ascii="Arial" w:hAnsi="Arial" w:cs="Arial"/>
          <w:sz w:val="24"/>
          <w:szCs w:val="24"/>
        </w:rPr>
        <w:t>bis(4</w:t>
      </w:r>
      <w:r w:rsidR="00411676" w:rsidRPr="004B2790">
        <w:rPr>
          <w:rFonts w:ascii="Arial" w:hAnsi="Arial" w:cs="Arial"/>
          <w:sz w:val="24"/>
          <w:szCs w:val="24"/>
        </w:rPr>
        <w:noBreakHyphen/>
        <w:t>chloro</w:t>
      </w:r>
      <w:r w:rsidR="00411676" w:rsidRPr="004B2790">
        <w:rPr>
          <w:rFonts w:ascii="Arial" w:hAnsi="Arial" w:cs="Arial"/>
          <w:sz w:val="24"/>
          <w:szCs w:val="24"/>
        </w:rPr>
        <w:noBreakHyphen/>
      </w:r>
    </w:p>
    <w:p w14:paraId="7EB836A6"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DDT</w:t>
      </w:r>
      <w:r w:rsidRPr="004B2790">
        <w:rPr>
          <w:rFonts w:ascii="Arial" w:hAnsi="Arial" w:cs="Arial"/>
          <w:sz w:val="24"/>
          <w:szCs w:val="24"/>
        </w:rPr>
        <w:tab/>
        <w:t>Benzene, 1,1'</w:t>
      </w:r>
      <w:r w:rsidRPr="004B2790">
        <w:rPr>
          <w:rFonts w:ascii="Arial" w:hAnsi="Arial" w:cs="Arial"/>
          <w:sz w:val="24"/>
          <w:szCs w:val="24"/>
        </w:rPr>
        <w:noBreakHyphen/>
        <w:t>(2,2,2</w:t>
      </w:r>
      <w:r w:rsidRPr="004B2790">
        <w:rPr>
          <w:rFonts w:ascii="Arial" w:hAnsi="Arial" w:cs="Arial"/>
          <w:sz w:val="24"/>
          <w:szCs w:val="24"/>
        </w:rPr>
        <w:noBreakHyphen/>
        <w:t>trichloro</w:t>
      </w:r>
      <w:r w:rsidRPr="004B2790">
        <w:rPr>
          <w:rFonts w:ascii="Arial" w:hAnsi="Arial" w:cs="Arial"/>
          <w:sz w:val="24"/>
          <w:szCs w:val="24"/>
        </w:rPr>
        <w:noBreakHyphen/>
        <w:t>ethylidene)bis(4</w:t>
      </w:r>
      <w:r w:rsidRPr="004B2790">
        <w:rPr>
          <w:rFonts w:ascii="Arial" w:hAnsi="Arial" w:cs="Arial"/>
          <w:sz w:val="24"/>
          <w:szCs w:val="24"/>
        </w:rPr>
        <w:noBreakHyphen/>
        <w:t>chloro</w:t>
      </w:r>
      <w:r w:rsidRPr="004B2790">
        <w:rPr>
          <w:rFonts w:ascii="Arial" w:hAnsi="Arial" w:cs="Arial"/>
          <w:sz w:val="24"/>
          <w:szCs w:val="24"/>
        </w:rPr>
        <w:noBreakHyphen/>
      </w:r>
    </w:p>
    <w:p w14:paraId="7C158206" w14:textId="77777777" w:rsidR="00652993"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Demeton</w:t>
      </w:r>
      <w:r w:rsidRPr="004B2790">
        <w:rPr>
          <w:rFonts w:ascii="Arial" w:hAnsi="Arial" w:cs="Arial"/>
          <w:sz w:val="24"/>
          <w:szCs w:val="24"/>
        </w:rPr>
        <w:tab/>
        <w:t>Phosphorothioic acid, O,O</w:t>
      </w:r>
      <w:r w:rsidRPr="004B2790">
        <w:rPr>
          <w:rFonts w:ascii="Arial" w:hAnsi="Arial" w:cs="Arial"/>
          <w:sz w:val="24"/>
          <w:szCs w:val="24"/>
        </w:rPr>
        <w:noBreakHyphen/>
        <w:t xml:space="preserve">diethyl </w:t>
      </w:r>
      <w:bookmarkStart w:id="193" w:name="RevMark347"/>
    </w:p>
    <w:p w14:paraId="602A2CF8" w14:textId="77777777" w:rsidR="00652993" w:rsidRPr="004B2790" w:rsidRDefault="00652993" w:rsidP="009E0B9B">
      <w:pPr>
        <w:tabs>
          <w:tab w:val="left" w:pos="4680"/>
        </w:tabs>
        <w:spacing w:line="240" w:lineRule="atLeast"/>
        <w:rPr>
          <w:rFonts w:ascii="Arial" w:hAnsi="Arial" w:cs="Arial"/>
          <w:sz w:val="24"/>
          <w:szCs w:val="24"/>
        </w:rPr>
      </w:pPr>
      <w:r w:rsidRPr="004B2790">
        <w:rPr>
          <w:rFonts w:ascii="Arial" w:hAnsi="Arial" w:cs="Arial"/>
          <w:sz w:val="24"/>
          <w:szCs w:val="24"/>
        </w:rPr>
        <w:tab/>
      </w:r>
      <w:bookmarkEnd w:id="193"/>
      <w:r w:rsidR="00411676" w:rsidRPr="004B2790">
        <w:rPr>
          <w:rFonts w:ascii="Arial" w:hAnsi="Arial" w:cs="Arial"/>
          <w:sz w:val="24"/>
          <w:szCs w:val="24"/>
        </w:rPr>
        <w:t>0</w:t>
      </w:r>
      <w:r w:rsidR="00411676" w:rsidRPr="004B2790">
        <w:rPr>
          <w:rFonts w:ascii="Arial" w:hAnsi="Arial" w:cs="Arial"/>
          <w:sz w:val="24"/>
          <w:szCs w:val="24"/>
        </w:rPr>
        <w:noBreakHyphen/>
        <w:t>(2</w:t>
      </w:r>
      <w:r w:rsidR="00411676" w:rsidRPr="004B2790">
        <w:rPr>
          <w:rFonts w:ascii="Arial" w:hAnsi="Arial" w:cs="Arial"/>
          <w:sz w:val="24"/>
          <w:szCs w:val="24"/>
        </w:rPr>
        <w:noBreakHyphen/>
        <w:t>(ethylthio)ethyl) ester, mixed with</w:t>
      </w:r>
      <w:bookmarkStart w:id="194" w:name="RevMark348"/>
    </w:p>
    <w:p w14:paraId="4D0C0B9F" w14:textId="77777777" w:rsidR="00411676" w:rsidRPr="004B2790" w:rsidRDefault="00652993" w:rsidP="009E0B9B">
      <w:pPr>
        <w:tabs>
          <w:tab w:val="left" w:pos="4680"/>
        </w:tabs>
        <w:spacing w:line="240" w:lineRule="atLeast"/>
        <w:rPr>
          <w:rFonts w:ascii="Arial" w:hAnsi="Arial" w:cs="Arial"/>
          <w:sz w:val="24"/>
          <w:szCs w:val="24"/>
        </w:rPr>
      </w:pPr>
      <w:r w:rsidRPr="004B2790">
        <w:rPr>
          <w:rFonts w:ascii="Arial" w:hAnsi="Arial" w:cs="Arial"/>
          <w:sz w:val="24"/>
          <w:szCs w:val="24"/>
        </w:rPr>
        <w:tab/>
      </w:r>
      <w:bookmarkEnd w:id="194"/>
      <w:r w:rsidR="00411676" w:rsidRPr="004B2790">
        <w:rPr>
          <w:rFonts w:ascii="Arial" w:hAnsi="Arial" w:cs="Arial"/>
          <w:sz w:val="24"/>
          <w:szCs w:val="24"/>
        </w:rPr>
        <w:t xml:space="preserve"> O,O</w:t>
      </w:r>
      <w:r w:rsidR="00411676" w:rsidRPr="004B2790">
        <w:rPr>
          <w:rFonts w:ascii="Arial" w:hAnsi="Arial" w:cs="Arial"/>
          <w:sz w:val="24"/>
          <w:szCs w:val="24"/>
        </w:rPr>
        <w:noBreakHyphen/>
        <w:t>diethyl S</w:t>
      </w:r>
      <w:r w:rsidR="00411676" w:rsidRPr="004B2790">
        <w:rPr>
          <w:rFonts w:ascii="Arial" w:hAnsi="Arial" w:cs="Arial"/>
          <w:sz w:val="24"/>
          <w:szCs w:val="24"/>
        </w:rPr>
        <w:noBreakHyphen/>
        <w:t>(2</w:t>
      </w:r>
      <w:r w:rsidR="00411676" w:rsidRPr="004B2790">
        <w:rPr>
          <w:rFonts w:ascii="Arial" w:hAnsi="Arial" w:cs="Arial"/>
          <w:sz w:val="24"/>
          <w:szCs w:val="24"/>
        </w:rPr>
        <w:noBreakHyphen/>
        <w:t>(ethylthio)ethyl) ester (7:3)**</w:t>
      </w:r>
    </w:p>
    <w:p w14:paraId="6226B152"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Diallate</w:t>
      </w:r>
      <w:r w:rsidRPr="004B2790">
        <w:rPr>
          <w:rFonts w:ascii="Arial" w:hAnsi="Arial" w:cs="Arial"/>
          <w:sz w:val="24"/>
          <w:szCs w:val="24"/>
        </w:rPr>
        <w:tab/>
        <w:t>Carbamothioic acid, bis(1</w:t>
      </w:r>
      <w:r w:rsidRPr="004B2790">
        <w:rPr>
          <w:rFonts w:ascii="Arial" w:hAnsi="Arial" w:cs="Arial"/>
          <w:sz w:val="24"/>
          <w:szCs w:val="24"/>
        </w:rPr>
        <w:noBreakHyphen/>
        <w:t>methyl</w:t>
      </w:r>
      <w:r w:rsidRPr="004B2790">
        <w:rPr>
          <w:rFonts w:ascii="Arial" w:hAnsi="Arial" w:cs="Arial"/>
          <w:sz w:val="24"/>
          <w:szCs w:val="24"/>
        </w:rPr>
        <w:noBreakHyphen/>
        <w:t>ethyl)</w:t>
      </w:r>
      <w:r w:rsidRPr="004B2790">
        <w:rPr>
          <w:rFonts w:ascii="Arial" w:hAnsi="Arial" w:cs="Arial"/>
          <w:sz w:val="24"/>
          <w:szCs w:val="24"/>
        </w:rPr>
        <w:noBreakHyphen/>
        <w:t>, S</w:t>
      </w:r>
      <w:r w:rsidRPr="004B2790">
        <w:rPr>
          <w:rFonts w:ascii="Arial" w:hAnsi="Arial" w:cs="Arial"/>
          <w:sz w:val="24"/>
          <w:szCs w:val="24"/>
        </w:rPr>
        <w:noBreakHyphen/>
        <w:t>(2,3</w:t>
      </w:r>
      <w:r w:rsidRPr="004B2790">
        <w:rPr>
          <w:rFonts w:ascii="Arial" w:hAnsi="Arial" w:cs="Arial"/>
          <w:sz w:val="24"/>
          <w:szCs w:val="24"/>
        </w:rPr>
        <w:noBreakHyphen/>
        <w:t>dichloro</w:t>
      </w:r>
      <w:r w:rsidRPr="004B2790">
        <w:rPr>
          <w:rFonts w:ascii="Arial" w:hAnsi="Arial" w:cs="Arial"/>
          <w:sz w:val="24"/>
          <w:szCs w:val="24"/>
        </w:rPr>
        <w:noBreakHyphen/>
        <w:t>2</w:t>
      </w:r>
      <w:r w:rsidRPr="004B2790">
        <w:rPr>
          <w:rFonts w:ascii="Arial" w:hAnsi="Arial" w:cs="Arial"/>
          <w:sz w:val="24"/>
          <w:szCs w:val="24"/>
        </w:rPr>
        <w:noBreakHyphen/>
        <w:t>propenyl) ester</w:t>
      </w:r>
    </w:p>
    <w:p w14:paraId="016D7979"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Diazinon</w:t>
      </w:r>
      <w:r w:rsidRPr="004B2790">
        <w:rPr>
          <w:rFonts w:ascii="Arial" w:hAnsi="Arial" w:cs="Arial"/>
          <w:sz w:val="24"/>
          <w:szCs w:val="24"/>
        </w:rPr>
        <w:tab/>
        <w:t>Phosphorothioic acid, O,O</w:t>
      </w:r>
      <w:r w:rsidRPr="004B2790">
        <w:rPr>
          <w:rFonts w:ascii="Arial" w:hAnsi="Arial" w:cs="Arial"/>
          <w:sz w:val="24"/>
          <w:szCs w:val="24"/>
        </w:rPr>
        <w:noBreakHyphen/>
        <w:t>diethyl O</w:t>
      </w:r>
      <w:r w:rsidRPr="004B2790">
        <w:rPr>
          <w:rFonts w:ascii="Arial" w:hAnsi="Arial" w:cs="Arial"/>
          <w:sz w:val="24"/>
          <w:szCs w:val="24"/>
        </w:rPr>
        <w:noBreakHyphen/>
        <w:t>(2</w:t>
      </w:r>
      <w:r w:rsidRPr="004B2790">
        <w:rPr>
          <w:rFonts w:ascii="Arial" w:hAnsi="Arial" w:cs="Arial"/>
          <w:sz w:val="24"/>
          <w:szCs w:val="24"/>
        </w:rPr>
        <w:noBreakHyphen/>
        <w:t>isopropyl</w:t>
      </w:r>
      <w:r w:rsidRPr="004B2790">
        <w:rPr>
          <w:rFonts w:ascii="Arial" w:hAnsi="Arial" w:cs="Arial"/>
          <w:sz w:val="24"/>
          <w:szCs w:val="24"/>
        </w:rPr>
        <w:noBreakHyphen/>
        <w:t>6</w:t>
      </w:r>
      <w:r w:rsidRPr="004B2790">
        <w:rPr>
          <w:rFonts w:ascii="Arial" w:hAnsi="Arial" w:cs="Arial"/>
          <w:sz w:val="24"/>
          <w:szCs w:val="24"/>
        </w:rPr>
        <w:noBreakHyphen/>
        <w:t>methyl</w:t>
      </w:r>
      <w:r w:rsidRPr="004B2790">
        <w:rPr>
          <w:rFonts w:ascii="Arial" w:hAnsi="Arial" w:cs="Arial"/>
          <w:sz w:val="24"/>
          <w:szCs w:val="24"/>
        </w:rPr>
        <w:noBreakHyphen/>
        <w:t>4</w:t>
      </w:r>
      <w:r w:rsidRPr="004B2790">
        <w:rPr>
          <w:rFonts w:ascii="Arial" w:hAnsi="Arial" w:cs="Arial"/>
          <w:sz w:val="24"/>
          <w:szCs w:val="24"/>
        </w:rPr>
        <w:noBreakHyphen/>
        <w:t>pyrimidinyl) ester**</w:t>
      </w:r>
    </w:p>
    <w:p w14:paraId="5FD9D2E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Dibenz[a,h]acridine</w:t>
      </w:r>
      <w:r w:rsidRPr="004B2790">
        <w:rPr>
          <w:rFonts w:ascii="Arial" w:hAnsi="Arial" w:cs="Arial"/>
          <w:sz w:val="24"/>
          <w:szCs w:val="24"/>
        </w:rPr>
        <w:tab/>
        <w:t>Same</w:t>
      </w:r>
    </w:p>
    <w:p w14:paraId="427CA76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Dibenz[a,j]acridine</w:t>
      </w:r>
      <w:r w:rsidRPr="004B2790">
        <w:rPr>
          <w:rFonts w:ascii="Arial" w:hAnsi="Arial" w:cs="Arial"/>
          <w:sz w:val="24"/>
          <w:szCs w:val="24"/>
        </w:rPr>
        <w:tab/>
        <w:t>Same</w:t>
      </w:r>
    </w:p>
    <w:p w14:paraId="432E3A2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Dibenz[a,h]anthracene</w:t>
      </w:r>
      <w:r w:rsidRPr="004B2790">
        <w:rPr>
          <w:rFonts w:ascii="Arial" w:hAnsi="Arial" w:cs="Arial"/>
          <w:sz w:val="24"/>
          <w:szCs w:val="24"/>
        </w:rPr>
        <w:tab/>
        <w:t>Same</w:t>
      </w:r>
    </w:p>
    <w:p w14:paraId="5F791AE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7H</w:t>
      </w:r>
      <w:r w:rsidRPr="004B2790">
        <w:rPr>
          <w:rFonts w:ascii="Arial" w:hAnsi="Arial" w:cs="Arial"/>
          <w:sz w:val="24"/>
          <w:szCs w:val="24"/>
        </w:rPr>
        <w:noBreakHyphen/>
        <w:t>Dibenzo[c,g]carbazole</w:t>
      </w:r>
      <w:r w:rsidRPr="004B2790">
        <w:rPr>
          <w:rFonts w:ascii="Arial" w:hAnsi="Arial" w:cs="Arial"/>
          <w:sz w:val="24"/>
          <w:szCs w:val="24"/>
        </w:rPr>
        <w:tab/>
        <w:t>Same</w:t>
      </w:r>
    </w:p>
    <w:p w14:paraId="44099649"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Dibenzo[a,e]pyrene</w:t>
      </w:r>
      <w:r w:rsidRPr="004B2790">
        <w:rPr>
          <w:rFonts w:ascii="Arial" w:hAnsi="Arial" w:cs="Arial"/>
          <w:sz w:val="24"/>
          <w:szCs w:val="24"/>
        </w:rPr>
        <w:tab/>
        <w:t>Naphtho[1,2,3,4</w:t>
      </w:r>
      <w:r w:rsidRPr="004B2790">
        <w:rPr>
          <w:rFonts w:ascii="Arial" w:hAnsi="Arial" w:cs="Arial"/>
          <w:sz w:val="24"/>
          <w:szCs w:val="24"/>
        </w:rPr>
        <w:noBreakHyphen/>
        <w:t>def] chrysene</w:t>
      </w:r>
    </w:p>
    <w:p w14:paraId="3ED7593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Dibenzo[a,h]pyrene</w:t>
      </w:r>
      <w:r w:rsidRPr="004B2790">
        <w:rPr>
          <w:rFonts w:ascii="Arial" w:hAnsi="Arial" w:cs="Arial"/>
          <w:sz w:val="24"/>
          <w:szCs w:val="24"/>
        </w:rPr>
        <w:tab/>
        <w:t>Dibenzo[b,def] chrysene</w:t>
      </w:r>
    </w:p>
    <w:p w14:paraId="668685F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Dibenzo[a,i]pyrene</w:t>
      </w:r>
      <w:r w:rsidRPr="004B2790">
        <w:rPr>
          <w:rFonts w:ascii="Arial" w:hAnsi="Arial" w:cs="Arial"/>
          <w:sz w:val="24"/>
          <w:szCs w:val="24"/>
        </w:rPr>
        <w:tab/>
        <w:t>Benzo[rst] pentaphene</w:t>
      </w:r>
    </w:p>
    <w:p w14:paraId="51CF5A8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1,2</w:t>
      </w:r>
      <w:r w:rsidRPr="004B2790">
        <w:rPr>
          <w:rFonts w:ascii="Arial" w:hAnsi="Arial" w:cs="Arial"/>
          <w:sz w:val="24"/>
          <w:szCs w:val="24"/>
        </w:rPr>
        <w:noBreakHyphen/>
        <w:t>Dibromo</w:t>
      </w:r>
      <w:r w:rsidRPr="004B2790">
        <w:rPr>
          <w:rFonts w:ascii="Arial" w:hAnsi="Arial" w:cs="Arial"/>
          <w:sz w:val="24"/>
          <w:szCs w:val="24"/>
        </w:rPr>
        <w:noBreakHyphen/>
        <w:t>3</w:t>
      </w:r>
      <w:r w:rsidRPr="004B2790">
        <w:rPr>
          <w:rFonts w:ascii="Arial" w:hAnsi="Arial" w:cs="Arial"/>
          <w:sz w:val="24"/>
          <w:szCs w:val="24"/>
        </w:rPr>
        <w:noBreakHyphen/>
        <w:t>chloropropane</w:t>
      </w:r>
      <w:r w:rsidRPr="004B2790">
        <w:rPr>
          <w:rFonts w:ascii="Arial" w:hAnsi="Arial" w:cs="Arial"/>
          <w:sz w:val="24"/>
          <w:szCs w:val="24"/>
        </w:rPr>
        <w:tab/>
        <w:t>Propane, 1,2</w:t>
      </w:r>
      <w:r w:rsidRPr="004B2790">
        <w:rPr>
          <w:rFonts w:ascii="Arial" w:hAnsi="Arial" w:cs="Arial"/>
          <w:sz w:val="24"/>
          <w:szCs w:val="24"/>
        </w:rPr>
        <w:noBreakHyphen/>
        <w:t>dibromo</w:t>
      </w:r>
      <w:r w:rsidRPr="004B2790">
        <w:rPr>
          <w:rFonts w:ascii="Arial" w:hAnsi="Arial" w:cs="Arial"/>
          <w:sz w:val="24"/>
          <w:szCs w:val="24"/>
        </w:rPr>
        <w:noBreakHyphen/>
        <w:t>3</w:t>
      </w:r>
      <w:r w:rsidRPr="004B2790">
        <w:rPr>
          <w:rFonts w:ascii="Arial" w:hAnsi="Arial" w:cs="Arial"/>
          <w:sz w:val="24"/>
          <w:szCs w:val="24"/>
        </w:rPr>
        <w:noBreakHyphen/>
        <w:t>chloro</w:t>
      </w:r>
      <w:r w:rsidRPr="004B2790">
        <w:rPr>
          <w:rFonts w:ascii="Arial" w:hAnsi="Arial" w:cs="Arial"/>
          <w:sz w:val="24"/>
          <w:szCs w:val="24"/>
        </w:rPr>
        <w:noBreakHyphen/>
      </w:r>
    </w:p>
    <w:p w14:paraId="1AD0030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Dibutyl phthalate</w:t>
      </w:r>
      <w:r w:rsidRPr="004B2790">
        <w:rPr>
          <w:rFonts w:ascii="Arial" w:hAnsi="Arial" w:cs="Arial"/>
          <w:sz w:val="24"/>
          <w:szCs w:val="24"/>
        </w:rPr>
        <w:tab/>
        <w:t>1,2</w:t>
      </w:r>
      <w:r w:rsidRPr="004B2790">
        <w:rPr>
          <w:rFonts w:ascii="Arial" w:hAnsi="Arial" w:cs="Arial"/>
          <w:sz w:val="24"/>
          <w:szCs w:val="24"/>
        </w:rPr>
        <w:noBreakHyphen/>
        <w:t>Benzenedi carboxylic acid, dibutyl ester</w:t>
      </w:r>
    </w:p>
    <w:p w14:paraId="3910AFD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 xml:space="preserve">Dichlone </w:t>
      </w:r>
      <w:r w:rsidRPr="004B2790">
        <w:rPr>
          <w:rFonts w:ascii="Arial" w:hAnsi="Arial" w:cs="Arial"/>
          <w:sz w:val="24"/>
          <w:szCs w:val="24"/>
        </w:rPr>
        <w:tab/>
        <w:t>1,4</w:t>
      </w:r>
      <w:r w:rsidRPr="004B2790">
        <w:rPr>
          <w:rFonts w:ascii="Arial" w:hAnsi="Arial" w:cs="Arial"/>
          <w:sz w:val="24"/>
          <w:szCs w:val="24"/>
        </w:rPr>
        <w:noBreakHyphen/>
        <w:t>Naphthalene dione, 2,3</w:t>
      </w:r>
      <w:r w:rsidRPr="004B2790">
        <w:rPr>
          <w:rFonts w:ascii="Arial" w:hAnsi="Arial" w:cs="Arial"/>
          <w:sz w:val="24"/>
          <w:szCs w:val="24"/>
        </w:rPr>
        <w:noBreakHyphen/>
      </w:r>
      <w:r w:rsidR="00D77AC0" w:rsidRPr="004B2790">
        <w:rPr>
          <w:rFonts w:ascii="Arial" w:hAnsi="Arial" w:cs="Arial"/>
          <w:sz w:val="24"/>
          <w:szCs w:val="24"/>
        </w:rPr>
        <w:t xml:space="preserve"> </w:t>
      </w:r>
      <w:r w:rsidRPr="004B2790">
        <w:rPr>
          <w:rFonts w:ascii="Arial" w:hAnsi="Arial" w:cs="Arial"/>
          <w:sz w:val="24"/>
          <w:szCs w:val="24"/>
        </w:rPr>
        <w:t>dichloro</w:t>
      </w:r>
      <w:r w:rsidRPr="004B2790">
        <w:rPr>
          <w:rFonts w:ascii="Arial" w:hAnsi="Arial" w:cs="Arial"/>
          <w:sz w:val="24"/>
          <w:szCs w:val="24"/>
        </w:rPr>
        <w:noBreakHyphen/>
        <w:t>**</w:t>
      </w:r>
    </w:p>
    <w:p w14:paraId="5036502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o</w:t>
      </w:r>
      <w:r w:rsidRPr="004B2790">
        <w:rPr>
          <w:rFonts w:ascii="Arial" w:hAnsi="Arial" w:cs="Arial"/>
          <w:sz w:val="24"/>
          <w:szCs w:val="24"/>
        </w:rPr>
        <w:noBreakHyphen/>
        <w:t>Dichlorobenzene</w:t>
      </w:r>
      <w:r w:rsidRPr="004B2790">
        <w:rPr>
          <w:rFonts w:ascii="Arial" w:hAnsi="Arial" w:cs="Arial"/>
          <w:sz w:val="24"/>
          <w:szCs w:val="24"/>
        </w:rPr>
        <w:tab/>
        <w:t>Benzene, 1,2</w:t>
      </w:r>
      <w:r w:rsidRPr="004B2790">
        <w:rPr>
          <w:rFonts w:ascii="Arial" w:hAnsi="Arial" w:cs="Arial"/>
          <w:sz w:val="24"/>
          <w:szCs w:val="24"/>
        </w:rPr>
        <w:noBreakHyphen/>
        <w:t>dichloro</w:t>
      </w:r>
      <w:r w:rsidRPr="004B2790">
        <w:rPr>
          <w:rFonts w:ascii="Arial" w:hAnsi="Arial" w:cs="Arial"/>
          <w:sz w:val="24"/>
          <w:szCs w:val="24"/>
        </w:rPr>
        <w:noBreakHyphen/>
      </w:r>
    </w:p>
    <w:p w14:paraId="4EACBBFB"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w:t>
      </w:r>
      <w:r w:rsidRPr="004B2790">
        <w:rPr>
          <w:rFonts w:ascii="Arial" w:hAnsi="Arial" w:cs="Arial"/>
          <w:sz w:val="24"/>
          <w:szCs w:val="24"/>
        </w:rPr>
        <w:noBreakHyphen/>
        <w:t>Dichlorobenzene</w:t>
      </w:r>
      <w:r w:rsidRPr="004B2790">
        <w:rPr>
          <w:rFonts w:ascii="Arial" w:hAnsi="Arial" w:cs="Arial"/>
          <w:sz w:val="24"/>
          <w:szCs w:val="24"/>
        </w:rPr>
        <w:tab/>
        <w:t>Benzene, 1,3,</w:t>
      </w:r>
      <w:r w:rsidRPr="004B2790">
        <w:rPr>
          <w:rFonts w:ascii="Arial" w:hAnsi="Arial" w:cs="Arial"/>
          <w:sz w:val="24"/>
          <w:szCs w:val="24"/>
        </w:rPr>
        <w:noBreakHyphen/>
        <w:t>dichloro</w:t>
      </w:r>
      <w:r w:rsidRPr="004B2790">
        <w:rPr>
          <w:rFonts w:ascii="Arial" w:hAnsi="Arial" w:cs="Arial"/>
          <w:sz w:val="24"/>
          <w:szCs w:val="24"/>
        </w:rPr>
        <w:noBreakHyphen/>
      </w:r>
    </w:p>
    <w:p w14:paraId="53B47CA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w:t>
      </w:r>
      <w:r w:rsidRPr="004B2790">
        <w:rPr>
          <w:rFonts w:ascii="Arial" w:hAnsi="Arial" w:cs="Arial"/>
          <w:sz w:val="24"/>
          <w:szCs w:val="24"/>
        </w:rPr>
        <w:noBreakHyphen/>
        <w:t>Dichlorobenzene</w:t>
      </w:r>
      <w:r w:rsidRPr="004B2790">
        <w:rPr>
          <w:rFonts w:ascii="Arial" w:hAnsi="Arial" w:cs="Arial"/>
          <w:sz w:val="24"/>
          <w:szCs w:val="24"/>
        </w:rPr>
        <w:tab/>
        <w:t>Benzene, 1,4</w:t>
      </w:r>
      <w:r w:rsidRPr="004B2790">
        <w:rPr>
          <w:rFonts w:ascii="Arial" w:hAnsi="Arial" w:cs="Arial"/>
          <w:sz w:val="24"/>
          <w:szCs w:val="24"/>
        </w:rPr>
        <w:noBreakHyphen/>
        <w:t>dichloro</w:t>
      </w:r>
      <w:r w:rsidRPr="004B2790">
        <w:rPr>
          <w:rFonts w:ascii="Arial" w:hAnsi="Arial" w:cs="Arial"/>
          <w:sz w:val="24"/>
          <w:szCs w:val="24"/>
        </w:rPr>
        <w:noBreakHyphen/>
      </w:r>
    </w:p>
    <w:p w14:paraId="4E1EDECB"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Dichlorobenzene, N.O.S.</w:t>
      </w:r>
      <w:r w:rsidRPr="004B2790">
        <w:rPr>
          <w:rFonts w:ascii="Arial" w:hAnsi="Arial" w:cs="Arial"/>
          <w:position w:val="6"/>
          <w:sz w:val="24"/>
          <w:szCs w:val="24"/>
        </w:rPr>
        <w:t>1</w:t>
      </w:r>
      <w:r w:rsidRPr="004B2790">
        <w:rPr>
          <w:rFonts w:ascii="Arial" w:hAnsi="Arial" w:cs="Arial"/>
          <w:sz w:val="24"/>
          <w:szCs w:val="24"/>
        </w:rPr>
        <w:tab/>
        <w:t>Benzene, dichloro</w:t>
      </w:r>
      <w:r w:rsidRPr="004B2790">
        <w:rPr>
          <w:rFonts w:ascii="Arial" w:hAnsi="Arial" w:cs="Arial"/>
          <w:sz w:val="24"/>
          <w:szCs w:val="24"/>
        </w:rPr>
        <w:noBreakHyphen/>
      </w:r>
    </w:p>
    <w:p w14:paraId="1156009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3,3'</w:t>
      </w:r>
      <w:r w:rsidRPr="004B2790">
        <w:rPr>
          <w:rFonts w:ascii="Arial" w:hAnsi="Arial" w:cs="Arial"/>
          <w:sz w:val="24"/>
          <w:szCs w:val="24"/>
        </w:rPr>
        <w:noBreakHyphen/>
        <w:t>Dichlorobenzidine</w:t>
      </w:r>
      <w:r w:rsidRPr="004B2790">
        <w:rPr>
          <w:rFonts w:ascii="Arial" w:hAnsi="Arial" w:cs="Arial"/>
          <w:sz w:val="24"/>
          <w:szCs w:val="24"/>
        </w:rPr>
        <w:tab/>
        <w:t>[1,1'</w:t>
      </w:r>
      <w:r w:rsidRPr="004B2790">
        <w:rPr>
          <w:rFonts w:ascii="Arial" w:hAnsi="Arial" w:cs="Arial"/>
          <w:sz w:val="24"/>
          <w:szCs w:val="24"/>
        </w:rPr>
        <w:noBreakHyphen/>
        <w:t xml:space="preserve">Biphenyl] </w:t>
      </w:r>
      <w:r w:rsidRPr="004B2790">
        <w:rPr>
          <w:rFonts w:ascii="Arial" w:hAnsi="Arial" w:cs="Arial"/>
          <w:sz w:val="24"/>
          <w:szCs w:val="24"/>
        </w:rPr>
        <w:noBreakHyphen/>
        <w:t>4,4'</w:t>
      </w:r>
      <w:r w:rsidRPr="004B2790">
        <w:rPr>
          <w:rFonts w:ascii="Arial" w:hAnsi="Arial" w:cs="Arial"/>
          <w:sz w:val="24"/>
          <w:szCs w:val="24"/>
        </w:rPr>
        <w:noBreakHyphen/>
        <w:t>diamine, 3,3'</w:t>
      </w:r>
      <w:r w:rsidRPr="004B2790">
        <w:rPr>
          <w:rFonts w:ascii="Arial" w:hAnsi="Arial" w:cs="Arial"/>
          <w:sz w:val="24"/>
          <w:szCs w:val="24"/>
        </w:rPr>
        <w:noBreakHyphen/>
        <w:t>dichloro</w:t>
      </w:r>
      <w:r w:rsidRPr="004B2790">
        <w:rPr>
          <w:rFonts w:ascii="Arial" w:hAnsi="Arial" w:cs="Arial"/>
          <w:sz w:val="24"/>
          <w:szCs w:val="24"/>
        </w:rPr>
        <w:noBreakHyphen/>
      </w:r>
    </w:p>
    <w:p w14:paraId="2B6086F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lastRenderedPageBreak/>
        <w:t>1,4</w:t>
      </w:r>
      <w:r w:rsidRPr="004B2790">
        <w:rPr>
          <w:rFonts w:ascii="Arial" w:hAnsi="Arial" w:cs="Arial"/>
          <w:sz w:val="24"/>
          <w:szCs w:val="24"/>
        </w:rPr>
        <w:noBreakHyphen/>
        <w:t>Dichloro</w:t>
      </w:r>
      <w:r w:rsidRPr="004B2790">
        <w:rPr>
          <w:rFonts w:ascii="Arial" w:hAnsi="Arial" w:cs="Arial"/>
          <w:sz w:val="24"/>
          <w:szCs w:val="24"/>
        </w:rPr>
        <w:noBreakHyphen/>
        <w:t>2</w:t>
      </w:r>
      <w:r w:rsidRPr="004B2790">
        <w:rPr>
          <w:rFonts w:ascii="Arial" w:hAnsi="Arial" w:cs="Arial"/>
          <w:sz w:val="24"/>
          <w:szCs w:val="24"/>
        </w:rPr>
        <w:noBreakHyphen/>
        <w:t>butene</w:t>
      </w:r>
      <w:r w:rsidRPr="004B2790">
        <w:rPr>
          <w:rFonts w:ascii="Arial" w:hAnsi="Arial" w:cs="Arial"/>
          <w:sz w:val="24"/>
          <w:szCs w:val="24"/>
        </w:rPr>
        <w:tab/>
        <w:t>2</w:t>
      </w:r>
      <w:r w:rsidRPr="004B2790">
        <w:rPr>
          <w:rFonts w:ascii="Arial" w:hAnsi="Arial" w:cs="Arial"/>
          <w:sz w:val="24"/>
          <w:szCs w:val="24"/>
        </w:rPr>
        <w:noBreakHyphen/>
        <w:t>Butene,1,4</w:t>
      </w:r>
      <w:r w:rsidRPr="004B2790">
        <w:rPr>
          <w:rFonts w:ascii="Arial" w:hAnsi="Arial" w:cs="Arial"/>
          <w:sz w:val="24"/>
          <w:szCs w:val="24"/>
        </w:rPr>
        <w:noBreakHyphen/>
        <w:t>dichloro</w:t>
      </w:r>
      <w:r w:rsidRPr="004B2790">
        <w:rPr>
          <w:rFonts w:ascii="Arial" w:hAnsi="Arial" w:cs="Arial"/>
          <w:sz w:val="24"/>
          <w:szCs w:val="24"/>
        </w:rPr>
        <w:noBreakHyphen/>
      </w:r>
    </w:p>
    <w:p w14:paraId="31261509"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Dichlorodifluoromethane</w:t>
      </w:r>
      <w:r w:rsidRPr="004B2790">
        <w:rPr>
          <w:rFonts w:ascii="Arial" w:hAnsi="Arial" w:cs="Arial"/>
          <w:sz w:val="24"/>
          <w:szCs w:val="24"/>
        </w:rPr>
        <w:tab/>
        <w:t>Methane, dichlorodifluoro</w:t>
      </w:r>
      <w:r w:rsidRPr="004B2790">
        <w:rPr>
          <w:rFonts w:ascii="Arial" w:hAnsi="Arial" w:cs="Arial"/>
          <w:sz w:val="24"/>
          <w:szCs w:val="24"/>
        </w:rPr>
        <w:noBreakHyphen/>
      </w:r>
    </w:p>
    <w:p w14:paraId="1D01BE4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Dichloroethylene, N.O.S.</w:t>
      </w:r>
      <w:r w:rsidRPr="004B2790">
        <w:rPr>
          <w:rFonts w:ascii="Arial" w:hAnsi="Arial" w:cs="Arial"/>
          <w:position w:val="6"/>
          <w:sz w:val="24"/>
          <w:szCs w:val="24"/>
        </w:rPr>
        <w:t>1</w:t>
      </w:r>
      <w:r w:rsidRPr="004B2790">
        <w:rPr>
          <w:rFonts w:ascii="Arial" w:hAnsi="Arial" w:cs="Arial"/>
          <w:sz w:val="24"/>
          <w:szCs w:val="24"/>
        </w:rPr>
        <w:tab/>
        <w:t>Dichloroethylene</w:t>
      </w:r>
    </w:p>
    <w:p w14:paraId="66EE8D7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1,1</w:t>
      </w:r>
      <w:r w:rsidRPr="004B2790">
        <w:rPr>
          <w:rFonts w:ascii="Arial" w:hAnsi="Arial" w:cs="Arial"/>
          <w:sz w:val="24"/>
          <w:szCs w:val="24"/>
        </w:rPr>
        <w:noBreakHyphen/>
        <w:t>Dichloroethylene</w:t>
      </w:r>
      <w:r w:rsidRPr="004B2790">
        <w:rPr>
          <w:rFonts w:ascii="Arial" w:hAnsi="Arial" w:cs="Arial"/>
          <w:sz w:val="24"/>
          <w:szCs w:val="24"/>
        </w:rPr>
        <w:tab/>
        <w:t>Ethene, 1,1</w:t>
      </w:r>
      <w:r w:rsidRPr="004B2790">
        <w:rPr>
          <w:rFonts w:ascii="Arial" w:hAnsi="Arial" w:cs="Arial"/>
          <w:sz w:val="24"/>
          <w:szCs w:val="24"/>
        </w:rPr>
        <w:noBreakHyphen/>
        <w:t>dichloro</w:t>
      </w:r>
      <w:r w:rsidRPr="004B2790">
        <w:rPr>
          <w:rFonts w:ascii="Arial" w:hAnsi="Arial" w:cs="Arial"/>
          <w:sz w:val="24"/>
          <w:szCs w:val="24"/>
        </w:rPr>
        <w:noBreakHyphen/>
      </w:r>
    </w:p>
    <w:p w14:paraId="68B664A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1,2</w:t>
      </w:r>
      <w:r w:rsidRPr="004B2790">
        <w:rPr>
          <w:rFonts w:ascii="Arial" w:hAnsi="Arial" w:cs="Arial"/>
          <w:sz w:val="24"/>
          <w:szCs w:val="24"/>
        </w:rPr>
        <w:noBreakHyphen/>
        <w:t>Dichloroethylene</w:t>
      </w:r>
      <w:r w:rsidRPr="004B2790">
        <w:rPr>
          <w:rFonts w:ascii="Arial" w:hAnsi="Arial" w:cs="Arial"/>
          <w:sz w:val="24"/>
          <w:szCs w:val="24"/>
        </w:rPr>
        <w:tab/>
        <w:t>Ethene, 1,2</w:t>
      </w:r>
      <w:r w:rsidRPr="004B2790">
        <w:rPr>
          <w:rFonts w:ascii="Arial" w:hAnsi="Arial" w:cs="Arial"/>
          <w:sz w:val="24"/>
          <w:szCs w:val="24"/>
        </w:rPr>
        <w:noBreakHyphen/>
        <w:t>dichloro</w:t>
      </w:r>
      <w:r w:rsidRPr="004B2790">
        <w:rPr>
          <w:rFonts w:ascii="Arial" w:hAnsi="Arial" w:cs="Arial"/>
          <w:sz w:val="24"/>
          <w:szCs w:val="24"/>
        </w:rPr>
        <w:noBreakHyphen/>
        <w:t>, (E)</w:t>
      </w:r>
      <w:r w:rsidRPr="004B2790">
        <w:rPr>
          <w:rFonts w:ascii="Arial" w:hAnsi="Arial" w:cs="Arial"/>
          <w:sz w:val="24"/>
          <w:szCs w:val="24"/>
        </w:rPr>
        <w:noBreakHyphen/>
      </w:r>
    </w:p>
    <w:p w14:paraId="3841152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Dichloroethyl ether</w:t>
      </w:r>
      <w:r w:rsidRPr="004B2790">
        <w:rPr>
          <w:rFonts w:ascii="Arial" w:hAnsi="Arial" w:cs="Arial"/>
          <w:sz w:val="24"/>
          <w:szCs w:val="24"/>
        </w:rPr>
        <w:tab/>
        <w:t>Ethane, 1,1'oxybis[2</w:t>
      </w:r>
      <w:r w:rsidRPr="004B2790">
        <w:rPr>
          <w:rFonts w:ascii="Arial" w:hAnsi="Arial" w:cs="Arial"/>
          <w:sz w:val="24"/>
          <w:szCs w:val="24"/>
        </w:rPr>
        <w:noBreakHyphen/>
        <w:t>chloro</w:t>
      </w:r>
      <w:r w:rsidRPr="004B2790">
        <w:rPr>
          <w:rFonts w:ascii="Arial" w:hAnsi="Arial" w:cs="Arial"/>
          <w:sz w:val="24"/>
          <w:szCs w:val="24"/>
        </w:rPr>
        <w:noBreakHyphen/>
      </w:r>
    </w:p>
    <w:p w14:paraId="33D4ED2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Dichloroisopropyl ether</w:t>
      </w:r>
      <w:r w:rsidRPr="004B2790">
        <w:rPr>
          <w:rFonts w:ascii="Arial" w:hAnsi="Arial" w:cs="Arial"/>
          <w:sz w:val="24"/>
          <w:szCs w:val="24"/>
        </w:rPr>
        <w:tab/>
        <w:t>Propane, 2,2'</w:t>
      </w:r>
      <w:r w:rsidRPr="004B2790">
        <w:rPr>
          <w:rFonts w:ascii="Arial" w:hAnsi="Arial" w:cs="Arial"/>
          <w:sz w:val="24"/>
          <w:szCs w:val="24"/>
        </w:rPr>
        <w:noBreakHyphen/>
        <w:t>oxybis[2</w:t>
      </w:r>
      <w:r w:rsidRPr="004B2790">
        <w:rPr>
          <w:rFonts w:ascii="Arial" w:hAnsi="Arial" w:cs="Arial"/>
          <w:sz w:val="24"/>
          <w:szCs w:val="24"/>
        </w:rPr>
        <w:noBreakHyphen/>
        <w:t>chloro</w:t>
      </w:r>
      <w:r w:rsidRPr="004B2790">
        <w:rPr>
          <w:rFonts w:ascii="Arial" w:hAnsi="Arial" w:cs="Arial"/>
          <w:sz w:val="24"/>
          <w:szCs w:val="24"/>
        </w:rPr>
        <w:noBreakHyphen/>
      </w:r>
    </w:p>
    <w:p w14:paraId="0A9BD52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Dichloromethoxy ethane</w:t>
      </w:r>
      <w:r w:rsidRPr="004B2790">
        <w:rPr>
          <w:rFonts w:ascii="Arial" w:hAnsi="Arial" w:cs="Arial"/>
          <w:sz w:val="24"/>
          <w:szCs w:val="24"/>
        </w:rPr>
        <w:tab/>
        <w:t>Ethane, 1,1'</w:t>
      </w:r>
      <w:r w:rsidRPr="004B2790">
        <w:rPr>
          <w:rFonts w:ascii="Arial" w:hAnsi="Arial" w:cs="Arial"/>
          <w:sz w:val="24"/>
          <w:szCs w:val="24"/>
        </w:rPr>
        <w:noBreakHyphen/>
        <w:t>[methylenebis(oxy)] bis[2</w:t>
      </w:r>
      <w:r w:rsidRPr="004B2790">
        <w:rPr>
          <w:rFonts w:ascii="Arial" w:hAnsi="Arial" w:cs="Arial"/>
          <w:sz w:val="24"/>
          <w:szCs w:val="24"/>
        </w:rPr>
        <w:noBreakHyphen/>
        <w:t>chloro</w:t>
      </w:r>
      <w:r w:rsidRPr="004B2790">
        <w:rPr>
          <w:rFonts w:ascii="Arial" w:hAnsi="Arial" w:cs="Arial"/>
          <w:sz w:val="24"/>
          <w:szCs w:val="24"/>
        </w:rPr>
        <w:noBreakHyphen/>
      </w:r>
    </w:p>
    <w:p w14:paraId="174D1209"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Dichloromethyl ether</w:t>
      </w:r>
      <w:r w:rsidRPr="004B2790">
        <w:rPr>
          <w:rFonts w:ascii="Arial" w:hAnsi="Arial" w:cs="Arial"/>
          <w:sz w:val="24"/>
          <w:szCs w:val="24"/>
        </w:rPr>
        <w:tab/>
        <w:t>Methane, oxybis[chloro</w:t>
      </w:r>
      <w:r w:rsidRPr="004B2790">
        <w:rPr>
          <w:rFonts w:ascii="Arial" w:hAnsi="Arial" w:cs="Arial"/>
          <w:sz w:val="24"/>
          <w:szCs w:val="24"/>
        </w:rPr>
        <w:noBreakHyphen/>
      </w:r>
    </w:p>
    <w:p w14:paraId="02B9A71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2,4</w:t>
      </w:r>
      <w:r w:rsidRPr="004B2790">
        <w:rPr>
          <w:rFonts w:ascii="Arial" w:hAnsi="Arial" w:cs="Arial"/>
          <w:sz w:val="24"/>
          <w:szCs w:val="24"/>
        </w:rPr>
        <w:noBreakHyphen/>
        <w:t>Dichlorophenol</w:t>
      </w:r>
      <w:r w:rsidRPr="004B2790">
        <w:rPr>
          <w:rFonts w:ascii="Arial" w:hAnsi="Arial" w:cs="Arial"/>
          <w:sz w:val="24"/>
          <w:szCs w:val="24"/>
        </w:rPr>
        <w:tab/>
        <w:t>Phenol, 2,4</w:t>
      </w:r>
      <w:r w:rsidRPr="004B2790">
        <w:rPr>
          <w:rFonts w:ascii="Arial" w:hAnsi="Arial" w:cs="Arial"/>
          <w:sz w:val="24"/>
          <w:szCs w:val="24"/>
        </w:rPr>
        <w:noBreakHyphen/>
        <w:t>dichloro</w:t>
      </w:r>
      <w:r w:rsidRPr="004B2790">
        <w:rPr>
          <w:rFonts w:ascii="Arial" w:hAnsi="Arial" w:cs="Arial"/>
          <w:sz w:val="24"/>
          <w:szCs w:val="24"/>
        </w:rPr>
        <w:noBreakHyphen/>
      </w:r>
    </w:p>
    <w:p w14:paraId="274B92D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2,6</w:t>
      </w:r>
      <w:r w:rsidRPr="004B2790">
        <w:rPr>
          <w:rFonts w:ascii="Arial" w:hAnsi="Arial" w:cs="Arial"/>
          <w:sz w:val="24"/>
          <w:szCs w:val="24"/>
        </w:rPr>
        <w:noBreakHyphen/>
        <w:t>Dichlorophenol</w:t>
      </w:r>
      <w:r w:rsidRPr="004B2790">
        <w:rPr>
          <w:rFonts w:ascii="Arial" w:hAnsi="Arial" w:cs="Arial"/>
          <w:sz w:val="24"/>
          <w:szCs w:val="24"/>
        </w:rPr>
        <w:tab/>
        <w:t>Phenol, 2,6</w:t>
      </w:r>
      <w:r w:rsidRPr="004B2790">
        <w:rPr>
          <w:rFonts w:ascii="Arial" w:hAnsi="Arial" w:cs="Arial"/>
          <w:sz w:val="24"/>
          <w:szCs w:val="24"/>
        </w:rPr>
        <w:noBreakHyphen/>
        <w:t>dichloro</w:t>
      </w:r>
      <w:r w:rsidRPr="004B2790">
        <w:rPr>
          <w:rFonts w:ascii="Arial" w:hAnsi="Arial" w:cs="Arial"/>
          <w:sz w:val="24"/>
          <w:szCs w:val="24"/>
        </w:rPr>
        <w:noBreakHyphen/>
      </w:r>
    </w:p>
    <w:p w14:paraId="194E180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Dichlorophenylarsine</w:t>
      </w:r>
      <w:r w:rsidRPr="004B2790">
        <w:rPr>
          <w:rFonts w:ascii="Arial" w:hAnsi="Arial" w:cs="Arial"/>
          <w:sz w:val="24"/>
          <w:szCs w:val="24"/>
        </w:rPr>
        <w:tab/>
        <w:t>Arsonous dichloride, phenyl</w:t>
      </w:r>
      <w:r w:rsidRPr="004B2790">
        <w:rPr>
          <w:rFonts w:ascii="Arial" w:hAnsi="Arial" w:cs="Arial"/>
          <w:sz w:val="24"/>
          <w:szCs w:val="24"/>
        </w:rPr>
        <w:noBreakHyphen/>
      </w:r>
    </w:p>
    <w:p w14:paraId="63FBC889"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Dichloropropane, N.O.S.</w:t>
      </w:r>
      <w:r w:rsidRPr="004B2790">
        <w:rPr>
          <w:rFonts w:ascii="Arial" w:hAnsi="Arial" w:cs="Arial"/>
          <w:position w:val="6"/>
          <w:sz w:val="24"/>
          <w:szCs w:val="24"/>
        </w:rPr>
        <w:t>1</w:t>
      </w:r>
      <w:r w:rsidRPr="004B2790">
        <w:rPr>
          <w:rFonts w:ascii="Arial" w:hAnsi="Arial" w:cs="Arial"/>
          <w:sz w:val="24"/>
          <w:szCs w:val="24"/>
        </w:rPr>
        <w:tab/>
        <w:t>Propane, dichloro</w:t>
      </w:r>
      <w:r w:rsidRPr="004B2790">
        <w:rPr>
          <w:rFonts w:ascii="Arial" w:hAnsi="Arial" w:cs="Arial"/>
          <w:sz w:val="24"/>
          <w:szCs w:val="24"/>
        </w:rPr>
        <w:noBreakHyphen/>
      </w:r>
    </w:p>
    <w:p w14:paraId="4D49185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Dichloropropanol, N.O.S.</w:t>
      </w:r>
      <w:r w:rsidRPr="004B2790">
        <w:rPr>
          <w:rFonts w:ascii="Arial" w:hAnsi="Arial" w:cs="Arial"/>
          <w:position w:val="6"/>
          <w:sz w:val="24"/>
          <w:szCs w:val="24"/>
        </w:rPr>
        <w:t>1</w:t>
      </w:r>
      <w:r w:rsidRPr="004B2790">
        <w:rPr>
          <w:rFonts w:ascii="Arial" w:hAnsi="Arial" w:cs="Arial"/>
          <w:sz w:val="24"/>
          <w:szCs w:val="24"/>
        </w:rPr>
        <w:tab/>
        <w:t>Propanol, dichloro</w:t>
      </w:r>
      <w:r w:rsidRPr="004B2790">
        <w:rPr>
          <w:rFonts w:ascii="Arial" w:hAnsi="Arial" w:cs="Arial"/>
          <w:sz w:val="24"/>
          <w:szCs w:val="24"/>
        </w:rPr>
        <w:noBreakHyphen/>
      </w:r>
    </w:p>
    <w:p w14:paraId="0838BDD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Dichloropropene, N.O.S.</w:t>
      </w:r>
      <w:r w:rsidRPr="004B2790">
        <w:rPr>
          <w:rFonts w:ascii="Arial" w:hAnsi="Arial" w:cs="Arial"/>
          <w:position w:val="6"/>
          <w:sz w:val="24"/>
          <w:szCs w:val="24"/>
        </w:rPr>
        <w:t>1</w:t>
      </w:r>
      <w:r w:rsidRPr="004B2790">
        <w:rPr>
          <w:rFonts w:ascii="Arial" w:hAnsi="Arial" w:cs="Arial"/>
          <w:sz w:val="24"/>
          <w:szCs w:val="24"/>
        </w:rPr>
        <w:tab/>
        <w:t>Propene, dichloro</w:t>
      </w:r>
      <w:r w:rsidRPr="004B2790">
        <w:rPr>
          <w:rFonts w:ascii="Arial" w:hAnsi="Arial" w:cs="Arial"/>
          <w:sz w:val="24"/>
          <w:szCs w:val="24"/>
        </w:rPr>
        <w:noBreakHyphen/>
      </w:r>
    </w:p>
    <w:p w14:paraId="03D8C0D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1,3</w:t>
      </w:r>
      <w:r w:rsidRPr="004B2790">
        <w:rPr>
          <w:rFonts w:ascii="Arial" w:hAnsi="Arial" w:cs="Arial"/>
          <w:sz w:val="24"/>
          <w:szCs w:val="24"/>
        </w:rPr>
        <w:noBreakHyphen/>
        <w:t>Dichloropropene</w:t>
      </w:r>
      <w:r w:rsidRPr="004B2790">
        <w:rPr>
          <w:rFonts w:ascii="Arial" w:hAnsi="Arial" w:cs="Arial"/>
          <w:sz w:val="24"/>
          <w:szCs w:val="24"/>
        </w:rPr>
        <w:tab/>
        <w:t>Propene, 1,3</w:t>
      </w:r>
      <w:r w:rsidRPr="004B2790">
        <w:rPr>
          <w:rFonts w:ascii="Arial" w:hAnsi="Arial" w:cs="Arial"/>
          <w:sz w:val="24"/>
          <w:szCs w:val="24"/>
        </w:rPr>
        <w:noBreakHyphen/>
        <w:t>dichloro</w:t>
      </w:r>
      <w:r w:rsidRPr="004B2790">
        <w:rPr>
          <w:rFonts w:ascii="Arial" w:hAnsi="Arial" w:cs="Arial"/>
          <w:sz w:val="24"/>
          <w:szCs w:val="24"/>
        </w:rPr>
        <w:noBreakHyphen/>
      </w:r>
    </w:p>
    <w:p w14:paraId="2D6A0398"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Dichlorvos</w:t>
      </w:r>
      <w:r w:rsidRPr="004B2790">
        <w:rPr>
          <w:rFonts w:ascii="Arial" w:hAnsi="Arial" w:cs="Arial"/>
          <w:sz w:val="24"/>
          <w:szCs w:val="24"/>
        </w:rPr>
        <w:tab/>
        <w:t>Phosphoric acid, 2,2</w:t>
      </w:r>
      <w:r w:rsidRPr="004B2790">
        <w:rPr>
          <w:rFonts w:ascii="Arial" w:hAnsi="Arial" w:cs="Arial"/>
          <w:sz w:val="24"/>
          <w:szCs w:val="24"/>
        </w:rPr>
        <w:noBreakHyphen/>
        <w:t xml:space="preserve">dichlorovinyl </w:t>
      </w:r>
      <w:r w:rsidRPr="004B2790">
        <w:rPr>
          <w:rFonts w:ascii="Arial" w:hAnsi="Arial" w:cs="Arial"/>
          <w:sz w:val="24"/>
          <w:szCs w:val="24"/>
        </w:rPr>
        <w:tab/>
        <w:t>dimethyl ester**</w:t>
      </w:r>
    </w:p>
    <w:p w14:paraId="5718A6C0" w14:textId="77777777" w:rsidR="00411676" w:rsidRPr="004B2790" w:rsidRDefault="00411676" w:rsidP="009E0B9B">
      <w:pPr>
        <w:tabs>
          <w:tab w:val="left" w:pos="4680"/>
        </w:tabs>
        <w:spacing w:line="240" w:lineRule="atLeast"/>
        <w:ind w:left="4680" w:right="-450" w:hanging="4680"/>
        <w:rPr>
          <w:rFonts w:ascii="Arial" w:hAnsi="Arial" w:cs="Arial"/>
          <w:sz w:val="24"/>
          <w:szCs w:val="24"/>
        </w:rPr>
      </w:pPr>
      <w:r w:rsidRPr="004B2790">
        <w:rPr>
          <w:rFonts w:ascii="Arial" w:hAnsi="Arial" w:cs="Arial"/>
          <w:sz w:val="24"/>
          <w:szCs w:val="24"/>
        </w:rPr>
        <w:t>Dieldrin</w:t>
      </w:r>
      <w:r w:rsidRPr="004B2790">
        <w:rPr>
          <w:rFonts w:ascii="Arial" w:hAnsi="Arial" w:cs="Arial"/>
          <w:sz w:val="24"/>
          <w:szCs w:val="24"/>
        </w:rPr>
        <w:tab/>
        <w:t>2,7:3,6</w:t>
      </w:r>
      <w:r w:rsidRPr="004B2790">
        <w:rPr>
          <w:rFonts w:ascii="Arial" w:hAnsi="Arial" w:cs="Arial"/>
          <w:sz w:val="24"/>
          <w:szCs w:val="24"/>
        </w:rPr>
        <w:noBreakHyphen/>
        <w:t>Dimethanona phth[2,3</w:t>
      </w:r>
      <w:r w:rsidRPr="004B2790">
        <w:rPr>
          <w:rFonts w:ascii="Arial" w:hAnsi="Arial" w:cs="Arial"/>
          <w:sz w:val="24"/>
          <w:szCs w:val="24"/>
        </w:rPr>
        <w:noBreakHyphen/>
        <w:t>b]oxirene, 3,4,5,6,9,9</w:t>
      </w:r>
      <w:r w:rsidRPr="004B2790">
        <w:rPr>
          <w:rFonts w:ascii="Arial" w:hAnsi="Arial" w:cs="Arial"/>
          <w:sz w:val="24"/>
          <w:szCs w:val="24"/>
        </w:rPr>
        <w:noBreakHyphen/>
        <w:t>hexachloro</w:t>
      </w:r>
      <w:r w:rsidRPr="004B2790">
        <w:rPr>
          <w:rFonts w:ascii="Arial" w:hAnsi="Arial" w:cs="Arial"/>
          <w:sz w:val="24"/>
          <w:szCs w:val="24"/>
        </w:rPr>
        <w:noBreakHyphen/>
        <w:t>1a,2,2a,3,6,6a,7,7a</w:t>
      </w:r>
      <w:r w:rsidRPr="004B2790">
        <w:rPr>
          <w:rFonts w:ascii="Arial" w:hAnsi="Arial" w:cs="Arial"/>
          <w:sz w:val="24"/>
          <w:szCs w:val="24"/>
        </w:rPr>
        <w:noBreakHyphen/>
        <w:t>octahydro</w:t>
      </w:r>
      <w:r w:rsidRPr="004B2790">
        <w:rPr>
          <w:rFonts w:ascii="Arial" w:hAnsi="Arial" w:cs="Arial"/>
          <w:sz w:val="24"/>
          <w:szCs w:val="24"/>
        </w:rPr>
        <w:noBreakHyphen/>
        <w:t>,(1aalpha,2beta,2aalpha,3beta,6beta,6aalpha,7beta,7aalpha)</w:t>
      </w:r>
      <w:r w:rsidRPr="004B2790">
        <w:rPr>
          <w:rFonts w:ascii="Arial" w:hAnsi="Arial" w:cs="Arial"/>
          <w:sz w:val="24"/>
          <w:szCs w:val="24"/>
        </w:rPr>
        <w:noBreakHyphen/>
      </w:r>
    </w:p>
    <w:p w14:paraId="67C1E6F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1,2:3,4</w:t>
      </w:r>
      <w:r w:rsidRPr="004B2790">
        <w:rPr>
          <w:rFonts w:ascii="Arial" w:hAnsi="Arial" w:cs="Arial"/>
          <w:sz w:val="24"/>
          <w:szCs w:val="24"/>
        </w:rPr>
        <w:noBreakHyphen/>
        <w:t>Diepoxybutane</w:t>
      </w:r>
      <w:r w:rsidRPr="004B2790">
        <w:rPr>
          <w:rFonts w:ascii="Arial" w:hAnsi="Arial" w:cs="Arial"/>
          <w:sz w:val="24"/>
          <w:szCs w:val="24"/>
        </w:rPr>
        <w:tab/>
        <w:t>2,2'</w:t>
      </w:r>
      <w:r w:rsidRPr="004B2790">
        <w:rPr>
          <w:rFonts w:ascii="Arial" w:hAnsi="Arial" w:cs="Arial"/>
          <w:sz w:val="24"/>
          <w:szCs w:val="24"/>
        </w:rPr>
        <w:noBreakHyphen/>
        <w:t>Bioxirane</w:t>
      </w:r>
    </w:p>
    <w:p w14:paraId="14C796E9" w14:textId="50A8FD55"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Diethylarsine</w:t>
      </w:r>
      <w:r w:rsidRPr="004B2790">
        <w:rPr>
          <w:rFonts w:ascii="Arial" w:hAnsi="Arial" w:cs="Arial"/>
          <w:sz w:val="24"/>
          <w:szCs w:val="24"/>
        </w:rPr>
        <w:tab/>
        <w:t>Arsine, diethyl</w:t>
      </w:r>
      <w:r w:rsidRPr="004B2790">
        <w:rPr>
          <w:rFonts w:ascii="Arial" w:hAnsi="Arial" w:cs="Arial"/>
          <w:sz w:val="24"/>
          <w:szCs w:val="24"/>
        </w:rPr>
        <w:noBreakHyphen/>
      </w:r>
    </w:p>
    <w:p w14:paraId="7E0B93B8" w14:textId="2EEC89D2" w:rsidR="00C73C08" w:rsidRPr="004B2790" w:rsidRDefault="00C73C08" w:rsidP="00F972CF">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Diethylene glycol, dicarbamate,</w:t>
      </w:r>
      <w:r w:rsidR="00F972CF" w:rsidRPr="004B2790">
        <w:rPr>
          <w:rFonts w:ascii="Arial" w:hAnsi="Arial" w:cs="Arial"/>
          <w:sz w:val="24"/>
          <w:szCs w:val="24"/>
        </w:rPr>
        <w:tab/>
        <w:t>Ethanol, 2,2'</w:t>
      </w:r>
      <w:r w:rsidR="00CF55EC" w:rsidRPr="004B2790">
        <w:rPr>
          <w:rFonts w:ascii="Arial" w:hAnsi="Arial" w:cs="Arial"/>
          <w:sz w:val="24"/>
          <w:szCs w:val="24"/>
        </w:rPr>
        <w:t>-</w:t>
      </w:r>
      <w:r w:rsidR="00F972CF" w:rsidRPr="004B2790">
        <w:rPr>
          <w:rFonts w:ascii="Arial" w:hAnsi="Arial" w:cs="Arial"/>
          <w:sz w:val="24"/>
          <w:szCs w:val="24"/>
        </w:rPr>
        <w:t>oxybis</w:t>
      </w:r>
      <w:r w:rsidR="00CF55EC" w:rsidRPr="004B2790">
        <w:rPr>
          <w:rFonts w:ascii="Arial" w:hAnsi="Arial" w:cs="Arial"/>
          <w:sz w:val="24"/>
          <w:szCs w:val="24"/>
        </w:rPr>
        <w:t>-</w:t>
      </w:r>
      <w:r w:rsidR="00F972CF" w:rsidRPr="004B2790">
        <w:rPr>
          <w:rFonts w:ascii="Arial" w:hAnsi="Arial" w:cs="Arial"/>
          <w:sz w:val="24"/>
          <w:szCs w:val="24"/>
        </w:rPr>
        <w:t>, dicarbamate</w:t>
      </w:r>
      <w:r w:rsidR="00F972CF" w:rsidRPr="004B2790">
        <w:rPr>
          <w:rFonts w:ascii="Arial" w:hAnsi="Arial" w:cs="Arial"/>
          <w:sz w:val="24"/>
          <w:szCs w:val="24"/>
        </w:rPr>
        <w:tab/>
      </w:r>
    </w:p>
    <w:p w14:paraId="47F52D0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1,4</w:t>
      </w:r>
      <w:r w:rsidRPr="004B2790">
        <w:rPr>
          <w:rFonts w:ascii="Arial" w:hAnsi="Arial" w:cs="Arial"/>
          <w:sz w:val="24"/>
          <w:szCs w:val="24"/>
        </w:rPr>
        <w:noBreakHyphen/>
        <w:t>Diethyleneoxide</w:t>
      </w:r>
      <w:r w:rsidRPr="004B2790">
        <w:rPr>
          <w:rFonts w:ascii="Arial" w:hAnsi="Arial" w:cs="Arial"/>
          <w:sz w:val="24"/>
          <w:szCs w:val="24"/>
        </w:rPr>
        <w:tab/>
        <w:t>1,4</w:t>
      </w:r>
      <w:r w:rsidRPr="004B2790">
        <w:rPr>
          <w:rFonts w:ascii="Arial" w:hAnsi="Arial" w:cs="Arial"/>
          <w:sz w:val="24"/>
          <w:szCs w:val="24"/>
        </w:rPr>
        <w:noBreakHyphen/>
        <w:t>Dioxane</w:t>
      </w:r>
    </w:p>
    <w:p w14:paraId="23CE45B5"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Diethylhexyl phthalate</w:t>
      </w:r>
      <w:r w:rsidRPr="004B2790">
        <w:rPr>
          <w:rFonts w:ascii="Arial" w:hAnsi="Arial" w:cs="Arial"/>
          <w:sz w:val="24"/>
          <w:szCs w:val="24"/>
        </w:rPr>
        <w:tab/>
        <w:t>1,2</w:t>
      </w:r>
      <w:r w:rsidRPr="004B2790">
        <w:rPr>
          <w:rFonts w:ascii="Arial" w:hAnsi="Arial" w:cs="Arial"/>
          <w:sz w:val="24"/>
          <w:szCs w:val="24"/>
        </w:rPr>
        <w:noBreakHyphen/>
        <w:t>Benzenedi-carboxylic acid, bis(2</w:t>
      </w:r>
      <w:r w:rsidRPr="004B2790">
        <w:rPr>
          <w:rFonts w:ascii="Arial" w:hAnsi="Arial" w:cs="Arial"/>
          <w:sz w:val="24"/>
          <w:szCs w:val="24"/>
        </w:rPr>
        <w:noBreakHyphen/>
        <w:t>ethylhexyl) ester</w:t>
      </w:r>
    </w:p>
    <w:p w14:paraId="3B54FF8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N,N'</w:t>
      </w:r>
      <w:r w:rsidRPr="004B2790">
        <w:rPr>
          <w:rFonts w:ascii="Arial" w:hAnsi="Arial" w:cs="Arial"/>
          <w:sz w:val="24"/>
          <w:szCs w:val="24"/>
        </w:rPr>
        <w:noBreakHyphen/>
        <w:t>Diethylhydrazine</w:t>
      </w:r>
      <w:r w:rsidRPr="004B2790">
        <w:rPr>
          <w:rFonts w:ascii="Arial" w:hAnsi="Arial" w:cs="Arial"/>
          <w:sz w:val="24"/>
          <w:szCs w:val="24"/>
        </w:rPr>
        <w:tab/>
        <w:t>Hydrazine, 1,2</w:t>
      </w:r>
      <w:r w:rsidRPr="004B2790">
        <w:rPr>
          <w:rFonts w:ascii="Arial" w:hAnsi="Arial" w:cs="Arial"/>
          <w:sz w:val="24"/>
          <w:szCs w:val="24"/>
        </w:rPr>
        <w:noBreakHyphen/>
        <w:t>diethyl</w:t>
      </w:r>
      <w:r w:rsidRPr="004B2790">
        <w:rPr>
          <w:rFonts w:ascii="Arial" w:hAnsi="Arial" w:cs="Arial"/>
          <w:sz w:val="24"/>
          <w:szCs w:val="24"/>
        </w:rPr>
        <w:noBreakHyphen/>
      </w:r>
    </w:p>
    <w:p w14:paraId="46DACE08" w14:textId="77777777" w:rsidR="00652993"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O,O</w:t>
      </w:r>
      <w:r w:rsidRPr="004B2790">
        <w:rPr>
          <w:rFonts w:ascii="Arial" w:hAnsi="Arial" w:cs="Arial"/>
          <w:sz w:val="24"/>
          <w:szCs w:val="24"/>
        </w:rPr>
        <w:noBreakHyphen/>
        <w:t>Diethyl S</w:t>
      </w:r>
      <w:r w:rsidRPr="004B2790">
        <w:rPr>
          <w:rFonts w:ascii="Arial" w:hAnsi="Arial" w:cs="Arial"/>
          <w:sz w:val="24"/>
          <w:szCs w:val="24"/>
        </w:rPr>
        <w:noBreakHyphen/>
        <w:t>methyl dithiophosphate</w:t>
      </w:r>
      <w:r w:rsidRPr="004B2790">
        <w:rPr>
          <w:rFonts w:ascii="Arial" w:hAnsi="Arial" w:cs="Arial"/>
          <w:sz w:val="24"/>
          <w:szCs w:val="24"/>
        </w:rPr>
        <w:tab/>
        <w:t>Phosphorodithioic acid, O,O</w:t>
      </w:r>
      <w:r w:rsidRPr="004B2790">
        <w:rPr>
          <w:rFonts w:ascii="Arial" w:hAnsi="Arial" w:cs="Arial"/>
          <w:sz w:val="24"/>
          <w:szCs w:val="24"/>
        </w:rPr>
        <w:noBreakHyphen/>
        <w:t>diethyl S</w:t>
      </w:r>
      <w:r w:rsidRPr="004B2790">
        <w:rPr>
          <w:rFonts w:ascii="Arial" w:hAnsi="Arial" w:cs="Arial"/>
          <w:sz w:val="24"/>
          <w:szCs w:val="24"/>
        </w:rPr>
        <w:noBreakHyphen/>
        <w:t>methyl</w:t>
      </w:r>
      <w:bookmarkStart w:id="195" w:name="RevMark349"/>
    </w:p>
    <w:p w14:paraId="531EDE66" w14:textId="77777777" w:rsidR="00411676" w:rsidRPr="004B2790" w:rsidRDefault="00652993" w:rsidP="009E0B9B">
      <w:pPr>
        <w:tabs>
          <w:tab w:val="left" w:pos="4680"/>
        </w:tabs>
        <w:spacing w:line="240" w:lineRule="atLeast"/>
        <w:rPr>
          <w:rFonts w:ascii="Arial" w:hAnsi="Arial" w:cs="Arial"/>
          <w:sz w:val="24"/>
          <w:szCs w:val="24"/>
        </w:rPr>
      </w:pPr>
      <w:r w:rsidRPr="004B2790">
        <w:rPr>
          <w:rFonts w:ascii="Arial" w:hAnsi="Arial" w:cs="Arial"/>
          <w:sz w:val="24"/>
          <w:szCs w:val="24"/>
        </w:rPr>
        <w:tab/>
      </w:r>
      <w:bookmarkEnd w:id="195"/>
      <w:r w:rsidR="00411676" w:rsidRPr="004B2790">
        <w:rPr>
          <w:rFonts w:ascii="Arial" w:hAnsi="Arial" w:cs="Arial"/>
          <w:sz w:val="24"/>
          <w:szCs w:val="24"/>
        </w:rPr>
        <w:t xml:space="preserve"> ester</w:t>
      </w:r>
    </w:p>
    <w:p w14:paraId="6246D28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Diethyl</w:t>
      </w:r>
      <w:r w:rsidRPr="004B2790">
        <w:rPr>
          <w:rFonts w:ascii="Arial" w:hAnsi="Arial" w:cs="Arial"/>
          <w:sz w:val="24"/>
          <w:szCs w:val="24"/>
        </w:rPr>
        <w:noBreakHyphen/>
        <w:t>p</w:t>
      </w:r>
      <w:r w:rsidRPr="004B2790">
        <w:rPr>
          <w:rFonts w:ascii="Arial" w:hAnsi="Arial" w:cs="Arial"/>
          <w:sz w:val="24"/>
          <w:szCs w:val="24"/>
        </w:rPr>
        <w:noBreakHyphen/>
        <w:t>nitrophenyl phosphate</w:t>
      </w:r>
      <w:r w:rsidRPr="004B2790">
        <w:rPr>
          <w:rFonts w:ascii="Arial" w:hAnsi="Arial" w:cs="Arial"/>
          <w:sz w:val="24"/>
          <w:szCs w:val="24"/>
        </w:rPr>
        <w:tab/>
        <w:t>Phosphoric acid, diethyl 4</w:t>
      </w:r>
      <w:r w:rsidRPr="004B2790">
        <w:rPr>
          <w:rFonts w:ascii="Arial" w:hAnsi="Arial" w:cs="Arial"/>
          <w:sz w:val="24"/>
          <w:szCs w:val="24"/>
        </w:rPr>
        <w:noBreakHyphen/>
        <w:t>nitro</w:t>
      </w:r>
      <w:r w:rsidRPr="004B2790">
        <w:rPr>
          <w:rFonts w:ascii="Arial" w:hAnsi="Arial" w:cs="Arial"/>
          <w:sz w:val="24"/>
          <w:szCs w:val="24"/>
        </w:rPr>
        <w:noBreakHyphen/>
        <w:t>phenyl ester</w:t>
      </w:r>
    </w:p>
    <w:p w14:paraId="52089A2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Diethyl phthalate</w:t>
      </w:r>
      <w:r w:rsidRPr="004B2790">
        <w:rPr>
          <w:rFonts w:ascii="Arial" w:hAnsi="Arial" w:cs="Arial"/>
          <w:sz w:val="24"/>
          <w:szCs w:val="24"/>
        </w:rPr>
        <w:tab/>
        <w:t>1,2</w:t>
      </w:r>
      <w:r w:rsidRPr="004B2790">
        <w:rPr>
          <w:rFonts w:ascii="Arial" w:hAnsi="Arial" w:cs="Arial"/>
          <w:sz w:val="24"/>
          <w:szCs w:val="24"/>
        </w:rPr>
        <w:noBreakHyphen/>
        <w:t>Benzenedi-carboxylic acid, diethyl ester</w:t>
      </w:r>
    </w:p>
    <w:p w14:paraId="2F0FB592"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O,O</w:t>
      </w:r>
      <w:r w:rsidRPr="004B2790">
        <w:rPr>
          <w:rFonts w:ascii="Arial" w:hAnsi="Arial" w:cs="Arial"/>
          <w:sz w:val="24"/>
          <w:szCs w:val="24"/>
        </w:rPr>
        <w:noBreakHyphen/>
        <w:t>Diethyl O</w:t>
      </w:r>
      <w:r w:rsidRPr="004B2790">
        <w:rPr>
          <w:rFonts w:ascii="Arial" w:hAnsi="Arial" w:cs="Arial"/>
          <w:sz w:val="24"/>
          <w:szCs w:val="24"/>
        </w:rPr>
        <w:noBreakHyphen/>
        <w:t>pyrazinyl phosphorothioate</w:t>
      </w:r>
      <w:r w:rsidRPr="004B2790">
        <w:rPr>
          <w:rFonts w:ascii="Arial" w:hAnsi="Arial" w:cs="Arial"/>
          <w:sz w:val="24"/>
          <w:szCs w:val="24"/>
        </w:rPr>
        <w:tab/>
        <w:t>Phosphorothioc acid, O,O</w:t>
      </w:r>
      <w:r w:rsidRPr="004B2790">
        <w:rPr>
          <w:rFonts w:ascii="Arial" w:hAnsi="Arial" w:cs="Arial"/>
          <w:sz w:val="24"/>
          <w:szCs w:val="24"/>
        </w:rPr>
        <w:noBreakHyphen/>
        <w:t>diethyl O</w:t>
      </w:r>
      <w:r w:rsidRPr="004B2790">
        <w:rPr>
          <w:rFonts w:ascii="Arial" w:hAnsi="Arial" w:cs="Arial"/>
          <w:sz w:val="24"/>
          <w:szCs w:val="24"/>
        </w:rPr>
        <w:noBreakHyphen/>
      </w:r>
      <w:r w:rsidRPr="004B2790">
        <w:rPr>
          <w:rFonts w:ascii="Arial" w:hAnsi="Arial" w:cs="Arial"/>
          <w:sz w:val="24"/>
          <w:szCs w:val="24"/>
        </w:rPr>
        <w:tab/>
        <w:t>pyrazinyl ester</w:t>
      </w:r>
    </w:p>
    <w:p w14:paraId="08B57A3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Diethylstilbesterol</w:t>
      </w:r>
      <w:r w:rsidRPr="004B2790">
        <w:rPr>
          <w:rFonts w:ascii="Arial" w:hAnsi="Arial" w:cs="Arial"/>
          <w:sz w:val="24"/>
          <w:szCs w:val="24"/>
        </w:rPr>
        <w:tab/>
        <w:t>Phenol, 4,4'</w:t>
      </w:r>
      <w:r w:rsidRPr="004B2790">
        <w:rPr>
          <w:rFonts w:ascii="Arial" w:hAnsi="Arial" w:cs="Arial"/>
          <w:sz w:val="24"/>
          <w:szCs w:val="24"/>
        </w:rPr>
        <w:noBreakHyphen/>
        <w:t>(1,2</w:t>
      </w:r>
      <w:r w:rsidRPr="004B2790">
        <w:rPr>
          <w:rFonts w:ascii="Arial" w:hAnsi="Arial" w:cs="Arial"/>
          <w:sz w:val="24"/>
          <w:szCs w:val="24"/>
        </w:rPr>
        <w:noBreakHyphen/>
        <w:t>diethyl</w:t>
      </w:r>
      <w:r w:rsidRPr="004B2790">
        <w:rPr>
          <w:rFonts w:ascii="Arial" w:hAnsi="Arial" w:cs="Arial"/>
          <w:sz w:val="24"/>
          <w:szCs w:val="24"/>
        </w:rPr>
        <w:noBreakHyphen/>
        <w:t>1,2</w:t>
      </w:r>
      <w:r w:rsidRPr="004B2790">
        <w:rPr>
          <w:rFonts w:ascii="Arial" w:hAnsi="Arial" w:cs="Arial"/>
          <w:sz w:val="24"/>
          <w:szCs w:val="24"/>
        </w:rPr>
        <w:noBreakHyphen/>
        <w:t>ethenediyl) bis</w:t>
      </w:r>
      <w:r w:rsidRPr="004B2790">
        <w:rPr>
          <w:rFonts w:ascii="Arial" w:hAnsi="Arial" w:cs="Arial"/>
          <w:sz w:val="24"/>
          <w:szCs w:val="24"/>
        </w:rPr>
        <w:noBreakHyphen/>
        <w:t>(E)</w:t>
      </w:r>
    </w:p>
    <w:p w14:paraId="351EFB4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 xml:space="preserve">Diethyl sulfate </w:t>
      </w:r>
      <w:r w:rsidRPr="004B2790">
        <w:rPr>
          <w:rFonts w:ascii="Arial" w:hAnsi="Arial" w:cs="Arial"/>
          <w:sz w:val="24"/>
          <w:szCs w:val="24"/>
        </w:rPr>
        <w:tab/>
        <w:t>Sulfuric acid, diethyl ester**</w:t>
      </w:r>
    </w:p>
    <w:p w14:paraId="0099D3F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Dihydrosafrole</w:t>
      </w:r>
      <w:r w:rsidRPr="004B2790">
        <w:rPr>
          <w:rFonts w:ascii="Arial" w:hAnsi="Arial" w:cs="Arial"/>
          <w:sz w:val="24"/>
          <w:szCs w:val="24"/>
        </w:rPr>
        <w:tab/>
        <w:t>1,3</w:t>
      </w:r>
      <w:r w:rsidRPr="004B2790">
        <w:rPr>
          <w:rFonts w:ascii="Arial" w:hAnsi="Arial" w:cs="Arial"/>
          <w:sz w:val="24"/>
          <w:szCs w:val="24"/>
        </w:rPr>
        <w:noBreakHyphen/>
        <w:t>Benzodioxole, 5</w:t>
      </w:r>
      <w:r w:rsidRPr="004B2790">
        <w:rPr>
          <w:rFonts w:ascii="Arial" w:hAnsi="Arial" w:cs="Arial"/>
          <w:sz w:val="24"/>
          <w:szCs w:val="24"/>
        </w:rPr>
        <w:noBreakHyphen/>
        <w:t>propyl</w:t>
      </w:r>
      <w:r w:rsidRPr="004B2790">
        <w:rPr>
          <w:rFonts w:ascii="Arial" w:hAnsi="Arial" w:cs="Arial"/>
          <w:sz w:val="24"/>
          <w:szCs w:val="24"/>
        </w:rPr>
        <w:noBreakHyphen/>
      </w:r>
    </w:p>
    <w:p w14:paraId="28648A89" w14:textId="77777777" w:rsidR="00411676" w:rsidRPr="004B2790" w:rsidRDefault="00411676" w:rsidP="00D77AC0">
      <w:pPr>
        <w:tabs>
          <w:tab w:val="left" w:pos="4680"/>
        </w:tabs>
        <w:spacing w:line="240" w:lineRule="atLeast"/>
        <w:ind w:right="-360"/>
        <w:rPr>
          <w:rFonts w:ascii="Arial" w:hAnsi="Arial" w:cs="Arial"/>
          <w:sz w:val="24"/>
          <w:szCs w:val="24"/>
        </w:rPr>
      </w:pPr>
      <w:r w:rsidRPr="004B2790">
        <w:rPr>
          <w:rFonts w:ascii="Arial" w:hAnsi="Arial" w:cs="Arial"/>
          <w:sz w:val="24"/>
          <w:szCs w:val="24"/>
        </w:rPr>
        <w:t>Diisopropylfluorophosphate (DFP)</w:t>
      </w:r>
      <w:r w:rsidRPr="004B2790">
        <w:rPr>
          <w:rFonts w:ascii="Arial" w:hAnsi="Arial" w:cs="Arial"/>
          <w:sz w:val="24"/>
          <w:szCs w:val="24"/>
        </w:rPr>
        <w:tab/>
        <w:t>Phosphorofluoridic acid, bis(1</w:t>
      </w:r>
      <w:r w:rsidRPr="004B2790">
        <w:rPr>
          <w:rFonts w:ascii="Arial" w:hAnsi="Arial" w:cs="Arial"/>
          <w:sz w:val="24"/>
          <w:szCs w:val="24"/>
        </w:rPr>
        <w:noBreakHyphen/>
        <w:t>methylethyl) ester</w:t>
      </w:r>
    </w:p>
    <w:p w14:paraId="34237646"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Dimethoate</w:t>
      </w:r>
      <w:r w:rsidRPr="004B2790">
        <w:rPr>
          <w:rFonts w:ascii="Arial" w:hAnsi="Arial" w:cs="Arial"/>
          <w:sz w:val="24"/>
          <w:szCs w:val="24"/>
        </w:rPr>
        <w:tab/>
        <w:t>Phosphorodithioic acid, O,O</w:t>
      </w:r>
      <w:r w:rsidRPr="004B2790">
        <w:rPr>
          <w:rFonts w:ascii="Arial" w:hAnsi="Arial" w:cs="Arial"/>
          <w:sz w:val="24"/>
          <w:szCs w:val="24"/>
        </w:rPr>
        <w:noBreakHyphen/>
        <w:t>dimethyl S[2</w:t>
      </w:r>
      <w:r w:rsidRPr="004B2790">
        <w:rPr>
          <w:rFonts w:ascii="Arial" w:hAnsi="Arial" w:cs="Arial"/>
          <w:sz w:val="24"/>
          <w:szCs w:val="24"/>
        </w:rPr>
        <w:noBreakHyphen/>
        <w:t>(methylamino)</w:t>
      </w:r>
      <w:r w:rsidRPr="004B2790">
        <w:rPr>
          <w:rFonts w:ascii="Arial" w:hAnsi="Arial" w:cs="Arial"/>
          <w:sz w:val="24"/>
          <w:szCs w:val="24"/>
        </w:rPr>
        <w:noBreakHyphen/>
        <w:t>2</w:t>
      </w:r>
      <w:r w:rsidRPr="004B2790">
        <w:rPr>
          <w:rFonts w:ascii="Arial" w:hAnsi="Arial" w:cs="Arial"/>
          <w:sz w:val="24"/>
          <w:szCs w:val="24"/>
        </w:rPr>
        <w:noBreakHyphen/>
        <w:t>oxoethyl] ester</w:t>
      </w:r>
    </w:p>
    <w:p w14:paraId="4F7D2BD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lastRenderedPageBreak/>
        <w:t>3,3'</w:t>
      </w:r>
      <w:r w:rsidRPr="004B2790">
        <w:rPr>
          <w:rFonts w:ascii="Arial" w:hAnsi="Arial" w:cs="Arial"/>
          <w:sz w:val="24"/>
          <w:szCs w:val="24"/>
        </w:rPr>
        <w:noBreakHyphen/>
        <w:t>Dimethoxybenzidine</w:t>
      </w:r>
      <w:r w:rsidRPr="004B2790">
        <w:rPr>
          <w:rFonts w:ascii="Arial" w:hAnsi="Arial" w:cs="Arial"/>
          <w:sz w:val="24"/>
          <w:szCs w:val="24"/>
        </w:rPr>
        <w:tab/>
        <w:t>[1,1'</w:t>
      </w:r>
      <w:r w:rsidRPr="004B2790">
        <w:rPr>
          <w:rFonts w:ascii="Arial" w:hAnsi="Arial" w:cs="Arial"/>
          <w:sz w:val="24"/>
          <w:szCs w:val="24"/>
        </w:rPr>
        <w:noBreakHyphen/>
        <w:t>Biphenyl]</w:t>
      </w:r>
      <w:r w:rsidRPr="004B2790">
        <w:rPr>
          <w:rFonts w:ascii="Arial" w:hAnsi="Arial" w:cs="Arial"/>
          <w:sz w:val="24"/>
          <w:szCs w:val="24"/>
        </w:rPr>
        <w:noBreakHyphen/>
        <w:t>4,-4'</w:t>
      </w:r>
      <w:r w:rsidRPr="004B2790">
        <w:rPr>
          <w:rFonts w:ascii="Arial" w:hAnsi="Arial" w:cs="Arial"/>
          <w:sz w:val="24"/>
          <w:szCs w:val="24"/>
        </w:rPr>
        <w:noBreakHyphen/>
        <w:t>diamine, 3,3'</w:t>
      </w:r>
      <w:r w:rsidRPr="004B2790">
        <w:rPr>
          <w:rFonts w:ascii="Arial" w:hAnsi="Arial" w:cs="Arial"/>
          <w:sz w:val="24"/>
          <w:szCs w:val="24"/>
        </w:rPr>
        <w:noBreakHyphen/>
      </w:r>
      <w:r w:rsidRPr="004B2790">
        <w:rPr>
          <w:rFonts w:ascii="Arial" w:hAnsi="Arial" w:cs="Arial"/>
          <w:sz w:val="24"/>
          <w:szCs w:val="24"/>
        </w:rPr>
        <w:tab/>
        <w:t>dimethoxy-</w:t>
      </w:r>
    </w:p>
    <w:p w14:paraId="1008A9F9" w14:textId="7CCF3DE0"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w:t>
      </w:r>
      <w:r w:rsidRPr="004B2790">
        <w:rPr>
          <w:rFonts w:ascii="Arial" w:hAnsi="Arial" w:cs="Arial"/>
          <w:sz w:val="24"/>
          <w:szCs w:val="24"/>
        </w:rPr>
        <w:noBreakHyphen/>
        <w:t>Dimethylaminoazobenzene</w:t>
      </w:r>
      <w:r w:rsidRPr="004B2790">
        <w:rPr>
          <w:rFonts w:ascii="Arial" w:hAnsi="Arial" w:cs="Arial"/>
          <w:sz w:val="24"/>
          <w:szCs w:val="24"/>
        </w:rPr>
        <w:tab/>
        <w:t>Benzenamine, N,N</w:t>
      </w:r>
      <w:r w:rsidRPr="004B2790">
        <w:rPr>
          <w:rFonts w:ascii="Arial" w:hAnsi="Arial" w:cs="Arial"/>
          <w:sz w:val="24"/>
          <w:szCs w:val="24"/>
        </w:rPr>
        <w:noBreakHyphen/>
        <w:t>dimethyl</w:t>
      </w:r>
      <w:r w:rsidRPr="004B2790">
        <w:rPr>
          <w:rFonts w:ascii="Arial" w:hAnsi="Arial" w:cs="Arial"/>
          <w:sz w:val="24"/>
          <w:szCs w:val="24"/>
        </w:rPr>
        <w:noBreakHyphen/>
        <w:t>4</w:t>
      </w:r>
      <w:r w:rsidRPr="004B2790">
        <w:rPr>
          <w:rFonts w:ascii="Arial" w:hAnsi="Arial" w:cs="Arial"/>
          <w:sz w:val="24"/>
          <w:szCs w:val="24"/>
        </w:rPr>
        <w:noBreakHyphen/>
        <w:t>(phenylazo)</w:t>
      </w:r>
      <w:r w:rsidRPr="004B2790">
        <w:rPr>
          <w:rFonts w:ascii="Arial" w:hAnsi="Arial" w:cs="Arial"/>
          <w:sz w:val="24"/>
          <w:szCs w:val="24"/>
        </w:rPr>
        <w:noBreakHyphen/>
      </w:r>
    </w:p>
    <w:p w14:paraId="3585C239" w14:textId="04E07B49" w:rsidR="005A40A7" w:rsidRPr="004B2790" w:rsidRDefault="005A40A7" w:rsidP="00446A9E">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2,4-Dimethylaniline (2,4-xylidine)</w:t>
      </w:r>
      <w:r w:rsidRPr="004B2790">
        <w:rPr>
          <w:rFonts w:ascii="Arial" w:hAnsi="Arial" w:cs="Arial"/>
          <w:sz w:val="24"/>
          <w:szCs w:val="24"/>
        </w:rPr>
        <w:tab/>
        <w:t>Benzenamine, 2,4-dimethyl-</w:t>
      </w:r>
    </w:p>
    <w:p w14:paraId="376D67C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7,12</w:t>
      </w:r>
      <w:r w:rsidRPr="004B2790">
        <w:rPr>
          <w:rFonts w:ascii="Arial" w:hAnsi="Arial" w:cs="Arial"/>
          <w:sz w:val="24"/>
          <w:szCs w:val="24"/>
        </w:rPr>
        <w:noBreakHyphen/>
        <w:t>Dimethylbenz[a]anthracene</w:t>
      </w:r>
      <w:r w:rsidRPr="004B2790">
        <w:rPr>
          <w:rFonts w:ascii="Arial" w:hAnsi="Arial" w:cs="Arial"/>
          <w:sz w:val="24"/>
          <w:szCs w:val="24"/>
        </w:rPr>
        <w:tab/>
        <w:t>Benz[a]anthracene,-7,12</w:t>
      </w:r>
      <w:r w:rsidRPr="004B2790">
        <w:rPr>
          <w:rFonts w:ascii="Arial" w:hAnsi="Arial" w:cs="Arial"/>
          <w:sz w:val="24"/>
          <w:szCs w:val="24"/>
        </w:rPr>
        <w:noBreakHyphen/>
        <w:t>dimethyl</w:t>
      </w:r>
      <w:r w:rsidRPr="004B2790">
        <w:rPr>
          <w:rFonts w:ascii="Arial" w:hAnsi="Arial" w:cs="Arial"/>
          <w:sz w:val="24"/>
          <w:szCs w:val="24"/>
        </w:rPr>
        <w:noBreakHyphen/>
      </w:r>
    </w:p>
    <w:p w14:paraId="7B344C6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3,3'</w:t>
      </w:r>
      <w:r w:rsidRPr="004B2790">
        <w:rPr>
          <w:rFonts w:ascii="Arial" w:hAnsi="Arial" w:cs="Arial"/>
          <w:sz w:val="24"/>
          <w:szCs w:val="24"/>
        </w:rPr>
        <w:noBreakHyphen/>
        <w:t>Dimethylbenzidine</w:t>
      </w:r>
      <w:r w:rsidRPr="004B2790">
        <w:rPr>
          <w:rFonts w:ascii="Arial" w:hAnsi="Arial" w:cs="Arial"/>
          <w:sz w:val="24"/>
          <w:szCs w:val="24"/>
        </w:rPr>
        <w:tab/>
        <w:t>[1,1'</w:t>
      </w:r>
      <w:r w:rsidRPr="004B2790">
        <w:rPr>
          <w:rFonts w:ascii="Arial" w:hAnsi="Arial" w:cs="Arial"/>
          <w:sz w:val="24"/>
          <w:szCs w:val="24"/>
        </w:rPr>
        <w:noBreakHyphen/>
        <w:t>Biphenyl]</w:t>
      </w:r>
      <w:r w:rsidRPr="004B2790">
        <w:rPr>
          <w:rFonts w:ascii="Arial" w:hAnsi="Arial" w:cs="Arial"/>
          <w:sz w:val="24"/>
          <w:szCs w:val="24"/>
        </w:rPr>
        <w:noBreakHyphen/>
        <w:t>4,-4'</w:t>
      </w:r>
      <w:r w:rsidRPr="004B2790">
        <w:rPr>
          <w:rFonts w:ascii="Arial" w:hAnsi="Arial" w:cs="Arial"/>
          <w:sz w:val="24"/>
          <w:szCs w:val="24"/>
        </w:rPr>
        <w:noBreakHyphen/>
        <w:t>diamine,3,3'</w:t>
      </w:r>
      <w:r w:rsidRPr="004B2790">
        <w:rPr>
          <w:rFonts w:ascii="Arial" w:hAnsi="Arial" w:cs="Arial"/>
          <w:sz w:val="24"/>
          <w:szCs w:val="24"/>
        </w:rPr>
        <w:noBreakHyphen/>
        <w:t>dimethyl</w:t>
      </w:r>
      <w:r w:rsidRPr="004B2790">
        <w:rPr>
          <w:rFonts w:ascii="Arial" w:hAnsi="Arial" w:cs="Arial"/>
          <w:sz w:val="24"/>
          <w:szCs w:val="24"/>
        </w:rPr>
        <w:noBreakHyphen/>
      </w:r>
    </w:p>
    <w:p w14:paraId="20652F2B"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Dimethylcarbamoyl chloride</w:t>
      </w:r>
      <w:r w:rsidRPr="004B2790">
        <w:rPr>
          <w:rFonts w:ascii="Arial" w:hAnsi="Arial" w:cs="Arial"/>
          <w:sz w:val="24"/>
          <w:szCs w:val="24"/>
        </w:rPr>
        <w:tab/>
        <w:t>Carbamic chloride, dimethyl-</w:t>
      </w:r>
    </w:p>
    <w:p w14:paraId="64CF4D6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1,1</w:t>
      </w:r>
      <w:r w:rsidRPr="004B2790">
        <w:rPr>
          <w:rFonts w:ascii="Arial" w:hAnsi="Arial" w:cs="Arial"/>
          <w:sz w:val="24"/>
          <w:szCs w:val="24"/>
        </w:rPr>
        <w:noBreakHyphen/>
        <w:t>Dimethylhydrazine</w:t>
      </w:r>
      <w:r w:rsidRPr="004B2790">
        <w:rPr>
          <w:rFonts w:ascii="Arial" w:hAnsi="Arial" w:cs="Arial"/>
          <w:sz w:val="24"/>
          <w:szCs w:val="24"/>
        </w:rPr>
        <w:tab/>
        <w:t>Hydrazine, 1,1</w:t>
      </w:r>
      <w:r w:rsidRPr="004B2790">
        <w:rPr>
          <w:rFonts w:ascii="Arial" w:hAnsi="Arial" w:cs="Arial"/>
          <w:sz w:val="24"/>
          <w:szCs w:val="24"/>
        </w:rPr>
        <w:noBreakHyphen/>
        <w:t>dimethyl</w:t>
      </w:r>
      <w:r w:rsidRPr="004B2790">
        <w:rPr>
          <w:rFonts w:ascii="Arial" w:hAnsi="Arial" w:cs="Arial"/>
          <w:sz w:val="24"/>
          <w:szCs w:val="24"/>
        </w:rPr>
        <w:noBreakHyphen/>
      </w:r>
    </w:p>
    <w:p w14:paraId="7FD8440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1,2</w:t>
      </w:r>
      <w:r w:rsidRPr="004B2790">
        <w:rPr>
          <w:rFonts w:ascii="Arial" w:hAnsi="Arial" w:cs="Arial"/>
          <w:sz w:val="24"/>
          <w:szCs w:val="24"/>
        </w:rPr>
        <w:noBreakHyphen/>
        <w:t>Dimethylhydrazine</w:t>
      </w:r>
      <w:r w:rsidRPr="004B2790">
        <w:rPr>
          <w:rFonts w:ascii="Arial" w:hAnsi="Arial" w:cs="Arial"/>
          <w:sz w:val="24"/>
          <w:szCs w:val="24"/>
        </w:rPr>
        <w:tab/>
        <w:t>Hydrazine, 1,2</w:t>
      </w:r>
      <w:r w:rsidRPr="004B2790">
        <w:rPr>
          <w:rFonts w:ascii="Arial" w:hAnsi="Arial" w:cs="Arial"/>
          <w:sz w:val="24"/>
          <w:szCs w:val="24"/>
        </w:rPr>
        <w:noBreakHyphen/>
        <w:t>dimethyl</w:t>
      </w:r>
      <w:r w:rsidRPr="004B2790">
        <w:rPr>
          <w:rFonts w:ascii="Arial" w:hAnsi="Arial" w:cs="Arial"/>
          <w:sz w:val="24"/>
          <w:szCs w:val="24"/>
        </w:rPr>
        <w:noBreakHyphen/>
      </w:r>
    </w:p>
    <w:p w14:paraId="26B6867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alpha,alpha</w:t>
      </w:r>
      <w:r w:rsidRPr="004B2790">
        <w:rPr>
          <w:rFonts w:ascii="Arial" w:hAnsi="Arial" w:cs="Arial"/>
          <w:sz w:val="24"/>
          <w:szCs w:val="24"/>
        </w:rPr>
        <w:noBreakHyphen/>
        <w:t>Dimethylphenethylamine</w:t>
      </w:r>
      <w:r w:rsidRPr="004B2790">
        <w:rPr>
          <w:rFonts w:ascii="Arial" w:hAnsi="Arial" w:cs="Arial"/>
          <w:sz w:val="24"/>
          <w:szCs w:val="24"/>
        </w:rPr>
        <w:tab/>
        <w:t>Benzeneethanamine, alpha, alpha</w:t>
      </w:r>
      <w:r w:rsidRPr="004B2790">
        <w:rPr>
          <w:rFonts w:ascii="Arial" w:hAnsi="Arial" w:cs="Arial"/>
          <w:sz w:val="24"/>
          <w:szCs w:val="24"/>
        </w:rPr>
        <w:noBreakHyphen/>
        <w:t>dimethyl</w:t>
      </w:r>
      <w:r w:rsidRPr="004B2790">
        <w:rPr>
          <w:rFonts w:ascii="Arial" w:hAnsi="Arial" w:cs="Arial"/>
          <w:sz w:val="24"/>
          <w:szCs w:val="24"/>
        </w:rPr>
        <w:noBreakHyphen/>
      </w:r>
    </w:p>
    <w:p w14:paraId="4350D5C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2,4</w:t>
      </w:r>
      <w:r w:rsidRPr="004B2790">
        <w:rPr>
          <w:rFonts w:ascii="Arial" w:hAnsi="Arial" w:cs="Arial"/>
          <w:sz w:val="24"/>
          <w:szCs w:val="24"/>
        </w:rPr>
        <w:noBreakHyphen/>
        <w:t>Dimethylphenol</w:t>
      </w:r>
      <w:r w:rsidRPr="004B2790">
        <w:rPr>
          <w:rFonts w:ascii="Arial" w:hAnsi="Arial" w:cs="Arial"/>
          <w:sz w:val="24"/>
          <w:szCs w:val="24"/>
        </w:rPr>
        <w:tab/>
        <w:t>Phenol, 2,4</w:t>
      </w:r>
      <w:r w:rsidRPr="004B2790">
        <w:rPr>
          <w:rFonts w:ascii="Arial" w:hAnsi="Arial" w:cs="Arial"/>
          <w:sz w:val="24"/>
          <w:szCs w:val="24"/>
        </w:rPr>
        <w:noBreakHyphen/>
        <w:t>dimethyl-</w:t>
      </w:r>
    </w:p>
    <w:p w14:paraId="0F24F6C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Dimethyl phthalate</w:t>
      </w:r>
      <w:r w:rsidRPr="004B2790">
        <w:rPr>
          <w:rFonts w:ascii="Arial" w:hAnsi="Arial" w:cs="Arial"/>
          <w:sz w:val="24"/>
          <w:szCs w:val="24"/>
        </w:rPr>
        <w:tab/>
        <w:t>1,2</w:t>
      </w:r>
      <w:r w:rsidRPr="004B2790">
        <w:rPr>
          <w:rFonts w:ascii="Arial" w:hAnsi="Arial" w:cs="Arial"/>
          <w:sz w:val="24"/>
          <w:szCs w:val="24"/>
        </w:rPr>
        <w:noBreakHyphen/>
        <w:t>Benzenedi-carboxylic acid, dimethyl ester</w:t>
      </w:r>
    </w:p>
    <w:p w14:paraId="181BE379" w14:textId="4DBC6CBC"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Dimethyl sulfate</w:t>
      </w:r>
      <w:r w:rsidRPr="004B2790">
        <w:rPr>
          <w:rFonts w:ascii="Arial" w:hAnsi="Arial" w:cs="Arial"/>
          <w:sz w:val="24"/>
          <w:szCs w:val="24"/>
        </w:rPr>
        <w:tab/>
        <w:t>Sulfuric acid, dimethyl ester</w:t>
      </w:r>
    </w:p>
    <w:p w14:paraId="50A45252" w14:textId="7BC628D3" w:rsidR="00F972CF" w:rsidRPr="004B2790" w:rsidRDefault="00F972CF" w:rsidP="00446A9E">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Dimetilan</w:t>
      </w:r>
      <w:r w:rsidRPr="004B2790">
        <w:rPr>
          <w:rFonts w:ascii="Arial" w:hAnsi="Arial" w:cs="Arial"/>
          <w:sz w:val="24"/>
          <w:szCs w:val="24"/>
        </w:rPr>
        <w:tab/>
        <w:t>Carbamic acid, dimethyl</w:t>
      </w:r>
      <w:r w:rsidR="00A454AD" w:rsidRPr="004B2790">
        <w:rPr>
          <w:rFonts w:ascii="Arial" w:hAnsi="Arial" w:cs="Arial"/>
          <w:sz w:val="24"/>
          <w:szCs w:val="24"/>
        </w:rPr>
        <w:t>-</w:t>
      </w:r>
      <w:r w:rsidRPr="004B2790">
        <w:rPr>
          <w:rFonts w:ascii="Arial" w:hAnsi="Arial" w:cs="Arial"/>
          <w:sz w:val="24"/>
          <w:szCs w:val="24"/>
        </w:rPr>
        <w:t>, 1</w:t>
      </w:r>
      <w:r w:rsidR="00A454AD" w:rsidRPr="004B2790">
        <w:rPr>
          <w:rFonts w:ascii="Arial" w:hAnsi="Arial" w:cs="Arial"/>
          <w:sz w:val="24"/>
          <w:szCs w:val="24"/>
        </w:rPr>
        <w:t>-</w:t>
      </w:r>
      <w:r w:rsidRPr="004B2790">
        <w:rPr>
          <w:rFonts w:ascii="Arial" w:hAnsi="Arial" w:cs="Arial"/>
          <w:sz w:val="24"/>
          <w:szCs w:val="24"/>
        </w:rPr>
        <w:t xml:space="preserve">[(dimethylamino) carbonyl] </w:t>
      </w:r>
      <w:r w:rsidR="00A454AD" w:rsidRPr="004B2790">
        <w:rPr>
          <w:rFonts w:ascii="Arial" w:hAnsi="Arial" w:cs="Arial"/>
          <w:sz w:val="24"/>
          <w:szCs w:val="24"/>
        </w:rPr>
        <w:t>-</w:t>
      </w:r>
      <w:r w:rsidRPr="004B2790">
        <w:rPr>
          <w:rFonts w:ascii="Arial" w:hAnsi="Arial" w:cs="Arial"/>
          <w:sz w:val="24"/>
          <w:szCs w:val="24"/>
        </w:rPr>
        <w:t>5</w:t>
      </w:r>
      <w:r w:rsidR="00A454AD" w:rsidRPr="004B2790">
        <w:rPr>
          <w:rFonts w:ascii="Arial" w:hAnsi="Arial" w:cs="Arial"/>
          <w:sz w:val="24"/>
          <w:szCs w:val="24"/>
        </w:rPr>
        <w:t>-</w:t>
      </w:r>
      <w:r w:rsidRPr="004B2790">
        <w:rPr>
          <w:rFonts w:ascii="Arial" w:hAnsi="Arial" w:cs="Arial"/>
          <w:sz w:val="24"/>
          <w:szCs w:val="24"/>
        </w:rPr>
        <w:t>methyl</w:t>
      </w:r>
      <w:r w:rsidR="00A454AD" w:rsidRPr="004B2790">
        <w:rPr>
          <w:rFonts w:ascii="Arial" w:hAnsi="Arial" w:cs="Arial"/>
          <w:sz w:val="24"/>
          <w:szCs w:val="24"/>
        </w:rPr>
        <w:t>-</w:t>
      </w:r>
      <w:r w:rsidRPr="004B2790">
        <w:rPr>
          <w:rFonts w:ascii="Arial" w:hAnsi="Arial" w:cs="Arial"/>
          <w:sz w:val="24"/>
          <w:szCs w:val="24"/>
        </w:rPr>
        <w:t>1H</w:t>
      </w:r>
      <w:r w:rsidR="00E8093B" w:rsidRPr="004B2790">
        <w:rPr>
          <w:rFonts w:ascii="Arial" w:hAnsi="Arial" w:cs="Arial"/>
          <w:sz w:val="24"/>
          <w:szCs w:val="24"/>
        </w:rPr>
        <w:t>-</w:t>
      </w:r>
      <w:r w:rsidRPr="004B2790">
        <w:rPr>
          <w:rFonts w:ascii="Arial" w:hAnsi="Arial" w:cs="Arial"/>
          <w:sz w:val="24"/>
          <w:szCs w:val="24"/>
        </w:rPr>
        <w:t>pyrazol</w:t>
      </w:r>
      <w:r w:rsidR="00E8093B" w:rsidRPr="004B2790">
        <w:rPr>
          <w:rFonts w:ascii="Arial" w:hAnsi="Arial" w:cs="Arial"/>
          <w:sz w:val="24"/>
          <w:szCs w:val="24"/>
        </w:rPr>
        <w:t>-</w:t>
      </w:r>
      <w:r w:rsidRPr="004B2790">
        <w:rPr>
          <w:rFonts w:ascii="Arial" w:hAnsi="Arial" w:cs="Arial"/>
          <w:sz w:val="24"/>
          <w:szCs w:val="24"/>
        </w:rPr>
        <w:t>3</w:t>
      </w:r>
      <w:r w:rsidR="00E8093B" w:rsidRPr="004B2790">
        <w:rPr>
          <w:rFonts w:ascii="Arial" w:hAnsi="Arial" w:cs="Arial"/>
          <w:sz w:val="24"/>
          <w:szCs w:val="24"/>
        </w:rPr>
        <w:t>-</w:t>
      </w:r>
      <w:r w:rsidRPr="004B2790">
        <w:rPr>
          <w:rFonts w:ascii="Arial" w:hAnsi="Arial" w:cs="Arial"/>
          <w:sz w:val="24"/>
          <w:szCs w:val="24"/>
        </w:rPr>
        <w:t>yl ester</w:t>
      </w:r>
    </w:p>
    <w:p w14:paraId="00F24EC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Dinitrobenzene, N.O.S.</w:t>
      </w:r>
      <w:r w:rsidRPr="004B2790">
        <w:rPr>
          <w:rFonts w:ascii="Arial" w:hAnsi="Arial" w:cs="Arial"/>
          <w:position w:val="6"/>
          <w:sz w:val="24"/>
          <w:szCs w:val="24"/>
        </w:rPr>
        <w:t>1</w:t>
      </w:r>
      <w:r w:rsidRPr="004B2790">
        <w:rPr>
          <w:rFonts w:ascii="Arial" w:hAnsi="Arial" w:cs="Arial"/>
          <w:sz w:val="24"/>
          <w:szCs w:val="24"/>
        </w:rPr>
        <w:tab/>
        <w:t>Benzene, dinitro-</w:t>
      </w:r>
    </w:p>
    <w:p w14:paraId="6AC42BF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4,6</w:t>
      </w:r>
      <w:r w:rsidRPr="004B2790">
        <w:rPr>
          <w:rFonts w:ascii="Arial" w:hAnsi="Arial" w:cs="Arial"/>
          <w:sz w:val="24"/>
          <w:szCs w:val="24"/>
        </w:rPr>
        <w:noBreakHyphen/>
        <w:t>Dinitro</w:t>
      </w:r>
      <w:r w:rsidRPr="004B2790">
        <w:rPr>
          <w:rFonts w:ascii="Arial" w:hAnsi="Arial" w:cs="Arial"/>
          <w:sz w:val="24"/>
          <w:szCs w:val="24"/>
        </w:rPr>
        <w:noBreakHyphen/>
        <w:t>o</w:t>
      </w:r>
      <w:r w:rsidRPr="004B2790">
        <w:rPr>
          <w:rFonts w:ascii="Arial" w:hAnsi="Arial" w:cs="Arial"/>
          <w:sz w:val="24"/>
          <w:szCs w:val="24"/>
        </w:rPr>
        <w:noBreakHyphen/>
        <w:t>cresol</w:t>
      </w:r>
      <w:r w:rsidRPr="004B2790">
        <w:rPr>
          <w:rFonts w:ascii="Arial" w:hAnsi="Arial" w:cs="Arial"/>
          <w:sz w:val="24"/>
          <w:szCs w:val="24"/>
        </w:rPr>
        <w:tab/>
        <w:t>Phenol, 2</w:t>
      </w:r>
      <w:r w:rsidRPr="004B2790">
        <w:rPr>
          <w:rFonts w:ascii="Arial" w:hAnsi="Arial" w:cs="Arial"/>
          <w:sz w:val="24"/>
          <w:szCs w:val="24"/>
        </w:rPr>
        <w:noBreakHyphen/>
        <w:t>methyl</w:t>
      </w:r>
      <w:r w:rsidRPr="004B2790">
        <w:rPr>
          <w:rFonts w:ascii="Arial" w:hAnsi="Arial" w:cs="Arial"/>
          <w:sz w:val="24"/>
          <w:szCs w:val="24"/>
        </w:rPr>
        <w:noBreakHyphen/>
        <w:t>4,6</w:t>
      </w:r>
      <w:r w:rsidRPr="004B2790">
        <w:rPr>
          <w:rFonts w:ascii="Arial" w:hAnsi="Arial" w:cs="Arial"/>
          <w:sz w:val="24"/>
          <w:szCs w:val="24"/>
        </w:rPr>
        <w:noBreakHyphen/>
        <w:t>dinitro-</w:t>
      </w:r>
    </w:p>
    <w:p w14:paraId="02D855A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4,6</w:t>
      </w:r>
      <w:r w:rsidRPr="004B2790">
        <w:rPr>
          <w:rFonts w:ascii="Arial" w:hAnsi="Arial" w:cs="Arial"/>
          <w:sz w:val="24"/>
          <w:szCs w:val="24"/>
        </w:rPr>
        <w:noBreakHyphen/>
        <w:t>Dinitro</w:t>
      </w:r>
      <w:r w:rsidRPr="004B2790">
        <w:rPr>
          <w:rFonts w:ascii="Arial" w:hAnsi="Arial" w:cs="Arial"/>
          <w:sz w:val="24"/>
          <w:szCs w:val="24"/>
        </w:rPr>
        <w:noBreakHyphen/>
        <w:t>o</w:t>
      </w:r>
      <w:r w:rsidRPr="004B2790">
        <w:rPr>
          <w:rFonts w:ascii="Arial" w:hAnsi="Arial" w:cs="Arial"/>
          <w:sz w:val="24"/>
          <w:szCs w:val="24"/>
        </w:rPr>
        <w:noBreakHyphen/>
        <w:t>cresol salts</w:t>
      </w:r>
    </w:p>
    <w:p w14:paraId="405A339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2,4</w:t>
      </w:r>
      <w:r w:rsidRPr="004B2790">
        <w:rPr>
          <w:rFonts w:ascii="Arial" w:hAnsi="Arial" w:cs="Arial"/>
          <w:sz w:val="24"/>
          <w:szCs w:val="24"/>
        </w:rPr>
        <w:noBreakHyphen/>
        <w:t>Dinitrophenol</w:t>
      </w:r>
      <w:r w:rsidRPr="004B2790">
        <w:rPr>
          <w:rFonts w:ascii="Arial" w:hAnsi="Arial" w:cs="Arial"/>
          <w:sz w:val="24"/>
          <w:szCs w:val="24"/>
        </w:rPr>
        <w:tab/>
        <w:t>Phenol, 2,4</w:t>
      </w:r>
      <w:r w:rsidRPr="004B2790">
        <w:rPr>
          <w:rFonts w:ascii="Arial" w:hAnsi="Arial" w:cs="Arial"/>
          <w:sz w:val="24"/>
          <w:szCs w:val="24"/>
        </w:rPr>
        <w:noBreakHyphen/>
        <w:t>dinitro-</w:t>
      </w:r>
    </w:p>
    <w:p w14:paraId="5F7A1ED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2,4</w:t>
      </w:r>
      <w:r w:rsidRPr="004B2790">
        <w:rPr>
          <w:rFonts w:ascii="Arial" w:hAnsi="Arial" w:cs="Arial"/>
          <w:sz w:val="24"/>
          <w:szCs w:val="24"/>
        </w:rPr>
        <w:noBreakHyphen/>
        <w:t>Dinitoluene</w:t>
      </w:r>
      <w:r w:rsidRPr="004B2790">
        <w:rPr>
          <w:rFonts w:ascii="Arial" w:hAnsi="Arial" w:cs="Arial"/>
          <w:sz w:val="24"/>
          <w:szCs w:val="24"/>
        </w:rPr>
        <w:tab/>
        <w:t>Benzene, 1</w:t>
      </w:r>
      <w:r w:rsidRPr="004B2790">
        <w:rPr>
          <w:rFonts w:ascii="Arial" w:hAnsi="Arial" w:cs="Arial"/>
          <w:sz w:val="24"/>
          <w:szCs w:val="24"/>
        </w:rPr>
        <w:noBreakHyphen/>
        <w:t>methyl</w:t>
      </w:r>
      <w:r w:rsidRPr="004B2790">
        <w:rPr>
          <w:rFonts w:ascii="Arial" w:hAnsi="Arial" w:cs="Arial"/>
          <w:sz w:val="24"/>
          <w:szCs w:val="24"/>
        </w:rPr>
        <w:noBreakHyphen/>
        <w:t>2,4</w:t>
      </w:r>
      <w:r w:rsidRPr="004B2790">
        <w:rPr>
          <w:rFonts w:ascii="Arial" w:hAnsi="Arial" w:cs="Arial"/>
          <w:sz w:val="24"/>
          <w:szCs w:val="24"/>
        </w:rPr>
        <w:noBreakHyphen/>
        <w:t>dinitro-</w:t>
      </w:r>
    </w:p>
    <w:p w14:paraId="6AFE200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2,6</w:t>
      </w:r>
      <w:r w:rsidRPr="004B2790">
        <w:rPr>
          <w:rFonts w:ascii="Arial" w:hAnsi="Arial" w:cs="Arial"/>
          <w:sz w:val="24"/>
          <w:szCs w:val="24"/>
        </w:rPr>
        <w:noBreakHyphen/>
        <w:t>Dinitrotoluene</w:t>
      </w:r>
      <w:r w:rsidRPr="004B2790">
        <w:rPr>
          <w:rFonts w:ascii="Arial" w:hAnsi="Arial" w:cs="Arial"/>
          <w:sz w:val="24"/>
          <w:szCs w:val="24"/>
        </w:rPr>
        <w:tab/>
        <w:t>Benzene, 2</w:t>
      </w:r>
      <w:r w:rsidRPr="004B2790">
        <w:rPr>
          <w:rFonts w:ascii="Arial" w:hAnsi="Arial" w:cs="Arial"/>
          <w:sz w:val="24"/>
          <w:szCs w:val="24"/>
        </w:rPr>
        <w:noBreakHyphen/>
        <w:t>methyl</w:t>
      </w:r>
      <w:r w:rsidRPr="004B2790">
        <w:rPr>
          <w:rFonts w:ascii="Arial" w:hAnsi="Arial" w:cs="Arial"/>
          <w:sz w:val="24"/>
          <w:szCs w:val="24"/>
        </w:rPr>
        <w:noBreakHyphen/>
        <w:t>1,3</w:t>
      </w:r>
      <w:r w:rsidRPr="004B2790">
        <w:rPr>
          <w:rFonts w:ascii="Arial" w:hAnsi="Arial" w:cs="Arial"/>
          <w:sz w:val="24"/>
          <w:szCs w:val="24"/>
        </w:rPr>
        <w:noBreakHyphen/>
        <w:t>dinitro-</w:t>
      </w:r>
    </w:p>
    <w:p w14:paraId="321FAB66"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Dinocap</w:t>
      </w:r>
      <w:r w:rsidRPr="004B2790">
        <w:rPr>
          <w:rFonts w:ascii="Arial" w:hAnsi="Arial" w:cs="Arial"/>
          <w:sz w:val="24"/>
          <w:szCs w:val="24"/>
        </w:rPr>
        <w:tab/>
        <w:t>Crotonic acid, 2</w:t>
      </w:r>
      <w:r w:rsidRPr="004B2790">
        <w:rPr>
          <w:rFonts w:ascii="Arial" w:hAnsi="Arial" w:cs="Arial"/>
          <w:sz w:val="24"/>
          <w:szCs w:val="24"/>
        </w:rPr>
        <w:noBreakHyphen/>
        <w:t>(1</w:t>
      </w:r>
      <w:r w:rsidRPr="004B2790">
        <w:rPr>
          <w:rFonts w:ascii="Arial" w:hAnsi="Arial" w:cs="Arial"/>
          <w:sz w:val="24"/>
          <w:szCs w:val="24"/>
        </w:rPr>
        <w:noBreakHyphen/>
        <w:t>methylheptyl)</w:t>
      </w:r>
      <w:r w:rsidRPr="004B2790">
        <w:rPr>
          <w:rFonts w:ascii="Arial" w:hAnsi="Arial" w:cs="Arial"/>
          <w:sz w:val="24"/>
          <w:szCs w:val="24"/>
        </w:rPr>
        <w:noBreakHyphen/>
        <w:t>4,6</w:t>
      </w:r>
      <w:r w:rsidRPr="004B2790">
        <w:rPr>
          <w:rFonts w:ascii="Arial" w:hAnsi="Arial" w:cs="Arial"/>
          <w:sz w:val="24"/>
          <w:szCs w:val="24"/>
        </w:rPr>
        <w:noBreakHyphen/>
        <w:t>dinitrophenyl ester</w:t>
      </w:r>
    </w:p>
    <w:p w14:paraId="03FF2F7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Dinoseb</w:t>
      </w:r>
      <w:r w:rsidRPr="004B2790">
        <w:rPr>
          <w:rFonts w:ascii="Arial" w:hAnsi="Arial" w:cs="Arial"/>
          <w:sz w:val="24"/>
          <w:szCs w:val="24"/>
        </w:rPr>
        <w:tab/>
        <w:t>Phenol, 2</w:t>
      </w:r>
      <w:r w:rsidRPr="004B2790">
        <w:rPr>
          <w:rFonts w:ascii="Arial" w:hAnsi="Arial" w:cs="Arial"/>
          <w:sz w:val="24"/>
          <w:szCs w:val="24"/>
        </w:rPr>
        <w:noBreakHyphen/>
        <w:t>(1</w:t>
      </w:r>
      <w:r w:rsidRPr="004B2790">
        <w:rPr>
          <w:rFonts w:ascii="Arial" w:hAnsi="Arial" w:cs="Arial"/>
          <w:sz w:val="24"/>
          <w:szCs w:val="24"/>
        </w:rPr>
        <w:noBreakHyphen/>
        <w:t>methylpropyl)</w:t>
      </w:r>
      <w:r w:rsidRPr="004B2790">
        <w:rPr>
          <w:rFonts w:ascii="Arial" w:hAnsi="Arial" w:cs="Arial"/>
          <w:sz w:val="24"/>
          <w:szCs w:val="24"/>
        </w:rPr>
        <w:noBreakHyphen/>
        <w:t>4,6-dinitro-</w:t>
      </w:r>
    </w:p>
    <w:p w14:paraId="6FCC9FA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w:t>
      </w:r>
      <w:r w:rsidRPr="004B2790">
        <w:rPr>
          <w:rFonts w:ascii="Arial" w:hAnsi="Arial" w:cs="Arial"/>
          <w:sz w:val="24"/>
          <w:szCs w:val="24"/>
        </w:rPr>
        <w:noBreakHyphen/>
        <w:t>n</w:t>
      </w:r>
      <w:r w:rsidRPr="004B2790">
        <w:rPr>
          <w:rFonts w:ascii="Arial" w:hAnsi="Arial" w:cs="Arial"/>
          <w:sz w:val="24"/>
          <w:szCs w:val="24"/>
        </w:rPr>
        <w:noBreakHyphen/>
        <w:t>octyl phthalate</w:t>
      </w:r>
      <w:r w:rsidRPr="004B2790">
        <w:rPr>
          <w:rFonts w:ascii="Arial" w:hAnsi="Arial" w:cs="Arial"/>
          <w:sz w:val="24"/>
          <w:szCs w:val="24"/>
        </w:rPr>
        <w:tab/>
        <w:t>1,2</w:t>
      </w:r>
      <w:r w:rsidRPr="004B2790">
        <w:rPr>
          <w:rFonts w:ascii="Arial" w:hAnsi="Arial" w:cs="Arial"/>
          <w:sz w:val="24"/>
          <w:szCs w:val="24"/>
        </w:rPr>
        <w:noBreakHyphen/>
        <w:t>Benzenedi-carboxylic acid, dioctyl ester</w:t>
      </w:r>
    </w:p>
    <w:p w14:paraId="1816999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Diphenylamine</w:t>
      </w:r>
      <w:r w:rsidRPr="004B2790">
        <w:rPr>
          <w:rFonts w:ascii="Arial" w:hAnsi="Arial" w:cs="Arial"/>
          <w:sz w:val="24"/>
          <w:szCs w:val="24"/>
        </w:rPr>
        <w:tab/>
        <w:t>Benzenamine, N</w:t>
      </w:r>
      <w:r w:rsidRPr="004B2790">
        <w:rPr>
          <w:rFonts w:ascii="Arial" w:hAnsi="Arial" w:cs="Arial"/>
          <w:sz w:val="24"/>
          <w:szCs w:val="24"/>
        </w:rPr>
        <w:noBreakHyphen/>
        <w:t>phenyl-</w:t>
      </w:r>
    </w:p>
    <w:p w14:paraId="360E5B4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1,2</w:t>
      </w:r>
      <w:r w:rsidRPr="004B2790">
        <w:rPr>
          <w:rFonts w:ascii="Arial" w:hAnsi="Arial" w:cs="Arial"/>
          <w:sz w:val="24"/>
          <w:szCs w:val="24"/>
        </w:rPr>
        <w:noBreakHyphen/>
        <w:t>Diphenylhydrazine</w:t>
      </w:r>
      <w:r w:rsidRPr="004B2790">
        <w:rPr>
          <w:rFonts w:ascii="Arial" w:hAnsi="Arial" w:cs="Arial"/>
          <w:sz w:val="24"/>
          <w:szCs w:val="24"/>
        </w:rPr>
        <w:tab/>
        <w:t>Hydrazine, 1,2</w:t>
      </w:r>
      <w:r w:rsidRPr="004B2790">
        <w:rPr>
          <w:rFonts w:ascii="Arial" w:hAnsi="Arial" w:cs="Arial"/>
          <w:sz w:val="24"/>
          <w:szCs w:val="24"/>
        </w:rPr>
        <w:noBreakHyphen/>
        <w:t>diphenyl-</w:t>
      </w:r>
    </w:p>
    <w:p w14:paraId="5FD028C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w:t>
      </w:r>
      <w:r w:rsidRPr="004B2790">
        <w:rPr>
          <w:rFonts w:ascii="Arial" w:hAnsi="Arial" w:cs="Arial"/>
          <w:sz w:val="24"/>
          <w:szCs w:val="24"/>
        </w:rPr>
        <w:noBreakHyphen/>
        <w:t>n</w:t>
      </w:r>
      <w:r w:rsidRPr="004B2790">
        <w:rPr>
          <w:rFonts w:ascii="Arial" w:hAnsi="Arial" w:cs="Arial"/>
          <w:sz w:val="24"/>
          <w:szCs w:val="24"/>
        </w:rPr>
        <w:noBreakHyphen/>
        <w:t>propylnitrosamine</w:t>
      </w:r>
      <w:r w:rsidRPr="004B2790">
        <w:rPr>
          <w:rFonts w:ascii="Arial" w:hAnsi="Arial" w:cs="Arial"/>
          <w:sz w:val="24"/>
          <w:szCs w:val="24"/>
        </w:rPr>
        <w:tab/>
        <w:t>1</w:t>
      </w:r>
      <w:r w:rsidRPr="004B2790">
        <w:rPr>
          <w:rFonts w:ascii="Arial" w:hAnsi="Arial" w:cs="Arial"/>
          <w:sz w:val="24"/>
          <w:szCs w:val="24"/>
        </w:rPr>
        <w:noBreakHyphen/>
        <w:t>Propanamine, N</w:t>
      </w:r>
      <w:r w:rsidRPr="004B2790">
        <w:rPr>
          <w:rFonts w:ascii="Arial" w:hAnsi="Arial" w:cs="Arial"/>
          <w:sz w:val="24"/>
          <w:szCs w:val="24"/>
        </w:rPr>
        <w:noBreakHyphen/>
        <w:t>nitroso</w:t>
      </w:r>
      <w:r w:rsidRPr="004B2790">
        <w:rPr>
          <w:rFonts w:ascii="Arial" w:hAnsi="Arial" w:cs="Arial"/>
          <w:sz w:val="24"/>
          <w:szCs w:val="24"/>
        </w:rPr>
        <w:noBreakHyphen/>
        <w:t>N</w:t>
      </w:r>
      <w:r w:rsidRPr="004B2790">
        <w:rPr>
          <w:rFonts w:ascii="Arial" w:hAnsi="Arial" w:cs="Arial"/>
          <w:sz w:val="24"/>
          <w:szCs w:val="24"/>
        </w:rPr>
        <w:noBreakHyphen/>
        <w:t>propyl</w:t>
      </w:r>
    </w:p>
    <w:p w14:paraId="4FB840EA" w14:textId="77777777" w:rsidR="0091489F"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Dioxathion</w:t>
      </w:r>
      <w:r w:rsidRPr="004B2790">
        <w:rPr>
          <w:rFonts w:ascii="Arial" w:hAnsi="Arial" w:cs="Arial"/>
          <w:sz w:val="24"/>
          <w:szCs w:val="24"/>
        </w:rPr>
        <w:tab/>
        <w:t>Phosphorodithioic acid, S,S'</w:t>
      </w:r>
      <w:r w:rsidRPr="004B2790">
        <w:rPr>
          <w:rFonts w:ascii="Arial" w:hAnsi="Arial" w:cs="Arial"/>
          <w:sz w:val="24"/>
          <w:szCs w:val="24"/>
        </w:rPr>
        <w:noBreakHyphen/>
        <w:t>p</w:t>
      </w:r>
      <w:r w:rsidRPr="004B2790">
        <w:rPr>
          <w:rFonts w:ascii="Arial" w:hAnsi="Arial" w:cs="Arial"/>
          <w:sz w:val="24"/>
          <w:szCs w:val="24"/>
        </w:rPr>
        <w:noBreakHyphen/>
        <w:t>dioxane</w:t>
      </w:r>
      <w:r w:rsidRPr="004B2790">
        <w:rPr>
          <w:rFonts w:ascii="Arial" w:hAnsi="Arial" w:cs="Arial"/>
          <w:sz w:val="24"/>
          <w:szCs w:val="24"/>
        </w:rPr>
        <w:noBreakHyphen/>
        <w:t>2,3</w:t>
      </w:r>
      <w:r w:rsidRPr="004B2790">
        <w:rPr>
          <w:rFonts w:ascii="Arial" w:hAnsi="Arial" w:cs="Arial"/>
          <w:sz w:val="24"/>
          <w:szCs w:val="24"/>
        </w:rPr>
        <w:noBreakHyphen/>
      </w:r>
      <w:bookmarkStart w:id="196" w:name="RevMark350"/>
    </w:p>
    <w:p w14:paraId="6A9F31D0" w14:textId="703A3E4D" w:rsidR="00411676" w:rsidRPr="004B2790" w:rsidRDefault="0091489F" w:rsidP="009E0B9B">
      <w:pPr>
        <w:tabs>
          <w:tab w:val="left" w:pos="4680"/>
        </w:tabs>
        <w:spacing w:line="240" w:lineRule="atLeast"/>
        <w:rPr>
          <w:rFonts w:ascii="Arial" w:hAnsi="Arial" w:cs="Arial"/>
          <w:sz w:val="24"/>
          <w:szCs w:val="24"/>
        </w:rPr>
      </w:pPr>
      <w:r w:rsidRPr="004B2790">
        <w:rPr>
          <w:rFonts w:ascii="Arial" w:hAnsi="Arial" w:cs="Arial"/>
          <w:sz w:val="24"/>
          <w:szCs w:val="24"/>
        </w:rPr>
        <w:tab/>
      </w:r>
      <w:bookmarkEnd w:id="196"/>
      <w:r w:rsidR="00411676" w:rsidRPr="004B2790">
        <w:rPr>
          <w:rFonts w:ascii="Arial" w:hAnsi="Arial" w:cs="Arial"/>
          <w:sz w:val="24"/>
          <w:szCs w:val="24"/>
        </w:rPr>
        <w:t>diyl O,O,O',O'</w:t>
      </w:r>
      <w:r w:rsidR="00411676" w:rsidRPr="004B2790">
        <w:rPr>
          <w:rFonts w:ascii="Arial" w:hAnsi="Arial" w:cs="Arial"/>
          <w:sz w:val="24"/>
          <w:szCs w:val="24"/>
        </w:rPr>
        <w:noBreakHyphen/>
        <w:t>tetraethyl ester**</w:t>
      </w:r>
    </w:p>
    <w:p w14:paraId="05750E4E" w14:textId="0D05A9CB" w:rsidR="00A83F65" w:rsidRPr="004B2790" w:rsidRDefault="00A83F65" w:rsidP="009E0B9B">
      <w:pPr>
        <w:tabs>
          <w:tab w:val="left" w:pos="4680"/>
        </w:tabs>
        <w:spacing w:line="240" w:lineRule="atLeast"/>
        <w:rPr>
          <w:rFonts w:ascii="Arial" w:hAnsi="Arial" w:cs="Arial"/>
          <w:sz w:val="24"/>
          <w:szCs w:val="24"/>
        </w:rPr>
      </w:pPr>
      <w:r w:rsidRPr="004B2790">
        <w:rPr>
          <w:rFonts w:ascii="Arial" w:hAnsi="Arial" w:cs="Arial"/>
          <w:sz w:val="24"/>
          <w:szCs w:val="24"/>
        </w:rPr>
        <w:t>Disulfiram</w:t>
      </w:r>
      <w:r w:rsidRPr="004B2790">
        <w:rPr>
          <w:rFonts w:ascii="Arial" w:hAnsi="Arial" w:cs="Arial"/>
          <w:sz w:val="24"/>
          <w:szCs w:val="24"/>
        </w:rPr>
        <w:tab/>
        <w:t>Thioperoxydicarbonic diamide, tetraethyl</w:t>
      </w:r>
    </w:p>
    <w:p w14:paraId="7846EC79"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Disulfoton</w:t>
      </w:r>
      <w:r w:rsidRPr="004B2790">
        <w:rPr>
          <w:rFonts w:ascii="Arial" w:hAnsi="Arial" w:cs="Arial"/>
          <w:sz w:val="24"/>
          <w:szCs w:val="24"/>
        </w:rPr>
        <w:tab/>
        <w:t>Phosphorodithioic acid, O,O</w:t>
      </w:r>
      <w:r w:rsidRPr="004B2790">
        <w:rPr>
          <w:rFonts w:ascii="Arial" w:hAnsi="Arial" w:cs="Arial"/>
          <w:sz w:val="24"/>
          <w:szCs w:val="24"/>
        </w:rPr>
        <w:noBreakHyphen/>
        <w:t>diethyl S</w:t>
      </w:r>
      <w:r w:rsidRPr="004B2790">
        <w:rPr>
          <w:rFonts w:ascii="Arial" w:hAnsi="Arial" w:cs="Arial"/>
          <w:sz w:val="24"/>
          <w:szCs w:val="24"/>
        </w:rPr>
        <w:noBreakHyphen/>
        <w:t>[2</w:t>
      </w:r>
      <w:r w:rsidRPr="004B2790">
        <w:rPr>
          <w:rFonts w:ascii="Arial" w:hAnsi="Arial" w:cs="Arial"/>
          <w:sz w:val="24"/>
          <w:szCs w:val="24"/>
        </w:rPr>
        <w:noBreakHyphen/>
        <w:t>(ethylthio)ethyl] ester</w:t>
      </w:r>
    </w:p>
    <w:p w14:paraId="53EADE1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Dithiobiuret</w:t>
      </w:r>
      <w:r w:rsidRPr="004B2790">
        <w:rPr>
          <w:rFonts w:ascii="Arial" w:hAnsi="Arial" w:cs="Arial"/>
          <w:sz w:val="24"/>
          <w:szCs w:val="24"/>
        </w:rPr>
        <w:tab/>
        <w:t>Thioimidodicarbonic diamide [(H</w:t>
      </w:r>
      <w:r w:rsidRPr="004B2790">
        <w:rPr>
          <w:rFonts w:ascii="Arial" w:hAnsi="Arial" w:cs="Arial"/>
          <w:position w:val="-6"/>
          <w:sz w:val="24"/>
          <w:szCs w:val="24"/>
        </w:rPr>
        <w:t>2</w:t>
      </w:r>
      <w:r w:rsidRPr="004B2790">
        <w:rPr>
          <w:rFonts w:ascii="Arial" w:hAnsi="Arial" w:cs="Arial"/>
          <w:sz w:val="24"/>
          <w:szCs w:val="24"/>
        </w:rPr>
        <w:t>N)C(S)]</w:t>
      </w:r>
      <w:r w:rsidRPr="004B2790">
        <w:rPr>
          <w:rFonts w:ascii="Arial" w:hAnsi="Arial" w:cs="Arial"/>
          <w:position w:val="-6"/>
          <w:sz w:val="24"/>
          <w:szCs w:val="24"/>
        </w:rPr>
        <w:t>2</w:t>
      </w:r>
      <w:r w:rsidRPr="004B2790">
        <w:rPr>
          <w:rFonts w:ascii="Arial" w:hAnsi="Arial" w:cs="Arial"/>
          <w:sz w:val="24"/>
          <w:szCs w:val="24"/>
        </w:rPr>
        <w:t>NH</w:t>
      </w:r>
    </w:p>
    <w:p w14:paraId="7456BCD8"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Endosulfan</w:t>
      </w:r>
      <w:r w:rsidRPr="004B2790">
        <w:rPr>
          <w:rFonts w:ascii="Arial" w:hAnsi="Arial" w:cs="Arial"/>
          <w:sz w:val="24"/>
          <w:szCs w:val="24"/>
        </w:rPr>
        <w:tab/>
        <w:t>6,9</w:t>
      </w:r>
      <w:r w:rsidRPr="004B2790">
        <w:rPr>
          <w:rFonts w:ascii="Arial" w:hAnsi="Arial" w:cs="Arial"/>
          <w:sz w:val="24"/>
          <w:szCs w:val="24"/>
        </w:rPr>
        <w:noBreakHyphen/>
        <w:t>Methano</w:t>
      </w:r>
      <w:r w:rsidRPr="004B2790">
        <w:rPr>
          <w:rFonts w:ascii="Arial" w:hAnsi="Arial" w:cs="Arial"/>
          <w:sz w:val="24"/>
          <w:szCs w:val="24"/>
        </w:rPr>
        <w:noBreakHyphen/>
        <w:t>2,4,-3</w:t>
      </w:r>
      <w:r w:rsidRPr="004B2790">
        <w:rPr>
          <w:rFonts w:ascii="Arial" w:hAnsi="Arial" w:cs="Arial"/>
          <w:sz w:val="24"/>
          <w:szCs w:val="24"/>
        </w:rPr>
        <w:noBreakHyphen/>
        <w:t>benzodioxa-thiepin,6,7,8,9,10,10</w:t>
      </w:r>
      <w:r w:rsidRPr="004B2790">
        <w:rPr>
          <w:rFonts w:ascii="Arial" w:hAnsi="Arial" w:cs="Arial"/>
          <w:sz w:val="24"/>
          <w:szCs w:val="24"/>
        </w:rPr>
        <w:noBreakHyphen/>
        <w:t>hexachloro</w:t>
      </w:r>
      <w:r w:rsidRPr="004B2790">
        <w:rPr>
          <w:rFonts w:ascii="Arial" w:hAnsi="Arial" w:cs="Arial"/>
          <w:sz w:val="24"/>
          <w:szCs w:val="24"/>
        </w:rPr>
        <w:noBreakHyphen/>
        <w:t>1,5,5a,6,9,9a</w:t>
      </w:r>
      <w:r w:rsidRPr="004B2790">
        <w:rPr>
          <w:rFonts w:ascii="Arial" w:hAnsi="Arial" w:cs="Arial"/>
          <w:sz w:val="24"/>
          <w:szCs w:val="24"/>
        </w:rPr>
        <w:noBreakHyphen/>
        <w:t>hexahydro</w:t>
      </w:r>
      <w:r w:rsidRPr="004B2790">
        <w:rPr>
          <w:rFonts w:ascii="Arial" w:hAnsi="Arial" w:cs="Arial"/>
          <w:sz w:val="24"/>
          <w:szCs w:val="24"/>
        </w:rPr>
        <w:noBreakHyphen/>
        <w:t>, 3</w:t>
      </w:r>
      <w:r w:rsidRPr="004B2790">
        <w:rPr>
          <w:rFonts w:ascii="Arial" w:hAnsi="Arial" w:cs="Arial"/>
          <w:sz w:val="24"/>
          <w:szCs w:val="24"/>
        </w:rPr>
        <w:noBreakHyphen/>
        <w:t>oxide</w:t>
      </w:r>
    </w:p>
    <w:p w14:paraId="3E9795EB" w14:textId="77777777" w:rsidR="00411676" w:rsidRPr="004B2790" w:rsidRDefault="00411676" w:rsidP="00D77AC0">
      <w:pPr>
        <w:tabs>
          <w:tab w:val="left" w:pos="4680"/>
        </w:tabs>
        <w:spacing w:line="240" w:lineRule="atLeast"/>
        <w:ind w:right="-360"/>
        <w:rPr>
          <w:rFonts w:ascii="Arial" w:hAnsi="Arial" w:cs="Arial"/>
          <w:sz w:val="24"/>
          <w:szCs w:val="24"/>
        </w:rPr>
      </w:pPr>
      <w:r w:rsidRPr="004B2790">
        <w:rPr>
          <w:rFonts w:ascii="Arial" w:hAnsi="Arial" w:cs="Arial"/>
          <w:sz w:val="24"/>
          <w:szCs w:val="24"/>
        </w:rPr>
        <w:t>Endothall</w:t>
      </w:r>
      <w:r w:rsidRPr="004B2790">
        <w:rPr>
          <w:rFonts w:ascii="Arial" w:hAnsi="Arial" w:cs="Arial"/>
          <w:sz w:val="24"/>
          <w:szCs w:val="24"/>
        </w:rPr>
        <w:tab/>
        <w:t>7</w:t>
      </w:r>
      <w:r w:rsidRPr="004B2790">
        <w:rPr>
          <w:rFonts w:ascii="Arial" w:hAnsi="Arial" w:cs="Arial"/>
          <w:sz w:val="24"/>
          <w:szCs w:val="24"/>
        </w:rPr>
        <w:noBreakHyphen/>
        <w:t>Oxabicyclo-[2.2.1]heptane</w:t>
      </w:r>
      <w:r w:rsidRPr="004B2790">
        <w:rPr>
          <w:rFonts w:ascii="Arial" w:hAnsi="Arial" w:cs="Arial"/>
          <w:sz w:val="24"/>
          <w:szCs w:val="24"/>
        </w:rPr>
        <w:noBreakHyphen/>
        <w:t>2,-3</w:t>
      </w:r>
      <w:r w:rsidRPr="004B2790">
        <w:rPr>
          <w:rFonts w:ascii="Arial" w:hAnsi="Arial" w:cs="Arial"/>
          <w:sz w:val="24"/>
          <w:szCs w:val="24"/>
        </w:rPr>
        <w:noBreakHyphen/>
        <w:t>dicarboxylic acid</w:t>
      </w:r>
    </w:p>
    <w:p w14:paraId="585F1E21" w14:textId="77777777" w:rsidR="00411676" w:rsidRPr="004B2790" w:rsidRDefault="00411676" w:rsidP="009E0B9B">
      <w:pPr>
        <w:tabs>
          <w:tab w:val="left" w:pos="4680"/>
        </w:tabs>
        <w:spacing w:line="240" w:lineRule="atLeast"/>
        <w:ind w:left="4680" w:right="-540" w:hanging="4680"/>
        <w:rPr>
          <w:rFonts w:ascii="Arial" w:hAnsi="Arial" w:cs="Arial"/>
          <w:sz w:val="24"/>
          <w:szCs w:val="24"/>
        </w:rPr>
      </w:pPr>
      <w:r w:rsidRPr="004B2790">
        <w:rPr>
          <w:rFonts w:ascii="Arial" w:hAnsi="Arial" w:cs="Arial"/>
          <w:sz w:val="24"/>
          <w:szCs w:val="24"/>
        </w:rPr>
        <w:t>Endrin</w:t>
      </w:r>
      <w:r w:rsidRPr="004B2790">
        <w:rPr>
          <w:rFonts w:ascii="Arial" w:hAnsi="Arial" w:cs="Arial"/>
          <w:sz w:val="24"/>
          <w:szCs w:val="24"/>
        </w:rPr>
        <w:tab/>
        <w:t>2,7:3,6</w:t>
      </w:r>
      <w:r w:rsidRPr="004B2790">
        <w:rPr>
          <w:rFonts w:ascii="Arial" w:hAnsi="Arial" w:cs="Arial"/>
          <w:sz w:val="24"/>
          <w:szCs w:val="24"/>
        </w:rPr>
        <w:noBreakHyphen/>
        <w:t>Dimetha-nonaphth[2,3</w:t>
      </w:r>
      <w:r w:rsidRPr="004B2790">
        <w:rPr>
          <w:rFonts w:ascii="Arial" w:hAnsi="Arial" w:cs="Arial"/>
          <w:sz w:val="24"/>
          <w:szCs w:val="24"/>
        </w:rPr>
        <w:noBreakHyphen/>
        <w:t>b]-oxirene, 3,4,5,6,9,9</w:t>
      </w:r>
      <w:r w:rsidRPr="004B2790">
        <w:rPr>
          <w:rFonts w:ascii="Arial" w:hAnsi="Arial" w:cs="Arial"/>
          <w:sz w:val="24"/>
          <w:szCs w:val="24"/>
        </w:rPr>
        <w:noBreakHyphen/>
        <w:t>hexachloro</w:t>
      </w:r>
      <w:r w:rsidRPr="004B2790">
        <w:rPr>
          <w:rFonts w:ascii="Arial" w:hAnsi="Arial" w:cs="Arial"/>
          <w:sz w:val="24"/>
          <w:szCs w:val="24"/>
        </w:rPr>
        <w:noBreakHyphen/>
        <w:t>1a,2,2a,3,6,6a,7,7a,octa</w:t>
      </w:r>
      <w:r w:rsidRPr="004B2790">
        <w:rPr>
          <w:rFonts w:ascii="Arial" w:hAnsi="Arial" w:cs="Arial"/>
          <w:sz w:val="24"/>
          <w:szCs w:val="24"/>
        </w:rPr>
        <w:noBreakHyphen/>
      </w:r>
      <w:r w:rsidRPr="004B2790">
        <w:rPr>
          <w:rFonts w:ascii="Arial" w:hAnsi="Arial" w:cs="Arial"/>
          <w:sz w:val="24"/>
          <w:szCs w:val="24"/>
        </w:rPr>
        <w:lastRenderedPageBreak/>
        <w:t>hydro</w:t>
      </w:r>
      <w:r w:rsidRPr="004B2790">
        <w:rPr>
          <w:rFonts w:ascii="Arial" w:hAnsi="Arial" w:cs="Arial"/>
          <w:sz w:val="24"/>
          <w:szCs w:val="24"/>
        </w:rPr>
        <w:noBreakHyphen/>
        <w:t>(1aalpha,2beta,2abeta,3alpha,6alpha,6abeta,7beta,7aalpha)</w:t>
      </w:r>
      <w:r w:rsidRPr="004B2790">
        <w:rPr>
          <w:rFonts w:ascii="Arial" w:hAnsi="Arial" w:cs="Arial"/>
          <w:sz w:val="24"/>
          <w:szCs w:val="24"/>
        </w:rPr>
        <w:noBreakHyphen/>
      </w:r>
    </w:p>
    <w:p w14:paraId="5413B5F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Endrin metabolites</w:t>
      </w:r>
    </w:p>
    <w:p w14:paraId="1337FC9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Epichlorohydrin</w:t>
      </w:r>
      <w:r w:rsidRPr="004B2790">
        <w:rPr>
          <w:rFonts w:ascii="Arial" w:hAnsi="Arial" w:cs="Arial"/>
          <w:sz w:val="24"/>
          <w:szCs w:val="24"/>
        </w:rPr>
        <w:tab/>
        <w:t>Oxirane, (chloromethyl)</w:t>
      </w:r>
      <w:r w:rsidRPr="004B2790">
        <w:rPr>
          <w:rFonts w:ascii="Arial" w:hAnsi="Arial" w:cs="Arial"/>
          <w:sz w:val="24"/>
          <w:szCs w:val="24"/>
        </w:rPr>
        <w:noBreakHyphen/>
      </w:r>
    </w:p>
    <w:p w14:paraId="65E17050" w14:textId="784AFE3B"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Epinephrine</w:t>
      </w:r>
      <w:r w:rsidRPr="004B2790">
        <w:rPr>
          <w:rFonts w:ascii="Arial" w:hAnsi="Arial" w:cs="Arial"/>
          <w:sz w:val="24"/>
          <w:szCs w:val="24"/>
        </w:rPr>
        <w:tab/>
        <w:t>1,2</w:t>
      </w:r>
      <w:r w:rsidRPr="004B2790">
        <w:rPr>
          <w:rFonts w:ascii="Arial" w:hAnsi="Arial" w:cs="Arial"/>
          <w:sz w:val="24"/>
          <w:szCs w:val="24"/>
        </w:rPr>
        <w:noBreakHyphen/>
        <w:t>Benzenediol, 4</w:t>
      </w:r>
      <w:r w:rsidRPr="004B2790">
        <w:rPr>
          <w:rFonts w:ascii="Arial" w:hAnsi="Arial" w:cs="Arial"/>
          <w:sz w:val="24"/>
          <w:szCs w:val="24"/>
        </w:rPr>
        <w:noBreakHyphen/>
        <w:t>[1</w:t>
      </w:r>
      <w:r w:rsidRPr="004B2790">
        <w:rPr>
          <w:rFonts w:ascii="Arial" w:hAnsi="Arial" w:cs="Arial"/>
          <w:sz w:val="24"/>
          <w:szCs w:val="24"/>
        </w:rPr>
        <w:noBreakHyphen/>
        <w:t>hydroxy</w:t>
      </w:r>
      <w:r w:rsidRPr="004B2790">
        <w:rPr>
          <w:rFonts w:ascii="Arial" w:hAnsi="Arial" w:cs="Arial"/>
          <w:sz w:val="24"/>
          <w:szCs w:val="24"/>
        </w:rPr>
        <w:noBreakHyphen/>
        <w:t>2</w:t>
      </w:r>
      <w:r w:rsidRPr="004B2790">
        <w:rPr>
          <w:rFonts w:ascii="Arial" w:hAnsi="Arial" w:cs="Arial"/>
          <w:sz w:val="24"/>
          <w:szCs w:val="24"/>
        </w:rPr>
        <w:noBreakHyphen/>
        <w:t>(methylamino)ethyl]</w:t>
      </w:r>
      <w:r w:rsidRPr="004B2790">
        <w:rPr>
          <w:rFonts w:ascii="Arial" w:hAnsi="Arial" w:cs="Arial"/>
          <w:sz w:val="24"/>
          <w:szCs w:val="24"/>
        </w:rPr>
        <w:noBreakHyphen/>
        <w:t>,(R)</w:t>
      </w:r>
      <w:r w:rsidRPr="004B2790">
        <w:rPr>
          <w:rFonts w:ascii="Arial" w:hAnsi="Arial" w:cs="Arial"/>
          <w:sz w:val="24"/>
          <w:szCs w:val="24"/>
        </w:rPr>
        <w:noBreakHyphen/>
      </w:r>
    </w:p>
    <w:p w14:paraId="700819F6" w14:textId="4AD8E2AF" w:rsidR="00A83F65" w:rsidRPr="004B2790" w:rsidRDefault="00A83F65"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EPTC</w:t>
      </w:r>
      <w:r w:rsidRPr="004B2790">
        <w:rPr>
          <w:rFonts w:ascii="Arial" w:hAnsi="Arial" w:cs="Arial"/>
          <w:sz w:val="24"/>
          <w:szCs w:val="24"/>
        </w:rPr>
        <w:tab/>
        <w:t>Carbamothioic acid, dipropyl-, S-ethyl ester</w:t>
      </w:r>
    </w:p>
    <w:p w14:paraId="149E8FE5"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EPN</w:t>
      </w:r>
      <w:r w:rsidRPr="004B2790">
        <w:rPr>
          <w:rFonts w:ascii="Arial" w:hAnsi="Arial" w:cs="Arial"/>
          <w:sz w:val="24"/>
          <w:szCs w:val="24"/>
        </w:rPr>
        <w:tab/>
        <w:t>Phosphonothioic acid, phenyl</w:t>
      </w:r>
      <w:r w:rsidRPr="004B2790">
        <w:rPr>
          <w:rFonts w:ascii="Arial" w:hAnsi="Arial" w:cs="Arial"/>
          <w:sz w:val="24"/>
          <w:szCs w:val="24"/>
        </w:rPr>
        <w:noBreakHyphen/>
        <w:t>,O</w:t>
      </w:r>
      <w:r w:rsidRPr="004B2790">
        <w:rPr>
          <w:rFonts w:ascii="Arial" w:hAnsi="Arial" w:cs="Arial"/>
          <w:sz w:val="24"/>
          <w:szCs w:val="24"/>
        </w:rPr>
        <w:noBreakHyphen/>
        <w:t>ethyl O</w:t>
      </w:r>
      <w:r w:rsidRPr="004B2790">
        <w:rPr>
          <w:rFonts w:ascii="Arial" w:hAnsi="Arial" w:cs="Arial"/>
          <w:sz w:val="24"/>
          <w:szCs w:val="24"/>
        </w:rPr>
        <w:noBreakHyphen/>
        <w:t>(p</w:t>
      </w:r>
      <w:r w:rsidRPr="004B2790">
        <w:rPr>
          <w:rFonts w:ascii="Arial" w:hAnsi="Arial" w:cs="Arial"/>
          <w:sz w:val="24"/>
          <w:szCs w:val="24"/>
        </w:rPr>
        <w:noBreakHyphen/>
        <w:t>nitrophenyl) ester**</w:t>
      </w:r>
    </w:p>
    <w:p w14:paraId="22030E13" w14:textId="77777777" w:rsidR="00411676" w:rsidRPr="004B2790" w:rsidRDefault="00411676" w:rsidP="00D77AC0">
      <w:pPr>
        <w:keepNext/>
        <w:keepLines/>
        <w:tabs>
          <w:tab w:val="left" w:pos="4680"/>
        </w:tabs>
        <w:spacing w:line="240" w:lineRule="atLeast"/>
        <w:rPr>
          <w:rFonts w:ascii="Arial" w:hAnsi="Arial" w:cs="Arial"/>
          <w:sz w:val="24"/>
          <w:szCs w:val="24"/>
        </w:rPr>
      </w:pPr>
      <w:r w:rsidRPr="004B2790">
        <w:rPr>
          <w:rFonts w:ascii="Arial" w:hAnsi="Arial" w:cs="Arial"/>
          <w:sz w:val="24"/>
          <w:szCs w:val="24"/>
        </w:rPr>
        <w:t>Ether, 2,4</w:t>
      </w:r>
      <w:r w:rsidRPr="004B2790">
        <w:rPr>
          <w:rFonts w:ascii="Arial" w:hAnsi="Arial" w:cs="Arial"/>
          <w:sz w:val="24"/>
          <w:szCs w:val="24"/>
        </w:rPr>
        <w:noBreakHyphen/>
        <w:t>dichlorophenyl p</w:t>
      </w:r>
      <w:r w:rsidRPr="004B2790">
        <w:rPr>
          <w:rFonts w:ascii="Arial" w:hAnsi="Arial" w:cs="Arial"/>
          <w:sz w:val="24"/>
          <w:szCs w:val="24"/>
        </w:rPr>
        <w:noBreakHyphen/>
        <w:t>nitrophenyl**</w:t>
      </w:r>
    </w:p>
    <w:p w14:paraId="6A3FA61F" w14:textId="77777777" w:rsidR="00652993" w:rsidRPr="004B2790" w:rsidRDefault="00411676" w:rsidP="00D77AC0">
      <w:pPr>
        <w:keepNext/>
        <w:keepLines/>
        <w:tabs>
          <w:tab w:val="left" w:pos="4680"/>
        </w:tabs>
        <w:spacing w:line="240" w:lineRule="atLeast"/>
        <w:rPr>
          <w:rFonts w:ascii="Arial" w:hAnsi="Arial" w:cs="Arial"/>
          <w:sz w:val="24"/>
          <w:szCs w:val="24"/>
        </w:rPr>
      </w:pPr>
      <w:r w:rsidRPr="004B2790">
        <w:rPr>
          <w:rFonts w:ascii="Arial" w:hAnsi="Arial" w:cs="Arial"/>
          <w:sz w:val="24"/>
          <w:szCs w:val="24"/>
        </w:rPr>
        <w:t>Ethion</w:t>
      </w:r>
      <w:r w:rsidRPr="004B2790">
        <w:rPr>
          <w:rFonts w:ascii="Arial" w:hAnsi="Arial" w:cs="Arial"/>
          <w:sz w:val="24"/>
          <w:szCs w:val="24"/>
        </w:rPr>
        <w:tab/>
        <w:t>Phosphorodithioic acid, S,S'</w:t>
      </w:r>
      <w:r w:rsidRPr="004B2790">
        <w:rPr>
          <w:rFonts w:ascii="Arial" w:hAnsi="Arial" w:cs="Arial"/>
          <w:sz w:val="24"/>
          <w:szCs w:val="24"/>
        </w:rPr>
        <w:noBreakHyphen/>
        <w:t>methylene</w:t>
      </w:r>
      <w:bookmarkStart w:id="197" w:name="RevMark351"/>
    </w:p>
    <w:p w14:paraId="26D4EE72" w14:textId="77777777" w:rsidR="00411676" w:rsidRPr="004B2790" w:rsidRDefault="00652993" w:rsidP="00D77AC0">
      <w:pPr>
        <w:keepNext/>
        <w:keepLines/>
        <w:tabs>
          <w:tab w:val="left" w:pos="4680"/>
        </w:tabs>
        <w:spacing w:line="240" w:lineRule="atLeast"/>
        <w:rPr>
          <w:rFonts w:ascii="Arial" w:hAnsi="Arial" w:cs="Arial"/>
          <w:sz w:val="24"/>
          <w:szCs w:val="24"/>
        </w:rPr>
      </w:pPr>
      <w:r w:rsidRPr="004B2790">
        <w:rPr>
          <w:rFonts w:ascii="Arial" w:hAnsi="Arial" w:cs="Arial"/>
          <w:sz w:val="24"/>
          <w:szCs w:val="24"/>
        </w:rPr>
        <w:tab/>
      </w:r>
      <w:bookmarkEnd w:id="197"/>
      <w:r w:rsidR="00411676" w:rsidRPr="004B2790">
        <w:rPr>
          <w:rFonts w:ascii="Arial" w:hAnsi="Arial" w:cs="Arial"/>
          <w:sz w:val="24"/>
          <w:szCs w:val="24"/>
        </w:rPr>
        <w:t xml:space="preserve"> O,O,O',O'</w:t>
      </w:r>
      <w:r w:rsidR="00411676" w:rsidRPr="004B2790">
        <w:rPr>
          <w:rFonts w:ascii="Arial" w:hAnsi="Arial" w:cs="Arial"/>
          <w:sz w:val="24"/>
          <w:szCs w:val="24"/>
        </w:rPr>
        <w:noBreakHyphen/>
        <w:t>tetraethyl ester**</w:t>
      </w:r>
    </w:p>
    <w:p w14:paraId="51CC5691" w14:textId="77777777" w:rsidR="00411676" w:rsidRPr="004B2790" w:rsidRDefault="00411676" w:rsidP="00D77AC0">
      <w:pPr>
        <w:keepNext/>
        <w:keepLines/>
        <w:tabs>
          <w:tab w:val="left" w:pos="4680"/>
        </w:tabs>
        <w:spacing w:line="240" w:lineRule="atLeast"/>
        <w:rPr>
          <w:rFonts w:ascii="Arial" w:hAnsi="Arial" w:cs="Arial"/>
          <w:sz w:val="24"/>
          <w:szCs w:val="24"/>
        </w:rPr>
      </w:pPr>
      <w:r w:rsidRPr="004B2790">
        <w:rPr>
          <w:rFonts w:ascii="Arial" w:hAnsi="Arial" w:cs="Arial"/>
          <w:sz w:val="24"/>
          <w:szCs w:val="24"/>
        </w:rPr>
        <w:t>Ethyl carbamate (urethane)</w:t>
      </w:r>
      <w:r w:rsidRPr="004B2790">
        <w:rPr>
          <w:rFonts w:ascii="Arial" w:hAnsi="Arial" w:cs="Arial"/>
          <w:sz w:val="24"/>
          <w:szCs w:val="24"/>
        </w:rPr>
        <w:tab/>
        <w:t>Carbamic acid, ethyl ester</w:t>
      </w:r>
    </w:p>
    <w:p w14:paraId="2721D9A3" w14:textId="2C3E3679"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Ethyl cyanide</w:t>
      </w:r>
      <w:r w:rsidRPr="004B2790">
        <w:rPr>
          <w:rFonts w:ascii="Arial" w:hAnsi="Arial" w:cs="Arial"/>
          <w:sz w:val="24"/>
          <w:szCs w:val="24"/>
        </w:rPr>
        <w:tab/>
        <w:t>Propanenitrile</w:t>
      </w:r>
    </w:p>
    <w:p w14:paraId="69BC8DA8" w14:textId="6B533A09" w:rsidR="001A39E8" w:rsidRPr="004B2790" w:rsidRDefault="001A39E8" w:rsidP="009E0B9B">
      <w:pPr>
        <w:tabs>
          <w:tab w:val="left" w:pos="4680"/>
        </w:tabs>
        <w:spacing w:line="240" w:lineRule="atLeast"/>
        <w:rPr>
          <w:rFonts w:ascii="Arial" w:hAnsi="Arial" w:cs="Arial"/>
          <w:sz w:val="24"/>
          <w:szCs w:val="24"/>
        </w:rPr>
      </w:pPr>
      <w:r w:rsidRPr="004B2790">
        <w:rPr>
          <w:rFonts w:ascii="Arial" w:hAnsi="Arial" w:cs="Arial"/>
          <w:sz w:val="24"/>
          <w:szCs w:val="24"/>
        </w:rPr>
        <w:t>Ethyl Ziram</w:t>
      </w:r>
      <w:r w:rsidRPr="004B2790">
        <w:rPr>
          <w:rFonts w:ascii="Arial" w:hAnsi="Arial" w:cs="Arial"/>
          <w:sz w:val="24"/>
          <w:szCs w:val="24"/>
        </w:rPr>
        <w:tab/>
        <w:t>Zinc, bis(diethylcarbamodithioato-S,S′)-</w:t>
      </w:r>
    </w:p>
    <w:p w14:paraId="58A6F75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Ethylenebisdithiocarbamic acid</w:t>
      </w:r>
      <w:r w:rsidRPr="004B2790">
        <w:rPr>
          <w:rFonts w:ascii="Arial" w:hAnsi="Arial" w:cs="Arial"/>
          <w:sz w:val="24"/>
          <w:szCs w:val="24"/>
        </w:rPr>
        <w:tab/>
        <w:t>Carbamodithioic acid, 1,2</w:t>
      </w:r>
      <w:r w:rsidRPr="004B2790">
        <w:rPr>
          <w:rFonts w:ascii="Arial" w:hAnsi="Arial" w:cs="Arial"/>
          <w:sz w:val="24"/>
          <w:szCs w:val="24"/>
        </w:rPr>
        <w:noBreakHyphen/>
        <w:t>ethanediylbis</w:t>
      </w:r>
      <w:r w:rsidRPr="004B2790">
        <w:rPr>
          <w:rFonts w:ascii="Arial" w:hAnsi="Arial" w:cs="Arial"/>
          <w:sz w:val="24"/>
          <w:szCs w:val="24"/>
        </w:rPr>
        <w:noBreakHyphen/>
      </w:r>
    </w:p>
    <w:p w14:paraId="186B962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Ethylenebisdithiocarbamic acid, salts and esters.</w:t>
      </w:r>
    </w:p>
    <w:p w14:paraId="726B3B7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Ethylene dibromide</w:t>
      </w:r>
      <w:r w:rsidRPr="004B2790">
        <w:rPr>
          <w:rFonts w:ascii="Arial" w:hAnsi="Arial" w:cs="Arial"/>
          <w:sz w:val="24"/>
          <w:szCs w:val="24"/>
        </w:rPr>
        <w:tab/>
        <w:t>Ethane, 1,2</w:t>
      </w:r>
      <w:r w:rsidRPr="004B2790">
        <w:rPr>
          <w:rFonts w:ascii="Arial" w:hAnsi="Arial" w:cs="Arial"/>
          <w:sz w:val="24"/>
          <w:szCs w:val="24"/>
        </w:rPr>
        <w:noBreakHyphen/>
        <w:t>dibromo</w:t>
      </w:r>
      <w:r w:rsidRPr="004B2790">
        <w:rPr>
          <w:rFonts w:ascii="Arial" w:hAnsi="Arial" w:cs="Arial"/>
          <w:sz w:val="24"/>
          <w:szCs w:val="24"/>
        </w:rPr>
        <w:noBreakHyphen/>
      </w:r>
    </w:p>
    <w:p w14:paraId="16D4348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Ethylene dichloride</w:t>
      </w:r>
      <w:r w:rsidRPr="004B2790">
        <w:rPr>
          <w:rFonts w:ascii="Arial" w:hAnsi="Arial" w:cs="Arial"/>
          <w:sz w:val="24"/>
          <w:szCs w:val="24"/>
        </w:rPr>
        <w:tab/>
        <w:t>Ethane, 1,2</w:t>
      </w:r>
      <w:r w:rsidRPr="004B2790">
        <w:rPr>
          <w:rFonts w:ascii="Arial" w:hAnsi="Arial" w:cs="Arial"/>
          <w:sz w:val="24"/>
          <w:szCs w:val="24"/>
        </w:rPr>
        <w:noBreakHyphen/>
        <w:t>dichloro</w:t>
      </w:r>
      <w:r w:rsidRPr="004B2790">
        <w:rPr>
          <w:rFonts w:ascii="Arial" w:hAnsi="Arial" w:cs="Arial"/>
          <w:sz w:val="24"/>
          <w:szCs w:val="24"/>
        </w:rPr>
        <w:noBreakHyphen/>
      </w:r>
    </w:p>
    <w:p w14:paraId="65EF9D7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Ethylene glycol monoethyl ether</w:t>
      </w:r>
      <w:r w:rsidRPr="004B2790">
        <w:rPr>
          <w:rFonts w:ascii="Arial" w:hAnsi="Arial" w:cs="Arial"/>
          <w:sz w:val="24"/>
          <w:szCs w:val="24"/>
        </w:rPr>
        <w:tab/>
        <w:t>Ethanol, 2</w:t>
      </w:r>
      <w:r w:rsidRPr="004B2790">
        <w:rPr>
          <w:rFonts w:ascii="Arial" w:hAnsi="Arial" w:cs="Arial"/>
          <w:sz w:val="24"/>
          <w:szCs w:val="24"/>
        </w:rPr>
        <w:noBreakHyphen/>
        <w:t>ethoxy</w:t>
      </w:r>
      <w:r w:rsidRPr="004B2790">
        <w:rPr>
          <w:rFonts w:ascii="Arial" w:hAnsi="Arial" w:cs="Arial"/>
          <w:sz w:val="24"/>
          <w:szCs w:val="24"/>
        </w:rPr>
        <w:noBreakHyphen/>
      </w:r>
    </w:p>
    <w:p w14:paraId="3478E58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Ethyleneimine</w:t>
      </w:r>
      <w:r w:rsidRPr="004B2790">
        <w:rPr>
          <w:rFonts w:ascii="Arial" w:hAnsi="Arial" w:cs="Arial"/>
          <w:sz w:val="24"/>
          <w:szCs w:val="24"/>
        </w:rPr>
        <w:tab/>
        <w:t>Aziridine</w:t>
      </w:r>
    </w:p>
    <w:p w14:paraId="1D0B2DB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Ethylene oxide</w:t>
      </w:r>
      <w:r w:rsidRPr="004B2790">
        <w:rPr>
          <w:rFonts w:ascii="Arial" w:hAnsi="Arial" w:cs="Arial"/>
          <w:sz w:val="24"/>
          <w:szCs w:val="24"/>
        </w:rPr>
        <w:tab/>
        <w:t>Oxirane</w:t>
      </w:r>
    </w:p>
    <w:p w14:paraId="50E570A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Ethylenethiourea</w:t>
      </w:r>
      <w:r w:rsidRPr="004B2790">
        <w:rPr>
          <w:rFonts w:ascii="Arial" w:hAnsi="Arial" w:cs="Arial"/>
          <w:sz w:val="24"/>
          <w:szCs w:val="24"/>
        </w:rPr>
        <w:tab/>
        <w:t>2</w:t>
      </w:r>
      <w:r w:rsidRPr="004B2790">
        <w:rPr>
          <w:rFonts w:ascii="Arial" w:hAnsi="Arial" w:cs="Arial"/>
          <w:sz w:val="24"/>
          <w:szCs w:val="24"/>
        </w:rPr>
        <w:noBreakHyphen/>
        <w:t>Imidazolid-</w:t>
      </w:r>
      <w:r w:rsidRPr="004B2790">
        <w:rPr>
          <w:rFonts w:ascii="Arial" w:hAnsi="Arial" w:cs="Arial"/>
          <w:sz w:val="24"/>
          <w:szCs w:val="24"/>
        </w:rPr>
        <w:tab/>
        <w:t>inethione</w:t>
      </w:r>
    </w:p>
    <w:p w14:paraId="0D1F0F09"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Ethylidene dichloride</w:t>
      </w:r>
      <w:r w:rsidRPr="004B2790">
        <w:rPr>
          <w:rFonts w:ascii="Arial" w:hAnsi="Arial" w:cs="Arial"/>
          <w:sz w:val="24"/>
          <w:szCs w:val="24"/>
        </w:rPr>
        <w:tab/>
        <w:t>Ethane, 1,1</w:t>
      </w:r>
      <w:r w:rsidRPr="004B2790">
        <w:rPr>
          <w:rFonts w:ascii="Arial" w:hAnsi="Arial" w:cs="Arial"/>
          <w:sz w:val="24"/>
          <w:szCs w:val="24"/>
        </w:rPr>
        <w:noBreakHyphen/>
        <w:t>dichloro</w:t>
      </w:r>
      <w:r w:rsidRPr="004B2790">
        <w:rPr>
          <w:rFonts w:ascii="Arial" w:hAnsi="Arial" w:cs="Arial"/>
          <w:sz w:val="24"/>
          <w:szCs w:val="24"/>
        </w:rPr>
        <w:noBreakHyphen/>
      </w:r>
    </w:p>
    <w:p w14:paraId="7B907C5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Ethyl methacrylate</w:t>
      </w:r>
      <w:r w:rsidRPr="004B2790">
        <w:rPr>
          <w:rFonts w:ascii="Arial" w:hAnsi="Arial" w:cs="Arial"/>
          <w:sz w:val="24"/>
          <w:szCs w:val="24"/>
        </w:rPr>
        <w:tab/>
        <w:t>2</w:t>
      </w:r>
      <w:r w:rsidRPr="004B2790">
        <w:rPr>
          <w:rFonts w:ascii="Arial" w:hAnsi="Arial" w:cs="Arial"/>
          <w:sz w:val="24"/>
          <w:szCs w:val="24"/>
        </w:rPr>
        <w:noBreakHyphen/>
        <w:t>Propenoic acid, 2</w:t>
      </w:r>
      <w:r w:rsidRPr="004B2790">
        <w:rPr>
          <w:rFonts w:ascii="Arial" w:hAnsi="Arial" w:cs="Arial"/>
          <w:sz w:val="24"/>
          <w:szCs w:val="24"/>
        </w:rPr>
        <w:noBreakHyphen/>
        <w:t>methyl</w:t>
      </w:r>
      <w:r w:rsidRPr="004B2790">
        <w:rPr>
          <w:rFonts w:ascii="Arial" w:hAnsi="Arial" w:cs="Arial"/>
          <w:sz w:val="24"/>
          <w:szCs w:val="24"/>
        </w:rPr>
        <w:noBreakHyphen/>
        <w:t>,ethyl ester</w:t>
      </w:r>
    </w:p>
    <w:p w14:paraId="710039E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Ethyl methanesulfonate</w:t>
      </w:r>
      <w:r w:rsidRPr="004B2790">
        <w:rPr>
          <w:rFonts w:ascii="Arial" w:hAnsi="Arial" w:cs="Arial"/>
          <w:sz w:val="24"/>
          <w:szCs w:val="24"/>
        </w:rPr>
        <w:tab/>
        <w:t>Methanesulfonic acid, ethyl ester</w:t>
      </w:r>
    </w:p>
    <w:p w14:paraId="30B93FD6" w14:textId="77777777" w:rsidR="0094577B"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Famphur</w:t>
      </w:r>
      <w:r w:rsidRPr="004B2790">
        <w:rPr>
          <w:rFonts w:ascii="Arial" w:hAnsi="Arial" w:cs="Arial"/>
          <w:sz w:val="24"/>
          <w:szCs w:val="24"/>
        </w:rPr>
        <w:tab/>
        <w:t>Phosphorothioic acid, O</w:t>
      </w:r>
      <w:r w:rsidRPr="004B2790">
        <w:rPr>
          <w:rFonts w:ascii="Arial" w:hAnsi="Arial" w:cs="Arial"/>
          <w:sz w:val="24"/>
          <w:szCs w:val="24"/>
        </w:rPr>
        <w:noBreakHyphen/>
        <w:t>[4</w:t>
      </w:r>
      <w:r w:rsidRPr="004B2790">
        <w:rPr>
          <w:rFonts w:ascii="Arial" w:hAnsi="Arial" w:cs="Arial"/>
          <w:sz w:val="24"/>
          <w:szCs w:val="24"/>
        </w:rPr>
        <w:noBreakHyphen/>
        <w:t>[(dimethylamino)</w:t>
      </w:r>
      <w:bookmarkStart w:id="198" w:name="RevMark352"/>
    </w:p>
    <w:p w14:paraId="4DD2B927" w14:textId="1D3322BC" w:rsidR="00411676" w:rsidRPr="004B2790" w:rsidRDefault="0094577B" w:rsidP="009E0B9B">
      <w:pPr>
        <w:tabs>
          <w:tab w:val="left" w:pos="4680"/>
        </w:tabs>
        <w:spacing w:line="240" w:lineRule="atLeast"/>
        <w:rPr>
          <w:rFonts w:ascii="Arial" w:hAnsi="Arial" w:cs="Arial"/>
          <w:sz w:val="24"/>
          <w:szCs w:val="24"/>
        </w:rPr>
      </w:pPr>
      <w:r w:rsidRPr="004B2790">
        <w:rPr>
          <w:rFonts w:ascii="Arial" w:hAnsi="Arial" w:cs="Arial"/>
          <w:sz w:val="24"/>
          <w:szCs w:val="24"/>
        </w:rPr>
        <w:tab/>
      </w:r>
      <w:bookmarkEnd w:id="198"/>
      <w:r w:rsidR="00411676" w:rsidRPr="004B2790">
        <w:rPr>
          <w:rFonts w:ascii="Arial" w:hAnsi="Arial" w:cs="Arial"/>
          <w:sz w:val="24"/>
          <w:szCs w:val="24"/>
        </w:rPr>
        <w:t>sulfonyl]phenyl]O,O</w:t>
      </w:r>
      <w:r w:rsidR="00411676" w:rsidRPr="004B2790">
        <w:rPr>
          <w:rFonts w:ascii="Arial" w:hAnsi="Arial" w:cs="Arial"/>
          <w:sz w:val="24"/>
          <w:szCs w:val="24"/>
        </w:rPr>
        <w:noBreakHyphen/>
        <w:t>dimethyl ester</w:t>
      </w:r>
    </w:p>
    <w:p w14:paraId="4DC83713" w14:textId="0E314CC4" w:rsidR="001A39E8" w:rsidRPr="004B2790" w:rsidRDefault="001A39E8" w:rsidP="009E0B9B">
      <w:pPr>
        <w:tabs>
          <w:tab w:val="left" w:pos="4680"/>
        </w:tabs>
        <w:spacing w:line="240" w:lineRule="atLeast"/>
        <w:rPr>
          <w:rFonts w:ascii="Arial" w:hAnsi="Arial" w:cs="Arial"/>
          <w:sz w:val="24"/>
          <w:szCs w:val="24"/>
        </w:rPr>
      </w:pPr>
      <w:r w:rsidRPr="004B2790">
        <w:rPr>
          <w:rFonts w:ascii="Arial" w:hAnsi="Arial" w:cs="Arial"/>
          <w:sz w:val="24"/>
          <w:szCs w:val="24"/>
        </w:rPr>
        <w:t>Ferbam</w:t>
      </w:r>
      <w:r w:rsidRPr="004B2790">
        <w:rPr>
          <w:rFonts w:ascii="Arial" w:hAnsi="Arial" w:cs="Arial"/>
          <w:sz w:val="24"/>
          <w:szCs w:val="24"/>
        </w:rPr>
        <w:tab/>
        <w:t>Iron, tris(dimethylcarbamodithioato-S,S′)-,</w:t>
      </w:r>
    </w:p>
    <w:p w14:paraId="2815E0CA"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Fensulfothion</w:t>
      </w:r>
      <w:r w:rsidRPr="004B2790">
        <w:rPr>
          <w:rFonts w:ascii="Arial" w:hAnsi="Arial" w:cs="Arial"/>
          <w:sz w:val="24"/>
          <w:szCs w:val="24"/>
        </w:rPr>
        <w:tab/>
        <w:t>Phosphorothioic acid, O,O</w:t>
      </w:r>
      <w:r w:rsidRPr="004B2790">
        <w:rPr>
          <w:rFonts w:ascii="Arial" w:hAnsi="Arial" w:cs="Arial"/>
          <w:sz w:val="24"/>
          <w:szCs w:val="24"/>
        </w:rPr>
        <w:noBreakHyphen/>
        <w:t>diethyl O</w:t>
      </w:r>
      <w:r w:rsidRPr="004B2790">
        <w:rPr>
          <w:rFonts w:ascii="Arial" w:hAnsi="Arial" w:cs="Arial"/>
          <w:sz w:val="24"/>
          <w:szCs w:val="24"/>
        </w:rPr>
        <w:noBreakHyphen/>
        <w:t>(p</w:t>
      </w:r>
      <w:r w:rsidRPr="004B2790">
        <w:rPr>
          <w:rFonts w:ascii="Arial" w:hAnsi="Arial" w:cs="Arial"/>
          <w:sz w:val="24"/>
          <w:szCs w:val="24"/>
        </w:rPr>
        <w:noBreakHyphen/>
        <w:t>(methylsulfinyl)phenyl) ester**</w:t>
      </w:r>
    </w:p>
    <w:p w14:paraId="6A5D7421"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Fenthion</w:t>
      </w:r>
      <w:r w:rsidRPr="004B2790">
        <w:rPr>
          <w:rFonts w:ascii="Arial" w:hAnsi="Arial" w:cs="Arial"/>
          <w:sz w:val="24"/>
          <w:szCs w:val="24"/>
        </w:rPr>
        <w:tab/>
        <w:t>Phosphorothioic acid, O,O</w:t>
      </w:r>
      <w:r w:rsidRPr="004B2790">
        <w:rPr>
          <w:rFonts w:ascii="Arial" w:hAnsi="Arial" w:cs="Arial"/>
          <w:sz w:val="24"/>
          <w:szCs w:val="24"/>
        </w:rPr>
        <w:noBreakHyphen/>
        <w:t>dimethyl</w:t>
      </w:r>
      <w:r w:rsidRPr="004B2790">
        <w:rPr>
          <w:rFonts w:ascii="Arial" w:hAnsi="Arial" w:cs="Arial"/>
          <w:sz w:val="24"/>
          <w:szCs w:val="24"/>
        </w:rPr>
        <w:noBreakHyphen/>
        <w:t>, O</w:t>
      </w:r>
      <w:r w:rsidRPr="004B2790">
        <w:rPr>
          <w:rFonts w:ascii="Arial" w:hAnsi="Arial" w:cs="Arial"/>
          <w:sz w:val="24"/>
          <w:szCs w:val="24"/>
        </w:rPr>
        <w:noBreakHyphen/>
        <w:t>(4</w:t>
      </w:r>
      <w:r w:rsidRPr="004B2790">
        <w:rPr>
          <w:rFonts w:ascii="Arial" w:hAnsi="Arial" w:cs="Arial"/>
          <w:sz w:val="24"/>
          <w:szCs w:val="24"/>
        </w:rPr>
        <w:noBreakHyphen/>
        <w:t>methylthio)</w:t>
      </w:r>
      <w:r w:rsidRPr="004B2790">
        <w:rPr>
          <w:rFonts w:ascii="Arial" w:hAnsi="Arial" w:cs="Arial"/>
          <w:sz w:val="24"/>
          <w:szCs w:val="24"/>
        </w:rPr>
        <w:noBreakHyphen/>
        <w:t>m</w:t>
      </w:r>
      <w:r w:rsidRPr="004B2790">
        <w:rPr>
          <w:rFonts w:ascii="Arial" w:hAnsi="Arial" w:cs="Arial"/>
          <w:sz w:val="24"/>
          <w:szCs w:val="24"/>
        </w:rPr>
        <w:noBreakHyphen/>
        <w:t>tolyl) ester**</w:t>
      </w:r>
    </w:p>
    <w:p w14:paraId="1E3D1286"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Fluchloralin</w:t>
      </w:r>
      <w:r w:rsidRPr="004B2790">
        <w:rPr>
          <w:rFonts w:ascii="Arial" w:hAnsi="Arial" w:cs="Arial"/>
          <w:sz w:val="24"/>
          <w:szCs w:val="24"/>
        </w:rPr>
        <w:tab/>
        <w:t>p</w:t>
      </w:r>
      <w:r w:rsidRPr="004B2790">
        <w:rPr>
          <w:rFonts w:ascii="Arial" w:hAnsi="Arial" w:cs="Arial"/>
          <w:sz w:val="24"/>
          <w:szCs w:val="24"/>
        </w:rPr>
        <w:noBreakHyphen/>
        <w:t>Toluidine, N</w:t>
      </w:r>
      <w:r w:rsidRPr="004B2790">
        <w:rPr>
          <w:rFonts w:ascii="Arial" w:hAnsi="Arial" w:cs="Arial"/>
          <w:sz w:val="24"/>
          <w:szCs w:val="24"/>
        </w:rPr>
        <w:noBreakHyphen/>
        <w:t>(2</w:t>
      </w:r>
      <w:r w:rsidRPr="004B2790">
        <w:rPr>
          <w:rFonts w:ascii="Arial" w:hAnsi="Arial" w:cs="Arial"/>
          <w:sz w:val="24"/>
          <w:szCs w:val="24"/>
        </w:rPr>
        <w:noBreakHyphen/>
        <w:t>chloroethyl)</w:t>
      </w:r>
      <w:r w:rsidRPr="004B2790">
        <w:rPr>
          <w:rFonts w:ascii="Arial" w:hAnsi="Arial" w:cs="Arial"/>
          <w:sz w:val="24"/>
          <w:szCs w:val="24"/>
        </w:rPr>
        <w:noBreakHyphen/>
        <w:t>2,6</w:t>
      </w:r>
      <w:r w:rsidRPr="004B2790">
        <w:rPr>
          <w:rFonts w:ascii="Arial" w:hAnsi="Arial" w:cs="Arial"/>
          <w:sz w:val="24"/>
          <w:szCs w:val="24"/>
        </w:rPr>
        <w:noBreakHyphen/>
        <w:t>dinitro</w:t>
      </w:r>
      <w:r w:rsidRPr="004B2790">
        <w:rPr>
          <w:rFonts w:ascii="Arial" w:hAnsi="Arial" w:cs="Arial"/>
          <w:sz w:val="24"/>
          <w:szCs w:val="24"/>
        </w:rPr>
        <w:noBreakHyphen/>
        <w:t>N</w:t>
      </w:r>
      <w:r w:rsidRPr="004B2790">
        <w:rPr>
          <w:rFonts w:ascii="Arial" w:hAnsi="Arial" w:cs="Arial"/>
          <w:sz w:val="24"/>
          <w:szCs w:val="24"/>
        </w:rPr>
        <w:noBreakHyphen/>
        <w:t>propyl</w:t>
      </w:r>
      <w:r w:rsidRPr="004B2790">
        <w:rPr>
          <w:rFonts w:ascii="Arial" w:hAnsi="Arial" w:cs="Arial"/>
          <w:sz w:val="24"/>
          <w:szCs w:val="24"/>
        </w:rPr>
        <w:noBreakHyphen/>
        <w:t>alpha,alpha,alpha</w:t>
      </w:r>
      <w:r w:rsidRPr="004B2790">
        <w:rPr>
          <w:rFonts w:ascii="Arial" w:hAnsi="Arial" w:cs="Arial"/>
          <w:sz w:val="24"/>
          <w:szCs w:val="24"/>
        </w:rPr>
        <w:noBreakHyphen/>
        <w:t>trifluoro</w:t>
      </w:r>
      <w:r w:rsidRPr="004B2790">
        <w:rPr>
          <w:rFonts w:ascii="Arial" w:hAnsi="Arial" w:cs="Arial"/>
          <w:sz w:val="24"/>
          <w:szCs w:val="24"/>
        </w:rPr>
        <w:noBreakHyphen/>
        <w:t>**</w:t>
      </w:r>
    </w:p>
    <w:p w14:paraId="27FC4DD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Fluoranthene</w:t>
      </w:r>
      <w:r w:rsidRPr="004B2790">
        <w:rPr>
          <w:rFonts w:ascii="Arial" w:hAnsi="Arial" w:cs="Arial"/>
          <w:sz w:val="24"/>
          <w:szCs w:val="24"/>
        </w:rPr>
        <w:tab/>
        <w:t>Same</w:t>
      </w:r>
    </w:p>
    <w:p w14:paraId="1541E1B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Fluorine</w:t>
      </w:r>
      <w:r w:rsidRPr="004B2790">
        <w:rPr>
          <w:rFonts w:ascii="Arial" w:hAnsi="Arial" w:cs="Arial"/>
          <w:sz w:val="24"/>
          <w:szCs w:val="24"/>
        </w:rPr>
        <w:tab/>
        <w:t>Same</w:t>
      </w:r>
    </w:p>
    <w:p w14:paraId="1B7C98A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Fluoroacetamide</w:t>
      </w:r>
      <w:r w:rsidRPr="004B2790">
        <w:rPr>
          <w:rFonts w:ascii="Arial" w:hAnsi="Arial" w:cs="Arial"/>
          <w:sz w:val="24"/>
          <w:szCs w:val="24"/>
        </w:rPr>
        <w:tab/>
        <w:t>Acetamide, 2</w:t>
      </w:r>
      <w:r w:rsidRPr="004B2790">
        <w:rPr>
          <w:rFonts w:ascii="Arial" w:hAnsi="Arial" w:cs="Arial"/>
          <w:sz w:val="24"/>
          <w:szCs w:val="24"/>
        </w:rPr>
        <w:noBreakHyphen/>
        <w:t>fluoro</w:t>
      </w:r>
      <w:r w:rsidRPr="004B2790">
        <w:rPr>
          <w:rFonts w:ascii="Arial" w:hAnsi="Arial" w:cs="Arial"/>
          <w:sz w:val="24"/>
          <w:szCs w:val="24"/>
        </w:rPr>
        <w:noBreakHyphen/>
      </w:r>
    </w:p>
    <w:p w14:paraId="15F7EAA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Fluoroacetic acid, sodium salt</w:t>
      </w:r>
      <w:r w:rsidRPr="004B2790">
        <w:rPr>
          <w:rFonts w:ascii="Arial" w:hAnsi="Arial" w:cs="Arial"/>
          <w:sz w:val="24"/>
          <w:szCs w:val="24"/>
        </w:rPr>
        <w:tab/>
        <w:t>Acetic acid, fluoro</w:t>
      </w:r>
      <w:r w:rsidRPr="004B2790">
        <w:rPr>
          <w:rFonts w:ascii="Arial" w:hAnsi="Arial" w:cs="Arial"/>
          <w:sz w:val="24"/>
          <w:szCs w:val="24"/>
        </w:rPr>
        <w:noBreakHyphen/>
        <w:t>, sodium salt</w:t>
      </w:r>
    </w:p>
    <w:p w14:paraId="62F0ADF3" w14:textId="611587CC"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Formaldehyde</w:t>
      </w:r>
      <w:r w:rsidRPr="004B2790">
        <w:rPr>
          <w:rFonts w:ascii="Arial" w:hAnsi="Arial" w:cs="Arial"/>
          <w:sz w:val="24"/>
          <w:szCs w:val="24"/>
        </w:rPr>
        <w:tab/>
        <w:t>Same</w:t>
      </w:r>
    </w:p>
    <w:p w14:paraId="1207778D" w14:textId="7A710767" w:rsidR="00F972CF" w:rsidRPr="004B2790" w:rsidRDefault="00F972CF" w:rsidP="00F972CF">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 xml:space="preserve">Formetanate hydrochloride </w:t>
      </w:r>
      <w:r w:rsidRPr="004B2790">
        <w:rPr>
          <w:rFonts w:ascii="Arial" w:hAnsi="Arial" w:cs="Arial"/>
          <w:sz w:val="24"/>
          <w:szCs w:val="24"/>
        </w:rPr>
        <w:tab/>
        <w:t>Methanimidamide, N,N</w:t>
      </w:r>
      <w:r w:rsidR="006C5E9C" w:rsidRPr="004B2790">
        <w:rPr>
          <w:rFonts w:ascii="Arial" w:hAnsi="Arial" w:cs="Arial"/>
          <w:sz w:val="24"/>
          <w:szCs w:val="24"/>
        </w:rPr>
        <w:t>-</w:t>
      </w:r>
      <w:r w:rsidRPr="004B2790">
        <w:rPr>
          <w:rFonts w:ascii="Arial" w:hAnsi="Arial" w:cs="Arial"/>
          <w:sz w:val="24"/>
          <w:szCs w:val="24"/>
        </w:rPr>
        <w:t>dimethyl</w:t>
      </w:r>
      <w:r w:rsidR="006C5E9C" w:rsidRPr="004B2790">
        <w:rPr>
          <w:rFonts w:ascii="Arial" w:hAnsi="Arial" w:cs="Arial"/>
          <w:sz w:val="24"/>
          <w:szCs w:val="24"/>
        </w:rPr>
        <w:t>-</w:t>
      </w:r>
      <w:r w:rsidRPr="004B2790">
        <w:rPr>
          <w:rFonts w:ascii="Arial" w:hAnsi="Arial" w:cs="Arial"/>
          <w:sz w:val="24"/>
          <w:szCs w:val="24"/>
        </w:rPr>
        <w:t>N'</w:t>
      </w:r>
      <w:r w:rsidR="0023622E" w:rsidRPr="004B2790">
        <w:rPr>
          <w:rFonts w:ascii="Arial" w:hAnsi="Arial" w:cs="Arial"/>
          <w:sz w:val="24"/>
          <w:szCs w:val="24"/>
        </w:rPr>
        <w:t>-</w:t>
      </w:r>
      <w:r w:rsidRPr="004B2790">
        <w:rPr>
          <w:rFonts w:ascii="Arial" w:hAnsi="Arial" w:cs="Arial"/>
          <w:sz w:val="24"/>
          <w:szCs w:val="24"/>
        </w:rPr>
        <w:t>[3</w:t>
      </w:r>
      <w:r w:rsidR="0023622E" w:rsidRPr="004B2790">
        <w:rPr>
          <w:rFonts w:ascii="Arial" w:hAnsi="Arial" w:cs="Arial"/>
          <w:sz w:val="24"/>
          <w:szCs w:val="24"/>
        </w:rPr>
        <w:t>-</w:t>
      </w:r>
      <w:r w:rsidRPr="004B2790">
        <w:rPr>
          <w:rFonts w:ascii="Arial" w:hAnsi="Arial" w:cs="Arial"/>
          <w:sz w:val="24"/>
          <w:szCs w:val="24"/>
        </w:rPr>
        <w:t>[[(methylamino) carbonyl]oxy]phenyl]</w:t>
      </w:r>
      <w:r w:rsidR="000F040F" w:rsidRPr="004B2790">
        <w:rPr>
          <w:rFonts w:ascii="Arial" w:hAnsi="Arial" w:cs="Arial"/>
          <w:sz w:val="24"/>
          <w:szCs w:val="24"/>
        </w:rPr>
        <w:t>-</w:t>
      </w:r>
      <w:r w:rsidRPr="004B2790">
        <w:rPr>
          <w:rFonts w:ascii="Arial" w:hAnsi="Arial" w:cs="Arial"/>
          <w:sz w:val="24"/>
          <w:szCs w:val="24"/>
        </w:rPr>
        <w:t>, monohydrochloride</w:t>
      </w:r>
    </w:p>
    <w:p w14:paraId="464E3B76" w14:textId="6D4A4A5A"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Formic acid</w:t>
      </w:r>
      <w:r w:rsidRPr="004B2790">
        <w:rPr>
          <w:rFonts w:ascii="Arial" w:hAnsi="Arial" w:cs="Arial"/>
          <w:sz w:val="24"/>
          <w:szCs w:val="24"/>
        </w:rPr>
        <w:tab/>
        <w:t>Same</w:t>
      </w:r>
    </w:p>
    <w:p w14:paraId="56135A67" w14:textId="619223DB" w:rsidR="00F972CF" w:rsidRPr="004B2790" w:rsidRDefault="00F972CF" w:rsidP="00AB7878">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lastRenderedPageBreak/>
        <w:t>Formparanate</w:t>
      </w:r>
      <w:r w:rsidRPr="004B2790">
        <w:rPr>
          <w:rFonts w:ascii="Arial" w:hAnsi="Arial" w:cs="Arial"/>
          <w:sz w:val="24"/>
          <w:szCs w:val="24"/>
        </w:rPr>
        <w:tab/>
        <w:t>Methanimidamide, N,N</w:t>
      </w:r>
      <w:r w:rsidR="006C5E9C" w:rsidRPr="004B2790">
        <w:rPr>
          <w:rFonts w:ascii="Arial" w:hAnsi="Arial" w:cs="Arial"/>
          <w:sz w:val="24"/>
          <w:szCs w:val="24"/>
        </w:rPr>
        <w:t>-</w:t>
      </w:r>
      <w:r w:rsidRPr="004B2790">
        <w:rPr>
          <w:rFonts w:ascii="Arial" w:hAnsi="Arial" w:cs="Arial"/>
          <w:sz w:val="24"/>
          <w:szCs w:val="24"/>
        </w:rPr>
        <w:t>dimethyl</w:t>
      </w:r>
      <w:r w:rsidR="000F040F" w:rsidRPr="004B2790">
        <w:rPr>
          <w:rFonts w:ascii="Arial" w:hAnsi="Arial" w:cs="Arial"/>
          <w:sz w:val="24"/>
          <w:szCs w:val="24"/>
        </w:rPr>
        <w:t>-</w:t>
      </w:r>
      <w:r w:rsidRPr="004B2790">
        <w:rPr>
          <w:rFonts w:ascii="Arial" w:hAnsi="Arial" w:cs="Arial"/>
          <w:sz w:val="24"/>
          <w:szCs w:val="24"/>
        </w:rPr>
        <w:t>N'</w:t>
      </w:r>
      <w:r w:rsidR="000F040F" w:rsidRPr="004B2790">
        <w:rPr>
          <w:rFonts w:ascii="Arial" w:hAnsi="Arial" w:cs="Arial"/>
          <w:sz w:val="24"/>
          <w:szCs w:val="24"/>
        </w:rPr>
        <w:t>-</w:t>
      </w:r>
      <w:r w:rsidRPr="004B2790">
        <w:rPr>
          <w:rFonts w:ascii="Arial" w:hAnsi="Arial" w:cs="Arial"/>
          <w:sz w:val="24"/>
          <w:szCs w:val="24"/>
        </w:rPr>
        <w:t>[2</w:t>
      </w:r>
      <w:r w:rsidR="000F040F" w:rsidRPr="004B2790">
        <w:rPr>
          <w:rFonts w:ascii="Arial" w:hAnsi="Arial" w:cs="Arial"/>
          <w:sz w:val="24"/>
          <w:szCs w:val="24"/>
        </w:rPr>
        <w:t>-</w:t>
      </w:r>
      <w:r w:rsidRPr="004B2790">
        <w:rPr>
          <w:rFonts w:ascii="Arial" w:hAnsi="Arial" w:cs="Arial"/>
          <w:sz w:val="24"/>
          <w:szCs w:val="24"/>
        </w:rPr>
        <w:t>methyl</w:t>
      </w:r>
      <w:r w:rsidR="002F2671" w:rsidRPr="004B2790">
        <w:rPr>
          <w:rFonts w:ascii="Arial" w:hAnsi="Arial" w:cs="Arial"/>
          <w:sz w:val="24"/>
          <w:szCs w:val="24"/>
        </w:rPr>
        <w:t>-</w:t>
      </w:r>
      <w:r w:rsidRPr="004B2790">
        <w:rPr>
          <w:rFonts w:ascii="Arial" w:hAnsi="Arial" w:cs="Arial"/>
          <w:sz w:val="24"/>
          <w:szCs w:val="24"/>
        </w:rPr>
        <w:t>4</w:t>
      </w:r>
      <w:r w:rsidR="002F2671" w:rsidRPr="004B2790">
        <w:rPr>
          <w:rFonts w:ascii="Arial" w:hAnsi="Arial" w:cs="Arial"/>
          <w:sz w:val="24"/>
          <w:szCs w:val="24"/>
        </w:rPr>
        <w:t>-</w:t>
      </w:r>
      <w:r w:rsidRPr="004B2790">
        <w:rPr>
          <w:rFonts w:ascii="Arial" w:hAnsi="Arial" w:cs="Arial"/>
          <w:sz w:val="24"/>
          <w:szCs w:val="24"/>
        </w:rPr>
        <w:t>[[(methylamino) carbonyl]oxy]phenyl]</w:t>
      </w:r>
      <w:r w:rsidR="001F1F8F" w:rsidRPr="004B2790">
        <w:rPr>
          <w:rFonts w:ascii="Arial" w:hAnsi="Arial" w:cs="Arial"/>
          <w:sz w:val="24"/>
          <w:szCs w:val="24"/>
        </w:rPr>
        <w:t>-</w:t>
      </w:r>
      <w:r w:rsidRPr="004B2790">
        <w:rPr>
          <w:rFonts w:ascii="Arial" w:hAnsi="Arial" w:cs="Arial"/>
          <w:sz w:val="24"/>
          <w:szCs w:val="24"/>
        </w:rPr>
        <w:t>.</w:t>
      </w:r>
    </w:p>
    <w:p w14:paraId="424C053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Glutarimide, 3</w:t>
      </w:r>
      <w:r w:rsidRPr="004B2790">
        <w:rPr>
          <w:rFonts w:ascii="Arial" w:hAnsi="Arial" w:cs="Arial"/>
          <w:sz w:val="24"/>
          <w:szCs w:val="24"/>
        </w:rPr>
        <w:noBreakHyphen/>
        <w:t>(2</w:t>
      </w:r>
      <w:r w:rsidRPr="004B2790">
        <w:rPr>
          <w:rFonts w:ascii="Arial" w:hAnsi="Arial" w:cs="Arial"/>
          <w:sz w:val="24"/>
          <w:szCs w:val="24"/>
        </w:rPr>
        <w:noBreakHyphen/>
        <w:t>(3,5</w:t>
      </w:r>
      <w:r w:rsidRPr="004B2790">
        <w:rPr>
          <w:rFonts w:ascii="Arial" w:hAnsi="Arial" w:cs="Arial"/>
          <w:sz w:val="24"/>
          <w:szCs w:val="24"/>
        </w:rPr>
        <w:noBreakHyphen/>
        <w:t>dimethyl</w:t>
      </w:r>
      <w:r w:rsidRPr="004B2790">
        <w:rPr>
          <w:rFonts w:ascii="Arial" w:hAnsi="Arial" w:cs="Arial"/>
          <w:sz w:val="24"/>
          <w:szCs w:val="24"/>
        </w:rPr>
        <w:noBreakHyphen/>
        <w:t>2</w:t>
      </w:r>
      <w:r w:rsidRPr="004B2790">
        <w:rPr>
          <w:rFonts w:ascii="Arial" w:hAnsi="Arial" w:cs="Arial"/>
          <w:sz w:val="24"/>
          <w:szCs w:val="24"/>
        </w:rPr>
        <w:noBreakHyphen/>
        <w:t>oxocyclohexyl)</w:t>
      </w:r>
      <w:r w:rsidRPr="004B2790">
        <w:rPr>
          <w:rFonts w:ascii="Arial" w:hAnsi="Arial" w:cs="Arial"/>
          <w:sz w:val="24"/>
          <w:szCs w:val="24"/>
        </w:rPr>
        <w:noBreakHyphen/>
        <w:t>2</w:t>
      </w:r>
      <w:r w:rsidRPr="004B2790">
        <w:rPr>
          <w:rFonts w:ascii="Arial" w:hAnsi="Arial" w:cs="Arial"/>
          <w:sz w:val="24"/>
          <w:szCs w:val="24"/>
        </w:rPr>
        <w:noBreakHyphen/>
        <w:t>hydroxyethyl)</w:t>
      </w:r>
      <w:r w:rsidRPr="004B2790">
        <w:rPr>
          <w:rFonts w:ascii="Arial" w:hAnsi="Arial" w:cs="Arial"/>
          <w:sz w:val="24"/>
          <w:szCs w:val="24"/>
        </w:rPr>
        <w:noBreakHyphen/>
        <w:t>**</w:t>
      </w:r>
    </w:p>
    <w:p w14:paraId="7970152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Glycidylaldehyde</w:t>
      </w:r>
      <w:r w:rsidRPr="004B2790">
        <w:rPr>
          <w:rFonts w:ascii="Arial" w:hAnsi="Arial" w:cs="Arial"/>
          <w:sz w:val="24"/>
          <w:szCs w:val="24"/>
        </w:rPr>
        <w:tab/>
        <w:t>Oxirane carboxyaldehyde</w:t>
      </w:r>
    </w:p>
    <w:p w14:paraId="5BE81F4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Halomethanes, N.O.S.</w:t>
      </w:r>
      <w:r w:rsidRPr="004B2790">
        <w:rPr>
          <w:rFonts w:ascii="Arial" w:hAnsi="Arial" w:cs="Arial"/>
          <w:position w:val="6"/>
          <w:sz w:val="24"/>
          <w:szCs w:val="24"/>
        </w:rPr>
        <w:t>1</w:t>
      </w:r>
    </w:p>
    <w:p w14:paraId="7305DEB5"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Heptachlor</w:t>
      </w:r>
      <w:r w:rsidRPr="004B2790">
        <w:rPr>
          <w:rFonts w:ascii="Arial" w:hAnsi="Arial" w:cs="Arial"/>
          <w:sz w:val="24"/>
          <w:szCs w:val="24"/>
        </w:rPr>
        <w:tab/>
        <w:t>4,7</w:t>
      </w:r>
      <w:r w:rsidRPr="004B2790">
        <w:rPr>
          <w:rFonts w:ascii="Arial" w:hAnsi="Arial" w:cs="Arial"/>
          <w:sz w:val="24"/>
          <w:szCs w:val="24"/>
        </w:rPr>
        <w:noBreakHyphen/>
        <w:t>Methano</w:t>
      </w:r>
      <w:r w:rsidRPr="004B2790">
        <w:rPr>
          <w:rFonts w:ascii="Arial" w:hAnsi="Arial" w:cs="Arial"/>
          <w:sz w:val="24"/>
          <w:szCs w:val="24"/>
        </w:rPr>
        <w:noBreakHyphen/>
        <w:t>1H</w:t>
      </w:r>
      <w:r w:rsidRPr="004B2790">
        <w:rPr>
          <w:rFonts w:ascii="Arial" w:hAnsi="Arial" w:cs="Arial"/>
          <w:sz w:val="24"/>
          <w:szCs w:val="24"/>
        </w:rPr>
        <w:noBreakHyphen/>
        <w:t>indene, 1,4,5,6,7,8,8</w:t>
      </w:r>
      <w:r w:rsidRPr="004B2790">
        <w:rPr>
          <w:rFonts w:ascii="Arial" w:hAnsi="Arial" w:cs="Arial"/>
          <w:sz w:val="24"/>
          <w:szCs w:val="24"/>
        </w:rPr>
        <w:noBreakHyphen/>
        <w:t>heptachloro</w:t>
      </w:r>
      <w:r w:rsidRPr="004B2790">
        <w:rPr>
          <w:rFonts w:ascii="Arial" w:hAnsi="Arial" w:cs="Arial"/>
          <w:sz w:val="24"/>
          <w:szCs w:val="24"/>
        </w:rPr>
        <w:noBreakHyphen/>
        <w:t>3a,4,7,7a- tetrahydro</w:t>
      </w:r>
      <w:r w:rsidRPr="004B2790">
        <w:rPr>
          <w:rFonts w:ascii="Arial" w:hAnsi="Arial" w:cs="Arial"/>
          <w:sz w:val="24"/>
          <w:szCs w:val="24"/>
        </w:rPr>
        <w:noBreakHyphen/>
      </w:r>
    </w:p>
    <w:p w14:paraId="40C0A008" w14:textId="77777777" w:rsidR="00BB7147"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Heptachlor epoxide</w:t>
      </w:r>
      <w:r w:rsidRPr="004B2790">
        <w:rPr>
          <w:rFonts w:ascii="Arial" w:hAnsi="Arial" w:cs="Arial"/>
          <w:sz w:val="24"/>
          <w:szCs w:val="24"/>
        </w:rPr>
        <w:tab/>
        <w:t>2,5</w:t>
      </w:r>
      <w:r w:rsidRPr="004B2790">
        <w:rPr>
          <w:rFonts w:ascii="Arial" w:hAnsi="Arial" w:cs="Arial"/>
          <w:sz w:val="24"/>
          <w:szCs w:val="24"/>
        </w:rPr>
        <w:noBreakHyphen/>
        <w:t>Methano</w:t>
      </w:r>
      <w:r w:rsidRPr="004B2790">
        <w:rPr>
          <w:rFonts w:ascii="Arial" w:hAnsi="Arial" w:cs="Arial"/>
          <w:sz w:val="24"/>
          <w:szCs w:val="24"/>
        </w:rPr>
        <w:noBreakHyphen/>
        <w:t>2H</w:t>
      </w:r>
      <w:r w:rsidRPr="004B2790">
        <w:rPr>
          <w:rFonts w:ascii="Arial" w:hAnsi="Arial" w:cs="Arial"/>
          <w:sz w:val="24"/>
          <w:szCs w:val="24"/>
        </w:rPr>
        <w:noBreakHyphen/>
        <w:t>indeno[1,2</w:t>
      </w:r>
      <w:r w:rsidRPr="004B2790">
        <w:rPr>
          <w:rFonts w:ascii="Arial" w:hAnsi="Arial" w:cs="Arial"/>
          <w:sz w:val="24"/>
          <w:szCs w:val="24"/>
        </w:rPr>
        <w:noBreakHyphen/>
        <w:t>b]oxirene 2,3,4,5,6,7,7</w:t>
      </w:r>
      <w:r w:rsidRPr="004B2790">
        <w:rPr>
          <w:rFonts w:ascii="Arial" w:hAnsi="Arial" w:cs="Arial"/>
          <w:sz w:val="24"/>
          <w:szCs w:val="24"/>
        </w:rPr>
        <w:noBreakHyphen/>
        <w:t>heptachloro</w:t>
      </w:r>
      <w:r w:rsidRPr="004B2790">
        <w:rPr>
          <w:rFonts w:ascii="Arial" w:hAnsi="Arial" w:cs="Arial"/>
          <w:sz w:val="24"/>
          <w:szCs w:val="24"/>
        </w:rPr>
        <w:noBreakHyphen/>
        <w:t>1a,1b,5,5a,6,6a-hexahydro-, 1aalpha,1bbeta,2alpha,5alpha,5abeta, 6beta,6aalpha)</w:t>
      </w:r>
      <w:r w:rsidRPr="004B2790">
        <w:rPr>
          <w:rFonts w:ascii="Arial" w:hAnsi="Arial" w:cs="Arial"/>
          <w:sz w:val="24"/>
          <w:szCs w:val="24"/>
        </w:rPr>
        <w:noBreakHyphen/>
      </w:r>
    </w:p>
    <w:p w14:paraId="433DAAC2" w14:textId="3C6318F1"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Heptachlor epoxide (alpha,beta,and gamma isomers).</w:t>
      </w:r>
    </w:p>
    <w:p w14:paraId="7AD104F7" w14:textId="468E667A" w:rsidR="001E22E0" w:rsidRPr="004B2790" w:rsidRDefault="001E22E0" w:rsidP="009E0B9B">
      <w:pPr>
        <w:tabs>
          <w:tab w:val="left" w:pos="4680"/>
        </w:tabs>
        <w:spacing w:line="240" w:lineRule="atLeast"/>
        <w:rPr>
          <w:rFonts w:ascii="Arial" w:hAnsi="Arial" w:cs="Arial"/>
          <w:sz w:val="24"/>
          <w:szCs w:val="24"/>
        </w:rPr>
      </w:pPr>
      <w:r w:rsidRPr="004B2790">
        <w:rPr>
          <w:rFonts w:ascii="Arial" w:hAnsi="Arial" w:cs="Arial"/>
          <w:sz w:val="24"/>
          <w:szCs w:val="24"/>
        </w:rPr>
        <w:t>Heptachlorodibenzofurans</w:t>
      </w:r>
    </w:p>
    <w:p w14:paraId="5FFE2837" w14:textId="36F7E23E" w:rsidR="001E22E0" w:rsidRPr="004B2790" w:rsidRDefault="001E22E0" w:rsidP="009E0B9B">
      <w:pPr>
        <w:tabs>
          <w:tab w:val="left" w:pos="4680"/>
        </w:tabs>
        <w:spacing w:line="240" w:lineRule="atLeast"/>
        <w:rPr>
          <w:rFonts w:ascii="Arial" w:hAnsi="Arial" w:cs="Arial"/>
          <w:sz w:val="24"/>
          <w:szCs w:val="24"/>
        </w:rPr>
      </w:pPr>
      <w:r w:rsidRPr="004B2790">
        <w:rPr>
          <w:rFonts w:ascii="Arial" w:hAnsi="Arial" w:cs="Arial"/>
          <w:sz w:val="24"/>
          <w:szCs w:val="24"/>
        </w:rPr>
        <w:t>Heptachlorodibenzo-p-dioxins</w:t>
      </w:r>
    </w:p>
    <w:p w14:paraId="2FCCA89F" w14:textId="45481EC3"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Hexachlorobenzene</w:t>
      </w:r>
      <w:r w:rsidRPr="004B2790">
        <w:rPr>
          <w:rFonts w:ascii="Arial" w:hAnsi="Arial" w:cs="Arial"/>
          <w:sz w:val="24"/>
          <w:szCs w:val="24"/>
        </w:rPr>
        <w:tab/>
        <w:t>Benzene, hexachloro</w:t>
      </w:r>
      <w:r w:rsidRPr="004B2790">
        <w:rPr>
          <w:rFonts w:ascii="Arial" w:hAnsi="Arial" w:cs="Arial"/>
          <w:sz w:val="24"/>
          <w:szCs w:val="24"/>
        </w:rPr>
        <w:noBreakHyphen/>
      </w:r>
    </w:p>
    <w:p w14:paraId="596DB4E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Hexachlorobutadiene</w:t>
      </w:r>
      <w:r w:rsidRPr="004B2790">
        <w:rPr>
          <w:rFonts w:ascii="Arial" w:hAnsi="Arial" w:cs="Arial"/>
          <w:sz w:val="24"/>
          <w:szCs w:val="24"/>
        </w:rPr>
        <w:tab/>
        <w:t>1,3</w:t>
      </w:r>
      <w:r w:rsidRPr="004B2790">
        <w:rPr>
          <w:rFonts w:ascii="Arial" w:hAnsi="Arial" w:cs="Arial"/>
          <w:sz w:val="24"/>
          <w:szCs w:val="24"/>
        </w:rPr>
        <w:noBreakHyphen/>
        <w:t>Butadiene, 1,1,2,3,4,4</w:t>
      </w:r>
      <w:r w:rsidRPr="004B2790">
        <w:rPr>
          <w:rFonts w:ascii="Arial" w:hAnsi="Arial" w:cs="Arial"/>
          <w:sz w:val="24"/>
          <w:szCs w:val="24"/>
        </w:rPr>
        <w:noBreakHyphen/>
        <w:t>hexachloro</w:t>
      </w:r>
      <w:r w:rsidRPr="004B2790">
        <w:rPr>
          <w:rFonts w:ascii="Arial" w:hAnsi="Arial" w:cs="Arial"/>
          <w:sz w:val="24"/>
          <w:szCs w:val="24"/>
        </w:rPr>
        <w:noBreakHyphen/>
      </w:r>
    </w:p>
    <w:p w14:paraId="60C2C7C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Hexachlorocyclopentadiene</w:t>
      </w:r>
      <w:r w:rsidRPr="004B2790">
        <w:rPr>
          <w:rFonts w:ascii="Arial" w:hAnsi="Arial" w:cs="Arial"/>
          <w:sz w:val="24"/>
          <w:szCs w:val="24"/>
        </w:rPr>
        <w:tab/>
        <w:t>1,3</w:t>
      </w:r>
      <w:r w:rsidRPr="004B2790">
        <w:rPr>
          <w:rFonts w:ascii="Arial" w:hAnsi="Arial" w:cs="Arial"/>
          <w:sz w:val="24"/>
          <w:szCs w:val="24"/>
        </w:rPr>
        <w:noBreakHyphen/>
        <w:t>Cyclo pentadiene, 1,2,3,4,5,5</w:t>
      </w:r>
      <w:r w:rsidRPr="004B2790">
        <w:rPr>
          <w:rFonts w:ascii="Arial" w:hAnsi="Arial" w:cs="Arial"/>
          <w:sz w:val="24"/>
          <w:szCs w:val="24"/>
        </w:rPr>
        <w:noBreakHyphen/>
        <w:t>hexachloro</w:t>
      </w:r>
      <w:r w:rsidRPr="004B2790">
        <w:rPr>
          <w:rFonts w:ascii="Arial" w:hAnsi="Arial" w:cs="Arial"/>
          <w:sz w:val="24"/>
          <w:szCs w:val="24"/>
        </w:rPr>
        <w:noBreakHyphen/>
      </w:r>
    </w:p>
    <w:p w14:paraId="2B771BC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Hexachlorodibenzo</w:t>
      </w:r>
      <w:r w:rsidRPr="004B2790">
        <w:rPr>
          <w:rFonts w:ascii="Arial" w:hAnsi="Arial" w:cs="Arial"/>
          <w:sz w:val="24"/>
          <w:szCs w:val="24"/>
        </w:rPr>
        <w:noBreakHyphen/>
        <w:t>p</w:t>
      </w:r>
      <w:r w:rsidRPr="004B2790">
        <w:rPr>
          <w:rFonts w:ascii="Arial" w:hAnsi="Arial" w:cs="Arial"/>
          <w:sz w:val="24"/>
          <w:szCs w:val="24"/>
        </w:rPr>
        <w:noBreakHyphen/>
        <w:t>dioxins</w:t>
      </w:r>
    </w:p>
    <w:p w14:paraId="137145C9"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Hexachlorodibenzofurans</w:t>
      </w:r>
    </w:p>
    <w:p w14:paraId="7B8EF51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Hexachloroethane</w:t>
      </w:r>
      <w:r w:rsidRPr="004B2790">
        <w:rPr>
          <w:rFonts w:ascii="Arial" w:hAnsi="Arial" w:cs="Arial"/>
          <w:sz w:val="24"/>
          <w:szCs w:val="24"/>
        </w:rPr>
        <w:tab/>
        <w:t>Ethane, hexachloro</w:t>
      </w:r>
      <w:r w:rsidRPr="004B2790">
        <w:rPr>
          <w:rFonts w:ascii="Arial" w:hAnsi="Arial" w:cs="Arial"/>
          <w:sz w:val="24"/>
          <w:szCs w:val="24"/>
        </w:rPr>
        <w:noBreakHyphen/>
      </w:r>
    </w:p>
    <w:p w14:paraId="365DD26B"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Hexachlorophene</w:t>
      </w:r>
      <w:r w:rsidRPr="004B2790">
        <w:rPr>
          <w:rFonts w:ascii="Arial" w:hAnsi="Arial" w:cs="Arial"/>
          <w:sz w:val="24"/>
          <w:szCs w:val="24"/>
        </w:rPr>
        <w:tab/>
        <w:t>Phenol, 2,2'</w:t>
      </w:r>
      <w:r w:rsidRPr="004B2790">
        <w:rPr>
          <w:rFonts w:ascii="Arial" w:hAnsi="Arial" w:cs="Arial"/>
          <w:sz w:val="24"/>
          <w:szCs w:val="24"/>
        </w:rPr>
        <w:noBreakHyphen/>
        <w:t>methylenebis[3,4,6</w:t>
      </w:r>
      <w:r w:rsidRPr="004B2790">
        <w:rPr>
          <w:rFonts w:ascii="Arial" w:hAnsi="Arial" w:cs="Arial"/>
          <w:sz w:val="24"/>
          <w:szCs w:val="24"/>
        </w:rPr>
        <w:noBreakHyphen/>
        <w:t>trichloro-</w:t>
      </w:r>
    </w:p>
    <w:p w14:paraId="485E22F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Hexachloropropene</w:t>
      </w:r>
      <w:r w:rsidRPr="004B2790">
        <w:rPr>
          <w:rFonts w:ascii="Arial" w:hAnsi="Arial" w:cs="Arial"/>
          <w:sz w:val="24"/>
          <w:szCs w:val="24"/>
        </w:rPr>
        <w:tab/>
        <w:t>1</w:t>
      </w:r>
      <w:r w:rsidRPr="004B2790">
        <w:rPr>
          <w:rFonts w:ascii="Arial" w:hAnsi="Arial" w:cs="Arial"/>
          <w:sz w:val="24"/>
          <w:szCs w:val="24"/>
        </w:rPr>
        <w:noBreakHyphen/>
        <w:t>Propene,1,1,2,3,3,3</w:t>
      </w:r>
      <w:r w:rsidRPr="004B2790">
        <w:rPr>
          <w:rFonts w:ascii="Arial" w:hAnsi="Arial" w:cs="Arial"/>
          <w:sz w:val="24"/>
          <w:szCs w:val="24"/>
        </w:rPr>
        <w:noBreakHyphen/>
        <w:t>hexachloro</w:t>
      </w:r>
      <w:r w:rsidRPr="004B2790">
        <w:rPr>
          <w:rFonts w:ascii="Arial" w:hAnsi="Arial" w:cs="Arial"/>
          <w:sz w:val="24"/>
          <w:szCs w:val="24"/>
        </w:rPr>
        <w:noBreakHyphen/>
      </w:r>
    </w:p>
    <w:p w14:paraId="5E70649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Hexaethyl tetraphosphate</w:t>
      </w:r>
      <w:r w:rsidRPr="004B2790">
        <w:rPr>
          <w:rFonts w:ascii="Arial" w:hAnsi="Arial" w:cs="Arial"/>
          <w:sz w:val="24"/>
          <w:szCs w:val="24"/>
        </w:rPr>
        <w:tab/>
        <w:t>Tetraphosphoric acid, hexaethyl ester</w:t>
      </w:r>
    </w:p>
    <w:p w14:paraId="18D03FF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Hexamethyl phosphoramide</w:t>
      </w:r>
      <w:r w:rsidRPr="004B2790">
        <w:rPr>
          <w:rFonts w:ascii="Arial" w:hAnsi="Arial" w:cs="Arial"/>
          <w:sz w:val="24"/>
          <w:szCs w:val="24"/>
        </w:rPr>
        <w:tab/>
        <w:t>Phosphoric triamide, hexamethyl</w:t>
      </w:r>
      <w:r w:rsidRPr="004B2790">
        <w:rPr>
          <w:rFonts w:ascii="Arial" w:hAnsi="Arial" w:cs="Arial"/>
          <w:sz w:val="24"/>
          <w:szCs w:val="24"/>
        </w:rPr>
        <w:noBreakHyphen/>
        <w:t>**</w:t>
      </w:r>
    </w:p>
    <w:p w14:paraId="083390C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Hydantoin, 5,5</w:t>
      </w:r>
      <w:r w:rsidRPr="004B2790">
        <w:rPr>
          <w:rFonts w:ascii="Arial" w:hAnsi="Arial" w:cs="Arial"/>
          <w:sz w:val="24"/>
          <w:szCs w:val="24"/>
        </w:rPr>
        <w:noBreakHyphen/>
        <w:t>diphenyl</w:t>
      </w:r>
      <w:r w:rsidRPr="004B2790">
        <w:rPr>
          <w:rFonts w:ascii="Arial" w:hAnsi="Arial" w:cs="Arial"/>
          <w:sz w:val="24"/>
          <w:szCs w:val="24"/>
        </w:rPr>
        <w:noBreakHyphen/>
        <w:t>**</w:t>
      </w:r>
      <w:r w:rsidRPr="004B2790">
        <w:rPr>
          <w:rFonts w:ascii="Arial" w:hAnsi="Arial" w:cs="Arial"/>
          <w:sz w:val="24"/>
          <w:szCs w:val="24"/>
        </w:rPr>
        <w:tab/>
        <w:t>2,4</w:t>
      </w:r>
      <w:r w:rsidRPr="004B2790">
        <w:rPr>
          <w:rFonts w:ascii="Arial" w:hAnsi="Arial" w:cs="Arial"/>
          <w:sz w:val="24"/>
          <w:szCs w:val="24"/>
        </w:rPr>
        <w:noBreakHyphen/>
        <w:t>Imidazo lidinedione, 5,5</w:t>
      </w:r>
      <w:r w:rsidRPr="004B2790">
        <w:rPr>
          <w:rFonts w:ascii="Arial" w:hAnsi="Arial" w:cs="Arial"/>
          <w:sz w:val="24"/>
          <w:szCs w:val="24"/>
        </w:rPr>
        <w:noBreakHyphen/>
        <w:t>diphenyl</w:t>
      </w:r>
      <w:r w:rsidRPr="004B2790">
        <w:rPr>
          <w:rFonts w:ascii="Arial" w:hAnsi="Arial" w:cs="Arial"/>
          <w:sz w:val="24"/>
          <w:szCs w:val="24"/>
        </w:rPr>
        <w:noBreakHyphen/>
      </w:r>
    </w:p>
    <w:p w14:paraId="3D46AB5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Hydantoin, 5,5</w:t>
      </w:r>
      <w:r w:rsidRPr="004B2790">
        <w:rPr>
          <w:rFonts w:ascii="Arial" w:hAnsi="Arial" w:cs="Arial"/>
          <w:sz w:val="24"/>
          <w:szCs w:val="24"/>
        </w:rPr>
        <w:noBreakHyphen/>
        <w:t>diphenyl</w:t>
      </w:r>
      <w:r w:rsidRPr="004B2790">
        <w:rPr>
          <w:rFonts w:ascii="Arial" w:hAnsi="Arial" w:cs="Arial"/>
          <w:sz w:val="24"/>
          <w:szCs w:val="24"/>
        </w:rPr>
        <w:noBreakHyphen/>
        <w:t>, monosodium salt**</w:t>
      </w:r>
    </w:p>
    <w:p w14:paraId="5B2707A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Hydrazine</w:t>
      </w:r>
      <w:r w:rsidRPr="004B2790">
        <w:rPr>
          <w:rFonts w:ascii="Arial" w:hAnsi="Arial" w:cs="Arial"/>
          <w:sz w:val="24"/>
          <w:szCs w:val="24"/>
        </w:rPr>
        <w:tab/>
        <w:t>Same</w:t>
      </w:r>
    </w:p>
    <w:p w14:paraId="035DB1F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Hydrogen cyanide</w:t>
      </w:r>
      <w:r w:rsidRPr="004B2790">
        <w:rPr>
          <w:rFonts w:ascii="Arial" w:hAnsi="Arial" w:cs="Arial"/>
          <w:sz w:val="24"/>
          <w:szCs w:val="24"/>
        </w:rPr>
        <w:tab/>
        <w:t>Hydrocyanic acid</w:t>
      </w:r>
    </w:p>
    <w:p w14:paraId="3C80325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Hydrogen fluoride</w:t>
      </w:r>
      <w:r w:rsidRPr="004B2790">
        <w:rPr>
          <w:rFonts w:ascii="Arial" w:hAnsi="Arial" w:cs="Arial"/>
          <w:sz w:val="24"/>
          <w:szCs w:val="24"/>
        </w:rPr>
        <w:tab/>
        <w:t>Hydrofluoric acid</w:t>
      </w:r>
    </w:p>
    <w:p w14:paraId="1D17C12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Hydrogen sulfide</w:t>
      </w:r>
      <w:r w:rsidRPr="004B2790">
        <w:rPr>
          <w:rFonts w:ascii="Arial" w:hAnsi="Arial" w:cs="Arial"/>
          <w:sz w:val="24"/>
          <w:szCs w:val="24"/>
        </w:rPr>
        <w:tab/>
        <w:t>Hydrogen sulfide H</w:t>
      </w:r>
      <w:r w:rsidRPr="004B2790">
        <w:rPr>
          <w:rFonts w:ascii="Arial" w:hAnsi="Arial" w:cs="Arial"/>
          <w:position w:val="-6"/>
          <w:sz w:val="24"/>
          <w:szCs w:val="24"/>
        </w:rPr>
        <w:t>2</w:t>
      </w:r>
      <w:r w:rsidRPr="004B2790">
        <w:rPr>
          <w:rFonts w:ascii="Arial" w:hAnsi="Arial" w:cs="Arial"/>
          <w:sz w:val="24"/>
          <w:szCs w:val="24"/>
        </w:rPr>
        <w:t>S</w:t>
      </w:r>
    </w:p>
    <w:p w14:paraId="335A63B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Hydroquinone**</w:t>
      </w:r>
    </w:p>
    <w:p w14:paraId="2DB130B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Hydroxylamine, N</w:t>
      </w:r>
      <w:r w:rsidRPr="004B2790">
        <w:rPr>
          <w:rFonts w:ascii="Arial" w:hAnsi="Arial" w:cs="Arial"/>
          <w:sz w:val="24"/>
          <w:szCs w:val="24"/>
        </w:rPr>
        <w:noBreakHyphen/>
        <w:t>nitroso</w:t>
      </w:r>
      <w:r w:rsidRPr="004B2790">
        <w:rPr>
          <w:rFonts w:ascii="Arial" w:hAnsi="Arial" w:cs="Arial"/>
          <w:sz w:val="24"/>
          <w:szCs w:val="24"/>
        </w:rPr>
        <w:noBreakHyphen/>
        <w:t>N</w:t>
      </w:r>
      <w:r w:rsidRPr="004B2790">
        <w:rPr>
          <w:rFonts w:ascii="Arial" w:hAnsi="Arial" w:cs="Arial"/>
          <w:sz w:val="24"/>
          <w:szCs w:val="24"/>
        </w:rPr>
        <w:noBreakHyphen/>
        <w:t>phenyl</w:t>
      </w:r>
      <w:r w:rsidRPr="004B2790">
        <w:rPr>
          <w:rFonts w:ascii="Arial" w:hAnsi="Arial" w:cs="Arial"/>
          <w:sz w:val="24"/>
          <w:szCs w:val="24"/>
        </w:rPr>
        <w:noBreakHyphen/>
        <w:t>, ammonium salt**</w:t>
      </w:r>
    </w:p>
    <w:p w14:paraId="01A5A06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Hypochlorous acid, calcium salt**</w:t>
      </w:r>
    </w:p>
    <w:p w14:paraId="4A07B92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Hypochlorous acid, sodium salt**</w:t>
      </w:r>
    </w:p>
    <w:p w14:paraId="255610C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Indeno[1,2,3</w:t>
      </w:r>
      <w:r w:rsidRPr="004B2790">
        <w:rPr>
          <w:rFonts w:ascii="Arial" w:hAnsi="Arial" w:cs="Arial"/>
          <w:sz w:val="24"/>
          <w:szCs w:val="24"/>
        </w:rPr>
        <w:noBreakHyphen/>
        <w:t>cd]pyrene</w:t>
      </w:r>
      <w:r w:rsidRPr="004B2790">
        <w:rPr>
          <w:rFonts w:ascii="Arial" w:hAnsi="Arial" w:cs="Arial"/>
          <w:sz w:val="24"/>
          <w:szCs w:val="24"/>
        </w:rPr>
        <w:tab/>
        <w:t>Same</w:t>
      </w:r>
    </w:p>
    <w:p w14:paraId="71CEE69A" w14:textId="7251F0F8"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Iron dextran</w:t>
      </w:r>
      <w:r w:rsidRPr="004B2790">
        <w:rPr>
          <w:rFonts w:ascii="Arial" w:hAnsi="Arial" w:cs="Arial"/>
          <w:sz w:val="24"/>
          <w:szCs w:val="24"/>
        </w:rPr>
        <w:tab/>
        <w:t>Same</w:t>
      </w:r>
    </w:p>
    <w:p w14:paraId="4C965B92" w14:textId="5F28AA33" w:rsidR="001A39E8" w:rsidRPr="004B2790" w:rsidRDefault="001A39E8" w:rsidP="009E0B9B">
      <w:pPr>
        <w:tabs>
          <w:tab w:val="left" w:pos="4680"/>
        </w:tabs>
        <w:spacing w:line="240" w:lineRule="atLeast"/>
        <w:rPr>
          <w:rFonts w:ascii="Arial" w:hAnsi="Arial" w:cs="Arial"/>
          <w:sz w:val="24"/>
          <w:szCs w:val="24"/>
        </w:rPr>
      </w:pPr>
      <w:r w:rsidRPr="004B2790">
        <w:rPr>
          <w:rFonts w:ascii="Arial" w:hAnsi="Arial" w:cs="Arial"/>
          <w:sz w:val="24"/>
          <w:szCs w:val="24"/>
        </w:rPr>
        <w:t>3-Iodo-2-propynyl n-butylcarbamate</w:t>
      </w:r>
      <w:r w:rsidRPr="004B2790">
        <w:rPr>
          <w:rFonts w:ascii="Arial" w:hAnsi="Arial" w:cs="Arial"/>
          <w:sz w:val="24"/>
          <w:szCs w:val="24"/>
        </w:rPr>
        <w:tab/>
        <w:t>Carbamic acid, butyl-, 3-iodo-2-propynyl ester</w:t>
      </w:r>
    </w:p>
    <w:p w14:paraId="29719E4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Isobutyl alcohol</w:t>
      </w:r>
      <w:r w:rsidRPr="004B2790">
        <w:rPr>
          <w:rFonts w:ascii="Arial" w:hAnsi="Arial" w:cs="Arial"/>
          <w:sz w:val="24"/>
          <w:szCs w:val="24"/>
        </w:rPr>
        <w:tab/>
        <w:t>1-Propanol, 2</w:t>
      </w:r>
      <w:r w:rsidRPr="004B2790">
        <w:rPr>
          <w:rFonts w:ascii="Arial" w:hAnsi="Arial" w:cs="Arial"/>
          <w:sz w:val="24"/>
          <w:szCs w:val="24"/>
        </w:rPr>
        <w:noBreakHyphen/>
        <w:t>methyl</w:t>
      </w:r>
      <w:r w:rsidRPr="004B2790">
        <w:rPr>
          <w:rFonts w:ascii="Arial" w:hAnsi="Arial" w:cs="Arial"/>
          <w:sz w:val="24"/>
          <w:szCs w:val="24"/>
        </w:rPr>
        <w:noBreakHyphen/>
      </w:r>
    </w:p>
    <w:p w14:paraId="06D0E448" w14:textId="4DE13D00"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Isodrin</w:t>
      </w:r>
      <w:r w:rsidRPr="004B2790">
        <w:rPr>
          <w:rFonts w:ascii="Arial" w:hAnsi="Arial" w:cs="Arial"/>
          <w:sz w:val="24"/>
          <w:szCs w:val="24"/>
        </w:rPr>
        <w:tab/>
        <w:t>1,4,5,8</w:t>
      </w:r>
      <w:r w:rsidRPr="004B2790">
        <w:rPr>
          <w:rFonts w:ascii="Arial" w:hAnsi="Arial" w:cs="Arial"/>
          <w:sz w:val="24"/>
          <w:szCs w:val="24"/>
        </w:rPr>
        <w:noBreakHyphen/>
        <w:t>Dimethanonaphthalene, 1,2,3,4,10,10</w:t>
      </w:r>
      <w:r w:rsidRPr="004B2790">
        <w:rPr>
          <w:rFonts w:ascii="Arial" w:hAnsi="Arial" w:cs="Arial"/>
          <w:sz w:val="24"/>
          <w:szCs w:val="24"/>
        </w:rPr>
        <w:noBreakHyphen/>
        <w:t>hexachloro</w:t>
      </w:r>
      <w:r w:rsidRPr="004B2790">
        <w:rPr>
          <w:rFonts w:ascii="Arial" w:hAnsi="Arial" w:cs="Arial"/>
          <w:sz w:val="24"/>
          <w:szCs w:val="24"/>
        </w:rPr>
        <w:noBreakHyphen/>
        <w:t>1,4,4a,5,8,8a,hex</w:t>
      </w:r>
      <w:r w:rsidRPr="004B2790">
        <w:rPr>
          <w:rFonts w:ascii="Arial" w:hAnsi="Arial" w:cs="Arial"/>
          <w:sz w:val="24"/>
          <w:szCs w:val="24"/>
        </w:rPr>
        <w:lastRenderedPageBreak/>
        <w:t>ahydro</w:t>
      </w:r>
      <w:r w:rsidRPr="004B2790">
        <w:rPr>
          <w:rFonts w:ascii="Arial" w:hAnsi="Arial" w:cs="Arial"/>
          <w:sz w:val="24"/>
          <w:szCs w:val="24"/>
        </w:rPr>
        <w:noBreakHyphen/>
        <w:t>,(1alpha,4alpha,4abeta,5beta,8beta,8abeta)</w:t>
      </w:r>
      <w:r w:rsidRPr="004B2790">
        <w:rPr>
          <w:rFonts w:ascii="Arial" w:hAnsi="Arial" w:cs="Arial"/>
          <w:sz w:val="24"/>
          <w:szCs w:val="24"/>
        </w:rPr>
        <w:noBreakHyphen/>
      </w:r>
    </w:p>
    <w:p w14:paraId="54EE0310" w14:textId="167354FC" w:rsidR="00CD41C6" w:rsidRPr="004B2790" w:rsidRDefault="00CD41C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Isolan</w:t>
      </w:r>
      <w:r w:rsidRPr="004B2790">
        <w:rPr>
          <w:rFonts w:ascii="Arial" w:hAnsi="Arial" w:cs="Arial"/>
          <w:sz w:val="24"/>
          <w:szCs w:val="24"/>
        </w:rPr>
        <w:tab/>
        <w:t>Carbamic acid, dimethyl</w:t>
      </w:r>
      <w:r w:rsidR="00F8354A" w:rsidRPr="004B2790">
        <w:rPr>
          <w:rFonts w:ascii="Arial" w:hAnsi="Arial" w:cs="Arial"/>
          <w:sz w:val="24"/>
          <w:szCs w:val="24"/>
        </w:rPr>
        <w:t>-</w:t>
      </w:r>
      <w:r w:rsidRPr="004B2790">
        <w:rPr>
          <w:rFonts w:ascii="Arial" w:hAnsi="Arial" w:cs="Arial"/>
          <w:sz w:val="24"/>
          <w:szCs w:val="24"/>
        </w:rPr>
        <w:t>, 3</w:t>
      </w:r>
      <w:r w:rsidR="00F8354A" w:rsidRPr="004B2790">
        <w:rPr>
          <w:rFonts w:ascii="Arial" w:hAnsi="Arial" w:cs="Arial"/>
          <w:sz w:val="24"/>
          <w:szCs w:val="24"/>
        </w:rPr>
        <w:t>-</w:t>
      </w:r>
      <w:r w:rsidRPr="004B2790">
        <w:rPr>
          <w:rFonts w:ascii="Arial" w:hAnsi="Arial" w:cs="Arial"/>
          <w:sz w:val="24"/>
          <w:szCs w:val="24"/>
        </w:rPr>
        <w:t>methyl</w:t>
      </w:r>
      <w:r w:rsidR="00F8354A" w:rsidRPr="004B2790">
        <w:rPr>
          <w:rFonts w:ascii="Arial" w:hAnsi="Arial" w:cs="Arial"/>
          <w:sz w:val="24"/>
          <w:szCs w:val="24"/>
        </w:rPr>
        <w:t>-</w:t>
      </w:r>
      <w:r w:rsidRPr="004B2790">
        <w:rPr>
          <w:rFonts w:ascii="Arial" w:hAnsi="Arial" w:cs="Arial"/>
          <w:sz w:val="24"/>
          <w:szCs w:val="24"/>
        </w:rPr>
        <w:t>1</w:t>
      </w:r>
      <w:r w:rsidR="00C45074" w:rsidRPr="004B2790">
        <w:rPr>
          <w:rFonts w:ascii="Arial" w:hAnsi="Arial" w:cs="Arial"/>
          <w:sz w:val="24"/>
          <w:szCs w:val="24"/>
        </w:rPr>
        <w:t>-</w:t>
      </w:r>
      <w:r w:rsidRPr="004B2790">
        <w:rPr>
          <w:rFonts w:ascii="Arial" w:hAnsi="Arial" w:cs="Arial"/>
          <w:sz w:val="24"/>
          <w:szCs w:val="24"/>
        </w:rPr>
        <w:t>(1</w:t>
      </w:r>
      <w:r w:rsidR="00C45074" w:rsidRPr="004B2790">
        <w:rPr>
          <w:rFonts w:ascii="Arial" w:hAnsi="Arial" w:cs="Arial"/>
          <w:sz w:val="24"/>
          <w:szCs w:val="24"/>
        </w:rPr>
        <w:t>-</w:t>
      </w:r>
      <w:r w:rsidRPr="004B2790">
        <w:rPr>
          <w:rFonts w:ascii="Arial" w:hAnsi="Arial" w:cs="Arial"/>
          <w:sz w:val="24"/>
          <w:szCs w:val="24"/>
        </w:rPr>
        <w:t>methylethyl)</w:t>
      </w:r>
      <w:r w:rsidR="00013268" w:rsidRPr="004B2790">
        <w:rPr>
          <w:rFonts w:ascii="Arial" w:hAnsi="Arial" w:cs="Arial"/>
          <w:sz w:val="24"/>
          <w:szCs w:val="24"/>
        </w:rPr>
        <w:t>-</w:t>
      </w:r>
      <w:r w:rsidRPr="004B2790">
        <w:rPr>
          <w:rFonts w:ascii="Arial" w:hAnsi="Arial" w:cs="Arial"/>
          <w:sz w:val="24"/>
          <w:szCs w:val="24"/>
        </w:rPr>
        <w:t>1H</w:t>
      </w:r>
      <w:r w:rsidR="00013268" w:rsidRPr="004B2790">
        <w:rPr>
          <w:rFonts w:ascii="Arial" w:hAnsi="Arial" w:cs="Arial"/>
          <w:sz w:val="24"/>
          <w:szCs w:val="24"/>
        </w:rPr>
        <w:t>-</w:t>
      </w:r>
      <w:r w:rsidR="00B92384" w:rsidRPr="004B2790">
        <w:rPr>
          <w:rFonts w:ascii="Arial" w:hAnsi="Arial" w:cs="Arial"/>
          <w:sz w:val="24"/>
          <w:szCs w:val="24"/>
        </w:rPr>
        <w:t>pyrazol</w:t>
      </w:r>
      <w:r w:rsidR="00013268" w:rsidRPr="004B2790">
        <w:rPr>
          <w:rFonts w:ascii="Arial" w:hAnsi="Arial" w:cs="Arial"/>
          <w:sz w:val="24"/>
          <w:szCs w:val="24"/>
        </w:rPr>
        <w:t>-</w:t>
      </w:r>
      <w:r w:rsidR="00B92384" w:rsidRPr="004B2790">
        <w:rPr>
          <w:rFonts w:ascii="Arial" w:hAnsi="Arial" w:cs="Arial"/>
          <w:sz w:val="24"/>
          <w:szCs w:val="24"/>
        </w:rPr>
        <w:t>5</w:t>
      </w:r>
      <w:r w:rsidR="00013268" w:rsidRPr="004B2790">
        <w:rPr>
          <w:rFonts w:ascii="Arial" w:hAnsi="Arial" w:cs="Arial"/>
          <w:sz w:val="24"/>
          <w:szCs w:val="24"/>
        </w:rPr>
        <w:t>-</w:t>
      </w:r>
      <w:r w:rsidR="00B92384" w:rsidRPr="004B2790">
        <w:rPr>
          <w:rFonts w:ascii="Arial" w:hAnsi="Arial" w:cs="Arial"/>
          <w:sz w:val="24"/>
          <w:szCs w:val="24"/>
        </w:rPr>
        <w:t>yl ester</w:t>
      </w:r>
    </w:p>
    <w:p w14:paraId="16D2484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Isonicotinic acid hydrazide**</w:t>
      </w:r>
    </w:p>
    <w:p w14:paraId="1C2B35B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Isosafrole</w:t>
      </w:r>
      <w:r w:rsidRPr="004B2790">
        <w:rPr>
          <w:rFonts w:ascii="Arial" w:hAnsi="Arial" w:cs="Arial"/>
          <w:sz w:val="24"/>
          <w:szCs w:val="24"/>
        </w:rPr>
        <w:tab/>
        <w:t>1,3</w:t>
      </w:r>
      <w:r w:rsidRPr="004B2790">
        <w:rPr>
          <w:rFonts w:ascii="Arial" w:hAnsi="Arial" w:cs="Arial"/>
          <w:sz w:val="24"/>
          <w:szCs w:val="24"/>
        </w:rPr>
        <w:noBreakHyphen/>
        <w:t>Benzo-dioxole,5</w:t>
      </w:r>
      <w:r w:rsidRPr="004B2790">
        <w:rPr>
          <w:rFonts w:ascii="Arial" w:hAnsi="Arial" w:cs="Arial"/>
          <w:sz w:val="24"/>
          <w:szCs w:val="24"/>
        </w:rPr>
        <w:noBreakHyphen/>
        <w:t>(1</w:t>
      </w:r>
      <w:r w:rsidRPr="004B2790">
        <w:rPr>
          <w:rFonts w:ascii="Arial" w:hAnsi="Arial" w:cs="Arial"/>
          <w:sz w:val="24"/>
          <w:szCs w:val="24"/>
        </w:rPr>
        <w:noBreakHyphen/>
        <w:t>propenyl)</w:t>
      </w:r>
      <w:r w:rsidRPr="004B2790">
        <w:rPr>
          <w:rFonts w:ascii="Arial" w:hAnsi="Arial" w:cs="Arial"/>
          <w:sz w:val="24"/>
          <w:szCs w:val="24"/>
        </w:rPr>
        <w:noBreakHyphen/>
      </w:r>
    </w:p>
    <w:p w14:paraId="40B78ABD"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Kepone</w:t>
      </w:r>
      <w:r w:rsidRPr="004B2790">
        <w:rPr>
          <w:rFonts w:ascii="Arial" w:hAnsi="Arial" w:cs="Arial"/>
          <w:sz w:val="24"/>
          <w:szCs w:val="24"/>
        </w:rPr>
        <w:tab/>
        <w:t>1,3,4</w:t>
      </w:r>
      <w:r w:rsidRPr="004B2790">
        <w:rPr>
          <w:rFonts w:ascii="Arial" w:hAnsi="Arial" w:cs="Arial"/>
          <w:sz w:val="24"/>
          <w:szCs w:val="24"/>
        </w:rPr>
        <w:noBreakHyphen/>
        <w:t>Metheno</w:t>
      </w:r>
      <w:r w:rsidRPr="004B2790">
        <w:rPr>
          <w:rFonts w:ascii="Arial" w:hAnsi="Arial" w:cs="Arial"/>
          <w:sz w:val="24"/>
          <w:szCs w:val="24"/>
        </w:rPr>
        <w:noBreakHyphen/>
        <w:t>2H</w:t>
      </w:r>
      <w:r w:rsidRPr="004B2790">
        <w:rPr>
          <w:rFonts w:ascii="Arial" w:hAnsi="Arial" w:cs="Arial"/>
          <w:sz w:val="24"/>
          <w:szCs w:val="24"/>
        </w:rPr>
        <w:noBreakHyphen/>
        <w:t>cyclobuta[cd] pentalen</w:t>
      </w:r>
      <w:r w:rsidRPr="004B2790">
        <w:rPr>
          <w:rFonts w:ascii="Arial" w:hAnsi="Arial" w:cs="Arial"/>
          <w:sz w:val="24"/>
          <w:szCs w:val="24"/>
        </w:rPr>
        <w:noBreakHyphen/>
        <w:t>2</w:t>
      </w:r>
      <w:r w:rsidRPr="004B2790">
        <w:rPr>
          <w:rFonts w:ascii="Arial" w:hAnsi="Arial" w:cs="Arial"/>
          <w:sz w:val="24"/>
          <w:szCs w:val="24"/>
        </w:rPr>
        <w:noBreakHyphen/>
        <w:t>one, 1,1a,3,3a,4,5,5,5a,5b,6</w:t>
      </w:r>
      <w:r w:rsidRPr="004B2790">
        <w:rPr>
          <w:rFonts w:ascii="Arial" w:hAnsi="Arial" w:cs="Arial"/>
          <w:sz w:val="24"/>
          <w:szCs w:val="24"/>
        </w:rPr>
        <w:noBreakHyphen/>
        <w:t>decachlorooctahydro</w:t>
      </w:r>
      <w:r w:rsidRPr="004B2790">
        <w:rPr>
          <w:rFonts w:ascii="Arial" w:hAnsi="Arial" w:cs="Arial"/>
          <w:sz w:val="24"/>
          <w:szCs w:val="24"/>
        </w:rPr>
        <w:noBreakHyphen/>
      </w:r>
    </w:p>
    <w:p w14:paraId="5C523A6B"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Ketene**</w:t>
      </w:r>
    </w:p>
    <w:p w14:paraId="5997F8D4"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Lasiocarpine</w:t>
      </w:r>
      <w:r w:rsidRPr="004B2790">
        <w:rPr>
          <w:rFonts w:ascii="Arial" w:hAnsi="Arial" w:cs="Arial"/>
          <w:sz w:val="24"/>
          <w:szCs w:val="24"/>
        </w:rPr>
        <w:tab/>
        <w:t>2</w:t>
      </w:r>
      <w:r w:rsidRPr="004B2790">
        <w:rPr>
          <w:rFonts w:ascii="Arial" w:hAnsi="Arial" w:cs="Arial"/>
          <w:sz w:val="24"/>
          <w:szCs w:val="24"/>
        </w:rPr>
        <w:noBreakHyphen/>
        <w:t>Butenoic acid, 2</w:t>
      </w:r>
      <w:r w:rsidRPr="004B2790">
        <w:rPr>
          <w:rFonts w:ascii="Arial" w:hAnsi="Arial" w:cs="Arial"/>
          <w:sz w:val="24"/>
          <w:szCs w:val="24"/>
        </w:rPr>
        <w:noBreakHyphen/>
        <w:t>methyl</w:t>
      </w:r>
      <w:r w:rsidRPr="004B2790">
        <w:rPr>
          <w:rFonts w:ascii="Arial" w:hAnsi="Arial" w:cs="Arial"/>
          <w:sz w:val="24"/>
          <w:szCs w:val="24"/>
        </w:rPr>
        <w:noBreakHyphen/>
        <w:t>,7</w:t>
      </w:r>
      <w:r w:rsidRPr="004B2790">
        <w:rPr>
          <w:rFonts w:ascii="Arial" w:hAnsi="Arial" w:cs="Arial"/>
          <w:sz w:val="24"/>
          <w:szCs w:val="24"/>
        </w:rPr>
        <w:noBreakHyphen/>
        <w:t>[[2,3</w:t>
      </w:r>
      <w:r w:rsidRPr="004B2790">
        <w:rPr>
          <w:rFonts w:ascii="Arial" w:hAnsi="Arial" w:cs="Arial"/>
          <w:sz w:val="24"/>
          <w:szCs w:val="24"/>
        </w:rPr>
        <w:noBreakHyphen/>
        <w:t>dihydroxy</w:t>
      </w:r>
      <w:r w:rsidRPr="004B2790">
        <w:rPr>
          <w:rFonts w:ascii="Arial" w:hAnsi="Arial" w:cs="Arial"/>
          <w:sz w:val="24"/>
          <w:szCs w:val="24"/>
        </w:rPr>
        <w:noBreakHyphen/>
        <w:t>2</w:t>
      </w:r>
      <w:r w:rsidRPr="004B2790">
        <w:rPr>
          <w:rFonts w:ascii="Arial" w:hAnsi="Arial" w:cs="Arial"/>
          <w:sz w:val="24"/>
          <w:szCs w:val="24"/>
        </w:rPr>
        <w:noBreakHyphen/>
        <w:t>(1</w:t>
      </w:r>
      <w:r w:rsidRPr="004B2790">
        <w:rPr>
          <w:rFonts w:ascii="Arial" w:hAnsi="Arial" w:cs="Arial"/>
          <w:sz w:val="24"/>
          <w:szCs w:val="24"/>
        </w:rPr>
        <w:noBreakHyphen/>
        <w:t>methoxyethyl)</w:t>
      </w:r>
      <w:r w:rsidRPr="004B2790">
        <w:rPr>
          <w:rFonts w:ascii="Arial" w:hAnsi="Arial" w:cs="Arial"/>
          <w:sz w:val="24"/>
          <w:szCs w:val="24"/>
        </w:rPr>
        <w:noBreakHyphen/>
        <w:t>3</w:t>
      </w:r>
      <w:r w:rsidRPr="004B2790">
        <w:rPr>
          <w:rFonts w:ascii="Arial" w:hAnsi="Arial" w:cs="Arial"/>
          <w:sz w:val="24"/>
          <w:szCs w:val="24"/>
        </w:rPr>
        <w:noBreakHyphen/>
        <w:t>methyl</w:t>
      </w:r>
      <w:r w:rsidRPr="004B2790">
        <w:rPr>
          <w:rFonts w:ascii="Arial" w:hAnsi="Arial" w:cs="Arial"/>
          <w:sz w:val="24"/>
          <w:szCs w:val="24"/>
        </w:rPr>
        <w:noBreakHyphen/>
        <w:t>1</w:t>
      </w:r>
      <w:r w:rsidRPr="004B2790">
        <w:rPr>
          <w:rFonts w:ascii="Arial" w:hAnsi="Arial" w:cs="Arial"/>
          <w:sz w:val="24"/>
          <w:szCs w:val="24"/>
        </w:rPr>
        <w:noBreakHyphen/>
        <w:t>oxobutoxy]methyl]2,3,5,7a</w:t>
      </w:r>
      <w:r w:rsidRPr="004B2790">
        <w:rPr>
          <w:rFonts w:ascii="Arial" w:hAnsi="Arial" w:cs="Arial"/>
          <w:sz w:val="24"/>
          <w:szCs w:val="24"/>
        </w:rPr>
        <w:noBreakHyphen/>
        <w:t>tetrahydro</w:t>
      </w:r>
      <w:r w:rsidRPr="004B2790">
        <w:rPr>
          <w:rFonts w:ascii="Arial" w:hAnsi="Arial" w:cs="Arial"/>
          <w:sz w:val="24"/>
          <w:szCs w:val="24"/>
        </w:rPr>
        <w:noBreakHyphen/>
        <w:t>1H</w:t>
      </w:r>
      <w:r w:rsidRPr="004B2790">
        <w:rPr>
          <w:rFonts w:ascii="Arial" w:hAnsi="Arial" w:cs="Arial"/>
          <w:sz w:val="24"/>
          <w:szCs w:val="24"/>
        </w:rPr>
        <w:noBreakHyphen/>
        <w:t>pyrrolizin</w:t>
      </w:r>
      <w:r w:rsidRPr="004B2790">
        <w:rPr>
          <w:rFonts w:ascii="Arial" w:hAnsi="Arial" w:cs="Arial"/>
          <w:sz w:val="24"/>
          <w:szCs w:val="24"/>
        </w:rPr>
        <w:noBreakHyphen/>
        <w:t>1</w:t>
      </w:r>
      <w:r w:rsidRPr="004B2790">
        <w:rPr>
          <w:rFonts w:ascii="Arial" w:hAnsi="Arial" w:cs="Arial"/>
          <w:sz w:val="24"/>
          <w:szCs w:val="24"/>
        </w:rPr>
        <w:noBreakHyphen/>
        <w:t>yl ester,[1S</w:t>
      </w:r>
      <w:r w:rsidRPr="004B2790">
        <w:rPr>
          <w:rFonts w:ascii="Arial" w:hAnsi="Arial" w:cs="Arial"/>
          <w:sz w:val="24"/>
          <w:szCs w:val="24"/>
        </w:rPr>
        <w:noBreakHyphen/>
        <w:t>[1alpha(Z),7(2S*,3R*),7aalphal]]</w:t>
      </w:r>
      <w:r w:rsidRPr="004B2790">
        <w:rPr>
          <w:rFonts w:ascii="Arial" w:hAnsi="Arial" w:cs="Arial"/>
          <w:sz w:val="24"/>
          <w:szCs w:val="24"/>
        </w:rPr>
        <w:noBreakHyphen/>
      </w:r>
    </w:p>
    <w:p w14:paraId="3631D4A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Lead</w:t>
      </w:r>
      <w:r w:rsidRPr="004B2790">
        <w:rPr>
          <w:rFonts w:ascii="Arial" w:hAnsi="Arial" w:cs="Arial"/>
          <w:sz w:val="24"/>
          <w:szCs w:val="24"/>
        </w:rPr>
        <w:tab/>
        <w:t>Same</w:t>
      </w:r>
    </w:p>
    <w:p w14:paraId="30B8CDC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Lead compounds, N.O.S.</w:t>
      </w:r>
      <w:r w:rsidRPr="004B2790">
        <w:rPr>
          <w:rFonts w:ascii="Arial" w:hAnsi="Arial" w:cs="Arial"/>
          <w:position w:val="6"/>
          <w:sz w:val="24"/>
          <w:szCs w:val="24"/>
        </w:rPr>
        <w:t>1</w:t>
      </w:r>
    </w:p>
    <w:p w14:paraId="3CBA6E4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Lead acetate</w:t>
      </w:r>
      <w:r w:rsidRPr="004B2790">
        <w:rPr>
          <w:rFonts w:ascii="Arial" w:hAnsi="Arial" w:cs="Arial"/>
          <w:sz w:val="24"/>
          <w:szCs w:val="24"/>
        </w:rPr>
        <w:tab/>
        <w:t>Acetic acid, lead(2+)salt</w:t>
      </w:r>
    </w:p>
    <w:p w14:paraId="5726969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Lead phosphate</w:t>
      </w:r>
      <w:r w:rsidRPr="004B2790">
        <w:rPr>
          <w:rFonts w:ascii="Arial" w:hAnsi="Arial" w:cs="Arial"/>
          <w:sz w:val="24"/>
          <w:szCs w:val="24"/>
        </w:rPr>
        <w:tab/>
        <w:t>Phosphoric acid, lead(2+)salt(2:3)</w:t>
      </w:r>
    </w:p>
    <w:p w14:paraId="7E6B8959"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Lead subacetate</w:t>
      </w:r>
      <w:r w:rsidRPr="004B2790">
        <w:rPr>
          <w:rFonts w:ascii="Arial" w:hAnsi="Arial" w:cs="Arial"/>
          <w:sz w:val="24"/>
          <w:szCs w:val="24"/>
        </w:rPr>
        <w:tab/>
        <w:t>Lead,bis</w:t>
      </w:r>
      <w:r w:rsidRPr="004B2790">
        <w:rPr>
          <w:rFonts w:ascii="Arial" w:hAnsi="Arial" w:cs="Arial"/>
          <w:sz w:val="24"/>
          <w:szCs w:val="24"/>
        </w:rPr>
        <w:noBreakHyphen/>
        <w:t>(acetato</w:t>
      </w:r>
      <w:r w:rsidRPr="004B2790">
        <w:rPr>
          <w:rFonts w:ascii="Arial" w:hAnsi="Arial" w:cs="Arial"/>
          <w:sz w:val="24"/>
          <w:szCs w:val="24"/>
        </w:rPr>
        <w:noBreakHyphen/>
        <w:t>O)tetrahydroxytri</w:t>
      </w:r>
      <w:r w:rsidRPr="004B2790">
        <w:rPr>
          <w:rFonts w:ascii="Arial" w:hAnsi="Arial" w:cs="Arial"/>
          <w:sz w:val="24"/>
          <w:szCs w:val="24"/>
        </w:rPr>
        <w:noBreakHyphen/>
      </w:r>
    </w:p>
    <w:p w14:paraId="7E811683"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Leptophos</w:t>
      </w:r>
      <w:r w:rsidRPr="004B2790">
        <w:rPr>
          <w:rFonts w:ascii="Arial" w:hAnsi="Arial" w:cs="Arial"/>
          <w:sz w:val="24"/>
          <w:szCs w:val="24"/>
        </w:rPr>
        <w:tab/>
        <w:t>Phosphonothioic acid, phenyl</w:t>
      </w:r>
      <w:r w:rsidRPr="004B2790">
        <w:rPr>
          <w:rFonts w:ascii="Arial" w:hAnsi="Arial" w:cs="Arial"/>
          <w:sz w:val="24"/>
          <w:szCs w:val="24"/>
        </w:rPr>
        <w:noBreakHyphen/>
        <w:t>,0</w:t>
      </w:r>
      <w:r w:rsidRPr="004B2790">
        <w:rPr>
          <w:rFonts w:ascii="Arial" w:hAnsi="Arial" w:cs="Arial"/>
          <w:sz w:val="24"/>
          <w:szCs w:val="24"/>
        </w:rPr>
        <w:noBreakHyphen/>
        <w:t>(4</w:t>
      </w:r>
      <w:r w:rsidRPr="004B2790">
        <w:rPr>
          <w:rFonts w:ascii="Arial" w:hAnsi="Arial" w:cs="Arial"/>
          <w:sz w:val="24"/>
          <w:szCs w:val="24"/>
        </w:rPr>
        <w:noBreakHyphen/>
        <w:t>bromo</w:t>
      </w:r>
      <w:r w:rsidRPr="004B2790">
        <w:rPr>
          <w:rFonts w:ascii="Arial" w:hAnsi="Arial" w:cs="Arial"/>
          <w:sz w:val="24"/>
          <w:szCs w:val="24"/>
        </w:rPr>
        <w:noBreakHyphen/>
        <w:t>2,5</w:t>
      </w:r>
      <w:r w:rsidRPr="004B2790">
        <w:rPr>
          <w:rFonts w:ascii="Arial" w:hAnsi="Arial" w:cs="Arial"/>
          <w:sz w:val="24"/>
          <w:szCs w:val="24"/>
        </w:rPr>
        <w:noBreakHyphen/>
        <w:t>dichlorophenyl) O</w:t>
      </w:r>
      <w:r w:rsidRPr="004B2790">
        <w:rPr>
          <w:rFonts w:ascii="Arial" w:hAnsi="Arial" w:cs="Arial"/>
          <w:sz w:val="24"/>
          <w:szCs w:val="24"/>
        </w:rPr>
        <w:noBreakHyphen/>
        <w:t>methyl ester**</w:t>
      </w:r>
    </w:p>
    <w:p w14:paraId="3949911B"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Lindane</w:t>
      </w:r>
      <w:r w:rsidRPr="004B2790">
        <w:rPr>
          <w:rFonts w:ascii="Arial" w:hAnsi="Arial" w:cs="Arial"/>
          <w:sz w:val="24"/>
          <w:szCs w:val="24"/>
        </w:rPr>
        <w:tab/>
        <w:t>Cyclohexane, 1,2,3,4,5,6</w:t>
      </w:r>
      <w:r w:rsidRPr="004B2790">
        <w:rPr>
          <w:rFonts w:ascii="Arial" w:hAnsi="Arial" w:cs="Arial"/>
          <w:sz w:val="24"/>
          <w:szCs w:val="24"/>
        </w:rPr>
        <w:noBreakHyphen/>
        <w:t>hexachloro</w:t>
      </w:r>
      <w:r w:rsidRPr="004B2790">
        <w:rPr>
          <w:rFonts w:ascii="Arial" w:hAnsi="Arial" w:cs="Arial"/>
          <w:sz w:val="24"/>
          <w:szCs w:val="24"/>
        </w:rPr>
        <w:noBreakHyphen/>
        <w:t>, (1alpha,2alpha,3beta,4alpha,5alpha,6beta)</w:t>
      </w:r>
      <w:r w:rsidRPr="004B2790">
        <w:rPr>
          <w:rFonts w:ascii="Arial" w:hAnsi="Arial" w:cs="Arial"/>
          <w:sz w:val="24"/>
          <w:szCs w:val="24"/>
        </w:rPr>
        <w:noBreakHyphen/>
      </w:r>
    </w:p>
    <w:p w14:paraId="565099D7" w14:textId="77777777" w:rsidR="00411676" w:rsidRPr="004B2790" w:rsidRDefault="00411676" w:rsidP="00D77AC0">
      <w:pPr>
        <w:keepNext/>
        <w:keepLines/>
        <w:tabs>
          <w:tab w:val="left" w:pos="4680"/>
        </w:tabs>
        <w:spacing w:line="240" w:lineRule="atLeast"/>
        <w:ind w:left="4680" w:right="-720" w:hanging="4680"/>
        <w:rPr>
          <w:rFonts w:ascii="Arial" w:hAnsi="Arial" w:cs="Arial"/>
          <w:sz w:val="24"/>
          <w:szCs w:val="24"/>
        </w:rPr>
      </w:pPr>
      <w:r w:rsidRPr="004B2790">
        <w:rPr>
          <w:rFonts w:ascii="Arial" w:hAnsi="Arial" w:cs="Arial"/>
          <w:sz w:val="24"/>
          <w:szCs w:val="24"/>
        </w:rPr>
        <w:t xml:space="preserve">Linuron </w:t>
      </w:r>
      <w:r w:rsidRPr="004B2790">
        <w:rPr>
          <w:rFonts w:ascii="Arial" w:hAnsi="Arial" w:cs="Arial"/>
          <w:sz w:val="24"/>
          <w:szCs w:val="24"/>
        </w:rPr>
        <w:tab/>
        <w:t>(Urea, N'</w:t>
      </w:r>
      <w:r w:rsidRPr="004B2790">
        <w:rPr>
          <w:rFonts w:ascii="Arial" w:hAnsi="Arial" w:cs="Arial"/>
          <w:sz w:val="24"/>
          <w:szCs w:val="24"/>
        </w:rPr>
        <w:noBreakHyphen/>
        <w:t>(3,4</w:t>
      </w:r>
      <w:r w:rsidRPr="004B2790">
        <w:rPr>
          <w:rFonts w:ascii="Arial" w:hAnsi="Arial" w:cs="Arial"/>
          <w:sz w:val="24"/>
          <w:szCs w:val="24"/>
        </w:rPr>
        <w:noBreakHyphen/>
        <w:t>dichlorophenyl)</w:t>
      </w:r>
      <w:r w:rsidRPr="004B2790">
        <w:rPr>
          <w:rFonts w:ascii="Arial" w:hAnsi="Arial" w:cs="Arial"/>
          <w:sz w:val="24"/>
          <w:szCs w:val="24"/>
        </w:rPr>
        <w:noBreakHyphen/>
        <w:t>N</w:t>
      </w:r>
      <w:r w:rsidRPr="004B2790">
        <w:rPr>
          <w:rFonts w:ascii="Arial" w:hAnsi="Arial" w:cs="Arial"/>
          <w:sz w:val="24"/>
          <w:szCs w:val="24"/>
        </w:rPr>
        <w:noBreakHyphen/>
        <w:t>methoxy</w:t>
      </w:r>
      <w:r w:rsidRPr="004B2790">
        <w:rPr>
          <w:rFonts w:ascii="Arial" w:hAnsi="Arial" w:cs="Arial"/>
          <w:sz w:val="24"/>
          <w:szCs w:val="24"/>
        </w:rPr>
        <w:noBreakHyphen/>
        <w:t>N</w:t>
      </w:r>
      <w:r w:rsidRPr="004B2790">
        <w:rPr>
          <w:rFonts w:ascii="Arial" w:hAnsi="Arial" w:cs="Arial"/>
          <w:sz w:val="24"/>
          <w:szCs w:val="24"/>
        </w:rPr>
        <w:noBreakHyphen/>
        <w:t>methyl</w:t>
      </w:r>
      <w:r w:rsidRPr="004B2790">
        <w:rPr>
          <w:rFonts w:ascii="Arial" w:hAnsi="Arial" w:cs="Arial"/>
          <w:sz w:val="24"/>
          <w:szCs w:val="24"/>
        </w:rPr>
        <w:noBreakHyphen/>
        <w:t>*</w:t>
      </w:r>
    </w:p>
    <w:p w14:paraId="6D2AAF8F" w14:textId="77777777" w:rsidR="00411676" w:rsidRPr="004B2790" w:rsidRDefault="00411676" w:rsidP="00D77AC0">
      <w:pPr>
        <w:keepNext/>
        <w:keepLines/>
        <w:tabs>
          <w:tab w:val="left" w:pos="4680"/>
        </w:tabs>
        <w:spacing w:line="240" w:lineRule="atLeast"/>
        <w:rPr>
          <w:rFonts w:ascii="Arial" w:hAnsi="Arial" w:cs="Arial"/>
          <w:sz w:val="24"/>
          <w:szCs w:val="24"/>
        </w:rPr>
      </w:pPr>
      <w:r w:rsidRPr="004B2790">
        <w:rPr>
          <w:rFonts w:ascii="Arial" w:hAnsi="Arial" w:cs="Arial"/>
          <w:sz w:val="24"/>
          <w:szCs w:val="24"/>
        </w:rPr>
        <w:t>Lithium**</w:t>
      </w:r>
    </w:p>
    <w:p w14:paraId="199DF4B7" w14:textId="77777777" w:rsidR="00411676" w:rsidRPr="004B2790" w:rsidRDefault="00411676" w:rsidP="00D77AC0">
      <w:pPr>
        <w:keepNext/>
        <w:keepLines/>
        <w:tabs>
          <w:tab w:val="left" w:pos="4680"/>
        </w:tabs>
        <w:spacing w:line="240" w:lineRule="atLeast"/>
        <w:ind w:left="4680" w:hanging="4680"/>
        <w:rPr>
          <w:rFonts w:ascii="Arial" w:hAnsi="Arial" w:cs="Arial"/>
          <w:sz w:val="24"/>
          <w:szCs w:val="24"/>
        </w:rPr>
      </w:pPr>
      <w:r w:rsidRPr="004B2790">
        <w:rPr>
          <w:rFonts w:ascii="Arial" w:hAnsi="Arial" w:cs="Arial"/>
          <w:sz w:val="24"/>
          <w:szCs w:val="24"/>
        </w:rPr>
        <w:t>Malachite green</w:t>
      </w:r>
      <w:r w:rsidRPr="004B2790">
        <w:rPr>
          <w:rFonts w:ascii="Arial" w:hAnsi="Arial" w:cs="Arial"/>
          <w:sz w:val="24"/>
          <w:szCs w:val="24"/>
        </w:rPr>
        <w:tab/>
        <w:t>Ammonium, (4</w:t>
      </w:r>
      <w:r w:rsidRPr="004B2790">
        <w:rPr>
          <w:rFonts w:ascii="Arial" w:hAnsi="Arial" w:cs="Arial"/>
          <w:sz w:val="24"/>
          <w:szCs w:val="24"/>
        </w:rPr>
        <w:noBreakHyphen/>
        <w:t>(p</w:t>
      </w:r>
      <w:r w:rsidRPr="004B2790">
        <w:rPr>
          <w:rFonts w:ascii="Arial" w:hAnsi="Arial" w:cs="Arial"/>
          <w:sz w:val="24"/>
          <w:szCs w:val="24"/>
        </w:rPr>
        <w:noBreakHyphen/>
        <w:t>(dimethylamino)</w:t>
      </w:r>
      <w:r w:rsidRPr="004B2790">
        <w:rPr>
          <w:rFonts w:ascii="Arial" w:hAnsi="Arial" w:cs="Arial"/>
          <w:sz w:val="24"/>
          <w:szCs w:val="24"/>
        </w:rPr>
        <w:noBreakHyphen/>
        <w:t>alpha</w:t>
      </w:r>
      <w:r w:rsidRPr="004B2790">
        <w:rPr>
          <w:rFonts w:ascii="Arial" w:hAnsi="Arial" w:cs="Arial"/>
          <w:sz w:val="24"/>
          <w:szCs w:val="24"/>
        </w:rPr>
        <w:noBreakHyphen/>
        <w:t>phenylbenzylidene)</w:t>
      </w:r>
      <w:r w:rsidRPr="004B2790">
        <w:rPr>
          <w:rFonts w:ascii="Arial" w:hAnsi="Arial" w:cs="Arial"/>
          <w:sz w:val="24"/>
          <w:szCs w:val="24"/>
        </w:rPr>
        <w:noBreakHyphen/>
        <w:t>2,5</w:t>
      </w:r>
      <w:r w:rsidRPr="004B2790">
        <w:rPr>
          <w:rFonts w:ascii="Arial" w:hAnsi="Arial" w:cs="Arial"/>
          <w:sz w:val="24"/>
          <w:szCs w:val="24"/>
        </w:rPr>
        <w:noBreakHyphen/>
        <w:t>cyclohexadien</w:t>
      </w:r>
      <w:r w:rsidRPr="004B2790">
        <w:rPr>
          <w:rFonts w:ascii="Arial" w:hAnsi="Arial" w:cs="Arial"/>
          <w:sz w:val="24"/>
          <w:szCs w:val="24"/>
        </w:rPr>
        <w:noBreakHyphen/>
        <w:t>1</w:t>
      </w:r>
      <w:r w:rsidRPr="004B2790">
        <w:rPr>
          <w:rFonts w:ascii="Arial" w:hAnsi="Arial" w:cs="Arial"/>
          <w:sz w:val="24"/>
          <w:szCs w:val="24"/>
        </w:rPr>
        <w:noBreakHyphen/>
        <w:t>ylidene)</w:t>
      </w:r>
      <w:r w:rsidRPr="004B2790">
        <w:rPr>
          <w:rFonts w:ascii="Arial" w:hAnsi="Arial" w:cs="Arial"/>
          <w:sz w:val="24"/>
          <w:szCs w:val="24"/>
        </w:rPr>
        <w:noBreakHyphen/>
        <w:t>dimethyl</w:t>
      </w:r>
      <w:r w:rsidRPr="004B2790">
        <w:rPr>
          <w:rFonts w:ascii="Arial" w:hAnsi="Arial" w:cs="Arial"/>
          <w:sz w:val="24"/>
          <w:szCs w:val="24"/>
        </w:rPr>
        <w:noBreakHyphen/>
        <w:t>, chloride**</w:t>
      </w:r>
    </w:p>
    <w:p w14:paraId="5BC1DC62"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Malathion</w:t>
      </w:r>
      <w:r w:rsidRPr="004B2790">
        <w:rPr>
          <w:rFonts w:ascii="Arial" w:hAnsi="Arial" w:cs="Arial"/>
          <w:sz w:val="24"/>
          <w:szCs w:val="24"/>
        </w:rPr>
        <w:tab/>
        <w:t>Succinic acid, mercapto</w:t>
      </w:r>
      <w:r w:rsidRPr="004B2790">
        <w:rPr>
          <w:rFonts w:ascii="Arial" w:hAnsi="Arial" w:cs="Arial"/>
          <w:sz w:val="24"/>
          <w:szCs w:val="24"/>
        </w:rPr>
        <w:noBreakHyphen/>
        <w:t>, diethyl ester, S</w:t>
      </w:r>
      <w:r w:rsidRPr="004B2790">
        <w:rPr>
          <w:rFonts w:ascii="Arial" w:hAnsi="Arial" w:cs="Arial"/>
          <w:sz w:val="24"/>
          <w:szCs w:val="24"/>
        </w:rPr>
        <w:noBreakHyphen/>
        <w:t>ester with O,O</w:t>
      </w:r>
      <w:r w:rsidRPr="004B2790">
        <w:rPr>
          <w:rFonts w:ascii="Arial" w:hAnsi="Arial" w:cs="Arial"/>
          <w:sz w:val="24"/>
          <w:szCs w:val="24"/>
        </w:rPr>
        <w:noBreakHyphen/>
        <w:t>dimethyl phosphorodithioate**</w:t>
      </w:r>
    </w:p>
    <w:p w14:paraId="3730758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Maleic anhydride</w:t>
      </w:r>
      <w:r w:rsidRPr="004B2790">
        <w:rPr>
          <w:rFonts w:ascii="Arial" w:hAnsi="Arial" w:cs="Arial"/>
          <w:sz w:val="24"/>
          <w:szCs w:val="24"/>
        </w:rPr>
        <w:tab/>
        <w:t>2,5</w:t>
      </w:r>
      <w:r w:rsidRPr="004B2790">
        <w:rPr>
          <w:rFonts w:ascii="Arial" w:hAnsi="Arial" w:cs="Arial"/>
          <w:sz w:val="24"/>
          <w:szCs w:val="24"/>
        </w:rPr>
        <w:noBreakHyphen/>
        <w:t>Furandione</w:t>
      </w:r>
    </w:p>
    <w:p w14:paraId="5919219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Maleic hydrazide</w:t>
      </w:r>
      <w:r w:rsidRPr="004B2790">
        <w:rPr>
          <w:rFonts w:ascii="Arial" w:hAnsi="Arial" w:cs="Arial"/>
          <w:sz w:val="24"/>
          <w:szCs w:val="24"/>
        </w:rPr>
        <w:tab/>
        <w:t>3,6</w:t>
      </w:r>
      <w:r w:rsidRPr="004B2790">
        <w:rPr>
          <w:rFonts w:ascii="Arial" w:hAnsi="Arial" w:cs="Arial"/>
          <w:sz w:val="24"/>
          <w:szCs w:val="24"/>
        </w:rPr>
        <w:noBreakHyphen/>
        <w:t>Pyri</w:t>
      </w:r>
      <w:r w:rsidRPr="004B2790">
        <w:rPr>
          <w:rFonts w:ascii="Arial" w:hAnsi="Arial" w:cs="Arial"/>
          <w:sz w:val="24"/>
          <w:szCs w:val="24"/>
        </w:rPr>
        <w:tab/>
        <w:t>dazinedione, 1,2</w:t>
      </w:r>
      <w:r w:rsidRPr="004B2790">
        <w:rPr>
          <w:rFonts w:ascii="Arial" w:hAnsi="Arial" w:cs="Arial"/>
          <w:sz w:val="24"/>
          <w:szCs w:val="24"/>
        </w:rPr>
        <w:noBreakHyphen/>
        <w:t>dihydro</w:t>
      </w:r>
      <w:r w:rsidRPr="004B2790">
        <w:rPr>
          <w:rFonts w:ascii="Arial" w:hAnsi="Arial" w:cs="Arial"/>
          <w:sz w:val="24"/>
          <w:szCs w:val="24"/>
        </w:rPr>
        <w:noBreakHyphen/>
      </w:r>
    </w:p>
    <w:p w14:paraId="342A997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Malononitrile</w:t>
      </w:r>
      <w:r w:rsidRPr="004B2790">
        <w:rPr>
          <w:rFonts w:ascii="Arial" w:hAnsi="Arial" w:cs="Arial"/>
          <w:sz w:val="24"/>
          <w:szCs w:val="24"/>
        </w:rPr>
        <w:tab/>
        <w:t>Propanedinitrile</w:t>
      </w:r>
    </w:p>
    <w:p w14:paraId="614F1F02" w14:textId="60A72CC8"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Melphalan</w:t>
      </w:r>
      <w:r w:rsidRPr="004B2790">
        <w:rPr>
          <w:rFonts w:ascii="Arial" w:hAnsi="Arial" w:cs="Arial"/>
          <w:sz w:val="24"/>
          <w:szCs w:val="24"/>
        </w:rPr>
        <w:tab/>
        <w:t>L</w:t>
      </w:r>
      <w:r w:rsidRPr="004B2790">
        <w:rPr>
          <w:rFonts w:ascii="Arial" w:hAnsi="Arial" w:cs="Arial"/>
          <w:sz w:val="24"/>
          <w:szCs w:val="24"/>
        </w:rPr>
        <w:noBreakHyphen/>
        <w:t>Phenylalanine, 4</w:t>
      </w:r>
      <w:r w:rsidRPr="004B2790">
        <w:rPr>
          <w:rFonts w:ascii="Arial" w:hAnsi="Arial" w:cs="Arial"/>
          <w:sz w:val="24"/>
          <w:szCs w:val="24"/>
        </w:rPr>
        <w:noBreakHyphen/>
        <w:t>[bis(2</w:t>
      </w:r>
      <w:r w:rsidRPr="004B2790">
        <w:rPr>
          <w:rFonts w:ascii="Arial" w:hAnsi="Arial" w:cs="Arial"/>
          <w:sz w:val="24"/>
          <w:szCs w:val="24"/>
        </w:rPr>
        <w:noBreakHyphen/>
        <w:t>chloro</w:t>
      </w:r>
      <w:r w:rsidRPr="004B2790">
        <w:rPr>
          <w:rFonts w:ascii="Arial" w:hAnsi="Arial" w:cs="Arial"/>
          <w:sz w:val="24"/>
          <w:szCs w:val="24"/>
        </w:rPr>
        <w:noBreakHyphen/>
        <w:t>ethyl)aminol]</w:t>
      </w:r>
      <w:r w:rsidRPr="004B2790">
        <w:rPr>
          <w:rFonts w:ascii="Arial" w:hAnsi="Arial" w:cs="Arial"/>
          <w:sz w:val="24"/>
          <w:szCs w:val="24"/>
        </w:rPr>
        <w:noBreakHyphen/>
      </w:r>
    </w:p>
    <w:p w14:paraId="086DE427" w14:textId="1D3FC7AE" w:rsidR="00B92384" w:rsidRPr="004B2790" w:rsidRDefault="00B92384" w:rsidP="00AB7878">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Manganese dimethyldithiocarbamate</w:t>
      </w:r>
      <w:r w:rsidRPr="004B2790">
        <w:rPr>
          <w:rFonts w:ascii="Arial" w:hAnsi="Arial" w:cs="Arial"/>
          <w:sz w:val="24"/>
          <w:szCs w:val="24"/>
        </w:rPr>
        <w:tab/>
        <w:t>Manganese, bis(dimethylcarbamodithioato</w:t>
      </w:r>
      <w:r w:rsidR="00C65262" w:rsidRPr="004B2790">
        <w:rPr>
          <w:rFonts w:ascii="Arial" w:hAnsi="Arial" w:cs="Arial"/>
          <w:sz w:val="24"/>
          <w:szCs w:val="24"/>
        </w:rPr>
        <w:t>-</w:t>
      </w:r>
      <w:r w:rsidRPr="004B2790">
        <w:rPr>
          <w:rFonts w:ascii="Arial" w:hAnsi="Arial" w:cs="Arial"/>
          <w:sz w:val="24"/>
          <w:szCs w:val="24"/>
        </w:rPr>
        <w:t>S,S')</w:t>
      </w:r>
      <w:r w:rsidR="001339B5" w:rsidRPr="004B2790">
        <w:rPr>
          <w:rFonts w:ascii="Arial" w:hAnsi="Arial" w:cs="Arial"/>
          <w:sz w:val="24"/>
          <w:szCs w:val="24"/>
        </w:rPr>
        <w:t>-</w:t>
      </w:r>
      <w:r w:rsidRPr="004B2790">
        <w:rPr>
          <w:rFonts w:ascii="Arial" w:hAnsi="Arial" w:cs="Arial"/>
          <w:sz w:val="24"/>
          <w:szCs w:val="24"/>
        </w:rPr>
        <w:t xml:space="preserve"> </w:t>
      </w:r>
    </w:p>
    <w:p w14:paraId="33657E5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Mercury</w:t>
      </w:r>
      <w:r w:rsidRPr="004B2790">
        <w:rPr>
          <w:rFonts w:ascii="Arial" w:hAnsi="Arial" w:cs="Arial"/>
          <w:sz w:val="24"/>
          <w:szCs w:val="24"/>
        </w:rPr>
        <w:tab/>
        <w:t>Same</w:t>
      </w:r>
    </w:p>
    <w:p w14:paraId="57ABED8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Mercury compounds, N.O.S.</w:t>
      </w:r>
      <w:r w:rsidRPr="004B2790">
        <w:rPr>
          <w:rFonts w:ascii="Arial" w:hAnsi="Arial" w:cs="Arial"/>
          <w:position w:val="6"/>
          <w:sz w:val="24"/>
          <w:szCs w:val="24"/>
        </w:rPr>
        <w:t>1</w:t>
      </w:r>
    </w:p>
    <w:p w14:paraId="79C4106F" w14:textId="01072A83"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lastRenderedPageBreak/>
        <w:t>Mercury fulminate</w:t>
      </w:r>
      <w:r w:rsidRPr="004B2790">
        <w:rPr>
          <w:rFonts w:ascii="Arial" w:hAnsi="Arial" w:cs="Arial"/>
          <w:sz w:val="24"/>
          <w:szCs w:val="24"/>
        </w:rPr>
        <w:tab/>
        <w:t>Fulminic acid, mercury(2+)salt</w:t>
      </w:r>
    </w:p>
    <w:p w14:paraId="0AF69A71" w14:textId="5F464373" w:rsidR="001A39E8" w:rsidRPr="004B2790" w:rsidRDefault="001A39E8" w:rsidP="00AB7878">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Metam Sodium</w:t>
      </w:r>
      <w:r w:rsidRPr="004B2790">
        <w:rPr>
          <w:rFonts w:ascii="Arial" w:hAnsi="Arial" w:cs="Arial"/>
          <w:sz w:val="24"/>
          <w:szCs w:val="24"/>
        </w:rPr>
        <w:tab/>
        <w:t>Carbamodithioic acid, methyl-, monosodium salt</w:t>
      </w:r>
    </w:p>
    <w:p w14:paraId="71B75B99" w14:textId="290F5FB1" w:rsidR="00411676" w:rsidRPr="004B2790" w:rsidRDefault="00BB7147"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Mestranol</w:t>
      </w:r>
      <w:r w:rsidRPr="004B2790">
        <w:rPr>
          <w:rFonts w:ascii="Arial" w:hAnsi="Arial" w:cs="Arial"/>
          <w:sz w:val="24"/>
          <w:szCs w:val="24"/>
        </w:rPr>
        <w:tab/>
        <w:t>17 alpha 19 Norpregna 1,3,5(10) trien 20 yn 17 ol, 3 methoxy **</w:t>
      </w:r>
    </w:p>
    <w:p w14:paraId="2241DE5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Methacrylonitrile</w:t>
      </w:r>
      <w:r w:rsidRPr="004B2790">
        <w:rPr>
          <w:rFonts w:ascii="Arial" w:hAnsi="Arial" w:cs="Arial"/>
          <w:sz w:val="24"/>
          <w:szCs w:val="24"/>
        </w:rPr>
        <w:tab/>
        <w:t>2</w:t>
      </w:r>
      <w:r w:rsidRPr="004B2790">
        <w:rPr>
          <w:rFonts w:ascii="Arial" w:hAnsi="Arial" w:cs="Arial"/>
          <w:sz w:val="24"/>
          <w:szCs w:val="24"/>
        </w:rPr>
        <w:noBreakHyphen/>
        <w:t>Propenenitrile, 2</w:t>
      </w:r>
      <w:r w:rsidRPr="004B2790">
        <w:rPr>
          <w:rFonts w:ascii="Arial" w:hAnsi="Arial" w:cs="Arial"/>
          <w:sz w:val="24"/>
          <w:szCs w:val="24"/>
        </w:rPr>
        <w:noBreakHyphen/>
        <w:t>methyl-</w:t>
      </w:r>
    </w:p>
    <w:p w14:paraId="53FC7146" w14:textId="6F34C95B"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Methapyrilene</w:t>
      </w:r>
      <w:r w:rsidRPr="004B2790">
        <w:rPr>
          <w:rFonts w:ascii="Arial" w:hAnsi="Arial" w:cs="Arial"/>
          <w:sz w:val="24"/>
          <w:szCs w:val="24"/>
        </w:rPr>
        <w:tab/>
        <w:t>1,2</w:t>
      </w:r>
      <w:r w:rsidRPr="004B2790">
        <w:rPr>
          <w:rFonts w:ascii="Arial" w:hAnsi="Arial" w:cs="Arial"/>
          <w:sz w:val="24"/>
          <w:szCs w:val="24"/>
        </w:rPr>
        <w:noBreakHyphen/>
        <w:t>Ethanediamine, N,N</w:t>
      </w:r>
      <w:r w:rsidRPr="004B2790">
        <w:rPr>
          <w:rFonts w:ascii="Arial" w:hAnsi="Arial" w:cs="Arial"/>
          <w:sz w:val="24"/>
          <w:szCs w:val="24"/>
        </w:rPr>
        <w:noBreakHyphen/>
        <w:t>dimethyl</w:t>
      </w:r>
      <w:r w:rsidRPr="004B2790">
        <w:rPr>
          <w:rFonts w:ascii="Arial" w:hAnsi="Arial" w:cs="Arial"/>
          <w:sz w:val="24"/>
          <w:szCs w:val="24"/>
        </w:rPr>
        <w:noBreakHyphen/>
        <w:t>N'</w:t>
      </w:r>
      <w:r w:rsidRPr="004B2790">
        <w:rPr>
          <w:rFonts w:ascii="Arial" w:hAnsi="Arial" w:cs="Arial"/>
          <w:sz w:val="24"/>
          <w:szCs w:val="24"/>
        </w:rPr>
        <w:noBreakHyphen/>
        <w:t>2</w:t>
      </w:r>
      <w:r w:rsidRPr="004B2790">
        <w:rPr>
          <w:rFonts w:ascii="Arial" w:hAnsi="Arial" w:cs="Arial"/>
          <w:sz w:val="24"/>
          <w:szCs w:val="24"/>
        </w:rPr>
        <w:noBreakHyphen/>
        <w:t>pyridinyl</w:t>
      </w:r>
      <w:r w:rsidRPr="004B2790">
        <w:rPr>
          <w:rFonts w:ascii="Arial" w:hAnsi="Arial" w:cs="Arial"/>
          <w:sz w:val="24"/>
          <w:szCs w:val="24"/>
        </w:rPr>
        <w:noBreakHyphen/>
        <w:t>N'</w:t>
      </w:r>
      <w:r w:rsidRPr="004B2790">
        <w:rPr>
          <w:rFonts w:ascii="Arial" w:hAnsi="Arial" w:cs="Arial"/>
          <w:sz w:val="24"/>
          <w:szCs w:val="24"/>
        </w:rPr>
        <w:noBreakHyphen/>
        <w:t>(2</w:t>
      </w:r>
      <w:r w:rsidRPr="004B2790">
        <w:rPr>
          <w:rFonts w:ascii="Arial" w:hAnsi="Arial" w:cs="Arial"/>
          <w:sz w:val="24"/>
          <w:szCs w:val="24"/>
        </w:rPr>
        <w:noBreakHyphen/>
        <w:t>thienylmethyl</w:t>
      </w:r>
      <w:r w:rsidRPr="004B2790">
        <w:rPr>
          <w:rFonts w:ascii="Arial" w:hAnsi="Arial" w:cs="Arial"/>
          <w:sz w:val="24"/>
          <w:szCs w:val="24"/>
        </w:rPr>
        <w:noBreakHyphen/>
      </w:r>
    </w:p>
    <w:p w14:paraId="571D8F6C" w14:textId="03DE147F" w:rsidR="00B92384" w:rsidRPr="004B2790" w:rsidRDefault="00B92384"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Methiocarb</w:t>
      </w:r>
      <w:r w:rsidRPr="004B2790">
        <w:rPr>
          <w:rFonts w:ascii="Arial" w:hAnsi="Arial" w:cs="Arial"/>
          <w:sz w:val="24"/>
          <w:szCs w:val="24"/>
        </w:rPr>
        <w:tab/>
        <w:t>Phenol, (3,5</w:t>
      </w:r>
      <w:r w:rsidR="004D0E9F" w:rsidRPr="004B2790">
        <w:rPr>
          <w:rFonts w:ascii="Arial" w:hAnsi="Arial" w:cs="Arial"/>
          <w:sz w:val="24"/>
          <w:szCs w:val="24"/>
        </w:rPr>
        <w:t>-</w:t>
      </w:r>
      <w:r w:rsidRPr="004B2790">
        <w:rPr>
          <w:rFonts w:ascii="Arial" w:hAnsi="Arial" w:cs="Arial"/>
          <w:sz w:val="24"/>
          <w:szCs w:val="24"/>
        </w:rPr>
        <w:t>dimethyl</w:t>
      </w:r>
      <w:r w:rsidR="004D0E9F" w:rsidRPr="004B2790">
        <w:rPr>
          <w:rFonts w:ascii="Arial" w:hAnsi="Arial" w:cs="Arial"/>
          <w:sz w:val="24"/>
          <w:szCs w:val="24"/>
        </w:rPr>
        <w:t>-</w:t>
      </w:r>
      <w:r w:rsidRPr="004B2790">
        <w:rPr>
          <w:rFonts w:ascii="Arial" w:hAnsi="Arial" w:cs="Arial"/>
          <w:sz w:val="24"/>
          <w:szCs w:val="24"/>
        </w:rPr>
        <w:t>4</w:t>
      </w:r>
      <w:r w:rsidR="004D0E9F" w:rsidRPr="004B2790">
        <w:rPr>
          <w:rFonts w:ascii="Arial" w:hAnsi="Arial" w:cs="Arial"/>
          <w:sz w:val="24"/>
          <w:szCs w:val="24"/>
        </w:rPr>
        <w:t>-</w:t>
      </w:r>
      <w:r w:rsidRPr="004B2790">
        <w:rPr>
          <w:rFonts w:ascii="Arial" w:hAnsi="Arial" w:cs="Arial"/>
          <w:sz w:val="24"/>
          <w:szCs w:val="24"/>
        </w:rPr>
        <w:t>(methylthio)</w:t>
      </w:r>
      <w:r w:rsidR="00C53592" w:rsidRPr="004B2790">
        <w:rPr>
          <w:rFonts w:ascii="Arial" w:hAnsi="Arial" w:cs="Arial"/>
          <w:sz w:val="24"/>
          <w:szCs w:val="24"/>
        </w:rPr>
        <w:t>-</w:t>
      </w:r>
      <w:r w:rsidRPr="004B2790">
        <w:rPr>
          <w:rFonts w:ascii="Arial" w:hAnsi="Arial" w:cs="Arial"/>
          <w:sz w:val="24"/>
          <w:szCs w:val="24"/>
        </w:rPr>
        <w:t>, methylcarbamate</w:t>
      </w:r>
    </w:p>
    <w:p w14:paraId="16925BF4"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Methomyl</w:t>
      </w:r>
      <w:r w:rsidRPr="004B2790">
        <w:rPr>
          <w:rFonts w:ascii="Arial" w:hAnsi="Arial" w:cs="Arial"/>
          <w:sz w:val="24"/>
          <w:szCs w:val="24"/>
        </w:rPr>
        <w:tab/>
        <w:t>Ethanimidothioic acid, N</w:t>
      </w:r>
      <w:r w:rsidRPr="004B2790">
        <w:rPr>
          <w:rFonts w:ascii="Arial" w:hAnsi="Arial" w:cs="Arial"/>
          <w:sz w:val="24"/>
          <w:szCs w:val="24"/>
        </w:rPr>
        <w:noBreakHyphen/>
        <w:t>[[(methylamino)carbonyl]oxy]</w:t>
      </w:r>
      <w:r w:rsidRPr="004B2790">
        <w:rPr>
          <w:rFonts w:ascii="Arial" w:hAnsi="Arial" w:cs="Arial"/>
          <w:sz w:val="24"/>
          <w:szCs w:val="24"/>
        </w:rPr>
        <w:noBreakHyphen/>
        <w:t>,methyl ester</w:t>
      </w:r>
    </w:p>
    <w:p w14:paraId="07DE6B19"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Methoxychlor</w:t>
      </w:r>
      <w:r w:rsidRPr="004B2790">
        <w:rPr>
          <w:rFonts w:ascii="Arial" w:hAnsi="Arial" w:cs="Arial"/>
          <w:sz w:val="24"/>
          <w:szCs w:val="24"/>
        </w:rPr>
        <w:tab/>
        <w:t>Benzene, 1,1'</w:t>
      </w:r>
      <w:r w:rsidRPr="004B2790">
        <w:rPr>
          <w:rFonts w:ascii="Arial" w:hAnsi="Arial" w:cs="Arial"/>
          <w:sz w:val="24"/>
          <w:szCs w:val="24"/>
        </w:rPr>
        <w:noBreakHyphen/>
        <w:t>(2,2,2</w:t>
      </w:r>
      <w:r w:rsidRPr="004B2790">
        <w:rPr>
          <w:rFonts w:ascii="Arial" w:hAnsi="Arial" w:cs="Arial"/>
          <w:sz w:val="24"/>
          <w:szCs w:val="24"/>
        </w:rPr>
        <w:noBreakHyphen/>
        <w:t>trichloro</w:t>
      </w:r>
      <w:r w:rsidRPr="004B2790">
        <w:rPr>
          <w:rFonts w:ascii="Arial" w:hAnsi="Arial" w:cs="Arial"/>
          <w:sz w:val="24"/>
          <w:szCs w:val="24"/>
        </w:rPr>
        <w:noBreakHyphen/>
        <w:t>ethylidene)bis[4</w:t>
      </w:r>
      <w:r w:rsidRPr="004B2790">
        <w:rPr>
          <w:rFonts w:ascii="Arial" w:hAnsi="Arial" w:cs="Arial"/>
          <w:sz w:val="24"/>
          <w:szCs w:val="24"/>
        </w:rPr>
        <w:noBreakHyphen/>
        <w:t>methoxy</w:t>
      </w:r>
      <w:r w:rsidRPr="004B2790">
        <w:rPr>
          <w:rFonts w:ascii="Arial" w:hAnsi="Arial" w:cs="Arial"/>
          <w:sz w:val="24"/>
          <w:szCs w:val="24"/>
        </w:rPr>
        <w:noBreakHyphen/>
      </w:r>
    </w:p>
    <w:p w14:paraId="7ABF4E2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Methyl bromide</w:t>
      </w:r>
      <w:r w:rsidRPr="004B2790">
        <w:rPr>
          <w:rFonts w:ascii="Arial" w:hAnsi="Arial" w:cs="Arial"/>
          <w:sz w:val="24"/>
          <w:szCs w:val="24"/>
        </w:rPr>
        <w:tab/>
        <w:t>Methane, bromo</w:t>
      </w:r>
      <w:r w:rsidRPr="004B2790">
        <w:rPr>
          <w:rFonts w:ascii="Arial" w:hAnsi="Arial" w:cs="Arial"/>
          <w:sz w:val="24"/>
          <w:szCs w:val="24"/>
        </w:rPr>
        <w:noBreakHyphen/>
      </w:r>
    </w:p>
    <w:p w14:paraId="1827527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Methyl chloride</w:t>
      </w:r>
      <w:r w:rsidRPr="004B2790">
        <w:rPr>
          <w:rFonts w:ascii="Arial" w:hAnsi="Arial" w:cs="Arial"/>
          <w:sz w:val="24"/>
          <w:szCs w:val="24"/>
        </w:rPr>
        <w:tab/>
        <w:t>Methane, chloro</w:t>
      </w:r>
      <w:r w:rsidRPr="004B2790">
        <w:rPr>
          <w:rFonts w:ascii="Arial" w:hAnsi="Arial" w:cs="Arial"/>
          <w:sz w:val="24"/>
          <w:szCs w:val="24"/>
        </w:rPr>
        <w:noBreakHyphen/>
      </w:r>
    </w:p>
    <w:p w14:paraId="37928C2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Methyl chlorocarbonate</w:t>
      </w:r>
      <w:r w:rsidRPr="004B2790">
        <w:rPr>
          <w:rFonts w:ascii="Arial" w:hAnsi="Arial" w:cs="Arial"/>
          <w:sz w:val="24"/>
          <w:szCs w:val="24"/>
        </w:rPr>
        <w:tab/>
        <w:t>Carbonochloridic acid, methyl ester</w:t>
      </w:r>
    </w:p>
    <w:p w14:paraId="0C17522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Methyl chloroform</w:t>
      </w:r>
      <w:r w:rsidRPr="004B2790">
        <w:rPr>
          <w:rFonts w:ascii="Arial" w:hAnsi="Arial" w:cs="Arial"/>
          <w:sz w:val="24"/>
          <w:szCs w:val="24"/>
        </w:rPr>
        <w:tab/>
        <w:t>Ethane, 1,1,1</w:t>
      </w:r>
      <w:r w:rsidRPr="004B2790">
        <w:rPr>
          <w:rFonts w:ascii="Arial" w:hAnsi="Arial" w:cs="Arial"/>
          <w:sz w:val="24"/>
          <w:szCs w:val="24"/>
        </w:rPr>
        <w:noBreakHyphen/>
        <w:t>trichloro</w:t>
      </w:r>
      <w:r w:rsidRPr="004B2790">
        <w:rPr>
          <w:rFonts w:ascii="Arial" w:hAnsi="Arial" w:cs="Arial"/>
          <w:sz w:val="24"/>
          <w:szCs w:val="24"/>
        </w:rPr>
        <w:noBreakHyphen/>
      </w:r>
    </w:p>
    <w:p w14:paraId="75B6FBB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3</w:t>
      </w:r>
      <w:r w:rsidRPr="004B2790">
        <w:rPr>
          <w:rFonts w:ascii="Arial" w:hAnsi="Arial" w:cs="Arial"/>
          <w:sz w:val="24"/>
          <w:szCs w:val="24"/>
        </w:rPr>
        <w:noBreakHyphen/>
        <w:t>Methylcholanthrene</w:t>
      </w:r>
      <w:r w:rsidRPr="004B2790">
        <w:rPr>
          <w:rFonts w:ascii="Arial" w:hAnsi="Arial" w:cs="Arial"/>
          <w:sz w:val="24"/>
          <w:szCs w:val="24"/>
        </w:rPr>
        <w:tab/>
        <w:t>Benz[j]acean-thrylene, 1,2</w:t>
      </w:r>
      <w:r w:rsidRPr="004B2790">
        <w:rPr>
          <w:rFonts w:ascii="Arial" w:hAnsi="Arial" w:cs="Arial"/>
          <w:sz w:val="24"/>
          <w:szCs w:val="24"/>
        </w:rPr>
        <w:noBreakHyphen/>
        <w:t>dihydro</w:t>
      </w:r>
      <w:r w:rsidRPr="004B2790">
        <w:rPr>
          <w:rFonts w:ascii="Arial" w:hAnsi="Arial" w:cs="Arial"/>
          <w:sz w:val="24"/>
          <w:szCs w:val="24"/>
        </w:rPr>
        <w:noBreakHyphen/>
        <w:t>3</w:t>
      </w:r>
      <w:r w:rsidRPr="004B2790">
        <w:rPr>
          <w:rFonts w:ascii="Arial" w:hAnsi="Arial" w:cs="Arial"/>
          <w:sz w:val="24"/>
          <w:szCs w:val="24"/>
        </w:rPr>
        <w:noBreakHyphen/>
        <w:t>methyl</w:t>
      </w:r>
      <w:r w:rsidRPr="004B2790">
        <w:rPr>
          <w:rFonts w:ascii="Arial" w:hAnsi="Arial" w:cs="Arial"/>
          <w:sz w:val="24"/>
          <w:szCs w:val="24"/>
        </w:rPr>
        <w:noBreakHyphen/>
      </w:r>
    </w:p>
    <w:p w14:paraId="07E407C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4,4'</w:t>
      </w:r>
      <w:r w:rsidRPr="004B2790">
        <w:rPr>
          <w:rFonts w:ascii="Arial" w:hAnsi="Arial" w:cs="Arial"/>
          <w:sz w:val="24"/>
          <w:szCs w:val="24"/>
        </w:rPr>
        <w:noBreakHyphen/>
        <w:t>Methylenebis(2</w:t>
      </w:r>
      <w:r w:rsidRPr="004B2790">
        <w:rPr>
          <w:rFonts w:ascii="Arial" w:hAnsi="Arial" w:cs="Arial"/>
          <w:sz w:val="24"/>
          <w:szCs w:val="24"/>
        </w:rPr>
        <w:noBreakHyphen/>
        <w:t>chloroaniline)</w:t>
      </w:r>
      <w:r w:rsidRPr="004B2790">
        <w:rPr>
          <w:rFonts w:ascii="Arial" w:hAnsi="Arial" w:cs="Arial"/>
          <w:sz w:val="24"/>
          <w:szCs w:val="24"/>
        </w:rPr>
        <w:tab/>
        <w:t>Benzenamine, 4,4'</w:t>
      </w:r>
      <w:r w:rsidRPr="004B2790">
        <w:rPr>
          <w:rFonts w:ascii="Arial" w:hAnsi="Arial" w:cs="Arial"/>
          <w:sz w:val="24"/>
          <w:szCs w:val="24"/>
        </w:rPr>
        <w:noBreakHyphen/>
        <w:t>methylenebis[2</w:t>
      </w:r>
      <w:r w:rsidRPr="004B2790">
        <w:rPr>
          <w:rFonts w:ascii="Arial" w:hAnsi="Arial" w:cs="Arial"/>
          <w:sz w:val="24"/>
          <w:szCs w:val="24"/>
        </w:rPr>
        <w:noBreakHyphen/>
        <w:t>chloro</w:t>
      </w:r>
      <w:r w:rsidRPr="004B2790">
        <w:rPr>
          <w:rFonts w:ascii="Arial" w:hAnsi="Arial" w:cs="Arial"/>
          <w:sz w:val="24"/>
          <w:szCs w:val="24"/>
        </w:rPr>
        <w:noBreakHyphen/>
      </w:r>
    </w:p>
    <w:p w14:paraId="520C3FC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 xml:space="preserve">Methylene bromide </w:t>
      </w:r>
      <w:r w:rsidRPr="004B2790">
        <w:rPr>
          <w:rFonts w:ascii="Arial" w:hAnsi="Arial" w:cs="Arial"/>
          <w:sz w:val="24"/>
          <w:szCs w:val="24"/>
        </w:rPr>
        <w:tab/>
        <w:t>Methane, dibromo</w:t>
      </w:r>
      <w:r w:rsidRPr="004B2790">
        <w:rPr>
          <w:rFonts w:ascii="Arial" w:hAnsi="Arial" w:cs="Arial"/>
          <w:sz w:val="24"/>
          <w:szCs w:val="24"/>
        </w:rPr>
        <w:noBreakHyphen/>
      </w:r>
    </w:p>
    <w:p w14:paraId="3AF79C3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 xml:space="preserve">Methylene chloride </w:t>
      </w:r>
      <w:r w:rsidRPr="004B2790">
        <w:rPr>
          <w:rFonts w:ascii="Arial" w:hAnsi="Arial" w:cs="Arial"/>
          <w:sz w:val="24"/>
          <w:szCs w:val="24"/>
        </w:rPr>
        <w:tab/>
        <w:t>Methane, dichloro</w:t>
      </w:r>
      <w:r w:rsidRPr="004B2790">
        <w:rPr>
          <w:rFonts w:ascii="Arial" w:hAnsi="Arial" w:cs="Arial"/>
          <w:sz w:val="24"/>
          <w:szCs w:val="24"/>
        </w:rPr>
        <w:noBreakHyphen/>
      </w:r>
    </w:p>
    <w:p w14:paraId="4831E66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 xml:space="preserve">Methyl ethyl ketone (MEK) </w:t>
      </w:r>
      <w:r w:rsidRPr="004B2790">
        <w:rPr>
          <w:rFonts w:ascii="Arial" w:hAnsi="Arial" w:cs="Arial"/>
          <w:sz w:val="24"/>
          <w:szCs w:val="24"/>
        </w:rPr>
        <w:tab/>
        <w:t>2</w:t>
      </w:r>
      <w:r w:rsidRPr="004B2790">
        <w:rPr>
          <w:rFonts w:ascii="Arial" w:hAnsi="Arial" w:cs="Arial"/>
          <w:sz w:val="24"/>
          <w:szCs w:val="24"/>
        </w:rPr>
        <w:noBreakHyphen/>
        <w:t>Butanone</w:t>
      </w:r>
    </w:p>
    <w:p w14:paraId="3D606B7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Methyl ethyl ketone peroxide</w:t>
      </w:r>
      <w:r w:rsidRPr="004B2790">
        <w:rPr>
          <w:rFonts w:ascii="Arial" w:hAnsi="Arial" w:cs="Arial"/>
          <w:sz w:val="24"/>
          <w:szCs w:val="24"/>
        </w:rPr>
        <w:tab/>
        <w:t>2</w:t>
      </w:r>
      <w:r w:rsidRPr="004B2790">
        <w:rPr>
          <w:rFonts w:ascii="Arial" w:hAnsi="Arial" w:cs="Arial"/>
          <w:sz w:val="24"/>
          <w:szCs w:val="24"/>
        </w:rPr>
        <w:noBreakHyphen/>
        <w:t>Butanone, peroxide</w:t>
      </w:r>
    </w:p>
    <w:p w14:paraId="37066AC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 xml:space="preserve">Methyl hydrazine </w:t>
      </w:r>
      <w:r w:rsidRPr="004B2790">
        <w:rPr>
          <w:rFonts w:ascii="Arial" w:hAnsi="Arial" w:cs="Arial"/>
          <w:sz w:val="24"/>
          <w:szCs w:val="24"/>
        </w:rPr>
        <w:tab/>
        <w:t>Hydrazine, methyl</w:t>
      </w:r>
      <w:r w:rsidRPr="004B2790">
        <w:rPr>
          <w:rFonts w:ascii="Arial" w:hAnsi="Arial" w:cs="Arial"/>
          <w:sz w:val="24"/>
          <w:szCs w:val="24"/>
        </w:rPr>
        <w:noBreakHyphen/>
      </w:r>
    </w:p>
    <w:p w14:paraId="0C3A1109"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 xml:space="preserve">Methyl iodide </w:t>
      </w:r>
      <w:r w:rsidRPr="004B2790">
        <w:rPr>
          <w:rFonts w:ascii="Arial" w:hAnsi="Arial" w:cs="Arial"/>
          <w:sz w:val="24"/>
          <w:szCs w:val="24"/>
        </w:rPr>
        <w:tab/>
        <w:t>Methane, iodo</w:t>
      </w:r>
      <w:r w:rsidRPr="004B2790">
        <w:rPr>
          <w:rFonts w:ascii="Arial" w:hAnsi="Arial" w:cs="Arial"/>
          <w:sz w:val="24"/>
          <w:szCs w:val="24"/>
        </w:rPr>
        <w:noBreakHyphen/>
      </w:r>
    </w:p>
    <w:p w14:paraId="2AAC2C1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 xml:space="preserve">Methyl isocyanate </w:t>
      </w:r>
      <w:r w:rsidRPr="004B2790">
        <w:rPr>
          <w:rFonts w:ascii="Arial" w:hAnsi="Arial" w:cs="Arial"/>
          <w:sz w:val="24"/>
          <w:szCs w:val="24"/>
        </w:rPr>
        <w:tab/>
        <w:t>Methane, isocyanato</w:t>
      </w:r>
    </w:p>
    <w:p w14:paraId="2A24FD99"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2</w:t>
      </w:r>
      <w:r w:rsidRPr="004B2790">
        <w:rPr>
          <w:rFonts w:ascii="Arial" w:hAnsi="Arial" w:cs="Arial"/>
          <w:sz w:val="24"/>
          <w:szCs w:val="24"/>
        </w:rPr>
        <w:noBreakHyphen/>
        <w:t>Methyllactonitrile</w:t>
      </w:r>
      <w:r w:rsidRPr="004B2790">
        <w:rPr>
          <w:rFonts w:ascii="Arial" w:hAnsi="Arial" w:cs="Arial"/>
          <w:sz w:val="24"/>
          <w:szCs w:val="24"/>
        </w:rPr>
        <w:tab/>
        <w:t>Propanenitrile, 2</w:t>
      </w:r>
      <w:r w:rsidRPr="004B2790">
        <w:rPr>
          <w:rFonts w:ascii="Arial" w:hAnsi="Arial" w:cs="Arial"/>
          <w:sz w:val="24"/>
          <w:szCs w:val="24"/>
        </w:rPr>
        <w:noBreakHyphen/>
        <w:t>hydroxy</w:t>
      </w:r>
      <w:r w:rsidRPr="004B2790">
        <w:rPr>
          <w:rFonts w:ascii="Arial" w:hAnsi="Arial" w:cs="Arial"/>
          <w:sz w:val="24"/>
          <w:szCs w:val="24"/>
        </w:rPr>
        <w:noBreakHyphen/>
        <w:t>2</w:t>
      </w:r>
      <w:r w:rsidRPr="004B2790">
        <w:rPr>
          <w:rFonts w:ascii="Arial" w:hAnsi="Arial" w:cs="Arial"/>
          <w:sz w:val="24"/>
          <w:szCs w:val="24"/>
        </w:rPr>
        <w:noBreakHyphen/>
        <w:t>methyl</w:t>
      </w:r>
      <w:r w:rsidRPr="004B2790">
        <w:rPr>
          <w:rFonts w:ascii="Arial" w:hAnsi="Arial" w:cs="Arial"/>
          <w:sz w:val="24"/>
          <w:szCs w:val="24"/>
        </w:rPr>
        <w:noBreakHyphen/>
      </w:r>
    </w:p>
    <w:p w14:paraId="68219EB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Methyl methacrylate</w:t>
      </w:r>
      <w:r w:rsidRPr="004B2790">
        <w:rPr>
          <w:rFonts w:ascii="Arial" w:hAnsi="Arial" w:cs="Arial"/>
          <w:sz w:val="24"/>
          <w:szCs w:val="24"/>
        </w:rPr>
        <w:tab/>
        <w:t>2</w:t>
      </w:r>
      <w:r w:rsidRPr="004B2790">
        <w:rPr>
          <w:rFonts w:ascii="Arial" w:hAnsi="Arial" w:cs="Arial"/>
          <w:sz w:val="24"/>
          <w:szCs w:val="24"/>
        </w:rPr>
        <w:noBreakHyphen/>
        <w:t>Propenoic acid, 2</w:t>
      </w:r>
      <w:r w:rsidRPr="004B2790">
        <w:rPr>
          <w:rFonts w:ascii="Arial" w:hAnsi="Arial" w:cs="Arial"/>
          <w:sz w:val="24"/>
          <w:szCs w:val="24"/>
        </w:rPr>
        <w:noBreakHyphen/>
        <w:t>methyl</w:t>
      </w:r>
      <w:r w:rsidRPr="004B2790">
        <w:rPr>
          <w:rFonts w:ascii="Arial" w:hAnsi="Arial" w:cs="Arial"/>
          <w:sz w:val="24"/>
          <w:szCs w:val="24"/>
        </w:rPr>
        <w:noBreakHyphen/>
        <w:t>,methyl ester</w:t>
      </w:r>
    </w:p>
    <w:p w14:paraId="6CD38F6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Methyl methanesulfonate</w:t>
      </w:r>
      <w:r w:rsidRPr="004B2790">
        <w:rPr>
          <w:rFonts w:ascii="Arial" w:hAnsi="Arial" w:cs="Arial"/>
          <w:sz w:val="24"/>
          <w:szCs w:val="24"/>
        </w:rPr>
        <w:tab/>
        <w:t>Methanesulfonic acid, methyl ester</w:t>
      </w:r>
    </w:p>
    <w:p w14:paraId="0B322F7A" w14:textId="77777777" w:rsidR="0094577B"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Methyl parathion</w:t>
      </w:r>
      <w:r w:rsidRPr="004B2790">
        <w:rPr>
          <w:rFonts w:ascii="Arial" w:hAnsi="Arial" w:cs="Arial"/>
          <w:sz w:val="24"/>
          <w:szCs w:val="24"/>
        </w:rPr>
        <w:tab/>
        <w:t>Phosphorothioic acid, O</w:t>
      </w:r>
      <w:r w:rsidRPr="004B2790">
        <w:rPr>
          <w:rFonts w:ascii="Arial" w:hAnsi="Arial" w:cs="Arial"/>
          <w:sz w:val="24"/>
          <w:szCs w:val="24"/>
        </w:rPr>
        <w:noBreakHyphen/>
        <w:t>O</w:t>
      </w:r>
      <w:r w:rsidRPr="004B2790">
        <w:rPr>
          <w:rFonts w:ascii="Arial" w:hAnsi="Arial" w:cs="Arial"/>
          <w:sz w:val="24"/>
          <w:szCs w:val="24"/>
        </w:rPr>
        <w:noBreakHyphen/>
        <w:t>dimethyl</w:t>
      </w:r>
      <w:bookmarkStart w:id="199" w:name="RevMark353"/>
    </w:p>
    <w:p w14:paraId="1F541DEF" w14:textId="77777777" w:rsidR="00411676" w:rsidRPr="004B2790" w:rsidRDefault="0094577B" w:rsidP="009E0B9B">
      <w:pPr>
        <w:tabs>
          <w:tab w:val="left" w:pos="4680"/>
        </w:tabs>
        <w:spacing w:line="240" w:lineRule="atLeast"/>
        <w:rPr>
          <w:rFonts w:ascii="Arial" w:hAnsi="Arial" w:cs="Arial"/>
          <w:sz w:val="24"/>
          <w:szCs w:val="24"/>
        </w:rPr>
      </w:pPr>
      <w:r w:rsidRPr="004B2790">
        <w:rPr>
          <w:rFonts w:ascii="Arial" w:hAnsi="Arial" w:cs="Arial"/>
          <w:sz w:val="24"/>
          <w:szCs w:val="24"/>
        </w:rPr>
        <w:tab/>
      </w:r>
      <w:bookmarkEnd w:id="199"/>
      <w:r w:rsidR="00411676" w:rsidRPr="004B2790">
        <w:rPr>
          <w:rFonts w:ascii="Arial" w:hAnsi="Arial" w:cs="Arial"/>
          <w:sz w:val="24"/>
          <w:szCs w:val="24"/>
        </w:rPr>
        <w:t xml:space="preserve"> O</w:t>
      </w:r>
      <w:r w:rsidR="00411676" w:rsidRPr="004B2790">
        <w:rPr>
          <w:rFonts w:ascii="Arial" w:hAnsi="Arial" w:cs="Arial"/>
          <w:sz w:val="24"/>
          <w:szCs w:val="24"/>
        </w:rPr>
        <w:noBreakHyphen/>
        <w:t>(4</w:t>
      </w:r>
      <w:r w:rsidR="00411676" w:rsidRPr="004B2790">
        <w:rPr>
          <w:rFonts w:ascii="Arial" w:hAnsi="Arial" w:cs="Arial"/>
          <w:sz w:val="24"/>
          <w:szCs w:val="24"/>
        </w:rPr>
        <w:noBreakHyphen/>
        <w:t>nitrophenyl)ester</w:t>
      </w:r>
    </w:p>
    <w:p w14:paraId="790D1FA7" w14:textId="73371B01" w:rsidR="00411676" w:rsidRPr="004B2790" w:rsidRDefault="00411676" w:rsidP="004017D9">
      <w:pPr>
        <w:keepNext/>
        <w:keepLines/>
        <w:tabs>
          <w:tab w:val="left" w:pos="4680"/>
        </w:tabs>
        <w:spacing w:line="240" w:lineRule="atLeast"/>
        <w:ind w:right="-720"/>
        <w:rPr>
          <w:rFonts w:ascii="Arial" w:hAnsi="Arial" w:cs="Arial"/>
          <w:sz w:val="24"/>
          <w:szCs w:val="24"/>
        </w:rPr>
      </w:pPr>
      <w:r w:rsidRPr="004B2790">
        <w:rPr>
          <w:rFonts w:ascii="Arial" w:hAnsi="Arial" w:cs="Arial"/>
          <w:sz w:val="24"/>
          <w:szCs w:val="24"/>
        </w:rPr>
        <w:t>Methylthiouracil</w:t>
      </w:r>
      <w:r w:rsidRPr="004B2790">
        <w:rPr>
          <w:rFonts w:ascii="Arial" w:hAnsi="Arial" w:cs="Arial"/>
          <w:sz w:val="24"/>
          <w:szCs w:val="24"/>
        </w:rPr>
        <w:tab/>
        <w:t>4(1H)</w:t>
      </w:r>
      <w:r w:rsidRPr="004B2790">
        <w:rPr>
          <w:rFonts w:ascii="Arial" w:hAnsi="Arial" w:cs="Arial"/>
          <w:sz w:val="24"/>
          <w:szCs w:val="24"/>
        </w:rPr>
        <w:noBreakHyphen/>
        <w:t>Pyrimidinone,2,3</w:t>
      </w:r>
      <w:r w:rsidRPr="004B2790">
        <w:rPr>
          <w:rFonts w:ascii="Arial" w:hAnsi="Arial" w:cs="Arial"/>
          <w:sz w:val="24"/>
          <w:szCs w:val="24"/>
        </w:rPr>
        <w:noBreakHyphen/>
        <w:t>dihydro</w:t>
      </w:r>
      <w:r w:rsidRPr="004B2790">
        <w:rPr>
          <w:rFonts w:ascii="Arial" w:hAnsi="Arial" w:cs="Arial"/>
          <w:sz w:val="24"/>
          <w:szCs w:val="24"/>
        </w:rPr>
        <w:noBreakHyphen/>
        <w:t>6</w:t>
      </w:r>
      <w:r w:rsidRPr="004B2790">
        <w:rPr>
          <w:rFonts w:ascii="Arial" w:hAnsi="Arial" w:cs="Arial"/>
          <w:sz w:val="24"/>
          <w:szCs w:val="24"/>
        </w:rPr>
        <w:noBreakHyphen/>
        <w:t>methyl</w:t>
      </w:r>
      <w:r w:rsidRPr="004B2790">
        <w:rPr>
          <w:rFonts w:ascii="Arial" w:hAnsi="Arial" w:cs="Arial"/>
          <w:sz w:val="24"/>
          <w:szCs w:val="24"/>
        </w:rPr>
        <w:noBreakHyphen/>
        <w:t>2</w:t>
      </w:r>
      <w:r w:rsidRPr="004B2790">
        <w:rPr>
          <w:rFonts w:ascii="Arial" w:hAnsi="Arial" w:cs="Arial"/>
          <w:sz w:val="24"/>
          <w:szCs w:val="24"/>
        </w:rPr>
        <w:noBreakHyphen/>
        <w:t>thioxo</w:t>
      </w:r>
      <w:r w:rsidRPr="004B2790">
        <w:rPr>
          <w:rFonts w:ascii="Arial" w:hAnsi="Arial" w:cs="Arial"/>
          <w:sz w:val="24"/>
          <w:szCs w:val="24"/>
        </w:rPr>
        <w:noBreakHyphen/>
      </w:r>
    </w:p>
    <w:p w14:paraId="2413DA12" w14:textId="180A29DE" w:rsidR="00B92384" w:rsidRPr="004B2790" w:rsidRDefault="00B92384" w:rsidP="00AB7878">
      <w:pPr>
        <w:keepNext/>
        <w:keepLines/>
        <w:tabs>
          <w:tab w:val="left" w:pos="4680"/>
        </w:tabs>
        <w:spacing w:line="240" w:lineRule="atLeast"/>
        <w:ind w:left="4680" w:right="-720" w:hanging="4680"/>
        <w:rPr>
          <w:rFonts w:ascii="Arial" w:hAnsi="Arial" w:cs="Arial"/>
          <w:sz w:val="24"/>
          <w:szCs w:val="24"/>
        </w:rPr>
      </w:pPr>
      <w:r w:rsidRPr="004B2790">
        <w:rPr>
          <w:rFonts w:ascii="Arial" w:hAnsi="Arial" w:cs="Arial"/>
          <w:sz w:val="24"/>
          <w:szCs w:val="24"/>
        </w:rPr>
        <w:t>Metolcarb</w:t>
      </w:r>
      <w:r w:rsidRPr="004B2790">
        <w:rPr>
          <w:rFonts w:ascii="Arial" w:hAnsi="Arial" w:cs="Arial"/>
          <w:sz w:val="24"/>
          <w:szCs w:val="24"/>
        </w:rPr>
        <w:tab/>
        <w:t>Carbamic acid, methyl</w:t>
      </w:r>
      <w:r w:rsidR="004142F0" w:rsidRPr="004B2790">
        <w:rPr>
          <w:rFonts w:ascii="Arial" w:hAnsi="Arial" w:cs="Arial"/>
          <w:sz w:val="24"/>
          <w:szCs w:val="24"/>
        </w:rPr>
        <w:t>-</w:t>
      </w:r>
      <w:r w:rsidRPr="004B2790">
        <w:rPr>
          <w:rFonts w:ascii="Arial" w:hAnsi="Arial" w:cs="Arial"/>
          <w:sz w:val="24"/>
          <w:szCs w:val="24"/>
        </w:rPr>
        <w:t>, 3</w:t>
      </w:r>
      <w:r w:rsidR="004142F0" w:rsidRPr="004B2790">
        <w:rPr>
          <w:rFonts w:ascii="Arial" w:hAnsi="Arial" w:cs="Arial"/>
          <w:sz w:val="24"/>
          <w:szCs w:val="24"/>
        </w:rPr>
        <w:t>-</w:t>
      </w:r>
      <w:r w:rsidRPr="004B2790">
        <w:rPr>
          <w:rFonts w:ascii="Arial" w:hAnsi="Arial" w:cs="Arial"/>
          <w:sz w:val="24"/>
          <w:szCs w:val="24"/>
        </w:rPr>
        <w:t>methylphenyl ester</w:t>
      </w:r>
    </w:p>
    <w:p w14:paraId="078454F7" w14:textId="77777777" w:rsidR="00411676" w:rsidRPr="004B2790" w:rsidRDefault="00411676" w:rsidP="004017D9">
      <w:pPr>
        <w:keepNext/>
        <w:keepLines/>
        <w:tabs>
          <w:tab w:val="left" w:pos="4680"/>
        </w:tabs>
        <w:spacing w:line="240" w:lineRule="atLeast"/>
        <w:ind w:left="4680" w:hanging="4680"/>
        <w:rPr>
          <w:rFonts w:ascii="Arial" w:hAnsi="Arial" w:cs="Arial"/>
          <w:sz w:val="24"/>
          <w:szCs w:val="24"/>
        </w:rPr>
      </w:pPr>
      <w:r w:rsidRPr="004B2790">
        <w:rPr>
          <w:rFonts w:ascii="Arial" w:hAnsi="Arial" w:cs="Arial"/>
          <w:sz w:val="24"/>
          <w:szCs w:val="24"/>
        </w:rPr>
        <w:t>Mevinphos</w:t>
      </w:r>
      <w:r w:rsidRPr="004B2790">
        <w:rPr>
          <w:rFonts w:ascii="Arial" w:hAnsi="Arial" w:cs="Arial"/>
          <w:sz w:val="24"/>
          <w:szCs w:val="24"/>
        </w:rPr>
        <w:tab/>
        <w:t>2</w:t>
      </w:r>
      <w:r w:rsidRPr="004B2790">
        <w:rPr>
          <w:rFonts w:ascii="Arial" w:hAnsi="Arial" w:cs="Arial"/>
          <w:sz w:val="24"/>
          <w:szCs w:val="24"/>
        </w:rPr>
        <w:noBreakHyphen/>
        <w:t>Butenoic acid, 3</w:t>
      </w:r>
      <w:r w:rsidRPr="004B2790">
        <w:rPr>
          <w:rFonts w:ascii="Arial" w:hAnsi="Arial" w:cs="Arial"/>
          <w:sz w:val="24"/>
          <w:szCs w:val="24"/>
        </w:rPr>
        <w:noBreakHyphen/>
        <w:t>((dimethoxyphos</w:t>
      </w:r>
      <w:r w:rsidRPr="004B2790">
        <w:rPr>
          <w:rFonts w:ascii="Arial" w:hAnsi="Arial" w:cs="Arial"/>
          <w:sz w:val="24"/>
          <w:szCs w:val="24"/>
        </w:rPr>
        <w:noBreakHyphen/>
        <w:t>phinyl)oxy)</w:t>
      </w:r>
      <w:r w:rsidRPr="004B2790">
        <w:rPr>
          <w:rFonts w:ascii="Arial" w:hAnsi="Arial" w:cs="Arial"/>
          <w:sz w:val="24"/>
          <w:szCs w:val="24"/>
        </w:rPr>
        <w:noBreakHyphen/>
        <w:t>, methyl ester (Crotonic acid, 3</w:t>
      </w:r>
      <w:r w:rsidRPr="004B2790">
        <w:rPr>
          <w:rFonts w:ascii="Arial" w:hAnsi="Arial" w:cs="Arial"/>
          <w:sz w:val="24"/>
          <w:szCs w:val="24"/>
        </w:rPr>
        <w:noBreakHyphen/>
        <w:t>hydroxy</w:t>
      </w:r>
      <w:r w:rsidRPr="004B2790">
        <w:rPr>
          <w:rFonts w:ascii="Arial" w:hAnsi="Arial" w:cs="Arial"/>
          <w:sz w:val="24"/>
          <w:szCs w:val="24"/>
        </w:rPr>
        <w:noBreakHyphen/>
        <w:t>, methyl ester, dimethyl phosphate, (E)</w:t>
      </w:r>
      <w:r w:rsidRPr="004B2790">
        <w:rPr>
          <w:rFonts w:ascii="Arial" w:hAnsi="Arial" w:cs="Arial"/>
          <w:sz w:val="24"/>
          <w:szCs w:val="24"/>
        </w:rPr>
        <w:noBreakHyphen/>
        <w:t>)</w:t>
      </w:r>
    </w:p>
    <w:p w14:paraId="7ABC2E9D" w14:textId="4D61430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Mexacarbate</w:t>
      </w:r>
      <w:r w:rsidRPr="004B2790">
        <w:rPr>
          <w:rFonts w:ascii="Arial" w:hAnsi="Arial" w:cs="Arial"/>
          <w:sz w:val="24"/>
          <w:szCs w:val="24"/>
        </w:rPr>
        <w:tab/>
        <w:t>Carbamic acid, methyl,4</w:t>
      </w:r>
      <w:r w:rsidRPr="004B2790">
        <w:rPr>
          <w:rFonts w:ascii="Arial" w:hAnsi="Arial" w:cs="Arial"/>
          <w:sz w:val="24"/>
          <w:szCs w:val="24"/>
        </w:rPr>
        <w:noBreakHyphen/>
        <w:t>dimethylamino</w:t>
      </w:r>
      <w:r w:rsidRPr="004B2790">
        <w:rPr>
          <w:rFonts w:ascii="Arial" w:hAnsi="Arial" w:cs="Arial"/>
          <w:sz w:val="24"/>
          <w:szCs w:val="24"/>
        </w:rPr>
        <w:noBreakHyphen/>
        <w:t>3,5</w:t>
      </w:r>
      <w:r w:rsidRPr="004B2790">
        <w:rPr>
          <w:rFonts w:ascii="Arial" w:hAnsi="Arial" w:cs="Arial"/>
          <w:sz w:val="24"/>
          <w:szCs w:val="24"/>
        </w:rPr>
        <w:noBreakHyphen/>
        <w:t>xylyl ester**</w:t>
      </w:r>
    </w:p>
    <w:p w14:paraId="27554B18" w14:textId="266ADCED" w:rsidR="00B92384" w:rsidRPr="004B2790" w:rsidRDefault="00B92384"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Mexacarbate</w:t>
      </w:r>
      <w:r w:rsidRPr="004B2790">
        <w:rPr>
          <w:rFonts w:ascii="Arial" w:hAnsi="Arial" w:cs="Arial"/>
          <w:sz w:val="24"/>
          <w:szCs w:val="24"/>
        </w:rPr>
        <w:tab/>
        <w:t>Phenol, 4</w:t>
      </w:r>
      <w:r w:rsidR="004142F0" w:rsidRPr="004B2790">
        <w:rPr>
          <w:rFonts w:ascii="Arial" w:hAnsi="Arial" w:cs="Arial"/>
          <w:sz w:val="24"/>
          <w:szCs w:val="24"/>
        </w:rPr>
        <w:t>-</w:t>
      </w:r>
      <w:r w:rsidRPr="004B2790">
        <w:rPr>
          <w:rFonts w:ascii="Arial" w:hAnsi="Arial" w:cs="Arial"/>
          <w:sz w:val="24"/>
          <w:szCs w:val="24"/>
        </w:rPr>
        <w:t>(dimethylamino)</w:t>
      </w:r>
      <w:r w:rsidR="004142F0" w:rsidRPr="004B2790">
        <w:rPr>
          <w:rFonts w:ascii="Arial" w:hAnsi="Arial" w:cs="Arial"/>
          <w:sz w:val="24"/>
          <w:szCs w:val="24"/>
        </w:rPr>
        <w:t>-</w:t>
      </w:r>
      <w:r w:rsidRPr="004B2790">
        <w:rPr>
          <w:rFonts w:ascii="Arial" w:hAnsi="Arial" w:cs="Arial"/>
          <w:sz w:val="24"/>
          <w:szCs w:val="24"/>
        </w:rPr>
        <w:t>3,5</w:t>
      </w:r>
      <w:r w:rsidR="004142F0" w:rsidRPr="004B2790">
        <w:rPr>
          <w:rFonts w:ascii="Arial" w:hAnsi="Arial" w:cs="Arial"/>
          <w:sz w:val="24"/>
          <w:szCs w:val="24"/>
        </w:rPr>
        <w:t>-</w:t>
      </w:r>
      <w:r w:rsidRPr="004B2790">
        <w:rPr>
          <w:rFonts w:ascii="Arial" w:hAnsi="Arial" w:cs="Arial"/>
          <w:sz w:val="24"/>
          <w:szCs w:val="24"/>
        </w:rPr>
        <w:t>dimethyl</w:t>
      </w:r>
      <w:r w:rsidR="004142F0" w:rsidRPr="004B2790">
        <w:rPr>
          <w:rFonts w:ascii="Arial" w:hAnsi="Arial" w:cs="Arial"/>
          <w:sz w:val="24"/>
          <w:szCs w:val="24"/>
        </w:rPr>
        <w:t>-</w:t>
      </w:r>
      <w:r w:rsidRPr="004B2790">
        <w:rPr>
          <w:rFonts w:ascii="Arial" w:hAnsi="Arial" w:cs="Arial"/>
          <w:sz w:val="24"/>
          <w:szCs w:val="24"/>
        </w:rPr>
        <w:t>, methylcarbamate (ester)</w:t>
      </w:r>
    </w:p>
    <w:p w14:paraId="205547A8"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lastRenderedPageBreak/>
        <w:t>Mirex</w:t>
      </w:r>
      <w:r w:rsidRPr="004B2790">
        <w:rPr>
          <w:rFonts w:ascii="Arial" w:hAnsi="Arial" w:cs="Arial"/>
          <w:sz w:val="24"/>
          <w:szCs w:val="24"/>
        </w:rPr>
        <w:tab/>
        <w:t>1,3</w:t>
      </w:r>
      <w:r w:rsidRPr="004B2790">
        <w:rPr>
          <w:rFonts w:ascii="Arial" w:hAnsi="Arial" w:cs="Arial"/>
          <w:sz w:val="24"/>
          <w:szCs w:val="24"/>
        </w:rPr>
        <w:noBreakHyphen/>
        <w:t>Metheno</w:t>
      </w:r>
      <w:r w:rsidRPr="004B2790">
        <w:rPr>
          <w:rFonts w:ascii="Arial" w:hAnsi="Arial" w:cs="Arial"/>
          <w:sz w:val="24"/>
          <w:szCs w:val="24"/>
        </w:rPr>
        <w:noBreakHyphen/>
        <w:t>1H</w:t>
      </w:r>
      <w:r w:rsidRPr="004B2790">
        <w:rPr>
          <w:rFonts w:ascii="Arial" w:hAnsi="Arial" w:cs="Arial"/>
          <w:sz w:val="24"/>
          <w:szCs w:val="24"/>
        </w:rPr>
        <w:noBreakHyphen/>
        <w:t>cyclobuta-[cd]pentalene, 1,1a,2,2,3,3a,4,5,5,5a,5b,6</w:t>
      </w:r>
      <w:r w:rsidRPr="004B2790">
        <w:rPr>
          <w:rFonts w:ascii="Arial" w:hAnsi="Arial" w:cs="Arial"/>
          <w:sz w:val="24"/>
          <w:szCs w:val="24"/>
        </w:rPr>
        <w:noBreakHyphen/>
        <w:t>dodecachlorooctahydro**</w:t>
      </w:r>
    </w:p>
    <w:p w14:paraId="02AAAD02"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Mitomycin C</w:t>
      </w:r>
      <w:r w:rsidRPr="004B2790">
        <w:rPr>
          <w:rFonts w:ascii="Arial" w:hAnsi="Arial" w:cs="Arial"/>
          <w:sz w:val="24"/>
          <w:szCs w:val="24"/>
        </w:rPr>
        <w:tab/>
        <w:t>Azirino[2',3':3,4]pyrrolo[1,2</w:t>
      </w:r>
      <w:r w:rsidRPr="004B2790">
        <w:rPr>
          <w:rFonts w:ascii="Arial" w:hAnsi="Arial" w:cs="Arial"/>
          <w:sz w:val="24"/>
          <w:szCs w:val="24"/>
        </w:rPr>
        <w:noBreakHyphen/>
        <w:t>a]indole</w:t>
      </w:r>
      <w:r w:rsidRPr="004B2790">
        <w:rPr>
          <w:rFonts w:ascii="Arial" w:hAnsi="Arial" w:cs="Arial"/>
          <w:sz w:val="24"/>
          <w:szCs w:val="24"/>
        </w:rPr>
        <w:noBreakHyphen/>
        <w:t>4,7</w:t>
      </w:r>
      <w:r w:rsidRPr="004B2790">
        <w:rPr>
          <w:rFonts w:ascii="Arial" w:hAnsi="Arial" w:cs="Arial"/>
          <w:sz w:val="24"/>
          <w:szCs w:val="24"/>
        </w:rPr>
        <w:noBreakHyphen/>
        <w:t>dione, 6</w:t>
      </w:r>
      <w:r w:rsidRPr="004B2790">
        <w:rPr>
          <w:rFonts w:ascii="Arial" w:hAnsi="Arial" w:cs="Arial"/>
          <w:sz w:val="24"/>
          <w:szCs w:val="24"/>
        </w:rPr>
        <w:noBreakHyphen/>
        <w:t>amino</w:t>
      </w:r>
      <w:r w:rsidRPr="004B2790">
        <w:rPr>
          <w:rFonts w:ascii="Arial" w:hAnsi="Arial" w:cs="Arial"/>
          <w:sz w:val="24"/>
          <w:szCs w:val="24"/>
        </w:rPr>
        <w:noBreakHyphen/>
        <w:t>8[[amino</w:t>
      </w:r>
      <w:r w:rsidRPr="004B2790">
        <w:rPr>
          <w:rFonts w:ascii="Arial" w:hAnsi="Arial" w:cs="Arial"/>
          <w:sz w:val="24"/>
          <w:szCs w:val="24"/>
        </w:rPr>
        <w:noBreakHyphen/>
        <w:t>carbonyl)oxy]methyl]</w:t>
      </w:r>
      <w:r w:rsidRPr="004B2790">
        <w:rPr>
          <w:rFonts w:ascii="Arial" w:hAnsi="Arial" w:cs="Arial"/>
          <w:sz w:val="24"/>
          <w:szCs w:val="24"/>
        </w:rPr>
        <w:noBreakHyphen/>
        <w:t>1,1a,2,8,8a,8b</w:t>
      </w:r>
      <w:r w:rsidRPr="004B2790">
        <w:rPr>
          <w:rFonts w:ascii="Arial" w:hAnsi="Arial" w:cs="Arial"/>
          <w:sz w:val="24"/>
          <w:szCs w:val="24"/>
        </w:rPr>
        <w:noBreakHyphen/>
        <w:t>hexahydro</w:t>
      </w:r>
      <w:r w:rsidRPr="004B2790">
        <w:rPr>
          <w:rFonts w:ascii="Arial" w:hAnsi="Arial" w:cs="Arial"/>
          <w:sz w:val="24"/>
          <w:szCs w:val="24"/>
        </w:rPr>
        <w:noBreakHyphen/>
        <w:t>8a</w:t>
      </w:r>
      <w:r w:rsidRPr="004B2790">
        <w:rPr>
          <w:rFonts w:ascii="Arial" w:hAnsi="Arial" w:cs="Arial"/>
          <w:sz w:val="24"/>
          <w:szCs w:val="24"/>
        </w:rPr>
        <w:noBreakHyphen/>
        <w:t>methoxy</w:t>
      </w:r>
      <w:r w:rsidRPr="004B2790">
        <w:rPr>
          <w:rFonts w:ascii="Arial" w:hAnsi="Arial" w:cs="Arial"/>
          <w:sz w:val="24"/>
          <w:szCs w:val="24"/>
        </w:rPr>
        <w:noBreakHyphen/>
        <w:t>5</w:t>
      </w:r>
      <w:r w:rsidRPr="004B2790">
        <w:rPr>
          <w:rFonts w:ascii="Arial" w:hAnsi="Arial" w:cs="Arial"/>
          <w:sz w:val="24"/>
          <w:szCs w:val="24"/>
        </w:rPr>
        <w:noBreakHyphen/>
        <w:t>methyl</w:t>
      </w:r>
      <w:r w:rsidRPr="004B2790">
        <w:rPr>
          <w:rFonts w:ascii="Arial" w:hAnsi="Arial" w:cs="Arial"/>
          <w:sz w:val="24"/>
          <w:szCs w:val="24"/>
        </w:rPr>
        <w:noBreakHyphen/>
        <w:t>,[1aS</w:t>
      </w:r>
      <w:r w:rsidRPr="004B2790">
        <w:rPr>
          <w:rFonts w:ascii="Arial" w:hAnsi="Arial" w:cs="Arial"/>
          <w:sz w:val="24"/>
          <w:szCs w:val="24"/>
        </w:rPr>
        <w:noBreakHyphen/>
        <w:t>(1aalpha,8beta,8aalpha,8balpha)]-</w:t>
      </w:r>
    </w:p>
    <w:p w14:paraId="68BBE94F" w14:textId="768D954F"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MNNG</w:t>
      </w:r>
      <w:r w:rsidRPr="004B2790">
        <w:rPr>
          <w:rFonts w:ascii="Arial" w:hAnsi="Arial" w:cs="Arial"/>
          <w:sz w:val="24"/>
          <w:szCs w:val="24"/>
        </w:rPr>
        <w:tab/>
        <w:t>Guanidine, N</w:t>
      </w:r>
      <w:r w:rsidRPr="004B2790">
        <w:rPr>
          <w:rFonts w:ascii="Arial" w:hAnsi="Arial" w:cs="Arial"/>
          <w:sz w:val="24"/>
          <w:szCs w:val="24"/>
        </w:rPr>
        <w:noBreakHyphen/>
        <w:t>methyl</w:t>
      </w:r>
      <w:r w:rsidRPr="004B2790">
        <w:rPr>
          <w:rFonts w:ascii="Arial" w:hAnsi="Arial" w:cs="Arial"/>
          <w:sz w:val="24"/>
          <w:szCs w:val="24"/>
        </w:rPr>
        <w:noBreakHyphen/>
        <w:t>N'</w:t>
      </w:r>
      <w:r w:rsidRPr="004B2790">
        <w:rPr>
          <w:rFonts w:ascii="Arial" w:hAnsi="Arial" w:cs="Arial"/>
          <w:sz w:val="24"/>
          <w:szCs w:val="24"/>
        </w:rPr>
        <w:noBreakHyphen/>
        <w:t>nitro</w:t>
      </w:r>
      <w:r w:rsidRPr="004B2790">
        <w:rPr>
          <w:rFonts w:ascii="Arial" w:hAnsi="Arial" w:cs="Arial"/>
          <w:sz w:val="24"/>
          <w:szCs w:val="24"/>
        </w:rPr>
        <w:noBreakHyphen/>
        <w:t>N</w:t>
      </w:r>
      <w:r w:rsidRPr="004B2790">
        <w:rPr>
          <w:rFonts w:ascii="Arial" w:hAnsi="Arial" w:cs="Arial"/>
          <w:sz w:val="24"/>
          <w:szCs w:val="24"/>
        </w:rPr>
        <w:noBreakHyphen/>
        <w:t>nitroso</w:t>
      </w:r>
      <w:r w:rsidRPr="004B2790">
        <w:rPr>
          <w:rFonts w:ascii="Arial" w:hAnsi="Arial" w:cs="Arial"/>
          <w:sz w:val="24"/>
          <w:szCs w:val="24"/>
        </w:rPr>
        <w:noBreakHyphen/>
      </w:r>
    </w:p>
    <w:p w14:paraId="30A5DF2D" w14:textId="5AE3AD45" w:rsidR="001A39E8" w:rsidRPr="004B2790" w:rsidRDefault="001A39E8" w:rsidP="00AB7878">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Molinate</w:t>
      </w:r>
      <w:r w:rsidRPr="004B2790">
        <w:rPr>
          <w:rFonts w:ascii="Arial" w:hAnsi="Arial" w:cs="Arial"/>
          <w:sz w:val="24"/>
          <w:szCs w:val="24"/>
        </w:rPr>
        <w:tab/>
        <w:t>1H-Azepine-1-carbothioic acid, hexahydro-, S-ethyl ester</w:t>
      </w:r>
    </w:p>
    <w:p w14:paraId="0BF275C3"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Monocrotophos</w:t>
      </w:r>
      <w:r w:rsidRPr="004B2790">
        <w:rPr>
          <w:rFonts w:ascii="Arial" w:hAnsi="Arial" w:cs="Arial"/>
          <w:sz w:val="24"/>
          <w:szCs w:val="24"/>
        </w:rPr>
        <w:tab/>
        <w:t>Phosphoric acid, dimethyl ester, ester with (E)</w:t>
      </w:r>
      <w:r w:rsidRPr="004B2790">
        <w:rPr>
          <w:rFonts w:ascii="Arial" w:hAnsi="Arial" w:cs="Arial"/>
          <w:sz w:val="24"/>
          <w:szCs w:val="24"/>
        </w:rPr>
        <w:noBreakHyphen/>
        <w:t>3</w:t>
      </w:r>
      <w:r w:rsidRPr="004B2790">
        <w:rPr>
          <w:rFonts w:ascii="Arial" w:hAnsi="Arial" w:cs="Arial"/>
          <w:sz w:val="24"/>
          <w:szCs w:val="24"/>
        </w:rPr>
        <w:noBreakHyphen/>
        <w:t>hydroxy</w:t>
      </w:r>
      <w:r w:rsidRPr="004B2790">
        <w:rPr>
          <w:rFonts w:ascii="Arial" w:hAnsi="Arial" w:cs="Arial"/>
          <w:sz w:val="24"/>
          <w:szCs w:val="24"/>
        </w:rPr>
        <w:noBreakHyphen/>
        <w:t>N</w:t>
      </w:r>
      <w:r w:rsidRPr="004B2790">
        <w:rPr>
          <w:rFonts w:ascii="Arial" w:hAnsi="Arial" w:cs="Arial"/>
          <w:sz w:val="24"/>
          <w:szCs w:val="24"/>
        </w:rPr>
        <w:noBreakHyphen/>
        <w:t>methylcrotonamide</w:t>
      </w:r>
    </w:p>
    <w:p w14:paraId="6F9C803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Mustard Gas</w:t>
      </w:r>
      <w:r w:rsidRPr="004B2790">
        <w:rPr>
          <w:rFonts w:ascii="Arial" w:hAnsi="Arial" w:cs="Arial"/>
          <w:sz w:val="24"/>
          <w:szCs w:val="24"/>
        </w:rPr>
        <w:tab/>
        <w:t>Ethane, 1,1'</w:t>
      </w:r>
      <w:r w:rsidRPr="004B2790">
        <w:rPr>
          <w:rFonts w:ascii="Arial" w:hAnsi="Arial" w:cs="Arial"/>
          <w:sz w:val="24"/>
          <w:szCs w:val="24"/>
        </w:rPr>
        <w:noBreakHyphen/>
        <w:t>thiobis[2</w:t>
      </w:r>
      <w:r w:rsidRPr="004B2790">
        <w:rPr>
          <w:rFonts w:ascii="Arial" w:hAnsi="Arial" w:cs="Arial"/>
          <w:sz w:val="24"/>
          <w:szCs w:val="24"/>
        </w:rPr>
        <w:noBreakHyphen/>
        <w:t>chloro</w:t>
      </w:r>
      <w:r w:rsidRPr="004B2790">
        <w:rPr>
          <w:rFonts w:ascii="Arial" w:hAnsi="Arial" w:cs="Arial"/>
          <w:sz w:val="24"/>
          <w:szCs w:val="24"/>
        </w:rPr>
        <w:noBreakHyphen/>
      </w:r>
    </w:p>
    <w:p w14:paraId="61EEED81"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Naled</w:t>
      </w:r>
      <w:r w:rsidRPr="004B2790">
        <w:rPr>
          <w:rFonts w:ascii="Arial" w:hAnsi="Arial" w:cs="Arial"/>
          <w:sz w:val="24"/>
          <w:szCs w:val="24"/>
        </w:rPr>
        <w:tab/>
        <w:t>Phosphoric acid, 1,2</w:t>
      </w:r>
      <w:r w:rsidRPr="004B2790">
        <w:rPr>
          <w:rFonts w:ascii="Arial" w:hAnsi="Arial" w:cs="Arial"/>
          <w:sz w:val="24"/>
          <w:szCs w:val="24"/>
        </w:rPr>
        <w:noBreakHyphen/>
        <w:t>dibromo</w:t>
      </w:r>
      <w:r w:rsidRPr="004B2790">
        <w:rPr>
          <w:rFonts w:ascii="Arial" w:hAnsi="Arial" w:cs="Arial"/>
          <w:sz w:val="24"/>
          <w:szCs w:val="24"/>
        </w:rPr>
        <w:noBreakHyphen/>
        <w:t>2,2</w:t>
      </w:r>
      <w:r w:rsidRPr="004B2790">
        <w:rPr>
          <w:rFonts w:ascii="Arial" w:hAnsi="Arial" w:cs="Arial"/>
          <w:sz w:val="24"/>
          <w:szCs w:val="24"/>
        </w:rPr>
        <w:noBreakHyphen/>
        <w:t>dichloroethyl</w:t>
      </w:r>
      <w:r w:rsidRPr="004B2790">
        <w:rPr>
          <w:rFonts w:ascii="Arial" w:hAnsi="Arial" w:cs="Arial"/>
          <w:sz w:val="24"/>
          <w:szCs w:val="24"/>
        </w:rPr>
        <w:noBreakHyphen/>
        <w:t>dimethyl ester**</w:t>
      </w:r>
    </w:p>
    <w:p w14:paraId="261A6B1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Naphthalene</w:t>
      </w:r>
      <w:r w:rsidRPr="004B2790">
        <w:rPr>
          <w:rFonts w:ascii="Arial" w:hAnsi="Arial" w:cs="Arial"/>
          <w:sz w:val="24"/>
          <w:szCs w:val="24"/>
        </w:rPr>
        <w:tab/>
        <w:t>Same</w:t>
      </w:r>
    </w:p>
    <w:p w14:paraId="5E8A590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1,5</w:t>
      </w:r>
      <w:r w:rsidRPr="004B2790">
        <w:rPr>
          <w:rFonts w:ascii="Arial" w:hAnsi="Arial" w:cs="Arial"/>
          <w:sz w:val="24"/>
          <w:szCs w:val="24"/>
        </w:rPr>
        <w:noBreakHyphen/>
        <w:t>Naphthalenediamine**</w:t>
      </w:r>
    </w:p>
    <w:p w14:paraId="7C85F99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1,4</w:t>
      </w:r>
      <w:r w:rsidRPr="004B2790">
        <w:rPr>
          <w:rFonts w:ascii="Arial" w:hAnsi="Arial" w:cs="Arial"/>
          <w:sz w:val="24"/>
          <w:szCs w:val="24"/>
        </w:rPr>
        <w:noBreakHyphen/>
        <w:t>Naphthoquinone</w:t>
      </w:r>
      <w:r w:rsidRPr="004B2790">
        <w:rPr>
          <w:rFonts w:ascii="Arial" w:hAnsi="Arial" w:cs="Arial"/>
          <w:sz w:val="24"/>
          <w:szCs w:val="24"/>
        </w:rPr>
        <w:tab/>
        <w:t>1,4</w:t>
      </w:r>
      <w:r w:rsidRPr="004B2790">
        <w:rPr>
          <w:rFonts w:ascii="Arial" w:hAnsi="Arial" w:cs="Arial"/>
          <w:sz w:val="24"/>
          <w:szCs w:val="24"/>
        </w:rPr>
        <w:noBreakHyphen/>
        <w:t>Naphthalene-dione</w:t>
      </w:r>
    </w:p>
    <w:p w14:paraId="3AC521D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alpha</w:t>
      </w:r>
      <w:r w:rsidRPr="004B2790">
        <w:rPr>
          <w:rFonts w:ascii="Arial" w:hAnsi="Arial" w:cs="Arial"/>
          <w:sz w:val="24"/>
          <w:szCs w:val="24"/>
        </w:rPr>
        <w:noBreakHyphen/>
        <w:t>Naphthylamine</w:t>
      </w:r>
      <w:r w:rsidRPr="004B2790">
        <w:rPr>
          <w:rFonts w:ascii="Arial" w:hAnsi="Arial" w:cs="Arial"/>
          <w:sz w:val="24"/>
          <w:szCs w:val="24"/>
        </w:rPr>
        <w:tab/>
        <w:t>1</w:t>
      </w:r>
      <w:r w:rsidRPr="004B2790">
        <w:rPr>
          <w:rFonts w:ascii="Arial" w:hAnsi="Arial" w:cs="Arial"/>
          <w:sz w:val="24"/>
          <w:szCs w:val="24"/>
        </w:rPr>
        <w:noBreakHyphen/>
        <w:t>Naphthalenamine</w:t>
      </w:r>
    </w:p>
    <w:p w14:paraId="37AF5AD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beta</w:t>
      </w:r>
      <w:r w:rsidRPr="004B2790">
        <w:rPr>
          <w:rFonts w:ascii="Arial" w:hAnsi="Arial" w:cs="Arial"/>
          <w:sz w:val="24"/>
          <w:szCs w:val="24"/>
        </w:rPr>
        <w:noBreakHyphen/>
        <w:t>Naphthylamine</w:t>
      </w:r>
      <w:r w:rsidRPr="004B2790">
        <w:rPr>
          <w:rFonts w:ascii="Arial" w:hAnsi="Arial" w:cs="Arial"/>
          <w:sz w:val="24"/>
          <w:szCs w:val="24"/>
        </w:rPr>
        <w:tab/>
        <w:t>2</w:t>
      </w:r>
      <w:r w:rsidRPr="004B2790">
        <w:rPr>
          <w:rFonts w:ascii="Arial" w:hAnsi="Arial" w:cs="Arial"/>
          <w:sz w:val="24"/>
          <w:szCs w:val="24"/>
        </w:rPr>
        <w:noBreakHyphen/>
        <w:t>Naphthalenamine</w:t>
      </w:r>
    </w:p>
    <w:p w14:paraId="5D3BE27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alpha</w:t>
      </w:r>
      <w:r w:rsidRPr="004B2790">
        <w:rPr>
          <w:rFonts w:ascii="Arial" w:hAnsi="Arial" w:cs="Arial"/>
          <w:sz w:val="24"/>
          <w:szCs w:val="24"/>
        </w:rPr>
        <w:noBreakHyphen/>
        <w:t>Naphthylthiourea</w:t>
      </w:r>
      <w:r w:rsidRPr="004B2790">
        <w:rPr>
          <w:rFonts w:ascii="Arial" w:hAnsi="Arial" w:cs="Arial"/>
          <w:sz w:val="24"/>
          <w:szCs w:val="24"/>
        </w:rPr>
        <w:tab/>
        <w:t>Thiourea, 1</w:t>
      </w:r>
      <w:r w:rsidRPr="004B2790">
        <w:rPr>
          <w:rFonts w:ascii="Arial" w:hAnsi="Arial" w:cs="Arial"/>
          <w:sz w:val="24"/>
          <w:szCs w:val="24"/>
        </w:rPr>
        <w:noBreakHyphen/>
        <w:t>naphthalenyl</w:t>
      </w:r>
      <w:r w:rsidRPr="004B2790">
        <w:rPr>
          <w:rFonts w:ascii="Arial" w:hAnsi="Arial" w:cs="Arial"/>
          <w:sz w:val="24"/>
          <w:szCs w:val="24"/>
        </w:rPr>
        <w:noBreakHyphen/>
      </w:r>
    </w:p>
    <w:p w14:paraId="5D6C91B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Nickel</w:t>
      </w:r>
      <w:r w:rsidRPr="004B2790">
        <w:rPr>
          <w:rFonts w:ascii="Arial" w:hAnsi="Arial" w:cs="Arial"/>
          <w:sz w:val="24"/>
          <w:szCs w:val="24"/>
        </w:rPr>
        <w:tab/>
        <w:t>Same</w:t>
      </w:r>
    </w:p>
    <w:p w14:paraId="291F6EE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Nickel compounds, N.O.S.</w:t>
      </w:r>
      <w:r w:rsidRPr="004B2790">
        <w:rPr>
          <w:rFonts w:ascii="Arial" w:hAnsi="Arial" w:cs="Arial"/>
          <w:position w:val="6"/>
          <w:sz w:val="24"/>
          <w:szCs w:val="24"/>
        </w:rPr>
        <w:t>1</w:t>
      </w:r>
    </w:p>
    <w:p w14:paraId="35ED6D3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Nickel carbonyl</w:t>
      </w:r>
      <w:r w:rsidRPr="004B2790">
        <w:rPr>
          <w:rFonts w:ascii="Arial" w:hAnsi="Arial" w:cs="Arial"/>
          <w:sz w:val="24"/>
          <w:szCs w:val="24"/>
        </w:rPr>
        <w:tab/>
        <w:t>Nickel carbonyl Ni(CO)</w:t>
      </w:r>
      <w:r w:rsidRPr="004B2790">
        <w:rPr>
          <w:rFonts w:ascii="Arial" w:hAnsi="Arial" w:cs="Arial"/>
          <w:position w:val="-6"/>
          <w:sz w:val="24"/>
          <w:szCs w:val="24"/>
        </w:rPr>
        <w:t>4</w:t>
      </w:r>
      <w:r w:rsidRPr="004B2790">
        <w:rPr>
          <w:rFonts w:ascii="Arial" w:hAnsi="Arial" w:cs="Arial"/>
          <w:sz w:val="24"/>
          <w:szCs w:val="24"/>
        </w:rPr>
        <w:t xml:space="preserve"> (T</w:t>
      </w:r>
      <w:r w:rsidRPr="004B2790">
        <w:rPr>
          <w:rFonts w:ascii="Arial" w:hAnsi="Arial" w:cs="Arial"/>
          <w:sz w:val="24"/>
          <w:szCs w:val="24"/>
        </w:rPr>
        <w:noBreakHyphen/>
        <w:t>4)</w:t>
      </w:r>
      <w:r w:rsidRPr="004B2790">
        <w:rPr>
          <w:rFonts w:ascii="Arial" w:hAnsi="Arial" w:cs="Arial"/>
          <w:sz w:val="24"/>
          <w:szCs w:val="24"/>
        </w:rPr>
        <w:noBreakHyphen/>
      </w:r>
    </w:p>
    <w:p w14:paraId="708337F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Nickel cyanide</w:t>
      </w:r>
      <w:r w:rsidRPr="004B2790">
        <w:rPr>
          <w:rFonts w:ascii="Arial" w:hAnsi="Arial" w:cs="Arial"/>
          <w:sz w:val="24"/>
          <w:szCs w:val="24"/>
        </w:rPr>
        <w:tab/>
        <w:t>Nickel cyanide (Ni(CN)</w:t>
      </w:r>
      <w:r w:rsidRPr="004B2790">
        <w:rPr>
          <w:rFonts w:ascii="Arial" w:hAnsi="Arial" w:cs="Arial"/>
          <w:position w:val="-6"/>
          <w:sz w:val="24"/>
          <w:szCs w:val="24"/>
        </w:rPr>
        <w:t>2</w:t>
      </w:r>
    </w:p>
    <w:p w14:paraId="7506AA9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Nicotine</w:t>
      </w:r>
      <w:r w:rsidRPr="004B2790">
        <w:rPr>
          <w:rFonts w:ascii="Arial" w:hAnsi="Arial" w:cs="Arial"/>
          <w:sz w:val="24"/>
          <w:szCs w:val="24"/>
        </w:rPr>
        <w:tab/>
        <w:t>Pyridine, 3</w:t>
      </w:r>
      <w:r w:rsidRPr="004B2790">
        <w:rPr>
          <w:rFonts w:ascii="Arial" w:hAnsi="Arial" w:cs="Arial"/>
          <w:sz w:val="24"/>
          <w:szCs w:val="24"/>
        </w:rPr>
        <w:noBreakHyphen/>
        <w:t>(1</w:t>
      </w:r>
      <w:r w:rsidRPr="004B2790">
        <w:rPr>
          <w:rFonts w:ascii="Arial" w:hAnsi="Arial" w:cs="Arial"/>
          <w:sz w:val="24"/>
          <w:szCs w:val="24"/>
        </w:rPr>
        <w:noBreakHyphen/>
        <w:t>methyl</w:t>
      </w:r>
      <w:r w:rsidRPr="004B2790">
        <w:rPr>
          <w:rFonts w:ascii="Arial" w:hAnsi="Arial" w:cs="Arial"/>
          <w:sz w:val="24"/>
          <w:szCs w:val="24"/>
        </w:rPr>
        <w:noBreakHyphen/>
        <w:t>2</w:t>
      </w:r>
      <w:r w:rsidRPr="004B2790">
        <w:rPr>
          <w:rFonts w:ascii="Arial" w:hAnsi="Arial" w:cs="Arial"/>
          <w:sz w:val="24"/>
          <w:szCs w:val="24"/>
        </w:rPr>
        <w:noBreakHyphen/>
        <w:t>pyrrolidinyl)</w:t>
      </w:r>
      <w:r w:rsidRPr="004B2790">
        <w:rPr>
          <w:rFonts w:ascii="Arial" w:hAnsi="Arial" w:cs="Arial"/>
          <w:sz w:val="24"/>
          <w:szCs w:val="24"/>
        </w:rPr>
        <w:noBreakHyphen/>
        <w:t>, (S)</w:t>
      </w:r>
      <w:r w:rsidRPr="004B2790">
        <w:rPr>
          <w:rFonts w:ascii="Arial" w:hAnsi="Arial" w:cs="Arial"/>
          <w:sz w:val="24"/>
          <w:szCs w:val="24"/>
        </w:rPr>
        <w:noBreakHyphen/>
      </w:r>
    </w:p>
    <w:p w14:paraId="1BCA3A3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Nicotine salts</w:t>
      </w:r>
    </w:p>
    <w:p w14:paraId="3827489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Nithiazide</w:t>
      </w:r>
      <w:r w:rsidRPr="004B2790">
        <w:rPr>
          <w:rFonts w:ascii="Arial" w:hAnsi="Arial" w:cs="Arial"/>
          <w:sz w:val="24"/>
          <w:szCs w:val="24"/>
        </w:rPr>
        <w:tab/>
        <w:t>Urea, 1</w:t>
      </w:r>
      <w:r w:rsidRPr="004B2790">
        <w:rPr>
          <w:rFonts w:ascii="Arial" w:hAnsi="Arial" w:cs="Arial"/>
          <w:sz w:val="24"/>
          <w:szCs w:val="24"/>
        </w:rPr>
        <w:noBreakHyphen/>
        <w:t>ethyl</w:t>
      </w:r>
      <w:r w:rsidRPr="004B2790">
        <w:rPr>
          <w:rFonts w:ascii="Arial" w:hAnsi="Arial" w:cs="Arial"/>
          <w:sz w:val="24"/>
          <w:szCs w:val="24"/>
        </w:rPr>
        <w:noBreakHyphen/>
        <w:t>3(5</w:t>
      </w:r>
      <w:r w:rsidRPr="004B2790">
        <w:rPr>
          <w:rFonts w:ascii="Arial" w:hAnsi="Arial" w:cs="Arial"/>
          <w:sz w:val="24"/>
          <w:szCs w:val="24"/>
        </w:rPr>
        <w:noBreakHyphen/>
        <w:t>nitro</w:t>
      </w:r>
      <w:r w:rsidRPr="004B2790">
        <w:rPr>
          <w:rFonts w:ascii="Arial" w:hAnsi="Arial" w:cs="Arial"/>
          <w:sz w:val="24"/>
          <w:szCs w:val="24"/>
        </w:rPr>
        <w:noBreakHyphen/>
        <w:t>2</w:t>
      </w:r>
      <w:r w:rsidRPr="004B2790">
        <w:rPr>
          <w:rFonts w:ascii="Arial" w:hAnsi="Arial" w:cs="Arial"/>
          <w:sz w:val="24"/>
          <w:szCs w:val="24"/>
        </w:rPr>
        <w:noBreakHyphen/>
        <w:t>thiazolyl)**</w:t>
      </w:r>
    </w:p>
    <w:p w14:paraId="561873B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Nitric oxide</w:t>
      </w:r>
      <w:r w:rsidRPr="004B2790">
        <w:rPr>
          <w:rFonts w:ascii="Arial" w:hAnsi="Arial" w:cs="Arial"/>
          <w:sz w:val="24"/>
          <w:szCs w:val="24"/>
        </w:rPr>
        <w:tab/>
        <w:t>Nitrogen oxide NO</w:t>
      </w:r>
    </w:p>
    <w:p w14:paraId="031C096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Nitridazole</w:t>
      </w:r>
      <w:r w:rsidRPr="004B2790">
        <w:rPr>
          <w:rFonts w:ascii="Arial" w:hAnsi="Arial" w:cs="Arial"/>
          <w:sz w:val="24"/>
          <w:szCs w:val="24"/>
        </w:rPr>
        <w:tab/>
        <w:t>2</w:t>
      </w:r>
      <w:r w:rsidRPr="004B2790">
        <w:rPr>
          <w:rFonts w:ascii="Arial" w:hAnsi="Arial" w:cs="Arial"/>
          <w:sz w:val="24"/>
          <w:szCs w:val="24"/>
        </w:rPr>
        <w:noBreakHyphen/>
        <w:t>Imidazolidinone, 1</w:t>
      </w:r>
      <w:r w:rsidRPr="004B2790">
        <w:rPr>
          <w:rFonts w:ascii="Arial" w:hAnsi="Arial" w:cs="Arial"/>
          <w:sz w:val="24"/>
          <w:szCs w:val="24"/>
        </w:rPr>
        <w:noBreakHyphen/>
        <w:t>(5</w:t>
      </w:r>
      <w:r w:rsidRPr="004B2790">
        <w:rPr>
          <w:rFonts w:ascii="Arial" w:hAnsi="Arial" w:cs="Arial"/>
          <w:sz w:val="24"/>
          <w:szCs w:val="24"/>
        </w:rPr>
        <w:noBreakHyphen/>
        <w:t>nitro</w:t>
      </w:r>
      <w:r w:rsidRPr="004B2790">
        <w:rPr>
          <w:rFonts w:ascii="Arial" w:hAnsi="Arial" w:cs="Arial"/>
          <w:sz w:val="24"/>
          <w:szCs w:val="24"/>
        </w:rPr>
        <w:noBreakHyphen/>
        <w:t>2</w:t>
      </w:r>
      <w:r w:rsidRPr="004B2790">
        <w:rPr>
          <w:rFonts w:ascii="Arial" w:hAnsi="Arial" w:cs="Arial"/>
          <w:sz w:val="24"/>
          <w:szCs w:val="24"/>
        </w:rPr>
        <w:noBreakHyphen/>
        <w:t>thiazolyl</w:t>
      </w:r>
      <w:r w:rsidRPr="004B2790">
        <w:rPr>
          <w:rFonts w:ascii="Arial" w:hAnsi="Arial" w:cs="Arial"/>
          <w:sz w:val="24"/>
          <w:szCs w:val="24"/>
        </w:rPr>
        <w:noBreakHyphen/>
        <w:t>**</w:t>
      </w:r>
    </w:p>
    <w:p w14:paraId="65A25B2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w:t>
      </w:r>
      <w:r w:rsidRPr="004B2790">
        <w:rPr>
          <w:rFonts w:ascii="Arial" w:hAnsi="Arial" w:cs="Arial"/>
          <w:sz w:val="24"/>
          <w:szCs w:val="24"/>
        </w:rPr>
        <w:noBreakHyphen/>
        <w:t>Nitroaniline</w:t>
      </w:r>
      <w:r w:rsidRPr="004B2790">
        <w:rPr>
          <w:rFonts w:ascii="Arial" w:hAnsi="Arial" w:cs="Arial"/>
          <w:sz w:val="24"/>
          <w:szCs w:val="24"/>
        </w:rPr>
        <w:tab/>
        <w:t>Benzenamine, 4</w:t>
      </w:r>
      <w:r w:rsidRPr="004B2790">
        <w:rPr>
          <w:rFonts w:ascii="Arial" w:hAnsi="Arial" w:cs="Arial"/>
          <w:sz w:val="24"/>
          <w:szCs w:val="24"/>
        </w:rPr>
        <w:noBreakHyphen/>
        <w:t>nitro</w:t>
      </w:r>
      <w:r w:rsidRPr="004B2790">
        <w:rPr>
          <w:rFonts w:ascii="Arial" w:hAnsi="Arial" w:cs="Arial"/>
          <w:sz w:val="24"/>
          <w:szCs w:val="24"/>
        </w:rPr>
        <w:noBreakHyphen/>
      </w:r>
    </w:p>
    <w:p w14:paraId="209109F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Nitrobenzene</w:t>
      </w:r>
      <w:r w:rsidRPr="004B2790">
        <w:rPr>
          <w:rFonts w:ascii="Arial" w:hAnsi="Arial" w:cs="Arial"/>
          <w:sz w:val="24"/>
          <w:szCs w:val="24"/>
        </w:rPr>
        <w:tab/>
        <w:t>Benzene, nitro-</w:t>
      </w:r>
    </w:p>
    <w:p w14:paraId="77375AA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Nitrogen dioxide</w:t>
      </w:r>
      <w:r w:rsidRPr="004B2790">
        <w:rPr>
          <w:rFonts w:ascii="Arial" w:hAnsi="Arial" w:cs="Arial"/>
          <w:sz w:val="24"/>
          <w:szCs w:val="24"/>
        </w:rPr>
        <w:tab/>
        <w:t>Nitrogen oxide NO</w:t>
      </w:r>
      <w:r w:rsidRPr="004B2790">
        <w:rPr>
          <w:rFonts w:ascii="Arial" w:hAnsi="Arial" w:cs="Arial"/>
          <w:position w:val="-12"/>
          <w:sz w:val="24"/>
          <w:szCs w:val="24"/>
        </w:rPr>
        <w:t>2</w:t>
      </w:r>
    </w:p>
    <w:p w14:paraId="219DE5C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Nitrogen mustard</w:t>
      </w:r>
      <w:r w:rsidRPr="004B2790">
        <w:rPr>
          <w:rFonts w:ascii="Arial" w:hAnsi="Arial" w:cs="Arial"/>
          <w:sz w:val="24"/>
          <w:szCs w:val="24"/>
        </w:rPr>
        <w:tab/>
        <w:t>Ethanamine, 2</w:t>
      </w:r>
      <w:r w:rsidRPr="004B2790">
        <w:rPr>
          <w:rFonts w:ascii="Arial" w:hAnsi="Arial" w:cs="Arial"/>
          <w:sz w:val="24"/>
          <w:szCs w:val="24"/>
        </w:rPr>
        <w:noBreakHyphen/>
        <w:t>chloro</w:t>
      </w:r>
      <w:r w:rsidRPr="004B2790">
        <w:rPr>
          <w:rFonts w:ascii="Arial" w:hAnsi="Arial" w:cs="Arial"/>
          <w:sz w:val="24"/>
          <w:szCs w:val="24"/>
        </w:rPr>
        <w:noBreakHyphen/>
        <w:t>N</w:t>
      </w:r>
      <w:r w:rsidRPr="004B2790">
        <w:rPr>
          <w:rFonts w:ascii="Arial" w:hAnsi="Arial" w:cs="Arial"/>
          <w:sz w:val="24"/>
          <w:szCs w:val="24"/>
        </w:rPr>
        <w:noBreakHyphen/>
        <w:t>(2</w:t>
      </w:r>
      <w:r w:rsidRPr="004B2790">
        <w:rPr>
          <w:rFonts w:ascii="Arial" w:hAnsi="Arial" w:cs="Arial"/>
          <w:sz w:val="24"/>
          <w:szCs w:val="24"/>
        </w:rPr>
        <w:noBreakHyphen/>
        <w:t>chloroethyl)</w:t>
      </w:r>
      <w:r w:rsidRPr="004B2790">
        <w:rPr>
          <w:rFonts w:ascii="Arial" w:hAnsi="Arial" w:cs="Arial"/>
          <w:sz w:val="24"/>
          <w:szCs w:val="24"/>
        </w:rPr>
        <w:noBreakHyphen/>
        <w:t>N</w:t>
      </w:r>
      <w:r w:rsidRPr="004B2790">
        <w:rPr>
          <w:rFonts w:ascii="Arial" w:hAnsi="Arial" w:cs="Arial"/>
          <w:sz w:val="24"/>
          <w:szCs w:val="24"/>
        </w:rPr>
        <w:noBreakHyphen/>
        <w:t>methyl</w:t>
      </w:r>
      <w:r w:rsidRPr="004B2790">
        <w:rPr>
          <w:rFonts w:ascii="Arial" w:hAnsi="Arial" w:cs="Arial"/>
          <w:sz w:val="24"/>
          <w:szCs w:val="24"/>
        </w:rPr>
        <w:noBreakHyphen/>
      </w:r>
    </w:p>
    <w:p w14:paraId="4183E75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Nitrogen mustard, hydrochloride salt</w:t>
      </w:r>
    </w:p>
    <w:p w14:paraId="7C4FDB35"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Nitrogen mustard N</w:t>
      </w:r>
      <w:r w:rsidRPr="004B2790">
        <w:rPr>
          <w:rFonts w:ascii="Arial" w:hAnsi="Arial" w:cs="Arial"/>
          <w:sz w:val="24"/>
          <w:szCs w:val="24"/>
        </w:rPr>
        <w:noBreakHyphen/>
        <w:t>oxide</w:t>
      </w:r>
      <w:r w:rsidRPr="004B2790">
        <w:rPr>
          <w:rFonts w:ascii="Arial" w:hAnsi="Arial" w:cs="Arial"/>
          <w:sz w:val="24"/>
          <w:szCs w:val="24"/>
        </w:rPr>
        <w:tab/>
        <w:t>Ethanamine, 2</w:t>
      </w:r>
      <w:r w:rsidRPr="004B2790">
        <w:rPr>
          <w:rFonts w:ascii="Arial" w:hAnsi="Arial" w:cs="Arial"/>
          <w:sz w:val="24"/>
          <w:szCs w:val="24"/>
        </w:rPr>
        <w:noBreakHyphen/>
        <w:t>chloro</w:t>
      </w:r>
      <w:r w:rsidRPr="004B2790">
        <w:rPr>
          <w:rFonts w:ascii="Arial" w:hAnsi="Arial" w:cs="Arial"/>
          <w:sz w:val="24"/>
          <w:szCs w:val="24"/>
        </w:rPr>
        <w:noBreakHyphen/>
        <w:t>N</w:t>
      </w:r>
      <w:r w:rsidRPr="004B2790">
        <w:rPr>
          <w:rFonts w:ascii="Arial" w:hAnsi="Arial" w:cs="Arial"/>
          <w:sz w:val="24"/>
          <w:szCs w:val="24"/>
        </w:rPr>
        <w:noBreakHyphen/>
        <w:t>(2</w:t>
      </w:r>
      <w:r w:rsidRPr="004B2790">
        <w:rPr>
          <w:rFonts w:ascii="Arial" w:hAnsi="Arial" w:cs="Arial"/>
          <w:sz w:val="24"/>
          <w:szCs w:val="24"/>
        </w:rPr>
        <w:noBreakHyphen/>
        <w:t>chloro</w:t>
      </w:r>
      <w:r w:rsidRPr="004B2790">
        <w:rPr>
          <w:rFonts w:ascii="Arial" w:hAnsi="Arial" w:cs="Arial"/>
          <w:sz w:val="24"/>
          <w:szCs w:val="24"/>
        </w:rPr>
        <w:noBreakHyphen/>
        <w:t>ethyl)</w:t>
      </w:r>
      <w:r w:rsidRPr="004B2790">
        <w:rPr>
          <w:rFonts w:ascii="Arial" w:hAnsi="Arial" w:cs="Arial"/>
          <w:sz w:val="24"/>
          <w:szCs w:val="24"/>
        </w:rPr>
        <w:noBreakHyphen/>
        <w:t>N</w:t>
      </w:r>
      <w:r w:rsidRPr="004B2790">
        <w:rPr>
          <w:rFonts w:ascii="Arial" w:hAnsi="Arial" w:cs="Arial"/>
          <w:sz w:val="24"/>
          <w:szCs w:val="24"/>
        </w:rPr>
        <w:noBreakHyphen/>
        <w:t>methyl</w:t>
      </w:r>
      <w:r w:rsidRPr="004B2790">
        <w:rPr>
          <w:rFonts w:ascii="Arial" w:hAnsi="Arial" w:cs="Arial"/>
          <w:sz w:val="24"/>
          <w:szCs w:val="24"/>
        </w:rPr>
        <w:noBreakHyphen/>
        <w:t xml:space="preserve"> ,N</w:t>
      </w:r>
      <w:r w:rsidRPr="004B2790">
        <w:rPr>
          <w:rFonts w:ascii="Arial" w:hAnsi="Arial" w:cs="Arial"/>
          <w:sz w:val="24"/>
          <w:szCs w:val="24"/>
        </w:rPr>
        <w:noBreakHyphen/>
        <w:t>oxide</w:t>
      </w:r>
    </w:p>
    <w:p w14:paraId="1E998D3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Nitrogen mustard, N</w:t>
      </w:r>
      <w:r w:rsidRPr="004B2790">
        <w:rPr>
          <w:rFonts w:ascii="Arial" w:hAnsi="Arial" w:cs="Arial"/>
          <w:sz w:val="24"/>
          <w:szCs w:val="24"/>
        </w:rPr>
        <w:noBreakHyphen/>
        <w:t>oxide, hydrochloride salt</w:t>
      </w:r>
    </w:p>
    <w:p w14:paraId="03CA8445" w14:textId="77777777" w:rsidR="00411676" w:rsidRPr="004B2790" w:rsidRDefault="00411676" w:rsidP="004017D9">
      <w:pPr>
        <w:keepNext/>
        <w:keepLines/>
        <w:tabs>
          <w:tab w:val="left" w:pos="4680"/>
        </w:tabs>
        <w:spacing w:line="240" w:lineRule="atLeast"/>
        <w:rPr>
          <w:rFonts w:ascii="Arial" w:hAnsi="Arial" w:cs="Arial"/>
          <w:sz w:val="24"/>
          <w:szCs w:val="24"/>
        </w:rPr>
      </w:pPr>
      <w:r w:rsidRPr="004B2790">
        <w:rPr>
          <w:rFonts w:ascii="Arial" w:hAnsi="Arial" w:cs="Arial"/>
          <w:sz w:val="24"/>
          <w:szCs w:val="24"/>
        </w:rPr>
        <w:lastRenderedPageBreak/>
        <w:t>Nitroglycerin</w:t>
      </w:r>
      <w:r w:rsidRPr="004B2790">
        <w:rPr>
          <w:rFonts w:ascii="Arial" w:hAnsi="Arial" w:cs="Arial"/>
          <w:sz w:val="24"/>
          <w:szCs w:val="24"/>
        </w:rPr>
        <w:tab/>
        <w:t>1,2,3</w:t>
      </w:r>
      <w:r w:rsidRPr="004B2790">
        <w:rPr>
          <w:rFonts w:ascii="Arial" w:hAnsi="Arial" w:cs="Arial"/>
          <w:sz w:val="24"/>
          <w:szCs w:val="24"/>
        </w:rPr>
        <w:noBreakHyphen/>
        <w:t>Propanetriol, trinitrate</w:t>
      </w:r>
    </w:p>
    <w:p w14:paraId="0B40FB06" w14:textId="77777777" w:rsidR="00411676" w:rsidRPr="004B2790" w:rsidRDefault="00411676" w:rsidP="004017D9">
      <w:pPr>
        <w:keepNext/>
        <w:keepLines/>
        <w:tabs>
          <w:tab w:val="left" w:pos="4680"/>
        </w:tabs>
        <w:spacing w:line="240" w:lineRule="atLeast"/>
        <w:rPr>
          <w:rFonts w:ascii="Arial" w:hAnsi="Arial" w:cs="Arial"/>
          <w:sz w:val="24"/>
          <w:szCs w:val="24"/>
        </w:rPr>
      </w:pPr>
      <w:r w:rsidRPr="004B2790">
        <w:rPr>
          <w:rFonts w:ascii="Arial" w:hAnsi="Arial" w:cs="Arial"/>
          <w:sz w:val="24"/>
          <w:szCs w:val="24"/>
        </w:rPr>
        <w:t>p</w:t>
      </w:r>
      <w:r w:rsidRPr="004B2790">
        <w:rPr>
          <w:rFonts w:ascii="Arial" w:hAnsi="Arial" w:cs="Arial"/>
          <w:sz w:val="24"/>
          <w:szCs w:val="24"/>
        </w:rPr>
        <w:noBreakHyphen/>
        <w:t>Nitrophenol</w:t>
      </w:r>
      <w:r w:rsidRPr="004B2790">
        <w:rPr>
          <w:rFonts w:ascii="Arial" w:hAnsi="Arial" w:cs="Arial"/>
          <w:sz w:val="24"/>
          <w:szCs w:val="24"/>
        </w:rPr>
        <w:tab/>
        <w:t>Phenol, 4</w:t>
      </w:r>
      <w:r w:rsidRPr="004B2790">
        <w:rPr>
          <w:rFonts w:ascii="Arial" w:hAnsi="Arial" w:cs="Arial"/>
          <w:sz w:val="24"/>
          <w:szCs w:val="24"/>
        </w:rPr>
        <w:noBreakHyphen/>
        <w:t>nitro-</w:t>
      </w:r>
    </w:p>
    <w:p w14:paraId="56EAD23F" w14:textId="77777777" w:rsidR="00411676" w:rsidRPr="004B2790" w:rsidRDefault="00411676" w:rsidP="004017D9">
      <w:pPr>
        <w:keepNext/>
        <w:keepLines/>
        <w:tabs>
          <w:tab w:val="left" w:pos="4680"/>
        </w:tabs>
        <w:spacing w:line="240" w:lineRule="atLeast"/>
        <w:rPr>
          <w:rFonts w:ascii="Arial" w:hAnsi="Arial" w:cs="Arial"/>
          <w:sz w:val="24"/>
          <w:szCs w:val="24"/>
        </w:rPr>
      </w:pPr>
      <w:r w:rsidRPr="004B2790">
        <w:rPr>
          <w:rFonts w:ascii="Arial" w:hAnsi="Arial" w:cs="Arial"/>
          <w:sz w:val="24"/>
          <w:szCs w:val="24"/>
        </w:rPr>
        <w:t>2</w:t>
      </w:r>
      <w:r w:rsidRPr="004B2790">
        <w:rPr>
          <w:rFonts w:ascii="Arial" w:hAnsi="Arial" w:cs="Arial"/>
          <w:sz w:val="24"/>
          <w:szCs w:val="24"/>
        </w:rPr>
        <w:noBreakHyphen/>
        <w:t>Nitropropane</w:t>
      </w:r>
      <w:r w:rsidRPr="004B2790">
        <w:rPr>
          <w:rFonts w:ascii="Arial" w:hAnsi="Arial" w:cs="Arial"/>
          <w:sz w:val="24"/>
          <w:szCs w:val="24"/>
        </w:rPr>
        <w:tab/>
        <w:t>Propane, 2</w:t>
      </w:r>
      <w:r w:rsidRPr="004B2790">
        <w:rPr>
          <w:rFonts w:ascii="Arial" w:hAnsi="Arial" w:cs="Arial"/>
          <w:sz w:val="24"/>
          <w:szCs w:val="24"/>
        </w:rPr>
        <w:noBreakHyphen/>
        <w:t>nitro-</w:t>
      </w:r>
    </w:p>
    <w:p w14:paraId="0990962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Nitrosamines, N.O.S.</w:t>
      </w:r>
      <w:r w:rsidRPr="004B2790">
        <w:rPr>
          <w:rFonts w:ascii="Arial" w:hAnsi="Arial" w:cs="Arial"/>
          <w:position w:val="6"/>
          <w:sz w:val="24"/>
          <w:szCs w:val="24"/>
        </w:rPr>
        <w:t>1</w:t>
      </w:r>
    </w:p>
    <w:p w14:paraId="0ADD12C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w:t>
      </w:r>
      <w:r w:rsidRPr="004B2790">
        <w:rPr>
          <w:rFonts w:ascii="Arial" w:hAnsi="Arial" w:cs="Arial"/>
          <w:sz w:val="24"/>
          <w:szCs w:val="24"/>
        </w:rPr>
        <w:noBreakHyphen/>
        <w:t>Nitrosodi</w:t>
      </w:r>
      <w:r w:rsidRPr="004B2790">
        <w:rPr>
          <w:rFonts w:ascii="Arial" w:hAnsi="Arial" w:cs="Arial"/>
          <w:sz w:val="24"/>
          <w:szCs w:val="24"/>
        </w:rPr>
        <w:noBreakHyphen/>
        <w:t>n</w:t>
      </w:r>
      <w:r w:rsidRPr="004B2790">
        <w:rPr>
          <w:rFonts w:ascii="Arial" w:hAnsi="Arial" w:cs="Arial"/>
          <w:sz w:val="24"/>
          <w:szCs w:val="24"/>
        </w:rPr>
        <w:noBreakHyphen/>
        <w:t>butylamine</w:t>
      </w:r>
      <w:r w:rsidRPr="004B2790">
        <w:rPr>
          <w:rFonts w:ascii="Arial" w:hAnsi="Arial" w:cs="Arial"/>
          <w:sz w:val="24"/>
          <w:szCs w:val="24"/>
        </w:rPr>
        <w:tab/>
        <w:t>1</w:t>
      </w:r>
      <w:r w:rsidRPr="004B2790">
        <w:rPr>
          <w:rFonts w:ascii="Arial" w:hAnsi="Arial" w:cs="Arial"/>
          <w:sz w:val="24"/>
          <w:szCs w:val="24"/>
        </w:rPr>
        <w:noBreakHyphen/>
        <w:t>Butanamine, N</w:t>
      </w:r>
      <w:r w:rsidRPr="004B2790">
        <w:rPr>
          <w:rFonts w:ascii="Arial" w:hAnsi="Arial" w:cs="Arial"/>
          <w:sz w:val="24"/>
          <w:szCs w:val="24"/>
        </w:rPr>
        <w:noBreakHyphen/>
        <w:t>butyl</w:t>
      </w:r>
      <w:r w:rsidRPr="004B2790">
        <w:rPr>
          <w:rFonts w:ascii="Arial" w:hAnsi="Arial" w:cs="Arial"/>
          <w:sz w:val="24"/>
          <w:szCs w:val="24"/>
        </w:rPr>
        <w:noBreakHyphen/>
        <w:t>N</w:t>
      </w:r>
      <w:r w:rsidRPr="004B2790">
        <w:rPr>
          <w:rFonts w:ascii="Arial" w:hAnsi="Arial" w:cs="Arial"/>
          <w:sz w:val="24"/>
          <w:szCs w:val="24"/>
        </w:rPr>
        <w:noBreakHyphen/>
        <w:t>nitroso-</w:t>
      </w:r>
    </w:p>
    <w:p w14:paraId="5E2680D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w:t>
      </w:r>
      <w:r w:rsidRPr="004B2790">
        <w:rPr>
          <w:rFonts w:ascii="Arial" w:hAnsi="Arial" w:cs="Arial"/>
          <w:sz w:val="24"/>
          <w:szCs w:val="24"/>
        </w:rPr>
        <w:noBreakHyphen/>
        <w:t>Nitrosodiethanolamine</w:t>
      </w:r>
      <w:r w:rsidRPr="004B2790">
        <w:rPr>
          <w:rFonts w:ascii="Arial" w:hAnsi="Arial" w:cs="Arial"/>
          <w:sz w:val="24"/>
          <w:szCs w:val="24"/>
        </w:rPr>
        <w:tab/>
        <w:t>Ethanol,2,2'</w:t>
      </w:r>
      <w:r w:rsidRPr="004B2790">
        <w:rPr>
          <w:rFonts w:ascii="Arial" w:hAnsi="Arial" w:cs="Arial"/>
          <w:sz w:val="24"/>
          <w:szCs w:val="24"/>
        </w:rPr>
        <w:noBreakHyphen/>
        <w:t>(Nitrosoimino)bis</w:t>
      </w:r>
      <w:r w:rsidRPr="004B2790">
        <w:rPr>
          <w:rFonts w:ascii="Arial" w:hAnsi="Arial" w:cs="Arial"/>
          <w:sz w:val="24"/>
          <w:szCs w:val="24"/>
        </w:rPr>
        <w:noBreakHyphen/>
      </w:r>
    </w:p>
    <w:p w14:paraId="0629671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w:t>
      </w:r>
      <w:r w:rsidRPr="004B2790">
        <w:rPr>
          <w:rFonts w:ascii="Arial" w:hAnsi="Arial" w:cs="Arial"/>
          <w:sz w:val="24"/>
          <w:szCs w:val="24"/>
        </w:rPr>
        <w:noBreakHyphen/>
        <w:t>Nitrosodiethylamine</w:t>
      </w:r>
      <w:r w:rsidRPr="004B2790">
        <w:rPr>
          <w:rFonts w:ascii="Arial" w:hAnsi="Arial" w:cs="Arial"/>
          <w:sz w:val="24"/>
          <w:szCs w:val="24"/>
        </w:rPr>
        <w:tab/>
        <w:t>Ethanamine, N</w:t>
      </w:r>
      <w:r w:rsidRPr="004B2790">
        <w:rPr>
          <w:rFonts w:ascii="Arial" w:hAnsi="Arial" w:cs="Arial"/>
          <w:sz w:val="24"/>
          <w:szCs w:val="24"/>
        </w:rPr>
        <w:noBreakHyphen/>
        <w:t>ethyl</w:t>
      </w:r>
      <w:r w:rsidRPr="004B2790">
        <w:rPr>
          <w:rFonts w:ascii="Arial" w:hAnsi="Arial" w:cs="Arial"/>
          <w:sz w:val="24"/>
          <w:szCs w:val="24"/>
        </w:rPr>
        <w:noBreakHyphen/>
        <w:t>N</w:t>
      </w:r>
      <w:r w:rsidRPr="004B2790">
        <w:rPr>
          <w:rFonts w:ascii="Arial" w:hAnsi="Arial" w:cs="Arial"/>
          <w:sz w:val="24"/>
          <w:szCs w:val="24"/>
        </w:rPr>
        <w:noBreakHyphen/>
        <w:t>Nitroso-</w:t>
      </w:r>
    </w:p>
    <w:p w14:paraId="7D648C8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w:t>
      </w:r>
      <w:r w:rsidRPr="004B2790">
        <w:rPr>
          <w:rFonts w:ascii="Arial" w:hAnsi="Arial" w:cs="Arial"/>
          <w:sz w:val="24"/>
          <w:szCs w:val="24"/>
        </w:rPr>
        <w:noBreakHyphen/>
        <w:t>Nitrosodimethylamine</w:t>
      </w:r>
      <w:r w:rsidRPr="004B2790">
        <w:rPr>
          <w:rFonts w:ascii="Arial" w:hAnsi="Arial" w:cs="Arial"/>
          <w:sz w:val="24"/>
          <w:szCs w:val="24"/>
        </w:rPr>
        <w:tab/>
        <w:t>Methanamine, N</w:t>
      </w:r>
      <w:r w:rsidRPr="004B2790">
        <w:rPr>
          <w:rFonts w:ascii="Arial" w:hAnsi="Arial" w:cs="Arial"/>
          <w:sz w:val="24"/>
          <w:szCs w:val="24"/>
        </w:rPr>
        <w:noBreakHyphen/>
        <w:t>methyl</w:t>
      </w:r>
      <w:r w:rsidRPr="004B2790">
        <w:rPr>
          <w:rFonts w:ascii="Arial" w:hAnsi="Arial" w:cs="Arial"/>
          <w:sz w:val="24"/>
          <w:szCs w:val="24"/>
        </w:rPr>
        <w:noBreakHyphen/>
        <w:t>N</w:t>
      </w:r>
      <w:r w:rsidRPr="004B2790">
        <w:rPr>
          <w:rFonts w:ascii="Arial" w:hAnsi="Arial" w:cs="Arial"/>
          <w:sz w:val="24"/>
          <w:szCs w:val="24"/>
        </w:rPr>
        <w:noBreakHyphen/>
        <w:t>nitroso-</w:t>
      </w:r>
    </w:p>
    <w:p w14:paraId="1571346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w:t>
      </w:r>
      <w:r w:rsidRPr="004B2790">
        <w:rPr>
          <w:rFonts w:ascii="Arial" w:hAnsi="Arial" w:cs="Arial"/>
          <w:sz w:val="24"/>
          <w:szCs w:val="24"/>
        </w:rPr>
        <w:noBreakHyphen/>
        <w:t>Nitrosodiphenylamine</w:t>
      </w:r>
      <w:r w:rsidRPr="004B2790">
        <w:rPr>
          <w:rFonts w:ascii="Arial" w:hAnsi="Arial" w:cs="Arial"/>
          <w:sz w:val="24"/>
          <w:szCs w:val="24"/>
        </w:rPr>
        <w:tab/>
        <w:t>Diphenyl</w:t>
      </w:r>
      <w:r w:rsidRPr="004B2790">
        <w:rPr>
          <w:rFonts w:ascii="Arial" w:hAnsi="Arial" w:cs="Arial"/>
          <w:sz w:val="24"/>
          <w:szCs w:val="24"/>
        </w:rPr>
        <w:noBreakHyphen/>
        <w:t>amine, 4</w:t>
      </w:r>
      <w:r w:rsidRPr="004B2790">
        <w:rPr>
          <w:rFonts w:ascii="Arial" w:hAnsi="Arial" w:cs="Arial"/>
          <w:sz w:val="24"/>
          <w:szCs w:val="24"/>
        </w:rPr>
        <w:noBreakHyphen/>
        <w:t>nitroso</w:t>
      </w:r>
      <w:r w:rsidRPr="004B2790">
        <w:rPr>
          <w:rFonts w:ascii="Arial" w:hAnsi="Arial" w:cs="Arial"/>
          <w:sz w:val="24"/>
          <w:szCs w:val="24"/>
        </w:rPr>
        <w:noBreakHyphen/>
        <w:t>**</w:t>
      </w:r>
    </w:p>
    <w:p w14:paraId="32F4F16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w:t>
      </w:r>
      <w:r w:rsidRPr="004B2790">
        <w:rPr>
          <w:rFonts w:ascii="Arial" w:hAnsi="Arial" w:cs="Arial"/>
          <w:sz w:val="24"/>
          <w:szCs w:val="24"/>
        </w:rPr>
        <w:noBreakHyphen/>
        <w:t>Nitroso</w:t>
      </w:r>
      <w:r w:rsidRPr="004B2790">
        <w:rPr>
          <w:rFonts w:ascii="Arial" w:hAnsi="Arial" w:cs="Arial"/>
          <w:sz w:val="24"/>
          <w:szCs w:val="24"/>
        </w:rPr>
        <w:noBreakHyphen/>
        <w:t>N</w:t>
      </w:r>
      <w:r w:rsidRPr="004B2790">
        <w:rPr>
          <w:rFonts w:ascii="Arial" w:hAnsi="Arial" w:cs="Arial"/>
          <w:sz w:val="24"/>
          <w:szCs w:val="24"/>
        </w:rPr>
        <w:noBreakHyphen/>
        <w:t>ethylurea</w:t>
      </w:r>
      <w:r w:rsidRPr="004B2790">
        <w:rPr>
          <w:rFonts w:ascii="Arial" w:hAnsi="Arial" w:cs="Arial"/>
          <w:sz w:val="24"/>
          <w:szCs w:val="24"/>
        </w:rPr>
        <w:tab/>
        <w:t>Urea, N</w:t>
      </w:r>
      <w:r w:rsidRPr="004B2790">
        <w:rPr>
          <w:rFonts w:ascii="Arial" w:hAnsi="Arial" w:cs="Arial"/>
          <w:sz w:val="24"/>
          <w:szCs w:val="24"/>
        </w:rPr>
        <w:noBreakHyphen/>
        <w:t>ethyl</w:t>
      </w:r>
      <w:r w:rsidRPr="004B2790">
        <w:rPr>
          <w:rFonts w:ascii="Arial" w:hAnsi="Arial" w:cs="Arial"/>
          <w:sz w:val="24"/>
          <w:szCs w:val="24"/>
        </w:rPr>
        <w:noBreakHyphen/>
        <w:t>N</w:t>
      </w:r>
      <w:r w:rsidRPr="004B2790">
        <w:rPr>
          <w:rFonts w:ascii="Arial" w:hAnsi="Arial" w:cs="Arial"/>
          <w:sz w:val="24"/>
          <w:szCs w:val="24"/>
        </w:rPr>
        <w:noBreakHyphen/>
        <w:t>nitroso-</w:t>
      </w:r>
    </w:p>
    <w:p w14:paraId="79DE7C1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w:t>
      </w:r>
      <w:r w:rsidRPr="004B2790">
        <w:rPr>
          <w:rFonts w:ascii="Arial" w:hAnsi="Arial" w:cs="Arial"/>
          <w:sz w:val="24"/>
          <w:szCs w:val="24"/>
        </w:rPr>
        <w:noBreakHyphen/>
        <w:t>Nitrosomethylethylamine</w:t>
      </w:r>
      <w:r w:rsidRPr="004B2790">
        <w:rPr>
          <w:rFonts w:ascii="Arial" w:hAnsi="Arial" w:cs="Arial"/>
          <w:sz w:val="24"/>
          <w:szCs w:val="24"/>
        </w:rPr>
        <w:tab/>
        <w:t>Ethanamine, N</w:t>
      </w:r>
      <w:r w:rsidRPr="004B2790">
        <w:rPr>
          <w:rFonts w:ascii="Arial" w:hAnsi="Arial" w:cs="Arial"/>
          <w:sz w:val="24"/>
          <w:szCs w:val="24"/>
        </w:rPr>
        <w:noBreakHyphen/>
        <w:t>methyl</w:t>
      </w:r>
      <w:r w:rsidRPr="004B2790">
        <w:rPr>
          <w:rFonts w:ascii="Arial" w:hAnsi="Arial" w:cs="Arial"/>
          <w:sz w:val="24"/>
          <w:szCs w:val="24"/>
        </w:rPr>
        <w:noBreakHyphen/>
        <w:t>N</w:t>
      </w:r>
      <w:r w:rsidRPr="004B2790">
        <w:rPr>
          <w:rFonts w:ascii="Arial" w:hAnsi="Arial" w:cs="Arial"/>
          <w:sz w:val="24"/>
          <w:szCs w:val="24"/>
        </w:rPr>
        <w:noBreakHyphen/>
        <w:t>nitroso-</w:t>
      </w:r>
    </w:p>
    <w:p w14:paraId="674AB57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w:t>
      </w:r>
      <w:r w:rsidRPr="004B2790">
        <w:rPr>
          <w:rFonts w:ascii="Arial" w:hAnsi="Arial" w:cs="Arial"/>
          <w:sz w:val="24"/>
          <w:szCs w:val="24"/>
        </w:rPr>
        <w:noBreakHyphen/>
        <w:t>Nitroso</w:t>
      </w:r>
      <w:r w:rsidRPr="004B2790">
        <w:rPr>
          <w:rFonts w:ascii="Arial" w:hAnsi="Arial" w:cs="Arial"/>
          <w:sz w:val="24"/>
          <w:szCs w:val="24"/>
        </w:rPr>
        <w:noBreakHyphen/>
        <w:t>N</w:t>
      </w:r>
      <w:r w:rsidRPr="004B2790">
        <w:rPr>
          <w:rFonts w:ascii="Arial" w:hAnsi="Arial" w:cs="Arial"/>
          <w:sz w:val="24"/>
          <w:szCs w:val="24"/>
        </w:rPr>
        <w:noBreakHyphen/>
        <w:t>methylurea</w:t>
      </w:r>
      <w:r w:rsidRPr="004B2790">
        <w:rPr>
          <w:rFonts w:ascii="Arial" w:hAnsi="Arial" w:cs="Arial"/>
          <w:sz w:val="24"/>
          <w:szCs w:val="24"/>
        </w:rPr>
        <w:tab/>
        <w:t>Urea, N</w:t>
      </w:r>
      <w:r w:rsidRPr="004B2790">
        <w:rPr>
          <w:rFonts w:ascii="Arial" w:hAnsi="Arial" w:cs="Arial"/>
          <w:sz w:val="24"/>
          <w:szCs w:val="24"/>
        </w:rPr>
        <w:noBreakHyphen/>
        <w:t>methyl</w:t>
      </w:r>
      <w:r w:rsidRPr="004B2790">
        <w:rPr>
          <w:rFonts w:ascii="Arial" w:hAnsi="Arial" w:cs="Arial"/>
          <w:sz w:val="24"/>
          <w:szCs w:val="24"/>
        </w:rPr>
        <w:noBreakHyphen/>
        <w:t>N</w:t>
      </w:r>
      <w:r w:rsidRPr="004B2790">
        <w:rPr>
          <w:rFonts w:ascii="Arial" w:hAnsi="Arial" w:cs="Arial"/>
          <w:sz w:val="24"/>
          <w:szCs w:val="24"/>
        </w:rPr>
        <w:noBreakHyphen/>
        <w:t>nitroso-</w:t>
      </w:r>
    </w:p>
    <w:p w14:paraId="381FE0C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w:t>
      </w:r>
      <w:r w:rsidRPr="004B2790">
        <w:rPr>
          <w:rFonts w:ascii="Arial" w:hAnsi="Arial" w:cs="Arial"/>
          <w:sz w:val="24"/>
          <w:szCs w:val="24"/>
        </w:rPr>
        <w:noBreakHyphen/>
        <w:t>Nitroso</w:t>
      </w:r>
      <w:r w:rsidRPr="004B2790">
        <w:rPr>
          <w:rFonts w:ascii="Arial" w:hAnsi="Arial" w:cs="Arial"/>
          <w:sz w:val="24"/>
          <w:szCs w:val="24"/>
        </w:rPr>
        <w:noBreakHyphen/>
        <w:t>N</w:t>
      </w:r>
      <w:r w:rsidRPr="004B2790">
        <w:rPr>
          <w:rFonts w:ascii="Arial" w:hAnsi="Arial" w:cs="Arial"/>
          <w:sz w:val="24"/>
          <w:szCs w:val="24"/>
        </w:rPr>
        <w:noBreakHyphen/>
        <w:t>methylurethane</w:t>
      </w:r>
      <w:r w:rsidRPr="004B2790">
        <w:rPr>
          <w:rFonts w:ascii="Arial" w:hAnsi="Arial" w:cs="Arial"/>
          <w:sz w:val="24"/>
          <w:szCs w:val="24"/>
        </w:rPr>
        <w:tab/>
        <w:t>Carbamic acid, methylnitroso</w:t>
      </w:r>
      <w:r w:rsidRPr="004B2790">
        <w:rPr>
          <w:rFonts w:ascii="Arial" w:hAnsi="Arial" w:cs="Arial"/>
          <w:sz w:val="24"/>
          <w:szCs w:val="24"/>
        </w:rPr>
        <w:noBreakHyphen/>
        <w:t>,ethyl ester</w:t>
      </w:r>
    </w:p>
    <w:p w14:paraId="3A002B7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w:t>
      </w:r>
      <w:r w:rsidRPr="004B2790">
        <w:rPr>
          <w:rFonts w:ascii="Arial" w:hAnsi="Arial" w:cs="Arial"/>
          <w:sz w:val="24"/>
          <w:szCs w:val="24"/>
        </w:rPr>
        <w:noBreakHyphen/>
        <w:t>Nitrosomethylvinylamine</w:t>
      </w:r>
      <w:r w:rsidRPr="004B2790">
        <w:rPr>
          <w:rFonts w:ascii="Arial" w:hAnsi="Arial" w:cs="Arial"/>
          <w:sz w:val="24"/>
          <w:szCs w:val="24"/>
        </w:rPr>
        <w:tab/>
        <w:t>Vinylamine, N</w:t>
      </w:r>
      <w:r w:rsidRPr="004B2790">
        <w:rPr>
          <w:rFonts w:ascii="Arial" w:hAnsi="Arial" w:cs="Arial"/>
          <w:sz w:val="24"/>
          <w:szCs w:val="24"/>
        </w:rPr>
        <w:noBreakHyphen/>
        <w:t>methyl</w:t>
      </w:r>
      <w:r w:rsidRPr="004B2790">
        <w:rPr>
          <w:rFonts w:ascii="Arial" w:hAnsi="Arial" w:cs="Arial"/>
          <w:sz w:val="24"/>
          <w:szCs w:val="24"/>
        </w:rPr>
        <w:noBreakHyphen/>
        <w:t>N</w:t>
      </w:r>
      <w:r w:rsidRPr="004B2790">
        <w:rPr>
          <w:rFonts w:ascii="Arial" w:hAnsi="Arial" w:cs="Arial"/>
          <w:sz w:val="24"/>
          <w:szCs w:val="24"/>
        </w:rPr>
        <w:noBreakHyphen/>
        <w:t>nitroso-</w:t>
      </w:r>
    </w:p>
    <w:p w14:paraId="3390F60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w:t>
      </w:r>
      <w:r w:rsidRPr="004B2790">
        <w:rPr>
          <w:rFonts w:ascii="Arial" w:hAnsi="Arial" w:cs="Arial"/>
          <w:sz w:val="24"/>
          <w:szCs w:val="24"/>
        </w:rPr>
        <w:noBreakHyphen/>
        <w:t>Nitrosomorpholine</w:t>
      </w:r>
      <w:r w:rsidRPr="004B2790">
        <w:rPr>
          <w:rFonts w:ascii="Arial" w:hAnsi="Arial" w:cs="Arial"/>
          <w:sz w:val="24"/>
          <w:szCs w:val="24"/>
        </w:rPr>
        <w:tab/>
        <w:t>Morpholine, 4</w:t>
      </w:r>
      <w:r w:rsidRPr="004B2790">
        <w:rPr>
          <w:rFonts w:ascii="Arial" w:hAnsi="Arial" w:cs="Arial"/>
          <w:sz w:val="24"/>
          <w:szCs w:val="24"/>
        </w:rPr>
        <w:noBreakHyphen/>
        <w:t>nitroso-</w:t>
      </w:r>
    </w:p>
    <w:p w14:paraId="5B3C784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w:t>
      </w:r>
      <w:r w:rsidRPr="004B2790">
        <w:rPr>
          <w:rFonts w:ascii="Arial" w:hAnsi="Arial" w:cs="Arial"/>
          <w:sz w:val="24"/>
          <w:szCs w:val="24"/>
        </w:rPr>
        <w:noBreakHyphen/>
        <w:t>Nitrosonornicotine</w:t>
      </w:r>
      <w:r w:rsidRPr="004B2790">
        <w:rPr>
          <w:rFonts w:ascii="Arial" w:hAnsi="Arial" w:cs="Arial"/>
          <w:sz w:val="24"/>
          <w:szCs w:val="24"/>
        </w:rPr>
        <w:tab/>
        <w:t>Pyridine, 3</w:t>
      </w:r>
      <w:r w:rsidRPr="004B2790">
        <w:rPr>
          <w:rFonts w:ascii="Arial" w:hAnsi="Arial" w:cs="Arial"/>
          <w:sz w:val="24"/>
          <w:szCs w:val="24"/>
        </w:rPr>
        <w:noBreakHyphen/>
        <w:t>(1</w:t>
      </w:r>
      <w:r w:rsidRPr="004B2790">
        <w:rPr>
          <w:rFonts w:ascii="Arial" w:hAnsi="Arial" w:cs="Arial"/>
          <w:sz w:val="24"/>
          <w:szCs w:val="24"/>
        </w:rPr>
        <w:noBreakHyphen/>
        <w:t>nitroso</w:t>
      </w:r>
      <w:r w:rsidRPr="004B2790">
        <w:rPr>
          <w:rFonts w:ascii="Arial" w:hAnsi="Arial" w:cs="Arial"/>
          <w:sz w:val="24"/>
          <w:szCs w:val="24"/>
        </w:rPr>
        <w:noBreakHyphen/>
        <w:t>2</w:t>
      </w:r>
      <w:r w:rsidRPr="004B2790">
        <w:rPr>
          <w:rFonts w:ascii="Arial" w:hAnsi="Arial" w:cs="Arial"/>
          <w:sz w:val="24"/>
          <w:szCs w:val="24"/>
        </w:rPr>
        <w:noBreakHyphen/>
        <w:t>py</w:t>
      </w:r>
      <w:r w:rsidRPr="004B2790">
        <w:rPr>
          <w:rFonts w:ascii="Arial" w:hAnsi="Arial" w:cs="Arial"/>
          <w:sz w:val="24"/>
          <w:szCs w:val="24"/>
        </w:rPr>
        <w:noBreakHyphen/>
        <w:t>rrolidinyl)</w:t>
      </w:r>
      <w:r w:rsidRPr="004B2790">
        <w:rPr>
          <w:rFonts w:ascii="Arial" w:hAnsi="Arial" w:cs="Arial"/>
          <w:sz w:val="24"/>
          <w:szCs w:val="24"/>
        </w:rPr>
        <w:noBreakHyphen/>
        <w:t>, (S)</w:t>
      </w:r>
      <w:r w:rsidRPr="004B2790">
        <w:rPr>
          <w:rFonts w:ascii="Arial" w:hAnsi="Arial" w:cs="Arial"/>
          <w:sz w:val="24"/>
          <w:szCs w:val="24"/>
        </w:rPr>
        <w:noBreakHyphen/>
      </w:r>
    </w:p>
    <w:p w14:paraId="39DE81E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w:t>
      </w:r>
      <w:r w:rsidRPr="004B2790">
        <w:rPr>
          <w:rFonts w:ascii="Arial" w:hAnsi="Arial" w:cs="Arial"/>
          <w:sz w:val="24"/>
          <w:szCs w:val="24"/>
        </w:rPr>
        <w:noBreakHyphen/>
        <w:t>Nitrosopiperidine</w:t>
      </w:r>
      <w:r w:rsidRPr="004B2790">
        <w:rPr>
          <w:rFonts w:ascii="Arial" w:hAnsi="Arial" w:cs="Arial"/>
          <w:sz w:val="24"/>
          <w:szCs w:val="24"/>
        </w:rPr>
        <w:tab/>
        <w:t>Piperidine, 1</w:t>
      </w:r>
      <w:r w:rsidRPr="004B2790">
        <w:rPr>
          <w:rFonts w:ascii="Arial" w:hAnsi="Arial" w:cs="Arial"/>
          <w:sz w:val="24"/>
          <w:szCs w:val="24"/>
        </w:rPr>
        <w:noBreakHyphen/>
        <w:t>nitroso</w:t>
      </w:r>
      <w:r w:rsidRPr="004B2790">
        <w:rPr>
          <w:rFonts w:ascii="Arial" w:hAnsi="Arial" w:cs="Arial"/>
          <w:sz w:val="24"/>
          <w:szCs w:val="24"/>
        </w:rPr>
        <w:noBreakHyphen/>
      </w:r>
    </w:p>
    <w:p w14:paraId="2829388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w:t>
      </w:r>
      <w:r w:rsidRPr="004B2790">
        <w:rPr>
          <w:rFonts w:ascii="Arial" w:hAnsi="Arial" w:cs="Arial"/>
          <w:sz w:val="24"/>
          <w:szCs w:val="24"/>
        </w:rPr>
        <w:noBreakHyphen/>
        <w:t>Nitrosopyrrolidine</w:t>
      </w:r>
      <w:r w:rsidRPr="004B2790">
        <w:rPr>
          <w:rFonts w:ascii="Arial" w:hAnsi="Arial" w:cs="Arial"/>
          <w:sz w:val="24"/>
          <w:szCs w:val="24"/>
        </w:rPr>
        <w:tab/>
        <w:t>Pyrrolidine, 1</w:t>
      </w:r>
      <w:r w:rsidRPr="004B2790">
        <w:rPr>
          <w:rFonts w:ascii="Arial" w:hAnsi="Arial" w:cs="Arial"/>
          <w:sz w:val="24"/>
          <w:szCs w:val="24"/>
        </w:rPr>
        <w:noBreakHyphen/>
        <w:t>nitroso</w:t>
      </w:r>
      <w:r w:rsidRPr="004B2790">
        <w:rPr>
          <w:rFonts w:ascii="Arial" w:hAnsi="Arial" w:cs="Arial"/>
          <w:sz w:val="24"/>
          <w:szCs w:val="24"/>
        </w:rPr>
        <w:noBreakHyphen/>
      </w:r>
    </w:p>
    <w:p w14:paraId="506B72A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w:t>
      </w:r>
      <w:r w:rsidRPr="004B2790">
        <w:rPr>
          <w:rFonts w:ascii="Arial" w:hAnsi="Arial" w:cs="Arial"/>
          <w:sz w:val="24"/>
          <w:szCs w:val="24"/>
        </w:rPr>
        <w:noBreakHyphen/>
        <w:t>Nitrososarcosine</w:t>
      </w:r>
      <w:r w:rsidRPr="004B2790">
        <w:rPr>
          <w:rFonts w:ascii="Arial" w:hAnsi="Arial" w:cs="Arial"/>
          <w:sz w:val="24"/>
          <w:szCs w:val="24"/>
        </w:rPr>
        <w:tab/>
        <w:t>Glycine, N</w:t>
      </w:r>
      <w:r w:rsidRPr="004B2790">
        <w:rPr>
          <w:rFonts w:ascii="Arial" w:hAnsi="Arial" w:cs="Arial"/>
          <w:sz w:val="24"/>
          <w:szCs w:val="24"/>
        </w:rPr>
        <w:noBreakHyphen/>
        <w:t>methyl</w:t>
      </w:r>
      <w:r w:rsidRPr="004B2790">
        <w:rPr>
          <w:rFonts w:ascii="Arial" w:hAnsi="Arial" w:cs="Arial"/>
          <w:sz w:val="24"/>
          <w:szCs w:val="24"/>
        </w:rPr>
        <w:noBreakHyphen/>
        <w:t>N</w:t>
      </w:r>
      <w:r w:rsidRPr="004B2790">
        <w:rPr>
          <w:rFonts w:ascii="Arial" w:hAnsi="Arial" w:cs="Arial"/>
          <w:sz w:val="24"/>
          <w:szCs w:val="24"/>
        </w:rPr>
        <w:noBreakHyphen/>
        <w:t>nitroso</w:t>
      </w:r>
      <w:r w:rsidRPr="004B2790">
        <w:rPr>
          <w:rFonts w:ascii="Arial" w:hAnsi="Arial" w:cs="Arial"/>
          <w:sz w:val="24"/>
          <w:szCs w:val="24"/>
        </w:rPr>
        <w:noBreakHyphen/>
      </w:r>
    </w:p>
    <w:p w14:paraId="451B67E9" w14:textId="0F0E5E7C"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5</w:t>
      </w:r>
      <w:r w:rsidRPr="004B2790">
        <w:rPr>
          <w:rFonts w:ascii="Arial" w:hAnsi="Arial" w:cs="Arial"/>
          <w:sz w:val="24"/>
          <w:szCs w:val="24"/>
        </w:rPr>
        <w:noBreakHyphen/>
        <w:t>Nitro</w:t>
      </w:r>
      <w:r w:rsidRPr="004B2790">
        <w:rPr>
          <w:rFonts w:ascii="Arial" w:hAnsi="Arial" w:cs="Arial"/>
          <w:sz w:val="24"/>
          <w:szCs w:val="24"/>
        </w:rPr>
        <w:noBreakHyphen/>
        <w:t>o</w:t>
      </w:r>
      <w:r w:rsidRPr="004B2790">
        <w:rPr>
          <w:rFonts w:ascii="Arial" w:hAnsi="Arial" w:cs="Arial"/>
          <w:sz w:val="24"/>
          <w:szCs w:val="24"/>
        </w:rPr>
        <w:noBreakHyphen/>
        <w:t>toluidine</w:t>
      </w:r>
      <w:r w:rsidRPr="004B2790">
        <w:rPr>
          <w:rFonts w:ascii="Arial" w:hAnsi="Arial" w:cs="Arial"/>
          <w:sz w:val="24"/>
          <w:szCs w:val="24"/>
        </w:rPr>
        <w:tab/>
        <w:t>Benzenamine, 2</w:t>
      </w:r>
      <w:r w:rsidRPr="004B2790">
        <w:rPr>
          <w:rFonts w:ascii="Arial" w:hAnsi="Arial" w:cs="Arial"/>
          <w:sz w:val="24"/>
          <w:szCs w:val="24"/>
        </w:rPr>
        <w:noBreakHyphen/>
        <w:t>methyl</w:t>
      </w:r>
      <w:r w:rsidRPr="004B2790">
        <w:rPr>
          <w:rFonts w:ascii="Arial" w:hAnsi="Arial" w:cs="Arial"/>
          <w:sz w:val="24"/>
          <w:szCs w:val="24"/>
        </w:rPr>
        <w:noBreakHyphen/>
        <w:t>5</w:t>
      </w:r>
      <w:r w:rsidRPr="004B2790">
        <w:rPr>
          <w:rFonts w:ascii="Arial" w:hAnsi="Arial" w:cs="Arial"/>
          <w:sz w:val="24"/>
          <w:szCs w:val="24"/>
        </w:rPr>
        <w:noBreakHyphen/>
        <w:t>nitro</w:t>
      </w:r>
      <w:r w:rsidRPr="004B2790">
        <w:rPr>
          <w:rFonts w:ascii="Arial" w:hAnsi="Arial" w:cs="Arial"/>
          <w:sz w:val="24"/>
          <w:szCs w:val="24"/>
        </w:rPr>
        <w:noBreakHyphen/>
      </w:r>
    </w:p>
    <w:p w14:paraId="354B763E" w14:textId="368CDDC4" w:rsidR="004C33D4" w:rsidRPr="004B2790" w:rsidRDefault="004C33D4" w:rsidP="009E0B9B">
      <w:pPr>
        <w:tabs>
          <w:tab w:val="left" w:pos="4680"/>
        </w:tabs>
        <w:spacing w:line="240" w:lineRule="atLeast"/>
        <w:rPr>
          <w:rFonts w:ascii="Arial" w:hAnsi="Arial" w:cs="Arial"/>
          <w:sz w:val="24"/>
          <w:szCs w:val="24"/>
        </w:rPr>
      </w:pPr>
      <w:r w:rsidRPr="004B2790">
        <w:rPr>
          <w:rFonts w:ascii="Arial" w:hAnsi="Arial" w:cs="Arial"/>
          <w:sz w:val="24"/>
          <w:szCs w:val="24"/>
        </w:rPr>
        <w:t>Octachlorodibenzo-p-dioxin (OCDD)</w:t>
      </w:r>
      <w:r w:rsidRPr="004B2790">
        <w:rPr>
          <w:rFonts w:ascii="Arial" w:hAnsi="Arial" w:cs="Arial"/>
          <w:sz w:val="24"/>
          <w:szCs w:val="24"/>
        </w:rPr>
        <w:tab/>
        <w:t>1,2,3,4,6,7,8,9-Octachlorodibenzo-p-dioxin</w:t>
      </w:r>
      <w:r w:rsidRPr="004B2790">
        <w:rPr>
          <w:rFonts w:ascii="Arial" w:hAnsi="Arial" w:cs="Arial"/>
          <w:sz w:val="24"/>
          <w:szCs w:val="24"/>
        </w:rPr>
        <w:tab/>
      </w:r>
    </w:p>
    <w:p w14:paraId="55247767" w14:textId="66340D3F" w:rsidR="004C33D4" w:rsidRPr="004B2790" w:rsidRDefault="004C33D4" w:rsidP="009E0B9B">
      <w:pPr>
        <w:tabs>
          <w:tab w:val="left" w:pos="4680"/>
        </w:tabs>
        <w:spacing w:line="240" w:lineRule="atLeast"/>
        <w:rPr>
          <w:rFonts w:ascii="Arial" w:hAnsi="Arial" w:cs="Arial"/>
          <w:sz w:val="24"/>
          <w:szCs w:val="24"/>
        </w:rPr>
      </w:pPr>
      <w:r w:rsidRPr="004B2790">
        <w:rPr>
          <w:rFonts w:ascii="Arial" w:hAnsi="Arial" w:cs="Arial"/>
          <w:sz w:val="24"/>
          <w:szCs w:val="24"/>
        </w:rPr>
        <w:t>Octachlorodibenzofuran (OCDF)</w:t>
      </w:r>
      <w:r w:rsidRPr="004B2790">
        <w:rPr>
          <w:rFonts w:ascii="Arial" w:hAnsi="Arial" w:cs="Arial"/>
          <w:sz w:val="24"/>
          <w:szCs w:val="24"/>
        </w:rPr>
        <w:tab/>
        <w:t>1,2,3,4,6,7,8,9-Octachlorodibenzofuran</w:t>
      </w:r>
    </w:p>
    <w:p w14:paraId="476E224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Octamethylpyrophosphoramide</w:t>
      </w:r>
      <w:r w:rsidRPr="004B2790">
        <w:rPr>
          <w:rFonts w:ascii="Arial" w:hAnsi="Arial" w:cs="Arial"/>
          <w:sz w:val="24"/>
          <w:szCs w:val="24"/>
        </w:rPr>
        <w:tab/>
        <w:t>Diphosphoramide, octamethyl</w:t>
      </w:r>
      <w:r w:rsidRPr="004B2790">
        <w:rPr>
          <w:rFonts w:ascii="Arial" w:hAnsi="Arial" w:cs="Arial"/>
          <w:sz w:val="24"/>
          <w:szCs w:val="24"/>
        </w:rPr>
        <w:noBreakHyphen/>
      </w:r>
    </w:p>
    <w:p w14:paraId="6726907A" w14:textId="7C72DA43"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Osmium tetroxide</w:t>
      </w:r>
      <w:r w:rsidRPr="004B2790">
        <w:rPr>
          <w:rFonts w:ascii="Arial" w:hAnsi="Arial" w:cs="Arial"/>
          <w:sz w:val="24"/>
          <w:szCs w:val="24"/>
        </w:rPr>
        <w:tab/>
        <w:t>Osmium oxide OsO</w:t>
      </w:r>
      <w:r w:rsidRPr="004B2790">
        <w:rPr>
          <w:rFonts w:ascii="Arial" w:hAnsi="Arial" w:cs="Arial"/>
          <w:position w:val="-12"/>
          <w:sz w:val="24"/>
          <w:szCs w:val="24"/>
        </w:rPr>
        <w:t>4</w:t>
      </w:r>
      <w:r w:rsidRPr="004B2790">
        <w:rPr>
          <w:rFonts w:ascii="Arial" w:hAnsi="Arial" w:cs="Arial"/>
          <w:sz w:val="24"/>
          <w:szCs w:val="24"/>
        </w:rPr>
        <w:t xml:space="preserve"> (T</w:t>
      </w:r>
      <w:r w:rsidRPr="004B2790">
        <w:rPr>
          <w:rFonts w:ascii="Arial" w:hAnsi="Arial" w:cs="Arial"/>
          <w:sz w:val="24"/>
          <w:szCs w:val="24"/>
        </w:rPr>
        <w:noBreakHyphen/>
        <w:t>4)</w:t>
      </w:r>
      <w:r w:rsidRPr="004B2790">
        <w:rPr>
          <w:rFonts w:ascii="Arial" w:hAnsi="Arial" w:cs="Arial"/>
          <w:sz w:val="24"/>
          <w:szCs w:val="24"/>
        </w:rPr>
        <w:noBreakHyphen/>
      </w:r>
    </w:p>
    <w:p w14:paraId="5D2C47A1" w14:textId="2B7167F3" w:rsidR="00B92384" w:rsidRPr="004B2790" w:rsidRDefault="00B92384" w:rsidP="00586B66">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Oxamyl</w:t>
      </w:r>
      <w:r w:rsidRPr="004B2790">
        <w:rPr>
          <w:rFonts w:ascii="Arial" w:hAnsi="Arial" w:cs="Arial"/>
          <w:sz w:val="24"/>
          <w:szCs w:val="24"/>
        </w:rPr>
        <w:tab/>
        <w:t>Ethanimidothioc acid, 2</w:t>
      </w:r>
      <w:r w:rsidR="002F26A4" w:rsidRPr="004B2790">
        <w:rPr>
          <w:rFonts w:ascii="Arial" w:hAnsi="Arial" w:cs="Arial"/>
          <w:sz w:val="24"/>
          <w:szCs w:val="24"/>
        </w:rPr>
        <w:t>-</w:t>
      </w:r>
      <w:r w:rsidRPr="004B2790">
        <w:rPr>
          <w:rFonts w:ascii="Arial" w:hAnsi="Arial" w:cs="Arial"/>
          <w:sz w:val="24"/>
          <w:szCs w:val="24"/>
        </w:rPr>
        <w:t>(dimethylamino)</w:t>
      </w:r>
      <w:r w:rsidR="002F26A4" w:rsidRPr="004B2790">
        <w:rPr>
          <w:rFonts w:ascii="Arial" w:hAnsi="Arial" w:cs="Arial"/>
          <w:sz w:val="24"/>
          <w:szCs w:val="24"/>
        </w:rPr>
        <w:t>-</w:t>
      </w:r>
      <w:r w:rsidRPr="004B2790">
        <w:rPr>
          <w:rFonts w:ascii="Arial" w:hAnsi="Arial" w:cs="Arial"/>
          <w:sz w:val="24"/>
          <w:szCs w:val="24"/>
        </w:rPr>
        <w:t>N</w:t>
      </w:r>
      <w:r w:rsidR="002F26A4" w:rsidRPr="004B2790">
        <w:rPr>
          <w:rFonts w:ascii="Arial" w:hAnsi="Arial" w:cs="Arial"/>
          <w:sz w:val="24"/>
          <w:szCs w:val="24"/>
        </w:rPr>
        <w:t>-</w:t>
      </w:r>
      <w:r w:rsidRPr="004B2790">
        <w:rPr>
          <w:rFonts w:ascii="Arial" w:hAnsi="Arial" w:cs="Arial"/>
          <w:sz w:val="24"/>
          <w:szCs w:val="24"/>
        </w:rPr>
        <w:t>[[(methylamino) carbonyl]oxy]</w:t>
      </w:r>
      <w:r w:rsidR="00FF0EFD" w:rsidRPr="004B2790">
        <w:rPr>
          <w:rFonts w:ascii="Arial" w:hAnsi="Arial" w:cs="Arial"/>
          <w:sz w:val="24"/>
          <w:szCs w:val="24"/>
        </w:rPr>
        <w:t>-</w:t>
      </w:r>
      <w:r w:rsidRPr="004B2790">
        <w:rPr>
          <w:rFonts w:ascii="Arial" w:hAnsi="Arial" w:cs="Arial"/>
          <w:sz w:val="24"/>
          <w:szCs w:val="24"/>
        </w:rPr>
        <w:t>2</w:t>
      </w:r>
      <w:r w:rsidR="00FF0EFD" w:rsidRPr="004B2790">
        <w:rPr>
          <w:rFonts w:ascii="Arial" w:hAnsi="Arial" w:cs="Arial"/>
          <w:sz w:val="24"/>
          <w:szCs w:val="24"/>
        </w:rPr>
        <w:t>-</w:t>
      </w:r>
      <w:r w:rsidRPr="004B2790">
        <w:rPr>
          <w:rFonts w:ascii="Arial" w:hAnsi="Arial" w:cs="Arial"/>
          <w:sz w:val="24"/>
          <w:szCs w:val="24"/>
        </w:rPr>
        <w:t>oxo</w:t>
      </w:r>
      <w:r w:rsidR="00FF0EFD" w:rsidRPr="004B2790">
        <w:rPr>
          <w:rFonts w:ascii="Arial" w:hAnsi="Arial" w:cs="Arial"/>
          <w:sz w:val="24"/>
          <w:szCs w:val="24"/>
        </w:rPr>
        <w:t>-</w:t>
      </w:r>
      <w:r w:rsidRPr="004B2790">
        <w:rPr>
          <w:rFonts w:ascii="Arial" w:hAnsi="Arial" w:cs="Arial"/>
          <w:sz w:val="24"/>
          <w:szCs w:val="24"/>
        </w:rPr>
        <w:t>, methyl ester</w:t>
      </w:r>
    </w:p>
    <w:p w14:paraId="4D81947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2</w:t>
      </w:r>
      <w:r w:rsidRPr="004B2790">
        <w:rPr>
          <w:rFonts w:ascii="Arial" w:hAnsi="Arial" w:cs="Arial"/>
          <w:sz w:val="24"/>
          <w:szCs w:val="24"/>
        </w:rPr>
        <w:noBreakHyphen/>
        <w:t>Oxetanone**</w:t>
      </w:r>
    </w:p>
    <w:p w14:paraId="7F29E55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Oxydemeton</w:t>
      </w:r>
      <w:r w:rsidRPr="004B2790">
        <w:rPr>
          <w:rFonts w:ascii="Arial" w:hAnsi="Arial" w:cs="Arial"/>
          <w:sz w:val="24"/>
          <w:szCs w:val="24"/>
        </w:rPr>
        <w:noBreakHyphen/>
        <w:t>Methyl</w:t>
      </w:r>
      <w:r w:rsidRPr="004B2790">
        <w:rPr>
          <w:rFonts w:ascii="Arial" w:hAnsi="Arial" w:cs="Arial"/>
          <w:sz w:val="24"/>
          <w:szCs w:val="24"/>
        </w:rPr>
        <w:tab/>
        <w:t>Phosphorothioic acid, S</w:t>
      </w:r>
      <w:r w:rsidRPr="004B2790">
        <w:rPr>
          <w:rFonts w:ascii="Arial" w:hAnsi="Arial" w:cs="Arial"/>
          <w:sz w:val="24"/>
          <w:szCs w:val="24"/>
        </w:rPr>
        <w:noBreakHyphen/>
        <w:t>(2</w:t>
      </w:r>
      <w:r w:rsidRPr="004B2790">
        <w:rPr>
          <w:rFonts w:ascii="Arial" w:hAnsi="Arial" w:cs="Arial"/>
          <w:sz w:val="24"/>
          <w:szCs w:val="24"/>
        </w:rPr>
        <w:noBreakHyphen/>
        <w:t>(ethyl</w:t>
      </w:r>
      <w:r w:rsidRPr="004B2790">
        <w:rPr>
          <w:rFonts w:ascii="Arial" w:hAnsi="Arial" w:cs="Arial"/>
          <w:sz w:val="24"/>
          <w:szCs w:val="24"/>
        </w:rPr>
        <w:noBreakHyphen/>
        <w:t>sulfinyl)ethyl) O,O</w:t>
      </w:r>
      <w:r w:rsidRPr="004B2790">
        <w:rPr>
          <w:rFonts w:ascii="Arial" w:hAnsi="Arial" w:cs="Arial"/>
          <w:sz w:val="24"/>
          <w:szCs w:val="24"/>
        </w:rPr>
        <w:noBreakHyphen/>
        <w:t>dimethyl ester**</w:t>
      </w:r>
    </w:p>
    <w:p w14:paraId="054FE5F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4,4'</w:t>
      </w:r>
      <w:r w:rsidRPr="004B2790">
        <w:rPr>
          <w:rFonts w:ascii="Arial" w:hAnsi="Arial" w:cs="Arial"/>
          <w:sz w:val="24"/>
          <w:szCs w:val="24"/>
        </w:rPr>
        <w:noBreakHyphen/>
        <w:t>Oxydianiline</w:t>
      </w:r>
    </w:p>
    <w:p w14:paraId="6536FB5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Paraldehyde</w:t>
      </w:r>
      <w:r w:rsidRPr="004B2790">
        <w:rPr>
          <w:rFonts w:ascii="Arial" w:hAnsi="Arial" w:cs="Arial"/>
          <w:sz w:val="24"/>
          <w:szCs w:val="24"/>
        </w:rPr>
        <w:tab/>
        <w:t>1,3,5,</w:t>
      </w:r>
      <w:r w:rsidRPr="004B2790">
        <w:rPr>
          <w:rFonts w:ascii="Arial" w:hAnsi="Arial" w:cs="Arial"/>
          <w:sz w:val="24"/>
          <w:szCs w:val="24"/>
        </w:rPr>
        <w:noBreakHyphen/>
        <w:t>Trioxane, 2,4,6</w:t>
      </w:r>
      <w:r w:rsidRPr="004B2790">
        <w:rPr>
          <w:rFonts w:ascii="Arial" w:hAnsi="Arial" w:cs="Arial"/>
          <w:sz w:val="24"/>
          <w:szCs w:val="24"/>
        </w:rPr>
        <w:noBreakHyphen/>
        <w:t>tri</w:t>
      </w:r>
      <w:r w:rsidRPr="004B2790">
        <w:rPr>
          <w:rFonts w:ascii="Arial" w:hAnsi="Arial" w:cs="Arial"/>
          <w:sz w:val="24"/>
          <w:szCs w:val="24"/>
        </w:rPr>
        <w:noBreakHyphen/>
        <w:t>methyl</w:t>
      </w:r>
      <w:r w:rsidRPr="004B2790">
        <w:rPr>
          <w:rFonts w:ascii="Arial" w:hAnsi="Arial" w:cs="Arial"/>
          <w:sz w:val="24"/>
          <w:szCs w:val="24"/>
        </w:rPr>
        <w:noBreakHyphen/>
      </w:r>
    </w:p>
    <w:p w14:paraId="0955300B"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Paraquat</w:t>
      </w:r>
      <w:r w:rsidRPr="004B2790">
        <w:rPr>
          <w:rFonts w:ascii="Arial" w:hAnsi="Arial" w:cs="Arial"/>
          <w:sz w:val="24"/>
          <w:szCs w:val="24"/>
        </w:rPr>
        <w:tab/>
        <w:t>4,4'</w:t>
      </w:r>
      <w:r w:rsidRPr="004B2790">
        <w:rPr>
          <w:rFonts w:ascii="Arial" w:hAnsi="Arial" w:cs="Arial"/>
          <w:sz w:val="24"/>
          <w:szCs w:val="24"/>
        </w:rPr>
        <w:noBreakHyphen/>
        <w:t>Bipyridinium, 1,1'</w:t>
      </w:r>
      <w:r w:rsidRPr="004B2790">
        <w:rPr>
          <w:rFonts w:ascii="Arial" w:hAnsi="Arial" w:cs="Arial"/>
          <w:sz w:val="24"/>
          <w:szCs w:val="24"/>
        </w:rPr>
        <w:noBreakHyphen/>
        <w:t>dimethyl</w:t>
      </w:r>
      <w:r w:rsidRPr="004B2790">
        <w:rPr>
          <w:rFonts w:ascii="Arial" w:hAnsi="Arial" w:cs="Arial"/>
          <w:sz w:val="24"/>
          <w:szCs w:val="24"/>
        </w:rPr>
        <w:noBreakHyphen/>
        <w:t>,dichloride**</w:t>
      </w:r>
    </w:p>
    <w:p w14:paraId="2420DE01" w14:textId="05E0B836"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Parathion</w:t>
      </w:r>
      <w:r w:rsidRPr="004B2790">
        <w:rPr>
          <w:rFonts w:ascii="Arial" w:hAnsi="Arial" w:cs="Arial"/>
          <w:sz w:val="24"/>
          <w:szCs w:val="24"/>
        </w:rPr>
        <w:tab/>
        <w:t>Phosphorothioic acid, O,O</w:t>
      </w:r>
      <w:r w:rsidRPr="004B2790">
        <w:rPr>
          <w:rFonts w:ascii="Arial" w:hAnsi="Arial" w:cs="Arial"/>
          <w:sz w:val="24"/>
          <w:szCs w:val="24"/>
        </w:rPr>
        <w:noBreakHyphen/>
        <w:t>diethyl O</w:t>
      </w:r>
      <w:r w:rsidRPr="004B2790">
        <w:rPr>
          <w:rFonts w:ascii="Arial" w:hAnsi="Arial" w:cs="Arial"/>
          <w:sz w:val="24"/>
          <w:szCs w:val="24"/>
        </w:rPr>
        <w:noBreakHyphen/>
        <w:t>(4</w:t>
      </w:r>
      <w:r w:rsidRPr="004B2790">
        <w:rPr>
          <w:rFonts w:ascii="Arial" w:hAnsi="Arial" w:cs="Arial"/>
          <w:sz w:val="24"/>
          <w:szCs w:val="24"/>
        </w:rPr>
        <w:noBreakHyphen/>
        <w:t>nitrophenyl)ester</w:t>
      </w:r>
    </w:p>
    <w:p w14:paraId="1907972F" w14:textId="6E79AC2A" w:rsidR="001A39E8" w:rsidRPr="004B2790" w:rsidRDefault="001A39E8"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Pebulate</w:t>
      </w:r>
      <w:r w:rsidRPr="004B2790">
        <w:rPr>
          <w:rFonts w:ascii="Arial" w:hAnsi="Arial" w:cs="Arial"/>
          <w:sz w:val="24"/>
          <w:szCs w:val="24"/>
        </w:rPr>
        <w:tab/>
      </w:r>
      <w:r w:rsidR="00AC4724" w:rsidRPr="004B2790">
        <w:rPr>
          <w:rFonts w:ascii="Arial" w:hAnsi="Arial" w:cs="Arial"/>
          <w:sz w:val="24"/>
          <w:szCs w:val="24"/>
        </w:rPr>
        <w:t>Carbamothioic acid, butylethyl-, S-propyl ester</w:t>
      </w:r>
    </w:p>
    <w:p w14:paraId="1BF1953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Pentachlorobenzene</w:t>
      </w:r>
      <w:r w:rsidRPr="004B2790">
        <w:rPr>
          <w:rFonts w:ascii="Arial" w:hAnsi="Arial" w:cs="Arial"/>
          <w:sz w:val="24"/>
          <w:szCs w:val="24"/>
        </w:rPr>
        <w:tab/>
        <w:t>Benzene, pentachloro</w:t>
      </w:r>
      <w:r w:rsidRPr="004B2790">
        <w:rPr>
          <w:rFonts w:ascii="Arial" w:hAnsi="Arial" w:cs="Arial"/>
          <w:sz w:val="24"/>
          <w:szCs w:val="24"/>
        </w:rPr>
        <w:noBreakHyphen/>
      </w:r>
    </w:p>
    <w:p w14:paraId="1DF567E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Pentachlorodibenzo</w:t>
      </w:r>
      <w:r w:rsidRPr="004B2790">
        <w:rPr>
          <w:rFonts w:ascii="Arial" w:hAnsi="Arial" w:cs="Arial"/>
          <w:sz w:val="24"/>
          <w:szCs w:val="24"/>
        </w:rPr>
        <w:noBreakHyphen/>
        <w:t>p</w:t>
      </w:r>
      <w:r w:rsidRPr="004B2790">
        <w:rPr>
          <w:rFonts w:ascii="Arial" w:hAnsi="Arial" w:cs="Arial"/>
          <w:sz w:val="24"/>
          <w:szCs w:val="24"/>
        </w:rPr>
        <w:noBreakHyphen/>
        <w:t>dioxins</w:t>
      </w:r>
    </w:p>
    <w:p w14:paraId="6AA08A8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Pentachlorodibenzofurans</w:t>
      </w:r>
    </w:p>
    <w:p w14:paraId="2BEEFC9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Pentachloroethane</w:t>
      </w:r>
      <w:r w:rsidRPr="004B2790">
        <w:rPr>
          <w:rFonts w:ascii="Arial" w:hAnsi="Arial" w:cs="Arial"/>
          <w:sz w:val="24"/>
          <w:szCs w:val="24"/>
        </w:rPr>
        <w:tab/>
        <w:t>Ethane, pentachloro</w:t>
      </w:r>
      <w:r w:rsidRPr="004B2790">
        <w:rPr>
          <w:rFonts w:ascii="Arial" w:hAnsi="Arial" w:cs="Arial"/>
          <w:sz w:val="24"/>
          <w:szCs w:val="24"/>
        </w:rPr>
        <w:noBreakHyphen/>
      </w:r>
    </w:p>
    <w:p w14:paraId="0A5CF26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Pentachloronitrobenzene (PCNB)</w:t>
      </w:r>
      <w:r w:rsidRPr="004B2790">
        <w:rPr>
          <w:rFonts w:ascii="Arial" w:hAnsi="Arial" w:cs="Arial"/>
          <w:sz w:val="24"/>
          <w:szCs w:val="24"/>
        </w:rPr>
        <w:tab/>
        <w:t>Benzene, pentachloronitro</w:t>
      </w:r>
      <w:r w:rsidRPr="004B2790">
        <w:rPr>
          <w:rFonts w:ascii="Arial" w:hAnsi="Arial" w:cs="Arial"/>
          <w:sz w:val="24"/>
          <w:szCs w:val="24"/>
        </w:rPr>
        <w:noBreakHyphen/>
      </w:r>
    </w:p>
    <w:p w14:paraId="2ACBAF6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Pentachlorophenol</w:t>
      </w:r>
      <w:r w:rsidRPr="004B2790">
        <w:rPr>
          <w:rFonts w:ascii="Arial" w:hAnsi="Arial" w:cs="Arial"/>
          <w:sz w:val="24"/>
          <w:szCs w:val="24"/>
        </w:rPr>
        <w:tab/>
        <w:t>Phenol, pentachloro</w:t>
      </w:r>
      <w:r w:rsidRPr="004B2790">
        <w:rPr>
          <w:rFonts w:ascii="Arial" w:hAnsi="Arial" w:cs="Arial"/>
          <w:sz w:val="24"/>
          <w:szCs w:val="24"/>
        </w:rPr>
        <w:noBreakHyphen/>
      </w:r>
    </w:p>
    <w:p w14:paraId="6314204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Peroxyacetic acid**</w:t>
      </w:r>
    </w:p>
    <w:p w14:paraId="1626862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Phenacetin</w:t>
      </w:r>
      <w:r w:rsidRPr="004B2790">
        <w:rPr>
          <w:rFonts w:ascii="Arial" w:hAnsi="Arial" w:cs="Arial"/>
          <w:sz w:val="24"/>
          <w:szCs w:val="24"/>
        </w:rPr>
        <w:tab/>
        <w:t>Acetamide, N</w:t>
      </w:r>
      <w:r w:rsidRPr="004B2790">
        <w:rPr>
          <w:rFonts w:ascii="Arial" w:hAnsi="Arial" w:cs="Arial"/>
          <w:sz w:val="24"/>
          <w:szCs w:val="24"/>
        </w:rPr>
        <w:noBreakHyphen/>
        <w:t>(4</w:t>
      </w:r>
      <w:r w:rsidRPr="004B2790">
        <w:rPr>
          <w:rFonts w:ascii="Arial" w:hAnsi="Arial" w:cs="Arial"/>
          <w:sz w:val="24"/>
          <w:szCs w:val="24"/>
        </w:rPr>
        <w:noBreakHyphen/>
        <w:t>ethoxyphenyl)</w:t>
      </w:r>
      <w:r w:rsidRPr="004B2790">
        <w:rPr>
          <w:rFonts w:ascii="Arial" w:hAnsi="Arial" w:cs="Arial"/>
          <w:sz w:val="24"/>
          <w:szCs w:val="24"/>
        </w:rPr>
        <w:noBreakHyphen/>
      </w:r>
    </w:p>
    <w:p w14:paraId="5EF46705" w14:textId="77777777" w:rsidR="00652993"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lastRenderedPageBreak/>
        <w:t xml:space="preserve">Phenestrine </w:t>
      </w:r>
      <w:r w:rsidRPr="004B2790">
        <w:rPr>
          <w:rFonts w:ascii="Arial" w:hAnsi="Arial" w:cs="Arial"/>
          <w:sz w:val="24"/>
          <w:szCs w:val="24"/>
        </w:rPr>
        <w:tab/>
        <w:t>Acetic acid,(4</w:t>
      </w:r>
      <w:r w:rsidRPr="004B2790">
        <w:rPr>
          <w:rFonts w:ascii="Arial" w:hAnsi="Arial" w:cs="Arial"/>
          <w:sz w:val="24"/>
          <w:szCs w:val="24"/>
        </w:rPr>
        <w:noBreakHyphen/>
        <w:t>(bis(2</w:t>
      </w:r>
      <w:r w:rsidRPr="004B2790">
        <w:rPr>
          <w:rFonts w:ascii="Arial" w:hAnsi="Arial" w:cs="Arial"/>
          <w:sz w:val="24"/>
          <w:szCs w:val="24"/>
        </w:rPr>
        <w:noBreakHyphen/>
        <w:t>chloroethyl)amino)</w:t>
      </w:r>
      <w:bookmarkStart w:id="200" w:name="RevMark354"/>
    </w:p>
    <w:p w14:paraId="61210C26" w14:textId="77777777" w:rsidR="00411676" w:rsidRPr="004B2790" w:rsidRDefault="00652993" w:rsidP="009E0B9B">
      <w:pPr>
        <w:tabs>
          <w:tab w:val="left" w:pos="4680"/>
        </w:tabs>
        <w:spacing w:line="240" w:lineRule="atLeast"/>
        <w:rPr>
          <w:rFonts w:ascii="Arial" w:hAnsi="Arial" w:cs="Arial"/>
          <w:sz w:val="24"/>
          <w:szCs w:val="24"/>
        </w:rPr>
      </w:pPr>
      <w:r w:rsidRPr="004B2790">
        <w:rPr>
          <w:rFonts w:ascii="Arial" w:hAnsi="Arial" w:cs="Arial"/>
          <w:sz w:val="24"/>
          <w:szCs w:val="24"/>
        </w:rPr>
        <w:tab/>
      </w:r>
      <w:bookmarkEnd w:id="200"/>
      <w:r w:rsidR="00411676" w:rsidRPr="004B2790">
        <w:rPr>
          <w:rFonts w:ascii="Arial" w:hAnsi="Arial" w:cs="Arial"/>
          <w:sz w:val="24"/>
          <w:szCs w:val="24"/>
        </w:rPr>
        <w:t>phenyl),cholesteryl ester**</w:t>
      </w:r>
    </w:p>
    <w:p w14:paraId="4BDBE5C5" w14:textId="7ED033E5"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Phenol</w:t>
      </w:r>
      <w:r w:rsidRPr="004B2790">
        <w:rPr>
          <w:rFonts w:ascii="Arial" w:hAnsi="Arial" w:cs="Arial"/>
          <w:sz w:val="24"/>
          <w:szCs w:val="24"/>
        </w:rPr>
        <w:tab/>
        <w:t>Same</w:t>
      </w:r>
    </w:p>
    <w:p w14:paraId="1463CA4F" w14:textId="4DF00ED7" w:rsidR="001A2AD2" w:rsidRPr="004B2790" w:rsidRDefault="001A2AD2" w:rsidP="001A2AD2">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1,2-Phenylenediamine</w:t>
      </w:r>
      <w:r w:rsidRPr="004B2790">
        <w:rPr>
          <w:rFonts w:ascii="Arial" w:hAnsi="Arial" w:cs="Arial"/>
          <w:sz w:val="24"/>
          <w:szCs w:val="24"/>
        </w:rPr>
        <w:tab/>
        <w:t>1,2-Benzenediamine</w:t>
      </w:r>
    </w:p>
    <w:p w14:paraId="4DC63716" w14:textId="3B23C4B6" w:rsidR="001A2AD2" w:rsidRPr="004B2790" w:rsidRDefault="001A2AD2" w:rsidP="00AB7878">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1,3-Phenylenediamine</w:t>
      </w:r>
      <w:r w:rsidRPr="004B2790">
        <w:rPr>
          <w:rFonts w:ascii="Arial" w:hAnsi="Arial" w:cs="Arial"/>
          <w:sz w:val="24"/>
          <w:szCs w:val="24"/>
        </w:rPr>
        <w:tab/>
        <w:t>1,3-Benzenediamine</w:t>
      </w:r>
    </w:p>
    <w:p w14:paraId="4E0A99D9"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m</w:t>
      </w:r>
      <w:r w:rsidRPr="004B2790">
        <w:rPr>
          <w:rFonts w:ascii="Arial" w:hAnsi="Arial" w:cs="Arial"/>
          <w:sz w:val="24"/>
          <w:szCs w:val="24"/>
        </w:rPr>
        <w:noBreakHyphen/>
        <w:t>Phenylenediamine, 4</w:t>
      </w:r>
      <w:r w:rsidRPr="004B2790">
        <w:rPr>
          <w:rFonts w:ascii="Arial" w:hAnsi="Arial" w:cs="Arial"/>
          <w:sz w:val="24"/>
          <w:szCs w:val="24"/>
        </w:rPr>
        <w:noBreakHyphen/>
        <w:t>chloro</w:t>
      </w:r>
      <w:r w:rsidRPr="004B2790">
        <w:rPr>
          <w:rFonts w:ascii="Arial" w:hAnsi="Arial" w:cs="Arial"/>
          <w:sz w:val="24"/>
          <w:szCs w:val="24"/>
        </w:rPr>
        <w:noBreakHyphen/>
        <w:t>**</w:t>
      </w:r>
    </w:p>
    <w:p w14:paraId="07BCE729"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o</w:t>
      </w:r>
      <w:r w:rsidRPr="004B2790">
        <w:rPr>
          <w:rFonts w:ascii="Arial" w:hAnsi="Arial" w:cs="Arial"/>
          <w:sz w:val="24"/>
          <w:szCs w:val="24"/>
        </w:rPr>
        <w:noBreakHyphen/>
        <w:t>Phenylenediamine, 4</w:t>
      </w:r>
      <w:r w:rsidRPr="004B2790">
        <w:rPr>
          <w:rFonts w:ascii="Arial" w:hAnsi="Arial" w:cs="Arial"/>
          <w:sz w:val="24"/>
          <w:szCs w:val="24"/>
        </w:rPr>
        <w:noBreakHyphen/>
        <w:t>chloro</w:t>
      </w:r>
      <w:r w:rsidRPr="004B2790">
        <w:rPr>
          <w:rFonts w:ascii="Arial" w:hAnsi="Arial" w:cs="Arial"/>
          <w:sz w:val="24"/>
          <w:szCs w:val="24"/>
        </w:rPr>
        <w:noBreakHyphen/>
        <w:t>**</w:t>
      </w:r>
    </w:p>
    <w:p w14:paraId="74FCD4C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Phenylenediamine</w:t>
      </w:r>
      <w:r w:rsidRPr="004B2790">
        <w:rPr>
          <w:rFonts w:ascii="Arial" w:hAnsi="Arial" w:cs="Arial"/>
          <w:sz w:val="24"/>
          <w:szCs w:val="24"/>
        </w:rPr>
        <w:tab/>
        <w:t>Benzenediamine</w:t>
      </w:r>
    </w:p>
    <w:p w14:paraId="227AC72F" w14:textId="77777777" w:rsidR="00411676" w:rsidRPr="004B2790" w:rsidRDefault="00411676" w:rsidP="004017D9">
      <w:pPr>
        <w:keepNext/>
        <w:keepLines/>
        <w:tabs>
          <w:tab w:val="left" w:pos="4680"/>
        </w:tabs>
        <w:spacing w:line="240" w:lineRule="atLeast"/>
        <w:rPr>
          <w:rFonts w:ascii="Arial" w:hAnsi="Arial" w:cs="Arial"/>
          <w:sz w:val="24"/>
          <w:szCs w:val="24"/>
        </w:rPr>
      </w:pPr>
      <w:r w:rsidRPr="004B2790">
        <w:rPr>
          <w:rFonts w:ascii="Arial" w:hAnsi="Arial" w:cs="Arial"/>
          <w:sz w:val="24"/>
          <w:szCs w:val="24"/>
        </w:rPr>
        <w:t>Phenylmercury acetate</w:t>
      </w:r>
      <w:r w:rsidRPr="004B2790">
        <w:rPr>
          <w:rFonts w:ascii="Arial" w:hAnsi="Arial" w:cs="Arial"/>
          <w:sz w:val="24"/>
          <w:szCs w:val="24"/>
        </w:rPr>
        <w:tab/>
        <w:t>Mercury, (acetato</w:t>
      </w:r>
      <w:r w:rsidRPr="004B2790">
        <w:rPr>
          <w:rFonts w:ascii="Arial" w:hAnsi="Arial" w:cs="Arial"/>
          <w:sz w:val="24"/>
          <w:szCs w:val="24"/>
        </w:rPr>
        <w:noBreakHyphen/>
        <w:t>O)phenyl</w:t>
      </w:r>
      <w:r w:rsidRPr="004B2790">
        <w:rPr>
          <w:rFonts w:ascii="Arial" w:hAnsi="Arial" w:cs="Arial"/>
          <w:sz w:val="24"/>
          <w:szCs w:val="24"/>
        </w:rPr>
        <w:noBreakHyphen/>
      </w:r>
    </w:p>
    <w:p w14:paraId="5B380C3F" w14:textId="77777777" w:rsidR="00411676" w:rsidRPr="004B2790" w:rsidRDefault="00411676" w:rsidP="004017D9">
      <w:pPr>
        <w:keepNext/>
        <w:keepLines/>
        <w:tabs>
          <w:tab w:val="left" w:pos="4680"/>
        </w:tabs>
        <w:spacing w:line="240" w:lineRule="atLeast"/>
        <w:rPr>
          <w:rFonts w:ascii="Arial" w:hAnsi="Arial" w:cs="Arial"/>
          <w:sz w:val="24"/>
          <w:szCs w:val="24"/>
        </w:rPr>
      </w:pPr>
      <w:r w:rsidRPr="004B2790">
        <w:rPr>
          <w:rFonts w:ascii="Arial" w:hAnsi="Arial" w:cs="Arial"/>
          <w:sz w:val="24"/>
          <w:szCs w:val="24"/>
        </w:rPr>
        <w:t>Phenylthiourea</w:t>
      </w:r>
      <w:r w:rsidRPr="004B2790">
        <w:rPr>
          <w:rFonts w:ascii="Arial" w:hAnsi="Arial" w:cs="Arial"/>
          <w:sz w:val="24"/>
          <w:szCs w:val="24"/>
        </w:rPr>
        <w:tab/>
        <w:t>Thiourea, phenyl</w:t>
      </w:r>
      <w:r w:rsidRPr="004B2790">
        <w:rPr>
          <w:rFonts w:ascii="Arial" w:hAnsi="Arial" w:cs="Arial"/>
          <w:sz w:val="24"/>
          <w:szCs w:val="24"/>
        </w:rPr>
        <w:noBreakHyphen/>
      </w:r>
    </w:p>
    <w:p w14:paraId="103AB33E" w14:textId="77777777" w:rsidR="00411676" w:rsidRPr="004B2790" w:rsidRDefault="00411676" w:rsidP="004017D9">
      <w:pPr>
        <w:keepNext/>
        <w:keepLines/>
        <w:tabs>
          <w:tab w:val="left" w:pos="4680"/>
        </w:tabs>
        <w:spacing w:line="240" w:lineRule="atLeast"/>
        <w:ind w:left="4680" w:hanging="4680"/>
        <w:rPr>
          <w:rFonts w:ascii="Arial" w:hAnsi="Arial" w:cs="Arial"/>
          <w:sz w:val="24"/>
          <w:szCs w:val="24"/>
        </w:rPr>
      </w:pPr>
      <w:r w:rsidRPr="004B2790">
        <w:rPr>
          <w:rFonts w:ascii="Arial" w:hAnsi="Arial" w:cs="Arial"/>
          <w:sz w:val="24"/>
          <w:szCs w:val="24"/>
        </w:rPr>
        <w:t>Phorate</w:t>
      </w:r>
      <w:r w:rsidRPr="004B2790">
        <w:rPr>
          <w:rFonts w:ascii="Arial" w:hAnsi="Arial" w:cs="Arial"/>
          <w:sz w:val="24"/>
          <w:szCs w:val="24"/>
        </w:rPr>
        <w:tab/>
        <w:t>Phosphorodithioic acid,O,O</w:t>
      </w:r>
      <w:r w:rsidRPr="004B2790">
        <w:rPr>
          <w:rFonts w:ascii="Arial" w:hAnsi="Arial" w:cs="Arial"/>
          <w:sz w:val="24"/>
          <w:szCs w:val="24"/>
        </w:rPr>
        <w:noBreakHyphen/>
        <w:t>diethylS</w:t>
      </w:r>
      <w:r w:rsidRPr="004B2790">
        <w:rPr>
          <w:rFonts w:ascii="Arial" w:hAnsi="Arial" w:cs="Arial"/>
          <w:sz w:val="24"/>
          <w:szCs w:val="24"/>
        </w:rPr>
        <w:noBreakHyphen/>
        <w:t>[(ethylthio)methyl] ester</w:t>
      </w:r>
    </w:p>
    <w:p w14:paraId="36FB09A5"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 xml:space="preserve">Phosacetim </w:t>
      </w:r>
      <w:r w:rsidRPr="004B2790">
        <w:rPr>
          <w:rFonts w:ascii="Arial" w:hAnsi="Arial" w:cs="Arial"/>
          <w:sz w:val="24"/>
          <w:szCs w:val="24"/>
        </w:rPr>
        <w:tab/>
        <w:t>Phosphoramidothioic acid, acetimidoyl</w:t>
      </w:r>
      <w:r w:rsidRPr="004B2790">
        <w:rPr>
          <w:rFonts w:ascii="Arial" w:hAnsi="Arial" w:cs="Arial"/>
          <w:sz w:val="24"/>
          <w:szCs w:val="24"/>
        </w:rPr>
        <w:noBreakHyphen/>
        <w:t>0,0</w:t>
      </w:r>
      <w:r w:rsidRPr="004B2790">
        <w:rPr>
          <w:rFonts w:ascii="Arial" w:hAnsi="Arial" w:cs="Arial"/>
          <w:sz w:val="24"/>
          <w:szCs w:val="24"/>
        </w:rPr>
        <w:noBreakHyphen/>
        <w:t>bis(p</w:t>
      </w:r>
      <w:r w:rsidRPr="004B2790">
        <w:rPr>
          <w:rFonts w:ascii="Arial" w:hAnsi="Arial" w:cs="Arial"/>
          <w:sz w:val="24"/>
          <w:szCs w:val="24"/>
        </w:rPr>
        <w:noBreakHyphen/>
        <w:t>chlorophenyl ester*</w:t>
      </w:r>
    </w:p>
    <w:p w14:paraId="57ADDAA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Phosgene</w:t>
      </w:r>
      <w:r w:rsidRPr="004B2790">
        <w:rPr>
          <w:rFonts w:ascii="Arial" w:hAnsi="Arial" w:cs="Arial"/>
          <w:sz w:val="24"/>
          <w:szCs w:val="24"/>
        </w:rPr>
        <w:tab/>
        <w:t>Carbonic dichloride</w:t>
      </w:r>
    </w:p>
    <w:p w14:paraId="43AA1F18"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Phosmet</w:t>
      </w:r>
      <w:r w:rsidRPr="004B2790">
        <w:rPr>
          <w:rFonts w:ascii="Arial" w:hAnsi="Arial" w:cs="Arial"/>
          <w:sz w:val="24"/>
          <w:szCs w:val="24"/>
        </w:rPr>
        <w:tab/>
        <w:t>Phosphorodithioic acid, O,O</w:t>
      </w:r>
      <w:r w:rsidRPr="004B2790">
        <w:rPr>
          <w:rFonts w:ascii="Arial" w:hAnsi="Arial" w:cs="Arial"/>
          <w:sz w:val="24"/>
          <w:szCs w:val="24"/>
        </w:rPr>
        <w:noBreakHyphen/>
        <w:t>dimethyl ester, S</w:t>
      </w:r>
      <w:r w:rsidRPr="004B2790">
        <w:rPr>
          <w:rFonts w:ascii="Arial" w:hAnsi="Arial" w:cs="Arial"/>
          <w:sz w:val="24"/>
          <w:szCs w:val="24"/>
        </w:rPr>
        <w:noBreakHyphen/>
        <w:t>ester with N</w:t>
      </w:r>
      <w:r w:rsidRPr="004B2790">
        <w:rPr>
          <w:rFonts w:ascii="Arial" w:hAnsi="Arial" w:cs="Arial"/>
          <w:sz w:val="24"/>
          <w:szCs w:val="24"/>
        </w:rPr>
        <w:noBreakHyphen/>
        <w:t>(mercaptomethyl)phthalimide**</w:t>
      </w:r>
    </w:p>
    <w:p w14:paraId="7077C12B"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Phosphamidon</w:t>
      </w:r>
      <w:r w:rsidRPr="004B2790">
        <w:rPr>
          <w:rFonts w:ascii="Arial" w:hAnsi="Arial" w:cs="Arial"/>
          <w:sz w:val="24"/>
          <w:szCs w:val="24"/>
        </w:rPr>
        <w:tab/>
        <w:t>Phosphoric acid, dimethyl ester, ester with 2</w:t>
      </w:r>
      <w:r w:rsidRPr="004B2790">
        <w:rPr>
          <w:rFonts w:ascii="Arial" w:hAnsi="Arial" w:cs="Arial"/>
          <w:sz w:val="24"/>
          <w:szCs w:val="24"/>
        </w:rPr>
        <w:noBreakHyphen/>
        <w:t>chloro</w:t>
      </w:r>
      <w:r w:rsidRPr="004B2790">
        <w:rPr>
          <w:rFonts w:ascii="Arial" w:hAnsi="Arial" w:cs="Arial"/>
          <w:sz w:val="24"/>
          <w:szCs w:val="24"/>
        </w:rPr>
        <w:noBreakHyphen/>
        <w:t>N,N</w:t>
      </w:r>
      <w:r w:rsidRPr="004B2790">
        <w:rPr>
          <w:rFonts w:ascii="Arial" w:hAnsi="Arial" w:cs="Arial"/>
          <w:sz w:val="24"/>
          <w:szCs w:val="24"/>
        </w:rPr>
        <w:noBreakHyphen/>
        <w:t>diethyl</w:t>
      </w:r>
      <w:r w:rsidRPr="004B2790">
        <w:rPr>
          <w:rFonts w:ascii="Arial" w:hAnsi="Arial" w:cs="Arial"/>
          <w:sz w:val="24"/>
          <w:szCs w:val="24"/>
        </w:rPr>
        <w:noBreakHyphen/>
        <w:t>3</w:t>
      </w:r>
      <w:r w:rsidRPr="004B2790">
        <w:rPr>
          <w:rFonts w:ascii="Arial" w:hAnsi="Arial" w:cs="Arial"/>
          <w:sz w:val="24"/>
          <w:szCs w:val="24"/>
        </w:rPr>
        <w:noBreakHyphen/>
        <w:t>hydroxy</w:t>
      </w:r>
      <w:r w:rsidRPr="004B2790">
        <w:rPr>
          <w:rFonts w:ascii="Arial" w:hAnsi="Arial" w:cs="Arial"/>
          <w:sz w:val="24"/>
          <w:szCs w:val="24"/>
        </w:rPr>
        <w:noBreakHyphen/>
        <w:t>crotonamide**</w:t>
      </w:r>
    </w:p>
    <w:p w14:paraId="3D3A8C9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Phosphine</w:t>
      </w:r>
      <w:r w:rsidRPr="004B2790">
        <w:rPr>
          <w:rFonts w:ascii="Arial" w:hAnsi="Arial" w:cs="Arial"/>
          <w:sz w:val="24"/>
          <w:szCs w:val="24"/>
        </w:rPr>
        <w:tab/>
        <w:t>Same</w:t>
      </w:r>
    </w:p>
    <w:p w14:paraId="0A2FCA4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Phthalic acid esters, N.O.S.</w:t>
      </w:r>
      <w:r w:rsidRPr="004B2790">
        <w:rPr>
          <w:rFonts w:ascii="Arial" w:hAnsi="Arial" w:cs="Arial"/>
          <w:position w:val="6"/>
          <w:sz w:val="24"/>
          <w:szCs w:val="24"/>
        </w:rPr>
        <w:t>1</w:t>
      </w:r>
    </w:p>
    <w:p w14:paraId="666FEEB1" w14:textId="280136DC"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Phthalic anhydride</w:t>
      </w:r>
      <w:r w:rsidRPr="004B2790">
        <w:rPr>
          <w:rFonts w:ascii="Arial" w:hAnsi="Arial" w:cs="Arial"/>
          <w:sz w:val="24"/>
          <w:szCs w:val="24"/>
        </w:rPr>
        <w:tab/>
        <w:t>1,3</w:t>
      </w:r>
      <w:r w:rsidRPr="004B2790">
        <w:rPr>
          <w:rFonts w:ascii="Arial" w:hAnsi="Arial" w:cs="Arial"/>
          <w:sz w:val="24"/>
          <w:szCs w:val="24"/>
        </w:rPr>
        <w:noBreakHyphen/>
        <w:t>Isobenzofurandione</w:t>
      </w:r>
    </w:p>
    <w:p w14:paraId="51A260ED" w14:textId="779F18E3" w:rsidR="00B92384" w:rsidRPr="004B2790" w:rsidRDefault="00586B66" w:rsidP="00586B66">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Physostigmine</w:t>
      </w:r>
      <w:r w:rsidRPr="004B2790">
        <w:rPr>
          <w:rFonts w:ascii="Arial" w:hAnsi="Arial" w:cs="Arial"/>
          <w:sz w:val="24"/>
          <w:szCs w:val="24"/>
        </w:rPr>
        <w:tab/>
        <w:t>Pyrrolo[2,3</w:t>
      </w:r>
      <w:r w:rsidR="00116BEC" w:rsidRPr="004B2790">
        <w:rPr>
          <w:rFonts w:ascii="Arial" w:hAnsi="Arial" w:cs="Arial"/>
          <w:sz w:val="24"/>
          <w:szCs w:val="24"/>
        </w:rPr>
        <w:t>-</w:t>
      </w:r>
      <w:r w:rsidRPr="004B2790">
        <w:rPr>
          <w:rFonts w:ascii="Arial" w:hAnsi="Arial" w:cs="Arial"/>
          <w:sz w:val="24"/>
          <w:szCs w:val="24"/>
        </w:rPr>
        <w:t>b]indol</w:t>
      </w:r>
      <w:r w:rsidR="00116BEC" w:rsidRPr="004B2790">
        <w:rPr>
          <w:rFonts w:ascii="Arial" w:hAnsi="Arial" w:cs="Arial"/>
          <w:sz w:val="24"/>
          <w:szCs w:val="24"/>
        </w:rPr>
        <w:t>-</w:t>
      </w:r>
      <w:r w:rsidRPr="004B2790">
        <w:rPr>
          <w:rFonts w:ascii="Arial" w:hAnsi="Arial" w:cs="Arial"/>
          <w:sz w:val="24"/>
          <w:szCs w:val="24"/>
        </w:rPr>
        <w:t>5</w:t>
      </w:r>
      <w:r w:rsidR="00116BEC" w:rsidRPr="004B2790">
        <w:rPr>
          <w:rFonts w:ascii="Arial" w:hAnsi="Arial" w:cs="Arial"/>
          <w:sz w:val="24"/>
          <w:szCs w:val="24"/>
        </w:rPr>
        <w:t>-</w:t>
      </w:r>
      <w:r w:rsidRPr="004B2790">
        <w:rPr>
          <w:rFonts w:ascii="Arial" w:hAnsi="Arial" w:cs="Arial"/>
          <w:sz w:val="24"/>
          <w:szCs w:val="24"/>
        </w:rPr>
        <w:t>01, 1,2,3,3a,8,8a</w:t>
      </w:r>
      <w:r w:rsidR="00116BEC" w:rsidRPr="004B2790">
        <w:rPr>
          <w:rFonts w:ascii="Arial" w:hAnsi="Arial" w:cs="Arial"/>
          <w:sz w:val="24"/>
          <w:szCs w:val="24"/>
        </w:rPr>
        <w:t>-</w:t>
      </w:r>
      <w:r w:rsidRPr="004B2790">
        <w:rPr>
          <w:rFonts w:ascii="Arial" w:hAnsi="Arial" w:cs="Arial"/>
          <w:sz w:val="24"/>
          <w:szCs w:val="24"/>
        </w:rPr>
        <w:t>hexahydro-1,3a,8</w:t>
      </w:r>
      <w:r w:rsidR="00631507" w:rsidRPr="004B2790">
        <w:rPr>
          <w:rFonts w:ascii="Arial" w:hAnsi="Arial" w:cs="Arial"/>
          <w:sz w:val="24"/>
          <w:szCs w:val="24"/>
        </w:rPr>
        <w:t>-</w:t>
      </w:r>
      <w:r w:rsidRPr="004B2790">
        <w:rPr>
          <w:rFonts w:ascii="Arial" w:hAnsi="Arial" w:cs="Arial"/>
          <w:sz w:val="24"/>
          <w:szCs w:val="24"/>
        </w:rPr>
        <w:t>trimethyl-, methylcarbamate (ester), (3aS cis)</w:t>
      </w:r>
      <w:r w:rsidR="00296633" w:rsidRPr="004B2790">
        <w:rPr>
          <w:rFonts w:ascii="Arial" w:hAnsi="Arial" w:cs="Arial"/>
          <w:sz w:val="24"/>
          <w:szCs w:val="24"/>
        </w:rPr>
        <w:t>-</w:t>
      </w:r>
    </w:p>
    <w:p w14:paraId="0B88C4BE" w14:textId="433470BA" w:rsidR="00586B66" w:rsidRPr="004B2790" w:rsidRDefault="00586B66" w:rsidP="00586B66">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Physostigmine salicylate</w:t>
      </w:r>
      <w:r w:rsidRPr="004B2790">
        <w:rPr>
          <w:rFonts w:ascii="Arial" w:hAnsi="Arial" w:cs="Arial"/>
          <w:sz w:val="24"/>
          <w:szCs w:val="24"/>
        </w:rPr>
        <w:tab/>
        <w:t>Benzoic acid, 2 hydroxy-, compd. with (3aS-cis) - 1,2,3,3a,8,8a</w:t>
      </w:r>
      <w:r w:rsidR="008A146E" w:rsidRPr="004B2790">
        <w:rPr>
          <w:rFonts w:ascii="Arial" w:hAnsi="Arial" w:cs="Arial"/>
          <w:sz w:val="24"/>
          <w:szCs w:val="24"/>
        </w:rPr>
        <w:t>-</w:t>
      </w:r>
      <w:r w:rsidRPr="004B2790">
        <w:rPr>
          <w:rFonts w:ascii="Arial" w:hAnsi="Arial" w:cs="Arial"/>
          <w:sz w:val="24"/>
          <w:szCs w:val="24"/>
        </w:rPr>
        <w:t>hexahydro-1,3a,8 trimethylpyrrolo [2,3</w:t>
      </w:r>
      <w:r w:rsidR="00910DAE" w:rsidRPr="004B2790">
        <w:rPr>
          <w:rFonts w:ascii="Arial" w:hAnsi="Arial" w:cs="Arial"/>
          <w:sz w:val="24"/>
          <w:szCs w:val="24"/>
        </w:rPr>
        <w:t>-</w:t>
      </w:r>
      <w:r w:rsidRPr="004B2790">
        <w:rPr>
          <w:rFonts w:ascii="Arial" w:hAnsi="Arial" w:cs="Arial"/>
          <w:sz w:val="24"/>
          <w:szCs w:val="24"/>
        </w:rPr>
        <w:t>b]indol-5-yl methylcarbamate ester (1:1).</w:t>
      </w:r>
    </w:p>
    <w:p w14:paraId="6F24E18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2</w:t>
      </w:r>
      <w:r w:rsidRPr="004B2790">
        <w:rPr>
          <w:rFonts w:ascii="Arial" w:hAnsi="Arial" w:cs="Arial"/>
          <w:sz w:val="24"/>
          <w:szCs w:val="24"/>
        </w:rPr>
        <w:noBreakHyphen/>
        <w:t>Picoline</w:t>
      </w:r>
      <w:r w:rsidRPr="004B2790">
        <w:rPr>
          <w:rFonts w:ascii="Arial" w:hAnsi="Arial" w:cs="Arial"/>
          <w:sz w:val="24"/>
          <w:szCs w:val="24"/>
        </w:rPr>
        <w:tab/>
        <w:t>Pyridine, 2</w:t>
      </w:r>
      <w:r w:rsidRPr="004B2790">
        <w:rPr>
          <w:rFonts w:ascii="Arial" w:hAnsi="Arial" w:cs="Arial"/>
          <w:sz w:val="24"/>
          <w:szCs w:val="24"/>
        </w:rPr>
        <w:noBreakHyphen/>
        <w:t>methyl</w:t>
      </w:r>
      <w:r w:rsidRPr="004B2790">
        <w:rPr>
          <w:rFonts w:ascii="Arial" w:hAnsi="Arial" w:cs="Arial"/>
          <w:sz w:val="24"/>
          <w:szCs w:val="24"/>
        </w:rPr>
        <w:noBreakHyphen/>
      </w:r>
    </w:p>
    <w:p w14:paraId="74ECE117"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Piperonyl sulfoxide</w:t>
      </w:r>
      <w:r w:rsidRPr="004B2790">
        <w:rPr>
          <w:rFonts w:ascii="Arial" w:hAnsi="Arial" w:cs="Arial"/>
          <w:sz w:val="24"/>
          <w:szCs w:val="24"/>
        </w:rPr>
        <w:tab/>
        <w:t>Benzene, 1,2</w:t>
      </w:r>
      <w:r w:rsidRPr="004B2790">
        <w:rPr>
          <w:rFonts w:ascii="Arial" w:hAnsi="Arial" w:cs="Arial"/>
          <w:sz w:val="24"/>
          <w:szCs w:val="24"/>
        </w:rPr>
        <w:noBreakHyphen/>
        <w:t>(methylenedioxy)</w:t>
      </w:r>
      <w:r w:rsidRPr="004B2790">
        <w:rPr>
          <w:rFonts w:ascii="Arial" w:hAnsi="Arial" w:cs="Arial"/>
          <w:sz w:val="24"/>
          <w:szCs w:val="24"/>
        </w:rPr>
        <w:noBreakHyphen/>
      </w:r>
      <w:r w:rsidRPr="004B2790">
        <w:rPr>
          <w:rFonts w:ascii="Arial" w:hAnsi="Arial" w:cs="Arial"/>
          <w:sz w:val="24"/>
          <w:szCs w:val="24"/>
        </w:rPr>
        <w:tab/>
        <w:t>4</w:t>
      </w:r>
      <w:r w:rsidRPr="004B2790">
        <w:rPr>
          <w:rFonts w:ascii="Arial" w:hAnsi="Arial" w:cs="Arial"/>
          <w:sz w:val="24"/>
          <w:szCs w:val="24"/>
        </w:rPr>
        <w:noBreakHyphen/>
        <w:t>(2</w:t>
      </w:r>
      <w:r w:rsidRPr="004B2790">
        <w:rPr>
          <w:rFonts w:ascii="Arial" w:hAnsi="Arial" w:cs="Arial"/>
          <w:sz w:val="24"/>
          <w:szCs w:val="24"/>
        </w:rPr>
        <w:noBreakHyphen/>
        <w:t>octylsulfinyl) propyl**</w:t>
      </w:r>
    </w:p>
    <w:p w14:paraId="3E8422A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Polybrominated biphenyls**</w:t>
      </w:r>
    </w:p>
    <w:p w14:paraId="6E32E8F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Polychlorinated biphenyls, N.O.S.</w:t>
      </w:r>
      <w:r w:rsidRPr="004B2790">
        <w:rPr>
          <w:rFonts w:ascii="Arial" w:hAnsi="Arial" w:cs="Arial"/>
          <w:position w:val="6"/>
          <w:sz w:val="24"/>
          <w:szCs w:val="24"/>
        </w:rPr>
        <w:t>1</w:t>
      </w:r>
    </w:p>
    <w:p w14:paraId="321F31D4" w14:textId="25E9653D"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Potassium cyanide</w:t>
      </w:r>
      <w:r w:rsidRPr="004B2790">
        <w:rPr>
          <w:rFonts w:ascii="Arial" w:hAnsi="Arial" w:cs="Arial"/>
          <w:sz w:val="24"/>
          <w:szCs w:val="24"/>
        </w:rPr>
        <w:tab/>
        <w:t>Potassium cyanide K(CN)</w:t>
      </w:r>
    </w:p>
    <w:p w14:paraId="05DDA809" w14:textId="1B83E303" w:rsidR="00AC4724" w:rsidRPr="004B2790" w:rsidRDefault="00AC4724" w:rsidP="009E0B9B">
      <w:pPr>
        <w:tabs>
          <w:tab w:val="left" w:pos="4680"/>
        </w:tabs>
        <w:spacing w:line="240" w:lineRule="atLeast"/>
        <w:rPr>
          <w:rFonts w:ascii="Arial" w:hAnsi="Arial" w:cs="Arial"/>
          <w:sz w:val="24"/>
          <w:szCs w:val="24"/>
        </w:rPr>
      </w:pPr>
      <w:r w:rsidRPr="004B2790">
        <w:rPr>
          <w:rFonts w:ascii="Arial" w:hAnsi="Arial" w:cs="Arial"/>
          <w:sz w:val="24"/>
          <w:szCs w:val="24"/>
        </w:rPr>
        <w:t>Potassium dimethyldithiocarbamate</w:t>
      </w:r>
      <w:r w:rsidRPr="004B2790">
        <w:rPr>
          <w:rFonts w:ascii="Arial" w:hAnsi="Arial" w:cs="Arial"/>
          <w:sz w:val="24"/>
          <w:szCs w:val="24"/>
        </w:rPr>
        <w:tab/>
        <w:t>Carbamodithioic acid, dimethyl, potassium salt</w:t>
      </w:r>
    </w:p>
    <w:p w14:paraId="7E296AA1" w14:textId="77777777" w:rsidR="00AC4724" w:rsidRPr="004B2790" w:rsidRDefault="00AC4724" w:rsidP="00AC4724">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Potassium n-hydroxymethyl-n-methyl-</w:t>
      </w:r>
      <w:r w:rsidRPr="004B2790">
        <w:rPr>
          <w:rFonts w:ascii="Arial" w:hAnsi="Arial" w:cs="Arial"/>
          <w:sz w:val="24"/>
          <w:szCs w:val="24"/>
        </w:rPr>
        <w:tab/>
        <w:t xml:space="preserve">Carbamodithioic acid, (hydroxymethyl)methyl-, </w:t>
      </w:r>
    </w:p>
    <w:p w14:paraId="16BE550B" w14:textId="7016E5FF" w:rsidR="00AC4724" w:rsidRPr="004B2790" w:rsidRDefault="005821B2" w:rsidP="00AC4724">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 xml:space="preserve">    </w:t>
      </w:r>
      <w:r w:rsidR="00AC4724" w:rsidRPr="004B2790">
        <w:rPr>
          <w:rFonts w:ascii="Arial" w:hAnsi="Arial" w:cs="Arial"/>
          <w:sz w:val="24"/>
          <w:szCs w:val="24"/>
        </w:rPr>
        <w:t>dithiocarbamate</w:t>
      </w:r>
      <w:r w:rsidR="00AC4724" w:rsidRPr="004B2790">
        <w:rPr>
          <w:rFonts w:ascii="Arial" w:hAnsi="Arial" w:cs="Arial"/>
          <w:sz w:val="24"/>
          <w:szCs w:val="24"/>
        </w:rPr>
        <w:tab/>
        <w:t>monopotassium salt</w:t>
      </w:r>
    </w:p>
    <w:p w14:paraId="71C7688E" w14:textId="1C5BA8E0" w:rsidR="008E2B45" w:rsidRPr="004B2790" w:rsidRDefault="00AC4724" w:rsidP="009E0B9B">
      <w:pPr>
        <w:tabs>
          <w:tab w:val="left" w:pos="4680"/>
        </w:tabs>
        <w:spacing w:line="240" w:lineRule="atLeast"/>
        <w:rPr>
          <w:rFonts w:ascii="Arial" w:hAnsi="Arial" w:cs="Arial"/>
          <w:sz w:val="24"/>
          <w:szCs w:val="24"/>
        </w:rPr>
      </w:pPr>
      <w:r w:rsidRPr="004B2790">
        <w:rPr>
          <w:rFonts w:ascii="Arial" w:hAnsi="Arial" w:cs="Arial"/>
          <w:sz w:val="24"/>
          <w:szCs w:val="24"/>
        </w:rPr>
        <w:t>Potassium n-methyldithiocarbamate</w:t>
      </w:r>
      <w:r w:rsidRPr="004B2790">
        <w:rPr>
          <w:rFonts w:ascii="Arial" w:hAnsi="Arial" w:cs="Arial"/>
          <w:sz w:val="24"/>
          <w:szCs w:val="24"/>
        </w:rPr>
        <w:tab/>
        <w:t>Carbamodithioic acid, methyl-monopotassium salt</w:t>
      </w:r>
      <w:bookmarkStart w:id="201" w:name="RevMark355"/>
      <w:r w:rsidR="008E2B45" w:rsidRPr="004B2790">
        <w:rPr>
          <w:rFonts w:ascii="Arial" w:hAnsi="Arial" w:cs="Arial"/>
          <w:sz w:val="24"/>
          <w:szCs w:val="24"/>
        </w:rPr>
        <w:t>Potassium pentachlorophenate</w:t>
      </w:r>
      <w:r w:rsidR="008E2B45" w:rsidRPr="004B2790">
        <w:rPr>
          <w:rFonts w:ascii="Arial" w:hAnsi="Arial" w:cs="Arial"/>
          <w:sz w:val="24"/>
          <w:szCs w:val="24"/>
        </w:rPr>
        <w:tab/>
        <w:t xml:space="preserve">Pentachlorophenol, potassium salt </w:t>
      </w:r>
    </w:p>
    <w:bookmarkEnd w:id="201"/>
    <w:p w14:paraId="0A0307ED" w14:textId="08AEC456"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lastRenderedPageBreak/>
        <w:t>Potassium silver cyanide</w:t>
      </w:r>
      <w:r w:rsidRPr="004B2790">
        <w:rPr>
          <w:rFonts w:ascii="Arial" w:hAnsi="Arial" w:cs="Arial"/>
          <w:sz w:val="24"/>
          <w:szCs w:val="24"/>
        </w:rPr>
        <w:tab/>
        <w:t>Argentate(1</w:t>
      </w:r>
      <w:r w:rsidRPr="004B2790">
        <w:rPr>
          <w:rFonts w:ascii="Arial" w:hAnsi="Arial" w:cs="Arial"/>
          <w:sz w:val="24"/>
          <w:szCs w:val="24"/>
        </w:rPr>
        <w:noBreakHyphen/>
        <w:t>),bis(cyano</w:t>
      </w:r>
      <w:r w:rsidRPr="004B2790">
        <w:rPr>
          <w:rFonts w:ascii="Arial" w:hAnsi="Arial" w:cs="Arial"/>
          <w:sz w:val="24"/>
          <w:szCs w:val="24"/>
        </w:rPr>
        <w:noBreakHyphen/>
        <w:t>C)</w:t>
      </w:r>
      <w:r w:rsidRPr="004B2790">
        <w:rPr>
          <w:rFonts w:ascii="Arial" w:hAnsi="Arial" w:cs="Arial"/>
          <w:sz w:val="24"/>
          <w:szCs w:val="24"/>
        </w:rPr>
        <w:noBreakHyphen/>
        <w:t>, potassium</w:t>
      </w:r>
    </w:p>
    <w:p w14:paraId="33AECB52" w14:textId="0603718F" w:rsidR="00586B66" w:rsidRPr="004B2790" w:rsidRDefault="00586B66" w:rsidP="00C816D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Promecarb</w:t>
      </w:r>
      <w:r w:rsidRPr="004B2790">
        <w:rPr>
          <w:rFonts w:ascii="Arial" w:hAnsi="Arial" w:cs="Arial"/>
          <w:sz w:val="24"/>
          <w:szCs w:val="24"/>
        </w:rPr>
        <w:tab/>
        <w:t>Phenol, 3-methyl-5-(1-methylethyl)-, methyl carbamate</w:t>
      </w:r>
    </w:p>
    <w:p w14:paraId="3153B7C9"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Pronamide</w:t>
      </w:r>
      <w:r w:rsidRPr="004B2790">
        <w:rPr>
          <w:rFonts w:ascii="Arial" w:hAnsi="Arial" w:cs="Arial"/>
          <w:sz w:val="24"/>
          <w:szCs w:val="24"/>
        </w:rPr>
        <w:tab/>
        <w:t>Benzamide, 3,5</w:t>
      </w:r>
      <w:r w:rsidRPr="004B2790">
        <w:rPr>
          <w:rFonts w:ascii="Arial" w:hAnsi="Arial" w:cs="Arial"/>
          <w:sz w:val="24"/>
          <w:szCs w:val="24"/>
        </w:rPr>
        <w:noBreakHyphen/>
        <w:t>dichloro</w:t>
      </w:r>
      <w:r w:rsidRPr="004B2790">
        <w:rPr>
          <w:rFonts w:ascii="Arial" w:hAnsi="Arial" w:cs="Arial"/>
          <w:sz w:val="24"/>
          <w:szCs w:val="24"/>
        </w:rPr>
        <w:noBreakHyphen/>
        <w:t>N</w:t>
      </w:r>
      <w:r w:rsidRPr="004B2790">
        <w:rPr>
          <w:rFonts w:ascii="Arial" w:hAnsi="Arial" w:cs="Arial"/>
          <w:sz w:val="24"/>
          <w:szCs w:val="24"/>
        </w:rPr>
        <w:noBreakHyphen/>
        <w:t>(1,1</w:t>
      </w:r>
      <w:r w:rsidRPr="004B2790">
        <w:rPr>
          <w:rFonts w:ascii="Arial" w:hAnsi="Arial" w:cs="Arial"/>
          <w:sz w:val="24"/>
          <w:szCs w:val="24"/>
        </w:rPr>
        <w:noBreakHyphen/>
        <w:t>dimethyl</w:t>
      </w:r>
      <w:r w:rsidRPr="004B2790">
        <w:rPr>
          <w:rFonts w:ascii="Arial" w:hAnsi="Arial" w:cs="Arial"/>
          <w:sz w:val="24"/>
          <w:szCs w:val="24"/>
        </w:rPr>
        <w:noBreakHyphen/>
        <w:t>2</w:t>
      </w:r>
      <w:r w:rsidRPr="004B2790">
        <w:rPr>
          <w:rFonts w:ascii="Arial" w:hAnsi="Arial" w:cs="Arial"/>
          <w:sz w:val="24"/>
          <w:szCs w:val="24"/>
        </w:rPr>
        <w:noBreakHyphen/>
        <w:t xml:space="preserve"> propynyl)-</w:t>
      </w:r>
    </w:p>
    <w:p w14:paraId="73BE65B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1,3</w:t>
      </w:r>
      <w:r w:rsidRPr="004B2790">
        <w:rPr>
          <w:rFonts w:ascii="Arial" w:hAnsi="Arial" w:cs="Arial"/>
          <w:sz w:val="24"/>
          <w:szCs w:val="24"/>
        </w:rPr>
        <w:noBreakHyphen/>
        <w:t>Propane sulfone</w:t>
      </w:r>
      <w:r w:rsidRPr="004B2790">
        <w:rPr>
          <w:rFonts w:ascii="Arial" w:hAnsi="Arial" w:cs="Arial"/>
          <w:sz w:val="24"/>
          <w:szCs w:val="24"/>
        </w:rPr>
        <w:tab/>
        <w:t>1,2</w:t>
      </w:r>
      <w:r w:rsidRPr="004B2790">
        <w:rPr>
          <w:rFonts w:ascii="Arial" w:hAnsi="Arial" w:cs="Arial"/>
          <w:sz w:val="24"/>
          <w:szCs w:val="24"/>
        </w:rPr>
        <w:noBreakHyphen/>
        <w:t>Oxathiolane, 2,2</w:t>
      </w:r>
      <w:r w:rsidRPr="004B2790">
        <w:rPr>
          <w:rFonts w:ascii="Arial" w:hAnsi="Arial" w:cs="Arial"/>
          <w:sz w:val="24"/>
          <w:szCs w:val="24"/>
        </w:rPr>
        <w:noBreakHyphen/>
        <w:t>dioxide</w:t>
      </w:r>
    </w:p>
    <w:p w14:paraId="6A504909"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Propargyl alcohol</w:t>
      </w:r>
      <w:r w:rsidRPr="004B2790">
        <w:rPr>
          <w:rFonts w:ascii="Arial" w:hAnsi="Arial" w:cs="Arial"/>
          <w:sz w:val="24"/>
          <w:szCs w:val="24"/>
        </w:rPr>
        <w:tab/>
        <w:t>2</w:t>
      </w:r>
      <w:r w:rsidRPr="004B2790">
        <w:rPr>
          <w:rFonts w:ascii="Arial" w:hAnsi="Arial" w:cs="Arial"/>
          <w:sz w:val="24"/>
          <w:szCs w:val="24"/>
        </w:rPr>
        <w:noBreakHyphen/>
        <w:t>Propyn</w:t>
      </w:r>
      <w:r w:rsidRPr="004B2790">
        <w:rPr>
          <w:rFonts w:ascii="Arial" w:hAnsi="Arial" w:cs="Arial"/>
          <w:sz w:val="24"/>
          <w:szCs w:val="24"/>
        </w:rPr>
        <w:noBreakHyphen/>
        <w:t>1</w:t>
      </w:r>
      <w:r w:rsidRPr="004B2790">
        <w:rPr>
          <w:rFonts w:ascii="Arial" w:hAnsi="Arial" w:cs="Arial"/>
          <w:sz w:val="24"/>
          <w:szCs w:val="24"/>
        </w:rPr>
        <w:noBreakHyphen/>
        <w:t>ol</w:t>
      </w:r>
    </w:p>
    <w:p w14:paraId="250EC35A" w14:textId="084E9913"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Propene, 3</w:t>
      </w:r>
      <w:r w:rsidRPr="004B2790">
        <w:rPr>
          <w:rFonts w:ascii="Arial" w:hAnsi="Arial" w:cs="Arial"/>
          <w:sz w:val="24"/>
          <w:szCs w:val="24"/>
        </w:rPr>
        <w:noBreakHyphen/>
        <w:t>chloro</w:t>
      </w:r>
      <w:r w:rsidRPr="004B2790">
        <w:rPr>
          <w:rFonts w:ascii="Arial" w:hAnsi="Arial" w:cs="Arial"/>
          <w:sz w:val="24"/>
          <w:szCs w:val="24"/>
        </w:rPr>
        <w:noBreakHyphen/>
        <w:t>**</w:t>
      </w:r>
    </w:p>
    <w:p w14:paraId="4A531085" w14:textId="65F73406" w:rsidR="00C816DB" w:rsidRPr="004B2790" w:rsidRDefault="00C816DB" w:rsidP="00C816D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Propham</w:t>
      </w:r>
      <w:r w:rsidRPr="004B2790">
        <w:rPr>
          <w:rFonts w:ascii="Arial" w:hAnsi="Arial" w:cs="Arial"/>
          <w:sz w:val="24"/>
          <w:szCs w:val="24"/>
        </w:rPr>
        <w:tab/>
        <w:t>Carbamic acid, phenyl-, 1-methylethyl ester</w:t>
      </w:r>
    </w:p>
    <w:p w14:paraId="42690872" w14:textId="5793A6F1"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Propionitrile, 2</w:t>
      </w:r>
      <w:r w:rsidRPr="004B2790">
        <w:rPr>
          <w:rFonts w:ascii="Arial" w:hAnsi="Arial" w:cs="Arial"/>
          <w:sz w:val="24"/>
          <w:szCs w:val="24"/>
        </w:rPr>
        <w:noBreakHyphen/>
        <w:t>hydroxy</w:t>
      </w:r>
      <w:r w:rsidRPr="004B2790">
        <w:rPr>
          <w:rFonts w:ascii="Arial" w:hAnsi="Arial" w:cs="Arial"/>
          <w:sz w:val="24"/>
          <w:szCs w:val="24"/>
        </w:rPr>
        <w:noBreakHyphen/>
        <w:t>**</w:t>
      </w:r>
    </w:p>
    <w:p w14:paraId="56784072" w14:textId="3DDD2046" w:rsidR="00C816DB" w:rsidRPr="004B2790" w:rsidRDefault="00C816DB" w:rsidP="00C816D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Propoxur</w:t>
      </w:r>
      <w:r w:rsidRPr="004B2790">
        <w:rPr>
          <w:rFonts w:ascii="Arial" w:hAnsi="Arial" w:cs="Arial"/>
          <w:sz w:val="24"/>
          <w:szCs w:val="24"/>
        </w:rPr>
        <w:tab/>
        <w:t>Phenol, 2-(1-methylethoxy)-, methylcarbamate</w:t>
      </w:r>
    </w:p>
    <w:p w14:paraId="5275D27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n</w:t>
      </w:r>
      <w:r w:rsidRPr="004B2790">
        <w:rPr>
          <w:rFonts w:ascii="Arial" w:hAnsi="Arial" w:cs="Arial"/>
          <w:sz w:val="24"/>
          <w:szCs w:val="24"/>
        </w:rPr>
        <w:noBreakHyphen/>
        <w:t>Propylamine</w:t>
      </w:r>
      <w:r w:rsidRPr="004B2790">
        <w:rPr>
          <w:rFonts w:ascii="Arial" w:hAnsi="Arial" w:cs="Arial"/>
          <w:sz w:val="24"/>
          <w:szCs w:val="24"/>
        </w:rPr>
        <w:tab/>
        <w:t>1</w:t>
      </w:r>
      <w:r w:rsidRPr="004B2790">
        <w:rPr>
          <w:rFonts w:ascii="Arial" w:hAnsi="Arial" w:cs="Arial"/>
          <w:sz w:val="24"/>
          <w:szCs w:val="24"/>
        </w:rPr>
        <w:noBreakHyphen/>
        <w:t>Propanamine</w:t>
      </w:r>
    </w:p>
    <w:p w14:paraId="0D17B29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Propylthiouracil</w:t>
      </w:r>
      <w:r w:rsidRPr="004B2790">
        <w:rPr>
          <w:rFonts w:ascii="Arial" w:hAnsi="Arial" w:cs="Arial"/>
          <w:sz w:val="24"/>
          <w:szCs w:val="24"/>
        </w:rPr>
        <w:tab/>
        <w:t>Uracil, 6</w:t>
      </w:r>
      <w:r w:rsidRPr="004B2790">
        <w:rPr>
          <w:rFonts w:ascii="Arial" w:hAnsi="Arial" w:cs="Arial"/>
          <w:sz w:val="24"/>
          <w:szCs w:val="24"/>
        </w:rPr>
        <w:noBreakHyphen/>
        <w:t>propyl</w:t>
      </w:r>
      <w:r w:rsidRPr="004B2790">
        <w:rPr>
          <w:rFonts w:ascii="Arial" w:hAnsi="Arial" w:cs="Arial"/>
          <w:sz w:val="24"/>
          <w:szCs w:val="24"/>
        </w:rPr>
        <w:noBreakHyphen/>
        <w:t>2</w:t>
      </w:r>
      <w:r w:rsidRPr="004B2790">
        <w:rPr>
          <w:rFonts w:ascii="Arial" w:hAnsi="Arial" w:cs="Arial"/>
          <w:sz w:val="24"/>
          <w:szCs w:val="24"/>
        </w:rPr>
        <w:noBreakHyphen/>
        <w:t>thio**</w:t>
      </w:r>
    </w:p>
    <w:p w14:paraId="612A12E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Propylene dichloride</w:t>
      </w:r>
      <w:r w:rsidRPr="004B2790">
        <w:rPr>
          <w:rFonts w:ascii="Arial" w:hAnsi="Arial" w:cs="Arial"/>
          <w:sz w:val="24"/>
          <w:szCs w:val="24"/>
        </w:rPr>
        <w:tab/>
        <w:t>Propane, 1,2</w:t>
      </w:r>
      <w:r w:rsidRPr="004B2790">
        <w:rPr>
          <w:rFonts w:ascii="Arial" w:hAnsi="Arial" w:cs="Arial"/>
          <w:sz w:val="24"/>
          <w:szCs w:val="24"/>
        </w:rPr>
        <w:noBreakHyphen/>
        <w:t>dichloro</w:t>
      </w:r>
      <w:r w:rsidRPr="004B2790">
        <w:rPr>
          <w:rFonts w:ascii="Arial" w:hAnsi="Arial" w:cs="Arial"/>
          <w:sz w:val="24"/>
          <w:szCs w:val="24"/>
        </w:rPr>
        <w:noBreakHyphen/>
      </w:r>
    </w:p>
    <w:p w14:paraId="26242AE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1,2</w:t>
      </w:r>
      <w:r w:rsidRPr="004B2790">
        <w:rPr>
          <w:rFonts w:ascii="Arial" w:hAnsi="Arial" w:cs="Arial"/>
          <w:sz w:val="24"/>
          <w:szCs w:val="24"/>
        </w:rPr>
        <w:noBreakHyphen/>
        <w:t>Propylenimine</w:t>
      </w:r>
      <w:r w:rsidRPr="004B2790">
        <w:rPr>
          <w:rFonts w:ascii="Arial" w:hAnsi="Arial" w:cs="Arial"/>
          <w:sz w:val="24"/>
          <w:szCs w:val="24"/>
        </w:rPr>
        <w:tab/>
        <w:t>Azinidine, 2</w:t>
      </w:r>
      <w:r w:rsidRPr="004B2790">
        <w:rPr>
          <w:rFonts w:ascii="Arial" w:hAnsi="Arial" w:cs="Arial"/>
          <w:sz w:val="24"/>
          <w:szCs w:val="24"/>
        </w:rPr>
        <w:noBreakHyphen/>
        <w:t>methyl</w:t>
      </w:r>
      <w:r w:rsidRPr="004B2790">
        <w:rPr>
          <w:rFonts w:ascii="Arial" w:hAnsi="Arial" w:cs="Arial"/>
          <w:sz w:val="24"/>
          <w:szCs w:val="24"/>
        </w:rPr>
        <w:noBreakHyphen/>
      </w:r>
    </w:p>
    <w:p w14:paraId="548E5A26" w14:textId="77777777" w:rsidR="00652993"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Propylthiouracil</w:t>
      </w:r>
      <w:r w:rsidRPr="004B2790">
        <w:rPr>
          <w:rFonts w:ascii="Arial" w:hAnsi="Arial" w:cs="Arial"/>
          <w:sz w:val="24"/>
          <w:szCs w:val="24"/>
        </w:rPr>
        <w:tab/>
        <w:t>4(1H)</w:t>
      </w:r>
      <w:r w:rsidRPr="004B2790">
        <w:rPr>
          <w:rFonts w:ascii="Arial" w:hAnsi="Arial" w:cs="Arial"/>
          <w:sz w:val="24"/>
          <w:szCs w:val="24"/>
        </w:rPr>
        <w:noBreakHyphen/>
        <w:t xml:space="preserve">Pyrimidinone, </w:t>
      </w:r>
      <w:bookmarkStart w:id="202" w:name="RevMark356"/>
    </w:p>
    <w:p w14:paraId="74253E2A" w14:textId="672BFE03" w:rsidR="00411676" w:rsidRPr="004B2790" w:rsidRDefault="00652993" w:rsidP="009E0B9B">
      <w:pPr>
        <w:tabs>
          <w:tab w:val="left" w:pos="4680"/>
        </w:tabs>
        <w:spacing w:line="240" w:lineRule="atLeast"/>
        <w:rPr>
          <w:rFonts w:ascii="Arial" w:hAnsi="Arial" w:cs="Arial"/>
          <w:sz w:val="24"/>
          <w:szCs w:val="24"/>
        </w:rPr>
      </w:pPr>
      <w:r w:rsidRPr="004B2790">
        <w:rPr>
          <w:rFonts w:ascii="Arial" w:hAnsi="Arial" w:cs="Arial"/>
          <w:sz w:val="24"/>
          <w:szCs w:val="24"/>
        </w:rPr>
        <w:tab/>
      </w:r>
      <w:bookmarkEnd w:id="202"/>
      <w:r w:rsidR="00411676" w:rsidRPr="004B2790">
        <w:rPr>
          <w:rFonts w:ascii="Arial" w:hAnsi="Arial" w:cs="Arial"/>
          <w:sz w:val="24"/>
          <w:szCs w:val="24"/>
        </w:rPr>
        <w:t>2,3</w:t>
      </w:r>
      <w:r w:rsidR="00411676" w:rsidRPr="004B2790">
        <w:rPr>
          <w:rFonts w:ascii="Arial" w:hAnsi="Arial" w:cs="Arial"/>
          <w:sz w:val="24"/>
          <w:szCs w:val="24"/>
        </w:rPr>
        <w:noBreakHyphen/>
        <w:t>dihydro</w:t>
      </w:r>
      <w:r w:rsidR="00411676" w:rsidRPr="004B2790">
        <w:rPr>
          <w:rFonts w:ascii="Arial" w:hAnsi="Arial" w:cs="Arial"/>
          <w:sz w:val="24"/>
          <w:szCs w:val="24"/>
        </w:rPr>
        <w:noBreakHyphen/>
        <w:t>6</w:t>
      </w:r>
      <w:r w:rsidR="00411676" w:rsidRPr="004B2790">
        <w:rPr>
          <w:rFonts w:ascii="Arial" w:hAnsi="Arial" w:cs="Arial"/>
          <w:sz w:val="24"/>
          <w:szCs w:val="24"/>
        </w:rPr>
        <w:noBreakHyphen/>
        <w:t>propyl</w:t>
      </w:r>
      <w:r w:rsidR="00411676" w:rsidRPr="004B2790">
        <w:rPr>
          <w:rFonts w:ascii="Arial" w:hAnsi="Arial" w:cs="Arial"/>
          <w:sz w:val="24"/>
          <w:szCs w:val="24"/>
        </w:rPr>
        <w:noBreakHyphen/>
        <w:t>2</w:t>
      </w:r>
      <w:r w:rsidR="00411676" w:rsidRPr="004B2790">
        <w:rPr>
          <w:rFonts w:ascii="Arial" w:hAnsi="Arial" w:cs="Arial"/>
          <w:sz w:val="24"/>
          <w:szCs w:val="24"/>
        </w:rPr>
        <w:noBreakHyphen/>
        <w:t>thioxo</w:t>
      </w:r>
      <w:r w:rsidR="00411676" w:rsidRPr="004B2790">
        <w:rPr>
          <w:rFonts w:ascii="Arial" w:hAnsi="Arial" w:cs="Arial"/>
          <w:sz w:val="24"/>
          <w:szCs w:val="24"/>
        </w:rPr>
        <w:noBreakHyphen/>
      </w:r>
    </w:p>
    <w:p w14:paraId="1DBC981A" w14:textId="352D4307" w:rsidR="00C816DB" w:rsidRPr="004B2790" w:rsidRDefault="00C816DB" w:rsidP="00AB7878">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Prosulfocarb</w:t>
      </w:r>
      <w:r w:rsidRPr="004B2790">
        <w:rPr>
          <w:rFonts w:ascii="Arial" w:hAnsi="Arial" w:cs="Arial"/>
          <w:sz w:val="24"/>
          <w:szCs w:val="24"/>
        </w:rPr>
        <w:tab/>
        <w:t>Carbamothioic acid, dipropyl-, S-(phenylmethyl) ester</w:t>
      </w:r>
    </w:p>
    <w:p w14:paraId="53CED3B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Pyridine</w:t>
      </w:r>
      <w:r w:rsidRPr="004B2790">
        <w:rPr>
          <w:rFonts w:ascii="Arial" w:hAnsi="Arial" w:cs="Arial"/>
          <w:sz w:val="24"/>
          <w:szCs w:val="24"/>
        </w:rPr>
        <w:tab/>
        <w:t>Same</w:t>
      </w:r>
    </w:p>
    <w:p w14:paraId="409CA9BC"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Pyridine, 3</w:t>
      </w:r>
      <w:r w:rsidRPr="004B2790">
        <w:rPr>
          <w:rFonts w:ascii="Arial" w:hAnsi="Arial" w:cs="Arial"/>
          <w:sz w:val="24"/>
          <w:szCs w:val="24"/>
        </w:rPr>
        <w:noBreakHyphen/>
        <w:t>chloromethyl</w:t>
      </w:r>
      <w:r w:rsidRPr="004B2790">
        <w:rPr>
          <w:rFonts w:ascii="Arial" w:hAnsi="Arial" w:cs="Arial"/>
          <w:sz w:val="24"/>
          <w:szCs w:val="24"/>
        </w:rPr>
        <w:noBreakHyphen/>
        <w:t>, hydrochloride**</w:t>
      </w:r>
      <w:r w:rsidRPr="004B2790">
        <w:rPr>
          <w:rFonts w:ascii="Arial" w:hAnsi="Arial" w:cs="Arial"/>
          <w:sz w:val="24"/>
          <w:szCs w:val="24"/>
        </w:rPr>
        <w:tab/>
        <w:t>Pyridine,2,6</w:t>
      </w:r>
      <w:r w:rsidRPr="004B2790">
        <w:rPr>
          <w:rFonts w:ascii="Arial" w:hAnsi="Arial" w:cs="Arial"/>
          <w:sz w:val="24"/>
          <w:szCs w:val="24"/>
        </w:rPr>
        <w:noBreakHyphen/>
        <w:t>diamino</w:t>
      </w:r>
      <w:r w:rsidRPr="004B2790">
        <w:rPr>
          <w:rFonts w:ascii="Arial" w:hAnsi="Arial" w:cs="Arial"/>
          <w:sz w:val="24"/>
          <w:szCs w:val="24"/>
        </w:rPr>
        <w:noBreakHyphen/>
        <w:t>3</w:t>
      </w:r>
      <w:r w:rsidRPr="004B2790">
        <w:rPr>
          <w:rFonts w:ascii="Arial" w:hAnsi="Arial" w:cs="Arial"/>
          <w:sz w:val="24"/>
          <w:szCs w:val="24"/>
        </w:rPr>
        <w:noBreakHyphen/>
        <w:t>(phenylazo)</w:t>
      </w:r>
      <w:r w:rsidRPr="004B2790">
        <w:rPr>
          <w:rFonts w:ascii="Arial" w:hAnsi="Arial" w:cs="Arial"/>
          <w:sz w:val="24"/>
          <w:szCs w:val="24"/>
        </w:rPr>
        <w:noBreakHyphen/>
        <w:t>, monohydrochloride**</w:t>
      </w:r>
    </w:p>
    <w:p w14:paraId="5528691D"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Monocrotaline</w:t>
      </w:r>
      <w:r w:rsidRPr="004B2790">
        <w:rPr>
          <w:rFonts w:ascii="Arial" w:hAnsi="Arial" w:cs="Arial"/>
          <w:sz w:val="24"/>
          <w:szCs w:val="24"/>
        </w:rPr>
        <w:tab/>
        <w:t>(2,3,4</w:t>
      </w:r>
      <w:r w:rsidRPr="004B2790">
        <w:rPr>
          <w:rFonts w:ascii="Arial" w:hAnsi="Arial" w:cs="Arial"/>
          <w:sz w:val="24"/>
          <w:szCs w:val="24"/>
        </w:rPr>
        <w:noBreakHyphen/>
        <w:t>gh)Pyrrolizine</w:t>
      </w:r>
      <w:r w:rsidRPr="004B2790">
        <w:rPr>
          <w:rFonts w:ascii="Arial" w:hAnsi="Arial" w:cs="Arial"/>
          <w:sz w:val="24"/>
          <w:szCs w:val="24"/>
        </w:rPr>
        <w:noBreakHyphen/>
        <w:t>2,6(3H)</w:t>
      </w:r>
      <w:r w:rsidRPr="004B2790">
        <w:rPr>
          <w:rFonts w:ascii="Arial" w:hAnsi="Arial" w:cs="Arial"/>
          <w:sz w:val="24"/>
          <w:szCs w:val="24"/>
        </w:rPr>
        <w:noBreakHyphen/>
        <w:t>dione, (4,5,8,10,12,13,13a,13b</w:t>
      </w:r>
      <w:r w:rsidRPr="004B2790">
        <w:rPr>
          <w:rFonts w:ascii="Arial" w:hAnsi="Arial" w:cs="Arial"/>
          <w:sz w:val="24"/>
          <w:szCs w:val="24"/>
        </w:rPr>
        <w:noBreakHyphen/>
        <w:t>octahydro</w:t>
      </w:r>
      <w:r w:rsidRPr="004B2790">
        <w:rPr>
          <w:rFonts w:ascii="Arial" w:hAnsi="Arial" w:cs="Arial"/>
          <w:sz w:val="24"/>
          <w:szCs w:val="24"/>
        </w:rPr>
        <w:noBreakHyphen/>
        <w:t>4,5</w:t>
      </w:r>
      <w:r w:rsidRPr="004B2790">
        <w:rPr>
          <w:rFonts w:ascii="Arial" w:hAnsi="Arial" w:cs="Arial"/>
          <w:sz w:val="24"/>
          <w:szCs w:val="24"/>
        </w:rPr>
        <w:noBreakHyphen/>
        <w:t>dihy</w:t>
      </w:r>
      <w:r w:rsidRPr="004B2790">
        <w:rPr>
          <w:rFonts w:ascii="Arial" w:hAnsi="Arial" w:cs="Arial"/>
          <w:sz w:val="24"/>
          <w:szCs w:val="24"/>
        </w:rPr>
        <w:noBreakHyphen/>
        <w:t>droxy</w:t>
      </w:r>
      <w:r w:rsidRPr="004B2790">
        <w:rPr>
          <w:rFonts w:ascii="Arial" w:hAnsi="Arial" w:cs="Arial"/>
          <w:sz w:val="24"/>
          <w:szCs w:val="24"/>
        </w:rPr>
        <w:noBreakHyphen/>
        <w:t>3,4,5</w:t>
      </w:r>
      <w:r w:rsidRPr="004B2790">
        <w:rPr>
          <w:rFonts w:ascii="Arial" w:hAnsi="Arial" w:cs="Arial"/>
          <w:sz w:val="24"/>
          <w:szCs w:val="24"/>
        </w:rPr>
        <w:noBreakHyphen/>
        <w:t>trimethyl</w:t>
      </w:r>
      <w:r w:rsidRPr="004B2790">
        <w:rPr>
          <w:rFonts w:ascii="Arial" w:hAnsi="Arial" w:cs="Arial"/>
          <w:sz w:val="24"/>
          <w:szCs w:val="24"/>
        </w:rPr>
        <w:noBreakHyphen/>
        <w:t>2H</w:t>
      </w:r>
      <w:r w:rsidRPr="004B2790">
        <w:rPr>
          <w:rFonts w:ascii="Arial" w:hAnsi="Arial" w:cs="Arial"/>
          <w:sz w:val="24"/>
          <w:szCs w:val="24"/>
        </w:rPr>
        <w:noBreakHyphen/>
        <w:t>(1,6)dioxacycloundecino</w:t>
      </w:r>
      <w:r w:rsidRPr="004B2790">
        <w:rPr>
          <w:rFonts w:ascii="Arial" w:hAnsi="Arial" w:cs="Arial"/>
          <w:sz w:val="24"/>
          <w:szCs w:val="24"/>
        </w:rPr>
        <w:noBreakHyphen/>
        <w:t>**</w:t>
      </w:r>
    </w:p>
    <w:p w14:paraId="0A5552E2"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Reserpine</w:t>
      </w:r>
      <w:r w:rsidRPr="004B2790">
        <w:rPr>
          <w:rFonts w:ascii="Arial" w:hAnsi="Arial" w:cs="Arial"/>
          <w:sz w:val="24"/>
          <w:szCs w:val="24"/>
        </w:rPr>
        <w:tab/>
        <w:t>Yohimban</w:t>
      </w:r>
      <w:r w:rsidRPr="004B2790">
        <w:rPr>
          <w:rFonts w:ascii="Arial" w:hAnsi="Arial" w:cs="Arial"/>
          <w:sz w:val="24"/>
          <w:szCs w:val="24"/>
        </w:rPr>
        <w:noBreakHyphen/>
        <w:t>16</w:t>
      </w:r>
      <w:r w:rsidRPr="004B2790">
        <w:rPr>
          <w:rFonts w:ascii="Arial" w:hAnsi="Arial" w:cs="Arial"/>
          <w:sz w:val="24"/>
          <w:szCs w:val="24"/>
        </w:rPr>
        <w:noBreakHyphen/>
        <w:t>carboxylic acid, 11,17</w:t>
      </w:r>
      <w:r w:rsidRPr="004B2790">
        <w:rPr>
          <w:rFonts w:ascii="Arial" w:hAnsi="Arial" w:cs="Arial"/>
          <w:sz w:val="24"/>
          <w:szCs w:val="24"/>
        </w:rPr>
        <w:noBreakHyphen/>
        <w:t>dimethoxy</w:t>
      </w:r>
      <w:r w:rsidRPr="004B2790">
        <w:rPr>
          <w:rFonts w:ascii="Arial" w:hAnsi="Arial" w:cs="Arial"/>
          <w:sz w:val="24"/>
          <w:szCs w:val="24"/>
        </w:rPr>
        <w:noBreakHyphen/>
        <w:t>18</w:t>
      </w:r>
      <w:r w:rsidRPr="004B2790">
        <w:rPr>
          <w:rFonts w:ascii="Arial" w:hAnsi="Arial" w:cs="Arial"/>
          <w:sz w:val="24"/>
          <w:szCs w:val="24"/>
        </w:rPr>
        <w:noBreakHyphen/>
        <w:t>[(3,4,5</w:t>
      </w:r>
      <w:r w:rsidRPr="004B2790">
        <w:rPr>
          <w:rFonts w:ascii="Arial" w:hAnsi="Arial" w:cs="Arial"/>
          <w:sz w:val="24"/>
          <w:szCs w:val="24"/>
        </w:rPr>
        <w:noBreakHyphen/>
        <w:t>trimethoxybenzoyl)oxy]</w:t>
      </w:r>
      <w:r w:rsidRPr="004B2790">
        <w:rPr>
          <w:rFonts w:ascii="Arial" w:hAnsi="Arial" w:cs="Arial"/>
          <w:sz w:val="24"/>
          <w:szCs w:val="24"/>
        </w:rPr>
        <w:noBreakHyphen/>
        <w:t>methylester, (3beta,16beta,17alpha,18beta,20alpha)</w:t>
      </w:r>
      <w:r w:rsidRPr="004B2790">
        <w:rPr>
          <w:rFonts w:ascii="Arial" w:hAnsi="Arial" w:cs="Arial"/>
          <w:sz w:val="24"/>
          <w:szCs w:val="24"/>
        </w:rPr>
        <w:noBreakHyphen/>
      </w:r>
    </w:p>
    <w:p w14:paraId="0659574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Resorcinol</w:t>
      </w:r>
      <w:r w:rsidRPr="004B2790">
        <w:rPr>
          <w:rFonts w:ascii="Arial" w:hAnsi="Arial" w:cs="Arial"/>
          <w:sz w:val="24"/>
          <w:szCs w:val="24"/>
        </w:rPr>
        <w:tab/>
        <w:t>1,3</w:t>
      </w:r>
      <w:r w:rsidRPr="004B2790">
        <w:rPr>
          <w:rFonts w:ascii="Arial" w:hAnsi="Arial" w:cs="Arial"/>
          <w:sz w:val="24"/>
          <w:szCs w:val="24"/>
        </w:rPr>
        <w:noBreakHyphen/>
        <w:t>Benzenediol</w:t>
      </w:r>
    </w:p>
    <w:p w14:paraId="2C7735D0"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Rotenone</w:t>
      </w:r>
      <w:r w:rsidRPr="004B2790">
        <w:rPr>
          <w:rFonts w:ascii="Arial" w:hAnsi="Arial" w:cs="Arial"/>
          <w:sz w:val="24"/>
          <w:szCs w:val="24"/>
        </w:rPr>
        <w:tab/>
        <w:t>(1)Benzopyrano (3,4</w:t>
      </w:r>
      <w:r w:rsidRPr="004B2790">
        <w:rPr>
          <w:rFonts w:ascii="Arial" w:hAnsi="Arial" w:cs="Arial"/>
          <w:sz w:val="24"/>
          <w:szCs w:val="24"/>
        </w:rPr>
        <w:noBreakHyphen/>
        <w:t>b)furo(2,3</w:t>
      </w:r>
      <w:r w:rsidRPr="004B2790">
        <w:rPr>
          <w:rFonts w:ascii="Arial" w:hAnsi="Arial" w:cs="Arial"/>
          <w:sz w:val="24"/>
          <w:szCs w:val="24"/>
        </w:rPr>
        <w:noBreakHyphen/>
        <w:t>h)(1)benzopyran</w:t>
      </w:r>
      <w:r w:rsidRPr="004B2790">
        <w:rPr>
          <w:rFonts w:ascii="Arial" w:hAnsi="Arial" w:cs="Arial"/>
          <w:sz w:val="24"/>
          <w:szCs w:val="24"/>
        </w:rPr>
        <w:noBreakHyphen/>
        <w:t>6(6aH)</w:t>
      </w:r>
      <w:r w:rsidRPr="004B2790">
        <w:rPr>
          <w:rFonts w:ascii="Arial" w:hAnsi="Arial" w:cs="Arial"/>
          <w:sz w:val="24"/>
          <w:szCs w:val="24"/>
        </w:rPr>
        <w:noBreakHyphen/>
        <w:t>one, 1,2,12,12a</w:t>
      </w:r>
      <w:r w:rsidRPr="004B2790">
        <w:rPr>
          <w:rFonts w:ascii="Arial" w:hAnsi="Arial" w:cs="Arial"/>
          <w:sz w:val="24"/>
          <w:szCs w:val="24"/>
        </w:rPr>
        <w:noBreakHyphen/>
        <w:t>tetrahydro</w:t>
      </w:r>
      <w:r w:rsidRPr="004B2790">
        <w:rPr>
          <w:rFonts w:ascii="Arial" w:hAnsi="Arial" w:cs="Arial"/>
          <w:sz w:val="24"/>
          <w:szCs w:val="24"/>
        </w:rPr>
        <w:noBreakHyphen/>
        <w:t>2</w:t>
      </w:r>
      <w:r w:rsidRPr="004B2790">
        <w:rPr>
          <w:rFonts w:ascii="Arial" w:hAnsi="Arial" w:cs="Arial"/>
          <w:sz w:val="24"/>
          <w:szCs w:val="24"/>
        </w:rPr>
        <w:noBreakHyphen/>
        <w:t>alpha</w:t>
      </w:r>
      <w:r w:rsidRPr="004B2790">
        <w:rPr>
          <w:rFonts w:ascii="Arial" w:hAnsi="Arial" w:cs="Arial"/>
          <w:sz w:val="24"/>
          <w:szCs w:val="24"/>
        </w:rPr>
        <w:noBreakHyphen/>
        <w:t>isopropenyl</w:t>
      </w:r>
      <w:r w:rsidRPr="004B2790">
        <w:rPr>
          <w:rFonts w:ascii="Arial" w:hAnsi="Arial" w:cs="Arial"/>
          <w:sz w:val="24"/>
          <w:szCs w:val="24"/>
        </w:rPr>
        <w:noBreakHyphen/>
        <w:t>8,9</w:t>
      </w:r>
      <w:r w:rsidRPr="004B2790">
        <w:rPr>
          <w:rFonts w:ascii="Arial" w:hAnsi="Arial" w:cs="Arial"/>
          <w:sz w:val="24"/>
          <w:szCs w:val="24"/>
        </w:rPr>
        <w:noBreakHyphen/>
        <w:t>dimethoxy</w:t>
      </w:r>
      <w:r w:rsidRPr="004B2790">
        <w:rPr>
          <w:rFonts w:ascii="Arial" w:hAnsi="Arial" w:cs="Arial"/>
          <w:sz w:val="24"/>
          <w:szCs w:val="24"/>
        </w:rPr>
        <w:noBreakHyphen/>
        <w:t>**</w:t>
      </w:r>
    </w:p>
    <w:p w14:paraId="7458244E" w14:textId="1137595C"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b/>
      </w:r>
    </w:p>
    <w:p w14:paraId="65D0AA9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Safrole</w:t>
      </w:r>
      <w:r w:rsidRPr="004B2790">
        <w:rPr>
          <w:rFonts w:ascii="Arial" w:hAnsi="Arial" w:cs="Arial"/>
          <w:sz w:val="24"/>
          <w:szCs w:val="24"/>
        </w:rPr>
        <w:tab/>
        <w:t>1,3</w:t>
      </w:r>
      <w:r w:rsidRPr="004B2790">
        <w:rPr>
          <w:rFonts w:ascii="Arial" w:hAnsi="Arial" w:cs="Arial"/>
          <w:sz w:val="24"/>
          <w:szCs w:val="24"/>
        </w:rPr>
        <w:noBreakHyphen/>
        <w:t>Benzodioxole, 5</w:t>
      </w:r>
      <w:r w:rsidRPr="004B2790">
        <w:rPr>
          <w:rFonts w:ascii="Arial" w:hAnsi="Arial" w:cs="Arial"/>
          <w:sz w:val="24"/>
          <w:szCs w:val="24"/>
        </w:rPr>
        <w:noBreakHyphen/>
        <w:t>(2</w:t>
      </w:r>
      <w:r w:rsidRPr="004B2790">
        <w:rPr>
          <w:rFonts w:ascii="Arial" w:hAnsi="Arial" w:cs="Arial"/>
          <w:sz w:val="24"/>
          <w:szCs w:val="24"/>
        </w:rPr>
        <w:noBreakHyphen/>
        <w:t>propenyl)</w:t>
      </w:r>
      <w:r w:rsidRPr="004B2790">
        <w:rPr>
          <w:rFonts w:ascii="Arial" w:hAnsi="Arial" w:cs="Arial"/>
          <w:sz w:val="24"/>
          <w:szCs w:val="24"/>
        </w:rPr>
        <w:noBreakHyphen/>
      </w:r>
    </w:p>
    <w:p w14:paraId="112C674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Selenium</w:t>
      </w:r>
      <w:r w:rsidRPr="004B2790">
        <w:rPr>
          <w:rFonts w:ascii="Arial" w:hAnsi="Arial" w:cs="Arial"/>
          <w:sz w:val="24"/>
          <w:szCs w:val="24"/>
        </w:rPr>
        <w:tab/>
        <w:t>Same</w:t>
      </w:r>
    </w:p>
    <w:p w14:paraId="6F83BAA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Selenium compounds, N.O.S.</w:t>
      </w:r>
      <w:r w:rsidRPr="004B2790">
        <w:rPr>
          <w:rFonts w:ascii="Arial" w:hAnsi="Arial" w:cs="Arial"/>
          <w:position w:val="6"/>
          <w:sz w:val="24"/>
          <w:szCs w:val="24"/>
        </w:rPr>
        <w:t>1</w:t>
      </w:r>
    </w:p>
    <w:p w14:paraId="2B9C960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Selenium dioxide</w:t>
      </w:r>
      <w:r w:rsidRPr="004B2790">
        <w:rPr>
          <w:rFonts w:ascii="Arial" w:hAnsi="Arial" w:cs="Arial"/>
          <w:sz w:val="24"/>
          <w:szCs w:val="24"/>
        </w:rPr>
        <w:tab/>
        <w:t>Selenious acid</w:t>
      </w:r>
    </w:p>
    <w:p w14:paraId="313439AD" w14:textId="6704EA2B" w:rsidR="00411676" w:rsidRPr="004B2790" w:rsidRDefault="00411676" w:rsidP="009E0B9B">
      <w:pPr>
        <w:tabs>
          <w:tab w:val="left" w:pos="4680"/>
        </w:tabs>
        <w:spacing w:line="240" w:lineRule="atLeast"/>
        <w:rPr>
          <w:rFonts w:ascii="Arial" w:hAnsi="Arial" w:cs="Arial"/>
          <w:position w:val="-6"/>
          <w:sz w:val="24"/>
          <w:szCs w:val="24"/>
        </w:rPr>
      </w:pPr>
      <w:r w:rsidRPr="004B2790">
        <w:rPr>
          <w:rFonts w:ascii="Arial" w:hAnsi="Arial" w:cs="Arial"/>
          <w:sz w:val="24"/>
          <w:szCs w:val="24"/>
        </w:rPr>
        <w:t>Selenium sulfide</w:t>
      </w:r>
      <w:r w:rsidRPr="004B2790">
        <w:rPr>
          <w:rFonts w:ascii="Arial" w:hAnsi="Arial" w:cs="Arial"/>
          <w:sz w:val="24"/>
          <w:szCs w:val="24"/>
        </w:rPr>
        <w:tab/>
        <w:t>Selenium sulfide SeS</w:t>
      </w:r>
      <w:r w:rsidRPr="004B2790">
        <w:rPr>
          <w:rFonts w:ascii="Arial" w:hAnsi="Arial" w:cs="Arial"/>
          <w:position w:val="-6"/>
          <w:sz w:val="24"/>
          <w:szCs w:val="24"/>
        </w:rPr>
        <w:t>2</w:t>
      </w:r>
    </w:p>
    <w:p w14:paraId="42986DD4" w14:textId="6AC9FDCC" w:rsidR="00F261CC" w:rsidRPr="004B2790" w:rsidRDefault="00F261CC" w:rsidP="00AB7878">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lastRenderedPageBreak/>
        <w:t>Selenium, tetrakis(dimethyl-dithiocarbamate)</w:t>
      </w:r>
      <w:r w:rsidRPr="004B2790">
        <w:rPr>
          <w:rFonts w:ascii="Arial" w:hAnsi="Arial" w:cs="Arial"/>
          <w:sz w:val="24"/>
          <w:szCs w:val="24"/>
        </w:rPr>
        <w:tab/>
        <w:t>Carbamodithioic acid, dimethyl-, tetraanhydrosulfide with orthothioselenious acid</w:t>
      </w:r>
    </w:p>
    <w:p w14:paraId="3B955EF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Selenourea</w:t>
      </w:r>
      <w:r w:rsidRPr="004B2790">
        <w:rPr>
          <w:rFonts w:ascii="Arial" w:hAnsi="Arial" w:cs="Arial"/>
          <w:sz w:val="24"/>
          <w:szCs w:val="24"/>
        </w:rPr>
        <w:tab/>
        <w:t>Same</w:t>
      </w:r>
    </w:p>
    <w:p w14:paraId="6C69F22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Semicarbazide**</w:t>
      </w:r>
    </w:p>
    <w:p w14:paraId="377B2DF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Silver</w:t>
      </w:r>
      <w:r w:rsidRPr="004B2790">
        <w:rPr>
          <w:rFonts w:ascii="Arial" w:hAnsi="Arial" w:cs="Arial"/>
          <w:sz w:val="24"/>
          <w:szCs w:val="24"/>
        </w:rPr>
        <w:tab/>
        <w:t>Same</w:t>
      </w:r>
    </w:p>
    <w:p w14:paraId="0B9E288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Silver compounds, N.O.S.</w:t>
      </w:r>
      <w:r w:rsidRPr="004B2790">
        <w:rPr>
          <w:rFonts w:ascii="Arial" w:hAnsi="Arial" w:cs="Arial"/>
          <w:position w:val="6"/>
          <w:sz w:val="24"/>
          <w:szCs w:val="24"/>
        </w:rPr>
        <w:t>1</w:t>
      </w:r>
    </w:p>
    <w:p w14:paraId="4D85A2C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Silver cyanide</w:t>
      </w:r>
      <w:r w:rsidRPr="004B2790">
        <w:rPr>
          <w:rFonts w:ascii="Arial" w:hAnsi="Arial" w:cs="Arial"/>
          <w:sz w:val="24"/>
          <w:szCs w:val="24"/>
        </w:rPr>
        <w:tab/>
        <w:t>Silver cyanide Ag(CN)</w:t>
      </w:r>
    </w:p>
    <w:p w14:paraId="1AC3718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Silvex (2,4,5</w:t>
      </w:r>
      <w:r w:rsidRPr="004B2790">
        <w:rPr>
          <w:rFonts w:ascii="Arial" w:hAnsi="Arial" w:cs="Arial"/>
          <w:sz w:val="24"/>
          <w:szCs w:val="24"/>
        </w:rPr>
        <w:noBreakHyphen/>
        <w:t>TP)</w:t>
      </w:r>
      <w:r w:rsidRPr="004B2790">
        <w:rPr>
          <w:rFonts w:ascii="Arial" w:hAnsi="Arial" w:cs="Arial"/>
          <w:sz w:val="24"/>
          <w:szCs w:val="24"/>
        </w:rPr>
        <w:tab/>
        <w:t>Propanoic acid, 2</w:t>
      </w:r>
      <w:r w:rsidRPr="004B2790">
        <w:rPr>
          <w:rFonts w:ascii="Arial" w:hAnsi="Arial" w:cs="Arial"/>
          <w:sz w:val="24"/>
          <w:szCs w:val="24"/>
        </w:rPr>
        <w:noBreakHyphen/>
        <w:t>(2,4,5</w:t>
      </w:r>
      <w:r w:rsidRPr="004B2790">
        <w:rPr>
          <w:rFonts w:ascii="Arial" w:hAnsi="Arial" w:cs="Arial"/>
          <w:sz w:val="24"/>
          <w:szCs w:val="24"/>
        </w:rPr>
        <w:noBreakHyphen/>
        <w:t>tri</w:t>
      </w:r>
      <w:r w:rsidRPr="004B2790">
        <w:rPr>
          <w:rFonts w:ascii="Arial" w:hAnsi="Arial" w:cs="Arial"/>
          <w:sz w:val="24"/>
          <w:szCs w:val="24"/>
        </w:rPr>
        <w:noBreakHyphen/>
        <w:t>chlorolorophenoxy)</w:t>
      </w:r>
      <w:r w:rsidRPr="004B2790">
        <w:rPr>
          <w:rFonts w:ascii="Arial" w:hAnsi="Arial" w:cs="Arial"/>
          <w:sz w:val="24"/>
          <w:szCs w:val="24"/>
        </w:rPr>
        <w:noBreakHyphen/>
      </w:r>
    </w:p>
    <w:p w14:paraId="56E841AE" w14:textId="78E8A390"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Sodium cyanide</w:t>
      </w:r>
      <w:r w:rsidRPr="004B2790">
        <w:rPr>
          <w:rFonts w:ascii="Arial" w:hAnsi="Arial" w:cs="Arial"/>
          <w:sz w:val="24"/>
          <w:szCs w:val="24"/>
        </w:rPr>
        <w:tab/>
        <w:t>Sodium cyanide Na(CN)</w:t>
      </w:r>
    </w:p>
    <w:p w14:paraId="0FD7B677" w14:textId="4B958CD0" w:rsidR="00F261CC" w:rsidRPr="004B2790" w:rsidRDefault="00F261CC" w:rsidP="009E0B9B">
      <w:pPr>
        <w:tabs>
          <w:tab w:val="left" w:pos="4680"/>
        </w:tabs>
        <w:spacing w:line="240" w:lineRule="atLeast"/>
        <w:rPr>
          <w:rFonts w:ascii="Arial" w:hAnsi="Arial" w:cs="Arial"/>
          <w:sz w:val="24"/>
          <w:szCs w:val="24"/>
        </w:rPr>
      </w:pPr>
      <w:r w:rsidRPr="004B2790">
        <w:rPr>
          <w:rFonts w:ascii="Arial" w:hAnsi="Arial" w:cs="Arial"/>
          <w:sz w:val="24"/>
          <w:szCs w:val="24"/>
        </w:rPr>
        <w:t>Sodium dibutyldithiocarbamate</w:t>
      </w:r>
      <w:r w:rsidRPr="004B2790">
        <w:rPr>
          <w:rFonts w:ascii="Arial" w:hAnsi="Arial" w:cs="Arial"/>
          <w:sz w:val="24"/>
          <w:szCs w:val="24"/>
        </w:rPr>
        <w:tab/>
        <w:t>Carbamodithioic acid, dibutyl, sodium salt</w:t>
      </w:r>
    </w:p>
    <w:p w14:paraId="4347F21C" w14:textId="6696ECE4" w:rsidR="00F261CC" w:rsidRPr="004B2790" w:rsidRDefault="00F261CC" w:rsidP="009E0B9B">
      <w:pPr>
        <w:tabs>
          <w:tab w:val="left" w:pos="4680"/>
        </w:tabs>
        <w:spacing w:line="240" w:lineRule="atLeast"/>
        <w:rPr>
          <w:rFonts w:ascii="Arial" w:hAnsi="Arial" w:cs="Arial"/>
          <w:sz w:val="24"/>
          <w:szCs w:val="24"/>
        </w:rPr>
      </w:pPr>
      <w:r w:rsidRPr="004B2790">
        <w:rPr>
          <w:rFonts w:ascii="Arial" w:hAnsi="Arial" w:cs="Arial"/>
          <w:sz w:val="24"/>
          <w:szCs w:val="24"/>
        </w:rPr>
        <w:t>Sodium diethyldithiocarbamate</w:t>
      </w:r>
      <w:r w:rsidRPr="004B2790">
        <w:rPr>
          <w:rFonts w:ascii="Arial" w:hAnsi="Arial" w:cs="Arial"/>
          <w:sz w:val="24"/>
          <w:szCs w:val="24"/>
        </w:rPr>
        <w:tab/>
        <w:t>Carbamodithioic acid, diethyl-, sodium salt</w:t>
      </w:r>
    </w:p>
    <w:p w14:paraId="470ACBC2" w14:textId="7486120B" w:rsidR="00F261CC" w:rsidRPr="004B2790" w:rsidRDefault="00F261CC" w:rsidP="009E0B9B">
      <w:pPr>
        <w:tabs>
          <w:tab w:val="left" w:pos="4680"/>
        </w:tabs>
        <w:spacing w:line="240" w:lineRule="atLeast"/>
        <w:rPr>
          <w:rFonts w:ascii="Arial" w:hAnsi="Arial" w:cs="Arial"/>
          <w:sz w:val="24"/>
          <w:szCs w:val="24"/>
        </w:rPr>
      </w:pPr>
      <w:r w:rsidRPr="004B2790">
        <w:rPr>
          <w:rFonts w:ascii="Arial" w:hAnsi="Arial" w:cs="Arial"/>
          <w:sz w:val="24"/>
          <w:szCs w:val="24"/>
        </w:rPr>
        <w:t>Sodium dimethyldithiocarbamate</w:t>
      </w:r>
      <w:r w:rsidRPr="004B2790">
        <w:rPr>
          <w:rFonts w:ascii="Arial" w:hAnsi="Arial" w:cs="Arial"/>
          <w:sz w:val="24"/>
          <w:szCs w:val="24"/>
        </w:rPr>
        <w:tab/>
        <w:t>Carbamodithioic acid, dimethyl-, sodium salt</w:t>
      </w:r>
    </w:p>
    <w:p w14:paraId="272C9C09" w14:textId="77777777" w:rsidR="00BE7286" w:rsidRPr="004B2790" w:rsidRDefault="00BE7286" w:rsidP="00BE7286">
      <w:pPr>
        <w:tabs>
          <w:tab w:val="left" w:pos="4680"/>
        </w:tabs>
        <w:spacing w:line="240" w:lineRule="atLeast"/>
        <w:rPr>
          <w:rFonts w:ascii="Arial" w:hAnsi="Arial" w:cs="Arial"/>
          <w:sz w:val="24"/>
          <w:szCs w:val="24"/>
        </w:rPr>
      </w:pPr>
      <w:bookmarkStart w:id="203" w:name="RevMark357"/>
      <w:r w:rsidRPr="004B2790">
        <w:rPr>
          <w:rFonts w:ascii="Arial" w:hAnsi="Arial" w:cs="Arial"/>
          <w:sz w:val="24"/>
          <w:szCs w:val="24"/>
        </w:rPr>
        <w:t>Sodium pentachlorophenate</w:t>
      </w:r>
      <w:r w:rsidRPr="004B2790">
        <w:rPr>
          <w:rFonts w:ascii="Arial" w:hAnsi="Arial" w:cs="Arial"/>
          <w:sz w:val="24"/>
          <w:szCs w:val="24"/>
        </w:rPr>
        <w:tab/>
        <w:t>Pentachlorophenol, Sodium salt</w:t>
      </w:r>
    </w:p>
    <w:bookmarkEnd w:id="203"/>
    <w:p w14:paraId="756AC75A"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Streptozotocin</w:t>
      </w:r>
      <w:r w:rsidRPr="004B2790">
        <w:rPr>
          <w:rFonts w:ascii="Arial" w:hAnsi="Arial" w:cs="Arial"/>
          <w:sz w:val="24"/>
          <w:szCs w:val="24"/>
        </w:rPr>
        <w:tab/>
        <w:t>D</w:t>
      </w:r>
      <w:r w:rsidRPr="004B2790">
        <w:rPr>
          <w:rFonts w:ascii="Arial" w:hAnsi="Arial" w:cs="Arial"/>
          <w:sz w:val="24"/>
          <w:szCs w:val="24"/>
        </w:rPr>
        <w:noBreakHyphen/>
        <w:t>Glucose, 2</w:t>
      </w:r>
      <w:r w:rsidRPr="004B2790">
        <w:rPr>
          <w:rFonts w:ascii="Arial" w:hAnsi="Arial" w:cs="Arial"/>
          <w:sz w:val="24"/>
          <w:szCs w:val="24"/>
        </w:rPr>
        <w:noBreakHyphen/>
        <w:t>deoxy</w:t>
      </w:r>
      <w:r w:rsidRPr="004B2790">
        <w:rPr>
          <w:rFonts w:ascii="Arial" w:hAnsi="Arial" w:cs="Arial"/>
          <w:sz w:val="24"/>
          <w:szCs w:val="24"/>
        </w:rPr>
        <w:noBreakHyphen/>
        <w:t>2</w:t>
      </w:r>
      <w:r w:rsidRPr="004B2790">
        <w:rPr>
          <w:rFonts w:ascii="Arial" w:hAnsi="Arial" w:cs="Arial"/>
          <w:sz w:val="24"/>
          <w:szCs w:val="24"/>
        </w:rPr>
        <w:noBreakHyphen/>
        <w:t>[[(methyl</w:t>
      </w:r>
      <w:r w:rsidRPr="004B2790">
        <w:rPr>
          <w:rFonts w:ascii="Arial" w:hAnsi="Arial" w:cs="Arial"/>
          <w:sz w:val="24"/>
          <w:szCs w:val="24"/>
        </w:rPr>
        <w:noBreakHyphen/>
        <w:t>nitrosoamino)carbonyl]amino]</w:t>
      </w:r>
      <w:r w:rsidRPr="004B2790">
        <w:rPr>
          <w:rFonts w:ascii="Arial" w:hAnsi="Arial" w:cs="Arial"/>
          <w:sz w:val="24"/>
          <w:szCs w:val="24"/>
        </w:rPr>
        <w:noBreakHyphen/>
      </w:r>
    </w:p>
    <w:p w14:paraId="6228469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Strychnine</w:t>
      </w:r>
      <w:r w:rsidRPr="004B2790">
        <w:rPr>
          <w:rFonts w:ascii="Arial" w:hAnsi="Arial" w:cs="Arial"/>
          <w:sz w:val="24"/>
          <w:szCs w:val="24"/>
        </w:rPr>
        <w:tab/>
        <w:t>Strychnidin</w:t>
      </w:r>
      <w:r w:rsidRPr="004B2790">
        <w:rPr>
          <w:rFonts w:ascii="Arial" w:hAnsi="Arial" w:cs="Arial"/>
          <w:sz w:val="24"/>
          <w:szCs w:val="24"/>
        </w:rPr>
        <w:noBreakHyphen/>
        <w:t>10</w:t>
      </w:r>
      <w:r w:rsidRPr="004B2790">
        <w:rPr>
          <w:rFonts w:ascii="Arial" w:hAnsi="Arial" w:cs="Arial"/>
          <w:sz w:val="24"/>
          <w:szCs w:val="24"/>
        </w:rPr>
        <w:noBreakHyphen/>
        <w:t>one</w:t>
      </w:r>
    </w:p>
    <w:p w14:paraId="3E2906B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Strychnine salts</w:t>
      </w:r>
    </w:p>
    <w:p w14:paraId="46F4727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Styrene**</w:t>
      </w:r>
    </w:p>
    <w:p w14:paraId="2AD888CA" w14:textId="566F2688" w:rsidR="00411676" w:rsidRPr="004B2790" w:rsidRDefault="00411676" w:rsidP="002A6BF6">
      <w:pPr>
        <w:tabs>
          <w:tab w:val="left" w:pos="4680"/>
        </w:tabs>
        <w:spacing w:line="240" w:lineRule="atLeast"/>
        <w:ind w:right="-540"/>
        <w:rPr>
          <w:rFonts w:ascii="Arial" w:hAnsi="Arial" w:cs="Arial"/>
          <w:sz w:val="24"/>
          <w:szCs w:val="24"/>
        </w:rPr>
      </w:pPr>
      <w:r w:rsidRPr="004B2790">
        <w:rPr>
          <w:rFonts w:ascii="Arial" w:hAnsi="Arial" w:cs="Arial"/>
          <w:sz w:val="24"/>
          <w:szCs w:val="24"/>
        </w:rPr>
        <w:t>Sulfallate</w:t>
      </w:r>
      <w:r w:rsidRPr="004B2790">
        <w:rPr>
          <w:rFonts w:ascii="Arial" w:hAnsi="Arial" w:cs="Arial"/>
          <w:sz w:val="24"/>
          <w:szCs w:val="24"/>
        </w:rPr>
        <w:tab/>
        <w:t>Carbamic acid, diethyldithio</w:t>
      </w:r>
      <w:r w:rsidRPr="004B2790">
        <w:rPr>
          <w:rFonts w:ascii="Arial" w:hAnsi="Arial" w:cs="Arial"/>
          <w:sz w:val="24"/>
          <w:szCs w:val="24"/>
        </w:rPr>
        <w:noBreakHyphen/>
        <w:t>, 2</w:t>
      </w:r>
      <w:r w:rsidRPr="004B2790">
        <w:rPr>
          <w:rFonts w:ascii="Arial" w:hAnsi="Arial" w:cs="Arial"/>
          <w:sz w:val="24"/>
          <w:szCs w:val="24"/>
        </w:rPr>
        <w:noBreakHyphen/>
        <w:t>chloroallyl ester**</w:t>
      </w:r>
    </w:p>
    <w:p w14:paraId="01261709" w14:textId="07319531" w:rsidR="00F261CC" w:rsidRPr="004B2790" w:rsidRDefault="00F261CC" w:rsidP="00AB7878">
      <w:pPr>
        <w:tabs>
          <w:tab w:val="left" w:pos="4680"/>
        </w:tabs>
        <w:spacing w:line="240" w:lineRule="atLeast"/>
        <w:ind w:left="4680" w:right="-540" w:hanging="4680"/>
        <w:rPr>
          <w:rFonts w:ascii="Arial" w:hAnsi="Arial" w:cs="Arial"/>
          <w:sz w:val="24"/>
          <w:szCs w:val="24"/>
        </w:rPr>
      </w:pPr>
      <w:r w:rsidRPr="004B2790">
        <w:rPr>
          <w:rFonts w:ascii="Arial" w:hAnsi="Arial" w:cs="Arial"/>
          <w:sz w:val="24"/>
          <w:szCs w:val="24"/>
        </w:rPr>
        <w:t>Sulfallate</w:t>
      </w:r>
      <w:r w:rsidRPr="004B2790">
        <w:rPr>
          <w:rFonts w:ascii="Arial" w:hAnsi="Arial" w:cs="Arial"/>
          <w:sz w:val="24"/>
          <w:szCs w:val="24"/>
        </w:rPr>
        <w:tab/>
        <w:t>Carbamodithioic acid, diethyl-, 2-chloro-2-propenyl ester</w:t>
      </w:r>
    </w:p>
    <w:p w14:paraId="50047863" w14:textId="3955A498"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TCDD</w:t>
      </w:r>
      <w:r w:rsidRPr="004B2790">
        <w:rPr>
          <w:rFonts w:ascii="Arial" w:hAnsi="Arial" w:cs="Arial"/>
          <w:sz w:val="24"/>
          <w:szCs w:val="24"/>
        </w:rPr>
        <w:tab/>
        <w:t>Dibenzo[b,e]-[1,4]dioxin, 2,3,7,8</w:t>
      </w:r>
      <w:r w:rsidRPr="004B2790">
        <w:rPr>
          <w:rFonts w:ascii="Arial" w:hAnsi="Arial" w:cs="Arial"/>
          <w:sz w:val="24"/>
          <w:szCs w:val="24"/>
        </w:rPr>
        <w:noBreakHyphen/>
        <w:t>tetrachloro</w:t>
      </w:r>
      <w:r w:rsidRPr="004B2790">
        <w:rPr>
          <w:rFonts w:ascii="Arial" w:hAnsi="Arial" w:cs="Arial"/>
          <w:sz w:val="24"/>
          <w:szCs w:val="24"/>
        </w:rPr>
        <w:noBreakHyphen/>
      </w:r>
    </w:p>
    <w:p w14:paraId="25982C11" w14:textId="5734131E" w:rsidR="00F261CC" w:rsidRPr="004B2790" w:rsidRDefault="00F261CC" w:rsidP="009E0B9B">
      <w:pPr>
        <w:tabs>
          <w:tab w:val="left" w:pos="4680"/>
        </w:tabs>
        <w:spacing w:line="240" w:lineRule="atLeast"/>
        <w:rPr>
          <w:rFonts w:ascii="Arial" w:hAnsi="Arial" w:cs="Arial"/>
          <w:sz w:val="24"/>
          <w:szCs w:val="24"/>
        </w:rPr>
      </w:pPr>
      <w:r w:rsidRPr="004B2790">
        <w:rPr>
          <w:rFonts w:ascii="Arial" w:hAnsi="Arial" w:cs="Arial"/>
          <w:sz w:val="24"/>
          <w:szCs w:val="24"/>
        </w:rPr>
        <w:t>Tetrabutylthiuram disulfide</w:t>
      </w:r>
      <w:r w:rsidRPr="004B2790">
        <w:rPr>
          <w:rFonts w:ascii="Arial" w:hAnsi="Arial" w:cs="Arial"/>
          <w:sz w:val="24"/>
          <w:szCs w:val="24"/>
        </w:rPr>
        <w:tab/>
        <w:t>Thioperoxydicarbonic diamide, tetrabutyl</w:t>
      </w:r>
    </w:p>
    <w:p w14:paraId="568B40FC"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Terbufos</w:t>
      </w:r>
      <w:r w:rsidRPr="004B2790">
        <w:rPr>
          <w:rFonts w:ascii="Arial" w:hAnsi="Arial" w:cs="Arial"/>
          <w:sz w:val="24"/>
          <w:szCs w:val="24"/>
        </w:rPr>
        <w:tab/>
        <w:t>Phosphorodithioic acid,</w:t>
      </w:r>
      <w:r w:rsidR="00BE7286" w:rsidRPr="004B2790">
        <w:rPr>
          <w:rFonts w:ascii="Arial" w:hAnsi="Arial" w:cs="Arial"/>
          <w:sz w:val="24"/>
          <w:szCs w:val="24"/>
        </w:rPr>
        <w:t xml:space="preserve"> O-O-diethyl-S-</w:t>
      </w:r>
      <w:r w:rsidRPr="004B2790">
        <w:rPr>
          <w:rFonts w:ascii="Arial" w:hAnsi="Arial" w:cs="Arial"/>
          <w:sz w:val="24"/>
          <w:szCs w:val="24"/>
        </w:rPr>
        <w:t xml:space="preserve"> (((1,1</w:t>
      </w:r>
      <w:r w:rsidRPr="004B2790">
        <w:rPr>
          <w:rFonts w:ascii="Arial" w:hAnsi="Arial" w:cs="Arial"/>
          <w:sz w:val="24"/>
          <w:szCs w:val="24"/>
        </w:rPr>
        <w:noBreakHyphen/>
        <w:t>dimethylethyl)thio)methyl)</w:t>
      </w:r>
      <w:r w:rsidRPr="004B2790">
        <w:rPr>
          <w:rFonts w:ascii="Arial" w:hAnsi="Arial" w:cs="Arial"/>
          <w:sz w:val="24"/>
          <w:szCs w:val="24"/>
        </w:rPr>
        <w:noBreakHyphen/>
        <w:t>ester**</w:t>
      </w:r>
    </w:p>
    <w:p w14:paraId="3748E74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3,3',4,4'</w:t>
      </w:r>
      <w:r w:rsidRPr="004B2790">
        <w:rPr>
          <w:rFonts w:ascii="Arial" w:hAnsi="Arial" w:cs="Arial"/>
          <w:sz w:val="24"/>
          <w:szCs w:val="24"/>
        </w:rPr>
        <w:noBreakHyphen/>
        <w:t>Tetrachloroazobenzene*</w:t>
      </w:r>
      <w:r w:rsidRPr="004B2790">
        <w:rPr>
          <w:rFonts w:ascii="Arial" w:hAnsi="Arial" w:cs="Arial"/>
          <w:sz w:val="24"/>
          <w:szCs w:val="24"/>
        </w:rPr>
        <w:tab/>
        <w:t>bis(3,4</w:t>
      </w:r>
      <w:r w:rsidRPr="004B2790">
        <w:rPr>
          <w:rFonts w:ascii="Arial" w:hAnsi="Arial" w:cs="Arial"/>
          <w:sz w:val="24"/>
          <w:szCs w:val="24"/>
        </w:rPr>
        <w:noBreakHyphen/>
        <w:t>dichloro-phenyl)diazene</w:t>
      </w:r>
    </w:p>
    <w:p w14:paraId="02DD5F9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3,3',4,4'</w:t>
      </w:r>
      <w:r w:rsidRPr="004B2790">
        <w:rPr>
          <w:rFonts w:ascii="Arial" w:hAnsi="Arial" w:cs="Arial"/>
          <w:sz w:val="24"/>
          <w:szCs w:val="24"/>
        </w:rPr>
        <w:noBreakHyphen/>
        <w:t>Tetrachloroazoxybenzene*</w:t>
      </w:r>
      <w:r w:rsidRPr="004B2790">
        <w:rPr>
          <w:rFonts w:ascii="Arial" w:hAnsi="Arial" w:cs="Arial"/>
          <w:sz w:val="24"/>
          <w:szCs w:val="24"/>
        </w:rPr>
        <w:tab/>
        <w:t>bis (3,4,</w:t>
      </w:r>
      <w:r w:rsidRPr="004B2790">
        <w:rPr>
          <w:rFonts w:ascii="Arial" w:hAnsi="Arial" w:cs="Arial"/>
          <w:sz w:val="24"/>
          <w:szCs w:val="24"/>
        </w:rPr>
        <w:noBreakHyphen/>
        <w:t>dichlorophenyl)diazene</w:t>
      </w:r>
      <w:r w:rsidRPr="004B2790">
        <w:rPr>
          <w:rFonts w:ascii="Arial" w:hAnsi="Arial" w:cs="Arial"/>
          <w:sz w:val="24"/>
          <w:szCs w:val="24"/>
        </w:rPr>
        <w:noBreakHyphen/>
        <w:t>l</w:t>
      </w:r>
      <w:r w:rsidRPr="004B2790">
        <w:rPr>
          <w:rFonts w:ascii="Arial" w:hAnsi="Arial" w:cs="Arial"/>
          <w:sz w:val="24"/>
          <w:szCs w:val="24"/>
        </w:rPr>
        <w:noBreakHyphen/>
        <w:t>oxide</w:t>
      </w:r>
    </w:p>
    <w:p w14:paraId="01A8102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1,2,4,5</w:t>
      </w:r>
      <w:r w:rsidRPr="004B2790">
        <w:rPr>
          <w:rFonts w:ascii="Arial" w:hAnsi="Arial" w:cs="Arial"/>
          <w:sz w:val="24"/>
          <w:szCs w:val="24"/>
        </w:rPr>
        <w:noBreakHyphen/>
        <w:t>Tetrachlorobenzene</w:t>
      </w:r>
      <w:r w:rsidRPr="004B2790">
        <w:rPr>
          <w:rFonts w:ascii="Arial" w:hAnsi="Arial" w:cs="Arial"/>
          <w:sz w:val="24"/>
          <w:szCs w:val="24"/>
        </w:rPr>
        <w:tab/>
        <w:t>Benzene, 1,2,4,5</w:t>
      </w:r>
      <w:r w:rsidRPr="004B2790">
        <w:rPr>
          <w:rFonts w:ascii="Arial" w:hAnsi="Arial" w:cs="Arial"/>
          <w:sz w:val="24"/>
          <w:szCs w:val="24"/>
        </w:rPr>
        <w:noBreakHyphen/>
        <w:t>tetrachloro</w:t>
      </w:r>
    </w:p>
    <w:p w14:paraId="2781414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Tetrachlorodibenzo</w:t>
      </w:r>
      <w:r w:rsidRPr="004B2790">
        <w:rPr>
          <w:rFonts w:ascii="Arial" w:hAnsi="Arial" w:cs="Arial"/>
          <w:sz w:val="24"/>
          <w:szCs w:val="24"/>
        </w:rPr>
        <w:noBreakHyphen/>
        <w:t>p</w:t>
      </w:r>
      <w:r w:rsidRPr="004B2790">
        <w:rPr>
          <w:rFonts w:ascii="Arial" w:hAnsi="Arial" w:cs="Arial"/>
          <w:sz w:val="24"/>
          <w:szCs w:val="24"/>
        </w:rPr>
        <w:noBreakHyphen/>
        <w:t>dioxins</w:t>
      </w:r>
    </w:p>
    <w:p w14:paraId="24B3053B"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Tetrachlorodibenzofurans</w:t>
      </w:r>
    </w:p>
    <w:p w14:paraId="02DC5C1A"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Tetrachloroethane, N.O.S.</w:t>
      </w:r>
      <w:r w:rsidRPr="004B2790">
        <w:rPr>
          <w:rFonts w:ascii="Arial" w:hAnsi="Arial" w:cs="Arial"/>
          <w:position w:val="6"/>
          <w:sz w:val="24"/>
          <w:szCs w:val="24"/>
        </w:rPr>
        <w:t>1</w:t>
      </w:r>
      <w:r w:rsidRPr="004B2790">
        <w:rPr>
          <w:rFonts w:ascii="Arial" w:hAnsi="Arial" w:cs="Arial"/>
          <w:sz w:val="24"/>
          <w:szCs w:val="24"/>
        </w:rPr>
        <w:tab/>
        <w:t>Ethane, tetrachloro</w:t>
      </w:r>
      <w:r w:rsidRPr="004B2790">
        <w:rPr>
          <w:rFonts w:ascii="Arial" w:hAnsi="Arial" w:cs="Arial"/>
          <w:sz w:val="24"/>
          <w:szCs w:val="24"/>
        </w:rPr>
        <w:noBreakHyphen/>
        <w:t>N.O.S.</w:t>
      </w:r>
      <w:r w:rsidRPr="004B2790">
        <w:rPr>
          <w:rFonts w:ascii="Arial" w:hAnsi="Arial" w:cs="Arial"/>
          <w:position w:val="12"/>
          <w:sz w:val="24"/>
          <w:szCs w:val="24"/>
        </w:rPr>
        <w:t>1</w:t>
      </w:r>
    </w:p>
    <w:p w14:paraId="5AC5FAF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1,1,1,2</w:t>
      </w:r>
      <w:r w:rsidRPr="004B2790">
        <w:rPr>
          <w:rFonts w:ascii="Arial" w:hAnsi="Arial" w:cs="Arial"/>
          <w:sz w:val="24"/>
          <w:szCs w:val="24"/>
        </w:rPr>
        <w:noBreakHyphen/>
        <w:t>Tetrachloroethane</w:t>
      </w:r>
      <w:r w:rsidRPr="004B2790">
        <w:rPr>
          <w:rFonts w:ascii="Arial" w:hAnsi="Arial" w:cs="Arial"/>
          <w:sz w:val="24"/>
          <w:szCs w:val="24"/>
        </w:rPr>
        <w:tab/>
        <w:t>Ethane, 1,1,1,2</w:t>
      </w:r>
      <w:r w:rsidRPr="004B2790">
        <w:rPr>
          <w:rFonts w:ascii="Arial" w:hAnsi="Arial" w:cs="Arial"/>
          <w:sz w:val="24"/>
          <w:szCs w:val="24"/>
        </w:rPr>
        <w:noBreakHyphen/>
        <w:t>tetrachloro</w:t>
      </w:r>
    </w:p>
    <w:p w14:paraId="783AC48B"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1,1,2,2</w:t>
      </w:r>
      <w:r w:rsidRPr="004B2790">
        <w:rPr>
          <w:rFonts w:ascii="Arial" w:hAnsi="Arial" w:cs="Arial"/>
          <w:sz w:val="24"/>
          <w:szCs w:val="24"/>
        </w:rPr>
        <w:noBreakHyphen/>
        <w:t>Tetrachloroethane</w:t>
      </w:r>
      <w:r w:rsidRPr="004B2790">
        <w:rPr>
          <w:rFonts w:ascii="Arial" w:hAnsi="Arial" w:cs="Arial"/>
          <w:sz w:val="24"/>
          <w:szCs w:val="24"/>
        </w:rPr>
        <w:tab/>
        <w:t>Ethane, 1,1,2,2</w:t>
      </w:r>
      <w:r w:rsidRPr="004B2790">
        <w:rPr>
          <w:rFonts w:ascii="Arial" w:hAnsi="Arial" w:cs="Arial"/>
          <w:sz w:val="24"/>
          <w:szCs w:val="24"/>
        </w:rPr>
        <w:noBreakHyphen/>
        <w:t>tetrachloro</w:t>
      </w:r>
    </w:p>
    <w:p w14:paraId="0192EEA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Tetrachloroethylene</w:t>
      </w:r>
      <w:r w:rsidRPr="004B2790">
        <w:rPr>
          <w:rFonts w:ascii="Arial" w:hAnsi="Arial" w:cs="Arial"/>
          <w:sz w:val="24"/>
          <w:szCs w:val="24"/>
        </w:rPr>
        <w:tab/>
        <w:t>Ethene, tetrachloro</w:t>
      </w:r>
      <w:r w:rsidRPr="004B2790">
        <w:rPr>
          <w:rFonts w:ascii="Arial" w:hAnsi="Arial" w:cs="Arial"/>
          <w:sz w:val="24"/>
          <w:szCs w:val="24"/>
        </w:rPr>
        <w:noBreakHyphen/>
      </w:r>
    </w:p>
    <w:p w14:paraId="7CD939C7"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2,3,4,6</w:t>
      </w:r>
      <w:r w:rsidRPr="004B2790">
        <w:rPr>
          <w:rFonts w:ascii="Arial" w:hAnsi="Arial" w:cs="Arial"/>
          <w:sz w:val="24"/>
          <w:szCs w:val="24"/>
        </w:rPr>
        <w:noBreakHyphen/>
        <w:t>Tetrachlorophenol</w:t>
      </w:r>
      <w:r w:rsidRPr="004B2790">
        <w:rPr>
          <w:rFonts w:ascii="Arial" w:hAnsi="Arial" w:cs="Arial"/>
          <w:sz w:val="24"/>
          <w:szCs w:val="24"/>
        </w:rPr>
        <w:tab/>
        <w:t>Phenol, 2,3,4,6</w:t>
      </w:r>
      <w:r w:rsidRPr="004B2790">
        <w:rPr>
          <w:rFonts w:ascii="Arial" w:hAnsi="Arial" w:cs="Arial"/>
          <w:sz w:val="24"/>
          <w:szCs w:val="24"/>
        </w:rPr>
        <w:noBreakHyphen/>
        <w:t>tetrachloro</w:t>
      </w:r>
    </w:p>
    <w:p w14:paraId="348A7657" w14:textId="77777777" w:rsidR="00BE7286" w:rsidRPr="004B2790" w:rsidRDefault="00BE7286" w:rsidP="00BE7286">
      <w:pPr>
        <w:tabs>
          <w:tab w:val="left" w:pos="4680"/>
        </w:tabs>
        <w:spacing w:line="240" w:lineRule="atLeast"/>
        <w:rPr>
          <w:rFonts w:ascii="Arial" w:hAnsi="Arial" w:cs="Arial"/>
          <w:sz w:val="24"/>
          <w:szCs w:val="24"/>
        </w:rPr>
      </w:pPr>
      <w:bookmarkStart w:id="204" w:name="RevMark359"/>
      <w:r w:rsidRPr="004B2790">
        <w:rPr>
          <w:rFonts w:ascii="Arial" w:hAnsi="Arial" w:cs="Arial"/>
          <w:sz w:val="24"/>
          <w:szCs w:val="24"/>
        </w:rPr>
        <w:t xml:space="preserve">2,3,4,6-Tetrachlorophenol, potassium salt </w:t>
      </w:r>
      <w:r w:rsidRPr="004B2790">
        <w:rPr>
          <w:rFonts w:ascii="Arial" w:hAnsi="Arial" w:cs="Arial"/>
          <w:sz w:val="24"/>
          <w:szCs w:val="24"/>
        </w:rPr>
        <w:tab/>
        <w:t>2,3,4,6-Tetrachlorophenol, potassium salt</w:t>
      </w:r>
    </w:p>
    <w:p w14:paraId="3EEAADF7" w14:textId="77777777" w:rsidR="00BE7286" w:rsidRPr="004B2790" w:rsidRDefault="00BE7286" w:rsidP="00BE7286">
      <w:pPr>
        <w:tabs>
          <w:tab w:val="left" w:pos="4680"/>
        </w:tabs>
        <w:spacing w:line="240" w:lineRule="atLeast"/>
        <w:rPr>
          <w:rFonts w:ascii="Arial" w:hAnsi="Arial" w:cs="Arial"/>
          <w:sz w:val="24"/>
          <w:szCs w:val="24"/>
        </w:rPr>
      </w:pPr>
      <w:r w:rsidRPr="004B2790">
        <w:rPr>
          <w:rFonts w:ascii="Arial" w:hAnsi="Arial" w:cs="Arial"/>
          <w:sz w:val="24"/>
          <w:szCs w:val="24"/>
        </w:rPr>
        <w:t>2,3,4,6-Tetrachlorophenol, sodium salt</w:t>
      </w:r>
      <w:r w:rsidRPr="004B2790">
        <w:rPr>
          <w:rFonts w:ascii="Arial" w:hAnsi="Arial" w:cs="Arial"/>
          <w:sz w:val="24"/>
          <w:szCs w:val="24"/>
        </w:rPr>
        <w:tab/>
        <w:t>2,3,4,6-Tetrachlorophenol, sodium salt</w:t>
      </w:r>
    </w:p>
    <w:bookmarkEnd w:id="204"/>
    <w:p w14:paraId="4C20A5B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Tetrachlorvinphos</w:t>
      </w:r>
      <w:r w:rsidRPr="004B2790">
        <w:rPr>
          <w:rFonts w:ascii="Arial" w:hAnsi="Arial" w:cs="Arial"/>
          <w:sz w:val="24"/>
          <w:szCs w:val="24"/>
        </w:rPr>
        <w:tab/>
        <w:t>Phosphoric acid, 2</w:t>
      </w:r>
      <w:r w:rsidRPr="004B2790">
        <w:rPr>
          <w:rFonts w:ascii="Arial" w:hAnsi="Arial" w:cs="Arial"/>
          <w:sz w:val="24"/>
          <w:szCs w:val="24"/>
        </w:rPr>
        <w:noBreakHyphen/>
        <w:t>chloro</w:t>
      </w:r>
      <w:r w:rsidRPr="004B2790">
        <w:rPr>
          <w:rFonts w:ascii="Arial" w:hAnsi="Arial" w:cs="Arial"/>
          <w:sz w:val="24"/>
          <w:szCs w:val="24"/>
        </w:rPr>
        <w:noBreakHyphen/>
        <w:t>1</w:t>
      </w:r>
      <w:r w:rsidRPr="004B2790">
        <w:rPr>
          <w:rFonts w:ascii="Arial" w:hAnsi="Arial" w:cs="Arial"/>
          <w:sz w:val="24"/>
          <w:szCs w:val="24"/>
        </w:rPr>
        <w:noBreakHyphen/>
      </w:r>
    </w:p>
    <w:p w14:paraId="1B820DD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ab/>
        <w:t>(2,4,5</w:t>
      </w:r>
      <w:r w:rsidRPr="004B2790">
        <w:rPr>
          <w:rFonts w:ascii="Arial" w:hAnsi="Arial" w:cs="Arial"/>
          <w:sz w:val="24"/>
          <w:szCs w:val="24"/>
        </w:rPr>
        <w:noBreakHyphen/>
        <w:t>trichlorophenyl)vinyl dimethyl ester**</w:t>
      </w:r>
    </w:p>
    <w:p w14:paraId="67589E1B"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Tetraethyldithiopyrophosphate</w:t>
      </w:r>
      <w:r w:rsidRPr="004B2790">
        <w:rPr>
          <w:rFonts w:ascii="Arial" w:hAnsi="Arial" w:cs="Arial"/>
          <w:sz w:val="24"/>
          <w:szCs w:val="24"/>
        </w:rPr>
        <w:tab/>
        <w:t>Thiodiphosphoric acid, tetraethyl ester</w:t>
      </w:r>
    </w:p>
    <w:p w14:paraId="4DB65ED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lastRenderedPageBreak/>
        <w:t>Tetraethyl lead</w:t>
      </w:r>
      <w:r w:rsidRPr="004B2790">
        <w:rPr>
          <w:rFonts w:ascii="Arial" w:hAnsi="Arial" w:cs="Arial"/>
          <w:sz w:val="24"/>
          <w:szCs w:val="24"/>
        </w:rPr>
        <w:tab/>
        <w:t>Plumbane, tetraethyl-</w:t>
      </w:r>
    </w:p>
    <w:p w14:paraId="6860CFDE" w14:textId="740D44DB"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Tetraethyl pyrophosphate</w:t>
      </w:r>
      <w:r w:rsidRPr="004B2790">
        <w:rPr>
          <w:rFonts w:ascii="Arial" w:hAnsi="Arial" w:cs="Arial"/>
          <w:sz w:val="24"/>
          <w:szCs w:val="24"/>
        </w:rPr>
        <w:tab/>
        <w:t>Diphosphoric acid, tetraethyl ester</w:t>
      </w:r>
    </w:p>
    <w:p w14:paraId="3C177F3E" w14:textId="78B7D976" w:rsidR="00302358" w:rsidRPr="004B2790" w:rsidRDefault="00302358" w:rsidP="009E0B9B">
      <w:pPr>
        <w:tabs>
          <w:tab w:val="left" w:pos="4680"/>
        </w:tabs>
        <w:spacing w:line="240" w:lineRule="atLeast"/>
        <w:rPr>
          <w:rFonts w:ascii="Arial" w:hAnsi="Arial" w:cs="Arial"/>
          <w:sz w:val="24"/>
          <w:szCs w:val="24"/>
        </w:rPr>
      </w:pPr>
      <w:r w:rsidRPr="004B2790">
        <w:rPr>
          <w:rFonts w:ascii="Arial" w:hAnsi="Arial" w:cs="Arial"/>
          <w:sz w:val="24"/>
          <w:szCs w:val="24"/>
        </w:rPr>
        <w:t>Tetramethylthiuram monosulfide</w:t>
      </w:r>
      <w:r w:rsidRPr="004B2790">
        <w:rPr>
          <w:rFonts w:ascii="Arial" w:hAnsi="Arial" w:cs="Arial"/>
          <w:sz w:val="24"/>
          <w:szCs w:val="24"/>
        </w:rPr>
        <w:tab/>
        <w:t>Bis(dimethylthiocarbamoyl) sulfide</w:t>
      </w:r>
    </w:p>
    <w:p w14:paraId="65136438" w14:textId="77777777" w:rsidR="00411676" w:rsidRPr="004B2790" w:rsidRDefault="00411676" w:rsidP="002A6BF6">
      <w:pPr>
        <w:keepNext/>
        <w:keepLines/>
        <w:tabs>
          <w:tab w:val="left" w:pos="4680"/>
        </w:tabs>
        <w:spacing w:line="240" w:lineRule="atLeast"/>
        <w:rPr>
          <w:rFonts w:ascii="Arial" w:hAnsi="Arial" w:cs="Arial"/>
          <w:sz w:val="24"/>
          <w:szCs w:val="24"/>
        </w:rPr>
      </w:pPr>
      <w:r w:rsidRPr="004B2790">
        <w:rPr>
          <w:rFonts w:ascii="Arial" w:hAnsi="Arial" w:cs="Arial"/>
          <w:sz w:val="24"/>
          <w:szCs w:val="24"/>
        </w:rPr>
        <w:t>Tetranitromethane</w:t>
      </w:r>
      <w:r w:rsidRPr="004B2790">
        <w:rPr>
          <w:rFonts w:ascii="Arial" w:hAnsi="Arial" w:cs="Arial"/>
          <w:sz w:val="24"/>
          <w:szCs w:val="24"/>
        </w:rPr>
        <w:tab/>
        <w:t>Methane, tetranitro</w:t>
      </w:r>
      <w:r w:rsidRPr="004B2790">
        <w:rPr>
          <w:rFonts w:ascii="Arial" w:hAnsi="Arial" w:cs="Arial"/>
          <w:sz w:val="24"/>
          <w:szCs w:val="24"/>
        </w:rPr>
        <w:noBreakHyphen/>
      </w:r>
    </w:p>
    <w:p w14:paraId="33F899C0" w14:textId="77777777" w:rsidR="00411676" w:rsidRPr="004B2790" w:rsidRDefault="00411676" w:rsidP="002A6BF6">
      <w:pPr>
        <w:keepNext/>
        <w:keepLines/>
        <w:tabs>
          <w:tab w:val="left" w:pos="4680"/>
        </w:tabs>
        <w:spacing w:line="240" w:lineRule="atLeast"/>
        <w:rPr>
          <w:rFonts w:ascii="Arial" w:hAnsi="Arial" w:cs="Arial"/>
          <w:sz w:val="24"/>
          <w:szCs w:val="24"/>
        </w:rPr>
      </w:pPr>
      <w:r w:rsidRPr="004B2790">
        <w:rPr>
          <w:rFonts w:ascii="Arial" w:hAnsi="Arial" w:cs="Arial"/>
          <w:sz w:val="24"/>
          <w:szCs w:val="24"/>
        </w:rPr>
        <w:t>Thallium</w:t>
      </w:r>
      <w:r w:rsidRPr="004B2790">
        <w:rPr>
          <w:rFonts w:ascii="Arial" w:hAnsi="Arial" w:cs="Arial"/>
          <w:sz w:val="24"/>
          <w:szCs w:val="24"/>
        </w:rPr>
        <w:tab/>
        <w:t>Same</w:t>
      </w:r>
    </w:p>
    <w:p w14:paraId="632F39AF" w14:textId="77777777" w:rsidR="00411676" w:rsidRPr="004B2790" w:rsidRDefault="00411676" w:rsidP="002A6BF6">
      <w:pPr>
        <w:keepNext/>
        <w:keepLines/>
        <w:tabs>
          <w:tab w:val="left" w:pos="4680"/>
        </w:tabs>
        <w:spacing w:line="240" w:lineRule="atLeast"/>
        <w:rPr>
          <w:rFonts w:ascii="Arial" w:hAnsi="Arial" w:cs="Arial"/>
          <w:sz w:val="24"/>
          <w:szCs w:val="24"/>
        </w:rPr>
      </w:pPr>
      <w:r w:rsidRPr="004B2790">
        <w:rPr>
          <w:rFonts w:ascii="Arial" w:hAnsi="Arial" w:cs="Arial"/>
          <w:sz w:val="24"/>
          <w:szCs w:val="24"/>
        </w:rPr>
        <w:t>Thallium compounds, N.O.S.</w:t>
      </w:r>
      <w:r w:rsidRPr="004B2790">
        <w:rPr>
          <w:rFonts w:ascii="Arial" w:hAnsi="Arial" w:cs="Arial"/>
          <w:position w:val="6"/>
          <w:sz w:val="24"/>
          <w:szCs w:val="24"/>
        </w:rPr>
        <w:t>1</w:t>
      </w:r>
    </w:p>
    <w:p w14:paraId="25C4CDBC" w14:textId="77777777" w:rsidR="00411676" w:rsidRPr="004B2790" w:rsidRDefault="00411676" w:rsidP="002A6BF6">
      <w:pPr>
        <w:keepNext/>
        <w:keepLines/>
        <w:tabs>
          <w:tab w:val="left" w:pos="4680"/>
        </w:tabs>
        <w:spacing w:line="240" w:lineRule="atLeast"/>
        <w:rPr>
          <w:rFonts w:ascii="Arial" w:hAnsi="Arial" w:cs="Arial"/>
          <w:sz w:val="24"/>
          <w:szCs w:val="24"/>
        </w:rPr>
      </w:pPr>
      <w:r w:rsidRPr="004B2790">
        <w:rPr>
          <w:rFonts w:ascii="Arial" w:hAnsi="Arial" w:cs="Arial"/>
          <w:sz w:val="24"/>
          <w:szCs w:val="24"/>
        </w:rPr>
        <w:t>Thallium (III) oxide</w:t>
      </w:r>
      <w:r w:rsidRPr="004B2790">
        <w:rPr>
          <w:rFonts w:ascii="Arial" w:hAnsi="Arial" w:cs="Arial"/>
          <w:sz w:val="24"/>
          <w:szCs w:val="24"/>
        </w:rPr>
        <w:tab/>
        <w:t>Thallium (III) oxide Tl</w:t>
      </w:r>
      <w:r w:rsidRPr="004B2790">
        <w:rPr>
          <w:rFonts w:ascii="Arial" w:hAnsi="Arial" w:cs="Arial"/>
          <w:position w:val="-12"/>
          <w:sz w:val="24"/>
          <w:szCs w:val="24"/>
        </w:rPr>
        <w:t>2</w:t>
      </w:r>
      <w:r w:rsidRPr="004B2790">
        <w:rPr>
          <w:rFonts w:ascii="Arial" w:hAnsi="Arial" w:cs="Arial"/>
          <w:sz w:val="24"/>
          <w:szCs w:val="24"/>
        </w:rPr>
        <w:t>O</w:t>
      </w:r>
      <w:r w:rsidRPr="004B2790">
        <w:rPr>
          <w:rFonts w:ascii="Arial" w:hAnsi="Arial" w:cs="Arial"/>
          <w:position w:val="-12"/>
          <w:sz w:val="24"/>
          <w:szCs w:val="24"/>
        </w:rPr>
        <w:t>3</w:t>
      </w:r>
    </w:p>
    <w:p w14:paraId="0A15730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Thallium(I) acetate</w:t>
      </w:r>
      <w:r w:rsidRPr="004B2790">
        <w:rPr>
          <w:rFonts w:ascii="Arial" w:hAnsi="Arial" w:cs="Arial"/>
          <w:sz w:val="24"/>
          <w:szCs w:val="24"/>
        </w:rPr>
        <w:tab/>
        <w:t>Acetic acid, thallium(1+)salt</w:t>
      </w:r>
    </w:p>
    <w:p w14:paraId="73E9885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Thallium(I) carbonate</w:t>
      </w:r>
      <w:r w:rsidRPr="004B2790">
        <w:rPr>
          <w:rFonts w:ascii="Arial" w:hAnsi="Arial" w:cs="Arial"/>
          <w:sz w:val="24"/>
          <w:szCs w:val="24"/>
        </w:rPr>
        <w:tab/>
        <w:t>Carbonic acid, dithallium(1+)salt</w:t>
      </w:r>
    </w:p>
    <w:p w14:paraId="6120341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Thallium(I) chloride</w:t>
      </w:r>
      <w:r w:rsidRPr="004B2790">
        <w:rPr>
          <w:rFonts w:ascii="Arial" w:hAnsi="Arial" w:cs="Arial"/>
          <w:sz w:val="24"/>
          <w:szCs w:val="24"/>
        </w:rPr>
        <w:tab/>
        <w:t>Thallium chloride TlCl</w:t>
      </w:r>
    </w:p>
    <w:p w14:paraId="2B7A4E8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Thallium(I) nitrate</w:t>
      </w:r>
      <w:r w:rsidRPr="004B2790">
        <w:rPr>
          <w:rFonts w:ascii="Arial" w:hAnsi="Arial" w:cs="Arial"/>
          <w:sz w:val="24"/>
          <w:szCs w:val="24"/>
        </w:rPr>
        <w:tab/>
        <w:t>Nitric acid, thallium(1+)salt</w:t>
      </w:r>
    </w:p>
    <w:p w14:paraId="0E22C55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Thallium selenite</w:t>
      </w:r>
      <w:r w:rsidRPr="004B2790">
        <w:rPr>
          <w:rFonts w:ascii="Arial" w:hAnsi="Arial" w:cs="Arial"/>
          <w:sz w:val="24"/>
          <w:szCs w:val="24"/>
        </w:rPr>
        <w:tab/>
        <w:t>Selenious acid, dithallium(1+)salt</w:t>
      </w:r>
    </w:p>
    <w:p w14:paraId="66FA6F7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Thallium(I)sulfate</w:t>
      </w:r>
      <w:r w:rsidRPr="004B2790">
        <w:rPr>
          <w:rFonts w:ascii="Arial" w:hAnsi="Arial" w:cs="Arial"/>
          <w:sz w:val="24"/>
          <w:szCs w:val="24"/>
        </w:rPr>
        <w:tab/>
        <w:t>Sulfuric acid, dithallium(1+)salt</w:t>
      </w:r>
    </w:p>
    <w:p w14:paraId="309299D8" w14:textId="24713B96"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Thioacetamide</w:t>
      </w:r>
      <w:r w:rsidRPr="004B2790">
        <w:rPr>
          <w:rFonts w:ascii="Arial" w:hAnsi="Arial" w:cs="Arial"/>
          <w:sz w:val="24"/>
          <w:szCs w:val="24"/>
        </w:rPr>
        <w:tab/>
        <w:t>Ethanethioamide</w:t>
      </w:r>
    </w:p>
    <w:p w14:paraId="2707AD61" w14:textId="308AA74F" w:rsidR="00C816DB" w:rsidRPr="004B2790" w:rsidRDefault="00C816DB" w:rsidP="001C44C1">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Thiodicarb</w:t>
      </w:r>
      <w:r w:rsidRPr="004B2790">
        <w:rPr>
          <w:rFonts w:ascii="Arial" w:hAnsi="Arial" w:cs="Arial"/>
          <w:sz w:val="24"/>
          <w:szCs w:val="24"/>
        </w:rPr>
        <w:tab/>
        <w:t>Ethanimidothioic acid, N,N'-[thiobis [(methylimino) carbonyloxy]] bis-, dimethyl ester</w:t>
      </w:r>
    </w:p>
    <w:p w14:paraId="0324D21B"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Thiofanox</w:t>
      </w:r>
      <w:r w:rsidRPr="004B2790">
        <w:rPr>
          <w:rFonts w:ascii="Arial" w:hAnsi="Arial" w:cs="Arial"/>
          <w:sz w:val="24"/>
          <w:szCs w:val="24"/>
        </w:rPr>
        <w:tab/>
        <w:t>2</w:t>
      </w:r>
      <w:r w:rsidRPr="004B2790">
        <w:rPr>
          <w:rFonts w:ascii="Arial" w:hAnsi="Arial" w:cs="Arial"/>
          <w:sz w:val="24"/>
          <w:szCs w:val="24"/>
        </w:rPr>
        <w:noBreakHyphen/>
        <w:t>Butanone, 3,3</w:t>
      </w:r>
      <w:r w:rsidRPr="004B2790">
        <w:rPr>
          <w:rFonts w:ascii="Arial" w:hAnsi="Arial" w:cs="Arial"/>
          <w:sz w:val="24"/>
          <w:szCs w:val="24"/>
        </w:rPr>
        <w:noBreakHyphen/>
        <w:t>dimethyl</w:t>
      </w:r>
      <w:r w:rsidRPr="004B2790">
        <w:rPr>
          <w:rFonts w:ascii="Arial" w:hAnsi="Arial" w:cs="Arial"/>
          <w:sz w:val="24"/>
          <w:szCs w:val="24"/>
        </w:rPr>
        <w:noBreakHyphen/>
        <w:t>1</w:t>
      </w:r>
      <w:r w:rsidRPr="004B2790">
        <w:rPr>
          <w:rFonts w:ascii="Arial" w:hAnsi="Arial" w:cs="Arial"/>
          <w:sz w:val="24"/>
          <w:szCs w:val="24"/>
        </w:rPr>
        <w:noBreakHyphen/>
        <w:t>(methyl</w:t>
      </w:r>
      <w:r w:rsidRPr="004B2790">
        <w:rPr>
          <w:rFonts w:ascii="Arial" w:hAnsi="Arial" w:cs="Arial"/>
          <w:sz w:val="24"/>
          <w:szCs w:val="24"/>
        </w:rPr>
        <w:noBreakHyphen/>
        <w:t>thio)</w:t>
      </w:r>
      <w:r w:rsidRPr="004B2790">
        <w:rPr>
          <w:rFonts w:ascii="Arial" w:hAnsi="Arial" w:cs="Arial"/>
          <w:sz w:val="24"/>
          <w:szCs w:val="24"/>
        </w:rPr>
        <w:noBreakHyphen/>
        <w:t>,0</w:t>
      </w:r>
      <w:r w:rsidRPr="004B2790">
        <w:rPr>
          <w:rFonts w:ascii="Arial" w:hAnsi="Arial" w:cs="Arial"/>
          <w:sz w:val="24"/>
          <w:szCs w:val="24"/>
        </w:rPr>
        <w:noBreakHyphen/>
        <w:t>[(methylamino)carbonyl] oxime</w:t>
      </w:r>
    </w:p>
    <w:p w14:paraId="369D1918" w14:textId="6CBB4753"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Thiomethanol</w:t>
      </w:r>
      <w:r w:rsidRPr="004B2790">
        <w:rPr>
          <w:rFonts w:ascii="Arial" w:hAnsi="Arial" w:cs="Arial"/>
          <w:sz w:val="24"/>
          <w:szCs w:val="24"/>
        </w:rPr>
        <w:tab/>
        <w:t>Methanethiol</w:t>
      </w:r>
    </w:p>
    <w:p w14:paraId="67AC1A3C" w14:textId="6742FF3A" w:rsidR="001C44C1" w:rsidRPr="004B2790" w:rsidRDefault="001C44C1" w:rsidP="00AB7878">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Thiophanate methyl</w:t>
      </w:r>
      <w:r w:rsidRPr="004B2790">
        <w:rPr>
          <w:rFonts w:ascii="Arial" w:hAnsi="Arial" w:cs="Arial"/>
          <w:sz w:val="24"/>
          <w:szCs w:val="24"/>
        </w:rPr>
        <w:tab/>
        <w:t>Carbamic acid, [1,2-phyenylenebis (iminocarbonothioyl)] bis</w:t>
      </w:r>
      <w:r w:rsidR="00730A89" w:rsidRPr="004B2790">
        <w:rPr>
          <w:rFonts w:ascii="Arial" w:hAnsi="Arial" w:cs="Arial"/>
          <w:sz w:val="24"/>
          <w:szCs w:val="24"/>
        </w:rPr>
        <w:t>-</w:t>
      </w:r>
      <w:r w:rsidRPr="004B2790">
        <w:rPr>
          <w:rFonts w:ascii="Arial" w:hAnsi="Arial" w:cs="Arial"/>
          <w:sz w:val="24"/>
          <w:szCs w:val="24"/>
        </w:rPr>
        <w:t>,</w:t>
      </w:r>
      <w:r w:rsidR="00730A89" w:rsidRPr="004B2790">
        <w:rPr>
          <w:rFonts w:ascii="Arial" w:hAnsi="Arial" w:cs="Arial"/>
          <w:sz w:val="24"/>
          <w:szCs w:val="24"/>
        </w:rPr>
        <w:t xml:space="preserve"> dimethyl ester</w:t>
      </w:r>
    </w:p>
    <w:p w14:paraId="43D88BE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Thiophenol</w:t>
      </w:r>
      <w:r w:rsidRPr="004B2790">
        <w:rPr>
          <w:rFonts w:ascii="Arial" w:hAnsi="Arial" w:cs="Arial"/>
          <w:sz w:val="24"/>
          <w:szCs w:val="24"/>
        </w:rPr>
        <w:tab/>
        <w:t>Benzenethiol</w:t>
      </w:r>
    </w:p>
    <w:p w14:paraId="657C1A1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Thiosemicarbazide</w:t>
      </w:r>
      <w:r w:rsidRPr="004B2790">
        <w:rPr>
          <w:rFonts w:ascii="Arial" w:hAnsi="Arial" w:cs="Arial"/>
          <w:sz w:val="24"/>
          <w:szCs w:val="24"/>
        </w:rPr>
        <w:tab/>
        <w:t>Hydrazine-carbothioamide</w:t>
      </w:r>
    </w:p>
    <w:p w14:paraId="6503051B"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Thiourea</w:t>
      </w:r>
      <w:r w:rsidRPr="004B2790">
        <w:rPr>
          <w:rFonts w:ascii="Arial" w:hAnsi="Arial" w:cs="Arial"/>
          <w:sz w:val="24"/>
          <w:szCs w:val="24"/>
        </w:rPr>
        <w:tab/>
        <w:t>Same</w:t>
      </w:r>
    </w:p>
    <w:p w14:paraId="3FE7C196" w14:textId="63D1EF25"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Thiram</w:t>
      </w:r>
      <w:r w:rsidRPr="004B2790">
        <w:rPr>
          <w:rFonts w:ascii="Arial" w:hAnsi="Arial" w:cs="Arial"/>
          <w:sz w:val="24"/>
          <w:szCs w:val="24"/>
        </w:rPr>
        <w:tab/>
        <w:t>Thioperoxy-dicarbonic diamide [(H</w:t>
      </w:r>
      <w:r w:rsidRPr="004B2790">
        <w:rPr>
          <w:rFonts w:ascii="Arial" w:hAnsi="Arial" w:cs="Arial"/>
          <w:position w:val="-12"/>
          <w:sz w:val="24"/>
          <w:szCs w:val="24"/>
        </w:rPr>
        <w:t>2</w:t>
      </w:r>
      <w:r w:rsidRPr="004B2790">
        <w:rPr>
          <w:rFonts w:ascii="Arial" w:hAnsi="Arial" w:cs="Arial"/>
          <w:sz w:val="24"/>
          <w:szCs w:val="24"/>
        </w:rPr>
        <w:t>N)C(S)]</w:t>
      </w:r>
      <w:r w:rsidRPr="004B2790">
        <w:rPr>
          <w:rFonts w:ascii="Arial" w:hAnsi="Arial" w:cs="Arial"/>
          <w:position w:val="-12"/>
          <w:sz w:val="24"/>
          <w:szCs w:val="24"/>
        </w:rPr>
        <w:t>2</w:t>
      </w:r>
      <w:r w:rsidRPr="004B2790">
        <w:rPr>
          <w:rFonts w:ascii="Arial" w:hAnsi="Arial" w:cs="Arial"/>
          <w:sz w:val="24"/>
          <w:szCs w:val="24"/>
        </w:rPr>
        <w:t>S</w:t>
      </w:r>
      <w:r w:rsidRPr="004B2790">
        <w:rPr>
          <w:rFonts w:ascii="Arial" w:hAnsi="Arial" w:cs="Arial"/>
          <w:position w:val="-12"/>
          <w:sz w:val="24"/>
          <w:szCs w:val="24"/>
        </w:rPr>
        <w:t>2</w:t>
      </w:r>
      <w:r w:rsidRPr="004B2790">
        <w:rPr>
          <w:rFonts w:ascii="Arial" w:hAnsi="Arial" w:cs="Arial"/>
          <w:sz w:val="24"/>
          <w:szCs w:val="24"/>
        </w:rPr>
        <w:t>, tetramethyl</w:t>
      </w:r>
      <w:r w:rsidRPr="004B2790">
        <w:rPr>
          <w:rFonts w:ascii="Arial" w:hAnsi="Arial" w:cs="Arial"/>
          <w:sz w:val="24"/>
          <w:szCs w:val="24"/>
        </w:rPr>
        <w:noBreakHyphen/>
      </w:r>
    </w:p>
    <w:p w14:paraId="07D04027" w14:textId="75366FB8" w:rsidR="006676A2" w:rsidRPr="004B2790" w:rsidRDefault="006676A2"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Tirpate</w:t>
      </w:r>
      <w:r w:rsidRPr="004B2790">
        <w:rPr>
          <w:rFonts w:ascii="Arial" w:hAnsi="Arial" w:cs="Arial"/>
          <w:sz w:val="24"/>
          <w:szCs w:val="24"/>
        </w:rPr>
        <w:tab/>
        <w:t>1,3-Dithiolane-2-carboxaldehyde, 2,4-dimethyl-, O-[(methylamino) carbonyl] oxime</w:t>
      </w:r>
    </w:p>
    <w:p w14:paraId="38FA7D19"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Toluene</w:t>
      </w:r>
      <w:r w:rsidRPr="004B2790">
        <w:rPr>
          <w:rFonts w:ascii="Arial" w:hAnsi="Arial" w:cs="Arial"/>
          <w:sz w:val="24"/>
          <w:szCs w:val="24"/>
        </w:rPr>
        <w:tab/>
        <w:t>Benzene, methyl</w:t>
      </w:r>
    </w:p>
    <w:p w14:paraId="7C9DE73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Toluene, 2,4</w:t>
      </w:r>
      <w:r w:rsidRPr="004B2790">
        <w:rPr>
          <w:rFonts w:ascii="Arial" w:hAnsi="Arial" w:cs="Arial"/>
          <w:sz w:val="24"/>
          <w:szCs w:val="24"/>
        </w:rPr>
        <w:noBreakHyphen/>
        <w:t>diamino**</w:t>
      </w:r>
      <w:r w:rsidRPr="004B2790">
        <w:rPr>
          <w:rFonts w:ascii="Arial" w:hAnsi="Arial" w:cs="Arial"/>
          <w:sz w:val="24"/>
          <w:szCs w:val="24"/>
        </w:rPr>
        <w:tab/>
        <w:t>1,3</w:t>
      </w:r>
      <w:r w:rsidRPr="004B2790">
        <w:rPr>
          <w:rFonts w:ascii="Arial" w:hAnsi="Arial" w:cs="Arial"/>
          <w:sz w:val="24"/>
          <w:szCs w:val="24"/>
        </w:rPr>
        <w:noBreakHyphen/>
        <w:t>Benzenediamine, 4</w:t>
      </w:r>
      <w:r w:rsidRPr="004B2790">
        <w:rPr>
          <w:rFonts w:ascii="Arial" w:hAnsi="Arial" w:cs="Arial"/>
          <w:sz w:val="24"/>
          <w:szCs w:val="24"/>
        </w:rPr>
        <w:noBreakHyphen/>
        <w:t>methyl-</w:t>
      </w:r>
    </w:p>
    <w:p w14:paraId="50BD3A7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Toluenediamine</w:t>
      </w:r>
      <w:r w:rsidRPr="004B2790">
        <w:rPr>
          <w:rFonts w:ascii="Arial" w:hAnsi="Arial" w:cs="Arial"/>
          <w:sz w:val="24"/>
          <w:szCs w:val="24"/>
        </w:rPr>
        <w:tab/>
        <w:t>Benzenediamine, ar</w:t>
      </w:r>
      <w:r w:rsidRPr="004B2790">
        <w:rPr>
          <w:rFonts w:ascii="Arial" w:hAnsi="Arial" w:cs="Arial"/>
          <w:sz w:val="24"/>
          <w:szCs w:val="24"/>
        </w:rPr>
        <w:noBreakHyphen/>
        <w:t>methyl</w:t>
      </w:r>
      <w:r w:rsidRPr="004B2790">
        <w:rPr>
          <w:rFonts w:ascii="Arial" w:hAnsi="Arial" w:cs="Arial"/>
          <w:sz w:val="24"/>
          <w:szCs w:val="24"/>
        </w:rPr>
        <w:noBreakHyphen/>
      </w:r>
    </w:p>
    <w:p w14:paraId="06780A4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Toluene</w:t>
      </w:r>
      <w:r w:rsidRPr="004B2790">
        <w:rPr>
          <w:rFonts w:ascii="Arial" w:hAnsi="Arial" w:cs="Arial"/>
          <w:sz w:val="24"/>
          <w:szCs w:val="24"/>
        </w:rPr>
        <w:noBreakHyphen/>
        <w:t>2,4</w:t>
      </w:r>
      <w:r w:rsidRPr="004B2790">
        <w:rPr>
          <w:rFonts w:ascii="Arial" w:hAnsi="Arial" w:cs="Arial"/>
          <w:sz w:val="24"/>
          <w:szCs w:val="24"/>
        </w:rPr>
        <w:noBreakHyphen/>
        <w:t>diamine</w:t>
      </w:r>
      <w:r w:rsidRPr="004B2790">
        <w:rPr>
          <w:rFonts w:ascii="Arial" w:hAnsi="Arial" w:cs="Arial"/>
          <w:sz w:val="24"/>
          <w:szCs w:val="24"/>
        </w:rPr>
        <w:tab/>
        <w:t>1,3</w:t>
      </w:r>
      <w:r w:rsidRPr="004B2790">
        <w:rPr>
          <w:rFonts w:ascii="Arial" w:hAnsi="Arial" w:cs="Arial"/>
          <w:sz w:val="24"/>
          <w:szCs w:val="24"/>
        </w:rPr>
        <w:noBreakHyphen/>
        <w:t>Benzenediamine, 4</w:t>
      </w:r>
      <w:r w:rsidRPr="004B2790">
        <w:rPr>
          <w:rFonts w:ascii="Arial" w:hAnsi="Arial" w:cs="Arial"/>
          <w:sz w:val="24"/>
          <w:szCs w:val="24"/>
        </w:rPr>
        <w:noBreakHyphen/>
        <w:t>methyl</w:t>
      </w:r>
    </w:p>
    <w:p w14:paraId="462DDCC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Toluene</w:t>
      </w:r>
      <w:r w:rsidRPr="004B2790">
        <w:rPr>
          <w:rFonts w:ascii="Arial" w:hAnsi="Arial" w:cs="Arial"/>
          <w:sz w:val="24"/>
          <w:szCs w:val="24"/>
        </w:rPr>
        <w:noBreakHyphen/>
        <w:t>2,6</w:t>
      </w:r>
      <w:r w:rsidRPr="004B2790">
        <w:rPr>
          <w:rFonts w:ascii="Arial" w:hAnsi="Arial" w:cs="Arial"/>
          <w:sz w:val="24"/>
          <w:szCs w:val="24"/>
        </w:rPr>
        <w:noBreakHyphen/>
        <w:t>diamine</w:t>
      </w:r>
      <w:r w:rsidRPr="004B2790">
        <w:rPr>
          <w:rFonts w:ascii="Arial" w:hAnsi="Arial" w:cs="Arial"/>
          <w:sz w:val="24"/>
          <w:szCs w:val="24"/>
        </w:rPr>
        <w:tab/>
        <w:t>1,3</w:t>
      </w:r>
      <w:r w:rsidRPr="004B2790">
        <w:rPr>
          <w:rFonts w:ascii="Arial" w:hAnsi="Arial" w:cs="Arial"/>
          <w:sz w:val="24"/>
          <w:szCs w:val="24"/>
        </w:rPr>
        <w:noBreakHyphen/>
        <w:t>Benzenediamine, 2</w:t>
      </w:r>
      <w:r w:rsidRPr="004B2790">
        <w:rPr>
          <w:rFonts w:ascii="Arial" w:hAnsi="Arial" w:cs="Arial"/>
          <w:sz w:val="24"/>
          <w:szCs w:val="24"/>
        </w:rPr>
        <w:noBreakHyphen/>
        <w:t>methyl</w:t>
      </w:r>
      <w:r w:rsidRPr="004B2790">
        <w:rPr>
          <w:rFonts w:ascii="Arial" w:hAnsi="Arial" w:cs="Arial"/>
          <w:sz w:val="24"/>
          <w:szCs w:val="24"/>
        </w:rPr>
        <w:noBreakHyphen/>
      </w:r>
    </w:p>
    <w:p w14:paraId="687B28C9"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Toluene</w:t>
      </w:r>
      <w:r w:rsidRPr="004B2790">
        <w:rPr>
          <w:rFonts w:ascii="Arial" w:hAnsi="Arial" w:cs="Arial"/>
          <w:sz w:val="24"/>
          <w:szCs w:val="24"/>
        </w:rPr>
        <w:noBreakHyphen/>
        <w:t>3,4</w:t>
      </w:r>
      <w:r w:rsidRPr="004B2790">
        <w:rPr>
          <w:rFonts w:ascii="Arial" w:hAnsi="Arial" w:cs="Arial"/>
          <w:sz w:val="24"/>
          <w:szCs w:val="24"/>
        </w:rPr>
        <w:noBreakHyphen/>
        <w:t>diamine</w:t>
      </w:r>
      <w:r w:rsidRPr="004B2790">
        <w:rPr>
          <w:rFonts w:ascii="Arial" w:hAnsi="Arial" w:cs="Arial"/>
          <w:sz w:val="24"/>
          <w:szCs w:val="24"/>
        </w:rPr>
        <w:tab/>
        <w:t>1,2</w:t>
      </w:r>
      <w:r w:rsidRPr="004B2790">
        <w:rPr>
          <w:rFonts w:ascii="Arial" w:hAnsi="Arial" w:cs="Arial"/>
          <w:sz w:val="24"/>
          <w:szCs w:val="24"/>
        </w:rPr>
        <w:noBreakHyphen/>
        <w:t>Benzenediamine, 4</w:t>
      </w:r>
      <w:r w:rsidRPr="004B2790">
        <w:rPr>
          <w:rFonts w:ascii="Arial" w:hAnsi="Arial" w:cs="Arial"/>
          <w:sz w:val="24"/>
          <w:szCs w:val="24"/>
        </w:rPr>
        <w:noBreakHyphen/>
        <w:t>methyl</w:t>
      </w:r>
      <w:r w:rsidRPr="004B2790">
        <w:rPr>
          <w:rFonts w:ascii="Arial" w:hAnsi="Arial" w:cs="Arial"/>
          <w:sz w:val="24"/>
          <w:szCs w:val="24"/>
        </w:rPr>
        <w:noBreakHyphen/>
      </w:r>
    </w:p>
    <w:p w14:paraId="57D8A23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Toluene diisocyanate</w:t>
      </w:r>
      <w:r w:rsidRPr="004B2790">
        <w:rPr>
          <w:rFonts w:ascii="Arial" w:hAnsi="Arial" w:cs="Arial"/>
          <w:sz w:val="24"/>
          <w:szCs w:val="24"/>
        </w:rPr>
        <w:tab/>
        <w:t>Benzene, 1,3</w:t>
      </w:r>
      <w:r w:rsidRPr="004B2790">
        <w:rPr>
          <w:rFonts w:ascii="Arial" w:hAnsi="Arial" w:cs="Arial"/>
          <w:sz w:val="24"/>
          <w:szCs w:val="24"/>
        </w:rPr>
        <w:noBreakHyphen/>
        <w:t>diisocyanatomethyl</w:t>
      </w:r>
      <w:r w:rsidRPr="004B2790">
        <w:rPr>
          <w:rFonts w:ascii="Arial" w:hAnsi="Arial" w:cs="Arial"/>
          <w:sz w:val="24"/>
          <w:szCs w:val="24"/>
        </w:rPr>
        <w:noBreakHyphen/>
      </w:r>
    </w:p>
    <w:p w14:paraId="2CD3700C"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o</w:t>
      </w:r>
      <w:r w:rsidRPr="004B2790">
        <w:rPr>
          <w:rFonts w:ascii="Arial" w:hAnsi="Arial" w:cs="Arial"/>
          <w:sz w:val="24"/>
          <w:szCs w:val="24"/>
        </w:rPr>
        <w:noBreakHyphen/>
        <w:t>Toluidine</w:t>
      </w:r>
      <w:r w:rsidRPr="004B2790">
        <w:rPr>
          <w:rFonts w:ascii="Arial" w:hAnsi="Arial" w:cs="Arial"/>
          <w:sz w:val="24"/>
          <w:szCs w:val="24"/>
        </w:rPr>
        <w:tab/>
        <w:t>Benzeneamine, 2</w:t>
      </w:r>
      <w:r w:rsidRPr="004B2790">
        <w:rPr>
          <w:rFonts w:ascii="Arial" w:hAnsi="Arial" w:cs="Arial"/>
          <w:sz w:val="24"/>
          <w:szCs w:val="24"/>
        </w:rPr>
        <w:noBreakHyphen/>
        <w:t>methyl</w:t>
      </w:r>
      <w:r w:rsidRPr="004B2790">
        <w:rPr>
          <w:rFonts w:ascii="Arial" w:hAnsi="Arial" w:cs="Arial"/>
          <w:sz w:val="24"/>
          <w:szCs w:val="24"/>
        </w:rPr>
        <w:noBreakHyphen/>
      </w:r>
    </w:p>
    <w:p w14:paraId="467E36F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o</w:t>
      </w:r>
      <w:r w:rsidRPr="004B2790">
        <w:rPr>
          <w:rFonts w:ascii="Arial" w:hAnsi="Arial" w:cs="Arial"/>
          <w:sz w:val="24"/>
          <w:szCs w:val="24"/>
        </w:rPr>
        <w:noBreakHyphen/>
        <w:t>Toluidine, 5</w:t>
      </w:r>
      <w:r w:rsidRPr="004B2790">
        <w:rPr>
          <w:rFonts w:ascii="Arial" w:hAnsi="Arial" w:cs="Arial"/>
          <w:sz w:val="24"/>
          <w:szCs w:val="24"/>
        </w:rPr>
        <w:noBreakHyphen/>
        <w:t>chloro**</w:t>
      </w:r>
    </w:p>
    <w:p w14:paraId="730F0A2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o</w:t>
      </w:r>
      <w:r w:rsidRPr="004B2790">
        <w:rPr>
          <w:rFonts w:ascii="Arial" w:hAnsi="Arial" w:cs="Arial"/>
          <w:sz w:val="24"/>
          <w:szCs w:val="24"/>
        </w:rPr>
        <w:noBreakHyphen/>
        <w:t>Toluidine hydrochloride</w:t>
      </w:r>
      <w:r w:rsidRPr="004B2790">
        <w:rPr>
          <w:rFonts w:ascii="Arial" w:hAnsi="Arial" w:cs="Arial"/>
          <w:sz w:val="24"/>
          <w:szCs w:val="24"/>
        </w:rPr>
        <w:tab/>
        <w:t>Benzenamine, 2</w:t>
      </w:r>
      <w:r w:rsidRPr="004B2790">
        <w:rPr>
          <w:rFonts w:ascii="Arial" w:hAnsi="Arial" w:cs="Arial"/>
          <w:sz w:val="24"/>
          <w:szCs w:val="24"/>
        </w:rPr>
        <w:noBreakHyphen/>
        <w:t>methyl</w:t>
      </w:r>
      <w:r w:rsidRPr="004B2790">
        <w:rPr>
          <w:rFonts w:ascii="Arial" w:hAnsi="Arial" w:cs="Arial"/>
          <w:sz w:val="24"/>
          <w:szCs w:val="24"/>
        </w:rPr>
        <w:noBreakHyphen/>
        <w:t>,hydrochloride</w:t>
      </w:r>
    </w:p>
    <w:p w14:paraId="2304658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p</w:t>
      </w:r>
      <w:r w:rsidRPr="004B2790">
        <w:rPr>
          <w:rFonts w:ascii="Arial" w:hAnsi="Arial" w:cs="Arial"/>
          <w:sz w:val="24"/>
          <w:szCs w:val="24"/>
        </w:rPr>
        <w:noBreakHyphen/>
        <w:t>Toluidine</w:t>
      </w:r>
      <w:r w:rsidRPr="004B2790">
        <w:rPr>
          <w:rFonts w:ascii="Arial" w:hAnsi="Arial" w:cs="Arial"/>
          <w:sz w:val="24"/>
          <w:szCs w:val="24"/>
        </w:rPr>
        <w:tab/>
        <w:t>Benzenamine, 4</w:t>
      </w:r>
      <w:r w:rsidRPr="004B2790">
        <w:rPr>
          <w:rFonts w:ascii="Arial" w:hAnsi="Arial" w:cs="Arial"/>
          <w:sz w:val="24"/>
          <w:szCs w:val="24"/>
        </w:rPr>
        <w:noBreakHyphen/>
        <w:t>methyl</w:t>
      </w:r>
      <w:r w:rsidRPr="004B2790">
        <w:rPr>
          <w:rFonts w:ascii="Arial" w:hAnsi="Arial" w:cs="Arial"/>
          <w:sz w:val="24"/>
          <w:szCs w:val="24"/>
        </w:rPr>
        <w:noBreakHyphen/>
      </w:r>
    </w:p>
    <w:p w14:paraId="7AB71E0A" w14:textId="4468DBB5"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Toxaphene</w:t>
      </w:r>
      <w:r w:rsidRPr="004B2790">
        <w:rPr>
          <w:rFonts w:ascii="Arial" w:hAnsi="Arial" w:cs="Arial"/>
          <w:sz w:val="24"/>
          <w:szCs w:val="24"/>
        </w:rPr>
        <w:tab/>
        <w:t>Same</w:t>
      </w:r>
    </w:p>
    <w:p w14:paraId="05C17DF5" w14:textId="1B0621F0" w:rsidR="006676A2" w:rsidRPr="004B2790" w:rsidRDefault="006676A2" w:rsidP="00AB7878">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Triallate</w:t>
      </w:r>
      <w:r w:rsidRPr="004B2790">
        <w:rPr>
          <w:rFonts w:ascii="Arial" w:hAnsi="Arial" w:cs="Arial"/>
          <w:sz w:val="24"/>
          <w:szCs w:val="24"/>
        </w:rPr>
        <w:tab/>
        <w:t>Carbamothioic acid, bis(1-methylethyl)-, S-(2,3,3-trichloro-2-propenyl) ester</w:t>
      </w:r>
    </w:p>
    <w:p w14:paraId="5E086276"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lastRenderedPageBreak/>
        <w:t xml:space="preserve">Trichlorfon </w:t>
      </w:r>
      <w:r w:rsidRPr="004B2790">
        <w:rPr>
          <w:rFonts w:ascii="Arial" w:hAnsi="Arial" w:cs="Arial"/>
          <w:sz w:val="24"/>
          <w:szCs w:val="24"/>
        </w:rPr>
        <w:tab/>
        <w:t>Phosphonic acid, (2,2,2</w:t>
      </w:r>
      <w:r w:rsidRPr="004B2790">
        <w:rPr>
          <w:rFonts w:ascii="Arial" w:hAnsi="Arial" w:cs="Arial"/>
          <w:sz w:val="24"/>
          <w:szCs w:val="24"/>
        </w:rPr>
        <w:noBreakHyphen/>
        <w:t>trichloro</w:t>
      </w:r>
      <w:r w:rsidRPr="004B2790">
        <w:rPr>
          <w:rFonts w:ascii="Arial" w:hAnsi="Arial" w:cs="Arial"/>
          <w:sz w:val="24"/>
          <w:szCs w:val="24"/>
        </w:rPr>
        <w:noBreakHyphen/>
        <w:t>1</w:t>
      </w:r>
      <w:r w:rsidRPr="004B2790">
        <w:rPr>
          <w:rFonts w:ascii="Arial" w:hAnsi="Arial" w:cs="Arial"/>
          <w:sz w:val="24"/>
          <w:szCs w:val="24"/>
        </w:rPr>
        <w:noBreakHyphen/>
        <w:t>hydroxyethyl)</w:t>
      </w:r>
      <w:r w:rsidRPr="004B2790">
        <w:rPr>
          <w:rFonts w:ascii="Arial" w:hAnsi="Arial" w:cs="Arial"/>
          <w:sz w:val="24"/>
          <w:szCs w:val="24"/>
        </w:rPr>
        <w:noBreakHyphen/>
        <w:t>,dimethyl ester**</w:t>
      </w:r>
    </w:p>
    <w:p w14:paraId="02B63A6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Triazene, 3,3'dimethyl</w:t>
      </w:r>
      <w:r w:rsidRPr="004B2790">
        <w:rPr>
          <w:rFonts w:ascii="Arial" w:hAnsi="Arial" w:cs="Arial"/>
          <w:sz w:val="24"/>
          <w:szCs w:val="24"/>
        </w:rPr>
        <w:noBreakHyphen/>
        <w:t>1</w:t>
      </w:r>
      <w:r w:rsidRPr="004B2790">
        <w:rPr>
          <w:rFonts w:ascii="Arial" w:hAnsi="Arial" w:cs="Arial"/>
          <w:sz w:val="24"/>
          <w:szCs w:val="24"/>
        </w:rPr>
        <w:noBreakHyphen/>
        <w:t>(p</w:t>
      </w:r>
      <w:r w:rsidRPr="004B2790">
        <w:rPr>
          <w:rFonts w:ascii="Arial" w:hAnsi="Arial" w:cs="Arial"/>
          <w:sz w:val="24"/>
          <w:szCs w:val="24"/>
        </w:rPr>
        <w:noBreakHyphen/>
        <w:t>chlorophenyl)</w:t>
      </w:r>
      <w:r w:rsidRPr="004B2790">
        <w:rPr>
          <w:rFonts w:ascii="Arial" w:hAnsi="Arial" w:cs="Arial"/>
          <w:sz w:val="24"/>
          <w:szCs w:val="24"/>
        </w:rPr>
        <w:noBreakHyphen/>
        <w:t>**</w:t>
      </w:r>
    </w:p>
    <w:p w14:paraId="23EAA29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1,2,4</w:t>
      </w:r>
      <w:r w:rsidRPr="004B2790">
        <w:rPr>
          <w:rFonts w:ascii="Arial" w:hAnsi="Arial" w:cs="Arial"/>
          <w:sz w:val="24"/>
          <w:szCs w:val="24"/>
        </w:rPr>
        <w:noBreakHyphen/>
        <w:t>Trichlorobenzene</w:t>
      </w:r>
      <w:r w:rsidRPr="004B2790">
        <w:rPr>
          <w:rFonts w:ascii="Arial" w:hAnsi="Arial" w:cs="Arial"/>
          <w:sz w:val="24"/>
          <w:szCs w:val="24"/>
        </w:rPr>
        <w:tab/>
        <w:t>Benzene, 1,2,4</w:t>
      </w:r>
      <w:r w:rsidRPr="004B2790">
        <w:rPr>
          <w:rFonts w:ascii="Arial" w:hAnsi="Arial" w:cs="Arial"/>
          <w:sz w:val="24"/>
          <w:szCs w:val="24"/>
        </w:rPr>
        <w:noBreakHyphen/>
        <w:t>trichloro</w:t>
      </w:r>
      <w:r w:rsidRPr="004B2790">
        <w:rPr>
          <w:rFonts w:ascii="Arial" w:hAnsi="Arial" w:cs="Arial"/>
          <w:sz w:val="24"/>
          <w:szCs w:val="24"/>
        </w:rPr>
        <w:noBreakHyphen/>
      </w:r>
    </w:p>
    <w:p w14:paraId="7B6B237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1,1,2</w:t>
      </w:r>
      <w:r w:rsidRPr="004B2790">
        <w:rPr>
          <w:rFonts w:ascii="Arial" w:hAnsi="Arial" w:cs="Arial"/>
          <w:sz w:val="24"/>
          <w:szCs w:val="24"/>
        </w:rPr>
        <w:noBreakHyphen/>
        <w:t>Trichloroethane</w:t>
      </w:r>
      <w:r w:rsidRPr="004B2790">
        <w:rPr>
          <w:rFonts w:ascii="Arial" w:hAnsi="Arial" w:cs="Arial"/>
          <w:sz w:val="24"/>
          <w:szCs w:val="24"/>
        </w:rPr>
        <w:tab/>
        <w:t>Ethane, 1,1,2</w:t>
      </w:r>
      <w:r w:rsidRPr="004B2790">
        <w:rPr>
          <w:rFonts w:ascii="Arial" w:hAnsi="Arial" w:cs="Arial"/>
          <w:sz w:val="24"/>
          <w:szCs w:val="24"/>
        </w:rPr>
        <w:noBreakHyphen/>
        <w:t>trichloro</w:t>
      </w:r>
      <w:r w:rsidRPr="004B2790">
        <w:rPr>
          <w:rFonts w:ascii="Arial" w:hAnsi="Arial" w:cs="Arial"/>
          <w:sz w:val="24"/>
          <w:szCs w:val="24"/>
        </w:rPr>
        <w:noBreakHyphen/>
      </w:r>
    </w:p>
    <w:p w14:paraId="583B683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Trichloroethylene</w:t>
      </w:r>
      <w:r w:rsidRPr="004B2790">
        <w:rPr>
          <w:rFonts w:ascii="Arial" w:hAnsi="Arial" w:cs="Arial"/>
          <w:sz w:val="24"/>
          <w:szCs w:val="24"/>
        </w:rPr>
        <w:tab/>
        <w:t>Ethene, trichloro</w:t>
      </w:r>
      <w:r w:rsidRPr="004B2790">
        <w:rPr>
          <w:rFonts w:ascii="Arial" w:hAnsi="Arial" w:cs="Arial"/>
          <w:sz w:val="24"/>
          <w:szCs w:val="24"/>
        </w:rPr>
        <w:noBreakHyphen/>
      </w:r>
    </w:p>
    <w:p w14:paraId="7A19C87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Trichloromethanethiol</w:t>
      </w:r>
      <w:r w:rsidRPr="004B2790">
        <w:rPr>
          <w:rFonts w:ascii="Arial" w:hAnsi="Arial" w:cs="Arial"/>
          <w:sz w:val="24"/>
          <w:szCs w:val="24"/>
        </w:rPr>
        <w:tab/>
        <w:t>Methanethiol, trichloro</w:t>
      </w:r>
      <w:r w:rsidRPr="004B2790">
        <w:rPr>
          <w:rFonts w:ascii="Arial" w:hAnsi="Arial" w:cs="Arial"/>
          <w:sz w:val="24"/>
          <w:szCs w:val="24"/>
        </w:rPr>
        <w:noBreakHyphen/>
      </w:r>
    </w:p>
    <w:p w14:paraId="4A2B754F"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Trichloromonofluoromethane</w:t>
      </w:r>
      <w:r w:rsidRPr="004B2790">
        <w:rPr>
          <w:rFonts w:ascii="Arial" w:hAnsi="Arial" w:cs="Arial"/>
          <w:sz w:val="24"/>
          <w:szCs w:val="24"/>
        </w:rPr>
        <w:tab/>
        <w:t>Methane, trichlorofluoro</w:t>
      </w:r>
      <w:r w:rsidRPr="004B2790">
        <w:rPr>
          <w:rFonts w:ascii="Arial" w:hAnsi="Arial" w:cs="Arial"/>
          <w:sz w:val="24"/>
          <w:szCs w:val="24"/>
        </w:rPr>
        <w:noBreakHyphen/>
      </w:r>
    </w:p>
    <w:p w14:paraId="0040450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2,4,5</w:t>
      </w:r>
      <w:r w:rsidRPr="004B2790">
        <w:rPr>
          <w:rFonts w:ascii="Arial" w:hAnsi="Arial" w:cs="Arial"/>
          <w:sz w:val="24"/>
          <w:szCs w:val="24"/>
        </w:rPr>
        <w:noBreakHyphen/>
        <w:t>Trichlorophenol</w:t>
      </w:r>
      <w:r w:rsidRPr="004B2790">
        <w:rPr>
          <w:rFonts w:ascii="Arial" w:hAnsi="Arial" w:cs="Arial"/>
          <w:sz w:val="24"/>
          <w:szCs w:val="24"/>
        </w:rPr>
        <w:tab/>
        <w:t>Phenol, 2,4,5</w:t>
      </w:r>
      <w:r w:rsidRPr="004B2790">
        <w:rPr>
          <w:rFonts w:ascii="Arial" w:hAnsi="Arial" w:cs="Arial"/>
          <w:sz w:val="24"/>
          <w:szCs w:val="24"/>
        </w:rPr>
        <w:noBreakHyphen/>
        <w:t>trichloro</w:t>
      </w:r>
      <w:r w:rsidRPr="004B2790">
        <w:rPr>
          <w:rFonts w:ascii="Arial" w:hAnsi="Arial" w:cs="Arial"/>
          <w:sz w:val="24"/>
          <w:szCs w:val="24"/>
        </w:rPr>
        <w:noBreakHyphen/>
      </w:r>
    </w:p>
    <w:p w14:paraId="3CA4AB2E"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2,4,6</w:t>
      </w:r>
      <w:r w:rsidRPr="004B2790">
        <w:rPr>
          <w:rFonts w:ascii="Arial" w:hAnsi="Arial" w:cs="Arial"/>
          <w:sz w:val="24"/>
          <w:szCs w:val="24"/>
        </w:rPr>
        <w:noBreakHyphen/>
        <w:t>Trichlorophenol</w:t>
      </w:r>
      <w:r w:rsidRPr="004B2790">
        <w:rPr>
          <w:rFonts w:ascii="Arial" w:hAnsi="Arial" w:cs="Arial"/>
          <w:sz w:val="24"/>
          <w:szCs w:val="24"/>
        </w:rPr>
        <w:tab/>
        <w:t>Phenol, 2,4,6</w:t>
      </w:r>
      <w:r w:rsidRPr="004B2790">
        <w:rPr>
          <w:rFonts w:ascii="Arial" w:hAnsi="Arial" w:cs="Arial"/>
          <w:sz w:val="24"/>
          <w:szCs w:val="24"/>
        </w:rPr>
        <w:noBreakHyphen/>
        <w:t>trichloro</w:t>
      </w:r>
      <w:r w:rsidRPr="004B2790">
        <w:rPr>
          <w:rFonts w:ascii="Arial" w:hAnsi="Arial" w:cs="Arial"/>
          <w:sz w:val="24"/>
          <w:szCs w:val="24"/>
        </w:rPr>
        <w:noBreakHyphen/>
      </w:r>
    </w:p>
    <w:p w14:paraId="1447DFCD"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2,4,5</w:t>
      </w:r>
      <w:r w:rsidRPr="004B2790">
        <w:rPr>
          <w:rFonts w:ascii="Arial" w:hAnsi="Arial" w:cs="Arial"/>
          <w:sz w:val="24"/>
          <w:szCs w:val="24"/>
        </w:rPr>
        <w:noBreakHyphen/>
        <w:t>T</w:t>
      </w:r>
      <w:r w:rsidRPr="004B2790">
        <w:rPr>
          <w:rFonts w:ascii="Arial" w:hAnsi="Arial" w:cs="Arial"/>
          <w:sz w:val="24"/>
          <w:szCs w:val="24"/>
        </w:rPr>
        <w:tab/>
        <w:t>Acetic acid, (2,4,5</w:t>
      </w:r>
      <w:r w:rsidRPr="004B2790">
        <w:rPr>
          <w:rFonts w:ascii="Arial" w:hAnsi="Arial" w:cs="Arial"/>
          <w:sz w:val="24"/>
          <w:szCs w:val="24"/>
        </w:rPr>
        <w:noBreakHyphen/>
        <w:t>trichloro- phenoxy)</w:t>
      </w:r>
    </w:p>
    <w:p w14:paraId="24618667" w14:textId="521F290E"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Trichloropropane, N.O.S.</w:t>
      </w:r>
    </w:p>
    <w:p w14:paraId="1076D6A8" w14:textId="7A0DBAE8" w:rsidR="00931A51" w:rsidRPr="004B2790" w:rsidRDefault="00751DAC" w:rsidP="009E0B9B">
      <w:pPr>
        <w:tabs>
          <w:tab w:val="left" w:pos="4680"/>
        </w:tabs>
        <w:spacing w:line="240" w:lineRule="atLeast"/>
        <w:rPr>
          <w:rFonts w:ascii="Arial" w:hAnsi="Arial" w:cs="Arial"/>
          <w:sz w:val="24"/>
          <w:szCs w:val="24"/>
        </w:rPr>
      </w:pPr>
      <w:r w:rsidRPr="004B2790">
        <w:rPr>
          <w:rFonts w:ascii="Arial" w:hAnsi="Arial" w:cs="Arial"/>
          <w:sz w:val="24"/>
          <w:szCs w:val="24"/>
        </w:rPr>
        <w:t>Triethylamine</w:t>
      </w:r>
      <w:r w:rsidRPr="004B2790">
        <w:rPr>
          <w:rFonts w:ascii="Arial" w:hAnsi="Arial" w:cs="Arial"/>
          <w:sz w:val="24"/>
          <w:szCs w:val="24"/>
        </w:rPr>
        <w:tab/>
        <w:t>Ethanamine, N,N-diethyl</w:t>
      </w:r>
    </w:p>
    <w:p w14:paraId="4C6DE97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1,2,3</w:t>
      </w:r>
      <w:r w:rsidRPr="004B2790">
        <w:rPr>
          <w:rFonts w:ascii="Arial" w:hAnsi="Arial" w:cs="Arial"/>
          <w:sz w:val="24"/>
          <w:szCs w:val="24"/>
        </w:rPr>
        <w:noBreakHyphen/>
        <w:t>Trichloropropane</w:t>
      </w:r>
      <w:r w:rsidRPr="004B2790">
        <w:rPr>
          <w:rFonts w:ascii="Arial" w:hAnsi="Arial" w:cs="Arial"/>
          <w:sz w:val="24"/>
          <w:szCs w:val="24"/>
        </w:rPr>
        <w:tab/>
        <w:t>Propane, 1,2,3</w:t>
      </w:r>
      <w:r w:rsidRPr="004B2790">
        <w:rPr>
          <w:rFonts w:ascii="Arial" w:hAnsi="Arial" w:cs="Arial"/>
          <w:sz w:val="24"/>
          <w:szCs w:val="24"/>
        </w:rPr>
        <w:noBreakHyphen/>
        <w:t>trichloro</w:t>
      </w:r>
      <w:r w:rsidRPr="004B2790">
        <w:rPr>
          <w:rFonts w:ascii="Arial" w:hAnsi="Arial" w:cs="Arial"/>
          <w:sz w:val="24"/>
          <w:szCs w:val="24"/>
        </w:rPr>
        <w:noBreakHyphen/>
      </w:r>
    </w:p>
    <w:p w14:paraId="2FA28872"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Tricresyl phosphate</w:t>
      </w:r>
      <w:r w:rsidRPr="004B2790">
        <w:rPr>
          <w:rFonts w:ascii="Arial" w:hAnsi="Arial" w:cs="Arial"/>
          <w:sz w:val="24"/>
          <w:szCs w:val="24"/>
        </w:rPr>
        <w:tab/>
        <w:t>Phosphoric acid, tri</w:t>
      </w:r>
      <w:r w:rsidRPr="004B2790">
        <w:rPr>
          <w:rFonts w:ascii="Arial" w:hAnsi="Arial" w:cs="Arial"/>
          <w:sz w:val="24"/>
          <w:szCs w:val="24"/>
        </w:rPr>
        <w:noBreakHyphen/>
        <w:t>o</w:t>
      </w:r>
      <w:r w:rsidRPr="004B2790">
        <w:rPr>
          <w:rFonts w:ascii="Arial" w:hAnsi="Arial" w:cs="Arial"/>
          <w:sz w:val="24"/>
          <w:szCs w:val="24"/>
        </w:rPr>
        <w:noBreakHyphen/>
        <w:t>tolyl ester**</w:t>
      </w:r>
    </w:p>
    <w:p w14:paraId="09594DD1"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O,O,O</w:t>
      </w:r>
      <w:r w:rsidRPr="004B2790">
        <w:rPr>
          <w:rFonts w:ascii="Arial" w:hAnsi="Arial" w:cs="Arial"/>
          <w:sz w:val="24"/>
          <w:szCs w:val="24"/>
        </w:rPr>
        <w:noBreakHyphen/>
        <w:t>Triethyl phosphorothioate</w:t>
      </w:r>
      <w:r w:rsidRPr="004B2790">
        <w:rPr>
          <w:rFonts w:ascii="Arial" w:hAnsi="Arial" w:cs="Arial"/>
          <w:sz w:val="24"/>
          <w:szCs w:val="24"/>
        </w:rPr>
        <w:tab/>
        <w:t>Phosphorothioic acid, O,O,O</w:t>
      </w:r>
      <w:r w:rsidRPr="004B2790">
        <w:rPr>
          <w:rFonts w:ascii="Arial" w:hAnsi="Arial" w:cs="Arial"/>
          <w:sz w:val="24"/>
          <w:szCs w:val="24"/>
        </w:rPr>
        <w:noBreakHyphen/>
        <w:t>triethyl ester</w:t>
      </w:r>
    </w:p>
    <w:p w14:paraId="420AFA95"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Trifluralin</w:t>
      </w:r>
      <w:r w:rsidRPr="004B2790">
        <w:rPr>
          <w:rFonts w:ascii="Arial" w:hAnsi="Arial" w:cs="Arial"/>
          <w:sz w:val="24"/>
          <w:szCs w:val="24"/>
        </w:rPr>
        <w:tab/>
        <w:t>p</w:t>
      </w:r>
      <w:r w:rsidRPr="004B2790">
        <w:rPr>
          <w:rFonts w:ascii="Arial" w:hAnsi="Arial" w:cs="Arial"/>
          <w:sz w:val="24"/>
          <w:szCs w:val="24"/>
        </w:rPr>
        <w:noBreakHyphen/>
        <w:t>Toluidine, alpha,alpha,alpha-trifluor</w:t>
      </w:r>
      <w:r w:rsidRPr="004B2790">
        <w:rPr>
          <w:rFonts w:ascii="Arial" w:hAnsi="Arial" w:cs="Arial"/>
          <w:sz w:val="24"/>
          <w:szCs w:val="24"/>
        </w:rPr>
        <w:noBreakHyphen/>
        <w:t>2,6</w:t>
      </w:r>
      <w:r w:rsidRPr="004B2790">
        <w:rPr>
          <w:rFonts w:ascii="Arial" w:hAnsi="Arial" w:cs="Arial"/>
          <w:sz w:val="24"/>
          <w:szCs w:val="24"/>
        </w:rPr>
        <w:noBreakHyphen/>
        <w:t>dinitro</w:t>
      </w:r>
      <w:r w:rsidRPr="004B2790">
        <w:rPr>
          <w:rFonts w:ascii="Arial" w:hAnsi="Arial" w:cs="Arial"/>
          <w:sz w:val="24"/>
          <w:szCs w:val="24"/>
        </w:rPr>
        <w:noBreakHyphen/>
        <w:t>N,N</w:t>
      </w:r>
      <w:r w:rsidRPr="004B2790">
        <w:rPr>
          <w:rFonts w:ascii="Arial" w:hAnsi="Arial" w:cs="Arial"/>
          <w:sz w:val="24"/>
          <w:szCs w:val="24"/>
        </w:rPr>
        <w:noBreakHyphen/>
        <w:t>dipropyl**</w:t>
      </w:r>
    </w:p>
    <w:p w14:paraId="3A3BEDB0"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Trimethyl phosphate</w:t>
      </w:r>
      <w:r w:rsidRPr="004B2790">
        <w:rPr>
          <w:rFonts w:ascii="Arial" w:hAnsi="Arial" w:cs="Arial"/>
          <w:sz w:val="24"/>
          <w:szCs w:val="24"/>
        </w:rPr>
        <w:tab/>
        <w:t>Phosphoric acid, trimethyl ester**</w:t>
      </w:r>
    </w:p>
    <w:p w14:paraId="281A3E5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1,3,5</w:t>
      </w:r>
      <w:r w:rsidRPr="004B2790">
        <w:rPr>
          <w:rFonts w:ascii="Arial" w:hAnsi="Arial" w:cs="Arial"/>
          <w:sz w:val="24"/>
          <w:szCs w:val="24"/>
        </w:rPr>
        <w:noBreakHyphen/>
        <w:t>Trinitrobenzene</w:t>
      </w:r>
      <w:r w:rsidRPr="004B2790">
        <w:rPr>
          <w:rFonts w:ascii="Arial" w:hAnsi="Arial" w:cs="Arial"/>
          <w:sz w:val="24"/>
          <w:szCs w:val="24"/>
        </w:rPr>
        <w:tab/>
        <w:t>Benzene, 1,3,5</w:t>
      </w:r>
      <w:r w:rsidRPr="004B2790">
        <w:rPr>
          <w:rFonts w:ascii="Arial" w:hAnsi="Arial" w:cs="Arial"/>
          <w:sz w:val="24"/>
          <w:szCs w:val="24"/>
        </w:rPr>
        <w:noBreakHyphen/>
        <w:t>trinitro</w:t>
      </w:r>
      <w:r w:rsidRPr="004B2790">
        <w:rPr>
          <w:rFonts w:ascii="Arial" w:hAnsi="Arial" w:cs="Arial"/>
          <w:sz w:val="24"/>
          <w:szCs w:val="24"/>
        </w:rPr>
        <w:noBreakHyphen/>
      </w:r>
    </w:p>
    <w:p w14:paraId="11D5B14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Tris(1</w:t>
      </w:r>
      <w:r w:rsidRPr="004B2790">
        <w:rPr>
          <w:rFonts w:ascii="Arial" w:hAnsi="Arial" w:cs="Arial"/>
          <w:sz w:val="24"/>
          <w:szCs w:val="24"/>
        </w:rPr>
        <w:noBreakHyphen/>
        <w:t>aziridinyl)phosphine sulfide</w:t>
      </w:r>
      <w:r w:rsidRPr="004B2790">
        <w:rPr>
          <w:rFonts w:ascii="Arial" w:hAnsi="Arial" w:cs="Arial"/>
          <w:sz w:val="24"/>
          <w:szCs w:val="24"/>
        </w:rPr>
        <w:tab/>
        <w:t>Aziridine, 1,1',1"</w:t>
      </w:r>
      <w:r w:rsidRPr="004B2790">
        <w:rPr>
          <w:rFonts w:ascii="Arial" w:hAnsi="Arial" w:cs="Arial"/>
          <w:sz w:val="24"/>
          <w:szCs w:val="24"/>
        </w:rPr>
        <w:noBreakHyphen/>
        <w:t>phosphinothioy</w:t>
      </w:r>
      <w:r w:rsidRPr="004B2790">
        <w:rPr>
          <w:rFonts w:ascii="Arial" w:hAnsi="Arial" w:cs="Arial"/>
          <w:sz w:val="24"/>
          <w:szCs w:val="24"/>
        </w:rPr>
        <w:noBreakHyphen/>
        <w:t>lidynetris</w:t>
      </w:r>
      <w:r w:rsidRPr="004B2790">
        <w:rPr>
          <w:rFonts w:ascii="Arial" w:hAnsi="Arial" w:cs="Arial"/>
          <w:sz w:val="24"/>
          <w:szCs w:val="24"/>
        </w:rPr>
        <w:noBreakHyphen/>
      </w:r>
    </w:p>
    <w:p w14:paraId="4DFE89F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Tris(2,3</w:t>
      </w:r>
      <w:r w:rsidRPr="004B2790">
        <w:rPr>
          <w:rFonts w:ascii="Arial" w:hAnsi="Arial" w:cs="Arial"/>
          <w:sz w:val="24"/>
          <w:szCs w:val="24"/>
        </w:rPr>
        <w:noBreakHyphen/>
        <w:t>dibromopropyl) phosphate</w:t>
      </w:r>
      <w:r w:rsidRPr="004B2790">
        <w:rPr>
          <w:rFonts w:ascii="Arial" w:hAnsi="Arial" w:cs="Arial"/>
          <w:sz w:val="24"/>
          <w:szCs w:val="24"/>
        </w:rPr>
        <w:tab/>
        <w:t>1</w:t>
      </w:r>
      <w:r w:rsidRPr="004B2790">
        <w:rPr>
          <w:rFonts w:ascii="Arial" w:hAnsi="Arial" w:cs="Arial"/>
          <w:sz w:val="24"/>
          <w:szCs w:val="24"/>
        </w:rPr>
        <w:noBreakHyphen/>
        <w:t>Propanol, 2,3</w:t>
      </w:r>
      <w:r w:rsidRPr="004B2790">
        <w:rPr>
          <w:rFonts w:ascii="Arial" w:hAnsi="Arial" w:cs="Arial"/>
          <w:sz w:val="24"/>
          <w:szCs w:val="24"/>
        </w:rPr>
        <w:noBreakHyphen/>
        <w:t>dibromo</w:t>
      </w:r>
      <w:r w:rsidRPr="004B2790">
        <w:rPr>
          <w:rFonts w:ascii="Arial" w:hAnsi="Arial" w:cs="Arial"/>
          <w:sz w:val="24"/>
          <w:szCs w:val="24"/>
        </w:rPr>
        <w:noBreakHyphen/>
        <w:t>, phosphate(3:1)</w:t>
      </w:r>
    </w:p>
    <w:p w14:paraId="38FFCA22"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Trypan blue</w:t>
      </w:r>
      <w:r w:rsidRPr="004B2790">
        <w:rPr>
          <w:rFonts w:ascii="Arial" w:hAnsi="Arial" w:cs="Arial"/>
          <w:sz w:val="24"/>
          <w:szCs w:val="24"/>
        </w:rPr>
        <w:tab/>
        <w:t>2,7</w:t>
      </w:r>
      <w:r w:rsidRPr="004B2790">
        <w:rPr>
          <w:rFonts w:ascii="Arial" w:hAnsi="Arial" w:cs="Arial"/>
          <w:sz w:val="24"/>
          <w:szCs w:val="24"/>
        </w:rPr>
        <w:noBreakHyphen/>
        <w:t>Naphthal-enedisulfonic acid, 3,3'</w:t>
      </w:r>
      <w:r w:rsidRPr="004B2790">
        <w:rPr>
          <w:rFonts w:ascii="Arial" w:hAnsi="Arial" w:cs="Arial"/>
          <w:sz w:val="24"/>
          <w:szCs w:val="24"/>
        </w:rPr>
        <w:noBreakHyphen/>
        <w:t>[(3,3'</w:t>
      </w:r>
      <w:r w:rsidRPr="004B2790">
        <w:rPr>
          <w:rFonts w:ascii="Arial" w:hAnsi="Arial" w:cs="Arial"/>
          <w:sz w:val="24"/>
          <w:szCs w:val="24"/>
        </w:rPr>
        <w:noBreakHyphen/>
        <w:t>dimethyl[1,1'</w:t>
      </w:r>
      <w:r w:rsidRPr="004B2790">
        <w:rPr>
          <w:rFonts w:ascii="Arial" w:hAnsi="Arial" w:cs="Arial"/>
          <w:sz w:val="24"/>
          <w:szCs w:val="24"/>
        </w:rPr>
        <w:noBreakHyphen/>
        <w:t>biphenyl]</w:t>
      </w:r>
      <w:r w:rsidRPr="004B2790">
        <w:rPr>
          <w:rFonts w:ascii="Arial" w:hAnsi="Arial" w:cs="Arial"/>
          <w:sz w:val="24"/>
          <w:szCs w:val="24"/>
        </w:rPr>
        <w:noBreakHyphen/>
        <w:t>4,4'</w:t>
      </w:r>
      <w:r w:rsidRPr="004B2790">
        <w:rPr>
          <w:rFonts w:ascii="Arial" w:hAnsi="Arial" w:cs="Arial"/>
          <w:sz w:val="24"/>
          <w:szCs w:val="24"/>
        </w:rPr>
        <w:noBreakHyphen/>
        <w:t>diyl)bis(azo)]</w:t>
      </w:r>
      <w:r w:rsidRPr="004B2790">
        <w:rPr>
          <w:rFonts w:ascii="Arial" w:hAnsi="Arial" w:cs="Arial"/>
          <w:sz w:val="24"/>
          <w:szCs w:val="24"/>
        </w:rPr>
        <w:noBreakHyphen/>
        <w:t>bis[5</w:t>
      </w:r>
      <w:r w:rsidRPr="004B2790">
        <w:rPr>
          <w:rFonts w:ascii="Arial" w:hAnsi="Arial" w:cs="Arial"/>
          <w:sz w:val="24"/>
          <w:szCs w:val="24"/>
        </w:rPr>
        <w:noBreakHyphen/>
        <w:t>amino</w:t>
      </w:r>
      <w:r w:rsidRPr="004B2790">
        <w:rPr>
          <w:rFonts w:ascii="Arial" w:hAnsi="Arial" w:cs="Arial"/>
          <w:sz w:val="24"/>
          <w:szCs w:val="24"/>
        </w:rPr>
        <w:noBreakHyphen/>
        <w:t>4</w:t>
      </w:r>
      <w:r w:rsidRPr="004B2790">
        <w:rPr>
          <w:rFonts w:ascii="Arial" w:hAnsi="Arial" w:cs="Arial"/>
          <w:sz w:val="24"/>
          <w:szCs w:val="24"/>
        </w:rPr>
        <w:noBreakHyphen/>
        <w:t>hydroxy</w:t>
      </w:r>
      <w:r w:rsidRPr="004B2790">
        <w:rPr>
          <w:rFonts w:ascii="Arial" w:hAnsi="Arial" w:cs="Arial"/>
          <w:sz w:val="24"/>
          <w:szCs w:val="24"/>
        </w:rPr>
        <w:noBreakHyphen/>
        <w:t>, tetrasodium salt</w:t>
      </w:r>
    </w:p>
    <w:p w14:paraId="47FA486D"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Uracil mustard</w:t>
      </w:r>
      <w:r w:rsidRPr="004B2790">
        <w:rPr>
          <w:rFonts w:ascii="Arial" w:hAnsi="Arial" w:cs="Arial"/>
          <w:sz w:val="24"/>
          <w:szCs w:val="24"/>
        </w:rPr>
        <w:tab/>
        <w:t>2,4</w:t>
      </w:r>
      <w:r w:rsidRPr="004B2790">
        <w:rPr>
          <w:rFonts w:ascii="Arial" w:hAnsi="Arial" w:cs="Arial"/>
          <w:sz w:val="24"/>
          <w:szCs w:val="24"/>
        </w:rPr>
        <w:noBreakHyphen/>
        <w:t>(1H,3H)</w:t>
      </w:r>
      <w:r w:rsidRPr="004B2790">
        <w:rPr>
          <w:rFonts w:ascii="Arial" w:hAnsi="Arial" w:cs="Arial"/>
          <w:sz w:val="24"/>
          <w:szCs w:val="24"/>
        </w:rPr>
        <w:noBreakHyphen/>
        <w:t>Pyrimidinedione, 5</w:t>
      </w:r>
      <w:r w:rsidRPr="004B2790">
        <w:rPr>
          <w:rFonts w:ascii="Arial" w:hAnsi="Arial" w:cs="Arial"/>
          <w:sz w:val="24"/>
          <w:szCs w:val="24"/>
        </w:rPr>
        <w:noBreakHyphen/>
        <w:t>[bis</w:t>
      </w:r>
      <w:r w:rsidRPr="004B2790">
        <w:rPr>
          <w:rFonts w:ascii="Arial" w:hAnsi="Arial" w:cs="Arial"/>
          <w:sz w:val="24"/>
          <w:szCs w:val="24"/>
        </w:rPr>
        <w:noBreakHyphen/>
        <w:t>(2</w:t>
      </w:r>
      <w:r w:rsidRPr="004B2790">
        <w:rPr>
          <w:rFonts w:ascii="Arial" w:hAnsi="Arial" w:cs="Arial"/>
          <w:sz w:val="24"/>
          <w:szCs w:val="24"/>
        </w:rPr>
        <w:noBreakHyphen/>
        <w:t>chloroethyl)amino]</w:t>
      </w:r>
      <w:r w:rsidRPr="004B2790">
        <w:rPr>
          <w:rFonts w:ascii="Arial" w:hAnsi="Arial" w:cs="Arial"/>
          <w:sz w:val="24"/>
          <w:szCs w:val="24"/>
        </w:rPr>
        <w:noBreakHyphen/>
      </w:r>
    </w:p>
    <w:p w14:paraId="67B961C6" w14:textId="4C9B9648" w:rsidR="00411676" w:rsidRPr="004B2790" w:rsidRDefault="00411676" w:rsidP="009E0B9B">
      <w:pPr>
        <w:tabs>
          <w:tab w:val="left" w:pos="4680"/>
        </w:tabs>
        <w:spacing w:line="240" w:lineRule="atLeast"/>
        <w:rPr>
          <w:rFonts w:ascii="Arial" w:hAnsi="Arial" w:cs="Arial"/>
          <w:position w:val="-6"/>
          <w:sz w:val="24"/>
          <w:szCs w:val="24"/>
        </w:rPr>
      </w:pPr>
      <w:r w:rsidRPr="004B2790">
        <w:rPr>
          <w:rFonts w:ascii="Arial" w:hAnsi="Arial" w:cs="Arial"/>
          <w:sz w:val="24"/>
          <w:szCs w:val="24"/>
        </w:rPr>
        <w:t xml:space="preserve">Vanadium pentoxide </w:t>
      </w:r>
      <w:r w:rsidRPr="004B2790">
        <w:rPr>
          <w:rFonts w:ascii="Arial" w:hAnsi="Arial" w:cs="Arial"/>
          <w:sz w:val="24"/>
          <w:szCs w:val="24"/>
        </w:rPr>
        <w:tab/>
        <w:t>Vanadium oxide, V</w:t>
      </w:r>
      <w:r w:rsidRPr="004B2790">
        <w:rPr>
          <w:rFonts w:ascii="Arial" w:hAnsi="Arial" w:cs="Arial"/>
          <w:position w:val="-6"/>
          <w:sz w:val="24"/>
          <w:szCs w:val="24"/>
        </w:rPr>
        <w:t>2</w:t>
      </w:r>
      <w:r w:rsidRPr="004B2790">
        <w:rPr>
          <w:rFonts w:ascii="Arial" w:hAnsi="Arial" w:cs="Arial"/>
          <w:sz w:val="24"/>
          <w:szCs w:val="24"/>
        </w:rPr>
        <w:t>O</w:t>
      </w:r>
      <w:r w:rsidRPr="004B2790">
        <w:rPr>
          <w:rFonts w:ascii="Arial" w:hAnsi="Arial" w:cs="Arial"/>
          <w:position w:val="-6"/>
          <w:sz w:val="24"/>
          <w:szCs w:val="24"/>
        </w:rPr>
        <w:t>5</w:t>
      </w:r>
    </w:p>
    <w:p w14:paraId="07E12705" w14:textId="70E8499E" w:rsidR="00302358" w:rsidRPr="004B2790" w:rsidRDefault="00302358" w:rsidP="009E0B9B">
      <w:pPr>
        <w:tabs>
          <w:tab w:val="left" w:pos="4680"/>
        </w:tabs>
        <w:spacing w:line="240" w:lineRule="atLeast"/>
        <w:rPr>
          <w:rFonts w:ascii="Arial" w:hAnsi="Arial" w:cs="Arial"/>
          <w:sz w:val="24"/>
          <w:szCs w:val="24"/>
        </w:rPr>
      </w:pPr>
      <w:r w:rsidRPr="004B2790">
        <w:rPr>
          <w:rFonts w:ascii="Arial" w:hAnsi="Arial" w:cs="Arial"/>
          <w:sz w:val="24"/>
          <w:szCs w:val="24"/>
        </w:rPr>
        <w:t>Vernolate</w:t>
      </w:r>
      <w:r w:rsidRPr="004B2790">
        <w:rPr>
          <w:rFonts w:ascii="Arial" w:hAnsi="Arial" w:cs="Arial"/>
          <w:sz w:val="24"/>
          <w:szCs w:val="24"/>
        </w:rPr>
        <w:tab/>
        <w:t>Carbamothioic acid, dipropyl-,S-propyl ester</w:t>
      </w:r>
    </w:p>
    <w:p w14:paraId="4DE8E38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Vinyl chloride</w:t>
      </w:r>
      <w:r w:rsidRPr="004B2790">
        <w:rPr>
          <w:rFonts w:ascii="Arial" w:hAnsi="Arial" w:cs="Arial"/>
          <w:sz w:val="24"/>
          <w:szCs w:val="24"/>
        </w:rPr>
        <w:tab/>
        <w:t>Ethene, chloro</w:t>
      </w:r>
      <w:r w:rsidRPr="004B2790">
        <w:rPr>
          <w:rFonts w:ascii="Arial" w:hAnsi="Arial" w:cs="Arial"/>
          <w:sz w:val="24"/>
          <w:szCs w:val="24"/>
        </w:rPr>
        <w:noBreakHyphen/>
      </w:r>
    </w:p>
    <w:p w14:paraId="7A6CF8B8"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Warfarin</w:t>
      </w:r>
      <w:r w:rsidRPr="004B2790">
        <w:rPr>
          <w:rFonts w:ascii="Arial" w:hAnsi="Arial" w:cs="Arial"/>
          <w:sz w:val="24"/>
          <w:szCs w:val="24"/>
        </w:rPr>
        <w:tab/>
        <w:t>2H</w:t>
      </w:r>
      <w:r w:rsidRPr="004B2790">
        <w:rPr>
          <w:rFonts w:ascii="Arial" w:hAnsi="Arial" w:cs="Arial"/>
          <w:sz w:val="24"/>
          <w:szCs w:val="24"/>
        </w:rPr>
        <w:noBreakHyphen/>
        <w:t>1</w:t>
      </w:r>
      <w:r w:rsidRPr="004B2790">
        <w:rPr>
          <w:rFonts w:ascii="Arial" w:hAnsi="Arial" w:cs="Arial"/>
          <w:sz w:val="24"/>
          <w:szCs w:val="24"/>
        </w:rPr>
        <w:noBreakHyphen/>
        <w:t>Benzopyran</w:t>
      </w:r>
      <w:r w:rsidRPr="004B2790">
        <w:rPr>
          <w:rFonts w:ascii="Arial" w:hAnsi="Arial" w:cs="Arial"/>
          <w:sz w:val="24"/>
          <w:szCs w:val="24"/>
        </w:rPr>
        <w:noBreakHyphen/>
        <w:t>2</w:t>
      </w:r>
      <w:r w:rsidRPr="004B2790">
        <w:rPr>
          <w:rFonts w:ascii="Arial" w:hAnsi="Arial" w:cs="Arial"/>
          <w:sz w:val="24"/>
          <w:szCs w:val="24"/>
        </w:rPr>
        <w:noBreakHyphen/>
        <w:t>one, 4</w:t>
      </w:r>
      <w:r w:rsidRPr="004B2790">
        <w:rPr>
          <w:rFonts w:ascii="Arial" w:hAnsi="Arial" w:cs="Arial"/>
          <w:sz w:val="24"/>
          <w:szCs w:val="24"/>
        </w:rPr>
        <w:noBreakHyphen/>
        <w:t>hydroxy</w:t>
      </w:r>
      <w:r w:rsidRPr="004B2790">
        <w:rPr>
          <w:rFonts w:ascii="Arial" w:hAnsi="Arial" w:cs="Arial"/>
          <w:sz w:val="24"/>
          <w:szCs w:val="24"/>
        </w:rPr>
        <w:noBreakHyphen/>
        <w:t>3- (3</w:t>
      </w:r>
      <w:r w:rsidRPr="004B2790">
        <w:rPr>
          <w:rFonts w:ascii="Arial" w:hAnsi="Arial" w:cs="Arial"/>
          <w:sz w:val="24"/>
          <w:szCs w:val="24"/>
        </w:rPr>
        <w:noBreakHyphen/>
        <w:t>oxo</w:t>
      </w:r>
      <w:r w:rsidRPr="004B2790">
        <w:rPr>
          <w:rFonts w:ascii="Arial" w:hAnsi="Arial" w:cs="Arial"/>
          <w:sz w:val="24"/>
          <w:szCs w:val="24"/>
        </w:rPr>
        <w:noBreakHyphen/>
        <w:t>1</w:t>
      </w:r>
      <w:r w:rsidRPr="004B2790">
        <w:rPr>
          <w:rFonts w:ascii="Arial" w:hAnsi="Arial" w:cs="Arial"/>
          <w:sz w:val="24"/>
          <w:szCs w:val="24"/>
        </w:rPr>
        <w:noBreakHyphen/>
        <w:t>phenylbutyl)</w:t>
      </w:r>
      <w:r w:rsidRPr="004B2790">
        <w:rPr>
          <w:rFonts w:ascii="Arial" w:hAnsi="Arial" w:cs="Arial"/>
          <w:sz w:val="24"/>
          <w:szCs w:val="24"/>
        </w:rPr>
        <w:noBreakHyphen/>
        <w:t>, when present at concentrations less than 0.3%</w:t>
      </w:r>
    </w:p>
    <w:p w14:paraId="418EACC5" w14:textId="77777777" w:rsidR="00411676" w:rsidRPr="004B2790" w:rsidRDefault="009A2F02"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Warfarin</w:t>
      </w:r>
      <w:r w:rsidRPr="004B2790">
        <w:rPr>
          <w:rFonts w:ascii="Arial" w:hAnsi="Arial" w:cs="Arial"/>
          <w:sz w:val="24"/>
          <w:szCs w:val="24"/>
        </w:rPr>
        <w:tab/>
        <w:t>2H</w:t>
      </w:r>
      <w:r w:rsidRPr="004B2790">
        <w:rPr>
          <w:rFonts w:ascii="Arial" w:hAnsi="Arial" w:cs="Arial"/>
          <w:sz w:val="24"/>
          <w:szCs w:val="24"/>
        </w:rPr>
        <w:noBreakHyphen/>
        <w:t>1</w:t>
      </w:r>
      <w:r w:rsidRPr="004B2790">
        <w:rPr>
          <w:rFonts w:ascii="Arial" w:hAnsi="Arial" w:cs="Arial"/>
          <w:sz w:val="24"/>
          <w:szCs w:val="24"/>
        </w:rPr>
        <w:noBreakHyphen/>
        <w:t>Benzopyran</w:t>
      </w:r>
      <w:r w:rsidRPr="004B2790">
        <w:rPr>
          <w:rFonts w:ascii="Arial" w:hAnsi="Arial" w:cs="Arial"/>
          <w:sz w:val="24"/>
          <w:szCs w:val="24"/>
        </w:rPr>
        <w:noBreakHyphen/>
        <w:t xml:space="preserve"> </w:t>
      </w:r>
      <w:r w:rsidR="00411676" w:rsidRPr="004B2790">
        <w:rPr>
          <w:rFonts w:ascii="Arial" w:hAnsi="Arial" w:cs="Arial"/>
          <w:sz w:val="24"/>
          <w:szCs w:val="24"/>
        </w:rPr>
        <w:t>2</w:t>
      </w:r>
      <w:r w:rsidR="00411676" w:rsidRPr="004B2790">
        <w:rPr>
          <w:rFonts w:ascii="Arial" w:hAnsi="Arial" w:cs="Arial"/>
          <w:sz w:val="24"/>
          <w:szCs w:val="24"/>
        </w:rPr>
        <w:noBreakHyphen/>
        <w:t>one, 4</w:t>
      </w:r>
      <w:r w:rsidR="00411676" w:rsidRPr="004B2790">
        <w:rPr>
          <w:rFonts w:ascii="Arial" w:hAnsi="Arial" w:cs="Arial"/>
          <w:sz w:val="24"/>
          <w:szCs w:val="24"/>
        </w:rPr>
        <w:noBreakHyphen/>
        <w:t>hydroxy</w:t>
      </w:r>
      <w:r w:rsidR="00411676" w:rsidRPr="004B2790">
        <w:rPr>
          <w:rFonts w:ascii="Arial" w:hAnsi="Arial" w:cs="Arial"/>
          <w:sz w:val="24"/>
          <w:szCs w:val="24"/>
        </w:rPr>
        <w:noBreakHyphen/>
        <w:t>3- (3</w:t>
      </w:r>
      <w:r w:rsidR="00411676" w:rsidRPr="004B2790">
        <w:rPr>
          <w:rFonts w:ascii="Arial" w:hAnsi="Arial" w:cs="Arial"/>
          <w:sz w:val="24"/>
          <w:szCs w:val="24"/>
        </w:rPr>
        <w:noBreakHyphen/>
        <w:t>oxo</w:t>
      </w:r>
      <w:r w:rsidR="00411676" w:rsidRPr="004B2790">
        <w:rPr>
          <w:rFonts w:ascii="Arial" w:hAnsi="Arial" w:cs="Arial"/>
          <w:sz w:val="24"/>
          <w:szCs w:val="24"/>
        </w:rPr>
        <w:noBreakHyphen/>
        <w:t>1</w:t>
      </w:r>
      <w:r w:rsidR="00411676" w:rsidRPr="004B2790">
        <w:rPr>
          <w:rFonts w:ascii="Arial" w:hAnsi="Arial" w:cs="Arial"/>
          <w:sz w:val="24"/>
          <w:szCs w:val="24"/>
        </w:rPr>
        <w:noBreakHyphen/>
        <w:t>phenylbutyl)</w:t>
      </w:r>
      <w:r w:rsidR="00411676" w:rsidRPr="004B2790">
        <w:rPr>
          <w:rFonts w:ascii="Arial" w:hAnsi="Arial" w:cs="Arial"/>
          <w:sz w:val="24"/>
          <w:szCs w:val="24"/>
        </w:rPr>
        <w:noBreakHyphen/>
        <w:t>, when present at concentrations greater than 0.3%</w:t>
      </w:r>
    </w:p>
    <w:p w14:paraId="1986DA36"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Warfarin salts, when present at</w:t>
      </w:r>
    </w:p>
    <w:p w14:paraId="656DF885"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 xml:space="preserve"> concentrations less than 0.3%</w:t>
      </w:r>
    </w:p>
    <w:p w14:paraId="46E3FB48"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Warfarin salts, when present at</w:t>
      </w:r>
    </w:p>
    <w:p w14:paraId="332BC163"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 xml:space="preserve"> concentrations greater than 0.3%</w:t>
      </w:r>
    </w:p>
    <w:p w14:paraId="30A6D0B4" w14:textId="77777777"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Zinc cyanide</w:t>
      </w:r>
      <w:r w:rsidRPr="004B2790">
        <w:rPr>
          <w:rFonts w:ascii="Arial" w:hAnsi="Arial" w:cs="Arial"/>
          <w:sz w:val="24"/>
          <w:szCs w:val="24"/>
        </w:rPr>
        <w:tab/>
        <w:t>Zinc cyanide Zn(CN)</w:t>
      </w:r>
      <w:r w:rsidRPr="004B2790">
        <w:rPr>
          <w:rFonts w:ascii="Arial" w:hAnsi="Arial" w:cs="Arial"/>
          <w:position w:val="-6"/>
          <w:sz w:val="24"/>
          <w:szCs w:val="24"/>
        </w:rPr>
        <w:t>2</w:t>
      </w:r>
    </w:p>
    <w:p w14:paraId="0AA145C9"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t>Zinc phosphide</w:t>
      </w:r>
      <w:r w:rsidRPr="004B2790">
        <w:rPr>
          <w:rFonts w:ascii="Arial" w:hAnsi="Arial" w:cs="Arial"/>
          <w:sz w:val="24"/>
          <w:szCs w:val="24"/>
        </w:rPr>
        <w:tab/>
        <w:t>Zinc phosphide Zn</w:t>
      </w:r>
      <w:r w:rsidRPr="004B2790">
        <w:rPr>
          <w:rFonts w:ascii="Arial" w:hAnsi="Arial" w:cs="Arial"/>
          <w:position w:val="-6"/>
          <w:sz w:val="24"/>
          <w:szCs w:val="24"/>
        </w:rPr>
        <w:t>3</w:t>
      </w:r>
      <w:r w:rsidRPr="004B2790">
        <w:rPr>
          <w:rFonts w:ascii="Arial" w:hAnsi="Arial" w:cs="Arial"/>
          <w:sz w:val="24"/>
          <w:szCs w:val="24"/>
        </w:rPr>
        <w:t>P</w:t>
      </w:r>
      <w:r w:rsidRPr="004B2790">
        <w:rPr>
          <w:rFonts w:ascii="Arial" w:hAnsi="Arial" w:cs="Arial"/>
          <w:position w:val="-6"/>
          <w:sz w:val="24"/>
          <w:szCs w:val="24"/>
        </w:rPr>
        <w:t>2</w:t>
      </w:r>
      <w:r w:rsidRPr="004B2790">
        <w:rPr>
          <w:rFonts w:ascii="Arial" w:hAnsi="Arial" w:cs="Arial"/>
          <w:sz w:val="24"/>
          <w:szCs w:val="24"/>
        </w:rPr>
        <w:t>, when present at concentrations greater than 10%.</w:t>
      </w:r>
    </w:p>
    <w:p w14:paraId="67FEF2EE" w14:textId="77777777" w:rsidR="00411676" w:rsidRPr="004B2790" w:rsidRDefault="00411676" w:rsidP="009E0B9B">
      <w:pPr>
        <w:tabs>
          <w:tab w:val="left" w:pos="4680"/>
        </w:tabs>
        <w:spacing w:line="240" w:lineRule="atLeast"/>
        <w:ind w:left="4680" w:hanging="4680"/>
        <w:rPr>
          <w:rFonts w:ascii="Arial" w:hAnsi="Arial" w:cs="Arial"/>
          <w:sz w:val="24"/>
          <w:szCs w:val="24"/>
        </w:rPr>
      </w:pPr>
      <w:r w:rsidRPr="004B2790">
        <w:rPr>
          <w:rFonts w:ascii="Arial" w:hAnsi="Arial" w:cs="Arial"/>
          <w:sz w:val="24"/>
          <w:szCs w:val="24"/>
        </w:rPr>
        <w:lastRenderedPageBreak/>
        <w:t>Zinc phosphide</w:t>
      </w:r>
      <w:r w:rsidRPr="004B2790">
        <w:rPr>
          <w:rFonts w:ascii="Arial" w:hAnsi="Arial" w:cs="Arial"/>
          <w:sz w:val="24"/>
          <w:szCs w:val="24"/>
        </w:rPr>
        <w:tab/>
        <w:t>Zinc phosphide Zn</w:t>
      </w:r>
      <w:r w:rsidRPr="004B2790">
        <w:rPr>
          <w:rFonts w:ascii="Arial" w:hAnsi="Arial" w:cs="Arial"/>
          <w:position w:val="-6"/>
          <w:sz w:val="24"/>
          <w:szCs w:val="24"/>
        </w:rPr>
        <w:t>3</w:t>
      </w:r>
      <w:r w:rsidRPr="004B2790">
        <w:rPr>
          <w:rFonts w:ascii="Arial" w:hAnsi="Arial" w:cs="Arial"/>
          <w:sz w:val="24"/>
          <w:szCs w:val="24"/>
        </w:rPr>
        <w:t>P</w:t>
      </w:r>
      <w:r w:rsidRPr="004B2790">
        <w:rPr>
          <w:rFonts w:ascii="Arial" w:hAnsi="Arial" w:cs="Arial"/>
          <w:position w:val="-6"/>
          <w:sz w:val="24"/>
          <w:szCs w:val="24"/>
        </w:rPr>
        <w:t>2</w:t>
      </w:r>
      <w:r w:rsidRPr="004B2790">
        <w:rPr>
          <w:rFonts w:ascii="Arial" w:hAnsi="Arial" w:cs="Arial"/>
          <w:sz w:val="24"/>
          <w:szCs w:val="24"/>
        </w:rPr>
        <w:t>, when present at concentrations of 10% or less.</w:t>
      </w:r>
    </w:p>
    <w:p w14:paraId="3ABA762B" w14:textId="7BC85F53" w:rsidR="00411676" w:rsidRPr="004B2790" w:rsidRDefault="00411676" w:rsidP="009E0B9B">
      <w:pPr>
        <w:tabs>
          <w:tab w:val="left" w:pos="4680"/>
        </w:tabs>
        <w:spacing w:line="240" w:lineRule="atLeast"/>
        <w:rPr>
          <w:rFonts w:ascii="Arial" w:hAnsi="Arial" w:cs="Arial"/>
          <w:sz w:val="24"/>
          <w:szCs w:val="24"/>
        </w:rPr>
      </w:pPr>
      <w:r w:rsidRPr="004B2790">
        <w:rPr>
          <w:rFonts w:ascii="Arial" w:hAnsi="Arial" w:cs="Arial"/>
          <w:sz w:val="24"/>
          <w:szCs w:val="24"/>
        </w:rPr>
        <w:t>Ziram</w:t>
      </w:r>
      <w:r w:rsidRPr="004B2790">
        <w:rPr>
          <w:rFonts w:ascii="Arial" w:hAnsi="Arial" w:cs="Arial"/>
          <w:sz w:val="24"/>
          <w:szCs w:val="24"/>
        </w:rPr>
        <w:tab/>
        <w:t>Zinc, bis(dimethyldithiocarbamato)</w:t>
      </w:r>
      <w:r w:rsidRPr="004B2790">
        <w:rPr>
          <w:rFonts w:ascii="Arial" w:hAnsi="Arial" w:cs="Arial"/>
          <w:sz w:val="24"/>
          <w:szCs w:val="24"/>
        </w:rPr>
        <w:noBreakHyphen/>
        <w:t>**</w:t>
      </w:r>
    </w:p>
    <w:p w14:paraId="50FDEC76" w14:textId="650D6D1B" w:rsidR="00751DAC" w:rsidRPr="004B2790" w:rsidRDefault="00751DAC" w:rsidP="009E0B9B">
      <w:pPr>
        <w:tabs>
          <w:tab w:val="left" w:pos="4680"/>
        </w:tabs>
        <w:spacing w:line="240" w:lineRule="atLeast"/>
        <w:rPr>
          <w:rFonts w:ascii="Arial" w:hAnsi="Arial" w:cs="Arial"/>
          <w:sz w:val="24"/>
          <w:szCs w:val="24"/>
        </w:rPr>
      </w:pPr>
      <w:r w:rsidRPr="004B2790">
        <w:rPr>
          <w:rFonts w:ascii="Arial" w:hAnsi="Arial" w:cs="Arial"/>
          <w:sz w:val="24"/>
          <w:szCs w:val="24"/>
        </w:rPr>
        <w:t>Ziram</w:t>
      </w:r>
      <w:r w:rsidRPr="004B2790">
        <w:rPr>
          <w:rFonts w:ascii="Arial" w:hAnsi="Arial" w:cs="Arial"/>
          <w:sz w:val="24"/>
          <w:szCs w:val="24"/>
        </w:rPr>
        <w:tab/>
        <w:t>Zinc, bis(dimethylcarbamodithioato-S,S') , (T-4)</w:t>
      </w:r>
    </w:p>
    <w:p w14:paraId="1E542411" w14:textId="77777777" w:rsidR="00411676" w:rsidRPr="004B2790" w:rsidRDefault="00411676" w:rsidP="009E0B9B">
      <w:pPr>
        <w:tabs>
          <w:tab w:val="left" w:pos="4680"/>
        </w:tabs>
        <w:spacing w:line="240" w:lineRule="atLeast"/>
        <w:rPr>
          <w:rFonts w:ascii="Arial" w:hAnsi="Arial" w:cs="Arial"/>
          <w:sz w:val="24"/>
          <w:szCs w:val="24"/>
        </w:rPr>
      </w:pPr>
    </w:p>
    <w:p w14:paraId="1CF86EDA" w14:textId="77777777" w:rsidR="00411676" w:rsidRPr="004B2790" w:rsidRDefault="00411676" w:rsidP="009E0B9B">
      <w:pPr>
        <w:spacing w:line="240" w:lineRule="atLeast"/>
        <w:rPr>
          <w:rFonts w:ascii="Arial" w:hAnsi="Arial" w:cs="Arial"/>
          <w:sz w:val="24"/>
          <w:szCs w:val="24"/>
        </w:rPr>
      </w:pPr>
    </w:p>
    <w:p w14:paraId="01C17066" w14:textId="77777777" w:rsidR="00411676" w:rsidRPr="004B2790" w:rsidRDefault="00411676" w:rsidP="009E0B9B">
      <w:pPr>
        <w:spacing w:line="240" w:lineRule="atLeast"/>
        <w:rPr>
          <w:rFonts w:ascii="Arial" w:hAnsi="Arial" w:cs="Arial"/>
          <w:sz w:val="24"/>
          <w:szCs w:val="24"/>
        </w:rPr>
      </w:pPr>
    </w:p>
    <w:p w14:paraId="7501AC4D" w14:textId="77777777" w:rsidR="00411676" w:rsidRPr="004B2790" w:rsidRDefault="00411676" w:rsidP="009E0B9B">
      <w:pPr>
        <w:spacing w:line="240" w:lineRule="atLeast"/>
        <w:rPr>
          <w:rFonts w:ascii="Arial" w:hAnsi="Arial" w:cs="Arial"/>
          <w:sz w:val="24"/>
          <w:szCs w:val="24"/>
        </w:rPr>
      </w:pPr>
      <w:r w:rsidRPr="004B2790">
        <w:rPr>
          <w:rFonts w:ascii="Arial" w:hAnsi="Arial" w:cs="Arial"/>
          <w:position w:val="6"/>
          <w:sz w:val="24"/>
          <w:szCs w:val="24"/>
        </w:rPr>
        <w:t>1</w:t>
      </w:r>
      <w:r w:rsidRPr="004B2790">
        <w:rPr>
          <w:rFonts w:ascii="Arial" w:hAnsi="Arial" w:cs="Arial"/>
          <w:sz w:val="24"/>
          <w:szCs w:val="24"/>
        </w:rPr>
        <w:t>The abbreviation N.O.S. (not otherwise specified) signifies those members of the general class not specifically listed by name in this appendix.</w:t>
      </w:r>
    </w:p>
    <w:p w14:paraId="5C3C0F78" w14:textId="77777777" w:rsidR="00411676" w:rsidRPr="004B2790" w:rsidRDefault="00411676" w:rsidP="009E0B9B">
      <w:pPr>
        <w:spacing w:line="240" w:lineRule="atLeast"/>
        <w:rPr>
          <w:rFonts w:ascii="Arial" w:hAnsi="Arial" w:cs="Arial"/>
          <w:sz w:val="24"/>
          <w:szCs w:val="24"/>
        </w:rPr>
      </w:pPr>
    </w:p>
    <w:p w14:paraId="072A44FD" w14:textId="1C2735CB"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 xml:space="preserve">*50 FR 18626, </w:t>
      </w:r>
      <w:bookmarkStart w:id="205" w:name="RevMark361"/>
      <w:r w:rsidR="002E0201" w:rsidRPr="004B2790">
        <w:rPr>
          <w:rFonts w:ascii="Arial" w:hAnsi="Arial" w:cs="Arial"/>
          <w:sz w:val="24"/>
          <w:szCs w:val="24"/>
        </w:rPr>
        <w:t>May 1, 1985</w:t>
      </w:r>
      <w:bookmarkEnd w:id="205"/>
      <w:r w:rsidRPr="004B2790">
        <w:rPr>
          <w:rFonts w:ascii="Arial" w:hAnsi="Arial" w:cs="Arial"/>
          <w:sz w:val="24"/>
          <w:szCs w:val="24"/>
        </w:rPr>
        <w:t>, Proposed Rule</w:t>
      </w:r>
    </w:p>
    <w:p w14:paraId="7BA561F1" w14:textId="77777777" w:rsidR="00411676" w:rsidRPr="004B2790" w:rsidRDefault="00411676" w:rsidP="009E0B9B">
      <w:pPr>
        <w:spacing w:line="240" w:lineRule="atLeast"/>
        <w:rPr>
          <w:rFonts w:ascii="Arial" w:hAnsi="Arial" w:cs="Arial"/>
          <w:sz w:val="24"/>
          <w:szCs w:val="24"/>
        </w:rPr>
      </w:pPr>
    </w:p>
    <w:p w14:paraId="12AB580F" w14:textId="5F1D5173"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 xml:space="preserve">**49 FR 49793, </w:t>
      </w:r>
      <w:bookmarkStart w:id="206" w:name="RevMark363"/>
      <w:r w:rsidR="002E0201" w:rsidRPr="004B2790">
        <w:rPr>
          <w:rFonts w:ascii="Arial" w:hAnsi="Arial" w:cs="Arial"/>
          <w:sz w:val="24"/>
          <w:szCs w:val="24"/>
        </w:rPr>
        <w:t>December 21, 1984</w:t>
      </w:r>
      <w:bookmarkEnd w:id="206"/>
      <w:r w:rsidRPr="004B2790">
        <w:rPr>
          <w:rFonts w:ascii="Arial" w:hAnsi="Arial" w:cs="Arial"/>
          <w:sz w:val="24"/>
          <w:szCs w:val="24"/>
        </w:rPr>
        <w:t>, Proposed Rule</w:t>
      </w:r>
    </w:p>
    <w:p w14:paraId="525DF484" w14:textId="77777777" w:rsidR="00411676" w:rsidRPr="004B2790" w:rsidRDefault="00411676" w:rsidP="009E0B9B">
      <w:pPr>
        <w:spacing w:line="240" w:lineRule="atLeast"/>
        <w:rPr>
          <w:rFonts w:ascii="Arial" w:hAnsi="Arial" w:cs="Arial"/>
          <w:sz w:val="24"/>
          <w:szCs w:val="24"/>
        </w:rPr>
      </w:pPr>
    </w:p>
    <w:p w14:paraId="797A4736" w14:textId="77777777" w:rsidR="00411676" w:rsidRPr="004B2790" w:rsidRDefault="00411676" w:rsidP="001211AB">
      <w:pPr>
        <w:pStyle w:val="Heading1"/>
        <w:jc w:val="center"/>
      </w:pPr>
      <w:r w:rsidRPr="004B2790">
        <w:br w:type="page"/>
      </w:r>
      <w:bookmarkStart w:id="207" w:name="_Toc231561548"/>
      <w:r w:rsidRPr="004B2790">
        <w:lastRenderedPageBreak/>
        <w:t>APPENDIX IX: Reserved</w:t>
      </w:r>
      <w:bookmarkEnd w:id="207"/>
    </w:p>
    <w:p w14:paraId="630AEBF5" w14:textId="77777777" w:rsidR="00411676" w:rsidRPr="004B2790" w:rsidRDefault="00411676" w:rsidP="006512F2">
      <w:pPr>
        <w:pStyle w:val="Heading1"/>
      </w:pPr>
    </w:p>
    <w:p w14:paraId="61B5DE63" w14:textId="016A35E9" w:rsidR="00411676" w:rsidRDefault="00B55315" w:rsidP="001211AB">
      <w:pPr>
        <w:pStyle w:val="Heading1"/>
        <w:jc w:val="center"/>
      </w:pPr>
      <w:bookmarkStart w:id="208" w:name="_Toc231561549"/>
      <w:r w:rsidRPr="004B2790">
        <w:t>APPENDIX X:</w:t>
      </w:r>
      <w:bookmarkStart w:id="209" w:name="RevMark364"/>
      <w:r w:rsidR="00E00815" w:rsidRPr="004B2790">
        <w:t xml:space="preserve"> Reserved</w:t>
      </w:r>
      <w:bookmarkStart w:id="210" w:name="RevMark365"/>
      <w:bookmarkEnd w:id="208"/>
      <w:bookmarkEnd w:id="209"/>
    </w:p>
    <w:p w14:paraId="715FC574" w14:textId="77777777" w:rsidR="001211AB" w:rsidRPr="004B2790" w:rsidRDefault="001211AB" w:rsidP="004F4D92">
      <w:pPr>
        <w:spacing w:line="240" w:lineRule="atLeast"/>
        <w:jc w:val="center"/>
        <w:rPr>
          <w:rFonts w:ascii="Arial" w:hAnsi="Arial" w:cs="Arial"/>
          <w:b/>
          <w:strike/>
          <w:sz w:val="24"/>
          <w:szCs w:val="24"/>
        </w:rPr>
      </w:pPr>
    </w:p>
    <w:p w14:paraId="6C73835B" w14:textId="77777777" w:rsidR="00411676" w:rsidRPr="004B2790" w:rsidRDefault="00411676" w:rsidP="001211AB">
      <w:pPr>
        <w:pStyle w:val="Heading1"/>
        <w:jc w:val="center"/>
      </w:pPr>
      <w:bookmarkStart w:id="211" w:name="_Toc231561550"/>
      <w:bookmarkEnd w:id="210"/>
      <w:r w:rsidRPr="004B2790">
        <w:t>APPENDIX XI: PAINT FILTER TEST</w:t>
      </w:r>
      <w:bookmarkEnd w:id="211"/>
    </w:p>
    <w:p w14:paraId="2683225C" w14:textId="77777777" w:rsidR="00411676" w:rsidRPr="004B2790" w:rsidRDefault="00411676" w:rsidP="009E0B9B">
      <w:pPr>
        <w:rPr>
          <w:rFonts w:ascii="Arial" w:hAnsi="Arial" w:cs="Arial"/>
          <w:sz w:val="24"/>
          <w:szCs w:val="24"/>
        </w:rPr>
      </w:pPr>
    </w:p>
    <w:p w14:paraId="0FC9F745" w14:textId="12B1C032" w:rsidR="00411676" w:rsidRPr="004B2790" w:rsidRDefault="00411676" w:rsidP="009E0B9B">
      <w:pPr>
        <w:spacing w:line="240" w:lineRule="atLeast"/>
        <w:rPr>
          <w:rFonts w:ascii="Arial" w:hAnsi="Arial" w:cs="Arial"/>
          <w:sz w:val="24"/>
          <w:szCs w:val="24"/>
        </w:rPr>
      </w:pPr>
      <w:r w:rsidRPr="004B2790">
        <w:rPr>
          <w:rFonts w:ascii="Arial" w:hAnsi="Arial" w:cs="Arial"/>
          <w:sz w:val="24"/>
          <w:szCs w:val="24"/>
        </w:rPr>
        <w:t>"Test Methods for Evaluating Solid Waste, Physical/Chemical Methods," EPA Publication SW</w:t>
      </w:r>
      <w:r w:rsidRPr="004B2790">
        <w:rPr>
          <w:rFonts w:ascii="Arial" w:hAnsi="Arial" w:cs="Arial"/>
          <w:sz w:val="24"/>
          <w:szCs w:val="24"/>
        </w:rPr>
        <w:noBreakHyphen/>
        <w:t>846 .</w:t>
      </w:r>
    </w:p>
    <w:p w14:paraId="2962C63A" w14:textId="77777777" w:rsidR="00753AFD" w:rsidRPr="004B2790" w:rsidRDefault="00753AFD" w:rsidP="00786E87">
      <w:pPr>
        <w:pBdr>
          <w:bottom w:val="single" w:sz="4" w:space="1" w:color="auto"/>
        </w:pBdr>
        <w:spacing w:line="240" w:lineRule="atLeast"/>
        <w:rPr>
          <w:rFonts w:ascii="Arial" w:hAnsi="Arial" w:cs="Arial"/>
          <w:sz w:val="24"/>
          <w:szCs w:val="24"/>
          <w:u w:val="single"/>
        </w:rPr>
      </w:pPr>
      <w:bookmarkStart w:id="212" w:name="RevMark369"/>
    </w:p>
    <w:p w14:paraId="4D5B75B0" w14:textId="77777777" w:rsidR="00753AFD" w:rsidRPr="004B2790" w:rsidRDefault="00753AFD" w:rsidP="009E0B9B">
      <w:pPr>
        <w:spacing w:line="240" w:lineRule="atLeast"/>
        <w:rPr>
          <w:rFonts w:ascii="Arial" w:hAnsi="Arial" w:cs="Arial"/>
          <w:sz w:val="24"/>
          <w:szCs w:val="24"/>
          <w:u w:val="single"/>
        </w:rPr>
      </w:pPr>
    </w:p>
    <w:p w14:paraId="48BEB9E1" w14:textId="77777777" w:rsidR="00753AFD" w:rsidRPr="004B2790" w:rsidRDefault="00753AFD" w:rsidP="009E0B9B">
      <w:pPr>
        <w:spacing w:line="240" w:lineRule="atLeast"/>
        <w:rPr>
          <w:rFonts w:ascii="Arial" w:hAnsi="Arial" w:cs="Arial"/>
          <w:sz w:val="24"/>
          <w:szCs w:val="24"/>
        </w:rPr>
      </w:pPr>
    </w:p>
    <w:bookmarkEnd w:id="212"/>
    <w:p w14:paraId="6243970D" w14:textId="63251906" w:rsidR="00411676" w:rsidRPr="004B2790" w:rsidRDefault="009A2F02" w:rsidP="007119C6">
      <w:pPr>
        <w:pStyle w:val="RulesAuthorityEffec"/>
        <w:ind w:left="2160"/>
        <w:jc w:val="left"/>
        <w:rPr>
          <w:rFonts w:ascii="Arial" w:hAnsi="Arial" w:cs="Arial"/>
          <w:sz w:val="24"/>
          <w:szCs w:val="24"/>
        </w:rPr>
      </w:pPr>
      <w:r w:rsidRPr="004B2790">
        <w:rPr>
          <w:rFonts w:ascii="Arial" w:hAnsi="Arial" w:cs="Arial"/>
          <w:sz w:val="24"/>
          <w:szCs w:val="24"/>
        </w:rPr>
        <w:t xml:space="preserve">STATUTORY </w:t>
      </w:r>
      <w:r w:rsidR="00411676" w:rsidRPr="004B2790">
        <w:rPr>
          <w:rFonts w:ascii="Arial" w:hAnsi="Arial" w:cs="Arial"/>
          <w:sz w:val="24"/>
          <w:szCs w:val="24"/>
        </w:rPr>
        <w:t>AUTHORITY:</w:t>
      </w:r>
      <w:r w:rsidR="00411676" w:rsidRPr="004B2790">
        <w:rPr>
          <w:rFonts w:ascii="Arial" w:hAnsi="Arial" w:cs="Arial"/>
          <w:sz w:val="24"/>
          <w:szCs w:val="24"/>
        </w:rPr>
        <w:tab/>
        <w:t xml:space="preserve">38 </w:t>
      </w:r>
      <w:r w:rsidR="002069D3" w:rsidRPr="004B2790">
        <w:rPr>
          <w:rFonts w:ascii="Arial" w:hAnsi="Arial" w:cs="Arial"/>
          <w:sz w:val="24"/>
          <w:szCs w:val="24"/>
        </w:rPr>
        <w:t>M.R.S.</w:t>
      </w:r>
      <w:r w:rsidR="00D542D3" w:rsidRPr="004B2790">
        <w:rPr>
          <w:rFonts w:ascii="Arial" w:hAnsi="Arial" w:cs="Arial"/>
          <w:sz w:val="24"/>
          <w:szCs w:val="24"/>
        </w:rPr>
        <w:t xml:space="preserve"> </w:t>
      </w:r>
      <w:r w:rsidR="00A167CF" w:rsidRPr="004B2790">
        <w:rPr>
          <w:rFonts w:ascii="Arial" w:hAnsi="Arial" w:cs="Arial"/>
          <w:sz w:val="24"/>
          <w:szCs w:val="24"/>
        </w:rPr>
        <w:t>§</w:t>
      </w:r>
      <w:r w:rsidR="00B144B6" w:rsidRPr="004B2790">
        <w:rPr>
          <w:rFonts w:ascii="Arial" w:hAnsi="Arial" w:cs="Arial"/>
          <w:sz w:val="24"/>
          <w:szCs w:val="24"/>
        </w:rPr>
        <w:t xml:space="preserve">§ </w:t>
      </w:r>
      <w:r w:rsidR="00411676" w:rsidRPr="004B2790">
        <w:rPr>
          <w:rFonts w:ascii="Arial" w:hAnsi="Arial" w:cs="Arial"/>
          <w:sz w:val="24"/>
          <w:szCs w:val="24"/>
        </w:rPr>
        <w:t>1301</w:t>
      </w:r>
      <w:r w:rsidR="00B144B6" w:rsidRPr="004B2790">
        <w:rPr>
          <w:rFonts w:ascii="Arial" w:hAnsi="Arial" w:cs="Arial"/>
          <w:i/>
          <w:sz w:val="24"/>
          <w:szCs w:val="24"/>
        </w:rPr>
        <w:t xml:space="preserve"> </w:t>
      </w:r>
      <w:r w:rsidR="00B144B6" w:rsidRPr="004B2790">
        <w:rPr>
          <w:rFonts w:ascii="Arial" w:hAnsi="Arial" w:cs="Arial"/>
          <w:sz w:val="24"/>
          <w:szCs w:val="24"/>
        </w:rPr>
        <w:t>through 1319-Y</w:t>
      </w:r>
    </w:p>
    <w:p w14:paraId="5606C3BC" w14:textId="77777777" w:rsidR="00411676" w:rsidRPr="004B2790" w:rsidRDefault="00411676" w:rsidP="007119C6">
      <w:pPr>
        <w:pStyle w:val="RulesAuthorityEffec"/>
        <w:ind w:left="2160"/>
        <w:jc w:val="left"/>
        <w:rPr>
          <w:rFonts w:ascii="Arial" w:hAnsi="Arial" w:cs="Arial"/>
          <w:sz w:val="24"/>
          <w:szCs w:val="24"/>
        </w:rPr>
      </w:pPr>
      <w:r w:rsidRPr="004B2790">
        <w:rPr>
          <w:rFonts w:ascii="Arial" w:hAnsi="Arial" w:cs="Arial"/>
          <w:sz w:val="24"/>
          <w:szCs w:val="24"/>
        </w:rPr>
        <w:t>EFFECTIVE DATE:</w:t>
      </w:r>
      <w:r w:rsidRPr="004B2790">
        <w:rPr>
          <w:rFonts w:ascii="Arial" w:hAnsi="Arial" w:cs="Arial"/>
          <w:sz w:val="24"/>
          <w:szCs w:val="24"/>
        </w:rPr>
        <w:tab/>
        <w:t>July 1, 1980</w:t>
      </w:r>
    </w:p>
    <w:p w14:paraId="5C8FE05B" w14:textId="2AF086DD" w:rsidR="00411676" w:rsidRPr="004B2790" w:rsidRDefault="002E0201" w:rsidP="007119C6">
      <w:pPr>
        <w:pStyle w:val="RulesAuthorityEffec"/>
        <w:ind w:left="2160"/>
        <w:jc w:val="left"/>
        <w:rPr>
          <w:rFonts w:ascii="Arial" w:hAnsi="Arial" w:cs="Arial"/>
          <w:sz w:val="24"/>
          <w:szCs w:val="24"/>
        </w:rPr>
      </w:pPr>
      <w:bookmarkStart w:id="213" w:name="RevMark372"/>
      <w:r w:rsidRPr="004B2790">
        <w:rPr>
          <w:rFonts w:ascii="Arial" w:hAnsi="Arial" w:cs="Arial"/>
          <w:sz w:val="24"/>
          <w:szCs w:val="24"/>
        </w:rPr>
        <w:t>Amended</w:t>
      </w:r>
      <w:bookmarkEnd w:id="213"/>
      <w:r w:rsidR="00411676" w:rsidRPr="004B2790">
        <w:rPr>
          <w:rFonts w:ascii="Arial" w:hAnsi="Arial" w:cs="Arial"/>
          <w:sz w:val="24"/>
          <w:szCs w:val="24"/>
        </w:rPr>
        <w:t>:</w:t>
      </w:r>
      <w:r w:rsidR="00411676" w:rsidRPr="004B2790">
        <w:rPr>
          <w:rFonts w:ascii="Arial" w:hAnsi="Arial" w:cs="Arial"/>
          <w:sz w:val="24"/>
          <w:szCs w:val="24"/>
        </w:rPr>
        <w:tab/>
        <w:t>March 23, 1983</w:t>
      </w:r>
    </w:p>
    <w:p w14:paraId="169EF3D4" w14:textId="77777777" w:rsidR="00411676" w:rsidRPr="004B2790" w:rsidRDefault="002E0201" w:rsidP="007119C6">
      <w:pPr>
        <w:pStyle w:val="RulesAuthorityEffec"/>
        <w:ind w:left="2160"/>
        <w:jc w:val="left"/>
        <w:rPr>
          <w:rFonts w:ascii="Arial" w:hAnsi="Arial" w:cs="Arial"/>
          <w:sz w:val="24"/>
          <w:szCs w:val="24"/>
        </w:rPr>
      </w:pPr>
      <w:bookmarkStart w:id="214" w:name="RevMark373"/>
      <w:r w:rsidRPr="004B2790">
        <w:rPr>
          <w:rFonts w:ascii="Arial" w:hAnsi="Arial" w:cs="Arial"/>
          <w:sz w:val="24"/>
          <w:szCs w:val="24"/>
        </w:rPr>
        <w:t>Amended:</w:t>
      </w:r>
      <w:bookmarkEnd w:id="214"/>
      <w:r w:rsidR="00411676" w:rsidRPr="004B2790">
        <w:rPr>
          <w:rFonts w:ascii="Arial" w:hAnsi="Arial" w:cs="Arial"/>
          <w:sz w:val="24"/>
          <w:szCs w:val="24"/>
        </w:rPr>
        <w:tab/>
        <w:t>June 20, 1983</w:t>
      </w:r>
    </w:p>
    <w:p w14:paraId="6AFCCDA7" w14:textId="77777777" w:rsidR="00411676" w:rsidRPr="004B2790" w:rsidRDefault="002E0201" w:rsidP="007119C6">
      <w:pPr>
        <w:pStyle w:val="RulesAuthorityEffec"/>
        <w:ind w:left="2160"/>
        <w:jc w:val="left"/>
        <w:rPr>
          <w:rFonts w:ascii="Arial" w:hAnsi="Arial" w:cs="Arial"/>
          <w:sz w:val="24"/>
          <w:szCs w:val="24"/>
        </w:rPr>
      </w:pPr>
      <w:bookmarkStart w:id="215" w:name="RevMark374"/>
      <w:r w:rsidRPr="004B2790">
        <w:rPr>
          <w:rFonts w:ascii="Arial" w:hAnsi="Arial" w:cs="Arial"/>
          <w:sz w:val="24"/>
          <w:szCs w:val="24"/>
        </w:rPr>
        <w:t>Amended:</w:t>
      </w:r>
      <w:bookmarkEnd w:id="215"/>
      <w:r w:rsidR="00411676" w:rsidRPr="004B2790">
        <w:rPr>
          <w:rFonts w:ascii="Arial" w:hAnsi="Arial" w:cs="Arial"/>
          <w:sz w:val="24"/>
          <w:szCs w:val="24"/>
        </w:rPr>
        <w:tab/>
        <w:t>February 10, 1985</w:t>
      </w:r>
    </w:p>
    <w:p w14:paraId="7F6A5E00" w14:textId="77777777" w:rsidR="00411676" w:rsidRPr="004B2790" w:rsidRDefault="002E0201" w:rsidP="007119C6">
      <w:pPr>
        <w:pStyle w:val="RulesAuthorityEffec"/>
        <w:ind w:left="2160"/>
        <w:jc w:val="left"/>
        <w:rPr>
          <w:rFonts w:ascii="Arial" w:hAnsi="Arial" w:cs="Arial"/>
          <w:sz w:val="24"/>
          <w:szCs w:val="24"/>
        </w:rPr>
      </w:pPr>
      <w:bookmarkStart w:id="216" w:name="RevMark375"/>
      <w:r w:rsidRPr="004B2790">
        <w:rPr>
          <w:rFonts w:ascii="Arial" w:hAnsi="Arial" w:cs="Arial"/>
          <w:sz w:val="24"/>
          <w:szCs w:val="24"/>
        </w:rPr>
        <w:t>Amended:</w:t>
      </w:r>
      <w:bookmarkEnd w:id="216"/>
      <w:r w:rsidR="00411676" w:rsidRPr="004B2790">
        <w:rPr>
          <w:rFonts w:ascii="Arial" w:hAnsi="Arial" w:cs="Arial"/>
          <w:sz w:val="24"/>
          <w:szCs w:val="24"/>
        </w:rPr>
        <w:tab/>
        <w:t>November 30, 1986</w:t>
      </w:r>
    </w:p>
    <w:p w14:paraId="2EA51A37" w14:textId="77777777" w:rsidR="00411676" w:rsidRPr="004B2790" w:rsidRDefault="002E0201" w:rsidP="007119C6">
      <w:pPr>
        <w:pStyle w:val="RulesAuthorityEffec"/>
        <w:ind w:left="2160"/>
        <w:jc w:val="left"/>
        <w:rPr>
          <w:rFonts w:ascii="Arial" w:hAnsi="Arial" w:cs="Arial"/>
          <w:sz w:val="24"/>
          <w:szCs w:val="24"/>
        </w:rPr>
      </w:pPr>
      <w:bookmarkStart w:id="217" w:name="RevMark376"/>
      <w:r w:rsidRPr="004B2790">
        <w:rPr>
          <w:rFonts w:ascii="Arial" w:hAnsi="Arial" w:cs="Arial"/>
          <w:sz w:val="24"/>
          <w:szCs w:val="24"/>
        </w:rPr>
        <w:t>Amended:</w:t>
      </w:r>
      <w:bookmarkEnd w:id="217"/>
      <w:r w:rsidR="00411676" w:rsidRPr="004B2790">
        <w:rPr>
          <w:rFonts w:ascii="Arial" w:hAnsi="Arial" w:cs="Arial"/>
          <w:sz w:val="24"/>
          <w:szCs w:val="24"/>
        </w:rPr>
        <w:tab/>
        <w:t>March 16, 1994</w:t>
      </w:r>
    </w:p>
    <w:p w14:paraId="0EEB7F55" w14:textId="77777777" w:rsidR="00411676" w:rsidRPr="004B2790" w:rsidRDefault="00411676" w:rsidP="007119C6">
      <w:pPr>
        <w:pStyle w:val="RulesAuthorityEffec"/>
        <w:ind w:left="2160"/>
        <w:jc w:val="left"/>
        <w:rPr>
          <w:rFonts w:ascii="Arial" w:hAnsi="Arial" w:cs="Arial"/>
          <w:sz w:val="24"/>
          <w:szCs w:val="24"/>
        </w:rPr>
      </w:pPr>
      <w:r w:rsidRPr="004B2790">
        <w:rPr>
          <w:rFonts w:ascii="Arial" w:hAnsi="Arial" w:cs="Arial"/>
          <w:sz w:val="24"/>
          <w:szCs w:val="24"/>
        </w:rPr>
        <w:t>EFFECTIVE DATE</w:t>
      </w:r>
    </w:p>
    <w:p w14:paraId="7B80A110" w14:textId="77777777" w:rsidR="00411676" w:rsidRPr="004B2790" w:rsidRDefault="00411676" w:rsidP="007119C6">
      <w:pPr>
        <w:pStyle w:val="RulesAuthorityEffec"/>
        <w:ind w:left="2160"/>
        <w:jc w:val="left"/>
        <w:rPr>
          <w:rFonts w:ascii="Arial" w:hAnsi="Arial" w:cs="Arial"/>
          <w:sz w:val="24"/>
          <w:szCs w:val="24"/>
        </w:rPr>
      </w:pPr>
      <w:r w:rsidRPr="004B2790">
        <w:rPr>
          <w:rFonts w:ascii="Arial" w:hAnsi="Arial" w:cs="Arial"/>
          <w:sz w:val="24"/>
          <w:szCs w:val="24"/>
        </w:rPr>
        <w:t>(ELECTRONIC CONVERSION):</w:t>
      </w:r>
      <w:r w:rsidRPr="004B2790">
        <w:rPr>
          <w:rFonts w:ascii="Arial" w:hAnsi="Arial" w:cs="Arial"/>
          <w:sz w:val="24"/>
          <w:szCs w:val="24"/>
        </w:rPr>
        <w:tab/>
        <w:t>May 4, 1996</w:t>
      </w:r>
    </w:p>
    <w:p w14:paraId="10AFE411" w14:textId="109F0A7C" w:rsidR="00411676" w:rsidRPr="004B2790" w:rsidRDefault="00245364" w:rsidP="007119C6">
      <w:pPr>
        <w:pStyle w:val="RulesAuthorityEffec"/>
        <w:ind w:left="2160"/>
        <w:jc w:val="left"/>
        <w:rPr>
          <w:rFonts w:ascii="Arial" w:hAnsi="Arial" w:cs="Arial"/>
          <w:sz w:val="24"/>
          <w:szCs w:val="24"/>
        </w:rPr>
      </w:pPr>
      <w:bookmarkStart w:id="218" w:name="RevMark378"/>
      <w:r w:rsidRPr="004B2790">
        <w:rPr>
          <w:rFonts w:ascii="Arial" w:hAnsi="Arial" w:cs="Arial"/>
          <w:sz w:val="24"/>
          <w:szCs w:val="24"/>
        </w:rPr>
        <w:t>Amended</w:t>
      </w:r>
      <w:bookmarkEnd w:id="218"/>
      <w:r w:rsidR="00411676" w:rsidRPr="004B2790">
        <w:rPr>
          <w:rFonts w:ascii="Arial" w:hAnsi="Arial" w:cs="Arial"/>
          <w:sz w:val="24"/>
          <w:szCs w:val="24"/>
        </w:rPr>
        <w:t>:</w:t>
      </w:r>
      <w:r w:rsidR="00411676" w:rsidRPr="004B2790">
        <w:rPr>
          <w:rFonts w:ascii="Arial" w:hAnsi="Arial" w:cs="Arial"/>
          <w:sz w:val="24"/>
          <w:szCs w:val="24"/>
        </w:rPr>
        <w:tab/>
        <w:t>January 23, 2001</w:t>
      </w:r>
    </w:p>
    <w:p w14:paraId="46CD2064" w14:textId="77777777" w:rsidR="00411676" w:rsidRPr="004B2790" w:rsidRDefault="00411676" w:rsidP="007119C6">
      <w:pPr>
        <w:pStyle w:val="RulesAuthorityEffec"/>
        <w:ind w:left="2160"/>
        <w:jc w:val="left"/>
        <w:rPr>
          <w:rFonts w:ascii="Arial" w:hAnsi="Arial" w:cs="Arial"/>
          <w:sz w:val="24"/>
          <w:szCs w:val="24"/>
        </w:rPr>
      </w:pPr>
      <w:r w:rsidRPr="004B2790">
        <w:rPr>
          <w:rFonts w:ascii="Arial" w:hAnsi="Arial" w:cs="Arial"/>
          <w:sz w:val="24"/>
          <w:szCs w:val="24"/>
        </w:rPr>
        <w:t>MINOR CORRECTIONS:</w:t>
      </w:r>
      <w:r w:rsidRPr="004B2790">
        <w:rPr>
          <w:rFonts w:ascii="Arial" w:hAnsi="Arial" w:cs="Arial"/>
          <w:sz w:val="24"/>
          <w:szCs w:val="24"/>
        </w:rPr>
        <w:tab/>
        <w:t>March 5, 2001</w:t>
      </w:r>
    </w:p>
    <w:p w14:paraId="4660695B" w14:textId="62F6DCD1" w:rsidR="00411676" w:rsidRPr="004B2790" w:rsidRDefault="00245364" w:rsidP="007119C6">
      <w:pPr>
        <w:pStyle w:val="RulesAuthorityEffec"/>
        <w:ind w:left="2160"/>
        <w:jc w:val="left"/>
        <w:rPr>
          <w:rFonts w:ascii="Arial" w:hAnsi="Arial" w:cs="Arial"/>
          <w:sz w:val="24"/>
          <w:szCs w:val="24"/>
        </w:rPr>
      </w:pPr>
      <w:bookmarkStart w:id="219" w:name="RevMark380"/>
      <w:r w:rsidRPr="004B2790">
        <w:rPr>
          <w:rFonts w:ascii="Arial" w:hAnsi="Arial" w:cs="Arial"/>
          <w:sz w:val="24"/>
          <w:szCs w:val="24"/>
        </w:rPr>
        <w:t>Amended</w:t>
      </w:r>
      <w:bookmarkEnd w:id="219"/>
      <w:r w:rsidR="00411676" w:rsidRPr="004B2790">
        <w:rPr>
          <w:rFonts w:ascii="Arial" w:hAnsi="Arial" w:cs="Arial"/>
          <w:sz w:val="24"/>
          <w:szCs w:val="24"/>
        </w:rPr>
        <w:t>:</w:t>
      </w:r>
      <w:r w:rsidR="00411676" w:rsidRPr="004B2790">
        <w:rPr>
          <w:rFonts w:ascii="Arial" w:hAnsi="Arial" w:cs="Arial"/>
          <w:sz w:val="24"/>
          <w:szCs w:val="24"/>
        </w:rPr>
        <w:tab/>
        <w:t>November 3, 2002</w:t>
      </w:r>
    </w:p>
    <w:p w14:paraId="7BB69768" w14:textId="77777777" w:rsidR="00411676" w:rsidRPr="004B2790" w:rsidRDefault="00245364" w:rsidP="007119C6">
      <w:pPr>
        <w:pStyle w:val="RulesAuthorityEffec"/>
        <w:ind w:left="2160"/>
        <w:jc w:val="left"/>
        <w:rPr>
          <w:rFonts w:ascii="Arial" w:hAnsi="Arial" w:cs="Arial"/>
          <w:sz w:val="24"/>
          <w:szCs w:val="24"/>
        </w:rPr>
      </w:pPr>
      <w:bookmarkStart w:id="220" w:name="RevMark381"/>
      <w:r w:rsidRPr="004B2790">
        <w:rPr>
          <w:rFonts w:ascii="Arial" w:hAnsi="Arial" w:cs="Arial"/>
          <w:sz w:val="24"/>
          <w:szCs w:val="24"/>
        </w:rPr>
        <w:t>Amended:</w:t>
      </w:r>
      <w:bookmarkEnd w:id="220"/>
      <w:r w:rsidR="00411676" w:rsidRPr="004B2790">
        <w:rPr>
          <w:rFonts w:ascii="Arial" w:hAnsi="Arial" w:cs="Arial"/>
          <w:sz w:val="24"/>
          <w:szCs w:val="24"/>
        </w:rPr>
        <w:tab/>
        <w:t>July 20, 2004 - filing 2004-272</w:t>
      </w:r>
    </w:p>
    <w:p w14:paraId="26DB5856" w14:textId="77777777" w:rsidR="00CA056A" w:rsidRPr="004B2790" w:rsidRDefault="00245364" w:rsidP="007119C6">
      <w:pPr>
        <w:pStyle w:val="RulesAuthorityEffec"/>
        <w:ind w:left="2160"/>
        <w:jc w:val="left"/>
        <w:rPr>
          <w:rFonts w:ascii="Arial" w:hAnsi="Arial" w:cs="Arial"/>
          <w:sz w:val="24"/>
          <w:szCs w:val="24"/>
        </w:rPr>
      </w:pPr>
      <w:bookmarkStart w:id="221" w:name="RevMark382"/>
      <w:r w:rsidRPr="004B2790">
        <w:rPr>
          <w:rFonts w:ascii="Arial" w:hAnsi="Arial" w:cs="Arial"/>
          <w:sz w:val="24"/>
          <w:szCs w:val="24"/>
        </w:rPr>
        <w:t>Amended:</w:t>
      </w:r>
      <w:bookmarkEnd w:id="221"/>
      <w:r w:rsidR="00CA056A" w:rsidRPr="004B2790">
        <w:rPr>
          <w:rFonts w:ascii="Arial" w:hAnsi="Arial" w:cs="Arial"/>
          <w:sz w:val="24"/>
          <w:szCs w:val="24"/>
        </w:rPr>
        <w:tab/>
        <w:t>February 8, 2012 – filing 2012-12</w:t>
      </w:r>
    </w:p>
    <w:p w14:paraId="47D88FEB" w14:textId="77777777" w:rsidR="009A2F02" w:rsidRPr="004B2790" w:rsidRDefault="00245364" w:rsidP="007119C6">
      <w:pPr>
        <w:pStyle w:val="RulesAuthorityEffec"/>
        <w:ind w:left="2160"/>
        <w:jc w:val="left"/>
        <w:rPr>
          <w:rFonts w:ascii="Arial" w:hAnsi="Arial" w:cs="Arial"/>
          <w:sz w:val="24"/>
          <w:szCs w:val="24"/>
        </w:rPr>
      </w:pPr>
      <w:bookmarkStart w:id="222" w:name="RevMark383"/>
      <w:r w:rsidRPr="004B2790">
        <w:rPr>
          <w:rFonts w:ascii="Arial" w:hAnsi="Arial" w:cs="Arial"/>
          <w:sz w:val="24"/>
          <w:szCs w:val="24"/>
        </w:rPr>
        <w:t>Amended:</w:t>
      </w:r>
      <w:bookmarkEnd w:id="222"/>
      <w:r w:rsidR="009A2F02" w:rsidRPr="004B2790">
        <w:rPr>
          <w:rFonts w:ascii="Arial" w:hAnsi="Arial" w:cs="Arial"/>
          <w:sz w:val="24"/>
          <w:szCs w:val="24"/>
        </w:rPr>
        <w:tab/>
        <w:t>March 11, 2015 – filing 2015-030</w:t>
      </w:r>
    </w:p>
    <w:p w14:paraId="5A15F872" w14:textId="3BDFAFF0" w:rsidR="00CA056A" w:rsidRPr="004B2790" w:rsidRDefault="00245364" w:rsidP="007119C6">
      <w:pPr>
        <w:pStyle w:val="RulesAuthorityEffec"/>
        <w:ind w:left="2160"/>
        <w:jc w:val="left"/>
        <w:rPr>
          <w:rFonts w:ascii="Arial" w:hAnsi="Arial" w:cs="Arial"/>
          <w:sz w:val="24"/>
          <w:szCs w:val="24"/>
        </w:rPr>
      </w:pPr>
      <w:bookmarkStart w:id="223" w:name="RevMark384"/>
      <w:r w:rsidRPr="004B2790">
        <w:rPr>
          <w:rFonts w:ascii="Arial" w:hAnsi="Arial" w:cs="Arial"/>
          <w:sz w:val="24"/>
          <w:szCs w:val="24"/>
        </w:rPr>
        <w:t>Amended:</w:t>
      </w:r>
      <w:bookmarkEnd w:id="223"/>
      <w:r w:rsidR="004460B9" w:rsidRPr="004B2790">
        <w:rPr>
          <w:rFonts w:ascii="Arial" w:hAnsi="Arial" w:cs="Arial"/>
          <w:sz w:val="24"/>
          <w:szCs w:val="24"/>
        </w:rPr>
        <w:tab/>
        <w:t>June 11, 2018 – filing 2018-098</w:t>
      </w:r>
    </w:p>
    <w:p w14:paraId="0F6D526C" w14:textId="1506F40A" w:rsidR="005D783F" w:rsidRDefault="005D783F" w:rsidP="007119C6">
      <w:pPr>
        <w:pStyle w:val="RulesAuthorityEffec"/>
        <w:ind w:left="2160"/>
        <w:jc w:val="left"/>
        <w:rPr>
          <w:rFonts w:ascii="Arial" w:hAnsi="Arial" w:cs="Arial"/>
          <w:sz w:val="24"/>
          <w:szCs w:val="24"/>
        </w:rPr>
      </w:pPr>
      <w:r w:rsidRPr="004B2790">
        <w:rPr>
          <w:rFonts w:ascii="Arial" w:hAnsi="Arial" w:cs="Arial"/>
          <w:sz w:val="24"/>
          <w:szCs w:val="24"/>
        </w:rPr>
        <w:t>Amended:</w:t>
      </w:r>
      <w:r w:rsidRPr="004B2790">
        <w:rPr>
          <w:rFonts w:ascii="Arial" w:hAnsi="Arial" w:cs="Arial"/>
          <w:sz w:val="24"/>
          <w:szCs w:val="24"/>
        </w:rPr>
        <w:tab/>
        <w:t>October 6, 2021 – filing 2021-202</w:t>
      </w:r>
    </w:p>
    <w:p w14:paraId="6CDB83F0" w14:textId="4878CDC5" w:rsidR="000E3448" w:rsidRPr="004B2790" w:rsidRDefault="000E3448" w:rsidP="007119C6">
      <w:pPr>
        <w:pStyle w:val="RulesAuthorityEffec"/>
        <w:ind w:left="2160"/>
        <w:jc w:val="left"/>
        <w:rPr>
          <w:rFonts w:ascii="Arial" w:hAnsi="Arial" w:cs="Arial"/>
          <w:sz w:val="24"/>
          <w:szCs w:val="24"/>
        </w:rPr>
      </w:pPr>
      <w:r>
        <w:rPr>
          <w:rFonts w:ascii="Arial" w:hAnsi="Arial" w:cs="Arial"/>
          <w:sz w:val="24"/>
          <w:szCs w:val="24"/>
        </w:rPr>
        <w:t>Amended:</w:t>
      </w:r>
      <w:r>
        <w:rPr>
          <w:rFonts w:ascii="Arial" w:hAnsi="Arial" w:cs="Arial"/>
          <w:sz w:val="24"/>
          <w:szCs w:val="24"/>
        </w:rPr>
        <w:tab/>
        <w:t xml:space="preserve">July </w:t>
      </w:r>
      <w:r w:rsidR="00D82435">
        <w:rPr>
          <w:rFonts w:ascii="Arial" w:hAnsi="Arial" w:cs="Arial"/>
          <w:sz w:val="24"/>
          <w:szCs w:val="24"/>
        </w:rPr>
        <w:t>7</w:t>
      </w:r>
      <w:r>
        <w:rPr>
          <w:rFonts w:ascii="Arial" w:hAnsi="Arial" w:cs="Arial"/>
          <w:sz w:val="24"/>
          <w:szCs w:val="24"/>
        </w:rPr>
        <w:t>, 2026 – filing 2026-156</w:t>
      </w:r>
    </w:p>
    <w:p w14:paraId="6BC138FC" w14:textId="77777777" w:rsidR="004460B9" w:rsidRPr="004B2790" w:rsidRDefault="004460B9" w:rsidP="007119C6">
      <w:pPr>
        <w:pStyle w:val="RulesAuthorityEffec"/>
        <w:ind w:left="2160"/>
        <w:jc w:val="left"/>
        <w:rPr>
          <w:rFonts w:ascii="Arial" w:hAnsi="Arial" w:cs="Arial"/>
          <w:sz w:val="24"/>
          <w:szCs w:val="24"/>
        </w:rPr>
      </w:pPr>
    </w:p>
    <w:sectPr w:rsidR="004460B9" w:rsidRPr="004B2790" w:rsidSect="00992DBF">
      <w:footerReference w:type="default" r:id="rId15"/>
      <w:footerReference w:type="first" r:id="rId16"/>
      <w:pgSz w:w="12240" w:h="15840"/>
      <w:pgMar w:top="1080" w:right="1440" w:bottom="1440" w:left="1440" w:header="720" w:footer="720" w:gutter="0"/>
      <w:paperSrc w:first="3" w:other="3"/>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18CF2" w14:textId="77777777" w:rsidR="00AB18CF" w:rsidRDefault="00AB18CF">
      <w:r>
        <w:separator/>
      </w:r>
    </w:p>
  </w:endnote>
  <w:endnote w:type="continuationSeparator" w:id="0">
    <w:p w14:paraId="30963B2D" w14:textId="77777777" w:rsidR="00AB18CF" w:rsidRDefault="00AB18CF">
      <w:r>
        <w:continuationSeparator/>
      </w:r>
    </w:p>
  </w:endnote>
  <w:endnote w:type="continuationNotice" w:id="1">
    <w:p w14:paraId="6D1A9B8F" w14:textId="77777777" w:rsidR="00AB18CF" w:rsidRDefault="00AB1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8EFE" w14:textId="4F50F472" w:rsidR="00DB1EC7" w:rsidRPr="00136CE7" w:rsidRDefault="00DB1EC7" w:rsidP="00136CE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C832" w14:textId="77777777" w:rsidR="00DB1EC7" w:rsidRDefault="00DB1EC7">
    <w:pPr>
      <w:pStyle w:val="Footer"/>
    </w:pPr>
  </w:p>
  <w:p w14:paraId="13F1E33C" w14:textId="77777777" w:rsidR="00DB1EC7" w:rsidRDefault="00DB1EC7">
    <w:pPr>
      <w:pStyle w:val="Footer"/>
      <w:pBdr>
        <w:top w:val="single" w:sz="4" w:space="1" w:color="auto"/>
      </w:pBdr>
      <w:jc w:val="center"/>
    </w:pPr>
    <w:r>
      <w:t>Chapter 850: Identification of Hazardous Wastes</w:t>
    </w:r>
  </w:p>
  <w:p w14:paraId="41A729B2" w14:textId="77777777" w:rsidR="00DB1EC7" w:rsidRDefault="00DB1EC7">
    <w:pPr>
      <w:pStyle w:val="Footer"/>
      <w:jc w:val="center"/>
    </w:pPr>
  </w:p>
  <w:p w14:paraId="44F774A5" w14:textId="16DC9582" w:rsidR="00DB1EC7" w:rsidRDefault="00DB1EC7">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C61B" w14:textId="77777777" w:rsidR="00136CE7" w:rsidRDefault="00136CE7">
    <w:pPr>
      <w:pStyle w:val="Footer"/>
    </w:pPr>
  </w:p>
  <w:p w14:paraId="3937B753" w14:textId="77777777" w:rsidR="00136CE7" w:rsidRPr="004408E6" w:rsidRDefault="00136CE7">
    <w:pPr>
      <w:pStyle w:val="Footer"/>
      <w:pBdr>
        <w:top w:val="single" w:sz="4" w:space="1" w:color="auto"/>
      </w:pBdr>
      <w:jc w:val="center"/>
      <w:rPr>
        <w:rFonts w:ascii="Arial" w:hAnsi="Arial" w:cs="Arial"/>
        <w:sz w:val="24"/>
        <w:szCs w:val="24"/>
      </w:rPr>
    </w:pPr>
    <w:r w:rsidRPr="004408E6">
      <w:rPr>
        <w:rFonts w:ascii="Arial" w:hAnsi="Arial" w:cs="Arial"/>
        <w:sz w:val="24"/>
        <w:szCs w:val="24"/>
      </w:rPr>
      <w:t>Chapter 850: Identification of Hazardous Wastes</w:t>
    </w:r>
  </w:p>
  <w:p w14:paraId="782D7EBC" w14:textId="77777777" w:rsidR="00E37D72" w:rsidRPr="004408E6" w:rsidRDefault="00E37D72">
    <w:pPr>
      <w:pStyle w:val="Footer"/>
      <w:rPr>
        <w:rFonts w:ascii="Arial" w:hAnsi="Arial" w:cs="Arial"/>
        <w:sz w:val="24"/>
        <w:szCs w:val="24"/>
      </w:rPr>
    </w:pPr>
  </w:p>
  <w:p w14:paraId="4CCCED8A" w14:textId="77777777" w:rsidR="00136CE7" w:rsidRPr="004408E6" w:rsidRDefault="00136CE7">
    <w:pPr>
      <w:pStyle w:val="Footer"/>
      <w:jc w:val="center"/>
      <w:rPr>
        <w:rFonts w:ascii="Arial" w:hAnsi="Arial" w:cs="Arial"/>
        <w:sz w:val="24"/>
        <w:szCs w:val="24"/>
      </w:rPr>
    </w:pPr>
    <w:r w:rsidRPr="004408E6">
      <w:rPr>
        <w:rStyle w:val="PageNumber"/>
        <w:rFonts w:ascii="Arial" w:hAnsi="Arial" w:cs="Arial"/>
        <w:sz w:val="24"/>
        <w:szCs w:val="24"/>
      </w:rPr>
      <w:t xml:space="preserve">- </w:t>
    </w:r>
    <w:r w:rsidRPr="004408E6">
      <w:rPr>
        <w:rStyle w:val="PageNumber"/>
        <w:rFonts w:ascii="Arial" w:hAnsi="Arial" w:cs="Arial"/>
        <w:sz w:val="24"/>
        <w:szCs w:val="24"/>
      </w:rPr>
      <w:fldChar w:fldCharType="begin"/>
    </w:r>
    <w:r w:rsidRPr="004408E6">
      <w:rPr>
        <w:rStyle w:val="PageNumber"/>
        <w:rFonts w:ascii="Arial" w:hAnsi="Arial" w:cs="Arial"/>
        <w:sz w:val="24"/>
        <w:szCs w:val="24"/>
      </w:rPr>
      <w:instrText xml:space="preserve"> PAGE </w:instrText>
    </w:r>
    <w:r w:rsidRPr="004408E6">
      <w:rPr>
        <w:rStyle w:val="PageNumber"/>
        <w:rFonts w:ascii="Arial" w:hAnsi="Arial" w:cs="Arial"/>
        <w:sz w:val="24"/>
        <w:szCs w:val="24"/>
      </w:rPr>
      <w:fldChar w:fldCharType="separate"/>
    </w:r>
    <w:r w:rsidRPr="004408E6">
      <w:rPr>
        <w:rStyle w:val="PageNumber"/>
        <w:rFonts w:ascii="Arial" w:hAnsi="Arial" w:cs="Arial"/>
        <w:noProof/>
        <w:sz w:val="24"/>
        <w:szCs w:val="24"/>
      </w:rPr>
      <w:t>52</w:t>
    </w:r>
    <w:r w:rsidRPr="004408E6">
      <w:rPr>
        <w:rStyle w:val="PageNumber"/>
        <w:rFonts w:ascii="Arial" w:hAnsi="Arial" w:cs="Arial"/>
        <w:sz w:val="24"/>
        <w:szCs w:val="24"/>
      </w:rPr>
      <w:fldChar w:fldCharType="end"/>
    </w:r>
    <w:r w:rsidRPr="004408E6">
      <w:rPr>
        <w:rStyle w:val="PageNumber"/>
        <w:rFonts w:ascii="Arial" w:hAnsi="Arial" w:cs="Arial"/>
        <w:sz w:val="24"/>
        <w:szCs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98F7" w14:textId="77777777" w:rsidR="003338C4" w:rsidRDefault="003338C4" w:rsidP="003338C4">
    <w:pPr>
      <w:pStyle w:val="Footer"/>
    </w:pPr>
  </w:p>
  <w:p w14:paraId="192814D3" w14:textId="77777777" w:rsidR="003338C4" w:rsidRPr="004408E6" w:rsidRDefault="003338C4" w:rsidP="003338C4">
    <w:pPr>
      <w:pStyle w:val="Footer"/>
      <w:pBdr>
        <w:top w:val="single" w:sz="4" w:space="1" w:color="auto"/>
      </w:pBdr>
      <w:jc w:val="center"/>
      <w:rPr>
        <w:rFonts w:ascii="Arial" w:hAnsi="Arial" w:cs="Arial"/>
        <w:sz w:val="24"/>
        <w:szCs w:val="24"/>
      </w:rPr>
    </w:pPr>
    <w:r w:rsidRPr="004408E6">
      <w:rPr>
        <w:rFonts w:ascii="Arial" w:hAnsi="Arial" w:cs="Arial"/>
        <w:sz w:val="24"/>
        <w:szCs w:val="24"/>
      </w:rPr>
      <w:t>Chapter 850: Identification of Hazardous Wastes</w:t>
    </w:r>
  </w:p>
  <w:p w14:paraId="31B39501" w14:textId="2FA95FD7" w:rsidR="003338C4" w:rsidRPr="004408E6" w:rsidRDefault="003338C4" w:rsidP="003338C4">
    <w:pPr>
      <w:pStyle w:val="Footer"/>
      <w:rPr>
        <w:rFonts w:ascii="Arial" w:hAnsi="Arial" w:cs="Arial"/>
        <w:sz w:val="24"/>
        <w:szCs w:val="24"/>
      </w:rPr>
    </w:pPr>
  </w:p>
  <w:p w14:paraId="51682399" w14:textId="77777777" w:rsidR="003338C4" w:rsidRPr="004408E6" w:rsidRDefault="003338C4" w:rsidP="003338C4">
    <w:pPr>
      <w:pStyle w:val="Footer"/>
      <w:jc w:val="center"/>
      <w:rPr>
        <w:rFonts w:ascii="Arial" w:hAnsi="Arial" w:cs="Arial"/>
        <w:sz w:val="24"/>
        <w:szCs w:val="24"/>
      </w:rPr>
    </w:pPr>
    <w:r w:rsidRPr="004408E6">
      <w:rPr>
        <w:rStyle w:val="PageNumber"/>
        <w:rFonts w:ascii="Arial" w:hAnsi="Arial" w:cs="Arial"/>
        <w:sz w:val="24"/>
        <w:szCs w:val="24"/>
      </w:rPr>
      <w:t xml:space="preserve">- </w:t>
    </w:r>
    <w:r w:rsidRPr="004408E6">
      <w:rPr>
        <w:rStyle w:val="PageNumber"/>
        <w:rFonts w:ascii="Arial" w:hAnsi="Arial" w:cs="Arial"/>
        <w:sz w:val="24"/>
        <w:szCs w:val="24"/>
      </w:rPr>
      <w:fldChar w:fldCharType="begin"/>
    </w:r>
    <w:r w:rsidRPr="004408E6">
      <w:rPr>
        <w:rStyle w:val="PageNumber"/>
        <w:rFonts w:ascii="Arial" w:hAnsi="Arial" w:cs="Arial"/>
        <w:sz w:val="24"/>
        <w:szCs w:val="24"/>
      </w:rPr>
      <w:instrText xml:space="preserve"> PAGE </w:instrText>
    </w:r>
    <w:r w:rsidRPr="004408E6">
      <w:rPr>
        <w:rStyle w:val="PageNumber"/>
        <w:rFonts w:ascii="Arial" w:hAnsi="Arial" w:cs="Arial"/>
        <w:sz w:val="24"/>
        <w:szCs w:val="24"/>
      </w:rPr>
      <w:fldChar w:fldCharType="separate"/>
    </w:r>
    <w:r>
      <w:rPr>
        <w:rStyle w:val="PageNumber"/>
        <w:rFonts w:ascii="Arial" w:hAnsi="Arial" w:cs="Arial"/>
        <w:sz w:val="24"/>
        <w:szCs w:val="24"/>
      </w:rPr>
      <w:t>2</w:t>
    </w:r>
    <w:r w:rsidRPr="004408E6">
      <w:rPr>
        <w:rStyle w:val="PageNumber"/>
        <w:rFonts w:ascii="Arial" w:hAnsi="Arial" w:cs="Arial"/>
        <w:sz w:val="24"/>
        <w:szCs w:val="24"/>
      </w:rPr>
      <w:fldChar w:fldCharType="end"/>
    </w:r>
    <w:r w:rsidRPr="004408E6">
      <w:rPr>
        <w:rStyle w:val="PageNumber"/>
        <w:rFonts w:ascii="Arial" w:hAnsi="Arial" w:cs="Arial"/>
        <w:sz w:val="24"/>
        <w:szCs w:val="24"/>
      </w:rPr>
      <w:t xml:space="preserve"> -</w:t>
    </w:r>
  </w:p>
  <w:p w14:paraId="3BB4EECD" w14:textId="3D5BA0CA" w:rsidR="00136CE7" w:rsidRPr="00136CE7" w:rsidRDefault="00136CE7" w:rsidP="00EE2E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B896B" w14:textId="77777777" w:rsidR="00AB18CF" w:rsidRDefault="00AB18CF">
      <w:r>
        <w:separator/>
      </w:r>
    </w:p>
  </w:footnote>
  <w:footnote w:type="continuationSeparator" w:id="0">
    <w:p w14:paraId="6A2F5515" w14:textId="77777777" w:rsidR="00AB18CF" w:rsidRDefault="00AB18CF">
      <w:r>
        <w:continuationSeparator/>
      </w:r>
    </w:p>
  </w:footnote>
  <w:footnote w:type="continuationNotice" w:id="1">
    <w:p w14:paraId="0C87E3B3" w14:textId="77777777" w:rsidR="00AB18CF" w:rsidRDefault="00AB18CF"/>
  </w:footnote>
  <w:footnote w:id="2">
    <w:p w14:paraId="369329AE" w14:textId="45CAD2BD" w:rsidR="00DB1EC7" w:rsidRPr="004408E6" w:rsidRDefault="00DB1EC7" w:rsidP="00545D97">
      <w:pPr>
        <w:rPr>
          <w:rFonts w:ascii="Arial" w:hAnsi="Arial" w:cs="Arial"/>
          <w:sz w:val="24"/>
          <w:szCs w:val="24"/>
        </w:rPr>
      </w:pPr>
      <w:r w:rsidRPr="004408E6">
        <w:rPr>
          <w:rStyle w:val="FootnoteReference"/>
          <w:rFonts w:ascii="Arial" w:hAnsi="Arial" w:cs="Arial"/>
          <w:sz w:val="24"/>
          <w:szCs w:val="24"/>
        </w:rPr>
        <w:footnoteRef/>
      </w:r>
      <w:r w:rsidR="004408E6">
        <w:rPr>
          <w:rFonts w:ascii="Arial" w:hAnsi="Arial" w:cs="Arial"/>
          <w:sz w:val="24"/>
          <w:szCs w:val="24"/>
        </w:rPr>
        <w:t xml:space="preserve"> </w:t>
      </w:r>
      <w:r w:rsidRPr="004408E6">
        <w:rPr>
          <w:rFonts w:ascii="Arial" w:hAnsi="Arial" w:cs="Arial"/>
          <w:sz w:val="24"/>
          <w:szCs w:val="24"/>
        </w:rPr>
        <w:t>Society of Automotive Engineers SAE 1020 is plain carbon steel with a carbon content of 0.20%.</w:t>
      </w:r>
    </w:p>
    <w:p w14:paraId="0031EC58" w14:textId="34F0063B" w:rsidR="00DB1EC7" w:rsidRPr="0086028B" w:rsidRDefault="00DB1EC7">
      <w:pPr>
        <w:pStyle w:val="FootnoteText"/>
        <w:rPr>
          <w:sz w:val="22"/>
          <w:szCs w:val="22"/>
        </w:rPr>
      </w:pPr>
    </w:p>
  </w:footnote>
  <w:footnote w:id="3">
    <w:p w14:paraId="44CCC643" w14:textId="34BBC3F1" w:rsidR="00DB1EC7" w:rsidRPr="004D60E2" w:rsidRDefault="00DB1EC7" w:rsidP="00140F19">
      <w:pPr>
        <w:pStyle w:val="FootnoteText"/>
        <w:rPr>
          <w:rFonts w:ascii="Arial" w:hAnsi="Arial" w:cs="Arial"/>
          <w:sz w:val="24"/>
          <w:szCs w:val="24"/>
        </w:rPr>
      </w:pPr>
      <w:r w:rsidRPr="004D60E2">
        <w:rPr>
          <w:rStyle w:val="FootnoteReference"/>
          <w:rFonts w:ascii="Arial" w:hAnsi="Arial" w:cs="Arial"/>
          <w:sz w:val="24"/>
          <w:szCs w:val="24"/>
        </w:rPr>
        <w:t>8</w:t>
      </w:r>
      <w:r w:rsidRPr="004D60E2">
        <w:rPr>
          <w:rFonts w:ascii="Arial" w:hAnsi="Arial" w:cs="Arial"/>
          <w:sz w:val="24"/>
          <w:szCs w:val="24"/>
        </w:rPr>
        <w:t xml:space="preserve"> Hazard Codes:</w:t>
      </w:r>
    </w:p>
    <w:p w14:paraId="7EDED28D" w14:textId="77777777" w:rsidR="00DB1EC7" w:rsidRPr="004D60E2" w:rsidRDefault="00DB1EC7" w:rsidP="00140F19">
      <w:pPr>
        <w:pStyle w:val="FootnoteText"/>
        <w:tabs>
          <w:tab w:val="left" w:leader="dot" w:pos="2880"/>
        </w:tabs>
        <w:ind w:left="360"/>
        <w:rPr>
          <w:rFonts w:ascii="Arial" w:hAnsi="Arial" w:cs="Arial"/>
          <w:sz w:val="24"/>
          <w:szCs w:val="24"/>
        </w:rPr>
      </w:pPr>
      <w:r w:rsidRPr="004D60E2">
        <w:rPr>
          <w:rFonts w:ascii="Arial" w:hAnsi="Arial" w:cs="Arial"/>
          <w:sz w:val="24"/>
          <w:szCs w:val="24"/>
        </w:rPr>
        <w:t>Ignitable Waste</w:t>
      </w:r>
      <w:r w:rsidRPr="004D60E2">
        <w:rPr>
          <w:rFonts w:ascii="Arial" w:hAnsi="Arial" w:cs="Arial"/>
          <w:sz w:val="24"/>
          <w:szCs w:val="24"/>
        </w:rPr>
        <w:tab/>
        <w:t>(I)</w:t>
      </w:r>
    </w:p>
    <w:p w14:paraId="45405FBC" w14:textId="77777777" w:rsidR="00DB1EC7" w:rsidRPr="004D60E2" w:rsidRDefault="00DB1EC7" w:rsidP="00140F19">
      <w:pPr>
        <w:pStyle w:val="FootnoteText"/>
        <w:tabs>
          <w:tab w:val="left" w:leader="dot" w:pos="2880"/>
        </w:tabs>
        <w:ind w:left="360"/>
        <w:rPr>
          <w:rFonts w:ascii="Arial" w:hAnsi="Arial" w:cs="Arial"/>
          <w:sz w:val="24"/>
          <w:szCs w:val="24"/>
        </w:rPr>
      </w:pPr>
      <w:r w:rsidRPr="004D60E2">
        <w:rPr>
          <w:rFonts w:ascii="Arial" w:hAnsi="Arial" w:cs="Arial"/>
          <w:sz w:val="24"/>
          <w:szCs w:val="24"/>
        </w:rPr>
        <w:t>Corrosive Waste</w:t>
      </w:r>
      <w:r w:rsidRPr="004D60E2">
        <w:rPr>
          <w:rFonts w:ascii="Arial" w:hAnsi="Arial" w:cs="Arial"/>
          <w:sz w:val="24"/>
          <w:szCs w:val="24"/>
        </w:rPr>
        <w:tab/>
        <w:t>(C)</w:t>
      </w:r>
    </w:p>
    <w:p w14:paraId="51A59A85" w14:textId="77777777" w:rsidR="00DB1EC7" w:rsidRPr="004D60E2" w:rsidRDefault="00DB1EC7" w:rsidP="00140F19">
      <w:pPr>
        <w:pStyle w:val="FootnoteText"/>
        <w:tabs>
          <w:tab w:val="left" w:leader="dot" w:pos="2880"/>
        </w:tabs>
        <w:ind w:left="360"/>
        <w:rPr>
          <w:rFonts w:ascii="Arial" w:hAnsi="Arial" w:cs="Arial"/>
          <w:sz w:val="24"/>
          <w:szCs w:val="24"/>
        </w:rPr>
      </w:pPr>
      <w:r w:rsidRPr="004D60E2">
        <w:rPr>
          <w:rFonts w:ascii="Arial" w:hAnsi="Arial" w:cs="Arial"/>
          <w:sz w:val="24"/>
          <w:szCs w:val="24"/>
        </w:rPr>
        <w:t>Reactive Waste</w:t>
      </w:r>
      <w:r w:rsidRPr="004D60E2">
        <w:rPr>
          <w:rFonts w:ascii="Arial" w:hAnsi="Arial" w:cs="Arial"/>
          <w:sz w:val="24"/>
          <w:szCs w:val="24"/>
        </w:rPr>
        <w:tab/>
        <w:t>(R)</w:t>
      </w:r>
    </w:p>
    <w:p w14:paraId="5925B762" w14:textId="772BC51F" w:rsidR="00DB1EC7" w:rsidRPr="004D60E2" w:rsidRDefault="00DB1EC7" w:rsidP="00140F19">
      <w:pPr>
        <w:pStyle w:val="FootnoteText"/>
        <w:tabs>
          <w:tab w:val="left" w:leader="dot" w:pos="2880"/>
        </w:tabs>
        <w:ind w:left="360"/>
        <w:rPr>
          <w:rFonts w:ascii="Arial" w:hAnsi="Arial" w:cs="Arial"/>
          <w:sz w:val="24"/>
          <w:szCs w:val="24"/>
        </w:rPr>
      </w:pPr>
      <w:r w:rsidRPr="004D60E2">
        <w:rPr>
          <w:rFonts w:ascii="Arial" w:hAnsi="Arial" w:cs="Arial"/>
          <w:sz w:val="24"/>
          <w:szCs w:val="24"/>
        </w:rPr>
        <w:t>Toxicity Characteristic Waste</w:t>
      </w:r>
      <w:r w:rsidRPr="004D60E2">
        <w:rPr>
          <w:rFonts w:ascii="Arial" w:hAnsi="Arial" w:cs="Arial"/>
          <w:sz w:val="24"/>
          <w:szCs w:val="24"/>
        </w:rPr>
        <w:tab/>
        <w:t>(E)</w:t>
      </w:r>
    </w:p>
    <w:p w14:paraId="16F906FE" w14:textId="77777777" w:rsidR="00DB1EC7" w:rsidRPr="004D60E2" w:rsidRDefault="00DB1EC7" w:rsidP="00140F19">
      <w:pPr>
        <w:pStyle w:val="FootnoteText"/>
        <w:tabs>
          <w:tab w:val="left" w:leader="dot" w:pos="2880"/>
        </w:tabs>
        <w:ind w:left="360"/>
        <w:rPr>
          <w:rFonts w:ascii="Arial" w:hAnsi="Arial" w:cs="Arial"/>
          <w:sz w:val="24"/>
          <w:szCs w:val="24"/>
        </w:rPr>
      </w:pPr>
      <w:r w:rsidRPr="004D60E2">
        <w:rPr>
          <w:rFonts w:ascii="Arial" w:hAnsi="Arial" w:cs="Arial"/>
          <w:sz w:val="24"/>
          <w:szCs w:val="24"/>
        </w:rPr>
        <w:t>Acute Hazardous Waste</w:t>
      </w:r>
      <w:r w:rsidRPr="004D60E2">
        <w:rPr>
          <w:rFonts w:ascii="Arial" w:hAnsi="Arial" w:cs="Arial"/>
          <w:sz w:val="24"/>
          <w:szCs w:val="24"/>
        </w:rPr>
        <w:tab/>
        <w:t>(H)</w:t>
      </w:r>
    </w:p>
    <w:p w14:paraId="6A8DF053" w14:textId="77777777" w:rsidR="00DB1EC7" w:rsidRPr="004D60E2" w:rsidRDefault="00DB1EC7" w:rsidP="00140F19">
      <w:pPr>
        <w:pStyle w:val="FootnoteText"/>
        <w:tabs>
          <w:tab w:val="left" w:leader="dot" w:pos="2880"/>
        </w:tabs>
        <w:ind w:left="360"/>
        <w:rPr>
          <w:rFonts w:ascii="Arial" w:hAnsi="Arial" w:cs="Arial"/>
          <w:sz w:val="24"/>
          <w:szCs w:val="24"/>
        </w:rPr>
      </w:pPr>
      <w:r w:rsidRPr="004D60E2">
        <w:rPr>
          <w:rFonts w:ascii="Arial" w:hAnsi="Arial" w:cs="Arial"/>
          <w:sz w:val="24"/>
          <w:szCs w:val="24"/>
        </w:rPr>
        <w:t>Toxic Waste</w:t>
      </w:r>
      <w:r w:rsidRPr="004D60E2">
        <w:rPr>
          <w:rFonts w:ascii="Arial" w:hAnsi="Arial" w:cs="Arial"/>
          <w:sz w:val="24"/>
          <w:szCs w:val="24"/>
        </w:rPr>
        <w:tab/>
        <w:t>(T)</w:t>
      </w:r>
    </w:p>
    <w:p w14:paraId="624986E1" w14:textId="77777777" w:rsidR="00DB1EC7" w:rsidRDefault="00DB1EC7" w:rsidP="00140F19">
      <w:pPr>
        <w:pStyle w:val="FootnoteText"/>
        <w:tabs>
          <w:tab w:val="left" w:leader="dot" w:pos="2880"/>
        </w:tabs>
        <w:ind w:left="360"/>
      </w:pPr>
    </w:p>
  </w:footnote>
  <w:footnote w:id="4">
    <w:p w14:paraId="68DE6291" w14:textId="77777777" w:rsidR="00DB1EC7" w:rsidRPr="004D60E2" w:rsidRDefault="00DB1EC7" w:rsidP="006B0CED">
      <w:pPr>
        <w:pStyle w:val="FootnoteText"/>
        <w:rPr>
          <w:rFonts w:ascii="Arial" w:hAnsi="Arial" w:cs="Arial"/>
          <w:sz w:val="24"/>
          <w:szCs w:val="24"/>
        </w:rPr>
      </w:pPr>
      <w:r w:rsidRPr="004D60E2">
        <w:rPr>
          <w:rStyle w:val="FootnoteReference"/>
          <w:rFonts w:ascii="Arial" w:hAnsi="Arial" w:cs="Arial"/>
          <w:sz w:val="24"/>
          <w:szCs w:val="24"/>
        </w:rPr>
        <w:t>9</w:t>
      </w:r>
      <w:r w:rsidRPr="004D60E2">
        <w:rPr>
          <w:rFonts w:ascii="Arial" w:hAnsi="Arial" w:cs="Arial"/>
          <w:sz w:val="24"/>
          <w:szCs w:val="24"/>
        </w:rPr>
        <w:t xml:space="preserve"> (I,T) should be used to specify mixtures containing ignitable and toxic constituents.</w:t>
      </w:r>
    </w:p>
    <w:p w14:paraId="367831F6" w14:textId="77777777" w:rsidR="00DB1EC7" w:rsidRDefault="00DB1EC7" w:rsidP="006B0CED">
      <w:pPr>
        <w:pStyle w:val="FootnoteText"/>
      </w:pPr>
    </w:p>
  </w:footnote>
  <w:footnote w:id="5">
    <w:p w14:paraId="0344404C" w14:textId="47B114C2" w:rsidR="00DB1EC7" w:rsidRPr="001F504A" w:rsidRDefault="00DB1EC7">
      <w:pPr>
        <w:pStyle w:val="FootnoteText"/>
        <w:rPr>
          <w:rFonts w:ascii="Arial" w:hAnsi="Arial" w:cs="Arial"/>
          <w:sz w:val="24"/>
          <w:szCs w:val="24"/>
        </w:rPr>
      </w:pPr>
      <w:r w:rsidRPr="001F504A">
        <w:rPr>
          <w:rStyle w:val="FootnoteReference"/>
          <w:rFonts w:ascii="Arial" w:hAnsi="Arial" w:cs="Arial"/>
          <w:sz w:val="24"/>
          <w:szCs w:val="24"/>
        </w:rPr>
        <w:t>10</w:t>
      </w:r>
      <w:r w:rsidRPr="001F504A">
        <w:rPr>
          <w:rFonts w:ascii="Arial" w:hAnsi="Arial" w:cs="Arial"/>
          <w:sz w:val="24"/>
          <w:szCs w:val="24"/>
        </w:rPr>
        <w:t xml:space="preserve"> 50 FR 18626, May 1, 1985, Proposed Rule</w:t>
      </w:r>
    </w:p>
    <w:p w14:paraId="6C63567C" w14:textId="77777777" w:rsidR="00DB1EC7" w:rsidRPr="001F504A" w:rsidRDefault="00DB1EC7" w:rsidP="00B62AF1">
      <w:r w:rsidRPr="001F504A">
        <w:rPr>
          <w:rFonts w:ascii="Arial" w:hAnsi="Arial" w:cs="Arial"/>
          <w:sz w:val="24"/>
          <w:szCs w:val="24"/>
          <w:vertAlign w:val="superscript"/>
        </w:rPr>
        <w:t xml:space="preserve">11 </w:t>
      </w:r>
      <w:r w:rsidRPr="001F504A">
        <w:rPr>
          <w:rFonts w:ascii="Arial" w:hAnsi="Arial" w:cs="Arial"/>
          <w:sz w:val="24"/>
          <w:szCs w:val="24"/>
        </w:rPr>
        <w:t>55 FR 18507,  May 2, 1990, Proposed Rule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08CF" w14:textId="54511FCE" w:rsidR="00DB1EC7" w:rsidRPr="004B2790" w:rsidRDefault="00DB1EC7">
    <w:pPr>
      <w:pStyle w:val="RulesHeader"/>
      <w:rPr>
        <w:rFonts w:ascii="Arial" w:hAnsi="Arial" w:cs="Arial"/>
        <w:sz w:val="24"/>
        <w:szCs w:val="22"/>
      </w:rPr>
    </w:pPr>
    <w:r w:rsidRPr="004B2790">
      <w:rPr>
        <w:rFonts w:ascii="Arial" w:hAnsi="Arial" w:cs="Arial"/>
        <w:sz w:val="24"/>
        <w:szCs w:val="22"/>
      </w:rPr>
      <w:t>06-096</w:t>
    </w:r>
    <w:r w:rsidRPr="004B2790">
      <w:rPr>
        <w:rFonts w:ascii="Arial" w:hAnsi="Arial" w:cs="Arial"/>
        <w:sz w:val="24"/>
        <w:szCs w:val="22"/>
      </w:rPr>
      <w:tab/>
      <w:t>DEPARTMENT OF ENVIRO</w:t>
    </w:r>
    <w:r w:rsidR="00E37D72" w:rsidRPr="004B2790">
      <w:rPr>
        <w:rFonts w:ascii="Arial" w:hAnsi="Arial" w:cs="Arial"/>
        <w:sz w:val="24"/>
        <w:szCs w:val="22"/>
      </w:rPr>
      <w:t>N</w:t>
    </w:r>
    <w:r w:rsidRPr="004B2790">
      <w:rPr>
        <w:rFonts w:ascii="Arial" w:hAnsi="Arial" w:cs="Arial"/>
        <w:sz w:val="24"/>
        <w:szCs w:val="22"/>
      </w:rPr>
      <w:t>MENTAL PROTECTION</w:t>
    </w:r>
  </w:p>
  <w:p w14:paraId="17499C08" w14:textId="77777777" w:rsidR="00DB1EC7" w:rsidRDefault="00DB1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C862" w14:textId="56BE03AA" w:rsidR="00DB1EC7" w:rsidRPr="000F38F3" w:rsidRDefault="00DB1EC7">
    <w:pPr>
      <w:pStyle w:val="RulesHeader"/>
      <w:rPr>
        <w:rFonts w:ascii="Arial" w:hAnsi="Arial" w:cs="Arial"/>
        <w:sz w:val="24"/>
        <w:szCs w:val="22"/>
      </w:rPr>
    </w:pPr>
    <w:r w:rsidRPr="000F38F3">
      <w:rPr>
        <w:rFonts w:ascii="Arial" w:hAnsi="Arial" w:cs="Arial"/>
        <w:sz w:val="24"/>
        <w:szCs w:val="22"/>
      </w:rPr>
      <w:t>06-096</w:t>
    </w:r>
    <w:r w:rsidRPr="000F38F3">
      <w:rPr>
        <w:rFonts w:ascii="Arial" w:hAnsi="Arial" w:cs="Arial"/>
        <w:sz w:val="24"/>
        <w:szCs w:val="22"/>
      </w:rPr>
      <w:tab/>
      <w:t>DEPARTMENT OF ENVIRO</w:t>
    </w:r>
    <w:r w:rsidR="00E37D72" w:rsidRPr="000F38F3">
      <w:rPr>
        <w:rFonts w:ascii="Arial" w:hAnsi="Arial" w:cs="Arial"/>
        <w:sz w:val="24"/>
        <w:szCs w:val="22"/>
      </w:rPr>
      <w:t>N</w:t>
    </w:r>
    <w:r w:rsidRPr="000F38F3">
      <w:rPr>
        <w:rFonts w:ascii="Arial" w:hAnsi="Arial" w:cs="Arial"/>
        <w:sz w:val="24"/>
        <w:szCs w:val="22"/>
      </w:rPr>
      <w:t>MENTAL PROTECTION</w:t>
    </w:r>
  </w:p>
  <w:p w14:paraId="463F16FE" w14:textId="77777777" w:rsidR="00DB1EC7" w:rsidRDefault="00DB1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38AE"/>
    <w:multiLevelType w:val="hybridMultilevel"/>
    <w:tmpl w:val="1E2846BA"/>
    <w:lvl w:ilvl="0" w:tplc="8998F13E">
      <w:start w:val="1"/>
      <w:numFmt w:val="lowerRoman"/>
      <w:lvlText w:val="(%1)"/>
      <w:lvlJc w:val="left"/>
      <w:pPr>
        <w:ind w:left="216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744B2"/>
    <w:multiLevelType w:val="hybridMultilevel"/>
    <w:tmpl w:val="1E2846BA"/>
    <w:lvl w:ilvl="0" w:tplc="8998F13E">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2292D"/>
    <w:multiLevelType w:val="hybridMultilevel"/>
    <w:tmpl w:val="032ABAD0"/>
    <w:lvl w:ilvl="0" w:tplc="0409000F">
      <w:start w:val="1"/>
      <w:numFmt w:val="decimal"/>
      <w:lvlText w:val="%1."/>
      <w:lvlJc w:val="left"/>
      <w:pPr>
        <w:ind w:left="1080" w:hanging="360"/>
      </w:pPr>
      <w:rPr>
        <w:rFonts w:hint="default"/>
        <w:b/>
      </w:rPr>
    </w:lvl>
    <w:lvl w:ilvl="1" w:tplc="8998F13E">
      <w:start w:val="1"/>
      <w:numFmt w:val="lowerRoman"/>
      <w:lvlText w:val="(%2)"/>
      <w:lvlJc w:val="left"/>
      <w:pPr>
        <w:ind w:left="2250" w:hanging="720"/>
      </w:pPr>
      <w:rPr>
        <w:rFonts w:hint="default"/>
      </w:rPr>
    </w:lvl>
    <w:lvl w:ilvl="2" w:tplc="837E10FE">
      <w:start w:val="1"/>
      <w:numFmt w:val="decimal"/>
      <w:lvlText w:val="(%3)"/>
      <w:lvlJc w:val="left"/>
      <w:pPr>
        <w:ind w:left="2520" w:hanging="360"/>
      </w:pPr>
      <w:rPr>
        <w:rFonts w:hint="default"/>
        <w:b w:val="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CB686F"/>
    <w:multiLevelType w:val="hybridMultilevel"/>
    <w:tmpl w:val="D49033C6"/>
    <w:lvl w:ilvl="0" w:tplc="EA56A758">
      <w:start w:val="1"/>
      <w:numFmt w:val="lowerRoman"/>
      <w:lvlText w:val="(%1)"/>
      <w:lvlJc w:val="left"/>
      <w:pPr>
        <w:ind w:left="3420" w:hanging="360"/>
      </w:pPr>
      <w:rPr>
        <w:rFonts w:hint="default"/>
        <w:strike w:val="0"/>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 w15:restartNumberingAfterBreak="0">
    <w:nsid w:val="0E980011"/>
    <w:multiLevelType w:val="hybridMultilevel"/>
    <w:tmpl w:val="2B7A6F70"/>
    <w:lvl w:ilvl="0" w:tplc="B78E6634">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FF13AA8"/>
    <w:multiLevelType w:val="hybridMultilevel"/>
    <w:tmpl w:val="FF04F482"/>
    <w:lvl w:ilvl="0" w:tplc="623033D8">
      <w:start w:val="1"/>
      <w:numFmt w:val="decimal"/>
      <w:lvlText w:val="(%1)"/>
      <w:lvlJc w:val="left"/>
      <w:pPr>
        <w:ind w:left="1080" w:hanging="360"/>
      </w:pPr>
      <w:rPr>
        <w:rFonts w:hint="default"/>
        <w:b w:val="0"/>
      </w:rPr>
    </w:lvl>
    <w:lvl w:ilvl="1" w:tplc="E8D0F984">
      <w:start w:val="1"/>
      <w:numFmt w:val="lowerLetter"/>
      <w:lvlText w:val="(%2)"/>
      <w:lvlJc w:val="left"/>
      <w:pPr>
        <w:ind w:left="2790" w:hanging="360"/>
      </w:pPr>
      <w:rPr>
        <w:rFonts w:hint="default"/>
      </w:rPr>
    </w:lvl>
    <w:lvl w:ilvl="2" w:tplc="0F36CB58">
      <w:start w:val="1"/>
      <w:numFmt w:val="upperLetter"/>
      <w:lvlText w:val="%3."/>
      <w:lvlJc w:val="left"/>
      <w:pPr>
        <w:ind w:left="2520" w:hanging="360"/>
      </w:pPr>
      <w:rPr>
        <w:rFonts w:hint="default"/>
      </w:rPr>
    </w:lvl>
    <w:lvl w:ilvl="3" w:tplc="E8D0F984">
      <w:start w:val="1"/>
      <w:numFmt w:val="lowerLetter"/>
      <w:lvlText w:val="(%4)"/>
      <w:lvlJc w:val="left"/>
      <w:pPr>
        <w:ind w:left="3240" w:hanging="360"/>
      </w:pPr>
      <w:rPr>
        <w:rFonts w:hint="default"/>
      </w:rPr>
    </w:lvl>
    <w:lvl w:ilvl="4" w:tplc="B56A3B54">
      <w:start w:val="1"/>
      <w:numFmt w:val="lowerLetter"/>
      <w:lvlText w:val="%5."/>
      <w:lvlJc w:val="left"/>
      <w:pPr>
        <w:ind w:left="3960" w:hanging="36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232E8A"/>
    <w:multiLevelType w:val="hybridMultilevel"/>
    <w:tmpl w:val="FDE4C620"/>
    <w:lvl w:ilvl="0" w:tplc="837E10FE">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1A4070E"/>
    <w:multiLevelType w:val="hybridMultilevel"/>
    <w:tmpl w:val="811C7898"/>
    <w:lvl w:ilvl="0" w:tplc="D57A59A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6A272A"/>
    <w:multiLevelType w:val="hybridMultilevel"/>
    <w:tmpl w:val="6400B566"/>
    <w:lvl w:ilvl="0" w:tplc="04090019">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3C919C4"/>
    <w:multiLevelType w:val="hybridMultilevel"/>
    <w:tmpl w:val="70DAD914"/>
    <w:lvl w:ilvl="0" w:tplc="129E88EC">
      <w:start w:val="1"/>
      <w:numFmt w:val="lowerRoman"/>
      <w:lvlText w:val="(%1)"/>
      <w:lvlJc w:val="right"/>
      <w:pPr>
        <w:ind w:left="2160" w:hanging="360"/>
      </w:pPr>
      <w:rPr>
        <w:rFonts w:ascii="Times New Roman" w:eastAsia="Times New Roman" w:hAnsi="Times New Roman" w:cs="Times New Roman" w:hint="default"/>
        <w:strike w:val="0"/>
      </w:rPr>
    </w:lvl>
    <w:lvl w:ilvl="1" w:tplc="25D276CE">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AB02D43"/>
    <w:multiLevelType w:val="hybridMultilevel"/>
    <w:tmpl w:val="34D2BCE0"/>
    <w:lvl w:ilvl="0" w:tplc="837E10FE">
      <w:start w:val="1"/>
      <w:numFmt w:val="decimal"/>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0401B98"/>
    <w:multiLevelType w:val="hybridMultilevel"/>
    <w:tmpl w:val="89029E34"/>
    <w:lvl w:ilvl="0" w:tplc="DE70EB78">
      <w:start w:val="2"/>
      <w:numFmt w:val="low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8F745D"/>
    <w:multiLevelType w:val="hybridMultilevel"/>
    <w:tmpl w:val="DB3ABA6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52182190"/>
    <w:multiLevelType w:val="hybridMultilevel"/>
    <w:tmpl w:val="A61284CC"/>
    <w:lvl w:ilvl="0" w:tplc="837E10FE">
      <w:start w:val="1"/>
      <w:numFmt w:val="decimal"/>
      <w:lvlText w:val="(%1)"/>
      <w:lvlJc w:val="left"/>
      <w:pPr>
        <w:ind w:left="1080" w:hanging="360"/>
      </w:pPr>
      <w:rPr>
        <w:rFonts w:hint="default"/>
        <w:b w:val="0"/>
      </w:rPr>
    </w:lvl>
    <w:lvl w:ilvl="1" w:tplc="EA56A758">
      <w:start w:val="1"/>
      <w:numFmt w:val="lowerRoman"/>
      <w:lvlText w:val="(%2)"/>
      <w:lvlJc w:val="left"/>
      <w:pPr>
        <w:ind w:left="2160" w:hanging="720"/>
      </w:pPr>
      <w:rPr>
        <w:rFonts w:hint="default"/>
      </w:rPr>
    </w:lvl>
    <w:lvl w:ilvl="2" w:tplc="51D6F292">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0E19D7"/>
    <w:multiLevelType w:val="multilevel"/>
    <w:tmpl w:val="BE30AB48"/>
    <w:lvl w:ilvl="0">
      <w:start w:val="1"/>
      <w:numFmt w:val="decimal"/>
      <w:lvlText w:val="%1."/>
      <w:lvlJc w:val="left"/>
      <w:pPr>
        <w:tabs>
          <w:tab w:val="num" w:pos="720"/>
        </w:tabs>
        <w:ind w:left="720"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4AB6BC3"/>
    <w:multiLevelType w:val="hybridMultilevel"/>
    <w:tmpl w:val="86CCE90A"/>
    <w:lvl w:ilvl="0" w:tplc="EA56A75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8C40DC5"/>
    <w:multiLevelType w:val="hybridMultilevel"/>
    <w:tmpl w:val="91A028B8"/>
    <w:lvl w:ilvl="0" w:tplc="21AC46DE">
      <w:start w:val="1"/>
      <w:numFmt w:val="lowerLetter"/>
      <w:lvlText w:val="(%1)"/>
      <w:lvlJc w:val="left"/>
      <w:pPr>
        <w:ind w:left="1440" w:hanging="360"/>
      </w:pPr>
      <w:rPr>
        <w:rFonts w:hint="default"/>
        <w:b w:val="0"/>
      </w:rPr>
    </w:lvl>
    <w:lvl w:ilvl="1" w:tplc="21AC46DE">
      <w:start w:val="1"/>
      <w:numFmt w:val="lowerLetter"/>
      <w:lvlText w:val="(%2)"/>
      <w:lvlJc w:val="left"/>
      <w:pPr>
        <w:ind w:left="2520" w:hanging="720"/>
      </w:pPr>
      <w:rPr>
        <w:rFonts w:hint="default"/>
        <w:b w:val="0"/>
      </w:rPr>
    </w:lvl>
    <w:lvl w:ilvl="2" w:tplc="0F36CB58">
      <w:start w:val="1"/>
      <w:numFmt w:val="upperLetter"/>
      <w:lvlText w:val="%3."/>
      <w:lvlJc w:val="left"/>
      <w:pPr>
        <w:ind w:left="2880" w:hanging="360"/>
      </w:pPr>
      <w:rPr>
        <w:rFonts w:hint="default"/>
      </w:rPr>
    </w:lvl>
    <w:lvl w:ilvl="3" w:tplc="E8D0F984">
      <w:start w:val="1"/>
      <w:numFmt w:val="lowerLetter"/>
      <w:lvlText w:val="(%4)"/>
      <w:lvlJc w:val="left"/>
      <w:pPr>
        <w:ind w:left="3600" w:hanging="360"/>
      </w:pPr>
      <w:rPr>
        <w:rFont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9B3B7D"/>
    <w:multiLevelType w:val="hybridMultilevel"/>
    <w:tmpl w:val="CDEEE2F8"/>
    <w:lvl w:ilvl="0" w:tplc="2BE8B1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47C31A0"/>
    <w:multiLevelType w:val="hybridMultilevel"/>
    <w:tmpl w:val="934A116C"/>
    <w:lvl w:ilvl="0" w:tplc="129E88EC">
      <w:start w:val="1"/>
      <w:numFmt w:val="lowerRoman"/>
      <w:lvlText w:val="(%1)"/>
      <w:lvlJc w:val="right"/>
      <w:pPr>
        <w:ind w:left="2160" w:hanging="360"/>
      </w:pPr>
      <w:rPr>
        <w:rFonts w:ascii="Times New Roman" w:eastAsia="Times New Roman" w:hAnsi="Times New Roman" w:cs="Times New Roman" w:hint="default"/>
        <w:strike w:val="0"/>
      </w:rPr>
    </w:lvl>
    <w:lvl w:ilvl="1" w:tplc="25D276CE">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7637C01"/>
    <w:multiLevelType w:val="hybridMultilevel"/>
    <w:tmpl w:val="EB780A8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A43482F"/>
    <w:multiLevelType w:val="hybridMultilevel"/>
    <w:tmpl w:val="3E48D412"/>
    <w:lvl w:ilvl="0" w:tplc="129E88EC">
      <w:start w:val="1"/>
      <w:numFmt w:val="lowerRoman"/>
      <w:lvlText w:val="(%1)"/>
      <w:lvlJc w:val="right"/>
      <w:pPr>
        <w:ind w:left="2160" w:hanging="360"/>
      </w:pPr>
      <w:rPr>
        <w:rFonts w:ascii="Times New Roman" w:eastAsia="Times New Roman" w:hAnsi="Times New Roman" w:cs="Times New Roman" w:hint="default"/>
        <w:strike w:val="0"/>
      </w:rPr>
    </w:lvl>
    <w:lvl w:ilvl="1" w:tplc="25D276CE">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A63320E"/>
    <w:multiLevelType w:val="hybridMultilevel"/>
    <w:tmpl w:val="D574537A"/>
    <w:lvl w:ilvl="0" w:tplc="DA9AE1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F933307"/>
    <w:multiLevelType w:val="hybridMultilevel"/>
    <w:tmpl w:val="3B5A7DE2"/>
    <w:lvl w:ilvl="0" w:tplc="837E10FE">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05C45F0"/>
    <w:multiLevelType w:val="hybridMultilevel"/>
    <w:tmpl w:val="50A89646"/>
    <w:lvl w:ilvl="0" w:tplc="76F87990">
      <w:start w:val="1"/>
      <w:numFmt w:val="upperLetter"/>
      <w:lvlText w:val="%1."/>
      <w:lvlJc w:val="left"/>
      <w:pPr>
        <w:ind w:left="1080" w:hanging="360"/>
      </w:pPr>
      <w:rPr>
        <w:rFonts w:hint="default"/>
        <w:b/>
      </w:rPr>
    </w:lvl>
    <w:lvl w:ilvl="1" w:tplc="C02A8B6C">
      <w:start w:val="1"/>
      <w:numFmt w:val="lowerRoman"/>
      <w:lvlText w:val="(%2)"/>
      <w:lvlJc w:val="right"/>
      <w:pPr>
        <w:ind w:left="2160" w:hanging="720"/>
      </w:pPr>
      <w:rPr>
        <w:rFonts w:ascii="Times New Roman" w:eastAsia="Times New Roman" w:hAnsi="Times New Roman" w:cs="Times New Roman" w:hint="default"/>
        <w:b w:val="0"/>
        <w:strike w:val="0"/>
      </w:rPr>
    </w:lvl>
    <w:lvl w:ilvl="2" w:tplc="0F36CB58">
      <w:start w:val="1"/>
      <w:numFmt w:val="upperLetter"/>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9A2FB6"/>
    <w:multiLevelType w:val="hybridMultilevel"/>
    <w:tmpl w:val="720CA6A4"/>
    <w:lvl w:ilvl="0" w:tplc="129E88EC">
      <w:start w:val="1"/>
      <w:numFmt w:val="lowerRoman"/>
      <w:lvlText w:val="(%1)"/>
      <w:lvlJc w:val="right"/>
      <w:pPr>
        <w:ind w:left="2160" w:hanging="360"/>
      </w:pPr>
      <w:rPr>
        <w:rFonts w:ascii="Times New Roman" w:eastAsia="Times New Roman" w:hAnsi="Times New Roman" w:cs="Times New Roman" w:hint="default"/>
        <w:strike w:val="0"/>
      </w:rPr>
    </w:lvl>
    <w:lvl w:ilvl="1" w:tplc="25D276CE">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53075C7"/>
    <w:multiLevelType w:val="hybridMultilevel"/>
    <w:tmpl w:val="4E10105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76A2026A"/>
    <w:multiLevelType w:val="hybridMultilevel"/>
    <w:tmpl w:val="24308DC4"/>
    <w:lvl w:ilvl="0" w:tplc="EA56A758">
      <w:start w:val="17"/>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A2D6B87"/>
    <w:multiLevelType w:val="hybridMultilevel"/>
    <w:tmpl w:val="F7283F5A"/>
    <w:lvl w:ilvl="0" w:tplc="29EA52DC">
      <w:start w:val="23"/>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837E10FE">
      <w:start w:val="1"/>
      <w:numFmt w:val="decimal"/>
      <w:lvlText w:val="(%3)"/>
      <w:lvlJc w:val="left"/>
      <w:pPr>
        <w:ind w:left="2520" w:hanging="360"/>
      </w:pPr>
      <w:rPr>
        <w:rFonts w:hint="default"/>
        <w:b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B3F6EB2"/>
    <w:multiLevelType w:val="hybridMultilevel"/>
    <w:tmpl w:val="CFE29F6C"/>
    <w:lvl w:ilvl="0" w:tplc="769A6BDC">
      <w:start w:val="2"/>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B5955"/>
    <w:multiLevelType w:val="hybridMultilevel"/>
    <w:tmpl w:val="B37885C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492113421">
    <w:abstractNumId w:val="13"/>
  </w:num>
  <w:num w:numId="2" w16cid:durableId="1667588052">
    <w:abstractNumId w:val="2"/>
  </w:num>
  <w:num w:numId="3" w16cid:durableId="960039629">
    <w:abstractNumId w:val="5"/>
  </w:num>
  <w:num w:numId="4" w16cid:durableId="170726539">
    <w:abstractNumId w:val="23"/>
  </w:num>
  <w:num w:numId="5" w16cid:durableId="1089619354">
    <w:abstractNumId w:val="16"/>
  </w:num>
  <w:num w:numId="6" w16cid:durableId="355741952">
    <w:abstractNumId w:val="20"/>
  </w:num>
  <w:num w:numId="7" w16cid:durableId="1384524173">
    <w:abstractNumId w:val="18"/>
  </w:num>
  <w:num w:numId="8" w16cid:durableId="1707177011">
    <w:abstractNumId w:val="24"/>
  </w:num>
  <w:num w:numId="9" w16cid:durableId="1568029729">
    <w:abstractNumId w:val="9"/>
  </w:num>
  <w:num w:numId="10" w16cid:durableId="1186141583">
    <w:abstractNumId w:val="1"/>
  </w:num>
  <w:num w:numId="11" w16cid:durableId="288704368">
    <w:abstractNumId w:val="0"/>
  </w:num>
  <w:num w:numId="12" w16cid:durableId="2010983524">
    <w:abstractNumId w:val="3"/>
  </w:num>
  <w:num w:numId="13" w16cid:durableId="2039232149">
    <w:abstractNumId w:val="27"/>
  </w:num>
  <w:num w:numId="14" w16cid:durableId="1668358047">
    <w:abstractNumId w:val="22"/>
  </w:num>
  <w:num w:numId="15" w16cid:durableId="325980225">
    <w:abstractNumId w:val="26"/>
  </w:num>
  <w:num w:numId="16" w16cid:durableId="1614824589">
    <w:abstractNumId w:val="8"/>
  </w:num>
  <w:num w:numId="17" w16cid:durableId="1997687415">
    <w:abstractNumId w:val="14"/>
  </w:num>
  <w:num w:numId="18" w16cid:durableId="1827471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2794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28808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98432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9837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48245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389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48702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6242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7848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17720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2166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1527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979774">
    <w:abstractNumId w:val="21"/>
  </w:num>
  <w:num w:numId="32" w16cid:durableId="409927792">
    <w:abstractNumId w:val="6"/>
  </w:num>
  <w:num w:numId="33" w16cid:durableId="593830897">
    <w:abstractNumId w:val="17"/>
  </w:num>
  <w:num w:numId="34" w16cid:durableId="1103455487">
    <w:abstractNumId w:val="15"/>
  </w:num>
  <w:num w:numId="35" w16cid:durableId="1408309319">
    <w:abstractNumId w:val="4"/>
  </w:num>
  <w:num w:numId="36" w16cid:durableId="561840950">
    <w:abstractNumId w:val="19"/>
  </w:num>
  <w:num w:numId="37" w16cid:durableId="1892884940">
    <w:abstractNumId w:val="11"/>
  </w:num>
  <w:num w:numId="38" w16cid:durableId="60568447">
    <w:abstractNumId w:val="12"/>
  </w:num>
  <w:num w:numId="39" w16cid:durableId="241765639">
    <w:abstractNumId w:val="25"/>
  </w:num>
  <w:num w:numId="40" w16cid:durableId="331955537">
    <w:abstractNumId w:val="29"/>
  </w:num>
  <w:num w:numId="41" w16cid:durableId="1364595497">
    <w:abstractNumId w:val="10"/>
  </w:num>
  <w:num w:numId="42" w16cid:durableId="1649437925">
    <w:abstractNumId w:val="7"/>
  </w:num>
  <w:num w:numId="43" w16cid:durableId="616451580">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xMzE0t7QwNgTSBko6SsGpxcWZ+XkgBUa1AE30VZAsAAAA"/>
  </w:docVars>
  <w:rsids>
    <w:rsidRoot w:val="00CB18BC"/>
    <w:rsid w:val="0000241E"/>
    <w:rsid w:val="00004CB8"/>
    <w:rsid w:val="000071BC"/>
    <w:rsid w:val="00007A87"/>
    <w:rsid w:val="00012226"/>
    <w:rsid w:val="00013268"/>
    <w:rsid w:val="0001375E"/>
    <w:rsid w:val="00013CDA"/>
    <w:rsid w:val="00013E10"/>
    <w:rsid w:val="000147CF"/>
    <w:rsid w:val="000176E3"/>
    <w:rsid w:val="00020DDD"/>
    <w:rsid w:val="00021411"/>
    <w:rsid w:val="000227F0"/>
    <w:rsid w:val="00022CD4"/>
    <w:rsid w:val="00023963"/>
    <w:rsid w:val="00024402"/>
    <w:rsid w:val="00026D36"/>
    <w:rsid w:val="00030B24"/>
    <w:rsid w:val="00030BCF"/>
    <w:rsid w:val="000312CC"/>
    <w:rsid w:val="0003135A"/>
    <w:rsid w:val="000318EA"/>
    <w:rsid w:val="000324D4"/>
    <w:rsid w:val="00032B8C"/>
    <w:rsid w:val="000332FE"/>
    <w:rsid w:val="00033ABF"/>
    <w:rsid w:val="00033D9D"/>
    <w:rsid w:val="00033E9C"/>
    <w:rsid w:val="00036900"/>
    <w:rsid w:val="00040CC2"/>
    <w:rsid w:val="0004132B"/>
    <w:rsid w:val="00041F3D"/>
    <w:rsid w:val="00043E47"/>
    <w:rsid w:val="00044BAF"/>
    <w:rsid w:val="00045298"/>
    <w:rsid w:val="000459EE"/>
    <w:rsid w:val="0004625B"/>
    <w:rsid w:val="00046FEE"/>
    <w:rsid w:val="00047C0C"/>
    <w:rsid w:val="0005136C"/>
    <w:rsid w:val="00051A59"/>
    <w:rsid w:val="00051C00"/>
    <w:rsid w:val="00052C13"/>
    <w:rsid w:val="000535F4"/>
    <w:rsid w:val="000552B3"/>
    <w:rsid w:val="000553FF"/>
    <w:rsid w:val="0005676B"/>
    <w:rsid w:val="000570D4"/>
    <w:rsid w:val="00057458"/>
    <w:rsid w:val="00060B6C"/>
    <w:rsid w:val="000619FB"/>
    <w:rsid w:val="00063657"/>
    <w:rsid w:val="00063995"/>
    <w:rsid w:val="000640F3"/>
    <w:rsid w:val="00064875"/>
    <w:rsid w:val="000655AD"/>
    <w:rsid w:val="0006685D"/>
    <w:rsid w:val="00067C95"/>
    <w:rsid w:val="000708EB"/>
    <w:rsid w:val="000713D4"/>
    <w:rsid w:val="0007206E"/>
    <w:rsid w:val="00074F02"/>
    <w:rsid w:val="00075096"/>
    <w:rsid w:val="000761AC"/>
    <w:rsid w:val="00076741"/>
    <w:rsid w:val="00077CF8"/>
    <w:rsid w:val="00080143"/>
    <w:rsid w:val="0008033A"/>
    <w:rsid w:val="00080940"/>
    <w:rsid w:val="00081606"/>
    <w:rsid w:val="00081DF2"/>
    <w:rsid w:val="000829B2"/>
    <w:rsid w:val="00083052"/>
    <w:rsid w:val="00083E3B"/>
    <w:rsid w:val="00084472"/>
    <w:rsid w:val="000846F6"/>
    <w:rsid w:val="00085878"/>
    <w:rsid w:val="00085A2B"/>
    <w:rsid w:val="00085BD3"/>
    <w:rsid w:val="000862E0"/>
    <w:rsid w:val="00087E3E"/>
    <w:rsid w:val="00090129"/>
    <w:rsid w:val="00090B01"/>
    <w:rsid w:val="00090FB4"/>
    <w:rsid w:val="000923D2"/>
    <w:rsid w:val="0009248C"/>
    <w:rsid w:val="00092F7E"/>
    <w:rsid w:val="000936B4"/>
    <w:rsid w:val="000939C9"/>
    <w:rsid w:val="00093EF6"/>
    <w:rsid w:val="0009556C"/>
    <w:rsid w:val="0009713C"/>
    <w:rsid w:val="000A0319"/>
    <w:rsid w:val="000A105E"/>
    <w:rsid w:val="000A2886"/>
    <w:rsid w:val="000A2BE6"/>
    <w:rsid w:val="000A3044"/>
    <w:rsid w:val="000A34AB"/>
    <w:rsid w:val="000A4C58"/>
    <w:rsid w:val="000A4D35"/>
    <w:rsid w:val="000A4F6A"/>
    <w:rsid w:val="000A53F4"/>
    <w:rsid w:val="000A7550"/>
    <w:rsid w:val="000B0AF1"/>
    <w:rsid w:val="000B11A7"/>
    <w:rsid w:val="000B3771"/>
    <w:rsid w:val="000B4ADE"/>
    <w:rsid w:val="000B4BC5"/>
    <w:rsid w:val="000B4D60"/>
    <w:rsid w:val="000B531A"/>
    <w:rsid w:val="000B55E0"/>
    <w:rsid w:val="000B5E21"/>
    <w:rsid w:val="000C07D5"/>
    <w:rsid w:val="000C1341"/>
    <w:rsid w:val="000C1710"/>
    <w:rsid w:val="000C1D54"/>
    <w:rsid w:val="000C3BDE"/>
    <w:rsid w:val="000C5045"/>
    <w:rsid w:val="000C657F"/>
    <w:rsid w:val="000C6C85"/>
    <w:rsid w:val="000C6CF7"/>
    <w:rsid w:val="000D045D"/>
    <w:rsid w:val="000D09F6"/>
    <w:rsid w:val="000D0D75"/>
    <w:rsid w:val="000D146D"/>
    <w:rsid w:val="000D1DDB"/>
    <w:rsid w:val="000D1FEC"/>
    <w:rsid w:val="000D2297"/>
    <w:rsid w:val="000D2672"/>
    <w:rsid w:val="000D4C3D"/>
    <w:rsid w:val="000D5E43"/>
    <w:rsid w:val="000D6997"/>
    <w:rsid w:val="000D7417"/>
    <w:rsid w:val="000E0EBD"/>
    <w:rsid w:val="000E2B30"/>
    <w:rsid w:val="000E2C05"/>
    <w:rsid w:val="000E3448"/>
    <w:rsid w:val="000E5726"/>
    <w:rsid w:val="000E66FA"/>
    <w:rsid w:val="000E680A"/>
    <w:rsid w:val="000E7BF5"/>
    <w:rsid w:val="000F00EA"/>
    <w:rsid w:val="000F040F"/>
    <w:rsid w:val="000F0464"/>
    <w:rsid w:val="000F05D3"/>
    <w:rsid w:val="000F0861"/>
    <w:rsid w:val="000F105E"/>
    <w:rsid w:val="000F11D4"/>
    <w:rsid w:val="000F1634"/>
    <w:rsid w:val="000F1C0F"/>
    <w:rsid w:val="000F33EF"/>
    <w:rsid w:val="000F38F3"/>
    <w:rsid w:val="000F3C92"/>
    <w:rsid w:val="000F40EC"/>
    <w:rsid w:val="000F59AE"/>
    <w:rsid w:val="000F6802"/>
    <w:rsid w:val="000F7D10"/>
    <w:rsid w:val="0010011D"/>
    <w:rsid w:val="00100290"/>
    <w:rsid w:val="00100737"/>
    <w:rsid w:val="00100B20"/>
    <w:rsid w:val="00100DDA"/>
    <w:rsid w:val="0010454E"/>
    <w:rsid w:val="001045CE"/>
    <w:rsid w:val="0010474D"/>
    <w:rsid w:val="0010489C"/>
    <w:rsid w:val="00105EDE"/>
    <w:rsid w:val="00106B78"/>
    <w:rsid w:val="00106D24"/>
    <w:rsid w:val="00106E9A"/>
    <w:rsid w:val="00110354"/>
    <w:rsid w:val="00110952"/>
    <w:rsid w:val="0011114F"/>
    <w:rsid w:val="001128F6"/>
    <w:rsid w:val="00112DA3"/>
    <w:rsid w:val="00113AC8"/>
    <w:rsid w:val="00113FC6"/>
    <w:rsid w:val="001160F1"/>
    <w:rsid w:val="00116BEC"/>
    <w:rsid w:val="00117DE7"/>
    <w:rsid w:val="00117E79"/>
    <w:rsid w:val="001211AB"/>
    <w:rsid w:val="00121425"/>
    <w:rsid w:val="001221D4"/>
    <w:rsid w:val="00122A34"/>
    <w:rsid w:val="00122CF5"/>
    <w:rsid w:val="00122EDB"/>
    <w:rsid w:val="001241F2"/>
    <w:rsid w:val="0012491F"/>
    <w:rsid w:val="001255F2"/>
    <w:rsid w:val="00127D5F"/>
    <w:rsid w:val="00131C0A"/>
    <w:rsid w:val="00132834"/>
    <w:rsid w:val="00132880"/>
    <w:rsid w:val="0013321B"/>
    <w:rsid w:val="0013341C"/>
    <w:rsid w:val="001339B5"/>
    <w:rsid w:val="00133DE1"/>
    <w:rsid w:val="0013488C"/>
    <w:rsid w:val="00135345"/>
    <w:rsid w:val="00135777"/>
    <w:rsid w:val="00136CE7"/>
    <w:rsid w:val="00137763"/>
    <w:rsid w:val="00137A8D"/>
    <w:rsid w:val="00140C1C"/>
    <w:rsid w:val="00140D54"/>
    <w:rsid w:val="00140F19"/>
    <w:rsid w:val="0014189C"/>
    <w:rsid w:val="00141FF0"/>
    <w:rsid w:val="00143F0A"/>
    <w:rsid w:val="00146250"/>
    <w:rsid w:val="00146AE6"/>
    <w:rsid w:val="00146BD1"/>
    <w:rsid w:val="00146DED"/>
    <w:rsid w:val="0014750B"/>
    <w:rsid w:val="00151310"/>
    <w:rsid w:val="00151EF0"/>
    <w:rsid w:val="00152130"/>
    <w:rsid w:val="00152B8A"/>
    <w:rsid w:val="001537D8"/>
    <w:rsid w:val="00153CDE"/>
    <w:rsid w:val="00155376"/>
    <w:rsid w:val="00155958"/>
    <w:rsid w:val="00156711"/>
    <w:rsid w:val="001600A3"/>
    <w:rsid w:val="001602DF"/>
    <w:rsid w:val="00160835"/>
    <w:rsid w:val="00161F52"/>
    <w:rsid w:val="00162C27"/>
    <w:rsid w:val="00162CEA"/>
    <w:rsid w:val="00162ED0"/>
    <w:rsid w:val="00164DC1"/>
    <w:rsid w:val="001657CF"/>
    <w:rsid w:val="001658EF"/>
    <w:rsid w:val="0017069E"/>
    <w:rsid w:val="00173508"/>
    <w:rsid w:val="0017372C"/>
    <w:rsid w:val="00173875"/>
    <w:rsid w:val="001740D4"/>
    <w:rsid w:val="00174EBB"/>
    <w:rsid w:val="001775F8"/>
    <w:rsid w:val="00177B17"/>
    <w:rsid w:val="001805E4"/>
    <w:rsid w:val="00180BB6"/>
    <w:rsid w:val="00182A21"/>
    <w:rsid w:val="0018327F"/>
    <w:rsid w:val="00192081"/>
    <w:rsid w:val="00193026"/>
    <w:rsid w:val="0019629E"/>
    <w:rsid w:val="00196980"/>
    <w:rsid w:val="001A029F"/>
    <w:rsid w:val="001A05C4"/>
    <w:rsid w:val="001A12B4"/>
    <w:rsid w:val="001A15C8"/>
    <w:rsid w:val="001A2AD2"/>
    <w:rsid w:val="001A3621"/>
    <w:rsid w:val="001A39E8"/>
    <w:rsid w:val="001A4685"/>
    <w:rsid w:val="001A53A7"/>
    <w:rsid w:val="001A63D8"/>
    <w:rsid w:val="001A673D"/>
    <w:rsid w:val="001A6D7F"/>
    <w:rsid w:val="001A7550"/>
    <w:rsid w:val="001A7775"/>
    <w:rsid w:val="001B0326"/>
    <w:rsid w:val="001B0AFF"/>
    <w:rsid w:val="001B1E47"/>
    <w:rsid w:val="001B24AB"/>
    <w:rsid w:val="001B3BFE"/>
    <w:rsid w:val="001C17F4"/>
    <w:rsid w:val="001C1882"/>
    <w:rsid w:val="001C18B1"/>
    <w:rsid w:val="001C1A49"/>
    <w:rsid w:val="001C2EAE"/>
    <w:rsid w:val="001C3EA0"/>
    <w:rsid w:val="001C44C1"/>
    <w:rsid w:val="001C488D"/>
    <w:rsid w:val="001C57C2"/>
    <w:rsid w:val="001C6467"/>
    <w:rsid w:val="001C6C83"/>
    <w:rsid w:val="001D0439"/>
    <w:rsid w:val="001D0C41"/>
    <w:rsid w:val="001D1A90"/>
    <w:rsid w:val="001D2DB1"/>
    <w:rsid w:val="001D5370"/>
    <w:rsid w:val="001D5F78"/>
    <w:rsid w:val="001D65FF"/>
    <w:rsid w:val="001D674A"/>
    <w:rsid w:val="001D75F7"/>
    <w:rsid w:val="001E116F"/>
    <w:rsid w:val="001E16E0"/>
    <w:rsid w:val="001E2127"/>
    <w:rsid w:val="001E22E0"/>
    <w:rsid w:val="001E3347"/>
    <w:rsid w:val="001E34B7"/>
    <w:rsid w:val="001E3B19"/>
    <w:rsid w:val="001E5D16"/>
    <w:rsid w:val="001E7A7D"/>
    <w:rsid w:val="001F0DC8"/>
    <w:rsid w:val="001F1F8F"/>
    <w:rsid w:val="001F2673"/>
    <w:rsid w:val="001F278A"/>
    <w:rsid w:val="001F359C"/>
    <w:rsid w:val="001F504A"/>
    <w:rsid w:val="001F5594"/>
    <w:rsid w:val="001F57AE"/>
    <w:rsid w:val="001F58B9"/>
    <w:rsid w:val="001F5E76"/>
    <w:rsid w:val="00201624"/>
    <w:rsid w:val="0020436C"/>
    <w:rsid w:val="00204FEB"/>
    <w:rsid w:val="002069D3"/>
    <w:rsid w:val="002073EE"/>
    <w:rsid w:val="00210FFD"/>
    <w:rsid w:val="00211A09"/>
    <w:rsid w:val="00211A4E"/>
    <w:rsid w:val="002124E4"/>
    <w:rsid w:val="002146D2"/>
    <w:rsid w:val="002151B7"/>
    <w:rsid w:val="00217B77"/>
    <w:rsid w:val="00217BD5"/>
    <w:rsid w:val="00222888"/>
    <w:rsid w:val="002242F5"/>
    <w:rsid w:val="00225F0B"/>
    <w:rsid w:val="00226022"/>
    <w:rsid w:val="00226069"/>
    <w:rsid w:val="00226641"/>
    <w:rsid w:val="0023005E"/>
    <w:rsid w:val="00230083"/>
    <w:rsid w:val="002303B8"/>
    <w:rsid w:val="0023070B"/>
    <w:rsid w:val="00231335"/>
    <w:rsid w:val="0023476C"/>
    <w:rsid w:val="00235272"/>
    <w:rsid w:val="00235531"/>
    <w:rsid w:val="00235C0C"/>
    <w:rsid w:val="00236009"/>
    <w:rsid w:val="0023622E"/>
    <w:rsid w:val="00236A61"/>
    <w:rsid w:val="00236A6D"/>
    <w:rsid w:val="00236C32"/>
    <w:rsid w:val="00237706"/>
    <w:rsid w:val="00237EA2"/>
    <w:rsid w:val="00237F17"/>
    <w:rsid w:val="00240219"/>
    <w:rsid w:val="00240D02"/>
    <w:rsid w:val="00241F4D"/>
    <w:rsid w:val="0024235A"/>
    <w:rsid w:val="00242726"/>
    <w:rsid w:val="00242D99"/>
    <w:rsid w:val="00243CF8"/>
    <w:rsid w:val="002443F7"/>
    <w:rsid w:val="00244DEE"/>
    <w:rsid w:val="00245364"/>
    <w:rsid w:val="00251957"/>
    <w:rsid w:val="00251A03"/>
    <w:rsid w:val="00251FDD"/>
    <w:rsid w:val="0025680A"/>
    <w:rsid w:val="00260F18"/>
    <w:rsid w:val="00261494"/>
    <w:rsid w:val="00263E5D"/>
    <w:rsid w:val="002652BC"/>
    <w:rsid w:val="002668EB"/>
    <w:rsid w:val="00266A17"/>
    <w:rsid w:val="00267703"/>
    <w:rsid w:val="00270D5C"/>
    <w:rsid w:val="0027137B"/>
    <w:rsid w:val="00272BB4"/>
    <w:rsid w:val="002731E2"/>
    <w:rsid w:val="00275024"/>
    <w:rsid w:val="002774FB"/>
    <w:rsid w:val="00281DF1"/>
    <w:rsid w:val="00282753"/>
    <w:rsid w:val="00282824"/>
    <w:rsid w:val="0028386D"/>
    <w:rsid w:val="002848C8"/>
    <w:rsid w:val="00285D77"/>
    <w:rsid w:val="002877DC"/>
    <w:rsid w:val="002914B4"/>
    <w:rsid w:val="0029295B"/>
    <w:rsid w:val="00293907"/>
    <w:rsid w:val="00295FE5"/>
    <w:rsid w:val="00296633"/>
    <w:rsid w:val="002A48F5"/>
    <w:rsid w:val="002A6017"/>
    <w:rsid w:val="002A6BF6"/>
    <w:rsid w:val="002B0088"/>
    <w:rsid w:val="002B0325"/>
    <w:rsid w:val="002B0D75"/>
    <w:rsid w:val="002B11F4"/>
    <w:rsid w:val="002B1986"/>
    <w:rsid w:val="002B2857"/>
    <w:rsid w:val="002B3340"/>
    <w:rsid w:val="002B4BEF"/>
    <w:rsid w:val="002B4C9E"/>
    <w:rsid w:val="002B4F74"/>
    <w:rsid w:val="002B582A"/>
    <w:rsid w:val="002B7891"/>
    <w:rsid w:val="002B7DB2"/>
    <w:rsid w:val="002C23FA"/>
    <w:rsid w:val="002C28CF"/>
    <w:rsid w:val="002C2E5C"/>
    <w:rsid w:val="002C3C36"/>
    <w:rsid w:val="002C43C5"/>
    <w:rsid w:val="002C5931"/>
    <w:rsid w:val="002C5D7A"/>
    <w:rsid w:val="002C7708"/>
    <w:rsid w:val="002D047C"/>
    <w:rsid w:val="002D0849"/>
    <w:rsid w:val="002D1A23"/>
    <w:rsid w:val="002D317C"/>
    <w:rsid w:val="002D3B92"/>
    <w:rsid w:val="002D4C82"/>
    <w:rsid w:val="002E0201"/>
    <w:rsid w:val="002E2866"/>
    <w:rsid w:val="002E2BB9"/>
    <w:rsid w:val="002E2F33"/>
    <w:rsid w:val="002E4389"/>
    <w:rsid w:val="002E46CA"/>
    <w:rsid w:val="002E4B9E"/>
    <w:rsid w:val="002E6162"/>
    <w:rsid w:val="002E6FE5"/>
    <w:rsid w:val="002E7253"/>
    <w:rsid w:val="002E7742"/>
    <w:rsid w:val="002F00ED"/>
    <w:rsid w:val="002F1912"/>
    <w:rsid w:val="002F2671"/>
    <w:rsid w:val="002F26A4"/>
    <w:rsid w:val="002F430F"/>
    <w:rsid w:val="002F4CAB"/>
    <w:rsid w:val="002F57A4"/>
    <w:rsid w:val="002F715C"/>
    <w:rsid w:val="00301031"/>
    <w:rsid w:val="003021E7"/>
    <w:rsid w:val="00302358"/>
    <w:rsid w:val="0030350E"/>
    <w:rsid w:val="00304DB5"/>
    <w:rsid w:val="00307A2D"/>
    <w:rsid w:val="00307C3F"/>
    <w:rsid w:val="0031032A"/>
    <w:rsid w:val="003110B0"/>
    <w:rsid w:val="00311A92"/>
    <w:rsid w:val="003120F1"/>
    <w:rsid w:val="0031233B"/>
    <w:rsid w:val="0031243C"/>
    <w:rsid w:val="00312872"/>
    <w:rsid w:val="003129BC"/>
    <w:rsid w:val="00312DB4"/>
    <w:rsid w:val="00313247"/>
    <w:rsid w:val="0031379E"/>
    <w:rsid w:val="003145FB"/>
    <w:rsid w:val="00315112"/>
    <w:rsid w:val="003152B4"/>
    <w:rsid w:val="00315E0F"/>
    <w:rsid w:val="00316313"/>
    <w:rsid w:val="00316FF8"/>
    <w:rsid w:val="00320375"/>
    <w:rsid w:val="0032048B"/>
    <w:rsid w:val="00321132"/>
    <w:rsid w:val="0032197F"/>
    <w:rsid w:val="00321F82"/>
    <w:rsid w:val="0032366E"/>
    <w:rsid w:val="0032378E"/>
    <w:rsid w:val="00324663"/>
    <w:rsid w:val="003259D2"/>
    <w:rsid w:val="00327783"/>
    <w:rsid w:val="003309AA"/>
    <w:rsid w:val="00330B2D"/>
    <w:rsid w:val="0033122C"/>
    <w:rsid w:val="00331376"/>
    <w:rsid w:val="00331B19"/>
    <w:rsid w:val="003338C4"/>
    <w:rsid w:val="00334016"/>
    <w:rsid w:val="00334A1A"/>
    <w:rsid w:val="00340BD9"/>
    <w:rsid w:val="00340D10"/>
    <w:rsid w:val="00341474"/>
    <w:rsid w:val="00343650"/>
    <w:rsid w:val="003438C3"/>
    <w:rsid w:val="00343FDF"/>
    <w:rsid w:val="003452A2"/>
    <w:rsid w:val="003478C7"/>
    <w:rsid w:val="00351031"/>
    <w:rsid w:val="00352132"/>
    <w:rsid w:val="00352626"/>
    <w:rsid w:val="00352F2E"/>
    <w:rsid w:val="00352F65"/>
    <w:rsid w:val="00353422"/>
    <w:rsid w:val="003534ED"/>
    <w:rsid w:val="00353800"/>
    <w:rsid w:val="00353DAA"/>
    <w:rsid w:val="00354894"/>
    <w:rsid w:val="00355B7C"/>
    <w:rsid w:val="00356518"/>
    <w:rsid w:val="003569E9"/>
    <w:rsid w:val="003574DD"/>
    <w:rsid w:val="003600C7"/>
    <w:rsid w:val="00362490"/>
    <w:rsid w:val="00366FC7"/>
    <w:rsid w:val="003671BE"/>
    <w:rsid w:val="00367872"/>
    <w:rsid w:val="003703AE"/>
    <w:rsid w:val="00370FD1"/>
    <w:rsid w:val="003722BB"/>
    <w:rsid w:val="00372B34"/>
    <w:rsid w:val="00373961"/>
    <w:rsid w:val="00375B7C"/>
    <w:rsid w:val="0037664D"/>
    <w:rsid w:val="00376C9C"/>
    <w:rsid w:val="00376E59"/>
    <w:rsid w:val="00377558"/>
    <w:rsid w:val="0038059E"/>
    <w:rsid w:val="0038074F"/>
    <w:rsid w:val="0038124E"/>
    <w:rsid w:val="00381A82"/>
    <w:rsid w:val="00381C90"/>
    <w:rsid w:val="00382C38"/>
    <w:rsid w:val="00383760"/>
    <w:rsid w:val="00384DED"/>
    <w:rsid w:val="00385D3E"/>
    <w:rsid w:val="00385F07"/>
    <w:rsid w:val="00386A4F"/>
    <w:rsid w:val="00386F82"/>
    <w:rsid w:val="003874BF"/>
    <w:rsid w:val="00387740"/>
    <w:rsid w:val="00387A3A"/>
    <w:rsid w:val="0039100B"/>
    <w:rsid w:val="003910A2"/>
    <w:rsid w:val="00391101"/>
    <w:rsid w:val="00393A4E"/>
    <w:rsid w:val="003943FA"/>
    <w:rsid w:val="003955C4"/>
    <w:rsid w:val="00397ED2"/>
    <w:rsid w:val="003A0D5C"/>
    <w:rsid w:val="003A113F"/>
    <w:rsid w:val="003A1220"/>
    <w:rsid w:val="003A1FA3"/>
    <w:rsid w:val="003A2800"/>
    <w:rsid w:val="003A3C25"/>
    <w:rsid w:val="003A40C3"/>
    <w:rsid w:val="003A52FE"/>
    <w:rsid w:val="003A77DF"/>
    <w:rsid w:val="003B0CCE"/>
    <w:rsid w:val="003B15C6"/>
    <w:rsid w:val="003B1F9C"/>
    <w:rsid w:val="003B2D2B"/>
    <w:rsid w:val="003B35B5"/>
    <w:rsid w:val="003B3D98"/>
    <w:rsid w:val="003B3FE7"/>
    <w:rsid w:val="003B5EF8"/>
    <w:rsid w:val="003B730D"/>
    <w:rsid w:val="003B7FE4"/>
    <w:rsid w:val="003C0C19"/>
    <w:rsid w:val="003C151B"/>
    <w:rsid w:val="003C254B"/>
    <w:rsid w:val="003C5022"/>
    <w:rsid w:val="003C54DD"/>
    <w:rsid w:val="003C7F18"/>
    <w:rsid w:val="003D01BA"/>
    <w:rsid w:val="003D0A41"/>
    <w:rsid w:val="003D15D3"/>
    <w:rsid w:val="003D19E7"/>
    <w:rsid w:val="003D2019"/>
    <w:rsid w:val="003D273B"/>
    <w:rsid w:val="003D2DF3"/>
    <w:rsid w:val="003D321B"/>
    <w:rsid w:val="003D566A"/>
    <w:rsid w:val="003D6166"/>
    <w:rsid w:val="003D6798"/>
    <w:rsid w:val="003E0AF6"/>
    <w:rsid w:val="003E201C"/>
    <w:rsid w:val="003E3027"/>
    <w:rsid w:val="003E388D"/>
    <w:rsid w:val="003E3AC3"/>
    <w:rsid w:val="003E4B97"/>
    <w:rsid w:val="003E4F4C"/>
    <w:rsid w:val="003E62B4"/>
    <w:rsid w:val="003E62DC"/>
    <w:rsid w:val="003E6909"/>
    <w:rsid w:val="003E72DA"/>
    <w:rsid w:val="003E7724"/>
    <w:rsid w:val="003E79D3"/>
    <w:rsid w:val="003F02D5"/>
    <w:rsid w:val="003F08BB"/>
    <w:rsid w:val="003F0A71"/>
    <w:rsid w:val="003F241A"/>
    <w:rsid w:val="003F25ED"/>
    <w:rsid w:val="003F4B78"/>
    <w:rsid w:val="003F56D8"/>
    <w:rsid w:val="003F5AD0"/>
    <w:rsid w:val="003F7034"/>
    <w:rsid w:val="00401159"/>
    <w:rsid w:val="004017D9"/>
    <w:rsid w:val="0040327F"/>
    <w:rsid w:val="0040329B"/>
    <w:rsid w:val="00404CE5"/>
    <w:rsid w:val="00405C2D"/>
    <w:rsid w:val="00405FE2"/>
    <w:rsid w:val="00406A14"/>
    <w:rsid w:val="00407D5A"/>
    <w:rsid w:val="00410CCD"/>
    <w:rsid w:val="00411551"/>
    <w:rsid w:val="00411676"/>
    <w:rsid w:val="00411F1B"/>
    <w:rsid w:val="00413204"/>
    <w:rsid w:val="004142F0"/>
    <w:rsid w:val="004146A4"/>
    <w:rsid w:val="00415D83"/>
    <w:rsid w:val="00415F12"/>
    <w:rsid w:val="00416E09"/>
    <w:rsid w:val="00417337"/>
    <w:rsid w:val="004218EA"/>
    <w:rsid w:val="00422F59"/>
    <w:rsid w:val="00424621"/>
    <w:rsid w:val="00427387"/>
    <w:rsid w:val="00427D3D"/>
    <w:rsid w:val="0043095E"/>
    <w:rsid w:val="00431157"/>
    <w:rsid w:val="004311C6"/>
    <w:rsid w:val="004311DA"/>
    <w:rsid w:val="0043153C"/>
    <w:rsid w:val="0043170C"/>
    <w:rsid w:val="004321EA"/>
    <w:rsid w:val="00432DA6"/>
    <w:rsid w:val="00433EEC"/>
    <w:rsid w:val="00434AF2"/>
    <w:rsid w:val="00434D75"/>
    <w:rsid w:val="00435123"/>
    <w:rsid w:val="00437571"/>
    <w:rsid w:val="004408E6"/>
    <w:rsid w:val="00440BDD"/>
    <w:rsid w:val="00441148"/>
    <w:rsid w:val="004460B9"/>
    <w:rsid w:val="00446384"/>
    <w:rsid w:val="004465A5"/>
    <w:rsid w:val="00446A9E"/>
    <w:rsid w:val="00450C6A"/>
    <w:rsid w:val="00452909"/>
    <w:rsid w:val="004536DC"/>
    <w:rsid w:val="00453C93"/>
    <w:rsid w:val="00453D92"/>
    <w:rsid w:val="00453E21"/>
    <w:rsid w:val="00454B9E"/>
    <w:rsid w:val="00456D28"/>
    <w:rsid w:val="004571D9"/>
    <w:rsid w:val="0045779F"/>
    <w:rsid w:val="00460B91"/>
    <w:rsid w:val="0046170E"/>
    <w:rsid w:val="00461DD5"/>
    <w:rsid w:val="00462342"/>
    <w:rsid w:val="00462746"/>
    <w:rsid w:val="00463372"/>
    <w:rsid w:val="00463E6A"/>
    <w:rsid w:val="00464FC0"/>
    <w:rsid w:val="00466DF5"/>
    <w:rsid w:val="004713F5"/>
    <w:rsid w:val="00473151"/>
    <w:rsid w:val="0047359E"/>
    <w:rsid w:val="00475315"/>
    <w:rsid w:val="00475337"/>
    <w:rsid w:val="004754AA"/>
    <w:rsid w:val="004756FE"/>
    <w:rsid w:val="004764D4"/>
    <w:rsid w:val="00477597"/>
    <w:rsid w:val="004800E5"/>
    <w:rsid w:val="00480440"/>
    <w:rsid w:val="00480BE5"/>
    <w:rsid w:val="004810FF"/>
    <w:rsid w:val="00482333"/>
    <w:rsid w:val="00483119"/>
    <w:rsid w:val="004832F6"/>
    <w:rsid w:val="004848C6"/>
    <w:rsid w:val="00485928"/>
    <w:rsid w:val="00486AE3"/>
    <w:rsid w:val="00486C91"/>
    <w:rsid w:val="00487B9B"/>
    <w:rsid w:val="0049028D"/>
    <w:rsid w:val="00490559"/>
    <w:rsid w:val="00491970"/>
    <w:rsid w:val="004929EC"/>
    <w:rsid w:val="00495EC4"/>
    <w:rsid w:val="00496354"/>
    <w:rsid w:val="00496390"/>
    <w:rsid w:val="004A0499"/>
    <w:rsid w:val="004A04BE"/>
    <w:rsid w:val="004A0F76"/>
    <w:rsid w:val="004A11F3"/>
    <w:rsid w:val="004A1A5E"/>
    <w:rsid w:val="004A1C7E"/>
    <w:rsid w:val="004A276F"/>
    <w:rsid w:val="004A2B98"/>
    <w:rsid w:val="004A4A7A"/>
    <w:rsid w:val="004A604E"/>
    <w:rsid w:val="004A667F"/>
    <w:rsid w:val="004A6A83"/>
    <w:rsid w:val="004A721F"/>
    <w:rsid w:val="004A7461"/>
    <w:rsid w:val="004A785A"/>
    <w:rsid w:val="004B1132"/>
    <w:rsid w:val="004B17E1"/>
    <w:rsid w:val="004B2374"/>
    <w:rsid w:val="004B2790"/>
    <w:rsid w:val="004B3B95"/>
    <w:rsid w:val="004B4075"/>
    <w:rsid w:val="004B40DF"/>
    <w:rsid w:val="004B4418"/>
    <w:rsid w:val="004B5172"/>
    <w:rsid w:val="004B6921"/>
    <w:rsid w:val="004B6BF6"/>
    <w:rsid w:val="004C1F15"/>
    <w:rsid w:val="004C33D4"/>
    <w:rsid w:val="004C4A4D"/>
    <w:rsid w:val="004C5782"/>
    <w:rsid w:val="004C6389"/>
    <w:rsid w:val="004C655B"/>
    <w:rsid w:val="004C6794"/>
    <w:rsid w:val="004C7F31"/>
    <w:rsid w:val="004D0A63"/>
    <w:rsid w:val="004D0E9F"/>
    <w:rsid w:val="004D1456"/>
    <w:rsid w:val="004D1A96"/>
    <w:rsid w:val="004D4D73"/>
    <w:rsid w:val="004D5492"/>
    <w:rsid w:val="004D60C9"/>
    <w:rsid w:val="004D60E2"/>
    <w:rsid w:val="004D63E5"/>
    <w:rsid w:val="004D6815"/>
    <w:rsid w:val="004D7BA6"/>
    <w:rsid w:val="004E0520"/>
    <w:rsid w:val="004E059E"/>
    <w:rsid w:val="004E05DE"/>
    <w:rsid w:val="004E1B30"/>
    <w:rsid w:val="004E2857"/>
    <w:rsid w:val="004E3836"/>
    <w:rsid w:val="004E397A"/>
    <w:rsid w:val="004E3C6A"/>
    <w:rsid w:val="004E5643"/>
    <w:rsid w:val="004F033C"/>
    <w:rsid w:val="004F0FCE"/>
    <w:rsid w:val="004F20C6"/>
    <w:rsid w:val="004F22B6"/>
    <w:rsid w:val="004F36FC"/>
    <w:rsid w:val="004F452B"/>
    <w:rsid w:val="004F4758"/>
    <w:rsid w:val="004F4D92"/>
    <w:rsid w:val="004F6154"/>
    <w:rsid w:val="004F6D91"/>
    <w:rsid w:val="004F73D4"/>
    <w:rsid w:val="005002D3"/>
    <w:rsid w:val="00503319"/>
    <w:rsid w:val="005033BA"/>
    <w:rsid w:val="0050449D"/>
    <w:rsid w:val="00506F69"/>
    <w:rsid w:val="00511021"/>
    <w:rsid w:val="00512186"/>
    <w:rsid w:val="0051259E"/>
    <w:rsid w:val="005132DD"/>
    <w:rsid w:val="00513370"/>
    <w:rsid w:val="00516FF2"/>
    <w:rsid w:val="00517AB9"/>
    <w:rsid w:val="00517C00"/>
    <w:rsid w:val="005202CE"/>
    <w:rsid w:val="00523B33"/>
    <w:rsid w:val="00525221"/>
    <w:rsid w:val="00527EE9"/>
    <w:rsid w:val="00530F0F"/>
    <w:rsid w:val="005310F6"/>
    <w:rsid w:val="00532C02"/>
    <w:rsid w:val="00534BB6"/>
    <w:rsid w:val="00534D7C"/>
    <w:rsid w:val="00534DCD"/>
    <w:rsid w:val="00535029"/>
    <w:rsid w:val="00535F46"/>
    <w:rsid w:val="00536287"/>
    <w:rsid w:val="00536ADB"/>
    <w:rsid w:val="005377FC"/>
    <w:rsid w:val="00537C49"/>
    <w:rsid w:val="00541E5E"/>
    <w:rsid w:val="00542D81"/>
    <w:rsid w:val="00543782"/>
    <w:rsid w:val="00544844"/>
    <w:rsid w:val="005451B7"/>
    <w:rsid w:val="00545D34"/>
    <w:rsid w:val="00545D97"/>
    <w:rsid w:val="005461AE"/>
    <w:rsid w:val="00546B11"/>
    <w:rsid w:val="00550619"/>
    <w:rsid w:val="005508EB"/>
    <w:rsid w:val="005529E8"/>
    <w:rsid w:val="00553BED"/>
    <w:rsid w:val="0055407A"/>
    <w:rsid w:val="00554F97"/>
    <w:rsid w:val="005558D7"/>
    <w:rsid w:val="00556F2E"/>
    <w:rsid w:val="00557132"/>
    <w:rsid w:val="00560B25"/>
    <w:rsid w:val="00563388"/>
    <w:rsid w:val="005659AC"/>
    <w:rsid w:val="0056611D"/>
    <w:rsid w:val="0056709A"/>
    <w:rsid w:val="00567F64"/>
    <w:rsid w:val="00567F81"/>
    <w:rsid w:val="00570D08"/>
    <w:rsid w:val="00571470"/>
    <w:rsid w:val="00571842"/>
    <w:rsid w:val="00571ED4"/>
    <w:rsid w:val="00573C5F"/>
    <w:rsid w:val="00575421"/>
    <w:rsid w:val="005763BF"/>
    <w:rsid w:val="0057641F"/>
    <w:rsid w:val="00580E0C"/>
    <w:rsid w:val="00581D41"/>
    <w:rsid w:val="0058207D"/>
    <w:rsid w:val="005821B2"/>
    <w:rsid w:val="0058236C"/>
    <w:rsid w:val="005826F2"/>
    <w:rsid w:val="005839F0"/>
    <w:rsid w:val="005860D4"/>
    <w:rsid w:val="00586B66"/>
    <w:rsid w:val="00586CF8"/>
    <w:rsid w:val="00587A92"/>
    <w:rsid w:val="00590FB0"/>
    <w:rsid w:val="0059107F"/>
    <w:rsid w:val="00591A35"/>
    <w:rsid w:val="0059230A"/>
    <w:rsid w:val="00592808"/>
    <w:rsid w:val="00592E7B"/>
    <w:rsid w:val="0059376A"/>
    <w:rsid w:val="00593AE1"/>
    <w:rsid w:val="0059490A"/>
    <w:rsid w:val="005959F1"/>
    <w:rsid w:val="00595DFC"/>
    <w:rsid w:val="00597193"/>
    <w:rsid w:val="00597896"/>
    <w:rsid w:val="005A0E84"/>
    <w:rsid w:val="005A1967"/>
    <w:rsid w:val="005A30E0"/>
    <w:rsid w:val="005A40A7"/>
    <w:rsid w:val="005A7607"/>
    <w:rsid w:val="005B08DD"/>
    <w:rsid w:val="005B137E"/>
    <w:rsid w:val="005B14A6"/>
    <w:rsid w:val="005B17B3"/>
    <w:rsid w:val="005B307E"/>
    <w:rsid w:val="005B37E9"/>
    <w:rsid w:val="005B4480"/>
    <w:rsid w:val="005B462D"/>
    <w:rsid w:val="005B4D9F"/>
    <w:rsid w:val="005B5736"/>
    <w:rsid w:val="005B5AD2"/>
    <w:rsid w:val="005B662A"/>
    <w:rsid w:val="005B7593"/>
    <w:rsid w:val="005B77E2"/>
    <w:rsid w:val="005C079B"/>
    <w:rsid w:val="005C0AB7"/>
    <w:rsid w:val="005C1E48"/>
    <w:rsid w:val="005C46E0"/>
    <w:rsid w:val="005C4E0E"/>
    <w:rsid w:val="005C53B1"/>
    <w:rsid w:val="005C6BAA"/>
    <w:rsid w:val="005C6BC4"/>
    <w:rsid w:val="005C75E8"/>
    <w:rsid w:val="005D11D6"/>
    <w:rsid w:val="005D1B17"/>
    <w:rsid w:val="005D210A"/>
    <w:rsid w:val="005D52A0"/>
    <w:rsid w:val="005D63FE"/>
    <w:rsid w:val="005D6502"/>
    <w:rsid w:val="005D783F"/>
    <w:rsid w:val="005E042D"/>
    <w:rsid w:val="005E0B12"/>
    <w:rsid w:val="005E0C4A"/>
    <w:rsid w:val="005E1834"/>
    <w:rsid w:val="005E4A2C"/>
    <w:rsid w:val="005E5029"/>
    <w:rsid w:val="005E5849"/>
    <w:rsid w:val="005E6707"/>
    <w:rsid w:val="005E76FC"/>
    <w:rsid w:val="005E7F9B"/>
    <w:rsid w:val="005F19CF"/>
    <w:rsid w:val="005F35C8"/>
    <w:rsid w:val="005F5355"/>
    <w:rsid w:val="005F6801"/>
    <w:rsid w:val="005F6AFD"/>
    <w:rsid w:val="005F6DF7"/>
    <w:rsid w:val="005F7672"/>
    <w:rsid w:val="00602A00"/>
    <w:rsid w:val="00602B20"/>
    <w:rsid w:val="00605F56"/>
    <w:rsid w:val="00606AA1"/>
    <w:rsid w:val="00606E94"/>
    <w:rsid w:val="0060742D"/>
    <w:rsid w:val="00607EF4"/>
    <w:rsid w:val="006104A5"/>
    <w:rsid w:val="00612165"/>
    <w:rsid w:val="00612FAA"/>
    <w:rsid w:val="00613178"/>
    <w:rsid w:val="0061377D"/>
    <w:rsid w:val="00613AB6"/>
    <w:rsid w:val="00613FB7"/>
    <w:rsid w:val="006162D3"/>
    <w:rsid w:val="00616927"/>
    <w:rsid w:val="00616F09"/>
    <w:rsid w:val="00617198"/>
    <w:rsid w:val="00620D2B"/>
    <w:rsid w:val="00620E9F"/>
    <w:rsid w:val="00621E8D"/>
    <w:rsid w:val="00622ACB"/>
    <w:rsid w:val="00622C5F"/>
    <w:rsid w:val="00623209"/>
    <w:rsid w:val="006232B8"/>
    <w:rsid w:val="006240A6"/>
    <w:rsid w:val="006271A5"/>
    <w:rsid w:val="00630224"/>
    <w:rsid w:val="00630ADC"/>
    <w:rsid w:val="00631507"/>
    <w:rsid w:val="00631844"/>
    <w:rsid w:val="00632DF9"/>
    <w:rsid w:val="00633A55"/>
    <w:rsid w:val="006340E1"/>
    <w:rsid w:val="006370DE"/>
    <w:rsid w:val="0063797F"/>
    <w:rsid w:val="00640039"/>
    <w:rsid w:val="00640EF1"/>
    <w:rsid w:val="00641982"/>
    <w:rsid w:val="00642965"/>
    <w:rsid w:val="00645976"/>
    <w:rsid w:val="006512F2"/>
    <w:rsid w:val="006517D2"/>
    <w:rsid w:val="00652993"/>
    <w:rsid w:val="00652F0B"/>
    <w:rsid w:val="0065316B"/>
    <w:rsid w:val="00657048"/>
    <w:rsid w:val="006579FC"/>
    <w:rsid w:val="00660860"/>
    <w:rsid w:val="00661183"/>
    <w:rsid w:val="006614B2"/>
    <w:rsid w:val="00663758"/>
    <w:rsid w:val="0066577C"/>
    <w:rsid w:val="00665983"/>
    <w:rsid w:val="00665E82"/>
    <w:rsid w:val="006676A2"/>
    <w:rsid w:val="006678EE"/>
    <w:rsid w:val="00670010"/>
    <w:rsid w:val="00671AAD"/>
    <w:rsid w:val="00671C69"/>
    <w:rsid w:val="00674D83"/>
    <w:rsid w:val="00676CDB"/>
    <w:rsid w:val="00676F86"/>
    <w:rsid w:val="00680BBB"/>
    <w:rsid w:val="0068229B"/>
    <w:rsid w:val="00682DA7"/>
    <w:rsid w:val="006833B3"/>
    <w:rsid w:val="00683798"/>
    <w:rsid w:val="00683B3A"/>
    <w:rsid w:val="00684D93"/>
    <w:rsid w:val="00685FFE"/>
    <w:rsid w:val="0068609F"/>
    <w:rsid w:val="006869C9"/>
    <w:rsid w:val="00687BFB"/>
    <w:rsid w:val="00687EC5"/>
    <w:rsid w:val="0069175D"/>
    <w:rsid w:val="00691C76"/>
    <w:rsid w:val="00692169"/>
    <w:rsid w:val="00694039"/>
    <w:rsid w:val="006945FF"/>
    <w:rsid w:val="006947BE"/>
    <w:rsid w:val="006955DE"/>
    <w:rsid w:val="006969AB"/>
    <w:rsid w:val="006976A5"/>
    <w:rsid w:val="006A0F44"/>
    <w:rsid w:val="006A0FF5"/>
    <w:rsid w:val="006A14B6"/>
    <w:rsid w:val="006A2A48"/>
    <w:rsid w:val="006A3865"/>
    <w:rsid w:val="006A4FD0"/>
    <w:rsid w:val="006A7C53"/>
    <w:rsid w:val="006B0CED"/>
    <w:rsid w:val="006B0FC5"/>
    <w:rsid w:val="006B17F6"/>
    <w:rsid w:val="006B2F35"/>
    <w:rsid w:val="006B43F5"/>
    <w:rsid w:val="006B4F77"/>
    <w:rsid w:val="006B5451"/>
    <w:rsid w:val="006B5C40"/>
    <w:rsid w:val="006B75B2"/>
    <w:rsid w:val="006B7799"/>
    <w:rsid w:val="006C2240"/>
    <w:rsid w:val="006C2B02"/>
    <w:rsid w:val="006C2B29"/>
    <w:rsid w:val="006C300D"/>
    <w:rsid w:val="006C330C"/>
    <w:rsid w:val="006C3602"/>
    <w:rsid w:val="006C3ED0"/>
    <w:rsid w:val="006C4417"/>
    <w:rsid w:val="006C4BB3"/>
    <w:rsid w:val="006C5E9C"/>
    <w:rsid w:val="006C6DEF"/>
    <w:rsid w:val="006C6F27"/>
    <w:rsid w:val="006C71EB"/>
    <w:rsid w:val="006D0965"/>
    <w:rsid w:val="006D0BE6"/>
    <w:rsid w:val="006D0DCF"/>
    <w:rsid w:val="006D103E"/>
    <w:rsid w:val="006D2D18"/>
    <w:rsid w:val="006D32CD"/>
    <w:rsid w:val="006D46F4"/>
    <w:rsid w:val="006D542E"/>
    <w:rsid w:val="006D69F3"/>
    <w:rsid w:val="006E0F2B"/>
    <w:rsid w:val="006E2E4F"/>
    <w:rsid w:val="006E306C"/>
    <w:rsid w:val="006E3A1B"/>
    <w:rsid w:val="006E510C"/>
    <w:rsid w:val="006E5595"/>
    <w:rsid w:val="006F019C"/>
    <w:rsid w:val="006F0E42"/>
    <w:rsid w:val="006F1AE3"/>
    <w:rsid w:val="006F220D"/>
    <w:rsid w:val="006F2DDD"/>
    <w:rsid w:val="006F5755"/>
    <w:rsid w:val="006F65F1"/>
    <w:rsid w:val="006F6952"/>
    <w:rsid w:val="006F6A29"/>
    <w:rsid w:val="006F780D"/>
    <w:rsid w:val="00700CAB"/>
    <w:rsid w:val="0070173C"/>
    <w:rsid w:val="00701E8D"/>
    <w:rsid w:val="00702194"/>
    <w:rsid w:val="00702E63"/>
    <w:rsid w:val="00704909"/>
    <w:rsid w:val="00706F11"/>
    <w:rsid w:val="007116A5"/>
    <w:rsid w:val="007119C6"/>
    <w:rsid w:val="00712F2C"/>
    <w:rsid w:val="00713650"/>
    <w:rsid w:val="00713D12"/>
    <w:rsid w:val="0071534C"/>
    <w:rsid w:val="00716144"/>
    <w:rsid w:val="0072180F"/>
    <w:rsid w:val="00721A68"/>
    <w:rsid w:val="007222D8"/>
    <w:rsid w:val="0072605C"/>
    <w:rsid w:val="00726152"/>
    <w:rsid w:val="00726D52"/>
    <w:rsid w:val="00727E9A"/>
    <w:rsid w:val="007301FE"/>
    <w:rsid w:val="007302B3"/>
    <w:rsid w:val="00730859"/>
    <w:rsid w:val="00730A89"/>
    <w:rsid w:val="00732077"/>
    <w:rsid w:val="0073271C"/>
    <w:rsid w:val="0073289C"/>
    <w:rsid w:val="00735EC3"/>
    <w:rsid w:val="00735F33"/>
    <w:rsid w:val="0073625A"/>
    <w:rsid w:val="007365FB"/>
    <w:rsid w:val="007404CB"/>
    <w:rsid w:val="00740924"/>
    <w:rsid w:val="007414A5"/>
    <w:rsid w:val="007428D4"/>
    <w:rsid w:val="00746108"/>
    <w:rsid w:val="007462F8"/>
    <w:rsid w:val="007463A4"/>
    <w:rsid w:val="0074652F"/>
    <w:rsid w:val="0074666C"/>
    <w:rsid w:val="007470E5"/>
    <w:rsid w:val="00747305"/>
    <w:rsid w:val="0074776F"/>
    <w:rsid w:val="0075106F"/>
    <w:rsid w:val="00751ADD"/>
    <w:rsid w:val="00751DAC"/>
    <w:rsid w:val="00753AFD"/>
    <w:rsid w:val="00753FB3"/>
    <w:rsid w:val="00755559"/>
    <w:rsid w:val="00755D52"/>
    <w:rsid w:val="007607FA"/>
    <w:rsid w:val="007617DC"/>
    <w:rsid w:val="00761F1C"/>
    <w:rsid w:val="00762815"/>
    <w:rsid w:val="00764CD0"/>
    <w:rsid w:val="007671A5"/>
    <w:rsid w:val="00767BC5"/>
    <w:rsid w:val="007712C4"/>
    <w:rsid w:val="00773BA4"/>
    <w:rsid w:val="00774A13"/>
    <w:rsid w:val="00776223"/>
    <w:rsid w:val="00776316"/>
    <w:rsid w:val="0077687B"/>
    <w:rsid w:val="007802C1"/>
    <w:rsid w:val="007802EB"/>
    <w:rsid w:val="00780E0F"/>
    <w:rsid w:val="00781660"/>
    <w:rsid w:val="007819D0"/>
    <w:rsid w:val="00781C31"/>
    <w:rsid w:val="0078275B"/>
    <w:rsid w:val="007829F1"/>
    <w:rsid w:val="00783182"/>
    <w:rsid w:val="00784421"/>
    <w:rsid w:val="00784701"/>
    <w:rsid w:val="007862CC"/>
    <w:rsid w:val="00786989"/>
    <w:rsid w:val="00786E87"/>
    <w:rsid w:val="007872FC"/>
    <w:rsid w:val="0079050B"/>
    <w:rsid w:val="0079219C"/>
    <w:rsid w:val="007933CC"/>
    <w:rsid w:val="00793BF8"/>
    <w:rsid w:val="0079489B"/>
    <w:rsid w:val="00795723"/>
    <w:rsid w:val="00795BC0"/>
    <w:rsid w:val="00795E0D"/>
    <w:rsid w:val="00795E1E"/>
    <w:rsid w:val="007962A2"/>
    <w:rsid w:val="00796721"/>
    <w:rsid w:val="00797937"/>
    <w:rsid w:val="00797BE8"/>
    <w:rsid w:val="007A00C9"/>
    <w:rsid w:val="007A2A09"/>
    <w:rsid w:val="007A346E"/>
    <w:rsid w:val="007A5B5A"/>
    <w:rsid w:val="007A6BBC"/>
    <w:rsid w:val="007A6F56"/>
    <w:rsid w:val="007B0A30"/>
    <w:rsid w:val="007B21F9"/>
    <w:rsid w:val="007B3B4B"/>
    <w:rsid w:val="007B4D0D"/>
    <w:rsid w:val="007B4E58"/>
    <w:rsid w:val="007B5718"/>
    <w:rsid w:val="007B5F2F"/>
    <w:rsid w:val="007B642E"/>
    <w:rsid w:val="007B69B1"/>
    <w:rsid w:val="007B6A5F"/>
    <w:rsid w:val="007B6B2F"/>
    <w:rsid w:val="007C02CE"/>
    <w:rsid w:val="007C0365"/>
    <w:rsid w:val="007C0F23"/>
    <w:rsid w:val="007C2A2F"/>
    <w:rsid w:val="007C31DE"/>
    <w:rsid w:val="007C3317"/>
    <w:rsid w:val="007C3680"/>
    <w:rsid w:val="007C419B"/>
    <w:rsid w:val="007C43E5"/>
    <w:rsid w:val="007C480B"/>
    <w:rsid w:val="007C5881"/>
    <w:rsid w:val="007C5DF6"/>
    <w:rsid w:val="007C5FC3"/>
    <w:rsid w:val="007C63B3"/>
    <w:rsid w:val="007D27DE"/>
    <w:rsid w:val="007D2BF9"/>
    <w:rsid w:val="007D2C65"/>
    <w:rsid w:val="007D3518"/>
    <w:rsid w:val="007D4016"/>
    <w:rsid w:val="007D52C5"/>
    <w:rsid w:val="007D5973"/>
    <w:rsid w:val="007D6311"/>
    <w:rsid w:val="007D702C"/>
    <w:rsid w:val="007E15FE"/>
    <w:rsid w:val="007E17F6"/>
    <w:rsid w:val="007E1DA2"/>
    <w:rsid w:val="007E2963"/>
    <w:rsid w:val="007E53A6"/>
    <w:rsid w:val="007E56A7"/>
    <w:rsid w:val="007E571E"/>
    <w:rsid w:val="007E59C7"/>
    <w:rsid w:val="007E6D6D"/>
    <w:rsid w:val="007E6E50"/>
    <w:rsid w:val="007E7F02"/>
    <w:rsid w:val="007F1994"/>
    <w:rsid w:val="007F38A4"/>
    <w:rsid w:val="007F51A9"/>
    <w:rsid w:val="007F53BC"/>
    <w:rsid w:val="007F594E"/>
    <w:rsid w:val="007F6635"/>
    <w:rsid w:val="007F6E21"/>
    <w:rsid w:val="007F7841"/>
    <w:rsid w:val="007F7977"/>
    <w:rsid w:val="00800E71"/>
    <w:rsid w:val="00800EDE"/>
    <w:rsid w:val="00801F83"/>
    <w:rsid w:val="0080280C"/>
    <w:rsid w:val="00802901"/>
    <w:rsid w:val="00803862"/>
    <w:rsid w:val="00803ED4"/>
    <w:rsid w:val="00803FD8"/>
    <w:rsid w:val="008043E7"/>
    <w:rsid w:val="008047B3"/>
    <w:rsid w:val="00804878"/>
    <w:rsid w:val="0080629A"/>
    <w:rsid w:val="00807CEE"/>
    <w:rsid w:val="00811E55"/>
    <w:rsid w:val="008120FE"/>
    <w:rsid w:val="00812D8F"/>
    <w:rsid w:val="008143A7"/>
    <w:rsid w:val="0081485F"/>
    <w:rsid w:val="008178B8"/>
    <w:rsid w:val="00821951"/>
    <w:rsid w:val="0082477A"/>
    <w:rsid w:val="00824CA3"/>
    <w:rsid w:val="008259B1"/>
    <w:rsid w:val="00830AAA"/>
    <w:rsid w:val="00831181"/>
    <w:rsid w:val="00831757"/>
    <w:rsid w:val="00831861"/>
    <w:rsid w:val="008325AD"/>
    <w:rsid w:val="008335C1"/>
    <w:rsid w:val="00833CB3"/>
    <w:rsid w:val="00834172"/>
    <w:rsid w:val="00835D23"/>
    <w:rsid w:val="00837203"/>
    <w:rsid w:val="00840415"/>
    <w:rsid w:val="00840892"/>
    <w:rsid w:val="00842522"/>
    <w:rsid w:val="00845C15"/>
    <w:rsid w:val="00845DB6"/>
    <w:rsid w:val="0084609B"/>
    <w:rsid w:val="008462A1"/>
    <w:rsid w:val="0084773E"/>
    <w:rsid w:val="008478AF"/>
    <w:rsid w:val="00850F8D"/>
    <w:rsid w:val="00852281"/>
    <w:rsid w:val="00852497"/>
    <w:rsid w:val="00852858"/>
    <w:rsid w:val="00857305"/>
    <w:rsid w:val="0085774C"/>
    <w:rsid w:val="0086028B"/>
    <w:rsid w:val="00860E2B"/>
    <w:rsid w:val="00861C58"/>
    <w:rsid w:val="0086454D"/>
    <w:rsid w:val="008648DF"/>
    <w:rsid w:val="008657A3"/>
    <w:rsid w:val="008660F0"/>
    <w:rsid w:val="008667B5"/>
    <w:rsid w:val="008667EC"/>
    <w:rsid w:val="008668E5"/>
    <w:rsid w:val="00866B3B"/>
    <w:rsid w:val="00867466"/>
    <w:rsid w:val="008678C5"/>
    <w:rsid w:val="00870115"/>
    <w:rsid w:val="00870CAB"/>
    <w:rsid w:val="00872360"/>
    <w:rsid w:val="00874324"/>
    <w:rsid w:val="00874546"/>
    <w:rsid w:val="0087490D"/>
    <w:rsid w:val="008754AE"/>
    <w:rsid w:val="008759CA"/>
    <w:rsid w:val="008809AF"/>
    <w:rsid w:val="00880C54"/>
    <w:rsid w:val="00880C60"/>
    <w:rsid w:val="008824CE"/>
    <w:rsid w:val="0088274F"/>
    <w:rsid w:val="00883ABB"/>
    <w:rsid w:val="008844DF"/>
    <w:rsid w:val="0088550E"/>
    <w:rsid w:val="0088780D"/>
    <w:rsid w:val="0088784C"/>
    <w:rsid w:val="00887CC6"/>
    <w:rsid w:val="00887F4B"/>
    <w:rsid w:val="00890B44"/>
    <w:rsid w:val="00891917"/>
    <w:rsid w:val="00891C78"/>
    <w:rsid w:val="00891FBF"/>
    <w:rsid w:val="00892A44"/>
    <w:rsid w:val="00892C39"/>
    <w:rsid w:val="00892FC1"/>
    <w:rsid w:val="00893459"/>
    <w:rsid w:val="00893A2A"/>
    <w:rsid w:val="00894452"/>
    <w:rsid w:val="00894A81"/>
    <w:rsid w:val="0089747E"/>
    <w:rsid w:val="008A146E"/>
    <w:rsid w:val="008A20E4"/>
    <w:rsid w:val="008A2600"/>
    <w:rsid w:val="008A3DC2"/>
    <w:rsid w:val="008A5436"/>
    <w:rsid w:val="008A5665"/>
    <w:rsid w:val="008A59FA"/>
    <w:rsid w:val="008A652A"/>
    <w:rsid w:val="008B0E9D"/>
    <w:rsid w:val="008B1650"/>
    <w:rsid w:val="008B2B52"/>
    <w:rsid w:val="008B497A"/>
    <w:rsid w:val="008B6014"/>
    <w:rsid w:val="008B61C2"/>
    <w:rsid w:val="008B71D9"/>
    <w:rsid w:val="008B735E"/>
    <w:rsid w:val="008C00D3"/>
    <w:rsid w:val="008C078A"/>
    <w:rsid w:val="008C14BE"/>
    <w:rsid w:val="008C14C0"/>
    <w:rsid w:val="008C25D4"/>
    <w:rsid w:val="008C2845"/>
    <w:rsid w:val="008C29D8"/>
    <w:rsid w:val="008C4B6E"/>
    <w:rsid w:val="008C59AD"/>
    <w:rsid w:val="008C6066"/>
    <w:rsid w:val="008C7DE4"/>
    <w:rsid w:val="008D017B"/>
    <w:rsid w:val="008D0291"/>
    <w:rsid w:val="008D11C9"/>
    <w:rsid w:val="008D18B0"/>
    <w:rsid w:val="008D1C84"/>
    <w:rsid w:val="008D37A8"/>
    <w:rsid w:val="008D421F"/>
    <w:rsid w:val="008D4CF2"/>
    <w:rsid w:val="008D5105"/>
    <w:rsid w:val="008D5417"/>
    <w:rsid w:val="008D665A"/>
    <w:rsid w:val="008D6AF2"/>
    <w:rsid w:val="008D6F91"/>
    <w:rsid w:val="008D750B"/>
    <w:rsid w:val="008E0032"/>
    <w:rsid w:val="008E01F5"/>
    <w:rsid w:val="008E2B45"/>
    <w:rsid w:val="008E3105"/>
    <w:rsid w:val="008E347E"/>
    <w:rsid w:val="008E360C"/>
    <w:rsid w:val="008E3750"/>
    <w:rsid w:val="008E431D"/>
    <w:rsid w:val="008E7981"/>
    <w:rsid w:val="008F22D1"/>
    <w:rsid w:val="008F3CDC"/>
    <w:rsid w:val="008F5EA7"/>
    <w:rsid w:val="008F5EB5"/>
    <w:rsid w:val="008F70AE"/>
    <w:rsid w:val="0090148D"/>
    <w:rsid w:val="00901743"/>
    <w:rsid w:val="00902877"/>
    <w:rsid w:val="00903A54"/>
    <w:rsid w:val="00903AFA"/>
    <w:rsid w:val="009042B1"/>
    <w:rsid w:val="00904529"/>
    <w:rsid w:val="0090591B"/>
    <w:rsid w:val="00905BC3"/>
    <w:rsid w:val="00906686"/>
    <w:rsid w:val="00910DAE"/>
    <w:rsid w:val="00912D14"/>
    <w:rsid w:val="009132CF"/>
    <w:rsid w:val="0091349E"/>
    <w:rsid w:val="00913E51"/>
    <w:rsid w:val="009144B5"/>
    <w:rsid w:val="0091489F"/>
    <w:rsid w:val="00915F69"/>
    <w:rsid w:val="0091608C"/>
    <w:rsid w:val="00916748"/>
    <w:rsid w:val="009169E1"/>
    <w:rsid w:val="00916B3A"/>
    <w:rsid w:val="0091784F"/>
    <w:rsid w:val="009203B7"/>
    <w:rsid w:val="009213C8"/>
    <w:rsid w:val="00921BAB"/>
    <w:rsid w:val="00922A19"/>
    <w:rsid w:val="009237E7"/>
    <w:rsid w:val="009240ED"/>
    <w:rsid w:val="00925BB3"/>
    <w:rsid w:val="00930FD8"/>
    <w:rsid w:val="00931635"/>
    <w:rsid w:val="00931A51"/>
    <w:rsid w:val="00933F62"/>
    <w:rsid w:val="00935918"/>
    <w:rsid w:val="00935E8F"/>
    <w:rsid w:val="009362ED"/>
    <w:rsid w:val="0093727A"/>
    <w:rsid w:val="00937F15"/>
    <w:rsid w:val="00940323"/>
    <w:rsid w:val="00941A72"/>
    <w:rsid w:val="009439F7"/>
    <w:rsid w:val="009441EE"/>
    <w:rsid w:val="0094577B"/>
    <w:rsid w:val="009458EC"/>
    <w:rsid w:val="0094611D"/>
    <w:rsid w:val="009464DD"/>
    <w:rsid w:val="00950286"/>
    <w:rsid w:val="00950485"/>
    <w:rsid w:val="00950952"/>
    <w:rsid w:val="00951048"/>
    <w:rsid w:val="0095118A"/>
    <w:rsid w:val="009513CA"/>
    <w:rsid w:val="00951CCE"/>
    <w:rsid w:val="00953CF9"/>
    <w:rsid w:val="00954205"/>
    <w:rsid w:val="00955FC7"/>
    <w:rsid w:val="0095699F"/>
    <w:rsid w:val="00957ED7"/>
    <w:rsid w:val="00962644"/>
    <w:rsid w:val="00963E11"/>
    <w:rsid w:val="009651E2"/>
    <w:rsid w:val="009652C9"/>
    <w:rsid w:val="00966181"/>
    <w:rsid w:val="00967156"/>
    <w:rsid w:val="00967A78"/>
    <w:rsid w:val="00967EFB"/>
    <w:rsid w:val="009702A1"/>
    <w:rsid w:val="00971266"/>
    <w:rsid w:val="00972D69"/>
    <w:rsid w:val="0097349E"/>
    <w:rsid w:val="00974F32"/>
    <w:rsid w:val="00974F60"/>
    <w:rsid w:val="00975242"/>
    <w:rsid w:val="009767FD"/>
    <w:rsid w:val="009773DF"/>
    <w:rsid w:val="00977B82"/>
    <w:rsid w:val="00980107"/>
    <w:rsid w:val="009808AA"/>
    <w:rsid w:val="00983924"/>
    <w:rsid w:val="00983D3B"/>
    <w:rsid w:val="00984C3C"/>
    <w:rsid w:val="00984D65"/>
    <w:rsid w:val="00985D8A"/>
    <w:rsid w:val="00986371"/>
    <w:rsid w:val="00986FB4"/>
    <w:rsid w:val="00987941"/>
    <w:rsid w:val="00990A79"/>
    <w:rsid w:val="00990C6C"/>
    <w:rsid w:val="0099162C"/>
    <w:rsid w:val="00992DBF"/>
    <w:rsid w:val="00993EA0"/>
    <w:rsid w:val="009947FD"/>
    <w:rsid w:val="009951F3"/>
    <w:rsid w:val="0099535B"/>
    <w:rsid w:val="00995454"/>
    <w:rsid w:val="009970DA"/>
    <w:rsid w:val="009979BA"/>
    <w:rsid w:val="009A1510"/>
    <w:rsid w:val="009A1F92"/>
    <w:rsid w:val="009A255A"/>
    <w:rsid w:val="009A2650"/>
    <w:rsid w:val="009A2F02"/>
    <w:rsid w:val="009A4A9A"/>
    <w:rsid w:val="009A5134"/>
    <w:rsid w:val="009A6418"/>
    <w:rsid w:val="009A686F"/>
    <w:rsid w:val="009A6D9E"/>
    <w:rsid w:val="009B19EF"/>
    <w:rsid w:val="009B3E6B"/>
    <w:rsid w:val="009B4BED"/>
    <w:rsid w:val="009B6466"/>
    <w:rsid w:val="009C073D"/>
    <w:rsid w:val="009C095B"/>
    <w:rsid w:val="009C1336"/>
    <w:rsid w:val="009C1EDF"/>
    <w:rsid w:val="009C4136"/>
    <w:rsid w:val="009C41CE"/>
    <w:rsid w:val="009C4706"/>
    <w:rsid w:val="009C4BC5"/>
    <w:rsid w:val="009C5856"/>
    <w:rsid w:val="009C5D15"/>
    <w:rsid w:val="009C5E67"/>
    <w:rsid w:val="009C6165"/>
    <w:rsid w:val="009D06B1"/>
    <w:rsid w:val="009D195A"/>
    <w:rsid w:val="009D305F"/>
    <w:rsid w:val="009D374F"/>
    <w:rsid w:val="009D3FDA"/>
    <w:rsid w:val="009D4F35"/>
    <w:rsid w:val="009D638C"/>
    <w:rsid w:val="009D6A4B"/>
    <w:rsid w:val="009E0B9B"/>
    <w:rsid w:val="009E191B"/>
    <w:rsid w:val="009E345C"/>
    <w:rsid w:val="009E3EE9"/>
    <w:rsid w:val="009E48BE"/>
    <w:rsid w:val="009E5650"/>
    <w:rsid w:val="009E5C80"/>
    <w:rsid w:val="009E5D33"/>
    <w:rsid w:val="009E67FD"/>
    <w:rsid w:val="009E687B"/>
    <w:rsid w:val="009E6F9C"/>
    <w:rsid w:val="009E74FD"/>
    <w:rsid w:val="009F0318"/>
    <w:rsid w:val="009F0611"/>
    <w:rsid w:val="009F25F3"/>
    <w:rsid w:val="009F2919"/>
    <w:rsid w:val="009F2DB9"/>
    <w:rsid w:val="009F2E25"/>
    <w:rsid w:val="009F39C7"/>
    <w:rsid w:val="009F3E51"/>
    <w:rsid w:val="009F403D"/>
    <w:rsid w:val="009F4322"/>
    <w:rsid w:val="009F44BF"/>
    <w:rsid w:val="009F55EE"/>
    <w:rsid w:val="009F5FFF"/>
    <w:rsid w:val="009F623A"/>
    <w:rsid w:val="009F6367"/>
    <w:rsid w:val="009F6A96"/>
    <w:rsid w:val="009F6B43"/>
    <w:rsid w:val="00A00092"/>
    <w:rsid w:val="00A001E1"/>
    <w:rsid w:val="00A001FC"/>
    <w:rsid w:val="00A022E5"/>
    <w:rsid w:val="00A03854"/>
    <w:rsid w:val="00A078A9"/>
    <w:rsid w:val="00A10083"/>
    <w:rsid w:val="00A13308"/>
    <w:rsid w:val="00A14A84"/>
    <w:rsid w:val="00A150D3"/>
    <w:rsid w:val="00A167CF"/>
    <w:rsid w:val="00A20872"/>
    <w:rsid w:val="00A216F7"/>
    <w:rsid w:val="00A21B1B"/>
    <w:rsid w:val="00A22323"/>
    <w:rsid w:val="00A22D7F"/>
    <w:rsid w:val="00A22EF7"/>
    <w:rsid w:val="00A24753"/>
    <w:rsid w:val="00A249DA"/>
    <w:rsid w:val="00A258ED"/>
    <w:rsid w:val="00A26FDC"/>
    <w:rsid w:val="00A276FD"/>
    <w:rsid w:val="00A30912"/>
    <w:rsid w:val="00A30F40"/>
    <w:rsid w:val="00A31A40"/>
    <w:rsid w:val="00A31D12"/>
    <w:rsid w:val="00A32887"/>
    <w:rsid w:val="00A32CAE"/>
    <w:rsid w:val="00A32D2A"/>
    <w:rsid w:val="00A35648"/>
    <w:rsid w:val="00A37195"/>
    <w:rsid w:val="00A37588"/>
    <w:rsid w:val="00A37F12"/>
    <w:rsid w:val="00A42C83"/>
    <w:rsid w:val="00A43673"/>
    <w:rsid w:val="00A43C37"/>
    <w:rsid w:val="00A43FE2"/>
    <w:rsid w:val="00A441B6"/>
    <w:rsid w:val="00A454AD"/>
    <w:rsid w:val="00A458BE"/>
    <w:rsid w:val="00A45FF5"/>
    <w:rsid w:val="00A46767"/>
    <w:rsid w:val="00A479B9"/>
    <w:rsid w:val="00A47E83"/>
    <w:rsid w:val="00A5028C"/>
    <w:rsid w:val="00A5055E"/>
    <w:rsid w:val="00A50EA0"/>
    <w:rsid w:val="00A512AB"/>
    <w:rsid w:val="00A54B35"/>
    <w:rsid w:val="00A54E9A"/>
    <w:rsid w:val="00A56273"/>
    <w:rsid w:val="00A56AE2"/>
    <w:rsid w:val="00A57CFB"/>
    <w:rsid w:val="00A60111"/>
    <w:rsid w:val="00A60963"/>
    <w:rsid w:val="00A60DFA"/>
    <w:rsid w:val="00A61DB7"/>
    <w:rsid w:val="00A62F45"/>
    <w:rsid w:val="00A649A9"/>
    <w:rsid w:val="00A67867"/>
    <w:rsid w:val="00A71885"/>
    <w:rsid w:val="00A7280A"/>
    <w:rsid w:val="00A72E26"/>
    <w:rsid w:val="00A73341"/>
    <w:rsid w:val="00A739E5"/>
    <w:rsid w:val="00A73BAB"/>
    <w:rsid w:val="00A74080"/>
    <w:rsid w:val="00A74507"/>
    <w:rsid w:val="00A7624F"/>
    <w:rsid w:val="00A800B5"/>
    <w:rsid w:val="00A80CA1"/>
    <w:rsid w:val="00A81481"/>
    <w:rsid w:val="00A82402"/>
    <w:rsid w:val="00A838EB"/>
    <w:rsid w:val="00A83C13"/>
    <w:rsid w:val="00A83CDA"/>
    <w:rsid w:val="00A83F65"/>
    <w:rsid w:val="00A84607"/>
    <w:rsid w:val="00A85C23"/>
    <w:rsid w:val="00A860AC"/>
    <w:rsid w:val="00A866D0"/>
    <w:rsid w:val="00A86A77"/>
    <w:rsid w:val="00A8721C"/>
    <w:rsid w:val="00A873D9"/>
    <w:rsid w:val="00A87611"/>
    <w:rsid w:val="00A87847"/>
    <w:rsid w:val="00A9095C"/>
    <w:rsid w:val="00A90F32"/>
    <w:rsid w:val="00A93931"/>
    <w:rsid w:val="00A94163"/>
    <w:rsid w:val="00A945DC"/>
    <w:rsid w:val="00A94D50"/>
    <w:rsid w:val="00A951D2"/>
    <w:rsid w:val="00A958CE"/>
    <w:rsid w:val="00A95BB6"/>
    <w:rsid w:val="00AA3600"/>
    <w:rsid w:val="00AA552B"/>
    <w:rsid w:val="00AA5AC6"/>
    <w:rsid w:val="00AB0824"/>
    <w:rsid w:val="00AB108E"/>
    <w:rsid w:val="00AB18CF"/>
    <w:rsid w:val="00AB1D1F"/>
    <w:rsid w:val="00AB23D2"/>
    <w:rsid w:val="00AB24DA"/>
    <w:rsid w:val="00AB355D"/>
    <w:rsid w:val="00AB3F49"/>
    <w:rsid w:val="00AB5B31"/>
    <w:rsid w:val="00AB5CBB"/>
    <w:rsid w:val="00AB6C8B"/>
    <w:rsid w:val="00AB76D1"/>
    <w:rsid w:val="00AB7845"/>
    <w:rsid w:val="00AB7878"/>
    <w:rsid w:val="00AC02B5"/>
    <w:rsid w:val="00AC0506"/>
    <w:rsid w:val="00AC0A2B"/>
    <w:rsid w:val="00AC18FE"/>
    <w:rsid w:val="00AC1A8E"/>
    <w:rsid w:val="00AC22AA"/>
    <w:rsid w:val="00AC3AD0"/>
    <w:rsid w:val="00AC4724"/>
    <w:rsid w:val="00AC4B89"/>
    <w:rsid w:val="00AC5550"/>
    <w:rsid w:val="00AC6643"/>
    <w:rsid w:val="00AC6647"/>
    <w:rsid w:val="00AC7E78"/>
    <w:rsid w:val="00AC7F87"/>
    <w:rsid w:val="00AD02D9"/>
    <w:rsid w:val="00AD1943"/>
    <w:rsid w:val="00AD1A9E"/>
    <w:rsid w:val="00AD29AF"/>
    <w:rsid w:val="00AD3B69"/>
    <w:rsid w:val="00AD4B9A"/>
    <w:rsid w:val="00AD4C04"/>
    <w:rsid w:val="00AD54F8"/>
    <w:rsid w:val="00AD6824"/>
    <w:rsid w:val="00AD74D9"/>
    <w:rsid w:val="00AD7DCF"/>
    <w:rsid w:val="00AE0B0A"/>
    <w:rsid w:val="00AE0BD6"/>
    <w:rsid w:val="00AE1687"/>
    <w:rsid w:val="00AE295D"/>
    <w:rsid w:val="00AE3171"/>
    <w:rsid w:val="00AE33D0"/>
    <w:rsid w:val="00AE4155"/>
    <w:rsid w:val="00AE4C3B"/>
    <w:rsid w:val="00AE65F0"/>
    <w:rsid w:val="00AF2367"/>
    <w:rsid w:val="00AF35C7"/>
    <w:rsid w:val="00AF3740"/>
    <w:rsid w:val="00AF38CE"/>
    <w:rsid w:val="00AF422B"/>
    <w:rsid w:val="00AF6B68"/>
    <w:rsid w:val="00B00F9C"/>
    <w:rsid w:val="00B017E2"/>
    <w:rsid w:val="00B02829"/>
    <w:rsid w:val="00B030A7"/>
    <w:rsid w:val="00B031DF"/>
    <w:rsid w:val="00B03224"/>
    <w:rsid w:val="00B04FC0"/>
    <w:rsid w:val="00B053C0"/>
    <w:rsid w:val="00B05992"/>
    <w:rsid w:val="00B0617D"/>
    <w:rsid w:val="00B06567"/>
    <w:rsid w:val="00B06AF5"/>
    <w:rsid w:val="00B07CB5"/>
    <w:rsid w:val="00B103DC"/>
    <w:rsid w:val="00B10EC8"/>
    <w:rsid w:val="00B122A8"/>
    <w:rsid w:val="00B1305C"/>
    <w:rsid w:val="00B13385"/>
    <w:rsid w:val="00B144B6"/>
    <w:rsid w:val="00B14C55"/>
    <w:rsid w:val="00B152A4"/>
    <w:rsid w:val="00B17E2F"/>
    <w:rsid w:val="00B20A02"/>
    <w:rsid w:val="00B219ED"/>
    <w:rsid w:val="00B22E06"/>
    <w:rsid w:val="00B23857"/>
    <w:rsid w:val="00B2480D"/>
    <w:rsid w:val="00B24966"/>
    <w:rsid w:val="00B249BE"/>
    <w:rsid w:val="00B2544E"/>
    <w:rsid w:val="00B26467"/>
    <w:rsid w:val="00B270E1"/>
    <w:rsid w:val="00B27A9B"/>
    <w:rsid w:val="00B3055C"/>
    <w:rsid w:val="00B330D3"/>
    <w:rsid w:val="00B33375"/>
    <w:rsid w:val="00B33C65"/>
    <w:rsid w:val="00B34B3A"/>
    <w:rsid w:val="00B34B98"/>
    <w:rsid w:val="00B34D02"/>
    <w:rsid w:val="00B355B5"/>
    <w:rsid w:val="00B3714D"/>
    <w:rsid w:val="00B40CB8"/>
    <w:rsid w:val="00B41C14"/>
    <w:rsid w:val="00B42EA1"/>
    <w:rsid w:val="00B43589"/>
    <w:rsid w:val="00B458C4"/>
    <w:rsid w:val="00B45BF6"/>
    <w:rsid w:val="00B46555"/>
    <w:rsid w:val="00B50CF9"/>
    <w:rsid w:val="00B50E05"/>
    <w:rsid w:val="00B51CD6"/>
    <w:rsid w:val="00B523CE"/>
    <w:rsid w:val="00B5405E"/>
    <w:rsid w:val="00B54647"/>
    <w:rsid w:val="00B54AEF"/>
    <w:rsid w:val="00B55154"/>
    <w:rsid w:val="00B55315"/>
    <w:rsid w:val="00B57925"/>
    <w:rsid w:val="00B61C59"/>
    <w:rsid w:val="00B62AF1"/>
    <w:rsid w:val="00B630C5"/>
    <w:rsid w:val="00B63861"/>
    <w:rsid w:val="00B63BCA"/>
    <w:rsid w:val="00B64952"/>
    <w:rsid w:val="00B64D79"/>
    <w:rsid w:val="00B64F0A"/>
    <w:rsid w:val="00B65AE1"/>
    <w:rsid w:val="00B65EBB"/>
    <w:rsid w:val="00B6684C"/>
    <w:rsid w:val="00B671D8"/>
    <w:rsid w:val="00B6798D"/>
    <w:rsid w:val="00B708BD"/>
    <w:rsid w:val="00B70AC8"/>
    <w:rsid w:val="00B7299C"/>
    <w:rsid w:val="00B7382E"/>
    <w:rsid w:val="00B73BF4"/>
    <w:rsid w:val="00B76025"/>
    <w:rsid w:val="00B76127"/>
    <w:rsid w:val="00B77DB4"/>
    <w:rsid w:val="00B77E2E"/>
    <w:rsid w:val="00B80F39"/>
    <w:rsid w:val="00B81675"/>
    <w:rsid w:val="00B81725"/>
    <w:rsid w:val="00B81A96"/>
    <w:rsid w:val="00B82E56"/>
    <w:rsid w:val="00B8406C"/>
    <w:rsid w:val="00B8467A"/>
    <w:rsid w:val="00B86B24"/>
    <w:rsid w:val="00B87BD8"/>
    <w:rsid w:val="00B90748"/>
    <w:rsid w:val="00B91210"/>
    <w:rsid w:val="00B91B5E"/>
    <w:rsid w:val="00B92384"/>
    <w:rsid w:val="00B93224"/>
    <w:rsid w:val="00B9482E"/>
    <w:rsid w:val="00B94DD4"/>
    <w:rsid w:val="00B94FBF"/>
    <w:rsid w:val="00B95DA4"/>
    <w:rsid w:val="00B96509"/>
    <w:rsid w:val="00BA0123"/>
    <w:rsid w:val="00BA0E9C"/>
    <w:rsid w:val="00BA1488"/>
    <w:rsid w:val="00BA1CA3"/>
    <w:rsid w:val="00BA2A21"/>
    <w:rsid w:val="00BA5452"/>
    <w:rsid w:val="00BA5519"/>
    <w:rsid w:val="00BA60EE"/>
    <w:rsid w:val="00BA7031"/>
    <w:rsid w:val="00BB0714"/>
    <w:rsid w:val="00BB0759"/>
    <w:rsid w:val="00BB083A"/>
    <w:rsid w:val="00BB1FEF"/>
    <w:rsid w:val="00BB2E8A"/>
    <w:rsid w:val="00BB2FEB"/>
    <w:rsid w:val="00BB4EC9"/>
    <w:rsid w:val="00BB5016"/>
    <w:rsid w:val="00BB5A68"/>
    <w:rsid w:val="00BB6F01"/>
    <w:rsid w:val="00BB7147"/>
    <w:rsid w:val="00BB7B44"/>
    <w:rsid w:val="00BC1A43"/>
    <w:rsid w:val="00BC1A9B"/>
    <w:rsid w:val="00BC3A42"/>
    <w:rsid w:val="00BC53BB"/>
    <w:rsid w:val="00BC6DB5"/>
    <w:rsid w:val="00BD12F8"/>
    <w:rsid w:val="00BD1F1D"/>
    <w:rsid w:val="00BD2328"/>
    <w:rsid w:val="00BD3796"/>
    <w:rsid w:val="00BD4365"/>
    <w:rsid w:val="00BD44D7"/>
    <w:rsid w:val="00BD49B0"/>
    <w:rsid w:val="00BD4FC3"/>
    <w:rsid w:val="00BD5005"/>
    <w:rsid w:val="00BD5FBD"/>
    <w:rsid w:val="00BD7CD7"/>
    <w:rsid w:val="00BE2E6F"/>
    <w:rsid w:val="00BE3343"/>
    <w:rsid w:val="00BE612D"/>
    <w:rsid w:val="00BE6DA3"/>
    <w:rsid w:val="00BE7286"/>
    <w:rsid w:val="00BF168A"/>
    <w:rsid w:val="00BF1B70"/>
    <w:rsid w:val="00BF2540"/>
    <w:rsid w:val="00BF4C1B"/>
    <w:rsid w:val="00BF516C"/>
    <w:rsid w:val="00BF5D46"/>
    <w:rsid w:val="00BF5F7A"/>
    <w:rsid w:val="00C00235"/>
    <w:rsid w:val="00C01BA9"/>
    <w:rsid w:val="00C02AB7"/>
    <w:rsid w:val="00C02F42"/>
    <w:rsid w:val="00C03729"/>
    <w:rsid w:val="00C03CFC"/>
    <w:rsid w:val="00C05406"/>
    <w:rsid w:val="00C0549D"/>
    <w:rsid w:val="00C07AE7"/>
    <w:rsid w:val="00C10765"/>
    <w:rsid w:val="00C11949"/>
    <w:rsid w:val="00C12F6D"/>
    <w:rsid w:val="00C1393A"/>
    <w:rsid w:val="00C14389"/>
    <w:rsid w:val="00C166A6"/>
    <w:rsid w:val="00C20042"/>
    <w:rsid w:val="00C200A4"/>
    <w:rsid w:val="00C200F1"/>
    <w:rsid w:val="00C20745"/>
    <w:rsid w:val="00C2296B"/>
    <w:rsid w:val="00C22CC2"/>
    <w:rsid w:val="00C23CFD"/>
    <w:rsid w:val="00C25ABE"/>
    <w:rsid w:val="00C25DC8"/>
    <w:rsid w:val="00C30855"/>
    <w:rsid w:val="00C30EE2"/>
    <w:rsid w:val="00C317DF"/>
    <w:rsid w:val="00C32C8B"/>
    <w:rsid w:val="00C33A86"/>
    <w:rsid w:val="00C34226"/>
    <w:rsid w:val="00C37935"/>
    <w:rsid w:val="00C37FC0"/>
    <w:rsid w:val="00C40830"/>
    <w:rsid w:val="00C421CC"/>
    <w:rsid w:val="00C4333E"/>
    <w:rsid w:val="00C43405"/>
    <w:rsid w:val="00C437A4"/>
    <w:rsid w:val="00C4432A"/>
    <w:rsid w:val="00C44875"/>
    <w:rsid w:val="00C45074"/>
    <w:rsid w:val="00C462AA"/>
    <w:rsid w:val="00C5017D"/>
    <w:rsid w:val="00C5134D"/>
    <w:rsid w:val="00C515FE"/>
    <w:rsid w:val="00C51F5E"/>
    <w:rsid w:val="00C53573"/>
    <w:rsid w:val="00C53592"/>
    <w:rsid w:val="00C541BF"/>
    <w:rsid w:val="00C54AA7"/>
    <w:rsid w:val="00C550FD"/>
    <w:rsid w:val="00C562DD"/>
    <w:rsid w:val="00C56F8E"/>
    <w:rsid w:val="00C6148C"/>
    <w:rsid w:val="00C61DA3"/>
    <w:rsid w:val="00C61E4A"/>
    <w:rsid w:val="00C630DE"/>
    <w:rsid w:val="00C6434C"/>
    <w:rsid w:val="00C645DC"/>
    <w:rsid w:val="00C64869"/>
    <w:rsid w:val="00C65262"/>
    <w:rsid w:val="00C6552A"/>
    <w:rsid w:val="00C65ABE"/>
    <w:rsid w:val="00C65CB5"/>
    <w:rsid w:val="00C6680C"/>
    <w:rsid w:val="00C73C08"/>
    <w:rsid w:val="00C741D8"/>
    <w:rsid w:val="00C76D52"/>
    <w:rsid w:val="00C816DB"/>
    <w:rsid w:val="00C82379"/>
    <w:rsid w:val="00C827C3"/>
    <w:rsid w:val="00C82854"/>
    <w:rsid w:val="00C82B5B"/>
    <w:rsid w:val="00C8667E"/>
    <w:rsid w:val="00C86C87"/>
    <w:rsid w:val="00C902E1"/>
    <w:rsid w:val="00C9073A"/>
    <w:rsid w:val="00C90B97"/>
    <w:rsid w:val="00C91433"/>
    <w:rsid w:val="00C9250B"/>
    <w:rsid w:val="00C94B35"/>
    <w:rsid w:val="00C952FE"/>
    <w:rsid w:val="00C95CB7"/>
    <w:rsid w:val="00C9686F"/>
    <w:rsid w:val="00C96A2E"/>
    <w:rsid w:val="00C97686"/>
    <w:rsid w:val="00CA00E3"/>
    <w:rsid w:val="00CA056A"/>
    <w:rsid w:val="00CA2DEA"/>
    <w:rsid w:val="00CA3143"/>
    <w:rsid w:val="00CA32F5"/>
    <w:rsid w:val="00CA4909"/>
    <w:rsid w:val="00CA60F5"/>
    <w:rsid w:val="00CA612D"/>
    <w:rsid w:val="00CB03B0"/>
    <w:rsid w:val="00CB084C"/>
    <w:rsid w:val="00CB18BC"/>
    <w:rsid w:val="00CB1A6E"/>
    <w:rsid w:val="00CB1EC0"/>
    <w:rsid w:val="00CB2843"/>
    <w:rsid w:val="00CB3894"/>
    <w:rsid w:val="00CB3987"/>
    <w:rsid w:val="00CB3AC8"/>
    <w:rsid w:val="00CB432D"/>
    <w:rsid w:val="00CB43AB"/>
    <w:rsid w:val="00CB6674"/>
    <w:rsid w:val="00CB71FE"/>
    <w:rsid w:val="00CB78DA"/>
    <w:rsid w:val="00CB7BD5"/>
    <w:rsid w:val="00CC1308"/>
    <w:rsid w:val="00CC204D"/>
    <w:rsid w:val="00CC52AF"/>
    <w:rsid w:val="00CC66BC"/>
    <w:rsid w:val="00CC78E7"/>
    <w:rsid w:val="00CC7C61"/>
    <w:rsid w:val="00CC7E8E"/>
    <w:rsid w:val="00CD087E"/>
    <w:rsid w:val="00CD2959"/>
    <w:rsid w:val="00CD2B4A"/>
    <w:rsid w:val="00CD3460"/>
    <w:rsid w:val="00CD3628"/>
    <w:rsid w:val="00CD3855"/>
    <w:rsid w:val="00CD3A3F"/>
    <w:rsid w:val="00CD41C6"/>
    <w:rsid w:val="00CD50A5"/>
    <w:rsid w:val="00CD517D"/>
    <w:rsid w:val="00CD633C"/>
    <w:rsid w:val="00CD71CD"/>
    <w:rsid w:val="00CE16CE"/>
    <w:rsid w:val="00CE1DFC"/>
    <w:rsid w:val="00CE2195"/>
    <w:rsid w:val="00CE263D"/>
    <w:rsid w:val="00CE2B8C"/>
    <w:rsid w:val="00CE3694"/>
    <w:rsid w:val="00CE48AB"/>
    <w:rsid w:val="00CE4BD0"/>
    <w:rsid w:val="00CE4C33"/>
    <w:rsid w:val="00CE4C78"/>
    <w:rsid w:val="00CE50C3"/>
    <w:rsid w:val="00CE58CA"/>
    <w:rsid w:val="00CE5F1E"/>
    <w:rsid w:val="00CF03F6"/>
    <w:rsid w:val="00CF0976"/>
    <w:rsid w:val="00CF0BC9"/>
    <w:rsid w:val="00CF1707"/>
    <w:rsid w:val="00CF1CAB"/>
    <w:rsid w:val="00CF1D67"/>
    <w:rsid w:val="00CF23E4"/>
    <w:rsid w:val="00CF2EF1"/>
    <w:rsid w:val="00CF4EB5"/>
    <w:rsid w:val="00CF55EC"/>
    <w:rsid w:val="00CF57D3"/>
    <w:rsid w:val="00CF5B3D"/>
    <w:rsid w:val="00CF5ECB"/>
    <w:rsid w:val="00CF61BC"/>
    <w:rsid w:val="00CF68DC"/>
    <w:rsid w:val="00CF7054"/>
    <w:rsid w:val="00CF7B0F"/>
    <w:rsid w:val="00D00710"/>
    <w:rsid w:val="00D009A8"/>
    <w:rsid w:val="00D025D7"/>
    <w:rsid w:val="00D0289C"/>
    <w:rsid w:val="00D02FA6"/>
    <w:rsid w:val="00D0384F"/>
    <w:rsid w:val="00D03E1A"/>
    <w:rsid w:val="00D04752"/>
    <w:rsid w:val="00D04A06"/>
    <w:rsid w:val="00D060DF"/>
    <w:rsid w:val="00D10113"/>
    <w:rsid w:val="00D101D8"/>
    <w:rsid w:val="00D1067C"/>
    <w:rsid w:val="00D10E54"/>
    <w:rsid w:val="00D115FA"/>
    <w:rsid w:val="00D11EF6"/>
    <w:rsid w:val="00D12347"/>
    <w:rsid w:val="00D154FE"/>
    <w:rsid w:val="00D20451"/>
    <w:rsid w:val="00D206D5"/>
    <w:rsid w:val="00D21329"/>
    <w:rsid w:val="00D2142F"/>
    <w:rsid w:val="00D215D6"/>
    <w:rsid w:val="00D22AB3"/>
    <w:rsid w:val="00D22B58"/>
    <w:rsid w:val="00D239A0"/>
    <w:rsid w:val="00D23CA7"/>
    <w:rsid w:val="00D250C4"/>
    <w:rsid w:val="00D25655"/>
    <w:rsid w:val="00D25703"/>
    <w:rsid w:val="00D27752"/>
    <w:rsid w:val="00D32A37"/>
    <w:rsid w:val="00D33531"/>
    <w:rsid w:val="00D340AA"/>
    <w:rsid w:val="00D3468A"/>
    <w:rsid w:val="00D362F6"/>
    <w:rsid w:val="00D3633A"/>
    <w:rsid w:val="00D37064"/>
    <w:rsid w:val="00D370C5"/>
    <w:rsid w:val="00D3737A"/>
    <w:rsid w:val="00D4161A"/>
    <w:rsid w:val="00D453C9"/>
    <w:rsid w:val="00D469AF"/>
    <w:rsid w:val="00D4790A"/>
    <w:rsid w:val="00D5091E"/>
    <w:rsid w:val="00D51F09"/>
    <w:rsid w:val="00D542C5"/>
    <w:rsid w:val="00D542D3"/>
    <w:rsid w:val="00D54BD2"/>
    <w:rsid w:val="00D56EC0"/>
    <w:rsid w:val="00D61BF7"/>
    <w:rsid w:val="00D61C28"/>
    <w:rsid w:val="00D63490"/>
    <w:rsid w:val="00D64996"/>
    <w:rsid w:val="00D650C8"/>
    <w:rsid w:val="00D66454"/>
    <w:rsid w:val="00D6666C"/>
    <w:rsid w:val="00D6723C"/>
    <w:rsid w:val="00D67B38"/>
    <w:rsid w:val="00D700BD"/>
    <w:rsid w:val="00D70478"/>
    <w:rsid w:val="00D72528"/>
    <w:rsid w:val="00D728BA"/>
    <w:rsid w:val="00D73B32"/>
    <w:rsid w:val="00D75538"/>
    <w:rsid w:val="00D770DE"/>
    <w:rsid w:val="00D77564"/>
    <w:rsid w:val="00D77580"/>
    <w:rsid w:val="00D77AB0"/>
    <w:rsid w:val="00D77AC0"/>
    <w:rsid w:val="00D80CD3"/>
    <w:rsid w:val="00D82435"/>
    <w:rsid w:val="00D82782"/>
    <w:rsid w:val="00D82C81"/>
    <w:rsid w:val="00D83195"/>
    <w:rsid w:val="00D83B6E"/>
    <w:rsid w:val="00D84A40"/>
    <w:rsid w:val="00D8647B"/>
    <w:rsid w:val="00D86E78"/>
    <w:rsid w:val="00D87603"/>
    <w:rsid w:val="00D87B4C"/>
    <w:rsid w:val="00D9030F"/>
    <w:rsid w:val="00D9129B"/>
    <w:rsid w:val="00D9143B"/>
    <w:rsid w:val="00D9373D"/>
    <w:rsid w:val="00D938E2"/>
    <w:rsid w:val="00D96A6E"/>
    <w:rsid w:val="00D97BFF"/>
    <w:rsid w:val="00DA26C4"/>
    <w:rsid w:val="00DA31CD"/>
    <w:rsid w:val="00DA385D"/>
    <w:rsid w:val="00DA3F84"/>
    <w:rsid w:val="00DA47F3"/>
    <w:rsid w:val="00DA5E7A"/>
    <w:rsid w:val="00DA6515"/>
    <w:rsid w:val="00DA6D9D"/>
    <w:rsid w:val="00DA7AFE"/>
    <w:rsid w:val="00DA7C4F"/>
    <w:rsid w:val="00DB1EC7"/>
    <w:rsid w:val="00DB27C2"/>
    <w:rsid w:val="00DB6050"/>
    <w:rsid w:val="00DB735D"/>
    <w:rsid w:val="00DB79F4"/>
    <w:rsid w:val="00DC05DC"/>
    <w:rsid w:val="00DC08A9"/>
    <w:rsid w:val="00DC0BC4"/>
    <w:rsid w:val="00DC1385"/>
    <w:rsid w:val="00DC30E5"/>
    <w:rsid w:val="00DC3CB2"/>
    <w:rsid w:val="00DC403C"/>
    <w:rsid w:val="00DC4901"/>
    <w:rsid w:val="00DC4B29"/>
    <w:rsid w:val="00DC5272"/>
    <w:rsid w:val="00DC57DC"/>
    <w:rsid w:val="00DC5F5D"/>
    <w:rsid w:val="00DC6523"/>
    <w:rsid w:val="00DC6A17"/>
    <w:rsid w:val="00DC6A64"/>
    <w:rsid w:val="00DD06B0"/>
    <w:rsid w:val="00DD0F54"/>
    <w:rsid w:val="00DD2685"/>
    <w:rsid w:val="00DD4210"/>
    <w:rsid w:val="00DD43A5"/>
    <w:rsid w:val="00DD4FC0"/>
    <w:rsid w:val="00DD5BA1"/>
    <w:rsid w:val="00DD5EB4"/>
    <w:rsid w:val="00DD72AF"/>
    <w:rsid w:val="00DD7B1C"/>
    <w:rsid w:val="00DD7C53"/>
    <w:rsid w:val="00DE0505"/>
    <w:rsid w:val="00DE1311"/>
    <w:rsid w:val="00DE3247"/>
    <w:rsid w:val="00DE34A9"/>
    <w:rsid w:val="00DE474E"/>
    <w:rsid w:val="00DE6809"/>
    <w:rsid w:val="00DE72DF"/>
    <w:rsid w:val="00DE7D42"/>
    <w:rsid w:val="00DF1B3B"/>
    <w:rsid w:val="00DF1FEA"/>
    <w:rsid w:val="00DF2BE1"/>
    <w:rsid w:val="00DF331C"/>
    <w:rsid w:val="00DF406B"/>
    <w:rsid w:val="00DF4A40"/>
    <w:rsid w:val="00DF4FAD"/>
    <w:rsid w:val="00DF6F3E"/>
    <w:rsid w:val="00DF7715"/>
    <w:rsid w:val="00E00815"/>
    <w:rsid w:val="00E00D30"/>
    <w:rsid w:val="00E015C6"/>
    <w:rsid w:val="00E02DAB"/>
    <w:rsid w:val="00E02F6A"/>
    <w:rsid w:val="00E03287"/>
    <w:rsid w:val="00E04FC2"/>
    <w:rsid w:val="00E05972"/>
    <w:rsid w:val="00E05C14"/>
    <w:rsid w:val="00E06271"/>
    <w:rsid w:val="00E0651D"/>
    <w:rsid w:val="00E076FC"/>
    <w:rsid w:val="00E07A4E"/>
    <w:rsid w:val="00E07ED1"/>
    <w:rsid w:val="00E10F9C"/>
    <w:rsid w:val="00E12EA4"/>
    <w:rsid w:val="00E133C2"/>
    <w:rsid w:val="00E1432D"/>
    <w:rsid w:val="00E17BF1"/>
    <w:rsid w:val="00E20523"/>
    <w:rsid w:val="00E23926"/>
    <w:rsid w:val="00E27274"/>
    <w:rsid w:val="00E30E13"/>
    <w:rsid w:val="00E31743"/>
    <w:rsid w:val="00E317E5"/>
    <w:rsid w:val="00E31E52"/>
    <w:rsid w:val="00E33D6C"/>
    <w:rsid w:val="00E362A7"/>
    <w:rsid w:val="00E37D72"/>
    <w:rsid w:val="00E402B9"/>
    <w:rsid w:val="00E40C9B"/>
    <w:rsid w:val="00E421DF"/>
    <w:rsid w:val="00E4220E"/>
    <w:rsid w:val="00E423D5"/>
    <w:rsid w:val="00E44CC8"/>
    <w:rsid w:val="00E46245"/>
    <w:rsid w:val="00E50F29"/>
    <w:rsid w:val="00E51BF3"/>
    <w:rsid w:val="00E51C5B"/>
    <w:rsid w:val="00E54CB5"/>
    <w:rsid w:val="00E569A6"/>
    <w:rsid w:val="00E577AC"/>
    <w:rsid w:val="00E57C44"/>
    <w:rsid w:val="00E57E6D"/>
    <w:rsid w:val="00E60E32"/>
    <w:rsid w:val="00E61D70"/>
    <w:rsid w:val="00E62D22"/>
    <w:rsid w:val="00E63181"/>
    <w:rsid w:val="00E63B96"/>
    <w:rsid w:val="00E6692F"/>
    <w:rsid w:val="00E70E53"/>
    <w:rsid w:val="00E73319"/>
    <w:rsid w:val="00E74697"/>
    <w:rsid w:val="00E74942"/>
    <w:rsid w:val="00E7601A"/>
    <w:rsid w:val="00E77D63"/>
    <w:rsid w:val="00E8093B"/>
    <w:rsid w:val="00E80DAA"/>
    <w:rsid w:val="00E83E3B"/>
    <w:rsid w:val="00E84CEB"/>
    <w:rsid w:val="00E84D60"/>
    <w:rsid w:val="00E851B1"/>
    <w:rsid w:val="00E85733"/>
    <w:rsid w:val="00E91F3F"/>
    <w:rsid w:val="00E9237A"/>
    <w:rsid w:val="00E92E93"/>
    <w:rsid w:val="00E945ED"/>
    <w:rsid w:val="00E946C5"/>
    <w:rsid w:val="00E95FE0"/>
    <w:rsid w:val="00E95FEC"/>
    <w:rsid w:val="00E96F4A"/>
    <w:rsid w:val="00E97904"/>
    <w:rsid w:val="00E97C6F"/>
    <w:rsid w:val="00EA057E"/>
    <w:rsid w:val="00EA3FFF"/>
    <w:rsid w:val="00EA5A37"/>
    <w:rsid w:val="00EA64D8"/>
    <w:rsid w:val="00EA660C"/>
    <w:rsid w:val="00EB041F"/>
    <w:rsid w:val="00EB0821"/>
    <w:rsid w:val="00EB0929"/>
    <w:rsid w:val="00EB3834"/>
    <w:rsid w:val="00EB4026"/>
    <w:rsid w:val="00EB5C75"/>
    <w:rsid w:val="00EC1593"/>
    <w:rsid w:val="00EC1B4C"/>
    <w:rsid w:val="00EC46D5"/>
    <w:rsid w:val="00EC48F6"/>
    <w:rsid w:val="00EC4DDE"/>
    <w:rsid w:val="00EC6A39"/>
    <w:rsid w:val="00EC6DD7"/>
    <w:rsid w:val="00ED1639"/>
    <w:rsid w:val="00ED1B48"/>
    <w:rsid w:val="00ED23F3"/>
    <w:rsid w:val="00ED288D"/>
    <w:rsid w:val="00ED6DA5"/>
    <w:rsid w:val="00EE04BB"/>
    <w:rsid w:val="00EE219C"/>
    <w:rsid w:val="00EE2E31"/>
    <w:rsid w:val="00EE411B"/>
    <w:rsid w:val="00EE57DA"/>
    <w:rsid w:val="00EE5F5A"/>
    <w:rsid w:val="00EE69CA"/>
    <w:rsid w:val="00EE6E20"/>
    <w:rsid w:val="00EE723E"/>
    <w:rsid w:val="00EE7576"/>
    <w:rsid w:val="00EF13CC"/>
    <w:rsid w:val="00EF1EC2"/>
    <w:rsid w:val="00EF2612"/>
    <w:rsid w:val="00EF3683"/>
    <w:rsid w:val="00EF4089"/>
    <w:rsid w:val="00EF508A"/>
    <w:rsid w:val="00EF6C8E"/>
    <w:rsid w:val="00EF72FC"/>
    <w:rsid w:val="00EF7FCC"/>
    <w:rsid w:val="00F01131"/>
    <w:rsid w:val="00F011DA"/>
    <w:rsid w:val="00F01DC5"/>
    <w:rsid w:val="00F0342B"/>
    <w:rsid w:val="00F04460"/>
    <w:rsid w:val="00F046E4"/>
    <w:rsid w:val="00F04CBA"/>
    <w:rsid w:val="00F06C7C"/>
    <w:rsid w:val="00F06DA6"/>
    <w:rsid w:val="00F07E8C"/>
    <w:rsid w:val="00F10BA2"/>
    <w:rsid w:val="00F116F5"/>
    <w:rsid w:val="00F11DCA"/>
    <w:rsid w:val="00F12D44"/>
    <w:rsid w:val="00F13847"/>
    <w:rsid w:val="00F165EB"/>
    <w:rsid w:val="00F21910"/>
    <w:rsid w:val="00F22B28"/>
    <w:rsid w:val="00F23A45"/>
    <w:rsid w:val="00F23AC3"/>
    <w:rsid w:val="00F24160"/>
    <w:rsid w:val="00F261CC"/>
    <w:rsid w:val="00F26CC6"/>
    <w:rsid w:val="00F30312"/>
    <w:rsid w:val="00F31A11"/>
    <w:rsid w:val="00F32E76"/>
    <w:rsid w:val="00F33B59"/>
    <w:rsid w:val="00F36048"/>
    <w:rsid w:val="00F364A4"/>
    <w:rsid w:val="00F36626"/>
    <w:rsid w:val="00F366A2"/>
    <w:rsid w:val="00F4066F"/>
    <w:rsid w:val="00F413E2"/>
    <w:rsid w:val="00F42F9F"/>
    <w:rsid w:val="00F4328F"/>
    <w:rsid w:val="00F43CEB"/>
    <w:rsid w:val="00F45B0B"/>
    <w:rsid w:val="00F46722"/>
    <w:rsid w:val="00F5195B"/>
    <w:rsid w:val="00F523AF"/>
    <w:rsid w:val="00F533E4"/>
    <w:rsid w:val="00F53FA1"/>
    <w:rsid w:val="00F563F2"/>
    <w:rsid w:val="00F56428"/>
    <w:rsid w:val="00F5661E"/>
    <w:rsid w:val="00F62E47"/>
    <w:rsid w:val="00F63AE9"/>
    <w:rsid w:val="00F64362"/>
    <w:rsid w:val="00F6586C"/>
    <w:rsid w:val="00F67522"/>
    <w:rsid w:val="00F6753E"/>
    <w:rsid w:val="00F701D4"/>
    <w:rsid w:val="00F7086E"/>
    <w:rsid w:val="00F715A4"/>
    <w:rsid w:val="00F71A1D"/>
    <w:rsid w:val="00F72692"/>
    <w:rsid w:val="00F73A39"/>
    <w:rsid w:val="00F7465B"/>
    <w:rsid w:val="00F76151"/>
    <w:rsid w:val="00F763A1"/>
    <w:rsid w:val="00F766DF"/>
    <w:rsid w:val="00F768F0"/>
    <w:rsid w:val="00F80566"/>
    <w:rsid w:val="00F81B91"/>
    <w:rsid w:val="00F8354A"/>
    <w:rsid w:val="00F83738"/>
    <w:rsid w:val="00F85C2C"/>
    <w:rsid w:val="00F8728A"/>
    <w:rsid w:val="00F91F16"/>
    <w:rsid w:val="00F92073"/>
    <w:rsid w:val="00F92286"/>
    <w:rsid w:val="00F92DB6"/>
    <w:rsid w:val="00F931D0"/>
    <w:rsid w:val="00F93D96"/>
    <w:rsid w:val="00F93E5F"/>
    <w:rsid w:val="00F9451A"/>
    <w:rsid w:val="00F9477F"/>
    <w:rsid w:val="00F94A11"/>
    <w:rsid w:val="00F94BDD"/>
    <w:rsid w:val="00F94C11"/>
    <w:rsid w:val="00F972CF"/>
    <w:rsid w:val="00F9771E"/>
    <w:rsid w:val="00F97C53"/>
    <w:rsid w:val="00FA063D"/>
    <w:rsid w:val="00FA1016"/>
    <w:rsid w:val="00FA1F81"/>
    <w:rsid w:val="00FA4B9D"/>
    <w:rsid w:val="00FA5478"/>
    <w:rsid w:val="00FA5F53"/>
    <w:rsid w:val="00FA5FD1"/>
    <w:rsid w:val="00FA6408"/>
    <w:rsid w:val="00FB0EC9"/>
    <w:rsid w:val="00FB1865"/>
    <w:rsid w:val="00FB2871"/>
    <w:rsid w:val="00FB3622"/>
    <w:rsid w:val="00FB3B27"/>
    <w:rsid w:val="00FB3F71"/>
    <w:rsid w:val="00FB5830"/>
    <w:rsid w:val="00FB6949"/>
    <w:rsid w:val="00FB6AB2"/>
    <w:rsid w:val="00FB6B09"/>
    <w:rsid w:val="00FB7C2F"/>
    <w:rsid w:val="00FC052F"/>
    <w:rsid w:val="00FC0AB8"/>
    <w:rsid w:val="00FC1C16"/>
    <w:rsid w:val="00FC2281"/>
    <w:rsid w:val="00FC25B3"/>
    <w:rsid w:val="00FC426A"/>
    <w:rsid w:val="00FC4DF2"/>
    <w:rsid w:val="00FD1448"/>
    <w:rsid w:val="00FD2318"/>
    <w:rsid w:val="00FD31E5"/>
    <w:rsid w:val="00FD38A0"/>
    <w:rsid w:val="00FD3995"/>
    <w:rsid w:val="00FD3B33"/>
    <w:rsid w:val="00FD6EBC"/>
    <w:rsid w:val="00FE058C"/>
    <w:rsid w:val="00FE0770"/>
    <w:rsid w:val="00FE10CA"/>
    <w:rsid w:val="00FE177B"/>
    <w:rsid w:val="00FE201B"/>
    <w:rsid w:val="00FE2116"/>
    <w:rsid w:val="00FE3269"/>
    <w:rsid w:val="00FE469B"/>
    <w:rsid w:val="00FE514F"/>
    <w:rsid w:val="00FE70A9"/>
    <w:rsid w:val="00FE7EF1"/>
    <w:rsid w:val="00FF0EFD"/>
    <w:rsid w:val="00FF52B8"/>
    <w:rsid w:val="00FF6A8D"/>
    <w:rsid w:val="00FF6CED"/>
    <w:rsid w:val="0426A552"/>
    <w:rsid w:val="0DBB80D2"/>
    <w:rsid w:val="174AC396"/>
    <w:rsid w:val="1E2B02E4"/>
    <w:rsid w:val="29952071"/>
    <w:rsid w:val="2C8D54DF"/>
    <w:rsid w:val="33A583F5"/>
    <w:rsid w:val="46BB99F5"/>
    <w:rsid w:val="4D75D8D7"/>
    <w:rsid w:val="510A5C56"/>
    <w:rsid w:val="57B64011"/>
    <w:rsid w:val="67BF6A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B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RulesSection"/>
    <w:next w:val="Normal"/>
    <w:qFormat/>
    <w:rsid w:val="006512F2"/>
    <w:pPr>
      <w:jc w:val="left"/>
      <w:outlineLvl w:val="0"/>
    </w:pPr>
    <w:rPr>
      <w:rFonts w:ascii="Arial" w:hAnsi="Arial" w:cs="Arial"/>
      <w:b/>
      <w:sz w:val="24"/>
      <w:szCs w:val="24"/>
    </w:rPr>
  </w:style>
  <w:style w:type="paragraph" w:styleId="Heading2">
    <w:name w:val="heading 2"/>
    <w:basedOn w:val="RulesSub-section"/>
    <w:next w:val="Normal"/>
    <w:qFormat/>
    <w:rsid w:val="001211AB"/>
    <w:pPr>
      <w:jc w:val="left"/>
      <w:outlineLvl w:val="1"/>
    </w:pPr>
    <w:rPr>
      <w:rFonts w:ascii="Arial" w:hAnsi="Arial" w:cs="Arial"/>
      <w:b/>
      <w:sz w:val="24"/>
      <w:szCs w:val="24"/>
    </w:rPr>
  </w:style>
  <w:style w:type="paragraph" w:styleId="Heading3">
    <w:name w:val="heading 3"/>
    <w:basedOn w:val="RulesParagraph"/>
    <w:next w:val="Normal"/>
    <w:qFormat/>
    <w:rsid w:val="001211AB"/>
    <w:pPr>
      <w:ind w:left="1170" w:hanging="450"/>
      <w:jc w:val="left"/>
      <w:outlineLvl w:val="2"/>
    </w:pPr>
    <w:rPr>
      <w:rFonts w:ascii="Arial" w:hAnsi="Arial" w:cs="Arial"/>
      <w:bCs/>
      <w:i/>
      <w:iCs/>
      <w:sz w:val="24"/>
      <w:szCs w:val="24"/>
    </w:rPr>
  </w:style>
  <w:style w:type="paragraph" w:styleId="Heading4">
    <w:name w:val="heading 4"/>
    <w:basedOn w:val="Normal"/>
    <w:next w:val="Normal"/>
    <w:link w:val="Heading4Char"/>
    <w:unhideWhenUsed/>
    <w:qFormat/>
    <w:rsid w:val="009652C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rsid w:val="006512F2"/>
    <w:rPr>
      <w:rFonts w:ascii="Arial" w:hAnsi="Arial"/>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link w:val="FootnoteTextChar"/>
    <w:semiHidden/>
  </w:style>
  <w:style w:type="paragraph" w:customStyle="1" w:styleId="RulesChapterTitle">
    <w:name w:val="Rules: Chapter Title"/>
    <w:basedOn w:val="Normal"/>
    <w:pPr>
      <w:ind w:left="2160" w:hanging="2160"/>
      <w:jc w:val="both"/>
    </w:pPr>
    <w:rPr>
      <w:b/>
      <w:sz w:val="22"/>
    </w:r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Section">
    <w:name w:val="Rules: Section"/>
    <w:basedOn w:val="Normal"/>
    <w:pPr>
      <w:ind w:left="360" w:hanging="3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Noteparagraph">
    <w:name w:val="Rules: Note (paragraph)"/>
    <w:basedOn w:val="RulesNotesub"/>
    <w:pPr>
      <w:ind w:left="1440"/>
    </w:pPr>
  </w:style>
  <w:style w:type="paragraph" w:customStyle="1" w:styleId="RulesNotesub">
    <w:name w:val="Rules: Note (sub §)"/>
    <w:basedOn w:val="RulesNotesection"/>
    <w:pPr>
      <w:ind w:left="1080"/>
    </w:pPr>
  </w:style>
  <w:style w:type="paragraph" w:customStyle="1" w:styleId="RulesNotesection">
    <w:name w:val="Rules: Note (section)"/>
    <w:basedOn w:val="Normal"/>
    <w:pPr>
      <w:ind w:left="720" w:hanging="720"/>
      <w:jc w:val="both"/>
    </w:pPr>
    <w:rPr>
      <w:sz w:val="22"/>
    </w:rPr>
  </w:style>
  <w:style w:type="paragraph" w:customStyle="1" w:styleId="RulesSub-Paragraph">
    <w:name w:val="Rules: Sub-Paragraph"/>
    <w:basedOn w:val="Normal"/>
    <w:pPr>
      <w:ind w:left="144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Sub-division">
    <w:name w:val="Rules: Sub-division"/>
    <w:basedOn w:val="Normal"/>
    <w:pPr>
      <w:ind w:left="2160" w:hanging="360"/>
      <w:jc w:val="both"/>
    </w:pPr>
    <w:rPr>
      <w:sz w:val="22"/>
    </w:rPr>
  </w:style>
  <w:style w:type="paragraph" w:customStyle="1" w:styleId="RulesNotedivision">
    <w:name w:val="Rules: Note (division)"/>
    <w:basedOn w:val="RulesNotesub-para"/>
    <w:pPr>
      <w:ind w:left="2160"/>
    </w:pPr>
  </w:style>
  <w:style w:type="paragraph" w:customStyle="1" w:styleId="RulesNotesub-para">
    <w:name w:val="Rules: Note (sub-para)"/>
    <w:basedOn w:val="RulesNoteparagraph"/>
    <w:pPr>
      <w:ind w:left="1800"/>
    </w:pPr>
  </w:style>
  <w:style w:type="paragraph" w:customStyle="1" w:styleId="RulesNotesub-div">
    <w:name w:val="Rules: Note (sub-div)"/>
    <w:basedOn w:val="RulesNotedivision"/>
    <w:pPr>
      <w:ind w:left="2520"/>
    </w:pPr>
  </w:style>
  <w:style w:type="paragraph" w:customStyle="1" w:styleId="RulesSub2-division">
    <w:name w:val="Rules: Sub2-division"/>
    <w:basedOn w:val="RulesSub-division"/>
    <w:pPr>
      <w:ind w:left="2520"/>
    </w:pPr>
  </w:style>
  <w:style w:type="paragraph" w:customStyle="1" w:styleId="RulesAuthorityEffec">
    <w:name w:val="Rules: Authority &amp; Effec"/>
    <w:basedOn w:val="Normal"/>
    <w:pPr>
      <w:ind w:left="4320" w:hanging="2160"/>
      <w:jc w:val="both"/>
    </w:pPr>
    <w:rPr>
      <w:sz w:val="22"/>
    </w:rPr>
  </w:style>
  <w:style w:type="paragraph" w:customStyle="1" w:styleId="RulesHeader">
    <w:name w:val="Rules: Header"/>
    <w:basedOn w:val="Normal"/>
    <w:pPr>
      <w:ind w:left="2160" w:hanging="2160"/>
      <w:jc w:val="both"/>
    </w:pPr>
    <w:rPr>
      <w:sz w:val="22"/>
    </w:rPr>
  </w:style>
  <w:style w:type="paragraph" w:customStyle="1" w:styleId="RulesFootertext">
    <w:name w:val="Rules: Footer text"/>
    <w:basedOn w:val="Normal"/>
    <w:pPr>
      <w:jc w:val="center"/>
    </w:pPr>
  </w:style>
  <w:style w:type="character" w:styleId="PageNumber">
    <w:name w:val="page number"/>
    <w:basedOn w:val="DefaultParagraphFont"/>
  </w:style>
  <w:style w:type="paragraph" w:styleId="PlainText">
    <w:name w:val="Plain Text"/>
    <w:basedOn w:val="Normal"/>
    <w:rPr>
      <w:rFonts w:ascii="Courier New" w:hAnsi="Courier New"/>
    </w:rPr>
  </w:style>
  <w:style w:type="character" w:styleId="Hyperlink">
    <w:name w:val="Hyperlink"/>
    <w:uiPriority w:val="99"/>
    <w:rPr>
      <w:color w:val="0000FF"/>
      <w:u w:val="single"/>
    </w:rPr>
  </w:style>
  <w:style w:type="paragraph" w:styleId="BalloonText">
    <w:name w:val="Balloon Text"/>
    <w:basedOn w:val="Normal"/>
    <w:semiHidden/>
    <w:rsid w:val="002B2857"/>
    <w:rPr>
      <w:rFonts w:ascii="Tahoma" w:hAnsi="Tahoma" w:cs="Tahoma"/>
      <w:sz w:val="16"/>
      <w:szCs w:val="16"/>
    </w:rPr>
  </w:style>
  <w:style w:type="character" w:styleId="CommentReference">
    <w:name w:val="annotation reference"/>
    <w:rsid w:val="00632DF9"/>
    <w:rPr>
      <w:sz w:val="16"/>
      <w:szCs w:val="16"/>
    </w:rPr>
  </w:style>
  <w:style w:type="paragraph" w:styleId="CommentText">
    <w:name w:val="annotation text"/>
    <w:basedOn w:val="Normal"/>
    <w:link w:val="CommentTextChar"/>
    <w:rsid w:val="00632DF9"/>
  </w:style>
  <w:style w:type="character" w:customStyle="1" w:styleId="CommentTextChar">
    <w:name w:val="Comment Text Char"/>
    <w:link w:val="CommentText"/>
    <w:rsid w:val="00632DF9"/>
    <w:rPr>
      <w:rFonts w:ascii="Times New Roman" w:hAnsi="Times New Roman"/>
    </w:rPr>
  </w:style>
  <w:style w:type="paragraph" w:styleId="CommentSubject">
    <w:name w:val="annotation subject"/>
    <w:basedOn w:val="CommentText"/>
    <w:next w:val="CommentText"/>
    <w:link w:val="CommentSubjectChar"/>
    <w:rsid w:val="00632DF9"/>
    <w:rPr>
      <w:b/>
      <w:bCs/>
    </w:rPr>
  </w:style>
  <w:style w:type="character" w:customStyle="1" w:styleId="CommentSubjectChar">
    <w:name w:val="Comment Subject Char"/>
    <w:link w:val="CommentSubject"/>
    <w:rsid w:val="00632DF9"/>
    <w:rPr>
      <w:rFonts w:ascii="Times New Roman" w:hAnsi="Times New Roman"/>
      <w:b/>
      <w:bCs/>
    </w:rPr>
  </w:style>
  <w:style w:type="paragraph" w:styleId="BodyTextIndent">
    <w:name w:val="Body Text Indent"/>
    <w:basedOn w:val="Normal"/>
    <w:link w:val="BodyTextIndentChar"/>
    <w:rsid w:val="00EE57DA"/>
    <w:pPr>
      <w:ind w:left="1080" w:hanging="360"/>
    </w:pPr>
    <w:rPr>
      <w:sz w:val="22"/>
    </w:rPr>
  </w:style>
  <w:style w:type="character" w:customStyle="1" w:styleId="BodyTextIndentChar">
    <w:name w:val="Body Text Indent Char"/>
    <w:link w:val="BodyTextIndent"/>
    <w:rsid w:val="00EE57DA"/>
    <w:rPr>
      <w:rFonts w:ascii="Times New Roman" w:hAnsi="Times New Roman"/>
      <w:sz w:val="22"/>
    </w:rPr>
  </w:style>
  <w:style w:type="paragraph" w:styleId="BodyText2">
    <w:name w:val="Body Text 2"/>
    <w:basedOn w:val="Normal"/>
    <w:link w:val="BodyText2Char"/>
    <w:rsid w:val="00EE57DA"/>
    <w:pPr>
      <w:ind w:left="1080" w:hanging="360"/>
    </w:pPr>
    <w:rPr>
      <w:sz w:val="22"/>
    </w:rPr>
  </w:style>
  <w:style w:type="character" w:customStyle="1" w:styleId="BodyText2Char">
    <w:name w:val="Body Text 2 Char"/>
    <w:link w:val="BodyText2"/>
    <w:rsid w:val="00EE57DA"/>
    <w:rPr>
      <w:rFonts w:ascii="Times New Roman" w:hAnsi="Times New Roman"/>
      <w:sz w:val="22"/>
    </w:rPr>
  </w:style>
  <w:style w:type="paragraph" w:styleId="ListParagraph">
    <w:name w:val="List Paragraph"/>
    <w:basedOn w:val="Normal"/>
    <w:uiPriority w:val="34"/>
    <w:qFormat/>
    <w:rsid w:val="004A2B98"/>
    <w:pPr>
      <w:ind w:left="720"/>
    </w:pPr>
  </w:style>
  <w:style w:type="paragraph" w:styleId="Revision">
    <w:name w:val="Revision"/>
    <w:hidden/>
    <w:uiPriority w:val="99"/>
    <w:semiHidden/>
    <w:rsid w:val="00CB78DA"/>
    <w:rPr>
      <w:rFonts w:ascii="Times New Roman" w:hAnsi="Times New Roman"/>
    </w:rPr>
  </w:style>
  <w:style w:type="paragraph" w:styleId="NormalWeb">
    <w:name w:val="Normal (Web)"/>
    <w:basedOn w:val="Normal"/>
    <w:uiPriority w:val="99"/>
    <w:unhideWhenUsed/>
    <w:rsid w:val="002774FB"/>
    <w:pPr>
      <w:spacing w:before="100" w:beforeAutospacing="1" w:after="100" w:afterAutospacing="1"/>
    </w:pPr>
    <w:rPr>
      <w:sz w:val="24"/>
      <w:szCs w:val="24"/>
    </w:rPr>
  </w:style>
  <w:style w:type="paragraph" w:styleId="EndnoteText">
    <w:name w:val="endnote text"/>
    <w:basedOn w:val="Normal"/>
    <w:link w:val="EndnoteTextChar"/>
    <w:rsid w:val="00F67522"/>
  </w:style>
  <w:style w:type="character" w:customStyle="1" w:styleId="EndnoteTextChar">
    <w:name w:val="Endnote Text Char"/>
    <w:link w:val="EndnoteText"/>
    <w:rsid w:val="00F67522"/>
    <w:rPr>
      <w:rFonts w:ascii="Times New Roman" w:hAnsi="Times New Roman"/>
    </w:rPr>
  </w:style>
  <w:style w:type="character" w:customStyle="1" w:styleId="Heading4Char">
    <w:name w:val="Heading 4 Char"/>
    <w:basedOn w:val="DefaultParagraphFont"/>
    <w:link w:val="Heading4"/>
    <w:rsid w:val="009652C9"/>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rsid w:val="001221D4"/>
    <w:rPr>
      <w:color w:val="800080" w:themeColor="followedHyperlink"/>
      <w:u w:val="single"/>
    </w:rPr>
  </w:style>
  <w:style w:type="character" w:customStyle="1" w:styleId="spellingerror">
    <w:name w:val="spellingerror"/>
    <w:basedOn w:val="DefaultParagraphFont"/>
    <w:rsid w:val="009F3E51"/>
  </w:style>
  <w:style w:type="character" w:customStyle="1" w:styleId="normaltextrun1">
    <w:name w:val="normaltextrun1"/>
    <w:basedOn w:val="DefaultParagraphFont"/>
    <w:rsid w:val="009F3E51"/>
  </w:style>
  <w:style w:type="character" w:customStyle="1" w:styleId="FootnoteTextChar">
    <w:name w:val="Footnote Text Char"/>
    <w:basedOn w:val="DefaultParagraphFont"/>
    <w:link w:val="FootnoteText"/>
    <w:semiHidden/>
    <w:rsid w:val="006B0CED"/>
    <w:rPr>
      <w:rFonts w:ascii="Times New Roman" w:hAnsi="Times New Roman"/>
    </w:rPr>
  </w:style>
  <w:style w:type="character" w:styleId="UnresolvedMention">
    <w:name w:val="Unresolved Mention"/>
    <w:basedOn w:val="DefaultParagraphFont"/>
    <w:uiPriority w:val="99"/>
    <w:semiHidden/>
    <w:unhideWhenUsed/>
    <w:rsid w:val="004E397A"/>
    <w:rPr>
      <w:color w:val="605E5C"/>
      <w:shd w:val="clear" w:color="auto" w:fill="E1DFDD"/>
    </w:rPr>
  </w:style>
  <w:style w:type="paragraph" w:styleId="TOCHeading">
    <w:name w:val="TOC Heading"/>
    <w:basedOn w:val="Heading1"/>
    <w:next w:val="Normal"/>
    <w:uiPriority w:val="39"/>
    <w:unhideWhenUsed/>
    <w:qFormat/>
    <w:rsid w:val="006512F2"/>
    <w:pPr>
      <w:keepNext/>
      <w:keepLines/>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D060DF"/>
    <w:pPr>
      <w:tabs>
        <w:tab w:val="left" w:pos="1350"/>
        <w:tab w:val="right" w:leader="dot" w:pos="9350"/>
      </w:tabs>
      <w:spacing w:after="100"/>
      <w:ind w:left="1440" w:hanging="360"/>
    </w:pPr>
    <w:rPr>
      <w:rFonts w:ascii="Arial" w:hAnsi="Arial"/>
      <w:sz w:val="24"/>
    </w:rPr>
  </w:style>
  <w:style w:type="paragraph" w:styleId="TOC3">
    <w:name w:val="toc 3"/>
    <w:basedOn w:val="Normal"/>
    <w:next w:val="Normal"/>
    <w:autoRedefine/>
    <w:uiPriority w:val="39"/>
    <w:unhideWhenUsed/>
    <w:rsid w:val="00D060DF"/>
    <w:pPr>
      <w:tabs>
        <w:tab w:val="left" w:pos="960"/>
        <w:tab w:val="right" w:leader="dot" w:pos="9350"/>
      </w:tabs>
      <w:spacing w:after="100"/>
      <w:ind w:left="990" w:hanging="59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91145">
      <w:bodyDiv w:val="1"/>
      <w:marLeft w:val="0"/>
      <w:marRight w:val="0"/>
      <w:marTop w:val="0"/>
      <w:marBottom w:val="0"/>
      <w:divBdr>
        <w:top w:val="none" w:sz="0" w:space="0" w:color="auto"/>
        <w:left w:val="none" w:sz="0" w:space="0" w:color="auto"/>
        <w:bottom w:val="none" w:sz="0" w:space="0" w:color="auto"/>
        <w:right w:val="none" w:sz="0" w:space="0" w:color="auto"/>
      </w:divBdr>
    </w:div>
    <w:div w:id="185102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aw.cornell.edu/cfr/text/40/260.1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cfr/text/40/260.1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aw.cornell.edu/cfr/text/40/26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256A4-7CE8-4FF2-A297-4FD6DD93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25410</Words>
  <Characters>144841</Characters>
  <Application>Microsoft Office Word</Application>
  <DocSecurity>0</DocSecurity>
  <Lines>1207</Lines>
  <Paragraphs>339</Paragraphs>
  <ScaleCrop>false</ScaleCrop>
  <Company/>
  <LinksUpToDate>false</LinksUpToDate>
  <CharactersWithSpaces>169912</CharactersWithSpaces>
  <SharedDoc>false</SharedDoc>
  <HLinks>
    <vt:vector size="18" baseType="variant">
      <vt:variant>
        <vt:i4>6619234</vt:i4>
      </vt:variant>
      <vt:variant>
        <vt:i4>6</vt:i4>
      </vt:variant>
      <vt:variant>
        <vt:i4>0</vt:i4>
      </vt:variant>
      <vt:variant>
        <vt:i4>5</vt:i4>
      </vt:variant>
      <vt:variant>
        <vt:lpwstr>https://www.law.cornell.edu/cfr/text/40/260.11</vt:lpwstr>
      </vt:variant>
      <vt:variant>
        <vt:lpwstr/>
      </vt:variant>
      <vt:variant>
        <vt:i4>6619234</vt:i4>
      </vt:variant>
      <vt:variant>
        <vt:i4>3</vt:i4>
      </vt:variant>
      <vt:variant>
        <vt:i4>0</vt:i4>
      </vt:variant>
      <vt:variant>
        <vt:i4>5</vt:i4>
      </vt:variant>
      <vt:variant>
        <vt:lpwstr>https://www.law.cornell.edu/cfr/text/40/260.11</vt:lpwstr>
      </vt:variant>
      <vt:variant>
        <vt:lpwstr/>
      </vt:variant>
      <vt:variant>
        <vt:i4>6619234</vt:i4>
      </vt:variant>
      <vt:variant>
        <vt:i4>0</vt:i4>
      </vt:variant>
      <vt:variant>
        <vt:i4>0</vt:i4>
      </vt:variant>
      <vt:variant>
        <vt:i4>5</vt:i4>
      </vt:variant>
      <vt:variant>
        <vt:lpwstr>https://www.law.cornell.edu/cfr/text/40/260.11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2026-06-05T18:32:00Z</dcterms:created>
  <dcterms:modified xsi:type="dcterms:W3CDTF">2026-07-07T13:23:00Z</dcterms:modified>
</cp:coreProperties>
</file>