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9956" w14:textId="77777777" w:rsidR="0063473A" w:rsidRDefault="0063473A" w:rsidP="00B3008A">
      <w:pPr>
        <w:spacing w:after="0" w:line="240" w:lineRule="auto"/>
        <w:ind w:left="63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5597E5AF" w14:textId="1C3F2328" w:rsidR="007C32FC" w:rsidRPr="00B3008A" w:rsidRDefault="007C32FC" w:rsidP="009E2C84">
      <w:pPr>
        <w:spacing w:after="0" w:line="240" w:lineRule="auto"/>
        <w:ind w:right="446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B3008A">
        <w:rPr>
          <w:rFonts w:ascii="Times New Roman" w:eastAsia="Times New Roman" w:hAnsi="Times New Roman" w:cs="Times New Roman"/>
          <w:b/>
          <w:bCs/>
        </w:rPr>
        <w:t>Chapter 147</w:t>
      </w:r>
      <w:r w:rsidR="00B3008A" w:rsidRPr="00B3008A">
        <w:rPr>
          <w:rFonts w:ascii="Times New Roman" w:eastAsia="Times New Roman" w:hAnsi="Times New Roman" w:cs="Times New Roman"/>
          <w:b/>
          <w:bCs/>
        </w:rPr>
        <w:t>:</w:t>
      </w:r>
      <w:r w:rsidR="009E2C84">
        <w:rPr>
          <w:rFonts w:ascii="Times New Roman" w:eastAsia="Times New Roman" w:hAnsi="Times New Roman" w:cs="Times New Roman"/>
          <w:b/>
          <w:bCs/>
        </w:rPr>
        <w:tab/>
      </w:r>
      <w:r w:rsidRPr="00B3008A">
        <w:rPr>
          <w:rFonts w:ascii="Times New Roman" w:eastAsia="Times New Roman" w:hAnsi="Times New Roman" w:cs="Times New Roman"/>
          <w:b/>
          <w:bCs/>
        </w:rPr>
        <w:t xml:space="preserve">Hydrofluorocarbon </w:t>
      </w:r>
      <w:r w:rsidR="00D35152" w:rsidRPr="00B3008A">
        <w:rPr>
          <w:rFonts w:ascii="Times New Roman" w:eastAsia="Times New Roman" w:hAnsi="Times New Roman" w:cs="Times New Roman"/>
          <w:b/>
          <w:bCs/>
        </w:rPr>
        <w:t>Prohibitions</w:t>
      </w:r>
    </w:p>
    <w:p w14:paraId="3F536130" w14:textId="514C94FE" w:rsidR="007C32FC" w:rsidRDefault="007C32FC" w:rsidP="007C32F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90D77F2" w14:textId="0F7DA53B" w:rsidR="00ED13AD" w:rsidRPr="00694FA1" w:rsidRDefault="00B3008A" w:rsidP="00677677">
      <w:pPr>
        <w:spacing w:after="0"/>
        <w:ind w:left="1440" w:right="270"/>
        <w:rPr>
          <w:rFonts w:ascii="Times New Roman" w:hAnsi="Times New Roman" w:cs="Times New Roman"/>
        </w:rPr>
      </w:pPr>
      <w:r w:rsidRPr="00ED13AD">
        <w:rPr>
          <w:rFonts w:ascii="Times New Roman" w:eastAsia="Times New Roman" w:hAnsi="Times New Roman" w:cs="Times New Roman"/>
        </w:rPr>
        <w:t>SUMMARY</w:t>
      </w:r>
      <w:r w:rsidR="00ED13AD">
        <w:rPr>
          <w:rFonts w:ascii="Times New Roman" w:eastAsia="Times New Roman" w:hAnsi="Times New Roman" w:cs="Times New Roman"/>
        </w:rPr>
        <w:t xml:space="preserve">: </w:t>
      </w:r>
      <w:r w:rsidR="00ED13AD" w:rsidRPr="00694FA1">
        <w:rPr>
          <w:rFonts w:ascii="Times New Roman" w:hAnsi="Times New Roman" w:cs="Times New Roman"/>
        </w:rPr>
        <w:t xml:space="preserve">This </w:t>
      </w:r>
      <w:r w:rsidR="00ED13AD">
        <w:rPr>
          <w:rFonts w:ascii="Times New Roman" w:hAnsi="Times New Roman" w:cs="Times New Roman"/>
        </w:rPr>
        <w:t>Chapter</w:t>
      </w:r>
      <w:r w:rsidR="00ED13AD" w:rsidRPr="00694FA1">
        <w:rPr>
          <w:rFonts w:ascii="Times New Roman" w:hAnsi="Times New Roman" w:cs="Times New Roman"/>
        </w:rPr>
        <w:t xml:space="preserve"> </w:t>
      </w:r>
      <w:r w:rsidR="00ED13AD">
        <w:rPr>
          <w:rFonts w:ascii="Times New Roman" w:hAnsi="Times New Roman" w:cs="Times New Roman"/>
        </w:rPr>
        <w:t>prohibits the use of hydrofluorocarbon chemicals (HFCs) with high global warming potential</w:t>
      </w:r>
      <w:r w:rsidR="00985E56">
        <w:rPr>
          <w:rFonts w:ascii="Times New Roman" w:hAnsi="Times New Roman" w:cs="Times New Roman"/>
        </w:rPr>
        <w:t>s</w:t>
      </w:r>
      <w:r w:rsidR="00ED13AD">
        <w:rPr>
          <w:rFonts w:ascii="Times New Roman" w:hAnsi="Times New Roman" w:cs="Times New Roman"/>
        </w:rPr>
        <w:t xml:space="preserve"> in certain end uses </w:t>
      </w:r>
      <w:r w:rsidR="00ED13AD" w:rsidRPr="0065254B">
        <w:rPr>
          <w:rFonts w:ascii="Times New Roman" w:hAnsi="Times New Roman" w:cs="Times New Roman"/>
        </w:rPr>
        <w:t xml:space="preserve">as required by </w:t>
      </w:r>
      <w:r w:rsidR="00365C58">
        <w:rPr>
          <w:rFonts w:ascii="Times New Roman" w:hAnsi="Times New Roman" w:cs="Times New Roman"/>
        </w:rPr>
        <w:t>Public Law 2021 Chapter 192</w:t>
      </w:r>
      <w:r w:rsidR="00744ED0">
        <w:rPr>
          <w:rFonts w:ascii="Times New Roman" w:hAnsi="Times New Roman" w:cs="Times New Roman"/>
        </w:rPr>
        <w:t xml:space="preserve"> and in support of the </w:t>
      </w:r>
      <w:r w:rsidR="00A62486">
        <w:rPr>
          <w:rFonts w:ascii="Times New Roman" w:hAnsi="Times New Roman" w:cs="Times New Roman"/>
        </w:rPr>
        <w:t xml:space="preserve">greenhouse gas reduction goals established in 38 M.R.S. </w:t>
      </w:r>
      <w:r w:rsidR="00A62486" w:rsidRPr="0065254B">
        <w:rPr>
          <w:rFonts w:ascii="Times New Roman" w:hAnsi="Times New Roman" w:cs="Times New Roman"/>
        </w:rPr>
        <w:t>§</w:t>
      </w:r>
      <w:r w:rsidR="00A62486">
        <w:rPr>
          <w:rFonts w:ascii="Times New Roman" w:hAnsi="Times New Roman" w:cs="Times New Roman"/>
        </w:rPr>
        <w:t>576-A.</w:t>
      </w:r>
    </w:p>
    <w:p w14:paraId="5284189B" w14:textId="449E628F" w:rsidR="00B3008A" w:rsidRDefault="00B3008A" w:rsidP="007C32FC">
      <w:p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</w:rPr>
      </w:pPr>
    </w:p>
    <w:p w14:paraId="0B37DA86" w14:textId="1D9E097E" w:rsidR="00985E56" w:rsidRPr="00E92685" w:rsidRDefault="00DB5127" w:rsidP="00E92685">
      <w:pPr>
        <w:pStyle w:val="Heading3"/>
        <w:ind w:hanging="360"/>
        <w:rPr>
          <w:rFonts w:ascii="Times New Roman" w:hAnsi="Times New Roman" w:cs="Times New Roman"/>
          <w:b w:val="0"/>
          <w:bCs/>
          <w:sz w:val="22"/>
          <w:szCs w:val="22"/>
        </w:rPr>
      </w:pPr>
      <w:r w:rsidRPr="00E92685">
        <w:rPr>
          <w:rFonts w:ascii="Times New Roman" w:hAnsi="Times New Roman" w:cs="Times New Roman"/>
          <w:bCs/>
          <w:sz w:val="22"/>
          <w:szCs w:val="22"/>
        </w:rPr>
        <w:t>1</w:t>
      </w:r>
      <w:r w:rsidR="006E05FC" w:rsidRPr="00E92685">
        <w:rPr>
          <w:rFonts w:ascii="Times New Roman" w:hAnsi="Times New Roman" w:cs="Times New Roman"/>
          <w:bCs/>
          <w:sz w:val="22"/>
          <w:szCs w:val="22"/>
        </w:rPr>
        <w:t>.</w:t>
      </w:r>
      <w:r w:rsidRPr="00E9268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E05FC" w:rsidRPr="00E92685">
        <w:rPr>
          <w:rFonts w:ascii="Times New Roman" w:hAnsi="Times New Roman" w:cs="Times New Roman"/>
          <w:bCs/>
          <w:sz w:val="22"/>
          <w:szCs w:val="22"/>
        </w:rPr>
        <w:tab/>
      </w:r>
      <w:r w:rsidR="00503FF7" w:rsidRPr="00E92685">
        <w:rPr>
          <w:rFonts w:ascii="Times New Roman" w:hAnsi="Times New Roman" w:cs="Times New Roman"/>
          <w:bCs/>
          <w:sz w:val="22"/>
          <w:szCs w:val="22"/>
        </w:rPr>
        <w:t>Applicability</w:t>
      </w:r>
    </w:p>
    <w:p w14:paraId="4312FCBA" w14:textId="4A76481B" w:rsidR="00DB5127" w:rsidRDefault="00DB5127" w:rsidP="007C32FC">
      <w:p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</w:rPr>
      </w:pPr>
    </w:p>
    <w:p w14:paraId="137EA878" w14:textId="7982A791" w:rsidR="00503FF7" w:rsidRPr="00ED13AD" w:rsidRDefault="00503FF7" w:rsidP="00503FF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Chapter applies to any person who sells, leases, rents, installs</w:t>
      </w:r>
      <w:r w:rsidR="00365C58">
        <w:rPr>
          <w:rFonts w:ascii="Times New Roman" w:eastAsia="Times New Roman" w:hAnsi="Times New Roman" w:cs="Times New Roman"/>
        </w:rPr>
        <w:t>, maintains, services, repairs, disposes of</w:t>
      </w:r>
      <w:r>
        <w:rPr>
          <w:rFonts w:ascii="Times New Roman" w:eastAsia="Times New Roman" w:hAnsi="Times New Roman" w:cs="Times New Roman"/>
        </w:rPr>
        <w:t xml:space="preserve">, or enters into commerce in the State any product or </w:t>
      </w:r>
      <w:r w:rsidR="004845C2">
        <w:rPr>
          <w:rFonts w:ascii="Times New Roman" w:eastAsia="Times New Roman" w:hAnsi="Times New Roman" w:cs="Times New Roman"/>
        </w:rPr>
        <w:t xml:space="preserve">equipment </w:t>
      </w:r>
      <w:r>
        <w:rPr>
          <w:rFonts w:ascii="Times New Roman" w:eastAsia="Times New Roman" w:hAnsi="Times New Roman" w:cs="Times New Roman"/>
        </w:rPr>
        <w:t xml:space="preserve">in the end use categories listed in section </w:t>
      </w:r>
      <w:r w:rsidR="00EC615E">
        <w:rPr>
          <w:rFonts w:ascii="Times New Roman" w:eastAsia="Times New Roman" w:hAnsi="Times New Roman" w:cs="Times New Roman"/>
        </w:rPr>
        <w:t>3</w:t>
      </w:r>
      <w:r w:rsidR="003245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below.</w:t>
      </w:r>
    </w:p>
    <w:p w14:paraId="6788C13B" w14:textId="77777777" w:rsidR="006E05FC" w:rsidRDefault="006E05FC" w:rsidP="006E05FC">
      <w:pPr>
        <w:tabs>
          <w:tab w:val="left" w:pos="360"/>
        </w:tabs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056ED716" w14:textId="573E3ABD" w:rsidR="00985E56" w:rsidRPr="00E92685" w:rsidRDefault="006E05FC" w:rsidP="00E92685">
      <w:pPr>
        <w:pStyle w:val="Heading3"/>
        <w:ind w:hanging="360"/>
        <w:rPr>
          <w:rFonts w:ascii="Times New Roman" w:hAnsi="Times New Roman" w:cs="Times New Roman"/>
          <w:bCs/>
          <w:sz w:val="22"/>
          <w:szCs w:val="22"/>
        </w:rPr>
      </w:pPr>
      <w:r w:rsidRPr="00E92685">
        <w:rPr>
          <w:rFonts w:ascii="Times New Roman" w:hAnsi="Times New Roman" w:cs="Times New Roman"/>
          <w:bCs/>
          <w:sz w:val="22"/>
          <w:szCs w:val="22"/>
        </w:rPr>
        <w:t>2.</w:t>
      </w:r>
      <w:r w:rsidRPr="00E92685">
        <w:rPr>
          <w:rFonts w:ascii="Times New Roman" w:hAnsi="Times New Roman" w:cs="Times New Roman"/>
          <w:bCs/>
          <w:sz w:val="22"/>
          <w:szCs w:val="22"/>
        </w:rPr>
        <w:tab/>
      </w:r>
      <w:r w:rsidR="00503FF7" w:rsidRPr="00E92685">
        <w:rPr>
          <w:rFonts w:ascii="Times New Roman" w:hAnsi="Times New Roman" w:cs="Times New Roman"/>
          <w:bCs/>
          <w:sz w:val="22"/>
          <w:szCs w:val="22"/>
        </w:rPr>
        <w:t>Definitions</w:t>
      </w:r>
    </w:p>
    <w:p w14:paraId="75874A08" w14:textId="77777777" w:rsidR="004C428B" w:rsidRDefault="004C428B" w:rsidP="004C428B">
      <w:pPr>
        <w:tabs>
          <w:tab w:val="left" w:pos="360"/>
        </w:tabs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</w:p>
    <w:p w14:paraId="4D780BBF" w14:textId="01B63DBE" w:rsidR="004C428B" w:rsidRDefault="004C428B" w:rsidP="004C428B">
      <w:pPr>
        <w:tabs>
          <w:tab w:val="left" w:pos="360"/>
        </w:tabs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  <w:r w:rsidRPr="004C428B">
        <w:rPr>
          <w:rFonts w:ascii="Times New Roman" w:hAnsi="Times New Roman" w:cs="Times New Roman"/>
        </w:rPr>
        <w:t xml:space="preserve">As used in this </w:t>
      </w:r>
      <w:r w:rsidR="005A29C6">
        <w:rPr>
          <w:rFonts w:ascii="Times New Roman" w:hAnsi="Times New Roman" w:cs="Times New Roman"/>
        </w:rPr>
        <w:t>Chapter</w:t>
      </w:r>
      <w:r w:rsidRPr="004C428B">
        <w:rPr>
          <w:rFonts w:ascii="Times New Roman" w:hAnsi="Times New Roman" w:cs="Times New Roman"/>
        </w:rPr>
        <w:t>, unless the context otherwise indicates, the</w:t>
      </w:r>
      <w:r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 xml:space="preserve">following terms have the </w:t>
      </w:r>
      <w:r w:rsidR="00D35152">
        <w:rPr>
          <w:rFonts w:ascii="Times New Roman" w:hAnsi="Times New Roman" w:cs="Times New Roman"/>
        </w:rPr>
        <w:t>listed</w:t>
      </w:r>
      <w:r w:rsidR="00D35152" w:rsidRPr="004C428B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meanings.</w:t>
      </w:r>
    </w:p>
    <w:p w14:paraId="70F42FC6" w14:textId="77777777" w:rsidR="004C428B" w:rsidRPr="004C428B" w:rsidRDefault="004C428B" w:rsidP="004C428B">
      <w:pPr>
        <w:tabs>
          <w:tab w:val="left" w:pos="360"/>
        </w:tabs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</w:p>
    <w:p w14:paraId="74FE3DE9" w14:textId="2463649B" w:rsidR="004C428B" w:rsidRP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 w:rsidRPr="004C428B">
        <w:rPr>
          <w:rFonts w:ascii="Times New Roman" w:hAnsi="Times New Roman" w:cs="Times New Roman"/>
          <w:b/>
          <w:bCs/>
        </w:rPr>
        <w:t>A.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C1763" w:rsidRPr="008C1763">
        <w:rPr>
          <w:rFonts w:ascii="Times New Roman" w:hAnsi="Times New Roman" w:cs="Times New Roman"/>
          <w:b/>
          <w:bCs/>
        </w:rPr>
        <w:t>Aerosol propellant.</w:t>
      </w:r>
      <w:r w:rsidR="008C1763" w:rsidRPr="004C428B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"Aerosol propellant" means a liquefied or compressed gas, including, but not limited to, a cosolvent that is used in whole or in part to expel a liquid or other material from a pressurized container containing that liquid or other material</w:t>
      </w:r>
      <w:r w:rsidR="00D35152">
        <w:rPr>
          <w:rFonts w:ascii="Times New Roman" w:hAnsi="Times New Roman" w:cs="Times New Roman"/>
        </w:rPr>
        <w:t>,</w:t>
      </w:r>
      <w:r w:rsidRPr="004C428B">
        <w:rPr>
          <w:rFonts w:ascii="Times New Roman" w:hAnsi="Times New Roman" w:cs="Times New Roman"/>
        </w:rPr>
        <w:t xml:space="preserve"> or from a separate container.</w:t>
      </w:r>
    </w:p>
    <w:p w14:paraId="0F4F726B" w14:textId="77777777" w:rsidR="004C428B" w:rsidRP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28828E65" w14:textId="1F20F206" w:rsid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 w:rsidRPr="004C428B">
        <w:rPr>
          <w:rFonts w:ascii="Times New Roman" w:hAnsi="Times New Roman" w:cs="Times New Roman"/>
          <w:b/>
          <w:bCs/>
        </w:rPr>
        <w:t>B.</w:t>
      </w:r>
      <w:r w:rsidRPr="004C42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C1763" w:rsidRPr="008C1763">
        <w:rPr>
          <w:rFonts w:ascii="Times New Roman" w:hAnsi="Times New Roman" w:cs="Times New Roman"/>
          <w:b/>
          <w:bCs/>
        </w:rPr>
        <w:t>Air conditioning equipment.</w:t>
      </w:r>
      <w:r w:rsidR="008C1763" w:rsidRPr="004C428B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"Air conditioning equipment" means chillers used exclusively for the comfort</w:t>
      </w:r>
      <w:r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cooling of occupied spaces.</w:t>
      </w:r>
    </w:p>
    <w:p w14:paraId="5ACB0727" w14:textId="77777777" w:rsidR="004C428B" w:rsidRP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339D7157" w14:textId="2900878D" w:rsidR="004C428B" w:rsidRP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 w:rsidRPr="004C428B">
        <w:rPr>
          <w:rFonts w:ascii="Times New Roman" w:hAnsi="Times New Roman" w:cs="Times New Roman"/>
          <w:b/>
          <w:bCs/>
        </w:rPr>
        <w:t>C.</w:t>
      </w:r>
      <w:r w:rsidRPr="004C42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C1763" w:rsidRPr="008C1763">
        <w:rPr>
          <w:rFonts w:ascii="Times New Roman" w:hAnsi="Times New Roman" w:cs="Times New Roman"/>
          <w:b/>
          <w:bCs/>
        </w:rPr>
        <w:t>Built-in household refrigerator or freezer.</w:t>
      </w:r>
      <w:r w:rsidR="008C1763" w:rsidRPr="004C428B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"Built-in household refrigerator or freezer" means a refrigerator, refrigerator</w:t>
      </w:r>
      <w:r>
        <w:rPr>
          <w:rFonts w:ascii="Times New Roman" w:hAnsi="Times New Roman" w:cs="Times New Roman"/>
        </w:rPr>
        <w:t>-</w:t>
      </w:r>
      <w:r w:rsidRPr="004C428B">
        <w:rPr>
          <w:rFonts w:ascii="Times New Roman" w:hAnsi="Times New Roman" w:cs="Times New Roman"/>
        </w:rPr>
        <w:t>freezer or freezer designed for residential use</w:t>
      </w:r>
      <w:r w:rsidR="008C1763">
        <w:rPr>
          <w:rFonts w:ascii="Times New Roman" w:hAnsi="Times New Roman" w:cs="Times New Roman"/>
        </w:rPr>
        <w:t>,</w:t>
      </w:r>
      <w:r w:rsidRPr="004C428B">
        <w:rPr>
          <w:rFonts w:ascii="Times New Roman" w:hAnsi="Times New Roman" w:cs="Times New Roman"/>
        </w:rPr>
        <w:t xml:space="preserve"> that:</w:t>
      </w:r>
    </w:p>
    <w:p w14:paraId="561F2FD6" w14:textId="77777777" w:rsid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5959C417" w14:textId="7999B9BE" w:rsidR="004C428B" w:rsidRPr="00D35152" w:rsidRDefault="000E4CE4" w:rsidP="00D35152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 w:rsidRPr="00D35152">
        <w:rPr>
          <w:rFonts w:ascii="Times New Roman" w:eastAsia="Times New Roman" w:hAnsi="Times New Roman" w:cs="Times New Roman"/>
        </w:rPr>
        <w:tab/>
      </w:r>
      <w:r w:rsidR="004C428B" w:rsidRPr="00D35152">
        <w:rPr>
          <w:rFonts w:ascii="Times New Roman" w:eastAsia="Times New Roman" w:hAnsi="Times New Roman" w:cs="Times New Roman"/>
        </w:rPr>
        <w:t>1</w:t>
      </w:r>
      <w:r w:rsidR="00D35152">
        <w:rPr>
          <w:rFonts w:ascii="Times New Roman" w:eastAsia="Times New Roman" w:hAnsi="Times New Roman" w:cs="Times New Roman"/>
        </w:rPr>
        <w:t>.</w:t>
      </w:r>
      <w:r w:rsidR="00D35152">
        <w:rPr>
          <w:rFonts w:ascii="Times New Roman" w:eastAsia="Times New Roman" w:hAnsi="Times New Roman" w:cs="Times New Roman"/>
        </w:rPr>
        <w:tab/>
      </w:r>
      <w:r w:rsidR="004C428B" w:rsidRPr="00D35152">
        <w:rPr>
          <w:rFonts w:ascii="Times New Roman" w:eastAsia="Times New Roman" w:hAnsi="Times New Roman" w:cs="Times New Roman"/>
        </w:rPr>
        <w:t xml:space="preserve">Has 7.75 cubic feet </w:t>
      </w:r>
      <w:r w:rsidR="00E850E7">
        <w:rPr>
          <w:rFonts w:ascii="Times New Roman" w:eastAsia="Times New Roman" w:hAnsi="Times New Roman" w:cs="Times New Roman"/>
        </w:rPr>
        <w:t>(</w:t>
      </w:r>
      <w:r w:rsidR="004C428B" w:rsidRPr="00D35152">
        <w:rPr>
          <w:rFonts w:ascii="Times New Roman" w:eastAsia="Times New Roman" w:hAnsi="Times New Roman" w:cs="Times New Roman"/>
        </w:rPr>
        <w:t>220 liters</w:t>
      </w:r>
      <w:r w:rsidR="00E850E7">
        <w:rPr>
          <w:rFonts w:ascii="Times New Roman" w:eastAsia="Times New Roman" w:hAnsi="Times New Roman" w:cs="Times New Roman"/>
        </w:rPr>
        <w:t>)</w:t>
      </w:r>
      <w:r w:rsidR="004C428B" w:rsidRPr="00D35152">
        <w:rPr>
          <w:rFonts w:ascii="Times New Roman" w:eastAsia="Times New Roman" w:hAnsi="Times New Roman" w:cs="Times New Roman"/>
        </w:rPr>
        <w:t xml:space="preserve"> or greater total refrigerated volume and 24 inches or less depth</w:t>
      </w:r>
      <w:r w:rsidR="00E850E7">
        <w:rPr>
          <w:rFonts w:ascii="Times New Roman" w:eastAsia="Times New Roman" w:hAnsi="Times New Roman" w:cs="Times New Roman"/>
        </w:rPr>
        <w:t>,</w:t>
      </w:r>
      <w:r w:rsidR="004C428B" w:rsidRPr="00D35152">
        <w:rPr>
          <w:rFonts w:ascii="Times New Roman" w:eastAsia="Times New Roman" w:hAnsi="Times New Roman" w:cs="Times New Roman"/>
        </w:rPr>
        <w:t xml:space="preserve"> not including doors, handles and custom front panels;</w:t>
      </w:r>
    </w:p>
    <w:p w14:paraId="0698F745" w14:textId="14175CC3" w:rsidR="004C428B" w:rsidRPr="00D35152" w:rsidRDefault="004C428B" w:rsidP="00D35152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 w:rsidRPr="00D35152">
        <w:rPr>
          <w:rFonts w:ascii="Times New Roman" w:eastAsia="Times New Roman" w:hAnsi="Times New Roman" w:cs="Times New Roman"/>
        </w:rPr>
        <w:tab/>
        <w:t>2</w:t>
      </w:r>
      <w:r w:rsidR="00D35152">
        <w:rPr>
          <w:rFonts w:ascii="Times New Roman" w:eastAsia="Times New Roman" w:hAnsi="Times New Roman" w:cs="Times New Roman"/>
        </w:rPr>
        <w:t>.</w:t>
      </w:r>
      <w:r w:rsidR="00D35152">
        <w:rPr>
          <w:rFonts w:ascii="Times New Roman" w:eastAsia="Times New Roman" w:hAnsi="Times New Roman" w:cs="Times New Roman"/>
        </w:rPr>
        <w:tab/>
      </w:r>
      <w:r w:rsidRPr="00D35152">
        <w:rPr>
          <w:rFonts w:ascii="Times New Roman" w:eastAsia="Times New Roman" w:hAnsi="Times New Roman" w:cs="Times New Roman"/>
        </w:rPr>
        <w:t xml:space="preserve">Has sides that are not finished and </w:t>
      </w:r>
      <w:r w:rsidR="008C1763" w:rsidRPr="00D35152">
        <w:rPr>
          <w:rFonts w:ascii="Times New Roman" w:eastAsia="Times New Roman" w:hAnsi="Times New Roman" w:cs="Times New Roman"/>
        </w:rPr>
        <w:t xml:space="preserve">that </w:t>
      </w:r>
      <w:r w:rsidRPr="00D35152">
        <w:rPr>
          <w:rFonts w:ascii="Times New Roman" w:eastAsia="Times New Roman" w:hAnsi="Times New Roman" w:cs="Times New Roman"/>
        </w:rPr>
        <w:t xml:space="preserve">are designed to </w:t>
      </w:r>
      <w:r w:rsidR="00365C58" w:rsidRPr="00D35152">
        <w:rPr>
          <w:rFonts w:ascii="Times New Roman" w:eastAsia="Times New Roman" w:hAnsi="Times New Roman" w:cs="Times New Roman"/>
        </w:rPr>
        <w:t xml:space="preserve">not </w:t>
      </w:r>
      <w:r w:rsidRPr="00D35152">
        <w:rPr>
          <w:rFonts w:ascii="Times New Roman" w:eastAsia="Times New Roman" w:hAnsi="Times New Roman" w:cs="Times New Roman"/>
        </w:rPr>
        <w:t>be visible after</w:t>
      </w:r>
      <w:r w:rsidR="000E4CE4" w:rsidRPr="00D35152">
        <w:rPr>
          <w:rFonts w:ascii="Times New Roman" w:eastAsia="Times New Roman" w:hAnsi="Times New Roman" w:cs="Times New Roman"/>
        </w:rPr>
        <w:t xml:space="preserve"> </w:t>
      </w:r>
      <w:r w:rsidRPr="00D35152">
        <w:rPr>
          <w:rFonts w:ascii="Times New Roman" w:eastAsia="Times New Roman" w:hAnsi="Times New Roman" w:cs="Times New Roman"/>
        </w:rPr>
        <w:t>installation;</w:t>
      </w:r>
    </w:p>
    <w:p w14:paraId="5DF4EDA0" w14:textId="795F20C3" w:rsidR="004C428B" w:rsidRPr="00D35152" w:rsidRDefault="000E4CE4" w:rsidP="00D35152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 w:rsidRPr="00D35152">
        <w:rPr>
          <w:rFonts w:ascii="Times New Roman" w:eastAsia="Times New Roman" w:hAnsi="Times New Roman" w:cs="Times New Roman"/>
        </w:rPr>
        <w:tab/>
      </w:r>
      <w:r w:rsidR="004C428B" w:rsidRPr="00D35152">
        <w:rPr>
          <w:rFonts w:ascii="Times New Roman" w:eastAsia="Times New Roman" w:hAnsi="Times New Roman" w:cs="Times New Roman"/>
        </w:rPr>
        <w:t>3</w:t>
      </w:r>
      <w:r w:rsidR="00D35152">
        <w:rPr>
          <w:rFonts w:ascii="Times New Roman" w:eastAsia="Times New Roman" w:hAnsi="Times New Roman" w:cs="Times New Roman"/>
        </w:rPr>
        <w:t>.</w:t>
      </w:r>
      <w:r w:rsidR="00D35152">
        <w:rPr>
          <w:rFonts w:ascii="Times New Roman" w:eastAsia="Times New Roman" w:hAnsi="Times New Roman" w:cs="Times New Roman"/>
        </w:rPr>
        <w:tab/>
      </w:r>
      <w:r w:rsidR="004C428B" w:rsidRPr="00D35152">
        <w:rPr>
          <w:rFonts w:ascii="Times New Roman" w:eastAsia="Times New Roman" w:hAnsi="Times New Roman" w:cs="Times New Roman"/>
        </w:rPr>
        <w:t>Is designed, intended</w:t>
      </w:r>
      <w:r w:rsidR="00E850E7">
        <w:rPr>
          <w:rFonts w:ascii="Times New Roman" w:eastAsia="Times New Roman" w:hAnsi="Times New Roman" w:cs="Times New Roman"/>
        </w:rPr>
        <w:t>,</w:t>
      </w:r>
      <w:r w:rsidR="004C428B" w:rsidRPr="00D35152">
        <w:rPr>
          <w:rFonts w:ascii="Times New Roman" w:eastAsia="Times New Roman" w:hAnsi="Times New Roman" w:cs="Times New Roman"/>
        </w:rPr>
        <w:t xml:space="preserve"> and marketed exclusively to be installed completely encased by cabinetry or panels that are attached during installation and securely fastened to adjacent cabinetry, walls</w:t>
      </w:r>
      <w:r w:rsidR="00E850E7">
        <w:rPr>
          <w:rFonts w:ascii="Times New Roman" w:eastAsia="Times New Roman" w:hAnsi="Times New Roman" w:cs="Times New Roman"/>
        </w:rPr>
        <w:t>,</w:t>
      </w:r>
      <w:r w:rsidR="004C428B" w:rsidRPr="00D35152">
        <w:rPr>
          <w:rFonts w:ascii="Times New Roman" w:eastAsia="Times New Roman" w:hAnsi="Times New Roman" w:cs="Times New Roman"/>
        </w:rPr>
        <w:t xml:space="preserve"> or flooring; and</w:t>
      </w:r>
    </w:p>
    <w:p w14:paraId="5D8CCA79" w14:textId="5178C75C" w:rsidR="004C428B" w:rsidRPr="00D35152" w:rsidRDefault="004C428B" w:rsidP="00D35152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 w:rsidRPr="00D35152">
        <w:rPr>
          <w:rFonts w:ascii="Times New Roman" w:eastAsia="Times New Roman" w:hAnsi="Times New Roman" w:cs="Times New Roman"/>
        </w:rPr>
        <w:tab/>
        <w:t>4</w:t>
      </w:r>
      <w:r w:rsidR="00D35152">
        <w:rPr>
          <w:rFonts w:ascii="Times New Roman" w:eastAsia="Times New Roman" w:hAnsi="Times New Roman" w:cs="Times New Roman"/>
        </w:rPr>
        <w:t>.</w:t>
      </w:r>
      <w:r w:rsidR="00D35152">
        <w:rPr>
          <w:rFonts w:ascii="Times New Roman" w:eastAsia="Times New Roman" w:hAnsi="Times New Roman" w:cs="Times New Roman"/>
        </w:rPr>
        <w:tab/>
      </w:r>
      <w:r w:rsidRPr="00D35152">
        <w:rPr>
          <w:rFonts w:ascii="Times New Roman" w:eastAsia="Times New Roman" w:hAnsi="Times New Roman" w:cs="Times New Roman"/>
        </w:rPr>
        <w:t>Is equipped with an integral factory-finished face or that accepts a custom front panel.</w:t>
      </w:r>
    </w:p>
    <w:p w14:paraId="0B15717B" w14:textId="77777777" w:rsidR="004C428B" w:rsidRP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41BA4462" w14:textId="22792A3A" w:rsidR="004C428B" w:rsidRP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 w:rsidRPr="004C428B">
        <w:rPr>
          <w:rFonts w:ascii="Times New Roman" w:hAnsi="Times New Roman" w:cs="Times New Roman"/>
          <w:b/>
          <w:bCs/>
        </w:rPr>
        <w:t>D.</w:t>
      </w:r>
      <w:r>
        <w:rPr>
          <w:rFonts w:ascii="Times New Roman" w:hAnsi="Times New Roman" w:cs="Times New Roman"/>
        </w:rPr>
        <w:tab/>
      </w:r>
      <w:r w:rsidR="008C1763" w:rsidRPr="008C1763">
        <w:rPr>
          <w:rFonts w:ascii="Times New Roman" w:hAnsi="Times New Roman" w:cs="Times New Roman"/>
          <w:b/>
          <w:bCs/>
        </w:rPr>
        <w:t>Capital cost.</w:t>
      </w:r>
      <w:r w:rsidR="008C1763" w:rsidRPr="004C428B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"Capital cost" means an expense incurred in the production of goods or in the</w:t>
      </w:r>
      <w:r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rendering of</w:t>
      </w:r>
      <w:r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services, including, but not limited to, the cost of engineering; the cost of</w:t>
      </w:r>
      <w:r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the purchase and installation of components</w:t>
      </w:r>
      <w:r w:rsidR="00E850E7">
        <w:rPr>
          <w:rFonts w:ascii="Times New Roman" w:hAnsi="Times New Roman" w:cs="Times New Roman"/>
        </w:rPr>
        <w:t>,</w:t>
      </w:r>
      <w:r w:rsidRPr="004C428B">
        <w:rPr>
          <w:rFonts w:ascii="Times New Roman" w:hAnsi="Times New Roman" w:cs="Times New Roman"/>
        </w:rPr>
        <w:t xml:space="preserve"> systems</w:t>
      </w:r>
      <w:r w:rsidR="00BD17AE">
        <w:rPr>
          <w:rFonts w:ascii="Times New Roman" w:hAnsi="Times New Roman" w:cs="Times New Roman"/>
        </w:rPr>
        <w:t>,</w:t>
      </w:r>
      <w:r w:rsidRPr="004C428B">
        <w:rPr>
          <w:rFonts w:ascii="Times New Roman" w:hAnsi="Times New Roman" w:cs="Times New Roman"/>
        </w:rPr>
        <w:t xml:space="preserve"> and instrumentation; and</w:t>
      </w:r>
      <w:r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contractor and construction fees.</w:t>
      </w:r>
    </w:p>
    <w:p w14:paraId="3EC0C65D" w14:textId="52212BC1" w:rsidR="004C428B" w:rsidRP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33F06C79" w14:textId="72D0B012" w:rsidR="004C428B" w:rsidRP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 w:rsidRPr="004C428B">
        <w:rPr>
          <w:rFonts w:ascii="Times New Roman" w:hAnsi="Times New Roman" w:cs="Times New Roman"/>
          <w:b/>
          <w:bCs/>
        </w:rPr>
        <w:t>E.</w:t>
      </w:r>
      <w:r>
        <w:rPr>
          <w:rFonts w:ascii="Times New Roman" w:hAnsi="Times New Roman" w:cs="Times New Roman"/>
        </w:rPr>
        <w:tab/>
      </w:r>
      <w:r w:rsidR="008C1763" w:rsidRPr="008C1763">
        <w:rPr>
          <w:rFonts w:ascii="Times New Roman" w:hAnsi="Times New Roman" w:cs="Times New Roman"/>
          <w:b/>
          <w:bCs/>
        </w:rPr>
        <w:t>Centrifugal chiller.</w:t>
      </w:r>
      <w:r w:rsidR="008C1763" w:rsidRPr="004C428B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"Centrifugal chiller" means air conditioning equipment that uses a centrifugal</w:t>
      </w:r>
      <w:r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compressor in a vapor-compression refrigeration cycle. "Centrifugal chiller" does not include equipment used for</w:t>
      </w:r>
      <w:r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industrial process cooling and refrigeration.</w:t>
      </w:r>
    </w:p>
    <w:p w14:paraId="0A2DA591" w14:textId="77777777" w:rsid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7398BF0E" w14:textId="09732C5A" w:rsid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 w:rsidRPr="0082321D">
        <w:rPr>
          <w:rFonts w:ascii="Times New Roman" w:hAnsi="Times New Roman" w:cs="Times New Roman"/>
          <w:b/>
          <w:bCs/>
        </w:rPr>
        <w:t>F.</w:t>
      </w:r>
      <w:r w:rsidR="0082321D">
        <w:rPr>
          <w:rFonts w:ascii="Times New Roman" w:hAnsi="Times New Roman" w:cs="Times New Roman"/>
        </w:rPr>
        <w:tab/>
      </w:r>
      <w:r w:rsidR="008C1763" w:rsidRPr="008C1763">
        <w:rPr>
          <w:rFonts w:ascii="Times New Roman" w:hAnsi="Times New Roman" w:cs="Times New Roman"/>
          <w:b/>
          <w:bCs/>
        </w:rPr>
        <w:t>Cold storage warehouse.</w:t>
      </w:r>
      <w:r w:rsidR="008C1763" w:rsidRPr="004C428B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 xml:space="preserve">"Cold storage warehouse" means a cooled facility designed to store </w:t>
      </w:r>
      <w:r w:rsidR="00E850E7">
        <w:rPr>
          <w:rFonts w:ascii="Times New Roman" w:hAnsi="Times New Roman" w:cs="Times New Roman"/>
        </w:rPr>
        <w:t xml:space="preserve">products such as </w:t>
      </w:r>
      <w:r w:rsidRPr="004C428B">
        <w:rPr>
          <w:rFonts w:ascii="Times New Roman" w:hAnsi="Times New Roman" w:cs="Times New Roman"/>
        </w:rPr>
        <w:t>meat, produce,</w:t>
      </w:r>
      <w:r w:rsidR="0082321D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dairy products</w:t>
      </w:r>
      <w:r w:rsidR="00BD17AE">
        <w:rPr>
          <w:rFonts w:ascii="Times New Roman" w:hAnsi="Times New Roman" w:cs="Times New Roman"/>
        </w:rPr>
        <w:t>,</w:t>
      </w:r>
      <w:r w:rsidRPr="004C428B">
        <w:rPr>
          <w:rFonts w:ascii="Times New Roman" w:hAnsi="Times New Roman" w:cs="Times New Roman"/>
        </w:rPr>
        <w:t xml:space="preserve"> and other </w:t>
      </w:r>
      <w:r w:rsidR="00E850E7">
        <w:rPr>
          <w:rFonts w:ascii="Times New Roman" w:hAnsi="Times New Roman" w:cs="Times New Roman"/>
        </w:rPr>
        <w:t xml:space="preserve">perishable </w:t>
      </w:r>
      <w:r w:rsidRPr="004C428B">
        <w:rPr>
          <w:rFonts w:ascii="Times New Roman" w:hAnsi="Times New Roman" w:cs="Times New Roman"/>
        </w:rPr>
        <w:t>products prior to the delivery of those products to other</w:t>
      </w:r>
      <w:r w:rsidR="0082321D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locations for sale to the ultimate consumer.</w:t>
      </w:r>
    </w:p>
    <w:p w14:paraId="795EA897" w14:textId="77777777" w:rsidR="0082321D" w:rsidRPr="004C428B" w:rsidRDefault="0082321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338ED369" w14:textId="1D55A905" w:rsid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 w:rsidRPr="00763E89">
        <w:rPr>
          <w:rFonts w:ascii="Times New Roman" w:hAnsi="Times New Roman" w:cs="Times New Roman"/>
          <w:b/>
          <w:bCs/>
        </w:rPr>
        <w:lastRenderedPageBreak/>
        <w:t>G.</w:t>
      </w:r>
      <w:r w:rsidR="00763E89">
        <w:rPr>
          <w:rFonts w:ascii="Times New Roman" w:hAnsi="Times New Roman" w:cs="Times New Roman"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Compact household refrigerator or freezer.</w:t>
      </w:r>
      <w:r w:rsidR="000D51DF" w:rsidRPr="004C428B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"Compact household refrigerator or freezer" means a refrigerator, refrigerator</w:t>
      </w:r>
      <w:r w:rsidR="00763E89">
        <w:rPr>
          <w:rFonts w:ascii="Times New Roman" w:hAnsi="Times New Roman" w:cs="Times New Roman"/>
        </w:rPr>
        <w:t>-</w:t>
      </w:r>
      <w:r w:rsidRPr="004C428B">
        <w:rPr>
          <w:rFonts w:ascii="Times New Roman" w:hAnsi="Times New Roman" w:cs="Times New Roman"/>
        </w:rPr>
        <w:t>freezer</w:t>
      </w:r>
      <w:r w:rsidR="00BD17AE">
        <w:rPr>
          <w:rFonts w:ascii="Times New Roman" w:hAnsi="Times New Roman" w:cs="Times New Roman"/>
        </w:rPr>
        <w:t>,</w:t>
      </w:r>
      <w:r w:rsidRPr="004C428B">
        <w:rPr>
          <w:rFonts w:ascii="Times New Roman" w:hAnsi="Times New Roman" w:cs="Times New Roman"/>
        </w:rPr>
        <w:t xml:space="preserve"> or freezer</w:t>
      </w:r>
      <w:r w:rsidR="00763E89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designed for residential use that has a total refrigerated volume of</w:t>
      </w:r>
      <w:r w:rsidR="00763E89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 xml:space="preserve">less than 7.75 cubic feet </w:t>
      </w:r>
      <w:r w:rsidR="00FA1C4D">
        <w:rPr>
          <w:rFonts w:ascii="Times New Roman" w:hAnsi="Times New Roman" w:cs="Times New Roman"/>
        </w:rPr>
        <w:t>(</w:t>
      </w:r>
      <w:r w:rsidRPr="004C428B">
        <w:rPr>
          <w:rFonts w:ascii="Times New Roman" w:hAnsi="Times New Roman" w:cs="Times New Roman"/>
        </w:rPr>
        <w:t>220</w:t>
      </w:r>
      <w:r w:rsidR="00763E89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liters</w:t>
      </w:r>
      <w:r w:rsidR="00FA1C4D">
        <w:rPr>
          <w:rFonts w:ascii="Times New Roman" w:hAnsi="Times New Roman" w:cs="Times New Roman"/>
        </w:rPr>
        <w:t>)</w:t>
      </w:r>
      <w:r w:rsidRPr="004C428B">
        <w:rPr>
          <w:rFonts w:ascii="Times New Roman" w:hAnsi="Times New Roman" w:cs="Times New Roman"/>
        </w:rPr>
        <w:t>.</w:t>
      </w:r>
    </w:p>
    <w:p w14:paraId="22A0FB25" w14:textId="77777777" w:rsidR="00763E89" w:rsidRPr="004C428B" w:rsidRDefault="00763E89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52DE0126" w14:textId="46634DD9" w:rsid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 w:rsidRPr="00763E89">
        <w:rPr>
          <w:rFonts w:ascii="Times New Roman" w:hAnsi="Times New Roman" w:cs="Times New Roman"/>
          <w:b/>
          <w:bCs/>
        </w:rPr>
        <w:t>H.</w:t>
      </w:r>
      <w:r w:rsidR="00763E89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Component.</w:t>
      </w:r>
      <w:r w:rsidR="000D51DF" w:rsidRPr="004C428B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"Component" means a part of a refrigeration system, including, but not limited to,</w:t>
      </w:r>
      <w:r w:rsidR="00763E89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a condensing unit, compressor, condenser, evaporator</w:t>
      </w:r>
      <w:r w:rsidR="00FA1C4D">
        <w:rPr>
          <w:rFonts w:ascii="Times New Roman" w:hAnsi="Times New Roman" w:cs="Times New Roman"/>
        </w:rPr>
        <w:t>,</w:t>
      </w:r>
      <w:r w:rsidRPr="004C428B">
        <w:rPr>
          <w:rFonts w:ascii="Times New Roman" w:hAnsi="Times New Roman" w:cs="Times New Roman"/>
        </w:rPr>
        <w:t xml:space="preserve"> receiver</w:t>
      </w:r>
      <w:r w:rsidR="00FA1C4D">
        <w:rPr>
          <w:rFonts w:ascii="Times New Roman" w:hAnsi="Times New Roman" w:cs="Times New Roman"/>
        </w:rPr>
        <w:t>,</w:t>
      </w:r>
      <w:r w:rsidRPr="004C428B">
        <w:rPr>
          <w:rFonts w:ascii="Times New Roman" w:hAnsi="Times New Roman" w:cs="Times New Roman"/>
        </w:rPr>
        <w:t xml:space="preserve"> and </w:t>
      </w:r>
      <w:r w:rsidR="00FA1C4D">
        <w:rPr>
          <w:rFonts w:ascii="Times New Roman" w:hAnsi="Times New Roman" w:cs="Times New Roman"/>
        </w:rPr>
        <w:t>any</w:t>
      </w:r>
      <w:r w:rsidRPr="004C428B">
        <w:rPr>
          <w:rFonts w:ascii="Times New Roman" w:hAnsi="Times New Roman" w:cs="Times New Roman"/>
        </w:rPr>
        <w:t xml:space="preserve"> of the</w:t>
      </w:r>
      <w:r w:rsidR="00763E89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refrigeration system's connections and subassemblies without which the refrigeration</w:t>
      </w:r>
      <w:r w:rsidR="00763E89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system would not properly function or would be</w:t>
      </w:r>
      <w:r w:rsidR="00763E89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subject to failure.</w:t>
      </w:r>
    </w:p>
    <w:p w14:paraId="6AAE55B8" w14:textId="3D1B7685" w:rsidR="00FB225B" w:rsidRDefault="00FB225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619E9DC3" w14:textId="68253BBB" w:rsidR="00FB225B" w:rsidRDefault="00FB225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 w:rsidRPr="00FB225B">
        <w:rPr>
          <w:rFonts w:ascii="Times New Roman" w:hAnsi="Times New Roman" w:cs="Times New Roman"/>
          <w:b/>
          <w:bCs/>
        </w:rPr>
        <w:t xml:space="preserve">I. </w:t>
      </w:r>
      <w:r w:rsidRPr="00FB225B">
        <w:rPr>
          <w:rFonts w:ascii="Times New Roman" w:hAnsi="Times New Roman" w:cs="Times New Roman"/>
          <w:b/>
          <w:bCs/>
        </w:rPr>
        <w:tab/>
        <w:t>Department.</w:t>
      </w:r>
      <w:r>
        <w:rPr>
          <w:rFonts w:ascii="Times New Roman" w:hAnsi="Times New Roman" w:cs="Times New Roman"/>
        </w:rPr>
        <w:t xml:space="preserve"> </w:t>
      </w:r>
      <w:r w:rsidR="00B63B95" w:rsidRPr="00763E89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Department</w:t>
      </w:r>
      <w:r w:rsidR="00B63B95" w:rsidRPr="00763E89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means the Department of Environmental Protection.</w:t>
      </w:r>
    </w:p>
    <w:p w14:paraId="0B9B03AF" w14:textId="77777777" w:rsidR="00763E89" w:rsidRPr="004C428B" w:rsidRDefault="00763E89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29DEE99F" w14:textId="6C395FED" w:rsidR="004C428B" w:rsidRPr="00763E89" w:rsidRDefault="00FB225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</w:t>
      </w:r>
      <w:r w:rsidR="00763E89" w:rsidRPr="00763E89">
        <w:rPr>
          <w:rFonts w:ascii="Times New Roman" w:hAnsi="Times New Roman" w:cs="Times New Roman"/>
          <w:b/>
          <w:bCs/>
        </w:rPr>
        <w:t>.</w:t>
      </w:r>
      <w:r w:rsidR="00763E89">
        <w:rPr>
          <w:rFonts w:ascii="Times New Roman" w:hAnsi="Times New Roman" w:cs="Times New Roman"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End use.</w:t>
      </w:r>
      <w:r w:rsidR="000D51DF" w:rsidRPr="00763E89">
        <w:rPr>
          <w:rFonts w:ascii="Times New Roman" w:hAnsi="Times New Roman" w:cs="Times New Roman"/>
        </w:rPr>
        <w:t xml:space="preserve"> </w:t>
      </w:r>
      <w:r w:rsidR="004C428B" w:rsidRPr="00763E89">
        <w:rPr>
          <w:rFonts w:ascii="Times New Roman" w:hAnsi="Times New Roman" w:cs="Times New Roman"/>
        </w:rPr>
        <w:t>"End use" means a process or class of specific applications within an industry sector.</w:t>
      </w:r>
    </w:p>
    <w:p w14:paraId="57A8E708" w14:textId="77777777" w:rsidR="00763E89" w:rsidRDefault="00763E89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7427C175" w14:textId="70220A25" w:rsidR="004C428B" w:rsidRDefault="00FB225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</w:t>
      </w:r>
      <w:r w:rsidR="004C428B" w:rsidRPr="00763E89">
        <w:rPr>
          <w:rFonts w:ascii="Times New Roman" w:hAnsi="Times New Roman" w:cs="Times New Roman"/>
          <w:b/>
          <w:bCs/>
        </w:rPr>
        <w:t>.</w:t>
      </w:r>
      <w:r w:rsidR="00763E89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Flexible polyurethane.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"Flexible polyurethane" means a nonrigid synthetic foam containing polymers of</w:t>
      </w:r>
      <w:r w:rsidR="00763E89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urethane radicals, including, but not limited to, foam used in furniture, bedding, chair</w:t>
      </w:r>
      <w:r w:rsidR="00763E89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cushions and shoe soles.</w:t>
      </w:r>
    </w:p>
    <w:p w14:paraId="3D58CF87" w14:textId="77777777" w:rsidR="00763E89" w:rsidRPr="004C428B" w:rsidRDefault="00763E89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7964925D" w14:textId="64EC21CE" w:rsidR="004C428B" w:rsidRDefault="00FB225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</w:t>
      </w:r>
      <w:r w:rsidR="004C428B" w:rsidRPr="00763E89">
        <w:rPr>
          <w:rFonts w:ascii="Times New Roman" w:hAnsi="Times New Roman" w:cs="Times New Roman"/>
          <w:b/>
          <w:bCs/>
        </w:rPr>
        <w:t>.</w:t>
      </w:r>
      <w:r w:rsidR="00763E89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Foam.</w:t>
      </w:r>
      <w:r w:rsidR="000D51DF">
        <w:rPr>
          <w:rFonts w:ascii="Times New Roman" w:hAnsi="Times New Roman" w:cs="Times New Roman"/>
          <w:b/>
          <w:bCs/>
        </w:rPr>
        <w:t xml:space="preserve"> </w:t>
      </w:r>
      <w:r w:rsidR="004C428B" w:rsidRPr="004C428B">
        <w:rPr>
          <w:rFonts w:ascii="Times New Roman" w:hAnsi="Times New Roman" w:cs="Times New Roman"/>
        </w:rPr>
        <w:t>"Foam" means a product with a cellular structure, or a substance used to produce a</w:t>
      </w:r>
      <w:r w:rsidR="00763E89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product with a cellular structure formed via a foaming process, including materials that</w:t>
      </w:r>
      <w:r w:rsidR="00763E89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undergo hardening via chemical reaction or phase transition.</w:t>
      </w:r>
    </w:p>
    <w:p w14:paraId="4C8085D6" w14:textId="77777777" w:rsidR="00763E89" w:rsidRPr="004C428B" w:rsidRDefault="00763E89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20BF447C" w14:textId="7A41F643" w:rsidR="004C428B" w:rsidRPr="004C428B" w:rsidRDefault="00FB225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</w:t>
      </w:r>
      <w:r w:rsidR="004C428B" w:rsidRPr="00763E89">
        <w:rPr>
          <w:rFonts w:ascii="Times New Roman" w:hAnsi="Times New Roman" w:cs="Times New Roman"/>
          <w:b/>
          <w:bCs/>
        </w:rPr>
        <w:t>.</w:t>
      </w:r>
      <w:r w:rsidR="00763E89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Heat pump.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"Heat pump" means a device designed for the comfort heating or cooling of</w:t>
      </w:r>
      <w:r w:rsidR="00763E89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residential or</w:t>
      </w:r>
      <w:r w:rsidR="00800E16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commercial spaces, whether air sourced, water sourced</w:t>
      </w:r>
      <w:r w:rsidR="00BD17AE">
        <w:rPr>
          <w:rFonts w:ascii="Times New Roman" w:hAnsi="Times New Roman" w:cs="Times New Roman"/>
        </w:rPr>
        <w:t>,</w:t>
      </w:r>
      <w:r w:rsidR="004C428B" w:rsidRPr="004C428B">
        <w:rPr>
          <w:rFonts w:ascii="Times New Roman" w:hAnsi="Times New Roman" w:cs="Times New Roman"/>
        </w:rPr>
        <w:t xml:space="preserve"> or ground</w:t>
      </w:r>
      <w:r w:rsidR="00763E89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sourced, including, but not limited</w:t>
      </w:r>
      <w:r w:rsidR="00800E16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 xml:space="preserve">to, a mini-split heat pump. </w:t>
      </w:r>
      <w:r w:rsidR="00871522" w:rsidRPr="00763E89">
        <w:rPr>
          <w:rFonts w:ascii="Times New Roman" w:hAnsi="Times New Roman" w:cs="Times New Roman"/>
        </w:rPr>
        <w:t>"</w:t>
      </w:r>
      <w:r w:rsidR="004C428B" w:rsidRPr="004C428B">
        <w:rPr>
          <w:rFonts w:ascii="Times New Roman" w:hAnsi="Times New Roman" w:cs="Times New Roman"/>
        </w:rPr>
        <w:t>Heat pump</w:t>
      </w:r>
      <w:r w:rsidR="00871522" w:rsidRPr="00763E89">
        <w:rPr>
          <w:rFonts w:ascii="Times New Roman" w:hAnsi="Times New Roman" w:cs="Times New Roman"/>
        </w:rPr>
        <w:t>"</w:t>
      </w:r>
      <w:r w:rsidR="004C428B" w:rsidRPr="004C428B">
        <w:rPr>
          <w:rFonts w:ascii="Times New Roman" w:hAnsi="Times New Roman" w:cs="Times New Roman"/>
        </w:rPr>
        <w:t xml:space="preserve"> does not</w:t>
      </w:r>
      <w:r w:rsidR="00763E89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include air conditioning equipment.</w:t>
      </w:r>
    </w:p>
    <w:p w14:paraId="4E12BEA5" w14:textId="77777777" w:rsidR="00800E16" w:rsidRDefault="00800E16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01EB0879" w14:textId="289FB992" w:rsidR="004C428B" w:rsidRDefault="00FB225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</w:t>
      </w:r>
      <w:r w:rsidR="004C428B" w:rsidRPr="00800E16">
        <w:rPr>
          <w:rFonts w:ascii="Times New Roman" w:hAnsi="Times New Roman" w:cs="Times New Roman"/>
          <w:b/>
          <w:bCs/>
        </w:rPr>
        <w:t>.</w:t>
      </w:r>
      <w:r w:rsidR="00800E16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Household refrigerator or freezer.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"Household refrigerator or freezer" means a refrigerator, refrigerator-freezer,</w:t>
      </w:r>
      <w:r w:rsidR="00800E16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freezer</w:t>
      </w:r>
      <w:r w:rsidR="00FA1C4D">
        <w:rPr>
          <w:rFonts w:ascii="Times New Roman" w:hAnsi="Times New Roman" w:cs="Times New Roman"/>
        </w:rPr>
        <w:t>,</w:t>
      </w:r>
      <w:r w:rsidR="004C428B" w:rsidRPr="004C428B">
        <w:rPr>
          <w:rFonts w:ascii="Times New Roman" w:hAnsi="Times New Roman" w:cs="Times New Roman"/>
        </w:rPr>
        <w:t xml:space="preserve"> or miscellaneous residential refrigeration appliance that is designed for</w:t>
      </w:r>
      <w:r w:rsidR="00800E16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residential use. "Household refrigerator or freezer" does not include a compact</w:t>
      </w:r>
      <w:r w:rsidR="00800E16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household refrigerator or freezer or a built-in household refrigerator or freezer.</w:t>
      </w:r>
    </w:p>
    <w:p w14:paraId="0BD8A646" w14:textId="116F8521" w:rsidR="001C6B86" w:rsidRDefault="001C6B86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7E52F137" w14:textId="129EF1AE" w:rsidR="001C6B86" w:rsidRPr="004C428B" w:rsidRDefault="00FB225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</w:t>
      </w:r>
      <w:r w:rsidR="001C6B86" w:rsidRPr="0097143C">
        <w:rPr>
          <w:rFonts w:ascii="Times New Roman" w:hAnsi="Times New Roman" w:cs="Times New Roman"/>
          <w:b/>
          <w:bCs/>
        </w:rPr>
        <w:t>.</w:t>
      </w:r>
      <w:r w:rsidR="001C6B86">
        <w:rPr>
          <w:rFonts w:ascii="Times New Roman" w:hAnsi="Times New Roman" w:cs="Times New Roman"/>
        </w:rPr>
        <w:tab/>
      </w:r>
      <w:r w:rsidR="001C6B86" w:rsidRPr="0097143C">
        <w:rPr>
          <w:rFonts w:ascii="Times New Roman" w:hAnsi="Times New Roman" w:cs="Times New Roman"/>
          <w:b/>
          <w:bCs/>
        </w:rPr>
        <w:t>Hydrofluorocarbon or HFC.</w:t>
      </w:r>
      <w:r w:rsidR="001C6B86">
        <w:rPr>
          <w:rFonts w:ascii="Times New Roman" w:hAnsi="Times New Roman" w:cs="Times New Roman"/>
        </w:rPr>
        <w:t xml:space="preserve"> </w:t>
      </w:r>
      <w:r w:rsidR="0097143C" w:rsidRPr="0097143C">
        <w:rPr>
          <w:rFonts w:ascii="Times New Roman" w:hAnsi="Times New Roman" w:cs="Times New Roman"/>
        </w:rPr>
        <w:t>"Hydrofluorocarbon" or "HFC" means a class of greenhouse gases that are saturated organic compounds containing hydrogen, fluorine, and carbon.</w:t>
      </w:r>
    </w:p>
    <w:p w14:paraId="55732AB6" w14:textId="77777777" w:rsidR="008D57D0" w:rsidRDefault="008D57D0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04386158" w14:textId="76AA594E" w:rsidR="004C428B" w:rsidRDefault="00FB225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</w:t>
      </w:r>
      <w:r w:rsidR="004C428B" w:rsidRPr="008D57D0">
        <w:rPr>
          <w:rFonts w:ascii="Times New Roman" w:hAnsi="Times New Roman" w:cs="Times New Roman"/>
          <w:b/>
          <w:bCs/>
        </w:rPr>
        <w:t>.</w:t>
      </w:r>
      <w:r w:rsidR="008D57D0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Integral skin polyurethane.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"Integral skin polyurethane" means a self-skinning polyurethane foam, including,</w:t>
      </w:r>
      <w:r w:rsidR="008D57D0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but not limited to, foam used in automobile steering wheels and dashboards.</w:t>
      </w:r>
    </w:p>
    <w:p w14:paraId="29D04252" w14:textId="77777777" w:rsidR="00F163F5" w:rsidRDefault="00F163F5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42388B43" w14:textId="0B6A0C16" w:rsidR="004C428B" w:rsidRP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Q</w:t>
      </w:r>
      <w:r w:rsidR="004C428B" w:rsidRPr="00F163F5">
        <w:rPr>
          <w:rFonts w:ascii="Times New Roman" w:hAnsi="Times New Roman" w:cs="Times New Roman"/>
          <w:b/>
          <w:bCs/>
        </w:rPr>
        <w:t>.</w:t>
      </w:r>
      <w:r w:rsidR="00F163F5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Metered dose inhaler.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"Metered dose inhaler" means a device that delivers a measured amount of</w:t>
      </w:r>
      <w:r w:rsidR="00F163F5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medication as a mist that an individual can inhale and that consists of a pressurized</w:t>
      </w:r>
      <w:r w:rsidR="00F163F5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canister of medication in a case with a mouthpiece.</w:t>
      </w:r>
    </w:p>
    <w:p w14:paraId="4DF17780" w14:textId="77777777" w:rsidR="00F163F5" w:rsidRDefault="00F163F5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6E8677D9" w14:textId="4F915330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</w:t>
      </w:r>
      <w:r w:rsidR="004C428B" w:rsidRPr="000E4CE4">
        <w:rPr>
          <w:rFonts w:ascii="Times New Roman" w:hAnsi="Times New Roman" w:cs="Times New Roman"/>
          <w:b/>
          <w:bCs/>
        </w:rPr>
        <w:t>.</w:t>
      </w:r>
      <w:r w:rsidR="000E4CE4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Miscellaneous residential refrigeration appliance.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"Miscellaneous residential refrigeration appliance" means a residential refrigeration</w:t>
      </w:r>
      <w:r w:rsidR="000E4CE4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 xml:space="preserve">appliance that is </w:t>
      </w:r>
      <w:r w:rsidR="003F0245">
        <w:rPr>
          <w:rFonts w:ascii="Times New Roman" w:hAnsi="Times New Roman" w:cs="Times New Roman"/>
        </w:rPr>
        <w:t>not</w:t>
      </w:r>
      <w:r w:rsidR="004C428B" w:rsidRPr="004C428B">
        <w:rPr>
          <w:rFonts w:ascii="Times New Roman" w:hAnsi="Times New Roman" w:cs="Times New Roman"/>
        </w:rPr>
        <w:t xml:space="preserve"> a </w:t>
      </w:r>
      <w:r w:rsidR="003F0245">
        <w:rPr>
          <w:rFonts w:ascii="Times New Roman" w:hAnsi="Times New Roman" w:cs="Times New Roman"/>
        </w:rPr>
        <w:t xml:space="preserve">compact or built-in household </w:t>
      </w:r>
      <w:r w:rsidR="004C428B" w:rsidRPr="004C428B">
        <w:rPr>
          <w:rFonts w:ascii="Times New Roman" w:hAnsi="Times New Roman" w:cs="Times New Roman"/>
        </w:rPr>
        <w:t>refrigerator or freezer and that is</w:t>
      </w:r>
      <w:r w:rsidR="000E4CE4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designed for residential use, including, but not limited to, a cooler, a cooler</w:t>
      </w:r>
      <w:r w:rsidR="000E4CE4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compartment</w:t>
      </w:r>
      <w:r w:rsidR="00BD17AE">
        <w:rPr>
          <w:rFonts w:ascii="Times New Roman" w:hAnsi="Times New Roman" w:cs="Times New Roman"/>
        </w:rPr>
        <w:t>,</w:t>
      </w:r>
      <w:r w:rsidR="004C428B" w:rsidRPr="004C428B">
        <w:rPr>
          <w:rFonts w:ascii="Times New Roman" w:hAnsi="Times New Roman" w:cs="Times New Roman"/>
        </w:rPr>
        <w:t xml:space="preserve"> and a combination cooler-refrigerat</w:t>
      </w:r>
      <w:r w:rsidR="00593F61">
        <w:rPr>
          <w:rFonts w:ascii="Times New Roman" w:hAnsi="Times New Roman" w:cs="Times New Roman"/>
        </w:rPr>
        <w:t>or</w:t>
      </w:r>
      <w:r w:rsidR="004C428B" w:rsidRPr="004C428B">
        <w:rPr>
          <w:rFonts w:ascii="Times New Roman" w:hAnsi="Times New Roman" w:cs="Times New Roman"/>
        </w:rPr>
        <w:t xml:space="preserve"> or cooler-freezer product.</w:t>
      </w:r>
    </w:p>
    <w:p w14:paraId="07293470" w14:textId="77777777" w:rsidR="000E4CE4" w:rsidRPr="004C428B" w:rsidRDefault="000E4CE4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37B0A4C3" w14:textId="3A10076A" w:rsidR="004C428B" w:rsidRP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</w:t>
      </w:r>
      <w:r w:rsidR="004C428B" w:rsidRPr="000E4CE4">
        <w:rPr>
          <w:rFonts w:ascii="Times New Roman" w:hAnsi="Times New Roman" w:cs="Times New Roman"/>
          <w:b/>
          <w:bCs/>
        </w:rPr>
        <w:t>.</w:t>
      </w:r>
      <w:r w:rsidR="000E4CE4">
        <w:rPr>
          <w:rFonts w:ascii="Times New Roman" w:hAnsi="Times New Roman" w:cs="Times New Roman"/>
          <w:b/>
          <w:bCs/>
        </w:rPr>
        <w:tab/>
      </w:r>
      <w:r w:rsidR="000D51DF">
        <w:rPr>
          <w:rFonts w:ascii="Times New Roman" w:hAnsi="Times New Roman" w:cs="Times New Roman"/>
          <w:b/>
          <w:bCs/>
        </w:rPr>
        <w:t xml:space="preserve">New. </w:t>
      </w:r>
      <w:r w:rsidR="004C428B" w:rsidRPr="004C428B">
        <w:rPr>
          <w:rFonts w:ascii="Times New Roman" w:hAnsi="Times New Roman" w:cs="Times New Roman"/>
        </w:rPr>
        <w:t>"New" means, with regard to a product or equipment:</w:t>
      </w:r>
    </w:p>
    <w:p w14:paraId="00E26F07" w14:textId="77777777" w:rsidR="000E4CE4" w:rsidRDefault="000E4CE4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73D763DB" w14:textId="4342B8D0" w:rsidR="004C428B" w:rsidRPr="003F0245" w:rsidRDefault="000E4CE4" w:rsidP="003F0245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4C428B" w:rsidRPr="003F0245">
        <w:rPr>
          <w:rFonts w:ascii="Times New Roman" w:eastAsia="Times New Roman" w:hAnsi="Times New Roman" w:cs="Times New Roman"/>
        </w:rPr>
        <w:t>1</w:t>
      </w:r>
      <w:r w:rsidR="003F0245">
        <w:rPr>
          <w:rFonts w:ascii="Times New Roman" w:eastAsia="Times New Roman" w:hAnsi="Times New Roman" w:cs="Times New Roman"/>
        </w:rPr>
        <w:t>.</w:t>
      </w:r>
      <w:r w:rsidR="003F0245">
        <w:rPr>
          <w:rFonts w:ascii="Times New Roman" w:eastAsia="Times New Roman" w:hAnsi="Times New Roman" w:cs="Times New Roman"/>
        </w:rPr>
        <w:tab/>
      </w:r>
      <w:r w:rsidR="004C428B" w:rsidRPr="003F0245">
        <w:rPr>
          <w:rFonts w:ascii="Times New Roman" w:eastAsia="Times New Roman" w:hAnsi="Times New Roman" w:cs="Times New Roman"/>
        </w:rPr>
        <w:t>A product or equipment that is manufactured after the date of an applicable</w:t>
      </w:r>
      <w:r w:rsidRPr="003F0245">
        <w:rPr>
          <w:rFonts w:ascii="Times New Roman" w:eastAsia="Times New Roman" w:hAnsi="Times New Roman" w:cs="Times New Roman"/>
        </w:rPr>
        <w:t xml:space="preserve"> </w:t>
      </w:r>
      <w:r w:rsidR="004C428B" w:rsidRPr="003F0245">
        <w:rPr>
          <w:rFonts w:ascii="Times New Roman" w:eastAsia="Times New Roman" w:hAnsi="Times New Roman" w:cs="Times New Roman"/>
        </w:rPr>
        <w:t xml:space="preserve">prohibition under </w:t>
      </w:r>
      <w:r w:rsidR="004C428B" w:rsidRPr="003245F8">
        <w:rPr>
          <w:rFonts w:ascii="Times New Roman" w:eastAsia="Times New Roman" w:hAnsi="Times New Roman" w:cs="Times New Roman"/>
        </w:rPr>
        <w:t xml:space="preserve">section </w:t>
      </w:r>
      <w:r w:rsidR="00EC615E">
        <w:rPr>
          <w:rFonts w:ascii="Times New Roman" w:eastAsia="Times New Roman" w:hAnsi="Times New Roman" w:cs="Times New Roman"/>
        </w:rPr>
        <w:t>3</w:t>
      </w:r>
      <w:r w:rsidR="003245F8">
        <w:rPr>
          <w:rFonts w:ascii="Times New Roman" w:eastAsia="Times New Roman" w:hAnsi="Times New Roman" w:cs="Times New Roman"/>
        </w:rPr>
        <w:t xml:space="preserve"> of this Chapter</w:t>
      </w:r>
      <w:r w:rsidR="004C428B" w:rsidRPr="003F0245">
        <w:rPr>
          <w:rFonts w:ascii="Times New Roman" w:eastAsia="Times New Roman" w:hAnsi="Times New Roman" w:cs="Times New Roman"/>
        </w:rPr>
        <w:t>; or</w:t>
      </w:r>
    </w:p>
    <w:p w14:paraId="2CFD954A" w14:textId="71B8E3FE" w:rsidR="004C428B" w:rsidRPr="003F0245" w:rsidRDefault="000E4CE4" w:rsidP="003F0245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 w:rsidRPr="003F0245">
        <w:rPr>
          <w:rFonts w:ascii="Times New Roman" w:eastAsia="Times New Roman" w:hAnsi="Times New Roman" w:cs="Times New Roman"/>
        </w:rPr>
        <w:tab/>
      </w:r>
      <w:r w:rsidR="004C428B" w:rsidRPr="003F0245">
        <w:rPr>
          <w:rFonts w:ascii="Times New Roman" w:eastAsia="Times New Roman" w:hAnsi="Times New Roman" w:cs="Times New Roman"/>
        </w:rPr>
        <w:t>2</w:t>
      </w:r>
      <w:r w:rsidR="003F0245">
        <w:rPr>
          <w:rFonts w:ascii="Times New Roman" w:eastAsia="Times New Roman" w:hAnsi="Times New Roman" w:cs="Times New Roman"/>
        </w:rPr>
        <w:t>.</w:t>
      </w:r>
      <w:r w:rsidR="003F0245">
        <w:rPr>
          <w:rFonts w:ascii="Times New Roman" w:eastAsia="Times New Roman" w:hAnsi="Times New Roman" w:cs="Times New Roman"/>
        </w:rPr>
        <w:tab/>
      </w:r>
      <w:r w:rsidR="004C428B" w:rsidRPr="003F0245">
        <w:rPr>
          <w:rFonts w:ascii="Times New Roman" w:eastAsia="Times New Roman" w:hAnsi="Times New Roman" w:cs="Times New Roman"/>
        </w:rPr>
        <w:t>Equipment that is substantially expanded or modified after the date of an</w:t>
      </w:r>
      <w:r w:rsidRPr="003F0245">
        <w:rPr>
          <w:rFonts w:ascii="Times New Roman" w:eastAsia="Times New Roman" w:hAnsi="Times New Roman" w:cs="Times New Roman"/>
        </w:rPr>
        <w:t xml:space="preserve"> </w:t>
      </w:r>
      <w:r w:rsidR="004C428B" w:rsidRPr="003F0245">
        <w:rPr>
          <w:rFonts w:ascii="Times New Roman" w:eastAsia="Times New Roman" w:hAnsi="Times New Roman" w:cs="Times New Roman"/>
        </w:rPr>
        <w:t xml:space="preserve">applicable prohibition under </w:t>
      </w:r>
      <w:r w:rsidR="004C428B" w:rsidRPr="003245F8">
        <w:rPr>
          <w:rFonts w:ascii="Times New Roman" w:eastAsia="Times New Roman" w:hAnsi="Times New Roman" w:cs="Times New Roman"/>
        </w:rPr>
        <w:t xml:space="preserve">section </w:t>
      </w:r>
      <w:r w:rsidR="00EC615E">
        <w:rPr>
          <w:rFonts w:ascii="Times New Roman" w:eastAsia="Times New Roman" w:hAnsi="Times New Roman" w:cs="Times New Roman"/>
        </w:rPr>
        <w:t>3</w:t>
      </w:r>
      <w:r w:rsidR="003245F8" w:rsidRPr="003F0245">
        <w:rPr>
          <w:rFonts w:ascii="Times New Roman" w:eastAsia="Times New Roman" w:hAnsi="Times New Roman" w:cs="Times New Roman"/>
        </w:rPr>
        <w:t xml:space="preserve"> </w:t>
      </w:r>
      <w:r w:rsidR="004C428B" w:rsidRPr="003F0245">
        <w:rPr>
          <w:rFonts w:ascii="Times New Roman" w:eastAsia="Times New Roman" w:hAnsi="Times New Roman" w:cs="Times New Roman"/>
        </w:rPr>
        <w:t>such that the capital cost of the expansion</w:t>
      </w:r>
      <w:r w:rsidRPr="003F0245">
        <w:rPr>
          <w:rFonts w:ascii="Times New Roman" w:eastAsia="Times New Roman" w:hAnsi="Times New Roman" w:cs="Times New Roman"/>
        </w:rPr>
        <w:t xml:space="preserve"> </w:t>
      </w:r>
      <w:r w:rsidR="004C428B" w:rsidRPr="003F0245">
        <w:rPr>
          <w:rFonts w:ascii="Times New Roman" w:eastAsia="Times New Roman" w:hAnsi="Times New Roman" w:cs="Times New Roman"/>
        </w:rPr>
        <w:t>or modification exceeds 50% of the cost of replacing the entire system of which</w:t>
      </w:r>
      <w:r w:rsidRPr="003F0245">
        <w:rPr>
          <w:rFonts w:ascii="Times New Roman" w:eastAsia="Times New Roman" w:hAnsi="Times New Roman" w:cs="Times New Roman"/>
        </w:rPr>
        <w:t xml:space="preserve"> </w:t>
      </w:r>
      <w:r w:rsidR="004C428B" w:rsidRPr="003F0245">
        <w:rPr>
          <w:rFonts w:ascii="Times New Roman" w:eastAsia="Times New Roman" w:hAnsi="Times New Roman" w:cs="Times New Roman"/>
        </w:rPr>
        <w:t>that equipment is a part.</w:t>
      </w:r>
    </w:p>
    <w:p w14:paraId="03FBFC46" w14:textId="77777777" w:rsidR="000E4CE4" w:rsidRPr="004C428B" w:rsidRDefault="000E4CE4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356D79B1" w14:textId="5D5B3131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</w:t>
      </w:r>
      <w:r w:rsidR="004C428B" w:rsidRPr="000E4CE4">
        <w:rPr>
          <w:rFonts w:ascii="Times New Roman" w:hAnsi="Times New Roman" w:cs="Times New Roman"/>
          <w:b/>
          <w:bCs/>
        </w:rPr>
        <w:t>.</w:t>
      </w:r>
      <w:r w:rsidR="000E4CE4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Phenolic insulation board.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"Phenolic insulation board" means phenolic insulation, including, but not limited</w:t>
      </w:r>
      <w:r w:rsidR="000E4CE4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to, insulation used for roofing and walls.</w:t>
      </w:r>
    </w:p>
    <w:p w14:paraId="4FC908EC" w14:textId="77777777" w:rsidR="000E4CE4" w:rsidRPr="004C428B" w:rsidRDefault="000E4CE4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43E241A9" w14:textId="7033F93B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</w:t>
      </w:r>
      <w:r w:rsidR="004C428B" w:rsidRPr="000E4CE4">
        <w:rPr>
          <w:rFonts w:ascii="Times New Roman" w:hAnsi="Times New Roman" w:cs="Times New Roman"/>
          <w:b/>
          <w:bCs/>
        </w:rPr>
        <w:t>.</w:t>
      </w:r>
      <w:r w:rsidR="000E4CE4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Phenolic insulation bunstock.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"Phenolic insulation bunstock" means phenolic insulation that is a large solid boxlike structure that can be cut into custom lengths and shapes.</w:t>
      </w:r>
    </w:p>
    <w:p w14:paraId="711558E7" w14:textId="77777777" w:rsidR="00347EB1" w:rsidRPr="004C428B" w:rsidRDefault="00347EB1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59FDB960" w14:textId="789E0716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</w:t>
      </w:r>
      <w:r w:rsidR="004C428B" w:rsidRPr="00347EB1">
        <w:rPr>
          <w:rFonts w:ascii="Times New Roman" w:hAnsi="Times New Roman" w:cs="Times New Roman"/>
          <w:b/>
          <w:bCs/>
        </w:rPr>
        <w:t>.</w:t>
      </w:r>
      <w:r w:rsidR="00347EB1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Polyolefin.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"Polyolefin" means foam sheets and tubes made of polyolefin.</w:t>
      </w:r>
    </w:p>
    <w:p w14:paraId="762A2D8A" w14:textId="77777777" w:rsidR="00347EB1" w:rsidRPr="004C428B" w:rsidRDefault="00347EB1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670743BB" w14:textId="72C2F3B4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</w:t>
      </w:r>
      <w:r w:rsidR="004C428B" w:rsidRPr="00347EB1">
        <w:rPr>
          <w:rFonts w:ascii="Times New Roman" w:hAnsi="Times New Roman" w:cs="Times New Roman"/>
          <w:b/>
          <w:bCs/>
        </w:rPr>
        <w:t>.</w:t>
      </w:r>
      <w:r w:rsidR="00347EB1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Polystyrene extruded boardstock and billet.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"Polystyrene extruded boardstock and billet" means a foam formed from styrene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polymers that is produced on extruding machines in the form of continuous foam slabs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that can be cut and shaped into panels to be used for insulation of roofing, walls,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flooring and pipes.</w:t>
      </w:r>
    </w:p>
    <w:p w14:paraId="5D9AC3C1" w14:textId="77777777" w:rsidR="00347EB1" w:rsidRPr="004C428B" w:rsidRDefault="00347EB1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5C6CC338" w14:textId="3A119BD4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X</w:t>
      </w:r>
      <w:r w:rsidR="004C428B" w:rsidRPr="00347EB1">
        <w:rPr>
          <w:rFonts w:ascii="Times New Roman" w:hAnsi="Times New Roman" w:cs="Times New Roman"/>
          <w:b/>
          <w:bCs/>
        </w:rPr>
        <w:t>.</w:t>
      </w:r>
      <w:r w:rsidR="00347EB1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Polystyrene extruded sheet.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"Polystyrene extruded sheet" means polystyrene foam including foam used for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packaging and buoyancy or flotation, including, but not limited to, foam made into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food-service items, such as hinged polystyrene containers, food trays, plates, bowls and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retail egg containers.</w:t>
      </w:r>
    </w:p>
    <w:p w14:paraId="3585B118" w14:textId="77777777" w:rsidR="00347EB1" w:rsidRPr="004C428B" w:rsidRDefault="00347EB1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5E822345" w14:textId="5785CBCE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Y</w:t>
      </w:r>
      <w:r w:rsidR="004C428B" w:rsidRPr="00347EB1">
        <w:rPr>
          <w:rFonts w:ascii="Times New Roman" w:hAnsi="Times New Roman" w:cs="Times New Roman"/>
          <w:b/>
          <w:bCs/>
        </w:rPr>
        <w:t>.</w:t>
      </w:r>
      <w:r w:rsidR="00347EB1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Positive displacement chiller.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"Positive displacement chiller" means a vapor compression cycle chiller that uses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a positive displacement compressor and is typically used for commercial comfort air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 xml:space="preserve">conditioning. </w:t>
      </w:r>
      <w:r w:rsidR="00347EB1">
        <w:rPr>
          <w:rFonts w:ascii="Times New Roman" w:hAnsi="Times New Roman" w:cs="Times New Roman"/>
        </w:rPr>
        <w:t>“</w:t>
      </w:r>
      <w:r w:rsidR="004C428B" w:rsidRPr="004C428B">
        <w:rPr>
          <w:rFonts w:ascii="Times New Roman" w:hAnsi="Times New Roman" w:cs="Times New Roman"/>
        </w:rPr>
        <w:t>Positive displacement chiller" does not include a chiller used for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industrial process cooling and refrigeration.</w:t>
      </w:r>
    </w:p>
    <w:p w14:paraId="06357E73" w14:textId="77777777" w:rsidR="00347EB1" w:rsidRPr="004C428B" w:rsidRDefault="00347EB1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4A27D0C9" w14:textId="6D40C2A0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</w:t>
      </w:r>
      <w:r w:rsidR="004C428B" w:rsidRPr="00347EB1">
        <w:rPr>
          <w:rFonts w:ascii="Times New Roman" w:hAnsi="Times New Roman" w:cs="Times New Roman"/>
          <w:b/>
          <w:bCs/>
        </w:rPr>
        <w:t>.</w:t>
      </w:r>
      <w:r w:rsidR="00347EB1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Refrigerant gas or refrigerant.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"Refrigerant gas" or "refrigerant" means a substance, including blends and mixtures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of substances, that is used for heat transfer purposes.</w:t>
      </w:r>
    </w:p>
    <w:p w14:paraId="2E2E29F4" w14:textId="77777777" w:rsidR="00347EB1" w:rsidRPr="004C428B" w:rsidRDefault="00347EB1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69428B07" w14:textId="619F45FD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AA</w:t>
      </w:r>
      <w:r w:rsidR="004C428B" w:rsidRPr="00347EB1">
        <w:rPr>
          <w:rFonts w:ascii="Times New Roman" w:hAnsi="Times New Roman" w:cs="Times New Roman"/>
          <w:b/>
          <w:bCs/>
        </w:rPr>
        <w:t>.</w:t>
      </w:r>
      <w:r w:rsidR="00347EB1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Refrigerated food processing and dispensing equipment.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"Refrigerated food processing and dispensing equipment" means retail food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refrigeration equipment that is designed to process and dispense food and beverages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that are intended for immediate or near-immediate consumption, including, but not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limited to, chilled and frozen beverages, ice cream and whipped cream. "Refrigerated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food processing and dispensing equipment" does not include water coolers or units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designed to exclusively cool and dispense water.</w:t>
      </w:r>
    </w:p>
    <w:p w14:paraId="323CE3F8" w14:textId="77777777" w:rsidR="00347EB1" w:rsidRPr="004C428B" w:rsidRDefault="00347EB1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7B8EB189" w14:textId="12889FBA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BB</w:t>
      </w:r>
      <w:r w:rsidR="004C428B" w:rsidRPr="00761E38">
        <w:rPr>
          <w:rFonts w:ascii="Times New Roman" w:hAnsi="Times New Roman" w:cs="Times New Roman"/>
          <w:b/>
          <w:bCs/>
        </w:rPr>
        <w:t>.</w:t>
      </w:r>
      <w:r w:rsidR="00761E38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Refrigeration equipment.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"Refrigeration equipment" means a stationary device that is designed to contain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and use refrigerant gas to establish or maintain colder than ambient temperatures in a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confined space, including, but not limited to, retail food refrigeration equipment, a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household refrigerator or freezer and a cold storage warehouse.</w:t>
      </w:r>
    </w:p>
    <w:p w14:paraId="68164476" w14:textId="77777777" w:rsidR="00761E38" w:rsidRPr="004C428B" w:rsidRDefault="00761E38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09990528" w14:textId="49E420ED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CC</w:t>
      </w:r>
      <w:r w:rsidR="004C428B" w:rsidRPr="008D57D0">
        <w:rPr>
          <w:rFonts w:ascii="Times New Roman" w:hAnsi="Times New Roman" w:cs="Times New Roman"/>
          <w:b/>
          <w:bCs/>
        </w:rPr>
        <w:t>.</w:t>
      </w:r>
      <w:r w:rsidR="008D57D0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Remote condensing unit.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 xml:space="preserve">"Remote condensing unit" means </w:t>
      </w:r>
      <w:r w:rsidR="00AB2A10">
        <w:rPr>
          <w:rFonts w:ascii="Times New Roman" w:hAnsi="Times New Roman" w:cs="Times New Roman"/>
        </w:rPr>
        <w:t xml:space="preserve">a component of </w:t>
      </w:r>
      <w:r w:rsidR="004C428B" w:rsidRPr="004C428B">
        <w:rPr>
          <w:rFonts w:ascii="Times New Roman" w:hAnsi="Times New Roman" w:cs="Times New Roman"/>
        </w:rPr>
        <w:t xml:space="preserve">retail food refrigeration equipment </w:t>
      </w:r>
      <w:r w:rsidR="00AB2A10">
        <w:rPr>
          <w:rFonts w:ascii="Times New Roman" w:hAnsi="Times New Roman" w:cs="Times New Roman"/>
        </w:rPr>
        <w:t>consisting of</w:t>
      </w:r>
      <w:r w:rsidR="004C428B" w:rsidRPr="004C428B">
        <w:rPr>
          <w:rFonts w:ascii="Times New Roman" w:hAnsi="Times New Roman" w:cs="Times New Roman"/>
        </w:rPr>
        <w:t xml:space="preserve"> a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 xml:space="preserve">central condensing portion and </w:t>
      </w:r>
      <w:r w:rsidR="00AB2A10">
        <w:rPr>
          <w:rFonts w:ascii="Times New Roman" w:hAnsi="Times New Roman" w:cs="Times New Roman"/>
        </w:rPr>
        <w:t xml:space="preserve">that </w:t>
      </w:r>
      <w:r w:rsidR="004C428B" w:rsidRPr="004C428B">
        <w:rPr>
          <w:rFonts w:ascii="Times New Roman" w:hAnsi="Times New Roman" w:cs="Times New Roman"/>
        </w:rPr>
        <w:t xml:space="preserve">may </w:t>
      </w:r>
      <w:r w:rsidR="00593F61">
        <w:rPr>
          <w:rFonts w:ascii="Times New Roman" w:hAnsi="Times New Roman" w:cs="Times New Roman"/>
        </w:rPr>
        <w:t>include</w:t>
      </w:r>
      <w:r w:rsidR="004C428B" w:rsidRPr="004C428B">
        <w:rPr>
          <w:rFonts w:ascii="Times New Roman" w:hAnsi="Times New Roman" w:cs="Times New Roman"/>
        </w:rPr>
        <w:t xml:space="preserve"> one or more compressors, condensers or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receivers assembled into a single unit, which may be located outside a retail sales area,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 xml:space="preserve">including, but not limited to, such units </w:t>
      </w:r>
      <w:r w:rsidR="00AB2A10">
        <w:rPr>
          <w:rFonts w:ascii="Times New Roman" w:hAnsi="Times New Roman" w:cs="Times New Roman"/>
        </w:rPr>
        <w:t>as</w:t>
      </w:r>
      <w:r w:rsidR="00AB2A10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 xml:space="preserve">are commonly installed in </w:t>
      </w:r>
      <w:r w:rsidR="004C428B" w:rsidRPr="004C428B">
        <w:rPr>
          <w:rFonts w:ascii="Times New Roman" w:hAnsi="Times New Roman" w:cs="Times New Roman"/>
        </w:rPr>
        <w:lastRenderedPageBreak/>
        <w:t>convenience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stores, specialty shops such as bakeries or butcher shops, supermarkets, restaurants</w:t>
      </w:r>
      <w:r w:rsidR="00AB2A10">
        <w:rPr>
          <w:rFonts w:ascii="Times New Roman" w:hAnsi="Times New Roman" w:cs="Times New Roman"/>
        </w:rPr>
        <w:t>,</w:t>
      </w:r>
      <w:r w:rsidR="004C428B" w:rsidRPr="004C428B">
        <w:rPr>
          <w:rFonts w:ascii="Times New Roman" w:hAnsi="Times New Roman" w:cs="Times New Roman"/>
        </w:rPr>
        <w:t xml:space="preserve"> and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other locations where food is stored, served or sold.</w:t>
      </w:r>
    </w:p>
    <w:p w14:paraId="715598A9" w14:textId="77777777" w:rsidR="00761E38" w:rsidRPr="004C428B" w:rsidRDefault="00761E38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0DCDB7EC" w14:textId="7D549B25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DD</w:t>
      </w:r>
      <w:r w:rsidR="004C428B" w:rsidRPr="00761E38">
        <w:rPr>
          <w:rFonts w:ascii="Times New Roman" w:hAnsi="Times New Roman" w:cs="Times New Roman"/>
          <w:b/>
          <w:bCs/>
        </w:rPr>
        <w:t>.</w:t>
      </w:r>
      <w:r w:rsidR="00761E38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Residential use.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"Residential use" means use by an individual of a substance, or a product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containing a substance, in or around a permanent or temporary household, during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recreation or for any personal use or enjoyment. "Residential use" does not include use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within a household for commercial or medical applications</w:t>
      </w:r>
      <w:r w:rsidR="00AB2A10">
        <w:rPr>
          <w:rFonts w:ascii="Times New Roman" w:hAnsi="Times New Roman" w:cs="Times New Roman"/>
        </w:rPr>
        <w:t>,</w:t>
      </w:r>
      <w:r w:rsidR="004C428B" w:rsidRPr="004C428B">
        <w:rPr>
          <w:rFonts w:ascii="Times New Roman" w:hAnsi="Times New Roman" w:cs="Times New Roman"/>
        </w:rPr>
        <w:t xml:space="preserve"> or use in automobiles,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watercraft or aircraft.</w:t>
      </w:r>
    </w:p>
    <w:p w14:paraId="1D052933" w14:textId="77777777" w:rsidR="00761E38" w:rsidRPr="004C428B" w:rsidRDefault="00761E38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47FA20B2" w14:textId="31D0DE3E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EE</w:t>
      </w:r>
      <w:r w:rsidR="004C428B" w:rsidRPr="00761E38">
        <w:rPr>
          <w:rFonts w:ascii="Times New Roman" w:hAnsi="Times New Roman" w:cs="Times New Roman"/>
          <w:b/>
          <w:bCs/>
        </w:rPr>
        <w:t>.</w:t>
      </w:r>
      <w:r w:rsidR="00761E38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Retail food refrigeration equipment.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"Retail food refrigeration equipment" means equipment designed to store and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display chilled or frozen goods for commercial sale, including, but not limited to, standalone units, refrigerated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food processing and dispensing equipment, remote condensing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units, supermarket systems</w:t>
      </w:r>
      <w:r w:rsidR="00AB2A10">
        <w:rPr>
          <w:rFonts w:ascii="Times New Roman" w:hAnsi="Times New Roman" w:cs="Times New Roman"/>
        </w:rPr>
        <w:t>,</w:t>
      </w:r>
      <w:r w:rsidR="004C428B" w:rsidRPr="004C428B">
        <w:rPr>
          <w:rFonts w:ascii="Times New Roman" w:hAnsi="Times New Roman" w:cs="Times New Roman"/>
        </w:rPr>
        <w:t xml:space="preserve"> and vending machines.</w:t>
      </w:r>
    </w:p>
    <w:p w14:paraId="4EB2AA65" w14:textId="77777777" w:rsidR="00761E38" w:rsidRPr="004C428B" w:rsidRDefault="00761E38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37D9D783" w14:textId="08EEA5D1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FF</w:t>
      </w:r>
      <w:r w:rsidR="004C428B" w:rsidRPr="00761E38">
        <w:rPr>
          <w:rFonts w:ascii="Times New Roman" w:hAnsi="Times New Roman" w:cs="Times New Roman"/>
          <w:b/>
          <w:bCs/>
        </w:rPr>
        <w:t>.</w:t>
      </w:r>
      <w:r w:rsidR="00761E38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Retrofit.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"Retrofit" means to replace the refrigerant contained in refrigeration equipment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with a different refrigerant,</w:t>
      </w:r>
      <w:r w:rsidR="0063773A">
        <w:rPr>
          <w:rFonts w:ascii="Times New Roman" w:hAnsi="Times New Roman" w:cs="Times New Roman"/>
        </w:rPr>
        <w:t xml:space="preserve"> and includes</w:t>
      </w:r>
      <w:r w:rsidR="004C428B" w:rsidRPr="004C428B">
        <w:rPr>
          <w:rFonts w:ascii="Times New Roman" w:hAnsi="Times New Roman" w:cs="Times New Roman"/>
        </w:rPr>
        <w:t xml:space="preserve"> any related modifications to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the refrigeration equipment required to maintain its operation and reliability following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refrigerant replacement.</w:t>
      </w:r>
    </w:p>
    <w:p w14:paraId="0C533289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6E8C78DC" w14:textId="6BC99DF2" w:rsidR="004C428B" w:rsidRDefault="00F6070D" w:rsidP="00677677">
      <w:pPr>
        <w:tabs>
          <w:tab w:val="left" w:pos="360"/>
        </w:tabs>
        <w:spacing w:after="0" w:line="240" w:lineRule="auto"/>
        <w:ind w:left="810" w:right="-27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GG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Rigid polyurethane and polyisocyanurate laminated boardstock.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"Rigid polyurethane and polyisocyanurate laminated boardstock" means laminated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board insulation made with polyurethane or polyisocyanurate foam, including, but not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limited to, insulation for roofing and walls.</w:t>
      </w:r>
    </w:p>
    <w:p w14:paraId="542FAB02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55885808" w14:textId="6FE659FA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HH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Rigid polyurethane appliance foam.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"Rigid polyurethane appliance foam" means polyurethane insulation foam used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in domestic appliances.</w:t>
      </w:r>
    </w:p>
    <w:p w14:paraId="4223AF34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5AF23165" w14:textId="465BF700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Rigid polyurethane high-pressure 2-component spray foam.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"Rigid polyurethane high-pressure 2-component spray foam" means a liquid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polyurethane foam system sold as 2 parts, such as an A side and a B side, in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non</w:t>
      </w:r>
      <w:r w:rsidR="007900B3">
        <w:rPr>
          <w:rFonts w:ascii="Times New Roman" w:hAnsi="Times New Roman" w:cs="Times New Roman"/>
        </w:rPr>
        <w:t>-</w:t>
      </w:r>
      <w:r w:rsidR="004C428B" w:rsidRPr="004C428B">
        <w:rPr>
          <w:rFonts w:ascii="Times New Roman" w:hAnsi="Times New Roman" w:cs="Times New Roman"/>
        </w:rPr>
        <w:t>pressurized containers</w:t>
      </w:r>
      <w:r w:rsidR="0063773A">
        <w:rPr>
          <w:rFonts w:ascii="Times New Roman" w:hAnsi="Times New Roman" w:cs="Times New Roman"/>
        </w:rPr>
        <w:t>,</w:t>
      </w:r>
      <w:r w:rsidR="004C428B" w:rsidRPr="004C428B">
        <w:rPr>
          <w:rFonts w:ascii="Times New Roman" w:hAnsi="Times New Roman" w:cs="Times New Roman"/>
        </w:rPr>
        <w:t xml:space="preserve"> and that is field-applied or factory-applied in situ using high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 xml:space="preserve">pressure proportioning pumps </w:t>
      </w:r>
      <w:r w:rsidR="0063773A">
        <w:rPr>
          <w:rFonts w:ascii="Times New Roman" w:hAnsi="Times New Roman" w:cs="Times New Roman"/>
        </w:rPr>
        <w:t xml:space="preserve">pressurized </w:t>
      </w:r>
      <w:r w:rsidR="004C428B" w:rsidRPr="004C428B">
        <w:rPr>
          <w:rFonts w:ascii="Times New Roman" w:hAnsi="Times New Roman" w:cs="Times New Roman"/>
        </w:rPr>
        <w:t xml:space="preserve">to 800 to 1,600 pounds per square inch, and </w:t>
      </w:r>
      <w:r w:rsidR="0063773A">
        <w:rPr>
          <w:rFonts w:ascii="Times New Roman" w:hAnsi="Times New Roman" w:cs="Times New Roman"/>
        </w:rPr>
        <w:t xml:space="preserve">using </w:t>
      </w:r>
      <w:r w:rsidR="004C428B" w:rsidRPr="004C428B">
        <w:rPr>
          <w:rFonts w:ascii="Times New Roman" w:hAnsi="Times New Roman" w:cs="Times New Roman"/>
        </w:rPr>
        <w:t>an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application gun to mix and dispense the chemical components.</w:t>
      </w:r>
    </w:p>
    <w:p w14:paraId="5764C685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61C9CF69" w14:textId="0B6DB123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JJ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Rigid polyurethane in commercial refrigeration.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"Rigid polyurethane in commercial refrigeration" means polyurethane insulation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for pipes, walls</w:t>
      </w:r>
      <w:r w:rsidR="0063773A">
        <w:rPr>
          <w:rFonts w:ascii="Times New Roman" w:hAnsi="Times New Roman" w:cs="Times New Roman"/>
        </w:rPr>
        <w:t>,</w:t>
      </w:r>
      <w:r w:rsidR="004C428B" w:rsidRPr="004C428B">
        <w:rPr>
          <w:rFonts w:ascii="Times New Roman" w:hAnsi="Times New Roman" w:cs="Times New Roman"/>
        </w:rPr>
        <w:t xml:space="preserve"> and metal doors in retail food refrigeration equipment.</w:t>
      </w:r>
    </w:p>
    <w:p w14:paraId="668CE326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0AD6409F" w14:textId="511F9E0E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KK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Rigid polyurethane low-pressure 2-component spray foam.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"Rigid polyurethane low-pressure 2-component spray foam" means a liquid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polyurethane foam system sold as 2 parts, such as an A side and a B side, in containers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that are pressurized to less than 250 pounds per square inch during manufacture for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application without pumps</w:t>
      </w:r>
      <w:r w:rsidR="007900B3">
        <w:rPr>
          <w:rFonts w:ascii="Times New Roman" w:hAnsi="Times New Roman" w:cs="Times New Roman"/>
        </w:rPr>
        <w:t>,</w:t>
      </w:r>
      <w:r w:rsidR="004C428B" w:rsidRPr="004C428B">
        <w:rPr>
          <w:rFonts w:ascii="Times New Roman" w:hAnsi="Times New Roman" w:cs="Times New Roman"/>
        </w:rPr>
        <w:t xml:space="preserve"> and that is typically applied in situ relying upon a liquid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or gaseous blowing agent that also serves as a propellant.</w:t>
      </w:r>
    </w:p>
    <w:p w14:paraId="5D026F74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524207D1" w14:textId="0B88540F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LL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Rigid polyurethane marine flotation foam.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 xml:space="preserve">"Rigid polyurethane marine flotation foam" means </w:t>
      </w:r>
      <w:r w:rsidR="0063773A" w:rsidRPr="004C428B">
        <w:rPr>
          <w:rFonts w:ascii="Times New Roman" w:hAnsi="Times New Roman" w:cs="Times New Roman"/>
        </w:rPr>
        <w:t>foam</w:t>
      </w:r>
      <w:r w:rsidR="0063773A">
        <w:rPr>
          <w:rFonts w:ascii="Times New Roman" w:hAnsi="Times New Roman" w:cs="Times New Roman"/>
        </w:rPr>
        <w:t xml:space="preserve"> </w:t>
      </w:r>
      <w:r w:rsidR="0063773A" w:rsidRPr="004C428B">
        <w:rPr>
          <w:rFonts w:ascii="Times New Roman" w:hAnsi="Times New Roman" w:cs="Times New Roman"/>
        </w:rPr>
        <w:t xml:space="preserve">used </w:t>
      </w:r>
      <w:r w:rsidR="004C428B" w:rsidRPr="004C428B">
        <w:rPr>
          <w:rFonts w:ascii="Times New Roman" w:hAnsi="Times New Roman" w:cs="Times New Roman"/>
        </w:rPr>
        <w:t>for both structural and flotation purposes</w:t>
      </w:r>
      <w:r w:rsidR="0063773A" w:rsidRPr="0063773A">
        <w:rPr>
          <w:rFonts w:ascii="Times New Roman" w:hAnsi="Times New Roman" w:cs="Times New Roman"/>
        </w:rPr>
        <w:t xml:space="preserve"> </w:t>
      </w:r>
      <w:r w:rsidR="0063773A" w:rsidRPr="004C428B">
        <w:rPr>
          <w:rFonts w:ascii="Times New Roman" w:hAnsi="Times New Roman" w:cs="Times New Roman"/>
        </w:rPr>
        <w:t>in boat and ship manufacturing</w:t>
      </w:r>
      <w:r w:rsidR="004C428B" w:rsidRPr="004C428B">
        <w:rPr>
          <w:rFonts w:ascii="Times New Roman" w:hAnsi="Times New Roman" w:cs="Times New Roman"/>
        </w:rPr>
        <w:t>.</w:t>
      </w:r>
    </w:p>
    <w:p w14:paraId="3D8825C7" w14:textId="64C33925" w:rsidR="00677677" w:rsidRDefault="006776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0741FE7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331C1493" w14:textId="080D853D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MM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030D56" w:rsidRPr="00030D56">
        <w:rPr>
          <w:rFonts w:ascii="Times New Roman" w:hAnsi="Times New Roman" w:cs="Times New Roman"/>
          <w:b/>
          <w:bCs/>
        </w:rPr>
        <w:t>Rigid polyurethane one-component foam sealant.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"Rigid polyurethane one-component foam sealant" means a polyurethane foam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typically packaged in aerosol cans that is applied in situ using a gaseous blowing agent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that also serves as a propellant.</w:t>
      </w:r>
    </w:p>
    <w:p w14:paraId="15032C8D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3E9ADE90" w14:textId="02D46CF7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NN</w:t>
      </w:r>
      <w:r w:rsidR="007900B3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Rigid polyurethane sandwich panels.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"Rigid polyurethane sandwich panels" means a polyurethane foam sandwiched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between outer structural layers and used to provide insulation in walls and doors,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including for insulation in commercial refrigeration equipment and garage doors.</w:t>
      </w:r>
    </w:p>
    <w:p w14:paraId="16FF7EC3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31E2B3CA" w14:textId="09BD3B12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OO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Rigid polyurethane slabstock.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"Rigid polyurethane slabstock" means a rigid closed-cell polyurethane foam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formed into insulation for panels and pipes.</w:t>
      </w:r>
    </w:p>
    <w:p w14:paraId="69B28CFA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7617AF08" w14:textId="306BD9AC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PP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Stand-alone low-temperature unit.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"Stand-alone low-temperature unit" means a stand-alone unit that maintains food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or beverages at temperatures at or below 32 degrees Fahrenheit</w:t>
      </w:r>
      <w:r w:rsidR="002F6E31">
        <w:rPr>
          <w:rFonts w:ascii="Times New Roman" w:hAnsi="Times New Roman" w:cs="Times New Roman"/>
        </w:rPr>
        <w:t xml:space="preserve"> (0 degrees Celsius)</w:t>
      </w:r>
      <w:r w:rsidR="004C428B" w:rsidRPr="004C428B">
        <w:rPr>
          <w:rFonts w:ascii="Times New Roman" w:hAnsi="Times New Roman" w:cs="Times New Roman"/>
        </w:rPr>
        <w:t>.</w:t>
      </w:r>
    </w:p>
    <w:p w14:paraId="475490DA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4FC23B7D" w14:textId="433034D0" w:rsidR="004C428B" w:rsidRP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QQ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Stand-alone medium-temperature unit.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"Stand-alone medium-temperature unit" means a stand-alone unit that maintains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food or beverages at temperatures above 32 degrees Fahrenheit</w:t>
      </w:r>
      <w:r w:rsidR="002F6E31">
        <w:rPr>
          <w:rFonts w:ascii="Times New Roman" w:hAnsi="Times New Roman" w:cs="Times New Roman"/>
        </w:rPr>
        <w:t xml:space="preserve"> (0 degrees Celsius)</w:t>
      </w:r>
      <w:r w:rsidR="004C428B" w:rsidRPr="004C428B">
        <w:rPr>
          <w:rFonts w:ascii="Times New Roman" w:hAnsi="Times New Roman" w:cs="Times New Roman"/>
        </w:rPr>
        <w:t>.</w:t>
      </w:r>
    </w:p>
    <w:p w14:paraId="697108D1" w14:textId="04E57BC0" w:rsidR="004C428B" w:rsidRP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5DF9D58C" w14:textId="05BFE0CC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RR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Stand-alone unit.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"Stand-alone unit" means a retail refrigerator, freezer or reach-in cooler, whether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open or with doors, that has fully integrated refrigeration components and a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refrigeration circuit that may be completely brazed or welded and that is fully charged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with refrigerant during manufacture and typically requires only an electricity supply to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begin operation.</w:t>
      </w:r>
    </w:p>
    <w:p w14:paraId="04B6067E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22173258" w14:textId="5D0F7EB5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SS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Substance.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"Substance" means any chemical or blend of chemicals intended for an end use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 xml:space="preserve">listed in </w:t>
      </w:r>
      <w:r w:rsidR="004C428B" w:rsidRPr="003245F8">
        <w:rPr>
          <w:rFonts w:ascii="Times New Roman" w:hAnsi="Times New Roman" w:cs="Times New Roman"/>
        </w:rPr>
        <w:t xml:space="preserve">section </w:t>
      </w:r>
      <w:r w:rsidR="00EC615E">
        <w:rPr>
          <w:rFonts w:ascii="Times New Roman" w:hAnsi="Times New Roman" w:cs="Times New Roman"/>
        </w:rPr>
        <w:t>3</w:t>
      </w:r>
      <w:r w:rsidR="004C428B" w:rsidRPr="004C428B">
        <w:rPr>
          <w:rFonts w:ascii="Times New Roman" w:hAnsi="Times New Roman" w:cs="Times New Roman"/>
        </w:rPr>
        <w:t>.</w:t>
      </w:r>
    </w:p>
    <w:p w14:paraId="5E072573" w14:textId="77777777" w:rsidR="002E2653" w:rsidRPr="004C428B" w:rsidRDefault="002E265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29EAC34A" w14:textId="04AE2E0C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TT</w:t>
      </w:r>
      <w:r w:rsidR="004C428B" w:rsidRPr="002E2653">
        <w:rPr>
          <w:rFonts w:ascii="Times New Roman" w:hAnsi="Times New Roman" w:cs="Times New Roman"/>
          <w:b/>
          <w:bCs/>
        </w:rPr>
        <w:t>.</w:t>
      </w:r>
      <w:r w:rsidR="002E265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Supermarket system.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"Supermarket system" means a multiplex or centralized retail food refrigeration</w:t>
      </w:r>
      <w:r w:rsidR="002E265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equipment system that is designed to cool or refrigerate and that operates using racks</w:t>
      </w:r>
      <w:r w:rsidR="002E265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of compressors installed in a machinery room, including both a direct and an indirect</w:t>
      </w:r>
      <w:r w:rsidR="002E265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system.</w:t>
      </w:r>
    </w:p>
    <w:p w14:paraId="05061D26" w14:textId="77777777" w:rsidR="002E2653" w:rsidRPr="004C428B" w:rsidRDefault="002E265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043AC8D5" w14:textId="76597E6D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UU</w:t>
      </w:r>
      <w:r w:rsidR="004C428B" w:rsidRPr="002E2653">
        <w:rPr>
          <w:rFonts w:ascii="Times New Roman" w:hAnsi="Times New Roman" w:cs="Times New Roman"/>
          <w:b/>
          <w:bCs/>
        </w:rPr>
        <w:t>.</w:t>
      </w:r>
      <w:r w:rsidR="002E2653">
        <w:rPr>
          <w:rFonts w:ascii="Times New Roman" w:hAnsi="Times New Roman" w:cs="Times New Roman"/>
          <w:b/>
          <w:bCs/>
        </w:rPr>
        <w:tab/>
      </w:r>
      <w:r w:rsidR="00030D56">
        <w:rPr>
          <w:rFonts w:ascii="Times New Roman" w:hAnsi="Times New Roman" w:cs="Times New Roman"/>
          <w:b/>
          <w:bCs/>
        </w:rPr>
        <w:t xml:space="preserve">Use. </w:t>
      </w:r>
      <w:r w:rsidR="004C428B" w:rsidRPr="004C428B">
        <w:rPr>
          <w:rFonts w:ascii="Times New Roman" w:hAnsi="Times New Roman" w:cs="Times New Roman"/>
        </w:rPr>
        <w:t>"Use," with regard to a substance, includes, but is not limited to, consumption,</w:t>
      </w:r>
      <w:r w:rsidR="002E265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incorporation or inclusion in a manufacturing process or product in the State;</w:t>
      </w:r>
      <w:r w:rsidR="002E265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consumption for an end use in the State; and consumption, incorporation or inclusion</w:t>
      </w:r>
      <w:r w:rsidR="002E265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in an intermediate application in the State, such as formulation or packaging for other</w:t>
      </w:r>
      <w:r w:rsidR="002E265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subsequent applications. "Use" does not include residential use but does include</w:t>
      </w:r>
      <w:r w:rsidR="002E265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manufacturing for the purpose of residential use.</w:t>
      </w:r>
    </w:p>
    <w:p w14:paraId="74E44206" w14:textId="77777777" w:rsidR="002E2653" w:rsidRPr="004C428B" w:rsidRDefault="002E265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4C4B0B6B" w14:textId="35C3C77E" w:rsidR="00A77239" w:rsidRDefault="00F6070D" w:rsidP="002E2653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VV</w:t>
      </w:r>
      <w:r w:rsidR="004C428B" w:rsidRPr="002E2653">
        <w:rPr>
          <w:rFonts w:ascii="Times New Roman" w:hAnsi="Times New Roman" w:cs="Times New Roman"/>
          <w:b/>
          <w:bCs/>
        </w:rPr>
        <w:t>.</w:t>
      </w:r>
      <w:r w:rsidR="002E265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Vending machine.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"Vending machine" means self-contained retail food refrigeration equipment that</w:t>
      </w:r>
      <w:r w:rsidR="002E265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dispenses goods that must be kept cold or frozen.</w:t>
      </w:r>
    </w:p>
    <w:p w14:paraId="32C90ACF" w14:textId="65B07F76" w:rsidR="0063473A" w:rsidRDefault="0063473A" w:rsidP="002E2653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3F16D105" w14:textId="695D9005" w:rsidR="0063473A" w:rsidRDefault="0063473A" w:rsidP="002E2653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456AFC8A" w14:textId="77777777" w:rsidR="0063473A" w:rsidRDefault="0063473A" w:rsidP="002E2653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05E11F0E" w14:textId="77777777" w:rsidR="007C32FC" w:rsidRPr="007C32FC" w:rsidRDefault="007C32FC" w:rsidP="007C32F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C32FC">
        <w:rPr>
          <w:rFonts w:ascii="Arial" w:eastAsia="Times New Roman" w:hAnsi="Arial" w:cs="Arial"/>
          <w:sz w:val="24"/>
          <w:szCs w:val="24"/>
        </w:rPr>
        <w:t> </w:t>
      </w:r>
    </w:p>
    <w:p w14:paraId="391425BE" w14:textId="6F628678" w:rsidR="007C32FC" w:rsidRPr="00E92685" w:rsidRDefault="007C32FC" w:rsidP="00E92685">
      <w:pPr>
        <w:pStyle w:val="Heading3"/>
        <w:ind w:hanging="360"/>
        <w:rPr>
          <w:rFonts w:ascii="Times New Roman" w:hAnsi="Times New Roman" w:cs="Times New Roman"/>
          <w:bCs/>
          <w:sz w:val="22"/>
          <w:szCs w:val="22"/>
        </w:rPr>
      </w:pPr>
      <w:r w:rsidRPr="00BC1552">
        <w:rPr>
          <w:rFonts w:ascii="Times New Roman" w:hAnsi="Times New Roman" w:cs="Times New Roman"/>
          <w:bCs/>
        </w:rPr>
        <w:lastRenderedPageBreak/>
        <w:t> </w:t>
      </w:r>
      <w:r w:rsidR="00EC615E" w:rsidRPr="006C4012">
        <w:rPr>
          <w:sz w:val="22"/>
          <w:szCs w:val="22"/>
        </w:rPr>
        <w:t>3</w:t>
      </w:r>
      <w:r w:rsidRPr="006C4012">
        <w:rPr>
          <w:sz w:val="22"/>
          <w:szCs w:val="22"/>
        </w:rPr>
        <w:t>.</w:t>
      </w:r>
      <w:r w:rsidR="00BC1552" w:rsidRPr="006C4012">
        <w:rPr>
          <w:sz w:val="22"/>
          <w:szCs w:val="22"/>
        </w:rPr>
        <w:tab/>
      </w:r>
      <w:r w:rsidRPr="006C4012">
        <w:rPr>
          <w:sz w:val="22"/>
          <w:szCs w:val="22"/>
        </w:rPr>
        <w:t>List of Prohibited Substances. </w:t>
      </w:r>
    </w:p>
    <w:p w14:paraId="47F2CB25" w14:textId="77777777" w:rsidR="00BC1552" w:rsidRDefault="00BC1552" w:rsidP="007C32FC">
      <w:pPr>
        <w:spacing w:after="0" w:line="240" w:lineRule="auto"/>
        <w:ind w:left="9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4F8C9D1" w14:textId="336F4CD1" w:rsidR="007C32FC" w:rsidRPr="00BC1552" w:rsidRDefault="007C32FC" w:rsidP="00AE7332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BC1552">
        <w:rPr>
          <w:rFonts w:ascii="Times New Roman" w:eastAsia="Times New Roman" w:hAnsi="Times New Roman" w:cs="Times New Roman"/>
        </w:rPr>
        <w:t>The following table</w:t>
      </w:r>
      <w:r w:rsidR="00567D0A">
        <w:rPr>
          <w:rFonts w:ascii="Times New Roman" w:eastAsia="Times New Roman" w:hAnsi="Times New Roman" w:cs="Times New Roman"/>
        </w:rPr>
        <w:t>s</w:t>
      </w:r>
      <w:r w:rsidRPr="00BC1552">
        <w:rPr>
          <w:rFonts w:ascii="Times New Roman" w:eastAsia="Times New Roman" w:hAnsi="Times New Roman" w:cs="Times New Roman"/>
        </w:rPr>
        <w:t xml:space="preserve"> list </w:t>
      </w:r>
      <w:r w:rsidR="00FC4125">
        <w:rPr>
          <w:rFonts w:ascii="Times New Roman" w:eastAsia="Times New Roman" w:hAnsi="Times New Roman" w:cs="Times New Roman"/>
        </w:rPr>
        <w:t xml:space="preserve">substances that are </w:t>
      </w:r>
      <w:r w:rsidRPr="00BC1552">
        <w:rPr>
          <w:rFonts w:ascii="Times New Roman" w:eastAsia="Times New Roman" w:hAnsi="Times New Roman" w:cs="Times New Roman"/>
        </w:rPr>
        <w:t>prohibited in specific end</w:t>
      </w:r>
      <w:r w:rsidR="004C1C7B">
        <w:rPr>
          <w:rFonts w:ascii="Times New Roman" w:eastAsia="Times New Roman" w:hAnsi="Times New Roman" w:cs="Times New Roman"/>
        </w:rPr>
        <w:t xml:space="preserve"> </w:t>
      </w:r>
      <w:r w:rsidRPr="00BC1552">
        <w:rPr>
          <w:rFonts w:ascii="Times New Roman" w:eastAsia="Times New Roman" w:hAnsi="Times New Roman" w:cs="Times New Roman"/>
        </w:rPr>
        <w:t xml:space="preserve">uses </w:t>
      </w:r>
      <w:r w:rsidR="008245B7">
        <w:rPr>
          <w:rFonts w:ascii="Times New Roman" w:eastAsia="Times New Roman" w:hAnsi="Times New Roman" w:cs="Times New Roman"/>
        </w:rPr>
        <w:t xml:space="preserve">as of </w:t>
      </w:r>
      <w:r w:rsidR="00567D0A">
        <w:rPr>
          <w:rFonts w:ascii="Times New Roman" w:eastAsia="Times New Roman" w:hAnsi="Times New Roman" w:cs="Times New Roman"/>
        </w:rPr>
        <w:t xml:space="preserve">the </w:t>
      </w:r>
      <w:r w:rsidRPr="00BC1552">
        <w:rPr>
          <w:rFonts w:ascii="Times New Roman" w:eastAsia="Times New Roman" w:hAnsi="Times New Roman" w:cs="Times New Roman"/>
        </w:rPr>
        <w:t>effective date</w:t>
      </w:r>
      <w:r w:rsidR="003A5615">
        <w:rPr>
          <w:rFonts w:ascii="Times New Roman" w:eastAsia="Times New Roman" w:hAnsi="Times New Roman" w:cs="Times New Roman"/>
        </w:rPr>
        <w:t>s</w:t>
      </w:r>
      <w:r w:rsidRPr="00BC1552">
        <w:rPr>
          <w:rFonts w:ascii="Times New Roman" w:eastAsia="Times New Roman" w:hAnsi="Times New Roman" w:cs="Times New Roman"/>
        </w:rPr>
        <w:t xml:space="preserve"> of prohibition</w:t>
      </w:r>
      <w:r w:rsidR="003A5615">
        <w:rPr>
          <w:rFonts w:ascii="Times New Roman" w:eastAsia="Times New Roman" w:hAnsi="Times New Roman" w:cs="Times New Roman"/>
        </w:rPr>
        <w:t xml:space="preserve"> of each table</w:t>
      </w:r>
      <w:r w:rsidRPr="00BC1552">
        <w:rPr>
          <w:rFonts w:ascii="Times New Roman" w:eastAsia="Times New Roman" w:hAnsi="Times New Roman" w:cs="Times New Roman"/>
        </w:rPr>
        <w:t xml:space="preserve">, unless an exemption is provided in section </w:t>
      </w:r>
      <w:r w:rsidR="00EC615E">
        <w:rPr>
          <w:rFonts w:ascii="Times New Roman" w:eastAsia="Times New Roman" w:hAnsi="Times New Roman" w:cs="Times New Roman"/>
        </w:rPr>
        <w:t>4</w:t>
      </w:r>
      <w:r w:rsidR="004C1C7B" w:rsidRPr="00BC1552">
        <w:rPr>
          <w:rFonts w:ascii="Times New Roman" w:eastAsia="Times New Roman" w:hAnsi="Times New Roman" w:cs="Times New Roman"/>
        </w:rPr>
        <w:t xml:space="preserve"> </w:t>
      </w:r>
      <w:r w:rsidRPr="00BC1552">
        <w:rPr>
          <w:rFonts w:ascii="Times New Roman" w:eastAsia="Times New Roman" w:hAnsi="Times New Roman" w:cs="Times New Roman"/>
        </w:rPr>
        <w:t>of this </w:t>
      </w:r>
      <w:r w:rsidR="00BC1552">
        <w:rPr>
          <w:rFonts w:ascii="Times New Roman" w:eastAsia="Times New Roman" w:hAnsi="Times New Roman" w:cs="Times New Roman"/>
        </w:rPr>
        <w:t>Chapter</w:t>
      </w:r>
      <w:r w:rsidRPr="00BC1552">
        <w:rPr>
          <w:rFonts w:ascii="Times New Roman" w:eastAsia="Times New Roman" w:hAnsi="Times New Roman" w:cs="Times New Roman"/>
        </w:rPr>
        <w:t>. The prohibitions do not apply to products and equipment in</w:t>
      </w:r>
      <w:r w:rsidR="00BC1552">
        <w:rPr>
          <w:rFonts w:ascii="Times New Roman" w:eastAsia="Times New Roman" w:hAnsi="Times New Roman" w:cs="Times New Roman"/>
        </w:rPr>
        <w:t xml:space="preserve"> the</w:t>
      </w:r>
      <w:r w:rsidRPr="00BC1552">
        <w:rPr>
          <w:rFonts w:ascii="Times New Roman" w:eastAsia="Times New Roman" w:hAnsi="Times New Roman" w:cs="Times New Roman"/>
        </w:rPr>
        <w:t> specifi</w:t>
      </w:r>
      <w:r w:rsidR="00BC1552">
        <w:rPr>
          <w:rFonts w:ascii="Times New Roman" w:eastAsia="Times New Roman" w:hAnsi="Times New Roman" w:cs="Times New Roman"/>
        </w:rPr>
        <w:t>ed</w:t>
      </w:r>
      <w:r w:rsidRPr="00BC1552">
        <w:rPr>
          <w:rFonts w:ascii="Times New Roman" w:eastAsia="Times New Roman" w:hAnsi="Times New Roman" w:cs="Times New Roman"/>
        </w:rPr>
        <w:t xml:space="preserve"> end</w:t>
      </w:r>
      <w:r w:rsidR="004C1C7B">
        <w:rPr>
          <w:rFonts w:ascii="Times New Roman" w:eastAsia="Times New Roman" w:hAnsi="Times New Roman" w:cs="Times New Roman"/>
        </w:rPr>
        <w:t xml:space="preserve"> </w:t>
      </w:r>
      <w:r w:rsidRPr="00BC1552">
        <w:rPr>
          <w:rFonts w:ascii="Times New Roman" w:eastAsia="Times New Roman" w:hAnsi="Times New Roman" w:cs="Times New Roman"/>
        </w:rPr>
        <w:t>uses manufactured prior to an applicable effective date.</w:t>
      </w:r>
      <w:r w:rsidR="006E0DA5">
        <w:rPr>
          <w:rFonts w:ascii="Times New Roman" w:eastAsia="Times New Roman" w:hAnsi="Times New Roman" w:cs="Times New Roman"/>
        </w:rPr>
        <w:t xml:space="preserve"> </w:t>
      </w:r>
    </w:p>
    <w:p w14:paraId="67634CB6" w14:textId="77777777" w:rsidR="007C32FC" w:rsidRPr="007769F9" w:rsidRDefault="007C32FC" w:rsidP="007C32FC">
      <w:pPr>
        <w:spacing w:after="0" w:line="240" w:lineRule="auto"/>
        <w:textAlignment w:val="baseline"/>
        <w:rPr>
          <w:rFonts w:ascii="Segoe UI" w:eastAsia="Times New Roman" w:hAnsi="Segoe UI" w:cs="Segoe UI"/>
        </w:rPr>
      </w:pPr>
      <w:r w:rsidRPr="007769F9">
        <w:rPr>
          <w:rFonts w:ascii="Arial" w:eastAsia="Times New Roman" w:hAnsi="Arial" w:cs="Arial"/>
        </w:rPr>
        <w:t> </w:t>
      </w:r>
    </w:p>
    <w:p w14:paraId="6782D0A2" w14:textId="5F4E5F22" w:rsidR="007C32FC" w:rsidRDefault="007C32FC" w:rsidP="005808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7769F9">
        <w:rPr>
          <w:rFonts w:ascii="Times New Roman" w:eastAsia="Times New Roman" w:hAnsi="Times New Roman" w:cs="Times New Roman"/>
          <w:b/>
          <w:bCs/>
        </w:rPr>
        <w:t>End</w:t>
      </w:r>
      <w:r w:rsidR="004C1C7B">
        <w:rPr>
          <w:rFonts w:ascii="Times New Roman" w:eastAsia="Times New Roman" w:hAnsi="Times New Roman" w:cs="Times New Roman"/>
          <w:b/>
          <w:bCs/>
        </w:rPr>
        <w:t xml:space="preserve"> </w:t>
      </w:r>
      <w:r w:rsidR="007769F9">
        <w:rPr>
          <w:rFonts w:ascii="Times New Roman" w:eastAsia="Times New Roman" w:hAnsi="Times New Roman" w:cs="Times New Roman"/>
          <w:b/>
          <w:bCs/>
        </w:rPr>
        <w:t>U</w:t>
      </w:r>
      <w:r w:rsidRPr="007769F9">
        <w:rPr>
          <w:rFonts w:ascii="Times New Roman" w:eastAsia="Times New Roman" w:hAnsi="Times New Roman" w:cs="Times New Roman"/>
          <w:b/>
          <w:bCs/>
        </w:rPr>
        <w:t>se</w:t>
      </w:r>
      <w:r w:rsidR="007769F9">
        <w:rPr>
          <w:rFonts w:ascii="Times New Roman" w:eastAsia="Times New Roman" w:hAnsi="Times New Roman" w:cs="Times New Roman"/>
          <w:b/>
          <w:bCs/>
        </w:rPr>
        <w:t>s</w:t>
      </w:r>
      <w:r w:rsidRPr="007769F9">
        <w:rPr>
          <w:rFonts w:ascii="Times New Roman" w:eastAsia="Times New Roman" w:hAnsi="Times New Roman" w:cs="Times New Roman"/>
          <w:b/>
          <w:bCs/>
        </w:rPr>
        <w:t xml:space="preserve"> and </w:t>
      </w:r>
      <w:r w:rsidR="001A39AE" w:rsidRPr="007769F9">
        <w:rPr>
          <w:rFonts w:ascii="Times New Roman" w:eastAsia="Times New Roman" w:hAnsi="Times New Roman" w:cs="Times New Roman"/>
          <w:b/>
          <w:bCs/>
        </w:rPr>
        <w:t>Substances</w:t>
      </w:r>
      <w:r w:rsidR="001A39AE">
        <w:rPr>
          <w:rFonts w:ascii="Times New Roman" w:eastAsia="Times New Roman" w:hAnsi="Times New Roman" w:cs="Times New Roman"/>
          <w:b/>
          <w:bCs/>
        </w:rPr>
        <w:t xml:space="preserve"> </w:t>
      </w:r>
      <w:r w:rsidRPr="007769F9">
        <w:rPr>
          <w:rFonts w:ascii="Times New Roman" w:eastAsia="Times New Roman" w:hAnsi="Times New Roman" w:cs="Times New Roman"/>
          <w:b/>
          <w:bCs/>
        </w:rPr>
        <w:t>Prohibited</w:t>
      </w:r>
      <w:r w:rsidR="001A39AE">
        <w:rPr>
          <w:rFonts w:ascii="Times New Roman" w:eastAsia="Times New Roman" w:hAnsi="Times New Roman" w:cs="Times New Roman"/>
          <w:b/>
          <w:bCs/>
        </w:rPr>
        <w:t xml:space="preserve"> as of January 1, 2022</w:t>
      </w:r>
      <w:r w:rsidRPr="007769F9">
        <w:rPr>
          <w:rFonts w:ascii="Times New Roman" w:eastAsia="Times New Roman" w:hAnsi="Times New Roman" w:cs="Times New Roman"/>
          <w:b/>
          <w:bCs/>
        </w:rPr>
        <w:t>.</w:t>
      </w:r>
    </w:p>
    <w:p w14:paraId="2BEBFB46" w14:textId="77777777" w:rsidR="007769F9" w:rsidRPr="007769F9" w:rsidRDefault="007769F9" w:rsidP="005808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208AD3FC" w14:textId="76C1DF62" w:rsidR="007C32FC" w:rsidRPr="007769F9" w:rsidRDefault="00AF50BA" w:rsidP="005808C6">
      <w:pPr>
        <w:spacing w:after="0" w:line="240" w:lineRule="auto"/>
        <w:ind w:right="435"/>
        <w:jc w:val="center"/>
        <w:textAlignment w:val="baseline"/>
        <w:rPr>
          <w:rFonts w:ascii="Times New Roman" w:eastAsia="Times New Roman" w:hAnsi="Times New Roman" w:cs="Times New Roman"/>
        </w:rPr>
      </w:pPr>
      <w:r w:rsidRPr="007769F9">
        <w:rPr>
          <w:rFonts w:ascii="Times New Roman" w:eastAsia="Times New Roman" w:hAnsi="Times New Roman" w:cs="Times New Roman"/>
          <w:b/>
          <w:bCs/>
        </w:rPr>
        <w:t>Table 1</w:t>
      </w:r>
      <w:r>
        <w:rPr>
          <w:rFonts w:ascii="Times New Roman" w:eastAsia="Times New Roman" w:hAnsi="Times New Roman" w:cs="Times New Roman"/>
          <w:b/>
          <w:bCs/>
        </w:rPr>
        <w:t>A</w:t>
      </w:r>
      <w:r w:rsidRPr="007769F9">
        <w:rPr>
          <w:rFonts w:ascii="Times New Roman" w:eastAsia="Times New Roman" w:hAnsi="Times New Roman" w:cs="Times New Roman"/>
          <w:b/>
          <w:bCs/>
        </w:rPr>
        <w:t xml:space="preserve">: </w:t>
      </w:r>
      <w:r w:rsidR="007C32FC" w:rsidRPr="007769F9">
        <w:rPr>
          <w:rFonts w:ascii="Times New Roman" w:eastAsia="Times New Roman" w:hAnsi="Times New Roman" w:cs="Times New Roman"/>
          <w:b/>
          <w:bCs/>
        </w:rPr>
        <w:t>End</w:t>
      </w:r>
      <w:r w:rsidR="004C1C7B">
        <w:rPr>
          <w:rFonts w:ascii="Times New Roman" w:eastAsia="Times New Roman" w:hAnsi="Times New Roman" w:cs="Times New Roman"/>
          <w:b/>
          <w:bCs/>
        </w:rPr>
        <w:t xml:space="preserve"> </w:t>
      </w:r>
      <w:r w:rsidR="007C32FC" w:rsidRPr="007769F9">
        <w:rPr>
          <w:rFonts w:ascii="Times New Roman" w:eastAsia="Times New Roman" w:hAnsi="Times New Roman" w:cs="Times New Roman"/>
          <w:b/>
          <w:bCs/>
        </w:rPr>
        <w:t>Use Category: Aerosol Propellants</w:t>
      </w:r>
    </w:p>
    <w:tbl>
      <w:tblPr>
        <w:tblW w:w="936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6937"/>
      </w:tblGrid>
      <w:tr w:rsidR="001A39AE" w:rsidRPr="007B582A" w14:paraId="37320513" w14:textId="77777777" w:rsidTr="003A5615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14:paraId="08F32B10" w14:textId="6DFFE951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Use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14:paraId="73C7C759" w14:textId="77777777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Prohibited Substances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A39AE" w:rsidRPr="007B582A" w14:paraId="206DDDE4" w14:textId="77777777" w:rsidTr="003A5615"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97DAD" w14:textId="77777777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Aerosol Propellants 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570C2C" w14:textId="71F47419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HFC-125, HFC-134a, HFC-227ea</w:t>
            </w:r>
            <w:r w:rsidR="00320C68" w:rsidRPr="003A5615">
              <w:rPr>
                <w:rFonts w:ascii="Times New Roman" w:eastAsia="Times New Roman" w:hAnsi="Times New Roman" w:cs="Times New Roman"/>
              </w:rPr>
              <w:t>,</w:t>
            </w:r>
            <w:r w:rsidRPr="003A5615">
              <w:rPr>
                <w:rFonts w:ascii="Times New Roman" w:eastAsia="Times New Roman" w:hAnsi="Times New Roman" w:cs="Times New Roman"/>
              </w:rPr>
              <w:t xml:space="preserve"> 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3A5615">
              <w:rPr>
                <w:rFonts w:ascii="Times New Roman" w:eastAsia="Times New Roman" w:hAnsi="Times New Roman" w:cs="Times New Roman"/>
              </w:rPr>
              <w:t>blends of HFC-227ea and HFC-134a </w:t>
            </w:r>
          </w:p>
        </w:tc>
      </w:tr>
    </w:tbl>
    <w:p w14:paraId="5F7BFC7C" w14:textId="77777777" w:rsidR="007C32FC" w:rsidRPr="007B582A" w:rsidRDefault="007C32FC" w:rsidP="007C32FC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B582A">
        <w:rPr>
          <w:rFonts w:ascii="Times New Roman" w:eastAsia="Times New Roman" w:hAnsi="Times New Roman" w:cs="Times New Roman"/>
        </w:rPr>
        <w:t> </w:t>
      </w:r>
    </w:p>
    <w:p w14:paraId="32921CAE" w14:textId="3A3D45FD" w:rsidR="007C32FC" w:rsidRPr="007B582A" w:rsidRDefault="00AF50BA" w:rsidP="005808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7769F9">
        <w:rPr>
          <w:rFonts w:ascii="Times New Roman" w:eastAsia="Times New Roman" w:hAnsi="Times New Roman" w:cs="Times New Roman"/>
          <w:b/>
          <w:bCs/>
        </w:rPr>
        <w:t>Table 1</w:t>
      </w:r>
      <w:r>
        <w:rPr>
          <w:rFonts w:ascii="Times New Roman" w:eastAsia="Times New Roman" w:hAnsi="Times New Roman" w:cs="Times New Roman"/>
          <w:b/>
          <w:bCs/>
        </w:rPr>
        <w:t>B</w:t>
      </w:r>
      <w:r w:rsidRPr="007769F9">
        <w:rPr>
          <w:rFonts w:ascii="Times New Roman" w:eastAsia="Times New Roman" w:hAnsi="Times New Roman" w:cs="Times New Roman"/>
          <w:b/>
          <w:bCs/>
        </w:rPr>
        <w:t xml:space="preserve">: </w:t>
      </w:r>
      <w:r w:rsidR="007C32FC" w:rsidRPr="007B582A">
        <w:rPr>
          <w:rFonts w:ascii="Times New Roman" w:eastAsia="Times New Roman" w:hAnsi="Times New Roman" w:cs="Times New Roman"/>
          <w:b/>
          <w:bCs/>
        </w:rPr>
        <w:t>End</w:t>
      </w:r>
      <w:r w:rsidR="004C1C7B">
        <w:rPr>
          <w:rFonts w:ascii="Times New Roman" w:eastAsia="Times New Roman" w:hAnsi="Times New Roman" w:cs="Times New Roman"/>
          <w:b/>
          <w:bCs/>
        </w:rPr>
        <w:t xml:space="preserve"> </w:t>
      </w:r>
      <w:r w:rsidR="007C32FC" w:rsidRPr="007B582A">
        <w:rPr>
          <w:rFonts w:ascii="Times New Roman" w:eastAsia="Times New Roman" w:hAnsi="Times New Roman" w:cs="Times New Roman"/>
          <w:b/>
          <w:bCs/>
        </w:rPr>
        <w:t>Use Category: Refrigeration</w:t>
      </w:r>
    </w:p>
    <w:tbl>
      <w:tblPr>
        <w:tblW w:w="936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7027"/>
      </w:tblGrid>
      <w:tr w:rsidR="001A39AE" w:rsidRPr="007B582A" w14:paraId="68AEE270" w14:textId="77777777" w:rsidTr="006E7791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14:paraId="2A630DD0" w14:textId="79CC9A01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Use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27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EDEDED"/>
            <w:hideMark/>
          </w:tcPr>
          <w:p w14:paraId="3515ACCB" w14:textId="77777777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Prohibited Substances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A39AE" w:rsidRPr="007B582A" w14:paraId="1B17078E" w14:textId="77777777" w:rsidTr="006E7791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6D7ED" w14:textId="081114EA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 xml:space="preserve">Household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efrigerators and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 w:rsidRPr="007B582A">
              <w:rPr>
                <w:rFonts w:ascii="Times New Roman" w:eastAsia="Times New Roman" w:hAnsi="Times New Roman" w:cs="Times New Roman"/>
              </w:rPr>
              <w:t>reezers (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7B582A">
              <w:rPr>
                <w:rFonts w:ascii="Times New Roman" w:eastAsia="Times New Roman" w:hAnsi="Times New Roman" w:cs="Times New Roman"/>
              </w:rPr>
              <w:t>ew) 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3CE84D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FOR12A, FOR12B, HFC-134a, KDD6, </w:t>
            </w:r>
          </w:p>
          <w:p w14:paraId="2185A641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R-125/290/134a/600a (55.0/1.0/42.5/1.5), R-404A, R-407C, R-407F, R-410A, R-410B, R-417A, R-421A, R-421B, R-422A, R-422B, R-422C, R-422D, </w:t>
            </w:r>
          </w:p>
          <w:p w14:paraId="2007552F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R-424A, R-426A, R-428A, R-434A, R-437A, R-438A, R-507A, </w:t>
            </w:r>
          </w:p>
          <w:p w14:paraId="76E678B5" w14:textId="1E9AEB99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RS-24 (2002 formulation), RS-44 (2003 formulation), SP34E, 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3A5615">
              <w:rPr>
                <w:rFonts w:ascii="Times New Roman" w:eastAsia="Times New Roman" w:hAnsi="Times New Roman" w:cs="Times New Roman"/>
              </w:rPr>
              <w:t>THR-03 </w:t>
            </w:r>
          </w:p>
        </w:tc>
      </w:tr>
      <w:tr w:rsidR="001A39AE" w:rsidRPr="007B582A" w14:paraId="71F896C6" w14:textId="77777777" w:rsidTr="006E7791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9957F" w14:textId="08E46F30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ompact Household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efrigerators and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 w:rsidRPr="007B582A">
              <w:rPr>
                <w:rFonts w:ascii="Times New Roman" w:eastAsia="Times New Roman" w:hAnsi="Times New Roman" w:cs="Times New Roman"/>
              </w:rPr>
              <w:t>reezers (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7B582A">
              <w:rPr>
                <w:rFonts w:ascii="Times New Roman" w:eastAsia="Times New Roman" w:hAnsi="Times New Roman" w:cs="Times New Roman"/>
              </w:rPr>
              <w:t>ew) 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D0121B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FOR12A, FOR12B, HFC134a, KDD6, </w:t>
            </w:r>
          </w:p>
          <w:p w14:paraId="199E889A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R-125/290/134a/600a (55.0/1.0/42.5/1.5), R-404A, R-407C, R-407F, R-410A, R-410B, R-417A, R-421A, R-421B, R-422A, R-422B, R-422C, R-422D, </w:t>
            </w:r>
          </w:p>
          <w:p w14:paraId="6681542A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R-424A, R-426A, R-428A, R-434A, R-437A, R-438A, R-507A, </w:t>
            </w:r>
          </w:p>
          <w:p w14:paraId="02390AD9" w14:textId="43ACDAC5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RS-24 (2002 formulation), RS-44 (2003 formulation), SP34E, 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3A5615">
              <w:rPr>
                <w:rFonts w:ascii="Times New Roman" w:eastAsia="Times New Roman" w:hAnsi="Times New Roman" w:cs="Times New Roman"/>
              </w:rPr>
              <w:t>THR-03 </w:t>
            </w:r>
          </w:p>
        </w:tc>
      </w:tr>
      <w:tr w:rsidR="001A39AE" w:rsidRPr="007B582A" w14:paraId="58830F32" w14:textId="77777777" w:rsidTr="006E7791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5CC25" w14:textId="732039F4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Supermarket Systems (Retrofit</w:t>
            </w:r>
            <w:r w:rsidR="00AF50BA">
              <w:rPr>
                <w:rFonts w:ascii="Times New Roman" w:eastAsia="Times New Roman" w:hAnsi="Times New Roman" w:cs="Times New Roman"/>
              </w:rPr>
              <w:t>ted</w:t>
            </w:r>
            <w:r w:rsidRPr="007B582A">
              <w:rPr>
                <w:rFonts w:ascii="Times New Roman" w:eastAsia="Times New Roman" w:hAnsi="Times New Roman" w:cs="Times New Roman"/>
              </w:rPr>
              <w:t>) 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158A8B" w14:textId="78046A18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R-404A, R-407B, R-421B, R-422A, R-422C, R-422D, R-428A, R-434A, 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and </w:t>
            </w:r>
          </w:p>
          <w:p w14:paraId="3A559ECE" w14:textId="153616CE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R-507A </w:t>
            </w:r>
          </w:p>
        </w:tc>
      </w:tr>
      <w:tr w:rsidR="001A39AE" w:rsidRPr="007B582A" w14:paraId="56662479" w14:textId="77777777" w:rsidTr="006E7791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ADBCA" w14:textId="77777777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Supermarket Systems (New) 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FEB111" w14:textId="17A44B2D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HFC-227ea, R-404A, R-407B, R-421B, R-422A, R-422C, R-422D, R-428A, R-434A,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 and</w:t>
            </w:r>
            <w:r w:rsidRPr="003A5615">
              <w:rPr>
                <w:rFonts w:ascii="Times New Roman" w:eastAsia="Times New Roman" w:hAnsi="Times New Roman" w:cs="Times New Roman"/>
              </w:rPr>
              <w:t xml:space="preserve"> R-507A </w:t>
            </w:r>
          </w:p>
        </w:tc>
      </w:tr>
      <w:tr w:rsidR="001A39AE" w:rsidRPr="007B582A" w14:paraId="40F1E1AE" w14:textId="77777777" w:rsidTr="006E7791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2126C" w14:textId="240A60AB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Remote Condensing Units (Retrofit</w:t>
            </w:r>
            <w:r w:rsidR="00AF50BA">
              <w:rPr>
                <w:rFonts w:ascii="Times New Roman" w:eastAsia="Times New Roman" w:hAnsi="Times New Roman" w:cs="Times New Roman"/>
              </w:rPr>
              <w:t>ted</w:t>
            </w:r>
            <w:r w:rsidRPr="007B582A">
              <w:rPr>
                <w:rFonts w:ascii="Times New Roman" w:eastAsia="Times New Roman" w:hAnsi="Times New Roman" w:cs="Times New Roman"/>
              </w:rPr>
              <w:t>) 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8BD34D" w14:textId="29FDBAF8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R-404A, R-407B, R-421B, R-422A, R-422C, R-422D, R-428A, R-434A, </w:t>
            </w:r>
            <w:r w:rsidR="00510B41">
              <w:rPr>
                <w:rFonts w:ascii="Times New Roman" w:eastAsia="Times New Roman" w:hAnsi="Times New Roman" w:cs="Times New Roman"/>
              </w:rPr>
              <w:t>and</w:t>
            </w:r>
          </w:p>
          <w:p w14:paraId="29D97242" w14:textId="0BA7C70C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R-507A </w:t>
            </w:r>
          </w:p>
        </w:tc>
      </w:tr>
      <w:tr w:rsidR="001A39AE" w:rsidRPr="007B582A" w14:paraId="00F01174" w14:textId="77777777" w:rsidTr="006E7791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BBA2A" w14:textId="77777777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Remote Condensing Units (New) 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D18A97" w14:textId="51C50EB0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HFC-227ea, R-404A, R-407B, R-421B, R-422A, R-422C, R-422D, R-428A, R-434A, 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3A5615">
              <w:rPr>
                <w:rFonts w:ascii="Times New Roman" w:eastAsia="Times New Roman" w:hAnsi="Times New Roman" w:cs="Times New Roman"/>
              </w:rPr>
              <w:t>R-507A </w:t>
            </w:r>
          </w:p>
        </w:tc>
      </w:tr>
      <w:tr w:rsidR="001A39AE" w:rsidRPr="007B582A" w14:paraId="65A29A16" w14:textId="77777777" w:rsidTr="006E7791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0B114" w14:textId="64854AB5" w:rsidR="001A39AE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Stand-Alone Units (Retrofit</w:t>
            </w:r>
            <w:r w:rsidR="00AF50BA">
              <w:rPr>
                <w:rFonts w:ascii="Times New Roman" w:eastAsia="Times New Roman" w:hAnsi="Times New Roman" w:cs="Times New Roman"/>
              </w:rPr>
              <w:t>ted</w:t>
            </w:r>
            <w:r w:rsidRPr="007B582A">
              <w:rPr>
                <w:rFonts w:ascii="Times New Roman" w:eastAsia="Times New Roman" w:hAnsi="Times New Roman" w:cs="Times New Roman"/>
              </w:rPr>
              <w:t>) </w:t>
            </w:r>
          </w:p>
          <w:p w14:paraId="14DA3EA6" w14:textId="63C27B27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A21FEE" w14:textId="71A0535B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R-404A</w:t>
            </w:r>
            <w:r w:rsidR="004845C2">
              <w:rPr>
                <w:rFonts w:ascii="Times New Roman" w:eastAsia="Times New Roman" w:hAnsi="Times New Roman" w:cs="Times New Roman"/>
              </w:rPr>
              <w:t>,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 and</w:t>
            </w:r>
            <w:r w:rsidRPr="003A5615">
              <w:rPr>
                <w:rFonts w:ascii="Times New Roman" w:eastAsia="Times New Roman" w:hAnsi="Times New Roman" w:cs="Times New Roman"/>
              </w:rPr>
              <w:t xml:space="preserve"> R-507A </w:t>
            </w:r>
          </w:p>
        </w:tc>
      </w:tr>
      <w:tr w:rsidR="001A39AE" w:rsidRPr="007B582A" w14:paraId="281EDFAF" w14:textId="77777777" w:rsidTr="006E7791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E2B64" w14:textId="4B0AD0E2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Stand-Alone Medium-Temperature Units (New)</w:t>
            </w:r>
            <w:r w:rsidR="006E0D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9892FE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FOR12A, FOR12B, HFC-134a, HFC-227ea, KDD6, </w:t>
            </w:r>
          </w:p>
          <w:p w14:paraId="7E242C9F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R-125/290/134a/600a (55.0/1.0/42.5/1.5), R-404A, R-407A, R-407B, R-407C, R-407F, R-410A, R-410B, R-417A, R-421A, R-421B, R-422A, R-422B, </w:t>
            </w:r>
          </w:p>
          <w:p w14:paraId="3A91D7AF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R-422C, R-422D, R-424A, R-426A, R-428A, R-434A, R-437A, R-438A, </w:t>
            </w:r>
          </w:p>
          <w:p w14:paraId="581DD601" w14:textId="3EA72752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R-507A, RS-24 (2002 formulation), RS-44 (2003 formulation), SP34E, </w:t>
            </w:r>
            <w:r w:rsidR="00510B41">
              <w:rPr>
                <w:rFonts w:ascii="Times New Roman" w:eastAsia="Times New Roman" w:hAnsi="Times New Roman" w:cs="Times New Roman"/>
              </w:rPr>
              <w:t>and</w:t>
            </w:r>
          </w:p>
          <w:p w14:paraId="16D3564D" w14:textId="080C3A1B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THR-03 </w:t>
            </w:r>
          </w:p>
        </w:tc>
      </w:tr>
      <w:tr w:rsidR="001A39AE" w:rsidRPr="007B582A" w14:paraId="439E29F5" w14:textId="77777777" w:rsidTr="00677677">
        <w:tc>
          <w:tcPr>
            <w:tcW w:w="23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7809E6" w14:textId="77777777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Stand-Alone Low-Temperature Units (New) 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hideMark/>
          </w:tcPr>
          <w:p w14:paraId="783EBE33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HFC-227ea, KDD6, R-125/290/134a/600a (55.0/1.0/42.5/1.5), R-404A, </w:t>
            </w:r>
          </w:p>
          <w:p w14:paraId="003BD1AB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R-407A, R-407B, R-407C, R-407F, R-410A, R-410B, R-417A, R-421A, </w:t>
            </w:r>
          </w:p>
          <w:p w14:paraId="6CD47FB7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R-421B, R-422A, R-422B, R-422C, R-422D, R-424A, R-428A, R-434A, </w:t>
            </w:r>
          </w:p>
          <w:p w14:paraId="6F20A7C6" w14:textId="081BB205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R-437A, R-438A, R-507A, 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3A5615">
              <w:rPr>
                <w:rFonts w:ascii="Times New Roman" w:eastAsia="Times New Roman" w:hAnsi="Times New Roman" w:cs="Times New Roman"/>
              </w:rPr>
              <w:t>RS-44 (2003 formulation) </w:t>
            </w:r>
          </w:p>
        </w:tc>
      </w:tr>
      <w:tr w:rsidR="001A39AE" w:rsidRPr="007B582A" w14:paraId="36BC9AAF" w14:textId="77777777" w:rsidTr="00677677"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C825C" w14:textId="17A76A14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 xml:space="preserve">Refrigerated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ood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rocessing and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ispensing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7B582A">
              <w:rPr>
                <w:rFonts w:ascii="Times New Roman" w:eastAsia="Times New Roman" w:hAnsi="Times New Roman" w:cs="Times New Roman"/>
              </w:rPr>
              <w:t>quipment (New) 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hideMark/>
          </w:tcPr>
          <w:p w14:paraId="0F2394BF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lastRenderedPageBreak/>
              <w:t xml:space="preserve">HFC-227ea, KDD6, R-125/290/134a/600a (55.0/1.0/42.5/1.5), R-404A, </w:t>
            </w:r>
          </w:p>
          <w:p w14:paraId="2CFD8010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R-407A, R-407B, R-407C, R-407F, R-410A, R-410B, R-417A, R-421A, </w:t>
            </w:r>
          </w:p>
          <w:p w14:paraId="2DBB7988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lastRenderedPageBreak/>
              <w:t xml:space="preserve">R-421B, R-422A, R-422B, R-422C, R-422D, R-424A, R-428A, R-434A, </w:t>
            </w:r>
          </w:p>
          <w:p w14:paraId="4BE1BB8B" w14:textId="0D1DDF9E" w:rsidR="001A39AE" w:rsidRPr="003A5615" w:rsidRDefault="001A39AE" w:rsidP="00A42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R-437A, R-438A, R-507A, 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3A5615">
              <w:rPr>
                <w:rFonts w:ascii="Times New Roman" w:eastAsia="Times New Roman" w:hAnsi="Times New Roman" w:cs="Times New Roman"/>
              </w:rPr>
              <w:t>RS-44 (2003 formulation) </w:t>
            </w:r>
          </w:p>
        </w:tc>
      </w:tr>
      <w:tr w:rsidR="001A39AE" w:rsidRPr="007B582A" w14:paraId="16002E28" w14:textId="77777777" w:rsidTr="006E7791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6EAA9" w14:textId="008EE3AB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lastRenderedPageBreak/>
              <w:t>Vending Machines (Retrofit</w:t>
            </w:r>
            <w:r w:rsidR="00AF50BA">
              <w:rPr>
                <w:rFonts w:ascii="Times New Roman" w:eastAsia="Times New Roman" w:hAnsi="Times New Roman" w:cs="Times New Roman"/>
              </w:rPr>
              <w:t>ted</w:t>
            </w:r>
            <w:r w:rsidRPr="007B582A">
              <w:rPr>
                <w:rFonts w:ascii="Times New Roman" w:eastAsia="Times New Roman" w:hAnsi="Times New Roman" w:cs="Times New Roman"/>
              </w:rPr>
              <w:t>)</w:t>
            </w:r>
            <w:r w:rsidR="006E0D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E55359" w14:textId="2EAAB595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R-404A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 and</w:t>
            </w:r>
            <w:r w:rsidRPr="003A5615">
              <w:rPr>
                <w:rFonts w:ascii="Times New Roman" w:eastAsia="Times New Roman" w:hAnsi="Times New Roman" w:cs="Times New Roman"/>
              </w:rPr>
              <w:t xml:space="preserve"> R-507A </w:t>
            </w:r>
          </w:p>
        </w:tc>
      </w:tr>
      <w:tr w:rsidR="001A39AE" w:rsidRPr="007B582A" w14:paraId="64EBC649" w14:textId="77777777" w:rsidTr="006E7791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77366" w14:textId="7231EC60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Vending Machines (New)</w:t>
            </w:r>
            <w:r w:rsidR="006E0D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F12434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FOR12A, FOR12B, HFC-134a, KDD6, </w:t>
            </w:r>
          </w:p>
          <w:p w14:paraId="32D8C30A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R-125/290/134a/600a (55.0/1.0/42.5/1.5), R-404A, R-407C, R-410A, R-410B, R-417A, R-421A, R-422B, R-422C, R-422D, R-426A, R-437A, R-438A, </w:t>
            </w:r>
          </w:p>
          <w:p w14:paraId="7312D2BD" w14:textId="10D7763F" w:rsidR="001A39AE" w:rsidRPr="003A5615" w:rsidRDefault="001A39AE" w:rsidP="00A42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R-507A, RS-24 (2002 formulation), 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3A5615">
              <w:rPr>
                <w:rFonts w:ascii="Times New Roman" w:eastAsia="Times New Roman" w:hAnsi="Times New Roman" w:cs="Times New Roman"/>
              </w:rPr>
              <w:t>SP34E </w:t>
            </w:r>
          </w:p>
        </w:tc>
      </w:tr>
    </w:tbl>
    <w:p w14:paraId="1235C5FF" w14:textId="77777777" w:rsidR="001A39AE" w:rsidRDefault="001A39AE" w:rsidP="001A39AE">
      <w:pPr>
        <w:spacing w:after="0" w:line="240" w:lineRule="auto"/>
        <w:ind w:right="435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4422DA87" w14:textId="59763BB0" w:rsidR="007C32FC" w:rsidRPr="007B582A" w:rsidRDefault="00AF50BA" w:rsidP="005808C6">
      <w:pPr>
        <w:spacing w:after="0" w:line="240" w:lineRule="auto"/>
        <w:ind w:right="435"/>
        <w:jc w:val="center"/>
        <w:textAlignment w:val="baseline"/>
        <w:rPr>
          <w:rFonts w:ascii="Times New Roman" w:eastAsia="Times New Roman" w:hAnsi="Times New Roman" w:cs="Times New Roman"/>
        </w:rPr>
      </w:pPr>
      <w:r w:rsidRPr="007769F9">
        <w:rPr>
          <w:rFonts w:ascii="Times New Roman" w:eastAsia="Times New Roman" w:hAnsi="Times New Roman" w:cs="Times New Roman"/>
          <w:b/>
          <w:bCs/>
        </w:rPr>
        <w:t>Table 1</w:t>
      </w:r>
      <w:r>
        <w:rPr>
          <w:rFonts w:ascii="Times New Roman" w:eastAsia="Times New Roman" w:hAnsi="Times New Roman" w:cs="Times New Roman"/>
          <w:b/>
          <w:bCs/>
        </w:rPr>
        <w:t>C</w:t>
      </w:r>
      <w:r w:rsidRPr="007769F9">
        <w:rPr>
          <w:rFonts w:ascii="Times New Roman" w:eastAsia="Times New Roman" w:hAnsi="Times New Roman" w:cs="Times New Roman"/>
          <w:b/>
          <w:bCs/>
        </w:rPr>
        <w:t xml:space="preserve">: </w:t>
      </w:r>
      <w:r w:rsidR="007C32FC" w:rsidRPr="007B582A">
        <w:rPr>
          <w:rFonts w:ascii="Times New Roman" w:eastAsia="Times New Roman" w:hAnsi="Times New Roman" w:cs="Times New Roman"/>
          <w:b/>
          <w:bCs/>
        </w:rPr>
        <w:t>End</w:t>
      </w:r>
      <w:r w:rsidR="004C1C7B">
        <w:rPr>
          <w:rFonts w:ascii="Times New Roman" w:eastAsia="Times New Roman" w:hAnsi="Times New Roman" w:cs="Times New Roman"/>
          <w:b/>
          <w:bCs/>
        </w:rPr>
        <w:t xml:space="preserve"> </w:t>
      </w:r>
      <w:r w:rsidR="007C32FC" w:rsidRPr="007B582A">
        <w:rPr>
          <w:rFonts w:ascii="Times New Roman" w:eastAsia="Times New Roman" w:hAnsi="Times New Roman" w:cs="Times New Roman"/>
          <w:b/>
          <w:bCs/>
        </w:rPr>
        <w:t>Use Category: Foams</w:t>
      </w:r>
    </w:p>
    <w:tbl>
      <w:tblPr>
        <w:tblW w:w="936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6847"/>
      </w:tblGrid>
      <w:tr w:rsidR="001A39AE" w:rsidRPr="007B582A" w14:paraId="60D97611" w14:textId="77777777" w:rsidTr="003A5615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14:paraId="08263820" w14:textId="527719B8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Use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14:paraId="3D43D740" w14:textId="77777777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Prohibited Substances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A39AE" w:rsidRPr="007B582A" w14:paraId="382FFA4C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064CE" w14:textId="77777777" w:rsidR="001A39AE" w:rsidRDefault="001A39AE" w:rsidP="00245B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Rigid Polyurethane and Polyisocyanurate Laminated Boardstock </w:t>
            </w:r>
          </w:p>
          <w:p w14:paraId="11935F97" w14:textId="73632005" w:rsidR="001A39AE" w:rsidRPr="007B582A" w:rsidRDefault="001A39AE" w:rsidP="00245B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(New)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C6EF88" w14:textId="1BD8B6C0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HFC-134a, HFC-245fa, HFC-365mfc, and any blends of those substances</w:t>
            </w:r>
          </w:p>
        </w:tc>
      </w:tr>
      <w:tr w:rsidR="001A39AE" w:rsidRPr="007B582A" w14:paraId="498A9170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209C2" w14:textId="58C4DBC9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Flexible Polyurethane </w:t>
            </w:r>
            <w:r>
              <w:rPr>
                <w:rFonts w:ascii="Times New Roman" w:eastAsia="Times New Roman" w:hAnsi="Times New Roman" w:cs="Times New Roman"/>
              </w:rPr>
              <w:t>(New)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5D0A48" w14:textId="1E8B2FF4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HFC-134a, HFC-245fa, HFC-365mfc, and any blends of those substances</w:t>
            </w:r>
          </w:p>
        </w:tc>
      </w:tr>
      <w:tr w:rsidR="001A39AE" w:rsidRPr="007B582A" w14:paraId="24D898B0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A408A" w14:textId="0982A0E5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Integral Skin Polyurethane </w:t>
            </w:r>
            <w:r>
              <w:rPr>
                <w:rFonts w:ascii="Times New Roman" w:eastAsia="Times New Roman" w:hAnsi="Times New Roman" w:cs="Times New Roman"/>
              </w:rPr>
              <w:t>(New)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8AD995" w14:textId="75D4E4D6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HFC-134a, HFC-245fa, HFC-365mfc, and any blends of those</w:t>
            </w:r>
            <w:r w:rsidR="006E7791" w:rsidRPr="003A5615">
              <w:rPr>
                <w:rFonts w:ascii="Times New Roman" w:eastAsia="Times New Roman" w:hAnsi="Times New Roman" w:cs="Times New Roman"/>
              </w:rPr>
              <w:t xml:space="preserve"> substances; </w:t>
            </w:r>
            <w:r w:rsidRPr="003A5615">
              <w:rPr>
                <w:rFonts w:ascii="Times New Roman" w:eastAsia="Times New Roman" w:hAnsi="Times New Roman" w:cs="Times New Roman"/>
              </w:rPr>
              <w:t>Formacel TI; and Formacel Z-6 </w:t>
            </w:r>
          </w:p>
        </w:tc>
      </w:tr>
      <w:tr w:rsidR="001A39AE" w:rsidRPr="007B582A" w14:paraId="0A4443DD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64B1E" w14:textId="0D62E10E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Polystyrene Extruded Sheet</w:t>
            </w:r>
            <w:r>
              <w:rPr>
                <w:rFonts w:ascii="Times New Roman" w:eastAsia="Times New Roman" w:hAnsi="Times New Roman" w:cs="Times New Roman"/>
              </w:rPr>
              <w:t xml:space="preserve"> (New)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5C73B3" w14:textId="09926DB7" w:rsidR="001A39AE" w:rsidRPr="00567D0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HFC-134a, HFC-245fa, HFC-365mfc, and any blends of those </w:t>
            </w:r>
            <w:r w:rsidR="006E7791" w:rsidRPr="003A5615">
              <w:rPr>
                <w:rFonts w:ascii="Times New Roman" w:eastAsia="Times New Roman" w:hAnsi="Times New Roman" w:cs="Times New Roman"/>
              </w:rPr>
              <w:t xml:space="preserve">substances; </w:t>
            </w:r>
            <w:r w:rsidRPr="003A5615">
              <w:rPr>
                <w:rFonts w:ascii="Times New Roman" w:eastAsia="Times New Roman" w:hAnsi="Times New Roman" w:cs="Times New Roman"/>
              </w:rPr>
              <w:t>Formacel TI, </w:t>
            </w:r>
            <w:r w:rsidR="00320C68" w:rsidRPr="003A5615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3A5615">
              <w:rPr>
                <w:rFonts w:ascii="Times New Roman" w:eastAsia="Times New Roman" w:hAnsi="Times New Roman" w:cs="Times New Roman"/>
              </w:rPr>
              <w:t>Formacel Z-6</w:t>
            </w:r>
            <w:r w:rsidRPr="00567D0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A39AE" w:rsidRPr="007B582A" w14:paraId="6A611F26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C28C2" w14:textId="1C620667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 xml:space="preserve">Phenolic Insulation Board </w:t>
            </w:r>
            <w:r>
              <w:rPr>
                <w:rFonts w:ascii="Times New Roman" w:eastAsia="Times New Roman" w:hAnsi="Times New Roman" w:cs="Times New Roman"/>
              </w:rPr>
              <w:t>(New)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E49283" w14:textId="28CFE6EA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HFC-134a, HFC-143a, HFC-245fa, HFC-365mfc, and any blends of those substances </w:t>
            </w:r>
          </w:p>
        </w:tc>
      </w:tr>
      <w:tr w:rsidR="001A39AE" w:rsidRPr="007B582A" w14:paraId="577C4FF8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825D" w14:textId="4194FAEE" w:rsidR="001A39AE" w:rsidRPr="007B582A" w:rsidRDefault="001A39AE" w:rsidP="00AC4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Phenolic Insulation Bunstock </w:t>
            </w:r>
            <w:r>
              <w:rPr>
                <w:rFonts w:ascii="Times New Roman" w:eastAsia="Times New Roman" w:hAnsi="Times New Roman" w:cs="Times New Roman"/>
              </w:rPr>
              <w:t>(New)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CE04AD" w14:textId="5E63AAF7" w:rsidR="001A39AE" w:rsidRPr="003A5615" w:rsidRDefault="001A39AE" w:rsidP="00AC4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HFC-134a, HFC-143a, HFC-245fa, HFC-365mfc, and any blends of those substances </w:t>
            </w:r>
          </w:p>
        </w:tc>
      </w:tr>
      <w:tr w:rsidR="001A39AE" w:rsidRPr="007B582A" w14:paraId="3E303837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A74ED" w14:textId="08F46C10" w:rsidR="001A39AE" w:rsidRDefault="001A39AE" w:rsidP="00AC4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Rigid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582A">
              <w:rPr>
                <w:rFonts w:ascii="Times New Roman" w:eastAsia="Times New Roman" w:hAnsi="Times New Roman" w:cs="Times New Roman"/>
              </w:rPr>
              <w:t>Polyurethane </w:t>
            </w:r>
          </w:p>
          <w:p w14:paraId="2AF4DEAE" w14:textId="017400D5" w:rsidR="001A39AE" w:rsidRPr="007B582A" w:rsidRDefault="001A39AE" w:rsidP="00AC4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Slabstock </w:t>
            </w:r>
            <w:r w:rsidRPr="003A5615">
              <w:rPr>
                <w:rFonts w:ascii="Times New Roman" w:eastAsia="Times New Roman" w:hAnsi="Times New Roman" w:cs="Times New Roman"/>
              </w:rPr>
              <w:t>and Other Rigid Polyurethane</w:t>
            </w:r>
            <w:r>
              <w:rPr>
                <w:rFonts w:ascii="Times New Roman" w:eastAsia="Times New Roman" w:hAnsi="Times New Roman" w:cs="Times New Roman"/>
              </w:rPr>
              <w:t xml:space="preserve"> (New)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0F85F1" w14:textId="3E2277B8" w:rsidR="001A39AE" w:rsidRPr="003A5615" w:rsidRDefault="001A39AE" w:rsidP="00AC4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HFC-134a, HFC-245fa, HFC-365mfc and any blends of those </w:t>
            </w:r>
            <w:r w:rsidR="00320C68" w:rsidRPr="003A5615">
              <w:rPr>
                <w:rFonts w:ascii="Times New Roman" w:eastAsia="Times New Roman" w:hAnsi="Times New Roman" w:cs="Times New Roman"/>
              </w:rPr>
              <w:t xml:space="preserve">substances; </w:t>
            </w:r>
            <w:r w:rsidRPr="003A5615">
              <w:rPr>
                <w:rFonts w:ascii="Times New Roman" w:eastAsia="Times New Roman" w:hAnsi="Times New Roman" w:cs="Times New Roman"/>
              </w:rPr>
              <w:t>Formacel TI; and Formacel Z-6 </w:t>
            </w:r>
          </w:p>
        </w:tc>
      </w:tr>
      <w:tr w:rsidR="001A39AE" w:rsidRPr="007B582A" w14:paraId="6A64997C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96F5E" w14:textId="0ACC0A92" w:rsidR="001A39AE" w:rsidRPr="007B582A" w:rsidRDefault="001A39AE" w:rsidP="00AC4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Rigid Polyurethane Appliance Foam </w:t>
            </w:r>
            <w:r>
              <w:rPr>
                <w:rFonts w:ascii="Times New Roman" w:eastAsia="Times New Roman" w:hAnsi="Times New Roman" w:cs="Times New Roman"/>
              </w:rPr>
              <w:t>(New)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625DBD" w14:textId="4B579972" w:rsidR="001A39AE" w:rsidRPr="003A5615" w:rsidRDefault="001A39AE" w:rsidP="00AC4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HFC-134a, HFC-245fa, HFC-365mfc and any blends of those </w:t>
            </w:r>
            <w:r w:rsidR="00320C68" w:rsidRPr="003A5615">
              <w:rPr>
                <w:rFonts w:ascii="Times New Roman" w:eastAsia="Times New Roman" w:hAnsi="Times New Roman" w:cs="Times New Roman"/>
              </w:rPr>
              <w:t xml:space="preserve">substances; </w:t>
            </w:r>
            <w:r w:rsidRPr="003A5615">
              <w:rPr>
                <w:rFonts w:ascii="Times New Roman" w:eastAsia="Times New Roman" w:hAnsi="Times New Roman" w:cs="Times New Roman"/>
              </w:rPr>
              <w:t>Formacel TI; and Formacel Z-6 </w:t>
            </w:r>
          </w:p>
        </w:tc>
      </w:tr>
      <w:tr w:rsidR="001A39AE" w:rsidRPr="007B582A" w14:paraId="094F635E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10AEE" w14:textId="3C3F48A4" w:rsidR="001A39AE" w:rsidRPr="007B582A" w:rsidRDefault="001A39AE" w:rsidP="00AC4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 xml:space="preserve">Rigid Polyurethane </w:t>
            </w:r>
            <w:r>
              <w:rPr>
                <w:rFonts w:ascii="Times New Roman" w:eastAsia="Times New Roman" w:hAnsi="Times New Roman" w:cs="Times New Roman"/>
              </w:rPr>
              <w:t xml:space="preserve">in 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Commercial Refrigeration </w:t>
            </w:r>
            <w:r>
              <w:rPr>
                <w:rFonts w:ascii="Times New Roman" w:eastAsia="Times New Roman" w:hAnsi="Times New Roman" w:cs="Times New Roman"/>
              </w:rPr>
              <w:t>(New)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ED2C72" w14:textId="7AA68ED1" w:rsidR="001A39AE" w:rsidRPr="003A5615" w:rsidRDefault="001A39AE" w:rsidP="00AC4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HFC-134a, HFC-245fa, HFC-365mfc, and any blends of those </w:t>
            </w:r>
            <w:r w:rsidR="00320C68" w:rsidRPr="003A5615">
              <w:rPr>
                <w:rFonts w:ascii="Times New Roman" w:eastAsia="Times New Roman" w:hAnsi="Times New Roman" w:cs="Times New Roman"/>
              </w:rPr>
              <w:t xml:space="preserve">substances; </w:t>
            </w:r>
            <w:r w:rsidRPr="003A5615">
              <w:rPr>
                <w:rFonts w:ascii="Times New Roman" w:eastAsia="Times New Roman" w:hAnsi="Times New Roman" w:cs="Times New Roman"/>
              </w:rPr>
              <w:t>Formacel TI; and Formacel Z-6 </w:t>
            </w:r>
          </w:p>
        </w:tc>
      </w:tr>
      <w:tr w:rsidR="001A39AE" w:rsidRPr="007B582A" w14:paraId="2C4A2CAE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6203A" w14:textId="219B89A5" w:rsidR="001A39AE" w:rsidRPr="007B582A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Rigid Polyurethane Sandwich Panels </w:t>
            </w:r>
            <w:r>
              <w:rPr>
                <w:rFonts w:ascii="Times New Roman" w:eastAsia="Times New Roman" w:hAnsi="Times New Roman" w:cs="Times New Roman"/>
              </w:rPr>
              <w:t>(New)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28F333A" w14:textId="62C1D10C" w:rsidR="001A39AE" w:rsidRPr="003A5615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HFC-134a, HFC-245fa, HFC-365mfc, and any blends of those </w:t>
            </w:r>
            <w:r w:rsidR="00320C68" w:rsidRPr="003A5615">
              <w:rPr>
                <w:rFonts w:ascii="Times New Roman" w:eastAsia="Times New Roman" w:hAnsi="Times New Roman" w:cs="Times New Roman"/>
              </w:rPr>
              <w:t xml:space="preserve">substances; </w:t>
            </w:r>
            <w:r w:rsidRPr="003A5615">
              <w:rPr>
                <w:rFonts w:ascii="Times New Roman" w:eastAsia="Times New Roman" w:hAnsi="Times New Roman" w:cs="Times New Roman"/>
              </w:rPr>
              <w:t>Formacel TI; and Formacel Z-6 </w:t>
            </w:r>
          </w:p>
        </w:tc>
      </w:tr>
      <w:tr w:rsidR="001A39AE" w:rsidRPr="007B582A" w14:paraId="2DC0E26F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3D3BB" w14:textId="23AC5302" w:rsidR="001A39AE" w:rsidRPr="007B582A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Polyolefin </w:t>
            </w:r>
            <w:r>
              <w:rPr>
                <w:rFonts w:ascii="Times New Roman" w:eastAsia="Times New Roman" w:hAnsi="Times New Roman" w:cs="Times New Roman"/>
              </w:rPr>
              <w:t>(New)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FE8AD2" w14:textId="407DB391" w:rsidR="001A39AE" w:rsidRPr="003A5615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HFC-134a, HFC-245fa, HFC-365mfc, and any blends of those </w:t>
            </w:r>
            <w:r w:rsidR="00320C68" w:rsidRPr="003A5615">
              <w:rPr>
                <w:rFonts w:ascii="Times New Roman" w:eastAsia="Times New Roman" w:hAnsi="Times New Roman" w:cs="Times New Roman"/>
              </w:rPr>
              <w:t xml:space="preserve">substances; </w:t>
            </w:r>
            <w:r w:rsidRPr="003A5615">
              <w:rPr>
                <w:rFonts w:ascii="Times New Roman" w:eastAsia="Times New Roman" w:hAnsi="Times New Roman" w:cs="Times New Roman"/>
              </w:rPr>
              <w:t>Formacel TI; and Formacel Z-6 </w:t>
            </w:r>
          </w:p>
        </w:tc>
      </w:tr>
      <w:tr w:rsidR="001A39AE" w:rsidRPr="007B582A" w14:paraId="4D6D99EC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256B5" w14:textId="5BA8BCEF" w:rsidR="001A39AE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Rigid Polyurethane Marine Flotation Foam </w:t>
            </w:r>
            <w:r>
              <w:rPr>
                <w:rFonts w:ascii="Times New Roman" w:eastAsia="Times New Roman" w:hAnsi="Times New Roman" w:cs="Times New Roman"/>
              </w:rPr>
              <w:t>(New)</w:t>
            </w:r>
          </w:p>
          <w:p w14:paraId="5BBB786A" w14:textId="181D0542" w:rsidR="001A39AE" w:rsidRPr="007B582A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076E46" w14:textId="16F977B0" w:rsidR="001A39AE" w:rsidRPr="003A5615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HFC-134a, HFC-245fa, HFC-365mfc and any blends of those </w:t>
            </w:r>
            <w:r w:rsidR="00320C68" w:rsidRPr="003A5615">
              <w:rPr>
                <w:rFonts w:ascii="Times New Roman" w:eastAsia="Times New Roman" w:hAnsi="Times New Roman" w:cs="Times New Roman"/>
              </w:rPr>
              <w:t xml:space="preserve">substances; </w:t>
            </w:r>
            <w:r w:rsidRPr="003A5615">
              <w:rPr>
                <w:rFonts w:ascii="Times New Roman" w:eastAsia="Times New Roman" w:hAnsi="Times New Roman" w:cs="Times New Roman"/>
              </w:rPr>
              <w:t>Formacel TI; and Formacel Z-6 </w:t>
            </w:r>
          </w:p>
        </w:tc>
      </w:tr>
      <w:tr w:rsidR="001A39AE" w:rsidRPr="007B582A" w14:paraId="2B5B55E1" w14:textId="77777777" w:rsidTr="00677677">
        <w:tc>
          <w:tcPr>
            <w:tcW w:w="252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0374D7" w14:textId="77777777" w:rsidR="001A39AE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Polystyrene Extruded </w:t>
            </w:r>
          </w:p>
          <w:p w14:paraId="00B6CF80" w14:textId="57434CD8" w:rsidR="001A39AE" w:rsidRPr="007B582A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Boardstock and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582A">
              <w:rPr>
                <w:rFonts w:ascii="Times New Roman" w:eastAsia="Times New Roman" w:hAnsi="Times New Roman" w:cs="Times New Roman"/>
              </w:rPr>
              <w:t>Billet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582A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New</w:t>
            </w:r>
            <w:r w:rsidRPr="007B582A">
              <w:rPr>
                <w:rFonts w:ascii="Times New Roman" w:eastAsia="Times New Roman" w:hAnsi="Times New Roman" w:cs="Times New Roman"/>
              </w:rPr>
              <w:t>) 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0431009" w14:textId="671D6354" w:rsidR="001A39AE" w:rsidRPr="003A5615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HFC-134a, HFC-245fa, HFC-365mfc, and any blends of those substances; Formacel TI; Formacel B; and Formacel Z-6 </w:t>
            </w:r>
          </w:p>
        </w:tc>
      </w:tr>
      <w:tr w:rsidR="001A39AE" w:rsidRPr="007B582A" w14:paraId="59DAAF2A" w14:textId="77777777" w:rsidTr="00677677"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A6F21" w14:textId="2E025586" w:rsidR="001A39AE" w:rsidRPr="007B582A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 xml:space="preserve">Rigid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olyurethane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 w:rsidRPr="007B582A">
              <w:rPr>
                <w:rFonts w:ascii="Times New Roman" w:eastAsia="Times New Roman" w:hAnsi="Times New Roman" w:cs="Times New Roman"/>
              </w:rPr>
              <w:t>igh-pressure 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wo-component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pray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 w:rsidRPr="007B582A">
              <w:rPr>
                <w:rFonts w:ascii="Times New Roman" w:eastAsia="Times New Roman" w:hAnsi="Times New Roman" w:cs="Times New Roman"/>
              </w:rPr>
              <w:t>oam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36C8D1" w14:textId="77777777" w:rsidR="00A42300" w:rsidRPr="003A5615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HFC-134a, HFC-245fa, and any blends of those substances; blends of </w:t>
            </w:r>
          </w:p>
          <w:p w14:paraId="47862F63" w14:textId="0BEC3EED" w:rsidR="001A39AE" w:rsidRPr="003A5615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HFC-365mfc with 4 percent or more HFC-245fa; commercial blends of HFC-365mfc with 7 percent to 13 percent HFC-227ea and the remainder HFC-365mfc; and Formacel TI </w:t>
            </w:r>
          </w:p>
        </w:tc>
      </w:tr>
      <w:tr w:rsidR="001A39AE" w:rsidRPr="007B582A" w14:paraId="14772985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EB28E" w14:textId="2A97BFA3" w:rsidR="001A39AE" w:rsidRPr="007B582A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lastRenderedPageBreak/>
              <w:t>Rigid P</w:t>
            </w:r>
            <w:r>
              <w:rPr>
                <w:rFonts w:ascii="Times New Roman" w:eastAsia="Times New Roman" w:hAnsi="Times New Roman" w:cs="Times New Roman"/>
              </w:rPr>
              <w:t>olyurethane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ow-pressure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wo-component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pray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 w:rsidRPr="007B582A">
              <w:rPr>
                <w:rFonts w:ascii="Times New Roman" w:eastAsia="Times New Roman" w:hAnsi="Times New Roman" w:cs="Times New Roman"/>
              </w:rPr>
              <w:t>oam 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C8AEF1" w14:textId="77777777" w:rsidR="00A42300" w:rsidRPr="003A5615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HFC-134a, HFC-245fa, and any blends of those substances; blends of </w:t>
            </w:r>
          </w:p>
          <w:p w14:paraId="5894C953" w14:textId="48C63414" w:rsidR="001A39AE" w:rsidRPr="003A5615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HFC-365mfc with 4 percent or more HFC-245fa, commercial blends of HFC-365mfc with 7 percent to 13 percent HFC-227ea and the remainder HFC-365mfc; and Formacel TI </w:t>
            </w:r>
          </w:p>
        </w:tc>
      </w:tr>
      <w:tr w:rsidR="001A39AE" w:rsidRPr="007B582A" w14:paraId="4CFF71B7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0970D" w14:textId="6ACD3A81" w:rsidR="001A39AE" w:rsidRPr="007B582A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Rigid P</w:t>
            </w:r>
            <w:r>
              <w:rPr>
                <w:rFonts w:ascii="Times New Roman" w:eastAsia="Times New Roman" w:hAnsi="Times New Roman" w:cs="Times New Roman"/>
              </w:rPr>
              <w:t>olyurethane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ne-component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oam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7B582A">
              <w:rPr>
                <w:rFonts w:ascii="Times New Roman" w:eastAsia="Times New Roman" w:hAnsi="Times New Roman" w:cs="Times New Roman"/>
              </w:rPr>
              <w:t>ealant 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CBBAB2" w14:textId="77777777" w:rsidR="00A42300" w:rsidRPr="003A5615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HFC-134a, HFC-245fa, and any blends of those substances; blends of </w:t>
            </w:r>
          </w:p>
          <w:p w14:paraId="722FAF5A" w14:textId="7E174C01" w:rsidR="001A39AE" w:rsidRPr="003A5615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HFC-365mfc with 4 percent or more HFC-245fa; commercial blends of HFC-365mfc with 7 percent to 13 percent HFC-227ea and the remainder HFC-365mfc; and Formacel TI </w:t>
            </w:r>
          </w:p>
        </w:tc>
      </w:tr>
    </w:tbl>
    <w:p w14:paraId="3FB1C2A8" w14:textId="77777777" w:rsidR="001A39AE" w:rsidRDefault="001A39AE" w:rsidP="007C32FC">
      <w:pPr>
        <w:spacing w:after="0" w:line="240" w:lineRule="auto"/>
        <w:ind w:left="90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4E60B1EC" w14:textId="50B0C636" w:rsidR="001A39AE" w:rsidRPr="003A5615" w:rsidRDefault="001A39AE" w:rsidP="005808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7769F9">
        <w:rPr>
          <w:rFonts w:ascii="Times New Roman" w:eastAsia="Times New Roman" w:hAnsi="Times New Roman" w:cs="Times New Roman"/>
          <w:b/>
          <w:bCs/>
        </w:rPr>
        <w:t>End</w:t>
      </w:r>
      <w:r>
        <w:rPr>
          <w:rFonts w:ascii="Times New Roman" w:eastAsia="Times New Roman" w:hAnsi="Times New Roman" w:cs="Times New Roman"/>
          <w:b/>
          <w:bCs/>
        </w:rPr>
        <w:t xml:space="preserve"> U</w:t>
      </w:r>
      <w:r w:rsidRPr="007769F9"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</w:rPr>
        <w:t>s</w:t>
      </w:r>
      <w:r w:rsidRPr="007769F9">
        <w:rPr>
          <w:rFonts w:ascii="Times New Roman" w:eastAsia="Times New Roman" w:hAnsi="Times New Roman" w:cs="Times New Roman"/>
          <w:b/>
          <w:bCs/>
        </w:rPr>
        <w:t xml:space="preserve"> and Substances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7769F9">
        <w:rPr>
          <w:rFonts w:ascii="Times New Roman" w:eastAsia="Times New Roman" w:hAnsi="Times New Roman" w:cs="Times New Roman"/>
          <w:b/>
          <w:bCs/>
        </w:rPr>
        <w:t>Prohibited</w:t>
      </w:r>
      <w:r>
        <w:rPr>
          <w:rFonts w:ascii="Times New Roman" w:eastAsia="Times New Roman" w:hAnsi="Times New Roman" w:cs="Times New Roman"/>
          <w:b/>
          <w:bCs/>
        </w:rPr>
        <w:t xml:space="preserve"> as of January 1, 2023</w:t>
      </w:r>
      <w:r w:rsidRPr="007769F9">
        <w:rPr>
          <w:rFonts w:ascii="Times New Roman" w:eastAsia="Times New Roman" w:hAnsi="Times New Roman" w:cs="Times New Roman"/>
          <w:b/>
          <w:bCs/>
        </w:rPr>
        <w:t>.</w:t>
      </w:r>
    </w:p>
    <w:p w14:paraId="1F071179" w14:textId="77777777" w:rsidR="001A39AE" w:rsidRDefault="001A39AE" w:rsidP="005808C6">
      <w:pPr>
        <w:spacing w:after="0" w:line="240" w:lineRule="auto"/>
        <w:ind w:left="90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4D1899EF" w14:textId="0BB6A22C" w:rsidR="001A39AE" w:rsidRPr="007B582A" w:rsidRDefault="00AF50BA" w:rsidP="005808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7769F9">
        <w:rPr>
          <w:rFonts w:ascii="Times New Roman" w:eastAsia="Times New Roman" w:hAnsi="Times New Roman" w:cs="Times New Roman"/>
          <w:b/>
          <w:bCs/>
        </w:rPr>
        <w:t xml:space="preserve">Table </w:t>
      </w:r>
      <w:r>
        <w:rPr>
          <w:rFonts w:ascii="Times New Roman" w:eastAsia="Times New Roman" w:hAnsi="Times New Roman" w:cs="Times New Roman"/>
          <w:b/>
          <w:bCs/>
        </w:rPr>
        <w:t>2</w:t>
      </w:r>
      <w:r w:rsidRPr="007769F9">
        <w:rPr>
          <w:rFonts w:ascii="Times New Roman" w:eastAsia="Times New Roman" w:hAnsi="Times New Roman" w:cs="Times New Roman"/>
          <w:b/>
          <w:bCs/>
        </w:rPr>
        <w:t xml:space="preserve">: </w:t>
      </w:r>
      <w:r w:rsidR="001A39AE" w:rsidRPr="007B582A">
        <w:rPr>
          <w:rFonts w:ascii="Times New Roman" w:eastAsia="Times New Roman" w:hAnsi="Times New Roman" w:cs="Times New Roman"/>
          <w:b/>
          <w:bCs/>
        </w:rPr>
        <w:t>End</w:t>
      </w:r>
      <w:r w:rsidR="001A39AE">
        <w:rPr>
          <w:rFonts w:ascii="Times New Roman" w:eastAsia="Times New Roman" w:hAnsi="Times New Roman" w:cs="Times New Roman"/>
          <w:b/>
          <w:bCs/>
        </w:rPr>
        <w:t xml:space="preserve"> </w:t>
      </w:r>
      <w:r w:rsidR="001A39AE" w:rsidRPr="007B582A">
        <w:rPr>
          <w:rFonts w:ascii="Times New Roman" w:eastAsia="Times New Roman" w:hAnsi="Times New Roman" w:cs="Times New Roman"/>
          <w:b/>
          <w:bCs/>
        </w:rPr>
        <w:t>Use Category: Refrigeration</w:t>
      </w:r>
    </w:p>
    <w:tbl>
      <w:tblPr>
        <w:tblW w:w="936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7027"/>
      </w:tblGrid>
      <w:tr w:rsidR="001A39AE" w:rsidRPr="007B582A" w14:paraId="7B6BD959" w14:textId="77777777" w:rsidTr="003A5615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14:paraId="43D64B47" w14:textId="77777777" w:rsidR="001A39AE" w:rsidRPr="007B582A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Use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27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EDEDED"/>
            <w:hideMark/>
          </w:tcPr>
          <w:p w14:paraId="0F12BA63" w14:textId="77777777" w:rsidR="001A39AE" w:rsidRPr="007B582A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Prohibited Substances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A39AE" w:rsidRPr="007B582A" w14:paraId="4AB86B73" w14:textId="77777777" w:rsidTr="003A5615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E14AE" w14:textId="77777777" w:rsidR="001A39AE" w:rsidRPr="007B582A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 xml:space="preserve">Cold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torage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 w:rsidRPr="007B582A">
              <w:rPr>
                <w:rFonts w:ascii="Times New Roman" w:eastAsia="Times New Roman" w:hAnsi="Times New Roman" w:cs="Times New Roman"/>
              </w:rPr>
              <w:t>arehouses (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7B582A">
              <w:rPr>
                <w:rFonts w:ascii="Times New Roman" w:eastAsia="Times New Roman" w:hAnsi="Times New Roman" w:cs="Times New Roman"/>
              </w:rPr>
              <w:t>ew) 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hideMark/>
          </w:tcPr>
          <w:p w14:paraId="08BC1259" w14:textId="77777777" w:rsidR="00320C68" w:rsidRPr="003A5615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HFC-227ea, R-125/290/134a/600a (55.0/1.0/42.5/1.5), R-404A, R-407A, </w:t>
            </w:r>
          </w:p>
          <w:p w14:paraId="744CF979" w14:textId="77777777" w:rsidR="00320C68" w:rsidRPr="003A5615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R-407B, R-410A, R-410B, R-417A, R-421A, R-421B, R-422A, R-422B, </w:t>
            </w:r>
          </w:p>
          <w:p w14:paraId="46EC4009" w14:textId="5443ED0D" w:rsidR="001A39AE" w:rsidRPr="003A5615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R-422C, R-422D, R-423A, R-424A, R-428A, R-434A, R-438A, </w:t>
            </w:r>
            <w:r w:rsidR="00320C68" w:rsidRPr="003A5615">
              <w:rPr>
                <w:rFonts w:ascii="Times New Roman" w:eastAsia="Times New Roman" w:hAnsi="Times New Roman" w:cs="Times New Roman"/>
              </w:rPr>
              <w:t xml:space="preserve">R-507A, </w:t>
            </w:r>
            <w:r w:rsidR="00A51CB4">
              <w:rPr>
                <w:rFonts w:ascii="Times New Roman" w:eastAsia="Times New Roman" w:hAnsi="Times New Roman" w:cs="Times New Roman"/>
              </w:rPr>
              <w:t xml:space="preserve">and </w:t>
            </w:r>
          </w:p>
          <w:p w14:paraId="7061779A" w14:textId="7364DBB6" w:rsidR="001A39AE" w:rsidRPr="003A5615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RS-44 (2003 composition) </w:t>
            </w:r>
          </w:p>
        </w:tc>
      </w:tr>
      <w:tr w:rsidR="001A39AE" w:rsidRPr="007B582A" w14:paraId="11DB39C3" w14:textId="77777777" w:rsidTr="003A5615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1D810" w14:textId="77777777" w:rsidR="001A39AE" w:rsidRPr="007B582A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 w:rsidRPr="007B582A">
              <w:rPr>
                <w:rFonts w:ascii="Times New Roman" w:eastAsia="Times New Roman" w:hAnsi="Times New Roman" w:cs="Times New Roman"/>
              </w:rPr>
              <w:t>uilt</w:t>
            </w:r>
            <w:r>
              <w:rPr>
                <w:rFonts w:ascii="Times New Roman" w:eastAsia="Times New Roman" w:hAnsi="Times New Roman" w:cs="Times New Roman"/>
              </w:rPr>
              <w:t>-i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n Household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efrigerators and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 w:rsidRPr="007B582A">
              <w:rPr>
                <w:rFonts w:ascii="Times New Roman" w:eastAsia="Times New Roman" w:hAnsi="Times New Roman" w:cs="Times New Roman"/>
              </w:rPr>
              <w:t>reezers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7B582A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7B582A">
              <w:rPr>
                <w:rFonts w:ascii="Times New Roman" w:eastAsia="Times New Roman" w:hAnsi="Times New Roman" w:cs="Times New Roman"/>
              </w:rPr>
              <w:t>ew) 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hideMark/>
          </w:tcPr>
          <w:p w14:paraId="6ADE9C60" w14:textId="77777777" w:rsidR="00A42300" w:rsidRPr="0007355C" w:rsidRDefault="001A39AE" w:rsidP="00320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>FOR12A, FOR12B, HFC-134a, KDD6,</w:t>
            </w:r>
            <w:r w:rsidR="00320C68" w:rsidRPr="0007355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0FD21F" w14:textId="77777777" w:rsidR="00A42300" w:rsidRPr="0007355C" w:rsidRDefault="001A39AE" w:rsidP="00320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 xml:space="preserve">R-125/290/134a/600a (55.0/1.0/42.5/1.5), R-404A, R-407C, R-407F, R-410A, R-410B, R-417A, R-421A, R-421B, R-422A, R-422B, R-422C, R-422D, R-424A, R-426A, R-428A, R-434A, R-437A, R-438A, R-507A, </w:t>
            </w:r>
          </w:p>
          <w:p w14:paraId="65090FE7" w14:textId="1AC5A810" w:rsidR="001A39AE" w:rsidRPr="0007355C" w:rsidRDefault="001A39AE" w:rsidP="00A42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>RS-24 (2002 formulation), RS-44 (2003 formulation), SP34E, </w:t>
            </w:r>
            <w:r w:rsidR="00A51CB4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07355C">
              <w:rPr>
                <w:rFonts w:ascii="Times New Roman" w:eastAsia="Times New Roman" w:hAnsi="Times New Roman" w:cs="Times New Roman"/>
              </w:rPr>
              <w:t>THR-03 </w:t>
            </w:r>
          </w:p>
        </w:tc>
      </w:tr>
    </w:tbl>
    <w:p w14:paraId="0FF31FF3" w14:textId="33F970C6" w:rsidR="001A39AE" w:rsidRDefault="001A39AE" w:rsidP="007C32FC">
      <w:pPr>
        <w:spacing w:after="0" w:line="240" w:lineRule="auto"/>
        <w:ind w:left="90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03682B0F" w14:textId="0C2C3B7E" w:rsidR="001A39AE" w:rsidRDefault="001A39AE" w:rsidP="005808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7769F9">
        <w:rPr>
          <w:rFonts w:ascii="Times New Roman" w:eastAsia="Times New Roman" w:hAnsi="Times New Roman" w:cs="Times New Roman"/>
          <w:b/>
          <w:bCs/>
        </w:rPr>
        <w:t>End</w:t>
      </w:r>
      <w:r>
        <w:rPr>
          <w:rFonts w:ascii="Times New Roman" w:eastAsia="Times New Roman" w:hAnsi="Times New Roman" w:cs="Times New Roman"/>
          <w:b/>
          <w:bCs/>
        </w:rPr>
        <w:t xml:space="preserve"> U</w:t>
      </w:r>
      <w:r w:rsidRPr="007769F9"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</w:rPr>
        <w:t>s</w:t>
      </w:r>
      <w:r w:rsidRPr="007769F9">
        <w:rPr>
          <w:rFonts w:ascii="Times New Roman" w:eastAsia="Times New Roman" w:hAnsi="Times New Roman" w:cs="Times New Roman"/>
          <w:b/>
          <w:bCs/>
        </w:rPr>
        <w:t xml:space="preserve"> and Substances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7769F9">
        <w:rPr>
          <w:rFonts w:ascii="Times New Roman" w:eastAsia="Times New Roman" w:hAnsi="Times New Roman" w:cs="Times New Roman"/>
          <w:b/>
          <w:bCs/>
        </w:rPr>
        <w:t>Prohibited</w:t>
      </w:r>
      <w:r>
        <w:rPr>
          <w:rFonts w:ascii="Times New Roman" w:eastAsia="Times New Roman" w:hAnsi="Times New Roman" w:cs="Times New Roman"/>
          <w:b/>
          <w:bCs/>
        </w:rPr>
        <w:t xml:space="preserve"> as of January 1, 2024</w:t>
      </w:r>
      <w:r w:rsidRPr="007769F9">
        <w:rPr>
          <w:rFonts w:ascii="Times New Roman" w:eastAsia="Times New Roman" w:hAnsi="Times New Roman" w:cs="Times New Roman"/>
          <w:b/>
          <w:bCs/>
        </w:rPr>
        <w:t>.</w:t>
      </w:r>
    </w:p>
    <w:p w14:paraId="53DD8DEE" w14:textId="77777777" w:rsidR="005808C6" w:rsidRPr="0007355C" w:rsidRDefault="005808C6" w:rsidP="005808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77B224BB" w14:textId="4C8409C3" w:rsidR="001A39AE" w:rsidRPr="007B582A" w:rsidRDefault="00AF50BA" w:rsidP="005808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7769F9">
        <w:rPr>
          <w:rFonts w:ascii="Times New Roman" w:eastAsia="Times New Roman" w:hAnsi="Times New Roman" w:cs="Times New Roman"/>
          <w:b/>
          <w:bCs/>
        </w:rPr>
        <w:t xml:space="preserve">Table </w:t>
      </w:r>
      <w:r>
        <w:rPr>
          <w:rFonts w:ascii="Times New Roman" w:eastAsia="Times New Roman" w:hAnsi="Times New Roman" w:cs="Times New Roman"/>
          <w:b/>
          <w:bCs/>
        </w:rPr>
        <w:t>3</w:t>
      </w:r>
      <w:r w:rsidRPr="007769F9">
        <w:rPr>
          <w:rFonts w:ascii="Times New Roman" w:eastAsia="Times New Roman" w:hAnsi="Times New Roman" w:cs="Times New Roman"/>
          <w:b/>
          <w:bCs/>
        </w:rPr>
        <w:t xml:space="preserve">: </w:t>
      </w:r>
      <w:r w:rsidR="001A39AE" w:rsidRPr="007B582A">
        <w:rPr>
          <w:rFonts w:ascii="Times New Roman" w:eastAsia="Times New Roman" w:hAnsi="Times New Roman" w:cs="Times New Roman"/>
          <w:b/>
          <w:bCs/>
        </w:rPr>
        <w:t>End</w:t>
      </w:r>
      <w:r w:rsidR="001A39AE">
        <w:rPr>
          <w:rFonts w:ascii="Times New Roman" w:eastAsia="Times New Roman" w:hAnsi="Times New Roman" w:cs="Times New Roman"/>
          <w:b/>
          <w:bCs/>
        </w:rPr>
        <w:t xml:space="preserve"> </w:t>
      </w:r>
      <w:r w:rsidR="001A39AE" w:rsidRPr="007B582A">
        <w:rPr>
          <w:rFonts w:ascii="Times New Roman" w:eastAsia="Times New Roman" w:hAnsi="Times New Roman" w:cs="Times New Roman"/>
          <w:b/>
          <w:bCs/>
        </w:rPr>
        <w:t>Use Category: Air Conditioning</w:t>
      </w:r>
    </w:p>
    <w:tbl>
      <w:tblPr>
        <w:tblW w:w="936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7027"/>
      </w:tblGrid>
      <w:tr w:rsidR="001A39AE" w:rsidRPr="007B582A" w14:paraId="639F3F83" w14:textId="77777777" w:rsidTr="0007355C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14:paraId="083819D7" w14:textId="77777777" w:rsidR="001A39AE" w:rsidRPr="007B582A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Use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14:paraId="6B4402FA" w14:textId="77777777" w:rsidR="001A39AE" w:rsidRPr="007B582A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Prohibited Substances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A39AE" w:rsidRPr="007B582A" w14:paraId="082C642D" w14:textId="77777777" w:rsidTr="0007355C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46CBD" w14:textId="77777777" w:rsidR="001A39AE" w:rsidRPr="007B582A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 xml:space="preserve">Centrifugal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 w:rsidRPr="007B582A">
              <w:rPr>
                <w:rFonts w:ascii="Times New Roman" w:eastAsia="Times New Roman" w:hAnsi="Times New Roman" w:cs="Times New Roman"/>
              </w:rPr>
              <w:t>hillers (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7B582A">
              <w:rPr>
                <w:rFonts w:ascii="Times New Roman" w:eastAsia="Times New Roman" w:hAnsi="Times New Roman" w:cs="Times New Roman"/>
              </w:rPr>
              <w:t>ew) 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E38C54" w14:textId="77777777" w:rsidR="00A42300" w:rsidRPr="0007355C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 xml:space="preserve">FOR12A, FOR12B, HFC-134a, HFC-227ea, HFC-236fa, HFC245fa, </w:t>
            </w:r>
          </w:p>
          <w:p w14:paraId="7A16EF90" w14:textId="77777777" w:rsidR="00A42300" w:rsidRPr="0007355C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 xml:space="preserve">R-125/134a/600a (28.1/70/1.9), R-125/290/134a/600a (55.0/1.0/42.5/1.5), </w:t>
            </w:r>
          </w:p>
          <w:p w14:paraId="1553940E" w14:textId="77777777" w:rsidR="00A42300" w:rsidRPr="0007355C" w:rsidRDefault="001A39AE" w:rsidP="00A42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 xml:space="preserve">R-404A, R-407C, R-410A, R-410B, R-417A, R-421A, R-422B, R-422C, </w:t>
            </w:r>
          </w:p>
          <w:p w14:paraId="0411CEEF" w14:textId="77777777" w:rsidR="00A42300" w:rsidRPr="0007355C" w:rsidRDefault="001A39AE" w:rsidP="00A42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 xml:space="preserve">R-422D, R-423A, R-424A, R-434A, R438A, R-507A, </w:t>
            </w:r>
          </w:p>
          <w:p w14:paraId="5F35BA59" w14:textId="63D332FC" w:rsidR="001A39AE" w:rsidRPr="0007355C" w:rsidRDefault="001A39AE" w:rsidP="00A42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>RS-44 (2003 composition), </w:t>
            </w:r>
            <w:r w:rsidR="00A51CB4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07355C">
              <w:rPr>
                <w:rFonts w:ascii="Times New Roman" w:eastAsia="Times New Roman" w:hAnsi="Times New Roman" w:cs="Times New Roman"/>
              </w:rPr>
              <w:t>THR-03 </w:t>
            </w:r>
          </w:p>
        </w:tc>
      </w:tr>
      <w:tr w:rsidR="001A39AE" w:rsidRPr="007B582A" w14:paraId="02393EB1" w14:textId="77777777" w:rsidTr="0007355C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BD5DC" w14:textId="77777777" w:rsidR="001A39AE" w:rsidRPr="007B582A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 xml:space="preserve">Positive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isplacement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 w:rsidRPr="007B582A">
              <w:rPr>
                <w:rFonts w:ascii="Times New Roman" w:eastAsia="Times New Roman" w:hAnsi="Times New Roman" w:cs="Times New Roman"/>
              </w:rPr>
              <w:t>hillers (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7B582A">
              <w:rPr>
                <w:rFonts w:ascii="Times New Roman" w:eastAsia="Times New Roman" w:hAnsi="Times New Roman" w:cs="Times New Roman"/>
              </w:rPr>
              <w:t>ew) 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B0FBBB" w14:textId="77777777" w:rsidR="00A42300" w:rsidRPr="0007355C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 xml:space="preserve">FOR12A, FOR12B, HFC-134a, HFC-227ea, KDD6, </w:t>
            </w:r>
          </w:p>
          <w:p w14:paraId="7D77DFA0" w14:textId="77777777" w:rsidR="00567D0A" w:rsidRPr="0007355C" w:rsidRDefault="001A39AE" w:rsidP="00A42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 xml:space="preserve">R125/134a/600a (28.1/70/1.9), R-125/290/134a/600a (55.0/1.0/42.5/1.5), </w:t>
            </w:r>
          </w:p>
          <w:p w14:paraId="5A005ED8" w14:textId="77777777" w:rsidR="00567D0A" w:rsidRPr="0007355C" w:rsidRDefault="001A39AE" w:rsidP="00A42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>R-404A,</w:t>
            </w:r>
            <w:r w:rsidR="00A42300" w:rsidRPr="0007355C">
              <w:rPr>
                <w:rFonts w:ascii="Times New Roman" w:eastAsia="Times New Roman" w:hAnsi="Times New Roman" w:cs="Times New Roman"/>
              </w:rPr>
              <w:t xml:space="preserve"> </w:t>
            </w:r>
            <w:r w:rsidRPr="0007355C">
              <w:rPr>
                <w:rFonts w:ascii="Times New Roman" w:eastAsia="Times New Roman" w:hAnsi="Times New Roman" w:cs="Times New Roman"/>
              </w:rPr>
              <w:t xml:space="preserve">R-407C, R-410A, R-410B, R-417A, R-421A, R-422B, R-422C, </w:t>
            </w:r>
          </w:p>
          <w:p w14:paraId="69314456" w14:textId="77777777" w:rsidR="00567D0A" w:rsidRPr="0007355C" w:rsidRDefault="001A39AE" w:rsidP="00567D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 xml:space="preserve">R-422D, R-424A, R-434A, R-437A, R-438A, R-507A, </w:t>
            </w:r>
          </w:p>
          <w:p w14:paraId="26DCBE14" w14:textId="4DB3C3FB" w:rsidR="001A39AE" w:rsidRPr="0007355C" w:rsidRDefault="001A39AE" w:rsidP="00567D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>RS-44 (2003 composition), SP34E, </w:t>
            </w:r>
            <w:r w:rsidR="00A51CB4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07355C">
              <w:rPr>
                <w:rFonts w:ascii="Times New Roman" w:eastAsia="Times New Roman" w:hAnsi="Times New Roman" w:cs="Times New Roman"/>
              </w:rPr>
              <w:t>THR-03 </w:t>
            </w:r>
          </w:p>
        </w:tc>
      </w:tr>
    </w:tbl>
    <w:p w14:paraId="5A51302D" w14:textId="77777777" w:rsidR="001A39AE" w:rsidRPr="007C32FC" w:rsidRDefault="001A39AE" w:rsidP="007C32FC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</w:p>
    <w:p w14:paraId="768BA410" w14:textId="3CD0167C" w:rsidR="007C32FC" w:rsidRPr="00677677" w:rsidRDefault="007C32FC" w:rsidP="007C32FC">
      <w:pPr>
        <w:spacing w:after="0" w:line="240" w:lineRule="auto"/>
        <w:ind w:left="9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EEF463A" w14:textId="6C65FEFA" w:rsidR="0063473A" w:rsidRPr="00677677" w:rsidRDefault="0063473A" w:rsidP="007C32FC">
      <w:pPr>
        <w:spacing w:after="0" w:line="240" w:lineRule="auto"/>
        <w:ind w:left="9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FF3A9D8" w14:textId="61C78208" w:rsidR="0063473A" w:rsidRPr="00677677" w:rsidRDefault="0063473A" w:rsidP="007C32FC">
      <w:pPr>
        <w:spacing w:after="0" w:line="240" w:lineRule="auto"/>
        <w:ind w:left="9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DD46072" w14:textId="570AC3CB" w:rsidR="00677677" w:rsidRDefault="00677677">
      <w:pPr>
        <w:rPr>
          <w:rFonts w:ascii="Segoe UI" w:eastAsia="Times New Roman" w:hAnsi="Segoe UI" w:cs="Segoe UI"/>
          <w:b/>
          <w:bCs/>
          <w:sz w:val="18"/>
          <w:szCs w:val="18"/>
        </w:rPr>
      </w:pPr>
      <w:r>
        <w:rPr>
          <w:rFonts w:ascii="Segoe UI" w:eastAsia="Times New Roman" w:hAnsi="Segoe UI" w:cs="Segoe UI"/>
          <w:b/>
          <w:bCs/>
          <w:sz w:val="18"/>
          <w:szCs w:val="18"/>
        </w:rPr>
        <w:br w:type="page"/>
      </w:r>
    </w:p>
    <w:p w14:paraId="5306249A" w14:textId="77777777" w:rsidR="0063473A" w:rsidRPr="007C32FC" w:rsidRDefault="0063473A" w:rsidP="007C32FC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</w:p>
    <w:p w14:paraId="038CD066" w14:textId="1A69D568" w:rsidR="006B76B0" w:rsidRPr="006B76B0" w:rsidRDefault="00EC615E" w:rsidP="00736C81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</w:rPr>
      </w:pPr>
      <w:r w:rsidRPr="006C4012">
        <w:rPr>
          <w:rStyle w:val="Heading3Char"/>
          <w:rFonts w:eastAsiaTheme="minorHAnsi"/>
          <w:sz w:val="22"/>
          <w:szCs w:val="22"/>
        </w:rPr>
        <w:t>4</w:t>
      </w:r>
      <w:r w:rsidR="007C32FC" w:rsidRPr="006C4012">
        <w:rPr>
          <w:rStyle w:val="Heading3Char"/>
          <w:rFonts w:eastAsiaTheme="minorHAnsi"/>
          <w:sz w:val="22"/>
          <w:szCs w:val="22"/>
        </w:rPr>
        <w:t>.</w:t>
      </w:r>
      <w:r w:rsidR="00FC37B0" w:rsidRPr="006C4012">
        <w:rPr>
          <w:rStyle w:val="Heading3Char"/>
          <w:rFonts w:eastAsiaTheme="minorHAnsi"/>
          <w:sz w:val="22"/>
          <w:szCs w:val="22"/>
        </w:rPr>
        <w:tab/>
      </w:r>
      <w:r w:rsidR="007C32FC" w:rsidRPr="006C4012">
        <w:rPr>
          <w:rStyle w:val="Heading3Char"/>
          <w:rFonts w:eastAsiaTheme="minorHAnsi"/>
          <w:sz w:val="22"/>
          <w:szCs w:val="22"/>
        </w:rPr>
        <w:t>Exemptions.</w:t>
      </w:r>
      <w:r w:rsidR="006E0DA5">
        <w:rPr>
          <w:rFonts w:ascii="Times New Roman" w:eastAsia="Times New Roman" w:hAnsi="Times New Roman" w:cs="Times New Roman"/>
          <w:b/>
          <w:bCs/>
        </w:rPr>
        <w:t xml:space="preserve"> </w:t>
      </w:r>
      <w:r w:rsidR="006B76B0" w:rsidRPr="006B76B0">
        <w:rPr>
          <w:rFonts w:ascii="Times New Roman" w:eastAsia="Times New Roman" w:hAnsi="Times New Roman" w:cs="Times New Roman"/>
        </w:rPr>
        <w:t xml:space="preserve">The following exemptions apply to the prohibitions in </w:t>
      </w:r>
      <w:r w:rsidR="006B76B0" w:rsidRPr="0007355C">
        <w:rPr>
          <w:rFonts w:ascii="Times New Roman" w:eastAsia="Times New Roman" w:hAnsi="Times New Roman" w:cs="Times New Roman"/>
        </w:rPr>
        <w:t xml:space="preserve">section </w:t>
      </w:r>
      <w:r>
        <w:rPr>
          <w:rFonts w:ascii="Times New Roman" w:eastAsia="Times New Roman" w:hAnsi="Times New Roman" w:cs="Times New Roman"/>
        </w:rPr>
        <w:t>3</w:t>
      </w:r>
      <w:r w:rsidR="006B76B0" w:rsidRPr="006B76B0">
        <w:rPr>
          <w:rFonts w:ascii="Times New Roman" w:eastAsia="Times New Roman" w:hAnsi="Times New Roman" w:cs="Times New Roman"/>
        </w:rPr>
        <w:t>.</w:t>
      </w:r>
    </w:p>
    <w:p w14:paraId="14D131BD" w14:textId="77777777" w:rsidR="006B76B0" w:rsidRPr="006B76B0" w:rsidRDefault="006B76B0" w:rsidP="00AE7332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52DBF8A4" w14:textId="66C078D5" w:rsidR="006B76B0" w:rsidRPr="00AE7332" w:rsidRDefault="006B76B0" w:rsidP="00AE7332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AE7332">
        <w:rPr>
          <w:rFonts w:ascii="Times New Roman" w:eastAsia="Times New Roman" w:hAnsi="Times New Roman" w:cs="Times New Roman"/>
        </w:rPr>
        <w:t xml:space="preserve">Except in the case of retrofitted products or equipment regulated </w:t>
      </w:r>
      <w:r w:rsidR="004F364F">
        <w:rPr>
          <w:rFonts w:ascii="Times New Roman" w:eastAsia="Times New Roman" w:hAnsi="Times New Roman" w:cs="Times New Roman"/>
        </w:rPr>
        <w:t>pursuant to</w:t>
      </w:r>
      <w:r w:rsidR="004F364F" w:rsidRPr="00AE7332">
        <w:rPr>
          <w:rFonts w:ascii="Times New Roman" w:eastAsia="Times New Roman" w:hAnsi="Times New Roman" w:cs="Times New Roman"/>
        </w:rPr>
        <w:t xml:space="preserve"> </w:t>
      </w:r>
      <w:r w:rsidRPr="00AE7332">
        <w:rPr>
          <w:rFonts w:ascii="Times New Roman" w:eastAsia="Times New Roman" w:hAnsi="Times New Roman" w:cs="Times New Roman"/>
        </w:rPr>
        <w:t xml:space="preserve">this </w:t>
      </w:r>
      <w:r w:rsidR="00AE7332">
        <w:rPr>
          <w:rFonts w:ascii="Times New Roman" w:eastAsia="Times New Roman" w:hAnsi="Times New Roman" w:cs="Times New Roman"/>
        </w:rPr>
        <w:t>Chapter</w:t>
      </w:r>
      <w:r w:rsidRPr="00AE7332">
        <w:rPr>
          <w:rFonts w:ascii="Times New Roman" w:eastAsia="Times New Roman" w:hAnsi="Times New Roman" w:cs="Times New Roman"/>
        </w:rPr>
        <w:t>,</w:t>
      </w:r>
      <w:r w:rsidR="00AE7332" w:rsidRPr="00AE7332">
        <w:rPr>
          <w:rFonts w:ascii="Times New Roman" w:eastAsia="Times New Roman" w:hAnsi="Times New Roman" w:cs="Times New Roman"/>
        </w:rPr>
        <w:t xml:space="preserve"> </w:t>
      </w:r>
      <w:r w:rsidRPr="00AE7332">
        <w:rPr>
          <w:rFonts w:ascii="Times New Roman" w:eastAsia="Times New Roman" w:hAnsi="Times New Roman" w:cs="Times New Roman"/>
        </w:rPr>
        <w:t>the</w:t>
      </w:r>
      <w:r w:rsidR="00AE7332">
        <w:rPr>
          <w:rFonts w:ascii="Times New Roman" w:eastAsia="Times New Roman" w:hAnsi="Times New Roman" w:cs="Times New Roman"/>
        </w:rPr>
        <w:t xml:space="preserve"> </w:t>
      </w:r>
      <w:r w:rsidRPr="00AE7332">
        <w:rPr>
          <w:rFonts w:ascii="Times New Roman" w:eastAsia="Times New Roman" w:hAnsi="Times New Roman" w:cs="Times New Roman"/>
        </w:rPr>
        <w:t xml:space="preserve">prohibitions in this </w:t>
      </w:r>
      <w:r w:rsidR="00AE7332">
        <w:rPr>
          <w:rFonts w:ascii="Times New Roman" w:eastAsia="Times New Roman" w:hAnsi="Times New Roman" w:cs="Times New Roman"/>
        </w:rPr>
        <w:t>Chapter</w:t>
      </w:r>
      <w:r w:rsidRPr="00AE7332">
        <w:rPr>
          <w:rFonts w:ascii="Times New Roman" w:eastAsia="Times New Roman" w:hAnsi="Times New Roman" w:cs="Times New Roman"/>
        </w:rPr>
        <w:t xml:space="preserve"> do not apply to the use of a product or equipment</w:t>
      </w:r>
      <w:r w:rsidR="00AE7332" w:rsidRPr="00AE7332">
        <w:rPr>
          <w:rFonts w:ascii="Times New Roman" w:eastAsia="Times New Roman" w:hAnsi="Times New Roman" w:cs="Times New Roman"/>
        </w:rPr>
        <w:t xml:space="preserve"> </w:t>
      </w:r>
      <w:r w:rsidRPr="00AE7332">
        <w:rPr>
          <w:rFonts w:ascii="Times New Roman" w:eastAsia="Times New Roman" w:hAnsi="Times New Roman" w:cs="Times New Roman"/>
        </w:rPr>
        <w:t xml:space="preserve">regulated </w:t>
      </w:r>
      <w:r w:rsidR="004F364F">
        <w:rPr>
          <w:rFonts w:ascii="Times New Roman" w:eastAsia="Times New Roman" w:hAnsi="Times New Roman" w:cs="Times New Roman"/>
        </w:rPr>
        <w:t>pursuant to</w:t>
      </w:r>
      <w:r w:rsidR="004F364F" w:rsidRPr="00AE7332">
        <w:rPr>
          <w:rFonts w:ascii="Times New Roman" w:eastAsia="Times New Roman" w:hAnsi="Times New Roman" w:cs="Times New Roman"/>
        </w:rPr>
        <w:t xml:space="preserve"> </w:t>
      </w:r>
      <w:r w:rsidRPr="00AE7332">
        <w:rPr>
          <w:rFonts w:ascii="Times New Roman" w:eastAsia="Times New Roman" w:hAnsi="Times New Roman" w:cs="Times New Roman"/>
        </w:rPr>
        <w:t xml:space="preserve">this </w:t>
      </w:r>
      <w:r w:rsidR="00AE7332">
        <w:rPr>
          <w:rFonts w:ascii="Times New Roman" w:eastAsia="Times New Roman" w:hAnsi="Times New Roman" w:cs="Times New Roman"/>
        </w:rPr>
        <w:t>Chapter</w:t>
      </w:r>
      <w:r w:rsidRPr="00AE7332">
        <w:rPr>
          <w:rFonts w:ascii="Times New Roman" w:eastAsia="Times New Roman" w:hAnsi="Times New Roman" w:cs="Times New Roman"/>
        </w:rPr>
        <w:t xml:space="preserve"> that is acquired by a person prior to the </w:t>
      </w:r>
      <w:r w:rsidR="00F61787">
        <w:rPr>
          <w:rFonts w:ascii="Times New Roman" w:eastAsia="Times New Roman" w:hAnsi="Times New Roman" w:cs="Times New Roman"/>
        </w:rPr>
        <w:t xml:space="preserve">effective </w:t>
      </w:r>
      <w:r w:rsidRPr="00AE7332">
        <w:rPr>
          <w:rFonts w:ascii="Times New Roman" w:eastAsia="Times New Roman" w:hAnsi="Times New Roman" w:cs="Times New Roman"/>
        </w:rPr>
        <w:t>date of an</w:t>
      </w:r>
      <w:r w:rsidR="00AE7332" w:rsidRPr="00AE7332">
        <w:rPr>
          <w:rFonts w:ascii="Times New Roman" w:eastAsia="Times New Roman" w:hAnsi="Times New Roman" w:cs="Times New Roman"/>
        </w:rPr>
        <w:t xml:space="preserve"> </w:t>
      </w:r>
      <w:r w:rsidRPr="00AE7332">
        <w:rPr>
          <w:rFonts w:ascii="Times New Roman" w:eastAsia="Times New Roman" w:hAnsi="Times New Roman" w:cs="Times New Roman"/>
        </w:rPr>
        <w:t xml:space="preserve">applicable prohibition </w:t>
      </w:r>
      <w:r w:rsidR="00851665">
        <w:rPr>
          <w:rFonts w:ascii="Times New Roman" w:eastAsia="Times New Roman" w:hAnsi="Times New Roman" w:cs="Times New Roman"/>
        </w:rPr>
        <w:t>in</w:t>
      </w:r>
      <w:r w:rsidR="00851665" w:rsidRPr="00AE7332">
        <w:rPr>
          <w:rFonts w:ascii="Times New Roman" w:eastAsia="Times New Roman" w:hAnsi="Times New Roman" w:cs="Times New Roman"/>
        </w:rPr>
        <w:t xml:space="preserve"> </w:t>
      </w:r>
      <w:r w:rsidR="00567D0A" w:rsidRPr="0007355C">
        <w:rPr>
          <w:rFonts w:ascii="Times New Roman" w:eastAsia="Times New Roman" w:hAnsi="Times New Roman" w:cs="Times New Roman"/>
        </w:rPr>
        <w:t>this Chapter</w:t>
      </w:r>
      <w:r w:rsidRPr="00AE7332">
        <w:rPr>
          <w:rFonts w:ascii="Times New Roman" w:eastAsia="Times New Roman" w:hAnsi="Times New Roman" w:cs="Times New Roman"/>
        </w:rPr>
        <w:t xml:space="preserve"> on the selling, leasing, renting, installing or</w:t>
      </w:r>
      <w:r w:rsidR="00AE7332" w:rsidRPr="00AE7332">
        <w:rPr>
          <w:rFonts w:ascii="Times New Roman" w:eastAsia="Times New Roman" w:hAnsi="Times New Roman" w:cs="Times New Roman"/>
        </w:rPr>
        <w:t xml:space="preserve"> </w:t>
      </w:r>
      <w:r w:rsidRPr="00AE7332">
        <w:rPr>
          <w:rFonts w:ascii="Times New Roman" w:eastAsia="Times New Roman" w:hAnsi="Times New Roman" w:cs="Times New Roman"/>
        </w:rPr>
        <w:t>entering into commerce in the State of that product or equipment.</w:t>
      </w:r>
    </w:p>
    <w:p w14:paraId="69066001" w14:textId="77777777" w:rsidR="00AE7332" w:rsidRPr="00AE7332" w:rsidRDefault="00AE7332" w:rsidP="00AE7332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7EFF993" w14:textId="72ED1E38" w:rsidR="006B76B0" w:rsidRPr="00AE7332" w:rsidRDefault="00AE7332" w:rsidP="00AE7332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  <w:r w:rsidRPr="00AE7332">
        <w:rPr>
          <w:rFonts w:ascii="Times New Roman" w:eastAsia="Times New Roman" w:hAnsi="Times New Roman" w:cs="Times New Roman"/>
          <w:b/>
          <w:bCs/>
        </w:rPr>
        <w:t>B.</w:t>
      </w:r>
      <w:r>
        <w:rPr>
          <w:rFonts w:ascii="Times New Roman" w:eastAsia="Times New Roman" w:hAnsi="Times New Roman" w:cs="Times New Roman"/>
        </w:rPr>
        <w:tab/>
      </w:r>
      <w:r w:rsidR="006B76B0" w:rsidRPr="00AE7332">
        <w:rPr>
          <w:rFonts w:ascii="Times New Roman" w:eastAsia="Times New Roman" w:hAnsi="Times New Roman" w:cs="Times New Roman"/>
        </w:rPr>
        <w:t xml:space="preserve">A product or equipment regulated </w:t>
      </w:r>
      <w:r w:rsidR="00851665">
        <w:rPr>
          <w:rFonts w:ascii="Times New Roman" w:eastAsia="Times New Roman" w:hAnsi="Times New Roman" w:cs="Times New Roman"/>
        </w:rPr>
        <w:t>pursuant to</w:t>
      </w:r>
      <w:r w:rsidR="00851665" w:rsidRPr="00AE7332">
        <w:rPr>
          <w:rFonts w:ascii="Times New Roman" w:eastAsia="Times New Roman" w:hAnsi="Times New Roman" w:cs="Times New Roman"/>
        </w:rPr>
        <w:t xml:space="preserve"> </w:t>
      </w:r>
      <w:r w:rsidR="006B76B0" w:rsidRPr="00AE7332">
        <w:rPr>
          <w:rFonts w:ascii="Times New Roman" w:eastAsia="Times New Roman" w:hAnsi="Times New Roman" w:cs="Times New Roman"/>
        </w:rPr>
        <w:t xml:space="preserve">this </w:t>
      </w:r>
      <w:r>
        <w:rPr>
          <w:rFonts w:ascii="Times New Roman" w:eastAsia="Times New Roman" w:hAnsi="Times New Roman" w:cs="Times New Roman"/>
        </w:rPr>
        <w:t>Chapter</w:t>
      </w:r>
      <w:r w:rsidR="006B76B0" w:rsidRPr="00AE7332">
        <w:rPr>
          <w:rFonts w:ascii="Times New Roman" w:eastAsia="Times New Roman" w:hAnsi="Times New Roman" w:cs="Times New Roman"/>
        </w:rPr>
        <w:t xml:space="preserve"> that is manufactured prior to</w:t>
      </w:r>
      <w:r w:rsidRPr="00AE7332">
        <w:rPr>
          <w:rFonts w:ascii="Times New Roman" w:eastAsia="Times New Roman" w:hAnsi="Times New Roman" w:cs="Times New Roman"/>
        </w:rPr>
        <w:t xml:space="preserve"> </w:t>
      </w:r>
      <w:r w:rsidR="006B76B0" w:rsidRPr="00AE7332">
        <w:rPr>
          <w:rFonts w:ascii="Times New Roman" w:eastAsia="Times New Roman" w:hAnsi="Times New Roman" w:cs="Times New Roman"/>
        </w:rPr>
        <w:t xml:space="preserve">the </w:t>
      </w:r>
      <w:r w:rsidR="002A7894">
        <w:rPr>
          <w:rFonts w:ascii="Times New Roman" w:eastAsia="Times New Roman" w:hAnsi="Times New Roman" w:cs="Times New Roman"/>
        </w:rPr>
        <w:t xml:space="preserve">effective </w:t>
      </w:r>
      <w:r w:rsidR="006B76B0" w:rsidRPr="00AE7332">
        <w:rPr>
          <w:rFonts w:ascii="Times New Roman" w:eastAsia="Times New Roman" w:hAnsi="Times New Roman" w:cs="Times New Roman"/>
        </w:rPr>
        <w:t xml:space="preserve">date of an applicable prohibition </w:t>
      </w:r>
      <w:r w:rsidR="00851665">
        <w:rPr>
          <w:rFonts w:ascii="Times New Roman" w:eastAsia="Times New Roman" w:hAnsi="Times New Roman" w:cs="Times New Roman"/>
        </w:rPr>
        <w:t>in</w:t>
      </w:r>
      <w:r w:rsidR="00851665" w:rsidRPr="00AE7332">
        <w:rPr>
          <w:rFonts w:ascii="Times New Roman" w:eastAsia="Times New Roman" w:hAnsi="Times New Roman" w:cs="Times New Roman"/>
        </w:rPr>
        <w:t xml:space="preserve"> </w:t>
      </w:r>
      <w:r w:rsidR="00567D0A">
        <w:rPr>
          <w:rFonts w:ascii="Times New Roman" w:eastAsia="Times New Roman" w:hAnsi="Times New Roman" w:cs="Times New Roman"/>
        </w:rPr>
        <w:t>this Chapter</w:t>
      </w:r>
      <w:r w:rsidR="006B76B0" w:rsidRPr="00AE7332">
        <w:rPr>
          <w:rFonts w:ascii="Times New Roman" w:eastAsia="Times New Roman" w:hAnsi="Times New Roman" w:cs="Times New Roman"/>
        </w:rPr>
        <w:t xml:space="preserve"> on the selling, leasing, renting,</w:t>
      </w:r>
      <w:r w:rsidRPr="00AE7332">
        <w:rPr>
          <w:rFonts w:ascii="Times New Roman" w:eastAsia="Times New Roman" w:hAnsi="Times New Roman" w:cs="Times New Roman"/>
        </w:rPr>
        <w:t xml:space="preserve"> </w:t>
      </w:r>
      <w:r w:rsidR="006B76B0" w:rsidRPr="00AE7332">
        <w:rPr>
          <w:rFonts w:ascii="Times New Roman" w:eastAsia="Times New Roman" w:hAnsi="Times New Roman" w:cs="Times New Roman"/>
        </w:rPr>
        <w:t>installing or entering into commerce in the State of that product or equipment may be</w:t>
      </w:r>
      <w:r w:rsidRPr="00AE7332">
        <w:rPr>
          <w:rFonts w:ascii="Times New Roman" w:eastAsia="Times New Roman" w:hAnsi="Times New Roman" w:cs="Times New Roman"/>
        </w:rPr>
        <w:t xml:space="preserve"> </w:t>
      </w:r>
      <w:r w:rsidR="006B76B0" w:rsidRPr="00AE7332">
        <w:rPr>
          <w:rFonts w:ascii="Times New Roman" w:eastAsia="Times New Roman" w:hAnsi="Times New Roman" w:cs="Times New Roman"/>
        </w:rPr>
        <w:t>sold in, imported into, exported from, distributed in, installed in and used in the State</w:t>
      </w:r>
      <w:r w:rsidRPr="00AE7332">
        <w:rPr>
          <w:rFonts w:ascii="Times New Roman" w:eastAsia="Times New Roman" w:hAnsi="Times New Roman" w:cs="Times New Roman"/>
        </w:rPr>
        <w:t xml:space="preserve"> </w:t>
      </w:r>
      <w:r w:rsidR="006B76B0" w:rsidRPr="00AE7332">
        <w:rPr>
          <w:rFonts w:ascii="Times New Roman" w:eastAsia="Times New Roman" w:hAnsi="Times New Roman" w:cs="Times New Roman"/>
        </w:rPr>
        <w:t>after that date.</w:t>
      </w:r>
    </w:p>
    <w:p w14:paraId="47FA7D7A" w14:textId="77777777" w:rsidR="00AE7332" w:rsidRDefault="00AE7332" w:rsidP="00AE7332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071BEADC" w14:textId="1E03F42F" w:rsidR="00AE7332" w:rsidRPr="00AE7332" w:rsidRDefault="00AE7332" w:rsidP="00AE7332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  <w:r w:rsidRPr="00AE7332">
        <w:rPr>
          <w:rFonts w:ascii="Times New Roman" w:eastAsia="Times New Roman" w:hAnsi="Times New Roman" w:cs="Times New Roman"/>
          <w:b/>
          <w:bCs/>
        </w:rPr>
        <w:t>C.</w:t>
      </w:r>
      <w:r>
        <w:rPr>
          <w:rFonts w:ascii="Times New Roman" w:eastAsia="Times New Roman" w:hAnsi="Times New Roman" w:cs="Times New Roman"/>
        </w:rPr>
        <w:tab/>
      </w:r>
      <w:r w:rsidR="00C24205">
        <w:rPr>
          <w:rFonts w:ascii="Times New Roman" w:eastAsia="Times New Roman" w:hAnsi="Times New Roman" w:cs="Times New Roman"/>
        </w:rPr>
        <w:t>A person may request a waiver</w:t>
      </w:r>
      <w:r w:rsidR="006B76B0" w:rsidRPr="00AE7332">
        <w:rPr>
          <w:rFonts w:ascii="Times New Roman" w:eastAsia="Times New Roman" w:hAnsi="Times New Roman" w:cs="Times New Roman"/>
        </w:rPr>
        <w:t xml:space="preserve"> to allow that</w:t>
      </w:r>
      <w:r w:rsidRPr="00AE7332">
        <w:rPr>
          <w:rFonts w:ascii="Times New Roman" w:eastAsia="Times New Roman" w:hAnsi="Times New Roman" w:cs="Times New Roman"/>
        </w:rPr>
        <w:t xml:space="preserve"> </w:t>
      </w:r>
      <w:r w:rsidR="006B76B0" w:rsidRPr="00AE7332">
        <w:rPr>
          <w:rFonts w:ascii="Times New Roman" w:eastAsia="Times New Roman" w:hAnsi="Times New Roman" w:cs="Times New Roman"/>
        </w:rPr>
        <w:t>person to sell, lease, rent, install or enter into commerce in the State for a period of not</w:t>
      </w:r>
      <w:r w:rsidRPr="00AE7332">
        <w:rPr>
          <w:rFonts w:ascii="Times New Roman" w:eastAsia="Times New Roman" w:hAnsi="Times New Roman" w:cs="Times New Roman"/>
        </w:rPr>
        <w:t xml:space="preserve"> </w:t>
      </w:r>
      <w:r w:rsidR="006B76B0" w:rsidRPr="00AE7332">
        <w:rPr>
          <w:rFonts w:ascii="Times New Roman" w:eastAsia="Times New Roman" w:hAnsi="Times New Roman" w:cs="Times New Roman"/>
        </w:rPr>
        <w:t xml:space="preserve">more than </w:t>
      </w:r>
      <w:r w:rsidR="004845C2">
        <w:rPr>
          <w:rFonts w:ascii="Times New Roman" w:eastAsia="Times New Roman" w:hAnsi="Times New Roman" w:cs="Times New Roman"/>
        </w:rPr>
        <w:t>two</w:t>
      </w:r>
      <w:r w:rsidR="004845C2" w:rsidRPr="00AE7332">
        <w:rPr>
          <w:rFonts w:ascii="Times New Roman" w:eastAsia="Times New Roman" w:hAnsi="Times New Roman" w:cs="Times New Roman"/>
        </w:rPr>
        <w:t xml:space="preserve"> </w:t>
      </w:r>
      <w:r w:rsidR="006B76B0" w:rsidRPr="00AE7332">
        <w:rPr>
          <w:rFonts w:ascii="Times New Roman" w:eastAsia="Times New Roman" w:hAnsi="Times New Roman" w:cs="Times New Roman"/>
        </w:rPr>
        <w:t>years a product or equipment that is otherwise prohibited from sale, lease,</w:t>
      </w:r>
      <w:r w:rsidRPr="00AE7332">
        <w:rPr>
          <w:rFonts w:ascii="Times New Roman" w:eastAsia="Times New Roman" w:hAnsi="Times New Roman" w:cs="Times New Roman"/>
        </w:rPr>
        <w:t xml:space="preserve"> </w:t>
      </w:r>
      <w:r w:rsidR="006B76B0" w:rsidRPr="00AE7332">
        <w:rPr>
          <w:rFonts w:ascii="Times New Roman" w:eastAsia="Times New Roman" w:hAnsi="Times New Roman" w:cs="Times New Roman"/>
        </w:rPr>
        <w:t xml:space="preserve">rental, installation or entry into commerce pursuant to this </w:t>
      </w:r>
      <w:r w:rsidRPr="00AE7332">
        <w:rPr>
          <w:rFonts w:ascii="Times New Roman" w:eastAsia="Times New Roman" w:hAnsi="Times New Roman" w:cs="Times New Roman"/>
        </w:rPr>
        <w:t>Chapter</w:t>
      </w:r>
      <w:r w:rsidR="006B76B0" w:rsidRPr="00AE7332">
        <w:rPr>
          <w:rFonts w:ascii="Times New Roman" w:eastAsia="Times New Roman" w:hAnsi="Times New Roman" w:cs="Times New Roman"/>
        </w:rPr>
        <w:t xml:space="preserve">. </w:t>
      </w:r>
      <w:r w:rsidRPr="00AE7332">
        <w:rPr>
          <w:rFonts w:ascii="Times New Roman" w:eastAsia="Times New Roman" w:hAnsi="Times New Roman" w:cs="Times New Roman"/>
        </w:rPr>
        <w:t>Any such waiver request must include the following:</w:t>
      </w:r>
    </w:p>
    <w:p w14:paraId="00E73585" w14:textId="15FB5B21" w:rsidR="00AE7332" w:rsidRDefault="00AE7332" w:rsidP="00AE7332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2F48E08A" w14:textId="4C770DB2" w:rsidR="00F54E9F" w:rsidRDefault="00F54E9F" w:rsidP="00F54E9F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E7332"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 xml:space="preserve">The name and contact information of the person making the request, including company name and </w:t>
      </w:r>
      <w:r w:rsidR="002E27A0"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</w:rPr>
        <w:t>affected affiliates</w:t>
      </w:r>
      <w:r w:rsidR="002E27A0">
        <w:rPr>
          <w:rFonts w:ascii="Times New Roman" w:eastAsia="Times New Roman" w:hAnsi="Times New Roman" w:cs="Times New Roman"/>
        </w:rPr>
        <w:t>;</w:t>
      </w:r>
    </w:p>
    <w:p w14:paraId="5FF307A6" w14:textId="397396A4" w:rsidR="00AE7332" w:rsidRDefault="00F54E9F" w:rsidP="00F54E9F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2.</w:t>
      </w:r>
      <w:r>
        <w:rPr>
          <w:rFonts w:ascii="Times New Roman" w:eastAsia="Times New Roman" w:hAnsi="Times New Roman" w:cs="Times New Roman"/>
        </w:rPr>
        <w:tab/>
        <w:t xml:space="preserve">The specific </w:t>
      </w:r>
      <w:r w:rsidR="001C6B86">
        <w:rPr>
          <w:rFonts w:ascii="Times New Roman" w:eastAsia="Times New Roman" w:hAnsi="Times New Roman" w:cs="Times New Roman"/>
        </w:rPr>
        <w:t>HFC</w:t>
      </w:r>
      <w:r w:rsidR="002E27A0">
        <w:rPr>
          <w:rFonts w:ascii="Times New Roman" w:eastAsia="Times New Roman" w:hAnsi="Times New Roman" w:cs="Times New Roman"/>
        </w:rPr>
        <w:t>(s) for which the waiver is being requested;</w:t>
      </w:r>
    </w:p>
    <w:p w14:paraId="305B83BF" w14:textId="648E6017" w:rsidR="002E27A0" w:rsidRDefault="002E27A0" w:rsidP="00F54E9F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3.</w:t>
      </w:r>
      <w:r>
        <w:rPr>
          <w:rFonts w:ascii="Times New Roman" w:eastAsia="Times New Roman" w:hAnsi="Times New Roman" w:cs="Times New Roman"/>
        </w:rPr>
        <w:tab/>
        <w:t>The specific end use</w:t>
      </w:r>
      <w:r w:rsidR="0060731F">
        <w:rPr>
          <w:rFonts w:ascii="Times New Roman" w:eastAsia="Times New Roman" w:hAnsi="Times New Roman" w:cs="Times New Roman"/>
        </w:rPr>
        <w:t>(s)</w:t>
      </w:r>
      <w:r>
        <w:rPr>
          <w:rFonts w:ascii="Times New Roman" w:eastAsia="Times New Roman" w:hAnsi="Times New Roman" w:cs="Times New Roman"/>
        </w:rPr>
        <w:t xml:space="preserve"> for which the waiver is being requested;</w:t>
      </w:r>
    </w:p>
    <w:p w14:paraId="6C66373A" w14:textId="77777777" w:rsidR="00567D0A" w:rsidRDefault="002E27A0" w:rsidP="00F54E9F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4.</w:t>
      </w:r>
      <w:r>
        <w:rPr>
          <w:rFonts w:ascii="Times New Roman" w:eastAsia="Times New Roman" w:hAnsi="Times New Roman" w:cs="Times New Roman"/>
        </w:rPr>
        <w:tab/>
        <w:t xml:space="preserve">The reasons that the person requesting the waiver is unable to comply with the prohibitions established in this Chapter; </w:t>
      </w:r>
    </w:p>
    <w:p w14:paraId="7D4C48BA" w14:textId="41AADA62" w:rsidR="002E27A0" w:rsidRDefault="00567D0A" w:rsidP="00F54E9F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5.</w:t>
      </w:r>
      <w:r>
        <w:rPr>
          <w:rFonts w:ascii="Times New Roman" w:eastAsia="Times New Roman" w:hAnsi="Times New Roman" w:cs="Times New Roman"/>
        </w:rPr>
        <w:tab/>
        <w:t xml:space="preserve">The length of time, not to exceed two years, for which the waiver is requested; </w:t>
      </w:r>
      <w:r w:rsidR="002E27A0">
        <w:rPr>
          <w:rFonts w:ascii="Times New Roman" w:eastAsia="Times New Roman" w:hAnsi="Times New Roman" w:cs="Times New Roman"/>
        </w:rPr>
        <w:t>and</w:t>
      </w:r>
    </w:p>
    <w:p w14:paraId="27D7C2AB" w14:textId="77B634F1" w:rsidR="002E27A0" w:rsidRDefault="002E27A0" w:rsidP="00F54E9F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567D0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  <w:t>The application fee as determined by the Department in its annual fee schedule or as the Commissioner may determine to be appropriate.</w:t>
      </w:r>
    </w:p>
    <w:p w14:paraId="7963D1C0" w14:textId="0572A52B" w:rsidR="002E27A0" w:rsidRDefault="002E27A0" w:rsidP="00F54E9F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</w:p>
    <w:p w14:paraId="1A372430" w14:textId="5EA83FCC" w:rsidR="002E27A0" w:rsidRDefault="002E27A0" w:rsidP="002E27A0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Any such waiver request must be submitted to the Department’s Bureau of Air Quality in writing</w:t>
      </w:r>
      <w:r w:rsidR="00A00333">
        <w:rPr>
          <w:rFonts w:ascii="Times New Roman" w:eastAsia="Times New Roman" w:hAnsi="Times New Roman" w:cs="Times New Roman"/>
        </w:rPr>
        <w:t xml:space="preserve">. Submission of such a request does not relieve the applicant from </w:t>
      </w:r>
      <w:r w:rsidR="00984728">
        <w:rPr>
          <w:rFonts w:ascii="Times New Roman" w:eastAsia="Times New Roman" w:hAnsi="Times New Roman" w:cs="Times New Roman"/>
        </w:rPr>
        <w:t>the</w:t>
      </w:r>
      <w:r w:rsidR="00A00333">
        <w:rPr>
          <w:rFonts w:ascii="Times New Roman" w:eastAsia="Times New Roman" w:hAnsi="Times New Roman" w:cs="Times New Roman"/>
        </w:rPr>
        <w:t xml:space="preserve"> obligation to comply with the prohibitions in this Chapter. </w:t>
      </w:r>
      <w:r w:rsidR="00741B76">
        <w:rPr>
          <w:rFonts w:ascii="Times New Roman" w:eastAsia="Times New Roman" w:hAnsi="Times New Roman" w:cs="Times New Roman"/>
        </w:rPr>
        <w:t xml:space="preserve">Based on the </w:t>
      </w:r>
      <w:r w:rsidR="00990A03">
        <w:rPr>
          <w:rFonts w:ascii="Times New Roman" w:eastAsia="Times New Roman" w:hAnsi="Times New Roman" w:cs="Times New Roman"/>
        </w:rPr>
        <w:t>information provided as listed</w:t>
      </w:r>
      <w:r w:rsidR="00741B76">
        <w:rPr>
          <w:rFonts w:ascii="Times New Roman" w:eastAsia="Times New Roman" w:hAnsi="Times New Roman" w:cs="Times New Roman"/>
        </w:rPr>
        <w:t xml:space="preserve"> above, t</w:t>
      </w:r>
      <w:r w:rsidR="00A00333">
        <w:rPr>
          <w:rFonts w:ascii="Times New Roman" w:eastAsia="Times New Roman" w:hAnsi="Times New Roman" w:cs="Times New Roman"/>
        </w:rPr>
        <w:t xml:space="preserve">he Department will </w:t>
      </w:r>
      <w:r w:rsidR="00371212" w:rsidRPr="00371212">
        <w:rPr>
          <w:rFonts w:ascii="Times New Roman" w:eastAsia="Times New Roman" w:hAnsi="Times New Roman" w:cs="Times New Roman"/>
        </w:rPr>
        <w:t xml:space="preserve">make a determination as to whether or not the applicant has sufficiently demonstrated they are unable to comply with the prohibitions established in this Chapter, and will </w:t>
      </w:r>
      <w:r w:rsidR="00A00333">
        <w:rPr>
          <w:rFonts w:ascii="Times New Roman" w:eastAsia="Times New Roman" w:hAnsi="Times New Roman" w:cs="Times New Roman"/>
        </w:rPr>
        <w:t xml:space="preserve">render a decision </w:t>
      </w:r>
      <w:r w:rsidR="00040A50">
        <w:rPr>
          <w:rFonts w:ascii="Times New Roman" w:eastAsia="Times New Roman" w:hAnsi="Times New Roman" w:cs="Times New Roman"/>
        </w:rPr>
        <w:t xml:space="preserve">approving or denying </w:t>
      </w:r>
      <w:r w:rsidR="00320B0E">
        <w:rPr>
          <w:rFonts w:ascii="Times New Roman" w:eastAsia="Times New Roman" w:hAnsi="Times New Roman" w:cs="Times New Roman"/>
        </w:rPr>
        <w:t>the</w:t>
      </w:r>
      <w:r w:rsidR="00A00333">
        <w:rPr>
          <w:rFonts w:ascii="Times New Roman" w:eastAsia="Times New Roman" w:hAnsi="Times New Roman" w:cs="Times New Roman"/>
        </w:rPr>
        <w:t xml:space="preserve"> waiver request within 30 days of receipt of a complete request.</w:t>
      </w:r>
    </w:p>
    <w:p w14:paraId="13B015D1" w14:textId="77777777" w:rsidR="00A00333" w:rsidRDefault="00A00333" w:rsidP="002E27A0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0C3B6F2B" w14:textId="1260B648" w:rsidR="00A00333" w:rsidRPr="00A00333" w:rsidRDefault="00A00333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  <w:r w:rsidRPr="00A00333">
        <w:rPr>
          <w:rFonts w:ascii="Times New Roman" w:eastAsia="Times New Roman" w:hAnsi="Times New Roman" w:cs="Times New Roman"/>
          <w:b/>
          <w:bCs/>
        </w:rPr>
        <w:t>D.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A00333">
        <w:rPr>
          <w:rFonts w:ascii="Times New Roman" w:eastAsia="Times New Roman" w:hAnsi="Times New Roman" w:cs="Times New Roman"/>
        </w:rPr>
        <w:t xml:space="preserve">Heat pumps are not subject to the prohibitions in this </w:t>
      </w:r>
      <w:r w:rsidR="00DF3C95">
        <w:rPr>
          <w:rFonts w:ascii="Times New Roman" w:eastAsia="Times New Roman" w:hAnsi="Times New Roman" w:cs="Times New Roman"/>
        </w:rPr>
        <w:t>Chapter</w:t>
      </w:r>
      <w:r w:rsidRPr="00A00333">
        <w:rPr>
          <w:rFonts w:ascii="Times New Roman" w:eastAsia="Times New Roman" w:hAnsi="Times New Roman" w:cs="Times New Roman"/>
        </w:rPr>
        <w:t>.</w:t>
      </w:r>
    </w:p>
    <w:p w14:paraId="055EB78C" w14:textId="77777777" w:rsidR="00A00333" w:rsidRDefault="00A00333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14513211" w14:textId="233D9976" w:rsidR="00A00333" w:rsidRPr="00A00333" w:rsidRDefault="00A00333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  <w:r w:rsidRPr="00A00333">
        <w:rPr>
          <w:rFonts w:ascii="Times New Roman" w:eastAsia="Times New Roman" w:hAnsi="Times New Roman" w:cs="Times New Roman"/>
          <w:b/>
          <w:bCs/>
        </w:rPr>
        <w:t>E.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A00333">
        <w:rPr>
          <w:rFonts w:ascii="Times New Roman" w:eastAsia="Times New Roman" w:hAnsi="Times New Roman" w:cs="Times New Roman"/>
        </w:rPr>
        <w:t>The following end uses of the substance HFC-134a are not subject to the</w:t>
      </w:r>
      <w:r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 xml:space="preserve">prohibitions in this </w:t>
      </w:r>
      <w:r w:rsidR="00DF3C95">
        <w:rPr>
          <w:rFonts w:ascii="Times New Roman" w:eastAsia="Times New Roman" w:hAnsi="Times New Roman" w:cs="Times New Roman"/>
        </w:rPr>
        <w:t>Chapter</w:t>
      </w:r>
      <w:r w:rsidRPr="00A00333">
        <w:rPr>
          <w:rFonts w:ascii="Times New Roman" w:eastAsia="Times New Roman" w:hAnsi="Times New Roman" w:cs="Times New Roman"/>
        </w:rPr>
        <w:t>:</w:t>
      </w:r>
    </w:p>
    <w:p w14:paraId="6ADB8D7D" w14:textId="0418F297" w:rsidR="00A00333" w:rsidRPr="00A00333" w:rsidRDefault="00A0033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A00333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Pr="00A00333">
        <w:rPr>
          <w:rFonts w:ascii="Times New Roman" w:eastAsia="Times New Roman" w:hAnsi="Times New Roman" w:cs="Times New Roman"/>
        </w:rPr>
        <w:t>As an aerosol propellant in new cleaning products designed to remove grease,</w:t>
      </w:r>
      <w:r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>flux and other soils from electrical equipment</w:t>
      </w:r>
      <w:r>
        <w:rPr>
          <w:rFonts w:ascii="Times New Roman" w:eastAsia="Times New Roman" w:hAnsi="Times New Roman" w:cs="Times New Roman"/>
        </w:rPr>
        <w:t xml:space="preserve"> or electronics</w:t>
      </w:r>
      <w:r w:rsidRPr="00A00333">
        <w:rPr>
          <w:rFonts w:ascii="Times New Roman" w:eastAsia="Times New Roman" w:hAnsi="Times New Roman" w:cs="Times New Roman"/>
        </w:rPr>
        <w:t>;</w:t>
      </w:r>
    </w:p>
    <w:p w14:paraId="03CFD78B" w14:textId="0D650B07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For new refrigerant flushes;</w:t>
      </w:r>
    </w:p>
    <w:p w14:paraId="578CAEF6" w14:textId="0DBFB434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In a new product for sensitivity testing of smoke detectors;</w:t>
      </w:r>
    </w:p>
    <w:p w14:paraId="4B20E770" w14:textId="64C881F8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As a new lubricant or freeze spray for electrical equipment or electronics;</w:t>
      </w:r>
    </w:p>
    <w:p w14:paraId="485B85E2" w14:textId="331A9A4C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0A7748">
        <w:rPr>
          <w:rFonts w:ascii="Times New Roman" w:eastAsia="Times New Roman" w:hAnsi="Times New Roman" w:cs="Times New Roman"/>
        </w:rPr>
        <w:t>In</w:t>
      </w:r>
      <w:r w:rsidR="000A7748" w:rsidRPr="00A00333"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a new spray for aircraft maintenance purposes;</w:t>
      </w:r>
    </w:p>
    <w:p w14:paraId="07DE2607" w14:textId="1E9E18AC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 w:rsidR="00A00333" w:rsidRPr="00A00333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B12A3E">
        <w:rPr>
          <w:rFonts w:ascii="Times New Roman" w:eastAsia="Times New Roman" w:hAnsi="Times New Roman" w:cs="Times New Roman"/>
        </w:rPr>
        <w:t>In</w:t>
      </w:r>
      <w:r w:rsidR="00B12A3E" w:rsidRPr="00A00333"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a new spray containing corrosion preventive compounds that is used in the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maintenance of aircraft, electrical equipment, electronics or military equipment;</w:t>
      </w:r>
    </w:p>
    <w:p w14:paraId="33F20A9F" w14:textId="322547C4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B12A3E">
        <w:rPr>
          <w:rFonts w:ascii="Times New Roman" w:eastAsia="Times New Roman" w:hAnsi="Times New Roman" w:cs="Times New Roman"/>
        </w:rPr>
        <w:t>In</w:t>
      </w:r>
      <w:r w:rsidR="00B12A3E" w:rsidRPr="00A00333"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a new pesticide for use near electrical wires, in aircraft, in total release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insecticide foggers or in certified organic use pesticides for which the federal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Environmental Protection Agency has specifically disallowed all other lower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global warming potential propellants;</w:t>
      </w:r>
    </w:p>
    <w:p w14:paraId="678E42F9" w14:textId="3C36AD3E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As a new mold release agent or mold cleaner;</w:t>
      </w:r>
    </w:p>
    <w:p w14:paraId="57AC3E68" w14:textId="4097679B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As a new lubricant or cleaner for spinnerets for synthetic fabrics;</w:t>
      </w:r>
    </w:p>
    <w:p w14:paraId="09C94ACF" w14:textId="5B3EF667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B12A3E">
        <w:rPr>
          <w:rFonts w:ascii="Times New Roman" w:eastAsia="Times New Roman" w:hAnsi="Times New Roman" w:cs="Times New Roman"/>
        </w:rPr>
        <w:t>In</w:t>
      </w:r>
      <w:r w:rsidR="00B12A3E" w:rsidRPr="00A00333"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a new duster spray specifically used for the removal of dust from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photographic negatives, semiconductor chips, specimens under electron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microscopes and energized electrical equipment</w:t>
      </w:r>
      <w:r>
        <w:rPr>
          <w:rFonts w:ascii="Times New Roman" w:eastAsia="Times New Roman" w:hAnsi="Times New Roman" w:cs="Times New Roman"/>
        </w:rPr>
        <w:t xml:space="preserve"> or electronics</w:t>
      </w:r>
      <w:r w:rsidR="00A00333" w:rsidRPr="00A00333">
        <w:rPr>
          <w:rFonts w:ascii="Times New Roman" w:eastAsia="Times New Roman" w:hAnsi="Times New Roman" w:cs="Times New Roman"/>
        </w:rPr>
        <w:t>;</w:t>
      </w:r>
    </w:p>
    <w:p w14:paraId="0A478CE4" w14:textId="197FC335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B12A3E">
        <w:rPr>
          <w:rFonts w:ascii="Times New Roman" w:eastAsia="Times New Roman" w:hAnsi="Times New Roman" w:cs="Times New Roman"/>
        </w:rPr>
        <w:t>In</w:t>
      </w:r>
      <w:r w:rsidR="00B12A3E" w:rsidRPr="00A00333"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a new adhesive or sealant in canisters for commercial use;</w:t>
      </w:r>
    </w:p>
    <w:p w14:paraId="75F4C850" w14:textId="55709069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B12A3E">
        <w:rPr>
          <w:rFonts w:ascii="Times New Roman" w:eastAsia="Times New Roman" w:hAnsi="Times New Roman" w:cs="Times New Roman"/>
        </w:rPr>
        <w:t>In</w:t>
      </w:r>
      <w:r w:rsidR="00B12A3E" w:rsidRPr="00A00333"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a new document preservation spray;</w:t>
      </w:r>
    </w:p>
    <w:p w14:paraId="3427C3BF" w14:textId="5A60E2E9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B12A3E">
        <w:rPr>
          <w:rFonts w:ascii="Times New Roman" w:eastAsia="Times New Roman" w:hAnsi="Times New Roman" w:cs="Times New Roman"/>
        </w:rPr>
        <w:t>In</w:t>
      </w:r>
      <w:r w:rsidR="00B12A3E" w:rsidRPr="00A00333"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a new wound care spray, new topical cooling spray for pain relief or new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product for removing bandage adhesives from skin; and</w:t>
      </w:r>
    </w:p>
    <w:p w14:paraId="696AADFC" w14:textId="31AE8163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As a new air conditioning refrigerant for military marine vessels when the</w:t>
      </w:r>
      <w:r>
        <w:rPr>
          <w:rFonts w:ascii="Times New Roman" w:eastAsia="Times New Roman" w:hAnsi="Times New Roman" w:cs="Times New Roman"/>
        </w:rPr>
        <w:t xml:space="preserve"> </w:t>
      </w:r>
      <w:r w:rsidR="00FC37B0">
        <w:rPr>
          <w:rFonts w:ascii="Times New Roman" w:eastAsia="Times New Roman" w:hAnsi="Times New Roman" w:cs="Times New Roman"/>
        </w:rPr>
        <w:t>D</w:t>
      </w:r>
      <w:r w:rsidR="00A00333" w:rsidRPr="00A00333">
        <w:rPr>
          <w:rFonts w:ascii="Times New Roman" w:eastAsia="Times New Roman" w:hAnsi="Times New Roman" w:cs="Times New Roman"/>
        </w:rPr>
        <w:t>epartment determine</w:t>
      </w:r>
      <w:r w:rsidR="00FC37B0">
        <w:rPr>
          <w:rFonts w:ascii="Times New Roman" w:eastAsia="Times New Roman" w:hAnsi="Times New Roman" w:cs="Times New Roman"/>
        </w:rPr>
        <w:t>s</w:t>
      </w:r>
      <w:r w:rsidR="00A00333" w:rsidRPr="00A00333">
        <w:rPr>
          <w:rFonts w:ascii="Times New Roman" w:eastAsia="Times New Roman" w:hAnsi="Times New Roman" w:cs="Times New Roman"/>
        </w:rPr>
        <w:t xml:space="preserve"> that reasonable efforts have been made to ascertain that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other alternatives are not technically feasible due to performance or safety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requirements.</w:t>
      </w:r>
    </w:p>
    <w:p w14:paraId="3FD0FB51" w14:textId="77777777" w:rsidR="00687663" w:rsidRDefault="00687663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32547DF5" w14:textId="0D350B47" w:rsidR="00A00333" w:rsidRPr="00A00333" w:rsidRDefault="00A00333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  <w:r w:rsidRPr="00687663">
        <w:rPr>
          <w:rFonts w:ascii="Times New Roman" w:eastAsia="Times New Roman" w:hAnsi="Times New Roman" w:cs="Times New Roman"/>
          <w:b/>
          <w:bCs/>
        </w:rPr>
        <w:t>F.</w:t>
      </w:r>
      <w:r w:rsidR="00687663">
        <w:rPr>
          <w:rFonts w:ascii="Times New Roman" w:eastAsia="Times New Roman" w:hAnsi="Times New Roman" w:cs="Times New Roman"/>
          <w:b/>
          <w:bCs/>
        </w:rPr>
        <w:tab/>
      </w:r>
      <w:r w:rsidRPr="00A00333">
        <w:rPr>
          <w:rFonts w:ascii="Times New Roman" w:eastAsia="Times New Roman" w:hAnsi="Times New Roman" w:cs="Times New Roman"/>
        </w:rPr>
        <w:t>The substances HFC-</w:t>
      </w:r>
      <w:r w:rsidR="000A7748">
        <w:rPr>
          <w:rFonts w:ascii="Times New Roman" w:eastAsia="Times New Roman" w:hAnsi="Times New Roman" w:cs="Times New Roman"/>
        </w:rPr>
        <w:t>227e</w:t>
      </w:r>
      <w:r w:rsidRPr="00A00333">
        <w:rPr>
          <w:rFonts w:ascii="Times New Roman" w:eastAsia="Times New Roman" w:hAnsi="Times New Roman" w:cs="Times New Roman"/>
        </w:rPr>
        <w:t>a and HFC-</w:t>
      </w:r>
      <w:r w:rsidR="000A7748">
        <w:rPr>
          <w:rFonts w:ascii="Times New Roman" w:eastAsia="Times New Roman" w:hAnsi="Times New Roman" w:cs="Times New Roman"/>
        </w:rPr>
        <w:t>134</w:t>
      </w:r>
      <w:r w:rsidRPr="00A00333">
        <w:rPr>
          <w:rFonts w:ascii="Times New Roman" w:eastAsia="Times New Roman" w:hAnsi="Times New Roman" w:cs="Times New Roman"/>
        </w:rPr>
        <w:t>a</w:t>
      </w:r>
      <w:r w:rsidR="000A7748">
        <w:rPr>
          <w:rFonts w:ascii="Times New Roman" w:eastAsia="Times New Roman" w:hAnsi="Times New Roman" w:cs="Times New Roman"/>
        </w:rPr>
        <w:t>,</w:t>
      </w:r>
      <w:r w:rsidRPr="00A00333">
        <w:rPr>
          <w:rFonts w:ascii="Times New Roman" w:eastAsia="Times New Roman" w:hAnsi="Times New Roman" w:cs="Times New Roman"/>
        </w:rPr>
        <w:t xml:space="preserve"> and blends of HFC-227ea and HFC134a</w:t>
      </w:r>
      <w:r w:rsidR="000A7748">
        <w:rPr>
          <w:rFonts w:ascii="Times New Roman" w:eastAsia="Times New Roman" w:hAnsi="Times New Roman" w:cs="Times New Roman"/>
        </w:rPr>
        <w:t>,</w:t>
      </w:r>
      <w:r w:rsidRPr="00A00333">
        <w:rPr>
          <w:rFonts w:ascii="Times New Roman" w:eastAsia="Times New Roman" w:hAnsi="Times New Roman" w:cs="Times New Roman"/>
        </w:rPr>
        <w:t xml:space="preserve"> are not subject to the prohibitions in this </w:t>
      </w:r>
      <w:r w:rsidR="00DF3C95">
        <w:rPr>
          <w:rFonts w:ascii="Times New Roman" w:eastAsia="Times New Roman" w:hAnsi="Times New Roman" w:cs="Times New Roman"/>
        </w:rPr>
        <w:t>Chapter</w:t>
      </w:r>
      <w:r w:rsidR="00DF3C95" w:rsidRPr="00A00333"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>when used as an aerosol</w:t>
      </w:r>
      <w:r w:rsidR="00A34531"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>propellant for new metered dose inhalers approved by the United States Department of</w:t>
      </w:r>
      <w:r w:rsidR="00A34531"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>Health and Human Services, Food and Drug Administration for medical purposes.</w:t>
      </w:r>
    </w:p>
    <w:p w14:paraId="03945CBB" w14:textId="77777777" w:rsidR="00A34531" w:rsidRDefault="00A34531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2FA07910" w14:textId="0ED5D577" w:rsidR="00A00333" w:rsidRPr="00A00333" w:rsidRDefault="00A00333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  <w:r w:rsidRPr="00A34531">
        <w:rPr>
          <w:rFonts w:ascii="Times New Roman" w:eastAsia="Times New Roman" w:hAnsi="Times New Roman" w:cs="Times New Roman"/>
          <w:b/>
          <w:bCs/>
        </w:rPr>
        <w:t>G.</w:t>
      </w:r>
      <w:r w:rsidR="00A34531">
        <w:rPr>
          <w:rFonts w:ascii="Times New Roman" w:eastAsia="Times New Roman" w:hAnsi="Times New Roman" w:cs="Times New Roman"/>
          <w:b/>
          <w:bCs/>
        </w:rPr>
        <w:tab/>
      </w:r>
      <w:r w:rsidRPr="00A00333">
        <w:rPr>
          <w:rFonts w:ascii="Times New Roman" w:eastAsia="Times New Roman" w:hAnsi="Times New Roman" w:cs="Times New Roman"/>
        </w:rPr>
        <w:t>The substances HFC-134a and R-404A are not subject to the prohibitions in this</w:t>
      </w:r>
      <w:r w:rsidR="00A34531">
        <w:rPr>
          <w:rFonts w:ascii="Times New Roman" w:eastAsia="Times New Roman" w:hAnsi="Times New Roman" w:cs="Times New Roman"/>
        </w:rPr>
        <w:t xml:space="preserve"> </w:t>
      </w:r>
      <w:r w:rsidR="00FC37B0">
        <w:rPr>
          <w:rFonts w:ascii="Times New Roman" w:eastAsia="Times New Roman" w:hAnsi="Times New Roman" w:cs="Times New Roman"/>
        </w:rPr>
        <w:t>Chapter</w:t>
      </w:r>
      <w:r w:rsidRPr="00A00333">
        <w:rPr>
          <w:rFonts w:ascii="Times New Roman" w:eastAsia="Times New Roman" w:hAnsi="Times New Roman" w:cs="Times New Roman"/>
        </w:rPr>
        <w:t xml:space="preserve"> when used as a new air conditioning refrigerant in spacecraft intended for</w:t>
      </w:r>
      <w:r w:rsidR="00A34531"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 xml:space="preserve">human occupancy and related support equipment </w:t>
      </w:r>
      <w:r w:rsidR="00FC37B0">
        <w:rPr>
          <w:rFonts w:ascii="Times New Roman" w:eastAsia="Times New Roman" w:hAnsi="Times New Roman" w:cs="Times New Roman"/>
        </w:rPr>
        <w:t>if</w:t>
      </w:r>
      <w:r w:rsidRPr="00A00333">
        <w:rPr>
          <w:rFonts w:ascii="Times New Roman" w:eastAsia="Times New Roman" w:hAnsi="Times New Roman" w:cs="Times New Roman"/>
        </w:rPr>
        <w:t xml:space="preserve"> the </w:t>
      </w:r>
      <w:r w:rsidR="00FC37B0">
        <w:rPr>
          <w:rFonts w:ascii="Times New Roman" w:eastAsia="Times New Roman" w:hAnsi="Times New Roman" w:cs="Times New Roman"/>
        </w:rPr>
        <w:t>D</w:t>
      </w:r>
      <w:r w:rsidRPr="00A00333">
        <w:rPr>
          <w:rFonts w:ascii="Times New Roman" w:eastAsia="Times New Roman" w:hAnsi="Times New Roman" w:cs="Times New Roman"/>
        </w:rPr>
        <w:t>epartment determine</w:t>
      </w:r>
      <w:r w:rsidR="00FC37B0">
        <w:rPr>
          <w:rFonts w:ascii="Times New Roman" w:eastAsia="Times New Roman" w:hAnsi="Times New Roman" w:cs="Times New Roman"/>
        </w:rPr>
        <w:t>s</w:t>
      </w:r>
      <w:r w:rsidR="00A34531"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>that reasonable efforts have been made to ascertain that other alternatives are not</w:t>
      </w:r>
      <w:r w:rsidR="00A34531"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>technically feasible due to performance or safety requirements.</w:t>
      </w:r>
    </w:p>
    <w:p w14:paraId="22543BBF" w14:textId="77777777" w:rsidR="00A34531" w:rsidRDefault="00A34531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3A5136C0" w14:textId="3D263CC4" w:rsidR="00A00333" w:rsidRPr="00A00333" w:rsidRDefault="00A00333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  <w:r w:rsidRPr="00A34531">
        <w:rPr>
          <w:rFonts w:ascii="Times New Roman" w:eastAsia="Times New Roman" w:hAnsi="Times New Roman" w:cs="Times New Roman"/>
          <w:b/>
          <w:bCs/>
        </w:rPr>
        <w:t>H.</w:t>
      </w:r>
      <w:r w:rsidR="00A34531">
        <w:rPr>
          <w:rFonts w:ascii="Times New Roman" w:eastAsia="Times New Roman" w:hAnsi="Times New Roman" w:cs="Times New Roman"/>
          <w:b/>
          <w:bCs/>
        </w:rPr>
        <w:tab/>
      </w:r>
      <w:r w:rsidRPr="00A00333">
        <w:rPr>
          <w:rFonts w:ascii="Times New Roman" w:eastAsia="Times New Roman" w:hAnsi="Times New Roman" w:cs="Times New Roman"/>
        </w:rPr>
        <w:t xml:space="preserve">Until January 1, 2025, the prohibitions in this </w:t>
      </w:r>
      <w:r w:rsidR="00FC37B0">
        <w:rPr>
          <w:rFonts w:ascii="Times New Roman" w:eastAsia="Times New Roman" w:hAnsi="Times New Roman" w:cs="Times New Roman"/>
        </w:rPr>
        <w:t>Chapter</w:t>
      </w:r>
      <w:r w:rsidRPr="00A00333">
        <w:rPr>
          <w:rFonts w:ascii="Times New Roman" w:eastAsia="Times New Roman" w:hAnsi="Times New Roman" w:cs="Times New Roman"/>
        </w:rPr>
        <w:t xml:space="preserve"> do not apply to:</w:t>
      </w:r>
    </w:p>
    <w:p w14:paraId="4EC5E811" w14:textId="77777777" w:rsidR="00A34531" w:rsidRDefault="00A34531" w:rsidP="00A34531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</w:p>
    <w:p w14:paraId="3D90EC62" w14:textId="26C12EC0" w:rsidR="00A00333" w:rsidRDefault="00A34531" w:rsidP="00A34531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New foams, excluding rigid polyurethane one-component foam sealants, when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used in space-related and aeronautics-related applications</w:t>
      </w:r>
      <w:r w:rsidR="000A7748">
        <w:rPr>
          <w:rFonts w:ascii="Times New Roman" w:eastAsia="Times New Roman" w:hAnsi="Times New Roman" w:cs="Times New Roman"/>
        </w:rPr>
        <w:t>,</w:t>
      </w:r>
      <w:r w:rsidR="00A00333" w:rsidRPr="00A00333">
        <w:rPr>
          <w:rFonts w:ascii="Times New Roman" w:eastAsia="Times New Roman" w:hAnsi="Times New Roman" w:cs="Times New Roman"/>
        </w:rPr>
        <w:t xml:space="preserve"> </w:t>
      </w:r>
      <w:r w:rsidR="000A7748">
        <w:rPr>
          <w:rFonts w:ascii="Times New Roman" w:eastAsia="Times New Roman" w:hAnsi="Times New Roman" w:cs="Times New Roman"/>
        </w:rPr>
        <w:t>if</w:t>
      </w:r>
      <w:r w:rsidR="000A7748" w:rsidRPr="00A00333"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 xml:space="preserve">the </w:t>
      </w:r>
      <w:r w:rsidR="00117AC8">
        <w:rPr>
          <w:rFonts w:ascii="Times New Roman" w:eastAsia="Times New Roman" w:hAnsi="Times New Roman" w:cs="Times New Roman"/>
        </w:rPr>
        <w:t>D</w:t>
      </w:r>
      <w:r w:rsidR="00A00333" w:rsidRPr="00A00333">
        <w:rPr>
          <w:rFonts w:ascii="Times New Roman" w:eastAsia="Times New Roman" w:hAnsi="Times New Roman" w:cs="Times New Roman"/>
        </w:rPr>
        <w:t xml:space="preserve">epartment </w:t>
      </w:r>
      <w:r w:rsidR="004845C2" w:rsidRPr="00A00333">
        <w:rPr>
          <w:rFonts w:ascii="Times New Roman" w:eastAsia="Times New Roman" w:hAnsi="Times New Roman" w:cs="Times New Roman"/>
        </w:rPr>
        <w:t>determine</w:t>
      </w:r>
      <w:r w:rsidR="004845C2">
        <w:rPr>
          <w:rFonts w:ascii="Times New Roman" w:eastAsia="Times New Roman" w:hAnsi="Times New Roman" w:cs="Times New Roman"/>
        </w:rPr>
        <w:t>s</w:t>
      </w:r>
      <w:r w:rsidR="004845C2" w:rsidRPr="00A00333"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that reasonable efforts have been made to ascertain that other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alternatives are not technically feasible due to performance or safety requirements;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and</w:t>
      </w:r>
    </w:p>
    <w:p w14:paraId="3B0740B7" w14:textId="77777777" w:rsidR="00A34531" w:rsidRPr="00A00333" w:rsidRDefault="00A34531" w:rsidP="00A34531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</w:p>
    <w:p w14:paraId="56DD1F5A" w14:textId="09263FA1" w:rsidR="00A00333" w:rsidRDefault="00A34531" w:rsidP="00A34531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New rigid polyurethane high-pressure 2-component spray foams and new rigid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polyurethane low-pressure 2-component spray foams, when used in military or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space-related and aeronautics-related applications</w:t>
      </w:r>
      <w:r w:rsidR="000A7748">
        <w:rPr>
          <w:rFonts w:ascii="Times New Roman" w:eastAsia="Times New Roman" w:hAnsi="Times New Roman" w:cs="Times New Roman"/>
        </w:rPr>
        <w:t>, if</w:t>
      </w:r>
      <w:r w:rsidR="00A00333" w:rsidRPr="00A00333">
        <w:rPr>
          <w:rFonts w:ascii="Times New Roman" w:eastAsia="Times New Roman" w:hAnsi="Times New Roman" w:cs="Times New Roman"/>
        </w:rPr>
        <w:t xml:space="preserve"> the </w:t>
      </w:r>
      <w:r w:rsidR="00FB225B">
        <w:rPr>
          <w:rFonts w:ascii="Times New Roman" w:eastAsia="Times New Roman" w:hAnsi="Times New Roman" w:cs="Times New Roman"/>
        </w:rPr>
        <w:t>D</w:t>
      </w:r>
      <w:r w:rsidR="00A00333" w:rsidRPr="00A00333">
        <w:rPr>
          <w:rFonts w:ascii="Times New Roman" w:eastAsia="Times New Roman" w:hAnsi="Times New Roman" w:cs="Times New Roman"/>
        </w:rPr>
        <w:t>epartment determine</w:t>
      </w:r>
      <w:r w:rsidR="008776DE">
        <w:rPr>
          <w:rFonts w:ascii="Times New Roman" w:eastAsia="Times New Roman" w:hAnsi="Times New Roman" w:cs="Times New Roman"/>
        </w:rPr>
        <w:t>s</w:t>
      </w:r>
      <w:r w:rsidR="00A00333" w:rsidRPr="00A00333">
        <w:rPr>
          <w:rFonts w:ascii="Times New Roman" w:eastAsia="Times New Roman" w:hAnsi="Times New Roman" w:cs="Times New Roman"/>
        </w:rPr>
        <w:t xml:space="preserve"> that reasonable efforts have been made to ascertain that other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alternatives are not technically feasible due to performance or safety requirements.</w:t>
      </w:r>
    </w:p>
    <w:p w14:paraId="2DDDD8A5" w14:textId="77777777" w:rsidR="00A34531" w:rsidRPr="00A00333" w:rsidRDefault="00A34531" w:rsidP="00A34531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</w:p>
    <w:p w14:paraId="797CEC05" w14:textId="5C2B37C4" w:rsidR="006B76B0" w:rsidRDefault="00A00333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  <w:r w:rsidRPr="00A34531">
        <w:rPr>
          <w:rFonts w:ascii="Times New Roman" w:eastAsia="Times New Roman" w:hAnsi="Times New Roman" w:cs="Times New Roman"/>
          <w:b/>
          <w:bCs/>
        </w:rPr>
        <w:t>I.</w:t>
      </w:r>
      <w:r w:rsidR="00A34531">
        <w:rPr>
          <w:rFonts w:ascii="Times New Roman" w:eastAsia="Times New Roman" w:hAnsi="Times New Roman" w:cs="Times New Roman"/>
          <w:b/>
          <w:bCs/>
        </w:rPr>
        <w:tab/>
      </w:r>
      <w:r w:rsidRPr="00A00333">
        <w:rPr>
          <w:rFonts w:ascii="Times New Roman" w:eastAsia="Times New Roman" w:hAnsi="Times New Roman" w:cs="Times New Roman"/>
        </w:rPr>
        <w:t xml:space="preserve">Any product or equipment the end use of which is regulated </w:t>
      </w:r>
      <w:r w:rsidR="00D066F8">
        <w:rPr>
          <w:rFonts w:ascii="Times New Roman" w:eastAsia="Times New Roman" w:hAnsi="Times New Roman" w:cs="Times New Roman"/>
        </w:rPr>
        <w:t>pursuant to</w:t>
      </w:r>
      <w:r w:rsidR="00D066F8" w:rsidRPr="00A00333"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 xml:space="preserve">this </w:t>
      </w:r>
      <w:r w:rsidR="00FC37B0">
        <w:rPr>
          <w:rFonts w:ascii="Times New Roman" w:eastAsia="Times New Roman" w:hAnsi="Times New Roman" w:cs="Times New Roman"/>
        </w:rPr>
        <w:t>Chapter</w:t>
      </w:r>
      <w:r w:rsidRPr="00A00333">
        <w:rPr>
          <w:rFonts w:ascii="Times New Roman" w:eastAsia="Times New Roman" w:hAnsi="Times New Roman" w:cs="Times New Roman"/>
        </w:rPr>
        <w:t xml:space="preserve"> is</w:t>
      </w:r>
      <w:r w:rsidR="00A34531"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 xml:space="preserve">exempt from the prohibitions in this </w:t>
      </w:r>
      <w:r w:rsidR="00FC37B0">
        <w:rPr>
          <w:rFonts w:ascii="Times New Roman" w:eastAsia="Times New Roman" w:hAnsi="Times New Roman" w:cs="Times New Roman"/>
        </w:rPr>
        <w:t>Chapter</w:t>
      </w:r>
      <w:r w:rsidRPr="00A00333">
        <w:rPr>
          <w:rFonts w:ascii="Times New Roman" w:eastAsia="Times New Roman" w:hAnsi="Times New Roman" w:cs="Times New Roman"/>
        </w:rPr>
        <w:t xml:space="preserve"> if such state regulation of the product or equipment is preempted by federal</w:t>
      </w:r>
      <w:r w:rsidR="00A34531"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>statute or regulation, so long as that federal preemption remains in effect.</w:t>
      </w:r>
    </w:p>
    <w:p w14:paraId="3A86C9A1" w14:textId="5FF1FD87" w:rsidR="00C715CB" w:rsidRDefault="00C715CB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43540F78" w14:textId="760D3227" w:rsidR="0098455F" w:rsidRDefault="00EC615E" w:rsidP="00736C81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</w:rPr>
      </w:pPr>
      <w:r w:rsidRPr="006C4012">
        <w:rPr>
          <w:rStyle w:val="Heading3Char"/>
          <w:rFonts w:eastAsiaTheme="minorHAnsi"/>
          <w:sz w:val="22"/>
          <w:szCs w:val="22"/>
        </w:rPr>
        <w:lastRenderedPageBreak/>
        <w:t>5</w:t>
      </w:r>
      <w:r w:rsidR="00C715CB" w:rsidRPr="006C4012">
        <w:rPr>
          <w:rStyle w:val="Heading3Char"/>
          <w:rFonts w:eastAsiaTheme="minorHAnsi"/>
          <w:sz w:val="22"/>
          <w:szCs w:val="22"/>
        </w:rPr>
        <w:t>.</w:t>
      </w:r>
      <w:r w:rsidR="00C715CB" w:rsidRPr="006C4012">
        <w:rPr>
          <w:rStyle w:val="Heading3Char"/>
          <w:rFonts w:eastAsiaTheme="minorHAnsi"/>
          <w:sz w:val="22"/>
          <w:szCs w:val="22"/>
        </w:rPr>
        <w:tab/>
        <w:t>Record keeping.</w:t>
      </w:r>
      <w:r w:rsidR="006E0DA5">
        <w:rPr>
          <w:rFonts w:ascii="Times New Roman" w:eastAsia="Times New Roman" w:hAnsi="Times New Roman" w:cs="Times New Roman"/>
          <w:b/>
          <w:bCs/>
        </w:rPr>
        <w:t xml:space="preserve"> </w:t>
      </w:r>
      <w:r w:rsidR="0098455F">
        <w:rPr>
          <w:rFonts w:ascii="Times New Roman" w:eastAsia="Times New Roman" w:hAnsi="Times New Roman" w:cs="Times New Roman"/>
        </w:rPr>
        <w:t>A</w:t>
      </w:r>
      <w:r w:rsidR="0098455F" w:rsidRPr="0098455F">
        <w:rPr>
          <w:rFonts w:ascii="Times New Roman" w:eastAsia="Times New Roman" w:hAnsi="Times New Roman" w:cs="Times New Roman"/>
        </w:rPr>
        <w:t xml:space="preserve"> person that manufactures for sale or entry into commerce in the State a</w:t>
      </w:r>
      <w:r w:rsidR="0098455F">
        <w:rPr>
          <w:rFonts w:ascii="Times New Roman" w:eastAsia="Times New Roman" w:hAnsi="Times New Roman" w:cs="Times New Roman"/>
        </w:rPr>
        <w:t xml:space="preserve"> </w:t>
      </w:r>
      <w:r w:rsidR="0098455F" w:rsidRPr="0098455F">
        <w:rPr>
          <w:rFonts w:ascii="Times New Roman" w:eastAsia="Times New Roman" w:hAnsi="Times New Roman" w:cs="Times New Roman"/>
        </w:rPr>
        <w:t xml:space="preserve">product or equipment regulated </w:t>
      </w:r>
      <w:r w:rsidR="00BA7458">
        <w:rPr>
          <w:rFonts w:ascii="Times New Roman" w:eastAsia="Times New Roman" w:hAnsi="Times New Roman" w:cs="Times New Roman"/>
        </w:rPr>
        <w:t>pursuant to</w:t>
      </w:r>
      <w:r w:rsidR="00BA7458" w:rsidRPr="0098455F">
        <w:rPr>
          <w:rFonts w:ascii="Times New Roman" w:eastAsia="Times New Roman" w:hAnsi="Times New Roman" w:cs="Times New Roman"/>
        </w:rPr>
        <w:t xml:space="preserve"> </w:t>
      </w:r>
      <w:r w:rsidR="0098455F" w:rsidRPr="0098455F">
        <w:rPr>
          <w:rFonts w:ascii="Times New Roman" w:eastAsia="Times New Roman" w:hAnsi="Times New Roman" w:cs="Times New Roman"/>
        </w:rPr>
        <w:t xml:space="preserve">this </w:t>
      </w:r>
      <w:r w:rsidR="00520DE1">
        <w:rPr>
          <w:rFonts w:ascii="Times New Roman" w:eastAsia="Times New Roman" w:hAnsi="Times New Roman" w:cs="Times New Roman"/>
        </w:rPr>
        <w:t>Chapter</w:t>
      </w:r>
      <w:r w:rsidR="0098455F" w:rsidRPr="0098455F">
        <w:rPr>
          <w:rFonts w:ascii="Times New Roman" w:eastAsia="Times New Roman" w:hAnsi="Times New Roman" w:cs="Times New Roman"/>
        </w:rPr>
        <w:t xml:space="preserve"> shall maintain for 5 years, and shall make</w:t>
      </w:r>
      <w:r w:rsidR="0098455F">
        <w:rPr>
          <w:rFonts w:ascii="Times New Roman" w:eastAsia="Times New Roman" w:hAnsi="Times New Roman" w:cs="Times New Roman"/>
        </w:rPr>
        <w:t xml:space="preserve"> </w:t>
      </w:r>
      <w:r w:rsidR="0098455F" w:rsidRPr="0098455F">
        <w:rPr>
          <w:rFonts w:ascii="Times New Roman" w:eastAsia="Times New Roman" w:hAnsi="Times New Roman" w:cs="Times New Roman"/>
        </w:rPr>
        <w:t xml:space="preserve">available to the </w:t>
      </w:r>
      <w:r w:rsidR="000A7748">
        <w:rPr>
          <w:rFonts w:ascii="Times New Roman" w:eastAsia="Times New Roman" w:hAnsi="Times New Roman" w:cs="Times New Roman"/>
        </w:rPr>
        <w:t>D</w:t>
      </w:r>
      <w:r w:rsidR="0098455F" w:rsidRPr="0098455F">
        <w:rPr>
          <w:rFonts w:ascii="Times New Roman" w:eastAsia="Times New Roman" w:hAnsi="Times New Roman" w:cs="Times New Roman"/>
        </w:rPr>
        <w:t>epartment upon request, records sufficient to demonstrate that the product</w:t>
      </w:r>
      <w:r w:rsidR="0098455F">
        <w:rPr>
          <w:rFonts w:ascii="Times New Roman" w:eastAsia="Times New Roman" w:hAnsi="Times New Roman" w:cs="Times New Roman"/>
        </w:rPr>
        <w:t xml:space="preserve"> </w:t>
      </w:r>
      <w:r w:rsidR="0098455F" w:rsidRPr="0098455F">
        <w:rPr>
          <w:rFonts w:ascii="Times New Roman" w:eastAsia="Times New Roman" w:hAnsi="Times New Roman" w:cs="Times New Roman"/>
        </w:rPr>
        <w:t>or equipment does not contain any substances prohibited for an applicable end use</w:t>
      </w:r>
      <w:r w:rsidR="0098455F">
        <w:rPr>
          <w:rFonts w:ascii="Times New Roman" w:eastAsia="Times New Roman" w:hAnsi="Times New Roman" w:cs="Times New Roman"/>
        </w:rPr>
        <w:t xml:space="preserve"> </w:t>
      </w:r>
      <w:r w:rsidR="0098455F" w:rsidRPr="0098455F">
        <w:rPr>
          <w:rFonts w:ascii="Times New Roman" w:eastAsia="Times New Roman" w:hAnsi="Times New Roman" w:cs="Times New Roman"/>
        </w:rPr>
        <w:t xml:space="preserve">regulated </w:t>
      </w:r>
      <w:r w:rsidR="008B77B8">
        <w:rPr>
          <w:rFonts w:ascii="Times New Roman" w:eastAsia="Times New Roman" w:hAnsi="Times New Roman" w:cs="Times New Roman"/>
        </w:rPr>
        <w:t>pursuant to</w:t>
      </w:r>
      <w:r w:rsidR="008B77B8" w:rsidRPr="0098455F">
        <w:rPr>
          <w:rFonts w:ascii="Times New Roman" w:eastAsia="Times New Roman" w:hAnsi="Times New Roman" w:cs="Times New Roman"/>
        </w:rPr>
        <w:t xml:space="preserve"> </w:t>
      </w:r>
      <w:r w:rsidR="0098455F" w:rsidRPr="0098455F">
        <w:rPr>
          <w:rFonts w:ascii="Times New Roman" w:eastAsia="Times New Roman" w:hAnsi="Times New Roman" w:cs="Times New Roman"/>
        </w:rPr>
        <w:t xml:space="preserve">this </w:t>
      </w:r>
      <w:r w:rsidR="000A7748">
        <w:rPr>
          <w:rFonts w:ascii="Times New Roman" w:eastAsia="Times New Roman" w:hAnsi="Times New Roman" w:cs="Times New Roman"/>
        </w:rPr>
        <w:t>Chapter,</w:t>
      </w:r>
      <w:r w:rsidR="0098455F" w:rsidRPr="0098455F">
        <w:rPr>
          <w:rFonts w:ascii="Times New Roman" w:eastAsia="Times New Roman" w:hAnsi="Times New Roman" w:cs="Times New Roman"/>
        </w:rPr>
        <w:t xml:space="preserve"> or that the product or equipment is exempt from the</w:t>
      </w:r>
      <w:r w:rsidR="0098455F">
        <w:rPr>
          <w:rFonts w:ascii="Times New Roman" w:eastAsia="Times New Roman" w:hAnsi="Times New Roman" w:cs="Times New Roman"/>
        </w:rPr>
        <w:t xml:space="preserve"> </w:t>
      </w:r>
      <w:r w:rsidR="0098455F" w:rsidRPr="0098455F">
        <w:rPr>
          <w:rFonts w:ascii="Times New Roman" w:eastAsia="Times New Roman" w:hAnsi="Times New Roman" w:cs="Times New Roman"/>
        </w:rPr>
        <w:t xml:space="preserve">prohibitions in this </w:t>
      </w:r>
      <w:r w:rsidR="000A7748">
        <w:rPr>
          <w:rFonts w:ascii="Times New Roman" w:eastAsia="Times New Roman" w:hAnsi="Times New Roman" w:cs="Times New Roman"/>
        </w:rPr>
        <w:t>Chapter</w:t>
      </w:r>
      <w:r w:rsidR="000A7748" w:rsidRPr="0098455F">
        <w:rPr>
          <w:rFonts w:ascii="Times New Roman" w:eastAsia="Times New Roman" w:hAnsi="Times New Roman" w:cs="Times New Roman"/>
        </w:rPr>
        <w:t xml:space="preserve"> </w:t>
      </w:r>
      <w:r w:rsidR="0098455F" w:rsidRPr="0098455F">
        <w:rPr>
          <w:rFonts w:ascii="Times New Roman" w:eastAsia="Times New Roman" w:hAnsi="Times New Roman" w:cs="Times New Roman"/>
        </w:rPr>
        <w:t xml:space="preserve">pursuant to </w:t>
      </w:r>
      <w:r w:rsidR="0098455F" w:rsidRPr="0007355C">
        <w:rPr>
          <w:rFonts w:ascii="Times New Roman" w:eastAsia="Times New Roman" w:hAnsi="Times New Roman" w:cs="Times New Roman"/>
        </w:rPr>
        <w:t xml:space="preserve">section </w:t>
      </w:r>
      <w:r w:rsidR="000A7748">
        <w:rPr>
          <w:rFonts w:ascii="Times New Roman" w:eastAsia="Times New Roman" w:hAnsi="Times New Roman" w:cs="Times New Roman"/>
        </w:rPr>
        <w:t>5 above</w:t>
      </w:r>
      <w:r w:rsidR="0098455F" w:rsidRPr="0098455F">
        <w:rPr>
          <w:rFonts w:ascii="Times New Roman" w:eastAsia="Times New Roman" w:hAnsi="Times New Roman" w:cs="Times New Roman"/>
        </w:rPr>
        <w:t>.</w:t>
      </w:r>
    </w:p>
    <w:p w14:paraId="05242056" w14:textId="24CBC940" w:rsidR="00FC37B0" w:rsidRDefault="00FC37B0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38F468FA" w14:textId="2776269E" w:rsidR="00520DE1" w:rsidRDefault="00EC615E" w:rsidP="00736C81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</w:rPr>
      </w:pPr>
      <w:r w:rsidRPr="006C4012">
        <w:rPr>
          <w:rStyle w:val="Heading3Char"/>
          <w:rFonts w:eastAsiaTheme="minorHAnsi"/>
          <w:sz w:val="22"/>
          <w:szCs w:val="22"/>
        </w:rPr>
        <w:t>6</w:t>
      </w:r>
      <w:r w:rsidR="00520DE1" w:rsidRPr="006C4012">
        <w:rPr>
          <w:rStyle w:val="Heading3Char"/>
          <w:rFonts w:eastAsiaTheme="minorHAnsi"/>
          <w:sz w:val="22"/>
          <w:szCs w:val="22"/>
        </w:rPr>
        <w:t>.</w:t>
      </w:r>
      <w:r w:rsidR="00520DE1" w:rsidRPr="006C4012">
        <w:rPr>
          <w:rStyle w:val="Heading3Char"/>
          <w:rFonts w:eastAsiaTheme="minorHAnsi"/>
          <w:sz w:val="22"/>
          <w:szCs w:val="22"/>
        </w:rPr>
        <w:tab/>
        <w:t>Venting prohibition.</w:t>
      </w:r>
      <w:r w:rsidR="00520DE1" w:rsidRPr="00520DE1">
        <w:rPr>
          <w:rFonts w:ascii="Times New Roman" w:eastAsia="Times New Roman" w:hAnsi="Times New Roman" w:cs="Times New Roman"/>
          <w:b/>
          <w:bCs/>
        </w:rPr>
        <w:t xml:space="preserve"> </w:t>
      </w:r>
      <w:r w:rsidR="00520DE1">
        <w:rPr>
          <w:rFonts w:ascii="Times New Roman" w:eastAsia="Times New Roman" w:hAnsi="Times New Roman" w:cs="Times New Roman"/>
        </w:rPr>
        <w:t>A</w:t>
      </w:r>
      <w:r w:rsidR="00520DE1" w:rsidRPr="00520DE1">
        <w:rPr>
          <w:rFonts w:ascii="Times New Roman" w:eastAsia="Times New Roman" w:hAnsi="Times New Roman" w:cs="Times New Roman"/>
        </w:rPr>
        <w:t xml:space="preserve"> person</w:t>
      </w:r>
      <w:r w:rsid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>may not intentionally or knowingly vent or otherwise release into the environment any</w:t>
      </w:r>
      <w:r w:rsid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 xml:space="preserve">prohibited substance identified pursuant to </w:t>
      </w:r>
      <w:r w:rsidR="00520DE1" w:rsidRPr="0007355C">
        <w:rPr>
          <w:rFonts w:ascii="Times New Roman" w:eastAsia="Times New Roman" w:hAnsi="Times New Roman" w:cs="Times New Roman"/>
        </w:rPr>
        <w:t xml:space="preserve">section </w:t>
      </w:r>
      <w:r>
        <w:rPr>
          <w:rFonts w:ascii="Times New Roman" w:eastAsia="Times New Roman" w:hAnsi="Times New Roman" w:cs="Times New Roman"/>
        </w:rPr>
        <w:t>3</w:t>
      </w:r>
      <w:r w:rsidR="003245F8">
        <w:rPr>
          <w:rFonts w:ascii="Times New Roman" w:eastAsia="Times New Roman" w:hAnsi="Times New Roman" w:cs="Times New Roman"/>
        </w:rPr>
        <w:t xml:space="preserve"> of this Chapter</w:t>
      </w:r>
      <w:r w:rsidR="003245F8" w:rsidRP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>when maintaining, servicing,</w:t>
      </w:r>
      <w:r w:rsid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 xml:space="preserve">repairing or disposing of a product or equipment regulated </w:t>
      </w:r>
      <w:r w:rsidR="00C43F97">
        <w:rPr>
          <w:rFonts w:ascii="Times New Roman" w:eastAsia="Times New Roman" w:hAnsi="Times New Roman" w:cs="Times New Roman"/>
        </w:rPr>
        <w:t>pursuant to</w:t>
      </w:r>
      <w:r w:rsidR="00C43F97" w:rsidRP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 xml:space="preserve">this </w:t>
      </w:r>
      <w:r w:rsidR="00520DE1">
        <w:rPr>
          <w:rFonts w:ascii="Times New Roman" w:eastAsia="Times New Roman" w:hAnsi="Times New Roman" w:cs="Times New Roman"/>
        </w:rPr>
        <w:t>Chapter</w:t>
      </w:r>
      <w:r w:rsidR="00520DE1" w:rsidRPr="00520DE1">
        <w:rPr>
          <w:rFonts w:ascii="Times New Roman" w:eastAsia="Times New Roman" w:hAnsi="Times New Roman" w:cs="Times New Roman"/>
        </w:rPr>
        <w:t xml:space="preserve"> that was sold,</w:t>
      </w:r>
      <w:r w:rsid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 xml:space="preserve">leased, rented, </w:t>
      </w:r>
      <w:r w:rsidR="00520DE1" w:rsidRPr="003245F8">
        <w:rPr>
          <w:rFonts w:ascii="Times New Roman" w:eastAsia="Times New Roman" w:hAnsi="Times New Roman" w:cs="Times New Roman"/>
        </w:rPr>
        <w:t xml:space="preserve">installed or entered into commerce in the State prior to the date of an applicable prohibition under </w:t>
      </w:r>
      <w:r w:rsidR="00520DE1" w:rsidRPr="0007355C">
        <w:rPr>
          <w:rFonts w:ascii="Times New Roman" w:eastAsia="Times New Roman" w:hAnsi="Times New Roman" w:cs="Times New Roman"/>
        </w:rPr>
        <w:t xml:space="preserve">section </w:t>
      </w:r>
      <w:r>
        <w:rPr>
          <w:rFonts w:ascii="Times New Roman" w:eastAsia="Times New Roman" w:hAnsi="Times New Roman" w:cs="Times New Roman"/>
        </w:rPr>
        <w:t>3</w:t>
      </w:r>
      <w:r w:rsidR="003245F8" w:rsidRP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>for that product or equipment. The prohibition</w:t>
      </w:r>
      <w:r w:rsid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 xml:space="preserve">under this </w:t>
      </w:r>
      <w:r w:rsidR="00520DE1" w:rsidRPr="0007355C">
        <w:rPr>
          <w:rFonts w:ascii="Times New Roman" w:eastAsia="Times New Roman" w:hAnsi="Times New Roman" w:cs="Times New Roman"/>
        </w:rPr>
        <w:t>section</w:t>
      </w:r>
      <w:r w:rsidR="00520DE1" w:rsidRPr="00520DE1">
        <w:rPr>
          <w:rFonts w:ascii="Times New Roman" w:eastAsia="Times New Roman" w:hAnsi="Times New Roman" w:cs="Times New Roman"/>
        </w:rPr>
        <w:t xml:space="preserve"> does not apply to a person who causes such a release if that release is</w:t>
      </w:r>
      <w:r w:rsid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>de minimis and the person caused the release while engaged in a good faith attempt to</w:t>
      </w:r>
      <w:r w:rsid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 xml:space="preserve">recycle or recover the prohibited substance </w:t>
      </w:r>
      <w:r w:rsidR="003245F8">
        <w:rPr>
          <w:rFonts w:ascii="Times New Roman" w:eastAsia="Times New Roman" w:hAnsi="Times New Roman" w:cs="Times New Roman"/>
        </w:rPr>
        <w:t>from</w:t>
      </w:r>
      <w:r w:rsidR="003245F8" w:rsidRP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 xml:space="preserve">a product or equipment regulated </w:t>
      </w:r>
      <w:r w:rsidR="000647EF">
        <w:rPr>
          <w:rFonts w:ascii="Times New Roman" w:eastAsia="Times New Roman" w:hAnsi="Times New Roman" w:cs="Times New Roman"/>
        </w:rPr>
        <w:t>pursuant to</w:t>
      </w:r>
      <w:r w:rsidR="000647EF" w:rsidRP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>this</w:t>
      </w:r>
      <w:r w:rsidR="00520DE1">
        <w:rPr>
          <w:rFonts w:ascii="Times New Roman" w:eastAsia="Times New Roman" w:hAnsi="Times New Roman" w:cs="Times New Roman"/>
        </w:rPr>
        <w:t xml:space="preserve"> Chapter</w:t>
      </w:r>
      <w:r w:rsidR="00520DE1" w:rsidRPr="00520DE1">
        <w:rPr>
          <w:rFonts w:ascii="Times New Roman" w:eastAsia="Times New Roman" w:hAnsi="Times New Roman" w:cs="Times New Roman"/>
        </w:rPr>
        <w:t>.</w:t>
      </w:r>
    </w:p>
    <w:p w14:paraId="34FADD11" w14:textId="5A988288" w:rsidR="00520DE1" w:rsidRDefault="00520DE1" w:rsidP="00736C81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076A0106" w14:textId="62B482F6" w:rsidR="00C01A4E" w:rsidRDefault="00C01A4E" w:rsidP="00736C81">
      <w:pPr>
        <w:pStyle w:val="RulesSection"/>
        <w:jc w:val="left"/>
      </w:pPr>
      <w:r w:rsidRPr="006C4012">
        <w:rPr>
          <w:rStyle w:val="Heading3Char"/>
          <w:sz w:val="22"/>
          <w:szCs w:val="22"/>
        </w:rPr>
        <w:t>7.</w:t>
      </w:r>
      <w:r w:rsidR="006E0DA5" w:rsidRPr="006C4012">
        <w:rPr>
          <w:rStyle w:val="Heading3Char"/>
          <w:sz w:val="22"/>
          <w:szCs w:val="22"/>
        </w:rPr>
        <w:tab/>
      </w:r>
      <w:r w:rsidRPr="006C4012">
        <w:rPr>
          <w:rStyle w:val="Heading3Char"/>
          <w:sz w:val="22"/>
          <w:szCs w:val="22"/>
        </w:rPr>
        <w:t>Severability.</w:t>
      </w:r>
      <w:r>
        <w:rPr>
          <w:b/>
        </w:rPr>
        <w:t xml:space="preserve"> </w:t>
      </w:r>
      <w:r>
        <w:t>Each section of this Chapter shall be deemed severable, and in the event any</w:t>
      </w:r>
      <w:r w:rsidR="00736C81">
        <w:t xml:space="preserve"> </w:t>
      </w:r>
      <w:r>
        <w:t>section of this Chapter is held invalid, the remainder shall continue in full force and effect.</w:t>
      </w:r>
    </w:p>
    <w:p w14:paraId="08B607AB" w14:textId="77777777" w:rsidR="00C01A4E" w:rsidRDefault="00C01A4E" w:rsidP="00C01A4E">
      <w:pPr>
        <w:ind w:left="720" w:hanging="720"/>
      </w:pPr>
    </w:p>
    <w:p w14:paraId="1EE9C81B" w14:textId="35B35893" w:rsidR="00C01A4E" w:rsidRDefault="00C01A4E" w:rsidP="00C01A4E">
      <w:pPr>
        <w:pStyle w:val="RulesAuthorityEffec"/>
      </w:pPr>
      <w:r>
        <w:t>AUTHORITY:</w:t>
      </w:r>
      <w:r>
        <w:tab/>
        <w:t xml:space="preserve">38 M.R.S., Sections 576-A, 585, 585-A, </w:t>
      </w:r>
      <w:r w:rsidR="008776DE">
        <w:t>and P.L. 2021, Chapter 192</w:t>
      </w:r>
    </w:p>
    <w:p w14:paraId="09AE88DB" w14:textId="7AC911BF" w:rsidR="00C01A4E" w:rsidRDefault="00C01A4E" w:rsidP="00C01A4E">
      <w:pPr>
        <w:ind w:left="720" w:hanging="360"/>
      </w:pPr>
    </w:p>
    <w:p w14:paraId="27D494A4" w14:textId="2B4388C7" w:rsidR="00520DE1" w:rsidRDefault="008901F2" w:rsidP="00736C81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EFFECTIVE DATE:</w:t>
      </w:r>
      <w:r>
        <w:rPr>
          <w:rFonts w:ascii="Times New Roman" w:eastAsia="Times New Roman" w:hAnsi="Times New Roman" w:cs="Times New Roman"/>
        </w:rPr>
        <w:tab/>
      </w:r>
      <w:r w:rsidR="00677677">
        <w:rPr>
          <w:rFonts w:ascii="Times New Roman" w:eastAsia="Times New Roman" w:hAnsi="Times New Roman" w:cs="Times New Roman"/>
        </w:rPr>
        <w:t>January 4, 2022 – filing 2021-262</w:t>
      </w:r>
    </w:p>
    <w:p w14:paraId="565D0AE1" w14:textId="77777777" w:rsidR="00262D85" w:rsidRDefault="00262D85" w:rsidP="00736C81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</w:rPr>
      </w:pPr>
    </w:p>
    <w:p w14:paraId="569C6752" w14:textId="1C474A85" w:rsidR="00262D85" w:rsidRDefault="00262D85" w:rsidP="00262D85">
      <w:pPr>
        <w:spacing w:after="0" w:line="240" w:lineRule="auto"/>
        <w:ind w:left="2520" w:hanging="36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APAO ACCESSIBILITY CHECK (Word): </w:t>
      </w:r>
    </w:p>
    <w:p w14:paraId="4254951B" w14:textId="63C5A8F7" w:rsidR="00262D85" w:rsidRDefault="00262D85" w:rsidP="00262D85">
      <w:pPr>
        <w:spacing w:after="0" w:line="240" w:lineRule="auto"/>
        <w:ind w:left="2520" w:hanging="36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March 3, 2026</w:t>
      </w:r>
    </w:p>
    <w:p w14:paraId="58E30420" w14:textId="77777777" w:rsidR="00677677" w:rsidRDefault="00677677" w:rsidP="00736C81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</w:rPr>
      </w:pPr>
    </w:p>
    <w:sectPr w:rsidR="00677677" w:rsidSect="00736C8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F506" w14:textId="77777777" w:rsidR="00354348" w:rsidRDefault="00354348" w:rsidP="00C01A4E">
      <w:pPr>
        <w:spacing w:after="0" w:line="240" w:lineRule="auto"/>
      </w:pPr>
      <w:r>
        <w:separator/>
      </w:r>
    </w:p>
  </w:endnote>
  <w:endnote w:type="continuationSeparator" w:id="0">
    <w:p w14:paraId="213FFE45" w14:textId="77777777" w:rsidR="00354348" w:rsidRDefault="00354348" w:rsidP="00C0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4C92" w14:textId="77777777" w:rsidR="00677677" w:rsidRDefault="00677677" w:rsidP="00C01A4E">
    <w:pPr>
      <w:pStyle w:val="RulesFootertext"/>
      <w:pBdr>
        <w:top w:val="single" w:sz="6" w:space="2" w:color="auto"/>
      </w:pBdr>
    </w:pPr>
  </w:p>
  <w:p w14:paraId="681489E0" w14:textId="5D58D132" w:rsidR="00C01A4E" w:rsidRDefault="00C01A4E" w:rsidP="00C01A4E">
    <w:pPr>
      <w:pStyle w:val="RulesFootertext"/>
      <w:pBdr>
        <w:top w:val="single" w:sz="6" w:space="2" w:color="auto"/>
      </w:pBdr>
    </w:pPr>
    <w:r>
      <w:t>Chapter 147:  Hydrofluorocarbon Prohibitions</w:t>
    </w:r>
  </w:p>
  <w:p w14:paraId="76FA560D" w14:textId="77777777" w:rsidR="00C01A4E" w:rsidRDefault="00C01A4E" w:rsidP="00C01A4E">
    <w:pPr>
      <w:pStyle w:val="RulesFootertext"/>
    </w:pPr>
  </w:p>
  <w:p w14:paraId="7CC41E57" w14:textId="77777777" w:rsidR="00C01A4E" w:rsidRDefault="00C01A4E" w:rsidP="00C01A4E">
    <w:pPr>
      <w:pStyle w:val="RulesFootertext"/>
    </w:pPr>
    <w:r>
      <w:t>-</w:t>
    </w:r>
    <w:r>
      <w:fldChar w:fldCharType="begin"/>
    </w:r>
    <w:r>
      <w:instrText xml:space="preserve">page </w:instrText>
    </w:r>
    <w:r>
      <w:fldChar w:fldCharType="separate"/>
    </w:r>
    <w:r>
      <w:t>2</w:t>
    </w:r>
    <w:r>
      <w:fldChar w:fldCharType="end"/>
    </w:r>
    <w:r>
      <w:t>-</w:t>
    </w:r>
  </w:p>
  <w:p w14:paraId="719D3B04" w14:textId="77777777" w:rsidR="00C01A4E" w:rsidRDefault="00C01A4E" w:rsidP="00C01A4E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9489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553660" w14:textId="57A85787" w:rsidR="0063473A" w:rsidRDefault="006347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6391DB" w14:textId="77777777" w:rsidR="0063473A" w:rsidRDefault="00634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82FA" w14:textId="77777777" w:rsidR="00354348" w:rsidRDefault="00354348" w:rsidP="00C01A4E">
      <w:pPr>
        <w:spacing w:after="0" w:line="240" w:lineRule="auto"/>
      </w:pPr>
      <w:r>
        <w:separator/>
      </w:r>
    </w:p>
  </w:footnote>
  <w:footnote w:type="continuationSeparator" w:id="0">
    <w:p w14:paraId="20527E34" w14:textId="77777777" w:rsidR="00354348" w:rsidRDefault="00354348" w:rsidP="00C01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68E0" w14:textId="7FB158CF" w:rsidR="00C01A4E" w:rsidRPr="00736C81" w:rsidRDefault="00C01A4E" w:rsidP="00C01A4E">
    <w:pPr>
      <w:tabs>
        <w:tab w:val="left" w:pos="1440"/>
        <w:tab w:val="center" w:pos="4680"/>
        <w:tab w:val="right" w:pos="9360"/>
      </w:tabs>
      <w:jc w:val="both"/>
      <w:rPr>
        <w:rFonts w:ascii="Times New Roman" w:hAnsi="Times New Roman" w:cs="Times New Roman"/>
      </w:rPr>
    </w:pPr>
    <w:r w:rsidRPr="00736C81">
      <w:rPr>
        <w:rFonts w:ascii="Times New Roman" w:hAnsi="Times New Roman" w:cs="Times New Roman"/>
      </w:rPr>
      <w:t>06-096</w:t>
    </w:r>
    <w:r w:rsidRPr="00736C81">
      <w:rPr>
        <w:rFonts w:ascii="Times New Roman" w:hAnsi="Times New Roman" w:cs="Times New Roman"/>
      </w:rPr>
      <w:tab/>
      <w:t>DEPARTMENT OF ENVIRONMENTAL PROTECTION</w:t>
    </w:r>
  </w:p>
  <w:p w14:paraId="2EE32D5F" w14:textId="77777777" w:rsidR="00C01A4E" w:rsidRDefault="00C01A4E" w:rsidP="00C01A4E">
    <w:pPr>
      <w:pStyle w:val="Header"/>
    </w:pPr>
  </w:p>
  <w:p w14:paraId="1B2FD8A9" w14:textId="77777777" w:rsidR="00C01A4E" w:rsidRDefault="00C01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236C" w14:textId="77777777" w:rsidR="005162E4" w:rsidRPr="00736C81" w:rsidRDefault="005162E4" w:rsidP="005162E4">
    <w:pPr>
      <w:tabs>
        <w:tab w:val="left" w:pos="1440"/>
        <w:tab w:val="center" w:pos="4680"/>
        <w:tab w:val="right" w:pos="9360"/>
      </w:tabs>
      <w:jc w:val="both"/>
      <w:rPr>
        <w:rFonts w:ascii="Times New Roman" w:hAnsi="Times New Roman" w:cs="Times New Roman"/>
      </w:rPr>
    </w:pPr>
    <w:r w:rsidRPr="00736C81">
      <w:rPr>
        <w:rFonts w:ascii="Times New Roman" w:hAnsi="Times New Roman" w:cs="Times New Roman"/>
      </w:rPr>
      <w:t>06-096</w:t>
    </w:r>
    <w:r w:rsidRPr="00736C81">
      <w:rPr>
        <w:rFonts w:ascii="Times New Roman" w:hAnsi="Times New Roman" w:cs="Times New Roman"/>
      </w:rPr>
      <w:tab/>
      <w:t>DEPARTMENT OF ENVIRONMENTAL PROTECTION</w:t>
    </w:r>
  </w:p>
  <w:p w14:paraId="15B20FAB" w14:textId="77777777" w:rsidR="0063473A" w:rsidRDefault="00634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2B0"/>
    <w:multiLevelType w:val="multilevel"/>
    <w:tmpl w:val="85EC445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0204D"/>
    <w:multiLevelType w:val="multilevel"/>
    <w:tmpl w:val="DA9C451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41966"/>
    <w:multiLevelType w:val="multilevel"/>
    <w:tmpl w:val="0254CB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E3F6F"/>
    <w:multiLevelType w:val="multilevel"/>
    <w:tmpl w:val="A36867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F0487"/>
    <w:multiLevelType w:val="multilevel"/>
    <w:tmpl w:val="BDAC27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C328A"/>
    <w:multiLevelType w:val="multilevel"/>
    <w:tmpl w:val="3A461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D910F6"/>
    <w:multiLevelType w:val="multilevel"/>
    <w:tmpl w:val="B7A85D3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42D76"/>
    <w:multiLevelType w:val="multilevel"/>
    <w:tmpl w:val="948E76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4D3F2C"/>
    <w:multiLevelType w:val="multilevel"/>
    <w:tmpl w:val="8B0E3F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525651"/>
    <w:multiLevelType w:val="multilevel"/>
    <w:tmpl w:val="5086AAD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536241"/>
    <w:multiLevelType w:val="multilevel"/>
    <w:tmpl w:val="62301FD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03429"/>
    <w:multiLevelType w:val="hybridMultilevel"/>
    <w:tmpl w:val="FDBCBE26"/>
    <w:lvl w:ilvl="0" w:tplc="488C9E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F1520"/>
    <w:multiLevelType w:val="hybridMultilevel"/>
    <w:tmpl w:val="7D6C4042"/>
    <w:lvl w:ilvl="0" w:tplc="CFB4C3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52ACD"/>
    <w:multiLevelType w:val="multilevel"/>
    <w:tmpl w:val="5F2E03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0D6496"/>
    <w:multiLevelType w:val="multilevel"/>
    <w:tmpl w:val="1D34D3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04190"/>
    <w:multiLevelType w:val="multilevel"/>
    <w:tmpl w:val="E75E99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A6F9C"/>
    <w:multiLevelType w:val="multilevel"/>
    <w:tmpl w:val="2800E28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0C7166"/>
    <w:multiLevelType w:val="multilevel"/>
    <w:tmpl w:val="6010D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1752F1"/>
    <w:multiLevelType w:val="multilevel"/>
    <w:tmpl w:val="40CC238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54040F"/>
    <w:multiLevelType w:val="multilevel"/>
    <w:tmpl w:val="A6EE6F8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8A03FD"/>
    <w:multiLevelType w:val="multilevel"/>
    <w:tmpl w:val="5206053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DE2328"/>
    <w:multiLevelType w:val="multilevel"/>
    <w:tmpl w:val="D360CB5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7D4C76"/>
    <w:multiLevelType w:val="multilevel"/>
    <w:tmpl w:val="256CE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8031B9"/>
    <w:multiLevelType w:val="multilevel"/>
    <w:tmpl w:val="84C85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7876A2"/>
    <w:multiLevelType w:val="multilevel"/>
    <w:tmpl w:val="FB6AB6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FB7F36"/>
    <w:multiLevelType w:val="multilevel"/>
    <w:tmpl w:val="1376D62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0838A4"/>
    <w:multiLevelType w:val="multilevel"/>
    <w:tmpl w:val="506A862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90EBE"/>
    <w:multiLevelType w:val="multilevel"/>
    <w:tmpl w:val="938033A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2527CD"/>
    <w:multiLevelType w:val="multilevel"/>
    <w:tmpl w:val="3AC4F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7629DB"/>
    <w:multiLevelType w:val="multilevel"/>
    <w:tmpl w:val="EDB6E4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830F32"/>
    <w:multiLevelType w:val="multilevel"/>
    <w:tmpl w:val="2F3C7BA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C72FF2"/>
    <w:multiLevelType w:val="hybridMultilevel"/>
    <w:tmpl w:val="F6AEFA92"/>
    <w:lvl w:ilvl="0" w:tplc="A260EF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7655A"/>
    <w:multiLevelType w:val="multilevel"/>
    <w:tmpl w:val="E35A84A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8A20FA"/>
    <w:multiLevelType w:val="multilevel"/>
    <w:tmpl w:val="910E678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2929579">
    <w:abstractNumId w:val="24"/>
  </w:num>
  <w:num w:numId="2" w16cid:durableId="693844413">
    <w:abstractNumId w:val="3"/>
  </w:num>
  <w:num w:numId="3" w16cid:durableId="28577349">
    <w:abstractNumId w:val="18"/>
  </w:num>
  <w:num w:numId="4" w16cid:durableId="628126301">
    <w:abstractNumId w:val="14"/>
  </w:num>
  <w:num w:numId="5" w16cid:durableId="1892616086">
    <w:abstractNumId w:val="2"/>
  </w:num>
  <w:num w:numId="6" w16cid:durableId="1282373916">
    <w:abstractNumId w:val="29"/>
  </w:num>
  <w:num w:numId="7" w16cid:durableId="110785630">
    <w:abstractNumId w:val="17"/>
  </w:num>
  <w:num w:numId="8" w16cid:durableId="1646155827">
    <w:abstractNumId w:val="13"/>
  </w:num>
  <w:num w:numId="9" w16cid:durableId="807239376">
    <w:abstractNumId w:val="23"/>
  </w:num>
  <w:num w:numId="10" w16cid:durableId="950206670">
    <w:abstractNumId w:val="5"/>
  </w:num>
  <w:num w:numId="11" w16cid:durableId="888692214">
    <w:abstractNumId w:val="22"/>
  </w:num>
  <w:num w:numId="12" w16cid:durableId="143207922">
    <w:abstractNumId w:val="28"/>
  </w:num>
  <w:num w:numId="13" w16cid:durableId="1124229114">
    <w:abstractNumId w:val="7"/>
  </w:num>
  <w:num w:numId="14" w16cid:durableId="803815225">
    <w:abstractNumId w:val="16"/>
  </w:num>
  <w:num w:numId="15" w16cid:durableId="678652896">
    <w:abstractNumId w:val="1"/>
  </w:num>
  <w:num w:numId="16" w16cid:durableId="589891496">
    <w:abstractNumId w:val="26"/>
  </w:num>
  <w:num w:numId="17" w16cid:durableId="1330711134">
    <w:abstractNumId w:val="19"/>
  </w:num>
  <w:num w:numId="18" w16cid:durableId="1523595599">
    <w:abstractNumId w:val="25"/>
  </w:num>
  <w:num w:numId="19" w16cid:durableId="2057700990">
    <w:abstractNumId w:val="0"/>
  </w:num>
  <w:num w:numId="20" w16cid:durableId="1806196275">
    <w:abstractNumId w:val="8"/>
  </w:num>
  <w:num w:numId="21" w16cid:durableId="976034789">
    <w:abstractNumId w:val="33"/>
  </w:num>
  <w:num w:numId="22" w16cid:durableId="829520904">
    <w:abstractNumId w:val="9"/>
  </w:num>
  <w:num w:numId="23" w16cid:durableId="395326341">
    <w:abstractNumId w:val="32"/>
  </w:num>
  <w:num w:numId="24" w16cid:durableId="547305222">
    <w:abstractNumId w:val="20"/>
  </w:num>
  <w:num w:numId="25" w16cid:durableId="1190997589">
    <w:abstractNumId w:val="27"/>
  </w:num>
  <w:num w:numId="26" w16cid:durableId="1169446471">
    <w:abstractNumId w:val="30"/>
  </w:num>
  <w:num w:numId="27" w16cid:durableId="540753715">
    <w:abstractNumId w:val="4"/>
  </w:num>
  <w:num w:numId="28" w16cid:durableId="883911311">
    <w:abstractNumId w:val="21"/>
  </w:num>
  <w:num w:numId="29" w16cid:durableId="1995256548">
    <w:abstractNumId w:val="6"/>
  </w:num>
  <w:num w:numId="30" w16cid:durableId="164321810">
    <w:abstractNumId w:val="15"/>
  </w:num>
  <w:num w:numId="31" w16cid:durableId="1118332402">
    <w:abstractNumId w:val="10"/>
  </w:num>
  <w:num w:numId="32" w16cid:durableId="372265535">
    <w:abstractNumId w:val="31"/>
  </w:num>
  <w:num w:numId="33" w16cid:durableId="123276130">
    <w:abstractNumId w:val="12"/>
  </w:num>
  <w:num w:numId="34" w16cid:durableId="1056441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FC"/>
    <w:rsid w:val="00030D56"/>
    <w:rsid w:val="00040A50"/>
    <w:rsid w:val="0004209B"/>
    <w:rsid w:val="00045625"/>
    <w:rsid w:val="000647EF"/>
    <w:rsid w:val="0007355C"/>
    <w:rsid w:val="00082973"/>
    <w:rsid w:val="000A7748"/>
    <w:rsid w:val="000D51DF"/>
    <w:rsid w:val="000E4CE4"/>
    <w:rsid w:val="000F1B26"/>
    <w:rsid w:val="00101485"/>
    <w:rsid w:val="00117AC8"/>
    <w:rsid w:val="00120800"/>
    <w:rsid w:val="0013337B"/>
    <w:rsid w:val="00143A17"/>
    <w:rsid w:val="00177C5F"/>
    <w:rsid w:val="001A39AE"/>
    <w:rsid w:val="001B27B4"/>
    <w:rsid w:val="001C6B86"/>
    <w:rsid w:val="001E7A18"/>
    <w:rsid w:val="002040B8"/>
    <w:rsid w:val="00245B57"/>
    <w:rsid w:val="00262D85"/>
    <w:rsid w:val="00292555"/>
    <w:rsid w:val="002965D7"/>
    <w:rsid w:val="002A7894"/>
    <w:rsid w:val="002B4DEE"/>
    <w:rsid w:val="002D35E7"/>
    <w:rsid w:val="002E2653"/>
    <w:rsid w:val="002E27A0"/>
    <w:rsid w:val="002F6E31"/>
    <w:rsid w:val="0032036F"/>
    <w:rsid w:val="00320B0E"/>
    <w:rsid w:val="00320C68"/>
    <w:rsid w:val="003245F8"/>
    <w:rsid w:val="00342E49"/>
    <w:rsid w:val="003433C2"/>
    <w:rsid w:val="00347EB1"/>
    <w:rsid w:val="00354348"/>
    <w:rsid w:val="00364AF9"/>
    <w:rsid w:val="00365C58"/>
    <w:rsid w:val="00371212"/>
    <w:rsid w:val="003A5615"/>
    <w:rsid w:val="003F0245"/>
    <w:rsid w:val="003F3CF2"/>
    <w:rsid w:val="0043209B"/>
    <w:rsid w:val="004845C2"/>
    <w:rsid w:val="004A1029"/>
    <w:rsid w:val="004C1C7B"/>
    <w:rsid w:val="004C428B"/>
    <w:rsid w:val="004F364F"/>
    <w:rsid w:val="00503FF7"/>
    <w:rsid w:val="00510B41"/>
    <w:rsid w:val="005162E4"/>
    <w:rsid w:val="00520DE1"/>
    <w:rsid w:val="00567D0A"/>
    <w:rsid w:val="005808C6"/>
    <w:rsid w:val="00593F61"/>
    <w:rsid w:val="005A29C6"/>
    <w:rsid w:val="005A3CCD"/>
    <w:rsid w:val="005A631B"/>
    <w:rsid w:val="0060731F"/>
    <w:rsid w:val="0063473A"/>
    <w:rsid w:val="0063773A"/>
    <w:rsid w:val="00677677"/>
    <w:rsid w:val="00687663"/>
    <w:rsid w:val="006B76B0"/>
    <w:rsid w:val="006C0628"/>
    <w:rsid w:val="006C4012"/>
    <w:rsid w:val="006D0FC1"/>
    <w:rsid w:val="006D6467"/>
    <w:rsid w:val="006E05FC"/>
    <w:rsid w:val="006E0DA5"/>
    <w:rsid w:val="006E7791"/>
    <w:rsid w:val="00723B79"/>
    <w:rsid w:val="00736C81"/>
    <w:rsid w:val="00741B76"/>
    <w:rsid w:val="00744ED0"/>
    <w:rsid w:val="007516A5"/>
    <w:rsid w:val="00761E38"/>
    <w:rsid w:val="007623FC"/>
    <w:rsid w:val="00763E89"/>
    <w:rsid w:val="007769F9"/>
    <w:rsid w:val="007900B3"/>
    <w:rsid w:val="007B1838"/>
    <w:rsid w:val="007B582A"/>
    <w:rsid w:val="007C32FC"/>
    <w:rsid w:val="00800E16"/>
    <w:rsid w:val="008106D5"/>
    <w:rsid w:val="008171FA"/>
    <w:rsid w:val="0082321D"/>
    <w:rsid w:val="008245B7"/>
    <w:rsid w:val="00851665"/>
    <w:rsid w:val="008609FA"/>
    <w:rsid w:val="00871522"/>
    <w:rsid w:val="00873D7A"/>
    <w:rsid w:val="008747F0"/>
    <w:rsid w:val="008776DE"/>
    <w:rsid w:val="008901F2"/>
    <w:rsid w:val="008B77B8"/>
    <w:rsid w:val="008C1763"/>
    <w:rsid w:val="008D069F"/>
    <w:rsid w:val="008D57D0"/>
    <w:rsid w:val="008F400A"/>
    <w:rsid w:val="0091165A"/>
    <w:rsid w:val="009447A7"/>
    <w:rsid w:val="0097143C"/>
    <w:rsid w:val="0098339E"/>
    <w:rsid w:val="009834D3"/>
    <w:rsid w:val="0098455F"/>
    <w:rsid w:val="00984728"/>
    <w:rsid w:val="00985E56"/>
    <w:rsid w:val="00990A03"/>
    <w:rsid w:val="009C1958"/>
    <w:rsid w:val="009E2C84"/>
    <w:rsid w:val="009F56F2"/>
    <w:rsid w:val="00A00333"/>
    <w:rsid w:val="00A34531"/>
    <w:rsid w:val="00A42300"/>
    <w:rsid w:val="00A50349"/>
    <w:rsid w:val="00A51CB4"/>
    <w:rsid w:val="00A62486"/>
    <w:rsid w:val="00A660F7"/>
    <w:rsid w:val="00A77239"/>
    <w:rsid w:val="00AA12D3"/>
    <w:rsid w:val="00AB2A10"/>
    <w:rsid w:val="00AC4381"/>
    <w:rsid w:val="00AE2824"/>
    <w:rsid w:val="00AE7332"/>
    <w:rsid w:val="00AF50BA"/>
    <w:rsid w:val="00B12A3E"/>
    <w:rsid w:val="00B133CF"/>
    <w:rsid w:val="00B3008A"/>
    <w:rsid w:val="00B63B95"/>
    <w:rsid w:val="00B75C22"/>
    <w:rsid w:val="00B9647D"/>
    <w:rsid w:val="00BA7458"/>
    <w:rsid w:val="00BB4023"/>
    <w:rsid w:val="00BC1552"/>
    <w:rsid w:val="00BD17AE"/>
    <w:rsid w:val="00BE7D15"/>
    <w:rsid w:val="00C01A4E"/>
    <w:rsid w:val="00C24205"/>
    <w:rsid w:val="00C43F97"/>
    <w:rsid w:val="00C51139"/>
    <w:rsid w:val="00C52458"/>
    <w:rsid w:val="00C715CB"/>
    <w:rsid w:val="00C87EAF"/>
    <w:rsid w:val="00CA4454"/>
    <w:rsid w:val="00CB7C7B"/>
    <w:rsid w:val="00CE3A04"/>
    <w:rsid w:val="00D066F8"/>
    <w:rsid w:val="00D35152"/>
    <w:rsid w:val="00D53D40"/>
    <w:rsid w:val="00D8575D"/>
    <w:rsid w:val="00DB1CA2"/>
    <w:rsid w:val="00DB5127"/>
    <w:rsid w:val="00DF3C95"/>
    <w:rsid w:val="00DF51E8"/>
    <w:rsid w:val="00E63D23"/>
    <w:rsid w:val="00E82C63"/>
    <w:rsid w:val="00E850E7"/>
    <w:rsid w:val="00E92685"/>
    <w:rsid w:val="00EA1D9C"/>
    <w:rsid w:val="00EB3229"/>
    <w:rsid w:val="00EC615E"/>
    <w:rsid w:val="00ED13AD"/>
    <w:rsid w:val="00EE3B2D"/>
    <w:rsid w:val="00EF2B2B"/>
    <w:rsid w:val="00F13E5D"/>
    <w:rsid w:val="00F163F5"/>
    <w:rsid w:val="00F3070F"/>
    <w:rsid w:val="00F54E9F"/>
    <w:rsid w:val="00F6070D"/>
    <w:rsid w:val="00F61787"/>
    <w:rsid w:val="00FA1C4D"/>
    <w:rsid w:val="00FA3A7C"/>
    <w:rsid w:val="00FA6FDE"/>
    <w:rsid w:val="00FB225B"/>
    <w:rsid w:val="00FC37B0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0E6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92685"/>
    <w:pPr>
      <w:spacing w:after="0" w:line="240" w:lineRule="auto"/>
      <w:ind w:left="360"/>
      <w:outlineLvl w:val="2"/>
    </w:pPr>
    <w:rPr>
      <w:rFonts w:ascii="CG Times" w:eastAsia="Times New Roman" w:hAnsi="CG Times" w:cs="CG Times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C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7C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7C32FC"/>
  </w:style>
  <w:style w:type="character" w:customStyle="1" w:styleId="normaltextrun">
    <w:name w:val="normaltextrun"/>
    <w:basedOn w:val="DefaultParagraphFont"/>
    <w:rsid w:val="007C32FC"/>
  </w:style>
  <w:style w:type="character" w:customStyle="1" w:styleId="eop">
    <w:name w:val="eop"/>
    <w:basedOn w:val="DefaultParagraphFont"/>
    <w:rsid w:val="007C32FC"/>
  </w:style>
  <w:style w:type="character" w:customStyle="1" w:styleId="tabrun">
    <w:name w:val="tabrun"/>
    <w:basedOn w:val="DefaultParagraphFont"/>
    <w:rsid w:val="007C32FC"/>
  </w:style>
  <w:style w:type="character" w:customStyle="1" w:styleId="tabchar">
    <w:name w:val="tabchar"/>
    <w:basedOn w:val="DefaultParagraphFont"/>
    <w:rsid w:val="007C32FC"/>
  </w:style>
  <w:style w:type="character" w:customStyle="1" w:styleId="tableaderchars">
    <w:name w:val="tableaderchars"/>
    <w:basedOn w:val="DefaultParagraphFont"/>
    <w:rsid w:val="007C32FC"/>
  </w:style>
  <w:style w:type="paragraph" w:customStyle="1" w:styleId="outlineelement">
    <w:name w:val="outlineelement"/>
    <w:basedOn w:val="Normal"/>
    <w:rsid w:val="007C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ckedchange">
    <w:name w:val="trackedchange"/>
    <w:basedOn w:val="DefaultParagraphFont"/>
    <w:rsid w:val="007C32FC"/>
  </w:style>
  <w:style w:type="character" w:customStyle="1" w:styleId="linebreakblob">
    <w:name w:val="linebreakblob"/>
    <w:basedOn w:val="DefaultParagraphFont"/>
    <w:rsid w:val="007C32FC"/>
  </w:style>
  <w:style w:type="character" w:customStyle="1" w:styleId="scxw101023492">
    <w:name w:val="scxw101023492"/>
    <w:basedOn w:val="DefaultParagraphFont"/>
    <w:rsid w:val="007C32FC"/>
  </w:style>
  <w:style w:type="paragraph" w:styleId="BalloonText">
    <w:name w:val="Balloon Text"/>
    <w:basedOn w:val="Normal"/>
    <w:link w:val="BalloonTextChar"/>
    <w:uiPriority w:val="99"/>
    <w:semiHidden/>
    <w:unhideWhenUsed/>
    <w:rsid w:val="00A62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4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42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1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C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C4D"/>
    <w:rPr>
      <w:b/>
      <w:bCs/>
      <w:sz w:val="20"/>
      <w:szCs w:val="20"/>
    </w:rPr>
  </w:style>
  <w:style w:type="paragraph" w:customStyle="1" w:styleId="RulesSection">
    <w:name w:val="Rules: Section"/>
    <w:basedOn w:val="Normal"/>
    <w:rsid w:val="00C01A4E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RulesAuthorityEffec">
    <w:name w:val="Rules: Authority &amp; Effec"/>
    <w:basedOn w:val="Normal"/>
    <w:rsid w:val="00C01A4E"/>
    <w:pPr>
      <w:spacing w:after="0" w:line="240" w:lineRule="auto"/>
      <w:ind w:left="4320" w:hanging="2160"/>
      <w:jc w:val="both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01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A4E"/>
  </w:style>
  <w:style w:type="paragraph" w:styleId="Footer">
    <w:name w:val="footer"/>
    <w:basedOn w:val="Normal"/>
    <w:link w:val="FooterChar"/>
    <w:uiPriority w:val="99"/>
    <w:unhideWhenUsed/>
    <w:rsid w:val="00C01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A4E"/>
  </w:style>
  <w:style w:type="paragraph" w:customStyle="1" w:styleId="RulesFootertext">
    <w:name w:val="Rules: Footer text"/>
    <w:basedOn w:val="Normal"/>
    <w:rsid w:val="00C01A4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E92685"/>
    <w:rPr>
      <w:rFonts w:ascii="CG Times" w:eastAsia="Times New Roman" w:hAnsi="CG Times" w:cs="CG Times"/>
      <w:b/>
      <w:sz w:val="24"/>
      <w:szCs w:val="20"/>
    </w:rPr>
  </w:style>
  <w:style w:type="paragraph" w:styleId="Revision">
    <w:name w:val="Revision"/>
    <w:hidden/>
    <w:uiPriority w:val="99"/>
    <w:semiHidden/>
    <w:rsid w:val="00262D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2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7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99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4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0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2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6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29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7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4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0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1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1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6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46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9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0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0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1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7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3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5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1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2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6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9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8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3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3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2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47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9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8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7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7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9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6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2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4361</Words>
  <Characters>24861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2026-02-19T20:03:00Z</dcterms:created>
  <dcterms:modified xsi:type="dcterms:W3CDTF">2026-03-03T16:13:00Z</dcterms:modified>
</cp:coreProperties>
</file>