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5C40AAAA"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4B0B0E">
        <w:rPr>
          <w:rFonts w:ascii="Bookman Old Style" w:eastAsiaTheme="minorHAnsi" w:hAnsi="Bookman Old Style"/>
          <w:b/>
          <w:sz w:val="22"/>
          <w:szCs w:val="22"/>
        </w:rPr>
        <w:t xml:space="preserve">September </w:t>
      </w:r>
      <w:r w:rsidR="00D52963">
        <w:rPr>
          <w:rFonts w:ascii="Bookman Old Style" w:eastAsiaTheme="minorHAnsi" w:hAnsi="Bookman Old Style"/>
          <w:b/>
          <w:sz w:val="22"/>
          <w:szCs w:val="22"/>
        </w:rPr>
        <w:t>2</w:t>
      </w:r>
      <w:r w:rsidR="00544CAD">
        <w:rPr>
          <w:rFonts w:ascii="Bookman Old Style" w:eastAsiaTheme="minorHAnsi" w:hAnsi="Bookman Old Style"/>
          <w:b/>
          <w:sz w:val="22"/>
          <w:szCs w:val="22"/>
        </w:rPr>
        <w:t>7</w:t>
      </w:r>
      <w:r w:rsidRPr="00996AD9">
        <w:rPr>
          <w:rFonts w:ascii="Bookman Old Style" w:eastAsiaTheme="minorHAnsi" w:hAnsi="Bookman Old Style"/>
          <w:b/>
          <w:sz w:val="22"/>
          <w:szCs w:val="22"/>
        </w:rPr>
        <w:t>, 2023</w:t>
      </w:r>
      <w:r w:rsidRPr="00996AD9">
        <w:rPr>
          <w:rFonts w:ascii="Bookman Old Style" w:eastAsiaTheme="minorHAnsi" w:hAnsi="Bookman Old Style"/>
          <w:b/>
          <w:sz w:val="22"/>
          <w:szCs w:val="22"/>
        </w:rPr>
        <w:tab/>
      </w:r>
    </w:p>
    <w:p w14:paraId="362DFA19"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07EF8FA4"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996AD9">
        <w:rPr>
          <w:rFonts w:ascii="Bookman Old Style" w:eastAsiaTheme="minorHAnsi" w:hAnsi="Bookman Old Style" w:cstheme="minorBidi"/>
          <w:sz w:val="22"/>
          <w:szCs w:val="22"/>
        </w:rPr>
        <w:t>hearing, and</w:t>
      </w:r>
      <w:proofErr w:type="gramEnd"/>
      <w:r w:rsidRPr="00996AD9">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996AD9">
        <w:rPr>
          <w:rFonts w:ascii="Bookman Old Style" w:eastAsiaTheme="minorHAnsi" w:hAnsi="Bookman Old Style" w:cstheme="minorBidi"/>
          <w:sz w:val="22"/>
          <w:szCs w:val="22"/>
        </w:rPr>
        <w:t>voters, and</w:t>
      </w:r>
      <w:proofErr w:type="gramEnd"/>
      <w:r w:rsidRPr="00996AD9">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66495FD6" w14:textId="77777777" w:rsidR="00355817" w:rsidRPr="00996AD9" w:rsidRDefault="00355817"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p w14:paraId="28737FFA" w14:textId="72015097" w:rsidR="00054B84" w:rsidRDefault="00054B84" w:rsidP="004322DF">
      <w:pPr>
        <w:overflowPunct/>
        <w:autoSpaceDE/>
        <w:autoSpaceDN/>
        <w:adjustRightInd/>
        <w:textAlignment w:val="auto"/>
        <w:rPr>
          <w:rFonts w:ascii="Bookman Old Style" w:hAnsi="Bookman Old Style"/>
          <w:bCs/>
          <w:color w:val="000000"/>
          <w:sz w:val="22"/>
          <w:szCs w:val="22"/>
        </w:rPr>
      </w:pPr>
    </w:p>
    <w:bookmarkEnd w:id="0"/>
    <w:p w14:paraId="6AD880F5" w14:textId="3610400A" w:rsidR="00544CAD" w:rsidRPr="00544CAD" w:rsidRDefault="00544CAD" w:rsidP="00544CAD">
      <w:pPr>
        <w:tabs>
          <w:tab w:val="left" w:pos="-1440"/>
          <w:tab w:val="left" w:pos="-720"/>
          <w:tab w:val="left" w:pos="4320"/>
          <w:tab w:val="left" w:pos="10440"/>
        </w:tabs>
        <w:ind w:right="360"/>
        <w:rPr>
          <w:rFonts w:ascii="Bookman Old Style" w:hAnsi="Bookman Old Style"/>
          <w:sz w:val="22"/>
          <w:szCs w:val="22"/>
        </w:rPr>
      </w:pPr>
      <w:r w:rsidRPr="00544CAD">
        <w:rPr>
          <w:rFonts w:ascii="Bookman Old Style" w:hAnsi="Bookman Old Style"/>
          <w:sz w:val="22"/>
          <w:szCs w:val="22"/>
        </w:rPr>
        <w:t xml:space="preserve">AGENCY: </w:t>
      </w:r>
      <w:r w:rsidR="0035772D">
        <w:rPr>
          <w:rFonts w:ascii="Bookman Old Style" w:hAnsi="Bookman Old Style"/>
          <w:b/>
          <w:bCs/>
          <w:sz w:val="22"/>
          <w:szCs w:val="22"/>
        </w:rPr>
        <w:t>10-</w:t>
      </w:r>
      <w:proofErr w:type="gramStart"/>
      <w:r w:rsidR="0035772D">
        <w:rPr>
          <w:rFonts w:ascii="Bookman Old Style" w:hAnsi="Bookman Old Style"/>
          <w:b/>
          <w:bCs/>
          <w:sz w:val="22"/>
          <w:szCs w:val="22"/>
        </w:rPr>
        <w:t xml:space="preserve">144 </w:t>
      </w:r>
      <w:r w:rsidR="0035772D">
        <w:rPr>
          <w:rFonts w:ascii="Bookman Old Style" w:hAnsi="Bookman Old Style"/>
          <w:sz w:val="22"/>
          <w:szCs w:val="22"/>
        </w:rPr>
        <w:t xml:space="preserve"> -</w:t>
      </w:r>
      <w:proofErr w:type="gramEnd"/>
      <w:r w:rsidR="0035772D">
        <w:rPr>
          <w:rFonts w:ascii="Bookman Old Style" w:hAnsi="Bookman Old Style"/>
          <w:sz w:val="22"/>
          <w:szCs w:val="22"/>
        </w:rPr>
        <w:t xml:space="preserve"> </w:t>
      </w:r>
      <w:r w:rsidRPr="00544CAD">
        <w:rPr>
          <w:rFonts w:ascii="Bookman Old Style" w:hAnsi="Bookman Old Style"/>
          <w:sz w:val="22"/>
          <w:szCs w:val="22"/>
        </w:rPr>
        <w:t>D</w:t>
      </w:r>
      <w:r w:rsidR="0035772D">
        <w:rPr>
          <w:rFonts w:ascii="Bookman Old Style" w:hAnsi="Bookman Old Style"/>
          <w:sz w:val="22"/>
          <w:szCs w:val="22"/>
        </w:rPr>
        <w:t xml:space="preserve">epartment of </w:t>
      </w:r>
      <w:r w:rsidRPr="00544CAD">
        <w:rPr>
          <w:rFonts w:ascii="Bookman Old Style" w:hAnsi="Bookman Old Style"/>
          <w:sz w:val="22"/>
          <w:szCs w:val="22"/>
        </w:rPr>
        <w:t>H</w:t>
      </w:r>
      <w:r w:rsidR="0035772D">
        <w:rPr>
          <w:rFonts w:ascii="Bookman Old Style" w:hAnsi="Bookman Old Style"/>
          <w:sz w:val="22"/>
          <w:szCs w:val="22"/>
        </w:rPr>
        <w:t xml:space="preserve">ealth and </w:t>
      </w:r>
      <w:r w:rsidRPr="00544CAD">
        <w:rPr>
          <w:rFonts w:ascii="Bookman Old Style" w:hAnsi="Bookman Old Style"/>
          <w:sz w:val="22"/>
          <w:szCs w:val="22"/>
        </w:rPr>
        <w:t>H</w:t>
      </w:r>
      <w:r w:rsidR="0035772D">
        <w:rPr>
          <w:rFonts w:ascii="Bookman Old Style" w:hAnsi="Bookman Old Style"/>
          <w:sz w:val="22"/>
          <w:szCs w:val="22"/>
        </w:rPr>
        <w:t xml:space="preserve">uman </w:t>
      </w:r>
      <w:r w:rsidRPr="00544CAD">
        <w:rPr>
          <w:rFonts w:ascii="Bookman Old Style" w:hAnsi="Bookman Old Style"/>
          <w:sz w:val="22"/>
          <w:szCs w:val="22"/>
        </w:rPr>
        <w:t>S</w:t>
      </w:r>
      <w:r w:rsidR="0035772D">
        <w:rPr>
          <w:rFonts w:ascii="Bookman Old Style" w:hAnsi="Bookman Old Style"/>
          <w:sz w:val="22"/>
          <w:szCs w:val="22"/>
        </w:rPr>
        <w:t>ervices,</w:t>
      </w:r>
      <w:r w:rsidRPr="00544CAD">
        <w:rPr>
          <w:rFonts w:ascii="Bookman Old Style" w:hAnsi="Bookman Old Style"/>
          <w:sz w:val="22"/>
          <w:szCs w:val="22"/>
        </w:rPr>
        <w:t xml:space="preserve"> </w:t>
      </w:r>
      <w:r w:rsidRPr="0035772D">
        <w:rPr>
          <w:rFonts w:ascii="Bookman Old Style" w:hAnsi="Bookman Old Style"/>
          <w:b/>
          <w:bCs/>
          <w:sz w:val="22"/>
          <w:szCs w:val="22"/>
        </w:rPr>
        <w:t>Maine Center for Disease Control and Prevention</w:t>
      </w:r>
    </w:p>
    <w:p w14:paraId="14FEFE48" w14:textId="3D60CB19" w:rsidR="00544CAD" w:rsidRPr="00544CAD" w:rsidRDefault="00544CAD" w:rsidP="0035772D">
      <w:pPr>
        <w:tabs>
          <w:tab w:val="left" w:pos="-1440"/>
          <w:tab w:val="left" w:pos="-720"/>
          <w:tab w:val="left" w:pos="10440"/>
        </w:tabs>
        <w:ind w:right="360"/>
        <w:rPr>
          <w:rFonts w:ascii="Bookman Old Style" w:hAnsi="Bookman Old Style"/>
          <w:sz w:val="22"/>
          <w:szCs w:val="22"/>
        </w:rPr>
      </w:pPr>
      <w:r w:rsidRPr="00544CAD">
        <w:rPr>
          <w:rFonts w:ascii="Bookman Old Style" w:hAnsi="Bookman Old Style"/>
          <w:sz w:val="22"/>
          <w:szCs w:val="22"/>
        </w:rPr>
        <w:t xml:space="preserve">CHAPTER NUMBER AND TITLE: </w:t>
      </w:r>
      <w:r w:rsidRPr="0035772D">
        <w:rPr>
          <w:rFonts w:ascii="Bookman Old Style" w:hAnsi="Bookman Old Style"/>
          <w:b/>
          <w:sz w:val="22"/>
          <w:szCs w:val="22"/>
        </w:rPr>
        <w:t>Ch 242,</w:t>
      </w:r>
      <w:r w:rsidRPr="00544CAD">
        <w:rPr>
          <w:rFonts w:ascii="Bookman Old Style" w:hAnsi="Bookman Old Style"/>
          <w:bCs/>
          <w:sz w:val="22"/>
          <w:szCs w:val="22"/>
        </w:rPr>
        <w:t xml:space="preserve"> Rules for Conversion of Seasonal Dwelling Units into Year-Round Residences in the Shoreland Zone</w:t>
      </w:r>
      <w:r w:rsidR="0035772D">
        <w:rPr>
          <w:rFonts w:ascii="Bookman Old Style" w:hAnsi="Bookman Old Style"/>
          <w:bCs/>
          <w:sz w:val="22"/>
          <w:szCs w:val="22"/>
        </w:rPr>
        <w:t xml:space="preserve"> (Repeal)</w:t>
      </w:r>
    </w:p>
    <w:p w14:paraId="2F8988EE" w14:textId="334CC21C" w:rsidR="00544CAD" w:rsidRPr="00544CAD" w:rsidRDefault="00544CAD" w:rsidP="00544CAD">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544CAD">
        <w:rPr>
          <w:rFonts w:ascii="Bookman Old Style" w:hAnsi="Bookman Old Style"/>
          <w:sz w:val="22"/>
          <w:szCs w:val="22"/>
        </w:rPr>
        <w:t>TYPE OF RULE:</w:t>
      </w:r>
      <w:r w:rsidRPr="00544CAD">
        <w:rPr>
          <w:rFonts w:ascii="Bookman Old Style" w:hAnsi="Bookman Old Style"/>
          <w:sz w:val="22"/>
          <w:szCs w:val="22"/>
        </w:rPr>
        <w:tab/>
        <w:t>Routine Technical</w:t>
      </w:r>
    </w:p>
    <w:p w14:paraId="00E2981C" w14:textId="7A833AD7" w:rsidR="00544CAD" w:rsidRPr="0035772D" w:rsidRDefault="00544CAD" w:rsidP="00544CAD">
      <w:pPr>
        <w:tabs>
          <w:tab w:val="left" w:pos="-1440"/>
          <w:tab w:val="left" w:pos="-720"/>
          <w:tab w:val="left" w:pos="540"/>
          <w:tab w:val="left" w:pos="10440"/>
        </w:tabs>
        <w:ind w:right="360"/>
        <w:rPr>
          <w:rFonts w:ascii="Bookman Old Style" w:hAnsi="Bookman Old Style"/>
          <w:b/>
          <w:bCs/>
          <w:sz w:val="22"/>
          <w:szCs w:val="22"/>
        </w:rPr>
      </w:pPr>
      <w:r w:rsidRPr="00544CAD">
        <w:rPr>
          <w:rFonts w:ascii="Bookman Old Style" w:hAnsi="Bookman Old Style"/>
          <w:sz w:val="22"/>
          <w:szCs w:val="22"/>
        </w:rPr>
        <w:t>PROPOSED RULE NUMBER:</w:t>
      </w:r>
      <w:r w:rsidR="0035772D">
        <w:rPr>
          <w:rFonts w:ascii="Bookman Old Style" w:hAnsi="Bookman Old Style"/>
          <w:sz w:val="22"/>
          <w:szCs w:val="22"/>
        </w:rPr>
        <w:t xml:space="preserve"> </w:t>
      </w:r>
      <w:r w:rsidR="0035772D">
        <w:rPr>
          <w:rFonts w:ascii="Bookman Old Style" w:hAnsi="Bookman Old Style"/>
          <w:b/>
          <w:bCs/>
          <w:sz w:val="22"/>
          <w:szCs w:val="22"/>
        </w:rPr>
        <w:t>2023-P205</w:t>
      </w:r>
    </w:p>
    <w:p w14:paraId="56205E36" w14:textId="77777777" w:rsidR="00544CAD" w:rsidRPr="00544CAD" w:rsidRDefault="00544CAD" w:rsidP="00544CAD">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Bookman Old Style" w:hAnsi="Bookman Old Style"/>
          <w:sz w:val="22"/>
          <w:szCs w:val="22"/>
        </w:rPr>
      </w:pPr>
      <w:r w:rsidRPr="00544CAD">
        <w:rPr>
          <w:rFonts w:ascii="Bookman Old Style" w:hAnsi="Bookman Old Style"/>
          <w:sz w:val="22"/>
          <w:szCs w:val="22"/>
        </w:rPr>
        <w:t xml:space="preserve">BRIEF SUMMARY: </w:t>
      </w:r>
      <w:bookmarkStart w:id="1" w:name="_Hlk109045852"/>
      <w:bookmarkStart w:id="2" w:name="_Hlk109904627"/>
      <w:bookmarkStart w:id="3" w:name="_Hlk507755990"/>
      <w:r w:rsidRPr="00544CAD">
        <w:rPr>
          <w:rFonts w:ascii="Bookman Old Style" w:hAnsi="Bookman Old Style"/>
          <w:sz w:val="22"/>
          <w:szCs w:val="22"/>
        </w:rPr>
        <w:t xml:space="preserve">The Department is proposing the repeal of this rule </w:t>
      </w:r>
      <w:proofErr w:type="gramStart"/>
      <w:r w:rsidRPr="00544CAD">
        <w:rPr>
          <w:rFonts w:ascii="Bookman Old Style" w:hAnsi="Bookman Old Style"/>
          <w:sz w:val="22"/>
          <w:szCs w:val="22"/>
        </w:rPr>
        <w:t>at the same time that</w:t>
      </w:r>
      <w:proofErr w:type="gramEnd"/>
      <w:r w:rsidRPr="00544CAD">
        <w:rPr>
          <w:rFonts w:ascii="Bookman Old Style" w:hAnsi="Bookman Old Style"/>
          <w:sz w:val="22"/>
          <w:szCs w:val="22"/>
        </w:rPr>
        <w:t xml:space="preserve"> it is adopting amendments to Maine’s Subsurface Wastewater Disposal Rules, 10-144 CMR Ch. 241 (Ch. 241). The Department has clarified the requirements and updated language within Section 8(B)(1) of Ch. 241,</w:t>
      </w:r>
      <w:bookmarkStart w:id="4" w:name="_Hlk109985110"/>
      <w:r w:rsidRPr="00544CAD">
        <w:rPr>
          <w:rFonts w:ascii="Bookman Old Style" w:hAnsi="Bookman Old Style"/>
          <w:sz w:val="22"/>
          <w:szCs w:val="22"/>
        </w:rPr>
        <w:t xml:space="preserve"> </w:t>
      </w:r>
      <w:proofErr w:type="gramStart"/>
      <w:r w:rsidRPr="00544CAD">
        <w:rPr>
          <w:rFonts w:ascii="Bookman Old Style" w:hAnsi="Bookman Old Style"/>
          <w:sz w:val="22"/>
          <w:szCs w:val="22"/>
        </w:rPr>
        <w:t>in order to</w:t>
      </w:r>
      <w:proofErr w:type="gramEnd"/>
      <w:r w:rsidRPr="00544CAD">
        <w:rPr>
          <w:rFonts w:ascii="Bookman Old Style" w:hAnsi="Bookman Old Style"/>
          <w:sz w:val="22"/>
          <w:szCs w:val="22"/>
        </w:rPr>
        <w:t xml:space="preserve"> repeal Ch. 242 and to clarify that seasonal conversion permits may only be issued when the structure served by a subsurface wastewater disposal system meets the criteria of first-time systems</w:t>
      </w:r>
      <w:bookmarkEnd w:id="4"/>
      <w:r w:rsidRPr="00544CAD">
        <w:rPr>
          <w:rFonts w:ascii="Bookman Old Style" w:hAnsi="Bookman Old Style"/>
          <w:sz w:val="22"/>
          <w:szCs w:val="22"/>
        </w:rPr>
        <w:t xml:space="preserve"> as described in Section 8, First Time Systems, of Ch. 241. This new language in the newly amended Ch. 241 now </w:t>
      </w:r>
      <w:proofErr w:type="gramStart"/>
      <w:r w:rsidRPr="00544CAD">
        <w:rPr>
          <w:rFonts w:ascii="Bookman Old Style" w:hAnsi="Bookman Old Style"/>
          <w:sz w:val="22"/>
          <w:szCs w:val="22"/>
        </w:rPr>
        <w:t>make</w:t>
      </w:r>
      <w:proofErr w:type="gramEnd"/>
      <w:r w:rsidRPr="00544CAD">
        <w:rPr>
          <w:rFonts w:ascii="Bookman Old Style" w:hAnsi="Bookman Old Style"/>
          <w:sz w:val="22"/>
          <w:szCs w:val="22"/>
        </w:rPr>
        <w:t xml:space="preserve"> the requirements in Ch. 242 no longer applicable, therefore necessitating a repeal of the rule.</w:t>
      </w:r>
      <w:bookmarkStart w:id="5" w:name="_Hlk138316093"/>
      <w:r w:rsidRPr="00544CAD">
        <w:rPr>
          <w:rFonts w:ascii="Bookman Old Style" w:hAnsi="Bookman Old Style"/>
          <w:sz w:val="22"/>
          <w:szCs w:val="22"/>
        </w:rPr>
        <w:t xml:space="preserve"> The Department originally proposed the repeal of Ch. 242 concurrently with the proposing of amendments to Ch. 241. In the rulemaking for Ch. 241, the Department considered it necessary to engage in a second round of Public Comments for Ch. 241. As a result, the rulemaking for Ch. 242 lapsed as the Department did not want to repeal the requirements for Ch. 242 until these requirements were formally merged into an adopted amendment of Ch. 241.</w:t>
      </w:r>
    </w:p>
    <w:bookmarkEnd w:id="1"/>
    <w:bookmarkEnd w:id="2"/>
    <w:bookmarkEnd w:id="5"/>
    <w:bookmarkEnd w:id="3"/>
    <w:p w14:paraId="3428E6E3" w14:textId="77777777" w:rsidR="00544CAD" w:rsidRPr="00544CAD" w:rsidRDefault="00544CAD" w:rsidP="00544CAD">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544CAD">
        <w:rPr>
          <w:rFonts w:ascii="Bookman Old Style" w:hAnsi="Bookman Old Style"/>
          <w:sz w:val="22"/>
          <w:szCs w:val="22"/>
        </w:rPr>
        <w:lastRenderedPageBreak/>
        <w:t xml:space="preserve">DATE, TIME AND PLACE OF PUBLIC HEARING: </w:t>
      </w:r>
      <w:r w:rsidRPr="00544CAD">
        <w:rPr>
          <w:rFonts w:ascii="Bookman Old Style" w:hAnsi="Bookman Old Style"/>
          <w:bCs/>
          <w:sz w:val="22"/>
          <w:szCs w:val="22"/>
        </w:rPr>
        <w:t>30-day comment period, public hearing not scheduled.</w:t>
      </w:r>
    </w:p>
    <w:p w14:paraId="2C3DA934" w14:textId="77777777" w:rsidR="00544CAD" w:rsidRPr="00544CAD" w:rsidRDefault="00544CAD" w:rsidP="00544CAD">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544CAD">
        <w:rPr>
          <w:rFonts w:ascii="Bookman Old Style" w:hAnsi="Bookman Old Style"/>
          <w:sz w:val="22"/>
          <w:szCs w:val="22"/>
        </w:rPr>
        <w:t xml:space="preserve">COMMENT DEADLINE: </w:t>
      </w:r>
      <w:bookmarkStart w:id="6" w:name="_Hlk145599042"/>
      <w:r w:rsidRPr="00544CAD">
        <w:rPr>
          <w:rFonts w:ascii="Bookman Old Style" w:hAnsi="Bookman Old Style"/>
          <w:sz w:val="22"/>
          <w:szCs w:val="22"/>
        </w:rPr>
        <w:t>October 27, 2023, 5:00 PM.</w:t>
      </w:r>
      <w:bookmarkEnd w:id="6"/>
    </w:p>
    <w:p w14:paraId="35783677" w14:textId="7E35063F" w:rsidR="00544CAD" w:rsidRPr="00544CAD" w:rsidRDefault="00544CAD" w:rsidP="0035772D">
      <w:pPr>
        <w:tabs>
          <w:tab w:val="left" w:pos="-1440"/>
          <w:tab w:val="left" w:pos="-720"/>
          <w:tab w:val="left" w:pos="540"/>
          <w:tab w:val="left" w:pos="10440"/>
        </w:tabs>
        <w:rPr>
          <w:rFonts w:ascii="Bookman Old Style" w:hAnsi="Bookman Old Style"/>
          <w:noProof/>
          <w:color w:val="000000"/>
          <w:sz w:val="22"/>
          <w:szCs w:val="22"/>
        </w:rPr>
      </w:pPr>
      <w:r w:rsidRPr="00544CAD">
        <w:rPr>
          <w:rFonts w:ascii="Bookman Old Style" w:hAnsi="Bookman Old Style"/>
          <w:sz w:val="22"/>
          <w:szCs w:val="22"/>
        </w:rPr>
        <w:t>CONTACT PERSON FOR THIS FILING</w:t>
      </w:r>
      <w:r w:rsidR="0035772D">
        <w:rPr>
          <w:rFonts w:ascii="Bookman Old Style" w:hAnsi="Bookman Old Style"/>
          <w:sz w:val="22"/>
          <w:szCs w:val="22"/>
        </w:rPr>
        <w:t>/SMALL BUSINESS CONTACT INFORMATION</w:t>
      </w:r>
      <w:r w:rsidRPr="00544CAD">
        <w:rPr>
          <w:rFonts w:ascii="Bookman Old Style" w:hAnsi="Bookman Old Style"/>
          <w:sz w:val="22"/>
          <w:szCs w:val="22"/>
        </w:rPr>
        <w:t>:</w:t>
      </w:r>
      <w:r w:rsidR="0035772D">
        <w:rPr>
          <w:rFonts w:ascii="Bookman Old Style" w:hAnsi="Bookman Old Style"/>
          <w:sz w:val="22"/>
          <w:szCs w:val="22"/>
        </w:rPr>
        <w:t xml:space="preserve"> </w:t>
      </w:r>
      <w:r w:rsidRPr="00544CAD">
        <w:rPr>
          <w:rFonts w:ascii="Bookman Old Style" w:hAnsi="Bookman Old Style"/>
          <w:sz w:val="22"/>
          <w:szCs w:val="22"/>
        </w:rPr>
        <w:t>Andrew Hardy, 286 Water Street, 11 State House Station, Augusta, ME 04333-0011</w:t>
      </w:r>
      <w:r w:rsidR="0035772D">
        <w:rPr>
          <w:rFonts w:ascii="Bookman Old Style" w:hAnsi="Bookman Old Style"/>
          <w:sz w:val="22"/>
          <w:szCs w:val="22"/>
        </w:rPr>
        <w:t xml:space="preserve">; PHONE: </w:t>
      </w:r>
      <w:r w:rsidRPr="00544CAD">
        <w:rPr>
          <w:rFonts w:ascii="Bookman Old Style" w:hAnsi="Bookman Old Style"/>
          <w:sz w:val="22"/>
          <w:szCs w:val="22"/>
        </w:rPr>
        <w:t xml:space="preserve">(207) 287-4490, </w:t>
      </w:r>
      <w:r w:rsidRPr="00544CAD">
        <w:rPr>
          <w:rFonts w:ascii="Bookman Old Style" w:hAnsi="Bookman Old Style"/>
          <w:noProof/>
          <w:color w:val="000000"/>
          <w:sz w:val="22"/>
          <w:szCs w:val="22"/>
        </w:rPr>
        <w:t xml:space="preserve">Fax: (207) </w:t>
      </w:r>
      <w:r w:rsidRPr="00544CAD">
        <w:rPr>
          <w:rFonts w:ascii="Bookman Old Style" w:hAnsi="Bookman Old Style"/>
          <w:sz w:val="22"/>
          <w:szCs w:val="22"/>
        </w:rPr>
        <w:t xml:space="preserve">287-2887, </w:t>
      </w:r>
      <w:r w:rsidRPr="00544CAD">
        <w:rPr>
          <w:rFonts w:ascii="Bookman Old Style" w:hAnsi="Bookman Old Style"/>
          <w:noProof/>
          <w:color w:val="000000"/>
          <w:sz w:val="22"/>
          <w:szCs w:val="22"/>
        </w:rPr>
        <w:t xml:space="preserve">TTY: Call 711 (Maine Relay), Email: </w:t>
      </w:r>
      <w:hyperlink r:id="rId10" w:history="1">
        <w:r w:rsidR="0035772D" w:rsidRPr="000463C7">
          <w:rPr>
            <w:rStyle w:val="Hyperlink"/>
            <w:rFonts w:ascii="Bookman Old Style" w:hAnsi="Bookman Old Style"/>
            <w:sz w:val="22"/>
            <w:szCs w:val="22"/>
          </w:rPr>
          <w:t>Andrew.Hardy@Maine.Gov</w:t>
        </w:r>
      </w:hyperlink>
    </w:p>
    <w:p w14:paraId="2688E102" w14:textId="44C43408" w:rsidR="00544CAD" w:rsidRPr="00544CAD" w:rsidRDefault="00544CAD" w:rsidP="00544CAD">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544CAD">
        <w:rPr>
          <w:rFonts w:ascii="Bookman Old Style" w:hAnsi="Bookman Old Style"/>
          <w:color w:val="000000"/>
          <w:sz w:val="22"/>
          <w:szCs w:val="22"/>
          <w:shd w:val="clear" w:color="auto" w:fill="FFFFFF"/>
        </w:rPr>
        <w:t xml:space="preserve">FINANCIAL IMPACT ON MUNICIPALITIES OR COUNTIES </w:t>
      </w:r>
      <w:r w:rsidRPr="00544CAD">
        <w:rPr>
          <w:rFonts w:ascii="Bookman Old Style" w:hAnsi="Bookman Old Style"/>
          <w:i/>
          <w:color w:val="000000"/>
          <w:sz w:val="22"/>
          <w:szCs w:val="22"/>
          <w:shd w:val="clear" w:color="auto" w:fill="FFFFFF"/>
        </w:rPr>
        <w:t>(if any)</w:t>
      </w:r>
      <w:r w:rsidRPr="00544CAD">
        <w:rPr>
          <w:rFonts w:ascii="Bookman Old Style" w:hAnsi="Bookman Old Style"/>
          <w:color w:val="000000"/>
          <w:sz w:val="22"/>
          <w:szCs w:val="22"/>
          <w:shd w:val="clear" w:color="auto" w:fill="FFFFFF"/>
        </w:rPr>
        <w:t>:</w:t>
      </w:r>
      <w:r w:rsidR="0035772D">
        <w:rPr>
          <w:rFonts w:ascii="Bookman Old Style" w:hAnsi="Bookman Old Style"/>
          <w:color w:val="000000"/>
          <w:sz w:val="22"/>
          <w:szCs w:val="22"/>
          <w:shd w:val="clear" w:color="auto" w:fill="FFFFFF"/>
        </w:rPr>
        <w:t xml:space="preserve"> N/A</w:t>
      </w:r>
      <w:r w:rsidRPr="00544CAD">
        <w:rPr>
          <w:rFonts w:ascii="Bookman Old Style" w:hAnsi="Bookman Old Style"/>
          <w:color w:val="000000"/>
          <w:sz w:val="22"/>
          <w:szCs w:val="22"/>
          <w:shd w:val="clear" w:color="auto" w:fill="FFFFFF"/>
        </w:rPr>
        <w:t> </w:t>
      </w:r>
    </w:p>
    <w:p w14:paraId="6C2CBFF9" w14:textId="77777777" w:rsidR="00544CAD" w:rsidRPr="00544CAD" w:rsidRDefault="00544CAD" w:rsidP="00544CAD">
      <w:pPr>
        <w:tabs>
          <w:tab w:val="left" w:pos="-1440"/>
          <w:tab w:val="left" w:pos="-720"/>
          <w:tab w:val="left" w:pos="540"/>
          <w:tab w:val="left" w:pos="10440"/>
        </w:tabs>
        <w:ind w:right="360"/>
        <w:rPr>
          <w:rFonts w:ascii="Bookman Old Style" w:hAnsi="Bookman Old Style"/>
          <w:sz w:val="22"/>
          <w:szCs w:val="22"/>
        </w:rPr>
      </w:pPr>
      <w:r w:rsidRPr="00544CAD">
        <w:rPr>
          <w:rFonts w:ascii="Bookman Old Style" w:hAnsi="Bookman Old Style"/>
          <w:sz w:val="22"/>
          <w:szCs w:val="22"/>
        </w:rPr>
        <w:t>STATUTORY AUTHORITY FOR THIS RULE: 22 MRS § 42(1) and (3-A); 22-A MRS §205(2); 30-A MRS §§4212 and 4215(2) and (5)</w:t>
      </w:r>
    </w:p>
    <w:p w14:paraId="0BCDA0C8" w14:textId="73B5E030" w:rsidR="00544CAD" w:rsidRPr="00544CAD" w:rsidRDefault="00544CAD" w:rsidP="00544CAD">
      <w:pPr>
        <w:tabs>
          <w:tab w:val="left" w:pos="-1440"/>
          <w:tab w:val="left" w:pos="-720"/>
          <w:tab w:val="left" w:pos="540"/>
          <w:tab w:val="left" w:pos="10440"/>
        </w:tabs>
        <w:ind w:right="360"/>
        <w:rPr>
          <w:rFonts w:ascii="Bookman Old Style" w:hAnsi="Bookman Old Style"/>
          <w:sz w:val="22"/>
          <w:szCs w:val="22"/>
        </w:rPr>
      </w:pPr>
      <w:r w:rsidRPr="00544CAD">
        <w:rPr>
          <w:rFonts w:ascii="Bookman Old Style" w:hAnsi="Bookman Old Style"/>
          <w:sz w:val="22"/>
          <w:szCs w:val="22"/>
        </w:rPr>
        <w:t xml:space="preserve">SUBSTANTIVE STATE OR FEDERAL LAW BEING IMPLEMENTED </w:t>
      </w:r>
      <w:r w:rsidRPr="00544CAD">
        <w:rPr>
          <w:rFonts w:ascii="Bookman Old Style" w:hAnsi="Bookman Old Style"/>
          <w:i/>
          <w:sz w:val="22"/>
          <w:szCs w:val="22"/>
        </w:rPr>
        <w:t>(if different)</w:t>
      </w:r>
      <w:r w:rsidRPr="00544CAD">
        <w:rPr>
          <w:rFonts w:ascii="Bookman Old Style" w:hAnsi="Bookman Old Style"/>
          <w:sz w:val="22"/>
          <w:szCs w:val="22"/>
        </w:rPr>
        <w:t>:</w:t>
      </w:r>
      <w:r w:rsidR="000253AD">
        <w:rPr>
          <w:rFonts w:ascii="Bookman Old Style" w:hAnsi="Bookman Old Style"/>
          <w:sz w:val="22"/>
          <w:szCs w:val="22"/>
        </w:rPr>
        <w:t xml:space="preserve"> N/A</w:t>
      </w:r>
    </w:p>
    <w:p w14:paraId="6A9DCCBB" w14:textId="77777777" w:rsidR="00544CAD" w:rsidRPr="00544CAD" w:rsidRDefault="00544CAD" w:rsidP="00544CAD">
      <w:pPr>
        <w:tabs>
          <w:tab w:val="left" w:pos="-1440"/>
          <w:tab w:val="left" w:pos="-720"/>
          <w:tab w:val="left" w:pos="540"/>
          <w:tab w:val="left" w:pos="10440"/>
        </w:tabs>
        <w:ind w:right="360"/>
        <w:rPr>
          <w:rFonts w:ascii="Bookman Old Style" w:hAnsi="Bookman Old Style"/>
          <w:sz w:val="22"/>
          <w:szCs w:val="22"/>
        </w:rPr>
      </w:pPr>
      <w:r w:rsidRPr="00544CAD">
        <w:rPr>
          <w:rFonts w:ascii="Bookman Old Style" w:hAnsi="Bookman Old Style"/>
          <w:sz w:val="22"/>
          <w:szCs w:val="22"/>
        </w:rPr>
        <w:t xml:space="preserve">AGENCY WEBSITE: </w:t>
      </w:r>
      <w:hyperlink r:id="rId11" w:history="1">
        <w:r w:rsidRPr="00544CAD">
          <w:rPr>
            <w:rStyle w:val="Hyperlink"/>
            <w:rFonts w:ascii="Bookman Old Style" w:hAnsi="Bookman Old Style"/>
            <w:sz w:val="22"/>
            <w:szCs w:val="22"/>
          </w:rPr>
          <w:t>http://www.maine.gov/dhhs/mecdc/rules/</w:t>
        </w:r>
      </w:hyperlink>
    </w:p>
    <w:p w14:paraId="42C404FD" w14:textId="55542C5F" w:rsidR="00544CAD" w:rsidRDefault="00544CAD" w:rsidP="003D1A6E">
      <w:pPr>
        <w:pBdr>
          <w:bottom w:val="single" w:sz="4" w:space="1" w:color="auto"/>
        </w:pBdr>
        <w:tabs>
          <w:tab w:val="left" w:pos="-1440"/>
          <w:tab w:val="left" w:pos="-720"/>
          <w:tab w:val="left" w:pos="540"/>
          <w:tab w:val="left" w:pos="10440"/>
        </w:tabs>
        <w:ind w:right="360"/>
        <w:rPr>
          <w:rFonts w:ascii="Bookman Old Style" w:hAnsi="Bookman Old Style"/>
          <w:sz w:val="22"/>
          <w:szCs w:val="22"/>
        </w:rPr>
      </w:pPr>
      <w:r w:rsidRPr="00544CAD">
        <w:rPr>
          <w:rFonts w:ascii="Bookman Old Style" w:hAnsi="Bookman Old Style"/>
          <w:sz w:val="22"/>
          <w:szCs w:val="22"/>
        </w:rPr>
        <w:t xml:space="preserve">E-MAIL FOR OVERALL AGENCY RULE-MAKING LIAISON: </w:t>
      </w:r>
      <w:hyperlink r:id="rId12" w:history="1">
        <w:r w:rsidR="00381A47" w:rsidRPr="000463C7">
          <w:rPr>
            <w:rStyle w:val="Hyperlink"/>
            <w:rFonts w:ascii="Bookman Old Style" w:hAnsi="Bookman Old Style"/>
            <w:sz w:val="22"/>
            <w:szCs w:val="22"/>
          </w:rPr>
          <w:t>Tera.Pare@Maine.gov</w:t>
        </w:r>
      </w:hyperlink>
    </w:p>
    <w:p w14:paraId="19372024" w14:textId="77777777" w:rsidR="003408BD" w:rsidRDefault="003408BD" w:rsidP="003D1A6E">
      <w:pPr>
        <w:pBdr>
          <w:bottom w:val="single" w:sz="4" w:space="1" w:color="auto"/>
        </w:pBdr>
        <w:tabs>
          <w:tab w:val="left" w:pos="-1440"/>
          <w:tab w:val="left" w:pos="-720"/>
          <w:tab w:val="left" w:pos="540"/>
          <w:tab w:val="left" w:pos="10440"/>
        </w:tabs>
        <w:ind w:right="360"/>
        <w:rPr>
          <w:rFonts w:ascii="Bookman Old Style" w:hAnsi="Bookman Old Style"/>
          <w:sz w:val="22"/>
          <w:szCs w:val="22"/>
        </w:rPr>
      </w:pPr>
    </w:p>
    <w:p w14:paraId="4BD90D44" w14:textId="7399C3D1" w:rsidR="003D1A6E" w:rsidRDefault="003D1A6E" w:rsidP="00544CAD">
      <w:pPr>
        <w:tabs>
          <w:tab w:val="left" w:pos="-1440"/>
          <w:tab w:val="left" w:pos="-720"/>
          <w:tab w:val="left" w:pos="540"/>
          <w:tab w:val="left" w:pos="10440"/>
        </w:tabs>
        <w:ind w:right="360"/>
        <w:rPr>
          <w:rFonts w:ascii="Bookman Old Style" w:hAnsi="Bookman Old Style"/>
          <w:sz w:val="22"/>
          <w:szCs w:val="22"/>
        </w:rPr>
      </w:pPr>
    </w:p>
    <w:p w14:paraId="0B068F9A" w14:textId="58C6FAC6" w:rsidR="003D1A6E" w:rsidRPr="003D1A6E" w:rsidRDefault="003D1A6E" w:rsidP="003D1A6E">
      <w:pPr>
        <w:tabs>
          <w:tab w:val="left" w:pos="-1440"/>
          <w:tab w:val="left" w:pos="-720"/>
          <w:tab w:val="left" w:pos="4320"/>
          <w:tab w:val="left" w:pos="10440"/>
        </w:tabs>
        <w:ind w:right="360"/>
        <w:jc w:val="both"/>
        <w:rPr>
          <w:rFonts w:ascii="Bookman Old Style" w:hAnsi="Bookman Old Style"/>
          <w:b/>
          <w:bCs/>
          <w:sz w:val="22"/>
          <w:szCs w:val="22"/>
        </w:rPr>
      </w:pPr>
      <w:r w:rsidRPr="003D1A6E">
        <w:rPr>
          <w:rFonts w:ascii="Bookman Old Style" w:hAnsi="Bookman Old Style"/>
          <w:b/>
          <w:sz w:val="22"/>
          <w:szCs w:val="22"/>
        </w:rPr>
        <w:t>AGENCY:</w:t>
      </w:r>
      <w:r w:rsidRPr="003D1A6E">
        <w:rPr>
          <w:rFonts w:ascii="Bookman Old Style" w:hAnsi="Bookman Old Style"/>
          <w:sz w:val="22"/>
          <w:szCs w:val="22"/>
        </w:rPr>
        <w:t xml:space="preserve">  </w:t>
      </w:r>
      <w:r w:rsidRPr="003D1A6E">
        <w:rPr>
          <w:rFonts w:ascii="Bookman Old Style" w:hAnsi="Bookman Old Style"/>
          <w:b/>
          <w:bCs/>
          <w:sz w:val="22"/>
          <w:szCs w:val="22"/>
        </w:rPr>
        <w:t>10-144</w:t>
      </w:r>
      <w:r>
        <w:rPr>
          <w:rFonts w:ascii="Bookman Old Style" w:hAnsi="Bookman Old Style"/>
          <w:sz w:val="22"/>
          <w:szCs w:val="22"/>
        </w:rPr>
        <w:t xml:space="preserve"> - </w:t>
      </w:r>
      <w:r w:rsidRPr="003D1A6E">
        <w:rPr>
          <w:rFonts w:ascii="Bookman Old Style" w:hAnsi="Bookman Old Style"/>
          <w:sz w:val="22"/>
          <w:szCs w:val="22"/>
        </w:rPr>
        <w:t xml:space="preserve">Department of Health and Human Services, </w:t>
      </w:r>
      <w:r w:rsidRPr="003D1A6E">
        <w:rPr>
          <w:rFonts w:ascii="Bookman Old Style" w:hAnsi="Bookman Old Style"/>
          <w:b/>
          <w:bCs/>
          <w:sz w:val="22"/>
          <w:szCs w:val="22"/>
        </w:rPr>
        <w:t>Office for Family Independence</w:t>
      </w:r>
    </w:p>
    <w:p w14:paraId="788D6553" w14:textId="1BCE283C" w:rsidR="003D1A6E" w:rsidRPr="003D1A6E" w:rsidRDefault="003D1A6E" w:rsidP="003D1A6E">
      <w:pPr>
        <w:tabs>
          <w:tab w:val="left" w:pos="-1440"/>
          <w:tab w:val="left" w:pos="-720"/>
        </w:tabs>
        <w:rPr>
          <w:rFonts w:ascii="Bookman Old Style" w:hAnsi="Bookman Old Style"/>
          <w:bCs/>
          <w:sz w:val="22"/>
          <w:szCs w:val="22"/>
        </w:rPr>
      </w:pPr>
      <w:r w:rsidRPr="003D1A6E">
        <w:rPr>
          <w:rFonts w:ascii="Bookman Old Style" w:hAnsi="Bookman Old Style"/>
          <w:bCs/>
          <w:sz w:val="22"/>
          <w:szCs w:val="22"/>
        </w:rPr>
        <w:t xml:space="preserve">CHAPTER NUMBER AND TITLE: </w:t>
      </w:r>
      <w:r w:rsidRPr="003D1A6E">
        <w:rPr>
          <w:rFonts w:ascii="Bookman Old Style" w:hAnsi="Bookman Old Style"/>
          <w:sz w:val="22"/>
          <w:szCs w:val="22"/>
        </w:rPr>
        <w:t xml:space="preserve"> </w:t>
      </w:r>
      <w:r w:rsidRPr="003D1A6E">
        <w:rPr>
          <w:rFonts w:ascii="Bookman Old Style" w:hAnsi="Bookman Old Style"/>
          <w:b/>
          <w:bCs/>
          <w:sz w:val="22"/>
          <w:szCs w:val="22"/>
        </w:rPr>
        <w:t>Ch. 301,</w:t>
      </w:r>
      <w:r w:rsidRPr="003D1A6E">
        <w:rPr>
          <w:rFonts w:ascii="Bookman Old Style" w:hAnsi="Bookman Old Style"/>
          <w:sz w:val="22"/>
          <w:szCs w:val="22"/>
        </w:rPr>
        <w:t xml:space="preserve"> Supplemental Nutrition Assistance Program (SNAP) Manual; </w:t>
      </w:r>
      <w:r w:rsidRPr="001F7747">
        <w:rPr>
          <w:rFonts w:ascii="Bookman Old Style" w:hAnsi="Bookman Old Style"/>
          <w:b/>
          <w:bCs/>
          <w:sz w:val="22"/>
          <w:szCs w:val="22"/>
        </w:rPr>
        <w:t>Section 999-2; SNAP Rule #230P</w:t>
      </w:r>
      <w:r w:rsidRPr="003D1A6E">
        <w:rPr>
          <w:rFonts w:ascii="Bookman Old Style" w:hAnsi="Bookman Old Style"/>
          <w:sz w:val="22"/>
          <w:szCs w:val="22"/>
        </w:rPr>
        <w:t xml:space="preserve"> – ABAWD Geographic Exemptions</w:t>
      </w:r>
    </w:p>
    <w:p w14:paraId="63751630" w14:textId="1EEEEB81" w:rsidR="003D1A6E" w:rsidRPr="003D1A6E" w:rsidRDefault="003D1A6E" w:rsidP="003D1A6E">
      <w:pPr>
        <w:tabs>
          <w:tab w:val="left" w:pos="-1440"/>
          <w:tab w:val="left" w:pos="-720"/>
          <w:tab w:val="left" w:pos="540"/>
          <w:tab w:val="left" w:pos="10440"/>
        </w:tabs>
        <w:ind w:right="360"/>
        <w:jc w:val="both"/>
        <w:rPr>
          <w:rFonts w:ascii="Bookman Old Style" w:hAnsi="Bookman Old Style"/>
          <w:b/>
          <w:sz w:val="22"/>
          <w:szCs w:val="22"/>
        </w:rPr>
      </w:pPr>
      <w:r w:rsidRPr="003D1A6E">
        <w:rPr>
          <w:rFonts w:ascii="Bookman Old Style" w:hAnsi="Bookman Old Style"/>
          <w:bCs/>
          <w:sz w:val="22"/>
          <w:szCs w:val="22"/>
        </w:rPr>
        <w:t>PROPOSED RULE NUMBER:</w:t>
      </w:r>
      <w:r w:rsidRPr="003D1A6E">
        <w:rPr>
          <w:rFonts w:ascii="Bookman Old Style" w:hAnsi="Bookman Old Style"/>
          <w:b/>
          <w:sz w:val="22"/>
          <w:szCs w:val="22"/>
        </w:rPr>
        <w:t xml:space="preserve"> </w:t>
      </w:r>
      <w:r>
        <w:rPr>
          <w:rFonts w:ascii="Bookman Old Style" w:hAnsi="Bookman Old Style"/>
          <w:b/>
          <w:sz w:val="22"/>
          <w:szCs w:val="22"/>
        </w:rPr>
        <w:t>2023-P206</w:t>
      </w:r>
    </w:p>
    <w:p w14:paraId="615B0A5B" w14:textId="08471773" w:rsidR="003D1A6E" w:rsidRPr="003D1A6E" w:rsidRDefault="003D1A6E" w:rsidP="003D1A6E">
      <w:pPr>
        <w:tabs>
          <w:tab w:val="left" w:pos="2880"/>
        </w:tabs>
        <w:rPr>
          <w:rFonts w:ascii="Bookman Old Style" w:hAnsi="Bookman Old Style"/>
          <w:sz w:val="22"/>
          <w:szCs w:val="22"/>
        </w:rPr>
      </w:pPr>
      <w:r w:rsidRPr="003D1A6E">
        <w:rPr>
          <w:rFonts w:ascii="Bookman Old Style" w:hAnsi="Bookman Old Style"/>
          <w:bCs/>
          <w:sz w:val="22"/>
          <w:szCs w:val="22"/>
        </w:rPr>
        <w:t>BRIEF SUMMARY:</w:t>
      </w:r>
      <w:r w:rsidRPr="003D1A6E">
        <w:rPr>
          <w:rFonts w:ascii="Bookman Old Style" w:hAnsi="Bookman Old Style"/>
          <w:b/>
          <w:sz w:val="22"/>
          <w:szCs w:val="22"/>
        </w:rPr>
        <w:t xml:space="preserve">  </w:t>
      </w:r>
      <w:r w:rsidRPr="003D1A6E">
        <w:rPr>
          <w:rFonts w:ascii="Bookman Old Style" w:hAnsi="Bookman Old Style"/>
          <w:sz w:val="22"/>
          <w:szCs w:val="22"/>
        </w:rPr>
        <w:t>Federal Supplemental Nutrition Assistance Program (SNAP) regulations provide that certain able-bodied adults without dependents (ABAWDs) are subject to a maximum of three months of benefits over a 36-month period, unless they work 20 hours or more per week (averaged monthly) or participate in and comply with requirements of a work program.  Individuals who reside in certain geographic areas can qualify for an exception to this time limit under 7 C.F.R. § 273.24(f).</w:t>
      </w:r>
    </w:p>
    <w:p w14:paraId="7CA91FF1" w14:textId="2FA3D15F" w:rsidR="003D1A6E" w:rsidRPr="003D1A6E" w:rsidRDefault="003D1A6E" w:rsidP="003D1A6E">
      <w:pPr>
        <w:tabs>
          <w:tab w:val="left" w:pos="2880"/>
        </w:tabs>
        <w:rPr>
          <w:rFonts w:ascii="Bookman Old Style" w:hAnsi="Bookman Old Style"/>
          <w:sz w:val="22"/>
          <w:szCs w:val="22"/>
        </w:rPr>
      </w:pPr>
      <w:r>
        <w:rPr>
          <w:rFonts w:ascii="Bookman Old Style" w:hAnsi="Bookman Old Style"/>
          <w:sz w:val="22"/>
          <w:szCs w:val="22"/>
        </w:rPr>
        <w:t xml:space="preserve">        </w:t>
      </w:r>
      <w:r w:rsidRPr="003D1A6E">
        <w:rPr>
          <w:rFonts w:ascii="Bookman Old Style" w:hAnsi="Bookman Old Style"/>
          <w:sz w:val="22"/>
          <w:szCs w:val="22"/>
        </w:rPr>
        <w:t>The Department has submitted a request to the U.S.D.A. – Food and Nutrition Services (FNS)</w:t>
      </w:r>
      <w:r>
        <w:rPr>
          <w:rFonts w:ascii="Bookman Old Style" w:hAnsi="Bookman Old Style"/>
          <w:sz w:val="22"/>
          <w:szCs w:val="22"/>
        </w:rPr>
        <w:t xml:space="preserve"> </w:t>
      </w:r>
      <w:r w:rsidRPr="003D1A6E">
        <w:rPr>
          <w:rFonts w:ascii="Bookman Old Style" w:hAnsi="Bookman Old Style"/>
          <w:sz w:val="22"/>
          <w:szCs w:val="22"/>
        </w:rPr>
        <w:t>to waive these work requirements for certain ABAWDs residing in geographic areas that have unemployment rates at or above 10% or have insufficient jobs for recipients residing in those areas.  The geographic areas include 260 qualifying cities, towns, unorganized territories, townships, and reservations that qualify individually or as part of a federally defined labor market area.  Pending U.S.D.A. – FNS approval and the adoption of this rule, ABAWDs residing in those areas will no longer have to meet the work requirements to receive SNAP effective retroactive to October 1, 2023.  Retroactive rulemaking is permissible under 22 M.R.S. § 42(8) as this update provides a benefit to nearly 2,000 SNAP recipients who meet the ABAWD definition and does not adversely impact applicants, participants, beneficiaries, or providers.</w:t>
      </w:r>
    </w:p>
    <w:p w14:paraId="25E167EE" w14:textId="77777777" w:rsidR="003D1A6E" w:rsidRPr="003D1A6E" w:rsidRDefault="003D1A6E" w:rsidP="003D1A6E">
      <w:pPr>
        <w:tabs>
          <w:tab w:val="left" w:pos="-720"/>
        </w:tabs>
        <w:jc w:val="both"/>
        <w:rPr>
          <w:rFonts w:ascii="Bookman Old Style" w:hAnsi="Bookman Old Style"/>
          <w:noProof/>
          <w:sz w:val="22"/>
          <w:szCs w:val="22"/>
        </w:rPr>
      </w:pPr>
      <w:r w:rsidRPr="003D1A6E">
        <w:rPr>
          <w:rFonts w:ascii="Bookman Old Style" w:hAnsi="Bookman Old Style"/>
          <w:noProof/>
          <w:sz w:val="22"/>
          <w:szCs w:val="22"/>
        </w:rPr>
        <w:t xml:space="preserve">See </w:t>
      </w:r>
      <w:hyperlink r:id="rId13" w:history="1">
        <w:r w:rsidRPr="003D1A6E">
          <w:rPr>
            <w:rStyle w:val="Hyperlink"/>
            <w:rFonts w:ascii="Bookman Old Style" w:hAnsi="Bookman Old Style"/>
            <w:noProof/>
            <w:sz w:val="22"/>
            <w:szCs w:val="22"/>
          </w:rPr>
          <w:t>http://www.maine.gov/dhhs/about/rulemaking</w:t>
        </w:r>
      </w:hyperlink>
      <w:r w:rsidRPr="003D1A6E">
        <w:rPr>
          <w:rFonts w:ascii="Bookman Old Style" w:hAnsi="Bookman Old Style"/>
          <w:noProof/>
          <w:sz w:val="22"/>
          <w:szCs w:val="22"/>
        </w:rPr>
        <w:t xml:space="preserve"> for rules and related rulemaking documents.</w:t>
      </w:r>
    </w:p>
    <w:p w14:paraId="2E63B982" w14:textId="77777777" w:rsidR="003D1A6E" w:rsidRPr="003D1A6E" w:rsidRDefault="003D1A6E" w:rsidP="003D1A6E">
      <w:pPr>
        <w:rPr>
          <w:rFonts w:ascii="Bookman Old Style" w:hAnsi="Bookman Old Style"/>
          <w:bCs/>
          <w:sz w:val="22"/>
          <w:szCs w:val="22"/>
        </w:rPr>
      </w:pPr>
      <w:r w:rsidRPr="003D1A6E">
        <w:rPr>
          <w:rFonts w:ascii="Bookman Old Style" w:hAnsi="Bookman Old Style"/>
          <w:bCs/>
          <w:sz w:val="22"/>
          <w:szCs w:val="22"/>
        </w:rPr>
        <w:t>PUBLIC HEARING:</w:t>
      </w:r>
      <w:r w:rsidRPr="003D1A6E">
        <w:rPr>
          <w:rFonts w:ascii="Bookman Old Style" w:hAnsi="Bookman Old Style"/>
          <w:b/>
          <w:sz w:val="22"/>
          <w:szCs w:val="22"/>
        </w:rPr>
        <w:t xml:space="preserve">  </w:t>
      </w:r>
      <w:r w:rsidRPr="003D1A6E">
        <w:rPr>
          <w:rFonts w:ascii="Bookman Old Style" w:hAnsi="Bookman Old Style"/>
          <w:bCs/>
          <w:sz w:val="22"/>
          <w:szCs w:val="22"/>
        </w:rPr>
        <w:t>No public hearing is scheduled.</w:t>
      </w:r>
    </w:p>
    <w:p w14:paraId="2ED4FC91" w14:textId="68D42674" w:rsidR="003D1A6E" w:rsidRPr="003D1A6E" w:rsidRDefault="003D1A6E" w:rsidP="003D1A6E">
      <w:pPr>
        <w:tabs>
          <w:tab w:val="left" w:pos="-1440"/>
          <w:tab w:val="left" w:pos="-720"/>
          <w:tab w:val="left" w:pos="10440"/>
        </w:tabs>
        <w:ind w:right="360"/>
        <w:rPr>
          <w:rFonts w:ascii="Bookman Old Style" w:hAnsi="Bookman Old Style"/>
          <w:sz w:val="22"/>
          <w:szCs w:val="22"/>
        </w:rPr>
      </w:pPr>
      <w:r w:rsidRPr="003D1A6E">
        <w:rPr>
          <w:rFonts w:ascii="Bookman Old Style" w:hAnsi="Bookman Old Style"/>
          <w:bCs/>
          <w:sz w:val="22"/>
          <w:szCs w:val="22"/>
        </w:rPr>
        <w:t>COMMENT DEADLINE:</w:t>
      </w:r>
      <w:r w:rsidRPr="003D1A6E">
        <w:rPr>
          <w:rFonts w:ascii="Bookman Old Style" w:hAnsi="Bookman Old Style"/>
          <w:b/>
          <w:sz w:val="22"/>
          <w:szCs w:val="22"/>
        </w:rPr>
        <w:t xml:space="preserve">  </w:t>
      </w:r>
      <w:r w:rsidRPr="003D1A6E">
        <w:rPr>
          <w:rFonts w:ascii="Bookman Old Style" w:hAnsi="Bookman Old Style"/>
          <w:sz w:val="22"/>
          <w:szCs w:val="22"/>
        </w:rPr>
        <w:t>Monday, October 30, 2023, at 5:00 p.m. EST.</w:t>
      </w:r>
      <w:r>
        <w:rPr>
          <w:rFonts w:ascii="Bookman Old Style" w:hAnsi="Bookman Old Style"/>
          <w:sz w:val="22"/>
          <w:szCs w:val="22"/>
        </w:rPr>
        <w:t xml:space="preserve"> </w:t>
      </w:r>
      <w:r w:rsidRPr="003D1A6E">
        <w:rPr>
          <w:rFonts w:ascii="Bookman Old Style" w:hAnsi="Bookman Old Style"/>
          <w:sz w:val="22"/>
          <w:szCs w:val="22"/>
        </w:rPr>
        <w:t xml:space="preserve">Written public comments may be submitted via the link at </w:t>
      </w:r>
      <w:hyperlink r:id="rId14" w:history="1">
        <w:r w:rsidRPr="003D1A6E">
          <w:rPr>
            <w:rStyle w:val="Hyperlink"/>
            <w:rFonts w:ascii="Bookman Old Style" w:hAnsi="Bookman Old Style"/>
            <w:sz w:val="22"/>
            <w:szCs w:val="22"/>
          </w:rPr>
          <w:t>https://www.maine.gov/dhhs/about/rulemaking</w:t>
        </w:r>
      </w:hyperlink>
    </w:p>
    <w:p w14:paraId="0C4062B7" w14:textId="36C70656" w:rsidR="003D1A6E" w:rsidRPr="003D1A6E" w:rsidRDefault="003D1A6E" w:rsidP="0015338F">
      <w:pPr>
        <w:tabs>
          <w:tab w:val="left" w:pos="-1440"/>
          <w:tab w:val="left" w:pos="-720"/>
          <w:tab w:val="left" w:pos="540"/>
          <w:tab w:val="left" w:pos="10440"/>
        </w:tabs>
        <w:jc w:val="both"/>
        <w:rPr>
          <w:rFonts w:ascii="Bookman Old Style" w:hAnsi="Bookman Old Style"/>
          <w:sz w:val="22"/>
          <w:szCs w:val="22"/>
        </w:rPr>
      </w:pPr>
      <w:r w:rsidRPr="006069AD">
        <w:rPr>
          <w:rFonts w:ascii="Bookman Old Style" w:hAnsi="Bookman Old Style"/>
          <w:bCs/>
          <w:sz w:val="22"/>
          <w:szCs w:val="22"/>
        </w:rPr>
        <w:t>CONTACT PERSON FOR THIS FILING:</w:t>
      </w:r>
      <w:r w:rsidR="0015338F">
        <w:rPr>
          <w:rFonts w:ascii="Bookman Old Style" w:hAnsi="Bookman Old Style"/>
          <w:b/>
          <w:sz w:val="22"/>
          <w:szCs w:val="22"/>
        </w:rPr>
        <w:t xml:space="preserve"> </w:t>
      </w:r>
      <w:r w:rsidR="0015338F">
        <w:rPr>
          <w:rFonts w:ascii="Bookman Old Style" w:hAnsi="Bookman Old Style"/>
          <w:sz w:val="22"/>
          <w:szCs w:val="22"/>
        </w:rPr>
        <w:t>P</w:t>
      </w:r>
      <w:r w:rsidRPr="003D1A6E">
        <w:rPr>
          <w:rFonts w:ascii="Bookman Old Style" w:hAnsi="Bookman Old Style"/>
          <w:sz w:val="22"/>
          <w:szCs w:val="22"/>
        </w:rPr>
        <w:t xml:space="preserve">atricia Dushuttle, Special Projects Program Manager </w:t>
      </w:r>
      <w:r w:rsidR="0015338F">
        <w:rPr>
          <w:rFonts w:ascii="Bookman Old Style" w:hAnsi="Bookman Old Style"/>
          <w:sz w:val="22"/>
          <w:szCs w:val="22"/>
        </w:rPr>
        <w:t>–</w:t>
      </w:r>
      <w:r w:rsidRPr="003D1A6E">
        <w:rPr>
          <w:rFonts w:ascii="Bookman Old Style" w:hAnsi="Bookman Old Style"/>
          <w:sz w:val="22"/>
          <w:szCs w:val="22"/>
        </w:rPr>
        <w:t xml:space="preserve"> SNAP</w:t>
      </w:r>
      <w:r w:rsidR="0015338F">
        <w:rPr>
          <w:rFonts w:ascii="Bookman Old Style" w:hAnsi="Bookman Old Style"/>
          <w:sz w:val="22"/>
          <w:szCs w:val="22"/>
        </w:rPr>
        <w:t xml:space="preserve">, </w:t>
      </w:r>
      <w:r w:rsidRPr="003D1A6E">
        <w:rPr>
          <w:rFonts w:ascii="Bookman Old Style" w:hAnsi="Bookman Old Style"/>
          <w:sz w:val="22"/>
          <w:szCs w:val="22"/>
        </w:rPr>
        <w:t>Department of Health and Human Services</w:t>
      </w:r>
      <w:r w:rsidR="0015338F">
        <w:rPr>
          <w:rFonts w:ascii="Bookman Old Style" w:hAnsi="Bookman Old Style"/>
          <w:sz w:val="22"/>
          <w:szCs w:val="22"/>
        </w:rPr>
        <w:t xml:space="preserve">, </w:t>
      </w:r>
      <w:r w:rsidRPr="003D1A6E">
        <w:rPr>
          <w:rFonts w:ascii="Bookman Old Style" w:hAnsi="Bookman Old Style"/>
          <w:sz w:val="22"/>
          <w:szCs w:val="22"/>
        </w:rPr>
        <w:t>Office for Family Independence</w:t>
      </w:r>
      <w:r w:rsidR="0015338F">
        <w:rPr>
          <w:rFonts w:ascii="Bookman Old Style" w:hAnsi="Bookman Old Style"/>
          <w:sz w:val="22"/>
          <w:szCs w:val="22"/>
        </w:rPr>
        <w:t xml:space="preserve">, </w:t>
      </w:r>
      <w:r w:rsidRPr="003D1A6E">
        <w:rPr>
          <w:rFonts w:ascii="Bookman Old Style" w:hAnsi="Bookman Old Style"/>
          <w:sz w:val="22"/>
          <w:szCs w:val="22"/>
        </w:rPr>
        <w:t>109 Capitol Street</w:t>
      </w:r>
      <w:r w:rsidR="0015338F">
        <w:rPr>
          <w:rFonts w:ascii="Bookman Old Style" w:hAnsi="Bookman Old Style"/>
          <w:sz w:val="22"/>
          <w:szCs w:val="22"/>
        </w:rPr>
        <w:t xml:space="preserve">, </w:t>
      </w:r>
      <w:r w:rsidRPr="003D1A6E">
        <w:rPr>
          <w:rFonts w:ascii="Bookman Old Style" w:hAnsi="Bookman Old Style"/>
          <w:sz w:val="22"/>
          <w:szCs w:val="22"/>
        </w:rPr>
        <w:t>Augusta, ME 04330-6841</w:t>
      </w:r>
      <w:r w:rsidR="0015338F">
        <w:rPr>
          <w:rFonts w:ascii="Bookman Old Style" w:hAnsi="Bookman Old Style"/>
          <w:sz w:val="22"/>
          <w:szCs w:val="22"/>
        </w:rPr>
        <w:t xml:space="preserve">; </w:t>
      </w:r>
      <w:r w:rsidRPr="003D1A6E">
        <w:rPr>
          <w:rFonts w:ascii="Bookman Old Style" w:hAnsi="Bookman Old Style"/>
          <w:sz w:val="22"/>
          <w:szCs w:val="22"/>
        </w:rPr>
        <w:t>Phone: (207) 624-6907/Fax: (207) 287-3455</w:t>
      </w:r>
      <w:r w:rsidR="0015338F">
        <w:rPr>
          <w:rFonts w:ascii="Bookman Old Style" w:hAnsi="Bookman Old Style"/>
          <w:sz w:val="22"/>
          <w:szCs w:val="22"/>
        </w:rPr>
        <w:t xml:space="preserve">; </w:t>
      </w:r>
      <w:r w:rsidRPr="003D1A6E">
        <w:rPr>
          <w:rFonts w:ascii="Bookman Old Style" w:hAnsi="Bookman Old Style"/>
          <w:sz w:val="22"/>
          <w:szCs w:val="22"/>
        </w:rPr>
        <w:t>TT Users Call Maine Relay – 711</w:t>
      </w:r>
      <w:r w:rsidR="0015338F">
        <w:rPr>
          <w:rFonts w:ascii="Bookman Old Style" w:hAnsi="Bookman Old Style"/>
          <w:sz w:val="22"/>
          <w:szCs w:val="22"/>
        </w:rPr>
        <w:t xml:space="preserve">; Email: </w:t>
      </w:r>
      <w:hyperlink r:id="rId15" w:history="1">
        <w:r w:rsidRPr="003D1A6E">
          <w:rPr>
            <w:rStyle w:val="Hyperlink"/>
            <w:rFonts w:ascii="Bookman Old Style" w:hAnsi="Bookman Old Style"/>
            <w:sz w:val="22"/>
            <w:szCs w:val="22"/>
          </w:rPr>
          <w:t>Patricia.Dushuttle@maine.gov</w:t>
        </w:r>
      </w:hyperlink>
    </w:p>
    <w:p w14:paraId="1D17BDB5" w14:textId="03959F5C" w:rsidR="003D1A6E" w:rsidRDefault="003D1A6E" w:rsidP="003D1A6E">
      <w:pPr>
        <w:tabs>
          <w:tab w:val="left" w:pos="-1440"/>
          <w:tab w:val="left" w:pos="-720"/>
          <w:tab w:val="left" w:pos="540"/>
          <w:tab w:val="left" w:pos="10440"/>
        </w:tabs>
        <w:ind w:right="972"/>
        <w:jc w:val="both"/>
        <w:rPr>
          <w:rStyle w:val="apple-converted-space"/>
          <w:rFonts w:ascii="Bookman Old Style" w:hAnsi="Bookman Old Style"/>
          <w:color w:val="000000"/>
          <w:sz w:val="22"/>
          <w:szCs w:val="22"/>
          <w:shd w:val="clear" w:color="auto" w:fill="FFFFFF"/>
        </w:rPr>
      </w:pPr>
      <w:r w:rsidRPr="0015338F">
        <w:rPr>
          <w:rFonts w:ascii="Bookman Old Style" w:hAnsi="Bookman Old Style"/>
          <w:bCs/>
          <w:color w:val="000000"/>
          <w:sz w:val="22"/>
          <w:szCs w:val="22"/>
          <w:shd w:val="clear" w:color="auto" w:fill="FFFFFF"/>
        </w:rPr>
        <w:lastRenderedPageBreak/>
        <w:t>FINANCIAL IMPACT ON MUNICIPALITIES OR COUNTIES:</w:t>
      </w:r>
      <w:r w:rsidRPr="003D1A6E">
        <w:rPr>
          <w:rFonts w:ascii="Bookman Old Style" w:hAnsi="Bookman Old Style"/>
          <w:b/>
          <w:color w:val="000000"/>
          <w:sz w:val="22"/>
          <w:szCs w:val="22"/>
          <w:shd w:val="clear" w:color="auto" w:fill="FFFFFF"/>
        </w:rPr>
        <w:t xml:space="preserve">  </w:t>
      </w:r>
      <w:r w:rsidRPr="003D1A6E">
        <w:rPr>
          <w:rStyle w:val="apple-converted-space"/>
          <w:rFonts w:ascii="Bookman Old Style" w:hAnsi="Bookman Old Style"/>
          <w:b/>
          <w:color w:val="000000"/>
          <w:sz w:val="22"/>
          <w:szCs w:val="22"/>
          <w:shd w:val="clear" w:color="auto" w:fill="FFFFFF"/>
        </w:rPr>
        <w:t> </w:t>
      </w:r>
      <w:r w:rsidRPr="003D1A6E">
        <w:rPr>
          <w:rStyle w:val="apple-converted-space"/>
          <w:rFonts w:ascii="Bookman Old Style" w:hAnsi="Bookman Old Style"/>
          <w:color w:val="000000"/>
          <w:sz w:val="22"/>
          <w:szCs w:val="22"/>
          <w:shd w:val="clear" w:color="auto" w:fill="FFFFFF"/>
        </w:rPr>
        <w:t>None anticipated.</w:t>
      </w:r>
    </w:p>
    <w:p w14:paraId="7B9B9A60" w14:textId="77777777" w:rsidR="003D1A6E" w:rsidRPr="003D1A6E" w:rsidRDefault="003D1A6E" w:rsidP="003D1A6E">
      <w:pPr>
        <w:tabs>
          <w:tab w:val="left" w:pos="-1440"/>
          <w:tab w:val="left" w:pos="-720"/>
          <w:tab w:val="left" w:pos="540"/>
          <w:tab w:val="left" w:pos="10440"/>
        </w:tabs>
        <w:ind w:right="360"/>
        <w:jc w:val="both"/>
        <w:rPr>
          <w:rFonts w:ascii="Bookman Old Style" w:hAnsi="Bookman Old Style"/>
          <w:b/>
          <w:sz w:val="22"/>
          <w:szCs w:val="22"/>
          <w:u w:val="single"/>
        </w:rPr>
      </w:pPr>
      <w:r w:rsidRPr="0015338F">
        <w:rPr>
          <w:rFonts w:ascii="Bookman Old Style" w:hAnsi="Bookman Old Style"/>
          <w:bCs/>
          <w:sz w:val="22"/>
          <w:szCs w:val="22"/>
        </w:rPr>
        <w:t>STATUTORY AUTHORITY FOR THIS RULE</w:t>
      </w:r>
      <w:r w:rsidRPr="003D1A6E">
        <w:rPr>
          <w:rFonts w:ascii="Bookman Old Style" w:hAnsi="Bookman Old Style"/>
          <w:b/>
          <w:sz w:val="22"/>
          <w:szCs w:val="22"/>
        </w:rPr>
        <w:t xml:space="preserve">: </w:t>
      </w:r>
      <w:bookmarkStart w:id="7" w:name="_Hlk10799605"/>
      <w:r w:rsidRPr="003D1A6E">
        <w:rPr>
          <w:rFonts w:ascii="Bookman Old Style" w:hAnsi="Bookman Old Style"/>
          <w:sz w:val="22"/>
          <w:szCs w:val="22"/>
        </w:rPr>
        <w:t>22 M.R.S. § 42(1); 7 C.F.R. §</w:t>
      </w:r>
      <w:r w:rsidRPr="003D1A6E">
        <w:rPr>
          <w:rFonts w:ascii="Bookman Old Style" w:hAnsi="Bookman Old Style"/>
          <w:b/>
          <w:sz w:val="22"/>
          <w:szCs w:val="22"/>
        </w:rPr>
        <w:t xml:space="preserve"> </w:t>
      </w:r>
      <w:bookmarkEnd w:id="7"/>
      <w:r w:rsidRPr="003D1A6E">
        <w:rPr>
          <w:rFonts w:ascii="Bookman Old Style" w:hAnsi="Bookman Old Style"/>
          <w:sz w:val="22"/>
          <w:szCs w:val="22"/>
        </w:rPr>
        <w:t>273.24(f)</w:t>
      </w:r>
    </w:p>
    <w:p w14:paraId="32D57736" w14:textId="77777777" w:rsidR="003D1A6E" w:rsidRPr="0015338F" w:rsidRDefault="003D1A6E" w:rsidP="003D1A6E">
      <w:pPr>
        <w:tabs>
          <w:tab w:val="left" w:pos="-1440"/>
          <w:tab w:val="left" w:pos="-720"/>
          <w:tab w:val="left" w:pos="540"/>
          <w:tab w:val="left" w:pos="10440"/>
        </w:tabs>
        <w:ind w:right="360"/>
        <w:jc w:val="both"/>
        <w:rPr>
          <w:rFonts w:ascii="Bookman Old Style" w:hAnsi="Bookman Old Style"/>
          <w:bCs/>
          <w:sz w:val="22"/>
          <w:szCs w:val="22"/>
        </w:rPr>
      </w:pPr>
      <w:r w:rsidRPr="0015338F">
        <w:rPr>
          <w:rFonts w:ascii="Bookman Old Style" w:hAnsi="Bookman Old Style"/>
          <w:bCs/>
          <w:sz w:val="22"/>
          <w:szCs w:val="22"/>
        </w:rPr>
        <w:t xml:space="preserve">AGENCY WEBSITE: </w:t>
      </w:r>
      <w:hyperlink r:id="rId16" w:history="1">
        <w:r w:rsidRPr="0015338F">
          <w:rPr>
            <w:rStyle w:val="Hyperlink"/>
            <w:rFonts w:ascii="Bookman Old Style" w:hAnsi="Bookman Old Style"/>
            <w:bCs/>
            <w:sz w:val="22"/>
            <w:szCs w:val="22"/>
          </w:rPr>
          <w:t>https://www.maine.gov/dhhs/ofi</w:t>
        </w:r>
      </w:hyperlink>
    </w:p>
    <w:p w14:paraId="56C1EF86" w14:textId="0DBAA906" w:rsidR="003D1A6E" w:rsidRDefault="003D1A6E" w:rsidP="0015338F">
      <w:pPr>
        <w:pBdr>
          <w:bottom w:val="single" w:sz="4" w:space="1" w:color="auto"/>
        </w:pBdr>
        <w:tabs>
          <w:tab w:val="left" w:pos="-1440"/>
          <w:tab w:val="left" w:pos="-720"/>
          <w:tab w:val="left" w:pos="540"/>
          <w:tab w:val="left" w:pos="10440"/>
        </w:tabs>
        <w:ind w:right="360"/>
        <w:rPr>
          <w:rStyle w:val="Hyperlink"/>
          <w:rFonts w:ascii="Bookman Old Style" w:hAnsi="Bookman Old Style"/>
          <w:bCs/>
          <w:sz w:val="22"/>
          <w:szCs w:val="22"/>
        </w:rPr>
      </w:pPr>
      <w:r w:rsidRPr="0015338F">
        <w:rPr>
          <w:rFonts w:ascii="Bookman Old Style" w:hAnsi="Bookman Old Style"/>
          <w:bCs/>
          <w:sz w:val="22"/>
          <w:szCs w:val="22"/>
        </w:rPr>
        <w:t>E-MAIL FOR OVERALL AGENCY RULE-MAKING LIAISON:</w:t>
      </w:r>
      <w:r w:rsidR="0015338F">
        <w:rPr>
          <w:rFonts w:ascii="Bookman Old Style" w:hAnsi="Bookman Old Style"/>
          <w:bCs/>
          <w:sz w:val="22"/>
          <w:szCs w:val="22"/>
        </w:rPr>
        <w:t xml:space="preserve"> </w:t>
      </w:r>
      <w:hyperlink r:id="rId17" w:history="1">
        <w:r w:rsidRPr="0015338F">
          <w:rPr>
            <w:rStyle w:val="Hyperlink"/>
            <w:rFonts w:ascii="Bookman Old Style" w:hAnsi="Bookman Old Style"/>
            <w:bCs/>
            <w:sz w:val="22"/>
            <w:szCs w:val="22"/>
          </w:rPr>
          <w:t>Emily.A.Cathcart@maine.gov</w:t>
        </w:r>
      </w:hyperlink>
    </w:p>
    <w:p w14:paraId="4CF30F5D" w14:textId="77777777" w:rsidR="003408BD" w:rsidRPr="0015338F" w:rsidRDefault="003408BD" w:rsidP="0015338F">
      <w:pPr>
        <w:pBdr>
          <w:bottom w:val="single" w:sz="4" w:space="1" w:color="auto"/>
        </w:pBdr>
        <w:tabs>
          <w:tab w:val="left" w:pos="-1440"/>
          <w:tab w:val="left" w:pos="-720"/>
          <w:tab w:val="left" w:pos="540"/>
          <w:tab w:val="left" w:pos="10440"/>
        </w:tabs>
        <w:ind w:right="360"/>
        <w:rPr>
          <w:rFonts w:ascii="Bookman Old Style" w:hAnsi="Bookman Old Style"/>
          <w:bCs/>
          <w:sz w:val="22"/>
          <w:szCs w:val="22"/>
        </w:rPr>
      </w:pPr>
    </w:p>
    <w:p w14:paraId="7DE803C4" w14:textId="77777777" w:rsidR="003408BD" w:rsidRPr="00544CAD" w:rsidRDefault="003408BD" w:rsidP="00544CAD">
      <w:pPr>
        <w:tabs>
          <w:tab w:val="left" w:pos="-1440"/>
          <w:tab w:val="left" w:pos="-720"/>
          <w:tab w:val="left" w:pos="540"/>
          <w:tab w:val="left" w:pos="10440"/>
        </w:tabs>
        <w:ind w:right="360"/>
        <w:rPr>
          <w:rStyle w:val="Hyperlink"/>
          <w:rFonts w:ascii="Bookman Old Style" w:hAnsi="Bookman Old Style"/>
          <w:sz w:val="22"/>
          <w:szCs w:val="22"/>
        </w:rPr>
      </w:pPr>
    </w:p>
    <w:p w14:paraId="49AEC326" w14:textId="3CC558CF" w:rsidR="00041CCB" w:rsidRPr="0066741B" w:rsidRDefault="00041CCB" w:rsidP="00041CCB">
      <w:pPr>
        <w:tabs>
          <w:tab w:val="left" w:pos="-1440"/>
          <w:tab w:val="left" w:pos="-720"/>
          <w:tab w:val="left" w:pos="4320"/>
          <w:tab w:val="left" w:pos="10440"/>
        </w:tabs>
        <w:ind w:right="360"/>
        <w:rPr>
          <w:rFonts w:ascii="Bookman Old Style" w:hAnsi="Bookman Old Style"/>
          <w:b/>
          <w:bCs/>
          <w:sz w:val="22"/>
          <w:szCs w:val="22"/>
        </w:rPr>
      </w:pPr>
      <w:r w:rsidRPr="00E573BD">
        <w:rPr>
          <w:rFonts w:ascii="Bookman Old Style" w:hAnsi="Bookman Old Style"/>
          <w:sz w:val="22"/>
          <w:szCs w:val="22"/>
        </w:rPr>
        <w:t xml:space="preserve">AGENCY: </w:t>
      </w:r>
      <w:r w:rsidRPr="00E573BD">
        <w:rPr>
          <w:rFonts w:ascii="Bookman Old Style" w:hAnsi="Bookman Old Style"/>
          <w:b/>
          <w:bCs/>
          <w:sz w:val="22"/>
          <w:szCs w:val="22"/>
        </w:rPr>
        <w:t xml:space="preserve">06-096 </w:t>
      </w:r>
      <w:r w:rsidRPr="00E573BD">
        <w:rPr>
          <w:rFonts w:ascii="Bookman Old Style" w:hAnsi="Bookman Old Style"/>
          <w:sz w:val="22"/>
          <w:szCs w:val="22"/>
        </w:rPr>
        <w:t xml:space="preserve">- </w:t>
      </w:r>
      <w:r w:rsidRPr="0066741B">
        <w:rPr>
          <w:rFonts w:ascii="Bookman Old Style" w:hAnsi="Bookman Old Style"/>
          <w:b/>
          <w:bCs/>
          <w:sz w:val="22"/>
          <w:szCs w:val="22"/>
        </w:rPr>
        <w:t>Department of Environmental Protection</w:t>
      </w:r>
    </w:p>
    <w:p w14:paraId="62C04761" w14:textId="218DDD5F" w:rsidR="00041CCB" w:rsidRPr="00E573BD" w:rsidRDefault="00041CCB" w:rsidP="00041CCB">
      <w:pPr>
        <w:tabs>
          <w:tab w:val="left" w:pos="-1440"/>
          <w:tab w:val="left" w:pos="-720"/>
          <w:tab w:val="left" w:pos="540"/>
          <w:tab w:val="left" w:pos="10440"/>
        </w:tabs>
        <w:ind w:right="360"/>
        <w:rPr>
          <w:rFonts w:ascii="Bookman Old Style" w:hAnsi="Bookman Old Style"/>
          <w:sz w:val="22"/>
          <w:szCs w:val="22"/>
        </w:rPr>
      </w:pPr>
      <w:r w:rsidRPr="00E573BD">
        <w:rPr>
          <w:rFonts w:ascii="Bookman Old Style" w:hAnsi="Bookman Old Style"/>
          <w:sz w:val="22"/>
          <w:szCs w:val="22"/>
        </w:rPr>
        <w:t xml:space="preserve">CHAPTER NUMBER AND TITLE: </w:t>
      </w:r>
      <w:r w:rsidRPr="00E573BD">
        <w:rPr>
          <w:rFonts w:ascii="Bookman Old Style" w:hAnsi="Bookman Old Style"/>
          <w:b/>
          <w:bCs/>
          <w:sz w:val="22"/>
          <w:szCs w:val="22"/>
        </w:rPr>
        <w:t>Ch. 167,</w:t>
      </w:r>
      <w:r w:rsidRPr="00E573BD">
        <w:rPr>
          <w:rFonts w:ascii="Bookman Old Style" w:hAnsi="Bookman Old Style"/>
          <w:sz w:val="22"/>
          <w:szCs w:val="22"/>
        </w:rPr>
        <w:t xml:space="preserve"> </w:t>
      </w:r>
      <w:r w:rsidRPr="00E573BD">
        <w:rPr>
          <w:rFonts w:ascii="Bookman Old Style" w:hAnsi="Bookman Old Style"/>
          <w:sz w:val="22"/>
        </w:rPr>
        <w:t>Tracking and Reporting Gross and Net Annual Greenhouse Gas Emissions</w:t>
      </w:r>
    </w:p>
    <w:p w14:paraId="34C8E29D" w14:textId="0D966D03" w:rsidR="00041CCB" w:rsidRPr="00E573BD" w:rsidRDefault="00041CCB" w:rsidP="00041CCB">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573BD">
        <w:rPr>
          <w:rFonts w:ascii="Bookman Old Style" w:hAnsi="Bookman Old Style"/>
          <w:sz w:val="22"/>
          <w:szCs w:val="22"/>
        </w:rPr>
        <w:t>TYPE OF RULE: Routine Technical</w:t>
      </w:r>
    </w:p>
    <w:p w14:paraId="3CF0ACC5" w14:textId="48D54B48" w:rsidR="00041CCB" w:rsidRPr="00E573BD" w:rsidRDefault="00041CCB" w:rsidP="00041CCB">
      <w:pPr>
        <w:tabs>
          <w:tab w:val="left" w:pos="-1440"/>
          <w:tab w:val="left" w:pos="-720"/>
          <w:tab w:val="left" w:pos="540"/>
          <w:tab w:val="left" w:pos="10440"/>
        </w:tabs>
        <w:ind w:right="360"/>
        <w:rPr>
          <w:rFonts w:ascii="Bookman Old Style" w:hAnsi="Bookman Old Style"/>
          <w:b/>
          <w:bCs/>
          <w:sz w:val="22"/>
          <w:szCs w:val="22"/>
        </w:rPr>
      </w:pPr>
      <w:r w:rsidRPr="00E573BD">
        <w:rPr>
          <w:rFonts w:ascii="Bookman Old Style" w:hAnsi="Bookman Old Style"/>
          <w:sz w:val="22"/>
          <w:szCs w:val="22"/>
        </w:rPr>
        <w:t xml:space="preserve">PROPOSED RULE NUMBER: </w:t>
      </w:r>
      <w:r w:rsidRPr="00E573BD">
        <w:rPr>
          <w:rFonts w:ascii="Bookman Old Style" w:hAnsi="Bookman Old Style"/>
          <w:b/>
          <w:bCs/>
          <w:sz w:val="22"/>
          <w:szCs w:val="22"/>
        </w:rPr>
        <w:t>2023-P207</w:t>
      </w:r>
    </w:p>
    <w:p w14:paraId="503CF064" w14:textId="1BD6BD41" w:rsidR="00041CCB" w:rsidRPr="00E573BD" w:rsidRDefault="00041CCB" w:rsidP="00041CCB">
      <w:pPr>
        <w:tabs>
          <w:tab w:val="left" w:pos="-1440"/>
          <w:tab w:val="left" w:pos="-720"/>
          <w:tab w:val="left" w:pos="540"/>
          <w:tab w:val="left" w:pos="10440"/>
        </w:tabs>
        <w:ind w:right="360"/>
        <w:rPr>
          <w:rFonts w:ascii="Bookman Old Style" w:hAnsi="Bookman Old Style"/>
          <w:sz w:val="22"/>
          <w:szCs w:val="22"/>
        </w:rPr>
      </w:pPr>
      <w:r w:rsidRPr="00E573BD">
        <w:rPr>
          <w:rFonts w:ascii="Bookman Old Style" w:hAnsi="Bookman Old Style"/>
          <w:sz w:val="22"/>
          <w:szCs w:val="22"/>
        </w:rPr>
        <w:t xml:space="preserve">BRIEF SUMMARY: This update to Chapter 167 revises the methods for the calculation of gross and net annual greenhouse gas emissions in the State for the purpose of assessing attainment of the reduction requirements set out at 38 MRS </w:t>
      </w:r>
      <w:bookmarkStart w:id="8" w:name="_Hlk66960666"/>
      <w:r w:rsidRPr="00E573BD">
        <w:rPr>
          <w:rFonts w:ascii="Bookman Old Style" w:hAnsi="Bookman Old Style"/>
          <w:sz w:val="22"/>
          <w:szCs w:val="22"/>
        </w:rPr>
        <w:t>§</w:t>
      </w:r>
      <w:bookmarkEnd w:id="8"/>
      <w:r w:rsidRPr="00E573BD">
        <w:rPr>
          <w:rFonts w:ascii="Bookman Old Style" w:hAnsi="Bookman Old Style"/>
          <w:sz w:val="22"/>
          <w:szCs w:val="22"/>
        </w:rPr>
        <w:t>§576-</w:t>
      </w:r>
      <w:proofErr w:type="gramStart"/>
      <w:r w:rsidRPr="00E573BD">
        <w:rPr>
          <w:rFonts w:ascii="Bookman Old Style" w:hAnsi="Bookman Old Style"/>
          <w:sz w:val="22"/>
          <w:szCs w:val="22"/>
        </w:rPr>
        <w:t>A(</w:t>
      </w:r>
      <w:proofErr w:type="gramEnd"/>
      <w:r w:rsidRPr="00E573BD">
        <w:rPr>
          <w:rFonts w:ascii="Bookman Old Style" w:hAnsi="Bookman Old Style"/>
          <w:sz w:val="22"/>
          <w:szCs w:val="22"/>
        </w:rPr>
        <w:t>1), (2) and (3).</w:t>
      </w:r>
    </w:p>
    <w:p w14:paraId="59087E5C" w14:textId="77777777" w:rsidR="00041CCB" w:rsidRPr="00E573BD" w:rsidRDefault="00041CCB" w:rsidP="00041CCB">
      <w:pPr>
        <w:tabs>
          <w:tab w:val="left" w:pos="-1440"/>
          <w:tab w:val="left" w:pos="-720"/>
          <w:tab w:val="left" w:pos="540"/>
          <w:tab w:val="left" w:pos="10440"/>
        </w:tabs>
        <w:ind w:right="360"/>
        <w:rPr>
          <w:rFonts w:ascii="Bookman Old Style" w:hAnsi="Bookman Old Style"/>
          <w:sz w:val="22"/>
          <w:szCs w:val="22"/>
        </w:rPr>
      </w:pPr>
      <w:r w:rsidRPr="00E573BD">
        <w:rPr>
          <w:rFonts w:ascii="Bookman Old Style" w:hAnsi="Bookman Old Style"/>
          <w:sz w:val="22"/>
          <w:szCs w:val="22"/>
        </w:rPr>
        <w:t>PUBLIC HEARING: No public hearing is scheduled. There is a 30-day written comment period.  A public hearing will be held if the Department receives 5 or more requests before the end of the comment period.</w:t>
      </w:r>
    </w:p>
    <w:p w14:paraId="1BB38A09" w14:textId="77777777" w:rsidR="00041CCB" w:rsidRPr="00E573BD" w:rsidRDefault="00041CCB" w:rsidP="00041CCB">
      <w:pPr>
        <w:tabs>
          <w:tab w:val="left" w:pos="-1440"/>
          <w:tab w:val="left" w:pos="-720"/>
          <w:tab w:val="left" w:pos="540"/>
          <w:tab w:val="left" w:pos="10440"/>
        </w:tabs>
        <w:ind w:left="540" w:right="360" w:hanging="540"/>
        <w:rPr>
          <w:rFonts w:ascii="Bookman Old Style" w:hAnsi="Bookman Old Style"/>
          <w:sz w:val="22"/>
          <w:szCs w:val="22"/>
        </w:rPr>
      </w:pPr>
      <w:r w:rsidRPr="00E573BD">
        <w:rPr>
          <w:rFonts w:ascii="Bookman Old Style" w:hAnsi="Bookman Old Style"/>
          <w:sz w:val="22"/>
          <w:szCs w:val="22"/>
        </w:rPr>
        <w:t>COMMENT DEADLINE: October 30, 2023</w:t>
      </w:r>
    </w:p>
    <w:p w14:paraId="01B0D427" w14:textId="79C6141D" w:rsidR="00041CCB" w:rsidRPr="00E573BD" w:rsidRDefault="00041CCB" w:rsidP="00041CCB">
      <w:pPr>
        <w:tabs>
          <w:tab w:val="left" w:pos="-1440"/>
          <w:tab w:val="left" w:pos="-720"/>
          <w:tab w:val="left" w:pos="540"/>
          <w:tab w:val="left" w:pos="10440"/>
        </w:tabs>
        <w:rPr>
          <w:rFonts w:ascii="Bookman Old Style" w:hAnsi="Bookman Old Style"/>
          <w:sz w:val="22"/>
        </w:rPr>
      </w:pPr>
      <w:r w:rsidRPr="00E573BD">
        <w:rPr>
          <w:rFonts w:ascii="Bookman Old Style" w:hAnsi="Bookman Old Style"/>
          <w:sz w:val="22"/>
          <w:szCs w:val="22"/>
        </w:rPr>
        <w:t xml:space="preserve">CONTACT PERSON FOR THIS FILING/SMALL BUSINESS CONTACT INFORMATION: </w:t>
      </w:r>
      <w:r w:rsidRPr="00E573BD">
        <w:rPr>
          <w:rFonts w:ascii="Bookman Old Style" w:hAnsi="Bookman Old Style"/>
          <w:sz w:val="22"/>
        </w:rPr>
        <w:t>Stacy Knapp, Maine Department of Environmental Protection, 17 State House Station, Augusta, ME 04333; PHONE: (207) 287-2235; EMAIL: Stacy.R.Knapp@maine.gov</w:t>
      </w:r>
    </w:p>
    <w:p w14:paraId="7EC4A612" w14:textId="77777777" w:rsidR="00041CCB" w:rsidRPr="00E573BD" w:rsidRDefault="00041CCB" w:rsidP="00041CCB">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E573BD">
        <w:rPr>
          <w:rFonts w:ascii="Bookman Old Style" w:hAnsi="Bookman Old Style"/>
          <w:color w:val="000000"/>
          <w:sz w:val="22"/>
          <w:szCs w:val="22"/>
          <w:shd w:val="clear" w:color="auto" w:fill="FFFFFF"/>
        </w:rPr>
        <w:t xml:space="preserve">FINANCIAL IMPACT ON MUNICIPALITIES OR COUNTIES </w:t>
      </w:r>
      <w:r w:rsidRPr="00E573BD">
        <w:rPr>
          <w:rFonts w:ascii="Bookman Old Style" w:hAnsi="Bookman Old Style"/>
          <w:i/>
          <w:color w:val="000000"/>
          <w:sz w:val="22"/>
          <w:szCs w:val="22"/>
          <w:shd w:val="clear" w:color="auto" w:fill="FFFFFF"/>
        </w:rPr>
        <w:t>(if any)</w:t>
      </w:r>
      <w:r w:rsidRPr="00E573BD">
        <w:rPr>
          <w:rFonts w:ascii="Bookman Old Style" w:hAnsi="Bookman Old Style"/>
          <w:color w:val="000000"/>
          <w:sz w:val="22"/>
          <w:szCs w:val="22"/>
          <w:shd w:val="clear" w:color="auto" w:fill="FFFFFF"/>
        </w:rPr>
        <w:t>:</w:t>
      </w:r>
      <w:r w:rsidRPr="00E573BD">
        <w:rPr>
          <w:rStyle w:val="apple-converted-space"/>
          <w:rFonts w:ascii="Bookman Old Style" w:hAnsi="Bookman Old Style"/>
          <w:color w:val="000000"/>
          <w:sz w:val="22"/>
          <w:szCs w:val="22"/>
          <w:shd w:val="clear" w:color="auto" w:fill="FFFFFF"/>
        </w:rPr>
        <w:t xml:space="preserve"> None</w:t>
      </w:r>
    </w:p>
    <w:p w14:paraId="557C87ED" w14:textId="77777777" w:rsidR="00041CCB" w:rsidRPr="00E573BD" w:rsidRDefault="00041CCB" w:rsidP="00041CCB">
      <w:pPr>
        <w:tabs>
          <w:tab w:val="left" w:pos="-1440"/>
          <w:tab w:val="left" w:pos="-720"/>
          <w:tab w:val="left" w:pos="540"/>
          <w:tab w:val="left" w:pos="10440"/>
        </w:tabs>
        <w:ind w:right="360"/>
        <w:rPr>
          <w:rFonts w:ascii="Bookman Old Style" w:hAnsi="Bookman Old Style"/>
          <w:sz w:val="22"/>
          <w:szCs w:val="22"/>
        </w:rPr>
      </w:pPr>
      <w:r w:rsidRPr="00E573BD">
        <w:rPr>
          <w:rFonts w:ascii="Bookman Old Style" w:hAnsi="Bookman Old Style"/>
          <w:sz w:val="22"/>
          <w:szCs w:val="22"/>
        </w:rPr>
        <w:t>STATUTORY AUTHORITY FOR THIS RULE: 38 MRS 576-</w:t>
      </w:r>
      <w:proofErr w:type="gramStart"/>
      <w:r w:rsidRPr="00E573BD">
        <w:rPr>
          <w:rFonts w:ascii="Bookman Old Style" w:hAnsi="Bookman Old Style"/>
          <w:sz w:val="22"/>
          <w:szCs w:val="22"/>
        </w:rPr>
        <w:t>A(</w:t>
      </w:r>
      <w:proofErr w:type="gramEnd"/>
      <w:r w:rsidRPr="00E573BD">
        <w:rPr>
          <w:rFonts w:ascii="Bookman Old Style" w:hAnsi="Bookman Old Style"/>
          <w:sz w:val="22"/>
          <w:szCs w:val="22"/>
        </w:rPr>
        <w:t>4)</w:t>
      </w:r>
    </w:p>
    <w:p w14:paraId="6FE4FDA9" w14:textId="77777777" w:rsidR="00041CCB" w:rsidRPr="00E573BD" w:rsidRDefault="00041CCB" w:rsidP="00041CCB">
      <w:pPr>
        <w:tabs>
          <w:tab w:val="left" w:pos="-1440"/>
          <w:tab w:val="left" w:pos="-720"/>
          <w:tab w:val="left" w:pos="540"/>
          <w:tab w:val="left" w:pos="10440"/>
        </w:tabs>
        <w:ind w:right="360"/>
        <w:rPr>
          <w:rFonts w:ascii="Bookman Old Style" w:hAnsi="Bookman Old Style"/>
          <w:sz w:val="22"/>
          <w:szCs w:val="22"/>
        </w:rPr>
      </w:pPr>
      <w:r w:rsidRPr="00E573BD">
        <w:rPr>
          <w:rFonts w:ascii="Bookman Old Style" w:hAnsi="Bookman Old Style"/>
          <w:sz w:val="22"/>
          <w:szCs w:val="22"/>
        </w:rPr>
        <w:t xml:space="preserve">SUBSTANTIVE STATE OR FEDERAL LAW BEING IMPLEMENTED </w:t>
      </w:r>
      <w:r w:rsidRPr="00E573BD">
        <w:rPr>
          <w:rFonts w:ascii="Bookman Old Style" w:hAnsi="Bookman Old Style"/>
          <w:i/>
          <w:sz w:val="22"/>
          <w:szCs w:val="22"/>
        </w:rPr>
        <w:t>(if different)</w:t>
      </w:r>
      <w:r w:rsidRPr="00E573BD">
        <w:rPr>
          <w:rFonts w:ascii="Bookman Old Style" w:hAnsi="Bookman Old Style"/>
          <w:sz w:val="22"/>
          <w:szCs w:val="22"/>
        </w:rPr>
        <w:t>: N/A</w:t>
      </w:r>
    </w:p>
    <w:p w14:paraId="52CAC45D" w14:textId="5E8AE161" w:rsidR="00041CCB" w:rsidRDefault="00041CCB" w:rsidP="00041CCB">
      <w:pPr>
        <w:tabs>
          <w:tab w:val="left" w:pos="-1440"/>
          <w:tab w:val="left" w:pos="-720"/>
          <w:tab w:val="left" w:pos="540"/>
          <w:tab w:val="left" w:pos="10440"/>
        </w:tabs>
        <w:ind w:right="360"/>
        <w:rPr>
          <w:rFonts w:ascii="Bookman Old Style" w:hAnsi="Bookman Old Style"/>
          <w:sz w:val="22"/>
          <w:szCs w:val="22"/>
        </w:rPr>
      </w:pPr>
      <w:r w:rsidRPr="00E573BD">
        <w:rPr>
          <w:rFonts w:ascii="Bookman Old Style" w:hAnsi="Bookman Old Style"/>
          <w:sz w:val="22"/>
          <w:szCs w:val="22"/>
        </w:rPr>
        <w:t xml:space="preserve">AGENCY WEBSITE: </w:t>
      </w:r>
      <w:hyperlink r:id="rId18" w:history="1">
        <w:r w:rsidR="00C57A89" w:rsidRPr="0047282D">
          <w:rPr>
            <w:rStyle w:val="Hyperlink"/>
            <w:rFonts w:ascii="Bookman Old Style" w:hAnsi="Bookman Old Style"/>
            <w:sz w:val="22"/>
            <w:szCs w:val="22"/>
          </w:rPr>
          <w:t>https://www.maine.gov/dep/</w:t>
        </w:r>
      </w:hyperlink>
    </w:p>
    <w:p w14:paraId="0C0198CD" w14:textId="0BCB3259" w:rsidR="00041CCB" w:rsidRPr="00E573BD" w:rsidRDefault="00041CCB" w:rsidP="00041CCB">
      <w:pPr>
        <w:pBdr>
          <w:bottom w:val="single" w:sz="4" w:space="1" w:color="auto"/>
        </w:pBdr>
        <w:tabs>
          <w:tab w:val="left" w:pos="-1440"/>
          <w:tab w:val="left" w:pos="-720"/>
          <w:tab w:val="left" w:pos="540"/>
          <w:tab w:val="left" w:pos="10440"/>
        </w:tabs>
        <w:ind w:right="360"/>
        <w:rPr>
          <w:rFonts w:ascii="Bookman Old Style" w:hAnsi="Bookman Old Style"/>
          <w:sz w:val="22"/>
          <w:szCs w:val="22"/>
        </w:rPr>
      </w:pPr>
      <w:r w:rsidRPr="00E573BD">
        <w:rPr>
          <w:rFonts w:ascii="Bookman Old Style" w:hAnsi="Bookman Old Style"/>
          <w:sz w:val="22"/>
          <w:szCs w:val="22"/>
        </w:rPr>
        <w:t xml:space="preserve">EMAIL FOR OVERALL AGENCY RULEMAKING LIAISON: </w:t>
      </w:r>
      <w:hyperlink r:id="rId19" w:history="1">
        <w:r w:rsidRPr="00E573BD">
          <w:rPr>
            <w:rStyle w:val="Hyperlink"/>
            <w:rFonts w:ascii="Bookman Old Style" w:hAnsi="Bookman Old Style"/>
            <w:sz w:val="22"/>
            <w:szCs w:val="22"/>
          </w:rPr>
          <w:t>Mark.T.Margerum@maine.gov</w:t>
        </w:r>
      </w:hyperlink>
      <w:r w:rsidRPr="00E573BD">
        <w:rPr>
          <w:rFonts w:ascii="Bookman Old Style" w:hAnsi="Bookman Old Style"/>
          <w:sz w:val="22"/>
          <w:szCs w:val="22"/>
        </w:rPr>
        <w:t xml:space="preserve"> </w:t>
      </w:r>
    </w:p>
    <w:p w14:paraId="0D572C78" w14:textId="77777777" w:rsidR="00041CCB" w:rsidRDefault="00041CCB" w:rsidP="00041CCB">
      <w:pPr>
        <w:pBdr>
          <w:bottom w:val="single" w:sz="4" w:space="1" w:color="auto"/>
        </w:pBdr>
        <w:tabs>
          <w:tab w:val="left" w:pos="-1440"/>
          <w:tab w:val="left" w:pos="-720"/>
          <w:tab w:val="left" w:pos="540"/>
          <w:tab w:val="left" w:pos="10440"/>
        </w:tabs>
        <w:ind w:right="360"/>
        <w:rPr>
          <w:rFonts w:ascii="Times New Roman" w:hAnsi="Times New Roman"/>
          <w:sz w:val="22"/>
          <w:szCs w:val="22"/>
        </w:rPr>
      </w:pPr>
    </w:p>
    <w:p w14:paraId="2DA52D1A" w14:textId="48E5646C" w:rsidR="00D52963" w:rsidRDefault="00D52963" w:rsidP="004322DF">
      <w:pPr>
        <w:overflowPunct/>
        <w:autoSpaceDE/>
        <w:autoSpaceDN/>
        <w:adjustRightInd/>
        <w:textAlignment w:val="auto"/>
        <w:rPr>
          <w:rFonts w:ascii="Bookman Old Style" w:hAnsi="Bookman Old Style"/>
          <w:sz w:val="22"/>
          <w:szCs w:val="22"/>
        </w:rPr>
      </w:pPr>
    </w:p>
    <w:p w14:paraId="2EF084CB" w14:textId="58178E50" w:rsidR="00041CCB" w:rsidRPr="00041CCB" w:rsidRDefault="00041CCB" w:rsidP="00041CCB">
      <w:pPr>
        <w:tabs>
          <w:tab w:val="left" w:pos="-1440"/>
          <w:tab w:val="left" w:pos="-720"/>
          <w:tab w:val="left" w:pos="4320"/>
          <w:tab w:val="left" w:pos="10440"/>
        </w:tabs>
        <w:ind w:right="360"/>
        <w:rPr>
          <w:rFonts w:ascii="Bookman Old Style" w:hAnsi="Bookman Old Style"/>
          <w:sz w:val="22"/>
          <w:szCs w:val="22"/>
        </w:rPr>
      </w:pPr>
      <w:r w:rsidRPr="00041CCB">
        <w:rPr>
          <w:rFonts w:ascii="Bookman Old Style" w:hAnsi="Bookman Old Style"/>
          <w:sz w:val="22"/>
          <w:szCs w:val="22"/>
        </w:rPr>
        <w:t xml:space="preserve">AGENCY: </w:t>
      </w:r>
      <w:r>
        <w:rPr>
          <w:rFonts w:ascii="Bookman Old Style" w:hAnsi="Bookman Old Style"/>
          <w:b/>
          <w:bCs/>
          <w:sz w:val="22"/>
          <w:szCs w:val="22"/>
        </w:rPr>
        <w:t xml:space="preserve">15-214 - </w:t>
      </w:r>
      <w:r w:rsidRPr="00E573BD">
        <w:rPr>
          <w:rFonts w:ascii="Bookman Old Style" w:hAnsi="Bookman Old Style" w:cstheme="minorHAnsi"/>
          <w:sz w:val="22"/>
          <w:szCs w:val="22"/>
        </w:rPr>
        <w:t xml:space="preserve">Maine Department of Defense, Veterans and Emergency </w:t>
      </w:r>
      <w:proofErr w:type="gramStart"/>
      <w:r w:rsidRPr="00E573BD">
        <w:rPr>
          <w:rFonts w:ascii="Bookman Old Style" w:hAnsi="Bookman Old Style" w:cstheme="minorHAnsi"/>
          <w:sz w:val="22"/>
          <w:szCs w:val="22"/>
        </w:rPr>
        <w:t xml:space="preserve">Management, </w:t>
      </w:r>
      <w:r w:rsidR="00E573BD">
        <w:rPr>
          <w:rFonts w:ascii="Bookman Old Style" w:hAnsi="Bookman Old Style"/>
          <w:sz w:val="22"/>
          <w:szCs w:val="22"/>
        </w:rPr>
        <w:t xml:space="preserve"> </w:t>
      </w:r>
      <w:r w:rsidRPr="00041CCB">
        <w:rPr>
          <w:rFonts w:ascii="Bookman Old Style" w:hAnsi="Bookman Old Style" w:cstheme="minorHAnsi"/>
          <w:b/>
          <w:bCs/>
          <w:sz w:val="22"/>
          <w:szCs w:val="22"/>
        </w:rPr>
        <w:t>Maine</w:t>
      </w:r>
      <w:proofErr w:type="gramEnd"/>
      <w:r w:rsidRPr="00041CCB">
        <w:rPr>
          <w:rFonts w:ascii="Bookman Old Style" w:hAnsi="Bookman Old Style" w:cstheme="minorHAnsi"/>
          <w:b/>
          <w:bCs/>
          <w:sz w:val="22"/>
          <w:szCs w:val="22"/>
        </w:rPr>
        <w:t xml:space="preserve"> Emergency Management Agency</w:t>
      </w:r>
    </w:p>
    <w:p w14:paraId="4E792042" w14:textId="05BD914D" w:rsidR="00041CCB" w:rsidRPr="00E573BD" w:rsidRDefault="00041CCB" w:rsidP="00E573BD">
      <w:pPr>
        <w:tabs>
          <w:tab w:val="left" w:pos="-1440"/>
          <w:tab w:val="left" w:pos="-720"/>
          <w:tab w:val="left" w:pos="540"/>
          <w:tab w:val="left" w:pos="10440"/>
        </w:tabs>
        <w:ind w:right="360"/>
        <w:rPr>
          <w:rFonts w:ascii="Bookman Old Style" w:hAnsi="Bookman Old Style"/>
          <w:sz w:val="22"/>
          <w:szCs w:val="22"/>
        </w:rPr>
      </w:pPr>
      <w:r w:rsidRPr="00041CCB">
        <w:rPr>
          <w:rFonts w:ascii="Bookman Old Style" w:hAnsi="Bookman Old Style"/>
          <w:sz w:val="22"/>
          <w:szCs w:val="22"/>
        </w:rPr>
        <w:t xml:space="preserve">CHAPTER NUMBER AND TITLE: </w:t>
      </w:r>
      <w:r w:rsidRPr="00041CCB">
        <w:rPr>
          <w:rFonts w:ascii="Bookman Old Style" w:hAnsi="Bookman Old Style" w:cstheme="minorHAnsi"/>
          <w:b/>
          <w:bCs/>
          <w:sz w:val="22"/>
          <w:szCs w:val="22"/>
        </w:rPr>
        <w:t>Ch</w:t>
      </w:r>
      <w:r w:rsidR="00E573BD">
        <w:rPr>
          <w:rFonts w:ascii="Bookman Old Style" w:hAnsi="Bookman Old Style" w:cstheme="minorHAnsi"/>
          <w:b/>
          <w:bCs/>
          <w:sz w:val="22"/>
          <w:szCs w:val="22"/>
        </w:rPr>
        <w:t>.</w:t>
      </w:r>
      <w:r w:rsidRPr="00041CCB">
        <w:rPr>
          <w:rFonts w:ascii="Bookman Old Style" w:hAnsi="Bookman Old Style" w:cstheme="minorHAnsi"/>
          <w:b/>
          <w:bCs/>
          <w:sz w:val="22"/>
          <w:szCs w:val="22"/>
        </w:rPr>
        <w:t xml:space="preserve"> 2</w:t>
      </w:r>
      <w:r w:rsidR="00E573BD">
        <w:rPr>
          <w:rFonts w:ascii="Bookman Old Style" w:hAnsi="Bookman Old Style" w:cstheme="minorHAnsi"/>
          <w:b/>
          <w:bCs/>
          <w:sz w:val="22"/>
          <w:szCs w:val="22"/>
        </w:rPr>
        <w:t>,</w:t>
      </w:r>
      <w:r w:rsidRPr="00041CCB">
        <w:rPr>
          <w:rFonts w:ascii="Bookman Old Style" w:hAnsi="Bookman Old Style" w:cstheme="minorHAnsi"/>
          <w:b/>
          <w:bCs/>
          <w:sz w:val="22"/>
          <w:szCs w:val="22"/>
        </w:rPr>
        <w:t xml:space="preserve"> </w:t>
      </w:r>
      <w:r w:rsidRPr="00E573BD">
        <w:rPr>
          <w:rFonts w:ascii="Bookman Old Style" w:hAnsi="Bookman Old Style" w:cstheme="minorHAnsi"/>
          <w:sz w:val="22"/>
          <w:szCs w:val="22"/>
        </w:rPr>
        <w:t>Rules for establishing fees for reporting under the Superfund amendments and Reauthorization Act of 1986 and Title 37-B Sec. 801, M.R.S. Chapter 13</w:t>
      </w:r>
    </w:p>
    <w:p w14:paraId="3D92BCF3" w14:textId="572F98F4" w:rsidR="00041CCB" w:rsidRPr="00041CCB" w:rsidRDefault="00041CCB" w:rsidP="00041CCB">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041CCB">
        <w:rPr>
          <w:rFonts w:ascii="Bookman Old Style" w:hAnsi="Bookman Old Style"/>
          <w:sz w:val="22"/>
          <w:szCs w:val="22"/>
        </w:rPr>
        <w:t>TYPE OF RULE:</w:t>
      </w:r>
      <w:r w:rsidRPr="00041CCB">
        <w:rPr>
          <w:rFonts w:ascii="Bookman Old Style" w:hAnsi="Bookman Old Style"/>
          <w:sz w:val="22"/>
          <w:szCs w:val="22"/>
        </w:rPr>
        <w:tab/>
        <w:t>Routine Technical</w:t>
      </w:r>
    </w:p>
    <w:p w14:paraId="3D024138" w14:textId="5E48C078" w:rsidR="00041CCB" w:rsidRPr="00A33BA6" w:rsidRDefault="00041CCB" w:rsidP="00041CCB">
      <w:pPr>
        <w:tabs>
          <w:tab w:val="left" w:pos="-1440"/>
          <w:tab w:val="left" w:pos="-720"/>
          <w:tab w:val="left" w:pos="540"/>
          <w:tab w:val="left" w:pos="10440"/>
        </w:tabs>
        <w:ind w:right="360"/>
        <w:rPr>
          <w:rFonts w:ascii="Bookman Old Style" w:hAnsi="Bookman Old Style"/>
          <w:b/>
          <w:bCs/>
          <w:sz w:val="22"/>
          <w:szCs w:val="22"/>
        </w:rPr>
      </w:pPr>
      <w:r w:rsidRPr="00041CCB">
        <w:rPr>
          <w:rFonts w:ascii="Bookman Old Style" w:hAnsi="Bookman Old Style"/>
          <w:sz w:val="22"/>
          <w:szCs w:val="22"/>
        </w:rPr>
        <w:t>PROPOSED RULE NUMBER:</w:t>
      </w:r>
      <w:r w:rsidR="00E573BD">
        <w:rPr>
          <w:rFonts w:ascii="Bookman Old Style" w:hAnsi="Bookman Old Style"/>
          <w:sz w:val="22"/>
          <w:szCs w:val="22"/>
        </w:rPr>
        <w:t xml:space="preserve"> </w:t>
      </w:r>
      <w:r w:rsidR="00A33BA6">
        <w:rPr>
          <w:rFonts w:ascii="Bookman Old Style" w:hAnsi="Bookman Old Style"/>
          <w:b/>
          <w:bCs/>
          <w:sz w:val="22"/>
          <w:szCs w:val="22"/>
        </w:rPr>
        <w:t>2023-P20</w:t>
      </w:r>
      <w:r w:rsidR="00C57A89">
        <w:rPr>
          <w:rFonts w:ascii="Bookman Old Style" w:hAnsi="Bookman Old Style"/>
          <w:b/>
          <w:bCs/>
          <w:sz w:val="22"/>
          <w:szCs w:val="22"/>
        </w:rPr>
        <w:t>8</w:t>
      </w:r>
    </w:p>
    <w:p w14:paraId="7278D458" w14:textId="02216007" w:rsidR="00041CCB" w:rsidRPr="00041CCB" w:rsidRDefault="00041CCB" w:rsidP="00E573BD">
      <w:pPr>
        <w:tabs>
          <w:tab w:val="left" w:pos="-1440"/>
          <w:tab w:val="left" w:pos="-720"/>
          <w:tab w:val="left" w:pos="540"/>
          <w:tab w:val="left" w:pos="10440"/>
        </w:tabs>
        <w:ind w:right="360"/>
        <w:rPr>
          <w:rFonts w:ascii="Bookman Old Style" w:hAnsi="Bookman Old Style" w:cstheme="minorHAnsi"/>
          <w:sz w:val="22"/>
          <w:szCs w:val="22"/>
        </w:rPr>
      </w:pPr>
      <w:r w:rsidRPr="00041CCB">
        <w:rPr>
          <w:rFonts w:ascii="Bookman Old Style" w:hAnsi="Bookman Old Style"/>
          <w:sz w:val="22"/>
          <w:szCs w:val="22"/>
        </w:rPr>
        <w:t xml:space="preserve">BRIEF SUMMARY: </w:t>
      </w:r>
      <w:r w:rsidRPr="00041CCB">
        <w:rPr>
          <w:rFonts w:ascii="Bookman Old Style" w:hAnsi="Bookman Old Style" w:cstheme="minorHAnsi"/>
          <w:sz w:val="22"/>
          <w:szCs w:val="22"/>
        </w:rPr>
        <w:t xml:space="preserve">This would increase the registration fee paid by facility owners and operators of hazardous materials in the State of Maine as reported to the State Emergency Response Commission (SERC) pursuant to the Superfund Amendments and Reauthorization Act of 1986 and 37-B Sec. 801 M.R.S., Chapter 13. This rule would authorize the Director of Maine Emergency Management Agency, with the advice of the State Emergency Response Commission, to change the current fee amount and fee schedule. The registration fee set by the Commission has not been changed since it was implemented in 2002; the inventory fee was changed by rulemaking in 2021. Due to cost of inflation, the Commission struggles to maintain an adequate level of funding for County Emergency Management Agencies, State-funded Hazardous Materials Response Teams and local trainings for first </w:t>
      </w:r>
      <w:r w:rsidRPr="00041CCB">
        <w:rPr>
          <w:rFonts w:ascii="Bookman Old Style" w:hAnsi="Bookman Old Style" w:cstheme="minorHAnsi"/>
          <w:sz w:val="22"/>
          <w:szCs w:val="22"/>
        </w:rPr>
        <w:lastRenderedPageBreak/>
        <w:t xml:space="preserve">responders. This increase in the current fee schedule would allow the State Emergency Response Commission to fund local first responder trainings, equipment, planning activities and outreach </w:t>
      </w:r>
      <w:proofErr w:type="gramStart"/>
      <w:r w:rsidRPr="00041CCB">
        <w:rPr>
          <w:rFonts w:ascii="Bookman Old Style" w:hAnsi="Bookman Old Style" w:cstheme="minorHAnsi"/>
          <w:sz w:val="22"/>
          <w:szCs w:val="22"/>
        </w:rPr>
        <w:t>in order to</w:t>
      </w:r>
      <w:proofErr w:type="gramEnd"/>
      <w:r w:rsidRPr="00041CCB">
        <w:rPr>
          <w:rFonts w:ascii="Bookman Old Style" w:hAnsi="Bookman Old Style" w:cstheme="minorHAnsi"/>
          <w:sz w:val="22"/>
          <w:szCs w:val="22"/>
        </w:rPr>
        <w:t xml:space="preserve"> help facilities prepare for and respond to hazardous material incidents. Without the increased fee, the Commission may have to cut back on funding these critical hazardous materials response teams and first responders, potentially reducing the State’s ability to prepare for and respond to hazardous materials incidents. </w:t>
      </w:r>
    </w:p>
    <w:p w14:paraId="129CC120" w14:textId="0AC41BD6" w:rsidR="00041CCB" w:rsidRPr="00041CCB" w:rsidRDefault="00041CCB" w:rsidP="00041CCB">
      <w:pPr>
        <w:spacing w:line="245" w:lineRule="exact"/>
        <w:jc w:val="both"/>
        <w:rPr>
          <w:rFonts w:ascii="Bookman Old Style" w:hAnsi="Bookman Old Style"/>
          <w:sz w:val="22"/>
          <w:szCs w:val="22"/>
        </w:rPr>
      </w:pPr>
      <w:r w:rsidRPr="00041CCB">
        <w:rPr>
          <w:rFonts w:ascii="Bookman Old Style" w:hAnsi="Bookman Old Style"/>
          <w:sz w:val="22"/>
          <w:szCs w:val="22"/>
        </w:rPr>
        <w:t xml:space="preserve">PUBLIC HEARING: </w:t>
      </w:r>
      <w:r w:rsidRPr="00041CCB">
        <w:rPr>
          <w:rFonts w:ascii="Bookman Old Style" w:hAnsi="Bookman Old Style" w:cstheme="minorHAnsi"/>
          <w:sz w:val="22"/>
          <w:szCs w:val="22"/>
        </w:rPr>
        <w:t>Tuesday, October 17, 2023, at 1:00 pm at Maine Emergency Management Agency’s classroom, 45 Commerce Drive, Augusta, Maine 04333</w:t>
      </w:r>
    </w:p>
    <w:p w14:paraId="610CD526" w14:textId="77777777" w:rsidR="00041CCB" w:rsidRPr="00041CCB" w:rsidRDefault="00041CCB" w:rsidP="00041CCB">
      <w:pPr>
        <w:tabs>
          <w:tab w:val="left" w:pos="-1440"/>
          <w:tab w:val="left" w:pos="-720"/>
          <w:tab w:val="left" w:pos="540"/>
          <w:tab w:val="left" w:pos="10440"/>
        </w:tabs>
        <w:ind w:left="540" w:right="360" w:hanging="540"/>
        <w:rPr>
          <w:rFonts w:ascii="Bookman Old Style" w:hAnsi="Bookman Old Style"/>
          <w:sz w:val="22"/>
          <w:szCs w:val="22"/>
        </w:rPr>
      </w:pPr>
      <w:r w:rsidRPr="00041CCB">
        <w:rPr>
          <w:rFonts w:ascii="Bookman Old Style" w:hAnsi="Bookman Old Style"/>
          <w:sz w:val="22"/>
          <w:szCs w:val="22"/>
        </w:rPr>
        <w:t xml:space="preserve">COMMENT DEADLINE: </w:t>
      </w:r>
      <w:r w:rsidRPr="00041CCB">
        <w:rPr>
          <w:rFonts w:ascii="Bookman Old Style" w:hAnsi="Bookman Old Style" w:cstheme="minorHAnsi"/>
          <w:sz w:val="22"/>
          <w:szCs w:val="22"/>
        </w:rPr>
        <w:t>October 27, 2023</w:t>
      </w:r>
    </w:p>
    <w:p w14:paraId="07045DD8" w14:textId="28B006B3" w:rsidR="00E573BD" w:rsidRPr="00041CCB" w:rsidRDefault="00041CCB" w:rsidP="00E573BD">
      <w:pPr>
        <w:pStyle w:val="DefaultText"/>
        <w:rPr>
          <w:rFonts w:ascii="Bookman Old Style" w:hAnsi="Bookman Old Style"/>
          <w:sz w:val="22"/>
          <w:szCs w:val="22"/>
        </w:rPr>
      </w:pPr>
      <w:r w:rsidRPr="00041CCB">
        <w:rPr>
          <w:rFonts w:ascii="Bookman Old Style" w:hAnsi="Bookman Old Style"/>
          <w:sz w:val="22"/>
          <w:szCs w:val="22"/>
        </w:rPr>
        <w:t>CONTACT PERSON FOR THIS FILING:</w:t>
      </w:r>
      <w:r w:rsidR="00E573BD">
        <w:rPr>
          <w:rFonts w:ascii="Bookman Old Style" w:hAnsi="Bookman Old Style"/>
          <w:sz w:val="22"/>
          <w:szCs w:val="22"/>
        </w:rPr>
        <w:t xml:space="preserve"> </w:t>
      </w:r>
      <w:r w:rsidRPr="00041CCB">
        <w:rPr>
          <w:rFonts w:ascii="Bookman Old Style" w:hAnsi="Bookman Old Style"/>
          <w:sz w:val="22"/>
          <w:szCs w:val="22"/>
        </w:rPr>
        <w:t>Faith Staples, Maine Emergency Management Agency</w:t>
      </w:r>
      <w:r w:rsidR="00E573BD">
        <w:rPr>
          <w:rFonts w:ascii="Bookman Old Style" w:hAnsi="Bookman Old Style"/>
          <w:sz w:val="22"/>
          <w:szCs w:val="22"/>
        </w:rPr>
        <w:t xml:space="preserve">, </w:t>
      </w:r>
      <w:r w:rsidRPr="00041CCB">
        <w:rPr>
          <w:rFonts w:ascii="Bookman Old Style" w:hAnsi="Bookman Old Style"/>
          <w:sz w:val="22"/>
          <w:szCs w:val="22"/>
        </w:rPr>
        <w:t>72 State House Station, Augusta, Maine 043330-0021</w:t>
      </w:r>
      <w:r w:rsidR="00E573BD">
        <w:rPr>
          <w:rFonts w:ascii="Bookman Old Style" w:hAnsi="Bookman Old Style"/>
          <w:sz w:val="22"/>
          <w:szCs w:val="22"/>
        </w:rPr>
        <w:t xml:space="preserve">, </w:t>
      </w:r>
      <w:r w:rsidR="00E573BD" w:rsidRPr="00051D5C">
        <w:rPr>
          <w:rFonts w:ascii="Bookman Old Style" w:hAnsi="Bookman Old Style"/>
          <w:sz w:val="22"/>
          <w:szCs w:val="22"/>
        </w:rPr>
        <w:t>Email:</w:t>
      </w:r>
      <w:r w:rsidR="00E573BD">
        <w:rPr>
          <w:rFonts w:ascii="Bookman Old Style" w:hAnsi="Bookman Old Style"/>
          <w:b/>
          <w:bCs/>
          <w:sz w:val="22"/>
          <w:szCs w:val="22"/>
        </w:rPr>
        <w:t xml:space="preserve"> </w:t>
      </w:r>
      <w:hyperlink r:id="rId20" w:history="1">
        <w:r w:rsidR="00E573BD" w:rsidRPr="00041CCB">
          <w:rPr>
            <w:rStyle w:val="Hyperlink"/>
            <w:rFonts w:ascii="Bookman Old Style" w:hAnsi="Bookman Old Style"/>
            <w:sz w:val="22"/>
            <w:szCs w:val="22"/>
          </w:rPr>
          <w:t>maine.serc@maine.gov</w:t>
        </w:r>
      </w:hyperlink>
      <w:r w:rsidR="00E573BD">
        <w:rPr>
          <w:rFonts w:ascii="Bookman Old Style" w:hAnsi="Bookman Old Style"/>
          <w:sz w:val="22"/>
          <w:szCs w:val="22"/>
        </w:rPr>
        <w:t xml:space="preserve">; </w:t>
      </w:r>
      <w:r w:rsidR="00E573BD" w:rsidRPr="00051D5C">
        <w:rPr>
          <w:rFonts w:ascii="Bookman Old Style" w:hAnsi="Bookman Old Style"/>
          <w:sz w:val="22"/>
          <w:szCs w:val="22"/>
        </w:rPr>
        <w:t>Telephone:</w:t>
      </w:r>
      <w:r w:rsidR="00E573BD">
        <w:rPr>
          <w:rFonts w:ascii="Bookman Old Style" w:hAnsi="Bookman Old Style"/>
          <w:b/>
          <w:bCs/>
          <w:sz w:val="22"/>
          <w:szCs w:val="22"/>
        </w:rPr>
        <w:t xml:space="preserve"> </w:t>
      </w:r>
      <w:r w:rsidR="00E573BD" w:rsidRPr="00041CCB">
        <w:rPr>
          <w:rFonts w:ascii="Bookman Old Style" w:hAnsi="Bookman Old Style"/>
          <w:sz w:val="22"/>
          <w:szCs w:val="22"/>
        </w:rPr>
        <w:t>(207) 624-4400 or (207) 557-3675</w:t>
      </w:r>
      <w:r w:rsidR="00E573BD">
        <w:rPr>
          <w:rFonts w:ascii="Bookman Old Style" w:hAnsi="Bookman Old Style"/>
          <w:sz w:val="22"/>
          <w:szCs w:val="22"/>
        </w:rPr>
        <w:t xml:space="preserve">; </w:t>
      </w:r>
      <w:r w:rsidR="00E573BD" w:rsidRPr="00051D5C">
        <w:rPr>
          <w:rFonts w:ascii="Bookman Old Style" w:hAnsi="Bookman Old Style"/>
          <w:sz w:val="22"/>
          <w:szCs w:val="22"/>
        </w:rPr>
        <w:t>Fax:</w:t>
      </w:r>
      <w:r w:rsidR="00E573BD" w:rsidRPr="00041CCB">
        <w:rPr>
          <w:rFonts w:ascii="Bookman Old Style" w:hAnsi="Bookman Old Style"/>
          <w:b/>
          <w:bCs/>
          <w:sz w:val="22"/>
          <w:szCs w:val="22"/>
        </w:rPr>
        <w:t xml:space="preserve"> </w:t>
      </w:r>
      <w:r w:rsidR="00E573BD">
        <w:rPr>
          <w:rFonts w:ascii="Bookman Old Style" w:hAnsi="Bookman Old Style"/>
          <w:b/>
          <w:bCs/>
          <w:sz w:val="22"/>
          <w:szCs w:val="22"/>
        </w:rPr>
        <w:t xml:space="preserve"> </w:t>
      </w:r>
      <w:r w:rsidR="00E573BD" w:rsidRPr="00041CCB">
        <w:rPr>
          <w:rFonts w:ascii="Bookman Old Style" w:hAnsi="Bookman Old Style"/>
          <w:sz w:val="22"/>
          <w:szCs w:val="22"/>
        </w:rPr>
        <w:t>(207) 287-3178</w:t>
      </w:r>
      <w:r w:rsidR="00E573BD">
        <w:rPr>
          <w:rFonts w:ascii="Bookman Old Style" w:hAnsi="Bookman Old Style"/>
          <w:sz w:val="22"/>
          <w:szCs w:val="22"/>
        </w:rPr>
        <w:t xml:space="preserve">; </w:t>
      </w:r>
      <w:r w:rsidR="00E573BD" w:rsidRPr="00051D5C">
        <w:rPr>
          <w:rFonts w:ascii="Bookman Old Style" w:hAnsi="Bookman Old Style"/>
          <w:sz w:val="22"/>
          <w:szCs w:val="22"/>
        </w:rPr>
        <w:t>TTY:</w:t>
      </w:r>
      <w:r w:rsidR="00E573BD" w:rsidRPr="00041CCB">
        <w:rPr>
          <w:rFonts w:ascii="Bookman Old Style" w:hAnsi="Bookman Old Style"/>
          <w:b/>
          <w:bCs/>
          <w:sz w:val="22"/>
          <w:szCs w:val="22"/>
        </w:rPr>
        <w:t xml:space="preserve"> </w:t>
      </w:r>
      <w:r w:rsidR="00E573BD">
        <w:rPr>
          <w:rFonts w:ascii="Bookman Old Style" w:hAnsi="Bookman Old Style"/>
          <w:b/>
          <w:bCs/>
          <w:sz w:val="22"/>
          <w:szCs w:val="22"/>
        </w:rPr>
        <w:t xml:space="preserve"> </w:t>
      </w:r>
      <w:r w:rsidR="00E573BD" w:rsidRPr="00041CCB">
        <w:rPr>
          <w:rFonts w:ascii="Bookman Old Style" w:hAnsi="Bookman Old Style"/>
          <w:sz w:val="22"/>
          <w:szCs w:val="22"/>
        </w:rPr>
        <w:t>(711) Maine Relay</w:t>
      </w:r>
    </w:p>
    <w:p w14:paraId="1B7B779E" w14:textId="7CA29DD0" w:rsidR="00041CCB" w:rsidRPr="00E573BD" w:rsidRDefault="00041CCB" w:rsidP="00041CCB">
      <w:pPr>
        <w:pStyle w:val="DefaultText"/>
        <w:rPr>
          <w:rStyle w:val="InitialStyle"/>
          <w:rFonts w:ascii="Bookman Old Style" w:hAnsi="Bookman Old Style"/>
          <w:sz w:val="22"/>
          <w:szCs w:val="22"/>
        </w:rPr>
      </w:pPr>
      <w:r w:rsidRPr="00E573BD">
        <w:rPr>
          <w:rFonts w:ascii="Bookman Old Style" w:hAnsi="Bookman Old Style"/>
          <w:sz w:val="22"/>
          <w:szCs w:val="22"/>
        </w:rPr>
        <w:t xml:space="preserve">Website: </w:t>
      </w:r>
      <w:bookmarkStart w:id="9" w:name="_Hlk143601654"/>
      <w:r w:rsidRPr="00E573BD">
        <w:rPr>
          <w:rFonts w:ascii="Bookman Old Style" w:hAnsi="Bookman Old Style"/>
          <w:sz w:val="22"/>
          <w:szCs w:val="22"/>
        </w:rPr>
        <w:fldChar w:fldCharType="begin"/>
      </w:r>
      <w:r w:rsidRPr="00E573BD">
        <w:rPr>
          <w:rFonts w:ascii="Bookman Old Style" w:hAnsi="Bookman Old Style"/>
          <w:sz w:val="22"/>
          <w:szCs w:val="22"/>
        </w:rPr>
        <w:instrText xml:space="preserve"> HYPERLINK "https://www.maine.gov/mema/maine-prepares/plans-trainings-exercises/serc/rulemaking" </w:instrText>
      </w:r>
      <w:r w:rsidRPr="00E573BD">
        <w:rPr>
          <w:rFonts w:ascii="Bookman Old Style" w:hAnsi="Bookman Old Style"/>
          <w:sz w:val="22"/>
          <w:szCs w:val="22"/>
        </w:rPr>
      </w:r>
      <w:r w:rsidRPr="00E573BD">
        <w:rPr>
          <w:rFonts w:ascii="Bookman Old Style" w:hAnsi="Bookman Old Style"/>
          <w:sz w:val="22"/>
          <w:szCs w:val="22"/>
        </w:rPr>
        <w:fldChar w:fldCharType="separate"/>
      </w:r>
      <w:r w:rsidRPr="00E573BD">
        <w:rPr>
          <w:rStyle w:val="Hyperlink"/>
          <w:rFonts w:ascii="Bookman Old Style" w:hAnsi="Bookman Old Style"/>
          <w:sz w:val="22"/>
          <w:szCs w:val="22"/>
        </w:rPr>
        <w:t>https://www.maine.gov/mema/maine-prepares/plans-trainings-exercises/serc/rulemaking</w:t>
      </w:r>
      <w:r w:rsidRPr="00E573BD">
        <w:rPr>
          <w:rFonts w:ascii="Bookman Old Style" w:hAnsi="Bookman Old Style"/>
          <w:sz w:val="22"/>
          <w:szCs w:val="22"/>
        </w:rPr>
        <w:fldChar w:fldCharType="end"/>
      </w:r>
      <w:r w:rsidRPr="00E573BD">
        <w:rPr>
          <w:rFonts w:ascii="Bookman Old Style" w:hAnsi="Bookman Old Style"/>
          <w:sz w:val="22"/>
          <w:szCs w:val="22"/>
        </w:rPr>
        <w:t xml:space="preserve"> </w:t>
      </w:r>
      <w:bookmarkEnd w:id="9"/>
    </w:p>
    <w:p w14:paraId="07EF33F5" w14:textId="02B7680F" w:rsidR="00041CCB" w:rsidRPr="00041CCB" w:rsidRDefault="00041CCB" w:rsidP="00041CCB">
      <w:pPr>
        <w:tabs>
          <w:tab w:val="left" w:pos="-1440"/>
          <w:tab w:val="left" w:pos="-720"/>
          <w:tab w:val="left" w:pos="540"/>
          <w:tab w:val="left" w:pos="10440"/>
        </w:tabs>
        <w:ind w:right="360"/>
        <w:rPr>
          <w:rFonts w:ascii="Bookman Old Style" w:hAnsi="Bookman Old Style"/>
          <w:sz w:val="22"/>
          <w:szCs w:val="22"/>
        </w:rPr>
      </w:pPr>
      <w:r w:rsidRPr="00041CCB">
        <w:rPr>
          <w:rFonts w:ascii="Bookman Old Style" w:hAnsi="Bookman Old Style"/>
          <w:sz w:val="22"/>
          <w:szCs w:val="22"/>
        </w:rPr>
        <w:t xml:space="preserve">CONTACT PERSON FOR SMALL BUSINESS IMPACT STATEMENT: </w:t>
      </w:r>
      <w:r w:rsidR="00E573BD">
        <w:rPr>
          <w:rFonts w:ascii="Bookman Old Style" w:hAnsi="Bookman Old Style"/>
          <w:sz w:val="22"/>
          <w:szCs w:val="22"/>
        </w:rPr>
        <w:t xml:space="preserve"> </w:t>
      </w:r>
      <w:r w:rsidRPr="00041CCB">
        <w:rPr>
          <w:rFonts w:ascii="Bookman Old Style" w:hAnsi="Bookman Old Style" w:cstheme="minorHAnsi"/>
          <w:sz w:val="22"/>
          <w:szCs w:val="22"/>
        </w:rPr>
        <w:t xml:space="preserve">Vanessa Corson: </w:t>
      </w:r>
      <w:hyperlink r:id="rId21" w:history="1">
        <w:r w:rsidR="00E573BD" w:rsidRPr="000463C7">
          <w:rPr>
            <w:rStyle w:val="Hyperlink"/>
            <w:rFonts w:ascii="Bookman Old Style" w:hAnsi="Bookman Old Style" w:cstheme="minorHAnsi"/>
            <w:sz w:val="22"/>
            <w:szCs w:val="22"/>
          </w:rPr>
          <w:t>Vanessa.Corson@maine.gov</w:t>
        </w:r>
      </w:hyperlink>
      <w:r w:rsidRPr="00041CCB">
        <w:rPr>
          <w:rFonts w:ascii="Bookman Old Style" w:hAnsi="Bookman Old Style" w:cstheme="minorHAnsi"/>
          <w:sz w:val="22"/>
          <w:szCs w:val="22"/>
        </w:rPr>
        <w:t>, (207) 592-6201</w:t>
      </w:r>
    </w:p>
    <w:p w14:paraId="7EA8E2B7" w14:textId="77777777" w:rsidR="00041CCB" w:rsidRPr="00041CCB" w:rsidRDefault="00041CCB" w:rsidP="00041CCB">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041CCB">
        <w:rPr>
          <w:rFonts w:ascii="Bookman Old Style" w:hAnsi="Bookman Old Style"/>
          <w:color w:val="000000"/>
          <w:sz w:val="22"/>
          <w:szCs w:val="22"/>
          <w:shd w:val="clear" w:color="auto" w:fill="FFFFFF"/>
        </w:rPr>
        <w:t xml:space="preserve">FINANCIAL IMPACT ON MUNICIPALITIES OR COUNTIES </w:t>
      </w:r>
      <w:r w:rsidRPr="00041CCB">
        <w:rPr>
          <w:rFonts w:ascii="Bookman Old Style" w:hAnsi="Bookman Old Style"/>
          <w:i/>
          <w:color w:val="000000"/>
          <w:sz w:val="22"/>
          <w:szCs w:val="22"/>
          <w:shd w:val="clear" w:color="auto" w:fill="FFFFFF"/>
        </w:rPr>
        <w:t>(if any)</w:t>
      </w:r>
      <w:r w:rsidRPr="00041CCB">
        <w:rPr>
          <w:rFonts w:ascii="Bookman Old Style" w:hAnsi="Bookman Old Style"/>
          <w:color w:val="000000"/>
          <w:sz w:val="22"/>
          <w:szCs w:val="22"/>
          <w:shd w:val="clear" w:color="auto" w:fill="FFFFFF"/>
        </w:rPr>
        <w:t>:</w:t>
      </w:r>
      <w:r w:rsidRPr="00041CCB">
        <w:rPr>
          <w:rStyle w:val="apple-converted-space"/>
          <w:rFonts w:ascii="Bookman Old Style" w:hAnsi="Bookman Old Style"/>
          <w:color w:val="000000"/>
          <w:sz w:val="22"/>
          <w:szCs w:val="22"/>
          <w:shd w:val="clear" w:color="auto" w:fill="FFFFFF"/>
        </w:rPr>
        <w:t xml:space="preserve"> </w:t>
      </w:r>
      <w:r w:rsidRPr="00041CCB">
        <w:rPr>
          <w:rStyle w:val="ui-provider"/>
          <w:rFonts w:ascii="Bookman Old Style" w:hAnsi="Bookman Old Style" w:cstheme="minorHAnsi"/>
          <w:sz w:val="22"/>
          <w:szCs w:val="22"/>
        </w:rPr>
        <w:t>The proposed change in the rule will increase the facilities’ cost each year dependent upon how many facilities they own. Each reporting facility currently pays a registration fee for each facility they own. With this proposed rate increase, MEMA and the Commission would increase the registration fee associated with all hazardous and extremely hazardous chemical facilities. The registration fee has not been changed since it was implemented in 2002 and has not kept up with inflation and the rise of administrative the cost of the program.</w:t>
      </w:r>
      <w:r w:rsidRPr="00041CCB">
        <w:rPr>
          <w:rStyle w:val="ui-provider"/>
          <w:rFonts w:ascii="Bookman Old Style" w:hAnsi="Bookman Old Style"/>
          <w:sz w:val="22"/>
          <w:szCs w:val="22"/>
        </w:rPr>
        <w:t xml:space="preserve">  </w:t>
      </w:r>
    </w:p>
    <w:p w14:paraId="38577910" w14:textId="77777777" w:rsidR="00041CCB" w:rsidRPr="00041CCB" w:rsidRDefault="00041CCB" w:rsidP="00041CCB">
      <w:pPr>
        <w:tabs>
          <w:tab w:val="left" w:pos="-1440"/>
          <w:tab w:val="left" w:pos="-720"/>
          <w:tab w:val="left" w:pos="540"/>
          <w:tab w:val="left" w:pos="10440"/>
        </w:tabs>
        <w:ind w:right="360"/>
        <w:rPr>
          <w:rFonts w:ascii="Bookman Old Style" w:hAnsi="Bookman Old Style"/>
          <w:sz w:val="22"/>
          <w:szCs w:val="22"/>
        </w:rPr>
      </w:pPr>
      <w:r w:rsidRPr="00041CCB">
        <w:rPr>
          <w:rFonts w:ascii="Bookman Old Style" w:hAnsi="Bookman Old Style"/>
          <w:sz w:val="22"/>
          <w:szCs w:val="22"/>
        </w:rPr>
        <w:t xml:space="preserve">STATUTORY AUTHORITY FOR THIS RULE: </w:t>
      </w:r>
      <w:r w:rsidRPr="00041CCB">
        <w:rPr>
          <w:rFonts w:ascii="Bookman Old Style" w:hAnsi="Bookman Old Style" w:cstheme="minorHAnsi"/>
          <w:sz w:val="22"/>
          <w:szCs w:val="22"/>
        </w:rPr>
        <w:t>37-B M.R.S. § 801(2)(</w:t>
      </w:r>
      <w:proofErr w:type="gramStart"/>
      <w:r w:rsidRPr="00041CCB">
        <w:rPr>
          <w:rFonts w:ascii="Bookman Old Style" w:hAnsi="Bookman Old Style" w:cstheme="minorHAnsi"/>
          <w:sz w:val="22"/>
          <w:szCs w:val="22"/>
        </w:rPr>
        <w:t>A)(</w:t>
      </w:r>
      <w:proofErr w:type="gramEnd"/>
      <w:r w:rsidRPr="00041CCB">
        <w:rPr>
          <w:rFonts w:ascii="Bookman Old Style" w:hAnsi="Bookman Old Style" w:cstheme="minorHAnsi"/>
          <w:sz w:val="22"/>
          <w:szCs w:val="22"/>
        </w:rPr>
        <w:t xml:space="preserve">1989), </w:t>
      </w:r>
      <w:r w:rsidRPr="00041CCB">
        <w:rPr>
          <w:rFonts w:ascii="Bookman Old Style" w:hAnsi="Bookman Old Style" w:cstheme="minorHAnsi"/>
          <w:i/>
          <w:iCs/>
          <w:sz w:val="22"/>
          <w:szCs w:val="22"/>
        </w:rPr>
        <w:t xml:space="preserve">amended by </w:t>
      </w:r>
      <w:r w:rsidRPr="00041CCB">
        <w:rPr>
          <w:rFonts w:ascii="Bookman Old Style" w:hAnsi="Bookman Old Style" w:cstheme="minorHAnsi"/>
          <w:sz w:val="22"/>
          <w:szCs w:val="22"/>
        </w:rPr>
        <w:t xml:space="preserve">P.L.  2023, </w:t>
      </w:r>
      <w:proofErr w:type="spellStart"/>
      <w:r w:rsidRPr="00041CCB">
        <w:rPr>
          <w:rFonts w:ascii="Bookman Old Style" w:hAnsi="Bookman Old Style" w:cstheme="minorHAnsi"/>
          <w:sz w:val="22"/>
          <w:szCs w:val="22"/>
        </w:rPr>
        <w:t>ch.</w:t>
      </w:r>
      <w:proofErr w:type="spellEnd"/>
      <w:r w:rsidRPr="00041CCB">
        <w:rPr>
          <w:rFonts w:ascii="Bookman Old Style" w:hAnsi="Bookman Old Style" w:cstheme="minorHAnsi"/>
          <w:sz w:val="22"/>
          <w:szCs w:val="22"/>
        </w:rPr>
        <w:t xml:space="preserve"> 62, § 8 (effective Oct. 25, 2023</w:t>
      </w:r>
      <w:r w:rsidRPr="00041CCB">
        <w:rPr>
          <w:rFonts w:ascii="Bookman Old Style" w:hAnsi="Bookman Old Style"/>
          <w:color w:val="1F3864"/>
          <w:sz w:val="22"/>
          <w:szCs w:val="22"/>
        </w:rPr>
        <w:t>)</w:t>
      </w:r>
    </w:p>
    <w:p w14:paraId="4ACA9F50" w14:textId="2526FDE9" w:rsidR="00041CCB" w:rsidRPr="00041CCB" w:rsidRDefault="00041CCB" w:rsidP="00041CCB">
      <w:pPr>
        <w:tabs>
          <w:tab w:val="left" w:pos="-1440"/>
          <w:tab w:val="left" w:pos="-720"/>
          <w:tab w:val="left" w:pos="540"/>
          <w:tab w:val="left" w:pos="10440"/>
        </w:tabs>
        <w:ind w:right="360"/>
        <w:rPr>
          <w:rFonts w:ascii="Bookman Old Style" w:hAnsi="Bookman Old Style"/>
          <w:sz w:val="22"/>
          <w:szCs w:val="22"/>
        </w:rPr>
      </w:pPr>
      <w:r w:rsidRPr="00041CCB">
        <w:rPr>
          <w:rFonts w:ascii="Bookman Old Style" w:hAnsi="Bookman Old Style"/>
          <w:sz w:val="22"/>
          <w:szCs w:val="22"/>
        </w:rPr>
        <w:t xml:space="preserve">SUBSTANTIVE STATE OR FEDERAL LAW BEING IMPLEMENTED </w:t>
      </w:r>
      <w:r w:rsidRPr="00041CCB">
        <w:rPr>
          <w:rFonts w:ascii="Bookman Old Style" w:hAnsi="Bookman Old Style"/>
          <w:i/>
          <w:sz w:val="22"/>
          <w:szCs w:val="22"/>
        </w:rPr>
        <w:t>(if different)</w:t>
      </w:r>
      <w:r w:rsidRPr="00041CCB">
        <w:rPr>
          <w:rFonts w:ascii="Bookman Old Style" w:hAnsi="Bookman Old Style"/>
          <w:sz w:val="22"/>
          <w:szCs w:val="22"/>
        </w:rPr>
        <w:t xml:space="preserve">: </w:t>
      </w:r>
      <w:r w:rsidR="00E573BD">
        <w:rPr>
          <w:rFonts w:ascii="Bookman Old Style" w:hAnsi="Bookman Old Style"/>
          <w:sz w:val="22"/>
          <w:szCs w:val="22"/>
        </w:rPr>
        <w:t>N/A</w:t>
      </w:r>
    </w:p>
    <w:p w14:paraId="17168633" w14:textId="77777777" w:rsidR="00041CCB" w:rsidRPr="00E573BD" w:rsidRDefault="00041CCB" w:rsidP="00041CCB">
      <w:pPr>
        <w:tabs>
          <w:tab w:val="left" w:pos="-1440"/>
          <w:tab w:val="left" w:pos="-720"/>
          <w:tab w:val="left" w:pos="540"/>
          <w:tab w:val="left" w:pos="10440"/>
        </w:tabs>
        <w:ind w:right="360"/>
        <w:rPr>
          <w:rFonts w:ascii="Bookman Old Style" w:hAnsi="Bookman Old Style"/>
          <w:sz w:val="22"/>
          <w:szCs w:val="22"/>
        </w:rPr>
      </w:pPr>
      <w:r w:rsidRPr="00E573BD">
        <w:rPr>
          <w:rFonts w:ascii="Bookman Old Style" w:hAnsi="Bookman Old Style"/>
          <w:sz w:val="22"/>
          <w:szCs w:val="22"/>
        </w:rPr>
        <w:t xml:space="preserve">AGENCY WEBSITE: </w:t>
      </w:r>
      <w:hyperlink r:id="rId22" w:history="1">
        <w:r w:rsidRPr="00E573BD">
          <w:rPr>
            <w:rStyle w:val="Hyperlink"/>
            <w:rFonts w:ascii="Bookman Old Style" w:hAnsi="Bookman Old Style" w:cstheme="minorHAnsi"/>
            <w:sz w:val="22"/>
            <w:szCs w:val="22"/>
          </w:rPr>
          <w:t>https://www.maine.gov/mema/maine-prepares/plans-trainings-exercises/serc/rulemaking</w:t>
        </w:r>
      </w:hyperlink>
    </w:p>
    <w:p w14:paraId="366554C3" w14:textId="42A7CA7F" w:rsidR="00041CCB" w:rsidRDefault="00041CCB" w:rsidP="00041CCB">
      <w:pPr>
        <w:tabs>
          <w:tab w:val="left" w:pos="-1440"/>
          <w:tab w:val="left" w:pos="-720"/>
          <w:tab w:val="left" w:pos="540"/>
          <w:tab w:val="left" w:pos="10440"/>
        </w:tabs>
        <w:ind w:right="360"/>
        <w:rPr>
          <w:rFonts w:ascii="Bookman Old Style" w:hAnsi="Bookman Old Style" w:cstheme="minorHAnsi"/>
          <w:sz w:val="22"/>
          <w:szCs w:val="22"/>
        </w:rPr>
      </w:pPr>
      <w:r w:rsidRPr="00041CCB">
        <w:rPr>
          <w:rFonts w:ascii="Bookman Old Style" w:hAnsi="Bookman Old Style"/>
          <w:sz w:val="22"/>
          <w:szCs w:val="22"/>
        </w:rPr>
        <w:t>EMAIL FOR OVERALL AGENCY RULEMAKING LIAISON:</w:t>
      </w:r>
      <w:bookmarkStart w:id="10" w:name="_Hlk145320510"/>
      <w:r w:rsidR="00E573BD">
        <w:rPr>
          <w:rFonts w:ascii="Bookman Old Style" w:hAnsi="Bookman Old Style"/>
          <w:sz w:val="22"/>
          <w:szCs w:val="22"/>
        </w:rPr>
        <w:t xml:space="preserve"> </w:t>
      </w:r>
      <w:hyperlink r:id="rId23" w:history="1">
        <w:r w:rsidR="00E573BD" w:rsidRPr="000463C7">
          <w:rPr>
            <w:rStyle w:val="Hyperlink"/>
            <w:rFonts w:ascii="Bookman Old Style" w:hAnsi="Bookman Old Style" w:cstheme="minorHAnsi"/>
            <w:sz w:val="22"/>
            <w:szCs w:val="22"/>
          </w:rPr>
          <w:t>Vanessa.Corson@maine.gov</w:t>
        </w:r>
      </w:hyperlink>
      <w:bookmarkEnd w:id="10"/>
    </w:p>
    <w:p w14:paraId="5FA05A10" w14:textId="77777777" w:rsidR="0015338F" w:rsidRPr="00996AD9" w:rsidRDefault="0015338F" w:rsidP="004322DF">
      <w:pPr>
        <w:overflowPunct/>
        <w:autoSpaceDE/>
        <w:autoSpaceDN/>
        <w:adjustRightInd/>
        <w:textAlignment w:val="auto"/>
        <w:rPr>
          <w:rFonts w:ascii="Bookman Old Style" w:hAnsi="Bookman Old Style"/>
          <w:sz w:val="22"/>
          <w:szCs w:val="22"/>
        </w:rPr>
      </w:pPr>
    </w:p>
    <w:p w14:paraId="13240BD0" w14:textId="1597F283" w:rsidR="001452DC" w:rsidRPr="00BA61BF" w:rsidRDefault="00576F7E" w:rsidP="004322DF">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06CD100E" w:rsidR="00CE5517" w:rsidRDefault="00CE5517" w:rsidP="004322DF">
      <w:pPr>
        <w:keepNext/>
        <w:keepLines/>
        <w:tabs>
          <w:tab w:val="left" w:pos="-1440"/>
          <w:tab w:val="left" w:pos="-720"/>
          <w:tab w:val="left" w:pos="4320"/>
          <w:tab w:val="left" w:pos="10440"/>
        </w:tabs>
        <w:rPr>
          <w:rFonts w:ascii="Bookman Old Style" w:hAnsi="Bookman Old Style"/>
          <w:sz w:val="22"/>
          <w:szCs w:val="22"/>
        </w:rPr>
      </w:pPr>
      <w:bookmarkStart w:id="11" w:name="_Hlk124326626"/>
      <w:bookmarkEnd w:id="11"/>
    </w:p>
    <w:p w14:paraId="58DDAACC" w14:textId="0C4F6CDF" w:rsidR="009978AF" w:rsidRPr="009978AF" w:rsidRDefault="009978AF" w:rsidP="009978AF">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
          <w:bCs/>
          <w:sz w:val="22"/>
          <w:szCs w:val="22"/>
        </w:rPr>
      </w:pPr>
      <w:r w:rsidRPr="009978AF">
        <w:rPr>
          <w:rFonts w:ascii="Bookman Old Style" w:hAnsi="Bookman Old Style"/>
          <w:bCs/>
          <w:sz w:val="22"/>
          <w:szCs w:val="22"/>
        </w:rPr>
        <w:t xml:space="preserve">AGENCY: </w:t>
      </w:r>
      <w:r w:rsidRPr="009978AF">
        <w:rPr>
          <w:rFonts w:ascii="Bookman Old Style" w:hAnsi="Bookman Old Style"/>
          <w:b/>
          <w:sz w:val="22"/>
          <w:szCs w:val="22"/>
        </w:rPr>
        <w:t>18-553 -</w:t>
      </w:r>
      <w:r w:rsidRPr="009978AF">
        <w:rPr>
          <w:rFonts w:ascii="Bookman Old Style" w:hAnsi="Bookman Old Style"/>
          <w:bCs/>
          <w:sz w:val="22"/>
          <w:szCs w:val="22"/>
        </w:rPr>
        <w:t xml:space="preserve"> </w:t>
      </w:r>
      <w:r w:rsidRPr="009978AF">
        <w:rPr>
          <w:rFonts w:ascii="Bookman Old Style" w:hAnsi="Bookman Old Style"/>
          <w:sz w:val="22"/>
          <w:szCs w:val="22"/>
        </w:rPr>
        <w:t>Department of Administrative and Financial Service</w:t>
      </w:r>
      <w:r w:rsidR="00F00037">
        <w:rPr>
          <w:rFonts w:ascii="Bookman Old Style" w:hAnsi="Bookman Old Style"/>
          <w:sz w:val="22"/>
          <w:szCs w:val="22"/>
        </w:rPr>
        <w:t>s</w:t>
      </w:r>
      <w:r w:rsidRPr="009978AF">
        <w:rPr>
          <w:rFonts w:ascii="Bookman Old Style" w:hAnsi="Bookman Old Style"/>
          <w:sz w:val="22"/>
          <w:szCs w:val="22"/>
        </w:rPr>
        <w:t xml:space="preserve">, Bureau of Alcoholic Beverages and Lottery Operations, </w:t>
      </w:r>
      <w:r w:rsidRPr="009978AF">
        <w:rPr>
          <w:rFonts w:ascii="Bookman Old Style" w:hAnsi="Bookman Old Style"/>
          <w:b/>
          <w:bCs/>
          <w:sz w:val="22"/>
          <w:szCs w:val="22"/>
        </w:rPr>
        <w:t>Maine State Liquor and Lottery Commission</w:t>
      </w:r>
    </w:p>
    <w:p w14:paraId="326D8686" w14:textId="61BE7330" w:rsidR="009978AF" w:rsidRPr="009978AF" w:rsidRDefault="009978AF" w:rsidP="009978A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9978AF">
        <w:rPr>
          <w:rFonts w:ascii="Bookman Old Style" w:hAnsi="Bookman Old Style"/>
          <w:bCs/>
          <w:sz w:val="22"/>
          <w:szCs w:val="22"/>
        </w:rPr>
        <w:t xml:space="preserve">CHAPTER NUMBER AND TITLE: </w:t>
      </w:r>
      <w:r w:rsidRPr="009978AF">
        <w:rPr>
          <w:rFonts w:ascii="Bookman Old Style" w:hAnsi="Bookman Old Style"/>
          <w:b/>
          <w:sz w:val="22"/>
          <w:szCs w:val="22"/>
        </w:rPr>
        <w:t xml:space="preserve"> </w:t>
      </w:r>
      <w:r w:rsidRPr="009978AF">
        <w:rPr>
          <w:rFonts w:ascii="Bookman Old Style" w:hAnsi="Bookman Old Style"/>
          <w:sz w:val="22"/>
          <w:szCs w:val="22"/>
        </w:rPr>
        <w:t>Ch. 10, Lottery Rules</w:t>
      </w:r>
    </w:p>
    <w:p w14:paraId="6CB29C8D" w14:textId="6E5740AE" w:rsidR="009978AF" w:rsidRPr="009978AF" w:rsidRDefault="009978AF" w:rsidP="009978A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9978AF">
        <w:rPr>
          <w:rFonts w:ascii="Bookman Old Style" w:hAnsi="Bookman Old Style"/>
          <w:bCs/>
          <w:sz w:val="22"/>
          <w:szCs w:val="22"/>
        </w:rPr>
        <w:t>ADOPTED RULE NUMBER:</w:t>
      </w:r>
      <w:r w:rsidRPr="009978AF">
        <w:rPr>
          <w:rFonts w:ascii="Bookman Old Style" w:hAnsi="Bookman Old Style"/>
          <w:sz w:val="22"/>
          <w:szCs w:val="22"/>
        </w:rPr>
        <w:t xml:space="preserve"> </w:t>
      </w:r>
      <w:r w:rsidRPr="009978AF">
        <w:rPr>
          <w:rFonts w:ascii="Bookman Old Style" w:hAnsi="Bookman Old Style"/>
          <w:b/>
          <w:sz w:val="22"/>
          <w:szCs w:val="22"/>
        </w:rPr>
        <w:t>2023-173</w:t>
      </w:r>
    </w:p>
    <w:p w14:paraId="27264E9B" w14:textId="77777777" w:rsidR="009978AF" w:rsidRPr="009978AF" w:rsidRDefault="009978AF" w:rsidP="009978AF">
      <w:pPr>
        <w:spacing w:line="245" w:lineRule="exact"/>
        <w:rPr>
          <w:rFonts w:ascii="Bookman Old Style" w:hAnsi="Bookman Old Style"/>
          <w:sz w:val="22"/>
          <w:szCs w:val="22"/>
        </w:rPr>
      </w:pPr>
      <w:r w:rsidRPr="009978AF">
        <w:rPr>
          <w:rFonts w:ascii="Bookman Old Style" w:hAnsi="Bookman Old Style"/>
          <w:bCs/>
          <w:sz w:val="22"/>
          <w:szCs w:val="22"/>
        </w:rPr>
        <w:t xml:space="preserve">CONCISE SUMMARY: </w:t>
      </w:r>
      <w:r w:rsidRPr="009978AF">
        <w:rPr>
          <w:rFonts w:ascii="Bookman Old Style" w:hAnsi="Bookman Old Style"/>
          <w:sz w:val="22"/>
          <w:szCs w:val="22"/>
        </w:rPr>
        <w:t>This amendment updates the existing rules governing the rules of the Maine Lottery.  This amendment makes necessary changes to allow terminal generated vouchers to be handled consistent with other game tickets and expire one year from the date of issue. This amendment also updates and clarifies definitions that have changed with advances in technology, gives the director the authority to temporarily suspend a licensee until such time a hearing can be held and adds a new license type. In addition, the rules for technical changes to clarify language, and fix typographical errors.</w:t>
      </w:r>
    </w:p>
    <w:p w14:paraId="7ED4EBBA" w14:textId="129D4791" w:rsidR="009978AF" w:rsidRPr="009978AF" w:rsidRDefault="009978AF" w:rsidP="009978A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9978AF">
        <w:rPr>
          <w:rFonts w:ascii="Bookman Old Style" w:hAnsi="Bookman Old Style"/>
          <w:bCs/>
          <w:sz w:val="22"/>
          <w:szCs w:val="22"/>
        </w:rPr>
        <w:lastRenderedPageBreak/>
        <w:t>EFFECTIVE DATE:</w:t>
      </w:r>
      <w:r w:rsidRPr="009978AF">
        <w:rPr>
          <w:rFonts w:ascii="Bookman Old Style" w:hAnsi="Bookman Old Style"/>
          <w:sz w:val="22"/>
          <w:szCs w:val="22"/>
        </w:rPr>
        <w:t xml:space="preserve">  </w:t>
      </w:r>
      <w:r w:rsidR="00F00037">
        <w:rPr>
          <w:rFonts w:ascii="Bookman Old Style" w:hAnsi="Bookman Old Style"/>
          <w:sz w:val="22"/>
          <w:szCs w:val="22"/>
        </w:rPr>
        <w:t>September 24, 2023</w:t>
      </w:r>
    </w:p>
    <w:p w14:paraId="03ED96CC" w14:textId="7DD80821" w:rsidR="009978AF" w:rsidRPr="009978AF" w:rsidRDefault="009978AF" w:rsidP="009978A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9978AF">
        <w:rPr>
          <w:rFonts w:ascii="Bookman Old Style" w:hAnsi="Bookman Old Style"/>
          <w:bCs/>
          <w:sz w:val="22"/>
          <w:szCs w:val="22"/>
        </w:rPr>
        <w:t>AGENCY CONTACT PERSON</w:t>
      </w:r>
      <w:r w:rsidR="00B92020">
        <w:rPr>
          <w:rFonts w:ascii="Bookman Old Style" w:hAnsi="Bookman Old Style"/>
          <w:bCs/>
          <w:sz w:val="22"/>
          <w:szCs w:val="22"/>
        </w:rPr>
        <w:t>/RULEMAKING LIAISON</w:t>
      </w:r>
      <w:r w:rsidRPr="009978AF">
        <w:rPr>
          <w:rFonts w:ascii="Bookman Old Style" w:hAnsi="Bookman Old Style"/>
          <w:bCs/>
          <w:sz w:val="22"/>
          <w:szCs w:val="22"/>
        </w:rPr>
        <w:t xml:space="preserve">: </w:t>
      </w:r>
      <w:r w:rsidRPr="009978AF">
        <w:rPr>
          <w:rFonts w:ascii="Bookman Old Style" w:hAnsi="Bookman Old Style"/>
          <w:sz w:val="22"/>
          <w:szCs w:val="22"/>
        </w:rPr>
        <w:t xml:space="preserve">Michael Boardman, Deputy Director Lottery, Bureau of Alcoholic Beverages and Lottery Operations, 8 State House Station, Augusta, ME  04333-0008, </w:t>
      </w:r>
      <w:r w:rsidRPr="009978AF">
        <w:rPr>
          <w:rFonts w:ascii="Bookman Old Style" w:hAnsi="Bookman Old Style"/>
          <w:bCs/>
          <w:sz w:val="22"/>
          <w:szCs w:val="22"/>
        </w:rPr>
        <w:t xml:space="preserve">Telephone: </w:t>
      </w:r>
      <w:r w:rsidRPr="009978AF">
        <w:rPr>
          <w:rFonts w:ascii="Bookman Old Style" w:hAnsi="Bookman Old Style"/>
          <w:sz w:val="22"/>
          <w:szCs w:val="22"/>
        </w:rPr>
        <w:t xml:space="preserve">207-287-4614; </w:t>
      </w:r>
      <w:r w:rsidRPr="009978AF">
        <w:rPr>
          <w:rFonts w:ascii="Bookman Old Style" w:hAnsi="Bookman Old Style"/>
          <w:bCs/>
          <w:sz w:val="22"/>
          <w:szCs w:val="22"/>
        </w:rPr>
        <w:t>Fax:</w:t>
      </w:r>
      <w:r w:rsidRPr="009978AF">
        <w:rPr>
          <w:rFonts w:ascii="Bookman Old Style" w:hAnsi="Bookman Old Style"/>
          <w:b/>
          <w:sz w:val="22"/>
          <w:szCs w:val="22"/>
        </w:rPr>
        <w:t xml:space="preserve"> </w:t>
      </w:r>
      <w:r w:rsidRPr="009978AF">
        <w:rPr>
          <w:rFonts w:ascii="Bookman Old Style" w:hAnsi="Bookman Old Style"/>
          <w:sz w:val="22"/>
          <w:szCs w:val="22"/>
        </w:rPr>
        <w:t xml:space="preserve">207-287-6769; </w:t>
      </w:r>
      <w:r w:rsidRPr="009978AF">
        <w:rPr>
          <w:rFonts w:ascii="Bookman Old Style" w:hAnsi="Bookman Old Style"/>
          <w:bCs/>
          <w:sz w:val="22"/>
          <w:szCs w:val="22"/>
        </w:rPr>
        <w:t>e-mail:</w:t>
      </w:r>
      <w:r w:rsidRPr="009978AF">
        <w:rPr>
          <w:rFonts w:ascii="Bookman Old Style" w:hAnsi="Bookman Old Style"/>
          <w:b/>
          <w:sz w:val="22"/>
          <w:szCs w:val="22"/>
        </w:rPr>
        <w:t xml:space="preserve"> </w:t>
      </w:r>
      <w:hyperlink r:id="rId24" w:history="1">
        <w:r w:rsidRPr="009978AF">
          <w:rPr>
            <w:rStyle w:val="Hyperlink"/>
            <w:rFonts w:ascii="Bookman Old Style" w:hAnsi="Bookman Old Style"/>
            <w:sz w:val="22"/>
            <w:szCs w:val="22"/>
          </w:rPr>
          <w:t>Michael.Boardman@maine.gov</w:t>
        </w:r>
      </w:hyperlink>
    </w:p>
    <w:p w14:paraId="28CB6B1C" w14:textId="36CF3050" w:rsidR="009978AF" w:rsidRDefault="009978AF" w:rsidP="009978A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cs="Arial"/>
          <w:color w:val="000000"/>
          <w:sz w:val="22"/>
          <w:szCs w:val="22"/>
          <w:shd w:val="clear" w:color="auto" w:fill="FFFFFF"/>
        </w:rPr>
      </w:pPr>
      <w:r w:rsidRPr="009978AF">
        <w:rPr>
          <w:rFonts w:ascii="Bookman Old Style" w:hAnsi="Bookman Old Style" w:cs="Arial"/>
          <w:color w:val="000000"/>
          <w:sz w:val="22"/>
          <w:szCs w:val="22"/>
          <w:shd w:val="clear" w:color="auto" w:fill="FFFFFF"/>
        </w:rPr>
        <w:t>WEBSITE: </w:t>
      </w:r>
      <w:hyperlink r:id="rId25" w:history="1">
        <w:r w:rsidRPr="009978AF">
          <w:rPr>
            <w:rStyle w:val="Hyperlink"/>
            <w:rFonts w:ascii="Bookman Old Style" w:hAnsi="Bookman Old Style" w:cs="Arial"/>
            <w:color w:val="3366CC"/>
            <w:sz w:val="22"/>
            <w:szCs w:val="22"/>
            <w:shd w:val="clear" w:color="auto" w:fill="FFFFFF"/>
          </w:rPr>
          <w:t>https://www.maine.gov/dafs/bablo/</w:t>
        </w:r>
      </w:hyperlink>
    </w:p>
    <w:p w14:paraId="2981D0FB" w14:textId="63BCD099" w:rsidR="009978AF" w:rsidRDefault="009978AF" w:rsidP="001A411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p>
    <w:p w14:paraId="78570C43" w14:textId="3E7E5921" w:rsidR="0098630C" w:rsidRDefault="0098630C" w:rsidP="009978A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p>
    <w:p w14:paraId="5640A495" w14:textId="276A7AF1" w:rsidR="0098630C" w:rsidRPr="001A411A" w:rsidRDefault="0098630C" w:rsidP="0098630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1A411A">
        <w:rPr>
          <w:rFonts w:ascii="Bookman Old Style" w:hAnsi="Bookman Old Style"/>
          <w:bCs/>
          <w:sz w:val="22"/>
          <w:szCs w:val="22"/>
        </w:rPr>
        <w:t>AGENCY:</w:t>
      </w:r>
      <w:r w:rsidRPr="001A411A">
        <w:rPr>
          <w:rFonts w:ascii="Bookman Old Style" w:hAnsi="Bookman Old Style"/>
          <w:b/>
          <w:sz w:val="22"/>
          <w:szCs w:val="22"/>
        </w:rPr>
        <w:t xml:space="preserve"> 65-407 - Maine Public Utilities Commission</w:t>
      </w:r>
    </w:p>
    <w:p w14:paraId="69A82F6F" w14:textId="1748E54D" w:rsidR="0098630C" w:rsidRPr="001A411A" w:rsidRDefault="0098630C" w:rsidP="0098630C">
      <w:pPr>
        <w:tabs>
          <w:tab w:val="left" w:pos="-720"/>
          <w:tab w:val="left" w:pos="0"/>
          <w:tab w:val="left" w:pos="720"/>
        </w:tabs>
        <w:suppressAutoHyphens/>
        <w:contextualSpacing/>
        <w:rPr>
          <w:rFonts w:ascii="Bookman Old Style" w:hAnsi="Bookman Old Style"/>
          <w:bCs/>
          <w:sz w:val="22"/>
          <w:szCs w:val="22"/>
        </w:rPr>
      </w:pPr>
      <w:r w:rsidRPr="001A411A">
        <w:rPr>
          <w:rFonts w:ascii="Bookman Old Style" w:hAnsi="Bookman Old Style"/>
          <w:bCs/>
          <w:sz w:val="22"/>
          <w:szCs w:val="22"/>
        </w:rPr>
        <w:t>CHAPTER NUMBER AND TITLE:</w:t>
      </w:r>
      <w:r w:rsidRPr="001A411A">
        <w:rPr>
          <w:rFonts w:ascii="Bookman Old Style" w:hAnsi="Bookman Old Style"/>
          <w:b/>
          <w:sz w:val="22"/>
          <w:szCs w:val="22"/>
        </w:rPr>
        <w:t xml:space="preserve"> </w:t>
      </w:r>
      <w:r w:rsidRPr="00F00037">
        <w:rPr>
          <w:rFonts w:ascii="Bookman Old Style" w:hAnsi="Bookman Old Style"/>
          <w:b/>
          <w:bCs/>
          <w:sz w:val="22"/>
          <w:szCs w:val="22"/>
        </w:rPr>
        <w:t>Ch</w:t>
      </w:r>
      <w:r w:rsidR="001A411A" w:rsidRPr="00F00037">
        <w:rPr>
          <w:rFonts w:ascii="Bookman Old Style" w:hAnsi="Bookman Old Style"/>
          <w:b/>
          <w:bCs/>
          <w:sz w:val="22"/>
          <w:szCs w:val="22"/>
        </w:rPr>
        <w:t xml:space="preserve">. </w:t>
      </w:r>
      <w:r w:rsidRPr="00F00037">
        <w:rPr>
          <w:rFonts w:ascii="Bookman Old Style" w:hAnsi="Bookman Old Style"/>
          <w:b/>
          <w:bCs/>
          <w:sz w:val="22"/>
          <w:szCs w:val="22"/>
        </w:rPr>
        <w:t>880</w:t>
      </w:r>
      <w:r w:rsidR="001A411A" w:rsidRPr="00F00037">
        <w:rPr>
          <w:rFonts w:ascii="Bookman Old Style" w:hAnsi="Bookman Old Style"/>
          <w:b/>
          <w:bCs/>
          <w:sz w:val="22"/>
          <w:szCs w:val="22"/>
        </w:rPr>
        <w:t>,</w:t>
      </w:r>
      <w:r w:rsidR="001A411A">
        <w:rPr>
          <w:rFonts w:ascii="Bookman Old Style" w:hAnsi="Bookman Old Style"/>
          <w:sz w:val="22"/>
          <w:szCs w:val="22"/>
        </w:rPr>
        <w:t xml:space="preserve"> </w:t>
      </w:r>
      <w:r w:rsidRPr="001A411A">
        <w:rPr>
          <w:rFonts w:ascii="Bookman Old Style" w:hAnsi="Bookman Old Style"/>
          <w:bCs/>
          <w:sz w:val="22"/>
          <w:szCs w:val="22"/>
        </w:rPr>
        <w:t xml:space="preserve">Attachments to Joint-Use Utility Poles; Determination and Allocation </w:t>
      </w:r>
      <w:proofErr w:type="gramStart"/>
      <w:r w:rsidRPr="001A411A">
        <w:rPr>
          <w:rFonts w:ascii="Bookman Old Style" w:hAnsi="Bookman Old Style"/>
          <w:bCs/>
          <w:sz w:val="22"/>
          <w:szCs w:val="22"/>
        </w:rPr>
        <w:t>Of</w:t>
      </w:r>
      <w:proofErr w:type="gramEnd"/>
      <w:r w:rsidRPr="001A411A">
        <w:rPr>
          <w:rFonts w:ascii="Bookman Old Style" w:hAnsi="Bookman Old Style"/>
          <w:bCs/>
          <w:sz w:val="22"/>
          <w:szCs w:val="22"/>
        </w:rPr>
        <w:t xml:space="preserve"> Costs; Procedure</w:t>
      </w:r>
    </w:p>
    <w:p w14:paraId="339FB9E6" w14:textId="3905E987" w:rsidR="0098630C" w:rsidRPr="001A411A" w:rsidRDefault="0098630C" w:rsidP="0098630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1A411A">
        <w:rPr>
          <w:rFonts w:ascii="Bookman Old Style" w:hAnsi="Bookman Old Style"/>
          <w:bCs/>
          <w:sz w:val="22"/>
          <w:szCs w:val="22"/>
        </w:rPr>
        <w:t>ADOPTED RULE NUMBER:</w:t>
      </w:r>
      <w:r w:rsidRPr="001A411A">
        <w:rPr>
          <w:rFonts w:ascii="Bookman Old Style" w:hAnsi="Bookman Old Style"/>
          <w:sz w:val="22"/>
          <w:szCs w:val="22"/>
        </w:rPr>
        <w:t xml:space="preserve"> </w:t>
      </w:r>
      <w:r w:rsidRPr="001A411A">
        <w:rPr>
          <w:rFonts w:ascii="Bookman Old Style" w:hAnsi="Bookman Old Style"/>
          <w:sz w:val="22"/>
          <w:szCs w:val="22"/>
        </w:rPr>
        <w:tab/>
      </w:r>
      <w:r w:rsidR="001A411A" w:rsidRPr="001A411A">
        <w:rPr>
          <w:rFonts w:ascii="Bookman Old Style" w:hAnsi="Bookman Old Style"/>
          <w:b/>
          <w:bCs/>
          <w:sz w:val="22"/>
          <w:szCs w:val="22"/>
        </w:rPr>
        <w:t>2023-174</w:t>
      </w:r>
    </w:p>
    <w:p w14:paraId="1ECF2392" w14:textId="1E4640DF" w:rsidR="0098630C" w:rsidRPr="001A411A" w:rsidRDefault="0098630C" w:rsidP="0098630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bCs/>
          <w:sz w:val="22"/>
          <w:szCs w:val="22"/>
        </w:rPr>
      </w:pPr>
      <w:r w:rsidRPr="001A411A">
        <w:rPr>
          <w:rFonts w:ascii="Bookman Old Style" w:hAnsi="Bookman Old Style"/>
          <w:bCs/>
          <w:sz w:val="22"/>
          <w:szCs w:val="22"/>
        </w:rPr>
        <w:t>CONCISE SUMMARY:</w:t>
      </w:r>
      <w:r w:rsidRPr="001A411A">
        <w:rPr>
          <w:rFonts w:ascii="Bookman Old Style" w:hAnsi="Bookman Old Style"/>
          <w:sz w:val="22"/>
          <w:szCs w:val="22"/>
        </w:rPr>
        <w:t xml:space="preserve"> The Public Utilities Commission </w:t>
      </w:r>
      <w:proofErr w:type="gramStart"/>
      <w:r w:rsidRPr="001A411A">
        <w:rPr>
          <w:rFonts w:ascii="Bookman Old Style" w:hAnsi="Bookman Old Style"/>
          <w:sz w:val="22"/>
          <w:szCs w:val="22"/>
        </w:rPr>
        <w:t>amends</w:t>
      </w:r>
      <w:proofErr w:type="gramEnd"/>
      <w:r w:rsidRPr="001A411A">
        <w:rPr>
          <w:rFonts w:ascii="Bookman Old Style" w:hAnsi="Bookman Old Style"/>
          <w:sz w:val="22"/>
          <w:szCs w:val="22"/>
        </w:rPr>
        <w:t xml:space="preserve"> Chapter 880 to require participation by pole </w:t>
      </w:r>
      <w:proofErr w:type="spellStart"/>
      <w:r w:rsidRPr="001A411A">
        <w:rPr>
          <w:rFonts w:ascii="Bookman Old Style" w:hAnsi="Bookman Old Style"/>
          <w:sz w:val="22"/>
          <w:szCs w:val="22"/>
        </w:rPr>
        <w:t>attachers</w:t>
      </w:r>
      <w:proofErr w:type="spellEnd"/>
      <w:r w:rsidRPr="001A411A">
        <w:rPr>
          <w:rFonts w:ascii="Bookman Old Style" w:hAnsi="Bookman Old Style"/>
          <w:sz w:val="22"/>
          <w:szCs w:val="22"/>
        </w:rPr>
        <w:t xml:space="preserve"> in any pole management database implemented by large owners of joint use utility poles. In addition, the Commission amends Chapter 880 to implement the provisions of a waiver ordered by the Commission that corrected an error in the portion of Chapter 880, § 2(A)(14)(a) that prescribes the order in which attaching entities must move attachments from a replaced joint use utility pole to a new pole.</w:t>
      </w:r>
    </w:p>
    <w:p w14:paraId="1023B80F" w14:textId="512CAD86" w:rsidR="0098630C" w:rsidRPr="001A411A" w:rsidRDefault="0098630C" w:rsidP="0098630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1A411A">
        <w:rPr>
          <w:rFonts w:ascii="Bookman Old Style" w:hAnsi="Bookman Old Style"/>
          <w:sz w:val="22"/>
          <w:szCs w:val="22"/>
        </w:rPr>
        <w:t>EFFECTIVE DATE:</w:t>
      </w:r>
      <w:r w:rsidR="00F00037">
        <w:rPr>
          <w:rFonts w:ascii="Bookman Old Style" w:hAnsi="Bookman Old Style"/>
          <w:sz w:val="22"/>
          <w:szCs w:val="22"/>
        </w:rPr>
        <w:t xml:space="preserve"> September 25, 2023</w:t>
      </w:r>
    </w:p>
    <w:p w14:paraId="4B6DBED7" w14:textId="0440BFED" w:rsidR="001A411A" w:rsidRDefault="0098630C" w:rsidP="001A411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1A411A">
        <w:rPr>
          <w:rFonts w:ascii="Bookman Old Style" w:hAnsi="Bookman Old Style"/>
          <w:bCs/>
          <w:sz w:val="22"/>
          <w:szCs w:val="22"/>
        </w:rPr>
        <w:t>AGENCY CONTACT PERSON: Pam Kowalchuk,</w:t>
      </w:r>
      <w:r w:rsidR="001A411A" w:rsidRPr="001A411A">
        <w:rPr>
          <w:rFonts w:ascii="Bookman Old Style" w:hAnsi="Bookman Old Style"/>
          <w:bCs/>
          <w:sz w:val="22"/>
          <w:szCs w:val="22"/>
        </w:rPr>
        <w:t xml:space="preserve"> </w:t>
      </w:r>
      <w:r w:rsidR="001A411A">
        <w:rPr>
          <w:rFonts w:ascii="Bookman Old Style" w:hAnsi="Bookman Old Style"/>
          <w:bCs/>
          <w:sz w:val="22"/>
          <w:szCs w:val="22"/>
        </w:rPr>
        <w:t xml:space="preserve">MPUC, </w:t>
      </w:r>
      <w:r w:rsidRPr="001A411A">
        <w:rPr>
          <w:rFonts w:ascii="Bookman Old Style" w:hAnsi="Bookman Old Style"/>
          <w:bCs/>
          <w:sz w:val="22"/>
          <w:szCs w:val="22"/>
        </w:rPr>
        <w:t>18 State House Station, Augusta, ME 04333-0018</w:t>
      </w:r>
      <w:r w:rsidR="001A411A" w:rsidRPr="001A411A">
        <w:rPr>
          <w:rFonts w:ascii="Bookman Old Style" w:hAnsi="Bookman Old Style"/>
          <w:bCs/>
          <w:sz w:val="22"/>
          <w:szCs w:val="22"/>
        </w:rPr>
        <w:t xml:space="preserve">; </w:t>
      </w:r>
      <w:r w:rsidRPr="001A411A">
        <w:rPr>
          <w:rFonts w:ascii="Bookman Old Style" w:hAnsi="Bookman Old Style"/>
          <w:bCs/>
          <w:sz w:val="22"/>
          <w:szCs w:val="22"/>
        </w:rPr>
        <w:t>TELEPHONE: 207-287-1564</w:t>
      </w:r>
      <w:r w:rsidR="001A411A" w:rsidRPr="001A411A">
        <w:rPr>
          <w:rFonts w:ascii="Bookman Old Style" w:hAnsi="Bookman Old Style"/>
          <w:bCs/>
          <w:sz w:val="22"/>
          <w:szCs w:val="22"/>
        </w:rPr>
        <w:t xml:space="preserve">; Email: </w:t>
      </w:r>
      <w:hyperlink r:id="rId26" w:history="1">
        <w:r w:rsidR="00F00037" w:rsidRPr="00DB622B">
          <w:rPr>
            <w:rStyle w:val="Hyperlink"/>
            <w:rFonts w:ascii="Bookman Old Style" w:hAnsi="Bookman Old Style"/>
            <w:bCs/>
            <w:sz w:val="22"/>
            <w:szCs w:val="22"/>
          </w:rPr>
          <w:t>Pamela.Kowalchuk@maine.gov</w:t>
        </w:r>
      </w:hyperlink>
    </w:p>
    <w:p w14:paraId="31545A0F" w14:textId="03D31388" w:rsidR="0098630C" w:rsidRPr="001A411A" w:rsidRDefault="0098630C" w:rsidP="001A411A">
      <w:pPr>
        <w:pStyle w:val="NormalWeb"/>
        <w:shd w:val="clear" w:color="auto" w:fill="FFFFFF"/>
        <w:spacing w:before="0" w:beforeAutospacing="0" w:after="0" w:afterAutospacing="0"/>
        <w:rPr>
          <w:rFonts w:ascii="Bookman Old Style" w:hAnsi="Bookman Old Style" w:cs="Arial"/>
          <w:color w:val="000000"/>
          <w:sz w:val="22"/>
          <w:szCs w:val="22"/>
        </w:rPr>
      </w:pPr>
      <w:r w:rsidRPr="001A411A">
        <w:rPr>
          <w:rFonts w:ascii="Bookman Old Style" w:hAnsi="Bookman Old Style" w:cs="Arial"/>
          <w:color w:val="000000"/>
          <w:sz w:val="22"/>
          <w:szCs w:val="22"/>
        </w:rPr>
        <w:t>MPUC WEBSITE: </w:t>
      </w:r>
      <w:hyperlink r:id="rId27" w:history="1">
        <w:r w:rsidRPr="001A411A">
          <w:rPr>
            <w:rStyle w:val="Hyperlink"/>
            <w:rFonts w:ascii="Bookman Old Style" w:hAnsi="Bookman Old Style" w:cs="Arial"/>
            <w:color w:val="3366CC"/>
            <w:sz w:val="22"/>
            <w:szCs w:val="22"/>
          </w:rPr>
          <w:t>www.maine.gov/mpuc</w:t>
        </w:r>
      </w:hyperlink>
      <w:r w:rsidRPr="001A411A">
        <w:rPr>
          <w:rFonts w:ascii="Bookman Old Style" w:hAnsi="Bookman Old Style" w:cs="Arial"/>
          <w:color w:val="000000"/>
          <w:sz w:val="22"/>
          <w:szCs w:val="22"/>
        </w:rPr>
        <w:br/>
        <w:t>MPUC RULEMAKING LIAISON: </w:t>
      </w:r>
      <w:hyperlink r:id="rId28" w:history="1">
        <w:r w:rsidRPr="001A411A">
          <w:rPr>
            <w:rStyle w:val="Hyperlink"/>
            <w:rFonts w:ascii="Bookman Old Style" w:hAnsi="Bookman Old Style" w:cs="Arial"/>
            <w:color w:val="3366CC"/>
            <w:sz w:val="22"/>
            <w:szCs w:val="22"/>
          </w:rPr>
          <w:t>Deirdre.Schneider@Maine.gov</w:t>
        </w:r>
      </w:hyperlink>
    </w:p>
    <w:p w14:paraId="4F9B9CBA" w14:textId="1FD873CC" w:rsidR="00B31272" w:rsidRDefault="00B31272" w:rsidP="00B31272">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p>
    <w:p w14:paraId="7F686594" w14:textId="630DDF44" w:rsidR="00B31272" w:rsidRDefault="00B31272" w:rsidP="00B3127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p>
    <w:p w14:paraId="457A3D07" w14:textId="122850CD" w:rsidR="00B31272" w:rsidRPr="00EE2721" w:rsidRDefault="00B31272" w:rsidP="00B3127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EE2721">
        <w:rPr>
          <w:rFonts w:ascii="Bookman Old Style" w:hAnsi="Bookman Old Style"/>
          <w:b/>
          <w:sz w:val="22"/>
          <w:szCs w:val="22"/>
        </w:rPr>
        <w:t>AGENCY: 01-017 -</w:t>
      </w:r>
      <w:r w:rsidRPr="00EE2721">
        <w:rPr>
          <w:rFonts w:ascii="Bookman Old Style" w:hAnsi="Bookman Old Style"/>
          <w:bCs/>
          <w:sz w:val="22"/>
          <w:szCs w:val="22"/>
        </w:rPr>
        <w:t xml:space="preserve"> Department of Agriculture, Conservation and Forestry, </w:t>
      </w:r>
      <w:r w:rsidRPr="00EE2721">
        <w:rPr>
          <w:rFonts w:ascii="Bookman Old Style" w:hAnsi="Bookman Old Style"/>
          <w:b/>
          <w:sz w:val="22"/>
          <w:szCs w:val="22"/>
        </w:rPr>
        <w:t>Maine State Harness Racing Commission</w:t>
      </w:r>
    </w:p>
    <w:p w14:paraId="6DBB6397" w14:textId="6AB83B7B" w:rsidR="00B31272" w:rsidRPr="00EE2721" w:rsidRDefault="00B31272" w:rsidP="00B3127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EE2721">
        <w:rPr>
          <w:rFonts w:ascii="Bookman Old Style" w:hAnsi="Bookman Old Style"/>
          <w:bCs/>
          <w:sz w:val="22"/>
          <w:szCs w:val="22"/>
        </w:rPr>
        <w:t>CHAPTER NUMBER AND TITLE:</w:t>
      </w:r>
      <w:r w:rsidRPr="00EE2721">
        <w:rPr>
          <w:rFonts w:ascii="Bookman Old Style" w:hAnsi="Bookman Old Style"/>
          <w:b/>
          <w:sz w:val="22"/>
          <w:szCs w:val="22"/>
        </w:rPr>
        <w:t xml:space="preserve"> Ch. 1, </w:t>
      </w:r>
      <w:r w:rsidRPr="00EE2721">
        <w:rPr>
          <w:rFonts w:ascii="Bookman Old Style" w:hAnsi="Bookman Old Style"/>
          <w:bCs/>
          <w:sz w:val="22"/>
          <w:szCs w:val="22"/>
        </w:rPr>
        <w:t xml:space="preserve">Administration; </w:t>
      </w:r>
      <w:r w:rsidRPr="00EE2721">
        <w:rPr>
          <w:rFonts w:ascii="Bookman Old Style" w:hAnsi="Bookman Old Style"/>
          <w:b/>
          <w:sz w:val="22"/>
          <w:szCs w:val="22"/>
        </w:rPr>
        <w:t>Ch. 3,</w:t>
      </w:r>
      <w:r w:rsidRPr="00EE2721">
        <w:rPr>
          <w:rFonts w:ascii="Bookman Old Style" w:hAnsi="Bookman Old Style"/>
          <w:bCs/>
          <w:sz w:val="22"/>
          <w:szCs w:val="22"/>
        </w:rPr>
        <w:t xml:space="preserve"> Officials and Racetrack Personnel. </w:t>
      </w:r>
    </w:p>
    <w:p w14:paraId="1A7AF777" w14:textId="32792751" w:rsidR="00B31272" w:rsidRPr="00EE2721" w:rsidRDefault="00B31272" w:rsidP="00B3127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EE2721">
        <w:rPr>
          <w:rFonts w:ascii="Bookman Old Style" w:hAnsi="Bookman Old Style"/>
          <w:bCs/>
          <w:sz w:val="22"/>
          <w:szCs w:val="22"/>
        </w:rPr>
        <w:t>ADOPTED RULE NUMBER:</w:t>
      </w:r>
      <w:r w:rsidRPr="00EE2721">
        <w:rPr>
          <w:rFonts w:ascii="Bookman Old Style" w:hAnsi="Bookman Old Style"/>
          <w:sz w:val="22"/>
          <w:szCs w:val="22"/>
        </w:rPr>
        <w:t xml:space="preserve"> </w:t>
      </w:r>
      <w:r w:rsidRPr="00EE2721">
        <w:rPr>
          <w:rFonts w:ascii="Bookman Old Style" w:hAnsi="Bookman Old Style"/>
          <w:sz w:val="22"/>
          <w:szCs w:val="22"/>
        </w:rPr>
        <w:tab/>
      </w:r>
      <w:r w:rsidRPr="00EE2721">
        <w:rPr>
          <w:rFonts w:ascii="Bookman Old Style" w:hAnsi="Bookman Old Style"/>
          <w:b/>
          <w:sz w:val="22"/>
          <w:szCs w:val="22"/>
        </w:rPr>
        <w:t>2023-175, 176</w:t>
      </w:r>
    </w:p>
    <w:p w14:paraId="179671D3" w14:textId="0A072122" w:rsidR="00B31272" w:rsidRPr="00EE2721" w:rsidRDefault="00B31272" w:rsidP="00B3127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contextualSpacing/>
        <w:jc w:val="both"/>
        <w:rPr>
          <w:rFonts w:ascii="Bookman Old Style" w:hAnsi="Bookman Old Style"/>
          <w:bCs/>
          <w:sz w:val="22"/>
          <w:szCs w:val="22"/>
        </w:rPr>
      </w:pPr>
      <w:r w:rsidRPr="00EE2721">
        <w:rPr>
          <w:rFonts w:ascii="Bookman Old Style" w:hAnsi="Bookman Old Style"/>
          <w:bCs/>
          <w:sz w:val="22"/>
          <w:szCs w:val="22"/>
        </w:rPr>
        <w:t xml:space="preserve">CONCISE SUMMARY: </w:t>
      </w:r>
    </w:p>
    <w:p w14:paraId="7558F5D8" w14:textId="02DE8662" w:rsidR="00B31272" w:rsidRPr="00EE2721" w:rsidRDefault="00B31272" w:rsidP="00B31272">
      <w:pPr>
        <w:tabs>
          <w:tab w:val="left" w:pos="-1440"/>
          <w:tab w:val="left" w:pos="-720"/>
        </w:tabs>
        <w:spacing w:line="245" w:lineRule="exact"/>
        <w:rPr>
          <w:rFonts w:ascii="Bookman Old Style" w:hAnsi="Bookman Old Style"/>
          <w:b/>
          <w:bCs/>
          <w:sz w:val="22"/>
          <w:szCs w:val="22"/>
        </w:rPr>
      </w:pPr>
      <w:r w:rsidRPr="00EE2721">
        <w:rPr>
          <w:rFonts w:ascii="Bookman Old Style" w:hAnsi="Bookman Old Style"/>
          <w:b/>
          <w:bCs/>
          <w:sz w:val="22"/>
          <w:szCs w:val="22"/>
        </w:rPr>
        <w:t>Chapter 1</w:t>
      </w:r>
    </w:p>
    <w:p w14:paraId="5171A538" w14:textId="77777777" w:rsidR="00B31272" w:rsidRPr="00EE2721" w:rsidRDefault="00B31272" w:rsidP="00B31272">
      <w:pPr>
        <w:numPr>
          <w:ilvl w:val="0"/>
          <w:numId w:val="18"/>
        </w:num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textAlignment w:val="auto"/>
        <w:rPr>
          <w:rFonts w:ascii="Bookman Old Style" w:hAnsi="Bookman Old Style"/>
          <w:sz w:val="22"/>
          <w:szCs w:val="22"/>
        </w:rPr>
      </w:pPr>
      <w:r w:rsidRPr="00EE2721">
        <w:rPr>
          <w:rFonts w:ascii="Bookman Old Style" w:hAnsi="Bookman Old Style"/>
          <w:sz w:val="22"/>
          <w:szCs w:val="22"/>
        </w:rPr>
        <w:t xml:space="preserve">Definitions, Sec. 1. Adding and modifying definitions for Commission Veterinarian, Licensed Agricultural </w:t>
      </w:r>
      <w:proofErr w:type="gramStart"/>
      <w:r w:rsidRPr="00EE2721">
        <w:rPr>
          <w:rFonts w:ascii="Bookman Old Style" w:hAnsi="Bookman Old Style"/>
          <w:sz w:val="22"/>
          <w:szCs w:val="22"/>
        </w:rPr>
        <w:t>Fair,  Trainer</w:t>
      </w:r>
      <w:proofErr w:type="gramEnd"/>
      <w:r w:rsidRPr="00EE2721">
        <w:rPr>
          <w:rFonts w:ascii="Bookman Old Style" w:hAnsi="Bookman Old Style"/>
          <w:sz w:val="22"/>
          <w:szCs w:val="22"/>
        </w:rPr>
        <w:t xml:space="preserve"> of Record, and Racing Officials.</w:t>
      </w:r>
    </w:p>
    <w:p w14:paraId="0FDC29A4" w14:textId="77777777" w:rsidR="00B31272" w:rsidRPr="00EE2721" w:rsidRDefault="00B31272" w:rsidP="00B31272">
      <w:pPr>
        <w:numPr>
          <w:ilvl w:val="0"/>
          <w:numId w:val="18"/>
        </w:num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textAlignment w:val="auto"/>
        <w:rPr>
          <w:rFonts w:ascii="Bookman Old Style" w:hAnsi="Bookman Old Style"/>
          <w:sz w:val="22"/>
          <w:szCs w:val="22"/>
        </w:rPr>
      </w:pPr>
      <w:r w:rsidRPr="00EE2721">
        <w:rPr>
          <w:rFonts w:ascii="Bookman Old Style" w:hAnsi="Bookman Old Style"/>
          <w:sz w:val="22"/>
          <w:szCs w:val="22"/>
        </w:rPr>
        <w:t>Rules of Construction, Sec. 2. Adding Situations not addressed by a Rule, which proposes that the Commission will reference the USTA rule book when MHRC rules do not address any situation.</w:t>
      </w:r>
    </w:p>
    <w:p w14:paraId="0C363952" w14:textId="77777777" w:rsidR="00B31272" w:rsidRPr="00EE2721" w:rsidRDefault="00B31272" w:rsidP="00B31272">
      <w:pPr>
        <w:numPr>
          <w:ilvl w:val="0"/>
          <w:numId w:val="18"/>
        </w:num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textAlignment w:val="auto"/>
        <w:rPr>
          <w:rFonts w:ascii="Bookman Old Style" w:hAnsi="Bookman Old Style"/>
          <w:sz w:val="22"/>
          <w:szCs w:val="22"/>
        </w:rPr>
      </w:pPr>
      <w:r w:rsidRPr="00EE2721">
        <w:rPr>
          <w:rFonts w:ascii="Bookman Old Style" w:hAnsi="Bookman Old Style"/>
          <w:sz w:val="22"/>
          <w:szCs w:val="22"/>
        </w:rPr>
        <w:t xml:space="preserve">State Steward, Sec 4.  Provides that the State </w:t>
      </w:r>
      <w:proofErr w:type="gramStart"/>
      <w:r w:rsidRPr="00EE2721">
        <w:rPr>
          <w:rFonts w:ascii="Bookman Old Style" w:hAnsi="Bookman Old Style"/>
          <w:sz w:val="22"/>
          <w:szCs w:val="22"/>
        </w:rPr>
        <w:t>Steward  shall</w:t>
      </w:r>
      <w:proofErr w:type="gramEnd"/>
      <w:r w:rsidRPr="00EE2721">
        <w:rPr>
          <w:rFonts w:ascii="Bookman Old Style" w:hAnsi="Bookman Old Style"/>
          <w:sz w:val="22"/>
          <w:szCs w:val="22"/>
        </w:rPr>
        <w:t xml:space="preserve"> act as the Presiding Judge at all  licensed associations that request the State provide a Presiding Judge.</w:t>
      </w:r>
    </w:p>
    <w:p w14:paraId="1741AFDF" w14:textId="77777777" w:rsidR="00B31272" w:rsidRPr="00EE2721" w:rsidRDefault="00B31272" w:rsidP="00B31272">
      <w:pPr>
        <w:numPr>
          <w:ilvl w:val="0"/>
          <w:numId w:val="18"/>
        </w:num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textAlignment w:val="auto"/>
        <w:rPr>
          <w:rFonts w:ascii="Bookman Old Style" w:hAnsi="Bookman Old Style"/>
          <w:sz w:val="22"/>
          <w:szCs w:val="22"/>
        </w:rPr>
      </w:pPr>
      <w:r w:rsidRPr="00EE2721">
        <w:rPr>
          <w:rFonts w:ascii="Bookman Old Style" w:hAnsi="Bookman Old Style"/>
          <w:sz w:val="22"/>
          <w:szCs w:val="22"/>
        </w:rPr>
        <w:t xml:space="preserve">Sulky Approval, Sec 9. Changing this </w:t>
      </w:r>
      <w:proofErr w:type="gramStart"/>
      <w:r w:rsidRPr="00EE2721">
        <w:rPr>
          <w:rFonts w:ascii="Bookman Old Style" w:hAnsi="Bookman Old Style"/>
          <w:sz w:val="22"/>
          <w:szCs w:val="22"/>
        </w:rPr>
        <w:t>section  to</w:t>
      </w:r>
      <w:proofErr w:type="gramEnd"/>
      <w:r w:rsidRPr="00EE2721">
        <w:rPr>
          <w:rFonts w:ascii="Bookman Old Style" w:hAnsi="Bookman Old Style"/>
          <w:sz w:val="22"/>
          <w:szCs w:val="22"/>
        </w:rPr>
        <w:t xml:space="preserve"> the current USTA Sulky requirements.</w:t>
      </w:r>
    </w:p>
    <w:p w14:paraId="4E04B083" w14:textId="77777777" w:rsidR="00B31272" w:rsidRPr="00EE2721" w:rsidRDefault="00B31272" w:rsidP="00B31272">
      <w:pPr>
        <w:numPr>
          <w:ilvl w:val="0"/>
          <w:numId w:val="18"/>
        </w:num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textAlignment w:val="auto"/>
        <w:rPr>
          <w:rFonts w:ascii="Bookman Old Style" w:hAnsi="Bookman Old Style"/>
          <w:sz w:val="22"/>
          <w:szCs w:val="22"/>
        </w:rPr>
      </w:pPr>
      <w:r w:rsidRPr="00EE2721">
        <w:rPr>
          <w:rFonts w:ascii="Bookman Old Style" w:hAnsi="Bookman Old Style"/>
          <w:sz w:val="22"/>
          <w:szCs w:val="22"/>
        </w:rPr>
        <w:t>Judge Licensing Requirements, Sec. 10. Gives requirements for Associate Judge and Presiding Judge licensure and requires continuing education to stay current with that license.</w:t>
      </w:r>
    </w:p>
    <w:p w14:paraId="24F47BC4" w14:textId="77777777" w:rsidR="00B31272" w:rsidRPr="00EE2721" w:rsidRDefault="00B31272" w:rsidP="00B31272">
      <w:pPr>
        <w:numPr>
          <w:ilvl w:val="0"/>
          <w:numId w:val="18"/>
        </w:num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textAlignment w:val="auto"/>
        <w:rPr>
          <w:rFonts w:ascii="Bookman Old Style" w:hAnsi="Bookman Old Style"/>
          <w:sz w:val="22"/>
          <w:szCs w:val="22"/>
        </w:rPr>
      </w:pPr>
      <w:r w:rsidRPr="00EE2721">
        <w:rPr>
          <w:rFonts w:ascii="Bookman Old Style" w:hAnsi="Bookman Old Style"/>
          <w:sz w:val="22"/>
          <w:szCs w:val="22"/>
        </w:rPr>
        <w:t>General Provisions, Sec. 13. Changes registration certificate to electronic eligibility.</w:t>
      </w:r>
    </w:p>
    <w:p w14:paraId="523CD070" w14:textId="77777777" w:rsidR="00B31272" w:rsidRPr="00EE2721" w:rsidRDefault="00B31272" w:rsidP="00B31272">
      <w:pPr>
        <w:numPr>
          <w:ilvl w:val="0"/>
          <w:numId w:val="18"/>
        </w:num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textAlignment w:val="auto"/>
        <w:rPr>
          <w:rFonts w:ascii="Bookman Old Style" w:hAnsi="Bookman Old Style"/>
          <w:sz w:val="22"/>
          <w:szCs w:val="22"/>
        </w:rPr>
      </w:pPr>
      <w:r w:rsidRPr="00EE2721">
        <w:rPr>
          <w:rFonts w:ascii="Bookman Old Style" w:hAnsi="Bookman Old Style"/>
          <w:sz w:val="22"/>
          <w:szCs w:val="22"/>
        </w:rPr>
        <w:t>Eligibility To Race in Maine, Sec. 14. Allows horses 15 Years old eligible to race under certain conditions.</w:t>
      </w:r>
    </w:p>
    <w:p w14:paraId="02154869" w14:textId="77777777" w:rsidR="00B31272" w:rsidRPr="00EE2721" w:rsidRDefault="00B31272" w:rsidP="00B31272">
      <w:pPr>
        <w:numPr>
          <w:ilvl w:val="0"/>
          <w:numId w:val="18"/>
        </w:num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textAlignment w:val="auto"/>
        <w:rPr>
          <w:rFonts w:ascii="Bookman Old Style" w:hAnsi="Bookman Old Style"/>
          <w:sz w:val="22"/>
          <w:szCs w:val="22"/>
        </w:rPr>
      </w:pPr>
      <w:r w:rsidRPr="00EE2721">
        <w:rPr>
          <w:rFonts w:ascii="Bookman Old Style" w:hAnsi="Bookman Old Style"/>
          <w:sz w:val="22"/>
          <w:szCs w:val="22"/>
        </w:rPr>
        <w:t xml:space="preserve">Licensing a Commission Veterinarian, Sec 17. Requires all veterinarians to hold a valid MSHRC license to be considered a Commission Veterinarian and under the umbrella of the Commission. </w:t>
      </w:r>
    </w:p>
    <w:p w14:paraId="058790F5" w14:textId="77777777" w:rsidR="00B31272" w:rsidRPr="00EE2721" w:rsidRDefault="00B31272" w:rsidP="00B31272">
      <w:pPr>
        <w:numPr>
          <w:ilvl w:val="0"/>
          <w:numId w:val="18"/>
        </w:num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textAlignment w:val="auto"/>
        <w:rPr>
          <w:rFonts w:ascii="Bookman Old Style" w:hAnsi="Bookman Old Style"/>
          <w:sz w:val="22"/>
          <w:szCs w:val="22"/>
        </w:rPr>
      </w:pPr>
      <w:r w:rsidRPr="00EE2721">
        <w:rPr>
          <w:rFonts w:ascii="Bookman Old Style" w:hAnsi="Bookman Old Style"/>
          <w:sz w:val="22"/>
          <w:szCs w:val="22"/>
        </w:rPr>
        <w:lastRenderedPageBreak/>
        <w:t xml:space="preserve">Postmortem Examination, Sec. 20. Gives the power to the Commission Veterinarian and the State Steward to decide whether a horse that has expired at a </w:t>
      </w:r>
      <w:proofErr w:type="gramStart"/>
      <w:r w:rsidRPr="00EE2721">
        <w:rPr>
          <w:rFonts w:ascii="Bookman Old Style" w:hAnsi="Bookman Old Style"/>
          <w:sz w:val="22"/>
          <w:szCs w:val="22"/>
        </w:rPr>
        <w:t>race track</w:t>
      </w:r>
      <w:proofErr w:type="gramEnd"/>
      <w:r w:rsidRPr="00EE2721">
        <w:rPr>
          <w:rFonts w:ascii="Bookman Old Style" w:hAnsi="Bookman Old Style"/>
          <w:sz w:val="22"/>
          <w:szCs w:val="22"/>
        </w:rPr>
        <w:t xml:space="preserve"> needs a postmortem examination.</w:t>
      </w:r>
    </w:p>
    <w:p w14:paraId="2A3EA3F2" w14:textId="1D455800" w:rsidR="00B31272" w:rsidRPr="00EE2721" w:rsidRDefault="00B31272" w:rsidP="00B3127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bCs/>
          <w:sz w:val="22"/>
          <w:szCs w:val="22"/>
        </w:rPr>
      </w:pPr>
      <w:r w:rsidRPr="00EE2721">
        <w:rPr>
          <w:rFonts w:ascii="Bookman Old Style" w:hAnsi="Bookman Old Style"/>
          <w:b/>
          <w:bCs/>
          <w:sz w:val="22"/>
          <w:szCs w:val="22"/>
        </w:rPr>
        <w:t>Chapter 3</w:t>
      </w:r>
    </w:p>
    <w:p w14:paraId="3177C650" w14:textId="77777777" w:rsidR="00B31272" w:rsidRPr="00EE2721" w:rsidRDefault="00B31272" w:rsidP="00B31272">
      <w:pPr>
        <w:numPr>
          <w:ilvl w:val="0"/>
          <w:numId w:val="18"/>
        </w:num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textAlignment w:val="auto"/>
        <w:rPr>
          <w:rFonts w:ascii="Bookman Old Style" w:hAnsi="Bookman Old Style"/>
          <w:sz w:val="22"/>
          <w:szCs w:val="22"/>
        </w:rPr>
      </w:pPr>
      <w:r w:rsidRPr="00EE2721">
        <w:rPr>
          <w:rFonts w:ascii="Bookman Old Style" w:hAnsi="Bookman Old Style"/>
          <w:sz w:val="22"/>
          <w:szCs w:val="22"/>
        </w:rPr>
        <w:t>Officials employed by associations, Sec 2. Removes Patrol Judge and adds Starter/Patrol Judge for this is one person. Presiding Judge is removed from this list as the State Steward will act as the Presiding Judge at race meets.</w:t>
      </w:r>
    </w:p>
    <w:p w14:paraId="5AFFB371" w14:textId="77777777" w:rsidR="00B31272" w:rsidRPr="00EE2721" w:rsidRDefault="00B31272" w:rsidP="00B31272">
      <w:pPr>
        <w:numPr>
          <w:ilvl w:val="0"/>
          <w:numId w:val="18"/>
        </w:num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textAlignment w:val="auto"/>
        <w:rPr>
          <w:rFonts w:ascii="Bookman Old Style" w:hAnsi="Bookman Old Style"/>
          <w:sz w:val="22"/>
          <w:szCs w:val="22"/>
        </w:rPr>
      </w:pPr>
      <w:r w:rsidRPr="00EE2721">
        <w:rPr>
          <w:rFonts w:ascii="Bookman Old Style" w:hAnsi="Bookman Old Style"/>
          <w:sz w:val="22"/>
          <w:szCs w:val="22"/>
        </w:rPr>
        <w:t>Official’s restrictions, Sec 4. Changes restrictions on officials to a specific race, and not an entire race day when there is a conflict of interest.</w:t>
      </w:r>
    </w:p>
    <w:p w14:paraId="1E93E1BA" w14:textId="77777777" w:rsidR="00B31272" w:rsidRPr="00EE2721" w:rsidRDefault="00B31272" w:rsidP="00B31272">
      <w:pPr>
        <w:numPr>
          <w:ilvl w:val="0"/>
          <w:numId w:val="18"/>
        </w:num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textAlignment w:val="auto"/>
        <w:rPr>
          <w:rFonts w:ascii="Bookman Old Style" w:hAnsi="Bookman Old Style"/>
          <w:sz w:val="22"/>
          <w:szCs w:val="22"/>
        </w:rPr>
      </w:pPr>
      <w:r w:rsidRPr="00EE2721">
        <w:rPr>
          <w:rFonts w:ascii="Bookman Old Style" w:hAnsi="Bookman Old Style"/>
          <w:sz w:val="22"/>
          <w:szCs w:val="22"/>
        </w:rPr>
        <w:t xml:space="preserve">Judge’s Duties, Sec. 5. Adds Commission Veterinarian, Race Secretary, and Starter/Patrol Judge to the list of positions under the supervision of the Presiding Judge. It also eliminates </w:t>
      </w:r>
      <w:proofErr w:type="gramStart"/>
      <w:r w:rsidRPr="00EE2721">
        <w:rPr>
          <w:rFonts w:ascii="Bookman Old Style" w:hAnsi="Bookman Old Style"/>
          <w:sz w:val="22"/>
          <w:szCs w:val="22"/>
        </w:rPr>
        <w:t>10 day</w:t>
      </w:r>
      <w:proofErr w:type="gramEnd"/>
      <w:r w:rsidRPr="00EE2721">
        <w:rPr>
          <w:rFonts w:ascii="Bookman Old Style" w:hAnsi="Bookman Old Style"/>
          <w:sz w:val="22"/>
          <w:szCs w:val="22"/>
        </w:rPr>
        <w:t xml:space="preserve"> Gate security and Patrol Judge.</w:t>
      </w:r>
    </w:p>
    <w:p w14:paraId="2A4750B9" w14:textId="77777777" w:rsidR="00B31272" w:rsidRPr="00EE2721" w:rsidRDefault="00B31272" w:rsidP="00B31272">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ind w:left="720"/>
        <w:jc w:val="both"/>
        <w:rPr>
          <w:rFonts w:ascii="Bookman Old Style" w:hAnsi="Bookman Old Style"/>
          <w:sz w:val="22"/>
          <w:szCs w:val="22"/>
        </w:rPr>
      </w:pPr>
      <w:r w:rsidRPr="00EE2721">
        <w:rPr>
          <w:rFonts w:ascii="Bookman Old Style" w:hAnsi="Bookman Old Style"/>
          <w:sz w:val="22"/>
          <w:szCs w:val="22"/>
        </w:rPr>
        <w:t>Language has been added for an Associate Judge to act as the Presiding Judge if for any reason the Presiding Judge is unable to perform his duties.</w:t>
      </w:r>
    </w:p>
    <w:p w14:paraId="0CF08CDF" w14:textId="77777777" w:rsidR="00B31272" w:rsidRPr="00EE2721" w:rsidRDefault="00B31272" w:rsidP="00B31272">
      <w:pPr>
        <w:numPr>
          <w:ilvl w:val="0"/>
          <w:numId w:val="18"/>
        </w:num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textAlignment w:val="auto"/>
        <w:rPr>
          <w:rFonts w:ascii="Bookman Old Style" w:hAnsi="Bookman Old Style"/>
          <w:sz w:val="22"/>
          <w:szCs w:val="22"/>
        </w:rPr>
      </w:pPr>
      <w:r w:rsidRPr="00EE2721">
        <w:rPr>
          <w:rFonts w:ascii="Bookman Old Style" w:hAnsi="Bookman Old Style"/>
          <w:sz w:val="22"/>
          <w:szCs w:val="22"/>
        </w:rPr>
        <w:t>Track Conditions, Sec. 5. Allows a participant who wishes not to race on a questionable surface to be excused by the Presiding Judge.</w:t>
      </w:r>
    </w:p>
    <w:p w14:paraId="0358FB51" w14:textId="77777777" w:rsidR="00B31272" w:rsidRPr="00EE2721" w:rsidRDefault="00B31272" w:rsidP="00B31272">
      <w:pPr>
        <w:numPr>
          <w:ilvl w:val="0"/>
          <w:numId w:val="18"/>
        </w:num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textAlignment w:val="auto"/>
        <w:rPr>
          <w:rFonts w:ascii="Bookman Old Style" w:hAnsi="Bookman Old Style"/>
          <w:sz w:val="22"/>
          <w:szCs w:val="22"/>
        </w:rPr>
      </w:pPr>
      <w:r w:rsidRPr="00EE2721">
        <w:rPr>
          <w:rFonts w:ascii="Bookman Old Style" w:hAnsi="Bookman Old Style"/>
          <w:sz w:val="22"/>
          <w:szCs w:val="22"/>
        </w:rPr>
        <w:t>Presiding Judge and Associate Judges. Sec. 5. Changes the language for a No Contest to focus more on safety and extraordinary circumstances.</w:t>
      </w:r>
    </w:p>
    <w:p w14:paraId="07ADFDAA" w14:textId="77777777" w:rsidR="00B31272" w:rsidRPr="00EE2721" w:rsidRDefault="00B31272" w:rsidP="00B31272">
      <w:pPr>
        <w:numPr>
          <w:ilvl w:val="0"/>
          <w:numId w:val="18"/>
        </w:num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textAlignment w:val="auto"/>
        <w:rPr>
          <w:rFonts w:ascii="Bookman Old Style" w:hAnsi="Bookman Old Style"/>
          <w:sz w:val="22"/>
          <w:szCs w:val="22"/>
        </w:rPr>
      </w:pPr>
      <w:r w:rsidRPr="00EE2721">
        <w:rPr>
          <w:rFonts w:ascii="Bookman Old Style" w:hAnsi="Bookman Old Style"/>
          <w:sz w:val="22"/>
          <w:szCs w:val="22"/>
        </w:rPr>
        <w:t>Duties of the Race Secretary, Sec. 6.  Makes the Race Secretary accountable to the Presiding Judge for his performance.</w:t>
      </w:r>
    </w:p>
    <w:p w14:paraId="38E90ED1" w14:textId="77777777" w:rsidR="00B31272" w:rsidRPr="00EE2721" w:rsidRDefault="00B31272" w:rsidP="00B31272">
      <w:pPr>
        <w:numPr>
          <w:ilvl w:val="0"/>
          <w:numId w:val="18"/>
        </w:num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textAlignment w:val="auto"/>
        <w:rPr>
          <w:rFonts w:ascii="Bookman Old Style" w:hAnsi="Bookman Old Style"/>
          <w:sz w:val="22"/>
          <w:szCs w:val="22"/>
        </w:rPr>
      </w:pPr>
      <w:r w:rsidRPr="00EE2721">
        <w:rPr>
          <w:rFonts w:ascii="Bookman Old Style" w:hAnsi="Bookman Old Style"/>
          <w:sz w:val="22"/>
          <w:szCs w:val="22"/>
        </w:rPr>
        <w:t xml:space="preserve">Starter/Patrol Judge, Sec. 8. Changes Starting Judge to Starter/Patrol Judge </w:t>
      </w:r>
      <w:proofErr w:type="gramStart"/>
      <w:r w:rsidRPr="00EE2721">
        <w:rPr>
          <w:rFonts w:ascii="Bookman Old Style" w:hAnsi="Bookman Old Style"/>
          <w:sz w:val="22"/>
          <w:szCs w:val="22"/>
        </w:rPr>
        <w:t>and also</w:t>
      </w:r>
      <w:proofErr w:type="gramEnd"/>
      <w:r w:rsidRPr="00EE2721">
        <w:rPr>
          <w:rFonts w:ascii="Bookman Old Style" w:hAnsi="Bookman Old Style"/>
          <w:sz w:val="22"/>
          <w:szCs w:val="22"/>
        </w:rPr>
        <w:t xml:space="preserve"> adds the responsibilities of the Patrol Judge to this section.</w:t>
      </w:r>
    </w:p>
    <w:p w14:paraId="5FEA3A45" w14:textId="77777777" w:rsidR="00B31272" w:rsidRPr="00EE2721" w:rsidRDefault="00B31272" w:rsidP="00B31272">
      <w:pPr>
        <w:numPr>
          <w:ilvl w:val="0"/>
          <w:numId w:val="18"/>
        </w:num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textAlignment w:val="auto"/>
        <w:rPr>
          <w:rFonts w:ascii="Bookman Old Style" w:hAnsi="Bookman Old Style"/>
          <w:sz w:val="22"/>
          <w:szCs w:val="22"/>
        </w:rPr>
      </w:pPr>
      <w:r w:rsidRPr="00EE2721">
        <w:rPr>
          <w:rFonts w:ascii="Bookman Old Style" w:hAnsi="Bookman Old Style"/>
          <w:sz w:val="22"/>
          <w:szCs w:val="22"/>
        </w:rPr>
        <w:t xml:space="preserve">Horse Identifier, Sec. 10. Adds language requiring the person to read a microchip to identify a horse </w:t>
      </w:r>
      <w:proofErr w:type="gramStart"/>
      <w:r w:rsidRPr="00EE2721">
        <w:rPr>
          <w:rFonts w:ascii="Bookman Old Style" w:hAnsi="Bookman Old Style"/>
          <w:sz w:val="22"/>
          <w:szCs w:val="22"/>
        </w:rPr>
        <w:t>and also</w:t>
      </w:r>
      <w:proofErr w:type="gramEnd"/>
      <w:r w:rsidRPr="00EE2721">
        <w:rPr>
          <w:rFonts w:ascii="Bookman Old Style" w:hAnsi="Bookman Old Style"/>
          <w:sz w:val="22"/>
          <w:szCs w:val="22"/>
        </w:rPr>
        <w:t xml:space="preserve"> requires identifying horses prior to entering the track for the post parade.</w:t>
      </w:r>
    </w:p>
    <w:p w14:paraId="37CA5ACF" w14:textId="77777777" w:rsidR="00B31272" w:rsidRPr="00EE2721" w:rsidRDefault="00B31272" w:rsidP="00B31272">
      <w:pPr>
        <w:numPr>
          <w:ilvl w:val="0"/>
          <w:numId w:val="18"/>
        </w:num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textAlignment w:val="auto"/>
        <w:rPr>
          <w:rFonts w:ascii="Bookman Old Style" w:hAnsi="Bookman Old Style"/>
          <w:sz w:val="22"/>
          <w:szCs w:val="22"/>
        </w:rPr>
      </w:pPr>
      <w:r w:rsidRPr="00EE2721">
        <w:rPr>
          <w:rFonts w:ascii="Bookman Old Style" w:hAnsi="Bookman Old Style"/>
          <w:sz w:val="22"/>
          <w:szCs w:val="22"/>
        </w:rPr>
        <w:t>Gate Security, Sec. 17. Adds language that requires persons seeking admission to the paddock present a valid license when necessary.</w:t>
      </w:r>
    </w:p>
    <w:p w14:paraId="12B5BAD1" w14:textId="77777777" w:rsidR="00B31272" w:rsidRPr="00EE2721" w:rsidRDefault="00B31272" w:rsidP="00B31272">
      <w:pPr>
        <w:ind w:right="360" w:firstLine="360"/>
        <w:rPr>
          <w:rFonts w:ascii="Bookman Old Style" w:hAnsi="Bookman Old Style"/>
          <w:sz w:val="22"/>
          <w:szCs w:val="22"/>
        </w:rPr>
      </w:pPr>
      <w:r w:rsidRPr="00EE2721">
        <w:rPr>
          <w:rFonts w:ascii="Bookman Old Style" w:hAnsi="Bookman Old Style"/>
          <w:sz w:val="22"/>
          <w:szCs w:val="22"/>
        </w:rPr>
        <w:t>The proposed changes above will promote and ensure the efficiency and integrity of racing meets.</w:t>
      </w:r>
    </w:p>
    <w:p w14:paraId="7653822C" w14:textId="0A309778" w:rsidR="00B31272" w:rsidRPr="00EE2721" w:rsidRDefault="00B31272" w:rsidP="00B31272">
      <w:pPr>
        <w:tabs>
          <w:tab w:val="left" w:pos="-1440"/>
          <w:tab w:val="left" w:pos="-720"/>
          <w:tab w:val="left" w:pos="10440"/>
        </w:tabs>
        <w:ind w:right="360" w:firstLine="360"/>
        <w:rPr>
          <w:rFonts w:ascii="Bookman Old Style" w:hAnsi="Bookman Old Style"/>
          <w:sz w:val="22"/>
          <w:szCs w:val="22"/>
        </w:rPr>
      </w:pPr>
      <w:r w:rsidRPr="00EE2721">
        <w:rPr>
          <w:rFonts w:ascii="Bookman Old Style" w:hAnsi="Bookman Old Style"/>
          <w:sz w:val="22"/>
          <w:szCs w:val="22"/>
        </w:rPr>
        <w:t>The proposed changes will be beneficial to the Harness Racing Industry by means of referring to the United States Trotting Association rules when appropriate and changing language in the MSHRC rules to make the existing rules more definite for both the participants and the officials. The changes are to keep current with the more modern technology that is available such as microchipping and freeze branding. The proposed rules also give definition to official’s positions and added responsibilities.</w:t>
      </w:r>
    </w:p>
    <w:p w14:paraId="77DD3102" w14:textId="15E9F76B" w:rsidR="00B31272" w:rsidRPr="00F00037" w:rsidRDefault="00B31272" w:rsidP="00B3127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EE2721">
        <w:rPr>
          <w:rFonts w:ascii="Bookman Old Style" w:hAnsi="Bookman Old Style"/>
          <w:bCs/>
          <w:sz w:val="22"/>
          <w:szCs w:val="22"/>
        </w:rPr>
        <w:t xml:space="preserve">EFFECTIVE DATE:  </w:t>
      </w:r>
      <w:r w:rsidRPr="00F00037">
        <w:rPr>
          <w:rFonts w:ascii="Bookman Old Style" w:hAnsi="Bookman Old Style"/>
          <w:bCs/>
          <w:sz w:val="22"/>
          <w:szCs w:val="22"/>
        </w:rPr>
        <w:t>September 25, 2023</w:t>
      </w:r>
    </w:p>
    <w:p w14:paraId="263B2153" w14:textId="5095C35C" w:rsidR="00B31272" w:rsidRPr="00EE2721" w:rsidRDefault="00B31272" w:rsidP="00B9202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EE2721">
        <w:rPr>
          <w:rFonts w:ascii="Bookman Old Style" w:hAnsi="Bookman Old Style"/>
          <w:bCs/>
          <w:sz w:val="22"/>
          <w:szCs w:val="22"/>
        </w:rPr>
        <w:t>AGENCY CONTACT PERSON</w:t>
      </w:r>
      <w:r w:rsidR="00B92020">
        <w:rPr>
          <w:rFonts w:ascii="Bookman Old Style" w:hAnsi="Bookman Old Style"/>
          <w:bCs/>
          <w:sz w:val="22"/>
          <w:szCs w:val="22"/>
        </w:rPr>
        <w:t>/RULEMAKING LIAISON</w:t>
      </w:r>
      <w:r w:rsidRPr="00EE2721">
        <w:rPr>
          <w:rFonts w:ascii="Bookman Old Style" w:hAnsi="Bookman Old Style"/>
          <w:bCs/>
          <w:sz w:val="22"/>
          <w:szCs w:val="22"/>
        </w:rPr>
        <w:t>: Shane Bacon, Maine State Harness Racing Commission, 28 State House Station, Augusta, ME 04333-0028; Telephone: 207-287-7568</w:t>
      </w:r>
      <w:r w:rsidR="00B92020">
        <w:rPr>
          <w:rFonts w:ascii="Bookman Old Style" w:hAnsi="Bookman Old Style"/>
          <w:bCs/>
          <w:sz w:val="22"/>
          <w:szCs w:val="22"/>
        </w:rPr>
        <w:t xml:space="preserve">; </w:t>
      </w:r>
      <w:r w:rsidR="00EE2721" w:rsidRPr="00EE2721">
        <w:rPr>
          <w:rFonts w:ascii="Bookman Old Style" w:hAnsi="Bookman Old Style" w:cs="Arial"/>
          <w:color w:val="000000"/>
          <w:sz w:val="22"/>
          <w:szCs w:val="22"/>
          <w:shd w:val="clear" w:color="auto" w:fill="FFFFFF"/>
        </w:rPr>
        <w:t>Email: </w:t>
      </w:r>
      <w:hyperlink r:id="rId29" w:history="1">
        <w:r w:rsidR="00EE2721" w:rsidRPr="00EE2721">
          <w:rPr>
            <w:rStyle w:val="Hyperlink"/>
            <w:rFonts w:ascii="Bookman Old Style" w:hAnsi="Bookman Old Style" w:cs="Arial"/>
            <w:color w:val="3366CC"/>
            <w:sz w:val="22"/>
            <w:szCs w:val="22"/>
            <w:shd w:val="clear" w:color="auto" w:fill="FFFFFF"/>
          </w:rPr>
          <w:t>Shane.Bacon@Maine.gov</w:t>
        </w:r>
      </w:hyperlink>
      <w:r w:rsidR="00EE2721" w:rsidRPr="00EE2721">
        <w:rPr>
          <w:rFonts w:ascii="Bookman Old Style" w:hAnsi="Bookman Old Style" w:cs="Arial"/>
          <w:color w:val="000000"/>
          <w:sz w:val="22"/>
          <w:szCs w:val="22"/>
          <w:shd w:val="clear" w:color="auto" w:fill="FFFFFF"/>
        </w:rPr>
        <w:t>.</w:t>
      </w:r>
      <w:r w:rsidR="00EE2721" w:rsidRPr="00EE2721">
        <w:rPr>
          <w:rFonts w:ascii="Bookman Old Style" w:hAnsi="Bookman Old Style" w:cs="Arial"/>
          <w:color w:val="000000"/>
          <w:sz w:val="22"/>
          <w:szCs w:val="22"/>
        </w:rPr>
        <w:br/>
      </w:r>
      <w:r w:rsidR="00EE2721" w:rsidRPr="00EE2721">
        <w:rPr>
          <w:rFonts w:ascii="Bookman Old Style" w:hAnsi="Bookman Old Style" w:cs="Arial"/>
          <w:color w:val="000000"/>
          <w:sz w:val="22"/>
          <w:szCs w:val="22"/>
          <w:shd w:val="clear" w:color="auto" w:fill="FFFFFF"/>
        </w:rPr>
        <w:t>AGENCY WEBSITE: </w:t>
      </w:r>
      <w:hyperlink r:id="rId30" w:history="1">
        <w:r w:rsidR="00EE2721" w:rsidRPr="00EE2721">
          <w:rPr>
            <w:rStyle w:val="Hyperlink"/>
            <w:rFonts w:ascii="Bookman Old Style" w:hAnsi="Bookman Old Style" w:cs="Arial"/>
            <w:color w:val="3366CC"/>
            <w:sz w:val="22"/>
            <w:szCs w:val="22"/>
            <w:shd w:val="clear" w:color="auto" w:fill="FFFFFF"/>
          </w:rPr>
          <w:t>https://www.maine.gov/daf/harnessracing/index.shtml</w:t>
        </w:r>
      </w:hyperlink>
      <w:r w:rsidR="00EE2721" w:rsidRPr="00EE2721">
        <w:rPr>
          <w:rFonts w:ascii="Bookman Old Style" w:hAnsi="Bookman Old Style" w:cs="Arial"/>
          <w:color w:val="000000"/>
          <w:sz w:val="22"/>
          <w:szCs w:val="22"/>
          <w:shd w:val="clear" w:color="auto" w:fill="FFFFFF"/>
        </w:rPr>
        <w:t>.</w:t>
      </w:r>
    </w:p>
    <w:p w14:paraId="3DE13747" w14:textId="041275CA" w:rsidR="003A3152" w:rsidRDefault="003A3152" w:rsidP="003A3152">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p>
    <w:p w14:paraId="2E8EF837" w14:textId="77777777" w:rsidR="00B92020" w:rsidRDefault="00B92020" w:rsidP="003A31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p>
    <w:p w14:paraId="63686357" w14:textId="5D9B6C1A" w:rsidR="003A3152" w:rsidRPr="00265E8E" w:rsidRDefault="003A3152" w:rsidP="003A31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265E8E">
        <w:rPr>
          <w:rFonts w:ascii="Bookman Old Style" w:hAnsi="Bookman Old Style"/>
          <w:bCs/>
          <w:sz w:val="22"/>
          <w:szCs w:val="22"/>
        </w:rPr>
        <w:t>AGENCY:</w:t>
      </w:r>
      <w:r w:rsidRPr="00265E8E">
        <w:rPr>
          <w:rFonts w:ascii="Bookman Old Style" w:hAnsi="Bookman Old Style"/>
          <w:b/>
          <w:sz w:val="22"/>
          <w:szCs w:val="22"/>
        </w:rPr>
        <w:t xml:space="preserve"> 18-125, </w:t>
      </w:r>
      <w:r w:rsidRPr="00265E8E">
        <w:rPr>
          <w:rFonts w:ascii="Bookman Old Style" w:hAnsi="Bookman Old Style"/>
          <w:bCs/>
          <w:sz w:val="22"/>
          <w:szCs w:val="22"/>
        </w:rPr>
        <w:t>Department of Administrative &amp; Financial Services</w:t>
      </w:r>
      <w:r w:rsidR="00B071A6" w:rsidRPr="00265E8E">
        <w:rPr>
          <w:rFonts w:ascii="Bookman Old Style" w:hAnsi="Bookman Old Style"/>
          <w:bCs/>
          <w:sz w:val="22"/>
          <w:szCs w:val="22"/>
        </w:rPr>
        <w:t>,</w:t>
      </w:r>
      <w:r w:rsidRPr="00265E8E">
        <w:rPr>
          <w:rFonts w:ascii="Bookman Old Style" w:hAnsi="Bookman Old Style"/>
          <w:bCs/>
          <w:sz w:val="22"/>
          <w:szCs w:val="22"/>
        </w:rPr>
        <w:t xml:space="preserve"> </w:t>
      </w:r>
      <w:r w:rsidRPr="00265E8E">
        <w:rPr>
          <w:rFonts w:ascii="Bookman Old Style" w:hAnsi="Bookman Old Style"/>
          <w:b/>
          <w:sz w:val="22"/>
          <w:szCs w:val="22"/>
        </w:rPr>
        <w:t>Maine Revenue Services</w:t>
      </w:r>
      <w:r w:rsidRPr="00265E8E">
        <w:rPr>
          <w:rFonts w:ascii="Bookman Old Style" w:hAnsi="Bookman Old Style"/>
          <w:bCs/>
          <w:sz w:val="22"/>
          <w:szCs w:val="22"/>
        </w:rPr>
        <w:t xml:space="preserve"> </w:t>
      </w:r>
    </w:p>
    <w:p w14:paraId="0C052314" w14:textId="6F99612E" w:rsidR="003A3152" w:rsidRPr="00265E8E" w:rsidRDefault="003A3152" w:rsidP="003A31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265E8E">
        <w:rPr>
          <w:rFonts w:ascii="Bookman Old Style" w:hAnsi="Bookman Old Style"/>
          <w:bCs/>
          <w:sz w:val="22"/>
          <w:szCs w:val="22"/>
        </w:rPr>
        <w:t>CHAPTER NUMBER AND TITLE:</w:t>
      </w:r>
      <w:r w:rsidRPr="00265E8E">
        <w:rPr>
          <w:rFonts w:ascii="Bookman Old Style" w:hAnsi="Bookman Old Style"/>
          <w:b/>
          <w:sz w:val="22"/>
          <w:szCs w:val="22"/>
        </w:rPr>
        <w:t xml:space="preserve"> </w:t>
      </w:r>
      <w:r w:rsidR="00B071A6" w:rsidRPr="00265E8E">
        <w:rPr>
          <w:rFonts w:ascii="Bookman Old Style" w:hAnsi="Bookman Old Style"/>
          <w:b/>
          <w:sz w:val="22"/>
          <w:szCs w:val="22"/>
        </w:rPr>
        <w:t xml:space="preserve">Ch. </w:t>
      </w:r>
      <w:r w:rsidRPr="00265E8E">
        <w:rPr>
          <w:rFonts w:ascii="Bookman Old Style" w:hAnsi="Bookman Old Style"/>
          <w:b/>
          <w:sz w:val="22"/>
          <w:szCs w:val="22"/>
        </w:rPr>
        <w:t>325,</w:t>
      </w:r>
      <w:r w:rsidRPr="00265E8E">
        <w:rPr>
          <w:rFonts w:ascii="Bookman Old Style" w:hAnsi="Bookman Old Style"/>
          <w:bCs/>
          <w:sz w:val="22"/>
          <w:szCs w:val="22"/>
        </w:rPr>
        <w:t xml:space="preserve"> Sales to Tribes, Tribal Members, and Tribal Entities</w:t>
      </w:r>
    </w:p>
    <w:p w14:paraId="0D657F73" w14:textId="589C0253" w:rsidR="003A3152" w:rsidRPr="00265E8E" w:rsidRDefault="003A3152" w:rsidP="003A315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265E8E">
        <w:rPr>
          <w:rFonts w:ascii="Bookman Old Style" w:hAnsi="Bookman Old Style"/>
          <w:bCs/>
          <w:sz w:val="22"/>
          <w:szCs w:val="22"/>
        </w:rPr>
        <w:t xml:space="preserve">ADOPTED RULE NUMBER: </w:t>
      </w:r>
      <w:r w:rsidRPr="00265E8E">
        <w:rPr>
          <w:rFonts w:ascii="Bookman Old Style" w:hAnsi="Bookman Old Style"/>
          <w:sz w:val="22"/>
          <w:szCs w:val="22"/>
        </w:rPr>
        <w:tab/>
      </w:r>
      <w:r w:rsidRPr="00265E8E">
        <w:rPr>
          <w:rFonts w:ascii="Bookman Old Style" w:hAnsi="Bookman Old Style"/>
          <w:b/>
          <w:sz w:val="22"/>
          <w:szCs w:val="22"/>
        </w:rPr>
        <w:t>20</w:t>
      </w:r>
      <w:r w:rsidR="00B071A6" w:rsidRPr="00265E8E">
        <w:rPr>
          <w:rFonts w:ascii="Bookman Old Style" w:hAnsi="Bookman Old Style"/>
          <w:b/>
          <w:sz w:val="22"/>
          <w:szCs w:val="22"/>
        </w:rPr>
        <w:t>23-177</w:t>
      </w:r>
    </w:p>
    <w:p w14:paraId="280C343F" w14:textId="22442694" w:rsidR="003A3152" w:rsidRPr="00265E8E" w:rsidRDefault="003A3152" w:rsidP="00B071A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265E8E">
        <w:rPr>
          <w:rFonts w:ascii="Bookman Old Style" w:hAnsi="Bookman Old Style"/>
          <w:bCs/>
          <w:sz w:val="22"/>
          <w:szCs w:val="22"/>
        </w:rPr>
        <w:t>CONCISE SUMMARY</w:t>
      </w:r>
      <w:r w:rsidR="00B071A6" w:rsidRPr="00265E8E">
        <w:rPr>
          <w:rFonts w:ascii="Bookman Old Style" w:hAnsi="Bookman Old Style"/>
          <w:bCs/>
          <w:sz w:val="22"/>
          <w:szCs w:val="22"/>
        </w:rPr>
        <w:t>:</w:t>
      </w:r>
      <w:r w:rsidR="00B071A6" w:rsidRPr="00265E8E">
        <w:rPr>
          <w:rFonts w:ascii="Bookman Old Style" w:hAnsi="Bookman Old Style"/>
          <w:b/>
          <w:sz w:val="22"/>
          <w:szCs w:val="22"/>
        </w:rPr>
        <w:t xml:space="preserve">  </w:t>
      </w:r>
      <w:r w:rsidRPr="00265E8E">
        <w:rPr>
          <w:rFonts w:ascii="Bookman Old Style" w:hAnsi="Bookman Old Style"/>
          <w:sz w:val="22"/>
          <w:szCs w:val="22"/>
        </w:rPr>
        <w:t xml:space="preserve">This new rule provides definitions, explanations, and examples of taxable and non-taxable transactions related to sales to Maine Indian tribes, tribal members, and tribal entities, including sales sourced to tribal lands.  The rule also addresses other potential sales and use tax issues related to such parties, </w:t>
      </w:r>
      <w:proofErr w:type="gramStart"/>
      <w:r w:rsidRPr="00265E8E">
        <w:rPr>
          <w:rFonts w:ascii="Bookman Old Style" w:hAnsi="Bookman Old Style"/>
          <w:sz w:val="22"/>
          <w:szCs w:val="22"/>
        </w:rPr>
        <w:t>including:</w:t>
      </w:r>
      <w:proofErr w:type="gramEnd"/>
      <w:r w:rsidRPr="00265E8E">
        <w:rPr>
          <w:rFonts w:ascii="Bookman Old Style" w:hAnsi="Bookman Old Style"/>
          <w:sz w:val="22"/>
          <w:szCs w:val="22"/>
        </w:rPr>
        <w:t xml:space="preserve"> </w:t>
      </w:r>
      <w:r w:rsidRPr="00265E8E">
        <w:rPr>
          <w:rFonts w:ascii="Bookman Old Style" w:hAnsi="Bookman Old Style"/>
          <w:sz w:val="22"/>
          <w:szCs w:val="22"/>
        </w:rPr>
        <w:lastRenderedPageBreak/>
        <w:t xml:space="preserve">requirements for qualifying as a “tribal entity”; sourcing complexities related to transactions and the use of property located within both tribal and non-tribal land; specific requirements for the sale of vehicles and leases of automobiles for periods of one year or more; and the treatment and reporting of sales to non-tribal members on tribal land.  </w:t>
      </w:r>
    </w:p>
    <w:p w14:paraId="40EE116E" w14:textId="412F429B" w:rsidR="003A3152" w:rsidRPr="00265E8E" w:rsidRDefault="003A3152" w:rsidP="003A31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265E8E">
        <w:rPr>
          <w:rFonts w:ascii="Bookman Old Style" w:hAnsi="Bookman Old Style"/>
          <w:bCs/>
          <w:sz w:val="22"/>
          <w:szCs w:val="22"/>
        </w:rPr>
        <w:t>EFFECTIVE DATE:</w:t>
      </w:r>
      <w:r w:rsidR="00F00037">
        <w:rPr>
          <w:rFonts w:ascii="Bookman Old Style" w:hAnsi="Bookman Old Style"/>
          <w:bCs/>
          <w:sz w:val="22"/>
          <w:szCs w:val="22"/>
        </w:rPr>
        <w:t xml:space="preserve"> September 30, 2023</w:t>
      </w:r>
    </w:p>
    <w:p w14:paraId="00C711DF" w14:textId="12DFF7EF" w:rsidR="003A3152" w:rsidRPr="00265E8E" w:rsidRDefault="003A3152" w:rsidP="00B071A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B92020">
        <w:rPr>
          <w:rFonts w:ascii="Bookman Old Style" w:hAnsi="Bookman Old Style"/>
          <w:bCs/>
          <w:sz w:val="22"/>
          <w:szCs w:val="22"/>
        </w:rPr>
        <w:t xml:space="preserve">AGENCY CONTACT PERSON: </w:t>
      </w:r>
      <w:r w:rsidRPr="00265E8E">
        <w:rPr>
          <w:rFonts w:ascii="Bookman Old Style" w:hAnsi="Bookman Old Style"/>
          <w:bCs/>
          <w:sz w:val="22"/>
          <w:szCs w:val="22"/>
        </w:rPr>
        <w:t>Alex Weber, General Counsel</w:t>
      </w:r>
      <w:r w:rsidR="00B071A6" w:rsidRPr="00265E8E">
        <w:rPr>
          <w:rFonts w:ascii="Bookman Old Style" w:hAnsi="Bookman Old Style"/>
          <w:bCs/>
          <w:sz w:val="22"/>
          <w:szCs w:val="22"/>
        </w:rPr>
        <w:t xml:space="preserve">, </w:t>
      </w:r>
      <w:r w:rsidRPr="00265E8E">
        <w:rPr>
          <w:rFonts w:ascii="Bookman Old Style" w:hAnsi="Bookman Old Style"/>
          <w:bCs/>
          <w:sz w:val="22"/>
          <w:szCs w:val="22"/>
        </w:rPr>
        <w:t>Maine Revenue Services</w:t>
      </w:r>
      <w:r w:rsidR="00B071A6" w:rsidRPr="00265E8E">
        <w:rPr>
          <w:rFonts w:ascii="Bookman Old Style" w:hAnsi="Bookman Old Style"/>
          <w:bCs/>
          <w:sz w:val="22"/>
          <w:szCs w:val="22"/>
        </w:rPr>
        <w:t xml:space="preserve">, </w:t>
      </w:r>
      <w:r w:rsidRPr="00265E8E">
        <w:rPr>
          <w:rFonts w:ascii="Bookman Old Style" w:hAnsi="Bookman Old Style"/>
          <w:bCs/>
          <w:sz w:val="22"/>
          <w:szCs w:val="22"/>
        </w:rPr>
        <w:t>24 State House Station, Augusta ME 04333-0024</w:t>
      </w:r>
      <w:r w:rsidR="00B071A6" w:rsidRPr="00265E8E">
        <w:rPr>
          <w:rFonts w:ascii="Bookman Old Style" w:hAnsi="Bookman Old Style"/>
          <w:bCs/>
          <w:sz w:val="22"/>
          <w:szCs w:val="22"/>
        </w:rPr>
        <w:t xml:space="preserve">; Telephone: </w:t>
      </w:r>
      <w:r w:rsidRPr="00265E8E">
        <w:rPr>
          <w:rFonts w:ascii="Bookman Old Style" w:hAnsi="Bookman Old Style"/>
          <w:bCs/>
          <w:sz w:val="22"/>
          <w:szCs w:val="22"/>
        </w:rPr>
        <w:t>(207) 624-</w:t>
      </w:r>
      <w:proofErr w:type="gramStart"/>
      <w:r w:rsidRPr="00265E8E">
        <w:rPr>
          <w:rFonts w:ascii="Bookman Old Style" w:hAnsi="Bookman Old Style"/>
          <w:bCs/>
          <w:sz w:val="22"/>
          <w:szCs w:val="22"/>
        </w:rPr>
        <w:t xml:space="preserve">9712 </w:t>
      </w:r>
      <w:r w:rsidR="00B071A6" w:rsidRPr="00265E8E">
        <w:rPr>
          <w:rFonts w:ascii="Bookman Old Style" w:hAnsi="Bookman Old Style"/>
          <w:bCs/>
          <w:sz w:val="22"/>
          <w:szCs w:val="22"/>
        </w:rPr>
        <w:t>;</w:t>
      </w:r>
      <w:proofErr w:type="gramEnd"/>
      <w:r w:rsidR="00B071A6" w:rsidRPr="00265E8E">
        <w:rPr>
          <w:rFonts w:ascii="Bookman Old Style" w:hAnsi="Bookman Old Style"/>
          <w:bCs/>
          <w:sz w:val="22"/>
          <w:szCs w:val="22"/>
        </w:rPr>
        <w:t xml:space="preserve"> Email:  </w:t>
      </w:r>
      <w:hyperlink r:id="rId31" w:history="1">
        <w:r w:rsidR="00B071A6" w:rsidRPr="00265E8E">
          <w:rPr>
            <w:rStyle w:val="Hyperlink"/>
            <w:rFonts w:ascii="Bookman Old Style" w:hAnsi="Bookman Old Style"/>
            <w:bCs/>
            <w:sz w:val="22"/>
            <w:szCs w:val="22"/>
          </w:rPr>
          <w:t>Alexander.J.Weber@maine.gov</w:t>
        </w:r>
      </w:hyperlink>
    </w:p>
    <w:p w14:paraId="78E06846" w14:textId="5C0DE82D" w:rsidR="00265E8E" w:rsidRDefault="00265E8E" w:rsidP="00B071A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265E8E">
        <w:rPr>
          <w:rFonts w:ascii="Bookman Old Style" w:hAnsi="Bookman Old Style" w:cs="Arial"/>
          <w:color w:val="000000"/>
          <w:sz w:val="22"/>
          <w:szCs w:val="22"/>
          <w:shd w:val="clear" w:color="auto" w:fill="FFFFFF"/>
        </w:rPr>
        <w:t>AGENCY WEBSITE: </w:t>
      </w:r>
      <w:hyperlink r:id="rId32" w:history="1">
        <w:r w:rsidRPr="00265E8E">
          <w:rPr>
            <w:rStyle w:val="Hyperlink"/>
            <w:rFonts w:ascii="Bookman Old Style" w:hAnsi="Bookman Old Style" w:cs="Arial"/>
            <w:color w:val="3366CC"/>
            <w:sz w:val="22"/>
            <w:szCs w:val="22"/>
            <w:shd w:val="clear" w:color="auto" w:fill="FFFFFF"/>
          </w:rPr>
          <w:t>www.maine.gov/revenue/</w:t>
        </w:r>
      </w:hyperlink>
    </w:p>
    <w:p w14:paraId="3537539B" w14:textId="1C90E296" w:rsidR="00056293" w:rsidRPr="00265E8E" w:rsidRDefault="00265E8E" w:rsidP="00B071A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265E8E">
        <w:rPr>
          <w:rFonts w:ascii="Bookman Old Style" w:hAnsi="Bookman Old Style" w:cs="Arial"/>
          <w:color w:val="000000"/>
          <w:sz w:val="22"/>
          <w:szCs w:val="22"/>
          <w:shd w:val="clear" w:color="auto" w:fill="FFFFFF"/>
        </w:rPr>
        <w:t>DAFS RULEMAKING LIAISON: </w:t>
      </w:r>
      <w:hyperlink r:id="rId33" w:history="1">
        <w:r w:rsidRPr="00265E8E">
          <w:rPr>
            <w:rStyle w:val="Hyperlink"/>
            <w:rFonts w:ascii="Bookman Old Style" w:hAnsi="Bookman Old Style" w:cs="Arial"/>
            <w:color w:val="3366CC"/>
            <w:sz w:val="22"/>
            <w:szCs w:val="22"/>
            <w:shd w:val="clear" w:color="auto" w:fill="FFFFFF"/>
          </w:rPr>
          <w:t>Anya.Trundy@Maine.gov</w:t>
        </w:r>
      </w:hyperlink>
    </w:p>
    <w:p w14:paraId="183B9762" w14:textId="412B45A5" w:rsidR="00265E8E" w:rsidRDefault="00265E8E" w:rsidP="00265E8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p>
    <w:p w14:paraId="341BA9E0" w14:textId="31ABCC23" w:rsidR="00265E8E" w:rsidRDefault="00265E8E" w:rsidP="00B071A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p>
    <w:p w14:paraId="515E41A4" w14:textId="77777777" w:rsidR="0096209F" w:rsidRPr="00B92020" w:rsidRDefault="0096209F" w:rsidP="0096209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B92020">
        <w:rPr>
          <w:rFonts w:ascii="Bookman Old Style" w:hAnsi="Bookman Old Style"/>
          <w:bCs/>
          <w:sz w:val="22"/>
          <w:szCs w:val="22"/>
        </w:rPr>
        <w:t>AGENCY:</w:t>
      </w:r>
      <w:r w:rsidRPr="00B92020">
        <w:rPr>
          <w:rFonts w:ascii="Bookman Old Style" w:hAnsi="Bookman Old Style"/>
          <w:b/>
          <w:sz w:val="22"/>
          <w:szCs w:val="22"/>
        </w:rPr>
        <w:t xml:space="preserve"> 18-125, </w:t>
      </w:r>
      <w:r w:rsidRPr="00B92020">
        <w:rPr>
          <w:rFonts w:ascii="Bookman Old Style" w:hAnsi="Bookman Old Style"/>
          <w:bCs/>
          <w:sz w:val="22"/>
          <w:szCs w:val="22"/>
        </w:rPr>
        <w:t xml:space="preserve">Department of Administrative &amp; Financial Services, </w:t>
      </w:r>
      <w:r w:rsidRPr="00B92020">
        <w:rPr>
          <w:rFonts w:ascii="Bookman Old Style" w:hAnsi="Bookman Old Style"/>
          <w:b/>
          <w:sz w:val="22"/>
          <w:szCs w:val="22"/>
        </w:rPr>
        <w:t>Maine Revenue Services</w:t>
      </w:r>
      <w:r w:rsidRPr="00B92020">
        <w:rPr>
          <w:rFonts w:ascii="Bookman Old Style" w:hAnsi="Bookman Old Style"/>
          <w:bCs/>
          <w:sz w:val="22"/>
          <w:szCs w:val="22"/>
        </w:rPr>
        <w:t xml:space="preserve"> </w:t>
      </w:r>
    </w:p>
    <w:p w14:paraId="245877E0" w14:textId="007C62F0" w:rsidR="0096209F" w:rsidRPr="00B92020" w:rsidRDefault="0096209F" w:rsidP="0096209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B92020">
        <w:rPr>
          <w:rFonts w:ascii="Bookman Old Style" w:hAnsi="Bookman Old Style"/>
          <w:bCs/>
          <w:sz w:val="22"/>
          <w:szCs w:val="22"/>
        </w:rPr>
        <w:t>CHAPTER NUMBER AND TITLE: Ch. 803, Income Tax Withholding Reports and Payments</w:t>
      </w:r>
    </w:p>
    <w:p w14:paraId="32AADDFA" w14:textId="4361884B" w:rsidR="0096209F" w:rsidRPr="00B92020" w:rsidRDefault="0096209F" w:rsidP="0096209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B92020">
        <w:rPr>
          <w:rFonts w:ascii="Bookman Old Style" w:hAnsi="Bookman Old Style"/>
          <w:bCs/>
          <w:sz w:val="22"/>
          <w:szCs w:val="22"/>
        </w:rPr>
        <w:t xml:space="preserve">ADOPTED RULE NUMBER: </w:t>
      </w:r>
      <w:r w:rsidRPr="00B92020">
        <w:rPr>
          <w:rFonts w:ascii="Bookman Old Style" w:hAnsi="Bookman Old Style"/>
          <w:sz w:val="22"/>
          <w:szCs w:val="22"/>
        </w:rPr>
        <w:tab/>
      </w:r>
      <w:r w:rsidRPr="00B92020">
        <w:rPr>
          <w:rFonts w:ascii="Bookman Old Style" w:hAnsi="Bookman Old Style"/>
          <w:b/>
          <w:sz w:val="22"/>
          <w:szCs w:val="22"/>
        </w:rPr>
        <w:t>2023-178</w:t>
      </w:r>
    </w:p>
    <w:p w14:paraId="3E70E4D2" w14:textId="355992C1" w:rsidR="0096209F" w:rsidRPr="00B92020" w:rsidRDefault="0096209F" w:rsidP="0096209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B92020">
        <w:rPr>
          <w:rFonts w:ascii="Bookman Old Style" w:hAnsi="Bookman Old Style"/>
          <w:b/>
          <w:sz w:val="22"/>
          <w:szCs w:val="22"/>
        </w:rPr>
        <w:t xml:space="preserve">CONCISE SUMMARY: </w:t>
      </w:r>
      <w:r w:rsidRPr="00B92020">
        <w:rPr>
          <w:rFonts w:ascii="Bookman Old Style" w:hAnsi="Bookman Old Style"/>
          <w:sz w:val="22"/>
          <w:szCs w:val="22"/>
        </w:rPr>
        <w:t>Maine Revenue Services is proposing to amend Rule 803 ("Income Tax Withholding Reports and Payments") to reflect recently enacted legislation that provides for an income tax withholding exemption for enrolled tribal members residing on tribal land in Maine with income derived from or connected with sources on tribal land in Maine, an income tax withholding exemption for out-of-state supplier of spirits sold to the Bureau of Alcoholic Beverages and Lottery Operations (BABLO), and to make other technical updates.</w:t>
      </w:r>
    </w:p>
    <w:p w14:paraId="1F677D7B" w14:textId="2337D58A" w:rsidR="0096209F" w:rsidRPr="00B92020" w:rsidRDefault="0096209F" w:rsidP="0096209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B92020">
        <w:rPr>
          <w:rFonts w:ascii="Bookman Old Style" w:hAnsi="Bookman Old Style"/>
          <w:bCs/>
          <w:sz w:val="22"/>
          <w:szCs w:val="22"/>
        </w:rPr>
        <w:t xml:space="preserve">EFFECTIVE DATE: </w:t>
      </w:r>
      <w:r w:rsidR="00D07911">
        <w:rPr>
          <w:rFonts w:ascii="Bookman Old Style" w:hAnsi="Bookman Old Style"/>
          <w:bCs/>
          <w:sz w:val="22"/>
          <w:szCs w:val="22"/>
        </w:rPr>
        <w:t>September 30, 2023</w:t>
      </w:r>
    </w:p>
    <w:p w14:paraId="604592E0" w14:textId="77777777" w:rsidR="0096209F" w:rsidRPr="00B92020" w:rsidRDefault="0096209F" w:rsidP="0096209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B92020">
        <w:rPr>
          <w:rFonts w:ascii="Bookman Old Style" w:hAnsi="Bookman Old Style"/>
          <w:bCs/>
          <w:sz w:val="22"/>
          <w:szCs w:val="22"/>
        </w:rPr>
        <w:t>AGENCY CONTACT PERSON:</w:t>
      </w:r>
      <w:r w:rsidRPr="00B92020">
        <w:rPr>
          <w:rFonts w:ascii="Bookman Old Style" w:hAnsi="Bookman Old Style"/>
          <w:b/>
          <w:sz w:val="22"/>
          <w:szCs w:val="22"/>
        </w:rPr>
        <w:t xml:space="preserve"> </w:t>
      </w:r>
      <w:r w:rsidRPr="00B92020">
        <w:rPr>
          <w:rFonts w:ascii="Bookman Old Style" w:hAnsi="Bookman Old Style"/>
          <w:bCs/>
          <w:sz w:val="22"/>
          <w:szCs w:val="22"/>
        </w:rPr>
        <w:t>Alex Weber, General Counsel, Maine Revenue Services, 24 State House Station, Augusta ME 04333-0024; Telephone: (207) 624-</w:t>
      </w:r>
      <w:proofErr w:type="gramStart"/>
      <w:r w:rsidRPr="00B92020">
        <w:rPr>
          <w:rFonts w:ascii="Bookman Old Style" w:hAnsi="Bookman Old Style"/>
          <w:bCs/>
          <w:sz w:val="22"/>
          <w:szCs w:val="22"/>
        </w:rPr>
        <w:t>9712 ;</w:t>
      </w:r>
      <w:proofErr w:type="gramEnd"/>
      <w:r w:rsidRPr="00B92020">
        <w:rPr>
          <w:rFonts w:ascii="Bookman Old Style" w:hAnsi="Bookman Old Style"/>
          <w:bCs/>
          <w:sz w:val="22"/>
          <w:szCs w:val="22"/>
        </w:rPr>
        <w:t xml:space="preserve"> Email:  </w:t>
      </w:r>
      <w:hyperlink r:id="rId34" w:history="1">
        <w:r w:rsidRPr="00B92020">
          <w:rPr>
            <w:rStyle w:val="Hyperlink"/>
            <w:rFonts w:ascii="Bookman Old Style" w:hAnsi="Bookman Old Style"/>
            <w:bCs/>
            <w:sz w:val="22"/>
            <w:szCs w:val="22"/>
          </w:rPr>
          <w:t>Alexander.J.Weber@maine.gov</w:t>
        </w:r>
      </w:hyperlink>
    </w:p>
    <w:p w14:paraId="6820883E" w14:textId="3007E048" w:rsidR="0096209F" w:rsidRPr="00B92020" w:rsidRDefault="0096209F" w:rsidP="0096209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B92020">
        <w:rPr>
          <w:rFonts w:ascii="Bookman Old Style" w:hAnsi="Bookman Old Style" w:cs="Arial"/>
          <w:color w:val="000000"/>
          <w:sz w:val="22"/>
          <w:szCs w:val="22"/>
          <w:shd w:val="clear" w:color="auto" w:fill="FFFFFF"/>
        </w:rPr>
        <w:t>AGENCY WEBSITE: </w:t>
      </w:r>
      <w:hyperlink r:id="rId35" w:history="1">
        <w:r w:rsidRPr="00B92020">
          <w:rPr>
            <w:rStyle w:val="Hyperlink"/>
            <w:rFonts w:ascii="Bookman Old Style" w:hAnsi="Bookman Old Style" w:cs="Arial"/>
            <w:color w:val="3366CC"/>
            <w:sz w:val="22"/>
            <w:szCs w:val="22"/>
            <w:shd w:val="clear" w:color="auto" w:fill="FFFFFF"/>
          </w:rPr>
          <w:t>www.maine.gov/revenue/</w:t>
        </w:r>
      </w:hyperlink>
    </w:p>
    <w:p w14:paraId="4317AFCE" w14:textId="3933F922" w:rsidR="0096209F" w:rsidRPr="00B92020" w:rsidRDefault="0096209F" w:rsidP="0096209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B92020">
        <w:rPr>
          <w:rFonts w:ascii="Bookman Old Style" w:hAnsi="Bookman Old Style" w:cs="Arial"/>
          <w:color w:val="000000"/>
          <w:sz w:val="22"/>
          <w:szCs w:val="22"/>
          <w:shd w:val="clear" w:color="auto" w:fill="FFFFFF"/>
        </w:rPr>
        <w:t>DAFS RULEMAKING LIAISON: </w:t>
      </w:r>
      <w:hyperlink r:id="rId36" w:history="1">
        <w:r w:rsidRPr="00B92020">
          <w:rPr>
            <w:rStyle w:val="Hyperlink"/>
            <w:rFonts w:ascii="Bookman Old Style" w:hAnsi="Bookman Old Style" w:cs="Arial"/>
            <w:color w:val="3366CC"/>
            <w:sz w:val="22"/>
            <w:szCs w:val="22"/>
            <w:shd w:val="clear" w:color="auto" w:fill="FFFFFF"/>
          </w:rPr>
          <w:t>Anya.Trundy@Maine.gov</w:t>
        </w:r>
      </w:hyperlink>
    </w:p>
    <w:p w14:paraId="7400EE5B" w14:textId="62C5210D" w:rsidR="00E07248" w:rsidRDefault="00E07248" w:rsidP="00E07248">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CG Times" w:hAnsi="CG Times"/>
          <w:sz w:val="22"/>
        </w:rPr>
      </w:pPr>
    </w:p>
    <w:p w14:paraId="3F91E3A3" w14:textId="5AD6BDFA" w:rsidR="00E07248" w:rsidRDefault="00E07248" w:rsidP="0096209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CG Times" w:hAnsi="CG Times"/>
          <w:sz w:val="22"/>
        </w:rPr>
      </w:pPr>
    </w:p>
    <w:p w14:paraId="22C42F7F" w14:textId="77777777" w:rsidR="00E07248" w:rsidRPr="00E07248" w:rsidRDefault="00E07248" w:rsidP="00E0724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E07248">
        <w:rPr>
          <w:rFonts w:ascii="Bookman Old Style" w:hAnsi="Bookman Old Style"/>
          <w:bCs/>
          <w:sz w:val="22"/>
          <w:szCs w:val="22"/>
        </w:rPr>
        <w:t>AGENCY:</w:t>
      </w:r>
      <w:r w:rsidRPr="00E07248">
        <w:rPr>
          <w:rFonts w:ascii="Bookman Old Style" w:hAnsi="Bookman Old Style"/>
          <w:b/>
          <w:sz w:val="22"/>
          <w:szCs w:val="22"/>
        </w:rPr>
        <w:t xml:space="preserve"> 18-125, </w:t>
      </w:r>
      <w:r w:rsidRPr="00E07248">
        <w:rPr>
          <w:rFonts w:ascii="Bookman Old Style" w:hAnsi="Bookman Old Style"/>
          <w:bCs/>
          <w:sz w:val="22"/>
          <w:szCs w:val="22"/>
        </w:rPr>
        <w:t xml:space="preserve">Department of Administrative &amp; Financial Services, </w:t>
      </w:r>
      <w:r w:rsidRPr="00E07248">
        <w:rPr>
          <w:rFonts w:ascii="Bookman Old Style" w:hAnsi="Bookman Old Style"/>
          <w:b/>
          <w:sz w:val="22"/>
          <w:szCs w:val="22"/>
        </w:rPr>
        <w:t>Maine Revenue Services</w:t>
      </w:r>
      <w:r w:rsidRPr="00E07248">
        <w:rPr>
          <w:rFonts w:ascii="Bookman Old Style" w:hAnsi="Bookman Old Style"/>
          <w:bCs/>
          <w:sz w:val="22"/>
          <w:szCs w:val="22"/>
        </w:rPr>
        <w:t xml:space="preserve"> </w:t>
      </w:r>
    </w:p>
    <w:p w14:paraId="2D29BF3A" w14:textId="5070A2D9" w:rsidR="00E07248" w:rsidRPr="00E07248" w:rsidRDefault="00E07248" w:rsidP="00E0724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B92020">
        <w:rPr>
          <w:rFonts w:ascii="Bookman Old Style" w:hAnsi="Bookman Old Style"/>
          <w:bCs/>
          <w:sz w:val="22"/>
          <w:szCs w:val="22"/>
        </w:rPr>
        <w:t>CHAPTER NUMBER AND TITLE:</w:t>
      </w:r>
      <w:r w:rsidRPr="00E07248">
        <w:rPr>
          <w:rFonts w:ascii="Bookman Old Style" w:hAnsi="Bookman Old Style"/>
          <w:b/>
          <w:sz w:val="22"/>
          <w:szCs w:val="22"/>
        </w:rPr>
        <w:t xml:space="preserve">   Ch. </w:t>
      </w:r>
      <w:proofErr w:type="gramStart"/>
      <w:r w:rsidRPr="00E07248">
        <w:rPr>
          <w:rFonts w:ascii="Bookman Old Style" w:hAnsi="Bookman Old Style"/>
          <w:b/>
          <w:sz w:val="22"/>
          <w:szCs w:val="22"/>
        </w:rPr>
        <w:t>825,</w:t>
      </w:r>
      <w:r w:rsidRPr="00E07248">
        <w:rPr>
          <w:rFonts w:ascii="Bookman Old Style" w:hAnsi="Bookman Old Style"/>
          <w:bCs/>
          <w:sz w:val="22"/>
          <w:szCs w:val="22"/>
        </w:rPr>
        <w:t xml:space="preserve">  Tribal</w:t>
      </w:r>
      <w:proofErr w:type="gramEnd"/>
      <w:r w:rsidRPr="00E07248">
        <w:rPr>
          <w:rFonts w:ascii="Bookman Old Style" w:hAnsi="Bookman Old Style"/>
          <w:bCs/>
          <w:sz w:val="22"/>
          <w:szCs w:val="22"/>
        </w:rPr>
        <w:t xml:space="preserve"> Member Income from Sources on Tribal Land</w:t>
      </w:r>
    </w:p>
    <w:p w14:paraId="690DA301" w14:textId="6DFCAED1" w:rsidR="00E07248" w:rsidRPr="00E07248" w:rsidRDefault="00E07248" w:rsidP="00E0724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B92020">
        <w:rPr>
          <w:rFonts w:ascii="Bookman Old Style" w:hAnsi="Bookman Old Style"/>
          <w:bCs/>
          <w:sz w:val="22"/>
          <w:szCs w:val="22"/>
        </w:rPr>
        <w:t xml:space="preserve">ADOPTED RULE NUMBER: </w:t>
      </w:r>
      <w:r w:rsidRPr="00E07248">
        <w:rPr>
          <w:rFonts w:ascii="Bookman Old Style" w:hAnsi="Bookman Old Style"/>
          <w:sz w:val="22"/>
          <w:szCs w:val="22"/>
        </w:rPr>
        <w:tab/>
      </w:r>
      <w:r w:rsidRPr="00E07248">
        <w:rPr>
          <w:rFonts w:ascii="Bookman Old Style" w:hAnsi="Bookman Old Style"/>
          <w:b/>
          <w:sz w:val="22"/>
          <w:szCs w:val="22"/>
        </w:rPr>
        <w:t>2023-179</w:t>
      </w:r>
    </w:p>
    <w:p w14:paraId="058596D6" w14:textId="6EBF703A" w:rsidR="00E07248" w:rsidRPr="00E07248" w:rsidRDefault="00E07248" w:rsidP="00E0724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B92020">
        <w:rPr>
          <w:rFonts w:ascii="Bookman Old Style" w:hAnsi="Bookman Old Style"/>
          <w:bCs/>
          <w:sz w:val="22"/>
          <w:szCs w:val="22"/>
        </w:rPr>
        <w:t>CONCISE SUMMARY:</w:t>
      </w:r>
      <w:r w:rsidRPr="00E07248">
        <w:rPr>
          <w:rFonts w:ascii="Bookman Old Style" w:hAnsi="Bookman Old Style"/>
          <w:b/>
          <w:sz w:val="22"/>
          <w:szCs w:val="22"/>
        </w:rPr>
        <w:t xml:space="preserve"> </w:t>
      </w:r>
      <w:r w:rsidRPr="00E07248">
        <w:rPr>
          <w:rFonts w:ascii="Bookman Old Style" w:hAnsi="Bookman Old Style"/>
          <w:sz w:val="22"/>
          <w:szCs w:val="22"/>
        </w:rPr>
        <w:t>Maine Revenue Services is proposing to adopt Rule 825 ("Tribal Member Income from Sources on Tribal Land") to reflect recently enacted legislation that provides for income modifications for enrolled tribal members residing on tribal land in Maine with income derived from or connected with sources on tribal land in Maine.</w:t>
      </w:r>
    </w:p>
    <w:p w14:paraId="2B07D9B6" w14:textId="60DEDBA9" w:rsidR="00E07248" w:rsidRPr="00E07248" w:rsidRDefault="00E07248" w:rsidP="00E0724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E07248">
        <w:rPr>
          <w:rFonts w:ascii="Bookman Old Style" w:hAnsi="Bookman Old Style"/>
          <w:bCs/>
          <w:sz w:val="22"/>
          <w:szCs w:val="22"/>
        </w:rPr>
        <w:t xml:space="preserve">EFFECTIVE DATE: </w:t>
      </w:r>
      <w:r w:rsidR="00D07911">
        <w:rPr>
          <w:rFonts w:ascii="Bookman Old Style" w:hAnsi="Bookman Old Style"/>
          <w:bCs/>
          <w:sz w:val="22"/>
          <w:szCs w:val="22"/>
        </w:rPr>
        <w:t>September 30, 2023</w:t>
      </w:r>
    </w:p>
    <w:p w14:paraId="6737F51B" w14:textId="77777777" w:rsidR="00E07248" w:rsidRPr="00E07248" w:rsidRDefault="00E07248" w:rsidP="00E0724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B92020">
        <w:rPr>
          <w:rFonts w:ascii="Bookman Old Style" w:hAnsi="Bookman Old Style"/>
          <w:bCs/>
          <w:sz w:val="22"/>
          <w:szCs w:val="22"/>
        </w:rPr>
        <w:t>AGENCY CONTACT PERSON:</w:t>
      </w:r>
      <w:r w:rsidRPr="00E07248">
        <w:rPr>
          <w:rFonts w:ascii="Bookman Old Style" w:hAnsi="Bookman Old Style"/>
          <w:b/>
          <w:sz w:val="22"/>
          <w:szCs w:val="22"/>
        </w:rPr>
        <w:t xml:space="preserve"> </w:t>
      </w:r>
      <w:r w:rsidRPr="00E07248">
        <w:rPr>
          <w:rFonts w:ascii="Bookman Old Style" w:hAnsi="Bookman Old Style"/>
          <w:bCs/>
          <w:sz w:val="22"/>
          <w:szCs w:val="22"/>
        </w:rPr>
        <w:t>Alex Weber, General Counsel, Maine Revenue Services, 24 State House Station, Augusta ME 04333-0024; Telephone: (207) 624-</w:t>
      </w:r>
      <w:proofErr w:type="gramStart"/>
      <w:r w:rsidRPr="00E07248">
        <w:rPr>
          <w:rFonts w:ascii="Bookman Old Style" w:hAnsi="Bookman Old Style"/>
          <w:bCs/>
          <w:sz w:val="22"/>
          <w:szCs w:val="22"/>
        </w:rPr>
        <w:t>9712 ;</w:t>
      </w:r>
      <w:proofErr w:type="gramEnd"/>
      <w:r w:rsidRPr="00E07248">
        <w:rPr>
          <w:rFonts w:ascii="Bookman Old Style" w:hAnsi="Bookman Old Style"/>
          <w:bCs/>
          <w:sz w:val="22"/>
          <w:szCs w:val="22"/>
        </w:rPr>
        <w:t xml:space="preserve"> Email:  </w:t>
      </w:r>
      <w:hyperlink r:id="rId37" w:history="1">
        <w:r w:rsidRPr="00E07248">
          <w:rPr>
            <w:rStyle w:val="Hyperlink"/>
            <w:rFonts w:ascii="Bookman Old Style" w:hAnsi="Bookman Old Style"/>
            <w:bCs/>
            <w:sz w:val="22"/>
            <w:szCs w:val="22"/>
          </w:rPr>
          <w:t>Alexander.J.Weber@maine.gov</w:t>
        </w:r>
      </w:hyperlink>
    </w:p>
    <w:p w14:paraId="68C2EC6A" w14:textId="609DBF27" w:rsidR="00E07248" w:rsidRPr="00E07248" w:rsidRDefault="00E07248" w:rsidP="00E0724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E07248">
        <w:rPr>
          <w:rFonts w:ascii="Bookman Old Style" w:hAnsi="Bookman Old Style" w:cs="Arial"/>
          <w:color w:val="000000"/>
          <w:sz w:val="22"/>
          <w:szCs w:val="22"/>
          <w:shd w:val="clear" w:color="auto" w:fill="FFFFFF"/>
        </w:rPr>
        <w:t>AGENCY WEBSITE: </w:t>
      </w:r>
      <w:hyperlink r:id="rId38" w:history="1">
        <w:r w:rsidRPr="00E07248">
          <w:rPr>
            <w:rStyle w:val="Hyperlink"/>
            <w:rFonts w:ascii="Bookman Old Style" w:hAnsi="Bookman Old Style" w:cs="Arial"/>
            <w:color w:val="3366CC"/>
            <w:sz w:val="22"/>
            <w:szCs w:val="22"/>
            <w:shd w:val="clear" w:color="auto" w:fill="FFFFFF"/>
          </w:rPr>
          <w:t>www.maine.gov/revenue/</w:t>
        </w:r>
      </w:hyperlink>
    </w:p>
    <w:p w14:paraId="18F49605" w14:textId="1EBB366D" w:rsidR="00E07248" w:rsidRDefault="00E07248" w:rsidP="00E0724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E07248">
        <w:rPr>
          <w:rFonts w:ascii="Bookman Old Style" w:hAnsi="Bookman Old Style" w:cs="Arial"/>
          <w:color w:val="000000"/>
          <w:sz w:val="22"/>
          <w:szCs w:val="22"/>
          <w:shd w:val="clear" w:color="auto" w:fill="FFFFFF"/>
        </w:rPr>
        <w:t>DAFS RULEMAKING LIAISON: </w:t>
      </w:r>
      <w:hyperlink r:id="rId39" w:history="1">
        <w:r w:rsidRPr="00E07248">
          <w:rPr>
            <w:rStyle w:val="Hyperlink"/>
            <w:rFonts w:ascii="Bookman Old Style" w:hAnsi="Bookman Old Style" w:cs="Arial"/>
            <w:color w:val="3366CC"/>
            <w:sz w:val="22"/>
            <w:szCs w:val="22"/>
            <w:shd w:val="clear" w:color="auto" w:fill="FFFFFF"/>
          </w:rPr>
          <w:t>Anya.Trundy@Maine.gov</w:t>
        </w:r>
      </w:hyperlink>
    </w:p>
    <w:p w14:paraId="7C278147" w14:textId="77777777" w:rsidR="00E66C99" w:rsidRPr="00E07248" w:rsidRDefault="00E66C99" w:rsidP="00E66C99">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p>
    <w:p w14:paraId="08FCD062" w14:textId="77777777" w:rsidR="0096209F" w:rsidRDefault="0096209F" w:rsidP="0096209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pPr>
    </w:p>
    <w:p w14:paraId="00F0E1EA" w14:textId="3313C846" w:rsidR="005D2F76" w:rsidRPr="005D2F76" w:rsidRDefault="00E66C99" w:rsidP="00660EA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5D2F76">
        <w:rPr>
          <w:rFonts w:ascii="Bookman Old Style" w:hAnsi="Bookman Old Style" w:cs="Arial"/>
          <w:color w:val="000000"/>
          <w:sz w:val="22"/>
          <w:szCs w:val="22"/>
          <w:shd w:val="clear" w:color="auto" w:fill="FFFFFF"/>
        </w:rPr>
        <w:t>AGENCY: </w:t>
      </w:r>
      <w:r w:rsidRPr="005D2F76">
        <w:rPr>
          <w:rStyle w:val="Strong"/>
          <w:rFonts w:ascii="Bookman Old Style" w:hAnsi="Bookman Old Style" w:cs="Arial"/>
          <w:color w:val="000000"/>
          <w:sz w:val="22"/>
          <w:szCs w:val="22"/>
          <w:shd w:val="clear" w:color="auto" w:fill="FFFFFF"/>
        </w:rPr>
        <w:t>01-015</w:t>
      </w:r>
      <w:r w:rsidRPr="005D2F76">
        <w:rPr>
          <w:rFonts w:ascii="Bookman Old Style" w:hAnsi="Bookman Old Style" w:cs="Arial"/>
          <w:color w:val="000000"/>
          <w:sz w:val="22"/>
          <w:szCs w:val="22"/>
          <w:shd w:val="clear" w:color="auto" w:fill="FFFFFF"/>
        </w:rPr>
        <w:t> </w:t>
      </w:r>
      <w:r w:rsidR="00660EA3">
        <w:rPr>
          <w:rFonts w:ascii="Bookman Old Style" w:hAnsi="Bookman Old Style" w:cs="Arial"/>
          <w:color w:val="000000"/>
          <w:sz w:val="22"/>
          <w:szCs w:val="22"/>
          <w:shd w:val="clear" w:color="auto" w:fill="FFFFFF"/>
        </w:rPr>
        <w:t xml:space="preserve"> </w:t>
      </w:r>
      <w:r w:rsidRPr="005D2F76">
        <w:rPr>
          <w:rFonts w:ascii="Bookman Old Style" w:hAnsi="Bookman Old Style" w:cs="Arial"/>
          <w:color w:val="000000"/>
          <w:sz w:val="22"/>
          <w:szCs w:val="22"/>
          <w:shd w:val="clear" w:color="auto" w:fill="FFFFFF"/>
        </w:rPr>
        <w:t>–</w:t>
      </w:r>
      <w:r w:rsidR="00660EA3">
        <w:rPr>
          <w:rFonts w:ascii="Bookman Old Style" w:hAnsi="Bookman Old Style" w:cs="Arial"/>
          <w:color w:val="000000"/>
          <w:sz w:val="22"/>
          <w:szCs w:val="22"/>
          <w:shd w:val="clear" w:color="auto" w:fill="FFFFFF"/>
        </w:rPr>
        <w:t xml:space="preserve"> </w:t>
      </w:r>
      <w:r w:rsidRPr="005D2F76">
        <w:rPr>
          <w:rFonts w:ascii="Bookman Old Style" w:hAnsi="Bookman Old Style" w:cs="Arial"/>
          <w:color w:val="000000"/>
          <w:sz w:val="22"/>
          <w:szCs w:val="22"/>
          <w:shd w:val="clear" w:color="auto" w:fill="FFFFFF"/>
        </w:rPr>
        <w:t>Department of Agriculture, Conservation and Forestry, </w:t>
      </w:r>
      <w:r w:rsidRPr="005D2F76">
        <w:rPr>
          <w:rStyle w:val="Strong"/>
          <w:rFonts w:ascii="Bookman Old Style" w:hAnsi="Bookman Old Style" w:cs="Arial"/>
          <w:color w:val="000000"/>
          <w:sz w:val="22"/>
          <w:szCs w:val="22"/>
          <w:shd w:val="clear" w:color="auto" w:fill="FFFFFF"/>
        </w:rPr>
        <w:t>Maine Milk Commission</w:t>
      </w:r>
      <w:r w:rsidRPr="005D2F76">
        <w:rPr>
          <w:rFonts w:ascii="Bookman Old Style" w:hAnsi="Bookman Old Style" w:cs="Arial"/>
          <w:color w:val="000000"/>
          <w:sz w:val="22"/>
          <w:szCs w:val="22"/>
        </w:rPr>
        <w:br/>
      </w:r>
      <w:r w:rsidRPr="005D2F76">
        <w:rPr>
          <w:rFonts w:ascii="Bookman Old Style" w:hAnsi="Bookman Old Style" w:cs="Arial"/>
          <w:color w:val="000000"/>
          <w:sz w:val="22"/>
          <w:szCs w:val="22"/>
          <w:shd w:val="clear" w:color="auto" w:fill="FFFFFF"/>
        </w:rPr>
        <w:lastRenderedPageBreak/>
        <w:t>CHAPTER NUMBER AND TITLE: </w:t>
      </w:r>
      <w:r w:rsidRPr="005D2F76">
        <w:rPr>
          <w:rStyle w:val="Strong"/>
          <w:rFonts w:ascii="Bookman Old Style" w:hAnsi="Bookman Old Style" w:cs="Arial"/>
          <w:color w:val="000000"/>
          <w:sz w:val="22"/>
          <w:szCs w:val="22"/>
          <w:shd w:val="clear" w:color="auto" w:fill="FFFFFF"/>
        </w:rPr>
        <w:t>Ch. 3</w:t>
      </w:r>
      <w:r w:rsidRPr="005D2F76">
        <w:rPr>
          <w:rFonts w:ascii="Bookman Old Style" w:hAnsi="Bookman Old Style" w:cs="Arial"/>
          <w:color w:val="000000"/>
          <w:sz w:val="22"/>
          <w:szCs w:val="22"/>
          <w:shd w:val="clear" w:color="auto" w:fill="FFFFFF"/>
        </w:rPr>
        <w:t>, Schedule of Minimum Prices, </w:t>
      </w:r>
      <w:r w:rsidRPr="005D2F76">
        <w:rPr>
          <w:rStyle w:val="Strong"/>
          <w:rFonts w:ascii="Bookman Old Style" w:hAnsi="Bookman Old Style" w:cs="Arial"/>
          <w:color w:val="000000"/>
          <w:sz w:val="22"/>
          <w:szCs w:val="22"/>
          <w:shd w:val="clear" w:color="auto" w:fill="FFFFFF"/>
        </w:rPr>
        <w:t>Order #10-23</w:t>
      </w:r>
      <w:r w:rsidRPr="005D2F76">
        <w:rPr>
          <w:rFonts w:ascii="Bookman Old Style" w:hAnsi="Bookman Old Style" w:cs="Arial"/>
          <w:color w:val="000000"/>
          <w:sz w:val="22"/>
          <w:szCs w:val="22"/>
        </w:rPr>
        <w:br/>
      </w:r>
      <w:r w:rsidRPr="005D2F76">
        <w:rPr>
          <w:rFonts w:ascii="Bookman Old Style" w:hAnsi="Bookman Old Style" w:cs="Arial"/>
          <w:color w:val="000000"/>
          <w:sz w:val="22"/>
          <w:szCs w:val="22"/>
          <w:shd w:val="clear" w:color="auto" w:fill="FFFFFF"/>
        </w:rPr>
        <w:t>ADOPTED RULE NUMBER: </w:t>
      </w:r>
      <w:r w:rsidRPr="005D2F76">
        <w:rPr>
          <w:rStyle w:val="Strong"/>
          <w:rFonts w:ascii="Bookman Old Style" w:hAnsi="Bookman Old Style" w:cs="Arial"/>
          <w:color w:val="000000"/>
          <w:sz w:val="22"/>
          <w:szCs w:val="22"/>
          <w:shd w:val="clear" w:color="auto" w:fill="FFFFFF"/>
        </w:rPr>
        <w:t>2023-</w:t>
      </w:r>
      <w:r w:rsidR="005D2F76">
        <w:rPr>
          <w:rStyle w:val="Strong"/>
          <w:rFonts w:ascii="Bookman Old Style" w:hAnsi="Bookman Old Style" w:cs="Arial"/>
          <w:color w:val="000000"/>
          <w:sz w:val="22"/>
          <w:szCs w:val="22"/>
          <w:shd w:val="clear" w:color="auto" w:fill="FFFFFF"/>
        </w:rPr>
        <w:t>180</w:t>
      </w:r>
      <w:r w:rsidRPr="005D2F76">
        <w:rPr>
          <w:rFonts w:ascii="Bookman Old Style" w:hAnsi="Bookman Old Style" w:cs="Arial"/>
          <w:color w:val="000000"/>
          <w:sz w:val="22"/>
          <w:szCs w:val="22"/>
        </w:rPr>
        <w:br/>
      </w:r>
      <w:r w:rsidRPr="005D2F76">
        <w:rPr>
          <w:rFonts w:ascii="Bookman Old Style" w:hAnsi="Bookman Old Style" w:cs="Arial"/>
          <w:color w:val="000000"/>
          <w:sz w:val="22"/>
          <w:szCs w:val="22"/>
          <w:shd w:val="clear" w:color="auto" w:fill="FFFFFF"/>
        </w:rPr>
        <w:t xml:space="preserve">CONCISE SUMMARY: </w:t>
      </w:r>
      <w:r w:rsidR="005D2F76" w:rsidRPr="005D2F76">
        <w:rPr>
          <w:rFonts w:ascii="Bookman Old Style" w:hAnsi="Bookman Old Style"/>
          <w:sz w:val="22"/>
          <w:szCs w:val="22"/>
        </w:rPr>
        <w:t xml:space="preserve">Minimum October 2023 Class I price is $22.72/cwt. plus $1.63/cwt. for Producer Margins, an over-order premium of $1.04/cwt as being prevailing in Southern New England and $0.47/cwt. handling fee for a total of $26.06/cwt. that includes a $0.20/cwt Federal promotion fee.  </w:t>
      </w:r>
    </w:p>
    <w:p w14:paraId="26C31B01" w14:textId="513837BE" w:rsidR="0096209F" w:rsidRDefault="00E66C99" w:rsidP="00660EA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shd w:val="clear" w:color="auto" w:fill="FFFFFF"/>
        </w:rPr>
      </w:pPr>
      <w:r w:rsidRPr="005D2F76">
        <w:rPr>
          <w:rFonts w:ascii="Bookman Old Style" w:hAnsi="Bookman Old Style" w:cs="Arial"/>
          <w:color w:val="000000"/>
          <w:sz w:val="22"/>
          <w:szCs w:val="22"/>
          <w:shd w:val="clear" w:color="auto" w:fill="FFFFFF"/>
        </w:rPr>
        <w:t xml:space="preserve">EFFECTIVE DATE: </w:t>
      </w:r>
      <w:r w:rsidR="005D2F76" w:rsidRPr="00B92020">
        <w:rPr>
          <w:rFonts w:ascii="Bookman Old Style" w:hAnsi="Bookman Old Style" w:cs="Arial"/>
          <w:b/>
          <w:bCs/>
          <w:color w:val="000000"/>
          <w:sz w:val="22"/>
          <w:szCs w:val="22"/>
          <w:shd w:val="clear" w:color="auto" w:fill="FFFFFF"/>
        </w:rPr>
        <w:t>October 1</w:t>
      </w:r>
      <w:r w:rsidRPr="00B92020">
        <w:rPr>
          <w:rFonts w:ascii="Bookman Old Style" w:hAnsi="Bookman Old Style" w:cs="Arial"/>
          <w:b/>
          <w:bCs/>
          <w:color w:val="000000"/>
          <w:sz w:val="22"/>
          <w:szCs w:val="22"/>
          <w:shd w:val="clear" w:color="auto" w:fill="FFFFFF"/>
        </w:rPr>
        <w:t>, 2023</w:t>
      </w:r>
      <w:r w:rsidRPr="00B92020">
        <w:rPr>
          <w:rFonts w:ascii="Bookman Old Style" w:hAnsi="Bookman Old Style" w:cs="Arial"/>
          <w:b/>
          <w:bCs/>
          <w:color w:val="000000"/>
          <w:sz w:val="22"/>
          <w:szCs w:val="22"/>
        </w:rPr>
        <w:br/>
      </w:r>
      <w:r w:rsidRPr="005D2F76">
        <w:rPr>
          <w:rFonts w:ascii="Bookman Old Style" w:hAnsi="Bookman Old Style" w:cs="Arial"/>
          <w:color w:val="000000"/>
          <w:sz w:val="22"/>
          <w:szCs w:val="22"/>
          <w:shd w:val="clear" w:color="auto" w:fill="FFFFFF"/>
        </w:rPr>
        <w:t>AGENCY CONTACT PERSON/ RULEMAKING LIAISON: Julie-Marie Bickford, Maine Milk Commission, 28 State House Station, Augusta ME 03333. Telephone: (207) 287-7521. Email </w:t>
      </w:r>
      <w:hyperlink r:id="rId40" w:history="1">
        <w:r w:rsidRPr="005D2F76">
          <w:rPr>
            <w:rStyle w:val="Hyperlink"/>
            <w:rFonts w:ascii="Bookman Old Style" w:hAnsi="Bookman Old Style" w:cs="Arial"/>
            <w:color w:val="3366CC"/>
            <w:sz w:val="22"/>
            <w:szCs w:val="22"/>
            <w:shd w:val="clear" w:color="auto" w:fill="FFFFFF"/>
          </w:rPr>
          <w:t>Julie-Marie.Bickford@Maine.gov</w:t>
        </w:r>
      </w:hyperlink>
      <w:r w:rsidRPr="005D2F76">
        <w:rPr>
          <w:rFonts w:ascii="Bookman Old Style" w:hAnsi="Bookman Old Style" w:cs="Arial"/>
          <w:color w:val="000000"/>
          <w:sz w:val="22"/>
          <w:szCs w:val="22"/>
          <w:shd w:val="clear" w:color="auto" w:fill="FFFFFF"/>
        </w:rPr>
        <w:t>.</w:t>
      </w:r>
      <w:r w:rsidRPr="005D2F76">
        <w:rPr>
          <w:rFonts w:ascii="Bookman Old Style" w:hAnsi="Bookman Old Style" w:cs="Arial"/>
          <w:color w:val="000000"/>
          <w:sz w:val="22"/>
          <w:szCs w:val="22"/>
        </w:rPr>
        <w:br/>
      </w:r>
      <w:r w:rsidRPr="005D2F76">
        <w:rPr>
          <w:rFonts w:ascii="Bookman Old Style" w:hAnsi="Bookman Old Style" w:cs="Arial"/>
          <w:color w:val="000000"/>
          <w:sz w:val="22"/>
          <w:szCs w:val="22"/>
          <w:shd w:val="clear" w:color="auto" w:fill="FFFFFF"/>
        </w:rPr>
        <w:t>MMC</w:t>
      </w:r>
      <w:r w:rsidR="005D2F76">
        <w:rPr>
          <w:rFonts w:ascii="Bookman Old Style" w:hAnsi="Bookman Old Style" w:cs="Arial"/>
          <w:color w:val="000000"/>
          <w:sz w:val="22"/>
          <w:szCs w:val="22"/>
          <w:shd w:val="clear" w:color="auto" w:fill="FFFFFF"/>
        </w:rPr>
        <w:t xml:space="preserve"> </w:t>
      </w:r>
      <w:r w:rsidRPr="005D2F76">
        <w:rPr>
          <w:rFonts w:ascii="Bookman Old Style" w:hAnsi="Bookman Old Style" w:cs="Arial"/>
          <w:color w:val="000000"/>
          <w:sz w:val="22"/>
          <w:szCs w:val="22"/>
          <w:shd w:val="clear" w:color="auto" w:fill="FFFFFF"/>
        </w:rPr>
        <w:t>RULES</w:t>
      </w:r>
      <w:r w:rsidR="005D2F76">
        <w:rPr>
          <w:rFonts w:ascii="Bookman Old Style" w:hAnsi="Bookman Old Style" w:cs="Arial"/>
          <w:color w:val="000000"/>
          <w:sz w:val="22"/>
          <w:szCs w:val="22"/>
          <w:shd w:val="clear" w:color="auto" w:fill="FFFFFF"/>
        </w:rPr>
        <w:t xml:space="preserve"> </w:t>
      </w:r>
      <w:r w:rsidRPr="005D2F76">
        <w:rPr>
          <w:rFonts w:ascii="Bookman Old Style" w:hAnsi="Bookman Old Style" w:cs="Arial"/>
          <w:color w:val="000000"/>
          <w:sz w:val="22"/>
          <w:szCs w:val="22"/>
          <w:shd w:val="clear" w:color="auto" w:fill="FFFFFF"/>
        </w:rPr>
        <w:t>WEBSITE:</w:t>
      </w:r>
      <w:r w:rsidR="005D2F76">
        <w:rPr>
          <w:rFonts w:ascii="Bookman Old Style" w:hAnsi="Bookman Old Style" w:cs="Arial"/>
          <w:color w:val="000000"/>
          <w:sz w:val="22"/>
          <w:szCs w:val="22"/>
          <w:shd w:val="clear" w:color="auto" w:fill="FFFFFF"/>
        </w:rPr>
        <w:t xml:space="preserve"> </w:t>
      </w:r>
      <w:hyperlink r:id="rId41" w:history="1">
        <w:r w:rsidR="005D2F76" w:rsidRPr="00DB622B">
          <w:rPr>
            <w:rStyle w:val="Hyperlink"/>
            <w:rFonts w:ascii="Bookman Old Style" w:hAnsi="Bookman Old Style" w:cs="Arial"/>
            <w:sz w:val="22"/>
            <w:szCs w:val="22"/>
            <w:shd w:val="clear" w:color="auto" w:fill="FFFFFF"/>
          </w:rPr>
          <w:t>https://www.maine.gov/dacf/milkcommission/statutes_rules.shtml</w:t>
        </w:r>
      </w:hyperlink>
      <w:r w:rsidRPr="005D2F76">
        <w:rPr>
          <w:rFonts w:ascii="Bookman Old Style" w:hAnsi="Bookman Old Style" w:cs="Arial"/>
          <w:color w:val="000000"/>
          <w:sz w:val="22"/>
          <w:szCs w:val="22"/>
          <w:shd w:val="clear" w:color="auto" w:fill="FFFFFF"/>
        </w:rPr>
        <w:t>.</w:t>
      </w:r>
      <w:r w:rsidRPr="005D2F76">
        <w:rPr>
          <w:rFonts w:ascii="Bookman Old Style" w:hAnsi="Bookman Old Style" w:cs="Arial"/>
          <w:color w:val="000000"/>
          <w:sz w:val="22"/>
          <w:szCs w:val="22"/>
        </w:rPr>
        <w:br/>
      </w:r>
      <w:r w:rsidRPr="005D2F76">
        <w:rPr>
          <w:rFonts w:ascii="Bookman Old Style" w:hAnsi="Bookman Old Style" w:cs="Arial"/>
          <w:color w:val="000000"/>
          <w:sz w:val="22"/>
          <w:szCs w:val="22"/>
          <w:shd w:val="clear" w:color="auto" w:fill="FFFFFF"/>
        </w:rPr>
        <w:t>COMMISSION WEBSITE: </w:t>
      </w:r>
      <w:hyperlink r:id="rId42" w:history="1">
        <w:r w:rsidRPr="005D2F76">
          <w:rPr>
            <w:rStyle w:val="Hyperlink"/>
            <w:rFonts w:ascii="Bookman Old Style" w:hAnsi="Bookman Old Style" w:cs="Arial"/>
            <w:color w:val="3366CC"/>
            <w:sz w:val="22"/>
            <w:szCs w:val="22"/>
            <w:shd w:val="clear" w:color="auto" w:fill="FFFFFF"/>
          </w:rPr>
          <w:t>https://www.maine.gov/dacf/milkcommission/index.shtml</w:t>
        </w:r>
      </w:hyperlink>
      <w:r w:rsidRPr="005D2F76">
        <w:rPr>
          <w:rFonts w:ascii="Bookman Old Style" w:hAnsi="Bookman Old Style" w:cs="Arial"/>
          <w:color w:val="000000"/>
          <w:sz w:val="22"/>
          <w:szCs w:val="22"/>
          <w:shd w:val="clear" w:color="auto" w:fill="FFFFFF"/>
        </w:rPr>
        <w:t>.</w:t>
      </w:r>
    </w:p>
    <w:p w14:paraId="6068642B" w14:textId="1FD7B0C5" w:rsidR="00B92020" w:rsidRDefault="00B92020" w:rsidP="00B92020">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shd w:val="clear" w:color="auto" w:fill="FFFFFF"/>
        </w:rPr>
      </w:pPr>
    </w:p>
    <w:p w14:paraId="30A545AA" w14:textId="3B808B9C" w:rsidR="00B92020" w:rsidRDefault="00B92020" w:rsidP="00660EA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63934745" w14:textId="28B0997B" w:rsidR="005A0C29" w:rsidRPr="00A51AF6" w:rsidRDefault="005A0C29" w:rsidP="005A0C2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A51AF6">
        <w:rPr>
          <w:rFonts w:ascii="Bookman Old Style" w:hAnsi="Bookman Old Style"/>
          <w:bCs/>
          <w:sz w:val="22"/>
          <w:szCs w:val="22"/>
        </w:rPr>
        <w:t xml:space="preserve">AGENCY: </w:t>
      </w:r>
      <w:r w:rsidRPr="00A51AF6">
        <w:rPr>
          <w:rFonts w:ascii="Bookman Old Style" w:hAnsi="Bookman Old Style"/>
          <w:b/>
          <w:sz w:val="22"/>
          <w:szCs w:val="22"/>
        </w:rPr>
        <w:t xml:space="preserve">19-100 - </w:t>
      </w:r>
      <w:r w:rsidRPr="00A51AF6">
        <w:rPr>
          <w:rFonts w:ascii="Bookman Old Style" w:hAnsi="Bookman Old Style"/>
          <w:bCs/>
          <w:sz w:val="22"/>
          <w:szCs w:val="22"/>
        </w:rPr>
        <w:t>Department of Economic and Community Development</w:t>
      </w:r>
    </w:p>
    <w:p w14:paraId="485C3E50" w14:textId="422516B5" w:rsidR="005A0C29" w:rsidRPr="00A51AF6" w:rsidRDefault="005A0C29" w:rsidP="005A0C2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A51AF6">
        <w:rPr>
          <w:rFonts w:ascii="Bookman Old Style" w:hAnsi="Bookman Old Style"/>
          <w:bCs/>
          <w:sz w:val="22"/>
          <w:szCs w:val="22"/>
        </w:rPr>
        <w:t>CHAPTER NUMBER AND TITLE:</w:t>
      </w:r>
      <w:r w:rsidRPr="00A51AF6">
        <w:rPr>
          <w:rFonts w:ascii="Bookman Old Style" w:hAnsi="Bookman Old Style"/>
          <w:b/>
          <w:sz w:val="22"/>
          <w:szCs w:val="22"/>
        </w:rPr>
        <w:t xml:space="preserve"> Ch. 5,</w:t>
      </w:r>
      <w:r w:rsidRPr="00A51AF6">
        <w:rPr>
          <w:rFonts w:ascii="Bookman Old Style" w:hAnsi="Bookman Old Style"/>
          <w:bCs/>
          <w:sz w:val="22"/>
          <w:szCs w:val="22"/>
        </w:rPr>
        <w:t xml:space="preserve"> Housing Opportunity Program: Municipal Land Use and Zoning Ordinance Rule</w:t>
      </w:r>
    </w:p>
    <w:p w14:paraId="4DAD8CCA" w14:textId="26C8E773" w:rsidR="005A0C29" w:rsidRPr="00A51AF6" w:rsidRDefault="005A0C29" w:rsidP="005A0C2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A51AF6">
        <w:rPr>
          <w:rFonts w:ascii="Bookman Old Style" w:hAnsi="Bookman Old Style"/>
          <w:bCs/>
          <w:sz w:val="22"/>
          <w:szCs w:val="22"/>
        </w:rPr>
        <w:t xml:space="preserve">ADOPTED RULE NUMBER: </w:t>
      </w:r>
      <w:r w:rsidRPr="00A51AF6">
        <w:rPr>
          <w:rFonts w:ascii="Bookman Old Style" w:hAnsi="Bookman Old Style"/>
          <w:b/>
          <w:sz w:val="22"/>
          <w:szCs w:val="22"/>
        </w:rPr>
        <w:t>2023-1</w:t>
      </w:r>
      <w:r w:rsidR="00A51AF6">
        <w:rPr>
          <w:rFonts w:ascii="Bookman Old Style" w:hAnsi="Bookman Old Style"/>
          <w:b/>
          <w:sz w:val="22"/>
          <w:szCs w:val="22"/>
        </w:rPr>
        <w:t>8</w:t>
      </w:r>
      <w:r w:rsidRPr="00A51AF6">
        <w:rPr>
          <w:rFonts w:ascii="Bookman Old Style" w:hAnsi="Bookman Old Style"/>
          <w:b/>
          <w:sz w:val="22"/>
          <w:szCs w:val="22"/>
        </w:rPr>
        <w:t>1</w:t>
      </w:r>
      <w:r w:rsidRPr="00A51AF6">
        <w:rPr>
          <w:rFonts w:ascii="Bookman Old Style" w:hAnsi="Bookman Old Style"/>
          <w:bCs/>
          <w:sz w:val="22"/>
          <w:szCs w:val="22"/>
        </w:rPr>
        <w:t xml:space="preserve"> </w:t>
      </w:r>
      <w:r w:rsidRPr="00A51AF6">
        <w:rPr>
          <w:rFonts w:ascii="Bookman Old Style" w:hAnsi="Bookman Old Style"/>
          <w:bCs/>
          <w:sz w:val="22"/>
          <w:szCs w:val="22"/>
        </w:rPr>
        <w:tab/>
      </w:r>
    </w:p>
    <w:p w14:paraId="23D03437" w14:textId="53518D02" w:rsidR="005A0C29" w:rsidRPr="00A51AF6" w:rsidRDefault="005A0C29" w:rsidP="005A0C2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A51AF6">
        <w:rPr>
          <w:rFonts w:ascii="Bookman Old Style" w:hAnsi="Bookman Old Style"/>
          <w:bCs/>
          <w:sz w:val="22"/>
          <w:szCs w:val="22"/>
        </w:rPr>
        <w:t>CONCISE SUMMARY:</w:t>
      </w:r>
      <w:r w:rsidRPr="00A51AF6">
        <w:rPr>
          <w:rFonts w:ascii="Bookman Old Style" w:hAnsi="Bookman Old Style"/>
          <w:b/>
          <w:sz w:val="22"/>
          <w:szCs w:val="22"/>
        </w:rPr>
        <w:t xml:space="preserve">  </w:t>
      </w:r>
      <w:r w:rsidRPr="00A51AF6">
        <w:rPr>
          <w:rFonts w:ascii="Bookman Old Style" w:hAnsi="Bookman Old Style"/>
          <w:color w:val="000000"/>
          <w:sz w:val="22"/>
          <w:szCs w:val="22"/>
          <w:shd w:val="clear" w:color="auto" w:fill="FFFFFF"/>
        </w:rPr>
        <w:t xml:space="preserve">The Department amended 19-100 C.M.R. Chapter 5 because of recent legislation: P.L. 2023, </w:t>
      </w:r>
      <w:proofErr w:type="spellStart"/>
      <w:r w:rsidRPr="00A51AF6">
        <w:rPr>
          <w:rFonts w:ascii="Bookman Old Style" w:hAnsi="Bookman Old Style"/>
          <w:color w:val="000000"/>
          <w:sz w:val="22"/>
          <w:szCs w:val="22"/>
          <w:shd w:val="clear" w:color="auto" w:fill="FFFFFF"/>
        </w:rPr>
        <w:t>ch.</w:t>
      </w:r>
      <w:proofErr w:type="spellEnd"/>
      <w:r w:rsidRPr="00A51AF6">
        <w:rPr>
          <w:rFonts w:ascii="Bookman Old Style" w:hAnsi="Bookman Old Style"/>
          <w:color w:val="000000"/>
          <w:sz w:val="22"/>
          <w:szCs w:val="22"/>
          <w:shd w:val="clear" w:color="auto" w:fill="FFFFFF"/>
        </w:rPr>
        <w:t xml:space="preserve"> 192 and P.L. 2023, </w:t>
      </w:r>
      <w:proofErr w:type="spellStart"/>
      <w:r w:rsidRPr="00A51AF6">
        <w:rPr>
          <w:rFonts w:ascii="Bookman Old Style" w:hAnsi="Bookman Old Style"/>
          <w:color w:val="000000"/>
          <w:sz w:val="22"/>
          <w:szCs w:val="22"/>
          <w:shd w:val="clear" w:color="auto" w:fill="FFFFFF"/>
        </w:rPr>
        <w:t>ch.</w:t>
      </w:r>
      <w:proofErr w:type="spellEnd"/>
      <w:r w:rsidRPr="00A51AF6">
        <w:rPr>
          <w:rFonts w:ascii="Bookman Old Style" w:hAnsi="Bookman Old Style"/>
          <w:color w:val="000000"/>
          <w:sz w:val="22"/>
          <w:szCs w:val="22"/>
          <w:shd w:val="clear" w:color="auto" w:fill="FFFFFF"/>
        </w:rPr>
        <w:t xml:space="preserve"> 264. Generally, </w:t>
      </w:r>
      <w:r w:rsidRPr="00A51AF6">
        <w:rPr>
          <w:rStyle w:val="contextualspellingandgrammarerror"/>
          <w:rFonts w:ascii="Bookman Old Style" w:hAnsi="Bookman Old Style"/>
          <w:color w:val="000000"/>
          <w:sz w:val="22"/>
          <w:szCs w:val="22"/>
          <w:shd w:val="clear" w:color="auto" w:fill="FFFFFF"/>
        </w:rPr>
        <w:t>this rule</w:t>
      </w:r>
      <w:r w:rsidRPr="00A51AF6">
        <w:rPr>
          <w:rStyle w:val="normaltextrun"/>
          <w:rFonts w:ascii="Bookman Old Style" w:hAnsi="Bookman Old Style"/>
          <w:color w:val="000000"/>
          <w:sz w:val="22"/>
          <w:szCs w:val="22"/>
          <w:shd w:val="clear" w:color="auto" w:fill="FFFFFF"/>
        </w:rPr>
        <w:t xml:space="preserve"> sets forth the provisions which require municipalities to create or amend local ordinances to allow for (1) additional density for affordable housing developments in certain areas; (2) multiple dwelling units on lots designated for residential use; and (3) one accessory dwelling unit located on the same lot as a single-family dwelling unit in any area where residential uses are permitted.</w:t>
      </w:r>
      <w:r w:rsidRPr="00A51AF6">
        <w:rPr>
          <w:rStyle w:val="normaltextrun"/>
          <w:rFonts w:ascii="Times New Roman" w:hAnsi="Times New Roman"/>
          <w:color w:val="000000"/>
          <w:sz w:val="22"/>
          <w:szCs w:val="22"/>
          <w:shd w:val="clear" w:color="auto" w:fill="FFFFFF"/>
        </w:rPr>
        <w:t> </w:t>
      </w:r>
      <w:r w:rsidRPr="00A51AF6">
        <w:rPr>
          <w:rStyle w:val="eop"/>
          <w:rFonts w:ascii="Bookman Old Style" w:hAnsi="Bookman Old Style"/>
          <w:color w:val="000000"/>
          <w:sz w:val="22"/>
          <w:szCs w:val="22"/>
          <w:shd w:val="clear" w:color="auto" w:fill="FFFFFF"/>
        </w:rPr>
        <w:t> </w:t>
      </w:r>
      <w:r w:rsidRPr="00A51AF6">
        <w:rPr>
          <w:rFonts w:ascii="Bookman Old Style" w:hAnsi="Bookman Old Style"/>
          <w:sz w:val="22"/>
          <w:szCs w:val="22"/>
        </w:rPr>
        <w:t xml:space="preserve">The new implementation dates are January 1, 2024, for municipalities that enact ordinances without approval of voters of the municipality and July 1, 2024, for all other municipalities. </w:t>
      </w:r>
    </w:p>
    <w:p w14:paraId="2ECFB601" w14:textId="0597C628" w:rsidR="005A0C29" w:rsidRPr="00A51AF6" w:rsidRDefault="005A0C29" w:rsidP="005A0C2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A51AF6">
        <w:rPr>
          <w:rFonts w:ascii="Bookman Old Style" w:hAnsi="Bookman Old Style"/>
          <w:bCs/>
          <w:sz w:val="22"/>
          <w:szCs w:val="22"/>
        </w:rPr>
        <w:t>EFFECTIVE DATE:</w:t>
      </w:r>
      <w:r w:rsidR="00A51AF6">
        <w:rPr>
          <w:rFonts w:ascii="Bookman Old Style" w:hAnsi="Bookman Old Style"/>
          <w:bCs/>
          <w:sz w:val="22"/>
          <w:szCs w:val="22"/>
        </w:rPr>
        <w:t xml:space="preserve"> October 1, 2023</w:t>
      </w:r>
    </w:p>
    <w:p w14:paraId="296C5D0E" w14:textId="1712A588" w:rsidR="005A0C29" w:rsidRPr="00A51AF6" w:rsidRDefault="005A0C29" w:rsidP="005A0C29">
      <w:pPr>
        <w:pStyle w:val="paragraph"/>
        <w:spacing w:before="0" w:beforeAutospacing="0" w:after="0" w:afterAutospacing="0"/>
        <w:jc w:val="both"/>
        <w:textAlignment w:val="baseline"/>
        <w:rPr>
          <w:rStyle w:val="eop"/>
          <w:rFonts w:ascii="Bookman Old Style" w:hAnsi="Bookman Old Style" w:cs="Segoe UI"/>
          <w:sz w:val="22"/>
          <w:szCs w:val="22"/>
        </w:rPr>
      </w:pPr>
      <w:r w:rsidRPr="00A51AF6">
        <w:rPr>
          <w:rStyle w:val="normaltextrun"/>
          <w:rFonts w:ascii="Bookman Old Style" w:hAnsi="Bookman Old Style" w:cs="Segoe UI"/>
          <w:sz w:val="22"/>
          <w:szCs w:val="22"/>
        </w:rPr>
        <w:t>AGENCY CONTACT PERSON:</w:t>
      </w:r>
      <w:r w:rsidRPr="00A51AF6">
        <w:rPr>
          <w:rStyle w:val="normaltextrun"/>
          <w:rFonts w:ascii="Bookman Old Style" w:hAnsi="Bookman Old Style" w:cs="Segoe UI"/>
          <w:b/>
          <w:bCs/>
          <w:sz w:val="22"/>
          <w:szCs w:val="22"/>
        </w:rPr>
        <w:t xml:space="preserve"> </w:t>
      </w:r>
      <w:r w:rsidRPr="00A51AF6">
        <w:rPr>
          <w:rStyle w:val="normaltextrun"/>
          <w:rFonts w:ascii="Bookman Old Style" w:hAnsi="Bookman Old Style" w:cs="Segoe UI"/>
          <w:sz w:val="22"/>
          <w:szCs w:val="22"/>
        </w:rPr>
        <w:t>Benjamin Averill</w:t>
      </w:r>
      <w:r w:rsidRPr="00A51AF6">
        <w:rPr>
          <w:rStyle w:val="eop"/>
          <w:rFonts w:ascii="Bookman Old Style" w:hAnsi="Bookman Old Style" w:cs="Segoe UI"/>
          <w:sz w:val="22"/>
          <w:szCs w:val="22"/>
        </w:rPr>
        <w:t xml:space="preserve">, </w:t>
      </w:r>
      <w:r w:rsidRPr="00A51AF6">
        <w:rPr>
          <w:rStyle w:val="normaltextrun"/>
          <w:rFonts w:ascii="Bookman Old Style" w:hAnsi="Bookman Old Style" w:cs="Segoe UI"/>
          <w:sz w:val="22"/>
          <w:szCs w:val="22"/>
        </w:rPr>
        <w:t>Department of Economic and Community Development</w:t>
      </w:r>
      <w:r w:rsidRPr="00A51AF6">
        <w:rPr>
          <w:rStyle w:val="eop"/>
          <w:rFonts w:ascii="Bookman Old Style" w:hAnsi="Bookman Old Style" w:cs="Segoe UI"/>
          <w:sz w:val="22"/>
          <w:szCs w:val="22"/>
        </w:rPr>
        <w:t xml:space="preserve">, </w:t>
      </w:r>
      <w:r w:rsidRPr="00A51AF6">
        <w:rPr>
          <w:rStyle w:val="normaltextrun"/>
          <w:rFonts w:ascii="Bookman Old Style" w:hAnsi="Bookman Old Style" w:cs="Segoe UI"/>
          <w:sz w:val="22"/>
          <w:szCs w:val="22"/>
        </w:rPr>
        <w:t>111 Sewall Street, 3</w:t>
      </w:r>
      <w:r w:rsidRPr="00A51AF6">
        <w:rPr>
          <w:rStyle w:val="normaltextrun"/>
          <w:rFonts w:ascii="Bookman Old Style" w:hAnsi="Bookman Old Style" w:cs="Segoe UI"/>
          <w:sz w:val="22"/>
          <w:szCs w:val="22"/>
          <w:vertAlign w:val="superscript"/>
        </w:rPr>
        <w:t>rd</w:t>
      </w:r>
      <w:r w:rsidRPr="00A51AF6">
        <w:rPr>
          <w:rStyle w:val="normaltextrun"/>
          <w:rFonts w:ascii="Bookman Old Style" w:hAnsi="Bookman Old Style" w:cs="Segoe UI"/>
          <w:sz w:val="22"/>
          <w:szCs w:val="22"/>
        </w:rPr>
        <w:t xml:space="preserve"> Floor, 59 State House Station, Augusta, ME 04330</w:t>
      </w:r>
      <w:r w:rsidRPr="00A51AF6">
        <w:rPr>
          <w:rStyle w:val="eop"/>
          <w:rFonts w:ascii="Bookman Old Style" w:hAnsi="Bookman Old Style" w:cs="Segoe UI"/>
          <w:sz w:val="22"/>
          <w:szCs w:val="22"/>
        </w:rPr>
        <w:t xml:space="preserve">; Telephone: </w:t>
      </w:r>
      <w:r w:rsidRPr="00A51AF6">
        <w:rPr>
          <w:rStyle w:val="normaltextrun"/>
          <w:rFonts w:ascii="Bookman Old Style" w:hAnsi="Bookman Old Style" w:cs="Segoe UI"/>
          <w:sz w:val="22"/>
          <w:szCs w:val="22"/>
        </w:rPr>
        <w:t>(207) 441-9831; Email:</w:t>
      </w:r>
      <w:r w:rsidRPr="00A51AF6">
        <w:rPr>
          <w:rStyle w:val="normaltextrun"/>
          <w:rFonts w:ascii="Bookman Old Style" w:hAnsi="Bookman Old Style" w:cs="Segoe UI"/>
          <w:b/>
          <w:bCs/>
          <w:sz w:val="22"/>
          <w:szCs w:val="22"/>
        </w:rPr>
        <w:t xml:space="preserve"> </w:t>
      </w:r>
      <w:r w:rsidRPr="00A51AF6">
        <w:rPr>
          <w:rStyle w:val="normaltextrun"/>
          <w:rFonts w:ascii="Bookman Old Style" w:hAnsi="Bookman Old Style" w:cs="Segoe UI"/>
          <w:sz w:val="22"/>
          <w:szCs w:val="22"/>
        </w:rPr>
        <w:t>housing.decd@maine.gov</w:t>
      </w:r>
      <w:r w:rsidRPr="00A51AF6">
        <w:rPr>
          <w:rStyle w:val="eop"/>
          <w:rFonts w:ascii="Bookman Old Style" w:hAnsi="Bookman Old Style" w:cs="Segoe UI"/>
          <w:sz w:val="22"/>
          <w:szCs w:val="22"/>
        </w:rPr>
        <w:t> </w:t>
      </w:r>
    </w:p>
    <w:p w14:paraId="416504FC" w14:textId="625A215F" w:rsidR="00A51AF6" w:rsidRPr="00A51AF6" w:rsidRDefault="00A51AF6" w:rsidP="005A0C29">
      <w:pPr>
        <w:pStyle w:val="paragraph"/>
        <w:spacing w:before="0" w:beforeAutospacing="0" w:after="0" w:afterAutospacing="0"/>
        <w:jc w:val="both"/>
        <w:textAlignment w:val="baseline"/>
        <w:rPr>
          <w:rFonts w:ascii="Bookman Old Style" w:hAnsi="Bookman Old Style" w:cs="Segoe UI"/>
          <w:sz w:val="22"/>
          <w:szCs w:val="22"/>
        </w:rPr>
      </w:pPr>
      <w:r w:rsidRPr="00A51AF6">
        <w:rPr>
          <w:rFonts w:ascii="Bookman Old Style" w:hAnsi="Bookman Old Style" w:cs="Arial"/>
          <w:color w:val="000000"/>
          <w:sz w:val="22"/>
          <w:szCs w:val="22"/>
          <w:shd w:val="clear" w:color="auto" w:fill="FFFFFF"/>
        </w:rPr>
        <w:t>DECD WEBSITE: </w:t>
      </w:r>
      <w:hyperlink r:id="rId43" w:history="1">
        <w:r w:rsidRPr="00A51AF6">
          <w:rPr>
            <w:rStyle w:val="Hyperlink"/>
            <w:rFonts w:ascii="Bookman Old Style" w:hAnsi="Bookman Old Style" w:cs="Arial"/>
            <w:color w:val="3366CC"/>
            <w:sz w:val="22"/>
            <w:szCs w:val="22"/>
            <w:shd w:val="clear" w:color="auto" w:fill="FFFFFF"/>
          </w:rPr>
          <w:t>www.maine.gov/decd</w:t>
        </w:r>
      </w:hyperlink>
      <w:r w:rsidRPr="00A51AF6">
        <w:rPr>
          <w:rFonts w:ascii="Bookman Old Style" w:hAnsi="Bookman Old Style" w:cs="Arial"/>
          <w:color w:val="000000"/>
          <w:sz w:val="22"/>
          <w:szCs w:val="22"/>
        </w:rPr>
        <w:br/>
      </w:r>
      <w:r w:rsidRPr="00A51AF6">
        <w:rPr>
          <w:rFonts w:ascii="Bookman Old Style" w:hAnsi="Bookman Old Style" w:cs="Arial"/>
          <w:color w:val="000000"/>
          <w:sz w:val="22"/>
          <w:szCs w:val="22"/>
          <w:shd w:val="clear" w:color="auto" w:fill="FFFFFF"/>
        </w:rPr>
        <w:t>DECD RULEMAKING LIAISON: </w:t>
      </w:r>
      <w:hyperlink r:id="rId44" w:history="1">
        <w:r w:rsidRPr="00A51AF6">
          <w:rPr>
            <w:rStyle w:val="Hyperlink"/>
            <w:rFonts w:ascii="Bookman Old Style" w:hAnsi="Bookman Old Style" w:cs="Arial"/>
            <w:color w:val="3366CC"/>
            <w:sz w:val="22"/>
            <w:szCs w:val="22"/>
            <w:shd w:val="clear" w:color="auto" w:fill="FFFFFF"/>
          </w:rPr>
          <w:t>Denise.Garland@Maine.gov</w:t>
        </w:r>
      </w:hyperlink>
    </w:p>
    <w:p w14:paraId="4D78BD1B" w14:textId="77777777" w:rsidR="00B92020" w:rsidRPr="005A0C29" w:rsidRDefault="00B92020" w:rsidP="00660EA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sectPr w:rsidR="00B92020" w:rsidRPr="005A0C29" w:rsidSect="00015A62">
      <w:footerReference w:type="default" r:id="rId45"/>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34E1" w14:textId="77777777" w:rsidR="00D74A9B" w:rsidRDefault="00D74A9B">
      <w:r>
        <w:separator/>
      </w:r>
    </w:p>
  </w:endnote>
  <w:endnote w:type="continuationSeparator" w:id="0">
    <w:p w14:paraId="48ADA7DE" w14:textId="77777777" w:rsidR="00D74A9B" w:rsidRDefault="00D7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8AC5" w14:textId="77777777" w:rsidR="00D74A9B" w:rsidRDefault="00D74A9B">
      <w:r>
        <w:rPr>
          <w:sz w:val="24"/>
        </w:rPr>
        <w:separator/>
      </w:r>
    </w:p>
  </w:footnote>
  <w:footnote w:type="continuationSeparator" w:id="0">
    <w:p w14:paraId="1141F8D1" w14:textId="77777777" w:rsidR="00D74A9B" w:rsidRDefault="00D74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1" w15:restartNumberingAfterBreak="0">
    <w:nsid w:val="558344FE"/>
    <w:multiLevelType w:val="hybridMultilevel"/>
    <w:tmpl w:val="E2B612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6"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12"/>
  </w:num>
  <w:num w:numId="2" w16cid:durableId="10762722">
    <w:abstractNumId w:val="1"/>
  </w:num>
  <w:num w:numId="3" w16cid:durableId="1499808016">
    <w:abstractNumId w:val="3"/>
  </w:num>
  <w:num w:numId="4" w16cid:durableId="1371611459">
    <w:abstractNumId w:val="17"/>
  </w:num>
  <w:num w:numId="5" w16cid:durableId="1115637134">
    <w:abstractNumId w:val="15"/>
  </w:num>
  <w:num w:numId="6" w16cid:durableId="414325981">
    <w:abstractNumId w:val="10"/>
  </w:num>
  <w:num w:numId="7" w16cid:durableId="604851989">
    <w:abstractNumId w:val="6"/>
  </w:num>
  <w:num w:numId="8" w16cid:durableId="1930120149">
    <w:abstractNumId w:val="7"/>
  </w:num>
  <w:num w:numId="9" w16cid:durableId="1329017587">
    <w:abstractNumId w:val="13"/>
  </w:num>
  <w:num w:numId="10" w16cid:durableId="774598173">
    <w:abstractNumId w:val="4"/>
  </w:num>
  <w:num w:numId="11" w16cid:durableId="1224411304">
    <w:abstractNumId w:val="5"/>
  </w:num>
  <w:num w:numId="12" w16cid:durableId="498430596">
    <w:abstractNumId w:val="0"/>
  </w:num>
  <w:num w:numId="13" w16cid:durableId="881937871">
    <w:abstractNumId w:val="9"/>
  </w:num>
  <w:num w:numId="14" w16cid:durableId="857960986">
    <w:abstractNumId w:val="16"/>
  </w:num>
  <w:num w:numId="15" w16cid:durableId="802384844">
    <w:abstractNumId w:val="8"/>
  </w:num>
  <w:num w:numId="16" w16cid:durableId="1992324707">
    <w:abstractNumId w:val="2"/>
  </w:num>
  <w:num w:numId="17" w16cid:durableId="715086440">
    <w:abstractNumId w:val="14"/>
  </w:num>
  <w:num w:numId="18" w16cid:durableId="59640397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579E"/>
    <w:rsid w:val="000158F4"/>
    <w:rsid w:val="00015A62"/>
    <w:rsid w:val="0001706E"/>
    <w:rsid w:val="0001723E"/>
    <w:rsid w:val="00017355"/>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D5C"/>
    <w:rsid w:val="000522CA"/>
    <w:rsid w:val="00052575"/>
    <w:rsid w:val="0005267D"/>
    <w:rsid w:val="00052CF4"/>
    <w:rsid w:val="000532CB"/>
    <w:rsid w:val="00053667"/>
    <w:rsid w:val="000539DE"/>
    <w:rsid w:val="00053CF9"/>
    <w:rsid w:val="00053F75"/>
    <w:rsid w:val="00054476"/>
    <w:rsid w:val="000548C2"/>
    <w:rsid w:val="00054B84"/>
    <w:rsid w:val="00055051"/>
    <w:rsid w:val="0005564B"/>
    <w:rsid w:val="00055A18"/>
    <w:rsid w:val="000561B7"/>
    <w:rsid w:val="00056293"/>
    <w:rsid w:val="000573F2"/>
    <w:rsid w:val="0006049F"/>
    <w:rsid w:val="0006133A"/>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34"/>
    <w:rsid w:val="00072642"/>
    <w:rsid w:val="00072D19"/>
    <w:rsid w:val="00073341"/>
    <w:rsid w:val="00073659"/>
    <w:rsid w:val="00073788"/>
    <w:rsid w:val="00074666"/>
    <w:rsid w:val="00075442"/>
    <w:rsid w:val="00076259"/>
    <w:rsid w:val="000763EE"/>
    <w:rsid w:val="00076C1C"/>
    <w:rsid w:val="000772BA"/>
    <w:rsid w:val="000774DD"/>
    <w:rsid w:val="0008008A"/>
    <w:rsid w:val="000819E4"/>
    <w:rsid w:val="00081A8B"/>
    <w:rsid w:val="000821BD"/>
    <w:rsid w:val="00082F6A"/>
    <w:rsid w:val="0008330D"/>
    <w:rsid w:val="0008336F"/>
    <w:rsid w:val="0008367A"/>
    <w:rsid w:val="00083DA7"/>
    <w:rsid w:val="000840F2"/>
    <w:rsid w:val="00084514"/>
    <w:rsid w:val="0008461E"/>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643"/>
    <w:rsid w:val="000D57A9"/>
    <w:rsid w:val="000D6205"/>
    <w:rsid w:val="000D6411"/>
    <w:rsid w:val="000D6BAA"/>
    <w:rsid w:val="000D6E53"/>
    <w:rsid w:val="000D6FC4"/>
    <w:rsid w:val="000D7136"/>
    <w:rsid w:val="000D765A"/>
    <w:rsid w:val="000D79B8"/>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9A"/>
    <w:rsid w:val="00154C32"/>
    <w:rsid w:val="00154C5F"/>
    <w:rsid w:val="00154C79"/>
    <w:rsid w:val="001553BC"/>
    <w:rsid w:val="0015586D"/>
    <w:rsid w:val="00155C1A"/>
    <w:rsid w:val="0015602D"/>
    <w:rsid w:val="001568AA"/>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5040"/>
    <w:rsid w:val="0018576A"/>
    <w:rsid w:val="00185F86"/>
    <w:rsid w:val="001861F2"/>
    <w:rsid w:val="001868E4"/>
    <w:rsid w:val="00186C6B"/>
    <w:rsid w:val="001871F4"/>
    <w:rsid w:val="0018735B"/>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11A"/>
    <w:rsid w:val="001A46BF"/>
    <w:rsid w:val="001A5575"/>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C56"/>
    <w:rsid w:val="001B5DB6"/>
    <w:rsid w:val="001B60F6"/>
    <w:rsid w:val="001B69DD"/>
    <w:rsid w:val="001B70B2"/>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345"/>
    <w:rsid w:val="001F54DE"/>
    <w:rsid w:val="001F641B"/>
    <w:rsid w:val="001F6CF9"/>
    <w:rsid w:val="001F7375"/>
    <w:rsid w:val="001F7390"/>
    <w:rsid w:val="001F73C0"/>
    <w:rsid w:val="001F7535"/>
    <w:rsid w:val="001F7553"/>
    <w:rsid w:val="001F7747"/>
    <w:rsid w:val="001F7F5F"/>
    <w:rsid w:val="00200362"/>
    <w:rsid w:val="00200C68"/>
    <w:rsid w:val="00201020"/>
    <w:rsid w:val="002015BE"/>
    <w:rsid w:val="00201ED6"/>
    <w:rsid w:val="00202BAC"/>
    <w:rsid w:val="00202C46"/>
    <w:rsid w:val="00203A10"/>
    <w:rsid w:val="002042AC"/>
    <w:rsid w:val="00204968"/>
    <w:rsid w:val="00206349"/>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42F"/>
    <w:rsid w:val="00237625"/>
    <w:rsid w:val="002400D0"/>
    <w:rsid w:val="00240A8E"/>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5E8E"/>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656"/>
    <w:rsid w:val="002C3823"/>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BD"/>
    <w:rsid w:val="003408DC"/>
    <w:rsid w:val="00340DFD"/>
    <w:rsid w:val="00340EC9"/>
    <w:rsid w:val="00341473"/>
    <w:rsid w:val="00341746"/>
    <w:rsid w:val="003431AC"/>
    <w:rsid w:val="00343BD0"/>
    <w:rsid w:val="00344537"/>
    <w:rsid w:val="003445E9"/>
    <w:rsid w:val="00344644"/>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800"/>
    <w:rsid w:val="00354F06"/>
    <w:rsid w:val="003555C6"/>
    <w:rsid w:val="00355817"/>
    <w:rsid w:val="00356E08"/>
    <w:rsid w:val="00357271"/>
    <w:rsid w:val="0035772D"/>
    <w:rsid w:val="003603F5"/>
    <w:rsid w:val="00360774"/>
    <w:rsid w:val="003608BB"/>
    <w:rsid w:val="00360CCF"/>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1CB"/>
    <w:rsid w:val="00397C5D"/>
    <w:rsid w:val="003A01F0"/>
    <w:rsid w:val="003A0348"/>
    <w:rsid w:val="003A0634"/>
    <w:rsid w:val="003A0A7E"/>
    <w:rsid w:val="003A13C1"/>
    <w:rsid w:val="003A1B51"/>
    <w:rsid w:val="003A1E24"/>
    <w:rsid w:val="003A1FDF"/>
    <w:rsid w:val="003A261A"/>
    <w:rsid w:val="003A2F19"/>
    <w:rsid w:val="003A2F65"/>
    <w:rsid w:val="003A3152"/>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1244"/>
    <w:rsid w:val="003B152C"/>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29"/>
    <w:rsid w:val="003C3743"/>
    <w:rsid w:val="003C3DBD"/>
    <w:rsid w:val="003C3EDD"/>
    <w:rsid w:val="003C594F"/>
    <w:rsid w:val="003C5AF7"/>
    <w:rsid w:val="003C5E8A"/>
    <w:rsid w:val="003C6A83"/>
    <w:rsid w:val="003C7A13"/>
    <w:rsid w:val="003C7B4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6EED"/>
    <w:rsid w:val="00437076"/>
    <w:rsid w:val="004377E4"/>
    <w:rsid w:val="004404FC"/>
    <w:rsid w:val="004409E2"/>
    <w:rsid w:val="00440CC4"/>
    <w:rsid w:val="004419F7"/>
    <w:rsid w:val="0044349A"/>
    <w:rsid w:val="00443CA1"/>
    <w:rsid w:val="00444584"/>
    <w:rsid w:val="00444B23"/>
    <w:rsid w:val="00444C50"/>
    <w:rsid w:val="00444C84"/>
    <w:rsid w:val="00444F5B"/>
    <w:rsid w:val="00444F81"/>
    <w:rsid w:val="00445205"/>
    <w:rsid w:val="00445CB6"/>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EA9"/>
    <w:rsid w:val="0048643E"/>
    <w:rsid w:val="004866B9"/>
    <w:rsid w:val="00486A1A"/>
    <w:rsid w:val="00486CCA"/>
    <w:rsid w:val="00487012"/>
    <w:rsid w:val="004873D2"/>
    <w:rsid w:val="00490488"/>
    <w:rsid w:val="0049107C"/>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B0E"/>
    <w:rsid w:val="004B0E1F"/>
    <w:rsid w:val="004B2252"/>
    <w:rsid w:val="004B2626"/>
    <w:rsid w:val="004B282D"/>
    <w:rsid w:val="004B2875"/>
    <w:rsid w:val="004B3D5A"/>
    <w:rsid w:val="004B46B8"/>
    <w:rsid w:val="004B47AB"/>
    <w:rsid w:val="004B6717"/>
    <w:rsid w:val="004B671F"/>
    <w:rsid w:val="004B753C"/>
    <w:rsid w:val="004B7891"/>
    <w:rsid w:val="004B7DC1"/>
    <w:rsid w:val="004C0321"/>
    <w:rsid w:val="004C0332"/>
    <w:rsid w:val="004C0EC3"/>
    <w:rsid w:val="004C107F"/>
    <w:rsid w:val="004C1517"/>
    <w:rsid w:val="004C19C7"/>
    <w:rsid w:val="004C2DDF"/>
    <w:rsid w:val="004C2EEC"/>
    <w:rsid w:val="004C302D"/>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2C59"/>
    <w:rsid w:val="004D35BF"/>
    <w:rsid w:val="004D37E6"/>
    <w:rsid w:val="004D39AC"/>
    <w:rsid w:val="004D3C72"/>
    <w:rsid w:val="004D3D7B"/>
    <w:rsid w:val="004D3F61"/>
    <w:rsid w:val="004D46D4"/>
    <w:rsid w:val="004D4AF1"/>
    <w:rsid w:val="004D4CEB"/>
    <w:rsid w:val="004D4F0D"/>
    <w:rsid w:val="004D5C92"/>
    <w:rsid w:val="004D5FDB"/>
    <w:rsid w:val="004D7E5C"/>
    <w:rsid w:val="004E0181"/>
    <w:rsid w:val="004E0448"/>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8DA"/>
    <w:rsid w:val="00581210"/>
    <w:rsid w:val="00581AA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40C5"/>
    <w:rsid w:val="00594AB1"/>
    <w:rsid w:val="005958F7"/>
    <w:rsid w:val="00595B87"/>
    <w:rsid w:val="00595C1F"/>
    <w:rsid w:val="00596164"/>
    <w:rsid w:val="00596AD6"/>
    <w:rsid w:val="00596F96"/>
    <w:rsid w:val="0059756C"/>
    <w:rsid w:val="00597808"/>
    <w:rsid w:val="005A0308"/>
    <w:rsid w:val="005A0433"/>
    <w:rsid w:val="005A06AD"/>
    <w:rsid w:val="005A0C29"/>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1DE0"/>
    <w:rsid w:val="005B210B"/>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F76"/>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4A0"/>
    <w:rsid w:val="005E76FA"/>
    <w:rsid w:val="005F0474"/>
    <w:rsid w:val="005F1346"/>
    <w:rsid w:val="005F15B2"/>
    <w:rsid w:val="005F1E49"/>
    <w:rsid w:val="005F2185"/>
    <w:rsid w:val="005F2CC8"/>
    <w:rsid w:val="005F2EFE"/>
    <w:rsid w:val="005F4C54"/>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39CD"/>
    <w:rsid w:val="006062DE"/>
    <w:rsid w:val="006063D0"/>
    <w:rsid w:val="006069AD"/>
    <w:rsid w:val="00607180"/>
    <w:rsid w:val="006072ED"/>
    <w:rsid w:val="00607E2D"/>
    <w:rsid w:val="00607E52"/>
    <w:rsid w:val="0061002D"/>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DF7"/>
    <w:rsid w:val="0062439F"/>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918"/>
    <w:rsid w:val="00634002"/>
    <w:rsid w:val="006341F9"/>
    <w:rsid w:val="00634D1E"/>
    <w:rsid w:val="006357AE"/>
    <w:rsid w:val="0063590D"/>
    <w:rsid w:val="00635AAC"/>
    <w:rsid w:val="006372BB"/>
    <w:rsid w:val="00637C99"/>
    <w:rsid w:val="00640303"/>
    <w:rsid w:val="00640BFE"/>
    <w:rsid w:val="00640EF8"/>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7D"/>
    <w:rsid w:val="0065619A"/>
    <w:rsid w:val="006561D0"/>
    <w:rsid w:val="00656214"/>
    <w:rsid w:val="00656378"/>
    <w:rsid w:val="006565AC"/>
    <w:rsid w:val="006569FB"/>
    <w:rsid w:val="00656BB9"/>
    <w:rsid w:val="00656EAD"/>
    <w:rsid w:val="00660EA3"/>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41B"/>
    <w:rsid w:val="00667749"/>
    <w:rsid w:val="006679B3"/>
    <w:rsid w:val="00667B3E"/>
    <w:rsid w:val="0067055A"/>
    <w:rsid w:val="006708E0"/>
    <w:rsid w:val="00670ADB"/>
    <w:rsid w:val="00670F47"/>
    <w:rsid w:val="0067107C"/>
    <w:rsid w:val="00671692"/>
    <w:rsid w:val="00671A45"/>
    <w:rsid w:val="00671C3E"/>
    <w:rsid w:val="00671E1C"/>
    <w:rsid w:val="0067270E"/>
    <w:rsid w:val="00672737"/>
    <w:rsid w:val="00672B1A"/>
    <w:rsid w:val="00672BA0"/>
    <w:rsid w:val="00673001"/>
    <w:rsid w:val="0067324F"/>
    <w:rsid w:val="006732E0"/>
    <w:rsid w:val="0067365F"/>
    <w:rsid w:val="00673BE5"/>
    <w:rsid w:val="00674137"/>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7CA"/>
    <w:rsid w:val="00682996"/>
    <w:rsid w:val="00683289"/>
    <w:rsid w:val="00683654"/>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D86"/>
    <w:rsid w:val="006A5464"/>
    <w:rsid w:val="006A54E2"/>
    <w:rsid w:val="006A571A"/>
    <w:rsid w:val="006A572B"/>
    <w:rsid w:val="006A5FC4"/>
    <w:rsid w:val="006A6E18"/>
    <w:rsid w:val="006A7876"/>
    <w:rsid w:val="006B08A9"/>
    <w:rsid w:val="006B1437"/>
    <w:rsid w:val="006B143C"/>
    <w:rsid w:val="006B1A15"/>
    <w:rsid w:val="006B1CEF"/>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3879"/>
    <w:rsid w:val="006C3955"/>
    <w:rsid w:val="006C4850"/>
    <w:rsid w:val="006C4D12"/>
    <w:rsid w:val="006C4E04"/>
    <w:rsid w:val="006C686D"/>
    <w:rsid w:val="006C7091"/>
    <w:rsid w:val="006C7F1F"/>
    <w:rsid w:val="006D041A"/>
    <w:rsid w:val="006D0E4B"/>
    <w:rsid w:val="006D0EDF"/>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D5"/>
    <w:rsid w:val="006E6572"/>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E1B"/>
    <w:rsid w:val="006F6540"/>
    <w:rsid w:val="006F665B"/>
    <w:rsid w:val="006F67C0"/>
    <w:rsid w:val="006F6EA2"/>
    <w:rsid w:val="006F7050"/>
    <w:rsid w:val="006F7D47"/>
    <w:rsid w:val="00700ABA"/>
    <w:rsid w:val="00700C45"/>
    <w:rsid w:val="007010A5"/>
    <w:rsid w:val="00702E10"/>
    <w:rsid w:val="00703520"/>
    <w:rsid w:val="0070358B"/>
    <w:rsid w:val="00703D45"/>
    <w:rsid w:val="007053D9"/>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FEE"/>
    <w:rsid w:val="00762202"/>
    <w:rsid w:val="007631D7"/>
    <w:rsid w:val="007636A9"/>
    <w:rsid w:val="007638B8"/>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D88"/>
    <w:rsid w:val="00772DC5"/>
    <w:rsid w:val="00772E40"/>
    <w:rsid w:val="007736AF"/>
    <w:rsid w:val="0077438F"/>
    <w:rsid w:val="00774743"/>
    <w:rsid w:val="00774F43"/>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4CA"/>
    <w:rsid w:val="007A4ABC"/>
    <w:rsid w:val="007A507E"/>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4C5F"/>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B2F"/>
    <w:rsid w:val="00877BA1"/>
    <w:rsid w:val="00880E02"/>
    <w:rsid w:val="00880E25"/>
    <w:rsid w:val="00880E9D"/>
    <w:rsid w:val="00881B12"/>
    <w:rsid w:val="008822FA"/>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60EE"/>
    <w:rsid w:val="0089649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BD0"/>
    <w:rsid w:val="008B6EF5"/>
    <w:rsid w:val="008B6FEA"/>
    <w:rsid w:val="008B747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4B"/>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2DDB"/>
    <w:rsid w:val="00933029"/>
    <w:rsid w:val="009337BA"/>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673"/>
    <w:rsid w:val="00956761"/>
    <w:rsid w:val="009572BF"/>
    <w:rsid w:val="0095757E"/>
    <w:rsid w:val="0095764B"/>
    <w:rsid w:val="00961104"/>
    <w:rsid w:val="00961823"/>
    <w:rsid w:val="0096209F"/>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D2C"/>
    <w:rsid w:val="00973166"/>
    <w:rsid w:val="0097330F"/>
    <w:rsid w:val="009755E2"/>
    <w:rsid w:val="00975705"/>
    <w:rsid w:val="009757AF"/>
    <w:rsid w:val="00975D59"/>
    <w:rsid w:val="00975F50"/>
    <w:rsid w:val="00976700"/>
    <w:rsid w:val="00976AE4"/>
    <w:rsid w:val="009770EB"/>
    <w:rsid w:val="009771BC"/>
    <w:rsid w:val="0097741D"/>
    <w:rsid w:val="0098021E"/>
    <w:rsid w:val="00980751"/>
    <w:rsid w:val="00982861"/>
    <w:rsid w:val="00983019"/>
    <w:rsid w:val="00984302"/>
    <w:rsid w:val="00984B67"/>
    <w:rsid w:val="00985BC7"/>
    <w:rsid w:val="009860FC"/>
    <w:rsid w:val="0098630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8AF"/>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958"/>
    <w:rsid w:val="00A44535"/>
    <w:rsid w:val="00A44CFB"/>
    <w:rsid w:val="00A44D83"/>
    <w:rsid w:val="00A453D4"/>
    <w:rsid w:val="00A45BAC"/>
    <w:rsid w:val="00A4705D"/>
    <w:rsid w:val="00A4719C"/>
    <w:rsid w:val="00A47C48"/>
    <w:rsid w:val="00A47DEB"/>
    <w:rsid w:val="00A5029B"/>
    <w:rsid w:val="00A50388"/>
    <w:rsid w:val="00A50A67"/>
    <w:rsid w:val="00A51AF6"/>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97C7A"/>
    <w:rsid w:val="00AA02B1"/>
    <w:rsid w:val="00AA02BF"/>
    <w:rsid w:val="00AA06DC"/>
    <w:rsid w:val="00AA0B4C"/>
    <w:rsid w:val="00AA0BDA"/>
    <w:rsid w:val="00AA1200"/>
    <w:rsid w:val="00AA2450"/>
    <w:rsid w:val="00AA2C24"/>
    <w:rsid w:val="00AA5B95"/>
    <w:rsid w:val="00AA5E60"/>
    <w:rsid w:val="00AA5EFE"/>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1A6"/>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272"/>
    <w:rsid w:val="00B31874"/>
    <w:rsid w:val="00B31A3B"/>
    <w:rsid w:val="00B31B8F"/>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5036"/>
    <w:rsid w:val="00B851C9"/>
    <w:rsid w:val="00B856A3"/>
    <w:rsid w:val="00B8596D"/>
    <w:rsid w:val="00B85CEC"/>
    <w:rsid w:val="00B875F9"/>
    <w:rsid w:val="00B87F00"/>
    <w:rsid w:val="00B901E7"/>
    <w:rsid w:val="00B9087B"/>
    <w:rsid w:val="00B9125E"/>
    <w:rsid w:val="00B92020"/>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8F3"/>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7EE"/>
    <w:rsid w:val="00BF0DFF"/>
    <w:rsid w:val="00BF1497"/>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069"/>
    <w:rsid w:val="00C12224"/>
    <w:rsid w:val="00C12820"/>
    <w:rsid w:val="00C12F7C"/>
    <w:rsid w:val="00C147B7"/>
    <w:rsid w:val="00C15CA9"/>
    <w:rsid w:val="00C167F9"/>
    <w:rsid w:val="00C16C58"/>
    <w:rsid w:val="00C16C6F"/>
    <w:rsid w:val="00C16F77"/>
    <w:rsid w:val="00C16FEA"/>
    <w:rsid w:val="00C17678"/>
    <w:rsid w:val="00C17955"/>
    <w:rsid w:val="00C20556"/>
    <w:rsid w:val="00C211CF"/>
    <w:rsid w:val="00C217AD"/>
    <w:rsid w:val="00C21FFC"/>
    <w:rsid w:val="00C223A6"/>
    <w:rsid w:val="00C22605"/>
    <w:rsid w:val="00C22A00"/>
    <w:rsid w:val="00C234ED"/>
    <w:rsid w:val="00C23672"/>
    <w:rsid w:val="00C23C6F"/>
    <w:rsid w:val="00C23D3F"/>
    <w:rsid w:val="00C244D1"/>
    <w:rsid w:val="00C25AA9"/>
    <w:rsid w:val="00C25B32"/>
    <w:rsid w:val="00C26137"/>
    <w:rsid w:val="00C26551"/>
    <w:rsid w:val="00C265B3"/>
    <w:rsid w:val="00C2674E"/>
    <w:rsid w:val="00C26A55"/>
    <w:rsid w:val="00C303BC"/>
    <w:rsid w:val="00C30EBA"/>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A03"/>
    <w:rsid w:val="00C71FA0"/>
    <w:rsid w:val="00C72322"/>
    <w:rsid w:val="00C724D9"/>
    <w:rsid w:val="00C7253B"/>
    <w:rsid w:val="00C7295E"/>
    <w:rsid w:val="00C72A7C"/>
    <w:rsid w:val="00C72F6E"/>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6C6"/>
    <w:rsid w:val="00C82547"/>
    <w:rsid w:val="00C82752"/>
    <w:rsid w:val="00C82E05"/>
    <w:rsid w:val="00C82EB7"/>
    <w:rsid w:val="00C83A24"/>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550"/>
    <w:rsid w:val="00CD43DF"/>
    <w:rsid w:val="00CD5601"/>
    <w:rsid w:val="00CD5949"/>
    <w:rsid w:val="00CD60AA"/>
    <w:rsid w:val="00CD6290"/>
    <w:rsid w:val="00CD66E9"/>
    <w:rsid w:val="00CD680C"/>
    <w:rsid w:val="00CD697F"/>
    <w:rsid w:val="00CD6D0D"/>
    <w:rsid w:val="00CD71C2"/>
    <w:rsid w:val="00CD730C"/>
    <w:rsid w:val="00CD735C"/>
    <w:rsid w:val="00CD7974"/>
    <w:rsid w:val="00CD7A8F"/>
    <w:rsid w:val="00CE0A08"/>
    <w:rsid w:val="00CE0C30"/>
    <w:rsid w:val="00CE13FE"/>
    <w:rsid w:val="00CE18D0"/>
    <w:rsid w:val="00CE1CD0"/>
    <w:rsid w:val="00CE1EDE"/>
    <w:rsid w:val="00CE256E"/>
    <w:rsid w:val="00CE3320"/>
    <w:rsid w:val="00CE3772"/>
    <w:rsid w:val="00CE3D97"/>
    <w:rsid w:val="00CE4B31"/>
    <w:rsid w:val="00CE5517"/>
    <w:rsid w:val="00CE5BA9"/>
    <w:rsid w:val="00CE65E5"/>
    <w:rsid w:val="00CE6DB6"/>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11"/>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0AC9"/>
    <w:rsid w:val="00D20E55"/>
    <w:rsid w:val="00D216CB"/>
    <w:rsid w:val="00D21CBD"/>
    <w:rsid w:val="00D222BA"/>
    <w:rsid w:val="00D22D42"/>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6E"/>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2322"/>
    <w:rsid w:val="00D6303E"/>
    <w:rsid w:val="00D6383E"/>
    <w:rsid w:val="00D63A5E"/>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4FDF"/>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3B48"/>
    <w:rsid w:val="00DE4503"/>
    <w:rsid w:val="00DE45B0"/>
    <w:rsid w:val="00DE4957"/>
    <w:rsid w:val="00DE4CBC"/>
    <w:rsid w:val="00DE4E2E"/>
    <w:rsid w:val="00DE51E3"/>
    <w:rsid w:val="00DE6768"/>
    <w:rsid w:val="00DE6B77"/>
    <w:rsid w:val="00DE7570"/>
    <w:rsid w:val="00DE7FF5"/>
    <w:rsid w:val="00DF0479"/>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07248"/>
    <w:rsid w:val="00E10541"/>
    <w:rsid w:val="00E10942"/>
    <w:rsid w:val="00E10969"/>
    <w:rsid w:val="00E10F78"/>
    <w:rsid w:val="00E10F9B"/>
    <w:rsid w:val="00E1116C"/>
    <w:rsid w:val="00E111D3"/>
    <w:rsid w:val="00E11397"/>
    <w:rsid w:val="00E11495"/>
    <w:rsid w:val="00E11A73"/>
    <w:rsid w:val="00E12810"/>
    <w:rsid w:val="00E130DD"/>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E26"/>
    <w:rsid w:val="00E520F6"/>
    <w:rsid w:val="00E524EA"/>
    <w:rsid w:val="00E525E7"/>
    <w:rsid w:val="00E52920"/>
    <w:rsid w:val="00E5304B"/>
    <w:rsid w:val="00E5316E"/>
    <w:rsid w:val="00E532E2"/>
    <w:rsid w:val="00E53474"/>
    <w:rsid w:val="00E54D46"/>
    <w:rsid w:val="00E5514E"/>
    <w:rsid w:val="00E55AFA"/>
    <w:rsid w:val="00E56280"/>
    <w:rsid w:val="00E56B29"/>
    <w:rsid w:val="00E573BD"/>
    <w:rsid w:val="00E57B84"/>
    <w:rsid w:val="00E602A6"/>
    <w:rsid w:val="00E6048D"/>
    <w:rsid w:val="00E6052E"/>
    <w:rsid w:val="00E605F8"/>
    <w:rsid w:val="00E611CD"/>
    <w:rsid w:val="00E61877"/>
    <w:rsid w:val="00E61B68"/>
    <w:rsid w:val="00E62BFD"/>
    <w:rsid w:val="00E634CF"/>
    <w:rsid w:val="00E65CCC"/>
    <w:rsid w:val="00E65CEB"/>
    <w:rsid w:val="00E66AD6"/>
    <w:rsid w:val="00E66C99"/>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D8F"/>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792"/>
    <w:rsid w:val="00EA17E9"/>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489"/>
    <w:rsid w:val="00EB1670"/>
    <w:rsid w:val="00EB178E"/>
    <w:rsid w:val="00EB1957"/>
    <w:rsid w:val="00EB2270"/>
    <w:rsid w:val="00EB2F1A"/>
    <w:rsid w:val="00EB3006"/>
    <w:rsid w:val="00EB3477"/>
    <w:rsid w:val="00EB3F1D"/>
    <w:rsid w:val="00EB4100"/>
    <w:rsid w:val="00EB4394"/>
    <w:rsid w:val="00EB4EAE"/>
    <w:rsid w:val="00EB5093"/>
    <w:rsid w:val="00EB53E4"/>
    <w:rsid w:val="00EB5D43"/>
    <w:rsid w:val="00EB5E6E"/>
    <w:rsid w:val="00EB7366"/>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835"/>
    <w:rsid w:val="00EC69CE"/>
    <w:rsid w:val="00EC6AE9"/>
    <w:rsid w:val="00EC7DA6"/>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A11"/>
    <w:rsid w:val="00ED7CC0"/>
    <w:rsid w:val="00EE069E"/>
    <w:rsid w:val="00EE08B1"/>
    <w:rsid w:val="00EE0A20"/>
    <w:rsid w:val="00EE1588"/>
    <w:rsid w:val="00EE17AD"/>
    <w:rsid w:val="00EE1DFD"/>
    <w:rsid w:val="00EE2721"/>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037"/>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BE"/>
    <w:rsid w:val="00F0671D"/>
    <w:rsid w:val="00F07865"/>
    <w:rsid w:val="00F07B3A"/>
    <w:rsid w:val="00F07F74"/>
    <w:rsid w:val="00F10284"/>
    <w:rsid w:val="00F10815"/>
    <w:rsid w:val="00F1136D"/>
    <w:rsid w:val="00F11A55"/>
    <w:rsid w:val="00F11B55"/>
    <w:rsid w:val="00F120DB"/>
    <w:rsid w:val="00F1223D"/>
    <w:rsid w:val="00F12668"/>
    <w:rsid w:val="00F1281A"/>
    <w:rsid w:val="00F12A33"/>
    <w:rsid w:val="00F12B74"/>
    <w:rsid w:val="00F12DEF"/>
    <w:rsid w:val="00F14385"/>
    <w:rsid w:val="00F14510"/>
    <w:rsid w:val="00F147E9"/>
    <w:rsid w:val="00F1555F"/>
    <w:rsid w:val="00F158E3"/>
    <w:rsid w:val="00F15D04"/>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593"/>
    <w:rsid w:val="00F27BD1"/>
    <w:rsid w:val="00F27E8B"/>
    <w:rsid w:val="00F27E92"/>
    <w:rsid w:val="00F304B7"/>
    <w:rsid w:val="00F306CC"/>
    <w:rsid w:val="00F307FA"/>
    <w:rsid w:val="00F30EC9"/>
    <w:rsid w:val="00F31048"/>
    <w:rsid w:val="00F313BE"/>
    <w:rsid w:val="00F31842"/>
    <w:rsid w:val="00F31844"/>
    <w:rsid w:val="00F318FF"/>
    <w:rsid w:val="00F32431"/>
    <w:rsid w:val="00F328E1"/>
    <w:rsid w:val="00F33575"/>
    <w:rsid w:val="00F33799"/>
    <w:rsid w:val="00F34180"/>
    <w:rsid w:val="00F34855"/>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3A4A"/>
    <w:rsid w:val="00F6410A"/>
    <w:rsid w:val="00F64331"/>
    <w:rsid w:val="00F64DBC"/>
    <w:rsid w:val="00F64F0E"/>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E47"/>
    <w:rsid w:val="00FD2560"/>
    <w:rsid w:val="00FD31C5"/>
    <w:rsid w:val="00FD3868"/>
    <w:rsid w:val="00FD447A"/>
    <w:rsid w:val="00FD4A5E"/>
    <w:rsid w:val="00FD52D1"/>
    <w:rsid w:val="00FD624F"/>
    <w:rsid w:val="00FD674A"/>
    <w:rsid w:val="00FD6D75"/>
    <w:rsid w:val="00FD7DFC"/>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1"/>
    <w:unhideWhenUsed/>
    <w:qFormat/>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character" w:styleId="Emphasis">
    <w:name w:val="Emphasis"/>
    <w:basedOn w:val="DefaultParagraphFont"/>
    <w:uiPriority w:val="20"/>
    <w:qFormat/>
    <w:rsid w:val="00EE2721"/>
    <w:rPr>
      <w:i/>
      <w:iCs/>
    </w:rPr>
  </w:style>
  <w:style w:type="character" w:styleId="Strong">
    <w:name w:val="Strong"/>
    <w:basedOn w:val="DefaultParagraphFont"/>
    <w:uiPriority w:val="22"/>
    <w:qFormat/>
    <w:rsid w:val="00E66C99"/>
    <w:rPr>
      <w:b/>
      <w:bCs/>
    </w:rPr>
  </w:style>
  <w:style w:type="paragraph" w:customStyle="1" w:styleId="xmsolistparagraph">
    <w:name w:val="x_msolistparagraph"/>
    <w:basedOn w:val="Normal"/>
    <w:rsid w:val="005A0C29"/>
    <w:pPr>
      <w:overflowPunct/>
      <w:autoSpaceDE/>
      <w:autoSpaceDN/>
      <w:adjustRightInd/>
      <w:ind w:left="720"/>
      <w:textAlignment w:val="auto"/>
    </w:pPr>
    <w:rPr>
      <w:rFonts w:ascii="Calibri" w:eastAsiaTheme="minorHAnsi" w:hAnsi="Calibri" w:cs="Calibri"/>
      <w:sz w:val="22"/>
      <w:szCs w:val="22"/>
    </w:rPr>
  </w:style>
  <w:style w:type="character" w:customStyle="1" w:styleId="contextualspellingandgrammarerror">
    <w:name w:val="contextualspellingandgrammarerror"/>
    <w:basedOn w:val="DefaultParagraphFont"/>
    <w:rsid w:val="005A0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62353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ine.gov/dhhs/about/rulemaking" TargetMode="External"/><Relationship Id="rId18" Type="http://schemas.openxmlformats.org/officeDocument/2006/relationships/hyperlink" Target="https://www.maine.gov/dep/" TargetMode="External"/><Relationship Id="rId26" Type="http://schemas.openxmlformats.org/officeDocument/2006/relationships/hyperlink" Target="mailto:Pamela.Kowalchuk@maine.gov" TargetMode="External"/><Relationship Id="rId39" Type="http://schemas.openxmlformats.org/officeDocument/2006/relationships/hyperlink" Target="mailto:Anya.Trundy@Maine.gov" TargetMode="External"/><Relationship Id="rId21" Type="http://schemas.openxmlformats.org/officeDocument/2006/relationships/hyperlink" Target="mailto:Vanessa.Corson@maine.gov" TargetMode="External"/><Relationship Id="rId34" Type="http://schemas.openxmlformats.org/officeDocument/2006/relationships/hyperlink" Target="mailto:Alexander.J.Weber@maine.gov" TargetMode="External"/><Relationship Id="rId42" Type="http://schemas.openxmlformats.org/officeDocument/2006/relationships/hyperlink" Target="https://www.maine.gov/dacf/milkcommission/index.shtm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ine.gov/dhhs/ofi/arules" TargetMode="External"/><Relationship Id="rId29" Type="http://schemas.openxmlformats.org/officeDocument/2006/relationships/hyperlink" Target="mailto:Shane.Bacon@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hhs/mecdc/rules/" TargetMode="External"/><Relationship Id="rId24" Type="http://schemas.openxmlformats.org/officeDocument/2006/relationships/hyperlink" Target="mailto:Michael.Boardman@maine.gov" TargetMode="External"/><Relationship Id="rId32" Type="http://schemas.openxmlformats.org/officeDocument/2006/relationships/hyperlink" Target="http://www.maine.gov/revenue/" TargetMode="External"/><Relationship Id="rId37" Type="http://schemas.openxmlformats.org/officeDocument/2006/relationships/hyperlink" Target="mailto:Alexander.J.Weber@maine.gov" TargetMode="External"/><Relationship Id="rId40" Type="http://schemas.openxmlformats.org/officeDocument/2006/relationships/hyperlink" Target="mailto:Julie-Marie.Bickford@Maine.gov"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atricia.Dushuttle@maine.gov" TargetMode="External"/><Relationship Id="rId23" Type="http://schemas.openxmlformats.org/officeDocument/2006/relationships/hyperlink" Target="mailto:Vanessa.Corson@maine.gov" TargetMode="External"/><Relationship Id="rId28" Type="http://schemas.openxmlformats.org/officeDocument/2006/relationships/hyperlink" Target="mailto:Deirdre.Schneider@Maine.gov" TargetMode="External"/><Relationship Id="rId36" Type="http://schemas.openxmlformats.org/officeDocument/2006/relationships/hyperlink" Target="mailto:Anya.Trundy@Maine.gov" TargetMode="External"/><Relationship Id="rId10" Type="http://schemas.openxmlformats.org/officeDocument/2006/relationships/hyperlink" Target="mailto:Andrew.Hardy@Maine.Gov" TargetMode="External"/><Relationship Id="rId19" Type="http://schemas.openxmlformats.org/officeDocument/2006/relationships/hyperlink" Target="mailto:Mark.T.Margerum@maine.gov" TargetMode="External"/><Relationship Id="rId31" Type="http://schemas.openxmlformats.org/officeDocument/2006/relationships/hyperlink" Target="mailto:Alexander.J.Weber@maine.gov" TargetMode="External"/><Relationship Id="rId44" Type="http://schemas.openxmlformats.org/officeDocument/2006/relationships/hyperlink" Target="mailto:Denise.Garland@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www.maine.gov/dhhs/about/rulemaking" TargetMode="External"/><Relationship Id="rId22" Type="http://schemas.openxmlformats.org/officeDocument/2006/relationships/hyperlink" Target="https://www.maine.gov/mema/maine-prepares/plans-trainings-exercises/serc/rulemaking" TargetMode="External"/><Relationship Id="rId27" Type="http://schemas.openxmlformats.org/officeDocument/2006/relationships/hyperlink" Target="http://www.maine.gov/mpuc" TargetMode="External"/><Relationship Id="rId30" Type="http://schemas.openxmlformats.org/officeDocument/2006/relationships/hyperlink" Target="https://www.maine.gov/daf/harnessracing/index.shtml" TargetMode="External"/><Relationship Id="rId35" Type="http://schemas.openxmlformats.org/officeDocument/2006/relationships/hyperlink" Target="http://www.maine.gov/revenue/" TargetMode="External"/><Relationship Id="rId43" Type="http://schemas.openxmlformats.org/officeDocument/2006/relationships/hyperlink" Target="http://www.maine.gov/decd" TargetMode="External"/><Relationship Id="rId8" Type="http://schemas.openxmlformats.org/officeDocument/2006/relationships/hyperlink" Target="http://www.maine.gov/sos/cec/rules" TargetMode="External"/><Relationship Id="rId3" Type="http://schemas.openxmlformats.org/officeDocument/2006/relationships/styles" Target="styles.xml"/><Relationship Id="rId12" Type="http://schemas.openxmlformats.org/officeDocument/2006/relationships/hyperlink" Target="mailto:Tera.Pare@Maine.gov" TargetMode="External"/><Relationship Id="rId17" Type="http://schemas.openxmlformats.org/officeDocument/2006/relationships/hyperlink" Target="mailto:Emily.A.Cathcart@maine.gov" TargetMode="External"/><Relationship Id="rId25" Type="http://schemas.openxmlformats.org/officeDocument/2006/relationships/hyperlink" Target="https://www.maine.gov/dafs/bablo/" TargetMode="External"/><Relationship Id="rId33" Type="http://schemas.openxmlformats.org/officeDocument/2006/relationships/hyperlink" Target="mailto:Anya.Trundy@Maine.gov" TargetMode="External"/><Relationship Id="rId38" Type="http://schemas.openxmlformats.org/officeDocument/2006/relationships/hyperlink" Target="http://www.maine.gov/revenue/" TargetMode="External"/><Relationship Id="rId46" Type="http://schemas.openxmlformats.org/officeDocument/2006/relationships/fontTable" Target="fontTable.xml"/><Relationship Id="rId20" Type="http://schemas.openxmlformats.org/officeDocument/2006/relationships/hyperlink" Target="mailto:maine.serc@maine.gov" TargetMode="External"/><Relationship Id="rId41" Type="http://schemas.openxmlformats.org/officeDocument/2006/relationships/hyperlink" Target="https://www.maine.gov/dacf/milkcommission/statutes_rul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3266</Words>
  <Characters>21502</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2023-09-15T17:13:00Z</cp:lastPrinted>
  <dcterms:created xsi:type="dcterms:W3CDTF">2025-03-29T20:18:00Z</dcterms:created>
  <dcterms:modified xsi:type="dcterms:W3CDTF">2025-03-29T20:18:00Z</dcterms:modified>
</cp:coreProperties>
</file>