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FE9B4" w14:textId="77777777" w:rsidR="001D30C0" w:rsidRPr="004A2912" w:rsidRDefault="001D30C0" w:rsidP="00C66FEF">
      <w:pPr>
        <w:pStyle w:val="T1"/>
        <w:shd w:val="clear" w:color="auto" w:fill="FFFFFF" w:themeFill="background1"/>
      </w:pPr>
      <w:r w:rsidRPr="004A2912">
        <w:t>State of Maine</w:t>
      </w:r>
    </w:p>
    <w:p w14:paraId="5C3555D6" w14:textId="77777777" w:rsidR="001D30C0" w:rsidRPr="004A2912" w:rsidRDefault="001D30C0" w:rsidP="00C66FEF">
      <w:pPr>
        <w:pStyle w:val="T1"/>
        <w:shd w:val="clear" w:color="auto" w:fill="FFFFFF" w:themeFill="background1"/>
      </w:pPr>
      <w:r w:rsidRPr="004A2912">
        <w:t>NOTICE OF STATE AGENCY RULEMAKING</w:t>
      </w:r>
    </w:p>
    <w:p w14:paraId="052ADC78" w14:textId="77777777" w:rsidR="001D30C0" w:rsidRPr="006E0314" w:rsidRDefault="001D30C0" w:rsidP="00C66FEF">
      <w:pPr>
        <w:shd w:val="clear" w:color="auto" w:fill="FFFFFF" w:themeFill="background1"/>
        <w:contextualSpacing/>
        <w:rPr>
          <w:rFonts w:ascii="Book Antiqua" w:eastAsiaTheme="minorHAnsi" w:hAnsi="Book Antiqua" w:cs="Arial"/>
          <w:b/>
          <w:bCs/>
          <w:sz w:val="24"/>
          <w:szCs w:val="24"/>
        </w:rPr>
      </w:pPr>
    </w:p>
    <w:p w14:paraId="5858A662" w14:textId="77777777" w:rsidR="001D30C0" w:rsidRPr="001D30C0" w:rsidRDefault="001D30C0" w:rsidP="00C66FEF">
      <w:pPr>
        <w:pStyle w:val="H1"/>
        <w:shd w:val="clear" w:color="auto" w:fill="FFFFFF" w:themeFill="background1"/>
        <w:rPr>
          <w:b w:val="0"/>
          <w:bCs/>
          <w:color w:val="0E2841" w:themeColor="text2"/>
        </w:rPr>
      </w:pPr>
      <w:r w:rsidRPr="004A2912">
        <w:t xml:space="preserve">PUBLIC INPUT FOR RULES </w:t>
      </w:r>
      <w:r w:rsidRPr="003436ED">
        <w:rPr>
          <w:b w:val="0"/>
          <w:bCs/>
          <w:color w:val="auto"/>
        </w:rPr>
        <w:t xml:space="preserve">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hearing, you should tell the agency at least 7 days before the hearing. ONLINE INFORMATION Weekly notices, full text of adopted rules, and a list of agency rulemaking contacts are available at this website: </w:t>
      </w:r>
    </w:p>
    <w:p w14:paraId="5BF3DFAE" w14:textId="77777777" w:rsidR="001D30C0" w:rsidRPr="006E0314" w:rsidRDefault="001D30C0" w:rsidP="00C66FEF">
      <w:pPr>
        <w:pStyle w:val="Style1"/>
        <w:shd w:val="clear" w:color="auto" w:fill="FFFFFF" w:themeFill="background1"/>
      </w:pPr>
    </w:p>
    <w:p w14:paraId="35D90D7F" w14:textId="77777777" w:rsidR="001D30C0" w:rsidRPr="001D30C0" w:rsidRDefault="001D30C0" w:rsidP="00C66FEF">
      <w:pPr>
        <w:pStyle w:val="H2"/>
        <w:shd w:val="clear" w:color="auto" w:fill="FFFFFF" w:themeFill="background1"/>
        <w:jc w:val="center"/>
        <w:rPr>
          <w:color w:val="0070C0"/>
        </w:rPr>
      </w:pPr>
      <w:hyperlink r:id="rId7" w:history="1">
        <w:r w:rsidRPr="001D30C0">
          <w:rPr>
            <w:rStyle w:val="Hyperlink"/>
            <w:rFonts w:cs="Arial"/>
            <w:b w:val="0"/>
            <w:bCs w:val="0"/>
            <w:color w:val="0070C0"/>
          </w:rPr>
          <w:t>https://www.maine.gov/sos/cec/rules/index.html</w:t>
        </w:r>
      </w:hyperlink>
    </w:p>
    <w:p w14:paraId="62E7A191" w14:textId="77777777" w:rsidR="001D30C0" w:rsidRPr="006E0314" w:rsidRDefault="001D30C0" w:rsidP="00C66FEF">
      <w:pPr>
        <w:shd w:val="clear" w:color="auto" w:fill="FFFFFF" w:themeFill="background1"/>
        <w:contextualSpacing/>
        <w:mirrorIndents/>
        <w:rPr>
          <w:rFonts w:ascii="Book Antiqua" w:eastAsiaTheme="minorHAnsi" w:hAnsi="Book Antiqua" w:cs="Arial"/>
          <w:sz w:val="24"/>
          <w:szCs w:val="24"/>
        </w:rPr>
      </w:pPr>
      <w:bookmarkStart w:id="0" w:name="_Hlk133567777"/>
      <w:bookmarkStart w:id="1" w:name="_Hlk172559479"/>
    </w:p>
    <w:p w14:paraId="6B2E2F1C" w14:textId="77777777" w:rsidR="001D30C0" w:rsidRPr="00D608E1" w:rsidRDefault="001D30C0" w:rsidP="00C66FEF">
      <w:pPr>
        <w:pStyle w:val="SH1"/>
        <w:shd w:val="clear" w:color="auto" w:fill="FFFFFF" w:themeFill="background1"/>
        <w:rPr>
          <w:szCs w:val="24"/>
        </w:rPr>
      </w:pPr>
      <w:bookmarkStart w:id="2" w:name="_Hlk184195248"/>
      <w:r w:rsidRPr="00D608E1">
        <w:rPr>
          <w:szCs w:val="24"/>
        </w:rPr>
        <w:t>PROPOSALS</w:t>
      </w:r>
    </w:p>
    <w:p w14:paraId="3C69C921" w14:textId="77777777" w:rsidR="001D30C0" w:rsidRPr="00F00F82" w:rsidRDefault="001D30C0" w:rsidP="00C66FEF">
      <w:pPr>
        <w:shd w:val="clear" w:color="auto" w:fill="FFFFFF" w:themeFill="background1"/>
        <w:tabs>
          <w:tab w:val="left" w:pos="-1440"/>
          <w:tab w:val="left" w:pos="-720"/>
          <w:tab w:val="left" w:pos="4320"/>
          <w:tab w:val="left" w:pos="10440"/>
        </w:tabs>
        <w:ind w:right="360"/>
        <w:rPr>
          <w:rFonts w:ascii="Book Antiqua" w:hAnsi="Book Antiqua"/>
          <w:b/>
          <w:bCs/>
          <w:sz w:val="24"/>
          <w:szCs w:val="24"/>
        </w:rPr>
      </w:pPr>
      <w:bookmarkStart w:id="3" w:name="_Hlk207195385"/>
      <w:bookmarkStart w:id="4" w:name="_Hlk204860143"/>
      <w:bookmarkStart w:id="5" w:name="_Hlk193964646"/>
      <w:bookmarkStart w:id="6" w:name="_Hlk193801019"/>
      <w:bookmarkStart w:id="7" w:name="_Hlk193192101"/>
      <w:bookmarkStart w:id="8" w:name="_Hlk193191978"/>
      <w:bookmarkStart w:id="9" w:name="_Hlk189821225"/>
      <w:bookmarkStart w:id="10" w:name="_Hlk203126001"/>
      <w:bookmarkStart w:id="11" w:name="_Hlk207181105"/>
      <w:bookmarkEnd w:id="0"/>
      <w:bookmarkEnd w:id="2"/>
    </w:p>
    <w:p w14:paraId="72B9465C" w14:textId="77777777" w:rsidR="00F00F82" w:rsidRPr="00CF71BB" w:rsidRDefault="00F00F82" w:rsidP="00C66FEF">
      <w:pPr>
        <w:pStyle w:val="H1"/>
        <w:shd w:val="clear" w:color="auto" w:fill="FFFFFF" w:themeFill="background1"/>
      </w:pPr>
      <w:bookmarkStart w:id="12" w:name="_Hlk208311662"/>
      <w:r w:rsidRPr="00006BC8">
        <w:t xml:space="preserve">AGENCY: Department of Marine Resources </w:t>
      </w:r>
    </w:p>
    <w:p w14:paraId="48CD34B4" w14:textId="77777777" w:rsidR="00F00F82" w:rsidRPr="00C66FEF" w:rsidRDefault="00F00F82" w:rsidP="00C66FEF">
      <w:pPr>
        <w:shd w:val="clear" w:color="auto" w:fill="FFFFFF" w:themeFill="background1"/>
        <w:overflowPunct w:val="0"/>
        <w:autoSpaceDE w:val="0"/>
        <w:autoSpaceDN w:val="0"/>
        <w:ind w:right="360"/>
        <w:textAlignment w:val="baseline"/>
        <w:rPr>
          <w:rFonts w:ascii="Book Antiqua" w:hAnsi="Book Antiqua"/>
          <w:b/>
          <w:bCs/>
          <w:sz w:val="24"/>
          <w:szCs w:val="24"/>
        </w:rPr>
      </w:pPr>
      <w:r w:rsidRPr="00C66FEF">
        <w:rPr>
          <w:rFonts w:ascii="Book Antiqua" w:hAnsi="Book Antiqua"/>
          <w:b/>
          <w:bCs/>
          <w:sz w:val="24"/>
          <w:szCs w:val="24"/>
        </w:rPr>
        <w:t>CHAPTER NUMBER AND TITLE: 13-188 C.M.R. Ch. 11, Scallops (2025-2026 Season)</w:t>
      </w:r>
    </w:p>
    <w:p w14:paraId="036BABD8" w14:textId="77777777" w:rsidR="00F00F82" w:rsidRPr="00C66FEF" w:rsidRDefault="00F00F82" w:rsidP="00C66FEF">
      <w:pPr>
        <w:shd w:val="clear" w:color="auto" w:fill="FFFFFF" w:themeFill="background1"/>
        <w:overflowPunct w:val="0"/>
        <w:autoSpaceDE w:val="0"/>
        <w:autoSpaceDN w:val="0"/>
        <w:rPr>
          <w:rFonts w:ascii="Book Antiqua" w:hAnsi="Book Antiqua"/>
          <w:b/>
          <w:bCs/>
          <w:sz w:val="24"/>
          <w:szCs w:val="24"/>
        </w:rPr>
      </w:pPr>
      <w:r w:rsidRPr="00C66FEF">
        <w:rPr>
          <w:rFonts w:ascii="Book Antiqua" w:hAnsi="Book Antiqua"/>
          <w:b/>
          <w:bCs/>
          <w:sz w:val="24"/>
          <w:szCs w:val="24"/>
        </w:rPr>
        <w:t>TYPE OF RULE: Routine Technical</w:t>
      </w:r>
    </w:p>
    <w:p w14:paraId="54AC37C3" w14:textId="77777777" w:rsidR="00F00F82" w:rsidRPr="00C66FEF" w:rsidRDefault="00F00F82" w:rsidP="00C66FEF">
      <w:pPr>
        <w:shd w:val="clear" w:color="auto" w:fill="FFFFFF" w:themeFill="background1"/>
        <w:overflowPunct w:val="0"/>
        <w:autoSpaceDE w:val="0"/>
        <w:autoSpaceDN w:val="0"/>
        <w:rPr>
          <w:rFonts w:ascii="Book Antiqua" w:hAnsi="Book Antiqua"/>
          <w:b/>
          <w:bCs/>
          <w:sz w:val="24"/>
          <w:szCs w:val="24"/>
        </w:rPr>
      </w:pPr>
      <w:r w:rsidRPr="00C66FEF">
        <w:rPr>
          <w:rFonts w:ascii="Book Antiqua" w:hAnsi="Book Antiqua"/>
          <w:b/>
          <w:bCs/>
          <w:sz w:val="24"/>
          <w:szCs w:val="24"/>
        </w:rPr>
        <w:t>PROPOSAL FILING NUMBER: 2025-P135</w:t>
      </w:r>
    </w:p>
    <w:p w14:paraId="6DE419D1" w14:textId="77777777" w:rsidR="00F00F82" w:rsidRPr="00C66FEF" w:rsidRDefault="00F00F82" w:rsidP="00C66FEF">
      <w:pPr>
        <w:shd w:val="clear" w:color="auto" w:fill="FFFFFF" w:themeFill="background1"/>
        <w:overflowPunct w:val="0"/>
        <w:autoSpaceDE w:val="0"/>
        <w:autoSpaceDN w:val="0"/>
        <w:ind w:right="360"/>
        <w:textAlignment w:val="baseline"/>
        <w:rPr>
          <w:rFonts w:ascii="Book Antiqua" w:hAnsi="Book Antiqua"/>
          <w:sz w:val="24"/>
          <w:szCs w:val="24"/>
        </w:rPr>
      </w:pPr>
      <w:r w:rsidRPr="00C66FEF">
        <w:rPr>
          <w:rFonts w:ascii="Book Antiqua" w:hAnsi="Book Antiqua"/>
          <w:b/>
          <w:bCs/>
          <w:sz w:val="24"/>
          <w:szCs w:val="24"/>
        </w:rPr>
        <w:t>BRIEF SUMMARY:</w:t>
      </w:r>
      <w:r w:rsidRPr="00C66FEF">
        <w:rPr>
          <w:rFonts w:ascii="Book Antiqua" w:hAnsi="Book Antiqua"/>
          <w:sz w:val="24"/>
          <w:szCs w:val="24"/>
        </w:rPr>
        <w:t xml:space="preserve"> This proposed rule-making establishes the 2025-2026 scallop fishing season for Zones 1, 2, and 3. A 60 day season is proposed for Zone 1, a 70 day season is proposed for Zone 2, and a 50 day season is proposed for Zone 3. Daily possession limits of 15 gallons for Zone 1 and Zone 2, and 10 gallons for Zone 3 remain unchanged.  Limited Access Areas for 2025-2026 are identified in the proposed rule. Harvesting scallops by hand (diving) is restricted to Rotation A (First). Harvesting scallops by dredge gear is restricted to Rotation B (Second) only for the 2025-2026 season. Rotation C (Third) is closed to all harvest.</w:t>
      </w:r>
    </w:p>
    <w:p w14:paraId="62BF48EE" w14:textId="77777777" w:rsidR="00F00F82" w:rsidRPr="00C66FEF" w:rsidRDefault="00F00F82" w:rsidP="00C66FEF">
      <w:pPr>
        <w:shd w:val="clear" w:color="auto" w:fill="FFFFFF" w:themeFill="background1"/>
        <w:overflowPunct w:val="0"/>
        <w:autoSpaceDE w:val="0"/>
        <w:autoSpaceDN w:val="0"/>
        <w:ind w:right="360"/>
        <w:textAlignment w:val="baseline"/>
        <w:rPr>
          <w:rFonts w:ascii="Book Antiqua" w:hAnsi="Book Antiqua"/>
          <w:sz w:val="24"/>
          <w:szCs w:val="24"/>
        </w:rPr>
      </w:pPr>
    </w:p>
    <w:p w14:paraId="5F5DC2C7" w14:textId="77777777" w:rsidR="00F00F82" w:rsidRPr="00C66FEF" w:rsidRDefault="00F00F82" w:rsidP="00C66FEF">
      <w:pPr>
        <w:shd w:val="clear" w:color="auto" w:fill="FFFFFF" w:themeFill="background1"/>
        <w:overflowPunct w:val="0"/>
        <w:autoSpaceDE w:val="0"/>
        <w:autoSpaceDN w:val="0"/>
        <w:ind w:right="360"/>
        <w:textAlignment w:val="baseline"/>
        <w:rPr>
          <w:rFonts w:ascii="Book Antiqua" w:hAnsi="Book Antiqua"/>
          <w:sz w:val="24"/>
          <w:szCs w:val="24"/>
        </w:rPr>
      </w:pPr>
      <w:r w:rsidRPr="00C66FEF">
        <w:rPr>
          <w:rFonts w:ascii="Book Antiqua" w:hAnsi="Book Antiqua"/>
          <w:color w:val="000000"/>
          <w:sz w:val="24"/>
          <w:szCs w:val="24"/>
        </w:rPr>
        <w:t>DETAILED SUMMARY:</w:t>
      </w:r>
    </w:p>
    <w:p w14:paraId="2B0630D9" w14:textId="77777777" w:rsidR="00F00F82" w:rsidRPr="00C66FEF" w:rsidRDefault="00F00F82" w:rsidP="00C66FEF">
      <w:pPr>
        <w:shd w:val="clear" w:color="auto" w:fill="FFFFFF" w:themeFill="background1"/>
        <w:overflowPunct w:val="0"/>
        <w:autoSpaceDE w:val="0"/>
        <w:autoSpaceDN w:val="0"/>
        <w:ind w:right="360"/>
        <w:textAlignment w:val="baseline"/>
        <w:rPr>
          <w:rFonts w:ascii="Book Antiqua" w:hAnsi="Book Antiqua"/>
          <w:b/>
          <w:bCs/>
          <w:sz w:val="24"/>
          <w:szCs w:val="24"/>
        </w:rPr>
      </w:pPr>
    </w:p>
    <w:p w14:paraId="278CC588" w14:textId="77777777" w:rsidR="00F00F82" w:rsidRPr="00C66FEF" w:rsidRDefault="00F00F82" w:rsidP="00C66FEF">
      <w:pPr>
        <w:shd w:val="clear" w:color="auto" w:fill="FFFFFF" w:themeFill="background1"/>
        <w:overflowPunct w:val="0"/>
        <w:autoSpaceDE w:val="0"/>
        <w:autoSpaceDN w:val="0"/>
        <w:textAlignment w:val="baseline"/>
        <w:rPr>
          <w:rFonts w:ascii="Book Antiqua" w:hAnsi="Book Antiqua"/>
          <w:sz w:val="24"/>
          <w:szCs w:val="24"/>
        </w:rPr>
      </w:pPr>
      <w:r w:rsidRPr="00C66FEF">
        <w:rPr>
          <w:rFonts w:ascii="Book Antiqua" w:hAnsi="Book Antiqua"/>
          <w:color w:val="000000"/>
          <w:sz w:val="24"/>
          <w:szCs w:val="24"/>
        </w:rPr>
        <w:t>This proposed rule-making establishes the 2025-2026 scallop fishing season. Daily possession limits of 15 gallons for Zone 1 and Zone 2, and 10 gallons for Zone 3 remain unchanged.  For Zone 1, a 60-day season for draggers would begin on December 8, 2025 and the last day of the season would be March 24, 2026.  For Zone 1, a 60-day season for divers would start on December 3, 2025 and the last day of the season would be April 17, 2026. For Zone 2, a 70-day season for draggers would start on December 1, 2025 and the last day of the season would be March 31, 2026. For Zone 2, a 70-day season for divers would start on November 18, 2025 and the last day of the season would be April 18, 2026.  For Zone 3, a 50-day season for draggers would begin on December 1, 2025 and the last day of the season would be March 25, 2026. For Zone 3, a 50-day season for divers would begin on December 4, 2025 and the last day of the season would be March 28, 2026.</w:t>
      </w:r>
    </w:p>
    <w:p w14:paraId="5E82BDEF" w14:textId="77777777" w:rsidR="00F00F82" w:rsidRPr="00C66FEF" w:rsidRDefault="00F00F82" w:rsidP="00C66FEF">
      <w:pPr>
        <w:shd w:val="clear" w:color="auto" w:fill="FFFFFF" w:themeFill="background1"/>
        <w:overflowPunct w:val="0"/>
        <w:autoSpaceDE w:val="0"/>
        <w:autoSpaceDN w:val="0"/>
        <w:textAlignment w:val="baseline"/>
        <w:rPr>
          <w:rFonts w:ascii="Book Antiqua" w:hAnsi="Book Antiqua"/>
          <w:sz w:val="24"/>
          <w:szCs w:val="24"/>
          <w:highlight w:val="cyan"/>
        </w:rPr>
      </w:pPr>
    </w:p>
    <w:p w14:paraId="58BD5742" w14:textId="77777777" w:rsidR="00F00F82" w:rsidRPr="00C66FEF" w:rsidRDefault="00F00F82" w:rsidP="00C66FEF">
      <w:pPr>
        <w:shd w:val="clear" w:color="auto" w:fill="FFFFFF" w:themeFill="background1"/>
        <w:overflowPunct w:val="0"/>
        <w:autoSpaceDE w:val="0"/>
        <w:autoSpaceDN w:val="0"/>
        <w:textAlignment w:val="baseline"/>
        <w:rPr>
          <w:rFonts w:ascii="Book Antiqua" w:hAnsi="Book Antiqua"/>
          <w:sz w:val="24"/>
          <w:szCs w:val="24"/>
        </w:rPr>
      </w:pPr>
      <w:r w:rsidRPr="00C66FEF">
        <w:rPr>
          <w:rFonts w:ascii="Book Antiqua" w:hAnsi="Book Antiqua"/>
          <w:color w:val="000000"/>
          <w:sz w:val="24"/>
          <w:szCs w:val="24"/>
        </w:rPr>
        <w:t xml:space="preserve">DMR would maintain existing limited access areas: Muscle Ridge, and Whiting and Denny’s Bays. Additionally, the following existing targeted closures would be maintained: Lower Muscle Ridge, </w:t>
      </w:r>
      <w:r w:rsidRPr="00C66FEF">
        <w:rPr>
          <w:rFonts w:ascii="Book Antiqua" w:hAnsi="Book Antiqua"/>
          <w:color w:val="000000"/>
          <w:sz w:val="24"/>
          <w:szCs w:val="24"/>
        </w:rPr>
        <w:lastRenderedPageBreak/>
        <w:t xml:space="preserve">Upper </w:t>
      </w:r>
      <w:proofErr w:type="spellStart"/>
      <w:r w:rsidRPr="00C66FEF">
        <w:rPr>
          <w:rFonts w:ascii="Book Antiqua" w:hAnsi="Book Antiqua"/>
          <w:color w:val="000000"/>
          <w:sz w:val="24"/>
          <w:szCs w:val="24"/>
        </w:rPr>
        <w:t>Sheepscot</w:t>
      </w:r>
      <w:proofErr w:type="spellEnd"/>
      <w:r w:rsidRPr="00C66FEF">
        <w:rPr>
          <w:rFonts w:ascii="Book Antiqua" w:hAnsi="Book Antiqua"/>
          <w:color w:val="000000"/>
          <w:sz w:val="24"/>
          <w:szCs w:val="24"/>
        </w:rPr>
        <w:t xml:space="preserve"> River, New Meadows River, Card Cove and Beals-</w:t>
      </w:r>
      <w:proofErr w:type="spellStart"/>
      <w:r w:rsidRPr="00C66FEF">
        <w:rPr>
          <w:rFonts w:ascii="Book Antiqua" w:hAnsi="Book Antiqua"/>
          <w:color w:val="000000"/>
          <w:sz w:val="24"/>
          <w:szCs w:val="24"/>
        </w:rPr>
        <w:t>Jonesport</w:t>
      </w:r>
      <w:proofErr w:type="spellEnd"/>
      <w:r w:rsidRPr="00C66FEF">
        <w:rPr>
          <w:rFonts w:ascii="Book Antiqua" w:hAnsi="Book Antiqua"/>
          <w:color w:val="000000"/>
          <w:sz w:val="24"/>
          <w:szCs w:val="24"/>
        </w:rPr>
        <w:t xml:space="preserve"> Bridge. Proposed limited access areas include Outer Western Casco Bay, </w:t>
      </w:r>
      <w:proofErr w:type="spellStart"/>
      <w:r w:rsidRPr="00C66FEF">
        <w:rPr>
          <w:rFonts w:ascii="Book Antiqua" w:hAnsi="Book Antiqua"/>
          <w:color w:val="000000"/>
          <w:sz w:val="24"/>
          <w:szCs w:val="24"/>
        </w:rPr>
        <w:t>Sheepscot</w:t>
      </w:r>
      <w:proofErr w:type="spellEnd"/>
      <w:r w:rsidRPr="00C66FEF">
        <w:rPr>
          <w:rFonts w:ascii="Book Antiqua" w:hAnsi="Book Antiqua"/>
          <w:color w:val="000000"/>
          <w:sz w:val="24"/>
          <w:szCs w:val="24"/>
        </w:rPr>
        <w:t xml:space="preserve"> River, and Damariscotta River in Zone 1.  </w:t>
      </w:r>
      <w:proofErr w:type="spellStart"/>
      <w:r w:rsidRPr="00C66FEF">
        <w:rPr>
          <w:rFonts w:ascii="Book Antiqua" w:hAnsi="Book Antiqua"/>
          <w:color w:val="000000"/>
          <w:sz w:val="24"/>
          <w:szCs w:val="24"/>
        </w:rPr>
        <w:t>Moosabec</w:t>
      </w:r>
      <w:proofErr w:type="spellEnd"/>
      <w:r w:rsidRPr="00C66FEF">
        <w:rPr>
          <w:rFonts w:ascii="Book Antiqua" w:hAnsi="Book Antiqua"/>
          <w:color w:val="000000"/>
          <w:sz w:val="24"/>
          <w:szCs w:val="24"/>
        </w:rPr>
        <w:t xml:space="preserve"> Reach and Upper Cranberries in Zone 2 are new proposed targeted closures for recovery and rebuilding. </w:t>
      </w:r>
    </w:p>
    <w:p w14:paraId="72C96C38" w14:textId="77777777" w:rsidR="00F00F82" w:rsidRPr="00C66FEF" w:rsidRDefault="00F00F82" w:rsidP="00C66FEF">
      <w:pPr>
        <w:shd w:val="clear" w:color="auto" w:fill="FFFFFF" w:themeFill="background1"/>
        <w:overflowPunct w:val="0"/>
        <w:autoSpaceDE w:val="0"/>
        <w:autoSpaceDN w:val="0"/>
        <w:textAlignment w:val="baseline"/>
        <w:rPr>
          <w:rFonts w:ascii="Book Antiqua" w:hAnsi="Book Antiqua"/>
          <w:sz w:val="24"/>
          <w:szCs w:val="24"/>
        </w:rPr>
      </w:pPr>
    </w:p>
    <w:p w14:paraId="34499A1A" w14:textId="77777777" w:rsidR="00F00F82" w:rsidRPr="00C66FEF" w:rsidRDefault="00F00F82" w:rsidP="00C66FEF">
      <w:pPr>
        <w:shd w:val="clear" w:color="auto" w:fill="FFFFFF" w:themeFill="background1"/>
        <w:overflowPunct w:val="0"/>
        <w:autoSpaceDE w:val="0"/>
        <w:autoSpaceDN w:val="0"/>
        <w:textAlignment w:val="baseline"/>
        <w:rPr>
          <w:rFonts w:ascii="Book Antiqua" w:hAnsi="Book Antiqua"/>
          <w:sz w:val="24"/>
          <w:szCs w:val="24"/>
        </w:rPr>
      </w:pPr>
      <w:r w:rsidRPr="00C66FEF">
        <w:rPr>
          <w:rFonts w:ascii="Book Antiqua" w:hAnsi="Book Antiqua"/>
          <w:color w:val="000000"/>
          <w:sz w:val="24"/>
          <w:szCs w:val="24"/>
        </w:rPr>
        <w:t>Harvesting scallops by hand (diving) is restricted to Rotation A (First) only for the 2025-2026 season. Harvesting scallops by dredge gear is restricted to Rotation B (Second) only for the 2025-2026 season. Rotation C is closed to all harvest.</w:t>
      </w:r>
    </w:p>
    <w:p w14:paraId="06A9B7BB" w14:textId="77777777" w:rsidR="00F00F82" w:rsidRPr="00C66FEF" w:rsidRDefault="00F00F82" w:rsidP="00C66FEF">
      <w:pPr>
        <w:shd w:val="clear" w:color="auto" w:fill="FFFFFF" w:themeFill="background1"/>
        <w:overflowPunct w:val="0"/>
        <w:autoSpaceDE w:val="0"/>
        <w:autoSpaceDN w:val="0"/>
        <w:ind w:right="360"/>
        <w:textAlignment w:val="baseline"/>
        <w:rPr>
          <w:rFonts w:ascii="Book Antiqua" w:hAnsi="Book Antiqua"/>
          <w:b/>
          <w:bCs/>
          <w:sz w:val="24"/>
          <w:szCs w:val="24"/>
        </w:rPr>
      </w:pPr>
    </w:p>
    <w:p w14:paraId="37FA4412" w14:textId="77777777" w:rsidR="00F00F82" w:rsidRPr="00C66FEF" w:rsidRDefault="00F00F82" w:rsidP="00C66FEF">
      <w:pPr>
        <w:shd w:val="clear" w:color="auto" w:fill="FFFFFF" w:themeFill="background1"/>
        <w:overflowPunct w:val="0"/>
        <w:autoSpaceDE w:val="0"/>
        <w:autoSpaceDN w:val="0"/>
        <w:ind w:right="360"/>
        <w:textAlignment w:val="baseline"/>
        <w:rPr>
          <w:rFonts w:ascii="Book Antiqua" w:hAnsi="Book Antiqua"/>
          <w:sz w:val="24"/>
          <w:szCs w:val="24"/>
        </w:rPr>
      </w:pPr>
      <w:r w:rsidRPr="00C66FEF">
        <w:rPr>
          <w:rFonts w:ascii="Book Antiqua" w:hAnsi="Book Antiqua"/>
          <w:b/>
          <w:bCs/>
          <w:sz w:val="24"/>
          <w:szCs w:val="24"/>
        </w:rPr>
        <w:t>PUBLIC HEARING</w:t>
      </w:r>
      <w:r w:rsidRPr="00C66FEF">
        <w:rPr>
          <w:rFonts w:ascii="Book Antiqua" w:hAnsi="Book Antiqua"/>
          <w:sz w:val="24"/>
          <w:szCs w:val="24"/>
        </w:rPr>
        <w:t xml:space="preserve"> </w:t>
      </w:r>
      <w:r w:rsidRPr="00C66FEF">
        <w:rPr>
          <w:rFonts w:ascii="Book Antiqua" w:hAnsi="Book Antiqua"/>
          <w:i/>
          <w:iCs/>
          <w:sz w:val="24"/>
          <w:szCs w:val="24"/>
        </w:rPr>
        <w:t>(if any)</w:t>
      </w:r>
      <w:r w:rsidRPr="00C66FEF">
        <w:rPr>
          <w:rFonts w:ascii="Book Antiqua" w:hAnsi="Book Antiqua"/>
          <w:sz w:val="24"/>
          <w:szCs w:val="24"/>
        </w:rPr>
        <w:t xml:space="preserve">:  October 6, 2025 at 5:00 p.m. – DMR Conference Room 118, Marquardt Building, 32 Blossom Lane, Augusta ME and remotely via Microsoft Teams. Remote access information is posted to </w:t>
      </w:r>
      <w:hyperlink r:id="rId8" w:history="1">
        <w:r w:rsidRPr="00C66FEF">
          <w:rPr>
            <w:rStyle w:val="Hyperlink"/>
            <w:rFonts w:ascii="Book Antiqua" w:hAnsi="Book Antiqua"/>
            <w:sz w:val="24"/>
            <w:szCs w:val="24"/>
          </w:rPr>
          <w:t>https://www.maine.gov/dmr/home</w:t>
        </w:r>
      </w:hyperlink>
      <w:r w:rsidRPr="00C66FEF">
        <w:rPr>
          <w:rFonts w:ascii="Book Antiqua" w:hAnsi="Book Antiqua"/>
          <w:sz w:val="24"/>
          <w:szCs w:val="24"/>
        </w:rPr>
        <w:t xml:space="preserve"> under meetings.  </w:t>
      </w:r>
    </w:p>
    <w:p w14:paraId="171236CA" w14:textId="77777777" w:rsidR="00F00F82" w:rsidRPr="00C66FEF" w:rsidRDefault="00F00F82" w:rsidP="00C66FEF">
      <w:pPr>
        <w:shd w:val="clear" w:color="auto" w:fill="FFFFFF" w:themeFill="background1"/>
        <w:overflowPunct w:val="0"/>
        <w:autoSpaceDE w:val="0"/>
        <w:autoSpaceDN w:val="0"/>
        <w:ind w:left="540" w:right="360" w:hanging="540"/>
        <w:textAlignment w:val="baseline"/>
        <w:rPr>
          <w:rFonts w:ascii="Book Antiqua" w:hAnsi="Book Antiqua"/>
          <w:sz w:val="24"/>
          <w:szCs w:val="24"/>
        </w:rPr>
      </w:pPr>
      <w:r w:rsidRPr="00C66FEF">
        <w:rPr>
          <w:rFonts w:ascii="Book Antiqua" w:hAnsi="Book Antiqua"/>
          <w:b/>
          <w:bCs/>
          <w:sz w:val="24"/>
          <w:szCs w:val="24"/>
        </w:rPr>
        <w:t xml:space="preserve">COMMENT DEADLINE: </w:t>
      </w:r>
      <w:r w:rsidRPr="00C66FEF">
        <w:rPr>
          <w:rFonts w:ascii="Book Antiqua" w:hAnsi="Book Antiqua"/>
          <w:sz w:val="24"/>
          <w:szCs w:val="24"/>
        </w:rPr>
        <w:t>October 17, 2025</w:t>
      </w:r>
    </w:p>
    <w:p w14:paraId="30CCAB77" w14:textId="77777777" w:rsidR="00F00F82" w:rsidRPr="00C66FEF" w:rsidRDefault="00F00F82" w:rsidP="00C66FEF">
      <w:pPr>
        <w:shd w:val="clear" w:color="auto" w:fill="FFFFFF" w:themeFill="background1"/>
        <w:overflowPunct w:val="0"/>
        <w:autoSpaceDE w:val="0"/>
        <w:autoSpaceDN w:val="0"/>
        <w:textAlignment w:val="baseline"/>
        <w:rPr>
          <w:rFonts w:ascii="Book Antiqua" w:hAnsi="Book Antiqua"/>
          <w:sz w:val="24"/>
          <w:szCs w:val="24"/>
        </w:rPr>
      </w:pPr>
      <w:r w:rsidRPr="00C66FEF">
        <w:rPr>
          <w:rFonts w:ascii="Book Antiqua" w:hAnsi="Book Antiqua"/>
          <w:b/>
          <w:bCs/>
          <w:sz w:val="24"/>
          <w:szCs w:val="24"/>
        </w:rPr>
        <w:t>CONTACT PERSON FOR THIS FILING</w:t>
      </w:r>
      <w:r w:rsidRPr="00C66FEF">
        <w:rPr>
          <w:rFonts w:ascii="Book Antiqua" w:hAnsi="Book Antiqua"/>
          <w:sz w:val="24"/>
          <w:szCs w:val="24"/>
        </w:rPr>
        <w:t>:</w:t>
      </w:r>
    </w:p>
    <w:p w14:paraId="36DAC408" w14:textId="77777777" w:rsidR="00F00F82" w:rsidRPr="00C66FEF" w:rsidRDefault="00F00F82" w:rsidP="00C66FEF">
      <w:pPr>
        <w:shd w:val="clear" w:color="auto" w:fill="FFFFFF" w:themeFill="background1"/>
        <w:overflowPunct w:val="0"/>
        <w:autoSpaceDE w:val="0"/>
        <w:autoSpaceDN w:val="0"/>
        <w:ind w:right="360"/>
        <w:textAlignment w:val="baseline"/>
        <w:rPr>
          <w:rFonts w:ascii="Book Antiqua" w:hAnsi="Book Antiqua"/>
          <w:sz w:val="24"/>
          <w:szCs w:val="24"/>
        </w:rPr>
      </w:pPr>
      <w:r w:rsidRPr="00C66FEF">
        <w:rPr>
          <w:rFonts w:ascii="Book Antiqua" w:hAnsi="Book Antiqua"/>
          <w:sz w:val="24"/>
          <w:szCs w:val="24"/>
        </w:rPr>
        <w:t>NAME: Deirdre Gilbert</w:t>
      </w:r>
    </w:p>
    <w:p w14:paraId="019F2B8B" w14:textId="77777777" w:rsidR="00F00F82" w:rsidRPr="00C66FEF" w:rsidRDefault="00F00F82" w:rsidP="00C66FEF">
      <w:pPr>
        <w:shd w:val="clear" w:color="auto" w:fill="FFFFFF" w:themeFill="background1"/>
        <w:overflowPunct w:val="0"/>
        <w:autoSpaceDE w:val="0"/>
        <w:autoSpaceDN w:val="0"/>
        <w:ind w:right="360"/>
        <w:textAlignment w:val="baseline"/>
        <w:rPr>
          <w:rFonts w:ascii="Book Antiqua" w:hAnsi="Book Antiqua"/>
          <w:sz w:val="24"/>
          <w:szCs w:val="24"/>
        </w:rPr>
      </w:pPr>
      <w:r w:rsidRPr="00C66FEF">
        <w:rPr>
          <w:rFonts w:ascii="Book Antiqua" w:hAnsi="Book Antiqua"/>
          <w:sz w:val="24"/>
          <w:szCs w:val="24"/>
        </w:rPr>
        <w:t>MAILING ADDRESS: 21 State House Station, Augusta, Maine 04333-0021</w:t>
      </w:r>
    </w:p>
    <w:p w14:paraId="525635A8" w14:textId="77777777" w:rsidR="00F00F82" w:rsidRPr="00C66FEF" w:rsidRDefault="00F00F82" w:rsidP="00C66FEF">
      <w:pPr>
        <w:shd w:val="clear" w:color="auto" w:fill="FFFFFF" w:themeFill="background1"/>
        <w:overflowPunct w:val="0"/>
        <w:autoSpaceDE w:val="0"/>
        <w:autoSpaceDN w:val="0"/>
        <w:ind w:right="360"/>
        <w:textAlignment w:val="baseline"/>
        <w:rPr>
          <w:rFonts w:ascii="Book Antiqua" w:hAnsi="Book Antiqua"/>
          <w:sz w:val="24"/>
          <w:szCs w:val="24"/>
        </w:rPr>
      </w:pPr>
      <w:r w:rsidRPr="00C66FEF">
        <w:rPr>
          <w:rFonts w:ascii="Book Antiqua" w:hAnsi="Book Antiqua"/>
          <w:sz w:val="24"/>
          <w:szCs w:val="24"/>
        </w:rPr>
        <w:t xml:space="preserve">E-MAIL: </w:t>
      </w:r>
      <w:hyperlink r:id="rId9" w:history="1">
        <w:r w:rsidRPr="00C66FEF">
          <w:rPr>
            <w:rStyle w:val="Hyperlink"/>
            <w:rFonts w:ascii="Book Antiqua" w:hAnsi="Book Antiqua"/>
            <w:sz w:val="24"/>
            <w:szCs w:val="24"/>
          </w:rPr>
          <w:t>dmr.rulemaking@maine.gov</w:t>
        </w:r>
      </w:hyperlink>
    </w:p>
    <w:p w14:paraId="505556C8" w14:textId="77777777" w:rsidR="00F00F82" w:rsidRPr="00C66FEF" w:rsidRDefault="00F00F82" w:rsidP="00C66FEF">
      <w:pPr>
        <w:shd w:val="clear" w:color="auto" w:fill="FFFFFF" w:themeFill="background1"/>
        <w:overflowPunct w:val="0"/>
        <w:autoSpaceDE w:val="0"/>
        <w:autoSpaceDN w:val="0"/>
        <w:ind w:right="360"/>
        <w:textAlignment w:val="baseline"/>
        <w:rPr>
          <w:rFonts w:ascii="Book Antiqua" w:hAnsi="Book Antiqua"/>
          <w:sz w:val="24"/>
          <w:szCs w:val="24"/>
        </w:rPr>
      </w:pPr>
      <w:r w:rsidRPr="00C66FEF">
        <w:rPr>
          <w:rFonts w:ascii="Book Antiqua" w:hAnsi="Book Antiqua"/>
          <w:sz w:val="24"/>
          <w:szCs w:val="24"/>
        </w:rPr>
        <w:t>TELEPHONE: 207-624-6553</w:t>
      </w:r>
    </w:p>
    <w:p w14:paraId="74EF1969" w14:textId="77777777" w:rsidR="00F00F82" w:rsidRPr="00C66FEF" w:rsidRDefault="00F00F82" w:rsidP="00C66FEF">
      <w:pPr>
        <w:shd w:val="clear" w:color="auto" w:fill="FFFFFF" w:themeFill="background1"/>
        <w:overflowPunct w:val="0"/>
        <w:autoSpaceDE w:val="0"/>
        <w:autoSpaceDN w:val="0"/>
        <w:ind w:right="360"/>
        <w:textAlignment w:val="baseline"/>
        <w:rPr>
          <w:rFonts w:ascii="Book Antiqua" w:hAnsi="Book Antiqua"/>
          <w:sz w:val="24"/>
          <w:szCs w:val="24"/>
        </w:rPr>
      </w:pPr>
      <w:r w:rsidRPr="00C66FEF">
        <w:rPr>
          <w:rFonts w:ascii="Book Antiqua" w:hAnsi="Book Antiqua"/>
          <w:sz w:val="24"/>
          <w:szCs w:val="24"/>
        </w:rPr>
        <w:t>FAX: 207-624-6024</w:t>
      </w:r>
    </w:p>
    <w:p w14:paraId="13AEBA6C" w14:textId="77777777" w:rsidR="00F00F82" w:rsidRPr="00C66FEF" w:rsidRDefault="00F00F82" w:rsidP="00C66FEF">
      <w:pPr>
        <w:shd w:val="clear" w:color="auto" w:fill="FFFFFF" w:themeFill="background1"/>
        <w:overflowPunct w:val="0"/>
        <w:autoSpaceDE w:val="0"/>
        <w:autoSpaceDN w:val="0"/>
        <w:ind w:right="360"/>
        <w:textAlignment w:val="baseline"/>
        <w:rPr>
          <w:rFonts w:ascii="Book Antiqua" w:hAnsi="Book Antiqua"/>
          <w:sz w:val="24"/>
          <w:szCs w:val="24"/>
        </w:rPr>
      </w:pPr>
      <w:r w:rsidRPr="00C66FEF">
        <w:rPr>
          <w:rFonts w:ascii="Book Antiqua" w:hAnsi="Book Antiqua"/>
          <w:sz w:val="24"/>
          <w:szCs w:val="24"/>
        </w:rPr>
        <w:t>TTY: 207-624-6500 (Deaf/Hard of Hearing)</w:t>
      </w:r>
    </w:p>
    <w:p w14:paraId="31327CA7" w14:textId="77777777" w:rsidR="00F00F82" w:rsidRPr="00C66FEF" w:rsidRDefault="00F00F82" w:rsidP="00C66FEF">
      <w:pPr>
        <w:shd w:val="clear" w:color="auto" w:fill="FFFFFF" w:themeFill="background1"/>
        <w:overflowPunct w:val="0"/>
        <w:autoSpaceDE w:val="0"/>
        <w:autoSpaceDN w:val="0"/>
        <w:ind w:right="360"/>
        <w:textAlignment w:val="baseline"/>
        <w:rPr>
          <w:rFonts w:ascii="Book Antiqua" w:hAnsi="Book Antiqua"/>
          <w:sz w:val="24"/>
          <w:szCs w:val="24"/>
        </w:rPr>
      </w:pPr>
      <w:r w:rsidRPr="00C66FEF">
        <w:rPr>
          <w:rFonts w:ascii="Book Antiqua" w:hAnsi="Book Antiqua"/>
          <w:sz w:val="24"/>
          <w:szCs w:val="24"/>
        </w:rPr>
        <w:t xml:space="preserve">Hearing facilities: If you require accommodations due to disability, please contact Meredith Mendelson at 207-624-6553. </w:t>
      </w:r>
    </w:p>
    <w:p w14:paraId="78E4EE14" w14:textId="77777777" w:rsidR="00F00F82" w:rsidRPr="00C66FEF" w:rsidRDefault="00F00F82" w:rsidP="00C66FEF">
      <w:pPr>
        <w:shd w:val="clear" w:color="auto" w:fill="FFFFFF" w:themeFill="background1"/>
        <w:overflowPunct w:val="0"/>
        <w:autoSpaceDE w:val="0"/>
        <w:autoSpaceDN w:val="0"/>
        <w:ind w:right="360"/>
        <w:textAlignment w:val="baseline"/>
        <w:rPr>
          <w:rFonts w:ascii="Book Antiqua" w:hAnsi="Book Antiqua"/>
          <w:sz w:val="24"/>
          <w:szCs w:val="24"/>
        </w:rPr>
      </w:pPr>
      <w:r w:rsidRPr="00C66FEF">
        <w:rPr>
          <w:rFonts w:ascii="Book Antiqua" w:hAnsi="Book Antiqua"/>
          <w:b/>
          <w:bCs/>
          <w:sz w:val="24"/>
          <w:szCs w:val="24"/>
        </w:rPr>
        <w:t xml:space="preserve">CONTACT PERSON FOR SMALL BUSINESS IMPACT STATEMENT </w:t>
      </w:r>
      <w:r w:rsidRPr="00C66FEF">
        <w:rPr>
          <w:rFonts w:ascii="Book Antiqua" w:hAnsi="Book Antiqua"/>
          <w:i/>
          <w:iCs/>
          <w:sz w:val="24"/>
          <w:szCs w:val="24"/>
        </w:rPr>
        <w:t>(if different)</w:t>
      </w:r>
      <w:r w:rsidRPr="00C66FEF">
        <w:rPr>
          <w:rFonts w:ascii="Book Antiqua" w:hAnsi="Book Antiqua"/>
          <w:sz w:val="24"/>
          <w:szCs w:val="24"/>
        </w:rPr>
        <w:t xml:space="preserve">: Same </w:t>
      </w:r>
    </w:p>
    <w:p w14:paraId="018E6630" w14:textId="77777777" w:rsidR="00F00F82" w:rsidRPr="00C66FEF" w:rsidRDefault="00F00F82" w:rsidP="00C66FEF">
      <w:pPr>
        <w:shd w:val="clear" w:color="auto" w:fill="FFFFFF" w:themeFill="background1"/>
        <w:overflowPunct w:val="0"/>
        <w:autoSpaceDE w:val="0"/>
        <w:autoSpaceDN w:val="0"/>
        <w:ind w:right="972"/>
        <w:textAlignment w:val="baseline"/>
        <w:rPr>
          <w:rFonts w:ascii="Book Antiqua" w:hAnsi="Book Antiqua"/>
          <w:sz w:val="24"/>
          <w:szCs w:val="24"/>
          <w:shd w:val="clear" w:color="auto" w:fill="FFFFFF"/>
        </w:rPr>
      </w:pPr>
      <w:r w:rsidRPr="00C66FEF">
        <w:rPr>
          <w:rFonts w:ascii="Book Antiqua" w:hAnsi="Book Antiqua"/>
          <w:b/>
          <w:bCs/>
          <w:color w:val="000000"/>
          <w:sz w:val="24"/>
          <w:szCs w:val="24"/>
          <w:shd w:val="clear" w:color="auto" w:fill="FFFFFF"/>
        </w:rPr>
        <w:t>FINANCIAL IMPACT ON MUNICIPALITIES OR COUNTIES</w:t>
      </w:r>
      <w:r w:rsidRPr="00C66FEF">
        <w:rPr>
          <w:rFonts w:ascii="Book Antiqua" w:hAnsi="Book Antiqua"/>
          <w:color w:val="000000"/>
          <w:sz w:val="24"/>
          <w:szCs w:val="24"/>
          <w:shd w:val="clear" w:color="auto" w:fill="FFFFFF"/>
        </w:rPr>
        <w:t xml:space="preserve"> </w:t>
      </w:r>
      <w:r w:rsidRPr="00C66FEF">
        <w:rPr>
          <w:rFonts w:ascii="Book Antiqua" w:hAnsi="Book Antiqua"/>
          <w:i/>
          <w:iCs/>
          <w:color w:val="000000"/>
          <w:sz w:val="24"/>
          <w:szCs w:val="24"/>
          <w:shd w:val="clear" w:color="auto" w:fill="FFFFFF"/>
        </w:rPr>
        <w:t>(if any)</w:t>
      </w:r>
      <w:r w:rsidRPr="00C66FEF">
        <w:rPr>
          <w:rFonts w:ascii="Book Antiqua" w:hAnsi="Book Antiqua"/>
          <w:color w:val="000000"/>
          <w:sz w:val="24"/>
          <w:szCs w:val="24"/>
          <w:shd w:val="clear" w:color="auto" w:fill="FFFFFF"/>
        </w:rPr>
        <w:t>: None</w:t>
      </w:r>
    </w:p>
    <w:p w14:paraId="4EF2E8B9" w14:textId="77777777" w:rsidR="00F00F82" w:rsidRPr="00C66FEF" w:rsidRDefault="00F00F82" w:rsidP="00C66FEF">
      <w:pPr>
        <w:shd w:val="clear" w:color="auto" w:fill="FFFFFF" w:themeFill="background1"/>
        <w:overflowPunct w:val="0"/>
        <w:autoSpaceDE w:val="0"/>
        <w:autoSpaceDN w:val="0"/>
        <w:ind w:right="360"/>
        <w:textAlignment w:val="baseline"/>
        <w:rPr>
          <w:rFonts w:ascii="Book Antiqua" w:hAnsi="Book Antiqua"/>
          <w:sz w:val="24"/>
          <w:szCs w:val="24"/>
        </w:rPr>
      </w:pPr>
      <w:r w:rsidRPr="00C66FEF">
        <w:rPr>
          <w:rFonts w:ascii="Book Antiqua" w:hAnsi="Book Antiqua"/>
          <w:b/>
          <w:bCs/>
          <w:color w:val="000000"/>
          <w:sz w:val="24"/>
          <w:szCs w:val="24"/>
        </w:rPr>
        <w:t>STATUTORY AUTHORITY FOR THIS RULE:</w:t>
      </w:r>
      <w:r w:rsidRPr="00C66FEF">
        <w:rPr>
          <w:rFonts w:ascii="Book Antiqua" w:hAnsi="Book Antiqua"/>
          <w:color w:val="000000"/>
          <w:sz w:val="24"/>
          <w:szCs w:val="24"/>
        </w:rPr>
        <w:t xml:space="preserve"> §6171, 6722</w:t>
      </w:r>
    </w:p>
    <w:p w14:paraId="57D6DE45" w14:textId="77777777" w:rsidR="00F00F82" w:rsidRPr="00C66FEF" w:rsidRDefault="00F00F82" w:rsidP="00C66FEF">
      <w:pPr>
        <w:shd w:val="clear" w:color="auto" w:fill="FFFFFF" w:themeFill="background1"/>
        <w:overflowPunct w:val="0"/>
        <w:autoSpaceDE w:val="0"/>
        <w:autoSpaceDN w:val="0"/>
        <w:ind w:right="360"/>
        <w:textAlignment w:val="baseline"/>
        <w:rPr>
          <w:rFonts w:ascii="Book Antiqua" w:hAnsi="Book Antiqua"/>
          <w:sz w:val="24"/>
          <w:szCs w:val="24"/>
        </w:rPr>
      </w:pPr>
      <w:r w:rsidRPr="00C66FEF">
        <w:rPr>
          <w:rFonts w:ascii="Book Antiqua" w:hAnsi="Book Antiqua"/>
          <w:b/>
          <w:bCs/>
          <w:color w:val="000000"/>
          <w:sz w:val="24"/>
          <w:szCs w:val="24"/>
        </w:rPr>
        <w:t>SUBSTANTIVE STATE OR FEDERAL LAW BEING IMPLEMENTED</w:t>
      </w:r>
      <w:r w:rsidRPr="00C66FEF">
        <w:rPr>
          <w:rFonts w:ascii="Book Antiqua" w:hAnsi="Book Antiqua"/>
          <w:color w:val="000000"/>
          <w:sz w:val="24"/>
          <w:szCs w:val="24"/>
        </w:rPr>
        <w:t xml:space="preserve"> </w:t>
      </w:r>
      <w:r w:rsidRPr="00C66FEF">
        <w:rPr>
          <w:rFonts w:ascii="Book Antiqua" w:hAnsi="Book Antiqua"/>
          <w:i/>
          <w:iCs/>
          <w:color w:val="000000"/>
          <w:sz w:val="24"/>
          <w:szCs w:val="24"/>
        </w:rPr>
        <w:t>(if different)</w:t>
      </w:r>
      <w:r w:rsidRPr="00C66FEF">
        <w:rPr>
          <w:rFonts w:ascii="Book Antiqua" w:hAnsi="Book Antiqua"/>
          <w:color w:val="000000"/>
          <w:sz w:val="24"/>
          <w:szCs w:val="24"/>
        </w:rPr>
        <w:t>: Same</w:t>
      </w:r>
    </w:p>
    <w:p w14:paraId="6919D2EF" w14:textId="77777777" w:rsidR="00F00F82" w:rsidRPr="00C66FEF" w:rsidRDefault="00F00F82" w:rsidP="00C66FEF">
      <w:pPr>
        <w:shd w:val="clear" w:color="auto" w:fill="FFFFFF" w:themeFill="background1"/>
        <w:overflowPunct w:val="0"/>
        <w:autoSpaceDE w:val="0"/>
        <w:autoSpaceDN w:val="0"/>
        <w:ind w:right="360"/>
        <w:textAlignment w:val="baseline"/>
        <w:rPr>
          <w:rFonts w:ascii="Book Antiqua" w:hAnsi="Book Antiqua"/>
          <w:sz w:val="24"/>
          <w:szCs w:val="24"/>
        </w:rPr>
      </w:pPr>
      <w:r w:rsidRPr="00C66FEF">
        <w:rPr>
          <w:rFonts w:ascii="Book Antiqua" w:hAnsi="Book Antiqua"/>
          <w:b/>
          <w:bCs/>
          <w:color w:val="000000"/>
          <w:sz w:val="24"/>
          <w:szCs w:val="24"/>
        </w:rPr>
        <w:t>AGENCY WEBSITE:</w:t>
      </w:r>
      <w:r w:rsidRPr="00C66FEF">
        <w:rPr>
          <w:rFonts w:ascii="Book Antiqua" w:hAnsi="Book Antiqua"/>
          <w:color w:val="000000"/>
          <w:sz w:val="24"/>
          <w:szCs w:val="24"/>
        </w:rPr>
        <w:t xml:space="preserve"> </w:t>
      </w:r>
      <w:hyperlink r:id="rId10" w:history="1">
        <w:r w:rsidRPr="00C66FEF">
          <w:rPr>
            <w:rStyle w:val="Hyperlink"/>
            <w:rFonts w:ascii="Book Antiqua" w:hAnsi="Book Antiqua"/>
            <w:sz w:val="24"/>
            <w:szCs w:val="24"/>
          </w:rPr>
          <w:t>https://www.maine.gov/dmr/rules-enforcement/regulations-rules</w:t>
        </w:r>
      </w:hyperlink>
      <w:r w:rsidRPr="00C66FEF">
        <w:rPr>
          <w:rFonts w:ascii="Book Antiqua" w:hAnsi="Book Antiqua"/>
          <w:color w:val="000000"/>
          <w:sz w:val="24"/>
          <w:szCs w:val="24"/>
        </w:rPr>
        <w:t xml:space="preserve"> </w:t>
      </w:r>
    </w:p>
    <w:p w14:paraId="1EBDFACF" w14:textId="77777777" w:rsidR="00F00F82" w:rsidRPr="00C66FEF" w:rsidRDefault="00F00F82" w:rsidP="00C66FEF">
      <w:pPr>
        <w:shd w:val="clear" w:color="auto" w:fill="FFFFFF" w:themeFill="background1"/>
        <w:overflowPunct w:val="0"/>
        <w:autoSpaceDE w:val="0"/>
        <w:autoSpaceDN w:val="0"/>
        <w:ind w:right="360"/>
        <w:textAlignment w:val="baseline"/>
        <w:rPr>
          <w:rFonts w:ascii="Book Antiqua" w:hAnsi="Book Antiqua"/>
          <w:sz w:val="24"/>
          <w:szCs w:val="24"/>
        </w:rPr>
      </w:pPr>
      <w:r w:rsidRPr="00C66FEF">
        <w:rPr>
          <w:rFonts w:ascii="Book Antiqua" w:hAnsi="Book Antiqua"/>
          <w:b/>
          <w:bCs/>
          <w:color w:val="000000"/>
          <w:sz w:val="24"/>
          <w:szCs w:val="24"/>
        </w:rPr>
        <w:t>E-MAIL FOR OVERALL AGENCY RULE-MAKING LIAISON:</w:t>
      </w:r>
      <w:r w:rsidRPr="00C66FEF">
        <w:rPr>
          <w:rFonts w:ascii="Book Antiqua" w:hAnsi="Book Antiqua"/>
          <w:color w:val="000000"/>
          <w:sz w:val="24"/>
          <w:szCs w:val="24"/>
        </w:rPr>
        <w:t xml:space="preserve"> </w:t>
      </w:r>
      <w:hyperlink r:id="rId11" w:history="1">
        <w:r w:rsidRPr="00C66FEF">
          <w:rPr>
            <w:rStyle w:val="Hyperlink"/>
            <w:rFonts w:ascii="Book Antiqua" w:hAnsi="Book Antiqua"/>
            <w:sz w:val="24"/>
            <w:szCs w:val="24"/>
          </w:rPr>
          <w:t>dmr.rulemaking@maine.gov</w:t>
        </w:r>
      </w:hyperlink>
      <w:r w:rsidRPr="00C66FEF">
        <w:rPr>
          <w:rFonts w:ascii="Book Antiqua" w:hAnsi="Book Antiqua"/>
          <w:color w:val="000000"/>
          <w:sz w:val="24"/>
          <w:szCs w:val="24"/>
        </w:rPr>
        <w:t xml:space="preserve"> </w:t>
      </w:r>
    </w:p>
    <w:bookmarkEnd w:id="12"/>
    <w:p w14:paraId="1AA879B5" w14:textId="415249E5" w:rsidR="00D71D0B" w:rsidRPr="00F00F82" w:rsidRDefault="005F4586" w:rsidP="00805F8D">
      <w:pPr>
        <w:pStyle w:val="H1"/>
        <w:shd w:val="clear" w:color="auto" w:fill="FFFFFF" w:themeFill="background1"/>
        <w:rPr>
          <w:szCs w:val="24"/>
        </w:rPr>
      </w:pPr>
      <w:r>
        <w:rPr>
          <w:bCs/>
          <w:szCs w:val="24"/>
        </w:rPr>
        <w:pict w14:anchorId="54E070C0">
          <v:rect id="_x0000_i1025" style="width:0;height:1.5pt" o:hralign="center" o:hrstd="t" o:hr="t" fillcolor="#a0a0a0" stroked="f"/>
        </w:pict>
      </w:r>
    </w:p>
    <w:p w14:paraId="4E0E93AD" w14:textId="77777777" w:rsidR="00F20707" w:rsidRPr="00F00F82" w:rsidRDefault="00F20707" w:rsidP="00C66FEF">
      <w:pPr>
        <w:pStyle w:val="H1"/>
        <w:shd w:val="clear" w:color="auto" w:fill="FFFFFF" w:themeFill="background1"/>
        <w:rPr>
          <w:szCs w:val="24"/>
        </w:rPr>
      </w:pPr>
    </w:p>
    <w:p w14:paraId="4C377999" w14:textId="77777777" w:rsidR="00F00F82" w:rsidRPr="00C66FEF" w:rsidRDefault="00F00F82" w:rsidP="00C66FEF">
      <w:pPr>
        <w:pStyle w:val="H1"/>
        <w:shd w:val="clear" w:color="auto" w:fill="FFFFFF" w:themeFill="background1"/>
      </w:pPr>
      <w:r w:rsidRPr="00CF71BB">
        <w:t>AGENCY: Department of Administrative and Financial Services, Bureau of Alcoholic Beverages and Lottery Operations</w:t>
      </w:r>
    </w:p>
    <w:p w14:paraId="0740BADA" w14:textId="77777777" w:rsidR="00F00F82" w:rsidRPr="00F00F82" w:rsidRDefault="00F00F82" w:rsidP="00C66FEF">
      <w:pPr>
        <w:shd w:val="clear" w:color="auto" w:fill="FFFFFF" w:themeFill="background1"/>
        <w:ind w:left="540" w:right="360" w:hanging="540"/>
        <w:rPr>
          <w:rFonts w:ascii="Book Antiqua" w:hAnsi="Book Antiqua"/>
          <w:b/>
          <w:bCs/>
          <w:sz w:val="24"/>
          <w:szCs w:val="24"/>
        </w:rPr>
      </w:pPr>
      <w:r w:rsidRPr="00C66FEF">
        <w:rPr>
          <w:rFonts w:ascii="Book Antiqua" w:hAnsi="Book Antiqua"/>
          <w:b/>
          <w:bCs/>
          <w:sz w:val="24"/>
          <w:szCs w:val="24"/>
        </w:rPr>
        <w:t>CHAPTER NUMBER AND TITLE:  18-553 C.M.R. Ch. 60, Millionaire for Life Rules</w:t>
      </w:r>
    </w:p>
    <w:p w14:paraId="594CEF9F" w14:textId="77777777" w:rsidR="00F00F82" w:rsidRPr="00C66FEF" w:rsidRDefault="00F00F82" w:rsidP="00C66FEF">
      <w:pPr>
        <w:shd w:val="clear" w:color="auto" w:fill="FFFFFF" w:themeFill="background1"/>
        <w:rPr>
          <w:rFonts w:ascii="Book Antiqua" w:hAnsi="Book Antiqua"/>
          <w:b/>
          <w:bCs/>
          <w:sz w:val="24"/>
          <w:szCs w:val="24"/>
        </w:rPr>
      </w:pPr>
      <w:r w:rsidRPr="00C66FEF">
        <w:rPr>
          <w:rFonts w:ascii="Book Antiqua" w:hAnsi="Book Antiqua"/>
          <w:b/>
          <w:bCs/>
          <w:sz w:val="24"/>
          <w:szCs w:val="24"/>
        </w:rPr>
        <w:t xml:space="preserve">TYPE OF RULE: Routine Technical </w:t>
      </w:r>
    </w:p>
    <w:p w14:paraId="779189F7" w14:textId="77777777" w:rsidR="00F00F82" w:rsidRPr="00C66FEF" w:rsidRDefault="00F00F82" w:rsidP="00C66FEF">
      <w:pPr>
        <w:shd w:val="clear" w:color="auto" w:fill="FFFFFF" w:themeFill="background1"/>
        <w:ind w:right="360"/>
        <w:rPr>
          <w:rFonts w:ascii="Book Antiqua" w:hAnsi="Book Antiqua"/>
          <w:b/>
          <w:bCs/>
          <w:sz w:val="24"/>
          <w:szCs w:val="24"/>
        </w:rPr>
      </w:pPr>
      <w:r w:rsidRPr="00C66FEF">
        <w:rPr>
          <w:rFonts w:ascii="Book Antiqua" w:hAnsi="Book Antiqua"/>
          <w:b/>
          <w:bCs/>
          <w:sz w:val="24"/>
          <w:szCs w:val="24"/>
        </w:rPr>
        <w:t>PROPOSAL FILING NUMBER: 2025-P136</w:t>
      </w:r>
    </w:p>
    <w:p w14:paraId="2566B574" w14:textId="77777777" w:rsidR="00F00F82" w:rsidRPr="00C66FEF" w:rsidRDefault="00F00F82" w:rsidP="00C66FEF">
      <w:pPr>
        <w:shd w:val="clear" w:color="auto" w:fill="FFFFFF" w:themeFill="background1"/>
        <w:ind w:right="360"/>
        <w:rPr>
          <w:rFonts w:ascii="Book Antiqua" w:hAnsi="Book Antiqua"/>
          <w:sz w:val="24"/>
          <w:szCs w:val="24"/>
        </w:rPr>
      </w:pPr>
      <w:r w:rsidRPr="00C66FEF">
        <w:rPr>
          <w:rFonts w:ascii="Book Antiqua" w:hAnsi="Book Antiqua"/>
          <w:b/>
          <w:bCs/>
          <w:sz w:val="24"/>
          <w:szCs w:val="24"/>
        </w:rPr>
        <w:t>BRIEF SUMMARY:</w:t>
      </w:r>
      <w:r w:rsidRPr="00C66FEF">
        <w:rPr>
          <w:rFonts w:ascii="Book Antiqua" w:hAnsi="Book Antiqua"/>
          <w:sz w:val="24"/>
          <w:szCs w:val="24"/>
        </w:rPr>
        <w:t xml:space="preserve"> The Maine Lottery will be offering a new multi-jurisdictional lottery game called “Millionaire for Life”.  This new game will offer players in Maine and other participating jurisdictions the chance to win a top prize of $1,000,000 a year for life and a second prize of $100,000 a year for life. These rules will govern the operation of the game.</w:t>
      </w:r>
    </w:p>
    <w:p w14:paraId="704BEC31" w14:textId="77777777" w:rsidR="00F00F82" w:rsidRPr="00C66FEF" w:rsidRDefault="00F00F82" w:rsidP="00C66FEF">
      <w:pPr>
        <w:shd w:val="clear" w:color="auto" w:fill="FFFFFF" w:themeFill="background1"/>
        <w:ind w:left="540" w:right="360" w:hanging="540"/>
        <w:rPr>
          <w:rFonts w:ascii="Book Antiqua" w:hAnsi="Book Antiqua"/>
          <w:sz w:val="24"/>
          <w:szCs w:val="24"/>
        </w:rPr>
      </w:pPr>
      <w:r w:rsidRPr="00C66FEF">
        <w:rPr>
          <w:rFonts w:ascii="Book Antiqua" w:hAnsi="Book Antiqua"/>
          <w:b/>
          <w:bCs/>
          <w:sz w:val="24"/>
          <w:szCs w:val="24"/>
        </w:rPr>
        <w:t>PUBLIC HEARING</w:t>
      </w:r>
      <w:r w:rsidRPr="00C66FEF">
        <w:rPr>
          <w:rFonts w:ascii="Book Antiqua" w:hAnsi="Book Antiqua"/>
          <w:sz w:val="24"/>
          <w:szCs w:val="24"/>
        </w:rPr>
        <w:t xml:space="preserve"> </w:t>
      </w:r>
      <w:r w:rsidRPr="00C66FEF">
        <w:rPr>
          <w:rFonts w:ascii="Book Antiqua" w:hAnsi="Book Antiqua"/>
          <w:i/>
          <w:iCs/>
          <w:sz w:val="24"/>
          <w:szCs w:val="24"/>
        </w:rPr>
        <w:t>(if any)</w:t>
      </w:r>
      <w:r w:rsidRPr="00C66FEF">
        <w:rPr>
          <w:rFonts w:ascii="Book Antiqua" w:hAnsi="Book Antiqua"/>
          <w:sz w:val="24"/>
          <w:szCs w:val="24"/>
        </w:rPr>
        <w:t>: No Public Hearing</w:t>
      </w:r>
    </w:p>
    <w:p w14:paraId="2BB117D3" w14:textId="77777777" w:rsidR="00F00F82" w:rsidRPr="00C66FEF" w:rsidRDefault="00F00F82" w:rsidP="00C66FEF">
      <w:pPr>
        <w:shd w:val="clear" w:color="auto" w:fill="FFFFFF" w:themeFill="background1"/>
        <w:ind w:left="540" w:right="360" w:hanging="540"/>
        <w:rPr>
          <w:rFonts w:ascii="Book Antiqua" w:hAnsi="Book Antiqua"/>
          <w:sz w:val="24"/>
          <w:szCs w:val="24"/>
        </w:rPr>
      </w:pPr>
      <w:r w:rsidRPr="00C66FEF">
        <w:rPr>
          <w:rFonts w:ascii="Book Antiqua" w:hAnsi="Book Antiqua"/>
          <w:b/>
          <w:bCs/>
          <w:sz w:val="24"/>
          <w:szCs w:val="24"/>
        </w:rPr>
        <w:t>COMMENT DEADLINE:</w:t>
      </w:r>
      <w:r w:rsidRPr="00C66FEF">
        <w:rPr>
          <w:rFonts w:ascii="Book Antiqua" w:hAnsi="Book Antiqua"/>
          <w:sz w:val="24"/>
          <w:szCs w:val="24"/>
        </w:rPr>
        <w:t xml:space="preserve"> October 24, 2025</w:t>
      </w:r>
    </w:p>
    <w:p w14:paraId="43EBD597" w14:textId="77777777" w:rsidR="00F00F82" w:rsidRPr="00C66FEF" w:rsidRDefault="00F00F82" w:rsidP="00C66FEF">
      <w:pPr>
        <w:shd w:val="clear" w:color="auto" w:fill="FFFFFF" w:themeFill="background1"/>
        <w:rPr>
          <w:rFonts w:ascii="Book Antiqua" w:hAnsi="Book Antiqua"/>
          <w:b/>
          <w:bCs/>
          <w:sz w:val="24"/>
          <w:szCs w:val="24"/>
        </w:rPr>
      </w:pPr>
      <w:r w:rsidRPr="00C66FEF">
        <w:rPr>
          <w:rFonts w:ascii="Book Antiqua" w:hAnsi="Book Antiqua"/>
          <w:b/>
          <w:bCs/>
          <w:sz w:val="24"/>
          <w:szCs w:val="24"/>
        </w:rPr>
        <w:t>CONTACT PERSON FOR THIS FILING:</w:t>
      </w:r>
    </w:p>
    <w:p w14:paraId="496DD6D3" w14:textId="77777777" w:rsidR="00F00F82" w:rsidRPr="00C66FEF" w:rsidRDefault="00F00F82" w:rsidP="00C66FEF">
      <w:pPr>
        <w:shd w:val="clear" w:color="auto" w:fill="FFFFFF" w:themeFill="background1"/>
        <w:rPr>
          <w:rFonts w:ascii="Book Antiqua" w:hAnsi="Book Antiqua"/>
          <w:sz w:val="24"/>
          <w:szCs w:val="24"/>
        </w:rPr>
      </w:pPr>
      <w:r w:rsidRPr="00C66FEF">
        <w:rPr>
          <w:rFonts w:ascii="Book Antiqua" w:hAnsi="Book Antiqua"/>
          <w:sz w:val="24"/>
          <w:szCs w:val="24"/>
        </w:rPr>
        <w:t>Michael Boardman, Deputy Director</w:t>
      </w:r>
    </w:p>
    <w:p w14:paraId="15D735BF" w14:textId="77777777" w:rsidR="00F00F82" w:rsidRPr="00C66FEF" w:rsidRDefault="00F00F82" w:rsidP="00C66FEF">
      <w:pPr>
        <w:shd w:val="clear" w:color="auto" w:fill="FFFFFF" w:themeFill="background1"/>
        <w:rPr>
          <w:rFonts w:ascii="Book Antiqua" w:hAnsi="Book Antiqua"/>
          <w:sz w:val="24"/>
          <w:szCs w:val="24"/>
        </w:rPr>
      </w:pPr>
      <w:r w:rsidRPr="00C66FEF">
        <w:rPr>
          <w:rFonts w:ascii="Book Antiqua" w:hAnsi="Book Antiqua"/>
          <w:sz w:val="24"/>
          <w:szCs w:val="24"/>
        </w:rPr>
        <w:lastRenderedPageBreak/>
        <w:t>Bureau of Alcoholic Beverages &amp; Lottery Operations</w:t>
      </w:r>
    </w:p>
    <w:p w14:paraId="7C3592BC" w14:textId="77777777" w:rsidR="00F00F82" w:rsidRPr="00C66FEF" w:rsidRDefault="00F00F82" w:rsidP="00C66FEF">
      <w:pPr>
        <w:shd w:val="clear" w:color="auto" w:fill="FFFFFF" w:themeFill="background1"/>
        <w:rPr>
          <w:rFonts w:ascii="Book Antiqua" w:hAnsi="Book Antiqua"/>
          <w:sz w:val="24"/>
          <w:szCs w:val="24"/>
        </w:rPr>
      </w:pPr>
      <w:r w:rsidRPr="00C66FEF">
        <w:rPr>
          <w:rFonts w:ascii="Book Antiqua" w:hAnsi="Book Antiqua"/>
          <w:sz w:val="24"/>
          <w:szCs w:val="24"/>
        </w:rPr>
        <w:t>8 State House Station, Augusta ME  04333-0008</w:t>
      </w:r>
    </w:p>
    <w:p w14:paraId="2E4B38E6" w14:textId="77777777" w:rsidR="00F00F82" w:rsidRPr="00C66FEF" w:rsidRDefault="00F00F82" w:rsidP="00C66FEF">
      <w:pPr>
        <w:shd w:val="clear" w:color="auto" w:fill="FFFFFF" w:themeFill="background1"/>
        <w:rPr>
          <w:rFonts w:ascii="Book Antiqua" w:hAnsi="Book Antiqua"/>
          <w:sz w:val="24"/>
          <w:szCs w:val="24"/>
        </w:rPr>
      </w:pPr>
      <w:r w:rsidRPr="00C66FEF">
        <w:rPr>
          <w:rFonts w:ascii="Book Antiqua" w:hAnsi="Book Antiqua"/>
          <w:sz w:val="24"/>
          <w:szCs w:val="24"/>
        </w:rPr>
        <w:t>Office: (207) 287-4614  Fax: (207) 287-6769</w:t>
      </w:r>
    </w:p>
    <w:p w14:paraId="16D29A1C" w14:textId="77777777" w:rsidR="00F00F82" w:rsidRPr="00C66FEF" w:rsidRDefault="00F00F82" w:rsidP="00C66FEF">
      <w:pPr>
        <w:shd w:val="clear" w:color="auto" w:fill="FFFFFF" w:themeFill="background1"/>
        <w:ind w:right="360"/>
        <w:rPr>
          <w:rFonts w:ascii="Book Antiqua" w:hAnsi="Book Antiqua"/>
          <w:sz w:val="24"/>
          <w:szCs w:val="24"/>
        </w:rPr>
      </w:pPr>
      <w:r w:rsidRPr="00C66FEF">
        <w:rPr>
          <w:rFonts w:ascii="Book Antiqua" w:hAnsi="Book Antiqua"/>
          <w:b/>
          <w:bCs/>
          <w:sz w:val="24"/>
          <w:szCs w:val="24"/>
        </w:rPr>
        <w:t>CONTACT PERSON FOR SMALL BUSINESS IMPACT STATEMENT</w:t>
      </w:r>
      <w:r w:rsidRPr="00C66FEF">
        <w:rPr>
          <w:rFonts w:ascii="Book Antiqua" w:hAnsi="Book Antiqua"/>
          <w:sz w:val="24"/>
          <w:szCs w:val="24"/>
        </w:rPr>
        <w:t xml:space="preserve"> </w:t>
      </w:r>
      <w:r w:rsidRPr="00C66FEF">
        <w:rPr>
          <w:rFonts w:ascii="Book Antiqua" w:hAnsi="Book Antiqua"/>
          <w:i/>
          <w:iCs/>
          <w:sz w:val="24"/>
          <w:szCs w:val="24"/>
        </w:rPr>
        <w:t>(if different)</w:t>
      </w:r>
      <w:r w:rsidRPr="00C66FEF">
        <w:rPr>
          <w:rFonts w:ascii="Book Antiqua" w:hAnsi="Book Antiqua"/>
          <w:sz w:val="24"/>
          <w:szCs w:val="24"/>
        </w:rPr>
        <w:t>:</w:t>
      </w:r>
    </w:p>
    <w:p w14:paraId="286EF3BF" w14:textId="77777777" w:rsidR="00F00F82" w:rsidRPr="00C66FEF" w:rsidRDefault="00F00F82" w:rsidP="00C66FEF">
      <w:pPr>
        <w:shd w:val="clear" w:color="auto" w:fill="FFFFFF" w:themeFill="background1"/>
        <w:ind w:right="972"/>
        <w:rPr>
          <w:rStyle w:val="apple-converted-space"/>
          <w:rFonts w:ascii="Book Antiqua" w:eastAsiaTheme="majorEastAsia" w:hAnsi="Book Antiqua"/>
          <w:color w:val="000000"/>
          <w:sz w:val="24"/>
          <w:szCs w:val="24"/>
          <w:shd w:val="clear" w:color="auto" w:fill="FFFFFF"/>
        </w:rPr>
      </w:pPr>
      <w:r w:rsidRPr="00C66FEF">
        <w:rPr>
          <w:rFonts w:ascii="Book Antiqua" w:hAnsi="Book Antiqua"/>
          <w:b/>
          <w:bCs/>
          <w:color w:val="000000"/>
          <w:sz w:val="24"/>
          <w:szCs w:val="24"/>
          <w:shd w:val="clear" w:color="auto" w:fill="FFFFFF"/>
        </w:rPr>
        <w:t>FINANCIAL IMPACT ON MUNICIPALITIES OR COUNTIES</w:t>
      </w:r>
      <w:r w:rsidRPr="00C66FEF">
        <w:rPr>
          <w:rFonts w:ascii="Book Antiqua" w:hAnsi="Book Antiqua"/>
          <w:color w:val="000000"/>
          <w:sz w:val="24"/>
          <w:szCs w:val="24"/>
          <w:shd w:val="clear" w:color="auto" w:fill="FFFFFF"/>
        </w:rPr>
        <w:t xml:space="preserve"> </w:t>
      </w:r>
      <w:r w:rsidRPr="00C66FEF">
        <w:rPr>
          <w:rFonts w:ascii="Book Antiqua" w:hAnsi="Book Antiqua"/>
          <w:i/>
          <w:iCs/>
          <w:color w:val="000000"/>
          <w:sz w:val="24"/>
          <w:szCs w:val="24"/>
          <w:shd w:val="clear" w:color="auto" w:fill="FFFFFF"/>
        </w:rPr>
        <w:t>(if any)</w:t>
      </w:r>
      <w:r w:rsidRPr="00C66FEF">
        <w:rPr>
          <w:rFonts w:ascii="Book Antiqua" w:hAnsi="Book Antiqua"/>
          <w:color w:val="000000"/>
          <w:sz w:val="24"/>
          <w:szCs w:val="24"/>
          <w:shd w:val="clear" w:color="auto" w:fill="FFFFFF"/>
        </w:rPr>
        <w:t>:</w:t>
      </w:r>
      <w:r w:rsidRPr="00C66FEF">
        <w:rPr>
          <w:rStyle w:val="apple-converted-space"/>
          <w:rFonts w:ascii="Book Antiqua" w:eastAsiaTheme="majorEastAsia" w:hAnsi="Book Antiqua"/>
          <w:color w:val="000000"/>
          <w:sz w:val="24"/>
          <w:szCs w:val="24"/>
          <w:shd w:val="clear" w:color="auto" w:fill="FFFFFF"/>
        </w:rPr>
        <w:t> </w:t>
      </w:r>
    </w:p>
    <w:p w14:paraId="4389BC7B" w14:textId="77777777" w:rsidR="00F00F82" w:rsidRPr="00C66FEF" w:rsidRDefault="00F00F82" w:rsidP="00C66FEF">
      <w:pPr>
        <w:shd w:val="clear" w:color="auto" w:fill="FFFFFF" w:themeFill="background1"/>
        <w:ind w:right="360"/>
        <w:rPr>
          <w:rFonts w:ascii="Book Antiqua" w:eastAsiaTheme="majorEastAsia" w:hAnsi="Book Antiqua"/>
          <w:sz w:val="24"/>
          <w:szCs w:val="24"/>
        </w:rPr>
      </w:pPr>
      <w:r w:rsidRPr="00C66FEF">
        <w:rPr>
          <w:rFonts w:ascii="Book Antiqua" w:hAnsi="Book Antiqua"/>
          <w:b/>
          <w:bCs/>
          <w:color w:val="000000"/>
          <w:sz w:val="24"/>
          <w:szCs w:val="24"/>
        </w:rPr>
        <w:t>STATUTORY AUTHORITY FOR THIS RULE:</w:t>
      </w:r>
      <w:r w:rsidRPr="00C66FEF">
        <w:rPr>
          <w:rFonts w:ascii="Book Antiqua" w:hAnsi="Book Antiqua"/>
          <w:color w:val="000000"/>
          <w:sz w:val="24"/>
          <w:szCs w:val="24"/>
        </w:rPr>
        <w:t xml:space="preserve"> 8 MRSA §374 and 8 MRSA §372, sub-§2, ¶I</w:t>
      </w:r>
    </w:p>
    <w:p w14:paraId="16108936" w14:textId="77777777" w:rsidR="00F00F82" w:rsidRPr="00C66FEF" w:rsidRDefault="00F00F82" w:rsidP="00C66FEF">
      <w:pPr>
        <w:shd w:val="clear" w:color="auto" w:fill="FFFFFF" w:themeFill="background1"/>
        <w:ind w:right="360"/>
        <w:rPr>
          <w:rFonts w:ascii="Book Antiqua" w:hAnsi="Book Antiqua"/>
          <w:sz w:val="24"/>
          <w:szCs w:val="24"/>
        </w:rPr>
      </w:pPr>
      <w:r w:rsidRPr="00C66FEF">
        <w:rPr>
          <w:rFonts w:ascii="Book Antiqua" w:hAnsi="Book Antiqua"/>
          <w:b/>
          <w:bCs/>
          <w:color w:val="000000"/>
          <w:sz w:val="24"/>
          <w:szCs w:val="24"/>
        </w:rPr>
        <w:t>SUBSTANTIVE STATE OR FEDERAL LAW BEING IMPLEMENTED</w:t>
      </w:r>
      <w:r w:rsidRPr="00C66FEF">
        <w:rPr>
          <w:rFonts w:ascii="Book Antiqua" w:hAnsi="Book Antiqua"/>
          <w:color w:val="000000"/>
          <w:sz w:val="24"/>
          <w:szCs w:val="24"/>
        </w:rPr>
        <w:t xml:space="preserve"> </w:t>
      </w:r>
      <w:r w:rsidRPr="00C66FEF">
        <w:rPr>
          <w:rFonts w:ascii="Book Antiqua" w:hAnsi="Book Antiqua"/>
          <w:i/>
          <w:iCs/>
          <w:color w:val="000000"/>
          <w:sz w:val="24"/>
          <w:szCs w:val="24"/>
        </w:rPr>
        <w:t>(if different)</w:t>
      </w:r>
      <w:r w:rsidRPr="00C66FEF">
        <w:rPr>
          <w:rFonts w:ascii="Book Antiqua" w:hAnsi="Book Antiqua"/>
          <w:color w:val="000000"/>
          <w:sz w:val="24"/>
          <w:szCs w:val="24"/>
        </w:rPr>
        <w:t>:</w:t>
      </w:r>
    </w:p>
    <w:p w14:paraId="136C9DE2" w14:textId="77777777" w:rsidR="00F00F82" w:rsidRPr="00C66FEF" w:rsidRDefault="00F00F82" w:rsidP="00C66FEF">
      <w:pPr>
        <w:shd w:val="clear" w:color="auto" w:fill="FFFFFF" w:themeFill="background1"/>
        <w:ind w:right="360"/>
        <w:rPr>
          <w:rFonts w:ascii="Book Antiqua" w:hAnsi="Book Antiqua"/>
          <w:sz w:val="24"/>
          <w:szCs w:val="24"/>
        </w:rPr>
      </w:pPr>
      <w:r w:rsidRPr="00C66FEF">
        <w:rPr>
          <w:rFonts w:ascii="Book Antiqua" w:hAnsi="Book Antiqua"/>
          <w:b/>
          <w:bCs/>
          <w:color w:val="000000"/>
          <w:sz w:val="24"/>
          <w:szCs w:val="24"/>
        </w:rPr>
        <w:t>AGENCY WEBSITE:</w:t>
      </w:r>
      <w:r w:rsidRPr="00C66FEF">
        <w:rPr>
          <w:rFonts w:ascii="Book Antiqua" w:hAnsi="Book Antiqua"/>
          <w:color w:val="000000"/>
          <w:sz w:val="24"/>
          <w:szCs w:val="24"/>
        </w:rPr>
        <w:t xml:space="preserve"> </w:t>
      </w:r>
      <w:hyperlink r:id="rId12" w:history="1">
        <w:r w:rsidRPr="00C66FEF">
          <w:rPr>
            <w:rStyle w:val="Hyperlink"/>
            <w:rFonts w:ascii="Book Antiqua" w:hAnsi="Book Antiqua"/>
            <w:sz w:val="24"/>
            <w:szCs w:val="24"/>
          </w:rPr>
          <w:t>https://www.maine.gov/dafs/bablo/</w:t>
        </w:r>
      </w:hyperlink>
      <w:r w:rsidRPr="00C66FEF">
        <w:rPr>
          <w:rFonts w:ascii="Book Antiqua" w:hAnsi="Book Antiqua"/>
          <w:color w:val="000000"/>
          <w:sz w:val="24"/>
          <w:szCs w:val="24"/>
        </w:rPr>
        <w:t xml:space="preserve"> </w:t>
      </w:r>
    </w:p>
    <w:p w14:paraId="48F1A298" w14:textId="77777777" w:rsidR="00F00F82" w:rsidRPr="00C66FEF" w:rsidRDefault="00F00F82" w:rsidP="00C66FEF">
      <w:pPr>
        <w:shd w:val="clear" w:color="auto" w:fill="FFFFFF" w:themeFill="background1"/>
        <w:ind w:right="360"/>
        <w:rPr>
          <w:rFonts w:ascii="Book Antiqua" w:hAnsi="Book Antiqua"/>
          <w:sz w:val="24"/>
          <w:szCs w:val="24"/>
        </w:rPr>
      </w:pPr>
      <w:r w:rsidRPr="00C66FEF">
        <w:rPr>
          <w:rFonts w:ascii="Book Antiqua" w:hAnsi="Book Antiqua"/>
          <w:b/>
          <w:bCs/>
          <w:color w:val="000000"/>
          <w:sz w:val="24"/>
          <w:szCs w:val="24"/>
        </w:rPr>
        <w:t>EMAIL FOR OVERALL AGENCY RULEMAKING LIAISON:</w:t>
      </w:r>
      <w:r w:rsidRPr="00C66FEF">
        <w:rPr>
          <w:rFonts w:ascii="Book Antiqua" w:hAnsi="Book Antiqua"/>
          <w:color w:val="000000"/>
          <w:sz w:val="24"/>
          <w:szCs w:val="24"/>
        </w:rPr>
        <w:t xml:space="preserve"> </w:t>
      </w:r>
      <w:hyperlink r:id="rId13" w:history="1">
        <w:r w:rsidRPr="00C66FEF">
          <w:rPr>
            <w:rStyle w:val="Hyperlink"/>
            <w:rFonts w:ascii="Book Antiqua" w:hAnsi="Book Antiqua"/>
            <w:sz w:val="24"/>
            <w:szCs w:val="24"/>
          </w:rPr>
          <w:t>anya.trundy@maine.gov</w:t>
        </w:r>
      </w:hyperlink>
      <w:r w:rsidRPr="00C66FEF">
        <w:rPr>
          <w:rFonts w:ascii="Book Antiqua" w:hAnsi="Book Antiqua"/>
          <w:color w:val="000000"/>
          <w:sz w:val="24"/>
          <w:szCs w:val="24"/>
        </w:rPr>
        <w:t xml:space="preserve"> </w:t>
      </w:r>
    </w:p>
    <w:p w14:paraId="6243BA17" w14:textId="76377E00" w:rsidR="00F00F82" w:rsidRPr="00F00F82" w:rsidRDefault="005F4586" w:rsidP="00805F8D">
      <w:pPr>
        <w:shd w:val="clear" w:color="auto" w:fill="FFFFFF" w:themeFill="background1"/>
        <w:tabs>
          <w:tab w:val="left" w:pos="-1440"/>
          <w:tab w:val="left" w:pos="-720"/>
          <w:tab w:val="left" w:pos="540"/>
          <w:tab w:val="left" w:pos="10440"/>
        </w:tabs>
        <w:ind w:right="360"/>
        <w:rPr>
          <w:rFonts w:ascii="Book Antiqua" w:hAnsi="Book Antiqua"/>
          <w:sz w:val="24"/>
          <w:szCs w:val="24"/>
        </w:rPr>
      </w:pPr>
      <w:r>
        <w:rPr>
          <w:rFonts w:ascii="Book Antiqua" w:hAnsi="Book Antiqua"/>
          <w:bCs/>
          <w:sz w:val="24"/>
          <w:szCs w:val="24"/>
        </w:rPr>
        <w:pict w14:anchorId="4F4DC97C">
          <v:rect id="_x0000_i1026" style="width:0;height:1.5pt" o:hralign="center" o:hrstd="t" o:hr="t" fillcolor="#a0a0a0" stroked="f"/>
        </w:pict>
      </w:r>
    </w:p>
    <w:p w14:paraId="220A8D0F" w14:textId="77777777" w:rsidR="00F20707" w:rsidRPr="00F00F82" w:rsidRDefault="00F20707" w:rsidP="00C66FEF">
      <w:pPr>
        <w:pStyle w:val="H1"/>
        <w:shd w:val="clear" w:color="auto" w:fill="FFFFFF" w:themeFill="background1"/>
        <w:rPr>
          <w:szCs w:val="24"/>
        </w:rPr>
      </w:pPr>
    </w:p>
    <w:p w14:paraId="37F1E770" w14:textId="77777777" w:rsidR="00F00F82" w:rsidRPr="00CF71BB" w:rsidRDefault="00F00F82" w:rsidP="00C66FEF">
      <w:pPr>
        <w:pStyle w:val="H1"/>
        <w:shd w:val="clear" w:color="auto" w:fill="FFFFFF" w:themeFill="background1"/>
      </w:pPr>
      <w:bookmarkStart w:id="13" w:name="_Hlk208483266"/>
      <w:r w:rsidRPr="00CF71BB">
        <w:t>AGENCY: Department of Health and Human Services, Office for Family Independence</w:t>
      </w:r>
    </w:p>
    <w:p w14:paraId="5648727A" w14:textId="77777777" w:rsidR="00F00F82" w:rsidRPr="00F00F82" w:rsidRDefault="00F00F82" w:rsidP="00C66FEF">
      <w:pPr>
        <w:shd w:val="clear" w:color="auto" w:fill="FFFFFF" w:themeFill="background1"/>
        <w:rPr>
          <w:rFonts w:ascii="Book Antiqua" w:hAnsi="Book Antiqua"/>
          <w:b/>
          <w:bCs/>
          <w:sz w:val="24"/>
          <w:szCs w:val="24"/>
        </w:rPr>
      </w:pPr>
      <w:r w:rsidRPr="00F00F82">
        <w:rPr>
          <w:rFonts w:ascii="Book Antiqua" w:hAnsi="Book Antiqua"/>
          <w:b/>
          <w:bCs/>
          <w:sz w:val="24"/>
          <w:szCs w:val="24"/>
        </w:rPr>
        <w:t>CHAPTER NUMBER AND TITLE: 10-144 C.M.R. Ch. 301, Supplemental Nutrition Assistance Program (SNAP) Rules (Section 999-3; SNAP Rule #237 – FFY 2026 Budgeting Figures)</w:t>
      </w:r>
    </w:p>
    <w:p w14:paraId="345C9467" w14:textId="77777777" w:rsidR="00F00F82" w:rsidRPr="00F00F82" w:rsidRDefault="00F00F82" w:rsidP="00C66FEF">
      <w:pPr>
        <w:shd w:val="clear" w:color="auto" w:fill="FFFFFF" w:themeFill="background1"/>
        <w:rPr>
          <w:rFonts w:ascii="Book Antiqua" w:hAnsi="Book Antiqua"/>
          <w:b/>
          <w:bCs/>
          <w:sz w:val="24"/>
          <w:szCs w:val="24"/>
        </w:rPr>
      </w:pPr>
      <w:r w:rsidRPr="00F00F82">
        <w:rPr>
          <w:rFonts w:ascii="Book Antiqua" w:hAnsi="Book Antiqua"/>
          <w:b/>
          <w:bCs/>
          <w:sz w:val="24"/>
          <w:szCs w:val="24"/>
        </w:rPr>
        <w:t xml:space="preserve">TYPE OF RULE: Routine Technical </w:t>
      </w:r>
    </w:p>
    <w:p w14:paraId="5EB60457" w14:textId="77777777" w:rsidR="00F00F82" w:rsidRPr="00F00F82" w:rsidRDefault="00F00F82" w:rsidP="00C66FEF">
      <w:pPr>
        <w:shd w:val="clear" w:color="auto" w:fill="FFFFFF" w:themeFill="background1"/>
        <w:ind w:right="360"/>
        <w:rPr>
          <w:rFonts w:ascii="Book Antiqua" w:hAnsi="Book Antiqua"/>
          <w:sz w:val="24"/>
          <w:szCs w:val="24"/>
        </w:rPr>
      </w:pPr>
      <w:r w:rsidRPr="00F00F82">
        <w:rPr>
          <w:rFonts w:ascii="Book Antiqua" w:hAnsi="Book Antiqua"/>
          <w:b/>
          <w:bCs/>
          <w:sz w:val="24"/>
          <w:szCs w:val="24"/>
        </w:rPr>
        <w:t>PROPOSAL FILING NUMBER: 2025-P137</w:t>
      </w:r>
    </w:p>
    <w:p w14:paraId="07D15E0B" w14:textId="77777777" w:rsidR="00F00F82" w:rsidRPr="00F00F82" w:rsidRDefault="00F00F82" w:rsidP="00C66FEF">
      <w:pPr>
        <w:shd w:val="clear" w:color="auto" w:fill="FFFFFF" w:themeFill="background1"/>
        <w:rPr>
          <w:rFonts w:ascii="Book Antiqua" w:hAnsi="Book Antiqua"/>
          <w:sz w:val="24"/>
          <w:szCs w:val="24"/>
        </w:rPr>
      </w:pPr>
      <w:r w:rsidRPr="00F00F82">
        <w:rPr>
          <w:rFonts w:ascii="Book Antiqua" w:hAnsi="Book Antiqua"/>
          <w:b/>
          <w:bCs/>
          <w:sz w:val="24"/>
          <w:szCs w:val="24"/>
        </w:rPr>
        <w:t xml:space="preserve">BRIEF SUMMARY: </w:t>
      </w:r>
      <w:r w:rsidRPr="00F00F82">
        <w:rPr>
          <w:rFonts w:ascii="Book Antiqua" w:hAnsi="Book Antiqua"/>
          <w:sz w:val="24"/>
          <w:szCs w:val="24"/>
        </w:rPr>
        <w:t>Federal rules require that income and asset allowances, standard shelter deductions, and minimum and maximum benefit limits, are updated each year, effective October 1st. The U.S.D.A. - Food and Nutrition Services (F.N.S.) provides updated income and asset allowances, standard deductions, and minimum and maximum benefit standards. F.N.S. annually approves utility allowances calculated by states. The utility allowances proposed in this rule are based on current typical utility expenses for low-income Mainers and may be adjusted prior to adoption based on F.N.S. guidance and final approval. The Department proposes to incorporate these figures effective October 1, 2025. These changes would make SNAP benefits and the related SNAP Employment and Training (E&amp;T) services available to more Maine households.</w:t>
      </w:r>
    </w:p>
    <w:p w14:paraId="061176B6" w14:textId="77777777" w:rsidR="00F00F82" w:rsidRPr="00F00F82" w:rsidRDefault="00F00F82" w:rsidP="00C66FEF">
      <w:pPr>
        <w:shd w:val="clear" w:color="auto" w:fill="FFFFFF" w:themeFill="background1"/>
        <w:rPr>
          <w:rFonts w:ascii="Book Antiqua" w:hAnsi="Book Antiqua"/>
          <w:sz w:val="24"/>
          <w:szCs w:val="24"/>
        </w:rPr>
      </w:pPr>
    </w:p>
    <w:p w14:paraId="6703C5C2" w14:textId="77777777" w:rsidR="00F00F82" w:rsidRPr="00F00F82" w:rsidRDefault="00F00F82" w:rsidP="00C66FEF">
      <w:pPr>
        <w:shd w:val="clear" w:color="auto" w:fill="FFFFFF" w:themeFill="background1"/>
        <w:rPr>
          <w:rFonts w:ascii="Book Antiqua" w:hAnsi="Book Antiqua"/>
          <w:sz w:val="24"/>
          <w:szCs w:val="24"/>
        </w:rPr>
      </w:pPr>
      <w:r w:rsidRPr="00F00F82">
        <w:rPr>
          <w:rFonts w:ascii="Book Antiqua" w:hAnsi="Book Antiqua"/>
          <w:sz w:val="24"/>
          <w:szCs w:val="24"/>
        </w:rPr>
        <w:t>Retroactive rulemaking is permissible under 22 M.R.S. § 42(8)(A) as this update is necessary to comply with federal requirements, provides a benefit to SNAP recipients and does not adversely impact applicants, participants, beneficiaries, or providers.</w:t>
      </w:r>
    </w:p>
    <w:p w14:paraId="16C692AC" w14:textId="77777777" w:rsidR="00F00F82" w:rsidRPr="00F00F82" w:rsidRDefault="00F00F82" w:rsidP="00C66FEF">
      <w:pPr>
        <w:shd w:val="clear" w:color="auto" w:fill="FFFFFF" w:themeFill="background1"/>
        <w:rPr>
          <w:rFonts w:ascii="Book Antiqua" w:hAnsi="Book Antiqua"/>
          <w:sz w:val="24"/>
          <w:szCs w:val="24"/>
        </w:rPr>
      </w:pPr>
      <w:r w:rsidRPr="00F00F82">
        <w:rPr>
          <w:rFonts w:ascii="Book Antiqua" w:hAnsi="Book Antiqua"/>
          <w:b/>
          <w:bCs/>
          <w:sz w:val="24"/>
          <w:szCs w:val="24"/>
        </w:rPr>
        <w:t xml:space="preserve">PUBLIC HEARING </w:t>
      </w:r>
      <w:r w:rsidRPr="00F00F82">
        <w:rPr>
          <w:rFonts w:ascii="Book Antiqua" w:hAnsi="Book Antiqua"/>
          <w:b/>
          <w:bCs/>
          <w:i/>
          <w:iCs/>
          <w:sz w:val="24"/>
          <w:szCs w:val="24"/>
        </w:rPr>
        <w:t>(if any)</w:t>
      </w:r>
      <w:r w:rsidRPr="00F00F82">
        <w:rPr>
          <w:rFonts w:ascii="Book Antiqua" w:hAnsi="Book Antiqua"/>
          <w:b/>
          <w:bCs/>
          <w:sz w:val="24"/>
          <w:szCs w:val="24"/>
        </w:rPr>
        <w:t>:</w:t>
      </w:r>
      <w:r w:rsidRPr="00F00F82">
        <w:rPr>
          <w:rFonts w:ascii="Book Antiqua" w:hAnsi="Book Antiqua"/>
          <w:sz w:val="24"/>
          <w:szCs w:val="24"/>
        </w:rPr>
        <w:t xml:space="preserve"> No public hearing is scheduled.</w:t>
      </w:r>
    </w:p>
    <w:p w14:paraId="5AF5993D" w14:textId="77777777" w:rsidR="00F00F82" w:rsidRPr="00F00F82" w:rsidRDefault="00F00F82" w:rsidP="00C66FEF">
      <w:pPr>
        <w:shd w:val="clear" w:color="auto" w:fill="FFFFFF" w:themeFill="background1"/>
        <w:ind w:left="540" w:right="360" w:hanging="540"/>
        <w:rPr>
          <w:rFonts w:ascii="Book Antiqua" w:hAnsi="Book Antiqua"/>
          <w:sz w:val="24"/>
          <w:szCs w:val="24"/>
        </w:rPr>
      </w:pPr>
      <w:r w:rsidRPr="00F00F82">
        <w:rPr>
          <w:rFonts w:ascii="Book Antiqua" w:hAnsi="Book Antiqua"/>
          <w:b/>
          <w:bCs/>
          <w:sz w:val="24"/>
          <w:szCs w:val="24"/>
        </w:rPr>
        <w:t>COMMENT DEADLINE:</w:t>
      </w:r>
      <w:r w:rsidRPr="00F00F82">
        <w:rPr>
          <w:rFonts w:ascii="Book Antiqua" w:hAnsi="Book Antiqua"/>
          <w:sz w:val="24"/>
          <w:szCs w:val="24"/>
        </w:rPr>
        <w:t xml:space="preserve"> Monday, October 20, 2025 at 5:00 p.m. Eastern Time.</w:t>
      </w:r>
    </w:p>
    <w:p w14:paraId="1B04A150" w14:textId="77777777" w:rsidR="00F00F82" w:rsidRPr="00C66FEF" w:rsidRDefault="00F00F82" w:rsidP="00C66FEF">
      <w:pPr>
        <w:shd w:val="clear" w:color="auto" w:fill="FFFFFF" w:themeFill="background1"/>
        <w:ind w:right="360"/>
        <w:rPr>
          <w:rStyle w:val="Hyperlink"/>
          <w:rFonts w:ascii="Book Antiqua" w:hAnsi="Book Antiqua"/>
          <w:sz w:val="24"/>
          <w:szCs w:val="24"/>
        </w:rPr>
      </w:pPr>
      <w:r w:rsidRPr="00F00F82">
        <w:rPr>
          <w:rFonts w:ascii="Book Antiqua" w:hAnsi="Book Antiqua"/>
          <w:sz w:val="24"/>
          <w:szCs w:val="24"/>
        </w:rPr>
        <w:t xml:space="preserve">Written public comments may be submitted via the link at </w:t>
      </w:r>
      <w:hyperlink r:id="rId14" w:history="1">
        <w:r w:rsidRPr="00F00F82">
          <w:rPr>
            <w:rStyle w:val="Hyperlink"/>
            <w:rFonts w:ascii="Book Antiqua" w:hAnsi="Book Antiqua"/>
            <w:sz w:val="24"/>
            <w:szCs w:val="24"/>
          </w:rPr>
          <w:t>https://www.maine.gov/dhhs/about/rulemaking</w:t>
        </w:r>
      </w:hyperlink>
    </w:p>
    <w:p w14:paraId="1BAD3FF9" w14:textId="77777777" w:rsidR="00F00F82" w:rsidRPr="00C66FEF" w:rsidRDefault="00F00F82" w:rsidP="00C66FEF">
      <w:pPr>
        <w:shd w:val="clear" w:color="auto" w:fill="FFFFFF" w:themeFill="background1"/>
        <w:rPr>
          <w:rFonts w:ascii="Book Antiqua" w:hAnsi="Book Antiqua"/>
          <w:b/>
          <w:bCs/>
          <w:sz w:val="24"/>
          <w:szCs w:val="24"/>
        </w:rPr>
      </w:pPr>
      <w:r w:rsidRPr="00F00F82">
        <w:rPr>
          <w:rFonts w:ascii="Book Antiqua" w:hAnsi="Book Antiqua"/>
          <w:b/>
          <w:bCs/>
          <w:sz w:val="24"/>
          <w:szCs w:val="24"/>
        </w:rPr>
        <w:t>CONTACT PERSON FOR THIS FILING:</w:t>
      </w:r>
    </w:p>
    <w:p w14:paraId="607BF8FD" w14:textId="77777777" w:rsidR="00F00F82" w:rsidRPr="00F00F82" w:rsidRDefault="00F00F82" w:rsidP="00C66FEF">
      <w:pPr>
        <w:shd w:val="clear" w:color="auto" w:fill="FFFFFF" w:themeFill="background1"/>
        <w:rPr>
          <w:rFonts w:ascii="Book Antiqua" w:hAnsi="Book Antiqua"/>
          <w:sz w:val="24"/>
          <w:szCs w:val="24"/>
        </w:rPr>
      </w:pPr>
      <w:r w:rsidRPr="00F00F82">
        <w:rPr>
          <w:rFonts w:ascii="Book Antiqua" w:hAnsi="Book Antiqua"/>
          <w:sz w:val="24"/>
          <w:szCs w:val="24"/>
        </w:rPr>
        <w:t>Michael E. Downs, Senior Program Manager — SNAP,</w:t>
      </w:r>
    </w:p>
    <w:p w14:paraId="0F0BF155" w14:textId="77777777" w:rsidR="00F00F82" w:rsidRPr="00F00F82" w:rsidRDefault="00F00F82" w:rsidP="00C66FEF">
      <w:pPr>
        <w:shd w:val="clear" w:color="auto" w:fill="FFFFFF" w:themeFill="background1"/>
        <w:rPr>
          <w:rFonts w:ascii="Book Antiqua" w:hAnsi="Book Antiqua"/>
          <w:sz w:val="24"/>
          <w:szCs w:val="24"/>
        </w:rPr>
      </w:pPr>
      <w:r w:rsidRPr="00F00F82">
        <w:rPr>
          <w:rFonts w:ascii="Book Antiqua" w:hAnsi="Book Antiqua"/>
          <w:sz w:val="24"/>
          <w:szCs w:val="24"/>
        </w:rPr>
        <w:t>Office for Family Independence</w:t>
      </w:r>
    </w:p>
    <w:p w14:paraId="5836012D" w14:textId="77777777" w:rsidR="00F00F82" w:rsidRPr="00F00F82" w:rsidRDefault="00F00F82" w:rsidP="00C66FEF">
      <w:pPr>
        <w:shd w:val="clear" w:color="auto" w:fill="FFFFFF" w:themeFill="background1"/>
        <w:rPr>
          <w:rFonts w:ascii="Book Antiqua" w:hAnsi="Book Antiqua"/>
          <w:sz w:val="24"/>
          <w:szCs w:val="24"/>
        </w:rPr>
      </w:pPr>
      <w:r w:rsidRPr="00F00F82">
        <w:rPr>
          <w:rFonts w:ascii="Book Antiqua" w:hAnsi="Book Antiqua"/>
          <w:sz w:val="24"/>
          <w:szCs w:val="24"/>
        </w:rPr>
        <w:t>Department of Health and Human Services</w:t>
      </w:r>
    </w:p>
    <w:p w14:paraId="2AD7F723" w14:textId="77777777" w:rsidR="00F00F82" w:rsidRPr="00F00F82" w:rsidRDefault="00F00F82" w:rsidP="00C66FEF">
      <w:pPr>
        <w:shd w:val="clear" w:color="auto" w:fill="FFFFFF" w:themeFill="background1"/>
        <w:rPr>
          <w:rFonts w:ascii="Book Antiqua" w:hAnsi="Book Antiqua"/>
          <w:sz w:val="24"/>
          <w:szCs w:val="24"/>
        </w:rPr>
      </w:pPr>
      <w:r w:rsidRPr="00F00F82">
        <w:rPr>
          <w:rFonts w:ascii="Book Antiqua" w:hAnsi="Book Antiqua"/>
          <w:sz w:val="24"/>
          <w:szCs w:val="24"/>
        </w:rPr>
        <w:t>109 Capitol Street</w:t>
      </w:r>
    </w:p>
    <w:p w14:paraId="3A30C0BF" w14:textId="77777777" w:rsidR="00F00F82" w:rsidRPr="00F00F82" w:rsidRDefault="00F00F82" w:rsidP="00C66FEF">
      <w:pPr>
        <w:shd w:val="clear" w:color="auto" w:fill="FFFFFF" w:themeFill="background1"/>
        <w:rPr>
          <w:rFonts w:ascii="Book Antiqua" w:hAnsi="Book Antiqua"/>
          <w:sz w:val="24"/>
          <w:szCs w:val="24"/>
        </w:rPr>
      </w:pPr>
      <w:r w:rsidRPr="00F00F82">
        <w:rPr>
          <w:rFonts w:ascii="Book Antiqua" w:hAnsi="Book Antiqua"/>
          <w:sz w:val="24"/>
          <w:szCs w:val="24"/>
        </w:rPr>
        <w:t>Augusta, ME 04333</w:t>
      </w:r>
    </w:p>
    <w:p w14:paraId="7B5F40B7" w14:textId="77777777" w:rsidR="00F00F82" w:rsidRPr="00F00F82" w:rsidRDefault="00F00F82" w:rsidP="00C66FEF">
      <w:pPr>
        <w:shd w:val="clear" w:color="auto" w:fill="FFFFFF" w:themeFill="background1"/>
        <w:rPr>
          <w:rFonts w:ascii="Book Antiqua" w:hAnsi="Book Antiqua"/>
          <w:sz w:val="24"/>
          <w:szCs w:val="24"/>
        </w:rPr>
      </w:pPr>
      <w:r w:rsidRPr="00F00F82">
        <w:rPr>
          <w:rFonts w:ascii="Book Antiqua" w:hAnsi="Book Antiqua"/>
          <w:sz w:val="24"/>
          <w:szCs w:val="24"/>
        </w:rPr>
        <w:t>Phone: (207) 592-4850/Fax: (207) 287-3455</w:t>
      </w:r>
    </w:p>
    <w:p w14:paraId="1042AAD0" w14:textId="77777777" w:rsidR="00F00F82" w:rsidRPr="00F00F82" w:rsidRDefault="00F00F82" w:rsidP="00C66FEF">
      <w:pPr>
        <w:shd w:val="clear" w:color="auto" w:fill="FFFFFF" w:themeFill="background1"/>
        <w:rPr>
          <w:rFonts w:ascii="Book Antiqua" w:hAnsi="Book Antiqua"/>
          <w:sz w:val="24"/>
          <w:szCs w:val="24"/>
        </w:rPr>
      </w:pPr>
      <w:r w:rsidRPr="00F00F82">
        <w:rPr>
          <w:rFonts w:ascii="Book Antiqua" w:hAnsi="Book Antiqua"/>
          <w:sz w:val="24"/>
          <w:szCs w:val="24"/>
        </w:rPr>
        <w:t>TT Users Call Maine Relay – 711</w:t>
      </w:r>
    </w:p>
    <w:p w14:paraId="689FAAA0" w14:textId="77777777" w:rsidR="00F00F82" w:rsidRPr="00F00F82" w:rsidRDefault="00F00F82" w:rsidP="00C66FEF">
      <w:pPr>
        <w:shd w:val="clear" w:color="auto" w:fill="FFFFFF" w:themeFill="background1"/>
        <w:rPr>
          <w:rFonts w:ascii="Book Antiqua" w:hAnsi="Book Antiqua"/>
          <w:sz w:val="24"/>
          <w:szCs w:val="24"/>
        </w:rPr>
      </w:pPr>
      <w:hyperlink r:id="rId15" w:history="1">
        <w:r w:rsidRPr="00F00F82">
          <w:rPr>
            <w:rStyle w:val="Hyperlink"/>
            <w:rFonts w:ascii="Book Antiqua" w:hAnsi="Book Antiqua"/>
            <w:sz w:val="24"/>
            <w:szCs w:val="24"/>
          </w:rPr>
          <w:t>Michael.E.Downs@Maine.gov</w:t>
        </w:r>
      </w:hyperlink>
    </w:p>
    <w:p w14:paraId="5061BDC0" w14:textId="77777777" w:rsidR="00F00F82" w:rsidRPr="00F00F82" w:rsidRDefault="00F00F82" w:rsidP="00C66FEF">
      <w:pPr>
        <w:shd w:val="clear" w:color="auto" w:fill="FFFFFF" w:themeFill="background1"/>
        <w:ind w:right="360"/>
        <w:rPr>
          <w:rFonts w:ascii="Book Antiqua" w:hAnsi="Book Antiqua"/>
          <w:sz w:val="24"/>
          <w:szCs w:val="24"/>
        </w:rPr>
      </w:pPr>
      <w:r w:rsidRPr="00F00F82">
        <w:rPr>
          <w:rFonts w:ascii="Book Antiqua" w:hAnsi="Book Antiqua"/>
          <w:b/>
          <w:bCs/>
          <w:sz w:val="24"/>
          <w:szCs w:val="24"/>
        </w:rPr>
        <w:t xml:space="preserve">CONTACT PERSON FOR SMALL BUSINESS IMPACT STATEMENT </w:t>
      </w:r>
      <w:r w:rsidRPr="00F00F82">
        <w:rPr>
          <w:rFonts w:ascii="Book Antiqua" w:hAnsi="Book Antiqua"/>
          <w:b/>
          <w:bCs/>
          <w:i/>
          <w:iCs/>
          <w:sz w:val="24"/>
          <w:szCs w:val="24"/>
        </w:rPr>
        <w:t>(if different)</w:t>
      </w:r>
      <w:r w:rsidRPr="00F00F82">
        <w:rPr>
          <w:rFonts w:ascii="Book Antiqua" w:hAnsi="Book Antiqua"/>
          <w:b/>
          <w:bCs/>
          <w:sz w:val="24"/>
          <w:szCs w:val="24"/>
        </w:rPr>
        <w:t>:</w:t>
      </w:r>
      <w:r w:rsidRPr="00F00F82">
        <w:rPr>
          <w:rFonts w:ascii="Book Antiqua" w:hAnsi="Book Antiqua"/>
          <w:sz w:val="24"/>
          <w:szCs w:val="24"/>
        </w:rPr>
        <w:t xml:space="preserve"> N/A.</w:t>
      </w:r>
    </w:p>
    <w:p w14:paraId="50B951BB" w14:textId="77777777" w:rsidR="00F00F82" w:rsidRPr="00C66FEF" w:rsidRDefault="00F00F82" w:rsidP="00C66FEF">
      <w:pPr>
        <w:shd w:val="clear" w:color="auto" w:fill="FFFFFF" w:themeFill="background1"/>
        <w:ind w:right="972"/>
        <w:rPr>
          <w:rStyle w:val="apple-converted-space"/>
          <w:rFonts w:ascii="Book Antiqua" w:eastAsiaTheme="majorEastAsia" w:hAnsi="Book Antiqua"/>
          <w:color w:val="000000"/>
          <w:sz w:val="24"/>
          <w:szCs w:val="24"/>
          <w:shd w:val="clear" w:color="auto" w:fill="FFFFFF"/>
        </w:rPr>
      </w:pPr>
      <w:r w:rsidRPr="00F00F82">
        <w:rPr>
          <w:rFonts w:ascii="Book Antiqua" w:hAnsi="Book Antiqua"/>
          <w:b/>
          <w:bCs/>
          <w:color w:val="000000"/>
          <w:sz w:val="24"/>
          <w:szCs w:val="24"/>
          <w:shd w:val="clear" w:color="auto" w:fill="FFFFFF"/>
        </w:rPr>
        <w:lastRenderedPageBreak/>
        <w:t xml:space="preserve">FINANCIAL IMPACT ON MUNICIPALITIES OR COUNTIES </w:t>
      </w:r>
      <w:r w:rsidRPr="00F00F82">
        <w:rPr>
          <w:rFonts w:ascii="Book Antiqua" w:hAnsi="Book Antiqua"/>
          <w:b/>
          <w:bCs/>
          <w:i/>
          <w:iCs/>
          <w:color w:val="000000"/>
          <w:sz w:val="24"/>
          <w:szCs w:val="24"/>
          <w:shd w:val="clear" w:color="auto" w:fill="FFFFFF"/>
        </w:rPr>
        <w:t>(if any)</w:t>
      </w:r>
      <w:r w:rsidRPr="00F00F82">
        <w:rPr>
          <w:rFonts w:ascii="Book Antiqua" w:hAnsi="Book Antiqua"/>
          <w:b/>
          <w:bCs/>
          <w:color w:val="000000"/>
          <w:sz w:val="24"/>
          <w:szCs w:val="24"/>
          <w:shd w:val="clear" w:color="auto" w:fill="FFFFFF"/>
        </w:rPr>
        <w:t>:</w:t>
      </w:r>
      <w:r w:rsidRPr="00C66FEF">
        <w:rPr>
          <w:rStyle w:val="apple-converted-space"/>
          <w:rFonts w:ascii="Book Antiqua" w:eastAsiaTheme="majorEastAsia" w:hAnsi="Book Antiqua"/>
          <w:b/>
          <w:bCs/>
          <w:color w:val="000000"/>
          <w:sz w:val="24"/>
          <w:szCs w:val="24"/>
          <w:shd w:val="clear" w:color="auto" w:fill="FFFFFF"/>
        </w:rPr>
        <w:t xml:space="preserve"> </w:t>
      </w:r>
    </w:p>
    <w:p w14:paraId="70814ABF" w14:textId="77777777" w:rsidR="00F00F82" w:rsidRPr="00C66FEF" w:rsidRDefault="00F00F82" w:rsidP="00C66FEF">
      <w:pPr>
        <w:shd w:val="clear" w:color="auto" w:fill="FFFFFF" w:themeFill="background1"/>
        <w:rPr>
          <w:rFonts w:ascii="Book Antiqua" w:eastAsiaTheme="majorEastAsia" w:hAnsi="Book Antiqua"/>
          <w:sz w:val="24"/>
          <w:szCs w:val="24"/>
        </w:rPr>
      </w:pPr>
      <w:r w:rsidRPr="00F00F82">
        <w:rPr>
          <w:rFonts w:ascii="Book Antiqua" w:hAnsi="Book Antiqua"/>
          <w:b/>
          <w:bCs/>
          <w:color w:val="000000"/>
          <w:sz w:val="24"/>
          <w:szCs w:val="24"/>
        </w:rPr>
        <w:t xml:space="preserve">STATUTORY AUTHORITY FOR THIS RULE: </w:t>
      </w:r>
      <w:r w:rsidRPr="00F00F82">
        <w:rPr>
          <w:rFonts w:ascii="Book Antiqua" w:hAnsi="Book Antiqua"/>
          <w:color w:val="000000"/>
          <w:sz w:val="24"/>
          <w:szCs w:val="24"/>
        </w:rPr>
        <w:t>22 M.R.S. §§ 42(1) and (8); 3104</w:t>
      </w:r>
    </w:p>
    <w:p w14:paraId="2B1D7D18" w14:textId="77777777" w:rsidR="00F00F82" w:rsidRPr="00F00F82" w:rsidRDefault="00F00F82" w:rsidP="00C66FEF">
      <w:pPr>
        <w:shd w:val="clear" w:color="auto" w:fill="FFFFFF" w:themeFill="background1"/>
        <w:ind w:right="360"/>
        <w:rPr>
          <w:rFonts w:ascii="Book Antiqua" w:hAnsi="Book Antiqua"/>
          <w:sz w:val="24"/>
          <w:szCs w:val="24"/>
        </w:rPr>
      </w:pPr>
      <w:r w:rsidRPr="00F00F82">
        <w:rPr>
          <w:rFonts w:ascii="Book Antiqua" w:hAnsi="Book Antiqua"/>
          <w:b/>
          <w:bCs/>
          <w:color w:val="000000"/>
          <w:sz w:val="24"/>
          <w:szCs w:val="24"/>
        </w:rPr>
        <w:t xml:space="preserve">SUBSTANTIVE STATE OR FEDERAL LAW BEING IMPLEMENTED </w:t>
      </w:r>
      <w:r w:rsidRPr="00F00F82">
        <w:rPr>
          <w:rFonts w:ascii="Book Antiqua" w:hAnsi="Book Antiqua"/>
          <w:b/>
          <w:bCs/>
          <w:i/>
          <w:iCs/>
          <w:color w:val="000000"/>
          <w:sz w:val="24"/>
          <w:szCs w:val="24"/>
        </w:rPr>
        <w:t>(if different)</w:t>
      </w:r>
      <w:r w:rsidRPr="00F00F82">
        <w:rPr>
          <w:rFonts w:ascii="Book Antiqua" w:hAnsi="Book Antiqua"/>
          <w:b/>
          <w:bCs/>
          <w:color w:val="000000"/>
          <w:sz w:val="24"/>
          <w:szCs w:val="24"/>
        </w:rPr>
        <w:t xml:space="preserve">: </w:t>
      </w:r>
      <w:r w:rsidRPr="00F00F82">
        <w:rPr>
          <w:rFonts w:ascii="Book Antiqua" w:hAnsi="Book Antiqua"/>
          <w:color w:val="000000"/>
          <w:sz w:val="24"/>
          <w:szCs w:val="24"/>
        </w:rPr>
        <w:t>N/A.</w:t>
      </w:r>
    </w:p>
    <w:p w14:paraId="2554D75D" w14:textId="77777777" w:rsidR="00F00F82" w:rsidRPr="00F00F82" w:rsidRDefault="00F00F82" w:rsidP="00C66FEF">
      <w:pPr>
        <w:shd w:val="clear" w:color="auto" w:fill="FFFFFF" w:themeFill="background1"/>
        <w:ind w:right="360"/>
        <w:rPr>
          <w:rFonts w:ascii="Book Antiqua" w:hAnsi="Book Antiqua"/>
          <w:sz w:val="24"/>
          <w:szCs w:val="24"/>
        </w:rPr>
      </w:pPr>
      <w:r w:rsidRPr="00F00F82">
        <w:rPr>
          <w:rFonts w:ascii="Book Antiqua" w:hAnsi="Book Antiqua"/>
          <w:b/>
          <w:bCs/>
          <w:color w:val="000000"/>
          <w:sz w:val="24"/>
          <w:szCs w:val="24"/>
        </w:rPr>
        <w:t>AGENCY WEBSITE:</w:t>
      </w:r>
      <w:r w:rsidRPr="00F00F82">
        <w:rPr>
          <w:rFonts w:ascii="Book Antiqua" w:hAnsi="Book Antiqua"/>
          <w:color w:val="000000"/>
          <w:sz w:val="24"/>
          <w:szCs w:val="24"/>
        </w:rPr>
        <w:t xml:space="preserve"> </w:t>
      </w:r>
      <w:hyperlink r:id="rId16" w:history="1">
        <w:r w:rsidRPr="00F00F82">
          <w:rPr>
            <w:rStyle w:val="Hyperlink"/>
            <w:rFonts w:ascii="Book Antiqua" w:hAnsi="Book Antiqua"/>
            <w:sz w:val="24"/>
            <w:szCs w:val="24"/>
          </w:rPr>
          <w:t>https://www.maine.gov/dhhs/ofi</w:t>
        </w:r>
      </w:hyperlink>
    </w:p>
    <w:p w14:paraId="42D6D5DD" w14:textId="77777777" w:rsidR="00F00F82" w:rsidRPr="00F00F82" w:rsidRDefault="00F00F82" w:rsidP="00C66FEF">
      <w:pPr>
        <w:shd w:val="clear" w:color="auto" w:fill="FFFFFF" w:themeFill="background1"/>
        <w:ind w:right="360"/>
        <w:rPr>
          <w:rFonts w:ascii="Book Antiqua" w:hAnsi="Book Antiqua"/>
          <w:sz w:val="24"/>
          <w:szCs w:val="24"/>
        </w:rPr>
      </w:pPr>
      <w:r w:rsidRPr="00F00F82">
        <w:rPr>
          <w:rFonts w:ascii="Book Antiqua" w:hAnsi="Book Antiqua"/>
          <w:b/>
          <w:bCs/>
          <w:color w:val="000000"/>
          <w:sz w:val="24"/>
          <w:szCs w:val="24"/>
        </w:rPr>
        <w:t>EMAIL FOR OVERALL AGENCY RULEMAKING LIAISON:</w:t>
      </w:r>
      <w:r w:rsidRPr="00F00F82">
        <w:rPr>
          <w:rFonts w:ascii="Book Antiqua" w:hAnsi="Book Antiqua"/>
          <w:color w:val="000000"/>
          <w:sz w:val="24"/>
          <w:szCs w:val="24"/>
        </w:rPr>
        <w:t xml:space="preserve"> </w:t>
      </w:r>
      <w:hyperlink r:id="rId17" w:history="1">
        <w:r w:rsidRPr="00F00F82">
          <w:rPr>
            <w:rStyle w:val="Hyperlink"/>
            <w:rFonts w:ascii="Book Antiqua" w:hAnsi="Book Antiqua"/>
            <w:sz w:val="24"/>
            <w:szCs w:val="24"/>
          </w:rPr>
          <w:t>Emily.A.Cathcart@maine.gov</w:t>
        </w:r>
      </w:hyperlink>
    </w:p>
    <w:bookmarkEnd w:id="13"/>
    <w:p w14:paraId="7E28F528" w14:textId="2C970D58" w:rsidR="00F00F82" w:rsidRPr="00F00F82" w:rsidRDefault="005F4586" w:rsidP="00805F8D">
      <w:pPr>
        <w:pStyle w:val="H1"/>
        <w:shd w:val="clear" w:color="auto" w:fill="FFFFFF" w:themeFill="background1"/>
        <w:rPr>
          <w:szCs w:val="24"/>
        </w:rPr>
      </w:pPr>
      <w:r>
        <w:rPr>
          <w:bCs/>
          <w:szCs w:val="24"/>
        </w:rPr>
        <w:pict w14:anchorId="57C7F1E0">
          <v:rect id="_x0000_i1027" style="width:0;height:1.5pt" o:hralign="center" o:hrstd="t" o:hr="t" fillcolor="#a0a0a0" stroked="f"/>
        </w:pict>
      </w:r>
    </w:p>
    <w:p w14:paraId="132DD2B8" w14:textId="77777777" w:rsidR="001D30C0" w:rsidRPr="00F00F82" w:rsidRDefault="001D30C0" w:rsidP="00C66FEF">
      <w:pPr>
        <w:shd w:val="clear" w:color="auto" w:fill="FFFFFF" w:themeFill="background1"/>
        <w:tabs>
          <w:tab w:val="left" w:pos="-1440"/>
          <w:tab w:val="left" w:pos="-720"/>
          <w:tab w:val="left" w:pos="4320"/>
          <w:tab w:val="left" w:pos="10440"/>
        </w:tabs>
        <w:ind w:right="360"/>
        <w:rPr>
          <w:rFonts w:ascii="Book Antiqua" w:hAnsi="Book Antiqua"/>
          <w:b/>
          <w:bCs/>
          <w:sz w:val="24"/>
          <w:szCs w:val="24"/>
        </w:rPr>
      </w:pPr>
      <w:bookmarkStart w:id="14" w:name="_Hlk208493872"/>
      <w:bookmarkEnd w:id="3"/>
    </w:p>
    <w:p w14:paraId="527C6A98" w14:textId="77777777" w:rsidR="00205F80" w:rsidRPr="00C66FEF" w:rsidRDefault="00205F80" w:rsidP="00C66FEF">
      <w:pPr>
        <w:pStyle w:val="H1"/>
        <w:shd w:val="clear" w:color="auto" w:fill="FFFFFF" w:themeFill="background1"/>
      </w:pPr>
      <w:r w:rsidRPr="00C66FEF">
        <w:t>AGENCY: 17-387 State Pilotage Commission</w:t>
      </w:r>
    </w:p>
    <w:p w14:paraId="76395836" w14:textId="2DA372FE" w:rsidR="00205F80" w:rsidRPr="00C66FEF" w:rsidRDefault="00205F80" w:rsidP="00C66FEF">
      <w:pPr>
        <w:shd w:val="clear" w:color="auto" w:fill="FFFFFF" w:themeFill="background1"/>
        <w:tabs>
          <w:tab w:val="left" w:pos="-1440"/>
          <w:tab w:val="left" w:pos="-720"/>
          <w:tab w:val="left" w:pos="540"/>
          <w:tab w:val="left" w:pos="10440"/>
        </w:tabs>
        <w:ind w:left="540" w:right="360" w:hanging="540"/>
        <w:rPr>
          <w:rFonts w:ascii="Book Antiqua" w:hAnsi="Book Antiqua"/>
          <w:b/>
          <w:bCs/>
          <w:sz w:val="24"/>
          <w:szCs w:val="24"/>
        </w:rPr>
      </w:pPr>
      <w:r w:rsidRPr="00C66FEF">
        <w:rPr>
          <w:rFonts w:ascii="Book Antiqua" w:hAnsi="Book Antiqua"/>
          <w:b/>
          <w:bCs/>
          <w:sz w:val="24"/>
          <w:szCs w:val="24"/>
        </w:rPr>
        <w:t>CHAPTER NUMBER AND TITLE: 17-387 C.M.R. Ch. 2, Pilotage Rates</w:t>
      </w:r>
    </w:p>
    <w:p w14:paraId="25E57155" w14:textId="37EA66A7" w:rsidR="00205F80" w:rsidRPr="00C66FEF" w:rsidRDefault="00205F80" w:rsidP="00C66FEF">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C66FEF">
        <w:rPr>
          <w:rFonts w:ascii="Book Antiqua" w:hAnsi="Book Antiqua"/>
          <w:b/>
          <w:bCs/>
          <w:sz w:val="24"/>
          <w:szCs w:val="24"/>
        </w:rPr>
        <w:t xml:space="preserve">TYPE OF RULE: Routine Technical </w:t>
      </w:r>
    </w:p>
    <w:p w14:paraId="31D7F7B6" w14:textId="36033E3B" w:rsidR="00205F80" w:rsidRPr="00C66FEF" w:rsidRDefault="00205F80" w:rsidP="00C66FEF">
      <w:pPr>
        <w:shd w:val="clear" w:color="auto" w:fill="FFFFFF" w:themeFill="background1"/>
        <w:tabs>
          <w:tab w:val="left" w:pos="-1440"/>
          <w:tab w:val="left" w:pos="-720"/>
          <w:tab w:val="left" w:pos="540"/>
          <w:tab w:val="left" w:pos="10440"/>
        </w:tabs>
        <w:ind w:right="360"/>
        <w:rPr>
          <w:rFonts w:ascii="Book Antiqua" w:hAnsi="Book Antiqua"/>
          <w:b/>
          <w:bCs/>
          <w:sz w:val="24"/>
          <w:szCs w:val="24"/>
        </w:rPr>
      </w:pPr>
      <w:r w:rsidRPr="00C66FEF">
        <w:rPr>
          <w:rFonts w:ascii="Book Antiqua" w:hAnsi="Book Antiqua"/>
          <w:b/>
          <w:bCs/>
          <w:sz w:val="24"/>
          <w:szCs w:val="24"/>
        </w:rPr>
        <w:t>PROPOSAL FILING NUMBER: 2025-P138</w:t>
      </w:r>
    </w:p>
    <w:p w14:paraId="46E0E1FE" w14:textId="2F4F577D" w:rsidR="00205F80" w:rsidRPr="00C66FEF" w:rsidRDefault="00205F80" w:rsidP="00C66FEF">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C66FEF">
        <w:rPr>
          <w:rFonts w:ascii="Book Antiqua" w:hAnsi="Book Antiqua"/>
          <w:b/>
          <w:bCs/>
          <w:sz w:val="24"/>
          <w:szCs w:val="24"/>
        </w:rPr>
        <w:t>BRIEF SUMMARY:</w:t>
      </w:r>
      <w:r w:rsidRPr="00C66FEF">
        <w:rPr>
          <w:rFonts w:ascii="Book Antiqua" w:hAnsi="Book Antiqua"/>
          <w:sz w:val="24"/>
          <w:szCs w:val="24"/>
        </w:rPr>
        <w:t xml:space="preserve"> This rule revises the rates for the use of the Maine Pilotage Commission set forth of existing Chapter 2.</w:t>
      </w:r>
    </w:p>
    <w:p w14:paraId="14EEACBF" w14:textId="27CEF5F0" w:rsidR="00205F80" w:rsidRPr="00C66FEF" w:rsidRDefault="00205F80" w:rsidP="00C66FEF">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C66FEF">
        <w:rPr>
          <w:rFonts w:ascii="Book Antiqua" w:hAnsi="Book Antiqua"/>
          <w:b/>
          <w:bCs/>
          <w:sz w:val="24"/>
          <w:szCs w:val="24"/>
        </w:rPr>
        <w:t>PUBLIC HEARING</w:t>
      </w:r>
      <w:r w:rsidRPr="00C66FEF">
        <w:rPr>
          <w:rFonts w:ascii="Book Antiqua" w:hAnsi="Book Antiqua"/>
          <w:sz w:val="24"/>
          <w:szCs w:val="24"/>
        </w:rPr>
        <w:t>:</w:t>
      </w:r>
    </w:p>
    <w:p w14:paraId="2365E38B" w14:textId="77777777" w:rsidR="00205F80" w:rsidRPr="00C66FEF" w:rsidRDefault="00205F80" w:rsidP="00C66FEF">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C66FEF">
        <w:rPr>
          <w:rFonts w:ascii="Book Antiqua" w:hAnsi="Book Antiqua"/>
          <w:sz w:val="24"/>
          <w:szCs w:val="24"/>
        </w:rPr>
        <w:t>October 10, 2025</w:t>
      </w:r>
    </w:p>
    <w:p w14:paraId="16D72244" w14:textId="77777777" w:rsidR="00205F80" w:rsidRPr="00C66FEF" w:rsidRDefault="00205F80" w:rsidP="00C66FEF">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C66FEF">
        <w:rPr>
          <w:rFonts w:ascii="Book Antiqua" w:hAnsi="Book Antiqua"/>
          <w:sz w:val="24"/>
          <w:szCs w:val="24"/>
        </w:rPr>
        <w:t>10:30am</w:t>
      </w:r>
    </w:p>
    <w:p w14:paraId="564A4B37" w14:textId="77777777" w:rsidR="00205F80" w:rsidRPr="00C66FEF" w:rsidRDefault="00205F80" w:rsidP="00C66FEF">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C66FEF">
        <w:rPr>
          <w:rFonts w:ascii="Book Antiqua" w:hAnsi="Book Antiqua"/>
          <w:sz w:val="24"/>
          <w:szCs w:val="24"/>
        </w:rPr>
        <w:t>MaineDOT HQ – Conference Room 216</w:t>
      </w:r>
    </w:p>
    <w:p w14:paraId="7B3465E0" w14:textId="77777777" w:rsidR="00205F80" w:rsidRPr="00C66FEF" w:rsidRDefault="00205F80" w:rsidP="00C66FEF">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C66FEF">
        <w:rPr>
          <w:rFonts w:ascii="Book Antiqua" w:hAnsi="Book Antiqua"/>
          <w:sz w:val="24"/>
          <w:szCs w:val="24"/>
        </w:rPr>
        <w:t>24 Child St.</w:t>
      </w:r>
    </w:p>
    <w:p w14:paraId="24354DF8" w14:textId="77777777" w:rsidR="00205F80" w:rsidRPr="00C66FEF" w:rsidRDefault="00205F80" w:rsidP="00C66FEF">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C66FEF">
        <w:rPr>
          <w:rFonts w:ascii="Book Antiqua" w:hAnsi="Book Antiqua"/>
          <w:sz w:val="24"/>
          <w:szCs w:val="24"/>
        </w:rPr>
        <w:t>Augusta, ME 04330</w:t>
      </w:r>
    </w:p>
    <w:p w14:paraId="200AD655" w14:textId="77777777" w:rsidR="00205F80" w:rsidRPr="00C66FEF" w:rsidRDefault="00205F80" w:rsidP="00C66FEF">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C66FEF">
        <w:rPr>
          <w:rFonts w:ascii="Book Antiqua" w:hAnsi="Book Antiqua"/>
          <w:b/>
          <w:bCs/>
          <w:sz w:val="24"/>
          <w:szCs w:val="24"/>
        </w:rPr>
        <w:t>COMMENT DEADLINE:</w:t>
      </w:r>
      <w:r w:rsidRPr="00C66FEF">
        <w:rPr>
          <w:rFonts w:ascii="Book Antiqua" w:hAnsi="Book Antiqua"/>
          <w:sz w:val="24"/>
          <w:szCs w:val="24"/>
        </w:rPr>
        <w:t xml:space="preserve"> October 21, 2025</w:t>
      </w:r>
    </w:p>
    <w:p w14:paraId="0CE565D2" w14:textId="44B66B0B" w:rsidR="00205F80" w:rsidRPr="00C66FEF" w:rsidRDefault="00205F80" w:rsidP="00C66FEF">
      <w:pPr>
        <w:shd w:val="clear" w:color="auto" w:fill="FFFFFF" w:themeFill="background1"/>
        <w:tabs>
          <w:tab w:val="left" w:pos="-1440"/>
          <w:tab w:val="left" w:pos="-720"/>
          <w:tab w:val="left" w:pos="540"/>
          <w:tab w:val="left" w:pos="10440"/>
        </w:tabs>
        <w:rPr>
          <w:rFonts w:ascii="Book Antiqua" w:hAnsi="Book Antiqua"/>
          <w:b/>
          <w:bCs/>
          <w:sz w:val="24"/>
          <w:szCs w:val="24"/>
        </w:rPr>
      </w:pPr>
      <w:r w:rsidRPr="00C66FEF">
        <w:rPr>
          <w:rFonts w:ascii="Book Antiqua" w:hAnsi="Book Antiqua"/>
          <w:b/>
          <w:bCs/>
          <w:sz w:val="24"/>
          <w:szCs w:val="24"/>
        </w:rPr>
        <w:t>CONTACT PERSON FOR THIS FILING:</w:t>
      </w:r>
    </w:p>
    <w:p w14:paraId="5EBB2315" w14:textId="77777777" w:rsidR="00205F80" w:rsidRPr="00C66FEF" w:rsidRDefault="00205F80" w:rsidP="00C66FEF">
      <w:pPr>
        <w:shd w:val="clear" w:color="auto" w:fill="FFFFFF" w:themeFill="background1"/>
        <w:tabs>
          <w:tab w:val="left" w:pos="-1440"/>
          <w:tab w:val="left" w:pos="-720"/>
          <w:tab w:val="left" w:pos="540"/>
          <w:tab w:val="left" w:pos="10440"/>
        </w:tabs>
        <w:rPr>
          <w:rFonts w:ascii="Book Antiqua" w:hAnsi="Book Antiqua"/>
          <w:sz w:val="24"/>
          <w:szCs w:val="24"/>
        </w:rPr>
      </w:pPr>
      <w:r w:rsidRPr="00C66FEF">
        <w:rPr>
          <w:rFonts w:ascii="Book Antiqua" w:hAnsi="Book Antiqua"/>
          <w:sz w:val="24"/>
          <w:szCs w:val="24"/>
        </w:rPr>
        <w:t>Lindsey Pinkham</w:t>
      </w:r>
    </w:p>
    <w:p w14:paraId="4C3DBC03" w14:textId="77777777" w:rsidR="00205F80" w:rsidRPr="00C66FEF" w:rsidRDefault="00205F80" w:rsidP="00C66FEF">
      <w:pPr>
        <w:shd w:val="clear" w:color="auto" w:fill="FFFFFF" w:themeFill="background1"/>
        <w:tabs>
          <w:tab w:val="left" w:pos="-1440"/>
          <w:tab w:val="left" w:pos="-720"/>
          <w:tab w:val="left" w:pos="540"/>
          <w:tab w:val="left" w:pos="10440"/>
        </w:tabs>
        <w:rPr>
          <w:rFonts w:ascii="Book Antiqua" w:hAnsi="Book Antiqua"/>
          <w:sz w:val="24"/>
          <w:szCs w:val="24"/>
        </w:rPr>
      </w:pPr>
      <w:r w:rsidRPr="00C66FEF">
        <w:rPr>
          <w:rFonts w:ascii="Book Antiqua" w:hAnsi="Book Antiqua"/>
          <w:sz w:val="24"/>
          <w:szCs w:val="24"/>
        </w:rPr>
        <w:t>Administrator Maine Pilotage Commission</w:t>
      </w:r>
    </w:p>
    <w:p w14:paraId="7762A1B1" w14:textId="77777777" w:rsidR="00205F80" w:rsidRPr="00C66FEF" w:rsidRDefault="00205F80" w:rsidP="00C66FEF">
      <w:pPr>
        <w:shd w:val="clear" w:color="auto" w:fill="FFFFFF" w:themeFill="background1"/>
        <w:tabs>
          <w:tab w:val="left" w:pos="-1440"/>
          <w:tab w:val="left" w:pos="-720"/>
          <w:tab w:val="left" w:pos="540"/>
          <w:tab w:val="left" w:pos="10440"/>
        </w:tabs>
        <w:rPr>
          <w:rFonts w:ascii="Book Antiqua" w:hAnsi="Book Antiqua"/>
          <w:sz w:val="24"/>
          <w:szCs w:val="24"/>
        </w:rPr>
      </w:pPr>
      <w:r w:rsidRPr="00C66FEF">
        <w:rPr>
          <w:rFonts w:ascii="Book Antiqua" w:hAnsi="Book Antiqua"/>
          <w:sz w:val="24"/>
          <w:szCs w:val="24"/>
        </w:rPr>
        <w:t>Maine Department of Transportation</w:t>
      </w:r>
    </w:p>
    <w:p w14:paraId="1DE20501" w14:textId="77777777" w:rsidR="00205F80" w:rsidRPr="00C66FEF" w:rsidRDefault="00205F80" w:rsidP="00C66FEF">
      <w:pPr>
        <w:shd w:val="clear" w:color="auto" w:fill="FFFFFF" w:themeFill="background1"/>
        <w:tabs>
          <w:tab w:val="left" w:pos="-1440"/>
          <w:tab w:val="left" w:pos="-720"/>
          <w:tab w:val="left" w:pos="540"/>
          <w:tab w:val="left" w:pos="10440"/>
        </w:tabs>
        <w:rPr>
          <w:rFonts w:ascii="Book Antiqua" w:hAnsi="Book Antiqua"/>
          <w:sz w:val="24"/>
          <w:szCs w:val="24"/>
        </w:rPr>
      </w:pPr>
      <w:r w:rsidRPr="00C66FEF">
        <w:rPr>
          <w:rFonts w:ascii="Book Antiqua" w:hAnsi="Book Antiqua"/>
          <w:sz w:val="24"/>
          <w:szCs w:val="24"/>
        </w:rPr>
        <w:t>16 SHS</w:t>
      </w:r>
    </w:p>
    <w:p w14:paraId="02E6BB07" w14:textId="77777777" w:rsidR="00205F80" w:rsidRPr="00C66FEF" w:rsidRDefault="00205F80" w:rsidP="00C66FEF">
      <w:pPr>
        <w:shd w:val="clear" w:color="auto" w:fill="FFFFFF" w:themeFill="background1"/>
        <w:tabs>
          <w:tab w:val="left" w:pos="-1440"/>
          <w:tab w:val="left" w:pos="-720"/>
          <w:tab w:val="left" w:pos="540"/>
          <w:tab w:val="left" w:pos="10440"/>
        </w:tabs>
        <w:rPr>
          <w:rFonts w:ascii="Book Antiqua" w:hAnsi="Book Antiqua"/>
          <w:sz w:val="24"/>
          <w:szCs w:val="24"/>
        </w:rPr>
      </w:pPr>
      <w:r w:rsidRPr="00C66FEF">
        <w:rPr>
          <w:rFonts w:ascii="Book Antiqua" w:hAnsi="Book Antiqua"/>
          <w:sz w:val="24"/>
          <w:szCs w:val="24"/>
        </w:rPr>
        <w:t>Augusta, ME 04333</w:t>
      </w:r>
    </w:p>
    <w:p w14:paraId="68A1AFD7" w14:textId="77777777" w:rsidR="00205F80" w:rsidRPr="00C66FEF" w:rsidRDefault="00205F80" w:rsidP="00C66FEF">
      <w:pPr>
        <w:shd w:val="clear" w:color="auto" w:fill="FFFFFF" w:themeFill="background1"/>
        <w:tabs>
          <w:tab w:val="left" w:pos="-1440"/>
          <w:tab w:val="left" w:pos="-720"/>
          <w:tab w:val="left" w:pos="540"/>
          <w:tab w:val="left" w:pos="10440"/>
        </w:tabs>
        <w:rPr>
          <w:rFonts w:ascii="Book Antiqua" w:hAnsi="Book Antiqua"/>
          <w:sz w:val="24"/>
          <w:szCs w:val="24"/>
        </w:rPr>
      </w:pPr>
      <w:r w:rsidRPr="00C66FEF">
        <w:rPr>
          <w:rFonts w:ascii="Book Antiqua" w:hAnsi="Book Antiqua"/>
          <w:sz w:val="24"/>
          <w:szCs w:val="24"/>
        </w:rPr>
        <w:t xml:space="preserve">Email: </w:t>
      </w:r>
      <w:r w:rsidRPr="00C66FEF">
        <w:rPr>
          <w:rStyle w:val="Hyperlink"/>
          <w:rFonts w:ascii="Book Antiqua" w:hAnsi="Book Antiqua"/>
          <w:sz w:val="24"/>
          <w:szCs w:val="24"/>
        </w:rPr>
        <w:t>lindsey@midcoastfirstaid.com</w:t>
      </w:r>
      <w:r w:rsidRPr="00C66FEF">
        <w:rPr>
          <w:rFonts w:ascii="Book Antiqua" w:hAnsi="Book Antiqua"/>
          <w:sz w:val="24"/>
          <w:szCs w:val="24"/>
        </w:rPr>
        <w:t xml:space="preserve"> </w:t>
      </w:r>
    </w:p>
    <w:p w14:paraId="1DE3C312" w14:textId="77777777" w:rsidR="00205F80" w:rsidRPr="00C66FEF" w:rsidRDefault="00205F80" w:rsidP="00C66FEF">
      <w:pPr>
        <w:shd w:val="clear" w:color="auto" w:fill="FFFFFF" w:themeFill="background1"/>
        <w:tabs>
          <w:tab w:val="left" w:pos="-1440"/>
          <w:tab w:val="left" w:pos="-720"/>
          <w:tab w:val="left" w:pos="540"/>
          <w:tab w:val="left" w:pos="10440"/>
        </w:tabs>
        <w:rPr>
          <w:rFonts w:ascii="Book Antiqua" w:hAnsi="Book Antiqua"/>
          <w:sz w:val="24"/>
          <w:szCs w:val="24"/>
        </w:rPr>
      </w:pPr>
      <w:r w:rsidRPr="00C66FEF">
        <w:rPr>
          <w:rFonts w:ascii="Book Antiqua" w:hAnsi="Book Antiqua"/>
          <w:sz w:val="24"/>
          <w:szCs w:val="24"/>
        </w:rPr>
        <w:t>Tel: (207) 380-4661</w:t>
      </w:r>
    </w:p>
    <w:p w14:paraId="56EA7939" w14:textId="77777777" w:rsidR="00205F80" w:rsidRPr="00C66FEF" w:rsidRDefault="00205F80" w:rsidP="00C66FEF">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C66FEF">
        <w:rPr>
          <w:rFonts w:ascii="Book Antiqua" w:hAnsi="Book Antiqua"/>
          <w:b/>
          <w:bCs/>
          <w:sz w:val="24"/>
          <w:szCs w:val="24"/>
        </w:rPr>
        <w:t>CONTACT PERSON FOR SMALL BUSINESS IMPACT STATEMENT</w:t>
      </w:r>
      <w:r w:rsidRPr="00C66FEF">
        <w:rPr>
          <w:rFonts w:ascii="Book Antiqua" w:hAnsi="Book Antiqua"/>
          <w:sz w:val="24"/>
          <w:szCs w:val="24"/>
        </w:rPr>
        <w:t xml:space="preserve"> </w:t>
      </w:r>
      <w:r w:rsidRPr="00C66FEF">
        <w:rPr>
          <w:rFonts w:ascii="Book Antiqua" w:hAnsi="Book Antiqua"/>
          <w:i/>
          <w:sz w:val="24"/>
          <w:szCs w:val="24"/>
        </w:rPr>
        <w:t>(if different)</w:t>
      </w:r>
      <w:r w:rsidRPr="00C66FEF">
        <w:rPr>
          <w:rFonts w:ascii="Book Antiqua" w:hAnsi="Book Antiqua"/>
          <w:sz w:val="24"/>
          <w:szCs w:val="24"/>
        </w:rPr>
        <w:t>: Not applicable</w:t>
      </w:r>
    </w:p>
    <w:p w14:paraId="42E1B6DB" w14:textId="77777777" w:rsidR="00205F80" w:rsidRPr="00C66FEF" w:rsidRDefault="00205F80" w:rsidP="00C66FEF">
      <w:pPr>
        <w:shd w:val="clear" w:color="auto" w:fill="FFFFFF" w:themeFill="background1"/>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C66FEF">
        <w:rPr>
          <w:rFonts w:ascii="Book Antiqua" w:hAnsi="Book Antiqua"/>
          <w:b/>
          <w:bCs/>
          <w:color w:val="000000"/>
          <w:sz w:val="24"/>
          <w:szCs w:val="24"/>
          <w:shd w:val="clear" w:color="auto" w:fill="FFFFFF"/>
        </w:rPr>
        <w:t>FINANCIAL IMPACT ON MUNICIPALITIES OR COUNTIES</w:t>
      </w:r>
      <w:r w:rsidRPr="00C66FEF">
        <w:rPr>
          <w:rFonts w:ascii="Book Antiqua" w:hAnsi="Book Antiqua"/>
          <w:color w:val="000000"/>
          <w:sz w:val="24"/>
          <w:szCs w:val="24"/>
          <w:shd w:val="clear" w:color="auto" w:fill="FFFFFF"/>
        </w:rPr>
        <w:t xml:space="preserve"> </w:t>
      </w:r>
      <w:r w:rsidRPr="00C66FEF">
        <w:rPr>
          <w:rFonts w:ascii="Book Antiqua" w:hAnsi="Book Antiqua"/>
          <w:i/>
          <w:color w:val="000000"/>
          <w:sz w:val="24"/>
          <w:szCs w:val="24"/>
          <w:shd w:val="clear" w:color="auto" w:fill="FFFFFF"/>
        </w:rPr>
        <w:t>(if any)</w:t>
      </w:r>
      <w:r w:rsidRPr="00C66FEF">
        <w:rPr>
          <w:rFonts w:ascii="Book Antiqua" w:hAnsi="Book Antiqua"/>
          <w:color w:val="000000"/>
          <w:sz w:val="24"/>
          <w:szCs w:val="24"/>
          <w:shd w:val="clear" w:color="auto" w:fill="FFFFFF"/>
        </w:rPr>
        <w:t>:</w:t>
      </w:r>
      <w:r w:rsidRPr="00C66FEF">
        <w:rPr>
          <w:rStyle w:val="apple-converted-space"/>
          <w:rFonts w:ascii="Book Antiqua" w:hAnsi="Book Antiqua"/>
          <w:color w:val="000000"/>
          <w:sz w:val="24"/>
          <w:szCs w:val="24"/>
          <w:shd w:val="clear" w:color="auto" w:fill="FFFFFF"/>
        </w:rPr>
        <w:t>  None</w:t>
      </w:r>
    </w:p>
    <w:p w14:paraId="3004BE40" w14:textId="77777777" w:rsidR="00205F80" w:rsidRPr="00C66FEF" w:rsidRDefault="00205F80" w:rsidP="00C66FEF">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C66FEF">
        <w:rPr>
          <w:rFonts w:ascii="Book Antiqua" w:hAnsi="Book Antiqua"/>
          <w:b/>
          <w:bCs/>
          <w:sz w:val="24"/>
          <w:szCs w:val="24"/>
        </w:rPr>
        <w:t>STATUTORY AUTHORITY FOR THIS RULE:</w:t>
      </w:r>
      <w:r w:rsidRPr="00C66FEF">
        <w:rPr>
          <w:rFonts w:ascii="Book Antiqua" w:hAnsi="Book Antiqua"/>
          <w:sz w:val="24"/>
          <w:szCs w:val="24"/>
        </w:rPr>
        <w:t xml:space="preserve"> 38 M.R.S. §90</w:t>
      </w:r>
    </w:p>
    <w:p w14:paraId="3930EABD" w14:textId="77777777" w:rsidR="00205F80" w:rsidRPr="00C66FEF" w:rsidRDefault="00205F80" w:rsidP="00C66FEF">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C66FEF">
        <w:rPr>
          <w:rFonts w:ascii="Book Antiqua" w:hAnsi="Book Antiqua"/>
          <w:b/>
          <w:bCs/>
          <w:sz w:val="24"/>
          <w:szCs w:val="24"/>
        </w:rPr>
        <w:t>SUBSTANTIVE STATE OR FEDERAL LAW BEING IMPLEMENTED</w:t>
      </w:r>
      <w:r w:rsidRPr="00C66FEF">
        <w:rPr>
          <w:rFonts w:ascii="Book Antiqua" w:hAnsi="Book Antiqua"/>
          <w:sz w:val="24"/>
          <w:szCs w:val="24"/>
        </w:rPr>
        <w:t xml:space="preserve"> </w:t>
      </w:r>
      <w:r w:rsidRPr="00C66FEF">
        <w:rPr>
          <w:rFonts w:ascii="Book Antiqua" w:hAnsi="Book Antiqua"/>
          <w:i/>
          <w:sz w:val="24"/>
          <w:szCs w:val="24"/>
        </w:rPr>
        <w:t>(if different)</w:t>
      </w:r>
      <w:r w:rsidRPr="00C66FEF">
        <w:rPr>
          <w:rFonts w:ascii="Book Antiqua" w:hAnsi="Book Antiqua"/>
          <w:sz w:val="24"/>
          <w:szCs w:val="24"/>
        </w:rPr>
        <w:t>: Not applicable</w:t>
      </w:r>
    </w:p>
    <w:p w14:paraId="317BA284" w14:textId="77777777" w:rsidR="00205F80" w:rsidRPr="00C66FEF" w:rsidRDefault="00205F80" w:rsidP="00C66FEF">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C66FEF">
        <w:rPr>
          <w:rFonts w:ascii="Book Antiqua" w:hAnsi="Book Antiqua"/>
          <w:b/>
          <w:bCs/>
          <w:sz w:val="24"/>
          <w:szCs w:val="24"/>
        </w:rPr>
        <w:t>AGENCY WEBSITE:</w:t>
      </w:r>
      <w:r w:rsidRPr="00C66FEF">
        <w:rPr>
          <w:rFonts w:ascii="Book Antiqua" w:hAnsi="Book Antiqua"/>
          <w:sz w:val="24"/>
          <w:szCs w:val="24"/>
        </w:rPr>
        <w:t xml:space="preserve"> </w:t>
      </w:r>
      <w:hyperlink r:id="rId18" w:history="1">
        <w:r w:rsidRPr="00C66FEF">
          <w:rPr>
            <w:rStyle w:val="Hyperlink"/>
            <w:rFonts w:ascii="Book Antiqua" w:hAnsi="Book Antiqua"/>
            <w:sz w:val="24"/>
            <w:szCs w:val="24"/>
          </w:rPr>
          <w:t>www.mainepilotage.org</w:t>
        </w:r>
      </w:hyperlink>
      <w:r w:rsidRPr="00C66FEF">
        <w:rPr>
          <w:rFonts w:ascii="Book Antiqua" w:hAnsi="Book Antiqua"/>
          <w:sz w:val="24"/>
          <w:szCs w:val="24"/>
        </w:rPr>
        <w:t xml:space="preserve"> </w:t>
      </w:r>
    </w:p>
    <w:p w14:paraId="4AA3C2EC" w14:textId="77777777" w:rsidR="00205F80" w:rsidRPr="00C66FEF" w:rsidRDefault="00205F80" w:rsidP="00C66FEF">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C66FEF">
        <w:rPr>
          <w:rFonts w:ascii="Book Antiqua" w:hAnsi="Book Antiqua"/>
          <w:b/>
          <w:bCs/>
          <w:sz w:val="24"/>
          <w:szCs w:val="24"/>
        </w:rPr>
        <w:t>EMAIL FOR OVERALL AGENCY RULEMAKING LIAISON:</w:t>
      </w:r>
      <w:r w:rsidRPr="00C66FEF">
        <w:rPr>
          <w:rFonts w:ascii="Book Antiqua" w:hAnsi="Book Antiqua"/>
          <w:sz w:val="24"/>
          <w:szCs w:val="24"/>
        </w:rPr>
        <w:t xml:space="preserve"> </w:t>
      </w:r>
      <w:r w:rsidRPr="00C66FEF">
        <w:rPr>
          <w:rStyle w:val="Hyperlink"/>
          <w:rFonts w:ascii="Book Antiqua" w:hAnsi="Book Antiqua"/>
          <w:sz w:val="24"/>
          <w:szCs w:val="24"/>
        </w:rPr>
        <w:t>lindsey@midcoastfirstaid.com</w:t>
      </w:r>
    </w:p>
    <w:bookmarkEnd w:id="14"/>
    <w:p w14:paraId="6B797645" w14:textId="0AE7CBA7" w:rsidR="00205F80" w:rsidRPr="00841CB5" w:rsidRDefault="005F4586" w:rsidP="00805F8D">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Pr>
          <w:rFonts w:ascii="Book Antiqua" w:hAnsi="Book Antiqua"/>
          <w:bCs/>
          <w:sz w:val="24"/>
          <w:szCs w:val="24"/>
        </w:rPr>
        <w:pict w14:anchorId="0FB0C0F9">
          <v:rect id="_x0000_i1028" style="width:0;height:1.5pt" o:hralign="center" o:hrstd="t" o:hr="t" fillcolor="#a0a0a0" stroked="f"/>
        </w:pict>
      </w:r>
    </w:p>
    <w:p w14:paraId="07FACA58" w14:textId="77777777" w:rsidR="00841CB5" w:rsidRDefault="00841CB5" w:rsidP="00C66FEF">
      <w:pP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1AABFA31" w14:textId="1794C95B" w:rsidR="005F4586" w:rsidRDefault="005F4586" w:rsidP="00C66FEF">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Pr>
          <w:rFonts w:ascii="Book Antiqua" w:hAnsi="Book Antiqua"/>
          <w:b/>
          <w:bCs/>
          <w:sz w:val="24"/>
          <w:szCs w:val="24"/>
        </w:rPr>
        <w:t xml:space="preserve">[APAO Note: The following notice was corrected on September 17, 2025, where indicated:] </w:t>
      </w:r>
    </w:p>
    <w:p w14:paraId="40503437" w14:textId="77777777" w:rsidR="005F4586" w:rsidRPr="00841CB5" w:rsidRDefault="005F4586" w:rsidP="00C66FEF">
      <w:pP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0997AD4F" w14:textId="77777777" w:rsidR="00841CB5" w:rsidRPr="00C66FEF" w:rsidRDefault="00841CB5" w:rsidP="00C66FEF">
      <w:pPr>
        <w:pStyle w:val="H1"/>
        <w:shd w:val="clear" w:color="auto" w:fill="FFFFFF" w:themeFill="background1"/>
      </w:pPr>
      <w:bookmarkStart w:id="15" w:name="_Hlk208496185"/>
      <w:r w:rsidRPr="00C66FEF">
        <w:t>AGENCY: Department of Health and Human Services, Maine Center for Disease Control and Prevention</w:t>
      </w:r>
    </w:p>
    <w:p w14:paraId="59475D38" w14:textId="020956E1" w:rsidR="00841CB5" w:rsidRPr="00C66FEF" w:rsidRDefault="00841CB5" w:rsidP="00C66FEF">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b/>
          <w:bCs/>
          <w:sz w:val="24"/>
          <w:szCs w:val="24"/>
        </w:rPr>
      </w:pPr>
      <w:r w:rsidRPr="00C66FEF">
        <w:rPr>
          <w:rFonts w:ascii="Book Antiqua" w:hAnsi="Book Antiqua"/>
          <w:b/>
          <w:bCs/>
          <w:sz w:val="24"/>
          <w:szCs w:val="24"/>
        </w:rPr>
        <w:t>CHAPTER NUMBER AND TITLE: 10-144 C.M.R. Ch. 276, Rules For Influenza Agent Distribution Report</w:t>
      </w:r>
    </w:p>
    <w:p w14:paraId="21D0254E" w14:textId="169CCBBE" w:rsidR="00841CB5" w:rsidRPr="00C66FEF" w:rsidRDefault="00841CB5" w:rsidP="00C66FEF">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C66FEF">
        <w:rPr>
          <w:rFonts w:ascii="Book Antiqua" w:hAnsi="Book Antiqua"/>
          <w:b/>
          <w:bCs/>
          <w:sz w:val="24"/>
          <w:szCs w:val="24"/>
        </w:rPr>
        <w:lastRenderedPageBreak/>
        <w:t xml:space="preserve">TYPE OF RULE: Routine Technical </w:t>
      </w:r>
    </w:p>
    <w:p w14:paraId="526D0908" w14:textId="73892FA4" w:rsidR="00841CB5" w:rsidRPr="00C66FEF" w:rsidRDefault="00841CB5" w:rsidP="00C66FEF">
      <w:pPr>
        <w:shd w:val="clear" w:color="auto" w:fill="FFFFFF" w:themeFill="background1"/>
        <w:tabs>
          <w:tab w:val="left" w:pos="-1440"/>
          <w:tab w:val="left" w:pos="-720"/>
          <w:tab w:val="left" w:pos="540"/>
          <w:tab w:val="left" w:pos="10440"/>
        </w:tabs>
        <w:ind w:left="540" w:right="360" w:hanging="540"/>
        <w:rPr>
          <w:rFonts w:ascii="Book Antiqua" w:hAnsi="Book Antiqua"/>
          <w:b/>
          <w:bCs/>
          <w:sz w:val="24"/>
          <w:szCs w:val="24"/>
        </w:rPr>
      </w:pPr>
      <w:r w:rsidRPr="00C66FEF">
        <w:rPr>
          <w:rFonts w:ascii="Book Antiqua" w:hAnsi="Book Antiqua"/>
          <w:b/>
          <w:bCs/>
          <w:sz w:val="24"/>
          <w:szCs w:val="24"/>
        </w:rPr>
        <w:t>PROPOSAL FILING NUMBER: 2025-P139</w:t>
      </w:r>
    </w:p>
    <w:p w14:paraId="3C004768" w14:textId="77777777" w:rsidR="00841CB5" w:rsidRPr="00C66FEF" w:rsidRDefault="00841CB5" w:rsidP="00C66FEF">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4"/>
          <w:szCs w:val="24"/>
        </w:rPr>
      </w:pPr>
      <w:r w:rsidRPr="00C66FEF">
        <w:rPr>
          <w:rFonts w:ascii="Book Antiqua" w:hAnsi="Book Antiqua"/>
          <w:b/>
          <w:bCs/>
          <w:sz w:val="24"/>
          <w:szCs w:val="24"/>
        </w:rPr>
        <w:t xml:space="preserve">BRIEF SUMMARY: </w:t>
      </w:r>
      <w:r w:rsidRPr="00C66FEF">
        <w:rPr>
          <w:rFonts w:ascii="Book Antiqua" w:hAnsi="Book Antiqua"/>
          <w:sz w:val="24"/>
          <w:szCs w:val="24"/>
        </w:rPr>
        <w:t>The Department is proposing to repeal 10-144 CMR chapter 276, Rules For Influenza Agent Distribution Report, established January 27, 2008. The rule is obsolete following the repeal of 22 MRS § 1065 which eliminated reporting requirements specific to influenza immunization agents sold, shipped or otherwise distributed in the State of Maine. (PL 2011 c. 320).</w:t>
      </w:r>
    </w:p>
    <w:p w14:paraId="74FAA9ED" w14:textId="37C56B5A" w:rsidR="00841CB5" w:rsidRPr="00C66FEF" w:rsidRDefault="00841CB5" w:rsidP="00C66FEF">
      <w:pPr>
        <w:shd w:val="clear" w:color="auto" w:fill="FFFFFF" w:themeFill="background1"/>
        <w:tabs>
          <w:tab w:val="left" w:pos="-1440"/>
          <w:tab w:val="left" w:pos="-720"/>
          <w:tab w:val="left" w:pos="0"/>
          <w:tab w:val="left" w:pos="10440"/>
        </w:tabs>
        <w:ind w:right="360"/>
        <w:rPr>
          <w:rFonts w:ascii="Book Antiqua" w:hAnsi="Book Antiqua"/>
          <w:sz w:val="24"/>
          <w:szCs w:val="24"/>
        </w:rPr>
      </w:pPr>
      <w:r w:rsidRPr="00C66FEF">
        <w:rPr>
          <w:rFonts w:ascii="Book Antiqua" w:hAnsi="Book Antiqua"/>
          <w:b/>
          <w:bCs/>
          <w:sz w:val="24"/>
          <w:szCs w:val="24"/>
        </w:rPr>
        <w:t>PUBLIC HEARING</w:t>
      </w:r>
      <w:r w:rsidRPr="00C66FEF">
        <w:rPr>
          <w:rFonts w:ascii="Book Antiqua" w:hAnsi="Book Antiqua"/>
          <w:sz w:val="24"/>
          <w:szCs w:val="24"/>
        </w:rPr>
        <w:t xml:space="preserve"> </w:t>
      </w:r>
      <w:r w:rsidRPr="00C66FEF">
        <w:rPr>
          <w:rFonts w:ascii="Book Antiqua" w:hAnsi="Book Antiqua"/>
          <w:i/>
          <w:sz w:val="24"/>
          <w:szCs w:val="24"/>
        </w:rPr>
        <w:t>(if any)</w:t>
      </w:r>
      <w:r w:rsidRPr="00C66FEF">
        <w:rPr>
          <w:rFonts w:ascii="Book Antiqua" w:hAnsi="Book Antiqua"/>
          <w:sz w:val="24"/>
          <w:szCs w:val="24"/>
        </w:rPr>
        <w:t>: Not scheduled. A public hearing may be requested by contacting the person identified below for this filing. (5 MRS § 8052).</w:t>
      </w:r>
    </w:p>
    <w:p w14:paraId="2A29ABA8" w14:textId="32876F6F" w:rsidR="00841CB5" w:rsidRPr="00C66FEF" w:rsidRDefault="00841CB5" w:rsidP="00C66FEF">
      <w:pPr>
        <w:shd w:val="clear" w:color="auto" w:fill="FFFFFF" w:themeFill="background1"/>
        <w:tabs>
          <w:tab w:val="left" w:pos="-1440"/>
          <w:tab w:val="left" w:pos="-720"/>
          <w:tab w:val="left" w:pos="0"/>
          <w:tab w:val="left" w:pos="10440"/>
        </w:tabs>
        <w:ind w:right="360"/>
        <w:rPr>
          <w:rFonts w:ascii="Book Antiqua" w:hAnsi="Book Antiqua"/>
          <w:sz w:val="24"/>
          <w:szCs w:val="24"/>
        </w:rPr>
      </w:pPr>
      <w:r w:rsidRPr="00C66FEF">
        <w:rPr>
          <w:rFonts w:ascii="Book Antiqua" w:hAnsi="Book Antiqua"/>
          <w:b/>
          <w:bCs/>
          <w:sz w:val="24"/>
          <w:szCs w:val="24"/>
        </w:rPr>
        <w:t>COMMENT DEADLINE:</w:t>
      </w:r>
      <w:r w:rsidRPr="00C66FEF">
        <w:rPr>
          <w:rFonts w:ascii="Book Antiqua" w:hAnsi="Book Antiqua"/>
          <w:sz w:val="24"/>
          <w:szCs w:val="24"/>
        </w:rPr>
        <w:t xml:space="preserve"> Monday, </w:t>
      </w:r>
      <w:r w:rsidRPr="005F4586">
        <w:rPr>
          <w:rFonts w:ascii="Book Antiqua" w:hAnsi="Book Antiqua"/>
          <w:strike/>
          <w:color w:val="C00000"/>
          <w:sz w:val="24"/>
          <w:szCs w:val="24"/>
        </w:rPr>
        <w:t>October 19, 2025</w:t>
      </w:r>
      <w:r w:rsidR="005F4586" w:rsidRPr="005F4586">
        <w:rPr>
          <w:rFonts w:ascii="Book Antiqua" w:hAnsi="Book Antiqua"/>
          <w:strike/>
          <w:color w:val="C00000"/>
          <w:sz w:val="24"/>
          <w:szCs w:val="24"/>
        </w:rPr>
        <w:t xml:space="preserve"> </w:t>
      </w:r>
      <w:r w:rsidR="005F4586" w:rsidRPr="005F4586">
        <w:rPr>
          <w:rFonts w:ascii="Book Antiqua" w:hAnsi="Book Antiqua"/>
          <w:b/>
          <w:bCs/>
          <w:color w:val="0070C0"/>
          <w:sz w:val="24"/>
          <w:szCs w:val="24"/>
          <w:u w:val="single"/>
        </w:rPr>
        <w:t>October 20, 2025</w:t>
      </w:r>
    </w:p>
    <w:p w14:paraId="0EE458AE" w14:textId="740A2522" w:rsidR="00841CB5" w:rsidRPr="00C66FEF" w:rsidRDefault="00841CB5" w:rsidP="00C66FEF">
      <w:pPr>
        <w:shd w:val="clear" w:color="auto" w:fill="FFFFFF" w:themeFill="background1"/>
        <w:tabs>
          <w:tab w:val="left" w:pos="-1440"/>
          <w:tab w:val="left" w:pos="-720"/>
          <w:tab w:val="left" w:pos="540"/>
          <w:tab w:val="left" w:pos="10440"/>
        </w:tabs>
        <w:rPr>
          <w:rFonts w:ascii="Book Antiqua" w:hAnsi="Book Antiqua"/>
          <w:sz w:val="24"/>
          <w:szCs w:val="24"/>
        </w:rPr>
      </w:pPr>
      <w:r w:rsidRPr="00C66FEF">
        <w:rPr>
          <w:rFonts w:ascii="Book Antiqua" w:hAnsi="Book Antiqua"/>
          <w:b/>
          <w:bCs/>
          <w:sz w:val="24"/>
          <w:szCs w:val="24"/>
        </w:rPr>
        <w:t>CONTACT PERSON FOR THIS FILING:</w:t>
      </w:r>
      <w:r w:rsidRPr="00C66FEF">
        <w:rPr>
          <w:rFonts w:ascii="Book Antiqua" w:hAnsi="Book Antiqua"/>
          <w:sz w:val="24"/>
          <w:szCs w:val="24"/>
        </w:rPr>
        <w:t xml:space="preserve"> Bridget Danis, Policy Analyst; 11 SHS, 286 Water St., Augusta, ME 04333; Tele: 207-287-9394; </w:t>
      </w:r>
      <w:hyperlink r:id="rId19" w:history="1">
        <w:r w:rsidRPr="00C66FEF">
          <w:rPr>
            <w:rStyle w:val="Hyperlink"/>
            <w:rFonts w:ascii="Book Antiqua" w:hAnsi="Book Antiqua"/>
            <w:sz w:val="24"/>
            <w:szCs w:val="24"/>
          </w:rPr>
          <w:t>bridget.danis@maine.gov</w:t>
        </w:r>
      </w:hyperlink>
      <w:r w:rsidRPr="00C66FEF">
        <w:rPr>
          <w:rFonts w:ascii="Book Antiqua" w:hAnsi="Book Antiqua"/>
          <w:sz w:val="24"/>
          <w:szCs w:val="24"/>
        </w:rPr>
        <w:t xml:space="preserve"> </w:t>
      </w:r>
    </w:p>
    <w:p w14:paraId="28918FB9" w14:textId="77777777" w:rsidR="00841CB5" w:rsidRPr="00C66FEF" w:rsidRDefault="00841CB5" w:rsidP="00C66FEF">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C66FEF">
        <w:rPr>
          <w:rFonts w:ascii="Book Antiqua" w:hAnsi="Book Antiqua"/>
          <w:b/>
          <w:bCs/>
          <w:sz w:val="24"/>
          <w:szCs w:val="24"/>
        </w:rPr>
        <w:t>CONTACT PERSON FOR SMALL BUSINESS IMPACT STATEMENT</w:t>
      </w:r>
      <w:r w:rsidRPr="00C66FEF">
        <w:rPr>
          <w:rFonts w:ascii="Book Antiqua" w:hAnsi="Book Antiqua"/>
          <w:sz w:val="24"/>
          <w:szCs w:val="24"/>
        </w:rPr>
        <w:t xml:space="preserve"> </w:t>
      </w:r>
      <w:r w:rsidRPr="00C66FEF">
        <w:rPr>
          <w:rFonts w:ascii="Book Antiqua" w:hAnsi="Book Antiqua"/>
          <w:i/>
          <w:sz w:val="24"/>
          <w:szCs w:val="24"/>
        </w:rPr>
        <w:t>(if different)</w:t>
      </w:r>
      <w:r w:rsidRPr="00C66FEF">
        <w:rPr>
          <w:rFonts w:ascii="Book Antiqua" w:hAnsi="Book Antiqua"/>
          <w:sz w:val="24"/>
          <w:szCs w:val="24"/>
        </w:rPr>
        <w:t>: Same</w:t>
      </w:r>
    </w:p>
    <w:p w14:paraId="7D3B9167" w14:textId="77777777" w:rsidR="00841CB5" w:rsidRPr="00C66FEF" w:rsidRDefault="00841CB5" w:rsidP="00C66FEF">
      <w:pPr>
        <w:shd w:val="clear" w:color="auto" w:fill="FFFFFF" w:themeFill="background1"/>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C66FEF">
        <w:rPr>
          <w:rFonts w:ascii="Book Antiqua" w:hAnsi="Book Antiqua"/>
          <w:b/>
          <w:bCs/>
          <w:color w:val="000000"/>
          <w:sz w:val="24"/>
          <w:szCs w:val="24"/>
          <w:shd w:val="clear" w:color="auto" w:fill="FFFFFF"/>
        </w:rPr>
        <w:t>FINANCIAL IMPACT ON MUNICIPALITIES OR COUNTIES</w:t>
      </w:r>
      <w:r w:rsidRPr="00C66FEF">
        <w:rPr>
          <w:rFonts w:ascii="Book Antiqua" w:hAnsi="Book Antiqua"/>
          <w:color w:val="000000"/>
          <w:sz w:val="24"/>
          <w:szCs w:val="24"/>
          <w:shd w:val="clear" w:color="auto" w:fill="FFFFFF"/>
        </w:rPr>
        <w:t xml:space="preserve"> </w:t>
      </w:r>
      <w:r w:rsidRPr="00C66FEF">
        <w:rPr>
          <w:rFonts w:ascii="Book Antiqua" w:hAnsi="Book Antiqua"/>
          <w:i/>
          <w:color w:val="000000"/>
          <w:sz w:val="24"/>
          <w:szCs w:val="24"/>
          <w:shd w:val="clear" w:color="auto" w:fill="FFFFFF"/>
        </w:rPr>
        <w:t>(if any)</w:t>
      </w:r>
      <w:r w:rsidRPr="00C66FEF">
        <w:rPr>
          <w:rFonts w:ascii="Book Antiqua" w:hAnsi="Book Antiqua"/>
          <w:color w:val="000000"/>
          <w:sz w:val="24"/>
          <w:szCs w:val="24"/>
          <w:shd w:val="clear" w:color="auto" w:fill="FFFFFF"/>
        </w:rPr>
        <w:t>:</w:t>
      </w:r>
      <w:r w:rsidRPr="00C66FEF">
        <w:rPr>
          <w:rStyle w:val="apple-converted-space"/>
          <w:rFonts w:ascii="Book Antiqua" w:hAnsi="Book Antiqua"/>
          <w:color w:val="000000"/>
          <w:sz w:val="24"/>
          <w:szCs w:val="24"/>
          <w:shd w:val="clear" w:color="auto" w:fill="FFFFFF"/>
        </w:rPr>
        <w:t> None anticipated</w:t>
      </w:r>
    </w:p>
    <w:p w14:paraId="29F88F2F" w14:textId="77777777" w:rsidR="00841CB5" w:rsidRPr="00C66FEF" w:rsidRDefault="00841CB5" w:rsidP="00C66FEF">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C66FEF">
        <w:rPr>
          <w:rFonts w:ascii="Book Antiqua" w:hAnsi="Book Antiqua"/>
          <w:b/>
          <w:bCs/>
          <w:sz w:val="24"/>
          <w:szCs w:val="24"/>
        </w:rPr>
        <w:t>STATUTORY AUTHORITY FOR THIS RULE:</w:t>
      </w:r>
      <w:r w:rsidRPr="00C66FEF">
        <w:rPr>
          <w:rFonts w:ascii="Book Antiqua" w:hAnsi="Book Antiqua"/>
          <w:sz w:val="24"/>
          <w:szCs w:val="24"/>
        </w:rPr>
        <w:t xml:space="preserve"> 22 MRS § 1065 </w:t>
      </w:r>
      <w:r w:rsidRPr="00C66FEF">
        <w:rPr>
          <w:rFonts w:ascii="Book Antiqua" w:hAnsi="Book Antiqua"/>
          <w:i/>
          <w:iCs/>
          <w:sz w:val="24"/>
          <w:szCs w:val="24"/>
        </w:rPr>
        <w:t>(Repealed</w:t>
      </w:r>
      <w:r w:rsidRPr="00C66FEF">
        <w:rPr>
          <w:rFonts w:ascii="Book Antiqua" w:hAnsi="Book Antiqua"/>
          <w:sz w:val="24"/>
          <w:szCs w:val="24"/>
        </w:rPr>
        <w:t>)</w:t>
      </w:r>
    </w:p>
    <w:p w14:paraId="079BF01F" w14:textId="77777777" w:rsidR="00841CB5" w:rsidRPr="00C66FEF" w:rsidRDefault="00841CB5" w:rsidP="00C66FEF">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C66FEF">
        <w:rPr>
          <w:rFonts w:ascii="Book Antiqua" w:hAnsi="Book Antiqua"/>
          <w:b/>
          <w:bCs/>
          <w:sz w:val="24"/>
          <w:szCs w:val="24"/>
        </w:rPr>
        <w:t>SUBSTANTIVE STATE OR FEDERAL LAW BEING IMPLEMENTED</w:t>
      </w:r>
      <w:r w:rsidRPr="00C66FEF">
        <w:rPr>
          <w:rFonts w:ascii="Book Antiqua" w:hAnsi="Book Antiqua"/>
          <w:sz w:val="24"/>
          <w:szCs w:val="24"/>
        </w:rPr>
        <w:t xml:space="preserve"> </w:t>
      </w:r>
      <w:r w:rsidRPr="00C66FEF">
        <w:rPr>
          <w:rFonts w:ascii="Book Antiqua" w:hAnsi="Book Antiqua"/>
          <w:i/>
          <w:sz w:val="24"/>
          <w:szCs w:val="24"/>
        </w:rPr>
        <w:t>(if different)</w:t>
      </w:r>
      <w:r w:rsidRPr="00C66FEF">
        <w:rPr>
          <w:rFonts w:ascii="Book Antiqua" w:hAnsi="Book Antiqua"/>
          <w:sz w:val="24"/>
          <w:szCs w:val="24"/>
        </w:rPr>
        <w:t>: NA</w:t>
      </w:r>
    </w:p>
    <w:p w14:paraId="2C791418" w14:textId="77777777" w:rsidR="00841CB5" w:rsidRPr="00C66FEF" w:rsidRDefault="00841CB5" w:rsidP="00C66FEF">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C66FEF">
        <w:rPr>
          <w:rFonts w:ascii="Book Antiqua" w:hAnsi="Book Antiqua"/>
          <w:b/>
          <w:bCs/>
          <w:sz w:val="24"/>
          <w:szCs w:val="24"/>
        </w:rPr>
        <w:t>DHHS WEBSITE:</w:t>
      </w:r>
      <w:r w:rsidRPr="00C66FEF">
        <w:rPr>
          <w:rFonts w:ascii="Book Antiqua" w:hAnsi="Book Antiqua"/>
          <w:sz w:val="24"/>
          <w:szCs w:val="24"/>
        </w:rPr>
        <w:t xml:space="preserve"> </w:t>
      </w:r>
      <w:hyperlink r:id="rId20" w:history="1">
        <w:r w:rsidRPr="00C66FEF">
          <w:rPr>
            <w:rStyle w:val="Hyperlink"/>
            <w:rFonts w:ascii="Book Antiqua" w:hAnsi="Book Antiqua"/>
            <w:sz w:val="24"/>
            <w:szCs w:val="24"/>
          </w:rPr>
          <w:t>https://www.maine.gov/dhhs/about/rulemaking</w:t>
        </w:r>
      </w:hyperlink>
      <w:r w:rsidRPr="00C66FEF">
        <w:rPr>
          <w:rFonts w:ascii="Book Antiqua" w:hAnsi="Book Antiqua"/>
          <w:sz w:val="24"/>
          <w:szCs w:val="24"/>
        </w:rPr>
        <w:t xml:space="preserve"> </w:t>
      </w:r>
    </w:p>
    <w:p w14:paraId="189AC321" w14:textId="77777777" w:rsidR="00841CB5" w:rsidRPr="00C66FEF" w:rsidRDefault="00841CB5" w:rsidP="00C66FEF">
      <w:pPr>
        <w:shd w:val="clear" w:color="auto" w:fill="FFFFFF" w:themeFill="background1"/>
        <w:tabs>
          <w:tab w:val="left" w:pos="-1440"/>
          <w:tab w:val="left" w:pos="-720"/>
          <w:tab w:val="left" w:pos="4320"/>
          <w:tab w:val="left" w:pos="10440"/>
        </w:tabs>
        <w:ind w:right="360"/>
        <w:rPr>
          <w:rFonts w:ascii="Book Antiqua" w:hAnsi="Book Antiqua"/>
          <w:sz w:val="24"/>
          <w:szCs w:val="24"/>
        </w:rPr>
      </w:pPr>
      <w:r w:rsidRPr="00C66FEF">
        <w:rPr>
          <w:rFonts w:ascii="Book Antiqua" w:hAnsi="Book Antiqua"/>
          <w:b/>
          <w:bCs/>
          <w:sz w:val="24"/>
          <w:szCs w:val="24"/>
        </w:rPr>
        <w:t>DHHS RULEMAKING LIAISON:</w:t>
      </w:r>
      <w:r w:rsidRPr="00C66FEF">
        <w:rPr>
          <w:rFonts w:ascii="Book Antiqua" w:hAnsi="Book Antiqua"/>
          <w:sz w:val="24"/>
          <w:szCs w:val="24"/>
        </w:rPr>
        <w:t xml:space="preserve"> </w:t>
      </w:r>
      <w:hyperlink r:id="rId21" w:history="1">
        <w:r w:rsidRPr="00C66FEF">
          <w:rPr>
            <w:rStyle w:val="Hyperlink"/>
            <w:rFonts w:ascii="Book Antiqua" w:hAnsi="Book Antiqua"/>
            <w:sz w:val="24"/>
            <w:szCs w:val="24"/>
          </w:rPr>
          <w:t>Emily.A.Cathcart@Maine.gov</w:t>
        </w:r>
      </w:hyperlink>
      <w:r w:rsidRPr="00C66FEF">
        <w:rPr>
          <w:rFonts w:ascii="Book Antiqua" w:hAnsi="Book Antiqua"/>
          <w:sz w:val="24"/>
          <w:szCs w:val="24"/>
        </w:rPr>
        <w:t xml:space="preserve"> </w:t>
      </w:r>
    </w:p>
    <w:bookmarkEnd w:id="15"/>
    <w:p w14:paraId="115DE919" w14:textId="77777777" w:rsidR="00205F80" w:rsidRPr="00F00F82" w:rsidRDefault="00205F80" w:rsidP="00C66FEF">
      <w:pP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5FF98F7E" w14:textId="77777777" w:rsidR="001D30C0" w:rsidRPr="00F00F82" w:rsidRDefault="001D30C0" w:rsidP="00C66FEF">
      <w:pPr>
        <w:pStyle w:val="SH1"/>
        <w:shd w:val="clear" w:color="auto" w:fill="FFFFFF" w:themeFill="background1"/>
        <w:rPr>
          <w:szCs w:val="24"/>
        </w:rPr>
      </w:pPr>
      <w:bookmarkStart w:id="16" w:name=""/>
      <w:bookmarkStart w:id="17" w:name=""/>
      <w:bookmarkStart w:id="18" w:name="_Hlk124326626"/>
      <w:bookmarkStart w:id="19" w:name="_Hlk175658805"/>
      <w:bookmarkStart w:id="20" w:name="_Hlk175657783"/>
      <w:bookmarkEnd w:id="1"/>
      <w:bookmarkEnd w:id="4"/>
      <w:bookmarkEnd w:id="5"/>
      <w:bookmarkEnd w:id="6"/>
      <w:bookmarkEnd w:id="7"/>
      <w:bookmarkEnd w:id="8"/>
      <w:bookmarkEnd w:id="9"/>
      <w:bookmarkEnd w:id="10"/>
      <w:bookmarkEnd w:id="11"/>
      <w:bookmarkEnd w:id="16"/>
      <w:bookmarkEnd w:id="17"/>
      <w:bookmarkEnd w:id="18"/>
      <w:r w:rsidRPr="00F00F82">
        <w:rPr>
          <w:szCs w:val="24"/>
        </w:rPr>
        <w:t>ADOPTIONS</w:t>
      </w:r>
    </w:p>
    <w:bookmarkEnd w:id="19"/>
    <w:bookmarkEnd w:id="20"/>
    <w:p w14:paraId="0402CCE3" w14:textId="77777777" w:rsidR="001D30C0" w:rsidRDefault="001D30C0" w:rsidP="00C66FEF">
      <w:pPr>
        <w:shd w:val="clear" w:color="auto" w:fill="FFFFFF" w:themeFill="background1"/>
        <w:spacing w:line="245" w:lineRule="exact"/>
        <w:mirrorIndents/>
        <w:jc w:val="both"/>
        <w:rPr>
          <w:rFonts w:ascii="Book Antiqua" w:hAnsi="Book Antiqua"/>
          <w:b/>
          <w:sz w:val="24"/>
          <w:szCs w:val="24"/>
        </w:rPr>
      </w:pPr>
    </w:p>
    <w:p w14:paraId="26B4A274" w14:textId="77777777" w:rsidR="00AD56D8" w:rsidRPr="00AD56D8" w:rsidRDefault="00AD56D8" w:rsidP="00805F8D">
      <w:pPr>
        <w:pStyle w:val="H1"/>
      </w:pPr>
      <w:r w:rsidRPr="00AD56D8">
        <w:t>AGENCY: Department of Health and Human Services, Office for Family Independence</w:t>
      </w:r>
    </w:p>
    <w:p w14:paraId="434EAE68" w14:textId="41A93AB0" w:rsidR="00AD56D8" w:rsidRPr="00AD56D8" w:rsidRDefault="00AD56D8" w:rsidP="00AD56D8">
      <w:pPr>
        <w:shd w:val="clear" w:color="auto" w:fill="FFFFFF" w:themeFill="background1"/>
        <w:spacing w:line="245" w:lineRule="exact"/>
        <w:mirrorIndents/>
        <w:jc w:val="both"/>
        <w:rPr>
          <w:rFonts w:ascii="Book Antiqua" w:hAnsi="Book Antiqua"/>
          <w:b/>
          <w:sz w:val="24"/>
          <w:szCs w:val="24"/>
        </w:rPr>
      </w:pPr>
      <w:r w:rsidRPr="00AD56D8">
        <w:rPr>
          <w:rFonts w:ascii="Book Antiqua" w:hAnsi="Book Antiqua"/>
          <w:b/>
          <w:sz w:val="24"/>
          <w:szCs w:val="24"/>
        </w:rPr>
        <w:t>CHAPTER NUMBER AND TITLE: 10-144 C.M.R. Chapter 301</w:t>
      </w:r>
      <w:r>
        <w:rPr>
          <w:rFonts w:ascii="Book Antiqua" w:hAnsi="Book Antiqua"/>
          <w:b/>
          <w:sz w:val="24"/>
          <w:szCs w:val="24"/>
        </w:rPr>
        <w:t xml:space="preserve">, </w:t>
      </w:r>
      <w:r w:rsidRPr="00AD56D8">
        <w:rPr>
          <w:rFonts w:ascii="Book Antiqua" w:hAnsi="Book Antiqua"/>
          <w:b/>
          <w:sz w:val="24"/>
          <w:szCs w:val="24"/>
        </w:rPr>
        <w:t>Supplemental Nutrition Assistance Program (SNAP) Rules</w:t>
      </w:r>
      <w:r>
        <w:rPr>
          <w:rFonts w:ascii="Book Antiqua" w:hAnsi="Book Antiqua"/>
          <w:b/>
          <w:sz w:val="24"/>
          <w:szCs w:val="24"/>
        </w:rPr>
        <w:t xml:space="preserve"> (</w:t>
      </w:r>
      <w:r w:rsidRPr="00AD56D8">
        <w:rPr>
          <w:rFonts w:ascii="Book Antiqua" w:hAnsi="Book Antiqua"/>
          <w:b/>
          <w:sz w:val="24"/>
          <w:szCs w:val="24"/>
        </w:rPr>
        <w:t>Sections 111-5 and 111-7</w:t>
      </w:r>
      <w:r>
        <w:rPr>
          <w:rFonts w:ascii="Book Antiqua" w:hAnsi="Book Antiqua"/>
          <w:b/>
          <w:sz w:val="24"/>
          <w:szCs w:val="24"/>
        </w:rPr>
        <w:t xml:space="preserve">; </w:t>
      </w:r>
      <w:r w:rsidRPr="00AD56D8">
        <w:rPr>
          <w:rFonts w:ascii="Book Antiqua" w:hAnsi="Book Antiqua"/>
          <w:b/>
          <w:sz w:val="24"/>
          <w:szCs w:val="24"/>
        </w:rPr>
        <w:t>SNAP Rule #240E- ABAWD Update</w:t>
      </w:r>
      <w:r>
        <w:rPr>
          <w:rFonts w:ascii="Book Antiqua" w:hAnsi="Book Antiqua"/>
          <w:b/>
          <w:sz w:val="24"/>
          <w:szCs w:val="24"/>
        </w:rPr>
        <w:t>)</w:t>
      </w:r>
    </w:p>
    <w:p w14:paraId="3C85B1D6" w14:textId="4B3F5C14" w:rsidR="00AD56D8" w:rsidRPr="00805F8D" w:rsidRDefault="00AD56D8" w:rsidP="00AD56D8">
      <w:pPr>
        <w:shd w:val="clear" w:color="auto" w:fill="FFFFFF" w:themeFill="background1"/>
        <w:spacing w:line="245" w:lineRule="exact"/>
        <w:mirrorIndents/>
        <w:jc w:val="both"/>
        <w:rPr>
          <w:rFonts w:ascii="Book Antiqua" w:hAnsi="Book Antiqua"/>
          <w:b/>
          <w:color w:val="C00000"/>
          <w:sz w:val="24"/>
          <w:szCs w:val="24"/>
        </w:rPr>
      </w:pPr>
      <w:r w:rsidRPr="00AD56D8">
        <w:rPr>
          <w:rFonts w:ascii="Book Antiqua" w:hAnsi="Book Antiqua"/>
          <w:b/>
          <w:sz w:val="24"/>
          <w:szCs w:val="24"/>
        </w:rPr>
        <w:t xml:space="preserve">ADOPTED RULE NUMBER: </w:t>
      </w:r>
      <w:r>
        <w:rPr>
          <w:rFonts w:ascii="Book Antiqua" w:hAnsi="Book Antiqua"/>
          <w:b/>
          <w:sz w:val="24"/>
          <w:szCs w:val="24"/>
        </w:rPr>
        <w:t>2025-177</w:t>
      </w:r>
      <w:r w:rsidR="009640DB">
        <w:rPr>
          <w:rFonts w:ascii="Book Antiqua" w:hAnsi="Book Antiqua"/>
          <w:b/>
          <w:sz w:val="24"/>
          <w:szCs w:val="24"/>
        </w:rPr>
        <w:t xml:space="preserve"> </w:t>
      </w:r>
      <w:r w:rsidR="009640DB" w:rsidRPr="00805F8D">
        <w:rPr>
          <w:rFonts w:ascii="Book Antiqua" w:hAnsi="Book Antiqua"/>
          <w:b/>
          <w:color w:val="C00000"/>
          <w:sz w:val="24"/>
          <w:szCs w:val="24"/>
        </w:rPr>
        <w:t>(Emergency Rule)</w:t>
      </w:r>
    </w:p>
    <w:p w14:paraId="5ACCA1F8" w14:textId="77777777" w:rsidR="00AD56D8" w:rsidRDefault="00AD56D8" w:rsidP="00AD56D8">
      <w:pPr>
        <w:shd w:val="clear" w:color="auto" w:fill="FFFFFF" w:themeFill="background1"/>
        <w:spacing w:line="245" w:lineRule="exact"/>
        <w:mirrorIndents/>
        <w:jc w:val="both"/>
        <w:rPr>
          <w:rFonts w:ascii="Book Antiqua" w:hAnsi="Book Antiqua"/>
          <w:b/>
          <w:sz w:val="24"/>
          <w:szCs w:val="24"/>
        </w:rPr>
      </w:pPr>
    </w:p>
    <w:p w14:paraId="0BBA1DD7" w14:textId="33FBB7F3" w:rsidR="00AD56D8" w:rsidRDefault="00AD56D8" w:rsidP="00AD56D8">
      <w:pPr>
        <w:shd w:val="clear" w:color="auto" w:fill="FFFFFF" w:themeFill="background1"/>
        <w:spacing w:line="245" w:lineRule="exact"/>
        <w:mirrorIndents/>
        <w:jc w:val="both"/>
        <w:rPr>
          <w:rFonts w:ascii="Book Antiqua" w:hAnsi="Book Antiqua"/>
          <w:b/>
          <w:sz w:val="24"/>
          <w:szCs w:val="24"/>
        </w:rPr>
      </w:pPr>
      <w:r w:rsidRPr="00AD56D8">
        <w:rPr>
          <w:rFonts w:ascii="Book Antiqua" w:hAnsi="Book Antiqua"/>
          <w:b/>
          <w:sz w:val="24"/>
          <w:szCs w:val="24"/>
        </w:rPr>
        <w:t xml:space="preserve">CONCISE SUMMARY: </w:t>
      </w:r>
    </w:p>
    <w:p w14:paraId="1B10C69D" w14:textId="77777777" w:rsidR="00AD56D8" w:rsidRDefault="00AD56D8" w:rsidP="00AD56D8">
      <w:pPr>
        <w:shd w:val="clear" w:color="auto" w:fill="FFFFFF" w:themeFill="background1"/>
        <w:spacing w:line="245" w:lineRule="exact"/>
        <w:mirrorIndents/>
        <w:jc w:val="both"/>
        <w:rPr>
          <w:rFonts w:ascii="Book Antiqua" w:hAnsi="Book Antiqua"/>
          <w:b/>
          <w:sz w:val="24"/>
          <w:szCs w:val="24"/>
        </w:rPr>
      </w:pPr>
    </w:p>
    <w:p w14:paraId="7004215A" w14:textId="1A0DB621" w:rsidR="00AD56D8" w:rsidRPr="00805F8D" w:rsidRDefault="00AD56D8" w:rsidP="00AD56D8">
      <w:pPr>
        <w:shd w:val="clear" w:color="auto" w:fill="FFFFFF" w:themeFill="background1"/>
        <w:spacing w:line="245" w:lineRule="exact"/>
        <w:mirrorIndents/>
        <w:jc w:val="both"/>
        <w:rPr>
          <w:rFonts w:ascii="Book Antiqua" w:hAnsi="Book Antiqua"/>
          <w:sz w:val="24"/>
          <w:szCs w:val="24"/>
        </w:rPr>
      </w:pPr>
      <w:r w:rsidRPr="00805F8D">
        <w:rPr>
          <w:rFonts w:ascii="Book Antiqua" w:hAnsi="Book Antiqua"/>
          <w:sz w:val="24"/>
          <w:szCs w:val="24"/>
        </w:rPr>
        <w:t>The Department adopts this emergency rule to amend 10-144 C.M.R. Ch. 301; Supplemental Nutrition Assistance Program (SNAP) Program Rules to ensure compliance with H.R. 1-Budget Reconciliation Act signed into law on July 4, 2025.</w:t>
      </w:r>
    </w:p>
    <w:p w14:paraId="698065E4" w14:textId="77777777" w:rsidR="00AD56D8" w:rsidRPr="00805F8D" w:rsidRDefault="00AD56D8" w:rsidP="00AD56D8">
      <w:pPr>
        <w:shd w:val="clear" w:color="auto" w:fill="FFFFFF" w:themeFill="background1"/>
        <w:spacing w:line="245" w:lineRule="exact"/>
        <w:mirrorIndents/>
        <w:jc w:val="both"/>
        <w:rPr>
          <w:rFonts w:ascii="Book Antiqua" w:hAnsi="Book Antiqua"/>
          <w:sz w:val="24"/>
          <w:szCs w:val="24"/>
        </w:rPr>
      </w:pPr>
    </w:p>
    <w:p w14:paraId="7DD1C0C1" w14:textId="77777777" w:rsidR="00AD56D8" w:rsidRPr="00805F8D" w:rsidRDefault="00AD56D8" w:rsidP="00AD56D8">
      <w:pPr>
        <w:shd w:val="clear" w:color="auto" w:fill="FFFFFF" w:themeFill="background1"/>
        <w:spacing w:line="245" w:lineRule="exact"/>
        <w:mirrorIndents/>
        <w:jc w:val="both"/>
        <w:rPr>
          <w:rFonts w:ascii="Book Antiqua" w:hAnsi="Book Antiqua"/>
          <w:sz w:val="24"/>
          <w:szCs w:val="24"/>
        </w:rPr>
      </w:pPr>
      <w:r w:rsidRPr="00805F8D">
        <w:rPr>
          <w:rFonts w:ascii="Book Antiqua" w:hAnsi="Book Antiqua"/>
          <w:sz w:val="24"/>
          <w:szCs w:val="24"/>
        </w:rPr>
        <w:t>This emergency rule makes the following changes Section 111-5:</w:t>
      </w:r>
    </w:p>
    <w:p w14:paraId="72DC9FA6" w14:textId="77777777" w:rsidR="00AD56D8" w:rsidRPr="00805F8D" w:rsidRDefault="00AD56D8" w:rsidP="00AD56D8">
      <w:pPr>
        <w:shd w:val="clear" w:color="auto" w:fill="FFFFFF" w:themeFill="background1"/>
        <w:spacing w:line="245" w:lineRule="exact"/>
        <w:mirrorIndents/>
        <w:jc w:val="both"/>
        <w:rPr>
          <w:rFonts w:ascii="Book Antiqua" w:hAnsi="Book Antiqua"/>
          <w:sz w:val="24"/>
          <w:szCs w:val="24"/>
        </w:rPr>
      </w:pPr>
    </w:p>
    <w:p w14:paraId="14E5A71B" w14:textId="77777777" w:rsidR="00AD56D8" w:rsidRPr="00805F8D" w:rsidRDefault="00AD56D8" w:rsidP="00AD56D8">
      <w:pPr>
        <w:numPr>
          <w:ilvl w:val="0"/>
          <w:numId w:val="1"/>
        </w:numPr>
        <w:shd w:val="clear" w:color="auto" w:fill="FFFFFF" w:themeFill="background1"/>
        <w:spacing w:line="245" w:lineRule="exact"/>
        <w:mirrorIndents/>
        <w:jc w:val="both"/>
        <w:rPr>
          <w:rFonts w:ascii="Book Antiqua" w:hAnsi="Book Antiqua"/>
          <w:sz w:val="24"/>
          <w:szCs w:val="24"/>
        </w:rPr>
      </w:pPr>
      <w:r w:rsidRPr="00805F8D">
        <w:rPr>
          <w:rFonts w:ascii="Book Antiqua" w:hAnsi="Book Antiqua"/>
          <w:sz w:val="24"/>
          <w:szCs w:val="24"/>
        </w:rPr>
        <w:t xml:space="preserve">Updates I(A) Work Registration as “each household member age 16 through 59 who is not exempt pursuant to subsections 1 through 10, below must register for Work Registration.” </w:t>
      </w:r>
    </w:p>
    <w:p w14:paraId="49487DC4" w14:textId="77777777" w:rsidR="00AD56D8" w:rsidRPr="00805F8D" w:rsidRDefault="00AD56D8" w:rsidP="00AD56D8">
      <w:pPr>
        <w:numPr>
          <w:ilvl w:val="0"/>
          <w:numId w:val="1"/>
        </w:numPr>
        <w:shd w:val="clear" w:color="auto" w:fill="FFFFFF" w:themeFill="background1"/>
        <w:spacing w:line="245" w:lineRule="exact"/>
        <w:mirrorIndents/>
        <w:jc w:val="both"/>
        <w:rPr>
          <w:rFonts w:ascii="Book Antiqua" w:hAnsi="Book Antiqua"/>
          <w:sz w:val="24"/>
          <w:szCs w:val="24"/>
        </w:rPr>
      </w:pPr>
      <w:bookmarkStart w:id="21" w:name="_Hlk204592342"/>
      <w:r w:rsidRPr="00805F8D">
        <w:rPr>
          <w:rFonts w:ascii="Book Antiqua" w:hAnsi="Book Antiqua"/>
          <w:sz w:val="24"/>
          <w:szCs w:val="24"/>
        </w:rPr>
        <w:t xml:space="preserve">Removes from I(B) “under sixteen, or sixty or over.” </w:t>
      </w:r>
    </w:p>
    <w:p w14:paraId="7D0DA290" w14:textId="77777777" w:rsidR="00AD56D8" w:rsidRPr="00805F8D" w:rsidRDefault="00AD56D8" w:rsidP="00AD56D8">
      <w:pPr>
        <w:numPr>
          <w:ilvl w:val="0"/>
          <w:numId w:val="1"/>
        </w:numPr>
        <w:shd w:val="clear" w:color="auto" w:fill="FFFFFF" w:themeFill="background1"/>
        <w:spacing w:line="245" w:lineRule="exact"/>
        <w:mirrorIndents/>
        <w:jc w:val="both"/>
        <w:rPr>
          <w:rFonts w:ascii="Book Antiqua" w:hAnsi="Book Antiqua"/>
          <w:sz w:val="24"/>
          <w:szCs w:val="24"/>
        </w:rPr>
      </w:pPr>
      <w:r w:rsidRPr="00805F8D">
        <w:rPr>
          <w:rFonts w:ascii="Book Antiqua" w:hAnsi="Book Antiqua"/>
          <w:sz w:val="24"/>
          <w:szCs w:val="24"/>
        </w:rPr>
        <w:t>Makes various formatting updates to facilitate accurate referencing in the changes to Section 111-7.</w:t>
      </w:r>
    </w:p>
    <w:bookmarkEnd w:id="21"/>
    <w:p w14:paraId="0BD302E0" w14:textId="77777777" w:rsidR="00AD56D8" w:rsidRDefault="00AD56D8" w:rsidP="00AD56D8">
      <w:pPr>
        <w:shd w:val="clear" w:color="auto" w:fill="FFFFFF" w:themeFill="background1"/>
        <w:spacing w:line="245" w:lineRule="exact"/>
        <w:mirrorIndents/>
        <w:jc w:val="both"/>
        <w:rPr>
          <w:rFonts w:ascii="Book Antiqua" w:hAnsi="Book Antiqua"/>
          <w:sz w:val="24"/>
          <w:szCs w:val="24"/>
        </w:rPr>
      </w:pPr>
    </w:p>
    <w:p w14:paraId="0F2270C4" w14:textId="3630DE75" w:rsidR="00AD56D8" w:rsidRDefault="00AD56D8" w:rsidP="00AD56D8">
      <w:pPr>
        <w:shd w:val="clear" w:color="auto" w:fill="FFFFFF" w:themeFill="background1"/>
        <w:spacing w:line="245" w:lineRule="exact"/>
        <w:mirrorIndents/>
        <w:jc w:val="both"/>
        <w:rPr>
          <w:rFonts w:ascii="Book Antiqua" w:hAnsi="Book Antiqua"/>
          <w:sz w:val="24"/>
          <w:szCs w:val="24"/>
        </w:rPr>
      </w:pPr>
      <w:r w:rsidRPr="00805F8D">
        <w:rPr>
          <w:rFonts w:ascii="Book Antiqua" w:hAnsi="Book Antiqua"/>
          <w:sz w:val="24"/>
          <w:szCs w:val="24"/>
        </w:rPr>
        <w:t>This emergency rule makes the following changes to Section 111-7:</w:t>
      </w:r>
    </w:p>
    <w:p w14:paraId="1B6C2C29" w14:textId="77777777" w:rsidR="00AD56D8" w:rsidRPr="00805F8D" w:rsidRDefault="00AD56D8" w:rsidP="00AD56D8">
      <w:pPr>
        <w:shd w:val="clear" w:color="auto" w:fill="FFFFFF" w:themeFill="background1"/>
        <w:spacing w:line="245" w:lineRule="exact"/>
        <w:mirrorIndents/>
        <w:jc w:val="both"/>
        <w:rPr>
          <w:rFonts w:ascii="Book Antiqua" w:hAnsi="Book Antiqua"/>
          <w:sz w:val="24"/>
          <w:szCs w:val="24"/>
        </w:rPr>
      </w:pPr>
    </w:p>
    <w:p w14:paraId="374CCBD2" w14:textId="77777777" w:rsidR="00AD56D8" w:rsidRPr="00805F8D" w:rsidRDefault="00AD56D8" w:rsidP="00AD56D8">
      <w:pPr>
        <w:numPr>
          <w:ilvl w:val="0"/>
          <w:numId w:val="2"/>
        </w:numPr>
        <w:shd w:val="clear" w:color="auto" w:fill="FFFFFF" w:themeFill="background1"/>
        <w:spacing w:line="245" w:lineRule="exact"/>
        <w:mirrorIndents/>
        <w:jc w:val="both"/>
        <w:rPr>
          <w:rFonts w:ascii="Book Antiqua" w:hAnsi="Book Antiqua"/>
          <w:sz w:val="24"/>
          <w:szCs w:val="24"/>
        </w:rPr>
      </w:pPr>
      <w:r w:rsidRPr="00805F8D">
        <w:rPr>
          <w:rFonts w:ascii="Book Antiqua" w:hAnsi="Book Antiqua"/>
          <w:sz w:val="24"/>
          <w:szCs w:val="24"/>
        </w:rPr>
        <w:t>Updates 1(A)(2) to include as ABAWDs individuals in a household with in which the youngest member is age 14-17.</w:t>
      </w:r>
    </w:p>
    <w:p w14:paraId="18340F1C" w14:textId="77777777" w:rsidR="00AD56D8" w:rsidRPr="00805F8D" w:rsidRDefault="00AD56D8" w:rsidP="00AD56D8">
      <w:pPr>
        <w:numPr>
          <w:ilvl w:val="0"/>
          <w:numId w:val="2"/>
        </w:numPr>
        <w:shd w:val="clear" w:color="auto" w:fill="FFFFFF" w:themeFill="background1"/>
        <w:spacing w:line="245" w:lineRule="exact"/>
        <w:mirrorIndents/>
        <w:jc w:val="both"/>
        <w:rPr>
          <w:rFonts w:ascii="Book Antiqua" w:hAnsi="Book Antiqua"/>
          <w:sz w:val="24"/>
          <w:szCs w:val="24"/>
        </w:rPr>
      </w:pPr>
      <w:r w:rsidRPr="00805F8D">
        <w:rPr>
          <w:rFonts w:ascii="Book Antiqua" w:hAnsi="Book Antiqua"/>
          <w:sz w:val="24"/>
          <w:szCs w:val="24"/>
        </w:rPr>
        <w:t xml:space="preserve">Removes I(B)(1)-(4). </w:t>
      </w:r>
    </w:p>
    <w:p w14:paraId="20345427" w14:textId="77777777" w:rsidR="00AD56D8" w:rsidRPr="00805F8D" w:rsidRDefault="00AD56D8" w:rsidP="00AD56D8">
      <w:pPr>
        <w:numPr>
          <w:ilvl w:val="0"/>
          <w:numId w:val="2"/>
        </w:numPr>
        <w:shd w:val="clear" w:color="auto" w:fill="FFFFFF" w:themeFill="background1"/>
        <w:spacing w:line="245" w:lineRule="exact"/>
        <w:mirrorIndents/>
        <w:jc w:val="both"/>
        <w:rPr>
          <w:rFonts w:ascii="Book Antiqua" w:hAnsi="Book Antiqua"/>
          <w:sz w:val="24"/>
          <w:szCs w:val="24"/>
        </w:rPr>
      </w:pPr>
      <w:r w:rsidRPr="00805F8D">
        <w:rPr>
          <w:rFonts w:ascii="Book Antiqua" w:hAnsi="Book Antiqua"/>
          <w:sz w:val="24"/>
          <w:szCs w:val="24"/>
        </w:rPr>
        <w:t xml:space="preserve">I(B)(1) adds “An individual is no longer an ABAWD—Beginning the month they turn 65 years of age.” </w:t>
      </w:r>
    </w:p>
    <w:p w14:paraId="128D31BD" w14:textId="77777777" w:rsidR="00AD56D8" w:rsidRPr="00805F8D" w:rsidRDefault="00AD56D8" w:rsidP="00AD56D8">
      <w:pPr>
        <w:numPr>
          <w:ilvl w:val="0"/>
          <w:numId w:val="2"/>
        </w:numPr>
        <w:shd w:val="clear" w:color="auto" w:fill="FFFFFF" w:themeFill="background1"/>
        <w:spacing w:line="245" w:lineRule="exact"/>
        <w:mirrorIndents/>
        <w:jc w:val="both"/>
        <w:rPr>
          <w:rFonts w:ascii="Book Antiqua" w:hAnsi="Book Antiqua"/>
          <w:sz w:val="24"/>
          <w:szCs w:val="24"/>
        </w:rPr>
      </w:pPr>
      <w:bookmarkStart w:id="22" w:name="_Hlk204592724"/>
      <w:r w:rsidRPr="00805F8D">
        <w:rPr>
          <w:rFonts w:ascii="Book Antiqua" w:hAnsi="Book Antiqua"/>
          <w:sz w:val="24"/>
          <w:szCs w:val="24"/>
        </w:rPr>
        <w:t>Adds (1)(D) or (E) to 4(A) EXEMPT MEMBERS for clarification.</w:t>
      </w:r>
    </w:p>
    <w:p w14:paraId="4DB9E3C5" w14:textId="77777777" w:rsidR="00AD56D8" w:rsidRPr="00805F8D" w:rsidRDefault="00AD56D8" w:rsidP="00AD56D8">
      <w:pPr>
        <w:numPr>
          <w:ilvl w:val="0"/>
          <w:numId w:val="2"/>
        </w:numPr>
        <w:shd w:val="clear" w:color="auto" w:fill="FFFFFF" w:themeFill="background1"/>
        <w:spacing w:line="245" w:lineRule="exact"/>
        <w:mirrorIndents/>
        <w:jc w:val="both"/>
        <w:rPr>
          <w:rFonts w:ascii="Book Antiqua" w:hAnsi="Book Antiqua"/>
          <w:sz w:val="24"/>
          <w:szCs w:val="24"/>
        </w:rPr>
      </w:pPr>
      <w:r w:rsidRPr="00805F8D">
        <w:rPr>
          <w:rFonts w:ascii="Book Antiqua" w:hAnsi="Book Antiqua"/>
          <w:sz w:val="24"/>
          <w:szCs w:val="24"/>
        </w:rPr>
        <w:lastRenderedPageBreak/>
        <w:t>4(I) adds “a member of a federally recognized tribe or otherwise eligible for health services provided by the Indian Health Service (IHS).”</w:t>
      </w:r>
    </w:p>
    <w:p w14:paraId="6F63DAAC" w14:textId="77777777" w:rsidR="00AD56D8" w:rsidRPr="00805F8D" w:rsidRDefault="00AD56D8" w:rsidP="00AD56D8">
      <w:pPr>
        <w:numPr>
          <w:ilvl w:val="0"/>
          <w:numId w:val="2"/>
        </w:numPr>
        <w:shd w:val="clear" w:color="auto" w:fill="FFFFFF" w:themeFill="background1"/>
        <w:spacing w:line="245" w:lineRule="exact"/>
        <w:mirrorIndents/>
        <w:jc w:val="both"/>
        <w:rPr>
          <w:rFonts w:ascii="Book Antiqua" w:hAnsi="Book Antiqua"/>
          <w:sz w:val="24"/>
          <w:szCs w:val="24"/>
        </w:rPr>
      </w:pPr>
      <w:r w:rsidRPr="00805F8D">
        <w:rPr>
          <w:rFonts w:ascii="Book Antiqua" w:hAnsi="Book Antiqua"/>
          <w:sz w:val="24"/>
          <w:szCs w:val="24"/>
        </w:rPr>
        <w:t xml:space="preserve">Removes 4(J). </w:t>
      </w:r>
    </w:p>
    <w:bookmarkEnd w:id="22"/>
    <w:p w14:paraId="0E399727" w14:textId="77777777" w:rsidR="00AD56D8" w:rsidRDefault="00AD56D8" w:rsidP="00AD56D8">
      <w:pPr>
        <w:shd w:val="clear" w:color="auto" w:fill="FFFFFF" w:themeFill="background1"/>
        <w:spacing w:line="245" w:lineRule="exact"/>
        <w:mirrorIndents/>
        <w:jc w:val="both"/>
        <w:rPr>
          <w:rFonts w:ascii="Book Antiqua" w:hAnsi="Book Antiqua"/>
          <w:sz w:val="24"/>
          <w:szCs w:val="24"/>
        </w:rPr>
      </w:pPr>
    </w:p>
    <w:p w14:paraId="64C8FE14" w14:textId="548505BA" w:rsidR="00AD56D8" w:rsidRDefault="00AD56D8" w:rsidP="00AD56D8">
      <w:pPr>
        <w:shd w:val="clear" w:color="auto" w:fill="FFFFFF" w:themeFill="background1"/>
        <w:spacing w:line="245" w:lineRule="exact"/>
        <w:mirrorIndents/>
        <w:jc w:val="both"/>
        <w:rPr>
          <w:rFonts w:ascii="Book Antiqua" w:hAnsi="Book Antiqua"/>
          <w:sz w:val="24"/>
          <w:szCs w:val="24"/>
        </w:rPr>
      </w:pPr>
      <w:r w:rsidRPr="00805F8D">
        <w:rPr>
          <w:rFonts w:ascii="Book Antiqua" w:hAnsi="Book Antiqua"/>
          <w:sz w:val="24"/>
          <w:szCs w:val="24"/>
        </w:rPr>
        <w:t>FINDINGS OF EMERGENCY:</w:t>
      </w:r>
    </w:p>
    <w:p w14:paraId="5A7AE9F8" w14:textId="77777777" w:rsidR="00AD56D8" w:rsidRPr="00805F8D" w:rsidRDefault="00AD56D8" w:rsidP="00AD56D8">
      <w:pPr>
        <w:shd w:val="clear" w:color="auto" w:fill="FFFFFF" w:themeFill="background1"/>
        <w:spacing w:line="245" w:lineRule="exact"/>
        <w:mirrorIndents/>
        <w:jc w:val="both"/>
        <w:rPr>
          <w:rFonts w:ascii="Book Antiqua" w:hAnsi="Book Antiqua"/>
          <w:sz w:val="24"/>
          <w:szCs w:val="24"/>
        </w:rPr>
      </w:pPr>
    </w:p>
    <w:p w14:paraId="0DC84060" w14:textId="77777777" w:rsidR="00AD56D8" w:rsidRPr="00805F8D" w:rsidRDefault="00AD56D8" w:rsidP="00AD56D8">
      <w:pPr>
        <w:shd w:val="clear" w:color="auto" w:fill="FFFFFF" w:themeFill="background1"/>
        <w:spacing w:line="245" w:lineRule="exact"/>
        <w:mirrorIndents/>
        <w:jc w:val="both"/>
        <w:rPr>
          <w:rFonts w:ascii="Book Antiqua" w:hAnsi="Book Antiqua"/>
          <w:sz w:val="24"/>
          <w:szCs w:val="24"/>
        </w:rPr>
      </w:pPr>
      <w:r w:rsidRPr="00805F8D">
        <w:rPr>
          <w:rFonts w:ascii="Book Antiqua" w:hAnsi="Book Antiqua"/>
          <w:sz w:val="24"/>
          <w:szCs w:val="24"/>
        </w:rPr>
        <w:t xml:space="preserve">Pursuant to 5 M.R.S. § 8054, the Department finds that emergency rulemaking is necessary to comply with H.R. 1 – the Budget Reconciliation Act, effective July 4, 2025, and ensure the health and general welfare of Maine citizens and the viability of the SNAP program. </w:t>
      </w:r>
      <w:proofErr w:type="spellStart"/>
      <w:r w:rsidRPr="00805F8D">
        <w:rPr>
          <w:rFonts w:ascii="Book Antiqua" w:hAnsi="Book Antiqua"/>
          <w:sz w:val="24"/>
          <w:szCs w:val="24"/>
        </w:rPr>
        <w:t>Non compliance</w:t>
      </w:r>
      <w:proofErr w:type="spellEnd"/>
      <w:r w:rsidRPr="00805F8D">
        <w:rPr>
          <w:rFonts w:ascii="Book Antiqua" w:hAnsi="Book Antiqua"/>
          <w:sz w:val="24"/>
          <w:szCs w:val="24"/>
        </w:rPr>
        <w:t xml:space="preserve"> with federal requirements risks loss of SNAP funding resulting in a reduction or termination of the state’s ability to provide nutritional supports to Maine’s citizens in need. </w:t>
      </w:r>
    </w:p>
    <w:p w14:paraId="565A670F" w14:textId="77777777" w:rsidR="00AD56D8" w:rsidRPr="00805F8D" w:rsidRDefault="00AD56D8" w:rsidP="00AD56D8">
      <w:pPr>
        <w:shd w:val="clear" w:color="auto" w:fill="FFFFFF" w:themeFill="background1"/>
        <w:spacing w:line="245" w:lineRule="exact"/>
        <w:mirrorIndents/>
        <w:jc w:val="both"/>
        <w:rPr>
          <w:rFonts w:ascii="Book Antiqua" w:hAnsi="Book Antiqua"/>
          <w:sz w:val="24"/>
          <w:szCs w:val="24"/>
        </w:rPr>
      </w:pPr>
      <w:r w:rsidRPr="00805F8D">
        <w:rPr>
          <w:rFonts w:ascii="Book Antiqua" w:hAnsi="Book Antiqua"/>
          <w:sz w:val="24"/>
          <w:szCs w:val="24"/>
        </w:rPr>
        <w:t>Pursuant to 5 M.R.S §8054, this emergency rule may be effective for up to ninety (90) days. The Department shall proceed with routine technical rulemaking to permanently adopt these rule changes.</w:t>
      </w:r>
    </w:p>
    <w:p w14:paraId="184604AB" w14:textId="77777777" w:rsidR="00AD56D8" w:rsidRDefault="00AD56D8" w:rsidP="00AD56D8">
      <w:pPr>
        <w:shd w:val="clear" w:color="auto" w:fill="FFFFFF" w:themeFill="background1"/>
        <w:spacing w:line="245" w:lineRule="exact"/>
        <w:mirrorIndents/>
        <w:jc w:val="both"/>
        <w:rPr>
          <w:rFonts w:ascii="Book Antiqua" w:hAnsi="Book Antiqua"/>
          <w:sz w:val="24"/>
          <w:szCs w:val="24"/>
        </w:rPr>
      </w:pPr>
    </w:p>
    <w:p w14:paraId="65308F87" w14:textId="0178F46F" w:rsidR="00AD56D8" w:rsidRPr="00805F8D" w:rsidRDefault="00AD56D8" w:rsidP="00AD56D8">
      <w:pPr>
        <w:shd w:val="clear" w:color="auto" w:fill="FFFFFF" w:themeFill="background1"/>
        <w:spacing w:line="245" w:lineRule="exact"/>
        <w:mirrorIndents/>
        <w:jc w:val="both"/>
        <w:rPr>
          <w:rFonts w:ascii="Book Antiqua" w:hAnsi="Book Antiqua"/>
          <w:sz w:val="24"/>
          <w:szCs w:val="24"/>
        </w:rPr>
      </w:pPr>
      <w:r w:rsidRPr="00805F8D">
        <w:rPr>
          <w:rFonts w:ascii="Book Antiqua" w:hAnsi="Book Antiqua"/>
          <w:sz w:val="24"/>
          <w:szCs w:val="24"/>
        </w:rPr>
        <w:t xml:space="preserve">See </w:t>
      </w:r>
      <w:hyperlink r:id="rId22" w:history="1">
        <w:r w:rsidRPr="00805F8D">
          <w:rPr>
            <w:rStyle w:val="Hyperlink"/>
            <w:rFonts w:ascii="Book Antiqua" w:hAnsi="Book Antiqua"/>
            <w:sz w:val="24"/>
            <w:szCs w:val="24"/>
          </w:rPr>
          <w:t>https://www.maine.gov/dhhs/about/rulemaking</w:t>
        </w:r>
      </w:hyperlink>
      <w:r w:rsidRPr="00805F8D">
        <w:rPr>
          <w:rFonts w:ascii="Book Antiqua" w:hAnsi="Book Antiqua"/>
          <w:sz w:val="24"/>
          <w:szCs w:val="24"/>
        </w:rPr>
        <w:t xml:space="preserve"> for rules and related rulemaking documents.</w:t>
      </w:r>
    </w:p>
    <w:p w14:paraId="45806592" w14:textId="77777777" w:rsidR="00AD56D8" w:rsidRDefault="00AD56D8" w:rsidP="00AD56D8">
      <w:pPr>
        <w:shd w:val="clear" w:color="auto" w:fill="FFFFFF" w:themeFill="background1"/>
        <w:spacing w:line="245" w:lineRule="exact"/>
        <w:mirrorIndents/>
        <w:jc w:val="both"/>
        <w:rPr>
          <w:rFonts w:ascii="Book Antiqua" w:hAnsi="Book Antiqua"/>
          <w:b/>
          <w:sz w:val="24"/>
          <w:szCs w:val="24"/>
        </w:rPr>
      </w:pPr>
    </w:p>
    <w:p w14:paraId="12FF0929" w14:textId="1B9D45E5" w:rsidR="00AD56D8" w:rsidRPr="00AD56D8" w:rsidRDefault="00AD56D8" w:rsidP="00AD56D8">
      <w:pPr>
        <w:shd w:val="clear" w:color="auto" w:fill="FFFFFF" w:themeFill="background1"/>
        <w:spacing w:line="245" w:lineRule="exact"/>
        <w:mirrorIndents/>
        <w:jc w:val="both"/>
        <w:rPr>
          <w:rFonts w:ascii="Book Antiqua" w:hAnsi="Book Antiqua"/>
          <w:b/>
          <w:sz w:val="24"/>
          <w:szCs w:val="24"/>
        </w:rPr>
      </w:pPr>
      <w:r w:rsidRPr="00AD56D8">
        <w:rPr>
          <w:rFonts w:ascii="Book Antiqua" w:hAnsi="Book Antiqua"/>
          <w:b/>
          <w:sz w:val="24"/>
          <w:szCs w:val="24"/>
        </w:rPr>
        <w:t xml:space="preserve">EFFECTIVE DATE: </w:t>
      </w:r>
      <w:r>
        <w:rPr>
          <w:rFonts w:ascii="Book Antiqua" w:hAnsi="Book Antiqua"/>
          <w:b/>
          <w:sz w:val="24"/>
          <w:szCs w:val="24"/>
        </w:rPr>
        <w:t xml:space="preserve">Tuesday, </w:t>
      </w:r>
      <w:r w:rsidRPr="00AD56D8">
        <w:rPr>
          <w:rFonts w:ascii="Book Antiqua" w:hAnsi="Book Antiqua"/>
          <w:b/>
          <w:sz w:val="24"/>
          <w:szCs w:val="24"/>
        </w:rPr>
        <w:t>September 16, 2025</w:t>
      </w:r>
    </w:p>
    <w:p w14:paraId="75BACFC6" w14:textId="77777777" w:rsidR="00AD56D8" w:rsidRDefault="00AD56D8" w:rsidP="00AD56D8">
      <w:pPr>
        <w:shd w:val="clear" w:color="auto" w:fill="FFFFFF" w:themeFill="background1"/>
        <w:spacing w:line="245" w:lineRule="exact"/>
        <w:mirrorIndents/>
        <w:jc w:val="both"/>
        <w:rPr>
          <w:rFonts w:ascii="Book Antiqua" w:hAnsi="Book Antiqua"/>
          <w:b/>
          <w:sz w:val="24"/>
          <w:szCs w:val="24"/>
        </w:rPr>
      </w:pPr>
    </w:p>
    <w:p w14:paraId="5D0F1893" w14:textId="36AF14B9" w:rsidR="00AD56D8" w:rsidRPr="00AD56D8" w:rsidRDefault="00AD56D8" w:rsidP="00AD56D8">
      <w:pPr>
        <w:shd w:val="clear" w:color="auto" w:fill="FFFFFF" w:themeFill="background1"/>
        <w:spacing w:line="245" w:lineRule="exact"/>
        <w:mirrorIndents/>
        <w:jc w:val="both"/>
        <w:rPr>
          <w:rFonts w:ascii="Book Antiqua" w:hAnsi="Book Antiqua"/>
          <w:b/>
          <w:sz w:val="24"/>
          <w:szCs w:val="24"/>
        </w:rPr>
      </w:pPr>
      <w:r w:rsidRPr="00AD56D8">
        <w:rPr>
          <w:rFonts w:ascii="Book Antiqua" w:hAnsi="Book Antiqua"/>
          <w:b/>
          <w:sz w:val="24"/>
          <w:szCs w:val="24"/>
        </w:rPr>
        <w:t>AGENCY CONTACT PERSON:</w:t>
      </w:r>
    </w:p>
    <w:p w14:paraId="272E9F76" w14:textId="77777777" w:rsidR="00AD56D8" w:rsidRPr="00805F8D" w:rsidRDefault="00AD56D8" w:rsidP="00AD56D8">
      <w:pPr>
        <w:shd w:val="clear" w:color="auto" w:fill="FFFFFF" w:themeFill="background1"/>
        <w:spacing w:line="245" w:lineRule="exact"/>
        <w:mirrorIndents/>
        <w:jc w:val="both"/>
        <w:rPr>
          <w:rFonts w:ascii="Book Antiqua" w:hAnsi="Book Antiqua"/>
          <w:bCs/>
          <w:sz w:val="24"/>
          <w:szCs w:val="24"/>
        </w:rPr>
      </w:pPr>
      <w:r w:rsidRPr="00805F8D">
        <w:rPr>
          <w:rFonts w:ascii="Book Antiqua" w:hAnsi="Book Antiqua"/>
          <w:bCs/>
          <w:sz w:val="24"/>
          <w:szCs w:val="24"/>
        </w:rPr>
        <w:t>Evan Denno, SNAP Program Manager</w:t>
      </w:r>
    </w:p>
    <w:p w14:paraId="42A84676" w14:textId="77777777" w:rsidR="00AD56D8" w:rsidRPr="00805F8D" w:rsidRDefault="00AD56D8" w:rsidP="00AD56D8">
      <w:pPr>
        <w:shd w:val="clear" w:color="auto" w:fill="FFFFFF" w:themeFill="background1"/>
        <w:spacing w:line="245" w:lineRule="exact"/>
        <w:mirrorIndents/>
        <w:jc w:val="both"/>
        <w:rPr>
          <w:rFonts w:ascii="Book Antiqua" w:hAnsi="Book Antiqua"/>
          <w:bCs/>
          <w:sz w:val="24"/>
          <w:szCs w:val="24"/>
        </w:rPr>
      </w:pPr>
      <w:r w:rsidRPr="00805F8D">
        <w:rPr>
          <w:rFonts w:ascii="Book Antiqua" w:hAnsi="Book Antiqua"/>
          <w:bCs/>
          <w:sz w:val="24"/>
          <w:szCs w:val="24"/>
        </w:rPr>
        <w:t>Office for Family Independence</w:t>
      </w:r>
    </w:p>
    <w:p w14:paraId="4CA3F97A" w14:textId="77777777" w:rsidR="00AD56D8" w:rsidRPr="00805F8D" w:rsidRDefault="00AD56D8" w:rsidP="00AD56D8">
      <w:pPr>
        <w:shd w:val="clear" w:color="auto" w:fill="FFFFFF" w:themeFill="background1"/>
        <w:spacing w:line="245" w:lineRule="exact"/>
        <w:mirrorIndents/>
        <w:jc w:val="both"/>
        <w:rPr>
          <w:rFonts w:ascii="Book Antiqua" w:hAnsi="Book Antiqua"/>
          <w:bCs/>
          <w:sz w:val="24"/>
          <w:szCs w:val="24"/>
        </w:rPr>
      </w:pPr>
      <w:r w:rsidRPr="00805F8D">
        <w:rPr>
          <w:rFonts w:ascii="Book Antiqua" w:hAnsi="Book Antiqua"/>
          <w:bCs/>
          <w:sz w:val="24"/>
          <w:szCs w:val="24"/>
        </w:rPr>
        <w:t>Department of Health and Human Services</w:t>
      </w:r>
    </w:p>
    <w:p w14:paraId="49A6AAA4" w14:textId="77777777" w:rsidR="00AD56D8" w:rsidRPr="00805F8D" w:rsidRDefault="00AD56D8" w:rsidP="00AD56D8">
      <w:pPr>
        <w:shd w:val="clear" w:color="auto" w:fill="FFFFFF" w:themeFill="background1"/>
        <w:spacing w:line="245" w:lineRule="exact"/>
        <w:mirrorIndents/>
        <w:jc w:val="both"/>
        <w:rPr>
          <w:rFonts w:ascii="Book Antiqua" w:hAnsi="Book Antiqua"/>
          <w:bCs/>
          <w:sz w:val="24"/>
          <w:szCs w:val="24"/>
        </w:rPr>
      </w:pPr>
      <w:r w:rsidRPr="00805F8D">
        <w:rPr>
          <w:rFonts w:ascii="Book Antiqua" w:hAnsi="Book Antiqua"/>
          <w:bCs/>
          <w:sz w:val="24"/>
          <w:szCs w:val="24"/>
        </w:rPr>
        <w:t>109 Capitol Street</w:t>
      </w:r>
    </w:p>
    <w:p w14:paraId="19ED2FF2" w14:textId="77777777" w:rsidR="00AD56D8" w:rsidRPr="00805F8D" w:rsidRDefault="00AD56D8" w:rsidP="00AD56D8">
      <w:pPr>
        <w:shd w:val="clear" w:color="auto" w:fill="FFFFFF" w:themeFill="background1"/>
        <w:spacing w:line="245" w:lineRule="exact"/>
        <w:mirrorIndents/>
        <w:jc w:val="both"/>
        <w:rPr>
          <w:rFonts w:ascii="Book Antiqua" w:hAnsi="Book Antiqua"/>
          <w:bCs/>
          <w:sz w:val="24"/>
          <w:szCs w:val="24"/>
        </w:rPr>
      </w:pPr>
      <w:r w:rsidRPr="00805F8D">
        <w:rPr>
          <w:rFonts w:ascii="Book Antiqua" w:hAnsi="Book Antiqua"/>
          <w:bCs/>
          <w:sz w:val="24"/>
          <w:szCs w:val="24"/>
        </w:rPr>
        <w:t>Augusta, ME 04333</w:t>
      </w:r>
    </w:p>
    <w:p w14:paraId="3B550CA3" w14:textId="77777777" w:rsidR="00AD56D8" w:rsidRPr="00805F8D" w:rsidRDefault="00AD56D8" w:rsidP="00AD56D8">
      <w:pPr>
        <w:shd w:val="clear" w:color="auto" w:fill="FFFFFF" w:themeFill="background1"/>
        <w:spacing w:line="245" w:lineRule="exact"/>
        <w:mirrorIndents/>
        <w:jc w:val="both"/>
        <w:rPr>
          <w:rFonts w:ascii="Book Antiqua" w:hAnsi="Book Antiqua"/>
          <w:bCs/>
          <w:sz w:val="24"/>
          <w:szCs w:val="24"/>
        </w:rPr>
      </w:pPr>
      <w:r w:rsidRPr="00805F8D">
        <w:rPr>
          <w:rFonts w:ascii="Book Antiqua" w:hAnsi="Book Antiqua"/>
          <w:bCs/>
          <w:sz w:val="24"/>
          <w:szCs w:val="24"/>
        </w:rPr>
        <w:t>Phone: (207) 446-3201/Fax: (207) 287-3455</w:t>
      </w:r>
    </w:p>
    <w:p w14:paraId="48D2AC1F" w14:textId="77777777" w:rsidR="00AD56D8" w:rsidRPr="00805F8D" w:rsidRDefault="00AD56D8" w:rsidP="00AD56D8">
      <w:pPr>
        <w:shd w:val="clear" w:color="auto" w:fill="FFFFFF" w:themeFill="background1"/>
        <w:spacing w:line="245" w:lineRule="exact"/>
        <w:mirrorIndents/>
        <w:jc w:val="both"/>
        <w:rPr>
          <w:rFonts w:ascii="Book Antiqua" w:hAnsi="Book Antiqua"/>
          <w:bCs/>
          <w:sz w:val="24"/>
          <w:szCs w:val="24"/>
        </w:rPr>
      </w:pPr>
      <w:r w:rsidRPr="00805F8D">
        <w:rPr>
          <w:rFonts w:ascii="Book Antiqua" w:hAnsi="Book Antiqua"/>
          <w:bCs/>
          <w:sz w:val="24"/>
          <w:szCs w:val="24"/>
        </w:rPr>
        <w:t>TT Users Call Maine Relay – 711</w:t>
      </w:r>
    </w:p>
    <w:p w14:paraId="5521F21C" w14:textId="77777777" w:rsidR="00AD56D8" w:rsidRDefault="00AD56D8" w:rsidP="00AD56D8">
      <w:pPr>
        <w:shd w:val="clear" w:color="auto" w:fill="FFFFFF" w:themeFill="background1"/>
        <w:spacing w:line="245" w:lineRule="exact"/>
        <w:mirrorIndents/>
        <w:jc w:val="both"/>
        <w:rPr>
          <w:rFonts w:ascii="Book Antiqua" w:hAnsi="Book Antiqua"/>
          <w:bCs/>
          <w:sz w:val="24"/>
          <w:szCs w:val="24"/>
        </w:rPr>
      </w:pPr>
      <w:hyperlink r:id="rId23" w:history="1">
        <w:r w:rsidRPr="00805F8D">
          <w:rPr>
            <w:rStyle w:val="Hyperlink"/>
            <w:rFonts w:ascii="Book Antiqua" w:hAnsi="Book Antiqua"/>
            <w:bCs/>
            <w:sz w:val="24"/>
            <w:szCs w:val="24"/>
          </w:rPr>
          <w:t>Evan.Denno@Maine.gov</w:t>
        </w:r>
      </w:hyperlink>
    </w:p>
    <w:p w14:paraId="5D712330" w14:textId="77777777" w:rsidR="00AD56D8" w:rsidRDefault="00AD56D8" w:rsidP="00AD56D8">
      <w:pPr>
        <w:shd w:val="clear" w:color="auto" w:fill="FFFFFF" w:themeFill="background1"/>
        <w:spacing w:line="245" w:lineRule="exact"/>
        <w:mirrorIndents/>
        <w:jc w:val="both"/>
        <w:rPr>
          <w:rFonts w:ascii="Book Antiqua" w:hAnsi="Book Antiqua"/>
          <w:bCs/>
          <w:sz w:val="24"/>
          <w:szCs w:val="24"/>
        </w:rPr>
      </w:pPr>
    </w:p>
    <w:p w14:paraId="59F3073F" w14:textId="24A6805D" w:rsidR="009640DB" w:rsidRDefault="005F4586" w:rsidP="00AD56D8">
      <w:pPr>
        <w:shd w:val="clear" w:color="auto" w:fill="FFFFFF" w:themeFill="background1"/>
        <w:spacing w:line="245" w:lineRule="exact"/>
        <w:mirrorIndents/>
        <w:jc w:val="both"/>
        <w:rPr>
          <w:rFonts w:ascii="Book Antiqua" w:hAnsi="Book Antiqua"/>
          <w:bCs/>
          <w:sz w:val="24"/>
          <w:szCs w:val="24"/>
        </w:rPr>
      </w:pPr>
      <w:r>
        <w:rPr>
          <w:rFonts w:ascii="Book Antiqua" w:hAnsi="Book Antiqua"/>
          <w:bCs/>
          <w:sz w:val="24"/>
          <w:szCs w:val="24"/>
        </w:rPr>
        <w:pict w14:anchorId="229728F5">
          <v:rect id="_x0000_i1029" style="width:0;height:1.5pt" o:hralign="center" o:hrstd="t" o:hr="t" fillcolor="#a0a0a0" stroked="f"/>
        </w:pict>
      </w:r>
    </w:p>
    <w:p w14:paraId="5F5E43AC" w14:textId="77777777" w:rsidR="009640DB" w:rsidRDefault="009640DB" w:rsidP="00AD56D8">
      <w:pPr>
        <w:shd w:val="clear" w:color="auto" w:fill="FFFFFF" w:themeFill="background1"/>
        <w:spacing w:line="245" w:lineRule="exact"/>
        <w:mirrorIndents/>
        <w:jc w:val="both"/>
        <w:rPr>
          <w:rFonts w:ascii="Book Antiqua" w:hAnsi="Book Antiqua"/>
          <w:bCs/>
          <w:sz w:val="24"/>
          <w:szCs w:val="24"/>
        </w:rPr>
      </w:pPr>
    </w:p>
    <w:p w14:paraId="19894F18" w14:textId="6F26AE7C" w:rsidR="004A382E" w:rsidRPr="004A382E" w:rsidRDefault="004A382E" w:rsidP="004A382E">
      <w:pPr>
        <w:shd w:val="clear" w:color="auto" w:fill="FFFF00"/>
        <w:spacing w:line="245" w:lineRule="exact"/>
        <w:mirrorIndents/>
        <w:jc w:val="both"/>
        <w:rPr>
          <w:rFonts w:ascii="Book Antiqua" w:hAnsi="Book Antiqua"/>
          <w:b/>
          <w:color w:val="C00000"/>
          <w:sz w:val="24"/>
          <w:szCs w:val="24"/>
        </w:rPr>
      </w:pPr>
      <w:r>
        <w:rPr>
          <w:rFonts w:ascii="Book Antiqua" w:hAnsi="Book Antiqua"/>
          <w:b/>
          <w:color w:val="C00000"/>
          <w:sz w:val="24"/>
          <w:szCs w:val="24"/>
        </w:rPr>
        <w:t xml:space="preserve">NOTICE: </w:t>
      </w:r>
      <w:r w:rsidRPr="004A382E">
        <w:rPr>
          <w:rFonts w:ascii="Book Antiqua" w:hAnsi="Book Antiqua"/>
          <w:b/>
          <w:color w:val="C00000"/>
          <w:sz w:val="24"/>
          <w:szCs w:val="24"/>
        </w:rPr>
        <w:t>T</w:t>
      </w:r>
      <w:r>
        <w:rPr>
          <w:rFonts w:ascii="Book Antiqua" w:hAnsi="Book Antiqua"/>
          <w:b/>
          <w:color w:val="C00000"/>
          <w:sz w:val="24"/>
          <w:szCs w:val="24"/>
        </w:rPr>
        <w:t xml:space="preserve">his Emergency Filing </w:t>
      </w:r>
      <w:r w:rsidR="009238B5">
        <w:rPr>
          <w:rFonts w:ascii="Book Antiqua" w:hAnsi="Book Antiqua"/>
          <w:b/>
          <w:color w:val="C00000"/>
          <w:sz w:val="24"/>
          <w:szCs w:val="24"/>
        </w:rPr>
        <w:t xml:space="preserve">(2025-178) </w:t>
      </w:r>
      <w:r>
        <w:rPr>
          <w:rFonts w:ascii="Book Antiqua" w:hAnsi="Book Antiqua"/>
          <w:b/>
          <w:color w:val="C00000"/>
          <w:sz w:val="24"/>
          <w:szCs w:val="24"/>
        </w:rPr>
        <w:t>was withdrawn by the agency on September 17, 2025</w:t>
      </w:r>
      <w:r w:rsidRPr="004A382E">
        <w:rPr>
          <w:rFonts w:ascii="Book Antiqua" w:hAnsi="Book Antiqua"/>
          <w:b/>
          <w:color w:val="C00000"/>
          <w:sz w:val="24"/>
          <w:szCs w:val="24"/>
        </w:rPr>
        <w:t>:</w:t>
      </w:r>
    </w:p>
    <w:p w14:paraId="3FC72BF5" w14:textId="77777777" w:rsidR="004A382E" w:rsidRDefault="004A382E" w:rsidP="00AD56D8">
      <w:pPr>
        <w:shd w:val="clear" w:color="auto" w:fill="FFFFFF" w:themeFill="background1"/>
        <w:spacing w:line="245" w:lineRule="exact"/>
        <w:mirrorIndents/>
        <w:jc w:val="both"/>
        <w:rPr>
          <w:rFonts w:ascii="Book Antiqua" w:hAnsi="Book Antiqua"/>
          <w:bCs/>
          <w:sz w:val="24"/>
          <w:szCs w:val="24"/>
        </w:rPr>
      </w:pPr>
    </w:p>
    <w:p w14:paraId="3490AFFA" w14:textId="77777777" w:rsidR="009640DB" w:rsidRPr="009640DB" w:rsidRDefault="009640DB" w:rsidP="00805F8D">
      <w:pPr>
        <w:pStyle w:val="H1"/>
      </w:pPr>
      <w:r w:rsidRPr="009640DB">
        <w:rPr>
          <w:bCs/>
        </w:rPr>
        <w:t xml:space="preserve">AGENCY: </w:t>
      </w:r>
      <w:r w:rsidRPr="00D71D0B">
        <w:t>Department of Health and Human Services, Office for Family Independence</w:t>
      </w:r>
    </w:p>
    <w:p w14:paraId="670CFCB5" w14:textId="55E1F9E1" w:rsidR="009640DB" w:rsidRPr="00805F8D" w:rsidRDefault="009640DB" w:rsidP="009640DB">
      <w:pPr>
        <w:shd w:val="clear" w:color="auto" w:fill="FFFFFF" w:themeFill="background1"/>
        <w:spacing w:line="245" w:lineRule="exact"/>
        <w:mirrorIndents/>
        <w:jc w:val="both"/>
        <w:rPr>
          <w:rFonts w:ascii="Book Antiqua" w:hAnsi="Book Antiqua"/>
          <w:b/>
          <w:sz w:val="24"/>
          <w:szCs w:val="24"/>
        </w:rPr>
      </w:pPr>
      <w:r w:rsidRPr="009640DB">
        <w:rPr>
          <w:rFonts w:ascii="Book Antiqua" w:hAnsi="Book Antiqua"/>
          <w:b/>
          <w:sz w:val="24"/>
          <w:szCs w:val="24"/>
        </w:rPr>
        <w:t xml:space="preserve">CHAPTER NUMBER AND TITLE: </w:t>
      </w:r>
      <w:r w:rsidRPr="00805F8D">
        <w:rPr>
          <w:rFonts w:ascii="Book Antiqua" w:hAnsi="Book Antiqua"/>
          <w:b/>
          <w:sz w:val="24"/>
          <w:szCs w:val="24"/>
        </w:rPr>
        <w:t xml:space="preserve">10-144 C.M.R. Ch. 301, Supplemental Nutrition Assistance Program (SNAP) Rules (Sections 555-4 and 555-5; SNAP Rule #242E – </w:t>
      </w:r>
      <w:proofErr w:type="spellStart"/>
      <w:r w:rsidRPr="00805F8D">
        <w:rPr>
          <w:rFonts w:ascii="Book Antiqua" w:hAnsi="Book Antiqua"/>
          <w:b/>
          <w:sz w:val="24"/>
          <w:szCs w:val="24"/>
        </w:rPr>
        <w:t>LiHEAP</w:t>
      </w:r>
      <w:proofErr w:type="spellEnd"/>
      <w:r w:rsidRPr="00805F8D">
        <w:rPr>
          <w:rFonts w:ascii="Book Antiqua" w:hAnsi="Book Antiqua"/>
          <w:b/>
          <w:sz w:val="24"/>
          <w:szCs w:val="24"/>
        </w:rPr>
        <w:t xml:space="preserve"> Update)</w:t>
      </w:r>
    </w:p>
    <w:p w14:paraId="6C04FC91" w14:textId="7B3053F2" w:rsidR="009640DB" w:rsidRPr="00805F8D" w:rsidRDefault="009640DB" w:rsidP="009640DB">
      <w:pPr>
        <w:shd w:val="clear" w:color="auto" w:fill="FFFFFF" w:themeFill="background1"/>
        <w:spacing w:line="245" w:lineRule="exact"/>
        <w:mirrorIndents/>
        <w:jc w:val="both"/>
        <w:rPr>
          <w:rFonts w:ascii="Book Antiqua" w:hAnsi="Book Antiqua"/>
          <w:bCs/>
          <w:color w:val="C00000"/>
          <w:sz w:val="24"/>
          <w:szCs w:val="24"/>
        </w:rPr>
      </w:pPr>
      <w:r>
        <w:rPr>
          <w:rFonts w:ascii="Book Antiqua" w:hAnsi="Book Antiqua"/>
          <w:b/>
          <w:bCs/>
          <w:sz w:val="24"/>
          <w:szCs w:val="24"/>
        </w:rPr>
        <w:t xml:space="preserve">ADOPTION FILING NUMBER: 2025-178 </w:t>
      </w:r>
      <w:r w:rsidRPr="00805F8D">
        <w:rPr>
          <w:rFonts w:ascii="Book Antiqua" w:hAnsi="Book Antiqua"/>
          <w:b/>
          <w:bCs/>
          <w:color w:val="C00000"/>
          <w:sz w:val="24"/>
          <w:szCs w:val="24"/>
        </w:rPr>
        <w:t>(Emergency Rule)</w:t>
      </w:r>
    </w:p>
    <w:p w14:paraId="62738BD8" w14:textId="77777777" w:rsidR="009640DB" w:rsidRPr="009640DB" w:rsidRDefault="009640DB" w:rsidP="009640DB">
      <w:pPr>
        <w:shd w:val="clear" w:color="auto" w:fill="FFFFFF" w:themeFill="background1"/>
        <w:spacing w:line="245" w:lineRule="exact"/>
        <w:mirrorIndents/>
        <w:jc w:val="both"/>
        <w:rPr>
          <w:rFonts w:ascii="Book Antiqua" w:hAnsi="Book Antiqua"/>
          <w:bCs/>
          <w:sz w:val="24"/>
          <w:szCs w:val="24"/>
        </w:rPr>
      </w:pPr>
    </w:p>
    <w:p w14:paraId="32E8690E" w14:textId="77777777" w:rsidR="009640DB" w:rsidRDefault="009640DB" w:rsidP="009640DB">
      <w:pPr>
        <w:shd w:val="clear" w:color="auto" w:fill="FFFFFF" w:themeFill="background1"/>
        <w:spacing w:line="245" w:lineRule="exact"/>
        <w:mirrorIndents/>
        <w:jc w:val="both"/>
        <w:rPr>
          <w:rFonts w:ascii="Book Antiqua" w:hAnsi="Book Antiqua"/>
          <w:b/>
          <w:bCs/>
          <w:sz w:val="24"/>
          <w:szCs w:val="24"/>
        </w:rPr>
      </w:pPr>
      <w:r w:rsidRPr="009640DB">
        <w:rPr>
          <w:rFonts w:ascii="Book Antiqua" w:hAnsi="Book Antiqua"/>
          <w:b/>
          <w:bCs/>
          <w:sz w:val="24"/>
          <w:szCs w:val="24"/>
        </w:rPr>
        <w:t xml:space="preserve">CONCISE SUMMARY: </w:t>
      </w:r>
    </w:p>
    <w:p w14:paraId="63ABDB78" w14:textId="77777777" w:rsidR="009640DB" w:rsidRDefault="009640DB" w:rsidP="009640DB">
      <w:pPr>
        <w:shd w:val="clear" w:color="auto" w:fill="FFFFFF" w:themeFill="background1"/>
        <w:spacing w:line="245" w:lineRule="exact"/>
        <w:mirrorIndents/>
        <w:jc w:val="both"/>
        <w:rPr>
          <w:rFonts w:ascii="Book Antiqua" w:hAnsi="Book Antiqua"/>
          <w:b/>
          <w:bCs/>
          <w:sz w:val="24"/>
          <w:szCs w:val="24"/>
        </w:rPr>
      </w:pPr>
    </w:p>
    <w:p w14:paraId="165A4409" w14:textId="6A0F2FDB" w:rsidR="009640DB" w:rsidRPr="009640DB" w:rsidRDefault="009640DB" w:rsidP="009640DB">
      <w:pPr>
        <w:shd w:val="clear" w:color="auto" w:fill="FFFFFF" w:themeFill="background1"/>
        <w:spacing w:line="245" w:lineRule="exact"/>
        <w:mirrorIndents/>
        <w:jc w:val="both"/>
        <w:rPr>
          <w:rFonts w:ascii="Book Antiqua" w:hAnsi="Book Antiqua"/>
          <w:b/>
          <w:bCs/>
          <w:sz w:val="24"/>
          <w:szCs w:val="24"/>
        </w:rPr>
      </w:pPr>
      <w:r w:rsidRPr="009640DB">
        <w:rPr>
          <w:rFonts w:ascii="Book Antiqua" w:hAnsi="Book Antiqua"/>
          <w:bCs/>
          <w:sz w:val="24"/>
          <w:szCs w:val="24"/>
        </w:rPr>
        <w:t xml:space="preserve">The Department adopts this emergency rule to amend 10-144 C.M.R. Ch. 301; Supplemental Nutrition Assistance Program (SNAP) Rules to ensure compliance with Pub. L 119-21, An Act To provide for the reconciliation pursuant to title II of H. Con. Res. 14, signed into law on July 4, 2025. This rule modifies the treatment of </w:t>
      </w:r>
      <w:proofErr w:type="spellStart"/>
      <w:r w:rsidRPr="009640DB">
        <w:rPr>
          <w:rFonts w:ascii="Book Antiqua" w:hAnsi="Book Antiqua"/>
          <w:bCs/>
          <w:sz w:val="24"/>
          <w:szCs w:val="24"/>
        </w:rPr>
        <w:t>LiHEAP</w:t>
      </w:r>
      <w:proofErr w:type="spellEnd"/>
      <w:r w:rsidRPr="009640DB">
        <w:rPr>
          <w:rFonts w:ascii="Book Antiqua" w:hAnsi="Book Antiqua"/>
          <w:bCs/>
          <w:sz w:val="24"/>
          <w:szCs w:val="24"/>
        </w:rPr>
        <w:t xml:space="preserve"> and similar payments. Historically, any household receiving $20 or more in </w:t>
      </w:r>
      <w:proofErr w:type="spellStart"/>
      <w:r w:rsidRPr="009640DB">
        <w:rPr>
          <w:rFonts w:ascii="Book Antiqua" w:hAnsi="Book Antiqua"/>
          <w:bCs/>
          <w:sz w:val="24"/>
          <w:szCs w:val="24"/>
        </w:rPr>
        <w:t>LiHEAP</w:t>
      </w:r>
      <w:proofErr w:type="spellEnd"/>
      <w:r w:rsidRPr="009640DB">
        <w:rPr>
          <w:rFonts w:ascii="Book Antiqua" w:hAnsi="Book Antiqua"/>
          <w:bCs/>
          <w:sz w:val="24"/>
          <w:szCs w:val="24"/>
        </w:rPr>
        <w:t xml:space="preserve"> or a similar support was eligible for the Full Standard Utility Allowance. Going forward, that will be limited to households in which at least one member is elderly or has a disabling condition and they receive more than $20 in </w:t>
      </w:r>
      <w:proofErr w:type="spellStart"/>
      <w:r w:rsidRPr="009640DB">
        <w:rPr>
          <w:rFonts w:ascii="Book Antiqua" w:hAnsi="Book Antiqua"/>
          <w:bCs/>
          <w:sz w:val="24"/>
          <w:szCs w:val="24"/>
        </w:rPr>
        <w:t>LiHEAP</w:t>
      </w:r>
      <w:proofErr w:type="spellEnd"/>
      <w:r w:rsidRPr="009640DB">
        <w:rPr>
          <w:rFonts w:ascii="Book Antiqua" w:hAnsi="Book Antiqua"/>
          <w:bCs/>
          <w:sz w:val="24"/>
          <w:szCs w:val="24"/>
        </w:rPr>
        <w:t xml:space="preserve"> or a similar support. Historically, </w:t>
      </w:r>
      <w:proofErr w:type="spellStart"/>
      <w:r w:rsidRPr="009640DB">
        <w:rPr>
          <w:rFonts w:ascii="Book Antiqua" w:hAnsi="Book Antiqua"/>
          <w:bCs/>
          <w:sz w:val="24"/>
          <w:szCs w:val="24"/>
        </w:rPr>
        <w:t>LiHEAP</w:t>
      </w:r>
      <w:proofErr w:type="spellEnd"/>
      <w:r w:rsidRPr="009640DB">
        <w:rPr>
          <w:rFonts w:ascii="Book Antiqua" w:hAnsi="Book Antiqua"/>
          <w:bCs/>
          <w:sz w:val="24"/>
          <w:szCs w:val="24"/>
        </w:rPr>
        <w:t xml:space="preserve"> and similar payments were excluded income for all households. Going forward any recurring energy assistance will be countable income for households with no members who are elderly or have a disabling condition.</w:t>
      </w:r>
    </w:p>
    <w:p w14:paraId="1FF0BC67" w14:textId="77777777" w:rsidR="009640DB" w:rsidRPr="009640DB" w:rsidRDefault="009640DB" w:rsidP="009640DB">
      <w:pPr>
        <w:shd w:val="clear" w:color="auto" w:fill="FFFFFF" w:themeFill="background1"/>
        <w:spacing w:line="245" w:lineRule="exact"/>
        <w:mirrorIndents/>
        <w:jc w:val="both"/>
        <w:rPr>
          <w:rFonts w:ascii="Book Antiqua" w:hAnsi="Book Antiqua"/>
          <w:bCs/>
          <w:sz w:val="24"/>
          <w:szCs w:val="24"/>
        </w:rPr>
      </w:pPr>
    </w:p>
    <w:p w14:paraId="3743FB0A" w14:textId="77777777" w:rsidR="009E1222" w:rsidRPr="00805F8D" w:rsidRDefault="009640DB" w:rsidP="009640DB">
      <w:pPr>
        <w:shd w:val="clear" w:color="auto" w:fill="FFFFFF" w:themeFill="background1"/>
        <w:spacing w:line="245" w:lineRule="exact"/>
        <w:mirrorIndents/>
        <w:jc w:val="both"/>
        <w:rPr>
          <w:rFonts w:ascii="Book Antiqua" w:hAnsi="Book Antiqua"/>
          <w:sz w:val="24"/>
          <w:szCs w:val="24"/>
        </w:rPr>
      </w:pPr>
      <w:r w:rsidRPr="00805F8D">
        <w:rPr>
          <w:rFonts w:ascii="Book Antiqua" w:hAnsi="Book Antiqua"/>
          <w:sz w:val="24"/>
          <w:szCs w:val="24"/>
        </w:rPr>
        <w:t xml:space="preserve">FINDINGS OF EMERGENCY: </w:t>
      </w:r>
    </w:p>
    <w:p w14:paraId="16197C45" w14:textId="77777777" w:rsidR="009E1222" w:rsidRDefault="009E1222" w:rsidP="009640DB">
      <w:pPr>
        <w:shd w:val="clear" w:color="auto" w:fill="FFFFFF" w:themeFill="background1"/>
        <w:spacing w:line="245" w:lineRule="exact"/>
        <w:mirrorIndents/>
        <w:jc w:val="both"/>
        <w:rPr>
          <w:rFonts w:ascii="Book Antiqua" w:hAnsi="Book Antiqua"/>
          <w:b/>
          <w:bCs/>
          <w:sz w:val="24"/>
          <w:szCs w:val="24"/>
        </w:rPr>
      </w:pPr>
    </w:p>
    <w:p w14:paraId="7178788F" w14:textId="6C9B1FA2" w:rsidR="009640DB" w:rsidRPr="009640DB" w:rsidRDefault="009640DB" w:rsidP="009640DB">
      <w:pPr>
        <w:shd w:val="clear" w:color="auto" w:fill="FFFFFF" w:themeFill="background1"/>
        <w:spacing w:line="245" w:lineRule="exact"/>
        <w:mirrorIndents/>
        <w:jc w:val="both"/>
        <w:rPr>
          <w:rFonts w:ascii="Book Antiqua" w:hAnsi="Book Antiqua"/>
          <w:b/>
          <w:bCs/>
          <w:sz w:val="24"/>
          <w:szCs w:val="24"/>
        </w:rPr>
      </w:pPr>
      <w:r w:rsidRPr="009640DB">
        <w:rPr>
          <w:rFonts w:ascii="Book Antiqua" w:hAnsi="Book Antiqua"/>
          <w:bCs/>
          <w:sz w:val="24"/>
          <w:szCs w:val="24"/>
        </w:rPr>
        <w:lastRenderedPageBreak/>
        <w:t>Pursuant to 5 M.R.S. § 8054, the Department finds that emergency rulemaking is necessary to comply with H.R. 1 – the Budget Reconciliation Act, effective July 4, 2025, and ensure the health and general welfare of Maine citizens and the viability of the SNAP program. Noncompliance with federal requirements risks loss of SNAP funding resulting in a reduction or termination of the state’s ability to provide nutrition supports to Maine’s citizens in need.</w:t>
      </w:r>
    </w:p>
    <w:p w14:paraId="35B5E82E" w14:textId="77777777" w:rsidR="009640DB" w:rsidRPr="009640DB" w:rsidRDefault="009640DB" w:rsidP="009640DB">
      <w:pPr>
        <w:shd w:val="clear" w:color="auto" w:fill="FFFFFF" w:themeFill="background1"/>
        <w:spacing w:line="245" w:lineRule="exact"/>
        <w:mirrorIndents/>
        <w:jc w:val="both"/>
        <w:rPr>
          <w:rFonts w:ascii="Book Antiqua" w:hAnsi="Book Antiqua"/>
          <w:bCs/>
          <w:sz w:val="24"/>
          <w:szCs w:val="24"/>
        </w:rPr>
      </w:pPr>
    </w:p>
    <w:p w14:paraId="1E990BA6" w14:textId="77777777" w:rsidR="009640DB" w:rsidRPr="00805F8D" w:rsidRDefault="009640DB" w:rsidP="009640DB">
      <w:pPr>
        <w:shd w:val="clear" w:color="auto" w:fill="FFFFFF" w:themeFill="background1"/>
        <w:spacing w:line="245" w:lineRule="exact"/>
        <w:mirrorIndents/>
        <w:jc w:val="both"/>
        <w:rPr>
          <w:rFonts w:ascii="Book Antiqua" w:hAnsi="Book Antiqua"/>
          <w:sz w:val="24"/>
          <w:szCs w:val="24"/>
        </w:rPr>
      </w:pPr>
      <w:r w:rsidRPr="00805F8D">
        <w:rPr>
          <w:rFonts w:ascii="Book Antiqua" w:hAnsi="Book Antiqua"/>
          <w:sz w:val="24"/>
          <w:szCs w:val="24"/>
        </w:rPr>
        <w:t xml:space="preserve">See </w:t>
      </w:r>
      <w:hyperlink r:id="rId24" w:history="1">
        <w:r w:rsidRPr="00805F8D">
          <w:rPr>
            <w:rStyle w:val="Hyperlink"/>
            <w:rFonts w:ascii="Book Antiqua" w:hAnsi="Book Antiqua"/>
            <w:sz w:val="24"/>
            <w:szCs w:val="24"/>
          </w:rPr>
          <w:t>https://www.maine.gov/dhhs/about/rulemaking</w:t>
        </w:r>
      </w:hyperlink>
      <w:r w:rsidRPr="00805F8D">
        <w:rPr>
          <w:rFonts w:ascii="Book Antiqua" w:hAnsi="Book Antiqua"/>
          <w:sz w:val="24"/>
          <w:szCs w:val="24"/>
        </w:rPr>
        <w:t xml:space="preserve"> for rules and related rulemaking documents.</w:t>
      </w:r>
    </w:p>
    <w:p w14:paraId="578B58DB" w14:textId="77777777" w:rsidR="009640DB" w:rsidRDefault="009640DB" w:rsidP="009640DB">
      <w:pPr>
        <w:shd w:val="clear" w:color="auto" w:fill="FFFFFF" w:themeFill="background1"/>
        <w:spacing w:line="245" w:lineRule="exact"/>
        <w:mirrorIndents/>
        <w:jc w:val="both"/>
        <w:rPr>
          <w:rFonts w:ascii="Book Antiqua" w:hAnsi="Book Antiqua"/>
          <w:b/>
          <w:bCs/>
          <w:sz w:val="24"/>
          <w:szCs w:val="24"/>
        </w:rPr>
      </w:pPr>
    </w:p>
    <w:p w14:paraId="70609819" w14:textId="04D33A5E" w:rsidR="009640DB" w:rsidRPr="009640DB" w:rsidRDefault="009640DB" w:rsidP="009640DB">
      <w:pPr>
        <w:shd w:val="clear" w:color="auto" w:fill="FFFFFF" w:themeFill="background1"/>
        <w:spacing w:line="245" w:lineRule="exact"/>
        <w:mirrorIndents/>
        <w:jc w:val="both"/>
        <w:rPr>
          <w:rFonts w:ascii="Book Antiqua" w:hAnsi="Book Antiqua"/>
          <w:bCs/>
          <w:sz w:val="24"/>
          <w:szCs w:val="24"/>
        </w:rPr>
      </w:pPr>
      <w:r w:rsidRPr="009640DB">
        <w:rPr>
          <w:rFonts w:ascii="Book Antiqua" w:hAnsi="Book Antiqua"/>
          <w:b/>
          <w:bCs/>
          <w:sz w:val="24"/>
          <w:szCs w:val="24"/>
        </w:rPr>
        <w:t>EFFECTIVE DATE</w:t>
      </w:r>
      <w:r w:rsidRPr="009640DB">
        <w:rPr>
          <w:rFonts w:ascii="Book Antiqua" w:hAnsi="Book Antiqua"/>
          <w:bCs/>
          <w:sz w:val="24"/>
          <w:szCs w:val="24"/>
        </w:rPr>
        <w:t xml:space="preserve">: </w:t>
      </w:r>
      <w:r w:rsidRPr="00805F8D">
        <w:rPr>
          <w:rFonts w:ascii="Book Antiqua" w:hAnsi="Book Antiqua"/>
          <w:b/>
          <w:sz w:val="24"/>
          <w:szCs w:val="24"/>
        </w:rPr>
        <w:t>Tuesday, September 16, 2025</w:t>
      </w:r>
    </w:p>
    <w:p w14:paraId="56365301" w14:textId="77777777" w:rsidR="009640DB" w:rsidRDefault="009640DB" w:rsidP="009640DB">
      <w:pPr>
        <w:shd w:val="clear" w:color="auto" w:fill="FFFFFF" w:themeFill="background1"/>
        <w:spacing w:line="245" w:lineRule="exact"/>
        <w:mirrorIndents/>
        <w:jc w:val="both"/>
        <w:rPr>
          <w:rFonts w:ascii="Book Antiqua" w:hAnsi="Book Antiqua"/>
          <w:b/>
          <w:bCs/>
          <w:sz w:val="24"/>
          <w:szCs w:val="24"/>
        </w:rPr>
      </w:pPr>
    </w:p>
    <w:p w14:paraId="44B7EB25" w14:textId="76D7F747" w:rsidR="009640DB" w:rsidRPr="009640DB" w:rsidRDefault="009640DB" w:rsidP="009640DB">
      <w:pPr>
        <w:shd w:val="clear" w:color="auto" w:fill="FFFFFF" w:themeFill="background1"/>
        <w:spacing w:line="245" w:lineRule="exact"/>
        <w:mirrorIndents/>
        <w:jc w:val="both"/>
        <w:rPr>
          <w:rFonts w:ascii="Book Antiqua" w:hAnsi="Book Antiqua"/>
          <w:b/>
          <w:bCs/>
          <w:sz w:val="24"/>
          <w:szCs w:val="24"/>
        </w:rPr>
      </w:pPr>
      <w:r w:rsidRPr="009640DB">
        <w:rPr>
          <w:rFonts w:ascii="Book Antiqua" w:hAnsi="Book Antiqua"/>
          <w:b/>
          <w:bCs/>
          <w:sz w:val="24"/>
          <w:szCs w:val="24"/>
        </w:rPr>
        <w:t>AGENCY CONTACT PERSON:</w:t>
      </w:r>
    </w:p>
    <w:p w14:paraId="5EC4D237" w14:textId="77777777" w:rsidR="009640DB" w:rsidRPr="009640DB" w:rsidRDefault="009640DB" w:rsidP="009640DB">
      <w:pPr>
        <w:shd w:val="clear" w:color="auto" w:fill="FFFFFF" w:themeFill="background1"/>
        <w:spacing w:line="245" w:lineRule="exact"/>
        <w:mirrorIndents/>
        <w:jc w:val="both"/>
        <w:rPr>
          <w:rFonts w:ascii="Book Antiqua" w:hAnsi="Book Antiqua"/>
          <w:bCs/>
          <w:sz w:val="24"/>
          <w:szCs w:val="24"/>
        </w:rPr>
      </w:pPr>
      <w:r w:rsidRPr="009640DB">
        <w:rPr>
          <w:rFonts w:ascii="Book Antiqua" w:hAnsi="Book Antiqua"/>
          <w:bCs/>
          <w:sz w:val="24"/>
          <w:szCs w:val="24"/>
        </w:rPr>
        <w:t>Michael Downs, Senior Program Manager — SNAP</w:t>
      </w:r>
    </w:p>
    <w:p w14:paraId="3FC177C6" w14:textId="77777777" w:rsidR="009640DB" w:rsidRPr="009640DB" w:rsidRDefault="009640DB" w:rsidP="009640DB">
      <w:pPr>
        <w:shd w:val="clear" w:color="auto" w:fill="FFFFFF" w:themeFill="background1"/>
        <w:spacing w:line="245" w:lineRule="exact"/>
        <w:mirrorIndents/>
        <w:jc w:val="both"/>
        <w:rPr>
          <w:rFonts w:ascii="Book Antiqua" w:hAnsi="Book Antiqua"/>
          <w:bCs/>
          <w:sz w:val="24"/>
          <w:szCs w:val="24"/>
        </w:rPr>
      </w:pPr>
      <w:r w:rsidRPr="009640DB">
        <w:rPr>
          <w:rFonts w:ascii="Book Antiqua" w:hAnsi="Book Antiqua"/>
          <w:bCs/>
          <w:sz w:val="24"/>
          <w:szCs w:val="24"/>
        </w:rPr>
        <w:t>Office for Family Independence</w:t>
      </w:r>
    </w:p>
    <w:p w14:paraId="7C1CC111" w14:textId="77777777" w:rsidR="009640DB" w:rsidRPr="009640DB" w:rsidRDefault="009640DB" w:rsidP="009640DB">
      <w:pPr>
        <w:shd w:val="clear" w:color="auto" w:fill="FFFFFF" w:themeFill="background1"/>
        <w:spacing w:line="245" w:lineRule="exact"/>
        <w:mirrorIndents/>
        <w:jc w:val="both"/>
        <w:rPr>
          <w:rFonts w:ascii="Book Antiqua" w:hAnsi="Book Antiqua"/>
          <w:bCs/>
          <w:sz w:val="24"/>
          <w:szCs w:val="24"/>
        </w:rPr>
      </w:pPr>
      <w:r w:rsidRPr="009640DB">
        <w:rPr>
          <w:rFonts w:ascii="Book Antiqua" w:hAnsi="Book Antiqua"/>
          <w:bCs/>
          <w:sz w:val="24"/>
          <w:szCs w:val="24"/>
        </w:rPr>
        <w:t>Department of Health and Human Services</w:t>
      </w:r>
    </w:p>
    <w:p w14:paraId="762796B8" w14:textId="77777777" w:rsidR="009640DB" w:rsidRPr="009640DB" w:rsidRDefault="009640DB" w:rsidP="009640DB">
      <w:pPr>
        <w:shd w:val="clear" w:color="auto" w:fill="FFFFFF" w:themeFill="background1"/>
        <w:spacing w:line="245" w:lineRule="exact"/>
        <w:mirrorIndents/>
        <w:jc w:val="both"/>
        <w:rPr>
          <w:rFonts w:ascii="Book Antiqua" w:hAnsi="Book Antiqua"/>
          <w:bCs/>
          <w:sz w:val="24"/>
          <w:szCs w:val="24"/>
        </w:rPr>
      </w:pPr>
      <w:r w:rsidRPr="009640DB">
        <w:rPr>
          <w:rFonts w:ascii="Book Antiqua" w:hAnsi="Book Antiqua"/>
          <w:bCs/>
          <w:sz w:val="24"/>
          <w:szCs w:val="24"/>
        </w:rPr>
        <w:t>109 Capitol Street</w:t>
      </w:r>
    </w:p>
    <w:p w14:paraId="67CE0043" w14:textId="77777777" w:rsidR="009640DB" w:rsidRPr="009640DB" w:rsidRDefault="009640DB" w:rsidP="009640DB">
      <w:pPr>
        <w:shd w:val="clear" w:color="auto" w:fill="FFFFFF" w:themeFill="background1"/>
        <w:spacing w:line="245" w:lineRule="exact"/>
        <w:mirrorIndents/>
        <w:jc w:val="both"/>
        <w:rPr>
          <w:rFonts w:ascii="Book Antiqua" w:hAnsi="Book Antiqua"/>
          <w:bCs/>
          <w:sz w:val="24"/>
          <w:szCs w:val="24"/>
        </w:rPr>
      </w:pPr>
      <w:r w:rsidRPr="009640DB">
        <w:rPr>
          <w:rFonts w:ascii="Book Antiqua" w:hAnsi="Book Antiqua"/>
          <w:bCs/>
          <w:sz w:val="24"/>
          <w:szCs w:val="24"/>
        </w:rPr>
        <w:t>Augusta, ME 04333</w:t>
      </w:r>
    </w:p>
    <w:p w14:paraId="64ECE813" w14:textId="77777777" w:rsidR="009640DB" w:rsidRPr="009640DB" w:rsidRDefault="009640DB" w:rsidP="009640DB">
      <w:pPr>
        <w:shd w:val="clear" w:color="auto" w:fill="FFFFFF" w:themeFill="background1"/>
        <w:spacing w:line="245" w:lineRule="exact"/>
        <w:mirrorIndents/>
        <w:jc w:val="both"/>
        <w:rPr>
          <w:rFonts w:ascii="Book Antiqua" w:hAnsi="Book Antiqua"/>
          <w:bCs/>
          <w:sz w:val="24"/>
          <w:szCs w:val="24"/>
        </w:rPr>
      </w:pPr>
      <w:r w:rsidRPr="009640DB">
        <w:rPr>
          <w:rFonts w:ascii="Book Antiqua" w:hAnsi="Book Antiqua"/>
          <w:bCs/>
          <w:sz w:val="24"/>
          <w:szCs w:val="24"/>
        </w:rPr>
        <w:t>Phone: (207) 592-4850/Fax: (207) 287-3455</w:t>
      </w:r>
    </w:p>
    <w:p w14:paraId="6F9003A8" w14:textId="77777777" w:rsidR="009640DB" w:rsidRPr="009640DB" w:rsidRDefault="009640DB" w:rsidP="009640DB">
      <w:pPr>
        <w:shd w:val="clear" w:color="auto" w:fill="FFFFFF" w:themeFill="background1"/>
        <w:spacing w:line="245" w:lineRule="exact"/>
        <w:mirrorIndents/>
        <w:jc w:val="both"/>
        <w:rPr>
          <w:rFonts w:ascii="Book Antiqua" w:hAnsi="Book Antiqua"/>
          <w:bCs/>
          <w:sz w:val="24"/>
          <w:szCs w:val="24"/>
        </w:rPr>
      </w:pPr>
      <w:r w:rsidRPr="009640DB">
        <w:rPr>
          <w:rFonts w:ascii="Book Antiqua" w:hAnsi="Book Antiqua"/>
          <w:bCs/>
          <w:sz w:val="24"/>
          <w:szCs w:val="24"/>
        </w:rPr>
        <w:t>TT Users Call Maine Relay – 711</w:t>
      </w:r>
    </w:p>
    <w:p w14:paraId="02E92D4F" w14:textId="77004F34" w:rsidR="009640DB" w:rsidRDefault="009640DB" w:rsidP="009640DB">
      <w:pPr>
        <w:shd w:val="clear" w:color="auto" w:fill="FFFFFF" w:themeFill="background1"/>
        <w:spacing w:line="245" w:lineRule="exact"/>
        <w:mirrorIndents/>
        <w:jc w:val="both"/>
        <w:rPr>
          <w:rFonts w:ascii="Book Antiqua" w:hAnsi="Book Antiqua"/>
          <w:bCs/>
          <w:sz w:val="24"/>
          <w:szCs w:val="24"/>
        </w:rPr>
      </w:pPr>
      <w:hyperlink r:id="rId25" w:history="1">
        <w:r w:rsidRPr="009640DB">
          <w:rPr>
            <w:rStyle w:val="Hyperlink"/>
            <w:rFonts w:ascii="Book Antiqua" w:hAnsi="Book Antiqua"/>
            <w:bCs/>
            <w:sz w:val="24"/>
            <w:szCs w:val="24"/>
          </w:rPr>
          <w:t>Michael.E.Downs@Maine.gov</w:t>
        </w:r>
      </w:hyperlink>
      <w:r>
        <w:rPr>
          <w:rFonts w:ascii="Book Antiqua" w:hAnsi="Book Antiqua"/>
          <w:bCs/>
          <w:sz w:val="24"/>
          <w:szCs w:val="24"/>
        </w:rPr>
        <w:t xml:space="preserve"> </w:t>
      </w:r>
    </w:p>
    <w:p w14:paraId="7C022047" w14:textId="77777777" w:rsidR="005C46AC" w:rsidRPr="009640DB" w:rsidRDefault="005C46AC" w:rsidP="009640DB">
      <w:pPr>
        <w:shd w:val="clear" w:color="auto" w:fill="FFFFFF" w:themeFill="background1"/>
        <w:spacing w:line="245" w:lineRule="exact"/>
        <w:mirrorIndents/>
        <w:jc w:val="both"/>
        <w:rPr>
          <w:rFonts w:ascii="Book Antiqua" w:hAnsi="Book Antiqua"/>
          <w:bCs/>
          <w:sz w:val="24"/>
          <w:szCs w:val="24"/>
        </w:rPr>
      </w:pPr>
    </w:p>
    <w:p w14:paraId="52E48EE7" w14:textId="0956C5E5" w:rsidR="009640DB" w:rsidRDefault="005F4586" w:rsidP="00AD56D8">
      <w:pPr>
        <w:shd w:val="clear" w:color="auto" w:fill="FFFFFF" w:themeFill="background1"/>
        <w:spacing w:line="245" w:lineRule="exact"/>
        <w:mirrorIndents/>
        <w:jc w:val="both"/>
        <w:rPr>
          <w:rFonts w:ascii="Book Antiqua" w:hAnsi="Book Antiqua"/>
          <w:bCs/>
          <w:sz w:val="24"/>
          <w:szCs w:val="24"/>
        </w:rPr>
      </w:pPr>
      <w:r>
        <w:rPr>
          <w:rFonts w:ascii="Book Antiqua" w:hAnsi="Book Antiqua"/>
          <w:bCs/>
          <w:sz w:val="24"/>
          <w:szCs w:val="24"/>
        </w:rPr>
        <w:pict w14:anchorId="2AAEA759">
          <v:rect id="_x0000_i1030" style="width:0;height:1.5pt" o:hralign="center" o:hrstd="t" o:hr="t" fillcolor="#a0a0a0" stroked="f"/>
        </w:pict>
      </w:r>
    </w:p>
    <w:p w14:paraId="49C7F34D" w14:textId="77777777" w:rsidR="005C46AC" w:rsidRDefault="005C46AC" w:rsidP="00AD56D8">
      <w:pPr>
        <w:shd w:val="clear" w:color="auto" w:fill="FFFFFF" w:themeFill="background1"/>
        <w:spacing w:line="245" w:lineRule="exact"/>
        <w:mirrorIndents/>
        <w:jc w:val="both"/>
        <w:rPr>
          <w:rFonts w:ascii="Book Antiqua" w:hAnsi="Book Antiqua"/>
          <w:bCs/>
          <w:sz w:val="24"/>
          <w:szCs w:val="24"/>
        </w:rPr>
      </w:pPr>
    </w:p>
    <w:p w14:paraId="698C92E1" w14:textId="77777777" w:rsidR="009640DB" w:rsidRDefault="009640DB" w:rsidP="00AD56D8">
      <w:pPr>
        <w:shd w:val="clear" w:color="auto" w:fill="FFFFFF" w:themeFill="background1"/>
        <w:spacing w:line="245" w:lineRule="exact"/>
        <w:mirrorIndents/>
        <w:jc w:val="both"/>
        <w:rPr>
          <w:rFonts w:ascii="Book Antiqua" w:hAnsi="Book Antiqua"/>
          <w:bCs/>
          <w:sz w:val="24"/>
          <w:szCs w:val="24"/>
        </w:rPr>
      </w:pPr>
    </w:p>
    <w:p w14:paraId="73E8E454" w14:textId="77777777" w:rsidR="009640DB" w:rsidRDefault="009640DB" w:rsidP="00AD56D8">
      <w:pPr>
        <w:shd w:val="clear" w:color="auto" w:fill="FFFFFF" w:themeFill="background1"/>
        <w:spacing w:line="245" w:lineRule="exact"/>
        <w:mirrorIndents/>
        <w:jc w:val="both"/>
        <w:rPr>
          <w:rFonts w:ascii="Book Antiqua" w:hAnsi="Book Antiqua"/>
          <w:bCs/>
          <w:sz w:val="24"/>
          <w:szCs w:val="24"/>
        </w:rPr>
      </w:pPr>
    </w:p>
    <w:p w14:paraId="1E1A8978" w14:textId="77777777" w:rsidR="009640DB" w:rsidRDefault="009640DB" w:rsidP="00AD56D8">
      <w:pPr>
        <w:shd w:val="clear" w:color="auto" w:fill="FFFFFF" w:themeFill="background1"/>
        <w:spacing w:line="245" w:lineRule="exact"/>
        <w:mirrorIndents/>
        <w:jc w:val="both"/>
        <w:rPr>
          <w:rFonts w:ascii="Book Antiqua" w:hAnsi="Book Antiqua"/>
          <w:bCs/>
          <w:sz w:val="24"/>
          <w:szCs w:val="24"/>
        </w:rPr>
      </w:pPr>
    </w:p>
    <w:p w14:paraId="527761A2" w14:textId="77777777" w:rsidR="00AD56D8" w:rsidRDefault="00AD56D8" w:rsidP="00AD56D8">
      <w:pPr>
        <w:shd w:val="clear" w:color="auto" w:fill="FFFFFF" w:themeFill="background1"/>
        <w:spacing w:line="245" w:lineRule="exact"/>
        <w:mirrorIndents/>
        <w:jc w:val="both"/>
        <w:rPr>
          <w:rFonts w:ascii="Book Antiqua" w:hAnsi="Book Antiqua"/>
          <w:bCs/>
          <w:sz w:val="24"/>
          <w:szCs w:val="24"/>
        </w:rPr>
      </w:pPr>
    </w:p>
    <w:p w14:paraId="61C47A35" w14:textId="77777777" w:rsidR="00AD56D8" w:rsidRDefault="00AD56D8" w:rsidP="00AD56D8">
      <w:pPr>
        <w:shd w:val="clear" w:color="auto" w:fill="FFFFFF" w:themeFill="background1"/>
        <w:spacing w:line="245" w:lineRule="exact"/>
        <w:mirrorIndents/>
        <w:jc w:val="both"/>
        <w:rPr>
          <w:rFonts w:ascii="Book Antiqua" w:hAnsi="Book Antiqua"/>
          <w:bCs/>
          <w:sz w:val="24"/>
          <w:szCs w:val="24"/>
        </w:rPr>
      </w:pPr>
    </w:p>
    <w:p w14:paraId="70AD8FB3" w14:textId="77777777" w:rsidR="00AD56D8" w:rsidRPr="00805F8D" w:rsidRDefault="00AD56D8" w:rsidP="00AD56D8">
      <w:pPr>
        <w:shd w:val="clear" w:color="auto" w:fill="FFFFFF" w:themeFill="background1"/>
        <w:spacing w:line="245" w:lineRule="exact"/>
        <w:mirrorIndents/>
        <w:jc w:val="both"/>
        <w:rPr>
          <w:rFonts w:ascii="Book Antiqua" w:hAnsi="Book Antiqua"/>
          <w:bCs/>
          <w:sz w:val="24"/>
          <w:szCs w:val="24"/>
        </w:rPr>
      </w:pPr>
    </w:p>
    <w:p w14:paraId="0324D8E2" w14:textId="77777777" w:rsidR="00AD56D8" w:rsidRDefault="00AD56D8" w:rsidP="00C66FEF">
      <w:pPr>
        <w:shd w:val="clear" w:color="auto" w:fill="FFFFFF" w:themeFill="background1"/>
        <w:spacing w:line="245" w:lineRule="exact"/>
        <w:mirrorIndents/>
        <w:jc w:val="both"/>
        <w:rPr>
          <w:rFonts w:ascii="Book Antiqua" w:hAnsi="Book Antiqua"/>
          <w:b/>
          <w:sz w:val="24"/>
          <w:szCs w:val="24"/>
        </w:rPr>
      </w:pPr>
    </w:p>
    <w:p w14:paraId="31B942AA" w14:textId="77777777" w:rsidR="00AD56D8" w:rsidRDefault="00AD56D8" w:rsidP="00C66FEF">
      <w:pPr>
        <w:shd w:val="clear" w:color="auto" w:fill="FFFFFF" w:themeFill="background1"/>
        <w:spacing w:line="245" w:lineRule="exact"/>
        <w:mirrorIndents/>
        <w:jc w:val="both"/>
        <w:rPr>
          <w:rFonts w:ascii="Book Antiqua" w:hAnsi="Book Antiqua"/>
          <w:b/>
          <w:sz w:val="24"/>
          <w:szCs w:val="24"/>
        </w:rPr>
      </w:pPr>
    </w:p>
    <w:p w14:paraId="34A8B958" w14:textId="77777777" w:rsidR="00AD56D8" w:rsidRDefault="00AD56D8" w:rsidP="00C66FEF">
      <w:pPr>
        <w:shd w:val="clear" w:color="auto" w:fill="FFFFFF" w:themeFill="background1"/>
        <w:spacing w:line="245" w:lineRule="exact"/>
        <w:mirrorIndents/>
        <w:jc w:val="both"/>
        <w:rPr>
          <w:rFonts w:ascii="Book Antiqua" w:hAnsi="Book Antiqua"/>
          <w:b/>
          <w:sz w:val="24"/>
          <w:szCs w:val="24"/>
        </w:rPr>
      </w:pPr>
    </w:p>
    <w:p w14:paraId="253AD3E0" w14:textId="77777777" w:rsidR="00AD56D8" w:rsidRPr="00F00F82" w:rsidRDefault="00AD56D8" w:rsidP="00C66FEF">
      <w:pPr>
        <w:shd w:val="clear" w:color="auto" w:fill="FFFFFF" w:themeFill="background1"/>
        <w:spacing w:line="245" w:lineRule="exact"/>
        <w:mirrorIndents/>
        <w:jc w:val="both"/>
        <w:rPr>
          <w:rFonts w:ascii="Book Antiqua" w:hAnsi="Book Antiqua"/>
          <w:b/>
          <w:sz w:val="24"/>
          <w:szCs w:val="24"/>
        </w:rPr>
      </w:pPr>
    </w:p>
    <w:p w14:paraId="7A7ADA75" w14:textId="77777777" w:rsidR="001D30C0" w:rsidRPr="00F00F82" w:rsidRDefault="001D30C0" w:rsidP="00C66FEF">
      <w:pPr>
        <w:pStyle w:val="H1"/>
        <w:shd w:val="clear" w:color="auto" w:fill="FFFFFF" w:themeFill="background1"/>
        <w:rPr>
          <w:szCs w:val="24"/>
        </w:rPr>
      </w:pPr>
    </w:p>
    <w:p w14:paraId="07E22744" w14:textId="77777777" w:rsidR="00307988" w:rsidRPr="00C66FEF" w:rsidRDefault="00307988" w:rsidP="00C66FEF">
      <w:pPr>
        <w:pStyle w:val="T1"/>
        <w:shd w:val="clear" w:color="auto" w:fill="FFFFFF" w:themeFill="background1"/>
        <w:rPr>
          <w:sz w:val="24"/>
          <w:szCs w:val="24"/>
        </w:rPr>
      </w:pPr>
    </w:p>
    <w:sectPr w:rsidR="00307988" w:rsidRPr="00C66FEF" w:rsidSect="001D30C0">
      <w:headerReference w:type="default" r:id="rId26"/>
      <w:footerReference w:type="default" r:id="rId27"/>
      <w:pgSz w:w="12240" w:h="15840" w:code="1"/>
      <w:pgMar w:top="1440" w:right="720" w:bottom="1440" w:left="81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5F2DC" w14:textId="77777777" w:rsidR="004A2912" w:rsidRDefault="004A2912" w:rsidP="004A2912">
      <w:r>
        <w:separator/>
      </w:r>
    </w:p>
  </w:endnote>
  <w:endnote w:type="continuationSeparator" w:id="0">
    <w:p w14:paraId="783966EC" w14:textId="77777777" w:rsidR="004A2912" w:rsidRDefault="004A2912" w:rsidP="004A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CC8D1" w14:textId="77777777" w:rsidR="003436ED" w:rsidRPr="00451D4C" w:rsidRDefault="003436ED"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Pr="00451D4C">
              <w:rPr>
                <w:rFonts w:ascii="Book Antiqua" w:hAnsi="Book Antiqua"/>
              </w:rPr>
              <w:t xml:space="preserve">Page </w:t>
            </w:r>
            <w:r w:rsidRPr="00451D4C">
              <w:rPr>
                <w:rFonts w:ascii="Book Antiqua" w:hAnsi="Book Antiqua"/>
                <w:b/>
                <w:bCs/>
              </w:rPr>
              <w:fldChar w:fldCharType="begin"/>
            </w:r>
            <w:r w:rsidRPr="00451D4C">
              <w:rPr>
                <w:rFonts w:ascii="Book Antiqua" w:hAnsi="Book Antiqua"/>
                <w:b/>
                <w:bCs/>
              </w:rPr>
              <w:instrText xml:space="preserve"> PAGE </w:instrText>
            </w:r>
            <w:r w:rsidRPr="00451D4C">
              <w:rPr>
                <w:rFonts w:ascii="Book Antiqua" w:hAnsi="Book Antiqua"/>
                <w:b/>
                <w:bCs/>
              </w:rPr>
              <w:fldChar w:fldCharType="separate"/>
            </w:r>
            <w:r w:rsidRPr="00451D4C">
              <w:rPr>
                <w:rFonts w:ascii="Book Antiqua" w:hAnsi="Book Antiqua"/>
                <w:b/>
                <w:bCs/>
                <w:noProof/>
              </w:rPr>
              <w:t>2</w:t>
            </w:r>
            <w:r w:rsidRPr="00451D4C">
              <w:rPr>
                <w:rFonts w:ascii="Book Antiqua" w:hAnsi="Book Antiqua"/>
                <w:b/>
                <w:bCs/>
              </w:rPr>
              <w:fldChar w:fldCharType="end"/>
            </w:r>
            <w:r w:rsidRPr="00451D4C">
              <w:rPr>
                <w:rFonts w:ascii="Book Antiqua" w:hAnsi="Book Antiqua"/>
              </w:rPr>
              <w:t xml:space="preserve"> of </w:t>
            </w:r>
            <w:r w:rsidRPr="00451D4C">
              <w:rPr>
                <w:rFonts w:ascii="Book Antiqua" w:hAnsi="Book Antiqua"/>
                <w:b/>
                <w:bCs/>
              </w:rPr>
              <w:fldChar w:fldCharType="begin"/>
            </w:r>
            <w:r w:rsidRPr="00451D4C">
              <w:rPr>
                <w:rFonts w:ascii="Book Antiqua" w:hAnsi="Book Antiqua"/>
                <w:b/>
                <w:bCs/>
              </w:rPr>
              <w:instrText xml:space="preserve"> NUMPAGES  </w:instrText>
            </w:r>
            <w:r w:rsidRPr="00451D4C">
              <w:rPr>
                <w:rFonts w:ascii="Book Antiqua" w:hAnsi="Book Antiqua"/>
                <w:b/>
                <w:bCs/>
              </w:rPr>
              <w:fldChar w:fldCharType="separate"/>
            </w:r>
            <w:r w:rsidRPr="00451D4C">
              <w:rPr>
                <w:rFonts w:ascii="Book Antiqua" w:hAnsi="Book Antiqua"/>
                <w:b/>
                <w:bCs/>
                <w:noProof/>
              </w:rPr>
              <w:t>2</w:t>
            </w:r>
            <w:r w:rsidRPr="00451D4C">
              <w:rPr>
                <w:rFonts w:ascii="Book Antiqua" w:hAnsi="Book Antiqua"/>
                <w:b/>
                <w:bCs/>
              </w:rPr>
              <w:fldChar w:fldCharType="end"/>
            </w:r>
          </w:sdtContent>
        </w:sdt>
      </w:sdtContent>
    </w:sdt>
    <w:r>
      <w:rPr>
        <w:rFonts w:ascii="Book Antiqua" w:hAnsi="Book Antiqua"/>
      </w:rPr>
      <w:tab/>
    </w:r>
  </w:p>
  <w:p w14:paraId="4770E872" w14:textId="77777777" w:rsidR="003436ED" w:rsidRDefault="003436ED"/>
  <w:p w14:paraId="5192342E" w14:textId="77777777" w:rsidR="003436ED" w:rsidRDefault="003436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FBF5F" w14:textId="77777777" w:rsidR="004A2912" w:rsidRDefault="004A2912" w:rsidP="004A2912">
      <w:r>
        <w:separator/>
      </w:r>
    </w:p>
  </w:footnote>
  <w:footnote w:type="continuationSeparator" w:id="0">
    <w:p w14:paraId="622F5D58" w14:textId="77777777" w:rsidR="004A2912" w:rsidRDefault="004A2912" w:rsidP="004A2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BAAF8" w14:textId="15AB609E" w:rsidR="003436ED" w:rsidRPr="00603736" w:rsidRDefault="003436ED" w:rsidP="00DC549C">
    <w:pPr>
      <w:pStyle w:val="Header"/>
      <w:shd w:val="clear" w:color="auto" w:fill="215E99" w:themeFill="text2" w:themeFillTint="BF"/>
      <w:tabs>
        <w:tab w:val="clear" w:pos="8640"/>
      </w:tabs>
      <w:jc w:val="center"/>
      <w:rPr>
        <w:rFonts w:ascii="Book Antiqua" w:hAnsi="Book Antiqua" w:cs="Posterama"/>
        <w:b/>
        <w:color w:val="FFFFFF" w:themeColor="background1"/>
        <w:sz w:val="18"/>
        <w:szCs w:val="18"/>
      </w:rPr>
    </w:pPr>
    <w:r>
      <w:rPr>
        <w:rFonts w:ascii="Book Antiqua" w:hAnsi="Book Antiqua" w:cs="Posterama"/>
        <w:b/>
        <w:color w:val="FFFFFF" w:themeColor="background1"/>
        <w:sz w:val="18"/>
        <w:szCs w:val="18"/>
      </w:rPr>
      <w:t xml:space="preserve">Publication Date: </w:t>
    </w:r>
    <w:r w:rsidRPr="00603736">
      <w:rPr>
        <w:rFonts w:ascii="Book Antiqua" w:hAnsi="Book Antiqua" w:cs="Posterama"/>
        <w:b/>
        <w:color w:val="FFFFFF" w:themeColor="background1"/>
        <w:sz w:val="18"/>
        <w:szCs w:val="18"/>
      </w:rPr>
      <w:t xml:space="preserve">Wednesday, </w:t>
    </w:r>
    <w:r>
      <w:rPr>
        <w:rFonts w:ascii="Book Antiqua" w:hAnsi="Book Antiqua" w:cs="Posterama"/>
        <w:b/>
        <w:color w:val="FFFFFF" w:themeColor="background1"/>
        <w:sz w:val="18"/>
        <w:szCs w:val="18"/>
      </w:rPr>
      <w:t>September 1</w:t>
    </w:r>
    <w:r w:rsidR="004A2912">
      <w:rPr>
        <w:rFonts w:ascii="Book Antiqua" w:hAnsi="Book Antiqua" w:cs="Posterama"/>
        <w:b/>
        <w:color w:val="FFFFFF" w:themeColor="background1"/>
        <w:sz w:val="18"/>
        <w:szCs w:val="18"/>
      </w:rPr>
      <w:t>7</w:t>
    </w:r>
    <w:r>
      <w:rPr>
        <w:rFonts w:ascii="Book Antiqua" w:hAnsi="Book Antiqua" w:cs="Posterama"/>
        <w:b/>
        <w:color w:val="FFFFFF" w:themeColor="background1"/>
        <w:sz w:val="18"/>
        <w:szCs w:val="18"/>
      </w:rPr>
      <w:t>,</w:t>
    </w:r>
    <w:r w:rsidRPr="00603736">
      <w:rPr>
        <w:rFonts w:ascii="Book Antiqua" w:hAnsi="Book Antiqua" w:cs="Posterama"/>
        <w:b/>
        <w:color w:val="FFFFFF" w:themeColor="background1"/>
        <w:sz w:val="18"/>
        <w:szCs w:val="18"/>
      </w:rPr>
      <w:t xml:space="preserve"> 2025</w:t>
    </w:r>
    <w:r>
      <w:rPr>
        <w:rFonts w:ascii="Book Antiqua" w:hAnsi="Book Antiqua" w:cs="Posterama"/>
        <w:b/>
        <w:color w:val="FFFFFF" w:themeColor="background1"/>
        <w:sz w:val="18"/>
        <w:szCs w:val="18"/>
      </w:rPr>
      <w:t xml:space="preserve"> | 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B498E"/>
    <w:multiLevelType w:val="hybridMultilevel"/>
    <w:tmpl w:val="2F785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0534EC3"/>
    <w:multiLevelType w:val="hybridMultilevel"/>
    <w:tmpl w:val="B2260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60548046">
    <w:abstractNumId w:val="0"/>
  </w:num>
  <w:num w:numId="2" w16cid:durableId="30231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F0"/>
    <w:rsid w:val="00003A80"/>
    <w:rsid w:val="00050039"/>
    <w:rsid w:val="00061BEF"/>
    <w:rsid w:val="000F190F"/>
    <w:rsid w:val="001153D4"/>
    <w:rsid w:val="001D30C0"/>
    <w:rsid w:val="00205F80"/>
    <w:rsid w:val="00292768"/>
    <w:rsid w:val="002E78BE"/>
    <w:rsid w:val="00307988"/>
    <w:rsid w:val="00310E80"/>
    <w:rsid w:val="003436ED"/>
    <w:rsid w:val="00363D41"/>
    <w:rsid w:val="003E33A7"/>
    <w:rsid w:val="003F13F0"/>
    <w:rsid w:val="003F47DC"/>
    <w:rsid w:val="00435566"/>
    <w:rsid w:val="004A2912"/>
    <w:rsid w:val="004A382E"/>
    <w:rsid w:val="005660FD"/>
    <w:rsid w:val="005C46AC"/>
    <w:rsid w:val="005F4586"/>
    <w:rsid w:val="006C2E10"/>
    <w:rsid w:val="006E0D41"/>
    <w:rsid w:val="006F04E9"/>
    <w:rsid w:val="007456AB"/>
    <w:rsid w:val="00786D56"/>
    <w:rsid w:val="007F07E9"/>
    <w:rsid w:val="00805F8D"/>
    <w:rsid w:val="00841CB5"/>
    <w:rsid w:val="0087586F"/>
    <w:rsid w:val="009238B5"/>
    <w:rsid w:val="009640DB"/>
    <w:rsid w:val="00971B0E"/>
    <w:rsid w:val="009E1222"/>
    <w:rsid w:val="009E1BFC"/>
    <w:rsid w:val="009E2D88"/>
    <w:rsid w:val="00AD56D8"/>
    <w:rsid w:val="00B11C60"/>
    <w:rsid w:val="00B15CD6"/>
    <w:rsid w:val="00B44FBB"/>
    <w:rsid w:val="00C007D9"/>
    <w:rsid w:val="00C66FEF"/>
    <w:rsid w:val="00CF71BB"/>
    <w:rsid w:val="00D01EFD"/>
    <w:rsid w:val="00D608E1"/>
    <w:rsid w:val="00D71D0B"/>
    <w:rsid w:val="00D938B6"/>
    <w:rsid w:val="00DC549C"/>
    <w:rsid w:val="00E974B5"/>
    <w:rsid w:val="00EB0384"/>
    <w:rsid w:val="00F00F82"/>
    <w:rsid w:val="00F20707"/>
    <w:rsid w:val="00FB3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10057DA"/>
  <w15:chartTrackingRefBased/>
  <w15:docId w15:val="{866196C9-963A-4992-AC0A-C905323A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0C0"/>
    <w:rPr>
      <w:rFonts w:ascii="Courier" w:eastAsia="Times New Roman" w:hAnsi="Courier"/>
    </w:rPr>
  </w:style>
  <w:style w:type="paragraph" w:styleId="Heading1">
    <w:name w:val="heading 1"/>
    <w:basedOn w:val="Normal"/>
    <w:next w:val="Normal"/>
    <w:link w:val="Heading1Char"/>
    <w:uiPriority w:val="9"/>
    <w:qFormat/>
    <w:rsid w:val="00971B0E"/>
    <w:pPr>
      <w:keepNext/>
      <w:keepLines/>
      <w:spacing w:before="32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971B0E"/>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71B0E"/>
    <w:pPr>
      <w:keepNext/>
      <w:keepLines/>
      <w:spacing w:before="40"/>
      <w:outlineLvl w:val="2"/>
    </w:pPr>
    <w:rPr>
      <w:rFonts w:asciiTheme="majorHAnsi" w:eastAsiaTheme="majorEastAsia" w:hAnsiTheme="majorHAnsi" w:cstheme="majorBidi"/>
      <w:color w:val="0E2841" w:themeColor="text2"/>
      <w:sz w:val="24"/>
      <w:szCs w:val="24"/>
    </w:rPr>
  </w:style>
  <w:style w:type="paragraph" w:styleId="Heading4">
    <w:name w:val="heading 4"/>
    <w:basedOn w:val="Normal"/>
    <w:next w:val="Normal"/>
    <w:link w:val="Heading4Char"/>
    <w:uiPriority w:val="9"/>
    <w:semiHidden/>
    <w:unhideWhenUsed/>
    <w:qFormat/>
    <w:rsid w:val="00971B0E"/>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71B0E"/>
    <w:pPr>
      <w:keepNext/>
      <w:keepLines/>
      <w:spacing w:before="40"/>
      <w:outlineLvl w:val="4"/>
    </w:pPr>
    <w:rPr>
      <w:rFonts w:asciiTheme="majorHAnsi" w:eastAsiaTheme="majorEastAsia" w:hAnsiTheme="majorHAnsi" w:cstheme="majorBidi"/>
      <w:color w:val="0E2841" w:themeColor="text2"/>
      <w:sz w:val="22"/>
      <w:szCs w:val="22"/>
    </w:rPr>
  </w:style>
  <w:style w:type="paragraph" w:styleId="Heading6">
    <w:name w:val="heading 6"/>
    <w:basedOn w:val="Normal"/>
    <w:next w:val="Normal"/>
    <w:link w:val="Heading6Char"/>
    <w:uiPriority w:val="9"/>
    <w:semiHidden/>
    <w:unhideWhenUsed/>
    <w:qFormat/>
    <w:rsid w:val="00971B0E"/>
    <w:pPr>
      <w:keepNext/>
      <w:keepLines/>
      <w:spacing w:before="40"/>
      <w:outlineLvl w:val="5"/>
    </w:pPr>
    <w:rPr>
      <w:rFonts w:asciiTheme="majorHAnsi" w:eastAsiaTheme="majorEastAsia" w:hAnsiTheme="majorHAnsi" w:cstheme="majorBidi"/>
      <w:i/>
      <w:iCs/>
      <w:color w:val="0E2841" w:themeColor="text2"/>
      <w:sz w:val="21"/>
      <w:szCs w:val="21"/>
    </w:rPr>
  </w:style>
  <w:style w:type="paragraph" w:styleId="Heading7">
    <w:name w:val="heading 7"/>
    <w:basedOn w:val="Normal"/>
    <w:next w:val="Normal"/>
    <w:link w:val="Heading7Char"/>
    <w:uiPriority w:val="9"/>
    <w:semiHidden/>
    <w:unhideWhenUsed/>
    <w:qFormat/>
    <w:rsid w:val="00971B0E"/>
    <w:pPr>
      <w:keepNext/>
      <w:keepLines/>
      <w:spacing w:before="40"/>
      <w:outlineLvl w:val="6"/>
    </w:pPr>
    <w:rPr>
      <w:rFonts w:asciiTheme="majorHAnsi" w:eastAsiaTheme="majorEastAsia" w:hAnsiTheme="majorHAnsi" w:cstheme="majorBidi"/>
      <w:i/>
      <w:iCs/>
      <w:color w:val="0A2F41" w:themeColor="accent1" w:themeShade="80"/>
      <w:sz w:val="21"/>
      <w:szCs w:val="21"/>
    </w:rPr>
  </w:style>
  <w:style w:type="paragraph" w:styleId="Heading8">
    <w:name w:val="heading 8"/>
    <w:basedOn w:val="Normal"/>
    <w:next w:val="Normal"/>
    <w:link w:val="Heading8Char"/>
    <w:uiPriority w:val="9"/>
    <w:semiHidden/>
    <w:unhideWhenUsed/>
    <w:qFormat/>
    <w:rsid w:val="00971B0E"/>
    <w:pPr>
      <w:keepNext/>
      <w:keepLines/>
      <w:spacing w:before="40"/>
      <w:outlineLvl w:val="7"/>
    </w:pPr>
    <w:rPr>
      <w:rFonts w:asciiTheme="majorHAnsi" w:eastAsiaTheme="majorEastAsia" w:hAnsiTheme="majorHAnsi" w:cstheme="majorBidi"/>
      <w:b/>
      <w:bCs/>
      <w:color w:val="0E2841" w:themeColor="text2"/>
    </w:rPr>
  </w:style>
  <w:style w:type="paragraph" w:styleId="Heading9">
    <w:name w:val="heading 9"/>
    <w:basedOn w:val="Normal"/>
    <w:next w:val="Normal"/>
    <w:link w:val="Heading9Char"/>
    <w:uiPriority w:val="9"/>
    <w:semiHidden/>
    <w:unhideWhenUsed/>
    <w:qFormat/>
    <w:rsid w:val="00971B0E"/>
    <w:pPr>
      <w:keepNext/>
      <w:keepLines/>
      <w:spacing w:before="40"/>
      <w:outlineLvl w:val="8"/>
    </w:pPr>
    <w:rPr>
      <w:rFonts w:asciiTheme="majorHAnsi" w:eastAsiaTheme="majorEastAsia" w:hAnsiTheme="majorHAnsi" w:cstheme="majorBidi"/>
      <w:b/>
      <w:bCs/>
      <w:i/>
      <w:iCs/>
      <w:color w:val="0E284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
    <w:name w:val="7"/>
    <w:basedOn w:val="Heading1"/>
    <w:link w:val="7Char"/>
    <w:autoRedefine/>
    <w:rsid w:val="009E2D88"/>
    <w:pPr>
      <w:keepLines w:val="0"/>
      <w:spacing w:before="0"/>
      <w:jc w:val="center"/>
    </w:pPr>
    <w:rPr>
      <w:rFonts w:ascii="Aptos" w:eastAsiaTheme="minorHAnsi" w:hAnsi="Aptos" w:cs="Times New Roman"/>
      <w:b/>
      <w:bCs/>
      <w:color w:val="0E2841" w:themeColor="text2"/>
      <w:szCs w:val="24"/>
    </w:rPr>
  </w:style>
  <w:style w:type="character" w:customStyle="1" w:styleId="7Char">
    <w:name w:val="7 Char"/>
    <w:basedOn w:val="Heading1Char"/>
    <w:link w:val="7"/>
    <w:rsid w:val="009E2D88"/>
    <w:rPr>
      <w:rFonts w:ascii="Aptos" w:eastAsiaTheme="majorEastAsia" w:hAnsi="Aptos" w:cstheme="majorBidi"/>
      <w:b/>
      <w:bCs/>
      <w:color w:val="0E2841" w:themeColor="text2"/>
      <w:sz w:val="32"/>
      <w:szCs w:val="40"/>
    </w:rPr>
  </w:style>
  <w:style w:type="character" w:customStyle="1" w:styleId="Heading1Char">
    <w:name w:val="Heading 1 Char"/>
    <w:basedOn w:val="DefaultParagraphFont"/>
    <w:link w:val="Heading1"/>
    <w:uiPriority w:val="9"/>
    <w:rsid w:val="00971B0E"/>
    <w:rPr>
      <w:rFonts w:asciiTheme="majorHAnsi" w:eastAsiaTheme="majorEastAsia" w:hAnsiTheme="majorHAnsi" w:cstheme="majorBidi"/>
      <w:color w:val="0F4761" w:themeColor="accent1" w:themeShade="BF"/>
      <w:sz w:val="32"/>
      <w:szCs w:val="32"/>
    </w:rPr>
  </w:style>
  <w:style w:type="paragraph" w:customStyle="1" w:styleId="Style77">
    <w:name w:val="Style 77"/>
    <w:basedOn w:val="Heading1"/>
    <w:link w:val="Style77Char"/>
    <w:rsid w:val="00B44FBB"/>
    <w:pPr>
      <w:keepNext w:val="0"/>
      <w:keepLines w:val="0"/>
      <w:spacing w:before="280" w:after="140"/>
    </w:pPr>
    <w:rPr>
      <w:rFonts w:ascii="Aptos" w:eastAsiaTheme="minorHAnsi" w:hAnsi="Aptos" w:cs="Times New Roman"/>
      <w:b/>
      <w:snapToGrid w:val="0"/>
      <w:color w:val="215E99" w:themeColor="text2" w:themeTint="BF"/>
      <w:szCs w:val="24"/>
    </w:rPr>
  </w:style>
  <w:style w:type="character" w:customStyle="1" w:styleId="Style77Char">
    <w:name w:val="Style 77 Char"/>
    <w:basedOn w:val="Heading1Char"/>
    <w:link w:val="Style77"/>
    <w:rsid w:val="00B44FBB"/>
    <w:rPr>
      <w:rFonts w:ascii="Aptos" w:eastAsiaTheme="majorEastAsia" w:hAnsi="Aptos" w:cstheme="majorBidi"/>
      <w:b/>
      <w:snapToGrid w:val="0"/>
      <w:color w:val="215E99" w:themeColor="text2" w:themeTint="BF"/>
      <w:sz w:val="32"/>
      <w:szCs w:val="40"/>
    </w:rPr>
  </w:style>
  <w:style w:type="character" w:customStyle="1" w:styleId="Heading2Char">
    <w:name w:val="Heading 2 Char"/>
    <w:basedOn w:val="DefaultParagraphFont"/>
    <w:link w:val="Heading2"/>
    <w:uiPriority w:val="9"/>
    <w:semiHidden/>
    <w:rsid w:val="00971B0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71B0E"/>
    <w:rPr>
      <w:rFonts w:asciiTheme="majorHAnsi" w:eastAsiaTheme="majorEastAsia" w:hAnsiTheme="majorHAnsi" w:cstheme="majorBidi"/>
      <w:color w:val="0E2841" w:themeColor="text2"/>
      <w:sz w:val="24"/>
      <w:szCs w:val="24"/>
    </w:rPr>
  </w:style>
  <w:style w:type="character" w:customStyle="1" w:styleId="Heading4Char">
    <w:name w:val="Heading 4 Char"/>
    <w:basedOn w:val="DefaultParagraphFont"/>
    <w:link w:val="Heading4"/>
    <w:uiPriority w:val="9"/>
    <w:semiHidden/>
    <w:rsid w:val="00971B0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71B0E"/>
    <w:rPr>
      <w:rFonts w:asciiTheme="majorHAnsi" w:eastAsiaTheme="majorEastAsia" w:hAnsiTheme="majorHAnsi" w:cstheme="majorBidi"/>
      <w:color w:val="0E2841" w:themeColor="text2"/>
      <w:sz w:val="22"/>
      <w:szCs w:val="22"/>
    </w:rPr>
  </w:style>
  <w:style w:type="character" w:customStyle="1" w:styleId="Heading6Char">
    <w:name w:val="Heading 6 Char"/>
    <w:basedOn w:val="DefaultParagraphFont"/>
    <w:link w:val="Heading6"/>
    <w:uiPriority w:val="9"/>
    <w:semiHidden/>
    <w:rsid w:val="00971B0E"/>
    <w:rPr>
      <w:rFonts w:asciiTheme="majorHAnsi" w:eastAsiaTheme="majorEastAsia" w:hAnsiTheme="majorHAnsi" w:cstheme="majorBidi"/>
      <w:i/>
      <w:iCs/>
      <w:color w:val="0E2841" w:themeColor="text2"/>
      <w:sz w:val="21"/>
      <w:szCs w:val="21"/>
    </w:rPr>
  </w:style>
  <w:style w:type="character" w:customStyle="1" w:styleId="Heading7Char">
    <w:name w:val="Heading 7 Char"/>
    <w:basedOn w:val="DefaultParagraphFont"/>
    <w:link w:val="Heading7"/>
    <w:uiPriority w:val="9"/>
    <w:semiHidden/>
    <w:rsid w:val="00971B0E"/>
    <w:rPr>
      <w:rFonts w:asciiTheme="majorHAnsi" w:eastAsiaTheme="majorEastAsia" w:hAnsiTheme="majorHAnsi" w:cstheme="majorBidi"/>
      <w:i/>
      <w:iCs/>
      <w:color w:val="0A2F41" w:themeColor="accent1" w:themeShade="80"/>
      <w:sz w:val="21"/>
      <w:szCs w:val="21"/>
    </w:rPr>
  </w:style>
  <w:style w:type="character" w:customStyle="1" w:styleId="Heading8Char">
    <w:name w:val="Heading 8 Char"/>
    <w:basedOn w:val="DefaultParagraphFont"/>
    <w:link w:val="Heading8"/>
    <w:uiPriority w:val="9"/>
    <w:semiHidden/>
    <w:rsid w:val="00971B0E"/>
    <w:rPr>
      <w:rFonts w:asciiTheme="majorHAnsi" w:eastAsiaTheme="majorEastAsia" w:hAnsiTheme="majorHAnsi" w:cstheme="majorBidi"/>
      <w:b/>
      <w:bCs/>
      <w:color w:val="0E2841" w:themeColor="text2"/>
    </w:rPr>
  </w:style>
  <w:style w:type="character" w:customStyle="1" w:styleId="Heading9Char">
    <w:name w:val="Heading 9 Char"/>
    <w:basedOn w:val="DefaultParagraphFont"/>
    <w:link w:val="Heading9"/>
    <w:uiPriority w:val="9"/>
    <w:semiHidden/>
    <w:rsid w:val="00971B0E"/>
    <w:rPr>
      <w:rFonts w:asciiTheme="majorHAnsi" w:eastAsiaTheme="majorEastAsia" w:hAnsiTheme="majorHAnsi" w:cstheme="majorBidi"/>
      <w:b/>
      <w:bCs/>
      <w:i/>
      <w:iCs/>
      <w:color w:val="0E2841" w:themeColor="text2"/>
    </w:rPr>
  </w:style>
  <w:style w:type="paragraph" w:styleId="Caption">
    <w:name w:val="caption"/>
    <w:basedOn w:val="Normal"/>
    <w:next w:val="Normal"/>
    <w:uiPriority w:val="35"/>
    <w:semiHidden/>
    <w:unhideWhenUsed/>
    <w:qFormat/>
    <w:rsid w:val="00971B0E"/>
    <w:rPr>
      <w:b/>
      <w:bCs/>
      <w:smallCaps/>
      <w:color w:val="595959" w:themeColor="text1" w:themeTint="A6"/>
      <w:spacing w:val="6"/>
    </w:rPr>
  </w:style>
  <w:style w:type="paragraph" w:styleId="Title">
    <w:name w:val="Title"/>
    <w:basedOn w:val="Normal"/>
    <w:next w:val="Normal"/>
    <w:link w:val="TitleChar"/>
    <w:uiPriority w:val="10"/>
    <w:qFormat/>
    <w:rsid w:val="00971B0E"/>
    <w:pPr>
      <w:contextualSpacing/>
    </w:pPr>
    <w:rPr>
      <w:rFonts w:asciiTheme="majorHAnsi" w:eastAsiaTheme="majorEastAsia" w:hAnsiTheme="majorHAnsi" w:cstheme="majorBidi"/>
      <w:color w:val="156082" w:themeColor="accent1"/>
      <w:spacing w:val="-10"/>
      <w:sz w:val="56"/>
      <w:szCs w:val="56"/>
    </w:rPr>
  </w:style>
  <w:style w:type="character" w:customStyle="1" w:styleId="TitleChar">
    <w:name w:val="Title Char"/>
    <w:basedOn w:val="DefaultParagraphFont"/>
    <w:link w:val="Title"/>
    <w:uiPriority w:val="10"/>
    <w:rsid w:val="00971B0E"/>
    <w:rPr>
      <w:rFonts w:asciiTheme="majorHAnsi" w:eastAsiaTheme="majorEastAsia" w:hAnsiTheme="majorHAnsi" w:cstheme="majorBidi"/>
      <w:color w:val="156082" w:themeColor="accent1"/>
      <w:spacing w:val="-10"/>
      <w:sz w:val="56"/>
      <w:szCs w:val="56"/>
    </w:rPr>
  </w:style>
  <w:style w:type="paragraph" w:styleId="Subtitle">
    <w:name w:val="Subtitle"/>
    <w:basedOn w:val="Normal"/>
    <w:next w:val="Normal"/>
    <w:link w:val="SubtitleChar"/>
    <w:uiPriority w:val="11"/>
    <w:qFormat/>
    <w:rsid w:val="00971B0E"/>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71B0E"/>
    <w:rPr>
      <w:rFonts w:asciiTheme="majorHAnsi" w:eastAsiaTheme="majorEastAsia" w:hAnsiTheme="majorHAnsi" w:cstheme="majorBidi"/>
      <w:sz w:val="24"/>
      <w:szCs w:val="24"/>
    </w:rPr>
  </w:style>
  <w:style w:type="character" w:styleId="Strong">
    <w:name w:val="Strong"/>
    <w:basedOn w:val="DefaultParagraphFont"/>
    <w:uiPriority w:val="22"/>
    <w:qFormat/>
    <w:rsid w:val="00971B0E"/>
    <w:rPr>
      <w:b/>
      <w:bCs/>
    </w:rPr>
  </w:style>
  <w:style w:type="character" w:styleId="Emphasis">
    <w:name w:val="Emphasis"/>
    <w:basedOn w:val="DefaultParagraphFont"/>
    <w:uiPriority w:val="20"/>
    <w:qFormat/>
    <w:rsid w:val="00971B0E"/>
    <w:rPr>
      <w:i/>
      <w:iCs/>
    </w:rPr>
  </w:style>
  <w:style w:type="paragraph" w:styleId="NoSpacing">
    <w:name w:val="No Spacing"/>
    <w:uiPriority w:val="1"/>
    <w:qFormat/>
    <w:rsid w:val="00971B0E"/>
  </w:style>
  <w:style w:type="paragraph" w:styleId="ListParagraph">
    <w:name w:val="List Paragraph"/>
    <w:basedOn w:val="Normal"/>
    <w:uiPriority w:val="34"/>
    <w:qFormat/>
    <w:rsid w:val="00971B0E"/>
    <w:pPr>
      <w:ind w:left="720"/>
      <w:contextualSpacing/>
    </w:pPr>
  </w:style>
  <w:style w:type="paragraph" w:styleId="Quote">
    <w:name w:val="Quote"/>
    <w:basedOn w:val="Normal"/>
    <w:next w:val="Normal"/>
    <w:link w:val="QuoteChar"/>
    <w:uiPriority w:val="29"/>
    <w:qFormat/>
    <w:rsid w:val="00971B0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71B0E"/>
    <w:rPr>
      <w:i/>
      <w:iCs/>
      <w:color w:val="404040" w:themeColor="text1" w:themeTint="BF"/>
    </w:rPr>
  </w:style>
  <w:style w:type="paragraph" w:styleId="IntenseQuote">
    <w:name w:val="Intense Quote"/>
    <w:basedOn w:val="Normal"/>
    <w:next w:val="Normal"/>
    <w:link w:val="IntenseQuoteChar"/>
    <w:uiPriority w:val="30"/>
    <w:qFormat/>
    <w:rsid w:val="00971B0E"/>
    <w:pPr>
      <w:pBdr>
        <w:left w:val="single" w:sz="18" w:space="12" w:color="156082" w:themeColor="accent1"/>
      </w:pBdr>
      <w:spacing w:before="100" w:beforeAutospacing="1" w:line="300" w:lineRule="auto"/>
      <w:ind w:left="1224" w:right="1224"/>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971B0E"/>
    <w:rPr>
      <w:rFonts w:asciiTheme="majorHAnsi" w:eastAsiaTheme="majorEastAsia" w:hAnsiTheme="majorHAnsi" w:cstheme="majorBidi"/>
      <w:color w:val="156082" w:themeColor="accent1"/>
      <w:sz w:val="28"/>
      <w:szCs w:val="28"/>
    </w:rPr>
  </w:style>
  <w:style w:type="character" w:styleId="SubtleEmphasis">
    <w:name w:val="Subtle Emphasis"/>
    <w:basedOn w:val="DefaultParagraphFont"/>
    <w:uiPriority w:val="19"/>
    <w:qFormat/>
    <w:rsid w:val="00971B0E"/>
    <w:rPr>
      <w:i/>
      <w:iCs/>
      <w:color w:val="404040" w:themeColor="text1" w:themeTint="BF"/>
    </w:rPr>
  </w:style>
  <w:style w:type="character" w:styleId="IntenseEmphasis">
    <w:name w:val="Intense Emphasis"/>
    <w:basedOn w:val="DefaultParagraphFont"/>
    <w:uiPriority w:val="21"/>
    <w:qFormat/>
    <w:rsid w:val="00971B0E"/>
    <w:rPr>
      <w:b/>
      <w:bCs/>
      <w:i/>
      <w:iCs/>
    </w:rPr>
  </w:style>
  <w:style w:type="character" w:styleId="SubtleReference">
    <w:name w:val="Subtle Reference"/>
    <w:basedOn w:val="DefaultParagraphFont"/>
    <w:uiPriority w:val="31"/>
    <w:qFormat/>
    <w:rsid w:val="00971B0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71B0E"/>
    <w:rPr>
      <w:b/>
      <w:bCs/>
      <w:smallCaps/>
      <w:spacing w:val="5"/>
      <w:u w:val="single"/>
    </w:rPr>
  </w:style>
  <w:style w:type="character" w:styleId="BookTitle">
    <w:name w:val="Book Title"/>
    <w:basedOn w:val="DefaultParagraphFont"/>
    <w:uiPriority w:val="33"/>
    <w:qFormat/>
    <w:rsid w:val="00971B0E"/>
    <w:rPr>
      <w:b/>
      <w:bCs/>
      <w:smallCaps/>
    </w:rPr>
  </w:style>
  <w:style w:type="paragraph" w:styleId="TOCHeading">
    <w:name w:val="TOC Heading"/>
    <w:basedOn w:val="Heading1"/>
    <w:next w:val="Normal"/>
    <w:uiPriority w:val="39"/>
    <w:semiHidden/>
    <w:unhideWhenUsed/>
    <w:qFormat/>
    <w:rsid w:val="00971B0E"/>
    <w:pPr>
      <w:outlineLvl w:val="9"/>
    </w:pPr>
  </w:style>
  <w:style w:type="paragraph" w:customStyle="1" w:styleId="H2">
    <w:name w:val="H2"/>
    <w:basedOn w:val="Heading2"/>
    <w:link w:val="H2Char"/>
    <w:qFormat/>
    <w:rsid w:val="004A2912"/>
    <w:pPr>
      <w:tabs>
        <w:tab w:val="left" w:pos="-1440"/>
        <w:tab w:val="left" w:pos="-720"/>
        <w:tab w:val="left" w:pos="4320"/>
        <w:tab w:val="left" w:pos="10440"/>
      </w:tabs>
      <w:spacing w:before="0"/>
      <w:ind w:right="360"/>
      <w:contextualSpacing/>
    </w:pPr>
    <w:rPr>
      <w:rFonts w:ascii="Book Antiqua" w:hAnsi="Book Antiqua"/>
      <w:b/>
      <w:bCs/>
      <w:color w:val="0F4761" w:themeColor="accent1" w:themeShade="BF"/>
      <w:sz w:val="24"/>
      <w:szCs w:val="24"/>
    </w:rPr>
  </w:style>
  <w:style w:type="character" w:customStyle="1" w:styleId="H2Char">
    <w:name w:val="H2 Char"/>
    <w:basedOn w:val="Heading2Char"/>
    <w:link w:val="H2"/>
    <w:rsid w:val="004A2912"/>
    <w:rPr>
      <w:rFonts w:ascii="Book Antiqua" w:eastAsiaTheme="majorEastAsia" w:hAnsi="Book Antiqua" w:cstheme="majorBidi"/>
      <w:b/>
      <w:bCs/>
      <w:color w:val="0F4761" w:themeColor="accent1" w:themeShade="BF"/>
      <w:sz w:val="24"/>
      <w:szCs w:val="24"/>
    </w:rPr>
  </w:style>
  <w:style w:type="paragraph" w:customStyle="1" w:styleId="H1">
    <w:name w:val="H1"/>
    <w:basedOn w:val="Heading1"/>
    <w:link w:val="H1Char"/>
    <w:qFormat/>
    <w:rsid w:val="004A2912"/>
    <w:pPr>
      <w:spacing w:before="0"/>
      <w:jc w:val="both"/>
    </w:pPr>
    <w:rPr>
      <w:rFonts w:ascii="Book Antiqua" w:hAnsi="Book Antiqua"/>
      <w:b/>
      <w:sz w:val="24"/>
    </w:rPr>
  </w:style>
  <w:style w:type="character" w:customStyle="1" w:styleId="H1Char">
    <w:name w:val="H1 Char"/>
    <w:basedOn w:val="Heading1Char"/>
    <w:link w:val="H1"/>
    <w:rsid w:val="004A2912"/>
    <w:rPr>
      <w:rFonts w:ascii="Book Antiqua" w:eastAsiaTheme="majorEastAsia" w:hAnsi="Book Antiqua" w:cstheme="majorBidi"/>
      <w:b/>
      <w:color w:val="0F4761" w:themeColor="accent1" w:themeShade="BF"/>
      <w:sz w:val="24"/>
      <w:szCs w:val="32"/>
    </w:rPr>
  </w:style>
  <w:style w:type="paragraph" w:customStyle="1" w:styleId="P1">
    <w:name w:val="P1"/>
    <w:basedOn w:val="BodyText"/>
    <w:link w:val="P1Char"/>
    <w:qFormat/>
    <w:rsid w:val="003F13F0"/>
    <w:pPr>
      <w:spacing w:after="0"/>
      <w:jc w:val="both"/>
    </w:pPr>
    <w:rPr>
      <w:rFonts w:ascii="Book Antiqua" w:hAnsi="Book Antiqua"/>
      <w:sz w:val="24"/>
    </w:rPr>
  </w:style>
  <w:style w:type="paragraph" w:styleId="BodyText">
    <w:name w:val="Body Text"/>
    <w:basedOn w:val="Normal"/>
    <w:link w:val="BodyTextChar"/>
    <w:uiPriority w:val="99"/>
    <w:semiHidden/>
    <w:unhideWhenUsed/>
    <w:rsid w:val="003F13F0"/>
    <w:pPr>
      <w:spacing w:after="120"/>
    </w:pPr>
  </w:style>
  <w:style w:type="character" w:customStyle="1" w:styleId="BodyTextChar">
    <w:name w:val="Body Text Char"/>
    <w:basedOn w:val="DefaultParagraphFont"/>
    <w:link w:val="BodyText"/>
    <w:uiPriority w:val="99"/>
    <w:semiHidden/>
    <w:rsid w:val="003F13F0"/>
  </w:style>
  <w:style w:type="character" w:customStyle="1" w:styleId="P1Char">
    <w:name w:val="P1 Char"/>
    <w:basedOn w:val="BodyTextChar"/>
    <w:link w:val="P1"/>
    <w:rsid w:val="003F13F0"/>
    <w:rPr>
      <w:rFonts w:ascii="Book Antiqua" w:hAnsi="Book Antiqua"/>
      <w:sz w:val="24"/>
    </w:rPr>
  </w:style>
  <w:style w:type="paragraph" w:customStyle="1" w:styleId="T1">
    <w:name w:val="T1"/>
    <w:basedOn w:val="Title"/>
    <w:link w:val="T1Char"/>
    <w:autoRedefine/>
    <w:qFormat/>
    <w:rsid w:val="004A2912"/>
    <w:pPr>
      <w:jc w:val="center"/>
    </w:pPr>
    <w:rPr>
      <w:rFonts w:ascii="Book Antiqua" w:hAnsi="Book Antiqua"/>
      <w:b/>
      <w:smallCaps/>
      <w:color w:val="0F4761" w:themeColor="accent1" w:themeShade="BF"/>
      <w:sz w:val="26"/>
    </w:rPr>
  </w:style>
  <w:style w:type="character" w:customStyle="1" w:styleId="T1Char">
    <w:name w:val="T1 Char"/>
    <w:basedOn w:val="TitleChar"/>
    <w:link w:val="T1"/>
    <w:rsid w:val="004A2912"/>
    <w:rPr>
      <w:rFonts w:ascii="Book Antiqua" w:eastAsiaTheme="majorEastAsia" w:hAnsi="Book Antiqua" w:cstheme="majorBidi"/>
      <w:b/>
      <w:smallCaps/>
      <w:color w:val="0F4761" w:themeColor="accent1" w:themeShade="BF"/>
      <w:spacing w:val="-10"/>
      <w:sz w:val="26"/>
      <w:szCs w:val="56"/>
    </w:rPr>
  </w:style>
  <w:style w:type="paragraph" w:styleId="Footer">
    <w:name w:val="footer"/>
    <w:basedOn w:val="Normal"/>
    <w:link w:val="FooterChar"/>
    <w:uiPriority w:val="99"/>
    <w:rsid w:val="001D30C0"/>
    <w:pPr>
      <w:tabs>
        <w:tab w:val="center" w:pos="4320"/>
        <w:tab w:val="right" w:pos="8640"/>
      </w:tabs>
    </w:pPr>
  </w:style>
  <w:style w:type="character" w:customStyle="1" w:styleId="FooterChar">
    <w:name w:val="Footer Char"/>
    <w:basedOn w:val="DefaultParagraphFont"/>
    <w:link w:val="Footer"/>
    <w:uiPriority w:val="99"/>
    <w:rsid w:val="001D30C0"/>
    <w:rPr>
      <w:rFonts w:ascii="Courier" w:eastAsia="Times New Roman" w:hAnsi="Courier"/>
    </w:rPr>
  </w:style>
  <w:style w:type="paragraph" w:styleId="Header">
    <w:name w:val="header"/>
    <w:basedOn w:val="Normal"/>
    <w:link w:val="HeaderChar"/>
    <w:rsid w:val="001D30C0"/>
    <w:pPr>
      <w:tabs>
        <w:tab w:val="center" w:pos="4320"/>
        <w:tab w:val="right" w:pos="8640"/>
      </w:tabs>
    </w:pPr>
  </w:style>
  <w:style w:type="character" w:customStyle="1" w:styleId="HeaderChar">
    <w:name w:val="Header Char"/>
    <w:basedOn w:val="DefaultParagraphFont"/>
    <w:link w:val="Header"/>
    <w:rsid w:val="001D30C0"/>
    <w:rPr>
      <w:rFonts w:ascii="Courier" w:eastAsia="Times New Roman" w:hAnsi="Courier"/>
    </w:rPr>
  </w:style>
  <w:style w:type="character" w:styleId="Hyperlink">
    <w:name w:val="Hyperlink"/>
    <w:basedOn w:val="DefaultParagraphFont"/>
    <w:unhideWhenUsed/>
    <w:rsid w:val="001D30C0"/>
    <w:rPr>
      <w:color w:val="467886" w:themeColor="hyperlink"/>
      <w:u w:val="single"/>
    </w:rPr>
  </w:style>
  <w:style w:type="paragraph" w:customStyle="1" w:styleId="Style1">
    <w:name w:val="Style1"/>
    <w:basedOn w:val="Heading2"/>
    <w:link w:val="Style1Char"/>
    <w:qFormat/>
    <w:rsid w:val="001D30C0"/>
    <w:pPr>
      <w:tabs>
        <w:tab w:val="left" w:pos="-1440"/>
        <w:tab w:val="left" w:pos="-720"/>
        <w:tab w:val="left" w:pos="4320"/>
        <w:tab w:val="left" w:pos="10440"/>
      </w:tabs>
      <w:spacing w:before="0"/>
      <w:ind w:right="360"/>
    </w:pPr>
    <w:rPr>
      <w:rFonts w:ascii="Book Antiqua" w:hAnsi="Book Antiqua"/>
      <w:b/>
      <w:bCs/>
      <w:color w:val="0E2841" w:themeColor="text2"/>
      <w:sz w:val="24"/>
      <w:szCs w:val="24"/>
    </w:rPr>
  </w:style>
  <w:style w:type="character" w:customStyle="1" w:styleId="Style1Char">
    <w:name w:val="Style1 Char"/>
    <w:basedOn w:val="Heading2Char"/>
    <w:link w:val="Style1"/>
    <w:rsid w:val="001D30C0"/>
    <w:rPr>
      <w:rFonts w:ascii="Book Antiqua" w:eastAsiaTheme="majorEastAsia" w:hAnsi="Book Antiqua" w:cstheme="majorBidi"/>
      <w:b/>
      <w:bCs/>
      <w:color w:val="0E2841" w:themeColor="text2"/>
      <w:sz w:val="24"/>
      <w:szCs w:val="24"/>
    </w:rPr>
  </w:style>
  <w:style w:type="paragraph" w:customStyle="1" w:styleId="SH1">
    <w:name w:val="SH1"/>
    <w:basedOn w:val="H1"/>
    <w:link w:val="SH1Char"/>
    <w:qFormat/>
    <w:rsid w:val="001D30C0"/>
    <w:pPr>
      <w:pBdr>
        <w:top w:val="thinThickSmallGap" w:sz="24" w:space="1" w:color="0F4761" w:themeColor="accent1" w:themeShade="BF"/>
        <w:bottom w:val="thickThinSmallGap" w:sz="24" w:space="1" w:color="0F4761" w:themeColor="accent1" w:themeShade="BF"/>
      </w:pBdr>
      <w:jc w:val="left"/>
    </w:pPr>
    <w:rPr>
      <w:rFonts w:eastAsiaTheme="minorHAnsi"/>
    </w:rPr>
  </w:style>
  <w:style w:type="character" w:customStyle="1" w:styleId="SH1Char">
    <w:name w:val="SH1 Char"/>
    <w:basedOn w:val="H1Char"/>
    <w:link w:val="SH1"/>
    <w:rsid w:val="001D30C0"/>
    <w:rPr>
      <w:rFonts w:ascii="Book Antiqua" w:eastAsiaTheme="majorEastAsia" w:hAnsi="Book Antiqua" w:cstheme="majorBidi"/>
      <w:b/>
      <w:color w:val="0F4761" w:themeColor="accent1" w:themeShade="BF"/>
      <w:sz w:val="24"/>
      <w:szCs w:val="32"/>
    </w:rPr>
  </w:style>
  <w:style w:type="character" w:customStyle="1" w:styleId="apple-converted-space">
    <w:name w:val="apple-converted-space"/>
    <w:rsid w:val="00F20707"/>
  </w:style>
  <w:style w:type="character" w:styleId="UnresolvedMention">
    <w:name w:val="Unresolved Mention"/>
    <w:basedOn w:val="DefaultParagraphFont"/>
    <w:uiPriority w:val="99"/>
    <w:semiHidden/>
    <w:unhideWhenUsed/>
    <w:rsid w:val="00F20707"/>
    <w:rPr>
      <w:color w:val="605E5C"/>
      <w:shd w:val="clear" w:color="auto" w:fill="E1DFDD"/>
    </w:rPr>
  </w:style>
  <w:style w:type="paragraph" w:styleId="Revision">
    <w:name w:val="Revision"/>
    <w:hidden/>
    <w:uiPriority w:val="99"/>
    <w:semiHidden/>
    <w:rsid w:val="00205F80"/>
    <w:rPr>
      <w:rFonts w:ascii="Courier" w:eastAsia="Times New Roman"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17896">
      <w:bodyDiv w:val="1"/>
      <w:marLeft w:val="0"/>
      <w:marRight w:val="0"/>
      <w:marTop w:val="0"/>
      <w:marBottom w:val="0"/>
      <w:divBdr>
        <w:top w:val="none" w:sz="0" w:space="0" w:color="auto"/>
        <w:left w:val="none" w:sz="0" w:space="0" w:color="auto"/>
        <w:bottom w:val="none" w:sz="0" w:space="0" w:color="auto"/>
        <w:right w:val="none" w:sz="0" w:space="0" w:color="auto"/>
      </w:divBdr>
    </w:div>
    <w:div w:id="141967359">
      <w:bodyDiv w:val="1"/>
      <w:marLeft w:val="0"/>
      <w:marRight w:val="0"/>
      <w:marTop w:val="0"/>
      <w:marBottom w:val="0"/>
      <w:divBdr>
        <w:top w:val="none" w:sz="0" w:space="0" w:color="auto"/>
        <w:left w:val="none" w:sz="0" w:space="0" w:color="auto"/>
        <w:bottom w:val="none" w:sz="0" w:space="0" w:color="auto"/>
        <w:right w:val="none" w:sz="0" w:space="0" w:color="auto"/>
      </w:divBdr>
    </w:div>
    <w:div w:id="343290936">
      <w:bodyDiv w:val="1"/>
      <w:marLeft w:val="0"/>
      <w:marRight w:val="0"/>
      <w:marTop w:val="0"/>
      <w:marBottom w:val="0"/>
      <w:divBdr>
        <w:top w:val="none" w:sz="0" w:space="0" w:color="auto"/>
        <w:left w:val="none" w:sz="0" w:space="0" w:color="auto"/>
        <w:bottom w:val="none" w:sz="0" w:space="0" w:color="auto"/>
        <w:right w:val="none" w:sz="0" w:space="0" w:color="auto"/>
      </w:divBdr>
    </w:div>
    <w:div w:id="345181389">
      <w:bodyDiv w:val="1"/>
      <w:marLeft w:val="0"/>
      <w:marRight w:val="0"/>
      <w:marTop w:val="0"/>
      <w:marBottom w:val="0"/>
      <w:divBdr>
        <w:top w:val="none" w:sz="0" w:space="0" w:color="auto"/>
        <w:left w:val="none" w:sz="0" w:space="0" w:color="auto"/>
        <w:bottom w:val="none" w:sz="0" w:space="0" w:color="auto"/>
        <w:right w:val="none" w:sz="0" w:space="0" w:color="auto"/>
      </w:divBdr>
    </w:div>
    <w:div w:id="349063142">
      <w:bodyDiv w:val="1"/>
      <w:marLeft w:val="0"/>
      <w:marRight w:val="0"/>
      <w:marTop w:val="0"/>
      <w:marBottom w:val="0"/>
      <w:divBdr>
        <w:top w:val="none" w:sz="0" w:space="0" w:color="auto"/>
        <w:left w:val="none" w:sz="0" w:space="0" w:color="auto"/>
        <w:bottom w:val="none" w:sz="0" w:space="0" w:color="auto"/>
        <w:right w:val="none" w:sz="0" w:space="0" w:color="auto"/>
      </w:divBdr>
    </w:div>
    <w:div w:id="646864695">
      <w:bodyDiv w:val="1"/>
      <w:marLeft w:val="0"/>
      <w:marRight w:val="0"/>
      <w:marTop w:val="0"/>
      <w:marBottom w:val="0"/>
      <w:divBdr>
        <w:top w:val="none" w:sz="0" w:space="0" w:color="auto"/>
        <w:left w:val="none" w:sz="0" w:space="0" w:color="auto"/>
        <w:bottom w:val="none" w:sz="0" w:space="0" w:color="auto"/>
        <w:right w:val="none" w:sz="0" w:space="0" w:color="auto"/>
      </w:divBdr>
    </w:div>
    <w:div w:id="797651169">
      <w:bodyDiv w:val="1"/>
      <w:marLeft w:val="0"/>
      <w:marRight w:val="0"/>
      <w:marTop w:val="0"/>
      <w:marBottom w:val="0"/>
      <w:divBdr>
        <w:top w:val="none" w:sz="0" w:space="0" w:color="auto"/>
        <w:left w:val="none" w:sz="0" w:space="0" w:color="auto"/>
        <w:bottom w:val="none" w:sz="0" w:space="0" w:color="auto"/>
        <w:right w:val="none" w:sz="0" w:space="0" w:color="auto"/>
      </w:divBdr>
    </w:div>
    <w:div w:id="809633231">
      <w:bodyDiv w:val="1"/>
      <w:marLeft w:val="0"/>
      <w:marRight w:val="0"/>
      <w:marTop w:val="0"/>
      <w:marBottom w:val="0"/>
      <w:divBdr>
        <w:top w:val="none" w:sz="0" w:space="0" w:color="auto"/>
        <w:left w:val="none" w:sz="0" w:space="0" w:color="auto"/>
        <w:bottom w:val="none" w:sz="0" w:space="0" w:color="auto"/>
        <w:right w:val="none" w:sz="0" w:space="0" w:color="auto"/>
      </w:divBdr>
    </w:div>
    <w:div w:id="891505862">
      <w:bodyDiv w:val="1"/>
      <w:marLeft w:val="0"/>
      <w:marRight w:val="0"/>
      <w:marTop w:val="0"/>
      <w:marBottom w:val="0"/>
      <w:divBdr>
        <w:top w:val="none" w:sz="0" w:space="0" w:color="auto"/>
        <w:left w:val="none" w:sz="0" w:space="0" w:color="auto"/>
        <w:bottom w:val="none" w:sz="0" w:space="0" w:color="auto"/>
        <w:right w:val="none" w:sz="0" w:space="0" w:color="auto"/>
      </w:divBdr>
    </w:div>
    <w:div w:id="1273977333">
      <w:bodyDiv w:val="1"/>
      <w:marLeft w:val="0"/>
      <w:marRight w:val="0"/>
      <w:marTop w:val="0"/>
      <w:marBottom w:val="0"/>
      <w:divBdr>
        <w:top w:val="none" w:sz="0" w:space="0" w:color="auto"/>
        <w:left w:val="none" w:sz="0" w:space="0" w:color="auto"/>
        <w:bottom w:val="none" w:sz="0" w:space="0" w:color="auto"/>
        <w:right w:val="none" w:sz="0" w:space="0" w:color="auto"/>
      </w:divBdr>
    </w:div>
    <w:div w:id="1685402220">
      <w:bodyDiv w:val="1"/>
      <w:marLeft w:val="0"/>
      <w:marRight w:val="0"/>
      <w:marTop w:val="0"/>
      <w:marBottom w:val="0"/>
      <w:divBdr>
        <w:top w:val="none" w:sz="0" w:space="0" w:color="auto"/>
        <w:left w:val="none" w:sz="0" w:space="0" w:color="auto"/>
        <w:bottom w:val="none" w:sz="0" w:space="0" w:color="auto"/>
        <w:right w:val="none" w:sz="0" w:space="0" w:color="auto"/>
      </w:divBdr>
    </w:div>
    <w:div w:id="184478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dmr%2Fhome&amp;data=05%7C02%7CJ.Chris.Parr%40maine.gov%7C25ff8ad11ce84096458008ddefba33b2%7C413fa8ab207d4b629bcdea1a8f2f864e%7C0%7C0%7C638930305188675522%7CUnknown%7CTWFpbGZsb3d8eyJFbXB0eU1hcGkiOnRydWUsIlYiOiIwLjAuMDAwMCIsIlAiOiJXaW4zMiIsIkFOIjoiTWFpbCIsIldUIjoyfQ%3D%3D%7C0%7C%7C%7C&amp;sdata=3kQVDB1ZcQ82okyGabFGVYnoE8c6gLa98IuuQ%2B7WFx4%3D&amp;reserved=0" TargetMode="External"/><Relationship Id="rId13" Type="http://schemas.openxmlformats.org/officeDocument/2006/relationships/hyperlink" Target="mailto:anya.trundy@maine.gov" TargetMode="External"/><Relationship Id="rId18" Type="http://schemas.openxmlformats.org/officeDocument/2006/relationships/hyperlink" Target="http://www.mainepilotage.org"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Emily.A.Cathcart@Maine.gov" TargetMode="External"/><Relationship Id="rId7" Type="http://schemas.openxmlformats.org/officeDocument/2006/relationships/hyperlink" Target="https://www.maine.gov/sos/cec/rules/index.html" TargetMode="External"/><Relationship Id="rId12" Type="http://schemas.openxmlformats.org/officeDocument/2006/relationships/hyperlink" Target="https://gcc02.safelinks.protection.outlook.com/?url=https%3A%2F%2Fwww.maine.gov%2Fdafs%2Fbablo%2F&amp;data=05%7C02%7CJ.Chris.Parr%40maine.gov%7Ca1b1b9b884d34754d90a08ddefcb20cf%7C413fa8ab207d4b629bcdea1a8f2f864e%7C0%7C0%7C638930377897768158%7CUnknown%7CTWFpbGZsb3d8eyJFbXB0eU1hcGkiOnRydWUsIlYiOiIwLjAuMDAwMCIsIlAiOiJXaW4zMiIsIkFOIjoiTWFpbCIsIldUIjoyfQ%3D%3D%7C0%7C%7C%7C&amp;sdata=uOJfZB0xA49ZnuBS1f6AP2qzEDpau9pAYmeC00EnwfM%3D&amp;reserved=0" TargetMode="External"/><Relationship Id="rId17" Type="http://schemas.openxmlformats.org/officeDocument/2006/relationships/hyperlink" Target="mailto:Emily.A.Cathcart@maine.gov" TargetMode="External"/><Relationship Id="rId25" Type="http://schemas.openxmlformats.org/officeDocument/2006/relationships/hyperlink" Target="mailto:Michael.E.Downs@Maine.gov" TargetMode="External"/><Relationship Id="rId2" Type="http://schemas.openxmlformats.org/officeDocument/2006/relationships/styles" Target="styles.xml"/><Relationship Id="rId16" Type="http://schemas.openxmlformats.org/officeDocument/2006/relationships/hyperlink" Target="https://gcc02.safelinks.protection.outlook.com/?url=https%3A%2F%2Fwww.maine.gov%2Fdhhs%2Fofi%2Farules&amp;data=05%7C02%7CJ.Chris.Parr%40maine.gov%7C115e074d32364af90fd508ddf14fee81%7C413fa8ab207d4b629bcdea1a8f2f864e%7C0%7C0%7C638932047781858280%7CUnknown%7CTWFpbGZsb3d8eyJFbXB0eU1hcGkiOnRydWUsIlYiOiIwLjAuMDAwMCIsIlAiOiJXaW4zMiIsIkFOIjoiTWFpbCIsIldUIjoyfQ%3D%3D%7C0%7C%7C%7C&amp;sdata=kQLxIde%2Fyxi6akQmi28ZDT99Ld0nis8IsoZe%2FtxQYBo%3D&amp;reserved=0" TargetMode="External"/><Relationship Id="rId20" Type="http://schemas.openxmlformats.org/officeDocument/2006/relationships/hyperlink" Target="https://www.maine.gov/dhhs/about/rulemakin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mr.rulemaking@maine.gov" TargetMode="External"/><Relationship Id="rId24" Type="http://schemas.openxmlformats.org/officeDocument/2006/relationships/hyperlink" Target="https://www.maine.gov/dhhs/about/rulemaking" TargetMode="External"/><Relationship Id="rId5" Type="http://schemas.openxmlformats.org/officeDocument/2006/relationships/footnotes" Target="footnotes.xml"/><Relationship Id="rId15" Type="http://schemas.openxmlformats.org/officeDocument/2006/relationships/hyperlink" Target="mailto:Michael.E.Downs@Maine.gov?subject=Proposed%20Rule%20SNAP%20237" TargetMode="External"/><Relationship Id="rId23" Type="http://schemas.openxmlformats.org/officeDocument/2006/relationships/hyperlink" Target="mailto:Evan.Denno@Maine.gov" TargetMode="External"/><Relationship Id="rId28" Type="http://schemas.openxmlformats.org/officeDocument/2006/relationships/fontTable" Target="fontTable.xml"/><Relationship Id="rId10" Type="http://schemas.openxmlformats.org/officeDocument/2006/relationships/hyperlink" Target="https://gcc02.safelinks.protection.outlook.com/?url=https%3A%2F%2Fwww.maine.gov%2Fdmr%2Frules-enforcement%2Fregulations-rules&amp;data=05%7C02%7CJ.Chris.Parr%40maine.gov%7C25ff8ad11ce84096458008ddefba33b2%7C413fa8ab207d4b629bcdea1a8f2f864e%7C0%7C0%7C638930305188694707%7CUnknown%7CTWFpbGZsb3d8eyJFbXB0eU1hcGkiOnRydWUsIlYiOiIwLjAuMDAwMCIsIlAiOiJXaW4zMiIsIkFOIjoiTWFpbCIsIldUIjoyfQ%3D%3D%7C0%7C%7C%7C&amp;sdata=hiTe4YrkKaIxDoD8EIszXhYy3DrD61ewzIQ1i3%2FS6qo%3D&amp;reserved=0" TargetMode="External"/><Relationship Id="rId19" Type="http://schemas.openxmlformats.org/officeDocument/2006/relationships/hyperlink" Target="mailto:bridget.danis@maine.gov" TargetMode="External"/><Relationship Id="rId4" Type="http://schemas.openxmlformats.org/officeDocument/2006/relationships/webSettings" Target="webSettings.xml"/><Relationship Id="rId9" Type="http://schemas.openxmlformats.org/officeDocument/2006/relationships/hyperlink" Target="mailto:dmr.rulemaking@maine.gov" TargetMode="External"/><Relationship Id="rId14" Type="http://schemas.openxmlformats.org/officeDocument/2006/relationships/hyperlink" Target="https://gcc02.safelinks.protection.outlook.com/?url=https%3A%2F%2Fwww.maine.gov%2Fdhhs%2Fabout%2Frulemaking&amp;data=05%7C02%7CJ.Chris.Parr%40maine.gov%7C115e074d32364af90fd508ddf14fee81%7C413fa8ab207d4b629bcdea1a8f2f864e%7C0%7C0%7C638932047781836851%7CUnknown%7CTWFpbGZsb3d8eyJFbXB0eU1hcGkiOnRydWUsIlYiOiIwLjAuMDAwMCIsIlAiOiJXaW4zMiIsIkFOIjoiTWFpbCIsIldUIjoyfQ%3D%3D%7C0%7C%7C%7C&amp;sdata=Uqxde16ukmPlPNqAhQHyvzCKWEdw9ArGuNsKNSdNuc8%3D&amp;reserved=0" TargetMode="External"/><Relationship Id="rId22" Type="http://schemas.openxmlformats.org/officeDocument/2006/relationships/hyperlink" Target="https://www.maine.gov/dhhs/about/rulemakin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7</Pages>
  <Words>2729</Words>
  <Characters>15558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 J.Chris</dc:creator>
  <cp:keywords/>
  <dc:description/>
  <cp:lastModifiedBy>Parr, J.Chris</cp:lastModifiedBy>
  <cp:revision>22</cp:revision>
  <dcterms:created xsi:type="dcterms:W3CDTF">2025-08-28T12:10:00Z</dcterms:created>
  <dcterms:modified xsi:type="dcterms:W3CDTF">2025-09-17T18:37:00Z</dcterms:modified>
</cp:coreProperties>
</file>