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510FD" w14:textId="460BD199" w:rsidR="00592D4D" w:rsidRPr="00BA61BF" w:rsidRDefault="00592D4D" w:rsidP="00FC6C0A">
      <w:pPr>
        <w:pBdr>
          <w:bottom w:val="single" w:sz="4" w:space="1" w:color="auto"/>
        </w:pBdr>
        <w:tabs>
          <w:tab w:val="left" w:pos="270"/>
          <w:tab w:val="left" w:pos="7830"/>
        </w:tabs>
        <w:overflowPunct/>
        <w:autoSpaceDE/>
        <w:autoSpaceDN/>
        <w:adjustRightInd/>
        <w:textAlignment w:val="auto"/>
        <w:rPr>
          <w:rFonts w:ascii="Bookman Old Style" w:eastAsiaTheme="minorHAnsi" w:hAnsi="Bookman Old Style"/>
          <w:b/>
          <w:sz w:val="22"/>
          <w:szCs w:val="22"/>
        </w:rPr>
      </w:pPr>
      <w:r w:rsidRPr="00BA61BF">
        <w:rPr>
          <w:rFonts w:ascii="Bookman Old Style" w:eastAsiaTheme="minorHAnsi" w:hAnsi="Bookman Old Style"/>
          <w:b/>
          <w:sz w:val="22"/>
          <w:szCs w:val="22"/>
        </w:rPr>
        <w:t xml:space="preserve">State of Maine: Notice of Agency Rulemaking – </w:t>
      </w:r>
      <w:r w:rsidR="008C0E9F">
        <w:rPr>
          <w:rFonts w:ascii="Bookman Old Style" w:eastAsiaTheme="minorHAnsi" w:hAnsi="Bookman Old Style"/>
          <w:b/>
          <w:sz w:val="22"/>
          <w:szCs w:val="22"/>
        </w:rPr>
        <w:t>August 2</w:t>
      </w:r>
      <w:r w:rsidRPr="00BA61BF">
        <w:rPr>
          <w:rFonts w:ascii="Bookman Old Style" w:eastAsiaTheme="minorHAnsi" w:hAnsi="Bookman Old Style"/>
          <w:b/>
          <w:sz w:val="22"/>
          <w:szCs w:val="22"/>
        </w:rPr>
        <w:t>, 2023</w:t>
      </w:r>
      <w:r w:rsidRPr="00BA61BF">
        <w:rPr>
          <w:rFonts w:ascii="Bookman Old Style" w:eastAsiaTheme="minorHAnsi" w:hAnsi="Bookman Old Style"/>
          <w:b/>
          <w:sz w:val="22"/>
          <w:szCs w:val="22"/>
        </w:rPr>
        <w:tab/>
      </w:r>
    </w:p>
    <w:p w14:paraId="14999CD2" w14:textId="77777777" w:rsidR="00592D4D" w:rsidRPr="00BA61BF" w:rsidRDefault="00592D4D" w:rsidP="00FC6C0A">
      <w:pPr>
        <w:tabs>
          <w:tab w:val="left" w:pos="270"/>
        </w:tabs>
        <w:overflowPunct/>
        <w:autoSpaceDE/>
        <w:autoSpaceDN/>
        <w:adjustRightInd/>
        <w:textAlignment w:val="auto"/>
        <w:rPr>
          <w:rFonts w:ascii="Bookman Old Style" w:eastAsiaTheme="minorHAnsi" w:hAnsi="Bookman Old Style"/>
          <w:sz w:val="22"/>
          <w:szCs w:val="22"/>
        </w:rPr>
      </w:pPr>
    </w:p>
    <w:p w14:paraId="00065B66" w14:textId="0B9487FF" w:rsidR="00592D4D" w:rsidRDefault="00592D4D" w:rsidP="00FC6C0A">
      <w:pPr>
        <w:tabs>
          <w:tab w:val="left" w:pos="270"/>
        </w:tabs>
        <w:overflowPunct/>
        <w:autoSpaceDE/>
        <w:autoSpaceDN/>
        <w:adjustRightInd/>
        <w:textAlignment w:val="auto"/>
        <w:rPr>
          <w:rFonts w:ascii="Bookman Old Style" w:eastAsiaTheme="minorHAnsi" w:hAnsi="Bookman Old Style"/>
          <w:sz w:val="22"/>
          <w:szCs w:val="22"/>
        </w:rPr>
      </w:pPr>
    </w:p>
    <w:p w14:paraId="5C3201D9" w14:textId="77777777" w:rsidR="00AB5B2D" w:rsidRPr="00BA61BF" w:rsidRDefault="00AB5B2D" w:rsidP="00FC6C0A">
      <w:pPr>
        <w:tabs>
          <w:tab w:val="left" w:pos="270"/>
        </w:tabs>
        <w:overflowPunct/>
        <w:autoSpaceDE/>
        <w:autoSpaceDN/>
        <w:adjustRightInd/>
        <w:textAlignment w:val="auto"/>
        <w:rPr>
          <w:rFonts w:ascii="Bookman Old Style" w:eastAsiaTheme="minorHAnsi" w:hAnsi="Bookman Old Style"/>
          <w:sz w:val="22"/>
          <w:szCs w:val="22"/>
        </w:rPr>
      </w:pPr>
    </w:p>
    <w:p w14:paraId="0EED06E3" w14:textId="77777777" w:rsidR="00592D4D" w:rsidRPr="00BA61BF" w:rsidRDefault="00592D4D" w:rsidP="00FC6C0A">
      <w:pPr>
        <w:tabs>
          <w:tab w:val="left" w:pos="270"/>
        </w:tabs>
        <w:overflowPunct/>
        <w:autoSpaceDE/>
        <w:autoSpaceDN/>
        <w:adjustRightInd/>
        <w:textAlignment w:val="auto"/>
        <w:rPr>
          <w:rFonts w:ascii="Bookman Old Style" w:eastAsiaTheme="minorHAnsi" w:hAnsi="Bookman Old Style"/>
          <w:sz w:val="22"/>
          <w:szCs w:val="22"/>
        </w:rPr>
      </w:pPr>
    </w:p>
    <w:p w14:paraId="362DFA19" w14:textId="77777777" w:rsidR="00592D4D" w:rsidRPr="00BA61BF" w:rsidRDefault="00592D4D" w:rsidP="00FC6C0A">
      <w:pPr>
        <w:tabs>
          <w:tab w:val="left" w:pos="270"/>
        </w:tabs>
        <w:overflowPunct/>
        <w:autoSpaceDE/>
        <w:autoSpaceDN/>
        <w:adjustRightInd/>
        <w:textAlignment w:val="auto"/>
        <w:rPr>
          <w:rFonts w:ascii="Bookman Old Style" w:eastAsiaTheme="minorHAnsi" w:hAnsi="Bookman Old Style"/>
          <w:sz w:val="22"/>
          <w:szCs w:val="22"/>
        </w:rPr>
      </w:pPr>
    </w:p>
    <w:p w14:paraId="1CE06B18" w14:textId="77777777" w:rsidR="00592D4D" w:rsidRPr="00BA61BF" w:rsidRDefault="00592D4D" w:rsidP="00FC6C0A">
      <w:pPr>
        <w:overflowPunct/>
        <w:autoSpaceDE/>
        <w:autoSpaceDN/>
        <w:adjustRightInd/>
        <w:textAlignment w:val="auto"/>
        <w:rPr>
          <w:rFonts w:ascii="Bookman Old Style" w:eastAsiaTheme="minorHAnsi" w:hAnsi="Bookman Old Style" w:cstheme="minorBidi"/>
          <w:b/>
          <w:bCs/>
          <w:sz w:val="22"/>
          <w:szCs w:val="22"/>
        </w:rPr>
      </w:pPr>
      <w:r w:rsidRPr="00BA61BF">
        <w:rPr>
          <w:rFonts w:ascii="Bookman Old Style" w:eastAsiaTheme="minorHAnsi" w:hAnsi="Bookman Old Style" w:cstheme="minorBidi"/>
          <w:b/>
          <w:bCs/>
          <w:sz w:val="22"/>
          <w:szCs w:val="22"/>
        </w:rPr>
        <w:t>NOTICE OF STATE RULEMAKING</w:t>
      </w:r>
    </w:p>
    <w:p w14:paraId="68792918" w14:textId="77777777" w:rsidR="00592D4D" w:rsidRPr="00BA61BF" w:rsidRDefault="00592D4D" w:rsidP="00FC6C0A">
      <w:pPr>
        <w:overflowPunct/>
        <w:autoSpaceDE/>
        <w:autoSpaceDN/>
        <w:adjustRightInd/>
        <w:textAlignment w:val="auto"/>
        <w:rPr>
          <w:rFonts w:ascii="Bookman Old Style" w:eastAsiaTheme="minorHAnsi" w:hAnsi="Bookman Old Style" w:cstheme="minorBidi"/>
          <w:b/>
          <w:bCs/>
          <w:sz w:val="22"/>
          <w:szCs w:val="22"/>
        </w:rPr>
      </w:pPr>
    </w:p>
    <w:p w14:paraId="0B2A7276" w14:textId="77777777" w:rsidR="00592D4D" w:rsidRPr="00BA61BF" w:rsidRDefault="00592D4D" w:rsidP="00FC6C0A">
      <w:pPr>
        <w:overflowPunct/>
        <w:autoSpaceDE/>
        <w:autoSpaceDN/>
        <w:adjustRightInd/>
        <w:textAlignment w:val="auto"/>
        <w:rPr>
          <w:rFonts w:ascii="Bookman Old Style" w:eastAsiaTheme="minorHAnsi" w:hAnsi="Bookman Old Style" w:cstheme="minorBidi"/>
          <w:b/>
          <w:bCs/>
          <w:sz w:val="22"/>
          <w:szCs w:val="22"/>
        </w:rPr>
      </w:pPr>
      <w:r w:rsidRPr="00BA61BF">
        <w:rPr>
          <w:rFonts w:ascii="Bookman Old Style" w:eastAsiaTheme="minorHAnsi" w:hAnsi="Bookman Old Style" w:cstheme="minorBidi"/>
          <w:b/>
          <w:bCs/>
          <w:sz w:val="22"/>
          <w:szCs w:val="22"/>
        </w:rPr>
        <w:t>Public Input for Rules</w:t>
      </w:r>
    </w:p>
    <w:p w14:paraId="7675CC31" w14:textId="1CC538B3" w:rsidR="00592D4D" w:rsidRPr="00BA61BF" w:rsidRDefault="00592D4D" w:rsidP="00FC6C0A">
      <w:pPr>
        <w:overflowPunct/>
        <w:autoSpaceDE/>
        <w:autoSpaceDN/>
        <w:adjustRightInd/>
        <w:textAlignment w:val="auto"/>
        <w:rPr>
          <w:rFonts w:ascii="Bookman Old Style" w:eastAsiaTheme="minorHAnsi" w:hAnsi="Bookman Old Style" w:cstheme="minorBidi"/>
          <w:sz w:val="22"/>
          <w:szCs w:val="22"/>
        </w:rPr>
      </w:pPr>
      <w:r w:rsidRPr="00BA61BF">
        <w:rPr>
          <w:rFonts w:ascii="Bookman Old Style" w:eastAsiaTheme="minorHAnsi" w:hAnsi="Bookman Old Style" w:cstheme="minorBidi"/>
          <w:sz w:val="22"/>
          <w:szCs w:val="22"/>
        </w:rPr>
        <w:t xml:space="preserve">Notices are published each Wednesday to alert the public regarding state agency rulemaking. You may obtain a copy of any rule by notifying the agency contact person. You may also comment on the rule, and/or attend the public hearing. If no hearing is scheduled, you may request one - the agency may then schedule a hearing, and must do so if 5 or more persons request it. If you are disabled or need special services to attend a hearing, please notify the agency contact person at least 7 days prior to it. </w:t>
      </w:r>
      <w:r w:rsidRPr="00BA61BF">
        <w:rPr>
          <w:rFonts w:ascii="Bookman Old Style" w:eastAsiaTheme="minorHAnsi" w:hAnsi="Bookman Old Style" w:cstheme="minorBidi"/>
          <w:b/>
          <w:bCs/>
          <w:sz w:val="22"/>
          <w:szCs w:val="22"/>
        </w:rPr>
        <w:t>Petitions</w:t>
      </w:r>
      <w:r w:rsidRPr="00BA61BF">
        <w:rPr>
          <w:rFonts w:ascii="Bookman Old Style" w:eastAsiaTheme="minorHAnsi" w:hAnsi="Bookman Old Style" w:cstheme="minorBidi"/>
          <w:sz w:val="22"/>
          <w:szCs w:val="22"/>
        </w:rPr>
        <w:t xml:space="preserve">: you can petition an agency to adopt, amend, or repeal any rule; the agency must provide you with petition forms, and must respond to your petition within 60 days. The agency must enter rulemaking if the petition is signed by 150 or more registered voters, and may begin rulemaking if there are fewer. You can also petition the Legislature to review a rule; the Executive Director of the Legislative Council (115 State House Station, Augusta, ME 04333, phone (207) 287-1615) will provide you with the necessary petition forms. The appropriate legislative committee will review a rule upon receipt of a petition from 100 or more registered voters, or from "...any person who may be directly, substantially and adversely affected by the application of a rule..." (Title 5 §11112). </w:t>
      </w:r>
      <w:r w:rsidRPr="00BA61BF">
        <w:rPr>
          <w:rFonts w:ascii="Bookman Old Style" w:eastAsiaTheme="minorHAnsi" w:hAnsi="Bookman Old Style" w:cstheme="minorBidi"/>
          <w:b/>
          <w:bCs/>
          <w:sz w:val="22"/>
          <w:szCs w:val="22"/>
        </w:rPr>
        <w:t>World</w:t>
      </w:r>
      <w:r w:rsidRPr="00BA61BF">
        <w:rPr>
          <w:rFonts w:ascii="Bookman Old Style" w:eastAsiaTheme="minorHAnsi" w:hAnsi="Bookman Old Style" w:cstheme="minorBidi"/>
          <w:b/>
          <w:bCs/>
          <w:sz w:val="22"/>
          <w:szCs w:val="22"/>
        </w:rPr>
        <w:noBreakHyphen/>
        <w:t>Wide Web</w:t>
      </w:r>
      <w:r w:rsidRPr="00BA61BF">
        <w:rPr>
          <w:rFonts w:ascii="Bookman Old Style" w:eastAsiaTheme="minorHAnsi" w:hAnsi="Bookman Old Style" w:cstheme="minorBidi"/>
          <w:sz w:val="22"/>
          <w:szCs w:val="22"/>
        </w:rPr>
        <w:t xml:space="preserve">: Copies of the weekly notices and the full texts of adopted rule chapters may be found on the internet at: </w:t>
      </w:r>
      <w:hyperlink r:id="rId8" w:history="1">
        <w:r w:rsidRPr="00BA61BF">
          <w:rPr>
            <w:rStyle w:val="Hyperlink"/>
            <w:rFonts w:ascii="Bookman Old Style" w:eastAsiaTheme="minorHAnsi" w:hAnsi="Bookman Old Style" w:cstheme="minorBidi"/>
            <w:sz w:val="22"/>
            <w:szCs w:val="22"/>
          </w:rPr>
          <w:t>http://www.maine.gov/sos/cec/rules</w:t>
        </w:r>
      </w:hyperlink>
      <w:r w:rsidRPr="00BA61BF">
        <w:rPr>
          <w:rFonts w:ascii="Bookman Old Style" w:eastAsiaTheme="minorHAnsi" w:hAnsi="Bookman Old Style" w:cstheme="minorBidi"/>
          <w:sz w:val="22"/>
          <w:szCs w:val="22"/>
        </w:rPr>
        <w:t>. There is also a list of rulemaking liaisons (</w:t>
      </w:r>
      <w:hyperlink r:id="rId9" w:history="1">
        <w:r w:rsidRPr="00BA61BF">
          <w:rPr>
            <w:rStyle w:val="Hyperlink"/>
            <w:rFonts w:ascii="Bookman Old Style" w:eastAsiaTheme="minorHAnsi" w:hAnsi="Bookman Old Style" w:cstheme="minorBidi"/>
            <w:sz w:val="22"/>
            <w:szCs w:val="22"/>
          </w:rPr>
          <w:t>http://www.maine.gov/sos/cec/rules/liaisons.html</w:t>
        </w:r>
      </w:hyperlink>
      <w:r w:rsidRPr="00BA61BF">
        <w:rPr>
          <w:rFonts w:ascii="Bookman Old Style" w:eastAsiaTheme="minorHAnsi" w:hAnsi="Bookman Old Style" w:cstheme="minorBidi"/>
          <w:sz w:val="22"/>
          <w:szCs w:val="22"/>
        </w:rPr>
        <w:t>), who are single points of contact for each agency.</w:t>
      </w:r>
    </w:p>
    <w:p w14:paraId="66495FD6" w14:textId="77777777" w:rsidR="00355817" w:rsidRPr="00BA61BF" w:rsidRDefault="00355817" w:rsidP="00FC6C0A">
      <w:pPr>
        <w:keepNext/>
        <w:keepLines/>
        <w:tabs>
          <w:tab w:val="left" w:pos="270"/>
        </w:tabs>
        <w:overflowPunct/>
        <w:autoSpaceDE/>
        <w:autoSpaceDN/>
        <w:adjustRightInd/>
        <w:textAlignment w:val="auto"/>
        <w:rPr>
          <w:rFonts w:ascii="Bookman Old Style" w:eastAsiaTheme="minorHAnsi" w:hAnsi="Bookman Old Style"/>
          <w:sz w:val="22"/>
          <w:szCs w:val="22"/>
        </w:rPr>
      </w:pPr>
      <w:bookmarkStart w:id="0" w:name="_Hlk133567777"/>
    </w:p>
    <w:p w14:paraId="27EE91CD" w14:textId="77777777" w:rsidR="00325B55" w:rsidRPr="00BA61BF" w:rsidRDefault="00ED33FF" w:rsidP="00FC6C0A">
      <w:pPr>
        <w:keepNext/>
        <w:keepLines/>
        <w:pBdr>
          <w:top w:val="single" w:sz="4" w:space="1" w:color="auto"/>
          <w:bottom w:val="single" w:sz="4" w:space="1" w:color="auto"/>
        </w:pBdr>
        <w:tabs>
          <w:tab w:val="left" w:pos="270"/>
        </w:tabs>
        <w:overflowPunct/>
        <w:autoSpaceDE/>
        <w:autoSpaceDN/>
        <w:adjustRightInd/>
        <w:textAlignment w:val="auto"/>
        <w:rPr>
          <w:rFonts w:ascii="Bookman Old Style" w:eastAsiaTheme="minorHAnsi" w:hAnsi="Bookman Old Style"/>
          <w:b/>
          <w:sz w:val="22"/>
          <w:szCs w:val="22"/>
        </w:rPr>
      </w:pPr>
      <w:r w:rsidRPr="00BA61BF">
        <w:rPr>
          <w:rFonts w:ascii="Bookman Old Style" w:eastAsiaTheme="minorHAnsi" w:hAnsi="Bookman Old Style"/>
          <w:b/>
          <w:sz w:val="22"/>
          <w:szCs w:val="22"/>
        </w:rPr>
        <w:t>PROPOSAL</w:t>
      </w:r>
      <w:r w:rsidR="004607B9" w:rsidRPr="00BA61BF">
        <w:rPr>
          <w:rFonts w:ascii="Bookman Old Style" w:eastAsiaTheme="minorHAnsi" w:hAnsi="Bookman Old Style"/>
          <w:b/>
          <w:sz w:val="22"/>
          <w:szCs w:val="22"/>
        </w:rPr>
        <w:t>S</w:t>
      </w:r>
    </w:p>
    <w:p w14:paraId="4C065B7C" w14:textId="3B70E91C" w:rsidR="0086328A" w:rsidRDefault="0086328A" w:rsidP="00FC6C0A">
      <w:pPr>
        <w:overflowPunct/>
        <w:autoSpaceDE/>
        <w:autoSpaceDN/>
        <w:adjustRightInd/>
        <w:textAlignment w:val="auto"/>
        <w:rPr>
          <w:rFonts w:ascii="Bookman Old Style" w:hAnsi="Bookman Old Style"/>
          <w:bCs/>
          <w:color w:val="000000"/>
          <w:sz w:val="22"/>
          <w:szCs w:val="22"/>
        </w:rPr>
      </w:pPr>
    </w:p>
    <w:p w14:paraId="3BC79EFF" w14:textId="39EF96E5" w:rsidR="002F78CF" w:rsidRPr="00DE42F3" w:rsidRDefault="002F78CF" w:rsidP="00FC6C0A">
      <w:pPr>
        <w:tabs>
          <w:tab w:val="left" w:pos="-1440"/>
          <w:tab w:val="left" w:pos="-720"/>
          <w:tab w:val="left" w:pos="4320"/>
          <w:tab w:val="left" w:pos="10440"/>
        </w:tabs>
        <w:rPr>
          <w:rFonts w:ascii="Bookman Old Style" w:hAnsi="Bookman Old Style"/>
          <w:sz w:val="22"/>
          <w:szCs w:val="22"/>
        </w:rPr>
      </w:pPr>
      <w:r w:rsidRPr="00DE42F3">
        <w:rPr>
          <w:rFonts w:ascii="Bookman Old Style" w:hAnsi="Bookman Old Style"/>
          <w:sz w:val="22"/>
          <w:szCs w:val="22"/>
        </w:rPr>
        <w:t xml:space="preserve">AGENCY: </w:t>
      </w:r>
      <w:r w:rsidR="00871324" w:rsidRPr="00871324">
        <w:rPr>
          <w:rFonts w:ascii="Bookman Old Style" w:hAnsi="Bookman Old Style"/>
          <w:b/>
          <w:bCs/>
          <w:sz w:val="22"/>
          <w:szCs w:val="22"/>
        </w:rPr>
        <w:t xml:space="preserve">16-633 - </w:t>
      </w:r>
      <w:r w:rsidRPr="00871324">
        <w:rPr>
          <w:rFonts w:ascii="Bookman Old Style" w:hAnsi="Bookman Old Style"/>
          <w:sz w:val="22"/>
          <w:szCs w:val="22"/>
        </w:rPr>
        <w:t>Department of Public Safety</w:t>
      </w:r>
      <w:r w:rsidR="00871324" w:rsidRPr="00871324">
        <w:rPr>
          <w:rFonts w:ascii="Bookman Old Style" w:hAnsi="Bookman Old Style"/>
          <w:sz w:val="22"/>
          <w:szCs w:val="22"/>
        </w:rPr>
        <w:t xml:space="preserve"> (DPS),</w:t>
      </w:r>
      <w:r w:rsidR="00871324">
        <w:rPr>
          <w:rFonts w:ascii="Bookman Old Style" w:hAnsi="Bookman Old Style"/>
          <w:b/>
          <w:bCs/>
          <w:sz w:val="22"/>
          <w:szCs w:val="22"/>
        </w:rPr>
        <w:t xml:space="preserve"> Gambling Control Board</w:t>
      </w:r>
    </w:p>
    <w:p w14:paraId="742B65D7" w14:textId="1C1EB3A7" w:rsidR="002F78CF" w:rsidRPr="00DE42F3" w:rsidRDefault="002F78CF" w:rsidP="00FC6C0A">
      <w:pPr>
        <w:tabs>
          <w:tab w:val="left" w:pos="-1440"/>
          <w:tab w:val="left" w:pos="-720"/>
          <w:tab w:val="left" w:pos="540"/>
          <w:tab w:val="left" w:pos="10440"/>
        </w:tabs>
        <w:rPr>
          <w:rFonts w:ascii="Bookman Old Style" w:hAnsi="Bookman Old Style"/>
          <w:sz w:val="22"/>
          <w:szCs w:val="22"/>
        </w:rPr>
      </w:pPr>
      <w:r w:rsidRPr="00DE42F3">
        <w:rPr>
          <w:rFonts w:ascii="Bookman Old Style" w:hAnsi="Bookman Old Style"/>
          <w:sz w:val="22"/>
          <w:szCs w:val="22"/>
        </w:rPr>
        <w:t xml:space="preserve">CHAPTER NUMBER AND TITLE: </w:t>
      </w:r>
      <w:r w:rsidRPr="00871324">
        <w:rPr>
          <w:rFonts w:ascii="Bookman Old Style" w:hAnsi="Bookman Old Style"/>
          <w:b/>
          <w:bCs/>
          <w:sz w:val="22"/>
          <w:szCs w:val="22"/>
        </w:rPr>
        <w:t>Ch</w:t>
      </w:r>
      <w:r w:rsidR="00871324" w:rsidRPr="00871324">
        <w:rPr>
          <w:rFonts w:ascii="Bookman Old Style" w:hAnsi="Bookman Old Style"/>
          <w:b/>
          <w:bCs/>
          <w:sz w:val="22"/>
          <w:szCs w:val="22"/>
        </w:rPr>
        <w:t>.</w:t>
      </w:r>
      <w:r w:rsidRPr="00871324">
        <w:rPr>
          <w:rFonts w:ascii="Bookman Old Style" w:hAnsi="Bookman Old Style"/>
          <w:b/>
          <w:bCs/>
          <w:sz w:val="22"/>
          <w:szCs w:val="22"/>
        </w:rPr>
        <w:t xml:space="preserve"> 17</w:t>
      </w:r>
      <w:r w:rsidR="00871324">
        <w:rPr>
          <w:rFonts w:ascii="Bookman Old Style" w:hAnsi="Bookman Old Style"/>
          <w:sz w:val="22"/>
          <w:szCs w:val="22"/>
        </w:rPr>
        <w:t>,</w:t>
      </w:r>
      <w:r w:rsidRPr="00DE42F3">
        <w:rPr>
          <w:rFonts w:ascii="Bookman Old Style" w:hAnsi="Bookman Old Style"/>
          <w:sz w:val="22"/>
          <w:szCs w:val="22"/>
        </w:rPr>
        <w:t xml:space="preserve"> On Premise Office Space </w:t>
      </w:r>
      <w:r w:rsidRPr="00871324">
        <w:rPr>
          <w:rFonts w:ascii="Bookman Old Style" w:hAnsi="Bookman Old Style"/>
          <w:sz w:val="22"/>
          <w:szCs w:val="22"/>
        </w:rPr>
        <w:t>and Remote Access</w:t>
      </w:r>
      <w:r w:rsidR="00871324" w:rsidRPr="00871324">
        <w:rPr>
          <w:rFonts w:ascii="Bookman Old Style" w:hAnsi="Bookman Old Style"/>
          <w:sz w:val="22"/>
          <w:szCs w:val="22"/>
        </w:rPr>
        <w:t xml:space="preserve">, </w:t>
      </w:r>
      <w:r w:rsidRPr="00DE42F3">
        <w:rPr>
          <w:rFonts w:ascii="Bookman Old Style" w:hAnsi="Bookman Old Style"/>
          <w:sz w:val="22"/>
          <w:szCs w:val="22"/>
        </w:rPr>
        <w:t xml:space="preserve">and </w:t>
      </w:r>
      <w:r w:rsidRPr="00871324">
        <w:rPr>
          <w:rFonts w:ascii="Bookman Old Style" w:hAnsi="Bookman Old Style"/>
          <w:b/>
          <w:bCs/>
          <w:sz w:val="22"/>
          <w:szCs w:val="22"/>
        </w:rPr>
        <w:t>Ch</w:t>
      </w:r>
      <w:r w:rsidR="00871324" w:rsidRPr="00871324">
        <w:rPr>
          <w:rFonts w:ascii="Bookman Old Style" w:hAnsi="Bookman Old Style"/>
          <w:b/>
          <w:bCs/>
          <w:sz w:val="22"/>
          <w:szCs w:val="22"/>
        </w:rPr>
        <w:t>.</w:t>
      </w:r>
      <w:r w:rsidRPr="00871324">
        <w:rPr>
          <w:rFonts w:ascii="Bookman Old Style" w:hAnsi="Bookman Old Style"/>
          <w:b/>
          <w:bCs/>
          <w:sz w:val="22"/>
          <w:szCs w:val="22"/>
        </w:rPr>
        <w:t xml:space="preserve"> 5 Appendix A</w:t>
      </w:r>
      <w:r w:rsidR="00871324">
        <w:rPr>
          <w:rFonts w:ascii="Bookman Old Style" w:hAnsi="Bookman Old Style"/>
          <w:sz w:val="22"/>
          <w:szCs w:val="22"/>
        </w:rPr>
        <w:t>,</w:t>
      </w:r>
      <w:r w:rsidRPr="00DE42F3">
        <w:rPr>
          <w:rFonts w:ascii="Bookman Old Style" w:hAnsi="Bookman Old Style"/>
          <w:sz w:val="22"/>
          <w:szCs w:val="22"/>
        </w:rPr>
        <w:t xml:space="preserve"> II C Surveillance</w:t>
      </w:r>
    </w:p>
    <w:p w14:paraId="3FEED4B4" w14:textId="3E8E3003" w:rsidR="002F78CF" w:rsidRPr="00DE42F3" w:rsidRDefault="002F78CF" w:rsidP="00FC6C0A">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DE42F3">
        <w:rPr>
          <w:rFonts w:ascii="Bookman Old Style" w:hAnsi="Bookman Old Style"/>
          <w:sz w:val="22"/>
          <w:szCs w:val="22"/>
        </w:rPr>
        <w:t>TYPE OF RULE: Routine Technical</w:t>
      </w:r>
    </w:p>
    <w:p w14:paraId="4862D0EF" w14:textId="78925621" w:rsidR="002F78CF" w:rsidRPr="00871324" w:rsidRDefault="002F78CF" w:rsidP="00FC6C0A">
      <w:pPr>
        <w:tabs>
          <w:tab w:val="left" w:pos="-1440"/>
          <w:tab w:val="left" w:pos="-720"/>
          <w:tab w:val="left" w:pos="540"/>
          <w:tab w:val="left" w:pos="10440"/>
        </w:tabs>
        <w:rPr>
          <w:rFonts w:ascii="Bookman Old Style" w:hAnsi="Bookman Old Style"/>
          <w:b/>
          <w:bCs/>
          <w:sz w:val="22"/>
          <w:szCs w:val="22"/>
        </w:rPr>
      </w:pPr>
      <w:r w:rsidRPr="00DE42F3">
        <w:rPr>
          <w:rFonts w:ascii="Bookman Old Style" w:hAnsi="Bookman Old Style"/>
          <w:sz w:val="22"/>
          <w:szCs w:val="22"/>
        </w:rPr>
        <w:t>PROPOSED RULE NUMBER</w:t>
      </w:r>
      <w:r w:rsidR="00871324">
        <w:rPr>
          <w:rFonts w:ascii="Bookman Old Style" w:hAnsi="Bookman Old Style"/>
          <w:sz w:val="22"/>
          <w:szCs w:val="22"/>
        </w:rPr>
        <w:t>S</w:t>
      </w:r>
      <w:r w:rsidRPr="00DE42F3">
        <w:rPr>
          <w:rFonts w:ascii="Bookman Old Style" w:hAnsi="Bookman Old Style"/>
          <w:sz w:val="22"/>
          <w:szCs w:val="22"/>
        </w:rPr>
        <w:t>:</w:t>
      </w:r>
      <w:r w:rsidR="00871324">
        <w:rPr>
          <w:rFonts w:ascii="Bookman Old Style" w:hAnsi="Bookman Old Style"/>
          <w:sz w:val="22"/>
          <w:szCs w:val="22"/>
        </w:rPr>
        <w:t xml:space="preserve"> </w:t>
      </w:r>
      <w:r w:rsidR="00871324">
        <w:rPr>
          <w:rFonts w:ascii="Bookman Old Style" w:hAnsi="Bookman Old Style"/>
          <w:b/>
          <w:bCs/>
          <w:sz w:val="22"/>
          <w:szCs w:val="22"/>
        </w:rPr>
        <w:t>2023-P147, P148</w:t>
      </w:r>
    </w:p>
    <w:p w14:paraId="11F64EF9" w14:textId="71AF9A82" w:rsidR="002F78CF" w:rsidRPr="00DE42F3" w:rsidRDefault="002F78CF" w:rsidP="00FC6C0A">
      <w:pPr>
        <w:pStyle w:val="TableParagraph"/>
        <w:tabs>
          <w:tab w:val="left" w:pos="1544"/>
        </w:tabs>
        <w:rPr>
          <w:rFonts w:ascii="Bookman Old Style" w:hAnsi="Bookman Old Style" w:cs="Times New Roman"/>
        </w:rPr>
      </w:pPr>
      <w:r w:rsidRPr="00DE42F3">
        <w:rPr>
          <w:rFonts w:ascii="Bookman Old Style" w:hAnsi="Bookman Old Style"/>
        </w:rPr>
        <w:t xml:space="preserve">BRIEF SUMMARY: </w:t>
      </w:r>
      <w:bookmarkStart w:id="1" w:name="_Hlk74655974"/>
      <w:r w:rsidRPr="00DE42F3">
        <w:rPr>
          <w:rFonts w:ascii="Bookman Old Style" w:hAnsi="Bookman Old Style"/>
        </w:rPr>
        <w:t>The rule package adds the requirement for remote access to the surveillance system of the licensee to the Gambling Control Unit’s central surveillance facility.</w:t>
      </w:r>
      <w:bookmarkEnd w:id="1"/>
    </w:p>
    <w:p w14:paraId="31405A62" w14:textId="696C1006" w:rsidR="002F78CF" w:rsidRPr="00DE42F3" w:rsidRDefault="002F78CF" w:rsidP="00FC6C0A">
      <w:pPr>
        <w:tabs>
          <w:tab w:val="left" w:pos="-1440"/>
          <w:tab w:val="left" w:pos="-720"/>
          <w:tab w:val="left" w:pos="540"/>
          <w:tab w:val="left" w:pos="10440"/>
        </w:tabs>
        <w:rPr>
          <w:rFonts w:ascii="Bookman Old Style" w:hAnsi="Bookman Old Style"/>
          <w:sz w:val="22"/>
          <w:szCs w:val="22"/>
        </w:rPr>
      </w:pPr>
      <w:r w:rsidRPr="00DE42F3">
        <w:rPr>
          <w:rFonts w:ascii="Bookman Old Style" w:hAnsi="Bookman Old Style"/>
          <w:sz w:val="22"/>
          <w:szCs w:val="22"/>
        </w:rPr>
        <w:t xml:space="preserve">PUBLIC HEARING: None applicable </w:t>
      </w:r>
      <w:r w:rsidR="00871324">
        <w:rPr>
          <w:rFonts w:ascii="Bookman Old Style" w:hAnsi="Bookman Old Style"/>
          <w:sz w:val="22"/>
          <w:szCs w:val="22"/>
        </w:rPr>
        <w:t>- w</w:t>
      </w:r>
      <w:r w:rsidRPr="00DE42F3">
        <w:rPr>
          <w:rFonts w:ascii="Bookman Old Style" w:hAnsi="Bookman Old Style"/>
          <w:sz w:val="22"/>
          <w:szCs w:val="22"/>
        </w:rPr>
        <w:t>ritten comment only.</w:t>
      </w:r>
    </w:p>
    <w:p w14:paraId="0CD836B9" w14:textId="15AE6200" w:rsidR="002F78CF" w:rsidRPr="00DE42F3" w:rsidRDefault="002F78CF" w:rsidP="00FC6C0A">
      <w:pPr>
        <w:tabs>
          <w:tab w:val="left" w:pos="-1440"/>
          <w:tab w:val="left" w:pos="-720"/>
          <w:tab w:val="left" w:pos="540"/>
          <w:tab w:val="left" w:pos="10440"/>
        </w:tabs>
        <w:rPr>
          <w:rFonts w:ascii="Bookman Old Style" w:hAnsi="Bookman Old Style"/>
          <w:sz w:val="22"/>
          <w:szCs w:val="22"/>
        </w:rPr>
      </w:pPr>
      <w:r w:rsidRPr="00DE42F3">
        <w:rPr>
          <w:rFonts w:ascii="Bookman Old Style" w:hAnsi="Bookman Old Style"/>
          <w:sz w:val="22"/>
          <w:szCs w:val="22"/>
        </w:rPr>
        <w:t>COMMENT DEADLINE:</w:t>
      </w:r>
      <w:r w:rsidR="00871324">
        <w:rPr>
          <w:rFonts w:ascii="Bookman Old Style" w:hAnsi="Bookman Old Style"/>
          <w:sz w:val="22"/>
          <w:szCs w:val="22"/>
        </w:rPr>
        <w:t xml:space="preserve"> September 1, 2023</w:t>
      </w:r>
    </w:p>
    <w:p w14:paraId="7A78967B" w14:textId="549C0093" w:rsidR="002F78CF" w:rsidRPr="00DE42F3" w:rsidRDefault="002F78CF" w:rsidP="00FC6C0A">
      <w:pPr>
        <w:tabs>
          <w:tab w:val="left" w:pos="-1440"/>
          <w:tab w:val="left" w:pos="-720"/>
          <w:tab w:val="left" w:pos="540"/>
          <w:tab w:val="left" w:pos="10440"/>
        </w:tabs>
        <w:rPr>
          <w:rFonts w:ascii="Bookman Old Style" w:hAnsi="Bookman Old Style"/>
          <w:sz w:val="22"/>
          <w:szCs w:val="22"/>
        </w:rPr>
      </w:pPr>
      <w:r w:rsidRPr="00DE42F3">
        <w:rPr>
          <w:rFonts w:ascii="Bookman Old Style" w:hAnsi="Bookman Old Style"/>
          <w:sz w:val="22"/>
          <w:szCs w:val="22"/>
        </w:rPr>
        <w:t>CONTACT PERSON FOR THIS FILING</w:t>
      </w:r>
      <w:r w:rsidR="00871324">
        <w:rPr>
          <w:rFonts w:ascii="Bookman Old Style" w:hAnsi="Bookman Old Style"/>
          <w:sz w:val="22"/>
          <w:szCs w:val="22"/>
        </w:rPr>
        <w:t xml:space="preserve"> / SMALL BUSINESS IMPACT INFORMATION / BOARD RULEMAKING LIAISON</w:t>
      </w:r>
      <w:r w:rsidRPr="00DE42F3">
        <w:rPr>
          <w:rFonts w:ascii="Bookman Old Style" w:hAnsi="Bookman Old Style"/>
          <w:sz w:val="22"/>
          <w:szCs w:val="22"/>
        </w:rPr>
        <w:t>:</w:t>
      </w:r>
      <w:r w:rsidR="00871324">
        <w:rPr>
          <w:rFonts w:ascii="Bookman Old Style" w:hAnsi="Bookman Old Style"/>
          <w:sz w:val="22"/>
          <w:szCs w:val="22"/>
        </w:rPr>
        <w:t xml:space="preserve"> </w:t>
      </w:r>
      <w:r w:rsidRPr="00DE42F3">
        <w:rPr>
          <w:rFonts w:ascii="Bookman Old Style" w:hAnsi="Bookman Old Style"/>
          <w:sz w:val="22"/>
          <w:szCs w:val="22"/>
        </w:rPr>
        <w:t>Milton Champion, 45 Commerce Drive</w:t>
      </w:r>
      <w:r w:rsidR="00871324">
        <w:rPr>
          <w:rFonts w:ascii="Bookman Old Style" w:hAnsi="Bookman Old Style"/>
          <w:sz w:val="22"/>
          <w:szCs w:val="22"/>
        </w:rPr>
        <w:t xml:space="preserve"> -</w:t>
      </w:r>
      <w:r w:rsidRPr="00DE42F3">
        <w:rPr>
          <w:rFonts w:ascii="Bookman Old Style" w:hAnsi="Bookman Old Style"/>
          <w:sz w:val="22"/>
          <w:szCs w:val="22"/>
        </w:rPr>
        <w:t xml:space="preserve"> Suite 3, Augusta ME 04333-0087</w:t>
      </w:r>
      <w:r w:rsidR="00871324">
        <w:rPr>
          <w:rFonts w:ascii="Bookman Old Style" w:hAnsi="Bookman Old Style"/>
          <w:sz w:val="22"/>
          <w:szCs w:val="22"/>
        </w:rPr>
        <w:t>. Telephone:</w:t>
      </w:r>
      <w:r w:rsidRPr="00DE42F3">
        <w:rPr>
          <w:rFonts w:ascii="Bookman Old Style" w:hAnsi="Bookman Old Style"/>
          <w:sz w:val="22"/>
          <w:szCs w:val="22"/>
        </w:rPr>
        <w:t xml:space="preserve"> </w:t>
      </w:r>
      <w:r w:rsidR="00871324">
        <w:rPr>
          <w:rFonts w:ascii="Bookman Old Style" w:hAnsi="Bookman Old Style"/>
          <w:sz w:val="22"/>
          <w:szCs w:val="22"/>
        </w:rPr>
        <w:t>(</w:t>
      </w:r>
      <w:r w:rsidRPr="00DE42F3">
        <w:rPr>
          <w:rFonts w:ascii="Bookman Old Style" w:hAnsi="Bookman Old Style"/>
          <w:sz w:val="22"/>
          <w:szCs w:val="22"/>
        </w:rPr>
        <w:t>207</w:t>
      </w:r>
      <w:r w:rsidR="00871324">
        <w:rPr>
          <w:rFonts w:ascii="Bookman Old Style" w:hAnsi="Bookman Old Style"/>
          <w:sz w:val="22"/>
          <w:szCs w:val="22"/>
        </w:rPr>
        <w:t xml:space="preserve">) </w:t>
      </w:r>
      <w:r w:rsidRPr="00DE42F3">
        <w:rPr>
          <w:rFonts w:ascii="Bookman Old Style" w:hAnsi="Bookman Old Style"/>
          <w:sz w:val="22"/>
          <w:szCs w:val="22"/>
        </w:rPr>
        <w:t>626-3901</w:t>
      </w:r>
      <w:r w:rsidR="00871324">
        <w:rPr>
          <w:rFonts w:ascii="Bookman Old Style" w:hAnsi="Bookman Old Style"/>
          <w:sz w:val="22"/>
          <w:szCs w:val="22"/>
        </w:rPr>
        <w:t>. Email:</w:t>
      </w:r>
      <w:r w:rsidRPr="00DE42F3">
        <w:rPr>
          <w:rFonts w:ascii="Bookman Old Style" w:hAnsi="Bookman Old Style"/>
          <w:sz w:val="22"/>
          <w:szCs w:val="22"/>
        </w:rPr>
        <w:t xml:space="preserve"> </w:t>
      </w:r>
      <w:hyperlink r:id="rId10" w:history="1">
        <w:r w:rsidR="00871324" w:rsidRPr="00B2664F">
          <w:rPr>
            <w:rStyle w:val="Hyperlink"/>
            <w:rFonts w:ascii="Bookman Old Style" w:hAnsi="Bookman Old Style"/>
            <w:sz w:val="22"/>
            <w:szCs w:val="22"/>
          </w:rPr>
          <w:t>Milton.F.Champion@Maine.gov</w:t>
        </w:r>
      </w:hyperlink>
      <w:r w:rsidR="00871324">
        <w:rPr>
          <w:rFonts w:ascii="Bookman Old Style" w:hAnsi="Bookman Old Style"/>
          <w:sz w:val="22"/>
          <w:szCs w:val="22"/>
        </w:rPr>
        <w:t>.</w:t>
      </w:r>
    </w:p>
    <w:p w14:paraId="39D24CC8" w14:textId="06D2E52C" w:rsidR="002F78CF" w:rsidRPr="00DE42F3" w:rsidRDefault="002F78CF" w:rsidP="00FC6C0A">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DE42F3">
        <w:rPr>
          <w:rFonts w:ascii="Bookman Old Style" w:hAnsi="Bookman Old Style"/>
          <w:color w:val="000000"/>
          <w:sz w:val="22"/>
          <w:szCs w:val="22"/>
          <w:shd w:val="clear" w:color="auto" w:fill="FFFFFF"/>
        </w:rPr>
        <w:t>FINANCIAL IMPACT ON MUNICIPALITIES OR COUNTIES:</w:t>
      </w:r>
      <w:r w:rsidRPr="00DE42F3">
        <w:rPr>
          <w:rStyle w:val="apple-converted-space"/>
          <w:rFonts w:ascii="Bookman Old Style" w:hAnsi="Bookman Old Style"/>
          <w:color w:val="000000"/>
          <w:sz w:val="22"/>
          <w:szCs w:val="22"/>
          <w:shd w:val="clear" w:color="auto" w:fill="FFFFFF"/>
        </w:rPr>
        <w:t> N/A</w:t>
      </w:r>
    </w:p>
    <w:p w14:paraId="53D86175" w14:textId="32C86FAA" w:rsidR="002F78CF" w:rsidRPr="00DE42F3" w:rsidRDefault="002F78CF" w:rsidP="00FC6C0A">
      <w:pPr>
        <w:tabs>
          <w:tab w:val="left" w:pos="720"/>
          <w:tab w:val="left" w:pos="1440"/>
          <w:tab w:val="left" w:pos="2160"/>
          <w:tab w:val="left" w:pos="2880"/>
        </w:tabs>
        <w:rPr>
          <w:rFonts w:ascii="Bookman Old Style" w:hAnsi="Bookman Old Style"/>
          <w:sz w:val="22"/>
          <w:szCs w:val="22"/>
        </w:rPr>
      </w:pPr>
      <w:r w:rsidRPr="00DE42F3">
        <w:rPr>
          <w:rFonts w:ascii="Bookman Old Style" w:hAnsi="Bookman Old Style"/>
          <w:sz w:val="22"/>
          <w:szCs w:val="22"/>
        </w:rPr>
        <w:t>STATUTORY AUTHORITY FOR THIS RULE:</w:t>
      </w:r>
      <w:r w:rsidRPr="00DE42F3">
        <w:rPr>
          <w:rFonts w:ascii="Bookman Old Style" w:hAnsi="Bookman Old Style"/>
          <w:b/>
          <w:sz w:val="22"/>
          <w:szCs w:val="22"/>
        </w:rPr>
        <w:t xml:space="preserve"> </w:t>
      </w:r>
      <w:r w:rsidRPr="00DE42F3">
        <w:rPr>
          <w:rFonts w:ascii="Bookman Old Style" w:hAnsi="Bookman Old Style"/>
          <w:sz w:val="22"/>
          <w:szCs w:val="22"/>
        </w:rPr>
        <w:t>8 MRS §</w:t>
      </w:r>
      <w:r w:rsidR="00871324" w:rsidRPr="00DE42F3">
        <w:rPr>
          <w:rFonts w:ascii="Bookman Old Style" w:hAnsi="Bookman Old Style"/>
          <w:sz w:val="22"/>
          <w:szCs w:val="22"/>
        </w:rPr>
        <w:t>§</w:t>
      </w:r>
      <w:r w:rsidR="00871324">
        <w:rPr>
          <w:rFonts w:ascii="Bookman Old Style" w:hAnsi="Bookman Old Style"/>
          <w:sz w:val="22"/>
          <w:szCs w:val="22"/>
        </w:rPr>
        <w:t xml:space="preserve"> </w:t>
      </w:r>
      <w:r w:rsidRPr="00DE42F3">
        <w:rPr>
          <w:rFonts w:ascii="Bookman Old Style" w:hAnsi="Bookman Old Style"/>
          <w:sz w:val="22"/>
          <w:szCs w:val="22"/>
        </w:rPr>
        <w:t>1003(1)(B), 1004-A</w:t>
      </w:r>
    </w:p>
    <w:p w14:paraId="2F1FA650" w14:textId="77777777" w:rsidR="002F78CF" w:rsidRPr="00DE42F3" w:rsidRDefault="002F78CF" w:rsidP="00AB5B2D">
      <w:pPr>
        <w:keepNext/>
        <w:keepLines/>
        <w:tabs>
          <w:tab w:val="left" w:pos="-1440"/>
          <w:tab w:val="left" w:pos="-720"/>
          <w:tab w:val="left" w:pos="540"/>
          <w:tab w:val="left" w:pos="10440"/>
        </w:tabs>
        <w:rPr>
          <w:rFonts w:ascii="Bookman Old Style" w:hAnsi="Bookman Old Style"/>
          <w:sz w:val="22"/>
          <w:szCs w:val="22"/>
        </w:rPr>
      </w:pPr>
      <w:r w:rsidRPr="00DE42F3">
        <w:rPr>
          <w:rFonts w:ascii="Bookman Old Style" w:hAnsi="Bookman Old Style"/>
          <w:sz w:val="22"/>
          <w:szCs w:val="22"/>
        </w:rPr>
        <w:t xml:space="preserve">SUBSTANTIVE STATE OR FEDERAL LAW BEING IMPLEMENTED </w:t>
      </w:r>
      <w:r w:rsidRPr="00DE42F3">
        <w:rPr>
          <w:rFonts w:ascii="Bookman Old Style" w:hAnsi="Bookman Old Style"/>
          <w:i/>
          <w:sz w:val="22"/>
          <w:szCs w:val="22"/>
        </w:rPr>
        <w:t>(if different)</w:t>
      </w:r>
      <w:r w:rsidRPr="00DE42F3">
        <w:rPr>
          <w:rFonts w:ascii="Bookman Old Style" w:hAnsi="Bookman Old Style"/>
          <w:sz w:val="22"/>
          <w:szCs w:val="22"/>
        </w:rPr>
        <w:t>: N/A</w:t>
      </w:r>
    </w:p>
    <w:p w14:paraId="287ABD7E" w14:textId="4000A1A6" w:rsidR="00871324" w:rsidRDefault="002F78CF" w:rsidP="00AB5B2D">
      <w:pPr>
        <w:keepNext/>
        <w:keepLines/>
        <w:tabs>
          <w:tab w:val="left" w:pos="-1440"/>
          <w:tab w:val="left" w:pos="-720"/>
          <w:tab w:val="left" w:pos="540"/>
          <w:tab w:val="left" w:pos="10440"/>
        </w:tabs>
        <w:rPr>
          <w:rFonts w:ascii="Bookman Old Style" w:hAnsi="Bookman Old Style"/>
          <w:sz w:val="22"/>
          <w:szCs w:val="22"/>
        </w:rPr>
      </w:pPr>
      <w:r w:rsidRPr="00DE42F3">
        <w:rPr>
          <w:rFonts w:ascii="Bookman Old Style" w:hAnsi="Bookman Old Style"/>
          <w:sz w:val="22"/>
          <w:szCs w:val="22"/>
        </w:rPr>
        <w:t xml:space="preserve">AGENCY WEBSITE: </w:t>
      </w:r>
      <w:hyperlink r:id="rId11" w:history="1">
        <w:r w:rsidRPr="00DE42F3">
          <w:rPr>
            <w:rStyle w:val="Hyperlink"/>
            <w:rFonts w:ascii="Bookman Old Style" w:hAnsi="Bookman Old Style"/>
            <w:sz w:val="22"/>
            <w:szCs w:val="22"/>
          </w:rPr>
          <w:t>https://www.maine.gov/dps/gamb-control/</w:t>
        </w:r>
      </w:hyperlink>
      <w:r w:rsidR="00871324">
        <w:rPr>
          <w:rFonts w:ascii="Bookman Old Style" w:hAnsi="Bookman Old Style"/>
          <w:sz w:val="22"/>
          <w:szCs w:val="22"/>
        </w:rPr>
        <w:t>.</w:t>
      </w:r>
    </w:p>
    <w:p w14:paraId="75ABBA00" w14:textId="73462AB4" w:rsidR="002F78CF" w:rsidRDefault="002F78CF" w:rsidP="00FC6C0A">
      <w:pPr>
        <w:pBdr>
          <w:bottom w:val="single" w:sz="4" w:space="1" w:color="auto"/>
        </w:pBdr>
        <w:overflowPunct/>
        <w:autoSpaceDE/>
        <w:autoSpaceDN/>
        <w:adjustRightInd/>
        <w:textAlignment w:val="auto"/>
        <w:rPr>
          <w:rFonts w:ascii="Bookman Old Style" w:hAnsi="Bookman Old Style"/>
          <w:bCs/>
          <w:color w:val="000000"/>
          <w:sz w:val="22"/>
          <w:szCs w:val="22"/>
        </w:rPr>
      </w:pPr>
    </w:p>
    <w:p w14:paraId="7753EBCE" w14:textId="77777777" w:rsidR="00FC6C0A" w:rsidRDefault="00FC6C0A" w:rsidP="00FC6C0A">
      <w:pPr>
        <w:tabs>
          <w:tab w:val="left" w:pos="-1440"/>
          <w:tab w:val="left" w:pos="-720"/>
          <w:tab w:val="left" w:pos="270"/>
          <w:tab w:val="left" w:pos="4320"/>
          <w:tab w:val="left" w:pos="10440"/>
        </w:tabs>
        <w:ind w:right="-180"/>
        <w:rPr>
          <w:rFonts w:ascii="Bookman Old Style" w:hAnsi="Bookman Old Style"/>
          <w:sz w:val="22"/>
          <w:szCs w:val="22"/>
        </w:rPr>
      </w:pPr>
    </w:p>
    <w:p w14:paraId="1311CC65" w14:textId="068A00F8" w:rsidR="00FC6C0A" w:rsidRPr="00FC6C0A" w:rsidRDefault="00FC6C0A" w:rsidP="00FC6C0A">
      <w:pPr>
        <w:tabs>
          <w:tab w:val="left" w:pos="-1440"/>
          <w:tab w:val="left" w:pos="-720"/>
          <w:tab w:val="left" w:pos="270"/>
          <w:tab w:val="left" w:pos="4320"/>
          <w:tab w:val="left" w:pos="10440"/>
        </w:tabs>
        <w:ind w:right="-180"/>
        <w:rPr>
          <w:rFonts w:ascii="Bookman Old Style" w:hAnsi="Bookman Old Style"/>
          <w:sz w:val="22"/>
          <w:szCs w:val="22"/>
        </w:rPr>
      </w:pPr>
      <w:r w:rsidRPr="00FC6C0A">
        <w:rPr>
          <w:rFonts w:ascii="Bookman Old Style" w:hAnsi="Bookman Old Style"/>
          <w:sz w:val="22"/>
          <w:szCs w:val="22"/>
        </w:rPr>
        <w:t xml:space="preserve">AGENCY: </w:t>
      </w:r>
      <w:r w:rsidRPr="00FC6C0A">
        <w:rPr>
          <w:rFonts w:ascii="Bookman Old Style" w:hAnsi="Bookman Old Style"/>
          <w:b/>
          <w:bCs/>
          <w:sz w:val="22"/>
          <w:szCs w:val="22"/>
        </w:rPr>
        <w:t>19-100 - Department of Economic and Community Development (DECD)</w:t>
      </w:r>
    </w:p>
    <w:p w14:paraId="69CAC7C9" w14:textId="145070CB" w:rsidR="00FC6C0A" w:rsidRPr="00FC6C0A" w:rsidRDefault="00FC6C0A" w:rsidP="00FC6C0A">
      <w:pPr>
        <w:tabs>
          <w:tab w:val="left" w:pos="-1440"/>
          <w:tab w:val="left" w:pos="-720"/>
          <w:tab w:val="left" w:pos="270"/>
          <w:tab w:val="left" w:pos="540"/>
          <w:tab w:val="left" w:pos="10440"/>
        </w:tabs>
        <w:rPr>
          <w:rFonts w:ascii="Bookman Old Style" w:hAnsi="Bookman Old Style"/>
          <w:sz w:val="22"/>
          <w:szCs w:val="22"/>
        </w:rPr>
      </w:pPr>
      <w:r w:rsidRPr="00FC6C0A">
        <w:rPr>
          <w:rFonts w:ascii="Bookman Old Style" w:hAnsi="Bookman Old Style"/>
          <w:sz w:val="22"/>
          <w:szCs w:val="22"/>
        </w:rPr>
        <w:t xml:space="preserve">CHAPTER NUMBER AND TITLE: </w:t>
      </w:r>
      <w:r w:rsidRPr="00FC6C0A">
        <w:rPr>
          <w:rFonts w:ascii="Bookman Old Style" w:hAnsi="Bookman Old Style"/>
          <w:b/>
          <w:bCs/>
          <w:sz w:val="22"/>
          <w:szCs w:val="22"/>
        </w:rPr>
        <w:t>Ch</w:t>
      </w:r>
      <w:r w:rsidR="00AB5B2D" w:rsidRPr="00304329">
        <w:rPr>
          <w:rFonts w:ascii="Bookman Old Style" w:hAnsi="Bookman Old Style"/>
          <w:b/>
          <w:bCs/>
          <w:sz w:val="22"/>
          <w:szCs w:val="22"/>
        </w:rPr>
        <w:t>.</w:t>
      </w:r>
      <w:r w:rsidRPr="00FC6C0A">
        <w:rPr>
          <w:rFonts w:ascii="Bookman Old Style" w:hAnsi="Bookman Old Style"/>
          <w:b/>
          <w:bCs/>
          <w:sz w:val="22"/>
          <w:szCs w:val="22"/>
        </w:rPr>
        <w:t xml:space="preserve"> 5</w:t>
      </w:r>
      <w:r w:rsidRPr="00FC6C0A">
        <w:rPr>
          <w:rFonts w:ascii="Bookman Old Style" w:hAnsi="Bookman Old Style"/>
          <w:sz w:val="22"/>
          <w:szCs w:val="22"/>
        </w:rPr>
        <w:t>, Housing Opportunity Program: Municipal Land Use and Zoning Ordinance Rule</w:t>
      </w:r>
    </w:p>
    <w:p w14:paraId="235F63EE" w14:textId="515F0449" w:rsidR="00FC6C0A" w:rsidRPr="00FC6C0A" w:rsidRDefault="00FC6C0A" w:rsidP="00FC6C0A">
      <w:pPr>
        <w:tabs>
          <w:tab w:val="left" w:pos="-1440"/>
          <w:tab w:val="left" w:pos="-720"/>
          <w:tab w:val="left" w:pos="0"/>
          <w:tab w:val="left" w:pos="270"/>
          <w:tab w:val="left" w:pos="720"/>
          <w:tab w:val="left" w:pos="1440"/>
          <w:tab w:val="left" w:pos="1800"/>
          <w:tab w:val="left" w:pos="3060"/>
          <w:tab w:val="left" w:pos="3420"/>
          <w:tab w:val="left" w:pos="5400"/>
          <w:tab w:val="left" w:pos="5760"/>
        </w:tabs>
        <w:rPr>
          <w:rFonts w:ascii="Bookman Old Style" w:hAnsi="Bookman Old Style"/>
          <w:sz w:val="22"/>
          <w:szCs w:val="22"/>
        </w:rPr>
      </w:pPr>
      <w:r w:rsidRPr="00FC6C0A">
        <w:rPr>
          <w:rFonts w:ascii="Bookman Old Style" w:hAnsi="Bookman Old Style"/>
          <w:sz w:val="22"/>
          <w:szCs w:val="22"/>
        </w:rPr>
        <w:t>TYPE OF RULE:</w:t>
      </w:r>
      <w:r w:rsidR="00304329">
        <w:rPr>
          <w:rFonts w:ascii="Bookman Old Style" w:hAnsi="Bookman Old Style"/>
          <w:sz w:val="22"/>
          <w:szCs w:val="22"/>
        </w:rPr>
        <w:t xml:space="preserve"> </w:t>
      </w:r>
      <w:r w:rsidRPr="00FC6C0A">
        <w:rPr>
          <w:rFonts w:ascii="Bookman Old Style" w:hAnsi="Bookman Old Style"/>
          <w:sz w:val="22"/>
          <w:szCs w:val="22"/>
        </w:rPr>
        <w:tab/>
        <w:t>Routine Technical</w:t>
      </w:r>
    </w:p>
    <w:p w14:paraId="1D89693F" w14:textId="697DA5D9" w:rsidR="00FC6C0A" w:rsidRPr="00FC6C0A" w:rsidRDefault="00FC6C0A" w:rsidP="00FC6C0A">
      <w:pPr>
        <w:tabs>
          <w:tab w:val="left" w:pos="-1440"/>
          <w:tab w:val="left" w:pos="-720"/>
          <w:tab w:val="left" w:pos="270"/>
          <w:tab w:val="left" w:pos="540"/>
          <w:tab w:val="left" w:pos="10440"/>
        </w:tabs>
        <w:rPr>
          <w:rFonts w:ascii="Bookman Old Style" w:hAnsi="Bookman Old Style"/>
          <w:sz w:val="22"/>
          <w:szCs w:val="22"/>
        </w:rPr>
      </w:pPr>
      <w:r w:rsidRPr="00FC6C0A">
        <w:rPr>
          <w:rFonts w:ascii="Bookman Old Style" w:hAnsi="Bookman Old Style"/>
          <w:sz w:val="22"/>
          <w:szCs w:val="22"/>
        </w:rPr>
        <w:t>PROPOSED RULE NUMBER:</w:t>
      </w:r>
      <w:r w:rsidR="00304329">
        <w:rPr>
          <w:rFonts w:ascii="Bookman Old Style" w:hAnsi="Bookman Old Style"/>
          <w:sz w:val="22"/>
          <w:szCs w:val="22"/>
        </w:rPr>
        <w:t xml:space="preserve"> </w:t>
      </w:r>
      <w:r w:rsidR="00304329" w:rsidRPr="00304329">
        <w:rPr>
          <w:rFonts w:ascii="Bookman Old Style" w:hAnsi="Bookman Old Style"/>
          <w:b/>
          <w:bCs/>
          <w:sz w:val="22"/>
          <w:szCs w:val="22"/>
        </w:rPr>
        <w:t>2023-P149</w:t>
      </w:r>
    </w:p>
    <w:p w14:paraId="35F785AF" w14:textId="67F5F5C6" w:rsidR="00FC6C0A" w:rsidRPr="00FC6C0A" w:rsidRDefault="00FC6C0A" w:rsidP="00FC6C0A">
      <w:pPr>
        <w:tabs>
          <w:tab w:val="left" w:pos="-1440"/>
          <w:tab w:val="left" w:pos="-720"/>
          <w:tab w:val="left" w:pos="270"/>
          <w:tab w:val="left" w:pos="540"/>
          <w:tab w:val="left" w:pos="10440"/>
        </w:tabs>
        <w:rPr>
          <w:rFonts w:ascii="Bookman Old Style" w:hAnsi="Bookman Old Style"/>
          <w:color w:val="000000"/>
          <w:sz w:val="22"/>
          <w:szCs w:val="22"/>
          <w:shd w:val="clear" w:color="auto" w:fill="FFFFFF"/>
        </w:rPr>
      </w:pPr>
      <w:r w:rsidRPr="00FC6C0A">
        <w:rPr>
          <w:rFonts w:ascii="Bookman Old Style" w:hAnsi="Bookman Old Style"/>
          <w:sz w:val="22"/>
          <w:szCs w:val="22"/>
        </w:rPr>
        <w:t>BRIEF SUMMARY:</w:t>
      </w:r>
      <w:r w:rsidR="00304329">
        <w:rPr>
          <w:rFonts w:ascii="Bookman Old Style" w:hAnsi="Bookman Old Style"/>
          <w:sz w:val="22"/>
          <w:szCs w:val="22"/>
        </w:rPr>
        <w:t xml:space="preserve"> </w:t>
      </w:r>
      <w:r w:rsidRPr="00FC6C0A">
        <w:rPr>
          <w:rFonts w:ascii="Bookman Old Style" w:hAnsi="Bookman Old Style"/>
          <w:color w:val="000000"/>
          <w:sz w:val="22"/>
          <w:szCs w:val="22"/>
          <w:shd w:val="clear" w:color="auto" w:fill="FFFFFF"/>
        </w:rPr>
        <w:t>The Department is proposing the following changes to its rule because of new legislation, PL 2023 ch. 192:</w:t>
      </w:r>
    </w:p>
    <w:p w14:paraId="73D04B3C" w14:textId="77777777" w:rsidR="00FC6C0A" w:rsidRPr="00FC6C0A" w:rsidRDefault="00FC6C0A" w:rsidP="00FC6C0A">
      <w:pPr>
        <w:numPr>
          <w:ilvl w:val="0"/>
          <w:numId w:val="2"/>
        </w:numPr>
        <w:tabs>
          <w:tab w:val="left" w:pos="-1440"/>
          <w:tab w:val="left" w:pos="-720"/>
          <w:tab w:val="left" w:pos="270"/>
          <w:tab w:val="left" w:pos="540"/>
          <w:tab w:val="left" w:pos="10440"/>
        </w:tabs>
        <w:ind w:left="0" w:firstLine="0"/>
        <w:contextualSpacing/>
        <w:rPr>
          <w:rFonts w:ascii="Bookman Old Style" w:hAnsi="Bookman Old Style"/>
          <w:color w:val="000000"/>
          <w:sz w:val="22"/>
          <w:szCs w:val="22"/>
          <w:shd w:val="clear" w:color="auto" w:fill="FFFFFF"/>
        </w:rPr>
      </w:pPr>
      <w:r w:rsidRPr="00FC6C0A">
        <w:rPr>
          <w:rFonts w:ascii="Bookman Old Style" w:hAnsi="Bookman Old Style"/>
          <w:sz w:val="22"/>
          <w:szCs w:val="22"/>
        </w:rPr>
        <w:t xml:space="preserve"> Extending the implementation date of July 1, 2023, to January 1, 2024, for municipalities that enact ordinances without further approval by voters in a municipality and July 1, 2024, for all other municipalities. </w:t>
      </w:r>
    </w:p>
    <w:p w14:paraId="18E333A3" w14:textId="77777777" w:rsidR="00FC6C0A" w:rsidRPr="00FC6C0A" w:rsidRDefault="00FC6C0A" w:rsidP="00FC6C0A">
      <w:pPr>
        <w:numPr>
          <w:ilvl w:val="0"/>
          <w:numId w:val="2"/>
        </w:numPr>
        <w:tabs>
          <w:tab w:val="left" w:pos="270"/>
        </w:tabs>
        <w:overflowPunct/>
        <w:autoSpaceDE/>
        <w:autoSpaceDN/>
        <w:adjustRightInd/>
        <w:ind w:left="0" w:firstLine="0"/>
        <w:textAlignment w:val="auto"/>
        <w:rPr>
          <w:rFonts w:ascii="Bookman Old Style" w:hAnsi="Bookman Old Style"/>
          <w:sz w:val="22"/>
          <w:szCs w:val="22"/>
        </w:rPr>
      </w:pPr>
      <w:r w:rsidRPr="00FC6C0A">
        <w:rPr>
          <w:rFonts w:ascii="Bookman Old Style" w:hAnsi="Bookman Old Style"/>
          <w:sz w:val="22"/>
          <w:szCs w:val="22"/>
        </w:rPr>
        <w:t>Changing the definition of “affordable housing development” to provide that an affordable housing development is a development in which a household whose income does not exceed a certain level can afford 51% or more of the units in the development without spending more than 30% of the household’s monthly income on housing costs; and</w:t>
      </w:r>
    </w:p>
    <w:p w14:paraId="5F40AAFC" w14:textId="77777777" w:rsidR="00FC6C0A" w:rsidRPr="00FC6C0A" w:rsidRDefault="00FC6C0A" w:rsidP="00FC6C0A">
      <w:pPr>
        <w:numPr>
          <w:ilvl w:val="0"/>
          <w:numId w:val="2"/>
        </w:numPr>
        <w:tabs>
          <w:tab w:val="left" w:pos="270"/>
        </w:tabs>
        <w:overflowPunct/>
        <w:autoSpaceDE/>
        <w:autoSpaceDN/>
        <w:adjustRightInd/>
        <w:ind w:left="0" w:firstLine="0"/>
        <w:textAlignment w:val="auto"/>
        <w:rPr>
          <w:rFonts w:ascii="Bookman Old Style" w:hAnsi="Bookman Old Style"/>
          <w:sz w:val="22"/>
          <w:szCs w:val="22"/>
        </w:rPr>
      </w:pPr>
      <w:r w:rsidRPr="00FC6C0A">
        <w:rPr>
          <w:rFonts w:ascii="Bookman Old Style" w:hAnsi="Bookman Old Style"/>
          <w:sz w:val="22"/>
          <w:szCs w:val="22"/>
        </w:rPr>
        <w:t xml:space="preserve">Clarifying that an accessory dwelling unit must comply with shoreland zoning requirements established by the Department of Environmental Protection (DEP) and municipal shoreland zoning ordinances, except that a municipality may not categorically prohibit accessory dwelling units in the shoreland zone that would otherwise meet shoreland zoning requirements established by Department of Environmental Protection and municipal shoreland zoning ordinances. </w:t>
      </w:r>
    </w:p>
    <w:p w14:paraId="4EEC7D48" w14:textId="77777777" w:rsidR="00FC6C0A" w:rsidRPr="00FC6C0A" w:rsidRDefault="00FC6C0A" w:rsidP="00FC6C0A">
      <w:pPr>
        <w:numPr>
          <w:ilvl w:val="0"/>
          <w:numId w:val="2"/>
        </w:numPr>
        <w:tabs>
          <w:tab w:val="left" w:pos="270"/>
        </w:tabs>
        <w:overflowPunct/>
        <w:autoSpaceDE/>
        <w:autoSpaceDN/>
        <w:adjustRightInd/>
        <w:ind w:left="0" w:firstLine="0"/>
        <w:textAlignment w:val="auto"/>
        <w:rPr>
          <w:rFonts w:ascii="Bookman Old Style" w:hAnsi="Bookman Old Style"/>
          <w:sz w:val="22"/>
          <w:szCs w:val="22"/>
        </w:rPr>
      </w:pPr>
      <w:r w:rsidRPr="00FC6C0A">
        <w:rPr>
          <w:rFonts w:ascii="Bookman Old Style" w:eastAsiaTheme="minorHAnsi" w:hAnsi="Bookman Old Style" w:cs="Calibri"/>
          <w:sz w:val="22"/>
          <w:szCs w:val="22"/>
        </w:rPr>
        <w:t>Amending Section 2(B)(2) to clarify that not all municipalities grant a certificate of occupancy, but instead may utilize a different procedure;</w:t>
      </w:r>
    </w:p>
    <w:p w14:paraId="618F1709" w14:textId="77777777" w:rsidR="00FC6C0A" w:rsidRPr="00FC6C0A" w:rsidRDefault="00FC6C0A" w:rsidP="00FC6C0A">
      <w:pPr>
        <w:numPr>
          <w:ilvl w:val="0"/>
          <w:numId w:val="2"/>
        </w:numPr>
        <w:tabs>
          <w:tab w:val="left" w:pos="270"/>
        </w:tabs>
        <w:overflowPunct/>
        <w:autoSpaceDE/>
        <w:autoSpaceDN/>
        <w:adjustRightInd/>
        <w:ind w:left="0" w:firstLine="0"/>
        <w:textAlignment w:val="auto"/>
        <w:rPr>
          <w:rFonts w:ascii="Bookman Old Style" w:hAnsi="Bookman Old Style"/>
          <w:sz w:val="22"/>
          <w:szCs w:val="22"/>
        </w:rPr>
      </w:pPr>
      <w:r w:rsidRPr="00FC6C0A">
        <w:rPr>
          <w:rFonts w:ascii="Bookman Old Style" w:eastAsiaTheme="minorHAnsi" w:hAnsi="Bookman Old Style" w:cs="Calibri"/>
          <w:sz w:val="22"/>
          <w:szCs w:val="22"/>
        </w:rPr>
        <w:t>Amending Section 3(A) and Section 4(A)(1) to clarify that additional dwelling units and accessory dwelling units are permitted on lots where residential uses are allowed, including as a conditional use;</w:t>
      </w:r>
    </w:p>
    <w:p w14:paraId="497392FB" w14:textId="77777777" w:rsidR="00FC6C0A" w:rsidRPr="00FC6C0A" w:rsidRDefault="00FC6C0A" w:rsidP="00FC6C0A">
      <w:pPr>
        <w:numPr>
          <w:ilvl w:val="0"/>
          <w:numId w:val="2"/>
        </w:numPr>
        <w:tabs>
          <w:tab w:val="left" w:pos="270"/>
        </w:tabs>
        <w:overflowPunct/>
        <w:autoSpaceDE/>
        <w:autoSpaceDN/>
        <w:adjustRightInd/>
        <w:ind w:left="0" w:firstLine="0"/>
        <w:textAlignment w:val="auto"/>
        <w:rPr>
          <w:rFonts w:ascii="Bookman Old Style" w:hAnsi="Bookman Old Style"/>
          <w:sz w:val="22"/>
          <w:szCs w:val="22"/>
        </w:rPr>
      </w:pPr>
      <w:r w:rsidRPr="00FC6C0A">
        <w:rPr>
          <w:rFonts w:ascii="Bookman Old Style" w:eastAsiaTheme="minorHAnsi" w:hAnsi="Bookman Old Style" w:cs="Calibri"/>
          <w:sz w:val="22"/>
          <w:szCs w:val="22"/>
        </w:rPr>
        <w:t>Amending Section 3(B)(3)(a) to clarify that dimensional requirements include setback requirements;</w:t>
      </w:r>
    </w:p>
    <w:p w14:paraId="71DA716F" w14:textId="77777777" w:rsidR="00FC6C0A" w:rsidRPr="00FC6C0A" w:rsidRDefault="00FC6C0A" w:rsidP="00FC6C0A">
      <w:pPr>
        <w:numPr>
          <w:ilvl w:val="0"/>
          <w:numId w:val="2"/>
        </w:numPr>
        <w:tabs>
          <w:tab w:val="left" w:pos="270"/>
        </w:tabs>
        <w:overflowPunct/>
        <w:autoSpaceDE/>
        <w:autoSpaceDN/>
        <w:adjustRightInd/>
        <w:ind w:left="0" w:firstLine="0"/>
        <w:textAlignment w:val="auto"/>
        <w:rPr>
          <w:rFonts w:ascii="Bookman Old Style" w:hAnsi="Bookman Old Style"/>
          <w:sz w:val="22"/>
          <w:szCs w:val="22"/>
        </w:rPr>
      </w:pPr>
      <w:r w:rsidRPr="00FC6C0A">
        <w:rPr>
          <w:rFonts w:ascii="Bookman Old Style" w:eastAsiaTheme="minorHAnsi" w:hAnsi="Bookman Old Style" w:cs="Calibri"/>
          <w:sz w:val="22"/>
          <w:szCs w:val="22"/>
        </w:rPr>
        <w:t>Adding Section 4(B)(2)(c) to state the following about nonconforming lots: An accessory dwelling unit is allowed on a lot that does not conform to the municipal zoning ordinance if the accessory dwelling unit does not further increase the nonconformity;</w:t>
      </w:r>
    </w:p>
    <w:p w14:paraId="643EAFC0" w14:textId="77777777" w:rsidR="00FC6C0A" w:rsidRPr="00FC6C0A" w:rsidRDefault="00FC6C0A" w:rsidP="00FC6C0A">
      <w:pPr>
        <w:numPr>
          <w:ilvl w:val="0"/>
          <w:numId w:val="2"/>
        </w:numPr>
        <w:tabs>
          <w:tab w:val="left" w:pos="270"/>
        </w:tabs>
        <w:overflowPunct/>
        <w:autoSpaceDE/>
        <w:autoSpaceDN/>
        <w:adjustRightInd/>
        <w:ind w:left="0" w:firstLine="0"/>
        <w:textAlignment w:val="auto"/>
        <w:rPr>
          <w:rFonts w:ascii="Bookman Old Style" w:hAnsi="Bookman Old Style"/>
          <w:sz w:val="22"/>
          <w:szCs w:val="22"/>
        </w:rPr>
      </w:pPr>
      <w:r w:rsidRPr="00FC6C0A">
        <w:rPr>
          <w:rFonts w:ascii="Bookman Old Style" w:eastAsiaTheme="minorHAnsi" w:hAnsi="Bookman Old Style" w:cs="Calibri"/>
          <w:sz w:val="22"/>
          <w:szCs w:val="22"/>
        </w:rPr>
        <w:t>Adding Section 4(B)(3)(e) to state the following about illegal structures: An accessory dwelling unit that was not built with municipal approval must be allowed if the accessory dwelling unit otherwise meets the requirements for accessory dwelling units of the municipality and under this Section; and</w:t>
      </w:r>
    </w:p>
    <w:p w14:paraId="53E93F7A" w14:textId="77777777" w:rsidR="00FC6C0A" w:rsidRPr="00FC6C0A" w:rsidRDefault="00FC6C0A" w:rsidP="00FC6C0A">
      <w:pPr>
        <w:numPr>
          <w:ilvl w:val="0"/>
          <w:numId w:val="2"/>
        </w:numPr>
        <w:tabs>
          <w:tab w:val="left" w:pos="270"/>
        </w:tabs>
        <w:overflowPunct/>
        <w:autoSpaceDE/>
        <w:autoSpaceDN/>
        <w:adjustRightInd/>
        <w:ind w:left="0" w:firstLine="0"/>
        <w:textAlignment w:val="auto"/>
        <w:rPr>
          <w:rFonts w:ascii="Bookman Old Style" w:hAnsi="Bookman Old Style"/>
          <w:sz w:val="22"/>
          <w:szCs w:val="22"/>
        </w:rPr>
      </w:pPr>
      <w:r w:rsidRPr="00FC6C0A">
        <w:rPr>
          <w:rFonts w:ascii="Bookman Old Style" w:eastAsiaTheme="minorHAnsi" w:hAnsi="Bookman Old Style" w:cs="Calibri"/>
          <w:sz w:val="22"/>
          <w:szCs w:val="22"/>
        </w:rPr>
        <w:t>Amending Section 4(C)(1) to add that municipalities may establish an application and permitting process for accessory dwelling units that does not require planning board approval.</w:t>
      </w:r>
    </w:p>
    <w:p w14:paraId="36350649" w14:textId="575D0524" w:rsidR="00FC6C0A" w:rsidRPr="00FC6C0A" w:rsidRDefault="00FC6C0A" w:rsidP="00FC6C0A">
      <w:pPr>
        <w:tabs>
          <w:tab w:val="left" w:pos="-1440"/>
          <w:tab w:val="left" w:pos="-720"/>
          <w:tab w:val="left" w:pos="270"/>
          <w:tab w:val="left" w:pos="540"/>
          <w:tab w:val="left" w:pos="10440"/>
        </w:tabs>
        <w:rPr>
          <w:rFonts w:ascii="Bookman Old Style" w:hAnsi="Bookman Old Style"/>
          <w:sz w:val="22"/>
          <w:szCs w:val="22"/>
        </w:rPr>
      </w:pPr>
      <w:r w:rsidRPr="00FC6C0A">
        <w:rPr>
          <w:rFonts w:ascii="Bookman Old Style" w:hAnsi="Bookman Old Style"/>
          <w:sz w:val="22"/>
          <w:szCs w:val="22"/>
        </w:rPr>
        <w:t>The Department also proposes to amend this rule to exempt from the requirements of the rule a lot or portion of a lot located in Lewiston or Auburn that is within the watershed of a water source that has received a waiver from filtration pursuant to federal regulations pursuant to PL 2023 ch. 264.</w:t>
      </w:r>
    </w:p>
    <w:p w14:paraId="2B3EE5A1" w14:textId="77777777" w:rsidR="00FC6C0A" w:rsidRPr="00FC6C0A" w:rsidRDefault="00FC6C0A" w:rsidP="00FC6C0A">
      <w:pPr>
        <w:tabs>
          <w:tab w:val="left" w:pos="-1440"/>
          <w:tab w:val="left" w:pos="-720"/>
          <w:tab w:val="left" w:pos="270"/>
          <w:tab w:val="left" w:pos="540"/>
          <w:tab w:val="left" w:pos="10440"/>
        </w:tabs>
        <w:rPr>
          <w:rFonts w:ascii="Bookman Old Style" w:hAnsi="Bookman Old Style"/>
          <w:sz w:val="22"/>
          <w:szCs w:val="22"/>
        </w:rPr>
      </w:pPr>
      <w:r w:rsidRPr="00FC6C0A">
        <w:rPr>
          <w:rFonts w:ascii="Bookman Old Style" w:hAnsi="Bookman Old Style"/>
          <w:sz w:val="22"/>
          <w:szCs w:val="22"/>
        </w:rPr>
        <w:t xml:space="preserve">Finally, the Department proposes to amend this rule to make minor changes for clarity including: </w:t>
      </w:r>
    </w:p>
    <w:p w14:paraId="26FC136D" w14:textId="77777777" w:rsidR="00FC6C0A" w:rsidRPr="00FC6C0A" w:rsidRDefault="00FC6C0A" w:rsidP="00FC6C0A">
      <w:pPr>
        <w:numPr>
          <w:ilvl w:val="0"/>
          <w:numId w:val="1"/>
        </w:numPr>
        <w:tabs>
          <w:tab w:val="left" w:pos="-1440"/>
          <w:tab w:val="left" w:pos="-720"/>
          <w:tab w:val="left" w:pos="270"/>
          <w:tab w:val="left" w:pos="540"/>
          <w:tab w:val="left" w:pos="10440"/>
        </w:tabs>
        <w:ind w:left="0" w:firstLine="0"/>
        <w:contextualSpacing/>
        <w:rPr>
          <w:rFonts w:ascii="Bookman Old Style" w:hAnsi="Bookman Old Style"/>
          <w:sz w:val="22"/>
          <w:szCs w:val="22"/>
        </w:rPr>
      </w:pPr>
      <w:r w:rsidRPr="00FC6C0A">
        <w:rPr>
          <w:rFonts w:ascii="Bookman Old Style" w:hAnsi="Bookman Old Style"/>
          <w:sz w:val="22"/>
          <w:szCs w:val="22"/>
        </w:rPr>
        <w:t>Adding the definitions of municipality, duplex, triplex, and quadplex;</w:t>
      </w:r>
    </w:p>
    <w:p w14:paraId="2F821072" w14:textId="77777777" w:rsidR="00FC6C0A" w:rsidRPr="00FC6C0A" w:rsidRDefault="00FC6C0A" w:rsidP="00FC6C0A">
      <w:pPr>
        <w:numPr>
          <w:ilvl w:val="0"/>
          <w:numId w:val="1"/>
        </w:numPr>
        <w:tabs>
          <w:tab w:val="left" w:pos="-1440"/>
          <w:tab w:val="left" w:pos="-720"/>
          <w:tab w:val="left" w:pos="270"/>
          <w:tab w:val="left" w:pos="540"/>
          <w:tab w:val="left" w:pos="10440"/>
        </w:tabs>
        <w:ind w:left="0" w:firstLine="0"/>
        <w:contextualSpacing/>
        <w:rPr>
          <w:rFonts w:ascii="Bookman Old Style" w:hAnsi="Bookman Old Style"/>
          <w:sz w:val="22"/>
          <w:szCs w:val="22"/>
        </w:rPr>
      </w:pPr>
      <w:r w:rsidRPr="00FC6C0A">
        <w:rPr>
          <w:rFonts w:ascii="Bookman Old Style" w:hAnsi="Bookman Old Style"/>
          <w:sz w:val="22"/>
          <w:szCs w:val="22"/>
        </w:rPr>
        <w:t xml:space="preserve">Amending Section 3(B)(4) to fix a typing error; and </w:t>
      </w:r>
    </w:p>
    <w:p w14:paraId="2BBDA2B5" w14:textId="77777777" w:rsidR="00FC6C0A" w:rsidRPr="00FC6C0A" w:rsidRDefault="00FC6C0A" w:rsidP="00FC6C0A">
      <w:pPr>
        <w:numPr>
          <w:ilvl w:val="0"/>
          <w:numId w:val="1"/>
        </w:numPr>
        <w:tabs>
          <w:tab w:val="left" w:pos="-1440"/>
          <w:tab w:val="left" w:pos="-720"/>
          <w:tab w:val="left" w:pos="270"/>
          <w:tab w:val="left" w:pos="540"/>
          <w:tab w:val="left" w:pos="10440"/>
        </w:tabs>
        <w:ind w:left="0" w:firstLine="0"/>
        <w:contextualSpacing/>
        <w:rPr>
          <w:rFonts w:ascii="Bookman Old Style" w:hAnsi="Bookman Old Style"/>
          <w:sz w:val="22"/>
          <w:szCs w:val="22"/>
        </w:rPr>
      </w:pPr>
      <w:r w:rsidRPr="00FC6C0A">
        <w:rPr>
          <w:rFonts w:ascii="Bookman Old Style" w:hAnsi="Bookman Old Style"/>
          <w:sz w:val="22"/>
          <w:szCs w:val="22"/>
        </w:rPr>
        <w:t xml:space="preserve">Amending Section 4(B)(3)(b) to add the phrase “excluding lot area requirements;” </w:t>
      </w:r>
    </w:p>
    <w:p w14:paraId="2517C38F" w14:textId="056DCE6A" w:rsidR="00FC6C0A" w:rsidRPr="00FC6C0A" w:rsidRDefault="00FC6C0A" w:rsidP="00FC6C0A">
      <w:pPr>
        <w:tabs>
          <w:tab w:val="left" w:pos="-1440"/>
          <w:tab w:val="left" w:pos="-720"/>
          <w:tab w:val="left" w:pos="270"/>
          <w:tab w:val="left" w:pos="540"/>
          <w:tab w:val="left" w:pos="10440"/>
        </w:tabs>
        <w:rPr>
          <w:rFonts w:ascii="Bookman Old Style" w:hAnsi="Bookman Old Style"/>
          <w:sz w:val="22"/>
          <w:szCs w:val="22"/>
        </w:rPr>
      </w:pPr>
      <w:r w:rsidRPr="00FC6C0A">
        <w:rPr>
          <w:rFonts w:ascii="Bookman Old Style" w:hAnsi="Bookman Old Style"/>
          <w:sz w:val="22"/>
          <w:szCs w:val="22"/>
        </w:rPr>
        <w:t>PUBLIC HEARING: None</w:t>
      </w:r>
    </w:p>
    <w:p w14:paraId="1BB61B92" w14:textId="100BA543" w:rsidR="00FC6C0A" w:rsidRPr="00FC6C0A" w:rsidRDefault="00FC6C0A" w:rsidP="00FC6C0A">
      <w:pPr>
        <w:tabs>
          <w:tab w:val="left" w:pos="-1440"/>
          <w:tab w:val="left" w:pos="-720"/>
          <w:tab w:val="left" w:pos="270"/>
          <w:tab w:val="left" w:pos="540"/>
          <w:tab w:val="left" w:pos="10440"/>
        </w:tabs>
        <w:rPr>
          <w:rFonts w:ascii="Bookman Old Style" w:hAnsi="Bookman Old Style"/>
          <w:sz w:val="22"/>
          <w:szCs w:val="22"/>
        </w:rPr>
      </w:pPr>
      <w:r w:rsidRPr="00FC6C0A">
        <w:rPr>
          <w:rFonts w:ascii="Bookman Old Style" w:hAnsi="Bookman Old Style"/>
          <w:sz w:val="22"/>
          <w:szCs w:val="22"/>
        </w:rPr>
        <w:lastRenderedPageBreak/>
        <w:t>COMMENT DEADLINE: Monday, September 11, 2023, by 5:00</w:t>
      </w:r>
      <w:r w:rsidR="00304329">
        <w:rPr>
          <w:rFonts w:ascii="Bookman Old Style" w:hAnsi="Bookman Old Style"/>
          <w:sz w:val="22"/>
          <w:szCs w:val="22"/>
        </w:rPr>
        <w:t xml:space="preserve"> </w:t>
      </w:r>
      <w:r w:rsidRPr="00FC6C0A">
        <w:rPr>
          <w:rFonts w:ascii="Bookman Old Style" w:hAnsi="Bookman Old Style"/>
          <w:sz w:val="22"/>
          <w:szCs w:val="22"/>
        </w:rPr>
        <w:t>p</w:t>
      </w:r>
      <w:r w:rsidR="00304329">
        <w:rPr>
          <w:rFonts w:ascii="Bookman Old Style" w:hAnsi="Bookman Old Style"/>
          <w:sz w:val="22"/>
          <w:szCs w:val="22"/>
        </w:rPr>
        <w:t>.</w:t>
      </w:r>
      <w:r w:rsidRPr="00FC6C0A">
        <w:rPr>
          <w:rFonts w:ascii="Bookman Old Style" w:hAnsi="Bookman Old Style"/>
          <w:sz w:val="22"/>
          <w:szCs w:val="22"/>
        </w:rPr>
        <w:t>m</w:t>
      </w:r>
      <w:r w:rsidR="00304329">
        <w:rPr>
          <w:rFonts w:ascii="Bookman Old Style" w:hAnsi="Bookman Old Style"/>
          <w:sz w:val="22"/>
          <w:szCs w:val="22"/>
        </w:rPr>
        <w:t>.</w:t>
      </w:r>
      <w:r w:rsidRPr="00FC6C0A">
        <w:rPr>
          <w:rFonts w:ascii="Bookman Old Style" w:hAnsi="Bookman Old Style"/>
          <w:sz w:val="22"/>
          <w:szCs w:val="22"/>
        </w:rPr>
        <w:t xml:space="preserve"> </w:t>
      </w:r>
    </w:p>
    <w:p w14:paraId="7170122D" w14:textId="671752E1" w:rsidR="00FC6C0A" w:rsidRPr="00FC6C0A" w:rsidRDefault="00FC6C0A" w:rsidP="00FC6C0A">
      <w:pPr>
        <w:tabs>
          <w:tab w:val="left" w:pos="-1440"/>
          <w:tab w:val="left" w:pos="-720"/>
          <w:tab w:val="left" w:pos="270"/>
          <w:tab w:val="left" w:pos="540"/>
          <w:tab w:val="left" w:pos="10440"/>
        </w:tabs>
        <w:rPr>
          <w:rFonts w:ascii="Bookman Old Style" w:hAnsi="Bookman Old Style"/>
          <w:sz w:val="22"/>
          <w:szCs w:val="22"/>
        </w:rPr>
      </w:pPr>
      <w:r w:rsidRPr="00FC6C0A">
        <w:rPr>
          <w:rFonts w:ascii="Bookman Old Style" w:hAnsi="Bookman Old Style"/>
          <w:sz w:val="22"/>
          <w:szCs w:val="22"/>
        </w:rPr>
        <w:t>CONTACT PERSON FOR THIS FILING:</w:t>
      </w:r>
      <w:r w:rsidR="00304329">
        <w:rPr>
          <w:rFonts w:ascii="Bookman Old Style" w:hAnsi="Bookman Old Style"/>
          <w:sz w:val="22"/>
          <w:szCs w:val="22"/>
        </w:rPr>
        <w:t xml:space="preserve"> </w:t>
      </w:r>
      <w:r w:rsidRPr="00FC6C0A">
        <w:rPr>
          <w:rFonts w:ascii="Bookman Old Style" w:hAnsi="Bookman Old Style"/>
          <w:color w:val="000000"/>
          <w:sz w:val="22"/>
          <w:szCs w:val="22"/>
          <w:shd w:val="clear" w:color="auto" w:fill="FFFFFF"/>
        </w:rPr>
        <w:t>Benjamin Averill, Housing Opportunity Program Coordinator, Department of Economic and Community Development, 111 Sewall Street - 3rd Floor, 59 State House Station, Augusta, ME 04330. Telephone: (207) 441-9831. TTY:1 (800) 437-1220. Email: </w:t>
      </w:r>
      <w:hyperlink r:id="rId12" w:history="1">
        <w:r w:rsidRPr="00FC6C0A">
          <w:rPr>
            <w:rFonts w:ascii="Bookman Old Style" w:hAnsi="Bookman Old Style"/>
            <w:color w:val="3366CC"/>
            <w:sz w:val="22"/>
            <w:szCs w:val="22"/>
            <w:u w:val="single"/>
            <w:shd w:val="clear" w:color="auto" w:fill="FFFFFF"/>
          </w:rPr>
          <w:t>Housing.DECD@Maine.gov</w:t>
        </w:r>
      </w:hyperlink>
      <w:r w:rsidRPr="00FC6C0A">
        <w:rPr>
          <w:rFonts w:ascii="Bookman Old Style" w:hAnsi="Bookman Old Style"/>
          <w:color w:val="000000"/>
          <w:sz w:val="22"/>
          <w:szCs w:val="22"/>
          <w:shd w:val="clear" w:color="auto" w:fill="FFFFFF"/>
        </w:rPr>
        <w:t>.</w:t>
      </w:r>
    </w:p>
    <w:p w14:paraId="73762CD3" w14:textId="77777777" w:rsidR="00FC6C0A" w:rsidRPr="00FC6C0A" w:rsidRDefault="00FC6C0A" w:rsidP="00FC6C0A">
      <w:pPr>
        <w:tabs>
          <w:tab w:val="left" w:pos="-1440"/>
          <w:tab w:val="left" w:pos="-720"/>
          <w:tab w:val="left" w:pos="270"/>
          <w:tab w:val="left" w:pos="540"/>
          <w:tab w:val="left" w:pos="10440"/>
        </w:tabs>
        <w:rPr>
          <w:rFonts w:ascii="Bookman Old Style" w:hAnsi="Bookman Old Style"/>
          <w:sz w:val="22"/>
          <w:szCs w:val="22"/>
        </w:rPr>
      </w:pPr>
      <w:r w:rsidRPr="00FC6C0A">
        <w:rPr>
          <w:rFonts w:ascii="Bookman Old Style" w:hAnsi="Bookman Old Style"/>
          <w:sz w:val="22"/>
          <w:szCs w:val="22"/>
        </w:rPr>
        <w:t xml:space="preserve">CONTACT PERSON FOR SMALL BUSINESS IMPACT STATEMENT </w:t>
      </w:r>
      <w:r w:rsidRPr="00FC6C0A">
        <w:rPr>
          <w:rFonts w:ascii="Bookman Old Style" w:hAnsi="Bookman Old Style"/>
          <w:i/>
          <w:sz w:val="22"/>
          <w:szCs w:val="22"/>
        </w:rPr>
        <w:t>(if different)</w:t>
      </w:r>
      <w:r w:rsidRPr="00FC6C0A">
        <w:rPr>
          <w:rFonts w:ascii="Bookman Old Style" w:hAnsi="Bookman Old Style"/>
          <w:sz w:val="22"/>
          <w:szCs w:val="22"/>
        </w:rPr>
        <w:t>: None</w:t>
      </w:r>
    </w:p>
    <w:p w14:paraId="17A28AD3" w14:textId="1C5DDB78" w:rsidR="00FC6C0A" w:rsidRPr="00FC6C0A" w:rsidRDefault="00FC6C0A" w:rsidP="00FC6C0A">
      <w:pPr>
        <w:tabs>
          <w:tab w:val="left" w:pos="-1440"/>
          <w:tab w:val="left" w:pos="-720"/>
          <w:tab w:val="left" w:pos="270"/>
          <w:tab w:val="left" w:pos="540"/>
          <w:tab w:val="left" w:pos="10440"/>
        </w:tabs>
        <w:rPr>
          <w:rFonts w:ascii="Bookman Old Style" w:hAnsi="Bookman Old Style"/>
          <w:color w:val="000000"/>
          <w:sz w:val="22"/>
          <w:szCs w:val="22"/>
          <w:shd w:val="clear" w:color="auto" w:fill="FFFFFF"/>
        </w:rPr>
      </w:pPr>
      <w:r w:rsidRPr="00FC6C0A">
        <w:rPr>
          <w:rFonts w:ascii="Bookman Old Style" w:hAnsi="Bookman Old Style"/>
          <w:color w:val="000000"/>
          <w:sz w:val="22"/>
          <w:szCs w:val="22"/>
          <w:shd w:val="clear" w:color="auto" w:fill="FFFFFF"/>
        </w:rPr>
        <w:t xml:space="preserve">FINANCIAL IMPACT ON MUNICIPALITIES OR COUNTIES: This rule requires municipalities to update land use and zoning ordinances in accordance with PL 2021 ch. 672 and PL 2023 ch. 192. The Department has funding to support municipalities with the costs of amending and implementing ordinances to comply with legislation. </w:t>
      </w:r>
    </w:p>
    <w:p w14:paraId="51B470FB" w14:textId="4F1DA423" w:rsidR="00FC6C0A" w:rsidRPr="00FC6C0A" w:rsidRDefault="00FC6C0A" w:rsidP="00FC6C0A">
      <w:pPr>
        <w:tabs>
          <w:tab w:val="left" w:pos="-1440"/>
          <w:tab w:val="left" w:pos="-720"/>
          <w:tab w:val="left" w:pos="270"/>
          <w:tab w:val="left" w:pos="540"/>
          <w:tab w:val="left" w:pos="10440"/>
        </w:tabs>
        <w:rPr>
          <w:rFonts w:ascii="Bookman Old Style" w:hAnsi="Bookman Old Style"/>
          <w:sz w:val="22"/>
          <w:szCs w:val="22"/>
        </w:rPr>
      </w:pPr>
      <w:r w:rsidRPr="00FC6C0A">
        <w:rPr>
          <w:rFonts w:ascii="Bookman Old Style" w:hAnsi="Bookman Old Style"/>
          <w:sz w:val="22"/>
          <w:szCs w:val="22"/>
        </w:rPr>
        <w:t xml:space="preserve">STATUTORY AUTHORITY FOR THIS RULE: </w:t>
      </w:r>
      <w:r w:rsidRPr="00FC6C0A">
        <w:rPr>
          <w:rFonts w:ascii="Bookman Old Style" w:hAnsi="Bookman Old Style"/>
          <w:color w:val="000000"/>
          <w:sz w:val="22"/>
          <w:szCs w:val="22"/>
          <w:shd w:val="clear" w:color="auto" w:fill="FFFFFF"/>
        </w:rPr>
        <w:t xml:space="preserve">PL 2021 ch. 672, PL 2023 ch. 192, </w:t>
      </w:r>
      <w:r w:rsidRPr="00FC6C0A">
        <w:rPr>
          <w:rFonts w:ascii="Bookman Old Style" w:hAnsi="Bookman Old Style"/>
          <w:sz w:val="22"/>
          <w:szCs w:val="22"/>
        </w:rPr>
        <w:t>PL 2023 ch. 264</w:t>
      </w:r>
      <w:r w:rsidRPr="00FC6C0A">
        <w:rPr>
          <w:rFonts w:ascii="Bookman Old Style" w:hAnsi="Bookman Old Style"/>
          <w:color w:val="000000"/>
          <w:sz w:val="22"/>
          <w:szCs w:val="22"/>
          <w:shd w:val="clear" w:color="auto" w:fill="FFFFFF"/>
        </w:rPr>
        <w:t>, codified at 30-A MRS §§ 4364, 4364-A, 4364-B</w:t>
      </w:r>
    </w:p>
    <w:p w14:paraId="73130642" w14:textId="66014F99" w:rsidR="000D5643" w:rsidRDefault="00FC6C0A" w:rsidP="00FC6C0A">
      <w:pPr>
        <w:tabs>
          <w:tab w:val="left" w:pos="-1440"/>
          <w:tab w:val="left" w:pos="-720"/>
          <w:tab w:val="left" w:pos="270"/>
          <w:tab w:val="left" w:pos="540"/>
          <w:tab w:val="left" w:pos="10440"/>
        </w:tabs>
        <w:rPr>
          <w:rFonts w:ascii="Bookman Old Style" w:hAnsi="Bookman Old Style"/>
          <w:sz w:val="22"/>
          <w:szCs w:val="22"/>
        </w:rPr>
      </w:pPr>
      <w:r w:rsidRPr="00FC6C0A">
        <w:rPr>
          <w:rFonts w:ascii="Bookman Old Style" w:hAnsi="Bookman Old Style"/>
          <w:sz w:val="22"/>
          <w:szCs w:val="22"/>
        </w:rPr>
        <w:t xml:space="preserve">SUBSTANTIVE STATE OR FEDERAL LAW BEING IMPLEMENTED </w:t>
      </w:r>
      <w:r w:rsidRPr="00FC6C0A">
        <w:rPr>
          <w:rFonts w:ascii="Bookman Old Style" w:hAnsi="Bookman Old Style"/>
          <w:i/>
          <w:sz w:val="22"/>
          <w:szCs w:val="22"/>
        </w:rPr>
        <w:t>(if different)</w:t>
      </w:r>
      <w:r w:rsidRPr="00FC6C0A">
        <w:rPr>
          <w:rFonts w:ascii="Bookman Old Style" w:hAnsi="Bookman Old Style"/>
          <w:sz w:val="22"/>
          <w:szCs w:val="22"/>
        </w:rPr>
        <w:t>: None</w:t>
      </w:r>
    </w:p>
    <w:p w14:paraId="6851B860" w14:textId="551072DA" w:rsidR="00FC6C0A" w:rsidRPr="00FC6C0A" w:rsidRDefault="003B1244" w:rsidP="00FC6C0A">
      <w:pPr>
        <w:tabs>
          <w:tab w:val="left" w:pos="-1440"/>
          <w:tab w:val="left" w:pos="-720"/>
          <w:tab w:val="left" w:pos="270"/>
          <w:tab w:val="left" w:pos="540"/>
          <w:tab w:val="left" w:pos="10440"/>
        </w:tabs>
        <w:rPr>
          <w:rFonts w:ascii="Bookman Old Style" w:hAnsi="Bookman Old Style"/>
          <w:sz w:val="22"/>
          <w:szCs w:val="22"/>
        </w:rPr>
      </w:pPr>
      <w:r>
        <w:rPr>
          <w:rFonts w:ascii="Bookman Old Style" w:hAnsi="Bookman Old Style"/>
          <w:sz w:val="22"/>
          <w:szCs w:val="22"/>
        </w:rPr>
        <w:t>DECD</w:t>
      </w:r>
      <w:r w:rsidR="00FC6C0A" w:rsidRPr="00FC6C0A">
        <w:rPr>
          <w:rFonts w:ascii="Bookman Old Style" w:hAnsi="Bookman Old Style"/>
          <w:sz w:val="22"/>
          <w:szCs w:val="22"/>
        </w:rPr>
        <w:t xml:space="preserve"> WEBSITE: </w:t>
      </w:r>
      <w:hyperlink r:id="rId13" w:history="1">
        <w:r w:rsidR="00FC6C0A" w:rsidRPr="00FC6C0A">
          <w:rPr>
            <w:rFonts w:ascii="Bookman Old Style" w:hAnsi="Bookman Old Style"/>
            <w:color w:val="3333FF"/>
            <w:sz w:val="22"/>
            <w:szCs w:val="22"/>
            <w:u w:val="single"/>
            <w:shd w:val="clear" w:color="auto" w:fill="FFFFFF"/>
          </w:rPr>
          <w:t>www.maine.gov/decd</w:t>
        </w:r>
      </w:hyperlink>
      <w:r w:rsidR="00FC6C0A" w:rsidRPr="00FC6C0A">
        <w:rPr>
          <w:rFonts w:ascii="Bookman Old Style" w:hAnsi="Bookman Old Style"/>
          <w:color w:val="000000"/>
          <w:sz w:val="22"/>
          <w:szCs w:val="22"/>
          <w:shd w:val="clear" w:color="auto" w:fill="FFFFFF"/>
        </w:rPr>
        <w:t>.</w:t>
      </w:r>
    </w:p>
    <w:p w14:paraId="221B1FBB" w14:textId="55DD02E9" w:rsidR="00FC6C0A" w:rsidRPr="00FC6C0A" w:rsidRDefault="003B1244" w:rsidP="00FC6C0A">
      <w:pPr>
        <w:tabs>
          <w:tab w:val="left" w:pos="-1440"/>
          <w:tab w:val="left" w:pos="-720"/>
          <w:tab w:val="left" w:pos="270"/>
          <w:tab w:val="left" w:pos="540"/>
          <w:tab w:val="left" w:pos="10440"/>
        </w:tabs>
        <w:rPr>
          <w:rFonts w:ascii="Bookman Old Style" w:hAnsi="Bookman Old Style"/>
          <w:sz w:val="22"/>
          <w:szCs w:val="22"/>
        </w:rPr>
      </w:pPr>
      <w:r>
        <w:rPr>
          <w:rFonts w:ascii="Bookman Old Style" w:hAnsi="Bookman Old Style"/>
          <w:sz w:val="22"/>
          <w:szCs w:val="22"/>
        </w:rPr>
        <w:t>DECD</w:t>
      </w:r>
      <w:r w:rsidR="00FC6C0A" w:rsidRPr="00FC6C0A">
        <w:rPr>
          <w:rFonts w:ascii="Bookman Old Style" w:hAnsi="Bookman Old Style"/>
          <w:sz w:val="22"/>
          <w:szCs w:val="22"/>
        </w:rPr>
        <w:t xml:space="preserve"> RULEMAKING LIAISON: </w:t>
      </w:r>
      <w:hyperlink r:id="rId14" w:history="1">
        <w:r w:rsidRPr="00FC6C0A">
          <w:rPr>
            <w:rStyle w:val="Hyperlink"/>
            <w:rFonts w:ascii="Bookman Old Style" w:hAnsi="Bookman Old Style"/>
            <w:sz w:val="22"/>
            <w:szCs w:val="22"/>
          </w:rPr>
          <w:t>Denise.Garland@</w:t>
        </w:r>
        <w:r w:rsidRPr="00B2664F">
          <w:rPr>
            <w:rStyle w:val="Hyperlink"/>
            <w:rFonts w:ascii="Bookman Old Style" w:hAnsi="Bookman Old Style"/>
            <w:sz w:val="22"/>
            <w:szCs w:val="22"/>
          </w:rPr>
          <w:t>M</w:t>
        </w:r>
        <w:r w:rsidRPr="00FC6C0A">
          <w:rPr>
            <w:rStyle w:val="Hyperlink"/>
            <w:rFonts w:ascii="Bookman Old Style" w:hAnsi="Bookman Old Style"/>
            <w:sz w:val="22"/>
            <w:szCs w:val="22"/>
          </w:rPr>
          <w:t>aine.gov</w:t>
        </w:r>
      </w:hyperlink>
      <w:r>
        <w:rPr>
          <w:rFonts w:ascii="Bookman Old Style" w:hAnsi="Bookman Old Style"/>
          <w:sz w:val="22"/>
          <w:szCs w:val="22"/>
        </w:rPr>
        <w:t>.</w:t>
      </w:r>
    </w:p>
    <w:p w14:paraId="7822BDAB" w14:textId="77777777" w:rsidR="00E72EFE" w:rsidRPr="00BA61BF" w:rsidRDefault="00E72EFE" w:rsidP="00FC6C0A">
      <w:pPr>
        <w:overflowPunct/>
        <w:autoSpaceDE/>
        <w:autoSpaceDN/>
        <w:adjustRightInd/>
        <w:textAlignment w:val="auto"/>
        <w:rPr>
          <w:rFonts w:ascii="Bookman Old Style" w:hAnsi="Bookman Old Style"/>
          <w:color w:val="000000"/>
          <w:sz w:val="22"/>
          <w:szCs w:val="22"/>
        </w:rPr>
      </w:pPr>
    </w:p>
    <w:bookmarkEnd w:id="0"/>
    <w:p w14:paraId="13240BD0" w14:textId="1597F283" w:rsidR="001452DC" w:rsidRPr="00BA61BF" w:rsidRDefault="00576F7E" w:rsidP="00FC6C0A">
      <w:pPr>
        <w:keepNext/>
        <w:keepLines/>
        <w:pBdr>
          <w:top w:val="single" w:sz="4" w:space="1" w:color="auto"/>
          <w:bottom w:val="single" w:sz="4" w:space="1" w:color="auto"/>
        </w:pBdr>
        <w:tabs>
          <w:tab w:val="left" w:pos="270"/>
          <w:tab w:val="right" w:pos="9810"/>
        </w:tabs>
        <w:overflowPunct/>
        <w:autoSpaceDE/>
        <w:autoSpaceDN/>
        <w:adjustRightInd/>
        <w:textAlignment w:val="auto"/>
        <w:rPr>
          <w:rFonts w:ascii="Bookman Old Style" w:eastAsiaTheme="minorHAnsi" w:hAnsi="Bookman Old Style"/>
          <w:b/>
          <w:sz w:val="22"/>
          <w:szCs w:val="22"/>
        </w:rPr>
      </w:pPr>
      <w:r w:rsidRPr="00BA61BF">
        <w:rPr>
          <w:rFonts w:ascii="Bookman Old Style" w:eastAsiaTheme="minorHAnsi" w:hAnsi="Bookman Old Style"/>
          <w:b/>
          <w:sz w:val="22"/>
          <w:szCs w:val="22"/>
        </w:rPr>
        <w:t>ADOPTIONS</w:t>
      </w:r>
    </w:p>
    <w:p w14:paraId="25C035EA" w14:textId="7B92B928" w:rsidR="00CE5517" w:rsidRPr="00BA61BF" w:rsidRDefault="00CE5517" w:rsidP="00FC6C0A">
      <w:pPr>
        <w:keepNext/>
        <w:keepLines/>
        <w:tabs>
          <w:tab w:val="left" w:pos="-1440"/>
          <w:tab w:val="left" w:pos="-720"/>
          <w:tab w:val="left" w:pos="4320"/>
          <w:tab w:val="left" w:pos="10440"/>
        </w:tabs>
        <w:rPr>
          <w:rFonts w:ascii="Bookman Old Style" w:hAnsi="Bookman Old Style"/>
          <w:sz w:val="22"/>
          <w:szCs w:val="22"/>
        </w:rPr>
      </w:pPr>
      <w:bookmarkStart w:id="2" w:name="_Hlk124326626"/>
      <w:bookmarkEnd w:id="2"/>
    </w:p>
    <w:p w14:paraId="0106F7F1" w14:textId="347B05EC" w:rsidR="008C0E9F" w:rsidRDefault="00DC05FD" w:rsidP="00FC6C0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AGENCY: </w:t>
      </w:r>
      <w:r w:rsidRPr="00DC05FD">
        <w:rPr>
          <w:rFonts w:ascii="Bookman Old Style" w:hAnsi="Bookman Old Style"/>
          <w:b/>
          <w:sz w:val="22"/>
          <w:szCs w:val="22"/>
        </w:rPr>
        <w:t>01-015</w:t>
      </w:r>
      <w:r>
        <w:rPr>
          <w:rFonts w:ascii="Bookman Old Style" w:hAnsi="Bookman Old Style"/>
          <w:bCs/>
          <w:sz w:val="22"/>
          <w:szCs w:val="22"/>
        </w:rPr>
        <w:t xml:space="preserve"> – Department of Agriculture, Conservation and Forestry (DACF), </w:t>
      </w:r>
      <w:r w:rsidRPr="00DC05FD">
        <w:rPr>
          <w:rFonts w:ascii="Bookman Old Style" w:hAnsi="Bookman Old Style"/>
          <w:b/>
          <w:sz w:val="22"/>
          <w:szCs w:val="22"/>
        </w:rPr>
        <w:t>Maine Milk Commission (MMC)</w:t>
      </w:r>
    </w:p>
    <w:p w14:paraId="6E9EF1B8" w14:textId="37E92393" w:rsidR="00DC05FD" w:rsidRDefault="00DC05FD" w:rsidP="00FC6C0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CHAPTER NUMBER AND TITLE: </w:t>
      </w:r>
      <w:r w:rsidRPr="00DC05FD">
        <w:rPr>
          <w:rFonts w:ascii="Bookman Old Style" w:hAnsi="Bookman Old Style"/>
          <w:b/>
          <w:sz w:val="22"/>
          <w:szCs w:val="22"/>
        </w:rPr>
        <w:t>Ch. 61</w:t>
      </w:r>
      <w:r>
        <w:rPr>
          <w:rFonts w:ascii="Bookman Old Style" w:hAnsi="Bookman Old Style"/>
          <w:bCs/>
          <w:sz w:val="22"/>
          <w:szCs w:val="22"/>
        </w:rPr>
        <w:t>, Maine Milk Pool Cost of Administration</w:t>
      </w:r>
    </w:p>
    <w:p w14:paraId="06068C8E" w14:textId="53B43C9D" w:rsidR="00DC05FD" w:rsidRDefault="00DC05FD" w:rsidP="00FC6C0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ADOPTED RULE NUMBER: </w:t>
      </w:r>
      <w:r w:rsidRPr="00DC05FD">
        <w:rPr>
          <w:rFonts w:ascii="Bookman Old Style" w:hAnsi="Bookman Old Style"/>
          <w:b/>
          <w:sz w:val="22"/>
          <w:szCs w:val="22"/>
        </w:rPr>
        <w:t>2023-115</w:t>
      </w:r>
    </w:p>
    <w:p w14:paraId="44862861" w14:textId="7716A1C9" w:rsidR="00DC05FD" w:rsidRDefault="00DC05FD" w:rsidP="00FC6C0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CONCISE SUMMARY: Chapter 61 – </w:t>
      </w:r>
      <w:r w:rsidRPr="00864E99">
        <w:rPr>
          <w:rFonts w:ascii="Bookman Old Style" w:hAnsi="Bookman Old Style"/>
          <w:bCs/>
          <w:i/>
          <w:iCs/>
          <w:sz w:val="22"/>
          <w:szCs w:val="22"/>
        </w:rPr>
        <w:t>Maine Milk Pool Cost of Administration</w:t>
      </w:r>
      <w:r>
        <w:rPr>
          <w:rFonts w:ascii="Bookman Old Style" w:hAnsi="Bookman Old Style"/>
          <w:bCs/>
          <w:sz w:val="22"/>
          <w:szCs w:val="22"/>
        </w:rPr>
        <w:t xml:space="preserve"> – is amended to reflect the estimated administrative costs of operating the pool for the remainder of calendar year 2023. The rate for 2023 will be $0.01/cwt.</w:t>
      </w:r>
    </w:p>
    <w:p w14:paraId="3A499D1F" w14:textId="02C3856A" w:rsidR="00DC05FD" w:rsidRDefault="00DC05FD" w:rsidP="00FC6C0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EFFECTIVE DATE: August 1, 2023</w:t>
      </w:r>
    </w:p>
    <w:p w14:paraId="21E1F273" w14:textId="5ED57768" w:rsidR="00DC05FD" w:rsidRDefault="00DC05FD" w:rsidP="00FC6C0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AGENCY CONTACT PERSON/ RULEMAKING LIAISON: Julie-Marie Bickford, Maine Milk Commission, 28 State House Station, Augusta ME 03333. Telephone: (207) 287-7521. Email </w:t>
      </w:r>
      <w:hyperlink r:id="rId15" w:history="1">
        <w:r w:rsidRPr="009941FC">
          <w:rPr>
            <w:rStyle w:val="Hyperlink"/>
            <w:rFonts w:ascii="Bookman Old Style" w:hAnsi="Bookman Old Style"/>
            <w:bCs/>
            <w:sz w:val="22"/>
            <w:szCs w:val="22"/>
          </w:rPr>
          <w:t>Julie-Marie.Bickford@Maine.gov</w:t>
        </w:r>
      </w:hyperlink>
      <w:r>
        <w:rPr>
          <w:rFonts w:ascii="Bookman Old Style" w:hAnsi="Bookman Old Style"/>
          <w:bCs/>
          <w:sz w:val="22"/>
          <w:szCs w:val="22"/>
        </w:rPr>
        <w:t>.</w:t>
      </w:r>
    </w:p>
    <w:p w14:paraId="7E9C2797" w14:textId="369E2F1B" w:rsidR="007010A5" w:rsidRDefault="007010A5" w:rsidP="00FC6C0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MMC RULES WEBSITE: </w:t>
      </w:r>
      <w:hyperlink r:id="rId16" w:history="1">
        <w:r w:rsidR="006A572B" w:rsidRPr="00F0437D">
          <w:rPr>
            <w:rStyle w:val="Hyperlink"/>
            <w:rFonts w:ascii="Bookman Old Style" w:hAnsi="Bookman Old Style"/>
            <w:bCs/>
            <w:sz w:val="22"/>
            <w:szCs w:val="22"/>
          </w:rPr>
          <w:t>https://www.maine.gov/dacf/milkcommission/statutes_rules.shtml</w:t>
        </w:r>
      </w:hyperlink>
      <w:r>
        <w:rPr>
          <w:rFonts w:ascii="Bookman Old Style" w:hAnsi="Bookman Old Style"/>
          <w:bCs/>
          <w:sz w:val="22"/>
          <w:szCs w:val="22"/>
        </w:rPr>
        <w:t>.</w:t>
      </w:r>
    </w:p>
    <w:p w14:paraId="3B985AD9" w14:textId="6D81FA4B" w:rsidR="00DC05FD" w:rsidRDefault="00DC05FD" w:rsidP="00FC6C0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COMMISSION WEBSITE: </w:t>
      </w:r>
      <w:hyperlink r:id="rId17" w:history="1">
        <w:r w:rsidRPr="009941FC">
          <w:rPr>
            <w:rStyle w:val="Hyperlink"/>
            <w:rFonts w:ascii="Bookman Old Style" w:hAnsi="Bookman Old Style"/>
            <w:bCs/>
            <w:sz w:val="22"/>
            <w:szCs w:val="22"/>
          </w:rPr>
          <w:t>https://www.maine.gov/dacf/milkcommission/index.shtml</w:t>
        </w:r>
      </w:hyperlink>
      <w:r>
        <w:rPr>
          <w:rFonts w:ascii="Bookman Old Style" w:hAnsi="Bookman Old Style"/>
          <w:bCs/>
          <w:sz w:val="22"/>
          <w:szCs w:val="22"/>
        </w:rPr>
        <w:t>.</w:t>
      </w:r>
    </w:p>
    <w:p w14:paraId="71C7365C" w14:textId="027D5678" w:rsidR="00B4282F" w:rsidRDefault="00B4282F" w:rsidP="00FC6C0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sectPr w:rsidR="00B4282F" w:rsidSect="002C69C3">
      <w:footerReference w:type="default" r:id="rId18"/>
      <w:type w:val="continuous"/>
      <w:pgSz w:w="12240" w:h="15840"/>
      <w:pgMar w:top="1440" w:right="1440" w:bottom="1080" w:left="1440" w:header="711"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E8AB4" w14:textId="77777777" w:rsidR="00124683" w:rsidRDefault="00124683">
      <w:r>
        <w:separator/>
      </w:r>
    </w:p>
  </w:endnote>
  <w:endnote w:type="continuationSeparator" w:id="0">
    <w:p w14:paraId="076BDBC5" w14:textId="77777777" w:rsidR="00124683" w:rsidRDefault="00124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00322" w14:textId="77777777" w:rsidR="00124683" w:rsidRDefault="00124683">
      <w:r>
        <w:rPr>
          <w:sz w:val="24"/>
        </w:rPr>
        <w:separator/>
      </w:r>
    </w:p>
  </w:footnote>
  <w:footnote w:type="continuationSeparator" w:id="0">
    <w:p w14:paraId="0572DE71" w14:textId="77777777" w:rsidR="00124683" w:rsidRDefault="001246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25E00"/>
    <w:multiLevelType w:val="hybridMultilevel"/>
    <w:tmpl w:val="56A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5E2383"/>
    <w:multiLevelType w:val="hybridMultilevel"/>
    <w:tmpl w:val="45FE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4451017">
    <w:abstractNumId w:val="1"/>
  </w:num>
  <w:num w:numId="2" w16cid:durableId="1076272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CCC"/>
    <w:rsid w:val="0000254A"/>
    <w:rsid w:val="00002574"/>
    <w:rsid w:val="000027C0"/>
    <w:rsid w:val="00002CB9"/>
    <w:rsid w:val="00002E83"/>
    <w:rsid w:val="00003740"/>
    <w:rsid w:val="00003E43"/>
    <w:rsid w:val="00004E01"/>
    <w:rsid w:val="00005079"/>
    <w:rsid w:val="00005482"/>
    <w:rsid w:val="00005B50"/>
    <w:rsid w:val="00007B7E"/>
    <w:rsid w:val="00007BBA"/>
    <w:rsid w:val="00007D7B"/>
    <w:rsid w:val="00010AAB"/>
    <w:rsid w:val="000115C9"/>
    <w:rsid w:val="00011CE7"/>
    <w:rsid w:val="00011F6F"/>
    <w:rsid w:val="00012791"/>
    <w:rsid w:val="00012B90"/>
    <w:rsid w:val="0001366B"/>
    <w:rsid w:val="000144E8"/>
    <w:rsid w:val="0001497F"/>
    <w:rsid w:val="0001579E"/>
    <w:rsid w:val="000158F4"/>
    <w:rsid w:val="0001706E"/>
    <w:rsid w:val="0001723E"/>
    <w:rsid w:val="00017355"/>
    <w:rsid w:val="00020121"/>
    <w:rsid w:val="0002035F"/>
    <w:rsid w:val="00020B03"/>
    <w:rsid w:val="00020E43"/>
    <w:rsid w:val="000210E7"/>
    <w:rsid w:val="0002125D"/>
    <w:rsid w:val="0002144C"/>
    <w:rsid w:val="0002158B"/>
    <w:rsid w:val="00021C82"/>
    <w:rsid w:val="0002325E"/>
    <w:rsid w:val="000239EA"/>
    <w:rsid w:val="00023AAC"/>
    <w:rsid w:val="00024071"/>
    <w:rsid w:val="000248D1"/>
    <w:rsid w:val="00024B1E"/>
    <w:rsid w:val="00024C1E"/>
    <w:rsid w:val="00024EA9"/>
    <w:rsid w:val="00025485"/>
    <w:rsid w:val="00025785"/>
    <w:rsid w:val="00025ADF"/>
    <w:rsid w:val="00026D99"/>
    <w:rsid w:val="00026E10"/>
    <w:rsid w:val="00026ED7"/>
    <w:rsid w:val="00027128"/>
    <w:rsid w:val="00027167"/>
    <w:rsid w:val="00027171"/>
    <w:rsid w:val="00030192"/>
    <w:rsid w:val="000302BB"/>
    <w:rsid w:val="000304F6"/>
    <w:rsid w:val="00030501"/>
    <w:rsid w:val="00031B66"/>
    <w:rsid w:val="00032355"/>
    <w:rsid w:val="00032733"/>
    <w:rsid w:val="00032B50"/>
    <w:rsid w:val="000332E0"/>
    <w:rsid w:val="000339F1"/>
    <w:rsid w:val="0003405E"/>
    <w:rsid w:val="00034499"/>
    <w:rsid w:val="00035024"/>
    <w:rsid w:val="00035392"/>
    <w:rsid w:val="00035673"/>
    <w:rsid w:val="00036156"/>
    <w:rsid w:val="000364EF"/>
    <w:rsid w:val="00036774"/>
    <w:rsid w:val="00036EAA"/>
    <w:rsid w:val="0003740A"/>
    <w:rsid w:val="000374DC"/>
    <w:rsid w:val="00037B47"/>
    <w:rsid w:val="00037BD0"/>
    <w:rsid w:val="0004014E"/>
    <w:rsid w:val="0004068C"/>
    <w:rsid w:val="000409DF"/>
    <w:rsid w:val="00041ADC"/>
    <w:rsid w:val="00041C10"/>
    <w:rsid w:val="00042DA1"/>
    <w:rsid w:val="00042FF6"/>
    <w:rsid w:val="000442E3"/>
    <w:rsid w:val="00044925"/>
    <w:rsid w:val="000452CF"/>
    <w:rsid w:val="000454D2"/>
    <w:rsid w:val="00045741"/>
    <w:rsid w:val="00045AE5"/>
    <w:rsid w:val="00045DE0"/>
    <w:rsid w:val="00046840"/>
    <w:rsid w:val="0004692E"/>
    <w:rsid w:val="000478BD"/>
    <w:rsid w:val="00047BB4"/>
    <w:rsid w:val="00047C30"/>
    <w:rsid w:val="00047D77"/>
    <w:rsid w:val="000500D9"/>
    <w:rsid w:val="00050402"/>
    <w:rsid w:val="00050E85"/>
    <w:rsid w:val="0005123F"/>
    <w:rsid w:val="000522CA"/>
    <w:rsid w:val="00052575"/>
    <w:rsid w:val="0005267D"/>
    <w:rsid w:val="000532CB"/>
    <w:rsid w:val="00053667"/>
    <w:rsid w:val="000539DE"/>
    <w:rsid w:val="00053CF9"/>
    <w:rsid w:val="00053F75"/>
    <w:rsid w:val="00054476"/>
    <w:rsid w:val="000548C2"/>
    <w:rsid w:val="0005564B"/>
    <w:rsid w:val="00055A18"/>
    <w:rsid w:val="000561B7"/>
    <w:rsid w:val="000573F2"/>
    <w:rsid w:val="0006049F"/>
    <w:rsid w:val="00061840"/>
    <w:rsid w:val="0006197D"/>
    <w:rsid w:val="00061DE4"/>
    <w:rsid w:val="00061F85"/>
    <w:rsid w:val="000620F8"/>
    <w:rsid w:val="000627EE"/>
    <w:rsid w:val="00062C09"/>
    <w:rsid w:val="0006302E"/>
    <w:rsid w:val="0006373B"/>
    <w:rsid w:val="000638B8"/>
    <w:rsid w:val="00063CF0"/>
    <w:rsid w:val="00063D56"/>
    <w:rsid w:val="00063F74"/>
    <w:rsid w:val="00063F7A"/>
    <w:rsid w:val="00064B09"/>
    <w:rsid w:val="0006559C"/>
    <w:rsid w:val="0006563D"/>
    <w:rsid w:val="00066CCE"/>
    <w:rsid w:val="000670A8"/>
    <w:rsid w:val="00067A0D"/>
    <w:rsid w:val="00067C1D"/>
    <w:rsid w:val="00067D4F"/>
    <w:rsid w:val="000701FF"/>
    <w:rsid w:val="0007081A"/>
    <w:rsid w:val="00070887"/>
    <w:rsid w:val="00070919"/>
    <w:rsid w:val="00070986"/>
    <w:rsid w:val="00071211"/>
    <w:rsid w:val="000717B7"/>
    <w:rsid w:val="00071C22"/>
    <w:rsid w:val="00072D19"/>
    <w:rsid w:val="00073341"/>
    <w:rsid w:val="00073659"/>
    <w:rsid w:val="00073788"/>
    <w:rsid w:val="00075442"/>
    <w:rsid w:val="00076259"/>
    <w:rsid w:val="000763EE"/>
    <w:rsid w:val="00076C1C"/>
    <w:rsid w:val="000772BA"/>
    <w:rsid w:val="000774DD"/>
    <w:rsid w:val="000775B7"/>
    <w:rsid w:val="0008008A"/>
    <w:rsid w:val="000819E4"/>
    <w:rsid w:val="00081A8B"/>
    <w:rsid w:val="000821BD"/>
    <w:rsid w:val="0008330D"/>
    <w:rsid w:val="0008336F"/>
    <w:rsid w:val="0008367A"/>
    <w:rsid w:val="00083DA7"/>
    <w:rsid w:val="000840F2"/>
    <w:rsid w:val="00084514"/>
    <w:rsid w:val="0008461E"/>
    <w:rsid w:val="000851E2"/>
    <w:rsid w:val="00085452"/>
    <w:rsid w:val="00085756"/>
    <w:rsid w:val="00085A93"/>
    <w:rsid w:val="000860F0"/>
    <w:rsid w:val="00086174"/>
    <w:rsid w:val="000861D7"/>
    <w:rsid w:val="00086410"/>
    <w:rsid w:val="00087365"/>
    <w:rsid w:val="00087450"/>
    <w:rsid w:val="00087E59"/>
    <w:rsid w:val="00090502"/>
    <w:rsid w:val="0009050F"/>
    <w:rsid w:val="00090C71"/>
    <w:rsid w:val="00090D78"/>
    <w:rsid w:val="00092129"/>
    <w:rsid w:val="00092874"/>
    <w:rsid w:val="00092A52"/>
    <w:rsid w:val="00092C4D"/>
    <w:rsid w:val="00093E56"/>
    <w:rsid w:val="000940DB"/>
    <w:rsid w:val="00094EEB"/>
    <w:rsid w:val="000950ED"/>
    <w:rsid w:val="00095AA4"/>
    <w:rsid w:val="00096162"/>
    <w:rsid w:val="00096E53"/>
    <w:rsid w:val="00097565"/>
    <w:rsid w:val="000975A5"/>
    <w:rsid w:val="000976AF"/>
    <w:rsid w:val="000A0431"/>
    <w:rsid w:val="000A0B2B"/>
    <w:rsid w:val="000A0BAB"/>
    <w:rsid w:val="000A0DCB"/>
    <w:rsid w:val="000A0E81"/>
    <w:rsid w:val="000A0FBE"/>
    <w:rsid w:val="000A1D51"/>
    <w:rsid w:val="000A23E8"/>
    <w:rsid w:val="000A2694"/>
    <w:rsid w:val="000A3AE3"/>
    <w:rsid w:val="000A42C8"/>
    <w:rsid w:val="000A4579"/>
    <w:rsid w:val="000A4F78"/>
    <w:rsid w:val="000A4FD8"/>
    <w:rsid w:val="000A537F"/>
    <w:rsid w:val="000A5457"/>
    <w:rsid w:val="000A627D"/>
    <w:rsid w:val="000A6664"/>
    <w:rsid w:val="000A691A"/>
    <w:rsid w:val="000A6DC5"/>
    <w:rsid w:val="000A762D"/>
    <w:rsid w:val="000A782C"/>
    <w:rsid w:val="000A7DF9"/>
    <w:rsid w:val="000B1D13"/>
    <w:rsid w:val="000B1F33"/>
    <w:rsid w:val="000B22A8"/>
    <w:rsid w:val="000B2658"/>
    <w:rsid w:val="000B2B1F"/>
    <w:rsid w:val="000B2C12"/>
    <w:rsid w:val="000B35E1"/>
    <w:rsid w:val="000B40D1"/>
    <w:rsid w:val="000B4B15"/>
    <w:rsid w:val="000B5CA3"/>
    <w:rsid w:val="000B5D2B"/>
    <w:rsid w:val="000B657F"/>
    <w:rsid w:val="000B6CA7"/>
    <w:rsid w:val="000B6F1F"/>
    <w:rsid w:val="000B7718"/>
    <w:rsid w:val="000B7E23"/>
    <w:rsid w:val="000C096B"/>
    <w:rsid w:val="000C17C4"/>
    <w:rsid w:val="000C1AE6"/>
    <w:rsid w:val="000C1AF5"/>
    <w:rsid w:val="000C206E"/>
    <w:rsid w:val="000C20B0"/>
    <w:rsid w:val="000C23AE"/>
    <w:rsid w:val="000C2643"/>
    <w:rsid w:val="000C2753"/>
    <w:rsid w:val="000C2E5C"/>
    <w:rsid w:val="000C2F42"/>
    <w:rsid w:val="000C31DE"/>
    <w:rsid w:val="000C36CC"/>
    <w:rsid w:val="000C408B"/>
    <w:rsid w:val="000C43A5"/>
    <w:rsid w:val="000C4893"/>
    <w:rsid w:val="000C4FEE"/>
    <w:rsid w:val="000C5E89"/>
    <w:rsid w:val="000C630B"/>
    <w:rsid w:val="000C7098"/>
    <w:rsid w:val="000C70AF"/>
    <w:rsid w:val="000C7403"/>
    <w:rsid w:val="000C77F7"/>
    <w:rsid w:val="000C784F"/>
    <w:rsid w:val="000D02A8"/>
    <w:rsid w:val="000D0B94"/>
    <w:rsid w:val="000D1414"/>
    <w:rsid w:val="000D2299"/>
    <w:rsid w:val="000D2725"/>
    <w:rsid w:val="000D2C09"/>
    <w:rsid w:val="000D3BA8"/>
    <w:rsid w:val="000D5643"/>
    <w:rsid w:val="000D57A9"/>
    <w:rsid w:val="000D6205"/>
    <w:rsid w:val="000D6411"/>
    <w:rsid w:val="000D6BAA"/>
    <w:rsid w:val="000D6E53"/>
    <w:rsid w:val="000D6FC4"/>
    <w:rsid w:val="000D7136"/>
    <w:rsid w:val="000D765A"/>
    <w:rsid w:val="000E00A4"/>
    <w:rsid w:val="000E0678"/>
    <w:rsid w:val="000E0BB0"/>
    <w:rsid w:val="000E0DA1"/>
    <w:rsid w:val="000E12A4"/>
    <w:rsid w:val="000E1AD9"/>
    <w:rsid w:val="000E200D"/>
    <w:rsid w:val="000E3371"/>
    <w:rsid w:val="000E37FB"/>
    <w:rsid w:val="000E5074"/>
    <w:rsid w:val="000E520B"/>
    <w:rsid w:val="000E53E3"/>
    <w:rsid w:val="000E5407"/>
    <w:rsid w:val="000E6A2D"/>
    <w:rsid w:val="000E6D26"/>
    <w:rsid w:val="000E7ED9"/>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6E1F"/>
    <w:rsid w:val="000F7640"/>
    <w:rsid w:val="00100455"/>
    <w:rsid w:val="001008AD"/>
    <w:rsid w:val="00101657"/>
    <w:rsid w:val="00101820"/>
    <w:rsid w:val="00101906"/>
    <w:rsid w:val="00101F1E"/>
    <w:rsid w:val="00102AC9"/>
    <w:rsid w:val="00102B1F"/>
    <w:rsid w:val="00102B96"/>
    <w:rsid w:val="00103316"/>
    <w:rsid w:val="00103BB4"/>
    <w:rsid w:val="001043B3"/>
    <w:rsid w:val="00104483"/>
    <w:rsid w:val="001048E1"/>
    <w:rsid w:val="0010505F"/>
    <w:rsid w:val="0010698A"/>
    <w:rsid w:val="00106AB5"/>
    <w:rsid w:val="00106C5E"/>
    <w:rsid w:val="0010724F"/>
    <w:rsid w:val="0010762F"/>
    <w:rsid w:val="00110551"/>
    <w:rsid w:val="00110BC8"/>
    <w:rsid w:val="00110E42"/>
    <w:rsid w:val="001116A8"/>
    <w:rsid w:val="00111B96"/>
    <w:rsid w:val="00111D51"/>
    <w:rsid w:val="00111EB9"/>
    <w:rsid w:val="0011274B"/>
    <w:rsid w:val="00112FC6"/>
    <w:rsid w:val="001130C3"/>
    <w:rsid w:val="00113149"/>
    <w:rsid w:val="00113B4B"/>
    <w:rsid w:val="00114349"/>
    <w:rsid w:val="001143A0"/>
    <w:rsid w:val="0011456E"/>
    <w:rsid w:val="00115257"/>
    <w:rsid w:val="00115652"/>
    <w:rsid w:val="00115C00"/>
    <w:rsid w:val="00115DF5"/>
    <w:rsid w:val="00115EA8"/>
    <w:rsid w:val="0011670B"/>
    <w:rsid w:val="00116B9B"/>
    <w:rsid w:val="00117173"/>
    <w:rsid w:val="0011747D"/>
    <w:rsid w:val="001177B4"/>
    <w:rsid w:val="0012030B"/>
    <w:rsid w:val="00120D34"/>
    <w:rsid w:val="00120F46"/>
    <w:rsid w:val="00121174"/>
    <w:rsid w:val="00122754"/>
    <w:rsid w:val="00123A4F"/>
    <w:rsid w:val="00123FC2"/>
    <w:rsid w:val="001244FE"/>
    <w:rsid w:val="00124683"/>
    <w:rsid w:val="00125E50"/>
    <w:rsid w:val="0012600E"/>
    <w:rsid w:val="00126421"/>
    <w:rsid w:val="00126DED"/>
    <w:rsid w:val="00126E8B"/>
    <w:rsid w:val="00127259"/>
    <w:rsid w:val="0012767B"/>
    <w:rsid w:val="00127BC3"/>
    <w:rsid w:val="00127FE6"/>
    <w:rsid w:val="00130248"/>
    <w:rsid w:val="0013037A"/>
    <w:rsid w:val="001303D0"/>
    <w:rsid w:val="00130B65"/>
    <w:rsid w:val="00131BA8"/>
    <w:rsid w:val="0013218E"/>
    <w:rsid w:val="00132921"/>
    <w:rsid w:val="00132F6C"/>
    <w:rsid w:val="00133466"/>
    <w:rsid w:val="00133FB1"/>
    <w:rsid w:val="0013520B"/>
    <w:rsid w:val="001354F3"/>
    <w:rsid w:val="00135973"/>
    <w:rsid w:val="00135D63"/>
    <w:rsid w:val="001361DF"/>
    <w:rsid w:val="0013657E"/>
    <w:rsid w:val="00136884"/>
    <w:rsid w:val="00137080"/>
    <w:rsid w:val="00137890"/>
    <w:rsid w:val="00140BC8"/>
    <w:rsid w:val="0014118C"/>
    <w:rsid w:val="00141836"/>
    <w:rsid w:val="001420C9"/>
    <w:rsid w:val="00142AEA"/>
    <w:rsid w:val="00142EB7"/>
    <w:rsid w:val="0014312A"/>
    <w:rsid w:val="00144C37"/>
    <w:rsid w:val="00144D7D"/>
    <w:rsid w:val="001452DC"/>
    <w:rsid w:val="001457CB"/>
    <w:rsid w:val="001461A3"/>
    <w:rsid w:val="001463F0"/>
    <w:rsid w:val="00146409"/>
    <w:rsid w:val="00146470"/>
    <w:rsid w:val="00146A27"/>
    <w:rsid w:val="00146BFC"/>
    <w:rsid w:val="001478C3"/>
    <w:rsid w:val="001479F5"/>
    <w:rsid w:val="00147D79"/>
    <w:rsid w:val="0015021C"/>
    <w:rsid w:val="0015076E"/>
    <w:rsid w:val="001516FD"/>
    <w:rsid w:val="00151B11"/>
    <w:rsid w:val="00152241"/>
    <w:rsid w:val="0015270D"/>
    <w:rsid w:val="00153049"/>
    <w:rsid w:val="0015326A"/>
    <w:rsid w:val="00153977"/>
    <w:rsid w:val="00153E9A"/>
    <w:rsid w:val="00154C5F"/>
    <w:rsid w:val="00154C79"/>
    <w:rsid w:val="001553BC"/>
    <w:rsid w:val="0015586D"/>
    <w:rsid w:val="00155C1A"/>
    <w:rsid w:val="001568AA"/>
    <w:rsid w:val="001570DD"/>
    <w:rsid w:val="001573BD"/>
    <w:rsid w:val="00157906"/>
    <w:rsid w:val="00157927"/>
    <w:rsid w:val="00157E63"/>
    <w:rsid w:val="00160401"/>
    <w:rsid w:val="00160DDF"/>
    <w:rsid w:val="001610FA"/>
    <w:rsid w:val="00161429"/>
    <w:rsid w:val="00161E07"/>
    <w:rsid w:val="00161F42"/>
    <w:rsid w:val="00162320"/>
    <w:rsid w:val="00162539"/>
    <w:rsid w:val="001626EA"/>
    <w:rsid w:val="00162814"/>
    <w:rsid w:val="00162F3C"/>
    <w:rsid w:val="00163101"/>
    <w:rsid w:val="0016419E"/>
    <w:rsid w:val="00165412"/>
    <w:rsid w:val="00165540"/>
    <w:rsid w:val="00165776"/>
    <w:rsid w:val="0016578E"/>
    <w:rsid w:val="0016593C"/>
    <w:rsid w:val="00166451"/>
    <w:rsid w:val="001669E0"/>
    <w:rsid w:val="001672B2"/>
    <w:rsid w:val="001679AC"/>
    <w:rsid w:val="00170C27"/>
    <w:rsid w:val="0017106E"/>
    <w:rsid w:val="00171DC2"/>
    <w:rsid w:val="00172081"/>
    <w:rsid w:val="001722BD"/>
    <w:rsid w:val="00172A40"/>
    <w:rsid w:val="00172B70"/>
    <w:rsid w:val="00172E8A"/>
    <w:rsid w:val="00173CD3"/>
    <w:rsid w:val="00174214"/>
    <w:rsid w:val="0017454D"/>
    <w:rsid w:val="00174802"/>
    <w:rsid w:val="001749EA"/>
    <w:rsid w:val="00174DDE"/>
    <w:rsid w:val="001759A7"/>
    <w:rsid w:val="00175D46"/>
    <w:rsid w:val="001761E0"/>
    <w:rsid w:val="00176471"/>
    <w:rsid w:val="0017656F"/>
    <w:rsid w:val="001768AF"/>
    <w:rsid w:val="00176BF3"/>
    <w:rsid w:val="00176D2D"/>
    <w:rsid w:val="00177523"/>
    <w:rsid w:val="001803FA"/>
    <w:rsid w:val="00180CED"/>
    <w:rsid w:val="001823C6"/>
    <w:rsid w:val="00182A69"/>
    <w:rsid w:val="00182CD1"/>
    <w:rsid w:val="00182E22"/>
    <w:rsid w:val="00182F4F"/>
    <w:rsid w:val="00183177"/>
    <w:rsid w:val="001833A2"/>
    <w:rsid w:val="001834BB"/>
    <w:rsid w:val="00183F12"/>
    <w:rsid w:val="00185040"/>
    <w:rsid w:val="0018576A"/>
    <w:rsid w:val="001861F2"/>
    <w:rsid w:val="001868E4"/>
    <w:rsid w:val="00186C6B"/>
    <w:rsid w:val="001871F4"/>
    <w:rsid w:val="0018735B"/>
    <w:rsid w:val="001874BC"/>
    <w:rsid w:val="00187896"/>
    <w:rsid w:val="001879A0"/>
    <w:rsid w:val="00187A0D"/>
    <w:rsid w:val="00190174"/>
    <w:rsid w:val="001909F3"/>
    <w:rsid w:val="00190C97"/>
    <w:rsid w:val="00191C78"/>
    <w:rsid w:val="00192877"/>
    <w:rsid w:val="001928ED"/>
    <w:rsid w:val="0019320C"/>
    <w:rsid w:val="0019376F"/>
    <w:rsid w:val="00193DB6"/>
    <w:rsid w:val="0019443D"/>
    <w:rsid w:val="00194546"/>
    <w:rsid w:val="00194D4E"/>
    <w:rsid w:val="001950E9"/>
    <w:rsid w:val="00195205"/>
    <w:rsid w:val="001952F7"/>
    <w:rsid w:val="00195B11"/>
    <w:rsid w:val="00196A12"/>
    <w:rsid w:val="00196C0F"/>
    <w:rsid w:val="0019740F"/>
    <w:rsid w:val="00197544"/>
    <w:rsid w:val="00197DF0"/>
    <w:rsid w:val="00197F56"/>
    <w:rsid w:val="001A0460"/>
    <w:rsid w:val="001A04DD"/>
    <w:rsid w:val="001A0E0E"/>
    <w:rsid w:val="001A0F01"/>
    <w:rsid w:val="001A126B"/>
    <w:rsid w:val="001A160B"/>
    <w:rsid w:val="001A1956"/>
    <w:rsid w:val="001A1C5A"/>
    <w:rsid w:val="001A2682"/>
    <w:rsid w:val="001A3365"/>
    <w:rsid w:val="001A46BF"/>
    <w:rsid w:val="001A5575"/>
    <w:rsid w:val="001A63C0"/>
    <w:rsid w:val="001A6793"/>
    <w:rsid w:val="001A6A8A"/>
    <w:rsid w:val="001A7DC6"/>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3D41"/>
    <w:rsid w:val="001B45B4"/>
    <w:rsid w:val="001B4763"/>
    <w:rsid w:val="001B4842"/>
    <w:rsid w:val="001B4AF8"/>
    <w:rsid w:val="001B4B9C"/>
    <w:rsid w:val="001B4D29"/>
    <w:rsid w:val="001B5827"/>
    <w:rsid w:val="001B5C56"/>
    <w:rsid w:val="001B5DB6"/>
    <w:rsid w:val="001B60F6"/>
    <w:rsid w:val="001B70B2"/>
    <w:rsid w:val="001C0D8D"/>
    <w:rsid w:val="001C0FAC"/>
    <w:rsid w:val="001C1499"/>
    <w:rsid w:val="001C22EF"/>
    <w:rsid w:val="001C25EF"/>
    <w:rsid w:val="001C3A6A"/>
    <w:rsid w:val="001C4275"/>
    <w:rsid w:val="001C4E9B"/>
    <w:rsid w:val="001C4EE5"/>
    <w:rsid w:val="001C5829"/>
    <w:rsid w:val="001C71F4"/>
    <w:rsid w:val="001C72C1"/>
    <w:rsid w:val="001D01B2"/>
    <w:rsid w:val="001D0677"/>
    <w:rsid w:val="001D0D7A"/>
    <w:rsid w:val="001D0F74"/>
    <w:rsid w:val="001D1A79"/>
    <w:rsid w:val="001D252A"/>
    <w:rsid w:val="001D25F1"/>
    <w:rsid w:val="001D2878"/>
    <w:rsid w:val="001D347E"/>
    <w:rsid w:val="001D3CA1"/>
    <w:rsid w:val="001D4351"/>
    <w:rsid w:val="001D4402"/>
    <w:rsid w:val="001D47F8"/>
    <w:rsid w:val="001D4877"/>
    <w:rsid w:val="001D48B8"/>
    <w:rsid w:val="001D52BF"/>
    <w:rsid w:val="001D68C0"/>
    <w:rsid w:val="001D6A57"/>
    <w:rsid w:val="001D73A4"/>
    <w:rsid w:val="001D7C0E"/>
    <w:rsid w:val="001D7D40"/>
    <w:rsid w:val="001D7D64"/>
    <w:rsid w:val="001E08CD"/>
    <w:rsid w:val="001E0CC9"/>
    <w:rsid w:val="001E19E0"/>
    <w:rsid w:val="001E2415"/>
    <w:rsid w:val="001E26BB"/>
    <w:rsid w:val="001E34FB"/>
    <w:rsid w:val="001E36E4"/>
    <w:rsid w:val="001E4084"/>
    <w:rsid w:val="001E4748"/>
    <w:rsid w:val="001E4AEC"/>
    <w:rsid w:val="001E4E32"/>
    <w:rsid w:val="001E5461"/>
    <w:rsid w:val="001E54E5"/>
    <w:rsid w:val="001E59B3"/>
    <w:rsid w:val="001E657F"/>
    <w:rsid w:val="001E65EC"/>
    <w:rsid w:val="001E7642"/>
    <w:rsid w:val="001F02DD"/>
    <w:rsid w:val="001F158C"/>
    <w:rsid w:val="001F2231"/>
    <w:rsid w:val="001F22B8"/>
    <w:rsid w:val="001F2432"/>
    <w:rsid w:val="001F2EBB"/>
    <w:rsid w:val="001F3A5F"/>
    <w:rsid w:val="001F43B0"/>
    <w:rsid w:val="001F4725"/>
    <w:rsid w:val="001F4BC8"/>
    <w:rsid w:val="001F4DB8"/>
    <w:rsid w:val="001F5345"/>
    <w:rsid w:val="001F54DE"/>
    <w:rsid w:val="001F641B"/>
    <w:rsid w:val="001F6CF9"/>
    <w:rsid w:val="001F7375"/>
    <w:rsid w:val="001F7390"/>
    <w:rsid w:val="001F73C0"/>
    <w:rsid w:val="001F7535"/>
    <w:rsid w:val="001F7553"/>
    <w:rsid w:val="001F7F5F"/>
    <w:rsid w:val="00200362"/>
    <w:rsid w:val="00200C68"/>
    <w:rsid w:val="00201020"/>
    <w:rsid w:val="002015BE"/>
    <w:rsid w:val="00202BAC"/>
    <w:rsid w:val="00202C46"/>
    <w:rsid w:val="002042AC"/>
    <w:rsid w:val="00204968"/>
    <w:rsid w:val="0020755F"/>
    <w:rsid w:val="0020760E"/>
    <w:rsid w:val="00207DB2"/>
    <w:rsid w:val="00210A74"/>
    <w:rsid w:val="00210BF4"/>
    <w:rsid w:val="002118E1"/>
    <w:rsid w:val="00212446"/>
    <w:rsid w:val="002124EC"/>
    <w:rsid w:val="002127AE"/>
    <w:rsid w:val="00212A46"/>
    <w:rsid w:val="00212CDD"/>
    <w:rsid w:val="002139C0"/>
    <w:rsid w:val="0021469C"/>
    <w:rsid w:val="0021489B"/>
    <w:rsid w:val="00214906"/>
    <w:rsid w:val="00214DA8"/>
    <w:rsid w:val="002151A3"/>
    <w:rsid w:val="0021590E"/>
    <w:rsid w:val="00215DA6"/>
    <w:rsid w:val="00216084"/>
    <w:rsid w:val="002166CE"/>
    <w:rsid w:val="00216728"/>
    <w:rsid w:val="00216739"/>
    <w:rsid w:val="002173CA"/>
    <w:rsid w:val="00217574"/>
    <w:rsid w:val="00217AB1"/>
    <w:rsid w:val="002204D1"/>
    <w:rsid w:val="002210C6"/>
    <w:rsid w:val="002212DC"/>
    <w:rsid w:val="00221301"/>
    <w:rsid w:val="00221DAA"/>
    <w:rsid w:val="00221F64"/>
    <w:rsid w:val="00222177"/>
    <w:rsid w:val="002223A2"/>
    <w:rsid w:val="00222408"/>
    <w:rsid w:val="00223580"/>
    <w:rsid w:val="00223974"/>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6BE4"/>
    <w:rsid w:val="00236ED8"/>
    <w:rsid w:val="00236FDF"/>
    <w:rsid w:val="0023716D"/>
    <w:rsid w:val="0023742F"/>
    <w:rsid w:val="00237625"/>
    <w:rsid w:val="002400D0"/>
    <w:rsid w:val="00240A8E"/>
    <w:rsid w:val="002410B2"/>
    <w:rsid w:val="00241360"/>
    <w:rsid w:val="00241DC4"/>
    <w:rsid w:val="00242355"/>
    <w:rsid w:val="00242909"/>
    <w:rsid w:val="00242C8A"/>
    <w:rsid w:val="00242D30"/>
    <w:rsid w:val="0024318E"/>
    <w:rsid w:val="00243427"/>
    <w:rsid w:val="00243A0A"/>
    <w:rsid w:val="00243A40"/>
    <w:rsid w:val="00244728"/>
    <w:rsid w:val="00244A77"/>
    <w:rsid w:val="0024538C"/>
    <w:rsid w:val="00245A4F"/>
    <w:rsid w:val="0024694F"/>
    <w:rsid w:val="00247799"/>
    <w:rsid w:val="00250570"/>
    <w:rsid w:val="00250584"/>
    <w:rsid w:val="00250A44"/>
    <w:rsid w:val="0025113E"/>
    <w:rsid w:val="00251954"/>
    <w:rsid w:val="00252E51"/>
    <w:rsid w:val="00253022"/>
    <w:rsid w:val="00253286"/>
    <w:rsid w:val="00253622"/>
    <w:rsid w:val="002546A2"/>
    <w:rsid w:val="00254C48"/>
    <w:rsid w:val="00254D80"/>
    <w:rsid w:val="002552B3"/>
    <w:rsid w:val="00255335"/>
    <w:rsid w:val="002564A9"/>
    <w:rsid w:val="00256D9F"/>
    <w:rsid w:val="00256ED4"/>
    <w:rsid w:val="002571E4"/>
    <w:rsid w:val="00257713"/>
    <w:rsid w:val="002579AF"/>
    <w:rsid w:val="00257EF4"/>
    <w:rsid w:val="00260EE9"/>
    <w:rsid w:val="002613C8"/>
    <w:rsid w:val="00262369"/>
    <w:rsid w:val="00262B45"/>
    <w:rsid w:val="00263104"/>
    <w:rsid w:val="00263343"/>
    <w:rsid w:val="002635FF"/>
    <w:rsid w:val="00263769"/>
    <w:rsid w:val="00263966"/>
    <w:rsid w:val="00263CC2"/>
    <w:rsid w:val="002652A7"/>
    <w:rsid w:val="002668F1"/>
    <w:rsid w:val="002669A1"/>
    <w:rsid w:val="00266BB7"/>
    <w:rsid w:val="00266D81"/>
    <w:rsid w:val="00266FEB"/>
    <w:rsid w:val="002672C1"/>
    <w:rsid w:val="00267F36"/>
    <w:rsid w:val="0027041A"/>
    <w:rsid w:val="0027077C"/>
    <w:rsid w:val="002709D5"/>
    <w:rsid w:val="00270E3B"/>
    <w:rsid w:val="00271C36"/>
    <w:rsid w:val="00272268"/>
    <w:rsid w:val="00272339"/>
    <w:rsid w:val="002724D1"/>
    <w:rsid w:val="00272D73"/>
    <w:rsid w:val="00272E24"/>
    <w:rsid w:val="0027303D"/>
    <w:rsid w:val="00273152"/>
    <w:rsid w:val="00273E6C"/>
    <w:rsid w:val="00273F81"/>
    <w:rsid w:val="0027476A"/>
    <w:rsid w:val="00275104"/>
    <w:rsid w:val="00275635"/>
    <w:rsid w:val="00275645"/>
    <w:rsid w:val="00275E91"/>
    <w:rsid w:val="00276899"/>
    <w:rsid w:val="00280804"/>
    <w:rsid w:val="00280B9A"/>
    <w:rsid w:val="00280D53"/>
    <w:rsid w:val="00281664"/>
    <w:rsid w:val="002819A9"/>
    <w:rsid w:val="00281DBD"/>
    <w:rsid w:val="00281F38"/>
    <w:rsid w:val="00283572"/>
    <w:rsid w:val="00283ABD"/>
    <w:rsid w:val="00283C76"/>
    <w:rsid w:val="00283F0C"/>
    <w:rsid w:val="0028419F"/>
    <w:rsid w:val="002853A9"/>
    <w:rsid w:val="002856BE"/>
    <w:rsid w:val="00285DF6"/>
    <w:rsid w:val="00285FC2"/>
    <w:rsid w:val="00286DA7"/>
    <w:rsid w:val="00287E1C"/>
    <w:rsid w:val="00290713"/>
    <w:rsid w:val="002914EC"/>
    <w:rsid w:val="00291B83"/>
    <w:rsid w:val="00291ECB"/>
    <w:rsid w:val="00292293"/>
    <w:rsid w:val="00292684"/>
    <w:rsid w:val="00292E9B"/>
    <w:rsid w:val="002936E6"/>
    <w:rsid w:val="002939CD"/>
    <w:rsid w:val="0029470A"/>
    <w:rsid w:val="0029567A"/>
    <w:rsid w:val="002959E6"/>
    <w:rsid w:val="00295B57"/>
    <w:rsid w:val="00295F52"/>
    <w:rsid w:val="00296381"/>
    <w:rsid w:val="00296811"/>
    <w:rsid w:val="002975C7"/>
    <w:rsid w:val="002A081E"/>
    <w:rsid w:val="002A0886"/>
    <w:rsid w:val="002A14C7"/>
    <w:rsid w:val="002A1513"/>
    <w:rsid w:val="002A1AC6"/>
    <w:rsid w:val="002A1EA2"/>
    <w:rsid w:val="002A24DB"/>
    <w:rsid w:val="002A2969"/>
    <w:rsid w:val="002A2A9E"/>
    <w:rsid w:val="002A2B01"/>
    <w:rsid w:val="002A3461"/>
    <w:rsid w:val="002A393C"/>
    <w:rsid w:val="002A39B3"/>
    <w:rsid w:val="002A3BD7"/>
    <w:rsid w:val="002A40B6"/>
    <w:rsid w:val="002A4298"/>
    <w:rsid w:val="002A4A1D"/>
    <w:rsid w:val="002A4DEF"/>
    <w:rsid w:val="002A54AC"/>
    <w:rsid w:val="002A68BA"/>
    <w:rsid w:val="002A79BA"/>
    <w:rsid w:val="002A7F7C"/>
    <w:rsid w:val="002B0818"/>
    <w:rsid w:val="002B101D"/>
    <w:rsid w:val="002B3C56"/>
    <w:rsid w:val="002B3DB5"/>
    <w:rsid w:val="002B41E5"/>
    <w:rsid w:val="002B49B7"/>
    <w:rsid w:val="002B4A66"/>
    <w:rsid w:val="002B4F5C"/>
    <w:rsid w:val="002B54F7"/>
    <w:rsid w:val="002B56CA"/>
    <w:rsid w:val="002B5992"/>
    <w:rsid w:val="002B5A4B"/>
    <w:rsid w:val="002B5B00"/>
    <w:rsid w:val="002B61D8"/>
    <w:rsid w:val="002B6F51"/>
    <w:rsid w:val="002B72B3"/>
    <w:rsid w:val="002B7444"/>
    <w:rsid w:val="002B747D"/>
    <w:rsid w:val="002B7CEA"/>
    <w:rsid w:val="002C0610"/>
    <w:rsid w:val="002C0CDB"/>
    <w:rsid w:val="002C148D"/>
    <w:rsid w:val="002C15F4"/>
    <w:rsid w:val="002C16DE"/>
    <w:rsid w:val="002C2043"/>
    <w:rsid w:val="002C22DE"/>
    <w:rsid w:val="002C2A50"/>
    <w:rsid w:val="002C3823"/>
    <w:rsid w:val="002C433F"/>
    <w:rsid w:val="002C45D4"/>
    <w:rsid w:val="002C4D1B"/>
    <w:rsid w:val="002C4E60"/>
    <w:rsid w:val="002C4E68"/>
    <w:rsid w:val="002C5261"/>
    <w:rsid w:val="002C5420"/>
    <w:rsid w:val="002C5E97"/>
    <w:rsid w:val="002C638E"/>
    <w:rsid w:val="002C650C"/>
    <w:rsid w:val="002C68A0"/>
    <w:rsid w:val="002C69C3"/>
    <w:rsid w:val="002C7E0F"/>
    <w:rsid w:val="002D03DA"/>
    <w:rsid w:val="002D092A"/>
    <w:rsid w:val="002D0CFA"/>
    <w:rsid w:val="002D114D"/>
    <w:rsid w:val="002D1CD1"/>
    <w:rsid w:val="002D221F"/>
    <w:rsid w:val="002D2258"/>
    <w:rsid w:val="002D3DFD"/>
    <w:rsid w:val="002D409D"/>
    <w:rsid w:val="002D5F29"/>
    <w:rsid w:val="002D667A"/>
    <w:rsid w:val="002D7F1B"/>
    <w:rsid w:val="002E012F"/>
    <w:rsid w:val="002E05BF"/>
    <w:rsid w:val="002E0A4F"/>
    <w:rsid w:val="002E0E84"/>
    <w:rsid w:val="002E1410"/>
    <w:rsid w:val="002E14AA"/>
    <w:rsid w:val="002E1D2F"/>
    <w:rsid w:val="002E1EAF"/>
    <w:rsid w:val="002E2040"/>
    <w:rsid w:val="002E2520"/>
    <w:rsid w:val="002E3264"/>
    <w:rsid w:val="002E4193"/>
    <w:rsid w:val="002E471E"/>
    <w:rsid w:val="002E5433"/>
    <w:rsid w:val="002E6336"/>
    <w:rsid w:val="002E6CE0"/>
    <w:rsid w:val="002E7122"/>
    <w:rsid w:val="002E757A"/>
    <w:rsid w:val="002E760E"/>
    <w:rsid w:val="002E7944"/>
    <w:rsid w:val="002E7ACE"/>
    <w:rsid w:val="002F0371"/>
    <w:rsid w:val="002F0835"/>
    <w:rsid w:val="002F1235"/>
    <w:rsid w:val="002F1AD5"/>
    <w:rsid w:val="002F1D34"/>
    <w:rsid w:val="002F2827"/>
    <w:rsid w:val="002F2D9C"/>
    <w:rsid w:val="002F2DDD"/>
    <w:rsid w:val="002F2E84"/>
    <w:rsid w:val="002F314E"/>
    <w:rsid w:val="002F3786"/>
    <w:rsid w:val="002F37B7"/>
    <w:rsid w:val="002F3A2A"/>
    <w:rsid w:val="002F3D43"/>
    <w:rsid w:val="002F48C5"/>
    <w:rsid w:val="002F4AAF"/>
    <w:rsid w:val="002F5058"/>
    <w:rsid w:val="002F57A8"/>
    <w:rsid w:val="002F5F0C"/>
    <w:rsid w:val="002F6799"/>
    <w:rsid w:val="002F6934"/>
    <w:rsid w:val="002F716D"/>
    <w:rsid w:val="002F71E1"/>
    <w:rsid w:val="002F7311"/>
    <w:rsid w:val="002F75B1"/>
    <w:rsid w:val="002F7773"/>
    <w:rsid w:val="002F78CF"/>
    <w:rsid w:val="002F7BE2"/>
    <w:rsid w:val="00301992"/>
    <w:rsid w:val="00301A02"/>
    <w:rsid w:val="003024C8"/>
    <w:rsid w:val="00302526"/>
    <w:rsid w:val="00302573"/>
    <w:rsid w:val="00302DE4"/>
    <w:rsid w:val="00303A8D"/>
    <w:rsid w:val="0030405B"/>
    <w:rsid w:val="00304329"/>
    <w:rsid w:val="0030491F"/>
    <w:rsid w:val="00304F8D"/>
    <w:rsid w:val="00305511"/>
    <w:rsid w:val="0030591A"/>
    <w:rsid w:val="003060EE"/>
    <w:rsid w:val="0030696A"/>
    <w:rsid w:val="00306DC8"/>
    <w:rsid w:val="0030731B"/>
    <w:rsid w:val="0031075B"/>
    <w:rsid w:val="003108E3"/>
    <w:rsid w:val="00311E43"/>
    <w:rsid w:val="00312C5D"/>
    <w:rsid w:val="00312CE4"/>
    <w:rsid w:val="0031384B"/>
    <w:rsid w:val="00313B62"/>
    <w:rsid w:val="00313D65"/>
    <w:rsid w:val="00314062"/>
    <w:rsid w:val="003141D2"/>
    <w:rsid w:val="0031428B"/>
    <w:rsid w:val="00314CBB"/>
    <w:rsid w:val="003155A2"/>
    <w:rsid w:val="00315D9F"/>
    <w:rsid w:val="00316358"/>
    <w:rsid w:val="0031667B"/>
    <w:rsid w:val="00316943"/>
    <w:rsid w:val="003169CD"/>
    <w:rsid w:val="00317879"/>
    <w:rsid w:val="00320551"/>
    <w:rsid w:val="003208D7"/>
    <w:rsid w:val="00320CC4"/>
    <w:rsid w:val="0032148C"/>
    <w:rsid w:val="00321603"/>
    <w:rsid w:val="0032207C"/>
    <w:rsid w:val="00322FFA"/>
    <w:rsid w:val="00323375"/>
    <w:rsid w:val="003233EF"/>
    <w:rsid w:val="003251A4"/>
    <w:rsid w:val="00325A30"/>
    <w:rsid w:val="00325B55"/>
    <w:rsid w:val="00325D5A"/>
    <w:rsid w:val="00325E04"/>
    <w:rsid w:val="003269BA"/>
    <w:rsid w:val="00326ACF"/>
    <w:rsid w:val="003270D5"/>
    <w:rsid w:val="00327772"/>
    <w:rsid w:val="00327D94"/>
    <w:rsid w:val="003300DC"/>
    <w:rsid w:val="003304D1"/>
    <w:rsid w:val="003309C3"/>
    <w:rsid w:val="0033103E"/>
    <w:rsid w:val="003310CA"/>
    <w:rsid w:val="003312B7"/>
    <w:rsid w:val="00332F3E"/>
    <w:rsid w:val="003332A5"/>
    <w:rsid w:val="003337EB"/>
    <w:rsid w:val="00333A84"/>
    <w:rsid w:val="00333BB4"/>
    <w:rsid w:val="00334708"/>
    <w:rsid w:val="0033544C"/>
    <w:rsid w:val="00335A7F"/>
    <w:rsid w:val="00335B8B"/>
    <w:rsid w:val="00335D0D"/>
    <w:rsid w:val="00336218"/>
    <w:rsid w:val="003362DD"/>
    <w:rsid w:val="00336BC0"/>
    <w:rsid w:val="00337058"/>
    <w:rsid w:val="003373E9"/>
    <w:rsid w:val="0033778A"/>
    <w:rsid w:val="003379FD"/>
    <w:rsid w:val="00337DB9"/>
    <w:rsid w:val="003408DC"/>
    <w:rsid w:val="00340DFD"/>
    <w:rsid w:val="00340EC9"/>
    <w:rsid w:val="00341473"/>
    <w:rsid w:val="00341746"/>
    <w:rsid w:val="003431AC"/>
    <w:rsid w:val="00343BD0"/>
    <w:rsid w:val="00344537"/>
    <w:rsid w:val="003445E9"/>
    <w:rsid w:val="00344644"/>
    <w:rsid w:val="00344DB1"/>
    <w:rsid w:val="003451EC"/>
    <w:rsid w:val="0034551E"/>
    <w:rsid w:val="00345573"/>
    <w:rsid w:val="0034583D"/>
    <w:rsid w:val="00345EC6"/>
    <w:rsid w:val="00346085"/>
    <w:rsid w:val="00346349"/>
    <w:rsid w:val="00346467"/>
    <w:rsid w:val="00346549"/>
    <w:rsid w:val="00346832"/>
    <w:rsid w:val="00346B68"/>
    <w:rsid w:val="00346ED8"/>
    <w:rsid w:val="0034779D"/>
    <w:rsid w:val="003479D7"/>
    <w:rsid w:val="00347FD1"/>
    <w:rsid w:val="003500C9"/>
    <w:rsid w:val="003501AF"/>
    <w:rsid w:val="00350EB9"/>
    <w:rsid w:val="003512B5"/>
    <w:rsid w:val="0035160D"/>
    <w:rsid w:val="00351667"/>
    <w:rsid w:val="00352574"/>
    <w:rsid w:val="0035287C"/>
    <w:rsid w:val="00353524"/>
    <w:rsid w:val="0035375A"/>
    <w:rsid w:val="00353A6E"/>
    <w:rsid w:val="003547DE"/>
    <w:rsid w:val="00354F06"/>
    <w:rsid w:val="003555C6"/>
    <w:rsid w:val="00355817"/>
    <w:rsid w:val="00356E08"/>
    <w:rsid w:val="00357271"/>
    <w:rsid w:val="003603F5"/>
    <w:rsid w:val="00360774"/>
    <w:rsid w:val="003608BB"/>
    <w:rsid w:val="00361E8E"/>
    <w:rsid w:val="00362682"/>
    <w:rsid w:val="00363EC2"/>
    <w:rsid w:val="00364189"/>
    <w:rsid w:val="00364DA9"/>
    <w:rsid w:val="00364DF6"/>
    <w:rsid w:val="00364EBA"/>
    <w:rsid w:val="00365D06"/>
    <w:rsid w:val="0036629E"/>
    <w:rsid w:val="0036688B"/>
    <w:rsid w:val="00366B01"/>
    <w:rsid w:val="00366B20"/>
    <w:rsid w:val="00370155"/>
    <w:rsid w:val="003701D3"/>
    <w:rsid w:val="0037042E"/>
    <w:rsid w:val="003707BE"/>
    <w:rsid w:val="003708C1"/>
    <w:rsid w:val="00370AD9"/>
    <w:rsid w:val="00370CFC"/>
    <w:rsid w:val="0037126C"/>
    <w:rsid w:val="00372681"/>
    <w:rsid w:val="003729F8"/>
    <w:rsid w:val="00373E14"/>
    <w:rsid w:val="0037402A"/>
    <w:rsid w:val="003743A9"/>
    <w:rsid w:val="0037467E"/>
    <w:rsid w:val="00374917"/>
    <w:rsid w:val="003751D1"/>
    <w:rsid w:val="003755FD"/>
    <w:rsid w:val="00375A28"/>
    <w:rsid w:val="0037667A"/>
    <w:rsid w:val="003767BE"/>
    <w:rsid w:val="0037692D"/>
    <w:rsid w:val="003770C2"/>
    <w:rsid w:val="0037765E"/>
    <w:rsid w:val="00377C35"/>
    <w:rsid w:val="00380807"/>
    <w:rsid w:val="0038083E"/>
    <w:rsid w:val="00380B23"/>
    <w:rsid w:val="00381178"/>
    <w:rsid w:val="003815F7"/>
    <w:rsid w:val="00381BA3"/>
    <w:rsid w:val="003826A4"/>
    <w:rsid w:val="003827C3"/>
    <w:rsid w:val="00382DFA"/>
    <w:rsid w:val="00382E7A"/>
    <w:rsid w:val="00382F13"/>
    <w:rsid w:val="0038373C"/>
    <w:rsid w:val="00383A33"/>
    <w:rsid w:val="0038473F"/>
    <w:rsid w:val="00384BA6"/>
    <w:rsid w:val="00385258"/>
    <w:rsid w:val="0038558D"/>
    <w:rsid w:val="00385F68"/>
    <w:rsid w:val="00386151"/>
    <w:rsid w:val="00386EDB"/>
    <w:rsid w:val="00386F1B"/>
    <w:rsid w:val="00386F5B"/>
    <w:rsid w:val="003877F7"/>
    <w:rsid w:val="00387E46"/>
    <w:rsid w:val="00387F69"/>
    <w:rsid w:val="00390E49"/>
    <w:rsid w:val="003918DE"/>
    <w:rsid w:val="0039286B"/>
    <w:rsid w:val="003933C9"/>
    <w:rsid w:val="003939B7"/>
    <w:rsid w:val="00394B44"/>
    <w:rsid w:val="00395090"/>
    <w:rsid w:val="00395B80"/>
    <w:rsid w:val="003961C2"/>
    <w:rsid w:val="003964D1"/>
    <w:rsid w:val="00396C6D"/>
    <w:rsid w:val="00396F88"/>
    <w:rsid w:val="003971CB"/>
    <w:rsid w:val="00397C5D"/>
    <w:rsid w:val="003A01F0"/>
    <w:rsid w:val="003A0348"/>
    <w:rsid w:val="003A0634"/>
    <w:rsid w:val="003A0A7E"/>
    <w:rsid w:val="003A13C1"/>
    <w:rsid w:val="003A1B51"/>
    <w:rsid w:val="003A1E24"/>
    <w:rsid w:val="003A1FDF"/>
    <w:rsid w:val="003A261A"/>
    <w:rsid w:val="003A2F19"/>
    <w:rsid w:val="003A2F65"/>
    <w:rsid w:val="003A3FC8"/>
    <w:rsid w:val="003A41B0"/>
    <w:rsid w:val="003A43C6"/>
    <w:rsid w:val="003A444D"/>
    <w:rsid w:val="003A4A50"/>
    <w:rsid w:val="003A4D07"/>
    <w:rsid w:val="003A4EF1"/>
    <w:rsid w:val="003A5511"/>
    <w:rsid w:val="003A5696"/>
    <w:rsid w:val="003A5D98"/>
    <w:rsid w:val="003A5E6F"/>
    <w:rsid w:val="003A5FCA"/>
    <w:rsid w:val="003A6414"/>
    <w:rsid w:val="003A66F3"/>
    <w:rsid w:val="003A6CB5"/>
    <w:rsid w:val="003A7AAA"/>
    <w:rsid w:val="003A7FA3"/>
    <w:rsid w:val="003B0245"/>
    <w:rsid w:val="003B098D"/>
    <w:rsid w:val="003B1244"/>
    <w:rsid w:val="003B20E8"/>
    <w:rsid w:val="003B45E5"/>
    <w:rsid w:val="003B4779"/>
    <w:rsid w:val="003B4A6B"/>
    <w:rsid w:val="003B4C9E"/>
    <w:rsid w:val="003B4E07"/>
    <w:rsid w:val="003B506D"/>
    <w:rsid w:val="003B5544"/>
    <w:rsid w:val="003B581A"/>
    <w:rsid w:val="003B5884"/>
    <w:rsid w:val="003B5C94"/>
    <w:rsid w:val="003B63BD"/>
    <w:rsid w:val="003B7179"/>
    <w:rsid w:val="003C0EFA"/>
    <w:rsid w:val="003C1448"/>
    <w:rsid w:val="003C166D"/>
    <w:rsid w:val="003C16F5"/>
    <w:rsid w:val="003C1925"/>
    <w:rsid w:val="003C1EDF"/>
    <w:rsid w:val="003C3424"/>
    <w:rsid w:val="003C3743"/>
    <w:rsid w:val="003C3DBD"/>
    <w:rsid w:val="003C3EDD"/>
    <w:rsid w:val="003C594F"/>
    <w:rsid w:val="003C5AF7"/>
    <w:rsid w:val="003C5E8A"/>
    <w:rsid w:val="003C6A83"/>
    <w:rsid w:val="003C7A13"/>
    <w:rsid w:val="003C7B47"/>
    <w:rsid w:val="003D1343"/>
    <w:rsid w:val="003D1A08"/>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49DE"/>
    <w:rsid w:val="003D583E"/>
    <w:rsid w:val="003D5964"/>
    <w:rsid w:val="003D5A12"/>
    <w:rsid w:val="003D5B38"/>
    <w:rsid w:val="003D602D"/>
    <w:rsid w:val="003D643A"/>
    <w:rsid w:val="003D6654"/>
    <w:rsid w:val="003D69BE"/>
    <w:rsid w:val="003D6A16"/>
    <w:rsid w:val="003D73B5"/>
    <w:rsid w:val="003D7E6A"/>
    <w:rsid w:val="003E06E8"/>
    <w:rsid w:val="003E0947"/>
    <w:rsid w:val="003E13E8"/>
    <w:rsid w:val="003E14A8"/>
    <w:rsid w:val="003E15B0"/>
    <w:rsid w:val="003E231B"/>
    <w:rsid w:val="003E26B5"/>
    <w:rsid w:val="003E2A53"/>
    <w:rsid w:val="003E35A4"/>
    <w:rsid w:val="003E395C"/>
    <w:rsid w:val="003E3D0D"/>
    <w:rsid w:val="003E4260"/>
    <w:rsid w:val="003E4403"/>
    <w:rsid w:val="003E4CCB"/>
    <w:rsid w:val="003E4D8F"/>
    <w:rsid w:val="003E52F7"/>
    <w:rsid w:val="003E53DC"/>
    <w:rsid w:val="003E5E3B"/>
    <w:rsid w:val="003E5F08"/>
    <w:rsid w:val="003E682B"/>
    <w:rsid w:val="003E6BB3"/>
    <w:rsid w:val="003E74DC"/>
    <w:rsid w:val="003E7853"/>
    <w:rsid w:val="003E7A1C"/>
    <w:rsid w:val="003F01C1"/>
    <w:rsid w:val="003F0B11"/>
    <w:rsid w:val="003F168B"/>
    <w:rsid w:val="003F1CC5"/>
    <w:rsid w:val="003F3243"/>
    <w:rsid w:val="003F33F9"/>
    <w:rsid w:val="003F3772"/>
    <w:rsid w:val="003F3EA6"/>
    <w:rsid w:val="003F4460"/>
    <w:rsid w:val="003F4DE1"/>
    <w:rsid w:val="003F4E7A"/>
    <w:rsid w:val="003F57E8"/>
    <w:rsid w:val="003F62FC"/>
    <w:rsid w:val="003F651F"/>
    <w:rsid w:val="003F65BF"/>
    <w:rsid w:val="003F66FE"/>
    <w:rsid w:val="003F6791"/>
    <w:rsid w:val="003F69F4"/>
    <w:rsid w:val="003F6D54"/>
    <w:rsid w:val="003F6F80"/>
    <w:rsid w:val="003F75D7"/>
    <w:rsid w:val="003F7B86"/>
    <w:rsid w:val="00400BC6"/>
    <w:rsid w:val="00400EA3"/>
    <w:rsid w:val="004014A1"/>
    <w:rsid w:val="00401F41"/>
    <w:rsid w:val="004029D0"/>
    <w:rsid w:val="00402B05"/>
    <w:rsid w:val="00403097"/>
    <w:rsid w:val="00403149"/>
    <w:rsid w:val="004039B6"/>
    <w:rsid w:val="00403F44"/>
    <w:rsid w:val="004049C1"/>
    <w:rsid w:val="004051AF"/>
    <w:rsid w:val="00405B04"/>
    <w:rsid w:val="00405EEF"/>
    <w:rsid w:val="00406BC4"/>
    <w:rsid w:val="00406D5E"/>
    <w:rsid w:val="0040740D"/>
    <w:rsid w:val="0040741D"/>
    <w:rsid w:val="00407A5A"/>
    <w:rsid w:val="00407EB7"/>
    <w:rsid w:val="00410211"/>
    <w:rsid w:val="0041074D"/>
    <w:rsid w:val="004116DD"/>
    <w:rsid w:val="004122C1"/>
    <w:rsid w:val="00412A5B"/>
    <w:rsid w:val="00412A82"/>
    <w:rsid w:val="00413806"/>
    <w:rsid w:val="0041432D"/>
    <w:rsid w:val="004152E2"/>
    <w:rsid w:val="00416356"/>
    <w:rsid w:val="00416D84"/>
    <w:rsid w:val="00416F07"/>
    <w:rsid w:val="004175AF"/>
    <w:rsid w:val="00417743"/>
    <w:rsid w:val="00417A64"/>
    <w:rsid w:val="0042026C"/>
    <w:rsid w:val="00420416"/>
    <w:rsid w:val="00420F1B"/>
    <w:rsid w:val="00420FF8"/>
    <w:rsid w:val="004213E0"/>
    <w:rsid w:val="00421CC2"/>
    <w:rsid w:val="0042268A"/>
    <w:rsid w:val="0042268E"/>
    <w:rsid w:val="00422D7F"/>
    <w:rsid w:val="00422F6C"/>
    <w:rsid w:val="004236AE"/>
    <w:rsid w:val="00423D01"/>
    <w:rsid w:val="00424B48"/>
    <w:rsid w:val="00424E58"/>
    <w:rsid w:val="004256D8"/>
    <w:rsid w:val="00425D85"/>
    <w:rsid w:val="00425F61"/>
    <w:rsid w:val="004260E6"/>
    <w:rsid w:val="0042633C"/>
    <w:rsid w:val="00426542"/>
    <w:rsid w:val="004265A0"/>
    <w:rsid w:val="004269C1"/>
    <w:rsid w:val="00426F3B"/>
    <w:rsid w:val="00427539"/>
    <w:rsid w:val="00427820"/>
    <w:rsid w:val="004304FE"/>
    <w:rsid w:val="00430943"/>
    <w:rsid w:val="00430A34"/>
    <w:rsid w:val="00430DEE"/>
    <w:rsid w:val="00431573"/>
    <w:rsid w:val="00432C42"/>
    <w:rsid w:val="00433918"/>
    <w:rsid w:val="00433AD0"/>
    <w:rsid w:val="00434179"/>
    <w:rsid w:val="00434EE3"/>
    <w:rsid w:val="00435191"/>
    <w:rsid w:val="004361AD"/>
    <w:rsid w:val="00436D2B"/>
    <w:rsid w:val="00437076"/>
    <w:rsid w:val="004377E4"/>
    <w:rsid w:val="004404FC"/>
    <w:rsid w:val="004409E2"/>
    <w:rsid w:val="00440CC4"/>
    <w:rsid w:val="004419F7"/>
    <w:rsid w:val="0044349A"/>
    <w:rsid w:val="00443CA1"/>
    <w:rsid w:val="00444584"/>
    <w:rsid w:val="00444B23"/>
    <w:rsid w:val="00444C50"/>
    <w:rsid w:val="00444C84"/>
    <w:rsid w:val="00444F5B"/>
    <w:rsid w:val="00444F81"/>
    <w:rsid w:val="00445205"/>
    <w:rsid w:val="00445CB6"/>
    <w:rsid w:val="00446878"/>
    <w:rsid w:val="004471BE"/>
    <w:rsid w:val="0044728A"/>
    <w:rsid w:val="004502CC"/>
    <w:rsid w:val="0045081A"/>
    <w:rsid w:val="0045156C"/>
    <w:rsid w:val="004518CC"/>
    <w:rsid w:val="004519C1"/>
    <w:rsid w:val="00451EB0"/>
    <w:rsid w:val="00453185"/>
    <w:rsid w:val="00453BC9"/>
    <w:rsid w:val="00453E1F"/>
    <w:rsid w:val="004549CE"/>
    <w:rsid w:val="00454EAA"/>
    <w:rsid w:val="00455120"/>
    <w:rsid w:val="004564C3"/>
    <w:rsid w:val="00456AC2"/>
    <w:rsid w:val="00456F27"/>
    <w:rsid w:val="0045701F"/>
    <w:rsid w:val="00457092"/>
    <w:rsid w:val="004579C9"/>
    <w:rsid w:val="00460476"/>
    <w:rsid w:val="004606CC"/>
    <w:rsid w:val="004607B9"/>
    <w:rsid w:val="00460A24"/>
    <w:rsid w:val="00460BB9"/>
    <w:rsid w:val="00460CFB"/>
    <w:rsid w:val="00460F6B"/>
    <w:rsid w:val="004610DD"/>
    <w:rsid w:val="00461553"/>
    <w:rsid w:val="004616FE"/>
    <w:rsid w:val="0046193C"/>
    <w:rsid w:val="00461BB9"/>
    <w:rsid w:val="00461C32"/>
    <w:rsid w:val="00461D82"/>
    <w:rsid w:val="00461F0B"/>
    <w:rsid w:val="004629EB"/>
    <w:rsid w:val="00463FF5"/>
    <w:rsid w:val="00464361"/>
    <w:rsid w:val="00464369"/>
    <w:rsid w:val="00464525"/>
    <w:rsid w:val="004649C8"/>
    <w:rsid w:val="004652A7"/>
    <w:rsid w:val="00465429"/>
    <w:rsid w:val="0046747A"/>
    <w:rsid w:val="00470175"/>
    <w:rsid w:val="0047031D"/>
    <w:rsid w:val="00470BD7"/>
    <w:rsid w:val="004722F6"/>
    <w:rsid w:val="00472AE8"/>
    <w:rsid w:val="004734E1"/>
    <w:rsid w:val="00473664"/>
    <w:rsid w:val="00473718"/>
    <w:rsid w:val="0047372A"/>
    <w:rsid w:val="00473998"/>
    <w:rsid w:val="00474239"/>
    <w:rsid w:val="00474246"/>
    <w:rsid w:val="00474940"/>
    <w:rsid w:val="00474A33"/>
    <w:rsid w:val="0047530F"/>
    <w:rsid w:val="004755A9"/>
    <w:rsid w:val="0047561E"/>
    <w:rsid w:val="0047746D"/>
    <w:rsid w:val="00477533"/>
    <w:rsid w:val="00477C0B"/>
    <w:rsid w:val="00482383"/>
    <w:rsid w:val="00482597"/>
    <w:rsid w:val="00482B50"/>
    <w:rsid w:val="00482E7E"/>
    <w:rsid w:val="004832F4"/>
    <w:rsid w:val="0048349E"/>
    <w:rsid w:val="00483A3E"/>
    <w:rsid w:val="00483D1B"/>
    <w:rsid w:val="00483D4E"/>
    <w:rsid w:val="00483F44"/>
    <w:rsid w:val="00484823"/>
    <w:rsid w:val="004848E2"/>
    <w:rsid w:val="0048552E"/>
    <w:rsid w:val="00485EA9"/>
    <w:rsid w:val="0048643E"/>
    <w:rsid w:val="004866B9"/>
    <w:rsid w:val="00486A1A"/>
    <w:rsid w:val="00486CCA"/>
    <w:rsid w:val="00487012"/>
    <w:rsid w:val="00490488"/>
    <w:rsid w:val="0049107C"/>
    <w:rsid w:val="004914D9"/>
    <w:rsid w:val="004918ED"/>
    <w:rsid w:val="004918FD"/>
    <w:rsid w:val="0049223C"/>
    <w:rsid w:val="0049242C"/>
    <w:rsid w:val="00492510"/>
    <w:rsid w:val="0049269A"/>
    <w:rsid w:val="004928B8"/>
    <w:rsid w:val="004928C9"/>
    <w:rsid w:val="00493DE5"/>
    <w:rsid w:val="00493E31"/>
    <w:rsid w:val="004940D2"/>
    <w:rsid w:val="004944B5"/>
    <w:rsid w:val="00495076"/>
    <w:rsid w:val="0049594A"/>
    <w:rsid w:val="0049709A"/>
    <w:rsid w:val="00497C86"/>
    <w:rsid w:val="00497CD0"/>
    <w:rsid w:val="004A034A"/>
    <w:rsid w:val="004A047D"/>
    <w:rsid w:val="004A0962"/>
    <w:rsid w:val="004A140A"/>
    <w:rsid w:val="004A1C37"/>
    <w:rsid w:val="004A1E09"/>
    <w:rsid w:val="004A29E0"/>
    <w:rsid w:val="004A30C8"/>
    <w:rsid w:val="004A3104"/>
    <w:rsid w:val="004A3CCD"/>
    <w:rsid w:val="004A4805"/>
    <w:rsid w:val="004A4E40"/>
    <w:rsid w:val="004A4F86"/>
    <w:rsid w:val="004A6756"/>
    <w:rsid w:val="004A6A76"/>
    <w:rsid w:val="004A6DB3"/>
    <w:rsid w:val="004A7B4A"/>
    <w:rsid w:val="004B0913"/>
    <w:rsid w:val="004B0A08"/>
    <w:rsid w:val="004B0E1F"/>
    <w:rsid w:val="004B2252"/>
    <w:rsid w:val="004B2626"/>
    <w:rsid w:val="004B282D"/>
    <w:rsid w:val="004B2875"/>
    <w:rsid w:val="004B3D5A"/>
    <w:rsid w:val="004B46B8"/>
    <w:rsid w:val="004B47AB"/>
    <w:rsid w:val="004B6717"/>
    <w:rsid w:val="004B671F"/>
    <w:rsid w:val="004B753C"/>
    <w:rsid w:val="004B7891"/>
    <w:rsid w:val="004B7DC1"/>
    <w:rsid w:val="004C0321"/>
    <w:rsid w:val="004C0332"/>
    <w:rsid w:val="004C0EC3"/>
    <w:rsid w:val="004C107F"/>
    <w:rsid w:val="004C1517"/>
    <w:rsid w:val="004C19C7"/>
    <w:rsid w:val="004C2DDF"/>
    <w:rsid w:val="004C2EEC"/>
    <w:rsid w:val="004C302D"/>
    <w:rsid w:val="004C3723"/>
    <w:rsid w:val="004C388B"/>
    <w:rsid w:val="004C3D2D"/>
    <w:rsid w:val="004C3D5D"/>
    <w:rsid w:val="004C43C5"/>
    <w:rsid w:val="004C515A"/>
    <w:rsid w:val="004C587B"/>
    <w:rsid w:val="004C59E4"/>
    <w:rsid w:val="004C6DA3"/>
    <w:rsid w:val="004C7B57"/>
    <w:rsid w:val="004D0AE7"/>
    <w:rsid w:val="004D0EE5"/>
    <w:rsid w:val="004D1184"/>
    <w:rsid w:val="004D1218"/>
    <w:rsid w:val="004D1820"/>
    <w:rsid w:val="004D1A51"/>
    <w:rsid w:val="004D1B95"/>
    <w:rsid w:val="004D2455"/>
    <w:rsid w:val="004D2521"/>
    <w:rsid w:val="004D2A7B"/>
    <w:rsid w:val="004D35BF"/>
    <w:rsid w:val="004D37E6"/>
    <w:rsid w:val="004D39AC"/>
    <w:rsid w:val="004D3C72"/>
    <w:rsid w:val="004D3D7B"/>
    <w:rsid w:val="004D3F61"/>
    <w:rsid w:val="004D46D4"/>
    <w:rsid w:val="004D4AF1"/>
    <w:rsid w:val="004D4F0D"/>
    <w:rsid w:val="004D5C92"/>
    <w:rsid w:val="004D5FDB"/>
    <w:rsid w:val="004D7E5C"/>
    <w:rsid w:val="004E0181"/>
    <w:rsid w:val="004E0448"/>
    <w:rsid w:val="004E11E9"/>
    <w:rsid w:val="004E1294"/>
    <w:rsid w:val="004E1885"/>
    <w:rsid w:val="004E22E9"/>
    <w:rsid w:val="004E2356"/>
    <w:rsid w:val="004E24A9"/>
    <w:rsid w:val="004E268B"/>
    <w:rsid w:val="004E3EC8"/>
    <w:rsid w:val="004E4603"/>
    <w:rsid w:val="004E46FC"/>
    <w:rsid w:val="004E562A"/>
    <w:rsid w:val="004E58BF"/>
    <w:rsid w:val="004E5F67"/>
    <w:rsid w:val="004E5FDE"/>
    <w:rsid w:val="004E6504"/>
    <w:rsid w:val="004E6530"/>
    <w:rsid w:val="004E690B"/>
    <w:rsid w:val="004E7329"/>
    <w:rsid w:val="004E77A6"/>
    <w:rsid w:val="004E7A20"/>
    <w:rsid w:val="004F0547"/>
    <w:rsid w:val="004F0D4D"/>
    <w:rsid w:val="004F0DED"/>
    <w:rsid w:val="004F183E"/>
    <w:rsid w:val="004F1D99"/>
    <w:rsid w:val="004F206F"/>
    <w:rsid w:val="004F223A"/>
    <w:rsid w:val="004F22ED"/>
    <w:rsid w:val="004F26AF"/>
    <w:rsid w:val="004F28F4"/>
    <w:rsid w:val="004F3A98"/>
    <w:rsid w:val="004F3C78"/>
    <w:rsid w:val="004F3E78"/>
    <w:rsid w:val="004F3F01"/>
    <w:rsid w:val="004F413A"/>
    <w:rsid w:val="004F4298"/>
    <w:rsid w:val="004F53B8"/>
    <w:rsid w:val="004F5DD3"/>
    <w:rsid w:val="004F618A"/>
    <w:rsid w:val="004F6665"/>
    <w:rsid w:val="004F6747"/>
    <w:rsid w:val="004F6CDE"/>
    <w:rsid w:val="004F7048"/>
    <w:rsid w:val="004F73DD"/>
    <w:rsid w:val="004F778D"/>
    <w:rsid w:val="004F7DD1"/>
    <w:rsid w:val="00500580"/>
    <w:rsid w:val="00500915"/>
    <w:rsid w:val="00501989"/>
    <w:rsid w:val="00502ABA"/>
    <w:rsid w:val="00502CB3"/>
    <w:rsid w:val="0050303E"/>
    <w:rsid w:val="005032F3"/>
    <w:rsid w:val="00503950"/>
    <w:rsid w:val="0050425D"/>
    <w:rsid w:val="005045D0"/>
    <w:rsid w:val="005057ED"/>
    <w:rsid w:val="00505D63"/>
    <w:rsid w:val="00506005"/>
    <w:rsid w:val="00506ECE"/>
    <w:rsid w:val="005070A6"/>
    <w:rsid w:val="005071AD"/>
    <w:rsid w:val="00507ED1"/>
    <w:rsid w:val="00510A8B"/>
    <w:rsid w:val="00510CE2"/>
    <w:rsid w:val="00511145"/>
    <w:rsid w:val="005111DF"/>
    <w:rsid w:val="00511757"/>
    <w:rsid w:val="005117CA"/>
    <w:rsid w:val="00512D13"/>
    <w:rsid w:val="005131E4"/>
    <w:rsid w:val="005134FD"/>
    <w:rsid w:val="00513B1E"/>
    <w:rsid w:val="00513E89"/>
    <w:rsid w:val="005140D2"/>
    <w:rsid w:val="00514F84"/>
    <w:rsid w:val="00515484"/>
    <w:rsid w:val="005159CD"/>
    <w:rsid w:val="00515B5C"/>
    <w:rsid w:val="00515D6D"/>
    <w:rsid w:val="00516C75"/>
    <w:rsid w:val="00516E56"/>
    <w:rsid w:val="00517B1D"/>
    <w:rsid w:val="00517C4D"/>
    <w:rsid w:val="00517CD1"/>
    <w:rsid w:val="00520737"/>
    <w:rsid w:val="00520F4D"/>
    <w:rsid w:val="005226ED"/>
    <w:rsid w:val="005227F3"/>
    <w:rsid w:val="00522BC3"/>
    <w:rsid w:val="00522E1A"/>
    <w:rsid w:val="005230F7"/>
    <w:rsid w:val="00523A03"/>
    <w:rsid w:val="00523CA4"/>
    <w:rsid w:val="005244CD"/>
    <w:rsid w:val="00524733"/>
    <w:rsid w:val="00524C3F"/>
    <w:rsid w:val="00525585"/>
    <w:rsid w:val="00525650"/>
    <w:rsid w:val="005256BF"/>
    <w:rsid w:val="00525911"/>
    <w:rsid w:val="00525ADC"/>
    <w:rsid w:val="00526077"/>
    <w:rsid w:val="00526D45"/>
    <w:rsid w:val="00527004"/>
    <w:rsid w:val="0052772A"/>
    <w:rsid w:val="00527AF2"/>
    <w:rsid w:val="00527B96"/>
    <w:rsid w:val="00527CB4"/>
    <w:rsid w:val="00530A36"/>
    <w:rsid w:val="00531004"/>
    <w:rsid w:val="00531806"/>
    <w:rsid w:val="00532532"/>
    <w:rsid w:val="00532C62"/>
    <w:rsid w:val="00533338"/>
    <w:rsid w:val="00533FE0"/>
    <w:rsid w:val="0053432B"/>
    <w:rsid w:val="00534F6D"/>
    <w:rsid w:val="0053506A"/>
    <w:rsid w:val="005352A6"/>
    <w:rsid w:val="00535A55"/>
    <w:rsid w:val="00535DBD"/>
    <w:rsid w:val="005376F7"/>
    <w:rsid w:val="00537A2E"/>
    <w:rsid w:val="00537E4D"/>
    <w:rsid w:val="0054058A"/>
    <w:rsid w:val="0054098A"/>
    <w:rsid w:val="005412D3"/>
    <w:rsid w:val="005413DB"/>
    <w:rsid w:val="0054175C"/>
    <w:rsid w:val="00541FF6"/>
    <w:rsid w:val="00542145"/>
    <w:rsid w:val="00542E94"/>
    <w:rsid w:val="0054346E"/>
    <w:rsid w:val="00543505"/>
    <w:rsid w:val="00543DB7"/>
    <w:rsid w:val="00546343"/>
    <w:rsid w:val="00546CA1"/>
    <w:rsid w:val="00547720"/>
    <w:rsid w:val="00547B49"/>
    <w:rsid w:val="00547C8C"/>
    <w:rsid w:val="00547CD0"/>
    <w:rsid w:val="00550991"/>
    <w:rsid w:val="00550A37"/>
    <w:rsid w:val="0055128B"/>
    <w:rsid w:val="005514A0"/>
    <w:rsid w:val="005514FB"/>
    <w:rsid w:val="00551871"/>
    <w:rsid w:val="00551E69"/>
    <w:rsid w:val="00552214"/>
    <w:rsid w:val="00552F75"/>
    <w:rsid w:val="00553213"/>
    <w:rsid w:val="0055336D"/>
    <w:rsid w:val="0055365D"/>
    <w:rsid w:val="0055374F"/>
    <w:rsid w:val="00553D30"/>
    <w:rsid w:val="00553D7C"/>
    <w:rsid w:val="00553DA2"/>
    <w:rsid w:val="00554690"/>
    <w:rsid w:val="00554F24"/>
    <w:rsid w:val="00555062"/>
    <w:rsid w:val="00555637"/>
    <w:rsid w:val="00556240"/>
    <w:rsid w:val="00556B0F"/>
    <w:rsid w:val="00556FB7"/>
    <w:rsid w:val="005572E5"/>
    <w:rsid w:val="0055788A"/>
    <w:rsid w:val="005578C8"/>
    <w:rsid w:val="00557932"/>
    <w:rsid w:val="00557934"/>
    <w:rsid w:val="005606F8"/>
    <w:rsid w:val="00561848"/>
    <w:rsid w:val="00561907"/>
    <w:rsid w:val="00561A5F"/>
    <w:rsid w:val="00561DDF"/>
    <w:rsid w:val="00562035"/>
    <w:rsid w:val="005625E4"/>
    <w:rsid w:val="00562671"/>
    <w:rsid w:val="00563344"/>
    <w:rsid w:val="00563532"/>
    <w:rsid w:val="00563F08"/>
    <w:rsid w:val="0056456D"/>
    <w:rsid w:val="00564723"/>
    <w:rsid w:val="00565089"/>
    <w:rsid w:val="00565BEC"/>
    <w:rsid w:val="00565CBB"/>
    <w:rsid w:val="00565DA0"/>
    <w:rsid w:val="00565FFD"/>
    <w:rsid w:val="00566148"/>
    <w:rsid w:val="00566252"/>
    <w:rsid w:val="00566E19"/>
    <w:rsid w:val="00567194"/>
    <w:rsid w:val="005676EC"/>
    <w:rsid w:val="00571587"/>
    <w:rsid w:val="005725F2"/>
    <w:rsid w:val="00572C59"/>
    <w:rsid w:val="00573127"/>
    <w:rsid w:val="00574656"/>
    <w:rsid w:val="005747F9"/>
    <w:rsid w:val="0057566C"/>
    <w:rsid w:val="0057570D"/>
    <w:rsid w:val="005763E7"/>
    <w:rsid w:val="00576F7E"/>
    <w:rsid w:val="00576F8F"/>
    <w:rsid w:val="00577249"/>
    <w:rsid w:val="00577DE8"/>
    <w:rsid w:val="00577F25"/>
    <w:rsid w:val="0058059E"/>
    <w:rsid w:val="005808DA"/>
    <w:rsid w:val="00581210"/>
    <w:rsid w:val="00581AAC"/>
    <w:rsid w:val="005822A9"/>
    <w:rsid w:val="00582343"/>
    <w:rsid w:val="0058238B"/>
    <w:rsid w:val="0058267B"/>
    <w:rsid w:val="00582926"/>
    <w:rsid w:val="00582B27"/>
    <w:rsid w:val="00583766"/>
    <w:rsid w:val="005837EE"/>
    <w:rsid w:val="00583BEE"/>
    <w:rsid w:val="00584419"/>
    <w:rsid w:val="00584678"/>
    <w:rsid w:val="00584801"/>
    <w:rsid w:val="00584C82"/>
    <w:rsid w:val="005859C6"/>
    <w:rsid w:val="00585EBA"/>
    <w:rsid w:val="0058611D"/>
    <w:rsid w:val="005863B2"/>
    <w:rsid w:val="005864D5"/>
    <w:rsid w:val="0058669E"/>
    <w:rsid w:val="005868E2"/>
    <w:rsid w:val="00586BC2"/>
    <w:rsid w:val="00586C26"/>
    <w:rsid w:val="0058718E"/>
    <w:rsid w:val="00587228"/>
    <w:rsid w:val="00587370"/>
    <w:rsid w:val="00587461"/>
    <w:rsid w:val="00587F9E"/>
    <w:rsid w:val="00590AA5"/>
    <w:rsid w:val="00592159"/>
    <w:rsid w:val="005921C5"/>
    <w:rsid w:val="005926D6"/>
    <w:rsid w:val="0059284A"/>
    <w:rsid w:val="00592D4D"/>
    <w:rsid w:val="00592F68"/>
    <w:rsid w:val="00593608"/>
    <w:rsid w:val="005940C5"/>
    <w:rsid w:val="00594AB1"/>
    <w:rsid w:val="005958F7"/>
    <w:rsid w:val="00595B87"/>
    <w:rsid w:val="00595C1F"/>
    <w:rsid w:val="00596164"/>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A8"/>
    <w:rsid w:val="005A4973"/>
    <w:rsid w:val="005A5382"/>
    <w:rsid w:val="005A55CF"/>
    <w:rsid w:val="005A637A"/>
    <w:rsid w:val="005A6698"/>
    <w:rsid w:val="005A67A5"/>
    <w:rsid w:val="005A6E3E"/>
    <w:rsid w:val="005A713D"/>
    <w:rsid w:val="005A732A"/>
    <w:rsid w:val="005A7888"/>
    <w:rsid w:val="005A7E17"/>
    <w:rsid w:val="005A7E5D"/>
    <w:rsid w:val="005B0B1A"/>
    <w:rsid w:val="005B1DE0"/>
    <w:rsid w:val="005B210B"/>
    <w:rsid w:val="005B28DE"/>
    <w:rsid w:val="005B2A62"/>
    <w:rsid w:val="005B2C13"/>
    <w:rsid w:val="005B4062"/>
    <w:rsid w:val="005B4AC1"/>
    <w:rsid w:val="005B4B74"/>
    <w:rsid w:val="005B561B"/>
    <w:rsid w:val="005B5A8F"/>
    <w:rsid w:val="005B61FB"/>
    <w:rsid w:val="005B620C"/>
    <w:rsid w:val="005B6403"/>
    <w:rsid w:val="005B714C"/>
    <w:rsid w:val="005B758E"/>
    <w:rsid w:val="005B7EF6"/>
    <w:rsid w:val="005C0057"/>
    <w:rsid w:val="005C03DA"/>
    <w:rsid w:val="005C1501"/>
    <w:rsid w:val="005C1D75"/>
    <w:rsid w:val="005C27DB"/>
    <w:rsid w:val="005C2DC3"/>
    <w:rsid w:val="005C30B6"/>
    <w:rsid w:val="005C34C0"/>
    <w:rsid w:val="005C3E6D"/>
    <w:rsid w:val="005C43C0"/>
    <w:rsid w:val="005C4A58"/>
    <w:rsid w:val="005C4EF4"/>
    <w:rsid w:val="005C5BCD"/>
    <w:rsid w:val="005C63F4"/>
    <w:rsid w:val="005C6DE6"/>
    <w:rsid w:val="005C7341"/>
    <w:rsid w:val="005C7766"/>
    <w:rsid w:val="005C7A72"/>
    <w:rsid w:val="005C7C36"/>
    <w:rsid w:val="005C7FB6"/>
    <w:rsid w:val="005D0B56"/>
    <w:rsid w:val="005D0EF1"/>
    <w:rsid w:val="005D1F29"/>
    <w:rsid w:val="005D230D"/>
    <w:rsid w:val="005D36B8"/>
    <w:rsid w:val="005D38DF"/>
    <w:rsid w:val="005D3B09"/>
    <w:rsid w:val="005D3D05"/>
    <w:rsid w:val="005D3FCF"/>
    <w:rsid w:val="005D462E"/>
    <w:rsid w:val="005D4B3C"/>
    <w:rsid w:val="005D4D0C"/>
    <w:rsid w:val="005D4D9A"/>
    <w:rsid w:val="005D6D49"/>
    <w:rsid w:val="005D735E"/>
    <w:rsid w:val="005D76A8"/>
    <w:rsid w:val="005D7B9B"/>
    <w:rsid w:val="005D7C5B"/>
    <w:rsid w:val="005E0348"/>
    <w:rsid w:val="005E20D4"/>
    <w:rsid w:val="005E2232"/>
    <w:rsid w:val="005E23A6"/>
    <w:rsid w:val="005E280D"/>
    <w:rsid w:val="005E2ACC"/>
    <w:rsid w:val="005E2D01"/>
    <w:rsid w:val="005E311B"/>
    <w:rsid w:val="005E32C2"/>
    <w:rsid w:val="005E3B01"/>
    <w:rsid w:val="005E3CCE"/>
    <w:rsid w:val="005E40E7"/>
    <w:rsid w:val="005E40F0"/>
    <w:rsid w:val="005E42FA"/>
    <w:rsid w:val="005E4DCC"/>
    <w:rsid w:val="005E4E9D"/>
    <w:rsid w:val="005E50D8"/>
    <w:rsid w:val="005E52DA"/>
    <w:rsid w:val="005E5A9D"/>
    <w:rsid w:val="005E5C82"/>
    <w:rsid w:val="005E5CF3"/>
    <w:rsid w:val="005E76FA"/>
    <w:rsid w:val="005F0474"/>
    <w:rsid w:val="005F1346"/>
    <w:rsid w:val="005F15B2"/>
    <w:rsid w:val="005F1E49"/>
    <w:rsid w:val="005F2185"/>
    <w:rsid w:val="005F2CC8"/>
    <w:rsid w:val="005F2EFE"/>
    <w:rsid w:val="005F4D9F"/>
    <w:rsid w:val="005F5E0D"/>
    <w:rsid w:val="005F604A"/>
    <w:rsid w:val="005F66D3"/>
    <w:rsid w:val="005F6B5C"/>
    <w:rsid w:val="005F7CCA"/>
    <w:rsid w:val="006000CB"/>
    <w:rsid w:val="0060026A"/>
    <w:rsid w:val="00600BCD"/>
    <w:rsid w:val="00600C3E"/>
    <w:rsid w:val="00601052"/>
    <w:rsid w:val="00601ADA"/>
    <w:rsid w:val="00603262"/>
    <w:rsid w:val="006033E0"/>
    <w:rsid w:val="00603961"/>
    <w:rsid w:val="006039CD"/>
    <w:rsid w:val="006062DE"/>
    <w:rsid w:val="006063D0"/>
    <w:rsid w:val="00607180"/>
    <w:rsid w:val="006072ED"/>
    <w:rsid w:val="00607E2D"/>
    <w:rsid w:val="00607E52"/>
    <w:rsid w:val="0061002D"/>
    <w:rsid w:val="00610E05"/>
    <w:rsid w:val="006119FC"/>
    <w:rsid w:val="00611B6F"/>
    <w:rsid w:val="00611CEF"/>
    <w:rsid w:val="00611D2A"/>
    <w:rsid w:val="00611D50"/>
    <w:rsid w:val="00611FFB"/>
    <w:rsid w:val="006123A5"/>
    <w:rsid w:val="006141D6"/>
    <w:rsid w:val="00614B1E"/>
    <w:rsid w:val="00614B89"/>
    <w:rsid w:val="006154F8"/>
    <w:rsid w:val="006158AB"/>
    <w:rsid w:val="0061595E"/>
    <w:rsid w:val="00615C59"/>
    <w:rsid w:val="00616276"/>
    <w:rsid w:val="006173A1"/>
    <w:rsid w:val="0062052D"/>
    <w:rsid w:val="006207AD"/>
    <w:rsid w:val="00620F35"/>
    <w:rsid w:val="00621CDA"/>
    <w:rsid w:val="00621F19"/>
    <w:rsid w:val="00621FBE"/>
    <w:rsid w:val="00622965"/>
    <w:rsid w:val="00622E4F"/>
    <w:rsid w:val="00623DF7"/>
    <w:rsid w:val="0062439F"/>
    <w:rsid w:val="0062443C"/>
    <w:rsid w:val="00624B56"/>
    <w:rsid w:val="006250DD"/>
    <w:rsid w:val="0062518E"/>
    <w:rsid w:val="006252EC"/>
    <w:rsid w:val="00625C91"/>
    <w:rsid w:val="00625CD5"/>
    <w:rsid w:val="00626540"/>
    <w:rsid w:val="0062654B"/>
    <w:rsid w:val="0062657E"/>
    <w:rsid w:val="006265CF"/>
    <w:rsid w:val="006265EB"/>
    <w:rsid w:val="00626C7C"/>
    <w:rsid w:val="0062724B"/>
    <w:rsid w:val="00630905"/>
    <w:rsid w:val="00630BAA"/>
    <w:rsid w:val="006318CE"/>
    <w:rsid w:val="00631BAC"/>
    <w:rsid w:val="006333F6"/>
    <w:rsid w:val="00633918"/>
    <w:rsid w:val="00634002"/>
    <w:rsid w:val="006341F9"/>
    <w:rsid w:val="00634D1E"/>
    <w:rsid w:val="006357AE"/>
    <w:rsid w:val="0063590D"/>
    <w:rsid w:val="00635AAC"/>
    <w:rsid w:val="006372BB"/>
    <w:rsid w:val="00637C99"/>
    <w:rsid w:val="00640303"/>
    <w:rsid w:val="00640BFE"/>
    <w:rsid w:val="00640EF8"/>
    <w:rsid w:val="006418B7"/>
    <w:rsid w:val="00641A9B"/>
    <w:rsid w:val="00641B56"/>
    <w:rsid w:val="00643496"/>
    <w:rsid w:val="00643CA8"/>
    <w:rsid w:val="00643CC5"/>
    <w:rsid w:val="006440F7"/>
    <w:rsid w:val="00644294"/>
    <w:rsid w:val="006445B8"/>
    <w:rsid w:val="00644835"/>
    <w:rsid w:val="00644A15"/>
    <w:rsid w:val="0064554A"/>
    <w:rsid w:val="006467C3"/>
    <w:rsid w:val="0064688A"/>
    <w:rsid w:val="00646990"/>
    <w:rsid w:val="00647137"/>
    <w:rsid w:val="006471EF"/>
    <w:rsid w:val="0064744C"/>
    <w:rsid w:val="006478F5"/>
    <w:rsid w:val="00647A8F"/>
    <w:rsid w:val="006501EE"/>
    <w:rsid w:val="00651149"/>
    <w:rsid w:val="0065126B"/>
    <w:rsid w:val="00651659"/>
    <w:rsid w:val="00651E2A"/>
    <w:rsid w:val="00652181"/>
    <w:rsid w:val="0065304B"/>
    <w:rsid w:val="006531B5"/>
    <w:rsid w:val="006531B9"/>
    <w:rsid w:val="006538D5"/>
    <w:rsid w:val="00654327"/>
    <w:rsid w:val="00654974"/>
    <w:rsid w:val="00655800"/>
    <w:rsid w:val="00655A6E"/>
    <w:rsid w:val="00655C1C"/>
    <w:rsid w:val="00656161"/>
    <w:rsid w:val="0065617D"/>
    <w:rsid w:val="0065619A"/>
    <w:rsid w:val="006561D0"/>
    <w:rsid w:val="00656214"/>
    <w:rsid w:val="00656378"/>
    <w:rsid w:val="006565AC"/>
    <w:rsid w:val="006569FB"/>
    <w:rsid w:val="00656BB9"/>
    <w:rsid w:val="00656EAD"/>
    <w:rsid w:val="00661818"/>
    <w:rsid w:val="00661863"/>
    <w:rsid w:val="00661A7C"/>
    <w:rsid w:val="006623D6"/>
    <w:rsid w:val="00662D28"/>
    <w:rsid w:val="00662FC3"/>
    <w:rsid w:val="00663349"/>
    <w:rsid w:val="006637B8"/>
    <w:rsid w:val="0066387C"/>
    <w:rsid w:val="00663A55"/>
    <w:rsid w:val="00663D6C"/>
    <w:rsid w:val="006645D1"/>
    <w:rsid w:val="00665330"/>
    <w:rsid w:val="006663E6"/>
    <w:rsid w:val="00666543"/>
    <w:rsid w:val="00666EA6"/>
    <w:rsid w:val="00667192"/>
    <w:rsid w:val="006671E7"/>
    <w:rsid w:val="00667749"/>
    <w:rsid w:val="006679B3"/>
    <w:rsid w:val="00667B3E"/>
    <w:rsid w:val="0067055A"/>
    <w:rsid w:val="006708E0"/>
    <w:rsid w:val="00670ADB"/>
    <w:rsid w:val="00670F47"/>
    <w:rsid w:val="0067107C"/>
    <w:rsid w:val="00671692"/>
    <w:rsid w:val="00671A45"/>
    <w:rsid w:val="00671C3E"/>
    <w:rsid w:val="00671E1C"/>
    <w:rsid w:val="0067270E"/>
    <w:rsid w:val="00672737"/>
    <w:rsid w:val="00672B1A"/>
    <w:rsid w:val="00672BA0"/>
    <w:rsid w:val="0067324F"/>
    <w:rsid w:val="006732E0"/>
    <w:rsid w:val="0067365F"/>
    <w:rsid w:val="00673BE5"/>
    <w:rsid w:val="00674137"/>
    <w:rsid w:val="00675650"/>
    <w:rsid w:val="0067624D"/>
    <w:rsid w:val="00676298"/>
    <w:rsid w:val="006765D0"/>
    <w:rsid w:val="0067693E"/>
    <w:rsid w:val="00676FDC"/>
    <w:rsid w:val="00677025"/>
    <w:rsid w:val="00677055"/>
    <w:rsid w:val="006774EC"/>
    <w:rsid w:val="00677606"/>
    <w:rsid w:val="006779FE"/>
    <w:rsid w:val="00677E6E"/>
    <w:rsid w:val="00680EC6"/>
    <w:rsid w:val="0068173B"/>
    <w:rsid w:val="00682052"/>
    <w:rsid w:val="00682667"/>
    <w:rsid w:val="006827CA"/>
    <w:rsid w:val="00682996"/>
    <w:rsid w:val="00683289"/>
    <w:rsid w:val="00683CB0"/>
    <w:rsid w:val="006846D2"/>
    <w:rsid w:val="006854E4"/>
    <w:rsid w:val="0068638E"/>
    <w:rsid w:val="00686776"/>
    <w:rsid w:val="00686DBF"/>
    <w:rsid w:val="00687E89"/>
    <w:rsid w:val="00691231"/>
    <w:rsid w:val="006913E7"/>
    <w:rsid w:val="0069215B"/>
    <w:rsid w:val="0069368D"/>
    <w:rsid w:val="00693845"/>
    <w:rsid w:val="00693D0C"/>
    <w:rsid w:val="00694025"/>
    <w:rsid w:val="006946B1"/>
    <w:rsid w:val="0069474F"/>
    <w:rsid w:val="006949EF"/>
    <w:rsid w:val="0069515B"/>
    <w:rsid w:val="006952A3"/>
    <w:rsid w:val="006956B4"/>
    <w:rsid w:val="00695A5F"/>
    <w:rsid w:val="00695D72"/>
    <w:rsid w:val="00695ED2"/>
    <w:rsid w:val="00696C2A"/>
    <w:rsid w:val="006970C2"/>
    <w:rsid w:val="0069720E"/>
    <w:rsid w:val="00697595"/>
    <w:rsid w:val="006975A0"/>
    <w:rsid w:val="00697C78"/>
    <w:rsid w:val="006A147F"/>
    <w:rsid w:val="006A1671"/>
    <w:rsid w:val="006A1934"/>
    <w:rsid w:val="006A1A7A"/>
    <w:rsid w:val="006A21E7"/>
    <w:rsid w:val="006A2260"/>
    <w:rsid w:val="006A2A0F"/>
    <w:rsid w:val="006A360E"/>
    <w:rsid w:val="006A409C"/>
    <w:rsid w:val="006A4D86"/>
    <w:rsid w:val="006A5464"/>
    <w:rsid w:val="006A54E2"/>
    <w:rsid w:val="006A571A"/>
    <w:rsid w:val="006A572B"/>
    <w:rsid w:val="006A5FC4"/>
    <w:rsid w:val="006A6E18"/>
    <w:rsid w:val="006A7876"/>
    <w:rsid w:val="006B08A9"/>
    <w:rsid w:val="006B1437"/>
    <w:rsid w:val="006B143C"/>
    <w:rsid w:val="006B1A15"/>
    <w:rsid w:val="006B1CEF"/>
    <w:rsid w:val="006B2A57"/>
    <w:rsid w:val="006B2BAE"/>
    <w:rsid w:val="006B3D08"/>
    <w:rsid w:val="006B3FB0"/>
    <w:rsid w:val="006B3FBC"/>
    <w:rsid w:val="006B4436"/>
    <w:rsid w:val="006B4978"/>
    <w:rsid w:val="006B4E7F"/>
    <w:rsid w:val="006B50EC"/>
    <w:rsid w:val="006B56C3"/>
    <w:rsid w:val="006B5F0C"/>
    <w:rsid w:val="006B6D60"/>
    <w:rsid w:val="006B6D65"/>
    <w:rsid w:val="006B6E10"/>
    <w:rsid w:val="006B71A0"/>
    <w:rsid w:val="006B7D36"/>
    <w:rsid w:val="006C093F"/>
    <w:rsid w:val="006C0A0D"/>
    <w:rsid w:val="006C122C"/>
    <w:rsid w:val="006C1544"/>
    <w:rsid w:val="006C16FC"/>
    <w:rsid w:val="006C1897"/>
    <w:rsid w:val="006C23F7"/>
    <w:rsid w:val="006C2B34"/>
    <w:rsid w:val="006C3879"/>
    <w:rsid w:val="006C3955"/>
    <w:rsid w:val="006C4850"/>
    <w:rsid w:val="006C4D12"/>
    <w:rsid w:val="006C4E04"/>
    <w:rsid w:val="006C686D"/>
    <w:rsid w:val="006C7091"/>
    <w:rsid w:val="006C7F1F"/>
    <w:rsid w:val="006D041A"/>
    <w:rsid w:val="006D0E4B"/>
    <w:rsid w:val="006D0EDF"/>
    <w:rsid w:val="006D2B96"/>
    <w:rsid w:val="006D3409"/>
    <w:rsid w:val="006D4776"/>
    <w:rsid w:val="006D5EC4"/>
    <w:rsid w:val="006D618C"/>
    <w:rsid w:val="006D6871"/>
    <w:rsid w:val="006D7154"/>
    <w:rsid w:val="006D7432"/>
    <w:rsid w:val="006D7622"/>
    <w:rsid w:val="006D79B9"/>
    <w:rsid w:val="006D7DB0"/>
    <w:rsid w:val="006E08E4"/>
    <w:rsid w:val="006E09E0"/>
    <w:rsid w:val="006E0E47"/>
    <w:rsid w:val="006E153A"/>
    <w:rsid w:val="006E1FE4"/>
    <w:rsid w:val="006E2293"/>
    <w:rsid w:val="006E23D0"/>
    <w:rsid w:val="006E26CC"/>
    <w:rsid w:val="006E2853"/>
    <w:rsid w:val="006E2A0B"/>
    <w:rsid w:val="006E2D63"/>
    <w:rsid w:val="006E2DAE"/>
    <w:rsid w:val="006E375D"/>
    <w:rsid w:val="006E3E00"/>
    <w:rsid w:val="006E42CC"/>
    <w:rsid w:val="006E4428"/>
    <w:rsid w:val="006E449E"/>
    <w:rsid w:val="006E5D02"/>
    <w:rsid w:val="006E64D5"/>
    <w:rsid w:val="006E6572"/>
    <w:rsid w:val="006E6AC8"/>
    <w:rsid w:val="006E717D"/>
    <w:rsid w:val="006E72A5"/>
    <w:rsid w:val="006E796D"/>
    <w:rsid w:val="006E7BC3"/>
    <w:rsid w:val="006E7F61"/>
    <w:rsid w:val="006F08B1"/>
    <w:rsid w:val="006F0ED9"/>
    <w:rsid w:val="006F14B9"/>
    <w:rsid w:val="006F14C2"/>
    <w:rsid w:val="006F16F0"/>
    <w:rsid w:val="006F189F"/>
    <w:rsid w:val="006F21DB"/>
    <w:rsid w:val="006F24E6"/>
    <w:rsid w:val="006F3758"/>
    <w:rsid w:val="006F38A1"/>
    <w:rsid w:val="006F465B"/>
    <w:rsid w:val="006F48B2"/>
    <w:rsid w:val="006F4A6B"/>
    <w:rsid w:val="006F4FB2"/>
    <w:rsid w:val="006F536D"/>
    <w:rsid w:val="006F5401"/>
    <w:rsid w:val="006F5AD8"/>
    <w:rsid w:val="006F5E1B"/>
    <w:rsid w:val="006F6540"/>
    <w:rsid w:val="006F665B"/>
    <w:rsid w:val="006F67C0"/>
    <w:rsid w:val="006F6EA2"/>
    <w:rsid w:val="006F7050"/>
    <w:rsid w:val="006F7D47"/>
    <w:rsid w:val="00700ABA"/>
    <w:rsid w:val="00700C45"/>
    <w:rsid w:val="007010A5"/>
    <w:rsid w:val="00702E10"/>
    <w:rsid w:val="00703520"/>
    <w:rsid w:val="0070358B"/>
    <w:rsid w:val="00703D45"/>
    <w:rsid w:val="007053D9"/>
    <w:rsid w:val="007059DC"/>
    <w:rsid w:val="00705BCF"/>
    <w:rsid w:val="00705CFB"/>
    <w:rsid w:val="00705DA6"/>
    <w:rsid w:val="00706071"/>
    <w:rsid w:val="00706113"/>
    <w:rsid w:val="007065B8"/>
    <w:rsid w:val="00706902"/>
    <w:rsid w:val="00706ABE"/>
    <w:rsid w:val="00706E72"/>
    <w:rsid w:val="00706EF1"/>
    <w:rsid w:val="007073CA"/>
    <w:rsid w:val="00707F11"/>
    <w:rsid w:val="0071072B"/>
    <w:rsid w:val="00711450"/>
    <w:rsid w:val="00711C99"/>
    <w:rsid w:val="00711DCF"/>
    <w:rsid w:val="007126DD"/>
    <w:rsid w:val="007145AB"/>
    <w:rsid w:val="00715081"/>
    <w:rsid w:val="00715890"/>
    <w:rsid w:val="00715CE4"/>
    <w:rsid w:val="0071699D"/>
    <w:rsid w:val="007176A3"/>
    <w:rsid w:val="00717E0A"/>
    <w:rsid w:val="00720328"/>
    <w:rsid w:val="007203D7"/>
    <w:rsid w:val="00721ED3"/>
    <w:rsid w:val="00721F38"/>
    <w:rsid w:val="007224BF"/>
    <w:rsid w:val="00722A50"/>
    <w:rsid w:val="00723272"/>
    <w:rsid w:val="00724727"/>
    <w:rsid w:val="007247E3"/>
    <w:rsid w:val="0072503F"/>
    <w:rsid w:val="007252B9"/>
    <w:rsid w:val="007255A3"/>
    <w:rsid w:val="00725956"/>
    <w:rsid w:val="00725C59"/>
    <w:rsid w:val="00726136"/>
    <w:rsid w:val="00726146"/>
    <w:rsid w:val="00726535"/>
    <w:rsid w:val="007272FB"/>
    <w:rsid w:val="00727629"/>
    <w:rsid w:val="00727822"/>
    <w:rsid w:val="007278D8"/>
    <w:rsid w:val="00730523"/>
    <w:rsid w:val="00730BC3"/>
    <w:rsid w:val="007310FA"/>
    <w:rsid w:val="007316AD"/>
    <w:rsid w:val="007318F9"/>
    <w:rsid w:val="007320CC"/>
    <w:rsid w:val="0073271E"/>
    <w:rsid w:val="00732833"/>
    <w:rsid w:val="00733BA4"/>
    <w:rsid w:val="00734A7C"/>
    <w:rsid w:val="00735ADF"/>
    <w:rsid w:val="0073676F"/>
    <w:rsid w:val="0073696B"/>
    <w:rsid w:val="00736BF8"/>
    <w:rsid w:val="00736C2C"/>
    <w:rsid w:val="00737D35"/>
    <w:rsid w:val="0074018C"/>
    <w:rsid w:val="00740310"/>
    <w:rsid w:val="0074052C"/>
    <w:rsid w:val="007408E0"/>
    <w:rsid w:val="00740A45"/>
    <w:rsid w:val="00740C5A"/>
    <w:rsid w:val="00742207"/>
    <w:rsid w:val="00742340"/>
    <w:rsid w:val="00742A29"/>
    <w:rsid w:val="00742C67"/>
    <w:rsid w:val="00744055"/>
    <w:rsid w:val="00744308"/>
    <w:rsid w:val="00745330"/>
    <w:rsid w:val="007453B8"/>
    <w:rsid w:val="00745753"/>
    <w:rsid w:val="007459A5"/>
    <w:rsid w:val="00745C27"/>
    <w:rsid w:val="007466A4"/>
    <w:rsid w:val="00746EEE"/>
    <w:rsid w:val="007471EC"/>
    <w:rsid w:val="00747989"/>
    <w:rsid w:val="00747AAF"/>
    <w:rsid w:val="00747E85"/>
    <w:rsid w:val="00747EB6"/>
    <w:rsid w:val="0075071E"/>
    <w:rsid w:val="00750855"/>
    <w:rsid w:val="00750F2A"/>
    <w:rsid w:val="0075181B"/>
    <w:rsid w:val="00752169"/>
    <w:rsid w:val="00752956"/>
    <w:rsid w:val="00752A5B"/>
    <w:rsid w:val="007530E5"/>
    <w:rsid w:val="0075476B"/>
    <w:rsid w:val="00754FA0"/>
    <w:rsid w:val="00755300"/>
    <w:rsid w:val="00755C2C"/>
    <w:rsid w:val="00755CAB"/>
    <w:rsid w:val="00755DD1"/>
    <w:rsid w:val="00756880"/>
    <w:rsid w:val="00756FDA"/>
    <w:rsid w:val="0075756B"/>
    <w:rsid w:val="007575EC"/>
    <w:rsid w:val="00757676"/>
    <w:rsid w:val="00760189"/>
    <w:rsid w:val="00760415"/>
    <w:rsid w:val="00760A8C"/>
    <w:rsid w:val="00760D0B"/>
    <w:rsid w:val="00760EC5"/>
    <w:rsid w:val="00761702"/>
    <w:rsid w:val="007617C9"/>
    <w:rsid w:val="00761B3A"/>
    <w:rsid w:val="00761D7C"/>
    <w:rsid w:val="00761FEE"/>
    <w:rsid w:val="00762202"/>
    <w:rsid w:val="007631D7"/>
    <w:rsid w:val="007636A9"/>
    <w:rsid w:val="007638B8"/>
    <w:rsid w:val="00764FBA"/>
    <w:rsid w:val="00765006"/>
    <w:rsid w:val="007654D7"/>
    <w:rsid w:val="00765EB3"/>
    <w:rsid w:val="00766594"/>
    <w:rsid w:val="007668A6"/>
    <w:rsid w:val="00767969"/>
    <w:rsid w:val="007704A0"/>
    <w:rsid w:val="00770A75"/>
    <w:rsid w:val="00770C2C"/>
    <w:rsid w:val="00770C5E"/>
    <w:rsid w:val="00770FC7"/>
    <w:rsid w:val="007711FC"/>
    <w:rsid w:val="0077191C"/>
    <w:rsid w:val="007723A8"/>
    <w:rsid w:val="0077283E"/>
    <w:rsid w:val="00772D88"/>
    <w:rsid w:val="00772DC5"/>
    <w:rsid w:val="00772E40"/>
    <w:rsid w:val="007736AF"/>
    <w:rsid w:val="0077438F"/>
    <w:rsid w:val="00774743"/>
    <w:rsid w:val="00774F43"/>
    <w:rsid w:val="0077577D"/>
    <w:rsid w:val="007757FB"/>
    <w:rsid w:val="00775F2E"/>
    <w:rsid w:val="0077627C"/>
    <w:rsid w:val="0077656E"/>
    <w:rsid w:val="00776A20"/>
    <w:rsid w:val="00776D16"/>
    <w:rsid w:val="007772B4"/>
    <w:rsid w:val="007804F2"/>
    <w:rsid w:val="007810EE"/>
    <w:rsid w:val="00781881"/>
    <w:rsid w:val="00781E42"/>
    <w:rsid w:val="00782764"/>
    <w:rsid w:val="007845DE"/>
    <w:rsid w:val="00784E36"/>
    <w:rsid w:val="007850BA"/>
    <w:rsid w:val="00785333"/>
    <w:rsid w:val="00785598"/>
    <w:rsid w:val="00786066"/>
    <w:rsid w:val="00786C2F"/>
    <w:rsid w:val="00786CD6"/>
    <w:rsid w:val="00786E0F"/>
    <w:rsid w:val="00786E37"/>
    <w:rsid w:val="00786E72"/>
    <w:rsid w:val="00787093"/>
    <w:rsid w:val="007871EA"/>
    <w:rsid w:val="007876EA"/>
    <w:rsid w:val="007878A8"/>
    <w:rsid w:val="00787BF1"/>
    <w:rsid w:val="00790621"/>
    <w:rsid w:val="00790C4A"/>
    <w:rsid w:val="00791588"/>
    <w:rsid w:val="00792030"/>
    <w:rsid w:val="00792D28"/>
    <w:rsid w:val="00793185"/>
    <w:rsid w:val="00793D9C"/>
    <w:rsid w:val="00794060"/>
    <w:rsid w:val="007941E0"/>
    <w:rsid w:val="00794649"/>
    <w:rsid w:val="00794A7B"/>
    <w:rsid w:val="00794ABF"/>
    <w:rsid w:val="00794C84"/>
    <w:rsid w:val="00794FD5"/>
    <w:rsid w:val="00794FE3"/>
    <w:rsid w:val="0079501F"/>
    <w:rsid w:val="00795119"/>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2FD"/>
    <w:rsid w:val="007A3D50"/>
    <w:rsid w:val="007A3EAF"/>
    <w:rsid w:val="007A429D"/>
    <w:rsid w:val="007A445C"/>
    <w:rsid w:val="007A44CA"/>
    <w:rsid w:val="007A4ABC"/>
    <w:rsid w:val="007A507E"/>
    <w:rsid w:val="007A532B"/>
    <w:rsid w:val="007A5E80"/>
    <w:rsid w:val="007A60D5"/>
    <w:rsid w:val="007A6422"/>
    <w:rsid w:val="007A651D"/>
    <w:rsid w:val="007A6560"/>
    <w:rsid w:val="007A6CEE"/>
    <w:rsid w:val="007A7AB4"/>
    <w:rsid w:val="007B0DD0"/>
    <w:rsid w:val="007B1227"/>
    <w:rsid w:val="007B13AB"/>
    <w:rsid w:val="007B17FE"/>
    <w:rsid w:val="007B1E87"/>
    <w:rsid w:val="007B1F43"/>
    <w:rsid w:val="007B22AD"/>
    <w:rsid w:val="007B2393"/>
    <w:rsid w:val="007B3080"/>
    <w:rsid w:val="007B3D0A"/>
    <w:rsid w:val="007B5651"/>
    <w:rsid w:val="007B5740"/>
    <w:rsid w:val="007B5E13"/>
    <w:rsid w:val="007B6050"/>
    <w:rsid w:val="007B60A7"/>
    <w:rsid w:val="007B66C1"/>
    <w:rsid w:val="007B6A2D"/>
    <w:rsid w:val="007B6A49"/>
    <w:rsid w:val="007B6EC2"/>
    <w:rsid w:val="007B6F5C"/>
    <w:rsid w:val="007C17DD"/>
    <w:rsid w:val="007C2019"/>
    <w:rsid w:val="007C2677"/>
    <w:rsid w:val="007C36A0"/>
    <w:rsid w:val="007C36E9"/>
    <w:rsid w:val="007C4613"/>
    <w:rsid w:val="007C4E65"/>
    <w:rsid w:val="007C559D"/>
    <w:rsid w:val="007C5D4C"/>
    <w:rsid w:val="007C64FD"/>
    <w:rsid w:val="007C65D9"/>
    <w:rsid w:val="007C6A1B"/>
    <w:rsid w:val="007C6CCA"/>
    <w:rsid w:val="007C7995"/>
    <w:rsid w:val="007D0282"/>
    <w:rsid w:val="007D15B2"/>
    <w:rsid w:val="007D1DB0"/>
    <w:rsid w:val="007D20AB"/>
    <w:rsid w:val="007D2361"/>
    <w:rsid w:val="007D278E"/>
    <w:rsid w:val="007D2BB5"/>
    <w:rsid w:val="007D36BC"/>
    <w:rsid w:val="007D36FE"/>
    <w:rsid w:val="007D4027"/>
    <w:rsid w:val="007D49A4"/>
    <w:rsid w:val="007D5265"/>
    <w:rsid w:val="007D531F"/>
    <w:rsid w:val="007D533F"/>
    <w:rsid w:val="007D56BD"/>
    <w:rsid w:val="007D5760"/>
    <w:rsid w:val="007D59F1"/>
    <w:rsid w:val="007D5E73"/>
    <w:rsid w:val="007D5FBF"/>
    <w:rsid w:val="007D69DD"/>
    <w:rsid w:val="007D6D53"/>
    <w:rsid w:val="007D6DEC"/>
    <w:rsid w:val="007D6F44"/>
    <w:rsid w:val="007D71E1"/>
    <w:rsid w:val="007D77D8"/>
    <w:rsid w:val="007D7832"/>
    <w:rsid w:val="007D7A9D"/>
    <w:rsid w:val="007D7C25"/>
    <w:rsid w:val="007D7FAB"/>
    <w:rsid w:val="007E00DA"/>
    <w:rsid w:val="007E0526"/>
    <w:rsid w:val="007E06D5"/>
    <w:rsid w:val="007E0A5E"/>
    <w:rsid w:val="007E0DE0"/>
    <w:rsid w:val="007E1449"/>
    <w:rsid w:val="007E1481"/>
    <w:rsid w:val="007E1C0C"/>
    <w:rsid w:val="007E2D6A"/>
    <w:rsid w:val="007E385C"/>
    <w:rsid w:val="007E3CFF"/>
    <w:rsid w:val="007E4991"/>
    <w:rsid w:val="007E4B2C"/>
    <w:rsid w:val="007E4EDA"/>
    <w:rsid w:val="007E4F18"/>
    <w:rsid w:val="007E5D8E"/>
    <w:rsid w:val="007E5F6C"/>
    <w:rsid w:val="007E64CC"/>
    <w:rsid w:val="007E6B9D"/>
    <w:rsid w:val="007E6C43"/>
    <w:rsid w:val="007E75F8"/>
    <w:rsid w:val="007E798D"/>
    <w:rsid w:val="007E79A5"/>
    <w:rsid w:val="007F0950"/>
    <w:rsid w:val="007F0D73"/>
    <w:rsid w:val="007F1D52"/>
    <w:rsid w:val="007F248C"/>
    <w:rsid w:val="007F3865"/>
    <w:rsid w:val="007F3A60"/>
    <w:rsid w:val="007F3D11"/>
    <w:rsid w:val="007F3E72"/>
    <w:rsid w:val="007F44EC"/>
    <w:rsid w:val="007F44F0"/>
    <w:rsid w:val="007F47C1"/>
    <w:rsid w:val="007F4DFD"/>
    <w:rsid w:val="007F522E"/>
    <w:rsid w:val="007F6489"/>
    <w:rsid w:val="007F68E5"/>
    <w:rsid w:val="007F7D86"/>
    <w:rsid w:val="00800C05"/>
    <w:rsid w:val="0080130C"/>
    <w:rsid w:val="00801F17"/>
    <w:rsid w:val="00802A95"/>
    <w:rsid w:val="00802F35"/>
    <w:rsid w:val="0080316E"/>
    <w:rsid w:val="0080327C"/>
    <w:rsid w:val="008037B3"/>
    <w:rsid w:val="008040BE"/>
    <w:rsid w:val="0080447D"/>
    <w:rsid w:val="00804936"/>
    <w:rsid w:val="00805452"/>
    <w:rsid w:val="008059C9"/>
    <w:rsid w:val="00805CDC"/>
    <w:rsid w:val="008062CC"/>
    <w:rsid w:val="0081020B"/>
    <w:rsid w:val="0081119F"/>
    <w:rsid w:val="00811658"/>
    <w:rsid w:val="00811AE5"/>
    <w:rsid w:val="00812BC2"/>
    <w:rsid w:val="00812DA5"/>
    <w:rsid w:val="00813923"/>
    <w:rsid w:val="00813C1D"/>
    <w:rsid w:val="00813CAB"/>
    <w:rsid w:val="00813D89"/>
    <w:rsid w:val="0081400F"/>
    <w:rsid w:val="0081438A"/>
    <w:rsid w:val="00814890"/>
    <w:rsid w:val="00815249"/>
    <w:rsid w:val="008160B1"/>
    <w:rsid w:val="00816130"/>
    <w:rsid w:val="008162DD"/>
    <w:rsid w:val="00816329"/>
    <w:rsid w:val="00816582"/>
    <w:rsid w:val="00816A87"/>
    <w:rsid w:val="00816C85"/>
    <w:rsid w:val="00817207"/>
    <w:rsid w:val="00817498"/>
    <w:rsid w:val="008203E1"/>
    <w:rsid w:val="00820FD8"/>
    <w:rsid w:val="00821012"/>
    <w:rsid w:val="008216A4"/>
    <w:rsid w:val="00821C49"/>
    <w:rsid w:val="00822923"/>
    <w:rsid w:val="00822939"/>
    <w:rsid w:val="00822DDE"/>
    <w:rsid w:val="00823237"/>
    <w:rsid w:val="008236D7"/>
    <w:rsid w:val="008239DF"/>
    <w:rsid w:val="008241E9"/>
    <w:rsid w:val="0082496C"/>
    <w:rsid w:val="00826654"/>
    <w:rsid w:val="008266AD"/>
    <w:rsid w:val="00826E50"/>
    <w:rsid w:val="0082736D"/>
    <w:rsid w:val="008276B5"/>
    <w:rsid w:val="00827804"/>
    <w:rsid w:val="00830E48"/>
    <w:rsid w:val="00831209"/>
    <w:rsid w:val="0083157A"/>
    <w:rsid w:val="0083168A"/>
    <w:rsid w:val="00832614"/>
    <w:rsid w:val="008334AD"/>
    <w:rsid w:val="00833870"/>
    <w:rsid w:val="00833A57"/>
    <w:rsid w:val="00835485"/>
    <w:rsid w:val="00836EA5"/>
    <w:rsid w:val="00837FE8"/>
    <w:rsid w:val="00840206"/>
    <w:rsid w:val="0084089E"/>
    <w:rsid w:val="00840DDE"/>
    <w:rsid w:val="00841EC6"/>
    <w:rsid w:val="00841FF9"/>
    <w:rsid w:val="008430C1"/>
    <w:rsid w:val="008430DE"/>
    <w:rsid w:val="00843DEB"/>
    <w:rsid w:val="00845ADA"/>
    <w:rsid w:val="00846465"/>
    <w:rsid w:val="00846821"/>
    <w:rsid w:val="00846DED"/>
    <w:rsid w:val="00846FB3"/>
    <w:rsid w:val="00847071"/>
    <w:rsid w:val="0084725C"/>
    <w:rsid w:val="00847485"/>
    <w:rsid w:val="008476A6"/>
    <w:rsid w:val="0085023A"/>
    <w:rsid w:val="008505EE"/>
    <w:rsid w:val="00850714"/>
    <w:rsid w:val="0085147C"/>
    <w:rsid w:val="00851B39"/>
    <w:rsid w:val="00851DF3"/>
    <w:rsid w:val="00852817"/>
    <w:rsid w:val="008539E1"/>
    <w:rsid w:val="00854C4D"/>
    <w:rsid w:val="00854E96"/>
    <w:rsid w:val="00854FFF"/>
    <w:rsid w:val="008556C5"/>
    <w:rsid w:val="00856F63"/>
    <w:rsid w:val="00857676"/>
    <w:rsid w:val="00857ADC"/>
    <w:rsid w:val="00860835"/>
    <w:rsid w:val="00860AF7"/>
    <w:rsid w:val="008614E9"/>
    <w:rsid w:val="00861792"/>
    <w:rsid w:val="00861E96"/>
    <w:rsid w:val="008620DD"/>
    <w:rsid w:val="00863260"/>
    <w:rsid w:val="0086328A"/>
    <w:rsid w:val="008634DA"/>
    <w:rsid w:val="00864164"/>
    <w:rsid w:val="00864E15"/>
    <w:rsid w:val="00864E99"/>
    <w:rsid w:val="00865262"/>
    <w:rsid w:val="008657F2"/>
    <w:rsid w:val="00866198"/>
    <w:rsid w:val="00866392"/>
    <w:rsid w:val="00866518"/>
    <w:rsid w:val="0086674A"/>
    <w:rsid w:val="0086694D"/>
    <w:rsid w:val="00866B31"/>
    <w:rsid w:val="00866B99"/>
    <w:rsid w:val="008673BC"/>
    <w:rsid w:val="00867E8C"/>
    <w:rsid w:val="00870C5C"/>
    <w:rsid w:val="00871324"/>
    <w:rsid w:val="008715C7"/>
    <w:rsid w:val="00871EF3"/>
    <w:rsid w:val="0087229D"/>
    <w:rsid w:val="00873386"/>
    <w:rsid w:val="008737C0"/>
    <w:rsid w:val="00873DB0"/>
    <w:rsid w:val="00874283"/>
    <w:rsid w:val="0087477C"/>
    <w:rsid w:val="00874DD5"/>
    <w:rsid w:val="00874E57"/>
    <w:rsid w:val="00875146"/>
    <w:rsid w:val="008751D8"/>
    <w:rsid w:val="008761EC"/>
    <w:rsid w:val="008766F6"/>
    <w:rsid w:val="008769C5"/>
    <w:rsid w:val="00877B2F"/>
    <w:rsid w:val="00877BA1"/>
    <w:rsid w:val="00880E02"/>
    <w:rsid w:val="00880E25"/>
    <w:rsid w:val="00880E9D"/>
    <w:rsid w:val="00881B12"/>
    <w:rsid w:val="008822FA"/>
    <w:rsid w:val="00883AC0"/>
    <w:rsid w:val="00883F10"/>
    <w:rsid w:val="00883F94"/>
    <w:rsid w:val="00883FF6"/>
    <w:rsid w:val="0088410F"/>
    <w:rsid w:val="008844A4"/>
    <w:rsid w:val="008851E2"/>
    <w:rsid w:val="0088532A"/>
    <w:rsid w:val="00885D83"/>
    <w:rsid w:val="00886478"/>
    <w:rsid w:val="00886EC5"/>
    <w:rsid w:val="00887219"/>
    <w:rsid w:val="00887690"/>
    <w:rsid w:val="008902FE"/>
    <w:rsid w:val="00891576"/>
    <w:rsid w:val="00891858"/>
    <w:rsid w:val="00892445"/>
    <w:rsid w:val="00892C66"/>
    <w:rsid w:val="0089301F"/>
    <w:rsid w:val="008933C2"/>
    <w:rsid w:val="00893934"/>
    <w:rsid w:val="00894AE4"/>
    <w:rsid w:val="00894EDD"/>
    <w:rsid w:val="00894F3F"/>
    <w:rsid w:val="008953A7"/>
    <w:rsid w:val="008960EE"/>
    <w:rsid w:val="0089649F"/>
    <w:rsid w:val="0089718B"/>
    <w:rsid w:val="00897C04"/>
    <w:rsid w:val="00897E57"/>
    <w:rsid w:val="008A0052"/>
    <w:rsid w:val="008A014E"/>
    <w:rsid w:val="008A0254"/>
    <w:rsid w:val="008A05E5"/>
    <w:rsid w:val="008A099D"/>
    <w:rsid w:val="008A1775"/>
    <w:rsid w:val="008A1CEB"/>
    <w:rsid w:val="008A1F53"/>
    <w:rsid w:val="008A1FE6"/>
    <w:rsid w:val="008A2051"/>
    <w:rsid w:val="008A2454"/>
    <w:rsid w:val="008A246C"/>
    <w:rsid w:val="008A24A5"/>
    <w:rsid w:val="008A276E"/>
    <w:rsid w:val="008A319D"/>
    <w:rsid w:val="008A3614"/>
    <w:rsid w:val="008A3B07"/>
    <w:rsid w:val="008A45E5"/>
    <w:rsid w:val="008A462C"/>
    <w:rsid w:val="008A499C"/>
    <w:rsid w:val="008A542E"/>
    <w:rsid w:val="008A5A3D"/>
    <w:rsid w:val="008A5CB3"/>
    <w:rsid w:val="008A6381"/>
    <w:rsid w:val="008A643F"/>
    <w:rsid w:val="008A6682"/>
    <w:rsid w:val="008A6886"/>
    <w:rsid w:val="008A6A71"/>
    <w:rsid w:val="008A6CBA"/>
    <w:rsid w:val="008A728C"/>
    <w:rsid w:val="008A7640"/>
    <w:rsid w:val="008A77AE"/>
    <w:rsid w:val="008A7979"/>
    <w:rsid w:val="008A7D2E"/>
    <w:rsid w:val="008A7D5E"/>
    <w:rsid w:val="008A7F72"/>
    <w:rsid w:val="008B0920"/>
    <w:rsid w:val="008B0A43"/>
    <w:rsid w:val="008B1151"/>
    <w:rsid w:val="008B128D"/>
    <w:rsid w:val="008B211A"/>
    <w:rsid w:val="008B31CF"/>
    <w:rsid w:val="008B3246"/>
    <w:rsid w:val="008B3432"/>
    <w:rsid w:val="008B375C"/>
    <w:rsid w:val="008B3D09"/>
    <w:rsid w:val="008B43D5"/>
    <w:rsid w:val="008B5B69"/>
    <w:rsid w:val="008B6BD0"/>
    <w:rsid w:val="008B6EF5"/>
    <w:rsid w:val="008B6FEA"/>
    <w:rsid w:val="008B7472"/>
    <w:rsid w:val="008B7853"/>
    <w:rsid w:val="008B79D7"/>
    <w:rsid w:val="008C03E1"/>
    <w:rsid w:val="008C070B"/>
    <w:rsid w:val="008C08E8"/>
    <w:rsid w:val="008C0E9F"/>
    <w:rsid w:val="008C1550"/>
    <w:rsid w:val="008C398B"/>
    <w:rsid w:val="008C4FF4"/>
    <w:rsid w:val="008C5A52"/>
    <w:rsid w:val="008C5A87"/>
    <w:rsid w:val="008C5B45"/>
    <w:rsid w:val="008C6041"/>
    <w:rsid w:val="008C639D"/>
    <w:rsid w:val="008C6EF0"/>
    <w:rsid w:val="008C7110"/>
    <w:rsid w:val="008C773A"/>
    <w:rsid w:val="008C7DAA"/>
    <w:rsid w:val="008D03F3"/>
    <w:rsid w:val="008D13B9"/>
    <w:rsid w:val="008D14AC"/>
    <w:rsid w:val="008D198D"/>
    <w:rsid w:val="008D254B"/>
    <w:rsid w:val="008D25B5"/>
    <w:rsid w:val="008D3414"/>
    <w:rsid w:val="008D48C0"/>
    <w:rsid w:val="008D4A13"/>
    <w:rsid w:val="008D4F01"/>
    <w:rsid w:val="008D5E53"/>
    <w:rsid w:val="008D648A"/>
    <w:rsid w:val="008D6B8B"/>
    <w:rsid w:val="008D76DF"/>
    <w:rsid w:val="008D7AFB"/>
    <w:rsid w:val="008E0168"/>
    <w:rsid w:val="008E046B"/>
    <w:rsid w:val="008E0606"/>
    <w:rsid w:val="008E0783"/>
    <w:rsid w:val="008E0DEE"/>
    <w:rsid w:val="008E111F"/>
    <w:rsid w:val="008E241D"/>
    <w:rsid w:val="008E26A7"/>
    <w:rsid w:val="008E4636"/>
    <w:rsid w:val="008E46C8"/>
    <w:rsid w:val="008E71CD"/>
    <w:rsid w:val="008F036D"/>
    <w:rsid w:val="008F04C5"/>
    <w:rsid w:val="008F09A7"/>
    <w:rsid w:val="008F11B2"/>
    <w:rsid w:val="008F15D4"/>
    <w:rsid w:val="008F17DF"/>
    <w:rsid w:val="008F181C"/>
    <w:rsid w:val="008F2739"/>
    <w:rsid w:val="008F4544"/>
    <w:rsid w:val="008F45FA"/>
    <w:rsid w:val="008F4731"/>
    <w:rsid w:val="008F48B3"/>
    <w:rsid w:val="008F48E5"/>
    <w:rsid w:val="008F4C6B"/>
    <w:rsid w:val="008F4ED9"/>
    <w:rsid w:val="008F53FE"/>
    <w:rsid w:val="008F5698"/>
    <w:rsid w:val="008F584A"/>
    <w:rsid w:val="008F5D01"/>
    <w:rsid w:val="008F60B1"/>
    <w:rsid w:val="008F71B2"/>
    <w:rsid w:val="008F792B"/>
    <w:rsid w:val="008F7BBF"/>
    <w:rsid w:val="00900694"/>
    <w:rsid w:val="00900E75"/>
    <w:rsid w:val="0090217D"/>
    <w:rsid w:val="0090306E"/>
    <w:rsid w:val="009032BE"/>
    <w:rsid w:val="00903A80"/>
    <w:rsid w:val="009044C5"/>
    <w:rsid w:val="009045A3"/>
    <w:rsid w:val="00904C29"/>
    <w:rsid w:val="009059D0"/>
    <w:rsid w:val="00905FE6"/>
    <w:rsid w:val="00906C34"/>
    <w:rsid w:val="0090791A"/>
    <w:rsid w:val="009106D6"/>
    <w:rsid w:val="00911445"/>
    <w:rsid w:val="00911461"/>
    <w:rsid w:val="009114E7"/>
    <w:rsid w:val="0091174E"/>
    <w:rsid w:val="009119C1"/>
    <w:rsid w:val="00911CA2"/>
    <w:rsid w:val="009128BA"/>
    <w:rsid w:val="00912B5F"/>
    <w:rsid w:val="00912C20"/>
    <w:rsid w:val="00914D8D"/>
    <w:rsid w:val="0091569F"/>
    <w:rsid w:val="00915E35"/>
    <w:rsid w:val="00916263"/>
    <w:rsid w:val="00916698"/>
    <w:rsid w:val="00917199"/>
    <w:rsid w:val="009175D8"/>
    <w:rsid w:val="00917E57"/>
    <w:rsid w:val="00917EF9"/>
    <w:rsid w:val="009220CB"/>
    <w:rsid w:val="0092214F"/>
    <w:rsid w:val="009222EB"/>
    <w:rsid w:val="00922E47"/>
    <w:rsid w:val="0092302D"/>
    <w:rsid w:val="009230CF"/>
    <w:rsid w:val="00923A70"/>
    <w:rsid w:val="00924148"/>
    <w:rsid w:val="009241D3"/>
    <w:rsid w:val="009248E3"/>
    <w:rsid w:val="00924AB3"/>
    <w:rsid w:val="00925929"/>
    <w:rsid w:val="00926486"/>
    <w:rsid w:val="00926566"/>
    <w:rsid w:val="0092669E"/>
    <w:rsid w:val="00926936"/>
    <w:rsid w:val="00926B9F"/>
    <w:rsid w:val="009276BB"/>
    <w:rsid w:val="0092796F"/>
    <w:rsid w:val="00927A5C"/>
    <w:rsid w:val="00927E1F"/>
    <w:rsid w:val="009300E2"/>
    <w:rsid w:val="009301E3"/>
    <w:rsid w:val="00930A89"/>
    <w:rsid w:val="009319FE"/>
    <w:rsid w:val="00931E70"/>
    <w:rsid w:val="00931FC3"/>
    <w:rsid w:val="009321FA"/>
    <w:rsid w:val="009325C0"/>
    <w:rsid w:val="00932796"/>
    <w:rsid w:val="00932835"/>
    <w:rsid w:val="00932DDB"/>
    <w:rsid w:val="00933029"/>
    <w:rsid w:val="009337BA"/>
    <w:rsid w:val="009343E7"/>
    <w:rsid w:val="00935734"/>
    <w:rsid w:val="00935BF8"/>
    <w:rsid w:val="00935EE5"/>
    <w:rsid w:val="00936B9F"/>
    <w:rsid w:val="009374F4"/>
    <w:rsid w:val="00937759"/>
    <w:rsid w:val="0094022E"/>
    <w:rsid w:val="00940391"/>
    <w:rsid w:val="00940936"/>
    <w:rsid w:val="00940B6A"/>
    <w:rsid w:val="00941172"/>
    <w:rsid w:val="00941B3E"/>
    <w:rsid w:val="00941C5C"/>
    <w:rsid w:val="00942589"/>
    <w:rsid w:val="009426E4"/>
    <w:rsid w:val="00942CA8"/>
    <w:rsid w:val="00942D80"/>
    <w:rsid w:val="009430D2"/>
    <w:rsid w:val="00943376"/>
    <w:rsid w:val="00943C6E"/>
    <w:rsid w:val="009443C7"/>
    <w:rsid w:val="00944B4E"/>
    <w:rsid w:val="0094569D"/>
    <w:rsid w:val="00945947"/>
    <w:rsid w:val="00945D1B"/>
    <w:rsid w:val="00945E5E"/>
    <w:rsid w:val="00946C07"/>
    <w:rsid w:val="0095110D"/>
    <w:rsid w:val="00951974"/>
    <w:rsid w:val="00951FBD"/>
    <w:rsid w:val="00952DE4"/>
    <w:rsid w:val="0095303A"/>
    <w:rsid w:val="009530D0"/>
    <w:rsid w:val="00953668"/>
    <w:rsid w:val="0095400A"/>
    <w:rsid w:val="009541F3"/>
    <w:rsid w:val="00954954"/>
    <w:rsid w:val="00954B42"/>
    <w:rsid w:val="00954FAF"/>
    <w:rsid w:val="00955983"/>
    <w:rsid w:val="00956673"/>
    <w:rsid w:val="00956761"/>
    <w:rsid w:val="009572BF"/>
    <w:rsid w:val="0095757E"/>
    <w:rsid w:val="0095764B"/>
    <w:rsid w:val="00961104"/>
    <w:rsid w:val="00961823"/>
    <w:rsid w:val="00962700"/>
    <w:rsid w:val="00962AA4"/>
    <w:rsid w:val="009639A3"/>
    <w:rsid w:val="009642A6"/>
    <w:rsid w:val="009644A2"/>
    <w:rsid w:val="00964506"/>
    <w:rsid w:val="00964BC3"/>
    <w:rsid w:val="00965037"/>
    <w:rsid w:val="0096559E"/>
    <w:rsid w:val="00966629"/>
    <w:rsid w:val="009668F2"/>
    <w:rsid w:val="00966B85"/>
    <w:rsid w:val="00966C02"/>
    <w:rsid w:val="00967032"/>
    <w:rsid w:val="009671E8"/>
    <w:rsid w:val="00967896"/>
    <w:rsid w:val="00970DCD"/>
    <w:rsid w:val="00970F2A"/>
    <w:rsid w:val="00971022"/>
    <w:rsid w:val="00971D18"/>
    <w:rsid w:val="0097218D"/>
    <w:rsid w:val="00972472"/>
    <w:rsid w:val="009725CE"/>
    <w:rsid w:val="00972D2C"/>
    <w:rsid w:val="00973166"/>
    <w:rsid w:val="0097330F"/>
    <w:rsid w:val="00975705"/>
    <w:rsid w:val="009757AF"/>
    <w:rsid w:val="00975D59"/>
    <w:rsid w:val="00975F50"/>
    <w:rsid w:val="00976700"/>
    <w:rsid w:val="00976AE4"/>
    <w:rsid w:val="009770EB"/>
    <w:rsid w:val="009771BC"/>
    <w:rsid w:val="0097741D"/>
    <w:rsid w:val="0098021E"/>
    <w:rsid w:val="00980751"/>
    <w:rsid w:val="00982861"/>
    <w:rsid w:val="00982C22"/>
    <w:rsid w:val="00983019"/>
    <w:rsid w:val="00984302"/>
    <w:rsid w:val="00984B67"/>
    <w:rsid w:val="00985BC7"/>
    <w:rsid w:val="009860FC"/>
    <w:rsid w:val="00986C26"/>
    <w:rsid w:val="00987169"/>
    <w:rsid w:val="00987312"/>
    <w:rsid w:val="00987C4C"/>
    <w:rsid w:val="00990751"/>
    <w:rsid w:val="00990854"/>
    <w:rsid w:val="00991070"/>
    <w:rsid w:val="00991BF7"/>
    <w:rsid w:val="00992589"/>
    <w:rsid w:val="00992673"/>
    <w:rsid w:val="00992F3F"/>
    <w:rsid w:val="0099301A"/>
    <w:rsid w:val="00993C33"/>
    <w:rsid w:val="0099402D"/>
    <w:rsid w:val="00994085"/>
    <w:rsid w:val="0099436B"/>
    <w:rsid w:val="00994D56"/>
    <w:rsid w:val="009958E7"/>
    <w:rsid w:val="0099597D"/>
    <w:rsid w:val="0099603C"/>
    <w:rsid w:val="00997151"/>
    <w:rsid w:val="009972B4"/>
    <w:rsid w:val="009973F0"/>
    <w:rsid w:val="00997933"/>
    <w:rsid w:val="0099794F"/>
    <w:rsid w:val="00997988"/>
    <w:rsid w:val="00997F77"/>
    <w:rsid w:val="009A0AAD"/>
    <w:rsid w:val="009A0DD4"/>
    <w:rsid w:val="009A120B"/>
    <w:rsid w:val="009A12C8"/>
    <w:rsid w:val="009A12FB"/>
    <w:rsid w:val="009A1AED"/>
    <w:rsid w:val="009A2AC8"/>
    <w:rsid w:val="009A2CB8"/>
    <w:rsid w:val="009A2D4D"/>
    <w:rsid w:val="009A2EEF"/>
    <w:rsid w:val="009A30F9"/>
    <w:rsid w:val="009A3638"/>
    <w:rsid w:val="009A3BE3"/>
    <w:rsid w:val="009A47FF"/>
    <w:rsid w:val="009A4849"/>
    <w:rsid w:val="009A4FFD"/>
    <w:rsid w:val="009A530D"/>
    <w:rsid w:val="009A5770"/>
    <w:rsid w:val="009A5B4E"/>
    <w:rsid w:val="009A63BC"/>
    <w:rsid w:val="009A6443"/>
    <w:rsid w:val="009A6D8D"/>
    <w:rsid w:val="009A773C"/>
    <w:rsid w:val="009A7C7C"/>
    <w:rsid w:val="009A7F6E"/>
    <w:rsid w:val="009B00E4"/>
    <w:rsid w:val="009B01D5"/>
    <w:rsid w:val="009B04BF"/>
    <w:rsid w:val="009B07AC"/>
    <w:rsid w:val="009B096D"/>
    <w:rsid w:val="009B15FD"/>
    <w:rsid w:val="009B207B"/>
    <w:rsid w:val="009B2238"/>
    <w:rsid w:val="009B299C"/>
    <w:rsid w:val="009B2E8E"/>
    <w:rsid w:val="009B30F2"/>
    <w:rsid w:val="009B3D84"/>
    <w:rsid w:val="009B3F77"/>
    <w:rsid w:val="009B3F99"/>
    <w:rsid w:val="009B4737"/>
    <w:rsid w:val="009B4DFF"/>
    <w:rsid w:val="009B5187"/>
    <w:rsid w:val="009B5521"/>
    <w:rsid w:val="009B59A0"/>
    <w:rsid w:val="009B5D54"/>
    <w:rsid w:val="009B639F"/>
    <w:rsid w:val="009B67E5"/>
    <w:rsid w:val="009B6EFD"/>
    <w:rsid w:val="009B7658"/>
    <w:rsid w:val="009B7D04"/>
    <w:rsid w:val="009C0140"/>
    <w:rsid w:val="009C07E2"/>
    <w:rsid w:val="009C0BC2"/>
    <w:rsid w:val="009C0BC4"/>
    <w:rsid w:val="009C11C3"/>
    <w:rsid w:val="009C225F"/>
    <w:rsid w:val="009C2AA7"/>
    <w:rsid w:val="009C30B7"/>
    <w:rsid w:val="009C31DB"/>
    <w:rsid w:val="009C34F5"/>
    <w:rsid w:val="009C3C6D"/>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1D3"/>
    <w:rsid w:val="009D1624"/>
    <w:rsid w:val="009D1A22"/>
    <w:rsid w:val="009D1D95"/>
    <w:rsid w:val="009D273A"/>
    <w:rsid w:val="009D27AB"/>
    <w:rsid w:val="009D27C7"/>
    <w:rsid w:val="009D2877"/>
    <w:rsid w:val="009D3331"/>
    <w:rsid w:val="009D345C"/>
    <w:rsid w:val="009D352A"/>
    <w:rsid w:val="009D3747"/>
    <w:rsid w:val="009D378D"/>
    <w:rsid w:val="009D3D58"/>
    <w:rsid w:val="009D4161"/>
    <w:rsid w:val="009D4693"/>
    <w:rsid w:val="009D5520"/>
    <w:rsid w:val="009D58F4"/>
    <w:rsid w:val="009D6A29"/>
    <w:rsid w:val="009D75D5"/>
    <w:rsid w:val="009D7709"/>
    <w:rsid w:val="009D77B4"/>
    <w:rsid w:val="009E0281"/>
    <w:rsid w:val="009E06AC"/>
    <w:rsid w:val="009E0BBC"/>
    <w:rsid w:val="009E1064"/>
    <w:rsid w:val="009E1CA6"/>
    <w:rsid w:val="009E200F"/>
    <w:rsid w:val="009E2564"/>
    <w:rsid w:val="009E26BB"/>
    <w:rsid w:val="009E272F"/>
    <w:rsid w:val="009E27C9"/>
    <w:rsid w:val="009E27DC"/>
    <w:rsid w:val="009E2ABB"/>
    <w:rsid w:val="009E2EFC"/>
    <w:rsid w:val="009E334A"/>
    <w:rsid w:val="009E334F"/>
    <w:rsid w:val="009E363B"/>
    <w:rsid w:val="009E41D2"/>
    <w:rsid w:val="009E443F"/>
    <w:rsid w:val="009E55AC"/>
    <w:rsid w:val="009E6CF8"/>
    <w:rsid w:val="009E6D57"/>
    <w:rsid w:val="009E6E63"/>
    <w:rsid w:val="009E6FF2"/>
    <w:rsid w:val="009F0054"/>
    <w:rsid w:val="009F0894"/>
    <w:rsid w:val="009F0A0A"/>
    <w:rsid w:val="009F0B74"/>
    <w:rsid w:val="009F0EBC"/>
    <w:rsid w:val="009F19F2"/>
    <w:rsid w:val="009F1E93"/>
    <w:rsid w:val="009F1ECE"/>
    <w:rsid w:val="009F29BB"/>
    <w:rsid w:val="009F2F5F"/>
    <w:rsid w:val="009F3422"/>
    <w:rsid w:val="009F345F"/>
    <w:rsid w:val="009F3F44"/>
    <w:rsid w:val="009F45D2"/>
    <w:rsid w:val="009F5183"/>
    <w:rsid w:val="009F51C8"/>
    <w:rsid w:val="009F59F9"/>
    <w:rsid w:val="009F69F2"/>
    <w:rsid w:val="009F6EE8"/>
    <w:rsid w:val="009F7554"/>
    <w:rsid w:val="009F76ED"/>
    <w:rsid w:val="00A000E5"/>
    <w:rsid w:val="00A001B9"/>
    <w:rsid w:val="00A0103B"/>
    <w:rsid w:val="00A01176"/>
    <w:rsid w:val="00A01277"/>
    <w:rsid w:val="00A014DB"/>
    <w:rsid w:val="00A01761"/>
    <w:rsid w:val="00A018B7"/>
    <w:rsid w:val="00A021BD"/>
    <w:rsid w:val="00A02217"/>
    <w:rsid w:val="00A02891"/>
    <w:rsid w:val="00A02F79"/>
    <w:rsid w:val="00A0349D"/>
    <w:rsid w:val="00A039DE"/>
    <w:rsid w:val="00A03D2E"/>
    <w:rsid w:val="00A040E1"/>
    <w:rsid w:val="00A043CB"/>
    <w:rsid w:val="00A0487D"/>
    <w:rsid w:val="00A0535D"/>
    <w:rsid w:val="00A055E3"/>
    <w:rsid w:val="00A055F3"/>
    <w:rsid w:val="00A060B2"/>
    <w:rsid w:val="00A06C09"/>
    <w:rsid w:val="00A07105"/>
    <w:rsid w:val="00A0719E"/>
    <w:rsid w:val="00A07406"/>
    <w:rsid w:val="00A07868"/>
    <w:rsid w:val="00A07F41"/>
    <w:rsid w:val="00A109E8"/>
    <w:rsid w:val="00A10AAE"/>
    <w:rsid w:val="00A10B07"/>
    <w:rsid w:val="00A111C9"/>
    <w:rsid w:val="00A11AD7"/>
    <w:rsid w:val="00A12015"/>
    <w:rsid w:val="00A122AF"/>
    <w:rsid w:val="00A1242A"/>
    <w:rsid w:val="00A1300B"/>
    <w:rsid w:val="00A13616"/>
    <w:rsid w:val="00A14EEA"/>
    <w:rsid w:val="00A15659"/>
    <w:rsid w:val="00A15E3B"/>
    <w:rsid w:val="00A161F2"/>
    <w:rsid w:val="00A17AE2"/>
    <w:rsid w:val="00A17B07"/>
    <w:rsid w:val="00A17FCE"/>
    <w:rsid w:val="00A200C0"/>
    <w:rsid w:val="00A2070F"/>
    <w:rsid w:val="00A2148A"/>
    <w:rsid w:val="00A21590"/>
    <w:rsid w:val="00A21B53"/>
    <w:rsid w:val="00A225C0"/>
    <w:rsid w:val="00A231B8"/>
    <w:rsid w:val="00A23735"/>
    <w:rsid w:val="00A2417A"/>
    <w:rsid w:val="00A248FD"/>
    <w:rsid w:val="00A24998"/>
    <w:rsid w:val="00A24C2F"/>
    <w:rsid w:val="00A24CC7"/>
    <w:rsid w:val="00A2509D"/>
    <w:rsid w:val="00A25BB6"/>
    <w:rsid w:val="00A25EE3"/>
    <w:rsid w:val="00A2665B"/>
    <w:rsid w:val="00A2671B"/>
    <w:rsid w:val="00A268AA"/>
    <w:rsid w:val="00A2707F"/>
    <w:rsid w:val="00A272F7"/>
    <w:rsid w:val="00A27625"/>
    <w:rsid w:val="00A30014"/>
    <w:rsid w:val="00A303FA"/>
    <w:rsid w:val="00A30FF2"/>
    <w:rsid w:val="00A311F8"/>
    <w:rsid w:val="00A31528"/>
    <w:rsid w:val="00A3167C"/>
    <w:rsid w:val="00A33412"/>
    <w:rsid w:val="00A338C3"/>
    <w:rsid w:val="00A33C4F"/>
    <w:rsid w:val="00A33F77"/>
    <w:rsid w:val="00A34346"/>
    <w:rsid w:val="00A35102"/>
    <w:rsid w:val="00A35B72"/>
    <w:rsid w:val="00A36706"/>
    <w:rsid w:val="00A36CF6"/>
    <w:rsid w:val="00A40443"/>
    <w:rsid w:val="00A407FA"/>
    <w:rsid w:val="00A41727"/>
    <w:rsid w:val="00A41A24"/>
    <w:rsid w:val="00A423C3"/>
    <w:rsid w:val="00A43958"/>
    <w:rsid w:val="00A44535"/>
    <w:rsid w:val="00A44CFB"/>
    <w:rsid w:val="00A44D83"/>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36B1"/>
    <w:rsid w:val="00A54A7B"/>
    <w:rsid w:val="00A556BD"/>
    <w:rsid w:val="00A56C59"/>
    <w:rsid w:val="00A57076"/>
    <w:rsid w:val="00A5720A"/>
    <w:rsid w:val="00A6184B"/>
    <w:rsid w:val="00A61A66"/>
    <w:rsid w:val="00A61D3A"/>
    <w:rsid w:val="00A6249C"/>
    <w:rsid w:val="00A634B5"/>
    <w:rsid w:val="00A6428E"/>
    <w:rsid w:val="00A65394"/>
    <w:rsid w:val="00A66357"/>
    <w:rsid w:val="00A66B6A"/>
    <w:rsid w:val="00A66F78"/>
    <w:rsid w:val="00A67558"/>
    <w:rsid w:val="00A6770A"/>
    <w:rsid w:val="00A67DE6"/>
    <w:rsid w:val="00A707B5"/>
    <w:rsid w:val="00A716DE"/>
    <w:rsid w:val="00A71B0C"/>
    <w:rsid w:val="00A71CD1"/>
    <w:rsid w:val="00A71EFC"/>
    <w:rsid w:val="00A7321B"/>
    <w:rsid w:val="00A734B1"/>
    <w:rsid w:val="00A73FC8"/>
    <w:rsid w:val="00A743D4"/>
    <w:rsid w:val="00A7485E"/>
    <w:rsid w:val="00A75364"/>
    <w:rsid w:val="00A75604"/>
    <w:rsid w:val="00A762D2"/>
    <w:rsid w:val="00A7654D"/>
    <w:rsid w:val="00A766AF"/>
    <w:rsid w:val="00A7686F"/>
    <w:rsid w:val="00A76ACD"/>
    <w:rsid w:val="00A7765B"/>
    <w:rsid w:val="00A77C15"/>
    <w:rsid w:val="00A801C1"/>
    <w:rsid w:val="00A80B29"/>
    <w:rsid w:val="00A81954"/>
    <w:rsid w:val="00A82E42"/>
    <w:rsid w:val="00A83C16"/>
    <w:rsid w:val="00A83EDF"/>
    <w:rsid w:val="00A84C62"/>
    <w:rsid w:val="00A84D1F"/>
    <w:rsid w:val="00A852DA"/>
    <w:rsid w:val="00A8569E"/>
    <w:rsid w:val="00A8575A"/>
    <w:rsid w:val="00A86090"/>
    <w:rsid w:val="00A862C5"/>
    <w:rsid w:val="00A86597"/>
    <w:rsid w:val="00A86945"/>
    <w:rsid w:val="00A86E19"/>
    <w:rsid w:val="00A876A7"/>
    <w:rsid w:val="00A878D4"/>
    <w:rsid w:val="00A90324"/>
    <w:rsid w:val="00A90AEB"/>
    <w:rsid w:val="00A91889"/>
    <w:rsid w:val="00A92425"/>
    <w:rsid w:val="00A9342C"/>
    <w:rsid w:val="00A939BF"/>
    <w:rsid w:val="00A93BF1"/>
    <w:rsid w:val="00A942A6"/>
    <w:rsid w:val="00A94979"/>
    <w:rsid w:val="00A94CAA"/>
    <w:rsid w:val="00A94FC1"/>
    <w:rsid w:val="00A959DB"/>
    <w:rsid w:val="00A95A89"/>
    <w:rsid w:val="00A96538"/>
    <w:rsid w:val="00A97984"/>
    <w:rsid w:val="00AA02B1"/>
    <w:rsid w:val="00AA02BF"/>
    <w:rsid w:val="00AA06DC"/>
    <w:rsid w:val="00AA0B4C"/>
    <w:rsid w:val="00AA0BDA"/>
    <w:rsid w:val="00AA1200"/>
    <w:rsid w:val="00AA2C24"/>
    <w:rsid w:val="00AA5E60"/>
    <w:rsid w:val="00AA5EFE"/>
    <w:rsid w:val="00AA6244"/>
    <w:rsid w:val="00AA627C"/>
    <w:rsid w:val="00AA6B91"/>
    <w:rsid w:val="00AA748B"/>
    <w:rsid w:val="00AA7708"/>
    <w:rsid w:val="00AA7EAF"/>
    <w:rsid w:val="00AB079B"/>
    <w:rsid w:val="00AB0C17"/>
    <w:rsid w:val="00AB0EFA"/>
    <w:rsid w:val="00AB0F86"/>
    <w:rsid w:val="00AB0FA9"/>
    <w:rsid w:val="00AB0FBC"/>
    <w:rsid w:val="00AB10AD"/>
    <w:rsid w:val="00AB12CF"/>
    <w:rsid w:val="00AB19EF"/>
    <w:rsid w:val="00AB1DD1"/>
    <w:rsid w:val="00AB2286"/>
    <w:rsid w:val="00AB2792"/>
    <w:rsid w:val="00AB2F7B"/>
    <w:rsid w:val="00AB348D"/>
    <w:rsid w:val="00AB4677"/>
    <w:rsid w:val="00AB52DE"/>
    <w:rsid w:val="00AB530C"/>
    <w:rsid w:val="00AB5323"/>
    <w:rsid w:val="00AB5B2D"/>
    <w:rsid w:val="00AB60E2"/>
    <w:rsid w:val="00AB6396"/>
    <w:rsid w:val="00AB6921"/>
    <w:rsid w:val="00AB6B02"/>
    <w:rsid w:val="00AC15AF"/>
    <w:rsid w:val="00AC1883"/>
    <w:rsid w:val="00AC1D05"/>
    <w:rsid w:val="00AC218E"/>
    <w:rsid w:val="00AC2D12"/>
    <w:rsid w:val="00AC323B"/>
    <w:rsid w:val="00AC33D7"/>
    <w:rsid w:val="00AC3904"/>
    <w:rsid w:val="00AC3BBE"/>
    <w:rsid w:val="00AC43CB"/>
    <w:rsid w:val="00AC4C09"/>
    <w:rsid w:val="00AC50D9"/>
    <w:rsid w:val="00AC50EB"/>
    <w:rsid w:val="00AC53CF"/>
    <w:rsid w:val="00AC5632"/>
    <w:rsid w:val="00AC5CA3"/>
    <w:rsid w:val="00AC60C6"/>
    <w:rsid w:val="00AC6285"/>
    <w:rsid w:val="00AC669C"/>
    <w:rsid w:val="00AC6C57"/>
    <w:rsid w:val="00AC7D06"/>
    <w:rsid w:val="00AC7DFF"/>
    <w:rsid w:val="00AD07CA"/>
    <w:rsid w:val="00AD0CF8"/>
    <w:rsid w:val="00AD1452"/>
    <w:rsid w:val="00AD27CB"/>
    <w:rsid w:val="00AD28A3"/>
    <w:rsid w:val="00AD293C"/>
    <w:rsid w:val="00AD2BD2"/>
    <w:rsid w:val="00AD31AB"/>
    <w:rsid w:val="00AD3DFD"/>
    <w:rsid w:val="00AD43CD"/>
    <w:rsid w:val="00AD4661"/>
    <w:rsid w:val="00AD47DC"/>
    <w:rsid w:val="00AD5C10"/>
    <w:rsid w:val="00AD5ECE"/>
    <w:rsid w:val="00AD776A"/>
    <w:rsid w:val="00AD7EAE"/>
    <w:rsid w:val="00AE0B7A"/>
    <w:rsid w:val="00AE0BA8"/>
    <w:rsid w:val="00AE0C12"/>
    <w:rsid w:val="00AE0CBC"/>
    <w:rsid w:val="00AE27A4"/>
    <w:rsid w:val="00AE283A"/>
    <w:rsid w:val="00AE2C37"/>
    <w:rsid w:val="00AE2E86"/>
    <w:rsid w:val="00AE300E"/>
    <w:rsid w:val="00AE3123"/>
    <w:rsid w:val="00AE3B2A"/>
    <w:rsid w:val="00AE3EDA"/>
    <w:rsid w:val="00AE3FAD"/>
    <w:rsid w:val="00AE41A3"/>
    <w:rsid w:val="00AE4658"/>
    <w:rsid w:val="00AE5EA8"/>
    <w:rsid w:val="00AE5F6D"/>
    <w:rsid w:val="00AE64FD"/>
    <w:rsid w:val="00AE6665"/>
    <w:rsid w:val="00AE770D"/>
    <w:rsid w:val="00AE7D2A"/>
    <w:rsid w:val="00AF030B"/>
    <w:rsid w:val="00AF043C"/>
    <w:rsid w:val="00AF08B6"/>
    <w:rsid w:val="00AF1916"/>
    <w:rsid w:val="00AF1F60"/>
    <w:rsid w:val="00AF218A"/>
    <w:rsid w:val="00AF21B5"/>
    <w:rsid w:val="00AF26F4"/>
    <w:rsid w:val="00AF2DDC"/>
    <w:rsid w:val="00AF313A"/>
    <w:rsid w:val="00AF3253"/>
    <w:rsid w:val="00AF3363"/>
    <w:rsid w:val="00AF34A5"/>
    <w:rsid w:val="00AF3590"/>
    <w:rsid w:val="00AF3661"/>
    <w:rsid w:val="00AF3FCC"/>
    <w:rsid w:val="00AF4910"/>
    <w:rsid w:val="00AF52E3"/>
    <w:rsid w:val="00AF59B9"/>
    <w:rsid w:val="00AF5D00"/>
    <w:rsid w:val="00AF6184"/>
    <w:rsid w:val="00AF66E3"/>
    <w:rsid w:val="00AF6B3D"/>
    <w:rsid w:val="00AF6DB0"/>
    <w:rsid w:val="00AF7B45"/>
    <w:rsid w:val="00AF7CB3"/>
    <w:rsid w:val="00B001CE"/>
    <w:rsid w:val="00B00AEF"/>
    <w:rsid w:val="00B010E5"/>
    <w:rsid w:val="00B01362"/>
    <w:rsid w:val="00B0169E"/>
    <w:rsid w:val="00B016FC"/>
    <w:rsid w:val="00B0171D"/>
    <w:rsid w:val="00B0214C"/>
    <w:rsid w:val="00B02405"/>
    <w:rsid w:val="00B03330"/>
    <w:rsid w:val="00B03477"/>
    <w:rsid w:val="00B034E3"/>
    <w:rsid w:val="00B041A6"/>
    <w:rsid w:val="00B043FA"/>
    <w:rsid w:val="00B0467D"/>
    <w:rsid w:val="00B06276"/>
    <w:rsid w:val="00B06E3F"/>
    <w:rsid w:val="00B07433"/>
    <w:rsid w:val="00B074F8"/>
    <w:rsid w:val="00B10E51"/>
    <w:rsid w:val="00B10F81"/>
    <w:rsid w:val="00B10F8B"/>
    <w:rsid w:val="00B1192B"/>
    <w:rsid w:val="00B119B1"/>
    <w:rsid w:val="00B11C98"/>
    <w:rsid w:val="00B11CCA"/>
    <w:rsid w:val="00B12275"/>
    <w:rsid w:val="00B130E7"/>
    <w:rsid w:val="00B138A0"/>
    <w:rsid w:val="00B13A70"/>
    <w:rsid w:val="00B13A94"/>
    <w:rsid w:val="00B13AF4"/>
    <w:rsid w:val="00B140B6"/>
    <w:rsid w:val="00B14AE3"/>
    <w:rsid w:val="00B152F2"/>
    <w:rsid w:val="00B15740"/>
    <w:rsid w:val="00B15C65"/>
    <w:rsid w:val="00B16099"/>
    <w:rsid w:val="00B16132"/>
    <w:rsid w:val="00B166DB"/>
    <w:rsid w:val="00B1670F"/>
    <w:rsid w:val="00B16879"/>
    <w:rsid w:val="00B16B32"/>
    <w:rsid w:val="00B17628"/>
    <w:rsid w:val="00B20704"/>
    <w:rsid w:val="00B20826"/>
    <w:rsid w:val="00B20941"/>
    <w:rsid w:val="00B20E70"/>
    <w:rsid w:val="00B20EDF"/>
    <w:rsid w:val="00B21886"/>
    <w:rsid w:val="00B22C35"/>
    <w:rsid w:val="00B22E15"/>
    <w:rsid w:val="00B23A46"/>
    <w:rsid w:val="00B261ED"/>
    <w:rsid w:val="00B263C9"/>
    <w:rsid w:val="00B26BBE"/>
    <w:rsid w:val="00B270F0"/>
    <w:rsid w:val="00B272A5"/>
    <w:rsid w:val="00B2739A"/>
    <w:rsid w:val="00B274F2"/>
    <w:rsid w:val="00B2784E"/>
    <w:rsid w:val="00B2791A"/>
    <w:rsid w:val="00B27D2C"/>
    <w:rsid w:val="00B27FA1"/>
    <w:rsid w:val="00B3048C"/>
    <w:rsid w:val="00B31168"/>
    <w:rsid w:val="00B31874"/>
    <w:rsid w:val="00B31A3B"/>
    <w:rsid w:val="00B31B8F"/>
    <w:rsid w:val="00B31FBA"/>
    <w:rsid w:val="00B3206B"/>
    <w:rsid w:val="00B32ADE"/>
    <w:rsid w:val="00B32ECA"/>
    <w:rsid w:val="00B3323E"/>
    <w:rsid w:val="00B33668"/>
    <w:rsid w:val="00B33753"/>
    <w:rsid w:val="00B33CF2"/>
    <w:rsid w:val="00B3491A"/>
    <w:rsid w:val="00B34BCB"/>
    <w:rsid w:val="00B34EF1"/>
    <w:rsid w:val="00B34F2A"/>
    <w:rsid w:val="00B3634A"/>
    <w:rsid w:val="00B366F8"/>
    <w:rsid w:val="00B36C02"/>
    <w:rsid w:val="00B3731A"/>
    <w:rsid w:val="00B3755F"/>
    <w:rsid w:val="00B3768A"/>
    <w:rsid w:val="00B37C69"/>
    <w:rsid w:val="00B421F4"/>
    <w:rsid w:val="00B42360"/>
    <w:rsid w:val="00B4282F"/>
    <w:rsid w:val="00B429EC"/>
    <w:rsid w:val="00B42A41"/>
    <w:rsid w:val="00B43291"/>
    <w:rsid w:val="00B433FF"/>
    <w:rsid w:val="00B44B72"/>
    <w:rsid w:val="00B44B7F"/>
    <w:rsid w:val="00B44CB9"/>
    <w:rsid w:val="00B45B9E"/>
    <w:rsid w:val="00B45C3F"/>
    <w:rsid w:val="00B462F8"/>
    <w:rsid w:val="00B4639A"/>
    <w:rsid w:val="00B46691"/>
    <w:rsid w:val="00B46EAD"/>
    <w:rsid w:val="00B477D6"/>
    <w:rsid w:val="00B50033"/>
    <w:rsid w:val="00B506BD"/>
    <w:rsid w:val="00B51041"/>
    <w:rsid w:val="00B51C67"/>
    <w:rsid w:val="00B51D9B"/>
    <w:rsid w:val="00B529B8"/>
    <w:rsid w:val="00B52AB7"/>
    <w:rsid w:val="00B533AA"/>
    <w:rsid w:val="00B539DE"/>
    <w:rsid w:val="00B53E08"/>
    <w:rsid w:val="00B53E59"/>
    <w:rsid w:val="00B53F87"/>
    <w:rsid w:val="00B54460"/>
    <w:rsid w:val="00B54557"/>
    <w:rsid w:val="00B54CCE"/>
    <w:rsid w:val="00B55446"/>
    <w:rsid w:val="00B55530"/>
    <w:rsid w:val="00B5573A"/>
    <w:rsid w:val="00B5586D"/>
    <w:rsid w:val="00B55C17"/>
    <w:rsid w:val="00B56282"/>
    <w:rsid w:val="00B56944"/>
    <w:rsid w:val="00B56A18"/>
    <w:rsid w:val="00B56B09"/>
    <w:rsid w:val="00B56C07"/>
    <w:rsid w:val="00B572BD"/>
    <w:rsid w:val="00B573B0"/>
    <w:rsid w:val="00B57C98"/>
    <w:rsid w:val="00B57CB2"/>
    <w:rsid w:val="00B57EBD"/>
    <w:rsid w:val="00B57FCA"/>
    <w:rsid w:val="00B601D4"/>
    <w:rsid w:val="00B60B9F"/>
    <w:rsid w:val="00B60C69"/>
    <w:rsid w:val="00B61AE0"/>
    <w:rsid w:val="00B63DD2"/>
    <w:rsid w:val="00B64357"/>
    <w:rsid w:val="00B64ADF"/>
    <w:rsid w:val="00B64DEB"/>
    <w:rsid w:val="00B66B53"/>
    <w:rsid w:val="00B66B7A"/>
    <w:rsid w:val="00B67786"/>
    <w:rsid w:val="00B67954"/>
    <w:rsid w:val="00B67C08"/>
    <w:rsid w:val="00B67C2C"/>
    <w:rsid w:val="00B70342"/>
    <w:rsid w:val="00B70933"/>
    <w:rsid w:val="00B7099A"/>
    <w:rsid w:val="00B70F55"/>
    <w:rsid w:val="00B710B5"/>
    <w:rsid w:val="00B72089"/>
    <w:rsid w:val="00B72C2F"/>
    <w:rsid w:val="00B72F40"/>
    <w:rsid w:val="00B7356A"/>
    <w:rsid w:val="00B737A6"/>
    <w:rsid w:val="00B738BD"/>
    <w:rsid w:val="00B739D8"/>
    <w:rsid w:val="00B73D1C"/>
    <w:rsid w:val="00B74696"/>
    <w:rsid w:val="00B75166"/>
    <w:rsid w:val="00B751F9"/>
    <w:rsid w:val="00B757AC"/>
    <w:rsid w:val="00B7728E"/>
    <w:rsid w:val="00B77A13"/>
    <w:rsid w:val="00B77D80"/>
    <w:rsid w:val="00B80552"/>
    <w:rsid w:val="00B805F5"/>
    <w:rsid w:val="00B81D40"/>
    <w:rsid w:val="00B81EC2"/>
    <w:rsid w:val="00B8246E"/>
    <w:rsid w:val="00B82558"/>
    <w:rsid w:val="00B82751"/>
    <w:rsid w:val="00B8388B"/>
    <w:rsid w:val="00B8393F"/>
    <w:rsid w:val="00B83CEE"/>
    <w:rsid w:val="00B84E32"/>
    <w:rsid w:val="00B85036"/>
    <w:rsid w:val="00B851C9"/>
    <w:rsid w:val="00B856A3"/>
    <w:rsid w:val="00B8596D"/>
    <w:rsid w:val="00B85CEC"/>
    <w:rsid w:val="00B875F9"/>
    <w:rsid w:val="00B87F00"/>
    <w:rsid w:val="00B901E7"/>
    <w:rsid w:val="00B9087B"/>
    <w:rsid w:val="00B9125E"/>
    <w:rsid w:val="00B93277"/>
    <w:rsid w:val="00B93D4D"/>
    <w:rsid w:val="00B94C06"/>
    <w:rsid w:val="00B9509F"/>
    <w:rsid w:val="00B952DA"/>
    <w:rsid w:val="00B95881"/>
    <w:rsid w:val="00B95932"/>
    <w:rsid w:val="00B9614A"/>
    <w:rsid w:val="00B96365"/>
    <w:rsid w:val="00B96FB8"/>
    <w:rsid w:val="00B97202"/>
    <w:rsid w:val="00B97637"/>
    <w:rsid w:val="00BA0849"/>
    <w:rsid w:val="00BA0C43"/>
    <w:rsid w:val="00BA123C"/>
    <w:rsid w:val="00BA13AE"/>
    <w:rsid w:val="00BA160C"/>
    <w:rsid w:val="00BA16EE"/>
    <w:rsid w:val="00BA1F2E"/>
    <w:rsid w:val="00BA302D"/>
    <w:rsid w:val="00BA30D8"/>
    <w:rsid w:val="00BA332B"/>
    <w:rsid w:val="00BA3F43"/>
    <w:rsid w:val="00BA57DC"/>
    <w:rsid w:val="00BA61A8"/>
    <w:rsid w:val="00BA61BF"/>
    <w:rsid w:val="00BA6A30"/>
    <w:rsid w:val="00BA6C28"/>
    <w:rsid w:val="00BA6F47"/>
    <w:rsid w:val="00BA7A70"/>
    <w:rsid w:val="00BB08E6"/>
    <w:rsid w:val="00BB0D0B"/>
    <w:rsid w:val="00BB11F1"/>
    <w:rsid w:val="00BB1220"/>
    <w:rsid w:val="00BB1267"/>
    <w:rsid w:val="00BB135C"/>
    <w:rsid w:val="00BB1DBC"/>
    <w:rsid w:val="00BB2270"/>
    <w:rsid w:val="00BB2725"/>
    <w:rsid w:val="00BB2D62"/>
    <w:rsid w:val="00BB2E9D"/>
    <w:rsid w:val="00BB3051"/>
    <w:rsid w:val="00BB3912"/>
    <w:rsid w:val="00BB3A73"/>
    <w:rsid w:val="00BB47BF"/>
    <w:rsid w:val="00BB50B6"/>
    <w:rsid w:val="00BB580F"/>
    <w:rsid w:val="00BB6891"/>
    <w:rsid w:val="00BB6DAC"/>
    <w:rsid w:val="00BB6F69"/>
    <w:rsid w:val="00BB7535"/>
    <w:rsid w:val="00BB7796"/>
    <w:rsid w:val="00BC0065"/>
    <w:rsid w:val="00BC0193"/>
    <w:rsid w:val="00BC0369"/>
    <w:rsid w:val="00BC0847"/>
    <w:rsid w:val="00BC27A2"/>
    <w:rsid w:val="00BC373A"/>
    <w:rsid w:val="00BC3937"/>
    <w:rsid w:val="00BC3961"/>
    <w:rsid w:val="00BC3B07"/>
    <w:rsid w:val="00BC40BB"/>
    <w:rsid w:val="00BC416C"/>
    <w:rsid w:val="00BC5517"/>
    <w:rsid w:val="00BC59B0"/>
    <w:rsid w:val="00BC5BCE"/>
    <w:rsid w:val="00BC5EDF"/>
    <w:rsid w:val="00BC7869"/>
    <w:rsid w:val="00BD0371"/>
    <w:rsid w:val="00BD0375"/>
    <w:rsid w:val="00BD0DDA"/>
    <w:rsid w:val="00BD1AC7"/>
    <w:rsid w:val="00BD1F65"/>
    <w:rsid w:val="00BD23E5"/>
    <w:rsid w:val="00BD24CC"/>
    <w:rsid w:val="00BD36B3"/>
    <w:rsid w:val="00BD498E"/>
    <w:rsid w:val="00BD4A22"/>
    <w:rsid w:val="00BD4BBA"/>
    <w:rsid w:val="00BD4C3C"/>
    <w:rsid w:val="00BD4E3B"/>
    <w:rsid w:val="00BD5035"/>
    <w:rsid w:val="00BD5C56"/>
    <w:rsid w:val="00BD5C82"/>
    <w:rsid w:val="00BD60CE"/>
    <w:rsid w:val="00BD6B55"/>
    <w:rsid w:val="00BD6CBA"/>
    <w:rsid w:val="00BD6D13"/>
    <w:rsid w:val="00BD6D70"/>
    <w:rsid w:val="00BD7812"/>
    <w:rsid w:val="00BD7D77"/>
    <w:rsid w:val="00BD7EC1"/>
    <w:rsid w:val="00BE0063"/>
    <w:rsid w:val="00BE009F"/>
    <w:rsid w:val="00BE012B"/>
    <w:rsid w:val="00BE11E1"/>
    <w:rsid w:val="00BE1323"/>
    <w:rsid w:val="00BE1592"/>
    <w:rsid w:val="00BE3136"/>
    <w:rsid w:val="00BE33D4"/>
    <w:rsid w:val="00BE3E93"/>
    <w:rsid w:val="00BE481A"/>
    <w:rsid w:val="00BE557C"/>
    <w:rsid w:val="00BE646F"/>
    <w:rsid w:val="00BE64F7"/>
    <w:rsid w:val="00BE70B7"/>
    <w:rsid w:val="00BE7113"/>
    <w:rsid w:val="00BE79C0"/>
    <w:rsid w:val="00BE7B85"/>
    <w:rsid w:val="00BE7CB8"/>
    <w:rsid w:val="00BF02D7"/>
    <w:rsid w:val="00BF07DC"/>
    <w:rsid w:val="00BF0DFF"/>
    <w:rsid w:val="00BF1A2A"/>
    <w:rsid w:val="00BF237B"/>
    <w:rsid w:val="00BF2869"/>
    <w:rsid w:val="00BF2A47"/>
    <w:rsid w:val="00BF2DFA"/>
    <w:rsid w:val="00BF35C5"/>
    <w:rsid w:val="00BF39F8"/>
    <w:rsid w:val="00BF3D68"/>
    <w:rsid w:val="00BF4ECF"/>
    <w:rsid w:val="00BF4FB0"/>
    <w:rsid w:val="00BF514D"/>
    <w:rsid w:val="00BF56F5"/>
    <w:rsid w:val="00BF58C6"/>
    <w:rsid w:val="00BF6528"/>
    <w:rsid w:val="00BF67ED"/>
    <w:rsid w:val="00BF6818"/>
    <w:rsid w:val="00BF6FE8"/>
    <w:rsid w:val="00BF7451"/>
    <w:rsid w:val="00BF7930"/>
    <w:rsid w:val="00BF7C35"/>
    <w:rsid w:val="00BF7D24"/>
    <w:rsid w:val="00C004D2"/>
    <w:rsid w:val="00C00958"/>
    <w:rsid w:val="00C00F83"/>
    <w:rsid w:val="00C01029"/>
    <w:rsid w:val="00C010E9"/>
    <w:rsid w:val="00C01133"/>
    <w:rsid w:val="00C0251D"/>
    <w:rsid w:val="00C026EC"/>
    <w:rsid w:val="00C02F61"/>
    <w:rsid w:val="00C0302E"/>
    <w:rsid w:val="00C035F4"/>
    <w:rsid w:val="00C039E6"/>
    <w:rsid w:val="00C03E7B"/>
    <w:rsid w:val="00C0428F"/>
    <w:rsid w:val="00C04655"/>
    <w:rsid w:val="00C04D37"/>
    <w:rsid w:val="00C0549D"/>
    <w:rsid w:val="00C06549"/>
    <w:rsid w:val="00C065F6"/>
    <w:rsid w:val="00C07BB2"/>
    <w:rsid w:val="00C07EC1"/>
    <w:rsid w:val="00C1020E"/>
    <w:rsid w:val="00C10597"/>
    <w:rsid w:val="00C11BE3"/>
    <w:rsid w:val="00C12224"/>
    <w:rsid w:val="00C12820"/>
    <w:rsid w:val="00C12F7C"/>
    <w:rsid w:val="00C147B7"/>
    <w:rsid w:val="00C15CA9"/>
    <w:rsid w:val="00C167F9"/>
    <w:rsid w:val="00C16C58"/>
    <w:rsid w:val="00C16C6F"/>
    <w:rsid w:val="00C16F77"/>
    <w:rsid w:val="00C16FEA"/>
    <w:rsid w:val="00C17678"/>
    <w:rsid w:val="00C17955"/>
    <w:rsid w:val="00C211CF"/>
    <w:rsid w:val="00C217AD"/>
    <w:rsid w:val="00C21FFC"/>
    <w:rsid w:val="00C223A6"/>
    <w:rsid w:val="00C22605"/>
    <w:rsid w:val="00C22A00"/>
    <w:rsid w:val="00C234ED"/>
    <w:rsid w:val="00C23672"/>
    <w:rsid w:val="00C23C6F"/>
    <w:rsid w:val="00C23D3F"/>
    <w:rsid w:val="00C244D1"/>
    <w:rsid w:val="00C25AA9"/>
    <w:rsid w:val="00C26137"/>
    <w:rsid w:val="00C26551"/>
    <w:rsid w:val="00C265B3"/>
    <w:rsid w:val="00C2674E"/>
    <w:rsid w:val="00C26A55"/>
    <w:rsid w:val="00C303BC"/>
    <w:rsid w:val="00C30EBA"/>
    <w:rsid w:val="00C31CEC"/>
    <w:rsid w:val="00C322DB"/>
    <w:rsid w:val="00C328F7"/>
    <w:rsid w:val="00C32B50"/>
    <w:rsid w:val="00C33723"/>
    <w:rsid w:val="00C33772"/>
    <w:rsid w:val="00C3388C"/>
    <w:rsid w:val="00C339FA"/>
    <w:rsid w:val="00C33BDE"/>
    <w:rsid w:val="00C33C1B"/>
    <w:rsid w:val="00C33F14"/>
    <w:rsid w:val="00C34050"/>
    <w:rsid w:val="00C34374"/>
    <w:rsid w:val="00C345A7"/>
    <w:rsid w:val="00C34969"/>
    <w:rsid w:val="00C34D32"/>
    <w:rsid w:val="00C35CD3"/>
    <w:rsid w:val="00C362A8"/>
    <w:rsid w:val="00C4020E"/>
    <w:rsid w:val="00C40247"/>
    <w:rsid w:val="00C402BA"/>
    <w:rsid w:val="00C402C9"/>
    <w:rsid w:val="00C40996"/>
    <w:rsid w:val="00C40F07"/>
    <w:rsid w:val="00C41176"/>
    <w:rsid w:val="00C414C3"/>
    <w:rsid w:val="00C41E6F"/>
    <w:rsid w:val="00C41F8E"/>
    <w:rsid w:val="00C420BE"/>
    <w:rsid w:val="00C424A0"/>
    <w:rsid w:val="00C42E5E"/>
    <w:rsid w:val="00C42ECF"/>
    <w:rsid w:val="00C42F63"/>
    <w:rsid w:val="00C436FF"/>
    <w:rsid w:val="00C43789"/>
    <w:rsid w:val="00C44058"/>
    <w:rsid w:val="00C440BE"/>
    <w:rsid w:val="00C4468A"/>
    <w:rsid w:val="00C4516C"/>
    <w:rsid w:val="00C45FDE"/>
    <w:rsid w:val="00C46602"/>
    <w:rsid w:val="00C4689C"/>
    <w:rsid w:val="00C47D69"/>
    <w:rsid w:val="00C47E11"/>
    <w:rsid w:val="00C500AC"/>
    <w:rsid w:val="00C505F6"/>
    <w:rsid w:val="00C511FC"/>
    <w:rsid w:val="00C517B6"/>
    <w:rsid w:val="00C51969"/>
    <w:rsid w:val="00C52500"/>
    <w:rsid w:val="00C52968"/>
    <w:rsid w:val="00C530FF"/>
    <w:rsid w:val="00C531FD"/>
    <w:rsid w:val="00C533F9"/>
    <w:rsid w:val="00C535A9"/>
    <w:rsid w:val="00C53E36"/>
    <w:rsid w:val="00C55761"/>
    <w:rsid w:val="00C55DD0"/>
    <w:rsid w:val="00C563B1"/>
    <w:rsid w:val="00C56600"/>
    <w:rsid w:val="00C56B4E"/>
    <w:rsid w:val="00C60C49"/>
    <w:rsid w:val="00C60D5B"/>
    <w:rsid w:val="00C60D8A"/>
    <w:rsid w:val="00C61B6C"/>
    <w:rsid w:val="00C6265B"/>
    <w:rsid w:val="00C6323E"/>
    <w:rsid w:val="00C6346E"/>
    <w:rsid w:val="00C6356C"/>
    <w:rsid w:val="00C64135"/>
    <w:rsid w:val="00C64183"/>
    <w:rsid w:val="00C644B8"/>
    <w:rsid w:val="00C644DF"/>
    <w:rsid w:val="00C645AE"/>
    <w:rsid w:val="00C64BE6"/>
    <w:rsid w:val="00C6621B"/>
    <w:rsid w:val="00C6623C"/>
    <w:rsid w:val="00C66548"/>
    <w:rsid w:val="00C66915"/>
    <w:rsid w:val="00C66E38"/>
    <w:rsid w:val="00C70159"/>
    <w:rsid w:val="00C70C19"/>
    <w:rsid w:val="00C70C86"/>
    <w:rsid w:val="00C70E92"/>
    <w:rsid w:val="00C71175"/>
    <w:rsid w:val="00C71A03"/>
    <w:rsid w:val="00C71FA0"/>
    <w:rsid w:val="00C72322"/>
    <w:rsid w:val="00C724D9"/>
    <w:rsid w:val="00C7253B"/>
    <w:rsid w:val="00C7295E"/>
    <w:rsid w:val="00C72A7C"/>
    <w:rsid w:val="00C73569"/>
    <w:rsid w:val="00C7378F"/>
    <w:rsid w:val="00C737AD"/>
    <w:rsid w:val="00C739A8"/>
    <w:rsid w:val="00C73DC2"/>
    <w:rsid w:val="00C74219"/>
    <w:rsid w:val="00C7463A"/>
    <w:rsid w:val="00C74DEE"/>
    <w:rsid w:val="00C7588C"/>
    <w:rsid w:val="00C762C6"/>
    <w:rsid w:val="00C7655F"/>
    <w:rsid w:val="00C767E1"/>
    <w:rsid w:val="00C77177"/>
    <w:rsid w:val="00C77833"/>
    <w:rsid w:val="00C77DBF"/>
    <w:rsid w:val="00C77F1D"/>
    <w:rsid w:val="00C803D7"/>
    <w:rsid w:val="00C80B5E"/>
    <w:rsid w:val="00C816C6"/>
    <w:rsid w:val="00C82547"/>
    <w:rsid w:val="00C82752"/>
    <w:rsid w:val="00C82E05"/>
    <w:rsid w:val="00C82EB7"/>
    <w:rsid w:val="00C83A24"/>
    <w:rsid w:val="00C83F38"/>
    <w:rsid w:val="00C84203"/>
    <w:rsid w:val="00C869C9"/>
    <w:rsid w:val="00C86AEB"/>
    <w:rsid w:val="00C877EC"/>
    <w:rsid w:val="00C877F4"/>
    <w:rsid w:val="00C879CA"/>
    <w:rsid w:val="00C87C62"/>
    <w:rsid w:val="00C87DE6"/>
    <w:rsid w:val="00C87EA5"/>
    <w:rsid w:val="00C910C4"/>
    <w:rsid w:val="00C91837"/>
    <w:rsid w:val="00C91B40"/>
    <w:rsid w:val="00C91CD0"/>
    <w:rsid w:val="00C91FE8"/>
    <w:rsid w:val="00C922D9"/>
    <w:rsid w:val="00C923D6"/>
    <w:rsid w:val="00C92D11"/>
    <w:rsid w:val="00C92ECF"/>
    <w:rsid w:val="00C93336"/>
    <w:rsid w:val="00C94684"/>
    <w:rsid w:val="00C9528B"/>
    <w:rsid w:val="00C95433"/>
    <w:rsid w:val="00C95E0B"/>
    <w:rsid w:val="00C96064"/>
    <w:rsid w:val="00C96080"/>
    <w:rsid w:val="00C962DA"/>
    <w:rsid w:val="00C96463"/>
    <w:rsid w:val="00C964E7"/>
    <w:rsid w:val="00C96B3E"/>
    <w:rsid w:val="00C970DB"/>
    <w:rsid w:val="00C97164"/>
    <w:rsid w:val="00C9782B"/>
    <w:rsid w:val="00C97F90"/>
    <w:rsid w:val="00CA118C"/>
    <w:rsid w:val="00CA170E"/>
    <w:rsid w:val="00CA1E8A"/>
    <w:rsid w:val="00CA22F0"/>
    <w:rsid w:val="00CA2E5F"/>
    <w:rsid w:val="00CA318F"/>
    <w:rsid w:val="00CA3669"/>
    <w:rsid w:val="00CA4081"/>
    <w:rsid w:val="00CA49B1"/>
    <w:rsid w:val="00CA4D20"/>
    <w:rsid w:val="00CA5909"/>
    <w:rsid w:val="00CA640C"/>
    <w:rsid w:val="00CA6973"/>
    <w:rsid w:val="00CA6BD2"/>
    <w:rsid w:val="00CA7291"/>
    <w:rsid w:val="00CA743E"/>
    <w:rsid w:val="00CA74AC"/>
    <w:rsid w:val="00CA7800"/>
    <w:rsid w:val="00CA7CE9"/>
    <w:rsid w:val="00CA7FD5"/>
    <w:rsid w:val="00CB0209"/>
    <w:rsid w:val="00CB0345"/>
    <w:rsid w:val="00CB04E2"/>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807"/>
    <w:rsid w:val="00CB4DEB"/>
    <w:rsid w:val="00CB5357"/>
    <w:rsid w:val="00CB5434"/>
    <w:rsid w:val="00CB640A"/>
    <w:rsid w:val="00CB79BB"/>
    <w:rsid w:val="00CC044A"/>
    <w:rsid w:val="00CC0527"/>
    <w:rsid w:val="00CC0642"/>
    <w:rsid w:val="00CC0706"/>
    <w:rsid w:val="00CC1573"/>
    <w:rsid w:val="00CC16C9"/>
    <w:rsid w:val="00CC1AF5"/>
    <w:rsid w:val="00CC20D3"/>
    <w:rsid w:val="00CC22D2"/>
    <w:rsid w:val="00CC3FBA"/>
    <w:rsid w:val="00CC4C00"/>
    <w:rsid w:val="00CC50FC"/>
    <w:rsid w:val="00CC5565"/>
    <w:rsid w:val="00CC5E28"/>
    <w:rsid w:val="00CC60B8"/>
    <w:rsid w:val="00CC6392"/>
    <w:rsid w:val="00CC6C1C"/>
    <w:rsid w:val="00CC715B"/>
    <w:rsid w:val="00CC7579"/>
    <w:rsid w:val="00CC7D36"/>
    <w:rsid w:val="00CC7D69"/>
    <w:rsid w:val="00CD03FA"/>
    <w:rsid w:val="00CD0405"/>
    <w:rsid w:val="00CD04ED"/>
    <w:rsid w:val="00CD05FF"/>
    <w:rsid w:val="00CD0ED5"/>
    <w:rsid w:val="00CD118F"/>
    <w:rsid w:val="00CD17AC"/>
    <w:rsid w:val="00CD1DFA"/>
    <w:rsid w:val="00CD2323"/>
    <w:rsid w:val="00CD31E6"/>
    <w:rsid w:val="00CD3550"/>
    <w:rsid w:val="00CD43DF"/>
    <w:rsid w:val="00CD5601"/>
    <w:rsid w:val="00CD5949"/>
    <w:rsid w:val="00CD60AA"/>
    <w:rsid w:val="00CD6290"/>
    <w:rsid w:val="00CD66E9"/>
    <w:rsid w:val="00CD680C"/>
    <w:rsid w:val="00CD697F"/>
    <w:rsid w:val="00CD6D0D"/>
    <w:rsid w:val="00CD71C2"/>
    <w:rsid w:val="00CD730C"/>
    <w:rsid w:val="00CD735C"/>
    <w:rsid w:val="00CD7974"/>
    <w:rsid w:val="00CD7A8F"/>
    <w:rsid w:val="00CE0A08"/>
    <w:rsid w:val="00CE0C30"/>
    <w:rsid w:val="00CE18D0"/>
    <w:rsid w:val="00CE1CD0"/>
    <w:rsid w:val="00CE1EDE"/>
    <w:rsid w:val="00CE256E"/>
    <w:rsid w:val="00CE3320"/>
    <w:rsid w:val="00CE3772"/>
    <w:rsid w:val="00CE3D97"/>
    <w:rsid w:val="00CE4B31"/>
    <w:rsid w:val="00CE5517"/>
    <w:rsid w:val="00CE5BA9"/>
    <w:rsid w:val="00CE65E5"/>
    <w:rsid w:val="00CE6DB6"/>
    <w:rsid w:val="00CE718D"/>
    <w:rsid w:val="00CF06A1"/>
    <w:rsid w:val="00CF0FFD"/>
    <w:rsid w:val="00CF21CF"/>
    <w:rsid w:val="00CF2246"/>
    <w:rsid w:val="00CF257B"/>
    <w:rsid w:val="00CF2A82"/>
    <w:rsid w:val="00CF2D3A"/>
    <w:rsid w:val="00CF3AF7"/>
    <w:rsid w:val="00CF3D7D"/>
    <w:rsid w:val="00CF4173"/>
    <w:rsid w:val="00CF431C"/>
    <w:rsid w:val="00CF43FE"/>
    <w:rsid w:val="00CF47BA"/>
    <w:rsid w:val="00CF559C"/>
    <w:rsid w:val="00CF55C4"/>
    <w:rsid w:val="00CF5627"/>
    <w:rsid w:val="00CF59EE"/>
    <w:rsid w:val="00CF5B3F"/>
    <w:rsid w:val="00CF6FB9"/>
    <w:rsid w:val="00D003E0"/>
    <w:rsid w:val="00D0071E"/>
    <w:rsid w:val="00D00D20"/>
    <w:rsid w:val="00D00E3B"/>
    <w:rsid w:val="00D01838"/>
    <w:rsid w:val="00D019DB"/>
    <w:rsid w:val="00D01C26"/>
    <w:rsid w:val="00D0234F"/>
    <w:rsid w:val="00D03B71"/>
    <w:rsid w:val="00D03F23"/>
    <w:rsid w:val="00D04493"/>
    <w:rsid w:val="00D04DE9"/>
    <w:rsid w:val="00D04E4A"/>
    <w:rsid w:val="00D055BE"/>
    <w:rsid w:val="00D059EC"/>
    <w:rsid w:val="00D05C49"/>
    <w:rsid w:val="00D05D8C"/>
    <w:rsid w:val="00D05E24"/>
    <w:rsid w:val="00D05EB3"/>
    <w:rsid w:val="00D06AB5"/>
    <w:rsid w:val="00D0756B"/>
    <w:rsid w:val="00D07643"/>
    <w:rsid w:val="00D07660"/>
    <w:rsid w:val="00D0793A"/>
    <w:rsid w:val="00D105F9"/>
    <w:rsid w:val="00D107C4"/>
    <w:rsid w:val="00D114C1"/>
    <w:rsid w:val="00D11A36"/>
    <w:rsid w:val="00D11A45"/>
    <w:rsid w:val="00D11EE3"/>
    <w:rsid w:val="00D12400"/>
    <w:rsid w:val="00D12B09"/>
    <w:rsid w:val="00D137D7"/>
    <w:rsid w:val="00D13A93"/>
    <w:rsid w:val="00D14DCE"/>
    <w:rsid w:val="00D15189"/>
    <w:rsid w:val="00D151C1"/>
    <w:rsid w:val="00D15DD9"/>
    <w:rsid w:val="00D16120"/>
    <w:rsid w:val="00D16B71"/>
    <w:rsid w:val="00D16D38"/>
    <w:rsid w:val="00D171F4"/>
    <w:rsid w:val="00D17F25"/>
    <w:rsid w:val="00D216CB"/>
    <w:rsid w:val="00D21CBD"/>
    <w:rsid w:val="00D222BA"/>
    <w:rsid w:val="00D24199"/>
    <w:rsid w:val="00D2439F"/>
    <w:rsid w:val="00D246D0"/>
    <w:rsid w:val="00D25063"/>
    <w:rsid w:val="00D252DF"/>
    <w:rsid w:val="00D25304"/>
    <w:rsid w:val="00D25E56"/>
    <w:rsid w:val="00D260B5"/>
    <w:rsid w:val="00D260E2"/>
    <w:rsid w:val="00D26EC8"/>
    <w:rsid w:val="00D276BC"/>
    <w:rsid w:val="00D301C8"/>
    <w:rsid w:val="00D303B3"/>
    <w:rsid w:val="00D31207"/>
    <w:rsid w:val="00D3187E"/>
    <w:rsid w:val="00D320E8"/>
    <w:rsid w:val="00D32705"/>
    <w:rsid w:val="00D32B86"/>
    <w:rsid w:val="00D331ED"/>
    <w:rsid w:val="00D337A7"/>
    <w:rsid w:val="00D33A5C"/>
    <w:rsid w:val="00D33B84"/>
    <w:rsid w:val="00D33BF1"/>
    <w:rsid w:val="00D33D12"/>
    <w:rsid w:val="00D33F96"/>
    <w:rsid w:val="00D343C8"/>
    <w:rsid w:val="00D349BF"/>
    <w:rsid w:val="00D34A7D"/>
    <w:rsid w:val="00D350FB"/>
    <w:rsid w:val="00D351F6"/>
    <w:rsid w:val="00D35336"/>
    <w:rsid w:val="00D35D24"/>
    <w:rsid w:val="00D361C0"/>
    <w:rsid w:val="00D365B2"/>
    <w:rsid w:val="00D37BF7"/>
    <w:rsid w:val="00D37C0A"/>
    <w:rsid w:val="00D415F9"/>
    <w:rsid w:val="00D41E08"/>
    <w:rsid w:val="00D42933"/>
    <w:rsid w:val="00D42A44"/>
    <w:rsid w:val="00D43262"/>
    <w:rsid w:val="00D432F3"/>
    <w:rsid w:val="00D43876"/>
    <w:rsid w:val="00D43B61"/>
    <w:rsid w:val="00D44BDB"/>
    <w:rsid w:val="00D44C2F"/>
    <w:rsid w:val="00D454AB"/>
    <w:rsid w:val="00D45B42"/>
    <w:rsid w:val="00D45B5B"/>
    <w:rsid w:val="00D46700"/>
    <w:rsid w:val="00D475EE"/>
    <w:rsid w:val="00D479CE"/>
    <w:rsid w:val="00D47C8D"/>
    <w:rsid w:val="00D47CE2"/>
    <w:rsid w:val="00D50158"/>
    <w:rsid w:val="00D50B43"/>
    <w:rsid w:val="00D50D55"/>
    <w:rsid w:val="00D50E0F"/>
    <w:rsid w:val="00D51385"/>
    <w:rsid w:val="00D51435"/>
    <w:rsid w:val="00D51A1B"/>
    <w:rsid w:val="00D51B44"/>
    <w:rsid w:val="00D51E1E"/>
    <w:rsid w:val="00D52217"/>
    <w:rsid w:val="00D522D3"/>
    <w:rsid w:val="00D52E87"/>
    <w:rsid w:val="00D5372D"/>
    <w:rsid w:val="00D5463D"/>
    <w:rsid w:val="00D5518C"/>
    <w:rsid w:val="00D5568D"/>
    <w:rsid w:val="00D55C22"/>
    <w:rsid w:val="00D55C4C"/>
    <w:rsid w:val="00D56637"/>
    <w:rsid w:val="00D56B00"/>
    <w:rsid w:val="00D571D8"/>
    <w:rsid w:val="00D57337"/>
    <w:rsid w:val="00D57506"/>
    <w:rsid w:val="00D57B98"/>
    <w:rsid w:val="00D57BD1"/>
    <w:rsid w:val="00D60314"/>
    <w:rsid w:val="00D60510"/>
    <w:rsid w:val="00D6076B"/>
    <w:rsid w:val="00D6076E"/>
    <w:rsid w:val="00D60A4F"/>
    <w:rsid w:val="00D60CDE"/>
    <w:rsid w:val="00D61049"/>
    <w:rsid w:val="00D62322"/>
    <w:rsid w:val="00D6303E"/>
    <w:rsid w:val="00D6383E"/>
    <w:rsid w:val="00D63A5E"/>
    <w:rsid w:val="00D64975"/>
    <w:rsid w:val="00D650B6"/>
    <w:rsid w:val="00D6529E"/>
    <w:rsid w:val="00D676A1"/>
    <w:rsid w:val="00D70C99"/>
    <w:rsid w:val="00D70CAC"/>
    <w:rsid w:val="00D7101B"/>
    <w:rsid w:val="00D72B9D"/>
    <w:rsid w:val="00D72DDF"/>
    <w:rsid w:val="00D7367D"/>
    <w:rsid w:val="00D73840"/>
    <w:rsid w:val="00D73B7D"/>
    <w:rsid w:val="00D75B34"/>
    <w:rsid w:val="00D75CA7"/>
    <w:rsid w:val="00D75CCD"/>
    <w:rsid w:val="00D76670"/>
    <w:rsid w:val="00D76DE1"/>
    <w:rsid w:val="00D77575"/>
    <w:rsid w:val="00D80581"/>
    <w:rsid w:val="00D80801"/>
    <w:rsid w:val="00D80D92"/>
    <w:rsid w:val="00D815D2"/>
    <w:rsid w:val="00D81A70"/>
    <w:rsid w:val="00D81FE8"/>
    <w:rsid w:val="00D82016"/>
    <w:rsid w:val="00D83208"/>
    <w:rsid w:val="00D84A0D"/>
    <w:rsid w:val="00D84BEC"/>
    <w:rsid w:val="00D85122"/>
    <w:rsid w:val="00D8537C"/>
    <w:rsid w:val="00D85748"/>
    <w:rsid w:val="00D8587C"/>
    <w:rsid w:val="00D86B9B"/>
    <w:rsid w:val="00D871EC"/>
    <w:rsid w:val="00D8727D"/>
    <w:rsid w:val="00D875A4"/>
    <w:rsid w:val="00D902BC"/>
    <w:rsid w:val="00D90F69"/>
    <w:rsid w:val="00D91CB6"/>
    <w:rsid w:val="00D91F38"/>
    <w:rsid w:val="00D92BDF"/>
    <w:rsid w:val="00D93A1B"/>
    <w:rsid w:val="00D943FA"/>
    <w:rsid w:val="00D9467B"/>
    <w:rsid w:val="00D9499D"/>
    <w:rsid w:val="00D94C2A"/>
    <w:rsid w:val="00D94CAF"/>
    <w:rsid w:val="00D956E4"/>
    <w:rsid w:val="00D9587D"/>
    <w:rsid w:val="00D9594A"/>
    <w:rsid w:val="00D95C8B"/>
    <w:rsid w:val="00D96351"/>
    <w:rsid w:val="00D96429"/>
    <w:rsid w:val="00D969B8"/>
    <w:rsid w:val="00D96AC6"/>
    <w:rsid w:val="00D974D7"/>
    <w:rsid w:val="00D97546"/>
    <w:rsid w:val="00D97715"/>
    <w:rsid w:val="00D9778C"/>
    <w:rsid w:val="00D97B07"/>
    <w:rsid w:val="00D97F15"/>
    <w:rsid w:val="00DA1D9C"/>
    <w:rsid w:val="00DA1F38"/>
    <w:rsid w:val="00DA2744"/>
    <w:rsid w:val="00DA2AC8"/>
    <w:rsid w:val="00DA3530"/>
    <w:rsid w:val="00DA37E0"/>
    <w:rsid w:val="00DA4257"/>
    <w:rsid w:val="00DA4891"/>
    <w:rsid w:val="00DA4D85"/>
    <w:rsid w:val="00DA526C"/>
    <w:rsid w:val="00DA553E"/>
    <w:rsid w:val="00DA5590"/>
    <w:rsid w:val="00DA64E1"/>
    <w:rsid w:val="00DA6C1D"/>
    <w:rsid w:val="00DA79E2"/>
    <w:rsid w:val="00DA7B12"/>
    <w:rsid w:val="00DA7B2C"/>
    <w:rsid w:val="00DB043C"/>
    <w:rsid w:val="00DB0A7C"/>
    <w:rsid w:val="00DB0B1D"/>
    <w:rsid w:val="00DB1044"/>
    <w:rsid w:val="00DB1274"/>
    <w:rsid w:val="00DB16B9"/>
    <w:rsid w:val="00DB18BA"/>
    <w:rsid w:val="00DB1E9D"/>
    <w:rsid w:val="00DB29D1"/>
    <w:rsid w:val="00DB2CAE"/>
    <w:rsid w:val="00DB3858"/>
    <w:rsid w:val="00DB4739"/>
    <w:rsid w:val="00DB49DD"/>
    <w:rsid w:val="00DB4A1A"/>
    <w:rsid w:val="00DB51EF"/>
    <w:rsid w:val="00DB532F"/>
    <w:rsid w:val="00DB65B5"/>
    <w:rsid w:val="00DB7C30"/>
    <w:rsid w:val="00DC0528"/>
    <w:rsid w:val="00DC059F"/>
    <w:rsid w:val="00DC05FD"/>
    <w:rsid w:val="00DC0842"/>
    <w:rsid w:val="00DC0D0A"/>
    <w:rsid w:val="00DC1A29"/>
    <w:rsid w:val="00DC2B77"/>
    <w:rsid w:val="00DC2F78"/>
    <w:rsid w:val="00DC48F1"/>
    <w:rsid w:val="00DC4C16"/>
    <w:rsid w:val="00DC5742"/>
    <w:rsid w:val="00DC7C01"/>
    <w:rsid w:val="00DD04F0"/>
    <w:rsid w:val="00DD1B6C"/>
    <w:rsid w:val="00DD1E23"/>
    <w:rsid w:val="00DD2A88"/>
    <w:rsid w:val="00DD2BF2"/>
    <w:rsid w:val="00DD3036"/>
    <w:rsid w:val="00DD3039"/>
    <w:rsid w:val="00DD3154"/>
    <w:rsid w:val="00DD4EDD"/>
    <w:rsid w:val="00DD4FDF"/>
    <w:rsid w:val="00DD646D"/>
    <w:rsid w:val="00DD7818"/>
    <w:rsid w:val="00DD7B1B"/>
    <w:rsid w:val="00DD7BA4"/>
    <w:rsid w:val="00DD7BB6"/>
    <w:rsid w:val="00DE0FEE"/>
    <w:rsid w:val="00DE1568"/>
    <w:rsid w:val="00DE180C"/>
    <w:rsid w:val="00DE193F"/>
    <w:rsid w:val="00DE1E12"/>
    <w:rsid w:val="00DE2B05"/>
    <w:rsid w:val="00DE34BB"/>
    <w:rsid w:val="00DE376D"/>
    <w:rsid w:val="00DE39A3"/>
    <w:rsid w:val="00DE3B48"/>
    <w:rsid w:val="00DE4503"/>
    <w:rsid w:val="00DE45B0"/>
    <w:rsid w:val="00DE4957"/>
    <w:rsid w:val="00DE4CBC"/>
    <w:rsid w:val="00DE4E2E"/>
    <w:rsid w:val="00DE51E3"/>
    <w:rsid w:val="00DE6768"/>
    <w:rsid w:val="00DE6B77"/>
    <w:rsid w:val="00DE7570"/>
    <w:rsid w:val="00DE7FF5"/>
    <w:rsid w:val="00DF0479"/>
    <w:rsid w:val="00DF0546"/>
    <w:rsid w:val="00DF076F"/>
    <w:rsid w:val="00DF0811"/>
    <w:rsid w:val="00DF1212"/>
    <w:rsid w:val="00DF19A4"/>
    <w:rsid w:val="00DF2D9F"/>
    <w:rsid w:val="00DF4018"/>
    <w:rsid w:val="00DF4993"/>
    <w:rsid w:val="00DF539C"/>
    <w:rsid w:val="00DF5A33"/>
    <w:rsid w:val="00DF609F"/>
    <w:rsid w:val="00DF6D7E"/>
    <w:rsid w:val="00DF73A6"/>
    <w:rsid w:val="00DF78A2"/>
    <w:rsid w:val="00DF7C92"/>
    <w:rsid w:val="00E009C1"/>
    <w:rsid w:val="00E00E03"/>
    <w:rsid w:val="00E016A6"/>
    <w:rsid w:val="00E019A6"/>
    <w:rsid w:val="00E019F8"/>
    <w:rsid w:val="00E027E0"/>
    <w:rsid w:val="00E02CA5"/>
    <w:rsid w:val="00E03313"/>
    <w:rsid w:val="00E03613"/>
    <w:rsid w:val="00E041DB"/>
    <w:rsid w:val="00E042AA"/>
    <w:rsid w:val="00E04465"/>
    <w:rsid w:val="00E04B90"/>
    <w:rsid w:val="00E04FA6"/>
    <w:rsid w:val="00E058B3"/>
    <w:rsid w:val="00E06277"/>
    <w:rsid w:val="00E06542"/>
    <w:rsid w:val="00E0656E"/>
    <w:rsid w:val="00E0679C"/>
    <w:rsid w:val="00E06803"/>
    <w:rsid w:val="00E07079"/>
    <w:rsid w:val="00E10541"/>
    <w:rsid w:val="00E10942"/>
    <w:rsid w:val="00E10969"/>
    <w:rsid w:val="00E10F78"/>
    <w:rsid w:val="00E10F9B"/>
    <w:rsid w:val="00E1116C"/>
    <w:rsid w:val="00E111D3"/>
    <w:rsid w:val="00E11397"/>
    <w:rsid w:val="00E11495"/>
    <w:rsid w:val="00E11A73"/>
    <w:rsid w:val="00E12810"/>
    <w:rsid w:val="00E130DD"/>
    <w:rsid w:val="00E13B63"/>
    <w:rsid w:val="00E1403D"/>
    <w:rsid w:val="00E15969"/>
    <w:rsid w:val="00E159EA"/>
    <w:rsid w:val="00E160FF"/>
    <w:rsid w:val="00E168C4"/>
    <w:rsid w:val="00E16C55"/>
    <w:rsid w:val="00E16EF0"/>
    <w:rsid w:val="00E175AF"/>
    <w:rsid w:val="00E17CBA"/>
    <w:rsid w:val="00E17CE9"/>
    <w:rsid w:val="00E17DAB"/>
    <w:rsid w:val="00E20FB8"/>
    <w:rsid w:val="00E215FE"/>
    <w:rsid w:val="00E21B63"/>
    <w:rsid w:val="00E21D32"/>
    <w:rsid w:val="00E22728"/>
    <w:rsid w:val="00E2272E"/>
    <w:rsid w:val="00E229D4"/>
    <w:rsid w:val="00E23561"/>
    <w:rsid w:val="00E252B2"/>
    <w:rsid w:val="00E25470"/>
    <w:rsid w:val="00E25472"/>
    <w:rsid w:val="00E25BE5"/>
    <w:rsid w:val="00E26464"/>
    <w:rsid w:val="00E2666D"/>
    <w:rsid w:val="00E26984"/>
    <w:rsid w:val="00E27DBF"/>
    <w:rsid w:val="00E27E52"/>
    <w:rsid w:val="00E30373"/>
    <w:rsid w:val="00E304DB"/>
    <w:rsid w:val="00E30E50"/>
    <w:rsid w:val="00E31147"/>
    <w:rsid w:val="00E313C6"/>
    <w:rsid w:val="00E32269"/>
    <w:rsid w:val="00E323B3"/>
    <w:rsid w:val="00E325F8"/>
    <w:rsid w:val="00E327C5"/>
    <w:rsid w:val="00E3290C"/>
    <w:rsid w:val="00E33B7E"/>
    <w:rsid w:val="00E3427A"/>
    <w:rsid w:val="00E34446"/>
    <w:rsid w:val="00E34470"/>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107C"/>
    <w:rsid w:val="00E4137A"/>
    <w:rsid w:val="00E418B9"/>
    <w:rsid w:val="00E41E96"/>
    <w:rsid w:val="00E45997"/>
    <w:rsid w:val="00E46482"/>
    <w:rsid w:val="00E46AB2"/>
    <w:rsid w:val="00E46C45"/>
    <w:rsid w:val="00E4783B"/>
    <w:rsid w:val="00E47995"/>
    <w:rsid w:val="00E47A24"/>
    <w:rsid w:val="00E503EB"/>
    <w:rsid w:val="00E5103F"/>
    <w:rsid w:val="00E51535"/>
    <w:rsid w:val="00E51E26"/>
    <w:rsid w:val="00E520F6"/>
    <w:rsid w:val="00E524EA"/>
    <w:rsid w:val="00E525E7"/>
    <w:rsid w:val="00E52920"/>
    <w:rsid w:val="00E5304B"/>
    <w:rsid w:val="00E5316E"/>
    <w:rsid w:val="00E532E2"/>
    <w:rsid w:val="00E53474"/>
    <w:rsid w:val="00E54D46"/>
    <w:rsid w:val="00E5514E"/>
    <w:rsid w:val="00E55AFA"/>
    <w:rsid w:val="00E56280"/>
    <w:rsid w:val="00E56B29"/>
    <w:rsid w:val="00E57B84"/>
    <w:rsid w:val="00E602A6"/>
    <w:rsid w:val="00E6048D"/>
    <w:rsid w:val="00E6052E"/>
    <w:rsid w:val="00E605F8"/>
    <w:rsid w:val="00E611CD"/>
    <w:rsid w:val="00E61877"/>
    <w:rsid w:val="00E61B68"/>
    <w:rsid w:val="00E62BFD"/>
    <w:rsid w:val="00E634CF"/>
    <w:rsid w:val="00E65CCC"/>
    <w:rsid w:val="00E65CEB"/>
    <w:rsid w:val="00E66AD6"/>
    <w:rsid w:val="00E66F34"/>
    <w:rsid w:val="00E678F5"/>
    <w:rsid w:val="00E702D2"/>
    <w:rsid w:val="00E70556"/>
    <w:rsid w:val="00E705D1"/>
    <w:rsid w:val="00E70E29"/>
    <w:rsid w:val="00E71034"/>
    <w:rsid w:val="00E71216"/>
    <w:rsid w:val="00E720EA"/>
    <w:rsid w:val="00E723FD"/>
    <w:rsid w:val="00E72B20"/>
    <w:rsid w:val="00E72B37"/>
    <w:rsid w:val="00E72EFE"/>
    <w:rsid w:val="00E731BA"/>
    <w:rsid w:val="00E73442"/>
    <w:rsid w:val="00E734B6"/>
    <w:rsid w:val="00E73A08"/>
    <w:rsid w:val="00E73C42"/>
    <w:rsid w:val="00E73CD6"/>
    <w:rsid w:val="00E73CFB"/>
    <w:rsid w:val="00E73E69"/>
    <w:rsid w:val="00E748DE"/>
    <w:rsid w:val="00E748E9"/>
    <w:rsid w:val="00E7533C"/>
    <w:rsid w:val="00E75A23"/>
    <w:rsid w:val="00E75D5E"/>
    <w:rsid w:val="00E76530"/>
    <w:rsid w:val="00E76FAF"/>
    <w:rsid w:val="00E7727F"/>
    <w:rsid w:val="00E77749"/>
    <w:rsid w:val="00E778F8"/>
    <w:rsid w:val="00E8012A"/>
    <w:rsid w:val="00E8021C"/>
    <w:rsid w:val="00E80941"/>
    <w:rsid w:val="00E81F0B"/>
    <w:rsid w:val="00E821F8"/>
    <w:rsid w:val="00E82937"/>
    <w:rsid w:val="00E82D66"/>
    <w:rsid w:val="00E8312A"/>
    <w:rsid w:val="00E832E0"/>
    <w:rsid w:val="00E8343D"/>
    <w:rsid w:val="00E8347F"/>
    <w:rsid w:val="00E83882"/>
    <w:rsid w:val="00E84418"/>
    <w:rsid w:val="00E85517"/>
    <w:rsid w:val="00E85A51"/>
    <w:rsid w:val="00E85FB4"/>
    <w:rsid w:val="00E868F7"/>
    <w:rsid w:val="00E879CA"/>
    <w:rsid w:val="00E87E7E"/>
    <w:rsid w:val="00E9097E"/>
    <w:rsid w:val="00E91083"/>
    <w:rsid w:val="00E9185A"/>
    <w:rsid w:val="00E931A0"/>
    <w:rsid w:val="00E937B5"/>
    <w:rsid w:val="00E93946"/>
    <w:rsid w:val="00E93E8E"/>
    <w:rsid w:val="00E93EBC"/>
    <w:rsid w:val="00E94507"/>
    <w:rsid w:val="00E9464B"/>
    <w:rsid w:val="00E95047"/>
    <w:rsid w:val="00E9513A"/>
    <w:rsid w:val="00E95530"/>
    <w:rsid w:val="00E96649"/>
    <w:rsid w:val="00E967C5"/>
    <w:rsid w:val="00E9688C"/>
    <w:rsid w:val="00E96F31"/>
    <w:rsid w:val="00E97257"/>
    <w:rsid w:val="00E9732C"/>
    <w:rsid w:val="00E973AF"/>
    <w:rsid w:val="00E97B31"/>
    <w:rsid w:val="00EA00CC"/>
    <w:rsid w:val="00EA0DEC"/>
    <w:rsid w:val="00EA1B42"/>
    <w:rsid w:val="00EA20DA"/>
    <w:rsid w:val="00EA32B8"/>
    <w:rsid w:val="00EA38F5"/>
    <w:rsid w:val="00EA49A1"/>
    <w:rsid w:val="00EA5260"/>
    <w:rsid w:val="00EA5AB0"/>
    <w:rsid w:val="00EA5F19"/>
    <w:rsid w:val="00EA6216"/>
    <w:rsid w:val="00EA6C6C"/>
    <w:rsid w:val="00EA7703"/>
    <w:rsid w:val="00EB0232"/>
    <w:rsid w:val="00EB0297"/>
    <w:rsid w:val="00EB042D"/>
    <w:rsid w:val="00EB0EAA"/>
    <w:rsid w:val="00EB11E4"/>
    <w:rsid w:val="00EB1489"/>
    <w:rsid w:val="00EB1670"/>
    <w:rsid w:val="00EB178E"/>
    <w:rsid w:val="00EB1957"/>
    <w:rsid w:val="00EB2F1A"/>
    <w:rsid w:val="00EB3006"/>
    <w:rsid w:val="00EB3477"/>
    <w:rsid w:val="00EB3F1D"/>
    <w:rsid w:val="00EB4100"/>
    <w:rsid w:val="00EB4394"/>
    <w:rsid w:val="00EB4EAE"/>
    <w:rsid w:val="00EB5093"/>
    <w:rsid w:val="00EB5D43"/>
    <w:rsid w:val="00EB5E6E"/>
    <w:rsid w:val="00EB7366"/>
    <w:rsid w:val="00EB778E"/>
    <w:rsid w:val="00EB7996"/>
    <w:rsid w:val="00EB7E8C"/>
    <w:rsid w:val="00EC07D8"/>
    <w:rsid w:val="00EC09BD"/>
    <w:rsid w:val="00EC11F2"/>
    <w:rsid w:val="00EC1324"/>
    <w:rsid w:val="00EC16C5"/>
    <w:rsid w:val="00EC1ADB"/>
    <w:rsid w:val="00EC1DFA"/>
    <w:rsid w:val="00EC2B97"/>
    <w:rsid w:val="00EC3290"/>
    <w:rsid w:val="00EC337F"/>
    <w:rsid w:val="00EC3491"/>
    <w:rsid w:val="00EC3FCD"/>
    <w:rsid w:val="00EC42A7"/>
    <w:rsid w:val="00EC4318"/>
    <w:rsid w:val="00EC4898"/>
    <w:rsid w:val="00EC4FEA"/>
    <w:rsid w:val="00EC57F2"/>
    <w:rsid w:val="00EC69CE"/>
    <w:rsid w:val="00EC6AE9"/>
    <w:rsid w:val="00EC7DA6"/>
    <w:rsid w:val="00ED0EE9"/>
    <w:rsid w:val="00ED2081"/>
    <w:rsid w:val="00ED261C"/>
    <w:rsid w:val="00ED33FF"/>
    <w:rsid w:val="00ED3F71"/>
    <w:rsid w:val="00ED4491"/>
    <w:rsid w:val="00ED4598"/>
    <w:rsid w:val="00ED596D"/>
    <w:rsid w:val="00ED604C"/>
    <w:rsid w:val="00ED6CA9"/>
    <w:rsid w:val="00ED701A"/>
    <w:rsid w:val="00ED72F1"/>
    <w:rsid w:val="00ED7403"/>
    <w:rsid w:val="00ED795E"/>
    <w:rsid w:val="00ED79FF"/>
    <w:rsid w:val="00ED7CC0"/>
    <w:rsid w:val="00EE069E"/>
    <w:rsid w:val="00EE08B1"/>
    <w:rsid w:val="00EE0A20"/>
    <w:rsid w:val="00EE1588"/>
    <w:rsid w:val="00EE17AD"/>
    <w:rsid w:val="00EE1DFD"/>
    <w:rsid w:val="00EE2D47"/>
    <w:rsid w:val="00EE3339"/>
    <w:rsid w:val="00EE405D"/>
    <w:rsid w:val="00EE4B5B"/>
    <w:rsid w:val="00EE4C8C"/>
    <w:rsid w:val="00EE4EC7"/>
    <w:rsid w:val="00EE4F15"/>
    <w:rsid w:val="00EE5108"/>
    <w:rsid w:val="00EE5204"/>
    <w:rsid w:val="00EE6384"/>
    <w:rsid w:val="00EE647E"/>
    <w:rsid w:val="00EE7A47"/>
    <w:rsid w:val="00EF05BC"/>
    <w:rsid w:val="00EF06BC"/>
    <w:rsid w:val="00EF0B51"/>
    <w:rsid w:val="00EF0B91"/>
    <w:rsid w:val="00EF0E44"/>
    <w:rsid w:val="00EF17B9"/>
    <w:rsid w:val="00EF1E36"/>
    <w:rsid w:val="00EF1FF0"/>
    <w:rsid w:val="00EF23ED"/>
    <w:rsid w:val="00EF3C51"/>
    <w:rsid w:val="00EF4014"/>
    <w:rsid w:val="00EF48B3"/>
    <w:rsid w:val="00EF54EA"/>
    <w:rsid w:val="00EF574B"/>
    <w:rsid w:val="00EF57D2"/>
    <w:rsid w:val="00EF79A5"/>
    <w:rsid w:val="00F00B5F"/>
    <w:rsid w:val="00F00B87"/>
    <w:rsid w:val="00F00C84"/>
    <w:rsid w:val="00F014AB"/>
    <w:rsid w:val="00F02037"/>
    <w:rsid w:val="00F023FF"/>
    <w:rsid w:val="00F027C5"/>
    <w:rsid w:val="00F02A05"/>
    <w:rsid w:val="00F03006"/>
    <w:rsid w:val="00F034C8"/>
    <w:rsid w:val="00F041B1"/>
    <w:rsid w:val="00F0441C"/>
    <w:rsid w:val="00F04D0D"/>
    <w:rsid w:val="00F04DB3"/>
    <w:rsid w:val="00F0546A"/>
    <w:rsid w:val="00F057D2"/>
    <w:rsid w:val="00F05A61"/>
    <w:rsid w:val="00F05C60"/>
    <w:rsid w:val="00F05C68"/>
    <w:rsid w:val="00F0671D"/>
    <w:rsid w:val="00F07865"/>
    <w:rsid w:val="00F07F74"/>
    <w:rsid w:val="00F10284"/>
    <w:rsid w:val="00F10815"/>
    <w:rsid w:val="00F1136D"/>
    <w:rsid w:val="00F11B55"/>
    <w:rsid w:val="00F120DB"/>
    <w:rsid w:val="00F1223D"/>
    <w:rsid w:val="00F1281A"/>
    <w:rsid w:val="00F12A33"/>
    <w:rsid w:val="00F12B74"/>
    <w:rsid w:val="00F12DEF"/>
    <w:rsid w:val="00F14385"/>
    <w:rsid w:val="00F14510"/>
    <w:rsid w:val="00F147E9"/>
    <w:rsid w:val="00F1555F"/>
    <w:rsid w:val="00F158E3"/>
    <w:rsid w:val="00F15D04"/>
    <w:rsid w:val="00F16931"/>
    <w:rsid w:val="00F16986"/>
    <w:rsid w:val="00F170DE"/>
    <w:rsid w:val="00F1744C"/>
    <w:rsid w:val="00F17C6E"/>
    <w:rsid w:val="00F17FAD"/>
    <w:rsid w:val="00F20733"/>
    <w:rsid w:val="00F20E27"/>
    <w:rsid w:val="00F21881"/>
    <w:rsid w:val="00F219F9"/>
    <w:rsid w:val="00F227CF"/>
    <w:rsid w:val="00F23119"/>
    <w:rsid w:val="00F23325"/>
    <w:rsid w:val="00F23BC3"/>
    <w:rsid w:val="00F23C9A"/>
    <w:rsid w:val="00F245CF"/>
    <w:rsid w:val="00F245D8"/>
    <w:rsid w:val="00F2465B"/>
    <w:rsid w:val="00F24904"/>
    <w:rsid w:val="00F26158"/>
    <w:rsid w:val="00F263FF"/>
    <w:rsid w:val="00F27BD1"/>
    <w:rsid w:val="00F27E92"/>
    <w:rsid w:val="00F304B7"/>
    <w:rsid w:val="00F306CC"/>
    <w:rsid w:val="00F307FA"/>
    <w:rsid w:val="00F30EC9"/>
    <w:rsid w:val="00F31048"/>
    <w:rsid w:val="00F313BE"/>
    <w:rsid w:val="00F31844"/>
    <w:rsid w:val="00F318FF"/>
    <w:rsid w:val="00F328E1"/>
    <w:rsid w:val="00F33575"/>
    <w:rsid w:val="00F33799"/>
    <w:rsid w:val="00F34180"/>
    <w:rsid w:val="00F34855"/>
    <w:rsid w:val="00F34EB2"/>
    <w:rsid w:val="00F34EB4"/>
    <w:rsid w:val="00F34EFB"/>
    <w:rsid w:val="00F3589B"/>
    <w:rsid w:val="00F363FD"/>
    <w:rsid w:val="00F36B50"/>
    <w:rsid w:val="00F371AF"/>
    <w:rsid w:val="00F37992"/>
    <w:rsid w:val="00F4014B"/>
    <w:rsid w:val="00F40CD1"/>
    <w:rsid w:val="00F40D7B"/>
    <w:rsid w:val="00F412E5"/>
    <w:rsid w:val="00F41BAB"/>
    <w:rsid w:val="00F41E00"/>
    <w:rsid w:val="00F421D0"/>
    <w:rsid w:val="00F42201"/>
    <w:rsid w:val="00F42BB5"/>
    <w:rsid w:val="00F42BF1"/>
    <w:rsid w:val="00F436D5"/>
    <w:rsid w:val="00F43ABB"/>
    <w:rsid w:val="00F43C1B"/>
    <w:rsid w:val="00F440AD"/>
    <w:rsid w:val="00F449BA"/>
    <w:rsid w:val="00F44AF1"/>
    <w:rsid w:val="00F44E39"/>
    <w:rsid w:val="00F46956"/>
    <w:rsid w:val="00F46D09"/>
    <w:rsid w:val="00F46D4F"/>
    <w:rsid w:val="00F47424"/>
    <w:rsid w:val="00F476E5"/>
    <w:rsid w:val="00F477D6"/>
    <w:rsid w:val="00F47951"/>
    <w:rsid w:val="00F479D4"/>
    <w:rsid w:val="00F47CBB"/>
    <w:rsid w:val="00F50238"/>
    <w:rsid w:val="00F5049D"/>
    <w:rsid w:val="00F5137D"/>
    <w:rsid w:val="00F51475"/>
    <w:rsid w:val="00F51E07"/>
    <w:rsid w:val="00F524F3"/>
    <w:rsid w:val="00F52D0F"/>
    <w:rsid w:val="00F52EA0"/>
    <w:rsid w:val="00F53034"/>
    <w:rsid w:val="00F5373F"/>
    <w:rsid w:val="00F5385B"/>
    <w:rsid w:val="00F5469B"/>
    <w:rsid w:val="00F54E23"/>
    <w:rsid w:val="00F55797"/>
    <w:rsid w:val="00F55CD6"/>
    <w:rsid w:val="00F560E9"/>
    <w:rsid w:val="00F56434"/>
    <w:rsid w:val="00F56591"/>
    <w:rsid w:val="00F57747"/>
    <w:rsid w:val="00F57CC9"/>
    <w:rsid w:val="00F607DB"/>
    <w:rsid w:val="00F60AF2"/>
    <w:rsid w:val="00F61DC6"/>
    <w:rsid w:val="00F6222A"/>
    <w:rsid w:val="00F62332"/>
    <w:rsid w:val="00F62362"/>
    <w:rsid w:val="00F63A4A"/>
    <w:rsid w:val="00F6410A"/>
    <w:rsid w:val="00F64DBC"/>
    <w:rsid w:val="00F64F0E"/>
    <w:rsid w:val="00F65E92"/>
    <w:rsid w:val="00F6691A"/>
    <w:rsid w:val="00F6709E"/>
    <w:rsid w:val="00F67179"/>
    <w:rsid w:val="00F676AA"/>
    <w:rsid w:val="00F67AD4"/>
    <w:rsid w:val="00F70105"/>
    <w:rsid w:val="00F70225"/>
    <w:rsid w:val="00F70909"/>
    <w:rsid w:val="00F70E57"/>
    <w:rsid w:val="00F70ED2"/>
    <w:rsid w:val="00F70FAF"/>
    <w:rsid w:val="00F71112"/>
    <w:rsid w:val="00F7140E"/>
    <w:rsid w:val="00F71597"/>
    <w:rsid w:val="00F71B0F"/>
    <w:rsid w:val="00F71E6C"/>
    <w:rsid w:val="00F72603"/>
    <w:rsid w:val="00F72B49"/>
    <w:rsid w:val="00F7305E"/>
    <w:rsid w:val="00F73933"/>
    <w:rsid w:val="00F7416B"/>
    <w:rsid w:val="00F748D8"/>
    <w:rsid w:val="00F74DF0"/>
    <w:rsid w:val="00F74FD3"/>
    <w:rsid w:val="00F75020"/>
    <w:rsid w:val="00F75188"/>
    <w:rsid w:val="00F75F83"/>
    <w:rsid w:val="00F769D5"/>
    <w:rsid w:val="00F76EBE"/>
    <w:rsid w:val="00F77B2C"/>
    <w:rsid w:val="00F77C4F"/>
    <w:rsid w:val="00F801F8"/>
    <w:rsid w:val="00F806C2"/>
    <w:rsid w:val="00F806D9"/>
    <w:rsid w:val="00F80A02"/>
    <w:rsid w:val="00F80E43"/>
    <w:rsid w:val="00F812C7"/>
    <w:rsid w:val="00F82260"/>
    <w:rsid w:val="00F83163"/>
    <w:rsid w:val="00F8371D"/>
    <w:rsid w:val="00F83855"/>
    <w:rsid w:val="00F842AC"/>
    <w:rsid w:val="00F84584"/>
    <w:rsid w:val="00F8473A"/>
    <w:rsid w:val="00F851F0"/>
    <w:rsid w:val="00F85DEB"/>
    <w:rsid w:val="00F86764"/>
    <w:rsid w:val="00F87142"/>
    <w:rsid w:val="00F872B4"/>
    <w:rsid w:val="00F9058E"/>
    <w:rsid w:val="00F917F4"/>
    <w:rsid w:val="00F917FA"/>
    <w:rsid w:val="00F922FB"/>
    <w:rsid w:val="00F927A9"/>
    <w:rsid w:val="00F92F39"/>
    <w:rsid w:val="00F92FC1"/>
    <w:rsid w:val="00F93703"/>
    <w:rsid w:val="00F94F2A"/>
    <w:rsid w:val="00F951C8"/>
    <w:rsid w:val="00F957C7"/>
    <w:rsid w:val="00F958C3"/>
    <w:rsid w:val="00F96453"/>
    <w:rsid w:val="00F96A77"/>
    <w:rsid w:val="00F96C30"/>
    <w:rsid w:val="00FA162B"/>
    <w:rsid w:val="00FA2919"/>
    <w:rsid w:val="00FA2A3C"/>
    <w:rsid w:val="00FA2ACA"/>
    <w:rsid w:val="00FA2EE0"/>
    <w:rsid w:val="00FA3A41"/>
    <w:rsid w:val="00FA3A9F"/>
    <w:rsid w:val="00FA47BB"/>
    <w:rsid w:val="00FA499C"/>
    <w:rsid w:val="00FA53E5"/>
    <w:rsid w:val="00FA5733"/>
    <w:rsid w:val="00FA5A4A"/>
    <w:rsid w:val="00FA5B84"/>
    <w:rsid w:val="00FA5C38"/>
    <w:rsid w:val="00FA68FF"/>
    <w:rsid w:val="00FA6DF6"/>
    <w:rsid w:val="00FA732C"/>
    <w:rsid w:val="00FB0176"/>
    <w:rsid w:val="00FB0502"/>
    <w:rsid w:val="00FB10AD"/>
    <w:rsid w:val="00FB2BB7"/>
    <w:rsid w:val="00FB3187"/>
    <w:rsid w:val="00FB32A9"/>
    <w:rsid w:val="00FB334F"/>
    <w:rsid w:val="00FB3C65"/>
    <w:rsid w:val="00FB4346"/>
    <w:rsid w:val="00FB4FF7"/>
    <w:rsid w:val="00FB5749"/>
    <w:rsid w:val="00FB5F54"/>
    <w:rsid w:val="00FB64E3"/>
    <w:rsid w:val="00FB6A09"/>
    <w:rsid w:val="00FB6BCB"/>
    <w:rsid w:val="00FB73DD"/>
    <w:rsid w:val="00FB743F"/>
    <w:rsid w:val="00FB773C"/>
    <w:rsid w:val="00FB78C1"/>
    <w:rsid w:val="00FB7E19"/>
    <w:rsid w:val="00FB7F90"/>
    <w:rsid w:val="00FC0492"/>
    <w:rsid w:val="00FC1371"/>
    <w:rsid w:val="00FC1B7C"/>
    <w:rsid w:val="00FC1E0C"/>
    <w:rsid w:val="00FC2974"/>
    <w:rsid w:val="00FC29A3"/>
    <w:rsid w:val="00FC367D"/>
    <w:rsid w:val="00FC3EE6"/>
    <w:rsid w:val="00FC4694"/>
    <w:rsid w:val="00FC4D8D"/>
    <w:rsid w:val="00FC51B0"/>
    <w:rsid w:val="00FC5314"/>
    <w:rsid w:val="00FC55EE"/>
    <w:rsid w:val="00FC5951"/>
    <w:rsid w:val="00FC5BBC"/>
    <w:rsid w:val="00FC637B"/>
    <w:rsid w:val="00FC6C0A"/>
    <w:rsid w:val="00FC783D"/>
    <w:rsid w:val="00FC7C8B"/>
    <w:rsid w:val="00FD04E8"/>
    <w:rsid w:val="00FD0E1C"/>
    <w:rsid w:val="00FD11DA"/>
    <w:rsid w:val="00FD1655"/>
    <w:rsid w:val="00FD1AFC"/>
    <w:rsid w:val="00FD1BC2"/>
    <w:rsid w:val="00FD1E47"/>
    <w:rsid w:val="00FD2560"/>
    <w:rsid w:val="00FD31C5"/>
    <w:rsid w:val="00FD3868"/>
    <w:rsid w:val="00FD447A"/>
    <w:rsid w:val="00FD4A5E"/>
    <w:rsid w:val="00FD52D1"/>
    <w:rsid w:val="00FD624F"/>
    <w:rsid w:val="00FD674A"/>
    <w:rsid w:val="00FD7DFC"/>
    <w:rsid w:val="00FE01BB"/>
    <w:rsid w:val="00FE03CD"/>
    <w:rsid w:val="00FE20B2"/>
    <w:rsid w:val="00FE2489"/>
    <w:rsid w:val="00FE277D"/>
    <w:rsid w:val="00FE2EF1"/>
    <w:rsid w:val="00FE34C9"/>
    <w:rsid w:val="00FE36C7"/>
    <w:rsid w:val="00FE3945"/>
    <w:rsid w:val="00FE4104"/>
    <w:rsid w:val="00FE44B6"/>
    <w:rsid w:val="00FE563A"/>
    <w:rsid w:val="00FE62B2"/>
    <w:rsid w:val="00FE700B"/>
    <w:rsid w:val="00FE711E"/>
    <w:rsid w:val="00FE7440"/>
    <w:rsid w:val="00FE78EB"/>
    <w:rsid w:val="00FE7CB4"/>
    <w:rsid w:val="00FF0545"/>
    <w:rsid w:val="00FF1CAE"/>
    <w:rsid w:val="00FF2D8F"/>
    <w:rsid w:val="00FF398F"/>
    <w:rsid w:val="00FF4236"/>
    <w:rsid w:val="00FF4AF6"/>
    <w:rsid w:val="00FF4DA2"/>
    <w:rsid w:val="00FF4FF7"/>
    <w:rsid w:val="00FF50E2"/>
    <w:rsid w:val="00FF53B6"/>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0F7"/>
    <w:pPr>
      <w:overflowPunct w:val="0"/>
      <w:autoSpaceDE w:val="0"/>
      <w:autoSpaceDN w:val="0"/>
      <w:adjustRightInd w:val="0"/>
      <w:textAlignment w:val="baseline"/>
    </w:pPr>
    <w:rPr>
      <w:rFonts w:ascii="Courier" w:hAnsi="Courier"/>
    </w:rPr>
  </w:style>
  <w:style w:type="paragraph" w:styleId="Heading1">
    <w:name w:val="heading 1"/>
    <w:basedOn w:val="Normal"/>
    <w:link w:val="Heading1Char"/>
    <w:uiPriority w:val="9"/>
    <w:qFormat/>
    <w:rsid w:val="00FB2BB7"/>
    <w:pPr>
      <w:widowControl w:val="0"/>
      <w:overflowPunct/>
      <w:autoSpaceDE/>
      <w:autoSpaceDN/>
      <w:adjustRightInd/>
      <w:ind w:left="177"/>
      <w:textAlignment w:val="auto"/>
      <w:outlineLvl w:val="0"/>
    </w:pPr>
    <w:rPr>
      <w:rFonts w:ascii="Times New Roman" w:hAnsi="Times New Roman"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1"/>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1"/>
    <w:unhideWhenUsed/>
    <w:qFormat/>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BodyTextIndent2">
    <w:name w:val="Body Text Indent 2"/>
    <w:basedOn w:val="Normal"/>
    <w:link w:val="BodyTextIndent2Char"/>
    <w:uiPriority w:val="99"/>
    <w:semiHidden/>
    <w:unhideWhenUsed/>
    <w:rsid w:val="0049223C"/>
    <w:pPr>
      <w:spacing w:after="120" w:line="480" w:lineRule="auto"/>
      <w:ind w:left="360"/>
    </w:pPr>
  </w:style>
  <w:style w:type="character" w:customStyle="1" w:styleId="BodyTextIndent2Char">
    <w:name w:val="Body Text Indent 2 Char"/>
    <w:basedOn w:val="DefaultParagraphFont"/>
    <w:link w:val="BodyTextIndent2"/>
    <w:uiPriority w:val="99"/>
    <w:semiHidden/>
    <w:rsid w:val="0049223C"/>
    <w:rPr>
      <w:rFonts w:ascii="Courier" w:hAnsi="Courier"/>
    </w:rPr>
  </w:style>
  <w:style w:type="character" w:customStyle="1" w:styleId="normaltextrun">
    <w:name w:val="normaltextrun"/>
    <w:basedOn w:val="DefaultParagraphFont"/>
    <w:rsid w:val="00755C2C"/>
  </w:style>
  <w:style w:type="paragraph" w:customStyle="1" w:styleId="paragraph">
    <w:name w:val="paragraph"/>
    <w:basedOn w:val="Normal"/>
    <w:rsid w:val="00655800"/>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eop">
    <w:name w:val="eop"/>
    <w:basedOn w:val="DefaultParagraphFont"/>
    <w:rsid w:val="00655800"/>
  </w:style>
  <w:style w:type="character" w:customStyle="1" w:styleId="advancedproofingissue">
    <w:name w:val="advancedproofingissue"/>
    <w:basedOn w:val="DefaultParagraphFont"/>
    <w:rsid w:val="00655800"/>
  </w:style>
  <w:style w:type="character" w:customStyle="1" w:styleId="Heading1Char">
    <w:name w:val="Heading 1 Char"/>
    <w:basedOn w:val="DefaultParagraphFont"/>
    <w:link w:val="Heading1"/>
    <w:uiPriority w:val="9"/>
    <w:rsid w:val="00FB2BB7"/>
    <w:rPr>
      <w:rFonts w:cstheme="minorBidi"/>
      <w:sz w:val="22"/>
      <w:szCs w:val="22"/>
    </w:rPr>
  </w:style>
  <w:style w:type="paragraph" w:customStyle="1" w:styleId="TableParagraph">
    <w:name w:val="Table Paragraph"/>
    <w:basedOn w:val="Normal"/>
    <w:uiPriority w:val="1"/>
    <w:qFormat/>
    <w:rsid w:val="00CC715B"/>
    <w:pPr>
      <w:widowControl w:val="0"/>
      <w:overflowPunct/>
      <w:autoSpaceDE/>
      <w:autoSpaceDN/>
      <w:adjustRightInd/>
      <w:textAlignment w:val="auto"/>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20212833">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485822269">
      <w:bodyDiv w:val="1"/>
      <w:marLeft w:val="0"/>
      <w:marRight w:val="0"/>
      <w:marTop w:val="0"/>
      <w:marBottom w:val="0"/>
      <w:divBdr>
        <w:top w:val="none" w:sz="0" w:space="0" w:color="auto"/>
        <w:left w:val="none" w:sz="0" w:space="0" w:color="auto"/>
        <w:bottom w:val="none" w:sz="0" w:space="0" w:color="auto"/>
        <w:right w:val="none" w:sz="0" w:space="0" w:color="auto"/>
      </w:divBdr>
    </w:div>
    <w:div w:id="500852478">
      <w:bodyDiv w:val="1"/>
      <w:marLeft w:val="0"/>
      <w:marRight w:val="0"/>
      <w:marTop w:val="0"/>
      <w:marBottom w:val="0"/>
      <w:divBdr>
        <w:top w:val="none" w:sz="0" w:space="0" w:color="auto"/>
        <w:left w:val="none" w:sz="0" w:space="0" w:color="auto"/>
        <w:bottom w:val="none" w:sz="0" w:space="0" w:color="auto"/>
        <w:right w:val="none" w:sz="0" w:space="0" w:color="auto"/>
      </w:divBdr>
    </w:div>
    <w:div w:id="706222367">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095707305">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219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ine.gov/sos/cec/rules" TargetMode="External"/><Relationship Id="rId13" Type="http://schemas.openxmlformats.org/officeDocument/2006/relationships/hyperlink" Target="http://www.maine.gov/decd"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ousing.DECD@Maine.gov" TargetMode="External"/><Relationship Id="rId17" Type="http://schemas.openxmlformats.org/officeDocument/2006/relationships/hyperlink" Target="https://www.maine.gov/dacf/milkcommission/index.shtml" TargetMode="External"/><Relationship Id="rId2" Type="http://schemas.openxmlformats.org/officeDocument/2006/relationships/numbering" Target="numbering.xml"/><Relationship Id="rId16" Type="http://schemas.openxmlformats.org/officeDocument/2006/relationships/hyperlink" Target="https://www.maine.gov/dacf/milkcommission/statutes_rules.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ine.gov/dps/gamb-control/" TargetMode="External"/><Relationship Id="rId5" Type="http://schemas.openxmlformats.org/officeDocument/2006/relationships/webSettings" Target="webSettings.xml"/><Relationship Id="rId15" Type="http://schemas.openxmlformats.org/officeDocument/2006/relationships/hyperlink" Target="mailto:Julie-Marie.Bickford@Maine.gov" TargetMode="External"/><Relationship Id="rId10" Type="http://schemas.openxmlformats.org/officeDocument/2006/relationships/hyperlink" Target="mailto:Milton.F.Champion@Maine.go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aine.gov/sos/cec/rules/liaisons.html" TargetMode="External"/><Relationship Id="rId14" Type="http://schemas.openxmlformats.org/officeDocument/2006/relationships/hyperlink" Target="mailto:Denise.Garland@Mai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0C97-345E-4F1F-916B-845791D3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1141</Words>
  <Characters>7189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2023-02-22T16:54:00Z</cp:lastPrinted>
  <dcterms:created xsi:type="dcterms:W3CDTF">2025-03-29T20:10:00Z</dcterms:created>
  <dcterms:modified xsi:type="dcterms:W3CDTF">2025-03-29T20:10:00Z</dcterms:modified>
</cp:coreProperties>
</file>