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F04D50" w:rsidRDefault="001D30C0" w:rsidP="000A317D">
      <w:pPr>
        <w:pStyle w:val="H1"/>
        <w:jc w:val="center"/>
        <w:rPr>
          <w:rFonts w:ascii="Book Antiqua" w:hAnsi="Book Antiqua"/>
          <w:smallCaps/>
        </w:rPr>
      </w:pPr>
      <w:r w:rsidRPr="00F04D50">
        <w:rPr>
          <w:rFonts w:ascii="Book Antiqua" w:hAnsi="Book Antiqua"/>
          <w:smallCaps/>
        </w:rPr>
        <w:t>State of Maine</w:t>
      </w:r>
    </w:p>
    <w:p w14:paraId="5C3555D6" w14:textId="77777777" w:rsidR="001D30C0" w:rsidRPr="009C414C" w:rsidRDefault="001D30C0" w:rsidP="000A317D">
      <w:pPr>
        <w:pStyle w:val="H1"/>
        <w:jc w:val="center"/>
      </w:pPr>
      <w:r w:rsidRPr="00F04D50">
        <w:rPr>
          <w:rFonts w:ascii="Book Antiqua" w:hAnsi="Book Antiqua"/>
        </w:rPr>
        <w:t>NOTICE OF STATE AGENCY RULEMAKING</w:t>
      </w:r>
    </w:p>
    <w:p w14:paraId="052ADC78" w14:textId="77777777" w:rsidR="001D30C0" w:rsidRPr="00DF3A58" w:rsidRDefault="001D30C0" w:rsidP="000A317D">
      <w:pPr>
        <w:contextualSpacing/>
        <w:rPr>
          <w:rFonts w:ascii="Aptos" w:eastAsiaTheme="minorHAnsi" w:hAnsi="Aptos" w:cs="Arial"/>
          <w:b/>
          <w:bCs/>
          <w:sz w:val="24"/>
          <w:szCs w:val="24"/>
        </w:rPr>
      </w:pPr>
    </w:p>
    <w:p w14:paraId="5858A662" w14:textId="77777777" w:rsidR="001D30C0" w:rsidRPr="00DF3A58" w:rsidRDefault="001D30C0" w:rsidP="000A317D">
      <w:pPr>
        <w:pStyle w:val="H1"/>
        <w:rPr>
          <w:color w:val="0E2841" w:themeColor="text2"/>
        </w:rPr>
      </w:pPr>
      <w:r w:rsidRPr="00DF3A58">
        <w:t xml:space="preserve">PUBLIC INPUT FOR RULES A list of state agency rule proposals is published here each Wednesday. You can get a copy of </w:t>
      </w:r>
      <w:proofErr w:type="gramStart"/>
      <w:r w:rsidRPr="00DF3A58">
        <w:t>a proposed</w:t>
      </w:r>
      <w:proofErr w:type="gramEnd"/>
      <w:r w:rsidRPr="00DF3A58">
        <w:t xml:space="preserve"> rule by contacting the person listed in the notice. You can comment on a proposed rule by submitting a written comment to the agency or by attending the public hearing, if one is scheduled. If no hearing is scheduled, you can request one.  The agency must hold a </w:t>
      </w:r>
      <w:proofErr w:type="gramStart"/>
      <w:r w:rsidRPr="00DF3A58">
        <w:t>hearing</w:t>
      </w:r>
      <w:proofErr w:type="gramEnd"/>
      <w:r w:rsidRPr="00DF3A58">
        <w:t xml:space="preserve"> </w:t>
      </w:r>
      <w:proofErr w:type="gramStart"/>
      <w:r w:rsidRPr="00DF3A58">
        <w:t>if</w:t>
      </w:r>
      <w:proofErr w:type="gramEnd"/>
      <w:r w:rsidRPr="00DF3A58">
        <w:t xml:space="preserve">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0A317D">
      <w:pPr>
        <w:pStyle w:val="Style1"/>
        <w:tabs>
          <w:tab w:val="clear" w:pos="-1440"/>
          <w:tab w:val="clear" w:pos="-720"/>
          <w:tab w:val="clear" w:pos="4320"/>
          <w:tab w:val="clear" w:pos="10440"/>
        </w:tabs>
        <w:rPr>
          <w:rFonts w:ascii="Aptos" w:hAnsi="Aptos"/>
        </w:rPr>
      </w:pPr>
    </w:p>
    <w:p w14:paraId="35D90D7F" w14:textId="77777777" w:rsidR="001D30C0" w:rsidRPr="00DF3A58" w:rsidRDefault="001D30C0" w:rsidP="000A317D">
      <w:pPr>
        <w:pStyle w:val="H2"/>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0A317D">
      <w:pPr>
        <w:contextualSpacing/>
        <w:mirrorIndents/>
        <w:rPr>
          <w:rFonts w:ascii="Book Antiqua" w:eastAsiaTheme="minorHAnsi" w:hAnsi="Book Antiqua" w:cs="Arial"/>
          <w:sz w:val="24"/>
          <w:szCs w:val="24"/>
        </w:rPr>
      </w:pPr>
      <w:bookmarkStart w:id="0" w:name="_Hlk133567777"/>
      <w:bookmarkStart w:id="1" w:name="_Hlk172559479"/>
    </w:p>
    <w:p w14:paraId="6B2E2F1C" w14:textId="5FCBA3D1" w:rsidR="001D30C0" w:rsidRPr="009C414C" w:rsidRDefault="00CC51B1" w:rsidP="000A317D">
      <w:pPr>
        <w:pStyle w:val="SH1"/>
      </w:pPr>
      <w:bookmarkStart w:id="2" w:name="_Hlk184195248"/>
      <w:r w:rsidRPr="009C414C">
        <w:t>Proposals</w:t>
      </w:r>
    </w:p>
    <w:p w14:paraId="3519315C" w14:textId="77777777" w:rsidR="00F648FD" w:rsidRPr="00862C69" w:rsidRDefault="00F648FD" w:rsidP="000A317D">
      <w:pPr>
        <w:rPr>
          <w:rFonts w:ascii="Aptos" w:hAnsi="Aptos"/>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517FD87E" w14:textId="0A8801E2" w:rsidR="00C505E1" w:rsidRPr="00862C69" w:rsidRDefault="00C505E1" w:rsidP="000A317D">
      <w:pPr>
        <w:pStyle w:val="H1"/>
        <w:rPr>
          <w:b w:val="0"/>
        </w:rPr>
      </w:pPr>
      <w:r w:rsidRPr="00C505E1">
        <w:t>AGENCY</w:t>
      </w:r>
      <w:r w:rsidRPr="00862C69">
        <w:t>:</w:t>
      </w:r>
      <w:r>
        <w:t xml:space="preserve"> </w:t>
      </w:r>
      <w:r w:rsidRPr="00862C69">
        <w:t>Department of Health and Human Services</w:t>
      </w:r>
      <w:r>
        <w:t>,</w:t>
      </w:r>
      <w:r w:rsidRPr="00C505E1">
        <w:t xml:space="preserve"> </w:t>
      </w:r>
      <w:r w:rsidRPr="00101388">
        <w:t>Division of Licensing and Certification</w:t>
      </w:r>
    </w:p>
    <w:p w14:paraId="30A12F6B" w14:textId="1F165001" w:rsidR="00C505E1" w:rsidRPr="00862C69" w:rsidRDefault="00C505E1" w:rsidP="000A317D">
      <w:pPr>
        <w:overflowPunct w:val="0"/>
        <w:autoSpaceDE w:val="0"/>
        <w:autoSpaceDN w:val="0"/>
        <w:adjustRightInd w:val="0"/>
        <w:ind w:right="360"/>
        <w:textAlignment w:val="baseline"/>
        <w:rPr>
          <w:rFonts w:ascii="Aptos" w:hAnsi="Aptos"/>
          <w:b/>
          <w:bCs/>
          <w:sz w:val="24"/>
          <w:szCs w:val="24"/>
        </w:rPr>
      </w:pPr>
      <w:r w:rsidRPr="00C505E1">
        <w:rPr>
          <w:rFonts w:ascii="Aptos" w:hAnsi="Aptos"/>
          <w:b/>
          <w:bCs/>
          <w:sz w:val="24"/>
          <w:szCs w:val="24"/>
        </w:rPr>
        <w:t>CHAPTER NUMBER AND RULE TITLE</w:t>
      </w:r>
      <w:r w:rsidRPr="00862C69">
        <w:rPr>
          <w:rFonts w:ascii="Aptos" w:hAnsi="Aptos"/>
          <w:b/>
          <w:bCs/>
          <w:sz w:val="24"/>
          <w:szCs w:val="24"/>
        </w:rPr>
        <w:t xml:space="preserve">: </w:t>
      </w:r>
      <w:r>
        <w:rPr>
          <w:rFonts w:ascii="Aptos" w:hAnsi="Aptos"/>
          <w:b/>
          <w:bCs/>
          <w:sz w:val="24"/>
          <w:szCs w:val="24"/>
        </w:rPr>
        <w:t xml:space="preserve">10-144 C.M.R. </w:t>
      </w:r>
      <w:r w:rsidRPr="00862C69">
        <w:rPr>
          <w:rFonts w:ascii="Aptos" w:hAnsi="Aptos"/>
          <w:b/>
          <w:bCs/>
          <w:sz w:val="24"/>
          <w:szCs w:val="24"/>
        </w:rPr>
        <w:t>Ch. 150</w:t>
      </w:r>
      <w:r>
        <w:rPr>
          <w:rFonts w:ascii="Aptos" w:hAnsi="Aptos"/>
          <w:b/>
          <w:bCs/>
          <w:sz w:val="24"/>
          <w:szCs w:val="24"/>
        </w:rPr>
        <w:t>,</w:t>
      </w:r>
      <w:r w:rsidRPr="00862C69">
        <w:rPr>
          <w:rFonts w:ascii="Aptos" w:hAnsi="Aptos"/>
          <w:b/>
          <w:bCs/>
          <w:sz w:val="24"/>
          <w:szCs w:val="24"/>
        </w:rPr>
        <w:t xml:space="preserve"> Charity Care and Financial Assistance Programs Rule</w:t>
      </w:r>
    </w:p>
    <w:p w14:paraId="32A4E6F3" w14:textId="0B9E7641" w:rsidR="00C505E1" w:rsidRPr="00862C69" w:rsidRDefault="00C505E1" w:rsidP="000A317D">
      <w:pPr>
        <w:overflowPunct w:val="0"/>
        <w:autoSpaceDE w:val="0"/>
        <w:autoSpaceDN w:val="0"/>
        <w:adjustRightInd w:val="0"/>
        <w:textAlignment w:val="baseline"/>
        <w:rPr>
          <w:rFonts w:ascii="Aptos" w:hAnsi="Aptos"/>
          <w:sz w:val="24"/>
          <w:szCs w:val="24"/>
        </w:rPr>
      </w:pPr>
      <w:r w:rsidRPr="00C505E1">
        <w:rPr>
          <w:rFonts w:ascii="Aptos" w:hAnsi="Aptos"/>
          <w:b/>
          <w:bCs/>
          <w:sz w:val="24"/>
          <w:szCs w:val="24"/>
        </w:rPr>
        <w:t>TYPE OF RULE</w:t>
      </w:r>
      <w:r w:rsidRPr="00862C69">
        <w:rPr>
          <w:rFonts w:ascii="Aptos" w:hAnsi="Aptos"/>
          <w:b/>
          <w:bCs/>
          <w:sz w:val="24"/>
          <w:szCs w:val="24"/>
        </w:rPr>
        <w:t>: Routine Technical</w:t>
      </w:r>
    </w:p>
    <w:p w14:paraId="7B3CD243" w14:textId="3452B76B" w:rsidR="00C505E1" w:rsidRPr="00862C69" w:rsidRDefault="00C505E1" w:rsidP="000A317D">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C00000"/>
          <w:sz w:val="24"/>
          <w:szCs w:val="24"/>
        </w:rPr>
      </w:pPr>
      <w:r w:rsidRPr="00C505E1">
        <w:rPr>
          <w:rFonts w:ascii="Aptos" w:hAnsi="Aptos"/>
          <w:b/>
          <w:bCs/>
          <w:sz w:val="24"/>
          <w:szCs w:val="24"/>
        </w:rPr>
        <w:t>PROPOSAL FILING NUMBER</w:t>
      </w:r>
      <w:r w:rsidRPr="00862C69">
        <w:rPr>
          <w:rFonts w:ascii="Aptos" w:hAnsi="Aptos"/>
          <w:b/>
          <w:bCs/>
          <w:sz w:val="24"/>
          <w:szCs w:val="24"/>
        </w:rPr>
        <w:t>:</w:t>
      </w:r>
      <w:r>
        <w:rPr>
          <w:rFonts w:ascii="Aptos" w:hAnsi="Aptos"/>
          <w:b/>
          <w:bCs/>
          <w:sz w:val="24"/>
          <w:szCs w:val="24"/>
        </w:rPr>
        <w:t xml:space="preserve"> 2026-P180</w:t>
      </w:r>
    </w:p>
    <w:p w14:paraId="675B5A4F" w14:textId="69D58E17" w:rsidR="00C505E1" w:rsidRPr="00862C69" w:rsidRDefault="00C505E1" w:rsidP="000A317D">
      <w:pPr>
        <w:overflowPunct w:val="0"/>
        <w:autoSpaceDE w:val="0"/>
        <w:autoSpaceDN w:val="0"/>
        <w:adjustRightInd w:val="0"/>
        <w:ind w:right="360"/>
        <w:textAlignment w:val="baseline"/>
        <w:rPr>
          <w:rFonts w:ascii="Aptos" w:hAnsi="Aptos"/>
          <w:sz w:val="24"/>
          <w:szCs w:val="24"/>
        </w:rPr>
      </w:pPr>
      <w:r w:rsidRPr="00C505E1">
        <w:rPr>
          <w:rFonts w:ascii="Aptos" w:hAnsi="Aptos"/>
          <w:b/>
          <w:bCs/>
          <w:sz w:val="24"/>
          <w:szCs w:val="24"/>
        </w:rPr>
        <w:t>BRIEF SUMMARY</w:t>
      </w:r>
      <w:r w:rsidRPr="00862C69">
        <w:rPr>
          <w:rFonts w:ascii="Aptos" w:hAnsi="Aptos"/>
          <w:b/>
          <w:bCs/>
          <w:sz w:val="24"/>
          <w:szCs w:val="24"/>
        </w:rPr>
        <w:t>:</w:t>
      </w:r>
      <w:r w:rsidRPr="00862C69">
        <w:rPr>
          <w:rFonts w:ascii="Aptos" w:hAnsi="Aptos"/>
          <w:sz w:val="24"/>
          <w:szCs w:val="24"/>
        </w:rPr>
        <w:t xml:space="preserve"> The current rule in force has not been updated since 2007. This rulemaking updates the current rule in force to comply with the significant changes caused by the enactment of PL 2025 c. 488 </w:t>
      </w:r>
      <w:proofErr w:type="gramStart"/>
      <w:r w:rsidRPr="00862C69">
        <w:rPr>
          <w:rFonts w:ascii="Aptos" w:hAnsi="Aptos"/>
          <w:sz w:val="24"/>
          <w:szCs w:val="24"/>
        </w:rPr>
        <w:t>and also</w:t>
      </w:r>
      <w:proofErr w:type="gramEnd"/>
      <w:r w:rsidRPr="00862C69">
        <w:rPr>
          <w:rFonts w:ascii="Aptos" w:hAnsi="Aptos"/>
          <w:sz w:val="24"/>
          <w:szCs w:val="24"/>
        </w:rPr>
        <w:t xml:space="preserve"> a previous statutory revision in 2017. This proposed rule will repeal and replace the rule in force, and includes changes to definitions, application and eligibility requirements, patient notices and publication requirements, appeal and complaint procedures, payment plans and bill disputes, and enforcement actions.   </w:t>
      </w:r>
    </w:p>
    <w:p w14:paraId="36A48036" w14:textId="3F6E1049" w:rsidR="00C505E1" w:rsidRPr="00862C69" w:rsidRDefault="00C505E1" w:rsidP="000A317D">
      <w:pPr>
        <w:overflowPunct w:val="0"/>
        <w:autoSpaceDE w:val="0"/>
        <w:autoSpaceDN w:val="0"/>
        <w:adjustRightInd w:val="0"/>
        <w:ind w:right="360"/>
        <w:textAlignment w:val="baseline"/>
        <w:rPr>
          <w:rFonts w:ascii="Aptos" w:hAnsi="Aptos"/>
          <w:sz w:val="24"/>
          <w:szCs w:val="24"/>
        </w:rPr>
      </w:pPr>
      <w:r w:rsidRPr="00C505E1">
        <w:rPr>
          <w:rFonts w:ascii="Aptos" w:hAnsi="Aptos"/>
          <w:b/>
          <w:bCs/>
          <w:sz w:val="24"/>
          <w:szCs w:val="24"/>
        </w:rPr>
        <w:t>PUBLIC HEARING</w:t>
      </w:r>
      <w:r w:rsidRPr="00862C69">
        <w:rPr>
          <w:rFonts w:ascii="Aptos" w:hAnsi="Aptos"/>
          <w:sz w:val="24"/>
          <w:szCs w:val="24"/>
        </w:rPr>
        <w:t xml:space="preserve">: Tuesday, August 25, </w:t>
      </w:r>
      <w:proofErr w:type="gramStart"/>
      <w:r w:rsidRPr="00862C69">
        <w:rPr>
          <w:rFonts w:ascii="Aptos" w:hAnsi="Aptos"/>
          <w:sz w:val="24"/>
          <w:szCs w:val="24"/>
        </w:rPr>
        <w:t>2026</w:t>
      </w:r>
      <w:proofErr w:type="gramEnd"/>
      <w:r w:rsidRPr="00862C69">
        <w:rPr>
          <w:rFonts w:ascii="Aptos" w:hAnsi="Aptos"/>
          <w:sz w:val="24"/>
          <w:szCs w:val="24"/>
        </w:rPr>
        <w:t xml:space="preserve"> 1-3 pm, 109 Capitol St, Augusta, ME; Conference Room Maine A and B.</w:t>
      </w:r>
    </w:p>
    <w:p w14:paraId="5FD76697" w14:textId="726CDF36" w:rsidR="00C505E1" w:rsidRPr="00862C69" w:rsidRDefault="00C505E1" w:rsidP="000A317D">
      <w:pPr>
        <w:overflowPunct w:val="0"/>
        <w:autoSpaceDE w:val="0"/>
        <w:autoSpaceDN w:val="0"/>
        <w:adjustRightInd w:val="0"/>
        <w:ind w:right="360"/>
        <w:textAlignment w:val="baseline"/>
        <w:rPr>
          <w:rFonts w:ascii="Aptos" w:hAnsi="Aptos"/>
          <w:sz w:val="24"/>
          <w:szCs w:val="24"/>
        </w:rPr>
      </w:pPr>
      <w:r w:rsidRPr="00C505E1">
        <w:rPr>
          <w:rFonts w:ascii="Aptos" w:hAnsi="Aptos"/>
          <w:b/>
          <w:bCs/>
          <w:sz w:val="24"/>
          <w:szCs w:val="24"/>
        </w:rPr>
        <w:t>COMMENT DEADLINE</w:t>
      </w:r>
      <w:r w:rsidRPr="00862C69">
        <w:rPr>
          <w:rFonts w:ascii="Aptos" w:hAnsi="Aptos"/>
          <w:sz w:val="24"/>
          <w:szCs w:val="24"/>
        </w:rPr>
        <w:t>: Friday, September 4, 2026, 5 pm</w:t>
      </w:r>
    </w:p>
    <w:p w14:paraId="658799ED" w14:textId="3CCEFA32" w:rsidR="00C505E1" w:rsidRPr="00862C69" w:rsidRDefault="00C505E1" w:rsidP="000A317D">
      <w:pPr>
        <w:overflowPunct w:val="0"/>
        <w:autoSpaceDE w:val="0"/>
        <w:autoSpaceDN w:val="0"/>
        <w:adjustRightInd w:val="0"/>
        <w:textAlignment w:val="baseline"/>
        <w:rPr>
          <w:rFonts w:ascii="Aptos" w:hAnsi="Aptos"/>
          <w:b/>
          <w:bCs/>
          <w:sz w:val="24"/>
          <w:szCs w:val="24"/>
        </w:rPr>
      </w:pPr>
      <w:r w:rsidRPr="00C505E1">
        <w:rPr>
          <w:rFonts w:ascii="Aptos" w:hAnsi="Aptos"/>
          <w:b/>
          <w:bCs/>
          <w:sz w:val="24"/>
          <w:szCs w:val="24"/>
        </w:rPr>
        <w:t>CONTACT PERSON FOR THIS FILING</w:t>
      </w:r>
      <w:r w:rsidRPr="00862C69">
        <w:rPr>
          <w:rFonts w:ascii="Aptos" w:hAnsi="Aptos"/>
          <w:b/>
          <w:bCs/>
          <w:sz w:val="24"/>
          <w:szCs w:val="24"/>
        </w:rPr>
        <w:t xml:space="preserve">: </w:t>
      </w:r>
    </w:p>
    <w:p w14:paraId="1E290898" w14:textId="77777777" w:rsidR="00C505E1" w:rsidRPr="00862C69" w:rsidRDefault="00C505E1" w:rsidP="000A317D">
      <w:pPr>
        <w:overflowPunct w:val="0"/>
        <w:autoSpaceDE w:val="0"/>
        <w:autoSpaceDN w:val="0"/>
        <w:adjustRightInd w:val="0"/>
        <w:textAlignment w:val="baseline"/>
        <w:rPr>
          <w:rFonts w:ascii="Aptos" w:hAnsi="Aptos"/>
          <w:sz w:val="24"/>
          <w:szCs w:val="24"/>
        </w:rPr>
      </w:pPr>
      <w:r w:rsidRPr="00862C69">
        <w:rPr>
          <w:rFonts w:ascii="Aptos" w:hAnsi="Aptos"/>
          <w:sz w:val="24"/>
          <w:szCs w:val="24"/>
        </w:rPr>
        <w:t>Jonathan Leach, Compliance Manager</w:t>
      </w:r>
    </w:p>
    <w:p w14:paraId="273B6D7C" w14:textId="77777777" w:rsidR="00C505E1" w:rsidRPr="00862C69" w:rsidRDefault="00C505E1" w:rsidP="000A317D">
      <w:pPr>
        <w:overflowPunct w:val="0"/>
        <w:autoSpaceDE w:val="0"/>
        <w:autoSpaceDN w:val="0"/>
        <w:adjustRightInd w:val="0"/>
        <w:textAlignment w:val="baseline"/>
        <w:rPr>
          <w:rFonts w:ascii="Aptos" w:hAnsi="Aptos"/>
          <w:sz w:val="24"/>
          <w:szCs w:val="24"/>
        </w:rPr>
      </w:pPr>
      <w:r w:rsidRPr="00862C69">
        <w:rPr>
          <w:rFonts w:ascii="Aptos" w:hAnsi="Aptos"/>
          <w:sz w:val="24"/>
          <w:szCs w:val="24"/>
        </w:rPr>
        <w:t>Division of Licensing and Certification, 41 Anthony Ave., 11 SHS, Augusta ME 04330</w:t>
      </w:r>
    </w:p>
    <w:p w14:paraId="2DE405B7" w14:textId="77777777" w:rsidR="00C505E1" w:rsidRPr="00862C69" w:rsidRDefault="00C505E1" w:rsidP="000A317D">
      <w:pPr>
        <w:overflowPunct w:val="0"/>
        <w:autoSpaceDE w:val="0"/>
        <w:autoSpaceDN w:val="0"/>
        <w:adjustRightInd w:val="0"/>
        <w:textAlignment w:val="baseline"/>
        <w:rPr>
          <w:rFonts w:ascii="Aptos" w:hAnsi="Aptos"/>
          <w:sz w:val="24"/>
          <w:szCs w:val="24"/>
        </w:rPr>
      </w:pPr>
      <w:r w:rsidRPr="00862C69">
        <w:rPr>
          <w:rFonts w:ascii="Aptos" w:hAnsi="Aptos"/>
          <w:sz w:val="24"/>
          <w:szCs w:val="24"/>
        </w:rPr>
        <w:t>(207) 441-4998</w:t>
      </w:r>
    </w:p>
    <w:p w14:paraId="1FBC04E4" w14:textId="77777777" w:rsidR="00C505E1" w:rsidRPr="00862C69" w:rsidRDefault="00C505E1" w:rsidP="000A317D">
      <w:pPr>
        <w:overflowPunct w:val="0"/>
        <w:autoSpaceDE w:val="0"/>
        <w:autoSpaceDN w:val="0"/>
        <w:adjustRightInd w:val="0"/>
        <w:textAlignment w:val="baseline"/>
        <w:rPr>
          <w:rFonts w:ascii="Aptos" w:hAnsi="Aptos"/>
          <w:sz w:val="24"/>
          <w:szCs w:val="24"/>
        </w:rPr>
      </w:pPr>
      <w:r w:rsidRPr="00862C69">
        <w:rPr>
          <w:rFonts w:ascii="Aptos" w:hAnsi="Aptos"/>
          <w:sz w:val="24"/>
          <w:szCs w:val="24"/>
        </w:rPr>
        <w:t>(207) 287-5807</w:t>
      </w:r>
    </w:p>
    <w:p w14:paraId="0B145647" w14:textId="77777777" w:rsidR="00C505E1" w:rsidRPr="00862C69" w:rsidRDefault="00C505E1" w:rsidP="000A317D">
      <w:pPr>
        <w:overflowPunct w:val="0"/>
        <w:autoSpaceDE w:val="0"/>
        <w:autoSpaceDN w:val="0"/>
        <w:adjustRightInd w:val="0"/>
        <w:textAlignment w:val="baseline"/>
        <w:rPr>
          <w:rFonts w:ascii="Aptos" w:hAnsi="Aptos"/>
          <w:sz w:val="24"/>
          <w:szCs w:val="24"/>
        </w:rPr>
      </w:pPr>
      <w:r w:rsidRPr="00862C69">
        <w:rPr>
          <w:rFonts w:ascii="Aptos" w:hAnsi="Aptos"/>
          <w:sz w:val="24"/>
          <w:szCs w:val="24"/>
        </w:rPr>
        <w:t>Maine Relay 711</w:t>
      </w:r>
    </w:p>
    <w:p w14:paraId="263EA528" w14:textId="77777777" w:rsidR="00C505E1" w:rsidRPr="00862C69" w:rsidRDefault="00C505E1" w:rsidP="000A317D">
      <w:pPr>
        <w:overflowPunct w:val="0"/>
        <w:autoSpaceDE w:val="0"/>
        <w:autoSpaceDN w:val="0"/>
        <w:adjustRightInd w:val="0"/>
        <w:textAlignment w:val="baseline"/>
        <w:rPr>
          <w:rFonts w:ascii="Aptos" w:hAnsi="Aptos"/>
          <w:sz w:val="24"/>
          <w:szCs w:val="24"/>
        </w:rPr>
      </w:pPr>
      <w:hyperlink r:id="rId8" w:history="1">
        <w:r w:rsidRPr="00862C69">
          <w:rPr>
            <w:rFonts w:ascii="Aptos" w:hAnsi="Aptos"/>
            <w:color w:val="0000FF"/>
            <w:sz w:val="24"/>
            <w:szCs w:val="24"/>
            <w:u w:val="single"/>
          </w:rPr>
          <w:t>Jonathan.h.leach@maine.gov</w:t>
        </w:r>
      </w:hyperlink>
      <w:r w:rsidRPr="00862C69">
        <w:rPr>
          <w:rFonts w:ascii="Aptos" w:hAnsi="Aptos"/>
          <w:sz w:val="24"/>
          <w:szCs w:val="24"/>
        </w:rPr>
        <w:t xml:space="preserve"> </w:t>
      </w:r>
    </w:p>
    <w:p w14:paraId="4C52AE52" w14:textId="5C7A8488" w:rsidR="00C505E1" w:rsidRPr="00862C69" w:rsidRDefault="00C505E1" w:rsidP="000A317D">
      <w:pPr>
        <w:overflowPunct w:val="0"/>
        <w:autoSpaceDE w:val="0"/>
        <w:autoSpaceDN w:val="0"/>
        <w:adjustRightInd w:val="0"/>
        <w:textAlignment w:val="baseline"/>
        <w:rPr>
          <w:rFonts w:ascii="Aptos" w:hAnsi="Aptos"/>
          <w:sz w:val="24"/>
          <w:szCs w:val="24"/>
        </w:rPr>
      </w:pPr>
      <w:r w:rsidRPr="00C505E1">
        <w:rPr>
          <w:rFonts w:ascii="Aptos" w:hAnsi="Aptos"/>
          <w:b/>
          <w:bCs/>
          <w:sz w:val="24"/>
          <w:szCs w:val="24"/>
        </w:rPr>
        <w:t>CONTACT PERSON FOR SMALL BUSINESS IMPACT STATEMENT</w:t>
      </w:r>
      <w:r w:rsidRPr="00C505E1">
        <w:rPr>
          <w:rFonts w:ascii="Aptos" w:hAnsi="Aptos"/>
          <w:sz w:val="24"/>
          <w:szCs w:val="24"/>
        </w:rPr>
        <w:t xml:space="preserve"> </w:t>
      </w:r>
      <w:r w:rsidRPr="00862C69">
        <w:rPr>
          <w:rFonts w:ascii="Aptos" w:hAnsi="Aptos"/>
          <w:i/>
          <w:color w:val="C00000"/>
          <w:sz w:val="24"/>
          <w:szCs w:val="24"/>
        </w:rPr>
        <w:t>(if different)</w:t>
      </w:r>
      <w:r w:rsidRPr="00862C69">
        <w:rPr>
          <w:rFonts w:ascii="Aptos" w:hAnsi="Aptos"/>
          <w:b/>
          <w:bCs/>
          <w:sz w:val="24"/>
          <w:szCs w:val="24"/>
        </w:rPr>
        <w:t>:</w:t>
      </w:r>
      <w:r w:rsidRPr="00862C69">
        <w:rPr>
          <w:rFonts w:ascii="Aptos" w:hAnsi="Aptos"/>
          <w:sz w:val="24"/>
          <w:szCs w:val="24"/>
        </w:rPr>
        <w:t xml:space="preserve"> N/A</w:t>
      </w:r>
    </w:p>
    <w:p w14:paraId="1AF661DF" w14:textId="065B1965" w:rsidR="00C505E1" w:rsidRPr="00862C69" w:rsidRDefault="00C505E1" w:rsidP="000A317D">
      <w:pPr>
        <w:overflowPunct w:val="0"/>
        <w:autoSpaceDE w:val="0"/>
        <w:autoSpaceDN w:val="0"/>
        <w:adjustRightInd w:val="0"/>
        <w:ind w:right="972"/>
        <w:textAlignment w:val="baseline"/>
        <w:rPr>
          <w:rFonts w:ascii="Aptos" w:hAnsi="Aptos"/>
          <w:color w:val="000000"/>
          <w:sz w:val="24"/>
          <w:szCs w:val="24"/>
          <w:shd w:val="clear" w:color="auto" w:fill="FFFFFF"/>
        </w:rPr>
      </w:pPr>
      <w:r w:rsidRPr="00C505E1">
        <w:rPr>
          <w:rFonts w:ascii="Aptos" w:hAnsi="Aptos"/>
          <w:b/>
          <w:bCs/>
          <w:color w:val="000000"/>
          <w:sz w:val="24"/>
          <w:szCs w:val="24"/>
          <w:shd w:val="clear" w:color="auto" w:fill="FFFFFF"/>
        </w:rPr>
        <w:t>FINANCIAL IMPACT ON MUNICIPALITIES OR COUNTIES</w:t>
      </w:r>
      <w:r w:rsidRPr="00C505E1">
        <w:rPr>
          <w:rFonts w:ascii="Aptos" w:hAnsi="Aptos"/>
          <w:color w:val="000000"/>
          <w:sz w:val="24"/>
          <w:szCs w:val="24"/>
          <w:shd w:val="clear" w:color="auto" w:fill="FFFFFF"/>
        </w:rPr>
        <w:t xml:space="preserve"> </w:t>
      </w:r>
      <w:r w:rsidRPr="00862C69">
        <w:rPr>
          <w:rFonts w:ascii="Aptos" w:hAnsi="Aptos"/>
          <w:i/>
          <w:color w:val="C00000"/>
          <w:sz w:val="24"/>
          <w:szCs w:val="24"/>
          <w:shd w:val="clear" w:color="auto" w:fill="FFFFFF"/>
        </w:rPr>
        <w:t>(if any)</w:t>
      </w:r>
      <w:r w:rsidRPr="00862C69">
        <w:rPr>
          <w:rFonts w:ascii="Aptos" w:hAnsi="Aptos"/>
          <w:b/>
          <w:bCs/>
          <w:color w:val="000000"/>
          <w:sz w:val="24"/>
          <w:szCs w:val="24"/>
          <w:shd w:val="clear" w:color="auto" w:fill="FFFFFF"/>
        </w:rPr>
        <w:t>:</w:t>
      </w:r>
      <w:r w:rsidRPr="00862C69">
        <w:rPr>
          <w:rFonts w:ascii="Aptos" w:hAnsi="Aptos"/>
          <w:color w:val="000000"/>
          <w:sz w:val="24"/>
          <w:szCs w:val="24"/>
          <w:shd w:val="clear" w:color="auto" w:fill="FFFFFF"/>
        </w:rPr>
        <w:t> </w:t>
      </w:r>
      <w:r w:rsidRPr="00862C69">
        <w:rPr>
          <w:rFonts w:ascii="Aptos" w:hAnsi="Aptos"/>
          <w:sz w:val="24"/>
          <w:szCs w:val="24"/>
        </w:rPr>
        <w:t>N/A</w:t>
      </w:r>
    </w:p>
    <w:p w14:paraId="791578EE" w14:textId="11237503" w:rsidR="00C505E1" w:rsidRPr="00862C69" w:rsidRDefault="00C505E1" w:rsidP="000A317D">
      <w:pPr>
        <w:overflowPunct w:val="0"/>
        <w:autoSpaceDE w:val="0"/>
        <w:autoSpaceDN w:val="0"/>
        <w:adjustRightInd w:val="0"/>
        <w:ind w:right="360"/>
        <w:textAlignment w:val="baseline"/>
        <w:rPr>
          <w:rFonts w:ascii="Aptos" w:hAnsi="Aptos"/>
          <w:sz w:val="24"/>
          <w:szCs w:val="24"/>
        </w:rPr>
      </w:pPr>
      <w:r w:rsidRPr="00C505E1">
        <w:rPr>
          <w:rFonts w:ascii="Aptos" w:hAnsi="Aptos"/>
          <w:b/>
          <w:bCs/>
          <w:sz w:val="24"/>
          <w:szCs w:val="24"/>
        </w:rPr>
        <w:t>STATUTORY AUTHORITY FOR THIS RULE</w:t>
      </w:r>
      <w:r w:rsidRPr="00862C69">
        <w:rPr>
          <w:rFonts w:ascii="Aptos" w:hAnsi="Aptos"/>
          <w:b/>
          <w:bCs/>
          <w:sz w:val="24"/>
          <w:szCs w:val="24"/>
        </w:rPr>
        <w:t>:</w:t>
      </w:r>
      <w:r w:rsidRPr="00862C69">
        <w:rPr>
          <w:rFonts w:ascii="Aptos" w:hAnsi="Aptos"/>
          <w:sz w:val="24"/>
          <w:szCs w:val="24"/>
        </w:rPr>
        <w:t xml:space="preserve"> PL 2025, c. 488; 22 M.R.S. §§ 1715, 1716, and 1716-A.</w:t>
      </w:r>
    </w:p>
    <w:p w14:paraId="47CD4942" w14:textId="2D1341B7" w:rsidR="00C505E1" w:rsidRPr="00862C69" w:rsidRDefault="00C505E1" w:rsidP="000A317D">
      <w:pPr>
        <w:overflowPunct w:val="0"/>
        <w:autoSpaceDE w:val="0"/>
        <w:autoSpaceDN w:val="0"/>
        <w:adjustRightInd w:val="0"/>
        <w:ind w:right="360"/>
        <w:textAlignment w:val="baseline"/>
        <w:rPr>
          <w:rFonts w:ascii="Aptos" w:hAnsi="Aptos"/>
          <w:sz w:val="24"/>
          <w:szCs w:val="24"/>
        </w:rPr>
      </w:pPr>
      <w:r w:rsidRPr="00C505E1">
        <w:rPr>
          <w:rFonts w:ascii="Aptos" w:hAnsi="Aptos"/>
          <w:b/>
          <w:bCs/>
          <w:sz w:val="24"/>
          <w:szCs w:val="24"/>
        </w:rPr>
        <w:t>SUBSTANTIVE STATE OR FEDERAL LAW BEING IMPLEMENTED</w:t>
      </w:r>
      <w:r w:rsidRPr="00C505E1">
        <w:rPr>
          <w:rFonts w:ascii="Aptos" w:hAnsi="Aptos"/>
          <w:sz w:val="24"/>
          <w:szCs w:val="24"/>
        </w:rPr>
        <w:t xml:space="preserve"> </w:t>
      </w:r>
      <w:r w:rsidRPr="00862C69">
        <w:rPr>
          <w:rFonts w:ascii="Aptos" w:hAnsi="Aptos"/>
          <w:i/>
          <w:color w:val="C00000"/>
          <w:sz w:val="24"/>
          <w:szCs w:val="24"/>
        </w:rPr>
        <w:t>(if different)</w:t>
      </w:r>
      <w:r w:rsidRPr="00862C69">
        <w:rPr>
          <w:rFonts w:ascii="Aptos" w:hAnsi="Aptos"/>
          <w:b/>
          <w:bCs/>
          <w:sz w:val="24"/>
          <w:szCs w:val="24"/>
        </w:rPr>
        <w:t>:</w:t>
      </w:r>
      <w:r w:rsidRPr="00862C69">
        <w:rPr>
          <w:rFonts w:ascii="Aptos" w:hAnsi="Aptos"/>
          <w:sz w:val="24"/>
          <w:szCs w:val="24"/>
        </w:rPr>
        <w:t xml:space="preserve"> PL 2025 c. 488. </w:t>
      </w:r>
    </w:p>
    <w:p w14:paraId="29803A20" w14:textId="10BC1058" w:rsidR="00C505E1" w:rsidRPr="00862C69" w:rsidRDefault="00C505E1" w:rsidP="000A317D">
      <w:pPr>
        <w:overflowPunct w:val="0"/>
        <w:autoSpaceDE w:val="0"/>
        <w:autoSpaceDN w:val="0"/>
        <w:adjustRightInd w:val="0"/>
        <w:ind w:right="360"/>
        <w:textAlignment w:val="baseline"/>
        <w:rPr>
          <w:rFonts w:ascii="Aptos" w:hAnsi="Aptos"/>
          <w:sz w:val="24"/>
          <w:szCs w:val="24"/>
        </w:rPr>
      </w:pPr>
      <w:r w:rsidRPr="00C505E1">
        <w:rPr>
          <w:rFonts w:ascii="Aptos" w:hAnsi="Aptos"/>
          <w:b/>
          <w:bCs/>
          <w:sz w:val="24"/>
          <w:szCs w:val="24"/>
        </w:rPr>
        <w:t>AGENCY WEBSITE</w:t>
      </w:r>
      <w:r w:rsidRPr="00862C69">
        <w:rPr>
          <w:rFonts w:ascii="Aptos" w:hAnsi="Aptos"/>
          <w:b/>
          <w:bCs/>
          <w:sz w:val="24"/>
          <w:szCs w:val="24"/>
        </w:rPr>
        <w:t>:</w:t>
      </w:r>
      <w:r w:rsidRPr="00862C69">
        <w:rPr>
          <w:rFonts w:ascii="Aptos" w:hAnsi="Aptos"/>
          <w:sz w:val="24"/>
          <w:szCs w:val="24"/>
        </w:rPr>
        <w:t xml:space="preserve"> </w:t>
      </w:r>
      <w:hyperlink r:id="rId9" w:history="1">
        <w:r w:rsidRPr="00862C69">
          <w:rPr>
            <w:rFonts w:ascii="Aptos" w:hAnsi="Aptos"/>
            <w:color w:val="0000FF"/>
            <w:sz w:val="24"/>
            <w:szCs w:val="24"/>
            <w:u w:val="single"/>
          </w:rPr>
          <w:t>https://www.maine.gov/dhhs/about/rulemaking</w:t>
        </w:r>
      </w:hyperlink>
      <w:r w:rsidRPr="00862C69">
        <w:rPr>
          <w:rFonts w:ascii="Aptos" w:hAnsi="Aptos"/>
          <w:sz w:val="24"/>
          <w:szCs w:val="24"/>
        </w:rPr>
        <w:t xml:space="preserve"> </w:t>
      </w:r>
    </w:p>
    <w:p w14:paraId="3742AC9A" w14:textId="4FAC5AF6" w:rsidR="00C505E1" w:rsidRPr="00862C69" w:rsidRDefault="00C505E1" w:rsidP="000A317D">
      <w:pPr>
        <w:overflowPunct w:val="0"/>
        <w:autoSpaceDE w:val="0"/>
        <w:autoSpaceDN w:val="0"/>
        <w:adjustRightInd w:val="0"/>
        <w:ind w:right="360"/>
        <w:textAlignment w:val="baseline"/>
        <w:rPr>
          <w:rFonts w:ascii="Aptos" w:hAnsi="Aptos"/>
          <w:sz w:val="24"/>
          <w:szCs w:val="24"/>
        </w:rPr>
      </w:pPr>
      <w:r w:rsidRPr="00C505E1">
        <w:rPr>
          <w:rFonts w:ascii="Aptos" w:hAnsi="Aptos"/>
          <w:b/>
          <w:bCs/>
          <w:sz w:val="24"/>
          <w:szCs w:val="24"/>
        </w:rPr>
        <w:t>EMAIL ADDRESS FOR OVERALL AGENCY RULEMAKING LIAISON</w:t>
      </w:r>
      <w:r w:rsidRPr="00862C69">
        <w:rPr>
          <w:rFonts w:ascii="Aptos" w:hAnsi="Aptos"/>
          <w:b/>
          <w:bCs/>
          <w:sz w:val="24"/>
          <w:szCs w:val="24"/>
        </w:rPr>
        <w:t>:</w:t>
      </w:r>
      <w:r w:rsidRPr="00862C69">
        <w:rPr>
          <w:rFonts w:ascii="Aptos" w:hAnsi="Aptos"/>
          <w:sz w:val="24"/>
          <w:szCs w:val="24"/>
        </w:rPr>
        <w:t xml:space="preserve"> </w:t>
      </w:r>
      <w:hyperlink r:id="rId10" w:history="1">
        <w:r w:rsidRPr="00862C69">
          <w:rPr>
            <w:rStyle w:val="Hyperlink"/>
            <w:rFonts w:ascii="Aptos" w:hAnsi="Aptos"/>
          </w:rPr>
          <w:t>Emily.A.Cathcart@maine.gov</w:t>
        </w:r>
      </w:hyperlink>
      <w:r>
        <w:rPr>
          <w:rFonts w:ascii="Aptos" w:hAnsi="Aptos"/>
          <w:sz w:val="24"/>
          <w:szCs w:val="24"/>
        </w:rPr>
        <w:t xml:space="preserve"> </w:t>
      </w:r>
    </w:p>
    <w:p w14:paraId="68AF26AB" w14:textId="77777777" w:rsidR="006E42D6" w:rsidRDefault="006E42D6" w:rsidP="000A317D">
      <w:pPr>
        <w:pBdr>
          <w:bottom w:val="single" w:sz="4" w:space="1" w:color="auto"/>
        </w:pBdr>
        <w:rPr>
          <w:rFonts w:ascii="Book Antiqua" w:hAnsi="Book Antiqua"/>
          <w:b/>
          <w:bCs/>
          <w:sz w:val="24"/>
          <w:szCs w:val="24"/>
        </w:rPr>
      </w:pPr>
    </w:p>
    <w:p w14:paraId="13CCB0E2" w14:textId="77777777" w:rsidR="00C505E1" w:rsidRPr="00862C69" w:rsidRDefault="00C505E1" w:rsidP="000A317D">
      <w:pPr>
        <w:rPr>
          <w:rFonts w:ascii="Aptos" w:hAnsi="Aptos"/>
          <w:b/>
          <w:bCs/>
          <w:sz w:val="24"/>
          <w:szCs w:val="24"/>
        </w:rPr>
      </w:pPr>
    </w:p>
    <w:p w14:paraId="3574B3D9" w14:textId="77777777" w:rsidR="00F13589" w:rsidRPr="00862C69" w:rsidRDefault="00F13589" w:rsidP="000A317D">
      <w:pPr>
        <w:pStyle w:val="H1"/>
        <w:rPr>
          <w:bCs/>
        </w:rPr>
      </w:pPr>
      <w:r w:rsidRPr="00862C69">
        <w:rPr>
          <w:bCs/>
        </w:rPr>
        <w:t xml:space="preserve">AGENCY: </w:t>
      </w:r>
      <w:r w:rsidRPr="00862C69">
        <w:t xml:space="preserve">Department of Marine Resources </w:t>
      </w:r>
    </w:p>
    <w:p w14:paraId="592456FC" w14:textId="56A2F2C6" w:rsidR="00F13589" w:rsidRPr="00862C69" w:rsidRDefault="00F13589" w:rsidP="000A317D">
      <w:pPr>
        <w:spacing w:line="276" w:lineRule="auto"/>
        <w:ind w:right="360"/>
        <w:rPr>
          <w:rFonts w:ascii="Aptos" w:hAnsi="Aptos" w:cs="Arial"/>
          <w:b/>
          <w:bCs/>
          <w:color w:val="000000"/>
          <w:sz w:val="24"/>
          <w:szCs w:val="24"/>
        </w:rPr>
      </w:pPr>
      <w:r w:rsidRPr="00862C69">
        <w:rPr>
          <w:rFonts w:ascii="Aptos" w:hAnsi="Aptos" w:cs="Arial"/>
          <w:b/>
          <w:bCs/>
          <w:color w:val="000000"/>
          <w:sz w:val="24"/>
          <w:szCs w:val="24"/>
        </w:rPr>
        <w:t xml:space="preserve">CHAPTER NUMBER AND RULE TITLE: </w:t>
      </w:r>
      <w:r>
        <w:rPr>
          <w:rFonts w:ascii="Aptos" w:hAnsi="Aptos" w:cs="Arial"/>
          <w:color w:val="000000"/>
          <w:sz w:val="24"/>
          <w:szCs w:val="24"/>
        </w:rPr>
        <w:t>13-188 C.M.R. Ch.</w:t>
      </w:r>
      <w:r w:rsidRPr="00862C69">
        <w:rPr>
          <w:rFonts w:ascii="Aptos" w:hAnsi="Aptos" w:cs="Arial"/>
          <w:color w:val="000000"/>
          <w:sz w:val="24"/>
          <w:szCs w:val="24"/>
        </w:rPr>
        <w:t xml:space="preserve"> 11 Scallops</w:t>
      </w:r>
      <w:r>
        <w:rPr>
          <w:rFonts w:ascii="Aptos" w:hAnsi="Aptos" w:cs="Arial"/>
          <w:color w:val="000000"/>
          <w:sz w:val="24"/>
          <w:szCs w:val="24"/>
        </w:rPr>
        <w:t xml:space="preserve"> [</w:t>
      </w:r>
      <w:r w:rsidRPr="00862C69">
        <w:rPr>
          <w:rFonts w:ascii="Aptos" w:hAnsi="Aptos" w:cs="Arial"/>
          <w:color w:val="000000"/>
          <w:sz w:val="24"/>
          <w:szCs w:val="24"/>
        </w:rPr>
        <w:t>2026-2027 Season</w:t>
      </w:r>
      <w:r>
        <w:rPr>
          <w:rFonts w:ascii="Aptos" w:hAnsi="Aptos" w:cs="Arial"/>
          <w:color w:val="000000"/>
          <w:sz w:val="24"/>
          <w:szCs w:val="24"/>
        </w:rPr>
        <w:t>]</w:t>
      </w:r>
    </w:p>
    <w:p w14:paraId="6229E281" w14:textId="77777777" w:rsidR="00F13589" w:rsidRPr="00862C69" w:rsidRDefault="00F13589" w:rsidP="000A317D">
      <w:pPr>
        <w:spacing w:line="276" w:lineRule="auto"/>
        <w:rPr>
          <w:rFonts w:ascii="Aptos" w:hAnsi="Aptos" w:cs="Arial"/>
          <w:b/>
          <w:bCs/>
          <w:color w:val="000000"/>
          <w:sz w:val="24"/>
          <w:szCs w:val="24"/>
        </w:rPr>
      </w:pPr>
      <w:r w:rsidRPr="00862C69">
        <w:rPr>
          <w:rFonts w:ascii="Aptos" w:hAnsi="Aptos" w:cs="Arial"/>
          <w:b/>
          <w:bCs/>
          <w:color w:val="000000"/>
          <w:sz w:val="24"/>
          <w:szCs w:val="24"/>
        </w:rPr>
        <w:t>TYPE OF RULE: Routine Technical</w:t>
      </w:r>
    </w:p>
    <w:p w14:paraId="7BE34A59" w14:textId="2A23D64F" w:rsidR="00F13589" w:rsidRPr="00862C69" w:rsidRDefault="00F13589" w:rsidP="000A317D">
      <w:pPr>
        <w:spacing w:line="245" w:lineRule="exact"/>
        <w:jc w:val="both"/>
        <w:rPr>
          <w:rFonts w:ascii="Aptos" w:hAnsi="Aptos" w:cs="Arial"/>
          <w:color w:val="C00000"/>
          <w:sz w:val="24"/>
          <w:szCs w:val="24"/>
        </w:rPr>
      </w:pPr>
      <w:r w:rsidRPr="00862C69">
        <w:rPr>
          <w:rFonts w:ascii="Aptos" w:hAnsi="Aptos" w:cs="Arial"/>
          <w:b/>
          <w:bCs/>
          <w:color w:val="000000"/>
          <w:sz w:val="24"/>
          <w:szCs w:val="24"/>
        </w:rPr>
        <w:t>PROPOSAL FILING NUMBER:</w:t>
      </w:r>
      <w:r>
        <w:rPr>
          <w:rFonts w:ascii="Aptos" w:hAnsi="Aptos" w:cs="Arial"/>
          <w:b/>
          <w:bCs/>
          <w:color w:val="000000"/>
          <w:sz w:val="24"/>
          <w:szCs w:val="24"/>
        </w:rPr>
        <w:t xml:space="preserve"> 2026-P181</w:t>
      </w:r>
    </w:p>
    <w:p w14:paraId="59A83037" w14:textId="77777777" w:rsidR="00F13589" w:rsidRPr="00862C69" w:rsidRDefault="00F13589" w:rsidP="000A317D">
      <w:pPr>
        <w:spacing w:line="276" w:lineRule="auto"/>
        <w:ind w:right="360"/>
        <w:rPr>
          <w:rFonts w:ascii="Aptos" w:hAnsi="Aptos" w:cs="Arial"/>
          <w:color w:val="000000"/>
          <w:sz w:val="24"/>
          <w:szCs w:val="24"/>
        </w:rPr>
      </w:pPr>
      <w:r w:rsidRPr="00862C69">
        <w:rPr>
          <w:rFonts w:ascii="Aptos" w:hAnsi="Aptos" w:cs="Arial"/>
          <w:b/>
          <w:bCs/>
          <w:color w:val="000000"/>
          <w:sz w:val="24"/>
          <w:szCs w:val="24"/>
        </w:rPr>
        <w:t>BRIEF SUMMARY:</w:t>
      </w:r>
      <w:r w:rsidRPr="00862C69">
        <w:rPr>
          <w:rFonts w:ascii="Aptos" w:hAnsi="Aptos" w:cs="Arial"/>
          <w:color w:val="000000"/>
          <w:sz w:val="24"/>
          <w:szCs w:val="24"/>
        </w:rPr>
        <w:t xml:space="preserve"> This proposed rulemaking establishes the 2026-2027 scallop fishing season.  All dates specified are inclusive. For Zone 1, a 60-day season for draggers is proposed from December 7, </w:t>
      </w:r>
      <w:proofErr w:type="gramStart"/>
      <w:r w:rsidRPr="00862C69">
        <w:rPr>
          <w:rFonts w:ascii="Aptos" w:hAnsi="Aptos" w:cs="Arial"/>
          <w:color w:val="000000"/>
          <w:sz w:val="24"/>
          <w:szCs w:val="24"/>
        </w:rPr>
        <w:t>2026</w:t>
      </w:r>
      <w:proofErr w:type="gramEnd"/>
      <w:r w:rsidRPr="00862C69">
        <w:rPr>
          <w:rFonts w:ascii="Aptos" w:hAnsi="Aptos" w:cs="Arial"/>
          <w:color w:val="000000"/>
          <w:sz w:val="24"/>
          <w:szCs w:val="24"/>
        </w:rPr>
        <w:t xml:space="preserve"> to March 18, 2027.  For Zone 1, a 60-day season for divers is proposed from December 2, </w:t>
      </w:r>
      <w:proofErr w:type="gramStart"/>
      <w:r w:rsidRPr="00862C69">
        <w:rPr>
          <w:rFonts w:ascii="Aptos" w:hAnsi="Aptos" w:cs="Arial"/>
          <w:color w:val="000000"/>
          <w:sz w:val="24"/>
          <w:szCs w:val="24"/>
        </w:rPr>
        <w:t>2026</w:t>
      </w:r>
      <w:proofErr w:type="gramEnd"/>
      <w:r w:rsidRPr="00862C69">
        <w:rPr>
          <w:rFonts w:ascii="Aptos" w:hAnsi="Aptos" w:cs="Arial"/>
          <w:color w:val="000000"/>
          <w:sz w:val="24"/>
          <w:szCs w:val="24"/>
        </w:rPr>
        <w:t xml:space="preserve"> to April 30, 2027. For Zone 2, a 70-day season for draggers is proposed from December 1, </w:t>
      </w:r>
      <w:proofErr w:type="gramStart"/>
      <w:r w:rsidRPr="00862C69">
        <w:rPr>
          <w:rFonts w:ascii="Aptos" w:hAnsi="Aptos" w:cs="Arial"/>
          <w:color w:val="000000"/>
          <w:sz w:val="24"/>
          <w:szCs w:val="24"/>
        </w:rPr>
        <w:t>2026</w:t>
      </w:r>
      <w:proofErr w:type="gramEnd"/>
      <w:r w:rsidRPr="00862C69">
        <w:rPr>
          <w:rFonts w:ascii="Aptos" w:hAnsi="Aptos" w:cs="Arial"/>
          <w:color w:val="000000"/>
          <w:sz w:val="24"/>
          <w:szCs w:val="24"/>
        </w:rPr>
        <w:t xml:space="preserve"> to March 30, 2027. For Zone 2, a 70-day season for divers is proposed from November 18, </w:t>
      </w:r>
      <w:proofErr w:type="gramStart"/>
      <w:r w:rsidRPr="00862C69">
        <w:rPr>
          <w:rFonts w:ascii="Aptos" w:hAnsi="Aptos" w:cs="Arial"/>
          <w:color w:val="000000"/>
          <w:sz w:val="24"/>
          <w:szCs w:val="24"/>
        </w:rPr>
        <w:t>2026</w:t>
      </w:r>
      <w:proofErr w:type="gramEnd"/>
      <w:r w:rsidRPr="00862C69">
        <w:rPr>
          <w:rFonts w:ascii="Aptos" w:hAnsi="Aptos" w:cs="Arial"/>
          <w:color w:val="000000"/>
          <w:sz w:val="24"/>
          <w:szCs w:val="24"/>
        </w:rPr>
        <w:t xml:space="preserve"> to April 24, 2027.  For Zone 3, a 50-day season for draggers is proposed from December 1, </w:t>
      </w:r>
      <w:proofErr w:type="gramStart"/>
      <w:r w:rsidRPr="00862C69">
        <w:rPr>
          <w:rFonts w:ascii="Aptos" w:hAnsi="Aptos" w:cs="Arial"/>
          <w:color w:val="000000"/>
          <w:sz w:val="24"/>
          <w:szCs w:val="24"/>
        </w:rPr>
        <w:t>2026</w:t>
      </w:r>
      <w:proofErr w:type="gramEnd"/>
      <w:r w:rsidRPr="00862C69">
        <w:rPr>
          <w:rFonts w:ascii="Aptos" w:hAnsi="Aptos" w:cs="Arial"/>
          <w:color w:val="000000"/>
          <w:sz w:val="24"/>
          <w:szCs w:val="24"/>
        </w:rPr>
        <w:t xml:space="preserve"> to February 28, 2027. For Zone 3, a 50-day season for divers is proposed from December 2, </w:t>
      </w:r>
      <w:proofErr w:type="gramStart"/>
      <w:r w:rsidRPr="00862C69">
        <w:rPr>
          <w:rFonts w:ascii="Aptos" w:hAnsi="Aptos" w:cs="Arial"/>
          <w:color w:val="000000"/>
          <w:sz w:val="24"/>
          <w:szCs w:val="24"/>
        </w:rPr>
        <w:t>2026</w:t>
      </w:r>
      <w:proofErr w:type="gramEnd"/>
      <w:r w:rsidRPr="00862C69">
        <w:rPr>
          <w:rFonts w:ascii="Aptos" w:hAnsi="Aptos" w:cs="Arial"/>
          <w:color w:val="000000"/>
          <w:sz w:val="24"/>
          <w:szCs w:val="24"/>
        </w:rPr>
        <w:t xml:space="preserve"> to February 26, 2027. The following areas would remain limited access: Outer Western Casco Bay, Sheepscot River, Damariscotta River, and Muscle Ridge. The following areas would remain targeted closures: Lower Muscle Ridge, Upper Sheepscot River, New Meadows River, Card Cove and Beals-</w:t>
      </w:r>
      <w:proofErr w:type="spellStart"/>
      <w:r w:rsidRPr="00862C69">
        <w:rPr>
          <w:rFonts w:ascii="Aptos" w:hAnsi="Aptos" w:cs="Arial"/>
          <w:color w:val="000000"/>
          <w:sz w:val="24"/>
          <w:szCs w:val="24"/>
        </w:rPr>
        <w:t>Jonesport</w:t>
      </w:r>
      <w:proofErr w:type="spellEnd"/>
      <w:r w:rsidRPr="00862C69">
        <w:rPr>
          <w:rFonts w:ascii="Aptos" w:hAnsi="Aptos" w:cs="Arial"/>
          <w:color w:val="000000"/>
          <w:sz w:val="24"/>
          <w:szCs w:val="24"/>
        </w:rPr>
        <w:t xml:space="preserve"> Bridge. This rulemaking also proposes limited access areas for Eastern Casco Bay in Zone 1, and Gouldsboro and Dyers Bays in Zone 2.  Targeted closures for recovery and rebuilding are proposed for Skillings River and Casco Passage in Zone 2. Whiting and Dennys Bays would be open as specified by Zone 3 calendars, except they would be closed to dragging on Wednesdays.  It is proposed that the meat count for Cobscook be decreased from 35 to 30 meats per pint. The rotational management plan for 2026-2027 proposes the following: Rotation C (Third) would be restricted to scallop harvesting by hand (diving); Rotation A (First) would be restricted to scallop harvesting by dredge gear.; and Rotation B (Second) would be closed to all </w:t>
      </w:r>
      <w:proofErr w:type="gramStart"/>
      <w:r w:rsidRPr="00862C69">
        <w:rPr>
          <w:rFonts w:ascii="Aptos" w:hAnsi="Aptos" w:cs="Arial"/>
          <w:color w:val="000000"/>
          <w:sz w:val="24"/>
          <w:szCs w:val="24"/>
        </w:rPr>
        <w:t>harvest</w:t>
      </w:r>
      <w:proofErr w:type="gramEnd"/>
      <w:r w:rsidRPr="00862C69">
        <w:rPr>
          <w:rFonts w:ascii="Aptos" w:hAnsi="Aptos" w:cs="Arial"/>
          <w:color w:val="000000"/>
          <w:sz w:val="24"/>
          <w:szCs w:val="24"/>
        </w:rPr>
        <w:t>.</w:t>
      </w:r>
    </w:p>
    <w:p w14:paraId="244E9FCC" w14:textId="77777777" w:rsidR="00F13589" w:rsidRPr="00862C69" w:rsidRDefault="00F13589" w:rsidP="000A317D">
      <w:pPr>
        <w:spacing w:line="276" w:lineRule="auto"/>
        <w:ind w:right="360"/>
        <w:rPr>
          <w:rFonts w:ascii="Aptos" w:hAnsi="Aptos" w:cs="Arial"/>
          <w:color w:val="000000"/>
          <w:sz w:val="24"/>
          <w:szCs w:val="24"/>
        </w:rPr>
      </w:pPr>
      <w:r w:rsidRPr="00862C69">
        <w:rPr>
          <w:rFonts w:ascii="Aptos" w:hAnsi="Aptos" w:cs="Arial"/>
          <w:b/>
          <w:bCs/>
          <w:color w:val="000000"/>
          <w:sz w:val="24"/>
          <w:szCs w:val="24"/>
        </w:rPr>
        <w:t>PUBLIC HEARING</w:t>
      </w:r>
      <w:r w:rsidRPr="00862C69">
        <w:rPr>
          <w:rFonts w:ascii="Aptos" w:hAnsi="Aptos" w:cs="Arial"/>
          <w:color w:val="000000"/>
          <w:sz w:val="24"/>
          <w:szCs w:val="24"/>
        </w:rPr>
        <w:t xml:space="preserve">: </w:t>
      </w:r>
      <w:bookmarkStart w:id="12" w:name="_Hlk219288834"/>
      <w:r w:rsidRPr="00862C69">
        <w:rPr>
          <w:rFonts w:ascii="Aptos" w:hAnsi="Aptos" w:cs="Arial"/>
          <w:color w:val="000000"/>
          <w:sz w:val="24"/>
          <w:szCs w:val="24"/>
        </w:rPr>
        <w:t xml:space="preserve"> Tuesday, August 25, </w:t>
      </w:r>
      <w:proofErr w:type="gramStart"/>
      <w:r w:rsidRPr="00862C69">
        <w:rPr>
          <w:rFonts w:ascii="Aptos" w:hAnsi="Aptos" w:cs="Arial"/>
          <w:color w:val="000000"/>
          <w:sz w:val="24"/>
          <w:szCs w:val="24"/>
        </w:rPr>
        <w:t>2026</w:t>
      </w:r>
      <w:proofErr w:type="gramEnd"/>
      <w:r w:rsidRPr="00862C69">
        <w:rPr>
          <w:rFonts w:ascii="Aptos" w:hAnsi="Aptos" w:cs="Arial"/>
          <w:color w:val="000000"/>
          <w:sz w:val="24"/>
          <w:szCs w:val="24"/>
        </w:rPr>
        <w:t xml:space="preserve"> at 5:00 p.m. – Machias Bank Community Room, 4 Center Street, Machias ME; Thursday, August 27, </w:t>
      </w:r>
      <w:proofErr w:type="gramStart"/>
      <w:r w:rsidRPr="00862C69">
        <w:rPr>
          <w:rFonts w:ascii="Aptos" w:hAnsi="Aptos" w:cs="Arial"/>
          <w:color w:val="000000"/>
          <w:sz w:val="24"/>
          <w:szCs w:val="24"/>
        </w:rPr>
        <w:t>2026</w:t>
      </w:r>
      <w:proofErr w:type="gramEnd"/>
      <w:r w:rsidRPr="00862C69">
        <w:rPr>
          <w:rFonts w:ascii="Aptos" w:hAnsi="Aptos" w:cs="Arial"/>
          <w:color w:val="000000"/>
          <w:sz w:val="24"/>
          <w:szCs w:val="24"/>
        </w:rPr>
        <w:t xml:space="preserve"> at 5:00 p.m. – DMR Conference Room 118, Marquardt Building, 32 Blossom Lane, Augusta ME and remotely via Microsoft Teams. Remote access information is posted to </w:t>
      </w:r>
      <w:hyperlink r:id="rId11" w:history="1">
        <w:r w:rsidRPr="00862C69">
          <w:rPr>
            <w:rFonts w:ascii="Aptos" w:hAnsi="Aptos" w:cs="Arial"/>
            <w:color w:val="0000FF"/>
            <w:sz w:val="24"/>
            <w:szCs w:val="24"/>
            <w:u w:val="single"/>
          </w:rPr>
          <w:t>https://www.maine.gov/dmr/home</w:t>
        </w:r>
      </w:hyperlink>
      <w:r w:rsidRPr="00862C69">
        <w:rPr>
          <w:rFonts w:ascii="Aptos" w:hAnsi="Aptos" w:cs="Arial"/>
          <w:color w:val="000000"/>
          <w:sz w:val="24"/>
          <w:szCs w:val="24"/>
        </w:rPr>
        <w:t xml:space="preserve"> under meetings.</w:t>
      </w:r>
      <w:bookmarkEnd w:id="12"/>
    </w:p>
    <w:p w14:paraId="77552B93" w14:textId="77777777" w:rsidR="00F13589" w:rsidRPr="00862C69" w:rsidRDefault="00F13589" w:rsidP="000A317D">
      <w:pPr>
        <w:spacing w:line="276" w:lineRule="auto"/>
        <w:ind w:right="360"/>
        <w:rPr>
          <w:rFonts w:ascii="Aptos" w:hAnsi="Aptos" w:cs="Arial"/>
          <w:color w:val="000000"/>
          <w:sz w:val="24"/>
          <w:szCs w:val="24"/>
        </w:rPr>
      </w:pPr>
      <w:r w:rsidRPr="00862C69">
        <w:rPr>
          <w:rFonts w:ascii="Aptos" w:hAnsi="Aptos" w:cs="Arial"/>
          <w:b/>
          <w:bCs/>
          <w:color w:val="000000"/>
          <w:sz w:val="24"/>
          <w:szCs w:val="24"/>
        </w:rPr>
        <w:t>COMMENT DEADLINE</w:t>
      </w:r>
      <w:r w:rsidRPr="00862C69">
        <w:rPr>
          <w:rFonts w:ascii="Aptos" w:hAnsi="Aptos" w:cs="Arial"/>
          <w:color w:val="000000"/>
          <w:sz w:val="24"/>
          <w:szCs w:val="24"/>
        </w:rPr>
        <w:t>: Sunday, September 6, 2026</w:t>
      </w:r>
    </w:p>
    <w:p w14:paraId="197597C6" w14:textId="77777777" w:rsidR="00F13589" w:rsidRPr="00862C69" w:rsidRDefault="00F13589" w:rsidP="000A317D">
      <w:pPr>
        <w:spacing w:line="276" w:lineRule="auto"/>
        <w:rPr>
          <w:rFonts w:ascii="Aptos" w:hAnsi="Aptos" w:cs="Arial"/>
          <w:b/>
          <w:bCs/>
          <w:color w:val="000000"/>
          <w:sz w:val="24"/>
          <w:szCs w:val="24"/>
        </w:rPr>
      </w:pPr>
      <w:r w:rsidRPr="00862C69">
        <w:rPr>
          <w:rFonts w:ascii="Aptos" w:hAnsi="Aptos" w:cs="Arial"/>
          <w:b/>
          <w:bCs/>
          <w:color w:val="000000"/>
          <w:sz w:val="24"/>
          <w:szCs w:val="24"/>
        </w:rPr>
        <w:t xml:space="preserve">CONTACT PERSON FOR THIS FILING: </w:t>
      </w:r>
    </w:p>
    <w:p w14:paraId="4F4C33A9" w14:textId="77777777" w:rsidR="00F13589" w:rsidRPr="00862C69" w:rsidRDefault="00F13589" w:rsidP="000A317D">
      <w:pPr>
        <w:spacing w:line="276" w:lineRule="auto"/>
        <w:rPr>
          <w:rFonts w:ascii="Aptos" w:hAnsi="Aptos" w:cs="Arial"/>
          <w:color w:val="000000"/>
          <w:sz w:val="24"/>
          <w:szCs w:val="24"/>
        </w:rPr>
      </w:pPr>
      <w:r w:rsidRPr="00862C69">
        <w:rPr>
          <w:rFonts w:ascii="Aptos" w:hAnsi="Aptos" w:cs="Arial"/>
          <w:color w:val="000000"/>
          <w:sz w:val="24"/>
          <w:szCs w:val="24"/>
        </w:rPr>
        <w:t>Name: Aurora Burgess</w:t>
      </w:r>
    </w:p>
    <w:p w14:paraId="3966C518" w14:textId="77777777" w:rsidR="00F13589" w:rsidRPr="00862C69" w:rsidRDefault="00F13589" w:rsidP="000A317D">
      <w:pPr>
        <w:spacing w:line="276" w:lineRule="auto"/>
        <w:rPr>
          <w:rFonts w:ascii="Aptos" w:hAnsi="Aptos" w:cs="Arial"/>
          <w:color w:val="000000"/>
          <w:sz w:val="24"/>
          <w:szCs w:val="24"/>
        </w:rPr>
      </w:pPr>
      <w:bookmarkStart w:id="13" w:name="_Hlk219101151"/>
      <w:r w:rsidRPr="00862C69">
        <w:rPr>
          <w:rFonts w:ascii="Aptos" w:hAnsi="Aptos" w:cs="Arial"/>
          <w:color w:val="000000"/>
          <w:sz w:val="24"/>
          <w:szCs w:val="24"/>
        </w:rPr>
        <w:t>Mailing Address: 21 State House Station, Augusta, ME 04333</w:t>
      </w:r>
      <w:bookmarkEnd w:id="13"/>
    </w:p>
    <w:p w14:paraId="36A3F65F" w14:textId="77777777" w:rsidR="00F13589" w:rsidRPr="00862C69" w:rsidRDefault="00F13589" w:rsidP="000A317D">
      <w:pPr>
        <w:spacing w:line="276" w:lineRule="auto"/>
        <w:rPr>
          <w:rFonts w:ascii="Aptos" w:hAnsi="Aptos" w:cs="Arial"/>
          <w:color w:val="000000"/>
          <w:sz w:val="24"/>
          <w:szCs w:val="24"/>
        </w:rPr>
      </w:pPr>
      <w:r w:rsidRPr="00862C69">
        <w:rPr>
          <w:rFonts w:ascii="Aptos" w:hAnsi="Aptos" w:cs="Arial"/>
          <w:color w:val="000000"/>
          <w:sz w:val="24"/>
          <w:szCs w:val="24"/>
        </w:rPr>
        <w:t>Telephone Number: 207-592-0295</w:t>
      </w:r>
    </w:p>
    <w:p w14:paraId="4B2F6D62" w14:textId="77777777" w:rsidR="00F13589" w:rsidRPr="00862C69" w:rsidRDefault="00F13589" w:rsidP="000A317D">
      <w:pPr>
        <w:spacing w:line="276" w:lineRule="auto"/>
        <w:rPr>
          <w:rFonts w:ascii="Aptos" w:hAnsi="Aptos" w:cs="Arial"/>
          <w:color w:val="000000"/>
          <w:sz w:val="24"/>
          <w:szCs w:val="24"/>
        </w:rPr>
      </w:pPr>
      <w:r w:rsidRPr="00862C69">
        <w:rPr>
          <w:rFonts w:ascii="Aptos" w:hAnsi="Aptos" w:cs="Arial"/>
          <w:color w:val="000000"/>
          <w:sz w:val="24"/>
          <w:szCs w:val="24"/>
        </w:rPr>
        <w:t>Fax Number: 207-624-6024</w:t>
      </w:r>
    </w:p>
    <w:p w14:paraId="75841E64" w14:textId="77777777" w:rsidR="00F13589" w:rsidRPr="00862C69" w:rsidRDefault="00F13589" w:rsidP="000A317D">
      <w:pPr>
        <w:spacing w:line="276" w:lineRule="auto"/>
        <w:rPr>
          <w:rFonts w:ascii="Aptos" w:hAnsi="Aptos" w:cs="Arial"/>
          <w:color w:val="000000"/>
          <w:sz w:val="24"/>
          <w:szCs w:val="24"/>
        </w:rPr>
      </w:pPr>
      <w:r w:rsidRPr="00862C69">
        <w:rPr>
          <w:rFonts w:ascii="Aptos" w:hAnsi="Aptos" w:cs="Arial"/>
          <w:color w:val="000000"/>
          <w:sz w:val="24"/>
          <w:szCs w:val="24"/>
        </w:rPr>
        <w:t>TTY Number: 877-243-2823, TTY 711</w:t>
      </w:r>
    </w:p>
    <w:p w14:paraId="688EE1B4" w14:textId="6EA77502" w:rsidR="00F13589" w:rsidRPr="00862C69" w:rsidRDefault="00F13589" w:rsidP="000A317D">
      <w:pPr>
        <w:spacing w:line="276" w:lineRule="auto"/>
        <w:rPr>
          <w:rFonts w:ascii="Aptos" w:hAnsi="Aptos" w:cs="Arial"/>
          <w:color w:val="000000"/>
          <w:sz w:val="24"/>
          <w:szCs w:val="24"/>
        </w:rPr>
      </w:pPr>
      <w:r w:rsidRPr="00862C69">
        <w:rPr>
          <w:rFonts w:ascii="Aptos" w:hAnsi="Aptos" w:cs="Arial"/>
          <w:color w:val="000000"/>
          <w:sz w:val="24"/>
          <w:szCs w:val="24"/>
        </w:rPr>
        <w:t xml:space="preserve">Email Address: </w:t>
      </w:r>
      <w:hyperlink r:id="rId12" w:history="1">
        <w:r w:rsidRPr="00862C69">
          <w:rPr>
            <w:rStyle w:val="Hyperlink"/>
            <w:rFonts w:ascii="Aptos" w:hAnsi="Aptos" w:cs="Arial"/>
            <w:sz w:val="24"/>
            <w:szCs w:val="24"/>
          </w:rPr>
          <w:t>DMR.rulemaking@maine.gov</w:t>
        </w:r>
      </w:hyperlink>
      <w:r>
        <w:rPr>
          <w:rFonts w:ascii="Aptos" w:hAnsi="Aptos" w:cs="Arial"/>
          <w:color w:val="000000"/>
          <w:sz w:val="24"/>
          <w:szCs w:val="24"/>
        </w:rPr>
        <w:t xml:space="preserve"> </w:t>
      </w:r>
    </w:p>
    <w:p w14:paraId="4C75AE80" w14:textId="77777777" w:rsidR="00F13589" w:rsidRPr="00862C69" w:rsidRDefault="00F13589" w:rsidP="000A317D">
      <w:pPr>
        <w:spacing w:line="276" w:lineRule="auto"/>
        <w:rPr>
          <w:rFonts w:ascii="Aptos" w:hAnsi="Aptos" w:cs="Arial"/>
          <w:color w:val="000000"/>
          <w:sz w:val="24"/>
          <w:szCs w:val="24"/>
        </w:rPr>
      </w:pPr>
      <w:r w:rsidRPr="00862C69">
        <w:rPr>
          <w:rFonts w:ascii="Aptos" w:hAnsi="Aptos" w:cs="Arial"/>
          <w:b/>
          <w:bCs/>
          <w:color w:val="000000"/>
          <w:sz w:val="24"/>
          <w:szCs w:val="24"/>
        </w:rPr>
        <w:t>CONTACT PERSON FOR SMALL BUSINESS IMPACT STATEMENT:</w:t>
      </w:r>
      <w:r w:rsidRPr="00862C69">
        <w:rPr>
          <w:rFonts w:ascii="Aptos" w:hAnsi="Aptos" w:cs="Arial"/>
          <w:color w:val="000000"/>
          <w:sz w:val="24"/>
          <w:szCs w:val="24"/>
        </w:rPr>
        <w:t xml:space="preserve"> Same</w:t>
      </w:r>
    </w:p>
    <w:p w14:paraId="59B444DB" w14:textId="77777777" w:rsidR="00F13589" w:rsidRPr="00862C69" w:rsidRDefault="00F13589" w:rsidP="000A317D">
      <w:pPr>
        <w:spacing w:line="276" w:lineRule="auto"/>
        <w:ind w:right="972"/>
        <w:rPr>
          <w:rFonts w:ascii="Aptos" w:hAnsi="Aptos" w:cs="Arial"/>
          <w:color w:val="000000"/>
          <w:sz w:val="24"/>
          <w:szCs w:val="24"/>
          <w:shd w:val="clear" w:color="auto" w:fill="FFFFFF"/>
        </w:rPr>
      </w:pPr>
      <w:r w:rsidRPr="00862C69">
        <w:rPr>
          <w:rFonts w:ascii="Aptos" w:hAnsi="Aptos" w:cs="Arial"/>
          <w:b/>
          <w:bCs/>
          <w:color w:val="000000"/>
          <w:sz w:val="24"/>
          <w:szCs w:val="24"/>
          <w:shd w:val="clear" w:color="auto" w:fill="FFFFFF"/>
        </w:rPr>
        <w:t>FINANCIAL IMPACT ON MUNICIPALITIES OR COUNTIES:</w:t>
      </w:r>
      <w:r w:rsidRPr="00862C69">
        <w:rPr>
          <w:rFonts w:ascii="Aptos" w:hAnsi="Aptos" w:cs="Arial"/>
          <w:color w:val="000000"/>
          <w:sz w:val="24"/>
          <w:szCs w:val="24"/>
          <w:shd w:val="clear" w:color="auto" w:fill="FFFFFF"/>
        </w:rPr>
        <w:t> </w:t>
      </w:r>
      <w:r w:rsidRPr="00862C69">
        <w:rPr>
          <w:rFonts w:ascii="Aptos" w:hAnsi="Aptos" w:cs="Arial"/>
          <w:color w:val="000000"/>
          <w:sz w:val="24"/>
          <w:szCs w:val="24"/>
        </w:rPr>
        <w:t>None</w:t>
      </w:r>
    </w:p>
    <w:p w14:paraId="73C27606" w14:textId="4D70A040" w:rsidR="00F13589" w:rsidRPr="00862C69" w:rsidRDefault="00F13589" w:rsidP="000A317D">
      <w:pPr>
        <w:spacing w:line="276" w:lineRule="auto"/>
        <w:ind w:right="360"/>
        <w:rPr>
          <w:rFonts w:ascii="Aptos" w:hAnsi="Aptos" w:cs="Arial"/>
          <w:color w:val="000000"/>
          <w:sz w:val="24"/>
          <w:szCs w:val="24"/>
        </w:rPr>
      </w:pPr>
      <w:r w:rsidRPr="00862C69">
        <w:rPr>
          <w:rFonts w:ascii="Aptos" w:hAnsi="Aptos" w:cs="Arial"/>
          <w:b/>
          <w:bCs/>
          <w:color w:val="000000"/>
          <w:sz w:val="24"/>
          <w:szCs w:val="24"/>
        </w:rPr>
        <w:t>STATUTORY AUTHORITY FOR THIS RULE:</w:t>
      </w:r>
      <w:r w:rsidRPr="00862C69">
        <w:rPr>
          <w:rFonts w:ascii="Aptos" w:hAnsi="Aptos" w:cs="Arial"/>
          <w:color w:val="000000"/>
          <w:sz w:val="24"/>
          <w:szCs w:val="24"/>
        </w:rPr>
        <w:t xml:space="preserve"> 12 M.R.S. §</w:t>
      </w:r>
      <w:r>
        <w:rPr>
          <w:rFonts w:ascii="Aptos" w:hAnsi="Aptos" w:cs="Arial"/>
          <w:color w:val="000000"/>
          <w:sz w:val="24"/>
          <w:szCs w:val="24"/>
        </w:rPr>
        <w:t xml:space="preserve">§ </w:t>
      </w:r>
      <w:r w:rsidRPr="00862C69">
        <w:rPr>
          <w:rFonts w:ascii="Aptos" w:hAnsi="Aptos" w:cs="Arial"/>
          <w:color w:val="000000"/>
          <w:sz w:val="24"/>
          <w:szCs w:val="24"/>
        </w:rPr>
        <w:t>6171</w:t>
      </w:r>
      <w:r>
        <w:rPr>
          <w:rFonts w:ascii="Aptos" w:hAnsi="Aptos" w:cs="Arial"/>
          <w:color w:val="000000"/>
          <w:sz w:val="24"/>
          <w:szCs w:val="24"/>
        </w:rPr>
        <w:t xml:space="preserve">, </w:t>
      </w:r>
      <w:r w:rsidRPr="00862C69">
        <w:rPr>
          <w:rFonts w:ascii="Aptos" w:hAnsi="Aptos" w:cs="Arial"/>
          <w:color w:val="000000"/>
          <w:sz w:val="24"/>
          <w:szCs w:val="24"/>
        </w:rPr>
        <w:t>6722</w:t>
      </w:r>
    </w:p>
    <w:p w14:paraId="0636B6AD" w14:textId="77777777" w:rsidR="00F13589" w:rsidRPr="00862C69" w:rsidRDefault="00F13589" w:rsidP="000A317D">
      <w:pPr>
        <w:spacing w:line="276" w:lineRule="auto"/>
        <w:ind w:right="360"/>
        <w:rPr>
          <w:rFonts w:ascii="Aptos" w:hAnsi="Aptos" w:cs="Arial"/>
          <w:color w:val="000000"/>
          <w:sz w:val="24"/>
          <w:szCs w:val="24"/>
        </w:rPr>
      </w:pPr>
      <w:r w:rsidRPr="00862C69">
        <w:rPr>
          <w:rFonts w:ascii="Aptos" w:hAnsi="Aptos" w:cs="Arial"/>
          <w:b/>
          <w:bCs/>
          <w:color w:val="000000"/>
          <w:sz w:val="24"/>
          <w:szCs w:val="24"/>
        </w:rPr>
        <w:lastRenderedPageBreak/>
        <w:t>SUBSTANTIVE STATE OR FEDERAL LAW BEING IMPLEMENTED:</w:t>
      </w:r>
      <w:r w:rsidRPr="00862C69">
        <w:rPr>
          <w:rFonts w:ascii="Aptos" w:hAnsi="Aptos" w:cs="Arial"/>
          <w:color w:val="000000"/>
          <w:sz w:val="24"/>
          <w:szCs w:val="24"/>
        </w:rPr>
        <w:t xml:space="preserve"> Same</w:t>
      </w:r>
    </w:p>
    <w:p w14:paraId="7C0AACF0" w14:textId="547D7C28" w:rsidR="00F13589" w:rsidRPr="00862C69" w:rsidRDefault="00F13589" w:rsidP="000A317D">
      <w:pPr>
        <w:spacing w:line="276" w:lineRule="auto"/>
        <w:ind w:right="360"/>
        <w:rPr>
          <w:rFonts w:ascii="Aptos" w:hAnsi="Aptos" w:cs="Arial"/>
          <w:color w:val="000000"/>
          <w:sz w:val="24"/>
          <w:szCs w:val="24"/>
        </w:rPr>
      </w:pPr>
      <w:r w:rsidRPr="00862C69">
        <w:rPr>
          <w:rFonts w:ascii="Aptos" w:hAnsi="Aptos" w:cs="Arial"/>
          <w:b/>
          <w:bCs/>
          <w:color w:val="000000"/>
          <w:sz w:val="24"/>
          <w:szCs w:val="24"/>
        </w:rPr>
        <w:t>AGENCY WEBSITE:</w:t>
      </w:r>
      <w:r w:rsidRPr="00862C69">
        <w:rPr>
          <w:rFonts w:ascii="Aptos" w:hAnsi="Aptos" w:cs="Arial"/>
          <w:color w:val="000000"/>
          <w:sz w:val="24"/>
          <w:szCs w:val="24"/>
        </w:rPr>
        <w:t xml:space="preserve"> </w:t>
      </w:r>
      <w:hyperlink r:id="rId13" w:history="1">
        <w:r w:rsidRPr="00862C69">
          <w:rPr>
            <w:rStyle w:val="Hyperlink"/>
            <w:rFonts w:ascii="Aptos" w:hAnsi="Aptos" w:cs="Arial"/>
            <w:sz w:val="24"/>
            <w:szCs w:val="24"/>
          </w:rPr>
          <w:t>https://www.maine.gov/dmr/rules-enforcement/regulations-rules</w:t>
        </w:r>
      </w:hyperlink>
      <w:r>
        <w:rPr>
          <w:rFonts w:ascii="Aptos" w:hAnsi="Aptos" w:cs="Arial"/>
          <w:color w:val="000000"/>
          <w:sz w:val="24"/>
          <w:szCs w:val="24"/>
        </w:rPr>
        <w:t xml:space="preserve"> </w:t>
      </w:r>
    </w:p>
    <w:p w14:paraId="409965D4" w14:textId="1A8C0EE5" w:rsidR="00F13589" w:rsidRPr="00862C69" w:rsidRDefault="00F13589" w:rsidP="000A317D">
      <w:pPr>
        <w:spacing w:line="276" w:lineRule="auto"/>
        <w:ind w:right="360"/>
        <w:rPr>
          <w:rFonts w:ascii="Aptos" w:hAnsi="Aptos" w:cs="Arial"/>
          <w:color w:val="000000"/>
          <w:sz w:val="24"/>
          <w:szCs w:val="24"/>
        </w:rPr>
      </w:pPr>
      <w:r w:rsidRPr="00862C69">
        <w:rPr>
          <w:rFonts w:ascii="Aptos" w:hAnsi="Aptos" w:cs="Arial"/>
          <w:b/>
          <w:bCs/>
          <w:color w:val="000000"/>
          <w:sz w:val="24"/>
          <w:szCs w:val="24"/>
        </w:rPr>
        <w:t>EMAIL ADDRESS FOR OVERALL AGENCY RULEMAKING LIAISON:</w:t>
      </w:r>
      <w:r w:rsidRPr="00862C69">
        <w:rPr>
          <w:rFonts w:ascii="Aptos" w:hAnsi="Aptos" w:cs="Arial"/>
          <w:color w:val="000000"/>
          <w:sz w:val="24"/>
          <w:szCs w:val="24"/>
        </w:rPr>
        <w:t xml:space="preserve"> </w:t>
      </w:r>
      <w:hyperlink r:id="rId14" w:history="1">
        <w:r w:rsidRPr="00862C69">
          <w:rPr>
            <w:rStyle w:val="Hyperlink"/>
            <w:rFonts w:ascii="Aptos" w:hAnsi="Aptos" w:cs="Arial"/>
            <w:sz w:val="24"/>
            <w:szCs w:val="24"/>
          </w:rPr>
          <w:t>dmr.rulemaking@maine.gov</w:t>
        </w:r>
      </w:hyperlink>
      <w:r>
        <w:rPr>
          <w:rFonts w:ascii="Aptos" w:hAnsi="Aptos" w:cs="Arial"/>
          <w:color w:val="000000"/>
          <w:sz w:val="24"/>
          <w:szCs w:val="24"/>
        </w:rPr>
        <w:t xml:space="preserve"> </w:t>
      </w:r>
    </w:p>
    <w:p w14:paraId="664FE9FE" w14:textId="77777777" w:rsidR="006E42D6" w:rsidRPr="008A5F7B" w:rsidRDefault="006E42D6" w:rsidP="000A317D">
      <w:pPr>
        <w:rPr>
          <w:rFonts w:ascii="Book Antiqua" w:hAnsi="Book Antiqua"/>
          <w:b/>
          <w:bCs/>
          <w:sz w:val="24"/>
          <w:szCs w:val="24"/>
        </w:rPr>
      </w:pPr>
    </w:p>
    <w:p w14:paraId="5FF98F7E" w14:textId="4F39E7CA" w:rsidR="001D30C0" w:rsidRPr="009C414C" w:rsidRDefault="00CC51B1" w:rsidP="000A317D">
      <w:pPr>
        <w:pStyle w:val="SH1"/>
      </w:pPr>
      <w:bookmarkStart w:id="14" w:name=""/>
      <w:bookmarkStart w:id="15" w:name=""/>
      <w:bookmarkStart w:id="16" w:name="_Hlk124326626"/>
      <w:bookmarkStart w:id="17" w:name="_Hlk175658805"/>
      <w:bookmarkStart w:id="18" w:name="_Hlk175657783"/>
      <w:bookmarkEnd w:id="1"/>
      <w:bookmarkEnd w:id="3"/>
      <w:bookmarkEnd w:id="4"/>
      <w:bookmarkEnd w:id="5"/>
      <w:bookmarkEnd w:id="6"/>
      <w:bookmarkEnd w:id="7"/>
      <w:bookmarkEnd w:id="8"/>
      <w:bookmarkEnd w:id="9"/>
      <w:bookmarkEnd w:id="10"/>
      <w:bookmarkEnd w:id="11"/>
      <w:bookmarkEnd w:id="14"/>
      <w:bookmarkEnd w:id="15"/>
      <w:bookmarkEnd w:id="16"/>
      <w:r w:rsidRPr="009C414C">
        <w:t>Adoptions</w:t>
      </w:r>
    </w:p>
    <w:bookmarkEnd w:id="17"/>
    <w:bookmarkEnd w:id="18"/>
    <w:p w14:paraId="5055D2F9" w14:textId="77777777" w:rsidR="00772C43" w:rsidRDefault="00772C43" w:rsidP="000A317D">
      <w:pPr>
        <w:pStyle w:val="H1"/>
      </w:pPr>
    </w:p>
    <w:p w14:paraId="4F45CB9B" w14:textId="796FC7ED" w:rsidR="00BC5E3A" w:rsidRPr="00862C69" w:rsidRDefault="00BC5E3A" w:rsidP="000A317D">
      <w:pPr>
        <w:pStyle w:val="H1"/>
        <w:rPr>
          <w:b w:val="0"/>
        </w:rPr>
      </w:pPr>
      <w:r w:rsidRPr="00862C69">
        <w:t xml:space="preserve">AGENCY: </w:t>
      </w:r>
      <w:sdt>
        <w:sdtPr>
          <w:alias w:val="Agency"/>
          <w:tag w:val="Agency"/>
          <w:id w:val="-539352738"/>
          <w:placeholder>
            <w:docPart w:val="D1EC22A37AFC440D93DD9FF7CD409D92"/>
          </w:placeholder>
        </w:sdtPr>
        <w:sdtEndPr/>
        <w:sdtContent>
          <w:r w:rsidRPr="00862C69">
            <w:t>Maine Public Employees Retirement System</w:t>
          </w:r>
        </w:sdtContent>
      </w:sdt>
    </w:p>
    <w:p w14:paraId="43A0C8BC" w14:textId="5D14BA29"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62C69">
        <w:rPr>
          <w:rFonts w:ascii="Aptos" w:hAnsi="Aptos"/>
          <w:b/>
          <w:sz w:val="24"/>
          <w:szCs w:val="24"/>
        </w:rPr>
        <w:t xml:space="preserve">CHAPTER NUMBER AND RULE TITLE: </w:t>
      </w:r>
      <w:sdt>
        <w:sdtPr>
          <w:rPr>
            <w:rFonts w:ascii="Aptos" w:hAnsi="Aptos"/>
            <w:b/>
            <w:sz w:val="24"/>
            <w:szCs w:val="24"/>
          </w:rPr>
          <w:alias w:val="Ch. Number and Rule Title"/>
          <w:tag w:val="Agency"/>
          <w:id w:val="1543019571"/>
          <w:placeholder>
            <w:docPart w:val="DF8D4D7B1DB94A2C9F165F480F241E45"/>
          </w:placeholder>
        </w:sdtPr>
        <w:sdtEndPr/>
        <w:sdtContent>
          <w:r w:rsidRPr="00862C69">
            <w:rPr>
              <w:rFonts w:ascii="Aptos" w:hAnsi="Aptos"/>
              <w:b/>
              <w:sz w:val="24"/>
              <w:szCs w:val="24"/>
            </w:rPr>
            <w:t>94-411 C.M.R. Ch. 410, Retirees Returning to Work</w:t>
          </w:r>
        </w:sdtContent>
      </w:sdt>
    </w:p>
    <w:p w14:paraId="0A419C75" w14:textId="26E30C5D"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862C69">
        <w:rPr>
          <w:rFonts w:ascii="Aptos" w:hAnsi="Aptos"/>
          <w:b/>
          <w:sz w:val="24"/>
          <w:szCs w:val="24"/>
        </w:rPr>
        <w:t>ADOPTION FILING NUMBER:</w:t>
      </w:r>
      <w:r>
        <w:rPr>
          <w:rFonts w:ascii="Aptos" w:hAnsi="Aptos"/>
          <w:b/>
          <w:sz w:val="24"/>
          <w:szCs w:val="24"/>
        </w:rPr>
        <w:t xml:space="preserve"> 2026-178</w:t>
      </w:r>
    </w:p>
    <w:p w14:paraId="121BE4E9"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3297F28"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862C69">
        <w:rPr>
          <w:rFonts w:ascii="Aptos" w:hAnsi="Aptos"/>
          <w:b/>
          <w:sz w:val="24"/>
          <w:szCs w:val="24"/>
        </w:rPr>
        <w:t>CONCISE SUMMARY:</w:t>
      </w:r>
    </w:p>
    <w:p w14:paraId="7A000A6D"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E9D0330" w14:textId="77777777" w:rsidR="00BC5E3A" w:rsidRPr="00862C69" w:rsidRDefault="00CF27F4"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1243866248"/>
          <w:placeholder>
            <w:docPart w:val="A9171E8CA7EE4E1BA285C4C7199A9E90"/>
          </w:placeholder>
        </w:sdtPr>
        <w:sdtEndPr/>
        <w:sdtContent>
          <w:r w:rsidR="00BC5E3A" w:rsidRPr="00862C69">
            <w:rPr>
              <w:rFonts w:ascii="Aptos" w:hAnsi="Aptos"/>
              <w:sz w:val="24"/>
              <w:szCs w:val="24"/>
            </w:rPr>
            <w:t xml:space="preserve">This chapter places restrictions on </w:t>
          </w:r>
          <w:proofErr w:type="gramStart"/>
          <w:r w:rsidR="00BC5E3A" w:rsidRPr="00862C69">
            <w:rPr>
              <w:rFonts w:ascii="Aptos" w:hAnsi="Aptos"/>
              <w:sz w:val="24"/>
              <w:szCs w:val="24"/>
            </w:rPr>
            <w:t>retirees</w:t>
          </w:r>
          <w:proofErr w:type="gramEnd"/>
          <w:r w:rsidR="00BC5E3A" w:rsidRPr="00862C69">
            <w:rPr>
              <w:rFonts w:ascii="Aptos" w:hAnsi="Aptos"/>
              <w:sz w:val="24"/>
              <w:szCs w:val="24"/>
            </w:rPr>
            <w:t xml:space="preserve"> reemployment while receiving a MainePERS retirement benefit. The adopted repeal and replacement rule narrows  those restrictions to only those otherwise required by law, including only applying restrictions to retirees returning to work with the same employer, incorporates information on early distribution taxes and clarifies the language of the rule.</w:t>
          </w:r>
        </w:sdtContent>
      </w:sdt>
      <w:r w:rsidR="00BC5E3A" w:rsidRPr="00862C69">
        <w:rPr>
          <w:rFonts w:ascii="Aptos" w:hAnsi="Aptos"/>
          <w:bCs/>
          <w:color w:val="0070C0"/>
          <w:sz w:val="24"/>
          <w:szCs w:val="24"/>
        </w:rPr>
        <w:t xml:space="preserve"> </w:t>
      </w:r>
    </w:p>
    <w:p w14:paraId="18903191"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ECA3528" w14:textId="0409A87C"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862C69">
        <w:rPr>
          <w:rFonts w:ascii="Aptos" w:hAnsi="Aptos"/>
          <w:b/>
          <w:sz w:val="24"/>
          <w:szCs w:val="24"/>
        </w:rPr>
        <w:t>EFFECTIVE DATE</w:t>
      </w:r>
      <w:r w:rsidRPr="00862C69">
        <w:rPr>
          <w:rFonts w:ascii="Aptos" w:hAnsi="Aptos"/>
          <w:sz w:val="24"/>
          <w:szCs w:val="24"/>
        </w:rPr>
        <w:t>:</w:t>
      </w:r>
      <w:r>
        <w:rPr>
          <w:rFonts w:ascii="Aptos" w:hAnsi="Aptos"/>
          <w:sz w:val="24"/>
          <w:szCs w:val="24"/>
        </w:rPr>
        <w:t xml:space="preserve"> </w:t>
      </w:r>
      <w:r w:rsidR="00163A90">
        <w:rPr>
          <w:rFonts w:ascii="Aptos" w:hAnsi="Aptos"/>
          <w:sz w:val="24"/>
          <w:szCs w:val="24"/>
        </w:rPr>
        <w:t xml:space="preserve"> Monday, August 3, 2026</w:t>
      </w:r>
    </w:p>
    <w:p w14:paraId="5E66232F"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0F60B265"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62C69">
        <w:rPr>
          <w:rFonts w:ascii="Aptos" w:hAnsi="Aptos"/>
          <w:b/>
          <w:sz w:val="24"/>
          <w:szCs w:val="24"/>
        </w:rPr>
        <w:t>AGENCY CONTACT PERSON:</w:t>
      </w:r>
    </w:p>
    <w:p w14:paraId="0BA88AE3"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862C69">
        <w:rPr>
          <w:rFonts w:ascii="Aptos" w:hAnsi="Aptos"/>
          <w:bCs/>
          <w:sz w:val="24"/>
          <w:szCs w:val="24"/>
        </w:rPr>
        <w:t xml:space="preserve">Name: </w:t>
      </w:r>
      <w:sdt>
        <w:sdtPr>
          <w:rPr>
            <w:rFonts w:ascii="Aptos" w:hAnsi="Aptos"/>
            <w:bCs/>
            <w:sz w:val="24"/>
            <w:szCs w:val="24"/>
          </w:rPr>
          <w:alias w:val="Name"/>
          <w:tag w:val="Name"/>
          <w:id w:val="472949121"/>
          <w:placeholder>
            <w:docPart w:val="D1EC22A37AFC440D93DD9FF7CD409D92"/>
          </w:placeholder>
        </w:sdtPr>
        <w:sdtEndPr/>
        <w:sdtContent>
          <w:r w:rsidRPr="00862C69">
            <w:rPr>
              <w:rFonts w:ascii="Aptos" w:hAnsi="Aptos"/>
              <w:bCs/>
              <w:sz w:val="24"/>
              <w:szCs w:val="24"/>
            </w:rPr>
            <w:t>Bill Brown, Director, Actuarial and Legislative Affairs</w:t>
          </w:r>
        </w:sdtContent>
      </w:sdt>
    </w:p>
    <w:p w14:paraId="5BE4D0CC"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62C69">
        <w:rPr>
          <w:rFonts w:ascii="Aptos" w:hAnsi="Aptos"/>
          <w:bCs/>
          <w:sz w:val="24"/>
          <w:szCs w:val="24"/>
        </w:rPr>
        <w:t xml:space="preserve">Agency Name: </w:t>
      </w:r>
      <w:sdt>
        <w:sdtPr>
          <w:rPr>
            <w:rFonts w:ascii="Aptos" w:hAnsi="Aptos"/>
            <w:bCs/>
            <w:sz w:val="24"/>
            <w:szCs w:val="24"/>
          </w:rPr>
          <w:alias w:val="Agency Name"/>
          <w:tag w:val="Agency  Name"/>
          <w:id w:val="804502712"/>
          <w:placeholder>
            <w:docPart w:val="D1EC22A37AFC440D93DD9FF7CD409D92"/>
          </w:placeholder>
        </w:sdtPr>
        <w:sdtEndPr/>
        <w:sdtContent>
          <w:r w:rsidRPr="00862C69">
            <w:rPr>
              <w:rFonts w:ascii="Aptos" w:hAnsi="Aptos"/>
              <w:bCs/>
              <w:sz w:val="24"/>
              <w:szCs w:val="24"/>
            </w:rPr>
            <w:t>Maine Public Employees Retirement System</w:t>
          </w:r>
        </w:sdtContent>
      </w:sdt>
    </w:p>
    <w:p w14:paraId="742B13FF"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62C69">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006175120"/>
          <w:placeholder>
            <w:docPart w:val="D1EC22A37AFC440D93DD9FF7CD409D92"/>
          </w:placeholder>
        </w:sdtPr>
        <w:sdtEndPr/>
        <w:sdtContent>
          <w:r w:rsidRPr="00862C69">
            <w:rPr>
              <w:rFonts w:ascii="Aptos" w:hAnsi="Aptos"/>
              <w:bCs/>
              <w:sz w:val="24"/>
              <w:szCs w:val="24"/>
            </w:rPr>
            <w:t>P.O. Box 349, Augusta, ME 04332</w:t>
          </w:r>
        </w:sdtContent>
      </w:sdt>
    </w:p>
    <w:p w14:paraId="33AB2170"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62C69">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399598718"/>
          <w:placeholder>
            <w:docPart w:val="17D3D33959744AA8AC19C62B3413DEE1"/>
          </w:placeholder>
        </w:sdtPr>
        <w:sdtEndPr/>
        <w:sdtContent>
          <w:r w:rsidRPr="00862C69">
            <w:rPr>
              <w:rFonts w:ascii="Aptos" w:hAnsi="Aptos"/>
              <w:bCs/>
              <w:sz w:val="24"/>
              <w:szCs w:val="24"/>
            </w:rPr>
            <w:t>1-800-451-9800 or (207) 512-3100</w:t>
          </w:r>
        </w:sdtContent>
      </w:sdt>
    </w:p>
    <w:p w14:paraId="472E8CA5" w14:textId="07D50834"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862C69">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488839966"/>
          <w:placeholder>
            <w:docPart w:val="20DBEB61EF6942FEAE508576BD604F37"/>
          </w:placeholder>
        </w:sdtPr>
        <w:sdtEndPr/>
        <w:sdtContent>
          <w:hyperlink r:id="rId15" w:history="1">
            <w:r w:rsidRPr="00862C69">
              <w:rPr>
                <w:rStyle w:val="Hyperlink"/>
                <w:rFonts w:ascii="Aptos" w:hAnsi="Aptos"/>
                <w:bCs/>
                <w:sz w:val="24"/>
                <w:szCs w:val="24"/>
              </w:rPr>
              <w:t>bill.brown@mainepers.org</w:t>
            </w:r>
          </w:hyperlink>
          <w:r w:rsidRPr="00862C69">
            <w:rPr>
              <w:rFonts w:ascii="Aptos" w:hAnsi="Aptos"/>
              <w:bCs/>
              <w:sz w:val="24"/>
              <w:szCs w:val="24"/>
            </w:rPr>
            <w:t xml:space="preserve"> </w:t>
          </w:r>
        </w:sdtContent>
      </w:sdt>
    </w:p>
    <w:p w14:paraId="498B4977" w14:textId="77777777" w:rsidR="008376F2" w:rsidRDefault="008376F2" w:rsidP="000A317D">
      <w:pPr>
        <w:pStyle w:val="H1"/>
        <w:pBdr>
          <w:bottom w:val="single" w:sz="4" w:space="1" w:color="auto"/>
        </w:pBdr>
      </w:pPr>
    </w:p>
    <w:p w14:paraId="061CF518" w14:textId="77777777" w:rsidR="00BC5E3A" w:rsidRDefault="00BC5E3A" w:rsidP="000A317D">
      <w:pPr>
        <w:pStyle w:val="H1"/>
      </w:pPr>
    </w:p>
    <w:p w14:paraId="3CCE2C0E" w14:textId="77777777" w:rsidR="00BC5E3A" w:rsidRPr="00862C69" w:rsidRDefault="00BC5E3A" w:rsidP="000A317D">
      <w:pPr>
        <w:pStyle w:val="H1"/>
        <w:rPr>
          <w:b w:val="0"/>
        </w:rPr>
      </w:pPr>
      <w:r w:rsidRPr="00862C69">
        <w:t xml:space="preserve">AGENCY: </w:t>
      </w:r>
      <w:sdt>
        <w:sdtPr>
          <w:alias w:val="Agency"/>
          <w:tag w:val="Agency"/>
          <w:id w:val="1617402969"/>
          <w:placeholder>
            <w:docPart w:val="CBE9EFD389754D988B68C2CD2520A19E"/>
          </w:placeholder>
        </w:sdtPr>
        <w:sdtEndPr/>
        <w:sdtContent>
          <w:r w:rsidRPr="00862C69">
            <w:t>Maine Public Employees Retirement System</w:t>
          </w:r>
        </w:sdtContent>
      </w:sdt>
    </w:p>
    <w:p w14:paraId="4C7CDCB8" w14:textId="3F1AC965"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62C69">
        <w:rPr>
          <w:rFonts w:ascii="Aptos" w:hAnsi="Aptos"/>
          <w:b/>
          <w:sz w:val="24"/>
          <w:szCs w:val="24"/>
        </w:rPr>
        <w:t xml:space="preserve">CHAPTER NUMBER AND RULE TITLE: </w:t>
      </w:r>
      <w:sdt>
        <w:sdtPr>
          <w:rPr>
            <w:rFonts w:ascii="Aptos" w:hAnsi="Aptos"/>
            <w:b/>
            <w:sz w:val="24"/>
            <w:szCs w:val="24"/>
          </w:rPr>
          <w:alias w:val="Ch. Number and Rule Title"/>
          <w:tag w:val="Agency"/>
          <w:id w:val="1491751967"/>
          <w:placeholder>
            <w:docPart w:val="9B4BB937D8704FB9BC40E30C8E39473C"/>
          </w:placeholder>
        </w:sdtPr>
        <w:sdtEndPr/>
        <w:sdtContent>
          <w:r w:rsidRPr="00862C69">
            <w:rPr>
              <w:rFonts w:ascii="Aptos" w:hAnsi="Aptos"/>
              <w:b/>
              <w:sz w:val="24"/>
              <w:szCs w:val="24"/>
            </w:rPr>
            <w:t>94-411 C.M.R. Ch. 602</w:t>
          </w:r>
          <w:r>
            <w:rPr>
              <w:rFonts w:ascii="Aptos" w:hAnsi="Aptos"/>
              <w:b/>
              <w:sz w:val="24"/>
              <w:szCs w:val="24"/>
            </w:rPr>
            <w:t xml:space="preserve">, </w:t>
          </w:r>
          <w:r w:rsidRPr="00862C69">
            <w:rPr>
              <w:rFonts w:ascii="Aptos" w:hAnsi="Aptos"/>
              <w:b/>
              <w:sz w:val="24"/>
              <w:szCs w:val="24"/>
            </w:rPr>
            <w:t>Procedure for Contract Awards</w:t>
          </w:r>
        </w:sdtContent>
      </w:sdt>
    </w:p>
    <w:p w14:paraId="6D2C4B31" w14:textId="63D02951"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862C69">
        <w:rPr>
          <w:rFonts w:ascii="Aptos" w:hAnsi="Aptos"/>
          <w:b/>
          <w:sz w:val="24"/>
          <w:szCs w:val="24"/>
        </w:rPr>
        <w:t>ADOPTION FILING NUMBER:</w:t>
      </w:r>
      <w:r>
        <w:rPr>
          <w:rFonts w:ascii="Aptos" w:hAnsi="Aptos"/>
          <w:b/>
          <w:sz w:val="24"/>
          <w:szCs w:val="24"/>
        </w:rPr>
        <w:t xml:space="preserve"> 2026-179</w:t>
      </w:r>
    </w:p>
    <w:p w14:paraId="574D9A86"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72DED1B"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862C69">
        <w:rPr>
          <w:rFonts w:ascii="Aptos" w:hAnsi="Aptos"/>
          <w:b/>
          <w:sz w:val="24"/>
          <w:szCs w:val="24"/>
        </w:rPr>
        <w:t>CONCISE SUMMARY:</w:t>
      </w:r>
    </w:p>
    <w:p w14:paraId="17EE0A44"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220C83EF" w14:textId="77777777" w:rsidR="00BC5E3A" w:rsidRPr="00862C69" w:rsidRDefault="00CF27F4"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1844113682"/>
          <w:placeholder>
            <w:docPart w:val="3C58335B29514F429C833123B30FB177"/>
          </w:placeholder>
        </w:sdtPr>
        <w:sdtEndPr/>
        <w:sdtContent>
          <w:sdt>
            <w:sdtPr>
              <w:rPr>
                <w:rFonts w:ascii="Aptos" w:hAnsi="Aptos"/>
                <w:sz w:val="24"/>
                <w:szCs w:val="24"/>
              </w:rPr>
              <w:alias w:val="Brief Summary"/>
              <w:tag w:val="Brief Summary"/>
              <w:id w:val="-1433196379"/>
              <w:placeholder>
                <w:docPart w:val="DFF58A6030684DD599100DC52038A95F"/>
              </w:placeholder>
            </w:sdtPr>
            <w:sdtEndPr/>
            <w:sdtContent>
              <w:r w:rsidR="00BC5E3A" w:rsidRPr="00862C69">
                <w:rPr>
                  <w:rFonts w:ascii="Aptos" w:hAnsi="Aptos"/>
                  <w:sz w:val="24"/>
                  <w:szCs w:val="24"/>
                </w:rPr>
                <w:t>This Chapter outlines the procedure that may be used in selecting a contractor to provide deliverables to MainePERS. The adopted amended rule provides clarifications about the applicability of the rule, conforms to updated practices and updates language for clarity and accuracy.</w:t>
              </w:r>
            </w:sdtContent>
          </w:sdt>
        </w:sdtContent>
      </w:sdt>
      <w:r w:rsidR="00BC5E3A" w:rsidRPr="00862C69">
        <w:rPr>
          <w:rFonts w:ascii="Aptos" w:hAnsi="Aptos"/>
          <w:bCs/>
          <w:color w:val="0070C0"/>
          <w:sz w:val="24"/>
          <w:szCs w:val="24"/>
        </w:rPr>
        <w:t xml:space="preserve"> </w:t>
      </w:r>
    </w:p>
    <w:p w14:paraId="552E2843"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6CB7445" w14:textId="01913E9E"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862C69">
        <w:rPr>
          <w:rFonts w:ascii="Aptos" w:hAnsi="Aptos"/>
          <w:b/>
          <w:sz w:val="24"/>
          <w:szCs w:val="24"/>
        </w:rPr>
        <w:t>EFFECTIVE DATE</w:t>
      </w:r>
      <w:r w:rsidRPr="00862C69">
        <w:rPr>
          <w:rFonts w:ascii="Aptos" w:hAnsi="Aptos"/>
          <w:sz w:val="24"/>
          <w:szCs w:val="24"/>
        </w:rPr>
        <w:t>:</w:t>
      </w:r>
      <w:r>
        <w:rPr>
          <w:rFonts w:ascii="Aptos" w:hAnsi="Aptos"/>
          <w:sz w:val="24"/>
          <w:szCs w:val="24"/>
        </w:rPr>
        <w:t xml:space="preserve"> </w:t>
      </w:r>
      <w:r w:rsidR="00163A90">
        <w:rPr>
          <w:rFonts w:ascii="Aptos" w:hAnsi="Aptos"/>
          <w:sz w:val="24"/>
          <w:szCs w:val="24"/>
        </w:rPr>
        <w:t>Monday, August 3, 2026</w:t>
      </w:r>
    </w:p>
    <w:p w14:paraId="2638646B"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5C711F2E"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62C69">
        <w:rPr>
          <w:rFonts w:ascii="Aptos" w:hAnsi="Aptos"/>
          <w:b/>
          <w:sz w:val="24"/>
          <w:szCs w:val="24"/>
        </w:rPr>
        <w:t>AGENCY CONTACT PERSON:</w:t>
      </w:r>
    </w:p>
    <w:p w14:paraId="7AC61E65"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862C69">
        <w:rPr>
          <w:rFonts w:ascii="Aptos" w:hAnsi="Aptos"/>
          <w:bCs/>
          <w:sz w:val="24"/>
          <w:szCs w:val="24"/>
        </w:rPr>
        <w:t xml:space="preserve">Name: </w:t>
      </w:r>
      <w:sdt>
        <w:sdtPr>
          <w:rPr>
            <w:rFonts w:ascii="Aptos" w:hAnsi="Aptos"/>
            <w:bCs/>
            <w:sz w:val="24"/>
            <w:szCs w:val="24"/>
          </w:rPr>
          <w:alias w:val="Name"/>
          <w:tag w:val="Name"/>
          <w:id w:val="2118404627"/>
          <w:placeholder>
            <w:docPart w:val="CBE9EFD389754D988B68C2CD2520A19E"/>
          </w:placeholder>
        </w:sdtPr>
        <w:sdtEndPr/>
        <w:sdtContent>
          <w:r w:rsidRPr="00862C69">
            <w:rPr>
              <w:rFonts w:ascii="Aptos" w:hAnsi="Aptos"/>
              <w:bCs/>
              <w:sz w:val="24"/>
              <w:szCs w:val="24"/>
            </w:rPr>
            <w:t>Bill Brown, Director of Actuarial and Legislative Affairs</w:t>
          </w:r>
        </w:sdtContent>
      </w:sdt>
    </w:p>
    <w:p w14:paraId="1D88FE1B"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62C69">
        <w:rPr>
          <w:rFonts w:ascii="Aptos" w:hAnsi="Aptos"/>
          <w:bCs/>
          <w:sz w:val="24"/>
          <w:szCs w:val="24"/>
        </w:rPr>
        <w:t xml:space="preserve">Agency Name: </w:t>
      </w:r>
      <w:sdt>
        <w:sdtPr>
          <w:rPr>
            <w:rFonts w:ascii="Aptos" w:hAnsi="Aptos"/>
            <w:bCs/>
            <w:sz w:val="24"/>
            <w:szCs w:val="24"/>
          </w:rPr>
          <w:alias w:val="Agency Name"/>
          <w:tag w:val="Agency  Name"/>
          <w:id w:val="165609955"/>
          <w:placeholder>
            <w:docPart w:val="CBE9EFD389754D988B68C2CD2520A19E"/>
          </w:placeholder>
        </w:sdtPr>
        <w:sdtEndPr/>
        <w:sdtContent>
          <w:r w:rsidRPr="00862C69">
            <w:rPr>
              <w:rFonts w:ascii="Aptos" w:hAnsi="Aptos"/>
              <w:bCs/>
              <w:sz w:val="24"/>
              <w:szCs w:val="24"/>
            </w:rPr>
            <w:t>Maine Public Employees Retirement System</w:t>
          </w:r>
        </w:sdtContent>
      </w:sdt>
    </w:p>
    <w:p w14:paraId="2B891D90"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62C69">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726366413"/>
          <w:placeholder>
            <w:docPart w:val="CBE9EFD389754D988B68C2CD2520A19E"/>
          </w:placeholder>
        </w:sdtPr>
        <w:sdtEndPr/>
        <w:sdtContent>
          <w:r w:rsidRPr="00862C69">
            <w:rPr>
              <w:rFonts w:ascii="Aptos" w:hAnsi="Aptos"/>
              <w:bCs/>
              <w:sz w:val="24"/>
              <w:szCs w:val="24"/>
            </w:rPr>
            <w:t>P.O. Box 349, Augusta, ME 04332</w:t>
          </w:r>
        </w:sdtContent>
      </w:sdt>
    </w:p>
    <w:p w14:paraId="463FE94A"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62C69">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063244664"/>
          <w:placeholder>
            <w:docPart w:val="BA89750B9479431E8D7D9671A2D002C6"/>
          </w:placeholder>
        </w:sdtPr>
        <w:sdtEndPr/>
        <w:sdtContent>
          <w:r w:rsidRPr="00862C69">
            <w:rPr>
              <w:rFonts w:ascii="Aptos" w:hAnsi="Aptos"/>
              <w:bCs/>
              <w:sz w:val="24"/>
              <w:szCs w:val="24"/>
            </w:rPr>
            <w:t>1-800-451-9800 or (207) 512-3100</w:t>
          </w:r>
        </w:sdtContent>
      </w:sdt>
    </w:p>
    <w:p w14:paraId="1CE59CC4" w14:textId="4A1E093F"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862C69">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436826945"/>
          <w:placeholder>
            <w:docPart w:val="88549F30AADC4819A9BAF4B78B43F452"/>
          </w:placeholder>
        </w:sdtPr>
        <w:sdtEndPr/>
        <w:sdtContent>
          <w:hyperlink r:id="rId16" w:history="1">
            <w:r w:rsidRPr="00862C69">
              <w:rPr>
                <w:rStyle w:val="Hyperlink"/>
                <w:rFonts w:ascii="Aptos" w:hAnsi="Aptos"/>
                <w:bCs/>
                <w:sz w:val="24"/>
                <w:szCs w:val="24"/>
              </w:rPr>
              <w:t>bill.brown@mainepers.org</w:t>
            </w:r>
          </w:hyperlink>
          <w:r w:rsidRPr="00862C69">
            <w:rPr>
              <w:rFonts w:ascii="Aptos" w:hAnsi="Aptos"/>
              <w:bCs/>
              <w:sz w:val="24"/>
              <w:szCs w:val="24"/>
            </w:rPr>
            <w:t xml:space="preserve"> </w:t>
          </w:r>
        </w:sdtContent>
      </w:sdt>
    </w:p>
    <w:p w14:paraId="2864AFE5" w14:textId="77777777" w:rsidR="00BC5E3A" w:rsidRDefault="00BC5E3A" w:rsidP="000A317D">
      <w:pPr>
        <w:pStyle w:val="H1"/>
        <w:pBdr>
          <w:bottom w:val="single" w:sz="4" w:space="1" w:color="auto"/>
        </w:pBdr>
      </w:pPr>
    </w:p>
    <w:p w14:paraId="6AAF85CE" w14:textId="77777777" w:rsidR="00BC5E3A" w:rsidRPr="00862C69" w:rsidRDefault="00BC5E3A" w:rsidP="000A317D">
      <w:pPr>
        <w:pStyle w:val="H1"/>
        <w:rPr>
          <w:rFonts w:ascii="Aptos" w:hAnsi="Aptos"/>
        </w:rPr>
      </w:pPr>
    </w:p>
    <w:p w14:paraId="55DD3244" w14:textId="77777777" w:rsidR="00BC5E3A" w:rsidRPr="00862C69" w:rsidRDefault="00BC5E3A" w:rsidP="000A317D">
      <w:pPr>
        <w:pStyle w:val="H1"/>
        <w:rPr>
          <w:b w:val="0"/>
        </w:rPr>
      </w:pPr>
      <w:r w:rsidRPr="00862C69">
        <w:t xml:space="preserve">AGENCY: </w:t>
      </w:r>
      <w:sdt>
        <w:sdtPr>
          <w:alias w:val="Agency"/>
          <w:tag w:val="Agency"/>
          <w:id w:val="2004698760"/>
          <w:placeholder>
            <w:docPart w:val="369562532BE7431C9AFCCEE19B8EA936"/>
          </w:placeholder>
        </w:sdtPr>
        <w:sdtEndPr/>
        <w:sdtContent>
          <w:r w:rsidRPr="00862C69">
            <w:t>Maine Public Employees Retirement System</w:t>
          </w:r>
        </w:sdtContent>
      </w:sdt>
    </w:p>
    <w:p w14:paraId="21DE3200" w14:textId="2DC0846D"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62C69">
        <w:rPr>
          <w:rFonts w:ascii="Aptos" w:hAnsi="Aptos"/>
          <w:b/>
          <w:sz w:val="24"/>
          <w:szCs w:val="24"/>
        </w:rPr>
        <w:t xml:space="preserve">CHAPTER NUMBER AND RULE TITLE: </w:t>
      </w:r>
      <w:sdt>
        <w:sdtPr>
          <w:rPr>
            <w:rFonts w:ascii="Aptos" w:hAnsi="Aptos"/>
            <w:b/>
            <w:sz w:val="24"/>
            <w:szCs w:val="24"/>
          </w:rPr>
          <w:alias w:val="Ch. Number and Rule Title"/>
          <w:tag w:val="Agency"/>
          <w:id w:val="452995014"/>
          <w:placeholder>
            <w:docPart w:val="A83F80F4BE9B48ABAD3975B0948AB6CB"/>
          </w:placeholder>
        </w:sdtPr>
        <w:sdtEndPr/>
        <w:sdtContent>
          <w:r w:rsidRPr="00862C69">
            <w:rPr>
              <w:rFonts w:ascii="Aptos" w:hAnsi="Aptos"/>
              <w:b/>
              <w:sz w:val="24"/>
              <w:szCs w:val="24"/>
            </w:rPr>
            <w:t>94-411 C.M.R. Ch. 703</w:t>
          </w:r>
          <w:r>
            <w:rPr>
              <w:rFonts w:ascii="Aptos" w:hAnsi="Aptos"/>
              <w:b/>
              <w:sz w:val="24"/>
              <w:szCs w:val="24"/>
            </w:rPr>
            <w:t xml:space="preserve">, </w:t>
          </w:r>
          <w:r w:rsidRPr="00862C69">
            <w:rPr>
              <w:rFonts w:ascii="Aptos" w:hAnsi="Aptos"/>
              <w:b/>
              <w:sz w:val="24"/>
              <w:szCs w:val="24"/>
            </w:rPr>
            <w:t>Advisory Rulings</w:t>
          </w:r>
        </w:sdtContent>
      </w:sdt>
    </w:p>
    <w:p w14:paraId="6430E591" w14:textId="22876C6C"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862C69">
        <w:rPr>
          <w:rFonts w:ascii="Aptos" w:hAnsi="Aptos"/>
          <w:b/>
          <w:sz w:val="24"/>
          <w:szCs w:val="24"/>
        </w:rPr>
        <w:t>ADOPTION FILING NUMBER:</w:t>
      </w:r>
      <w:r>
        <w:rPr>
          <w:rFonts w:ascii="Aptos" w:hAnsi="Aptos"/>
          <w:b/>
          <w:sz w:val="24"/>
          <w:szCs w:val="24"/>
        </w:rPr>
        <w:t xml:space="preserve"> 2026-180</w:t>
      </w:r>
    </w:p>
    <w:p w14:paraId="42E3D506"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9702FDB"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862C69">
        <w:rPr>
          <w:rFonts w:ascii="Aptos" w:hAnsi="Aptos"/>
          <w:b/>
          <w:sz w:val="24"/>
          <w:szCs w:val="24"/>
        </w:rPr>
        <w:t>CONCISE SUMMARY:</w:t>
      </w:r>
    </w:p>
    <w:p w14:paraId="1FE8B4E2"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D701127" w14:textId="77777777" w:rsidR="00BC5E3A" w:rsidRPr="00862C69" w:rsidRDefault="00CF27F4"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855466085"/>
          <w:placeholder>
            <w:docPart w:val="81BF35D6357C4A17B0EEB5F1822D7FD1"/>
          </w:placeholder>
        </w:sdtPr>
        <w:sdtEndPr/>
        <w:sdtContent>
          <w:sdt>
            <w:sdtPr>
              <w:rPr>
                <w:rFonts w:ascii="Aptos" w:hAnsi="Aptos"/>
                <w:sz w:val="24"/>
                <w:szCs w:val="24"/>
              </w:rPr>
              <w:alias w:val="Brief Summary"/>
              <w:tag w:val="Brief Summary"/>
              <w:id w:val="1578478522"/>
              <w:placeholder>
                <w:docPart w:val="F292CE9BE0314A2C91CBAD963F278750"/>
              </w:placeholder>
            </w:sdtPr>
            <w:sdtEndPr/>
            <w:sdtContent>
              <w:r w:rsidR="00BC5E3A" w:rsidRPr="00862C69">
                <w:rPr>
                  <w:rFonts w:ascii="Aptos" w:hAnsi="Aptos"/>
                  <w:sz w:val="24"/>
                  <w:szCs w:val="24"/>
                </w:rPr>
                <w:t xml:space="preserve">This Chapter establishes the procedures for the submission, consideration and disposition </w:t>
              </w:r>
              <w:proofErr w:type="gramStart"/>
              <w:r w:rsidR="00BC5E3A" w:rsidRPr="00862C69">
                <w:rPr>
                  <w:rFonts w:ascii="Aptos" w:hAnsi="Aptos"/>
                  <w:sz w:val="24"/>
                  <w:szCs w:val="24"/>
                </w:rPr>
                <w:t>for</w:t>
              </w:r>
              <w:proofErr w:type="gramEnd"/>
              <w:r w:rsidR="00BC5E3A" w:rsidRPr="00862C69">
                <w:rPr>
                  <w:rFonts w:ascii="Aptos" w:hAnsi="Aptos"/>
                  <w:sz w:val="24"/>
                  <w:szCs w:val="24"/>
                </w:rPr>
                <w:t xml:space="preserve"> requests for advisory rulings as required by 5 M.R.S. § 9001.</w:t>
              </w:r>
            </w:sdtContent>
          </w:sdt>
        </w:sdtContent>
      </w:sdt>
      <w:r w:rsidR="00BC5E3A" w:rsidRPr="00862C69">
        <w:rPr>
          <w:rFonts w:ascii="Aptos" w:hAnsi="Aptos"/>
          <w:bCs/>
          <w:color w:val="0070C0"/>
          <w:sz w:val="24"/>
          <w:szCs w:val="24"/>
        </w:rPr>
        <w:t xml:space="preserve"> </w:t>
      </w:r>
    </w:p>
    <w:p w14:paraId="0F4ED0D9"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DAED9D7" w14:textId="3C1BF543"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862C69">
        <w:rPr>
          <w:rFonts w:ascii="Aptos" w:hAnsi="Aptos"/>
          <w:b/>
          <w:sz w:val="24"/>
          <w:szCs w:val="24"/>
        </w:rPr>
        <w:t>EFFECTIVE DATE</w:t>
      </w:r>
      <w:r w:rsidRPr="00862C69">
        <w:rPr>
          <w:rFonts w:ascii="Aptos" w:hAnsi="Aptos"/>
          <w:sz w:val="24"/>
          <w:szCs w:val="24"/>
        </w:rPr>
        <w:t xml:space="preserve">: </w:t>
      </w:r>
      <w:r w:rsidR="00163A90">
        <w:rPr>
          <w:rFonts w:ascii="Aptos" w:hAnsi="Aptos"/>
          <w:sz w:val="24"/>
          <w:szCs w:val="24"/>
        </w:rPr>
        <w:t>Monday, August 3, 2026</w:t>
      </w:r>
    </w:p>
    <w:p w14:paraId="17E7F21D"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383FF051"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862C69">
        <w:rPr>
          <w:rFonts w:ascii="Aptos" w:hAnsi="Aptos"/>
          <w:b/>
          <w:sz w:val="24"/>
          <w:szCs w:val="24"/>
        </w:rPr>
        <w:t>AGENCY CONTACT PERSON:</w:t>
      </w:r>
    </w:p>
    <w:p w14:paraId="07F32C98"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862C69">
        <w:rPr>
          <w:rFonts w:ascii="Aptos" w:hAnsi="Aptos"/>
          <w:bCs/>
          <w:sz w:val="24"/>
          <w:szCs w:val="24"/>
        </w:rPr>
        <w:t xml:space="preserve">Name: </w:t>
      </w:r>
      <w:sdt>
        <w:sdtPr>
          <w:rPr>
            <w:rFonts w:ascii="Aptos" w:hAnsi="Aptos"/>
            <w:bCs/>
            <w:sz w:val="24"/>
            <w:szCs w:val="24"/>
          </w:rPr>
          <w:alias w:val="Name"/>
          <w:tag w:val="Name"/>
          <w:id w:val="1356694111"/>
          <w:placeholder>
            <w:docPart w:val="369562532BE7431C9AFCCEE19B8EA936"/>
          </w:placeholder>
        </w:sdtPr>
        <w:sdtEndPr/>
        <w:sdtContent>
          <w:r w:rsidRPr="00862C69">
            <w:rPr>
              <w:rFonts w:ascii="Aptos" w:hAnsi="Aptos"/>
              <w:bCs/>
              <w:sz w:val="24"/>
              <w:szCs w:val="24"/>
            </w:rPr>
            <w:t>Bill Brown, Director of Actuarial and Legislative Affairs</w:t>
          </w:r>
        </w:sdtContent>
      </w:sdt>
    </w:p>
    <w:p w14:paraId="17027C8B"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62C69">
        <w:rPr>
          <w:rFonts w:ascii="Aptos" w:hAnsi="Aptos"/>
          <w:bCs/>
          <w:sz w:val="24"/>
          <w:szCs w:val="24"/>
        </w:rPr>
        <w:t xml:space="preserve">Agency Name: </w:t>
      </w:r>
      <w:sdt>
        <w:sdtPr>
          <w:rPr>
            <w:rFonts w:ascii="Aptos" w:hAnsi="Aptos"/>
            <w:bCs/>
            <w:sz w:val="24"/>
            <w:szCs w:val="24"/>
          </w:rPr>
          <w:alias w:val="Agency Name"/>
          <w:tag w:val="Agency  Name"/>
          <w:id w:val="-1000968047"/>
          <w:placeholder>
            <w:docPart w:val="369562532BE7431C9AFCCEE19B8EA936"/>
          </w:placeholder>
        </w:sdtPr>
        <w:sdtEndPr/>
        <w:sdtContent>
          <w:r w:rsidRPr="00862C69">
            <w:rPr>
              <w:rFonts w:ascii="Aptos" w:hAnsi="Aptos"/>
              <w:bCs/>
              <w:sz w:val="24"/>
              <w:szCs w:val="24"/>
            </w:rPr>
            <w:t>Maine Public Employees Retirement System</w:t>
          </w:r>
        </w:sdtContent>
      </w:sdt>
    </w:p>
    <w:p w14:paraId="5570923F"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62C69">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682824394"/>
          <w:placeholder>
            <w:docPart w:val="369562532BE7431C9AFCCEE19B8EA936"/>
          </w:placeholder>
        </w:sdtPr>
        <w:sdtEndPr/>
        <w:sdtContent>
          <w:r w:rsidRPr="00862C69">
            <w:rPr>
              <w:rFonts w:ascii="Aptos" w:hAnsi="Aptos"/>
              <w:bCs/>
              <w:sz w:val="24"/>
              <w:szCs w:val="24"/>
            </w:rPr>
            <w:t>P.O. Box 349, Augusta, ME 04332</w:t>
          </w:r>
        </w:sdtContent>
      </w:sdt>
    </w:p>
    <w:p w14:paraId="5AA76C1A" w14:textId="77777777"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862C69">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788352936"/>
          <w:placeholder>
            <w:docPart w:val="5F78C5D7DD0C41D0BDE57910EA14308F"/>
          </w:placeholder>
        </w:sdtPr>
        <w:sdtEndPr/>
        <w:sdtContent>
          <w:r w:rsidRPr="00862C69">
            <w:rPr>
              <w:rFonts w:ascii="Aptos" w:hAnsi="Aptos"/>
              <w:bCs/>
              <w:sz w:val="24"/>
              <w:szCs w:val="24"/>
            </w:rPr>
            <w:t>1-800-451-9800 or (207) 512-3100</w:t>
          </w:r>
        </w:sdtContent>
      </w:sdt>
    </w:p>
    <w:p w14:paraId="63EB0CE4" w14:textId="0DF3CF3C" w:rsidR="00BC5E3A" w:rsidRPr="00862C69" w:rsidRDefault="00BC5E3A"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862C69">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394789794"/>
          <w:placeholder>
            <w:docPart w:val="30FD17E2DEB041E28192861985DADBC3"/>
          </w:placeholder>
        </w:sdtPr>
        <w:sdtEndPr/>
        <w:sdtContent>
          <w:hyperlink r:id="rId17" w:history="1">
            <w:r w:rsidRPr="00862C69">
              <w:rPr>
                <w:rStyle w:val="Hyperlink"/>
                <w:rFonts w:ascii="Aptos" w:hAnsi="Aptos"/>
              </w:rPr>
              <w:t>bill.brown@mainepers.org</w:t>
            </w:r>
          </w:hyperlink>
          <w:r>
            <w:rPr>
              <w:rFonts w:ascii="Aptos" w:hAnsi="Aptos"/>
              <w:bCs/>
              <w:sz w:val="24"/>
              <w:szCs w:val="24"/>
            </w:rPr>
            <w:t xml:space="preserve"> </w:t>
          </w:r>
        </w:sdtContent>
      </w:sdt>
    </w:p>
    <w:p w14:paraId="21160FB8" w14:textId="77777777" w:rsidR="00BC5E3A" w:rsidRDefault="00BC5E3A" w:rsidP="000A317D">
      <w:pPr>
        <w:pStyle w:val="H1"/>
        <w:pBdr>
          <w:bottom w:val="single" w:sz="4" w:space="1" w:color="auto"/>
        </w:pBdr>
      </w:pPr>
    </w:p>
    <w:p w14:paraId="13631522" w14:textId="77777777" w:rsidR="00BC5E3A" w:rsidRPr="000A317D" w:rsidRDefault="00BC5E3A" w:rsidP="000A317D">
      <w:pPr>
        <w:pStyle w:val="H1"/>
        <w:rPr>
          <w:rFonts w:ascii="Aptos" w:hAnsi="Aptos"/>
        </w:rPr>
      </w:pPr>
    </w:p>
    <w:p w14:paraId="669E3863" w14:textId="77777777" w:rsidR="00E04DB9" w:rsidRPr="000A317D" w:rsidRDefault="00E04DB9" w:rsidP="000A317D">
      <w:pPr>
        <w:pStyle w:val="H1"/>
        <w:rPr>
          <w:b w:val="0"/>
        </w:rPr>
      </w:pPr>
      <w:r w:rsidRPr="000A317D">
        <w:t xml:space="preserve">AGENCY: </w:t>
      </w:r>
      <w:bookmarkStart w:id="19" w:name="_Hlk213059876"/>
      <w:bookmarkStart w:id="20" w:name="_Hlk213059067"/>
      <w:r w:rsidRPr="000A317D">
        <w:t>Department of Health and Human Services, Office for Family Independence</w:t>
      </w:r>
      <w:bookmarkEnd w:id="19"/>
      <w:bookmarkEnd w:id="20"/>
    </w:p>
    <w:p w14:paraId="5EE623E7" w14:textId="73C9989A"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0A317D">
        <w:rPr>
          <w:rFonts w:ascii="Aptos" w:hAnsi="Aptos"/>
          <w:b/>
          <w:sz w:val="24"/>
          <w:szCs w:val="24"/>
        </w:rPr>
        <w:t xml:space="preserve">CHAPTER NUMBER AND RULE TITLE: </w:t>
      </w:r>
      <w:r w:rsidRPr="000A317D">
        <w:rPr>
          <w:rFonts w:ascii="Aptos" w:hAnsi="Aptos"/>
          <w:b/>
          <w:bCs/>
          <w:sz w:val="24"/>
          <w:szCs w:val="24"/>
        </w:rPr>
        <w:t>10-144 C.M.R. Chapter 331, Public Assistance Manual (Temporary Assistance for Needy Families (TANF))[Maximum Benefit and Standard of Need Chart TANF Rule #127A – COLA Updates]</w:t>
      </w:r>
    </w:p>
    <w:p w14:paraId="3DFC2B03" w14:textId="42D38934"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0A317D">
        <w:rPr>
          <w:rFonts w:ascii="Aptos" w:hAnsi="Aptos"/>
          <w:b/>
          <w:sz w:val="24"/>
          <w:szCs w:val="24"/>
        </w:rPr>
        <w:t>ADOPTION FILING NUMBER:</w:t>
      </w:r>
      <w:r>
        <w:rPr>
          <w:rFonts w:ascii="Aptos" w:hAnsi="Aptos"/>
          <w:b/>
          <w:sz w:val="24"/>
          <w:szCs w:val="24"/>
        </w:rPr>
        <w:t xml:space="preserve"> 2026-181</w:t>
      </w:r>
    </w:p>
    <w:p w14:paraId="0E0AE09E" w14:textId="77777777"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5257CEA9" w14:textId="77777777"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0A317D">
        <w:rPr>
          <w:rFonts w:ascii="Aptos" w:hAnsi="Aptos"/>
          <w:b/>
          <w:sz w:val="24"/>
          <w:szCs w:val="24"/>
        </w:rPr>
        <w:t>CONCISE SUMMARY:</w:t>
      </w:r>
    </w:p>
    <w:p w14:paraId="0DA00B41" w14:textId="77777777"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4FDC78A1" w14:textId="77777777"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0A317D">
        <w:rPr>
          <w:rFonts w:ascii="Aptos" w:hAnsi="Aptos"/>
          <w:sz w:val="24"/>
          <w:szCs w:val="24"/>
        </w:rPr>
        <w:t xml:space="preserve">The Department adopts routine technical updates to 10-144 C.M.R. Ch. 331; Public Assistance Manual Temporary Assistance for Needy Families (TANF) consistent with legislative changes made to 22 M.R.S. </w:t>
      </w:r>
      <w:bookmarkStart w:id="21" w:name="_Hlk205374663"/>
      <w:r w:rsidRPr="000A317D">
        <w:rPr>
          <w:rFonts w:ascii="Aptos" w:hAnsi="Aptos"/>
          <w:sz w:val="24"/>
          <w:szCs w:val="24"/>
        </w:rPr>
        <w:t xml:space="preserve">§ 3769-C(1)(D) </w:t>
      </w:r>
      <w:bookmarkEnd w:id="21"/>
      <w:r w:rsidRPr="000A317D">
        <w:rPr>
          <w:rFonts w:ascii="Aptos" w:hAnsi="Aptos"/>
          <w:sz w:val="24"/>
          <w:szCs w:val="24"/>
        </w:rPr>
        <w:t xml:space="preserve">made by P.L. 2023, Ch. 622, § 2. 22 M.R.S. § 3769-C(1)(D) requires that the Department </w:t>
      </w:r>
      <w:proofErr w:type="gramStart"/>
      <w:r w:rsidRPr="000A317D">
        <w:rPr>
          <w:rFonts w:ascii="Aptos" w:hAnsi="Aptos"/>
          <w:sz w:val="24"/>
          <w:szCs w:val="24"/>
        </w:rPr>
        <w:t>to update</w:t>
      </w:r>
      <w:proofErr w:type="gramEnd"/>
      <w:r w:rsidRPr="000A317D">
        <w:rPr>
          <w:rFonts w:ascii="Aptos" w:hAnsi="Aptos"/>
          <w:sz w:val="24"/>
          <w:szCs w:val="24"/>
        </w:rPr>
        <w:t xml:space="preserve"> the Appendix Chart, pages 2-4, to increase the Standard of Need and Maximum Grant, each October based on the Cost-of-Living Increase, if any, used by the Social Security Administration (SSA) for that year. The adopted rule updates the Standard of Need and Maximum Grant for federal year 2027, using the SSA COLA increase. The adopted rule changes are effective October 1, 2026.</w:t>
      </w:r>
      <w:r w:rsidRPr="000A317D" w:rsidDel="00512F8F">
        <w:rPr>
          <w:rFonts w:ascii="Aptos" w:hAnsi="Aptos"/>
          <w:bCs/>
          <w:color w:val="0070C0"/>
          <w:sz w:val="24"/>
          <w:szCs w:val="24"/>
        </w:rPr>
        <w:t xml:space="preserve"> </w:t>
      </w:r>
    </w:p>
    <w:p w14:paraId="580CA548" w14:textId="77777777"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782DB177" w14:textId="1BD4014C"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C00000"/>
          <w:sz w:val="24"/>
          <w:szCs w:val="24"/>
        </w:rPr>
      </w:pPr>
      <w:r w:rsidRPr="000A317D">
        <w:rPr>
          <w:rFonts w:ascii="Aptos" w:hAnsi="Aptos"/>
          <w:b/>
          <w:sz w:val="24"/>
          <w:szCs w:val="24"/>
        </w:rPr>
        <w:t>EFFECTIVE DATE</w:t>
      </w:r>
      <w:r w:rsidRPr="000A317D">
        <w:rPr>
          <w:rFonts w:ascii="Aptos" w:hAnsi="Aptos"/>
          <w:sz w:val="24"/>
          <w:szCs w:val="24"/>
        </w:rPr>
        <w:t>:</w:t>
      </w:r>
      <w:r>
        <w:rPr>
          <w:rFonts w:ascii="Aptos" w:hAnsi="Aptos"/>
          <w:sz w:val="24"/>
          <w:szCs w:val="24"/>
        </w:rPr>
        <w:t xml:space="preserve"> Wednesday, August 5, 2026</w:t>
      </w:r>
    </w:p>
    <w:p w14:paraId="0BFE1B2B" w14:textId="77777777"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2E64FAB1" w14:textId="77777777"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0A317D">
        <w:rPr>
          <w:rFonts w:ascii="Aptos" w:hAnsi="Aptos"/>
          <w:b/>
          <w:sz w:val="24"/>
          <w:szCs w:val="24"/>
        </w:rPr>
        <w:t>AGENCY CONTACT PERSON:</w:t>
      </w:r>
    </w:p>
    <w:p w14:paraId="72F2295F" w14:textId="77777777"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0A317D">
        <w:rPr>
          <w:rFonts w:ascii="Aptos" w:hAnsi="Aptos"/>
          <w:bCs/>
          <w:sz w:val="24"/>
          <w:szCs w:val="24"/>
        </w:rPr>
        <w:t xml:space="preserve">Name: </w:t>
      </w:r>
      <w:r w:rsidRPr="000A317D">
        <w:rPr>
          <w:rFonts w:ascii="Aptos" w:hAnsi="Aptos"/>
          <w:sz w:val="24"/>
          <w:szCs w:val="24"/>
        </w:rPr>
        <w:t xml:space="preserve">Alexandria Lauritzen, TANF Program Manager </w:t>
      </w:r>
    </w:p>
    <w:p w14:paraId="4F2A0FE1" w14:textId="77777777"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0A317D">
        <w:rPr>
          <w:rFonts w:ascii="Aptos" w:hAnsi="Aptos"/>
          <w:bCs/>
          <w:sz w:val="24"/>
          <w:szCs w:val="24"/>
        </w:rPr>
        <w:t xml:space="preserve">Agency Name: </w:t>
      </w:r>
      <w:r w:rsidRPr="000A317D">
        <w:rPr>
          <w:rFonts w:ascii="Aptos" w:hAnsi="Aptos"/>
          <w:sz w:val="24"/>
          <w:szCs w:val="24"/>
        </w:rPr>
        <w:t>DHHS-Office for Family Independence</w:t>
      </w:r>
    </w:p>
    <w:p w14:paraId="1BB01A02" w14:textId="77777777" w:rsidR="00E04DB9"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0A317D">
        <w:rPr>
          <w:rFonts w:ascii="Aptos" w:hAnsi="Aptos"/>
          <w:bCs/>
          <w:sz w:val="24"/>
          <w:szCs w:val="24"/>
        </w:rPr>
        <w:t xml:space="preserve">Mailing Address: </w:t>
      </w:r>
      <w:r w:rsidRPr="000A317D">
        <w:rPr>
          <w:rFonts w:ascii="Aptos" w:hAnsi="Aptos"/>
          <w:sz w:val="24"/>
          <w:szCs w:val="24"/>
        </w:rPr>
        <w:t>109 Capitol Street, Augusta, ME 04333-0011</w:t>
      </w:r>
    </w:p>
    <w:p w14:paraId="1D84A2E1" w14:textId="77777777" w:rsidR="00E04DB9" w:rsidRPr="00E04DB9"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0A317D">
        <w:rPr>
          <w:rFonts w:ascii="Aptos" w:hAnsi="Aptos"/>
          <w:bCs/>
          <w:sz w:val="24"/>
          <w:szCs w:val="24"/>
        </w:rPr>
        <w:t>Telephone Number: (207) 215-7496</w:t>
      </w:r>
    </w:p>
    <w:p w14:paraId="7E66CA9F" w14:textId="0C7C7441" w:rsidR="00BC5E3A" w:rsidRPr="000A317D" w:rsidRDefault="00E04DB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
          <w:bCs/>
          <w:sz w:val="24"/>
          <w:szCs w:val="24"/>
        </w:rPr>
      </w:pPr>
      <w:r w:rsidRPr="000A317D">
        <w:rPr>
          <w:rFonts w:ascii="Aptos" w:hAnsi="Aptos"/>
          <w:bCs/>
          <w:sz w:val="24"/>
          <w:szCs w:val="24"/>
        </w:rPr>
        <w:t xml:space="preserve">Email Address: </w:t>
      </w:r>
      <w:hyperlink r:id="rId18" w:history="1">
        <w:r w:rsidRPr="000A317D">
          <w:rPr>
            <w:rStyle w:val="Hyperlink"/>
            <w:rFonts w:ascii="Aptos" w:hAnsi="Aptos"/>
            <w:bCs/>
            <w:sz w:val="24"/>
            <w:szCs w:val="24"/>
          </w:rPr>
          <w:t>Alexandria.Lauritzen@maine.gov</w:t>
        </w:r>
      </w:hyperlink>
      <w:r w:rsidRPr="000A317D">
        <w:rPr>
          <w:rFonts w:ascii="Aptos" w:hAnsi="Aptos"/>
          <w:b/>
          <w:bCs/>
          <w:sz w:val="24"/>
          <w:szCs w:val="24"/>
        </w:rPr>
        <w:t xml:space="preserve"> </w:t>
      </w:r>
    </w:p>
    <w:p w14:paraId="60520750" w14:textId="77777777" w:rsidR="00E04DB9" w:rsidRDefault="00E04DB9" w:rsidP="000A317D">
      <w:pPr>
        <w:pBdr>
          <w:bottom w:val="single" w:sz="4" w:space="1" w:color="auto"/>
        </w:pBd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
          <w:bCs/>
          <w:szCs w:val="24"/>
        </w:rPr>
      </w:pPr>
    </w:p>
    <w:p w14:paraId="4E7C5188" w14:textId="77777777" w:rsidR="00BA7889" w:rsidRPr="00DF3A58" w:rsidRDefault="00BA7889" w:rsidP="000A317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pPr>
    </w:p>
    <w:sectPr w:rsidR="00BA7889" w:rsidRPr="00DF3A58" w:rsidSect="00FF6632">
      <w:headerReference w:type="even" r:id="rId19"/>
      <w:headerReference w:type="default" r:id="rId20"/>
      <w:footerReference w:type="even" r:id="rId21"/>
      <w:footerReference w:type="default" r:id="rId22"/>
      <w:headerReference w:type="first" r:id="rId23"/>
      <w:footerReference w:type="first" r:id="rId24"/>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D803E" w14:textId="77777777" w:rsidR="00CF27F4" w:rsidRDefault="00CF27F4" w:rsidP="004A2912">
      <w:r>
        <w:separator/>
      </w:r>
    </w:p>
  </w:endnote>
  <w:endnote w:type="continuationSeparator" w:id="0">
    <w:p w14:paraId="5CA6CEAD" w14:textId="77777777" w:rsidR="00CF27F4" w:rsidRDefault="00CF27F4"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4A23" w14:textId="77777777" w:rsidR="00765E3B" w:rsidRDefault="00765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482A" w14:textId="77777777" w:rsidR="00765E3B" w:rsidRDefault="00765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7515" w14:textId="77777777" w:rsidR="00CF27F4" w:rsidRDefault="00CF27F4" w:rsidP="004A2912">
      <w:r>
        <w:separator/>
      </w:r>
    </w:p>
  </w:footnote>
  <w:footnote w:type="continuationSeparator" w:id="0">
    <w:p w14:paraId="0C8394F5" w14:textId="77777777" w:rsidR="00CF27F4" w:rsidRDefault="00CF27F4"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5F95" w14:textId="77777777" w:rsidR="00765E3B" w:rsidRDefault="00765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71E94DB4"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Publication Date: Wednesday</w:t>
    </w:r>
    <w:r w:rsidR="00ED6846">
      <w:rPr>
        <w:rFonts w:asciiTheme="minorHAnsi" w:hAnsiTheme="minorHAnsi" w:cs="Posterama"/>
        <w:b/>
        <w:color w:val="FFFFFF" w:themeColor="background1"/>
        <w:sz w:val="18"/>
        <w:szCs w:val="18"/>
      </w:rPr>
      <w:t>, August 5,</w:t>
    </w:r>
    <w:r w:rsidR="003107BF" w:rsidRPr="009C414C">
      <w:rPr>
        <w:rFonts w:asciiTheme="minorHAnsi" w:hAnsiTheme="minorHAnsi" w:cs="Posterama"/>
        <w:b/>
        <w:color w:val="FFFFFF" w:themeColor="background1"/>
        <w:sz w:val="18"/>
        <w:szCs w:val="18"/>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E53D" w14:textId="77777777" w:rsidR="00765E3B" w:rsidRDefault="00765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5"/>
  </w:num>
  <w:num w:numId="2" w16cid:durableId="1927231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5"/>
  </w:num>
  <w:num w:numId="4" w16cid:durableId="1620792916">
    <w:abstractNumId w:val="32"/>
  </w:num>
  <w:num w:numId="5" w16cid:durableId="1407343106">
    <w:abstractNumId w:val="2"/>
  </w:num>
  <w:num w:numId="6" w16cid:durableId="714696523">
    <w:abstractNumId w:val="27"/>
  </w:num>
  <w:num w:numId="7" w16cid:durableId="1990398679">
    <w:abstractNumId w:val="0"/>
  </w:num>
  <w:num w:numId="8" w16cid:durableId="199823424">
    <w:abstractNumId w:val="6"/>
  </w:num>
  <w:num w:numId="9" w16cid:durableId="544680460">
    <w:abstractNumId w:val="21"/>
  </w:num>
  <w:num w:numId="10" w16cid:durableId="1764688490">
    <w:abstractNumId w:val="18"/>
  </w:num>
  <w:num w:numId="11" w16cid:durableId="70590759">
    <w:abstractNumId w:val="4"/>
  </w:num>
  <w:num w:numId="12" w16cid:durableId="341401918">
    <w:abstractNumId w:val="26"/>
  </w:num>
  <w:num w:numId="13" w16cid:durableId="491257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4"/>
  </w:num>
  <w:num w:numId="15" w16cid:durableId="1789426217">
    <w:abstractNumId w:val="20"/>
  </w:num>
  <w:num w:numId="16" w16cid:durableId="724523904">
    <w:abstractNumId w:val="7"/>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2"/>
  </w:num>
  <w:num w:numId="20" w16cid:durableId="1183277583">
    <w:abstractNumId w:val="9"/>
  </w:num>
  <w:num w:numId="21" w16cid:durableId="943801737">
    <w:abstractNumId w:val="28"/>
  </w:num>
  <w:num w:numId="22" w16cid:durableId="1441098811">
    <w:abstractNumId w:val="24"/>
  </w:num>
  <w:num w:numId="23" w16cid:durableId="308679700">
    <w:abstractNumId w:val="31"/>
  </w:num>
  <w:num w:numId="24" w16cid:durableId="230192299">
    <w:abstractNumId w:val="10"/>
  </w:num>
  <w:num w:numId="25" w16cid:durableId="5056481">
    <w:abstractNumId w:val="5"/>
  </w:num>
  <w:num w:numId="26" w16cid:durableId="1628274381">
    <w:abstractNumId w:val="22"/>
  </w:num>
  <w:num w:numId="27" w16cid:durableId="114637823">
    <w:abstractNumId w:val="17"/>
  </w:num>
  <w:num w:numId="28" w16cid:durableId="525564682">
    <w:abstractNumId w:val="1"/>
  </w:num>
  <w:num w:numId="29" w16cid:durableId="1262566354">
    <w:abstractNumId w:val="19"/>
  </w:num>
  <w:num w:numId="30" w16cid:durableId="618688803">
    <w:abstractNumId w:val="8"/>
  </w:num>
  <w:num w:numId="31" w16cid:durableId="1930381647">
    <w:abstractNumId w:val="11"/>
  </w:num>
  <w:num w:numId="32" w16cid:durableId="1469205717">
    <w:abstractNumId w:val="29"/>
  </w:num>
  <w:num w:numId="33" w16cid:durableId="533423261">
    <w:abstractNumId w:val="23"/>
  </w:num>
  <w:num w:numId="34" w16cid:durableId="1085493678">
    <w:abstractNumId w:val="16"/>
  </w:num>
  <w:num w:numId="35" w16cid:durableId="1701130802">
    <w:abstractNumId w:val="25"/>
  </w:num>
  <w:num w:numId="36" w16cid:durableId="1699549120">
    <w:abstractNumId w:val="30"/>
  </w:num>
  <w:num w:numId="37" w16cid:durableId="698774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12134"/>
    <w:rsid w:val="0001438C"/>
    <w:rsid w:val="00022AA3"/>
    <w:rsid w:val="00026ED4"/>
    <w:rsid w:val="00033077"/>
    <w:rsid w:val="000352FB"/>
    <w:rsid w:val="00041041"/>
    <w:rsid w:val="00050035"/>
    <w:rsid w:val="000504A7"/>
    <w:rsid w:val="000517CA"/>
    <w:rsid w:val="00057120"/>
    <w:rsid w:val="00061BEF"/>
    <w:rsid w:val="00065058"/>
    <w:rsid w:val="000653EE"/>
    <w:rsid w:val="00071740"/>
    <w:rsid w:val="000739A5"/>
    <w:rsid w:val="00087D0B"/>
    <w:rsid w:val="00092FDC"/>
    <w:rsid w:val="00094D04"/>
    <w:rsid w:val="00094D6F"/>
    <w:rsid w:val="000A20B7"/>
    <w:rsid w:val="000A317D"/>
    <w:rsid w:val="000A637B"/>
    <w:rsid w:val="000A6D84"/>
    <w:rsid w:val="000B5598"/>
    <w:rsid w:val="000C6529"/>
    <w:rsid w:val="000D26EC"/>
    <w:rsid w:val="000D7D77"/>
    <w:rsid w:val="000F0048"/>
    <w:rsid w:val="000F190F"/>
    <w:rsid w:val="000F4071"/>
    <w:rsid w:val="00102A51"/>
    <w:rsid w:val="00103010"/>
    <w:rsid w:val="001032D8"/>
    <w:rsid w:val="00105091"/>
    <w:rsid w:val="001052A2"/>
    <w:rsid w:val="0011362B"/>
    <w:rsid w:val="001153D4"/>
    <w:rsid w:val="00116AAE"/>
    <w:rsid w:val="001306DA"/>
    <w:rsid w:val="001328E6"/>
    <w:rsid w:val="0013394A"/>
    <w:rsid w:val="00135FF3"/>
    <w:rsid w:val="00137BFB"/>
    <w:rsid w:val="001406FA"/>
    <w:rsid w:val="00142316"/>
    <w:rsid w:val="00163A90"/>
    <w:rsid w:val="00163D73"/>
    <w:rsid w:val="001657EF"/>
    <w:rsid w:val="00166763"/>
    <w:rsid w:val="0017090D"/>
    <w:rsid w:val="001723A0"/>
    <w:rsid w:val="0018445E"/>
    <w:rsid w:val="00197AA6"/>
    <w:rsid w:val="001A5E04"/>
    <w:rsid w:val="001A7FC3"/>
    <w:rsid w:val="001B1BF4"/>
    <w:rsid w:val="001B51E8"/>
    <w:rsid w:val="001B6131"/>
    <w:rsid w:val="001B7073"/>
    <w:rsid w:val="001C19DA"/>
    <w:rsid w:val="001C3A86"/>
    <w:rsid w:val="001C43D4"/>
    <w:rsid w:val="001D30C0"/>
    <w:rsid w:val="001D68D5"/>
    <w:rsid w:val="001E7CC7"/>
    <w:rsid w:val="001F0394"/>
    <w:rsid w:val="001F5EB9"/>
    <w:rsid w:val="00212CB6"/>
    <w:rsid w:val="00214333"/>
    <w:rsid w:val="00232D71"/>
    <w:rsid w:val="00235F33"/>
    <w:rsid w:val="00241262"/>
    <w:rsid w:val="0024708F"/>
    <w:rsid w:val="00247FA5"/>
    <w:rsid w:val="00251023"/>
    <w:rsid w:val="00251924"/>
    <w:rsid w:val="00255005"/>
    <w:rsid w:val="00256564"/>
    <w:rsid w:val="00256F6D"/>
    <w:rsid w:val="002625E3"/>
    <w:rsid w:val="00263920"/>
    <w:rsid w:val="002647C3"/>
    <w:rsid w:val="0027605F"/>
    <w:rsid w:val="002816C5"/>
    <w:rsid w:val="00281714"/>
    <w:rsid w:val="00281A17"/>
    <w:rsid w:val="002853F4"/>
    <w:rsid w:val="00292768"/>
    <w:rsid w:val="00292EC5"/>
    <w:rsid w:val="002B11B4"/>
    <w:rsid w:val="002C02DE"/>
    <w:rsid w:val="002C37CA"/>
    <w:rsid w:val="002C49BF"/>
    <w:rsid w:val="002C54F1"/>
    <w:rsid w:val="002D0A49"/>
    <w:rsid w:val="002D4C78"/>
    <w:rsid w:val="002E0FDC"/>
    <w:rsid w:val="002E2A4F"/>
    <w:rsid w:val="002E4A97"/>
    <w:rsid w:val="002F0DC7"/>
    <w:rsid w:val="002F2355"/>
    <w:rsid w:val="003014F9"/>
    <w:rsid w:val="00307988"/>
    <w:rsid w:val="003107BF"/>
    <w:rsid w:val="00310E80"/>
    <w:rsid w:val="00312D52"/>
    <w:rsid w:val="00317279"/>
    <w:rsid w:val="00334D53"/>
    <w:rsid w:val="00335614"/>
    <w:rsid w:val="00336CEE"/>
    <w:rsid w:val="00341BCE"/>
    <w:rsid w:val="003436ED"/>
    <w:rsid w:val="00344A7F"/>
    <w:rsid w:val="00361814"/>
    <w:rsid w:val="00361B52"/>
    <w:rsid w:val="003648EE"/>
    <w:rsid w:val="00387721"/>
    <w:rsid w:val="003909DA"/>
    <w:rsid w:val="003A1000"/>
    <w:rsid w:val="003A7191"/>
    <w:rsid w:val="003B1499"/>
    <w:rsid w:val="003C1E35"/>
    <w:rsid w:val="003D3993"/>
    <w:rsid w:val="003E33A7"/>
    <w:rsid w:val="003F0EC1"/>
    <w:rsid w:val="003F13F0"/>
    <w:rsid w:val="003F461C"/>
    <w:rsid w:val="00403F46"/>
    <w:rsid w:val="00404CAA"/>
    <w:rsid w:val="004137DB"/>
    <w:rsid w:val="004250CD"/>
    <w:rsid w:val="00427D87"/>
    <w:rsid w:val="00430C0A"/>
    <w:rsid w:val="00430F6C"/>
    <w:rsid w:val="0043494C"/>
    <w:rsid w:val="00435566"/>
    <w:rsid w:val="00435EB5"/>
    <w:rsid w:val="0044281A"/>
    <w:rsid w:val="004453A6"/>
    <w:rsid w:val="00450ECE"/>
    <w:rsid w:val="00470BA7"/>
    <w:rsid w:val="0048188D"/>
    <w:rsid w:val="004837A3"/>
    <w:rsid w:val="00483C49"/>
    <w:rsid w:val="004917DC"/>
    <w:rsid w:val="004A2912"/>
    <w:rsid w:val="004A6E2B"/>
    <w:rsid w:val="004B043F"/>
    <w:rsid w:val="004B0E6E"/>
    <w:rsid w:val="004B6253"/>
    <w:rsid w:val="004B67BE"/>
    <w:rsid w:val="004C0697"/>
    <w:rsid w:val="004C58BC"/>
    <w:rsid w:val="004D01FA"/>
    <w:rsid w:val="004E206F"/>
    <w:rsid w:val="004E2D3B"/>
    <w:rsid w:val="004E5091"/>
    <w:rsid w:val="004E707F"/>
    <w:rsid w:val="00501473"/>
    <w:rsid w:val="005107D9"/>
    <w:rsid w:val="005136FA"/>
    <w:rsid w:val="00523DA4"/>
    <w:rsid w:val="00525CDD"/>
    <w:rsid w:val="00546502"/>
    <w:rsid w:val="00547EEA"/>
    <w:rsid w:val="005549D4"/>
    <w:rsid w:val="0056181E"/>
    <w:rsid w:val="005660FD"/>
    <w:rsid w:val="00572378"/>
    <w:rsid w:val="0058339D"/>
    <w:rsid w:val="00592903"/>
    <w:rsid w:val="005945D6"/>
    <w:rsid w:val="005B589D"/>
    <w:rsid w:val="005B785A"/>
    <w:rsid w:val="005C1EB7"/>
    <w:rsid w:val="005C3556"/>
    <w:rsid w:val="005C4FDA"/>
    <w:rsid w:val="005D0357"/>
    <w:rsid w:val="005D1686"/>
    <w:rsid w:val="005D1F20"/>
    <w:rsid w:val="005D38F0"/>
    <w:rsid w:val="005D4E1B"/>
    <w:rsid w:val="005D6A31"/>
    <w:rsid w:val="005E38D2"/>
    <w:rsid w:val="005F4B19"/>
    <w:rsid w:val="00602897"/>
    <w:rsid w:val="00603C46"/>
    <w:rsid w:val="006074AD"/>
    <w:rsid w:val="00611EEE"/>
    <w:rsid w:val="006148DB"/>
    <w:rsid w:val="00617E42"/>
    <w:rsid w:val="00622F3C"/>
    <w:rsid w:val="00630654"/>
    <w:rsid w:val="00631785"/>
    <w:rsid w:val="00632044"/>
    <w:rsid w:val="00641F1A"/>
    <w:rsid w:val="0064338D"/>
    <w:rsid w:val="00644B1B"/>
    <w:rsid w:val="00651DEC"/>
    <w:rsid w:val="0065371B"/>
    <w:rsid w:val="00654F0B"/>
    <w:rsid w:val="0066121E"/>
    <w:rsid w:val="00662A18"/>
    <w:rsid w:val="006722D1"/>
    <w:rsid w:val="00672355"/>
    <w:rsid w:val="00680634"/>
    <w:rsid w:val="00681CEF"/>
    <w:rsid w:val="006B09BE"/>
    <w:rsid w:val="006B37E4"/>
    <w:rsid w:val="006E0462"/>
    <w:rsid w:val="006E0D41"/>
    <w:rsid w:val="006E42D6"/>
    <w:rsid w:val="006F04E9"/>
    <w:rsid w:val="006F323F"/>
    <w:rsid w:val="00710E67"/>
    <w:rsid w:val="00711D12"/>
    <w:rsid w:val="00721F5E"/>
    <w:rsid w:val="007222BC"/>
    <w:rsid w:val="00727186"/>
    <w:rsid w:val="00733257"/>
    <w:rsid w:val="0073718A"/>
    <w:rsid w:val="007433C0"/>
    <w:rsid w:val="007456AB"/>
    <w:rsid w:val="00745E24"/>
    <w:rsid w:val="007530D0"/>
    <w:rsid w:val="0076017C"/>
    <w:rsid w:val="00764A6E"/>
    <w:rsid w:val="007656E5"/>
    <w:rsid w:val="00765BFA"/>
    <w:rsid w:val="00765E3B"/>
    <w:rsid w:val="00771315"/>
    <w:rsid w:val="00772C43"/>
    <w:rsid w:val="00773473"/>
    <w:rsid w:val="00774782"/>
    <w:rsid w:val="00780AE1"/>
    <w:rsid w:val="007828F5"/>
    <w:rsid w:val="007852D3"/>
    <w:rsid w:val="007853B4"/>
    <w:rsid w:val="00786D56"/>
    <w:rsid w:val="00790685"/>
    <w:rsid w:val="00791FFA"/>
    <w:rsid w:val="0079381A"/>
    <w:rsid w:val="007956AA"/>
    <w:rsid w:val="007C48BF"/>
    <w:rsid w:val="007D07D7"/>
    <w:rsid w:val="007D3FF9"/>
    <w:rsid w:val="007D503D"/>
    <w:rsid w:val="007D610B"/>
    <w:rsid w:val="007E3BCA"/>
    <w:rsid w:val="007E430C"/>
    <w:rsid w:val="007E6AE4"/>
    <w:rsid w:val="0082537D"/>
    <w:rsid w:val="008256CC"/>
    <w:rsid w:val="00826019"/>
    <w:rsid w:val="0083228E"/>
    <w:rsid w:val="008376F2"/>
    <w:rsid w:val="008438EA"/>
    <w:rsid w:val="00844A13"/>
    <w:rsid w:val="00846700"/>
    <w:rsid w:val="00846E8E"/>
    <w:rsid w:val="0085199B"/>
    <w:rsid w:val="0085484B"/>
    <w:rsid w:val="00856713"/>
    <w:rsid w:val="00857969"/>
    <w:rsid w:val="00860BBB"/>
    <w:rsid w:val="008629F5"/>
    <w:rsid w:val="00862C69"/>
    <w:rsid w:val="00872BE2"/>
    <w:rsid w:val="0087586F"/>
    <w:rsid w:val="00877579"/>
    <w:rsid w:val="00880C92"/>
    <w:rsid w:val="008851A6"/>
    <w:rsid w:val="00891090"/>
    <w:rsid w:val="008A050F"/>
    <w:rsid w:val="008A5A7D"/>
    <w:rsid w:val="008A5F7B"/>
    <w:rsid w:val="008C08CC"/>
    <w:rsid w:val="008C1E18"/>
    <w:rsid w:val="008D0044"/>
    <w:rsid w:val="008D4294"/>
    <w:rsid w:val="008E4399"/>
    <w:rsid w:val="008E5361"/>
    <w:rsid w:val="008E5ECC"/>
    <w:rsid w:val="008E6B5B"/>
    <w:rsid w:val="008F0C31"/>
    <w:rsid w:val="009007BA"/>
    <w:rsid w:val="00903699"/>
    <w:rsid w:val="00912D7E"/>
    <w:rsid w:val="009203C0"/>
    <w:rsid w:val="00924E9C"/>
    <w:rsid w:val="009251F0"/>
    <w:rsid w:val="009321C9"/>
    <w:rsid w:val="00932558"/>
    <w:rsid w:val="00932D60"/>
    <w:rsid w:val="009443F2"/>
    <w:rsid w:val="00950703"/>
    <w:rsid w:val="00950973"/>
    <w:rsid w:val="00966B34"/>
    <w:rsid w:val="00971B0E"/>
    <w:rsid w:val="009872A2"/>
    <w:rsid w:val="00992960"/>
    <w:rsid w:val="0099374C"/>
    <w:rsid w:val="009B1F2C"/>
    <w:rsid w:val="009B2578"/>
    <w:rsid w:val="009B604A"/>
    <w:rsid w:val="009C12F6"/>
    <w:rsid w:val="009C414C"/>
    <w:rsid w:val="009C797E"/>
    <w:rsid w:val="009D3C3F"/>
    <w:rsid w:val="009D3F81"/>
    <w:rsid w:val="009D656B"/>
    <w:rsid w:val="009E1BFC"/>
    <w:rsid w:val="009E2D88"/>
    <w:rsid w:val="009F281C"/>
    <w:rsid w:val="009F4A0F"/>
    <w:rsid w:val="00A01655"/>
    <w:rsid w:val="00A01C56"/>
    <w:rsid w:val="00A029DF"/>
    <w:rsid w:val="00A117CB"/>
    <w:rsid w:val="00A12072"/>
    <w:rsid w:val="00A12278"/>
    <w:rsid w:val="00A26470"/>
    <w:rsid w:val="00A27133"/>
    <w:rsid w:val="00A27D16"/>
    <w:rsid w:val="00A325EA"/>
    <w:rsid w:val="00A34394"/>
    <w:rsid w:val="00A37E28"/>
    <w:rsid w:val="00A42049"/>
    <w:rsid w:val="00A543BF"/>
    <w:rsid w:val="00A556F8"/>
    <w:rsid w:val="00A55BAF"/>
    <w:rsid w:val="00A57A2A"/>
    <w:rsid w:val="00A63809"/>
    <w:rsid w:val="00A65237"/>
    <w:rsid w:val="00A71A4B"/>
    <w:rsid w:val="00A74CAB"/>
    <w:rsid w:val="00A815A1"/>
    <w:rsid w:val="00A905D9"/>
    <w:rsid w:val="00A90678"/>
    <w:rsid w:val="00A96EEC"/>
    <w:rsid w:val="00AA3A82"/>
    <w:rsid w:val="00AB1B2C"/>
    <w:rsid w:val="00AB3590"/>
    <w:rsid w:val="00AC2A86"/>
    <w:rsid w:val="00AC53A6"/>
    <w:rsid w:val="00AD0666"/>
    <w:rsid w:val="00AD4E7A"/>
    <w:rsid w:val="00AD6D7E"/>
    <w:rsid w:val="00AE61C8"/>
    <w:rsid w:val="00B026D7"/>
    <w:rsid w:val="00B11C60"/>
    <w:rsid w:val="00B15A8F"/>
    <w:rsid w:val="00B15CD6"/>
    <w:rsid w:val="00B27E2A"/>
    <w:rsid w:val="00B313AC"/>
    <w:rsid w:val="00B34527"/>
    <w:rsid w:val="00B35855"/>
    <w:rsid w:val="00B44FBB"/>
    <w:rsid w:val="00B45E97"/>
    <w:rsid w:val="00B52175"/>
    <w:rsid w:val="00B678BD"/>
    <w:rsid w:val="00B70F59"/>
    <w:rsid w:val="00B71A6C"/>
    <w:rsid w:val="00B730D6"/>
    <w:rsid w:val="00B824AB"/>
    <w:rsid w:val="00B85272"/>
    <w:rsid w:val="00B91154"/>
    <w:rsid w:val="00B92AF2"/>
    <w:rsid w:val="00B95010"/>
    <w:rsid w:val="00BA1BC2"/>
    <w:rsid w:val="00BA27B3"/>
    <w:rsid w:val="00BA5580"/>
    <w:rsid w:val="00BA7889"/>
    <w:rsid w:val="00BA7F4A"/>
    <w:rsid w:val="00BB2438"/>
    <w:rsid w:val="00BB2558"/>
    <w:rsid w:val="00BC2904"/>
    <w:rsid w:val="00BC5E3A"/>
    <w:rsid w:val="00BD0CCE"/>
    <w:rsid w:val="00BD2586"/>
    <w:rsid w:val="00BF310B"/>
    <w:rsid w:val="00BF4BFC"/>
    <w:rsid w:val="00BF5A7D"/>
    <w:rsid w:val="00BF60CF"/>
    <w:rsid w:val="00C007D9"/>
    <w:rsid w:val="00C05D9F"/>
    <w:rsid w:val="00C0693C"/>
    <w:rsid w:val="00C30990"/>
    <w:rsid w:val="00C33BC0"/>
    <w:rsid w:val="00C505E1"/>
    <w:rsid w:val="00C5080B"/>
    <w:rsid w:val="00C50B49"/>
    <w:rsid w:val="00C71A6B"/>
    <w:rsid w:val="00C744B5"/>
    <w:rsid w:val="00C859B1"/>
    <w:rsid w:val="00C936B8"/>
    <w:rsid w:val="00C97C31"/>
    <w:rsid w:val="00CB2372"/>
    <w:rsid w:val="00CB4BC9"/>
    <w:rsid w:val="00CC51B1"/>
    <w:rsid w:val="00CC51C3"/>
    <w:rsid w:val="00CC6A02"/>
    <w:rsid w:val="00CD29AF"/>
    <w:rsid w:val="00CE32DE"/>
    <w:rsid w:val="00CF27F4"/>
    <w:rsid w:val="00CF3815"/>
    <w:rsid w:val="00D01EFD"/>
    <w:rsid w:val="00D0281B"/>
    <w:rsid w:val="00D1477E"/>
    <w:rsid w:val="00D20AF0"/>
    <w:rsid w:val="00D2724D"/>
    <w:rsid w:val="00D35748"/>
    <w:rsid w:val="00D40697"/>
    <w:rsid w:val="00D40DB2"/>
    <w:rsid w:val="00D608E1"/>
    <w:rsid w:val="00D7396D"/>
    <w:rsid w:val="00D77DFE"/>
    <w:rsid w:val="00D900D7"/>
    <w:rsid w:val="00D938B6"/>
    <w:rsid w:val="00DA663B"/>
    <w:rsid w:val="00DA66CB"/>
    <w:rsid w:val="00DB3128"/>
    <w:rsid w:val="00DB6EDC"/>
    <w:rsid w:val="00DC549C"/>
    <w:rsid w:val="00DC7BC4"/>
    <w:rsid w:val="00DE01B1"/>
    <w:rsid w:val="00DE230D"/>
    <w:rsid w:val="00DE395C"/>
    <w:rsid w:val="00DE43C8"/>
    <w:rsid w:val="00DE69F1"/>
    <w:rsid w:val="00DE74C9"/>
    <w:rsid w:val="00DF17DC"/>
    <w:rsid w:val="00DF2E53"/>
    <w:rsid w:val="00DF3A58"/>
    <w:rsid w:val="00E0062F"/>
    <w:rsid w:val="00E0075C"/>
    <w:rsid w:val="00E04449"/>
    <w:rsid w:val="00E04739"/>
    <w:rsid w:val="00E04DB9"/>
    <w:rsid w:val="00E05140"/>
    <w:rsid w:val="00E05F83"/>
    <w:rsid w:val="00E07A8C"/>
    <w:rsid w:val="00E137DA"/>
    <w:rsid w:val="00E160A2"/>
    <w:rsid w:val="00E21D2C"/>
    <w:rsid w:val="00E27902"/>
    <w:rsid w:val="00E30900"/>
    <w:rsid w:val="00E34A45"/>
    <w:rsid w:val="00E45A14"/>
    <w:rsid w:val="00E468D8"/>
    <w:rsid w:val="00E47A6B"/>
    <w:rsid w:val="00E53DBF"/>
    <w:rsid w:val="00E5780F"/>
    <w:rsid w:val="00E62136"/>
    <w:rsid w:val="00E66E25"/>
    <w:rsid w:val="00E715C5"/>
    <w:rsid w:val="00E861A0"/>
    <w:rsid w:val="00E923A6"/>
    <w:rsid w:val="00E92A3F"/>
    <w:rsid w:val="00E93A05"/>
    <w:rsid w:val="00E93A53"/>
    <w:rsid w:val="00EB0384"/>
    <w:rsid w:val="00EB049D"/>
    <w:rsid w:val="00EB4FCE"/>
    <w:rsid w:val="00EB7527"/>
    <w:rsid w:val="00EC6105"/>
    <w:rsid w:val="00ED2C0F"/>
    <w:rsid w:val="00ED3AA3"/>
    <w:rsid w:val="00ED6846"/>
    <w:rsid w:val="00EE1031"/>
    <w:rsid w:val="00EE5548"/>
    <w:rsid w:val="00EF0203"/>
    <w:rsid w:val="00EF268E"/>
    <w:rsid w:val="00EF4BBB"/>
    <w:rsid w:val="00F0382E"/>
    <w:rsid w:val="00F04D50"/>
    <w:rsid w:val="00F0737F"/>
    <w:rsid w:val="00F11164"/>
    <w:rsid w:val="00F11D1E"/>
    <w:rsid w:val="00F13589"/>
    <w:rsid w:val="00F1685F"/>
    <w:rsid w:val="00F16DB4"/>
    <w:rsid w:val="00F20707"/>
    <w:rsid w:val="00F2337A"/>
    <w:rsid w:val="00F239FD"/>
    <w:rsid w:val="00F23BFE"/>
    <w:rsid w:val="00F2489C"/>
    <w:rsid w:val="00F25466"/>
    <w:rsid w:val="00F270AB"/>
    <w:rsid w:val="00F37E1E"/>
    <w:rsid w:val="00F506D7"/>
    <w:rsid w:val="00F50985"/>
    <w:rsid w:val="00F50A1C"/>
    <w:rsid w:val="00F51EF2"/>
    <w:rsid w:val="00F54B4C"/>
    <w:rsid w:val="00F648FD"/>
    <w:rsid w:val="00F668C5"/>
    <w:rsid w:val="00F71528"/>
    <w:rsid w:val="00F74D95"/>
    <w:rsid w:val="00F82511"/>
    <w:rsid w:val="00F935B2"/>
    <w:rsid w:val="00F951E3"/>
    <w:rsid w:val="00FA0568"/>
    <w:rsid w:val="00FA3655"/>
    <w:rsid w:val="00FA4FF1"/>
    <w:rsid w:val="00FA604B"/>
    <w:rsid w:val="00FB3ABC"/>
    <w:rsid w:val="00FB5726"/>
    <w:rsid w:val="00FC115C"/>
    <w:rsid w:val="00FC3401"/>
    <w:rsid w:val="00FE01FF"/>
    <w:rsid w:val="00FE5A4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1257504">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75090415">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35254967">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h.leach@maine.gov" TargetMode="External"/><Relationship Id="rId13" Type="http://schemas.openxmlformats.org/officeDocument/2006/relationships/hyperlink" Target="https://www.maine.gov/dmr/rules-enforcement/regulations-rules" TargetMode="External"/><Relationship Id="rId18" Type="http://schemas.openxmlformats.org/officeDocument/2006/relationships/hyperlink" Target="mailto:Alexandria.Lauritzen@maine.gov" TargetMode="External"/><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maine.gov/sos/cec/rules/index.html" TargetMode="External"/><Relationship Id="rId12" Type="http://schemas.openxmlformats.org/officeDocument/2006/relationships/hyperlink" Target="mailto:DMR.rulemaking@maine.gov" TargetMode="External"/><Relationship Id="rId17" Type="http://schemas.openxmlformats.org/officeDocument/2006/relationships/hyperlink" Target="mailto:bill.brown@mainepers.or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ill.brown@mainepers.org"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ine.gov/dmr/home"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bill.brown@mainepers.org" TargetMode="External"/><Relationship Id="rId23" Type="http://schemas.openxmlformats.org/officeDocument/2006/relationships/header" Target="header3.xml"/><Relationship Id="rId10" Type="http://schemas.openxmlformats.org/officeDocument/2006/relationships/hyperlink" Target="mailto:Emily.A.Cathcart@maine.go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ine.gov/dhhs/about/rulemaking" TargetMode="External"/><Relationship Id="rId14" Type="http://schemas.openxmlformats.org/officeDocument/2006/relationships/hyperlink" Target="mailto:dmr.rulemaking@maine.gov"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EC22A37AFC440D93DD9FF7CD409D92"/>
        <w:category>
          <w:name w:val="General"/>
          <w:gallery w:val="placeholder"/>
        </w:category>
        <w:types>
          <w:type w:val="bbPlcHdr"/>
        </w:types>
        <w:behaviors>
          <w:behavior w:val="content"/>
        </w:behaviors>
        <w:guid w:val="{CD8546BA-DE88-47FA-BC50-B3830EDAA6F1}"/>
      </w:docPartPr>
      <w:docPartBody>
        <w:p w:rsidR="00336474" w:rsidRDefault="004D7284" w:rsidP="004D7284">
          <w:pPr>
            <w:pStyle w:val="D1EC22A37AFC440D93DD9FF7CD409D92"/>
          </w:pPr>
          <w:r>
            <w:rPr>
              <w:rStyle w:val="PlaceholderText"/>
            </w:rPr>
            <w:t>Click or tap here to enter text.</w:t>
          </w:r>
        </w:p>
      </w:docPartBody>
    </w:docPart>
    <w:docPart>
      <w:docPartPr>
        <w:name w:val="DF8D4D7B1DB94A2C9F165F480F241E45"/>
        <w:category>
          <w:name w:val="General"/>
          <w:gallery w:val="placeholder"/>
        </w:category>
        <w:types>
          <w:type w:val="bbPlcHdr"/>
        </w:types>
        <w:behaviors>
          <w:behavior w:val="content"/>
        </w:behaviors>
        <w:guid w:val="{3DC19D68-F9F0-4C15-881C-066ABA399559}"/>
      </w:docPartPr>
      <w:docPartBody>
        <w:p w:rsidR="00336474" w:rsidRDefault="004D7284" w:rsidP="004D7284">
          <w:pPr>
            <w:pStyle w:val="DF8D4D7B1DB94A2C9F165F480F241E45"/>
          </w:pPr>
          <w:r>
            <w:rPr>
              <w:rStyle w:val="PlaceholderText"/>
            </w:rPr>
            <w:t>Click or tap here to enter text.</w:t>
          </w:r>
        </w:p>
      </w:docPartBody>
    </w:docPart>
    <w:docPart>
      <w:docPartPr>
        <w:name w:val="A9171E8CA7EE4E1BA285C4C7199A9E90"/>
        <w:category>
          <w:name w:val="General"/>
          <w:gallery w:val="placeholder"/>
        </w:category>
        <w:types>
          <w:type w:val="bbPlcHdr"/>
        </w:types>
        <w:behaviors>
          <w:behavior w:val="content"/>
        </w:behaviors>
        <w:guid w:val="{4F13D898-3D52-4B2C-9AAA-C06A54A16E55}"/>
      </w:docPartPr>
      <w:docPartBody>
        <w:p w:rsidR="00336474" w:rsidRDefault="004D7284" w:rsidP="004D7284">
          <w:pPr>
            <w:pStyle w:val="A9171E8CA7EE4E1BA285C4C7199A9E90"/>
          </w:pPr>
          <w:r>
            <w:rPr>
              <w:rStyle w:val="PlaceholderText"/>
            </w:rPr>
            <w:t>Click or tap here to enter text.</w:t>
          </w:r>
        </w:p>
      </w:docPartBody>
    </w:docPart>
    <w:docPart>
      <w:docPartPr>
        <w:name w:val="17D3D33959744AA8AC19C62B3413DEE1"/>
        <w:category>
          <w:name w:val="General"/>
          <w:gallery w:val="placeholder"/>
        </w:category>
        <w:types>
          <w:type w:val="bbPlcHdr"/>
        </w:types>
        <w:behaviors>
          <w:behavior w:val="content"/>
        </w:behaviors>
        <w:guid w:val="{88E6C3D6-52FF-49F8-808F-B0BCAED67A71}"/>
      </w:docPartPr>
      <w:docPartBody>
        <w:p w:rsidR="00336474" w:rsidRDefault="004D7284" w:rsidP="004D7284">
          <w:pPr>
            <w:pStyle w:val="17D3D33959744AA8AC19C62B3413DEE1"/>
          </w:pPr>
          <w:r>
            <w:rPr>
              <w:rStyle w:val="PlaceholderText"/>
            </w:rPr>
            <w:t>Click or tap here to enter text.</w:t>
          </w:r>
        </w:p>
      </w:docPartBody>
    </w:docPart>
    <w:docPart>
      <w:docPartPr>
        <w:name w:val="20DBEB61EF6942FEAE508576BD604F37"/>
        <w:category>
          <w:name w:val="General"/>
          <w:gallery w:val="placeholder"/>
        </w:category>
        <w:types>
          <w:type w:val="bbPlcHdr"/>
        </w:types>
        <w:behaviors>
          <w:behavior w:val="content"/>
        </w:behaviors>
        <w:guid w:val="{22F07C4F-9C1B-440D-84B3-3D2747381F62}"/>
      </w:docPartPr>
      <w:docPartBody>
        <w:p w:rsidR="00336474" w:rsidRDefault="004D7284" w:rsidP="004D7284">
          <w:pPr>
            <w:pStyle w:val="20DBEB61EF6942FEAE508576BD604F37"/>
          </w:pPr>
          <w:r>
            <w:rPr>
              <w:rStyle w:val="PlaceholderText"/>
            </w:rPr>
            <w:t>Click or tap here to enter text.</w:t>
          </w:r>
        </w:p>
      </w:docPartBody>
    </w:docPart>
    <w:docPart>
      <w:docPartPr>
        <w:name w:val="CBE9EFD389754D988B68C2CD2520A19E"/>
        <w:category>
          <w:name w:val="General"/>
          <w:gallery w:val="placeholder"/>
        </w:category>
        <w:types>
          <w:type w:val="bbPlcHdr"/>
        </w:types>
        <w:behaviors>
          <w:behavior w:val="content"/>
        </w:behaviors>
        <w:guid w:val="{6E035050-2004-497D-BB31-AD55E7CBA850}"/>
      </w:docPartPr>
      <w:docPartBody>
        <w:p w:rsidR="00336474" w:rsidRDefault="004D7284" w:rsidP="004D7284">
          <w:pPr>
            <w:pStyle w:val="CBE9EFD389754D988B68C2CD2520A19E"/>
          </w:pPr>
          <w:r>
            <w:rPr>
              <w:rStyle w:val="PlaceholderText"/>
            </w:rPr>
            <w:t>Click or tap here to enter text.</w:t>
          </w:r>
        </w:p>
      </w:docPartBody>
    </w:docPart>
    <w:docPart>
      <w:docPartPr>
        <w:name w:val="9B4BB937D8704FB9BC40E30C8E39473C"/>
        <w:category>
          <w:name w:val="General"/>
          <w:gallery w:val="placeholder"/>
        </w:category>
        <w:types>
          <w:type w:val="bbPlcHdr"/>
        </w:types>
        <w:behaviors>
          <w:behavior w:val="content"/>
        </w:behaviors>
        <w:guid w:val="{0251B463-F36B-45F9-BD35-CE52B2C0FADF}"/>
      </w:docPartPr>
      <w:docPartBody>
        <w:p w:rsidR="00336474" w:rsidRDefault="004D7284" w:rsidP="004D7284">
          <w:pPr>
            <w:pStyle w:val="9B4BB937D8704FB9BC40E30C8E39473C"/>
          </w:pPr>
          <w:r>
            <w:rPr>
              <w:rStyle w:val="PlaceholderText"/>
            </w:rPr>
            <w:t>Click or tap here to enter text.</w:t>
          </w:r>
        </w:p>
      </w:docPartBody>
    </w:docPart>
    <w:docPart>
      <w:docPartPr>
        <w:name w:val="3C58335B29514F429C833123B30FB177"/>
        <w:category>
          <w:name w:val="General"/>
          <w:gallery w:val="placeholder"/>
        </w:category>
        <w:types>
          <w:type w:val="bbPlcHdr"/>
        </w:types>
        <w:behaviors>
          <w:behavior w:val="content"/>
        </w:behaviors>
        <w:guid w:val="{12E7A795-4DCE-46AB-BEC2-2E0A4CCD3571}"/>
      </w:docPartPr>
      <w:docPartBody>
        <w:p w:rsidR="00336474" w:rsidRDefault="004D7284" w:rsidP="004D7284">
          <w:pPr>
            <w:pStyle w:val="3C58335B29514F429C833123B30FB177"/>
          </w:pPr>
          <w:r>
            <w:rPr>
              <w:rStyle w:val="PlaceholderText"/>
            </w:rPr>
            <w:t>Click or tap here to enter text.</w:t>
          </w:r>
        </w:p>
      </w:docPartBody>
    </w:docPart>
    <w:docPart>
      <w:docPartPr>
        <w:name w:val="DFF58A6030684DD599100DC52038A95F"/>
        <w:category>
          <w:name w:val="General"/>
          <w:gallery w:val="placeholder"/>
        </w:category>
        <w:types>
          <w:type w:val="bbPlcHdr"/>
        </w:types>
        <w:behaviors>
          <w:behavior w:val="content"/>
        </w:behaviors>
        <w:guid w:val="{93839E65-8F8F-4919-8BB4-A6B7D6739533}"/>
      </w:docPartPr>
      <w:docPartBody>
        <w:p w:rsidR="00336474" w:rsidRDefault="004D7284" w:rsidP="004D7284">
          <w:pPr>
            <w:pStyle w:val="DFF58A6030684DD599100DC52038A95F"/>
          </w:pPr>
          <w:r>
            <w:rPr>
              <w:rStyle w:val="PlaceholderText"/>
            </w:rPr>
            <w:t>Click or tap here to enter text.</w:t>
          </w:r>
        </w:p>
      </w:docPartBody>
    </w:docPart>
    <w:docPart>
      <w:docPartPr>
        <w:name w:val="BA89750B9479431E8D7D9671A2D002C6"/>
        <w:category>
          <w:name w:val="General"/>
          <w:gallery w:val="placeholder"/>
        </w:category>
        <w:types>
          <w:type w:val="bbPlcHdr"/>
        </w:types>
        <w:behaviors>
          <w:behavior w:val="content"/>
        </w:behaviors>
        <w:guid w:val="{D22F770C-AA77-4405-80EC-61A991009494}"/>
      </w:docPartPr>
      <w:docPartBody>
        <w:p w:rsidR="00336474" w:rsidRDefault="004D7284" w:rsidP="004D7284">
          <w:pPr>
            <w:pStyle w:val="BA89750B9479431E8D7D9671A2D002C6"/>
          </w:pPr>
          <w:r>
            <w:rPr>
              <w:rStyle w:val="PlaceholderText"/>
            </w:rPr>
            <w:t>Click or tap here to enter text.</w:t>
          </w:r>
        </w:p>
      </w:docPartBody>
    </w:docPart>
    <w:docPart>
      <w:docPartPr>
        <w:name w:val="88549F30AADC4819A9BAF4B78B43F452"/>
        <w:category>
          <w:name w:val="General"/>
          <w:gallery w:val="placeholder"/>
        </w:category>
        <w:types>
          <w:type w:val="bbPlcHdr"/>
        </w:types>
        <w:behaviors>
          <w:behavior w:val="content"/>
        </w:behaviors>
        <w:guid w:val="{60F8A4E0-D725-433C-9971-E0ADCB948F9A}"/>
      </w:docPartPr>
      <w:docPartBody>
        <w:p w:rsidR="00336474" w:rsidRDefault="004D7284" w:rsidP="004D7284">
          <w:pPr>
            <w:pStyle w:val="88549F30AADC4819A9BAF4B78B43F452"/>
          </w:pPr>
          <w:r>
            <w:rPr>
              <w:rStyle w:val="PlaceholderText"/>
            </w:rPr>
            <w:t>Click or tap here to enter text.</w:t>
          </w:r>
        </w:p>
      </w:docPartBody>
    </w:docPart>
    <w:docPart>
      <w:docPartPr>
        <w:name w:val="369562532BE7431C9AFCCEE19B8EA936"/>
        <w:category>
          <w:name w:val="General"/>
          <w:gallery w:val="placeholder"/>
        </w:category>
        <w:types>
          <w:type w:val="bbPlcHdr"/>
        </w:types>
        <w:behaviors>
          <w:behavior w:val="content"/>
        </w:behaviors>
        <w:guid w:val="{70170CB0-3839-467B-B621-F6D5325D4131}"/>
      </w:docPartPr>
      <w:docPartBody>
        <w:p w:rsidR="00336474" w:rsidRDefault="004D7284" w:rsidP="004D7284">
          <w:pPr>
            <w:pStyle w:val="369562532BE7431C9AFCCEE19B8EA936"/>
          </w:pPr>
          <w:r>
            <w:rPr>
              <w:rStyle w:val="PlaceholderText"/>
            </w:rPr>
            <w:t>Click or tap here to enter text.</w:t>
          </w:r>
        </w:p>
      </w:docPartBody>
    </w:docPart>
    <w:docPart>
      <w:docPartPr>
        <w:name w:val="A83F80F4BE9B48ABAD3975B0948AB6CB"/>
        <w:category>
          <w:name w:val="General"/>
          <w:gallery w:val="placeholder"/>
        </w:category>
        <w:types>
          <w:type w:val="bbPlcHdr"/>
        </w:types>
        <w:behaviors>
          <w:behavior w:val="content"/>
        </w:behaviors>
        <w:guid w:val="{C00D4D56-E32A-4969-A198-67A8020E28D4}"/>
      </w:docPartPr>
      <w:docPartBody>
        <w:p w:rsidR="00336474" w:rsidRDefault="004D7284" w:rsidP="004D7284">
          <w:pPr>
            <w:pStyle w:val="A83F80F4BE9B48ABAD3975B0948AB6CB"/>
          </w:pPr>
          <w:r>
            <w:rPr>
              <w:rStyle w:val="PlaceholderText"/>
            </w:rPr>
            <w:t>Click or tap here to enter text.</w:t>
          </w:r>
        </w:p>
      </w:docPartBody>
    </w:docPart>
    <w:docPart>
      <w:docPartPr>
        <w:name w:val="81BF35D6357C4A17B0EEB5F1822D7FD1"/>
        <w:category>
          <w:name w:val="General"/>
          <w:gallery w:val="placeholder"/>
        </w:category>
        <w:types>
          <w:type w:val="bbPlcHdr"/>
        </w:types>
        <w:behaviors>
          <w:behavior w:val="content"/>
        </w:behaviors>
        <w:guid w:val="{CBC6B2E7-53D2-43C2-974A-4B55B0B13275}"/>
      </w:docPartPr>
      <w:docPartBody>
        <w:p w:rsidR="00336474" w:rsidRDefault="004D7284" w:rsidP="004D7284">
          <w:pPr>
            <w:pStyle w:val="81BF35D6357C4A17B0EEB5F1822D7FD1"/>
          </w:pPr>
          <w:r>
            <w:rPr>
              <w:rStyle w:val="PlaceholderText"/>
            </w:rPr>
            <w:t>Click or tap here to enter text.</w:t>
          </w:r>
        </w:p>
      </w:docPartBody>
    </w:docPart>
    <w:docPart>
      <w:docPartPr>
        <w:name w:val="F292CE9BE0314A2C91CBAD963F278750"/>
        <w:category>
          <w:name w:val="General"/>
          <w:gallery w:val="placeholder"/>
        </w:category>
        <w:types>
          <w:type w:val="bbPlcHdr"/>
        </w:types>
        <w:behaviors>
          <w:behavior w:val="content"/>
        </w:behaviors>
        <w:guid w:val="{666E82FA-0347-479F-AABC-18E981A7BE96}"/>
      </w:docPartPr>
      <w:docPartBody>
        <w:p w:rsidR="00336474" w:rsidRDefault="004D7284" w:rsidP="004D7284">
          <w:pPr>
            <w:pStyle w:val="F292CE9BE0314A2C91CBAD963F278750"/>
          </w:pPr>
          <w:r>
            <w:rPr>
              <w:rStyle w:val="PlaceholderText"/>
            </w:rPr>
            <w:t>Click or tap here to enter text.</w:t>
          </w:r>
        </w:p>
      </w:docPartBody>
    </w:docPart>
    <w:docPart>
      <w:docPartPr>
        <w:name w:val="5F78C5D7DD0C41D0BDE57910EA14308F"/>
        <w:category>
          <w:name w:val="General"/>
          <w:gallery w:val="placeholder"/>
        </w:category>
        <w:types>
          <w:type w:val="bbPlcHdr"/>
        </w:types>
        <w:behaviors>
          <w:behavior w:val="content"/>
        </w:behaviors>
        <w:guid w:val="{40F48238-F7A5-4A33-B8A2-A9E76161DC09}"/>
      </w:docPartPr>
      <w:docPartBody>
        <w:p w:rsidR="00336474" w:rsidRDefault="004D7284" w:rsidP="004D7284">
          <w:pPr>
            <w:pStyle w:val="5F78C5D7DD0C41D0BDE57910EA14308F"/>
          </w:pPr>
          <w:r>
            <w:rPr>
              <w:rStyle w:val="PlaceholderText"/>
            </w:rPr>
            <w:t>Click or tap here to enter text.</w:t>
          </w:r>
        </w:p>
      </w:docPartBody>
    </w:docPart>
    <w:docPart>
      <w:docPartPr>
        <w:name w:val="30FD17E2DEB041E28192861985DADBC3"/>
        <w:category>
          <w:name w:val="General"/>
          <w:gallery w:val="placeholder"/>
        </w:category>
        <w:types>
          <w:type w:val="bbPlcHdr"/>
        </w:types>
        <w:behaviors>
          <w:behavior w:val="content"/>
        </w:behaviors>
        <w:guid w:val="{045EF33E-2EE5-4A99-9EB5-B1A3145EB3C8}"/>
      </w:docPartPr>
      <w:docPartBody>
        <w:p w:rsidR="00336474" w:rsidRDefault="004D7284" w:rsidP="004D7284">
          <w:pPr>
            <w:pStyle w:val="30FD17E2DEB041E28192861985DADBC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D4F"/>
    <w:rsid w:val="00137BFB"/>
    <w:rsid w:val="001C19DA"/>
    <w:rsid w:val="00235F33"/>
    <w:rsid w:val="00336474"/>
    <w:rsid w:val="0045030F"/>
    <w:rsid w:val="004C58BC"/>
    <w:rsid w:val="004D7284"/>
    <w:rsid w:val="0066121E"/>
    <w:rsid w:val="00666D4F"/>
    <w:rsid w:val="006722D1"/>
    <w:rsid w:val="00876A60"/>
    <w:rsid w:val="00995700"/>
    <w:rsid w:val="00A85C12"/>
    <w:rsid w:val="00AC53A6"/>
    <w:rsid w:val="00CC4CB1"/>
    <w:rsid w:val="00D0291D"/>
    <w:rsid w:val="00D35748"/>
    <w:rsid w:val="00EF268E"/>
    <w:rsid w:val="00F27AD2"/>
    <w:rsid w:val="00FA4FF1"/>
    <w:rsid w:val="00FA6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7284"/>
  </w:style>
  <w:style w:type="paragraph" w:customStyle="1" w:styleId="D1EC22A37AFC440D93DD9FF7CD409D92">
    <w:name w:val="D1EC22A37AFC440D93DD9FF7CD409D92"/>
    <w:rsid w:val="004D7284"/>
  </w:style>
  <w:style w:type="paragraph" w:customStyle="1" w:styleId="DF8D4D7B1DB94A2C9F165F480F241E45">
    <w:name w:val="DF8D4D7B1DB94A2C9F165F480F241E45"/>
    <w:rsid w:val="004D7284"/>
  </w:style>
  <w:style w:type="paragraph" w:customStyle="1" w:styleId="A9171E8CA7EE4E1BA285C4C7199A9E90">
    <w:name w:val="A9171E8CA7EE4E1BA285C4C7199A9E90"/>
    <w:rsid w:val="004D7284"/>
  </w:style>
  <w:style w:type="paragraph" w:customStyle="1" w:styleId="17D3D33959744AA8AC19C62B3413DEE1">
    <w:name w:val="17D3D33959744AA8AC19C62B3413DEE1"/>
    <w:rsid w:val="004D7284"/>
  </w:style>
  <w:style w:type="paragraph" w:customStyle="1" w:styleId="20DBEB61EF6942FEAE508576BD604F37">
    <w:name w:val="20DBEB61EF6942FEAE508576BD604F37"/>
    <w:rsid w:val="004D7284"/>
  </w:style>
  <w:style w:type="paragraph" w:customStyle="1" w:styleId="CBE9EFD389754D988B68C2CD2520A19E">
    <w:name w:val="CBE9EFD389754D988B68C2CD2520A19E"/>
    <w:rsid w:val="004D7284"/>
  </w:style>
  <w:style w:type="paragraph" w:customStyle="1" w:styleId="9B4BB937D8704FB9BC40E30C8E39473C">
    <w:name w:val="9B4BB937D8704FB9BC40E30C8E39473C"/>
    <w:rsid w:val="004D7284"/>
  </w:style>
  <w:style w:type="paragraph" w:customStyle="1" w:styleId="3C58335B29514F429C833123B30FB177">
    <w:name w:val="3C58335B29514F429C833123B30FB177"/>
    <w:rsid w:val="004D7284"/>
  </w:style>
  <w:style w:type="paragraph" w:customStyle="1" w:styleId="DFF58A6030684DD599100DC52038A95F">
    <w:name w:val="DFF58A6030684DD599100DC52038A95F"/>
    <w:rsid w:val="004D7284"/>
  </w:style>
  <w:style w:type="paragraph" w:customStyle="1" w:styleId="BA89750B9479431E8D7D9671A2D002C6">
    <w:name w:val="BA89750B9479431E8D7D9671A2D002C6"/>
    <w:rsid w:val="004D7284"/>
  </w:style>
  <w:style w:type="paragraph" w:customStyle="1" w:styleId="88549F30AADC4819A9BAF4B78B43F452">
    <w:name w:val="88549F30AADC4819A9BAF4B78B43F452"/>
    <w:rsid w:val="004D7284"/>
  </w:style>
  <w:style w:type="paragraph" w:customStyle="1" w:styleId="369562532BE7431C9AFCCEE19B8EA936">
    <w:name w:val="369562532BE7431C9AFCCEE19B8EA936"/>
    <w:rsid w:val="004D7284"/>
  </w:style>
  <w:style w:type="paragraph" w:customStyle="1" w:styleId="A83F80F4BE9B48ABAD3975B0948AB6CB">
    <w:name w:val="A83F80F4BE9B48ABAD3975B0948AB6CB"/>
    <w:rsid w:val="004D7284"/>
  </w:style>
  <w:style w:type="paragraph" w:customStyle="1" w:styleId="81BF35D6357C4A17B0EEB5F1822D7FD1">
    <w:name w:val="81BF35D6357C4A17B0EEB5F1822D7FD1"/>
    <w:rsid w:val="004D7284"/>
  </w:style>
  <w:style w:type="paragraph" w:customStyle="1" w:styleId="F292CE9BE0314A2C91CBAD963F278750">
    <w:name w:val="F292CE9BE0314A2C91CBAD963F278750"/>
    <w:rsid w:val="004D7284"/>
  </w:style>
  <w:style w:type="paragraph" w:customStyle="1" w:styleId="5F78C5D7DD0C41D0BDE57910EA14308F">
    <w:name w:val="5F78C5D7DD0C41D0BDE57910EA14308F"/>
    <w:rsid w:val="004D7284"/>
  </w:style>
  <w:style w:type="paragraph" w:customStyle="1" w:styleId="30FD17E2DEB041E28192861985DADBC3">
    <w:name w:val="30FD17E2DEB041E28192861985DADBC3"/>
    <w:rsid w:val="004D7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2354</TotalTime>
  <Pages>4</Pages>
  <Words>1454</Words>
  <Characters>8291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163</cp:revision>
  <dcterms:created xsi:type="dcterms:W3CDTF">2025-12-11T13:17:00Z</dcterms:created>
  <dcterms:modified xsi:type="dcterms:W3CDTF">2026-08-04T17:16:00Z</dcterms:modified>
</cp:coreProperties>
</file>