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E6CE7B4" w:rsidR="00325B55" w:rsidRPr="00F1582B" w:rsidRDefault="00325B55" w:rsidP="0076457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State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Maine: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Notice</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of</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Agency</w:t>
      </w:r>
      <w:r w:rsidR="003F4F0C">
        <w:rPr>
          <w:rFonts w:ascii="Bookman Old Style" w:eastAsiaTheme="minorHAnsi" w:hAnsi="Bookman Old Style"/>
          <w:b/>
          <w:sz w:val="22"/>
          <w:szCs w:val="22"/>
        </w:rPr>
        <w:t xml:space="preserve"> </w:t>
      </w:r>
      <w:r w:rsidR="004D37E6" w:rsidRPr="00F1582B">
        <w:rPr>
          <w:rFonts w:ascii="Bookman Old Style" w:eastAsiaTheme="minorHAnsi" w:hAnsi="Bookman Old Style"/>
          <w:b/>
          <w:sz w:val="22"/>
          <w:szCs w:val="22"/>
        </w:rPr>
        <w:t>Rule</w:t>
      </w:r>
      <w:r w:rsidRPr="00F1582B">
        <w:rPr>
          <w:rFonts w:ascii="Bookman Old Style" w:eastAsiaTheme="minorHAnsi" w:hAnsi="Bookman Old Style"/>
          <w:b/>
          <w:sz w:val="22"/>
          <w:szCs w:val="22"/>
        </w:rPr>
        <w:t>making</w:t>
      </w:r>
      <w:r w:rsidR="003F4F0C">
        <w:rPr>
          <w:rFonts w:ascii="Bookman Old Style" w:eastAsiaTheme="minorHAnsi" w:hAnsi="Bookman Old Style"/>
          <w:b/>
          <w:sz w:val="22"/>
          <w:szCs w:val="22"/>
        </w:rPr>
        <w:t xml:space="preserve"> </w:t>
      </w:r>
      <w:r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A9461C">
        <w:rPr>
          <w:rFonts w:ascii="Bookman Old Style" w:eastAsiaTheme="minorHAnsi" w:hAnsi="Bookman Old Style"/>
          <w:b/>
          <w:sz w:val="22"/>
          <w:szCs w:val="22"/>
        </w:rPr>
        <w:t>July</w:t>
      </w:r>
      <w:r w:rsidR="003F4F0C">
        <w:rPr>
          <w:rFonts w:ascii="Bookman Old Style" w:eastAsiaTheme="minorHAnsi" w:hAnsi="Bookman Old Style"/>
          <w:b/>
          <w:sz w:val="22"/>
          <w:szCs w:val="22"/>
        </w:rPr>
        <w:t xml:space="preserve"> </w:t>
      </w:r>
      <w:r w:rsidR="00D052B4">
        <w:rPr>
          <w:rFonts w:ascii="Bookman Old Style" w:eastAsiaTheme="minorHAnsi" w:hAnsi="Bookman Old Style"/>
          <w:b/>
          <w:sz w:val="22"/>
          <w:szCs w:val="22"/>
        </w:rPr>
        <w:t>2</w:t>
      </w:r>
      <w:r w:rsidR="00207A30">
        <w:rPr>
          <w:rFonts w:ascii="Bookman Old Style" w:eastAsiaTheme="minorHAnsi" w:hAnsi="Bookman Old Style"/>
          <w:b/>
          <w:sz w:val="22"/>
          <w:szCs w:val="22"/>
        </w:rPr>
        <w:t>8</w:t>
      </w:r>
      <w:r w:rsidR="00045741" w:rsidRPr="00F1582B">
        <w:rPr>
          <w:rFonts w:ascii="Bookman Old Style" w:eastAsiaTheme="minorHAnsi" w:hAnsi="Bookman Old Style"/>
          <w:b/>
          <w:sz w:val="22"/>
          <w:szCs w:val="22"/>
        </w:rPr>
        <w:t>,</w:t>
      </w:r>
      <w:r w:rsidR="003F4F0C">
        <w:rPr>
          <w:rFonts w:ascii="Bookman Old Style" w:eastAsiaTheme="minorHAnsi" w:hAnsi="Bookman Old Style"/>
          <w:b/>
          <w:sz w:val="22"/>
          <w:szCs w:val="22"/>
        </w:rPr>
        <w:t xml:space="preserve"> </w:t>
      </w:r>
      <w:r w:rsidR="00045741" w:rsidRPr="00F1582B">
        <w:rPr>
          <w:rFonts w:ascii="Bookman Old Style" w:eastAsiaTheme="minorHAnsi" w:hAnsi="Bookman Old Style"/>
          <w:b/>
          <w:sz w:val="22"/>
          <w:szCs w:val="22"/>
        </w:rPr>
        <w:t>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837F95">
        <w:rPr>
          <w:rFonts w:ascii="Bookman Old Style" w:eastAsiaTheme="minorHAnsi" w:hAnsi="Bookman Old Style"/>
          <w:b/>
          <w:sz w:val="22"/>
          <w:szCs w:val="22"/>
        </w:rPr>
        <w:tab/>
      </w:r>
    </w:p>
    <w:p w14:paraId="7032EB2B"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707C93">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707C93">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707C93">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707C93">
      <w:pPr>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707C93">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599038BE" w:rsidR="009A12C8" w:rsidRDefault="009A12C8" w:rsidP="00707C93">
      <w:pPr>
        <w:overflowPunct/>
        <w:autoSpaceDE/>
        <w:autoSpaceDN/>
        <w:adjustRightInd/>
        <w:textAlignment w:val="auto"/>
        <w:rPr>
          <w:rFonts w:ascii="Bookman Old Style" w:eastAsiaTheme="minorHAnsi" w:hAnsi="Bookman Old Style" w:cs="Courier New"/>
          <w:sz w:val="22"/>
          <w:szCs w:val="22"/>
        </w:rPr>
      </w:pPr>
    </w:p>
    <w:p w14:paraId="001C11EE" w14:textId="60E6229C"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AGENCY:</w:t>
      </w:r>
      <w:r w:rsidR="003F4F0C">
        <w:rPr>
          <w:rFonts w:ascii="Bookman Old Style" w:hAnsi="Bookman Old Style"/>
          <w:sz w:val="22"/>
          <w:szCs w:val="22"/>
        </w:rPr>
        <w:t xml:space="preserve"> </w:t>
      </w:r>
      <w:r w:rsidR="003F4F0C" w:rsidRPr="003F4F0C">
        <w:rPr>
          <w:rFonts w:ascii="Bookman Old Style" w:hAnsi="Bookman Old Style"/>
          <w:b/>
          <w:bCs/>
          <w:sz w:val="22"/>
          <w:szCs w:val="22"/>
        </w:rPr>
        <w:t>05-071</w:t>
      </w:r>
      <w:r w:rsidR="003F4F0C">
        <w:rPr>
          <w:rFonts w:ascii="Bookman Old Style" w:hAnsi="Bookman Old Style"/>
          <w:b/>
          <w:bCs/>
          <w:sz w:val="22"/>
          <w:szCs w:val="22"/>
        </w:rPr>
        <w:t xml:space="preserve"> </w:t>
      </w:r>
      <w:r w:rsidR="003F4F0C" w:rsidRPr="003F4F0C">
        <w:rPr>
          <w:rFonts w:ascii="Bookman Old Style" w:hAnsi="Bookman Old Style"/>
          <w:b/>
          <w:bCs/>
          <w:sz w:val="22"/>
          <w:szCs w:val="22"/>
        </w:rPr>
        <w:t>-</w:t>
      </w:r>
      <w:r w:rsidR="003F4F0C">
        <w:rPr>
          <w:rFonts w:ascii="Bookman Old Style" w:hAnsi="Bookman Old Style"/>
          <w:b/>
          <w:bCs/>
          <w:sz w:val="22"/>
          <w:szCs w:val="22"/>
        </w:rPr>
        <w:t xml:space="preserve"> </w:t>
      </w:r>
      <w:r w:rsidRPr="003F4F0C">
        <w:rPr>
          <w:rFonts w:ascii="Bookman Old Style" w:hAnsi="Bookman Old Style"/>
          <w:b/>
          <w:bCs/>
          <w:sz w:val="22"/>
          <w:szCs w:val="22"/>
        </w:rPr>
        <w:t>State</w:t>
      </w:r>
      <w:r w:rsidR="003F4F0C">
        <w:rPr>
          <w:rFonts w:ascii="Bookman Old Style" w:hAnsi="Bookman Old Style"/>
          <w:b/>
          <w:bCs/>
          <w:sz w:val="22"/>
          <w:szCs w:val="22"/>
        </w:rPr>
        <w:t xml:space="preserve"> </w:t>
      </w:r>
      <w:r w:rsidRPr="003F4F0C">
        <w:rPr>
          <w:rFonts w:ascii="Bookman Old Style" w:hAnsi="Bookman Old Style"/>
          <w:b/>
          <w:bCs/>
          <w:sz w:val="22"/>
          <w:szCs w:val="22"/>
        </w:rPr>
        <w:t>Board</w:t>
      </w:r>
      <w:r w:rsidR="003F4F0C">
        <w:rPr>
          <w:rFonts w:ascii="Bookman Old Style" w:hAnsi="Bookman Old Style"/>
          <w:b/>
          <w:bCs/>
          <w:sz w:val="22"/>
          <w:szCs w:val="22"/>
        </w:rPr>
        <w:t xml:space="preserve"> </w:t>
      </w:r>
      <w:r w:rsidRPr="003F4F0C">
        <w:rPr>
          <w:rFonts w:ascii="Bookman Old Style" w:hAnsi="Bookman Old Style"/>
          <w:b/>
          <w:bCs/>
          <w:sz w:val="22"/>
          <w:szCs w:val="22"/>
        </w:rPr>
        <w:t>of</w:t>
      </w:r>
      <w:r w:rsidR="003F4F0C">
        <w:rPr>
          <w:rFonts w:ascii="Bookman Old Style" w:hAnsi="Bookman Old Style"/>
          <w:b/>
          <w:bCs/>
          <w:sz w:val="22"/>
          <w:szCs w:val="22"/>
        </w:rPr>
        <w:t xml:space="preserve"> </w:t>
      </w:r>
      <w:r w:rsidRPr="003F4F0C">
        <w:rPr>
          <w:rFonts w:ascii="Bookman Old Style" w:hAnsi="Bookman Old Style"/>
          <w:b/>
          <w:bCs/>
          <w:sz w:val="22"/>
          <w:szCs w:val="22"/>
        </w:rPr>
        <w:t>Education</w:t>
      </w:r>
      <w:r w:rsidR="003F4F0C">
        <w:rPr>
          <w:rFonts w:ascii="Bookman Old Style" w:hAnsi="Bookman Old Style"/>
          <w:sz w:val="22"/>
          <w:szCs w:val="22"/>
        </w:rPr>
        <w:t xml:space="preserve"> </w:t>
      </w:r>
    </w:p>
    <w:p w14:paraId="4FE87D73" w14:textId="1F3C453B"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CHAPTER</w:t>
      </w:r>
      <w:r w:rsidR="003F4F0C">
        <w:rPr>
          <w:rFonts w:ascii="Bookman Old Style" w:hAnsi="Bookman Old Style"/>
          <w:sz w:val="22"/>
          <w:szCs w:val="22"/>
        </w:rPr>
        <w:t xml:space="preserve"> </w:t>
      </w:r>
      <w:r w:rsidRPr="003C1CF8">
        <w:rPr>
          <w:rFonts w:ascii="Bookman Old Style" w:hAnsi="Bookman Old Style"/>
          <w:sz w:val="22"/>
          <w:szCs w:val="22"/>
        </w:rPr>
        <w:t>NUMBER</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TITLE:</w:t>
      </w:r>
      <w:r w:rsidR="003F4F0C">
        <w:rPr>
          <w:rFonts w:ascii="Bookman Old Style" w:hAnsi="Bookman Old Style"/>
          <w:sz w:val="22"/>
          <w:szCs w:val="22"/>
        </w:rPr>
        <w:t xml:space="preserve"> </w:t>
      </w:r>
      <w:r w:rsidRPr="003F4F0C">
        <w:rPr>
          <w:rFonts w:ascii="Bookman Old Style" w:hAnsi="Bookman Old Style"/>
          <w:b/>
          <w:bCs/>
          <w:sz w:val="22"/>
          <w:szCs w:val="22"/>
        </w:rPr>
        <w:t>Ch</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115</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Credentialing</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Education</w:t>
      </w:r>
      <w:r w:rsidR="003F4F0C">
        <w:rPr>
          <w:rFonts w:ascii="Bookman Old Style" w:hAnsi="Bookman Old Style"/>
          <w:sz w:val="22"/>
          <w:szCs w:val="22"/>
        </w:rPr>
        <w:t xml:space="preserve"> </w:t>
      </w:r>
      <w:r w:rsidRPr="003C1CF8">
        <w:rPr>
          <w:rFonts w:ascii="Bookman Old Style" w:hAnsi="Bookman Old Style"/>
          <w:sz w:val="22"/>
          <w:szCs w:val="22"/>
        </w:rPr>
        <w:t>Personnel</w:t>
      </w:r>
      <w:r w:rsidR="003F4F0C">
        <w:rPr>
          <w:rFonts w:ascii="Bookman Old Style" w:hAnsi="Bookman Old Style"/>
          <w:sz w:val="22"/>
          <w:szCs w:val="22"/>
        </w:rPr>
        <w:t xml:space="preserve"> </w:t>
      </w:r>
    </w:p>
    <w:p w14:paraId="25218224" w14:textId="6B97EB98"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TYPE</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RULE</w:t>
      </w:r>
      <w:r w:rsidR="003F4F0C">
        <w:rPr>
          <w:rFonts w:ascii="Bookman Old Style" w:hAnsi="Bookman Old Style"/>
          <w:sz w:val="22"/>
          <w:szCs w:val="22"/>
        </w:rPr>
        <w:t>:</w:t>
      </w:r>
      <w:r w:rsidR="003F4F0C">
        <w:rPr>
          <w:rFonts w:ascii="Bookman Old Style" w:hAnsi="Bookman Old Style" w:cs="Calibri"/>
          <w:sz w:val="22"/>
          <w:szCs w:val="22"/>
        </w:rPr>
        <w:t xml:space="preserve"> </w:t>
      </w:r>
      <w:r w:rsidRPr="003C1CF8">
        <w:rPr>
          <w:rFonts w:ascii="Bookman Old Style" w:hAnsi="Bookman Old Style"/>
          <w:sz w:val="22"/>
          <w:szCs w:val="22"/>
        </w:rPr>
        <w:t>Major</w:t>
      </w:r>
      <w:r w:rsidR="003F4F0C">
        <w:rPr>
          <w:rFonts w:ascii="Bookman Old Style" w:hAnsi="Bookman Old Style"/>
          <w:sz w:val="22"/>
          <w:szCs w:val="22"/>
        </w:rPr>
        <w:t xml:space="preserve"> </w:t>
      </w:r>
      <w:r w:rsidRPr="003C1CF8">
        <w:rPr>
          <w:rFonts w:ascii="Bookman Old Style" w:hAnsi="Bookman Old Style"/>
          <w:sz w:val="22"/>
          <w:szCs w:val="22"/>
        </w:rPr>
        <w:t>Substantive</w:t>
      </w:r>
      <w:r w:rsidR="003F4F0C">
        <w:rPr>
          <w:rFonts w:ascii="Bookman Old Style" w:hAnsi="Bookman Old Style"/>
          <w:sz w:val="22"/>
          <w:szCs w:val="22"/>
        </w:rPr>
        <w:t xml:space="preserve"> </w:t>
      </w:r>
    </w:p>
    <w:p w14:paraId="118A6D62" w14:textId="150A7924"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PROPOSED</w:t>
      </w:r>
      <w:r w:rsidR="003F4F0C">
        <w:rPr>
          <w:rFonts w:ascii="Bookman Old Style" w:hAnsi="Bookman Old Style"/>
          <w:sz w:val="22"/>
          <w:szCs w:val="22"/>
        </w:rPr>
        <w:t xml:space="preserve"> </w:t>
      </w:r>
      <w:r w:rsidRPr="003C1CF8">
        <w:rPr>
          <w:rFonts w:ascii="Bookman Old Style" w:hAnsi="Bookman Old Style"/>
          <w:sz w:val="22"/>
          <w:szCs w:val="22"/>
        </w:rPr>
        <w:t>RULE</w:t>
      </w:r>
      <w:r w:rsidR="003F4F0C">
        <w:rPr>
          <w:rFonts w:ascii="Bookman Old Style" w:hAnsi="Bookman Old Style"/>
          <w:sz w:val="22"/>
          <w:szCs w:val="22"/>
        </w:rPr>
        <w:t xml:space="preserve"> </w:t>
      </w:r>
      <w:r w:rsidRPr="003C1CF8">
        <w:rPr>
          <w:rFonts w:ascii="Bookman Old Style" w:hAnsi="Bookman Old Style"/>
          <w:sz w:val="22"/>
          <w:szCs w:val="22"/>
        </w:rPr>
        <w:t>NUMBER:</w:t>
      </w:r>
      <w:r w:rsidR="003F4F0C">
        <w:rPr>
          <w:rFonts w:ascii="Bookman Old Style" w:hAnsi="Bookman Old Style"/>
          <w:sz w:val="22"/>
          <w:szCs w:val="22"/>
        </w:rPr>
        <w:t xml:space="preserve"> </w:t>
      </w:r>
      <w:r w:rsidR="003F4F0C" w:rsidRPr="003F4F0C">
        <w:rPr>
          <w:rFonts w:ascii="Bookman Old Style" w:hAnsi="Bookman Old Style"/>
          <w:b/>
          <w:bCs/>
          <w:sz w:val="22"/>
          <w:szCs w:val="22"/>
        </w:rPr>
        <w:t>2021-P126</w:t>
      </w:r>
    </w:p>
    <w:p w14:paraId="0692F4F7" w14:textId="6CE8AA63"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BRIEF</w:t>
      </w:r>
      <w:r w:rsidR="003F4F0C">
        <w:rPr>
          <w:rFonts w:ascii="Bookman Old Style" w:hAnsi="Bookman Old Style"/>
          <w:sz w:val="22"/>
          <w:szCs w:val="22"/>
        </w:rPr>
        <w:t xml:space="preserve"> </w:t>
      </w:r>
      <w:r w:rsidRPr="003C1CF8">
        <w:rPr>
          <w:rFonts w:ascii="Bookman Old Style" w:hAnsi="Bookman Old Style"/>
          <w:sz w:val="22"/>
          <w:szCs w:val="22"/>
        </w:rPr>
        <w:t>SUMMARY:</w:t>
      </w:r>
      <w:r w:rsidR="003F4F0C">
        <w:rPr>
          <w:rFonts w:ascii="Bookman Old Style" w:hAnsi="Bookman Old Style"/>
          <w:sz w:val="22"/>
          <w:szCs w:val="22"/>
        </w:rPr>
        <w:t xml:space="preserve"> </w:t>
      </w:r>
    </w:p>
    <w:p w14:paraId="4ECC4939" w14:textId="04218702" w:rsidR="003C1CF8" w:rsidRPr="003F4F0C" w:rsidRDefault="003C1CF8" w:rsidP="003F4F0C">
      <w:pPr>
        <w:tabs>
          <w:tab w:val="left" w:pos="270"/>
        </w:tabs>
        <w:rPr>
          <w:rFonts w:ascii="Bookman Old Style" w:hAnsi="Bookman Old Style" w:cs="Segoe UI"/>
          <w:b/>
          <w:bCs/>
          <w:sz w:val="22"/>
          <w:szCs w:val="22"/>
        </w:rPr>
      </w:pPr>
      <w:r w:rsidRPr="003F4F0C">
        <w:rPr>
          <w:rFonts w:ascii="Bookman Old Style" w:hAnsi="Bookman Old Style"/>
          <w:b/>
          <w:bCs/>
          <w:sz w:val="22"/>
          <w:szCs w:val="22"/>
        </w:rPr>
        <w:t>Part</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I:</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Selection</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of</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changes</w:t>
      </w:r>
      <w:r w:rsidR="003F4F0C" w:rsidRPr="003F4F0C">
        <w:rPr>
          <w:rFonts w:ascii="Bookman Old Style" w:hAnsi="Bookman Old Style"/>
          <w:b/>
          <w:bCs/>
          <w:sz w:val="22"/>
          <w:szCs w:val="22"/>
        </w:rPr>
        <w:t xml:space="preserve"> </w:t>
      </w:r>
    </w:p>
    <w:p w14:paraId="0E21F0F8" w14:textId="59654007" w:rsidR="003C1CF8" w:rsidRPr="003C1CF8" w:rsidRDefault="003C1CF8" w:rsidP="009E1D92">
      <w:pPr>
        <w:numPr>
          <w:ilvl w:val="0"/>
          <w:numId w:val="1"/>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applicability</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Charter</w:t>
      </w:r>
      <w:r w:rsidR="003F4F0C">
        <w:rPr>
          <w:rFonts w:ascii="Bookman Old Style" w:hAnsi="Bookman Old Style"/>
          <w:sz w:val="22"/>
          <w:szCs w:val="22"/>
        </w:rPr>
        <w:t xml:space="preserve"> </w:t>
      </w:r>
      <w:r w:rsidRPr="003C1CF8">
        <w:rPr>
          <w:rFonts w:ascii="Bookman Old Style" w:hAnsi="Bookman Old Style"/>
          <w:sz w:val="22"/>
          <w:szCs w:val="22"/>
        </w:rPr>
        <w:t>Schools</w:t>
      </w:r>
      <w:r w:rsidR="003F4F0C">
        <w:rPr>
          <w:rFonts w:ascii="Bookman Old Style" w:hAnsi="Bookman Old Style"/>
          <w:sz w:val="22"/>
          <w:szCs w:val="22"/>
        </w:rPr>
        <w:t xml:space="preserve"> </w:t>
      </w:r>
    </w:p>
    <w:p w14:paraId="472604BA" w14:textId="763C4B00" w:rsidR="003C1CF8" w:rsidRPr="003C1CF8" w:rsidRDefault="003C1CF8" w:rsidP="009E1D92">
      <w:pPr>
        <w:numPr>
          <w:ilvl w:val="0"/>
          <w:numId w:val="1"/>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“at</w:t>
      </w:r>
      <w:r w:rsidR="003F4F0C">
        <w:rPr>
          <w:rFonts w:ascii="Bookman Old Style" w:hAnsi="Bookman Old Style"/>
          <w:sz w:val="22"/>
          <w:szCs w:val="22"/>
        </w:rPr>
        <w:t xml:space="preserve"> </w:t>
      </w:r>
      <w:r w:rsidRPr="003C1CF8">
        <w:rPr>
          <w:rFonts w:ascii="Bookman Old Style" w:hAnsi="Bookman Old Style"/>
          <w:sz w:val="22"/>
          <w:szCs w:val="22"/>
        </w:rPr>
        <w:t>least”</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Bachelor’s</w:t>
      </w:r>
      <w:r w:rsidR="003F4F0C">
        <w:rPr>
          <w:rFonts w:ascii="Bookman Old Style" w:hAnsi="Bookman Old Style"/>
          <w:sz w:val="22"/>
          <w:szCs w:val="22"/>
        </w:rPr>
        <w:t xml:space="preserve"> </w:t>
      </w:r>
      <w:r w:rsidRPr="003C1CF8">
        <w:rPr>
          <w:rFonts w:ascii="Bookman Old Style" w:hAnsi="Bookman Old Style"/>
          <w:sz w:val="22"/>
          <w:szCs w:val="22"/>
        </w:rPr>
        <w:t>degree,</w:t>
      </w:r>
      <w:r w:rsidR="003F4F0C">
        <w:rPr>
          <w:rFonts w:ascii="Bookman Old Style" w:hAnsi="Bookman Old Style"/>
          <w:sz w:val="22"/>
          <w:szCs w:val="22"/>
        </w:rPr>
        <w:t xml:space="preserve"> </w:t>
      </w:r>
      <w:r w:rsidRPr="003C1CF8">
        <w:rPr>
          <w:rFonts w:ascii="Bookman Old Style" w:hAnsi="Bookman Old Style"/>
          <w:sz w:val="22"/>
          <w:szCs w:val="22"/>
        </w:rPr>
        <w:t>equivalent</w:t>
      </w:r>
      <w:r w:rsidR="003F4F0C">
        <w:rPr>
          <w:rFonts w:ascii="Bookman Old Style" w:hAnsi="Bookman Old Style"/>
          <w:sz w:val="22"/>
          <w:szCs w:val="22"/>
        </w:rPr>
        <w:t xml:space="preserve"> </w:t>
      </w:r>
      <w:r w:rsidRPr="003C1CF8">
        <w:rPr>
          <w:rFonts w:ascii="Bookman Old Style" w:hAnsi="Bookman Old Style"/>
          <w:sz w:val="22"/>
          <w:szCs w:val="22"/>
        </w:rPr>
        <w:t>academic</w:t>
      </w:r>
      <w:r w:rsidR="003F4F0C">
        <w:rPr>
          <w:rFonts w:ascii="Bookman Old Style" w:hAnsi="Bookman Old Style"/>
          <w:sz w:val="22"/>
          <w:szCs w:val="22"/>
        </w:rPr>
        <w:t xml:space="preserve"> </w:t>
      </w:r>
      <w:r w:rsidRPr="003C1CF8">
        <w:rPr>
          <w:rFonts w:ascii="Bookman Old Style" w:hAnsi="Bookman Old Style"/>
          <w:sz w:val="22"/>
          <w:szCs w:val="22"/>
        </w:rPr>
        <w:t>experience</w:t>
      </w:r>
      <w:r w:rsidR="003F4F0C">
        <w:rPr>
          <w:rFonts w:ascii="Bookman Old Style" w:hAnsi="Bookman Old Style"/>
          <w:sz w:val="22"/>
          <w:szCs w:val="22"/>
        </w:rPr>
        <w:t xml:space="preserve"> </w:t>
      </w:r>
    </w:p>
    <w:p w14:paraId="18903AF9" w14:textId="1B63DC54" w:rsidR="003C1CF8" w:rsidRPr="003C1CF8" w:rsidRDefault="003C1CF8" w:rsidP="009E1D92">
      <w:pPr>
        <w:numPr>
          <w:ilvl w:val="0"/>
          <w:numId w:val="1"/>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Interstate</w:t>
      </w:r>
      <w:r w:rsidR="003F4F0C">
        <w:rPr>
          <w:rFonts w:ascii="Bookman Old Style" w:hAnsi="Bookman Old Style"/>
          <w:sz w:val="22"/>
          <w:szCs w:val="22"/>
        </w:rPr>
        <w:t xml:space="preserve"> </w:t>
      </w:r>
      <w:r w:rsidRPr="003C1CF8">
        <w:rPr>
          <w:rFonts w:ascii="Bookman Old Style" w:hAnsi="Bookman Old Style"/>
          <w:sz w:val="22"/>
          <w:szCs w:val="22"/>
        </w:rPr>
        <w:t>School</w:t>
      </w:r>
      <w:r w:rsidR="003F4F0C">
        <w:rPr>
          <w:rFonts w:ascii="Bookman Old Style" w:hAnsi="Bookman Old Style"/>
          <w:sz w:val="22"/>
          <w:szCs w:val="22"/>
        </w:rPr>
        <w:t xml:space="preserve"> </w:t>
      </w:r>
      <w:r w:rsidRPr="003C1CF8">
        <w:rPr>
          <w:rFonts w:ascii="Bookman Old Style" w:hAnsi="Bookman Old Style"/>
          <w:sz w:val="22"/>
          <w:szCs w:val="22"/>
        </w:rPr>
        <w:t>Leaders</w:t>
      </w:r>
      <w:r w:rsidR="003F4F0C">
        <w:rPr>
          <w:rFonts w:ascii="Bookman Old Style" w:hAnsi="Bookman Old Style"/>
          <w:sz w:val="22"/>
          <w:szCs w:val="22"/>
        </w:rPr>
        <w:t xml:space="preserve"> </w:t>
      </w:r>
      <w:r w:rsidRPr="003C1CF8">
        <w:rPr>
          <w:rFonts w:ascii="Bookman Old Style" w:hAnsi="Bookman Old Style"/>
          <w:sz w:val="22"/>
          <w:szCs w:val="22"/>
        </w:rPr>
        <w:t>Licensure</w:t>
      </w:r>
      <w:r w:rsidR="003F4F0C">
        <w:rPr>
          <w:rFonts w:ascii="Bookman Old Style" w:hAnsi="Bookman Old Style"/>
          <w:sz w:val="22"/>
          <w:szCs w:val="22"/>
        </w:rPr>
        <w:t xml:space="preserve"> </w:t>
      </w:r>
      <w:r w:rsidRPr="003C1CF8">
        <w:rPr>
          <w:rFonts w:ascii="Bookman Old Style" w:hAnsi="Bookman Old Style"/>
          <w:sz w:val="22"/>
          <w:szCs w:val="22"/>
        </w:rPr>
        <w:t>Consortium</w:t>
      </w:r>
      <w:r w:rsidR="003F4F0C">
        <w:rPr>
          <w:rFonts w:ascii="Bookman Old Style" w:hAnsi="Bookman Old Style"/>
          <w:sz w:val="22"/>
          <w:szCs w:val="22"/>
        </w:rPr>
        <w:t xml:space="preserve"> </w:t>
      </w:r>
      <w:r w:rsidRPr="003C1CF8">
        <w:rPr>
          <w:rFonts w:ascii="Bookman Old Style" w:hAnsi="Bookman Old Style"/>
          <w:sz w:val="22"/>
          <w:szCs w:val="22"/>
        </w:rPr>
        <w:t>(ISLLC)</w:t>
      </w:r>
      <w:r w:rsidR="003F4F0C">
        <w:rPr>
          <w:rFonts w:ascii="Bookman Old Style" w:hAnsi="Bookman Old Style"/>
          <w:sz w:val="22"/>
          <w:szCs w:val="22"/>
        </w:rPr>
        <w:t xml:space="preserve"> </w:t>
      </w:r>
      <w:r w:rsidRPr="003C1CF8">
        <w:rPr>
          <w:rFonts w:ascii="Bookman Old Style" w:hAnsi="Bookman Old Style"/>
          <w:sz w:val="22"/>
          <w:szCs w:val="22"/>
        </w:rPr>
        <w:t>Standards</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be</w:t>
      </w:r>
      <w:r w:rsidR="003F4F0C">
        <w:rPr>
          <w:rFonts w:ascii="Bookman Old Style" w:hAnsi="Bookman Old Style"/>
          <w:sz w:val="22"/>
          <w:szCs w:val="22"/>
        </w:rPr>
        <w:t xml:space="preserve"> </w:t>
      </w:r>
      <w:r w:rsidRPr="003C1CF8">
        <w:rPr>
          <w:rFonts w:ascii="Bookman Old Style" w:hAnsi="Bookman Old Style"/>
          <w:sz w:val="22"/>
          <w:szCs w:val="22"/>
        </w:rPr>
        <w:t>replaced</w:t>
      </w:r>
      <w:r w:rsidR="003F4F0C">
        <w:rPr>
          <w:rFonts w:ascii="Bookman Old Style" w:hAnsi="Bookman Old Style"/>
          <w:sz w:val="22"/>
          <w:szCs w:val="22"/>
        </w:rPr>
        <w:t xml:space="preserve"> </w:t>
      </w:r>
      <w:r w:rsidRPr="003C1CF8">
        <w:rPr>
          <w:rFonts w:ascii="Bookman Old Style" w:hAnsi="Bookman Old Style"/>
          <w:sz w:val="22"/>
          <w:szCs w:val="22"/>
        </w:rPr>
        <w:t>with</w:t>
      </w:r>
      <w:r w:rsidR="003F4F0C">
        <w:rPr>
          <w:rFonts w:ascii="Bookman Old Style" w:hAnsi="Bookman Old Style"/>
          <w:sz w:val="22"/>
          <w:szCs w:val="22"/>
        </w:rPr>
        <w:t xml:space="preserve"> </w:t>
      </w:r>
      <w:r w:rsidRPr="003C1CF8">
        <w:rPr>
          <w:rFonts w:ascii="Bookman Old Style" w:hAnsi="Bookman Old Style"/>
          <w:sz w:val="22"/>
          <w:szCs w:val="22"/>
        </w:rPr>
        <w:t>Professional</w:t>
      </w:r>
      <w:r w:rsidR="003F4F0C">
        <w:rPr>
          <w:rFonts w:ascii="Bookman Old Style" w:hAnsi="Bookman Old Style"/>
          <w:sz w:val="22"/>
          <w:szCs w:val="22"/>
        </w:rPr>
        <w:t xml:space="preserve"> </w:t>
      </w:r>
      <w:r w:rsidRPr="003C1CF8">
        <w:rPr>
          <w:rFonts w:ascii="Bookman Old Style" w:hAnsi="Bookman Old Style"/>
          <w:sz w:val="22"/>
          <w:szCs w:val="22"/>
        </w:rPr>
        <w:t>Standards</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Educational</w:t>
      </w:r>
      <w:r w:rsidR="003F4F0C">
        <w:rPr>
          <w:rFonts w:ascii="Bookman Old Style" w:hAnsi="Bookman Old Style"/>
          <w:sz w:val="22"/>
          <w:szCs w:val="22"/>
        </w:rPr>
        <w:t xml:space="preserve"> </w:t>
      </w:r>
      <w:r w:rsidRPr="003C1CF8">
        <w:rPr>
          <w:rFonts w:ascii="Bookman Old Style" w:hAnsi="Bookman Old Style"/>
          <w:sz w:val="22"/>
          <w:szCs w:val="22"/>
        </w:rPr>
        <w:t>Leaders</w:t>
      </w:r>
      <w:r w:rsidR="003F4F0C">
        <w:rPr>
          <w:rFonts w:ascii="Bookman Old Style" w:hAnsi="Bookman Old Style"/>
          <w:sz w:val="22"/>
          <w:szCs w:val="22"/>
        </w:rPr>
        <w:t xml:space="preserve"> </w:t>
      </w:r>
      <w:r w:rsidRPr="003C1CF8">
        <w:rPr>
          <w:rFonts w:ascii="Bookman Old Style" w:hAnsi="Bookman Old Style"/>
          <w:sz w:val="22"/>
          <w:szCs w:val="22"/>
        </w:rPr>
        <w:t>(PSEL)</w:t>
      </w:r>
      <w:r w:rsidR="003F4F0C">
        <w:rPr>
          <w:rFonts w:ascii="Bookman Old Style" w:hAnsi="Bookman Old Style"/>
          <w:sz w:val="22"/>
          <w:szCs w:val="22"/>
        </w:rPr>
        <w:t xml:space="preserve"> </w:t>
      </w:r>
    </w:p>
    <w:p w14:paraId="70332F68" w14:textId="5EE64DD1" w:rsidR="003C1CF8" w:rsidRPr="003C1CF8" w:rsidRDefault="003C1CF8" w:rsidP="009E1D92">
      <w:pPr>
        <w:numPr>
          <w:ilvl w:val="0"/>
          <w:numId w:val="1"/>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Added</w:t>
      </w:r>
      <w:r w:rsidR="003F4F0C">
        <w:rPr>
          <w:rFonts w:ascii="Bookman Old Style" w:hAnsi="Bookman Old Style"/>
          <w:sz w:val="22"/>
          <w:szCs w:val="22"/>
        </w:rPr>
        <w:t xml:space="preserve"> </w:t>
      </w:r>
      <w:r w:rsidRPr="003C1CF8">
        <w:rPr>
          <w:rFonts w:ascii="Bookman Old Style" w:hAnsi="Bookman Old Style"/>
          <w:sz w:val="22"/>
          <w:szCs w:val="22"/>
        </w:rPr>
        <w:t>Department-approved</w:t>
      </w:r>
      <w:r w:rsidR="003F4F0C">
        <w:rPr>
          <w:rFonts w:ascii="Bookman Old Style" w:hAnsi="Bookman Old Style"/>
          <w:sz w:val="22"/>
          <w:szCs w:val="22"/>
        </w:rPr>
        <w:t xml:space="preserve"> </w:t>
      </w:r>
      <w:r w:rsidRPr="003C1CF8">
        <w:rPr>
          <w:rFonts w:ascii="Bookman Old Style" w:hAnsi="Bookman Old Style"/>
          <w:sz w:val="22"/>
          <w:szCs w:val="22"/>
        </w:rPr>
        <w:t>programs</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Ed</w:t>
      </w:r>
      <w:r w:rsidR="003F4F0C">
        <w:rPr>
          <w:rFonts w:ascii="Bookman Old Style" w:hAnsi="Bookman Old Style"/>
          <w:sz w:val="22"/>
          <w:szCs w:val="22"/>
        </w:rPr>
        <w:t xml:space="preserve"> </w:t>
      </w:r>
      <w:r w:rsidRPr="003C1CF8">
        <w:rPr>
          <w:rFonts w:ascii="Bookman Old Style" w:hAnsi="Bookman Old Style"/>
          <w:sz w:val="22"/>
          <w:szCs w:val="22"/>
        </w:rPr>
        <w:t>Tech</w:t>
      </w:r>
      <w:r w:rsidR="003F4F0C">
        <w:rPr>
          <w:rFonts w:ascii="Bookman Old Style" w:hAnsi="Bookman Old Style"/>
          <w:sz w:val="22"/>
          <w:szCs w:val="22"/>
        </w:rPr>
        <w:t xml:space="preserve"> </w:t>
      </w:r>
      <w:r w:rsidRPr="003C1CF8">
        <w:rPr>
          <w:rFonts w:ascii="Bookman Old Style" w:hAnsi="Bookman Old Style"/>
          <w:sz w:val="22"/>
          <w:szCs w:val="22"/>
        </w:rPr>
        <w:t>as</w:t>
      </w:r>
      <w:r w:rsidR="003F4F0C">
        <w:rPr>
          <w:rFonts w:ascii="Bookman Old Style" w:hAnsi="Bookman Old Style"/>
          <w:sz w:val="22"/>
          <w:szCs w:val="22"/>
        </w:rPr>
        <w:t xml:space="preserve"> </w:t>
      </w:r>
      <w:r w:rsidRPr="003C1CF8">
        <w:rPr>
          <w:rFonts w:ascii="Bookman Old Style" w:hAnsi="Bookman Old Style"/>
          <w:sz w:val="22"/>
          <w:szCs w:val="22"/>
        </w:rPr>
        <w:t>alternative</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credit</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76AE9786" w14:textId="40583987" w:rsidR="003C1CF8" w:rsidRPr="003C1CF8" w:rsidRDefault="003C1CF8" w:rsidP="009E1D92">
      <w:pPr>
        <w:numPr>
          <w:ilvl w:val="0"/>
          <w:numId w:val="1"/>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Other</w:t>
      </w:r>
      <w:r w:rsidR="003F4F0C">
        <w:rPr>
          <w:rFonts w:ascii="Bookman Old Style" w:hAnsi="Bookman Old Style"/>
          <w:sz w:val="22"/>
          <w:szCs w:val="22"/>
        </w:rPr>
        <w:t xml:space="preserve"> </w:t>
      </w:r>
      <w:r w:rsidRPr="003C1CF8">
        <w:rPr>
          <w:rFonts w:ascii="Bookman Old Style" w:hAnsi="Bookman Old Style"/>
          <w:sz w:val="22"/>
          <w:szCs w:val="22"/>
        </w:rPr>
        <w:t>Teaching</w:t>
      </w:r>
      <w:r w:rsidR="003F4F0C">
        <w:rPr>
          <w:rFonts w:ascii="Bookman Old Style" w:hAnsi="Bookman Old Style"/>
          <w:sz w:val="22"/>
          <w:szCs w:val="22"/>
        </w:rPr>
        <w:t xml:space="preserve"> </w:t>
      </w:r>
      <w:r w:rsidRPr="003C1CF8">
        <w:rPr>
          <w:rFonts w:ascii="Bookman Old Style" w:hAnsi="Bookman Old Style"/>
          <w:sz w:val="22"/>
          <w:szCs w:val="22"/>
        </w:rPr>
        <w:t>Assignments</w:t>
      </w:r>
      <w:r w:rsidR="003F4F0C">
        <w:rPr>
          <w:rFonts w:ascii="Bookman Old Style" w:hAnsi="Bookman Old Style"/>
          <w:sz w:val="22"/>
          <w:szCs w:val="22"/>
        </w:rPr>
        <w:t xml:space="preserve"> </w:t>
      </w:r>
      <w:r w:rsidRPr="003C1CF8">
        <w:rPr>
          <w:rFonts w:ascii="Bookman Old Style" w:hAnsi="Bookman Old Style"/>
          <w:sz w:val="22"/>
          <w:szCs w:val="22"/>
        </w:rPr>
        <w:t>added:</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Pr="003C1CF8">
        <w:rPr>
          <w:rFonts w:ascii="Bookman Old Style" w:hAnsi="Bookman Old Style"/>
          <w:sz w:val="22"/>
          <w:szCs w:val="22"/>
        </w:rPr>
        <w:t>immersion</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as</w:t>
      </w:r>
      <w:r w:rsidR="003F4F0C">
        <w:rPr>
          <w:rFonts w:ascii="Bookman Old Style" w:hAnsi="Bookman Old Style"/>
          <w:sz w:val="22"/>
          <w:szCs w:val="22"/>
        </w:rPr>
        <w:t xml:space="preserve"> </w:t>
      </w:r>
      <w:r w:rsidRPr="003C1CF8">
        <w:rPr>
          <w:rFonts w:ascii="Bookman Old Style" w:hAnsi="Bookman Old Style"/>
          <w:sz w:val="22"/>
          <w:szCs w:val="22"/>
        </w:rPr>
        <w:t>an</w:t>
      </w:r>
      <w:r w:rsidR="003F4F0C">
        <w:rPr>
          <w:rFonts w:ascii="Bookman Old Style" w:hAnsi="Bookman Old Style"/>
          <w:sz w:val="22"/>
          <w:szCs w:val="22"/>
        </w:rPr>
        <w:t xml:space="preserve"> </w:t>
      </w:r>
      <w:r w:rsidRPr="003C1CF8">
        <w:rPr>
          <w:rFonts w:ascii="Bookman Old Style" w:hAnsi="Bookman Old Style"/>
          <w:sz w:val="22"/>
          <w:szCs w:val="22"/>
        </w:rPr>
        <w:t>example</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international</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alternative</w:t>
      </w:r>
      <w:r w:rsidR="003F4F0C">
        <w:rPr>
          <w:rFonts w:ascii="Bookman Old Style" w:hAnsi="Bookman Old Style"/>
          <w:sz w:val="22"/>
          <w:szCs w:val="22"/>
        </w:rPr>
        <w:t xml:space="preserve"> </w:t>
      </w:r>
      <w:r w:rsidRPr="003C1CF8">
        <w:rPr>
          <w:rFonts w:ascii="Bookman Old Style" w:hAnsi="Bookman Old Style"/>
          <w:sz w:val="22"/>
          <w:szCs w:val="22"/>
        </w:rPr>
        <w:t>education</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p>
    <w:p w14:paraId="22F7DB81" w14:textId="11CD515E" w:rsidR="003C1CF8" w:rsidRPr="003C1CF8" w:rsidRDefault="003C1CF8" w:rsidP="009E1D92">
      <w:pPr>
        <w:numPr>
          <w:ilvl w:val="0"/>
          <w:numId w:val="2"/>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Added</w:t>
      </w:r>
      <w:r w:rsidR="003F4F0C">
        <w:rPr>
          <w:rFonts w:ascii="Bookman Old Style" w:hAnsi="Bookman Old Style"/>
          <w:sz w:val="22"/>
          <w:szCs w:val="22"/>
        </w:rPr>
        <w:t xml:space="preserve"> </w:t>
      </w:r>
      <w:r w:rsidRPr="003C1CF8">
        <w:rPr>
          <w:rFonts w:ascii="Bookman Old Style" w:hAnsi="Bookman Old Style"/>
          <w:sz w:val="22"/>
          <w:szCs w:val="22"/>
        </w:rPr>
        <w:t>emergency</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certificate</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reciprocal</w:t>
      </w:r>
      <w:r w:rsidR="003F4F0C">
        <w:rPr>
          <w:rFonts w:ascii="Bookman Old Style" w:hAnsi="Bookman Old Style"/>
          <w:sz w:val="22"/>
          <w:szCs w:val="22"/>
        </w:rPr>
        <w:t xml:space="preserve"> </w:t>
      </w:r>
      <w:r w:rsidRPr="003C1CF8">
        <w:rPr>
          <w:rFonts w:ascii="Bookman Old Style" w:hAnsi="Bookman Old Style"/>
          <w:sz w:val="22"/>
          <w:szCs w:val="22"/>
        </w:rPr>
        <w:t>professional</w:t>
      </w:r>
      <w:r w:rsidR="003F4F0C">
        <w:rPr>
          <w:rFonts w:ascii="Bookman Old Style" w:hAnsi="Bookman Old Style"/>
          <w:sz w:val="22"/>
          <w:szCs w:val="22"/>
        </w:rPr>
        <w:t xml:space="preserve"> </w:t>
      </w:r>
      <w:r w:rsidRPr="003C1CF8">
        <w:rPr>
          <w:rFonts w:ascii="Bookman Old Style" w:hAnsi="Bookman Old Style"/>
          <w:sz w:val="22"/>
          <w:szCs w:val="22"/>
        </w:rPr>
        <w:t>certificates</w:t>
      </w:r>
      <w:r w:rsidR="003F4F0C">
        <w:rPr>
          <w:rFonts w:ascii="Bookman Old Style" w:hAnsi="Bookman Old Style"/>
          <w:sz w:val="22"/>
          <w:szCs w:val="22"/>
        </w:rPr>
        <w:t xml:space="preserve"> </w:t>
      </w:r>
    </w:p>
    <w:p w14:paraId="19ACA607" w14:textId="21A7F8A2" w:rsidR="003C1CF8" w:rsidRPr="003F4F0C" w:rsidRDefault="003C1CF8" w:rsidP="003F4F0C">
      <w:pPr>
        <w:tabs>
          <w:tab w:val="left" w:pos="270"/>
        </w:tabs>
        <w:rPr>
          <w:rFonts w:ascii="Bookman Old Style" w:hAnsi="Bookman Old Style" w:cs="Segoe UI"/>
          <w:b/>
          <w:bCs/>
          <w:sz w:val="22"/>
          <w:szCs w:val="22"/>
        </w:rPr>
      </w:pPr>
      <w:r w:rsidRPr="003F4F0C">
        <w:rPr>
          <w:rFonts w:ascii="Bookman Old Style" w:hAnsi="Bookman Old Style"/>
          <w:b/>
          <w:bCs/>
          <w:sz w:val="22"/>
          <w:szCs w:val="22"/>
        </w:rPr>
        <w:t>Part</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II:</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Selection</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of</w:t>
      </w:r>
      <w:r w:rsidR="003F4F0C" w:rsidRPr="003F4F0C">
        <w:rPr>
          <w:rFonts w:ascii="Bookman Old Style" w:hAnsi="Bookman Old Style"/>
          <w:b/>
          <w:bCs/>
          <w:sz w:val="22"/>
          <w:szCs w:val="22"/>
        </w:rPr>
        <w:t xml:space="preserve"> </w:t>
      </w:r>
      <w:r w:rsidRPr="003F4F0C">
        <w:rPr>
          <w:rFonts w:ascii="Bookman Old Style" w:hAnsi="Bookman Old Style"/>
          <w:b/>
          <w:bCs/>
          <w:sz w:val="22"/>
          <w:szCs w:val="22"/>
        </w:rPr>
        <w:t>changes</w:t>
      </w:r>
      <w:r w:rsidR="003F4F0C" w:rsidRPr="003F4F0C">
        <w:rPr>
          <w:rFonts w:ascii="Bookman Old Style" w:hAnsi="Bookman Old Style"/>
          <w:b/>
          <w:bCs/>
          <w:sz w:val="22"/>
          <w:szCs w:val="22"/>
        </w:rPr>
        <w:t xml:space="preserve"> </w:t>
      </w:r>
    </w:p>
    <w:p w14:paraId="0F6A1CEF" w14:textId="6B6194E7"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i/>
          <w:iCs/>
          <w:sz w:val="22"/>
          <w:szCs w:val="22"/>
        </w:rPr>
        <w:t>Administrator</w:t>
      </w:r>
      <w:r w:rsidR="003F4F0C">
        <w:rPr>
          <w:rFonts w:ascii="Bookman Old Style" w:hAnsi="Bookman Old Style"/>
          <w:i/>
          <w:iCs/>
          <w:sz w:val="22"/>
          <w:szCs w:val="22"/>
        </w:rPr>
        <w:t xml:space="preserve"> </w:t>
      </w:r>
    </w:p>
    <w:p w14:paraId="03EA900C" w14:textId="42B38808" w:rsidR="003C1CF8" w:rsidRPr="003F4F0C" w:rsidRDefault="003C1CF8" w:rsidP="009E1D92">
      <w:pPr>
        <w:numPr>
          <w:ilvl w:val="0"/>
          <w:numId w:val="3"/>
        </w:numPr>
        <w:tabs>
          <w:tab w:val="left" w:pos="270"/>
        </w:tabs>
        <w:overflowPunct/>
        <w:autoSpaceDE/>
        <w:autoSpaceDN/>
        <w:adjustRightInd/>
        <w:ind w:left="270" w:right="-180" w:hanging="270"/>
        <w:rPr>
          <w:rFonts w:ascii="Bookman Old Style" w:hAnsi="Bookman Old Style" w:cs="Segoe UI"/>
          <w:sz w:val="22"/>
          <w:szCs w:val="22"/>
        </w:rPr>
      </w:pPr>
      <w:r w:rsidRPr="003F4F0C">
        <w:rPr>
          <w:rFonts w:ascii="Bookman Old Style" w:hAnsi="Bookman Old Style"/>
          <w:sz w:val="22"/>
          <w:szCs w:val="22"/>
        </w:rPr>
        <w:t>The</w:t>
      </w:r>
      <w:r w:rsidR="003F4F0C" w:rsidRPr="003F4F0C">
        <w:rPr>
          <w:rFonts w:ascii="Bookman Old Style" w:hAnsi="Bookman Old Style"/>
          <w:sz w:val="22"/>
          <w:szCs w:val="22"/>
        </w:rPr>
        <w:t xml:space="preserve"> </w:t>
      </w:r>
      <w:r w:rsidRPr="003F4F0C">
        <w:rPr>
          <w:rFonts w:ascii="Bookman Old Style" w:hAnsi="Bookman Old Style"/>
          <w:sz w:val="22"/>
          <w:szCs w:val="22"/>
        </w:rPr>
        <w:t>Interstate</w:t>
      </w:r>
      <w:r w:rsidR="003F4F0C" w:rsidRPr="003F4F0C">
        <w:rPr>
          <w:rFonts w:ascii="Bookman Old Style" w:hAnsi="Bookman Old Style"/>
          <w:sz w:val="22"/>
          <w:szCs w:val="22"/>
        </w:rPr>
        <w:t xml:space="preserve"> </w:t>
      </w:r>
      <w:r w:rsidRPr="003F4F0C">
        <w:rPr>
          <w:rFonts w:ascii="Bookman Old Style" w:hAnsi="Bookman Old Style"/>
          <w:sz w:val="22"/>
          <w:szCs w:val="22"/>
        </w:rPr>
        <w:t>School</w:t>
      </w:r>
      <w:r w:rsidR="003F4F0C" w:rsidRPr="003F4F0C">
        <w:rPr>
          <w:rFonts w:ascii="Bookman Old Style" w:hAnsi="Bookman Old Style"/>
          <w:sz w:val="22"/>
          <w:szCs w:val="22"/>
        </w:rPr>
        <w:t xml:space="preserve"> </w:t>
      </w:r>
      <w:r w:rsidRPr="003F4F0C">
        <w:rPr>
          <w:rFonts w:ascii="Bookman Old Style" w:hAnsi="Bookman Old Style"/>
          <w:sz w:val="22"/>
          <w:szCs w:val="22"/>
        </w:rPr>
        <w:t>Leaders</w:t>
      </w:r>
      <w:r w:rsidR="003F4F0C" w:rsidRPr="003F4F0C">
        <w:rPr>
          <w:rFonts w:ascii="Bookman Old Style" w:hAnsi="Bookman Old Style"/>
          <w:sz w:val="22"/>
          <w:szCs w:val="22"/>
        </w:rPr>
        <w:t xml:space="preserve"> </w:t>
      </w:r>
      <w:r w:rsidRPr="003F4F0C">
        <w:rPr>
          <w:rFonts w:ascii="Bookman Old Style" w:hAnsi="Bookman Old Style"/>
          <w:sz w:val="22"/>
          <w:szCs w:val="22"/>
        </w:rPr>
        <w:t>Licensure</w:t>
      </w:r>
      <w:r w:rsidR="003F4F0C" w:rsidRPr="003F4F0C">
        <w:rPr>
          <w:rFonts w:ascii="Bookman Old Style" w:hAnsi="Bookman Old Style"/>
          <w:sz w:val="22"/>
          <w:szCs w:val="22"/>
        </w:rPr>
        <w:t xml:space="preserve"> </w:t>
      </w:r>
      <w:r w:rsidRPr="003F4F0C">
        <w:rPr>
          <w:rFonts w:ascii="Bookman Old Style" w:hAnsi="Bookman Old Style"/>
          <w:sz w:val="22"/>
          <w:szCs w:val="22"/>
        </w:rPr>
        <w:t>Consortium</w:t>
      </w:r>
      <w:r w:rsidR="003F4F0C" w:rsidRPr="003F4F0C">
        <w:rPr>
          <w:rFonts w:ascii="Bookman Old Style" w:hAnsi="Bookman Old Style"/>
          <w:sz w:val="22"/>
          <w:szCs w:val="22"/>
        </w:rPr>
        <w:t xml:space="preserve"> </w:t>
      </w:r>
      <w:r w:rsidRPr="003F4F0C">
        <w:rPr>
          <w:rFonts w:ascii="Bookman Old Style" w:hAnsi="Bookman Old Style"/>
          <w:sz w:val="22"/>
          <w:szCs w:val="22"/>
        </w:rPr>
        <w:t>(ISLCC)</w:t>
      </w:r>
      <w:r w:rsidR="003F4F0C" w:rsidRPr="003F4F0C">
        <w:rPr>
          <w:rFonts w:ascii="Bookman Old Style" w:hAnsi="Bookman Old Style"/>
          <w:sz w:val="22"/>
          <w:szCs w:val="22"/>
        </w:rPr>
        <w:t xml:space="preserve"> </w:t>
      </w:r>
      <w:r w:rsidRPr="003F4F0C">
        <w:rPr>
          <w:rFonts w:ascii="Bookman Old Style" w:hAnsi="Bookman Old Style"/>
          <w:sz w:val="22"/>
          <w:szCs w:val="22"/>
        </w:rPr>
        <w:t>standards</w:t>
      </w:r>
      <w:r w:rsidR="003F4F0C" w:rsidRPr="003F4F0C">
        <w:rPr>
          <w:rFonts w:ascii="Bookman Old Style" w:hAnsi="Bookman Old Style"/>
          <w:sz w:val="22"/>
          <w:szCs w:val="22"/>
        </w:rPr>
        <w:t xml:space="preserve"> </w:t>
      </w:r>
      <w:r w:rsidRPr="003F4F0C">
        <w:rPr>
          <w:rFonts w:ascii="Bookman Old Style" w:hAnsi="Bookman Old Style"/>
          <w:sz w:val="22"/>
          <w:szCs w:val="22"/>
        </w:rPr>
        <w:t>no</w:t>
      </w:r>
      <w:r w:rsidR="003F4F0C" w:rsidRPr="003F4F0C">
        <w:rPr>
          <w:rFonts w:ascii="Bookman Old Style" w:hAnsi="Bookman Old Style"/>
          <w:sz w:val="22"/>
          <w:szCs w:val="22"/>
        </w:rPr>
        <w:t xml:space="preserve"> </w:t>
      </w:r>
      <w:r w:rsidRPr="003F4F0C">
        <w:rPr>
          <w:rFonts w:ascii="Bookman Old Style" w:hAnsi="Bookman Old Style"/>
          <w:sz w:val="22"/>
          <w:szCs w:val="22"/>
        </w:rPr>
        <w:t>longer</w:t>
      </w:r>
      <w:r w:rsidR="003F4F0C" w:rsidRPr="003F4F0C">
        <w:rPr>
          <w:rFonts w:ascii="Bookman Old Style" w:hAnsi="Bookman Old Style"/>
          <w:sz w:val="22"/>
          <w:szCs w:val="22"/>
        </w:rPr>
        <w:t xml:space="preserve"> </w:t>
      </w:r>
      <w:r w:rsidRPr="003F4F0C">
        <w:rPr>
          <w:rFonts w:ascii="Bookman Old Style" w:hAnsi="Bookman Old Style"/>
          <w:sz w:val="22"/>
          <w:szCs w:val="22"/>
        </w:rPr>
        <w:t>exist</w:t>
      </w:r>
      <w:r w:rsidR="003F4F0C" w:rsidRPr="003F4F0C">
        <w:rPr>
          <w:rFonts w:ascii="Bookman Old Style" w:hAnsi="Bookman Old Style"/>
          <w:sz w:val="22"/>
          <w:szCs w:val="22"/>
        </w:rPr>
        <w:t xml:space="preserve"> </w:t>
      </w:r>
      <w:r w:rsidRPr="003F4F0C">
        <w:rPr>
          <w:rFonts w:ascii="Bookman Old Style" w:hAnsi="Bookman Old Style"/>
          <w:sz w:val="22"/>
          <w:szCs w:val="22"/>
        </w:rPr>
        <w:t>and</w:t>
      </w:r>
      <w:r w:rsidR="003F4F0C" w:rsidRPr="003F4F0C">
        <w:rPr>
          <w:rFonts w:ascii="Bookman Old Style" w:hAnsi="Bookman Old Style"/>
          <w:sz w:val="22"/>
          <w:szCs w:val="22"/>
        </w:rPr>
        <w:t xml:space="preserve"> </w:t>
      </w:r>
      <w:r w:rsidRPr="003F4F0C">
        <w:rPr>
          <w:rFonts w:ascii="Bookman Old Style" w:hAnsi="Bookman Old Style"/>
          <w:sz w:val="22"/>
          <w:szCs w:val="22"/>
        </w:rPr>
        <w:t>were</w:t>
      </w:r>
      <w:r w:rsidR="003F4F0C" w:rsidRPr="003F4F0C">
        <w:rPr>
          <w:rFonts w:ascii="Bookman Old Style" w:hAnsi="Bookman Old Style"/>
          <w:sz w:val="22"/>
          <w:szCs w:val="22"/>
        </w:rPr>
        <w:t xml:space="preserve"> </w:t>
      </w:r>
      <w:r w:rsidRPr="003F4F0C">
        <w:rPr>
          <w:rFonts w:ascii="Bookman Old Style" w:hAnsi="Bookman Old Style"/>
          <w:sz w:val="22"/>
          <w:szCs w:val="22"/>
        </w:rPr>
        <w:t>replaced</w:t>
      </w:r>
      <w:r w:rsidR="003F4F0C" w:rsidRPr="003F4F0C">
        <w:rPr>
          <w:rFonts w:ascii="Bookman Old Style" w:hAnsi="Bookman Old Style"/>
          <w:sz w:val="22"/>
          <w:szCs w:val="22"/>
        </w:rPr>
        <w:t xml:space="preserve"> </w:t>
      </w:r>
      <w:r w:rsidRPr="003F4F0C">
        <w:rPr>
          <w:rFonts w:ascii="Bookman Old Style" w:hAnsi="Bookman Old Style"/>
          <w:sz w:val="22"/>
          <w:szCs w:val="22"/>
        </w:rPr>
        <w:t>with</w:t>
      </w:r>
      <w:r w:rsidR="003F4F0C" w:rsidRPr="003F4F0C">
        <w:rPr>
          <w:rFonts w:ascii="Bookman Old Style" w:hAnsi="Bookman Old Style"/>
          <w:sz w:val="22"/>
          <w:szCs w:val="22"/>
        </w:rPr>
        <w:t xml:space="preserve"> </w:t>
      </w:r>
      <w:r w:rsidRPr="003F4F0C">
        <w:rPr>
          <w:rFonts w:ascii="Bookman Old Style" w:hAnsi="Bookman Old Style"/>
          <w:sz w:val="22"/>
          <w:szCs w:val="22"/>
        </w:rPr>
        <w:t>the</w:t>
      </w:r>
      <w:r w:rsidR="003F4F0C" w:rsidRPr="003F4F0C">
        <w:rPr>
          <w:rFonts w:ascii="Bookman Old Style" w:hAnsi="Bookman Old Style"/>
          <w:sz w:val="22"/>
          <w:szCs w:val="22"/>
        </w:rPr>
        <w:t xml:space="preserve"> </w:t>
      </w:r>
      <w:r w:rsidRPr="003F4F0C">
        <w:rPr>
          <w:rFonts w:ascii="Bookman Old Style" w:hAnsi="Bookman Old Style"/>
          <w:sz w:val="22"/>
          <w:szCs w:val="22"/>
        </w:rPr>
        <w:t>Professional</w:t>
      </w:r>
      <w:r w:rsidR="003F4F0C" w:rsidRPr="003F4F0C">
        <w:rPr>
          <w:rFonts w:ascii="Bookman Old Style" w:hAnsi="Bookman Old Style"/>
          <w:sz w:val="22"/>
          <w:szCs w:val="22"/>
        </w:rPr>
        <w:t xml:space="preserve"> </w:t>
      </w:r>
      <w:r w:rsidRPr="003F4F0C">
        <w:rPr>
          <w:rFonts w:ascii="Bookman Old Style" w:hAnsi="Bookman Old Style"/>
          <w:sz w:val="22"/>
          <w:szCs w:val="22"/>
        </w:rPr>
        <w:t>Standards</w:t>
      </w:r>
      <w:r w:rsidR="003F4F0C" w:rsidRPr="003F4F0C">
        <w:rPr>
          <w:rFonts w:ascii="Bookman Old Style" w:hAnsi="Bookman Old Style"/>
          <w:sz w:val="22"/>
          <w:szCs w:val="22"/>
        </w:rPr>
        <w:t xml:space="preserve"> </w:t>
      </w:r>
      <w:r w:rsidRPr="003F4F0C">
        <w:rPr>
          <w:rFonts w:ascii="Bookman Old Style" w:hAnsi="Bookman Old Style"/>
          <w:sz w:val="22"/>
          <w:szCs w:val="22"/>
        </w:rPr>
        <w:t>for</w:t>
      </w:r>
      <w:r w:rsidR="003F4F0C" w:rsidRPr="003F4F0C">
        <w:rPr>
          <w:rFonts w:ascii="Bookman Old Style" w:hAnsi="Bookman Old Style"/>
          <w:sz w:val="22"/>
          <w:szCs w:val="22"/>
        </w:rPr>
        <w:t xml:space="preserve"> </w:t>
      </w:r>
      <w:r w:rsidRPr="003F4F0C">
        <w:rPr>
          <w:rFonts w:ascii="Bookman Old Style" w:hAnsi="Bookman Old Style"/>
          <w:sz w:val="22"/>
          <w:szCs w:val="22"/>
        </w:rPr>
        <w:t>Educational</w:t>
      </w:r>
      <w:r w:rsidR="003F4F0C" w:rsidRPr="003F4F0C">
        <w:rPr>
          <w:rFonts w:ascii="Bookman Old Style" w:hAnsi="Bookman Old Style"/>
          <w:sz w:val="22"/>
          <w:szCs w:val="22"/>
        </w:rPr>
        <w:t xml:space="preserve"> </w:t>
      </w:r>
      <w:r w:rsidRPr="003F4F0C">
        <w:rPr>
          <w:rFonts w:ascii="Bookman Old Style" w:hAnsi="Bookman Old Style"/>
          <w:sz w:val="22"/>
          <w:szCs w:val="22"/>
        </w:rPr>
        <w:t>Leaders</w:t>
      </w:r>
      <w:r w:rsidR="003F4F0C" w:rsidRPr="003F4F0C">
        <w:rPr>
          <w:rFonts w:ascii="Bookman Old Style" w:hAnsi="Bookman Old Style"/>
          <w:sz w:val="22"/>
          <w:szCs w:val="22"/>
        </w:rPr>
        <w:t xml:space="preserve"> </w:t>
      </w:r>
      <w:r w:rsidRPr="003F4F0C">
        <w:rPr>
          <w:rFonts w:ascii="Bookman Old Style" w:hAnsi="Bookman Old Style"/>
          <w:sz w:val="22"/>
          <w:szCs w:val="22"/>
        </w:rPr>
        <w:t>(PSEL),</w:t>
      </w:r>
      <w:r w:rsidR="003F4F0C" w:rsidRPr="003F4F0C">
        <w:rPr>
          <w:rFonts w:ascii="Bookman Old Style" w:hAnsi="Bookman Old Style"/>
          <w:sz w:val="22"/>
          <w:szCs w:val="22"/>
        </w:rPr>
        <w:t xml:space="preserve"> </w:t>
      </w:r>
      <w:r w:rsidRPr="003F4F0C">
        <w:rPr>
          <w:rFonts w:ascii="Bookman Old Style" w:hAnsi="Bookman Old Style"/>
          <w:sz w:val="22"/>
          <w:szCs w:val="22"/>
        </w:rPr>
        <w:t>which</w:t>
      </w:r>
      <w:r w:rsidR="003F4F0C" w:rsidRPr="003F4F0C">
        <w:rPr>
          <w:rFonts w:ascii="Bookman Old Style" w:hAnsi="Bookman Old Style"/>
          <w:sz w:val="22"/>
          <w:szCs w:val="22"/>
        </w:rPr>
        <w:t xml:space="preserve"> </w:t>
      </w:r>
      <w:r w:rsidRPr="003F4F0C">
        <w:rPr>
          <w:rFonts w:ascii="Bookman Old Style" w:hAnsi="Bookman Old Style"/>
          <w:sz w:val="22"/>
          <w:szCs w:val="22"/>
        </w:rPr>
        <w:t>were</w:t>
      </w:r>
      <w:r w:rsidR="003F4F0C" w:rsidRPr="003F4F0C">
        <w:rPr>
          <w:rFonts w:ascii="Bookman Old Style" w:hAnsi="Bookman Old Style"/>
          <w:sz w:val="22"/>
          <w:szCs w:val="22"/>
        </w:rPr>
        <w:t xml:space="preserve"> </w:t>
      </w:r>
      <w:r w:rsidRPr="003F4F0C">
        <w:rPr>
          <w:rFonts w:ascii="Bookman Old Style" w:hAnsi="Bookman Old Style"/>
          <w:sz w:val="22"/>
          <w:szCs w:val="22"/>
        </w:rPr>
        <w:t>developed</w:t>
      </w:r>
      <w:r w:rsidR="003F4F0C" w:rsidRPr="003F4F0C">
        <w:rPr>
          <w:rFonts w:ascii="Bookman Old Style" w:hAnsi="Bookman Old Style"/>
          <w:sz w:val="22"/>
          <w:szCs w:val="22"/>
        </w:rPr>
        <w:t xml:space="preserve"> </w:t>
      </w:r>
      <w:r w:rsidRPr="003F4F0C">
        <w:rPr>
          <w:rFonts w:ascii="Bookman Old Style" w:hAnsi="Bookman Old Style"/>
          <w:sz w:val="22"/>
          <w:szCs w:val="22"/>
        </w:rPr>
        <w:t>with</w:t>
      </w:r>
      <w:r w:rsidR="003F4F0C" w:rsidRPr="003F4F0C">
        <w:rPr>
          <w:rFonts w:ascii="Bookman Old Style" w:hAnsi="Bookman Old Style"/>
          <w:sz w:val="22"/>
          <w:szCs w:val="22"/>
        </w:rPr>
        <w:t xml:space="preserve"> </w:t>
      </w:r>
      <w:r w:rsidRPr="003F4F0C">
        <w:rPr>
          <w:rFonts w:ascii="Bookman Old Style" w:hAnsi="Bookman Old Style"/>
          <w:sz w:val="22"/>
          <w:szCs w:val="22"/>
        </w:rPr>
        <w:t>guidance</w:t>
      </w:r>
      <w:r w:rsidR="003F4F0C" w:rsidRPr="003F4F0C">
        <w:rPr>
          <w:rFonts w:ascii="Bookman Old Style" w:hAnsi="Bookman Old Style"/>
          <w:sz w:val="22"/>
          <w:szCs w:val="22"/>
        </w:rPr>
        <w:t xml:space="preserve"> </w:t>
      </w:r>
      <w:r w:rsidRPr="003F4F0C">
        <w:rPr>
          <w:rFonts w:ascii="Bookman Old Style" w:hAnsi="Bookman Old Style"/>
          <w:sz w:val="22"/>
          <w:szCs w:val="22"/>
        </w:rPr>
        <w:t>from</w:t>
      </w:r>
      <w:r w:rsidR="003F4F0C" w:rsidRPr="003F4F0C">
        <w:rPr>
          <w:rFonts w:ascii="Bookman Old Style" w:hAnsi="Bookman Old Style"/>
          <w:sz w:val="22"/>
          <w:szCs w:val="22"/>
        </w:rPr>
        <w:t xml:space="preserve"> </w:t>
      </w:r>
      <w:r w:rsidRPr="003F4F0C">
        <w:rPr>
          <w:rFonts w:ascii="Bookman Old Style" w:hAnsi="Bookman Old Style"/>
          <w:sz w:val="22"/>
          <w:szCs w:val="22"/>
        </w:rPr>
        <w:t>the</w:t>
      </w:r>
      <w:r w:rsidR="003F4F0C" w:rsidRPr="003F4F0C">
        <w:rPr>
          <w:rFonts w:ascii="Bookman Old Style" w:hAnsi="Bookman Old Style"/>
          <w:sz w:val="22"/>
          <w:szCs w:val="22"/>
        </w:rPr>
        <w:t xml:space="preserve"> </w:t>
      </w:r>
      <w:r w:rsidRPr="003F4F0C">
        <w:rPr>
          <w:rFonts w:ascii="Bookman Old Style" w:hAnsi="Bookman Old Style"/>
          <w:sz w:val="22"/>
          <w:szCs w:val="22"/>
        </w:rPr>
        <w:t>Council</w:t>
      </w:r>
      <w:r w:rsidR="003F4F0C" w:rsidRPr="003F4F0C">
        <w:rPr>
          <w:rFonts w:ascii="Bookman Old Style" w:hAnsi="Bookman Old Style"/>
          <w:sz w:val="22"/>
          <w:szCs w:val="22"/>
        </w:rPr>
        <w:t xml:space="preserve"> </w:t>
      </w:r>
      <w:r w:rsidRPr="003F4F0C">
        <w:rPr>
          <w:rFonts w:ascii="Bookman Old Style" w:hAnsi="Bookman Old Style"/>
          <w:sz w:val="22"/>
          <w:szCs w:val="22"/>
        </w:rPr>
        <w:t>of</w:t>
      </w:r>
      <w:r w:rsidR="003F4F0C" w:rsidRPr="003F4F0C">
        <w:rPr>
          <w:rFonts w:ascii="Bookman Old Style" w:hAnsi="Bookman Old Style"/>
          <w:sz w:val="22"/>
          <w:szCs w:val="22"/>
        </w:rPr>
        <w:t xml:space="preserve"> </w:t>
      </w:r>
      <w:r w:rsidRPr="003F4F0C">
        <w:rPr>
          <w:rFonts w:ascii="Bookman Old Style" w:hAnsi="Bookman Old Style"/>
          <w:sz w:val="22"/>
          <w:szCs w:val="22"/>
        </w:rPr>
        <w:t>Chief</w:t>
      </w:r>
      <w:r w:rsidR="003F4F0C" w:rsidRPr="003F4F0C">
        <w:rPr>
          <w:rFonts w:ascii="Bookman Old Style" w:hAnsi="Bookman Old Style"/>
          <w:sz w:val="22"/>
          <w:szCs w:val="22"/>
        </w:rPr>
        <w:t xml:space="preserve"> </w:t>
      </w:r>
      <w:r w:rsidRPr="003F4F0C">
        <w:rPr>
          <w:rFonts w:ascii="Bookman Old Style" w:hAnsi="Bookman Old Style"/>
          <w:sz w:val="22"/>
          <w:szCs w:val="22"/>
        </w:rPr>
        <w:t>State</w:t>
      </w:r>
      <w:r w:rsidR="003F4F0C" w:rsidRPr="003F4F0C">
        <w:rPr>
          <w:rFonts w:ascii="Bookman Old Style" w:hAnsi="Bookman Old Style"/>
          <w:sz w:val="22"/>
          <w:szCs w:val="22"/>
        </w:rPr>
        <w:t xml:space="preserve"> </w:t>
      </w:r>
      <w:r w:rsidRPr="003F4F0C">
        <w:rPr>
          <w:rFonts w:ascii="Bookman Old Style" w:hAnsi="Bookman Old Style"/>
          <w:sz w:val="22"/>
          <w:szCs w:val="22"/>
        </w:rPr>
        <w:t>School</w:t>
      </w:r>
      <w:r w:rsidR="003F4F0C" w:rsidRPr="003F4F0C">
        <w:rPr>
          <w:rFonts w:ascii="Bookman Old Style" w:hAnsi="Bookman Old Style"/>
          <w:sz w:val="22"/>
          <w:szCs w:val="22"/>
        </w:rPr>
        <w:t xml:space="preserve"> </w:t>
      </w:r>
      <w:r w:rsidRPr="003F4F0C">
        <w:rPr>
          <w:rFonts w:ascii="Bookman Old Style" w:hAnsi="Bookman Old Style"/>
          <w:sz w:val="22"/>
          <w:szCs w:val="22"/>
        </w:rPr>
        <w:t>Officers</w:t>
      </w:r>
      <w:r w:rsidR="003F4F0C" w:rsidRPr="003F4F0C">
        <w:rPr>
          <w:rFonts w:ascii="Bookman Old Style" w:hAnsi="Bookman Old Style"/>
          <w:sz w:val="22"/>
          <w:szCs w:val="22"/>
        </w:rPr>
        <w:t xml:space="preserve"> </w:t>
      </w:r>
      <w:r w:rsidRPr="003F4F0C">
        <w:rPr>
          <w:rFonts w:ascii="Bookman Old Style" w:hAnsi="Bookman Old Style"/>
          <w:sz w:val="22"/>
          <w:szCs w:val="22"/>
        </w:rPr>
        <w:t>(CCSSO)</w:t>
      </w:r>
      <w:r w:rsidR="003F4F0C" w:rsidRPr="003F4F0C">
        <w:rPr>
          <w:rFonts w:ascii="Bookman Old Style" w:hAnsi="Bookman Old Style"/>
          <w:sz w:val="22"/>
          <w:szCs w:val="22"/>
        </w:rPr>
        <w:t xml:space="preserve"> </w:t>
      </w:r>
      <w:r w:rsidRPr="003F4F0C">
        <w:rPr>
          <w:rFonts w:ascii="Bookman Old Style" w:hAnsi="Bookman Old Style"/>
          <w:sz w:val="22"/>
          <w:szCs w:val="22"/>
        </w:rPr>
        <w:t>and</w:t>
      </w:r>
      <w:r w:rsidR="003F4F0C" w:rsidRPr="003F4F0C">
        <w:rPr>
          <w:rFonts w:ascii="Bookman Old Style" w:hAnsi="Bookman Old Style"/>
          <w:sz w:val="22"/>
          <w:szCs w:val="22"/>
        </w:rPr>
        <w:t xml:space="preserve"> </w:t>
      </w:r>
      <w:r w:rsidRPr="003F4F0C">
        <w:rPr>
          <w:rFonts w:ascii="Bookman Old Style" w:hAnsi="Bookman Old Style"/>
          <w:sz w:val="22"/>
          <w:szCs w:val="22"/>
        </w:rPr>
        <w:t>the</w:t>
      </w:r>
      <w:r w:rsidR="003F4F0C" w:rsidRPr="003F4F0C">
        <w:rPr>
          <w:rFonts w:ascii="Bookman Old Style" w:hAnsi="Bookman Old Style"/>
          <w:sz w:val="22"/>
          <w:szCs w:val="22"/>
        </w:rPr>
        <w:t xml:space="preserve"> </w:t>
      </w:r>
      <w:r w:rsidRPr="003F4F0C">
        <w:rPr>
          <w:rFonts w:ascii="Bookman Old Style" w:hAnsi="Bookman Old Style"/>
          <w:sz w:val="22"/>
          <w:szCs w:val="22"/>
        </w:rPr>
        <w:t>National</w:t>
      </w:r>
      <w:r w:rsidR="003F4F0C" w:rsidRPr="003F4F0C">
        <w:rPr>
          <w:rFonts w:ascii="Bookman Old Style" w:hAnsi="Bookman Old Style"/>
          <w:sz w:val="22"/>
          <w:szCs w:val="22"/>
        </w:rPr>
        <w:t xml:space="preserve"> </w:t>
      </w:r>
      <w:r w:rsidRPr="003F4F0C">
        <w:rPr>
          <w:rFonts w:ascii="Bookman Old Style" w:hAnsi="Bookman Old Style"/>
          <w:sz w:val="22"/>
          <w:szCs w:val="22"/>
        </w:rPr>
        <w:t>Policy</w:t>
      </w:r>
      <w:r w:rsidR="003F4F0C" w:rsidRPr="003F4F0C">
        <w:rPr>
          <w:rFonts w:ascii="Bookman Old Style" w:hAnsi="Bookman Old Style"/>
          <w:sz w:val="22"/>
          <w:szCs w:val="22"/>
        </w:rPr>
        <w:t xml:space="preserve"> </w:t>
      </w:r>
      <w:r w:rsidRPr="003F4F0C">
        <w:rPr>
          <w:rFonts w:ascii="Bookman Old Style" w:hAnsi="Bookman Old Style"/>
          <w:sz w:val="22"/>
          <w:szCs w:val="22"/>
        </w:rPr>
        <w:t>Board</w:t>
      </w:r>
      <w:r w:rsidR="003F4F0C" w:rsidRPr="003F4F0C">
        <w:rPr>
          <w:rFonts w:ascii="Bookman Old Style" w:hAnsi="Bookman Old Style"/>
          <w:sz w:val="22"/>
          <w:szCs w:val="22"/>
        </w:rPr>
        <w:t xml:space="preserve"> </w:t>
      </w:r>
      <w:r w:rsidRPr="003F4F0C">
        <w:rPr>
          <w:rFonts w:ascii="Bookman Old Style" w:hAnsi="Bookman Old Style"/>
          <w:sz w:val="22"/>
          <w:szCs w:val="22"/>
        </w:rPr>
        <w:t>for</w:t>
      </w:r>
      <w:r w:rsidR="003F4F0C" w:rsidRPr="003F4F0C">
        <w:rPr>
          <w:rFonts w:ascii="Bookman Old Style" w:hAnsi="Bookman Old Style"/>
          <w:sz w:val="22"/>
          <w:szCs w:val="22"/>
        </w:rPr>
        <w:t xml:space="preserve"> </w:t>
      </w:r>
      <w:r w:rsidRPr="003F4F0C">
        <w:rPr>
          <w:rFonts w:ascii="Bookman Old Style" w:hAnsi="Bookman Old Style"/>
          <w:sz w:val="22"/>
          <w:szCs w:val="22"/>
        </w:rPr>
        <w:t>Educational</w:t>
      </w:r>
      <w:r w:rsidR="003F4F0C" w:rsidRPr="003F4F0C">
        <w:rPr>
          <w:rFonts w:ascii="Bookman Old Style" w:hAnsi="Bookman Old Style"/>
          <w:sz w:val="22"/>
          <w:szCs w:val="22"/>
        </w:rPr>
        <w:t xml:space="preserve"> </w:t>
      </w:r>
      <w:r w:rsidRPr="003F4F0C">
        <w:rPr>
          <w:rFonts w:ascii="Bookman Old Style" w:hAnsi="Bookman Old Style"/>
          <w:sz w:val="22"/>
          <w:szCs w:val="22"/>
        </w:rPr>
        <w:t>Administration</w:t>
      </w:r>
      <w:r w:rsidR="003F4F0C" w:rsidRPr="003F4F0C">
        <w:rPr>
          <w:rFonts w:ascii="Bookman Old Style" w:hAnsi="Bookman Old Style"/>
          <w:sz w:val="22"/>
          <w:szCs w:val="22"/>
        </w:rPr>
        <w:t xml:space="preserve"> </w:t>
      </w:r>
      <w:r w:rsidRPr="003F4F0C">
        <w:rPr>
          <w:rFonts w:ascii="Bookman Old Style" w:hAnsi="Bookman Old Style"/>
          <w:sz w:val="22"/>
          <w:szCs w:val="22"/>
        </w:rPr>
        <w:t>(NPBEA).</w:t>
      </w:r>
      <w:r w:rsidR="003F4F0C" w:rsidRPr="003F4F0C">
        <w:rPr>
          <w:rFonts w:ascii="Bookman Old Style" w:hAnsi="Bookman Old Style"/>
          <w:sz w:val="22"/>
          <w:szCs w:val="22"/>
        </w:rPr>
        <w:t xml:space="preserve"> </w:t>
      </w:r>
    </w:p>
    <w:p w14:paraId="58A4C20C" w14:textId="259F3337" w:rsidR="003C1CF8" w:rsidRPr="003C1CF8" w:rsidRDefault="003C1CF8" w:rsidP="009E1D92">
      <w:pPr>
        <w:numPr>
          <w:ilvl w:val="0"/>
          <w:numId w:val="4"/>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Requirements</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advancing</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certificate</w:t>
      </w:r>
      <w:r w:rsidR="003F4F0C">
        <w:rPr>
          <w:rFonts w:ascii="Bookman Old Style" w:hAnsi="Bookman Old Style"/>
          <w:sz w:val="22"/>
          <w:szCs w:val="22"/>
        </w:rPr>
        <w:t xml:space="preserve"> </w:t>
      </w:r>
      <w:r w:rsidRPr="003C1CF8">
        <w:rPr>
          <w:rFonts w:ascii="Bookman Old Style" w:hAnsi="Bookman Old Style"/>
          <w:sz w:val="22"/>
          <w:szCs w:val="22"/>
        </w:rPr>
        <w:t>by</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second</w:t>
      </w:r>
      <w:r w:rsidR="003F4F0C">
        <w:rPr>
          <w:rFonts w:ascii="Bookman Old Style" w:hAnsi="Bookman Old Style"/>
          <w:sz w:val="22"/>
          <w:szCs w:val="22"/>
        </w:rPr>
        <w:t xml:space="preserve"> </w:t>
      </w:r>
      <w:r w:rsidRPr="003C1CF8">
        <w:rPr>
          <w:rFonts w:ascii="Bookman Old Style" w:hAnsi="Bookman Old Style"/>
          <w:sz w:val="22"/>
          <w:szCs w:val="22"/>
        </w:rPr>
        <w:t>renewal</w:t>
      </w:r>
      <w:r w:rsidR="003F4F0C">
        <w:rPr>
          <w:rFonts w:ascii="Bookman Old Style" w:hAnsi="Bookman Old Style"/>
          <w:sz w:val="22"/>
          <w:szCs w:val="22"/>
        </w:rPr>
        <w:t xml:space="preserve"> </w:t>
      </w:r>
      <w:r w:rsidRPr="003C1CF8">
        <w:rPr>
          <w:rFonts w:ascii="Bookman Old Style" w:hAnsi="Bookman Old Style"/>
          <w:sz w:val="22"/>
          <w:szCs w:val="22"/>
        </w:rPr>
        <w:t>were</w:t>
      </w:r>
      <w:r w:rsidR="003F4F0C">
        <w:rPr>
          <w:rFonts w:ascii="Bookman Old Style" w:hAnsi="Bookman Old Style"/>
          <w:sz w:val="22"/>
          <w:szCs w:val="22"/>
        </w:rPr>
        <w:t xml:space="preserve"> </w:t>
      </w:r>
      <w:r w:rsidRPr="003C1CF8">
        <w:rPr>
          <w:rFonts w:ascii="Bookman Old Style" w:hAnsi="Bookman Old Style"/>
          <w:sz w:val="22"/>
          <w:szCs w:val="22"/>
        </w:rPr>
        <w:t>eliminated.</w:t>
      </w:r>
      <w:r w:rsidR="003F4F0C">
        <w:rPr>
          <w:rFonts w:ascii="Bookman Old Style" w:hAnsi="Bookman Old Style"/>
          <w:sz w:val="22"/>
          <w:szCs w:val="22"/>
        </w:rPr>
        <w:t xml:space="preserve"> </w:t>
      </w:r>
    </w:p>
    <w:p w14:paraId="43B52E36" w14:textId="7ED936A5" w:rsidR="003C1CF8" w:rsidRPr="003C1CF8" w:rsidRDefault="003C1CF8" w:rsidP="009E1D92">
      <w:pPr>
        <w:numPr>
          <w:ilvl w:val="0"/>
          <w:numId w:val="4"/>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Submission</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portfolio</w:t>
      </w:r>
      <w:r w:rsidR="003F4F0C">
        <w:rPr>
          <w:rFonts w:ascii="Bookman Old Style" w:hAnsi="Bookman Old Style"/>
          <w:sz w:val="22"/>
          <w:szCs w:val="22"/>
        </w:rPr>
        <w:t xml:space="preserve"> </w:t>
      </w:r>
      <w:r w:rsidRPr="003C1CF8">
        <w:rPr>
          <w:rFonts w:ascii="Bookman Old Style" w:hAnsi="Bookman Old Style"/>
          <w:sz w:val="22"/>
          <w:szCs w:val="22"/>
        </w:rPr>
        <w:t>was</w:t>
      </w:r>
      <w:r w:rsidR="003F4F0C">
        <w:rPr>
          <w:rFonts w:ascii="Bookman Old Style" w:hAnsi="Bookman Old Style"/>
          <w:sz w:val="22"/>
          <w:szCs w:val="22"/>
        </w:rPr>
        <w:t xml:space="preserve"> </w:t>
      </w:r>
      <w:r w:rsidRPr="003C1CF8">
        <w:rPr>
          <w:rFonts w:ascii="Bookman Old Style" w:hAnsi="Bookman Old Style"/>
          <w:sz w:val="22"/>
          <w:szCs w:val="22"/>
        </w:rPr>
        <w:t>added</w:t>
      </w:r>
      <w:r w:rsidR="003F4F0C">
        <w:rPr>
          <w:rFonts w:ascii="Bookman Old Style" w:hAnsi="Bookman Old Style"/>
          <w:sz w:val="22"/>
          <w:szCs w:val="22"/>
        </w:rPr>
        <w:t xml:space="preserve"> </w:t>
      </w:r>
      <w:r w:rsidRPr="003C1CF8">
        <w:rPr>
          <w:rFonts w:ascii="Bookman Old Style" w:hAnsi="Bookman Old Style"/>
          <w:sz w:val="22"/>
          <w:szCs w:val="22"/>
        </w:rPr>
        <w:t>as</w:t>
      </w:r>
      <w:r w:rsidR="003F4F0C">
        <w:rPr>
          <w:rFonts w:ascii="Bookman Old Style" w:hAnsi="Bookman Old Style"/>
          <w:sz w:val="22"/>
          <w:szCs w:val="22"/>
        </w:rPr>
        <w:t xml:space="preserve"> </w:t>
      </w:r>
      <w:r w:rsidRPr="003C1CF8">
        <w:rPr>
          <w:rFonts w:ascii="Bookman Old Style" w:hAnsi="Bookman Old Style"/>
          <w:sz w:val="22"/>
          <w:szCs w:val="22"/>
        </w:rPr>
        <w:t>an</w:t>
      </w:r>
      <w:r w:rsidR="003F4F0C">
        <w:rPr>
          <w:rFonts w:ascii="Bookman Old Style" w:hAnsi="Bookman Old Style"/>
          <w:sz w:val="22"/>
          <w:szCs w:val="22"/>
        </w:rPr>
        <w:t xml:space="preserve"> </w:t>
      </w:r>
      <w:r w:rsidRPr="003C1CF8">
        <w:rPr>
          <w:rFonts w:ascii="Bookman Old Style" w:hAnsi="Bookman Old Style"/>
          <w:sz w:val="22"/>
          <w:szCs w:val="22"/>
        </w:rPr>
        <w:t>option</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demonstrating</w:t>
      </w:r>
      <w:r w:rsidR="003F4F0C">
        <w:rPr>
          <w:rFonts w:ascii="Bookman Old Style" w:hAnsi="Bookman Old Style"/>
          <w:sz w:val="22"/>
          <w:szCs w:val="22"/>
        </w:rPr>
        <w:t xml:space="preserve"> </w:t>
      </w:r>
      <w:r w:rsidRPr="003C1CF8">
        <w:rPr>
          <w:rFonts w:ascii="Bookman Old Style" w:hAnsi="Bookman Old Style"/>
          <w:sz w:val="22"/>
          <w:szCs w:val="22"/>
        </w:rPr>
        <w:t>that</w:t>
      </w:r>
      <w:r w:rsidR="003F4F0C">
        <w:rPr>
          <w:rFonts w:ascii="Bookman Old Style" w:hAnsi="Bookman Old Style"/>
          <w:sz w:val="22"/>
          <w:szCs w:val="22"/>
        </w:rPr>
        <w:t xml:space="preserve"> </w:t>
      </w:r>
      <w:r w:rsidRPr="003C1CF8">
        <w:rPr>
          <w:rFonts w:ascii="Bookman Old Style" w:hAnsi="Bookman Old Style"/>
          <w:sz w:val="22"/>
          <w:szCs w:val="22"/>
        </w:rPr>
        <w:t>PSEL</w:t>
      </w:r>
      <w:r w:rsidR="003F4F0C">
        <w:rPr>
          <w:rFonts w:ascii="Bookman Old Style" w:hAnsi="Bookman Old Style"/>
          <w:sz w:val="22"/>
          <w:szCs w:val="22"/>
        </w:rPr>
        <w:t xml:space="preserve"> </w:t>
      </w:r>
      <w:r w:rsidRPr="003C1CF8">
        <w:rPr>
          <w:rFonts w:ascii="Bookman Old Style" w:hAnsi="Bookman Old Style"/>
          <w:sz w:val="22"/>
          <w:szCs w:val="22"/>
        </w:rPr>
        <w:t>standards</w:t>
      </w:r>
      <w:r w:rsidR="003F4F0C">
        <w:rPr>
          <w:rFonts w:ascii="Bookman Old Style" w:hAnsi="Bookman Old Style"/>
          <w:sz w:val="22"/>
          <w:szCs w:val="22"/>
        </w:rPr>
        <w:t xml:space="preserve"> </w:t>
      </w:r>
      <w:r w:rsidRPr="003C1CF8">
        <w:rPr>
          <w:rFonts w:ascii="Bookman Old Style" w:hAnsi="Bookman Old Style"/>
          <w:sz w:val="22"/>
          <w:szCs w:val="22"/>
        </w:rPr>
        <w:t>have</w:t>
      </w:r>
      <w:r w:rsidR="003F4F0C">
        <w:rPr>
          <w:rFonts w:ascii="Bookman Old Style" w:hAnsi="Bookman Old Style"/>
          <w:sz w:val="22"/>
          <w:szCs w:val="22"/>
        </w:rPr>
        <w:t xml:space="preserve"> </w:t>
      </w:r>
      <w:r w:rsidRPr="003C1CF8">
        <w:rPr>
          <w:rFonts w:ascii="Bookman Old Style" w:hAnsi="Bookman Old Style"/>
          <w:sz w:val="22"/>
          <w:szCs w:val="22"/>
        </w:rPr>
        <w:t>been</w:t>
      </w:r>
      <w:r w:rsidR="003F4F0C">
        <w:rPr>
          <w:rFonts w:ascii="Bookman Old Style" w:hAnsi="Bookman Old Style"/>
          <w:sz w:val="22"/>
          <w:szCs w:val="22"/>
        </w:rPr>
        <w:t xml:space="preserve"> </w:t>
      </w:r>
      <w:r w:rsidRPr="003C1CF8">
        <w:rPr>
          <w:rFonts w:ascii="Bookman Old Style" w:hAnsi="Bookman Old Style"/>
          <w:sz w:val="22"/>
          <w:szCs w:val="22"/>
        </w:rPr>
        <w:t>met.</w:t>
      </w:r>
      <w:r w:rsidR="003F4F0C">
        <w:rPr>
          <w:rFonts w:ascii="Bookman Old Style" w:hAnsi="Bookman Old Style"/>
          <w:sz w:val="22"/>
          <w:szCs w:val="22"/>
        </w:rPr>
        <w:t xml:space="preserve"> </w:t>
      </w:r>
    </w:p>
    <w:p w14:paraId="18BA9E05" w14:textId="77F4AFFB" w:rsidR="003C1CF8" w:rsidRPr="003C1CF8" w:rsidRDefault="003C1CF8" w:rsidP="009E1D92">
      <w:pPr>
        <w:numPr>
          <w:ilvl w:val="0"/>
          <w:numId w:val="4"/>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Removal</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assessment</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4A4CD578" w14:textId="6E98CCCE" w:rsidR="003C1CF8" w:rsidRPr="003C1CF8" w:rsidRDefault="003C1CF8" w:rsidP="009E1D92">
      <w:pPr>
        <w:tabs>
          <w:tab w:val="left" w:pos="270"/>
        </w:tabs>
        <w:ind w:left="270" w:hanging="270"/>
        <w:rPr>
          <w:rFonts w:ascii="Bookman Old Style" w:hAnsi="Bookman Old Style" w:cs="Segoe UI"/>
          <w:sz w:val="22"/>
          <w:szCs w:val="22"/>
        </w:rPr>
      </w:pPr>
      <w:r w:rsidRPr="003C1CF8">
        <w:rPr>
          <w:rFonts w:ascii="Bookman Old Style" w:hAnsi="Bookman Old Style"/>
          <w:i/>
          <w:iCs/>
          <w:sz w:val="22"/>
          <w:szCs w:val="22"/>
        </w:rPr>
        <w:t>Career</w:t>
      </w:r>
      <w:r w:rsidR="003F4F0C">
        <w:rPr>
          <w:rFonts w:ascii="Bookman Old Style" w:hAnsi="Bookman Old Style"/>
          <w:i/>
          <w:iCs/>
          <w:sz w:val="22"/>
          <w:szCs w:val="22"/>
        </w:rPr>
        <w:t xml:space="preserve"> </w:t>
      </w:r>
      <w:r w:rsidRPr="003C1CF8">
        <w:rPr>
          <w:rFonts w:ascii="Bookman Old Style" w:hAnsi="Bookman Old Style"/>
          <w:i/>
          <w:iCs/>
          <w:sz w:val="22"/>
          <w:szCs w:val="22"/>
        </w:rPr>
        <w:t>and</w:t>
      </w:r>
      <w:r w:rsidR="003F4F0C">
        <w:rPr>
          <w:rFonts w:ascii="Bookman Old Style" w:hAnsi="Bookman Old Style"/>
          <w:i/>
          <w:iCs/>
          <w:sz w:val="22"/>
          <w:szCs w:val="22"/>
        </w:rPr>
        <w:t xml:space="preserve"> </w:t>
      </w:r>
      <w:r w:rsidRPr="003C1CF8">
        <w:rPr>
          <w:rFonts w:ascii="Bookman Old Style" w:hAnsi="Bookman Old Style"/>
          <w:i/>
          <w:iCs/>
          <w:sz w:val="22"/>
          <w:szCs w:val="22"/>
        </w:rPr>
        <w:t>Technical</w:t>
      </w:r>
      <w:r w:rsidR="003F4F0C">
        <w:rPr>
          <w:rFonts w:ascii="Bookman Old Style" w:hAnsi="Bookman Old Style"/>
          <w:i/>
          <w:iCs/>
          <w:sz w:val="22"/>
          <w:szCs w:val="22"/>
        </w:rPr>
        <w:t xml:space="preserve"> </w:t>
      </w:r>
      <w:r w:rsidRPr="003C1CF8">
        <w:rPr>
          <w:rFonts w:ascii="Bookman Old Style" w:hAnsi="Bookman Old Style"/>
          <w:i/>
          <w:iCs/>
          <w:sz w:val="22"/>
          <w:szCs w:val="22"/>
        </w:rPr>
        <w:t>Education</w:t>
      </w:r>
      <w:r w:rsidR="003F4F0C">
        <w:rPr>
          <w:rFonts w:ascii="Bookman Old Style" w:hAnsi="Bookman Old Style"/>
          <w:i/>
          <w:iCs/>
          <w:sz w:val="22"/>
          <w:szCs w:val="22"/>
        </w:rPr>
        <w:t xml:space="preserve"> </w:t>
      </w:r>
      <w:r w:rsidRPr="003C1CF8">
        <w:rPr>
          <w:rFonts w:ascii="Bookman Old Style" w:hAnsi="Bookman Old Style"/>
          <w:i/>
          <w:iCs/>
          <w:sz w:val="22"/>
          <w:szCs w:val="22"/>
        </w:rPr>
        <w:t>(CTE)</w:t>
      </w:r>
      <w:r w:rsidR="003F4F0C">
        <w:rPr>
          <w:rFonts w:ascii="Bookman Old Style" w:hAnsi="Bookman Old Style"/>
          <w:sz w:val="22"/>
          <w:szCs w:val="22"/>
        </w:rPr>
        <w:t xml:space="preserve"> </w:t>
      </w:r>
    </w:p>
    <w:p w14:paraId="00A64A85" w14:textId="0F20CEA9" w:rsidR="003C1CF8" w:rsidRPr="003C1CF8" w:rsidRDefault="003C1CF8" w:rsidP="009E1D92">
      <w:pPr>
        <w:numPr>
          <w:ilvl w:val="0"/>
          <w:numId w:val="5"/>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Aligned</w:t>
      </w:r>
      <w:r w:rsidR="003F4F0C">
        <w:rPr>
          <w:rFonts w:ascii="Bookman Old Style" w:hAnsi="Bookman Old Style"/>
          <w:sz w:val="22"/>
          <w:szCs w:val="22"/>
        </w:rPr>
        <w:t xml:space="preserve"> </w:t>
      </w:r>
      <w:r w:rsidRPr="003C1CF8">
        <w:rPr>
          <w:rFonts w:ascii="Bookman Old Style" w:hAnsi="Bookman Old Style"/>
          <w:sz w:val="22"/>
          <w:szCs w:val="22"/>
        </w:rPr>
        <w:t>endorsement</w:t>
      </w:r>
      <w:r w:rsidR="003F4F0C">
        <w:rPr>
          <w:rFonts w:ascii="Bookman Old Style" w:hAnsi="Bookman Old Style"/>
          <w:sz w:val="22"/>
          <w:szCs w:val="22"/>
        </w:rPr>
        <w:t xml:space="preserve"> </w:t>
      </w:r>
      <w:r w:rsidRPr="003C1CF8">
        <w:rPr>
          <w:rFonts w:ascii="Bookman Old Style" w:hAnsi="Bookman Old Style"/>
          <w:sz w:val="22"/>
          <w:szCs w:val="22"/>
        </w:rPr>
        <w:t>areas</w:t>
      </w:r>
      <w:r w:rsidR="003F4F0C">
        <w:rPr>
          <w:rFonts w:ascii="Bookman Old Style" w:hAnsi="Bookman Old Style"/>
          <w:sz w:val="22"/>
          <w:szCs w:val="22"/>
        </w:rPr>
        <w:t xml:space="preserve"> </w:t>
      </w:r>
      <w:r w:rsidRPr="003C1CF8">
        <w:rPr>
          <w:rFonts w:ascii="Bookman Old Style" w:hAnsi="Bookman Old Style"/>
          <w:sz w:val="22"/>
          <w:szCs w:val="22"/>
        </w:rPr>
        <w:t>with</w:t>
      </w:r>
      <w:r w:rsidR="003F4F0C">
        <w:rPr>
          <w:rFonts w:ascii="Bookman Old Style" w:hAnsi="Bookman Old Style"/>
          <w:sz w:val="22"/>
          <w:szCs w:val="22"/>
        </w:rPr>
        <w:t xml:space="preserve"> </w:t>
      </w:r>
      <w:r w:rsidRPr="003C1CF8">
        <w:rPr>
          <w:rFonts w:ascii="Bookman Old Style" w:hAnsi="Bookman Old Style"/>
          <w:sz w:val="22"/>
          <w:szCs w:val="22"/>
        </w:rPr>
        <w:t>annually-approved</w:t>
      </w:r>
      <w:r w:rsidR="003F4F0C">
        <w:rPr>
          <w:rFonts w:ascii="Bookman Old Style" w:hAnsi="Bookman Old Style"/>
          <w:sz w:val="22"/>
          <w:szCs w:val="22"/>
        </w:rPr>
        <w:t xml:space="preserve"> </w:t>
      </w:r>
      <w:r w:rsidRPr="003C1CF8">
        <w:rPr>
          <w:rFonts w:ascii="Bookman Old Style" w:hAnsi="Bookman Old Style"/>
          <w:sz w:val="22"/>
          <w:szCs w:val="22"/>
        </w:rPr>
        <w:t>CTE</w:t>
      </w:r>
      <w:r w:rsidR="003F4F0C">
        <w:rPr>
          <w:rFonts w:ascii="Bookman Old Style" w:hAnsi="Bookman Old Style"/>
          <w:sz w:val="22"/>
          <w:szCs w:val="22"/>
        </w:rPr>
        <w:t xml:space="preserve"> </w:t>
      </w:r>
      <w:r w:rsidRPr="003C1CF8">
        <w:rPr>
          <w:rFonts w:ascii="Bookman Old Style" w:hAnsi="Bookman Old Style"/>
          <w:sz w:val="22"/>
          <w:szCs w:val="22"/>
        </w:rPr>
        <w:t>programs</w:t>
      </w:r>
      <w:r w:rsidR="003F4F0C">
        <w:rPr>
          <w:rFonts w:ascii="Bookman Old Style" w:hAnsi="Bookman Old Style"/>
          <w:sz w:val="22"/>
          <w:szCs w:val="22"/>
        </w:rPr>
        <w:t xml:space="preserve"> </w:t>
      </w:r>
    </w:p>
    <w:p w14:paraId="06856F57" w14:textId="71B284FA" w:rsidR="003C1CF8" w:rsidRPr="003C1CF8" w:rsidRDefault="003C1CF8" w:rsidP="009E1D92">
      <w:pPr>
        <w:numPr>
          <w:ilvl w:val="0"/>
          <w:numId w:val="5"/>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Removal</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assessment</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480D17BA" w14:textId="1597EA14" w:rsidR="003C1CF8" w:rsidRPr="003C1CF8" w:rsidRDefault="003C1CF8" w:rsidP="009E1D92">
      <w:pPr>
        <w:numPr>
          <w:ilvl w:val="0"/>
          <w:numId w:val="5"/>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Creates</w:t>
      </w:r>
      <w:r w:rsidR="003F4F0C">
        <w:rPr>
          <w:rFonts w:ascii="Bookman Old Style" w:hAnsi="Bookman Old Style"/>
          <w:sz w:val="22"/>
          <w:szCs w:val="22"/>
        </w:rPr>
        <w:t xml:space="preserve"> </w:t>
      </w:r>
      <w:r w:rsidRPr="003C1CF8">
        <w:rPr>
          <w:rFonts w:ascii="Bookman Old Style" w:hAnsi="Bookman Old Style"/>
          <w:sz w:val="22"/>
          <w:szCs w:val="22"/>
        </w:rPr>
        <w:t>flexibility</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certified</w:t>
      </w:r>
      <w:r w:rsidR="003F4F0C">
        <w:rPr>
          <w:rFonts w:ascii="Bookman Old Style" w:hAnsi="Bookman Old Style"/>
          <w:sz w:val="22"/>
          <w:szCs w:val="22"/>
        </w:rPr>
        <w:t xml:space="preserve"> </w:t>
      </w:r>
      <w:r w:rsidRPr="003C1CF8">
        <w:rPr>
          <w:rFonts w:ascii="Bookman Old Style" w:hAnsi="Bookman Old Style"/>
          <w:sz w:val="22"/>
          <w:szCs w:val="22"/>
        </w:rPr>
        <w:t>teachers</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become</w:t>
      </w:r>
      <w:r w:rsidR="003F4F0C">
        <w:rPr>
          <w:rFonts w:ascii="Bookman Old Style" w:hAnsi="Bookman Old Style"/>
          <w:sz w:val="22"/>
          <w:szCs w:val="22"/>
        </w:rPr>
        <w:t xml:space="preserve"> </w:t>
      </w:r>
      <w:r w:rsidRPr="003C1CF8">
        <w:rPr>
          <w:rFonts w:ascii="Bookman Old Style" w:hAnsi="Bookman Old Style"/>
          <w:sz w:val="22"/>
          <w:szCs w:val="22"/>
        </w:rPr>
        <w:t>CTE</w:t>
      </w:r>
      <w:r w:rsidR="003F4F0C">
        <w:rPr>
          <w:rFonts w:ascii="Bookman Old Style" w:hAnsi="Bookman Old Style"/>
          <w:sz w:val="22"/>
          <w:szCs w:val="22"/>
        </w:rPr>
        <w:t xml:space="preserve"> </w:t>
      </w:r>
      <w:r w:rsidRPr="003C1CF8">
        <w:rPr>
          <w:rFonts w:ascii="Bookman Old Style" w:hAnsi="Bookman Old Style"/>
          <w:sz w:val="22"/>
          <w:szCs w:val="22"/>
        </w:rPr>
        <w:t>instructors</w:t>
      </w:r>
      <w:r w:rsidR="003F4F0C">
        <w:rPr>
          <w:rFonts w:ascii="Bookman Old Style" w:hAnsi="Bookman Old Style"/>
          <w:sz w:val="22"/>
          <w:szCs w:val="22"/>
        </w:rPr>
        <w:t xml:space="preserve"> </w:t>
      </w:r>
      <w:r w:rsidRPr="003C1CF8">
        <w:rPr>
          <w:rFonts w:ascii="Bookman Old Style" w:hAnsi="Bookman Old Style"/>
          <w:sz w:val="22"/>
          <w:szCs w:val="22"/>
        </w:rPr>
        <w:t>through</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application</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equivalent</w:t>
      </w:r>
      <w:r w:rsidR="003F4F0C">
        <w:rPr>
          <w:rFonts w:ascii="Bookman Old Style" w:hAnsi="Bookman Old Style"/>
          <w:sz w:val="22"/>
          <w:szCs w:val="22"/>
        </w:rPr>
        <w:t xml:space="preserve"> </w:t>
      </w:r>
      <w:r w:rsidRPr="003C1CF8">
        <w:rPr>
          <w:rFonts w:ascii="Bookman Old Style" w:hAnsi="Bookman Old Style"/>
          <w:sz w:val="22"/>
          <w:szCs w:val="22"/>
        </w:rPr>
        <w:t>courses</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pedagogical</w:t>
      </w:r>
      <w:r w:rsidR="003F4F0C">
        <w:rPr>
          <w:rFonts w:ascii="Bookman Old Style" w:hAnsi="Bookman Old Style"/>
          <w:sz w:val="22"/>
          <w:szCs w:val="22"/>
        </w:rPr>
        <w:t xml:space="preserve"> </w:t>
      </w:r>
      <w:r w:rsidRPr="003C1CF8">
        <w:rPr>
          <w:rFonts w:ascii="Bookman Old Style" w:hAnsi="Bookman Old Style"/>
          <w:sz w:val="22"/>
          <w:szCs w:val="22"/>
        </w:rPr>
        <w:t>course</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3954059B" w14:textId="0ECD6EC8"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i/>
          <w:iCs/>
          <w:sz w:val="22"/>
          <w:szCs w:val="22"/>
        </w:rPr>
        <w:t>Special</w:t>
      </w:r>
      <w:r w:rsidR="003F4F0C">
        <w:rPr>
          <w:rFonts w:ascii="Bookman Old Style" w:hAnsi="Bookman Old Style"/>
          <w:i/>
          <w:iCs/>
          <w:sz w:val="22"/>
          <w:szCs w:val="22"/>
        </w:rPr>
        <w:t xml:space="preserve"> </w:t>
      </w:r>
      <w:r w:rsidRPr="003C1CF8">
        <w:rPr>
          <w:rFonts w:ascii="Bookman Old Style" w:hAnsi="Bookman Old Style"/>
          <w:i/>
          <w:iCs/>
          <w:sz w:val="22"/>
          <w:szCs w:val="22"/>
        </w:rPr>
        <w:t>Education</w:t>
      </w:r>
      <w:r w:rsidR="003F4F0C">
        <w:rPr>
          <w:rFonts w:ascii="Bookman Old Style" w:hAnsi="Bookman Old Style"/>
          <w:sz w:val="22"/>
          <w:szCs w:val="22"/>
        </w:rPr>
        <w:t xml:space="preserve"> </w:t>
      </w:r>
    </w:p>
    <w:p w14:paraId="6767ED63" w14:textId="007706E8" w:rsidR="003C1CF8" w:rsidRPr="003C1CF8" w:rsidRDefault="003C1CF8" w:rsidP="009E1D92">
      <w:pPr>
        <w:numPr>
          <w:ilvl w:val="0"/>
          <w:numId w:val="6"/>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Grade</w:t>
      </w:r>
      <w:r w:rsidR="003F4F0C">
        <w:rPr>
          <w:rFonts w:ascii="Bookman Old Style" w:hAnsi="Bookman Old Style"/>
          <w:sz w:val="22"/>
          <w:szCs w:val="22"/>
        </w:rPr>
        <w:t xml:space="preserve"> </w:t>
      </w:r>
      <w:r w:rsidRPr="003C1CF8">
        <w:rPr>
          <w:rFonts w:ascii="Bookman Old Style" w:hAnsi="Bookman Old Style"/>
          <w:sz w:val="22"/>
          <w:szCs w:val="22"/>
        </w:rPr>
        <w:t>levels</w:t>
      </w:r>
      <w:r w:rsidR="003F4F0C">
        <w:rPr>
          <w:rFonts w:ascii="Bookman Old Style" w:hAnsi="Bookman Old Style"/>
          <w:sz w:val="22"/>
          <w:szCs w:val="22"/>
        </w:rPr>
        <w:t xml:space="preserve"> </w:t>
      </w:r>
      <w:r w:rsidRPr="003C1CF8">
        <w:rPr>
          <w:rFonts w:ascii="Bookman Old Style" w:hAnsi="Bookman Old Style"/>
          <w:sz w:val="22"/>
          <w:szCs w:val="22"/>
        </w:rPr>
        <w:t>changed</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Pre-K</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grade</w:t>
      </w:r>
      <w:r w:rsidR="003F4F0C">
        <w:rPr>
          <w:rFonts w:ascii="Bookman Old Style" w:hAnsi="Bookman Old Style"/>
          <w:sz w:val="22"/>
          <w:szCs w:val="22"/>
        </w:rPr>
        <w:t xml:space="preserve"> </w:t>
      </w:r>
      <w:r w:rsidRPr="003C1CF8">
        <w:rPr>
          <w:rFonts w:ascii="Bookman Old Style" w:hAnsi="Bookman Old Style"/>
          <w:sz w:val="22"/>
          <w:szCs w:val="22"/>
        </w:rPr>
        <w:t>12</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alignment</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Part</w:t>
      </w:r>
      <w:r w:rsidR="003F4F0C">
        <w:rPr>
          <w:rFonts w:ascii="Bookman Old Style" w:hAnsi="Bookman Old Style"/>
          <w:sz w:val="22"/>
          <w:szCs w:val="22"/>
        </w:rPr>
        <w:t xml:space="preserve"> </w:t>
      </w:r>
      <w:r w:rsidRPr="003C1CF8">
        <w:rPr>
          <w:rFonts w:ascii="Bookman Old Style" w:hAnsi="Bookman Old Style"/>
          <w:sz w:val="22"/>
          <w:szCs w:val="22"/>
        </w:rPr>
        <w:t>B</w:t>
      </w:r>
      <w:r w:rsidR="003F4F0C">
        <w:rPr>
          <w:rFonts w:ascii="Bookman Old Style" w:hAnsi="Bookman Old Style"/>
          <w:sz w:val="22"/>
          <w:szCs w:val="22"/>
        </w:rPr>
        <w:t xml:space="preserve"> </w:t>
      </w:r>
      <w:r w:rsidRPr="003C1CF8">
        <w:rPr>
          <w:rFonts w:ascii="Bookman Old Style" w:hAnsi="Bookman Old Style"/>
          <w:sz w:val="22"/>
          <w:szCs w:val="22"/>
        </w:rPr>
        <w:t>IDEA</w:t>
      </w:r>
      <w:r w:rsidR="003F4F0C">
        <w:rPr>
          <w:rFonts w:ascii="Bookman Old Style" w:hAnsi="Bookman Old Style"/>
          <w:sz w:val="22"/>
          <w:szCs w:val="22"/>
        </w:rPr>
        <w:t xml:space="preserve"> </w:t>
      </w:r>
    </w:p>
    <w:p w14:paraId="190AE641" w14:textId="7FC93E23" w:rsidR="003C1CF8" w:rsidRPr="003C1CF8" w:rsidRDefault="003C1CF8" w:rsidP="009E1D92">
      <w:pPr>
        <w:numPr>
          <w:ilvl w:val="0"/>
          <w:numId w:val="6"/>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More</w:t>
      </w:r>
      <w:r w:rsidR="003F4F0C">
        <w:rPr>
          <w:rFonts w:ascii="Bookman Old Style" w:hAnsi="Bookman Old Style"/>
          <w:sz w:val="22"/>
          <w:szCs w:val="22"/>
        </w:rPr>
        <w:t xml:space="preserve"> </w:t>
      </w:r>
      <w:r w:rsidRPr="003C1CF8">
        <w:rPr>
          <w:rFonts w:ascii="Bookman Old Style" w:hAnsi="Bookman Old Style"/>
          <w:sz w:val="22"/>
          <w:szCs w:val="22"/>
        </w:rPr>
        <w:t>specific</w:t>
      </w:r>
      <w:r w:rsidR="003F4F0C">
        <w:rPr>
          <w:rFonts w:ascii="Bookman Old Style" w:hAnsi="Bookman Old Style"/>
          <w:sz w:val="22"/>
          <w:szCs w:val="22"/>
        </w:rPr>
        <w:t xml:space="preserve"> </w:t>
      </w:r>
      <w:r w:rsidRPr="003C1CF8">
        <w:rPr>
          <w:rFonts w:ascii="Bookman Old Style" w:hAnsi="Bookman Old Style"/>
          <w:sz w:val="22"/>
          <w:szCs w:val="22"/>
        </w:rPr>
        <w:t>course</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accordance</w:t>
      </w:r>
      <w:r w:rsidR="003F4F0C">
        <w:rPr>
          <w:rFonts w:ascii="Bookman Old Style" w:hAnsi="Bookman Old Style"/>
          <w:sz w:val="22"/>
          <w:szCs w:val="22"/>
        </w:rPr>
        <w:t xml:space="preserve"> </w:t>
      </w:r>
      <w:r w:rsidRPr="003C1CF8">
        <w:rPr>
          <w:rFonts w:ascii="Bookman Old Style" w:hAnsi="Bookman Old Style"/>
          <w:sz w:val="22"/>
          <w:szCs w:val="22"/>
        </w:rPr>
        <w:t>with</w:t>
      </w:r>
      <w:r w:rsidR="003F4F0C">
        <w:rPr>
          <w:rFonts w:ascii="Bookman Old Style" w:hAnsi="Bookman Old Style"/>
          <w:sz w:val="22"/>
          <w:szCs w:val="22"/>
        </w:rPr>
        <w:t xml:space="preserve"> </w:t>
      </w:r>
      <w:r w:rsidRPr="003C1CF8">
        <w:rPr>
          <w:rFonts w:ascii="Bookman Old Style" w:hAnsi="Bookman Old Style"/>
          <w:sz w:val="22"/>
          <w:szCs w:val="22"/>
        </w:rPr>
        <w:t>skills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special</w:t>
      </w:r>
      <w:r w:rsidR="003F4F0C">
        <w:rPr>
          <w:rFonts w:ascii="Bookman Old Style" w:hAnsi="Bookman Old Style"/>
          <w:sz w:val="22"/>
          <w:szCs w:val="22"/>
        </w:rPr>
        <w:t xml:space="preserve"> </w:t>
      </w:r>
      <w:r w:rsidRPr="003C1CF8">
        <w:rPr>
          <w:rFonts w:ascii="Bookman Old Style" w:hAnsi="Bookman Old Style"/>
          <w:sz w:val="22"/>
          <w:szCs w:val="22"/>
        </w:rPr>
        <w:t>education</w:t>
      </w:r>
      <w:r w:rsidR="003F4F0C">
        <w:rPr>
          <w:rFonts w:ascii="Bookman Old Style" w:hAnsi="Bookman Old Style"/>
          <w:sz w:val="22"/>
          <w:szCs w:val="22"/>
        </w:rPr>
        <w:t xml:space="preserve"> </w:t>
      </w:r>
      <w:r w:rsidRPr="003C1CF8">
        <w:rPr>
          <w:rFonts w:ascii="Bookman Old Style" w:hAnsi="Bookman Old Style"/>
          <w:sz w:val="22"/>
          <w:szCs w:val="22"/>
        </w:rPr>
        <w:t>identified</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IDEA,</w:t>
      </w:r>
      <w:r w:rsidR="003F4F0C">
        <w:rPr>
          <w:rFonts w:ascii="Bookman Old Style" w:hAnsi="Bookman Old Style"/>
          <w:sz w:val="22"/>
          <w:szCs w:val="22"/>
        </w:rPr>
        <w:t xml:space="preserve"> </w:t>
      </w:r>
      <w:r w:rsidRPr="003C1CF8">
        <w:rPr>
          <w:rFonts w:ascii="Bookman Old Style" w:hAnsi="Bookman Old Style"/>
          <w:sz w:val="22"/>
          <w:szCs w:val="22"/>
        </w:rPr>
        <w:t>High</w:t>
      </w:r>
      <w:r w:rsidR="003F4F0C">
        <w:rPr>
          <w:rFonts w:ascii="Bookman Old Style" w:hAnsi="Bookman Old Style"/>
          <w:sz w:val="22"/>
          <w:szCs w:val="22"/>
        </w:rPr>
        <w:t xml:space="preserve"> </w:t>
      </w:r>
      <w:r w:rsidRPr="003C1CF8">
        <w:rPr>
          <w:rFonts w:ascii="Bookman Old Style" w:hAnsi="Bookman Old Style"/>
          <w:sz w:val="22"/>
          <w:szCs w:val="22"/>
        </w:rPr>
        <w:t>Leverage</w:t>
      </w:r>
      <w:r w:rsidR="003F4F0C">
        <w:rPr>
          <w:rFonts w:ascii="Bookman Old Style" w:hAnsi="Bookman Old Style"/>
          <w:sz w:val="22"/>
          <w:szCs w:val="22"/>
        </w:rPr>
        <w:t xml:space="preserve"> </w:t>
      </w:r>
      <w:r w:rsidRPr="003C1CF8">
        <w:rPr>
          <w:rFonts w:ascii="Bookman Old Style" w:hAnsi="Bookman Old Style"/>
          <w:sz w:val="22"/>
          <w:szCs w:val="22"/>
        </w:rPr>
        <w:t>Practices</w:t>
      </w:r>
      <w:r w:rsidR="003F4F0C">
        <w:rPr>
          <w:rFonts w:ascii="Bookman Old Style" w:hAnsi="Bookman Old Style"/>
          <w:sz w:val="22"/>
          <w:szCs w:val="22"/>
        </w:rPr>
        <w:t xml:space="preserve"> </w:t>
      </w:r>
      <w:r w:rsidRPr="003C1CF8">
        <w:rPr>
          <w:rFonts w:ascii="Bookman Old Style" w:hAnsi="Bookman Old Style"/>
          <w:sz w:val="22"/>
          <w:szCs w:val="22"/>
        </w:rPr>
        <w:t>from</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Council</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Exceptional</w:t>
      </w:r>
      <w:r w:rsidR="003F4F0C">
        <w:rPr>
          <w:rFonts w:ascii="Bookman Old Style" w:hAnsi="Bookman Old Style"/>
          <w:sz w:val="22"/>
          <w:szCs w:val="22"/>
        </w:rPr>
        <w:t xml:space="preserve"> </w:t>
      </w:r>
      <w:r w:rsidRPr="003C1CF8">
        <w:rPr>
          <w:rFonts w:ascii="Bookman Old Style" w:hAnsi="Bookman Old Style"/>
          <w:sz w:val="22"/>
          <w:szCs w:val="22"/>
        </w:rPr>
        <w:t>Children</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CEEDAR</w:t>
      </w:r>
      <w:r w:rsidR="003F4F0C">
        <w:rPr>
          <w:rFonts w:ascii="Bookman Old Style" w:hAnsi="Bookman Old Style"/>
          <w:sz w:val="22"/>
          <w:szCs w:val="22"/>
        </w:rPr>
        <w:t xml:space="preserve"> </w:t>
      </w:r>
      <w:r w:rsidRPr="003C1CF8">
        <w:rPr>
          <w:rFonts w:ascii="Bookman Old Style" w:hAnsi="Bookman Old Style"/>
          <w:sz w:val="22"/>
          <w:szCs w:val="22"/>
        </w:rPr>
        <w:t>Center,</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trends</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education</w:t>
      </w:r>
      <w:r w:rsidR="003F4F0C">
        <w:rPr>
          <w:rFonts w:ascii="Bookman Old Style" w:hAnsi="Bookman Old Style"/>
          <w:sz w:val="22"/>
          <w:szCs w:val="22"/>
        </w:rPr>
        <w:t xml:space="preserve"> </w:t>
      </w:r>
    </w:p>
    <w:p w14:paraId="523005AF" w14:textId="62FBD71C" w:rsidR="003C1CF8" w:rsidRPr="003C1CF8" w:rsidRDefault="003C1CF8" w:rsidP="009E1D92">
      <w:pPr>
        <w:numPr>
          <w:ilvl w:val="0"/>
          <w:numId w:val="6"/>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conditional</w:t>
      </w:r>
      <w:r w:rsidR="003F4F0C">
        <w:rPr>
          <w:rFonts w:ascii="Bookman Old Style" w:hAnsi="Bookman Old Style"/>
          <w:sz w:val="22"/>
          <w:szCs w:val="22"/>
        </w:rPr>
        <w:t xml:space="preserve"> </w:t>
      </w:r>
      <w:r w:rsidRPr="003C1CF8">
        <w:rPr>
          <w:rFonts w:ascii="Bookman Old Style" w:hAnsi="Bookman Old Style"/>
          <w:sz w:val="22"/>
          <w:szCs w:val="22"/>
        </w:rPr>
        <w:t>certificates,</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“mentor</w:t>
      </w:r>
      <w:r w:rsidR="003F4F0C">
        <w:rPr>
          <w:rFonts w:ascii="Bookman Old Style" w:hAnsi="Bookman Old Style"/>
          <w:sz w:val="22"/>
          <w:szCs w:val="22"/>
        </w:rPr>
        <w:t xml:space="preserve"> </w:t>
      </w:r>
      <w:r w:rsidRPr="003C1CF8">
        <w:rPr>
          <w:rFonts w:ascii="Bookman Old Style" w:hAnsi="Bookman Old Style"/>
          <w:sz w:val="22"/>
          <w:szCs w:val="22"/>
        </w:rPr>
        <w:t>teaching</w:t>
      </w:r>
      <w:r w:rsidR="003F4F0C">
        <w:rPr>
          <w:rFonts w:ascii="Bookman Old Style" w:hAnsi="Bookman Old Style"/>
          <w:sz w:val="22"/>
          <w:szCs w:val="22"/>
        </w:rPr>
        <w:t xml:space="preserve"> </w:t>
      </w:r>
      <w:r w:rsidRPr="003C1CF8">
        <w:rPr>
          <w:rFonts w:ascii="Bookman Old Style" w:hAnsi="Bookman Old Style"/>
          <w:sz w:val="22"/>
          <w:szCs w:val="22"/>
        </w:rPr>
        <w:t>program</w:t>
      </w:r>
      <w:r w:rsidR="003F4F0C">
        <w:rPr>
          <w:rFonts w:ascii="Bookman Old Style" w:hAnsi="Bookman Old Style"/>
          <w:sz w:val="22"/>
          <w:szCs w:val="22"/>
        </w:rPr>
        <w:t xml:space="preserve"> </w:t>
      </w:r>
      <w:r w:rsidRPr="003C1CF8">
        <w:rPr>
          <w:rFonts w:ascii="Bookman Old Style" w:hAnsi="Bookman Old Style"/>
          <w:sz w:val="22"/>
          <w:szCs w:val="22"/>
        </w:rPr>
        <w:t>endorsed</w:t>
      </w:r>
      <w:r w:rsidR="003F4F0C">
        <w:rPr>
          <w:rFonts w:ascii="Bookman Old Style" w:hAnsi="Bookman Old Style"/>
          <w:sz w:val="22"/>
          <w:szCs w:val="22"/>
        </w:rPr>
        <w:t xml:space="preserve"> </w:t>
      </w:r>
      <w:r w:rsidRPr="003C1CF8">
        <w:rPr>
          <w:rFonts w:ascii="Bookman Old Style" w:hAnsi="Bookman Old Style"/>
          <w:sz w:val="22"/>
          <w:szCs w:val="22"/>
        </w:rPr>
        <w:t>by</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Maine</w:t>
      </w:r>
      <w:r w:rsidR="003F4F0C">
        <w:rPr>
          <w:rFonts w:ascii="Bookman Old Style" w:hAnsi="Bookman Old Style"/>
          <w:sz w:val="22"/>
          <w:szCs w:val="22"/>
        </w:rPr>
        <w:t xml:space="preserve"> </w:t>
      </w:r>
      <w:r w:rsidRPr="003C1CF8">
        <w:rPr>
          <w:rFonts w:ascii="Bookman Old Style" w:hAnsi="Bookman Old Style"/>
          <w:sz w:val="22"/>
          <w:szCs w:val="22"/>
        </w:rPr>
        <w:t>Department</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Education.”</w:t>
      </w:r>
      <w:r w:rsidR="003F4F0C">
        <w:rPr>
          <w:rFonts w:ascii="Bookman Old Style" w:hAnsi="Bookman Old Style"/>
          <w:sz w:val="22"/>
          <w:szCs w:val="22"/>
        </w:rPr>
        <w:t xml:space="preserve"> </w:t>
      </w:r>
    </w:p>
    <w:p w14:paraId="1756DBA6" w14:textId="049564A2" w:rsidR="003C1CF8" w:rsidRPr="003C1CF8" w:rsidRDefault="003C1CF8" w:rsidP="009E1D92">
      <w:pPr>
        <w:numPr>
          <w:ilvl w:val="0"/>
          <w:numId w:val="7"/>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Added</w:t>
      </w:r>
      <w:r w:rsidR="003F4F0C">
        <w:rPr>
          <w:rFonts w:ascii="Bookman Old Style" w:hAnsi="Bookman Old Style"/>
          <w:sz w:val="22"/>
          <w:szCs w:val="22"/>
        </w:rPr>
        <w:t xml:space="preserve"> </w:t>
      </w:r>
      <w:r w:rsidRPr="003C1CF8">
        <w:rPr>
          <w:rFonts w:ascii="Bookman Old Style" w:hAnsi="Bookman Old Style"/>
          <w:sz w:val="22"/>
          <w:szCs w:val="22"/>
        </w:rPr>
        <w:t>an</w:t>
      </w:r>
      <w:r w:rsidR="003F4F0C">
        <w:rPr>
          <w:rFonts w:ascii="Bookman Old Style" w:hAnsi="Bookman Old Style"/>
          <w:sz w:val="22"/>
          <w:szCs w:val="22"/>
        </w:rPr>
        <w:t xml:space="preserve"> </w:t>
      </w:r>
      <w:r w:rsidRPr="003C1CF8">
        <w:rPr>
          <w:rFonts w:ascii="Bookman Old Style" w:hAnsi="Bookman Old Style"/>
          <w:sz w:val="22"/>
          <w:szCs w:val="22"/>
        </w:rPr>
        <w:t>additional</w:t>
      </w:r>
      <w:r w:rsidR="003F4F0C">
        <w:rPr>
          <w:rFonts w:ascii="Bookman Old Style" w:hAnsi="Bookman Old Style"/>
          <w:sz w:val="22"/>
          <w:szCs w:val="22"/>
        </w:rPr>
        <w:t xml:space="preserve"> </w:t>
      </w:r>
      <w:r w:rsidRPr="003C1CF8">
        <w:rPr>
          <w:rFonts w:ascii="Bookman Old Style" w:hAnsi="Bookman Old Style"/>
          <w:sz w:val="22"/>
          <w:szCs w:val="22"/>
        </w:rPr>
        <w:t>pathway</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certification</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current</w:t>
      </w:r>
      <w:r w:rsidR="003F4F0C">
        <w:rPr>
          <w:rFonts w:ascii="Bookman Old Style" w:hAnsi="Bookman Old Style"/>
          <w:sz w:val="22"/>
          <w:szCs w:val="22"/>
        </w:rPr>
        <w:t xml:space="preserve"> </w:t>
      </w:r>
      <w:r w:rsidRPr="003C1CF8">
        <w:rPr>
          <w:rFonts w:ascii="Bookman Old Style" w:hAnsi="Bookman Old Style"/>
          <w:sz w:val="22"/>
          <w:szCs w:val="22"/>
        </w:rPr>
        <w:t>Ed</w:t>
      </w:r>
      <w:r w:rsidR="003F4F0C">
        <w:rPr>
          <w:rFonts w:ascii="Bookman Old Style" w:hAnsi="Bookman Old Style"/>
          <w:sz w:val="22"/>
          <w:szCs w:val="22"/>
        </w:rPr>
        <w:t xml:space="preserve"> </w:t>
      </w:r>
      <w:r w:rsidRPr="003C1CF8">
        <w:rPr>
          <w:rFonts w:ascii="Bookman Old Style" w:hAnsi="Bookman Old Style"/>
          <w:sz w:val="22"/>
          <w:szCs w:val="22"/>
        </w:rPr>
        <w:t>Techs</w:t>
      </w:r>
      <w:r w:rsidR="003F4F0C">
        <w:rPr>
          <w:rFonts w:ascii="Bookman Old Style" w:hAnsi="Bookman Old Style"/>
          <w:sz w:val="22"/>
          <w:szCs w:val="22"/>
        </w:rPr>
        <w:t xml:space="preserve"> </w:t>
      </w:r>
      <w:r w:rsidRPr="003C1CF8">
        <w:rPr>
          <w:rFonts w:ascii="Bookman Old Style" w:hAnsi="Bookman Old Style"/>
          <w:sz w:val="22"/>
          <w:szCs w:val="22"/>
        </w:rPr>
        <w:t>who</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have</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BA/BS,</w:t>
      </w:r>
      <w:r w:rsidR="003F4F0C">
        <w:rPr>
          <w:rFonts w:ascii="Bookman Old Style" w:hAnsi="Bookman Old Style"/>
          <w:sz w:val="22"/>
          <w:szCs w:val="22"/>
        </w:rPr>
        <w:t xml:space="preserve"> </w:t>
      </w:r>
      <w:r w:rsidRPr="003C1CF8">
        <w:rPr>
          <w:rFonts w:ascii="Bookman Old Style" w:hAnsi="Bookman Old Style"/>
          <w:sz w:val="22"/>
          <w:szCs w:val="22"/>
        </w:rPr>
        <w:t>(b)</w:t>
      </w:r>
      <w:r w:rsidR="003F4F0C">
        <w:rPr>
          <w:rFonts w:ascii="Bookman Old Style" w:hAnsi="Bookman Old Style"/>
          <w:sz w:val="22"/>
          <w:szCs w:val="22"/>
        </w:rPr>
        <w:t xml:space="preserve"> </w:t>
      </w:r>
      <w:r w:rsidRPr="003C1CF8">
        <w:rPr>
          <w:rFonts w:ascii="Bookman Old Style" w:hAnsi="Bookman Old Style"/>
          <w:sz w:val="22"/>
          <w:szCs w:val="22"/>
        </w:rPr>
        <w:t>experience</w:t>
      </w:r>
      <w:r w:rsidR="003F4F0C">
        <w:rPr>
          <w:rFonts w:ascii="Bookman Old Style" w:hAnsi="Bookman Old Style"/>
          <w:sz w:val="22"/>
          <w:szCs w:val="22"/>
        </w:rPr>
        <w:t xml:space="preserve"> </w:t>
      </w:r>
      <w:r w:rsidRPr="003C1CF8">
        <w:rPr>
          <w:rFonts w:ascii="Bookman Old Style" w:hAnsi="Bookman Old Style"/>
          <w:sz w:val="22"/>
          <w:szCs w:val="22"/>
        </w:rPr>
        <w:t>as</w:t>
      </w:r>
      <w:r w:rsidR="003F4F0C">
        <w:rPr>
          <w:rFonts w:ascii="Bookman Old Style" w:hAnsi="Bookman Old Style"/>
          <w:sz w:val="22"/>
          <w:szCs w:val="22"/>
        </w:rPr>
        <w:t xml:space="preserve"> </w:t>
      </w:r>
      <w:r w:rsidRPr="003C1CF8">
        <w:rPr>
          <w:rFonts w:ascii="Bookman Old Style" w:hAnsi="Bookman Old Style"/>
          <w:sz w:val="22"/>
          <w:szCs w:val="22"/>
        </w:rPr>
        <w:t>ET</w:t>
      </w:r>
      <w:r w:rsidR="003F4F0C">
        <w:rPr>
          <w:rFonts w:ascii="Bookman Old Style" w:hAnsi="Bookman Old Style"/>
          <w:sz w:val="22"/>
          <w:szCs w:val="22"/>
        </w:rPr>
        <w:t xml:space="preserve"> </w:t>
      </w:r>
      <w:r w:rsidRPr="003C1CF8">
        <w:rPr>
          <w:rFonts w:ascii="Bookman Old Style" w:hAnsi="Bookman Old Style"/>
          <w:sz w:val="22"/>
          <w:szCs w:val="22"/>
        </w:rPr>
        <w:t>III</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three</w:t>
      </w:r>
      <w:r w:rsidR="003F4F0C">
        <w:rPr>
          <w:rFonts w:ascii="Bookman Old Style" w:hAnsi="Bookman Old Style"/>
          <w:sz w:val="22"/>
          <w:szCs w:val="22"/>
        </w:rPr>
        <w:t xml:space="preserve"> </w:t>
      </w:r>
      <w:r w:rsidRPr="003C1CF8">
        <w:rPr>
          <w:rFonts w:ascii="Bookman Old Style" w:hAnsi="Bookman Old Style"/>
          <w:sz w:val="22"/>
          <w:szCs w:val="22"/>
        </w:rPr>
        <w:t>years,</w:t>
      </w:r>
      <w:r w:rsidR="003F4F0C">
        <w:rPr>
          <w:rFonts w:ascii="Bookman Old Style" w:hAnsi="Bookman Old Style"/>
          <w:sz w:val="22"/>
          <w:szCs w:val="22"/>
        </w:rPr>
        <w:t xml:space="preserve"> </w:t>
      </w:r>
      <w:r w:rsidRPr="003C1CF8">
        <w:rPr>
          <w:rFonts w:ascii="Bookman Old Style" w:hAnsi="Bookman Old Style"/>
          <w:sz w:val="22"/>
          <w:szCs w:val="22"/>
        </w:rPr>
        <w:t>(c)</w:t>
      </w:r>
      <w:r w:rsidR="003F4F0C">
        <w:rPr>
          <w:rFonts w:ascii="Bookman Old Style" w:hAnsi="Bookman Old Style"/>
          <w:sz w:val="22"/>
          <w:szCs w:val="22"/>
        </w:rPr>
        <w:t xml:space="preserve"> </w:t>
      </w:r>
      <w:r w:rsidRPr="003C1CF8">
        <w:rPr>
          <w:rFonts w:ascii="Bookman Old Style" w:hAnsi="Bookman Old Style"/>
          <w:sz w:val="22"/>
          <w:szCs w:val="22"/>
        </w:rPr>
        <w:t>positive</w:t>
      </w:r>
      <w:r w:rsidR="003F4F0C">
        <w:rPr>
          <w:rFonts w:ascii="Bookman Old Style" w:hAnsi="Bookman Old Style"/>
          <w:sz w:val="22"/>
          <w:szCs w:val="22"/>
        </w:rPr>
        <w:t xml:space="preserve"> </w:t>
      </w:r>
      <w:r w:rsidRPr="003C1CF8">
        <w:rPr>
          <w:rFonts w:ascii="Bookman Old Style" w:hAnsi="Bookman Old Style"/>
          <w:sz w:val="22"/>
          <w:szCs w:val="22"/>
        </w:rPr>
        <w:t>evaluations</w:t>
      </w:r>
      <w:r w:rsidR="003F4F0C">
        <w:rPr>
          <w:rFonts w:ascii="Bookman Old Style" w:hAnsi="Bookman Old Style"/>
          <w:sz w:val="22"/>
          <w:szCs w:val="22"/>
        </w:rPr>
        <w:t xml:space="preserve"> </w:t>
      </w:r>
    </w:p>
    <w:p w14:paraId="7A35374F" w14:textId="65BB49D9" w:rsidR="003C1CF8" w:rsidRPr="003C1CF8" w:rsidRDefault="003C1CF8" w:rsidP="009E1D92">
      <w:pPr>
        <w:numPr>
          <w:ilvl w:val="0"/>
          <w:numId w:val="7"/>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Parents</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parents/guardians</w:t>
      </w:r>
      <w:r w:rsidR="003F4F0C">
        <w:rPr>
          <w:rFonts w:ascii="Bookman Old Style" w:hAnsi="Bookman Old Style"/>
          <w:sz w:val="22"/>
          <w:szCs w:val="22"/>
        </w:rPr>
        <w:t xml:space="preserve"> </w:t>
      </w:r>
    </w:p>
    <w:p w14:paraId="6697C0E4" w14:textId="00B98085" w:rsidR="003C1CF8" w:rsidRPr="003C1CF8" w:rsidRDefault="003C1CF8" w:rsidP="009E1D92">
      <w:pPr>
        <w:numPr>
          <w:ilvl w:val="0"/>
          <w:numId w:val="7"/>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lastRenderedPageBreak/>
        <w:t>Person</w:t>
      </w:r>
      <w:r w:rsidR="003F4F0C">
        <w:rPr>
          <w:rFonts w:ascii="Bookman Old Style" w:hAnsi="Bookman Old Style"/>
          <w:sz w:val="22"/>
          <w:szCs w:val="22"/>
        </w:rPr>
        <w:t xml:space="preserve"> </w:t>
      </w:r>
      <w:r w:rsidRPr="003C1CF8">
        <w:rPr>
          <w:rFonts w:ascii="Bookman Old Style" w:hAnsi="Bookman Old Style"/>
          <w:sz w:val="22"/>
          <w:szCs w:val="22"/>
        </w:rPr>
        <w:t>first</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009E1D92">
        <w:rPr>
          <w:rFonts w:ascii="Bookman Old Style" w:hAnsi="Bookman Old Style"/>
          <w:sz w:val="22"/>
          <w:szCs w:val="22"/>
        </w:rPr>
        <w:t>f</w:t>
      </w:r>
      <w:r w:rsidRPr="003C1CF8">
        <w:rPr>
          <w:rFonts w:ascii="Bookman Old Style" w:hAnsi="Bookman Old Style"/>
          <w:sz w:val="22"/>
          <w:szCs w:val="22"/>
        </w:rPr>
        <w:t>rom:</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blind</w:t>
      </w:r>
      <w:r w:rsidR="003F4F0C">
        <w:rPr>
          <w:rFonts w:ascii="Bookman Old Style" w:hAnsi="Bookman Old Style"/>
          <w:sz w:val="22"/>
          <w:szCs w:val="22"/>
        </w:rPr>
        <w:t xml:space="preserve"> </w:t>
      </w:r>
      <w:r w:rsidRPr="003C1CF8">
        <w:rPr>
          <w:rFonts w:ascii="Bookman Old Style" w:hAnsi="Bookman Old Style"/>
          <w:sz w:val="22"/>
          <w:szCs w:val="22"/>
        </w:rPr>
        <w:t>or</w:t>
      </w:r>
      <w:r w:rsidR="003F4F0C">
        <w:rPr>
          <w:rFonts w:ascii="Bookman Old Style" w:hAnsi="Bookman Old Style"/>
          <w:sz w:val="22"/>
          <w:szCs w:val="22"/>
        </w:rPr>
        <w:t xml:space="preserve"> </w:t>
      </w:r>
      <w:r w:rsidRPr="003C1CF8">
        <w:rPr>
          <w:rFonts w:ascii="Bookman Old Style" w:hAnsi="Bookman Old Style"/>
          <w:sz w:val="22"/>
          <w:szCs w:val="22"/>
        </w:rPr>
        <w:t>visually</w:t>
      </w:r>
      <w:r w:rsidR="003F4F0C">
        <w:rPr>
          <w:rFonts w:ascii="Bookman Old Style" w:hAnsi="Bookman Old Style"/>
          <w:sz w:val="22"/>
          <w:szCs w:val="22"/>
        </w:rPr>
        <w:t xml:space="preserve"> </w:t>
      </w:r>
      <w:r w:rsidRPr="003C1CF8">
        <w:rPr>
          <w:rFonts w:ascii="Bookman Old Style" w:hAnsi="Bookman Old Style"/>
          <w:sz w:val="22"/>
          <w:szCs w:val="22"/>
        </w:rPr>
        <w:t>impaired</w:t>
      </w:r>
      <w:r w:rsidR="003F4F0C">
        <w:rPr>
          <w:rFonts w:ascii="Bookman Old Style" w:hAnsi="Bookman Old Style"/>
          <w:sz w:val="22"/>
          <w:szCs w:val="22"/>
        </w:rPr>
        <w:t xml:space="preserve"> </w:t>
      </w:r>
      <w:r w:rsidRPr="003C1CF8">
        <w:rPr>
          <w:rFonts w:ascii="Bookman Old Style" w:hAnsi="Bookman Old Style"/>
          <w:sz w:val="22"/>
          <w:szCs w:val="22"/>
        </w:rPr>
        <w:t>students”</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009E1D92">
        <w:rPr>
          <w:rFonts w:ascii="Bookman Old Style" w:hAnsi="Bookman Old Style"/>
          <w:sz w:val="22"/>
          <w:szCs w:val="22"/>
        </w:rPr>
        <w:t>t</w:t>
      </w:r>
      <w:r w:rsidRPr="003C1CF8">
        <w:rPr>
          <w:rFonts w:ascii="Bookman Old Style" w:hAnsi="Bookman Old Style"/>
          <w:sz w:val="22"/>
          <w:szCs w:val="22"/>
        </w:rPr>
        <w:t>o:</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students</w:t>
      </w:r>
      <w:r w:rsidR="003F4F0C">
        <w:rPr>
          <w:rFonts w:ascii="Bookman Old Style" w:hAnsi="Bookman Old Style"/>
          <w:sz w:val="22"/>
          <w:szCs w:val="22"/>
        </w:rPr>
        <w:t xml:space="preserve"> </w:t>
      </w:r>
      <w:r w:rsidRPr="003C1CF8">
        <w:rPr>
          <w:rFonts w:ascii="Bookman Old Style" w:hAnsi="Bookman Old Style"/>
          <w:sz w:val="22"/>
          <w:szCs w:val="22"/>
        </w:rPr>
        <w:t>with</w:t>
      </w:r>
      <w:r w:rsidR="003F4F0C">
        <w:rPr>
          <w:rFonts w:ascii="Bookman Old Style" w:hAnsi="Bookman Old Style"/>
          <w:sz w:val="22"/>
          <w:szCs w:val="22"/>
        </w:rPr>
        <w:t xml:space="preserve"> </w:t>
      </w:r>
      <w:r w:rsidRPr="003C1CF8">
        <w:rPr>
          <w:rFonts w:ascii="Bookman Old Style" w:hAnsi="Bookman Old Style"/>
          <w:sz w:val="22"/>
          <w:szCs w:val="22"/>
        </w:rPr>
        <w:t>visual</w:t>
      </w:r>
      <w:r w:rsidR="003F4F0C">
        <w:rPr>
          <w:rFonts w:ascii="Bookman Old Style" w:hAnsi="Bookman Old Style"/>
          <w:sz w:val="22"/>
          <w:szCs w:val="22"/>
        </w:rPr>
        <w:t xml:space="preserve"> </w:t>
      </w:r>
      <w:r w:rsidRPr="003C1CF8">
        <w:rPr>
          <w:rFonts w:ascii="Bookman Old Style" w:hAnsi="Bookman Old Style"/>
          <w:sz w:val="22"/>
          <w:szCs w:val="22"/>
        </w:rPr>
        <w:t>impairments”</w:t>
      </w:r>
      <w:r w:rsidR="003F4F0C">
        <w:rPr>
          <w:rFonts w:ascii="Bookman Old Style" w:hAnsi="Bookman Old Style"/>
          <w:sz w:val="22"/>
          <w:szCs w:val="22"/>
        </w:rPr>
        <w:t xml:space="preserve"> </w:t>
      </w:r>
    </w:p>
    <w:p w14:paraId="66CFD9F2" w14:textId="57D0BF70" w:rsidR="003C1CF8" w:rsidRPr="003C1CF8" w:rsidRDefault="003C1CF8" w:rsidP="009E1D92">
      <w:pPr>
        <w:numPr>
          <w:ilvl w:val="0"/>
          <w:numId w:val="7"/>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Removal</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p>
    <w:p w14:paraId="4EE90110" w14:textId="3661CA74" w:rsidR="003C1CF8" w:rsidRPr="003C1CF8" w:rsidRDefault="003C1CF8" w:rsidP="009E1D92">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515</w:t>
      </w:r>
      <w:r w:rsidR="003F4F0C">
        <w:rPr>
          <w:rFonts w:ascii="Bookman Old Style" w:hAnsi="Bookman Old Style"/>
          <w:sz w:val="22"/>
          <w:szCs w:val="22"/>
        </w:rPr>
        <w:t xml:space="preserve"> </w:t>
      </w:r>
      <w:r w:rsidRPr="003C1CF8">
        <w:rPr>
          <w:rFonts w:ascii="Bookman Old Style" w:hAnsi="Bookman Old Style"/>
          <w:sz w:val="22"/>
          <w:szCs w:val="22"/>
        </w:rPr>
        <w:t>Adapted</w:t>
      </w:r>
      <w:r w:rsidR="003F4F0C">
        <w:rPr>
          <w:rFonts w:ascii="Bookman Old Style" w:hAnsi="Bookman Old Style"/>
          <w:sz w:val="22"/>
          <w:szCs w:val="22"/>
        </w:rPr>
        <w:t xml:space="preserve"> </w:t>
      </w:r>
      <w:r w:rsidRPr="003C1CF8">
        <w:rPr>
          <w:rFonts w:ascii="Bookman Old Style" w:hAnsi="Bookman Old Style"/>
          <w:sz w:val="22"/>
          <w:szCs w:val="22"/>
        </w:rPr>
        <w:t>PE</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p>
    <w:p w14:paraId="5BDAAF15" w14:textId="40D1738C" w:rsidR="003C1CF8" w:rsidRPr="003C1CF8" w:rsidRDefault="003C1CF8" w:rsidP="009E1D92">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079</w:t>
      </w:r>
      <w:r w:rsidR="003F4F0C">
        <w:rPr>
          <w:rFonts w:ascii="Bookman Old Style" w:hAnsi="Bookman Old Style"/>
          <w:sz w:val="22"/>
          <w:szCs w:val="22"/>
        </w:rPr>
        <w:t xml:space="preserve"> </w:t>
      </w:r>
      <w:r w:rsidRPr="003C1CF8">
        <w:rPr>
          <w:rFonts w:ascii="Bookman Old Style" w:hAnsi="Bookman Old Style"/>
          <w:sz w:val="22"/>
          <w:szCs w:val="22"/>
        </w:rPr>
        <w:t>Special</w:t>
      </w:r>
      <w:r w:rsidR="003F4F0C">
        <w:rPr>
          <w:rFonts w:ascii="Bookman Old Style" w:hAnsi="Bookman Old Style"/>
          <w:sz w:val="22"/>
          <w:szCs w:val="22"/>
        </w:rPr>
        <w:t xml:space="preserve"> </w:t>
      </w:r>
      <w:r w:rsidRPr="003C1CF8">
        <w:rPr>
          <w:rFonts w:ascii="Bookman Old Style" w:hAnsi="Bookman Old Style"/>
          <w:sz w:val="22"/>
          <w:szCs w:val="22"/>
        </w:rPr>
        <w:t>Ed</w:t>
      </w:r>
      <w:r w:rsidR="003F4F0C">
        <w:rPr>
          <w:rFonts w:ascii="Bookman Old Style" w:hAnsi="Bookman Old Style"/>
          <w:sz w:val="22"/>
          <w:szCs w:val="22"/>
        </w:rPr>
        <w:t xml:space="preserve"> </w:t>
      </w:r>
      <w:r w:rsidRPr="003C1CF8">
        <w:rPr>
          <w:rFonts w:ascii="Bookman Old Style" w:hAnsi="Bookman Old Style"/>
          <w:sz w:val="22"/>
          <w:szCs w:val="22"/>
        </w:rPr>
        <w:t>Consultant</w:t>
      </w:r>
      <w:r w:rsidR="003F4F0C">
        <w:rPr>
          <w:rFonts w:ascii="Bookman Old Style" w:hAnsi="Bookman Old Style"/>
          <w:sz w:val="22"/>
          <w:szCs w:val="22"/>
        </w:rPr>
        <w:t xml:space="preserve"> </w:t>
      </w:r>
    </w:p>
    <w:p w14:paraId="6F7BA486" w14:textId="744ECA08" w:rsidR="003C1CF8" w:rsidRPr="003C1CF8" w:rsidRDefault="003C1CF8" w:rsidP="009E1D92">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293</w:t>
      </w:r>
      <w:r w:rsidR="003F4F0C">
        <w:rPr>
          <w:rFonts w:ascii="Bookman Old Style" w:hAnsi="Bookman Old Style"/>
          <w:sz w:val="22"/>
          <w:szCs w:val="22"/>
        </w:rPr>
        <w:t xml:space="preserve"> </w:t>
      </w:r>
      <w:r w:rsidRPr="003C1CF8">
        <w:rPr>
          <w:rFonts w:ascii="Bookman Old Style" w:hAnsi="Bookman Old Style"/>
          <w:sz w:val="22"/>
          <w:szCs w:val="22"/>
        </w:rPr>
        <w:t>Speech</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Pr="003C1CF8">
        <w:rPr>
          <w:rFonts w:ascii="Bookman Old Style" w:hAnsi="Bookman Old Style"/>
          <w:sz w:val="22"/>
          <w:szCs w:val="22"/>
        </w:rPr>
        <w:t>Consultant</w:t>
      </w:r>
      <w:r w:rsidR="003F4F0C">
        <w:rPr>
          <w:rFonts w:ascii="Bookman Old Style" w:hAnsi="Bookman Old Style"/>
          <w:sz w:val="22"/>
          <w:szCs w:val="22"/>
        </w:rPr>
        <w:t xml:space="preserve"> </w:t>
      </w:r>
    </w:p>
    <w:p w14:paraId="75639818" w14:textId="3D7F6848"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i/>
          <w:iCs/>
          <w:sz w:val="22"/>
          <w:szCs w:val="22"/>
        </w:rPr>
        <w:t>Teachers</w:t>
      </w:r>
      <w:r w:rsidR="003F4F0C">
        <w:rPr>
          <w:rFonts w:ascii="Bookman Old Style" w:hAnsi="Bookman Old Style"/>
          <w:sz w:val="22"/>
          <w:szCs w:val="22"/>
        </w:rPr>
        <w:t xml:space="preserve"> </w:t>
      </w:r>
    </w:p>
    <w:p w14:paraId="08CED4D2" w14:textId="4E809420" w:rsidR="003C1CF8" w:rsidRPr="003C1CF8" w:rsidRDefault="003C1CF8" w:rsidP="009E1D92">
      <w:pPr>
        <w:numPr>
          <w:ilvl w:val="0"/>
          <w:numId w:val="8"/>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Grade</w:t>
      </w:r>
      <w:r w:rsidR="003F4F0C">
        <w:rPr>
          <w:rFonts w:ascii="Bookman Old Style" w:hAnsi="Bookman Old Style"/>
          <w:sz w:val="22"/>
          <w:szCs w:val="22"/>
        </w:rPr>
        <w:t xml:space="preserve"> </w:t>
      </w:r>
      <w:r w:rsidRPr="003C1CF8">
        <w:rPr>
          <w:rFonts w:ascii="Bookman Old Style" w:hAnsi="Bookman Old Style"/>
          <w:sz w:val="22"/>
          <w:szCs w:val="22"/>
        </w:rPr>
        <w:t>span</w:t>
      </w:r>
      <w:r w:rsidR="003F4F0C">
        <w:rPr>
          <w:rFonts w:ascii="Bookman Old Style" w:hAnsi="Bookman Old Style"/>
          <w:sz w:val="22"/>
          <w:szCs w:val="22"/>
        </w:rPr>
        <w:t xml:space="preserve"> </w:t>
      </w:r>
      <w:r w:rsidRPr="003C1CF8">
        <w:rPr>
          <w:rFonts w:ascii="Bookman Old Style" w:hAnsi="Bookman Old Style"/>
          <w:sz w:val="22"/>
          <w:szCs w:val="22"/>
        </w:rPr>
        <w:t>recommendations,</w:t>
      </w:r>
      <w:r w:rsidR="003F4F0C">
        <w:rPr>
          <w:rFonts w:ascii="Bookman Old Style" w:hAnsi="Bookman Old Style"/>
          <w:sz w:val="22"/>
          <w:szCs w:val="22"/>
        </w:rPr>
        <w:t xml:space="preserve"> </w:t>
      </w:r>
      <w:r w:rsidRPr="003C1CF8">
        <w:rPr>
          <w:rFonts w:ascii="Bookman Old Style" w:hAnsi="Bookman Old Style"/>
          <w:sz w:val="22"/>
          <w:szCs w:val="22"/>
        </w:rPr>
        <w:t>adding</w:t>
      </w:r>
      <w:r w:rsidR="003F4F0C">
        <w:rPr>
          <w:rFonts w:ascii="Bookman Old Style" w:hAnsi="Bookman Old Style"/>
          <w:sz w:val="22"/>
          <w:szCs w:val="22"/>
        </w:rPr>
        <w:t xml:space="preserve"> </w:t>
      </w:r>
      <w:r w:rsidRPr="003C1CF8">
        <w:rPr>
          <w:rFonts w:ascii="Bookman Old Style" w:hAnsi="Bookman Old Style"/>
          <w:sz w:val="22"/>
          <w:szCs w:val="22"/>
        </w:rPr>
        <w:t>Pre-K</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any</w:t>
      </w:r>
      <w:r w:rsidR="003F4F0C">
        <w:rPr>
          <w:rFonts w:ascii="Bookman Old Style" w:hAnsi="Bookman Old Style"/>
          <w:sz w:val="22"/>
          <w:szCs w:val="22"/>
        </w:rPr>
        <w:t xml:space="preserve"> </w:t>
      </w:r>
      <w:r w:rsidRPr="003C1CF8">
        <w:rPr>
          <w:rFonts w:ascii="Bookman Old Style" w:hAnsi="Bookman Old Style"/>
          <w:sz w:val="22"/>
          <w:szCs w:val="22"/>
        </w:rPr>
        <w:t>spans</w:t>
      </w:r>
      <w:r w:rsidR="003F4F0C">
        <w:rPr>
          <w:rFonts w:ascii="Bookman Old Style" w:hAnsi="Bookman Old Style"/>
          <w:sz w:val="22"/>
          <w:szCs w:val="22"/>
        </w:rPr>
        <w:t xml:space="preserve"> </w:t>
      </w:r>
      <w:r w:rsidRPr="003C1CF8">
        <w:rPr>
          <w:rFonts w:ascii="Bookman Old Style" w:hAnsi="Bookman Old Style"/>
          <w:sz w:val="22"/>
          <w:szCs w:val="22"/>
        </w:rPr>
        <w:t>starting</w:t>
      </w:r>
      <w:r w:rsidR="003F4F0C">
        <w:rPr>
          <w:rFonts w:ascii="Bookman Old Style" w:hAnsi="Bookman Old Style"/>
          <w:sz w:val="22"/>
          <w:szCs w:val="22"/>
        </w:rPr>
        <w:t xml:space="preserve"> </w:t>
      </w:r>
      <w:r w:rsidRPr="003C1CF8">
        <w:rPr>
          <w:rFonts w:ascii="Bookman Old Style" w:hAnsi="Bookman Old Style"/>
          <w:sz w:val="22"/>
          <w:szCs w:val="22"/>
        </w:rPr>
        <w:t>with</w:t>
      </w:r>
      <w:r w:rsidR="003F4F0C">
        <w:rPr>
          <w:rFonts w:ascii="Bookman Old Style" w:hAnsi="Bookman Old Style"/>
          <w:sz w:val="22"/>
          <w:szCs w:val="22"/>
        </w:rPr>
        <w:t xml:space="preserve"> </w:t>
      </w:r>
      <w:r w:rsidRPr="003C1CF8">
        <w:rPr>
          <w:rFonts w:ascii="Bookman Old Style" w:hAnsi="Bookman Old Style"/>
          <w:sz w:val="22"/>
          <w:szCs w:val="22"/>
        </w:rPr>
        <w:t>K:</w:t>
      </w:r>
      <w:r w:rsidR="003F4F0C">
        <w:rPr>
          <w:rFonts w:ascii="Bookman Old Style" w:hAnsi="Bookman Old Style"/>
          <w:sz w:val="22"/>
          <w:szCs w:val="22"/>
        </w:rPr>
        <w:t xml:space="preserve"> </w:t>
      </w:r>
      <w:r w:rsidRPr="003C1CF8">
        <w:rPr>
          <w:rFonts w:ascii="Bookman Old Style" w:hAnsi="Bookman Old Style"/>
          <w:sz w:val="22"/>
          <w:szCs w:val="22"/>
        </w:rPr>
        <w:t>Pre-K</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3,</w:t>
      </w:r>
      <w:r w:rsidR="003F4F0C">
        <w:rPr>
          <w:rFonts w:ascii="Bookman Old Style" w:hAnsi="Bookman Old Style"/>
          <w:sz w:val="22"/>
          <w:szCs w:val="22"/>
        </w:rPr>
        <w:t xml:space="preserve"> </w:t>
      </w:r>
      <w:r w:rsidRPr="003C1CF8">
        <w:rPr>
          <w:rFonts w:ascii="Bookman Old Style" w:hAnsi="Bookman Old Style"/>
          <w:sz w:val="22"/>
          <w:szCs w:val="22"/>
        </w:rPr>
        <w:t>Pre-K-8,</w:t>
      </w:r>
      <w:r w:rsidR="003F4F0C">
        <w:rPr>
          <w:rFonts w:ascii="Bookman Old Style" w:hAnsi="Bookman Old Style"/>
          <w:sz w:val="22"/>
          <w:szCs w:val="22"/>
        </w:rPr>
        <w:t xml:space="preserve"> </w:t>
      </w:r>
      <w:r w:rsidRPr="003C1CF8">
        <w:rPr>
          <w:rFonts w:ascii="Bookman Old Style" w:hAnsi="Bookman Old Style"/>
          <w:sz w:val="22"/>
          <w:szCs w:val="22"/>
        </w:rPr>
        <w:t>6-12,</w:t>
      </w:r>
      <w:r w:rsidR="003F4F0C">
        <w:rPr>
          <w:rFonts w:ascii="Bookman Old Style" w:hAnsi="Bookman Old Style"/>
          <w:sz w:val="22"/>
          <w:szCs w:val="22"/>
        </w:rPr>
        <w:t xml:space="preserve"> </w:t>
      </w:r>
      <w:r w:rsidRPr="003C1CF8">
        <w:rPr>
          <w:rFonts w:ascii="Bookman Old Style" w:hAnsi="Bookman Old Style"/>
          <w:sz w:val="22"/>
          <w:szCs w:val="22"/>
        </w:rPr>
        <w:t>Pre-K-12</w:t>
      </w:r>
      <w:r w:rsidR="003F4F0C">
        <w:rPr>
          <w:rFonts w:ascii="Bookman Old Style" w:hAnsi="Bookman Old Style"/>
          <w:sz w:val="22"/>
          <w:szCs w:val="22"/>
        </w:rPr>
        <w:t xml:space="preserve"> </w:t>
      </w:r>
    </w:p>
    <w:p w14:paraId="01C738C3" w14:textId="12624783" w:rsidR="003C1CF8" w:rsidRPr="003C1CF8" w:rsidRDefault="003C1CF8" w:rsidP="009E1D92">
      <w:pPr>
        <w:numPr>
          <w:ilvl w:val="0"/>
          <w:numId w:val="9"/>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Any</w:t>
      </w:r>
      <w:r w:rsidR="003F4F0C">
        <w:rPr>
          <w:rFonts w:ascii="Bookman Old Style" w:hAnsi="Bookman Old Style"/>
          <w:sz w:val="22"/>
          <w:szCs w:val="22"/>
        </w:rPr>
        <w:t xml:space="preserve"> </w:t>
      </w:r>
      <w:r w:rsidRPr="003C1CF8">
        <w:rPr>
          <w:rFonts w:ascii="Bookman Old Style" w:hAnsi="Bookman Old Style"/>
          <w:sz w:val="22"/>
          <w:szCs w:val="22"/>
        </w:rPr>
        <w:t>“Social</w:t>
      </w:r>
      <w:r w:rsidR="003F4F0C">
        <w:rPr>
          <w:rFonts w:ascii="Bookman Old Style" w:hAnsi="Bookman Old Style"/>
          <w:sz w:val="22"/>
          <w:szCs w:val="22"/>
        </w:rPr>
        <w:t xml:space="preserve"> </w:t>
      </w:r>
      <w:r w:rsidRPr="003C1CF8">
        <w:rPr>
          <w:rFonts w:ascii="Bookman Old Style" w:hAnsi="Bookman Old Style"/>
          <w:sz w:val="22"/>
          <w:szCs w:val="22"/>
        </w:rPr>
        <w:t>Studies”</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r w:rsidRPr="003C1CF8">
        <w:rPr>
          <w:rFonts w:ascii="Bookman Old Style" w:hAnsi="Bookman Old Style"/>
          <w:sz w:val="22"/>
          <w:szCs w:val="22"/>
        </w:rPr>
        <w:t>will</w:t>
      </w:r>
      <w:r w:rsidR="003F4F0C">
        <w:rPr>
          <w:rFonts w:ascii="Bookman Old Style" w:hAnsi="Bookman Old Style"/>
          <w:sz w:val="22"/>
          <w:szCs w:val="22"/>
        </w:rPr>
        <w:t xml:space="preserve"> </w:t>
      </w:r>
      <w:r w:rsidRPr="003C1CF8">
        <w:rPr>
          <w:rFonts w:ascii="Bookman Old Style" w:hAnsi="Bookman Old Style"/>
          <w:sz w:val="22"/>
          <w:szCs w:val="22"/>
        </w:rPr>
        <w:t>be</w:t>
      </w:r>
      <w:r w:rsidR="003F4F0C">
        <w:rPr>
          <w:rFonts w:ascii="Bookman Old Style" w:hAnsi="Bookman Old Style"/>
          <w:sz w:val="22"/>
          <w:szCs w:val="22"/>
        </w:rPr>
        <w:t xml:space="preserve"> </w:t>
      </w:r>
      <w:r w:rsidRPr="003C1CF8">
        <w:rPr>
          <w:rFonts w:ascii="Bookman Old Style" w:hAnsi="Bookman Old Style"/>
          <w:sz w:val="22"/>
          <w:szCs w:val="22"/>
        </w:rPr>
        <w:t>expanded</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include</w:t>
      </w:r>
      <w:r w:rsidR="003F4F0C">
        <w:rPr>
          <w:rFonts w:ascii="Bookman Old Style" w:hAnsi="Bookman Old Style"/>
          <w:sz w:val="22"/>
          <w:szCs w:val="22"/>
        </w:rPr>
        <w:t xml:space="preserve"> </w:t>
      </w:r>
      <w:r w:rsidRPr="003C1CF8">
        <w:rPr>
          <w:rFonts w:ascii="Bookman Old Style" w:hAnsi="Bookman Old Style"/>
          <w:sz w:val="22"/>
          <w:szCs w:val="22"/>
        </w:rPr>
        <w:t>“or</w:t>
      </w:r>
      <w:r w:rsidR="003F4F0C">
        <w:rPr>
          <w:rFonts w:ascii="Bookman Old Style" w:hAnsi="Bookman Old Style"/>
          <w:sz w:val="22"/>
          <w:szCs w:val="22"/>
        </w:rPr>
        <w:t xml:space="preserve"> </w:t>
      </w:r>
      <w:r w:rsidRPr="003C1CF8">
        <w:rPr>
          <w:rFonts w:ascii="Bookman Old Style" w:hAnsi="Bookman Old Style"/>
          <w:sz w:val="22"/>
          <w:szCs w:val="22"/>
        </w:rPr>
        <w:t>Social</w:t>
      </w:r>
      <w:r w:rsidR="003F4F0C">
        <w:rPr>
          <w:rFonts w:ascii="Bookman Old Style" w:hAnsi="Bookman Old Style"/>
          <w:sz w:val="22"/>
          <w:szCs w:val="22"/>
        </w:rPr>
        <w:t xml:space="preserve"> </w:t>
      </w:r>
      <w:r w:rsidRPr="003C1CF8">
        <w:rPr>
          <w:rFonts w:ascii="Bookman Old Style" w:hAnsi="Bookman Old Style"/>
          <w:sz w:val="22"/>
          <w:szCs w:val="22"/>
        </w:rPr>
        <w:t>Sciences”</w:t>
      </w:r>
      <w:r w:rsidR="003F4F0C">
        <w:rPr>
          <w:rFonts w:ascii="Bookman Old Style" w:hAnsi="Bookman Old Style"/>
          <w:sz w:val="22"/>
          <w:szCs w:val="22"/>
        </w:rPr>
        <w:t xml:space="preserve"> </w:t>
      </w:r>
      <w:r w:rsidRPr="003C1CF8">
        <w:rPr>
          <w:rFonts w:ascii="Bookman Old Style" w:hAnsi="Bookman Old Style"/>
          <w:sz w:val="22"/>
          <w:szCs w:val="22"/>
        </w:rPr>
        <w:t>–would</w:t>
      </w:r>
      <w:r w:rsidR="003F4F0C">
        <w:rPr>
          <w:rFonts w:ascii="Bookman Old Style" w:hAnsi="Bookman Old Style"/>
          <w:sz w:val="22"/>
          <w:szCs w:val="22"/>
        </w:rPr>
        <w:t xml:space="preserve"> </w:t>
      </w:r>
      <w:r w:rsidRPr="003C1CF8">
        <w:rPr>
          <w:rFonts w:ascii="Bookman Old Style" w:hAnsi="Bookman Old Style"/>
          <w:sz w:val="22"/>
          <w:szCs w:val="22"/>
        </w:rPr>
        <w:t>expand</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disciplines</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include</w:t>
      </w:r>
      <w:r w:rsidR="003F4F0C">
        <w:rPr>
          <w:rFonts w:ascii="Bookman Old Style" w:hAnsi="Bookman Old Style"/>
          <w:sz w:val="22"/>
          <w:szCs w:val="22"/>
        </w:rPr>
        <w:t xml:space="preserve"> </w:t>
      </w:r>
      <w:r w:rsidRPr="003C1CF8">
        <w:rPr>
          <w:rFonts w:ascii="Bookman Old Style" w:hAnsi="Bookman Old Style"/>
          <w:sz w:val="22"/>
          <w:szCs w:val="22"/>
        </w:rPr>
        <w:t>Psychology</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Sociology</w:t>
      </w:r>
      <w:r w:rsidR="003F4F0C">
        <w:rPr>
          <w:rFonts w:ascii="Bookman Old Style" w:hAnsi="Bookman Old Style"/>
          <w:sz w:val="22"/>
          <w:szCs w:val="22"/>
        </w:rPr>
        <w:t xml:space="preserve"> </w:t>
      </w:r>
    </w:p>
    <w:p w14:paraId="52D9345B" w14:textId="2A8E0D10" w:rsidR="003C1CF8" w:rsidRPr="003C1CF8" w:rsidRDefault="003C1CF8" w:rsidP="009E1D92">
      <w:pPr>
        <w:numPr>
          <w:ilvl w:val="0"/>
          <w:numId w:val="9"/>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Addition</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6</w:t>
      </w:r>
      <w:r w:rsidR="003F4F0C">
        <w:rPr>
          <w:rFonts w:ascii="Bookman Old Style" w:hAnsi="Bookman Old Style"/>
          <w:sz w:val="22"/>
          <w:szCs w:val="22"/>
        </w:rPr>
        <w:t xml:space="preserve"> </w:t>
      </w:r>
      <w:r w:rsidRPr="003C1CF8">
        <w:rPr>
          <w:rFonts w:ascii="Bookman Old Style" w:hAnsi="Bookman Old Style"/>
          <w:sz w:val="22"/>
          <w:szCs w:val="22"/>
        </w:rPr>
        <w:t>credit</w:t>
      </w:r>
      <w:r w:rsidR="003F4F0C">
        <w:rPr>
          <w:rFonts w:ascii="Bookman Old Style" w:hAnsi="Bookman Old Style"/>
          <w:sz w:val="22"/>
          <w:szCs w:val="22"/>
        </w:rPr>
        <w:t xml:space="preserve"> </w:t>
      </w:r>
      <w:r w:rsidRPr="003C1CF8">
        <w:rPr>
          <w:rFonts w:ascii="Bookman Old Style" w:hAnsi="Bookman Old Style"/>
          <w:sz w:val="22"/>
          <w:szCs w:val="22"/>
        </w:rPr>
        <w:t>hours</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required</w:t>
      </w:r>
      <w:r w:rsidR="003F4F0C">
        <w:rPr>
          <w:rFonts w:ascii="Bookman Old Style" w:hAnsi="Bookman Old Style"/>
          <w:sz w:val="22"/>
          <w:szCs w:val="22"/>
        </w:rPr>
        <w:t xml:space="preserve"> </w:t>
      </w:r>
      <w:r w:rsidRPr="003C1CF8">
        <w:rPr>
          <w:rFonts w:ascii="Bookman Old Style" w:hAnsi="Bookman Old Style"/>
          <w:sz w:val="22"/>
          <w:szCs w:val="22"/>
        </w:rPr>
        <w:t>coursework:</w:t>
      </w:r>
      <w:r w:rsidR="003F4F0C">
        <w:rPr>
          <w:rFonts w:ascii="Bookman Old Style" w:hAnsi="Bookman Old Style"/>
          <w:sz w:val="22"/>
          <w:szCs w:val="22"/>
        </w:rPr>
        <w:t xml:space="preserve"> </w:t>
      </w:r>
    </w:p>
    <w:p w14:paraId="71BA64A5" w14:textId="60048796" w:rsidR="003C1CF8" w:rsidRPr="003C1CF8" w:rsidRDefault="003C1CF8" w:rsidP="009E1D92">
      <w:pPr>
        <w:tabs>
          <w:tab w:val="left" w:pos="270"/>
          <w:tab w:val="left" w:pos="540"/>
        </w:tabs>
        <w:ind w:left="540" w:hanging="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3</w:t>
      </w:r>
      <w:r w:rsidR="003F4F0C">
        <w:rPr>
          <w:rFonts w:ascii="Bookman Old Style" w:hAnsi="Bookman Old Style"/>
          <w:sz w:val="22"/>
          <w:szCs w:val="22"/>
        </w:rPr>
        <w:t xml:space="preserve"> </w:t>
      </w:r>
      <w:r w:rsidRPr="003C1CF8">
        <w:rPr>
          <w:rFonts w:ascii="Bookman Old Style" w:hAnsi="Bookman Old Style"/>
          <w:sz w:val="22"/>
          <w:szCs w:val="22"/>
        </w:rPr>
        <w:t>hours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coursework</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area</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diversity</w:t>
      </w:r>
      <w:r w:rsidR="003F4F0C">
        <w:rPr>
          <w:rFonts w:ascii="Bookman Old Style" w:hAnsi="Bookman Old Style"/>
          <w:sz w:val="22"/>
          <w:szCs w:val="22"/>
        </w:rPr>
        <w:t xml:space="preserve"> </w:t>
      </w:r>
    </w:p>
    <w:p w14:paraId="1181965E" w14:textId="0CF85106" w:rsidR="003C1CF8" w:rsidRPr="003C1CF8" w:rsidRDefault="003C1CF8" w:rsidP="009E1D92">
      <w:pPr>
        <w:tabs>
          <w:tab w:val="left" w:pos="270"/>
          <w:tab w:val="left" w:pos="540"/>
        </w:tabs>
        <w:ind w:left="540" w:right="-180" w:hanging="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3</w:t>
      </w:r>
      <w:r w:rsidR="003F4F0C">
        <w:rPr>
          <w:rFonts w:ascii="Bookman Old Style" w:hAnsi="Bookman Old Style"/>
          <w:sz w:val="22"/>
          <w:szCs w:val="22"/>
        </w:rPr>
        <w:t xml:space="preserve"> </w:t>
      </w:r>
      <w:r w:rsidRPr="003C1CF8">
        <w:rPr>
          <w:rFonts w:ascii="Bookman Old Style" w:hAnsi="Bookman Old Style"/>
          <w:sz w:val="22"/>
          <w:szCs w:val="22"/>
        </w:rPr>
        <w:t>hours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coursework</w:t>
      </w:r>
      <w:r w:rsidR="003F4F0C">
        <w:rPr>
          <w:rFonts w:ascii="Bookman Old Style" w:hAnsi="Bookman Old Style"/>
          <w:sz w:val="22"/>
          <w:szCs w:val="22"/>
        </w:rPr>
        <w:t xml:space="preserve"> </w:t>
      </w:r>
      <w:r w:rsidRPr="003C1CF8">
        <w:rPr>
          <w:rFonts w:ascii="Bookman Old Style" w:hAnsi="Bookman Old Style"/>
          <w:sz w:val="22"/>
          <w:szCs w:val="22"/>
        </w:rPr>
        <w:t>in</w:t>
      </w:r>
      <w:r w:rsidR="003F4F0C">
        <w:rPr>
          <w:rFonts w:ascii="Bookman Old Style" w:hAnsi="Bookman Old Style"/>
          <w:sz w:val="22"/>
          <w:szCs w:val="22"/>
        </w:rPr>
        <w:t xml:space="preserve"> </w:t>
      </w:r>
      <w:r w:rsidRPr="003C1CF8">
        <w:rPr>
          <w:rFonts w:ascii="Bookman Old Style" w:hAnsi="Bookman Old Style"/>
          <w:sz w:val="22"/>
          <w:szCs w:val="22"/>
        </w:rPr>
        <w:t>one</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following</w:t>
      </w:r>
      <w:r w:rsidR="003F4F0C">
        <w:rPr>
          <w:rFonts w:ascii="Bookman Old Style" w:hAnsi="Bookman Old Style"/>
          <w:sz w:val="22"/>
          <w:szCs w:val="22"/>
        </w:rPr>
        <w:t xml:space="preserve"> </w:t>
      </w:r>
      <w:r w:rsidRPr="003C1CF8">
        <w:rPr>
          <w:rFonts w:ascii="Bookman Old Style" w:hAnsi="Bookman Old Style"/>
          <w:sz w:val="22"/>
          <w:szCs w:val="22"/>
        </w:rPr>
        <w:t>areas:</w:t>
      </w:r>
      <w:r w:rsidR="003F4F0C">
        <w:rPr>
          <w:rFonts w:ascii="Bookman Old Style" w:hAnsi="Bookman Old Style"/>
          <w:sz w:val="22"/>
          <w:szCs w:val="22"/>
        </w:rPr>
        <w:t xml:space="preserve"> </w:t>
      </w:r>
      <w:r w:rsidRPr="003C1CF8">
        <w:rPr>
          <w:rFonts w:ascii="Bookman Old Style" w:hAnsi="Bookman Old Style"/>
          <w:sz w:val="22"/>
          <w:szCs w:val="22"/>
        </w:rPr>
        <w:t>Human</w:t>
      </w:r>
      <w:r w:rsidR="003F4F0C">
        <w:rPr>
          <w:rFonts w:ascii="Bookman Old Style" w:hAnsi="Bookman Old Style"/>
          <w:sz w:val="22"/>
          <w:szCs w:val="22"/>
        </w:rPr>
        <w:t xml:space="preserve"> </w:t>
      </w:r>
      <w:r w:rsidRPr="003C1CF8">
        <w:rPr>
          <w:rFonts w:ascii="Bookman Old Style" w:hAnsi="Bookman Old Style"/>
          <w:sz w:val="22"/>
          <w:szCs w:val="22"/>
        </w:rPr>
        <w:t>Development,</w:t>
      </w:r>
      <w:r w:rsidR="003F4F0C">
        <w:rPr>
          <w:rFonts w:ascii="Bookman Old Style" w:hAnsi="Bookman Old Style"/>
          <w:sz w:val="22"/>
          <w:szCs w:val="22"/>
        </w:rPr>
        <w:t xml:space="preserve"> </w:t>
      </w:r>
      <w:r w:rsidRPr="003C1CF8">
        <w:rPr>
          <w:rFonts w:ascii="Bookman Old Style" w:hAnsi="Bookman Old Style"/>
          <w:sz w:val="22"/>
          <w:szCs w:val="22"/>
        </w:rPr>
        <w:t>Educational</w:t>
      </w:r>
      <w:r w:rsidR="003F4F0C">
        <w:rPr>
          <w:rFonts w:ascii="Bookman Old Style" w:hAnsi="Bookman Old Style"/>
          <w:sz w:val="22"/>
          <w:szCs w:val="22"/>
        </w:rPr>
        <w:t xml:space="preserve"> </w:t>
      </w:r>
      <w:r w:rsidRPr="003C1CF8">
        <w:rPr>
          <w:rFonts w:ascii="Bookman Old Style" w:hAnsi="Bookman Old Style"/>
          <w:sz w:val="22"/>
          <w:szCs w:val="22"/>
        </w:rPr>
        <w:t>Psychology,</w:t>
      </w:r>
      <w:r w:rsidR="003F4F0C">
        <w:rPr>
          <w:rFonts w:ascii="Bookman Old Style" w:hAnsi="Bookman Old Style"/>
          <w:sz w:val="22"/>
          <w:szCs w:val="22"/>
        </w:rPr>
        <w:t xml:space="preserve"> </w:t>
      </w:r>
      <w:r w:rsidRPr="003C1CF8">
        <w:rPr>
          <w:rFonts w:ascii="Bookman Old Style" w:hAnsi="Bookman Old Style"/>
          <w:sz w:val="22"/>
          <w:szCs w:val="22"/>
        </w:rPr>
        <w:t>Developmental</w:t>
      </w:r>
      <w:r w:rsidR="003F4F0C">
        <w:rPr>
          <w:rFonts w:ascii="Bookman Old Style" w:hAnsi="Bookman Old Style"/>
          <w:sz w:val="22"/>
          <w:szCs w:val="22"/>
        </w:rPr>
        <w:t xml:space="preserve"> </w:t>
      </w:r>
      <w:r w:rsidRPr="003C1CF8">
        <w:rPr>
          <w:rFonts w:ascii="Bookman Old Style" w:hAnsi="Bookman Old Style"/>
          <w:sz w:val="22"/>
          <w:szCs w:val="22"/>
        </w:rPr>
        <w:t>Psychology,</w:t>
      </w:r>
      <w:r w:rsidR="003F4F0C">
        <w:rPr>
          <w:rFonts w:ascii="Bookman Old Style" w:hAnsi="Bookman Old Style"/>
          <w:sz w:val="22"/>
          <w:szCs w:val="22"/>
        </w:rPr>
        <w:t xml:space="preserve"> </w:t>
      </w:r>
      <w:r w:rsidRPr="003C1CF8">
        <w:rPr>
          <w:rFonts w:ascii="Bookman Old Style" w:hAnsi="Bookman Old Style"/>
          <w:sz w:val="22"/>
          <w:szCs w:val="22"/>
        </w:rPr>
        <w:t>Adolescent</w:t>
      </w:r>
      <w:r w:rsidR="003F4F0C">
        <w:rPr>
          <w:rFonts w:ascii="Bookman Old Style" w:hAnsi="Bookman Old Style"/>
          <w:sz w:val="22"/>
          <w:szCs w:val="22"/>
        </w:rPr>
        <w:t xml:space="preserve"> </w:t>
      </w:r>
      <w:r w:rsidRPr="003C1CF8">
        <w:rPr>
          <w:rFonts w:ascii="Bookman Old Style" w:hAnsi="Bookman Old Style"/>
          <w:sz w:val="22"/>
          <w:szCs w:val="22"/>
        </w:rPr>
        <w:t>Psychology</w:t>
      </w:r>
      <w:r w:rsidR="003F4F0C">
        <w:rPr>
          <w:rFonts w:ascii="Bookman Old Style" w:hAnsi="Bookman Old Style"/>
          <w:sz w:val="22"/>
          <w:szCs w:val="22"/>
        </w:rPr>
        <w:t xml:space="preserve"> </w:t>
      </w:r>
      <w:r w:rsidRPr="003C1CF8">
        <w:rPr>
          <w:rFonts w:ascii="Bookman Old Style" w:hAnsi="Bookman Old Style"/>
          <w:sz w:val="22"/>
          <w:szCs w:val="22"/>
        </w:rPr>
        <w:t>or</w:t>
      </w:r>
      <w:r w:rsidR="003F4F0C">
        <w:rPr>
          <w:rFonts w:ascii="Bookman Old Style" w:hAnsi="Bookman Old Style"/>
          <w:sz w:val="22"/>
          <w:szCs w:val="22"/>
        </w:rPr>
        <w:t xml:space="preserve"> </w:t>
      </w:r>
      <w:r w:rsidRPr="003C1CF8">
        <w:rPr>
          <w:rFonts w:ascii="Bookman Old Style" w:hAnsi="Bookman Old Style"/>
          <w:sz w:val="22"/>
          <w:szCs w:val="22"/>
        </w:rPr>
        <w:t>Child</w:t>
      </w:r>
      <w:r w:rsidR="003F4F0C">
        <w:rPr>
          <w:rFonts w:ascii="Bookman Old Style" w:hAnsi="Bookman Old Style"/>
          <w:sz w:val="22"/>
          <w:szCs w:val="22"/>
        </w:rPr>
        <w:t xml:space="preserve"> </w:t>
      </w:r>
      <w:r w:rsidRPr="003C1CF8">
        <w:rPr>
          <w:rFonts w:ascii="Bookman Old Style" w:hAnsi="Bookman Old Style"/>
          <w:sz w:val="22"/>
          <w:szCs w:val="22"/>
        </w:rPr>
        <w:t>Development.</w:t>
      </w:r>
      <w:r w:rsidR="003F4F0C">
        <w:rPr>
          <w:rFonts w:ascii="Bookman Old Style" w:hAnsi="Bookman Old Style"/>
          <w:sz w:val="22"/>
          <w:szCs w:val="22"/>
        </w:rPr>
        <w:t xml:space="preserve"> </w:t>
      </w:r>
    </w:p>
    <w:p w14:paraId="33725689" w14:textId="7C9ADDF3" w:rsidR="003C1CF8" w:rsidRPr="003C1CF8" w:rsidRDefault="003C1CF8" w:rsidP="009E1D92">
      <w:pPr>
        <w:numPr>
          <w:ilvl w:val="0"/>
          <w:numId w:val="10"/>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081</w:t>
      </w:r>
      <w:r w:rsidR="003F4F0C">
        <w:rPr>
          <w:rFonts w:ascii="Bookman Old Style" w:hAnsi="Bookman Old Style"/>
          <w:sz w:val="22"/>
          <w:szCs w:val="22"/>
        </w:rPr>
        <w:t xml:space="preserve"> </w:t>
      </w:r>
      <w:r w:rsidRPr="003C1CF8">
        <w:rPr>
          <w:rFonts w:ascii="Bookman Old Style" w:hAnsi="Bookman Old Style"/>
          <w:sz w:val="22"/>
          <w:szCs w:val="22"/>
        </w:rPr>
        <w:t>Early</w:t>
      </w:r>
      <w:r w:rsidR="003F4F0C">
        <w:rPr>
          <w:rFonts w:ascii="Bookman Old Style" w:hAnsi="Bookman Old Style"/>
          <w:sz w:val="22"/>
          <w:szCs w:val="22"/>
        </w:rPr>
        <w:t xml:space="preserve"> </w:t>
      </w:r>
      <w:r w:rsidRPr="003C1CF8">
        <w:rPr>
          <w:rFonts w:ascii="Bookman Old Style" w:hAnsi="Bookman Old Style"/>
          <w:sz w:val="22"/>
          <w:szCs w:val="22"/>
        </w:rPr>
        <w:t>Childhood</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Extend</w:t>
      </w:r>
      <w:r w:rsidR="003F4F0C">
        <w:rPr>
          <w:rFonts w:ascii="Bookman Old Style" w:hAnsi="Bookman Old Style"/>
          <w:sz w:val="22"/>
          <w:szCs w:val="22"/>
        </w:rPr>
        <w:t xml:space="preserve"> </w:t>
      </w:r>
      <w:r w:rsidRPr="003C1CF8">
        <w:rPr>
          <w:rFonts w:ascii="Bookman Old Style" w:hAnsi="Bookman Old Style"/>
          <w:sz w:val="22"/>
          <w:szCs w:val="22"/>
        </w:rPr>
        <w:t>through</w:t>
      </w:r>
      <w:r w:rsidR="003F4F0C">
        <w:rPr>
          <w:rFonts w:ascii="Bookman Old Style" w:hAnsi="Bookman Old Style"/>
          <w:sz w:val="22"/>
          <w:szCs w:val="22"/>
        </w:rPr>
        <w:t xml:space="preserve"> </w:t>
      </w:r>
      <w:r w:rsidRPr="003C1CF8">
        <w:rPr>
          <w:rFonts w:ascii="Bookman Old Style" w:hAnsi="Bookman Old Style"/>
          <w:sz w:val="22"/>
          <w:szCs w:val="22"/>
        </w:rPr>
        <w:t>K,</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student</w:t>
      </w:r>
      <w:r w:rsidR="003F4F0C">
        <w:rPr>
          <w:rFonts w:ascii="Bookman Old Style" w:hAnsi="Bookman Old Style"/>
          <w:sz w:val="22"/>
          <w:szCs w:val="22"/>
        </w:rPr>
        <w:t xml:space="preserve"> </w:t>
      </w:r>
      <w:r w:rsidRPr="003C1CF8">
        <w:rPr>
          <w:rFonts w:ascii="Bookman Old Style" w:hAnsi="Bookman Old Style"/>
          <w:sz w:val="22"/>
          <w:szCs w:val="22"/>
        </w:rPr>
        <w:t>teaching</w:t>
      </w:r>
      <w:r w:rsidR="003F4F0C">
        <w:rPr>
          <w:rFonts w:ascii="Bookman Old Style" w:hAnsi="Bookman Old Style"/>
          <w:sz w:val="22"/>
          <w:szCs w:val="22"/>
        </w:rPr>
        <w:t xml:space="preserve"> </w:t>
      </w:r>
    </w:p>
    <w:p w14:paraId="446E9D10" w14:textId="559148BA" w:rsidR="003C1CF8" w:rsidRPr="003C1CF8" w:rsidRDefault="003C1CF8" w:rsidP="009E1D92">
      <w:pPr>
        <w:numPr>
          <w:ilvl w:val="0"/>
          <w:numId w:val="10"/>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020</w:t>
      </w:r>
      <w:r w:rsidR="003F4F0C">
        <w:rPr>
          <w:rFonts w:ascii="Bookman Old Style" w:hAnsi="Bookman Old Style"/>
          <w:sz w:val="22"/>
          <w:szCs w:val="22"/>
        </w:rPr>
        <w:t xml:space="preserve"> </w:t>
      </w:r>
      <w:r w:rsidRPr="003C1CF8">
        <w:rPr>
          <w:rFonts w:ascii="Bookman Old Style" w:hAnsi="Bookman Old Style"/>
          <w:sz w:val="22"/>
          <w:szCs w:val="22"/>
        </w:rPr>
        <w:t>Elementary</w:t>
      </w:r>
      <w:r w:rsidR="003F4F0C">
        <w:rPr>
          <w:rFonts w:ascii="Bookman Old Style" w:hAnsi="Bookman Old Style"/>
          <w:sz w:val="22"/>
          <w:szCs w:val="22"/>
        </w:rPr>
        <w:t xml:space="preserve"> </w:t>
      </w:r>
      <w:r w:rsidRPr="003C1CF8">
        <w:rPr>
          <w:rFonts w:ascii="Bookman Old Style" w:hAnsi="Bookman Old Style"/>
          <w:sz w:val="22"/>
          <w:szCs w:val="22"/>
        </w:rPr>
        <w:t>Teacher</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9</w:t>
      </w:r>
      <w:r w:rsidR="003F4F0C">
        <w:rPr>
          <w:rFonts w:ascii="Bookman Old Style" w:hAnsi="Bookman Old Style"/>
          <w:sz w:val="22"/>
          <w:szCs w:val="22"/>
        </w:rPr>
        <w:t xml:space="preserve"> </w:t>
      </w:r>
      <w:r w:rsidRPr="003C1CF8">
        <w:rPr>
          <w:rFonts w:ascii="Bookman Old Style" w:hAnsi="Bookman Old Style"/>
          <w:sz w:val="22"/>
          <w:szCs w:val="22"/>
        </w:rPr>
        <w:t>credits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literacy</w:t>
      </w:r>
      <w:r w:rsidR="003F4F0C">
        <w:rPr>
          <w:rFonts w:ascii="Bookman Old Style" w:hAnsi="Bookman Old Style"/>
          <w:sz w:val="22"/>
          <w:szCs w:val="22"/>
        </w:rPr>
        <w:t xml:space="preserve"> </w:t>
      </w:r>
      <w:r w:rsidRPr="003C1CF8">
        <w:rPr>
          <w:rFonts w:ascii="Bookman Old Style" w:hAnsi="Bookman Old Style"/>
          <w:sz w:val="22"/>
          <w:szCs w:val="22"/>
        </w:rPr>
        <w:t>methods</w:t>
      </w:r>
      <w:r w:rsidR="003F4F0C">
        <w:rPr>
          <w:rFonts w:ascii="Bookman Old Style" w:hAnsi="Bookman Old Style"/>
          <w:sz w:val="22"/>
          <w:szCs w:val="22"/>
        </w:rPr>
        <w:t xml:space="preserve"> </w:t>
      </w:r>
    </w:p>
    <w:p w14:paraId="628C39BD" w14:textId="04183F19" w:rsidR="003C1CF8" w:rsidRPr="003C1CF8" w:rsidRDefault="003C1CF8" w:rsidP="009E1D92">
      <w:pPr>
        <w:numPr>
          <w:ilvl w:val="0"/>
          <w:numId w:val="10"/>
        </w:numPr>
        <w:tabs>
          <w:tab w:val="left" w:pos="270"/>
        </w:tabs>
        <w:overflowPunct/>
        <w:autoSpaceDE/>
        <w:autoSpaceDN/>
        <w:adjustRightInd/>
        <w:ind w:left="270" w:hanging="270"/>
        <w:rPr>
          <w:rFonts w:ascii="Bookman Old Style" w:hAnsi="Bookman Old Style"/>
          <w:sz w:val="22"/>
          <w:szCs w:val="22"/>
        </w:rPr>
      </w:pPr>
      <w:r w:rsidRPr="003C1CF8">
        <w:rPr>
          <w:rFonts w:ascii="Bookman Old Style" w:hAnsi="Bookman Old Style"/>
          <w:sz w:val="22"/>
          <w:szCs w:val="22"/>
        </w:rPr>
        <w:t>World</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Pr="003C1CF8">
        <w:rPr>
          <w:rFonts w:ascii="Bookman Old Style" w:hAnsi="Bookman Old Style"/>
          <w:sz w:val="22"/>
          <w:szCs w:val="22"/>
        </w:rPr>
        <w:t>group:</w:t>
      </w:r>
      <w:r w:rsidR="003F4F0C">
        <w:rPr>
          <w:rFonts w:ascii="Bookman Old Style" w:hAnsi="Bookman Old Style"/>
          <w:sz w:val="22"/>
          <w:szCs w:val="22"/>
        </w:rPr>
        <w:t xml:space="preserve"> </w:t>
      </w:r>
      <w:r w:rsidRPr="003C1CF8">
        <w:rPr>
          <w:rFonts w:ascii="Bookman Old Style" w:hAnsi="Bookman Old Style"/>
          <w:sz w:val="22"/>
          <w:szCs w:val="22"/>
        </w:rPr>
        <w:t>Extend</w:t>
      </w:r>
      <w:r w:rsidR="003F4F0C">
        <w:rPr>
          <w:rFonts w:ascii="Bookman Old Style" w:hAnsi="Bookman Old Style"/>
          <w:sz w:val="22"/>
          <w:szCs w:val="22"/>
        </w:rPr>
        <w:t xml:space="preserve"> </w:t>
      </w:r>
      <w:r w:rsidRPr="003C1CF8">
        <w:rPr>
          <w:rFonts w:ascii="Bookman Old Style" w:hAnsi="Bookman Old Style"/>
          <w:sz w:val="22"/>
          <w:szCs w:val="22"/>
        </w:rPr>
        <w:t>down</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Pre-K</w:t>
      </w:r>
      <w:r w:rsidR="003F4F0C">
        <w:rPr>
          <w:rFonts w:ascii="Bookman Old Style" w:hAnsi="Bookman Old Style"/>
          <w:sz w:val="22"/>
          <w:szCs w:val="22"/>
        </w:rPr>
        <w:t xml:space="preserve"> </w:t>
      </w:r>
      <w:r w:rsidRPr="003C1CF8">
        <w:rPr>
          <w:rFonts w:ascii="Bookman Old Style" w:hAnsi="Bookman Old Style"/>
          <w:sz w:val="22"/>
          <w:szCs w:val="22"/>
        </w:rPr>
        <w:t>and</w:t>
      </w:r>
      <w:r w:rsidR="003F4F0C">
        <w:rPr>
          <w:rFonts w:ascii="Bookman Old Style" w:hAnsi="Bookman Old Style"/>
          <w:sz w:val="22"/>
          <w:szCs w:val="22"/>
        </w:rPr>
        <w:t xml:space="preserve"> </w:t>
      </w:r>
      <w:r w:rsidRPr="003C1CF8">
        <w:rPr>
          <w:rFonts w:ascii="Bookman Old Style" w:hAnsi="Bookman Old Style"/>
          <w:sz w:val="22"/>
          <w:szCs w:val="22"/>
        </w:rPr>
        <w:t>Add:</w:t>
      </w:r>
      <w:r w:rsidR="003F4F0C">
        <w:rPr>
          <w:rFonts w:ascii="Bookman Old Style" w:hAnsi="Bookman Old Style"/>
          <w:sz w:val="22"/>
          <w:szCs w:val="22"/>
        </w:rPr>
        <w:t xml:space="preserve"> </w:t>
      </w:r>
      <w:r w:rsidRPr="003C1CF8">
        <w:rPr>
          <w:rFonts w:ascii="Bookman Old Style" w:hAnsi="Bookman Old Style"/>
          <w:sz w:val="22"/>
          <w:szCs w:val="22"/>
        </w:rPr>
        <w:t>American</w:t>
      </w:r>
      <w:r w:rsidR="003F4F0C">
        <w:rPr>
          <w:rFonts w:ascii="Bookman Old Style" w:hAnsi="Bookman Old Style"/>
          <w:sz w:val="22"/>
          <w:szCs w:val="22"/>
        </w:rPr>
        <w:t xml:space="preserve"> </w:t>
      </w:r>
      <w:r w:rsidRPr="003C1CF8">
        <w:rPr>
          <w:rFonts w:ascii="Bookman Old Style" w:hAnsi="Bookman Old Style"/>
          <w:sz w:val="22"/>
          <w:szCs w:val="22"/>
        </w:rPr>
        <w:t>Sign</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r w:rsidRPr="003C1CF8">
        <w:rPr>
          <w:rFonts w:ascii="Bookman Old Style" w:hAnsi="Bookman Old Style"/>
          <w:sz w:val="22"/>
          <w:szCs w:val="22"/>
        </w:rPr>
        <w:t>Hebrew,</w:t>
      </w:r>
      <w:r w:rsidR="003F4F0C">
        <w:rPr>
          <w:rFonts w:ascii="Bookman Old Style" w:hAnsi="Bookman Old Style"/>
          <w:sz w:val="22"/>
          <w:szCs w:val="22"/>
        </w:rPr>
        <w:t xml:space="preserve"> </w:t>
      </w:r>
      <w:r w:rsidRPr="003C1CF8">
        <w:rPr>
          <w:rFonts w:ascii="Bookman Old Style" w:hAnsi="Bookman Old Style"/>
          <w:sz w:val="22"/>
          <w:szCs w:val="22"/>
        </w:rPr>
        <w:t>Arabic</w:t>
      </w:r>
      <w:r w:rsidR="003F4F0C">
        <w:rPr>
          <w:rFonts w:ascii="Bookman Old Style" w:hAnsi="Bookman Old Style"/>
          <w:sz w:val="22"/>
          <w:szCs w:val="22"/>
        </w:rPr>
        <w:t xml:space="preserve"> </w:t>
      </w:r>
    </w:p>
    <w:p w14:paraId="388FFA14" w14:textId="57409041" w:rsidR="003C1CF8" w:rsidRPr="003C1CF8" w:rsidRDefault="003C1CF8" w:rsidP="003F4F0C">
      <w:pPr>
        <w:numPr>
          <w:ilvl w:val="0"/>
          <w:numId w:val="10"/>
        </w:numPr>
        <w:tabs>
          <w:tab w:val="left" w:pos="270"/>
        </w:tabs>
        <w:overflowPunct/>
        <w:autoSpaceDE/>
        <w:autoSpaceDN/>
        <w:adjustRightInd/>
        <w:ind w:left="0" w:firstLine="0"/>
        <w:rPr>
          <w:rFonts w:ascii="Bookman Old Style" w:hAnsi="Bookman Old Style"/>
          <w:sz w:val="22"/>
          <w:szCs w:val="22"/>
        </w:rPr>
      </w:pPr>
      <w:r w:rsidRPr="003C1CF8">
        <w:rPr>
          <w:rFonts w:ascii="Bookman Old Style" w:hAnsi="Bookman Old Style"/>
          <w:sz w:val="22"/>
          <w:szCs w:val="22"/>
        </w:rPr>
        <w:t>660</w:t>
      </w:r>
      <w:r w:rsidR="003F4F0C">
        <w:rPr>
          <w:rFonts w:ascii="Bookman Old Style" w:hAnsi="Bookman Old Style"/>
          <w:sz w:val="22"/>
          <w:szCs w:val="22"/>
        </w:rPr>
        <w:t xml:space="preserve"> </w:t>
      </w:r>
      <w:r w:rsidRPr="003C1CF8">
        <w:rPr>
          <w:rFonts w:ascii="Bookman Old Style" w:hAnsi="Bookman Old Style"/>
          <w:sz w:val="22"/>
          <w:szCs w:val="22"/>
        </w:rPr>
        <w:t>English</w:t>
      </w:r>
      <w:r w:rsidR="003F4F0C">
        <w:rPr>
          <w:rFonts w:ascii="Bookman Old Style" w:hAnsi="Bookman Old Style"/>
          <w:sz w:val="22"/>
          <w:szCs w:val="22"/>
        </w:rPr>
        <w:t xml:space="preserve"> </w:t>
      </w:r>
      <w:r w:rsidRPr="003C1CF8">
        <w:rPr>
          <w:rFonts w:ascii="Bookman Old Style" w:hAnsi="Bookman Old Style"/>
          <w:sz w:val="22"/>
          <w:szCs w:val="22"/>
        </w:rPr>
        <w:t>as</w:t>
      </w:r>
      <w:r w:rsidR="003F4F0C">
        <w:rPr>
          <w:rFonts w:ascii="Bookman Old Style" w:hAnsi="Bookman Old Style"/>
          <w:sz w:val="22"/>
          <w:szCs w:val="22"/>
        </w:rPr>
        <w:t xml:space="preserve"> </w:t>
      </w:r>
      <w:r w:rsidRPr="003C1CF8">
        <w:rPr>
          <w:rFonts w:ascii="Bookman Old Style" w:hAnsi="Bookman Old Style"/>
          <w:sz w:val="22"/>
          <w:szCs w:val="22"/>
        </w:rPr>
        <w:t>a</w:t>
      </w:r>
      <w:r w:rsidR="003F4F0C">
        <w:rPr>
          <w:rFonts w:ascii="Bookman Old Style" w:hAnsi="Bookman Old Style"/>
          <w:sz w:val="22"/>
          <w:szCs w:val="22"/>
        </w:rPr>
        <w:t xml:space="preserve"> </w:t>
      </w:r>
      <w:r w:rsidRPr="003C1CF8">
        <w:rPr>
          <w:rFonts w:ascii="Bookman Old Style" w:hAnsi="Bookman Old Style"/>
          <w:sz w:val="22"/>
          <w:szCs w:val="22"/>
        </w:rPr>
        <w:t>Second</w:t>
      </w:r>
      <w:r w:rsidR="003F4F0C">
        <w:rPr>
          <w:rFonts w:ascii="Bookman Old Style" w:hAnsi="Bookman Old Style"/>
          <w:sz w:val="22"/>
          <w:szCs w:val="22"/>
        </w:rPr>
        <w:t xml:space="preserve"> </w:t>
      </w:r>
      <w:r w:rsidRPr="003C1CF8">
        <w:rPr>
          <w:rFonts w:ascii="Bookman Old Style" w:hAnsi="Bookman Old Style"/>
          <w:sz w:val="22"/>
          <w:szCs w:val="22"/>
        </w:rPr>
        <w:t>Language</w:t>
      </w:r>
      <w:r w:rsidR="003F4F0C">
        <w:rPr>
          <w:rFonts w:ascii="Bookman Old Style" w:hAnsi="Bookman Old Style"/>
          <w:sz w:val="22"/>
          <w:szCs w:val="22"/>
        </w:rPr>
        <w:t xml:space="preserve"> </w:t>
      </w:r>
    </w:p>
    <w:p w14:paraId="067992C2" w14:textId="1A250733" w:rsidR="003C1CF8" w:rsidRPr="003C1CF8" w:rsidRDefault="003C1CF8" w:rsidP="003F4F0C">
      <w:pPr>
        <w:numPr>
          <w:ilvl w:val="0"/>
          <w:numId w:val="11"/>
        </w:numPr>
        <w:tabs>
          <w:tab w:val="clear" w:pos="720"/>
          <w:tab w:val="left" w:pos="270"/>
          <w:tab w:val="num" w:pos="540"/>
        </w:tabs>
        <w:overflowPunct/>
        <w:autoSpaceDE/>
        <w:autoSpaceDN/>
        <w:adjustRightInd/>
        <w:ind w:left="270" w:firstLine="0"/>
        <w:rPr>
          <w:rFonts w:ascii="Bookman Old Style" w:hAnsi="Bookman Old Style"/>
          <w:sz w:val="22"/>
          <w:szCs w:val="22"/>
        </w:rPr>
      </w:pPr>
      <w:r w:rsidRPr="003C1CF8">
        <w:rPr>
          <w:rFonts w:ascii="Bookman Old Style" w:hAnsi="Bookman Old Style"/>
          <w:sz w:val="22"/>
          <w:szCs w:val="22"/>
        </w:rPr>
        <w:t>“English</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Speakers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Other</w:t>
      </w:r>
      <w:r w:rsidR="003F4F0C">
        <w:rPr>
          <w:rFonts w:ascii="Bookman Old Style" w:hAnsi="Bookman Old Style"/>
          <w:sz w:val="22"/>
          <w:szCs w:val="22"/>
        </w:rPr>
        <w:t xml:space="preserve"> </w:t>
      </w:r>
      <w:r w:rsidRPr="003C1CF8">
        <w:rPr>
          <w:rFonts w:ascii="Bookman Old Style" w:hAnsi="Bookman Old Style"/>
          <w:sz w:val="22"/>
          <w:szCs w:val="22"/>
        </w:rPr>
        <w:t>Languages”</w:t>
      </w:r>
      <w:r w:rsidR="003F4F0C">
        <w:rPr>
          <w:rFonts w:ascii="Bookman Old Style" w:hAnsi="Bookman Old Style"/>
          <w:sz w:val="22"/>
          <w:szCs w:val="22"/>
        </w:rPr>
        <w:t xml:space="preserve"> </w:t>
      </w:r>
    </w:p>
    <w:p w14:paraId="00FFC684" w14:textId="1E84E13E" w:rsidR="003C1CF8" w:rsidRPr="003C1CF8" w:rsidRDefault="003C1CF8" w:rsidP="003F4F0C">
      <w:pPr>
        <w:numPr>
          <w:ilvl w:val="0"/>
          <w:numId w:val="12"/>
        </w:numPr>
        <w:tabs>
          <w:tab w:val="clear" w:pos="720"/>
          <w:tab w:val="left" w:pos="270"/>
          <w:tab w:val="num" w:pos="540"/>
        </w:tabs>
        <w:overflowPunct/>
        <w:autoSpaceDE/>
        <w:autoSpaceDN/>
        <w:adjustRightInd/>
        <w:ind w:left="270" w:firstLine="0"/>
        <w:rPr>
          <w:rFonts w:ascii="Bookman Old Style" w:hAnsi="Bookman Old Style"/>
          <w:sz w:val="22"/>
          <w:szCs w:val="22"/>
        </w:rPr>
      </w:pPr>
      <w:r w:rsidRPr="003C1CF8">
        <w:rPr>
          <w:rFonts w:ascii="Bookman Old Style" w:hAnsi="Bookman Old Style"/>
          <w:sz w:val="22"/>
          <w:szCs w:val="22"/>
        </w:rPr>
        <w:t>Specific</w:t>
      </w:r>
      <w:r w:rsidR="003F4F0C">
        <w:rPr>
          <w:rFonts w:ascii="Bookman Old Style" w:hAnsi="Bookman Old Style"/>
          <w:sz w:val="22"/>
          <w:szCs w:val="22"/>
        </w:rPr>
        <w:t xml:space="preserve"> </w:t>
      </w:r>
      <w:r w:rsidRPr="003C1CF8">
        <w:rPr>
          <w:rFonts w:ascii="Bookman Old Style" w:hAnsi="Bookman Old Style"/>
          <w:sz w:val="22"/>
          <w:szCs w:val="22"/>
        </w:rPr>
        <w:t>course</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6F6F659B" w14:textId="01BA2ACF"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i/>
          <w:iCs/>
          <w:sz w:val="22"/>
          <w:szCs w:val="22"/>
        </w:rPr>
        <w:t>Ed</w:t>
      </w:r>
      <w:r w:rsidR="003F4F0C">
        <w:rPr>
          <w:rFonts w:ascii="Bookman Old Style" w:hAnsi="Bookman Old Style"/>
          <w:i/>
          <w:iCs/>
          <w:sz w:val="22"/>
          <w:szCs w:val="22"/>
        </w:rPr>
        <w:t xml:space="preserve"> </w:t>
      </w:r>
      <w:r w:rsidRPr="003C1CF8">
        <w:rPr>
          <w:rFonts w:ascii="Bookman Old Style" w:hAnsi="Bookman Old Style"/>
          <w:i/>
          <w:iCs/>
          <w:sz w:val="22"/>
          <w:szCs w:val="22"/>
        </w:rPr>
        <w:t>Specialist</w:t>
      </w:r>
      <w:r w:rsidR="003F4F0C">
        <w:rPr>
          <w:rFonts w:ascii="Bookman Old Style" w:hAnsi="Bookman Old Style"/>
          <w:sz w:val="22"/>
          <w:szCs w:val="22"/>
        </w:rPr>
        <w:t xml:space="preserve"> </w:t>
      </w:r>
    </w:p>
    <w:p w14:paraId="1F99D93B" w14:textId="5908ED78" w:rsidR="003C1CF8" w:rsidRPr="003C1CF8" w:rsidRDefault="003C1CF8" w:rsidP="003F4F0C">
      <w:pPr>
        <w:numPr>
          <w:ilvl w:val="0"/>
          <w:numId w:val="13"/>
        </w:numPr>
        <w:tabs>
          <w:tab w:val="left" w:pos="270"/>
        </w:tabs>
        <w:overflowPunct/>
        <w:autoSpaceDE/>
        <w:autoSpaceDN/>
        <w:adjustRightInd/>
        <w:ind w:left="0" w:firstLine="0"/>
        <w:rPr>
          <w:rFonts w:ascii="Bookman Old Style" w:hAnsi="Bookman Old Style"/>
          <w:sz w:val="22"/>
          <w:szCs w:val="22"/>
        </w:rPr>
      </w:pPr>
      <w:r w:rsidRPr="003C1CF8">
        <w:rPr>
          <w:rFonts w:ascii="Bookman Old Style" w:hAnsi="Bookman Old Style"/>
          <w:sz w:val="22"/>
          <w:szCs w:val="22"/>
        </w:rPr>
        <w:t>071</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Library</w:t>
      </w:r>
      <w:r w:rsidR="003F4F0C">
        <w:rPr>
          <w:rFonts w:ascii="Bookman Old Style" w:hAnsi="Bookman Old Style"/>
          <w:sz w:val="22"/>
          <w:szCs w:val="22"/>
        </w:rPr>
        <w:t xml:space="preserve"> </w:t>
      </w:r>
      <w:r w:rsidRPr="003C1CF8">
        <w:rPr>
          <w:rFonts w:ascii="Bookman Old Style" w:hAnsi="Bookman Old Style"/>
          <w:sz w:val="22"/>
          <w:szCs w:val="22"/>
        </w:rPr>
        <w:t>Media</w:t>
      </w:r>
      <w:r w:rsidR="003F4F0C">
        <w:rPr>
          <w:rFonts w:ascii="Bookman Old Style" w:hAnsi="Bookman Old Style"/>
          <w:sz w:val="22"/>
          <w:szCs w:val="22"/>
        </w:rPr>
        <w:t xml:space="preserve"> </w:t>
      </w:r>
      <w:r w:rsidRPr="003C1CF8">
        <w:rPr>
          <w:rFonts w:ascii="Bookman Old Style" w:hAnsi="Bookman Old Style"/>
          <w:sz w:val="22"/>
          <w:szCs w:val="22"/>
        </w:rPr>
        <w:t>Specialist</w:t>
      </w:r>
      <w:r w:rsidR="003F4F0C">
        <w:rPr>
          <w:rFonts w:ascii="Bookman Old Style" w:hAnsi="Bookman Old Style"/>
          <w:sz w:val="22"/>
          <w:szCs w:val="22"/>
        </w:rPr>
        <w:t xml:space="preserve"> </w:t>
      </w:r>
    </w:p>
    <w:p w14:paraId="6C2F7D6E" w14:textId="6FE212BA"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Course</w:t>
      </w:r>
      <w:r w:rsidR="003F4F0C">
        <w:rPr>
          <w:rFonts w:ascii="Bookman Old Style" w:hAnsi="Bookman Old Style"/>
          <w:sz w:val="22"/>
          <w:szCs w:val="22"/>
        </w:rPr>
        <w:t xml:space="preserve"> </w:t>
      </w:r>
      <w:r w:rsidRPr="003C1CF8">
        <w:rPr>
          <w:rFonts w:ascii="Bookman Old Style" w:hAnsi="Bookman Old Style"/>
          <w:sz w:val="22"/>
          <w:szCs w:val="22"/>
        </w:rPr>
        <w:t>specificity</w:t>
      </w:r>
      <w:r w:rsidR="003F4F0C">
        <w:rPr>
          <w:rFonts w:ascii="Bookman Old Style" w:hAnsi="Bookman Old Style"/>
          <w:sz w:val="22"/>
          <w:szCs w:val="22"/>
        </w:rPr>
        <w:t xml:space="preserve"> </w:t>
      </w:r>
    </w:p>
    <w:p w14:paraId="74EBCC5C" w14:textId="324F7AD5"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Pathway</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currently-certified</w:t>
      </w:r>
      <w:r w:rsidR="003F4F0C">
        <w:rPr>
          <w:rFonts w:ascii="Bookman Old Style" w:hAnsi="Bookman Old Style"/>
          <w:sz w:val="22"/>
          <w:szCs w:val="22"/>
        </w:rPr>
        <w:t xml:space="preserve"> </w:t>
      </w:r>
      <w:r w:rsidRPr="003C1CF8">
        <w:rPr>
          <w:rFonts w:ascii="Bookman Old Style" w:hAnsi="Bookman Old Style"/>
          <w:sz w:val="22"/>
          <w:szCs w:val="22"/>
        </w:rPr>
        <w:t>teachers</w:t>
      </w:r>
      <w:r w:rsidR="003F4F0C">
        <w:rPr>
          <w:rFonts w:ascii="Bookman Old Style" w:hAnsi="Bookman Old Style"/>
          <w:sz w:val="22"/>
          <w:szCs w:val="22"/>
        </w:rPr>
        <w:t xml:space="preserve"> </w:t>
      </w:r>
    </w:p>
    <w:p w14:paraId="150BD8BD" w14:textId="5C05EA88" w:rsidR="003C1CF8" w:rsidRPr="003C1CF8" w:rsidRDefault="003C1CF8" w:rsidP="003F4F0C">
      <w:pPr>
        <w:numPr>
          <w:ilvl w:val="0"/>
          <w:numId w:val="14"/>
        </w:numPr>
        <w:tabs>
          <w:tab w:val="left" w:pos="270"/>
        </w:tabs>
        <w:overflowPunct/>
        <w:autoSpaceDE/>
        <w:autoSpaceDN/>
        <w:adjustRightInd/>
        <w:ind w:left="0" w:firstLine="0"/>
        <w:rPr>
          <w:rFonts w:ascii="Bookman Old Style" w:hAnsi="Bookman Old Style"/>
          <w:sz w:val="22"/>
          <w:szCs w:val="22"/>
        </w:rPr>
      </w:pPr>
      <w:r w:rsidRPr="003C1CF8">
        <w:rPr>
          <w:rFonts w:ascii="Bookman Old Style" w:hAnsi="Bookman Old Style"/>
          <w:sz w:val="22"/>
          <w:szCs w:val="22"/>
        </w:rPr>
        <w:t>075</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School</w:t>
      </w:r>
      <w:r w:rsidR="003F4F0C">
        <w:rPr>
          <w:rFonts w:ascii="Bookman Old Style" w:hAnsi="Bookman Old Style"/>
          <w:sz w:val="22"/>
          <w:szCs w:val="22"/>
        </w:rPr>
        <w:t xml:space="preserve"> </w:t>
      </w:r>
      <w:r w:rsidRPr="003C1CF8">
        <w:rPr>
          <w:rFonts w:ascii="Bookman Old Style" w:hAnsi="Bookman Old Style"/>
          <w:sz w:val="22"/>
          <w:szCs w:val="22"/>
        </w:rPr>
        <w:t>Counselor</w:t>
      </w:r>
      <w:r w:rsidR="003F4F0C">
        <w:rPr>
          <w:rFonts w:ascii="Bookman Old Style" w:hAnsi="Bookman Old Style"/>
          <w:sz w:val="22"/>
          <w:szCs w:val="22"/>
        </w:rPr>
        <w:t xml:space="preserve"> </w:t>
      </w:r>
    </w:p>
    <w:p w14:paraId="0286931F" w14:textId="3F0D948E"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Standards</w:t>
      </w:r>
      <w:r w:rsidR="003F4F0C">
        <w:rPr>
          <w:rFonts w:ascii="Bookman Old Style" w:hAnsi="Bookman Old Style"/>
          <w:sz w:val="22"/>
          <w:szCs w:val="22"/>
        </w:rPr>
        <w:t xml:space="preserve"> </w:t>
      </w:r>
      <w:r w:rsidRPr="003C1CF8">
        <w:rPr>
          <w:rFonts w:ascii="Bookman Old Style" w:hAnsi="Bookman Old Style"/>
          <w:sz w:val="22"/>
          <w:szCs w:val="22"/>
        </w:rPr>
        <w:t>review</w:t>
      </w:r>
      <w:r w:rsidR="003F4F0C">
        <w:rPr>
          <w:rFonts w:ascii="Bookman Old Style" w:hAnsi="Bookman Old Style"/>
          <w:sz w:val="22"/>
          <w:szCs w:val="22"/>
        </w:rPr>
        <w:t xml:space="preserve"> </w:t>
      </w:r>
    </w:p>
    <w:p w14:paraId="7FC6B22C" w14:textId="71B20AF0" w:rsidR="003C1CF8" w:rsidRPr="003C1CF8" w:rsidRDefault="003C1CF8" w:rsidP="003F4F0C">
      <w:pPr>
        <w:numPr>
          <w:ilvl w:val="0"/>
          <w:numId w:val="15"/>
        </w:numPr>
        <w:tabs>
          <w:tab w:val="left" w:pos="270"/>
        </w:tabs>
        <w:overflowPunct/>
        <w:autoSpaceDE/>
        <w:autoSpaceDN/>
        <w:adjustRightInd/>
        <w:ind w:left="0" w:firstLine="0"/>
        <w:rPr>
          <w:rFonts w:ascii="Bookman Old Style" w:hAnsi="Bookman Old Style"/>
          <w:sz w:val="22"/>
          <w:szCs w:val="22"/>
        </w:rPr>
      </w:pPr>
      <w:r w:rsidRPr="003C1CF8">
        <w:rPr>
          <w:rFonts w:ascii="Bookman Old Style" w:hAnsi="Bookman Old Style"/>
          <w:sz w:val="22"/>
          <w:szCs w:val="22"/>
        </w:rPr>
        <w:t>093</w:t>
      </w:r>
      <w:r w:rsidR="003F4F0C">
        <w:rPr>
          <w:rFonts w:ascii="Bookman Old Style" w:hAnsi="Bookman Old Style"/>
          <w:sz w:val="22"/>
          <w:szCs w:val="22"/>
        </w:rPr>
        <w:t xml:space="preserve"> </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School</w:t>
      </w:r>
      <w:r w:rsidR="003F4F0C">
        <w:rPr>
          <w:rFonts w:ascii="Bookman Old Style" w:hAnsi="Bookman Old Style"/>
          <w:sz w:val="22"/>
          <w:szCs w:val="22"/>
        </w:rPr>
        <w:t xml:space="preserve"> </w:t>
      </w:r>
      <w:r w:rsidRPr="003C1CF8">
        <w:rPr>
          <w:rFonts w:ascii="Bookman Old Style" w:hAnsi="Bookman Old Style"/>
          <w:sz w:val="22"/>
          <w:szCs w:val="22"/>
        </w:rPr>
        <w:t>Psychologist</w:t>
      </w:r>
      <w:r w:rsidR="003F4F0C">
        <w:rPr>
          <w:rFonts w:ascii="Bookman Old Style" w:hAnsi="Bookman Old Style"/>
          <w:sz w:val="22"/>
          <w:szCs w:val="22"/>
        </w:rPr>
        <w:t xml:space="preserve"> </w:t>
      </w:r>
    </w:p>
    <w:p w14:paraId="04AE3EBF" w14:textId="5ABE3D9D"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Letters</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reference</w:t>
      </w:r>
      <w:r w:rsidR="003F4F0C">
        <w:rPr>
          <w:rFonts w:ascii="Bookman Old Style" w:hAnsi="Bookman Old Style"/>
          <w:sz w:val="22"/>
          <w:szCs w:val="22"/>
        </w:rPr>
        <w:t xml:space="preserve"> </w:t>
      </w:r>
    </w:p>
    <w:p w14:paraId="2BA9DA10" w14:textId="5F12D87B"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Flexible</w:t>
      </w:r>
      <w:r w:rsidR="003F4F0C">
        <w:rPr>
          <w:rFonts w:ascii="Bookman Old Style" w:hAnsi="Bookman Old Style"/>
          <w:sz w:val="22"/>
          <w:szCs w:val="22"/>
        </w:rPr>
        <w:t xml:space="preserve"> </w:t>
      </w:r>
      <w:r w:rsidRPr="003C1CF8">
        <w:rPr>
          <w:rFonts w:ascii="Bookman Old Style" w:hAnsi="Bookman Old Style"/>
          <w:sz w:val="22"/>
          <w:szCs w:val="22"/>
        </w:rPr>
        <w:t>coursework</w:t>
      </w:r>
      <w:r w:rsidR="003F4F0C">
        <w:rPr>
          <w:rFonts w:ascii="Bookman Old Style" w:hAnsi="Bookman Old Style"/>
          <w:sz w:val="22"/>
          <w:szCs w:val="22"/>
        </w:rPr>
        <w:t xml:space="preserve"> </w:t>
      </w:r>
      <w:r w:rsidRPr="003C1CF8">
        <w:rPr>
          <w:rFonts w:ascii="Bookman Old Style" w:hAnsi="Bookman Old Style"/>
          <w:sz w:val="22"/>
          <w:szCs w:val="22"/>
        </w:rPr>
        <w:t>requirements</w:t>
      </w:r>
      <w:r w:rsidR="003F4F0C">
        <w:rPr>
          <w:rFonts w:ascii="Bookman Old Style" w:hAnsi="Bookman Old Style"/>
          <w:sz w:val="22"/>
          <w:szCs w:val="22"/>
        </w:rPr>
        <w:t xml:space="preserve"> </w:t>
      </w:r>
    </w:p>
    <w:p w14:paraId="2E1F65E4" w14:textId="7BF388A5" w:rsidR="003C1CF8" w:rsidRPr="003C1CF8" w:rsidRDefault="003C1CF8" w:rsidP="003F4F0C">
      <w:pPr>
        <w:tabs>
          <w:tab w:val="left" w:pos="270"/>
          <w:tab w:val="left" w:pos="540"/>
        </w:tabs>
        <w:ind w:left="270"/>
        <w:rPr>
          <w:rFonts w:ascii="Bookman Old Style" w:hAnsi="Bookman Old Style" w:cs="Segoe UI"/>
          <w:sz w:val="22"/>
          <w:szCs w:val="22"/>
        </w:rPr>
      </w:pP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Recognition</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MDOE</w:t>
      </w:r>
      <w:r w:rsidR="003F4F0C">
        <w:rPr>
          <w:rFonts w:ascii="Bookman Old Style" w:hAnsi="Bookman Old Style"/>
          <w:sz w:val="22"/>
          <w:szCs w:val="22"/>
        </w:rPr>
        <w:t xml:space="preserve"> </w:t>
      </w:r>
      <w:r w:rsidRPr="003C1CF8">
        <w:rPr>
          <w:rFonts w:ascii="Bookman Old Style" w:hAnsi="Bookman Old Style"/>
          <w:sz w:val="22"/>
          <w:szCs w:val="22"/>
        </w:rPr>
        <w:t>approved</w:t>
      </w:r>
      <w:r w:rsidR="003F4F0C">
        <w:rPr>
          <w:rFonts w:ascii="Bookman Old Style" w:hAnsi="Bookman Old Style"/>
          <w:sz w:val="22"/>
          <w:szCs w:val="22"/>
        </w:rPr>
        <w:t xml:space="preserve"> </w:t>
      </w:r>
      <w:r w:rsidRPr="003C1CF8">
        <w:rPr>
          <w:rFonts w:ascii="Bookman Old Style" w:hAnsi="Bookman Old Style"/>
          <w:sz w:val="22"/>
          <w:szCs w:val="22"/>
        </w:rPr>
        <w:t>programs</w:t>
      </w:r>
      <w:r w:rsidR="003F4F0C">
        <w:rPr>
          <w:rFonts w:ascii="Bookman Old Style" w:hAnsi="Bookman Old Style"/>
          <w:sz w:val="22"/>
          <w:szCs w:val="22"/>
        </w:rPr>
        <w:t xml:space="preserve"> </w:t>
      </w:r>
    </w:p>
    <w:p w14:paraId="486CBC07" w14:textId="1333BFB9"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PUBLIC</w:t>
      </w:r>
      <w:r w:rsidR="003F4F0C">
        <w:rPr>
          <w:rFonts w:ascii="Bookman Old Style" w:hAnsi="Bookman Old Style"/>
          <w:sz w:val="22"/>
          <w:szCs w:val="22"/>
        </w:rPr>
        <w:t xml:space="preserve"> </w:t>
      </w:r>
      <w:r w:rsidRPr="003C1CF8">
        <w:rPr>
          <w:rFonts w:ascii="Bookman Old Style" w:hAnsi="Bookman Old Style"/>
          <w:sz w:val="22"/>
          <w:szCs w:val="22"/>
        </w:rPr>
        <w:t>HEARING:</w:t>
      </w:r>
      <w:r w:rsidR="003F4F0C">
        <w:rPr>
          <w:rFonts w:ascii="Bookman Old Style" w:hAnsi="Bookman Old Style"/>
          <w:sz w:val="22"/>
          <w:szCs w:val="22"/>
        </w:rPr>
        <w:t xml:space="preserve"> </w:t>
      </w:r>
      <w:r w:rsidRPr="003C1CF8">
        <w:rPr>
          <w:rFonts w:ascii="Bookman Old Style" w:hAnsi="Bookman Old Style"/>
          <w:sz w:val="22"/>
          <w:szCs w:val="22"/>
        </w:rPr>
        <w:t>August</w:t>
      </w:r>
      <w:r w:rsidR="003F4F0C">
        <w:rPr>
          <w:rFonts w:ascii="Bookman Old Style" w:hAnsi="Bookman Old Style"/>
          <w:sz w:val="22"/>
          <w:szCs w:val="22"/>
        </w:rPr>
        <w:t xml:space="preserve"> </w:t>
      </w:r>
      <w:r w:rsidRPr="003C1CF8">
        <w:rPr>
          <w:rFonts w:ascii="Bookman Old Style" w:hAnsi="Bookman Old Style"/>
          <w:sz w:val="22"/>
          <w:szCs w:val="22"/>
        </w:rPr>
        <w:t>16,</w:t>
      </w:r>
      <w:r w:rsidR="003F4F0C">
        <w:rPr>
          <w:rFonts w:ascii="Bookman Old Style" w:hAnsi="Bookman Old Style"/>
          <w:sz w:val="22"/>
          <w:szCs w:val="22"/>
        </w:rPr>
        <w:t xml:space="preserve"> </w:t>
      </w:r>
      <w:r w:rsidRPr="003C1CF8">
        <w:rPr>
          <w:rFonts w:ascii="Bookman Old Style" w:hAnsi="Bookman Old Style"/>
          <w:sz w:val="22"/>
          <w:szCs w:val="22"/>
        </w:rPr>
        <w:t>2021,</w:t>
      </w:r>
      <w:r w:rsidR="003F4F0C">
        <w:rPr>
          <w:rFonts w:ascii="Bookman Old Style" w:hAnsi="Bookman Old Style"/>
          <w:sz w:val="22"/>
          <w:szCs w:val="22"/>
        </w:rPr>
        <w:t xml:space="preserve"> </w:t>
      </w:r>
      <w:r w:rsidRPr="003C1CF8">
        <w:rPr>
          <w:rFonts w:ascii="Bookman Old Style" w:hAnsi="Bookman Old Style"/>
          <w:sz w:val="22"/>
          <w:szCs w:val="22"/>
        </w:rPr>
        <w:t>2:00</w:t>
      </w:r>
      <w:r w:rsidR="009E1D92">
        <w:rPr>
          <w:rFonts w:ascii="Bookman Old Style" w:hAnsi="Bookman Old Style"/>
          <w:sz w:val="22"/>
          <w:szCs w:val="22"/>
        </w:rPr>
        <w:t xml:space="preserve"> </w:t>
      </w:r>
      <w:r w:rsidRPr="003C1CF8">
        <w:rPr>
          <w:rFonts w:ascii="Bookman Old Style" w:hAnsi="Bookman Old Style"/>
          <w:sz w:val="22"/>
          <w:szCs w:val="22"/>
        </w:rPr>
        <w:t>-</w:t>
      </w:r>
      <w:r w:rsidR="009E1D92">
        <w:rPr>
          <w:rFonts w:ascii="Bookman Old Style" w:hAnsi="Bookman Old Style"/>
          <w:sz w:val="22"/>
          <w:szCs w:val="22"/>
        </w:rPr>
        <w:t xml:space="preserve"> </w:t>
      </w:r>
      <w:r w:rsidRPr="003C1CF8">
        <w:rPr>
          <w:rFonts w:ascii="Bookman Old Style" w:hAnsi="Bookman Old Style"/>
          <w:sz w:val="22"/>
          <w:szCs w:val="22"/>
        </w:rPr>
        <w:t>3:00</w:t>
      </w:r>
      <w:r w:rsidR="009E1D92">
        <w:rPr>
          <w:rFonts w:ascii="Bookman Old Style" w:hAnsi="Bookman Old Style"/>
          <w:sz w:val="22"/>
          <w:szCs w:val="22"/>
        </w:rPr>
        <w:t xml:space="preserve"> p.m. </w:t>
      </w:r>
      <w:r w:rsidRPr="003C1CF8">
        <w:rPr>
          <w:rFonts w:ascii="Bookman Old Style" w:hAnsi="Bookman Old Style"/>
          <w:sz w:val="22"/>
          <w:szCs w:val="22"/>
        </w:rPr>
        <w:t>Two</w:t>
      </w:r>
      <w:r w:rsidR="003F4F0C">
        <w:rPr>
          <w:rFonts w:ascii="Bookman Old Style" w:hAnsi="Bookman Old Style"/>
          <w:sz w:val="22"/>
          <w:szCs w:val="22"/>
        </w:rPr>
        <w:t xml:space="preserve"> </w:t>
      </w:r>
      <w:r w:rsidRPr="003C1CF8">
        <w:rPr>
          <w:rFonts w:ascii="Bookman Old Style" w:hAnsi="Bookman Old Style"/>
          <w:sz w:val="22"/>
          <w:szCs w:val="22"/>
        </w:rPr>
        <w:t>options</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attend:</w:t>
      </w:r>
      <w:r w:rsidR="003F4F0C">
        <w:rPr>
          <w:rFonts w:ascii="Bookman Old Style" w:hAnsi="Bookman Old Style"/>
          <w:sz w:val="22"/>
          <w:szCs w:val="22"/>
        </w:rPr>
        <w:t xml:space="preserve"> </w:t>
      </w:r>
      <w:r w:rsidRPr="003C1CF8">
        <w:rPr>
          <w:rFonts w:ascii="Bookman Old Style" w:hAnsi="Bookman Old Style"/>
          <w:sz w:val="22"/>
          <w:szCs w:val="22"/>
        </w:rPr>
        <w:t>Cross</w:t>
      </w:r>
      <w:r w:rsidR="003F4F0C">
        <w:rPr>
          <w:rFonts w:ascii="Bookman Old Style" w:hAnsi="Bookman Old Style"/>
          <w:sz w:val="22"/>
          <w:szCs w:val="22"/>
        </w:rPr>
        <w:t xml:space="preserve"> </w:t>
      </w:r>
      <w:r w:rsidRPr="003C1CF8">
        <w:rPr>
          <w:rFonts w:ascii="Bookman Old Style" w:hAnsi="Bookman Old Style"/>
          <w:sz w:val="22"/>
          <w:szCs w:val="22"/>
        </w:rPr>
        <w:t>Office</w:t>
      </w:r>
      <w:r w:rsidR="003F4F0C">
        <w:rPr>
          <w:rFonts w:ascii="Bookman Old Style" w:hAnsi="Bookman Old Style"/>
          <w:sz w:val="22"/>
          <w:szCs w:val="22"/>
        </w:rPr>
        <w:t xml:space="preserve"> </w:t>
      </w:r>
      <w:r w:rsidRPr="003C1CF8">
        <w:rPr>
          <w:rFonts w:ascii="Bookman Old Style" w:hAnsi="Bookman Old Style"/>
          <w:sz w:val="22"/>
          <w:szCs w:val="22"/>
        </w:rPr>
        <w:t>Building,</w:t>
      </w:r>
      <w:r w:rsidR="003F4F0C">
        <w:rPr>
          <w:rFonts w:ascii="Bookman Old Style" w:hAnsi="Bookman Old Style"/>
          <w:sz w:val="22"/>
          <w:szCs w:val="22"/>
        </w:rPr>
        <w:t xml:space="preserve"> </w:t>
      </w:r>
      <w:r w:rsidRPr="003C1CF8">
        <w:rPr>
          <w:rFonts w:ascii="Bookman Old Style" w:hAnsi="Bookman Old Style"/>
          <w:sz w:val="22"/>
          <w:szCs w:val="22"/>
        </w:rPr>
        <w:t>111</w:t>
      </w:r>
      <w:r w:rsidR="003F4F0C">
        <w:rPr>
          <w:rFonts w:ascii="Bookman Old Style" w:hAnsi="Bookman Old Style"/>
          <w:sz w:val="22"/>
          <w:szCs w:val="22"/>
        </w:rPr>
        <w:t xml:space="preserve"> </w:t>
      </w:r>
      <w:r w:rsidRPr="003C1CF8">
        <w:rPr>
          <w:rFonts w:ascii="Bookman Old Style" w:hAnsi="Bookman Old Style"/>
          <w:sz w:val="22"/>
          <w:szCs w:val="22"/>
        </w:rPr>
        <w:t>Sewall</w:t>
      </w:r>
      <w:r w:rsidR="003F4F0C">
        <w:rPr>
          <w:rFonts w:ascii="Bookman Old Style" w:hAnsi="Bookman Old Style"/>
          <w:sz w:val="22"/>
          <w:szCs w:val="22"/>
        </w:rPr>
        <w:t xml:space="preserve"> </w:t>
      </w:r>
      <w:r w:rsidRPr="003C1CF8">
        <w:rPr>
          <w:rFonts w:ascii="Bookman Old Style" w:hAnsi="Bookman Old Style"/>
          <w:sz w:val="22"/>
          <w:szCs w:val="22"/>
        </w:rPr>
        <w:t>St,</w:t>
      </w:r>
      <w:r w:rsidR="003F4F0C">
        <w:rPr>
          <w:rFonts w:ascii="Bookman Old Style" w:hAnsi="Bookman Old Style"/>
          <w:sz w:val="22"/>
          <w:szCs w:val="22"/>
        </w:rPr>
        <w:t xml:space="preserve"> </w:t>
      </w:r>
      <w:r w:rsidRPr="003C1CF8">
        <w:rPr>
          <w:rFonts w:ascii="Bookman Old Style" w:hAnsi="Bookman Old Style"/>
          <w:sz w:val="22"/>
          <w:szCs w:val="22"/>
        </w:rPr>
        <w:t>Augusta,</w:t>
      </w:r>
      <w:r w:rsidR="003F4F0C">
        <w:rPr>
          <w:rFonts w:ascii="Bookman Old Style" w:hAnsi="Bookman Old Style"/>
          <w:sz w:val="22"/>
          <w:szCs w:val="22"/>
        </w:rPr>
        <w:t xml:space="preserve"> </w:t>
      </w:r>
      <w:r w:rsidRPr="003C1CF8">
        <w:rPr>
          <w:rFonts w:ascii="Bookman Old Style" w:hAnsi="Bookman Old Style"/>
          <w:sz w:val="22"/>
          <w:szCs w:val="22"/>
        </w:rPr>
        <w:t>ME</w:t>
      </w:r>
      <w:r w:rsidR="003F4F0C">
        <w:rPr>
          <w:rFonts w:ascii="Bookman Old Style" w:hAnsi="Bookman Old Style"/>
          <w:sz w:val="22"/>
          <w:szCs w:val="22"/>
        </w:rPr>
        <w:t xml:space="preserve"> </w:t>
      </w:r>
      <w:r w:rsidRPr="003C1CF8">
        <w:rPr>
          <w:rFonts w:ascii="Bookman Old Style" w:hAnsi="Bookman Old Style"/>
          <w:sz w:val="22"/>
          <w:szCs w:val="22"/>
        </w:rPr>
        <w:t>04333,</w:t>
      </w:r>
      <w:r w:rsidR="003F4F0C">
        <w:rPr>
          <w:rFonts w:ascii="Bookman Old Style" w:hAnsi="Bookman Old Style"/>
          <w:sz w:val="22"/>
          <w:szCs w:val="22"/>
        </w:rPr>
        <w:t xml:space="preserve"> </w:t>
      </w:r>
      <w:r w:rsidRPr="003C1CF8">
        <w:rPr>
          <w:rFonts w:ascii="Bookman Old Style" w:hAnsi="Bookman Old Style"/>
          <w:sz w:val="22"/>
          <w:szCs w:val="22"/>
        </w:rPr>
        <w:t>Room</w:t>
      </w:r>
      <w:r w:rsidR="003F4F0C">
        <w:rPr>
          <w:rFonts w:ascii="Bookman Old Style" w:hAnsi="Bookman Old Style"/>
          <w:sz w:val="22"/>
          <w:szCs w:val="22"/>
        </w:rPr>
        <w:t xml:space="preserve"> </w:t>
      </w:r>
      <w:r w:rsidRPr="003C1CF8">
        <w:rPr>
          <w:rFonts w:ascii="Bookman Old Style" w:hAnsi="Bookman Old Style"/>
          <w:sz w:val="22"/>
          <w:szCs w:val="22"/>
        </w:rPr>
        <w:t>500,</w:t>
      </w:r>
      <w:r w:rsidR="003F4F0C">
        <w:rPr>
          <w:rFonts w:ascii="Bookman Old Style" w:hAnsi="Bookman Old Style"/>
          <w:sz w:val="22"/>
          <w:szCs w:val="22"/>
        </w:rPr>
        <w:t xml:space="preserve"> </w:t>
      </w:r>
      <w:r w:rsidRPr="003C1CF8">
        <w:rPr>
          <w:rFonts w:ascii="Bookman Old Style" w:hAnsi="Bookman Old Style"/>
          <w:sz w:val="22"/>
          <w:szCs w:val="22"/>
        </w:rPr>
        <w:t>OR</w:t>
      </w:r>
      <w:r w:rsidR="003F4F0C">
        <w:rPr>
          <w:rFonts w:ascii="Bookman Old Style" w:hAnsi="Bookman Old Style"/>
          <w:sz w:val="22"/>
          <w:szCs w:val="22"/>
        </w:rPr>
        <w:t xml:space="preserve"> </w:t>
      </w:r>
      <w:r w:rsidR="009E1D92">
        <w:rPr>
          <w:rFonts w:ascii="Bookman Old Style" w:hAnsi="Bookman Old Style"/>
          <w:sz w:val="22"/>
          <w:szCs w:val="22"/>
        </w:rPr>
        <w:t>a</w:t>
      </w:r>
      <w:r w:rsidRPr="003C1CF8">
        <w:rPr>
          <w:rFonts w:ascii="Bookman Old Style" w:hAnsi="Bookman Old Style"/>
          <w:sz w:val="22"/>
          <w:szCs w:val="22"/>
        </w:rPr>
        <w:t>s</w:t>
      </w:r>
      <w:r w:rsidR="003F4F0C">
        <w:rPr>
          <w:rFonts w:ascii="Bookman Old Style" w:hAnsi="Bookman Old Style"/>
          <w:sz w:val="22"/>
          <w:szCs w:val="22"/>
        </w:rPr>
        <w:t xml:space="preserve"> </w:t>
      </w:r>
      <w:r w:rsidRPr="003C1CF8">
        <w:rPr>
          <w:rFonts w:ascii="Bookman Old Style" w:hAnsi="Bookman Old Style"/>
          <w:sz w:val="22"/>
          <w:szCs w:val="22"/>
        </w:rPr>
        <w:t>space</w:t>
      </w:r>
      <w:r w:rsidR="003F4F0C">
        <w:rPr>
          <w:rFonts w:ascii="Bookman Old Style" w:hAnsi="Bookman Old Style"/>
          <w:sz w:val="22"/>
          <w:szCs w:val="22"/>
        </w:rPr>
        <w:t xml:space="preserve"> </w:t>
      </w:r>
      <w:r w:rsidRPr="003C1CF8">
        <w:rPr>
          <w:rFonts w:ascii="Bookman Old Style" w:hAnsi="Bookman Old Style"/>
          <w:sz w:val="22"/>
          <w:szCs w:val="22"/>
        </w:rPr>
        <w:t>will</w:t>
      </w:r>
      <w:r w:rsidR="003F4F0C">
        <w:rPr>
          <w:rFonts w:ascii="Bookman Old Style" w:hAnsi="Bookman Old Style"/>
          <w:sz w:val="22"/>
          <w:szCs w:val="22"/>
        </w:rPr>
        <w:t xml:space="preserve"> </w:t>
      </w:r>
      <w:r w:rsidRPr="003C1CF8">
        <w:rPr>
          <w:rFonts w:ascii="Bookman Old Style" w:hAnsi="Bookman Old Style"/>
          <w:sz w:val="22"/>
          <w:szCs w:val="22"/>
        </w:rPr>
        <w:t>be</w:t>
      </w:r>
      <w:r w:rsidR="003F4F0C">
        <w:rPr>
          <w:rFonts w:ascii="Bookman Old Style" w:hAnsi="Bookman Old Style"/>
          <w:sz w:val="22"/>
          <w:szCs w:val="22"/>
        </w:rPr>
        <w:t xml:space="preserve"> </w:t>
      </w:r>
      <w:r w:rsidRPr="003C1CF8">
        <w:rPr>
          <w:rFonts w:ascii="Bookman Old Style" w:hAnsi="Bookman Old Style"/>
          <w:sz w:val="22"/>
          <w:szCs w:val="22"/>
        </w:rPr>
        <w:t>limited,</w:t>
      </w:r>
      <w:r w:rsidR="003F4F0C">
        <w:rPr>
          <w:rFonts w:ascii="Bookman Old Style" w:hAnsi="Bookman Old Style"/>
          <w:sz w:val="22"/>
          <w:szCs w:val="22"/>
        </w:rPr>
        <w:t xml:space="preserve"> </w:t>
      </w:r>
      <w:r w:rsidRPr="003C1CF8">
        <w:rPr>
          <w:rFonts w:ascii="Bookman Old Style" w:hAnsi="Bookman Old Style"/>
          <w:sz w:val="22"/>
          <w:szCs w:val="22"/>
        </w:rPr>
        <w:t>participants</w:t>
      </w:r>
      <w:r w:rsidR="003F4F0C">
        <w:rPr>
          <w:rFonts w:ascii="Bookman Old Style" w:hAnsi="Bookman Old Style"/>
          <w:sz w:val="22"/>
          <w:szCs w:val="22"/>
        </w:rPr>
        <w:t xml:space="preserve"> </w:t>
      </w:r>
      <w:r w:rsidRPr="003C1CF8">
        <w:rPr>
          <w:rFonts w:ascii="Bookman Old Style" w:hAnsi="Bookman Old Style"/>
          <w:sz w:val="22"/>
          <w:szCs w:val="22"/>
        </w:rPr>
        <w:t>are</w:t>
      </w:r>
      <w:r w:rsidR="003F4F0C">
        <w:rPr>
          <w:rFonts w:ascii="Bookman Old Style" w:hAnsi="Bookman Old Style"/>
          <w:sz w:val="22"/>
          <w:szCs w:val="22"/>
        </w:rPr>
        <w:t xml:space="preserve"> </w:t>
      </w:r>
      <w:r w:rsidRPr="003C1CF8">
        <w:rPr>
          <w:rFonts w:ascii="Bookman Old Style" w:hAnsi="Bookman Old Style"/>
          <w:sz w:val="22"/>
          <w:szCs w:val="22"/>
        </w:rPr>
        <w:t>encouraged</w:t>
      </w:r>
      <w:r w:rsidR="003F4F0C">
        <w:rPr>
          <w:rFonts w:ascii="Bookman Old Style" w:hAnsi="Bookman Old Style"/>
          <w:sz w:val="22"/>
          <w:szCs w:val="22"/>
        </w:rPr>
        <w:t xml:space="preserve"> </w:t>
      </w:r>
      <w:r w:rsidRPr="003C1CF8">
        <w:rPr>
          <w:rFonts w:ascii="Bookman Old Style" w:hAnsi="Bookman Old Style"/>
          <w:sz w:val="22"/>
          <w:szCs w:val="22"/>
        </w:rPr>
        <w:t>to</w:t>
      </w:r>
      <w:r w:rsidR="003F4F0C">
        <w:rPr>
          <w:rFonts w:ascii="Bookman Old Style" w:hAnsi="Bookman Old Style"/>
          <w:sz w:val="22"/>
          <w:szCs w:val="22"/>
        </w:rPr>
        <w:t xml:space="preserve"> </w:t>
      </w:r>
      <w:r w:rsidRPr="003C1CF8">
        <w:rPr>
          <w:rFonts w:ascii="Bookman Old Style" w:hAnsi="Bookman Old Style"/>
          <w:sz w:val="22"/>
          <w:szCs w:val="22"/>
        </w:rPr>
        <w:t>attend</w:t>
      </w:r>
      <w:r w:rsidR="003F4F0C">
        <w:rPr>
          <w:rFonts w:ascii="Bookman Old Style" w:hAnsi="Bookman Old Style"/>
          <w:sz w:val="22"/>
          <w:szCs w:val="22"/>
        </w:rPr>
        <w:t xml:space="preserve"> </w:t>
      </w:r>
      <w:r w:rsidRPr="003C1CF8">
        <w:rPr>
          <w:rFonts w:ascii="Bookman Old Style" w:hAnsi="Bookman Old Style"/>
          <w:sz w:val="22"/>
          <w:szCs w:val="22"/>
        </w:rPr>
        <w:t>virtually:</w:t>
      </w:r>
      <w:r w:rsidR="003F4F0C">
        <w:rPr>
          <w:rFonts w:ascii="Bookman Old Style" w:hAnsi="Bookman Old Style"/>
          <w:sz w:val="22"/>
          <w:szCs w:val="22"/>
        </w:rPr>
        <w:t xml:space="preserve"> </w:t>
      </w:r>
    </w:p>
    <w:p w14:paraId="0E76341C" w14:textId="45B6B5CF"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Join</w:t>
      </w:r>
      <w:r w:rsidR="003F4F0C">
        <w:rPr>
          <w:rFonts w:ascii="Bookman Old Style" w:hAnsi="Bookman Old Style"/>
          <w:sz w:val="22"/>
          <w:szCs w:val="22"/>
        </w:rPr>
        <w:t xml:space="preserve"> </w:t>
      </w:r>
      <w:r w:rsidRPr="003C1CF8">
        <w:rPr>
          <w:rFonts w:ascii="Bookman Old Style" w:hAnsi="Bookman Old Style"/>
          <w:sz w:val="22"/>
          <w:szCs w:val="22"/>
        </w:rPr>
        <w:t>Zoom</w:t>
      </w:r>
      <w:r w:rsidR="003F4F0C">
        <w:rPr>
          <w:rFonts w:ascii="Bookman Old Style" w:hAnsi="Bookman Old Style"/>
          <w:sz w:val="22"/>
          <w:szCs w:val="22"/>
        </w:rPr>
        <w:t xml:space="preserve"> </w:t>
      </w:r>
      <w:r w:rsidRPr="003C1CF8">
        <w:rPr>
          <w:rFonts w:ascii="Bookman Old Style" w:hAnsi="Bookman Old Style"/>
          <w:sz w:val="22"/>
          <w:szCs w:val="22"/>
        </w:rPr>
        <w:t>Meeting</w:t>
      </w:r>
      <w:r w:rsidR="003F4F0C">
        <w:rPr>
          <w:rFonts w:ascii="Bookman Old Style" w:hAnsi="Bookman Old Style"/>
          <w:sz w:val="22"/>
          <w:szCs w:val="22"/>
        </w:rPr>
        <w:t xml:space="preserve"> </w:t>
      </w:r>
    </w:p>
    <w:p w14:paraId="67B9C84C" w14:textId="28FC67FF" w:rsidR="003C1CF8" w:rsidRPr="003C1CF8" w:rsidRDefault="005C22AA" w:rsidP="003F4F0C">
      <w:pPr>
        <w:tabs>
          <w:tab w:val="left" w:pos="270"/>
        </w:tabs>
        <w:rPr>
          <w:rFonts w:ascii="Bookman Old Style" w:hAnsi="Bookman Old Style" w:cs="Segoe UI"/>
          <w:sz w:val="22"/>
          <w:szCs w:val="22"/>
        </w:rPr>
      </w:pPr>
      <w:hyperlink r:id="rId8" w:tgtFrame="_blank" w:history="1">
        <w:r w:rsidR="003C1CF8" w:rsidRPr="003C1CF8">
          <w:rPr>
            <w:rFonts w:ascii="Bookman Old Style" w:hAnsi="Bookman Old Style"/>
            <w:color w:val="0000FF"/>
            <w:sz w:val="22"/>
            <w:szCs w:val="22"/>
            <w:u w:val="single"/>
          </w:rPr>
          <w:t>https://us02web.zoom.us/j/83325074977?pwd=SVBEY1R4VUtSLzhwVVdqVTdmK1MzQT09</w:t>
        </w:r>
      </w:hyperlink>
      <w:r w:rsidR="003F4F0C">
        <w:rPr>
          <w:rFonts w:ascii="Bookman Old Style" w:hAnsi="Bookman Old Style"/>
          <w:sz w:val="22"/>
          <w:szCs w:val="22"/>
        </w:rPr>
        <w:t xml:space="preserve"> </w:t>
      </w:r>
    </w:p>
    <w:p w14:paraId="5D45F94E" w14:textId="434EC904"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Meeting</w:t>
      </w:r>
      <w:r w:rsidR="003F4F0C">
        <w:rPr>
          <w:rFonts w:ascii="Bookman Old Style" w:hAnsi="Bookman Old Style"/>
          <w:sz w:val="22"/>
          <w:szCs w:val="22"/>
        </w:rPr>
        <w:t xml:space="preserve"> </w:t>
      </w:r>
      <w:r w:rsidRPr="003C1CF8">
        <w:rPr>
          <w:rFonts w:ascii="Bookman Old Style" w:hAnsi="Bookman Old Style"/>
          <w:sz w:val="22"/>
          <w:szCs w:val="22"/>
        </w:rPr>
        <w:t>ID:</w:t>
      </w:r>
      <w:r w:rsidR="003F4F0C">
        <w:rPr>
          <w:rFonts w:ascii="Bookman Old Style" w:hAnsi="Bookman Old Style"/>
          <w:sz w:val="22"/>
          <w:szCs w:val="22"/>
        </w:rPr>
        <w:t xml:space="preserve"> </w:t>
      </w:r>
      <w:r w:rsidRPr="003C1CF8">
        <w:rPr>
          <w:rFonts w:ascii="Bookman Old Style" w:hAnsi="Bookman Old Style"/>
          <w:sz w:val="22"/>
          <w:szCs w:val="22"/>
        </w:rPr>
        <w:t>833</w:t>
      </w:r>
      <w:r w:rsidR="003F4F0C">
        <w:rPr>
          <w:rFonts w:ascii="Bookman Old Style" w:hAnsi="Bookman Old Style"/>
          <w:sz w:val="22"/>
          <w:szCs w:val="22"/>
        </w:rPr>
        <w:t xml:space="preserve"> </w:t>
      </w:r>
      <w:r w:rsidRPr="003C1CF8">
        <w:rPr>
          <w:rFonts w:ascii="Bookman Old Style" w:hAnsi="Bookman Old Style"/>
          <w:sz w:val="22"/>
          <w:szCs w:val="22"/>
        </w:rPr>
        <w:t>2507</w:t>
      </w:r>
      <w:r w:rsidR="003F4F0C">
        <w:rPr>
          <w:rFonts w:ascii="Bookman Old Style" w:hAnsi="Bookman Old Style"/>
          <w:sz w:val="22"/>
          <w:szCs w:val="22"/>
        </w:rPr>
        <w:t xml:space="preserve"> </w:t>
      </w:r>
      <w:r w:rsidRPr="003C1CF8">
        <w:rPr>
          <w:rFonts w:ascii="Bookman Old Style" w:hAnsi="Bookman Old Style"/>
          <w:sz w:val="22"/>
          <w:szCs w:val="22"/>
        </w:rPr>
        <w:t>4977</w:t>
      </w:r>
      <w:r w:rsidR="003F4F0C">
        <w:rPr>
          <w:rFonts w:ascii="Bookman Old Style" w:hAnsi="Bookman Old Style"/>
          <w:sz w:val="22"/>
          <w:szCs w:val="22"/>
        </w:rPr>
        <w:t xml:space="preserve"> </w:t>
      </w:r>
    </w:p>
    <w:p w14:paraId="6079FC2D" w14:textId="4484430C"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Passcode:</w:t>
      </w:r>
      <w:r w:rsidR="003F4F0C">
        <w:rPr>
          <w:rFonts w:ascii="Bookman Old Style" w:hAnsi="Bookman Old Style"/>
          <w:sz w:val="22"/>
          <w:szCs w:val="22"/>
        </w:rPr>
        <w:t xml:space="preserve"> </w:t>
      </w:r>
      <w:r w:rsidRPr="003C1CF8">
        <w:rPr>
          <w:rFonts w:ascii="Bookman Old Style" w:hAnsi="Bookman Old Style"/>
          <w:sz w:val="22"/>
          <w:szCs w:val="22"/>
        </w:rPr>
        <w:t>Qgki8b</w:t>
      </w:r>
      <w:r w:rsidR="003F4F0C">
        <w:rPr>
          <w:rFonts w:ascii="Bookman Old Style" w:hAnsi="Bookman Old Style"/>
          <w:sz w:val="22"/>
          <w:szCs w:val="22"/>
        </w:rPr>
        <w:t xml:space="preserve"> </w:t>
      </w:r>
    </w:p>
    <w:p w14:paraId="42CC3831" w14:textId="03815F59"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One</w:t>
      </w:r>
      <w:r w:rsidR="003F4F0C">
        <w:rPr>
          <w:rFonts w:ascii="Bookman Old Style" w:hAnsi="Bookman Old Style"/>
          <w:sz w:val="22"/>
          <w:szCs w:val="22"/>
        </w:rPr>
        <w:t xml:space="preserve"> </w:t>
      </w:r>
      <w:r w:rsidRPr="003C1CF8">
        <w:rPr>
          <w:rFonts w:ascii="Bookman Old Style" w:hAnsi="Bookman Old Style"/>
          <w:sz w:val="22"/>
          <w:szCs w:val="22"/>
        </w:rPr>
        <w:t>tap</w:t>
      </w:r>
      <w:r w:rsidR="003F4F0C">
        <w:rPr>
          <w:rFonts w:ascii="Bookman Old Style" w:hAnsi="Bookman Old Style"/>
          <w:sz w:val="22"/>
          <w:szCs w:val="22"/>
        </w:rPr>
        <w:t xml:space="preserve"> </w:t>
      </w:r>
      <w:r w:rsidRPr="003C1CF8">
        <w:rPr>
          <w:rFonts w:ascii="Bookman Old Style" w:hAnsi="Bookman Old Style"/>
          <w:sz w:val="22"/>
          <w:szCs w:val="22"/>
        </w:rPr>
        <w:t>mobile</w:t>
      </w:r>
      <w:r w:rsidR="003F4F0C">
        <w:rPr>
          <w:rFonts w:ascii="Bookman Old Style" w:hAnsi="Bookman Old Style"/>
          <w:sz w:val="22"/>
          <w:szCs w:val="22"/>
        </w:rPr>
        <w:t xml:space="preserve"> </w:t>
      </w:r>
    </w:p>
    <w:p w14:paraId="2F949495" w14:textId="66BA9CD9"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+16465588656,,83325074977#,,,,*870851#</w:t>
      </w:r>
      <w:r w:rsidR="003F4F0C">
        <w:rPr>
          <w:rFonts w:ascii="Bookman Old Style" w:hAnsi="Bookman Old Style"/>
          <w:sz w:val="22"/>
          <w:szCs w:val="22"/>
        </w:rPr>
        <w:t xml:space="preserve"> </w:t>
      </w:r>
      <w:r w:rsidRPr="003C1CF8">
        <w:rPr>
          <w:rFonts w:ascii="Bookman Old Style" w:hAnsi="Bookman Old Style"/>
          <w:sz w:val="22"/>
          <w:szCs w:val="22"/>
        </w:rPr>
        <w:t>US</w:t>
      </w:r>
      <w:r w:rsidR="003F4F0C">
        <w:rPr>
          <w:rFonts w:ascii="Bookman Old Style" w:hAnsi="Bookman Old Style"/>
          <w:sz w:val="22"/>
          <w:szCs w:val="22"/>
        </w:rPr>
        <w:t xml:space="preserve"> </w:t>
      </w:r>
      <w:r w:rsidRPr="003C1CF8">
        <w:rPr>
          <w:rFonts w:ascii="Bookman Old Style" w:hAnsi="Bookman Old Style"/>
          <w:sz w:val="22"/>
          <w:szCs w:val="22"/>
        </w:rPr>
        <w:t>(New</w:t>
      </w:r>
      <w:r w:rsidR="003F4F0C">
        <w:rPr>
          <w:rFonts w:ascii="Bookman Old Style" w:hAnsi="Bookman Old Style"/>
          <w:sz w:val="22"/>
          <w:szCs w:val="22"/>
        </w:rPr>
        <w:t xml:space="preserve"> </w:t>
      </w:r>
      <w:r w:rsidRPr="003C1CF8">
        <w:rPr>
          <w:rFonts w:ascii="Bookman Old Style" w:hAnsi="Bookman Old Style"/>
          <w:sz w:val="22"/>
          <w:szCs w:val="22"/>
        </w:rPr>
        <w:t>York)</w:t>
      </w:r>
      <w:r w:rsidR="003F4F0C">
        <w:rPr>
          <w:rFonts w:ascii="Bookman Old Style" w:hAnsi="Bookman Old Style"/>
          <w:sz w:val="22"/>
          <w:szCs w:val="22"/>
        </w:rPr>
        <w:t xml:space="preserve"> </w:t>
      </w:r>
    </w:p>
    <w:p w14:paraId="7214D75E" w14:textId="1FDC3AE6"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+13017158592,,83325074977#,,,,*870851#</w:t>
      </w:r>
      <w:r w:rsidR="003F4F0C">
        <w:rPr>
          <w:rFonts w:ascii="Bookman Old Style" w:hAnsi="Bookman Old Style"/>
          <w:sz w:val="22"/>
          <w:szCs w:val="22"/>
        </w:rPr>
        <w:t xml:space="preserve"> </w:t>
      </w:r>
      <w:r w:rsidRPr="003C1CF8">
        <w:rPr>
          <w:rFonts w:ascii="Bookman Old Style" w:hAnsi="Bookman Old Style"/>
          <w:sz w:val="22"/>
          <w:szCs w:val="22"/>
        </w:rPr>
        <w:t>US</w:t>
      </w:r>
      <w:r w:rsidR="003F4F0C">
        <w:rPr>
          <w:rFonts w:ascii="Bookman Old Style" w:hAnsi="Bookman Old Style"/>
          <w:sz w:val="22"/>
          <w:szCs w:val="22"/>
        </w:rPr>
        <w:t xml:space="preserve"> </w:t>
      </w:r>
      <w:r w:rsidRPr="003C1CF8">
        <w:rPr>
          <w:rFonts w:ascii="Bookman Old Style" w:hAnsi="Bookman Old Style"/>
          <w:sz w:val="22"/>
          <w:szCs w:val="22"/>
        </w:rPr>
        <w:t>(Washington</w:t>
      </w:r>
      <w:r w:rsidR="003F4F0C">
        <w:rPr>
          <w:rFonts w:ascii="Bookman Old Style" w:hAnsi="Bookman Old Style"/>
          <w:sz w:val="22"/>
          <w:szCs w:val="22"/>
        </w:rPr>
        <w:t xml:space="preserve"> </w:t>
      </w:r>
      <w:r w:rsidRPr="003C1CF8">
        <w:rPr>
          <w:rFonts w:ascii="Bookman Old Style" w:hAnsi="Bookman Old Style"/>
          <w:sz w:val="22"/>
          <w:szCs w:val="22"/>
        </w:rPr>
        <w:t>DC)</w:t>
      </w:r>
      <w:r w:rsidR="003F4F0C">
        <w:rPr>
          <w:rFonts w:ascii="Bookman Old Style" w:hAnsi="Bookman Old Style"/>
          <w:sz w:val="22"/>
          <w:szCs w:val="22"/>
        </w:rPr>
        <w:t xml:space="preserve"> </w:t>
      </w:r>
    </w:p>
    <w:p w14:paraId="249716AE" w14:textId="0B2AA4B9"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Dial</w:t>
      </w:r>
      <w:r>
        <w:rPr>
          <w:rFonts w:ascii="Bookman Old Style" w:hAnsi="Bookman Old Style"/>
          <w:sz w:val="22"/>
          <w:szCs w:val="22"/>
        </w:rPr>
        <w:t xml:space="preserve"> </w:t>
      </w:r>
      <w:r w:rsidR="003C1CF8" w:rsidRPr="003C1CF8">
        <w:rPr>
          <w:rFonts w:ascii="Bookman Old Style" w:hAnsi="Bookman Old Style"/>
          <w:sz w:val="22"/>
          <w:szCs w:val="22"/>
        </w:rPr>
        <w:t>by</w:t>
      </w:r>
      <w:r>
        <w:rPr>
          <w:rFonts w:ascii="Bookman Old Style" w:hAnsi="Bookman Old Style"/>
          <w:sz w:val="22"/>
          <w:szCs w:val="22"/>
        </w:rPr>
        <w:t xml:space="preserve"> </w:t>
      </w:r>
      <w:r w:rsidR="003C1CF8" w:rsidRPr="003C1CF8">
        <w:rPr>
          <w:rFonts w:ascii="Bookman Old Style" w:hAnsi="Bookman Old Style"/>
          <w:sz w:val="22"/>
          <w:szCs w:val="22"/>
        </w:rPr>
        <w:t>your</w:t>
      </w:r>
      <w:r>
        <w:rPr>
          <w:rFonts w:ascii="Bookman Old Style" w:hAnsi="Bookman Old Style"/>
          <w:sz w:val="22"/>
          <w:szCs w:val="22"/>
        </w:rPr>
        <w:t xml:space="preserve"> </w:t>
      </w:r>
      <w:r w:rsidR="003C1CF8" w:rsidRPr="003C1CF8">
        <w:rPr>
          <w:rFonts w:ascii="Bookman Old Style" w:hAnsi="Bookman Old Style"/>
          <w:sz w:val="22"/>
          <w:szCs w:val="22"/>
        </w:rPr>
        <w:t>location</w:t>
      </w:r>
      <w:r>
        <w:rPr>
          <w:rFonts w:ascii="Bookman Old Style" w:hAnsi="Bookman Old Style"/>
          <w:sz w:val="22"/>
          <w:szCs w:val="22"/>
        </w:rPr>
        <w:t xml:space="preserve"> </w:t>
      </w:r>
    </w:p>
    <w:p w14:paraId="534DC97B" w14:textId="2BD0911B"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646</w:t>
      </w:r>
      <w:r>
        <w:rPr>
          <w:rFonts w:ascii="Bookman Old Style" w:hAnsi="Bookman Old Style"/>
          <w:sz w:val="22"/>
          <w:szCs w:val="22"/>
        </w:rPr>
        <w:t xml:space="preserve"> </w:t>
      </w:r>
      <w:r w:rsidR="003C1CF8" w:rsidRPr="003C1CF8">
        <w:rPr>
          <w:rFonts w:ascii="Bookman Old Style" w:hAnsi="Bookman Old Style"/>
          <w:sz w:val="22"/>
          <w:szCs w:val="22"/>
        </w:rPr>
        <w:t>558</w:t>
      </w:r>
      <w:r>
        <w:rPr>
          <w:rFonts w:ascii="Bookman Old Style" w:hAnsi="Bookman Old Style"/>
          <w:sz w:val="22"/>
          <w:szCs w:val="22"/>
        </w:rPr>
        <w:t xml:space="preserve"> </w:t>
      </w:r>
      <w:r w:rsidR="003C1CF8" w:rsidRPr="003C1CF8">
        <w:rPr>
          <w:rFonts w:ascii="Bookman Old Style" w:hAnsi="Bookman Old Style"/>
          <w:sz w:val="22"/>
          <w:szCs w:val="22"/>
        </w:rPr>
        <w:t>8656</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(New</w:t>
      </w:r>
      <w:r>
        <w:rPr>
          <w:rFonts w:ascii="Bookman Old Style" w:hAnsi="Bookman Old Style"/>
          <w:sz w:val="22"/>
          <w:szCs w:val="22"/>
        </w:rPr>
        <w:t xml:space="preserve"> </w:t>
      </w:r>
      <w:r w:rsidR="003C1CF8" w:rsidRPr="003C1CF8">
        <w:rPr>
          <w:rFonts w:ascii="Bookman Old Style" w:hAnsi="Bookman Old Style"/>
          <w:sz w:val="22"/>
          <w:szCs w:val="22"/>
        </w:rPr>
        <w:t>York)</w:t>
      </w:r>
      <w:r>
        <w:rPr>
          <w:rFonts w:ascii="Bookman Old Style" w:hAnsi="Bookman Old Style"/>
          <w:sz w:val="22"/>
          <w:szCs w:val="22"/>
        </w:rPr>
        <w:t xml:space="preserve"> </w:t>
      </w:r>
    </w:p>
    <w:p w14:paraId="6A375D55" w14:textId="3A8862B8"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301</w:t>
      </w:r>
      <w:r>
        <w:rPr>
          <w:rFonts w:ascii="Bookman Old Style" w:hAnsi="Bookman Old Style"/>
          <w:sz w:val="22"/>
          <w:szCs w:val="22"/>
        </w:rPr>
        <w:t xml:space="preserve"> </w:t>
      </w:r>
      <w:r w:rsidR="003C1CF8" w:rsidRPr="003C1CF8">
        <w:rPr>
          <w:rFonts w:ascii="Bookman Old Style" w:hAnsi="Bookman Old Style"/>
          <w:sz w:val="22"/>
          <w:szCs w:val="22"/>
        </w:rPr>
        <w:t>715</w:t>
      </w:r>
      <w:r>
        <w:rPr>
          <w:rFonts w:ascii="Bookman Old Style" w:hAnsi="Bookman Old Style"/>
          <w:sz w:val="22"/>
          <w:szCs w:val="22"/>
        </w:rPr>
        <w:t xml:space="preserve"> </w:t>
      </w:r>
      <w:r w:rsidR="003C1CF8" w:rsidRPr="003C1CF8">
        <w:rPr>
          <w:rFonts w:ascii="Bookman Old Style" w:hAnsi="Bookman Old Style"/>
          <w:sz w:val="22"/>
          <w:szCs w:val="22"/>
        </w:rPr>
        <w:t>8592</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(Washington</w:t>
      </w:r>
      <w:r>
        <w:rPr>
          <w:rFonts w:ascii="Bookman Old Style" w:hAnsi="Bookman Old Style"/>
          <w:sz w:val="22"/>
          <w:szCs w:val="22"/>
        </w:rPr>
        <w:t xml:space="preserve"> </w:t>
      </w:r>
      <w:r w:rsidR="003C1CF8" w:rsidRPr="003C1CF8">
        <w:rPr>
          <w:rFonts w:ascii="Bookman Old Style" w:hAnsi="Bookman Old Style"/>
          <w:sz w:val="22"/>
          <w:szCs w:val="22"/>
        </w:rPr>
        <w:t>DC)</w:t>
      </w:r>
      <w:r>
        <w:rPr>
          <w:rFonts w:ascii="Bookman Old Style" w:hAnsi="Bookman Old Style"/>
          <w:sz w:val="22"/>
          <w:szCs w:val="22"/>
        </w:rPr>
        <w:t xml:space="preserve"> </w:t>
      </w:r>
    </w:p>
    <w:p w14:paraId="69046410" w14:textId="271FF63E"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312</w:t>
      </w:r>
      <w:r>
        <w:rPr>
          <w:rFonts w:ascii="Bookman Old Style" w:hAnsi="Bookman Old Style"/>
          <w:sz w:val="22"/>
          <w:szCs w:val="22"/>
        </w:rPr>
        <w:t xml:space="preserve"> </w:t>
      </w:r>
      <w:r w:rsidR="003C1CF8" w:rsidRPr="003C1CF8">
        <w:rPr>
          <w:rFonts w:ascii="Bookman Old Style" w:hAnsi="Bookman Old Style"/>
          <w:sz w:val="22"/>
          <w:szCs w:val="22"/>
        </w:rPr>
        <w:t>626</w:t>
      </w:r>
      <w:r>
        <w:rPr>
          <w:rFonts w:ascii="Bookman Old Style" w:hAnsi="Bookman Old Style"/>
          <w:sz w:val="22"/>
          <w:szCs w:val="22"/>
        </w:rPr>
        <w:t xml:space="preserve"> </w:t>
      </w:r>
      <w:r w:rsidR="003C1CF8" w:rsidRPr="003C1CF8">
        <w:rPr>
          <w:rFonts w:ascii="Bookman Old Style" w:hAnsi="Bookman Old Style"/>
          <w:sz w:val="22"/>
          <w:szCs w:val="22"/>
        </w:rPr>
        <w:t>6799</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(Chicago)</w:t>
      </w:r>
      <w:r>
        <w:rPr>
          <w:rFonts w:ascii="Bookman Old Style" w:hAnsi="Bookman Old Style"/>
          <w:sz w:val="22"/>
          <w:szCs w:val="22"/>
        </w:rPr>
        <w:t xml:space="preserve"> </w:t>
      </w:r>
    </w:p>
    <w:p w14:paraId="687FA003" w14:textId="6656FBB6"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669</w:t>
      </w:r>
      <w:r>
        <w:rPr>
          <w:rFonts w:ascii="Bookman Old Style" w:hAnsi="Bookman Old Style"/>
          <w:sz w:val="22"/>
          <w:szCs w:val="22"/>
        </w:rPr>
        <w:t xml:space="preserve"> </w:t>
      </w:r>
      <w:r w:rsidR="003C1CF8" w:rsidRPr="003C1CF8">
        <w:rPr>
          <w:rFonts w:ascii="Bookman Old Style" w:hAnsi="Bookman Old Style"/>
          <w:sz w:val="22"/>
          <w:szCs w:val="22"/>
        </w:rPr>
        <w:t>900</w:t>
      </w:r>
      <w:r>
        <w:rPr>
          <w:rFonts w:ascii="Bookman Old Style" w:hAnsi="Bookman Old Style"/>
          <w:sz w:val="22"/>
          <w:szCs w:val="22"/>
        </w:rPr>
        <w:t xml:space="preserve"> </w:t>
      </w:r>
      <w:r w:rsidR="003C1CF8" w:rsidRPr="003C1CF8">
        <w:rPr>
          <w:rFonts w:ascii="Bookman Old Style" w:hAnsi="Bookman Old Style"/>
          <w:sz w:val="22"/>
          <w:szCs w:val="22"/>
        </w:rPr>
        <w:t>9128</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(San</w:t>
      </w:r>
      <w:r>
        <w:rPr>
          <w:rFonts w:ascii="Bookman Old Style" w:hAnsi="Bookman Old Style"/>
          <w:sz w:val="22"/>
          <w:szCs w:val="22"/>
        </w:rPr>
        <w:t xml:space="preserve"> </w:t>
      </w:r>
      <w:r w:rsidR="003C1CF8" w:rsidRPr="003C1CF8">
        <w:rPr>
          <w:rFonts w:ascii="Bookman Old Style" w:hAnsi="Bookman Old Style"/>
          <w:sz w:val="22"/>
          <w:szCs w:val="22"/>
        </w:rPr>
        <w:t>Jose)</w:t>
      </w:r>
      <w:r>
        <w:rPr>
          <w:rFonts w:ascii="Bookman Old Style" w:hAnsi="Bookman Old Style"/>
          <w:sz w:val="22"/>
          <w:szCs w:val="22"/>
        </w:rPr>
        <w:t xml:space="preserve"> </w:t>
      </w:r>
    </w:p>
    <w:p w14:paraId="032A8A01" w14:textId="643B8C06"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253</w:t>
      </w:r>
      <w:r>
        <w:rPr>
          <w:rFonts w:ascii="Bookman Old Style" w:hAnsi="Bookman Old Style"/>
          <w:sz w:val="22"/>
          <w:szCs w:val="22"/>
        </w:rPr>
        <w:t xml:space="preserve"> </w:t>
      </w:r>
      <w:r w:rsidR="003C1CF8" w:rsidRPr="003C1CF8">
        <w:rPr>
          <w:rFonts w:ascii="Bookman Old Style" w:hAnsi="Bookman Old Style"/>
          <w:sz w:val="22"/>
          <w:szCs w:val="22"/>
        </w:rPr>
        <w:t>215</w:t>
      </w:r>
      <w:r>
        <w:rPr>
          <w:rFonts w:ascii="Bookman Old Style" w:hAnsi="Bookman Old Style"/>
          <w:sz w:val="22"/>
          <w:szCs w:val="22"/>
        </w:rPr>
        <w:t xml:space="preserve"> </w:t>
      </w:r>
      <w:r w:rsidR="003C1CF8" w:rsidRPr="003C1CF8">
        <w:rPr>
          <w:rFonts w:ascii="Bookman Old Style" w:hAnsi="Bookman Old Style"/>
          <w:sz w:val="22"/>
          <w:szCs w:val="22"/>
        </w:rPr>
        <w:t>8782</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(Tacoma)</w:t>
      </w:r>
      <w:r>
        <w:rPr>
          <w:rFonts w:ascii="Bookman Old Style" w:hAnsi="Bookman Old Style"/>
          <w:sz w:val="22"/>
          <w:szCs w:val="22"/>
        </w:rPr>
        <w:t xml:space="preserve"> </w:t>
      </w:r>
    </w:p>
    <w:p w14:paraId="11FD05F5" w14:textId="144F78FF" w:rsidR="003C1CF8" w:rsidRPr="003C1CF8" w:rsidRDefault="003F4F0C" w:rsidP="003F4F0C">
      <w:pPr>
        <w:tabs>
          <w:tab w:val="left" w:pos="270"/>
        </w:tabs>
        <w:rPr>
          <w:rFonts w:ascii="Bookman Old Style" w:hAnsi="Bookman Old Style" w:cs="Segoe UI"/>
          <w:sz w:val="22"/>
          <w:szCs w:val="22"/>
        </w:rPr>
      </w:pPr>
      <w:r>
        <w:rPr>
          <w:rFonts w:ascii="Bookman Old Style" w:hAnsi="Bookman Old Style"/>
          <w:sz w:val="22"/>
          <w:szCs w:val="22"/>
        </w:rPr>
        <w:lastRenderedPageBreak/>
        <w:t xml:space="preserve"> </w:t>
      </w:r>
      <w:r w:rsidR="003C1CF8" w:rsidRPr="003C1CF8">
        <w:rPr>
          <w:rFonts w:ascii="Bookman Old Style" w:hAnsi="Bookman Old Style"/>
          <w:sz w:val="22"/>
          <w:szCs w:val="22"/>
        </w:rPr>
        <w:t>+1</w:t>
      </w:r>
      <w:r>
        <w:rPr>
          <w:rFonts w:ascii="Bookman Old Style" w:hAnsi="Bookman Old Style"/>
          <w:sz w:val="22"/>
          <w:szCs w:val="22"/>
        </w:rPr>
        <w:t xml:space="preserve"> </w:t>
      </w:r>
      <w:r w:rsidR="003C1CF8" w:rsidRPr="003C1CF8">
        <w:rPr>
          <w:rFonts w:ascii="Bookman Old Style" w:hAnsi="Bookman Old Style"/>
          <w:sz w:val="22"/>
          <w:szCs w:val="22"/>
        </w:rPr>
        <w:t>346</w:t>
      </w:r>
      <w:r>
        <w:rPr>
          <w:rFonts w:ascii="Bookman Old Style" w:hAnsi="Bookman Old Style"/>
          <w:sz w:val="22"/>
          <w:szCs w:val="22"/>
        </w:rPr>
        <w:t xml:space="preserve"> </w:t>
      </w:r>
      <w:r w:rsidR="003C1CF8" w:rsidRPr="003C1CF8">
        <w:rPr>
          <w:rFonts w:ascii="Bookman Old Style" w:hAnsi="Bookman Old Style"/>
          <w:sz w:val="22"/>
          <w:szCs w:val="22"/>
        </w:rPr>
        <w:t>248</w:t>
      </w:r>
      <w:r>
        <w:rPr>
          <w:rFonts w:ascii="Bookman Old Style" w:hAnsi="Bookman Old Style"/>
          <w:sz w:val="22"/>
          <w:szCs w:val="22"/>
        </w:rPr>
        <w:t xml:space="preserve"> </w:t>
      </w:r>
      <w:r w:rsidR="003C1CF8" w:rsidRPr="003C1CF8">
        <w:rPr>
          <w:rFonts w:ascii="Bookman Old Style" w:hAnsi="Bookman Old Style"/>
          <w:sz w:val="22"/>
          <w:szCs w:val="22"/>
        </w:rPr>
        <w:t>7799</w:t>
      </w:r>
      <w:r>
        <w:rPr>
          <w:rFonts w:ascii="Bookman Old Style" w:hAnsi="Bookman Old Style"/>
          <w:sz w:val="22"/>
          <w:szCs w:val="22"/>
        </w:rPr>
        <w:t xml:space="preserve"> </w:t>
      </w:r>
      <w:r w:rsidR="003C1CF8" w:rsidRPr="003C1CF8">
        <w:rPr>
          <w:rFonts w:ascii="Bookman Old Style" w:hAnsi="Bookman Old Style"/>
          <w:sz w:val="22"/>
          <w:szCs w:val="22"/>
        </w:rPr>
        <w:t>US</w:t>
      </w:r>
      <w:r>
        <w:rPr>
          <w:rFonts w:ascii="Bookman Old Style" w:hAnsi="Bookman Old Style"/>
          <w:sz w:val="22"/>
          <w:szCs w:val="22"/>
        </w:rPr>
        <w:t xml:space="preserve"> </w:t>
      </w:r>
      <w:r w:rsidR="003C1CF8" w:rsidRPr="003C1CF8">
        <w:rPr>
          <w:rFonts w:ascii="Bookman Old Style" w:hAnsi="Bookman Old Style"/>
          <w:sz w:val="22"/>
          <w:szCs w:val="22"/>
        </w:rPr>
        <w:t>(Houston)</w:t>
      </w:r>
      <w:r>
        <w:rPr>
          <w:rFonts w:ascii="Bookman Old Style" w:hAnsi="Bookman Old Style"/>
          <w:sz w:val="22"/>
          <w:szCs w:val="22"/>
        </w:rPr>
        <w:t xml:space="preserve"> </w:t>
      </w:r>
    </w:p>
    <w:p w14:paraId="32DA4752" w14:textId="6D78B6B4"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Meeting</w:t>
      </w:r>
      <w:r w:rsidR="003F4F0C">
        <w:rPr>
          <w:rFonts w:ascii="Bookman Old Style" w:hAnsi="Bookman Old Style"/>
          <w:sz w:val="22"/>
          <w:szCs w:val="22"/>
        </w:rPr>
        <w:t xml:space="preserve"> </w:t>
      </w:r>
      <w:r w:rsidRPr="003C1CF8">
        <w:rPr>
          <w:rFonts w:ascii="Bookman Old Style" w:hAnsi="Bookman Old Style"/>
          <w:sz w:val="22"/>
          <w:szCs w:val="22"/>
        </w:rPr>
        <w:t>ID:</w:t>
      </w:r>
      <w:r w:rsidR="003F4F0C">
        <w:rPr>
          <w:rFonts w:ascii="Bookman Old Style" w:hAnsi="Bookman Old Style"/>
          <w:sz w:val="22"/>
          <w:szCs w:val="22"/>
        </w:rPr>
        <w:t xml:space="preserve"> </w:t>
      </w:r>
      <w:r w:rsidRPr="003C1CF8">
        <w:rPr>
          <w:rFonts w:ascii="Bookman Old Style" w:hAnsi="Bookman Old Style"/>
          <w:sz w:val="22"/>
          <w:szCs w:val="22"/>
        </w:rPr>
        <w:t>833</w:t>
      </w:r>
      <w:r w:rsidR="003F4F0C">
        <w:rPr>
          <w:rFonts w:ascii="Bookman Old Style" w:hAnsi="Bookman Old Style"/>
          <w:sz w:val="22"/>
          <w:szCs w:val="22"/>
        </w:rPr>
        <w:t xml:space="preserve"> </w:t>
      </w:r>
      <w:r w:rsidRPr="003C1CF8">
        <w:rPr>
          <w:rFonts w:ascii="Bookman Old Style" w:hAnsi="Bookman Old Style"/>
          <w:sz w:val="22"/>
          <w:szCs w:val="22"/>
        </w:rPr>
        <w:t>2507</w:t>
      </w:r>
      <w:r w:rsidR="003F4F0C">
        <w:rPr>
          <w:rFonts w:ascii="Bookman Old Style" w:hAnsi="Bookman Old Style"/>
          <w:sz w:val="22"/>
          <w:szCs w:val="22"/>
        </w:rPr>
        <w:t xml:space="preserve"> </w:t>
      </w:r>
      <w:r w:rsidRPr="003C1CF8">
        <w:rPr>
          <w:rFonts w:ascii="Bookman Old Style" w:hAnsi="Bookman Old Style"/>
          <w:sz w:val="22"/>
          <w:szCs w:val="22"/>
        </w:rPr>
        <w:t>4977</w:t>
      </w:r>
      <w:r w:rsidR="003F4F0C">
        <w:rPr>
          <w:rFonts w:ascii="Bookman Old Style" w:hAnsi="Bookman Old Style"/>
          <w:sz w:val="22"/>
          <w:szCs w:val="22"/>
        </w:rPr>
        <w:t xml:space="preserve"> </w:t>
      </w:r>
    </w:p>
    <w:p w14:paraId="7AEEF1EC" w14:textId="1C64E51F"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Passcode:</w:t>
      </w:r>
      <w:r w:rsidR="003F4F0C">
        <w:rPr>
          <w:rFonts w:ascii="Bookman Old Style" w:hAnsi="Bookman Old Style"/>
          <w:sz w:val="22"/>
          <w:szCs w:val="22"/>
        </w:rPr>
        <w:t xml:space="preserve"> </w:t>
      </w:r>
      <w:r w:rsidRPr="003C1CF8">
        <w:rPr>
          <w:rFonts w:ascii="Bookman Old Style" w:hAnsi="Bookman Old Style"/>
          <w:sz w:val="22"/>
          <w:szCs w:val="22"/>
        </w:rPr>
        <w:t>870851</w:t>
      </w:r>
      <w:r w:rsidR="003F4F0C">
        <w:rPr>
          <w:rFonts w:ascii="Bookman Old Style" w:hAnsi="Bookman Old Style"/>
          <w:sz w:val="22"/>
          <w:szCs w:val="22"/>
        </w:rPr>
        <w:t xml:space="preserve"> </w:t>
      </w:r>
    </w:p>
    <w:p w14:paraId="3BC3E278" w14:textId="0A39A564"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Find</w:t>
      </w:r>
      <w:r w:rsidR="003F4F0C">
        <w:rPr>
          <w:rFonts w:ascii="Bookman Old Style" w:hAnsi="Bookman Old Style"/>
          <w:sz w:val="22"/>
          <w:szCs w:val="22"/>
        </w:rPr>
        <w:t xml:space="preserve"> </w:t>
      </w:r>
      <w:r w:rsidRPr="003C1CF8">
        <w:rPr>
          <w:rFonts w:ascii="Bookman Old Style" w:hAnsi="Bookman Old Style"/>
          <w:sz w:val="22"/>
          <w:szCs w:val="22"/>
        </w:rPr>
        <w:t>your</w:t>
      </w:r>
      <w:r w:rsidR="003F4F0C">
        <w:rPr>
          <w:rFonts w:ascii="Bookman Old Style" w:hAnsi="Bookman Old Style"/>
          <w:sz w:val="22"/>
          <w:szCs w:val="22"/>
        </w:rPr>
        <w:t xml:space="preserve"> </w:t>
      </w:r>
      <w:r w:rsidRPr="003C1CF8">
        <w:rPr>
          <w:rFonts w:ascii="Bookman Old Style" w:hAnsi="Bookman Old Style"/>
          <w:sz w:val="22"/>
          <w:szCs w:val="22"/>
        </w:rPr>
        <w:t>local</w:t>
      </w:r>
      <w:r w:rsidR="003F4F0C">
        <w:rPr>
          <w:rFonts w:ascii="Bookman Old Style" w:hAnsi="Bookman Old Style"/>
          <w:sz w:val="22"/>
          <w:szCs w:val="22"/>
        </w:rPr>
        <w:t xml:space="preserve"> </w:t>
      </w:r>
      <w:r w:rsidRPr="003C1CF8">
        <w:rPr>
          <w:rFonts w:ascii="Bookman Old Style" w:hAnsi="Bookman Old Style"/>
          <w:sz w:val="22"/>
          <w:szCs w:val="22"/>
        </w:rPr>
        <w:t>number:</w:t>
      </w:r>
      <w:r w:rsidR="003F4F0C">
        <w:rPr>
          <w:rFonts w:ascii="Bookman Old Style" w:hAnsi="Bookman Old Style"/>
          <w:sz w:val="22"/>
          <w:szCs w:val="22"/>
        </w:rPr>
        <w:t xml:space="preserve"> </w:t>
      </w:r>
      <w:hyperlink r:id="rId9" w:tgtFrame="_blank" w:history="1">
        <w:r w:rsidRPr="003C1CF8">
          <w:rPr>
            <w:rFonts w:ascii="Bookman Old Style" w:hAnsi="Bookman Old Style"/>
            <w:color w:val="0000FF"/>
            <w:sz w:val="22"/>
            <w:szCs w:val="22"/>
            <w:u w:val="single"/>
          </w:rPr>
          <w:t>https://us02web.zoom.us/u/kbYrUln8vp</w:t>
        </w:r>
      </w:hyperlink>
      <w:r w:rsidR="003F4F0C">
        <w:rPr>
          <w:rFonts w:ascii="Bookman Old Style" w:hAnsi="Bookman Old Style"/>
          <w:sz w:val="22"/>
          <w:szCs w:val="22"/>
        </w:rPr>
        <w:t xml:space="preserve"> </w:t>
      </w:r>
    </w:p>
    <w:p w14:paraId="64D3F99F" w14:textId="6570512B"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COMMENT</w:t>
      </w:r>
      <w:r w:rsidR="003F4F0C">
        <w:rPr>
          <w:rFonts w:ascii="Bookman Old Style" w:hAnsi="Bookman Old Style"/>
          <w:sz w:val="22"/>
          <w:szCs w:val="22"/>
        </w:rPr>
        <w:t xml:space="preserve"> </w:t>
      </w:r>
      <w:r w:rsidRPr="003C1CF8">
        <w:rPr>
          <w:rFonts w:ascii="Bookman Old Style" w:hAnsi="Bookman Old Style"/>
          <w:sz w:val="22"/>
          <w:szCs w:val="22"/>
        </w:rPr>
        <w:t>DEADLINE:</w:t>
      </w:r>
      <w:r w:rsidR="003F4F0C">
        <w:rPr>
          <w:rFonts w:ascii="Bookman Old Style" w:hAnsi="Bookman Old Style"/>
          <w:sz w:val="22"/>
          <w:szCs w:val="22"/>
        </w:rPr>
        <w:t xml:space="preserve"> </w:t>
      </w:r>
      <w:r w:rsidRPr="003C1CF8">
        <w:rPr>
          <w:rFonts w:ascii="Bookman Old Style" w:hAnsi="Bookman Old Style"/>
          <w:sz w:val="22"/>
          <w:szCs w:val="22"/>
        </w:rPr>
        <w:t>September</w:t>
      </w:r>
      <w:r w:rsidR="003F4F0C">
        <w:rPr>
          <w:rFonts w:ascii="Bookman Old Style" w:hAnsi="Bookman Old Style"/>
          <w:sz w:val="22"/>
          <w:szCs w:val="22"/>
        </w:rPr>
        <w:t xml:space="preserve"> </w:t>
      </w:r>
      <w:r w:rsidRPr="003C1CF8">
        <w:rPr>
          <w:rFonts w:ascii="Bookman Old Style" w:hAnsi="Bookman Old Style"/>
          <w:sz w:val="22"/>
          <w:szCs w:val="22"/>
        </w:rPr>
        <w:t>15,</w:t>
      </w:r>
      <w:r w:rsidR="003F4F0C">
        <w:rPr>
          <w:rFonts w:ascii="Bookman Old Style" w:hAnsi="Bookman Old Style"/>
          <w:sz w:val="22"/>
          <w:szCs w:val="22"/>
        </w:rPr>
        <w:t xml:space="preserve"> </w:t>
      </w:r>
      <w:r w:rsidRPr="003C1CF8">
        <w:rPr>
          <w:rFonts w:ascii="Bookman Old Style" w:hAnsi="Bookman Old Style"/>
          <w:sz w:val="22"/>
          <w:szCs w:val="22"/>
        </w:rPr>
        <w:t>2021</w:t>
      </w:r>
      <w:r w:rsidR="003F4F0C">
        <w:rPr>
          <w:rFonts w:ascii="Bookman Old Style" w:hAnsi="Bookman Old Style"/>
          <w:sz w:val="22"/>
          <w:szCs w:val="22"/>
        </w:rPr>
        <w:t xml:space="preserve"> </w:t>
      </w:r>
      <w:r w:rsidRPr="003C1CF8">
        <w:rPr>
          <w:rFonts w:ascii="Bookman Old Style" w:hAnsi="Bookman Old Style"/>
          <w:sz w:val="22"/>
          <w:szCs w:val="22"/>
        </w:rPr>
        <w:t>at</w:t>
      </w:r>
      <w:r w:rsidR="003F4F0C">
        <w:rPr>
          <w:rFonts w:ascii="Bookman Old Style" w:hAnsi="Bookman Old Style"/>
          <w:sz w:val="22"/>
          <w:szCs w:val="22"/>
        </w:rPr>
        <w:t xml:space="preserve"> </w:t>
      </w:r>
      <w:r w:rsidRPr="003C1CF8">
        <w:rPr>
          <w:rFonts w:ascii="Bookman Old Style" w:hAnsi="Bookman Old Style"/>
          <w:sz w:val="22"/>
          <w:szCs w:val="22"/>
        </w:rPr>
        <w:t>close</w:t>
      </w:r>
      <w:r w:rsidR="003F4F0C">
        <w:rPr>
          <w:rFonts w:ascii="Bookman Old Style" w:hAnsi="Bookman Old Style"/>
          <w:sz w:val="22"/>
          <w:szCs w:val="22"/>
        </w:rPr>
        <w:t xml:space="preserve"> </w:t>
      </w:r>
      <w:r w:rsidRPr="003C1CF8">
        <w:rPr>
          <w:rFonts w:ascii="Bookman Old Style" w:hAnsi="Bookman Old Style"/>
          <w:sz w:val="22"/>
          <w:szCs w:val="22"/>
        </w:rPr>
        <w:t>of</w:t>
      </w:r>
      <w:r w:rsidR="003F4F0C">
        <w:rPr>
          <w:rFonts w:ascii="Bookman Old Style" w:hAnsi="Bookman Old Style"/>
          <w:sz w:val="22"/>
          <w:szCs w:val="22"/>
        </w:rPr>
        <w:t xml:space="preserve"> </w:t>
      </w:r>
      <w:r w:rsidRPr="003C1CF8">
        <w:rPr>
          <w:rFonts w:ascii="Bookman Old Style" w:hAnsi="Bookman Old Style"/>
          <w:sz w:val="22"/>
          <w:szCs w:val="22"/>
        </w:rPr>
        <w:t>business</w:t>
      </w:r>
      <w:r w:rsidR="003F4F0C">
        <w:rPr>
          <w:rFonts w:ascii="Bookman Old Style" w:hAnsi="Bookman Old Style"/>
          <w:sz w:val="22"/>
          <w:szCs w:val="22"/>
        </w:rPr>
        <w:t xml:space="preserve"> </w:t>
      </w:r>
    </w:p>
    <w:p w14:paraId="5C39BF28" w14:textId="4A8E7E08"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CONTACT</w:t>
      </w:r>
      <w:r w:rsidR="003F4F0C">
        <w:rPr>
          <w:rFonts w:ascii="Bookman Old Style" w:hAnsi="Bookman Old Style"/>
          <w:sz w:val="22"/>
          <w:szCs w:val="22"/>
        </w:rPr>
        <w:t xml:space="preserve"> </w:t>
      </w:r>
      <w:r w:rsidRPr="003C1CF8">
        <w:rPr>
          <w:rFonts w:ascii="Bookman Old Style" w:hAnsi="Bookman Old Style"/>
          <w:sz w:val="22"/>
          <w:szCs w:val="22"/>
        </w:rPr>
        <w:t>PERSON</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THIS</w:t>
      </w:r>
      <w:r w:rsidR="003F4F0C">
        <w:rPr>
          <w:rFonts w:ascii="Bookman Old Style" w:hAnsi="Bookman Old Style"/>
          <w:sz w:val="22"/>
          <w:szCs w:val="22"/>
        </w:rPr>
        <w:t xml:space="preserve"> </w:t>
      </w:r>
      <w:r w:rsidRPr="003C1CF8">
        <w:rPr>
          <w:rFonts w:ascii="Bookman Old Style" w:hAnsi="Bookman Old Style"/>
          <w:sz w:val="22"/>
          <w:szCs w:val="22"/>
        </w:rPr>
        <w:t>FILING</w:t>
      </w:r>
      <w:r w:rsidR="00734042">
        <w:rPr>
          <w:rFonts w:ascii="Bookman Old Style" w:hAnsi="Bookman Old Style"/>
          <w:sz w:val="22"/>
          <w:szCs w:val="22"/>
        </w:rPr>
        <w:t xml:space="preserve"> / SMALL BUSINESS IMPACT INFORMATION / AGENCY RULEMAKING LIAISON</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Jaci</w:t>
      </w:r>
      <w:r w:rsidR="003F4F0C">
        <w:rPr>
          <w:rFonts w:ascii="Bookman Old Style" w:hAnsi="Bookman Old Style"/>
          <w:sz w:val="22"/>
          <w:szCs w:val="22"/>
        </w:rPr>
        <w:t xml:space="preserve"> </w:t>
      </w:r>
      <w:r w:rsidRPr="003C1CF8">
        <w:rPr>
          <w:rFonts w:ascii="Bookman Old Style" w:hAnsi="Bookman Old Style"/>
          <w:sz w:val="22"/>
          <w:szCs w:val="22"/>
        </w:rPr>
        <w:t>Holmes,</w:t>
      </w:r>
      <w:r w:rsidR="003F4F0C">
        <w:rPr>
          <w:rFonts w:ascii="Bookman Old Style" w:hAnsi="Bookman Old Style"/>
          <w:sz w:val="22"/>
          <w:szCs w:val="22"/>
        </w:rPr>
        <w:t xml:space="preserve"> </w:t>
      </w:r>
      <w:r w:rsidRPr="003C1CF8">
        <w:rPr>
          <w:rFonts w:ascii="Bookman Old Style" w:hAnsi="Bookman Old Style"/>
          <w:sz w:val="22"/>
          <w:szCs w:val="22"/>
        </w:rPr>
        <w:t>23</w:t>
      </w:r>
      <w:r w:rsidR="00734042">
        <w:rPr>
          <w:rFonts w:ascii="Bookman Old Style" w:hAnsi="Bookman Old Style"/>
          <w:sz w:val="22"/>
          <w:szCs w:val="22"/>
        </w:rPr>
        <w:t xml:space="preserve"> State House Station</w:t>
      </w:r>
      <w:r w:rsidRPr="003C1CF8">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Augusta,</w:t>
      </w:r>
      <w:r w:rsidR="003F4F0C">
        <w:rPr>
          <w:rFonts w:ascii="Bookman Old Style" w:hAnsi="Bookman Old Style"/>
          <w:sz w:val="22"/>
          <w:szCs w:val="22"/>
        </w:rPr>
        <w:t xml:space="preserve"> </w:t>
      </w:r>
      <w:r w:rsidRPr="003C1CF8">
        <w:rPr>
          <w:rFonts w:ascii="Bookman Old Style" w:hAnsi="Bookman Old Style"/>
          <w:sz w:val="22"/>
          <w:szCs w:val="22"/>
        </w:rPr>
        <w:t>Maine</w:t>
      </w:r>
      <w:r w:rsidR="003F4F0C">
        <w:rPr>
          <w:rFonts w:ascii="Bookman Old Style" w:hAnsi="Bookman Old Style"/>
          <w:sz w:val="22"/>
          <w:szCs w:val="22"/>
        </w:rPr>
        <w:t xml:space="preserve"> </w:t>
      </w:r>
      <w:r w:rsidRPr="003C1CF8">
        <w:rPr>
          <w:rFonts w:ascii="Bookman Old Style" w:hAnsi="Bookman Old Style"/>
          <w:sz w:val="22"/>
          <w:szCs w:val="22"/>
        </w:rPr>
        <w:t>04333</w:t>
      </w:r>
      <w:r w:rsidR="00734042">
        <w:rPr>
          <w:rFonts w:ascii="Bookman Old Style" w:hAnsi="Bookman Old Style"/>
          <w:sz w:val="22"/>
          <w:szCs w:val="22"/>
        </w:rPr>
        <w:t>. Telephone: (207) 831-3168. Email:</w:t>
      </w:r>
      <w:r w:rsidR="003F4F0C">
        <w:rPr>
          <w:rFonts w:ascii="Bookman Old Style" w:hAnsi="Bookman Old Style"/>
          <w:sz w:val="22"/>
          <w:szCs w:val="22"/>
        </w:rPr>
        <w:t xml:space="preserve"> </w:t>
      </w:r>
      <w:hyperlink r:id="rId10" w:history="1">
        <w:r w:rsidR="00734042" w:rsidRPr="00E86913">
          <w:rPr>
            <w:rStyle w:val="Hyperlink"/>
            <w:rFonts w:ascii="Bookman Old Style" w:hAnsi="Bookman Old Style"/>
            <w:sz w:val="22"/>
            <w:szCs w:val="22"/>
          </w:rPr>
          <w:t>Jaci.Holmes@Maine.gov</w:t>
        </w:r>
      </w:hyperlink>
      <w:r w:rsidR="003F4F0C">
        <w:rPr>
          <w:rFonts w:ascii="Bookman Old Style" w:hAnsi="Bookman Old Style"/>
          <w:sz w:val="22"/>
          <w:szCs w:val="22"/>
        </w:rPr>
        <w:t xml:space="preserve"> </w:t>
      </w:r>
      <w:r w:rsidR="00734042">
        <w:rPr>
          <w:rFonts w:ascii="Bookman Old Style" w:hAnsi="Bookman Old Style"/>
          <w:sz w:val="22"/>
          <w:szCs w:val="22"/>
        </w:rPr>
        <w:t>.</w:t>
      </w:r>
    </w:p>
    <w:p w14:paraId="4982DB81" w14:textId="0FA04896"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color w:val="000000"/>
          <w:sz w:val="22"/>
          <w:szCs w:val="22"/>
          <w:shd w:val="clear" w:color="auto" w:fill="FFFFFF"/>
        </w:rPr>
        <w:t>FINANCIAL</w:t>
      </w:r>
      <w:r w:rsidR="003F4F0C">
        <w:rPr>
          <w:rFonts w:ascii="Bookman Old Style" w:hAnsi="Bookman Old Style"/>
          <w:color w:val="000000"/>
          <w:sz w:val="22"/>
          <w:szCs w:val="22"/>
          <w:shd w:val="clear" w:color="auto" w:fill="FFFFFF"/>
        </w:rPr>
        <w:t xml:space="preserve"> </w:t>
      </w:r>
      <w:r w:rsidRPr="003C1CF8">
        <w:rPr>
          <w:rFonts w:ascii="Bookman Old Style" w:hAnsi="Bookman Old Style"/>
          <w:color w:val="000000"/>
          <w:sz w:val="22"/>
          <w:szCs w:val="22"/>
          <w:shd w:val="clear" w:color="auto" w:fill="FFFFFF"/>
        </w:rPr>
        <w:t>IMPACT</w:t>
      </w:r>
      <w:r w:rsidR="003F4F0C">
        <w:rPr>
          <w:rFonts w:ascii="Bookman Old Style" w:hAnsi="Bookman Old Style"/>
          <w:color w:val="000000"/>
          <w:sz w:val="22"/>
          <w:szCs w:val="22"/>
          <w:shd w:val="clear" w:color="auto" w:fill="FFFFFF"/>
        </w:rPr>
        <w:t xml:space="preserve"> </w:t>
      </w:r>
      <w:r w:rsidRPr="003C1CF8">
        <w:rPr>
          <w:rFonts w:ascii="Bookman Old Style" w:hAnsi="Bookman Old Style"/>
          <w:color w:val="000000"/>
          <w:sz w:val="22"/>
          <w:szCs w:val="22"/>
          <w:shd w:val="clear" w:color="auto" w:fill="FFFFFF"/>
        </w:rPr>
        <w:t>ON</w:t>
      </w:r>
      <w:r w:rsidR="003F4F0C">
        <w:rPr>
          <w:rFonts w:ascii="Bookman Old Style" w:hAnsi="Bookman Old Style"/>
          <w:color w:val="000000"/>
          <w:sz w:val="22"/>
          <w:szCs w:val="22"/>
          <w:shd w:val="clear" w:color="auto" w:fill="FFFFFF"/>
        </w:rPr>
        <w:t xml:space="preserve"> </w:t>
      </w:r>
      <w:r w:rsidRPr="003C1CF8">
        <w:rPr>
          <w:rFonts w:ascii="Bookman Old Style" w:hAnsi="Bookman Old Style"/>
          <w:color w:val="000000"/>
          <w:sz w:val="22"/>
          <w:szCs w:val="22"/>
          <w:shd w:val="clear" w:color="auto" w:fill="FFFFFF"/>
        </w:rPr>
        <w:t>MUNICIPALITIES</w:t>
      </w:r>
      <w:r w:rsidR="003F4F0C">
        <w:rPr>
          <w:rFonts w:ascii="Bookman Old Style" w:hAnsi="Bookman Old Style"/>
          <w:color w:val="000000"/>
          <w:sz w:val="22"/>
          <w:szCs w:val="22"/>
          <w:shd w:val="clear" w:color="auto" w:fill="FFFFFF"/>
        </w:rPr>
        <w:t xml:space="preserve"> </w:t>
      </w:r>
      <w:r w:rsidRPr="003C1CF8">
        <w:rPr>
          <w:rFonts w:ascii="Bookman Old Style" w:hAnsi="Bookman Old Style"/>
          <w:color w:val="000000"/>
          <w:sz w:val="22"/>
          <w:szCs w:val="22"/>
          <w:shd w:val="clear" w:color="auto" w:fill="FFFFFF"/>
        </w:rPr>
        <w:t>OR</w:t>
      </w:r>
      <w:r w:rsidR="003F4F0C">
        <w:rPr>
          <w:rFonts w:ascii="Bookman Old Style" w:hAnsi="Bookman Old Style"/>
          <w:color w:val="000000"/>
          <w:sz w:val="22"/>
          <w:szCs w:val="22"/>
          <w:shd w:val="clear" w:color="auto" w:fill="FFFFFF"/>
        </w:rPr>
        <w:t xml:space="preserve"> </w:t>
      </w:r>
      <w:r w:rsidRPr="003C1CF8">
        <w:rPr>
          <w:rFonts w:ascii="Bookman Old Style" w:hAnsi="Bookman Old Style"/>
          <w:color w:val="000000"/>
          <w:sz w:val="22"/>
          <w:szCs w:val="22"/>
          <w:shd w:val="clear" w:color="auto" w:fill="FFFFFF"/>
        </w:rPr>
        <w:t>COUNTIES:</w:t>
      </w:r>
      <w:r w:rsidRPr="003C1CF8">
        <w:rPr>
          <w:rFonts w:ascii="Times New Roman" w:hAnsi="Times New Roman"/>
          <w:color w:val="000000"/>
          <w:sz w:val="22"/>
          <w:szCs w:val="22"/>
          <w:shd w:val="clear" w:color="auto" w:fill="FFFFFF"/>
        </w:rPr>
        <w:t> </w:t>
      </w:r>
      <w:r w:rsidRPr="003C1CF8">
        <w:rPr>
          <w:rFonts w:ascii="Bookman Old Style" w:hAnsi="Bookman Old Style"/>
          <w:color w:val="000000"/>
          <w:sz w:val="22"/>
          <w:szCs w:val="22"/>
          <w:shd w:val="clear" w:color="auto" w:fill="FFFFFF"/>
        </w:rPr>
        <w:t>N/A</w:t>
      </w:r>
      <w:r w:rsidR="003F4F0C">
        <w:rPr>
          <w:rFonts w:ascii="Bookman Old Style" w:hAnsi="Bookman Old Style"/>
          <w:color w:val="000000"/>
          <w:sz w:val="22"/>
          <w:szCs w:val="22"/>
        </w:rPr>
        <w:t xml:space="preserve"> </w:t>
      </w:r>
    </w:p>
    <w:p w14:paraId="3C2BAE0B" w14:textId="7CCB6B64" w:rsidR="003C1CF8" w:rsidRPr="003C1CF8" w:rsidRDefault="003C1CF8" w:rsidP="00734042">
      <w:pPr>
        <w:tabs>
          <w:tab w:val="left" w:pos="270"/>
        </w:tabs>
        <w:ind w:right="90"/>
        <w:rPr>
          <w:rFonts w:ascii="Bookman Old Style" w:hAnsi="Bookman Old Style" w:cs="Segoe UI"/>
          <w:sz w:val="22"/>
          <w:szCs w:val="22"/>
        </w:rPr>
      </w:pPr>
      <w:r w:rsidRPr="003C1CF8">
        <w:rPr>
          <w:rFonts w:ascii="Bookman Old Style" w:hAnsi="Bookman Old Style"/>
          <w:sz w:val="22"/>
          <w:szCs w:val="22"/>
        </w:rPr>
        <w:t>STATUTORY</w:t>
      </w:r>
      <w:r w:rsidR="003F4F0C">
        <w:rPr>
          <w:rFonts w:ascii="Bookman Old Style" w:hAnsi="Bookman Old Style"/>
          <w:sz w:val="22"/>
          <w:szCs w:val="22"/>
        </w:rPr>
        <w:t xml:space="preserve"> </w:t>
      </w:r>
      <w:r w:rsidRPr="003C1CF8">
        <w:rPr>
          <w:rFonts w:ascii="Bookman Old Style" w:hAnsi="Bookman Old Style"/>
          <w:sz w:val="22"/>
          <w:szCs w:val="22"/>
        </w:rPr>
        <w:t>AUTHORITY</w:t>
      </w:r>
      <w:r w:rsidR="003F4F0C">
        <w:rPr>
          <w:rFonts w:ascii="Bookman Old Style" w:hAnsi="Bookman Old Style"/>
          <w:sz w:val="22"/>
          <w:szCs w:val="22"/>
        </w:rPr>
        <w:t xml:space="preserve"> </w:t>
      </w:r>
      <w:r w:rsidRPr="003C1CF8">
        <w:rPr>
          <w:rFonts w:ascii="Bookman Old Style" w:hAnsi="Bookman Old Style"/>
          <w:sz w:val="22"/>
          <w:szCs w:val="22"/>
        </w:rPr>
        <w:t>FOR</w:t>
      </w:r>
      <w:r w:rsidR="003F4F0C">
        <w:rPr>
          <w:rFonts w:ascii="Bookman Old Style" w:hAnsi="Bookman Old Style"/>
          <w:sz w:val="22"/>
          <w:szCs w:val="22"/>
        </w:rPr>
        <w:t xml:space="preserve"> </w:t>
      </w:r>
      <w:r w:rsidRPr="003C1CF8">
        <w:rPr>
          <w:rFonts w:ascii="Bookman Old Style" w:hAnsi="Bookman Old Style"/>
          <w:sz w:val="22"/>
          <w:szCs w:val="22"/>
        </w:rPr>
        <w:t>THIS</w:t>
      </w:r>
      <w:r w:rsidR="003F4F0C">
        <w:rPr>
          <w:rFonts w:ascii="Bookman Old Style" w:hAnsi="Bookman Old Style"/>
          <w:sz w:val="22"/>
          <w:szCs w:val="22"/>
        </w:rPr>
        <w:t xml:space="preserve"> </w:t>
      </w:r>
      <w:r w:rsidRPr="003C1CF8">
        <w:rPr>
          <w:rFonts w:ascii="Bookman Old Style" w:hAnsi="Bookman Old Style"/>
          <w:sz w:val="22"/>
          <w:szCs w:val="22"/>
        </w:rPr>
        <w:t>RULE:</w:t>
      </w:r>
      <w:r w:rsidR="003F4F0C">
        <w:rPr>
          <w:rFonts w:ascii="Bookman Old Style" w:hAnsi="Bookman Old Style"/>
          <w:sz w:val="22"/>
          <w:szCs w:val="22"/>
        </w:rPr>
        <w:t xml:space="preserve"> </w:t>
      </w:r>
      <w:r w:rsidRPr="003C1CF8">
        <w:rPr>
          <w:rFonts w:ascii="Bookman Old Style" w:hAnsi="Bookman Old Style"/>
          <w:sz w:val="22"/>
          <w:szCs w:val="22"/>
        </w:rPr>
        <w:t>20-A</w:t>
      </w:r>
      <w:r w:rsidR="003F4F0C">
        <w:rPr>
          <w:rFonts w:ascii="Bookman Old Style" w:hAnsi="Bookman Old Style"/>
          <w:sz w:val="22"/>
          <w:szCs w:val="22"/>
        </w:rPr>
        <w:t xml:space="preserve"> </w:t>
      </w:r>
      <w:r w:rsidR="00734042">
        <w:rPr>
          <w:rFonts w:ascii="Bookman Old Style" w:hAnsi="Bookman Old Style"/>
          <w:sz w:val="22"/>
          <w:szCs w:val="22"/>
        </w:rPr>
        <w:t xml:space="preserve">MRS </w:t>
      </w:r>
      <w:r w:rsidRPr="003C1CF8">
        <w:rPr>
          <w:rFonts w:ascii="Bookman Old Style" w:hAnsi="Bookman Old Style"/>
          <w:sz w:val="22"/>
          <w:szCs w:val="22"/>
        </w:rPr>
        <w:t>§13006-A</w:t>
      </w:r>
      <w:r w:rsidR="00734042">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Public</w:t>
      </w:r>
      <w:r w:rsidR="003F4F0C">
        <w:rPr>
          <w:rFonts w:ascii="Bookman Old Style" w:hAnsi="Bookman Old Style"/>
          <w:sz w:val="22"/>
          <w:szCs w:val="22"/>
        </w:rPr>
        <w:t xml:space="preserve"> </w:t>
      </w:r>
      <w:r w:rsidRPr="003C1CF8">
        <w:rPr>
          <w:rFonts w:ascii="Bookman Old Style" w:hAnsi="Bookman Old Style"/>
          <w:sz w:val="22"/>
          <w:szCs w:val="22"/>
        </w:rPr>
        <w:t>Law</w:t>
      </w:r>
      <w:r w:rsidR="003F4F0C">
        <w:rPr>
          <w:rFonts w:ascii="Bookman Old Style" w:hAnsi="Bookman Old Style"/>
          <w:sz w:val="22"/>
          <w:szCs w:val="22"/>
        </w:rPr>
        <w:t xml:space="preserve"> </w:t>
      </w:r>
      <w:r w:rsidRPr="003C1CF8">
        <w:rPr>
          <w:rFonts w:ascii="Bookman Old Style" w:hAnsi="Bookman Old Style"/>
          <w:sz w:val="22"/>
          <w:szCs w:val="22"/>
        </w:rPr>
        <w:t>2021</w:t>
      </w:r>
      <w:r w:rsidR="003F4F0C">
        <w:rPr>
          <w:rFonts w:ascii="Bookman Old Style" w:hAnsi="Bookman Old Style"/>
          <w:sz w:val="22"/>
          <w:szCs w:val="22"/>
        </w:rPr>
        <w:t xml:space="preserve"> </w:t>
      </w:r>
      <w:r w:rsidRPr="003C1CF8">
        <w:rPr>
          <w:rFonts w:ascii="Bookman Old Style" w:hAnsi="Bookman Old Style"/>
          <w:sz w:val="22"/>
          <w:szCs w:val="22"/>
        </w:rPr>
        <w:t>Ch</w:t>
      </w:r>
      <w:r w:rsidR="00734042">
        <w:rPr>
          <w:rFonts w:ascii="Bookman Old Style" w:hAnsi="Bookman Old Style"/>
          <w:sz w:val="22"/>
          <w:szCs w:val="22"/>
        </w:rPr>
        <w:t>.</w:t>
      </w:r>
      <w:r w:rsidR="003F4F0C">
        <w:rPr>
          <w:rFonts w:ascii="Bookman Old Style" w:hAnsi="Bookman Old Style"/>
          <w:sz w:val="22"/>
          <w:szCs w:val="22"/>
        </w:rPr>
        <w:t xml:space="preserve"> </w:t>
      </w:r>
      <w:r w:rsidRPr="003C1CF8">
        <w:rPr>
          <w:rFonts w:ascii="Bookman Old Style" w:hAnsi="Bookman Old Style"/>
          <w:sz w:val="22"/>
          <w:szCs w:val="22"/>
        </w:rPr>
        <w:t>228,</w:t>
      </w:r>
      <w:r w:rsidR="003F4F0C">
        <w:rPr>
          <w:rFonts w:ascii="Bookman Old Style" w:hAnsi="Bookman Old Style"/>
          <w:sz w:val="22"/>
          <w:szCs w:val="22"/>
        </w:rPr>
        <w:t xml:space="preserve"> </w:t>
      </w:r>
      <w:r w:rsidRPr="003C1CF8">
        <w:rPr>
          <w:rFonts w:ascii="Bookman Old Style" w:hAnsi="Bookman Old Style"/>
          <w:sz w:val="22"/>
          <w:szCs w:val="22"/>
        </w:rPr>
        <w:t>signed</w:t>
      </w:r>
      <w:r w:rsidR="003F4F0C">
        <w:rPr>
          <w:rFonts w:ascii="Bookman Old Style" w:hAnsi="Bookman Old Style"/>
          <w:sz w:val="22"/>
          <w:szCs w:val="22"/>
        </w:rPr>
        <w:t xml:space="preserve"> </w:t>
      </w:r>
      <w:r w:rsidRPr="003C1CF8">
        <w:rPr>
          <w:rFonts w:ascii="Bookman Old Style" w:hAnsi="Bookman Old Style"/>
          <w:sz w:val="22"/>
          <w:szCs w:val="22"/>
        </w:rPr>
        <w:t>by</w:t>
      </w:r>
      <w:r w:rsidR="003F4F0C">
        <w:rPr>
          <w:rFonts w:ascii="Bookman Old Style" w:hAnsi="Bookman Old Style"/>
          <w:sz w:val="22"/>
          <w:szCs w:val="22"/>
        </w:rPr>
        <w:t xml:space="preserve"> </w:t>
      </w:r>
      <w:r w:rsidRPr="003C1CF8">
        <w:rPr>
          <w:rFonts w:ascii="Bookman Old Style" w:hAnsi="Bookman Old Style"/>
          <w:sz w:val="22"/>
          <w:szCs w:val="22"/>
        </w:rPr>
        <w:t>the</w:t>
      </w:r>
      <w:r w:rsidR="003F4F0C">
        <w:rPr>
          <w:rFonts w:ascii="Bookman Old Style" w:hAnsi="Bookman Old Style"/>
          <w:sz w:val="22"/>
          <w:szCs w:val="22"/>
        </w:rPr>
        <w:t xml:space="preserve"> </w:t>
      </w:r>
      <w:r w:rsidRPr="003C1CF8">
        <w:rPr>
          <w:rFonts w:ascii="Bookman Old Style" w:hAnsi="Bookman Old Style"/>
          <w:sz w:val="22"/>
          <w:szCs w:val="22"/>
        </w:rPr>
        <w:t>Governor</w:t>
      </w:r>
      <w:r w:rsidR="003F4F0C">
        <w:rPr>
          <w:rFonts w:ascii="Bookman Old Style" w:hAnsi="Bookman Old Style"/>
          <w:sz w:val="22"/>
          <w:szCs w:val="22"/>
        </w:rPr>
        <w:t xml:space="preserve"> </w:t>
      </w:r>
      <w:r w:rsidRPr="003C1CF8">
        <w:rPr>
          <w:rFonts w:ascii="Bookman Old Style" w:hAnsi="Bookman Old Style"/>
          <w:sz w:val="22"/>
          <w:szCs w:val="22"/>
        </w:rPr>
        <w:t>June</w:t>
      </w:r>
      <w:r w:rsidR="003F4F0C">
        <w:rPr>
          <w:rFonts w:ascii="Bookman Old Style" w:hAnsi="Bookman Old Style"/>
          <w:sz w:val="22"/>
          <w:szCs w:val="22"/>
        </w:rPr>
        <w:t xml:space="preserve"> </w:t>
      </w:r>
      <w:r w:rsidRPr="003C1CF8">
        <w:rPr>
          <w:rFonts w:ascii="Bookman Old Style" w:hAnsi="Bookman Old Style"/>
          <w:sz w:val="22"/>
          <w:szCs w:val="22"/>
        </w:rPr>
        <w:t>16,</w:t>
      </w:r>
      <w:r w:rsidR="003F4F0C">
        <w:rPr>
          <w:rFonts w:ascii="Bookman Old Style" w:hAnsi="Bookman Old Style"/>
          <w:sz w:val="22"/>
          <w:szCs w:val="22"/>
        </w:rPr>
        <w:t xml:space="preserve"> </w:t>
      </w:r>
      <w:r w:rsidRPr="003C1CF8">
        <w:rPr>
          <w:rFonts w:ascii="Bookman Old Style" w:hAnsi="Bookman Old Style"/>
          <w:sz w:val="22"/>
          <w:szCs w:val="22"/>
        </w:rPr>
        <w:t>2021</w:t>
      </w:r>
      <w:r w:rsidR="003F4F0C">
        <w:rPr>
          <w:rFonts w:ascii="Bookman Old Style" w:hAnsi="Bookman Old Style"/>
          <w:sz w:val="22"/>
          <w:szCs w:val="22"/>
        </w:rPr>
        <w:t xml:space="preserve"> </w:t>
      </w:r>
    </w:p>
    <w:p w14:paraId="72C0AF17" w14:textId="2B154F66"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SUBSTANTIVE</w:t>
      </w:r>
      <w:r w:rsidR="003F4F0C">
        <w:rPr>
          <w:rFonts w:ascii="Bookman Old Style" w:hAnsi="Bookman Old Style"/>
          <w:sz w:val="22"/>
          <w:szCs w:val="22"/>
        </w:rPr>
        <w:t xml:space="preserve"> </w:t>
      </w:r>
      <w:r w:rsidRPr="003C1CF8">
        <w:rPr>
          <w:rFonts w:ascii="Bookman Old Style" w:hAnsi="Bookman Old Style"/>
          <w:sz w:val="22"/>
          <w:szCs w:val="22"/>
        </w:rPr>
        <w:t>STATE</w:t>
      </w:r>
      <w:r w:rsidR="003F4F0C">
        <w:rPr>
          <w:rFonts w:ascii="Bookman Old Style" w:hAnsi="Bookman Old Style"/>
          <w:sz w:val="22"/>
          <w:szCs w:val="22"/>
        </w:rPr>
        <w:t xml:space="preserve"> </w:t>
      </w:r>
      <w:r w:rsidRPr="003C1CF8">
        <w:rPr>
          <w:rFonts w:ascii="Bookman Old Style" w:hAnsi="Bookman Old Style"/>
          <w:sz w:val="22"/>
          <w:szCs w:val="22"/>
        </w:rPr>
        <w:t>OR</w:t>
      </w:r>
      <w:r w:rsidR="003F4F0C">
        <w:rPr>
          <w:rFonts w:ascii="Bookman Old Style" w:hAnsi="Bookman Old Style"/>
          <w:sz w:val="22"/>
          <w:szCs w:val="22"/>
        </w:rPr>
        <w:t xml:space="preserve"> </w:t>
      </w:r>
      <w:r w:rsidRPr="003C1CF8">
        <w:rPr>
          <w:rFonts w:ascii="Bookman Old Style" w:hAnsi="Bookman Old Style"/>
          <w:sz w:val="22"/>
          <w:szCs w:val="22"/>
        </w:rPr>
        <w:t>FEDERAL</w:t>
      </w:r>
      <w:r w:rsidR="003F4F0C">
        <w:rPr>
          <w:rFonts w:ascii="Bookman Old Style" w:hAnsi="Bookman Old Style"/>
          <w:sz w:val="22"/>
          <w:szCs w:val="22"/>
        </w:rPr>
        <w:t xml:space="preserve"> </w:t>
      </w:r>
      <w:r w:rsidRPr="003C1CF8">
        <w:rPr>
          <w:rFonts w:ascii="Bookman Old Style" w:hAnsi="Bookman Old Style"/>
          <w:sz w:val="22"/>
          <w:szCs w:val="22"/>
        </w:rPr>
        <w:t>LAW</w:t>
      </w:r>
      <w:r w:rsidR="003F4F0C">
        <w:rPr>
          <w:rFonts w:ascii="Bookman Old Style" w:hAnsi="Bookman Old Style"/>
          <w:sz w:val="22"/>
          <w:szCs w:val="22"/>
        </w:rPr>
        <w:t xml:space="preserve"> </w:t>
      </w:r>
      <w:r w:rsidRPr="003C1CF8">
        <w:rPr>
          <w:rFonts w:ascii="Bookman Old Style" w:hAnsi="Bookman Old Style"/>
          <w:sz w:val="22"/>
          <w:szCs w:val="22"/>
        </w:rPr>
        <w:t>BEING</w:t>
      </w:r>
      <w:r w:rsidR="003F4F0C">
        <w:rPr>
          <w:rFonts w:ascii="Bookman Old Style" w:hAnsi="Bookman Old Style"/>
          <w:sz w:val="22"/>
          <w:szCs w:val="22"/>
        </w:rPr>
        <w:t xml:space="preserve"> </w:t>
      </w:r>
      <w:r w:rsidRPr="003C1CF8">
        <w:rPr>
          <w:rFonts w:ascii="Bookman Old Style" w:hAnsi="Bookman Old Style"/>
          <w:sz w:val="22"/>
          <w:szCs w:val="22"/>
        </w:rPr>
        <w:t>IMPLEMENTED:</w:t>
      </w:r>
      <w:r w:rsidR="003F4F0C">
        <w:rPr>
          <w:rFonts w:ascii="Bookman Old Style" w:hAnsi="Bookman Old Style"/>
          <w:sz w:val="22"/>
          <w:szCs w:val="22"/>
        </w:rPr>
        <w:t xml:space="preserve"> </w:t>
      </w:r>
      <w:r w:rsidRPr="003C1CF8">
        <w:rPr>
          <w:rFonts w:ascii="Bookman Old Style" w:hAnsi="Bookman Old Style"/>
          <w:sz w:val="22"/>
          <w:szCs w:val="22"/>
        </w:rPr>
        <w:t>N/A</w:t>
      </w:r>
      <w:r w:rsidR="003F4F0C">
        <w:rPr>
          <w:rFonts w:ascii="Bookman Old Style" w:hAnsi="Bookman Old Style"/>
          <w:sz w:val="22"/>
          <w:szCs w:val="22"/>
        </w:rPr>
        <w:t xml:space="preserve"> </w:t>
      </w:r>
    </w:p>
    <w:p w14:paraId="6509F00D" w14:textId="2F4EA87F" w:rsidR="003C1CF8" w:rsidRPr="003C1CF8" w:rsidRDefault="003C1CF8" w:rsidP="003F4F0C">
      <w:pPr>
        <w:tabs>
          <w:tab w:val="left" w:pos="270"/>
        </w:tabs>
        <w:rPr>
          <w:rFonts w:ascii="Bookman Old Style" w:hAnsi="Bookman Old Style" w:cs="Segoe UI"/>
          <w:sz w:val="22"/>
          <w:szCs w:val="22"/>
        </w:rPr>
      </w:pPr>
      <w:r w:rsidRPr="003C1CF8">
        <w:rPr>
          <w:rFonts w:ascii="Bookman Old Style" w:hAnsi="Bookman Old Style"/>
          <w:sz w:val="22"/>
          <w:szCs w:val="22"/>
        </w:rPr>
        <w:t>AGENCY</w:t>
      </w:r>
      <w:r w:rsidR="003F4F0C">
        <w:rPr>
          <w:rFonts w:ascii="Bookman Old Style" w:hAnsi="Bookman Old Style"/>
          <w:sz w:val="22"/>
          <w:szCs w:val="22"/>
        </w:rPr>
        <w:t xml:space="preserve"> </w:t>
      </w:r>
      <w:r w:rsidR="00734042">
        <w:rPr>
          <w:rFonts w:ascii="Bookman Old Style" w:hAnsi="Bookman Old Style"/>
          <w:sz w:val="22"/>
          <w:szCs w:val="22"/>
        </w:rPr>
        <w:t xml:space="preserve">RULES </w:t>
      </w:r>
      <w:r w:rsidRPr="003C1CF8">
        <w:rPr>
          <w:rFonts w:ascii="Bookman Old Style" w:hAnsi="Bookman Old Style"/>
          <w:sz w:val="22"/>
          <w:szCs w:val="22"/>
        </w:rPr>
        <w:t>WEBSITE:</w:t>
      </w:r>
      <w:r w:rsidR="003F4F0C">
        <w:rPr>
          <w:rFonts w:ascii="Bookman Old Style" w:hAnsi="Bookman Old Style"/>
          <w:sz w:val="22"/>
          <w:szCs w:val="22"/>
        </w:rPr>
        <w:t xml:space="preserve"> </w:t>
      </w:r>
      <w:hyperlink r:id="rId11" w:tgtFrame="_blank" w:history="1">
        <w:r w:rsidRPr="003C1CF8">
          <w:rPr>
            <w:rFonts w:ascii="Bookman Old Style" w:hAnsi="Bookman Old Style"/>
            <w:color w:val="0000FF"/>
            <w:sz w:val="22"/>
            <w:szCs w:val="22"/>
            <w:u w:val="single"/>
          </w:rPr>
          <w:t>https://www.maine.gov/doe/about/laws/rulechanges</w:t>
        </w:r>
      </w:hyperlink>
      <w:r w:rsidR="003F4F0C">
        <w:rPr>
          <w:rFonts w:ascii="Bookman Old Style" w:hAnsi="Bookman Old Style"/>
          <w:sz w:val="22"/>
          <w:szCs w:val="22"/>
        </w:rPr>
        <w:t xml:space="preserve"> </w:t>
      </w:r>
      <w:r w:rsidR="00734042">
        <w:rPr>
          <w:rFonts w:ascii="Bookman Old Style" w:hAnsi="Bookman Old Style"/>
          <w:sz w:val="22"/>
          <w:szCs w:val="22"/>
        </w:rPr>
        <w:t>.</w:t>
      </w:r>
    </w:p>
    <w:p w14:paraId="494B15BD" w14:textId="5F6AFDA1" w:rsidR="003C1CF8" w:rsidRPr="003C1CF8" w:rsidRDefault="00734042" w:rsidP="003F4F0C">
      <w:pPr>
        <w:tabs>
          <w:tab w:val="left" w:pos="270"/>
        </w:tabs>
        <w:rPr>
          <w:rFonts w:ascii="Bookman Old Style" w:hAnsi="Bookman Old Style" w:cs="Segoe UI"/>
          <w:sz w:val="22"/>
          <w:szCs w:val="22"/>
        </w:rPr>
      </w:pPr>
      <w:r>
        <w:rPr>
          <w:rFonts w:ascii="Bookman Old Style" w:hAnsi="Bookman Old Style"/>
          <w:sz w:val="22"/>
          <w:szCs w:val="22"/>
        </w:rPr>
        <w:t xml:space="preserve">AGENCY WEBSITE: </w:t>
      </w:r>
      <w:hyperlink r:id="rId12" w:history="1">
        <w:r w:rsidR="00C7396E" w:rsidRPr="00E86913">
          <w:rPr>
            <w:rStyle w:val="Hyperlink"/>
            <w:rFonts w:ascii="Bookman Old Style" w:hAnsi="Bookman Old Style"/>
            <w:sz w:val="22"/>
            <w:szCs w:val="22"/>
          </w:rPr>
          <w:t>https://www.maine.gov/doe/home</w:t>
        </w:r>
      </w:hyperlink>
      <w:r w:rsidR="00C7396E">
        <w:rPr>
          <w:rFonts w:ascii="Bookman Old Style" w:hAnsi="Bookman Old Style"/>
          <w:sz w:val="22"/>
          <w:szCs w:val="22"/>
        </w:rPr>
        <w:t xml:space="preserve"> </w:t>
      </w:r>
      <w:r>
        <w:rPr>
          <w:rFonts w:ascii="Bookman Old Style" w:hAnsi="Bookman Old Style"/>
          <w:sz w:val="22"/>
          <w:szCs w:val="22"/>
        </w:rPr>
        <w:t>.</w:t>
      </w:r>
    </w:p>
    <w:p w14:paraId="0CDDBE80" w14:textId="69A3EEE7" w:rsidR="00DA0076" w:rsidRDefault="00DA0076" w:rsidP="00D60A0F">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5111056F" w14:textId="150A5449" w:rsidR="00D60A0F" w:rsidRDefault="00D60A0F" w:rsidP="00707C93">
      <w:pPr>
        <w:overflowPunct/>
        <w:autoSpaceDE/>
        <w:autoSpaceDN/>
        <w:adjustRightInd/>
        <w:textAlignment w:val="auto"/>
        <w:rPr>
          <w:rFonts w:ascii="Bookman Old Style" w:eastAsiaTheme="minorHAnsi" w:hAnsi="Bookman Old Style" w:cs="Courier New"/>
          <w:sz w:val="22"/>
          <w:szCs w:val="22"/>
        </w:rPr>
      </w:pPr>
    </w:p>
    <w:p w14:paraId="7297502C" w14:textId="61B6EF19" w:rsidR="005F4B34" w:rsidRPr="00855697" w:rsidRDefault="005F4B34" w:rsidP="005F4B34">
      <w:pPr>
        <w:tabs>
          <w:tab w:val="left" w:pos="-1440"/>
          <w:tab w:val="left" w:pos="-720"/>
          <w:tab w:val="left" w:pos="4320"/>
          <w:tab w:val="left" w:pos="10440"/>
        </w:tabs>
        <w:rPr>
          <w:rFonts w:ascii="Bookman Old Style" w:hAnsi="Bookman Old Style"/>
          <w:sz w:val="22"/>
          <w:szCs w:val="22"/>
        </w:rPr>
      </w:pPr>
      <w:r w:rsidRPr="00855697">
        <w:rPr>
          <w:rFonts w:ascii="Bookman Old Style" w:hAnsi="Bookman Old Style"/>
          <w:sz w:val="22"/>
          <w:szCs w:val="22"/>
        </w:rPr>
        <w:t xml:space="preserve">AGENCY: </w:t>
      </w:r>
      <w:r w:rsidR="00E36C12" w:rsidRPr="00E36C12">
        <w:rPr>
          <w:rFonts w:ascii="Bookman Old Style" w:hAnsi="Bookman Old Style"/>
          <w:b/>
          <w:bCs/>
          <w:sz w:val="22"/>
          <w:szCs w:val="22"/>
        </w:rPr>
        <w:t xml:space="preserve">03-201 - </w:t>
      </w:r>
      <w:r w:rsidRPr="00E36C12">
        <w:rPr>
          <w:rFonts w:ascii="Bookman Old Style" w:hAnsi="Bookman Old Style"/>
          <w:b/>
          <w:bCs/>
          <w:sz w:val="22"/>
          <w:szCs w:val="22"/>
        </w:rPr>
        <w:t>Maine Department of Corrections</w:t>
      </w:r>
      <w:r w:rsidR="00E36C12" w:rsidRPr="00E36C12">
        <w:rPr>
          <w:rFonts w:ascii="Bookman Old Style" w:hAnsi="Bookman Old Style"/>
          <w:b/>
          <w:bCs/>
          <w:sz w:val="22"/>
          <w:szCs w:val="22"/>
        </w:rPr>
        <w:t xml:space="preserve"> (MDOC)</w:t>
      </w:r>
    </w:p>
    <w:p w14:paraId="31EB918F" w14:textId="29A05AEA" w:rsidR="005F4B34" w:rsidRPr="00855697" w:rsidRDefault="005F4B34" w:rsidP="005F4B34">
      <w:pPr>
        <w:rPr>
          <w:rFonts w:ascii="Bookman Old Style" w:hAnsi="Bookman Old Style"/>
          <w:sz w:val="22"/>
          <w:szCs w:val="22"/>
        </w:rPr>
      </w:pPr>
      <w:r w:rsidRPr="00855697">
        <w:rPr>
          <w:rFonts w:ascii="Bookman Old Style" w:hAnsi="Bookman Old Style"/>
          <w:sz w:val="22"/>
          <w:szCs w:val="22"/>
        </w:rPr>
        <w:t xml:space="preserve">CHAPTER NUMBER AND TITLE: </w:t>
      </w:r>
      <w:r w:rsidRPr="00E36C12">
        <w:rPr>
          <w:rFonts w:ascii="Bookman Old Style" w:hAnsi="Bookman Old Style"/>
          <w:b/>
          <w:bCs/>
          <w:sz w:val="22"/>
          <w:szCs w:val="22"/>
        </w:rPr>
        <w:t>Ch. 2</w:t>
      </w:r>
      <w:r w:rsidR="00E36C12">
        <w:rPr>
          <w:rFonts w:ascii="Bookman Old Style" w:hAnsi="Bookman Old Style"/>
          <w:i/>
          <w:iCs/>
          <w:sz w:val="22"/>
          <w:szCs w:val="22"/>
        </w:rPr>
        <w:t xml:space="preserve"> (Repeal)</w:t>
      </w:r>
      <w:r w:rsidR="00E36C12">
        <w:rPr>
          <w:rFonts w:ascii="Bookman Old Style" w:hAnsi="Bookman Old Style"/>
          <w:sz w:val="22"/>
          <w:szCs w:val="22"/>
        </w:rPr>
        <w:t>,</w:t>
      </w:r>
      <w:r w:rsidRPr="00855697">
        <w:rPr>
          <w:rFonts w:ascii="Bookman Old Style" w:hAnsi="Bookman Old Style"/>
          <w:sz w:val="22"/>
          <w:szCs w:val="22"/>
        </w:rPr>
        <w:t xml:space="preserve"> Change of Use, Downsizing, or Closure of Correctional Facilities</w:t>
      </w:r>
    </w:p>
    <w:p w14:paraId="353BF23E" w14:textId="7A821AB2" w:rsidR="005F4B34" w:rsidRPr="00855697" w:rsidRDefault="005F4B34" w:rsidP="005F4B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55697">
        <w:rPr>
          <w:rFonts w:ascii="Bookman Old Style" w:hAnsi="Bookman Old Style"/>
          <w:sz w:val="22"/>
          <w:szCs w:val="22"/>
        </w:rPr>
        <w:t xml:space="preserve">TYPE OF RULE: Routine Technical </w:t>
      </w:r>
    </w:p>
    <w:p w14:paraId="57C8FF73" w14:textId="2BB86D40" w:rsidR="005F4B34" w:rsidRPr="00E36C12" w:rsidRDefault="005F4B34" w:rsidP="005F4B34">
      <w:pPr>
        <w:tabs>
          <w:tab w:val="left" w:pos="-1440"/>
          <w:tab w:val="left" w:pos="-720"/>
          <w:tab w:val="left" w:pos="540"/>
          <w:tab w:val="left" w:pos="10440"/>
        </w:tabs>
        <w:rPr>
          <w:rFonts w:ascii="Bookman Old Style" w:hAnsi="Bookman Old Style"/>
          <w:b/>
          <w:bCs/>
          <w:sz w:val="22"/>
          <w:szCs w:val="22"/>
        </w:rPr>
      </w:pPr>
      <w:r w:rsidRPr="00855697">
        <w:rPr>
          <w:rFonts w:ascii="Bookman Old Style" w:hAnsi="Bookman Old Style"/>
          <w:sz w:val="22"/>
          <w:szCs w:val="22"/>
        </w:rPr>
        <w:t>PROPOSED RULE NUMBER:</w:t>
      </w:r>
      <w:r w:rsidR="00E36C12">
        <w:rPr>
          <w:rFonts w:ascii="Bookman Old Style" w:hAnsi="Bookman Old Style"/>
          <w:sz w:val="22"/>
          <w:szCs w:val="22"/>
        </w:rPr>
        <w:t xml:space="preserve"> </w:t>
      </w:r>
      <w:r w:rsidR="00E36C12">
        <w:rPr>
          <w:rFonts w:ascii="Bookman Old Style" w:hAnsi="Bookman Old Style"/>
          <w:b/>
          <w:bCs/>
          <w:sz w:val="22"/>
          <w:szCs w:val="22"/>
        </w:rPr>
        <w:t>2021-P127</w:t>
      </w:r>
    </w:p>
    <w:p w14:paraId="54FCD131" w14:textId="12C30E61" w:rsidR="005F4B34" w:rsidRPr="00855697" w:rsidRDefault="005F4B34" w:rsidP="005F4B34">
      <w:pPr>
        <w:pStyle w:val="Heading3"/>
        <w:spacing w:before="0"/>
        <w:rPr>
          <w:rFonts w:ascii="Bookman Old Style" w:hAnsi="Bookman Old Style"/>
          <w:sz w:val="22"/>
          <w:szCs w:val="22"/>
        </w:rPr>
      </w:pPr>
      <w:r w:rsidRPr="00855697">
        <w:rPr>
          <w:rFonts w:ascii="Bookman Old Style" w:hAnsi="Bookman Old Style"/>
          <w:sz w:val="22"/>
          <w:szCs w:val="22"/>
        </w:rPr>
        <w:t xml:space="preserve">BRIEF SUMMARY: This rule will be repealed because the State Board of Corrections and its statutory authority no longer exist and the rule is therefore unenforceable. The original purpose of the rule was to outline the process and standards governing any change of use, including the reassignment of services, downsizing, or closure of a state adult correctional facility or county jail pursuant to 34-A MRS §1803 sub-§2, which has been repealed. </w:t>
      </w:r>
    </w:p>
    <w:p w14:paraId="01F22CA8" w14:textId="77777777" w:rsidR="005F4B34" w:rsidRPr="00855697" w:rsidRDefault="005F4B34" w:rsidP="005F4B34">
      <w:pPr>
        <w:rPr>
          <w:rFonts w:ascii="Bookman Old Style" w:hAnsi="Bookman Old Style"/>
          <w:sz w:val="22"/>
          <w:szCs w:val="22"/>
        </w:rPr>
      </w:pPr>
      <w:r w:rsidRPr="00855697">
        <w:rPr>
          <w:rFonts w:ascii="Bookman Old Style" w:hAnsi="Bookman Old Style"/>
          <w:sz w:val="22"/>
          <w:szCs w:val="22"/>
        </w:rPr>
        <w:t>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the name of the commenter and the organization represented, if any.</w:t>
      </w:r>
    </w:p>
    <w:p w14:paraId="42A7D311" w14:textId="5EA51E6F" w:rsidR="005F4B34" w:rsidRPr="00855697" w:rsidRDefault="005F4B34" w:rsidP="005F4B34">
      <w:pPr>
        <w:rPr>
          <w:rFonts w:ascii="Bookman Old Style" w:hAnsi="Bookman Old Style"/>
          <w:i/>
          <w:iCs/>
          <w:sz w:val="22"/>
          <w:szCs w:val="22"/>
        </w:rPr>
      </w:pPr>
      <w:r w:rsidRPr="00855697">
        <w:rPr>
          <w:rFonts w:ascii="Bookman Old Style" w:hAnsi="Bookman Old Style"/>
          <w:sz w:val="22"/>
          <w:szCs w:val="22"/>
        </w:rPr>
        <w:t>PUBLIC HEARING: None</w:t>
      </w:r>
      <w:r w:rsidRPr="00855697">
        <w:rPr>
          <w:rFonts w:ascii="Bookman Old Style" w:hAnsi="Bookman Old Style"/>
          <w:i/>
          <w:iCs/>
          <w:sz w:val="22"/>
          <w:szCs w:val="22"/>
        </w:rPr>
        <w:t xml:space="preserve"> </w:t>
      </w:r>
    </w:p>
    <w:p w14:paraId="3B590932" w14:textId="77777777" w:rsidR="005F4B34" w:rsidRPr="00855697" w:rsidRDefault="005F4B34" w:rsidP="005F4B34">
      <w:pPr>
        <w:tabs>
          <w:tab w:val="left" w:pos="-1440"/>
          <w:tab w:val="left" w:pos="-720"/>
          <w:tab w:val="left" w:pos="540"/>
          <w:tab w:val="left" w:pos="10440"/>
        </w:tabs>
        <w:ind w:left="540" w:hanging="540"/>
        <w:rPr>
          <w:rFonts w:ascii="Bookman Old Style" w:hAnsi="Bookman Old Style"/>
          <w:sz w:val="22"/>
          <w:szCs w:val="22"/>
        </w:rPr>
      </w:pPr>
      <w:r w:rsidRPr="00855697">
        <w:rPr>
          <w:rFonts w:ascii="Bookman Old Style" w:hAnsi="Bookman Old Style"/>
          <w:sz w:val="22"/>
          <w:szCs w:val="22"/>
        </w:rPr>
        <w:t>COMMENT DEADLINE: August 31, 2021</w:t>
      </w:r>
    </w:p>
    <w:p w14:paraId="2AA4170F" w14:textId="74155FE8" w:rsidR="00E36C12" w:rsidRDefault="005F4B34" w:rsidP="005F4B34">
      <w:pPr>
        <w:tabs>
          <w:tab w:val="left" w:pos="-1440"/>
          <w:tab w:val="left" w:pos="-720"/>
          <w:tab w:val="left" w:pos="540"/>
          <w:tab w:val="left" w:pos="10440"/>
        </w:tabs>
        <w:rPr>
          <w:rFonts w:ascii="Bookman Old Style" w:hAnsi="Bookman Old Style"/>
          <w:sz w:val="22"/>
          <w:szCs w:val="22"/>
        </w:rPr>
      </w:pPr>
      <w:r w:rsidRPr="00855697">
        <w:rPr>
          <w:rFonts w:ascii="Bookman Old Style" w:hAnsi="Bookman Old Style"/>
          <w:sz w:val="22"/>
          <w:szCs w:val="22"/>
        </w:rPr>
        <w:t>CONTACT PERSON FOR THIS FILING</w:t>
      </w:r>
      <w:r w:rsidR="00E36C12">
        <w:rPr>
          <w:rFonts w:ascii="Bookman Old Style" w:hAnsi="Bookman Old Style"/>
          <w:sz w:val="22"/>
          <w:szCs w:val="22"/>
        </w:rPr>
        <w:t xml:space="preserve"> / SMALL BUSINESS IMPACT INFORMATION / MDOC RULEMAKING LIAISON</w:t>
      </w:r>
      <w:r w:rsidRPr="00855697">
        <w:rPr>
          <w:rFonts w:ascii="Bookman Old Style" w:hAnsi="Bookman Old Style"/>
          <w:sz w:val="22"/>
          <w:szCs w:val="22"/>
        </w:rPr>
        <w:t>:</w:t>
      </w:r>
      <w:r w:rsidR="00E36C12">
        <w:rPr>
          <w:rFonts w:ascii="Bookman Old Style" w:hAnsi="Bookman Old Style"/>
          <w:sz w:val="22"/>
          <w:szCs w:val="22"/>
        </w:rPr>
        <w:t xml:space="preserve"> </w:t>
      </w:r>
      <w:r w:rsidRPr="00855697">
        <w:rPr>
          <w:rFonts w:ascii="Bookman Old Style" w:hAnsi="Bookman Old Style"/>
          <w:sz w:val="22"/>
          <w:szCs w:val="22"/>
        </w:rPr>
        <w:t>Mary Lucia</w:t>
      </w:r>
      <w:r w:rsidR="00E36C12">
        <w:rPr>
          <w:rFonts w:ascii="Bookman Old Style" w:hAnsi="Bookman Old Style"/>
          <w:sz w:val="22"/>
          <w:szCs w:val="22"/>
        </w:rPr>
        <w:t xml:space="preserve">, </w:t>
      </w:r>
      <w:r w:rsidRPr="00855697">
        <w:rPr>
          <w:rFonts w:ascii="Bookman Old Style" w:hAnsi="Bookman Old Style"/>
          <w:sz w:val="22"/>
          <w:szCs w:val="22"/>
        </w:rPr>
        <w:t>Department of Correction</w:t>
      </w:r>
      <w:r w:rsidR="00E36C12">
        <w:rPr>
          <w:rFonts w:ascii="Bookman Old Style" w:hAnsi="Bookman Old Style"/>
          <w:sz w:val="22"/>
          <w:szCs w:val="22"/>
        </w:rPr>
        <w:t xml:space="preserve">s, </w:t>
      </w:r>
      <w:r w:rsidRPr="00855697">
        <w:rPr>
          <w:rFonts w:ascii="Bookman Old Style" w:hAnsi="Bookman Old Style"/>
          <w:sz w:val="22"/>
          <w:szCs w:val="22"/>
        </w:rPr>
        <w:t xml:space="preserve">111 </w:t>
      </w:r>
      <w:r w:rsidR="00E36C12">
        <w:rPr>
          <w:rFonts w:ascii="Bookman Old Style" w:hAnsi="Bookman Old Style"/>
          <w:sz w:val="22"/>
          <w:szCs w:val="22"/>
        </w:rPr>
        <w:t xml:space="preserve">State House Station, </w:t>
      </w:r>
      <w:r w:rsidRPr="00855697">
        <w:rPr>
          <w:rFonts w:ascii="Bookman Old Style" w:hAnsi="Bookman Old Style"/>
          <w:sz w:val="22"/>
          <w:szCs w:val="22"/>
        </w:rPr>
        <w:t>Augusta ME 04333</w:t>
      </w:r>
      <w:r w:rsidR="00E36C12">
        <w:rPr>
          <w:rFonts w:ascii="Bookman Old Style" w:hAnsi="Bookman Old Style"/>
          <w:sz w:val="22"/>
          <w:szCs w:val="22"/>
        </w:rPr>
        <w:t>. Telep</w:t>
      </w:r>
      <w:r w:rsidRPr="00855697">
        <w:rPr>
          <w:rFonts w:ascii="Bookman Old Style" w:hAnsi="Bookman Old Style"/>
          <w:sz w:val="22"/>
          <w:szCs w:val="22"/>
        </w:rPr>
        <w:t>hone: (207) 530-0983</w:t>
      </w:r>
      <w:r w:rsidR="00E36C12">
        <w:rPr>
          <w:rFonts w:ascii="Bookman Old Style" w:hAnsi="Bookman Old Style"/>
          <w:sz w:val="22"/>
          <w:szCs w:val="22"/>
        </w:rPr>
        <w:t xml:space="preserve">. </w:t>
      </w:r>
      <w:r w:rsidRPr="00855697">
        <w:rPr>
          <w:rFonts w:ascii="Bookman Old Style" w:hAnsi="Bookman Old Style"/>
          <w:sz w:val="22"/>
          <w:szCs w:val="22"/>
        </w:rPr>
        <w:t>Fax: (207) 287-4370</w:t>
      </w:r>
      <w:r w:rsidR="00E36C12">
        <w:rPr>
          <w:rFonts w:ascii="Bookman Old Style" w:hAnsi="Bookman Old Style"/>
          <w:sz w:val="22"/>
          <w:szCs w:val="22"/>
        </w:rPr>
        <w:t xml:space="preserve">. Email: </w:t>
      </w:r>
      <w:hyperlink r:id="rId13" w:history="1">
        <w:r w:rsidR="00E36C12" w:rsidRPr="0063507A">
          <w:rPr>
            <w:rStyle w:val="Hyperlink"/>
            <w:rFonts w:ascii="Bookman Old Style" w:hAnsi="Bookman Old Style"/>
            <w:sz w:val="22"/>
            <w:szCs w:val="22"/>
          </w:rPr>
          <w:t>Mary.A.Lucia@Maine.gov</w:t>
        </w:r>
      </w:hyperlink>
      <w:r w:rsidR="00E36C12">
        <w:rPr>
          <w:rFonts w:ascii="Bookman Old Style" w:hAnsi="Bookman Old Style"/>
          <w:sz w:val="22"/>
          <w:szCs w:val="22"/>
        </w:rPr>
        <w:t xml:space="preserve"> .</w:t>
      </w:r>
    </w:p>
    <w:p w14:paraId="55E22464" w14:textId="338F9F98" w:rsidR="005F4B34" w:rsidRPr="00855697" w:rsidRDefault="005F4B34" w:rsidP="005F4B3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855697">
        <w:rPr>
          <w:rFonts w:ascii="Bookman Old Style" w:hAnsi="Bookman Old Style"/>
          <w:color w:val="000000"/>
          <w:sz w:val="22"/>
          <w:szCs w:val="22"/>
          <w:shd w:val="clear" w:color="auto" w:fill="FFFFFF"/>
        </w:rPr>
        <w:t>FINANCIAL IMPACT ON MUNICIPALITIES OR COUNTIES:</w:t>
      </w:r>
      <w:r w:rsidRPr="00855697">
        <w:rPr>
          <w:rStyle w:val="apple-converted-space"/>
          <w:rFonts w:ascii="Bookman Old Style" w:hAnsi="Bookman Old Style"/>
          <w:color w:val="000000"/>
          <w:sz w:val="22"/>
          <w:szCs w:val="22"/>
          <w:shd w:val="clear" w:color="auto" w:fill="FFFFFF"/>
        </w:rPr>
        <w:t xml:space="preserve"> None</w:t>
      </w:r>
    </w:p>
    <w:p w14:paraId="5F9AFA0D" w14:textId="70BEA334" w:rsidR="005F4B34" w:rsidRPr="00855697" w:rsidRDefault="005F4B34" w:rsidP="005F4B34">
      <w:pPr>
        <w:tabs>
          <w:tab w:val="left" w:pos="-1440"/>
          <w:tab w:val="left" w:pos="-720"/>
          <w:tab w:val="left" w:pos="540"/>
          <w:tab w:val="left" w:pos="10440"/>
        </w:tabs>
        <w:rPr>
          <w:rFonts w:ascii="Bookman Old Style" w:hAnsi="Bookman Old Style"/>
          <w:sz w:val="22"/>
          <w:szCs w:val="22"/>
        </w:rPr>
      </w:pPr>
      <w:r w:rsidRPr="00855697">
        <w:rPr>
          <w:rFonts w:ascii="Bookman Old Style" w:hAnsi="Bookman Old Style"/>
          <w:sz w:val="22"/>
          <w:szCs w:val="22"/>
        </w:rPr>
        <w:t xml:space="preserve">STATUTORY AUTHORITY FOR THIS RULE: 34-A MRS </w:t>
      </w:r>
      <w:r w:rsidR="00E36C12">
        <w:rPr>
          <w:rFonts w:ascii="Bookman Old Style" w:hAnsi="Bookman Old Style"/>
          <w:sz w:val="22"/>
          <w:szCs w:val="22"/>
        </w:rPr>
        <w:t>§</w:t>
      </w:r>
      <w:r w:rsidRPr="00855697">
        <w:rPr>
          <w:rFonts w:ascii="Bookman Old Style" w:hAnsi="Bookman Old Style"/>
          <w:sz w:val="22"/>
          <w:szCs w:val="22"/>
        </w:rPr>
        <w:t>1403</w:t>
      </w:r>
    </w:p>
    <w:p w14:paraId="5777A9E0" w14:textId="7E5B0ADE" w:rsidR="005F4B34" w:rsidRPr="00855697" w:rsidRDefault="005F4B34" w:rsidP="005F4B34">
      <w:pPr>
        <w:tabs>
          <w:tab w:val="left" w:pos="-1440"/>
          <w:tab w:val="left" w:pos="-720"/>
          <w:tab w:val="left" w:pos="540"/>
          <w:tab w:val="left" w:pos="10440"/>
        </w:tabs>
        <w:rPr>
          <w:rFonts w:ascii="Bookman Old Style" w:hAnsi="Bookman Old Style"/>
          <w:sz w:val="22"/>
          <w:szCs w:val="22"/>
        </w:rPr>
      </w:pPr>
      <w:r w:rsidRPr="00855697">
        <w:rPr>
          <w:rFonts w:ascii="Bookman Old Style" w:hAnsi="Bookman Old Style"/>
          <w:sz w:val="22"/>
          <w:szCs w:val="22"/>
        </w:rPr>
        <w:t>SUBSTANTIVE STATE OR FEDERAL LAW BEING IMPLEMENTED: None</w:t>
      </w:r>
    </w:p>
    <w:p w14:paraId="23977960" w14:textId="05180F37" w:rsidR="00E36C12" w:rsidRDefault="00E36C12" w:rsidP="005F4B3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5F4B34" w:rsidRPr="00855697">
        <w:rPr>
          <w:rFonts w:ascii="Bookman Old Style" w:hAnsi="Bookman Old Style"/>
          <w:sz w:val="22"/>
          <w:szCs w:val="22"/>
        </w:rPr>
        <w:t xml:space="preserve"> WEBSITE: </w:t>
      </w:r>
      <w:hyperlink r:id="rId14" w:history="1">
        <w:r w:rsidR="005F4B34" w:rsidRPr="00855697">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485029A5" w14:textId="465A7077" w:rsidR="00D60A0F" w:rsidRDefault="00D60A0F" w:rsidP="00E36C12">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69950B0" w14:textId="12B9200B" w:rsidR="00D60A0F" w:rsidRDefault="00D60A0F" w:rsidP="00707C93">
      <w:pPr>
        <w:overflowPunct/>
        <w:autoSpaceDE/>
        <w:autoSpaceDN/>
        <w:adjustRightInd/>
        <w:textAlignment w:val="auto"/>
        <w:rPr>
          <w:rFonts w:ascii="Bookman Old Style" w:eastAsiaTheme="minorHAnsi" w:hAnsi="Bookman Old Style" w:cs="Courier New"/>
          <w:sz w:val="22"/>
          <w:szCs w:val="22"/>
        </w:rPr>
      </w:pPr>
    </w:p>
    <w:p w14:paraId="1B576FE6" w14:textId="3E1CB2FA" w:rsidR="00B62E08" w:rsidRPr="00B62E08" w:rsidRDefault="00B62E08" w:rsidP="00D24990">
      <w:pPr>
        <w:tabs>
          <w:tab w:val="left" w:pos="-1440"/>
          <w:tab w:val="left" w:pos="-720"/>
          <w:tab w:val="left" w:pos="4320"/>
        </w:tabs>
        <w:rPr>
          <w:rFonts w:ascii="Bookman Old Style" w:hAnsi="Bookman Old Style"/>
          <w:b/>
          <w:sz w:val="22"/>
          <w:szCs w:val="22"/>
        </w:rPr>
      </w:pPr>
      <w:r w:rsidRPr="00B62E08">
        <w:rPr>
          <w:rFonts w:ascii="Bookman Old Style" w:hAnsi="Bookman Old Style"/>
          <w:bCs/>
          <w:sz w:val="22"/>
          <w:szCs w:val="22"/>
        </w:rPr>
        <w:t xml:space="preserve">AGENCY: </w:t>
      </w:r>
      <w:r w:rsidR="00D24990" w:rsidRPr="00D24990">
        <w:rPr>
          <w:rFonts w:ascii="Bookman Old Style" w:hAnsi="Bookman Old Style"/>
          <w:b/>
          <w:sz w:val="22"/>
          <w:szCs w:val="22"/>
        </w:rPr>
        <w:t>10-148</w:t>
      </w:r>
      <w:r w:rsidR="00D24990">
        <w:rPr>
          <w:rFonts w:ascii="Bookman Old Style" w:hAnsi="Bookman Old Style"/>
          <w:bCs/>
          <w:sz w:val="22"/>
          <w:szCs w:val="22"/>
        </w:rPr>
        <w:t xml:space="preserve"> - </w:t>
      </w:r>
      <w:r w:rsidRPr="00B62E08">
        <w:rPr>
          <w:rFonts w:ascii="Bookman Old Style" w:hAnsi="Bookman Old Style"/>
          <w:bCs/>
          <w:sz w:val="22"/>
          <w:szCs w:val="22"/>
        </w:rPr>
        <w:t xml:space="preserve">Department of Health &amp; Human Services </w:t>
      </w:r>
      <w:r w:rsidR="00D24990">
        <w:rPr>
          <w:rFonts w:ascii="Bookman Old Style" w:hAnsi="Bookman Old Style"/>
          <w:bCs/>
          <w:sz w:val="22"/>
          <w:szCs w:val="22"/>
        </w:rPr>
        <w:t>(DHHS),</w:t>
      </w:r>
      <w:r w:rsidRPr="00B62E08">
        <w:rPr>
          <w:rFonts w:ascii="Bookman Old Style" w:hAnsi="Bookman Old Style"/>
          <w:bCs/>
          <w:sz w:val="22"/>
          <w:szCs w:val="22"/>
        </w:rPr>
        <w:t xml:space="preserve"> </w:t>
      </w:r>
      <w:r w:rsidRPr="00B62E08">
        <w:rPr>
          <w:rFonts w:ascii="Bookman Old Style" w:hAnsi="Bookman Old Style"/>
          <w:b/>
          <w:sz w:val="22"/>
          <w:szCs w:val="22"/>
        </w:rPr>
        <w:t xml:space="preserve">Office of Child and Family Services </w:t>
      </w:r>
      <w:r w:rsidR="00D24990" w:rsidRPr="00D24990">
        <w:rPr>
          <w:rFonts w:ascii="Bookman Old Style" w:hAnsi="Bookman Old Style"/>
          <w:b/>
          <w:sz w:val="22"/>
          <w:szCs w:val="22"/>
        </w:rPr>
        <w:t>(OCFS)</w:t>
      </w:r>
    </w:p>
    <w:p w14:paraId="046C8D05" w14:textId="0A4F342C" w:rsidR="00B62E08" w:rsidRPr="00B62E08" w:rsidRDefault="00B62E08" w:rsidP="00D24990">
      <w:pPr>
        <w:tabs>
          <w:tab w:val="left" w:pos="-1440"/>
          <w:tab w:val="left" w:pos="-720"/>
          <w:tab w:val="left" w:pos="0"/>
          <w:tab w:val="left" w:pos="3729"/>
        </w:tabs>
        <w:rPr>
          <w:rFonts w:ascii="Bookman Old Style" w:hAnsi="Bookman Old Style"/>
          <w:bCs/>
          <w:sz w:val="22"/>
          <w:szCs w:val="22"/>
        </w:rPr>
      </w:pPr>
      <w:r w:rsidRPr="00B62E08">
        <w:rPr>
          <w:rFonts w:ascii="Bookman Old Style" w:hAnsi="Bookman Old Style"/>
          <w:bCs/>
          <w:sz w:val="22"/>
          <w:szCs w:val="22"/>
        </w:rPr>
        <w:t xml:space="preserve">CHAPTER NUMBER AND TITLE: </w:t>
      </w:r>
      <w:r w:rsidR="00D24990" w:rsidRPr="00D24990">
        <w:rPr>
          <w:rFonts w:ascii="Bookman Old Style" w:hAnsi="Bookman Old Style"/>
          <w:b/>
          <w:sz w:val="22"/>
          <w:szCs w:val="22"/>
        </w:rPr>
        <w:t xml:space="preserve">Ch. </w:t>
      </w:r>
      <w:r w:rsidRPr="00B62E08">
        <w:rPr>
          <w:rFonts w:ascii="Bookman Old Style" w:hAnsi="Bookman Old Style"/>
          <w:b/>
          <w:sz w:val="22"/>
          <w:szCs w:val="22"/>
        </w:rPr>
        <w:t>34</w:t>
      </w:r>
      <w:r w:rsidR="00D24990">
        <w:rPr>
          <w:rFonts w:ascii="Bookman Old Style" w:hAnsi="Bookman Old Style"/>
          <w:bCs/>
          <w:sz w:val="22"/>
          <w:szCs w:val="22"/>
        </w:rPr>
        <w:t>,</w:t>
      </w:r>
      <w:r w:rsidRPr="00B62E08">
        <w:rPr>
          <w:rFonts w:ascii="Bookman Old Style" w:hAnsi="Bookman Old Style"/>
          <w:bCs/>
          <w:sz w:val="22"/>
          <w:szCs w:val="22"/>
        </w:rPr>
        <w:t xml:space="preserve"> Child Care Provider (Child Care Facilities and Family Child Care Providers) Background Check Licensing Rule</w:t>
      </w:r>
    </w:p>
    <w:p w14:paraId="2A5844BE" w14:textId="36447772" w:rsidR="00D24990" w:rsidRDefault="00D24990" w:rsidP="00D24990">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TYPE OF RULE: Major Substantive</w:t>
      </w:r>
    </w:p>
    <w:p w14:paraId="536AB0B6" w14:textId="0D122AF4" w:rsidR="00B62E08" w:rsidRPr="00B62E08" w:rsidRDefault="00B62E08" w:rsidP="00D24990">
      <w:pPr>
        <w:tabs>
          <w:tab w:val="left" w:pos="-1440"/>
          <w:tab w:val="left" w:pos="-720"/>
          <w:tab w:val="left" w:pos="540"/>
        </w:tabs>
        <w:rPr>
          <w:rFonts w:ascii="Bookman Old Style" w:hAnsi="Bookman Old Style"/>
          <w:b/>
          <w:sz w:val="22"/>
          <w:szCs w:val="22"/>
        </w:rPr>
      </w:pPr>
      <w:r w:rsidRPr="00B62E08">
        <w:rPr>
          <w:rFonts w:ascii="Bookman Old Style" w:hAnsi="Bookman Old Style"/>
          <w:bCs/>
          <w:sz w:val="22"/>
          <w:szCs w:val="22"/>
        </w:rPr>
        <w:t>PROPOSED RULE NUMBER:</w:t>
      </w:r>
      <w:r w:rsidR="00D24990">
        <w:rPr>
          <w:rFonts w:ascii="Bookman Old Style" w:hAnsi="Bookman Old Style"/>
          <w:bCs/>
          <w:sz w:val="22"/>
          <w:szCs w:val="22"/>
        </w:rPr>
        <w:t xml:space="preserve"> </w:t>
      </w:r>
      <w:r w:rsidR="00D24990">
        <w:rPr>
          <w:rFonts w:ascii="Bookman Old Style" w:hAnsi="Bookman Old Style"/>
          <w:b/>
          <w:sz w:val="22"/>
          <w:szCs w:val="22"/>
        </w:rPr>
        <w:t>2021-P128</w:t>
      </w:r>
    </w:p>
    <w:p w14:paraId="02F89A50" w14:textId="17B7BE5B" w:rsidR="00B62E08" w:rsidRPr="00B62E08" w:rsidRDefault="00B62E08" w:rsidP="00D24990">
      <w:pPr>
        <w:tabs>
          <w:tab w:val="left" w:pos="-1440"/>
          <w:tab w:val="left" w:pos="-720"/>
          <w:tab w:val="left" w:pos="0"/>
        </w:tabs>
        <w:ind w:right="90"/>
        <w:rPr>
          <w:rFonts w:ascii="Bookman Old Style" w:hAnsi="Bookman Old Style"/>
          <w:bCs/>
          <w:sz w:val="22"/>
          <w:szCs w:val="22"/>
        </w:rPr>
      </w:pPr>
      <w:r w:rsidRPr="00B62E08">
        <w:rPr>
          <w:rFonts w:ascii="Bookman Old Style" w:hAnsi="Bookman Old Style"/>
          <w:bCs/>
          <w:sz w:val="22"/>
          <w:szCs w:val="22"/>
        </w:rPr>
        <w:lastRenderedPageBreak/>
        <w:t>BRIEF SUMMARY: This is a new major substantive rule pursuant to 22 MRS §§</w:t>
      </w:r>
      <w:r w:rsidR="00D24990">
        <w:rPr>
          <w:rFonts w:ascii="Bookman Old Style" w:hAnsi="Bookman Old Style"/>
          <w:bCs/>
          <w:sz w:val="22"/>
          <w:szCs w:val="22"/>
        </w:rPr>
        <w:t> </w:t>
      </w:r>
      <w:r w:rsidRPr="00B62E08">
        <w:rPr>
          <w:rFonts w:ascii="Bookman Old Style" w:hAnsi="Bookman Old Style"/>
          <w:bCs/>
          <w:sz w:val="22"/>
          <w:szCs w:val="22"/>
        </w:rPr>
        <w:t>8302-A(1), 8302-A(2). On September 25, 2020, the Commissioner adopted an emergency Ch</w:t>
      </w:r>
      <w:r w:rsidR="00D24990">
        <w:rPr>
          <w:rFonts w:ascii="Bookman Old Style" w:hAnsi="Bookman Old Style"/>
          <w:bCs/>
          <w:sz w:val="22"/>
          <w:szCs w:val="22"/>
        </w:rPr>
        <w:t>.</w:t>
      </w:r>
      <w:r w:rsidRPr="00B62E08">
        <w:rPr>
          <w:rFonts w:ascii="Bookman Old Style" w:hAnsi="Bookman Old Style"/>
          <w:bCs/>
          <w:sz w:val="22"/>
          <w:szCs w:val="22"/>
        </w:rPr>
        <w:t xml:space="preserve"> 34 major substantive rule. However, pursuant to 5 MRS §8073, that emergency major substantive rule will expire on September 24, 2021. In order to avoid a lapse in the application of the rule, which has been in effect since September 25, 2020, the Department proposes this rule with a legal applicability date of September 25, 2021. </w:t>
      </w:r>
    </w:p>
    <w:p w14:paraId="1644AD08" w14:textId="0673F562" w:rsidR="00B62E08" w:rsidRPr="00B62E08" w:rsidRDefault="00B62E08" w:rsidP="00D24990">
      <w:pPr>
        <w:tabs>
          <w:tab w:val="left" w:pos="-1440"/>
          <w:tab w:val="left" w:pos="-720"/>
          <w:tab w:val="left" w:pos="0"/>
          <w:tab w:val="left" w:pos="540"/>
          <w:tab w:val="left" w:pos="810"/>
          <w:tab w:val="left" w:pos="1440"/>
          <w:tab w:val="left" w:pos="1800"/>
          <w:tab w:val="left" w:pos="3060"/>
          <w:tab w:val="left" w:pos="3420"/>
          <w:tab w:val="left" w:pos="5400"/>
          <w:tab w:val="left" w:pos="5760"/>
        </w:tabs>
        <w:rPr>
          <w:rFonts w:ascii="Bookman Old Style" w:hAnsi="Bookman Old Style"/>
          <w:bCs/>
          <w:sz w:val="22"/>
          <w:szCs w:val="22"/>
        </w:rPr>
      </w:pPr>
      <w:r w:rsidRPr="00B62E08">
        <w:rPr>
          <w:rFonts w:ascii="Bookman Old Style" w:hAnsi="Bookman Old Style"/>
          <w:bCs/>
          <w:sz w:val="22"/>
          <w:szCs w:val="22"/>
        </w:rPr>
        <w:t xml:space="preserve">Although, pursuant to 5 MRS §8072(1), the provisionally adopted rule has legal effect only after review by the Legislature, followed by final adoption by the Department, the Legislature can approve this rulemaking with what will be a retroactive legal applicability effective date. </w:t>
      </w:r>
    </w:p>
    <w:p w14:paraId="63AEC7B3" w14:textId="0B26AAF1" w:rsidR="00B62E08" w:rsidRPr="00B62E08" w:rsidRDefault="00B62E08" w:rsidP="00D24990">
      <w:pPr>
        <w:tabs>
          <w:tab w:val="left" w:pos="-1440"/>
          <w:tab w:val="left" w:pos="-720"/>
          <w:tab w:val="left" w:pos="0"/>
          <w:tab w:val="left" w:pos="540"/>
          <w:tab w:val="left" w:pos="810"/>
          <w:tab w:val="left" w:pos="1440"/>
          <w:tab w:val="left" w:pos="1800"/>
          <w:tab w:val="left" w:pos="3060"/>
          <w:tab w:val="left" w:pos="3420"/>
          <w:tab w:val="left" w:pos="5400"/>
          <w:tab w:val="left" w:pos="5760"/>
        </w:tabs>
        <w:rPr>
          <w:rFonts w:ascii="Bookman Old Style" w:hAnsi="Bookman Old Style"/>
          <w:bCs/>
          <w:sz w:val="22"/>
          <w:szCs w:val="22"/>
        </w:rPr>
      </w:pPr>
      <w:r w:rsidRPr="00B62E08">
        <w:rPr>
          <w:rFonts w:ascii="Bookman Old Style" w:hAnsi="Bookman Old Style"/>
          <w:bCs/>
          <w:sz w:val="22"/>
          <w:szCs w:val="22"/>
        </w:rPr>
        <w:t xml:space="preserve">The proposed rule implements 22 MRS §8302-A(1)(J) and §8302-A(2)(K) which requires that the Department adopt rules for child care facilities and family child care providers which require a criminal background check that meets the requirements of 42 USC §9858f. The proposed rule thus provides necessary protection to children who receive child care in licensed child care settings. It also provides protection to the child care facilities and family and child care providers. By law, 22 MRS §8302-A(3), the Maine Legislature has provided that the criminal background checks be paid by the Department from the funds available under the federal </w:t>
      </w:r>
      <w:r w:rsidRPr="00B62E08">
        <w:rPr>
          <w:rFonts w:ascii="Bookman Old Style" w:hAnsi="Bookman Old Style"/>
          <w:bCs/>
          <w:i/>
          <w:iCs/>
          <w:sz w:val="22"/>
          <w:szCs w:val="22"/>
        </w:rPr>
        <w:t>Child Care and Development Block Grant Act of 1990</w:t>
      </w:r>
      <w:r w:rsidRPr="00B62E08">
        <w:rPr>
          <w:rFonts w:ascii="Bookman Old Style" w:hAnsi="Bookman Old Style"/>
          <w:bCs/>
          <w:sz w:val="22"/>
          <w:szCs w:val="22"/>
        </w:rPr>
        <w:t xml:space="preserve">, as amended by the federal </w:t>
      </w:r>
      <w:r w:rsidRPr="00B62E08">
        <w:rPr>
          <w:rFonts w:ascii="Bookman Old Style" w:hAnsi="Bookman Old Style"/>
          <w:bCs/>
          <w:i/>
          <w:iCs/>
          <w:sz w:val="22"/>
          <w:szCs w:val="22"/>
        </w:rPr>
        <w:t>Personal Responsibility and Work Opportunity Reconciliation Act of 1996</w:t>
      </w:r>
      <w:r w:rsidRPr="00B62E08">
        <w:rPr>
          <w:rFonts w:ascii="Bookman Old Style" w:hAnsi="Bookman Old Style"/>
          <w:bCs/>
          <w:sz w:val="22"/>
          <w:szCs w:val="22"/>
        </w:rPr>
        <w:t xml:space="preserve">, Public Law 104-193, 110 Stat 2105. The Child Care Providers and staff members bear no cost for the expense of the criminal background checks. </w:t>
      </w:r>
    </w:p>
    <w:p w14:paraId="43300CEC" w14:textId="7FF74AE6" w:rsidR="00B62E08" w:rsidRPr="00B62E08" w:rsidRDefault="00B62E08" w:rsidP="00D24990">
      <w:pPr>
        <w:tabs>
          <w:tab w:val="left" w:pos="-1440"/>
          <w:tab w:val="left" w:pos="-720"/>
          <w:tab w:val="left" w:pos="0"/>
          <w:tab w:val="left" w:pos="540"/>
          <w:tab w:val="left" w:pos="810"/>
          <w:tab w:val="left" w:pos="1440"/>
          <w:tab w:val="left" w:pos="1800"/>
          <w:tab w:val="left" w:pos="3060"/>
          <w:tab w:val="left" w:pos="3420"/>
          <w:tab w:val="left" w:pos="5400"/>
          <w:tab w:val="left" w:pos="5760"/>
        </w:tabs>
        <w:rPr>
          <w:rFonts w:ascii="Bookman Old Style" w:hAnsi="Bookman Old Style"/>
          <w:bCs/>
          <w:sz w:val="22"/>
          <w:szCs w:val="22"/>
        </w:rPr>
      </w:pPr>
      <w:r w:rsidRPr="00B62E08">
        <w:rPr>
          <w:rFonts w:ascii="Bookman Old Style" w:hAnsi="Bookman Old Style"/>
          <w:bCs/>
          <w:sz w:val="22"/>
          <w:szCs w:val="22"/>
        </w:rPr>
        <w:t xml:space="preserve">The proposed rule is also necessary for continued compliance with the federal background check requirements of the 2014 reauthorization of the </w:t>
      </w:r>
      <w:r w:rsidRPr="00B62E08">
        <w:rPr>
          <w:rFonts w:ascii="Bookman Old Style" w:hAnsi="Bookman Old Style"/>
          <w:bCs/>
          <w:i/>
          <w:iCs/>
          <w:sz w:val="22"/>
          <w:szCs w:val="22"/>
        </w:rPr>
        <w:t>Child Care and Development Block Grant (CCDBG)</w:t>
      </w:r>
      <w:r w:rsidRPr="00B62E08">
        <w:rPr>
          <w:rFonts w:ascii="Bookman Old Style" w:hAnsi="Bookman Old Style"/>
          <w:bCs/>
          <w:sz w:val="22"/>
          <w:szCs w:val="22"/>
        </w:rPr>
        <w:t xml:space="preserve">, 42 USC §9858f(b) and 22 MRS §8302-A(1)(J), (2)(K). CCDBG provides significant funding annually to improve access to and quality of child care. Maine will receive a financial penalty of approximately $800,000.00 if the components of the comprehensive background check established by means of emergency major substantive rulemaking lapse. </w:t>
      </w:r>
    </w:p>
    <w:p w14:paraId="256C8CFB" w14:textId="44F5510C" w:rsidR="00B62E08" w:rsidRPr="00B62E08" w:rsidRDefault="00B62E08" w:rsidP="00D24990">
      <w:pPr>
        <w:tabs>
          <w:tab w:val="left" w:pos="-1440"/>
          <w:tab w:val="left" w:pos="-720"/>
          <w:tab w:val="left" w:pos="0"/>
          <w:tab w:val="left" w:pos="540"/>
          <w:tab w:val="left" w:pos="810"/>
          <w:tab w:val="left" w:pos="1440"/>
          <w:tab w:val="left" w:pos="1800"/>
          <w:tab w:val="left" w:pos="3060"/>
          <w:tab w:val="left" w:pos="3420"/>
          <w:tab w:val="left" w:pos="5400"/>
          <w:tab w:val="left" w:pos="5760"/>
        </w:tabs>
        <w:rPr>
          <w:rFonts w:ascii="Bookman Old Style" w:hAnsi="Bookman Old Style"/>
          <w:bCs/>
          <w:sz w:val="22"/>
          <w:szCs w:val="22"/>
        </w:rPr>
      </w:pPr>
      <w:r w:rsidRPr="00B62E08">
        <w:rPr>
          <w:rFonts w:ascii="Bookman Old Style" w:hAnsi="Bookman Old Style"/>
          <w:bCs/>
          <w:sz w:val="22"/>
          <w:szCs w:val="22"/>
        </w:rPr>
        <w:t xml:space="preserve">Currently, the Department has proposed 10-148 CMR </w:t>
      </w:r>
      <w:r w:rsidR="00D24990">
        <w:rPr>
          <w:rFonts w:ascii="Bookman Old Style" w:hAnsi="Bookman Old Style"/>
          <w:bCs/>
          <w:sz w:val="22"/>
          <w:szCs w:val="22"/>
        </w:rPr>
        <w:t>C</w:t>
      </w:r>
      <w:r w:rsidRPr="00B62E08">
        <w:rPr>
          <w:rFonts w:ascii="Bookman Old Style" w:hAnsi="Bookman Old Style"/>
          <w:bCs/>
          <w:sz w:val="22"/>
          <w:szCs w:val="22"/>
        </w:rPr>
        <w:t>h. 32</w:t>
      </w:r>
      <w:r w:rsidR="00D24990">
        <w:rPr>
          <w:rFonts w:ascii="Bookman Old Style" w:hAnsi="Bookman Old Style"/>
          <w:bCs/>
          <w:sz w:val="22"/>
          <w:szCs w:val="22"/>
        </w:rPr>
        <w:t>,</w:t>
      </w:r>
      <w:r w:rsidRPr="00B62E08">
        <w:rPr>
          <w:rFonts w:ascii="Bookman Old Style" w:hAnsi="Bookman Old Style"/>
          <w:bCs/>
          <w:sz w:val="22"/>
          <w:szCs w:val="22"/>
        </w:rPr>
        <w:t xml:space="preserve"> </w:t>
      </w:r>
      <w:r w:rsidRPr="00B62E08">
        <w:rPr>
          <w:rFonts w:ascii="Bookman Old Style" w:hAnsi="Bookman Old Style"/>
          <w:bCs/>
          <w:i/>
          <w:iCs/>
          <w:sz w:val="22"/>
          <w:szCs w:val="22"/>
        </w:rPr>
        <w:t>Child Care Facility Licensing Rule - Child Care Centers, Nursery Schools, Small Child Care Facilities, Other Programs</w:t>
      </w:r>
      <w:r w:rsidRPr="00B62E08">
        <w:rPr>
          <w:rFonts w:ascii="Bookman Old Style" w:hAnsi="Bookman Old Style"/>
          <w:bCs/>
          <w:sz w:val="22"/>
          <w:szCs w:val="22"/>
        </w:rPr>
        <w:t xml:space="preserve">. This proposed routine technical rule includes a provision - Section 2(D) - for compliance with 10-148 </w:t>
      </w:r>
      <w:r w:rsidR="005C4A22" w:rsidRPr="00B62E08">
        <w:rPr>
          <w:rFonts w:ascii="Bookman Old Style" w:hAnsi="Bookman Old Style"/>
          <w:bCs/>
          <w:sz w:val="22"/>
          <w:szCs w:val="22"/>
        </w:rPr>
        <w:t>Ch.</w:t>
      </w:r>
      <w:r w:rsidRPr="00B62E08">
        <w:rPr>
          <w:rFonts w:ascii="Bookman Old Style" w:hAnsi="Bookman Old Style"/>
          <w:bCs/>
          <w:sz w:val="22"/>
          <w:szCs w:val="22"/>
        </w:rPr>
        <w:t xml:space="preserve"> 34</w:t>
      </w:r>
      <w:r w:rsidR="00D24990">
        <w:rPr>
          <w:rFonts w:ascii="Bookman Old Style" w:hAnsi="Bookman Old Style"/>
          <w:bCs/>
          <w:sz w:val="22"/>
          <w:szCs w:val="22"/>
        </w:rPr>
        <w:t>,</w:t>
      </w:r>
      <w:r w:rsidRPr="00B62E08">
        <w:rPr>
          <w:rFonts w:ascii="Bookman Old Style" w:hAnsi="Bookman Old Style"/>
          <w:bCs/>
          <w:sz w:val="22"/>
          <w:szCs w:val="22"/>
        </w:rPr>
        <w:t xml:space="preserve"> </w:t>
      </w:r>
      <w:r w:rsidRPr="00B62E08">
        <w:rPr>
          <w:rFonts w:ascii="Bookman Old Style" w:hAnsi="Bookman Old Style"/>
          <w:bCs/>
          <w:i/>
          <w:iCs/>
          <w:sz w:val="22"/>
          <w:szCs w:val="22"/>
        </w:rPr>
        <w:t>Child Care Provider Background Check Licensing Rule</w:t>
      </w:r>
      <w:r w:rsidRPr="00B62E08">
        <w:rPr>
          <w:rFonts w:ascii="Bookman Old Style" w:hAnsi="Bookman Old Style"/>
          <w:bCs/>
          <w:sz w:val="22"/>
          <w:szCs w:val="22"/>
        </w:rPr>
        <w:t xml:space="preserve">. Additionally, the Department adopted 10-148 </w:t>
      </w:r>
      <w:r w:rsidR="005C4A22" w:rsidRPr="00B62E08">
        <w:rPr>
          <w:rFonts w:ascii="Bookman Old Style" w:hAnsi="Bookman Old Style"/>
          <w:bCs/>
          <w:sz w:val="22"/>
          <w:szCs w:val="22"/>
        </w:rPr>
        <w:t>Ch.</w:t>
      </w:r>
      <w:r w:rsidRPr="00B62E08">
        <w:rPr>
          <w:rFonts w:ascii="Bookman Old Style" w:hAnsi="Bookman Old Style"/>
          <w:bCs/>
          <w:sz w:val="22"/>
          <w:szCs w:val="22"/>
        </w:rPr>
        <w:t xml:space="preserve"> 33</w:t>
      </w:r>
      <w:r w:rsidR="00D24990">
        <w:rPr>
          <w:rFonts w:ascii="Bookman Old Style" w:hAnsi="Bookman Old Style"/>
          <w:bCs/>
          <w:sz w:val="22"/>
          <w:szCs w:val="22"/>
        </w:rPr>
        <w:t>,</w:t>
      </w:r>
      <w:r w:rsidRPr="00B62E08">
        <w:rPr>
          <w:rFonts w:ascii="Bookman Old Style" w:hAnsi="Bookman Old Style"/>
          <w:bCs/>
          <w:sz w:val="22"/>
          <w:szCs w:val="22"/>
        </w:rPr>
        <w:t xml:space="preserve"> </w:t>
      </w:r>
      <w:r w:rsidRPr="00B62E08">
        <w:rPr>
          <w:rFonts w:ascii="Bookman Old Style" w:hAnsi="Bookman Old Style"/>
          <w:bCs/>
          <w:i/>
          <w:iCs/>
          <w:sz w:val="22"/>
          <w:szCs w:val="22"/>
        </w:rPr>
        <w:t>Family Child Care Provider Licensing Rule</w:t>
      </w:r>
      <w:r w:rsidR="00D24990">
        <w:rPr>
          <w:rFonts w:ascii="Bookman Old Style" w:hAnsi="Bookman Old Style"/>
          <w:bCs/>
          <w:i/>
          <w:iCs/>
          <w:sz w:val="22"/>
          <w:szCs w:val="22"/>
        </w:rPr>
        <w:t>,</w:t>
      </w:r>
      <w:r w:rsidRPr="00B62E08">
        <w:rPr>
          <w:rFonts w:ascii="Bookman Old Style" w:hAnsi="Bookman Old Style"/>
          <w:bCs/>
          <w:sz w:val="22"/>
          <w:szCs w:val="22"/>
        </w:rPr>
        <w:t xml:space="preserve"> by means of an emergency major substantive adoption on May 27, 2021 and this rule also includes a provision - Section 2(D) - for compliance with 10</w:t>
      </w:r>
      <w:r w:rsidR="00D24990">
        <w:rPr>
          <w:rFonts w:ascii="Bookman Old Style" w:hAnsi="Bookman Old Style"/>
          <w:bCs/>
          <w:sz w:val="22"/>
          <w:szCs w:val="22"/>
        </w:rPr>
        <w:noBreakHyphen/>
      </w:r>
      <w:r w:rsidRPr="00B62E08">
        <w:rPr>
          <w:rFonts w:ascii="Bookman Old Style" w:hAnsi="Bookman Old Style"/>
          <w:bCs/>
          <w:sz w:val="22"/>
          <w:szCs w:val="22"/>
        </w:rPr>
        <w:t xml:space="preserve">148 </w:t>
      </w:r>
      <w:r w:rsidR="00D24990">
        <w:rPr>
          <w:rFonts w:ascii="Bookman Old Style" w:hAnsi="Bookman Old Style"/>
          <w:bCs/>
          <w:sz w:val="22"/>
          <w:szCs w:val="22"/>
        </w:rPr>
        <w:t>C</w:t>
      </w:r>
      <w:r w:rsidRPr="00B62E08">
        <w:rPr>
          <w:rFonts w:ascii="Bookman Old Style" w:hAnsi="Bookman Old Style"/>
          <w:bCs/>
          <w:sz w:val="22"/>
          <w:szCs w:val="22"/>
        </w:rPr>
        <w:t>h. 34</w:t>
      </w:r>
      <w:r w:rsidR="00D24990">
        <w:rPr>
          <w:rFonts w:ascii="Bookman Old Style" w:hAnsi="Bookman Old Style"/>
          <w:bCs/>
          <w:sz w:val="22"/>
          <w:szCs w:val="22"/>
        </w:rPr>
        <w:t>,</w:t>
      </w:r>
      <w:r w:rsidRPr="00B62E08">
        <w:rPr>
          <w:rFonts w:ascii="Bookman Old Style" w:hAnsi="Bookman Old Style"/>
          <w:bCs/>
          <w:sz w:val="22"/>
          <w:szCs w:val="22"/>
        </w:rPr>
        <w:t xml:space="preserve"> </w:t>
      </w:r>
      <w:r w:rsidRPr="00B62E08">
        <w:rPr>
          <w:rFonts w:ascii="Bookman Old Style" w:hAnsi="Bookman Old Style"/>
          <w:bCs/>
          <w:i/>
          <w:iCs/>
          <w:sz w:val="22"/>
          <w:szCs w:val="22"/>
        </w:rPr>
        <w:t>Child Care Provider Background Check Licensing Rule</w:t>
      </w:r>
      <w:r w:rsidRPr="00B62E08">
        <w:rPr>
          <w:rFonts w:ascii="Bookman Old Style" w:hAnsi="Bookman Old Style"/>
          <w:bCs/>
          <w:sz w:val="22"/>
          <w:szCs w:val="22"/>
        </w:rPr>
        <w:t>.</w:t>
      </w:r>
    </w:p>
    <w:p w14:paraId="50694B74" w14:textId="77777777" w:rsidR="00B62E08" w:rsidRPr="00B62E08" w:rsidRDefault="00B62E08" w:rsidP="00D24990">
      <w:pPr>
        <w:overflowPunct/>
        <w:autoSpaceDE/>
        <w:autoSpaceDN/>
        <w:adjustRightInd/>
        <w:textAlignment w:val="auto"/>
        <w:rPr>
          <w:rFonts w:ascii="Bookman Old Style" w:hAnsi="Bookman Old Style"/>
          <w:bCs/>
          <w:sz w:val="22"/>
          <w:szCs w:val="22"/>
        </w:rPr>
      </w:pPr>
      <w:r w:rsidRPr="00B62E08">
        <w:rPr>
          <w:rFonts w:ascii="Bookman Old Style" w:hAnsi="Bookman Old Style"/>
          <w:bCs/>
          <w:sz w:val="22"/>
          <w:szCs w:val="22"/>
        </w:rPr>
        <w:t xml:space="preserve">This proposed rulemaking changes the title of the rule from “Child Care Provider Background Check Licensing Rule” to “Child Care Provider (Child Care Facilities and Family Child Care Providers) Background Check Licensing Rule” in order to clarify that statute requires the Department to do this rulemaking for child care facilities and family child Care providers. The proposed rule makes no substantive changes to the September 25, 2020 emergency major substantive rule. The provisions currently in effect through the emergency September 25, 2020 major substantive rule include added requirements to pre-employment and pre-licensure comprehensive background checks to include: </w:t>
      </w:r>
    </w:p>
    <w:p w14:paraId="72808BE9" w14:textId="77777777" w:rsidR="00B62E08" w:rsidRPr="00B62E08" w:rsidRDefault="00B62E08" w:rsidP="00D24990">
      <w:pPr>
        <w:numPr>
          <w:ilvl w:val="0"/>
          <w:numId w:val="16"/>
        </w:numPr>
        <w:overflowPunct/>
        <w:autoSpaceDE/>
        <w:autoSpaceDN/>
        <w:adjustRightInd/>
        <w:ind w:left="270" w:hanging="270"/>
        <w:contextualSpacing/>
        <w:textAlignment w:val="auto"/>
        <w:rPr>
          <w:rFonts w:ascii="Bookman Old Style" w:hAnsi="Bookman Old Style"/>
          <w:bCs/>
          <w:sz w:val="22"/>
          <w:szCs w:val="22"/>
        </w:rPr>
      </w:pPr>
      <w:r w:rsidRPr="00B62E08">
        <w:rPr>
          <w:rFonts w:ascii="Bookman Old Style" w:hAnsi="Bookman Old Style"/>
          <w:bCs/>
          <w:sz w:val="22"/>
          <w:szCs w:val="22"/>
        </w:rPr>
        <w:t xml:space="preserve">Mandatory fingerprinting with search of the Federal Bureau of Investigation (FBI) and State Bureau of Identification (SBI) as well as, the National Crime Information Center (NCIC) National Sex Offender Registry. </w:t>
      </w:r>
    </w:p>
    <w:p w14:paraId="488463A1" w14:textId="77777777" w:rsidR="00B62E08" w:rsidRPr="00B62E08" w:rsidRDefault="00B62E08" w:rsidP="00D24990">
      <w:pPr>
        <w:numPr>
          <w:ilvl w:val="0"/>
          <w:numId w:val="16"/>
        </w:numPr>
        <w:overflowPunct/>
        <w:autoSpaceDE/>
        <w:autoSpaceDN/>
        <w:adjustRightInd/>
        <w:ind w:left="270" w:hanging="270"/>
        <w:contextualSpacing/>
        <w:textAlignment w:val="auto"/>
        <w:rPr>
          <w:rFonts w:ascii="Bookman Old Style" w:hAnsi="Bookman Old Style"/>
          <w:bCs/>
          <w:sz w:val="22"/>
          <w:szCs w:val="22"/>
        </w:rPr>
      </w:pPr>
      <w:r w:rsidRPr="00B62E08">
        <w:rPr>
          <w:rFonts w:ascii="Bookman Old Style" w:hAnsi="Bookman Old Style"/>
          <w:bCs/>
          <w:sz w:val="22"/>
          <w:szCs w:val="22"/>
        </w:rPr>
        <w:lastRenderedPageBreak/>
        <w:t xml:space="preserve">Searching state criminal repositories, state child abuse and neglect registries/databases and state sex offender registries in each state where the individual has resided in the previous five years. </w:t>
      </w:r>
    </w:p>
    <w:p w14:paraId="19EEE63E" w14:textId="77777777" w:rsidR="00B62E08" w:rsidRPr="00B62E08" w:rsidRDefault="00B62E08" w:rsidP="00D24990">
      <w:pPr>
        <w:numPr>
          <w:ilvl w:val="0"/>
          <w:numId w:val="16"/>
        </w:numPr>
        <w:overflowPunct/>
        <w:autoSpaceDE/>
        <w:autoSpaceDN/>
        <w:adjustRightInd/>
        <w:ind w:left="270" w:hanging="270"/>
        <w:contextualSpacing/>
        <w:textAlignment w:val="auto"/>
        <w:rPr>
          <w:rFonts w:ascii="Bookman Old Style" w:hAnsi="Bookman Old Style"/>
          <w:bCs/>
          <w:sz w:val="22"/>
          <w:szCs w:val="22"/>
        </w:rPr>
      </w:pPr>
      <w:r w:rsidRPr="00B62E08">
        <w:rPr>
          <w:rFonts w:ascii="Bookman Old Style" w:hAnsi="Bookman Old Style"/>
          <w:bCs/>
          <w:sz w:val="22"/>
          <w:szCs w:val="22"/>
        </w:rPr>
        <w:t>Prescribing specific disqualifying offenses in which an individual is deemed eligible or ineligible.</w:t>
      </w:r>
    </w:p>
    <w:p w14:paraId="7D038853" w14:textId="77777777" w:rsidR="00B62E08" w:rsidRPr="00B62E08" w:rsidRDefault="00B62E08" w:rsidP="00D24990">
      <w:pPr>
        <w:numPr>
          <w:ilvl w:val="0"/>
          <w:numId w:val="16"/>
        </w:numPr>
        <w:overflowPunct/>
        <w:autoSpaceDE/>
        <w:autoSpaceDN/>
        <w:adjustRightInd/>
        <w:ind w:left="270" w:hanging="270"/>
        <w:contextualSpacing/>
        <w:textAlignment w:val="auto"/>
        <w:rPr>
          <w:rFonts w:ascii="Bookman Old Style" w:hAnsi="Bookman Old Style"/>
          <w:bCs/>
          <w:sz w:val="22"/>
          <w:szCs w:val="22"/>
        </w:rPr>
      </w:pPr>
      <w:r w:rsidRPr="00B62E08">
        <w:rPr>
          <w:rFonts w:ascii="Bookman Old Style" w:hAnsi="Bookman Old Style"/>
          <w:bCs/>
          <w:sz w:val="22"/>
          <w:szCs w:val="22"/>
        </w:rPr>
        <w:t>Individuals required to receive a qualifying result pursuant to a comprehensive background check as provided for in the Child Care Provider Background Check Licensing Rule now include: all current and prospective staff members, all adult household members in a family child care, and any other individual whose activities involve the care or supervision of children or who has unsupervised access to children.</w:t>
      </w:r>
    </w:p>
    <w:p w14:paraId="0B91D403" w14:textId="63A1D316" w:rsidR="00B62E08" w:rsidRPr="00B62E08" w:rsidRDefault="00B62E08" w:rsidP="00D24990">
      <w:pPr>
        <w:overflowPunct/>
        <w:autoSpaceDE/>
        <w:autoSpaceDN/>
        <w:adjustRightInd/>
        <w:textAlignment w:val="auto"/>
        <w:rPr>
          <w:rFonts w:ascii="Bookman Old Style" w:hAnsi="Bookman Old Style"/>
          <w:bCs/>
          <w:sz w:val="22"/>
          <w:szCs w:val="22"/>
        </w:rPr>
      </w:pPr>
      <w:r w:rsidRPr="00B62E08">
        <w:rPr>
          <w:rFonts w:ascii="Bookman Old Style" w:hAnsi="Bookman Old Style"/>
          <w:bCs/>
          <w:sz w:val="22"/>
          <w:szCs w:val="22"/>
        </w:rPr>
        <w:t>PUBLIC HEARING: Monday, August 16, 2021. Monday, August 16, 2021 at 1p</w:t>
      </w:r>
      <w:r w:rsidR="00662E9E">
        <w:rPr>
          <w:rFonts w:ascii="Bookman Old Style" w:hAnsi="Bookman Old Style"/>
          <w:bCs/>
          <w:sz w:val="22"/>
          <w:szCs w:val="22"/>
        </w:rPr>
        <w:t>.</w:t>
      </w:r>
      <w:r w:rsidRPr="00B62E08">
        <w:rPr>
          <w:rFonts w:ascii="Bookman Old Style" w:hAnsi="Bookman Old Style"/>
          <w:bCs/>
          <w:sz w:val="22"/>
          <w:szCs w:val="22"/>
        </w:rPr>
        <w:t>m</w:t>
      </w:r>
      <w:r w:rsidR="00662E9E">
        <w:rPr>
          <w:rFonts w:ascii="Bookman Old Style" w:hAnsi="Bookman Old Style"/>
          <w:bCs/>
          <w:sz w:val="22"/>
          <w:szCs w:val="22"/>
        </w:rPr>
        <w:t>.</w:t>
      </w:r>
      <w:r w:rsidRPr="00B62E08">
        <w:rPr>
          <w:rFonts w:ascii="Bookman Old Style" w:hAnsi="Bookman Old Style"/>
          <w:bCs/>
          <w:sz w:val="22"/>
          <w:szCs w:val="22"/>
        </w:rPr>
        <w:t xml:space="preserve">, </w:t>
      </w:r>
    </w:p>
    <w:p w14:paraId="4F067D89" w14:textId="5D9C7E34" w:rsidR="00B62E08" w:rsidRPr="00B62E08" w:rsidRDefault="00B62E08" w:rsidP="00662E9E">
      <w:pPr>
        <w:overflowPunct/>
        <w:autoSpaceDE/>
        <w:autoSpaceDN/>
        <w:adjustRightInd/>
        <w:textAlignment w:val="auto"/>
        <w:rPr>
          <w:rFonts w:ascii="Bookman Old Style" w:hAnsi="Bookman Old Style"/>
          <w:bCs/>
          <w:sz w:val="22"/>
          <w:szCs w:val="22"/>
        </w:rPr>
      </w:pPr>
      <w:r w:rsidRPr="00B62E08">
        <w:rPr>
          <w:rFonts w:ascii="Bookman Old Style" w:hAnsi="Bookman Old Style"/>
          <w:bCs/>
          <w:sz w:val="22"/>
          <w:szCs w:val="22"/>
        </w:rPr>
        <w:t xml:space="preserve">at 2 Anthony Avenue, Augusta. </w:t>
      </w:r>
      <w:r w:rsidRPr="00B62E08">
        <w:rPr>
          <w:rFonts w:ascii="Bookman Old Style" w:hAnsi="Bookman Old Style"/>
          <w:bCs/>
          <w:i/>
          <w:iCs/>
          <w:sz w:val="22"/>
          <w:szCs w:val="22"/>
        </w:rPr>
        <w:t>The Department requests that any interested party requiring special arrangements to attend the hearing contact the agency person listed below before Friday, August 13, 2021 at 1</w:t>
      </w:r>
      <w:r w:rsidR="00662E9E">
        <w:rPr>
          <w:rFonts w:ascii="Bookman Old Style" w:hAnsi="Bookman Old Style"/>
          <w:bCs/>
          <w:i/>
          <w:iCs/>
          <w:sz w:val="22"/>
          <w:szCs w:val="22"/>
        </w:rPr>
        <w:t xml:space="preserve"> </w:t>
      </w:r>
      <w:r w:rsidRPr="00B62E08">
        <w:rPr>
          <w:rFonts w:ascii="Bookman Old Style" w:hAnsi="Bookman Old Style"/>
          <w:bCs/>
          <w:i/>
          <w:iCs/>
          <w:sz w:val="22"/>
          <w:szCs w:val="22"/>
        </w:rPr>
        <w:t>p</w:t>
      </w:r>
      <w:r w:rsidR="00662E9E">
        <w:rPr>
          <w:rFonts w:ascii="Bookman Old Style" w:hAnsi="Bookman Old Style"/>
          <w:bCs/>
          <w:i/>
          <w:iCs/>
          <w:sz w:val="22"/>
          <w:szCs w:val="22"/>
        </w:rPr>
        <w:t>.</w:t>
      </w:r>
      <w:r w:rsidRPr="00B62E08">
        <w:rPr>
          <w:rFonts w:ascii="Bookman Old Style" w:hAnsi="Bookman Old Style"/>
          <w:bCs/>
          <w:i/>
          <w:iCs/>
          <w:sz w:val="22"/>
          <w:szCs w:val="22"/>
        </w:rPr>
        <w:t>m.</w:t>
      </w:r>
    </w:p>
    <w:p w14:paraId="470ACB82" w14:textId="663CAE4F" w:rsidR="00B62E08" w:rsidRPr="00B62E08" w:rsidRDefault="00B62E08" w:rsidP="00D2499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62E08">
        <w:rPr>
          <w:rFonts w:ascii="Bookman Old Style" w:hAnsi="Bookman Old Style"/>
          <w:bCs/>
          <w:sz w:val="22"/>
          <w:szCs w:val="22"/>
        </w:rPr>
        <w:t>COMMENT DEADLINE: Thursday, August 26, 2021 at 5</w:t>
      </w:r>
      <w:r w:rsidR="006223AC">
        <w:rPr>
          <w:rFonts w:ascii="Bookman Old Style" w:hAnsi="Bookman Old Style"/>
          <w:bCs/>
          <w:sz w:val="22"/>
          <w:szCs w:val="22"/>
        </w:rPr>
        <w:t xml:space="preserve"> </w:t>
      </w:r>
      <w:r w:rsidRPr="00B62E08">
        <w:rPr>
          <w:rFonts w:ascii="Bookman Old Style" w:hAnsi="Bookman Old Style"/>
          <w:bCs/>
          <w:sz w:val="22"/>
          <w:szCs w:val="22"/>
        </w:rPr>
        <w:t>p</w:t>
      </w:r>
      <w:r w:rsidR="006223AC">
        <w:rPr>
          <w:rFonts w:ascii="Bookman Old Style" w:hAnsi="Bookman Old Style"/>
          <w:bCs/>
          <w:sz w:val="22"/>
          <w:szCs w:val="22"/>
        </w:rPr>
        <w:t>.</w:t>
      </w:r>
      <w:r w:rsidRPr="00B62E08">
        <w:rPr>
          <w:rFonts w:ascii="Bookman Old Style" w:hAnsi="Bookman Old Style"/>
          <w:bCs/>
          <w:sz w:val="22"/>
          <w:szCs w:val="22"/>
        </w:rPr>
        <w:t xml:space="preserve">m. </w:t>
      </w:r>
    </w:p>
    <w:p w14:paraId="7C250D00" w14:textId="3470C305" w:rsidR="006223AC" w:rsidRDefault="00B62E08" w:rsidP="006223AC">
      <w:pPr>
        <w:tabs>
          <w:tab w:val="left" w:pos="-1440"/>
          <w:tab w:val="left" w:pos="-720"/>
          <w:tab w:val="left" w:pos="540"/>
        </w:tabs>
        <w:ind w:right="270"/>
        <w:rPr>
          <w:rFonts w:ascii="Bookman Old Style" w:hAnsi="Bookman Old Style"/>
          <w:bCs/>
          <w:color w:val="000000"/>
          <w:sz w:val="22"/>
          <w:szCs w:val="22"/>
          <w:shd w:val="clear" w:color="auto" w:fill="FFFFFF"/>
        </w:rPr>
      </w:pPr>
      <w:r w:rsidRPr="00B62E08">
        <w:rPr>
          <w:rFonts w:ascii="Bookman Old Style" w:hAnsi="Bookman Old Style"/>
          <w:bCs/>
          <w:sz w:val="22"/>
          <w:szCs w:val="22"/>
        </w:rPr>
        <w:t xml:space="preserve">CONTACT PERSON FOR THIS FILING: Janet Whitten, </w:t>
      </w:r>
      <w:r w:rsidR="006223AC">
        <w:rPr>
          <w:rFonts w:ascii="Bookman Old Style" w:hAnsi="Bookman Old Style"/>
          <w:bCs/>
          <w:sz w:val="22"/>
          <w:szCs w:val="22"/>
        </w:rPr>
        <w:t xml:space="preserve">OCFS, </w:t>
      </w:r>
      <w:r w:rsidRPr="00B62E08">
        <w:rPr>
          <w:rFonts w:ascii="Bookman Old Style" w:hAnsi="Bookman Old Style"/>
          <w:bCs/>
          <w:sz w:val="22"/>
          <w:szCs w:val="22"/>
        </w:rPr>
        <w:t>2 Anthony Ave</w:t>
      </w:r>
      <w:r w:rsidR="006223AC">
        <w:rPr>
          <w:rFonts w:ascii="Bookman Old Style" w:hAnsi="Bookman Old Style"/>
          <w:bCs/>
          <w:sz w:val="22"/>
          <w:szCs w:val="22"/>
        </w:rPr>
        <w:t xml:space="preserve">nue - </w:t>
      </w:r>
      <w:r w:rsidRPr="00B62E08">
        <w:rPr>
          <w:rFonts w:ascii="Bookman Old Style" w:hAnsi="Bookman Old Style"/>
          <w:bCs/>
          <w:sz w:val="22"/>
          <w:szCs w:val="22"/>
        </w:rPr>
        <w:t>11 State House Station, Augusta, ME 04333-0011</w:t>
      </w:r>
      <w:r w:rsidR="006223AC">
        <w:rPr>
          <w:rFonts w:ascii="Bookman Old Style" w:hAnsi="Bookman Old Style"/>
          <w:bCs/>
          <w:sz w:val="22"/>
          <w:szCs w:val="22"/>
        </w:rPr>
        <w:t>.</w:t>
      </w:r>
      <w:r w:rsidRPr="00B62E08">
        <w:rPr>
          <w:rFonts w:ascii="Bookman Old Style" w:hAnsi="Bookman Old Style"/>
          <w:bCs/>
          <w:sz w:val="22"/>
          <w:szCs w:val="22"/>
        </w:rPr>
        <w:t xml:space="preserve"> Tel</w:t>
      </w:r>
      <w:r w:rsidR="006223AC">
        <w:rPr>
          <w:rFonts w:ascii="Bookman Old Style" w:hAnsi="Bookman Old Style"/>
          <w:bCs/>
          <w:sz w:val="22"/>
          <w:szCs w:val="22"/>
        </w:rPr>
        <w:t>ephone</w:t>
      </w:r>
      <w:r w:rsidRPr="00B62E08">
        <w:rPr>
          <w:rFonts w:ascii="Bookman Old Style" w:hAnsi="Bookman Old Style"/>
          <w:bCs/>
          <w:sz w:val="22"/>
          <w:szCs w:val="22"/>
        </w:rPr>
        <w:t xml:space="preserve">: </w:t>
      </w:r>
      <w:r w:rsidR="006223AC">
        <w:rPr>
          <w:rFonts w:ascii="Bookman Old Style" w:hAnsi="Bookman Old Style"/>
          <w:bCs/>
          <w:sz w:val="22"/>
          <w:szCs w:val="22"/>
        </w:rPr>
        <w:t>(</w:t>
      </w:r>
      <w:r w:rsidRPr="00B62E08">
        <w:rPr>
          <w:rFonts w:ascii="Bookman Old Style" w:hAnsi="Bookman Old Style"/>
          <w:bCs/>
          <w:sz w:val="22"/>
          <w:szCs w:val="22"/>
        </w:rPr>
        <w:t>287</w:t>
      </w:r>
      <w:r w:rsidR="006223AC">
        <w:rPr>
          <w:rFonts w:ascii="Bookman Old Style" w:hAnsi="Bookman Old Style"/>
          <w:bCs/>
          <w:sz w:val="22"/>
          <w:szCs w:val="22"/>
        </w:rPr>
        <w:t xml:space="preserve">) </w:t>
      </w:r>
      <w:r w:rsidRPr="00B62E08">
        <w:rPr>
          <w:rFonts w:ascii="Bookman Old Style" w:hAnsi="Bookman Old Style"/>
          <w:bCs/>
          <w:sz w:val="22"/>
          <w:szCs w:val="22"/>
        </w:rPr>
        <w:t>7068</w:t>
      </w:r>
      <w:r w:rsidR="006223AC">
        <w:rPr>
          <w:rFonts w:ascii="Bookman Old Style" w:hAnsi="Bookman Old Style"/>
          <w:bCs/>
          <w:sz w:val="22"/>
          <w:szCs w:val="22"/>
        </w:rPr>
        <w:t>. Email:</w:t>
      </w:r>
      <w:r w:rsidRPr="00B62E08">
        <w:rPr>
          <w:rFonts w:ascii="Bookman Old Style" w:hAnsi="Bookman Old Style"/>
          <w:bCs/>
          <w:sz w:val="22"/>
          <w:szCs w:val="22"/>
        </w:rPr>
        <w:t xml:space="preserve"> </w:t>
      </w:r>
      <w:hyperlink r:id="rId15" w:history="1">
        <w:r w:rsidRPr="00B62E08">
          <w:rPr>
            <w:rFonts w:ascii="Bookman Old Style" w:hAnsi="Bookman Old Style"/>
            <w:bCs/>
            <w:color w:val="0000FF" w:themeColor="hyperlink"/>
            <w:sz w:val="22"/>
            <w:szCs w:val="22"/>
            <w:u w:val="single"/>
          </w:rPr>
          <w:t>LicensingRules.OCFS@maine.gov</w:t>
        </w:r>
      </w:hyperlink>
      <w:r w:rsidR="006223AC">
        <w:rPr>
          <w:rFonts w:ascii="Bookman Old Style" w:hAnsi="Bookman Old Style"/>
          <w:bCs/>
          <w:color w:val="000000"/>
          <w:sz w:val="22"/>
          <w:szCs w:val="22"/>
          <w:shd w:val="clear" w:color="auto" w:fill="FFFFFF"/>
        </w:rPr>
        <w:t xml:space="preserve"> .</w:t>
      </w:r>
    </w:p>
    <w:p w14:paraId="7693C40B" w14:textId="5D90193C" w:rsidR="00B62E08" w:rsidRPr="00B62E08" w:rsidRDefault="00B62E08" w:rsidP="00085741">
      <w:pPr>
        <w:tabs>
          <w:tab w:val="left" w:pos="-1440"/>
          <w:tab w:val="left" w:pos="-720"/>
          <w:tab w:val="left" w:pos="540"/>
        </w:tabs>
        <w:ind w:right="360"/>
        <w:rPr>
          <w:rFonts w:ascii="Bookman Old Style" w:hAnsi="Bookman Old Style"/>
          <w:bCs/>
          <w:color w:val="000000"/>
          <w:sz w:val="22"/>
          <w:szCs w:val="22"/>
          <w:shd w:val="clear" w:color="auto" w:fill="FFFFFF"/>
        </w:rPr>
      </w:pPr>
      <w:r w:rsidRPr="00B62E08">
        <w:rPr>
          <w:rFonts w:ascii="Bookman Old Style" w:hAnsi="Bookman Old Style"/>
          <w:bCs/>
          <w:color w:val="000000"/>
          <w:sz w:val="22"/>
          <w:szCs w:val="22"/>
          <w:shd w:val="clear" w:color="auto" w:fill="FFFFFF"/>
        </w:rPr>
        <w:t>FINANCIAL IMPACT ON MUNICIPALITIES OR COUNTIES: </w:t>
      </w:r>
      <w:r w:rsidRPr="00B62E08">
        <w:rPr>
          <w:rFonts w:ascii="Bookman Old Style" w:hAnsi="Bookman Old Style"/>
          <w:bCs/>
          <w:sz w:val="22"/>
          <w:szCs w:val="22"/>
        </w:rPr>
        <w:t>The proposed rule poses no fiscal impact to counties or municipalities.</w:t>
      </w:r>
    </w:p>
    <w:p w14:paraId="1DD4D315" w14:textId="041D19E0" w:rsidR="00B62E08" w:rsidRPr="00B62E08" w:rsidRDefault="00B62E08" w:rsidP="00085741">
      <w:pPr>
        <w:tabs>
          <w:tab w:val="left" w:pos="-1440"/>
          <w:tab w:val="left" w:pos="-720"/>
          <w:tab w:val="left" w:pos="0"/>
          <w:tab w:val="left" w:pos="810"/>
          <w:tab w:val="left" w:pos="1152"/>
          <w:tab w:val="left" w:pos="1739"/>
          <w:tab w:val="left" w:pos="2400"/>
          <w:tab w:val="left" w:pos="3145"/>
          <w:tab w:val="left" w:pos="3892"/>
          <w:tab w:val="left" w:pos="4470"/>
          <w:tab w:val="left" w:pos="5040"/>
        </w:tabs>
        <w:ind w:right="360"/>
        <w:rPr>
          <w:rFonts w:ascii="Bookman Old Style" w:hAnsi="Bookman Old Style"/>
          <w:bCs/>
          <w:sz w:val="22"/>
          <w:szCs w:val="22"/>
        </w:rPr>
      </w:pPr>
      <w:r w:rsidRPr="00B62E08">
        <w:rPr>
          <w:rFonts w:ascii="Bookman Old Style" w:hAnsi="Bookman Old Style"/>
          <w:bCs/>
          <w:sz w:val="22"/>
          <w:szCs w:val="22"/>
        </w:rPr>
        <w:t>STATUTORY AUTHORITY FOR THIS RULE: 22 MRS §§ 42(1), 8302-A (1)(J),(2)(K); 42 USC §9858f(b).</w:t>
      </w:r>
    </w:p>
    <w:p w14:paraId="08B2947D" w14:textId="35B279C2" w:rsidR="00B62E08" w:rsidRPr="00B62E08" w:rsidRDefault="00B62E08" w:rsidP="00D24990">
      <w:pPr>
        <w:tabs>
          <w:tab w:val="left" w:pos="-1440"/>
          <w:tab w:val="left" w:pos="-720"/>
          <w:tab w:val="left" w:pos="540"/>
        </w:tabs>
        <w:rPr>
          <w:rFonts w:ascii="Bookman Old Style" w:hAnsi="Bookman Old Style"/>
          <w:bCs/>
          <w:sz w:val="22"/>
          <w:szCs w:val="22"/>
        </w:rPr>
      </w:pPr>
      <w:r w:rsidRPr="00B62E08">
        <w:rPr>
          <w:rFonts w:ascii="Bookman Old Style" w:hAnsi="Bookman Old Style"/>
          <w:bCs/>
          <w:sz w:val="22"/>
          <w:szCs w:val="22"/>
        </w:rPr>
        <w:t xml:space="preserve">SUBSTANTIVE STATE OR FEDERAL LAW BEING IMPLEMENTED: </w:t>
      </w:r>
      <w:r w:rsidR="006223AC">
        <w:rPr>
          <w:rFonts w:ascii="Bookman Old Style" w:hAnsi="Bookman Old Style"/>
          <w:bCs/>
          <w:sz w:val="22"/>
          <w:szCs w:val="22"/>
        </w:rPr>
        <w:t>s</w:t>
      </w:r>
      <w:r w:rsidRPr="00B62E08">
        <w:rPr>
          <w:rFonts w:ascii="Bookman Old Style" w:hAnsi="Bookman Old Style"/>
          <w:bCs/>
          <w:sz w:val="22"/>
          <w:szCs w:val="22"/>
        </w:rPr>
        <w:t xml:space="preserve">ame as above </w:t>
      </w:r>
    </w:p>
    <w:p w14:paraId="45F73A4E" w14:textId="2DB2E65E" w:rsidR="00B62E08" w:rsidRPr="00B62E08" w:rsidRDefault="006223AC" w:rsidP="00D24990">
      <w:pPr>
        <w:rPr>
          <w:rFonts w:ascii="Bookman Old Style" w:hAnsi="Bookman Old Style"/>
          <w:bCs/>
          <w:sz w:val="22"/>
          <w:szCs w:val="22"/>
        </w:rPr>
      </w:pPr>
      <w:r>
        <w:rPr>
          <w:rFonts w:ascii="Bookman Old Style" w:hAnsi="Bookman Old Style"/>
          <w:bCs/>
          <w:sz w:val="22"/>
          <w:szCs w:val="22"/>
        </w:rPr>
        <w:t>OCFS POLICY</w:t>
      </w:r>
      <w:r w:rsidR="00B62E08" w:rsidRPr="00B62E08">
        <w:rPr>
          <w:rFonts w:ascii="Bookman Old Style" w:hAnsi="Bookman Old Style"/>
          <w:bCs/>
          <w:sz w:val="22"/>
          <w:szCs w:val="22"/>
        </w:rPr>
        <w:t xml:space="preserve"> WEBSITE: </w:t>
      </w:r>
      <w:hyperlink r:id="rId16" w:history="1">
        <w:r w:rsidR="00B62E08" w:rsidRPr="00B62E08">
          <w:rPr>
            <w:rFonts w:ascii="Bookman Old Style" w:hAnsi="Bookman Old Style"/>
            <w:bCs/>
            <w:color w:val="0000FF" w:themeColor="hyperlink"/>
            <w:sz w:val="22"/>
            <w:szCs w:val="22"/>
            <w:u w:val="single"/>
          </w:rPr>
          <w:t>https://www.maine.gov/dhhs/ocfs/policy.shtml</w:t>
        </w:r>
      </w:hyperlink>
      <w:r w:rsidR="00B62E08" w:rsidRPr="00B62E08">
        <w:rPr>
          <w:rFonts w:ascii="Bookman Old Style" w:hAnsi="Bookman Old Style"/>
          <w:bCs/>
          <w:sz w:val="22"/>
          <w:szCs w:val="22"/>
        </w:rPr>
        <w:t xml:space="preserve"> </w:t>
      </w:r>
      <w:r>
        <w:rPr>
          <w:rFonts w:ascii="Bookman Old Style" w:hAnsi="Bookman Old Style"/>
          <w:bCs/>
          <w:sz w:val="22"/>
          <w:szCs w:val="22"/>
        </w:rPr>
        <w:t>.</w:t>
      </w:r>
    </w:p>
    <w:p w14:paraId="7EFCEFA5" w14:textId="5A055DB2" w:rsidR="006223AC" w:rsidRDefault="006223AC" w:rsidP="00D24990">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OCFS WEBSITE: </w:t>
      </w:r>
      <w:hyperlink r:id="rId17" w:history="1">
        <w:r w:rsidR="00085741" w:rsidRPr="0063507A">
          <w:rPr>
            <w:rStyle w:val="Hyperlink"/>
            <w:rFonts w:ascii="Bookman Old Style" w:hAnsi="Bookman Old Style"/>
            <w:bCs/>
            <w:sz w:val="22"/>
            <w:szCs w:val="22"/>
          </w:rPr>
          <w:t>https://www.maine.gov/dhhs/ocfs</w:t>
        </w:r>
      </w:hyperlink>
      <w:r w:rsidR="00085741">
        <w:rPr>
          <w:rFonts w:ascii="Bookman Old Style" w:hAnsi="Bookman Old Style"/>
          <w:bCs/>
          <w:sz w:val="22"/>
          <w:szCs w:val="22"/>
        </w:rPr>
        <w:t xml:space="preserve"> .</w:t>
      </w:r>
    </w:p>
    <w:p w14:paraId="38849356" w14:textId="7412B21E" w:rsidR="00B62E08" w:rsidRPr="00B62E08" w:rsidRDefault="00085741" w:rsidP="00D24990">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DHHS</w:t>
      </w:r>
      <w:r w:rsidR="00B62E08" w:rsidRPr="00B62E08">
        <w:rPr>
          <w:rFonts w:ascii="Bookman Old Style" w:hAnsi="Bookman Old Style"/>
          <w:bCs/>
          <w:sz w:val="22"/>
          <w:szCs w:val="22"/>
        </w:rPr>
        <w:t xml:space="preserve"> RULEMAKING LIAISON: </w:t>
      </w:r>
      <w:hyperlink r:id="rId18" w:history="1">
        <w:r w:rsidRPr="0063507A">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630F10FF" w14:textId="1D53F203" w:rsidR="00D60A0F" w:rsidRDefault="00D60A0F" w:rsidP="00B62E08">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8782C37" w14:textId="75450CA0" w:rsidR="00B62E08" w:rsidRDefault="00B62E08" w:rsidP="00707C93">
      <w:pPr>
        <w:overflowPunct/>
        <w:autoSpaceDE/>
        <w:autoSpaceDN/>
        <w:adjustRightInd/>
        <w:textAlignment w:val="auto"/>
        <w:rPr>
          <w:rFonts w:ascii="Bookman Old Style" w:eastAsiaTheme="minorHAnsi" w:hAnsi="Bookman Old Style" w:cs="Courier New"/>
          <w:sz w:val="22"/>
          <w:szCs w:val="22"/>
        </w:rPr>
      </w:pPr>
    </w:p>
    <w:p w14:paraId="22910258" w14:textId="0CE94E7C" w:rsidR="00E45DA5" w:rsidRPr="00E45DA5" w:rsidRDefault="00E45DA5" w:rsidP="00E45DA5">
      <w:pPr>
        <w:tabs>
          <w:tab w:val="left" w:pos="-1440"/>
          <w:tab w:val="left" w:pos="-720"/>
          <w:tab w:val="left" w:pos="4320"/>
          <w:tab w:val="left" w:pos="10440"/>
        </w:tabs>
        <w:ind w:right="270"/>
        <w:rPr>
          <w:rFonts w:ascii="Bookman Old Style" w:hAnsi="Bookman Old Style"/>
          <w:b/>
          <w:bCs/>
          <w:sz w:val="22"/>
          <w:szCs w:val="22"/>
        </w:rPr>
      </w:pPr>
      <w:r w:rsidRPr="00752FE8">
        <w:rPr>
          <w:rFonts w:ascii="Bookman Old Style" w:hAnsi="Bookman Old Style"/>
          <w:sz w:val="22"/>
          <w:szCs w:val="22"/>
        </w:rPr>
        <w:t xml:space="preserve">AGENCY: </w:t>
      </w:r>
      <w:bookmarkStart w:id="0" w:name="_Hlk70078119"/>
      <w:r w:rsidRPr="00E45DA5">
        <w:rPr>
          <w:rFonts w:ascii="Bookman Old Style" w:hAnsi="Bookman Old Style"/>
          <w:b/>
          <w:bCs/>
          <w:sz w:val="22"/>
          <w:szCs w:val="22"/>
        </w:rPr>
        <w:t>16-219</w:t>
      </w:r>
      <w:r>
        <w:rPr>
          <w:rFonts w:ascii="Bookman Old Style" w:hAnsi="Bookman Old Style"/>
          <w:sz w:val="22"/>
          <w:szCs w:val="22"/>
        </w:rPr>
        <w:t xml:space="preserve"> – Department of Public Safety (DPS), </w:t>
      </w:r>
      <w:r w:rsidRPr="00E45DA5">
        <w:rPr>
          <w:rFonts w:ascii="Bookman Old Style" w:hAnsi="Bookman Old Style"/>
          <w:b/>
          <w:bCs/>
          <w:sz w:val="22"/>
          <w:szCs w:val="22"/>
        </w:rPr>
        <w:t>Office of State Fire Marshal</w:t>
      </w:r>
      <w:bookmarkEnd w:id="0"/>
      <w:r w:rsidRPr="00E45DA5">
        <w:rPr>
          <w:rFonts w:ascii="Bookman Old Style" w:hAnsi="Bookman Old Style"/>
          <w:b/>
          <w:bCs/>
          <w:sz w:val="22"/>
          <w:szCs w:val="22"/>
        </w:rPr>
        <w:t xml:space="preserve"> (FMO)</w:t>
      </w:r>
    </w:p>
    <w:p w14:paraId="3013BD5E" w14:textId="7F665426" w:rsidR="00E45DA5" w:rsidRPr="00752FE8"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 xml:space="preserve">CHAPTER NUMBER AND TITLE: </w:t>
      </w:r>
      <w:r w:rsidRPr="00392D79">
        <w:rPr>
          <w:rFonts w:ascii="Bookman Old Style" w:hAnsi="Bookman Old Style"/>
          <w:b/>
          <w:bCs/>
          <w:sz w:val="22"/>
          <w:szCs w:val="22"/>
        </w:rPr>
        <w:t>Ch. 36</w:t>
      </w:r>
      <w:r w:rsidRPr="00752FE8">
        <w:rPr>
          <w:rFonts w:ascii="Bookman Old Style" w:hAnsi="Bookman Old Style"/>
          <w:sz w:val="22"/>
          <w:szCs w:val="22"/>
        </w:rPr>
        <w:t xml:space="preserve">, </w:t>
      </w:r>
      <w:r w:rsidRPr="00392D79">
        <w:rPr>
          <w:rFonts w:ascii="Bookman Old Style" w:hAnsi="Bookman Old Style"/>
          <w:sz w:val="22"/>
          <w:szCs w:val="22"/>
        </w:rPr>
        <w:t>Consumer Fireworks Sales License</w:t>
      </w:r>
      <w:r w:rsidRPr="00752FE8">
        <w:rPr>
          <w:rFonts w:ascii="Bookman Old Style" w:hAnsi="Bookman Old Style"/>
          <w:sz w:val="22"/>
          <w:szCs w:val="22"/>
        </w:rPr>
        <w:t xml:space="preserve"> </w:t>
      </w:r>
    </w:p>
    <w:p w14:paraId="005478FF" w14:textId="26AA87B5" w:rsidR="00E45DA5" w:rsidRPr="00752FE8" w:rsidRDefault="00E45DA5" w:rsidP="00E45DA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52FE8">
        <w:rPr>
          <w:rFonts w:ascii="Bookman Old Style" w:hAnsi="Bookman Old Style"/>
          <w:sz w:val="22"/>
          <w:szCs w:val="22"/>
        </w:rPr>
        <w:t>TYPE OF RULE:</w:t>
      </w:r>
      <w:r>
        <w:rPr>
          <w:rFonts w:ascii="Bookman Old Style" w:hAnsi="Bookman Old Style"/>
          <w:sz w:val="22"/>
          <w:szCs w:val="22"/>
        </w:rPr>
        <w:t xml:space="preserve"> </w:t>
      </w:r>
      <w:r w:rsidRPr="00752FE8">
        <w:rPr>
          <w:rFonts w:ascii="Bookman Old Style" w:hAnsi="Bookman Old Style"/>
          <w:sz w:val="22"/>
          <w:szCs w:val="22"/>
        </w:rPr>
        <w:t>Routine Technical</w:t>
      </w:r>
    </w:p>
    <w:p w14:paraId="43B28ACE" w14:textId="388A133A" w:rsidR="00E45DA5" w:rsidRPr="00E45DA5" w:rsidRDefault="00E45DA5" w:rsidP="00E45DA5">
      <w:pPr>
        <w:tabs>
          <w:tab w:val="left" w:pos="-1440"/>
          <w:tab w:val="left" w:pos="-720"/>
          <w:tab w:val="left" w:pos="540"/>
          <w:tab w:val="left" w:pos="10440"/>
        </w:tabs>
        <w:rPr>
          <w:rFonts w:ascii="Bookman Old Style" w:hAnsi="Bookman Old Style"/>
          <w:b/>
          <w:bCs/>
          <w:sz w:val="22"/>
          <w:szCs w:val="22"/>
        </w:rPr>
      </w:pPr>
      <w:r w:rsidRPr="00752FE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2021-P129</w:t>
      </w:r>
    </w:p>
    <w:p w14:paraId="63972858" w14:textId="241066E6" w:rsidR="00E45DA5" w:rsidRPr="00752FE8" w:rsidRDefault="00E45DA5" w:rsidP="00E45DA5">
      <w:pPr>
        <w:tabs>
          <w:tab w:val="left" w:pos="-1440"/>
          <w:tab w:val="left" w:pos="-720"/>
          <w:tab w:val="left" w:pos="540"/>
          <w:tab w:val="left" w:pos="10440"/>
        </w:tabs>
        <w:ind w:right="90"/>
        <w:rPr>
          <w:rFonts w:ascii="Bookman Old Style" w:hAnsi="Bookman Old Style"/>
          <w:color w:val="FF0000"/>
          <w:sz w:val="22"/>
          <w:szCs w:val="22"/>
        </w:rPr>
      </w:pPr>
      <w:r w:rsidRPr="00752FE8">
        <w:rPr>
          <w:rFonts w:ascii="Bookman Old Style" w:hAnsi="Bookman Old Style"/>
          <w:sz w:val="22"/>
          <w:szCs w:val="22"/>
        </w:rPr>
        <w:t>BRIEF SUMMARY: This rule provides a standard for the storage of consumer fireworks for organizations to follow to ensure the public safety.</w:t>
      </w:r>
    </w:p>
    <w:p w14:paraId="38F3ACDC" w14:textId="1ADEF906" w:rsidR="00E45DA5" w:rsidRPr="00B16444"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PUBLIC HEARING:</w:t>
      </w:r>
      <w:r w:rsidRPr="00752FE8">
        <w:rPr>
          <w:rFonts w:ascii="Bookman Old Style" w:hAnsi="Bookman Old Style"/>
          <w:color w:val="FF0000"/>
          <w:sz w:val="22"/>
          <w:szCs w:val="22"/>
        </w:rPr>
        <w:t xml:space="preserve"> </w:t>
      </w:r>
      <w:r w:rsidRPr="00752FE8">
        <w:rPr>
          <w:rFonts w:ascii="Bookman Old Style" w:hAnsi="Bookman Old Style"/>
          <w:sz w:val="22"/>
          <w:szCs w:val="22"/>
        </w:rPr>
        <w:t>n/a</w:t>
      </w:r>
    </w:p>
    <w:p w14:paraId="773B352E" w14:textId="77777777" w:rsidR="00E45DA5" w:rsidRPr="00752FE8"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COMMENT DEADLINE: September 3, 2021</w:t>
      </w:r>
    </w:p>
    <w:p w14:paraId="50D49047" w14:textId="56562975" w:rsidR="00392D79"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CONTACT PERSON FOR THIS FILING</w:t>
      </w:r>
      <w:r w:rsidR="00392D79">
        <w:rPr>
          <w:rFonts w:ascii="Bookman Old Style" w:hAnsi="Bookman Old Style"/>
          <w:sz w:val="22"/>
          <w:szCs w:val="22"/>
        </w:rPr>
        <w:t xml:space="preserve"> / SMALL BUSINESS IMPACT INFORMATION</w:t>
      </w:r>
      <w:r w:rsidRPr="00752FE8">
        <w:rPr>
          <w:rFonts w:ascii="Bookman Old Style" w:hAnsi="Bookman Old Style"/>
          <w:sz w:val="22"/>
          <w:szCs w:val="22"/>
        </w:rPr>
        <w:t xml:space="preserve">: </w:t>
      </w:r>
      <w:bookmarkStart w:id="1" w:name="_Hlk69910256"/>
      <w:r w:rsidRPr="00752FE8">
        <w:rPr>
          <w:rFonts w:ascii="Bookman Old Style" w:hAnsi="Bookman Old Style"/>
          <w:sz w:val="22"/>
          <w:szCs w:val="22"/>
        </w:rPr>
        <w:t>Richard McCarthy, Assistant Fire Marshal, Office of the State Fire Marshal, 52 State House Station, Augusta, ME 04333-0052</w:t>
      </w:r>
      <w:r w:rsidR="00392D79">
        <w:rPr>
          <w:rFonts w:ascii="Bookman Old Style" w:hAnsi="Bookman Old Style"/>
          <w:sz w:val="22"/>
          <w:szCs w:val="22"/>
        </w:rPr>
        <w:t>. Telephone:</w:t>
      </w:r>
      <w:r w:rsidRPr="00752FE8">
        <w:rPr>
          <w:rFonts w:ascii="Bookman Old Style" w:hAnsi="Bookman Old Style"/>
          <w:sz w:val="22"/>
          <w:szCs w:val="22"/>
        </w:rPr>
        <w:t xml:space="preserve"> </w:t>
      </w:r>
      <w:r w:rsidR="00392D79">
        <w:rPr>
          <w:rFonts w:ascii="Bookman Old Style" w:hAnsi="Bookman Old Style"/>
          <w:sz w:val="22"/>
          <w:szCs w:val="22"/>
        </w:rPr>
        <w:t>(</w:t>
      </w:r>
      <w:r w:rsidRPr="00752FE8">
        <w:rPr>
          <w:rFonts w:ascii="Bookman Old Style" w:hAnsi="Bookman Old Style"/>
          <w:sz w:val="22"/>
          <w:szCs w:val="22"/>
        </w:rPr>
        <w:t>207</w:t>
      </w:r>
      <w:r w:rsidR="00392D79">
        <w:rPr>
          <w:rFonts w:ascii="Bookman Old Style" w:hAnsi="Bookman Old Style"/>
          <w:sz w:val="22"/>
          <w:szCs w:val="22"/>
        </w:rPr>
        <w:t xml:space="preserve">) </w:t>
      </w:r>
      <w:r w:rsidRPr="00752FE8">
        <w:rPr>
          <w:rFonts w:ascii="Bookman Old Style" w:hAnsi="Bookman Old Style"/>
          <w:sz w:val="22"/>
          <w:szCs w:val="22"/>
        </w:rPr>
        <w:t>626-3886</w:t>
      </w:r>
      <w:r w:rsidR="00392D79">
        <w:rPr>
          <w:rFonts w:ascii="Bookman Old Style" w:hAnsi="Bookman Old Style"/>
          <w:sz w:val="22"/>
          <w:szCs w:val="22"/>
        </w:rPr>
        <w:t>. Email:</w:t>
      </w:r>
      <w:r w:rsidRPr="00752FE8">
        <w:rPr>
          <w:rFonts w:ascii="Bookman Old Style" w:hAnsi="Bookman Old Style"/>
          <w:sz w:val="22"/>
          <w:szCs w:val="22"/>
        </w:rPr>
        <w:t xml:space="preserve"> </w:t>
      </w:r>
      <w:hyperlink r:id="rId19" w:history="1">
        <w:r w:rsidR="00392D79" w:rsidRPr="0063507A">
          <w:rPr>
            <w:rStyle w:val="Hyperlink"/>
            <w:rFonts w:ascii="Bookman Old Style" w:hAnsi="Bookman Old Style"/>
            <w:sz w:val="22"/>
            <w:szCs w:val="22"/>
          </w:rPr>
          <w:t>Richard.McCarthy@Maine.gov</w:t>
        </w:r>
      </w:hyperlink>
      <w:bookmarkEnd w:id="1"/>
      <w:r w:rsidR="00392D79">
        <w:rPr>
          <w:rFonts w:ascii="Bookman Old Style" w:hAnsi="Bookman Old Style"/>
          <w:sz w:val="22"/>
          <w:szCs w:val="22"/>
        </w:rPr>
        <w:t xml:space="preserve"> .</w:t>
      </w:r>
    </w:p>
    <w:p w14:paraId="010E15A6" w14:textId="7A5F15CF" w:rsidR="00E45DA5" w:rsidRPr="00752FE8" w:rsidRDefault="00E45DA5" w:rsidP="00E45DA5">
      <w:pPr>
        <w:tabs>
          <w:tab w:val="left" w:pos="-1440"/>
          <w:tab w:val="left" w:pos="-720"/>
          <w:tab w:val="left" w:pos="540"/>
          <w:tab w:val="left" w:pos="10440"/>
        </w:tabs>
        <w:rPr>
          <w:rStyle w:val="apple-converted-space"/>
          <w:rFonts w:ascii="Bookman Old Style" w:hAnsi="Bookman Old Style"/>
          <w:color w:val="FF0000"/>
          <w:sz w:val="22"/>
          <w:szCs w:val="22"/>
          <w:shd w:val="clear" w:color="auto" w:fill="FFFFFF"/>
        </w:rPr>
      </w:pPr>
      <w:r w:rsidRPr="00752FE8">
        <w:rPr>
          <w:rFonts w:ascii="Bookman Old Style" w:hAnsi="Bookman Old Style"/>
          <w:color w:val="000000"/>
          <w:sz w:val="22"/>
          <w:szCs w:val="22"/>
          <w:shd w:val="clear" w:color="auto" w:fill="FFFFFF"/>
        </w:rPr>
        <w:t>FINANCIAL IMPACT ON MUNICIPALITIES OR COUNTIES:</w:t>
      </w:r>
      <w:r w:rsidRPr="00752FE8">
        <w:rPr>
          <w:rStyle w:val="apple-converted-space"/>
          <w:rFonts w:ascii="Bookman Old Style" w:hAnsi="Bookman Old Style"/>
          <w:color w:val="000000"/>
          <w:sz w:val="22"/>
          <w:szCs w:val="22"/>
          <w:shd w:val="clear" w:color="auto" w:fill="FFFFFF"/>
        </w:rPr>
        <w:t> None.</w:t>
      </w:r>
    </w:p>
    <w:p w14:paraId="146122A7" w14:textId="4C0D1837" w:rsidR="00E45DA5" w:rsidRPr="00752FE8"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STATUTORY AUTHORITY FOR THIS RULE: 8 MRS §236</w:t>
      </w:r>
      <w:r w:rsidR="00392D79">
        <w:rPr>
          <w:rFonts w:ascii="Bookman Old Style" w:hAnsi="Bookman Old Style"/>
          <w:sz w:val="22"/>
          <w:szCs w:val="22"/>
        </w:rPr>
        <w:t>;</w:t>
      </w:r>
      <w:r w:rsidRPr="00752FE8">
        <w:rPr>
          <w:rFonts w:ascii="Bookman Old Style" w:hAnsi="Bookman Old Style"/>
          <w:sz w:val="22"/>
          <w:szCs w:val="22"/>
        </w:rPr>
        <w:t xml:space="preserve"> 25 MRS §2452</w:t>
      </w:r>
    </w:p>
    <w:p w14:paraId="6D7B0DA0" w14:textId="77777777" w:rsidR="00E45DA5" w:rsidRPr="00752FE8" w:rsidRDefault="00E45DA5" w:rsidP="00E45DA5">
      <w:pPr>
        <w:tabs>
          <w:tab w:val="left" w:pos="-1440"/>
          <w:tab w:val="left" w:pos="-720"/>
          <w:tab w:val="left" w:pos="540"/>
          <w:tab w:val="left" w:pos="10440"/>
        </w:tabs>
        <w:rPr>
          <w:rFonts w:ascii="Bookman Old Style" w:hAnsi="Bookman Old Style"/>
          <w:sz w:val="22"/>
          <w:szCs w:val="22"/>
        </w:rPr>
      </w:pPr>
      <w:r w:rsidRPr="00752FE8">
        <w:rPr>
          <w:rFonts w:ascii="Bookman Old Style" w:hAnsi="Bookman Old Style"/>
          <w:sz w:val="22"/>
          <w:szCs w:val="22"/>
        </w:rPr>
        <w:t xml:space="preserve">SUBSTANTIVE STATE OR FEDERAL LAW BEING IMPLEMENTED </w:t>
      </w:r>
      <w:r w:rsidRPr="00752FE8">
        <w:rPr>
          <w:rFonts w:ascii="Bookman Old Style" w:hAnsi="Bookman Old Style"/>
          <w:i/>
          <w:sz w:val="22"/>
          <w:szCs w:val="22"/>
        </w:rPr>
        <w:t>(if different)</w:t>
      </w:r>
      <w:r w:rsidRPr="00752FE8">
        <w:rPr>
          <w:rFonts w:ascii="Bookman Old Style" w:hAnsi="Bookman Old Style"/>
          <w:sz w:val="22"/>
          <w:szCs w:val="22"/>
        </w:rPr>
        <w:t>:</w:t>
      </w:r>
    </w:p>
    <w:p w14:paraId="24C697DE" w14:textId="6863B6D4" w:rsidR="00E45DA5" w:rsidRPr="00752FE8" w:rsidRDefault="00392D79" w:rsidP="00E45DA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FMO</w:t>
      </w:r>
      <w:r w:rsidR="00E45DA5" w:rsidRPr="00752FE8">
        <w:rPr>
          <w:rFonts w:ascii="Bookman Old Style" w:hAnsi="Bookman Old Style"/>
          <w:sz w:val="22"/>
          <w:szCs w:val="22"/>
        </w:rPr>
        <w:t xml:space="preserve"> WEBSITE: </w:t>
      </w:r>
      <w:hyperlink r:id="rId20" w:history="1">
        <w:r w:rsidR="00E45DA5" w:rsidRPr="00752FE8">
          <w:rPr>
            <w:rStyle w:val="Hyperlink"/>
            <w:rFonts w:ascii="Bookman Old Style" w:hAnsi="Bookman Old Style"/>
            <w:sz w:val="22"/>
            <w:szCs w:val="22"/>
          </w:rPr>
          <w:t>https://www.maine.gov/dps/fmo/</w:t>
        </w:r>
      </w:hyperlink>
      <w:r w:rsidR="00E45DA5" w:rsidRPr="00752FE8">
        <w:rPr>
          <w:rFonts w:ascii="Bookman Old Style" w:hAnsi="Bookman Old Style"/>
          <w:sz w:val="22"/>
          <w:szCs w:val="22"/>
        </w:rPr>
        <w:t xml:space="preserve"> </w:t>
      </w:r>
      <w:r>
        <w:rPr>
          <w:rFonts w:ascii="Bookman Old Style" w:hAnsi="Bookman Old Style"/>
          <w:sz w:val="22"/>
          <w:szCs w:val="22"/>
        </w:rPr>
        <w:t>.</w:t>
      </w:r>
    </w:p>
    <w:p w14:paraId="75023D60" w14:textId="0B562A33" w:rsidR="00B62E08" w:rsidRDefault="00E45DA5" w:rsidP="00E45DA5">
      <w:pPr>
        <w:tabs>
          <w:tab w:val="left" w:pos="-1440"/>
          <w:tab w:val="left" w:pos="-720"/>
          <w:tab w:val="left" w:pos="540"/>
          <w:tab w:val="left" w:pos="10440"/>
        </w:tabs>
        <w:rPr>
          <w:rFonts w:ascii="Bookman Old Style" w:eastAsiaTheme="minorHAnsi" w:hAnsi="Bookman Old Style" w:cs="Courier New"/>
          <w:sz w:val="22"/>
          <w:szCs w:val="22"/>
        </w:rPr>
      </w:pPr>
      <w:r>
        <w:rPr>
          <w:rFonts w:ascii="Bookman Old Style" w:hAnsi="Bookman Old Style"/>
          <w:sz w:val="22"/>
          <w:szCs w:val="22"/>
        </w:rPr>
        <w:t>FMO</w:t>
      </w:r>
      <w:r w:rsidRPr="00752FE8">
        <w:rPr>
          <w:rFonts w:ascii="Bookman Old Style" w:hAnsi="Bookman Old Style"/>
          <w:sz w:val="22"/>
          <w:szCs w:val="22"/>
        </w:rPr>
        <w:t xml:space="preserve"> RULEMAKING LIAISON: </w:t>
      </w:r>
      <w:hyperlink r:id="rId21" w:history="1">
        <w:r w:rsidRPr="0063507A">
          <w:rPr>
            <w:rStyle w:val="Hyperlink"/>
            <w:rFonts w:ascii="Bookman Old Style" w:hAnsi="Bookman Old Style"/>
            <w:sz w:val="22"/>
            <w:szCs w:val="22"/>
          </w:rPr>
          <w:t>Richard.E.Taylor@Maine.gov</w:t>
        </w:r>
      </w:hyperlink>
      <w:r>
        <w:rPr>
          <w:rFonts w:ascii="Bookman Old Style" w:eastAsiaTheme="minorHAnsi" w:hAnsi="Bookman Old Style" w:cs="Courier New"/>
          <w:sz w:val="22"/>
          <w:szCs w:val="22"/>
        </w:rPr>
        <w:t xml:space="preserve"> .</w:t>
      </w:r>
    </w:p>
    <w:p w14:paraId="09805B0E" w14:textId="76F229AA" w:rsidR="00B62E08" w:rsidRDefault="00B62E08" w:rsidP="00E02A71">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3355D89" w14:textId="7152377E" w:rsidR="00E02A71" w:rsidRDefault="00E02A71" w:rsidP="00E02A71">
      <w:pPr>
        <w:overflowPunct/>
        <w:autoSpaceDE/>
        <w:autoSpaceDN/>
        <w:adjustRightInd/>
        <w:textAlignment w:val="auto"/>
        <w:rPr>
          <w:rFonts w:ascii="Bookman Old Style" w:eastAsiaTheme="minorHAnsi" w:hAnsi="Bookman Old Style" w:cs="Courier New"/>
          <w:sz w:val="22"/>
          <w:szCs w:val="22"/>
        </w:rPr>
      </w:pPr>
    </w:p>
    <w:p w14:paraId="05B77D08" w14:textId="7500BD35" w:rsidR="00457A79" w:rsidRPr="00203B13" w:rsidRDefault="00457A79" w:rsidP="00457A79">
      <w:pPr>
        <w:keepNext/>
        <w:keepLines/>
        <w:tabs>
          <w:tab w:val="left" w:pos="-1440"/>
          <w:tab w:val="left" w:pos="-720"/>
          <w:tab w:val="left" w:pos="432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lastRenderedPageBreak/>
        <w:t xml:space="preserve">AGENCY: </w:t>
      </w:r>
      <w:r w:rsidRPr="00457A79">
        <w:rPr>
          <w:rFonts w:ascii="Bookman Old Style" w:hAnsi="Bookman Old Style"/>
          <w:b/>
          <w:bCs/>
          <w:color w:val="000000" w:themeColor="text1"/>
          <w:sz w:val="22"/>
          <w:szCs w:val="22"/>
        </w:rPr>
        <w:t>16-222</w:t>
      </w:r>
      <w:r>
        <w:rPr>
          <w:rFonts w:ascii="Bookman Old Style" w:hAnsi="Bookman Old Style"/>
          <w:color w:val="000000" w:themeColor="text1"/>
          <w:sz w:val="22"/>
          <w:szCs w:val="22"/>
        </w:rPr>
        <w:t xml:space="preserve"> - </w:t>
      </w:r>
      <w:r w:rsidRPr="00203B13">
        <w:rPr>
          <w:rFonts w:ascii="Bookman Old Style" w:hAnsi="Bookman Old Style"/>
          <w:color w:val="000000" w:themeColor="text1"/>
          <w:sz w:val="22"/>
          <w:szCs w:val="22"/>
        </w:rPr>
        <w:t>Department of Public Safety</w:t>
      </w:r>
      <w:r>
        <w:rPr>
          <w:rFonts w:ascii="Bookman Old Style" w:hAnsi="Bookman Old Style"/>
          <w:color w:val="000000" w:themeColor="text1"/>
          <w:sz w:val="22"/>
          <w:szCs w:val="22"/>
        </w:rPr>
        <w:t xml:space="preserve"> (DPS)</w:t>
      </w:r>
      <w:r w:rsidRPr="00203B13">
        <w:rPr>
          <w:rFonts w:ascii="Bookman Old Style" w:hAnsi="Bookman Old Style"/>
          <w:color w:val="000000" w:themeColor="text1"/>
          <w:sz w:val="22"/>
          <w:szCs w:val="22"/>
        </w:rPr>
        <w:t xml:space="preserve">, </w:t>
      </w:r>
      <w:r w:rsidRPr="00457A79">
        <w:rPr>
          <w:rFonts w:ascii="Bookman Old Style" w:hAnsi="Bookman Old Style"/>
          <w:b/>
          <w:bCs/>
          <w:color w:val="000000" w:themeColor="text1"/>
          <w:sz w:val="22"/>
          <w:szCs w:val="22"/>
        </w:rPr>
        <w:t>Maine State Police</w:t>
      </w:r>
      <w:r>
        <w:rPr>
          <w:rFonts w:ascii="Bookman Old Style" w:hAnsi="Bookman Old Style"/>
          <w:b/>
          <w:bCs/>
          <w:color w:val="000000" w:themeColor="text1"/>
          <w:sz w:val="22"/>
          <w:szCs w:val="22"/>
        </w:rPr>
        <w:t xml:space="preserve"> (MSP)</w:t>
      </w:r>
    </w:p>
    <w:p w14:paraId="6B445201" w14:textId="4EEBF110" w:rsidR="00457A79" w:rsidRPr="00203B13" w:rsidRDefault="00457A79" w:rsidP="00457A79">
      <w:pPr>
        <w:keepNext/>
        <w:keepLines/>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 xml:space="preserve">CHAPTER NUMBER AND TITLE: </w:t>
      </w:r>
      <w:r w:rsidRPr="00457A79">
        <w:rPr>
          <w:rFonts w:ascii="Bookman Old Style" w:hAnsi="Bookman Old Style"/>
          <w:b/>
          <w:bCs/>
          <w:color w:val="000000" w:themeColor="text1"/>
          <w:sz w:val="22"/>
          <w:szCs w:val="22"/>
        </w:rPr>
        <w:t>Ch. 1</w:t>
      </w:r>
      <w:r w:rsidRPr="00203B13">
        <w:rPr>
          <w:rFonts w:ascii="Bookman Old Style" w:hAnsi="Bookman Old Style"/>
          <w:color w:val="000000" w:themeColor="text1"/>
          <w:sz w:val="22"/>
          <w:szCs w:val="22"/>
        </w:rPr>
        <w:t>, Maine Motor Vehicle Inspection Manual</w:t>
      </w:r>
    </w:p>
    <w:p w14:paraId="370ACFBF" w14:textId="72A6174F" w:rsidR="00457A79" w:rsidRPr="00457A79" w:rsidRDefault="00457A79" w:rsidP="00457A79">
      <w:pPr>
        <w:tabs>
          <w:tab w:val="left" w:pos="-1440"/>
          <w:tab w:val="left" w:pos="-720"/>
          <w:tab w:val="left" w:pos="540"/>
        </w:tabs>
        <w:rPr>
          <w:rFonts w:ascii="Bookman Old Style" w:hAnsi="Bookman Old Style"/>
          <w:b/>
          <w:bCs/>
          <w:color w:val="000000" w:themeColor="text1"/>
          <w:sz w:val="22"/>
          <w:szCs w:val="22"/>
        </w:rPr>
      </w:pPr>
      <w:r w:rsidRPr="00203B13">
        <w:rPr>
          <w:rFonts w:ascii="Bookman Old Style" w:hAnsi="Bookman Old Style"/>
          <w:color w:val="000000" w:themeColor="text1"/>
          <w:sz w:val="22"/>
          <w:szCs w:val="22"/>
        </w:rPr>
        <w:t>PROPOSED RULE NUMBER:</w:t>
      </w:r>
      <w:r>
        <w:rPr>
          <w:rFonts w:ascii="Bookman Old Style" w:hAnsi="Bookman Old Style"/>
          <w:color w:val="000000" w:themeColor="text1"/>
          <w:sz w:val="22"/>
          <w:szCs w:val="22"/>
        </w:rPr>
        <w:t xml:space="preserve"> </w:t>
      </w:r>
      <w:r>
        <w:rPr>
          <w:rFonts w:ascii="Bookman Old Style" w:hAnsi="Bookman Old Style"/>
          <w:b/>
          <w:bCs/>
          <w:color w:val="000000" w:themeColor="text1"/>
          <w:sz w:val="22"/>
          <w:szCs w:val="22"/>
        </w:rPr>
        <w:t>2021-P130</w:t>
      </w:r>
    </w:p>
    <w:p w14:paraId="45BF2F7B" w14:textId="206B874D"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BRIEF SUMMARY:</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 xml:space="preserve">The principal reason for proposing this amendment to the existing regulation is to update and make various changes – </w:t>
      </w:r>
      <w:r w:rsidRPr="00457A79">
        <w:rPr>
          <w:rFonts w:ascii="Bookman Old Style" w:hAnsi="Bookman Old Style"/>
          <w:b/>
          <w:bCs/>
          <w:color w:val="000000" w:themeColor="text1"/>
          <w:sz w:val="22"/>
          <w:szCs w:val="22"/>
        </w:rPr>
        <w:t>some technical, some substantive</w:t>
      </w:r>
      <w:r w:rsidRPr="00203B13">
        <w:rPr>
          <w:rFonts w:ascii="Bookman Old Style" w:hAnsi="Bookman Old Style"/>
          <w:color w:val="000000" w:themeColor="text1"/>
          <w:sz w:val="22"/>
          <w:szCs w:val="22"/>
        </w:rPr>
        <w:t xml:space="preserve"> – to the regulation to ensure for the effective administration of Maine motor vehicle inspection program.</w:t>
      </w:r>
    </w:p>
    <w:p w14:paraId="528D6783" w14:textId="41650962"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PUBLIC HEARING: No public hearing will be held.</w:t>
      </w:r>
    </w:p>
    <w:p w14:paraId="15C8E0AA" w14:textId="3DB31232"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 xml:space="preserve">COMMENT DEADLINE: 5 </w:t>
      </w:r>
      <w:r>
        <w:rPr>
          <w:rFonts w:ascii="Bookman Old Style" w:hAnsi="Bookman Old Style"/>
          <w:color w:val="000000" w:themeColor="text1"/>
          <w:sz w:val="22"/>
          <w:szCs w:val="22"/>
        </w:rPr>
        <w:t>p.m.</w:t>
      </w:r>
      <w:r w:rsidRPr="00203B13">
        <w:rPr>
          <w:rFonts w:ascii="Bookman Old Style" w:hAnsi="Bookman Old Style"/>
          <w:color w:val="000000" w:themeColor="text1"/>
          <w:sz w:val="22"/>
          <w:szCs w:val="22"/>
        </w:rPr>
        <w:t xml:space="preserve"> Tuesday, 31 A</w:t>
      </w:r>
      <w:r>
        <w:rPr>
          <w:rFonts w:ascii="Bookman Old Style" w:hAnsi="Bookman Old Style"/>
          <w:color w:val="000000" w:themeColor="text1"/>
          <w:sz w:val="22"/>
          <w:szCs w:val="22"/>
        </w:rPr>
        <w:t>ugust</w:t>
      </w:r>
      <w:r w:rsidRPr="00203B13">
        <w:rPr>
          <w:rFonts w:ascii="Bookman Old Style" w:hAnsi="Bookman Old Style"/>
          <w:color w:val="000000" w:themeColor="text1"/>
          <w:sz w:val="22"/>
          <w:szCs w:val="22"/>
        </w:rPr>
        <w:t xml:space="preserve"> 2021</w:t>
      </w:r>
    </w:p>
    <w:p w14:paraId="0825A7C9" w14:textId="23689DF8"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CONTACT PERSON FOR THIS FILING</w:t>
      </w:r>
      <w:r>
        <w:rPr>
          <w:rFonts w:ascii="Bookman Old Style" w:hAnsi="Bookman Old Style"/>
          <w:color w:val="000000" w:themeColor="text1"/>
          <w:sz w:val="22"/>
          <w:szCs w:val="22"/>
        </w:rPr>
        <w:t xml:space="preserve"> / SMALL BUSINESS IMPACT INFORMATION / RULEMAKING LIAISON</w:t>
      </w:r>
      <w:r w:rsidRPr="00203B13">
        <w:rPr>
          <w:rFonts w:ascii="Bookman Old Style" w:hAnsi="Bookman Old Style"/>
          <w:color w:val="000000" w:themeColor="text1"/>
          <w:sz w:val="22"/>
          <w:szCs w:val="22"/>
        </w:rPr>
        <w:t>:</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Christopher Parr</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Maine State Police</w:t>
      </w:r>
      <w:r>
        <w:rPr>
          <w:rFonts w:ascii="Bookman Old Style" w:hAnsi="Bookman Old Style"/>
          <w:color w:val="000000" w:themeColor="text1"/>
          <w:sz w:val="22"/>
          <w:szCs w:val="22"/>
        </w:rPr>
        <w:t xml:space="preserve">, 42 State House Station - </w:t>
      </w:r>
      <w:r w:rsidRPr="00203B13">
        <w:rPr>
          <w:rFonts w:ascii="Bookman Old Style" w:hAnsi="Bookman Old Style"/>
          <w:color w:val="000000" w:themeColor="text1"/>
          <w:sz w:val="22"/>
          <w:szCs w:val="22"/>
        </w:rPr>
        <w:t>45 Commerce Drive</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 xml:space="preserve"> Suite 1</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Augusta, ME 04333-0042</w:t>
      </w:r>
      <w:r>
        <w:rPr>
          <w:rFonts w:ascii="Bookman Old Style" w:hAnsi="Bookman Old Style"/>
          <w:color w:val="000000" w:themeColor="text1"/>
          <w:sz w:val="22"/>
          <w:szCs w:val="22"/>
        </w:rPr>
        <w:t>. Telephone: (</w:t>
      </w:r>
      <w:r w:rsidRPr="00203B13">
        <w:rPr>
          <w:rFonts w:ascii="Bookman Old Style" w:hAnsi="Bookman Old Style"/>
          <w:color w:val="000000" w:themeColor="text1"/>
          <w:sz w:val="22"/>
          <w:szCs w:val="22"/>
        </w:rPr>
        <w:t>207</w:t>
      </w:r>
      <w:r>
        <w:rPr>
          <w:rFonts w:ascii="Bookman Old Style" w:hAnsi="Bookman Old Style"/>
          <w:color w:val="000000" w:themeColor="text1"/>
          <w:sz w:val="22"/>
          <w:szCs w:val="22"/>
        </w:rPr>
        <w:t>)</w:t>
      </w:r>
      <w:r w:rsidRPr="00203B13">
        <w:rPr>
          <w:rFonts w:ascii="Bookman Old Style" w:hAnsi="Bookman Old Style"/>
          <w:color w:val="000000" w:themeColor="text1"/>
          <w:sz w:val="22"/>
          <w:szCs w:val="22"/>
        </w:rPr>
        <w:t xml:space="preserve"> 624-7200</w:t>
      </w:r>
      <w:r>
        <w:rPr>
          <w:rFonts w:ascii="Bookman Old Style" w:hAnsi="Bookman Old Style"/>
          <w:color w:val="000000" w:themeColor="text1"/>
          <w:sz w:val="22"/>
          <w:szCs w:val="22"/>
        </w:rPr>
        <w:t>. Fax: (</w:t>
      </w:r>
      <w:r w:rsidRPr="00203B13">
        <w:rPr>
          <w:rFonts w:ascii="Bookman Old Style" w:hAnsi="Bookman Old Style"/>
          <w:color w:val="000000" w:themeColor="text1"/>
          <w:sz w:val="22"/>
          <w:szCs w:val="22"/>
        </w:rPr>
        <w:t>207</w:t>
      </w:r>
      <w:r>
        <w:rPr>
          <w:rFonts w:ascii="Bookman Old Style" w:hAnsi="Bookman Old Style"/>
          <w:color w:val="000000" w:themeColor="text1"/>
          <w:sz w:val="22"/>
          <w:szCs w:val="22"/>
        </w:rPr>
        <w:t>)</w:t>
      </w:r>
      <w:r w:rsidRPr="00203B13">
        <w:rPr>
          <w:rFonts w:ascii="Bookman Old Style" w:hAnsi="Bookman Old Style"/>
          <w:color w:val="000000" w:themeColor="text1"/>
          <w:sz w:val="22"/>
          <w:szCs w:val="22"/>
        </w:rPr>
        <w:t xml:space="preserve"> 287-3042</w:t>
      </w:r>
      <w:r>
        <w:rPr>
          <w:rFonts w:ascii="Bookman Old Style" w:hAnsi="Bookman Old Style"/>
          <w:color w:val="000000" w:themeColor="text1"/>
          <w:sz w:val="22"/>
          <w:szCs w:val="22"/>
        </w:rPr>
        <w:t xml:space="preserve">. </w:t>
      </w:r>
      <w:r w:rsidRPr="00203B13">
        <w:rPr>
          <w:rFonts w:ascii="Bookman Old Style" w:hAnsi="Bookman Old Style"/>
          <w:color w:val="000000" w:themeColor="text1"/>
          <w:sz w:val="22"/>
          <w:szCs w:val="22"/>
        </w:rPr>
        <w:t>TTY</w:t>
      </w:r>
      <w:r>
        <w:rPr>
          <w:rFonts w:ascii="Bookman Old Style" w:hAnsi="Bookman Old Style"/>
          <w:color w:val="000000" w:themeColor="text1"/>
          <w:sz w:val="22"/>
          <w:szCs w:val="22"/>
        </w:rPr>
        <w:t>:</w:t>
      </w:r>
      <w:r w:rsidRPr="00203B13">
        <w:rPr>
          <w:rFonts w:ascii="Bookman Old Style" w:hAnsi="Bookman Old Style"/>
          <w:color w:val="000000" w:themeColor="text1"/>
          <w:sz w:val="22"/>
          <w:szCs w:val="22"/>
        </w:rPr>
        <w:t xml:space="preserve"> (207) 287-3659</w:t>
      </w:r>
      <w:r>
        <w:rPr>
          <w:rFonts w:ascii="Bookman Old Style" w:hAnsi="Bookman Old Style"/>
          <w:color w:val="000000" w:themeColor="text1"/>
          <w:sz w:val="22"/>
          <w:szCs w:val="22"/>
        </w:rPr>
        <w:t>.</w:t>
      </w:r>
      <w:r w:rsidRPr="00203B13">
        <w:rPr>
          <w:rFonts w:ascii="Bookman Old Style" w:hAnsi="Bookman Old Style"/>
          <w:color w:val="000000" w:themeColor="text1"/>
          <w:sz w:val="22"/>
          <w:szCs w:val="22"/>
        </w:rPr>
        <w:t xml:space="preserve"> </w:t>
      </w:r>
      <w:r>
        <w:rPr>
          <w:rFonts w:ascii="Bookman Old Style" w:hAnsi="Bookman Old Style" w:cs="ZWAdobeF"/>
          <w:color w:val="000000" w:themeColor="text1"/>
          <w:sz w:val="22"/>
          <w:szCs w:val="22"/>
        </w:rPr>
        <w:t xml:space="preserve">Email: </w:t>
      </w:r>
      <w:hyperlink r:id="rId22" w:history="1">
        <w:r w:rsidRPr="0063507A">
          <w:rPr>
            <w:rStyle w:val="Hyperlink"/>
            <w:rFonts w:ascii="Bookman Old Style" w:hAnsi="Bookman Old Style"/>
            <w:sz w:val="22"/>
            <w:szCs w:val="22"/>
          </w:rPr>
          <w:t>Christopher.Parr@Maine.gov</w:t>
        </w:r>
      </w:hyperlink>
      <w:r>
        <w:rPr>
          <w:rFonts w:ascii="Bookman Old Style" w:hAnsi="Bookman Old Style"/>
          <w:color w:val="000000" w:themeColor="text1"/>
          <w:sz w:val="22"/>
          <w:szCs w:val="22"/>
        </w:rPr>
        <w:t xml:space="preserve"> .</w:t>
      </w:r>
    </w:p>
    <w:p w14:paraId="1E0EB5D2" w14:textId="477CA2B7" w:rsidR="00457A79" w:rsidRPr="00203B13" w:rsidRDefault="00457A79" w:rsidP="00457A79">
      <w:pPr>
        <w:tabs>
          <w:tab w:val="left" w:pos="-1440"/>
          <w:tab w:val="left" w:pos="-720"/>
          <w:tab w:val="left" w:pos="540"/>
        </w:tabs>
        <w:rPr>
          <w:rStyle w:val="apple-converted-space"/>
          <w:rFonts w:ascii="Bookman Old Style" w:hAnsi="Bookman Old Style"/>
          <w:color w:val="000000" w:themeColor="text1"/>
          <w:sz w:val="22"/>
          <w:szCs w:val="22"/>
          <w:shd w:val="clear" w:color="auto" w:fill="FFFFFF"/>
        </w:rPr>
      </w:pPr>
      <w:r w:rsidRPr="00203B13">
        <w:rPr>
          <w:rFonts w:ascii="Bookman Old Style" w:hAnsi="Bookman Old Style"/>
          <w:color w:val="000000" w:themeColor="text1"/>
          <w:sz w:val="22"/>
          <w:szCs w:val="22"/>
          <w:shd w:val="clear" w:color="auto" w:fill="FFFFFF"/>
        </w:rPr>
        <w:t>FINANCIAL IMPACT ON MUNICIPALITIES OR COUNTIES:</w:t>
      </w:r>
      <w:r w:rsidRPr="00203B13">
        <w:rPr>
          <w:rStyle w:val="apple-converted-space"/>
          <w:rFonts w:ascii="Bookman Old Style" w:hAnsi="Bookman Old Style"/>
          <w:color w:val="000000" w:themeColor="text1"/>
          <w:sz w:val="22"/>
          <w:szCs w:val="22"/>
          <w:shd w:val="clear" w:color="auto" w:fill="FFFFFF"/>
        </w:rPr>
        <w:t> None anticipated.</w:t>
      </w:r>
    </w:p>
    <w:p w14:paraId="35620AAA" w14:textId="16589F91"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STATUTORY AUTHORITY FOR THIS RULE: 29-A MRS §1769</w:t>
      </w:r>
    </w:p>
    <w:p w14:paraId="0D3FD947" w14:textId="307E6A82" w:rsidR="00457A79" w:rsidRPr="00203B13" w:rsidRDefault="00457A79" w:rsidP="00457A79">
      <w:pPr>
        <w:tabs>
          <w:tab w:val="left" w:pos="-1440"/>
          <w:tab w:val="left" w:pos="-720"/>
          <w:tab w:val="left" w:pos="540"/>
        </w:tabs>
        <w:rPr>
          <w:rFonts w:ascii="Bookman Old Style" w:hAnsi="Bookman Old Style"/>
          <w:color w:val="000000" w:themeColor="text1"/>
          <w:sz w:val="22"/>
          <w:szCs w:val="22"/>
        </w:rPr>
      </w:pPr>
      <w:r w:rsidRPr="00203B13">
        <w:rPr>
          <w:rFonts w:ascii="Bookman Old Style" w:hAnsi="Bookman Old Style"/>
          <w:color w:val="000000" w:themeColor="text1"/>
          <w:sz w:val="22"/>
          <w:szCs w:val="22"/>
        </w:rPr>
        <w:t>SUBSTANTIVE STATE OR FEDERAL LAW BEING IMPLEMENTED: N/A</w:t>
      </w:r>
    </w:p>
    <w:p w14:paraId="657F3123" w14:textId="5A70B41B" w:rsidR="00457A79" w:rsidRPr="00203B13" w:rsidRDefault="00457A79" w:rsidP="00457A79">
      <w:pPr>
        <w:tabs>
          <w:tab w:val="left" w:pos="-1440"/>
          <w:tab w:val="left" w:pos="-720"/>
          <w:tab w:val="left" w:pos="540"/>
        </w:tabs>
        <w:ind w:right="-90"/>
        <w:rPr>
          <w:rFonts w:ascii="Bookman Old Style" w:hAnsi="Bookman Old Style"/>
          <w:color w:val="000000" w:themeColor="text1"/>
          <w:sz w:val="22"/>
          <w:szCs w:val="22"/>
        </w:rPr>
      </w:pPr>
      <w:r>
        <w:rPr>
          <w:rFonts w:ascii="Bookman Old Style" w:hAnsi="Bookman Old Style"/>
          <w:color w:val="000000" w:themeColor="text1"/>
          <w:sz w:val="22"/>
          <w:szCs w:val="22"/>
        </w:rPr>
        <w:t>MSP</w:t>
      </w:r>
      <w:r w:rsidRPr="00203B13">
        <w:rPr>
          <w:rFonts w:ascii="Bookman Old Style" w:hAnsi="Bookman Old Style"/>
          <w:color w:val="000000" w:themeColor="text1"/>
          <w:sz w:val="22"/>
          <w:szCs w:val="22"/>
        </w:rPr>
        <w:t xml:space="preserve"> </w:t>
      </w:r>
      <w:r>
        <w:rPr>
          <w:rFonts w:ascii="Bookman Old Style" w:hAnsi="Bookman Old Style"/>
          <w:color w:val="000000" w:themeColor="text1"/>
          <w:sz w:val="22"/>
          <w:szCs w:val="22"/>
        </w:rPr>
        <w:t xml:space="preserve">RULES </w:t>
      </w:r>
      <w:r w:rsidRPr="00203B13">
        <w:rPr>
          <w:rFonts w:ascii="Bookman Old Style" w:hAnsi="Bookman Old Style"/>
          <w:color w:val="000000" w:themeColor="text1"/>
          <w:sz w:val="22"/>
          <w:szCs w:val="22"/>
        </w:rPr>
        <w:t xml:space="preserve">WEBSITE: </w:t>
      </w:r>
      <w:hyperlink r:id="rId23" w:history="1">
        <w:r w:rsidRPr="0063507A">
          <w:rPr>
            <w:rStyle w:val="Hyperlink"/>
            <w:rFonts w:ascii="Bookman Old Style" w:hAnsi="Bookman Old Style"/>
            <w:sz w:val="22"/>
            <w:szCs w:val="22"/>
          </w:rPr>
          <w:t>http://www.maine.gov/dps/msp/regulations/index.html</w:t>
        </w:r>
      </w:hyperlink>
      <w:r>
        <w:rPr>
          <w:rFonts w:ascii="Bookman Old Style" w:hAnsi="Bookman Old Style"/>
          <w:color w:val="000000" w:themeColor="text1"/>
          <w:sz w:val="22"/>
          <w:szCs w:val="22"/>
        </w:rPr>
        <w:t xml:space="preserve"> .</w:t>
      </w:r>
    </w:p>
    <w:p w14:paraId="7A27DE19" w14:textId="3E585981" w:rsidR="00E02A71" w:rsidRDefault="00457A79" w:rsidP="00457A79">
      <w:pPr>
        <w:pBdr>
          <w:bottom w:val="single" w:sz="4" w:space="1" w:color="auto"/>
        </w:pBd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MSP WEBSITE: </w:t>
      </w:r>
      <w:hyperlink r:id="rId24" w:history="1">
        <w:r w:rsidRPr="0063507A">
          <w:rPr>
            <w:rStyle w:val="Hyperlink"/>
            <w:rFonts w:ascii="Bookman Old Style" w:eastAsiaTheme="minorHAnsi" w:hAnsi="Bookman Old Style" w:cs="Courier New"/>
            <w:sz w:val="22"/>
            <w:szCs w:val="22"/>
          </w:rPr>
          <w:t>https://www.maine.gov/dps/msp/</w:t>
        </w:r>
      </w:hyperlink>
      <w:r>
        <w:rPr>
          <w:rFonts w:ascii="Bookman Old Style" w:eastAsiaTheme="minorHAnsi" w:hAnsi="Bookman Old Style" w:cs="Courier New"/>
          <w:sz w:val="22"/>
          <w:szCs w:val="22"/>
        </w:rPr>
        <w:t xml:space="preserve"> .</w:t>
      </w:r>
    </w:p>
    <w:p w14:paraId="180B8318" w14:textId="77777777" w:rsidR="00457A79" w:rsidRDefault="00457A79" w:rsidP="00457A7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63F19356" w14:textId="6908F277" w:rsidR="00E02A71" w:rsidRDefault="00E02A71" w:rsidP="00E02A71">
      <w:pPr>
        <w:overflowPunct/>
        <w:autoSpaceDE/>
        <w:autoSpaceDN/>
        <w:adjustRightInd/>
        <w:textAlignment w:val="auto"/>
        <w:rPr>
          <w:rFonts w:ascii="Bookman Old Style" w:eastAsiaTheme="minorHAnsi" w:hAnsi="Bookman Old Style" w:cs="Courier New"/>
          <w:sz w:val="22"/>
          <w:szCs w:val="22"/>
        </w:rPr>
      </w:pPr>
    </w:p>
    <w:p w14:paraId="00B0AF84" w14:textId="5B7E28E3" w:rsidR="00230B66" w:rsidRPr="009621CA" w:rsidRDefault="00230B66" w:rsidP="00230B66">
      <w:pPr>
        <w:tabs>
          <w:tab w:val="left" w:pos="-1440"/>
          <w:tab w:val="left" w:pos="-720"/>
          <w:tab w:val="left" w:pos="4320"/>
        </w:tabs>
        <w:rPr>
          <w:rFonts w:ascii="Bookman Old Style" w:hAnsi="Bookman Old Style"/>
          <w:sz w:val="22"/>
          <w:szCs w:val="22"/>
        </w:rPr>
      </w:pPr>
      <w:r w:rsidRPr="009621CA">
        <w:rPr>
          <w:rFonts w:ascii="Bookman Old Style" w:hAnsi="Bookman Old Style"/>
          <w:sz w:val="22"/>
          <w:szCs w:val="22"/>
        </w:rPr>
        <w:t xml:space="preserve">AGENCY: </w:t>
      </w:r>
      <w:r w:rsidR="00A07D41" w:rsidRPr="00A07D41">
        <w:rPr>
          <w:rFonts w:ascii="Bookman Old Style" w:hAnsi="Bookman Old Style"/>
          <w:b/>
          <w:bCs/>
          <w:sz w:val="22"/>
          <w:szCs w:val="22"/>
        </w:rPr>
        <w:t xml:space="preserve">65-407 – Maine </w:t>
      </w:r>
      <w:r w:rsidRPr="00A07D41">
        <w:rPr>
          <w:rFonts w:ascii="Bookman Old Style" w:hAnsi="Bookman Old Style"/>
          <w:b/>
          <w:bCs/>
          <w:sz w:val="22"/>
          <w:szCs w:val="22"/>
        </w:rPr>
        <w:t>Public Utilities Commission</w:t>
      </w:r>
      <w:r w:rsidR="00A07D41" w:rsidRPr="00A07D41">
        <w:rPr>
          <w:rFonts w:ascii="Bookman Old Style" w:hAnsi="Bookman Old Style"/>
          <w:b/>
          <w:bCs/>
          <w:sz w:val="22"/>
          <w:szCs w:val="22"/>
        </w:rPr>
        <w:t xml:space="preserve"> (MPUC)</w:t>
      </w:r>
    </w:p>
    <w:p w14:paraId="154A0E35" w14:textId="5ED0E393" w:rsidR="00230B66" w:rsidRPr="009621CA" w:rsidRDefault="00230B66" w:rsidP="00A07D41">
      <w:pPr>
        <w:ind w:right="-90"/>
        <w:rPr>
          <w:rFonts w:ascii="Bookman Old Style" w:eastAsiaTheme="minorHAnsi" w:hAnsi="Bookman Old Style"/>
          <w:sz w:val="22"/>
          <w:szCs w:val="22"/>
        </w:rPr>
      </w:pPr>
      <w:r w:rsidRPr="009621CA">
        <w:rPr>
          <w:rFonts w:ascii="Bookman Old Style" w:hAnsi="Bookman Old Style"/>
          <w:sz w:val="22"/>
          <w:szCs w:val="22"/>
        </w:rPr>
        <w:t xml:space="preserve">CHAPTER NUMBER AND TITLE: </w:t>
      </w:r>
      <w:r w:rsidRPr="00A07D41">
        <w:rPr>
          <w:rFonts w:ascii="Bookman Old Style" w:eastAsiaTheme="minorHAnsi" w:hAnsi="Bookman Old Style"/>
          <w:b/>
          <w:bCs/>
          <w:sz w:val="22"/>
          <w:szCs w:val="22"/>
        </w:rPr>
        <w:t>Ch</w:t>
      </w:r>
      <w:r w:rsidR="00A07D41" w:rsidRPr="00A07D41">
        <w:rPr>
          <w:rFonts w:ascii="Bookman Old Style" w:eastAsiaTheme="minorHAnsi" w:hAnsi="Bookman Old Style"/>
          <w:b/>
          <w:bCs/>
          <w:sz w:val="22"/>
          <w:szCs w:val="22"/>
        </w:rPr>
        <w:t>.</w:t>
      </w:r>
      <w:r w:rsidRPr="00A07D41">
        <w:rPr>
          <w:rFonts w:ascii="Bookman Old Style" w:eastAsiaTheme="minorHAnsi" w:hAnsi="Bookman Old Style"/>
          <w:b/>
          <w:bCs/>
          <w:sz w:val="22"/>
          <w:szCs w:val="22"/>
        </w:rPr>
        <w:t xml:space="preserve"> 324</w:t>
      </w:r>
      <w:r w:rsidR="00A07D41">
        <w:rPr>
          <w:rFonts w:ascii="Bookman Old Style" w:eastAsiaTheme="minorHAnsi" w:hAnsi="Bookman Old Style"/>
          <w:sz w:val="22"/>
          <w:szCs w:val="22"/>
        </w:rPr>
        <w:t>,</w:t>
      </w:r>
      <w:r w:rsidRPr="009621CA">
        <w:rPr>
          <w:rFonts w:ascii="Bookman Old Style" w:eastAsiaTheme="minorHAnsi" w:hAnsi="Bookman Old Style"/>
          <w:sz w:val="22"/>
          <w:szCs w:val="22"/>
        </w:rPr>
        <w:t xml:space="preserve"> </w:t>
      </w:r>
      <w:r w:rsidR="00A07D41" w:rsidRPr="009621CA">
        <w:rPr>
          <w:rFonts w:ascii="Bookman Old Style" w:eastAsiaTheme="minorHAnsi" w:hAnsi="Bookman Old Style"/>
          <w:sz w:val="22"/>
          <w:szCs w:val="22"/>
        </w:rPr>
        <w:t>Small Generator Interconnection Procedures</w:t>
      </w:r>
    </w:p>
    <w:p w14:paraId="550FC405" w14:textId="7E7072AE" w:rsidR="00230B66" w:rsidRPr="009621CA" w:rsidRDefault="00230B66" w:rsidP="00230B6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621CA">
        <w:rPr>
          <w:rFonts w:ascii="Bookman Old Style" w:hAnsi="Bookman Old Style"/>
          <w:sz w:val="22"/>
          <w:szCs w:val="22"/>
        </w:rPr>
        <w:t xml:space="preserve">TYPE OF RULE: Routine Technical </w:t>
      </w:r>
    </w:p>
    <w:p w14:paraId="58DFE512" w14:textId="457DBF37" w:rsidR="00230B66" w:rsidRPr="00A07D41" w:rsidRDefault="00230B66" w:rsidP="00230B66">
      <w:pPr>
        <w:tabs>
          <w:tab w:val="left" w:pos="-1440"/>
          <w:tab w:val="left" w:pos="-720"/>
          <w:tab w:val="left" w:pos="540"/>
        </w:tabs>
        <w:rPr>
          <w:rFonts w:ascii="Bookman Old Style" w:hAnsi="Bookman Old Style"/>
          <w:b/>
          <w:bCs/>
          <w:sz w:val="22"/>
          <w:szCs w:val="22"/>
        </w:rPr>
      </w:pPr>
      <w:r w:rsidRPr="009621CA">
        <w:rPr>
          <w:rFonts w:ascii="Bookman Old Style" w:hAnsi="Bookman Old Style"/>
          <w:sz w:val="22"/>
          <w:szCs w:val="22"/>
        </w:rPr>
        <w:t>PROPOSED RULE NUMBER:</w:t>
      </w:r>
      <w:r w:rsidR="00A07D41">
        <w:rPr>
          <w:rFonts w:ascii="Bookman Old Style" w:hAnsi="Bookman Old Style"/>
          <w:sz w:val="22"/>
          <w:szCs w:val="22"/>
        </w:rPr>
        <w:t xml:space="preserve"> </w:t>
      </w:r>
      <w:r w:rsidR="00A07D41">
        <w:rPr>
          <w:rFonts w:ascii="Bookman Old Style" w:hAnsi="Bookman Old Style"/>
          <w:b/>
          <w:bCs/>
          <w:sz w:val="22"/>
          <w:szCs w:val="22"/>
        </w:rPr>
        <w:t>2021-P131</w:t>
      </w:r>
    </w:p>
    <w:p w14:paraId="2063BF41" w14:textId="0D1F68E0" w:rsidR="00230B66" w:rsidRPr="009621CA" w:rsidRDefault="00230B66" w:rsidP="00230B66">
      <w:pPr>
        <w:tabs>
          <w:tab w:val="left" w:pos="-1440"/>
          <w:tab w:val="left" w:pos="-720"/>
        </w:tabs>
        <w:rPr>
          <w:rFonts w:ascii="Bookman Old Style" w:hAnsi="Bookman Old Style"/>
          <w:sz w:val="22"/>
          <w:szCs w:val="22"/>
        </w:rPr>
      </w:pPr>
      <w:r w:rsidRPr="009621CA">
        <w:rPr>
          <w:rFonts w:ascii="Bookman Old Style" w:hAnsi="Bookman Old Style"/>
          <w:sz w:val="22"/>
          <w:szCs w:val="22"/>
        </w:rPr>
        <w:t xml:space="preserve">BRIEF SUMMARY: The Public Utilities Commission initiates a rulemaking proceeding to consider proposed amendments to the Commission’s </w:t>
      </w:r>
      <w:r w:rsidRPr="00A07D41">
        <w:rPr>
          <w:rFonts w:ascii="Bookman Old Style" w:hAnsi="Bookman Old Style"/>
          <w:i/>
          <w:iCs/>
          <w:sz w:val="22"/>
          <w:szCs w:val="22"/>
        </w:rPr>
        <w:t>Small Generator Interconnection Procedures</w:t>
      </w:r>
      <w:r w:rsidRPr="009621CA">
        <w:rPr>
          <w:rFonts w:ascii="Bookman Old Style" w:hAnsi="Bookman Old Style"/>
          <w:sz w:val="22"/>
          <w:szCs w:val="22"/>
        </w:rPr>
        <w:t xml:space="preserve"> </w:t>
      </w:r>
      <w:r w:rsidR="00A07D41">
        <w:rPr>
          <w:rFonts w:ascii="Bookman Old Style" w:hAnsi="Bookman Old Style"/>
          <w:sz w:val="22"/>
          <w:szCs w:val="22"/>
        </w:rPr>
        <w:t>r</w:t>
      </w:r>
      <w:r w:rsidRPr="009621CA">
        <w:rPr>
          <w:rFonts w:ascii="Bookman Old Style" w:hAnsi="Bookman Old Style"/>
          <w:sz w:val="22"/>
          <w:szCs w:val="22"/>
        </w:rPr>
        <w:t>ule (Ch</w:t>
      </w:r>
      <w:r w:rsidR="00A07D41">
        <w:rPr>
          <w:rFonts w:ascii="Bookman Old Style" w:hAnsi="Bookman Old Style"/>
          <w:sz w:val="22"/>
          <w:szCs w:val="22"/>
        </w:rPr>
        <w:t>.</w:t>
      </w:r>
      <w:r w:rsidRPr="009621CA">
        <w:rPr>
          <w:rFonts w:ascii="Bookman Old Style" w:hAnsi="Bookman Old Style"/>
          <w:sz w:val="22"/>
          <w:szCs w:val="22"/>
        </w:rPr>
        <w:t xml:space="preserve"> 324). This rulemaking proceeding follows an Inquiry conducted by the Commission. The Inquiry was initiated in a February 9, 2021 Notice of Inquiry and was conducted for the limited purpose of gathering information regarding (1) the screening process for interconnecting Level 2 generating facilities, and (2) potential penalties for utility non-compliance with the timing and schedule requirements of Ch</w:t>
      </w:r>
      <w:r w:rsidR="00A07D41">
        <w:rPr>
          <w:rFonts w:ascii="Bookman Old Style" w:hAnsi="Bookman Old Style"/>
          <w:sz w:val="22"/>
          <w:szCs w:val="22"/>
        </w:rPr>
        <w:t>.</w:t>
      </w:r>
      <w:r w:rsidRPr="009621CA">
        <w:rPr>
          <w:rFonts w:ascii="Bookman Old Style" w:hAnsi="Bookman Old Style"/>
          <w:sz w:val="22"/>
          <w:szCs w:val="22"/>
        </w:rPr>
        <w:t xml:space="preserve"> 324.</w:t>
      </w:r>
    </w:p>
    <w:p w14:paraId="2DACE0AE" w14:textId="6C667FBE" w:rsidR="00230B66" w:rsidRPr="00A07D41" w:rsidRDefault="00230B66" w:rsidP="00230B66">
      <w:pPr>
        <w:rPr>
          <w:rFonts w:ascii="Bookman Old Style" w:hAnsi="Bookman Old Style"/>
          <w:i/>
          <w:iCs/>
          <w:sz w:val="22"/>
          <w:szCs w:val="22"/>
        </w:rPr>
      </w:pPr>
      <w:r w:rsidRPr="009621CA">
        <w:rPr>
          <w:rFonts w:ascii="Bookman Old Style" w:hAnsi="Bookman Old Style"/>
          <w:sz w:val="22"/>
          <w:szCs w:val="22"/>
        </w:rPr>
        <w:t>PUBLIC HEARING: August 17, 2021, 2:30</w:t>
      </w:r>
      <w:r w:rsidR="00A07D41">
        <w:rPr>
          <w:rFonts w:ascii="Bookman Old Style" w:hAnsi="Bookman Old Style"/>
          <w:sz w:val="22"/>
          <w:szCs w:val="22"/>
        </w:rPr>
        <w:t xml:space="preserve"> p.m</w:t>
      </w:r>
      <w:r w:rsidRPr="009621CA">
        <w:rPr>
          <w:rFonts w:ascii="Bookman Old Style" w:hAnsi="Bookman Old Style"/>
          <w:sz w:val="22"/>
          <w:szCs w:val="22"/>
        </w:rPr>
        <w:t xml:space="preserve">. </w:t>
      </w:r>
      <w:r w:rsidRPr="00A07D41">
        <w:rPr>
          <w:rFonts w:ascii="Bookman Old Style" w:hAnsi="Bookman Old Style"/>
          <w:i/>
          <w:iCs/>
          <w:sz w:val="22"/>
          <w:szCs w:val="22"/>
        </w:rPr>
        <w:t xml:space="preserve">The Commission will conduct the hearing remotely via Microsoft Teams. Interested persons wishing to participate in the hearing by telephone may dial (207) 209-4724 and enter conference ID 732 680 602#. Interested persons wishing to participate in the hearing using video may contact the Presiding Officer by email at </w:t>
      </w:r>
      <w:hyperlink r:id="rId25" w:history="1">
        <w:r w:rsidR="00A07D41" w:rsidRPr="0063507A">
          <w:rPr>
            <w:rStyle w:val="Hyperlink"/>
            <w:rFonts w:ascii="Bookman Old Style" w:hAnsi="Bookman Old Style"/>
            <w:i/>
            <w:iCs/>
            <w:sz w:val="22"/>
            <w:szCs w:val="22"/>
          </w:rPr>
          <w:t>Leslie.Raber@Maine.gov</w:t>
        </w:r>
      </w:hyperlink>
      <w:r w:rsidR="00A07D41">
        <w:rPr>
          <w:rFonts w:ascii="Bookman Old Style" w:hAnsi="Bookman Old Style"/>
          <w:i/>
          <w:iCs/>
          <w:sz w:val="22"/>
          <w:szCs w:val="22"/>
        </w:rPr>
        <w:t xml:space="preserve"> </w:t>
      </w:r>
      <w:r w:rsidRPr="00A07D41">
        <w:rPr>
          <w:rFonts w:ascii="Bookman Old Style" w:hAnsi="Bookman Old Style"/>
          <w:i/>
          <w:iCs/>
          <w:sz w:val="22"/>
          <w:szCs w:val="22"/>
        </w:rPr>
        <w:t>for a link.</w:t>
      </w:r>
    </w:p>
    <w:p w14:paraId="5C34324D" w14:textId="77777777" w:rsidR="00230B66" w:rsidRPr="009621CA" w:rsidRDefault="00230B66" w:rsidP="00A07D41">
      <w:pPr>
        <w:tabs>
          <w:tab w:val="left" w:pos="-1440"/>
          <w:tab w:val="left" w:pos="-720"/>
        </w:tabs>
        <w:ind w:right="-270"/>
        <w:rPr>
          <w:rFonts w:ascii="Bookman Old Style" w:hAnsi="Bookman Old Style"/>
          <w:sz w:val="22"/>
          <w:szCs w:val="22"/>
        </w:rPr>
      </w:pPr>
      <w:r w:rsidRPr="009621CA">
        <w:rPr>
          <w:rFonts w:ascii="Bookman Old Style" w:hAnsi="Bookman Old Style"/>
          <w:sz w:val="22"/>
          <w:szCs w:val="22"/>
        </w:rPr>
        <w:t>COMMENT DEADLINE: August 27, 2021. Written comments on the proposed rule may be filed with the Administrative Director until close of business on August 27, 2021. However, the Commission requests that comments be filed by close of business on August 11, 2021, to allow for follow-up inquiries during the hearing; supplemental comments may be filed after the hearing. Written comments should refer to the docket number of this proceeding, Docket No. 2021-00167, and be filed using the Commission’s case management system which is accessible from the Commission’s website.</w:t>
      </w:r>
    </w:p>
    <w:p w14:paraId="597A8B90" w14:textId="46E8AB73" w:rsidR="00230B66" w:rsidRPr="009621CA" w:rsidRDefault="00230B66" w:rsidP="00230B6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9621CA">
        <w:rPr>
          <w:rFonts w:ascii="Bookman Old Style" w:hAnsi="Bookman Old Style"/>
          <w:sz w:val="22"/>
          <w:szCs w:val="22"/>
        </w:rPr>
        <w:t>CONTACT PERSON FOR THIS FILING</w:t>
      </w:r>
      <w:r w:rsidR="00A07D41">
        <w:rPr>
          <w:rFonts w:ascii="Bookman Old Style" w:hAnsi="Bookman Old Style"/>
          <w:sz w:val="22"/>
          <w:szCs w:val="22"/>
        </w:rPr>
        <w:t xml:space="preserve"> / SMALL BUSINESS IMPACT INFORMATION</w:t>
      </w:r>
      <w:r w:rsidRPr="009621CA">
        <w:rPr>
          <w:rFonts w:ascii="Bookman Old Style" w:hAnsi="Bookman Old Style"/>
          <w:sz w:val="22"/>
          <w:szCs w:val="22"/>
        </w:rPr>
        <w:t xml:space="preserve">: Leslie Raber, MPUC, 18 </w:t>
      </w:r>
      <w:r w:rsidR="00A07D41">
        <w:rPr>
          <w:rFonts w:ascii="Bookman Old Style" w:hAnsi="Bookman Old Style"/>
          <w:sz w:val="22"/>
          <w:szCs w:val="22"/>
        </w:rPr>
        <w:t>State House Station</w:t>
      </w:r>
      <w:r w:rsidRPr="009621CA">
        <w:rPr>
          <w:rFonts w:ascii="Bookman Old Style" w:hAnsi="Bookman Old Style"/>
          <w:sz w:val="22"/>
          <w:szCs w:val="22"/>
        </w:rPr>
        <w:t>, Augusta, Maine 04333</w:t>
      </w:r>
      <w:r w:rsidR="00A07D41">
        <w:rPr>
          <w:rFonts w:ascii="Bookman Old Style" w:hAnsi="Bookman Old Style"/>
          <w:sz w:val="22"/>
          <w:szCs w:val="22"/>
        </w:rPr>
        <w:t>.</w:t>
      </w:r>
      <w:r w:rsidRPr="009621CA">
        <w:rPr>
          <w:rFonts w:ascii="Bookman Old Style" w:hAnsi="Bookman Old Style"/>
          <w:sz w:val="22"/>
          <w:szCs w:val="22"/>
        </w:rPr>
        <w:t xml:space="preserve"> </w:t>
      </w:r>
      <w:r w:rsidR="00A07D41">
        <w:rPr>
          <w:rFonts w:ascii="Bookman Old Style" w:hAnsi="Bookman Old Style"/>
          <w:sz w:val="22"/>
          <w:szCs w:val="22"/>
        </w:rPr>
        <w:t>Telephone: (</w:t>
      </w:r>
      <w:r w:rsidRPr="009621CA">
        <w:rPr>
          <w:rFonts w:ascii="Bookman Old Style" w:hAnsi="Bookman Old Style"/>
          <w:sz w:val="22"/>
          <w:szCs w:val="22"/>
        </w:rPr>
        <w:t>207</w:t>
      </w:r>
      <w:r w:rsidR="00A07D41">
        <w:rPr>
          <w:rFonts w:ascii="Bookman Old Style" w:hAnsi="Bookman Old Style"/>
          <w:sz w:val="22"/>
          <w:szCs w:val="22"/>
        </w:rPr>
        <w:t xml:space="preserve">) </w:t>
      </w:r>
      <w:r w:rsidRPr="009621CA">
        <w:rPr>
          <w:rFonts w:ascii="Bookman Old Style" w:hAnsi="Bookman Old Style"/>
          <w:sz w:val="22"/>
          <w:szCs w:val="22"/>
        </w:rPr>
        <w:t>287-1562</w:t>
      </w:r>
      <w:r w:rsidR="00A07D41">
        <w:rPr>
          <w:rFonts w:ascii="Bookman Old Style" w:hAnsi="Bookman Old Style"/>
          <w:sz w:val="22"/>
          <w:szCs w:val="22"/>
        </w:rPr>
        <w:t>. Email:</w:t>
      </w:r>
      <w:r w:rsidRPr="009621CA">
        <w:rPr>
          <w:rFonts w:ascii="Bookman Old Style" w:hAnsi="Bookman Old Style"/>
          <w:sz w:val="22"/>
          <w:szCs w:val="22"/>
        </w:rPr>
        <w:t xml:space="preserve"> </w:t>
      </w:r>
      <w:hyperlink r:id="rId26" w:history="1">
        <w:r w:rsidR="00A07D41" w:rsidRPr="0063507A">
          <w:rPr>
            <w:rStyle w:val="Hyperlink"/>
            <w:rFonts w:ascii="Bookman Old Style" w:hAnsi="Bookman Old Style"/>
            <w:sz w:val="22"/>
            <w:szCs w:val="22"/>
          </w:rPr>
          <w:t>Leslie.Raber@Maine.gov</w:t>
        </w:r>
      </w:hyperlink>
      <w:r w:rsidRPr="009621CA">
        <w:rPr>
          <w:rFonts w:ascii="Bookman Old Style" w:hAnsi="Bookman Old Style"/>
          <w:sz w:val="22"/>
          <w:szCs w:val="22"/>
        </w:rPr>
        <w:t xml:space="preserve"> </w:t>
      </w:r>
      <w:r w:rsidR="00A07D41">
        <w:rPr>
          <w:rFonts w:ascii="Bookman Old Style" w:hAnsi="Bookman Old Style"/>
          <w:sz w:val="22"/>
          <w:szCs w:val="22"/>
        </w:rPr>
        <w:t>.</w:t>
      </w:r>
    </w:p>
    <w:p w14:paraId="03B00C78" w14:textId="639C88A6" w:rsidR="00230B66" w:rsidRPr="009621CA" w:rsidRDefault="00230B66" w:rsidP="00230B66">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9621CA">
        <w:rPr>
          <w:rFonts w:ascii="Bookman Old Style" w:hAnsi="Bookman Old Style"/>
          <w:color w:val="000000"/>
          <w:sz w:val="22"/>
          <w:szCs w:val="22"/>
          <w:shd w:val="clear" w:color="auto" w:fill="FFFFFF"/>
        </w:rPr>
        <w:t>FINANCIAL IMPACT ON MUNICIPALITIES OR COUNTIES:</w:t>
      </w:r>
      <w:r w:rsidRPr="009621CA">
        <w:rPr>
          <w:rStyle w:val="apple-converted-space"/>
          <w:rFonts w:ascii="Bookman Old Style" w:hAnsi="Bookman Old Style"/>
          <w:color w:val="000000"/>
          <w:sz w:val="22"/>
          <w:szCs w:val="22"/>
          <w:shd w:val="clear" w:color="auto" w:fill="FFFFFF"/>
        </w:rPr>
        <w:t xml:space="preserve"> Minimal</w:t>
      </w:r>
    </w:p>
    <w:p w14:paraId="13DB1A95" w14:textId="3E2E57B7" w:rsidR="00230B66" w:rsidRPr="009621CA" w:rsidRDefault="00230B66" w:rsidP="00230B6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9621CA">
        <w:rPr>
          <w:rFonts w:ascii="Bookman Old Style" w:hAnsi="Bookman Old Style"/>
          <w:sz w:val="22"/>
          <w:szCs w:val="22"/>
        </w:rPr>
        <w:t xml:space="preserve">STATUTORY AUTHORITY FOR THIS RULE: </w:t>
      </w:r>
      <w:r w:rsidRPr="009621CA">
        <w:rPr>
          <w:rFonts w:ascii="Bookman Old Style" w:eastAsiaTheme="minorHAnsi" w:hAnsi="Bookman Old Style"/>
          <w:sz w:val="22"/>
          <w:szCs w:val="22"/>
        </w:rPr>
        <w:t>35-A MRS §§ 104, 111, 3482</w:t>
      </w:r>
    </w:p>
    <w:p w14:paraId="57978870" w14:textId="77777777" w:rsidR="00230B66" w:rsidRPr="009621CA" w:rsidRDefault="00230B66" w:rsidP="00230B66">
      <w:pPr>
        <w:tabs>
          <w:tab w:val="left" w:pos="-1440"/>
          <w:tab w:val="left" w:pos="-720"/>
          <w:tab w:val="left" w:pos="540"/>
        </w:tabs>
        <w:rPr>
          <w:rFonts w:ascii="Bookman Old Style" w:hAnsi="Bookman Old Style"/>
          <w:sz w:val="22"/>
          <w:szCs w:val="22"/>
        </w:rPr>
      </w:pPr>
      <w:r w:rsidRPr="009621CA">
        <w:rPr>
          <w:rFonts w:ascii="Bookman Old Style" w:hAnsi="Bookman Old Style"/>
          <w:sz w:val="22"/>
          <w:szCs w:val="22"/>
        </w:rPr>
        <w:t xml:space="preserve">SUBSTANTIVE STATE OR FEDERAL LAW BEING IMPLEMENTED </w:t>
      </w:r>
      <w:r w:rsidRPr="009621CA">
        <w:rPr>
          <w:rFonts w:ascii="Bookman Old Style" w:hAnsi="Bookman Old Style"/>
          <w:i/>
          <w:sz w:val="22"/>
          <w:szCs w:val="22"/>
        </w:rPr>
        <w:t>(if different)</w:t>
      </w:r>
      <w:r w:rsidRPr="009621CA">
        <w:rPr>
          <w:rFonts w:ascii="Bookman Old Style" w:hAnsi="Bookman Old Style"/>
          <w:sz w:val="22"/>
          <w:szCs w:val="22"/>
        </w:rPr>
        <w:t>:</w:t>
      </w:r>
    </w:p>
    <w:p w14:paraId="6B5A275F" w14:textId="33CB593E" w:rsidR="00230B66" w:rsidRPr="009621CA" w:rsidRDefault="00084349" w:rsidP="00230B66">
      <w:pPr>
        <w:tabs>
          <w:tab w:val="left" w:pos="-1440"/>
          <w:tab w:val="left" w:pos="-720"/>
          <w:tab w:val="left" w:pos="540"/>
        </w:tabs>
        <w:rPr>
          <w:rFonts w:ascii="Bookman Old Style" w:hAnsi="Bookman Old Style"/>
          <w:sz w:val="22"/>
          <w:szCs w:val="22"/>
        </w:rPr>
      </w:pPr>
      <w:r>
        <w:rPr>
          <w:rFonts w:ascii="Bookman Old Style" w:hAnsi="Bookman Old Style"/>
          <w:sz w:val="22"/>
          <w:szCs w:val="22"/>
        </w:rPr>
        <w:lastRenderedPageBreak/>
        <w:t>MPUC</w:t>
      </w:r>
      <w:r w:rsidR="00230B66" w:rsidRPr="009621CA">
        <w:rPr>
          <w:rFonts w:ascii="Bookman Old Style" w:hAnsi="Bookman Old Style"/>
          <w:sz w:val="22"/>
          <w:szCs w:val="22"/>
        </w:rPr>
        <w:t xml:space="preserve"> WEBSITE: </w:t>
      </w:r>
      <w:hyperlink r:id="rId27" w:history="1">
        <w:r w:rsidR="00230B66" w:rsidRPr="009621CA">
          <w:rPr>
            <w:rStyle w:val="Hyperlink"/>
            <w:rFonts w:ascii="Bookman Old Style" w:hAnsi="Bookman Old Style"/>
            <w:sz w:val="22"/>
            <w:szCs w:val="22"/>
          </w:rPr>
          <w:t>www.maine.gov/mpuc</w:t>
        </w:r>
      </w:hyperlink>
      <w:r w:rsidR="00230B66" w:rsidRPr="009621CA">
        <w:rPr>
          <w:rFonts w:ascii="Bookman Old Style" w:hAnsi="Bookman Old Style"/>
          <w:sz w:val="22"/>
          <w:szCs w:val="22"/>
        </w:rPr>
        <w:t xml:space="preserve"> </w:t>
      </w:r>
      <w:r>
        <w:rPr>
          <w:rFonts w:ascii="Bookman Old Style" w:hAnsi="Bookman Old Style"/>
          <w:sz w:val="22"/>
          <w:szCs w:val="22"/>
        </w:rPr>
        <w:t>.</w:t>
      </w:r>
    </w:p>
    <w:p w14:paraId="7CA55CEC" w14:textId="61D6D9FA" w:rsidR="00230B66" w:rsidRPr="009621CA" w:rsidRDefault="00084349" w:rsidP="00230B66">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230B66" w:rsidRPr="009621CA">
        <w:rPr>
          <w:rFonts w:ascii="Bookman Old Style" w:hAnsi="Bookman Old Style"/>
          <w:sz w:val="22"/>
          <w:szCs w:val="22"/>
        </w:rPr>
        <w:t xml:space="preserve"> RULEMAKING LIAISON: </w:t>
      </w:r>
      <w:hyperlink r:id="rId28" w:history="1">
        <w:r w:rsidR="0046316D" w:rsidRPr="0063507A">
          <w:rPr>
            <w:rStyle w:val="Hyperlink"/>
            <w:rFonts w:ascii="Bookman Old Style" w:hAnsi="Bookman Old Style"/>
            <w:sz w:val="22"/>
            <w:szCs w:val="22"/>
          </w:rPr>
          <w:t>Jamie.A.Waterbury@Maine.gov</w:t>
        </w:r>
      </w:hyperlink>
      <w:r>
        <w:rPr>
          <w:rFonts w:ascii="Bookman Old Style" w:hAnsi="Bookman Old Style"/>
          <w:sz w:val="22"/>
          <w:szCs w:val="22"/>
        </w:rPr>
        <w:t xml:space="preserve"> .</w:t>
      </w:r>
    </w:p>
    <w:p w14:paraId="174AA4B0" w14:textId="259CA52B" w:rsidR="00230B66" w:rsidRDefault="00230B66" w:rsidP="00230B66">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05792310" w14:textId="77777777" w:rsidR="00230B66" w:rsidRDefault="00230B66" w:rsidP="00E02A71">
      <w:pPr>
        <w:overflowPunct/>
        <w:autoSpaceDE/>
        <w:autoSpaceDN/>
        <w:adjustRightInd/>
        <w:textAlignment w:val="auto"/>
        <w:rPr>
          <w:rFonts w:ascii="Bookman Old Style" w:eastAsiaTheme="minorHAnsi" w:hAnsi="Bookman Old Style" w:cs="Courier New"/>
          <w:sz w:val="22"/>
          <w:szCs w:val="22"/>
        </w:rPr>
      </w:pPr>
    </w:p>
    <w:p w14:paraId="16BB6613" w14:textId="2554CC91" w:rsidR="003F451E" w:rsidRPr="00E425F5" w:rsidRDefault="003F451E" w:rsidP="00647D38">
      <w:pPr>
        <w:tabs>
          <w:tab w:val="left" w:pos="-1440"/>
          <w:tab w:val="left" w:pos="-720"/>
          <w:tab w:val="left" w:pos="4320"/>
          <w:tab w:val="left" w:pos="10440"/>
        </w:tabs>
        <w:rPr>
          <w:rFonts w:ascii="Bookman Old Style" w:hAnsi="Bookman Old Style"/>
          <w:sz w:val="22"/>
          <w:szCs w:val="22"/>
        </w:rPr>
      </w:pPr>
      <w:r w:rsidRPr="00E425F5">
        <w:rPr>
          <w:rFonts w:ascii="Bookman Old Style" w:hAnsi="Bookman Old Style"/>
          <w:sz w:val="22"/>
          <w:szCs w:val="22"/>
        </w:rPr>
        <w:t xml:space="preserve">AGENCY: </w:t>
      </w:r>
      <w:r w:rsidR="00647D38" w:rsidRPr="00CF7326">
        <w:rPr>
          <w:rFonts w:ascii="Bookman Old Style" w:hAnsi="Bookman Old Style"/>
          <w:b/>
          <w:bCs/>
          <w:sz w:val="22"/>
          <w:szCs w:val="22"/>
        </w:rPr>
        <w:t xml:space="preserve">94-457 - </w:t>
      </w:r>
      <w:r w:rsidRPr="00CF7326">
        <w:rPr>
          <w:rFonts w:ascii="Bookman Old Style" w:hAnsi="Bookman Old Style"/>
          <w:b/>
          <w:bCs/>
          <w:sz w:val="22"/>
          <w:szCs w:val="22"/>
        </w:rPr>
        <w:t>Finance Authority of Maine</w:t>
      </w:r>
      <w:r w:rsidR="00647D38" w:rsidRPr="00CF7326">
        <w:rPr>
          <w:rFonts w:ascii="Bookman Old Style" w:hAnsi="Bookman Old Style"/>
          <w:b/>
          <w:bCs/>
          <w:sz w:val="22"/>
          <w:szCs w:val="22"/>
        </w:rPr>
        <w:t xml:space="preserve"> (FAME)</w:t>
      </w:r>
    </w:p>
    <w:p w14:paraId="2E47AB03" w14:textId="31816D73" w:rsidR="003F451E" w:rsidRPr="00E425F5" w:rsidRDefault="003F451E" w:rsidP="00647D38">
      <w:pPr>
        <w:tabs>
          <w:tab w:val="left" w:pos="-1440"/>
          <w:tab w:val="left" w:pos="-720"/>
          <w:tab w:val="left" w:pos="540"/>
        </w:tabs>
        <w:rPr>
          <w:rFonts w:ascii="Bookman Old Style" w:hAnsi="Bookman Old Style"/>
          <w:sz w:val="22"/>
          <w:szCs w:val="22"/>
        </w:rPr>
      </w:pPr>
      <w:r w:rsidRPr="00E425F5">
        <w:rPr>
          <w:rFonts w:ascii="Bookman Old Style" w:hAnsi="Bookman Old Style"/>
          <w:sz w:val="22"/>
          <w:szCs w:val="22"/>
        </w:rPr>
        <w:t xml:space="preserve">CHAPTER NUMBER AND TITLE: </w:t>
      </w:r>
      <w:r w:rsidRPr="00CF7326">
        <w:rPr>
          <w:rFonts w:ascii="Bookman Old Style" w:hAnsi="Bookman Old Style"/>
          <w:b/>
          <w:bCs/>
          <w:sz w:val="22"/>
          <w:szCs w:val="22"/>
        </w:rPr>
        <w:t>Ch</w:t>
      </w:r>
      <w:r w:rsidR="00CF7326" w:rsidRPr="00CF7326">
        <w:rPr>
          <w:rFonts w:ascii="Bookman Old Style" w:hAnsi="Bookman Old Style"/>
          <w:b/>
          <w:bCs/>
          <w:sz w:val="22"/>
          <w:szCs w:val="22"/>
        </w:rPr>
        <w:t>.</w:t>
      </w:r>
      <w:r w:rsidRPr="00CF7326">
        <w:rPr>
          <w:rFonts w:ascii="Bookman Old Style" w:hAnsi="Bookman Old Style"/>
          <w:b/>
          <w:bCs/>
          <w:sz w:val="22"/>
          <w:szCs w:val="22"/>
        </w:rPr>
        <w:t xml:space="preserve"> 611</w:t>
      </w:r>
      <w:r w:rsidR="00CF7326">
        <w:rPr>
          <w:rFonts w:ascii="Bookman Old Style" w:hAnsi="Bookman Old Style"/>
          <w:sz w:val="22"/>
          <w:szCs w:val="22"/>
        </w:rPr>
        <w:t>,</w:t>
      </w:r>
      <w:r w:rsidRPr="00E425F5">
        <w:rPr>
          <w:rFonts w:ascii="Bookman Old Style" w:hAnsi="Bookman Old Style"/>
          <w:sz w:val="22"/>
          <w:szCs w:val="22"/>
        </w:rPr>
        <w:t xml:space="preserve"> Maine Education Savings Program </w:t>
      </w:r>
      <w:r w:rsidRPr="00CF7326">
        <w:rPr>
          <w:rFonts w:ascii="Bookman Old Style" w:hAnsi="Bookman Old Style"/>
          <w:i/>
          <w:iCs/>
          <w:sz w:val="22"/>
          <w:szCs w:val="22"/>
        </w:rPr>
        <w:t xml:space="preserve">(formerly known as </w:t>
      </w:r>
      <w:r w:rsidRPr="00CF7326">
        <w:rPr>
          <w:rFonts w:ascii="Bookman Old Style" w:hAnsi="Bookman Old Style"/>
          <w:sz w:val="22"/>
          <w:szCs w:val="22"/>
        </w:rPr>
        <w:t>Maine College Savings Program</w:t>
      </w:r>
      <w:r w:rsidRPr="00CF7326">
        <w:rPr>
          <w:rFonts w:ascii="Bookman Old Style" w:hAnsi="Bookman Old Style"/>
          <w:i/>
          <w:iCs/>
          <w:sz w:val="22"/>
          <w:szCs w:val="22"/>
        </w:rPr>
        <w:t>)</w:t>
      </w:r>
      <w:r w:rsidRPr="00E425F5">
        <w:rPr>
          <w:rFonts w:ascii="Bookman Old Style" w:hAnsi="Bookman Old Style"/>
          <w:sz w:val="22"/>
          <w:szCs w:val="22"/>
        </w:rPr>
        <w:t xml:space="preserve">, </w:t>
      </w:r>
      <w:r w:rsidRPr="00CF7326">
        <w:rPr>
          <w:rFonts w:ascii="Bookman Old Style" w:hAnsi="Bookman Old Style"/>
          <w:b/>
          <w:bCs/>
          <w:sz w:val="22"/>
          <w:szCs w:val="22"/>
        </w:rPr>
        <w:t>Amendment 18</w:t>
      </w:r>
    </w:p>
    <w:p w14:paraId="0E787034" w14:textId="66507A9E" w:rsidR="003F451E" w:rsidRPr="00E425F5" w:rsidRDefault="003F451E" w:rsidP="00647D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25F5">
        <w:rPr>
          <w:rFonts w:ascii="Bookman Old Style" w:hAnsi="Bookman Old Style"/>
          <w:sz w:val="22"/>
          <w:szCs w:val="22"/>
        </w:rPr>
        <w:t xml:space="preserve">TYPE OF RULE: Routine Technical </w:t>
      </w:r>
    </w:p>
    <w:p w14:paraId="3D7533C3" w14:textId="63B6AB97" w:rsidR="003F451E" w:rsidRPr="00CF7326" w:rsidRDefault="003F451E" w:rsidP="00647D38">
      <w:pPr>
        <w:tabs>
          <w:tab w:val="left" w:pos="-1440"/>
          <w:tab w:val="left" w:pos="-720"/>
          <w:tab w:val="left" w:pos="540"/>
          <w:tab w:val="left" w:pos="10440"/>
        </w:tabs>
        <w:rPr>
          <w:rFonts w:ascii="Bookman Old Style" w:hAnsi="Bookman Old Style"/>
          <w:b/>
          <w:bCs/>
          <w:sz w:val="22"/>
          <w:szCs w:val="22"/>
        </w:rPr>
      </w:pPr>
      <w:r w:rsidRPr="00E425F5">
        <w:rPr>
          <w:rFonts w:ascii="Bookman Old Style" w:hAnsi="Bookman Old Style"/>
          <w:sz w:val="22"/>
          <w:szCs w:val="22"/>
        </w:rPr>
        <w:t>PROPOSED RULE NUMBER:</w:t>
      </w:r>
      <w:r w:rsidR="00CF7326">
        <w:rPr>
          <w:rFonts w:ascii="Bookman Old Style" w:hAnsi="Bookman Old Style"/>
          <w:sz w:val="22"/>
          <w:szCs w:val="22"/>
        </w:rPr>
        <w:t xml:space="preserve"> </w:t>
      </w:r>
      <w:r w:rsidR="00CF7326">
        <w:rPr>
          <w:rFonts w:ascii="Bookman Old Style" w:hAnsi="Bookman Old Style"/>
          <w:b/>
          <w:bCs/>
          <w:sz w:val="22"/>
          <w:szCs w:val="22"/>
        </w:rPr>
        <w:t>2021-P132</w:t>
      </w:r>
    </w:p>
    <w:p w14:paraId="544F9482" w14:textId="77777777" w:rsidR="003F451E" w:rsidRPr="00E425F5" w:rsidRDefault="003F451E" w:rsidP="00647D38">
      <w:pPr>
        <w:pStyle w:val="BodyTextIndent2"/>
        <w:tabs>
          <w:tab w:val="left" w:pos="720"/>
          <w:tab w:val="left" w:pos="1440"/>
          <w:tab w:val="left" w:pos="2160"/>
          <w:tab w:val="left" w:pos="2880"/>
          <w:tab w:val="left" w:pos="3600"/>
        </w:tabs>
        <w:spacing w:after="0" w:line="240" w:lineRule="auto"/>
        <w:ind w:left="0"/>
        <w:rPr>
          <w:rFonts w:ascii="Bookman Old Style" w:hAnsi="Bookman Old Style"/>
          <w:sz w:val="22"/>
          <w:szCs w:val="22"/>
        </w:rPr>
      </w:pPr>
      <w:r w:rsidRPr="00E425F5">
        <w:rPr>
          <w:rFonts w:ascii="Bookman Old Style" w:hAnsi="Bookman Old Style"/>
          <w:sz w:val="22"/>
          <w:szCs w:val="22"/>
        </w:rPr>
        <w:t xml:space="preserve">BRIEF SUMMARY: The rule amendments (a) make adjustments consistent with changes to the provisions of the </w:t>
      </w:r>
      <w:r w:rsidRPr="00CF7326">
        <w:rPr>
          <w:rFonts w:ascii="Bookman Old Style" w:hAnsi="Bookman Old Style"/>
          <w:i/>
          <w:iCs/>
          <w:sz w:val="22"/>
          <w:szCs w:val="22"/>
        </w:rPr>
        <w:t>Internal Revenue Code</w:t>
      </w:r>
      <w:r w:rsidRPr="00E425F5">
        <w:rPr>
          <w:rFonts w:ascii="Bookman Old Style" w:hAnsi="Bookman Old Style"/>
          <w:sz w:val="22"/>
          <w:szCs w:val="22"/>
        </w:rPr>
        <w:t xml:space="preserve"> governing qualified tuition plans, and corresponding State legislation; (b) remove provisions that are no longer applicable to the program; (c) make adjustments to service provider terminology to reflect future multiple service providers to the program; and (d) make various clarifications which are not considered material.</w:t>
      </w:r>
    </w:p>
    <w:p w14:paraId="0C0122CF" w14:textId="448F98C7" w:rsidR="003F451E" w:rsidRPr="00E425F5" w:rsidRDefault="003F451E" w:rsidP="00647D38">
      <w:pPr>
        <w:tabs>
          <w:tab w:val="left" w:pos="-1440"/>
          <w:tab w:val="left" w:pos="-720"/>
          <w:tab w:val="left" w:pos="540"/>
          <w:tab w:val="left" w:pos="10440"/>
        </w:tabs>
        <w:rPr>
          <w:rFonts w:ascii="Bookman Old Style" w:hAnsi="Bookman Old Style"/>
          <w:sz w:val="22"/>
          <w:szCs w:val="22"/>
        </w:rPr>
      </w:pPr>
      <w:r w:rsidRPr="00E425F5">
        <w:rPr>
          <w:rFonts w:ascii="Bookman Old Style" w:hAnsi="Bookman Old Style"/>
          <w:sz w:val="22"/>
          <w:szCs w:val="22"/>
        </w:rPr>
        <w:t>PUBLIC HEARING: None. One would be scheduled at the request of 5 or more parties.</w:t>
      </w:r>
    </w:p>
    <w:p w14:paraId="22A1220A" w14:textId="77777777" w:rsidR="003F451E" w:rsidRPr="00E425F5" w:rsidRDefault="003F451E" w:rsidP="00647D38">
      <w:pPr>
        <w:tabs>
          <w:tab w:val="left" w:pos="-1440"/>
          <w:tab w:val="left" w:pos="-720"/>
          <w:tab w:val="left" w:pos="540"/>
          <w:tab w:val="left" w:pos="10440"/>
        </w:tabs>
        <w:rPr>
          <w:rFonts w:ascii="Bookman Old Style" w:hAnsi="Bookman Old Style"/>
          <w:sz w:val="22"/>
          <w:szCs w:val="22"/>
        </w:rPr>
      </w:pPr>
      <w:r w:rsidRPr="00E425F5">
        <w:rPr>
          <w:rFonts w:ascii="Bookman Old Style" w:hAnsi="Bookman Old Style"/>
          <w:sz w:val="22"/>
          <w:szCs w:val="22"/>
        </w:rPr>
        <w:t>COMMENT DEADLINE: August 27, 2021</w:t>
      </w:r>
    </w:p>
    <w:p w14:paraId="10A27FC8" w14:textId="11484ECB" w:rsidR="003F451E" w:rsidRPr="00E425F5" w:rsidRDefault="003F451E" w:rsidP="00CF7326">
      <w:pPr>
        <w:tabs>
          <w:tab w:val="left" w:pos="-1440"/>
          <w:tab w:val="left" w:pos="-720"/>
          <w:tab w:val="left" w:pos="540"/>
          <w:tab w:val="left" w:pos="10440"/>
        </w:tabs>
        <w:rPr>
          <w:rFonts w:ascii="Bookman Old Style" w:hAnsi="Bookman Old Style"/>
          <w:sz w:val="22"/>
          <w:szCs w:val="22"/>
        </w:rPr>
      </w:pPr>
      <w:r w:rsidRPr="00E425F5">
        <w:rPr>
          <w:rFonts w:ascii="Bookman Old Style" w:hAnsi="Bookman Old Style"/>
          <w:sz w:val="22"/>
          <w:szCs w:val="22"/>
        </w:rPr>
        <w:t>CONTACT PERSON FOR THIS FILING</w:t>
      </w:r>
      <w:r w:rsidR="00CF7326">
        <w:rPr>
          <w:rFonts w:ascii="Bookman Old Style" w:hAnsi="Bookman Old Style"/>
          <w:sz w:val="22"/>
          <w:szCs w:val="22"/>
        </w:rPr>
        <w:t xml:space="preserve"> / SMALL BUSINESS IMPACT INFORMATION</w:t>
      </w:r>
      <w:r w:rsidRPr="00E425F5">
        <w:rPr>
          <w:rFonts w:ascii="Bookman Old Style" w:hAnsi="Bookman Old Style"/>
          <w:sz w:val="22"/>
          <w:szCs w:val="22"/>
        </w:rPr>
        <w:t>:</w:t>
      </w:r>
      <w:r w:rsidR="00CF7326">
        <w:rPr>
          <w:rFonts w:ascii="Bookman Old Style" w:hAnsi="Bookman Old Style"/>
          <w:sz w:val="22"/>
          <w:szCs w:val="22"/>
        </w:rPr>
        <w:t xml:space="preserve"> </w:t>
      </w:r>
      <w:r w:rsidRPr="00E425F5">
        <w:rPr>
          <w:rFonts w:ascii="Bookman Old Style" w:hAnsi="Bookman Old Style"/>
          <w:sz w:val="22"/>
          <w:szCs w:val="22"/>
        </w:rPr>
        <w:t>Katryn Gabrielson, Deputy General Counsel</w:t>
      </w:r>
      <w:r w:rsidR="00CF7326">
        <w:rPr>
          <w:rFonts w:ascii="Bookman Old Style" w:hAnsi="Bookman Old Style"/>
          <w:sz w:val="22"/>
          <w:szCs w:val="22"/>
        </w:rPr>
        <w:t>,</w:t>
      </w:r>
      <w:r w:rsidRPr="00E425F5">
        <w:rPr>
          <w:rFonts w:ascii="Bookman Old Style" w:hAnsi="Bookman Old Style"/>
          <w:sz w:val="22"/>
          <w:szCs w:val="22"/>
        </w:rPr>
        <w:t xml:space="preserve"> Finance Authority of Maine</w:t>
      </w:r>
      <w:r w:rsidR="00CF7326">
        <w:rPr>
          <w:rFonts w:ascii="Bookman Old Style" w:hAnsi="Bookman Old Style"/>
          <w:sz w:val="22"/>
          <w:szCs w:val="22"/>
        </w:rPr>
        <w:t xml:space="preserve">, </w:t>
      </w:r>
      <w:r w:rsidRPr="00E425F5">
        <w:rPr>
          <w:rFonts w:ascii="Bookman Old Style" w:hAnsi="Bookman Old Style"/>
          <w:sz w:val="22"/>
          <w:szCs w:val="22"/>
        </w:rPr>
        <w:t>PO Box 949</w:t>
      </w:r>
      <w:r w:rsidR="00CF7326">
        <w:rPr>
          <w:rFonts w:ascii="Bookman Old Style" w:hAnsi="Bookman Old Style"/>
          <w:sz w:val="22"/>
          <w:szCs w:val="22"/>
        </w:rPr>
        <w:t xml:space="preserve"> -</w:t>
      </w:r>
      <w:r w:rsidRPr="00E425F5">
        <w:rPr>
          <w:rFonts w:ascii="Bookman Old Style" w:hAnsi="Bookman Old Style"/>
          <w:sz w:val="22"/>
          <w:szCs w:val="22"/>
        </w:rPr>
        <w:t xml:space="preserve"> 5 Community Drive</w:t>
      </w:r>
      <w:r w:rsidR="00CF7326">
        <w:rPr>
          <w:rFonts w:ascii="Bookman Old Style" w:hAnsi="Bookman Old Style"/>
          <w:sz w:val="22"/>
          <w:szCs w:val="22"/>
        </w:rPr>
        <w:t xml:space="preserve">, </w:t>
      </w:r>
      <w:r w:rsidRPr="00E425F5">
        <w:rPr>
          <w:rFonts w:ascii="Bookman Old Style" w:hAnsi="Bookman Old Style"/>
          <w:sz w:val="22"/>
          <w:szCs w:val="22"/>
        </w:rPr>
        <w:t>Augusta, ME 04332-0949</w:t>
      </w:r>
      <w:r w:rsidR="00CF7326">
        <w:rPr>
          <w:rFonts w:ascii="Bookman Old Style" w:hAnsi="Bookman Old Style"/>
          <w:sz w:val="22"/>
          <w:szCs w:val="22"/>
        </w:rPr>
        <w:t>. Telephone: (</w:t>
      </w:r>
      <w:r w:rsidRPr="00E425F5">
        <w:rPr>
          <w:rFonts w:ascii="Bookman Old Style" w:hAnsi="Bookman Old Style" w:cs="Arial"/>
          <w:sz w:val="22"/>
          <w:szCs w:val="22"/>
        </w:rPr>
        <w:t>207</w:t>
      </w:r>
      <w:r w:rsidR="00CF7326">
        <w:rPr>
          <w:rFonts w:ascii="Bookman Old Style" w:hAnsi="Bookman Old Style" w:cs="Arial"/>
          <w:sz w:val="22"/>
          <w:szCs w:val="22"/>
        </w:rPr>
        <w:t xml:space="preserve">) </w:t>
      </w:r>
      <w:r w:rsidRPr="00E425F5">
        <w:rPr>
          <w:rFonts w:ascii="Bookman Old Style" w:hAnsi="Bookman Old Style" w:cs="Arial"/>
          <w:sz w:val="22"/>
          <w:szCs w:val="22"/>
        </w:rPr>
        <w:t>620-3515 or 1</w:t>
      </w:r>
      <w:r w:rsidR="00CF7326">
        <w:rPr>
          <w:rFonts w:ascii="Bookman Old Style" w:hAnsi="Bookman Old Style" w:cs="Arial"/>
          <w:sz w:val="22"/>
          <w:szCs w:val="22"/>
        </w:rPr>
        <w:t xml:space="preserve"> (</w:t>
      </w:r>
      <w:r w:rsidRPr="00E425F5">
        <w:rPr>
          <w:rFonts w:ascii="Bookman Old Style" w:hAnsi="Bookman Old Style" w:cs="Arial"/>
          <w:sz w:val="22"/>
          <w:szCs w:val="22"/>
        </w:rPr>
        <w:t>800</w:t>
      </w:r>
      <w:r w:rsidR="00CF7326">
        <w:rPr>
          <w:rFonts w:ascii="Bookman Old Style" w:hAnsi="Bookman Old Style" w:cs="Arial"/>
          <w:sz w:val="22"/>
          <w:szCs w:val="22"/>
        </w:rPr>
        <w:t xml:space="preserve">) </w:t>
      </w:r>
      <w:r w:rsidRPr="00E425F5">
        <w:rPr>
          <w:rFonts w:ascii="Bookman Old Style" w:hAnsi="Bookman Old Style" w:cs="Arial"/>
          <w:sz w:val="22"/>
          <w:szCs w:val="22"/>
        </w:rPr>
        <w:t>228-3734</w:t>
      </w:r>
      <w:r w:rsidR="00CF7326">
        <w:rPr>
          <w:rFonts w:ascii="Bookman Old Style" w:hAnsi="Bookman Old Style" w:cs="Arial"/>
          <w:sz w:val="22"/>
          <w:szCs w:val="22"/>
        </w:rPr>
        <w:t xml:space="preserve">. </w:t>
      </w:r>
      <w:r w:rsidRPr="00E425F5">
        <w:rPr>
          <w:rFonts w:ascii="Bookman Old Style" w:hAnsi="Bookman Old Style" w:cs="Arial"/>
          <w:sz w:val="22"/>
          <w:szCs w:val="22"/>
        </w:rPr>
        <w:t xml:space="preserve">Fax: </w:t>
      </w:r>
      <w:r w:rsidR="00CF7326">
        <w:rPr>
          <w:rFonts w:ascii="Bookman Old Style" w:hAnsi="Bookman Old Style" w:cs="Arial"/>
          <w:sz w:val="22"/>
          <w:szCs w:val="22"/>
        </w:rPr>
        <w:t>(</w:t>
      </w:r>
      <w:r w:rsidRPr="00E425F5">
        <w:rPr>
          <w:rFonts w:ascii="Bookman Old Style" w:hAnsi="Bookman Old Style" w:cs="Arial"/>
          <w:sz w:val="22"/>
          <w:szCs w:val="22"/>
        </w:rPr>
        <w:t>207</w:t>
      </w:r>
      <w:r w:rsidR="00CF7326">
        <w:rPr>
          <w:rFonts w:ascii="Bookman Old Style" w:hAnsi="Bookman Old Style" w:cs="Arial"/>
          <w:sz w:val="22"/>
          <w:szCs w:val="22"/>
        </w:rPr>
        <w:t xml:space="preserve">) </w:t>
      </w:r>
      <w:r w:rsidRPr="00E425F5">
        <w:rPr>
          <w:rFonts w:ascii="Bookman Old Style" w:hAnsi="Bookman Old Style" w:cs="Arial"/>
          <w:sz w:val="22"/>
          <w:szCs w:val="22"/>
        </w:rPr>
        <w:t>213-2615</w:t>
      </w:r>
      <w:r w:rsidR="00CF7326">
        <w:rPr>
          <w:rFonts w:ascii="Bookman Old Style" w:hAnsi="Bookman Old Style" w:cs="Arial"/>
          <w:sz w:val="22"/>
          <w:szCs w:val="22"/>
        </w:rPr>
        <w:t>.</w:t>
      </w:r>
      <w:r w:rsidRPr="00E425F5">
        <w:rPr>
          <w:rFonts w:ascii="Bookman Old Style" w:hAnsi="Bookman Old Style" w:cs="Arial"/>
          <w:sz w:val="22"/>
          <w:szCs w:val="22"/>
        </w:rPr>
        <w:t xml:space="preserve"> TTY: </w:t>
      </w:r>
      <w:r w:rsidR="00CF7326">
        <w:rPr>
          <w:rFonts w:ascii="Bookman Old Style" w:hAnsi="Bookman Old Style" w:cs="Arial"/>
          <w:sz w:val="22"/>
          <w:szCs w:val="22"/>
        </w:rPr>
        <w:t>(</w:t>
      </w:r>
      <w:r w:rsidRPr="00E425F5">
        <w:rPr>
          <w:rFonts w:ascii="Bookman Old Style" w:hAnsi="Bookman Old Style" w:cs="Arial"/>
          <w:sz w:val="22"/>
          <w:szCs w:val="22"/>
        </w:rPr>
        <w:t>207</w:t>
      </w:r>
      <w:r w:rsidR="00CF7326">
        <w:rPr>
          <w:rFonts w:ascii="Bookman Old Style" w:hAnsi="Bookman Old Style" w:cs="Arial"/>
          <w:sz w:val="22"/>
          <w:szCs w:val="22"/>
        </w:rPr>
        <w:t xml:space="preserve">) </w:t>
      </w:r>
      <w:r w:rsidRPr="00E425F5">
        <w:rPr>
          <w:rFonts w:ascii="Bookman Old Style" w:hAnsi="Bookman Old Style" w:cs="Arial"/>
          <w:sz w:val="22"/>
          <w:szCs w:val="22"/>
        </w:rPr>
        <w:t>626-2717</w:t>
      </w:r>
      <w:r w:rsidR="00CF7326">
        <w:rPr>
          <w:rFonts w:ascii="Bookman Old Style" w:hAnsi="Bookman Old Style" w:cs="Arial"/>
          <w:sz w:val="22"/>
          <w:szCs w:val="22"/>
        </w:rPr>
        <w:t xml:space="preserve">. Email: </w:t>
      </w:r>
      <w:hyperlink r:id="rId29" w:history="1">
        <w:r w:rsidRPr="00E425F5">
          <w:rPr>
            <w:rStyle w:val="Hyperlink"/>
            <w:rFonts w:ascii="Bookman Old Style" w:hAnsi="Bookman Old Style"/>
            <w:sz w:val="22"/>
            <w:szCs w:val="22"/>
          </w:rPr>
          <w:t>kgabrielson@famemaine.com</w:t>
        </w:r>
      </w:hyperlink>
      <w:r w:rsidR="00CF7326">
        <w:rPr>
          <w:rFonts w:ascii="Bookman Old Style" w:hAnsi="Bookman Old Style"/>
          <w:sz w:val="22"/>
          <w:szCs w:val="22"/>
        </w:rPr>
        <w:t xml:space="preserve"> .</w:t>
      </w:r>
    </w:p>
    <w:p w14:paraId="2BB1EB65" w14:textId="68A4B157" w:rsidR="003F451E" w:rsidRPr="00E425F5" w:rsidRDefault="003F451E" w:rsidP="00647D3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425F5">
        <w:rPr>
          <w:rFonts w:ascii="Bookman Old Style" w:hAnsi="Bookman Old Style"/>
          <w:color w:val="000000"/>
          <w:sz w:val="22"/>
          <w:szCs w:val="22"/>
          <w:shd w:val="clear" w:color="auto" w:fill="FFFFFF"/>
        </w:rPr>
        <w:t>FINANCIAL IMPACT ON MUNICIPALITIES OR COUNTIES:</w:t>
      </w:r>
      <w:r w:rsidRPr="00E425F5">
        <w:rPr>
          <w:rStyle w:val="apple-converted-space"/>
          <w:rFonts w:ascii="Bookman Old Style" w:hAnsi="Bookman Old Style"/>
          <w:color w:val="000000"/>
          <w:sz w:val="22"/>
          <w:szCs w:val="22"/>
          <w:shd w:val="clear" w:color="auto" w:fill="FFFFFF"/>
        </w:rPr>
        <w:t> None anticipated.</w:t>
      </w:r>
    </w:p>
    <w:p w14:paraId="63A05C34" w14:textId="3233CDAB" w:rsidR="003F451E" w:rsidRPr="00E425F5" w:rsidRDefault="003F451E" w:rsidP="00647D38">
      <w:pPr>
        <w:tabs>
          <w:tab w:val="left" w:pos="-1440"/>
          <w:tab w:val="left" w:pos="-720"/>
          <w:tab w:val="left" w:pos="540"/>
        </w:tabs>
        <w:rPr>
          <w:rFonts w:ascii="Bookman Old Style" w:hAnsi="Bookman Old Style"/>
          <w:sz w:val="22"/>
          <w:szCs w:val="22"/>
        </w:rPr>
      </w:pPr>
      <w:r w:rsidRPr="00E425F5">
        <w:rPr>
          <w:rFonts w:ascii="Bookman Old Style" w:hAnsi="Bookman Old Style"/>
          <w:sz w:val="22"/>
          <w:szCs w:val="22"/>
        </w:rPr>
        <w:t>STATUTORY AUTHORITY FOR THIS RULE: 10 MRS §969-A; 20-A MRS §11485</w:t>
      </w:r>
    </w:p>
    <w:p w14:paraId="19FE20EB" w14:textId="1959590F" w:rsidR="003F451E" w:rsidRPr="00CF7326" w:rsidRDefault="003F451E" w:rsidP="00647D38">
      <w:pPr>
        <w:tabs>
          <w:tab w:val="left" w:pos="-1440"/>
          <w:tab w:val="left" w:pos="-720"/>
          <w:tab w:val="left" w:pos="540"/>
          <w:tab w:val="left" w:pos="10440"/>
        </w:tabs>
        <w:rPr>
          <w:rFonts w:ascii="Bookman Old Style" w:hAnsi="Bookman Old Style"/>
          <w:i/>
          <w:iCs/>
          <w:sz w:val="22"/>
          <w:szCs w:val="22"/>
        </w:rPr>
      </w:pPr>
      <w:r w:rsidRPr="00E425F5">
        <w:rPr>
          <w:rFonts w:ascii="Bookman Old Style" w:hAnsi="Bookman Old Style"/>
          <w:sz w:val="22"/>
          <w:szCs w:val="22"/>
        </w:rPr>
        <w:t xml:space="preserve">SUBSTANTIVE STATE OR FEDERAL LAW BEING IMPLEMENTED: </w:t>
      </w:r>
      <w:r w:rsidRPr="00CF7326">
        <w:rPr>
          <w:rFonts w:ascii="Bookman Old Style" w:hAnsi="Bookman Old Style"/>
          <w:i/>
          <w:iCs/>
          <w:sz w:val="22"/>
          <w:szCs w:val="22"/>
        </w:rPr>
        <w:t>Setting Every Community Up For Retirement Enhancement (SECURE) Act</w:t>
      </w:r>
      <w:r w:rsidRPr="00E425F5">
        <w:rPr>
          <w:rFonts w:ascii="Bookman Old Style" w:hAnsi="Bookman Old Style"/>
          <w:sz w:val="22"/>
          <w:szCs w:val="22"/>
        </w:rPr>
        <w:t xml:space="preserve">; Maine PL 2021 </w:t>
      </w:r>
      <w:r w:rsidR="00CF7326">
        <w:rPr>
          <w:rFonts w:ascii="Bookman Old Style" w:hAnsi="Bookman Old Style"/>
          <w:sz w:val="22"/>
          <w:szCs w:val="22"/>
        </w:rPr>
        <w:t>C</w:t>
      </w:r>
      <w:r w:rsidRPr="00E425F5">
        <w:rPr>
          <w:rFonts w:ascii="Bookman Old Style" w:hAnsi="Bookman Old Style"/>
          <w:sz w:val="22"/>
          <w:szCs w:val="22"/>
        </w:rPr>
        <w:t xml:space="preserve">h. 17, </w:t>
      </w:r>
      <w:r w:rsidRPr="00CF7326">
        <w:rPr>
          <w:rFonts w:ascii="Bookman Old Style" w:hAnsi="Bookman Old Style"/>
          <w:i/>
          <w:iCs/>
          <w:sz w:val="22"/>
          <w:szCs w:val="22"/>
        </w:rPr>
        <w:t>An Act to Amend the Maine Education Savings Program</w:t>
      </w:r>
    </w:p>
    <w:p w14:paraId="45418BAC" w14:textId="525DCDAA" w:rsidR="003F451E" w:rsidRPr="00E425F5" w:rsidRDefault="00CF7326" w:rsidP="00647D3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FAME</w:t>
      </w:r>
      <w:r w:rsidR="003F451E" w:rsidRPr="00E425F5">
        <w:rPr>
          <w:rFonts w:ascii="Bookman Old Style" w:hAnsi="Bookman Old Style"/>
          <w:sz w:val="22"/>
          <w:szCs w:val="22"/>
        </w:rPr>
        <w:t xml:space="preserve"> WEBSITE: </w:t>
      </w:r>
      <w:hyperlink r:id="rId30" w:history="1">
        <w:r w:rsidRPr="0063507A">
          <w:rPr>
            <w:rStyle w:val="Hyperlink"/>
            <w:rFonts w:ascii="Bookman Old Style" w:hAnsi="Bookman Old Style"/>
            <w:sz w:val="22"/>
            <w:szCs w:val="22"/>
          </w:rPr>
          <w:t>www.famemaine.com</w:t>
        </w:r>
      </w:hyperlink>
      <w:r>
        <w:rPr>
          <w:rFonts w:ascii="Bookman Old Style" w:hAnsi="Bookman Old Style"/>
          <w:sz w:val="22"/>
          <w:szCs w:val="22"/>
        </w:rPr>
        <w:t xml:space="preserve"> .</w:t>
      </w:r>
    </w:p>
    <w:p w14:paraId="7E981714" w14:textId="4B892095" w:rsidR="003F451E" w:rsidRPr="00E425F5" w:rsidRDefault="00CF7326" w:rsidP="00647D3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FAME</w:t>
      </w:r>
      <w:r w:rsidR="003F451E" w:rsidRPr="00E425F5">
        <w:rPr>
          <w:rFonts w:ascii="Bookman Old Style" w:hAnsi="Bookman Old Style"/>
          <w:sz w:val="22"/>
          <w:szCs w:val="22"/>
        </w:rPr>
        <w:t xml:space="preserve"> RULEMAKING LIAISON: </w:t>
      </w:r>
      <w:r>
        <w:rPr>
          <w:rFonts w:ascii="Bookman Old Style" w:hAnsi="Bookman Old Style"/>
          <w:sz w:val="22"/>
          <w:szCs w:val="22"/>
        </w:rPr>
        <w:t xml:space="preserve">Christopher Roney: </w:t>
      </w:r>
      <w:hyperlink r:id="rId31" w:history="1">
        <w:r w:rsidRPr="0063507A">
          <w:rPr>
            <w:rStyle w:val="Hyperlink"/>
            <w:rFonts w:ascii="Bookman Old Style" w:hAnsi="Bookman Old Style"/>
            <w:sz w:val="22"/>
            <w:szCs w:val="22"/>
          </w:rPr>
          <w:t>croney@famemaine.com</w:t>
        </w:r>
      </w:hyperlink>
      <w:r>
        <w:rPr>
          <w:rFonts w:ascii="Bookman Old Style" w:hAnsi="Bookman Old Style"/>
          <w:sz w:val="22"/>
          <w:szCs w:val="22"/>
        </w:rPr>
        <w:t xml:space="preserve"> .</w:t>
      </w:r>
    </w:p>
    <w:p w14:paraId="4BFD6475" w14:textId="77777777" w:rsidR="00152613" w:rsidRDefault="00152613" w:rsidP="00707C93">
      <w:pPr>
        <w:keepNext/>
        <w:keepLines/>
        <w:overflowPunct/>
        <w:autoSpaceDE/>
        <w:autoSpaceDN/>
        <w:adjustRightInd/>
        <w:textAlignment w:val="auto"/>
        <w:rPr>
          <w:rFonts w:ascii="Bookman Old Style" w:hAnsi="Bookman Old Style"/>
          <w:sz w:val="22"/>
          <w:szCs w:val="22"/>
        </w:rPr>
      </w:pPr>
    </w:p>
    <w:p w14:paraId="27EE91CD" w14:textId="310CFA43" w:rsidR="00325B55" w:rsidRPr="00F1582B" w:rsidRDefault="00633740" w:rsidP="00707C93">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707C93">
      <w:pPr>
        <w:keepNext/>
        <w:keepLines/>
        <w:tabs>
          <w:tab w:val="left" w:pos="-1440"/>
          <w:tab w:val="left" w:pos="-720"/>
          <w:tab w:val="left" w:pos="4320"/>
          <w:tab w:val="left" w:pos="10440"/>
        </w:tabs>
        <w:rPr>
          <w:rFonts w:ascii="Bookman Old Style" w:hAnsi="Bookman Old Style"/>
          <w:sz w:val="22"/>
          <w:szCs w:val="22"/>
        </w:rPr>
      </w:pPr>
    </w:p>
    <w:p w14:paraId="15C666F4" w14:textId="03687628"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AGENCY:</w:t>
      </w:r>
      <w:r w:rsidR="003F4F0C">
        <w:rPr>
          <w:rFonts w:ascii="Bookman Old Style" w:hAnsi="Bookman Old Style"/>
          <w:bCs/>
          <w:sz w:val="22"/>
          <w:szCs w:val="22"/>
        </w:rPr>
        <w:t xml:space="preserve"> </w:t>
      </w:r>
      <w:r w:rsidR="000F3F4B" w:rsidRPr="000F3F4B">
        <w:rPr>
          <w:rFonts w:ascii="Bookman Old Style" w:hAnsi="Bookman Old Style"/>
          <w:b/>
          <w:sz w:val="22"/>
          <w:szCs w:val="22"/>
        </w:rPr>
        <w:t>10-144</w:t>
      </w:r>
      <w:r w:rsidR="003F4F0C">
        <w:rPr>
          <w:rFonts w:ascii="Bookman Old Style" w:hAnsi="Bookman Old Style"/>
          <w:bCs/>
          <w:sz w:val="22"/>
          <w:szCs w:val="22"/>
        </w:rPr>
        <w:t xml:space="preserve"> </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Health</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Human</w:t>
      </w:r>
      <w:r w:rsidR="003F4F0C">
        <w:rPr>
          <w:rFonts w:ascii="Bookman Old Style" w:hAnsi="Bookman Old Style"/>
          <w:bCs/>
          <w:sz w:val="22"/>
          <w:szCs w:val="22"/>
        </w:rPr>
        <w:t xml:space="preserve"> </w:t>
      </w:r>
      <w:r w:rsidRPr="00DC662A">
        <w:rPr>
          <w:rFonts w:ascii="Bookman Old Style" w:hAnsi="Bookman Old Style"/>
          <w:bCs/>
          <w:sz w:val="22"/>
          <w:szCs w:val="22"/>
        </w:rPr>
        <w:t>Services</w:t>
      </w:r>
      <w:r w:rsidR="003F4F0C">
        <w:rPr>
          <w:rFonts w:ascii="Bookman Old Style" w:hAnsi="Bookman Old Style"/>
          <w:bCs/>
          <w:sz w:val="22"/>
          <w:szCs w:val="22"/>
        </w:rPr>
        <w:t xml:space="preserve"> </w:t>
      </w:r>
      <w:r w:rsidR="000F3F4B">
        <w:rPr>
          <w:rFonts w:ascii="Bookman Old Style" w:hAnsi="Bookman Old Style"/>
          <w:bCs/>
          <w:sz w:val="22"/>
          <w:szCs w:val="22"/>
        </w:rPr>
        <w:t>(DHHS)</w:t>
      </w:r>
      <w:r w:rsidRPr="00DC662A">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
          <w:sz w:val="22"/>
          <w:szCs w:val="22"/>
        </w:rPr>
        <w:t>Office</w:t>
      </w:r>
      <w:r w:rsidR="003F4F0C">
        <w:rPr>
          <w:rFonts w:ascii="Bookman Old Style" w:hAnsi="Bookman Old Style"/>
          <w:b/>
          <w:sz w:val="22"/>
          <w:szCs w:val="22"/>
        </w:rPr>
        <w:t xml:space="preserve"> </w:t>
      </w:r>
      <w:r w:rsidRPr="00DC662A">
        <w:rPr>
          <w:rFonts w:ascii="Bookman Old Style" w:hAnsi="Bookman Old Style"/>
          <w:b/>
          <w:sz w:val="22"/>
          <w:szCs w:val="22"/>
        </w:rPr>
        <w:t>for</w:t>
      </w:r>
      <w:r w:rsidR="003F4F0C">
        <w:rPr>
          <w:rFonts w:ascii="Bookman Old Style" w:hAnsi="Bookman Old Style"/>
          <w:b/>
          <w:sz w:val="22"/>
          <w:szCs w:val="22"/>
        </w:rPr>
        <w:t xml:space="preserve"> </w:t>
      </w:r>
      <w:r w:rsidRPr="00DC662A">
        <w:rPr>
          <w:rFonts w:ascii="Bookman Old Style" w:hAnsi="Bookman Old Style"/>
          <w:b/>
          <w:sz w:val="22"/>
          <w:szCs w:val="22"/>
        </w:rPr>
        <w:t>Family</w:t>
      </w:r>
      <w:r w:rsidR="003F4F0C">
        <w:rPr>
          <w:rFonts w:ascii="Bookman Old Style" w:hAnsi="Bookman Old Style"/>
          <w:b/>
          <w:sz w:val="22"/>
          <w:szCs w:val="22"/>
        </w:rPr>
        <w:t xml:space="preserve"> </w:t>
      </w:r>
      <w:r w:rsidRPr="00DC662A">
        <w:rPr>
          <w:rFonts w:ascii="Bookman Old Style" w:hAnsi="Bookman Old Style"/>
          <w:b/>
          <w:sz w:val="22"/>
          <w:szCs w:val="22"/>
        </w:rPr>
        <w:t>Independence</w:t>
      </w:r>
      <w:r w:rsidR="003F4F0C">
        <w:rPr>
          <w:rFonts w:ascii="Bookman Old Style" w:hAnsi="Bookman Old Style"/>
          <w:b/>
          <w:sz w:val="22"/>
          <w:szCs w:val="22"/>
        </w:rPr>
        <w:t xml:space="preserve"> </w:t>
      </w:r>
      <w:r w:rsidR="000F3F4B" w:rsidRPr="000F3F4B">
        <w:rPr>
          <w:rFonts w:ascii="Bookman Old Style" w:hAnsi="Bookman Old Style"/>
          <w:b/>
          <w:sz w:val="22"/>
          <w:szCs w:val="22"/>
        </w:rPr>
        <w:t>(OFI)</w:t>
      </w:r>
    </w:p>
    <w:p w14:paraId="3FF6D8B7" w14:textId="4502AF0E" w:rsidR="00DC662A" w:rsidRPr="00DC662A" w:rsidRDefault="00DC662A" w:rsidP="000F3F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CHAPTER</w:t>
      </w:r>
      <w:r w:rsidR="003F4F0C">
        <w:rPr>
          <w:rFonts w:ascii="Bookman Old Style" w:hAnsi="Bookman Old Style"/>
          <w:bCs/>
          <w:sz w:val="22"/>
          <w:szCs w:val="22"/>
        </w:rPr>
        <w:t xml:space="preserve"> </w:t>
      </w:r>
      <w:r w:rsidRPr="00DC662A">
        <w:rPr>
          <w:rFonts w:ascii="Bookman Old Style" w:hAnsi="Bookman Old Style"/>
          <w:bCs/>
          <w:sz w:val="22"/>
          <w:szCs w:val="22"/>
        </w:rPr>
        <w:t>NUMBER</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TITLE:</w:t>
      </w:r>
      <w:r w:rsidR="003F4F0C">
        <w:rPr>
          <w:rFonts w:ascii="Bookman Old Style" w:hAnsi="Bookman Old Style"/>
          <w:bCs/>
          <w:sz w:val="22"/>
          <w:szCs w:val="22"/>
        </w:rPr>
        <w:t xml:space="preserve"> </w:t>
      </w:r>
      <w:r w:rsidRPr="00DC662A">
        <w:rPr>
          <w:rFonts w:ascii="Bookman Old Style" w:hAnsi="Bookman Old Style"/>
          <w:b/>
          <w:sz w:val="22"/>
          <w:szCs w:val="22"/>
        </w:rPr>
        <w:t>Ch.</w:t>
      </w:r>
      <w:r w:rsidR="003F4F0C">
        <w:rPr>
          <w:rFonts w:ascii="Bookman Old Style" w:hAnsi="Bookman Old Style"/>
          <w:b/>
          <w:sz w:val="22"/>
          <w:szCs w:val="22"/>
        </w:rPr>
        <w:t xml:space="preserve"> </w:t>
      </w:r>
      <w:r w:rsidRPr="00DC662A">
        <w:rPr>
          <w:rFonts w:ascii="Bookman Old Style" w:hAnsi="Bookman Old Style"/>
          <w:b/>
          <w:sz w:val="22"/>
          <w:szCs w:val="22"/>
        </w:rPr>
        <w:t>301</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Cs/>
          <w:sz w:val="22"/>
          <w:szCs w:val="22"/>
        </w:rPr>
        <w:t>Food</w:t>
      </w:r>
      <w:r w:rsidR="003F4F0C">
        <w:rPr>
          <w:rFonts w:ascii="Bookman Old Style" w:hAnsi="Bookman Old Style"/>
          <w:bCs/>
          <w:sz w:val="22"/>
          <w:szCs w:val="22"/>
        </w:rPr>
        <w:t xml:space="preserve"> </w:t>
      </w:r>
      <w:r w:rsidRPr="00DC662A">
        <w:rPr>
          <w:rFonts w:ascii="Bookman Old Style" w:hAnsi="Bookman Old Style"/>
          <w:bCs/>
          <w:sz w:val="22"/>
          <w:szCs w:val="22"/>
        </w:rPr>
        <w:t>Supplement</w:t>
      </w:r>
      <w:r w:rsidR="003F4F0C">
        <w:rPr>
          <w:rFonts w:ascii="Bookman Old Style" w:hAnsi="Bookman Old Style"/>
          <w:bCs/>
          <w:sz w:val="22"/>
          <w:szCs w:val="22"/>
        </w:rPr>
        <w:t xml:space="preserve"> </w:t>
      </w:r>
      <w:r w:rsidRPr="00DC662A">
        <w:rPr>
          <w:rFonts w:ascii="Bookman Old Style" w:hAnsi="Bookman Old Style"/>
          <w:bCs/>
          <w:sz w:val="22"/>
          <w:szCs w:val="22"/>
        </w:rPr>
        <w:t>Program</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
          <w:sz w:val="22"/>
          <w:szCs w:val="22"/>
        </w:rPr>
        <w:t>Section</w:t>
      </w:r>
      <w:r w:rsidR="003F4F0C">
        <w:rPr>
          <w:rFonts w:ascii="Bookman Old Style" w:hAnsi="Bookman Old Style"/>
          <w:b/>
          <w:sz w:val="22"/>
          <w:szCs w:val="22"/>
        </w:rPr>
        <w:t xml:space="preserve"> </w:t>
      </w:r>
      <w:r w:rsidRPr="00DC662A">
        <w:rPr>
          <w:rFonts w:ascii="Bookman Old Style" w:hAnsi="Bookman Old Style"/>
          <w:b/>
          <w:sz w:val="22"/>
          <w:szCs w:val="22"/>
        </w:rPr>
        <w:t>FS</w:t>
      </w:r>
      <w:r w:rsidR="003F4F0C">
        <w:rPr>
          <w:rFonts w:ascii="Bookman Old Style" w:hAnsi="Bookman Old Style"/>
          <w:b/>
          <w:sz w:val="22"/>
          <w:szCs w:val="22"/>
        </w:rPr>
        <w:t xml:space="preserve"> </w:t>
      </w:r>
      <w:r w:rsidRPr="00DC662A">
        <w:rPr>
          <w:rFonts w:ascii="Bookman Old Style" w:hAnsi="Bookman Old Style"/>
          <w:b/>
          <w:sz w:val="22"/>
          <w:szCs w:val="22"/>
        </w:rPr>
        <w:t>777-7</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Cs/>
          <w:sz w:val="22"/>
          <w:szCs w:val="22"/>
        </w:rPr>
        <w:t>Administrative</w:t>
      </w:r>
      <w:r w:rsidR="003F4F0C">
        <w:rPr>
          <w:rFonts w:ascii="Bookman Old Style" w:hAnsi="Bookman Old Style"/>
          <w:bCs/>
          <w:sz w:val="22"/>
          <w:szCs w:val="22"/>
        </w:rPr>
        <w:t xml:space="preserve"> </w:t>
      </w:r>
      <w:r w:rsidRPr="00DC662A">
        <w:rPr>
          <w:rFonts w:ascii="Bookman Old Style" w:hAnsi="Bookman Old Style"/>
          <w:bCs/>
          <w:sz w:val="22"/>
          <w:szCs w:val="22"/>
        </w:rPr>
        <w:t>Procedures,</w:t>
      </w:r>
      <w:r w:rsidR="003F4F0C">
        <w:rPr>
          <w:rFonts w:ascii="Bookman Old Style" w:hAnsi="Bookman Old Style"/>
          <w:bCs/>
          <w:sz w:val="22"/>
          <w:szCs w:val="22"/>
        </w:rPr>
        <w:t xml:space="preserve"> </w:t>
      </w:r>
      <w:r w:rsidRPr="00DC662A">
        <w:rPr>
          <w:rFonts w:ascii="Bookman Old Style" w:hAnsi="Bookman Old Style"/>
          <w:bCs/>
          <w:sz w:val="22"/>
          <w:szCs w:val="22"/>
        </w:rPr>
        <w:t>Electronic</w:t>
      </w:r>
      <w:r w:rsidR="003F4F0C">
        <w:rPr>
          <w:rFonts w:ascii="Bookman Old Style" w:hAnsi="Bookman Old Style"/>
          <w:bCs/>
          <w:sz w:val="22"/>
          <w:szCs w:val="22"/>
        </w:rPr>
        <w:t xml:space="preserve"> </w:t>
      </w:r>
      <w:r w:rsidRPr="00DC662A">
        <w:rPr>
          <w:rFonts w:ascii="Bookman Old Style" w:hAnsi="Bookman Old Style"/>
          <w:bCs/>
          <w:sz w:val="22"/>
          <w:szCs w:val="22"/>
        </w:rPr>
        <w:t>Benefit</w:t>
      </w:r>
      <w:r w:rsidR="003F4F0C">
        <w:rPr>
          <w:rFonts w:ascii="Bookman Old Style" w:hAnsi="Bookman Old Style"/>
          <w:bCs/>
          <w:sz w:val="22"/>
          <w:szCs w:val="22"/>
        </w:rPr>
        <w:t xml:space="preserve"> </w:t>
      </w:r>
      <w:r w:rsidRPr="00DC662A">
        <w:rPr>
          <w:rFonts w:ascii="Bookman Old Style" w:hAnsi="Bookman Old Style"/>
          <w:bCs/>
          <w:sz w:val="22"/>
          <w:szCs w:val="22"/>
        </w:rPr>
        <w:t>Transfer</w:t>
      </w:r>
      <w:r w:rsidR="003F4F0C">
        <w:rPr>
          <w:rFonts w:ascii="Bookman Old Style" w:hAnsi="Bookman Old Style"/>
          <w:bCs/>
          <w:sz w:val="22"/>
          <w:szCs w:val="22"/>
        </w:rPr>
        <w:t xml:space="preserve"> </w:t>
      </w:r>
      <w:r w:rsidRPr="00DC662A">
        <w:rPr>
          <w:rFonts w:ascii="Bookman Old Style" w:hAnsi="Bookman Old Style"/>
          <w:bCs/>
          <w:sz w:val="22"/>
          <w:szCs w:val="22"/>
        </w:rPr>
        <w:t>(EBT)</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
          <w:sz w:val="22"/>
          <w:szCs w:val="22"/>
        </w:rPr>
        <w:t>FS218</w:t>
      </w:r>
      <w:r w:rsidR="000F3F4B">
        <w:rPr>
          <w:rFonts w:ascii="Bookman Old Style" w:hAnsi="Bookman Old Style"/>
          <w:bCs/>
          <w:sz w:val="22"/>
          <w:szCs w:val="22"/>
        </w:rPr>
        <w:t>,</w:t>
      </w:r>
      <w:r w:rsidR="003F4F0C">
        <w:rPr>
          <w:rFonts w:ascii="Bookman Old Style" w:hAnsi="Bookman Old Style"/>
          <w:bCs/>
          <w:sz w:val="22"/>
          <w:szCs w:val="22"/>
        </w:rPr>
        <w:t xml:space="preserve"> </w:t>
      </w:r>
      <w:r w:rsidRPr="00DC662A">
        <w:rPr>
          <w:rFonts w:ascii="Bookman Old Style" w:hAnsi="Bookman Old Style"/>
          <w:bCs/>
          <w:sz w:val="22"/>
          <w:szCs w:val="22"/>
        </w:rPr>
        <w:t>Updates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Card</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Benefit</w:t>
      </w:r>
      <w:r w:rsidR="003F4F0C">
        <w:rPr>
          <w:rFonts w:ascii="Bookman Old Style" w:hAnsi="Bookman Old Style"/>
          <w:bCs/>
          <w:sz w:val="22"/>
          <w:szCs w:val="22"/>
        </w:rPr>
        <w:t xml:space="preserve"> </w:t>
      </w:r>
      <w:r w:rsidRPr="00DC662A">
        <w:rPr>
          <w:rFonts w:ascii="Bookman Old Style" w:hAnsi="Bookman Old Style"/>
          <w:bCs/>
          <w:sz w:val="22"/>
          <w:szCs w:val="22"/>
        </w:rPr>
        <w:t>Use</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p>
    <w:p w14:paraId="7BE4C882" w14:textId="0B120BA9"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C662A">
        <w:rPr>
          <w:rFonts w:ascii="Bookman Old Style" w:hAnsi="Bookman Old Style"/>
          <w:bCs/>
          <w:sz w:val="22"/>
          <w:szCs w:val="22"/>
        </w:rPr>
        <w:t>ADOPTED</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NUMBER:</w:t>
      </w:r>
      <w:r w:rsidR="003F4F0C">
        <w:rPr>
          <w:rFonts w:ascii="Bookman Old Style" w:hAnsi="Bookman Old Style"/>
          <w:bCs/>
          <w:sz w:val="22"/>
          <w:szCs w:val="22"/>
        </w:rPr>
        <w:t xml:space="preserve"> </w:t>
      </w:r>
      <w:r w:rsidR="000F3F4B">
        <w:rPr>
          <w:rFonts w:ascii="Bookman Old Style" w:hAnsi="Bookman Old Style"/>
          <w:b/>
          <w:sz w:val="22"/>
          <w:szCs w:val="22"/>
        </w:rPr>
        <w:t>2021-147</w:t>
      </w:r>
    </w:p>
    <w:p w14:paraId="2B86C68A" w14:textId="199C6233"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CONCISE</w:t>
      </w:r>
      <w:r w:rsidR="003F4F0C">
        <w:rPr>
          <w:rFonts w:ascii="Bookman Old Style" w:hAnsi="Bookman Old Style"/>
          <w:bCs/>
          <w:sz w:val="22"/>
          <w:szCs w:val="22"/>
        </w:rPr>
        <w:t xml:space="preserve"> </w:t>
      </w:r>
      <w:r w:rsidRPr="00DC662A">
        <w:rPr>
          <w:rFonts w:ascii="Bookman Old Style" w:hAnsi="Bookman Old Style"/>
          <w:bCs/>
          <w:sz w:val="22"/>
          <w:szCs w:val="22"/>
        </w:rPr>
        <w:t>SUMMARY:</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has</w:t>
      </w:r>
      <w:r w:rsidR="003F4F0C">
        <w:rPr>
          <w:rFonts w:ascii="Bookman Old Style" w:hAnsi="Bookman Old Style"/>
          <w:bCs/>
          <w:sz w:val="22"/>
          <w:szCs w:val="22"/>
        </w:rPr>
        <w:t xml:space="preserve"> </w:t>
      </w:r>
      <w:r w:rsidRPr="00DC662A">
        <w:rPr>
          <w:rFonts w:ascii="Bookman Old Style" w:hAnsi="Bookman Old Style"/>
          <w:bCs/>
          <w:sz w:val="22"/>
          <w:szCs w:val="22"/>
        </w:rPr>
        <w:t>three</w:t>
      </w:r>
      <w:r w:rsidR="003F4F0C">
        <w:rPr>
          <w:rFonts w:ascii="Bookman Old Style" w:hAnsi="Bookman Old Style"/>
          <w:bCs/>
          <w:sz w:val="22"/>
          <w:szCs w:val="22"/>
        </w:rPr>
        <w:t xml:space="preserve"> </w:t>
      </w:r>
      <w:r w:rsidRPr="00DC662A">
        <w:rPr>
          <w:rFonts w:ascii="Bookman Old Style" w:hAnsi="Bookman Old Style"/>
          <w:bCs/>
          <w:sz w:val="22"/>
          <w:szCs w:val="22"/>
        </w:rPr>
        <w:t>components:</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purchasing</w:t>
      </w:r>
      <w:r w:rsidR="003F4F0C">
        <w:rPr>
          <w:rFonts w:ascii="Bookman Old Style" w:hAnsi="Bookman Old Style"/>
          <w:bCs/>
          <w:sz w:val="22"/>
          <w:szCs w:val="22"/>
        </w:rPr>
        <w:t xml:space="preserve"> </w:t>
      </w:r>
      <w:r w:rsidRPr="00DC662A">
        <w:rPr>
          <w:rFonts w:ascii="Bookman Old Style" w:hAnsi="Bookman Old Style"/>
          <w:bCs/>
          <w:sz w:val="22"/>
          <w:szCs w:val="22"/>
        </w:rPr>
        <w:t>options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card</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None</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these</w:t>
      </w:r>
      <w:r w:rsidR="003F4F0C">
        <w:rPr>
          <w:rFonts w:ascii="Bookman Old Style" w:hAnsi="Bookman Old Style"/>
          <w:bCs/>
          <w:sz w:val="22"/>
          <w:szCs w:val="22"/>
        </w:rPr>
        <w:t xml:space="preserve"> </w:t>
      </w:r>
      <w:r w:rsidRPr="00DC662A">
        <w:rPr>
          <w:rFonts w:ascii="Bookman Old Style" w:hAnsi="Bookman Old Style"/>
          <w:bCs/>
          <w:sz w:val="22"/>
          <w:szCs w:val="22"/>
        </w:rPr>
        <w:t>changes</w:t>
      </w:r>
      <w:r w:rsidR="003F4F0C">
        <w:rPr>
          <w:rFonts w:ascii="Bookman Old Style" w:hAnsi="Bookman Old Style"/>
          <w:bCs/>
          <w:sz w:val="22"/>
          <w:szCs w:val="22"/>
        </w:rPr>
        <w:t xml:space="preserve"> </w:t>
      </w:r>
      <w:r w:rsidRPr="00DC662A">
        <w:rPr>
          <w:rFonts w:ascii="Bookman Old Style" w:hAnsi="Bookman Old Style"/>
          <w:bCs/>
          <w:sz w:val="22"/>
          <w:szCs w:val="22"/>
        </w:rPr>
        <w:t>increase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administrative</w:t>
      </w:r>
      <w:r w:rsidR="003F4F0C">
        <w:rPr>
          <w:rFonts w:ascii="Bookman Old Style" w:hAnsi="Bookman Old Style"/>
          <w:bCs/>
          <w:sz w:val="22"/>
          <w:szCs w:val="22"/>
        </w:rPr>
        <w:t xml:space="preserve"> </w:t>
      </w:r>
      <w:r w:rsidRPr="00DC662A">
        <w:rPr>
          <w:rFonts w:ascii="Bookman Old Style" w:hAnsi="Bookman Old Style"/>
          <w:bCs/>
          <w:sz w:val="22"/>
          <w:szCs w:val="22"/>
        </w:rPr>
        <w:t>burden</w:t>
      </w:r>
      <w:r w:rsidR="003F4F0C">
        <w:rPr>
          <w:rFonts w:ascii="Bookman Old Style" w:hAnsi="Bookman Old Style"/>
          <w:bCs/>
          <w:sz w:val="22"/>
          <w:szCs w:val="22"/>
        </w:rPr>
        <w:t xml:space="preserve"> </w:t>
      </w:r>
      <w:r w:rsidRPr="00DC662A">
        <w:rPr>
          <w:rFonts w:ascii="Bookman Old Style" w:hAnsi="Bookman Old Style"/>
          <w:bCs/>
          <w:sz w:val="22"/>
          <w:szCs w:val="22"/>
        </w:rPr>
        <w:t>on</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participants.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changes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purchasing</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fact,</w:t>
      </w:r>
      <w:r w:rsidR="003F4F0C">
        <w:rPr>
          <w:rFonts w:ascii="Bookman Old Style" w:hAnsi="Bookman Old Style"/>
          <w:bCs/>
          <w:sz w:val="22"/>
          <w:szCs w:val="22"/>
        </w:rPr>
        <w:t xml:space="preserve"> </w:t>
      </w:r>
      <w:r w:rsidRPr="00DC662A">
        <w:rPr>
          <w:rFonts w:ascii="Bookman Old Style" w:hAnsi="Bookman Old Style"/>
          <w:bCs/>
          <w:sz w:val="22"/>
          <w:szCs w:val="22"/>
        </w:rPr>
        <w:t>reduce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burden.</w:t>
      </w:r>
    </w:p>
    <w:p w14:paraId="6C7B5E84" w14:textId="709DA112"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necessary</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remain</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compliance</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7</w:t>
      </w:r>
      <w:r w:rsidR="003F4F0C">
        <w:rPr>
          <w:rFonts w:ascii="Bookman Old Style" w:hAnsi="Bookman Old Style"/>
          <w:bCs/>
          <w:sz w:val="22"/>
          <w:szCs w:val="22"/>
        </w:rPr>
        <w:t xml:space="preserve"> </w:t>
      </w:r>
      <w:r w:rsidRPr="00DC662A">
        <w:rPr>
          <w:rFonts w:ascii="Bookman Old Style" w:hAnsi="Bookman Old Style"/>
          <w:bCs/>
          <w:sz w:val="22"/>
          <w:szCs w:val="22"/>
        </w:rPr>
        <w:t>USC</w:t>
      </w:r>
      <w:r w:rsidR="003F4F0C">
        <w:rPr>
          <w:rFonts w:ascii="Bookman Old Style" w:hAnsi="Bookman Old Style"/>
          <w:bCs/>
          <w:sz w:val="22"/>
          <w:szCs w:val="22"/>
        </w:rPr>
        <w:t xml:space="preserve"> </w:t>
      </w:r>
      <w:r w:rsidRPr="00DC662A">
        <w:rPr>
          <w:rFonts w:ascii="Bookman Old Style" w:hAnsi="Bookman Old Style"/>
          <w:bCs/>
          <w:sz w:val="22"/>
          <w:szCs w:val="22"/>
        </w:rPr>
        <w:t>Ch.</w:t>
      </w:r>
      <w:r w:rsidR="003F4F0C">
        <w:rPr>
          <w:rFonts w:ascii="Bookman Old Style" w:hAnsi="Bookman Old Style"/>
          <w:bCs/>
          <w:sz w:val="22"/>
          <w:szCs w:val="22"/>
        </w:rPr>
        <w:t xml:space="preserve"> </w:t>
      </w:r>
      <w:r w:rsidRPr="00DC662A">
        <w:rPr>
          <w:rFonts w:ascii="Bookman Old Style" w:hAnsi="Bookman Old Style"/>
          <w:bCs/>
          <w:sz w:val="22"/>
          <w:szCs w:val="22"/>
        </w:rPr>
        <w:t>51</w:t>
      </w:r>
      <w:r w:rsidR="003F4F0C">
        <w:rPr>
          <w:rFonts w:ascii="Bookman Old Style" w:hAnsi="Bookman Old Style"/>
          <w:bCs/>
          <w:sz w:val="22"/>
          <w:szCs w:val="22"/>
        </w:rPr>
        <w:t xml:space="preserve"> </w:t>
      </w:r>
      <w:r w:rsidRPr="00DC662A">
        <w:rPr>
          <w:rFonts w:ascii="Bookman Old Style" w:hAnsi="Bookman Old Style"/>
          <w:bCs/>
          <w:sz w:val="22"/>
          <w:szCs w:val="22"/>
        </w:rPr>
        <w:t>§2016(h)(12)(C)</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amended</w:t>
      </w:r>
      <w:r w:rsidR="003F4F0C">
        <w:rPr>
          <w:rFonts w:ascii="Bookman Old Style" w:hAnsi="Bookman Old Style"/>
          <w:bCs/>
          <w:sz w:val="22"/>
          <w:szCs w:val="22"/>
        </w:rPr>
        <w:t xml:space="preserve"> </w:t>
      </w:r>
      <w:r w:rsidRPr="00DC662A">
        <w:rPr>
          <w:rFonts w:ascii="Bookman Old Style" w:hAnsi="Bookman Old Style"/>
          <w:bCs/>
          <w:sz w:val="22"/>
          <w:szCs w:val="22"/>
        </w:rPr>
        <w:t>by</w:t>
      </w:r>
      <w:r w:rsidR="003F4F0C">
        <w:rPr>
          <w:rFonts w:ascii="Bookman Old Style" w:hAnsi="Bookman Old Style"/>
          <w:bCs/>
          <w:sz w:val="22"/>
          <w:szCs w:val="22"/>
        </w:rPr>
        <w:t xml:space="preserve"> </w:t>
      </w:r>
      <w:r w:rsidRPr="00DC662A">
        <w:rPr>
          <w:rFonts w:ascii="Bookman Old Style" w:hAnsi="Bookman Old Style"/>
          <w:bCs/>
          <w:sz w:val="22"/>
          <w:szCs w:val="22"/>
        </w:rPr>
        <w:t>PL</w:t>
      </w:r>
      <w:r w:rsidR="003F4F0C">
        <w:rPr>
          <w:rFonts w:ascii="Bookman Old Style" w:hAnsi="Bookman Old Style"/>
          <w:bCs/>
          <w:sz w:val="22"/>
          <w:szCs w:val="22"/>
        </w:rPr>
        <w:t xml:space="preserve"> </w:t>
      </w:r>
      <w:r w:rsidRPr="00DC662A">
        <w:rPr>
          <w:rFonts w:ascii="Bookman Old Style" w:hAnsi="Bookman Old Style"/>
          <w:bCs/>
          <w:sz w:val="22"/>
          <w:szCs w:val="22"/>
        </w:rPr>
        <w:t>115-334</w:t>
      </w:r>
      <w:r w:rsidR="003F4F0C">
        <w:rPr>
          <w:rFonts w:ascii="Bookman Old Style" w:hAnsi="Bookman Old Style"/>
          <w:bCs/>
          <w:sz w:val="22"/>
          <w:szCs w:val="22"/>
        </w:rPr>
        <w:t xml:space="preserve"> </w:t>
      </w:r>
      <w:r w:rsidRPr="00DC662A">
        <w:rPr>
          <w:rFonts w:ascii="Bookman Old Style" w:hAnsi="Bookman Old Style"/>
          <w:bCs/>
          <w:sz w:val="22"/>
          <w:szCs w:val="22"/>
        </w:rPr>
        <w:t>§4006</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subsequent</w:t>
      </w:r>
      <w:r w:rsidR="003F4F0C">
        <w:rPr>
          <w:rFonts w:ascii="Bookman Old Style" w:hAnsi="Bookman Old Style"/>
          <w:bCs/>
          <w:sz w:val="22"/>
          <w:szCs w:val="22"/>
        </w:rPr>
        <w:t xml:space="preserve"> </w:t>
      </w:r>
      <w:r w:rsidRPr="00DC662A">
        <w:rPr>
          <w:rFonts w:ascii="Bookman Old Style" w:hAnsi="Bookman Old Style"/>
          <w:bCs/>
          <w:sz w:val="22"/>
          <w:szCs w:val="22"/>
        </w:rPr>
        <w:t>amendments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7</w:t>
      </w:r>
      <w:r w:rsidR="003F4F0C">
        <w:rPr>
          <w:rFonts w:ascii="Bookman Old Style" w:hAnsi="Bookman Old Style"/>
          <w:bCs/>
          <w:sz w:val="22"/>
          <w:szCs w:val="22"/>
        </w:rPr>
        <w:t xml:space="preserve"> </w:t>
      </w:r>
      <w:r w:rsidRPr="00DC662A">
        <w:rPr>
          <w:rFonts w:ascii="Bookman Old Style" w:hAnsi="Bookman Old Style"/>
          <w:bCs/>
          <w:sz w:val="22"/>
          <w:szCs w:val="22"/>
        </w:rPr>
        <w:t>CFR</w:t>
      </w:r>
      <w:r w:rsidR="003F4F0C">
        <w:rPr>
          <w:rFonts w:ascii="Bookman Old Style" w:hAnsi="Bookman Old Style"/>
          <w:bCs/>
          <w:sz w:val="22"/>
          <w:szCs w:val="22"/>
        </w:rPr>
        <w:t xml:space="preserve"> </w:t>
      </w:r>
      <w:r w:rsidRPr="00DC662A">
        <w:rPr>
          <w:rFonts w:ascii="Bookman Old Style" w:hAnsi="Bookman Old Style"/>
          <w:bCs/>
          <w:sz w:val="22"/>
          <w:szCs w:val="22"/>
        </w:rPr>
        <w:t>§274.2(i).</w:t>
      </w:r>
      <w:r w:rsidR="003F4F0C">
        <w:rPr>
          <w:rFonts w:ascii="Bookman Old Style" w:hAnsi="Bookman Old Style"/>
          <w:bCs/>
          <w:sz w:val="22"/>
          <w:szCs w:val="22"/>
        </w:rPr>
        <w:t xml:space="preserve"> </w:t>
      </w:r>
      <w:r w:rsidRPr="00DC662A">
        <w:rPr>
          <w:rFonts w:ascii="Bookman Old Style" w:hAnsi="Bookman Old Style"/>
          <w:bCs/>
          <w:sz w:val="22"/>
          <w:szCs w:val="22"/>
        </w:rPr>
        <w:t>Each</w:t>
      </w:r>
      <w:r w:rsidR="003F4F0C">
        <w:rPr>
          <w:rFonts w:ascii="Bookman Old Style" w:hAnsi="Bookman Old Style"/>
          <w:bCs/>
          <w:sz w:val="22"/>
          <w:szCs w:val="22"/>
        </w:rPr>
        <w:t xml:space="preserve"> </w:t>
      </w:r>
      <w:r w:rsidRPr="00DC662A">
        <w:rPr>
          <w:rFonts w:ascii="Bookman Old Style" w:hAnsi="Bookman Old Style"/>
          <w:bCs/>
          <w:sz w:val="22"/>
          <w:szCs w:val="22"/>
        </w:rPr>
        <w:t>has</w:t>
      </w:r>
      <w:r w:rsidR="003F4F0C">
        <w:rPr>
          <w:rFonts w:ascii="Bookman Old Style" w:hAnsi="Bookman Old Style"/>
          <w:bCs/>
          <w:sz w:val="22"/>
          <w:szCs w:val="22"/>
        </w:rPr>
        <w:t xml:space="preserve"> </w:t>
      </w:r>
      <w:r w:rsidRPr="00DC662A">
        <w:rPr>
          <w:rFonts w:ascii="Bookman Old Style" w:hAnsi="Bookman Old Style"/>
          <w:bCs/>
          <w:sz w:val="22"/>
          <w:szCs w:val="22"/>
        </w:rPr>
        <w:t>reduced</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threshold</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unused</w:t>
      </w:r>
      <w:r w:rsidR="003F4F0C">
        <w:rPr>
          <w:rFonts w:ascii="Bookman Old Style" w:hAnsi="Bookman Old Style"/>
          <w:bCs/>
          <w:sz w:val="22"/>
          <w:szCs w:val="22"/>
        </w:rPr>
        <w:t xml:space="preserve"> </w:t>
      </w:r>
      <w:r w:rsidRPr="00DC662A">
        <w:rPr>
          <w:rFonts w:ascii="Bookman Old Style" w:hAnsi="Bookman Old Style"/>
          <w:bCs/>
          <w:sz w:val="22"/>
          <w:szCs w:val="22"/>
        </w:rPr>
        <w:t>benefits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nine</w:t>
      </w:r>
      <w:r w:rsidR="003F4F0C">
        <w:rPr>
          <w:rFonts w:ascii="Bookman Old Style" w:hAnsi="Bookman Old Style"/>
          <w:bCs/>
          <w:sz w:val="22"/>
          <w:szCs w:val="22"/>
        </w:rPr>
        <w:t xml:space="preserve"> </w:t>
      </w:r>
      <w:r w:rsidRPr="00DC662A">
        <w:rPr>
          <w:rFonts w:ascii="Bookman Old Style" w:hAnsi="Bookman Old Style"/>
          <w:bCs/>
          <w:sz w:val="22"/>
          <w:szCs w:val="22"/>
        </w:rPr>
        <w:t>months</w:t>
      </w:r>
      <w:r w:rsidR="003F4F0C">
        <w:rPr>
          <w:rFonts w:ascii="Bookman Old Style" w:hAnsi="Bookman Old Style"/>
          <w:bCs/>
          <w:sz w:val="22"/>
          <w:szCs w:val="22"/>
        </w:rPr>
        <w:t xml:space="preserve"> </w:t>
      </w:r>
      <w:r w:rsidRPr="00DC662A">
        <w:rPr>
          <w:rFonts w:ascii="Bookman Old Style" w:hAnsi="Bookman Old Style"/>
          <w:bCs/>
          <w:sz w:val="22"/>
          <w:szCs w:val="22"/>
        </w:rPr>
        <w:t>after</w:t>
      </w:r>
      <w:r w:rsidR="003F4F0C">
        <w:rPr>
          <w:rFonts w:ascii="Bookman Old Style" w:hAnsi="Bookman Old Style"/>
          <w:bCs/>
          <w:sz w:val="22"/>
          <w:szCs w:val="22"/>
        </w:rPr>
        <w:t xml:space="preserve"> </w:t>
      </w:r>
      <w:r w:rsidRPr="00DC662A">
        <w:rPr>
          <w:rFonts w:ascii="Bookman Old Style" w:hAnsi="Bookman Old Style"/>
          <w:bCs/>
          <w:sz w:val="22"/>
          <w:szCs w:val="22"/>
        </w:rPr>
        <w:t>issuance</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immediately</w:t>
      </w:r>
      <w:r w:rsidR="003F4F0C">
        <w:rPr>
          <w:rFonts w:ascii="Bookman Old Style" w:hAnsi="Bookman Old Style"/>
          <w:bCs/>
          <w:sz w:val="22"/>
          <w:szCs w:val="22"/>
        </w:rPr>
        <w:t xml:space="preserve"> </w:t>
      </w:r>
      <w:r w:rsidRPr="00DC662A">
        <w:rPr>
          <w:rFonts w:ascii="Bookman Old Style" w:hAnsi="Bookman Old Style"/>
          <w:bCs/>
          <w:sz w:val="22"/>
          <w:szCs w:val="22"/>
        </w:rPr>
        <w:t>(without</w:t>
      </w:r>
      <w:r w:rsidR="003F4F0C">
        <w:rPr>
          <w:rFonts w:ascii="Bookman Old Style" w:hAnsi="Bookman Old Style"/>
          <w:bCs/>
          <w:sz w:val="22"/>
          <w:szCs w:val="22"/>
        </w:rPr>
        <w:t xml:space="preserve"> </w:t>
      </w:r>
      <w:r w:rsidRPr="00DC662A">
        <w:rPr>
          <w:rFonts w:ascii="Bookman Old Style" w:hAnsi="Bookman Old Style"/>
          <w:bCs/>
          <w:sz w:val="22"/>
          <w:szCs w:val="22"/>
        </w:rPr>
        <w:t>notice)</w:t>
      </w:r>
      <w:r w:rsidR="003F4F0C">
        <w:rPr>
          <w:rFonts w:ascii="Bookman Old Style" w:hAnsi="Bookman Old Style"/>
          <w:bCs/>
          <w:sz w:val="22"/>
          <w:szCs w:val="22"/>
        </w:rPr>
        <w:t xml:space="preserve"> </w:t>
      </w:r>
      <w:r w:rsidRPr="00DC662A">
        <w:rPr>
          <w:rFonts w:ascii="Bookman Old Style" w:hAnsi="Bookman Old Style"/>
          <w:bCs/>
          <w:sz w:val="22"/>
          <w:szCs w:val="22"/>
        </w:rPr>
        <w:t>if</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has</w:t>
      </w:r>
      <w:r w:rsidR="003F4F0C">
        <w:rPr>
          <w:rFonts w:ascii="Bookman Old Style" w:hAnsi="Bookman Old Style"/>
          <w:bCs/>
          <w:sz w:val="22"/>
          <w:szCs w:val="22"/>
        </w:rPr>
        <w:t xml:space="preserve"> </w:t>
      </w:r>
      <w:r w:rsidRPr="00DC662A">
        <w:rPr>
          <w:rFonts w:ascii="Bookman Old Style" w:hAnsi="Bookman Old Style"/>
          <w:bCs/>
          <w:sz w:val="22"/>
          <w:szCs w:val="22"/>
        </w:rPr>
        <w:t>verified</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all</w:t>
      </w:r>
      <w:r w:rsidR="003F4F0C">
        <w:rPr>
          <w:rFonts w:ascii="Bookman Old Style" w:hAnsi="Bookman Old Style"/>
          <w:bCs/>
          <w:sz w:val="22"/>
          <w:szCs w:val="22"/>
        </w:rPr>
        <w:t xml:space="preserve"> </w:t>
      </w:r>
      <w:r w:rsidRPr="00DC662A">
        <w:rPr>
          <w:rFonts w:ascii="Bookman Old Style" w:hAnsi="Bookman Old Style"/>
          <w:bCs/>
          <w:sz w:val="22"/>
          <w:szCs w:val="22"/>
        </w:rPr>
        <w:t>household</w:t>
      </w:r>
      <w:r w:rsidR="003F4F0C">
        <w:rPr>
          <w:rFonts w:ascii="Bookman Old Style" w:hAnsi="Bookman Old Style"/>
          <w:bCs/>
          <w:sz w:val="22"/>
          <w:szCs w:val="22"/>
        </w:rPr>
        <w:t xml:space="preserve"> </w:t>
      </w:r>
      <w:r w:rsidRPr="00DC662A">
        <w:rPr>
          <w:rFonts w:ascii="Bookman Old Style" w:hAnsi="Bookman Old Style"/>
          <w:bCs/>
          <w:sz w:val="22"/>
          <w:szCs w:val="22"/>
        </w:rPr>
        <w:t>members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deceased.</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benefits</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households</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which</w:t>
      </w:r>
      <w:r w:rsidR="003F4F0C">
        <w:rPr>
          <w:rFonts w:ascii="Bookman Old Style" w:hAnsi="Bookman Old Style"/>
          <w:bCs/>
          <w:sz w:val="22"/>
          <w:szCs w:val="22"/>
        </w:rPr>
        <w:t xml:space="preserve"> </w:t>
      </w:r>
      <w:r w:rsidRPr="00DC662A">
        <w:rPr>
          <w:rFonts w:ascii="Bookman Old Style" w:hAnsi="Bookman Old Style"/>
          <w:bCs/>
          <w:sz w:val="22"/>
          <w:szCs w:val="22"/>
        </w:rPr>
        <w:t>all</w:t>
      </w:r>
      <w:r w:rsidR="003F4F0C">
        <w:rPr>
          <w:rFonts w:ascii="Bookman Old Style" w:hAnsi="Bookman Old Style"/>
          <w:bCs/>
          <w:sz w:val="22"/>
          <w:szCs w:val="22"/>
        </w:rPr>
        <w:t xml:space="preserve"> </w:t>
      </w:r>
      <w:r w:rsidRPr="00DC662A">
        <w:rPr>
          <w:rFonts w:ascii="Bookman Old Style" w:hAnsi="Bookman Old Style"/>
          <w:bCs/>
          <w:sz w:val="22"/>
          <w:szCs w:val="22"/>
        </w:rPr>
        <w:t>members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deceased</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implemented</w:t>
      </w:r>
      <w:r w:rsidR="003F4F0C">
        <w:rPr>
          <w:rFonts w:ascii="Bookman Old Style" w:hAnsi="Bookman Old Style"/>
          <w:bCs/>
          <w:sz w:val="22"/>
          <w:szCs w:val="22"/>
        </w:rPr>
        <w:t xml:space="preserve"> </w:t>
      </w:r>
      <w:r w:rsidRPr="00DC662A">
        <w:rPr>
          <w:rFonts w:ascii="Bookman Old Style" w:hAnsi="Bookman Old Style"/>
          <w:bCs/>
          <w:sz w:val="22"/>
          <w:szCs w:val="22"/>
        </w:rPr>
        <w:t>upon</w:t>
      </w:r>
      <w:r w:rsidR="003F4F0C">
        <w:rPr>
          <w:rFonts w:ascii="Bookman Old Style" w:hAnsi="Bookman Old Style"/>
          <w:bCs/>
          <w:sz w:val="22"/>
          <w:szCs w:val="22"/>
        </w:rPr>
        <w:t xml:space="preserve"> </w:t>
      </w:r>
      <w:r w:rsidRPr="00DC662A">
        <w:rPr>
          <w:rFonts w:ascii="Bookman Old Style" w:hAnsi="Bookman Old Style"/>
          <w:bCs/>
          <w:sz w:val="22"/>
          <w:szCs w:val="22"/>
        </w:rPr>
        <w:t>adoption</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benefits</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households</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must</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given</w:t>
      </w:r>
      <w:r w:rsidR="003F4F0C">
        <w:rPr>
          <w:rFonts w:ascii="Bookman Old Style" w:hAnsi="Bookman Old Style"/>
          <w:bCs/>
          <w:sz w:val="22"/>
          <w:szCs w:val="22"/>
        </w:rPr>
        <w:t xml:space="preserve"> </w:t>
      </w:r>
      <w:r w:rsidRPr="00DC662A">
        <w:rPr>
          <w:rFonts w:ascii="Bookman Old Style" w:hAnsi="Bookman Old Style"/>
          <w:bCs/>
          <w:sz w:val="22"/>
          <w:szCs w:val="22"/>
        </w:rPr>
        <w:t>notice</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implemented</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soon</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possible</w:t>
      </w:r>
      <w:r w:rsidR="003F4F0C">
        <w:rPr>
          <w:rFonts w:ascii="Bookman Old Style" w:hAnsi="Bookman Old Style"/>
          <w:bCs/>
          <w:sz w:val="22"/>
          <w:szCs w:val="22"/>
        </w:rPr>
        <w:t xml:space="preserve"> </w:t>
      </w:r>
      <w:r w:rsidRPr="00DC662A">
        <w:rPr>
          <w:rFonts w:ascii="Bookman Old Style" w:hAnsi="Bookman Old Style"/>
          <w:bCs/>
          <w:sz w:val="22"/>
          <w:szCs w:val="22"/>
        </w:rPr>
        <w:t>allowing</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noticing</w:t>
      </w:r>
      <w:r w:rsidR="003F4F0C">
        <w:rPr>
          <w:rFonts w:ascii="Bookman Old Style" w:hAnsi="Bookman Old Style"/>
          <w:bCs/>
          <w:sz w:val="22"/>
          <w:szCs w:val="22"/>
        </w:rPr>
        <w:t xml:space="preserve"> </w:t>
      </w:r>
      <w:r w:rsidRPr="00DC662A">
        <w:rPr>
          <w:rFonts w:ascii="Bookman Old Style" w:hAnsi="Bookman Old Style"/>
          <w:bCs/>
          <w:sz w:val="22"/>
          <w:szCs w:val="22"/>
        </w:rPr>
        <w:t>requirements.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basic</w:t>
      </w:r>
      <w:r w:rsidR="003F4F0C">
        <w:rPr>
          <w:rFonts w:ascii="Bookman Old Style" w:hAnsi="Bookman Old Style"/>
          <w:bCs/>
          <w:sz w:val="22"/>
          <w:szCs w:val="22"/>
        </w:rPr>
        <w:t xml:space="preserve"> </w:t>
      </w:r>
      <w:r w:rsidRPr="00DC662A">
        <w:rPr>
          <w:rFonts w:ascii="Bookman Old Style" w:hAnsi="Bookman Old Style"/>
          <w:bCs/>
          <w:sz w:val="22"/>
          <w:szCs w:val="22"/>
        </w:rPr>
        <w:t>process</w:t>
      </w:r>
      <w:r w:rsidR="003F4F0C">
        <w:rPr>
          <w:rFonts w:ascii="Bookman Old Style" w:hAnsi="Bookman Old Style"/>
          <w:bCs/>
          <w:sz w:val="22"/>
          <w:szCs w:val="22"/>
        </w:rPr>
        <w:t xml:space="preserve"> </w:t>
      </w:r>
      <w:r w:rsidRPr="00DC662A">
        <w:rPr>
          <w:rFonts w:ascii="Bookman Old Style" w:hAnsi="Bookman Old Style"/>
          <w:bCs/>
          <w:sz w:val="22"/>
          <w:szCs w:val="22"/>
        </w:rPr>
        <w:lastRenderedPageBreak/>
        <w:t>of</w:t>
      </w:r>
      <w:r w:rsidR="003F4F0C">
        <w:rPr>
          <w:rFonts w:ascii="Bookman Old Style" w:hAnsi="Bookman Old Style"/>
          <w:bCs/>
          <w:sz w:val="22"/>
          <w:szCs w:val="22"/>
        </w:rPr>
        <w:t xml:space="preserve"> </w:t>
      </w:r>
      <w:r w:rsidRPr="00DC662A">
        <w:rPr>
          <w:rFonts w:ascii="Bookman Old Style" w:hAnsi="Bookman Old Style"/>
          <w:bCs/>
          <w:sz w:val="22"/>
          <w:szCs w:val="22"/>
        </w:rPr>
        <w:t>noticing</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continues.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notice</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now</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sent</w:t>
      </w:r>
      <w:r w:rsidR="003F4F0C">
        <w:rPr>
          <w:rFonts w:ascii="Bookman Old Style" w:hAnsi="Bookman Old Style"/>
          <w:bCs/>
          <w:sz w:val="22"/>
          <w:szCs w:val="22"/>
        </w:rPr>
        <w:t xml:space="preserve"> </w:t>
      </w:r>
      <w:r w:rsidRPr="00DC662A">
        <w:rPr>
          <w:rFonts w:ascii="Bookman Old Style" w:hAnsi="Bookman Old Style"/>
          <w:bCs/>
          <w:sz w:val="22"/>
          <w:szCs w:val="22"/>
        </w:rPr>
        <w:t>after</w:t>
      </w:r>
      <w:r w:rsidR="003F4F0C">
        <w:rPr>
          <w:rFonts w:ascii="Bookman Old Style" w:hAnsi="Bookman Old Style"/>
          <w:bCs/>
          <w:sz w:val="22"/>
          <w:szCs w:val="22"/>
        </w:rPr>
        <w:t xml:space="preserve"> </w:t>
      </w:r>
      <w:r w:rsidRPr="00DC662A">
        <w:rPr>
          <w:rFonts w:ascii="Bookman Old Style" w:hAnsi="Bookman Old Style"/>
          <w:bCs/>
          <w:sz w:val="22"/>
          <w:szCs w:val="22"/>
        </w:rPr>
        <w:t>240</w:t>
      </w:r>
      <w:r w:rsidR="003F4F0C">
        <w:rPr>
          <w:rFonts w:ascii="Bookman Old Style" w:hAnsi="Bookman Old Style"/>
          <w:bCs/>
          <w:sz w:val="22"/>
          <w:szCs w:val="22"/>
        </w:rPr>
        <w:t xml:space="preserve"> </w:t>
      </w:r>
      <w:r w:rsidRPr="00DC662A">
        <w:rPr>
          <w:rFonts w:ascii="Bookman Old Style" w:hAnsi="Bookman Old Style"/>
          <w:bCs/>
          <w:sz w:val="22"/>
          <w:szCs w:val="22"/>
        </w:rPr>
        <w:t>days</w:t>
      </w:r>
      <w:r w:rsidR="003F4F0C">
        <w:rPr>
          <w:rFonts w:ascii="Bookman Old Style" w:hAnsi="Bookman Old Style"/>
          <w:bCs/>
          <w:sz w:val="22"/>
          <w:szCs w:val="22"/>
        </w:rPr>
        <w:t xml:space="preserve"> </w:t>
      </w:r>
      <w:r w:rsidRPr="00DC662A">
        <w:rPr>
          <w:rFonts w:ascii="Bookman Old Style" w:hAnsi="Bookman Old Style"/>
          <w:bCs/>
          <w:sz w:val="22"/>
          <w:szCs w:val="22"/>
        </w:rPr>
        <w:t>rather</w:t>
      </w:r>
      <w:r w:rsidR="003F4F0C">
        <w:rPr>
          <w:rFonts w:ascii="Bookman Old Style" w:hAnsi="Bookman Old Style"/>
          <w:bCs/>
          <w:sz w:val="22"/>
          <w:szCs w:val="22"/>
        </w:rPr>
        <w:t xml:space="preserve"> </w:t>
      </w:r>
      <w:r w:rsidRPr="00DC662A">
        <w:rPr>
          <w:rFonts w:ascii="Bookman Old Style" w:hAnsi="Bookman Old Style"/>
          <w:bCs/>
          <w:sz w:val="22"/>
          <w:szCs w:val="22"/>
        </w:rPr>
        <w:t>than</w:t>
      </w:r>
      <w:r w:rsidR="003F4F0C">
        <w:rPr>
          <w:rFonts w:ascii="Bookman Old Style" w:hAnsi="Bookman Old Style"/>
          <w:bCs/>
          <w:sz w:val="22"/>
          <w:szCs w:val="22"/>
        </w:rPr>
        <w:t xml:space="preserve"> </w:t>
      </w:r>
      <w:r w:rsidRPr="00DC662A">
        <w:rPr>
          <w:rFonts w:ascii="Bookman Old Style" w:hAnsi="Bookman Old Style"/>
          <w:bCs/>
          <w:sz w:val="22"/>
          <w:szCs w:val="22"/>
        </w:rPr>
        <w:t>90,</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take</w:t>
      </w:r>
      <w:r w:rsidR="003F4F0C">
        <w:rPr>
          <w:rFonts w:ascii="Bookman Old Style" w:hAnsi="Bookman Old Style"/>
          <w:bCs/>
          <w:sz w:val="22"/>
          <w:szCs w:val="22"/>
        </w:rPr>
        <w:t xml:space="preserve"> </w:t>
      </w:r>
      <w:r w:rsidRPr="00DC662A">
        <w:rPr>
          <w:rFonts w:ascii="Bookman Old Style" w:hAnsi="Bookman Old Style"/>
          <w:bCs/>
          <w:sz w:val="22"/>
          <w:szCs w:val="22"/>
        </w:rPr>
        <w:t>place</w:t>
      </w:r>
      <w:r w:rsidR="003F4F0C">
        <w:rPr>
          <w:rFonts w:ascii="Bookman Old Style" w:hAnsi="Bookman Old Style"/>
          <w:bCs/>
          <w:sz w:val="22"/>
          <w:szCs w:val="22"/>
        </w:rPr>
        <w:t xml:space="preserve"> </w:t>
      </w:r>
      <w:r w:rsidRPr="00DC662A">
        <w:rPr>
          <w:rFonts w:ascii="Bookman Old Style" w:hAnsi="Bookman Old Style"/>
          <w:bCs/>
          <w:sz w:val="22"/>
          <w:szCs w:val="22"/>
        </w:rPr>
        <w:t>after</w:t>
      </w:r>
      <w:r w:rsidR="003F4F0C">
        <w:rPr>
          <w:rFonts w:ascii="Bookman Old Style" w:hAnsi="Bookman Old Style"/>
          <w:bCs/>
          <w:sz w:val="22"/>
          <w:szCs w:val="22"/>
        </w:rPr>
        <w:t xml:space="preserve"> </w:t>
      </w:r>
      <w:r w:rsidRPr="00DC662A">
        <w:rPr>
          <w:rFonts w:ascii="Bookman Old Style" w:hAnsi="Bookman Old Style"/>
          <w:bCs/>
          <w:sz w:val="22"/>
          <w:szCs w:val="22"/>
        </w:rPr>
        <w:t>274</w:t>
      </w:r>
      <w:r w:rsidR="003F4F0C">
        <w:rPr>
          <w:rFonts w:ascii="Bookman Old Style" w:hAnsi="Bookman Old Style"/>
          <w:bCs/>
          <w:sz w:val="22"/>
          <w:szCs w:val="22"/>
        </w:rPr>
        <w:t xml:space="preserve"> </w:t>
      </w:r>
      <w:r w:rsidRPr="00DC662A">
        <w:rPr>
          <w:rFonts w:ascii="Bookman Old Style" w:hAnsi="Bookman Old Style"/>
          <w:bCs/>
          <w:sz w:val="22"/>
          <w:szCs w:val="22"/>
        </w:rPr>
        <w:t>days</w:t>
      </w:r>
      <w:r w:rsidR="003F4F0C">
        <w:rPr>
          <w:rFonts w:ascii="Bookman Old Style" w:hAnsi="Bookman Old Style"/>
          <w:bCs/>
          <w:sz w:val="22"/>
          <w:szCs w:val="22"/>
        </w:rPr>
        <w:t xml:space="preserve"> </w:t>
      </w:r>
      <w:r w:rsidRPr="00DC662A">
        <w:rPr>
          <w:rFonts w:ascii="Bookman Old Style" w:hAnsi="Bookman Old Style"/>
          <w:bCs/>
          <w:sz w:val="22"/>
          <w:szCs w:val="22"/>
        </w:rPr>
        <w:t>instead</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365.</w:t>
      </w:r>
      <w:r w:rsidR="003F4F0C">
        <w:rPr>
          <w:rFonts w:ascii="Bookman Old Style" w:hAnsi="Bookman Old Style"/>
          <w:bCs/>
          <w:sz w:val="22"/>
          <w:szCs w:val="22"/>
        </w:rPr>
        <w:t xml:space="preserve"> </w:t>
      </w:r>
      <w:r w:rsidRPr="00DC662A">
        <w:rPr>
          <w:rFonts w:ascii="Bookman Old Style" w:hAnsi="Bookman Old Style"/>
          <w:bCs/>
          <w:sz w:val="22"/>
          <w:szCs w:val="22"/>
        </w:rPr>
        <w:t>Expungement</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take</w:t>
      </w:r>
      <w:r w:rsidR="003F4F0C">
        <w:rPr>
          <w:rFonts w:ascii="Bookman Old Style" w:hAnsi="Bookman Old Style"/>
          <w:bCs/>
          <w:sz w:val="22"/>
          <w:szCs w:val="22"/>
        </w:rPr>
        <w:t xml:space="preserve"> </w:t>
      </w:r>
      <w:r w:rsidRPr="00DC662A">
        <w:rPr>
          <w:rFonts w:ascii="Bookman Old Style" w:hAnsi="Bookman Old Style"/>
          <w:bCs/>
          <w:sz w:val="22"/>
          <w:szCs w:val="22"/>
        </w:rPr>
        <w:t>place</w:t>
      </w:r>
      <w:r w:rsidR="003F4F0C">
        <w:rPr>
          <w:rFonts w:ascii="Bookman Old Style" w:hAnsi="Bookman Old Style"/>
          <w:bCs/>
          <w:sz w:val="22"/>
          <w:szCs w:val="22"/>
        </w:rPr>
        <w:t xml:space="preserve"> </w:t>
      </w:r>
      <w:r w:rsidRPr="00DC662A">
        <w:rPr>
          <w:rFonts w:ascii="Bookman Old Style" w:hAnsi="Bookman Old Style"/>
          <w:bCs/>
          <w:sz w:val="22"/>
          <w:szCs w:val="22"/>
        </w:rPr>
        <w:t>more</w:t>
      </w:r>
      <w:r w:rsidR="003F4F0C">
        <w:rPr>
          <w:rFonts w:ascii="Bookman Old Style" w:hAnsi="Bookman Old Style"/>
          <w:bCs/>
          <w:sz w:val="22"/>
          <w:szCs w:val="22"/>
        </w:rPr>
        <w:t xml:space="preserve"> </w:t>
      </w:r>
      <w:r w:rsidRPr="00DC662A">
        <w:rPr>
          <w:rFonts w:ascii="Bookman Old Style" w:hAnsi="Bookman Old Style"/>
          <w:bCs/>
          <w:sz w:val="22"/>
          <w:szCs w:val="22"/>
        </w:rPr>
        <w:t>rapidly</w:t>
      </w:r>
      <w:r w:rsidR="003F4F0C">
        <w:rPr>
          <w:rFonts w:ascii="Bookman Old Style" w:hAnsi="Bookman Old Style"/>
          <w:bCs/>
          <w:sz w:val="22"/>
          <w:szCs w:val="22"/>
        </w:rPr>
        <w:t xml:space="preserve"> </w:t>
      </w:r>
      <w:r w:rsidRPr="00DC662A">
        <w:rPr>
          <w:rFonts w:ascii="Bookman Old Style" w:hAnsi="Bookman Old Style"/>
          <w:bCs/>
          <w:sz w:val="22"/>
          <w:szCs w:val="22"/>
        </w:rPr>
        <w:t>when</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has</w:t>
      </w:r>
      <w:r w:rsidR="003F4F0C">
        <w:rPr>
          <w:rFonts w:ascii="Bookman Old Style" w:hAnsi="Bookman Old Style"/>
          <w:bCs/>
          <w:sz w:val="22"/>
          <w:szCs w:val="22"/>
        </w:rPr>
        <w:t xml:space="preserve"> </w:t>
      </w:r>
      <w:r w:rsidRPr="00DC662A">
        <w:rPr>
          <w:rFonts w:ascii="Bookman Old Style" w:hAnsi="Bookman Old Style"/>
          <w:bCs/>
          <w:sz w:val="22"/>
          <w:szCs w:val="22"/>
        </w:rPr>
        <w:t>verified</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all</w:t>
      </w:r>
      <w:r w:rsidR="003F4F0C">
        <w:rPr>
          <w:rFonts w:ascii="Bookman Old Style" w:hAnsi="Bookman Old Style"/>
          <w:bCs/>
          <w:sz w:val="22"/>
          <w:szCs w:val="22"/>
        </w:rPr>
        <w:t xml:space="preserve"> </w:t>
      </w:r>
      <w:r w:rsidRPr="00DC662A">
        <w:rPr>
          <w:rFonts w:ascii="Bookman Old Style" w:hAnsi="Bookman Old Style"/>
          <w:bCs/>
          <w:sz w:val="22"/>
          <w:szCs w:val="22"/>
        </w:rPr>
        <w:t>household</w:t>
      </w:r>
      <w:r w:rsidR="003F4F0C">
        <w:rPr>
          <w:rFonts w:ascii="Bookman Old Style" w:hAnsi="Bookman Old Style"/>
          <w:bCs/>
          <w:sz w:val="22"/>
          <w:szCs w:val="22"/>
        </w:rPr>
        <w:t xml:space="preserve"> </w:t>
      </w:r>
      <w:r w:rsidRPr="00DC662A">
        <w:rPr>
          <w:rFonts w:ascii="Bookman Old Style" w:hAnsi="Bookman Old Style"/>
          <w:bCs/>
          <w:sz w:val="22"/>
          <w:szCs w:val="22"/>
        </w:rPr>
        <w:t>members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deceased</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benefits</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rendered</w:t>
      </w:r>
      <w:r w:rsidR="003F4F0C">
        <w:rPr>
          <w:rFonts w:ascii="Bookman Old Style" w:hAnsi="Bookman Old Style"/>
          <w:bCs/>
          <w:sz w:val="22"/>
          <w:szCs w:val="22"/>
        </w:rPr>
        <w:t xml:space="preserve"> </w:t>
      </w:r>
      <w:r w:rsidRPr="00DC662A">
        <w:rPr>
          <w:rFonts w:ascii="Bookman Old Style" w:hAnsi="Bookman Old Style"/>
          <w:bCs/>
          <w:sz w:val="22"/>
          <w:szCs w:val="22"/>
        </w:rPr>
        <w:t>inaccessible</w:t>
      </w:r>
      <w:r w:rsidR="003F4F0C">
        <w:rPr>
          <w:rFonts w:ascii="Bookman Old Style" w:hAnsi="Bookman Old Style"/>
          <w:bCs/>
          <w:sz w:val="22"/>
          <w:szCs w:val="22"/>
        </w:rPr>
        <w:t xml:space="preserve"> </w:t>
      </w:r>
      <w:r w:rsidRPr="00DC662A">
        <w:rPr>
          <w:rFonts w:ascii="Bookman Old Style" w:hAnsi="Bookman Old Style"/>
          <w:bCs/>
          <w:sz w:val="22"/>
          <w:szCs w:val="22"/>
        </w:rPr>
        <w:t>immediately</w:t>
      </w:r>
      <w:r w:rsidR="003F4F0C">
        <w:rPr>
          <w:rFonts w:ascii="Bookman Old Style" w:hAnsi="Bookman Old Style"/>
          <w:bCs/>
          <w:sz w:val="22"/>
          <w:szCs w:val="22"/>
        </w:rPr>
        <w:t xml:space="preserve"> </w:t>
      </w:r>
      <w:r w:rsidRPr="00DC662A">
        <w:rPr>
          <w:rFonts w:ascii="Bookman Old Style" w:hAnsi="Bookman Old Style"/>
          <w:bCs/>
          <w:sz w:val="22"/>
          <w:szCs w:val="22"/>
        </w:rPr>
        <w:t>upon</w:t>
      </w:r>
      <w:r w:rsidR="003F4F0C">
        <w:rPr>
          <w:rFonts w:ascii="Bookman Old Style" w:hAnsi="Bookman Old Style"/>
          <w:bCs/>
          <w:sz w:val="22"/>
          <w:szCs w:val="22"/>
        </w:rPr>
        <w:t xml:space="preserve"> </w:t>
      </w:r>
      <w:r w:rsidRPr="00DC662A">
        <w:rPr>
          <w:rFonts w:ascii="Bookman Old Style" w:hAnsi="Bookman Old Style"/>
          <w:bCs/>
          <w:sz w:val="22"/>
          <w:szCs w:val="22"/>
        </w:rPr>
        <w:t>verification.</w:t>
      </w:r>
    </w:p>
    <w:p w14:paraId="53E5EB9B" w14:textId="38873319" w:rsidR="00DC662A" w:rsidRPr="00DC662A" w:rsidRDefault="00DC662A" w:rsidP="00AC34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DC662A">
        <w:rPr>
          <w:rFonts w:ascii="Bookman Old Style" w:hAnsi="Bookman Old Style"/>
          <w:bCs/>
          <w:sz w:val="22"/>
          <w:szCs w:val="22"/>
        </w:rPr>
        <w:t>Additionally,</w:t>
      </w:r>
      <w:r w:rsidR="003F4F0C">
        <w:rPr>
          <w:rFonts w:ascii="Bookman Old Style" w:hAnsi="Bookman Old Style"/>
          <w:bCs/>
          <w:sz w:val="22"/>
          <w:szCs w:val="22"/>
        </w:rPr>
        <w:t xml:space="preserve"> </w:t>
      </w:r>
      <w:r w:rsidRPr="00DC662A">
        <w:rPr>
          <w:rFonts w:ascii="Bookman Old Style" w:hAnsi="Bookman Old Style"/>
          <w:bCs/>
          <w:sz w:val="22"/>
          <w:szCs w:val="22"/>
        </w:rPr>
        <w:t>purchasing</w:t>
      </w:r>
      <w:r w:rsidR="003F4F0C">
        <w:rPr>
          <w:rFonts w:ascii="Bookman Old Style" w:hAnsi="Bookman Old Style"/>
          <w:bCs/>
          <w:sz w:val="22"/>
          <w:szCs w:val="22"/>
        </w:rPr>
        <w:t xml:space="preserve"> </w:t>
      </w:r>
      <w:r w:rsidRPr="00DC662A">
        <w:rPr>
          <w:rFonts w:ascii="Bookman Old Style" w:hAnsi="Bookman Old Style"/>
          <w:bCs/>
          <w:sz w:val="22"/>
          <w:szCs w:val="22"/>
        </w:rPr>
        <w:t>power</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extended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online</w:t>
      </w:r>
      <w:r w:rsidR="003F4F0C">
        <w:rPr>
          <w:rFonts w:ascii="Bookman Old Style" w:hAnsi="Bookman Old Style"/>
          <w:bCs/>
          <w:sz w:val="22"/>
          <w:szCs w:val="22"/>
        </w:rPr>
        <w:t xml:space="preserve"> </w:t>
      </w:r>
      <w:r w:rsidRPr="00DC662A">
        <w:rPr>
          <w:rFonts w:ascii="Bookman Old Style" w:hAnsi="Bookman Old Style"/>
          <w:bCs/>
          <w:sz w:val="22"/>
          <w:szCs w:val="22"/>
        </w:rPr>
        <w:t>purchases</w:t>
      </w:r>
      <w:r w:rsidR="003F4F0C">
        <w:rPr>
          <w:rFonts w:ascii="Bookman Old Style" w:hAnsi="Bookman Old Style"/>
          <w:bCs/>
          <w:sz w:val="22"/>
          <w:szCs w:val="22"/>
        </w:rPr>
        <w:t xml:space="preserve"> </w:t>
      </w:r>
      <w:r w:rsidRPr="00DC662A">
        <w:rPr>
          <w:rFonts w:ascii="Bookman Old Style" w:hAnsi="Bookman Old Style"/>
          <w:bCs/>
          <w:sz w:val="22"/>
          <w:szCs w:val="22"/>
        </w:rPr>
        <w:t>including</w:t>
      </w:r>
      <w:r w:rsidR="003F4F0C">
        <w:rPr>
          <w:rFonts w:ascii="Bookman Old Style" w:hAnsi="Bookman Old Style"/>
          <w:bCs/>
          <w:sz w:val="22"/>
          <w:szCs w:val="22"/>
        </w:rPr>
        <w:t xml:space="preserve"> </w:t>
      </w:r>
      <w:r w:rsidRPr="00DC662A">
        <w:rPr>
          <w:rFonts w:ascii="Bookman Old Style" w:hAnsi="Bookman Old Style"/>
          <w:bCs/>
          <w:sz w:val="22"/>
          <w:szCs w:val="22"/>
        </w:rPr>
        <w:t>delivery</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curbside</w:t>
      </w:r>
      <w:r w:rsidR="003F4F0C">
        <w:rPr>
          <w:rFonts w:ascii="Bookman Old Style" w:hAnsi="Bookman Old Style"/>
          <w:bCs/>
          <w:sz w:val="22"/>
          <w:szCs w:val="22"/>
        </w:rPr>
        <w:t xml:space="preserve"> </w:t>
      </w:r>
      <w:r w:rsidRPr="00DC662A">
        <w:rPr>
          <w:rFonts w:ascii="Bookman Old Style" w:hAnsi="Bookman Old Style"/>
          <w:bCs/>
          <w:sz w:val="22"/>
          <w:szCs w:val="22"/>
        </w:rPr>
        <w:t>pick-up</w:t>
      </w:r>
      <w:r w:rsidR="003F4F0C">
        <w:rPr>
          <w:rFonts w:ascii="Bookman Old Style" w:hAnsi="Bookman Old Style"/>
          <w:bCs/>
          <w:sz w:val="22"/>
          <w:szCs w:val="22"/>
        </w:rPr>
        <w:t xml:space="preserve"> </w:t>
      </w:r>
      <w:r w:rsidRPr="00DC662A">
        <w:rPr>
          <w:rFonts w:ascii="Bookman Old Style" w:hAnsi="Bookman Old Style"/>
          <w:bCs/>
          <w:sz w:val="22"/>
          <w:szCs w:val="22"/>
        </w:rPr>
        <w:t>when</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physical</w:t>
      </w:r>
      <w:r w:rsidR="003F4F0C">
        <w:rPr>
          <w:rFonts w:ascii="Bookman Old Style" w:hAnsi="Bookman Old Style"/>
          <w:bCs/>
          <w:sz w:val="22"/>
          <w:szCs w:val="22"/>
        </w:rPr>
        <w:t xml:space="preserve"> </w:t>
      </w:r>
      <w:r w:rsidRPr="00DC662A">
        <w:rPr>
          <w:rFonts w:ascii="Bookman Old Style" w:hAnsi="Bookman Old Style"/>
          <w:bCs/>
          <w:sz w:val="22"/>
          <w:szCs w:val="22"/>
        </w:rPr>
        <w:t>point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sale</w:t>
      </w:r>
      <w:r w:rsidR="003F4F0C">
        <w:rPr>
          <w:rFonts w:ascii="Bookman Old Style" w:hAnsi="Bookman Old Style"/>
          <w:bCs/>
          <w:sz w:val="22"/>
          <w:szCs w:val="22"/>
        </w:rPr>
        <w:t xml:space="preserve"> </w:t>
      </w:r>
      <w:r w:rsidRPr="00DC662A">
        <w:rPr>
          <w:rFonts w:ascii="Bookman Old Style" w:hAnsi="Bookman Old Style"/>
          <w:bCs/>
          <w:sz w:val="22"/>
          <w:szCs w:val="22"/>
        </w:rPr>
        <w:t>“swipe”</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card</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not</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best</w:t>
      </w:r>
      <w:r w:rsidR="003F4F0C">
        <w:rPr>
          <w:rFonts w:ascii="Bookman Old Style" w:hAnsi="Bookman Old Style"/>
          <w:bCs/>
          <w:sz w:val="22"/>
          <w:szCs w:val="22"/>
        </w:rPr>
        <w:t xml:space="preserve"> </w:t>
      </w:r>
      <w:r w:rsidRPr="00DC662A">
        <w:rPr>
          <w:rFonts w:ascii="Bookman Old Style" w:hAnsi="Bookman Old Style"/>
          <w:bCs/>
          <w:sz w:val="22"/>
          <w:szCs w:val="22"/>
        </w:rPr>
        <w:t>option.</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modifying</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section</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reflect</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ability</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participants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use</w:t>
      </w:r>
      <w:r w:rsidR="003F4F0C">
        <w:rPr>
          <w:rFonts w:ascii="Bookman Old Style" w:hAnsi="Bookman Old Style"/>
          <w:bCs/>
          <w:sz w:val="22"/>
          <w:szCs w:val="22"/>
        </w:rPr>
        <w:t xml:space="preserve"> </w:t>
      </w:r>
      <w:r w:rsidRPr="00DC662A">
        <w:rPr>
          <w:rFonts w:ascii="Bookman Old Style" w:hAnsi="Bookman Old Style"/>
          <w:bCs/>
          <w:sz w:val="22"/>
          <w:szCs w:val="22"/>
        </w:rPr>
        <w:t>EBT</w:t>
      </w:r>
      <w:r w:rsidR="003F4F0C">
        <w:rPr>
          <w:rFonts w:ascii="Bookman Old Style" w:hAnsi="Bookman Old Style"/>
          <w:bCs/>
          <w:sz w:val="22"/>
          <w:szCs w:val="22"/>
        </w:rPr>
        <w:t xml:space="preserve"> </w:t>
      </w:r>
      <w:r w:rsidRPr="00DC662A">
        <w:rPr>
          <w:rFonts w:ascii="Bookman Old Style" w:hAnsi="Bookman Old Style"/>
          <w:bCs/>
          <w:sz w:val="22"/>
          <w:szCs w:val="22"/>
        </w:rPr>
        <w:t>accounts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purchase</w:t>
      </w:r>
      <w:r w:rsidR="003F4F0C">
        <w:rPr>
          <w:rFonts w:ascii="Bookman Old Style" w:hAnsi="Bookman Old Style"/>
          <w:bCs/>
          <w:sz w:val="22"/>
          <w:szCs w:val="22"/>
        </w:rPr>
        <w:t xml:space="preserve"> </w:t>
      </w:r>
      <w:r w:rsidRPr="00DC662A">
        <w:rPr>
          <w:rFonts w:ascii="Bookman Old Style" w:hAnsi="Bookman Old Style"/>
          <w:bCs/>
          <w:sz w:val="22"/>
          <w:szCs w:val="22"/>
        </w:rPr>
        <w:t>approved</w:t>
      </w:r>
      <w:r w:rsidR="003F4F0C">
        <w:rPr>
          <w:rFonts w:ascii="Bookman Old Style" w:hAnsi="Bookman Old Style"/>
          <w:bCs/>
          <w:sz w:val="22"/>
          <w:szCs w:val="22"/>
        </w:rPr>
        <w:t xml:space="preserve"> </w:t>
      </w:r>
      <w:r w:rsidRPr="00DC662A">
        <w:rPr>
          <w:rFonts w:ascii="Bookman Old Style" w:hAnsi="Bookman Old Style"/>
          <w:bCs/>
          <w:sz w:val="22"/>
          <w:szCs w:val="22"/>
        </w:rPr>
        <w:t>foods,</w:t>
      </w:r>
      <w:r w:rsidR="003F4F0C">
        <w:rPr>
          <w:rFonts w:ascii="Bookman Old Style" w:hAnsi="Bookman Old Style"/>
          <w:bCs/>
          <w:sz w:val="22"/>
          <w:szCs w:val="22"/>
        </w:rPr>
        <w:t xml:space="preserve"> </w:t>
      </w:r>
      <w:r w:rsidRPr="00DC662A">
        <w:rPr>
          <w:rFonts w:ascii="Bookman Old Style" w:hAnsi="Bookman Old Style"/>
          <w:bCs/>
          <w:sz w:val="22"/>
          <w:szCs w:val="22"/>
        </w:rPr>
        <w:t>seeds,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seedlings</w:t>
      </w:r>
      <w:r w:rsidR="003F4F0C">
        <w:rPr>
          <w:rFonts w:ascii="Bookman Old Style" w:hAnsi="Bookman Old Style"/>
          <w:bCs/>
          <w:sz w:val="22"/>
          <w:szCs w:val="22"/>
        </w:rPr>
        <w:t xml:space="preserve"> </w:t>
      </w:r>
      <w:r w:rsidRPr="00DC662A">
        <w:rPr>
          <w:rFonts w:ascii="Bookman Old Style" w:hAnsi="Bookman Old Style"/>
          <w:bCs/>
          <w:sz w:val="22"/>
          <w:szCs w:val="22"/>
        </w:rPr>
        <w:t>from</w:t>
      </w:r>
      <w:r w:rsidR="003F4F0C">
        <w:rPr>
          <w:rFonts w:ascii="Bookman Old Style" w:hAnsi="Bookman Old Style"/>
          <w:bCs/>
          <w:sz w:val="22"/>
          <w:szCs w:val="22"/>
        </w:rPr>
        <w:t xml:space="preserve"> </w:t>
      </w:r>
      <w:r w:rsidRPr="00DC662A">
        <w:rPr>
          <w:rFonts w:ascii="Bookman Old Style" w:hAnsi="Bookman Old Style"/>
          <w:bCs/>
          <w:sz w:val="22"/>
          <w:szCs w:val="22"/>
        </w:rPr>
        <w:t>online</w:t>
      </w:r>
      <w:r w:rsidR="003F4F0C">
        <w:rPr>
          <w:rFonts w:ascii="Bookman Old Style" w:hAnsi="Bookman Old Style"/>
          <w:bCs/>
          <w:sz w:val="22"/>
          <w:szCs w:val="22"/>
        </w:rPr>
        <w:t xml:space="preserve"> </w:t>
      </w:r>
      <w:r w:rsidRPr="00DC662A">
        <w:rPr>
          <w:rFonts w:ascii="Bookman Old Style" w:hAnsi="Bookman Old Style"/>
          <w:bCs/>
          <w:sz w:val="22"/>
          <w:szCs w:val="22"/>
        </w:rPr>
        <w:t>platforms.</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contactless</w:t>
      </w:r>
      <w:r w:rsidR="003F4F0C">
        <w:rPr>
          <w:rFonts w:ascii="Bookman Old Style" w:hAnsi="Bookman Old Style"/>
          <w:bCs/>
          <w:sz w:val="22"/>
          <w:szCs w:val="22"/>
        </w:rPr>
        <w:t xml:space="preserve"> </w:t>
      </w:r>
      <w:r w:rsidRPr="00DC662A">
        <w:rPr>
          <w:rFonts w:ascii="Bookman Old Style" w:hAnsi="Bookman Old Style"/>
          <w:bCs/>
          <w:sz w:val="22"/>
          <w:szCs w:val="22"/>
        </w:rPr>
        <w:t>purchasing</w:t>
      </w:r>
      <w:r w:rsidR="003F4F0C">
        <w:rPr>
          <w:rFonts w:ascii="Bookman Old Style" w:hAnsi="Bookman Old Style"/>
          <w:bCs/>
          <w:sz w:val="22"/>
          <w:szCs w:val="22"/>
        </w:rPr>
        <w:t xml:space="preserve"> </w:t>
      </w:r>
      <w:r w:rsidRPr="00DC662A">
        <w:rPr>
          <w:rFonts w:ascii="Bookman Old Style" w:hAnsi="Bookman Old Style"/>
          <w:bCs/>
          <w:sz w:val="22"/>
          <w:szCs w:val="22"/>
        </w:rPr>
        <w:t>expands</w:t>
      </w:r>
      <w:r w:rsidR="003F4F0C">
        <w:rPr>
          <w:rFonts w:ascii="Bookman Old Style" w:hAnsi="Bookman Old Style"/>
          <w:bCs/>
          <w:sz w:val="22"/>
          <w:szCs w:val="22"/>
        </w:rPr>
        <w:t xml:space="preserve"> </w:t>
      </w:r>
      <w:r w:rsidRPr="00DC662A">
        <w:rPr>
          <w:rFonts w:ascii="Bookman Old Style" w:hAnsi="Bookman Old Style"/>
          <w:bCs/>
          <w:sz w:val="22"/>
          <w:szCs w:val="22"/>
        </w:rPr>
        <w:t>access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supports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overall</w:t>
      </w:r>
      <w:r w:rsidR="003F4F0C">
        <w:rPr>
          <w:rFonts w:ascii="Bookman Old Style" w:hAnsi="Bookman Old Style"/>
          <w:bCs/>
          <w:sz w:val="22"/>
          <w:szCs w:val="22"/>
        </w:rPr>
        <w:t xml:space="preserve"> </w:t>
      </w:r>
      <w:r w:rsidRPr="00DC662A">
        <w:rPr>
          <w:rFonts w:ascii="Bookman Old Style" w:hAnsi="Bookman Old Style"/>
          <w:bCs/>
          <w:sz w:val="22"/>
          <w:szCs w:val="22"/>
        </w:rPr>
        <w:t>safety</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well-being</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Food</w:t>
      </w:r>
      <w:r w:rsidR="003F4F0C">
        <w:rPr>
          <w:rFonts w:ascii="Bookman Old Style" w:hAnsi="Bookman Old Style"/>
          <w:bCs/>
          <w:sz w:val="22"/>
          <w:szCs w:val="22"/>
        </w:rPr>
        <w:t xml:space="preserve"> </w:t>
      </w:r>
      <w:r w:rsidRPr="00DC662A">
        <w:rPr>
          <w:rFonts w:ascii="Bookman Old Style" w:hAnsi="Bookman Old Style"/>
          <w:bCs/>
          <w:sz w:val="22"/>
          <w:szCs w:val="22"/>
        </w:rPr>
        <w:t>Supplement</w:t>
      </w:r>
      <w:r w:rsidR="003F4F0C">
        <w:rPr>
          <w:rFonts w:ascii="Bookman Old Style" w:hAnsi="Bookman Old Style"/>
          <w:bCs/>
          <w:sz w:val="22"/>
          <w:szCs w:val="22"/>
        </w:rPr>
        <w:t xml:space="preserve"> </w:t>
      </w:r>
      <w:r w:rsidRPr="00DC662A">
        <w:rPr>
          <w:rFonts w:ascii="Bookman Old Style" w:hAnsi="Bookman Old Style"/>
          <w:bCs/>
          <w:sz w:val="22"/>
          <w:szCs w:val="22"/>
        </w:rPr>
        <w:t>recipients</w:t>
      </w:r>
      <w:r w:rsidR="003F4F0C">
        <w:rPr>
          <w:rFonts w:ascii="Bookman Old Style" w:hAnsi="Bookman Old Style"/>
          <w:bCs/>
          <w:sz w:val="22"/>
          <w:szCs w:val="22"/>
        </w:rPr>
        <w:t xml:space="preserve"> </w:t>
      </w:r>
      <w:r w:rsidRPr="00DC662A">
        <w:rPr>
          <w:rFonts w:ascii="Bookman Old Style" w:hAnsi="Bookman Old Style"/>
          <w:bCs/>
          <w:sz w:val="22"/>
          <w:szCs w:val="22"/>
        </w:rPr>
        <w:t>especially</w:t>
      </w:r>
      <w:r w:rsidR="003F4F0C">
        <w:rPr>
          <w:rFonts w:ascii="Bookman Old Style" w:hAnsi="Bookman Old Style"/>
          <w:bCs/>
          <w:sz w:val="22"/>
          <w:szCs w:val="22"/>
        </w:rPr>
        <w:t xml:space="preserve"> </w:t>
      </w:r>
      <w:r w:rsidRPr="00DC662A">
        <w:rPr>
          <w:rFonts w:ascii="Bookman Old Style" w:hAnsi="Bookman Old Style"/>
          <w:bCs/>
          <w:sz w:val="22"/>
          <w:szCs w:val="22"/>
        </w:rPr>
        <w:t>at</w:t>
      </w:r>
      <w:r w:rsidR="003F4F0C">
        <w:rPr>
          <w:rFonts w:ascii="Bookman Old Style" w:hAnsi="Bookman Old Style"/>
          <w:bCs/>
          <w:sz w:val="22"/>
          <w:szCs w:val="22"/>
        </w:rPr>
        <w:t xml:space="preserve"> </w:t>
      </w:r>
      <w:r w:rsidRPr="00DC662A">
        <w:rPr>
          <w:rFonts w:ascii="Bookman Old Style" w:hAnsi="Bookman Old Style"/>
          <w:bCs/>
          <w:sz w:val="22"/>
          <w:szCs w:val="22"/>
        </w:rPr>
        <w:t>times</w:t>
      </w:r>
      <w:r w:rsidR="003F4F0C">
        <w:rPr>
          <w:rFonts w:ascii="Bookman Old Style" w:hAnsi="Bookman Old Style"/>
          <w:bCs/>
          <w:sz w:val="22"/>
          <w:szCs w:val="22"/>
        </w:rPr>
        <w:t xml:space="preserve"> </w:t>
      </w:r>
      <w:r w:rsidRPr="00DC662A">
        <w:rPr>
          <w:rFonts w:ascii="Bookman Old Style" w:hAnsi="Bookman Old Style"/>
          <w:bCs/>
          <w:sz w:val="22"/>
          <w:szCs w:val="22"/>
        </w:rPr>
        <w:t>when</w:t>
      </w:r>
      <w:r w:rsidR="003F4F0C">
        <w:rPr>
          <w:rFonts w:ascii="Bookman Old Style" w:hAnsi="Bookman Old Style"/>
          <w:bCs/>
          <w:sz w:val="22"/>
          <w:szCs w:val="22"/>
        </w:rPr>
        <w:t xml:space="preserve"> </w:t>
      </w:r>
      <w:r w:rsidRPr="00DC662A">
        <w:rPr>
          <w:rFonts w:ascii="Bookman Old Style" w:hAnsi="Bookman Old Style"/>
          <w:bCs/>
          <w:sz w:val="22"/>
          <w:szCs w:val="22"/>
        </w:rPr>
        <w:t>travel</w:t>
      </w:r>
      <w:r w:rsidR="003F4F0C">
        <w:rPr>
          <w:rFonts w:ascii="Bookman Old Style" w:hAnsi="Bookman Old Style"/>
          <w:bCs/>
          <w:sz w:val="22"/>
          <w:szCs w:val="22"/>
        </w:rPr>
        <w:t xml:space="preserve"> </w:t>
      </w:r>
      <w:r w:rsidRPr="00DC662A">
        <w:rPr>
          <w:rFonts w:ascii="Bookman Old Style" w:hAnsi="Bookman Old Style"/>
          <w:bCs/>
          <w:sz w:val="22"/>
          <w:szCs w:val="22"/>
        </w:rPr>
        <w:t>may</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challenging</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impossible,</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there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heightened</w:t>
      </w:r>
      <w:r w:rsidR="003F4F0C">
        <w:rPr>
          <w:rFonts w:ascii="Bookman Old Style" w:hAnsi="Bookman Old Style"/>
          <w:bCs/>
          <w:sz w:val="22"/>
          <w:szCs w:val="22"/>
        </w:rPr>
        <w:t xml:space="preserve"> </w:t>
      </w:r>
      <w:r w:rsidRPr="00DC662A">
        <w:rPr>
          <w:rFonts w:ascii="Bookman Old Style" w:hAnsi="Bookman Old Style"/>
          <w:bCs/>
          <w:sz w:val="22"/>
          <w:szCs w:val="22"/>
        </w:rPr>
        <w:t>risk</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illness</w:t>
      </w:r>
      <w:r w:rsidR="003F4F0C">
        <w:rPr>
          <w:rFonts w:ascii="Bookman Old Style" w:hAnsi="Bookman Old Style"/>
          <w:bCs/>
          <w:sz w:val="22"/>
          <w:szCs w:val="22"/>
        </w:rPr>
        <w:t xml:space="preserve"> </w:t>
      </w:r>
      <w:r w:rsidRPr="00DC662A">
        <w:rPr>
          <w:rFonts w:ascii="Bookman Old Style" w:hAnsi="Bookman Old Style"/>
          <w:bCs/>
          <w:sz w:val="22"/>
          <w:szCs w:val="22"/>
        </w:rPr>
        <w:t>such</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national</w:t>
      </w:r>
      <w:r w:rsidR="003F4F0C">
        <w:rPr>
          <w:rFonts w:ascii="Bookman Old Style" w:hAnsi="Bookman Old Style"/>
          <w:bCs/>
          <w:sz w:val="22"/>
          <w:szCs w:val="22"/>
        </w:rPr>
        <w:t xml:space="preserve"> </w:t>
      </w:r>
      <w:r w:rsidRPr="00DC662A">
        <w:rPr>
          <w:rFonts w:ascii="Bookman Old Style" w:hAnsi="Bookman Old Style"/>
          <w:bCs/>
          <w:sz w:val="22"/>
          <w:szCs w:val="22"/>
        </w:rPr>
        <w:t>public</w:t>
      </w:r>
      <w:r w:rsidR="003F4F0C">
        <w:rPr>
          <w:rFonts w:ascii="Bookman Old Style" w:hAnsi="Bookman Old Style"/>
          <w:bCs/>
          <w:sz w:val="22"/>
          <w:szCs w:val="22"/>
        </w:rPr>
        <w:t xml:space="preserve"> </w:t>
      </w:r>
      <w:r w:rsidRPr="00DC662A">
        <w:rPr>
          <w:rFonts w:ascii="Bookman Old Style" w:hAnsi="Bookman Old Style"/>
          <w:bCs/>
          <w:sz w:val="22"/>
          <w:szCs w:val="22"/>
        </w:rPr>
        <w:t>health</w:t>
      </w:r>
      <w:r w:rsidR="003F4F0C">
        <w:rPr>
          <w:rFonts w:ascii="Bookman Old Style" w:hAnsi="Bookman Old Style"/>
          <w:bCs/>
          <w:sz w:val="22"/>
          <w:szCs w:val="22"/>
        </w:rPr>
        <w:t xml:space="preserve"> </w:t>
      </w:r>
      <w:r w:rsidRPr="00DC662A">
        <w:rPr>
          <w:rFonts w:ascii="Bookman Old Style" w:hAnsi="Bookman Old Style"/>
          <w:bCs/>
          <w:sz w:val="22"/>
          <w:szCs w:val="22"/>
        </w:rPr>
        <w:t>emergency.</w:t>
      </w:r>
      <w:r w:rsidR="003F4F0C">
        <w:rPr>
          <w:rFonts w:ascii="Bookman Old Style" w:hAnsi="Bookman Old Style"/>
          <w:bCs/>
          <w:sz w:val="22"/>
          <w:szCs w:val="22"/>
        </w:rPr>
        <w:t xml:space="preserve"> </w:t>
      </w:r>
      <w:r w:rsidRPr="00DC662A">
        <w:rPr>
          <w:rFonts w:ascii="Bookman Old Style" w:hAnsi="Bookman Old Style"/>
          <w:bCs/>
          <w:sz w:val="22"/>
          <w:szCs w:val="22"/>
        </w:rPr>
        <w:t>Initially,</w:t>
      </w:r>
      <w:r w:rsidR="003F4F0C">
        <w:rPr>
          <w:rFonts w:ascii="Bookman Old Style" w:hAnsi="Bookman Old Style"/>
          <w:bCs/>
          <w:sz w:val="22"/>
          <w:szCs w:val="22"/>
        </w:rPr>
        <w:t xml:space="preserve"> </w:t>
      </w:r>
      <w:r w:rsidRPr="00DC662A">
        <w:rPr>
          <w:rFonts w:ascii="Bookman Old Style" w:hAnsi="Bookman Old Style"/>
          <w:bCs/>
          <w:sz w:val="22"/>
          <w:szCs w:val="22"/>
        </w:rPr>
        <w:t>Maine</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participating</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demonstration</w:t>
      </w:r>
      <w:r w:rsidR="003F4F0C">
        <w:rPr>
          <w:rFonts w:ascii="Bookman Old Style" w:hAnsi="Bookman Old Style"/>
          <w:bCs/>
          <w:sz w:val="22"/>
          <w:szCs w:val="22"/>
        </w:rPr>
        <w:t xml:space="preserve"> </w:t>
      </w:r>
      <w:r w:rsidRPr="00DC662A">
        <w:rPr>
          <w:rFonts w:ascii="Bookman Old Style" w:hAnsi="Bookman Old Style"/>
          <w:bCs/>
          <w:sz w:val="22"/>
          <w:szCs w:val="22"/>
        </w:rPr>
        <w:t>project</w:t>
      </w:r>
      <w:r w:rsidR="003F4F0C">
        <w:rPr>
          <w:rFonts w:ascii="Bookman Old Style" w:hAnsi="Bookman Old Style"/>
          <w:bCs/>
          <w:sz w:val="22"/>
          <w:szCs w:val="22"/>
        </w:rPr>
        <w:t xml:space="preserve"> </w:t>
      </w:r>
      <w:r w:rsidRPr="00DC662A">
        <w:rPr>
          <w:rFonts w:ascii="Bookman Old Style" w:hAnsi="Bookman Old Style"/>
          <w:bCs/>
          <w:sz w:val="22"/>
          <w:szCs w:val="22"/>
        </w:rPr>
        <w:t>under</w:t>
      </w:r>
      <w:r w:rsidR="003F4F0C">
        <w:rPr>
          <w:rFonts w:ascii="Bookman Old Style" w:hAnsi="Bookman Old Style"/>
          <w:bCs/>
          <w:sz w:val="22"/>
          <w:szCs w:val="22"/>
        </w:rPr>
        <w:t xml:space="preserve"> </w:t>
      </w:r>
      <w:r w:rsidRPr="00DC662A">
        <w:rPr>
          <w:rFonts w:ascii="Bookman Old Style" w:hAnsi="Bookman Old Style"/>
          <w:bCs/>
          <w:sz w:val="22"/>
          <w:szCs w:val="22"/>
        </w:rPr>
        <w:t>7</w:t>
      </w:r>
      <w:r w:rsidR="003F4F0C">
        <w:rPr>
          <w:rFonts w:ascii="Bookman Old Style" w:hAnsi="Bookman Old Style"/>
          <w:bCs/>
          <w:sz w:val="22"/>
          <w:szCs w:val="22"/>
        </w:rPr>
        <w:t xml:space="preserve"> </w:t>
      </w:r>
      <w:r w:rsidRPr="00DC662A">
        <w:rPr>
          <w:rFonts w:ascii="Bookman Old Style" w:hAnsi="Bookman Old Style"/>
          <w:bCs/>
          <w:sz w:val="22"/>
          <w:szCs w:val="22"/>
        </w:rPr>
        <w:t>USC</w:t>
      </w:r>
      <w:r w:rsidR="003F4F0C">
        <w:rPr>
          <w:rFonts w:ascii="Bookman Old Style" w:hAnsi="Bookman Old Style"/>
          <w:bCs/>
          <w:sz w:val="22"/>
          <w:szCs w:val="22"/>
        </w:rPr>
        <w:t xml:space="preserve"> </w:t>
      </w:r>
      <w:r w:rsidRPr="00DC662A">
        <w:rPr>
          <w:rFonts w:ascii="Bookman Old Style" w:hAnsi="Bookman Old Style"/>
          <w:bCs/>
          <w:sz w:val="22"/>
          <w:szCs w:val="22"/>
        </w:rPr>
        <w:t>§2016(k)(4)</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intent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full</w:t>
      </w:r>
      <w:r w:rsidR="003F4F0C">
        <w:rPr>
          <w:rFonts w:ascii="Bookman Old Style" w:hAnsi="Bookman Old Style"/>
          <w:bCs/>
          <w:sz w:val="22"/>
          <w:szCs w:val="22"/>
        </w:rPr>
        <w:t xml:space="preserve"> </w:t>
      </w:r>
      <w:r w:rsidRPr="00DC662A">
        <w:rPr>
          <w:rFonts w:ascii="Bookman Old Style" w:hAnsi="Bookman Old Style"/>
          <w:bCs/>
          <w:sz w:val="22"/>
          <w:szCs w:val="22"/>
        </w:rPr>
        <w:t>participation</w:t>
      </w:r>
      <w:r w:rsidR="003F4F0C">
        <w:rPr>
          <w:rFonts w:ascii="Bookman Old Style" w:hAnsi="Bookman Old Style"/>
          <w:bCs/>
          <w:sz w:val="22"/>
          <w:szCs w:val="22"/>
        </w:rPr>
        <w:t xml:space="preserve"> </w:t>
      </w:r>
      <w:r w:rsidRPr="00DC662A">
        <w:rPr>
          <w:rFonts w:ascii="Bookman Old Style" w:hAnsi="Bookman Old Style"/>
          <w:bCs/>
          <w:sz w:val="22"/>
          <w:szCs w:val="22"/>
        </w:rPr>
        <w:t>under</w:t>
      </w:r>
      <w:r w:rsidR="003F4F0C">
        <w:rPr>
          <w:rFonts w:ascii="Bookman Old Style" w:hAnsi="Bookman Old Style"/>
          <w:bCs/>
          <w:sz w:val="22"/>
          <w:szCs w:val="22"/>
        </w:rPr>
        <w:t xml:space="preserve"> </w:t>
      </w:r>
      <w:r w:rsidRPr="00DC662A">
        <w:rPr>
          <w:rFonts w:ascii="Bookman Old Style" w:hAnsi="Bookman Old Style"/>
          <w:bCs/>
          <w:sz w:val="22"/>
          <w:szCs w:val="22"/>
        </w:rPr>
        <w:t>paragraph</w:t>
      </w:r>
      <w:r w:rsidR="003F4F0C">
        <w:rPr>
          <w:rFonts w:ascii="Bookman Old Style" w:hAnsi="Bookman Old Style"/>
          <w:bCs/>
          <w:sz w:val="22"/>
          <w:szCs w:val="22"/>
        </w:rPr>
        <w:t xml:space="preserve"> </w:t>
      </w:r>
      <w:r w:rsidRPr="00DC662A">
        <w:rPr>
          <w:rFonts w:ascii="Bookman Old Style" w:hAnsi="Bookman Old Style"/>
          <w:bCs/>
          <w:sz w:val="22"/>
          <w:szCs w:val="22"/>
        </w:rPr>
        <w:t>1</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same.</w:t>
      </w:r>
    </w:p>
    <w:p w14:paraId="368C8AAD" w14:textId="784EB49F"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Changes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also</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made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card</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process</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requesting</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cards</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unchanged</w:t>
      </w:r>
      <w:r w:rsidR="003F4F0C">
        <w:rPr>
          <w:rFonts w:ascii="Bookman Old Style" w:hAnsi="Bookman Old Style"/>
          <w:bCs/>
          <w:sz w:val="22"/>
          <w:szCs w:val="22"/>
        </w:rPr>
        <w:t xml:space="preserve"> </w:t>
      </w:r>
      <w:r w:rsidRPr="00DC662A">
        <w:rPr>
          <w:rFonts w:ascii="Bookman Old Style" w:hAnsi="Bookman Old Style"/>
          <w:bCs/>
          <w:sz w:val="22"/>
          <w:szCs w:val="22"/>
        </w:rPr>
        <w:t>other</w:t>
      </w:r>
      <w:r w:rsidR="003F4F0C">
        <w:rPr>
          <w:rFonts w:ascii="Bookman Old Style" w:hAnsi="Bookman Old Style"/>
          <w:bCs/>
          <w:sz w:val="22"/>
          <w:szCs w:val="22"/>
        </w:rPr>
        <w:t xml:space="preserve"> </w:t>
      </w:r>
      <w:r w:rsidRPr="00DC662A">
        <w:rPr>
          <w:rFonts w:ascii="Bookman Old Style" w:hAnsi="Bookman Old Style"/>
          <w:bCs/>
          <w:sz w:val="22"/>
          <w:szCs w:val="22"/>
        </w:rPr>
        <w:t>than</w:t>
      </w:r>
      <w:r w:rsidR="003F4F0C">
        <w:rPr>
          <w:rFonts w:ascii="Bookman Old Style" w:hAnsi="Bookman Old Style"/>
          <w:bCs/>
          <w:sz w:val="22"/>
          <w:szCs w:val="22"/>
        </w:rPr>
        <w:t xml:space="preserve"> </w:t>
      </w:r>
      <w:r w:rsidRPr="00DC662A">
        <w:rPr>
          <w:rFonts w:ascii="Bookman Old Style" w:hAnsi="Bookman Old Style"/>
          <w:bCs/>
          <w:sz w:val="22"/>
          <w:szCs w:val="22"/>
        </w:rPr>
        <w:t>participants</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able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secure</w:t>
      </w:r>
      <w:r w:rsidR="003F4F0C">
        <w:rPr>
          <w:rFonts w:ascii="Bookman Old Style" w:hAnsi="Bookman Old Style"/>
          <w:bCs/>
          <w:sz w:val="22"/>
          <w:szCs w:val="22"/>
        </w:rPr>
        <w:t xml:space="preserve"> </w:t>
      </w:r>
      <w:r w:rsidRPr="00DC662A">
        <w:rPr>
          <w:rFonts w:ascii="Bookman Old Style" w:hAnsi="Bookman Old Style"/>
          <w:bCs/>
          <w:sz w:val="22"/>
          <w:szCs w:val="22"/>
        </w:rPr>
        <w:t>their</w:t>
      </w:r>
      <w:r w:rsidR="003F4F0C">
        <w:rPr>
          <w:rFonts w:ascii="Bookman Old Style" w:hAnsi="Bookman Old Style"/>
          <w:bCs/>
          <w:sz w:val="22"/>
          <w:szCs w:val="22"/>
        </w:rPr>
        <w:t xml:space="preserve"> </w:t>
      </w:r>
      <w:r w:rsidRPr="00DC662A">
        <w:rPr>
          <w:rFonts w:ascii="Bookman Old Style" w:hAnsi="Bookman Old Style"/>
          <w:bCs/>
          <w:sz w:val="22"/>
          <w:szCs w:val="22"/>
        </w:rPr>
        <w:t>third</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fourth</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cards</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same</w:t>
      </w:r>
      <w:r w:rsidR="003F4F0C">
        <w:rPr>
          <w:rFonts w:ascii="Bookman Old Style" w:hAnsi="Bookman Old Style"/>
          <w:bCs/>
          <w:sz w:val="22"/>
          <w:szCs w:val="22"/>
        </w:rPr>
        <w:t xml:space="preserve"> </w:t>
      </w:r>
      <w:r w:rsidRPr="00DC662A">
        <w:rPr>
          <w:rFonts w:ascii="Bookman Old Style" w:hAnsi="Bookman Old Style"/>
          <w:bCs/>
          <w:sz w:val="22"/>
          <w:szCs w:val="22"/>
        </w:rPr>
        <w:t>ease</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first</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second</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12-month</w:t>
      </w:r>
      <w:r w:rsidR="003F4F0C">
        <w:rPr>
          <w:rFonts w:ascii="Bookman Old Style" w:hAnsi="Bookman Old Style"/>
          <w:bCs/>
          <w:sz w:val="22"/>
          <w:szCs w:val="22"/>
        </w:rPr>
        <w:t xml:space="preserve"> </w:t>
      </w:r>
      <w:r w:rsidRPr="00DC662A">
        <w:rPr>
          <w:rFonts w:ascii="Bookman Old Style" w:hAnsi="Bookman Old Style"/>
          <w:bCs/>
          <w:sz w:val="22"/>
          <w:szCs w:val="22"/>
        </w:rPr>
        <w:t>period.</w:t>
      </w:r>
      <w:r w:rsidR="003F4F0C">
        <w:rPr>
          <w:rFonts w:ascii="Bookman Old Style" w:hAnsi="Bookman Old Style"/>
          <w:bCs/>
          <w:sz w:val="22"/>
          <w:szCs w:val="22"/>
        </w:rPr>
        <w:t xml:space="preserve"> </w:t>
      </w:r>
      <w:r w:rsidRPr="00DC662A">
        <w:rPr>
          <w:rFonts w:ascii="Bookman Old Style" w:hAnsi="Bookman Old Style"/>
          <w:bCs/>
          <w:sz w:val="22"/>
          <w:szCs w:val="22"/>
        </w:rPr>
        <w:t>Previously,</w:t>
      </w:r>
      <w:r w:rsidR="003F4F0C">
        <w:rPr>
          <w:rFonts w:ascii="Bookman Old Style" w:hAnsi="Bookman Old Style"/>
          <w:bCs/>
          <w:sz w:val="22"/>
          <w:szCs w:val="22"/>
        </w:rPr>
        <w:t xml:space="preserve"> </w:t>
      </w:r>
      <w:r w:rsidRPr="00DC662A">
        <w:rPr>
          <w:rFonts w:ascii="Bookman Old Style" w:hAnsi="Bookman Old Style"/>
          <w:bCs/>
          <w:sz w:val="22"/>
          <w:szCs w:val="22"/>
        </w:rPr>
        <w:t>three</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cards</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12-month</w:t>
      </w:r>
      <w:r w:rsidR="003F4F0C">
        <w:rPr>
          <w:rFonts w:ascii="Bookman Old Style" w:hAnsi="Bookman Old Style"/>
          <w:bCs/>
          <w:sz w:val="22"/>
          <w:szCs w:val="22"/>
        </w:rPr>
        <w:t xml:space="preserve"> </w:t>
      </w:r>
      <w:r w:rsidRPr="00DC662A">
        <w:rPr>
          <w:rFonts w:ascii="Bookman Old Style" w:hAnsi="Bookman Old Style"/>
          <w:bCs/>
          <w:sz w:val="22"/>
          <w:szCs w:val="22"/>
        </w:rPr>
        <w:t>period</w:t>
      </w:r>
      <w:r w:rsidR="003F4F0C">
        <w:rPr>
          <w:rFonts w:ascii="Bookman Old Style" w:hAnsi="Bookman Old Style"/>
          <w:bCs/>
          <w:sz w:val="22"/>
          <w:szCs w:val="22"/>
        </w:rPr>
        <w:t xml:space="preserve"> </w:t>
      </w:r>
      <w:r w:rsidRPr="00DC662A">
        <w:rPr>
          <w:rFonts w:ascii="Bookman Old Style" w:hAnsi="Bookman Old Style"/>
          <w:bCs/>
          <w:sz w:val="22"/>
          <w:szCs w:val="22"/>
        </w:rPr>
        <w:t>were</w:t>
      </w:r>
      <w:r w:rsidR="003F4F0C">
        <w:rPr>
          <w:rFonts w:ascii="Bookman Old Style" w:hAnsi="Bookman Old Style"/>
          <w:bCs/>
          <w:sz w:val="22"/>
          <w:szCs w:val="22"/>
        </w:rPr>
        <w:t xml:space="preserve"> </w:t>
      </w:r>
      <w:r w:rsidRPr="00DC662A">
        <w:rPr>
          <w:rFonts w:ascii="Bookman Old Style" w:hAnsi="Bookman Old Style"/>
          <w:bCs/>
          <w:sz w:val="22"/>
          <w:szCs w:val="22"/>
        </w:rPr>
        <w:t>determined</w:t>
      </w:r>
      <w:r w:rsidR="003F4F0C">
        <w:rPr>
          <w:rFonts w:ascii="Bookman Old Style" w:hAnsi="Bookman Old Style"/>
          <w:bCs/>
          <w:sz w:val="22"/>
          <w:szCs w:val="22"/>
        </w:rPr>
        <w:t xml:space="preserve"> </w:t>
      </w:r>
      <w:r w:rsidRPr="00DC662A">
        <w:rPr>
          <w:rFonts w:ascii="Bookman Old Style" w:hAnsi="Bookman Old Style"/>
          <w:bCs/>
          <w:sz w:val="22"/>
          <w:szCs w:val="22"/>
        </w:rPr>
        <w:t>“excessive”.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increasing</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threshold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five</w:t>
      </w:r>
      <w:r w:rsidR="003F4F0C">
        <w:rPr>
          <w:rFonts w:ascii="Bookman Old Style" w:hAnsi="Bookman Old Style"/>
          <w:bCs/>
          <w:sz w:val="22"/>
          <w:szCs w:val="22"/>
        </w:rPr>
        <w:t xml:space="preserve"> </w:t>
      </w:r>
      <w:r w:rsidRPr="00DC662A">
        <w:rPr>
          <w:rFonts w:ascii="Bookman Old Style" w:hAnsi="Bookman Old Style"/>
          <w:bCs/>
          <w:sz w:val="22"/>
          <w:szCs w:val="22"/>
        </w:rPr>
        <w:t>cards</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12-month</w:t>
      </w:r>
      <w:r w:rsidR="003F4F0C">
        <w:rPr>
          <w:rFonts w:ascii="Bookman Old Style" w:hAnsi="Bookman Old Style"/>
          <w:bCs/>
          <w:sz w:val="22"/>
          <w:szCs w:val="22"/>
        </w:rPr>
        <w:t xml:space="preserve"> </w:t>
      </w:r>
      <w:r w:rsidRPr="00DC662A">
        <w:rPr>
          <w:rFonts w:ascii="Bookman Old Style" w:hAnsi="Bookman Old Style"/>
          <w:bCs/>
          <w:sz w:val="22"/>
          <w:szCs w:val="22"/>
        </w:rPr>
        <w:t>period</w:t>
      </w:r>
      <w:r w:rsidR="003F4F0C">
        <w:rPr>
          <w:rFonts w:ascii="Bookman Old Style" w:hAnsi="Bookman Old Style"/>
          <w:bCs/>
          <w:sz w:val="22"/>
          <w:szCs w:val="22"/>
        </w:rPr>
        <w:t xml:space="preserve"> </w:t>
      </w:r>
      <w:r w:rsidRPr="00DC662A">
        <w:rPr>
          <w:rFonts w:ascii="Bookman Old Style" w:hAnsi="Bookman Old Style"/>
          <w:bCs/>
          <w:sz w:val="22"/>
          <w:szCs w:val="22"/>
        </w:rPr>
        <w:t>consistent</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7</w:t>
      </w:r>
      <w:r w:rsidR="003F4F0C">
        <w:rPr>
          <w:rFonts w:ascii="Bookman Old Style" w:hAnsi="Bookman Old Style"/>
          <w:bCs/>
          <w:sz w:val="22"/>
          <w:szCs w:val="22"/>
        </w:rPr>
        <w:t xml:space="preserve"> </w:t>
      </w:r>
      <w:r w:rsidRPr="00DC662A">
        <w:rPr>
          <w:rFonts w:ascii="Bookman Old Style" w:hAnsi="Bookman Old Style"/>
          <w:bCs/>
          <w:sz w:val="22"/>
          <w:szCs w:val="22"/>
        </w:rPr>
        <w:t>CFR</w:t>
      </w:r>
      <w:r w:rsidR="003F4F0C">
        <w:rPr>
          <w:rFonts w:ascii="Bookman Old Style" w:hAnsi="Bookman Old Style"/>
          <w:bCs/>
          <w:sz w:val="22"/>
          <w:szCs w:val="22"/>
        </w:rPr>
        <w:t xml:space="preserve"> </w:t>
      </w:r>
      <w:r w:rsidRPr="00DC662A">
        <w:rPr>
          <w:rFonts w:ascii="Bookman Old Style" w:hAnsi="Bookman Old Style"/>
          <w:bCs/>
          <w:sz w:val="22"/>
          <w:szCs w:val="22"/>
        </w:rPr>
        <w:t>§274.6(b)(5).</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increase</w:t>
      </w:r>
      <w:r w:rsidR="003F4F0C">
        <w:rPr>
          <w:rFonts w:ascii="Bookman Old Style" w:hAnsi="Bookman Old Style"/>
          <w:bCs/>
          <w:sz w:val="22"/>
          <w:szCs w:val="22"/>
        </w:rPr>
        <w:t xml:space="preserve"> </w:t>
      </w:r>
      <w:r w:rsidRPr="00DC662A">
        <w:rPr>
          <w:rFonts w:ascii="Bookman Old Style" w:hAnsi="Bookman Old Style"/>
          <w:bCs/>
          <w:sz w:val="22"/>
          <w:szCs w:val="22"/>
        </w:rPr>
        <w:t>improves</w:t>
      </w:r>
      <w:r w:rsidR="003F4F0C">
        <w:rPr>
          <w:rFonts w:ascii="Bookman Old Style" w:hAnsi="Bookman Old Style"/>
          <w:bCs/>
          <w:sz w:val="22"/>
          <w:szCs w:val="22"/>
        </w:rPr>
        <w:t xml:space="preserve"> </w:t>
      </w:r>
      <w:r w:rsidRPr="00DC662A">
        <w:rPr>
          <w:rFonts w:ascii="Bookman Old Style" w:hAnsi="Bookman Old Style"/>
          <w:bCs/>
          <w:sz w:val="22"/>
          <w:szCs w:val="22"/>
        </w:rPr>
        <w:t>access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benefits</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individuals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reduces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administrative</w:t>
      </w:r>
      <w:r w:rsidR="003F4F0C">
        <w:rPr>
          <w:rFonts w:ascii="Bookman Old Style" w:hAnsi="Bookman Old Style"/>
          <w:bCs/>
          <w:sz w:val="22"/>
          <w:szCs w:val="22"/>
        </w:rPr>
        <w:t xml:space="preserve"> </w:t>
      </w:r>
      <w:r w:rsidRPr="00DC662A">
        <w:rPr>
          <w:rFonts w:ascii="Bookman Old Style" w:hAnsi="Bookman Old Style"/>
          <w:bCs/>
          <w:sz w:val="22"/>
          <w:szCs w:val="22"/>
        </w:rPr>
        <w:t>burden</w:t>
      </w:r>
      <w:r w:rsidR="003F4F0C">
        <w:rPr>
          <w:rFonts w:ascii="Bookman Old Style" w:hAnsi="Bookman Old Style"/>
          <w:bCs/>
          <w:sz w:val="22"/>
          <w:szCs w:val="22"/>
        </w:rPr>
        <w:t xml:space="preserve"> </w:t>
      </w:r>
      <w:r w:rsidRPr="00DC662A">
        <w:rPr>
          <w:rFonts w:ascii="Bookman Old Style" w:hAnsi="Bookman Old Style"/>
          <w:bCs/>
          <w:sz w:val="22"/>
          <w:szCs w:val="22"/>
        </w:rPr>
        <w:t>on</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its</w:t>
      </w:r>
      <w:r w:rsidR="003F4F0C">
        <w:rPr>
          <w:rFonts w:ascii="Bookman Old Style" w:hAnsi="Bookman Old Style"/>
          <w:bCs/>
          <w:sz w:val="22"/>
          <w:szCs w:val="22"/>
        </w:rPr>
        <w:t xml:space="preserve"> </w:t>
      </w:r>
      <w:r w:rsidRPr="00DC662A">
        <w:rPr>
          <w:rFonts w:ascii="Bookman Old Style" w:hAnsi="Bookman Old Style"/>
          <w:bCs/>
          <w:sz w:val="22"/>
          <w:szCs w:val="22"/>
        </w:rPr>
        <w:t>vendor.</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made</w:t>
      </w:r>
      <w:r w:rsidR="003F4F0C">
        <w:rPr>
          <w:rFonts w:ascii="Bookman Old Style" w:hAnsi="Bookman Old Style"/>
          <w:bCs/>
          <w:sz w:val="22"/>
          <w:szCs w:val="22"/>
        </w:rPr>
        <w:t xml:space="preserve"> </w:t>
      </w:r>
      <w:r w:rsidRPr="00DC662A">
        <w:rPr>
          <w:rFonts w:ascii="Bookman Old Style" w:hAnsi="Bookman Old Style"/>
          <w:bCs/>
          <w:sz w:val="22"/>
          <w:szCs w:val="22"/>
        </w:rPr>
        <w:t>retroactively</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April</w:t>
      </w:r>
      <w:r w:rsidR="003F4F0C">
        <w:rPr>
          <w:rFonts w:ascii="Bookman Old Style" w:hAnsi="Bookman Old Style"/>
          <w:bCs/>
          <w:sz w:val="22"/>
          <w:szCs w:val="22"/>
        </w:rPr>
        <w:t xml:space="preserve"> </w:t>
      </w:r>
      <w:r w:rsidRPr="00DC662A">
        <w:rPr>
          <w:rFonts w:ascii="Bookman Old Style" w:hAnsi="Bookman Old Style"/>
          <w:bCs/>
          <w:sz w:val="22"/>
          <w:szCs w:val="22"/>
        </w:rPr>
        <w:t>23,</w:t>
      </w:r>
      <w:r w:rsidR="003F4F0C">
        <w:rPr>
          <w:rFonts w:ascii="Bookman Old Style" w:hAnsi="Bookman Old Style"/>
          <w:bCs/>
          <w:sz w:val="22"/>
          <w:szCs w:val="22"/>
        </w:rPr>
        <w:t xml:space="preserve"> </w:t>
      </w:r>
      <w:r w:rsidRPr="00DC662A">
        <w:rPr>
          <w:rFonts w:ascii="Bookman Old Style" w:hAnsi="Bookman Old Style"/>
          <w:bCs/>
          <w:sz w:val="22"/>
          <w:szCs w:val="22"/>
        </w:rPr>
        <w:t>2020</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coincide</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expiration</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Food</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Nutrition</w:t>
      </w:r>
      <w:r w:rsidR="003F4F0C">
        <w:rPr>
          <w:rFonts w:ascii="Bookman Old Style" w:hAnsi="Bookman Old Style"/>
          <w:bCs/>
          <w:sz w:val="22"/>
          <w:szCs w:val="22"/>
        </w:rPr>
        <w:t xml:space="preserve"> </w:t>
      </w:r>
      <w:r w:rsidRPr="00DC662A">
        <w:rPr>
          <w:rFonts w:ascii="Bookman Old Style" w:hAnsi="Bookman Old Style"/>
          <w:bCs/>
          <w:sz w:val="22"/>
          <w:szCs w:val="22"/>
        </w:rPr>
        <w:t>Service’s</w:t>
      </w:r>
      <w:r w:rsidR="003F4F0C">
        <w:rPr>
          <w:rFonts w:ascii="Bookman Old Style" w:hAnsi="Bookman Old Style"/>
          <w:bCs/>
          <w:sz w:val="22"/>
          <w:szCs w:val="22"/>
        </w:rPr>
        <w:t xml:space="preserve"> </w:t>
      </w:r>
      <w:r w:rsidRPr="00DC662A">
        <w:rPr>
          <w:rFonts w:ascii="Bookman Old Style" w:hAnsi="Bookman Old Style"/>
          <w:bCs/>
          <w:sz w:val="22"/>
          <w:szCs w:val="22"/>
        </w:rPr>
        <w:t>Waiver</w:t>
      </w:r>
      <w:r w:rsidR="003F4F0C">
        <w:rPr>
          <w:rFonts w:ascii="Bookman Old Style" w:hAnsi="Bookman Old Style"/>
          <w:bCs/>
          <w:sz w:val="22"/>
          <w:szCs w:val="22"/>
        </w:rPr>
        <w:t xml:space="preserve"> </w:t>
      </w:r>
      <w:r w:rsidRPr="00DC662A">
        <w:rPr>
          <w:rFonts w:ascii="Bookman Old Style" w:hAnsi="Bookman Old Style"/>
          <w:bCs/>
          <w:sz w:val="22"/>
          <w:szCs w:val="22"/>
        </w:rPr>
        <w:t>number</w:t>
      </w:r>
      <w:r w:rsidR="003F4F0C">
        <w:rPr>
          <w:rFonts w:ascii="Bookman Old Style" w:hAnsi="Bookman Old Style"/>
          <w:bCs/>
          <w:sz w:val="22"/>
          <w:szCs w:val="22"/>
        </w:rPr>
        <w:t xml:space="preserve"> </w:t>
      </w:r>
      <w:r w:rsidRPr="00DC662A">
        <w:rPr>
          <w:rFonts w:ascii="Bookman Old Style" w:hAnsi="Bookman Old Style"/>
          <w:bCs/>
          <w:sz w:val="22"/>
          <w:szCs w:val="22"/>
        </w:rPr>
        <w:t>2180009.</w:t>
      </w:r>
      <w:r w:rsidR="003F4F0C">
        <w:rPr>
          <w:rFonts w:ascii="Bookman Old Style" w:hAnsi="Bookman Old Style"/>
          <w:bCs/>
          <w:sz w:val="22"/>
          <w:szCs w:val="22"/>
        </w:rPr>
        <w:t xml:space="preserve"> </w:t>
      </w:r>
      <w:r w:rsidRPr="00DC662A">
        <w:rPr>
          <w:rFonts w:ascii="Bookman Old Style" w:hAnsi="Bookman Old Style"/>
          <w:bCs/>
          <w:sz w:val="22"/>
          <w:szCs w:val="22"/>
        </w:rPr>
        <w:t>Retroactive</w:t>
      </w:r>
      <w:r w:rsidR="003F4F0C">
        <w:rPr>
          <w:rFonts w:ascii="Bookman Old Style" w:hAnsi="Bookman Old Style"/>
          <w:bCs/>
          <w:sz w:val="22"/>
          <w:szCs w:val="22"/>
        </w:rPr>
        <w:t xml:space="preserve"> </w:t>
      </w:r>
      <w:r w:rsidRPr="00DC662A">
        <w:rPr>
          <w:rFonts w:ascii="Bookman Old Style" w:hAnsi="Bookman Old Style"/>
          <w:bCs/>
          <w:sz w:val="22"/>
          <w:szCs w:val="22"/>
        </w:rPr>
        <w:t>rulemaking</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authorized</w:t>
      </w:r>
      <w:r w:rsidR="003F4F0C">
        <w:rPr>
          <w:rFonts w:ascii="Bookman Old Style" w:hAnsi="Bookman Old Style"/>
          <w:bCs/>
          <w:sz w:val="22"/>
          <w:szCs w:val="22"/>
        </w:rPr>
        <w:t xml:space="preserve"> </w:t>
      </w:r>
      <w:r w:rsidRPr="00DC662A">
        <w:rPr>
          <w:rFonts w:ascii="Bookman Old Style" w:hAnsi="Bookman Old Style"/>
          <w:bCs/>
          <w:sz w:val="22"/>
          <w:szCs w:val="22"/>
        </w:rPr>
        <w:t>by</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Legislature</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accordance</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22</w:t>
      </w:r>
      <w:r w:rsidR="003F4F0C">
        <w:rPr>
          <w:rFonts w:ascii="Bookman Old Style" w:hAnsi="Bookman Old Style"/>
          <w:bCs/>
          <w:sz w:val="22"/>
          <w:szCs w:val="22"/>
        </w:rPr>
        <w:t xml:space="preserve"> </w:t>
      </w:r>
      <w:r w:rsidRPr="00DC662A">
        <w:rPr>
          <w:rFonts w:ascii="Bookman Old Style" w:hAnsi="Bookman Old Style"/>
          <w:bCs/>
          <w:sz w:val="22"/>
          <w:szCs w:val="22"/>
        </w:rPr>
        <w:t>MRS</w:t>
      </w:r>
      <w:r w:rsidR="003F4F0C">
        <w:rPr>
          <w:rFonts w:ascii="Bookman Old Style" w:hAnsi="Bookman Old Style"/>
          <w:bCs/>
          <w:sz w:val="22"/>
          <w:szCs w:val="22"/>
        </w:rPr>
        <w:t xml:space="preserve"> </w:t>
      </w:r>
      <w:r w:rsidRPr="00DC662A">
        <w:rPr>
          <w:rFonts w:ascii="Bookman Old Style" w:hAnsi="Bookman Old Style"/>
          <w:bCs/>
          <w:sz w:val="22"/>
          <w:szCs w:val="22"/>
        </w:rPr>
        <w:t>§42(8)</w:t>
      </w:r>
      <w:r w:rsidR="003F4F0C">
        <w:rPr>
          <w:rFonts w:ascii="Bookman Old Style" w:hAnsi="Bookman Old Style"/>
          <w:bCs/>
          <w:sz w:val="22"/>
          <w:szCs w:val="22"/>
        </w:rPr>
        <w:t xml:space="preserve"> </w:t>
      </w:r>
      <w:r w:rsidRPr="00DC662A">
        <w:rPr>
          <w:rFonts w:ascii="Bookman Old Style" w:hAnsi="Bookman Old Style"/>
          <w:bCs/>
          <w:sz w:val="22"/>
          <w:szCs w:val="22"/>
        </w:rPr>
        <w:t>because</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provides</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benefit</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recipients</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beneficiaries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does</w:t>
      </w:r>
      <w:r w:rsidR="003F4F0C">
        <w:rPr>
          <w:rFonts w:ascii="Bookman Old Style" w:hAnsi="Bookman Old Style"/>
          <w:bCs/>
          <w:sz w:val="22"/>
          <w:szCs w:val="22"/>
        </w:rPr>
        <w:t xml:space="preserve"> </w:t>
      </w:r>
      <w:r w:rsidRPr="00DC662A">
        <w:rPr>
          <w:rFonts w:ascii="Bookman Old Style" w:hAnsi="Bookman Old Style"/>
          <w:bCs/>
          <w:sz w:val="22"/>
          <w:szCs w:val="22"/>
        </w:rPr>
        <w:t>not</w:t>
      </w:r>
      <w:r w:rsidR="003F4F0C">
        <w:rPr>
          <w:rFonts w:ascii="Bookman Old Style" w:hAnsi="Bookman Old Style"/>
          <w:bCs/>
          <w:sz w:val="22"/>
          <w:szCs w:val="22"/>
        </w:rPr>
        <w:t xml:space="preserve"> </w:t>
      </w:r>
      <w:r w:rsidRPr="00DC662A">
        <w:rPr>
          <w:rFonts w:ascii="Bookman Old Style" w:hAnsi="Bookman Old Style"/>
          <w:bCs/>
          <w:sz w:val="22"/>
          <w:szCs w:val="22"/>
        </w:rPr>
        <w:t>have</w:t>
      </w:r>
      <w:r w:rsidR="003F4F0C">
        <w:rPr>
          <w:rFonts w:ascii="Bookman Old Style" w:hAnsi="Bookman Old Style"/>
          <w:bCs/>
          <w:sz w:val="22"/>
          <w:szCs w:val="22"/>
        </w:rPr>
        <w:t xml:space="preserve"> </w:t>
      </w:r>
      <w:r w:rsidRPr="00DC662A">
        <w:rPr>
          <w:rFonts w:ascii="Bookman Old Style" w:hAnsi="Bookman Old Style"/>
          <w:bCs/>
          <w:sz w:val="22"/>
          <w:szCs w:val="22"/>
        </w:rPr>
        <w:t>an</w:t>
      </w:r>
      <w:r w:rsidR="003F4F0C">
        <w:rPr>
          <w:rFonts w:ascii="Bookman Old Style" w:hAnsi="Bookman Old Style"/>
          <w:bCs/>
          <w:sz w:val="22"/>
          <w:szCs w:val="22"/>
        </w:rPr>
        <w:t xml:space="preserve"> </w:t>
      </w:r>
      <w:r w:rsidRPr="00DC662A">
        <w:rPr>
          <w:rFonts w:ascii="Bookman Old Style" w:hAnsi="Bookman Old Style"/>
          <w:bCs/>
          <w:sz w:val="22"/>
          <w:szCs w:val="22"/>
        </w:rPr>
        <w:t>adverse</w:t>
      </w:r>
      <w:r w:rsidR="003F4F0C">
        <w:rPr>
          <w:rFonts w:ascii="Bookman Old Style" w:hAnsi="Bookman Old Style"/>
          <w:bCs/>
          <w:sz w:val="22"/>
          <w:szCs w:val="22"/>
        </w:rPr>
        <w:t xml:space="preserve"> </w:t>
      </w:r>
      <w:r w:rsidRPr="00DC662A">
        <w:rPr>
          <w:rFonts w:ascii="Bookman Old Style" w:hAnsi="Bookman Old Style"/>
          <w:bCs/>
          <w:sz w:val="22"/>
          <w:szCs w:val="22"/>
        </w:rPr>
        <w:t>financial</w:t>
      </w:r>
      <w:r w:rsidR="003F4F0C">
        <w:rPr>
          <w:rFonts w:ascii="Bookman Old Style" w:hAnsi="Bookman Old Style"/>
          <w:bCs/>
          <w:sz w:val="22"/>
          <w:szCs w:val="22"/>
        </w:rPr>
        <w:t xml:space="preserve"> </w:t>
      </w:r>
      <w:r w:rsidRPr="00DC662A">
        <w:rPr>
          <w:rFonts w:ascii="Bookman Old Style" w:hAnsi="Bookman Old Style"/>
          <w:bCs/>
          <w:sz w:val="22"/>
          <w:szCs w:val="22"/>
        </w:rPr>
        <w:t>effect</w:t>
      </w:r>
      <w:r w:rsidR="003F4F0C">
        <w:rPr>
          <w:rFonts w:ascii="Bookman Old Style" w:hAnsi="Bookman Old Style"/>
          <w:bCs/>
          <w:sz w:val="22"/>
          <w:szCs w:val="22"/>
        </w:rPr>
        <w:t xml:space="preserve"> </w:t>
      </w:r>
      <w:r w:rsidRPr="00DC662A">
        <w:rPr>
          <w:rFonts w:ascii="Bookman Old Style" w:hAnsi="Bookman Old Style"/>
          <w:bCs/>
          <w:sz w:val="22"/>
          <w:szCs w:val="22"/>
        </w:rPr>
        <w:t>on</w:t>
      </w:r>
      <w:r w:rsidR="003F4F0C">
        <w:rPr>
          <w:rFonts w:ascii="Bookman Old Style" w:hAnsi="Bookman Old Style"/>
          <w:bCs/>
          <w:sz w:val="22"/>
          <w:szCs w:val="22"/>
        </w:rPr>
        <w:t xml:space="preserve"> </w:t>
      </w:r>
      <w:r w:rsidRPr="00DC662A">
        <w:rPr>
          <w:rFonts w:ascii="Bookman Old Style" w:hAnsi="Bookman Old Style"/>
          <w:bCs/>
          <w:sz w:val="22"/>
          <w:szCs w:val="22"/>
        </w:rPr>
        <w:t>either</w:t>
      </w:r>
      <w:r w:rsidR="003F4F0C">
        <w:rPr>
          <w:rFonts w:ascii="Bookman Old Style" w:hAnsi="Bookman Old Style"/>
          <w:bCs/>
          <w:sz w:val="22"/>
          <w:szCs w:val="22"/>
        </w:rPr>
        <w:t xml:space="preserve"> </w:t>
      </w:r>
      <w:r w:rsidRPr="00DC662A">
        <w:rPr>
          <w:rFonts w:ascii="Bookman Old Style" w:hAnsi="Bookman Old Style"/>
          <w:bCs/>
          <w:sz w:val="22"/>
          <w:szCs w:val="22"/>
        </w:rPr>
        <w:t>providers</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beneficiaries</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recipients.</w:t>
      </w:r>
    </w:p>
    <w:p w14:paraId="48B0E1DE" w14:textId="62022A64"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No</w:t>
      </w:r>
      <w:r w:rsidR="003F4F0C">
        <w:rPr>
          <w:rFonts w:ascii="Bookman Old Style" w:hAnsi="Bookman Old Style"/>
          <w:bCs/>
          <w:sz w:val="22"/>
          <w:szCs w:val="22"/>
        </w:rPr>
        <w:t xml:space="preserve"> </w:t>
      </w:r>
      <w:r w:rsidRPr="00DC662A">
        <w:rPr>
          <w:rFonts w:ascii="Bookman Old Style" w:hAnsi="Bookman Old Style"/>
          <w:bCs/>
          <w:sz w:val="22"/>
          <w:szCs w:val="22"/>
        </w:rPr>
        <w:t>fees</w:t>
      </w:r>
      <w:r w:rsidR="003F4F0C">
        <w:rPr>
          <w:rFonts w:ascii="Bookman Old Style" w:hAnsi="Bookman Old Style"/>
          <w:bCs/>
          <w:sz w:val="22"/>
          <w:szCs w:val="22"/>
        </w:rPr>
        <w:t xml:space="preserve"> </w:t>
      </w:r>
      <w:r w:rsidRPr="00DC662A">
        <w:rPr>
          <w:rFonts w:ascii="Bookman Old Style" w:hAnsi="Bookman Old Style"/>
          <w:bCs/>
          <w:sz w:val="22"/>
          <w:szCs w:val="22"/>
        </w:rPr>
        <w:t>will</w:t>
      </w:r>
      <w:r w:rsidR="003F4F0C">
        <w:rPr>
          <w:rFonts w:ascii="Bookman Old Style" w:hAnsi="Bookman Old Style"/>
          <w:bCs/>
          <w:sz w:val="22"/>
          <w:szCs w:val="22"/>
        </w:rPr>
        <w:t xml:space="preserve"> </w:t>
      </w:r>
      <w:r w:rsidRPr="00DC662A">
        <w:rPr>
          <w:rFonts w:ascii="Bookman Old Style" w:hAnsi="Bookman Old Style"/>
          <w:bCs/>
          <w:sz w:val="22"/>
          <w:szCs w:val="22"/>
        </w:rPr>
        <w:t>be</w:t>
      </w:r>
      <w:r w:rsidR="003F4F0C">
        <w:rPr>
          <w:rFonts w:ascii="Bookman Old Style" w:hAnsi="Bookman Old Style"/>
          <w:bCs/>
          <w:sz w:val="22"/>
          <w:szCs w:val="22"/>
        </w:rPr>
        <w:t xml:space="preserve"> </w:t>
      </w:r>
      <w:r w:rsidRPr="00DC662A">
        <w:rPr>
          <w:rFonts w:ascii="Bookman Old Style" w:hAnsi="Bookman Old Style"/>
          <w:bCs/>
          <w:sz w:val="22"/>
          <w:szCs w:val="22"/>
        </w:rPr>
        <w:t>charged</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any</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cards.</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rule</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removes</w:t>
      </w:r>
      <w:r w:rsidR="003F4F0C">
        <w:rPr>
          <w:rFonts w:ascii="Bookman Old Style" w:hAnsi="Bookman Old Style"/>
          <w:bCs/>
          <w:sz w:val="22"/>
          <w:szCs w:val="22"/>
        </w:rPr>
        <w:t xml:space="preserve"> </w:t>
      </w:r>
      <w:r w:rsidRPr="00DC662A">
        <w:rPr>
          <w:rFonts w:ascii="Bookman Old Style" w:hAnsi="Bookman Old Style"/>
          <w:bCs/>
          <w:sz w:val="22"/>
          <w:szCs w:val="22"/>
        </w:rPr>
        <w:t>any</w:t>
      </w:r>
      <w:r w:rsidR="003F4F0C">
        <w:rPr>
          <w:rFonts w:ascii="Bookman Old Style" w:hAnsi="Bookman Old Style"/>
          <w:bCs/>
          <w:sz w:val="22"/>
          <w:szCs w:val="22"/>
        </w:rPr>
        <w:t xml:space="preserve"> </w:t>
      </w:r>
      <w:r w:rsidRPr="00DC662A">
        <w:rPr>
          <w:rFonts w:ascii="Bookman Old Style" w:hAnsi="Bookman Old Style"/>
          <w:bCs/>
          <w:sz w:val="22"/>
          <w:szCs w:val="22"/>
        </w:rPr>
        <w:t>reference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collecting</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fee</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card</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consistent</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current</w:t>
      </w:r>
      <w:r w:rsidR="003F4F0C">
        <w:rPr>
          <w:rFonts w:ascii="Bookman Old Style" w:hAnsi="Bookman Old Style"/>
          <w:bCs/>
          <w:sz w:val="22"/>
          <w:szCs w:val="22"/>
        </w:rPr>
        <w:t xml:space="preserve"> </w:t>
      </w:r>
      <w:r w:rsidRPr="00DC662A">
        <w:rPr>
          <w:rFonts w:ascii="Bookman Old Style" w:hAnsi="Bookman Old Style"/>
          <w:bCs/>
          <w:sz w:val="22"/>
          <w:szCs w:val="22"/>
        </w:rPr>
        <w:t>practice.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cost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implementing</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fee</w:t>
      </w:r>
      <w:r w:rsidR="003F4F0C">
        <w:rPr>
          <w:rFonts w:ascii="Bookman Old Style" w:hAnsi="Bookman Old Style"/>
          <w:bCs/>
          <w:sz w:val="22"/>
          <w:szCs w:val="22"/>
        </w:rPr>
        <w:t xml:space="preserve"> </w:t>
      </w:r>
      <w:r w:rsidRPr="00DC662A">
        <w:rPr>
          <w:rFonts w:ascii="Bookman Old Style" w:hAnsi="Bookman Old Style"/>
          <w:bCs/>
          <w:sz w:val="22"/>
          <w:szCs w:val="22"/>
        </w:rPr>
        <w:t>collection</w:t>
      </w:r>
      <w:r w:rsidR="003F4F0C">
        <w:rPr>
          <w:rFonts w:ascii="Bookman Old Style" w:hAnsi="Bookman Old Style"/>
          <w:bCs/>
          <w:sz w:val="22"/>
          <w:szCs w:val="22"/>
        </w:rPr>
        <w:t xml:space="preserve"> </w:t>
      </w:r>
      <w:r w:rsidRPr="00DC662A">
        <w:rPr>
          <w:rFonts w:ascii="Bookman Old Style" w:hAnsi="Bookman Old Style"/>
          <w:bCs/>
          <w:sz w:val="22"/>
          <w:szCs w:val="22"/>
        </w:rPr>
        <w:t>procedure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anticipated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exceed</w:t>
      </w:r>
      <w:r w:rsidR="003F4F0C">
        <w:rPr>
          <w:rFonts w:ascii="Bookman Old Style" w:hAnsi="Bookman Old Style"/>
          <w:bCs/>
          <w:sz w:val="22"/>
          <w:szCs w:val="22"/>
        </w:rPr>
        <w:t xml:space="preserve"> </w:t>
      </w:r>
      <w:r w:rsidRPr="00DC662A">
        <w:rPr>
          <w:rFonts w:ascii="Bookman Old Style" w:hAnsi="Bookman Old Style"/>
          <w:bCs/>
          <w:sz w:val="22"/>
          <w:szCs w:val="22"/>
        </w:rPr>
        <w:t>any</w:t>
      </w:r>
      <w:r w:rsidR="003F4F0C">
        <w:rPr>
          <w:rFonts w:ascii="Bookman Old Style" w:hAnsi="Bookman Old Style"/>
          <w:bCs/>
          <w:sz w:val="22"/>
          <w:szCs w:val="22"/>
        </w:rPr>
        <w:t xml:space="preserve"> </w:t>
      </w:r>
      <w:r w:rsidRPr="00DC662A">
        <w:rPr>
          <w:rFonts w:ascii="Bookman Old Style" w:hAnsi="Bookman Old Style"/>
          <w:bCs/>
          <w:sz w:val="22"/>
          <w:szCs w:val="22"/>
        </w:rPr>
        <w:t>savings</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would</w:t>
      </w:r>
      <w:r w:rsidR="003F4F0C">
        <w:rPr>
          <w:rFonts w:ascii="Bookman Old Style" w:hAnsi="Bookman Old Style"/>
          <w:bCs/>
          <w:sz w:val="22"/>
          <w:szCs w:val="22"/>
        </w:rPr>
        <w:t xml:space="preserve"> </w:t>
      </w:r>
      <w:r w:rsidRPr="00DC662A">
        <w:rPr>
          <w:rFonts w:ascii="Bookman Old Style" w:hAnsi="Bookman Old Style"/>
          <w:bCs/>
          <w:sz w:val="22"/>
          <w:szCs w:val="22"/>
        </w:rPr>
        <w:t>result</w:t>
      </w:r>
      <w:r w:rsidR="003F4F0C">
        <w:rPr>
          <w:rFonts w:ascii="Bookman Old Style" w:hAnsi="Bookman Old Style"/>
          <w:bCs/>
          <w:sz w:val="22"/>
          <w:szCs w:val="22"/>
        </w:rPr>
        <w:t xml:space="preserve"> </w:t>
      </w:r>
      <w:r w:rsidRPr="00DC662A">
        <w:rPr>
          <w:rFonts w:ascii="Bookman Old Style" w:hAnsi="Bookman Old Style"/>
          <w:bCs/>
          <w:sz w:val="22"/>
          <w:szCs w:val="22"/>
        </w:rPr>
        <w:t>from</w:t>
      </w:r>
      <w:r w:rsidR="003F4F0C">
        <w:rPr>
          <w:rFonts w:ascii="Bookman Old Style" w:hAnsi="Bookman Old Style"/>
          <w:bCs/>
          <w:sz w:val="22"/>
          <w:szCs w:val="22"/>
        </w:rPr>
        <w:t xml:space="preserve"> </w:t>
      </w:r>
      <w:r w:rsidRPr="00DC662A">
        <w:rPr>
          <w:rFonts w:ascii="Bookman Old Style" w:hAnsi="Bookman Old Style"/>
          <w:bCs/>
          <w:sz w:val="22"/>
          <w:szCs w:val="22"/>
        </w:rPr>
        <w:t>such</w:t>
      </w:r>
      <w:r w:rsidR="003F4F0C">
        <w:rPr>
          <w:rFonts w:ascii="Bookman Old Style" w:hAnsi="Bookman Old Style"/>
          <w:bCs/>
          <w:sz w:val="22"/>
          <w:szCs w:val="22"/>
        </w:rPr>
        <w:t xml:space="preserve"> </w:t>
      </w:r>
      <w:r w:rsidRPr="00DC662A">
        <w:rPr>
          <w:rFonts w:ascii="Bookman Old Style" w:hAnsi="Bookman Old Style"/>
          <w:bCs/>
          <w:sz w:val="22"/>
          <w:szCs w:val="22"/>
        </w:rPr>
        <w:t>collections.</w:t>
      </w:r>
      <w:r w:rsidR="003F4F0C">
        <w:rPr>
          <w:rFonts w:ascii="Bookman Old Style" w:hAnsi="Bookman Old Style"/>
          <w:bCs/>
          <w:sz w:val="22"/>
          <w:szCs w:val="22"/>
        </w:rPr>
        <w:t xml:space="preserve"> </w:t>
      </w:r>
      <w:r w:rsidRPr="00DC662A">
        <w:rPr>
          <w:rFonts w:ascii="Bookman Old Style" w:hAnsi="Bookman Old Style"/>
          <w:bCs/>
          <w:sz w:val="22"/>
          <w:szCs w:val="22"/>
        </w:rPr>
        <w:t>Additionally,</w:t>
      </w:r>
      <w:r w:rsidR="003F4F0C">
        <w:rPr>
          <w:rFonts w:ascii="Bookman Old Style" w:hAnsi="Bookman Old Style"/>
          <w:bCs/>
          <w:sz w:val="22"/>
          <w:szCs w:val="22"/>
        </w:rPr>
        <w:t xml:space="preserve"> </w:t>
      </w:r>
      <w:r w:rsidRPr="00DC662A">
        <w:rPr>
          <w:rFonts w:ascii="Bookman Old Style" w:hAnsi="Bookman Old Style"/>
          <w:bCs/>
          <w:sz w:val="22"/>
          <w:szCs w:val="22"/>
        </w:rPr>
        <w:t>references</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contacting</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local</w:t>
      </w:r>
      <w:r w:rsidR="003F4F0C">
        <w:rPr>
          <w:rFonts w:ascii="Bookman Old Style" w:hAnsi="Bookman Old Style"/>
          <w:bCs/>
          <w:sz w:val="22"/>
          <w:szCs w:val="22"/>
        </w:rPr>
        <w:t xml:space="preserve"> </w:t>
      </w:r>
      <w:r w:rsidRPr="00DC662A">
        <w:rPr>
          <w:rFonts w:ascii="Bookman Old Style" w:hAnsi="Bookman Old Style"/>
          <w:bCs/>
          <w:sz w:val="22"/>
          <w:szCs w:val="22"/>
        </w:rPr>
        <w:t>office</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generalized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contacting</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Office</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Family</w:t>
      </w:r>
      <w:r w:rsidR="003F4F0C">
        <w:rPr>
          <w:rFonts w:ascii="Bookman Old Style" w:hAnsi="Bookman Old Style"/>
          <w:bCs/>
          <w:sz w:val="22"/>
          <w:szCs w:val="22"/>
        </w:rPr>
        <w:t xml:space="preserve"> </w:t>
      </w:r>
      <w:r w:rsidRPr="00DC662A">
        <w:rPr>
          <w:rFonts w:ascii="Bookman Old Style" w:hAnsi="Bookman Old Style"/>
          <w:bCs/>
          <w:sz w:val="22"/>
          <w:szCs w:val="22"/>
        </w:rPr>
        <w:t>Independence</w:t>
      </w:r>
      <w:r w:rsidR="003F4F0C">
        <w:rPr>
          <w:rFonts w:ascii="Bookman Old Style" w:hAnsi="Bookman Old Style"/>
          <w:bCs/>
          <w:sz w:val="22"/>
          <w:szCs w:val="22"/>
        </w:rPr>
        <w:t xml:space="preserve"> </w:t>
      </w:r>
      <w:r w:rsidRPr="00DC662A">
        <w:rPr>
          <w:rFonts w:ascii="Bookman Old Style" w:hAnsi="Bookman Old Style"/>
          <w:bCs/>
          <w:sz w:val="22"/>
          <w:szCs w:val="22"/>
        </w:rPr>
        <w:t>(OFI).</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reflects</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statewide</w:t>
      </w:r>
      <w:r w:rsidR="003F4F0C">
        <w:rPr>
          <w:rFonts w:ascii="Bookman Old Style" w:hAnsi="Bookman Old Style"/>
          <w:bCs/>
          <w:sz w:val="22"/>
          <w:szCs w:val="22"/>
        </w:rPr>
        <w:t xml:space="preserve"> </w:t>
      </w:r>
      <w:r w:rsidRPr="00DC662A">
        <w:rPr>
          <w:rFonts w:ascii="Bookman Old Style" w:hAnsi="Bookman Old Style"/>
          <w:bCs/>
          <w:sz w:val="22"/>
          <w:szCs w:val="22"/>
        </w:rPr>
        <w:t>processing</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accessibility</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OFI</w:t>
      </w:r>
      <w:r w:rsidR="003F4F0C">
        <w:rPr>
          <w:rFonts w:ascii="Bookman Old Style" w:hAnsi="Bookman Old Style"/>
          <w:bCs/>
          <w:sz w:val="22"/>
          <w:szCs w:val="22"/>
        </w:rPr>
        <w:t xml:space="preserve"> </w:t>
      </w:r>
      <w:r w:rsidRPr="00DC662A">
        <w:rPr>
          <w:rFonts w:ascii="Bookman Old Style" w:hAnsi="Bookman Old Style"/>
          <w:bCs/>
          <w:sz w:val="22"/>
          <w:szCs w:val="22"/>
        </w:rPr>
        <w:t>staff</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removes</w:t>
      </w:r>
      <w:r w:rsidR="003F4F0C">
        <w:rPr>
          <w:rFonts w:ascii="Bookman Old Style" w:hAnsi="Bookman Old Style"/>
          <w:bCs/>
          <w:sz w:val="22"/>
          <w:szCs w:val="22"/>
        </w:rPr>
        <w:t xml:space="preserve"> </w:t>
      </w:r>
      <w:r w:rsidRPr="00DC662A">
        <w:rPr>
          <w:rFonts w:ascii="Bookman Old Style" w:hAnsi="Bookman Old Style"/>
          <w:bCs/>
          <w:sz w:val="22"/>
          <w:szCs w:val="22"/>
        </w:rPr>
        <w:t>a</w:t>
      </w:r>
      <w:r w:rsidR="003F4F0C">
        <w:rPr>
          <w:rFonts w:ascii="Bookman Old Style" w:hAnsi="Bookman Old Style"/>
          <w:bCs/>
          <w:sz w:val="22"/>
          <w:szCs w:val="22"/>
        </w:rPr>
        <w:t xml:space="preserve"> </w:t>
      </w:r>
      <w:r w:rsidRPr="00DC662A">
        <w:rPr>
          <w:rFonts w:ascii="Bookman Old Style" w:hAnsi="Bookman Old Style"/>
          <w:bCs/>
          <w:sz w:val="22"/>
          <w:szCs w:val="22"/>
        </w:rPr>
        <w:t>geographic</w:t>
      </w:r>
      <w:r w:rsidR="003F4F0C">
        <w:rPr>
          <w:rFonts w:ascii="Bookman Old Style" w:hAnsi="Bookman Old Style"/>
          <w:bCs/>
          <w:sz w:val="22"/>
          <w:szCs w:val="22"/>
        </w:rPr>
        <w:t xml:space="preserve"> </w:t>
      </w:r>
      <w:r w:rsidRPr="00DC662A">
        <w:rPr>
          <w:rFonts w:ascii="Bookman Old Style" w:hAnsi="Bookman Old Style"/>
          <w:bCs/>
          <w:sz w:val="22"/>
          <w:szCs w:val="22"/>
        </w:rPr>
        <w:t>burden</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those</w:t>
      </w:r>
      <w:r w:rsidR="003F4F0C">
        <w:rPr>
          <w:rFonts w:ascii="Bookman Old Style" w:hAnsi="Bookman Old Style"/>
          <w:bCs/>
          <w:sz w:val="22"/>
          <w:szCs w:val="22"/>
        </w:rPr>
        <w:t xml:space="preserve"> </w:t>
      </w:r>
      <w:r w:rsidRPr="00DC662A">
        <w:rPr>
          <w:rFonts w:ascii="Bookman Old Style" w:hAnsi="Bookman Old Style"/>
          <w:bCs/>
          <w:sz w:val="22"/>
          <w:szCs w:val="22"/>
        </w:rPr>
        <w:t>requesting</w:t>
      </w:r>
      <w:r w:rsidR="003F4F0C">
        <w:rPr>
          <w:rFonts w:ascii="Bookman Old Style" w:hAnsi="Bookman Old Style"/>
          <w:bCs/>
          <w:sz w:val="22"/>
          <w:szCs w:val="22"/>
        </w:rPr>
        <w:t xml:space="preserve"> </w:t>
      </w:r>
      <w:r w:rsidRPr="00DC662A">
        <w:rPr>
          <w:rFonts w:ascii="Bookman Old Style" w:hAnsi="Bookman Old Style"/>
          <w:bCs/>
          <w:sz w:val="22"/>
          <w:szCs w:val="22"/>
        </w:rPr>
        <w:t>replacement</w:t>
      </w:r>
      <w:r w:rsidR="003F4F0C">
        <w:rPr>
          <w:rFonts w:ascii="Bookman Old Style" w:hAnsi="Bookman Old Style"/>
          <w:bCs/>
          <w:sz w:val="22"/>
          <w:szCs w:val="22"/>
        </w:rPr>
        <w:t xml:space="preserve"> </w:t>
      </w:r>
      <w:r w:rsidRPr="00DC662A">
        <w:rPr>
          <w:rFonts w:ascii="Bookman Old Style" w:hAnsi="Bookman Old Style"/>
          <w:bCs/>
          <w:sz w:val="22"/>
          <w:szCs w:val="22"/>
        </w:rPr>
        <w:t>cards.</w:t>
      </w:r>
    </w:p>
    <w:p w14:paraId="44D5E561" w14:textId="25E31604"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Finally,</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following</w:t>
      </w:r>
      <w:r w:rsidR="003F4F0C">
        <w:rPr>
          <w:rFonts w:ascii="Bookman Old Style" w:hAnsi="Bookman Old Style"/>
          <w:bCs/>
          <w:sz w:val="22"/>
          <w:szCs w:val="22"/>
        </w:rPr>
        <w:t xml:space="preserve"> </w:t>
      </w:r>
      <w:r w:rsidRPr="00DC662A">
        <w:rPr>
          <w:rFonts w:ascii="Bookman Old Style" w:hAnsi="Bookman Old Style"/>
          <w:bCs/>
          <w:sz w:val="22"/>
          <w:szCs w:val="22"/>
        </w:rPr>
        <w:t>stylistic</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grammatical</w:t>
      </w:r>
      <w:r w:rsidR="003F4F0C">
        <w:rPr>
          <w:rFonts w:ascii="Bookman Old Style" w:hAnsi="Bookman Old Style"/>
          <w:bCs/>
          <w:sz w:val="22"/>
          <w:szCs w:val="22"/>
        </w:rPr>
        <w:t xml:space="preserve"> </w:t>
      </w:r>
      <w:r w:rsidRPr="00DC662A">
        <w:rPr>
          <w:rFonts w:ascii="Bookman Old Style" w:hAnsi="Bookman Old Style"/>
          <w:bCs/>
          <w:sz w:val="22"/>
          <w:szCs w:val="22"/>
        </w:rPr>
        <w:t>changes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made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modernize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manual</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enhance</w:t>
      </w:r>
      <w:r w:rsidR="003F4F0C">
        <w:rPr>
          <w:rFonts w:ascii="Bookman Old Style" w:hAnsi="Bookman Old Style"/>
          <w:bCs/>
          <w:sz w:val="22"/>
          <w:szCs w:val="22"/>
        </w:rPr>
        <w:t xml:space="preserve"> </w:t>
      </w:r>
      <w:r w:rsidRPr="00DC662A">
        <w:rPr>
          <w:rFonts w:ascii="Bookman Old Style" w:hAnsi="Bookman Old Style"/>
          <w:bCs/>
          <w:sz w:val="22"/>
          <w:szCs w:val="22"/>
        </w:rPr>
        <w:t>readability.</w:t>
      </w:r>
    </w:p>
    <w:p w14:paraId="5CCD8B02" w14:textId="028B90D8"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1)</w:t>
      </w:r>
      <w:r w:rsidR="003F4F0C">
        <w:rPr>
          <w:rFonts w:ascii="Bookman Old Style" w:hAnsi="Bookman Old Style"/>
          <w:bCs/>
          <w:sz w:val="22"/>
          <w:szCs w:val="22"/>
        </w:rPr>
        <w:t xml:space="preserve"> </w:t>
      </w:r>
      <w:r w:rsidRPr="00DC662A">
        <w:rPr>
          <w:rFonts w:ascii="Bookman Old Style" w:hAnsi="Bookman Old Style"/>
          <w:bCs/>
          <w:sz w:val="22"/>
          <w:szCs w:val="22"/>
        </w:rPr>
        <w:t>Minor</w:t>
      </w:r>
      <w:r w:rsidR="003F4F0C">
        <w:rPr>
          <w:rFonts w:ascii="Bookman Old Style" w:hAnsi="Bookman Old Style"/>
          <w:bCs/>
          <w:sz w:val="22"/>
          <w:szCs w:val="22"/>
        </w:rPr>
        <w:t xml:space="preserve"> </w:t>
      </w:r>
      <w:r w:rsidRPr="00DC662A">
        <w:rPr>
          <w:rFonts w:ascii="Bookman Old Style" w:hAnsi="Bookman Old Style"/>
          <w:bCs/>
          <w:sz w:val="22"/>
          <w:szCs w:val="22"/>
        </w:rPr>
        <w:t>corrections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made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typographical</w:t>
      </w:r>
      <w:r w:rsidR="003F4F0C">
        <w:rPr>
          <w:rFonts w:ascii="Bookman Old Style" w:hAnsi="Bookman Old Style"/>
          <w:bCs/>
          <w:sz w:val="22"/>
          <w:szCs w:val="22"/>
        </w:rPr>
        <w:t xml:space="preserve"> </w:t>
      </w:r>
      <w:r w:rsidRPr="00DC662A">
        <w:rPr>
          <w:rFonts w:ascii="Bookman Old Style" w:hAnsi="Bookman Old Style"/>
          <w:bCs/>
          <w:sz w:val="22"/>
          <w:szCs w:val="22"/>
        </w:rPr>
        <w:t>errors.</w:t>
      </w:r>
    </w:p>
    <w:p w14:paraId="545AC496" w14:textId="49D3AC93"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2)</w:t>
      </w:r>
      <w:r w:rsidR="003F4F0C">
        <w:rPr>
          <w:rFonts w:ascii="Bookman Old Style" w:hAnsi="Bookman Old Style"/>
          <w:bCs/>
          <w:sz w:val="22"/>
          <w:szCs w:val="22"/>
        </w:rPr>
        <w:t xml:space="preserve"> </w:t>
      </w:r>
      <w:r w:rsidRPr="00DC662A">
        <w:rPr>
          <w:rFonts w:ascii="Bookman Old Style" w:hAnsi="Bookman Old Style"/>
          <w:bCs/>
          <w:sz w:val="22"/>
          <w:szCs w:val="22"/>
        </w:rPr>
        <w:t>Numbering</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lettering</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subsections,</w:t>
      </w:r>
      <w:r w:rsidR="003F4F0C">
        <w:rPr>
          <w:rFonts w:ascii="Bookman Old Style" w:hAnsi="Bookman Old Style"/>
          <w:bCs/>
          <w:sz w:val="22"/>
          <w:szCs w:val="22"/>
        </w:rPr>
        <w:t xml:space="preserve"> </w:t>
      </w:r>
      <w:r w:rsidRPr="00DC662A">
        <w:rPr>
          <w:rFonts w:ascii="Bookman Old Style" w:hAnsi="Bookman Old Style"/>
          <w:bCs/>
          <w:sz w:val="22"/>
          <w:szCs w:val="22"/>
        </w:rPr>
        <w:t>paragraphs,</w:t>
      </w:r>
      <w:r w:rsidR="003F4F0C">
        <w:rPr>
          <w:rFonts w:ascii="Bookman Old Style" w:hAnsi="Bookman Old Style"/>
          <w:bCs/>
          <w:sz w:val="22"/>
          <w:szCs w:val="22"/>
        </w:rPr>
        <w:t xml:space="preserve"> </w:t>
      </w:r>
      <w:r w:rsidRPr="00DC662A">
        <w:rPr>
          <w:rFonts w:ascii="Bookman Old Style" w:hAnsi="Bookman Old Style"/>
          <w:bCs/>
          <w:sz w:val="22"/>
          <w:szCs w:val="22"/>
        </w:rPr>
        <w:t>etc.</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added</w:t>
      </w:r>
      <w:r w:rsidR="003F4F0C">
        <w:rPr>
          <w:rFonts w:ascii="Bookman Old Style" w:hAnsi="Bookman Old Style"/>
          <w:bCs/>
          <w:sz w:val="22"/>
          <w:szCs w:val="22"/>
        </w:rPr>
        <w:t xml:space="preserve"> </w:t>
      </w:r>
      <w:r w:rsidRPr="00DC662A">
        <w:rPr>
          <w:rFonts w:ascii="Bookman Old Style" w:hAnsi="Bookman Old Style"/>
          <w:bCs/>
          <w:sz w:val="22"/>
          <w:szCs w:val="22"/>
        </w:rPr>
        <w:t>or</w:t>
      </w:r>
      <w:r w:rsidR="003F4F0C">
        <w:rPr>
          <w:rFonts w:ascii="Bookman Old Style" w:hAnsi="Bookman Old Style"/>
          <w:bCs/>
          <w:sz w:val="22"/>
          <w:szCs w:val="22"/>
        </w:rPr>
        <w:t xml:space="preserve"> </w:t>
      </w:r>
      <w:r w:rsidRPr="00DC662A">
        <w:rPr>
          <w:rFonts w:ascii="Bookman Old Style" w:hAnsi="Bookman Old Style"/>
          <w:bCs/>
          <w:sz w:val="22"/>
          <w:szCs w:val="22"/>
        </w:rPr>
        <w:t>standardized</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part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an</w:t>
      </w:r>
      <w:r w:rsidR="003F4F0C">
        <w:rPr>
          <w:rFonts w:ascii="Bookman Old Style" w:hAnsi="Bookman Old Style"/>
          <w:bCs/>
          <w:sz w:val="22"/>
          <w:szCs w:val="22"/>
        </w:rPr>
        <w:t xml:space="preserve"> </w:t>
      </w:r>
      <w:r w:rsidRPr="00DC662A">
        <w:rPr>
          <w:rFonts w:ascii="Bookman Old Style" w:hAnsi="Bookman Old Style"/>
          <w:bCs/>
          <w:sz w:val="22"/>
          <w:szCs w:val="22"/>
        </w:rPr>
        <w:t>ongoing</w:t>
      </w:r>
      <w:r w:rsidR="003F4F0C">
        <w:rPr>
          <w:rFonts w:ascii="Bookman Old Style" w:hAnsi="Bookman Old Style"/>
          <w:bCs/>
          <w:sz w:val="22"/>
          <w:szCs w:val="22"/>
        </w:rPr>
        <w:t xml:space="preserve"> </w:t>
      </w:r>
      <w:r w:rsidRPr="00DC662A">
        <w:rPr>
          <w:rFonts w:ascii="Bookman Old Style" w:hAnsi="Bookman Old Style"/>
          <w:bCs/>
          <w:sz w:val="22"/>
          <w:szCs w:val="22"/>
        </w:rPr>
        <w:t>effort</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standardize</w:t>
      </w:r>
      <w:r w:rsidR="003F4F0C">
        <w:rPr>
          <w:rFonts w:ascii="Bookman Old Style" w:hAnsi="Bookman Old Style"/>
          <w:bCs/>
          <w:sz w:val="22"/>
          <w:szCs w:val="22"/>
        </w:rPr>
        <w:t xml:space="preserve"> </w:t>
      </w:r>
      <w:r w:rsidRPr="00DC662A">
        <w:rPr>
          <w:rFonts w:ascii="Bookman Old Style" w:hAnsi="Bookman Old Style"/>
          <w:bCs/>
          <w:sz w:val="22"/>
          <w:szCs w:val="22"/>
        </w:rPr>
        <w:t>them</w:t>
      </w:r>
      <w:r w:rsidR="003F4F0C">
        <w:rPr>
          <w:rFonts w:ascii="Bookman Old Style" w:hAnsi="Bookman Old Style"/>
          <w:bCs/>
          <w:sz w:val="22"/>
          <w:szCs w:val="22"/>
        </w:rPr>
        <w:t xml:space="preserve"> </w:t>
      </w:r>
      <w:r w:rsidRPr="00DC662A">
        <w:rPr>
          <w:rFonts w:ascii="Bookman Old Style" w:hAnsi="Bookman Old Style"/>
          <w:bCs/>
          <w:sz w:val="22"/>
          <w:szCs w:val="22"/>
        </w:rPr>
        <w:t>not</w:t>
      </w:r>
      <w:r w:rsidR="003F4F0C">
        <w:rPr>
          <w:rFonts w:ascii="Bookman Old Style" w:hAnsi="Bookman Old Style"/>
          <w:bCs/>
          <w:sz w:val="22"/>
          <w:szCs w:val="22"/>
        </w:rPr>
        <w:t xml:space="preserve"> </w:t>
      </w:r>
      <w:r w:rsidRPr="00DC662A">
        <w:rPr>
          <w:rFonts w:ascii="Bookman Old Style" w:hAnsi="Bookman Old Style"/>
          <w:bCs/>
          <w:sz w:val="22"/>
          <w:szCs w:val="22"/>
        </w:rPr>
        <w:t>only</w:t>
      </w:r>
      <w:r w:rsidR="003F4F0C">
        <w:rPr>
          <w:rFonts w:ascii="Bookman Old Style" w:hAnsi="Bookman Old Style"/>
          <w:bCs/>
          <w:sz w:val="22"/>
          <w:szCs w:val="22"/>
        </w:rPr>
        <w:t xml:space="preserve"> </w:t>
      </w:r>
      <w:r w:rsidRPr="00DC662A">
        <w:rPr>
          <w:rFonts w:ascii="Bookman Old Style" w:hAnsi="Bookman Old Style"/>
          <w:bCs/>
          <w:sz w:val="22"/>
          <w:szCs w:val="22"/>
        </w:rPr>
        <w:t>within</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manual</w:t>
      </w:r>
      <w:r w:rsidR="003F4F0C">
        <w:rPr>
          <w:rFonts w:ascii="Bookman Old Style" w:hAnsi="Bookman Old Style"/>
          <w:bCs/>
          <w:sz w:val="22"/>
          <w:szCs w:val="22"/>
        </w:rPr>
        <w:t xml:space="preserve"> </w:t>
      </w:r>
      <w:r w:rsidRPr="00DC662A">
        <w:rPr>
          <w:rFonts w:ascii="Bookman Old Style" w:hAnsi="Bookman Old Style"/>
          <w:bCs/>
          <w:sz w:val="22"/>
          <w:szCs w:val="22"/>
        </w:rPr>
        <w:t>but</w:t>
      </w:r>
      <w:r w:rsidR="003F4F0C">
        <w:rPr>
          <w:rFonts w:ascii="Bookman Old Style" w:hAnsi="Bookman Old Style"/>
          <w:bCs/>
          <w:sz w:val="22"/>
          <w:szCs w:val="22"/>
        </w:rPr>
        <w:t xml:space="preserve"> </w:t>
      </w:r>
      <w:r w:rsidRPr="00DC662A">
        <w:rPr>
          <w:rFonts w:ascii="Bookman Old Style" w:hAnsi="Bookman Old Style"/>
          <w:bCs/>
          <w:sz w:val="22"/>
          <w:szCs w:val="22"/>
        </w:rPr>
        <w:t>across</w:t>
      </w:r>
      <w:r w:rsidR="003F4F0C">
        <w:rPr>
          <w:rFonts w:ascii="Bookman Old Style" w:hAnsi="Bookman Old Style"/>
          <w:bCs/>
          <w:sz w:val="22"/>
          <w:szCs w:val="22"/>
        </w:rPr>
        <w:t xml:space="preserve"> </w:t>
      </w:r>
      <w:r w:rsidRPr="00DC662A">
        <w:rPr>
          <w:rFonts w:ascii="Bookman Old Style" w:hAnsi="Bookman Old Style"/>
          <w:bCs/>
          <w:sz w:val="22"/>
          <w:szCs w:val="22"/>
        </w:rPr>
        <w:t>OFI</w:t>
      </w:r>
      <w:r w:rsidR="003F4F0C">
        <w:rPr>
          <w:rFonts w:ascii="Bookman Old Style" w:hAnsi="Bookman Old Style"/>
          <w:bCs/>
          <w:sz w:val="22"/>
          <w:szCs w:val="22"/>
        </w:rPr>
        <w:t xml:space="preserve"> </w:t>
      </w:r>
      <w:r w:rsidRPr="00DC662A">
        <w:rPr>
          <w:rFonts w:ascii="Bookman Old Style" w:hAnsi="Bookman Old Style"/>
          <w:bCs/>
          <w:sz w:val="22"/>
          <w:szCs w:val="22"/>
        </w:rPr>
        <w:t>manuals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facilitate</w:t>
      </w:r>
      <w:r w:rsidR="003F4F0C">
        <w:rPr>
          <w:rFonts w:ascii="Bookman Old Style" w:hAnsi="Bookman Old Style"/>
          <w:bCs/>
          <w:sz w:val="22"/>
          <w:szCs w:val="22"/>
        </w:rPr>
        <w:t xml:space="preserve"> </w:t>
      </w:r>
      <w:r w:rsidRPr="00DC662A">
        <w:rPr>
          <w:rFonts w:ascii="Bookman Old Style" w:hAnsi="Bookman Old Style"/>
          <w:bCs/>
          <w:sz w:val="22"/>
          <w:szCs w:val="22"/>
        </w:rPr>
        <w:t>easier</w:t>
      </w:r>
      <w:r w:rsidR="003F4F0C">
        <w:rPr>
          <w:rFonts w:ascii="Bookman Old Style" w:hAnsi="Bookman Old Style"/>
          <w:bCs/>
          <w:sz w:val="22"/>
          <w:szCs w:val="22"/>
        </w:rPr>
        <w:t xml:space="preserve"> </w:t>
      </w:r>
      <w:r w:rsidRPr="00DC662A">
        <w:rPr>
          <w:rFonts w:ascii="Bookman Old Style" w:hAnsi="Bookman Old Style"/>
          <w:bCs/>
          <w:sz w:val="22"/>
          <w:szCs w:val="22"/>
        </w:rPr>
        <w:t>citations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cross</w:t>
      </w:r>
      <w:r w:rsidR="003F4F0C">
        <w:rPr>
          <w:rFonts w:ascii="Bookman Old Style" w:hAnsi="Bookman Old Style"/>
          <w:bCs/>
          <w:sz w:val="22"/>
          <w:szCs w:val="22"/>
        </w:rPr>
        <w:t xml:space="preserve"> </w:t>
      </w:r>
      <w:r w:rsidRPr="00DC662A">
        <w:rPr>
          <w:rFonts w:ascii="Bookman Old Style" w:hAnsi="Bookman Old Style"/>
          <w:bCs/>
          <w:sz w:val="22"/>
          <w:szCs w:val="22"/>
        </w:rPr>
        <w:t>references.</w:t>
      </w:r>
    </w:p>
    <w:p w14:paraId="393487CF" w14:textId="0175718C"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3)</w:t>
      </w:r>
      <w:r w:rsidR="003F4F0C">
        <w:rPr>
          <w:rFonts w:ascii="Bookman Old Style" w:hAnsi="Bookman Old Style"/>
          <w:bCs/>
          <w:sz w:val="22"/>
          <w:szCs w:val="22"/>
        </w:rPr>
        <w:t xml:space="preserve"> </w:t>
      </w:r>
      <w:r w:rsidRPr="00DC662A">
        <w:rPr>
          <w:rFonts w:ascii="Bookman Old Style" w:hAnsi="Bookman Old Style"/>
          <w:bCs/>
          <w:sz w:val="22"/>
          <w:szCs w:val="22"/>
        </w:rPr>
        <w:t>Several</w:t>
      </w:r>
      <w:r w:rsidR="003F4F0C">
        <w:rPr>
          <w:rFonts w:ascii="Bookman Old Style" w:hAnsi="Bookman Old Style"/>
          <w:bCs/>
          <w:sz w:val="22"/>
          <w:szCs w:val="22"/>
        </w:rPr>
        <w:t xml:space="preserve"> </w:t>
      </w:r>
      <w:r w:rsidRPr="00DC662A">
        <w:rPr>
          <w:rFonts w:ascii="Bookman Old Style" w:hAnsi="Bookman Old Style"/>
          <w:bCs/>
          <w:sz w:val="22"/>
          <w:szCs w:val="22"/>
        </w:rPr>
        <w:t>terms</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had</w:t>
      </w:r>
      <w:r w:rsidR="003F4F0C">
        <w:rPr>
          <w:rFonts w:ascii="Bookman Old Style" w:hAnsi="Bookman Old Style"/>
          <w:bCs/>
          <w:sz w:val="22"/>
          <w:szCs w:val="22"/>
        </w:rPr>
        <w:t xml:space="preserve"> </w:t>
      </w:r>
      <w:r w:rsidRPr="00DC662A">
        <w:rPr>
          <w:rFonts w:ascii="Bookman Old Style" w:hAnsi="Bookman Old Style"/>
          <w:bCs/>
          <w:sz w:val="22"/>
          <w:szCs w:val="22"/>
        </w:rPr>
        <w:t>been</w:t>
      </w:r>
      <w:r w:rsidR="003F4F0C">
        <w:rPr>
          <w:rFonts w:ascii="Bookman Old Style" w:hAnsi="Bookman Old Style"/>
          <w:bCs/>
          <w:sz w:val="22"/>
          <w:szCs w:val="22"/>
        </w:rPr>
        <w:t xml:space="preserve"> </w:t>
      </w:r>
      <w:r w:rsidRPr="00DC662A">
        <w:rPr>
          <w:rFonts w:ascii="Bookman Old Style" w:hAnsi="Bookman Old Style"/>
          <w:bCs/>
          <w:sz w:val="22"/>
          <w:szCs w:val="22"/>
        </w:rPr>
        <w:t>used</w:t>
      </w:r>
      <w:r w:rsidR="003F4F0C">
        <w:rPr>
          <w:rFonts w:ascii="Bookman Old Style" w:hAnsi="Bookman Old Style"/>
          <w:bCs/>
          <w:sz w:val="22"/>
          <w:szCs w:val="22"/>
        </w:rPr>
        <w:t xml:space="preserve"> </w:t>
      </w:r>
      <w:r w:rsidRPr="00DC662A">
        <w:rPr>
          <w:rFonts w:ascii="Bookman Old Style" w:hAnsi="Bookman Old Style"/>
          <w:bCs/>
          <w:sz w:val="22"/>
          <w:szCs w:val="22"/>
        </w:rPr>
        <w:t>interchangeably</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consolidated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consistent</w:t>
      </w:r>
      <w:r w:rsidR="003F4F0C">
        <w:rPr>
          <w:rFonts w:ascii="Bookman Old Style" w:hAnsi="Bookman Old Style"/>
          <w:bCs/>
          <w:sz w:val="22"/>
          <w:szCs w:val="22"/>
        </w:rPr>
        <w:t xml:space="preserve"> </w:t>
      </w:r>
      <w:r w:rsidRPr="00DC662A">
        <w:rPr>
          <w:rFonts w:ascii="Bookman Old Style" w:hAnsi="Bookman Old Style"/>
          <w:bCs/>
          <w:sz w:val="22"/>
          <w:szCs w:val="22"/>
        </w:rPr>
        <w:t>terms</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preference</w:t>
      </w:r>
      <w:r w:rsidR="003F4F0C">
        <w:rPr>
          <w:rFonts w:ascii="Bookman Old Style" w:hAnsi="Bookman Old Style"/>
          <w:bCs/>
          <w:sz w:val="22"/>
          <w:szCs w:val="22"/>
        </w:rPr>
        <w:t xml:space="preserve"> </w:t>
      </w:r>
      <w:r w:rsidRPr="00DC662A">
        <w:rPr>
          <w:rFonts w:ascii="Bookman Old Style" w:hAnsi="Bookman Old Style"/>
          <w:bCs/>
          <w:sz w:val="22"/>
          <w:szCs w:val="22"/>
        </w:rPr>
        <w:t>given</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terms</w:t>
      </w:r>
      <w:r w:rsidR="003F4F0C">
        <w:rPr>
          <w:rFonts w:ascii="Bookman Old Style" w:hAnsi="Bookman Old Style"/>
          <w:bCs/>
          <w:sz w:val="22"/>
          <w:szCs w:val="22"/>
        </w:rPr>
        <w:t xml:space="preserve"> </w:t>
      </w:r>
      <w:r w:rsidRPr="00DC662A">
        <w:rPr>
          <w:rFonts w:ascii="Bookman Old Style" w:hAnsi="Bookman Old Style"/>
          <w:bCs/>
          <w:sz w:val="22"/>
          <w:szCs w:val="22"/>
        </w:rPr>
        <w:t>that</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defined</w:t>
      </w:r>
      <w:r w:rsidR="003F4F0C">
        <w:rPr>
          <w:rFonts w:ascii="Bookman Old Style" w:hAnsi="Bookman Old Style"/>
          <w:bCs/>
          <w:sz w:val="22"/>
          <w:szCs w:val="22"/>
        </w:rPr>
        <w:t xml:space="preserve"> </w:t>
      </w:r>
      <w:r w:rsidRPr="00DC662A">
        <w:rPr>
          <w:rFonts w:ascii="Bookman Old Style" w:hAnsi="Bookman Old Style"/>
          <w:bCs/>
          <w:sz w:val="22"/>
          <w:szCs w:val="22"/>
        </w:rPr>
        <w:t>within</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manual.</w:t>
      </w:r>
    </w:p>
    <w:p w14:paraId="2F4AD775" w14:textId="2ECD3A89"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4)</w:t>
      </w:r>
      <w:r w:rsidR="003F4F0C">
        <w:rPr>
          <w:rFonts w:ascii="Bookman Old Style" w:hAnsi="Bookman Old Style"/>
          <w:bCs/>
          <w:sz w:val="22"/>
          <w:szCs w:val="22"/>
        </w:rPr>
        <w:t xml:space="preserve"> </w:t>
      </w:r>
      <w:r w:rsidRPr="00DC662A">
        <w:rPr>
          <w:rFonts w:ascii="Bookman Old Style" w:hAnsi="Bookman Old Style"/>
          <w:bCs/>
          <w:sz w:val="22"/>
          <w:szCs w:val="22"/>
        </w:rPr>
        <w:t>Whole</w:t>
      </w:r>
      <w:r w:rsidR="003F4F0C">
        <w:rPr>
          <w:rFonts w:ascii="Bookman Old Style" w:hAnsi="Bookman Old Style"/>
          <w:bCs/>
          <w:sz w:val="22"/>
          <w:szCs w:val="22"/>
        </w:rPr>
        <w:t xml:space="preserve"> </w:t>
      </w:r>
      <w:r w:rsidRPr="00DC662A">
        <w:rPr>
          <w:rFonts w:ascii="Bookman Old Style" w:hAnsi="Bookman Old Style"/>
          <w:bCs/>
          <w:sz w:val="22"/>
          <w:szCs w:val="22"/>
        </w:rPr>
        <w:t>numbers</w:t>
      </w:r>
      <w:r w:rsidR="003F4F0C">
        <w:rPr>
          <w:rFonts w:ascii="Bookman Old Style" w:hAnsi="Bookman Old Style"/>
          <w:bCs/>
          <w:sz w:val="22"/>
          <w:szCs w:val="22"/>
        </w:rPr>
        <w:t xml:space="preserve"> </w:t>
      </w:r>
      <w:r w:rsidRPr="00DC662A">
        <w:rPr>
          <w:rFonts w:ascii="Bookman Old Style" w:hAnsi="Bookman Old Style"/>
          <w:bCs/>
          <w:sz w:val="22"/>
          <w:szCs w:val="22"/>
        </w:rPr>
        <w:t>through</w:t>
      </w:r>
      <w:r w:rsidR="003F4F0C">
        <w:rPr>
          <w:rFonts w:ascii="Bookman Old Style" w:hAnsi="Bookman Old Style"/>
          <w:bCs/>
          <w:sz w:val="22"/>
          <w:szCs w:val="22"/>
        </w:rPr>
        <w:t xml:space="preserve"> </w:t>
      </w:r>
      <w:r w:rsidRPr="00DC662A">
        <w:rPr>
          <w:rFonts w:ascii="Bookman Old Style" w:hAnsi="Bookman Old Style"/>
          <w:bCs/>
          <w:sz w:val="22"/>
          <w:szCs w:val="22"/>
        </w:rPr>
        <w:t>ten</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represented</w:t>
      </w:r>
      <w:r w:rsidR="003F4F0C">
        <w:rPr>
          <w:rFonts w:ascii="Bookman Old Style" w:hAnsi="Bookman Old Style"/>
          <w:bCs/>
          <w:sz w:val="22"/>
          <w:szCs w:val="22"/>
        </w:rPr>
        <w:t xml:space="preserve"> </w:t>
      </w:r>
      <w:r w:rsidRPr="00DC662A">
        <w:rPr>
          <w:rFonts w:ascii="Bookman Old Style" w:hAnsi="Bookman Old Style"/>
          <w:bCs/>
          <w:sz w:val="22"/>
          <w:szCs w:val="22"/>
        </w:rPr>
        <w:t>only</w:t>
      </w:r>
      <w:r w:rsidR="003F4F0C">
        <w:rPr>
          <w:rFonts w:ascii="Bookman Old Style" w:hAnsi="Bookman Old Style"/>
          <w:bCs/>
          <w:sz w:val="22"/>
          <w:szCs w:val="22"/>
        </w:rPr>
        <w:t xml:space="preserve"> </w:t>
      </w:r>
      <w:r w:rsidRPr="00DC662A">
        <w:rPr>
          <w:rFonts w:ascii="Bookman Old Style" w:hAnsi="Bookman Old Style"/>
          <w:bCs/>
          <w:sz w:val="22"/>
          <w:szCs w:val="22"/>
        </w:rPr>
        <w:t>by</w:t>
      </w:r>
      <w:r w:rsidR="003F4F0C">
        <w:rPr>
          <w:rFonts w:ascii="Bookman Old Style" w:hAnsi="Bookman Old Style"/>
          <w:bCs/>
          <w:sz w:val="22"/>
          <w:szCs w:val="22"/>
        </w:rPr>
        <w:t xml:space="preserve"> </w:t>
      </w:r>
      <w:r w:rsidRPr="00DC662A">
        <w:rPr>
          <w:rFonts w:ascii="Bookman Old Style" w:hAnsi="Bookman Old Style"/>
          <w:bCs/>
          <w:sz w:val="22"/>
          <w:szCs w:val="22"/>
        </w:rPr>
        <w:t>writing</w:t>
      </w:r>
      <w:r w:rsidR="003F4F0C">
        <w:rPr>
          <w:rFonts w:ascii="Bookman Old Style" w:hAnsi="Bookman Old Style"/>
          <w:bCs/>
          <w:sz w:val="22"/>
          <w:szCs w:val="22"/>
        </w:rPr>
        <w:t xml:space="preserve"> </w:t>
      </w:r>
      <w:r w:rsidRPr="00DC662A">
        <w:rPr>
          <w:rFonts w:ascii="Bookman Old Style" w:hAnsi="Bookman Old Style"/>
          <w:bCs/>
          <w:sz w:val="22"/>
          <w:szCs w:val="22"/>
        </w:rPr>
        <w:t>out</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word.</w:t>
      </w:r>
      <w:r w:rsidR="003F4F0C">
        <w:rPr>
          <w:rFonts w:ascii="Bookman Old Style" w:hAnsi="Bookman Old Style"/>
          <w:bCs/>
          <w:sz w:val="22"/>
          <w:szCs w:val="22"/>
        </w:rPr>
        <w:t xml:space="preserve"> </w:t>
      </w:r>
      <w:r w:rsidRPr="00DC662A">
        <w:rPr>
          <w:rFonts w:ascii="Bookman Old Style" w:hAnsi="Bookman Old Style"/>
          <w:bCs/>
          <w:sz w:val="22"/>
          <w:szCs w:val="22"/>
        </w:rPr>
        <w:t>All</w:t>
      </w:r>
      <w:r w:rsidR="003F4F0C">
        <w:rPr>
          <w:rFonts w:ascii="Bookman Old Style" w:hAnsi="Bookman Old Style"/>
          <w:bCs/>
          <w:sz w:val="22"/>
          <w:szCs w:val="22"/>
        </w:rPr>
        <w:t xml:space="preserve"> </w:t>
      </w:r>
      <w:r w:rsidRPr="00DC662A">
        <w:rPr>
          <w:rFonts w:ascii="Bookman Old Style" w:hAnsi="Bookman Old Style"/>
          <w:bCs/>
          <w:sz w:val="22"/>
          <w:szCs w:val="22"/>
        </w:rPr>
        <w:t>other</w:t>
      </w:r>
      <w:r w:rsidR="003F4F0C">
        <w:rPr>
          <w:rFonts w:ascii="Bookman Old Style" w:hAnsi="Bookman Old Style"/>
          <w:bCs/>
          <w:sz w:val="22"/>
          <w:szCs w:val="22"/>
        </w:rPr>
        <w:t xml:space="preserve"> </w:t>
      </w:r>
      <w:r w:rsidRPr="00DC662A">
        <w:rPr>
          <w:rFonts w:ascii="Bookman Old Style" w:hAnsi="Bookman Old Style"/>
          <w:bCs/>
          <w:sz w:val="22"/>
          <w:szCs w:val="22"/>
        </w:rPr>
        <w:t>figures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represented,</w:t>
      </w:r>
      <w:r w:rsidR="003F4F0C">
        <w:rPr>
          <w:rFonts w:ascii="Bookman Old Style" w:hAnsi="Bookman Old Style"/>
          <w:bCs/>
          <w:sz w:val="22"/>
          <w:szCs w:val="22"/>
        </w:rPr>
        <w:t xml:space="preserve"> </w:t>
      </w:r>
      <w:r w:rsidRPr="00DC662A">
        <w:rPr>
          <w:rFonts w:ascii="Bookman Old Style" w:hAnsi="Bookman Old Style"/>
          <w:bCs/>
          <w:sz w:val="22"/>
          <w:szCs w:val="22"/>
        </w:rPr>
        <w:t>only,</w:t>
      </w:r>
      <w:r w:rsidR="003F4F0C">
        <w:rPr>
          <w:rFonts w:ascii="Bookman Old Style" w:hAnsi="Bookman Old Style"/>
          <w:bCs/>
          <w:sz w:val="22"/>
          <w:szCs w:val="22"/>
        </w:rPr>
        <w:t xml:space="preserve"> </w:t>
      </w:r>
      <w:r w:rsidRPr="00DC662A">
        <w:rPr>
          <w:rFonts w:ascii="Bookman Old Style" w:hAnsi="Bookman Old Style"/>
          <w:bCs/>
          <w:sz w:val="22"/>
          <w:szCs w:val="22"/>
        </w:rPr>
        <w:t>in</w:t>
      </w:r>
      <w:r w:rsidR="003F4F0C">
        <w:rPr>
          <w:rFonts w:ascii="Bookman Old Style" w:hAnsi="Bookman Old Style"/>
          <w:bCs/>
          <w:sz w:val="22"/>
          <w:szCs w:val="22"/>
        </w:rPr>
        <w:t xml:space="preserve"> </w:t>
      </w:r>
      <w:r w:rsidRPr="00DC662A">
        <w:rPr>
          <w:rFonts w:ascii="Bookman Old Style" w:hAnsi="Bookman Old Style"/>
          <w:bCs/>
          <w:sz w:val="22"/>
          <w:szCs w:val="22"/>
        </w:rPr>
        <w:t>numerical</w:t>
      </w:r>
      <w:r w:rsidR="003F4F0C">
        <w:rPr>
          <w:rFonts w:ascii="Bookman Old Style" w:hAnsi="Bookman Old Style"/>
          <w:bCs/>
          <w:sz w:val="22"/>
          <w:szCs w:val="22"/>
        </w:rPr>
        <w:t xml:space="preserve"> </w:t>
      </w:r>
      <w:r w:rsidRPr="00DC662A">
        <w:rPr>
          <w:rFonts w:ascii="Bookman Old Style" w:hAnsi="Bookman Old Style"/>
          <w:bCs/>
          <w:sz w:val="22"/>
          <w:szCs w:val="22"/>
        </w:rPr>
        <w:t>form.</w:t>
      </w:r>
      <w:r w:rsidR="003F4F0C">
        <w:rPr>
          <w:rFonts w:ascii="Bookman Old Style" w:hAnsi="Bookman Old Style"/>
          <w:bCs/>
          <w:sz w:val="22"/>
          <w:szCs w:val="22"/>
        </w:rPr>
        <w:t xml:space="preserve"> </w:t>
      </w:r>
      <w:r w:rsidRPr="00DC662A">
        <w:rPr>
          <w:rFonts w:ascii="Bookman Old Style" w:hAnsi="Bookman Old Style"/>
          <w:bCs/>
          <w:sz w:val="22"/>
          <w:szCs w:val="22"/>
        </w:rPr>
        <w:t>This</w:t>
      </w:r>
      <w:r w:rsidR="003F4F0C">
        <w:rPr>
          <w:rFonts w:ascii="Bookman Old Style" w:hAnsi="Bookman Old Style"/>
          <w:bCs/>
          <w:sz w:val="22"/>
          <w:szCs w:val="22"/>
        </w:rPr>
        <w:t xml:space="preserve"> </w:t>
      </w:r>
      <w:r w:rsidRPr="00DC662A">
        <w:rPr>
          <w:rFonts w:ascii="Bookman Old Style" w:hAnsi="Bookman Old Style"/>
          <w:bCs/>
          <w:sz w:val="22"/>
          <w:szCs w:val="22"/>
        </w:rPr>
        <w:t>change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part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an</w:t>
      </w:r>
      <w:r w:rsidR="003F4F0C">
        <w:rPr>
          <w:rFonts w:ascii="Bookman Old Style" w:hAnsi="Bookman Old Style"/>
          <w:bCs/>
          <w:sz w:val="22"/>
          <w:szCs w:val="22"/>
        </w:rPr>
        <w:t xml:space="preserve"> </w:t>
      </w:r>
      <w:r w:rsidRPr="00DC662A">
        <w:rPr>
          <w:rFonts w:ascii="Bookman Old Style" w:hAnsi="Bookman Old Style"/>
          <w:bCs/>
          <w:sz w:val="22"/>
          <w:szCs w:val="22"/>
        </w:rPr>
        <w:t>Office</w:t>
      </w:r>
      <w:r w:rsidR="003F4F0C">
        <w:rPr>
          <w:rFonts w:ascii="Bookman Old Style" w:hAnsi="Bookman Old Style"/>
          <w:bCs/>
          <w:sz w:val="22"/>
          <w:szCs w:val="22"/>
        </w:rPr>
        <w:t xml:space="preserve"> </w:t>
      </w:r>
      <w:r w:rsidRPr="00DC662A">
        <w:rPr>
          <w:rFonts w:ascii="Bookman Old Style" w:hAnsi="Bookman Old Style"/>
          <w:bCs/>
          <w:sz w:val="22"/>
          <w:szCs w:val="22"/>
        </w:rPr>
        <w:t>wide</w:t>
      </w:r>
      <w:r w:rsidR="003F4F0C">
        <w:rPr>
          <w:rFonts w:ascii="Bookman Old Style" w:hAnsi="Bookman Old Style"/>
          <w:bCs/>
          <w:sz w:val="22"/>
          <w:szCs w:val="22"/>
        </w:rPr>
        <w:t xml:space="preserve"> </w:t>
      </w:r>
      <w:r w:rsidRPr="00DC662A">
        <w:rPr>
          <w:rFonts w:ascii="Bookman Old Style" w:hAnsi="Bookman Old Style"/>
          <w:bCs/>
          <w:sz w:val="22"/>
          <w:szCs w:val="22"/>
        </w:rPr>
        <w:t>standardization</w:t>
      </w:r>
      <w:r w:rsidR="003F4F0C">
        <w:rPr>
          <w:rFonts w:ascii="Bookman Old Style" w:hAnsi="Bookman Old Style"/>
          <w:bCs/>
          <w:sz w:val="22"/>
          <w:szCs w:val="22"/>
        </w:rPr>
        <w:t xml:space="preserve"> </w:t>
      </w:r>
      <w:r w:rsidRPr="00DC662A">
        <w:rPr>
          <w:rFonts w:ascii="Bookman Old Style" w:hAnsi="Bookman Old Style"/>
          <w:bCs/>
          <w:sz w:val="22"/>
          <w:szCs w:val="22"/>
        </w:rPr>
        <w:t>effort</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improve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flow</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manual</w:t>
      </w:r>
      <w:r w:rsidR="003F4F0C">
        <w:rPr>
          <w:rFonts w:ascii="Bookman Old Style" w:hAnsi="Bookman Old Style"/>
          <w:bCs/>
          <w:sz w:val="22"/>
          <w:szCs w:val="22"/>
        </w:rPr>
        <w:t xml:space="preserve"> </w:t>
      </w:r>
      <w:r w:rsidRPr="00DC662A">
        <w:rPr>
          <w:rFonts w:ascii="Bookman Old Style" w:hAnsi="Bookman Old Style"/>
          <w:bCs/>
          <w:sz w:val="22"/>
          <w:szCs w:val="22"/>
        </w:rPr>
        <w:t>by</w:t>
      </w:r>
      <w:r w:rsidR="003F4F0C">
        <w:rPr>
          <w:rFonts w:ascii="Bookman Old Style" w:hAnsi="Bookman Old Style"/>
          <w:bCs/>
          <w:sz w:val="22"/>
          <w:szCs w:val="22"/>
        </w:rPr>
        <w:t xml:space="preserve"> </w:t>
      </w:r>
      <w:r w:rsidRPr="00DC662A">
        <w:rPr>
          <w:rFonts w:ascii="Bookman Old Style" w:hAnsi="Bookman Old Style"/>
          <w:bCs/>
          <w:sz w:val="22"/>
          <w:szCs w:val="22"/>
        </w:rPr>
        <w:t>not</w:t>
      </w:r>
      <w:r w:rsidR="003F4F0C">
        <w:rPr>
          <w:rFonts w:ascii="Bookman Old Style" w:hAnsi="Bookman Old Style"/>
          <w:bCs/>
          <w:sz w:val="22"/>
          <w:szCs w:val="22"/>
        </w:rPr>
        <w:t xml:space="preserve"> </w:t>
      </w:r>
      <w:r w:rsidRPr="00DC662A">
        <w:rPr>
          <w:rFonts w:ascii="Bookman Old Style" w:hAnsi="Bookman Old Style"/>
          <w:bCs/>
          <w:sz w:val="22"/>
          <w:szCs w:val="22"/>
        </w:rPr>
        <w:t>representing</w:t>
      </w:r>
      <w:r w:rsidR="003F4F0C">
        <w:rPr>
          <w:rFonts w:ascii="Bookman Old Style" w:hAnsi="Bookman Old Style"/>
          <w:bCs/>
          <w:sz w:val="22"/>
          <w:szCs w:val="22"/>
        </w:rPr>
        <w:t xml:space="preserve"> </w:t>
      </w:r>
      <w:r w:rsidRPr="00DC662A">
        <w:rPr>
          <w:rFonts w:ascii="Bookman Old Style" w:hAnsi="Bookman Old Style"/>
          <w:bCs/>
          <w:sz w:val="22"/>
          <w:szCs w:val="22"/>
        </w:rPr>
        <w:t>each</w:t>
      </w:r>
      <w:r w:rsidR="003F4F0C">
        <w:rPr>
          <w:rFonts w:ascii="Bookman Old Style" w:hAnsi="Bookman Old Style"/>
          <w:bCs/>
          <w:sz w:val="22"/>
          <w:szCs w:val="22"/>
        </w:rPr>
        <w:t xml:space="preserve"> </w:t>
      </w:r>
      <w:r w:rsidRPr="00DC662A">
        <w:rPr>
          <w:rFonts w:ascii="Bookman Old Style" w:hAnsi="Bookman Old Style"/>
          <w:bCs/>
          <w:sz w:val="22"/>
          <w:szCs w:val="22"/>
        </w:rPr>
        <w:t>figure</w:t>
      </w:r>
      <w:r w:rsidR="003F4F0C">
        <w:rPr>
          <w:rFonts w:ascii="Bookman Old Style" w:hAnsi="Bookman Old Style"/>
          <w:bCs/>
          <w:sz w:val="22"/>
          <w:szCs w:val="22"/>
        </w:rPr>
        <w:t xml:space="preserve"> </w:t>
      </w:r>
      <w:r w:rsidRPr="00DC662A">
        <w:rPr>
          <w:rFonts w:ascii="Bookman Old Style" w:hAnsi="Bookman Old Style"/>
          <w:bCs/>
          <w:sz w:val="22"/>
          <w:szCs w:val="22"/>
        </w:rPr>
        <w:t>twice.</w:t>
      </w:r>
    </w:p>
    <w:p w14:paraId="65387360" w14:textId="495036BF"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5)</w:t>
      </w:r>
      <w:r w:rsidR="003F4F0C">
        <w:rPr>
          <w:rFonts w:ascii="Bookman Old Style" w:hAnsi="Bookman Old Style"/>
          <w:bCs/>
          <w:sz w:val="22"/>
          <w:szCs w:val="22"/>
        </w:rPr>
        <w:t xml:space="preserve"> </w:t>
      </w:r>
      <w:r w:rsidRPr="00DC662A">
        <w:rPr>
          <w:rFonts w:ascii="Bookman Old Style" w:hAnsi="Bookman Old Style"/>
          <w:bCs/>
          <w:sz w:val="22"/>
          <w:szCs w:val="22"/>
        </w:rPr>
        <w:t>Some</w:t>
      </w:r>
      <w:r w:rsidR="003F4F0C">
        <w:rPr>
          <w:rFonts w:ascii="Bookman Old Style" w:hAnsi="Bookman Old Style"/>
          <w:bCs/>
          <w:sz w:val="22"/>
          <w:szCs w:val="22"/>
        </w:rPr>
        <w:t xml:space="preserve"> </w:t>
      </w:r>
      <w:r w:rsidRPr="00DC662A">
        <w:rPr>
          <w:rFonts w:ascii="Bookman Old Style" w:hAnsi="Bookman Old Style"/>
          <w:bCs/>
          <w:sz w:val="22"/>
          <w:szCs w:val="22"/>
        </w:rPr>
        <w:t>sentences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modified</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spell</w:t>
      </w:r>
      <w:r w:rsidR="003F4F0C">
        <w:rPr>
          <w:rFonts w:ascii="Bookman Old Style" w:hAnsi="Bookman Old Style"/>
          <w:bCs/>
          <w:sz w:val="22"/>
          <w:szCs w:val="22"/>
        </w:rPr>
        <w:t xml:space="preserve"> </w:t>
      </w:r>
      <w:r w:rsidRPr="00DC662A">
        <w:rPr>
          <w:rFonts w:ascii="Bookman Old Style" w:hAnsi="Bookman Old Style"/>
          <w:bCs/>
          <w:sz w:val="22"/>
          <w:szCs w:val="22"/>
        </w:rPr>
        <w:t>out</w:t>
      </w:r>
      <w:r w:rsidR="003F4F0C">
        <w:rPr>
          <w:rFonts w:ascii="Bookman Old Style" w:hAnsi="Bookman Old Style"/>
          <w:bCs/>
          <w:sz w:val="22"/>
          <w:szCs w:val="22"/>
        </w:rPr>
        <w:t xml:space="preserve"> </w:t>
      </w:r>
      <w:r w:rsidRPr="00DC662A">
        <w:rPr>
          <w:rFonts w:ascii="Bookman Old Style" w:hAnsi="Bookman Old Style"/>
          <w:bCs/>
          <w:sz w:val="22"/>
          <w:szCs w:val="22"/>
        </w:rPr>
        <w:t>responsibilities</w:t>
      </w:r>
      <w:r w:rsidR="003F4F0C">
        <w:rPr>
          <w:rFonts w:ascii="Bookman Old Style" w:hAnsi="Bookman Old Style"/>
          <w:bCs/>
          <w:sz w:val="22"/>
          <w:szCs w:val="22"/>
        </w:rPr>
        <w:t xml:space="preserve"> </w:t>
      </w:r>
      <w:r w:rsidRPr="00DC662A">
        <w:rPr>
          <w:rFonts w:ascii="Bookman Old Style" w:hAnsi="Bookman Old Style"/>
          <w:bCs/>
          <w:sz w:val="22"/>
          <w:szCs w:val="22"/>
        </w:rPr>
        <w:t>and</w:t>
      </w:r>
      <w:r w:rsidR="003F4F0C">
        <w:rPr>
          <w:rFonts w:ascii="Bookman Old Style" w:hAnsi="Bookman Old Style"/>
          <w:bCs/>
          <w:sz w:val="22"/>
          <w:szCs w:val="22"/>
        </w:rPr>
        <w:t xml:space="preserve"> </w:t>
      </w:r>
      <w:r w:rsidRPr="00DC662A">
        <w:rPr>
          <w:rFonts w:ascii="Bookman Old Style" w:hAnsi="Bookman Old Style"/>
          <w:bCs/>
          <w:sz w:val="22"/>
          <w:szCs w:val="22"/>
        </w:rPr>
        <w:t>responsible</w:t>
      </w:r>
      <w:r w:rsidR="003F4F0C">
        <w:rPr>
          <w:rFonts w:ascii="Bookman Old Style" w:hAnsi="Bookman Old Style"/>
          <w:bCs/>
          <w:sz w:val="22"/>
          <w:szCs w:val="22"/>
        </w:rPr>
        <w:t xml:space="preserve"> </w:t>
      </w:r>
      <w:r w:rsidRPr="00DC662A">
        <w:rPr>
          <w:rFonts w:ascii="Bookman Old Style" w:hAnsi="Bookman Old Style"/>
          <w:bCs/>
          <w:sz w:val="22"/>
          <w:szCs w:val="22"/>
        </w:rPr>
        <w:t>parties</w:t>
      </w:r>
      <w:r w:rsidR="003F4F0C">
        <w:rPr>
          <w:rFonts w:ascii="Bookman Old Style" w:hAnsi="Bookman Old Style"/>
          <w:bCs/>
          <w:sz w:val="22"/>
          <w:szCs w:val="22"/>
        </w:rPr>
        <w:t xml:space="preserve"> </w:t>
      </w:r>
      <w:r w:rsidRPr="00DC662A">
        <w:rPr>
          <w:rFonts w:ascii="Bookman Old Style" w:hAnsi="Bookman Old Style"/>
          <w:bCs/>
          <w:sz w:val="22"/>
          <w:szCs w:val="22"/>
        </w:rPr>
        <w:t>instead</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reading</w:t>
      </w:r>
      <w:r w:rsidR="003F4F0C">
        <w:rPr>
          <w:rFonts w:ascii="Bookman Old Style" w:hAnsi="Bookman Old Style"/>
          <w:bCs/>
          <w:sz w:val="22"/>
          <w:szCs w:val="22"/>
        </w:rPr>
        <w:t xml:space="preserve"> </w:t>
      </w:r>
      <w:r w:rsidRPr="00DC662A">
        <w:rPr>
          <w:rFonts w:ascii="Bookman Old Style" w:hAnsi="Bookman Old Style"/>
          <w:bCs/>
          <w:sz w:val="22"/>
          <w:szCs w:val="22"/>
        </w:rPr>
        <w:t>like</w:t>
      </w:r>
      <w:r w:rsidR="003F4F0C">
        <w:rPr>
          <w:rFonts w:ascii="Bookman Old Style" w:hAnsi="Bookman Old Style"/>
          <w:bCs/>
          <w:sz w:val="22"/>
          <w:szCs w:val="22"/>
        </w:rPr>
        <w:t xml:space="preserve"> </w:t>
      </w:r>
      <w:r w:rsidRPr="00DC662A">
        <w:rPr>
          <w:rFonts w:ascii="Bookman Old Style" w:hAnsi="Bookman Old Style"/>
          <w:bCs/>
          <w:sz w:val="22"/>
          <w:szCs w:val="22"/>
        </w:rPr>
        <w:t>an</w:t>
      </w:r>
      <w:r w:rsidR="003F4F0C">
        <w:rPr>
          <w:rFonts w:ascii="Bookman Old Style" w:hAnsi="Bookman Old Style"/>
          <w:bCs/>
          <w:sz w:val="22"/>
          <w:szCs w:val="22"/>
        </w:rPr>
        <w:t xml:space="preserve"> </w:t>
      </w:r>
      <w:r w:rsidRPr="00DC662A">
        <w:rPr>
          <w:rFonts w:ascii="Bookman Old Style" w:hAnsi="Bookman Old Style"/>
          <w:bCs/>
          <w:sz w:val="22"/>
          <w:szCs w:val="22"/>
        </w:rPr>
        <w:t>instruction</w:t>
      </w:r>
      <w:r w:rsidR="003F4F0C">
        <w:rPr>
          <w:rFonts w:ascii="Bookman Old Style" w:hAnsi="Bookman Old Style"/>
          <w:bCs/>
          <w:sz w:val="22"/>
          <w:szCs w:val="22"/>
        </w:rPr>
        <w:t xml:space="preserve"> </w:t>
      </w:r>
      <w:r w:rsidRPr="00DC662A">
        <w:rPr>
          <w:rFonts w:ascii="Bookman Old Style" w:hAnsi="Bookman Old Style"/>
          <w:bCs/>
          <w:sz w:val="22"/>
          <w:szCs w:val="22"/>
        </w:rPr>
        <w:t>manual</w:t>
      </w:r>
      <w:r w:rsidR="003F4F0C">
        <w:rPr>
          <w:rFonts w:ascii="Bookman Old Style" w:hAnsi="Bookman Old Style"/>
          <w:bCs/>
          <w:sz w:val="22"/>
          <w:szCs w:val="22"/>
        </w:rPr>
        <w:t xml:space="preserve"> </w:t>
      </w:r>
      <w:r w:rsidRPr="00DC662A">
        <w:rPr>
          <w:rFonts w:ascii="Bookman Old Style" w:hAnsi="Bookman Old Style"/>
          <w:bCs/>
          <w:sz w:val="22"/>
          <w:szCs w:val="22"/>
        </w:rPr>
        <w:t>for</w:t>
      </w:r>
      <w:r w:rsidR="003F4F0C">
        <w:rPr>
          <w:rFonts w:ascii="Bookman Old Style" w:hAnsi="Bookman Old Style"/>
          <w:bCs/>
          <w:sz w:val="22"/>
          <w:szCs w:val="22"/>
        </w:rPr>
        <w:t xml:space="preserve"> </w:t>
      </w:r>
      <w:r w:rsidRPr="00DC662A">
        <w:rPr>
          <w:rFonts w:ascii="Bookman Old Style" w:hAnsi="Bookman Old Style"/>
          <w:bCs/>
          <w:sz w:val="22"/>
          <w:szCs w:val="22"/>
        </w:rPr>
        <w:t>Department</w:t>
      </w:r>
      <w:r w:rsidR="003F4F0C">
        <w:rPr>
          <w:rFonts w:ascii="Bookman Old Style" w:hAnsi="Bookman Old Style"/>
          <w:bCs/>
          <w:sz w:val="22"/>
          <w:szCs w:val="22"/>
        </w:rPr>
        <w:t xml:space="preserve"> </w:t>
      </w:r>
      <w:r w:rsidRPr="00DC662A">
        <w:rPr>
          <w:rFonts w:ascii="Bookman Old Style" w:hAnsi="Bookman Old Style"/>
          <w:bCs/>
          <w:sz w:val="22"/>
          <w:szCs w:val="22"/>
        </w:rPr>
        <w:t>staff.</w:t>
      </w:r>
    </w:p>
    <w:p w14:paraId="41AF1BD7" w14:textId="2804F5F1"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t>6)</w:t>
      </w:r>
      <w:r w:rsidR="003F4F0C">
        <w:rPr>
          <w:rFonts w:ascii="Bookman Old Style" w:hAnsi="Bookman Old Style"/>
          <w:bCs/>
          <w:sz w:val="22"/>
          <w:szCs w:val="22"/>
        </w:rPr>
        <w:t xml:space="preserve"> </w:t>
      </w:r>
      <w:r w:rsidRPr="00DC662A">
        <w:rPr>
          <w:rFonts w:ascii="Bookman Old Style" w:hAnsi="Bookman Old Style"/>
          <w:bCs/>
          <w:sz w:val="22"/>
          <w:szCs w:val="22"/>
        </w:rPr>
        <w:t>Gender</w:t>
      </w:r>
      <w:r w:rsidR="003F4F0C">
        <w:rPr>
          <w:rFonts w:ascii="Bookman Old Style" w:hAnsi="Bookman Old Style"/>
          <w:bCs/>
          <w:sz w:val="22"/>
          <w:szCs w:val="22"/>
        </w:rPr>
        <w:t xml:space="preserve"> </w:t>
      </w:r>
      <w:r w:rsidRPr="00DC662A">
        <w:rPr>
          <w:rFonts w:ascii="Bookman Old Style" w:hAnsi="Bookman Old Style"/>
          <w:bCs/>
          <w:sz w:val="22"/>
          <w:szCs w:val="22"/>
        </w:rPr>
        <w:t>specific</w:t>
      </w:r>
      <w:r w:rsidR="003F4F0C">
        <w:rPr>
          <w:rFonts w:ascii="Bookman Old Style" w:hAnsi="Bookman Old Style"/>
          <w:bCs/>
          <w:sz w:val="22"/>
          <w:szCs w:val="22"/>
        </w:rPr>
        <w:t xml:space="preserve"> </w:t>
      </w:r>
      <w:r w:rsidRPr="00DC662A">
        <w:rPr>
          <w:rFonts w:ascii="Bookman Old Style" w:hAnsi="Bookman Old Style"/>
          <w:bCs/>
          <w:sz w:val="22"/>
          <w:szCs w:val="22"/>
        </w:rPr>
        <w:t>pronouns</w:t>
      </w:r>
      <w:r w:rsidR="003F4F0C">
        <w:rPr>
          <w:rFonts w:ascii="Bookman Old Style" w:hAnsi="Bookman Old Style"/>
          <w:bCs/>
          <w:sz w:val="22"/>
          <w:szCs w:val="22"/>
        </w:rPr>
        <w:t xml:space="preserve"> </w:t>
      </w:r>
      <w:r w:rsidRPr="00DC662A">
        <w:rPr>
          <w:rFonts w:ascii="Bookman Old Style" w:hAnsi="Bookman Old Style"/>
          <w:bCs/>
          <w:sz w:val="22"/>
          <w:szCs w:val="22"/>
        </w:rPr>
        <w:t>are</w:t>
      </w:r>
      <w:r w:rsidR="003F4F0C">
        <w:rPr>
          <w:rFonts w:ascii="Bookman Old Style" w:hAnsi="Bookman Old Style"/>
          <w:bCs/>
          <w:sz w:val="22"/>
          <w:szCs w:val="22"/>
        </w:rPr>
        <w:t xml:space="preserve"> </w:t>
      </w:r>
      <w:r w:rsidRPr="00DC662A">
        <w:rPr>
          <w:rFonts w:ascii="Bookman Old Style" w:hAnsi="Bookman Old Style"/>
          <w:bCs/>
          <w:sz w:val="22"/>
          <w:szCs w:val="22"/>
        </w:rPr>
        <w:t>being</w:t>
      </w:r>
      <w:r w:rsidR="003F4F0C">
        <w:rPr>
          <w:rFonts w:ascii="Bookman Old Style" w:hAnsi="Bookman Old Style"/>
          <w:bCs/>
          <w:sz w:val="22"/>
          <w:szCs w:val="22"/>
        </w:rPr>
        <w:t xml:space="preserve"> </w:t>
      </w:r>
      <w:r w:rsidRPr="00DC662A">
        <w:rPr>
          <w:rFonts w:ascii="Bookman Old Style" w:hAnsi="Bookman Old Style"/>
          <w:bCs/>
          <w:sz w:val="22"/>
          <w:szCs w:val="22"/>
        </w:rPr>
        <w:t>replaced</w:t>
      </w:r>
      <w:r w:rsidR="003F4F0C">
        <w:rPr>
          <w:rFonts w:ascii="Bookman Old Style" w:hAnsi="Bookman Old Style"/>
          <w:bCs/>
          <w:sz w:val="22"/>
          <w:szCs w:val="22"/>
        </w:rPr>
        <w:t xml:space="preserve"> </w:t>
      </w:r>
      <w:r w:rsidRPr="00DC662A">
        <w:rPr>
          <w:rFonts w:ascii="Bookman Old Style" w:hAnsi="Bookman Old Style"/>
          <w:bCs/>
          <w:sz w:val="22"/>
          <w:szCs w:val="22"/>
        </w:rPr>
        <w:t>with</w:t>
      </w:r>
      <w:r w:rsidR="003F4F0C">
        <w:rPr>
          <w:rFonts w:ascii="Bookman Old Style" w:hAnsi="Bookman Old Style"/>
          <w:bCs/>
          <w:sz w:val="22"/>
          <w:szCs w:val="22"/>
        </w:rPr>
        <w:t xml:space="preserve"> </w:t>
      </w:r>
      <w:r w:rsidRPr="00DC662A">
        <w:rPr>
          <w:rFonts w:ascii="Bookman Old Style" w:hAnsi="Bookman Old Style"/>
          <w:bCs/>
          <w:sz w:val="22"/>
          <w:szCs w:val="22"/>
        </w:rPr>
        <w:t>gender</w:t>
      </w:r>
      <w:r w:rsidR="003F4F0C">
        <w:rPr>
          <w:rFonts w:ascii="Bookman Old Style" w:hAnsi="Bookman Old Style"/>
          <w:bCs/>
          <w:sz w:val="22"/>
          <w:szCs w:val="22"/>
        </w:rPr>
        <w:t xml:space="preserve"> </w:t>
      </w:r>
      <w:r w:rsidRPr="00DC662A">
        <w:rPr>
          <w:rFonts w:ascii="Bookman Old Style" w:hAnsi="Bookman Old Style"/>
          <w:bCs/>
          <w:sz w:val="22"/>
          <w:szCs w:val="22"/>
        </w:rPr>
        <w:t>neutral</w:t>
      </w:r>
      <w:r w:rsidR="003F4F0C">
        <w:rPr>
          <w:rFonts w:ascii="Bookman Old Style" w:hAnsi="Bookman Old Style"/>
          <w:bCs/>
          <w:sz w:val="22"/>
          <w:szCs w:val="22"/>
        </w:rPr>
        <w:t xml:space="preserve"> </w:t>
      </w:r>
      <w:r w:rsidRPr="00DC662A">
        <w:rPr>
          <w:rFonts w:ascii="Bookman Old Style" w:hAnsi="Bookman Old Style"/>
          <w:bCs/>
          <w:sz w:val="22"/>
          <w:szCs w:val="22"/>
        </w:rPr>
        <w:t>ones</w:t>
      </w:r>
      <w:r w:rsidR="003F4F0C">
        <w:rPr>
          <w:rFonts w:ascii="Bookman Old Style" w:hAnsi="Bookman Old Style"/>
          <w:bCs/>
          <w:sz w:val="22"/>
          <w:szCs w:val="22"/>
        </w:rPr>
        <w:t xml:space="preserve"> </w:t>
      </w:r>
      <w:r w:rsidRPr="00DC662A">
        <w:rPr>
          <w:rFonts w:ascii="Bookman Old Style" w:hAnsi="Bookman Old Style"/>
          <w:bCs/>
          <w:sz w:val="22"/>
          <w:szCs w:val="22"/>
        </w:rPr>
        <w:t>as</w:t>
      </w:r>
      <w:r w:rsidR="003F4F0C">
        <w:rPr>
          <w:rFonts w:ascii="Bookman Old Style" w:hAnsi="Bookman Old Style"/>
          <w:bCs/>
          <w:sz w:val="22"/>
          <w:szCs w:val="22"/>
        </w:rPr>
        <w:t xml:space="preserve"> </w:t>
      </w:r>
      <w:r w:rsidRPr="00DC662A">
        <w:rPr>
          <w:rFonts w:ascii="Bookman Old Style" w:hAnsi="Bookman Old Style"/>
          <w:bCs/>
          <w:sz w:val="22"/>
          <w:szCs w:val="22"/>
        </w:rPr>
        <w:t>part</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an</w:t>
      </w:r>
      <w:r w:rsidR="003F4F0C">
        <w:rPr>
          <w:rFonts w:ascii="Bookman Old Style" w:hAnsi="Bookman Old Style"/>
          <w:bCs/>
          <w:sz w:val="22"/>
          <w:szCs w:val="22"/>
        </w:rPr>
        <w:t xml:space="preserve"> </w:t>
      </w:r>
      <w:r w:rsidRPr="00DC662A">
        <w:rPr>
          <w:rFonts w:ascii="Bookman Old Style" w:hAnsi="Bookman Old Style"/>
          <w:bCs/>
          <w:sz w:val="22"/>
          <w:szCs w:val="22"/>
        </w:rPr>
        <w:t>Office</w:t>
      </w:r>
      <w:r w:rsidR="003F4F0C">
        <w:rPr>
          <w:rFonts w:ascii="Bookman Old Style" w:hAnsi="Bookman Old Style"/>
          <w:bCs/>
          <w:sz w:val="22"/>
          <w:szCs w:val="22"/>
        </w:rPr>
        <w:t xml:space="preserve"> </w:t>
      </w:r>
      <w:r w:rsidRPr="00DC662A">
        <w:rPr>
          <w:rFonts w:ascii="Bookman Old Style" w:hAnsi="Bookman Old Style"/>
          <w:bCs/>
          <w:sz w:val="22"/>
          <w:szCs w:val="22"/>
        </w:rPr>
        <w:t>wide</w:t>
      </w:r>
      <w:r w:rsidR="003F4F0C">
        <w:rPr>
          <w:rFonts w:ascii="Bookman Old Style" w:hAnsi="Bookman Old Style"/>
          <w:bCs/>
          <w:sz w:val="22"/>
          <w:szCs w:val="22"/>
        </w:rPr>
        <w:t xml:space="preserve"> </w:t>
      </w:r>
      <w:r w:rsidRPr="00DC662A">
        <w:rPr>
          <w:rFonts w:ascii="Bookman Old Style" w:hAnsi="Bookman Old Style"/>
          <w:bCs/>
          <w:sz w:val="22"/>
          <w:szCs w:val="22"/>
        </w:rPr>
        <w:t>effort</w:t>
      </w:r>
      <w:r w:rsidR="003F4F0C">
        <w:rPr>
          <w:rFonts w:ascii="Bookman Old Style" w:hAnsi="Bookman Old Style"/>
          <w:bCs/>
          <w:sz w:val="22"/>
          <w:szCs w:val="22"/>
        </w:rPr>
        <w:t xml:space="preserve"> </w:t>
      </w:r>
      <w:r w:rsidRPr="00DC662A">
        <w:rPr>
          <w:rFonts w:ascii="Bookman Old Style" w:hAnsi="Bookman Old Style"/>
          <w:bCs/>
          <w:sz w:val="22"/>
          <w:szCs w:val="22"/>
        </w:rPr>
        <w:t>toward</w:t>
      </w:r>
      <w:r w:rsidR="003F4F0C">
        <w:rPr>
          <w:rFonts w:ascii="Bookman Old Style" w:hAnsi="Bookman Old Style"/>
          <w:bCs/>
          <w:sz w:val="22"/>
          <w:szCs w:val="22"/>
        </w:rPr>
        <w:t xml:space="preserve"> </w:t>
      </w:r>
      <w:r w:rsidRPr="00DC662A">
        <w:rPr>
          <w:rFonts w:ascii="Bookman Old Style" w:hAnsi="Bookman Old Style"/>
          <w:bCs/>
          <w:sz w:val="22"/>
          <w:szCs w:val="22"/>
        </w:rPr>
        <w:t>inclusivity.</w:t>
      </w:r>
    </w:p>
    <w:p w14:paraId="75CBEB82" w14:textId="0CDFB876" w:rsidR="00DC662A" w:rsidRPr="00DC662A" w:rsidRDefault="00DC662A" w:rsidP="00DC662A">
      <w:pPr>
        <w:tabs>
          <w:tab w:val="left" w:pos="-1440"/>
          <w:tab w:val="left" w:pos="-720"/>
          <w:tab w:val="left" w:pos="72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
          <w:sz w:val="22"/>
          <w:szCs w:val="22"/>
        </w:rPr>
        <w:lastRenderedPageBreak/>
        <w:t>7)</w:t>
      </w:r>
      <w:r w:rsidR="003F4F0C">
        <w:rPr>
          <w:rFonts w:ascii="Bookman Old Style" w:hAnsi="Bookman Old Style"/>
          <w:bCs/>
          <w:sz w:val="22"/>
          <w:szCs w:val="22"/>
        </w:rPr>
        <w:t xml:space="preserve"> </w:t>
      </w:r>
      <w:r w:rsidRPr="00DC662A">
        <w:rPr>
          <w:rFonts w:ascii="Bookman Old Style" w:hAnsi="Bookman Old Style"/>
          <w:bCs/>
          <w:sz w:val="22"/>
          <w:szCs w:val="22"/>
        </w:rPr>
        <w:t>Redundant</w:t>
      </w:r>
      <w:r w:rsidR="003F4F0C">
        <w:rPr>
          <w:rFonts w:ascii="Bookman Old Style" w:hAnsi="Bookman Old Style"/>
          <w:bCs/>
          <w:sz w:val="22"/>
          <w:szCs w:val="22"/>
        </w:rPr>
        <w:t xml:space="preserve"> </w:t>
      </w:r>
      <w:r w:rsidRPr="00DC662A">
        <w:rPr>
          <w:rFonts w:ascii="Bookman Old Style" w:hAnsi="Bookman Old Style"/>
          <w:bCs/>
          <w:sz w:val="22"/>
          <w:szCs w:val="22"/>
        </w:rPr>
        <w:t>language</w:t>
      </w:r>
      <w:r w:rsidR="003F4F0C">
        <w:rPr>
          <w:rFonts w:ascii="Bookman Old Style" w:hAnsi="Bookman Old Style"/>
          <w:bCs/>
          <w:sz w:val="22"/>
          <w:szCs w:val="22"/>
        </w:rPr>
        <w:t xml:space="preserve"> </w:t>
      </w:r>
      <w:r w:rsidRPr="00DC662A">
        <w:rPr>
          <w:rFonts w:ascii="Bookman Old Style" w:hAnsi="Bookman Old Style"/>
          <w:bCs/>
          <w:sz w:val="22"/>
          <w:szCs w:val="22"/>
        </w:rPr>
        <w:t>is</w:t>
      </w:r>
      <w:r w:rsidR="003F4F0C">
        <w:rPr>
          <w:rFonts w:ascii="Bookman Old Style" w:hAnsi="Bookman Old Style"/>
          <w:bCs/>
          <w:sz w:val="22"/>
          <w:szCs w:val="22"/>
        </w:rPr>
        <w:t xml:space="preserve"> </w:t>
      </w:r>
      <w:r w:rsidRPr="00DC662A">
        <w:rPr>
          <w:rFonts w:ascii="Bookman Old Style" w:hAnsi="Bookman Old Style"/>
          <w:bCs/>
          <w:sz w:val="22"/>
          <w:szCs w:val="22"/>
        </w:rPr>
        <w:t>removed</w:t>
      </w:r>
      <w:r w:rsidR="003F4F0C">
        <w:rPr>
          <w:rFonts w:ascii="Bookman Old Style" w:hAnsi="Bookman Old Style"/>
          <w:bCs/>
          <w:sz w:val="22"/>
          <w:szCs w:val="22"/>
        </w:rPr>
        <w:t xml:space="preserve"> </w:t>
      </w:r>
      <w:r w:rsidRPr="00DC662A">
        <w:rPr>
          <w:rFonts w:ascii="Bookman Old Style" w:hAnsi="Bookman Old Style"/>
          <w:bCs/>
          <w:sz w:val="22"/>
          <w:szCs w:val="22"/>
        </w:rPr>
        <w:t>where</w:t>
      </w:r>
      <w:r w:rsidR="003F4F0C">
        <w:rPr>
          <w:rFonts w:ascii="Bookman Old Style" w:hAnsi="Bookman Old Style"/>
          <w:bCs/>
          <w:sz w:val="22"/>
          <w:szCs w:val="22"/>
        </w:rPr>
        <w:t xml:space="preserve"> </w:t>
      </w:r>
      <w:r w:rsidRPr="00DC662A">
        <w:rPr>
          <w:rFonts w:ascii="Bookman Old Style" w:hAnsi="Bookman Old Style"/>
          <w:bCs/>
          <w:sz w:val="22"/>
          <w:szCs w:val="22"/>
        </w:rPr>
        <w:t>possible</w:t>
      </w:r>
      <w:r w:rsidR="003F4F0C">
        <w:rPr>
          <w:rFonts w:ascii="Bookman Old Style" w:hAnsi="Bookman Old Style"/>
          <w:bCs/>
          <w:sz w:val="22"/>
          <w:szCs w:val="22"/>
        </w:rPr>
        <w:t xml:space="preserve"> </w:t>
      </w:r>
      <w:r w:rsidRPr="00DC662A">
        <w:rPr>
          <w:rFonts w:ascii="Bookman Old Style" w:hAnsi="Bookman Old Style"/>
          <w:bCs/>
          <w:sz w:val="22"/>
          <w:szCs w:val="22"/>
        </w:rPr>
        <w:t>to</w:t>
      </w:r>
      <w:r w:rsidR="003F4F0C">
        <w:rPr>
          <w:rFonts w:ascii="Bookman Old Style" w:hAnsi="Bookman Old Style"/>
          <w:bCs/>
          <w:sz w:val="22"/>
          <w:szCs w:val="22"/>
        </w:rPr>
        <w:t xml:space="preserve"> </w:t>
      </w:r>
      <w:r w:rsidRPr="00DC662A">
        <w:rPr>
          <w:rFonts w:ascii="Bookman Old Style" w:hAnsi="Bookman Old Style"/>
          <w:bCs/>
          <w:sz w:val="22"/>
          <w:szCs w:val="22"/>
        </w:rPr>
        <w:t>enhance</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readability</w:t>
      </w:r>
      <w:r w:rsidR="003F4F0C">
        <w:rPr>
          <w:rFonts w:ascii="Bookman Old Style" w:hAnsi="Bookman Old Style"/>
          <w:bCs/>
          <w:sz w:val="22"/>
          <w:szCs w:val="22"/>
        </w:rPr>
        <w:t xml:space="preserve"> </w:t>
      </w:r>
      <w:r w:rsidRPr="00DC662A">
        <w:rPr>
          <w:rFonts w:ascii="Bookman Old Style" w:hAnsi="Bookman Old Style"/>
          <w:bCs/>
          <w:sz w:val="22"/>
          <w:szCs w:val="22"/>
        </w:rPr>
        <w:t>of</w:t>
      </w:r>
      <w:r w:rsidR="003F4F0C">
        <w:rPr>
          <w:rFonts w:ascii="Bookman Old Style" w:hAnsi="Bookman Old Style"/>
          <w:bCs/>
          <w:sz w:val="22"/>
          <w:szCs w:val="22"/>
        </w:rPr>
        <w:t xml:space="preserve"> </w:t>
      </w:r>
      <w:r w:rsidRPr="00DC662A">
        <w:rPr>
          <w:rFonts w:ascii="Bookman Old Style" w:hAnsi="Bookman Old Style"/>
          <w:bCs/>
          <w:sz w:val="22"/>
          <w:szCs w:val="22"/>
        </w:rPr>
        <w:t>the</w:t>
      </w:r>
      <w:r w:rsidR="003F4F0C">
        <w:rPr>
          <w:rFonts w:ascii="Bookman Old Style" w:hAnsi="Bookman Old Style"/>
          <w:bCs/>
          <w:sz w:val="22"/>
          <w:szCs w:val="22"/>
        </w:rPr>
        <w:t xml:space="preserve"> </w:t>
      </w:r>
      <w:r w:rsidRPr="00DC662A">
        <w:rPr>
          <w:rFonts w:ascii="Bookman Old Style" w:hAnsi="Bookman Old Style"/>
          <w:bCs/>
          <w:sz w:val="22"/>
          <w:szCs w:val="22"/>
        </w:rPr>
        <w:t>manual.</w:t>
      </w:r>
    </w:p>
    <w:p w14:paraId="2B16C35A" w14:textId="1BC6FF99" w:rsidR="00DC662A" w:rsidRPr="00DC662A" w:rsidRDefault="00DC662A" w:rsidP="00DC662A">
      <w:pPr>
        <w:tabs>
          <w:tab w:val="left" w:pos="-720"/>
        </w:tabs>
        <w:rPr>
          <w:rFonts w:ascii="Bookman Old Style" w:hAnsi="Bookman Old Style"/>
          <w:bCs/>
          <w:sz w:val="22"/>
          <w:szCs w:val="22"/>
        </w:rPr>
      </w:pPr>
      <w:r w:rsidRPr="00DC662A">
        <w:rPr>
          <w:rFonts w:ascii="Bookman Old Style" w:hAnsi="Bookman Old Style"/>
          <w:bCs/>
          <w:noProof/>
          <w:sz w:val="22"/>
          <w:szCs w:val="22"/>
        </w:rPr>
        <w:t>See</w:t>
      </w:r>
      <w:r w:rsidR="003F4F0C">
        <w:rPr>
          <w:rFonts w:ascii="Bookman Old Style" w:hAnsi="Bookman Old Style"/>
          <w:bCs/>
          <w:noProof/>
          <w:sz w:val="22"/>
          <w:szCs w:val="22"/>
        </w:rPr>
        <w:t xml:space="preserve"> </w:t>
      </w:r>
      <w:hyperlink r:id="rId32" w:history="1">
        <w:r w:rsidR="00AC3407" w:rsidRPr="00DC662A">
          <w:rPr>
            <w:rStyle w:val="Hyperlink"/>
            <w:rFonts w:ascii="Bookman Old Style" w:hAnsi="Bookman Old Style"/>
            <w:bCs/>
            <w:noProof/>
            <w:sz w:val="22"/>
            <w:szCs w:val="22"/>
          </w:rPr>
          <w:t>http://www.</w:t>
        </w:r>
        <w:r w:rsidR="00AC3407" w:rsidRPr="0028322E">
          <w:rPr>
            <w:rStyle w:val="Hyperlink"/>
            <w:rFonts w:ascii="Bookman Old Style" w:hAnsi="Bookman Old Style"/>
            <w:bCs/>
            <w:noProof/>
            <w:sz w:val="22"/>
            <w:szCs w:val="22"/>
          </w:rPr>
          <w:t>m</w:t>
        </w:r>
        <w:r w:rsidR="00AC3407" w:rsidRPr="00DC662A">
          <w:rPr>
            <w:rStyle w:val="Hyperlink"/>
            <w:rFonts w:ascii="Bookman Old Style" w:hAnsi="Bookman Old Style"/>
            <w:bCs/>
            <w:noProof/>
            <w:sz w:val="22"/>
            <w:szCs w:val="22"/>
          </w:rPr>
          <w:t>aine.gov/dhhs/ofi/rules/index.shtml</w:t>
        </w:r>
      </w:hyperlink>
      <w:r w:rsidR="003F4F0C">
        <w:rPr>
          <w:rFonts w:ascii="Bookman Old Style" w:hAnsi="Bookman Old Style"/>
          <w:bCs/>
          <w:noProof/>
          <w:sz w:val="22"/>
          <w:szCs w:val="22"/>
        </w:rPr>
        <w:t xml:space="preserve"> </w:t>
      </w:r>
      <w:r w:rsidRPr="00DC662A">
        <w:rPr>
          <w:rFonts w:ascii="Bookman Old Style" w:hAnsi="Bookman Old Style"/>
          <w:bCs/>
          <w:noProof/>
          <w:sz w:val="22"/>
          <w:szCs w:val="22"/>
        </w:rPr>
        <w:t>for</w:t>
      </w:r>
      <w:r w:rsidR="003F4F0C">
        <w:rPr>
          <w:rFonts w:ascii="Bookman Old Style" w:hAnsi="Bookman Old Style"/>
          <w:bCs/>
          <w:noProof/>
          <w:sz w:val="22"/>
          <w:szCs w:val="22"/>
        </w:rPr>
        <w:t xml:space="preserve"> </w:t>
      </w:r>
      <w:r w:rsidRPr="00DC662A">
        <w:rPr>
          <w:rFonts w:ascii="Bookman Old Style" w:hAnsi="Bookman Old Style"/>
          <w:bCs/>
          <w:noProof/>
          <w:sz w:val="22"/>
          <w:szCs w:val="22"/>
        </w:rPr>
        <w:t>rules</w:t>
      </w:r>
      <w:r w:rsidR="003F4F0C">
        <w:rPr>
          <w:rFonts w:ascii="Bookman Old Style" w:hAnsi="Bookman Old Style"/>
          <w:bCs/>
          <w:noProof/>
          <w:sz w:val="22"/>
          <w:szCs w:val="22"/>
        </w:rPr>
        <w:t xml:space="preserve"> </w:t>
      </w:r>
      <w:r w:rsidRPr="00DC662A">
        <w:rPr>
          <w:rFonts w:ascii="Bookman Old Style" w:hAnsi="Bookman Old Style"/>
          <w:bCs/>
          <w:noProof/>
          <w:sz w:val="22"/>
          <w:szCs w:val="22"/>
        </w:rPr>
        <w:t>and</w:t>
      </w:r>
      <w:r w:rsidR="003F4F0C">
        <w:rPr>
          <w:rFonts w:ascii="Bookman Old Style" w:hAnsi="Bookman Old Style"/>
          <w:bCs/>
          <w:noProof/>
          <w:sz w:val="22"/>
          <w:szCs w:val="22"/>
        </w:rPr>
        <w:t xml:space="preserve"> </w:t>
      </w:r>
      <w:r w:rsidRPr="00DC662A">
        <w:rPr>
          <w:rFonts w:ascii="Bookman Old Style" w:hAnsi="Bookman Old Style"/>
          <w:bCs/>
          <w:noProof/>
          <w:sz w:val="22"/>
          <w:szCs w:val="22"/>
        </w:rPr>
        <w:t>related</w:t>
      </w:r>
      <w:r w:rsidR="003F4F0C">
        <w:rPr>
          <w:rFonts w:ascii="Bookman Old Style" w:hAnsi="Bookman Old Style"/>
          <w:bCs/>
          <w:noProof/>
          <w:sz w:val="22"/>
          <w:szCs w:val="22"/>
        </w:rPr>
        <w:t xml:space="preserve"> </w:t>
      </w:r>
      <w:r w:rsidRPr="00DC662A">
        <w:rPr>
          <w:rFonts w:ascii="Bookman Old Style" w:hAnsi="Bookman Old Style"/>
          <w:bCs/>
          <w:noProof/>
          <w:sz w:val="22"/>
          <w:szCs w:val="22"/>
        </w:rPr>
        <w:t>rulemaking</w:t>
      </w:r>
      <w:r w:rsidR="003F4F0C">
        <w:rPr>
          <w:rFonts w:ascii="Bookman Old Style" w:hAnsi="Bookman Old Style"/>
          <w:bCs/>
          <w:noProof/>
          <w:sz w:val="22"/>
          <w:szCs w:val="22"/>
        </w:rPr>
        <w:t xml:space="preserve"> </w:t>
      </w:r>
      <w:r w:rsidRPr="00DC662A">
        <w:rPr>
          <w:rFonts w:ascii="Bookman Old Style" w:hAnsi="Bookman Old Style"/>
          <w:bCs/>
          <w:noProof/>
          <w:sz w:val="22"/>
          <w:szCs w:val="22"/>
        </w:rPr>
        <w:t>documents.</w:t>
      </w:r>
    </w:p>
    <w:p w14:paraId="2351278B" w14:textId="22F4AD15" w:rsidR="00DC662A" w:rsidRPr="00DC662A" w:rsidRDefault="00DC662A" w:rsidP="00DC66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662A">
        <w:rPr>
          <w:rFonts w:ascii="Bookman Old Style" w:hAnsi="Bookman Old Style"/>
          <w:bCs/>
          <w:sz w:val="22"/>
          <w:szCs w:val="22"/>
        </w:rPr>
        <w:t>EFFECTIVE</w:t>
      </w:r>
      <w:r w:rsidR="003F4F0C">
        <w:rPr>
          <w:rFonts w:ascii="Bookman Old Style" w:hAnsi="Bookman Old Style"/>
          <w:bCs/>
          <w:sz w:val="22"/>
          <w:szCs w:val="22"/>
        </w:rPr>
        <w:t xml:space="preserve"> </w:t>
      </w:r>
      <w:r w:rsidRPr="00DC662A">
        <w:rPr>
          <w:rFonts w:ascii="Bookman Old Style" w:hAnsi="Bookman Old Style"/>
          <w:bCs/>
          <w:sz w:val="22"/>
          <w:szCs w:val="22"/>
        </w:rPr>
        <w:t>DATE:</w:t>
      </w:r>
      <w:r w:rsidR="003F4F0C">
        <w:rPr>
          <w:rFonts w:ascii="Bookman Old Style" w:hAnsi="Bookman Old Style"/>
          <w:bCs/>
          <w:sz w:val="22"/>
          <w:szCs w:val="22"/>
        </w:rPr>
        <w:t xml:space="preserve"> </w:t>
      </w:r>
      <w:r w:rsidRPr="00DC662A">
        <w:rPr>
          <w:rFonts w:ascii="Bookman Old Style" w:hAnsi="Bookman Old Style"/>
          <w:bCs/>
          <w:sz w:val="22"/>
          <w:szCs w:val="22"/>
        </w:rPr>
        <w:t>August</w:t>
      </w:r>
      <w:r w:rsidR="003F4F0C">
        <w:rPr>
          <w:rFonts w:ascii="Bookman Old Style" w:hAnsi="Bookman Old Style"/>
          <w:bCs/>
          <w:sz w:val="22"/>
          <w:szCs w:val="22"/>
        </w:rPr>
        <w:t xml:space="preserve"> </w:t>
      </w:r>
      <w:r w:rsidRPr="00DC662A">
        <w:rPr>
          <w:rFonts w:ascii="Bookman Old Style" w:hAnsi="Bookman Old Style"/>
          <w:bCs/>
          <w:sz w:val="22"/>
          <w:szCs w:val="22"/>
        </w:rPr>
        <w:t>2,</w:t>
      </w:r>
      <w:r w:rsidR="003F4F0C">
        <w:rPr>
          <w:rFonts w:ascii="Bookman Old Style" w:hAnsi="Bookman Old Style"/>
          <w:bCs/>
          <w:sz w:val="22"/>
          <w:szCs w:val="22"/>
        </w:rPr>
        <w:t xml:space="preserve"> </w:t>
      </w:r>
      <w:r w:rsidRPr="00DC662A">
        <w:rPr>
          <w:rFonts w:ascii="Bookman Old Style" w:hAnsi="Bookman Old Style"/>
          <w:bCs/>
          <w:sz w:val="22"/>
          <w:szCs w:val="22"/>
        </w:rPr>
        <w:t>2021</w:t>
      </w:r>
    </w:p>
    <w:p w14:paraId="057B8A86" w14:textId="7AABDE62" w:rsidR="00207A30" w:rsidRDefault="00AC3407" w:rsidP="00AC34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3F4F0C">
        <w:rPr>
          <w:rFonts w:ascii="Bookman Old Style" w:hAnsi="Bookman Old Style"/>
          <w:bCs/>
          <w:sz w:val="22"/>
          <w:szCs w:val="22"/>
        </w:rPr>
        <w:t xml:space="preserve"> </w:t>
      </w:r>
      <w:r w:rsidR="00DC662A" w:rsidRPr="00DC662A">
        <w:rPr>
          <w:rFonts w:ascii="Bookman Old Style" w:hAnsi="Bookman Old Style"/>
          <w:bCs/>
          <w:sz w:val="22"/>
          <w:szCs w:val="22"/>
        </w:rPr>
        <w:t>CONTACT</w:t>
      </w:r>
      <w:r w:rsidR="003F4F0C">
        <w:rPr>
          <w:rFonts w:ascii="Bookman Old Style" w:hAnsi="Bookman Old Style"/>
          <w:bCs/>
          <w:sz w:val="22"/>
          <w:szCs w:val="22"/>
        </w:rPr>
        <w:t xml:space="preserve"> </w:t>
      </w:r>
      <w:r w:rsidR="00DC662A" w:rsidRPr="00DC662A">
        <w:rPr>
          <w:rFonts w:ascii="Bookman Old Style" w:hAnsi="Bookman Old Style"/>
          <w:bCs/>
          <w:sz w:val="22"/>
          <w:szCs w:val="22"/>
        </w:rPr>
        <w:t>PERSON:</w:t>
      </w:r>
      <w:r w:rsidR="003F4F0C">
        <w:rPr>
          <w:rFonts w:ascii="Bookman Old Style" w:hAnsi="Bookman Old Style"/>
          <w:bCs/>
          <w:sz w:val="22"/>
          <w:szCs w:val="22"/>
        </w:rPr>
        <w:t xml:space="preserve"> </w:t>
      </w:r>
      <w:bookmarkStart w:id="2" w:name="_Hlk60216191"/>
      <w:r w:rsidR="00DC662A" w:rsidRPr="00DC662A">
        <w:rPr>
          <w:rFonts w:ascii="Bookman Old Style" w:hAnsi="Bookman Old Style"/>
          <w:bCs/>
          <w:sz w:val="22"/>
          <w:szCs w:val="22"/>
        </w:rPr>
        <w:t>Ian</w:t>
      </w:r>
      <w:r w:rsidR="003F4F0C">
        <w:rPr>
          <w:rFonts w:ascii="Bookman Old Style" w:hAnsi="Bookman Old Style"/>
          <w:bCs/>
          <w:sz w:val="22"/>
          <w:szCs w:val="22"/>
        </w:rPr>
        <w:t xml:space="preserve"> </w:t>
      </w:r>
      <w:r w:rsidR="00DC662A" w:rsidRPr="00DC662A">
        <w:rPr>
          <w:rFonts w:ascii="Bookman Old Style" w:hAnsi="Bookman Old Style"/>
          <w:bCs/>
          <w:sz w:val="22"/>
          <w:szCs w:val="22"/>
        </w:rPr>
        <w:t>Miller,</w:t>
      </w:r>
      <w:r w:rsidR="003F4F0C">
        <w:rPr>
          <w:rFonts w:ascii="Bookman Old Style" w:hAnsi="Bookman Old Style"/>
          <w:bCs/>
          <w:sz w:val="22"/>
          <w:szCs w:val="22"/>
        </w:rPr>
        <w:t xml:space="preserve"> </w:t>
      </w:r>
      <w:r w:rsidR="00DC662A" w:rsidRPr="00DC662A">
        <w:rPr>
          <w:rFonts w:ascii="Bookman Old Style" w:hAnsi="Bookman Old Style"/>
          <w:bCs/>
          <w:sz w:val="22"/>
          <w:szCs w:val="22"/>
        </w:rPr>
        <w:t>Senior</w:t>
      </w:r>
      <w:r w:rsidR="003F4F0C">
        <w:rPr>
          <w:rFonts w:ascii="Bookman Old Style" w:hAnsi="Bookman Old Style"/>
          <w:bCs/>
          <w:sz w:val="22"/>
          <w:szCs w:val="22"/>
        </w:rPr>
        <w:t xml:space="preserve"> </w:t>
      </w:r>
      <w:r w:rsidR="00DC662A" w:rsidRPr="00DC662A">
        <w:rPr>
          <w:rFonts w:ascii="Bookman Old Style" w:hAnsi="Bookman Old Style"/>
          <w:bCs/>
          <w:sz w:val="22"/>
          <w:szCs w:val="22"/>
        </w:rPr>
        <w:t>Program</w:t>
      </w:r>
      <w:r w:rsidR="003F4F0C">
        <w:rPr>
          <w:rFonts w:ascii="Bookman Old Style" w:hAnsi="Bookman Old Style"/>
          <w:bCs/>
          <w:sz w:val="22"/>
          <w:szCs w:val="22"/>
        </w:rPr>
        <w:t xml:space="preserve"> </w:t>
      </w:r>
      <w:r w:rsidR="00DC662A" w:rsidRPr="00DC662A">
        <w:rPr>
          <w:rFonts w:ascii="Bookman Old Style" w:hAnsi="Bookman Old Style"/>
          <w:bCs/>
          <w:sz w:val="22"/>
          <w:szCs w:val="22"/>
        </w:rPr>
        <w:t>Manager</w:t>
      </w:r>
      <w:r w:rsidR="003F4F0C">
        <w:rPr>
          <w:rFonts w:ascii="Bookman Old Style" w:hAnsi="Bookman Old Style"/>
          <w:bCs/>
          <w:sz w:val="22"/>
          <w:szCs w:val="22"/>
        </w:rPr>
        <w:t xml:space="preserve"> </w:t>
      </w:r>
      <w:r w:rsidR="00DC662A" w:rsidRPr="00DC662A">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Food</w:t>
      </w:r>
      <w:r w:rsidR="003F4F0C">
        <w:rPr>
          <w:rFonts w:ascii="Bookman Old Style" w:hAnsi="Bookman Old Style"/>
          <w:bCs/>
          <w:sz w:val="22"/>
          <w:szCs w:val="22"/>
        </w:rPr>
        <w:t xml:space="preserve"> </w:t>
      </w:r>
      <w:r w:rsidR="00DC662A" w:rsidRPr="00DC662A">
        <w:rPr>
          <w:rFonts w:ascii="Bookman Old Style" w:hAnsi="Bookman Old Style"/>
          <w:bCs/>
          <w:sz w:val="22"/>
          <w:szCs w:val="22"/>
        </w:rPr>
        <w:t>Supplement</w:t>
      </w:r>
      <w:r>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Department</w:t>
      </w:r>
      <w:r w:rsidR="003F4F0C">
        <w:rPr>
          <w:rFonts w:ascii="Bookman Old Style" w:hAnsi="Bookman Old Style"/>
          <w:bCs/>
          <w:sz w:val="22"/>
          <w:szCs w:val="22"/>
        </w:rPr>
        <w:t xml:space="preserve"> </w:t>
      </w:r>
      <w:r w:rsidR="00DC662A" w:rsidRPr="00DC662A">
        <w:rPr>
          <w:rFonts w:ascii="Bookman Old Style" w:hAnsi="Bookman Old Style"/>
          <w:bCs/>
          <w:sz w:val="22"/>
          <w:szCs w:val="22"/>
        </w:rPr>
        <w:t>of</w:t>
      </w:r>
      <w:r w:rsidR="003F4F0C">
        <w:rPr>
          <w:rFonts w:ascii="Bookman Old Style" w:hAnsi="Bookman Old Style"/>
          <w:bCs/>
          <w:sz w:val="22"/>
          <w:szCs w:val="22"/>
        </w:rPr>
        <w:t xml:space="preserve"> </w:t>
      </w:r>
      <w:r w:rsidR="00DC662A" w:rsidRPr="00DC662A">
        <w:rPr>
          <w:rFonts w:ascii="Bookman Old Style" w:hAnsi="Bookman Old Style"/>
          <w:bCs/>
          <w:sz w:val="22"/>
          <w:szCs w:val="22"/>
        </w:rPr>
        <w:t>Health</w:t>
      </w:r>
      <w:r w:rsidR="003F4F0C">
        <w:rPr>
          <w:rFonts w:ascii="Bookman Old Style" w:hAnsi="Bookman Old Style"/>
          <w:bCs/>
          <w:sz w:val="22"/>
          <w:szCs w:val="22"/>
        </w:rPr>
        <w:t xml:space="preserve"> </w:t>
      </w:r>
      <w:r w:rsidR="00DC662A" w:rsidRPr="00DC662A">
        <w:rPr>
          <w:rFonts w:ascii="Bookman Old Style" w:hAnsi="Bookman Old Style"/>
          <w:bCs/>
          <w:sz w:val="22"/>
          <w:szCs w:val="22"/>
        </w:rPr>
        <w:t>and</w:t>
      </w:r>
      <w:r w:rsidR="003F4F0C">
        <w:rPr>
          <w:rFonts w:ascii="Bookman Old Style" w:hAnsi="Bookman Old Style"/>
          <w:bCs/>
          <w:sz w:val="22"/>
          <w:szCs w:val="22"/>
        </w:rPr>
        <w:t xml:space="preserve"> </w:t>
      </w:r>
      <w:r w:rsidR="00DC662A" w:rsidRPr="00DC662A">
        <w:rPr>
          <w:rFonts w:ascii="Bookman Old Style" w:hAnsi="Bookman Old Style"/>
          <w:bCs/>
          <w:sz w:val="22"/>
          <w:szCs w:val="22"/>
        </w:rPr>
        <w:t>Human</w:t>
      </w:r>
      <w:r w:rsidR="003F4F0C">
        <w:rPr>
          <w:rFonts w:ascii="Bookman Old Style" w:hAnsi="Bookman Old Style"/>
          <w:bCs/>
          <w:sz w:val="22"/>
          <w:szCs w:val="22"/>
        </w:rPr>
        <w:t xml:space="preserve"> </w:t>
      </w:r>
      <w:r w:rsidR="00DC662A" w:rsidRPr="00DC662A">
        <w:rPr>
          <w:rFonts w:ascii="Bookman Old Style" w:hAnsi="Bookman Old Style"/>
          <w:bCs/>
          <w:sz w:val="22"/>
          <w:szCs w:val="22"/>
        </w:rPr>
        <w:t>Services</w:t>
      </w:r>
      <w:r>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Office</w:t>
      </w:r>
      <w:r w:rsidR="003F4F0C">
        <w:rPr>
          <w:rFonts w:ascii="Bookman Old Style" w:hAnsi="Bookman Old Style"/>
          <w:bCs/>
          <w:sz w:val="22"/>
          <w:szCs w:val="22"/>
        </w:rPr>
        <w:t xml:space="preserve"> </w:t>
      </w:r>
      <w:r w:rsidR="00DC662A" w:rsidRPr="00DC662A">
        <w:rPr>
          <w:rFonts w:ascii="Bookman Old Style" w:hAnsi="Bookman Old Style"/>
          <w:bCs/>
          <w:sz w:val="22"/>
          <w:szCs w:val="22"/>
        </w:rPr>
        <w:t>for</w:t>
      </w:r>
      <w:r w:rsidR="003F4F0C">
        <w:rPr>
          <w:rFonts w:ascii="Bookman Old Style" w:hAnsi="Bookman Old Style"/>
          <w:bCs/>
          <w:sz w:val="22"/>
          <w:szCs w:val="22"/>
        </w:rPr>
        <w:t xml:space="preserve"> </w:t>
      </w:r>
      <w:r w:rsidR="00DC662A" w:rsidRPr="00DC662A">
        <w:rPr>
          <w:rFonts w:ascii="Bookman Old Style" w:hAnsi="Bookman Old Style"/>
          <w:bCs/>
          <w:sz w:val="22"/>
          <w:szCs w:val="22"/>
        </w:rPr>
        <w:t>Family</w:t>
      </w:r>
      <w:r w:rsidR="003F4F0C">
        <w:rPr>
          <w:rFonts w:ascii="Bookman Old Style" w:hAnsi="Bookman Old Style"/>
          <w:bCs/>
          <w:sz w:val="22"/>
          <w:szCs w:val="22"/>
        </w:rPr>
        <w:t xml:space="preserve"> </w:t>
      </w:r>
      <w:r w:rsidR="00DC662A" w:rsidRPr="00DC662A">
        <w:rPr>
          <w:rFonts w:ascii="Bookman Old Style" w:hAnsi="Bookman Old Style"/>
          <w:bCs/>
          <w:sz w:val="22"/>
          <w:szCs w:val="22"/>
        </w:rPr>
        <w:t>Independence</w:t>
      </w:r>
      <w:r>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109</w:t>
      </w:r>
      <w:r w:rsidR="003F4F0C">
        <w:rPr>
          <w:rFonts w:ascii="Bookman Old Style" w:hAnsi="Bookman Old Style"/>
          <w:bCs/>
          <w:sz w:val="22"/>
          <w:szCs w:val="22"/>
        </w:rPr>
        <w:t xml:space="preserve"> </w:t>
      </w:r>
      <w:r w:rsidR="00DC662A" w:rsidRPr="00DC662A">
        <w:rPr>
          <w:rFonts w:ascii="Bookman Old Style" w:hAnsi="Bookman Old Style"/>
          <w:bCs/>
          <w:sz w:val="22"/>
          <w:szCs w:val="22"/>
        </w:rPr>
        <w:t>Capitol</w:t>
      </w:r>
      <w:r w:rsidR="003F4F0C">
        <w:rPr>
          <w:rFonts w:ascii="Bookman Old Style" w:hAnsi="Bookman Old Style"/>
          <w:bCs/>
          <w:sz w:val="22"/>
          <w:szCs w:val="22"/>
        </w:rPr>
        <w:t xml:space="preserve"> </w:t>
      </w:r>
      <w:r w:rsidR="00DC662A" w:rsidRPr="00DC662A">
        <w:rPr>
          <w:rFonts w:ascii="Bookman Old Style" w:hAnsi="Bookman Old Style"/>
          <w:bCs/>
          <w:sz w:val="22"/>
          <w:szCs w:val="22"/>
        </w:rPr>
        <w:t>Street</w:t>
      </w:r>
      <w:r w:rsidR="003F4F0C">
        <w:rPr>
          <w:rFonts w:ascii="Bookman Old Style" w:hAnsi="Bookman Old Style"/>
          <w:bCs/>
          <w:sz w:val="22"/>
          <w:szCs w:val="22"/>
        </w:rPr>
        <w:t xml:space="preserve"> </w:t>
      </w:r>
      <w:r>
        <w:rPr>
          <w:rFonts w:ascii="Bookman Old Style" w:hAnsi="Bookman Old Style"/>
          <w:bCs/>
          <w:sz w:val="22"/>
          <w:szCs w:val="22"/>
        </w:rPr>
        <w:t>–</w:t>
      </w:r>
      <w:r w:rsidR="003F4F0C">
        <w:rPr>
          <w:rFonts w:ascii="Bookman Old Style" w:hAnsi="Bookman Old Style"/>
          <w:bCs/>
          <w:sz w:val="22"/>
          <w:szCs w:val="22"/>
        </w:rPr>
        <w:t xml:space="preserve"> </w:t>
      </w:r>
      <w:r>
        <w:rPr>
          <w:rFonts w:ascii="Bookman Old Style" w:hAnsi="Bookman Old Style"/>
          <w:bCs/>
          <w:sz w:val="22"/>
          <w:szCs w:val="22"/>
        </w:rPr>
        <w:t>11</w:t>
      </w:r>
      <w:r w:rsidR="003F4F0C">
        <w:rPr>
          <w:rFonts w:ascii="Bookman Old Style" w:hAnsi="Bookman Old Style"/>
          <w:bCs/>
          <w:sz w:val="22"/>
          <w:szCs w:val="22"/>
        </w:rPr>
        <w:t xml:space="preserve"> </w:t>
      </w:r>
      <w:r>
        <w:rPr>
          <w:rFonts w:ascii="Bookman Old Style" w:hAnsi="Bookman Old Style"/>
          <w:bCs/>
          <w:sz w:val="22"/>
          <w:szCs w:val="22"/>
        </w:rPr>
        <w:t>State</w:t>
      </w:r>
      <w:r w:rsidR="003F4F0C">
        <w:rPr>
          <w:rFonts w:ascii="Bookman Old Style" w:hAnsi="Bookman Old Style"/>
          <w:bCs/>
          <w:sz w:val="22"/>
          <w:szCs w:val="22"/>
        </w:rPr>
        <w:t xml:space="preserve"> </w:t>
      </w:r>
      <w:r>
        <w:rPr>
          <w:rFonts w:ascii="Bookman Old Style" w:hAnsi="Bookman Old Style"/>
          <w:bCs/>
          <w:sz w:val="22"/>
          <w:szCs w:val="22"/>
        </w:rPr>
        <w:t>House</w:t>
      </w:r>
      <w:r w:rsidR="003F4F0C">
        <w:rPr>
          <w:rFonts w:ascii="Bookman Old Style" w:hAnsi="Bookman Old Style"/>
          <w:bCs/>
          <w:sz w:val="22"/>
          <w:szCs w:val="22"/>
        </w:rPr>
        <w:t xml:space="preserve"> </w:t>
      </w:r>
      <w:r>
        <w:rPr>
          <w:rFonts w:ascii="Bookman Old Style" w:hAnsi="Bookman Old Style"/>
          <w:bCs/>
          <w:sz w:val="22"/>
          <w:szCs w:val="22"/>
        </w:rPr>
        <w:t>Station,</w:t>
      </w:r>
      <w:r w:rsidR="003F4F0C">
        <w:rPr>
          <w:rFonts w:ascii="Bookman Old Style" w:hAnsi="Bookman Old Style"/>
          <w:bCs/>
          <w:sz w:val="22"/>
          <w:szCs w:val="22"/>
        </w:rPr>
        <w:t xml:space="preserve"> </w:t>
      </w:r>
      <w:r w:rsidR="00DC662A" w:rsidRPr="00DC662A">
        <w:rPr>
          <w:rFonts w:ascii="Bookman Old Style" w:hAnsi="Bookman Old Style"/>
          <w:bCs/>
          <w:sz w:val="22"/>
          <w:szCs w:val="22"/>
        </w:rPr>
        <w:t>Augusta,</w:t>
      </w:r>
      <w:r w:rsidR="003F4F0C">
        <w:rPr>
          <w:rFonts w:ascii="Bookman Old Style" w:hAnsi="Bookman Old Style"/>
          <w:bCs/>
          <w:sz w:val="22"/>
          <w:szCs w:val="22"/>
        </w:rPr>
        <w:t xml:space="preserve"> </w:t>
      </w:r>
      <w:r w:rsidR="00DC662A" w:rsidRPr="00DC662A">
        <w:rPr>
          <w:rFonts w:ascii="Bookman Old Style" w:hAnsi="Bookman Old Style"/>
          <w:bCs/>
          <w:sz w:val="22"/>
          <w:szCs w:val="22"/>
        </w:rPr>
        <w:t>ME</w:t>
      </w:r>
      <w:r w:rsidR="003F4F0C">
        <w:rPr>
          <w:rFonts w:ascii="Bookman Old Style" w:hAnsi="Bookman Old Style"/>
          <w:bCs/>
          <w:sz w:val="22"/>
          <w:szCs w:val="22"/>
        </w:rPr>
        <w:t xml:space="preserve"> </w:t>
      </w:r>
      <w:r w:rsidR="00DC662A" w:rsidRPr="00DC662A">
        <w:rPr>
          <w:rFonts w:ascii="Bookman Old Style" w:hAnsi="Bookman Old Style"/>
          <w:bCs/>
          <w:sz w:val="22"/>
          <w:szCs w:val="22"/>
        </w:rPr>
        <w:t>04330-6841</w:t>
      </w:r>
      <w:r>
        <w:rPr>
          <w:rFonts w:ascii="Bookman Old Style" w:hAnsi="Bookman Old Style"/>
          <w:bCs/>
          <w:sz w:val="22"/>
          <w:szCs w:val="22"/>
        </w:rPr>
        <w:t>.</w:t>
      </w:r>
      <w:r w:rsidR="003F4F0C">
        <w:rPr>
          <w:rFonts w:ascii="Bookman Old Style" w:hAnsi="Bookman Old Style"/>
          <w:bCs/>
          <w:sz w:val="22"/>
          <w:szCs w:val="22"/>
        </w:rPr>
        <w:t xml:space="preserve"> </w:t>
      </w:r>
      <w:r>
        <w:rPr>
          <w:rFonts w:ascii="Bookman Old Style" w:hAnsi="Bookman Old Style"/>
          <w:bCs/>
          <w:sz w:val="22"/>
          <w:szCs w:val="22"/>
        </w:rPr>
        <w:t>Telep</w:t>
      </w:r>
      <w:r w:rsidR="00DC662A" w:rsidRPr="00DC662A">
        <w:rPr>
          <w:rFonts w:ascii="Bookman Old Style" w:hAnsi="Bookman Old Style"/>
          <w:bCs/>
          <w:sz w:val="22"/>
          <w:szCs w:val="22"/>
        </w:rPr>
        <w:t>hone:</w:t>
      </w:r>
      <w:r w:rsidR="003F4F0C">
        <w:rPr>
          <w:rFonts w:ascii="Bookman Old Style" w:hAnsi="Bookman Old Style"/>
          <w:bCs/>
          <w:sz w:val="22"/>
          <w:szCs w:val="22"/>
        </w:rPr>
        <w:t xml:space="preserve"> </w:t>
      </w:r>
      <w:r w:rsidR="00DC662A" w:rsidRPr="00DC662A">
        <w:rPr>
          <w:rFonts w:ascii="Bookman Old Style" w:hAnsi="Bookman Old Style"/>
          <w:bCs/>
          <w:sz w:val="22"/>
          <w:szCs w:val="22"/>
        </w:rPr>
        <w:t>(207)</w:t>
      </w:r>
      <w:r w:rsidR="003F4F0C">
        <w:rPr>
          <w:rFonts w:ascii="Bookman Old Style" w:hAnsi="Bookman Old Style"/>
          <w:bCs/>
          <w:sz w:val="22"/>
          <w:szCs w:val="22"/>
        </w:rPr>
        <w:t xml:space="preserve"> </w:t>
      </w:r>
      <w:r w:rsidR="00DC662A" w:rsidRPr="00DC662A">
        <w:rPr>
          <w:rFonts w:ascii="Bookman Old Style" w:hAnsi="Bookman Old Style"/>
          <w:bCs/>
          <w:sz w:val="22"/>
          <w:szCs w:val="22"/>
        </w:rPr>
        <w:t>624-4138</w:t>
      </w:r>
      <w:r>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Fax:</w:t>
      </w:r>
      <w:r w:rsidR="003F4F0C">
        <w:rPr>
          <w:rFonts w:ascii="Bookman Old Style" w:hAnsi="Bookman Old Style"/>
          <w:bCs/>
          <w:sz w:val="22"/>
          <w:szCs w:val="22"/>
        </w:rPr>
        <w:t xml:space="preserve"> </w:t>
      </w:r>
      <w:r w:rsidR="00DC662A" w:rsidRPr="00DC662A">
        <w:rPr>
          <w:rFonts w:ascii="Bookman Old Style" w:hAnsi="Bookman Old Style"/>
          <w:bCs/>
          <w:sz w:val="22"/>
          <w:szCs w:val="22"/>
        </w:rPr>
        <w:t>(207)</w:t>
      </w:r>
      <w:r w:rsidR="003F4F0C">
        <w:rPr>
          <w:rFonts w:ascii="Bookman Old Style" w:hAnsi="Bookman Old Style"/>
          <w:bCs/>
          <w:sz w:val="22"/>
          <w:szCs w:val="22"/>
        </w:rPr>
        <w:t xml:space="preserve"> </w:t>
      </w:r>
      <w:r w:rsidR="00DC662A" w:rsidRPr="00DC662A">
        <w:rPr>
          <w:rFonts w:ascii="Bookman Old Style" w:hAnsi="Bookman Old Style"/>
          <w:bCs/>
          <w:sz w:val="22"/>
          <w:szCs w:val="22"/>
        </w:rPr>
        <w:t>287-3455</w:t>
      </w:r>
      <w:r>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TT</w:t>
      </w:r>
      <w:r w:rsidR="003F4F0C">
        <w:rPr>
          <w:rFonts w:ascii="Bookman Old Style" w:hAnsi="Bookman Old Style"/>
          <w:bCs/>
          <w:sz w:val="22"/>
          <w:szCs w:val="22"/>
        </w:rPr>
        <w:t xml:space="preserve"> </w:t>
      </w:r>
      <w:r w:rsidR="00DC662A" w:rsidRPr="00DC662A">
        <w:rPr>
          <w:rFonts w:ascii="Bookman Old Style" w:hAnsi="Bookman Old Style"/>
          <w:bCs/>
          <w:sz w:val="22"/>
          <w:szCs w:val="22"/>
        </w:rPr>
        <w:t>Users</w:t>
      </w:r>
      <w:r w:rsidR="003F4F0C">
        <w:rPr>
          <w:rFonts w:ascii="Bookman Old Style" w:hAnsi="Bookman Old Style"/>
          <w:bCs/>
          <w:sz w:val="22"/>
          <w:szCs w:val="22"/>
        </w:rPr>
        <w:t xml:space="preserve"> </w:t>
      </w:r>
      <w:r w:rsidR="00DC662A" w:rsidRPr="00DC662A">
        <w:rPr>
          <w:rFonts w:ascii="Bookman Old Style" w:hAnsi="Bookman Old Style"/>
          <w:bCs/>
          <w:sz w:val="22"/>
          <w:szCs w:val="22"/>
        </w:rPr>
        <w:t>Call</w:t>
      </w:r>
      <w:r w:rsidR="003F4F0C">
        <w:rPr>
          <w:rFonts w:ascii="Bookman Old Style" w:hAnsi="Bookman Old Style"/>
          <w:bCs/>
          <w:sz w:val="22"/>
          <w:szCs w:val="22"/>
        </w:rPr>
        <w:t xml:space="preserve"> </w:t>
      </w:r>
      <w:r w:rsidR="00DC662A" w:rsidRPr="00DC662A">
        <w:rPr>
          <w:rFonts w:ascii="Bookman Old Style" w:hAnsi="Bookman Old Style"/>
          <w:bCs/>
          <w:sz w:val="22"/>
          <w:szCs w:val="22"/>
        </w:rPr>
        <w:t>Maine</w:t>
      </w:r>
      <w:r w:rsidR="003F4F0C">
        <w:rPr>
          <w:rFonts w:ascii="Bookman Old Style" w:hAnsi="Bookman Old Style"/>
          <w:bCs/>
          <w:sz w:val="22"/>
          <w:szCs w:val="22"/>
        </w:rPr>
        <w:t xml:space="preserve"> </w:t>
      </w:r>
      <w:r w:rsidR="00DC662A" w:rsidRPr="00DC662A">
        <w:rPr>
          <w:rFonts w:ascii="Bookman Old Style" w:hAnsi="Bookman Old Style"/>
          <w:bCs/>
          <w:sz w:val="22"/>
          <w:szCs w:val="22"/>
        </w:rPr>
        <w:t>Relay</w:t>
      </w:r>
      <w:r w:rsidR="003F4F0C">
        <w:rPr>
          <w:rFonts w:ascii="Bookman Old Style" w:hAnsi="Bookman Old Style"/>
          <w:bCs/>
          <w:sz w:val="22"/>
          <w:szCs w:val="22"/>
        </w:rPr>
        <w:t xml:space="preserve"> </w:t>
      </w:r>
      <w:r w:rsidR="00DC662A" w:rsidRPr="00DC662A">
        <w:rPr>
          <w:rFonts w:ascii="Bookman Old Style" w:hAnsi="Bookman Old Style"/>
          <w:bCs/>
          <w:sz w:val="22"/>
          <w:szCs w:val="22"/>
        </w:rPr>
        <w:t>–</w:t>
      </w:r>
      <w:r w:rsidR="003F4F0C">
        <w:rPr>
          <w:rFonts w:ascii="Bookman Old Style" w:hAnsi="Bookman Old Style"/>
          <w:bCs/>
          <w:sz w:val="22"/>
          <w:szCs w:val="22"/>
        </w:rPr>
        <w:t xml:space="preserve"> </w:t>
      </w:r>
      <w:r w:rsidR="00DC662A" w:rsidRPr="00DC662A">
        <w:rPr>
          <w:rFonts w:ascii="Bookman Old Style" w:hAnsi="Bookman Old Style"/>
          <w:bCs/>
          <w:sz w:val="22"/>
          <w:szCs w:val="22"/>
        </w:rPr>
        <w:t>711</w:t>
      </w:r>
      <w:r>
        <w:rPr>
          <w:rFonts w:ascii="Bookman Old Style" w:hAnsi="Bookman Old Style"/>
          <w:bCs/>
          <w:sz w:val="22"/>
          <w:szCs w:val="22"/>
        </w:rPr>
        <w:t>.</w:t>
      </w:r>
      <w:r w:rsidR="003F4F0C">
        <w:rPr>
          <w:rFonts w:ascii="Bookman Old Style" w:hAnsi="Bookman Old Style"/>
          <w:bCs/>
          <w:sz w:val="22"/>
          <w:szCs w:val="22"/>
        </w:rPr>
        <w:t xml:space="preserve"> </w:t>
      </w:r>
      <w:r>
        <w:rPr>
          <w:rFonts w:ascii="Bookman Old Style" w:hAnsi="Bookman Old Style"/>
          <w:bCs/>
          <w:sz w:val="22"/>
          <w:szCs w:val="22"/>
        </w:rPr>
        <w:t>Email:</w:t>
      </w:r>
      <w:r w:rsidR="003F4F0C">
        <w:rPr>
          <w:rFonts w:ascii="Bookman Old Style" w:hAnsi="Bookman Old Style"/>
          <w:bCs/>
          <w:sz w:val="22"/>
          <w:szCs w:val="22"/>
        </w:rPr>
        <w:t xml:space="preserve"> </w:t>
      </w:r>
      <w:hyperlink r:id="rId33" w:history="1">
        <w:r w:rsidR="00DC662A" w:rsidRPr="00DC662A">
          <w:rPr>
            <w:rFonts w:ascii="Bookman Old Style" w:hAnsi="Bookman Old Style"/>
            <w:bCs/>
            <w:color w:val="0000FF"/>
            <w:sz w:val="22"/>
            <w:szCs w:val="22"/>
            <w:u w:val="single"/>
          </w:rPr>
          <w:t>Ian.Miller@Maine.gov</w:t>
        </w:r>
      </w:hyperlink>
      <w:bookmarkEnd w:id="2"/>
      <w:r w:rsidR="003F4F0C">
        <w:rPr>
          <w:rFonts w:ascii="Bookman Old Style" w:hAnsi="Bookman Old Style"/>
          <w:bCs/>
          <w:sz w:val="22"/>
          <w:szCs w:val="22"/>
        </w:rPr>
        <w:t xml:space="preserve"> </w:t>
      </w:r>
      <w:r>
        <w:rPr>
          <w:rFonts w:ascii="Bookman Old Style" w:hAnsi="Bookman Old Style"/>
          <w:bCs/>
          <w:sz w:val="22"/>
          <w:szCs w:val="22"/>
        </w:rPr>
        <w:t>.</w:t>
      </w:r>
    </w:p>
    <w:p w14:paraId="40B008F6" w14:textId="121DC0B6" w:rsidR="00DA0076" w:rsidRDefault="006A4629"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OFI</w:t>
      </w:r>
      <w:r w:rsidR="003F4F0C">
        <w:rPr>
          <w:rFonts w:ascii="Bookman Old Style" w:hAnsi="Bookman Old Style"/>
          <w:bCs/>
          <w:sz w:val="22"/>
          <w:szCs w:val="22"/>
        </w:rPr>
        <w:t xml:space="preserve"> </w:t>
      </w:r>
      <w:r>
        <w:rPr>
          <w:rFonts w:ascii="Bookman Old Style" w:hAnsi="Bookman Old Style"/>
          <w:bCs/>
          <w:sz w:val="22"/>
          <w:szCs w:val="22"/>
        </w:rPr>
        <w:t>RULEMAKING</w:t>
      </w:r>
      <w:r w:rsidR="003F4F0C">
        <w:rPr>
          <w:rFonts w:ascii="Bookman Old Style" w:hAnsi="Bookman Old Style"/>
          <w:bCs/>
          <w:sz w:val="22"/>
          <w:szCs w:val="22"/>
        </w:rPr>
        <w:t xml:space="preserve"> </w:t>
      </w:r>
      <w:r>
        <w:rPr>
          <w:rFonts w:ascii="Bookman Old Style" w:hAnsi="Bookman Old Style"/>
          <w:bCs/>
          <w:sz w:val="22"/>
          <w:szCs w:val="22"/>
        </w:rPr>
        <w:t>LIAISON:</w:t>
      </w:r>
      <w:r w:rsidR="003F4F0C">
        <w:rPr>
          <w:rFonts w:ascii="Bookman Old Style" w:hAnsi="Bookman Old Style"/>
          <w:bCs/>
          <w:sz w:val="22"/>
          <w:szCs w:val="22"/>
        </w:rPr>
        <w:t xml:space="preserve"> </w:t>
      </w:r>
      <w:hyperlink r:id="rId34" w:history="1">
        <w:r w:rsidRPr="0028322E">
          <w:rPr>
            <w:rStyle w:val="Hyperlink"/>
            <w:rFonts w:ascii="Bookman Old Style" w:hAnsi="Bookman Old Style"/>
            <w:bCs/>
            <w:sz w:val="22"/>
            <w:szCs w:val="22"/>
          </w:rPr>
          <w:t>Dan.Cohen@Maine.gov</w:t>
        </w:r>
      </w:hyperlink>
      <w:r w:rsidR="003F4F0C">
        <w:rPr>
          <w:rFonts w:ascii="Bookman Old Style" w:hAnsi="Bookman Old Style"/>
          <w:bCs/>
          <w:sz w:val="22"/>
          <w:szCs w:val="22"/>
        </w:rPr>
        <w:t xml:space="preserve"> </w:t>
      </w:r>
      <w:r>
        <w:rPr>
          <w:rFonts w:ascii="Bookman Old Style" w:hAnsi="Bookman Old Style"/>
          <w:bCs/>
          <w:sz w:val="22"/>
          <w:szCs w:val="22"/>
        </w:rPr>
        <w:t>.</w:t>
      </w:r>
    </w:p>
    <w:p w14:paraId="610E1BF6" w14:textId="010878BA" w:rsidR="006A4629" w:rsidRDefault="006A4629"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FOOD</w:t>
      </w:r>
      <w:r w:rsidR="003F4F0C">
        <w:rPr>
          <w:rFonts w:ascii="Bookman Old Style" w:hAnsi="Bookman Old Style"/>
          <w:bCs/>
          <w:sz w:val="22"/>
          <w:szCs w:val="22"/>
        </w:rPr>
        <w:t xml:space="preserve"> </w:t>
      </w:r>
      <w:r>
        <w:rPr>
          <w:rFonts w:ascii="Bookman Old Style" w:hAnsi="Bookman Old Style"/>
          <w:bCs/>
          <w:sz w:val="22"/>
          <w:szCs w:val="22"/>
        </w:rPr>
        <w:t>SUPPLEMENT</w:t>
      </w:r>
      <w:r w:rsidR="003F4F0C">
        <w:rPr>
          <w:rFonts w:ascii="Bookman Old Style" w:hAnsi="Bookman Old Style"/>
          <w:bCs/>
          <w:sz w:val="22"/>
          <w:szCs w:val="22"/>
        </w:rPr>
        <w:t xml:space="preserve"> </w:t>
      </w:r>
      <w:r>
        <w:rPr>
          <w:rFonts w:ascii="Bookman Old Style" w:hAnsi="Bookman Old Style"/>
          <w:bCs/>
          <w:sz w:val="22"/>
          <w:szCs w:val="22"/>
        </w:rPr>
        <w:t>WEBSITE:</w:t>
      </w:r>
      <w:r w:rsidR="003F4F0C">
        <w:rPr>
          <w:rFonts w:ascii="Bookman Old Style" w:hAnsi="Bookman Old Style"/>
          <w:bCs/>
          <w:sz w:val="22"/>
          <w:szCs w:val="22"/>
        </w:rPr>
        <w:t xml:space="preserve"> </w:t>
      </w:r>
      <w:hyperlink r:id="rId35" w:history="1">
        <w:r w:rsidR="00545F3E" w:rsidRPr="0028322E">
          <w:rPr>
            <w:rStyle w:val="Hyperlink"/>
            <w:rFonts w:ascii="Bookman Old Style" w:hAnsi="Bookman Old Style"/>
            <w:bCs/>
            <w:sz w:val="22"/>
            <w:szCs w:val="22"/>
          </w:rPr>
          <w:t>https://www.maine.gov/dhhs/ofi/programs-services/food-supplement</w:t>
        </w:r>
      </w:hyperlink>
      <w:r w:rsidR="003F4F0C">
        <w:rPr>
          <w:rFonts w:ascii="Bookman Old Style" w:hAnsi="Bookman Old Style"/>
          <w:bCs/>
          <w:sz w:val="22"/>
          <w:szCs w:val="22"/>
        </w:rPr>
        <w:t xml:space="preserve"> </w:t>
      </w:r>
      <w:r>
        <w:rPr>
          <w:rFonts w:ascii="Bookman Old Style" w:hAnsi="Bookman Old Style"/>
          <w:bCs/>
          <w:sz w:val="22"/>
          <w:szCs w:val="22"/>
        </w:rPr>
        <w:t>.</w:t>
      </w:r>
    </w:p>
    <w:p w14:paraId="7A1F15B7" w14:textId="4980BEEC" w:rsidR="006A4629" w:rsidRDefault="006A4629"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OFI</w:t>
      </w:r>
      <w:r w:rsidR="003F4F0C">
        <w:rPr>
          <w:rFonts w:ascii="Bookman Old Style" w:hAnsi="Bookman Old Style"/>
          <w:bCs/>
          <w:sz w:val="22"/>
          <w:szCs w:val="22"/>
        </w:rPr>
        <w:t xml:space="preserve"> </w:t>
      </w:r>
      <w:r>
        <w:rPr>
          <w:rFonts w:ascii="Bookman Old Style" w:hAnsi="Bookman Old Style"/>
          <w:bCs/>
          <w:sz w:val="22"/>
          <w:szCs w:val="22"/>
        </w:rPr>
        <w:t>WEBSITE:</w:t>
      </w:r>
      <w:r w:rsidR="003F4F0C">
        <w:rPr>
          <w:rFonts w:ascii="Bookman Old Style" w:hAnsi="Bookman Old Style"/>
          <w:bCs/>
          <w:sz w:val="22"/>
          <w:szCs w:val="22"/>
        </w:rPr>
        <w:t xml:space="preserve"> </w:t>
      </w:r>
      <w:hyperlink r:id="rId36" w:history="1">
        <w:r w:rsidR="00090336" w:rsidRPr="0028322E">
          <w:rPr>
            <w:rStyle w:val="Hyperlink"/>
            <w:rFonts w:ascii="Bookman Old Style" w:hAnsi="Bookman Old Style"/>
            <w:bCs/>
            <w:sz w:val="22"/>
            <w:szCs w:val="22"/>
          </w:rPr>
          <w:t>https://www.maine.gov/dhhs/ofi</w:t>
        </w:r>
      </w:hyperlink>
      <w:r w:rsidR="003F4F0C">
        <w:rPr>
          <w:rFonts w:ascii="Bookman Old Style" w:hAnsi="Bookman Old Style"/>
          <w:bCs/>
          <w:sz w:val="22"/>
          <w:szCs w:val="22"/>
        </w:rPr>
        <w:t xml:space="preserve"> </w:t>
      </w:r>
      <w:r>
        <w:rPr>
          <w:rFonts w:ascii="Bookman Old Style" w:hAnsi="Bookman Old Style"/>
          <w:bCs/>
          <w:sz w:val="22"/>
          <w:szCs w:val="22"/>
        </w:rPr>
        <w:t>.</w:t>
      </w:r>
    </w:p>
    <w:p w14:paraId="668EE54C" w14:textId="55D1662B" w:rsidR="006A4629" w:rsidRDefault="006A4629"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DHHS</w:t>
      </w:r>
      <w:r w:rsidR="003F4F0C">
        <w:rPr>
          <w:rFonts w:ascii="Bookman Old Style" w:hAnsi="Bookman Old Style"/>
          <w:bCs/>
          <w:sz w:val="22"/>
          <w:szCs w:val="22"/>
        </w:rPr>
        <w:t xml:space="preserve"> </w:t>
      </w:r>
      <w:r>
        <w:rPr>
          <w:rFonts w:ascii="Bookman Old Style" w:hAnsi="Bookman Old Style"/>
          <w:bCs/>
          <w:sz w:val="22"/>
          <w:szCs w:val="22"/>
        </w:rPr>
        <w:t>RULEMAKING</w:t>
      </w:r>
      <w:r w:rsidR="003F4F0C">
        <w:rPr>
          <w:rFonts w:ascii="Bookman Old Style" w:hAnsi="Bookman Old Style"/>
          <w:bCs/>
          <w:sz w:val="22"/>
          <w:szCs w:val="22"/>
        </w:rPr>
        <w:t xml:space="preserve"> </w:t>
      </w:r>
      <w:r>
        <w:rPr>
          <w:rFonts w:ascii="Bookman Old Style" w:hAnsi="Bookman Old Style"/>
          <w:bCs/>
          <w:sz w:val="22"/>
          <w:szCs w:val="22"/>
        </w:rPr>
        <w:t>LIAISON:</w:t>
      </w:r>
      <w:r w:rsidR="003F4F0C">
        <w:rPr>
          <w:rFonts w:ascii="Bookman Old Style" w:hAnsi="Bookman Old Style"/>
          <w:bCs/>
          <w:sz w:val="22"/>
          <w:szCs w:val="22"/>
        </w:rPr>
        <w:t xml:space="preserve"> </w:t>
      </w:r>
      <w:hyperlink r:id="rId37" w:history="1">
        <w:r w:rsidRPr="0028322E">
          <w:rPr>
            <w:rStyle w:val="Hyperlink"/>
            <w:rFonts w:ascii="Bookman Old Style" w:hAnsi="Bookman Old Style"/>
            <w:bCs/>
            <w:sz w:val="22"/>
            <w:szCs w:val="22"/>
          </w:rPr>
          <w:t>Kevin.Wells@Maine.gov</w:t>
        </w:r>
      </w:hyperlink>
      <w:r w:rsidR="003F4F0C">
        <w:rPr>
          <w:rFonts w:ascii="Bookman Old Style" w:hAnsi="Bookman Old Style"/>
          <w:bCs/>
          <w:sz w:val="22"/>
          <w:szCs w:val="22"/>
        </w:rPr>
        <w:t xml:space="preserve"> </w:t>
      </w:r>
      <w:r>
        <w:rPr>
          <w:rFonts w:ascii="Bookman Old Style" w:hAnsi="Bookman Old Style"/>
          <w:bCs/>
          <w:sz w:val="22"/>
          <w:szCs w:val="22"/>
        </w:rPr>
        <w:t>.</w:t>
      </w:r>
    </w:p>
    <w:p w14:paraId="118E36DC" w14:textId="17DB53BE" w:rsidR="00AC3407" w:rsidRDefault="00AC3407" w:rsidP="00545F3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4284DE1" w14:textId="294090DF" w:rsidR="00AC3407" w:rsidRDefault="00AC3407"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1A00B1C" w14:textId="2AF63A05" w:rsidR="00785033" w:rsidRPr="00785033" w:rsidRDefault="00785033" w:rsidP="000F2824">
      <w:pPr>
        <w:tabs>
          <w:tab w:val="left" w:pos="-1440"/>
          <w:tab w:val="left" w:pos="-720"/>
          <w:tab w:val="left" w:pos="4320"/>
          <w:tab w:val="left" w:pos="10440"/>
        </w:tabs>
        <w:overflowPunct/>
        <w:autoSpaceDE/>
        <w:autoSpaceDN/>
        <w:adjustRightInd/>
        <w:ind w:right="360"/>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 xml:space="preserve">AGENCY: </w:t>
      </w:r>
      <w:r w:rsidR="000F2824" w:rsidRPr="000F2824">
        <w:rPr>
          <w:rFonts w:ascii="Bookman Old Style" w:eastAsiaTheme="minorHAnsi" w:hAnsi="Bookman Old Style"/>
          <w:b/>
          <w:bCs/>
          <w:sz w:val="22"/>
          <w:szCs w:val="22"/>
        </w:rPr>
        <w:t>10-144</w:t>
      </w:r>
      <w:r w:rsidR="000F2824">
        <w:rPr>
          <w:rFonts w:ascii="Bookman Old Style" w:eastAsiaTheme="minorHAnsi" w:hAnsi="Bookman Old Style"/>
          <w:sz w:val="22"/>
          <w:szCs w:val="22"/>
        </w:rPr>
        <w:t xml:space="preserve"> - </w:t>
      </w:r>
      <w:r w:rsidRPr="00785033">
        <w:rPr>
          <w:rFonts w:ascii="Bookman Old Style" w:eastAsiaTheme="minorHAnsi" w:hAnsi="Bookman Old Style"/>
          <w:sz w:val="22"/>
          <w:szCs w:val="22"/>
        </w:rPr>
        <w:t xml:space="preserve">Department of Health and Human Services </w:t>
      </w:r>
      <w:r w:rsidR="000F2824">
        <w:rPr>
          <w:rFonts w:ascii="Bookman Old Style" w:eastAsiaTheme="minorHAnsi" w:hAnsi="Bookman Old Style"/>
          <w:sz w:val="22"/>
          <w:szCs w:val="22"/>
        </w:rPr>
        <w:t xml:space="preserve">(DHHS), </w:t>
      </w:r>
      <w:r w:rsidRPr="00785033">
        <w:rPr>
          <w:rFonts w:ascii="Bookman Old Style" w:eastAsiaTheme="minorHAnsi" w:hAnsi="Bookman Old Style"/>
          <w:b/>
          <w:bCs/>
          <w:sz w:val="22"/>
          <w:szCs w:val="22"/>
        </w:rPr>
        <w:t>Maine Center for Disease Control and Prevention</w:t>
      </w:r>
      <w:r w:rsidR="000F2824" w:rsidRPr="000F2824">
        <w:rPr>
          <w:rFonts w:ascii="Bookman Old Style" w:eastAsiaTheme="minorHAnsi" w:hAnsi="Bookman Old Style"/>
          <w:b/>
          <w:bCs/>
          <w:sz w:val="22"/>
          <w:szCs w:val="22"/>
        </w:rPr>
        <w:t xml:space="preserve"> (Maine CDC)</w:t>
      </w:r>
    </w:p>
    <w:p w14:paraId="03D701E0" w14:textId="6D5DDCA3" w:rsidR="00785033" w:rsidRPr="00785033" w:rsidRDefault="00785033" w:rsidP="000F2824">
      <w:pPr>
        <w:tabs>
          <w:tab w:val="left" w:pos="-1440"/>
          <w:tab w:val="left" w:pos="-720"/>
          <w:tab w:val="left" w:pos="0"/>
          <w:tab w:val="left" w:pos="10440"/>
        </w:tabs>
        <w:overflowPunct/>
        <w:autoSpaceDE/>
        <w:autoSpaceDN/>
        <w:adjustRightInd/>
        <w:ind w:right="360"/>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 xml:space="preserve">CHAPTER NUMBER AND TITLE: </w:t>
      </w:r>
      <w:r w:rsidR="000F2824" w:rsidRPr="000F2824">
        <w:rPr>
          <w:rFonts w:ascii="Bookman Old Style" w:eastAsiaTheme="minorHAnsi" w:hAnsi="Bookman Old Style"/>
          <w:b/>
          <w:bCs/>
          <w:sz w:val="22"/>
          <w:szCs w:val="22"/>
        </w:rPr>
        <w:t>Ch.</w:t>
      </w:r>
      <w:r w:rsidRPr="00785033">
        <w:rPr>
          <w:rFonts w:ascii="Bookman Old Style" w:eastAsiaTheme="minorHAnsi" w:hAnsi="Bookman Old Style"/>
          <w:b/>
          <w:bCs/>
          <w:sz w:val="22"/>
          <w:szCs w:val="22"/>
        </w:rPr>
        <w:t xml:space="preserve"> 124</w:t>
      </w:r>
      <w:r w:rsidR="000F2824">
        <w:rPr>
          <w:rFonts w:ascii="Bookman Old Style" w:eastAsiaTheme="minorHAnsi" w:hAnsi="Bookman Old Style"/>
          <w:b/>
          <w:bCs/>
          <w:sz w:val="22"/>
          <w:szCs w:val="22"/>
        </w:rPr>
        <w:t xml:space="preserve"> </w:t>
      </w:r>
      <w:r w:rsidR="000F2824">
        <w:rPr>
          <w:rFonts w:ascii="Bookman Old Style" w:eastAsiaTheme="minorHAnsi" w:hAnsi="Bookman Old Style"/>
          <w:i/>
          <w:iCs/>
          <w:sz w:val="22"/>
          <w:szCs w:val="22"/>
        </w:rPr>
        <w:t>(New)</w:t>
      </w:r>
      <w:r w:rsidR="000F2824">
        <w:rPr>
          <w:rFonts w:ascii="Bookman Old Style" w:eastAsiaTheme="minorHAnsi" w:hAnsi="Bookman Old Style"/>
          <w:sz w:val="22"/>
          <w:szCs w:val="22"/>
        </w:rPr>
        <w:t>,</w:t>
      </w:r>
      <w:r w:rsidRPr="00785033">
        <w:rPr>
          <w:rFonts w:ascii="Bookman Old Style" w:eastAsiaTheme="minorHAnsi" w:hAnsi="Bookman Old Style"/>
          <w:sz w:val="22"/>
          <w:szCs w:val="22"/>
        </w:rPr>
        <w:t xml:space="preserve"> Emergency Medical Services Personnel Reporting Rule</w:t>
      </w:r>
    </w:p>
    <w:p w14:paraId="6A6F938A" w14:textId="22BEE764" w:rsidR="00785033" w:rsidRPr="00785033" w:rsidRDefault="00785033" w:rsidP="000F2824">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TYPE OF RULE:</w:t>
      </w:r>
      <w:r w:rsidR="000F2824">
        <w:rPr>
          <w:rFonts w:ascii="Bookman Old Style" w:eastAsiaTheme="minorHAnsi" w:hAnsi="Bookman Old Style"/>
          <w:sz w:val="22"/>
          <w:szCs w:val="22"/>
        </w:rPr>
        <w:t xml:space="preserve"> </w:t>
      </w:r>
      <w:r w:rsidRPr="00785033">
        <w:rPr>
          <w:rFonts w:ascii="Bookman Old Style" w:eastAsiaTheme="minorHAnsi" w:hAnsi="Bookman Old Style"/>
          <w:sz w:val="22"/>
          <w:szCs w:val="22"/>
        </w:rPr>
        <w:t>Major Substantive</w:t>
      </w:r>
    </w:p>
    <w:p w14:paraId="557BF291" w14:textId="078FDCC2" w:rsidR="00785033" w:rsidRPr="00785033" w:rsidRDefault="00785033" w:rsidP="000F2824">
      <w:pPr>
        <w:tabs>
          <w:tab w:val="left" w:pos="-1440"/>
          <w:tab w:val="left" w:pos="-720"/>
          <w:tab w:val="left" w:pos="540"/>
          <w:tab w:val="left" w:pos="10440"/>
        </w:tabs>
        <w:overflowPunct/>
        <w:autoSpaceDE/>
        <w:autoSpaceDN/>
        <w:adjustRightInd/>
        <w:ind w:right="360"/>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ADOPTED RULE NUMBER:</w:t>
      </w:r>
      <w:r w:rsidR="000F2824">
        <w:rPr>
          <w:rFonts w:ascii="Bookman Old Style" w:eastAsiaTheme="minorHAnsi" w:hAnsi="Bookman Old Style"/>
          <w:sz w:val="22"/>
          <w:szCs w:val="22"/>
        </w:rPr>
        <w:t xml:space="preserve"> </w:t>
      </w:r>
      <w:r w:rsidR="000F2824" w:rsidRPr="000F2824">
        <w:rPr>
          <w:rFonts w:ascii="Bookman Old Style" w:eastAsiaTheme="minorHAnsi" w:hAnsi="Bookman Old Style"/>
          <w:b/>
          <w:bCs/>
          <w:sz w:val="22"/>
          <w:szCs w:val="22"/>
        </w:rPr>
        <w:t>2021-148</w:t>
      </w:r>
    </w:p>
    <w:p w14:paraId="0F1591ED" w14:textId="2C13F27A" w:rsidR="00785033" w:rsidRPr="00785033" w:rsidRDefault="00785033" w:rsidP="000F2824">
      <w:pPr>
        <w:overflowPunct/>
        <w:autoSpaceDE/>
        <w:autoSpaceDN/>
        <w:adjustRightInd/>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 xml:space="preserve">CONCISE SUMMARY: Pursuant to 22 MRS §820(1)(C), this is a major substantive rule. Pursuant to Resolve 2021 </w:t>
      </w:r>
      <w:r w:rsidR="005C4A22">
        <w:rPr>
          <w:rFonts w:ascii="Bookman Old Style" w:eastAsiaTheme="minorHAnsi" w:hAnsi="Bookman Old Style"/>
          <w:sz w:val="22"/>
          <w:szCs w:val="22"/>
        </w:rPr>
        <w:t>C</w:t>
      </w:r>
      <w:r w:rsidR="005C4A22" w:rsidRPr="00785033">
        <w:rPr>
          <w:rFonts w:ascii="Bookman Old Style" w:eastAsiaTheme="minorHAnsi" w:hAnsi="Bookman Old Style"/>
          <w:sz w:val="22"/>
          <w:szCs w:val="22"/>
        </w:rPr>
        <w:t>h.</w:t>
      </w:r>
      <w:r w:rsidRPr="00785033">
        <w:rPr>
          <w:rFonts w:ascii="Bookman Old Style" w:eastAsiaTheme="minorHAnsi" w:hAnsi="Bookman Old Style"/>
          <w:sz w:val="22"/>
          <w:szCs w:val="22"/>
        </w:rPr>
        <w:t xml:space="preserve"> 51, the Department of Health and Human Services (Department) finally adopts this new major substantive rule, 10-144 CMR </w:t>
      </w:r>
      <w:r w:rsidR="005C4A22" w:rsidRPr="00785033">
        <w:rPr>
          <w:rFonts w:ascii="Bookman Old Style" w:eastAsiaTheme="minorHAnsi" w:hAnsi="Bookman Old Style"/>
          <w:sz w:val="22"/>
          <w:szCs w:val="22"/>
        </w:rPr>
        <w:t>Ch</w:t>
      </w:r>
      <w:r w:rsidR="005C4A22">
        <w:rPr>
          <w:rFonts w:ascii="Bookman Old Style" w:eastAsiaTheme="minorHAnsi" w:hAnsi="Bookman Old Style"/>
          <w:sz w:val="22"/>
          <w:szCs w:val="22"/>
        </w:rPr>
        <w:t>.</w:t>
      </w:r>
      <w:r w:rsidRPr="00785033">
        <w:rPr>
          <w:rFonts w:ascii="Bookman Old Style" w:eastAsiaTheme="minorHAnsi" w:hAnsi="Bookman Old Style"/>
          <w:sz w:val="22"/>
          <w:szCs w:val="22"/>
        </w:rPr>
        <w:t xml:space="preserve"> 124, </w:t>
      </w:r>
      <w:r w:rsidRPr="00785033">
        <w:rPr>
          <w:rFonts w:ascii="Bookman Old Style" w:eastAsiaTheme="minorHAnsi" w:hAnsi="Bookman Old Style"/>
          <w:i/>
          <w:iCs/>
          <w:sz w:val="22"/>
          <w:szCs w:val="22"/>
        </w:rPr>
        <w:t>Emergency Medical Services Personnel Reporting Rule</w:t>
      </w:r>
      <w:r w:rsidRPr="00785033">
        <w:rPr>
          <w:rFonts w:ascii="Bookman Old Style" w:eastAsiaTheme="minorHAnsi" w:hAnsi="Bookman Old Style"/>
          <w:sz w:val="22"/>
          <w:szCs w:val="22"/>
        </w:rPr>
        <w:t xml:space="preserve">. </w:t>
      </w:r>
    </w:p>
    <w:p w14:paraId="498BDE21" w14:textId="768AE088" w:rsidR="00785033" w:rsidRPr="00785033" w:rsidRDefault="00785033" w:rsidP="00057955">
      <w:pPr>
        <w:overflowPunct/>
        <w:autoSpaceDE/>
        <w:autoSpaceDN/>
        <w:adjustRightInd/>
        <w:ind w:right="-90"/>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 xml:space="preserve">On April 22, 2020, the Department adopted an emergency major substantive rule, which, per 5 M.R.S. </w:t>
      </w:r>
      <w:r w:rsidR="00057955" w:rsidRPr="00785033">
        <w:rPr>
          <w:rFonts w:ascii="Bookman Old Style" w:eastAsiaTheme="minorHAnsi" w:hAnsi="Bookman Old Style"/>
          <w:sz w:val="22"/>
          <w:szCs w:val="22"/>
        </w:rPr>
        <w:t>§</w:t>
      </w:r>
      <w:r w:rsidRPr="00785033">
        <w:rPr>
          <w:rFonts w:ascii="Bookman Old Style" w:eastAsiaTheme="minorHAnsi" w:hAnsi="Bookman Old Style"/>
          <w:sz w:val="22"/>
          <w:szCs w:val="22"/>
        </w:rPr>
        <w:t xml:space="preserve">8073, was effective one year, through April 21, 2021. The Department then proposed a major substantive rule. After the comment period, the rule was provisionally adopted and submitted to the Legislature for its review pursuant to 5 MRS §8072. Resolve </w:t>
      </w:r>
      <w:r w:rsidR="005C4A22" w:rsidRPr="00785033">
        <w:rPr>
          <w:rFonts w:ascii="Bookman Old Style" w:eastAsiaTheme="minorHAnsi" w:hAnsi="Bookman Old Style"/>
          <w:sz w:val="22"/>
          <w:szCs w:val="22"/>
        </w:rPr>
        <w:t>Ch.</w:t>
      </w:r>
      <w:r w:rsidRPr="00785033">
        <w:rPr>
          <w:rFonts w:ascii="Bookman Old Style" w:eastAsiaTheme="minorHAnsi" w:hAnsi="Bookman Old Style"/>
          <w:sz w:val="22"/>
          <w:szCs w:val="22"/>
        </w:rPr>
        <w:t xml:space="preserve"> 51 authorized final adoption of this rule and directed that immediate enactment of the Resolve was necessary, and therefore directed that the Resolve took effect when approved. The Resolve was approved by the Governor on June 11, 2021. In accordance with 5 MRS §8072(8), the Department has finally adopted this rule within 60 days of the effective date of the legislation approving this rule. </w:t>
      </w:r>
    </w:p>
    <w:p w14:paraId="15D57833" w14:textId="26C32297" w:rsidR="00785033" w:rsidRPr="00785033" w:rsidRDefault="00785033" w:rsidP="000F2824">
      <w:pPr>
        <w:overflowPunct/>
        <w:autoSpaceDE/>
        <w:autoSpaceDN/>
        <w:adjustRightInd/>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Through its authority in 22 MRS §820(1)(C), the Department is establishing a uniform system of reporting requirements, to enable statewide surveillance of the response capacity of the State of Maine’s healthcare workforce, specifically emergency medical service (EMS) personnel, during a</w:t>
      </w:r>
      <w:r w:rsidRPr="00785033">
        <w:rPr>
          <w:rFonts w:ascii="Bookman Old Style" w:eastAsiaTheme="minorHAnsi" w:hAnsi="Bookman Old Style"/>
          <w:sz w:val="22"/>
          <w:szCs w:val="22"/>
          <w:shd w:val="clear" w:color="auto" w:fill="FFFFFF"/>
        </w:rPr>
        <w:t xml:space="preserve"> declared Extreme Public Health Emergency (22 MRS §802(2-A)). This rule ensures the Department’s continued coordination and integration </w:t>
      </w:r>
      <w:r w:rsidRPr="00785033">
        <w:rPr>
          <w:rFonts w:ascii="Bookman Old Style" w:eastAsiaTheme="minorHAnsi" w:hAnsi="Bookman Old Style"/>
          <w:sz w:val="22"/>
          <w:szCs w:val="22"/>
        </w:rPr>
        <w:t>of activities and resources related to emergency medical services, to inform the overall planning, evaluation, coordination, facilitation and operations of an effective comprehensive statewide emergency medical services system.</w:t>
      </w:r>
    </w:p>
    <w:p w14:paraId="3970F8B2" w14:textId="77777777" w:rsidR="00785033" w:rsidRPr="00785033" w:rsidRDefault="00785033" w:rsidP="000F2824">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eastAsiaTheme="minorHAnsi" w:hAnsi="Bookman Old Style"/>
          <w:sz w:val="22"/>
          <w:szCs w:val="22"/>
        </w:rPr>
      </w:pPr>
      <w:bookmarkStart w:id="3" w:name="_Hlk37756750"/>
      <w:bookmarkStart w:id="4" w:name="_Hlk37700378"/>
      <w:r w:rsidRPr="00785033">
        <w:rPr>
          <w:rFonts w:ascii="Bookman Old Style" w:eastAsiaTheme="minorHAnsi" w:hAnsi="Bookman Old Style"/>
          <w:sz w:val="22"/>
          <w:szCs w:val="22"/>
          <w:shd w:val="clear" w:color="auto" w:fill="FFFFFF"/>
        </w:rPr>
        <w:t xml:space="preserve">This rule requires EMS organizations and emergency medical dispatch (EMD) centers to report information about EMS personnel who, </w:t>
      </w:r>
      <w:bookmarkStart w:id="5" w:name="_Hlk63761358"/>
      <w:r w:rsidRPr="00785033">
        <w:rPr>
          <w:rFonts w:ascii="Bookman Old Style" w:eastAsiaTheme="minorHAnsi" w:hAnsi="Bookman Old Style"/>
          <w:sz w:val="22"/>
          <w:szCs w:val="22"/>
          <w:shd w:val="clear" w:color="auto" w:fill="FFFFFF"/>
        </w:rPr>
        <w:t>during a declared Extreme Public Health Emergency,</w:t>
      </w:r>
      <w:bookmarkEnd w:id="5"/>
      <w:r w:rsidRPr="00785033">
        <w:rPr>
          <w:rFonts w:ascii="Bookman Old Style" w:eastAsiaTheme="minorHAnsi" w:hAnsi="Bookman Old Style"/>
          <w:sz w:val="22"/>
          <w:szCs w:val="22"/>
          <w:shd w:val="clear" w:color="auto" w:fill="FFFFFF"/>
        </w:rPr>
        <w:t xml:space="preserve"> have been removed from the workforce temporarily because they have been exposed to a Notifiable Disease or Condition, or because they have developed symptoms of a Notifiable Disease</w:t>
      </w:r>
      <w:bookmarkEnd w:id="3"/>
      <w:r w:rsidRPr="00785033">
        <w:rPr>
          <w:rFonts w:ascii="Bookman Old Style" w:eastAsiaTheme="minorHAnsi" w:hAnsi="Bookman Old Style"/>
          <w:sz w:val="22"/>
          <w:szCs w:val="22"/>
          <w:shd w:val="clear" w:color="auto" w:fill="FFFFFF"/>
        </w:rPr>
        <w:t>, in accordance with the guidance issued by the Department, in partnership with the Department of Public Safety Maine EMS</w:t>
      </w:r>
      <w:r w:rsidRPr="00785033">
        <w:rPr>
          <w:rFonts w:ascii="Bookman Old Style" w:eastAsiaTheme="minorHAnsi" w:hAnsi="Bookman Old Style"/>
          <w:sz w:val="22"/>
          <w:szCs w:val="22"/>
        </w:rPr>
        <w:t xml:space="preserve">. </w:t>
      </w:r>
      <w:r w:rsidRPr="00785033">
        <w:rPr>
          <w:rFonts w:ascii="Bookman Old Style" w:eastAsiaTheme="minorHAnsi" w:hAnsi="Bookman Old Style"/>
          <w:sz w:val="22"/>
          <w:szCs w:val="22"/>
        </w:rPr>
        <w:lastRenderedPageBreak/>
        <w:t xml:space="preserve">Under this rule, </w:t>
      </w:r>
      <w:r w:rsidRPr="00785033">
        <w:rPr>
          <w:rFonts w:ascii="Bookman Old Style" w:eastAsiaTheme="minorHAnsi" w:hAnsi="Bookman Old Style"/>
          <w:sz w:val="22"/>
          <w:szCs w:val="22"/>
          <w:shd w:val="clear" w:color="auto" w:fill="FFFFFF"/>
        </w:rPr>
        <w:t>EMS organizations and EMD centers are responsible for compliance with electronic reporting. Reporting must be completed within 24 hours of when the EMS personnel is removed from service. Reporting of certain subsequent events must also be completed within 24 hours.</w:t>
      </w:r>
      <w:r w:rsidRPr="00785033">
        <w:rPr>
          <w:rFonts w:ascii="Bookman Old Style" w:eastAsiaTheme="minorHAnsi" w:hAnsi="Bookman Old Style"/>
          <w:sz w:val="22"/>
          <w:szCs w:val="22"/>
        </w:rPr>
        <w:t xml:space="preserve"> Information collected specific to EMS personnel, which includes licensed emergency medical service responders, emergency medical transportation services and dispatch, will be used for public health surveillance purposes and will inform decisions regarding healthcare workforce capacity as a key element of a comprehensive and effective emergency medical services system.</w:t>
      </w:r>
      <w:bookmarkEnd w:id="4"/>
      <w:r w:rsidRPr="00785033">
        <w:rPr>
          <w:rFonts w:ascii="Bookman Old Style" w:eastAsiaTheme="minorHAnsi" w:hAnsi="Bookman Old Style"/>
          <w:sz w:val="22"/>
          <w:szCs w:val="22"/>
        </w:rPr>
        <w:t xml:space="preserve"> Accurate and reliable statewide data is essential for coordinating with municipal localities, other State offices, federal emergency management agencies and healthcare systems across the State, in order to prepare for and respond to public health emergency needs.</w:t>
      </w:r>
    </w:p>
    <w:p w14:paraId="5E58B5F9" w14:textId="5C9B6198" w:rsidR="00785033" w:rsidRPr="00785033" w:rsidRDefault="00785033" w:rsidP="00440C9C">
      <w:pPr>
        <w:overflowPunct/>
        <w:autoSpaceDE/>
        <w:autoSpaceDN/>
        <w:adjustRightInd/>
        <w:textAlignment w:val="auto"/>
        <w:rPr>
          <w:rFonts w:ascii="Bookman Old Style" w:eastAsiaTheme="minorHAnsi" w:hAnsi="Bookman Old Style"/>
          <w:sz w:val="22"/>
          <w:szCs w:val="22"/>
        </w:rPr>
      </w:pPr>
      <w:r w:rsidRPr="00785033">
        <w:rPr>
          <w:rFonts w:ascii="Bookman Old Style" w:eastAsiaTheme="minorHAnsi" w:hAnsi="Bookman Old Style"/>
          <w:sz w:val="22"/>
          <w:szCs w:val="22"/>
        </w:rPr>
        <w:t>EFFECTIVE DATE:</w:t>
      </w:r>
      <w:r w:rsidR="00057955">
        <w:rPr>
          <w:rFonts w:ascii="Bookman Old Style" w:eastAsiaTheme="minorHAnsi" w:hAnsi="Bookman Old Style"/>
          <w:sz w:val="22"/>
          <w:szCs w:val="22"/>
        </w:rPr>
        <w:t xml:space="preserve"> </w:t>
      </w:r>
      <w:r w:rsidR="00440C9C">
        <w:rPr>
          <w:rFonts w:ascii="Bookman Old Style" w:eastAsiaTheme="minorHAnsi" w:hAnsi="Bookman Old Style"/>
          <w:sz w:val="22"/>
          <w:szCs w:val="22"/>
        </w:rPr>
        <w:t>August 20, 2021</w:t>
      </w:r>
    </w:p>
    <w:p w14:paraId="16DE8792" w14:textId="74B93B68" w:rsidR="00785033" w:rsidRPr="00785033" w:rsidRDefault="00440C9C" w:rsidP="00440C9C">
      <w:pPr>
        <w:overflowPunct/>
        <w:autoSpaceDE/>
        <w:autoSpaceDN/>
        <w:adjustRightInd/>
        <w:ind w:right="90"/>
        <w:textAlignment w:val="auto"/>
        <w:rPr>
          <w:rFonts w:ascii="Bookman Old Style" w:eastAsiaTheme="minorHAnsi" w:hAnsi="Bookman Old Style"/>
          <w:sz w:val="22"/>
          <w:szCs w:val="22"/>
        </w:rPr>
      </w:pPr>
      <w:r>
        <w:rPr>
          <w:rFonts w:ascii="Bookman Old Style" w:eastAsiaTheme="minorHAnsi" w:hAnsi="Bookman Old Style"/>
          <w:sz w:val="22"/>
          <w:szCs w:val="22"/>
        </w:rPr>
        <w:t>MAINE CDC</w:t>
      </w:r>
      <w:r w:rsidR="00785033" w:rsidRPr="00785033">
        <w:rPr>
          <w:rFonts w:ascii="Bookman Old Style" w:eastAsiaTheme="minorHAnsi" w:hAnsi="Bookman Old Style"/>
          <w:sz w:val="22"/>
          <w:szCs w:val="22"/>
        </w:rPr>
        <w:t xml:space="preserve"> CONTACT PERSON:</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Bridget Bagley, Policy Analyst</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286 Water Street</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 xml:space="preserve"> 11 </w:t>
      </w:r>
      <w:r>
        <w:rPr>
          <w:rFonts w:ascii="Bookman Old Style" w:eastAsiaTheme="minorHAnsi" w:hAnsi="Bookman Old Style"/>
          <w:sz w:val="22"/>
          <w:szCs w:val="22"/>
        </w:rPr>
        <w:t>State House Station</w:t>
      </w:r>
      <w:r w:rsidR="00785033" w:rsidRPr="00785033">
        <w:rPr>
          <w:rFonts w:ascii="Bookman Old Style" w:eastAsiaTheme="minorHAnsi" w:hAnsi="Bookman Old Style"/>
          <w:sz w:val="22"/>
          <w:szCs w:val="22"/>
        </w:rPr>
        <w:t>, Augusta, Maine 04333-0011</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T</w:t>
      </w:r>
      <w:r w:rsidRPr="00785033">
        <w:rPr>
          <w:rFonts w:ascii="Bookman Old Style" w:eastAsiaTheme="minorHAnsi" w:hAnsi="Bookman Old Style"/>
          <w:sz w:val="22"/>
          <w:szCs w:val="22"/>
        </w:rPr>
        <w:t>elephone</w:t>
      </w:r>
      <w:r w:rsidR="00785033" w:rsidRPr="00785033">
        <w:rPr>
          <w:rFonts w:ascii="Bookman Old Style" w:eastAsiaTheme="minorHAnsi" w:hAnsi="Bookman Old Style"/>
          <w:sz w:val="22"/>
          <w:szCs w:val="22"/>
        </w:rPr>
        <w:t xml:space="preserve">: </w:t>
      </w:r>
      <w:r>
        <w:rPr>
          <w:rFonts w:ascii="Bookman Old Style" w:eastAsiaTheme="minorHAnsi" w:hAnsi="Bookman Old Style"/>
          <w:sz w:val="22"/>
          <w:szCs w:val="22"/>
        </w:rPr>
        <w:t>(</w:t>
      </w:r>
      <w:r w:rsidR="00785033" w:rsidRPr="00785033">
        <w:rPr>
          <w:rFonts w:ascii="Bookman Old Style" w:eastAsiaTheme="minorHAnsi" w:hAnsi="Bookman Old Style"/>
          <w:sz w:val="22"/>
          <w:szCs w:val="22"/>
        </w:rPr>
        <w:t>207</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287-9394</w:t>
      </w:r>
      <w:r>
        <w:rPr>
          <w:rFonts w:ascii="Bookman Old Style" w:eastAsiaTheme="minorHAnsi" w:hAnsi="Bookman Old Style"/>
          <w:sz w:val="22"/>
          <w:szCs w:val="22"/>
        </w:rPr>
        <w:t xml:space="preserve">. </w:t>
      </w:r>
      <w:r w:rsidR="00785033" w:rsidRPr="00785033">
        <w:rPr>
          <w:rFonts w:ascii="Bookman Old Style" w:eastAsiaTheme="minorHAnsi" w:hAnsi="Bookman Old Style"/>
          <w:sz w:val="22"/>
          <w:szCs w:val="22"/>
        </w:rPr>
        <w:t xml:space="preserve">EMAIL: </w:t>
      </w:r>
      <w:r>
        <w:rPr>
          <w:rFonts w:ascii="Bookman Old Style" w:eastAsiaTheme="minorHAnsi" w:hAnsi="Bookman Old Style"/>
          <w:sz w:val="22"/>
          <w:szCs w:val="22"/>
        </w:rPr>
        <w:t>.</w:t>
      </w:r>
      <w:hyperlink r:id="rId38" w:history="1">
        <w:r w:rsidRPr="00807AB2">
          <w:rPr>
            <w:rStyle w:val="Hyperlink"/>
            <w:rFonts w:ascii="Bookman Old Style" w:eastAsiaTheme="minorHAnsi" w:hAnsi="Bookman Old Style"/>
            <w:sz w:val="22"/>
            <w:szCs w:val="22"/>
          </w:rPr>
          <w:t>B</w:t>
        </w:r>
        <w:r w:rsidRPr="00785033">
          <w:rPr>
            <w:rStyle w:val="Hyperlink"/>
            <w:rFonts w:ascii="Bookman Old Style" w:eastAsiaTheme="minorHAnsi" w:hAnsi="Bookman Old Style"/>
            <w:sz w:val="22"/>
            <w:szCs w:val="22"/>
          </w:rPr>
          <w:t>ridget.</w:t>
        </w:r>
        <w:r w:rsidRPr="00807AB2">
          <w:rPr>
            <w:rStyle w:val="Hyperlink"/>
            <w:rFonts w:ascii="Bookman Old Style" w:eastAsiaTheme="minorHAnsi" w:hAnsi="Bookman Old Style"/>
            <w:sz w:val="22"/>
            <w:szCs w:val="22"/>
          </w:rPr>
          <w:t>B</w:t>
        </w:r>
        <w:r w:rsidRPr="00785033">
          <w:rPr>
            <w:rStyle w:val="Hyperlink"/>
            <w:rFonts w:ascii="Bookman Old Style" w:eastAsiaTheme="minorHAnsi" w:hAnsi="Bookman Old Style"/>
            <w:sz w:val="22"/>
            <w:szCs w:val="22"/>
          </w:rPr>
          <w:t>agley@</w:t>
        </w:r>
        <w:r w:rsidRPr="00807AB2">
          <w:rPr>
            <w:rStyle w:val="Hyperlink"/>
            <w:rFonts w:ascii="Bookman Old Style" w:eastAsiaTheme="minorHAnsi" w:hAnsi="Bookman Old Style"/>
            <w:sz w:val="22"/>
            <w:szCs w:val="22"/>
          </w:rPr>
          <w:t>M</w:t>
        </w:r>
        <w:r w:rsidRPr="00785033">
          <w:rPr>
            <w:rStyle w:val="Hyperlink"/>
            <w:rFonts w:ascii="Bookman Old Style" w:eastAsiaTheme="minorHAnsi" w:hAnsi="Bookman Old Style"/>
            <w:sz w:val="22"/>
            <w:szCs w:val="22"/>
          </w:rPr>
          <w:t>aine.gov</w:t>
        </w:r>
      </w:hyperlink>
      <w:r w:rsidR="00785033" w:rsidRPr="00785033">
        <w:rPr>
          <w:rFonts w:ascii="Bookman Old Style" w:eastAsiaTheme="minorHAnsi" w:hAnsi="Bookman Old Style"/>
          <w:sz w:val="22"/>
          <w:szCs w:val="22"/>
        </w:rPr>
        <w:t xml:space="preserve"> </w:t>
      </w:r>
    </w:p>
    <w:p w14:paraId="2D029693" w14:textId="55006905" w:rsidR="00AC3407" w:rsidRDefault="00440C9C" w:rsidP="00440C9C">
      <w:pPr>
        <w:overflowPunct/>
        <w:autoSpaceDE/>
        <w:autoSpaceDN/>
        <w:adjustRightInd/>
        <w:textAlignment w:val="auto"/>
        <w:rPr>
          <w:rFonts w:ascii="Bookman Old Style" w:hAnsi="Bookman Old Style"/>
          <w:bCs/>
          <w:sz w:val="22"/>
          <w:szCs w:val="22"/>
        </w:rPr>
      </w:pPr>
      <w:r>
        <w:rPr>
          <w:rFonts w:ascii="Bookman Old Style" w:eastAsiaTheme="minorHAnsi" w:hAnsi="Bookman Old Style"/>
          <w:sz w:val="22"/>
          <w:szCs w:val="22"/>
        </w:rPr>
        <w:t>MAINECDC RULES</w:t>
      </w:r>
      <w:r w:rsidR="00785033" w:rsidRPr="00785033">
        <w:rPr>
          <w:rFonts w:ascii="Bookman Old Style" w:eastAsiaTheme="minorHAnsi" w:hAnsi="Bookman Old Style"/>
          <w:sz w:val="22"/>
          <w:szCs w:val="22"/>
        </w:rPr>
        <w:t xml:space="preserve"> WEBSITE: </w:t>
      </w:r>
      <w:hyperlink r:id="rId39" w:history="1">
        <w:r w:rsidR="00785033" w:rsidRPr="00785033">
          <w:rPr>
            <w:rFonts w:ascii="Bookman Old Style" w:eastAsiaTheme="minorHAnsi" w:hAnsi="Bookman Old Style"/>
            <w:color w:val="0000FF" w:themeColor="hyperlink"/>
            <w:sz w:val="22"/>
            <w:szCs w:val="22"/>
            <w:u w:val="single"/>
          </w:rPr>
          <w:t>http://www.maine.gov/dhhs/mecdc/rules/</w:t>
        </w:r>
      </w:hyperlink>
      <w:r>
        <w:rPr>
          <w:rFonts w:ascii="Bookman Old Style" w:hAnsi="Bookman Old Style"/>
          <w:bCs/>
          <w:sz w:val="22"/>
          <w:szCs w:val="22"/>
        </w:rPr>
        <w:t xml:space="preserve"> .</w:t>
      </w:r>
    </w:p>
    <w:p w14:paraId="669883DA" w14:textId="749AE997" w:rsidR="00440C9C" w:rsidRDefault="00440C9C" w:rsidP="00440C9C">
      <w:pPr>
        <w:overflowPunct/>
        <w:autoSpaceDE/>
        <w:autoSpaceDN/>
        <w:adjustRightInd/>
        <w:textAlignment w:val="auto"/>
        <w:rPr>
          <w:rFonts w:ascii="Bookman Old Style" w:hAnsi="Bookman Old Style"/>
          <w:bCs/>
          <w:sz w:val="22"/>
          <w:szCs w:val="22"/>
        </w:rPr>
      </w:pPr>
      <w:r>
        <w:rPr>
          <w:rFonts w:ascii="Bookman Old Style" w:eastAsiaTheme="minorHAnsi" w:hAnsi="Bookman Old Style"/>
          <w:sz w:val="22"/>
          <w:szCs w:val="22"/>
        </w:rPr>
        <w:t>MAINECDC RULES</w:t>
      </w:r>
      <w:r w:rsidRPr="00785033">
        <w:rPr>
          <w:rFonts w:ascii="Bookman Old Style" w:eastAsiaTheme="minorHAnsi" w:hAnsi="Bookman Old Style"/>
          <w:sz w:val="22"/>
          <w:szCs w:val="22"/>
        </w:rPr>
        <w:t xml:space="preserve"> WEBSITE: </w:t>
      </w:r>
      <w:hyperlink r:id="rId40" w:history="1">
        <w:r w:rsidRPr="00807AB2">
          <w:rPr>
            <w:rStyle w:val="Hyperlink"/>
            <w:rFonts w:ascii="Bookman Old Style" w:eastAsiaTheme="minorHAnsi" w:hAnsi="Bookman Old Style"/>
            <w:sz w:val="22"/>
            <w:szCs w:val="22"/>
          </w:rPr>
          <w:t>http://www.maine.gov/dhhs/mecdc/</w:t>
        </w:r>
      </w:hyperlink>
      <w:r>
        <w:rPr>
          <w:rFonts w:ascii="Bookman Old Style" w:eastAsiaTheme="minorHAnsi" w:hAnsi="Bookman Old Style"/>
          <w:sz w:val="22"/>
          <w:szCs w:val="22"/>
        </w:rPr>
        <w:t xml:space="preserve"> </w:t>
      </w:r>
      <w:r>
        <w:rPr>
          <w:rFonts w:ascii="Bookman Old Style" w:hAnsi="Bookman Old Style"/>
          <w:bCs/>
          <w:sz w:val="22"/>
          <w:szCs w:val="22"/>
        </w:rPr>
        <w:t>.</w:t>
      </w:r>
    </w:p>
    <w:p w14:paraId="5186F306" w14:textId="390FA87F" w:rsidR="00440C9C" w:rsidRPr="00440C9C" w:rsidRDefault="00440C9C" w:rsidP="00440C9C">
      <w:pPr>
        <w:overflowPunct/>
        <w:autoSpaceDE/>
        <w:autoSpaceDN/>
        <w:adjustRightInd/>
        <w:textAlignment w:val="auto"/>
        <w:rPr>
          <w:rFonts w:ascii="Bookman Old Style" w:eastAsiaTheme="minorHAnsi" w:hAnsi="Bookman Old Style"/>
          <w:sz w:val="22"/>
          <w:szCs w:val="22"/>
        </w:rPr>
      </w:pPr>
      <w:r>
        <w:rPr>
          <w:rFonts w:ascii="Bookman Old Style" w:hAnsi="Bookman Old Style"/>
          <w:bCs/>
          <w:sz w:val="22"/>
          <w:szCs w:val="22"/>
        </w:rPr>
        <w:t xml:space="preserve">DHHS RULEMAKING LIAISON: </w:t>
      </w:r>
      <w:hyperlink r:id="rId41" w:history="1">
        <w:r w:rsidRPr="00807AB2">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29C45EE3" w14:textId="28BFE316" w:rsidR="00440C9C" w:rsidRDefault="00440C9C" w:rsidP="00F40C4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64777963" w14:textId="50BD154D" w:rsidR="00440C9C" w:rsidRDefault="00440C9C"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682FDE1E" w14:textId="582F5E65" w:rsidR="00F40C42" w:rsidRPr="00701020" w:rsidRDefault="00F40C42" w:rsidP="00F40C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AGENCY: </w:t>
      </w:r>
      <w:r w:rsidR="00556F1D" w:rsidRPr="00556F1D">
        <w:rPr>
          <w:rFonts w:ascii="Bookman Old Style" w:hAnsi="Bookman Old Style"/>
          <w:b/>
          <w:sz w:val="22"/>
          <w:szCs w:val="22"/>
        </w:rPr>
        <w:t xml:space="preserve">94-649 - </w:t>
      </w:r>
      <w:r w:rsidRPr="00556F1D">
        <w:rPr>
          <w:rFonts w:ascii="Bookman Old Style" w:hAnsi="Bookman Old Style"/>
          <w:b/>
          <w:sz w:val="22"/>
          <w:szCs w:val="22"/>
        </w:rPr>
        <w:t>Maine Commission on Indigent Legal Services</w:t>
      </w:r>
      <w:r w:rsidR="00556F1D" w:rsidRPr="00556F1D">
        <w:rPr>
          <w:rFonts w:ascii="Bookman Old Style" w:hAnsi="Bookman Old Style"/>
          <w:b/>
          <w:sz w:val="22"/>
          <w:szCs w:val="22"/>
        </w:rPr>
        <w:t xml:space="preserve"> (MCILS)</w:t>
      </w:r>
    </w:p>
    <w:p w14:paraId="0F690170" w14:textId="75BF6B80" w:rsidR="00F40C42" w:rsidRPr="00701020" w:rsidRDefault="00F40C42" w:rsidP="00F40C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CHAPTER NUMBER AND TITLE: </w:t>
      </w:r>
      <w:r w:rsidRPr="00556F1D">
        <w:rPr>
          <w:rFonts w:ascii="Bookman Old Style" w:hAnsi="Bookman Old Style"/>
          <w:b/>
          <w:sz w:val="22"/>
          <w:szCs w:val="22"/>
        </w:rPr>
        <w:t>Ch</w:t>
      </w:r>
      <w:r w:rsidR="00556F1D" w:rsidRPr="00556F1D">
        <w:rPr>
          <w:rFonts w:ascii="Bookman Old Style" w:hAnsi="Bookman Old Style"/>
          <w:b/>
          <w:sz w:val="22"/>
          <w:szCs w:val="22"/>
        </w:rPr>
        <w:t>.</w:t>
      </w:r>
      <w:r w:rsidRPr="00556F1D">
        <w:rPr>
          <w:rFonts w:ascii="Bookman Old Style" w:hAnsi="Bookman Old Style"/>
          <w:b/>
          <w:sz w:val="22"/>
          <w:szCs w:val="22"/>
        </w:rPr>
        <w:t xml:space="preserve"> 30</w:t>
      </w:r>
      <w:r w:rsidR="002873CA">
        <w:rPr>
          <w:rFonts w:ascii="Bookman Old Style" w:hAnsi="Bookman Old Style"/>
          <w:b/>
          <w:sz w:val="22"/>
          <w:szCs w:val="22"/>
        </w:rPr>
        <w:t>1</w:t>
      </w:r>
      <w:r w:rsidR="00556F1D">
        <w:rPr>
          <w:rFonts w:ascii="Bookman Old Style" w:hAnsi="Bookman Old Style"/>
          <w:bCs/>
          <w:sz w:val="22"/>
          <w:szCs w:val="22"/>
        </w:rPr>
        <w:t>,</w:t>
      </w:r>
      <w:r w:rsidRPr="00701020">
        <w:rPr>
          <w:rFonts w:ascii="Bookman Old Style" w:hAnsi="Bookman Old Style"/>
          <w:bCs/>
          <w:sz w:val="22"/>
          <w:szCs w:val="22"/>
        </w:rPr>
        <w:t xml:space="preserve"> Fee Schedule and Administrative Procedures for Payment of Commission Assigned Counsel</w:t>
      </w:r>
    </w:p>
    <w:p w14:paraId="4A68E5AD" w14:textId="725CE14A" w:rsidR="00F40C42" w:rsidRPr="00701020" w:rsidRDefault="00F40C42" w:rsidP="00F40C4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ADOPTED RULE NUMBER: </w:t>
      </w:r>
      <w:r w:rsidR="00556F1D" w:rsidRPr="00556F1D">
        <w:rPr>
          <w:rFonts w:ascii="Bookman Old Style" w:hAnsi="Bookman Old Style"/>
          <w:b/>
          <w:sz w:val="22"/>
          <w:szCs w:val="22"/>
        </w:rPr>
        <w:t>2021-149</w:t>
      </w:r>
      <w:r w:rsidR="00556F1D">
        <w:rPr>
          <w:rFonts w:ascii="Bookman Old Style" w:hAnsi="Bookman Old Style"/>
          <w:bCs/>
          <w:sz w:val="22"/>
          <w:szCs w:val="22"/>
        </w:rPr>
        <w:t xml:space="preserve"> </w:t>
      </w:r>
      <w:r w:rsidR="00556F1D" w:rsidRPr="00556F1D">
        <w:rPr>
          <w:rFonts w:ascii="Bookman Old Style" w:hAnsi="Bookman Old Style"/>
          <w:bCs/>
          <w:i/>
          <w:iCs/>
          <w:sz w:val="22"/>
          <w:szCs w:val="22"/>
        </w:rPr>
        <w:t>(Emergency major substantive)</w:t>
      </w:r>
    </w:p>
    <w:p w14:paraId="50489B48" w14:textId="7663AB11" w:rsidR="00F40C42" w:rsidRPr="00701020" w:rsidRDefault="00F40C42" w:rsidP="00556F1D">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CONCISE SUMMARY:</w:t>
      </w:r>
      <w:r w:rsidR="00556F1D">
        <w:rPr>
          <w:rFonts w:ascii="Bookman Old Style" w:hAnsi="Bookman Old Style"/>
          <w:bCs/>
          <w:sz w:val="22"/>
          <w:szCs w:val="22"/>
        </w:rPr>
        <w:t xml:space="preserve"> </w:t>
      </w:r>
      <w:r w:rsidRPr="00701020">
        <w:rPr>
          <w:rFonts w:ascii="Bookman Old Style" w:hAnsi="Bookman Old Style"/>
          <w:bCs/>
          <w:sz w:val="22"/>
          <w:szCs w:val="22"/>
        </w:rPr>
        <w:t>This rule amends the MCILS fee schedule and administrative procedures for payment of Commission assigned counsel to set the hourly rate paid to attorneys providing indigent legal services at $80.00/hr. for fiscal year 2021-2022 and for fiscal year 2022-2023.</w:t>
      </w:r>
    </w:p>
    <w:p w14:paraId="3F2C5E22" w14:textId="691C7A95" w:rsidR="00F40C42" w:rsidRPr="00701020" w:rsidRDefault="00F40C42" w:rsidP="00556F1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EFFECTIVE DATE:</w:t>
      </w:r>
      <w:r w:rsidR="00556F1D">
        <w:rPr>
          <w:rFonts w:ascii="Bookman Old Style" w:hAnsi="Bookman Old Style"/>
          <w:bCs/>
          <w:sz w:val="22"/>
          <w:szCs w:val="22"/>
        </w:rPr>
        <w:t xml:space="preserve"> July 21, 2021</w:t>
      </w:r>
    </w:p>
    <w:p w14:paraId="6C4B0B3E" w14:textId="3BCB500D" w:rsidR="00F40C42" w:rsidRDefault="00556F1D" w:rsidP="00556F1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MCILS</w:t>
      </w:r>
      <w:r w:rsidR="00F40C42" w:rsidRPr="00701020">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F40C42" w:rsidRPr="00701020">
        <w:rPr>
          <w:rFonts w:ascii="Bookman Old Style" w:hAnsi="Bookman Old Style"/>
          <w:bCs/>
          <w:sz w:val="22"/>
          <w:szCs w:val="22"/>
        </w:rPr>
        <w:t>: Justin Andrus, Interim Executive Director</w:t>
      </w:r>
      <w:r>
        <w:rPr>
          <w:rFonts w:ascii="Bookman Old Style" w:hAnsi="Bookman Old Style"/>
          <w:bCs/>
          <w:sz w:val="22"/>
          <w:szCs w:val="22"/>
        </w:rPr>
        <w:t xml:space="preserve">, </w:t>
      </w:r>
      <w:r w:rsidR="00F40C42" w:rsidRPr="00701020">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00F40C42" w:rsidRPr="00701020">
        <w:rPr>
          <w:rFonts w:ascii="Bookman Old Style" w:hAnsi="Bookman Old Style"/>
          <w:bCs/>
          <w:sz w:val="22"/>
          <w:szCs w:val="22"/>
        </w:rPr>
        <w:t>154 State House Station</w:t>
      </w:r>
      <w:r>
        <w:rPr>
          <w:rFonts w:ascii="Bookman Old Style" w:hAnsi="Bookman Old Style"/>
          <w:bCs/>
          <w:sz w:val="22"/>
          <w:szCs w:val="22"/>
        </w:rPr>
        <w:t xml:space="preserve"> – 3 Blossom Lan</w:t>
      </w:r>
      <w:r w:rsidR="001E5B85">
        <w:rPr>
          <w:rFonts w:ascii="Bookman Old Style" w:hAnsi="Bookman Old Style"/>
          <w:bCs/>
          <w:sz w:val="22"/>
          <w:szCs w:val="22"/>
        </w:rPr>
        <w:t>e</w:t>
      </w:r>
      <w:r>
        <w:rPr>
          <w:rFonts w:ascii="Bookman Old Style" w:hAnsi="Bookman Old Style"/>
          <w:bCs/>
          <w:sz w:val="22"/>
          <w:szCs w:val="22"/>
        </w:rPr>
        <w:t xml:space="preserve"> 4th floor, </w:t>
      </w:r>
      <w:r w:rsidR="00F40C42" w:rsidRPr="00701020">
        <w:rPr>
          <w:rFonts w:ascii="Bookman Old Style" w:hAnsi="Bookman Old Style"/>
          <w:bCs/>
          <w:sz w:val="22"/>
          <w:szCs w:val="22"/>
        </w:rPr>
        <w:t>Augusta, ME 04333</w:t>
      </w:r>
      <w:r>
        <w:rPr>
          <w:rFonts w:ascii="Bookman Old Style" w:hAnsi="Bookman Old Style"/>
          <w:bCs/>
          <w:sz w:val="22"/>
          <w:szCs w:val="22"/>
        </w:rPr>
        <w:t xml:space="preserve">. </w:t>
      </w:r>
      <w:r w:rsidR="00F40C42" w:rsidRPr="00701020">
        <w:rPr>
          <w:rFonts w:ascii="Bookman Old Style" w:hAnsi="Bookman Old Style"/>
          <w:bCs/>
          <w:sz w:val="22"/>
          <w:szCs w:val="22"/>
        </w:rPr>
        <w:t>T</w:t>
      </w:r>
      <w:r w:rsidRPr="00701020">
        <w:rPr>
          <w:rFonts w:ascii="Bookman Old Style" w:hAnsi="Bookman Old Style"/>
          <w:bCs/>
          <w:sz w:val="22"/>
          <w:szCs w:val="22"/>
        </w:rPr>
        <w:t>elephone</w:t>
      </w:r>
      <w:r w:rsidR="00F40C42" w:rsidRPr="00701020">
        <w:rPr>
          <w:rFonts w:ascii="Bookman Old Style" w:hAnsi="Bookman Old Style"/>
          <w:bCs/>
          <w:sz w:val="22"/>
          <w:szCs w:val="22"/>
        </w:rPr>
        <w:t xml:space="preserve">: </w:t>
      </w:r>
      <w:r>
        <w:rPr>
          <w:rFonts w:ascii="Bookman Old Style" w:hAnsi="Bookman Old Style"/>
          <w:bCs/>
          <w:sz w:val="22"/>
          <w:szCs w:val="22"/>
        </w:rPr>
        <w:t>(</w:t>
      </w:r>
      <w:r w:rsidR="00F40C42" w:rsidRPr="00701020">
        <w:rPr>
          <w:rFonts w:ascii="Bookman Old Style" w:hAnsi="Bookman Old Style"/>
          <w:bCs/>
          <w:sz w:val="22"/>
          <w:szCs w:val="22"/>
        </w:rPr>
        <w:t>207</w:t>
      </w:r>
      <w:r>
        <w:rPr>
          <w:rFonts w:ascii="Bookman Old Style" w:hAnsi="Bookman Old Style"/>
          <w:bCs/>
          <w:sz w:val="22"/>
          <w:szCs w:val="22"/>
        </w:rPr>
        <w:t xml:space="preserve">) </w:t>
      </w:r>
      <w:r w:rsidR="00F40C42" w:rsidRPr="00701020">
        <w:rPr>
          <w:rFonts w:ascii="Bookman Old Style" w:hAnsi="Bookman Old Style"/>
          <w:bCs/>
          <w:sz w:val="22"/>
          <w:szCs w:val="22"/>
        </w:rPr>
        <w:t>287-3254</w:t>
      </w:r>
      <w:r>
        <w:rPr>
          <w:rFonts w:ascii="Bookman Old Style" w:hAnsi="Bookman Old Style"/>
          <w:bCs/>
          <w:sz w:val="22"/>
          <w:szCs w:val="22"/>
        </w:rPr>
        <w:t xml:space="preserve">. Email: </w:t>
      </w:r>
      <w:hyperlink r:id="rId42" w:history="1">
        <w:r w:rsidR="004E2DAD" w:rsidRPr="00AE341A">
          <w:rPr>
            <w:rStyle w:val="Hyperlink"/>
            <w:rFonts w:ascii="Bookman Old Style" w:hAnsi="Bookman Old Style"/>
            <w:bCs/>
            <w:sz w:val="22"/>
            <w:szCs w:val="22"/>
          </w:rPr>
          <w:t>Justin.Andruks@Maine.gov</w:t>
        </w:r>
      </w:hyperlink>
      <w:r w:rsidR="004E2DAD">
        <w:rPr>
          <w:rFonts w:ascii="Bookman Old Style" w:hAnsi="Bookman Old Style"/>
          <w:bCs/>
          <w:sz w:val="22"/>
          <w:szCs w:val="22"/>
        </w:rPr>
        <w:t xml:space="preserve"> .</w:t>
      </w:r>
    </w:p>
    <w:p w14:paraId="6496F65B" w14:textId="6947968D" w:rsidR="004E2DAD" w:rsidRDefault="004E2DAD" w:rsidP="00556F1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WEBSITE: </w:t>
      </w:r>
      <w:hyperlink r:id="rId43" w:history="1">
        <w:r w:rsidR="00181AFB" w:rsidRPr="00AE341A">
          <w:rPr>
            <w:rStyle w:val="Hyperlink"/>
            <w:rFonts w:ascii="Bookman Old Style" w:hAnsi="Bookman Old Style"/>
            <w:bCs/>
            <w:sz w:val="22"/>
            <w:szCs w:val="22"/>
          </w:rPr>
          <w:t>https://www.maine.gov/mcils/</w:t>
        </w:r>
      </w:hyperlink>
      <w:r w:rsidR="00181AFB">
        <w:rPr>
          <w:rFonts w:ascii="Bookman Old Style" w:hAnsi="Bookman Old Style"/>
          <w:bCs/>
          <w:sz w:val="22"/>
          <w:szCs w:val="22"/>
        </w:rPr>
        <w:t xml:space="preserve"> </w:t>
      </w:r>
      <w:r>
        <w:rPr>
          <w:rFonts w:ascii="Bookman Old Style" w:hAnsi="Bookman Old Style"/>
          <w:bCs/>
          <w:sz w:val="22"/>
          <w:szCs w:val="22"/>
        </w:rPr>
        <w:t>.</w:t>
      </w:r>
    </w:p>
    <w:p w14:paraId="2EC4071B" w14:textId="68091A58" w:rsidR="004E2DAD" w:rsidRDefault="004E2DAD" w:rsidP="00556F1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RULEMAKING LIAISON: </w:t>
      </w:r>
      <w:hyperlink r:id="rId44" w:history="1">
        <w:r w:rsidRPr="00AE341A">
          <w:rPr>
            <w:rStyle w:val="Hyperlink"/>
            <w:rFonts w:ascii="Bookman Old Style" w:hAnsi="Bookman Old Style"/>
            <w:bCs/>
            <w:sz w:val="22"/>
            <w:szCs w:val="22"/>
          </w:rPr>
          <w:t>Eleanor.Maciag@Maine.gov</w:t>
        </w:r>
      </w:hyperlink>
      <w:r>
        <w:rPr>
          <w:rFonts w:ascii="Bookman Old Style" w:hAnsi="Bookman Old Style"/>
          <w:bCs/>
          <w:sz w:val="22"/>
          <w:szCs w:val="22"/>
        </w:rPr>
        <w:t xml:space="preserve"> .</w:t>
      </w:r>
    </w:p>
    <w:p w14:paraId="40447DFB" w14:textId="1EA1E21F" w:rsidR="009A2A80" w:rsidRDefault="009A2A80" w:rsidP="009A2A8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36C943B" w14:textId="77777777" w:rsidR="009A2A80" w:rsidRPr="00701020" w:rsidRDefault="009A2A80" w:rsidP="00556F1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BDBA920" w14:textId="77777777" w:rsidR="009A2A80" w:rsidRPr="0070102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AGENCY: </w:t>
      </w:r>
      <w:r w:rsidRPr="00556F1D">
        <w:rPr>
          <w:rFonts w:ascii="Bookman Old Style" w:hAnsi="Bookman Old Style"/>
          <w:b/>
          <w:sz w:val="22"/>
          <w:szCs w:val="22"/>
        </w:rPr>
        <w:t>94-649 - Maine Commission on Indigent Legal Services (MCILS)</w:t>
      </w:r>
    </w:p>
    <w:p w14:paraId="24F40B84" w14:textId="2C3C6EA4" w:rsidR="009A2A80" w:rsidRPr="0070102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CHAPTER NUMBER AND TITLE: </w:t>
      </w:r>
      <w:r w:rsidRPr="00556F1D">
        <w:rPr>
          <w:rFonts w:ascii="Bookman Old Style" w:hAnsi="Bookman Old Style"/>
          <w:b/>
          <w:sz w:val="22"/>
          <w:szCs w:val="22"/>
        </w:rPr>
        <w:t>Ch. 30</w:t>
      </w:r>
      <w:r w:rsidR="002873CA">
        <w:rPr>
          <w:rFonts w:ascii="Bookman Old Style" w:hAnsi="Bookman Old Style"/>
          <w:b/>
          <w:sz w:val="22"/>
          <w:szCs w:val="22"/>
        </w:rPr>
        <w:t>2</w:t>
      </w:r>
      <w:r>
        <w:rPr>
          <w:rFonts w:ascii="Bookman Old Style" w:hAnsi="Bookman Old Style"/>
          <w:bCs/>
          <w:sz w:val="22"/>
          <w:szCs w:val="22"/>
        </w:rPr>
        <w:t>,</w:t>
      </w:r>
      <w:r w:rsidRPr="00701020">
        <w:rPr>
          <w:rFonts w:ascii="Bookman Old Style" w:hAnsi="Bookman Old Style"/>
          <w:bCs/>
          <w:sz w:val="22"/>
          <w:szCs w:val="22"/>
        </w:rPr>
        <w:t xml:space="preserve"> </w:t>
      </w:r>
      <w:r w:rsidR="002873CA">
        <w:rPr>
          <w:rFonts w:ascii="Bookman Old Style" w:hAnsi="Bookman Old Style"/>
          <w:bCs/>
          <w:sz w:val="22"/>
          <w:szCs w:val="22"/>
        </w:rPr>
        <w:t>Procedures Regarding Funds for Experts and Investigators</w:t>
      </w:r>
    </w:p>
    <w:p w14:paraId="416A8718" w14:textId="066E0786" w:rsidR="009A2A80" w:rsidRPr="0070102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 xml:space="preserve">ADOPTED RULE NUMBER: </w:t>
      </w:r>
      <w:r w:rsidRPr="00556F1D">
        <w:rPr>
          <w:rFonts w:ascii="Bookman Old Style" w:hAnsi="Bookman Old Style"/>
          <w:b/>
          <w:sz w:val="22"/>
          <w:szCs w:val="22"/>
        </w:rPr>
        <w:t>2021-1</w:t>
      </w:r>
      <w:r w:rsidR="002873CA">
        <w:rPr>
          <w:rFonts w:ascii="Bookman Old Style" w:hAnsi="Bookman Old Style"/>
          <w:b/>
          <w:sz w:val="22"/>
          <w:szCs w:val="22"/>
        </w:rPr>
        <w:t>50</w:t>
      </w:r>
      <w:r>
        <w:rPr>
          <w:rFonts w:ascii="Bookman Old Style" w:hAnsi="Bookman Old Style"/>
          <w:bCs/>
          <w:sz w:val="22"/>
          <w:szCs w:val="22"/>
        </w:rPr>
        <w:t xml:space="preserve"> </w:t>
      </w:r>
    </w:p>
    <w:p w14:paraId="76159E2D" w14:textId="041A5C69" w:rsidR="001235B2" w:rsidRPr="00D537E7" w:rsidRDefault="009A2A80" w:rsidP="001235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rPr>
      </w:pPr>
      <w:r w:rsidRPr="00701020">
        <w:rPr>
          <w:rFonts w:ascii="Bookman Old Style" w:hAnsi="Bookman Old Style"/>
          <w:bCs/>
          <w:sz w:val="22"/>
          <w:szCs w:val="22"/>
        </w:rPr>
        <w:t>CONCISE SUMMARY:</w:t>
      </w:r>
      <w:r>
        <w:rPr>
          <w:rFonts w:ascii="Bookman Old Style" w:hAnsi="Bookman Old Style"/>
          <w:bCs/>
          <w:sz w:val="22"/>
          <w:szCs w:val="22"/>
        </w:rPr>
        <w:t xml:space="preserve"> </w:t>
      </w:r>
      <w:r w:rsidR="001235B2" w:rsidRPr="00D537E7">
        <w:rPr>
          <w:rFonts w:ascii="Bookman Old Style" w:hAnsi="Bookman Old Style"/>
          <w:sz w:val="22"/>
        </w:rPr>
        <w:t xml:space="preserve">This </w:t>
      </w:r>
      <w:r w:rsidR="001235B2">
        <w:rPr>
          <w:rFonts w:ascii="Bookman Old Style" w:hAnsi="Bookman Old Style"/>
          <w:sz w:val="22"/>
        </w:rPr>
        <w:t>c</w:t>
      </w:r>
      <w:r w:rsidR="001235B2" w:rsidRPr="00D537E7">
        <w:rPr>
          <w:rFonts w:ascii="Bookman Old Style" w:hAnsi="Bookman Old Style"/>
          <w:sz w:val="22"/>
        </w:rPr>
        <w:t xml:space="preserve">hapter establishes the procedures for attorneys and pro se defendants to request funds for experts and investigators from the Commission and provides that the Executive Director shall make the determination to grant or deny the request. It also establishes the procedures for payment of expert and investigator services authorized in this </w:t>
      </w:r>
      <w:r w:rsidR="001235B2">
        <w:rPr>
          <w:rFonts w:ascii="Bookman Old Style" w:hAnsi="Bookman Old Style"/>
          <w:sz w:val="22"/>
        </w:rPr>
        <w:t>c</w:t>
      </w:r>
      <w:r w:rsidR="001235B2" w:rsidRPr="00D537E7">
        <w:rPr>
          <w:rFonts w:ascii="Bookman Old Style" w:hAnsi="Bookman Old Style"/>
          <w:sz w:val="22"/>
        </w:rPr>
        <w:t>hapter.</w:t>
      </w:r>
      <w:r w:rsidR="001235B2" w:rsidRPr="00D537E7">
        <w:rPr>
          <w:rFonts w:ascii="Bookman Old Style" w:hAnsi="Bookman Old Style"/>
        </w:rPr>
        <w:t xml:space="preserve"> </w:t>
      </w:r>
      <w:r w:rsidR="001235B2" w:rsidRPr="00D537E7">
        <w:rPr>
          <w:rFonts w:ascii="Bookman Old Style" w:hAnsi="Bookman Old Style"/>
          <w:sz w:val="22"/>
        </w:rPr>
        <w:t xml:space="preserve">4 MRS </w:t>
      </w:r>
      <w:r w:rsidR="001235B2">
        <w:rPr>
          <w:rFonts w:ascii="Bookman Old Style" w:hAnsi="Bookman Old Style"/>
          <w:sz w:val="22"/>
        </w:rPr>
        <w:t>§</w:t>
      </w:r>
      <w:r w:rsidR="001235B2" w:rsidRPr="00D537E7">
        <w:rPr>
          <w:rFonts w:ascii="Bookman Old Style" w:hAnsi="Bookman Old Style"/>
          <w:sz w:val="22"/>
        </w:rPr>
        <w:t>1804(3)(L). This amended rule provides that the request for funds must be filed according to the procedure directed by the Executive Director. This change would create flexibility on how the information is received by the Commission staff.</w:t>
      </w:r>
    </w:p>
    <w:p w14:paraId="195FCAC4" w14:textId="50F872B8" w:rsidR="009A2A80" w:rsidRPr="0070102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01020">
        <w:rPr>
          <w:rFonts w:ascii="Bookman Old Style" w:hAnsi="Bookman Old Style"/>
          <w:bCs/>
          <w:sz w:val="22"/>
          <w:szCs w:val="22"/>
        </w:rPr>
        <w:t>EFFECTIVE DATE:</w:t>
      </w:r>
      <w:r>
        <w:rPr>
          <w:rFonts w:ascii="Bookman Old Style" w:hAnsi="Bookman Old Style"/>
          <w:bCs/>
          <w:sz w:val="22"/>
          <w:szCs w:val="22"/>
        </w:rPr>
        <w:t xml:space="preserve"> </w:t>
      </w:r>
      <w:r w:rsidR="002873CA">
        <w:rPr>
          <w:rFonts w:ascii="Bookman Old Style" w:hAnsi="Bookman Old Style"/>
          <w:bCs/>
          <w:sz w:val="22"/>
          <w:szCs w:val="22"/>
        </w:rPr>
        <w:t>August 1</w:t>
      </w:r>
      <w:r>
        <w:rPr>
          <w:rFonts w:ascii="Bookman Old Style" w:hAnsi="Bookman Old Style"/>
          <w:bCs/>
          <w:sz w:val="22"/>
          <w:szCs w:val="22"/>
        </w:rPr>
        <w:t>, 2021</w:t>
      </w:r>
    </w:p>
    <w:p w14:paraId="0AF28205" w14:textId="6CF63DD7" w:rsidR="009A2A8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MCILS</w:t>
      </w:r>
      <w:r w:rsidRPr="00701020">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701020">
        <w:rPr>
          <w:rFonts w:ascii="Bookman Old Style" w:hAnsi="Bookman Old Style"/>
          <w:bCs/>
          <w:sz w:val="22"/>
          <w:szCs w:val="22"/>
        </w:rPr>
        <w:t xml:space="preserve">: </w:t>
      </w:r>
      <w:r>
        <w:rPr>
          <w:rFonts w:ascii="Bookman Old Style" w:hAnsi="Bookman Old Style"/>
          <w:bCs/>
          <w:sz w:val="22"/>
          <w:szCs w:val="22"/>
        </w:rPr>
        <w:t>Eleanor Maciag</w:t>
      </w:r>
      <w:r w:rsidRPr="00701020">
        <w:rPr>
          <w:rFonts w:ascii="Bookman Old Style" w:hAnsi="Bookman Old Style"/>
          <w:bCs/>
          <w:sz w:val="22"/>
          <w:szCs w:val="22"/>
        </w:rPr>
        <w:t xml:space="preserve">, </w:t>
      </w:r>
      <w:r>
        <w:rPr>
          <w:rFonts w:ascii="Bookman Old Style" w:hAnsi="Bookman Old Style"/>
          <w:bCs/>
          <w:sz w:val="22"/>
          <w:szCs w:val="22"/>
        </w:rPr>
        <w:t>Deputy</w:t>
      </w:r>
      <w:r w:rsidRPr="00701020">
        <w:rPr>
          <w:rFonts w:ascii="Bookman Old Style" w:hAnsi="Bookman Old Style"/>
          <w:bCs/>
          <w:sz w:val="22"/>
          <w:szCs w:val="22"/>
        </w:rPr>
        <w:t xml:space="preserve"> Executive Director</w:t>
      </w:r>
      <w:r>
        <w:rPr>
          <w:rFonts w:ascii="Bookman Old Style" w:hAnsi="Bookman Old Style"/>
          <w:bCs/>
          <w:sz w:val="22"/>
          <w:szCs w:val="22"/>
        </w:rPr>
        <w:t xml:space="preserve">, </w:t>
      </w:r>
      <w:r w:rsidRPr="00701020">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Pr="00701020">
        <w:rPr>
          <w:rFonts w:ascii="Bookman Old Style" w:hAnsi="Bookman Old Style"/>
          <w:bCs/>
          <w:sz w:val="22"/>
          <w:szCs w:val="22"/>
        </w:rPr>
        <w:t>154 State House Station</w:t>
      </w:r>
      <w:r>
        <w:rPr>
          <w:rFonts w:ascii="Bookman Old Style" w:hAnsi="Bookman Old Style"/>
          <w:bCs/>
          <w:sz w:val="22"/>
          <w:szCs w:val="22"/>
        </w:rPr>
        <w:t xml:space="preserve"> – 3 Blossom Lane 4th floor, </w:t>
      </w:r>
      <w:r w:rsidRPr="00701020">
        <w:rPr>
          <w:rFonts w:ascii="Bookman Old Style" w:hAnsi="Bookman Old Style"/>
          <w:bCs/>
          <w:sz w:val="22"/>
          <w:szCs w:val="22"/>
        </w:rPr>
        <w:t>Augusta, ME 04333</w:t>
      </w:r>
      <w:r>
        <w:rPr>
          <w:rFonts w:ascii="Bookman Old Style" w:hAnsi="Bookman Old Style"/>
          <w:bCs/>
          <w:sz w:val="22"/>
          <w:szCs w:val="22"/>
        </w:rPr>
        <w:t xml:space="preserve">. </w:t>
      </w:r>
      <w:r w:rsidRPr="00701020">
        <w:rPr>
          <w:rFonts w:ascii="Bookman Old Style" w:hAnsi="Bookman Old Style"/>
          <w:bCs/>
          <w:sz w:val="22"/>
          <w:szCs w:val="22"/>
        </w:rPr>
        <w:t xml:space="preserve">Telephone: </w:t>
      </w:r>
      <w:r>
        <w:rPr>
          <w:rFonts w:ascii="Bookman Old Style" w:hAnsi="Bookman Old Style"/>
          <w:bCs/>
          <w:sz w:val="22"/>
          <w:szCs w:val="22"/>
        </w:rPr>
        <w:t>(</w:t>
      </w:r>
      <w:r w:rsidRPr="00701020">
        <w:rPr>
          <w:rFonts w:ascii="Bookman Old Style" w:hAnsi="Bookman Old Style"/>
          <w:bCs/>
          <w:sz w:val="22"/>
          <w:szCs w:val="22"/>
        </w:rPr>
        <w:t>207</w:t>
      </w:r>
      <w:r>
        <w:rPr>
          <w:rFonts w:ascii="Bookman Old Style" w:hAnsi="Bookman Old Style"/>
          <w:bCs/>
          <w:sz w:val="22"/>
          <w:szCs w:val="22"/>
        </w:rPr>
        <w:t xml:space="preserve">) </w:t>
      </w:r>
      <w:r w:rsidRPr="00701020">
        <w:rPr>
          <w:rFonts w:ascii="Bookman Old Style" w:hAnsi="Bookman Old Style"/>
          <w:bCs/>
          <w:sz w:val="22"/>
          <w:szCs w:val="22"/>
        </w:rPr>
        <w:t>287-325</w:t>
      </w:r>
      <w:r>
        <w:rPr>
          <w:rFonts w:ascii="Bookman Old Style" w:hAnsi="Bookman Old Style"/>
          <w:bCs/>
          <w:sz w:val="22"/>
          <w:szCs w:val="22"/>
        </w:rPr>
        <w:t xml:space="preserve">8. Email: </w:t>
      </w:r>
      <w:hyperlink r:id="rId45" w:history="1">
        <w:r w:rsidRPr="009A2A80">
          <w:rPr>
            <w:rStyle w:val="Hyperlink"/>
            <w:rFonts w:ascii="Bookman Old Style" w:hAnsi="Bookman Old Style"/>
            <w:sz w:val="22"/>
            <w:szCs w:val="22"/>
          </w:rPr>
          <w:t>Eleanor.Maciag@Maine.gov</w:t>
        </w:r>
      </w:hyperlink>
      <w:r w:rsidRPr="009A2A80">
        <w:rPr>
          <w:rFonts w:ascii="Bookman Old Style" w:hAnsi="Bookman Old Style"/>
          <w:sz w:val="22"/>
          <w:szCs w:val="22"/>
        </w:rPr>
        <w:t xml:space="preserve"> .</w:t>
      </w:r>
    </w:p>
    <w:p w14:paraId="1472B1DE" w14:textId="77777777" w:rsidR="009A2A80" w:rsidRDefault="009A2A80" w:rsidP="009A2A8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WEBSITE: </w:t>
      </w:r>
      <w:hyperlink r:id="rId46" w:history="1">
        <w:r w:rsidRPr="00AE341A">
          <w:rPr>
            <w:rStyle w:val="Hyperlink"/>
            <w:rFonts w:ascii="Bookman Old Style" w:hAnsi="Bookman Old Style"/>
            <w:bCs/>
            <w:sz w:val="22"/>
            <w:szCs w:val="22"/>
          </w:rPr>
          <w:t>https://www.maine.gov/mcils/</w:t>
        </w:r>
      </w:hyperlink>
      <w:r>
        <w:rPr>
          <w:rFonts w:ascii="Bookman Old Style" w:hAnsi="Bookman Old Style"/>
          <w:bCs/>
          <w:sz w:val="22"/>
          <w:szCs w:val="22"/>
        </w:rPr>
        <w:t xml:space="preserve"> .</w:t>
      </w:r>
    </w:p>
    <w:p w14:paraId="00E70B69" w14:textId="77777777" w:rsidR="00F40C42" w:rsidRDefault="00F40C42" w:rsidP="00B861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sectPr w:rsidR="00F40C42" w:rsidSect="00C97164">
      <w:footerReference w:type="default" r:id="rId47"/>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A07D41" w:rsidRDefault="00A07D41">
      <w:r>
        <w:separator/>
      </w:r>
    </w:p>
  </w:endnote>
  <w:endnote w:type="continuationSeparator" w:id="0">
    <w:p w14:paraId="0D131892" w14:textId="77777777" w:rsidR="00A07D41" w:rsidRDefault="00A0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A07D41" w:rsidRDefault="00A07D41"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A07D41" w:rsidRDefault="00A07D41">
      <w:r>
        <w:rPr>
          <w:sz w:val="24"/>
        </w:rPr>
        <w:separator/>
      </w:r>
    </w:p>
  </w:footnote>
  <w:footnote w:type="continuationSeparator" w:id="0">
    <w:p w14:paraId="25F3AAF8" w14:textId="77777777" w:rsidR="00A07D41" w:rsidRDefault="00A07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3222984">
    <w:abstractNumId w:val="14"/>
  </w:num>
  <w:num w:numId="2" w16cid:durableId="1200047099">
    <w:abstractNumId w:val="15"/>
  </w:num>
  <w:num w:numId="3" w16cid:durableId="1937664824">
    <w:abstractNumId w:val="7"/>
  </w:num>
  <w:num w:numId="4" w16cid:durableId="1007757158">
    <w:abstractNumId w:val="11"/>
  </w:num>
  <w:num w:numId="5" w16cid:durableId="237401719">
    <w:abstractNumId w:val="6"/>
  </w:num>
  <w:num w:numId="6" w16cid:durableId="104689475">
    <w:abstractNumId w:val="4"/>
  </w:num>
  <w:num w:numId="7" w16cid:durableId="414937756">
    <w:abstractNumId w:val="1"/>
  </w:num>
  <w:num w:numId="8" w16cid:durableId="1546210769">
    <w:abstractNumId w:val="3"/>
  </w:num>
  <w:num w:numId="9" w16cid:durableId="260264701">
    <w:abstractNumId w:val="0"/>
  </w:num>
  <w:num w:numId="10" w16cid:durableId="71200318">
    <w:abstractNumId w:val="9"/>
  </w:num>
  <w:num w:numId="11" w16cid:durableId="1808695040">
    <w:abstractNumId w:val="12"/>
  </w:num>
  <w:num w:numId="12" w16cid:durableId="1957908349">
    <w:abstractNumId w:val="2"/>
  </w:num>
  <w:num w:numId="13" w16cid:durableId="1383406887">
    <w:abstractNumId w:val="13"/>
  </w:num>
  <w:num w:numId="14" w16cid:durableId="384456079">
    <w:abstractNumId w:val="10"/>
  </w:num>
  <w:num w:numId="15" w16cid:durableId="322121437">
    <w:abstractNumId w:val="8"/>
  </w:num>
  <w:num w:numId="16" w16cid:durableId="12884645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B34"/>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2D79"/>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1CF8"/>
    <w:rsid w:val="003C3424"/>
    <w:rsid w:val="003C3743"/>
    <w:rsid w:val="003C3DBD"/>
    <w:rsid w:val="003C3EDD"/>
    <w:rsid w:val="003C594F"/>
    <w:rsid w:val="003C5AF7"/>
    <w:rsid w:val="003C5E8A"/>
    <w:rsid w:val="003C6A83"/>
    <w:rsid w:val="003C71F5"/>
    <w:rsid w:val="003C7E27"/>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669"/>
    <w:rsid w:val="00432C42"/>
    <w:rsid w:val="00433918"/>
    <w:rsid w:val="00433AD0"/>
    <w:rsid w:val="00434179"/>
    <w:rsid w:val="00434EE3"/>
    <w:rsid w:val="00435191"/>
    <w:rsid w:val="004361AD"/>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A7F"/>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3F1D"/>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2AA"/>
    <w:rsid w:val="005C27DB"/>
    <w:rsid w:val="005C2DC3"/>
    <w:rsid w:val="005C2F9F"/>
    <w:rsid w:val="005C30B6"/>
    <w:rsid w:val="005C34C0"/>
    <w:rsid w:val="005C3E6D"/>
    <w:rsid w:val="005C43C0"/>
    <w:rsid w:val="005C4A22"/>
    <w:rsid w:val="005C4A58"/>
    <w:rsid w:val="005C4EF4"/>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1450"/>
    <w:rsid w:val="00711C99"/>
    <w:rsid w:val="00711DCF"/>
    <w:rsid w:val="007122CB"/>
    <w:rsid w:val="007126DD"/>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7A"/>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582"/>
    <w:rsid w:val="00AC148F"/>
    <w:rsid w:val="00AC15AF"/>
    <w:rsid w:val="00AC1883"/>
    <w:rsid w:val="00AC1D05"/>
    <w:rsid w:val="00AC218E"/>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2E08"/>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3E0"/>
    <w:rsid w:val="00D0071E"/>
    <w:rsid w:val="00D00D20"/>
    <w:rsid w:val="00D00E3B"/>
    <w:rsid w:val="00D019DB"/>
    <w:rsid w:val="00D01C26"/>
    <w:rsid w:val="00D021B8"/>
    <w:rsid w:val="00D02C05"/>
    <w:rsid w:val="00D03772"/>
    <w:rsid w:val="00D03B71"/>
    <w:rsid w:val="00D03F23"/>
    <w:rsid w:val="00D04493"/>
    <w:rsid w:val="00D045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y.A.Lucia@Maine.gov" TargetMode="External"/><Relationship Id="rId18" Type="http://schemas.openxmlformats.org/officeDocument/2006/relationships/hyperlink" Target="mailto:Kevin.Wells@Maine.gov" TargetMode="External"/><Relationship Id="rId26" Type="http://schemas.openxmlformats.org/officeDocument/2006/relationships/hyperlink" Target="mailto:Leslie.Raber@Maine.gov" TargetMode="External"/><Relationship Id="rId39" Type="http://schemas.openxmlformats.org/officeDocument/2006/relationships/hyperlink" Target="http://www.maine.gov/dhhs/mecdc/rules/" TargetMode="External"/><Relationship Id="rId21" Type="http://schemas.openxmlformats.org/officeDocument/2006/relationships/hyperlink" Target="mailto:Richard.E.Taylor@Maine.gov" TargetMode="External"/><Relationship Id="rId34" Type="http://schemas.openxmlformats.org/officeDocument/2006/relationships/hyperlink" Target="mailto:Dan.Cohen@Maine.gov" TargetMode="External"/><Relationship Id="rId42" Type="http://schemas.openxmlformats.org/officeDocument/2006/relationships/hyperlink" Target="mailto:Justin.Andruks@Maine.gov"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ocfs/policy.shtml" TargetMode="External"/><Relationship Id="rId29" Type="http://schemas.openxmlformats.org/officeDocument/2006/relationships/hyperlink" Target="mailto:kgabrielson@famemaine.com" TargetMode="External"/><Relationship Id="rId11" Type="http://schemas.openxmlformats.org/officeDocument/2006/relationships/hyperlink" Target="https://www.maine.gov/doe/about/laws/rulechanges" TargetMode="External"/><Relationship Id="rId24" Type="http://schemas.openxmlformats.org/officeDocument/2006/relationships/hyperlink" Target="https://www.maine.gov/dps/msp/" TargetMode="External"/><Relationship Id="rId32" Type="http://schemas.openxmlformats.org/officeDocument/2006/relationships/hyperlink" Target="http://www.maine.gov/dhhs/ofi/rules/index.shtml" TargetMode="External"/><Relationship Id="rId37" Type="http://schemas.openxmlformats.org/officeDocument/2006/relationships/hyperlink" Target="mailto:Kevin.Wells@Maine.gov" TargetMode="External"/><Relationship Id="rId40" Type="http://schemas.openxmlformats.org/officeDocument/2006/relationships/hyperlink" Target="http://www.maine.gov/dhhs/mecdc/" TargetMode="External"/><Relationship Id="rId45" Type="http://schemas.openxmlformats.org/officeDocument/2006/relationships/hyperlink" Target="mailto:Eleanor.Maciag@Maine.gov" TargetMode="External"/><Relationship Id="rId5" Type="http://schemas.openxmlformats.org/officeDocument/2006/relationships/webSettings" Target="webSettings.xml"/><Relationship Id="rId15" Type="http://schemas.openxmlformats.org/officeDocument/2006/relationships/hyperlink" Target="mailto:LicensingRules.OCFS@maine.gov" TargetMode="External"/><Relationship Id="rId23" Type="http://schemas.openxmlformats.org/officeDocument/2006/relationships/hyperlink" Target="http://www.maine.gov/dps/msp/regulations/index.html" TargetMode="External"/><Relationship Id="rId28" Type="http://schemas.openxmlformats.org/officeDocument/2006/relationships/hyperlink" Target="mailto:Jamie.A.Waterbury@Maine.gov" TargetMode="External"/><Relationship Id="rId36" Type="http://schemas.openxmlformats.org/officeDocument/2006/relationships/hyperlink" Target="https://www.maine.gov/dhhs/ofi" TargetMode="External"/><Relationship Id="rId49" Type="http://schemas.openxmlformats.org/officeDocument/2006/relationships/theme" Target="theme/theme1.xml"/><Relationship Id="rId10" Type="http://schemas.openxmlformats.org/officeDocument/2006/relationships/hyperlink" Target="mailto:Jaci.Holmes@Maine.gov" TargetMode="External"/><Relationship Id="rId19" Type="http://schemas.openxmlformats.org/officeDocument/2006/relationships/hyperlink" Target="mailto:Richard.McCarthy@Maine.gov" TargetMode="External"/><Relationship Id="rId31" Type="http://schemas.openxmlformats.org/officeDocument/2006/relationships/hyperlink" Target="mailto:croney@famemaine.com" TargetMode="External"/><Relationship Id="rId44" Type="http://schemas.openxmlformats.org/officeDocument/2006/relationships/hyperlink" Target="mailto:Eleanor.Maciag@Maine.gov" TargetMode="External"/><Relationship Id="rId4" Type="http://schemas.openxmlformats.org/officeDocument/2006/relationships/settings" Target="settings.xml"/><Relationship Id="rId9" Type="http://schemas.openxmlformats.org/officeDocument/2006/relationships/hyperlink" Target="https://us02web.zoom.us/u/kbYrUln8vp" TargetMode="External"/><Relationship Id="rId14" Type="http://schemas.openxmlformats.org/officeDocument/2006/relationships/hyperlink" Target="https://www.maine.gov/corrections/" TargetMode="External"/><Relationship Id="rId22" Type="http://schemas.openxmlformats.org/officeDocument/2006/relationships/hyperlink" Target="mailto:Christopher.Parr@Maine.gov" TargetMode="External"/><Relationship Id="rId27" Type="http://schemas.openxmlformats.org/officeDocument/2006/relationships/hyperlink" Target="http://www.maine.gov/mpuc" TargetMode="External"/><Relationship Id="rId30" Type="http://schemas.openxmlformats.org/officeDocument/2006/relationships/hyperlink" Target="http://www.famemaine.com" TargetMode="External"/><Relationship Id="rId35" Type="http://schemas.openxmlformats.org/officeDocument/2006/relationships/hyperlink" Target="https://www.maine.gov/dhhs/ofi/programs-services/food-supplement" TargetMode="External"/><Relationship Id="rId43" Type="http://schemas.openxmlformats.org/officeDocument/2006/relationships/hyperlink" Target="https://www.maine.gov/mcils/" TargetMode="External"/><Relationship Id="rId48" Type="http://schemas.openxmlformats.org/officeDocument/2006/relationships/fontTable" Target="fontTable.xml"/><Relationship Id="rId8" Type="http://schemas.openxmlformats.org/officeDocument/2006/relationships/hyperlink" Target="https://us02web.zoom.us/j/83325074977?pwd=SVBEY1R4VUtSLzhwVVdqVTdmK1MzQT09" TargetMode="External"/><Relationship Id="rId3" Type="http://schemas.openxmlformats.org/officeDocument/2006/relationships/styles" Target="styles.xml"/><Relationship Id="rId12" Type="http://schemas.openxmlformats.org/officeDocument/2006/relationships/hyperlink" Target="https://www.maine.gov/doe/home" TargetMode="External"/><Relationship Id="rId17" Type="http://schemas.openxmlformats.org/officeDocument/2006/relationships/hyperlink" Target="https://www.maine.gov/dhhs/ocfs" TargetMode="External"/><Relationship Id="rId25" Type="http://schemas.openxmlformats.org/officeDocument/2006/relationships/hyperlink" Target="mailto:Leslie.Raber@Maine.gov" TargetMode="External"/><Relationship Id="rId33" Type="http://schemas.openxmlformats.org/officeDocument/2006/relationships/hyperlink" Target="mailto:Ian.miller@maine.gov" TargetMode="External"/><Relationship Id="rId38" Type="http://schemas.openxmlformats.org/officeDocument/2006/relationships/hyperlink" Target="mailto:Bridget.Bagley@Maine.gov" TargetMode="External"/><Relationship Id="rId46" Type="http://schemas.openxmlformats.org/officeDocument/2006/relationships/hyperlink" Target="https://www.maine.gov/mcils/" TargetMode="External"/><Relationship Id="rId20" Type="http://schemas.openxmlformats.org/officeDocument/2006/relationships/hyperlink" Target="https://www.maine.gov/dps/fmo/fire-service-laws/rules/proposed" TargetMode="External"/><Relationship Id="rId41" Type="http://schemas.openxmlformats.org/officeDocument/2006/relationships/hyperlink" Target="mailto:Kevin.Wells@Main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4341</Words>
  <Characters>27907</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2025-03-29T21:42:00Z</dcterms:created>
  <dcterms:modified xsi:type="dcterms:W3CDTF">2025-03-29T21:42:00Z</dcterms:modified>
</cp:coreProperties>
</file>