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629D" w14:textId="77777777" w:rsidR="00905418" w:rsidRPr="007E4882" w:rsidRDefault="00905418" w:rsidP="007E4882">
      <w:pPr>
        <w:pStyle w:val="Heading1"/>
        <w:rPr>
          <w:rFonts w:ascii="Times New Roman" w:hAnsi="Times New Roman" w:cs="Times New Roman"/>
          <w:b/>
          <w:bCs/>
          <w:sz w:val="24"/>
          <w:szCs w:val="24"/>
        </w:rPr>
      </w:pPr>
      <w:r w:rsidRPr="007E4882">
        <w:rPr>
          <w:rFonts w:ascii="Times New Roman" w:hAnsi="Times New Roman" w:cs="Times New Roman"/>
          <w:b/>
          <w:bCs/>
          <w:sz w:val="24"/>
          <w:szCs w:val="24"/>
        </w:rPr>
        <w:t>05-071</w:t>
      </w:r>
      <w:r w:rsidR="000C480F" w:rsidRPr="007E4882">
        <w:rPr>
          <w:rFonts w:ascii="Times New Roman" w:hAnsi="Times New Roman" w:cs="Times New Roman"/>
          <w:b/>
          <w:bCs/>
          <w:sz w:val="24"/>
          <w:szCs w:val="24"/>
        </w:rPr>
        <w:tab/>
      </w:r>
      <w:r w:rsidR="000C480F" w:rsidRPr="007E4882">
        <w:rPr>
          <w:rFonts w:ascii="Times New Roman" w:hAnsi="Times New Roman" w:cs="Times New Roman"/>
          <w:b/>
          <w:bCs/>
          <w:sz w:val="24"/>
          <w:szCs w:val="24"/>
        </w:rPr>
        <w:tab/>
      </w:r>
      <w:r w:rsidRPr="007E4882">
        <w:rPr>
          <w:rFonts w:ascii="Times New Roman" w:hAnsi="Times New Roman" w:cs="Times New Roman"/>
          <w:b/>
          <w:bCs/>
          <w:sz w:val="24"/>
          <w:szCs w:val="24"/>
        </w:rPr>
        <w:t>DEPARTMENT OF EDUCATION</w:t>
      </w:r>
    </w:p>
    <w:p w14:paraId="4B4B0032" w14:textId="77777777" w:rsidR="000C480F" w:rsidRPr="000C480F" w:rsidRDefault="000C480F" w:rsidP="000C480F">
      <w:pPr>
        <w:tabs>
          <w:tab w:val="left" w:pos="720"/>
          <w:tab w:val="left" w:pos="1440"/>
          <w:tab w:val="left" w:pos="2160"/>
          <w:tab w:val="left" w:pos="2880"/>
        </w:tabs>
        <w:rPr>
          <w:rFonts w:ascii="Times New Roman" w:hAnsi="Times New Roman" w:cs="Times New Roman"/>
          <w:i/>
          <w:sz w:val="22"/>
          <w:szCs w:val="22"/>
        </w:rPr>
      </w:pPr>
      <w:r w:rsidRPr="000C480F">
        <w:rPr>
          <w:rFonts w:ascii="Times New Roman" w:hAnsi="Times New Roman" w:cs="Times New Roman"/>
          <w:b/>
          <w:sz w:val="22"/>
          <w:szCs w:val="22"/>
        </w:rPr>
        <w:tab/>
      </w:r>
      <w:r w:rsidRPr="000C480F">
        <w:rPr>
          <w:rFonts w:ascii="Times New Roman" w:hAnsi="Times New Roman" w:cs="Times New Roman"/>
          <w:b/>
          <w:sz w:val="22"/>
          <w:szCs w:val="22"/>
        </w:rPr>
        <w:tab/>
      </w:r>
      <w:r w:rsidRPr="000C480F">
        <w:rPr>
          <w:rFonts w:ascii="Times New Roman" w:hAnsi="Times New Roman" w:cs="Times New Roman"/>
          <w:i/>
          <w:sz w:val="22"/>
          <w:szCs w:val="22"/>
        </w:rPr>
        <w:t>a joint rule with</w:t>
      </w:r>
    </w:p>
    <w:p w14:paraId="17535755" w14:textId="77777777" w:rsidR="000C480F" w:rsidRDefault="00905418" w:rsidP="000C480F">
      <w:pPr>
        <w:tabs>
          <w:tab w:val="left" w:pos="720"/>
          <w:tab w:val="left" w:pos="1440"/>
          <w:tab w:val="left" w:pos="2160"/>
          <w:tab w:val="left" w:pos="2880"/>
        </w:tabs>
        <w:rPr>
          <w:rFonts w:ascii="Times New Roman" w:hAnsi="Times New Roman" w:cs="Times New Roman"/>
          <w:b/>
          <w:sz w:val="22"/>
          <w:szCs w:val="22"/>
        </w:rPr>
      </w:pPr>
      <w:r>
        <w:rPr>
          <w:rFonts w:ascii="Times New Roman" w:hAnsi="Times New Roman" w:cs="Times New Roman"/>
          <w:b/>
          <w:sz w:val="22"/>
          <w:szCs w:val="22"/>
        </w:rPr>
        <w:t>94-348</w:t>
      </w:r>
      <w:r>
        <w:rPr>
          <w:rFonts w:ascii="Times New Roman" w:hAnsi="Times New Roman" w:cs="Times New Roman"/>
          <w:b/>
          <w:sz w:val="22"/>
          <w:szCs w:val="22"/>
        </w:rPr>
        <w:tab/>
      </w:r>
      <w:r w:rsidR="000C480F" w:rsidRPr="000C480F">
        <w:rPr>
          <w:rFonts w:ascii="Times New Roman" w:hAnsi="Times New Roman" w:cs="Times New Roman"/>
          <w:b/>
          <w:sz w:val="22"/>
          <w:szCs w:val="22"/>
        </w:rPr>
        <w:tab/>
      </w:r>
      <w:smartTag w:uri="urn:schemas-microsoft-com:office:smarttags" w:element="State">
        <w:smartTag w:uri="urn:schemas-microsoft-com:office:smarttags" w:element="place">
          <w:r w:rsidRPr="000C480F">
            <w:rPr>
              <w:rFonts w:ascii="Times New Roman" w:hAnsi="Times New Roman" w:cs="Times New Roman"/>
              <w:b/>
              <w:sz w:val="22"/>
              <w:szCs w:val="22"/>
            </w:rPr>
            <w:t>MAINE</w:t>
          </w:r>
        </w:smartTag>
      </w:smartTag>
      <w:r w:rsidRPr="000C480F">
        <w:rPr>
          <w:rFonts w:ascii="Times New Roman" w:hAnsi="Times New Roman" w:cs="Times New Roman"/>
          <w:b/>
          <w:sz w:val="22"/>
          <w:szCs w:val="22"/>
        </w:rPr>
        <w:t xml:space="preserve"> HUMAN RIGHTS COMMISSION</w:t>
      </w:r>
    </w:p>
    <w:p w14:paraId="734A1132" w14:textId="77777777" w:rsidR="00905418" w:rsidRPr="000C480F" w:rsidRDefault="00905418" w:rsidP="000C480F">
      <w:pPr>
        <w:tabs>
          <w:tab w:val="left" w:pos="720"/>
          <w:tab w:val="left" w:pos="1440"/>
          <w:tab w:val="left" w:pos="2160"/>
          <w:tab w:val="left" w:pos="2880"/>
        </w:tabs>
        <w:rPr>
          <w:rFonts w:ascii="Times New Roman" w:hAnsi="Times New Roman" w:cs="Times New Roman"/>
          <w:b/>
          <w:sz w:val="22"/>
          <w:szCs w:val="22"/>
        </w:rPr>
      </w:pPr>
    </w:p>
    <w:p w14:paraId="7B82A9A4" w14:textId="77777777" w:rsidR="000C480F" w:rsidRPr="000C480F" w:rsidRDefault="000C480F" w:rsidP="000C480F">
      <w:pPr>
        <w:tabs>
          <w:tab w:val="left" w:pos="720"/>
          <w:tab w:val="left" w:pos="1440"/>
          <w:tab w:val="left" w:pos="2160"/>
          <w:tab w:val="left" w:pos="2880"/>
        </w:tabs>
        <w:rPr>
          <w:rFonts w:ascii="Times New Roman" w:hAnsi="Times New Roman" w:cs="Times New Roman"/>
          <w:b/>
          <w:sz w:val="22"/>
          <w:szCs w:val="22"/>
        </w:rPr>
      </w:pPr>
      <w:r w:rsidRPr="000C480F">
        <w:rPr>
          <w:rFonts w:ascii="Times New Roman" w:hAnsi="Times New Roman" w:cs="Times New Roman"/>
          <w:b/>
          <w:sz w:val="22"/>
          <w:szCs w:val="22"/>
        </w:rPr>
        <w:t>Chapter 4-A:</w:t>
      </w:r>
      <w:r w:rsidRPr="000C480F">
        <w:rPr>
          <w:rFonts w:ascii="Times New Roman" w:hAnsi="Times New Roman" w:cs="Times New Roman"/>
          <w:b/>
          <w:sz w:val="22"/>
          <w:szCs w:val="22"/>
        </w:rPr>
        <w:tab/>
        <w:t xml:space="preserve">PROCEDURAL RULE: EQUAL EDUCATIONAL </w:t>
      </w:r>
      <w:smartTag w:uri="urn:schemas-microsoft-com:office:smarttags" w:element="place">
        <w:r w:rsidRPr="000C480F">
          <w:rPr>
            <w:rFonts w:ascii="Times New Roman" w:hAnsi="Times New Roman" w:cs="Times New Roman"/>
            <w:b/>
            <w:sz w:val="22"/>
            <w:szCs w:val="22"/>
          </w:rPr>
          <w:t>OPPORTUNITY</w:t>
        </w:r>
      </w:smartTag>
    </w:p>
    <w:p w14:paraId="5EB2E9CB" w14:textId="77777777" w:rsidR="00946FA5" w:rsidRPr="000C480F" w:rsidRDefault="00946FA5" w:rsidP="000C480F">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10BFFC45" w14:textId="77777777" w:rsidR="00DC25FD" w:rsidRDefault="00DC25FD" w:rsidP="00946FA5">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303DAFA5" w14:textId="77777777" w:rsidR="000C480F" w:rsidRPr="000C480F" w:rsidRDefault="000C480F" w:rsidP="00946FA5">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98818D8" w14:textId="77777777" w:rsidR="00D33BB5" w:rsidRPr="00E341B4"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b/>
          <w:sz w:val="22"/>
          <w:szCs w:val="22"/>
        </w:rPr>
      </w:pPr>
      <w:r w:rsidRPr="00E341B4">
        <w:rPr>
          <w:rFonts w:ascii="Times New Roman" w:hAnsi="Times New Roman" w:cs="Times New Roman"/>
          <w:b/>
          <w:sz w:val="22"/>
          <w:szCs w:val="22"/>
        </w:rPr>
        <w:t>4-A.01</w:t>
      </w:r>
      <w:r w:rsidRPr="00E341B4">
        <w:rPr>
          <w:rFonts w:ascii="Times New Roman" w:hAnsi="Times New Roman" w:cs="Times New Roman"/>
          <w:b/>
          <w:sz w:val="22"/>
          <w:szCs w:val="22"/>
        </w:rPr>
        <w:tab/>
        <w:t>GENERALLY</w:t>
      </w:r>
    </w:p>
    <w:p w14:paraId="052DF063"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4E6BB83E" w14:textId="77777777" w:rsidR="00D33BB5" w:rsidRPr="000C480F" w:rsidRDefault="00D33BB5" w:rsidP="00D33BB5">
      <w:pPr>
        <w:tabs>
          <w:tab w:val="left" w:pos="900"/>
          <w:tab w:val="left" w:pos="1620"/>
          <w:tab w:val="left" w:pos="2160"/>
          <w:tab w:val="left" w:pos="2880"/>
          <w:tab w:val="left" w:pos="3600"/>
          <w:tab w:val="left" w:pos="4320"/>
        </w:tabs>
        <w:ind w:left="900" w:hanging="900"/>
        <w:rPr>
          <w:rFonts w:ascii="Times New Roman" w:hAnsi="Times New Roman" w:cs="Times New Roman"/>
          <w:sz w:val="22"/>
          <w:szCs w:val="22"/>
        </w:rPr>
      </w:pPr>
      <w:r w:rsidRPr="000C480F">
        <w:rPr>
          <w:rFonts w:ascii="Times New Roman" w:hAnsi="Times New Roman" w:cs="Times New Roman"/>
          <w:sz w:val="22"/>
          <w:szCs w:val="22"/>
        </w:rPr>
        <w:tab/>
        <w:t xml:space="preserve">Pursuant to 5 </w:t>
      </w:r>
      <w:r>
        <w:rPr>
          <w:rFonts w:ascii="Times New Roman" w:hAnsi="Times New Roman" w:cs="Times New Roman"/>
          <w:sz w:val="22"/>
          <w:szCs w:val="22"/>
        </w:rPr>
        <w:t>M.R.S.A. §</w:t>
      </w:r>
      <w:r w:rsidRPr="000C480F">
        <w:rPr>
          <w:rFonts w:ascii="Times New Roman" w:hAnsi="Times New Roman" w:cs="Times New Roman"/>
          <w:sz w:val="22"/>
          <w:szCs w:val="22"/>
        </w:rPr>
        <w:t>4603 the Maine Human Rights Commission and the Commissioner of Education adopt this rule as a companion procedural rule to Chapter 4 on Equal Educational Opportunity. This rule shall govern the procedure to be followed in processing claims of unlawful educational discrimination filed with the Commission.</w:t>
      </w:r>
    </w:p>
    <w:p w14:paraId="1587F7CB"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1C39F559"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76861F8F" w14:textId="77777777" w:rsidR="00D33BB5" w:rsidRPr="00E341B4"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b/>
          <w:sz w:val="22"/>
          <w:szCs w:val="22"/>
        </w:rPr>
      </w:pPr>
      <w:r w:rsidRPr="00E341B4">
        <w:rPr>
          <w:rFonts w:ascii="Times New Roman" w:hAnsi="Times New Roman" w:cs="Times New Roman"/>
          <w:b/>
          <w:sz w:val="22"/>
          <w:szCs w:val="22"/>
        </w:rPr>
        <w:t>4-A.02</w:t>
      </w:r>
      <w:r w:rsidRPr="00E341B4">
        <w:rPr>
          <w:rFonts w:ascii="Times New Roman" w:hAnsi="Times New Roman" w:cs="Times New Roman"/>
          <w:b/>
          <w:sz w:val="22"/>
          <w:szCs w:val="22"/>
        </w:rPr>
        <w:tab/>
        <w:t>DEFINITIONS</w:t>
      </w:r>
    </w:p>
    <w:p w14:paraId="1275B50D"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48AF7031" w14:textId="77777777" w:rsidR="00D33BB5" w:rsidRPr="000C480F" w:rsidRDefault="00D33BB5" w:rsidP="00D33BB5">
      <w:pPr>
        <w:tabs>
          <w:tab w:val="left" w:pos="900"/>
          <w:tab w:val="left" w:pos="1710"/>
          <w:tab w:val="left" w:pos="2160"/>
          <w:tab w:val="left" w:pos="2880"/>
          <w:tab w:val="left" w:pos="3600"/>
          <w:tab w:val="left" w:pos="4320"/>
        </w:tabs>
        <w:ind w:left="900" w:hanging="900"/>
        <w:rPr>
          <w:rFonts w:ascii="Times New Roman" w:hAnsi="Times New Roman" w:cs="Times New Roman"/>
          <w:sz w:val="22"/>
          <w:szCs w:val="22"/>
        </w:rPr>
      </w:pPr>
      <w:r w:rsidRPr="000C480F">
        <w:rPr>
          <w:rFonts w:ascii="Times New Roman" w:hAnsi="Times New Roman" w:cs="Times New Roman"/>
          <w:sz w:val="22"/>
          <w:szCs w:val="22"/>
        </w:rPr>
        <w:tab/>
        <w:t xml:space="preserve">All terms used in this rule, unless the context otherwise indicates, shall have the same definition as in the Maine Human Rights Act, 5 M.R.S.A. §§ 4551, </w:t>
      </w:r>
      <w:r w:rsidRPr="000C480F">
        <w:rPr>
          <w:rFonts w:ascii="Times New Roman" w:hAnsi="Times New Roman" w:cs="Times New Roman"/>
          <w:i/>
          <w:sz w:val="22"/>
          <w:szCs w:val="22"/>
        </w:rPr>
        <w:t>et seq</w:t>
      </w:r>
      <w:r w:rsidRPr="000C480F">
        <w:rPr>
          <w:rFonts w:ascii="Times New Roman" w:hAnsi="Times New Roman" w:cs="Times New Roman"/>
          <w:sz w:val="22"/>
          <w:szCs w:val="22"/>
        </w:rPr>
        <w:t>. (the Act), and applicable provisions of Title 20-A, Maine Revised Statutes.</w:t>
      </w:r>
    </w:p>
    <w:p w14:paraId="0D6FD1AF"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15CBDDCD"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r w:rsidRPr="000C480F">
        <w:rPr>
          <w:rFonts w:ascii="Times New Roman" w:hAnsi="Times New Roman" w:cs="Times New Roman"/>
          <w:sz w:val="22"/>
          <w:szCs w:val="22"/>
        </w:rPr>
        <w:tab/>
        <w:t>A.</w:t>
      </w:r>
      <w:r w:rsidRPr="000C480F">
        <w:rPr>
          <w:rFonts w:ascii="Times New Roman" w:hAnsi="Times New Roman" w:cs="Times New Roman"/>
          <w:sz w:val="22"/>
          <w:szCs w:val="22"/>
        </w:rPr>
        <w:tab/>
      </w:r>
      <w:r w:rsidRPr="004F7EA9">
        <w:rPr>
          <w:rFonts w:ascii="Times New Roman" w:hAnsi="Times New Roman" w:cs="Times New Roman"/>
          <w:b/>
          <w:sz w:val="22"/>
          <w:szCs w:val="22"/>
        </w:rPr>
        <w:t>Commission</w:t>
      </w:r>
      <w:r w:rsidRPr="000C480F">
        <w:rPr>
          <w:rFonts w:ascii="Times New Roman" w:hAnsi="Times New Roman" w:cs="Times New Roman"/>
          <w:sz w:val="22"/>
          <w:szCs w:val="22"/>
        </w:rPr>
        <w:t>: "Commission” shall mean the Maine Human Rights Commission.</w:t>
      </w:r>
    </w:p>
    <w:p w14:paraId="4908AFEE"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6D52089D" w14:textId="77777777" w:rsidR="00D33BB5" w:rsidRPr="000C480F" w:rsidRDefault="00D33BB5" w:rsidP="00651688">
      <w:pPr>
        <w:tabs>
          <w:tab w:val="left" w:pos="900"/>
          <w:tab w:val="left" w:pos="1440"/>
          <w:tab w:val="left" w:pos="2160"/>
          <w:tab w:val="left" w:pos="2880"/>
          <w:tab w:val="left" w:pos="3600"/>
          <w:tab w:val="left" w:pos="4320"/>
        </w:tabs>
        <w:ind w:left="1440" w:right="-270" w:hanging="1440"/>
        <w:rPr>
          <w:rFonts w:ascii="Times New Roman" w:hAnsi="Times New Roman" w:cs="Times New Roman"/>
          <w:sz w:val="22"/>
          <w:szCs w:val="22"/>
        </w:rPr>
      </w:pPr>
      <w:r w:rsidRPr="000C480F">
        <w:rPr>
          <w:rFonts w:ascii="Times New Roman" w:hAnsi="Times New Roman" w:cs="Times New Roman"/>
          <w:sz w:val="22"/>
          <w:szCs w:val="22"/>
        </w:rPr>
        <w:tab/>
        <w:t>B.</w:t>
      </w:r>
      <w:r w:rsidRPr="000C480F">
        <w:rPr>
          <w:rFonts w:ascii="Times New Roman" w:hAnsi="Times New Roman" w:cs="Times New Roman"/>
          <w:sz w:val="22"/>
          <w:szCs w:val="22"/>
        </w:rPr>
        <w:tab/>
      </w:r>
      <w:r w:rsidRPr="004F7EA9">
        <w:rPr>
          <w:rFonts w:ascii="Times New Roman" w:hAnsi="Times New Roman" w:cs="Times New Roman"/>
          <w:b/>
          <w:sz w:val="22"/>
          <w:szCs w:val="22"/>
        </w:rPr>
        <w:t>Educational Institution</w:t>
      </w:r>
      <w:r w:rsidRPr="000C480F">
        <w:rPr>
          <w:rFonts w:ascii="Times New Roman" w:hAnsi="Times New Roman" w:cs="Times New Roman"/>
          <w:sz w:val="22"/>
          <w:szCs w:val="22"/>
        </w:rPr>
        <w:t>: "Educational institution" shall mean any public school or educational program, any public postsecondary institution, including the University of Maine System and the Maine Maritime Academy, and any private school or educational program approved for tuition purposes if both male and female students are admitted, and the governing body of each such school program. The governing body shall include, but not be limited to, school committees, boards of directors, regional boards of vocational regions, the boards of trustees of the University of Maine System and Maine Maritime Academy, the State Board of Education for the vocational technical institutes, the Commissioner of Education for schools in the unorganized territory and the Governor Baxter School for the Deaf and the board of trustees or directors of private schools or programs.</w:t>
      </w:r>
    </w:p>
    <w:p w14:paraId="7F214FFD"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3C069EE9"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t>C.</w:t>
      </w:r>
      <w:r w:rsidRPr="000C480F">
        <w:rPr>
          <w:rFonts w:ascii="Times New Roman" w:hAnsi="Times New Roman" w:cs="Times New Roman"/>
          <w:sz w:val="22"/>
          <w:szCs w:val="22"/>
        </w:rPr>
        <w:tab/>
      </w:r>
      <w:r w:rsidRPr="004F7EA9">
        <w:rPr>
          <w:rFonts w:ascii="Times New Roman" w:hAnsi="Times New Roman" w:cs="Times New Roman"/>
          <w:b/>
          <w:sz w:val="22"/>
          <w:szCs w:val="22"/>
        </w:rPr>
        <w:t>Unlawful educational discrimination</w:t>
      </w:r>
      <w:r w:rsidRPr="000C480F">
        <w:rPr>
          <w:rFonts w:ascii="Times New Roman" w:hAnsi="Times New Roman" w:cs="Times New Roman"/>
          <w:sz w:val="22"/>
          <w:szCs w:val="22"/>
        </w:rPr>
        <w:t xml:space="preserve">: “Unlawful educational discrimination" shall mean action </w:t>
      </w:r>
      <w:proofErr w:type="gramStart"/>
      <w:r w:rsidRPr="000C480F">
        <w:rPr>
          <w:rFonts w:ascii="Times New Roman" w:hAnsi="Times New Roman" w:cs="Times New Roman"/>
          <w:sz w:val="22"/>
          <w:szCs w:val="22"/>
        </w:rPr>
        <w:t>on the basis of</w:t>
      </w:r>
      <w:proofErr w:type="gramEnd"/>
      <w:r w:rsidRPr="000C480F">
        <w:rPr>
          <w:rFonts w:ascii="Times New Roman" w:hAnsi="Times New Roman" w:cs="Times New Roman"/>
          <w:sz w:val="22"/>
          <w:szCs w:val="22"/>
        </w:rPr>
        <w:t xml:space="preserve"> sex to:</w:t>
      </w:r>
    </w:p>
    <w:p w14:paraId="650B302D"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79441EE3" w14:textId="77777777" w:rsidR="00D33BB5" w:rsidRPr="000C480F" w:rsidRDefault="00D33BB5" w:rsidP="00D33BB5">
      <w:pPr>
        <w:tabs>
          <w:tab w:val="left" w:pos="900"/>
          <w:tab w:val="left" w:pos="1440"/>
          <w:tab w:val="left" w:pos="2160"/>
          <w:tab w:val="left" w:pos="2880"/>
          <w:tab w:val="left" w:pos="3600"/>
          <w:tab w:val="left" w:pos="4320"/>
        </w:tabs>
        <w:ind w:left="2160" w:hanging="216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(1)</w:t>
      </w:r>
      <w:r w:rsidRPr="000C480F">
        <w:rPr>
          <w:rFonts w:ascii="Times New Roman" w:hAnsi="Times New Roman" w:cs="Times New Roman"/>
          <w:sz w:val="22"/>
          <w:szCs w:val="22"/>
        </w:rPr>
        <w:tab/>
        <w:t>Exclude a person from participation in, deny a person the benefits of, or subject a person to, discrimination in any academic extracurricular, research, occupational training or other program or activity;</w:t>
      </w:r>
    </w:p>
    <w:p w14:paraId="4561E3EC" w14:textId="77777777" w:rsidR="00D33BB5" w:rsidRPr="000C480F" w:rsidRDefault="00D33BB5" w:rsidP="00D33BB5">
      <w:pPr>
        <w:tabs>
          <w:tab w:val="left" w:pos="900"/>
          <w:tab w:val="left" w:pos="1440"/>
          <w:tab w:val="left" w:pos="2160"/>
          <w:tab w:val="left" w:pos="2880"/>
          <w:tab w:val="left" w:pos="3600"/>
          <w:tab w:val="left" w:pos="4320"/>
        </w:tabs>
        <w:ind w:left="2160" w:hanging="2160"/>
        <w:rPr>
          <w:rFonts w:ascii="Times New Roman" w:hAnsi="Times New Roman" w:cs="Times New Roman"/>
          <w:sz w:val="22"/>
          <w:szCs w:val="22"/>
        </w:rPr>
      </w:pPr>
    </w:p>
    <w:p w14:paraId="5771BF82" w14:textId="77777777" w:rsidR="00D33BB5" w:rsidRPr="000C480F" w:rsidRDefault="00D33BB5" w:rsidP="00D33BB5">
      <w:pPr>
        <w:tabs>
          <w:tab w:val="left" w:pos="900"/>
          <w:tab w:val="left" w:pos="1440"/>
          <w:tab w:val="left" w:pos="2160"/>
          <w:tab w:val="left" w:pos="2880"/>
          <w:tab w:val="left" w:pos="3600"/>
          <w:tab w:val="left" w:pos="4320"/>
        </w:tabs>
        <w:ind w:left="2160" w:hanging="216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(2)</w:t>
      </w:r>
      <w:r w:rsidRPr="000C480F">
        <w:rPr>
          <w:rFonts w:ascii="Times New Roman" w:hAnsi="Times New Roman" w:cs="Times New Roman"/>
          <w:sz w:val="22"/>
          <w:szCs w:val="22"/>
        </w:rPr>
        <w:tab/>
        <w:t>Deny a person equal opportunity in athletic programs;</w:t>
      </w:r>
    </w:p>
    <w:p w14:paraId="41CCB1D9" w14:textId="77777777" w:rsidR="00D33BB5" w:rsidRPr="000C480F" w:rsidRDefault="00D33BB5" w:rsidP="00D33BB5">
      <w:pPr>
        <w:tabs>
          <w:tab w:val="left" w:pos="900"/>
          <w:tab w:val="left" w:pos="1440"/>
          <w:tab w:val="left" w:pos="2160"/>
          <w:tab w:val="left" w:pos="2880"/>
          <w:tab w:val="left" w:pos="3600"/>
          <w:tab w:val="left" w:pos="4320"/>
        </w:tabs>
        <w:ind w:left="2160" w:hanging="2160"/>
        <w:rPr>
          <w:rFonts w:ascii="Times New Roman" w:hAnsi="Times New Roman" w:cs="Times New Roman"/>
          <w:sz w:val="22"/>
          <w:szCs w:val="22"/>
        </w:rPr>
      </w:pPr>
    </w:p>
    <w:p w14:paraId="64CFA094" w14:textId="77777777" w:rsidR="00D33BB5" w:rsidRPr="000C480F" w:rsidRDefault="00D33BB5" w:rsidP="00D33BB5">
      <w:pPr>
        <w:tabs>
          <w:tab w:val="left" w:pos="900"/>
          <w:tab w:val="left" w:pos="1440"/>
          <w:tab w:val="left" w:pos="2160"/>
          <w:tab w:val="left" w:pos="2880"/>
          <w:tab w:val="left" w:pos="3600"/>
          <w:tab w:val="left" w:pos="4320"/>
        </w:tabs>
        <w:ind w:left="2160" w:hanging="216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(3)</w:t>
      </w:r>
      <w:r w:rsidRPr="000C480F">
        <w:rPr>
          <w:rFonts w:ascii="Times New Roman" w:hAnsi="Times New Roman" w:cs="Times New Roman"/>
          <w:sz w:val="22"/>
          <w:szCs w:val="22"/>
        </w:rPr>
        <w:tab/>
        <w:t>Apply any rule concerning the actual or potential family or marital status of a person or to exclude any person from any program or activity because of pregnancy or related conditions;</w:t>
      </w:r>
    </w:p>
    <w:p w14:paraId="0C504A4D"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7F3F1B19" w14:textId="77777777" w:rsidR="00D33BB5" w:rsidRPr="000C480F" w:rsidRDefault="00D33BB5" w:rsidP="00D33BB5">
      <w:pPr>
        <w:tabs>
          <w:tab w:val="left" w:pos="900"/>
          <w:tab w:val="left" w:pos="1440"/>
          <w:tab w:val="left" w:pos="2160"/>
          <w:tab w:val="left" w:pos="2880"/>
          <w:tab w:val="left" w:pos="3600"/>
          <w:tab w:val="left" w:pos="4320"/>
        </w:tabs>
        <w:ind w:left="2160" w:hanging="216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(4)</w:t>
      </w:r>
      <w:r w:rsidRPr="000C480F">
        <w:rPr>
          <w:rFonts w:ascii="Times New Roman" w:hAnsi="Times New Roman" w:cs="Times New Roman"/>
          <w:sz w:val="22"/>
          <w:szCs w:val="22"/>
        </w:rPr>
        <w:tab/>
        <w:t>Deny admission to the institution or program or to fail to provide equal access to and information about an institution or program through recruitment; or</w:t>
      </w:r>
    </w:p>
    <w:p w14:paraId="32FF97F4" w14:textId="77777777" w:rsidR="00D33BB5" w:rsidRPr="000C480F" w:rsidRDefault="00D33BB5" w:rsidP="00D33BB5">
      <w:pPr>
        <w:tabs>
          <w:tab w:val="left" w:pos="900"/>
          <w:tab w:val="left" w:pos="1440"/>
          <w:tab w:val="left" w:pos="2160"/>
          <w:tab w:val="left" w:pos="2880"/>
          <w:tab w:val="left" w:pos="3600"/>
          <w:tab w:val="left" w:pos="4320"/>
        </w:tabs>
        <w:ind w:left="2160" w:hanging="2160"/>
        <w:rPr>
          <w:rFonts w:ascii="Times New Roman" w:hAnsi="Times New Roman" w:cs="Times New Roman"/>
          <w:sz w:val="22"/>
          <w:szCs w:val="22"/>
        </w:rPr>
      </w:pPr>
    </w:p>
    <w:p w14:paraId="12752783" w14:textId="77777777" w:rsidR="00D33BB5" w:rsidRPr="000C480F" w:rsidRDefault="00D33BB5" w:rsidP="00D33BB5">
      <w:pPr>
        <w:tabs>
          <w:tab w:val="left" w:pos="900"/>
          <w:tab w:val="left" w:pos="1440"/>
          <w:tab w:val="left" w:pos="2160"/>
          <w:tab w:val="left" w:pos="2880"/>
          <w:tab w:val="left" w:pos="3600"/>
          <w:tab w:val="left" w:pos="4320"/>
        </w:tabs>
        <w:ind w:left="2160" w:hanging="216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(5)</w:t>
      </w:r>
      <w:r w:rsidRPr="000C480F">
        <w:rPr>
          <w:rFonts w:ascii="Times New Roman" w:hAnsi="Times New Roman" w:cs="Times New Roman"/>
          <w:sz w:val="22"/>
          <w:szCs w:val="22"/>
        </w:rPr>
        <w:tab/>
        <w:t>Deny financial assistance availability and opportunity.</w:t>
      </w:r>
    </w:p>
    <w:p w14:paraId="33798516" w14:textId="77777777" w:rsidR="00D33BB5" w:rsidRPr="000C480F" w:rsidRDefault="00D33BB5" w:rsidP="00D33BB5">
      <w:pPr>
        <w:tabs>
          <w:tab w:val="left" w:pos="900"/>
          <w:tab w:val="left" w:pos="1440"/>
          <w:tab w:val="left" w:pos="2160"/>
          <w:tab w:val="left" w:pos="2880"/>
          <w:tab w:val="left" w:pos="3600"/>
          <w:tab w:val="left" w:pos="4320"/>
        </w:tabs>
        <w:ind w:left="2160" w:hanging="2160"/>
        <w:rPr>
          <w:rFonts w:ascii="Times New Roman" w:hAnsi="Times New Roman" w:cs="Times New Roman"/>
          <w:sz w:val="22"/>
          <w:szCs w:val="22"/>
        </w:rPr>
      </w:pPr>
    </w:p>
    <w:p w14:paraId="57F3752F"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t>D.</w:t>
      </w:r>
      <w:r w:rsidRPr="000C480F">
        <w:rPr>
          <w:rFonts w:ascii="Times New Roman" w:hAnsi="Times New Roman" w:cs="Times New Roman"/>
          <w:sz w:val="22"/>
          <w:szCs w:val="22"/>
        </w:rPr>
        <w:tab/>
      </w:r>
      <w:r w:rsidRPr="004F7EA9">
        <w:rPr>
          <w:rFonts w:ascii="Times New Roman" w:hAnsi="Times New Roman" w:cs="Times New Roman"/>
          <w:b/>
          <w:sz w:val="22"/>
          <w:szCs w:val="22"/>
        </w:rPr>
        <w:t>Approved for tuition purposes</w:t>
      </w:r>
      <w:r w:rsidRPr="000C480F">
        <w:rPr>
          <w:rFonts w:ascii="Times New Roman" w:hAnsi="Times New Roman" w:cs="Times New Roman"/>
          <w:sz w:val="22"/>
          <w:szCs w:val="22"/>
        </w:rPr>
        <w:t>: An institution "approved for tuition purposes” shall mean any school or educational program approved by the Commissioner of Education for the receipt of public funds pursuant to 20-A M.R.S.A. §§ 2951 and 7204(4).</w:t>
      </w:r>
    </w:p>
    <w:p w14:paraId="31E35DE6"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7A960184" w14:textId="77777777" w:rsidR="00D33BB5"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t>E.</w:t>
      </w:r>
      <w:r w:rsidRPr="000C480F">
        <w:rPr>
          <w:rFonts w:ascii="Times New Roman" w:hAnsi="Times New Roman" w:cs="Times New Roman"/>
          <w:sz w:val="22"/>
          <w:szCs w:val="22"/>
        </w:rPr>
        <w:tab/>
      </w:r>
      <w:r w:rsidRPr="004F7EA9">
        <w:rPr>
          <w:rFonts w:ascii="Times New Roman" w:hAnsi="Times New Roman" w:cs="Times New Roman"/>
          <w:b/>
          <w:sz w:val="22"/>
          <w:szCs w:val="22"/>
        </w:rPr>
        <w:t>Public School</w:t>
      </w:r>
      <w:r w:rsidRPr="000C480F">
        <w:rPr>
          <w:rFonts w:ascii="Times New Roman" w:hAnsi="Times New Roman" w:cs="Times New Roman"/>
          <w:sz w:val="22"/>
          <w:szCs w:val="22"/>
        </w:rPr>
        <w:t>: “Public school" shall mean</w:t>
      </w:r>
      <w:r>
        <w:rPr>
          <w:rFonts w:ascii="Times New Roman" w:hAnsi="Times New Roman" w:cs="Times New Roman"/>
          <w:sz w:val="22"/>
          <w:szCs w:val="22"/>
        </w:rPr>
        <w:t>:</w:t>
      </w:r>
    </w:p>
    <w:p w14:paraId="67C5114C" w14:textId="77777777" w:rsidR="00D33BB5"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0E3583A1" w14:textId="77777777" w:rsidR="00D33BB5" w:rsidRDefault="00D33BB5" w:rsidP="00D33BB5">
      <w:pPr>
        <w:tabs>
          <w:tab w:val="left" w:pos="90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0C480F">
        <w:rPr>
          <w:rFonts w:ascii="Times New Roman" w:hAnsi="Times New Roman" w:cs="Times New Roman"/>
          <w:sz w:val="22"/>
          <w:szCs w:val="22"/>
        </w:rPr>
        <w:t>an elementary or secondary school or special education or alternative program operated by a school administrative unit or other public agency</w:t>
      </w:r>
      <w:r>
        <w:rPr>
          <w:rFonts w:ascii="Times New Roman" w:hAnsi="Times New Roman" w:cs="Times New Roman"/>
          <w:sz w:val="22"/>
          <w:szCs w:val="22"/>
        </w:rPr>
        <w:t>; or</w:t>
      </w:r>
    </w:p>
    <w:p w14:paraId="360763FF" w14:textId="77777777" w:rsidR="00D33BB5" w:rsidRDefault="00D33BB5" w:rsidP="00D33BB5">
      <w:pPr>
        <w:tabs>
          <w:tab w:val="left" w:pos="900"/>
          <w:tab w:val="left" w:pos="1440"/>
          <w:tab w:val="left" w:pos="2160"/>
          <w:tab w:val="left" w:pos="2880"/>
          <w:tab w:val="left" w:pos="3600"/>
          <w:tab w:val="left" w:pos="4320"/>
        </w:tabs>
        <w:ind w:left="2160" w:hanging="720"/>
        <w:rPr>
          <w:rFonts w:ascii="Times New Roman" w:hAnsi="Times New Roman" w:cs="Times New Roman"/>
          <w:sz w:val="22"/>
          <w:szCs w:val="22"/>
        </w:rPr>
      </w:pPr>
    </w:p>
    <w:p w14:paraId="5494036E" w14:textId="77777777" w:rsidR="00D33BB5" w:rsidRPr="000C480F" w:rsidRDefault="00D33BB5" w:rsidP="00D33BB5">
      <w:pPr>
        <w:tabs>
          <w:tab w:val="left" w:pos="90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a “public charter school” within the meaning of Title 20-A, Chapter 112</w:t>
      </w:r>
      <w:r w:rsidRPr="000C480F">
        <w:rPr>
          <w:rFonts w:ascii="Times New Roman" w:hAnsi="Times New Roman" w:cs="Times New Roman"/>
          <w:sz w:val="22"/>
          <w:szCs w:val="22"/>
        </w:rPr>
        <w:t>.</w:t>
      </w:r>
    </w:p>
    <w:p w14:paraId="4D546BFA"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3ABF2791"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525DC608" w14:textId="77777777" w:rsidR="00D33BB5" w:rsidRPr="00A303DA"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b/>
          <w:sz w:val="22"/>
          <w:szCs w:val="22"/>
        </w:rPr>
      </w:pPr>
      <w:r w:rsidRPr="00A303DA">
        <w:rPr>
          <w:rFonts w:ascii="Times New Roman" w:hAnsi="Times New Roman" w:cs="Times New Roman"/>
          <w:b/>
          <w:sz w:val="22"/>
          <w:szCs w:val="22"/>
        </w:rPr>
        <w:t>4-A.03</w:t>
      </w:r>
      <w:r w:rsidRPr="00A303DA">
        <w:rPr>
          <w:rFonts w:ascii="Times New Roman" w:hAnsi="Times New Roman" w:cs="Times New Roman"/>
          <w:b/>
          <w:sz w:val="22"/>
          <w:szCs w:val="22"/>
        </w:rPr>
        <w:tab/>
        <w:t>COMPLAINTS</w:t>
      </w:r>
    </w:p>
    <w:p w14:paraId="7283115F"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293E5C01"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r w:rsidRPr="000C480F">
        <w:rPr>
          <w:rFonts w:ascii="Times New Roman" w:hAnsi="Times New Roman" w:cs="Times New Roman"/>
          <w:sz w:val="22"/>
          <w:szCs w:val="22"/>
        </w:rPr>
        <w:tab/>
        <w:t>A.</w:t>
      </w:r>
      <w:r w:rsidRPr="000C480F">
        <w:rPr>
          <w:rFonts w:ascii="Times New Roman" w:hAnsi="Times New Roman" w:cs="Times New Roman"/>
          <w:sz w:val="22"/>
          <w:szCs w:val="22"/>
        </w:rPr>
        <w:tab/>
      </w:r>
      <w:r w:rsidRPr="006112F1">
        <w:rPr>
          <w:rFonts w:ascii="Times New Roman" w:hAnsi="Times New Roman" w:cs="Times New Roman"/>
          <w:b/>
          <w:sz w:val="22"/>
          <w:szCs w:val="22"/>
        </w:rPr>
        <w:t>Who May File</w:t>
      </w:r>
    </w:p>
    <w:p w14:paraId="585C5AD1"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6A14F690" w14:textId="77777777" w:rsidR="00D33BB5" w:rsidRPr="000C480F" w:rsidRDefault="00D33BB5" w:rsidP="00D33BB5">
      <w:pPr>
        <w:tabs>
          <w:tab w:val="left" w:pos="900"/>
          <w:tab w:val="left" w:pos="1440"/>
          <w:tab w:val="left" w:pos="2160"/>
          <w:tab w:val="left" w:pos="2880"/>
          <w:tab w:val="left" w:pos="3600"/>
          <w:tab w:val="left" w:pos="4320"/>
        </w:tabs>
        <w:ind w:left="2160" w:hanging="216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(1)</w:t>
      </w:r>
      <w:r w:rsidRPr="000C480F">
        <w:rPr>
          <w:rFonts w:ascii="Times New Roman" w:hAnsi="Times New Roman" w:cs="Times New Roman"/>
          <w:sz w:val="22"/>
          <w:szCs w:val="22"/>
        </w:rPr>
        <w:tab/>
        <w:t>Any person who believes that he/she has been subjected to unlawful educational discrimination may file a complaint with the Maine Human Rights Commission (the Commission).</w:t>
      </w:r>
    </w:p>
    <w:p w14:paraId="4143EF11" w14:textId="77777777" w:rsidR="00D33BB5" w:rsidRPr="000C480F" w:rsidRDefault="00D33BB5" w:rsidP="00D33BB5">
      <w:pPr>
        <w:tabs>
          <w:tab w:val="left" w:pos="900"/>
          <w:tab w:val="left" w:pos="1440"/>
          <w:tab w:val="left" w:pos="2160"/>
          <w:tab w:val="left" w:pos="2880"/>
          <w:tab w:val="left" w:pos="3600"/>
          <w:tab w:val="left" w:pos="4320"/>
        </w:tabs>
        <w:ind w:left="2160" w:hanging="2160"/>
        <w:rPr>
          <w:rFonts w:ascii="Times New Roman" w:hAnsi="Times New Roman" w:cs="Times New Roman"/>
          <w:sz w:val="22"/>
          <w:szCs w:val="22"/>
        </w:rPr>
      </w:pPr>
    </w:p>
    <w:p w14:paraId="66374992" w14:textId="77777777" w:rsidR="00D33BB5" w:rsidRPr="000C480F" w:rsidRDefault="00D33BB5" w:rsidP="00D33BB5">
      <w:pPr>
        <w:tabs>
          <w:tab w:val="left" w:pos="900"/>
          <w:tab w:val="left" w:pos="1440"/>
          <w:tab w:val="left" w:pos="2160"/>
          <w:tab w:val="left" w:pos="2880"/>
          <w:tab w:val="left" w:pos="3600"/>
          <w:tab w:val="left" w:pos="4320"/>
        </w:tabs>
        <w:ind w:left="2160" w:hanging="216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r>
      <w:r w:rsidRPr="000C480F">
        <w:rPr>
          <w:rFonts w:ascii="Times New Roman" w:hAnsi="Times New Roman" w:cs="Times New Roman"/>
          <w:sz w:val="22"/>
          <w:szCs w:val="22"/>
        </w:rPr>
        <w:tab/>
        <w:t>Where the complainant is a minor or legally incompetent person, the complaint shall be filed by her/his parent or legal guardian or, if none, by the adult with whom the complainant resides and who exercises parental responsibilities.</w:t>
      </w:r>
    </w:p>
    <w:p w14:paraId="720E638B" w14:textId="77777777" w:rsidR="00D33BB5" w:rsidRPr="000C480F" w:rsidRDefault="00D33BB5" w:rsidP="00D33BB5">
      <w:pPr>
        <w:tabs>
          <w:tab w:val="left" w:pos="900"/>
          <w:tab w:val="left" w:pos="1440"/>
          <w:tab w:val="left" w:pos="2160"/>
          <w:tab w:val="left" w:pos="2880"/>
          <w:tab w:val="left" w:pos="3600"/>
          <w:tab w:val="left" w:pos="4320"/>
        </w:tabs>
        <w:ind w:left="2160" w:hanging="2160"/>
        <w:rPr>
          <w:rFonts w:ascii="Times New Roman" w:hAnsi="Times New Roman" w:cs="Times New Roman"/>
          <w:sz w:val="22"/>
          <w:szCs w:val="22"/>
        </w:rPr>
      </w:pPr>
    </w:p>
    <w:p w14:paraId="2D0DAEDA" w14:textId="77777777" w:rsidR="00D33BB5" w:rsidRPr="000C480F" w:rsidRDefault="00D33BB5" w:rsidP="00D33BB5">
      <w:pPr>
        <w:tabs>
          <w:tab w:val="left" w:pos="900"/>
          <w:tab w:val="left" w:pos="1440"/>
          <w:tab w:val="left" w:pos="2160"/>
          <w:tab w:val="left" w:pos="2880"/>
          <w:tab w:val="left" w:pos="3600"/>
          <w:tab w:val="left" w:pos="4320"/>
        </w:tabs>
        <w:ind w:left="2160" w:hanging="216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(2)</w:t>
      </w:r>
      <w:r w:rsidRPr="000C480F">
        <w:rPr>
          <w:rFonts w:ascii="Times New Roman" w:hAnsi="Times New Roman" w:cs="Times New Roman"/>
          <w:sz w:val="22"/>
          <w:szCs w:val="22"/>
        </w:rPr>
        <w:tab/>
        <w:t>Any employee of the Commission may file a complaint with the Commission alleging an act or practice of unlawful educational discrimination.</w:t>
      </w:r>
    </w:p>
    <w:p w14:paraId="00F9B5A5"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06BA2342"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r w:rsidRPr="000C480F">
        <w:rPr>
          <w:rFonts w:ascii="Times New Roman" w:hAnsi="Times New Roman" w:cs="Times New Roman"/>
          <w:sz w:val="22"/>
          <w:szCs w:val="22"/>
        </w:rPr>
        <w:tab/>
        <w:t>B.</w:t>
      </w:r>
      <w:r w:rsidRPr="000C480F">
        <w:rPr>
          <w:rFonts w:ascii="Times New Roman" w:hAnsi="Times New Roman" w:cs="Times New Roman"/>
          <w:sz w:val="22"/>
          <w:szCs w:val="22"/>
        </w:rPr>
        <w:tab/>
      </w:r>
      <w:r w:rsidRPr="006112F1">
        <w:rPr>
          <w:rFonts w:ascii="Times New Roman" w:hAnsi="Times New Roman" w:cs="Times New Roman"/>
          <w:b/>
          <w:sz w:val="22"/>
          <w:szCs w:val="22"/>
        </w:rPr>
        <w:t>Contents</w:t>
      </w:r>
    </w:p>
    <w:p w14:paraId="2DE743D1"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1C2167AE"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A complaint should briefly set forth the facts and circumstances surrounding the alleged discrimination.</w:t>
      </w:r>
    </w:p>
    <w:p w14:paraId="489349A0"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557C654A"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r w:rsidRPr="000C480F">
        <w:rPr>
          <w:rFonts w:ascii="Times New Roman" w:hAnsi="Times New Roman" w:cs="Times New Roman"/>
          <w:sz w:val="22"/>
          <w:szCs w:val="22"/>
        </w:rPr>
        <w:tab/>
        <w:t>C.</w:t>
      </w:r>
      <w:r w:rsidRPr="000C480F">
        <w:rPr>
          <w:rFonts w:ascii="Times New Roman" w:hAnsi="Times New Roman" w:cs="Times New Roman"/>
          <w:sz w:val="22"/>
          <w:szCs w:val="22"/>
        </w:rPr>
        <w:tab/>
      </w:r>
      <w:r w:rsidRPr="006112F1">
        <w:rPr>
          <w:rFonts w:ascii="Times New Roman" w:hAnsi="Times New Roman" w:cs="Times New Roman"/>
          <w:b/>
          <w:sz w:val="22"/>
          <w:szCs w:val="22"/>
        </w:rPr>
        <w:t>When to File</w:t>
      </w:r>
    </w:p>
    <w:p w14:paraId="2046A818"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51AB5CE3"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A complaint of discrimination must be filed with the Commission not more than 300 days after the act of alleged discrimination occurred.</w:t>
      </w:r>
    </w:p>
    <w:p w14:paraId="361744D6"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35B88D73"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r w:rsidRPr="000C480F">
        <w:rPr>
          <w:rFonts w:ascii="Times New Roman" w:hAnsi="Times New Roman" w:cs="Times New Roman"/>
          <w:sz w:val="22"/>
          <w:szCs w:val="22"/>
        </w:rPr>
        <w:tab/>
        <w:t>D.</w:t>
      </w:r>
      <w:r w:rsidRPr="000C480F">
        <w:rPr>
          <w:rFonts w:ascii="Times New Roman" w:hAnsi="Times New Roman" w:cs="Times New Roman"/>
          <w:sz w:val="22"/>
          <w:szCs w:val="22"/>
        </w:rPr>
        <w:tab/>
      </w:r>
      <w:r w:rsidRPr="006112F1">
        <w:rPr>
          <w:rFonts w:ascii="Times New Roman" w:hAnsi="Times New Roman" w:cs="Times New Roman"/>
          <w:b/>
          <w:sz w:val="22"/>
          <w:szCs w:val="22"/>
        </w:rPr>
        <w:t>Where to file</w:t>
      </w:r>
    </w:p>
    <w:p w14:paraId="0417481A"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0C35C053"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 xml:space="preserve">Complaints may be filed at the office of the Maine Human Rights Commission, 51 State House Station, </w:t>
      </w:r>
      <w:smartTag w:uri="urn:schemas-microsoft-com:office:smarttags" w:element="place">
        <w:smartTag w:uri="urn:schemas-microsoft-com:office:smarttags" w:element="City">
          <w:r w:rsidRPr="000C480F">
            <w:rPr>
              <w:rFonts w:ascii="Times New Roman" w:hAnsi="Times New Roman" w:cs="Times New Roman"/>
              <w:sz w:val="22"/>
              <w:szCs w:val="22"/>
            </w:rPr>
            <w:t>Augusta</w:t>
          </w:r>
        </w:smartTag>
        <w:r w:rsidRPr="000C480F">
          <w:rPr>
            <w:rFonts w:ascii="Times New Roman" w:hAnsi="Times New Roman" w:cs="Times New Roman"/>
            <w:sz w:val="22"/>
            <w:szCs w:val="22"/>
          </w:rPr>
          <w:t xml:space="preserve">, </w:t>
        </w:r>
        <w:smartTag w:uri="urn:schemas-microsoft-com:office:smarttags" w:element="State">
          <w:r w:rsidRPr="000C480F">
            <w:rPr>
              <w:rFonts w:ascii="Times New Roman" w:hAnsi="Times New Roman" w:cs="Times New Roman"/>
              <w:sz w:val="22"/>
              <w:szCs w:val="22"/>
            </w:rPr>
            <w:t>Maine</w:t>
          </w:r>
        </w:smartTag>
        <w:r w:rsidRPr="000C480F">
          <w:rPr>
            <w:rFonts w:ascii="Times New Roman" w:hAnsi="Times New Roman" w:cs="Times New Roman"/>
            <w:sz w:val="22"/>
            <w:szCs w:val="22"/>
          </w:rPr>
          <w:t xml:space="preserve"> </w:t>
        </w:r>
        <w:smartTag w:uri="urn:schemas-microsoft-com:office:smarttags" w:element="PostalCode">
          <w:r w:rsidRPr="000C480F">
            <w:rPr>
              <w:rFonts w:ascii="Times New Roman" w:hAnsi="Times New Roman" w:cs="Times New Roman"/>
              <w:sz w:val="22"/>
              <w:szCs w:val="22"/>
            </w:rPr>
            <w:t>04333-0051</w:t>
          </w:r>
        </w:smartTag>
      </w:smartTag>
      <w:r w:rsidRPr="000C480F">
        <w:rPr>
          <w:rFonts w:ascii="Times New Roman" w:hAnsi="Times New Roman" w:cs="Times New Roman"/>
          <w:sz w:val="22"/>
          <w:szCs w:val="22"/>
        </w:rPr>
        <w:t>.</w:t>
      </w:r>
    </w:p>
    <w:p w14:paraId="051FF072"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3557F30C" w14:textId="77777777" w:rsidR="00D33BB5" w:rsidRPr="000C480F" w:rsidRDefault="00D33BB5" w:rsidP="00D33BB5">
      <w:pPr>
        <w:keepNext/>
        <w:keepLines/>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r w:rsidRPr="000C480F">
        <w:rPr>
          <w:rFonts w:ascii="Times New Roman" w:hAnsi="Times New Roman" w:cs="Times New Roman"/>
          <w:sz w:val="22"/>
          <w:szCs w:val="22"/>
        </w:rPr>
        <w:tab/>
        <w:t>E.</w:t>
      </w:r>
      <w:r w:rsidRPr="000C480F">
        <w:rPr>
          <w:rFonts w:ascii="Times New Roman" w:hAnsi="Times New Roman" w:cs="Times New Roman"/>
          <w:sz w:val="22"/>
          <w:szCs w:val="22"/>
        </w:rPr>
        <w:tab/>
      </w:r>
      <w:r w:rsidRPr="006112F1">
        <w:rPr>
          <w:rFonts w:ascii="Times New Roman" w:hAnsi="Times New Roman" w:cs="Times New Roman"/>
          <w:b/>
          <w:sz w:val="22"/>
          <w:szCs w:val="22"/>
        </w:rPr>
        <w:t>How to file</w:t>
      </w:r>
    </w:p>
    <w:p w14:paraId="0A13DE97" w14:textId="77777777" w:rsidR="00D33BB5" w:rsidRPr="000C480F" w:rsidRDefault="00D33BB5" w:rsidP="00D33BB5">
      <w:pPr>
        <w:keepNext/>
        <w:keepLines/>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374F086B" w14:textId="77777777" w:rsidR="00D33BB5" w:rsidRPr="000C480F" w:rsidRDefault="00D33BB5" w:rsidP="00D33BB5">
      <w:pPr>
        <w:keepNext/>
        <w:keepLines/>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Complaints may be filed in person or by mail by filling out a form provided by the Commission and shall be under oath.</w:t>
      </w:r>
    </w:p>
    <w:p w14:paraId="6E02C83C"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7BC89E0E" w14:textId="77777777" w:rsidR="00D33BB5" w:rsidRPr="000C480F" w:rsidRDefault="00D33BB5" w:rsidP="00D33BB5">
      <w:pPr>
        <w:tabs>
          <w:tab w:val="left" w:pos="900"/>
          <w:tab w:val="left" w:pos="1440"/>
          <w:tab w:val="left" w:pos="2160"/>
          <w:tab w:val="left" w:pos="2880"/>
        </w:tabs>
        <w:ind w:left="1440" w:hanging="1440"/>
        <w:rPr>
          <w:rFonts w:ascii="Times New Roman" w:hAnsi="Times New Roman" w:cs="Times New Roman"/>
          <w:sz w:val="22"/>
          <w:szCs w:val="22"/>
        </w:rPr>
      </w:pPr>
      <w:r w:rsidRPr="000C480F">
        <w:rPr>
          <w:rFonts w:ascii="Times New Roman" w:hAnsi="Times New Roman" w:cs="Times New Roman"/>
          <w:sz w:val="22"/>
          <w:szCs w:val="22"/>
        </w:rPr>
        <w:lastRenderedPageBreak/>
        <w:tab/>
      </w:r>
      <w:r w:rsidRPr="000C480F">
        <w:rPr>
          <w:rFonts w:ascii="Times New Roman" w:hAnsi="Times New Roman" w:cs="Times New Roman"/>
          <w:sz w:val="22"/>
          <w:szCs w:val="22"/>
        </w:rPr>
        <w:tab/>
        <w:t>Upon request, Commission staff will assist in the preparation of the necessary complaint forms.</w:t>
      </w:r>
      <w:r>
        <w:rPr>
          <w:rFonts w:ascii="Times New Roman" w:hAnsi="Times New Roman" w:cs="Times New Roman"/>
          <w:sz w:val="22"/>
          <w:szCs w:val="22"/>
        </w:rPr>
        <w:t xml:space="preserve"> </w:t>
      </w:r>
      <w:r w:rsidRPr="000C480F">
        <w:rPr>
          <w:rFonts w:ascii="Times New Roman" w:hAnsi="Times New Roman" w:cs="Times New Roman"/>
          <w:sz w:val="22"/>
          <w:szCs w:val="22"/>
        </w:rPr>
        <w:t>Aggrieved persons may provide information by mail, telephone, or email.</w:t>
      </w:r>
      <w:r>
        <w:rPr>
          <w:rFonts w:ascii="Times New Roman" w:hAnsi="Times New Roman" w:cs="Times New Roman"/>
          <w:sz w:val="22"/>
          <w:szCs w:val="22"/>
        </w:rPr>
        <w:t xml:space="preserve"> </w:t>
      </w:r>
      <w:r w:rsidRPr="000C480F">
        <w:rPr>
          <w:rFonts w:ascii="Times New Roman" w:hAnsi="Times New Roman" w:cs="Times New Roman"/>
          <w:sz w:val="22"/>
          <w:szCs w:val="22"/>
        </w:rPr>
        <w:t>Commission staff may request that intake forms be prepared and submitted.</w:t>
      </w:r>
      <w:r>
        <w:rPr>
          <w:rFonts w:ascii="Times New Roman" w:hAnsi="Times New Roman" w:cs="Times New Roman"/>
          <w:sz w:val="22"/>
          <w:szCs w:val="22"/>
        </w:rPr>
        <w:t xml:space="preserve"> </w:t>
      </w:r>
      <w:r w:rsidRPr="000C480F">
        <w:rPr>
          <w:rFonts w:ascii="Times New Roman" w:hAnsi="Times New Roman" w:cs="Times New Roman"/>
          <w:sz w:val="22"/>
          <w:szCs w:val="22"/>
        </w:rPr>
        <w:t>If the information received alleges a violation of the Act, Commission staff will reduce the information to writing on the appropriate complaint form and send it to the aggrieved person to be notarized and filed with the Commission.</w:t>
      </w:r>
    </w:p>
    <w:p w14:paraId="5A646D74"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59C7EA68" w14:textId="77777777" w:rsidR="00D33BB5" w:rsidRPr="000C480F" w:rsidRDefault="00D33BB5" w:rsidP="00D33BB5">
      <w:pPr>
        <w:tabs>
          <w:tab w:val="left" w:pos="900"/>
          <w:tab w:val="left" w:pos="1440"/>
          <w:tab w:val="left" w:pos="2160"/>
          <w:tab w:val="left" w:pos="2880"/>
        </w:tabs>
        <w:ind w:left="900" w:hanging="900"/>
        <w:rPr>
          <w:rFonts w:ascii="Times New Roman" w:hAnsi="Times New Roman" w:cs="Times New Roman"/>
          <w:sz w:val="22"/>
          <w:szCs w:val="22"/>
        </w:rPr>
      </w:pPr>
      <w:r>
        <w:rPr>
          <w:rFonts w:ascii="Times New Roman" w:hAnsi="Times New Roman" w:cs="Times New Roman"/>
          <w:sz w:val="22"/>
          <w:szCs w:val="22"/>
        </w:rPr>
        <w:tab/>
        <w:t>F.</w:t>
      </w:r>
      <w:r>
        <w:rPr>
          <w:rFonts w:ascii="Times New Roman" w:hAnsi="Times New Roman" w:cs="Times New Roman"/>
          <w:sz w:val="22"/>
          <w:szCs w:val="22"/>
        </w:rPr>
        <w:tab/>
      </w:r>
      <w:r w:rsidRPr="006112F1">
        <w:rPr>
          <w:rFonts w:ascii="Times New Roman" w:hAnsi="Times New Roman" w:cs="Times New Roman"/>
          <w:b/>
          <w:sz w:val="22"/>
          <w:szCs w:val="22"/>
        </w:rPr>
        <w:t>Amendment of complaints</w:t>
      </w:r>
    </w:p>
    <w:p w14:paraId="65788DDE" w14:textId="77777777" w:rsidR="00D33BB5" w:rsidRPr="000C480F" w:rsidRDefault="00D33BB5" w:rsidP="00D33BB5">
      <w:pPr>
        <w:tabs>
          <w:tab w:val="left" w:pos="900"/>
          <w:tab w:val="left" w:pos="1440"/>
          <w:tab w:val="left" w:pos="2160"/>
          <w:tab w:val="left" w:pos="2880"/>
        </w:tabs>
        <w:ind w:left="900" w:hanging="900"/>
        <w:rPr>
          <w:rFonts w:ascii="Times New Roman" w:hAnsi="Times New Roman" w:cs="Times New Roman"/>
          <w:sz w:val="22"/>
          <w:szCs w:val="22"/>
        </w:rPr>
      </w:pPr>
    </w:p>
    <w:p w14:paraId="5CE761AD" w14:textId="77777777" w:rsidR="00D33BB5" w:rsidRPr="000C480F" w:rsidRDefault="00D33BB5" w:rsidP="00D33BB5">
      <w:pPr>
        <w:pStyle w:val="BodyText2"/>
        <w:tabs>
          <w:tab w:val="clear" w:pos="720"/>
          <w:tab w:val="left" w:pos="900"/>
        </w:tabs>
        <w:rPr>
          <w:rFonts w:ascii="Times New Roman" w:hAnsi="Times New Roman" w:cs="Times New Roman"/>
          <w:sz w:val="22"/>
          <w:szCs w:val="22"/>
          <w:u w:val="none"/>
        </w:rPr>
      </w:pPr>
      <w:r w:rsidRPr="000C480F">
        <w:rPr>
          <w:rFonts w:ascii="Times New Roman" w:hAnsi="Times New Roman" w:cs="Times New Roman"/>
          <w:sz w:val="22"/>
          <w:szCs w:val="22"/>
          <w:u w:val="none"/>
        </w:rPr>
        <w:tab/>
      </w:r>
      <w:r w:rsidRPr="000C480F">
        <w:rPr>
          <w:rFonts w:ascii="Times New Roman" w:hAnsi="Times New Roman" w:cs="Times New Roman"/>
          <w:sz w:val="22"/>
          <w:szCs w:val="22"/>
          <w:u w:val="none"/>
        </w:rPr>
        <w:tab/>
        <w:t>Complaints may be amended to cure technical defects or omissions, including failure to swear to the complaint under oath before a Notary Public, or to clarify and amplify allegations made therein. Such amendments and amendments alleging additional acts that constitute unlawful practices related to or growing out of the subject matter of the original complaint will relate back to the date the complaint was first received.</w:t>
      </w:r>
    </w:p>
    <w:p w14:paraId="339B167F"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trike/>
          <w:sz w:val="22"/>
          <w:szCs w:val="22"/>
        </w:rPr>
      </w:pPr>
    </w:p>
    <w:p w14:paraId="5FBAC826"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r w:rsidRPr="000C480F">
        <w:rPr>
          <w:rFonts w:ascii="Times New Roman" w:hAnsi="Times New Roman" w:cs="Times New Roman"/>
          <w:sz w:val="22"/>
          <w:szCs w:val="22"/>
        </w:rPr>
        <w:tab/>
        <w:t>G.</w:t>
      </w:r>
      <w:r w:rsidRPr="000C480F">
        <w:rPr>
          <w:rFonts w:ascii="Times New Roman" w:hAnsi="Times New Roman" w:cs="Times New Roman"/>
          <w:sz w:val="22"/>
          <w:szCs w:val="22"/>
        </w:rPr>
        <w:tab/>
      </w:r>
      <w:r w:rsidRPr="006112F1">
        <w:rPr>
          <w:rFonts w:ascii="Times New Roman" w:hAnsi="Times New Roman" w:cs="Times New Roman"/>
          <w:b/>
          <w:caps/>
          <w:sz w:val="22"/>
          <w:szCs w:val="22"/>
        </w:rPr>
        <w:t>w</w:t>
      </w:r>
      <w:r w:rsidRPr="006112F1">
        <w:rPr>
          <w:rFonts w:ascii="Times New Roman" w:hAnsi="Times New Roman" w:cs="Times New Roman"/>
          <w:b/>
          <w:sz w:val="22"/>
          <w:szCs w:val="22"/>
        </w:rPr>
        <w:t>ithdrawal of Complaints</w:t>
      </w:r>
    </w:p>
    <w:p w14:paraId="1B9D349F"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78F870EE" w14:textId="77777777" w:rsidR="00D33BB5" w:rsidRPr="000C480F" w:rsidRDefault="00D33BB5" w:rsidP="00D33BB5">
      <w:pPr>
        <w:tabs>
          <w:tab w:val="left" w:pos="900"/>
          <w:tab w:val="left" w:pos="1440"/>
          <w:tab w:val="left" w:pos="2160"/>
          <w:tab w:val="left" w:pos="2880"/>
          <w:tab w:val="left" w:pos="3600"/>
          <w:tab w:val="left" w:pos="4320"/>
        </w:tabs>
        <w:ind w:left="2160" w:hanging="216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(1)</w:t>
      </w:r>
      <w:r w:rsidRPr="000C480F">
        <w:rPr>
          <w:rFonts w:ascii="Times New Roman" w:hAnsi="Times New Roman" w:cs="Times New Roman"/>
          <w:sz w:val="22"/>
          <w:szCs w:val="22"/>
        </w:rPr>
        <w:tab/>
        <w:t>A complaint may be withdrawn at any time, by written request, prior to the issuance of a statement of finding by the Commission, by the person who originally filed it, provided, however, that where the investigation and processing of a complaint have been completed prior to the receipt of a written request for withdrawal, withdrawal is subject to Commission approval. Upon notification of approval of withdrawal, the Commission staff shall cease its investigation.</w:t>
      </w:r>
    </w:p>
    <w:p w14:paraId="6E114B00" w14:textId="77777777" w:rsidR="00D33BB5" w:rsidRPr="000C480F" w:rsidRDefault="00D33BB5" w:rsidP="00D33BB5">
      <w:pPr>
        <w:tabs>
          <w:tab w:val="left" w:pos="900"/>
          <w:tab w:val="left" w:pos="1440"/>
          <w:tab w:val="left" w:pos="2160"/>
          <w:tab w:val="left" w:pos="2880"/>
          <w:tab w:val="left" w:pos="3600"/>
          <w:tab w:val="left" w:pos="4320"/>
        </w:tabs>
        <w:ind w:left="2160" w:hanging="2160"/>
        <w:rPr>
          <w:rFonts w:ascii="Times New Roman" w:hAnsi="Times New Roman" w:cs="Times New Roman"/>
          <w:sz w:val="22"/>
          <w:szCs w:val="22"/>
        </w:rPr>
      </w:pPr>
    </w:p>
    <w:p w14:paraId="2877389C" w14:textId="77777777" w:rsidR="00D33BB5" w:rsidRPr="000C480F" w:rsidRDefault="00D33BB5" w:rsidP="00D33BB5">
      <w:pPr>
        <w:tabs>
          <w:tab w:val="left" w:pos="900"/>
          <w:tab w:val="left" w:pos="1440"/>
          <w:tab w:val="left" w:pos="2160"/>
          <w:tab w:val="left" w:pos="2880"/>
          <w:tab w:val="left" w:pos="3600"/>
          <w:tab w:val="left" w:pos="4320"/>
        </w:tabs>
        <w:ind w:left="2160" w:hanging="216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(2)</w:t>
      </w:r>
      <w:r w:rsidRPr="000C480F">
        <w:rPr>
          <w:rFonts w:ascii="Times New Roman" w:hAnsi="Times New Roman" w:cs="Times New Roman"/>
          <w:sz w:val="22"/>
          <w:szCs w:val="22"/>
        </w:rPr>
        <w:tab/>
        <w:t>Withdrawal of an individual complaint, however, will not necessarily preclude the investigation and processing of any complaint filed by an employee or member of the Commission that alleges the same acts of discrimination.</w:t>
      </w:r>
    </w:p>
    <w:p w14:paraId="00C38B06"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68B90A31"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r w:rsidRPr="000C480F">
        <w:rPr>
          <w:rFonts w:ascii="Times New Roman" w:hAnsi="Times New Roman" w:cs="Times New Roman"/>
          <w:sz w:val="22"/>
          <w:szCs w:val="22"/>
        </w:rPr>
        <w:tab/>
        <w:t>H.</w:t>
      </w:r>
      <w:r w:rsidRPr="000C480F">
        <w:rPr>
          <w:rFonts w:ascii="Times New Roman" w:hAnsi="Times New Roman" w:cs="Times New Roman"/>
          <w:sz w:val="22"/>
          <w:szCs w:val="22"/>
        </w:rPr>
        <w:tab/>
      </w:r>
      <w:r w:rsidRPr="006112F1">
        <w:rPr>
          <w:rFonts w:ascii="Times New Roman" w:hAnsi="Times New Roman" w:cs="Times New Roman"/>
          <w:b/>
          <w:sz w:val="22"/>
          <w:szCs w:val="22"/>
        </w:rPr>
        <w:t>Administrative Dismissal</w:t>
      </w:r>
    </w:p>
    <w:p w14:paraId="1DC8EFAB"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409F2759"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 xml:space="preserve">The Commission's Executive Director may, in her/his discretion, administratively dismiss complaints of unlawful educational discrimination for such reasons as: </w:t>
      </w:r>
    </w:p>
    <w:p w14:paraId="34B54BF6"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2A2FF2E9"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u w:val="single"/>
        </w:rPr>
      </w:pPr>
      <w:r>
        <w:rPr>
          <w:rFonts w:ascii="Times New Roman" w:hAnsi="Times New Roman" w:cs="Times New Roman"/>
          <w:sz w:val="22"/>
          <w:szCs w:val="22"/>
        </w:rPr>
        <w:tab/>
      </w:r>
      <w:r>
        <w:rPr>
          <w:rFonts w:ascii="Times New Roman" w:hAnsi="Times New Roman" w:cs="Times New Roman"/>
          <w:sz w:val="22"/>
          <w:szCs w:val="22"/>
        </w:rPr>
        <w:tab/>
      </w:r>
      <w:r w:rsidRPr="000C480F">
        <w:rPr>
          <w:rFonts w:ascii="Times New Roman" w:hAnsi="Times New Roman" w:cs="Times New Roman"/>
          <w:sz w:val="22"/>
          <w:szCs w:val="22"/>
        </w:rPr>
        <w:t>(1)</w:t>
      </w:r>
      <w:r w:rsidRPr="000C480F">
        <w:rPr>
          <w:rFonts w:ascii="Times New Roman" w:hAnsi="Times New Roman" w:cs="Times New Roman"/>
          <w:sz w:val="22"/>
          <w:szCs w:val="22"/>
        </w:rPr>
        <w:tab/>
        <w:t>lack of jurisdiction;</w:t>
      </w:r>
    </w:p>
    <w:p w14:paraId="0C86A69F"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24B2CA4D"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0C480F">
        <w:rPr>
          <w:rFonts w:ascii="Times New Roman" w:hAnsi="Times New Roman" w:cs="Times New Roman"/>
          <w:sz w:val="22"/>
          <w:szCs w:val="22"/>
        </w:rPr>
        <w:t>(2)</w:t>
      </w:r>
      <w:r w:rsidRPr="000C480F">
        <w:rPr>
          <w:rFonts w:ascii="Times New Roman" w:hAnsi="Times New Roman" w:cs="Times New Roman"/>
          <w:sz w:val="22"/>
          <w:szCs w:val="22"/>
        </w:rPr>
        <w:tab/>
        <w:t>failure to substantiate the complaint of discrimination;</w:t>
      </w:r>
    </w:p>
    <w:p w14:paraId="7A07A9B6"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13069EBC" w14:textId="77777777" w:rsidR="00D33BB5" w:rsidRPr="000C480F" w:rsidRDefault="00D33BB5" w:rsidP="00D33BB5">
      <w:pPr>
        <w:tabs>
          <w:tab w:val="left" w:pos="900"/>
          <w:tab w:val="left" w:pos="1440"/>
          <w:tab w:val="left" w:pos="2160"/>
          <w:tab w:val="left" w:pos="2880"/>
          <w:tab w:val="left" w:pos="3600"/>
          <w:tab w:val="left" w:pos="432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0C480F">
        <w:rPr>
          <w:rFonts w:ascii="Times New Roman" w:hAnsi="Times New Roman" w:cs="Times New Roman"/>
          <w:sz w:val="22"/>
          <w:szCs w:val="22"/>
        </w:rPr>
        <w:t>(3)</w:t>
      </w:r>
      <w:r w:rsidRPr="000C480F">
        <w:rPr>
          <w:rFonts w:ascii="Times New Roman" w:hAnsi="Times New Roman" w:cs="Times New Roman"/>
          <w:sz w:val="22"/>
          <w:szCs w:val="22"/>
        </w:rPr>
        <w:tab/>
        <w:t>failure to file a complaint of discrimination within 300 days of the date of alleged discrimination;</w:t>
      </w:r>
    </w:p>
    <w:p w14:paraId="00045044" w14:textId="77777777" w:rsidR="00D33BB5" w:rsidRPr="000C480F" w:rsidRDefault="00D33BB5" w:rsidP="00D33BB5">
      <w:pPr>
        <w:tabs>
          <w:tab w:val="left" w:pos="900"/>
          <w:tab w:val="left" w:pos="1440"/>
          <w:tab w:val="left" w:pos="2160"/>
          <w:tab w:val="left" w:pos="2880"/>
          <w:tab w:val="left" w:pos="3600"/>
          <w:tab w:val="left" w:pos="4320"/>
        </w:tabs>
        <w:ind w:left="2160" w:hanging="2160"/>
        <w:rPr>
          <w:rFonts w:ascii="Times New Roman" w:hAnsi="Times New Roman" w:cs="Times New Roman"/>
          <w:sz w:val="22"/>
          <w:szCs w:val="22"/>
        </w:rPr>
      </w:pPr>
    </w:p>
    <w:p w14:paraId="4087FC7F" w14:textId="77777777" w:rsidR="00D33BB5" w:rsidRPr="000C480F" w:rsidRDefault="00D33BB5" w:rsidP="00D33BB5">
      <w:pPr>
        <w:tabs>
          <w:tab w:val="left" w:pos="900"/>
          <w:tab w:val="left" w:pos="1440"/>
          <w:tab w:val="left" w:pos="2160"/>
          <w:tab w:val="left" w:pos="2880"/>
          <w:tab w:val="left" w:pos="3600"/>
          <w:tab w:val="left" w:pos="4320"/>
        </w:tabs>
        <w:ind w:left="2160" w:hanging="216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(4)</w:t>
      </w:r>
      <w:r w:rsidRPr="000C480F">
        <w:rPr>
          <w:rFonts w:ascii="Times New Roman" w:hAnsi="Times New Roman" w:cs="Times New Roman"/>
          <w:sz w:val="22"/>
          <w:szCs w:val="22"/>
        </w:rPr>
        <w:tab/>
        <w:t>failure by complainant to proceed or cooperate with the investigation; or</w:t>
      </w:r>
    </w:p>
    <w:p w14:paraId="3BEE6C08" w14:textId="77777777" w:rsidR="00D33BB5" w:rsidRPr="000C480F" w:rsidRDefault="00D33BB5" w:rsidP="00D33BB5">
      <w:pPr>
        <w:tabs>
          <w:tab w:val="left" w:pos="900"/>
          <w:tab w:val="left" w:pos="1440"/>
          <w:tab w:val="left" w:pos="2160"/>
          <w:tab w:val="left" w:pos="2880"/>
          <w:tab w:val="left" w:pos="3600"/>
          <w:tab w:val="left" w:pos="4320"/>
        </w:tabs>
        <w:ind w:left="2160" w:hanging="2160"/>
        <w:rPr>
          <w:rFonts w:ascii="Times New Roman" w:hAnsi="Times New Roman" w:cs="Times New Roman"/>
          <w:sz w:val="22"/>
          <w:szCs w:val="22"/>
        </w:rPr>
      </w:pPr>
    </w:p>
    <w:p w14:paraId="44B332B7" w14:textId="77777777" w:rsidR="00D33BB5" w:rsidRPr="000C480F" w:rsidRDefault="00D33BB5" w:rsidP="00D33BB5">
      <w:pPr>
        <w:tabs>
          <w:tab w:val="left" w:pos="900"/>
          <w:tab w:val="left" w:pos="1440"/>
          <w:tab w:val="left" w:pos="2160"/>
          <w:tab w:val="left" w:pos="2880"/>
          <w:tab w:val="left" w:pos="3600"/>
          <w:tab w:val="left" w:pos="432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0C480F">
        <w:rPr>
          <w:rFonts w:ascii="Times New Roman" w:hAnsi="Times New Roman" w:cs="Times New Roman"/>
          <w:sz w:val="22"/>
          <w:szCs w:val="22"/>
        </w:rPr>
        <w:t>(5)</w:t>
      </w:r>
      <w:r w:rsidRPr="000C480F">
        <w:rPr>
          <w:rFonts w:ascii="Times New Roman" w:hAnsi="Times New Roman" w:cs="Times New Roman"/>
          <w:sz w:val="22"/>
          <w:szCs w:val="22"/>
        </w:rPr>
        <w:tab/>
        <w:t>failure by complainant to accept reasonable offers to resolve th</w:t>
      </w:r>
      <w:r>
        <w:rPr>
          <w:rFonts w:ascii="Times New Roman" w:hAnsi="Times New Roman" w:cs="Times New Roman"/>
          <w:sz w:val="22"/>
          <w:szCs w:val="22"/>
        </w:rPr>
        <w:t>e allegations in the complaint.</w:t>
      </w:r>
    </w:p>
    <w:p w14:paraId="29AD7F15"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7FF111FB"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Immediately following administrative dismissal, the Commission shall notify the complainant and the respondent of its action, and shall inform the complainant of her/his rights to proceed pursuant to 5 M.R.S.A. §4621 and of the right to file a separate complaint with the Commissioner of Education pursuant to 20-A</w:t>
      </w:r>
      <w:r>
        <w:rPr>
          <w:rFonts w:ascii="Times New Roman" w:hAnsi="Times New Roman" w:cs="Times New Roman"/>
          <w:sz w:val="22"/>
          <w:szCs w:val="22"/>
        </w:rPr>
        <w:t xml:space="preserve"> M.R.S.A. §</w:t>
      </w:r>
      <w:r w:rsidRPr="000C480F">
        <w:rPr>
          <w:rFonts w:ascii="Times New Roman" w:hAnsi="Times New Roman" w:cs="Times New Roman"/>
          <w:sz w:val="22"/>
          <w:szCs w:val="22"/>
        </w:rPr>
        <w:t>258-A and the rules and policies of the Department of Education governing the investigation and resolution of complaints of discrimination on the basis of sex.</w:t>
      </w:r>
    </w:p>
    <w:p w14:paraId="5E4BC3B7" w14:textId="77777777" w:rsidR="00D33BB5"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1BA0354D"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6C297B13" w14:textId="77777777" w:rsidR="00D33BB5" w:rsidRPr="0086759E" w:rsidRDefault="00D33BB5" w:rsidP="00D33BB5">
      <w:pPr>
        <w:keepNext/>
        <w:keepLines/>
        <w:tabs>
          <w:tab w:val="left" w:pos="900"/>
          <w:tab w:val="left" w:pos="1440"/>
          <w:tab w:val="left" w:pos="2160"/>
          <w:tab w:val="left" w:pos="2880"/>
          <w:tab w:val="left" w:pos="3600"/>
          <w:tab w:val="left" w:pos="4320"/>
        </w:tabs>
        <w:ind w:left="900" w:hanging="900"/>
        <w:rPr>
          <w:rFonts w:ascii="Times New Roman" w:hAnsi="Times New Roman" w:cs="Times New Roman"/>
          <w:b/>
          <w:sz w:val="22"/>
          <w:szCs w:val="22"/>
        </w:rPr>
      </w:pPr>
      <w:r w:rsidRPr="0086759E">
        <w:rPr>
          <w:rFonts w:ascii="Times New Roman" w:hAnsi="Times New Roman" w:cs="Times New Roman"/>
          <w:b/>
          <w:sz w:val="22"/>
          <w:szCs w:val="22"/>
        </w:rPr>
        <w:t>4-A.04</w:t>
      </w:r>
      <w:r w:rsidRPr="0086759E">
        <w:rPr>
          <w:rFonts w:ascii="Times New Roman" w:hAnsi="Times New Roman" w:cs="Times New Roman"/>
          <w:b/>
          <w:sz w:val="22"/>
          <w:szCs w:val="22"/>
        </w:rPr>
        <w:tab/>
        <w:t>NOTIFICATION</w:t>
      </w:r>
    </w:p>
    <w:p w14:paraId="0E637946" w14:textId="77777777" w:rsidR="00D33BB5" w:rsidRPr="000C480F" w:rsidRDefault="00D33BB5" w:rsidP="00D33BB5">
      <w:pPr>
        <w:keepNext/>
        <w:keepLines/>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19301F2A" w14:textId="77777777" w:rsidR="00D33BB5" w:rsidRPr="000C480F" w:rsidRDefault="00D33BB5" w:rsidP="00651688">
      <w:pPr>
        <w:keepNext/>
        <w:keepLines/>
        <w:tabs>
          <w:tab w:val="left" w:pos="900"/>
          <w:tab w:val="left" w:pos="1440"/>
          <w:tab w:val="left" w:pos="2160"/>
          <w:tab w:val="left" w:pos="2880"/>
          <w:tab w:val="left" w:pos="3600"/>
          <w:tab w:val="left" w:pos="4320"/>
        </w:tabs>
        <w:ind w:left="900" w:right="-270" w:hanging="900"/>
        <w:rPr>
          <w:rFonts w:ascii="Times New Roman" w:hAnsi="Times New Roman" w:cs="Times New Roman"/>
          <w:sz w:val="22"/>
          <w:szCs w:val="22"/>
        </w:rPr>
      </w:pPr>
      <w:r w:rsidRPr="000C480F">
        <w:rPr>
          <w:rFonts w:ascii="Times New Roman" w:hAnsi="Times New Roman" w:cs="Times New Roman"/>
          <w:sz w:val="22"/>
          <w:szCs w:val="22"/>
        </w:rPr>
        <w:tab/>
        <w:t>Whenever a complaint has been filed, pre-screened, notarized, and assigned a case number, the educational institution against which the complaint has been filed, referred to hereafter as the respondent, will be notified and provided with a copy of the complaint. Notification shall be given to the chair of the educational institution's governing board and the chief administrative officer of the educational institution.</w:t>
      </w:r>
      <w:r>
        <w:rPr>
          <w:rFonts w:ascii="Times New Roman" w:hAnsi="Times New Roman" w:cs="Times New Roman"/>
          <w:sz w:val="22"/>
          <w:szCs w:val="22"/>
        </w:rPr>
        <w:t xml:space="preserve"> </w:t>
      </w:r>
      <w:r w:rsidRPr="000C480F">
        <w:rPr>
          <w:rFonts w:ascii="Times New Roman" w:hAnsi="Times New Roman" w:cs="Times New Roman"/>
          <w:sz w:val="22"/>
          <w:szCs w:val="22"/>
        </w:rPr>
        <w:t>The complainant will be provided with a copy of the notification.</w:t>
      </w:r>
      <w:r>
        <w:rPr>
          <w:rFonts w:ascii="Times New Roman" w:hAnsi="Times New Roman" w:cs="Times New Roman"/>
          <w:sz w:val="22"/>
          <w:szCs w:val="22"/>
        </w:rPr>
        <w:t xml:space="preserve"> </w:t>
      </w:r>
      <w:r w:rsidRPr="000C480F">
        <w:rPr>
          <w:rFonts w:ascii="Times New Roman" w:hAnsi="Times New Roman" w:cs="Times New Roman"/>
          <w:sz w:val="22"/>
          <w:szCs w:val="22"/>
        </w:rPr>
        <w:t>The notice will advise the parties of time limits applicable to complaint processing under this chapter and of the procedural rights and obligations of the parties under the Act and this chapter.</w:t>
      </w:r>
      <w:r>
        <w:rPr>
          <w:rFonts w:ascii="Times New Roman" w:hAnsi="Times New Roman" w:cs="Times New Roman"/>
          <w:sz w:val="22"/>
          <w:szCs w:val="22"/>
        </w:rPr>
        <w:t xml:space="preserve"> </w:t>
      </w:r>
      <w:r w:rsidRPr="000C480F">
        <w:rPr>
          <w:rFonts w:ascii="Times New Roman" w:hAnsi="Times New Roman" w:cs="Times New Roman"/>
          <w:sz w:val="22"/>
          <w:szCs w:val="22"/>
        </w:rPr>
        <w:t>The notice will advise the parties of the complainant’s right to commence a civil action in the Superior Court.</w:t>
      </w:r>
      <w:r>
        <w:rPr>
          <w:rFonts w:ascii="Times New Roman" w:hAnsi="Times New Roman" w:cs="Times New Roman"/>
          <w:sz w:val="22"/>
          <w:szCs w:val="22"/>
        </w:rPr>
        <w:t xml:space="preserve"> </w:t>
      </w:r>
      <w:r w:rsidRPr="000C480F">
        <w:rPr>
          <w:rFonts w:ascii="Times New Roman" w:hAnsi="Times New Roman" w:cs="Times New Roman"/>
          <w:sz w:val="22"/>
          <w:szCs w:val="22"/>
        </w:rPr>
        <w:t>The notice will advise the respondent that it is unlawful to discriminate against any person because the person made a complaint or testified, assisted, or participated in an investigation, proceeding, or hearing under the Act. The Commissioner of Education shall also receive notice of any allegations of unlawful educational discrimination in all public schools and programs and in private schools and programs approved for tuition purposes.</w:t>
      </w:r>
    </w:p>
    <w:p w14:paraId="66285297"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33F55DDF"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671F06E1" w14:textId="77777777" w:rsidR="00D33BB5" w:rsidRPr="0086759E"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b/>
          <w:sz w:val="22"/>
          <w:szCs w:val="22"/>
        </w:rPr>
      </w:pPr>
      <w:r w:rsidRPr="0086759E">
        <w:rPr>
          <w:rFonts w:ascii="Times New Roman" w:hAnsi="Times New Roman" w:cs="Times New Roman"/>
          <w:b/>
          <w:sz w:val="22"/>
          <w:szCs w:val="22"/>
        </w:rPr>
        <w:t>4-A.05</w:t>
      </w:r>
      <w:r w:rsidRPr="0086759E">
        <w:rPr>
          <w:rFonts w:ascii="Times New Roman" w:hAnsi="Times New Roman" w:cs="Times New Roman"/>
          <w:b/>
          <w:sz w:val="22"/>
          <w:szCs w:val="22"/>
        </w:rPr>
        <w:tab/>
        <w:t>REFERRAL TO LOCAL GRIEVANCE PROCEDURES</w:t>
      </w:r>
    </w:p>
    <w:p w14:paraId="2C57E1E5"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4281E735"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r w:rsidRPr="000C480F">
        <w:rPr>
          <w:rFonts w:ascii="Times New Roman" w:hAnsi="Times New Roman" w:cs="Times New Roman"/>
          <w:sz w:val="22"/>
          <w:szCs w:val="22"/>
        </w:rPr>
        <w:tab/>
        <w:t>A.</w:t>
      </w:r>
      <w:r w:rsidRPr="000C480F">
        <w:rPr>
          <w:rFonts w:ascii="Times New Roman" w:hAnsi="Times New Roman" w:cs="Times New Roman"/>
          <w:sz w:val="22"/>
          <w:szCs w:val="22"/>
        </w:rPr>
        <w:tab/>
      </w:r>
      <w:r w:rsidRPr="006112F1">
        <w:rPr>
          <w:rFonts w:ascii="Times New Roman" w:hAnsi="Times New Roman" w:cs="Times New Roman"/>
          <w:b/>
          <w:sz w:val="22"/>
          <w:szCs w:val="22"/>
        </w:rPr>
        <w:t>Referral for Action Through Local Grievance Procedure</w:t>
      </w:r>
    </w:p>
    <w:p w14:paraId="0C8FAE01"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7F13165B"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The Commission and its representatives shall refer complaints to the respondent educational institution for ten (10) days to enable the grievance procedure established by the educational institution to review the complaint and resolve the matter with the complainant, prior to investigatory action or settlement discussions by the Commission or its representatives.</w:t>
      </w:r>
    </w:p>
    <w:p w14:paraId="1A4D9187"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2CD4B43F"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r w:rsidRPr="000C480F">
        <w:rPr>
          <w:rFonts w:ascii="Times New Roman" w:hAnsi="Times New Roman" w:cs="Times New Roman"/>
          <w:sz w:val="22"/>
          <w:szCs w:val="22"/>
        </w:rPr>
        <w:tab/>
        <w:t>B.</w:t>
      </w:r>
      <w:r w:rsidRPr="000C480F">
        <w:rPr>
          <w:rFonts w:ascii="Times New Roman" w:hAnsi="Times New Roman" w:cs="Times New Roman"/>
          <w:sz w:val="22"/>
          <w:szCs w:val="22"/>
        </w:rPr>
        <w:tab/>
      </w:r>
      <w:r w:rsidRPr="006112F1">
        <w:rPr>
          <w:rFonts w:ascii="Times New Roman" w:hAnsi="Times New Roman" w:cs="Times New Roman"/>
          <w:b/>
          <w:sz w:val="22"/>
          <w:szCs w:val="22"/>
        </w:rPr>
        <w:t>Exceptions</w:t>
      </w:r>
    </w:p>
    <w:p w14:paraId="7713A44F"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47935938"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The Commission is not required to refer any complaint where the educational institution has not established a grievance procedure or where the complaint alleges sexual harassment by a member of the educational institution.</w:t>
      </w:r>
    </w:p>
    <w:p w14:paraId="7AD2902F"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7AF248EA"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3BE4444D" w14:textId="77777777" w:rsidR="00D33BB5" w:rsidRPr="0086759E" w:rsidRDefault="00D33BB5" w:rsidP="00D33BB5">
      <w:pPr>
        <w:keepNext/>
        <w:keepLines/>
        <w:tabs>
          <w:tab w:val="left" w:pos="900"/>
          <w:tab w:val="left" w:pos="1440"/>
          <w:tab w:val="left" w:pos="2160"/>
          <w:tab w:val="left" w:pos="2880"/>
          <w:tab w:val="left" w:pos="3600"/>
          <w:tab w:val="left" w:pos="4320"/>
        </w:tabs>
        <w:ind w:left="900" w:hanging="900"/>
        <w:rPr>
          <w:rFonts w:ascii="Times New Roman" w:hAnsi="Times New Roman" w:cs="Times New Roman"/>
          <w:b/>
          <w:sz w:val="22"/>
          <w:szCs w:val="22"/>
        </w:rPr>
      </w:pPr>
      <w:r w:rsidRPr="0086759E">
        <w:rPr>
          <w:rFonts w:ascii="Times New Roman" w:hAnsi="Times New Roman" w:cs="Times New Roman"/>
          <w:b/>
          <w:sz w:val="22"/>
          <w:szCs w:val="22"/>
        </w:rPr>
        <w:t>4-A.06</w:t>
      </w:r>
      <w:r w:rsidRPr="0086759E">
        <w:rPr>
          <w:rFonts w:ascii="Times New Roman" w:hAnsi="Times New Roman" w:cs="Times New Roman"/>
          <w:b/>
          <w:sz w:val="22"/>
          <w:szCs w:val="22"/>
        </w:rPr>
        <w:tab/>
        <w:t>EARLY RESOLUTION SETTLEMENT</w:t>
      </w:r>
    </w:p>
    <w:p w14:paraId="3F1D0B39" w14:textId="77777777" w:rsidR="00D33BB5" w:rsidRPr="000C480F" w:rsidRDefault="00D33BB5" w:rsidP="00D33BB5">
      <w:pPr>
        <w:keepNext/>
        <w:keepLines/>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58446DF6" w14:textId="77777777" w:rsidR="00D33BB5" w:rsidRPr="000C480F" w:rsidRDefault="00D33BB5" w:rsidP="00D33BB5">
      <w:pPr>
        <w:keepNext/>
        <w:keepLines/>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t>A.</w:t>
      </w:r>
      <w:r w:rsidRPr="000C480F">
        <w:rPr>
          <w:rFonts w:ascii="Times New Roman" w:hAnsi="Times New Roman" w:cs="Times New Roman"/>
          <w:sz w:val="22"/>
          <w:szCs w:val="22"/>
        </w:rPr>
        <w:tab/>
      </w:r>
      <w:r w:rsidRPr="006112F1">
        <w:rPr>
          <w:rFonts w:ascii="Times New Roman" w:hAnsi="Times New Roman" w:cs="Times New Roman"/>
          <w:b/>
          <w:sz w:val="22"/>
          <w:szCs w:val="22"/>
        </w:rPr>
        <w:t>Settlement Discussion</w:t>
      </w:r>
    </w:p>
    <w:p w14:paraId="543B518E" w14:textId="77777777" w:rsidR="00D33BB5" w:rsidRPr="000C480F" w:rsidRDefault="00D33BB5" w:rsidP="00D33BB5">
      <w:pPr>
        <w:keepNext/>
        <w:keepLines/>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02B4909A" w14:textId="77777777" w:rsidR="00D33BB5" w:rsidRPr="000C480F" w:rsidRDefault="00D33BB5" w:rsidP="00D33BB5">
      <w:pPr>
        <w:keepNext/>
        <w:keepLines/>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 xml:space="preserve">After notification and prior to a determination of whether there are reasonable grounds to believe that unlawful educational discrimination has occurred, the Commission’s Compliance </w:t>
      </w:r>
      <w:r>
        <w:rPr>
          <w:rFonts w:ascii="Times New Roman" w:hAnsi="Times New Roman" w:cs="Times New Roman"/>
          <w:sz w:val="22"/>
          <w:szCs w:val="22"/>
        </w:rPr>
        <w:t>Manag</w:t>
      </w:r>
      <w:r w:rsidRPr="000C480F">
        <w:rPr>
          <w:rFonts w:ascii="Times New Roman" w:hAnsi="Times New Roman" w:cs="Times New Roman"/>
          <w:sz w:val="22"/>
          <w:szCs w:val="22"/>
        </w:rPr>
        <w:t xml:space="preserve">er or her/his designee will engage in a settlement discussion. The Compliance </w:t>
      </w:r>
      <w:r>
        <w:rPr>
          <w:rFonts w:ascii="Times New Roman" w:hAnsi="Times New Roman" w:cs="Times New Roman"/>
          <w:sz w:val="22"/>
          <w:szCs w:val="22"/>
        </w:rPr>
        <w:t>Manag</w:t>
      </w:r>
      <w:r w:rsidRPr="000C480F">
        <w:rPr>
          <w:rFonts w:ascii="Times New Roman" w:hAnsi="Times New Roman" w:cs="Times New Roman"/>
          <w:sz w:val="22"/>
          <w:szCs w:val="22"/>
        </w:rPr>
        <w:t>er will encourage written agreements between the parties to resolve the matter.</w:t>
      </w:r>
      <w:r>
        <w:rPr>
          <w:rFonts w:ascii="Times New Roman" w:hAnsi="Times New Roman" w:cs="Times New Roman"/>
          <w:sz w:val="22"/>
          <w:szCs w:val="22"/>
        </w:rPr>
        <w:t xml:space="preserve"> The Compliance Manager may also offer the parties an opportunity to participate in a third-party neutral mediation program established by the Commission.</w:t>
      </w:r>
    </w:p>
    <w:p w14:paraId="641C1984"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250BD84A" w14:textId="77777777" w:rsidR="00D33BB5" w:rsidRPr="000C480F" w:rsidRDefault="00D33BB5" w:rsidP="00D33BB5">
      <w:pPr>
        <w:keepNext/>
        <w:keepLines/>
        <w:tabs>
          <w:tab w:val="left" w:pos="900"/>
          <w:tab w:val="left" w:pos="1440"/>
          <w:tab w:val="left" w:pos="2160"/>
          <w:tab w:val="left" w:pos="2880"/>
          <w:tab w:val="left" w:pos="3600"/>
          <w:tab w:val="left" w:pos="4320"/>
        </w:tabs>
        <w:ind w:left="907" w:hanging="907"/>
        <w:rPr>
          <w:rFonts w:ascii="Times New Roman" w:hAnsi="Times New Roman" w:cs="Times New Roman"/>
          <w:sz w:val="22"/>
          <w:szCs w:val="22"/>
        </w:rPr>
      </w:pPr>
      <w:r w:rsidRPr="000C480F">
        <w:rPr>
          <w:rFonts w:ascii="Times New Roman" w:hAnsi="Times New Roman" w:cs="Times New Roman"/>
          <w:sz w:val="22"/>
          <w:szCs w:val="22"/>
        </w:rPr>
        <w:lastRenderedPageBreak/>
        <w:tab/>
        <w:t>B.</w:t>
      </w:r>
      <w:r w:rsidRPr="000C480F">
        <w:rPr>
          <w:rFonts w:ascii="Times New Roman" w:hAnsi="Times New Roman" w:cs="Times New Roman"/>
          <w:sz w:val="22"/>
          <w:szCs w:val="22"/>
        </w:rPr>
        <w:tab/>
      </w:r>
      <w:r w:rsidRPr="006112F1">
        <w:rPr>
          <w:rFonts w:ascii="Times New Roman" w:hAnsi="Times New Roman" w:cs="Times New Roman"/>
          <w:b/>
          <w:sz w:val="22"/>
          <w:szCs w:val="22"/>
        </w:rPr>
        <w:t>Early Resolution</w:t>
      </w:r>
    </w:p>
    <w:p w14:paraId="5275589D" w14:textId="77777777" w:rsidR="00D33BB5" w:rsidRPr="000C480F" w:rsidRDefault="00D33BB5" w:rsidP="00D33BB5">
      <w:pPr>
        <w:keepNext/>
        <w:keepLines/>
        <w:tabs>
          <w:tab w:val="left" w:pos="900"/>
          <w:tab w:val="left" w:pos="1440"/>
          <w:tab w:val="left" w:pos="2160"/>
          <w:tab w:val="left" w:pos="2880"/>
          <w:tab w:val="left" w:pos="3600"/>
          <w:tab w:val="left" w:pos="4320"/>
        </w:tabs>
        <w:ind w:left="907" w:hanging="907"/>
        <w:rPr>
          <w:rFonts w:ascii="Times New Roman" w:hAnsi="Times New Roman" w:cs="Times New Roman"/>
          <w:sz w:val="22"/>
          <w:szCs w:val="22"/>
        </w:rPr>
      </w:pPr>
    </w:p>
    <w:p w14:paraId="7AD54EAE" w14:textId="77777777" w:rsidR="00D33BB5" w:rsidRPr="000C480F" w:rsidRDefault="00D33BB5" w:rsidP="00D33BB5">
      <w:pPr>
        <w:keepNext/>
        <w:keepLines/>
        <w:tabs>
          <w:tab w:val="left" w:pos="900"/>
          <w:tab w:val="left" w:pos="1440"/>
          <w:tab w:val="left" w:pos="2160"/>
          <w:tab w:val="left" w:pos="2880"/>
          <w:tab w:val="left" w:pos="3600"/>
          <w:tab w:val="left" w:pos="4320"/>
        </w:tabs>
        <w:ind w:left="1440" w:hanging="540"/>
        <w:rPr>
          <w:rFonts w:ascii="Times New Roman" w:hAnsi="Times New Roman" w:cs="Times New Roman"/>
          <w:sz w:val="22"/>
          <w:szCs w:val="22"/>
        </w:rPr>
      </w:pPr>
      <w:r>
        <w:rPr>
          <w:rFonts w:ascii="Times New Roman" w:hAnsi="Times New Roman" w:cs="Times New Roman"/>
          <w:sz w:val="22"/>
          <w:szCs w:val="22"/>
        </w:rPr>
        <w:tab/>
      </w:r>
      <w:r w:rsidRPr="000C480F">
        <w:rPr>
          <w:rFonts w:ascii="Times New Roman" w:hAnsi="Times New Roman" w:cs="Times New Roman"/>
          <w:sz w:val="22"/>
          <w:szCs w:val="22"/>
        </w:rPr>
        <w:t>Prior to a determination by the Commission of whether there are reasonable grounds to believe that unlawful discrimination has occurred, if the matter is resolved to the mutual satisfaction of the complainant and respondent and to the satisfaction of the Commission’s Executive Director or her/his designee, the Executive Director or her/his designee shall have the authority to sign any settlement agreement on behalf of the Commission, together with the parties. When the Commission agrees in any negotiated settlement not to process that complaint further, the Commission's agreement shall be in consideration for the promises made by the other parties to the agreement.</w:t>
      </w:r>
      <w:r>
        <w:rPr>
          <w:rFonts w:ascii="Times New Roman" w:hAnsi="Times New Roman" w:cs="Times New Roman"/>
          <w:sz w:val="22"/>
          <w:szCs w:val="22"/>
        </w:rPr>
        <w:t xml:space="preserve"> </w:t>
      </w:r>
      <w:r w:rsidRPr="000C480F">
        <w:rPr>
          <w:rFonts w:ascii="Times New Roman" w:hAnsi="Times New Roman" w:cs="Times New Roman"/>
          <w:sz w:val="22"/>
          <w:szCs w:val="22"/>
        </w:rPr>
        <w:t>The complaint will be dismissed by the Executive Director or her/his designee upon ascertainment that the terms of the agreement have been met.</w:t>
      </w:r>
    </w:p>
    <w:p w14:paraId="64386CA2"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63AC73C4" w14:textId="77777777" w:rsidR="00D33BB5" w:rsidRPr="000C480F" w:rsidRDefault="00D33BB5" w:rsidP="00D33BB5">
      <w:pPr>
        <w:tabs>
          <w:tab w:val="left" w:pos="900"/>
          <w:tab w:val="left" w:pos="1440"/>
          <w:tab w:val="left" w:pos="2160"/>
          <w:tab w:val="left" w:pos="2880"/>
        </w:tabs>
        <w:ind w:left="1440" w:hanging="1440"/>
        <w:rPr>
          <w:rFonts w:ascii="Times New Roman" w:hAnsi="Times New Roman" w:cs="Times New Roman"/>
          <w:sz w:val="22"/>
          <w:szCs w:val="22"/>
        </w:rPr>
      </w:pPr>
      <w:r w:rsidRPr="000C480F">
        <w:rPr>
          <w:rFonts w:ascii="Times New Roman" w:hAnsi="Times New Roman" w:cs="Times New Roman"/>
          <w:sz w:val="22"/>
          <w:szCs w:val="22"/>
        </w:rPr>
        <w:tab/>
        <w:t>B-1.</w:t>
      </w:r>
      <w:r w:rsidRPr="000C480F">
        <w:rPr>
          <w:rFonts w:ascii="Times New Roman" w:hAnsi="Times New Roman" w:cs="Times New Roman"/>
          <w:sz w:val="22"/>
          <w:szCs w:val="22"/>
        </w:rPr>
        <w:tab/>
        <w:t xml:space="preserve">In the alternative, the Commission’s Compliance </w:t>
      </w:r>
      <w:r>
        <w:rPr>
          <w:rFonts w:ascii="Times New Roman" w:hAnsi="Times New Roman" w:cs="Times New Roman"/>
          <w:sz w:val="22"/>
          <w:szCs w:val="22"/>
        </w:rPr>
        <w:t>Manag</w:t>
      </w:r>
      <w:r w:rsidRPr="000C480F">
        <w:rPr>
          <w:rFonts w:ascii="Times New Roman" w:hAnsi="Times New Roman" w:cs="Times New Roman"/>
          <w:sz w:val="22"/>
          <w:szCs w:val="22"/>
        </w:rPr>
        <w:t xml:space="preserve">er or her/his designee </w:t>
      </w:r>
      <w:r>
        <w:rPr>
          <w:rFonts w:ascii="Times New Roman" w:hAnsi="Times New Roman" w:cs="Times New Roman"/>
          <w:sz w:val="22"/>
          <w:szCs w:val="22"/>
        </w:rPr>
        <w:t xml:space="preserve">or a mediator assigned pursuant to a third-party neutral mediation program established by the Commission </w:t>
      </w:r>
      <w:r w:rsidRPr="000C480F">
        <w:rPr>
          <w:rFonts w:ascii="Times New Roman" w:hAnsi="Times New Roman" w:cs="Times New Roman"/>
          <w:sz w:val="22"/>
          <w:szCs w:val="22"/>
        </w:rPr>
        <w:t>may facilitate a settlement between the parties resulting in the withdrawal of the complaint pursuant to 4-A.03(G).</w:t>
      </w:r>
    </w:p>
    <w:p w14:paraId="69E21C23"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225E672C"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r w:rsidRPr="000C480F">
        <w:rPr>
          <w:rFonts w:ascii="Times New Roman" w:hAnsi="Times New Roman" w:cs="Times New Roman"/>
          <w:sz w:val="22"/>
          <w:szCs w:val="22"/>
        </w:rPr>
        <w:tab/>
        <w:t>C.</w:t>
      </w:r>
      <w:r w:rsidRPr="000C480F">
        <w:rPr>
          <w:rFonts w:ascii="Times New Roman" w:hAnsi="Times New Roman" w:cs="Times New Roman"/>
          <w:sz w:val="22"/>
          <w:szCs w:val="22"/>
        </w:rPr>
        <w:tab/>
      </w:r>
      <w:r w:rsidRPr="00A92B46">
        <w:rPr>
          <w:rFonts w:ascii="Times New Roman" w:hAnsi="Times New Roman" w:cs="Times New Roman"/>
          <w:b/>
          <w:sz w:val="22"/>
          <w:szCs w:val="22"/>
        </w:rPr>
        <w:t>Confidentiality</w:t>
      </w:r>
    </w:p>
    <w:p w14:paraId="1AA8D183"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597A4FDA"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The content of these predetermination discussions and any final settlement agreement are confidential and may not be disclosed, or used in any subsequent civil or criminal proceeding, without the written consent of the parties, except in a civil action filed by one party alleging a breach of the settlement agreement.</w:t>
      </w:r>
      <w:r>
        <w:rPr>
          <w:rFonts w:ascii="Times New Roman" w:hAnsi="Times New Roman" w:cs="Times New Roman"/>
          <w:sz w:val="22"/>
          <w:szCs w:val="22"/>
        </w:rPr>
        <w:t xml:space="preserve"> </w:t>
      </w:r>
      <w:r w:rsidRPr="000C480F">
        <w:rPr>
          <w:rFonts w:ascii="Times New Roman" w:hAnsi="Times New Roman" w:cs="Times New Roman"/>
          <w:sz w:val="22"/>
          <w:szCs w:val="22"/>
        </w:rPr>
        <w:t>Notwithstanding this provision, the Commission and its employees have discretion to disclose such information to a party as is reasonably necessary to facilitate settlement.</w:t>
      </w:r>
    </w:p>
    <w:p w14:paraId="4456400D"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3BE4151B" w14:textId="77777777" w:rsidR="00D33BB5" w:rsidRPr="0086759E"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b/>
          <w:sz w:val="22"/>
          <w:szCs w:val="22"/>
        </w:rPr>
      </w:pPr>
    </w:p>
    <w:p w14:paraId="380A733E" w14:textId="77777777" w:rsidR="00D33BB5" w:rsidRPr="0086759E"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b/>
          <w:sz w:val="22"/>
          <w:szCs w:val="22"/>
        </w:rPr>
      </w:pPr>
      <w:r w:rsidRPr="0086759E">
        <w:rPr>
          <w:rFonts w:ascii="Times New Roman" w:hAnsi="Times New Roman" w:cs="Times New Roman"/>
          <w:b/>
          <w:sz w:val="22"/>
          <w:szCs w:val="22"/>
        </w:rPr>
        <w:t>4-A.07</w:t>
      </w:r>
      <w:r w:rsidRPr="0086759E">
        <w:rPr>
          <w:rFonts w:ascii="Times New Roman" w:hAnsi="Times New Roman" w:cs="Times New Roman"/>
          <w:b/>
          <w:sz w:val="22"/>
          <w:szCs w:val="22"/>
        </w:rPr>
        <w:tab/>
        <w:t>INVESTIGATION</w:t>
      </w:r>
    </w:p>
    <w:p w14:paraId="03F3E17A"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3E1DB187"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r w:rsidRPr="000C480F">
        <w:rPr>
          <w:rFonts w:ascii="Times New Roman" w:hAnsi="Times New Roman" w:cs="Times New Roman"/>
          <w:sz w:val="22"/>
          <w:szCs w:val="22"/>
        </w:rPr>
        <w:tab/>
        <w:t>A.</w:t>
      </w:r>
      <w:r w:rsidRPr="000C480F">
        <w:rPr>
          <w:rFonts w:ascii="Times New Roman" w:hAnsi="Times New Roman" w:cs="Times New Roman"/>
          <w:sz w:val="22"/>
          <w:szCs w:val="22"/>
        </w:rPr>
        <w:tab/>
      </w:r>
      <w:r w:rsidRPr="00A92B46">
        <w:rPr>
          <w:rFonts w:ascii="Times New Roman" w:hAnsi="Times New Roman" w:cs="Times New Roman"/>
          <w:b/>
          <w:sz w:val="22"/>
          <w:szCs w:val="22"/>
        </w:rPr>
        <w:t>Preliminary Investigation</w:t>
      </w:r>
    </w:p>
    <w:p w14:paraId="14306854"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201F21A7"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After a complaint has been filed, pre-screened, notarized, and assigned a case number, a Commission investigator will conduct such preliminary and impartial investigation as is necessary. An investigation may involve fact-finding meetings and interviews with the complainant, the respondent, and any other persons whose statements may provide a source of evidence. The investigator may record, by mechanical, electronic or other means, all statements by all persons involved.</w:t>
      </w:r>
    </w:p>
    <w:p w14:paraId="655AD3EA"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6880A673"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r w:rsidRPr="000C480F">
        <w:rPr>
          <w:rFonts w:ascii="Times New Roman" w:hAnsi="Times New Roman" w:cs="Times New Roman"/>
          <w:sz w:val="22"/>
          <w:szCs w:val="22"/>
        </w:rPr>
        <w:tab/>
        <w:t>B.</w:t>
      </w:r>
      <w:r w:rsidRPr="000C480F">
        <w:rPr>
          <w:rFonts w:ascii="Times New Roman" w:hAnsi="Times New Roman" w:cs="Times New Roman"/>
          <w:sz w:val="22"/>
          <w:szCs w:val="22"/>
        </w:rPr>
        <w:tab/>
      </w:r>
      <w:r w:rsidRPr="00A92B46">
        <w:rPr>
          <w:rFonts w:ascii="Times New Roman" w:hAnsi="Times New Roman" w:cs="Times New Roman"/>
          <w:b/>
          <w:sz w:val="22"/>
          <w:szCs w:val="22"/>
        </w:rPr>
        <w:t>Commission's Right of Access</w:t>
      </w:r>
    </w:p>
    <w:p w14:paraId="2A7E7FF1"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51FF052F"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The Commission's investigator shall have access at all reasonable times to the premises, records, documents, individuals, and other evidence or possible sources of evidence and may examine, record, and copy such materials and take and record the testimony or statements of such persons as are reasonably necessary for the furtherance of the investigation. The Commission’s investigators are hereby delegated the authority to administer oaths.</w:t>
      </w:r>
    </w:p>
    <w:p w14:paraId="3F76C499"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4A610A55"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 xml:space="preserve">The Commission and any representative shall have access to individual educational records, only with the permission of parents or students of majority age, in educational institutions governed by the Family Educational Rights and Privacy Act of 1974, the </w:t>
      </w:r>
      <w:r w:rsidRPr="000C480F">
        <w:rPr>
          <w:rFonts w:ascii="Times New Roman" w:hAnsi="Times New Roman" w:cs="Times New Roman"/>
          <w:sz w:val="22"/>
          <w:szCs w:val="22"/>
        </w:rPr>
        <w:lastRenderedPageBreak/>
        <w:t xml:space="preserve">Education of All Handicapped Children Act of 1975, and 20-A M.R.S.A. </w:t>
      </w:r>
      <w:r>
        <w:rPr>
          <w:rFonts w:ascii="Times New Roman" w:hAnsi="Times New Roman" w:cs="Times New Roman"/>
          <w:sz w:val="22"/>
          <w:szCs w:val="22"/>
        </w:rPr>
        <w:t>§</w:t>
      </w:r>
      <w:r w:rsidRPr="000C480F">
        <w:rPr>
          <w:rFonts w:ascii="Times New Roman" w:hAnsi="Times New Roman" w:cs="Times New Roman"/>
          <w:sz w:val="22"/>
          <w:szCs w:val="22"/>
        </w:rPr>
        <w:t>6001, except when a subpoena or court order has been issued.</w:t>
      </w:r>
    </w:p>
    <w:p w14:paraId="07D6362D"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3FE900EA"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r w:rsidRPr="000C480F">
        <w:rPr>
          <w:rFonts w:ascii="Times New Roman" w:hAnsi="Times New Roman" w:cs="Times New Roman"/>
          <w:sz w:val="22"/>
          <w:szCs w:val="22"/>
        </w:rPr>
        <w:tab/>
        <w:t>C.</w:t>
      </w:r>
      <w:r w:rsidRPr="000C480F">
        <w:rPr>
          <w:rFonts w:ascii="Times New Roman" w:hAnsi="Times New Roman" w:cs="Times New Roman"/>
          <w:sz w:val="22"/>
          <w:szCs w:val="22"/>
        </w:rPr>
        <w:tab/>
      </w:r>
      <w:r w:rsidRPr="00A92B46">
        <w:rPr>
          <w:rFonts w:ascii="Times New Roman" w:hAnsi="Times New Roman" w:cs="Times New Roman"/>
          <w:b/>
          <w:sz w:val="22"/>
          <w:szCs w:val="22"/>
        </w:rPr>
        <w:t>Production of Evidence</w:t>
      </w:r>
    </w:p>
    <w:p w14:paraId="68D4DD0F"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4931704D" w14:textId="77777777" w:rsidR="00D33BB5" w:rsidRPr="000C480F" w:rsidRDefault="00D33BB5" w:rsidP="00651688">
      <w:pPr>
        <w:tabs>
          <w:tab w:val="left" w:pos="900"/>
          <w:tab w:val="left" w:pos="1440"/>
          <w:tab w:val="left" w:pos="2160"/>
          <w:tab w:val="left" w:pos="2880"/>
          <w:tab w:val="left" w:pos="3600"/>
          <w:tab w:val="left" w:pos="4320"/>
        </w:tabs>
        <w:ind w:left="1440" w:right="-18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Documents, records, files, or other possible sources of evidence shall be produced within the time specified by a Commission representative's written request for their production, unless the person processing them demonstrates that production within the time specified would impose an unjustifiable burden. Excessive delay or failure to produce the requested materials may result in the issuance of a subpoena by the Commission for their production.</w:t>
      </w:r>
    </w:p>
    <w:p w14:paraId="08AE0A60"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17D0B488" w14:textId="77777777" w:rsidR="00D33BB5" w:rsidRPr="000C480F" w:rsidRDefault="00D33BB5" w:rsidP="00D33BB5">
      <w:pPr>
        <w:keepNext/>
        <w:keepLines/>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r w:rsidRPr="000C480F">
        <w:rPr>
          <w:rFonts w:ascii="Times New Roman" w:hAnsi="Times New Roman" w:cs="Times New Roman"/>
          <w:sz w:val="22"/>
          <w:szCs w:val="22"/>
        </w:rPr>
        <w:tab/>
        <w:t>D.</w:t>
      </w:r>
      <w:r w:rsidRPr="000C480F">
        <w:rPr>
          <w:rFonts w:ascii="Times New Roman" w:hAnsi="Times New Roman" w:cs="Times New Roman"/>
          <w:sz w:val="22"/>
          <w:szCs w:val="22"/>
        </w:rPr>
        <w:tab/>
      </w:r>
      <w:r w:rsidRPr="00A92B46">
        <w:rPr>
          <w:rFonts w:ascii="Times New Roman" w:hAnsi="Times New Roman" w:cs="Times New Roman"/>
          <w:b/>
          <w:sz w:val="22"/>
          <w:szCs w:val="22"/>
        </w:rPr>
        <w:t>Subpoena Power</w:t>
      </w:r>
    </w:p>
    <w:p w14:paraId="3CAA8CF7" w14:textId="77777777" w:rsidR="00D33BB5" w:rsidRPr="000C480F" w:rsidRDefault="00D33BB5" w:rsidP="00D33BB5">
      <w:pPr>
        <w:keepNext/>
        <w:keepLines/>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75EEA51C" w14:textId="77777777" w:rsidR="00D33BB5" w:rsidRPr="000C480F" w:rsidRDefault="00D33BB5" w:rsidP="00D33BB5">
      <w:pPr>
        <w:keepNext/>
        <w:keepLines/>
        <w:tabs>
          <w:tab w:val="left" w:pos="900"/>
          <w:tab w:val="left" w:pos="1440"/>
          <w:tab w:val="left" w:pos="2160"/>
          <w:tab w:val="left" w:pos="2880"/>
          <w:tab w:val="left" w:pos="3600"/>
          <w:tab w:val="left" w:pos="4320"/>
        </w:tabs>
        <w:ind w:left="2160" w:hanging="216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(1)</w:t>
      </w:r>
      <w:r w:rsidRPr="000C480F">
        <w:rPr>
          <w:rFonts w:ascii="Times New Roman" w:hAnsi="Times New Roman" w:cs="Times New Roman"/>
          <w:sz w:val="22"/>
          <w:szCs w:val="22"/>
        </w:rPr>
        <w:tab/>
      </w:r>
      <w:r w:rsidRPr="00A92B46">
        <w:rPr>
          <w:rFonts w:ascii="Times New Roman" w:hAnsi="Times New Roman" w:cs="Times New Roman"/>
          <w:b/>
          <w:sz w:val="22"/>
          <w:szCs w:val="22"/>
        </w:rPr>
        <w:t>Form</w:t>
      </w:r>
      <w:r w:rsidRPr="000C480F">
        <w:rPr>
          <w:rFonts w:ascii="Times New Roman" w:hAnsi="Times New Roman" w:cs="Times New Roman"/>
          <w:sz w:val="22"/>
          <w:szCs w:val="22"/>
        </w:rPr>
        <w:t xml:space="preserve">: Subpoenas shall be issued in the name of the Maine Human Rights Commission, shall designate the Commission as recipient of the material or testimony specified, and shall designate a specific time and place </w:t>
      </w:r>
      <w:proofErr w:type="gramStart"/>
      <w:r w:rsidRPr="000C480F">
        <w:rPr>
          <w:rFonts w:ascii="Times New Roman" w:hAnsi="Times New Roman" w:cs="Times New Roman"/>
          <w:sz w:val="22"/>
          <w:szCs w:val="22"/>
        </w:rPr>
        <w:t>for the production of</w:t>
      </w:r>
      <w:proofErr w:type="gramEnd"/>
      <w:r w:rsidRPr="000C480F">
        <w:rPr>
          <w:rFonts w:ascii="Times New Roman" w:hAnsi="Times New Roman" w:cs="Times New Roman"/>
          <w:sz w:val="22"/>
          <w:szCs w:val="22"/>
        </w:rPr>
        <w:t xml:space="preserve"> the documents and/or testimony.</w:t>
      </w:r>
    </w:p>
    <w:p w14:paraId="5F412B04" w14:textId="77777777" w:rsidR="00D33BB5" w:rsidRPr="000C480F" w:rsidRDefault="00D33BB5" w:rsidP="00D33BB5">
      <w:pPr>
        <w:tabs>
          <w:tab w:val="left" w:pos="900"/>
          <w:tab w:val="left" w:pos="1440"/>
          <w:tab w:val="left" w:pos="2160"/>
          <w:tab w:val="left" w:pos="2880"/>
          <w:tab w:val="left" w:pos="3600"/>
          <w:tab w:val="left" w:pos="4320"/>
        </w:tabs>
        <w:ind w:left="2160" w:hanging="2160"/>
        <w:rPr>
          <w:rFonts w:ascii="Times New Roman" w:hAnsi="Times New Roman" w:cs="Times New Roman"/>
          <w:sz w:val="22"/>
          <w:szCs w:val="22"/>
        </w:rPr>
      </w:pPr>
    </w:p>
    <w:p w14:paraId="621C1E6E" w14:textId="77777777" w:rsidR="00D33BB5" w:rsidRPr="000C480F" w:rsidRDefault="00D33BB5" w:rsidP="00D33BB5">
      <w:pPr>
        <w:tabs>
          <w:tab w:val="left" w:pos="900"/>
          <w:tab w:val="left" w:pos="1440"/>
          <w:tab w:val="left" w:pos="2160"/>
          <w:tab w:val="left" w:pos="2880"/>
          <w:tab w:val="left" w:pos="3600"/>
          <w:tab w:val="left" w:pos="4320"/>
        </w:tabs>
        <w:ind w:left="2160" w:hanging="216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(2)</w:t>
      </w:r>
      <w:r w:rsidRPr="000C480F">
        <w:rPr>
          <w:rFonts w:ascii="Times New Roman" w:hAnsi="Times New Roman" w:cs="Times New Roman"/>
          <w:sz w:val="22"/>
          <w:szCs w:val="22"/>
        </w:rPr>
        <w:tab/>
      </w:r>
      <w:r w:rsidRPr="00A92B46">
        <w:rPr>
          <w:rFonts w:ascii="Times New Roman" w:hAnsi="Times New Roman" w:cs="Times New Roman"/>
          <w:b/>
          <w:sz w:val="22"/>
          <w:szCs w:val="22"/>
        </w:rPr>
        <w:t>When Available</w:t>
      </w:r>
      <w:r w:rsidRPr="000C480F">
        <w:rPr>
          <w:rFonts w:ascii="Times New Roman" w:hAnsi="Times New Roman" w:cs="Times New Roman"/>
          <w:sz w:val="22"/>
          <w:szCs w:val="22"/>
        </w:rPr>
        <w:t>: A subpoena may be used to compel testimony or the production of documents whenever there is reasonable cause to believe that those materials or the testimony of the persons are material to the complaint.</w:t>
      </w:r>
    </w:p>
    <w:p w14:paraId="6BC843F7" w14:textId="77777777" w:rsidR="00D33BB5" w:rsidRPr="000C480F" w:rsidRDefault="00D33BB5" w:rsidP="00D33BB5">
      <w:pPr>
        <w:tabs>
          <w:tab w:val="left" w:pos="900"/>
          <w:tab w:val="left" w:pos="1440"/>
          <w:tab w:val="left" w:pos="2160"/>
          <w:tab w:val="left" w:pos="2880"/>
          <w:tab w:val="left" w:pos="3600"/>
          <w:tab w:val="left" w:pos="4320"/>
        </w:tabs>
        <w:ind w:left="2160" w:hanging="2160"/>
        <w:rPr>
          <w:rFonts w:ascii="Times New Roman" w:hAnsi="Times New Roman" w:cs="Times New Roman"/>
          <w:sz w:val="22"/>
          <w:szCs w:val="22"/>
        </w:rPr>
      </w:pPr>
    </w:p>
    <w:p w14:paraId="7CE44B0B" w14:textId="77777777" w:rsidR="00D33BB5" w:rsidRPr="000C480F" w:rsidRDefault="00D33BB5" w:rsidP="00D33BB5">
      <w:pPr>
        <w:tabs>
          <w:tab w:val="left" w:pos="900"/>
          <w:tab w:val="left" w:pos="1440"/>
          <w:tab w:val="left" w:pos="2160"/>
          <w:tab w:val="left" w:pos="2880"/>
          <w:tab w:val="left" w:pos="3600"/>
          <w:tab w:val="left" w:pos="4320"/>
        </w:tabs>
        <w:ind w:left="2160" w:hanging="216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(3)</w:t>
      </w:r>
      <w:r w:rsidRPr="000C480F">
        <w:rPr>
          <w:rFonts w:ascii="Times New Roman" w:hAnsi="Times New Roman" w:cs="Times New Roman"/>
          <w:sz w:val="22"/>
          <w:szCs w:val="22"/>
        </w:rPr>
        <w:tab/>
      </w:r>
      <w:r w:rsidRPr="00A92B46">
        <w:rPr>
          <w:rFonts w:ascii="Times New Roman" w:hAnsi="Times New Roman" w:cs="Times New Roman"/>
          <w:b/>
          <w:sz w:val="22"/>
          <w:szCs w:val="22"/>
        </w:rPr>
        <w:t>Procedure</w:t>
      </w:r>
      <w:r w:rsidRPr="000C480F">
        <w:rPr>
          <w:rFonts w:ascii="Times New Roman" w:hAnsi="Times New Roman" w:cs="Times New Roman"/>
          <w:sz w:val="22"/>
          <w:szCs w:val="22"/>
        </w:rPr>
        <w:t>: When the Commission’s Executive Director or Commission Counsel determines that there is reasonable cause to believe that testimony or documents being withheld are material to investigation of the complaint, the Executive Director or Commission Counsel may issue a subpoena.</w:t>
      </w:r>
    </w:p>
    <w:p w14:paraId="5D1FEFFD"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2D4694A7" w14:textId="77777777" w:rsidR="00D33BB5" w:rsidRPr="000C480F" w:rsidRDefault="00D33BB5" w:rsidP="00D33BB5">
      <w:pPr>
        <w:tabs>
          <w:tab w:val="left" w:pos="900"/>
          <w:tab w:val="left" w:pos="1440"/>
          <w:tab w:val="left" w:pos="2160"/>
          <w:tab w:val="left" w:pos="2880"/>
        </w:tabs>
        <w:ind w:left="2160" w:hanging="216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r>
      <w:r w:rsidRPr="000C480F">
        <w:rPr>
          <w:rFonts w:ascii="Times New Roman" w:hAnsi="Times New Roman" w:cs="Times New Roman"/>
          <w:sz w:val="22"/>
          <w:szCs w:val="22"/>
        </w:rPr>
        <w:tab/>
        <w:t>The subpoena shall include: the name and address of the respondent subject of the subpoena; if the subject of the subpoena is not an individual, the name of the senior officer or person in charge; a brief description of the documents requested and/or the name and title of the person(s) whose testimony is requested; and the date, time and place such production and/or testimony is requested.</w:t>
      </w:r>
    </w:p>
    <w:p w14:paraId="07C1990C" w14:textId="77777777" w:rsidR="00D33BB5" w:rsidRPr="000C480F" w:rsidRDefault="00D33BB5" w:rsidP="00D33BB5">
      <w:pPr>
        <w:tabs>
          <w:tab w:val="left" w:pos="900"/>
          <w:tab w:val="left" w:pos="1440"/>
          <w:tab w:val="left" w:pos="2160"/>
          <w:tab w:val="left" w:pos="2880"/>
        </w:tabs>
        <w:ind w:left="900" w:hanging="900"/>
        <w:rPr>
          <w:rFonts w:ascii="Times New Roman" w:hAnsi="Times New Roman" w:cs="Times New Roman"/>
          <w:sz w:val="22"/>
          <w:szCs w:val="22"/>
        </w:rPr>
      </w:pPr>
    </w:p>
    <w:p w14:paraId="291914B0" w14:textId="77777777" w:rsidR="00D33BB5" w:rsidRPr="000C480F" w:rsidRDefault="00D33BB5" w:rsidP="00D33BB5">
      <w:pPr>
        <w:tabs>
          <w:tab w:val="left" w:pos="900"/>
          <w:tab w:val="left" w:pos="1440"/>
          <w:tab w:val="left" w:pos="2160"/>
          <w:tab w:val="left" w:pos="2880"/>
        </w:tabs>
        <w:ind w:left="2160" w:hanging="216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r>
      <w:r w:rsidRPr="000C480F">
        <w:rPr>
          <w:rFonts w:ascii="Times New Roman" w:hAnsi="Times New Roman" w:cs="Times New Roman"/>
          <w:sz w:val="22"/>
          <w:szCs w:val="22"/>
        </w:rPr>
        <w:tab/>
        <w:t>If a subpoena is issued, notice must be given to the complainant and the respondent.</w:t>
      </w:r>
    </w:p>
    <w:p w14:paraId="423B67AC"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7C05131D" w14:textId="77777777" w:rsidR="00D33BB5" w:rsidRPr="000C480F" w:rsidRDefault="00D33BB5" w:rsidP="00D33BB5">
      <w:pPr>
        <w:tabs>
          <w:tab w:val="left" w:pos="900"/>
          <w:tab w:val="left" w:pos="1440"/>
          <w:tab w:val="left" w:pos="2160"/>
          <w:tab w:val="left" w:pos="2880"/>
          <w:tab w:val="left" w:pos="3600"/>
          <w:tab w:val="left" w:pos="4320"/>
        </w:tabs>
        <w:ind w:left="2160" w:hanging="216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(4)</w:t>
      </w:r>
      <w:r w:rsidRPr="000C480F">
        <w:rPr>
          <w:rFonts w:ascii="Times New Roman" w:hAnsi="Times New Roman" w:cs="Times New Roman"/>
          <w:sz w:val="22"/>
          <w:szCs w:val="22"/>
        </w:rPr>
        <w:tab/>
      </w:r>
      <w:r w:rsidRPr="00A92B46">
        <w:rPr>
          <w:rFonts w:ascii="Times New Roman" w:hAnsi="Times New Roman" w:cs="Times New Roman"/>
          <w:b/>
          <w:sz w:val="22"/>
          <w:szCs w:val="22"/>
        </w:rPr>
        <w:t>Service</w:t>
      </w:r>
      <w:r w:rsidRPr="000C480F">
        <w:rPr>
          <w:rFonts w:ascii="Times New Roman" w:hAnsi="Times New Roman" w:cs="Times New Roman"/>
          <w:sz w:val="22"/>
          <w:szCs w:val="22"/>
        </w:rPr>
        <w:t>. Subpoenas may be served by any person who is not a party to the proceeding and who is not less than eighteen (18) years of age. Service shall be made by delivering a copy of the subpoena to the person named therein and tendering to that person the fees and mileage paid to witnesses in the Superior Court of this State.</w:t>
      </w:r>
    </w:p>
    <w:p w14:paraId="69BB335F" w14:textId="77777777" w:rsidR="00D33BB5" w:rsidRPr="000C480F" w:rsidRDefault="00D33BB5" w:rsidP="00D33BB5">
      <w:pPr>
        <w:tabs>
          <w:tab w:val="left" w:pos="900"/>
          <w:tab w:val="left" w:pos="1440"/>
          <w:tab w:val="left" w:pos="2160"/>
          <w:tab w:val="left" w:pos="2880"/>
          <w:tab w:val="left" w:pos="3600"/>
          <w:tab w:val="left" w:pos="4320"/>
        </w:tabs>
        <w:ind w:left="2160" w:hanging="2160"/>
        <w:rPr>
          <w:rFonts w:ascii="Times New Roman" w:hAnsi="Times New Roman" w:cs="Times New Roman"/>
          <w:sz w:val="22"/>
          <w:szCs w:val="22"/>
        </w:rPr>
      </w:pPr>
    </w:p>
    <w:p w14:paraId="4DAEBCD2" w14:textId="77777777" w:rsidR="00D33BB5" w:rsidRPr="000C480F" w:rsidRDefault="00D33BB5" w:rsidP="00D33BB5">
      <w:pPr>
        <w:tabs>
          <w:tab w:val="left" w:pos="900"/>
          <w:tab w:val="left" w:pos="1440"/>
          <w:tab w:val="left" w:pos="2160"/>
          <w:tab w:val="left" w:pos="2880"/>
          <w:tab w:val="left" w:pos="3600"/>
          <w:tab w:val="left" w:pos="4320"/>
        </w:tabs>
        <w:ind w:left="2160" w:hanging="216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(5)</w:t>
      </w:r>
      <w:r w:rsidRPr="000C480F">
        <w:rPr>
          <w:rFonts w:ascii="Times New Roman" w:hAnsi="Times New Roman" w:cs="Times New Roman"/>
          <w:sz w:val="22"/>
          <w:szCs w:val="22"/>
        </w:rPr>
        <w:tab/>
      </w:r>
      <w:r w:rsidRPr="00A92B46">
        <w:rPr>
          <w:rFonts w:ascii="Times New Roman" w:hAnsi="Times New Roman" w:cs="Times New Roman"/>
          <w:b/>
          <w:sz w:val="22"/>
          <w:szCs w:val="22"/>
        </w:rPr>
        <w:t>Return</w:t>
      </w:r>
      <w:r w:rsidRPr="000C480F">
        <w:rPr>
          <w:rFonts w:ascii="Times New Roman" w:hAnsi="Times New Roman" w:cs="Times New Roman"/>
          <w:sz w:val="22"/>
          <w:szCs w:val="22"/>
        </w:rPr>
        <w:t>: The person serving the subpoena shall make proof of service by filing the original of such subpoena and an affidavit of acknowledgment of service with the Commission. However, failure to make sure proof of service shall not affect the validity of such subpoena and service.</w:t>
      </w:r>
    </w:p>
    <w:p w14:paraId="438EA10D" w14:textId="77777777" w:rsidR="00D33BB5" w:rsidRPr="000C480F" w:rsidRDefault="00D33BB5" w:rsidP="00D33BB5">
      <w:pPr>
        <w:tabs>
          <w:tab w:val="left" w:pos="900"/>
          <w:tab w:val="left" w:pos="1440"/>
          <w:tab w:val="left" w:pos="2160"/>
          <w:tab w:val="left" w:pos="2880"/>
          <w:tab w:val="left" w:pos="3600"/>
          <w:tab w:val="left" w:pos="4320"/>
        </w:tabs>
        <w:ind w:left="2160" w:hanging="2160"/>
        <w:rPr>
          <w:rFonts w:ascii="Times New Roman" w:hAnsi="Times New Roman" w:cs="Times New Roman"/>
          <w:sz w:val="22"/>
          <w:szCs w:val="22"/>
        </w:rPr>
      </w:pPr>
    </w:p>
    <w:p w14:paraId="51C5449E" w14:textId="77777777" w:rsidR="00D33BB5" w:rsidRPr="000C480F" w:rsidRDefault="00D33BB5" w:rsidP="00D33BB5">
      <w:pPr>
        <w:tabs>
          <w:tab w:val="left" w:pos="900"/>
          <w:tab w:val="left" w:pos="1440"/>
          <w:tab w:val="left" w:pos="2160"/>
          <w:tab w:val="left" w:pos="2880"/>
          <w:tab w:val="left" w:pos="3600"/>
          <w:tab w:val="left" w:pos="4320"/>
        </w:tabs>
        <w:ind w:left="2160" w:hanging="216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(6)</w:t>
      </w:r>
      <w:r w:rsidRPr="000C480F">
        <w:rPr>
          <w:rFonts w:ascii="Times New Roman" w:hAnsi="Times New Roman" w:cs="Times New Roman"/>
          <w:sz w:val="22"/>
          <w:szCs w:val="22"/>
        </w:rPr>
        <w:tab/>
      </w:r>
      <w:r w:rsidRPr="00A92B46">
        <w:rPr>
          <w:rFonts w:ascii="Times New Roman" w:hAnsi="Times New Roman" w:cs="Times New Roman"/>
          <w:b/>
          <w:sz w:val="22"/>
          <w:szCs w:val="22"/>
        </w:rPr>
        <w:t>Enforcement</w:t>
      </w:r>
      <w:r w:rsidRPr="000C480F">
        <w:rPr>
          <w:rFonts w:ascii="Times New Roman" w:hAnsi="Times New Roman" w:cs="Times New Roman"/>
          <w:sz w:val="22"/>
          <w:szCs w:val="22"/>
        </w:rPr>
        <w:t>: If any person refuses to obey a subpoena, the Commission may apply to any justice of the Superior Court for an order compelling compliance with the subpoena.</w:t>
      </w:r>
    </w:p>
    <w:p w14:paraId="17E63386"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75535226" w14:textId="77777777" w:rsidR="00D33BB5" w:rsidRPr="000C480F" w:rsidRDefault="00D33BB5" w:rsidP="00D33BB5">
      <w:pPr>
        <w:tabs>
          <w:tab w:val="left" w:pos="900"/>
          <w:tab w:val="left" w:pos="1440"/>
          <w:tab w:val="left" w:pos="2160"/>
          <w:tab w:val="left" w:pos="2880"/>
          <w:tab w:val="left" w:pos="3600"/>
          <w:tab w:val="left" w:pos="4320"/>
        </w:tabs>
        <w:ind w:left="2160" w:hanging="2160"/>
        <w:rPr>
          <w:rFonts w:ascii="Times New Roman" w:hAnsi="Times New Roman" w:cs="Times New Roman"/>
          <w:sz w:val="22"/>
          <w:szCs w:val="22"/>
        </w:rPr>
      </w:pPr>
      <w:r w:rsidRPr="000C480F">
        <w:rPr>
          <w:rFonts w:ascii="Times New Roman" w:hAnsi="Times New Roman" w:cs="Times New Roman"/>
          <w:sz w:val="22"/>
          <w:szCs w:val="22"/>
        </w:rPr>
        <w:lastRenderedPageBreak/>
        <w:tab/>
      </w:r>
      <w:r w:rsidRPr="000C480F">
        <w:rPr>
          <w:rFonts w:ascii="Times New Roman" w:hAnsi="Times New Roman" w:cs="Times New Roman"/>
          <w:sz w:val="22"/>
          <w:szCs w:val="22"/>
        </w:rPr>
        <w:tab/>
        <w:t>(7)</w:t>
      </w:r>
      <w:r w:rsidRPr="000C480F">
        <w:rPr>
          <w:rFonts w:ascii="Times New Roman" w:hAnsi="Times New Roman" w:cs="Times New Roman"/>
          <w:sz w:val="22"/>
          <w:szCs w:val="22"/>
        </w:rPr>
        <w:tab/>
      </w:r>
      <w:r w:rsidRPr="00A92B46">
        <w:rPr>
          <w:rFonts w:ascii="Times New Roman" w:hAnsi="Times New Roman" w:cs="Times New Roman"/>
          <w:b/>
          <w:sz w:val="22"/>
          <w:szCs w:val="22"/>
        </w:rPr>
        <w:t>Opposition</w:t>
      </w:r>
      <w:r w:rsidRPr="000C480F">
        <w:rPr>
          <w:rFonts w:ascii="Times New Roman" w:hAnsi="Times New Roman" w:cs="Times New Roman"/>
          <w:sz w:val="22"/>
          <w:szCs w:val="22"/>
        </w:rPr>
        <w:t>: Any person served with a subpoena may oppose it by applying for judicial review in Superior Court.</w:t>
      </w:r>
    </w:p>
    <w:p w14:paraId="18837E08"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0786C70F"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r w:rsidRPr="000C480F">
        <w:rPr>
          <w:rFonts w:ascii="Times New Roman" w:hAnsi="Times New Roman" w:cs="Times New Roman"/>
          <w:sz w:val="22"/>
          <w:szCs w:val="22"/>
        </w:rPr>
        <w:tab/>
        <w:t>E.</w:t>
      </w:r>
      <w:r w:rsidRPr="000C480F">
        <w:rPr>
          <w:rFonts w:ascii="Times New Roman" w:hAnsi="Times New Roman" w:cs="Times New Roman"/>
          <w:sz w:val="22"/>
          <w:szCs w:val="22"/>
        </w:rPr>
        <w:tab/>
      </w:r>
      <w:r w:rsidRPr="00A92B46">
        <w:rPr>
          <w:rFonts w:ascii="Times New Roman" w:hAnsi="Times New Roman" w:cs="Times New Roman"/>
          <w:b/>
          <w:sz w:val="22"/>
          <w:szCs w:val="22"/>
        </w:rPr>
        <w:t>Deferral to Department of Education; Joint Investigations</w:t>
      </w:r>
    </w:p>
    <w:p w14:paraId="588F4F3B"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0CDF80E6" w14:textId="77777777" w:rsidR="00D33BB5" w:rsidRPr="000C480F" w:rsidRDefault="00D33BB5" w:rsidP="00D33BB5">
      <w:pPr>
        <w:tabs>
          <w:tab w:val="left" w:pos="900"/>
          <w:tab w:val="left" w:pos="1440"/>
          <w:tab w:val="left" w:pos="2160"/>
          <w:tab w:val="left" w:pos="2880"/>
          <w:tab w:val="left" w:pos="3600"/>
          <w:tab w:val="left" w:pos="4320"/>
        </w:tabs>
        <w:ind w:left="1440" w:right="-9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Upon agreement of the complainant, or by decision of the Commission's Executive Director, and with consent of the Commissioner of Education, the complaint may be referred to the Department of Education for an investigation pursuant to that Department's procedures. The Commission's Executive Director may defer further investigation and action until completion of the investigation of the Department of Education and receipt of the Department's report and recommendations as to appropriate action.</w:t>
      </w:r>
    </w:p>
    <w:p w14:paraId="7560B1B2"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198DF812"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With the consent of the Commissioner of Education and the Commission’s Executive Director, a joint investigation may be pursued by the Commission and the Department.</w:t>
      </w:r>
    </w:p>
    <w:p w14:paraId="76728E7F"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23D194AD" w14:textId="77777777" w:rsidR="00D33BB5" w:rsidRPr="000C480F" w:rsidRDefault="00D33BB5" w:rsidP="00D33BB5">
      <w:pPr>
        <w:tabs>
          <w:tab w:val="left" w:pos="900"/>
          <w:tab w:val="left" w:pos="1440"/>
          <w:tab w:val="left" w:pos="2160"/>
          <w:tab w:val="left" w:pos="2880"/>
        </w:tabs>
        <w:ind w:left="1440" w:hanging="1440"/>
        <w:rPr>
          <w:rFonts w:ascii="Times New Roman" w:hAnsi="Times New Roman" w:cs="Times New Roman"/>
          <w:sz w:val="22"/>
          <w:szCs w:val="22"/>
        </w:rPr>
      </w:pPr>
      <w:r>
        <w:rPr>
          <w:rFonts w:ascii="Times New Roman" w:hAnsi="Times New Roman" w:cs="Times New Roman"/>
          <w:sz w:val="22"/>
          <w:szCs w:val="22"/>
        </w:rPr>
        <w:tab/>
        <w:t>E-1.</w:t>
      </w:r>
      <w:r w:rsidRPr="000C480F">
        <w:rPr>
          <w:rFonts w:ascii="Times New Roman" w:hAnsi="Times New Roman" w:cs="Times New Roman"/>
          <w:sz w:val="22"/>
          <w:szCs w:val="22"/>
        </w:rPr>
        <w:tab/>
        <w:t>Prior to the conclusion of an investigation, all information possessed by the Commission relating to the investigation is confidential and may not be disclosed, except that the Commission and its employees have discretion to disclose such information as is reasonably necessary to further the investigation.</w:t>
      </w:r>
      <w:r>
        <w:rPr>
          <w:rFonts w:ascii="Times New Roman" w:hAnsi="Times New Roman" w:cs="Times New Roman"/>
          <w:sz w:val="22"/>
          <w:szCs w:val="22"/>
        </w:rPr>
        <w:t xml:space="preserve"> </w:t>
      </w:r>
      <w:r w:rsidRPr="000C480F">
        <w:rPr>
          <w:rFonts w:ascii="Times New Roman" w:hAnsi="Times New Roman" w:cs="Times New Roman"/>
          <w:sz w:val="22"/>
          <w:szCs w:val="22"/>
        </w:rPr>
        <w:t>The complaint and evidence collected during the investigation, other than data identifying persons who are not parties, shall become a matter of public record upon issuance of a letter of dismissal or upon listing of the complaint on a published Commission meeting agenda. The complaint and evidence collected may be used as evidence in any subsequent proceeding, civil or criminal.</w:t>
      </w:r>
    </w:p>
    <w:p w14:paraId="3A41721C"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7BC37E06"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r w:rsidRPr="000C480F">
        <w:rPr>
          <w:rFonts w:ascii="Times New Roman" w:hAnsi="Times New Roman" w:cs="Times New Roman"/>
          <w:sz w:val="22"/>
          <w:szCs w:val="22"/>
        </w:rPr>
        <w:tab/>
        <w:t>F.</w:t>
      </w:r>
      <w:r w:rsidRPr="000C480F">
        <w:rPr>
          <w:rFonts w:ascii="Times New Roman" w:hAnsi="Times New Roman" w:cs="Times New Roman"/>
          <w:sz w:val="22"/>
          <w:szCs w:val="22"/>
        </w:rPr>
        <w:tab/>
      </w:r>
      <w:r w:rsidRPr="00A92B46">
        <w:rPr>
          <w:rFonts w:ascii="Times New Roman" w:hAnsi="Times New Roman" w:cs="Times New Roman"/>
          <w:b/>
          <w:sz w:val="22"/>
          <w:szCs w:val="22"/>
        </w:rPr>
        <w:t>Investigator's Report</w:t>
      </w:r>
    </w:p>
    <w:p w14:paraId="15C6B4ED"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0317AE9C"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Upon completion of the investigation, the Commission's investigator will make and transmit a report of the investigation, together with recommendations concerning the disposition of the complaint (hereinafter referred to as Investigator's Report) to the complainant and respondent.</w:t>
      </w:r>
      <w:r>
        <w:rPr>
          <w:rFonts w:ascii="Times New Roman" w:hAnsi="Times New Roman" w:cs="Times New Roman"/>
          <w:sz w:val="22"/>
          <w:szCs w:val="22"/>
        </w:rPr>
        <w:t xml:space="preserve"> </w:t>
      </w:r>
      <w:r w:rsidRPr="000C480F">
        <w:rPr>
          <w:rFonts w:ascii="Times New Roman" w:hAnsi="Times New Roman" w:cs="Times New Roman"/>
          <w:sz w:val="22"/>
          <w:szCs w:val="22"/>
        </w:rPr>
        <w:t>The Investigator’s Report shall be approved for legal sufficiency by the Commission Counsel or her/his designee before it is issued.</w:t>
      </w:r>
      <w:r>
        <w:rPr>
          <w:rFonts w:ascii="Times New Roman" w:hAnsi="Times New Roman" w:cs="Times New Roman"/>
          <w:sz w:val="22"/>
          <w:szCs w:val="22"/>
        </w:rPr>
        <w:t xml:space="preserve"> </w:t>
      </w:r>
      <w:r w:rsidRPr="000C480F">
        <w:rPr>
          <w:rFonts w:ascii="Times New Roman" w:hAnsi="Times New Roman" w:cs="Times New Roman"/>
          <w:sz w:val="22"/>
          <w:szCs w:val="22"/>
        </w:rPr>
        <w:t>All parties to a complaint shall be given a reasonable opportunity to review and respond to all evidence considered by the Commission before the Investigator’s Report is issued, but the timing of any such review shall be subject to the investigator’s discretion.</w:t>
      </w:r>
    </w:p>
    <w:p w14:paraId="3E92473A"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0CC34A87"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The Investigator's Report on a public school or program or private school or program approved for tuition purposes shall also be delivered in a timely manner to the Commissioner of Education.</w:t>
      </w:r>
    </w:p>
    <w:p w14:paraId="3B0EC7FA"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411A9EBB"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r w:rsidRPr="000C480F">
        <w:rPr>
          <w:rFonts w:ascii="Times New Roman" w:hAnsi="Times New Roman" w:cs="Times New Roman"/>
          <w:sz w:val="22"/>
          <w:szCs w:val="22"/>
        </w:rPr>
        <w:tab/>
        <w:t>G.</w:t>
      </w:r>
      <w:r w:rsidRPr="000C480F">
        <w:rPr>
          <w:rFonts w:ascii="Times New Roman" w:hAnsi="Times New Roman" w:cs="Times New Roman"/>
          <w:sz w:val="22"/>
          <w:szCs w:val="22"/>
        </w:rPr>
        <w:tab/>
      </w:r>
      <w:r w:rsidRPr="00A92B46">
        <w:rPr>
          <w:rFonts w:ascii="Times New Roman" w:hAnsi="Times New Roman" w:cs="Times New Roman"/>
          <w:b/>
          <w:sz w:val="22"/>
          <w:szCs w:val="22"/>
        </w:rPr>
        <w:t>Submission of Response</w:t>
      </w:r>
    </w:p>
    <w:p w14:paraId="35484EC4"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32027F15"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Upon receipt of the Investigator's Report, the complainant and respondent shall have an opportunity to make written submissions to the Commission setting forth specific items of disagreement with the report and/or recommendations. The Commissioner of Education may also make a written submission on any report concerning public schools or programs or private schools or programs approved for tuition purposes. Written submissions shall be returned to the Commission's office within seventeen (17) working days of issuance of the Investigator's Report. Written submissions must be limited to specific items of disagreement that address the following: (1) relevant factual errors, (2) relevant omissions of fact, and/or (3) relevant issues and questions concerning interpretation of the governing law.</w:t>
      </w:r>
    </w:p>
    <w:p w14:paraId="24D22637"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2D10E0CD"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r w:rsidRPr="000C480F">
        <w:rPr>
          <w:rFonts w:ascii="Times New Roman" w:hAnsi="Times New Roman" w:cs="Times New Roman"/>
          <w:sz w:val="22"/>
          <w:szCs w:val="22"/>
        </w:rPr>
        <w:tab/>
        <w:t>H.</w:t>
      </w:r>
      <w:r w:rsidRPr="000C480F">
        <w:rPr>
          <w:rFonts w:ascii="Times New Roman" w:hAnsi="Times New Roman" w:cs="Times New Roman"/>
          <w:sz w:val="22"/>
          <w:szCs w:val="22"/>
        </w:rPr>
        <w:tab/>
      </w:r>
      <w:r w:rsidRPr="00A92B46">
        <w:rPr>
          <w:rFonts w:ascii="Times New Roman" w:hAnsi="Times New Roman" w:cs="Times New Roman"/>
          <w:b/>
          <w:sz w:val="22"/>
          <w:szCs w:val="22"/>
        </w:rPr>
        <w:t>Transmittal to Commission</w:t>
      </w:r>
    </w:p>
    <w:p w14:paraId="7B8CE39F"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67055215"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At the expiration of the seventeen (17) day period, a Commission representative will transmit the Investigator's Report and any written submissions to the Commission.</w:t>
      </w:r>
    </w:p>
    <w:p w14:paraId="522ACB44"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4EC4CF29" w14:textId="77777777" w:rsidR="00D33BB5" w:rsidRPr="000C480F" w:rsidRDefault="00D33BB5" w:rsidP="00D33BB5">
      <w:pPr>
        <w:tabs>
          <w:tab w:val="left" w:pos="900"/>
          <w:tab w:val="left" w:pos="1440"/>
          <w:tab w:val="left" w:pos="2160"/>
          <w:tab w:val="left" w:pos="2880"/>
        </w:tabs>
        <w:ind w:left="1440" w:hanging="1440"/>
        <w:rPr>
          <w:rFonts w:ascii="Times New Roman" w:hAnsi="Times New Roman" w:cs="Times New Roman"/>
          <w:sz w:val="22"/>
          <w:szCs w:val="22"/>
        </w:rPr>
      </w:pPr>
      <w:r w:rsidRPr="000C480F">
        <w:rPr>
          <w:rFonts w:ascii="Times New Roman" w:hAnsi="Times New Roman" w:cs="Times New Roman"/>
          <w:sz w:val="22"/>
          <w:szCs w:val="22"/>
        </w:rPr>
        <w:tab/>
        <w:t>I.</w:t>
      </w:r>
      <w:r w:rsidRPr="000C480F">
        <w:rPr>
          <w:rFonts w:ascii="Times New Roman" w:hAnsi="Times New Roman" w:cs="Times New Roman"/>
          <w:sz w:val="22"/>
          <w:szCs w:val="22"/>
        </w:rPr>
        <w:tab/>
        <w:t>The Commission must conclude its investigation within 2 years after the notarized complaint is filed with the Commission.</w:t>
      </w:r>
      <w:r>
        <w:rPr>
          <w:rFonts w:ascii="Times New Roman" w:hAnsi="Times New Roman" w:cs="Times New Roman"/>
          <w:sz w:val="22"/>
          <w:szCs w:val="22"/>
        </w:rPr>
        <w:t xml:space="preserve"> </w:t>
      </w:r>
      <w:r w:rsidRPr="000C480F">
        <w:rPr>
          <w:rFonts w:ascii="Times New Roman" w:hAnsi="Times New Roman" w:cs="Times New Roman"/>
          <w:sz w:val="22"/>
          <w:szCs w:val="22"/>
        </w:rPr>
        <w:t>An investigation is concluded for purposes of this requirement upon issuance of a letter of dismissal or upon listing of the complaint on a published commission meeting agenda, whichever first occurs.</w:t>
      </w:r>
    </w:p>
    <w:p w14:paraId="6F4C4177" w14:textId="77777777" w:rsidR="00D33BB5"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5B786FCF"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36664286" w14:textId="77777777" w:rsidR="00D33BB5" w:rsidRPr="00D62E48" w:rsidRDefault="00D33BB5" w:rsidP="00D33BB5">
      <w:pPr>
        <w:tabs>
          <w:tab w:val="left" w:pos="900"/>
          <w:tab w:val="left" w:pos="1440"/>
          <w:tab w:val="left" w:pos="2160"/>
          <w:tab w:val="left" w:pos="2880"/>
        </w:tabs>
        <w:ind w:left="900" w:hanging="900"/>
        <w:rPr>
          <w:rFonts w:ascii="Times New Roman" w:hAnsi="Times New Roman" w:cs="Times New Roman"/>
          <w:b/>
          <w:sz w:val="22"/>
          <w:szCs w:val="22"/>
        </w:rPr>
      </w:pPr>
      <w:r w:rsidRPr="00D62E48">
        <w:rPr>
          <w:rFonts w:ascii="Times New Roman" w:hAnsi="Times New Roman" w:cs="Times New Roman"/>
          <w:b/>
          <w:sz w:val="22"/>
          <w:szCs w:val="22"/>
        </w:rPr>
        <w:t>4-A.07-A COMMISSION MEETING</w:t>
      </w:r>
    </w:p>
    <w:p w14:paraId="0C12DEDB" w14:textId="77777777" w:rsidR="00D33BB5" w:rsidRPr="000C480F" w:rsidRDefault="00D33BB5" w:rsidP="00D33BB5">
      <w:pPr>
        <w:tabs>
          <w:tab w:val="left" w:pos="900"/>
          <w:tab w:val="left" w:pos="1440"/>
          <w:tab w:val="left" w:pos="2160"/>
          <w:tab w:val="left" w:pos="2880"/>
        </w:tabs>
        <w:ind w:left="900" w:hanging="900"/>
        <w:rPr>
          <w:rFonts w:ascii="Times New Roman" w:hAnsi="Times New Roman" w:cs="Times New Roman"/>
          <w:sz w:val="22"/>
          <w:szCs w:val="22"/>
        </w:rPr>
      </w:pPr>
    </w:p>
    <w:p w14:paraId="4AFC38AC" w14:textId="77777777" w:rsidR="00D33BB5" w:rsidRPr="000C480F" w:rsidRDefault="00D33BB5" w:rsidP="00D33BB5">
      <w:pPr>
        <w:tabs>
          <w:tab w:val="left" w:pos="900"/>
          <w:tab w:val="left" w:pos="1440"/>
          <w:tab w:val="left" w:pos="2160"/>
          <w:tab w:val="left" w:pos="2880"/>
        </w:tabs>
        <w:ind w:left="900" w:hanging="900"/>
        <w:rPr>
          <w:rFonts w:ascii="Times New Roman" w:hAnsi="Times New Roman" w:cs="Times New Roman"/>
          <w:sz w:val="22"/>
          <w:szCs w:val="22"/>
        </w:rPr>
      </w:pPr>
      <w:r w:rsidRPr="000C480F">
        <w:rPr>
          <w:rFonts w:ascii="Times New Roman" w:hAnsi="Times New Roman" w:cs="Times New Roman"/>
          <w:sz w:val="22"/>
          <w:szCs w:val="22"/>
        </w:rPr>
        <w:tab/>
        <w:t>The Commission may allow the parties and the Commissioner of Education to make an oral presentation on information related to the complaint of discrimination at a monthly Commission meeting. Information presented must comply with 4-A.07(G). The Commission may impose time limits.</w:t>
      </w:r>
    </w:p>
    <w:p w14:paraId="4916F267" w14:textId="77777777" w:rsidR="00D33BB5" w:rsidRDefault="00D33BB5" w:rsidP="00D33BB5">
      <w:pPr>
        <w:keepNext/>
        <w:keepLines/>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105E440B" w14:textId="77777777" w:rsidR="00D33BB5" w:rsidRPr="000C480F" w:rsidRDefault="00D33BB5" w:rsidP="00D33BB5">
      <w:pPr>
        <w:keepNext/>
        <w:keepLines/>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0B651FAF" w14:textId="77777777" w:rsidR="00D33BB5" w:rsidRPr="00D62E48" w:rsidRDefault="00D33BB5" w:rsidP="00D33BB5">
      <w:pPr>
        <w:keepNext/>
        <w:keepLines/>
        <w:tabs>
          <w:tab w:val="left" w:pos="900"/>
          <w:tab w:val="left" w:pos="1440"/>
          <w:tab w:val="left" w:pos="2160"/>
          <w:tab w:val="left" w:pos="2880"/>
          <w:tab w:val="left" w:pos="3600"/>
          <w:tab w:val="left" w:pos="4320"/>
        </w:tabs>
        <w:ind w:left="900" w:hanging="900"/>
        <w:rPr>
          <w:rFonts w:ascii="Times New Roman" w:hAnsi="Times New Roman" w:cs="Times New Roman"/>
          <w:b/>
          <w:sz w:val="22"/>
          <w:szCs w:val="22"/>
        </w:rPr>
      </w:pPr>
      <w:r w:rsidRPr="00D62E48">
        <w:rPr>
          <w:rFonts w:ascii="Times New Roman" w:hAnsi="Times New Roman" w:cs="Times New Roman"/>
          <w:b/>
          <w:sz w:val="22"/>
          <w:szCs w:val="22"/>
        </w:rPr>
        <w:t>4-A.08</w:t>
      </w:r>
      <w:r w:rsidRPr="00D62E48">
        <w:rPr>
          <w:rFonts w:ascii="Times New Roman" w:hAnsi="Times New Roman" w:cs="Times New Roman"/>
          <w:b/>
          <w:sz w:val="22"/>
          <w:szCs w:val="22"/>
        </w:rPr>
        <w:tab/>
        <w:t>COMMISSION DECISION UNDER NON-EMERGENCY PROCEDURE</w:t>
      </w:r>
    </w:p>
    <w:p w14:paraId="417D2D34" w14:textId="77777777" w:rsidR="00D33BB5" w:rsidRPr="000C480F" w:rsidRDefault="00D33BB5" w:rsidP="00D33BB5">
      <w:pPr>
        <w:keepNext/>
        <w:keepLines/>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7A3BF94E" w14:textId="77777777" w:rsidR="00D33BB5" w:rsidRPr="000C480F" w:rsidRDefault="00D33BB5" w:rsidP="00D33BB5">
      <w:pPr>
        <w:keepNext/>
        <w:keepLines/>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r w:rsidRPr="000C480F">
        <w:rPr>
          <w:rFonts w:ascii="Times New Roman" w:hAnsi="Times New Roman" w:cs="Times New Roman"/>
          <w:sz w:val="22"/>
          <w:szCs w:val="22"/>
        </w:rPr>
        <w:tab/>
        <w:t xml:space="preserve">After considering the Investigator's Report, written submissions, if any, and other related information, the Commission will </w:t>
      </w:r>
      <w:proofErr w:type="gramStart"/>
      <w:r w:rsidRPr="000C480F">
        <w:rPr>
          <w:rFonts w:ascii="Times New Roman" w:hAnsi="Times New Roman" w:cs="Times New Roman"/>
          <w:sz w:val="22"/>
          <w:szCs w:val="22"/>
        </w:rPr>
        <w:t>make a determination</w:t>
      </w:r>
      <w:proofErr w:type="gramEnd"/>
      <w:r w:rsidRPr="000C480F">
        <w:rPr>
          <w:rFonts w:ascii="Times New Roman" w:hAnsi="Times New Roman" w:cs="Times New Roman"/>
          <w:sz w:val="22"/>
          <w:szCs w:val="22"/>
        </w:rPr>
        <w:t xml:space="preserve"> whether reasonable grounds exist to believe that unlawful educational discrimination has occurred. The Commission shall issue a Statement of Finding in support of its determination.</w:t>
      </w:r>
    </w:p>
    <w:p w14:paraId="69D8283C"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248C6C3A" w14:textId="77777777" w:rsidR="00D33BB5" w:rsidRPr="000C480F" w:rsidRDefault="00D33BB5" w:rsidP="00D33BB5">
      <w:pPr>
        <w:keepNext/>
        <w:keepLines/>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r w:rsidRPr="000C480F">
        <w:rPr>
          <w:rFonts w:ascii="Times New Roman" w:hAnsi="Times New Roman" w:cs="Times New Roman"/>
          <w:sz w:val="22"/>
          <w:szCs w:val="22"/>
        </w:rPr>
        <w:tab/>
        <w:t>A.</w:t>
      </w:r>
      <w:r w:rsidRPr="000C480F">
        <w:rPr>
          <w:rFonts w:ascii="Times New Roman" w:hAnsi="Times New Roman" w:cs="Times New Roman"/>
          <w:sz w:val="22"/>
          <w:szCs w:val="22"/>
        </w:rPr>
        <w:tab/>
      </w:r>
      <w:r w:rsidRPr="00A92B46">
        <w:rPr>
          <w:rFonts w:ascii="Times New Roman" w:hAnsi="Times New Roman" w:cs="Times New Roman"/>
          <w:b/>
          <w:sz w:val="22"/>
          <w:szCs w:val="22"/>
        </w:rPr>
        <w:t>No Reasonable Grounds</w:t>
      </w:r>
    </w:p>
    <w:p w14:paraId="3A20AC29" w14:textId="77777777" w:rsidR="00D33BB5" w:rsidRPr="000C480F" w:rsidRDefault="00D33BB5" w:rsidP="00D33BB5">
      <w:pPr>
        <w:keepNext/>
        <w:keepLines/>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1279787D" w14:textId="77777777" w:rsidR="00D33BB5" w:rsidRPr="000C480F" w:rsidRDefault="00D33BB5" w:rsidP="00D33BB5">
      <w:pPr>
        <w:keepNext/>
        <w:keepLines/>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If the Commission finds no reasonable grounds to believe that unlawful educational discrimination has occurred, it will enter an order dismissing the complaint. The Commission shall promptly notify the parties and provide each with a copy of its Statement of Finding.</w:t>
      </w:r>
    </w:p>
    <w:p w14:paraId="591013D9"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58D64DC3"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t>B.</w:t>
      </w:r>
      <w:r w:rsidRPr="000C480F">
        <w:rPr>
          <w:rFonts w:ascii="Times New Roman" w:hAnsi="Times New Roman" w:cs="Times New Roman"/>
          <w:sz w:val="22"/>
          <w:szCs w:val="22"/>
        </w:rPr>
        <w:tab/>
      </w:r>
      <w:r w:rsidRPr="00A92B46">
        <w:rPr>
          <w:rFonts w:ascii="Times New Roman" w:hAnsi="Times New Roman" w:cs="Times New Roman"/>
          <w:b/>
          <w:sz w:val="22"/>
          <w:szCs w:val="22"/>
        </w:rPr>
        <w:t>Reasonable Grounds</w:t>
      </w:r>
    </w:p>
    <w:p w14:paraId="30721B31"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2489E91D"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 xml:space="preserve">If the Commission finds reasonable grounds to believe that unlawful educational discrimination has occurred, it will so notify the parties of its determination and provide each with a copy of its Statement of Finding. The Commission’s Compliance </w:t>
      </w:r>
      <w:r>
        <w:rPr>
          <w:rFonts w:ascii="Times New Roman" w:hAnsi="Times New Roman" w:cs="Times New Roman"/>
          <w:sz w:val="22"/>
          <w:szCs w:val="22"/>
        </w:rPr>
        <w:t>Manag</w:t>
      </w:r>
      <w:r w:rsidRPr="000C480F">
        <w:rPr>
          <w:rFonts w:ascii="Times New Roman" w:hAnsi="Times New Roman" w:cs="Times New Roman"/>
          <w:sz w:val="22"/>
          <w:szCs w:val="22"/>
        </w:rPr>
        <w:t xml:space="preserve">er or her/his designee will then endeavor to resolve the matter by informal means such as conference, conciliation, or persuasion. If the matter is resolved to the mutual satisfaction of the complainant and respondent and to the satisfaction of the Commission, as evidenced in a signed written agreement between the parties, approved by </w:t>
      </w:r>
      <w:proofErr w:type="gramStart"/>
      <w:r w:rsidRPr="000C480F">
        <w:rPr>
          <w:rFonts w:ascii="Times New Roman" w:hAnsi="Times New Roman" w:cs="Times New Roman"/>
          <w:sz w:val="22"/>
          <w:szCs w:val="22"/>
        </w:rPr>
        <w:t>a majority of</w:t>
      </w:r>
      <w:proofErr w:type="gramEnd"/>
      <w:r w:rsidRPr="000C480F">
        <w:rPr>
          <w:rFonts w:ascii="Times New Roman" w:hAnsi="Times New Roman" w:cs="Times New Roman"/>
          <w:sz w:val="22"/>
          <w:szCs w:val="22"/>
        </w:rPr>
        <w:t xml:space="preserve"> the Commission, the proceeding will be dismissed upon ascertainment by the Commission’s Executive Director or her/his designee that the terms of the signed agreement have been met.</w:t>
      </w:r>
    </w:p>
    <w:p w14:paraId="59C0CDDB"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54A63FF8"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r w:rsidRPr="000C480F">
        <w:rPr>
          <w:rFonts w:ascii="Times New Roman" w:hAnsi="Times New Roman" w:cs="Times New Roman"/>
          <w:sz w:val="22"/>
          <w:szCs w:val="22"/>
        </w:rPr>
        <w:tab/>
        <w:t>C.</w:t>
      </w:r>
      <w:r w:rsidRPr="000C480F">
        <w:rPr>
          <w:rFonts w:ascii="Times New Roman" w:hAnsi="Times New Roman" w:cs="Times New Roman"/>
          <w:sz w:val="22"/>
          <w:szCs w:val="22"/>
        </w:rPr>
        <w:tab/>
      </w:r>
      <w:r w:rsidRPr="00A92B46">
        <w:rPr>
          <w:rFonts w:ascii="Times New Roman" w:hAnsi="Times New Roman" w:cs="Times New Roman"/>
          <w:b/>
          <w:sz w:val="22"/>
          <w:szCs w:val="22"/>
        </w:rPr>
        <w:t>Request for Attorney General's Opinion</w:t>
      </w:r>
    </w:p>
    <w:p w14:paraId="08F0FF23"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2078A6BA"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 xml:space="preserve">If the Commission determines that it is unable to </w:t>
      </w:r>
      <w:proofErr w:type="gramStart"/>
      <w:r w:rsidRPr="000C480F">
        <w:rPr>
          <w:rFonts w:ascii="Times New Roman" w:hAnsi="Times New Roman" w:cs="Times New Roman"/>
          <w:sz w:val="22"/>
          <w:szCs w:val="22"/>
        </w:rPr>
        <w:t>make a determination</w:t>
      </w:r>
      <w:proofErr w:type="gramEnd"/>
      <w:r w:rsidRPr="000C480F">
        <w:rPr>
          <w:rFonts w:ascii="Times New Roman" w:hAnsi="Times New Roman" w:cs="Times New Roman"/>
          <w:sz w:val="22"/>
          <w:szCs w:val="22"/>
        </w:rPr>
        <w:t xml:space="preserve"> whether reasonable grounds exist to believe that unlawful educational discrimination has occurred </w:t>
      </w:r>
      <w:r w:rsidRPr="000C480F">
        <w:rPr>
          <w:rFonts w:ascii="Times New Roman" w:hAnsi="Times New Roman" w:cs="Times New Roman"/>
          <w:sz w:val="22"/>
          <w:szCs w:val="22"/>
        </w:rPr>
        <w:lastRenderedPageBreak/>
        <w:t>because of legal questions it may request an Attorney General's opinion and postpone the issue and a statement of finding until receipt of an opinion. The Commissioner of Education shall be notified of any request for an opinion of the Attorney General.</w:t>
      </w:r>
    </w:p>
    <w:p w14:paraId="4FA0EC36"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6B92A7C2"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t>D.</w:t>
      </w:r>
      <w:r w:rsidRPr="000C480F">
        <w:rPr>
          <w:rFonts w:ascii="Times New Roman" w:hAnsi="Times New Roman" w:cs="Times New Roman"/>
          <w:sz w:val="22"/>
          <w:szCs w:val="22"/>
        </w:rPr>
        <w:tab/>
      </w:r>
      <w:r w:rsidRPr="00A92B46">
        <w:rPr>
          <w:rFonts w:ascii="Times New Roman" w:hAnsi="Times New Roman" w:cs="Times New Roman"/>
          <w:b/>
          <w:sz w:val="22"/>
          <w:szCs w:val="22"/>
        </w:rPr>
        <w:t>New Investigation</w:t>
      </w:r>
    </w:p>
    <w:p w14:paraId="743ABD00"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0C71AF33"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 xml:space="preserve">If, </w:t>
      </w:r>
      <w:proofErr w:type="gramStart"/>
      <w:r w:rsidRPr="000C480F">
        <w:rPr>
          <w:rFonts w:ascii="Times New Roman" w:hAnsi="Times New Roman" w:cs="Times New Roman"/>
          <w:sz w:val="22"/>
          <w:szCs w:val="22"/>
        </w:rPr>
        <w:t>subsequent to</w:t>
      </w:r>
      <w:proofErr w:type="gramEnd"/>
      <w:r w:rsidRPr="000C480F">
        <w:rPr>
          <w:rFonts w:ascii="Times New Roman" w:hAnsi="Times New Roman" w:cs="Times New Roman"/>
          <w:sz w:val="22"/>
          <w:szCs w:val="22"/>
        </w:rPr>
        <w:t xml:space="preserve"> a finding, the Commission determines that there have been relevant factual errors or omissions of fact, that, if they are true, would likely change the finding of the Commission, it may order a new investigation of the matter. The Commission will promptly notify the parties of its decision to investigate the matter again.</w:t>
      </w:r>
    </w:p>
    <w:p w14:paraId="005AF74C"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3CCDC1D4"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3C91A3BB" w14:textId="77777777" w:rsidR="00D33BB5" w:rsidRPr="00D62E48" w:rsidRDefault="00D33BB5" w:rsidP="00D33BB5">
      <w:pPr>
        <w:keepNext/>
        <w:keepLines/>
        <w:tabs>
          <w:tab w:val="left" w:pos="900"/>
          <w:tab w:val="left" w:pos="1440"/>
          <w:tab w:val="left" w:pos="2160"/>
          <w:tab w:val="left" w:pos="2880"/>
          <w:tab w:val="left" w:pos="3600"/>
          <w:tab w:val="left" w:pos="4320"/>
        </w:tabs>
        <w:ind w:left="900" w:hanging="900"/>
        <w:rPr>
          <w:rFonts w:ascii="Times New Roman" w:hAnsi="Times New Roman" w:cs="Times New Roman"/>
          <w:b/>
          <w:sz w:val="22"/>
          <w:szCs w:val="22"/>
        </w:rPr>
      </w:pPr>
      <w:r w:rsidRPr="00D62E48">
        <w:rPr>
          <w:rFonts w:ascii="Times New Roman" w:hAnsi="Times New Roman" w:cs="Times New Roman"/>
          <w:b/>
          <w:sz w:val="22"/>
          <w:szCs w:val="22"/>
        </w:rPr>
        <w:t>4-A.09</w:t>
      </w:r>
      <w:r w:rsidRPr="00D62E48">
        <w:rPr>
          <w:rFonts w:ascii="Times New Roman" w:hAnsi="Times New Roman" w:cs="Times New Roman"/>
          <w:b/>
          <w:sz w:val="22"/>
          <w:szCs w:val="22"/>
        </w:rPr>
        <w:tab/>
        <w:t>COMMISSION DECISION UNDER EMERGENCY PROCEDURE</w:t>
      </w:r>
    </w:p>
    <w:p w14:paraId="3A430A43" w14:textId="77777777" w:rsidR="00D33BB5" w:rsidRPr="00D62E48" w:rsidRDefault="00D33BB5" w:rsidP="00D33BB5">
      <w:pPr>
        <w:keepNext/>
        <w:keepLines/>
        <w:tabs>
          <w:tab w:val="left" w:pos="900"/>
          <w:tab w:val="left" w:pos="1440"/>
          <w:tab w:val="left" w:pos="2160"/>
          <w:tab w:val="left" w:pos="2880"/>
          <w:tab w:val="left" w:pos="3600"/>
          <w:tab w:val="left" w:pos="4320"/>
        </w:tabs>
        <w:ind w:left="900" w:hanging="900"/>
        <w:rPr>
          <w:rFonts w:ascii="Times New Roman" w:hAnsi="Times New Roman" w:cs="Times New Roman"/>
          <w:b/>
          <w:sz w:val="22"/>
          <w:szCs w:val="22"/>
        </w:rPr>
      </w:pPr>
    </w:p>
    <w:p w14:paraId="38ED7133" w14:textId="77777777" w:rsidR="00D33BB5" w:rsidRPr="000C480F" w:rsidRDefault="00D33BB5" w:rsidP="00D33BB5">
      <w:pPr>
        <w:keepNext/>
        <w:keepLines/>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r w:rsidRPr="000C480F">
        <w:rPr>
          <w:rFonts w:ascii="Times New Roman" w:hAnsi="Times New Roman" w:cs="Times New Roman"/>
          <w:sz w:val="22"/>
          <w:szCs w:val="22"/>
        </w:rPr>
        <w:tab/>
        <w:t>If the preliminary investigation of the complaint persuades the Commission's Executive Director, or other designated representative, that a situation comparable to those described in 5</w:t>
      </w:r>
      <w:r>
        <w:rPr>
          <w:rFonts w:ascii="Times New Roman" w:hAnsi="Times New Roman" w:cs="Times New Roman"/>
          <w:sz w:val="22"/>
          <w:szCs w:val="22"/>
        </w:rPr>
        <w:t>°</w:t>
      </w:r>
      <w:r w:rsidRPr="000C480F">
        <w:rPr>
          <w:rFonts w:ascii="Times New Roman" w:hAnsi="Times New Roman" w:cs="Times New Roman"/>
          <w:sz w:val="22"/>
          <w:szCs w:val="22"/>
        </w:rPr>
        <w:t xml:space="preserve">M.R.S.A. </w:t>
      </w:r>
      <w:r>
        <w:rPr>
          <w:rFonts w:ascii="Times New Roman" w:hAnsi="Times New Roman" w:cs="Times New Roman"/>
          <w:sz w:val="22"/>
          <w:szCs w:val="22"/>
        </w:rPr>
        <w:t>§</w:t>
      </w:r>
      <w:r w:rsidRPr="000C480F">
        <w:rPr>
          <w:rFonts w:ascii="Times New Roman" w:hAnsi="Times New Roman" w:cs="Times New Roman"/>
          <w:sz w:val="22"/>
          <w:szCs w:val="22"/>
        </w:rPr>
        <w:t>4612(4)(B) exists, the Executive Director, or representative, shall so notify the Commission. As soon as practical after notification, the Commission will consider the matter by means of a special meeting or other appropriate method.</w:t>
      </w:r>
      <w:r>
        <w:rPr>
          <w:rFonts w:ascii="Times New Roman" w:hAnsi="Times New Roman" w:cs="Times New Roman"/>
          <w:sz w:val="22"/>
          <w:szCs w:val="22"/>
        </w:rPr>
        <w:t xml:space="preserve"> </w:t>
      </w:r>
      <w:r w:rsidRPr="000C480F">
        <w:rPr>
          <w:rFonts w:ascii="Times New Roman" w:hAnsi="Times New Roman" w:cs="Times New Roman"/>
          <w:sz w:val="22"/>
          <w:szCs w:val="22"/>
        </w:rPr>
        <w:t>The Executive Director or other designated employee will take all reasonable steps to notify the parties of the special meeting or other appropriate method and of their right to participate.</w:t>
      </w:r>
    </w:p>
    <w:p w14:paraId="081C8899"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49B10B9B" w14:textId="77777777" w:rsidR="00D33BB5" w:rsidRPr="000C480F" w:rsidRDefault="00D33BB5" w:rsidP="00D33BB5">
      <w:pPr>
        <w:keepNext/>
        <w:keepLines/>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r w:rsidRPr="000C480F">
        <w:rPr>
          <w:rFonts w:ascii="Times New Roman" w:hAnsi="Times New Roman" w:cs="Times New Roman"/>
          <w:sz w:val="22"/>
          <w:szCs w:val="22"/>
        </w:rPr>
        <w:tab/>
        <w:t>A.</w:t>
      </w:r>
      <w:r w:rsidRPr="000C480F">
        <w:rPr>
          <w:rFonts w:ascii="Times New Roman" w:hAnsi="Times New Roman" w:cs="Times New Roman"/>
          <w:sz w:val="22"/>
          <w:szCs w:val="22"/>
        </w:rPr>
        <w:tab/>
      </w:r>
      <w:r w:rsidRPr="00A92B46">
        <w:rPr>
          <w:rFonts w:ascii="Times New Roman" w:hAnsi="Times New Roman" w:cs="Times New Roman"/>
          <w:b/>
          <w:sz w:val="22"/>
          <w:szCs w:val="22"/>
        </w:rPr>
        <w:t>No Reasonable Grounds</w:t>
      </w:r>
    </w:p>
    <w:p w14:paraId="281711BA" w14:textId="77777777" w:rsidR="00D33BB5" w:rsidRPr="000C480F" w:rsidRDefault="00D33BB5" w:rsidP="00D33BB5">
      <w:pPr>
        <w:keepNext/>
        <w:keepLines/>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180FCCF0" w14:textId="77777777" w:rsidR="00D33BB5" w:rsidRPr="000C480F" w:rsidRDefault="00D33BB5" w:rsidP="00D33BB5">
      <w:pPr>
        <w:keepNext/>
        <w:keepLines/>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If the Commission finds no reasonable grounds to believe that unlawful educational discrimination has occurred, it will issue an order dismissing the complaint. The Commission shall promptly notify the parties of the dismissal and provide each with a copy of its Statement of Finding.</w:t>
      </w:r>
    </w:p>
    <w:p w14:paraId="3135C7CA"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773E577D"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t>B.</w:t>
      </w:r>
      <w:r w:rsidRPr="000C480F">
        <w:rPr>
          <w:rFonts w:ascii="Times New Roman" w:hAnsi="Times New Roman" w:cs="Times New Roman"/>
          <w:sz w:val="22"/>
          <w:szCs w:val="22"/>
        </w:rPr>
        <w:tab/>
      </w:r>
      <w:r w:rsidRPr="00A92B46">
        <w:rPr>
          <w:rFonts w:ascii="Times New Roman" w:hAnsi="Times New Roman" w:cs="Times New Roman"/>
          <w:b/>
          <w:sz w:val="22"/>
          <w:szCs w:val="22"/>
        </w:rPr>
        <w:t>Reasonable Grounds</w:t>
      </w:r>
    </w:p>
    <w:p w14:paraId="2DAF3EB6"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37059FF6" w14:textId="77777777" w:rsidR="00D33BB5" w:rsidRPr="000C480F" w:rsidRDefault="00D33BB5" w:rsidP="005C2D75">
      <w:pPr>
        <w:tabs>
          <w:tab w:val="left" w:pos="900"/>
          <w:tab w:val="left" w:pos="1440"/>
          <w:tab w:val="left" w:pos="2160"/>
          <w:tab w:val="left" w:pos="2880"/>
          <w:tab w:val="left" w:pos="3600"/>
          <w:tab w:val="left" w:pos="4320"/>
        </w:tabs>
        <w:ind w:left="1440" w:right="18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 xml:space="preserve">If the Commission finds reasonable grounds to believe that unlawful educational discrimination has </w:t>
      </w:r>
      <w:proofErr w:type="gramStart"/>
      <w:r w:rsidRPr="000C480F">
        <w:rPr>
          <w:rFonts w:ascii="Times New Roman" w:hAnsi="Times New Roman" w:cs="Times New Roman"/>
          <w:sz w:val="22"/>
          <w:szCs w:val="22"/>
        </w:rPr>
        <w:t>occurred, but</w:t>
      </w:r>
      <w:proofErr w:type="gramEnd"/>
      <w:r w:rsidRPr="000C480F">
        <w:rPr>
          <w:rFonts w:ascii="Times New Roman" w:hAnsi="Times New Roman" w:cs="Times New Roman"/>
          <w:sz w:val="22"/>
          <w:szCs w:val="22"/>
        </w:rPr>
        <w:t xml:space="preserve"> does not believe that irreparable injury or great inconvenience will be caused to the victim or victims of such discrimination if relief is not immediately granted, it will notify the parties of its determination, provide each with a copy of its Statement of Finding, and process the complaint under its non-emergency procedures.</w:t>
      </w:r>
    </w:p>
    <w:p w14:paraId="6DD68405"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5993A3FC"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t>C.</w:t>
      </w:r>
      <w:r w:rsidRPr="000C480F">
        <w:rPr>
          <w:rFonts w:ascii="Times New Roman" w:hAnsi="Times New Roman" w:cs="Times New Roman"/>
          <w:sz w:val="22"/>
          <w:szCs w:val="22"/>
        </w:rPr>
        <w:tab/>
      </w:r>
      <w:r w:rsidRPr="00A92B46">
        <w:rPr>
          <w:rFonts w:ascii="Times New Roman" w:hAnsi="Times New Roman" w:cs="Times New Roman"/>
          <w:b/>
          <w:sz w:val="22"/>
          <w:szCs w:val="22"/>
        </w:rPr>
        <w:t>Immediate Relief</w:t>
      </w:r>
    </w:p>
    <w:p w14:paraId="1006D13E"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7095F111"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If the Commission finds reasonable grounds to believe that unlawful educational discrimination has occurred and further believes that irreparable injury or great inconvenience will be caused the victim or victims of such discrimination, it may request the Commission Counsel or her/his designee to file a civil action in the Superior Court seeking appropriate relief. As soon thereafter as practicable, the Commission shall issue a statement of Finding in support of its determination.</w:t>
      </w:r>
    </w:p>
    <w:p w14:paraId="434E0632" w14:textId="77777777" w:rsidR="00D33BB5" w:rsidRPr="000C480F" w:rsidRDefault="00D33BB5" w:rsidP="00D33BB5">
      <w:pPr>
        <w:keepNext/>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23509118" w14:textId="77777777" w:rsidR="00D33BB5" w:rsidRPr="000C480F" w:rsidRDefault="00D33BB5" w:rsidP="00D33BB5">
      <w:pPr>
        <w:keepNext/>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64DB12E5" w14:textId="77777777" w:rsidR="00D33BB5" w:rsidRPr="00D62E48" w:rsidRDefault="00D33BB5" w:rsidP="00D33BB5">
      <w:pPr>
        <w:keepNext/>
        <w:tabs>
          <w:tab w:val="left" w:pos="900"/>
          <w:tab w:val="left" w:pos="1440"/>
          <w:tab w:val="left" w:pos="2160"/>
          <w:tab w:val="left" w:pos="2880"/>
          <w:tab w:val="left" w:pos="3600"/>
          <w:tab w:val="left" w:pos="4320"/>
        </w:tabs>
        <w:ind w:left="900" w:hanging="900"/>
        <w:rPr>
          <w:rFonts w:ascii="Times New Roman" w:hAnsi="Times New Roman" w:cs="Times New Roman"/>
          <w:b/>
          <w:sz w:val="22"/>
          <w:szCs w:val="22"/>
        </w:rPr>
      </w:pPr>
      <w:r w:rsidRPr="00D62E48">
        <w:rPr>
          <w:rFonts w:ascii="Times New Roman" w:hAnsi="Times New Roman" w:cs="Times New Roman"/>
          <w:b/>
          <w:sz w:val="22"/>
          <w:szCs w:val="22"/>
        </w:rPr>
        <w:t>4-A.10</w:t>
      </w:r>
      <w:r w:rsidRPr="00D62E48">
        <w:rPr>
          <w:rFonts w:ascii="Times New Roman" w:hAnsi="Times New Roman" w:cs="Times New Roman"/>
          <w:b/>
          <w:sz w:val="22"/>
          <w:szCs w:val="22"/>
        </w:rPr>
        <w:tab/>
        <w:t>POST-DETERMINATION CONCILIATION</w:t>
      </w:r>
    </w:p>
    <w:p w14:paraId="4370B87A" w14:textId="77777777" w:rsidR="00D33BB5" w:rsidRPr="000C480F" w:rsidRDefault="00D33BB5" w:rsidP="00D33BB5">
      <w:pPr>
        <w:keepNext/>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5661FFA1" w14:textId="77777777" w:rsidR="00D33BB5" w:rsidRPr="000C480F" w:rsidRDefault="00D33BB5" w:rsidP="00D33BB5">
      <w:pPr>
        <w:keepNext/>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r w:rsidRPr="000C480F">
        <w:rPr>
          <w:rFonts w:ascii="Times New Roman" w:hAnsi="Times New Roman" w:cs="Times New Roman"/>
          <w:sz w:val="22"/>
          <w:szCs w:val="22"/>
        </w:rPr>
        <w:tab/>
        <w:t>A.</w:t>
      </w:r>
      <w:r w:rsidRPr="000C480F">
        <w:rPr>
          <w:rFonts w:ascii="Times New Roman" w:hAnsi="Times New Roman" w:cs="Times New Roman"/>
          <w:sz w:val="22"/>
          <w:szCs w:val="22"/>
        </w:rPr>
        <w:tab/>
      </w:r>
      <w:r w:rsidRPr="00A92B46">
        <w:rPr>
          <w:rFonts w:ascii="Times New Roman" w:hAnsi="Times New Roman" w:cs="Times New Roman"/>
          <w:b/>
          <w:sz w:val="22"/>
          <w:szCs w:val="22"/>
        </w:rPr>
        <w:t>Conference, Conciliation and Persuasion</w:t>
      </w:r>
    </w:p>
    <w:p w14:paraId="08989F21" w14:textId="77777777" w:rsidR="00D33BB5" w:rsidRPr="000C480F" w:rsidRDefault="00D33BB5" w:rsidP="00D33BB5">
      <w:pPr>
        <w:keepNext/>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621D6E15"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In conciliating a matter in which a determination of reasonable grounds has been made pursuant to the non-emergency procedures of section 4-A.0</w:t>
      </w:r>
      <w:r w:rsidRPr="000C480F">
        <w:rPr>
          <w:rFonts w:ascii="Times New Roman" w:hAnsi="Times New Roman" w:cs="Times New Roman"/>
          <w:sz w:val="22"/>
          <w:szCs w:val="22"/>
          <w:u w:val="single"/>
        </w:rPr>
        <w:t>8</w:t>
      </w:r>
      <w:r w:rsidRPr="000C480F">
        <w:rPr>
          <w:rFonts w:ascii="Times New Roman" w:hAnsi="Times New Roman" w:cs="Times New Roman"/>
          <w:strike/>
          <w:sz w:val="22"/>
          <w:szCs w:val="22"/>
        </w:rPr>
        <w:t>7(B)</w:t>
      </w:r>
      <w:r w:rsidRPr="000C480F">
        <w:rPr>
          <w:rFonts w:ascii="Times New Roman" w:hAnsi="Times New Roman" w:cs="Times New Roman"/>
          <w:sz w:val="22"/>
          <w:szCs w:val="22"/>
        </w:rPr>
        <w:t xml:space="preserve"> of this rule, the Commission shall attempt to achieve a just resolution and to obtain assurances that the respondent will eliminate the unlawful educational discrimination. Disposition of a matter pursuant to this section shall be in the form of a written agreement and approved by a majority of the </w:t>
      </w:r>
      <w:proofErr w:type="gramStart"/>
      <w:r w:rsidRPr="000C480F">
        <w:rPr>
          <w:rFonts w:ascii="Times New Roman" w:hAnsi="Times New Roman" w:cs="Times New Roman"/>
          <w:sz w:val="22"/>
          <w:szCs w:val="22"/>
        </w:rPr>
        <w:t>Commission, and</w:t>
      </w:r>
      <w:proofErr w:type="gramEnd"/>
      <w:r w:rsidRPr="000C480F">
        <w:rPr>
          <w:rFonts w:ascii="Times New Roman" w:hAnsi="Times New Roman" w:cs="Times New Roman"/>
          <w:sz w:val="22"/>
          <w:szCs w:val="22"/>
        </w:rPr>
        <w:t xml:space="preserve"> notice thereof shall be sent to the parties. Upon ascertainment by the Commission's Executive Director or her/his designee that the terms of the signed agreement have been met, the proceeding shall be dismissed.</w:t>
      </w:r>
    </w:p>
    <w:p w14:paraId="1E150535"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2775731C"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t>B.</w:t>
      </w:r>
      <w:r w:rsidRPr="000C480F">
        <w:rPr>
          <w:rFonts w:ascii="Times New Roman" w:hAnsi="Times New Roman" w:cs="Times New Roman"/>
          <w:sz w:val="22"/>
          <w:szCs w:val="22"/>
        </w:rPr>
        <w:tab/>
      </w:r>
      <w:r w:rsidRPr="00D74EDE">
        <w:rPr>
          <w:rFonts w:ascii="Times New Roman" w:hAnsi="Times New Roman" w:cs="Times New Roman"/>
          <w:b/>
          <w:sz w:val="22"/>
          <w:szCs w:val="22"/>
        </w:rPr>
        <w:t>Participation of Commissioner of Education</w:t>
      </w:r>
    </w:p>
    <w:p w14:paraId="5FCDBD21"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72DD9186"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 xml:space="preserve">The Commission shall inform the Commissioner of Education when it concludes that there exist reasonable grounds to believe that unlawful educational discrimination has occurred in any public school or </w:t>
      </w:r>
      <w:proofErr w:type="gramStart"/>
      <w:r w:rsidRPr="000C480F">
        <w:rPr>
          <w:rFonts w:ascii="Times New Roman" w:hAnsi="Times New Roman" w:cs="Times New Roman"/>
          <w:sz w:val="22"/>
          <w:szCs w:val="22"/>
        </w:rPr>
        <w:t>program</w:t>
      </w:r>
      <w:proofErr w:type="gramEnd"/>
      <w:r w:rsidRPr="000C480F">
        <w:rPr>
          <w:rFonts w:ascii="Times New Roman" w:hAnsi="Times New Roman" w:cs="Times New Roman"/>
          <w:sz w:val="22"/>
          <w:szCs w:val="22"/>
        </w:rPr>
        <w:t xml:space="preserve"> or private school or program approved for tuition purposes. The Commissioner may participate in informal conciliation efforts of the Commission. Upon request, the Commissioner shall have access to all information concerning conciliation efforts.</w:t>
      </w:r>
    </w:p>
    <w:p w14:paraId="3924A928"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4E7A3786"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 xml:space="preserve">The Commissioner of Education shall be notified, in her/his capacity as the chief administrative officer of the educational institution, of any allegations of unlawful educational discrimination in the </w:t>
      </w:r>
      <w:smartTag w:uri="urn:schemas-microsoft-com:office:smarttags" w:element="place">
        <w:smartTag w:uri="urn:schemas-microsoft-com:office:smarttags" w:element="PlaceName">
          <w:r w:rsidRPr="000C480F">
            <w:rPr>
              <w:rFonts w:ascii="Times New Roman" w:hAnsi="Times New Roman" w:cs="Times New Roman"/>
              <w:sz w:val="22"/>
              <w:szCs w:val="22"/>
            </w:rPr>
            <w:t>Governor</w:t>
          </w:r>
        </w:smartTag>
        <w:r w:rsidRPr="000C480F">
          <w:rPr>
            <w:rFonts w:ascii="Times New Roman" w:hAnsi="Times New Roman" w:cs="Times New Roman"/>
            <w:sz w:val="22"/>
            <w:szCs w:val="22"/>
          </w:rPr>
          <w:t xml:space="preserve"> </w:t>
        </w:r>
        <w:smartTag w:uri="urn:schemas-microsoft-com:office:smarttags" w:element="PlaceName">
          <w:r w:rsidRPr="000C480F">
            <w:rPr>
              <w:rFonts w:ascii="Times New Roman" w:hAnsi="Times New Roman" w:cs="Times New Roman"/>
              <w:sz w:val="22"/>
              <w:szCs w:val="22"/>
            </w:rPr>
            <w:t>Baxter</w:t>
          </w:r>
        </w:smartTag>
        <w:r w:rsidRPr="000C480F">
          <w:rPr>
            <w:rFonts w:ascii="Times New Roman" w:hAnsi="Times New Roman" w:cs="Times New Roman"/>
            <w:sz w:val="22"/>
            <w:szCs w:val="22"/>
          </w:rPr>
          <w:t xml:space="preserve"> </w:t>
        </w:r>
        <w:smartTag w:uri="urn:schemas-microsoft-com:office:smarttags" w:element="PlaceType">
          <w:r w:rsidRPr="000C480F">
            <w:rPr>
              <w:rFonts w:ascii="Times New Roman" w:hAnsi="Times New Roman" w:cs="Times New Roman"/>
              <w:sz w:val="22"/>
              <w:szCs w:val="22"/>
            </w:rPr>
            <w:t>School</w:t>
          </w:r>
        </w:smartTag>
      </w:smartTag>
      <w:r w:rsidRPr="000C480F">
        <w:rPr>
          <w:rFonts w:ascii="Times New Roman" w:hAnsi="Times New Roman" w:cs="Times New Roman"/>
          <w:sz w:val="22"/>
          <w:szCs w:val="22"/>
        </w:rPr>
        <w:t xml:space="preserve"> for the Deaf, the schools of the unorganized territory, and the State vocational-technical institutes.</w:t>
      </w:r>
    </w:p>
    <w:p w14:paraId="41B10145"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3E8A9BFE"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t>C.</w:t>
      </w:r>
      <w:r w:rsidRPr="000C480F">
        <w:rPr>
          <w:rFonts w:ascii="Times New Roman" w:hAnsi="Times New Roman" w:cs="Times New Roman"/>
          <w:sz w:val="22"/>
          <w:szCs w:val="22"/>
        </w:rPr>
        <w:tab/>
      </w:r>
      <w:r w:rsidRPr="00D74EDE">
        <w:rPr>
          <w:rFonts w:ascii="Times New Roman" w:hAnsi="Times New Roman" w:cs="Times New Roman"/>
          <w:b/>
          <w:sz w:val="22"/>
          <w:szCs w:val="22"/>
        </w:rPr>
        <w:t>Refusal of Respondent to Cooperate</w:t>
      </w:r>
    </w:p>
    <w:p w14:paraId="668F36A3"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1F30037A"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 xml:space="preserve">If a respondent fails or refuses to confer with the Commission's </w:t>
      </w:r>
      <w:proofErr w:type="gramStart"/>
      <w:r w:rsidRPr="000C480F">
        <w:rPr>
          <w:rFonts w:ascii="Times New Roman" w:hAnsi="Times New Roman" w:cs="Times New Roman"/>
          <w:sz w:val="22"/>
          <w:szCs w:val="22"/>
        </w:rPr>
        <w:t>representative, or</w:t>
      </w:r>
      <w:proofErr w:type="gramEnd"/>
      <w:r w:rsidRPr="000C480F">
        <w:rPr>
          <w:rFonts w:ascii="Times New Roman" w:hAnsi="Times New Roman" w:cs="Times New Roman"/>
          <w:sz w:val="22"/>
          <w:szCs w:val="22"/>
        </w:rPr>
        <w:t xml:space="preserve"> fails or refuses to make a good faith effort to resolve any dispute, the Commission may terminate efforts to conciliate the dispute. In such event, the respondent shall be notified promptly, in writing, that conciliation efforts have been terminated.</w:t>
      </w:r>
    </w:p>
    <w:p w14:paraId="10022741"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3DA8AA7A"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r w:rsidRPr="000C480F">
        <w:rPr>
          <w:rFonts w:ascii="Times New Roman" w:hAnsi="Times New Roman" w:cs="Times New Roman"/>
          <w:sz w:val="22"/>
          <w:szCs w:val="22"/>
        </w:rPr>
        <w:tab/>
        <w:t>D.</w:t>
      </w:r>
      <w:r w:rsidRPr="000C480F">
        <w:rPr>
          <w:rFonts w:ascii="Times New Roman" w:hAnsi="Times New Roman" w:cs="Times New Roman"/>
          <w:sz w:val="22"/>
          <w:szCs w:val="22"/>
        </w:rPr>
        <w:tab/>
      </w:r>
      <w:r w:rsidRPr="00D74EDE">
        <w:rPr>
          <w:rFonts w:ascii="Times New Roman" w:hAnsi="Times New Roman" w:cs="Times New Roman"/>
          <w:b/>
          <w:sz w:val="22"/>
          <w:szCs w:val="22"/>
        </w:rPr>
        <w:t>Refusal of Complainant to Agree</w:t>
      </w:r>
    </w:p>
    <w:p w14:paraId="0AA0D733"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576C80F0"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If a complainant fails or refuses to agree to the terms of a conciliation agreement or settlement that the Commission believes represents a just resolution of the complaint, the Commission may execute a conciliation agreement with the respondent limited to assurances that the respondent will eliminate such unlawful discrimination and take any appropriate corrective action. The proceeding shall be dismissed upon ascertainment by the Commission's Executive Director or her/his designee that the terms of the signed agreement have been met. Where the complainant is not a party to such a conciliation agreement, the execution of the agreement by the Commission and the respondent shall not limit the complainant's right to pursue other individual remedies.</w:t>
      </w:r>
    </w:p>
    <w:p w14:paraId="789B66FA"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7CCA8552"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t>E.</w:t>
      </w:r>
      <w:r w:rsidRPr="000C480F">
        <w:rPr>
          <w:rFonts w:ascii="Times New Roman" w:hAnsi="Times New Roman" w:cs="Times New Roman"/>
          <w:sz w:val="22"/>
          <w:szCs w:val="22"/>
        </w:rPr>
        <w:tab/>
      </w:r>
      <w:r w:rsidRPr="00D74EDE">
        <w:rPr>
          <w:rFonts w:ascii="Times New Roman" w:hAnsi="Times New Roman" w:cs="Times New Roman"/>
          <w:b/>
          <w:sz w:val="22"/>
          <w:szCs w:val="22"/>
        </w:rPr>
        <w:t>Confidentiality of Conciliation Efforts</w:t>
      </w:r>
    </w:p>
    <w:p w14:paraId="0069886A"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6BA2F417"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lastRenderedPageBreak/>
        <w:tab/>
      </w:r>
      <w:r w:rsidRPr="000C480F">
        <w:rPr>
          <w:rFonts w:ascii="Times New Roman" w:hAnsi="Times New Roman" w:cs="Times New Roman"/>
          <w:sz w:val="22"/>
          <w:szCs w:val="22"/>
        </w:rPr>
        <w:tab/>
        <w:t>Everything said or done as part of the Commission's informal endeavors to eliminate unlawful educational discrimination by conference, conciliation or persuasion is confidential and may not be disclosed without the written consent of the parties or used as evidence in a subsequent civil or criminal proceeding, except in a civil action alleging a breach of agreement filed by the Commission or a party. Notwithstanding this provision, the Commission and its employees have discretion to disclose such information to a party as is reasonably necessary to facilitate conciliation.</w:t>
      </w:r>
    </w:p>
    <w:p w14:paraId="657B0F4A"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3D06788D"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r w:rsidRPr="000C480F">
        <w:rPr>
          <w:rFonts w:ascii="Times New Roman" w:hAnsi="Times New Roman" w:cs="Times New Roman"/>
          <w:sz w:val="22"/>
          <w:szCs w:val="22"/>
        </w:rPr>
        <w:tab/>
        <w:t>F.</w:t>
      </w:r>
      <w:r w:rsidRPr="000C480F">
        <w:rPr>
          <w:rFonts w:ascii="Times New Roman" w:hAnsi="Times New Roman" w:cs="Times New Roman"/>
          <w:sz w:val="22"/>
          <w:szCs w:val="22"/>
        </w:rPr>
        <w:tab/>
      </w:r>
      <w:r w:rsidRPr="00D74EDE">
        <w:rPr>
          <w:rFonts w:ascii="Times New Roman" w:hAnsi="Times New Roman" w:cs="Times New Roman"/>
          <w:b/>
          <w:sz w:val="22"/>
          <w:szCs w:val="22"/>
        </w:rPr>
        <w:t xml:space="preserve">Confidentiality of </w:t>
      </w:r>
      <w:proofErr w:type="gramStart"/>
      <w:r w:rsidRPr="00D74EDE">
        <w:rPr>
          <w:rFonts w:ascii="Times New Roman" w:hAnsi="Times New Roman" w:cs="Times New Roman"/>
          <w:b/>
          <w:sz w:val="22"/>
          <w:szCs w:val="22"/>
        </w:rPr>
        <w:t>Third Party</w:t>
      </w:r>
      <w:proofErr w:type="gramEnd"/>
      <w:r w:rsidRPr="00D74EDE">
        <w:rPr>
          <w:rFonts w:ascii="Times New Roman" w:hAnsi="Times New Roman" w:cs="Times New Roman"/>
          <w:b/>
          <w:sz w:val="22"/>
          <w:szCs w:val="22"/>
        </w:rPr>
        <w:t xml:space="preserve"> Names</w:t>
      </w:r>
    </w:p>
    <w:p w14:paraId="3C4B9DED"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3BF66BBC"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Any Commission records that are public records pursuant to the Freedom of Access Act shall be kept in such a manner that they do not reveal the identity of any person who is not a party to a complaint as complainant or a person accused of unlawful educational discrimination.</w:t>
      </w:r>
    </w:p>
    <w:p w14:paraId="778FCE94"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62F50850"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6D4CCB56" w14:textId="77777777" w:rsidR="00D33BB5" w:rsidRPr="00840B17"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b/>
          <w:sz w:val="22"/>
          <w:szCs w:val="22"/>
        </w:rPr>
      </w:pPr>
      <w:r w:rsidRPr="00840B17">
        <w:rPr>
          <w:rFonts w:ascii="Times New Roman" w:hAnsi="Times New Roman" w:cs="Times New Roman"/>
          <w:b/>
          <w:sz w:val="22"/>
          <w:szCs w:val="22"/>
        </w:rPr>
        <w:t>4-A.11</w:t>
      </w:r>
      <w:r w:rsidRPr="00840B17">
        <w:rPr>
          <w:rFonts w:ascii="Times New Roman" w:hAnsi="Times New Roman" w:cs="Times New Roman"/>
          <w:b/>
          <w:sz w:val="22"/>
          <w:szCs w:val="22"/>
        </w:rPr>
        <w:tab/>
        <w:t>PROCEDURE AFTER FAILURE OF CONCILIATION</w:t>
      </w:r>
    </w:p>
    <w:p w14:paraId="3621A01F"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4308A518"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t>A.</w:t>
      </w:r>
      <w:r w:rsidRPr="000C480F">
        <w:rPr>
          <w:rFonts w:ascii="Times New Roman" w:hAnsi="Times New Roman" w:cs="Times New Roman"/>
          <w:sz w:val="22"/>
          <w:szCs w:val="22"/>
        </w:rPr>
        <w:tab/>
      </w:r>
      <w:r w:rsidRPr="00D74EDE">
        <w:rPr>
          <w:rFonts w:ascii="Times New Roman" w:hAnsi="Times New Roman" w:cs="Times New Roman"/>
          <w:b/>
          <w:sz w:val="22"/>
          <w:szCs w:val="22"/>
        </w:rPr>
        <w:t>Failed Conciliation</w:t>
      </w:r>
    </w:p>
    <w:p w14:paraId="3DB26FC6"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0176C18C"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 xml:space="preserve">If the Commission’s Compliance </w:t>
      </w:r>
      <w:r>
        <w:rPr>
          <w:rFonts w:ascii="Times New Roman" w:hAnsi="Times New Roman" w:cs="Times New Roman"/>
          <w:sz w:val="22"/>
          <w:szCs w:val="22"/>
        </w:rPr>
        <w:t>Manag</w:t>
      </w:r>
      <w:r w:rsidRPr="000C480F">
        <w:rPr>
          <w:rFonts w:ascii="Times New Roman" w:hAnsi="Times New Roman" w:cs="Times New Roman"/>
          <w:sz w:val="22"/>
          <w:szCs w:val="22"/>
        </w:rPr>
        <w:t>er or her/his designee determines that conciliation efforts have failed, she/he shall so notify the complainant and respondent.</w:t>
      </w:r>
    </w:p>
    <w:p w14:paraId="43EBB754"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44E4F672"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t>B.</w:t>
      </w:r>
      <w:r w:rsidRPr="000C480F">
        <w:rPr>
          <w:rFonts w:ascii="Times New Roman" w:hAnsi="Times New Roman" w:cs="Times New Roman"/>
          <w:sz w:val="22"/>
          <w:szCs w:val="22"/>
        </w:rPr>
        <w:tab/>
      </w:r>
      <w:r w:rsidRPr="00D74EDE">
        <w:rPr>
          <w:rFonts w:ascii="Times New Roman" w:hAnsi="Times New Roman" w:cs="Times New Roman"/>
          <w:b/>
          <w:sz w:val="22"/>
          <w:szCs w:val="22"/>
        </w:rPr>
        <w:t>Legal Action</w:t>
      </w:r>
    </w:p>
    <w:p w14:paraId="1ECF4C0E"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11A58A5C"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When post-determination conciliation efforts have failed, the Commission Counsel or her/his designee is authorized to file a civil action in the Superior Court seeking appropriate relief, including, but not limited to, temporary restraining orders and preliminary injunctions.</w:t>
      </w:r>
    </w:p>
    <w:p w14:paraId="16B993A9" w14:textId="77777777" w:rsidR="00D33BB5" w:rsidRPr="000C480F" w:rsidRDefault="00D33BB5" w:rsidP="00D33BB5">
      <w:pP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686282A0" w14:textId="77777777" w:rsidR="00D33BB5" w:rsidRPr="000C480F" w:rsidRDefault="00D33BB5" w:rsidP="00D33BB5">
      <w:pPr>
        <w:tabs>
          <w:tab w:val="left" w:pos="900"/>
          <w:tab w:val="left" w:pos="1440"/>
          <w:tab w:val="left" w:pos="2160"/>
          <w:tab w:val="left" w:pos="2880"/>
          <w:tab w:val="left" w:pos="3600"/>
          <w:tab w:val="left" w:pos="4320"/>
        </w:tabs>
        <w:ind w:left="907" w:hanging="907"/>
        <w:rPr>
          <w:rFonts w:ascii="Times New Roman" w:hAnsi="Times New Roman" w:cs="Times New Roman"/>
          <w:sz w:val="22"/>
          <w:szCs w:val="22"/>
        </w:rPr>
      </w:pPr>
      <w:r w:rsidRPr="000C480F">
        <w:rPr>
          <w:rFonts w:ascii="Times New Roman" w:hAnsi="Times New Roman" w:cs="Times New Roman"/>
          <w:sz w:val="22"/>
          <w:szCs w:val="22"/>
        </w:rPr>
        <w:tab/>
        <w:t>C.</w:t>
      </w:r>
      <w:r w:rsidRPr="000C480F">
        <w:rPr>
          <w:rFonts w:ascii="Times New Roman" w:hAnsi="Times New Roman" w:cs="Times New Roman"/>
          <w:sz w:val="22"/>
          <w:szCs w:val="22"/>
        </w:rPr>
        <w:tab/>
      </w:r>
      <w:r w:rsidRPr="00D74EDE">
        <w:rPr>
          <w:rFonts w:ascii="Times New Roman" w:hAnsi="Times New Roman" w:cs="Times New Roman"/>
          <w:b/>
          <w:sz w:val="22"/>
          <w:szCs w:val="22"/>
        </w:rPr>
        <w:t>Referral to Complainant</w:t>
      </w:r>
    </w:p>
    <w:p w14:paraId="263A11DD" w14:textId="77777777" w:rsidR="00D33BB5" w:rsidRPr="000C480F" w:rsidRDefault="00D33BB5" w:rsidP="00D33BB5">
      <w:pPr>
        <w:tabs>
          <w:tab w:val="left" w:pos="900"/>
          <w:tab w:val="left" w:pos="1440"/>
          <w:tab w:val="left" w:pos="2160"/>
          <w:tab w:val="left" w:pos="2880"/>
          <w:tab w:val="left" w:pos="3600"/>
          <w:tab w:val="left" w:pos="4320"/>
        </w:tabs>
        <w:ind w:left="907" w:hanging="907"/>
        <w:rPr>
          <w:rFonts w:ascii="Times New Roman" w:hAnsi="Times New Roman" w:cs="Times New Roman"/>
          <w:sz w:val="22"/>
          <w:szCs w:val="22"/>
        </w:rPr>
      </w:pPr>
    </w:p>
    <w:p w14:paraId="1CCC07AE" w14:textId="77777777" w:rsidR="00D33BB5" w:rsidRPr="000C480F" w:rsidRDefault="00D33BB5" w:rsidP="00D33BB5">
      <w:pPr>
        <w:tabs>
          <w:tab w:val="left" w:pos="900"/>
          <w:tab w:val="left" w:pos="1440"/>
          <w:tab w:val="left" w:pos="2160"/>
          <w:tab w:val="left" w:pos="2880"/>
          <w:tab w:val="left" w:pos="3600"/>
          <w:tab w:val="left" w:pos="4320"/>
        </w:tabs>
        <w:ind w:left="1440"/>
        <w:rPr>
          <w:rFonts w:ascii="Times New Roman" w:hAnsi="Times New Roman" w:cs="Times New Roman"/>
          <w:sz w:val="22"/>
          <w:szCs w:val="22"/>
        </w:rPr>
      </w:pPr>
      <w:r w:rsidRPr="000C480F">
        <w:rPr>
          <w:rFonts w:ascii="Times New Roman" w:hAnsi="Times New Roman" w:cs="Times New Roman"/>
          <w:sz w:val="22"/>
          <w:szCs w:val="22"/>
        </w:rPr>
        <w:t xml:space="preserve">When the Commission Counsel or her/his designee is unable to file expeditiously such a civil action, the Commission shall so notify the complainant of her/his right to file a civil action pursuant to </w:t>
      </w:r>
      <w:r>
        <w:rPr>
          <w:rFonts w:ascii="Times New Roman" w:hAnsi="Times New Roman" w:cs="Times New Roman"/>
          <w:sz w:val="22"/>
          <w:szCs w:val="22"/>
        </w:rPr>
        <w:t>5 M.R.S.A. §</w:t>
      </w:r>
      <w:proofErr w:type="gramStart"/>
      <w:r w:rsidRPr="000C480F">
        <w:rPr>
          <w:rFonts w:ascii="Times New Roman" w:hAnsi="Times New Roman" w:cs="Times New Roman"/>
          <w:sz w:val="22"/>
          <w:szCs w:val="22"/>
        </w:rPr>
        <w:t>4621, and</w:t>
      </w:r>
      <w:proofErr w:type="gramEnd"/>
      <w:r w:rsidRPr="000C480F">
        <w:rPr>
          <w:rFonts w:ascii="Times New Roman" w:hAnsi="Times New Roman" w:cs="Times New Roman"/>
          <w:sz w:val="22"/>
          <w:szCs w:val="22"/>
        </w:rPr>
        <w:t xml:space="preserve"> make available a referral list of attorneys who have indicated an interest in undertaking such litigation. The Commission shall furnish any attorney who is retained by the complainant, upon request, with access to the investigatory case file and will provide such assistance as is reasonably possible under the existing circumstances. Referral under this subsection does not terminate the Commission's jurisdiction of the proceeding.</w:t>
      </w:r>
    </w:p>
    <w:p w14:paraId="5A4F611F" w14:textId="77777777" w:rsidR="00D33BB5" w:rsidRDefault="00D33BB5" w:rsidP="00D33BB5">
      <w:pPr>
        <w:tabs>
          <w:tab w:val="left" w:pos="900"/>
          <w:tab w:val="left" w:pos="1440"/>
          <w:tab w:val="left" w:pos="2160"/>
          <w:tab w:val="left" w:pos="2880"/>
          <w:tab w:val="left" w:pos="3600"/>
          <w:tab w:val="left" w:pos="4320"/>
        </w:tabs>
        <w:ind w:left="907" w:hanging="907"/>
        <w:rPr>
          <w:rFonts w:ascii="Times New Roman" w:hAnsi="Times New Roman" w:cs="Times New Roman"/>
          <w:sz w:val="22"/>
          <w:szCs w:val="22"/>
        </w:rPr>
      </w:pPr>
    </w:p>
    <w:p w14:paraId="324DC3F8" w14:textId="77777777" w:rsidR="00D33BB5" w:rsidRPr="000C480F" w:rsidRDefault="00D33BB5" w:rsidP="00D33BB5">
      <w:pPr>
        <w:tabs>
          <w:tab w:val="left" w:pos="900"/>
          <w:tab w:val="left" w:pos="1440"/>
          <w:tab w:val="left" w:pos="2160"/>
          <w:tab w:val="left" w:pos="2880"/>
          <w:tab w:val="left" w:pos="3600"/>
          <w:tab w:val="left" w:pos="4320"/>
        </w:tabs>
        <w:ind w:left="907" w:hanging="907"/>
        <w:rPr>
          <w:rFonts w:ascii="Times New Roman" w:hAnsi="Times New Roman" w:cs="Times New Roman"/>
          <w:sz w:val="22"/>
          <w:szCs w:val="22"/>
        </w:rPr>
      </w:pPr>
    </w:p>
    <w:p w14:paraId="6C63D589" w14:textId="77777777" w:rsidR="00D33BB5" w:rsidRPr="00840B17" w:rsidRDefault="00D33BB5" w:rsidP="00D33BB5">
      <w:pPr>
        <w:tabs>
          <w:tab w:val="left" w:pos="900"/>
          <w:tab w:val="left" w:pos="1440"/>
          <w:tab w:val="left" w:pos="2160"/>
          <w:tab w:val="left" w:pos="2880"/>
          <w:tab w:val="left" w:pos="3600"/>
          <w:tab w:val="left" w:pos="4320"/>
        </w:tabs>
        <w:ind w:left="907" w:hanging="907"/>
        <w:rPr>
          <w:rFonts w:ascii="Times New Roman" w:hAnsi="Times New Roman" w:cs="Times New Roman"/>
          <w:b/>
          <w:sz w:val="22"/>
          <w:szCs w:val="22"/>
        </w:rPr>
      </w:pPr>
      <w:r w:rsidRPr="00840B17">
        <w:rPr>
          <w:rFonts w:ascii="Times New Roman" w:hAnsi="Times New Roman" w:cs="Times New Roman"/>
          <w:b/>
          <w:sz w:val="22"/>
          <w:szCs w:val="22"/>
        </w:rPr>
        <w:t>4-A.12</w:t>
      </w:r>
      <w:r w:rsidRPr="00840B17">
        <w:rPr>
          <w:rFonts w:ascii="Times New Roman" w:hAnsi="Times New Roman" w:cs="Times New Roman"/>
          <w:b/>
          <w:sz w:val="22"/>
          <w:szCs w:val="22"/>
        </w:rPr>
        <w:tab/>
        <w:t>TIME LIMITS</w:t>
      </w:r>
    </w:p>
    <w:p w14:paraId="4D03DDCF" w14:textId="77777777" w:rsidR="00D33BB5" w:rsidRPr="000C480F" w:rsidRDefault="00D33BB5" w:rsidP="00D33BB5">
      <w:pPr>
        <w:tabs>
          <w:tab w:val="left" w:pos="900"/>
          <w:tab w:val="left" w:pos="1440"/>
          <w:tab w:val="left" w:pos="2160"/>
          <w:tab w:val="left" w:pos="2880"/>
          <w:tab w:val="left" w:pos="3600"/>
          <w:tab w:val="left" w:pos="4320"/>
        </w:tabs>
        <w:ind w:left="907" w:hanging="907"/>
        <w:rPr>
          <w:rFonts w:ascii="Times New Roman" w:hAnsi="Times New Roman" w:cs="Times New Roman"/>
          <w:sz w:val="22"/>
          <w:szCs w:val="22"/>
        </w:rPr>
      </w:pPr>
    </w:p>
    <w:p w14:paraId="28611D8D" w14:textId="77777777" w:rsidR="00D33BB5" w:rsidRPr="000C480F" w:rsidRDefault="00D33BB5" w:rsidP="00D33BB5">
      <w:pPr>
        <w:tabs>
          <w:tab w:val="left" w:pos="900"/>
          <w:tab w:val="left" w:pos="1440"/>
          <w:tab w:val="left" w:pos="2160"/>
          <w:tab w:val="left" w:pos="2880"/>
          <w:tab w:val="left" w:pos="3600"/>
          <w:tab w:val="left" w:pos="4320"/>
        </w:tabs>
        <w:ind w:left="907" w:hanging="907"/>
        <w:rPr>
          <w:rFonts w:ascii="Times New Roman" w:hAnsi="Times New Roman" w:cs="Times New Roman"/>
          <w:sz w:val="22"/>
          <w:szCs w:val="22"/>
        </w:rPr>
      </w:pPr>
      <w:r w:rsidRPr="000C480F">
        <w:rPr>
          <w:rFonts w:ascii="Times New Roman" w:hAnsi="Times New Roman" w:cs="Times New Roman"/>
          <w:sz w:val="22"/>
          <w:szCs w:val="22"/>
        </w:rPr>
        <w:tab/>
        <w:t>A.</w:t>
      </w:r>
      <w:r w:rsidRPr="000C480F">
        <w:rPr>
          <w:rFonts w:ascii="Times New Roman" w:hAnsi="Times New Roman" w:cs="Times New Roman"/>
          <w:sz w:val="22"/>
          <w:szCs w:val="22"/>
        </w:rPr>
        <w:tab/>
      </w:r>
      <w:r w:rsidRPr="00D74EDE">
        <w:rPr>
          <w:rFonts w:ascii="Times New Roman" w:hAnsi="Times New Roman" w:cs="Times New Roman"/>
          <w:b/>
          <w:sz w:val="22"/>
          <w:szCs w:val="22"/>
        </w:rPr>
        <w:t>Deadlines</w:t>
      </w:r>
    </w:p>
    <w:p w14:paraId="30B76B69" w14:textId="77777777" w:rsidR="00D33BB5" w:rsidRPr="000C480F" w:rsidRDefault="00D33BB5" w:rsidP="00D33BB5">
      <w:pPr>
        <w:tabs>
          <w:tab w:val="left" w:pos="900"/>
          <w:tab w:val="left" w:pos="1440"/>
          <w:tab w:val="left" w:pos="2160"/>
          <w:tab w:val="left" w:pos="2880"/>
          <w:tab w:val="left" w:pos="3600"/>
          <w:tab w:val="left" w:pos="4320"/>
        </w:tabs>
        <w:ind w:left="907" w:hanging="907"/>
        <w:rPr>
          <w:rFonts w:ascii="Times New Roman" w:hAnsi="Times New Roman" w:cs="Times New Roman"/>
          <w:sz w:val="22"/>
          <w:szCs w:val="22"/>
        </w:rPr>
      </w:pPr>
    </w:p>
    <w:p w14:paraId="07A07609"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 xml:space="preserve">When these regulations established any time limit for the filing, submission, or production of any document, record, file or other possible source of </w:t>
      </w:r>
      <w:proofErr w:type="gramStart"/>
      <w:r w:rsidRPr="000C480F">
        <w:rPr>
          <w:rFonts w:ascii="Times New Roman" w:hAnsi="Times New Roman" w:cs="Times New Roman"/>
          <w:sz w:val="22"/>
          <w:szCs w:val="22"/>
        </w:rPr>
        <w:t>evidence</w:t>
      </w:r>
      <w:r w:rsidRPr="000C480F">
        <w:rPr>
          <w:rFonts w:ascii="Times New Roman" w:hAnsi="Times New Roman" w:cs="Times New Roman"/>
          <w:sz w:val="22"/>
          <w:szCs w:val="22"/>
          <w:u w:val="single"/>
        </w:rPr>
        <w:t>,</w:t>
      </w:r>
      <w:r w:rsidRPr="000C480F">
        <w:rPr>
          <w:rFonts w:ascii="Times New Roman" w:hAnsi="Times New Roman" w:cs="Times New Roman"/>
          <w:strike/>
          <w:sz w:val="22"/>
          <w:szCs w:val="22"/>
        </w:rPr>
        <w:t>;</w:t>
      </w:r>
      <w:proofErr w:type="gramEnd"/>
      <w:r w:rsidRPr="000C480F">
        <w:rPr>
          <w:rFonts w:ascii="Times New Roman" w:hAnsi="Times New Roman" w:cs="Times New Roman"/>
          <w:sz w:val="22"/>
          <w:szCs w:val="22"/>
        </w:rPr>
        <w:t xml:space="preserve"> or for the filing of any request with the Commission, such item must be received in the office of the Commission before the close of business on the last day of the time limit.</w:t>
      </w:r>
    </w:p>
    <w:p w14:paraId="31DCF769"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050C3D35"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lastRenderedPageBreak/>
        <w:tab/>
        <w:t>B.</w:t>
      </w:r>
      <w:r w:rsidRPr="000C480F">
        <w:rPr>
          <w:rFonts w:ascii="Times New Roman" w:hAnsi="Times New Roman" w:cs="Times New Roman"/>
          <w:sz w:val="22"/>
          <w:szCs w:val="22"/>
        </w:rPr>
        <w:tab/>
      </w:r>
      <w:r w:rsidRPr="00D74EDE">
        <w:rPr>
          <w:rFonts w:ascii="Times New Roman" w:hAnsi="Times New Roman" w:cs="Times New Roman"/>
          <w:b/>
          <w:sz w:val="22"/>
          <w:szCs w:val="22"/>
        </w:rPr>
        <w:t>Computation of Time</w:t>
      </w:r>
    </w:p>
    <w:p w14:paraId="4194C75C"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03B0FB9A"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 xml:space="preserve">In computing any period of time prescribed or allowed by this rule, the day of the act, event, or default from or after which the designated period of time begins to run shall </w:t>
      </w:r>
      <w:proofErr w:type="gramStart"/>
      <w:r w:rsidRPr="000C480F">
        <w:rPr>
          <w:rFonts w:ascii="Times New Roman" w:hAnsi="Times New Roman" w:cs="Times New Roman"/>
          <w:sz w:val="22"/>
          <w:szCs w:val="22"/>
        </w:rPr>
        <w:t>not</w:t>
      </w:r>
      <w:proofErr w:type="gramEnd"/>
      <w:r w:rsidRPr="000C480F">
        <w:rPr>
          <w:rFonts w:ascii="Times New Roman" w:hAnsi="Times New Roman" w:cs="Times New Roman"/>
          <w:sz w:val="22"/>
          <w:szCs w:val="22"/>
        </w:rPr>
        <w:t xml:space="preserve"> he included.</w:t>
      </w:r>
      <w:r>
        <w:rPr>
          <w:rFonts w:ascii="Times New Roman" w:hAnsi="Times New Roman" w:cs="Times New Roman"/>
          <w:sz w:val="22"/>
          <w:szCs w:val="22"/>
        </w:rPr>
        <w:t xml:space="preserve"> </w:t>
      </w:r>
      <w:r w:rsidRPr="000C480F">
        <w:rPr>
          <w:rFonts w:ascii="Times New Roman" w:hAnsi="Times New Roman" w:cs="Times New Roman"/>
          <w:sz w:val="22"/>
          <w:szCs w:val="22"/>
        </w:rPr>
        <w:t>The last day of the period shall be included, unless it is a Saturday, Sunday, or legal state or federal holiday, in which event the period shall run until the end of the next day that is not a Saturday, Sunday, or legal state or federal holiday.</w:t>
      </w:r>
    </w:p>
    <w:p w14:paraId="37B0FAFE"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1B99B705"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t>C.</w:t>
      </w:r>
      <w:r w:rsidRPr="000C480F">
        <w:rPr>
          <w:rFonts w:ascii="Times New Roman" w:hAnsi="Times New Roman" w:cs="Times New Roman"/>
          <w:sz w:val="22"/>
          <w:szCs w:val="22"/>
        </w:rPr>
        <w:tab/>
      </w:r>
      <w:r w:rsidRPr="00D74EDE">
        <w:rPr>
          <w:rFonts w:ascii="Times New Roman" w:hAnsi="Times New Roman" w:cs="Times New Roman"/>
          <w:b/>
          <w:sz w:val="22"/>
          <w:szCs w:val="22"/>
        </w:rPr>
        <w:t>Extension of Time</w:t>
      </w:r>
    </w:p>
    <w:p w14:paraId="730EFF00"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21598815"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r w:rsidRPr="000C480F">
        <w:rPr>
          <w:rFonts w:ascii="Times New Roman" w:hAnsi="Times New Roman" w:cs="Times New Roman"/>
          <w:sz w:val="22"/>
          <w:szCs w:val="22"/>
        </w:rPr>
        <w:tab/>
      </w:r>
      <w:r w:rsidRPr="000C480F">
        <w:rPr>
          <w:rFonts w:ascii="Times New Roman" w:hAnsi="Times New Roman" w:cs="Times New Roman"/>
          <w:sz w:val="22"/>
          <w:szCs w:val="22"/>
        </w:rPr>
        <w:tab/>
        <w:t>The Commission’s Executive Director or her/his designee, or the Commission</w:t>
      </w:r>
      <w:r w:rsidRPr="000C480F">
        <w:rPr>
          <w:rFonts w:ascii="Times New Roman" w:hAnsi="Times New Roman" w:cs="Times New Roman"/>
          <w:sz w:val="22"/>
          <w:szCs w:val="22"/>
          <w:u w:val="single"/>
        </w:rPr>
        <w:t>,</w:t>
      </w:r>
      <w:r w:rsidRPr="000C480F">
        <w:rPr>
          <w:rFonts w:ascii="Times New Roman" w:hAnsi="Times New Roman" w:cs="Times New Roman"/>
          <w:sz w:val="22"/>
          <w:szCs w:val="22"/>
        </w:rPr>
        <w:t xml:space="preserve"> may extend any time limit established in this chapter for good cause shown, and shall notify the parties of any such extension.</w:t>
      </w:r>
    </w:p>
    <w:p w14:paraId="02C64275" w14:textId="77777777" w:rsidR="00D33BB5"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0AF03828" w14:textId="77777777" w:rsidR="00D33BB5" w:rsidRPr="000C480F" w:rsidRDefault="00D33BB5" w:rsidP="00D33BB5">
      <w:pPr>
        <w:tabs>
          <w:tab w:val="left" w:pos="900"/>
          <w:tab w:val="left" w:pos="1440"/>
          <w:tab w:val="left" w:pos="2160"/>
          <w:tab w:val="left" w:pos="2880"/>
          <w:tab w:val="left" w:pos="3600"/>
          <w:tab w:val="left" w:pos="4320"/>
        </w:tabs>
        <w:ind w:left="1440" w:hanging="1440"/>
        <w:rPr>
          <w:rFonts w:ascii="Times New Roman" w:hAnsi="Times New Roman" w:cs="Times New Roman"/>
          <w:sz w:val="22"/>
          <w:szCs w:val="22"/>
        </w:rPr>
      </w:pPr>
    </w:p>
    <w:p w14:paraId="3CA70C1C" w14:textId="77777777" w:rsidR="00D33BB5" w:rsidRPr="00840B17" w:rsidRDefault="00D33BB5" w:rsidP="00D33BB5">
      <w:pPr>
        <w:tabs>
          <w:tab w:val="left" w:pos="900"/>
          <w:tab w:val="left" w:pos="1440"/>
          <w:tab w:val="left" w:pos="2160"/>
          <w:tab w:val="left" w:pos="2880"/>
        </w:tabs>
        <w:ind w:left="1440" w:hanging="1440"/>
        <w:rPr>
          <w:rFonts w:ascii="Times New Roman" w:hAnsi="Times New Roman" w:cs="Times New Roman"/>
          <w:b/>
          <w:sz w:val="22"/>
          <w:szCs w:val="22"/>
        </w:rPr>
      </w:pPr>
      <w:r w:rsidRPr="00840B17">
        <w:rPr>
          <w:rFonts w:ascii="Times New Roman" w:hAnsi="Times New Roman" w:cs="Times New Roman"/>
          <w:b/>
          <w:sz w:val="22"/>
          <w:szCs w:val="22"/>
        </w:rPr>
        <w:t>4-A.13</w:t>
      </w:r>
      <w:r w:rsidRPr="00840B17">
        <w:rPr>
          <w:rFonts w:ascii="Times New Roman" w:hAnsi="Times New Roman" w:cs="Times New Roman"/>
          <w:b/>
          <w:sz w:val="22"/>
          <w:szCs w:val="22"/>
        </w:rPr>
        <w:tab/>
        <w:t>ADVISORY RULINGS</w:t>
      </w:r>
    </w:p>
    <w:p w14:paraId="6F8853C5" w14:textId="77777777" w:rsidR="00D33BB5" w:rsidRPr="000C480F" w:rsidRDefault="00D33BB5" w:rsidP="00D33BB5">
      <w:pPr>
        <w:tabs>
          <w:tab w:val="left" w:pos="900"/>
          <w:tab w:val="left" w:pos="1440"/>
          <w:tab w:val="left" w:pos="2160"/>
          <w:tab w:val="left" w:pos="2880"/>
        </w:tabs>
        <w:ind w:left="1440" w:hanging="1440"/>
        <w:rPr>
          <w:rFonts w:ascii="Times New Roman" w:hAnsi="Times New Roman" w:cs="Times New Roman"/>
          <w:sz w:val="22"/>
          <w:szCs w:val="22"/>
        </w:rPr>
      </w:pPr>
    </w:p>
    <w:p w14:paraId="5C0293AB" w14:textId="77777777" w:rsidR="00D33BB5" w:rsidRPr="000C480F" w:rsidRDefault="00D33BB5" w:rsidP="00D33BB5">
      <w:pPr>
        <w:tabs>
          <w:tab w:val="left" w:pos="900"/>
          <w:tab w:val="left" w:pos="1440"/>
          <w:tab w:val="left" w:pos="2160"/>
          <w:tab w:val="left" w:pos="2880"/>
        </w:tabs>
        <w:ind w:left="1440" w:hanging="1440"/>
        <w:rPr>
          <w:rFonts w:ascii="Times New Roman" w:hAnsi="Times New Roman" w:cs="Times New Roman"/>
          <w:sz w:val="22"/>
          <w:szCs w:val="22"/>
        </w:rPr>
      </w:pPr>
      <w:r w:rsidRPr="000C480F">
        <w:rPr>
          <w:rFonts w:ascii="Times New Roman" w:hAnsi="Times New Roman" w:cs="Times New Roman"/>
          <w:sz w:val="22"/>
          <w:szCs w:val="22"/>
        </w:rPr>
        <w:tab/>
        <w:t>A.</w:t>
      </w:r>
      <w:r w:rsidRPr="000C480F">
        <w:rPr>
          <w:rFonts w:ascii="Times New Roman" w:hAnsi="Times New Roman" w:cs="Times New Roman"/>
          <w:sz w:val="22"/>
          <w:szCs w:val="22"/>
        </w:rPr>
        <w:tab/>
        <w:t xml:space="preserve">Upon written request of any interested person, the Commission’s Compliance </w:t>
      </w:r>
      <w:r>
        <w:rPr>
          <w:rFonts w:ascii="Times New Roman" w:hAnsi="Times New Roman" w:cs="Times New Roman"/>
          <w:sz w:val="22"/>
          <w:szCs w:val="22"/>
        </w:rPr>
        <w:t>Manag</w:t>
      </w:r>
      <w:r w:rsidRPr="000C480F">
        <w:rPr>
          <w:rFonts w:ascii="Times New Roman" w:hAnsi="Times New Roman" w:cs="Times New Roman"/>
          <w:sz w:val="22"/>
          <w:szCs w:val="22"/>
        </w:rPr>
        <w:t xml:space="preserve">er or her/his designee may make an advisory ruling with respect to the applicability of the Maine Human Rights </w:t>
      </w:r>
      <w:proofErr w:type="gramStart"/>
      <w:r w:rsidRPr="000C480F">
        <w:rPr>
          <w:rFonts w:ascii="Times New Roman" w:hAnsi="Times New Roman" w:cs="Times New Roman"/>
          <w:sz w:val="22"/>
          <w:szCs w:val="22"/>
        </w:rPr>
        <w:t>Act</w:t>
      </w:r>
      <w:proofErr w:type="gramEnd"/>
      <w:r w:rsidRPr="000C480F">
        <w:rPr>
          <w:rFonts w:ascii="Times New Roman" w:hAnsi="Times New Roman" w:cs="Times New Roman"/>
          <w:sz w:val="22"/>
          <w:szCs w:val="22"/>
        </w:rPr>
        <w:t xml:space="preserve"> or the rules promulgated by the Commission to that person or an actual state of facts.</w:t>
      </w:r>
    </w:p>
    <w:p w14:paraId="69E7DE8F" w14:textId="77777777" w:rsidR="00D33BB5" w:rsidRPr="000C480F" w:rsidRDefault="00D33BB5" w:rsidP="00D33BB5">
      <w:pPr>
        <w:tabs>
          <w:tab w:val="left" w:pos="900"/>
          <w:tab w:val="left" w:pos="1440"/>
          <w:tab w:val="left" w:pos="2160"/>
          <w:tab w:val="left" w:pos="2880"/>
        </w:tabs>
        <w:ind w:left="1440" w:hanging="1440"/>
        <w:rPr>
          <w:rFonts w:ascii="Times New Roman" w:hAnsi="Times New Roman" w:cs="Times New Roman"/>
          <w:sz w:val="22"/>
          <w:szCs w:val="22"/>
        </w:rPr>
      </w:pPr>
    </w:p>
    <w:p w14:paraId="7F52132D" w14:textId="77777777" w:rsidR="00D33BB5" w:rsidRPr="000C480F" w:rsidRDefault="00D33BB5" w:rsidP="00D33BB5">
      <w:pPr>
        <w:tabs>
          <w:tab w:val="left" w:pos="900"/>
          <w:tab w:val="left" w:pos="1440"/>
          <w:tab w:val="left" w:pos="2160"/>
          <w:tab w:val="left" w:pos="2880"/>
        </w:tabs>
        <w:ind w:left="1440" w:hanging="1440"/>
        <w:rPr>
          <w:rFonts w:ascii="Times New Roman" w:hAnsi="Times New Roman" w:cs="Times New Roman"/>
          <w:sz w:val="22"/>
          <w:szCs w:val="22"/>
        </w:rPr>
      </w:pPr>
      <w:r w:rsidRPr="000C480F">
        <w:rPr>
          <w:rFonts w:ascii="Times New Roman" w:hAnsi="Times New Roman" w:cs="Times New Roman"/>
          <w:sz w:val="22"/>
          <w:szCs w:val="22"/>
        </w:rPr>
        <w:tab/>
        <w:t>B.</w:t>
      </w:r>
      <w:r w:rsidRPr="000C480F">
        <w:rPr>
          <w:rFonts w:ascii="Times New Roman" w:hAnsi="Times New Roman" w:cs="Times New Roman"/>
          <w:sz w:val="22"/>
          <w:szCs w:val="22"/>
        </w:rPr>
        <w:tab/>
        <w:t>Advisory rulings made pursuant to this section shall not be binding upon the Commission, provided that, in any subsequent civil action initiated by the Commission, any person’s justifiable reliance upon the ruling shall be considered in mitigation of any civil penal damages or punitive damages sought by the Commission.</w:t>
      </w:r>
    </w:p>
    <w:p w14:paraId="0AB68F86" w14:textId="77777777" w:rsidR="00D33BB5" w:rsidRDefault="00D33BB5" w:rsidP="00D33BB5">
      <w:pPr>
        <w:pBdr>
          <w:bottom w:val="single" w:sz="4" w:space="1" w:color="auto"/>
        </w:pBdr>
        <w:tabs>
          <w:tab w:val="left" w:pos="900"/>
          <w:tab w:val="left" w:pos="1440"/>
          <w:tab w:val="left" w:pos="2160"/>
          <w:tab w:val="left" w:pos="2880"/>
          <w:tab w:val="left" w:pos="3600"/>
          <w:tab w:val="left" w:pos="4320"/>
        </w:tabs>
        <w:ind w:left="900" w:hanging="900"/>
        <w:rPr>
          <w:rFonts w:ascii="Times New Roman" w:hAnsi="Times New Roman" w:cs="Times New Roman"/>
          <w:sz w:val="22"/>
          <w:szCs w:val="22"/>
        </w:rPr>
      </w:pPr>
    </w:p>
    <w:p w14:paraId="18ACC9FE" w14:textId="77777777" w:rsidR="00D33BB5" w:rsidRPr="000C480F" w:rsidRDefault="00D33BB5" w:rsidP="00D33BB5">
      <w:pPr>
        <w:tabs>
          <w:tab w:val="left" w:pos="900"/>
          <w:tab w:val="left" w:pos="1440"/>
          <w:tab w:val="left" w:pos="2160"/>
          <w:tab w:val="left" w:pos="2880"/>
          <w:tab w:val="left" w:pos="3600"/>
          <w:tab w:val="left" w:pos="4320"/>
        </w:tabs>
        <w:ind w:left="907" w:hanging="907"/>
        <w:rPr>
          <w:rFonts w:ascii="Times New Roman" w:hAnsi="Times New Roman" w:cs="Times New Roman"/>
          <w:sz w:val="22"/>
          <w:szCs w:val="22"/>
        </w:rPr>
      </w:pPr>
    </w:p>
    <w:p w14:paraId="37CDE599" w14:textId="77777777" w:rsidR="00D33BB5" w:rsidRPr="000C480F" w:rsidRDefault="00D33BB5" w:rsidP="00D33BB5">
      <w:pPr>
        <w:pStyle w:val="BodyTextIndent3"/>
        <w:tabs>
          <w:tab w:val="left" w:pos="900"/>
          <w:tab w:val="left" w:pos="2700"/>
        </w:tabs>
        <w:spacing w:after="0"/>
        <w:ind w:left="907" w:hanging="907"/>
        <w:rPr>
          <w:rFonts w:ascii="Times New Roman" w:hAnsi="Times New Roman" w:cs="Times New Roman"/>
          <w:sz w:val="22"/>
          <w:szCs w:val="22"/>
        </w:rPr>
      </w:pPr>
      <w:r w:rsidRPr="000C480F">
        <w:rPr>
          <w:rFonts w:ascii="Times New Roman" w:hAnsi="Times New Roman" w:cs="Times New Roman"/>
          <w:sz w:val="22"/>
          <w:szCs w:val="22"/>
        </w:rPr>
        <w:t>Fiscal Impact N</w:t>
      </w:r>
      <w:r>
        <w:rPr>
          <w:rFonts w:ascii="Times New Roman" w:hAnsi="Times New Roman" w:cs="Times New Roman"/>
          <w:sz w:val="22"/>
          <w:szCs w:val="22"/>
        </w:rPr>
        <w:t xml:space="preserve">ote: </w:t>
      </w:r>
      <w:r w:rsidRPr="000C480F">
        <w:rPr>
          <w:rFonts w:ascii="Times New Roman" w:hAnsi="Times New Roman" w:cs="Times New Roman"/>
          <w:sz w:val="22"/>
          <w:szCs w:val="22"/>
        </w:rPr>
        <w:t>This proposed rule will not impose any cost on municipalities or counties.</w:t>
      </w:r>
    </w:p>
    <w:p w14:paraId="70EDEDA1" w14:textId="77777777" w:rsidR="00D33BB5" w:rsidRDefault="00D33BB5" w:rsidP="00D33BB5">
      <w:pPr>
        <w:pBdr>
          <w:bottom w:val="single" w:sz="4" w:space="1" w:color="auto"/>
        </w:pBdr>
        <w:tabs>
          <w:tab w:val="left" w:pos="900"/>
          <w:tab w:val="left" w:pos="1440"/>
          <w:tab w:val="left" w:pos="2160"/>
          <w:tab w:val="left" w:pos="2880"/>
          <w:tab w:val="left" w:pos="3600"/>
          <w:tab w:val="left" w:pos="4320"/>
        </w:tabs>
        <w:ind w:left="907" w:hanging="907"/>
        <w:rPr>
          <w:rFonts w:ascii="Times New Roman" w:hAnsi="Times New Roman" w:cs="Times New Roman"/>
          <w:sz w:val="22"/>
          <w:szCs w:val="22"/>
        </w:rPr>
      </w:pPr>
    </w:p>
    <w:p w14:paraId="72C22B87" w14:textId="77777777" w:rsidR="00D33BB5" w:rsidRDefault="00D33BB5" w:rsidP="00D33BB5">
      <w:pPr>
        <w:tabs>
          <w:tab w:val="left" w:pos="900"/>
          <w:tab w:val="left" w:pos="1440"/>
          <w:tab w:val="left" w:pos="2160"/>
          <w:tab w:val="left" w:pos="2880"/>
          <w:tab w:val="left" w:pos="3600"/>
          <w:tab w:val="left" w:pos="4320"/>
        </w:tabs>
        <w:ind w:left="907" w:hanging="907"/>
        <w:rPr>
          <w:rFonts w:ascii="Times New Roman" w:hAnsi="Times New Roman" w:cs="Times New Roman"/>
          <w:sz w:val="22"/>
          <w:szCs w:val="22"/>
        </w:rPr>
      </w:pPr>
    </w:p>
    <w:p w14:paraId="1E0CC591" w14:textId="77777777" w:rsidR="00D33BB5" w:rsidRDefault="00D33BB5" w:rsidP="00D33BB5">
      <w:pPr>
        <w:tabs>
          <w:tab w:val="left" w:pos="900"/>
          <w:tab w:val="left" w:pos="1440"/>
          <w:tab w:val="left" w:pos="2160"/>
          <w:tab w:val="left" w:pos="2880"/>
          <w:tab w:val="left" w:pos="3600"/>
          <w:tab w:val="left" w:pos="4320"/>
        </w:tabs>
        <w:ind w:left="907" w:hanging="907"/>
        <w:rPr>
          <w:rFonts w:ascii="Times New Roman" w:hAnsi="Times New Roman" w:cs="Times New Roman"/>
          <w:sz w:val="22"/>
          <w:szCs w:val="22"/>
        </w:rPr>
      </w:pPr>
    </w:p>
    <w:p w14:paraId="6B041853" w14:textId="77777777" w:rsidR="00D33BB5" w:rsidRPr="00D74EDE" w:rsidRDefault="00D33BB5" w:rsidP="00D33BB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74EDE">
        <w:rPr>
          <w:rFonts w:ascii="Times New Roman" w:hAnsi="Times New Roman" w:cs="Times New Roman"/>
          <w:sz w:val="22"/>
          <w:szCs w:val="22"/>
        </w:rPr>
        <w:t>EFFECTIVE DATE:</w:t>
      </w:r>
    </w:p>
    <w:p w14:paraId="17262164" w14:textId="77777777" w:rsidR="00D33BB5" w:rsidRPr="00D74EDE" w:rsidRDefault="00D33BB5" w:rsidP="00D33BB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74EDE">
        <w:rPr>
          <w:rFonts w:ascii="Times New Roman" w:hAnsi="Times New Roman" w:cs="Times New Roman"/>
          <w:sz w:val="22"/>
          <w:szCs w:val="22"/>
        </w:rPr>
        <w:tab/>
        <w:t>August 25, 1984 - filing 84-291, Chapters 4 and 4-a</w:t>
      </w:r>
    </w:p>
    <w:p w14:paraId="2CDBA8E9" w14:textId="77777777" w:rsidR="00D33BB5" w:rsidRPr="00D74EDE" w:rsidRDefault="00D33BB5" w:rsidP="00D33BB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1EBB33D" w14:textId="77777777" w:rsidR="00D33BB5" w:rsidRPr="00D74EDE" w:rsidRDefault="00D33BB5" w:rsidP="00D33BB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74EDE">
        <w:rPr>
          <w:rFonts w:ascii="Times New Roman" w:hAnsi="Times New Roman" w:cs="Times New Roman"/>
          <w:sz w:val="22"/>
          <w:szCs w:val="22"/>
        </w:rPr>
        <w:t>EFFECTIVE DATE (ELECTRONIC CONVERSION):</w:t>
      </w:r>
    </w:p>
    <w:p w14:paraId="4A47CE4D" w14:textId="77777777" w:rsidR="00D33BB5" w:rsidRPr="00D74EDE" w:rsidRDefault="00D33BB5" w:rsidP="00D33BB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74EDE">
        <w:rPr>
          <w:rFonts w:ascii="Times New Roman" w:hAnsi="Times New Roman" w:cs="Times New Roman"/>
          <w:sz w:val="22"/>
          <w:szCs w:val="22"/>
        </w:rPr>
        <w:tab/>
        <w:t>May 12, 1996</w:t>
      </w:r>
    </w:p>
    <w:p w14:paraId="3FC24115" w14:textId="77777777" w:rsidR="00D33BB5" w:rsidRPr="00D74EDE" w:rsidRDefault="00D33BB5" w:rsidP="00D33BB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A479CB2" w14:textId="77777777" w:rsidR="00D33BB5" w:rsidRPr="00D74EDE" w:rsidRDefault="00D33BB5" w:rsidP="00D33BB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74EDE">
        <w:rPr>
          <w:rFonts w:ascii="Times New Roman" w:hAnsi="Times New Roman" w:cs="Times New Roman"/>
          <w:sz w:val="22"/>
          <w:szCs w:val="22"/>
        </w:rPr>
        <w:t>AMENDED:</w:t>
      </w:r>
    </w:p>
    <w:p w14:paraId="485318E1" w14:textId="77777777" w:rsidR="00D33BB5" w:rsidRPr="00D74EDE" w:rsidRDefault="00D33BB5" w:rsidP="00D33BB5">
      <w:pPr>
        <w:tabs>
          <w:tab w:val="left" w:pos="720"/>
          <w:tab w:val="left" w:pos="1440"/>
          <w:tab w:val="left" w:pos="2250"/>
          <w:tab w:val="left" w:pos="2880"/>
          <w:tab w:val="left" w:pos="3600"/>
          <w:tab w:val="left" w:pos="4320"/>
        </w:tabs>
        <w:ind w:left="2250" w:hanging="2250"/>
        <w:rPr>
          <w:rFonts w:ascii="Times New Roman" w:hAnsi="Times New Roman" w:cs="Times New Roman"/>
          <w:sz w:val="22"/>
          <w:szCs w:val="22"/>
        </w:rPr>
      </w:pPr>
      <w:r>
        <w:rPr>
          <w:rFonts w:ascii="Times New Roman" w:hAnsi="Times New Roman" w:cs="Times New Roman"/>
          <w:sz w:val="22"/>
          <w:szCs w:val="22"/>
        </w:rPr>
        <w:tab/>
        <w:t>July 30, 1996 -</w:t>
      </w:r>
      <w:r>
        <w:rPr>
          <w:rFonts w:ascii="Times New Roman" w:hAnsi="Times New Roman" w:cs="Times New Roman"/>
          <w:sz w:val="22"/>
          <w:szCs w:val="22"/>
        </w:rPr>
        <w:tab/>
        <w:t>Section 11 (C)</w:t>
      </w:r>
      <w:r w:rsidRPr="00D74EDE">
        <w:rPr>
          <w:rFonts w:ascii="Times New Roman" w:hAnsi="Times New Roman" w:cs="Times New Roman"/>
          <w:sz w:val="22"/>
          <w:szCs w:val="22"/>
        </w:rPr>
        <w:t xml:space="preserve">(2) – Chapter 4 only, filing 96-316, jointly with </w:t>
      </w:r>
      <w:r>
        <w:rPr>
          <w:rFonts w:ascii="Times New Roman" w:hAnsi="Times New Roman" w:cs="Times New Roman"/>
          <w:sz w:val="22"/>
          <w:szCs w:val="22"/>
        </w:rPr>
        <w:t>the Maine Human Rights Commission</w:t>
      </w:r>
    </w:p>
    <w:p w14:paraId="36EE3CC4" w14:textId="77777777" w:rsidR="00D33BB5" w:rsidRPr="00D74EDE" w:rsidRDefault="00D33BB5" w:rsidP="00D33BB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C9DFA8D" w14:textId="77777777" w:rsidR="00D33BB5" w:rsidRPr="00D74EDE" w:rsidRDefault="00D33BB5" w:rsidP="00D33BB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74EDE">
        <w:rPr>
          <w:rFonts w:ascii="Times New Roman" w:hAnsi="Times New Roman" w:cs="Times New Roman"/>
          <w:sz w:val="22"/>
          <w:szCs w:val="22"/>
        </w:rPr>
        <w:t>NON-SUBSTANTIVE CORRECTIONS:</w:t>
      </w:r>
    </w:p>
    <w:p w14:paraId="03A1DAC7" w14:textId="77777777" w:rsidR="00D33BB5" w:rsidRPr="00D74EDE" w:rsidRDefault="00D33BB5" w:rsidP="00D33BB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74EDE">
        <w:rPr>
          <w:rFonts w:ascii="Times New Roman" w:hAnsi="Times New Roman" w:cs="Times New Roman"/>
          <w:sz w:val="22"/>
          <w:szCs w:val="22"/>
        </w:rPr>
        <w:tab/>
        <w:t>October 2 and 29, 1996 - minor spelling.</w:t>
      </w:r>
    </w:p>
    <w:p w14:paraId="7352B8F7" w14:textId="77777777" w:rsidR="00D33BB5" w:rsidRPr="00D74EDE" w:rsidRDefault="00D33BB5" w:rsidP="00D33BB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78ED02B" w14:textId="77777777" w:rsidR="00D33BB5" w:rsidRPr="00D74EDE" w:rsidRDefault="00D33BB5" w:rsidP="00D33BB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74EDE">
        <w:rPr>
          <w:rFonts w:ascii="Times New Roman" w:hAnsi="Times New Roman" w:cs="Times New Roman"/>
          <w:sz w:val="22"/>
          <w:szCs w:val="22"/>
        </w:rPr>
        <w:t>REPEALED AND REPLACED:</w:t>
      </w:r>
    </w:p>
    <w:p w14:paraId="4CD4E5F3" w14:textId="77777777" w:rsidR="00D33BB5" w:rsidRPr="00D74EDE" w:rsidRDefault="00D33BB5" w:rsidP="00D33BB5">
      <w:pPr>
        <w:tabs>
          <w:tab w:val="left" w:pos="720"/>
          <w:tab w:val="left" w:pos="1440"/>
          <w:tab w:val="left" w:pos="2880"/>
          <w:tab w:val="left" w:pos="3600"/>
          <w:tab w:val="left" w:pos="4320"/>
        </w:tabs>
        <w:ind w:left="2880" w:hanging="2880"/>
        <w:rPr>
          <w:rFonts w:ascii="Times New Roman" w:hAnsi="Times New Roman" w:cs="Times New Roman"/>
          <w:sz w:val="22"/>
          <w:szCs w:val="22"/>
        </w:rPr>
      </w:pPr>
      <w:r>
        <w:rPr>
          <w:rFonts w:ascii="Times New Roman" w:hAnsi="Times New Roman" w:cs="Times New Roman"/>
          <w:sz w:val="22"/>
          <w:szCs w:val="22"/>
        </w:rPr>
        <w:tab/>
        <w:t>September 19, 2000 –</w:t>
      </w:r>
      <w:r>
        <w:rPr>
          <w:rFonts w:ascii="Times New Roman" w:hAnsi="Times New Roman" w:cs="Times New Roman"/>
          <w:sz w:val="22"/>
          <w:szCs w:val="22"/>
        </w:rPr>
        <w:tab/>
      </w:r>
      <w:r w:rsidRPr="00D74EDE">
        <w:rPr>
          <w:rFonts w:ascii="Times New Roman" w:hAnsi="Times New Roman" w:cs="Times New Roman"/>
          <w:sz w:val="22"/>
          <w:szCs w:val="22"/>
        </w:rPr>
        <w:t xml:space="preserve">Chapters 4 and 4-A, filing 2000-395, jointly with </w:t>
      </w:r>
      <w:r>
        <w:rPr>
          <w:rFonts w:ascii="Times New Roman" w:hAnsi="Times New Roman" w:cs="Times New Roman"/>
          <w:sz w:val="22"/>
          <w:szCs w:val="22"/>
        </w:rPr>
        <w:t>the Maine Human Rights Commission</w:t>
      </w:r>
    </w:p>
    <w:p w14:paraId="1E867D70" w14:textId="77777777" w:rsidR="00D33BB5" w:rsidRPr="00D74EDE" w:rsidRDefault="00D33BB5" w:rsidP="00D33BB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886E338" w14:textId="77777777" w:rsidR="00D33BB5" w:rsidRDefault="00D33BB5" w:rsidP="00D33BB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AMENDED:</w:t>
      </w:r>
    </w:p>
    <w:p w14:paraId="59C7914A" w14:textId="77777777" w:rsidR="00D33BB5" w:rsidRDefault="00D33BB5" w:rsidP="00D33BB5">
      <w:pPr>
        <w:tabs>
          <w:tab w:val="left" w:pos="720"/>
          <w:tab w:val="left" w:pos="1440"/>
          <w:tab w:val="left" w:pos="2160"/>
          <w:tab w:val="left" w:pos="2880"/>
          <w:tab w:val="left" w:pos="3600"/>
          <w:tab w:val="left" w:pos="4320"/>
        </w:tabs>
        <w:ind w:left="2880" w:right="270" w:hanging="2880"/>
        <w:rPr>
          <w:rFonts w:ascii="Times New Roman" w:hAnsi="Times New Roman" w:cs="Times New Roman"/>
          <w:sz w:val="22"/>
          <w:szCs w:val="22"/>
        </w:rPr>
      </w:pPr>
      <w:r>
        <w:rPr>
          <w:rFonts w:ascii="Times New Roman" w:hAnsi="Times New Roman" w:cs="Times New Roman"/>
          <w:sz w:val="22"/>
          <w:szCs w:val="22"/>
        </w:rPr>
        <w:lastRenderedPageBreak/>
        <w:tab/>
        <w:t>February 8, 2010 –</w:t>
      </w:r>
      <w:r>
        <w:rPr>
          <w:rFonts w:ascii="Times New Roman" w:hAnsi="Times New Roman" w:cs="Times New Roman"/>
          <w:sz w:val="22"/>
          <w:szCs w:val="22"/>
        </w:rPr>
        <w:tab/>
        <w:t>Chapter 4-A only, filing 2010-21, jointly with the Maine Human Rights Commission</w:t>
      </w:r>
    </w:p>
    <w:p w14:paraId="581DBBB1" w14:textId="77777777" w:rsidR="00D33BB5" w:rsidRDefault="00D33BB5" w:rsidP="00D33BB5">
      <w:pPr>
        <w:tabs>
          <w:tab w:val="left" w:pos="720"/>
          <w:tab w:val="left" w:pos="1440"/>
          <w:tab w:val="left" w:pos="2160"/>
          <w:tab w:val="left" w:pos="2880"/>
          <w:tab w:val="left" w:pos="3600"/>
          <w:tab w:val="left" w:pos="4320"/>
        </w:tabs>
        <w:ind w:left="2880" w:right="270" w:hanging="2880"/>
        <w:rPr>
          <w:rFonts w:ascii="Times New Roman" w:hAnsi="Times New Roman" w:cs="Times New Roman"/>
          <w:sz w:val="22"/>
          <w:szCs w:val="22"/>
        </w:rPr>
      </w:pPr>
      <w:r>
        <w:rPr>
          <w:rFonts w:ascii="Times New Roman" w:hAnsi="Times New Roman" w:cs="Times New Roman"/>
          <w:sz w:val="22"/>
          <w:szCs w:val="22"/>
        </w:rPr>
        <w:tab/>
        <w:t>September 12, 2012 –</w:t>
      </w:r>
      <w:r>
        <w:rPr>
          <w:rFonts w:ascii="Times New Roman" w:hAnsi="Times New Roman" w:cs="Times New Roman"/>
          <w:sz w:val="22"/>
          <w:szCs w:val="22"/>
        </w:rPr>
        <w:tab/>
        <w:t>Chapter 4-A only, filing 2012-260, jointly with the Maine Human Rights Commission</w:t>
      </w:r>
    </w:p>
    <w:p w14:paraId="07B66027" w14:textId="77777777" w:rsidR="00D33BB5" w:rsidRDefault="00D33BB5" w:rsidP="00D33BB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855BA9A" w14:textId="79145BC4" w:rsidR="007E4882" w:rsidRDefault="007E4882" w:rsidP="00D33BB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15, 2025</w:t>
      </w:r>
    </w:p>
    <w:p w14:paraId="7A936C64" w14:textId="77777777" w:rsidR="001801CE" w:rsidRPr="000C480F" w:rsidRDefault="001801CE" w:rsidP="00D33BB5">
      <w:pPr>
        <w:tabs>
          <w:tab w:val="left" w:pos="900"/>
          <w:tab w:val="left" w:pos="1440"/>
          <w:tab w:val="left" w:pos="2160"/>
          <w:tab w:val="left" w:pos="2880"/>
          <w:tab w:val="left" w:pos="3600"/>
          <w:tab w:val="left" w:pos="4320"/>
        </w:tabs>
        <w:ind w:left="900" w:hanging="900"/>
      </w:pPr>
    </w:p>
    <w:sectPr w:rsidR="001801CE" w:rsidRPr="000C480F" w:rsidSect="001801CE">
      <w:headerReference w:type="default" r:id="rId7"/>
      <w:pgSz w:w="12240" w:h="15840" w:code="1"/>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31811" w14:textId="77777777" w:rsidR="00705713" w:rsidRDefault="00705713">
      <w:r>
        <w:separator/>
      </w:r>
    </w:p>
  </w:endnote>
  <w:endnote w:type="continuationSeparator" w:id="0">
    <w:p w14:paraId="1611B05F" w14:textId="77777777" w:rsidR="00705713" w:rsidRDefault="0070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inePrinter">
    <w:altName w:val="Calibri"/>
    <w:panose1 w:val="00000000000000000000"/>
    <w:charset w:val="00"/>
    <w:family w:val="moder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15FD9" w14:textId="77777777" w:rsidR="00705713" w:rsidRDefault="00705713">
      <w:r>
        <w:separator/>
      </w:r>
    </w:p>
  </w:footnote>
  <w:footnote w:type="continuationSeparator" w:id="0">
    <w:p w14:paraId="7E0865E5" w14:textId="77777777" w:rsidR="00705713" w:rsidRDefault="00705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36D3" w14:textId="77777777" w:rsidR="00651688" w:rsidRPr="00E341B4" w:rsidRDefault="00651688" w:rsidP="00E341B4">
    <w:pPr>
      <w:pStyle w:val="Header"/>
      <w:jc w:val="right"/>
      <w:rPr>
        <w:rFonts w:ascii="Times New Roman" w:hAnsi="Times New Roman" w:cs="Times New Roman"/>
        <w:sz w:val="18"/>
        <w:szCs w:val="18"/>
      </w:rPr>
    </w:pPr>
  </w:p>
  <w:p w14:paraId="284504F6" w14:textId="77777777" w:rsidR="00651688" w:rsidRPr="00E341B4" w:rsidRDefault="00651688" w:rsidP="00E341B4">
    <w:pPr>
      <w:pStyle w:val="Header"/>
      <w:jc w:val="right"/>
      <w:rPr>
        <w:rFonts w:ascii="Times New Roman" w:hAnsi="Times New Roman" w:cs="Times New Roman"/>
        <w:sz w:val="18"/>
        <w:szCs w:val="18"/>
      </w:rPr>
    </w:pPr>
  </w:p>
  <w:p w14:paraId="7ADC0FB4" w14:textId="77777777" w:rsidR="00651688" w:rsidRPr="00E341B4" w:rsidRDefault="00651688" w:rsidP="00E341B4">
    <w:pPr>
      <w:pStyle w:val="Header"/>
      <w:jc w:val="right"/>
      <w:rPr>
        <w:rFonts w:ascii="Times New Roman" w:hAnsi="Times New Roman" w:cs="Times New Roman"/>
        <w:sz w:val="18"/>
        <w:szCs w:val="18"/>
      </w:rPr>
    </w:pPr>
  </w:p>
  <w:p w14:paraId="67537163" w14:textId="77777777" w:rsidR="00651688" w:rsidRPr="00E341B4" w:rsidRDefault="00651688" w:rsidP="00E341B4">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Chapter 4-A -</w:t>
    </w:r>
    <w:r w:rsidRPr="00E341B4">
      <w:rPr>
        <w:rFonts w:ascii="Times New Roman" w:hAnsi="Times New Roman" w:cs="Times New Roman"/>
        <w:sz w:val="18"/>
        <w:szCs w:val="18"/>
      </w:rPr>
      <w:t xml:space="preserve"> Procedural Rule: Equal Educational Opportunity      page </w:t>
    </w:r>
    <w:r w:rsidRPr="00E341B4">
      <w:rPr>
        <w:rStyle w:val="PageNumber"/>
        <w:rFonts w:ascii="Times New Roman" w:hAnsi="Times New Roman" w:cs="Times New Roman"/>
        <w:sz w:val="18"/>
        <w:szCs w:val="18"/>
      </w:rPr>
      <w:fldChar w:fldCharType="begin"/>
    </w:r>
    <w:r w:rsidRPr="00E341B4">
      <w:rPr>
        <w:rStyle w:val="PageNumber"/>
        <w:rFonts w:ascii="Times New Roman" w:hAnsi="Times New Roman" w:cs="Times New Roman"/>
        <w:sz w:val="18"/>
        <w:szCs w:val="18"/>
      </w:rPr>
      <w:instrText xml:space="preserve"> PAGE </w:instrText>
    </w:r>
    <w:r w:rsidRPr="00E341B4">
      <w:rPr>
        <w:rStyle w:val="PageNumber"/>
        <w:rFonts w:ascii="Times New Roman" w:hAnsi="Times New Roman" w:cs="Times New Roman"/>
        <w:sz w:val="18"/>
        <w:szCs w:val="18"/>
      </w:rPr>
      <w:fldChar w:fldCharType="separate"/>
    </w:r>
    <w:r w:rsidR="005C2D75">
      <w:rPr>
        <w:rStyle w:val="PageNumber"/>
        <w:rFonts w:ascii="Times New Roman" w:hAnsi="Times New Roman" w:cs="Times New Roman"/>
        <w:noProof/>
        <w:sz w:val="18"/>
        <w:szCs w:val="18"/>
      </w:rPr>
      <w:t>13</w:t>
    </w:r>
    <w:r w:rsidRPr="00E341B4">
      <w:rPr>
        <w:rStyle w:val="PageNumber"/>
        <w:rFonts w:ascii="Times New Roman" w:hAnsi="Times New Roman" w:cs="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87007"/>
    <w:multiLevelType w:val="multilevel"/>
    <w:tmpl w:val="273A4CEC"/>
    <w:lvl w:ilvl="0">
      <w:start w:val="94"/>
      <w:numFmt w:val="decimal"/>
      <w:lvlText w:val="%1"/>
      <w:lvlJc w:val="left"/>
      <w:pPr>
        <w:tabs>
          <w:tab w:val="num" w:pos="1440"/>
        </w:tabs>
        <w:ind w:left="1440" w:hanging="1440"/>
      </w:pPr>
      <w:rPr>
        <w:rFonts w:hint="default"/>
      </w:rPr>
    </w:lvl>
    <w:lvl w:ilvl="1">
      <w:start w:val="34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364065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51"/>
    <w:rsid w:val="00005171"/>
    <w:rsid w:val="00010E3D"/>
    <w:rsid w:val="00032C21"/>
    <w:rsid w:val="00047373"/>
    <w:rsid w:val="0007159D"/>
    <w:rsid w:val="000845F5"/>
    <w:rsid w:val="00084D7D"/>
    <w:rsid w:val="000B2553"/>
    <w:rsid w:val="000C480F"/>
    <w:rsid w:val="000D5580"/>
    <w:rsid w:val="00156014"/>
    <w:rsid w:val="001801CE"/>
    <w:rsid w:val="001B0318"/>
    <w:rsid w:val="001C505A"/>
    <w:rsid w:val="001D275E"/>
    <w:rsid w:val="00240EE1"/>
    <w:rsid w:val="00270354"/>
    <w:rsid w:val="00287B8A"/>
    <w:rsid w:val="002B010C"/>
    <w:rsid w:val="002C4847"/>
    <w:rsid w:val="002C7AA4"/>
    <w:rsid w:val="002E696B"/>
    <w:rsid w:val="0030679F"/>
    <w:rsid w:val="0032469E"/>
    <w:rsid w:val="00343E5A"/>
    <w:rsid w:val="00353A84"/>
    <w:rsid w:val="00356608"/>
    <w:rsid w:val="00362DB0"/>
    <w:rsid w:val="003B1E8C"/>
    <w:rsid w:val="003B21E0"/>
    <w:rsid w:val="003C39F8"/>
    <w:rsid w:val="003C7D69"/>
    <w:rsid w:val="0043052E"/>
    <w:rsid w:val="004310D9"/>
    <w:rsid w:val="0048787C"/>
    <w:rsid w:val="004B07E0"/>
    <w:rsid w:val="00505577"/>
    <w:rsid w:val="005128E6"/>
    <w:rsid w:val="00545A28"/>
    <w:rsid w:val="00547C51"/>
    <w:rsid w:val="00556317"/>
    <w:rsid w:val="00564BD6"/>
    <w:rsid w:val="005962FB"/>
    <w:rsid w:val="005B007B"/>
    <w:rsid w:val="005B5B30"/>
    <w:rsid w:val="005C2D75"/>
    <w:rsid w:val="00612000"/>
    <w:rsid w:val="00617A04"/>
    <w:rsid w:val="00622C59"/>
    <w:rsid w:val="006514AB"/>
    <w:rsid w:val="00651688"/>
    <w:rsid w:val="00654BA9"/>
    <w:rsid w:val="006931D3"/>
    <w:rsid w:val="006A62B9"/>
    <w:rsid w:val="006F60FD"/>
    <w:rsid w:val="00705713"/>
    <w:rsid w:val="00734C07"/>
    <w:rsid w:val="0074033B"/>
    <w:rsid w:val="00742AFE"/>
    <w:rsid w:val="00742D75"/>
    <w:rsid w:val="007609C0"/>
    <w:rsid w:val="0076392B"/>
    <w:rsid w:val="00776A8C"/>
    <w:rsid w:val="007B3AD7"/>
    <w:rsid w:val="007C037A"/>
    <w:rsid w:val="007E4882"/>
    <w:rsid w:val="007E6BF9"/>
    <w:rsid w:val="00800918"/>
    <w:rsid w:val="00840B17"/>
    <w:rsid w:val="008442B7"/>
    <w:rsid w:val="008643E9"/>
    <w:rsid w:val="0086759E"/>
    <w:rsid w:val="00871019"/>
    <w:rsid w:val="0087280D"/>
    <w:rsid w:val="00893CEA"/>
    <w:rsid w:val="008A6298"/>
    <w:rsid w:val="008B01C1"/>
    <w:rsid w:val="008C4B71"/>
    <w:rsid w:val="008C4C45"/>
    <w:rsid w:val="008E431E"/>
    <w:rsid w:val="00905418"/>
    <w:rsid w:val="00917D53"/>
    <w:rsid w:val="0092097F"/>
    <w:rsid w:val="00940420"/>
    <w:rsid w:val="00946FA5"/>
    <w:rsid w:val="0095719A"/>
    <w:rsid w:val="00997037"/>
    <w:rsid w:val="009A4B91"/>
    <w:rsid w:val="009C2D66"/>
    <w:rsid w:val="009C3D57"/>
    <w:rsid w:val="009D0AB2"/>
    <w:rsid w:val="00A00C92"/>
    <w:rsid w:val="00A303DA"/>
    <w:rsid w:val="00A32114"/>
    <w:rsid w:val="00A40FDB"/>
    <w:rsid w:val="00A600EE"/>
    <w:rsid w:val="00A632CA"/>
    <w:rsid w:val="00A7578F"/>
    <w:rsid w:val="00A767A1"/>
    <w:rsid w:val="00A90113"/>
    <w:rsid w:val="00A95D2B"/>
    <w:rsid w:val="00AC60D6"/>
    <w:rsid w:val="00AF390B"/>
    <w:rsid w:val="00B02038"/>
    <w:rsid w:val="00B33BBA"/>
    <w:rsid w:val="00B44730"/>
    <w:rsid w:val="00B50976"/>
    <w:rsid w:val="00B55810"/>
    <w:rsid w:val="00B55FCC"/>
    <w:rsid w:val="00B610FF"/>
    <w:rsid w:val="00B73F65"/>
    <w:rsid w:val="00BA3AC6"/>
    <w:rsid w:val="00BB1144"/>
    <w:rsid w:val="00BE1A62"/>
    <w:rsid w:val="00CE0A79"/>
    <w:rsid w:val="00CF495A"/>
    <w:rsid w:val="00D33BB5"/>
    <w:rsid w:val="00D51C20"/>
    <w:rsid w:val="00D606C1"/>
    <w:rsid w:val="00D62E48"/>
    <w:rsid w:val="00D9275B"/>
    <w:rsid w:val="00DA1B4B"/>
    <w:rsid w:val="00DC25FD"/>
    <w:rsid w:val="00E255FE"/>
    <w:rsid w:val="00E32F7C"/>
    <w:rsid w:val="00E334A3"/>
    <w:rsid w:val="00E341B4"/>
    <w:rsid w:val="00E456A6"/>
    <w:rsid w:val="00E5533A"/>
    <w:rsid w:val="00E766EB"/>
    <w:rsid w:val="00E831B8"/>
    <w:rsid w:val="00EA2264"/>
    <w:rsid w:val="00EC2D09"/>
    <w:rsid w:val="00F00B5F"/>
    <w:rsid w:val="00F129A5"/>
    <w:rsid w:val="00F15F16"/>
    <w:rsid w:val="00F16FEB"/>
    <w:rsid w:val="00F30371"/>
    <w:rsid w:val="00F31E83"/>
    <w:rsid w:val="00F864C8"/>
    <w:rsid w:val="00F86D05"/>
    <w:rsid w:val="00FD4A45"/>
    <w:rsid w:val="00FD7A15"/>
    <w:rsid w:val="00FE2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50D8AF1B"/>
  <w15:chartTrackingRefBased/>
  <w15:docId w15:val="{540E724F-5BDB-482A-9BEA-C6886509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01CE"/>
    <w:rPr>
      <w:rFonts w:ascii="LinePrinter" w:hAnsi="LinePrinter" w:cs="LinePrinter"/>
    </w:rPr>
  </w:style>
  <w:style w:type="paragraph" w:styleId="Heading1">
    <w:name w:val="heading 1"/>
    <w:basedOn w:val="Normal"/>
    <w:next w:val="Normal"/>
    <w:link w:val="Heading1Char"/>
    <w:qFormat/>
    <w:rsid w:val="007E4882"/>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362DB0"/>
    <w:rPr>
      <w:rFonts w:ascii="Tahoma" w:hAnsi="Tahoma" w:cs="Tahoma"/>
      <w:sz w:val="16"/>
      <w:szCs w:val="16"/>
    </w:rPr>
  </w:style>
  <w:style w:type="paragraph" w:styleId="BodyText2">
    <w:name w:val="Body Text 2"/>
    <w:basedOn w:val="Normal"/>
    <w:rsid w:val="00A40FDB"/>
    <w:pPr>
      <w:tabs>
        <w:tab w:val="left" w:pos="720"/>
        <w:tab w:val="left" w:pos="1440"/>
        <w:tab w:val="left" w:pos="2160"/>
        <w:tab w:val="left" w:pos="2880"/>
      </w:tabs>
      <w:ind w:left="1440" w:hanging="1440"/>
    </w:pPr>
    <w:rPr>
      <w:rFonts w:ascii="Arial" w:hAnsi="Arial" w:cs="Arial"/>
      <w:sz w:val="24"/>
      <w:u w:val="single"/>
    </w:rPr>
  </w:style>
  <w:style w:type="paragraph" w:styleId="BodyTextIndent3">
    <w:name w:val="Body Text Indent 3"/>
    <w:basedOn w:val="Normal"/>
    <w:rsid w:val="005B007B"/>
    <w:pPr>
      <w:spacing w:after="120"/>
      <w:ind w:left="360"/>
    </w:pPr>
    <w:rPr>
      <w:sz w:val="16"/>
      <w:szCs w:val="16"/>
    </w:rPr>
  </w:style>
  <w:style w:type="character" w:styleId="PageNumber">
    <w:name w:val="page number"/>
    <w:basedOn w:val="DefaultParagraphFont"/>
    <w:rsid w:val="00E341B4"/>
  </w:style>
  <w:style w:type="paragraph" w:styleId="Revision">
    <w:name w:val="Revision"/>
    <w:hidden/>
    <w:uiPriority w:val="99"/>
    <w:semiHidden/>
    <w:rsid w:val="007E4882"/>
    <w:rPr>
      <w:rFonts w:ascii="LinePrinter" w:hAnsi="LinePrinter" w:cs="LinePrinter"/>
    </w:rPr>
  </w:style>
  <w:style w:type="character" w:customStyle="1" w:styleId="Heading1Char">
    <w:name w:val="Heading 1 Char"/>
    <w:basedOn w:val="DefaultParagraphFont"/>
    <w:link w:val="Heading1"/>
    <w:rsid w:val="007E4882"/>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4656</Words>
  <Characters>26447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94-348</vt:lpstr>
    </vt:vector>
  </TitlesOfParts>
  <Company> </Company>
  <LinksUpToDate>false</LinksUpToDate>
  <CharactersWithSpaces>31041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94-348</dc:title>
  <dc:subject/>
  <dc:creator>cheryl</dc:creator>
  <cp:keywords/>
  <dc:description/>
  <cp:lastModifiedBy>Parr, J.Chris</cp:lastModifiedBy>
  <cp:revision>2</cp:revision>
  <cp:lastPrinted>2010-10-27T14:11:00Z</cp:lastPrinted>
  <dcterms:created xsi:type="dcterms:W3CDTF">2025-07-15T13:08:00Z</dcterms:created>
  <dcterms:modified xsi:type="dcterms:W3CDTF">2025-07-15T13:08:00Z</dcterms:modified>
</cp:coreProperties>
</file>