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16F401D0" w:rsidR="00325B55" w:rsidRPr="00F1582B" w:rsidRDefault="00325B55" w:rsidP="00425FF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F13A51">
        <w:rPr>
          <w:rFonts w:ascii="Bookman Old Style" w:eastAsiaTheme="minorHAnsi" w:hAnsi="Bookman Old Style"/>
          <w:b/>
          <w:sz w:val="22"/>
          <w:szCs w:val="22"/>
        </w:rPr>
        <w:t xml:space="preserve">June </w:t>
      </w:r>
      <w:r w:rsidR="00AE1786">
        <w:rPr>
          <w:rFonts w:ascii="Bookman Old Style" w:eastAsiaTheme="minorHAnsi" w:hAnsi="Bookman Old Style"/>
          <w:b/>
          <w:sz w:val="22"/>
          <w:szCs w:val="22"/>
        </w:rPr>
        <w:t>23</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425FFC">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425FFC">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425FFC">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4BCAAA25" w:rsidR="009A12C8" w:rsidRDefault="009A12C8" w:rsidP="00425FFC">
      <w:pPr>
        <w:tabs>
          <w:tab w:val="right" w:pos="9360"/>
        </w:tabs>
        <w:overflowPunct/>
        <w:autoSpaceDE/>
        <w:autoSpaceDN/>
        <w:adjustRightInd/>
        <w:textAlignment w:val="auto"/>
        <w:rPr>
          <w:rFonts w:ascii="Bookman Old Style" w:eastAsiaTheme="minorHAnsi" w:hAnsi="Bookman Old Style" w:cs="Courier New"/>
          <w:sz w:val="22"/>
          <w:szCs w:val="22"/>
        </w:rPr>
      </w:pPr>
    </w:p>
    <w:p w14:paraId="39754CA5" w14:textId="2AC1F05B" w:rsidR="002966E9" w:rsidRDefault="002966E9" w:rsidP="002966E9">
      <w:pPr>
        <w:tabs>
          <w:tab w:val="left" w:pos="-1440"/>
          <w:tab w:val="left" w:pos="-720"/>
          <w:tab w:val="left" w:pos="540"/>
          <w:tab w:val="left" w:pos="10440"/>
        </w:tabs>
        <w:rPr>
          <w:rFonts w:ascii="Bookman Old Style" w:hAnsi="Bookman Old Style"/>
          <w:sz w:val="22"/>
          <w:szCs w:val="22"/>
        </w:rPr>
      </w:pPr>
      <w:r w:rsidRPr="002966E9">
        <w:rPr>
          <w:rFonts w:ascii="Bookman Old Style" w:hAnsi="Bookman Old Style"/>
          <w:sz w:val="22"/>
          <w:szCs w:val="22"/>
        </w:rPr>
        <w:t xml:space="preserve">AGENCY: </w:t>
      </w:r>
      <w:r w:rsidR="001F4993" w:rsidRPr="001F4993">
        <w:rPr>
          <w:rFonts w:ascii="Bookman Old Style" w:hAnsi="Bookman Old Style"/>
          <w:b/>
          <w:bCs/>
          <w:sz w:val="22"/>
          <w:szCs w:val="22"/>
        </w:rPr>
        <w:t>10-144</w:t>
      </w:r>
      <w:r w:rsidR="001F4993">
        <w:rPr>
          <w:rFonts w:ascii="Bookman Old Style" w:hAnsi="Bookman Old Style"/>
          <w:sz w:val="22"/>
          <w:szCs w:val="22"/>
        </w:rPr>
        <w:t xml:space="preserve"> - </w:t>
      </w:r>
      <w:r w:rsidRPr="002966E9">
        <w:rPr>
          <w:rFonts w:ascii="Bookman Old Style" w:hAnsi="Bookman Old Style"/>
          <w:sz w:val="22"/>
          <w:szCs w:val="22"/>
        </w:rPr>
        <w:t>Department of Health and Human Services</w:t>
      </w:r>
      <w:r w:rsidR="001F4993">
        <w:rPr>
          <w:rFonts w:ascii="Bookman Old Style" w:hAnsi="Bookman Old Style"/>
          <w:sz w:val="22"/>
          <w:szCs w:val="22"/>
        </w:rPr>
        <w:t xml:space="preserve"> (DHHS)</w:t>
      </w:r>
      <w:r w:rsidRPr="002966E9">
        <w:rPr>
          <w:rFonts w:ascii="Bookman Old Style" w:hAnsi="Bookman Old Style"/>
          <w:sz w:val="22"/>
          <w:szCs w:val="22"/>
        </w:rPr>
        <w:t>, Office for Family Independence</w:t>
      </w:r>
      <w:r w:rsidR="001F4993">
        <w:rPr>
          <w:rFonts w:ascii="Bookman Old Style" w:hAnsi="Bookman Old Style"/>
          <w:sz w:val="22"/>
          <w:szCs w:val="22"/>
        </w:rPr>
        <w:t xml:space="preserve"> (OFI),</w:t>
      </w:r>
      <w:r w:rsidRPr="002966E9">
        <w:rPr>
          <w:rFonts w:ascii="Bookman Old Style" w:hAnsi="Bookman Old Style"/>
          <w:sz w:val="22"/>
          <w:szCs w:val="22"/>
        </w:rPr>
        <w:t xml:space="preserve"> </w:t>
      </w:r>
      <w:r w:rsidRPr="001F4993">
        <w:rPr>
          <w:rFonts w:ascii="Bookman Old Style" w:hAnsi="Bookman Old Style"/>
          <w:b/>
          <w:bCs/>
          <w:sz w:val="22"/>
          <w:szCs w:val="22"/>
        </w:rPr>
        <w:t xml:space="preserve">Division of Support Enforcement and Recovery </w:t>
      </w:r>
      <w:r w:rsidR="001F4993" w:rsidRPr="001F4993">
        <w:rPr>
          <w:rFonts w:ascii="Bookman Old Style" w:hAnsi="Bookman Old Style"/>
          <w:b/>
          <w:bCs/>
          <w:sz w:val="22"/>
          <w:szCs w:val="22"/>
        </w:rPr>
        <w:t>(DSER)</w:t>
      </w:r>
    </w:p>
    <w:p w14:paraId="1D9E88A7" w14:textId="77777777" w:rsidR="001F4993" w:rsidRDefault="002966E9" w:rsidP="002966E9">
      <w:pPr>
        <w:tabs>
          <w:tab w:val="left" w:pos="-1440"/>
          <w:tab w:val="left" w:pos="-720"/>
          <w:tab w:val="left" w:pos="540"/>
          <w:tab w:val="left" w:pos="10440"/>
        </w:tabs>
        <w:rPr>
          <w:rFonts w:ascii="Bookman Old Style" w:hAnsi="Bookman Old Style"/>
          <w:sz w:val="22"/>
          <w:szCs w:val="22"/>
        </w:rPr>
      </w:pPr>
      <w:r w:rsidRPr="002966E9">
        <w:rPr>
          <w:rFonts w:ascii="Bookman Old Style" w:hAnsi="Bookman Old Style"/>
          <w:sz w:val="22"/>
          <w:szCs w:val="22"/>
        </w:rPr>
        <w:t xml:space="preserve">CHAPTER NUMBER AND TITLE: </w:t>
      </w:r>
      <w:r w:rsidRPr="001F4993">
        <w:rPr>
          <w:rFonts w:ascii="Bookman Old Style" w:hAnsi="Bookman Old Style"/>
          <w:b/>
          <w:bCs/>
          <w:sz w:val="22"/>
          <w:szCs w:val="22"/>
        </w:rPr>
        <w:t>Ch</w:t>
      </w:r>
      <w:r w:rsidR="001F4993" w:rsidRPr="001F4993">
        <w:rPr>
          <w:rFonts w:ascii="Bookman Old Style" w:hAnsi="Bookman Old Style"/>
          <w:b/>
          <w:bCs/>
          <w:sz w:val="22"/>
          <w:szCs w:val="22"/>
        </w:rPr>
        <w:t>.</w:t>
      </w:r>
      <w:r w:rsidRPr="001F4993">
        <w:rPr>
          <w:rFonts w:ascii="Bookman Old Style" w:hAnsi="Bookman Old Style"/>
          <w:b/>
          <w:bCs/>
          <w:sz w:val="22"/>
          <w:szCs w:val="22"/>
        </w:rPr>
        <w:t xml:space="preserve"> 351</w:t>
      </w:r>
      <w:r w:rsidR="001F4993">
        <w:rPr>
          <w:rFonts w:ascii="Bookman Old Style" w:hAnsi="Bookman Old Style"/>
          <w:sz w:val="22"/>
          <w:szCs w:val="22"/>
        </w:rPr>
        <w:t>,</w:t>
      </w:r>
      <w:r w:rsidRPr="002966E9">
        <w:rPr>
          <w:rFonts w:ascii="Bookman Old Style" w:hAnsi="Bookman Old Style"/>
          <w:sz w:val="22"/>
          <w:szCs w:val="22"/>
        </w:rPr>
        <w:t xml:space="preserve"> Maine Child Support Enforcement Manual</w:t>
      </w:r>
      <w:r w:rsidR="001F4993">
        <w:rPr>
          <w:rFonts w:ascii="Bookman Old Style" w:hAnsi="Bookman Old Style"/>
          <w:sz w:val="22"/>
          <w:szCs w:val="22"/>
        </w:rPr>
        <w:t>:</w:t>
      </w:r>
    </w:p>
    <w:p w14:paraId="6B167111" w14:textId="6ABED08F" w:rsidR="002966E9" w:rsidRDefault="002966E9" w:rsidP="002966E9">
      <w:pPr>
        <w:tabs>
          <w:tab w:val="left" w:pos="-1440"/>
          <w:tab w:val="left" w:pos="-720"/>
          <w:tab w:val="left" w:pos="540"/>
          <w:tab w:val="left" w:pos="10440"/>
        </w:tabs>
        <w:rPr>
          <w:rFonts w:ascii="Bookman Old Style" w:hAnsi="Bookman Old Style"/>
          <w:sz w:val="22"/>
          <w:szCs w:val="22"/>
        </w:rPr>
      </w:pPr>
      <w:r w:rsidRPr="001F4993">
        <w:rPr>
          <w:rFonts w:ascii="Bookman Old Style" w:hAnsi="Bookman Old Style"/>
          <w:b/>
          <w:bCs/>
          <w:sz w:val="22"/>
          <w:szCs w:val="22"/>
        </w:rPr>
        <w:t>Ch</w:t>
      </w:r>
      <w:r w:rsidR="001F4993" w:rsidRPr="001F4993">
        <w:rPr>
          <w:rFonts w:ascii="Bookman Old Style" w:hAnsi="Bookman Old Style"/>
          <w:b/>
          <w:bCs/>
          <w:sz w:val="22"/>
          <w:szCs w:val="22"/>
        </w:rPr>
        <w:t>.</w:t>
      </w:r>
      <w:r w:rsidRPr="001F4993">
        <w:rPr>
          <w:rFonts w:ascii="Bookman Old Style" w:hAnsi="Bookman Old Style"/>
          <w:b/>
          <w:bCs/>
          <w:sz w:val="22"/>
          <w:szCs w:val="22"/>
        </w:rPr>
        <w:t xml:space="preserve"> 2</w:t>
      </w:r>
      <w:r w:rsidR="001F4993">
        <w:rPr>
          <w:rFonts w:ascii="Bookman Old Style" w:hAnsi="Bookman Old Style"/>
          <w:sz w:val="22"/>
          <w:szCs w:val="22"/>
        </w:rPr>
        <w:t>,</w:t>
      </w:r>
      <w:r w:rsidRPr="002966E9">
        <w:rPr>
          <w:rFonts w:ascii="Bookman Old Style" w:hAnsi="Bookman Old Style"/>
          <w:sz w:val="22"/>
          <w:szCs w:val="22"/>
        </w:rPr>
        <w:t xml:space="preserve"> Definitions</w:t>
      </w:r>
      <w:r w:rsidR="001F4993">
        <w:rPr>
          <w:rFonts w:ascii="Bookman Old Style" w:hAnsi="Bookman Old Style"/>
          <w:sz w:val="22"/>
          <w:szCs w:val="22"/>
        </w:rPr>
        <w:t>, p</w:t>
      </w:r>
      <w:r w:rsidRPr="002966E9">
        <w:rPr>
          <w:rFonts w:ascii="Bookman Old Style" w:hAnsi="Bookman Old Style"/>
          <w:sz w:val="22"/>
          <w:szCs w:val="22"/>
        </w:rPr>
        <w:t xml:space="preserve">age 11 </w:t>
      </w:r>
    </w:p>
    <w:p w14:paraId="081B45B9" w14:textId="6177F9F1" w:rsidR="002966E9" w:rsidRDefault="002966E9" w:rsidP="002966E9">
      <w:pPr>
        <w:tabs>
          <w:tab w:val="left" w:pos="-1440"/>
          <w:tab w:val="left" w:pos="-720"/>
          <w:tab w:val="left" w:pos="540"/>
          <w:tab w:val="left" w:pos="10440"/>
        </w:tabs>
        <w:rPr>
          <w:rFonts w:ascii="Bookman Old Style" w:hAnsi="Bookman Old Style"/>
          <w:sz w:val="22"/>
          <w:szCs w:val="22"/>
        </w:rPr>
      </w:pPr>
      <w:r w:rsidRPr="001F4993">
        <w:rPr>
          <w:rFonts w:ascii="Bookman Old Style" w:hAnsi="Bookman Old Style"/>
          <w:b/>
          <w:bCs/>
          <w:sz w:val="22"/>
          <w:szCs w:val="22"/>
        </w:rPr>
        <w:t>Ch</w:t>
      </w:r>
      <w:r w:rsidR="001F4993" w:rsidRPr="001F4993">
        <w:rPr>
          <w:rFonts w:ascii="Bookman Old Style" w:hAnsi="Bookman Old Style"/>
          <w:b/>
          <w:bCs/>
          <w:sz w:val="22"/>
          <w:szCs w:val="22"/>
        </w:rPr>
        <w:t>.</w:t>
      </w:r>
      <w:r w:rsidRPr="001F4993">
        <w:rPr>
          <w:rFonts w:ascii="Bookman Old Style" w:hAnsi="Bookman Old Style"/>
          <w:b/>
          <w:bCs/>
          <w:sz w:val="22"/>
          <w:szCs w:val="22"/>
        </w:rPr>
        <w:t xml:space="preserve"> 5</w:t>
      </w:r>
      <w:r w:rsidR="001F4993">
        <w:rPr>
          <w:rFonts w:ascii="Bookman Old Style" w:hAnsi="Bookman Old Style"/>
          <w:sz w:val="22"/>
          <w:szCs w:val="22"/>
        </w:rPr>
        <w:t>,</w:t>
      </w:r>
      <w:r w:rsidRPr="002966E9">
        <w:rPr>
          <w:rFonts w:ascii="Bookman Old Style" w:hAnsi="Bookman Old Style"/>
          <w:sz w:val="22"/>
          <w:szCs w:val="22"/>
        </w:rPr>
        <w:t xml:space="preserve"> Limitation of Debt; Bar Against Collection (19-A MRSA</w:t>
      </w:r>
      <w:r w:rsidR="001F4993">
        <w:rPr>
          <w:rFonts w:ascii="Bookman Old Style" w:hAnsi="Bookman Old Style"/>
          <w:sz w:val="22"/>
          <w:szCs w:val="22"/>
        </w:rPr>
        <w:t xml:space="preserve"> </w:t>
      </w:r>
      <w:r w:rsidRPr="002966E9">
        <w:rPr>
          <w:rFonts w:ascii="Bookman Old Style" w:hAnsi="Bookman Old Style"/>
          <w:sz w:val="22"/>
          <w:szCs w:val="22"/>
        </w:rPr>
        <w:t>§2302); SSI</w:t>
      </w:r>
      <w:r w:rsidR="001F4993">
        <w:rPr>
          <w:rFonts w:ascii="Bookman Old Style" w:hAnsi="Bookman Old Style"/>
          <w:sz w:val="22"/>
          <w:szCs w:val="22"/>
        </w:rPr>
        <w:t>.</w:t>
      </w:r>
      <w:r w:rsidRPr="002966E9">
        <w:rPr>
          <w:rFonts w:ascii="Bookman Old Style" w:hAnsi="Bookman Old Style"/>
          <w:sz w:val="22"/>
          <w:szCs w:val="22"/>
        </w:rPr>
        <w:t xml:space="preserve"> Rule 5(1)</w:t>
      </w:r>
      <w:r w:rsidR="001F4993">
        <w:rPr>
          <w:rFonts w:ascii="Bookman Old Style" w:hAnsi="Bookman Old Style"/>
          <w:sz w:val="22"/>
          <w:szCs w:val="22"/>
        </w:rPr>
        <w:t>,</w:t>
      </w:r>
      <w:r w:rsidRPr="002966E9">
        <w:rPr>
          <w:rFonts w:ascii="Bookman Old Style" w:hAnsi="Bookman Old Style"/>
          <w:sz w:val="22"/>
          <w:szCs w:val="22"/>
        </w:rPr>
        <w:t xml:space="preserve"> Limitation of Debt</w:t>
      </w:r>
      <w:r w:rsidR="001F4993">
        <w:rPr>
          <w:rFonts w:ascii="Bookman Old Style" w:hAnsi="Bookman Old Style"/>
          <w:sz w:val="22"/>
          <w:szCs w:val="22"/>
        </w:rPr>
        <w:t xml:space="preserve">, </w:t>
      </w:r>
      <w:r w:rsidR="001F4993" w:rsidRPr="001F4993">
        <w:rPr>
          <w:rFonts w:ascii="Bookman Old Style" w:hAnsi="Bookman Old Style"/>
          <w:sz w:val="22"/>
          <w:szCs w:val="22"/>
        </w:rPr>
        <w:t>p</w:t>
      </w:r>
      <w:r w:rsidRPr="001F4993">
        <w:rPr>
          <w:rFonts w:ascii="Bookman Old Style" w:hAnsi="Bookman Old Style"/>
          <w:sz w:val="22"/>
          <w:szCs w:val="22"/>
        </w:rPr>
        <w:t>age</w:t>
      </w:r>
      <w:r w:rsidRPr="002966E9">
        <w:rPr>
          <w:rFonts w:ascii="Bookman Old Style" w:hAnsi="Bookman Old Style"/>
          <w:sz w:val="22"/>
          <w:szCs w:val="22"/>
        </w:rPr>
        <w:t xml:space="preserve"> 23 </w:t>
      </w:r>
    </w:p>
    <w:p w14:paraId="759CB8B2" w14:textId="516A7CA4" w:rsidR="002966E9" w:rsidRDefault="002966E9" w:rsidP="002966E9">
      <w:pPr>
        <w:tabs>
          <w:tab w:val="left" w:pos="-1440"/>
          <w:tab w:val="left" w:pos="-720"/>
          <w:tab w:val="left" w:pos="540"/>
          <w:tab w:val="left" w:pos="10440"/>
        </w:tabs>
        <w:rPr>
          <w:rFonts w:ascii="Bookman Old Style" w:hAnsi="Bookman Old Style"/>
          <w:sz w:val="22"/>
          <w:szCs w:val="22"/>
        </w:rPr>
      </w:pPr>
      <w:r w:rsidRPr="002966E9">
        <w:rPr>
          <w:rFonts w:ascii="Bookman Old Style" w:hAnsi="Bookman Old Style"/>
          <w:sz w:val="22"/>
          <w:szCs w:val="22"/>
        </w:rPr>
        <w:t xml:space="preserve">PROPOSED RULE NUMBER: </w:t>
      </w:r>
      <w:r w:rsidR="001F4993" w:rsidRPr="001F4993">
        <w:rPr>
          <w:rFonts w:ascii="Bookman Old Style" w:hAnsi="Bookman Old Style"/>
          <w:b/>
          <w:bCs/>
          <w:sz w:val="22"/>
          <w:szCs w:val="22"/>
        </w:rPr>
        <w:t>2021-P108</w:t>
      </w:r>
      <w:r w:rsidRPr="002966E9">
        <w:rPr>
          <w:rFonts w:ascii="Bookman Old Style" w:hAnsi="Bookman Old Style"/>
          <w:sz w:val="22"/>
          <w:szCs w:val="22"/>
        </w:rPr>
        <w:t xml:space="preserve"> </w:t>
      </w:r>
    </w:p>
    <w:p w14:paraId="64E752DE" w14:textId="739BD6AE" w:rsidR="002966E9" w:rsidRDefault="002966E9" w:rsidP="002966E9">
      <w:pPr>
        <w:tabs>
          <w:tab w:val="left" w:pos="-1440"/>
          <w:tab w:val="left" w:pos="-720"/>
          <w:tab w:val="left" w:pos="540"/>
          <w:tab w:val="left" w:pos="10440"/>
        </w:tabs>
        <w:rPr>
          <w:rFonts w:ascii="Bookman Old Style" w:hAnsi="Bookman Old Style"/>
          <w:sz w:val="22"/>
          <w:szCs w:val="22"/>
        </w:rPr>
      </w:pPr>
      <w:r w:rsidRPr="002966E9">
        <w:rPr>
          <w:rFonts w:ascii="Bookman Old Style" w:hAnsi="Bookman Old Style"/>
          <w:sz w:val="22"/>
          <w:szCs w:val="22"/>
        </w:rPr>
        <w:t xml:space="preserve">BRIEF SUMMARY: The proposal implements technical corrections made to 45 CFR §307.11. To meet mandatory federal requirements, the proposal adds Social Security Retirement (SSR) benefits when referring to concurrent Supplemental Security Income (SSI) and Social Security Disability Insurance (SSDI) in the existing Rule 5(1) to prevent garnishment or income withholding of SSI payments and either SSDI or SSR benefits. The proposal also adds definitions for SSR, SSI and SSDI to </w:t>
      </w:r>
      <w:proofErr w:type="spellStart"/>
      <w:r w:rsidR="001F4993">
        <w:rPr>
          <w:rFonts w:ascii="Bookman Old Style" w:hAnsi="Bookman Old Style"/>
          <w:sz w:val="22"/>
          <w:szCs w:val="22"/>
        </w:rPr>
        <w:t>ch.</w:t>
      </w:r>
      <w:proofErr w:type="spellEnd"/>
      <w:r w:rsidRPr="002966E9">
        <w:rPr>
          <w:rFonts w:ascii="Bookman Old Style" w:hAnsi="Bookman Old Style"/>
          <w:sz w:val="22"/>
          <w:szCs w:val="22"/>
        </w:rPr>
        <w:t xml:space="preserve"> 2. </w:t>
      </w:r>
    </w:p>
    <w:p w14:paraId="05F60D20" w14:textId="5325FC51" w:rsidR="002966E9" w:rsidRDefault="002966E9" w:rsidP="002966E9">
      <w:pPr>
        <w:tabs>
          <w:tab w:val="left" w:pos="-1440"/>
          <w:tab w:val="left" w:pos="-720"/>
          <w:tab w:val="left" w:pos="540"/>
          <w:tab w:val="left" w:pos="10440"/>
        </w:tabs>
        <w:rPr>
          <w:rFonts w:ascii="Bookman Old Style" w:hAnsi="Bookman Old Style"/>
          <w:sz w:val="22"/>
          <w:szCs w:val="22"/>
        </w:rPr>
      </w:pPr>
      <w:r w:rsidRPr="002966E9">
        <w:rPr>
          <w:rFonts w:ascii="Bookman Old Style" w:hAnsi="Bookman Old Style"/>
          <w:sz w:val="22"/>
          <w:szCs w:val="22"/>
        </w:rPr>
        <w:t xml:space="preserve">See </w:t>
      </w:r>
      <w:hyperlink r:id="rId8" w:history="1">
        <w:r w:rsidR="001F4993" w:rsidRPr="008E528E">
          <w:rPr>
            <w:rStyle w:val="Hyperlink"/>
            <w:rFonts w:ascii="Bookman Old Style" w:hAnsi="Bookman Old Style"/>
            <w:sz w:val="22"/>
            <w:szCs w:val="22"/>
          </w:rPr>
          <w:t>http://www.maine.gov/dhhs/ofi/rules/index.shtml</w:t>
        </w:r>
      </w:hyperlink>
      <w:r w:rsidR="001F4993">
        <w:rPr>
          <w:rFonts w:ascii="Bookman Old Style" w:hAnsi="Bookman Old Style"/>
          <w:sz w:val="22"/>
          <w:szCs w:val="22"/>
        </w:rPr>
        <w:t xml:space="preserve"> </w:t>
      </w:r>
      <w:r w:rsidRPr="002966E9">
        <w:rPr>
          <w:rFonts w:ascii="Bookman Old Style" w:hAnsi="Bookman Old Style"/>
          <w:sz w:val="22"/>
          <w:szCs w:val="22"/>
        </w:rPr>
        <w:t xml:space="preserve">for rules and related rulemaking documents. </w:t>
      </w:r>
    </w:p>
    <w:p w14:paraId="260DBED2" w14:textId="77777777" w:rsidR="002966E9" w:rsidRDefault="002966E9" w:rsidP="002966E9">
      <w:pPr>
        <w:tabs>
          <w:tab w:val="left" w:pos="-1440"/>
          <w:tab w:val="left" w:pos="-720"/>
          <w:tab w:val="left" w:pos="540"/>
          <w:tab w:val="left" w:pos="10440"/>
        </w:tabs>
        <w:rPr>
          <w:rFonts w:ascii="Bookman Old Style" w:hAnsi="Bookman Old Style"/>
          <w:sz w:val="22"/>
          <w:szCs w:val="22"/>
        </w:rPr>
      </w:pPr>
      <w:r w:rsidRPr="002966E9">
        <w:rPr>
          <w:rFonts w:ascii="Bookman Old Style" w:hAnsi="Bookman Old Style"/>
          <w:sz w:val="22"/>
          <w:szCs w:val="22"/>
        </w:rPr>
        <w:t xml:space="preserve">PUBLIC HEARING: None. </w:t>
      </w:r>
    </w:p>
    <w:p w14:paraId="52378BE6" w14:textId="2780E6D4" w:rsidR="002966E9" w:rsidRDefault="002966E9" w:rsidP="002966E9">
      <w:pPr>
        <w:tabs>
          <w:tab w:val="left" w:pos="-1440"/>
          <w:tab w:val="left" w:pos="-720"/>
          <w:tab w:val="left" w:pos="540"/>
          <w:tab w:val="left" w:pos="10440"/>
        </w:tabs>
        <w:rPr>
          <w:rFonts w:ascii="Bookman Old Style" w:hAnsi="Bookman Old Style"/>
          <w:sz w:val="22"/>
          <w:szCs w:val="22"/>
        </w:rPr>
      </w:pPr>
      <w:r w:rsidRPr="002966E9">
        <w:rPr>
          <w:rFonts w:ascii="Bookman Old Style" w:hAnsi="Bookman Old Style"/>
          <w:sz w:val="22"/>
          <w:szCs w:val="22"/>
        </w:rPr>
        <w:t xml:space="preserve">COMMENT DEADLINE: </w:t>
      </w:r>
      <w:r w:rsidR="001F4993">
        <w:rPr>
          <w:rFonts w:ascii="Bookman Old Style" w:hAnsi="Bookman Old Style"/>
          <w:sz w:val="22"/>
          <w:szCs w:val="22"/>
        </w:rPr>
        <w:t>July 23, 2021</w:t>
      </w:r>
      <w:r w:rsidRPr="002966E9">
        <w:rPr>
          <w:rFonts w:ascii="Bookman Old Style" w:hAnsi="Bookman Old Style"/>
          <w:sz w:val="22"/>
          <w:szCs w:val="22"/>
        </w:rPr>
        <w:t xml:space="preserve"> </w:t>
      </w:r>
    </w:p>
    <w:p w14:paraId="421F0441" w14:textId="433D58DB" w:rsidR="002966E9" w:rsidRDefault="002966E9" w:rsidP="002966E9">
      <w:pPr>
        <w:tabs>
          <w:tab w:val="left" w:pos="-1440"/>
          <w:tab w:val="left" w:pos="-720"/>
          <w:tab w:val="left" w:pos="540"/>
          <w:tab w:val="left" w:pos="10440"/>
        </w:tabs>
        <w:rPr>
          <w:rFonts w:ascii="Bookman Old Style" w:hAnsi="Bookman Old Style"/>
          <w:sz w:val="22"/>
          <w:szCs w:val="22"/>
        </w:rPr>
      </w:pPr>
      <w:r w:rsidRPr="002966E9">
        <w:rPr>
          <w:rFonts w:ascii="Bookman Old Style" w:hAnsi="Bookman Old Style"/>
          <w:sz w:val="22"/>
          <w:szCs w:val="22"/>
        </w:rPr>
        <w:t>CONTACT PERSON FOR THIS FILING</w:t>
      </w:r>
      <w:r w:rsidR="00413345">
        <w:rPr>
          <w:rFonts w:ascii="Bookman Old Style" w:hAnsi="Bookman Old Style"/>
          <w:sz w:val="22"/>
          <w:szCs w:val="22"/>
        </w:rPr>
        <w:t xml:space="preserve"> / SMALL BUSINESS IMPACT INFORMATION</w:t>
      </w:r>
      <w:r w:rsidRPr="002966E9">
        <w:rPr>
          <w:rFonts w:ascii="Bookman Old Style" w:hAnsi="Bookman Old Style"/>
          <w:sz w:val="22"/>
          <w:szCs w:val="22"/>
        </w:rPr>
        <w:t>: Gregory J. Garneau, Staff Attorney</w:t>
      </w:r>
      <w:r w:rsidR="00FB1F39">
        <w:rPr>
          <w:rFonts w:ascii="Bookman Old Style" w:hAnsi="Bookman Old Style"/>
          <w:sz w:val="22"/>
          <w:szCs w:val="22"/>
        </w:rPr>
        <w:t>,</w:t>
      </w:r>
      <w:r w:rsidRPr="002966E9">
        <w:rPr>
          <w:rFonts w:ascii="Bookman Old Style" w:hAnsi="Bookman Old Style"/>
          <w:sz w:val="22"/>
          <w:szCs w:val="22"/>
        </w:rPr>
        <w:t xml:space="preserve"> Department of Health and Human Services</w:t>
      </w:r>
      <w:r w:rsidR="00FB1F39">
        <w:rPr>
          <w:rFonts w:ascii="Bookman Old Style" w:hAnsi="Bookman Old Style"/>
          <w:sz w:val="22"/>
          <w:szCs w:val="22"/>
        </w:rPr>
        <w:t>,</w:t>
      </w:r>
      <w:r w:rsidRPr="002966E9">
        <w:rPr>
          <w:rFonts w:ascii="Bookman Old Style" w:hAnsi="Bookman Old Style"/>
          <w:sz w:val="22"/>
          <w:szCs w:val="22"/>
        </w:rPr>
        <w:t xml:space="preserve"> Office for Family Independence</w:t>
      </w:r>
      <w:r w:rsidR="00FB1F39">
        <w:rPr>
          <w:rFonts w:ascii="Bookman Old Style" w:hAnsi="Bookman Old Style"/>
          <w:sz w:val="22"/>
          <w:szCs w:val="22"/>
        </w:rPr>
        <w:t>,</w:t>
      </w:r>
      <w:r w:rsidRPr="002966E9">
        <w:rPr>
          <w:rFonts w:ascii="Bookman Old Style" w:hAnsi="Bookman Old Style"/>
          <w:sz w:val="22"/>
          <w:szCs w:val="22"/>
        </w:rPr>
        <w:t xml:space="preserve"> Division of Support Enforcement and Recovery</w:t>
      </w:r>
      <w:r w:rsidR="00FB1F39">
        <w:rPr>
          <w:rFonts w:ascii="Bookman Old Style" w:hAnsi="Bookman Old Style"/>
          <w:sz w:val="22"/>
          <w:szCs w:val="22"/>
        </w:rPr>
        <w:t>,</w:t>
      </w:r>
      <w:r w:rsidRPr="002966E9">
        <w:rPr>
          <w:rFonts w:ascii="Bookman Old Style" w:hAnsi="Bookman Old Style"/>
          <w:sz w:val="22"/>
          <w:szCs w:val="22"/>
        </w:rPr>
        <w:t xml:space="preserve"> 109 Capitol Street </w:t>
      </w:r>
      <w:r w:rsidR="00FB1F39">
        <w:rPr>
          <w:rFonts w:ascii="Bookman Old Style" w:hAnsi="Bookman Old Style"/>
          <w:sz w:val="22"/>
          <w:szCs w:val="22"/>
        </w:rPr>
        <w:t xml:space="preserve">– 11 State House Station, </w:t>
      </w:r>
      <w:r w:rsidRPr="002966E9">
        <w:rPr>
          <w:rFonts w:ascii="Bookman Old Style" w:hAnsi="Bookman Old Style"/>
          <w:sz w:val="22"/>
          <w:szCs w:val="22"/>
        </w:rPr>
        <w:t>Augusta, ME 04330-6841</w:t>
      </w:r>
      <w:r w:rsidR="00FB1F39">
        <w:rPr>
          <w:rFonts w:ascii="Bookman Old Style" w:hAnsi="Bookman Old Style"/>
          <w:sz w:val="22"/>
          <w:szCs w:val="22"/>
        </w:rPr>
        <w:t>. Telep</w:t>
      </w:r>
      <w:r w:rsidRPr="002966E9">
        <w:rPr>
          <w:rFonts w:ascii="Bookman Old Style" w:hAnsi="Bookman Old Style"/>
          <w:sz w:val="22"/>
          <w:szCs w:val="22"/>
        </w:rPr>
        <w:t>hone: (207) 624-6983</w:t>
      </w:r>
      <w:r w:rsidR="00FB1F39">
        <w:rPr>
          <w:rFonts w:ascii="Bookman Old Style" w:hAnsi="Bookman Old Style"/>
          <w:sz w:val="22"/>
          <w:szCs w:val="22"/>
        </w:rPr>
        <w:t xml:space="preserve">. </w:t>
      </w:r>
      <w:r w:rsidRPr="002966E9">
        <w:rPr>
          <w:rFonts w:ascii="Bookman Old Style" w:hAnsi="Bookman Old Style"/>
          <w:sz w:val="22"/>
          <w:szCs w:val="22"/>
        </w:rPr>
        <w:t>Fax: (207) 287-6883</w:t>
      </w:r>
      <w:r w:rsidR="00FB1F39">
        <w:rPr>
          <w:rFonts w:ascii="Bookman Old Style" w:hAnsi="Bookman Old Style"/>
          <w:sz w:val="22"/>
          <w:szCs w:val="22"/>
        </w:rPr>
        <w:t>.</w:t>
      </w:r>
      <w:r w:rsidRPr="002966E9">
        <w:rPr>
          <w:rFonts w:ascii="Bookman Old Style" w:hAnsi="Bookman Old Style"/>
          <w:sz w:val="22"/>
          <w:szCs w:val="22"/>
        </w:rPr>
        <w:t xml:space="preserve"> TT Users Call Maine Relay</w:t>
      </w:r>
      <w:r w:rsidR="00FB1F39">
        <w:rPr>
          <w:rFonts w:ascii="Bookman Old Style" w:hAnsi="Bookman Old Style"/>
          <w:sz w:val="22"/>
          <w:szCs w:val="22"/>
        </w:rPr>
        <w:t xml:space="preserve"> –</w:t>
      </w:r>
      <w:r w:rsidRPr="002966E9">
        <w:rPr>
          <w:rFonts w:ascii="Bookman Old Style" w:hAnsi="Bookman Old Style"/>
          <w:sz w:val="22"/>
          <w:szCs w:val="22"/>
        </w:rPr>
        <w:t xml:space="preserve"> 711</w:t>
      </w:r>
      <w:r w:rsidR="00FB1F39">
        <w:rPr>
          <w:rFonts w:ascii="Bookman Old Style" w:hAnsi="Bookman Old Style"/>
          <w:sz w:val="22"/>
          <w:szCs w:val="22"/>
        </w:rPr>
        <w:t>. Email:</w:t>
      </w:r>
      <w:r w:rsidRPr="002966E9">
        <w:rPr>
          <w:rFonts w:ascii="Bookman Old Style" w:hAnsi="Bookman Old Style"/>
          <w:sz w:val="22"/>
          <w:szCs w:val="22"/>
        </w:rPr>
        <w:t xml:space="preserve"> </w:t>
      </w:r>
      <w:hyperlink r:id="rId9" w:history="1">
        <w:r w:rsidR="00FB1F39" w:rsidRPr="008E528E">
          <w:rPr>
            <w:rStyle w:val="Hyperlink"/>
            <w:rFonts w:ascii="Bookman Old Style" w:hAnsi="Bookman Old Style"/>
            <w:sz w:val="22"/>
            <w:szCs w:val="22"/>
          </w:rPr>
          <w:t>Gregory.J.Garneau@Maine.gov</w:t>
        </w:r>
      </w:hyperlink>
      <w:r w:rsidR="00FB1F39">
        <w:rPr>
          <w:rFonts w:ascii="Bookman Old Style" w:hAnsi="Bookman Old Style"/>
          <w:sz w:val="22"/>
          <w:szCs w:val="22"/>
        </w:rPr>
        <w:t xml:space="preserve"> .</w:t>
      </w:r>
    </w:p>
    <w:p w14:paraId="40186F25" w14:textId="77777777" w:rsidR="00FB1F39" w:rsidRDefault="002966E9" w:rsidP="001F4993">
      <w:pPr>
        <w:tabs>
          <w:tab w:val="left" w:pos="-1440"/>
          <w:tab w:val="left" w:pos="-720"/>
          <w:tab w:val="left" w:pos="540"/>
          <w:tab w:val="left" w:pos="10440"/>
        </w:tabs>
        <w:rPr>
          <w:rFonts w:ascii="Bookman Old Style" w:hAnsi="Bookman Old Style"/>
          <w:sz w:val="22"/>
          <w:szCs w:val="22"/>
        </w:rPr>
      </w:pPr>
      <w:r w:rsidRPr="002966E9">
        <w:rPr>
          <w:rFonts w:ascii="Bookman Old Style" w:hAnsi="Bookman Old Style"/>
          <w:sz w:val="22"/>
          <w:szCs w:val="22"/>
        </w:rPr>
        <w:t xml:space="preserve">FINANCIAL IMPACT ON MUNICIPALITIES OR COUNTIES: None anticipated. </w:t>
      </w:r>
    </w:p>
    <w:p w14:paraId="441D45EA" w14:textId="23459748" w:rsidR="001F4993" w:rsidRDefault="001F4993" w:rsidP="001F4993">
      <w:pPr>
        <w:tabs>
          <w:tab w:val="left" w:pos="-1440"/>
          <w:tab w:val="left" w:pos="-720"/>
          <w:tab w:val="left" w:pos="540"/>
          <w:tab w:val="left" w:pos="10440"/>
        </w:tabs>
        <w:rPr>
          <w:rFonts w:ascii="Bookman Old Style" w:hAnsi="Bookman Old Style"/>
          <w:sz w:val="22"/>
          <w:szCs w:val="22"/>
        </w:rPr>
      </w:pPr>
      <w:r w:rsidRPr="002966E9">
        <w:rPr>
          <w:rFonts w:ascii="Bookman Old Style" w:hAnsi="Bookman Old Style"/>
          <w:sz w:val="22"/>
          <w:szCs w:val="22"/>
        </w:rPr>
        <w:t xml:space="preserve">STATUTORY AUTHORITY FOR THIS RULE: 22 MRS §42(1); 19-A MRS §2302; and federal regulation 45 CFR §307.11. </w:t>
      </w:r>
    </w:p>
    <w:p w14:paraId="19F12878" w14:textId="05815ECC" w:rsidR="002966E9" w:rsidRDefault="006F18E5" w:rsidP="002966E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OFI</w:t>
      </w:r>
      <w:r w:rsidR="00FB1F39" w:rsidRPr="002966E9">
        <w:rPr>
          <w:rFonts w:ascii="Bookman Old Style" w:hAnsi="Bookman Old Style"/>
          <w:sz w:val="22"/>
          <w:szCs w:val="22"/>
        </w:rPr>
        <w:t xml:space="preserve"> </w:t>
      </w:r>
      <w:r w:rsidR="00FB1F39">
        <w:rPr>
          <w:rFonts w:ascii="Bookman Old Style" w:hAnsi="Bookman Old Style"/>
          <w:sz w:val="22"/>
          <w:szCs w:val="22"/>
        </w:rPr>
        <w:t xml:space="preserve">RULES </w:t>
      </w:r>
      <w:r w:rsidR="002966E9" w:rsidRPr="002966E9">
        <w:rPr>
          <w:rFonts w:ascii="Bookman Old Style" w:hAnsi="Bookman Old Style"/>
          <w:sz w:val="22"/>
          <w:szCs w:val="22"/>
        </w:rPr>
        <w:t xml:space="preserve">WEBSITE: </w:t>
      </w:r>
      <w:hyperlink r:id="rId10" w:history="1">
        <w:r w:rsidR="00FB1F39" w:rsidRPr="008E528E">
          <w:rPr>
            <w:rStyle w:val="Hyperlink"/>
            <w:rFonts w:ascii="Bookman Old Style" w:hAnsi="Bookman Old Style"/>
            <w:sz w:val="22"/>
            <w:szCs w:val="22"/>
          </w:rPr>
          <w:t>http://www.maine.gov/dhhs/ofi/rules/index.shtml</w:t>
        </w:r>
      </w:hyperlink>
      <w:r w:rsidR="00FB1F39">
        <w:rPr>
          <w:rFonts w:ascii="Bookman Old Style" w:hAnsi="Bookman Old Style"/>
          <w:sz w:val="22"/>
          <w:szCs w:val="22"/>
        </w:rPr>
        <w:t xml:space="preserve"> .</w:t>
      </w:r>
      <w:r w:rsidR="002966E9" w:rsidRPr="002966E9">
        <w:rPr>
          <w:rFonts w:ascii="Bookman Old Style" w:hAnsi="Bookman Old Style"/>
          <w:sz w:val="22"/>
          <w:szCs w:val="22"/>
        </w:rPr>
        <w:t xml:space="preserve"> </w:t>
      </w:r>
    </w:p>
    <w:p w14:paraId="5240B162" w14:textId="68506C94" w:rsidR="005A5085" w:rsidRDefault="005A5085" w:rsidP="002966E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OFI WEBSITE: </w:t>
      </w:r>
      <w:hyperlink r:id="rId11" w:history="1">
        <w:r w:rsidR="00047E36" w:rsidRPr="008E528E">
          <w:rPr>
            <w:rStyle w:val="Hyperlink"/>
            <w:rFonts w:ascii="Bookman Old Style" w:hAnsi="Bookman Old Style"/>
            <w:sz w:val="22"/>
            <w:szCs w:val="22"/>
          </w:rPr>
          <w:t>https://www.maine.gov/dhhs/ofi</w:t>
        </w:r>
      </w:hyperlink>
      <w:r w:rsidR="00047E36">
        <w:rPr>
          <w:rFonts w:ascii="Bookman Old Style" w:hAnsi="Bookman Old Style"/>
          <w:sz w:val="22"/>
          <w:szCs w:val="22"/>
        </w:rPr>
        <w:t xml:space="preserve"> .</w:t>
      </w:r>
    </w:p>
    <w:p w14:paraId="7C60DD63" w14:textId="6794CB1B" w:rsidR="00FB1F39" w:rsidRDefault="005A5085" w:rsidP="002966E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OFI RULEMAKING LIAISON: </w:t>
      </w:r>
      <w:hyperlink r:id="rId12" w:history="1">
        <w:r w:rsidRPr="008E528E">
          <w:rPr>
            <w:rStyle w:val="Hyperlink"/>
            <w:rFonts w:ascii="Bookman Old Style" w:hAnsi="Bookman Old Style"/>
            <w:sz w:val="22"/>
            <w:szCs w:val="22"/>
          </w:rPr>
          <w:t>Dan.Cohen@Maine.gov</w:t>
        </w:r>
      </w:hyperlink>
      <w:r>
        <w:rPr>
          <w:rFonts w:ascii="Bookman Old Style" w:hAnsi="Bookman Old Style"/>
          <w:sz w:val="22"/>
          <w:szCs w:val="22"/>
        </w:rPr>
        <w:t xml:space="preserve"> .</w:t>
      </w:r>
    </w:p>
    <w:p w14:paraId="68227003" w14:textId="77277184" w:rsidR="0058068E" w:rsidRPr="0058068E" w:rsidRDefault="00FB1F39" w:rsidP="002966E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DHHS</w:t>
      </w:r>
      <w:r w:rsidR="002966E9" w:rsidRPr="002966E9">
        <w:rPr>
          <w:rFonts w:ascii="Bookman Old Style" w:hAnsi="Bookman Old Style"/>
          <w:sz w:val="22"/>
          <w:szCs w:val="22"/>
        </w:rPr>
        <w:t xml:space="preserve"> RULEMAKING LIAISON: </w:t>
      </w:r>
      <w:hyperlink r:id="rId13" w:history="1">
        <w:r w:rsidRPr="008E528E">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494DE35F" w14:textId="77777777" w:rsidR="000D41B5" w:rsidRDefault="000D41B5" w:rsidP="00425FFC">
      <w:pPr>
        <w:keepNext/>
        <w:keepLines/>
        <w:tabs>
          <w:tab w:val="right" w:pos="9360"/>
        </w:tabs>
        <w:overflowPunct/>
        <w:autoSpaceDE/>
        <w:autoSpaceDN/>
        <w:adjustRightInd/>
        <w:textAlignment w:val="auto"/>
        <w:rPr>
          <w:rFonts w:ascii="Bookman Old Style" w:eastAsiaTheme="minorHAnsi" w:hAnsi="Bookman Old Style" w:cs="Courier New"/>
          <w:sz w:val="22"/>
          <w:szCs w:val="22"/>
        </w:rPr>
      </w:pPr>
    </w:p>
    <w:p w14:paraId="27EE91CD" w14:textId="310CFA43" w:rsidR="00325B55" w:rsidRPr="00F1582B" w:rsidRDefault="00633740" w:rsidP="00425FFC">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3F301B6D" w:rsidR="00A67558" w:rsidRDefault="00A67558" w:rsidP="00425FFC">
      <w:pPr>
        <w:keepNext/>
        <w:keepLines/>
        <w:tabs>
          <w:tab w:val="left" w:pos="-1440"/>
          <w:tab w:val="left" w:pos="-720"/>
          <w:tab w:val="left" w:pos="4320"/>
          <w:tab w:val="right" w:pos="9360"/>
          <w:tab w:val="left" w:pos="10440"/>
        </w:tabs>
        <w:rPr>
          <w:rFonts w:ascii="Bookman Old Style" w:hAnsi="Bookman Old Style"/>
          <w:sz w:val="22"/>
          <w:szCs w:val="22"/>
        </w:rPr>
      </w:pPr>
    </w:p>
    <w:p w14:paraId="7C673464" w14:textId="40D0FEE8" w:rsidR="000832D2" w:rsidRPr="00D5774C" w:rsidRDefault="004C2B5D" w:rsidP="004C2B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4C2B5D">
        <w:rPr>
          <w:rFonts w:ascii="Bookman Old Style" w:hAnsi="Bookman Old Style"/>
          <w:bCs/>
          <w:sz w:val="22"/>
          <w:szCs w:val="22"/>
        </w:rPr>
        <w:t xml:space="preserve">AGENCY: </w:t>
      </w:r>
      <w:r w:rsidR="00D5774C" w:rsidRPr="00D5774C">
        <w:rPr>
          <w:rFonts w:ascii="Bookman Old Style" w:hAnsi="Bookman Old Style"/>
          <w:b/>
          <w:sz w:val="22"/>
          <w:szCs w:val="22"/>
        </w:rPr>
        <w:t>18-553</w:t>
      </w:r>
      <w:r w:rsidR="00D5774C">
        <w:rPr>
          <w:rFonts w:ascii="Bookman Old Style" w:hAnsi="Bookman Old Style"/>
          <w:bCs/>
          <w:sz w:val="22"/>
          <w:szCs w:val="22"/>
        </w:rPr>
        <w:t xml:space="preserve"> - </w:t>
      </w:r>
      <w:r w:rsidRPr="004C2B5D">
        <w:rPr>
          <w:rFonts w:ascii="Bookman Old Style" w:hAnsi="Bookman Old Style"/>
          <w:bCs/>
          <w:sz w:val="22"/>
          <w:szCs w:val="22"/>
        </w:rPr>
        <w:t>Department of Administrative and Financial Service</w:t>
      </w:r>
      <w:r w:rsidR="00D5774C">
        <w:rPr>
          <w:rFonts w:ascii="Bookman Old Style" w:hAnsi="Bookman Old Style"/>
          <w:bCs/>
          <w:sz w:val="22"/>
          <w:szCs w:val="22"/>
        </w:rPr>
        <w:t>s (DAFS),</w:t>
      </w:r>
      <w:r w:rsidRPr="004C2B5D">
        <w:rPr>
          <w:rFonts w:ascii="Bookman Old Style" w:hAnsi="Bookman Old Style"/>
          <w:bCs/>
          <w:sz w:val="22"/>
          <w:szCs w:val="22"/>
        </w:rPr>
        <w:t xml:space="preserve"> </w:t>
      </w:r>
      <w:r w:rsidRPr="00D5774C">
        <w:rPr>
          <w:rFonts w:ascii="Bookman Old Style" w:hAnsi="Bookman Old Style"/>
          <w:b/>
          <w:sz w:val="22"/>
          <w:szCs w:val="22"/>
        </w:rPr>
        <w:t>Bureau of Alcoholic Beverages and Lottery Operations</w:t>
      </w:r>
      <w:r w:rsidR="00D5774C" w:rsidRPr="00D5774C">
        <w:rPr>
          <w:rFonts w:ascii="Bookman Old Style" w:hAnsi="Bookman Old Style"/>
          <w:b/>
          <w:sz w:val="22"/>
          <w:szCs w:val="22"/>
        </w:rPr>
        <w:t xml:space="preserve"> (BABLO) /</w:t>
      </w:r>
      <w:r w:rsidRPr="00D5774C">
        <w:rPr>
          <w:rFonts w:ascii="Bookman Old Style" w:hAnsi="Bookman Old Style"/>
          <w:b/>
          <w:sz w:val="22"/>
          <w:szCs w:val="22"/>
        </w:rPr>
        <w:t xml:space="preserve"> Maine State Liquor and Lottery Commission </w:t>
      </w:r>
    </w:p>
    <w:p w14:paraId="43B86ED4" w14:textId="3D1C1A32" w:rsidR="000832D2" w:rsidRDefault="004C2B5D" w:rsidP="004C2B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C2B5D">
        <w:rPr>
          <w:rFonts w:ascii="Bookman Old Style" w:hAnsi="Bookman Old Style"/>
          <w:bCs/>
          <w:sz w:val="22"/>
          <w:szCs w:val="22"/>
        </w:rPr>
        <w:t xml:space="preserve">CHAPTER NUMBER AND TITLE: </w:t>
      </w:r>
      <w:r w:rsidRPr="00D5774C">
        <w:rPr>
          <w:rFonts w:ascii="Bookman Old Style" w:hAnsi="Bookman Old Style"/>
          <w:b/>
          <w:sz w:val="22"/>
          <w:szCs w:val="22"/>
        </w:rPr>
        <w:t>Ch</w:t>
      </w:r>
      <w:r w:rsidR="00D5774C" w:rsidRPr="00D5774C">
        <w:rPr>
          <w:rFonts w:ascii="Bookman Old Style" w:hAnsi="Bookman Old Style"/>
          <w:b/>
          <w:sz w:val="22"/>
          <w:szCs w:val="22"/>
        </w:rPr>
        <w:t>.</w:t>
      </w:r>
      <w:r w:rsidRPr="00D5774C">
        <w:rPr>
          <w:rFonts w:ascii="Bookman Old Style" w:hAnsi="Bookman Old Style"/>
          <w:b/>
          <w:sz w:val="22"/>
          <w:szCs w:val="22"/>
        </w:rPr>
        <w:t xml:space="preserve"> 20</w:t>
      </w:r>
      <w:r w:rsidRPr="004C2B5D">
        <w:rPr>
          <w:rFonts w:ascii="Bookman Old Style" w:hAnsi="Bookman Old Style"/>
          <w:bCs/>
          <w:sz w:val="22"/>
          <w:szCs w:val="22"/>
        </w:rPr>
        <w:t xml:space="preserve">, Powerball Rules </w:t>
      </w:r>
    </w:p>
    <w:p w14:paraId="01C43CC2" w14:textId="1357C223" w:rsidR="000832D2" w:rsidRDefault="004C2B5D" w:rsidP="004C2B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C2B5D">
        <w:rPr>
          <w:rFonts w:ascii="Bookman Old Style" w:hAnsi="Bookman Old Style"/>
          <w:bCs/>
          <w:sz w:val="22"/>
          <w:szCs w:val="22"/>
        </w:rPr>
        <w:t xml:space="preserve">ADOPTED RULE NUMBER: </w:t>
      </w:r>
      <w:r w:rsidRPr="00D5774C">
        <w:rPr>
          <w:rFonts w:ascii="Bookman Old Style" w:hAnsi="Bookman Old Style"/>
          <w:b/>
          <w:sz w:val="22"/>
          <w:szCs w:val="22"/>
        </w:rPr>
        <w:t>20</w:t>
      </w:r>
      <w:r w:rsidR="00D5774C" w:rsidRPr="00D5774C">
        <w:rPr>
          <w:rFonts w:ascii="Bookman Old Style" w:hAnsi="Bookman Old Style"/>
          <w:b/>
          <w:sz w:val="22"/>
          <w:szCs w:val="22"/>
        </w:rPr>
        <w:t>21</w:t>
      </w:r>
      <w:r w:rsidR="00D5774C">
        <w:rPr>
          <w:rFonts w:ascii="Bookman Old Style" w:hAnsi="Bookman Old Style"/>
          <w:b/>
          <w:sz w:val="22"/>
          <w:szCs w:val="22"/>
        </w:rPr>
        <w:t>-</w:t>
      </w:r>
      <w:r w:rsidR="00D5774C" w:rsidRPr="00D5774C">
        <w:rPr>
          <w:rFonts w:ascii="Bookman Old Style" w:hAnsi="Bookman Old Style"/>
          <w:b/>
          <w:sz w:val="22"/>
          <w:szCs w:val="22"/>
        </w:rPr>
        <w:t>125</w:t>
      </w:r>
      <w:r w:rsidRPr="004C2B5D">
        <w:rPr>
          <w:rFonts w:ascii="Bookman Old Style" w:hAnsi="Bookman Old Style"/>
          <w:bCs/>
          <w:sz w:val="22"/>
          <w:szCs w:val="22"/>
        </w:rPr>
        <w:t xml:space="preserve"> </w:t>
      </w:r>
    </w:p>
    <w:p w14:paraId="665E3B78" w14:textId="28BF873E" w:rsidR="000832D2" w:rsidRDefault="004C2B5D" w:rsidP="004C2B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C2B5D">
        <w:rPr>
          <w:rFonts w:ascii="Bookman Old Style" w:hAnsi="Bookman Old Style"/>
          <w:bCs/>
          <w:sz w:val="22"/>
          <w:szCs w:val="22"/>
        </w:rPr>
        <w:t xml:space="preserve">CONCISE SUMMARY: This amendment updates the existing rules governing the jackpot draw game Powerball. This amendment makes necessary changes to update </w:t>
      </w:r>
      <w:r w:rsidRPr="004C2B5D">
        <w:rPr>
          <w:rFonts w:ascii="Bookman Old Style" w:hAnsi="Bookman Old Style"/>
          <w:bCs/>
          <w:sz w:val="22"/>
          <w:szCs w:val="22"/>
        </w:rPr>
        <w:lastRenderedPageBreak/>
        <w:t xml:space="preserve">the number of drawings, technical changes to clarify language, and fix typographical errors. The changes do not impact the way the game is played by consumers or sold by lottery retailers. </w:t>
      </w:r>
    </w:p>
    <w:p w14:paraId="0065DD65" w14:textId="2D2C095E" w:rsidR="000832D2" w:rsidRDefault="004C2B5D" w:rsidP="004C2B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C2B5D">
        <w:rPr>
          <w:rFonts w:ascii="Bookman Old Style" w:hAnsi="Bookman Old Style"/>
          <w:bCs/>
          <w:sz w:val="22"/>
          <w:szCs w:val="22"/>
        </w:rPr>
        <w:t xml:space="preserve">EFFECTIVE DATE: See </w:t>
      </w:r>
      <w:r w:rsidR="000206F6">
        <w:rPr>
          <w:rFonts w:ascii="Bookman Old Style" w:hAnsi="Bookman Old Style"/>
          <w:bCs/>
          <w:sz w:val="22"/>
          <w:szCs w:val="22"/>
        </w:rPr>
        <w:t>S</w:t>
      </w:r>
      <w:r w:rsidRPr="004C2B5D">
        <w:rPr>
          <w:rFonts w:ascii="Bookman Old Style" w:hAnsi="Bookman Old Style"/>
          <w:bCs/>
          <w:sz w:val="22"/>
          <w:szCs w:val="22"/>
        </w:rPr>
        <w:t xml:space="preserve">ection 20.0 of </w:t>
      </w:r>
      <w:r w:rsidR="00DF4B7F">
        <w:rPr>
          <w:rFonts w:ascii="Bookman Old Style" w:hAnsi="Bookman Old Style"/>
          <w:bCs/>
          <w:sz w:val="22"/>
          <w:szCs w:val="22"/>
        </w:rPr>
        <w:t>a</w:t>
      </w:r>
      <w:r w:rsidRPr="004C2B5D">
        <w:rPr>
          <w:rFonts w:ascii="Bookman Old Style" w:hAnsi="Bookman Old Style"/>
          <w:bCs/>
          <w:sz w:val="22"/>
          <w:szCs w:val="22"/>
        </w:rPr>
        <w:t xml:space="preserve">dopted </w:t>
      </w:r>
      <w:r w:rsidR="00DF4B7F">
        <w:rPr>
          <w:rFonts w:ascii="Bookman Old Style" w:hAnsi="Bookman Old Style"/>
          <w:bCs/>
          <w:sz w:val="22"/>
          <w:szCs w:val="22"/>
        </w:rPr>
        <w:t>r</w:t>
      </w:r>
      <w:r w:rsidRPr="004C2B5D">
        <w:rPr>
          <w:rFonts w:ascii="Bookman Old Style" w:hAnsi="Bookman Old Style"/>
          <w:bCs/>
          <w:sz w:val="22"/>
          <w:szCs w:val="22"/>
        </w:rPr>
        <w:t>ules</w:t>
      </w:r>
      <w:r w:rsidR="00DF4B7F">
        <w:rPr>
          <w:rFonts w:ascii="Bookman Old Style" w:hAnsi="Bookman Old Style"/>
          <w:bCs/>
          <w:sz w:val="22"/>
          <w:szCs w:val="22"/>
        </w:rPr>
        <w:t>:</w:t>
      </w:r>
      <w:r w:rsidRPr="004C2B5D">
        <w:rPr>
          <w:rFonts w:ascii="Bookman Old Style" w:hAnsi="Bookman Old Style"/>
          <w:bCs/>
          <w:sz w:val="22"/>
          <w:szCs w:val="22"/>
        </w:rPr>
        <w:t xml:space="preserve"> "These rules shall become effective for drawings beginning August 23, 2021.</w:t>
      </w:r>
      <w:r w:rsidR="00DF4B7F">
        <w:rPr>
          <w:rFonts w:ascii="Bookman Old Style" w:hAnsi="Bookman Old Style"/>
          <w:bCs/>
          <w:sz w:val="22"/>
          <w:szCs w:val="22"/>
        </w:rPr>
        <w:t>”</w:t>
      </w:r>
      <w:r w:rsidRPr="004C2B5D">
        <w:rPr>
          <w:rFonts w:ascii="Bookman Old Style" w:hAnsi="Bookman Old Style"/>
          <w:bCs/>
          <w:sz w:val="22"/>
          <w:szCs w:val="22"/>
        </w:rPr>
        <w:t xml:space="preserve"> </w:t>
      </w:r>
    </w:p>
    <w:p w14:paraId="261F9233" w14:textId="38D33B07" w:rsidR="00AE1786" w:rsidRDefault="004C2B5D" w:rsidP="004C2B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0" w:name="_Hlk75169621"/>
      <w:r w:rsidRPr="004C2B5D">
        <w:rPr>
          <w:rFonts w:ascii="Bookman Old Style" w:hAnsi="Bookman Old Style"/>
          <w:bCs/>
          <w:sz w:val="22"/>
          <w:szCs w:val="22"/>
        </w:rPr>
        <w:t>AGENCY CONTACT PERSON: Michael Boardman, Deputy Director Lottery</w:t>
      </w:r>
      <w:r w:rsidR="00DF4B7F">
        <w:rPr>
          <w:rFonts w:ascii="Bookman Old Style" w:hAnsi="Bookman Old Style"/>
          <w:bCs/>
          <w:sz w:val="22"/>
          <w:szCs w:val="22"/>
        </w:rPr>
        <w:t xml:space="preserve">, </w:t>
      </w:r>
      <w:r w:rsidRPr="004C2B5D">
        <w:rPr>
          <w:rFonts w:ascii="Bookman Old Style" w:hAnsi="Bookman Old Style"/>
          <w:bCs/>
          <w:sz w:val="22"/>
          <w:szCs w:val="22"/>
        </w:rPr>
        <w:t>Bureau of Alcoholic Beverages and Lottery Operations</w:t>
      </w:r>
      <w:r w:rsidR="00DF4B7F">
        <w:rPr>
          <w:rFonts w:ascii="Bookman Old Style" w:hAnsi="Bookman Old Style"/>
          <w:bCs/>
          <w:sz w:val="22"/>
          <w:szCs w:val="22"/>
        </w:rPr>
        <w:t>,</w:t>
      </w:r>
      <w:r w:rsidRPr="004C2B5D">
        <w:rPr>
          <w:rFonts w:ascii="Bookman Old Style" w:hAnsi="Bookman Old Style"/>
          <w:bCs/>
          <w:sz w:val="22"/>
          <w:szCs w:val="22"/>
        </w:rPr>
        <w:t xml:space="preserve"> 8 State House Station, Augusta, ME 04333-0008</w:t>
      </w:r>
      <w:r w:rsidR="00DF4B7F">
        <w:rPr>
          <w:rFonts w:ascii="Bookman Old Style" w:hAnsi="Bookman Old Style"/>
          <w:bCs/>
          <w:sz w:val="22"/>
          <w:szCs w:val="22"/>
        </w:rPr>
        <w:t>.</w:t>
      </w:r>
      <w:r w:rsidRPr="004C2B5D">
        <w:rPr>
          <w:rFonts w:ascii="Bookman Old Style" w:hAnsi="Bookman Old Style"/>
          <w:bCs/>
          <w:sz w:val="22"/>
          <w:szCs w:val="22"/>
        </w:rPr>
        <w:t xml:space="preserve"> Telephone: </w:t>
      </w:r>
      <w:r w:rsidR="00DF4B7F">
        <w:rPr>
          <w:rFonts w:ascii="Bookman Old Style" w:hAnsi="Bookman Old Style"/>
          <w:bCs/>
          <w:sz w:val="22"/>
          <w:szCs w:val="22"/>
        </w:rPr>
        <w:t>(</w:t>
      </w:r>
      <w:r w:rsidRPr="004C2B5D">
        <w:rPr>
          <w:rFonts w:ascii="Bookman Old Style" w:hAnsi="Bookman Old Style"/>
          <w:bCs/>
          <w:sz w:val="22"/>
          <w:szCs w:val="22"/>
        </w:rPr>
        <w:t>207</w:t>
      </w:r>
      <w:r w:rsidR="00DF4B7F">
        <w:rPr>
          <w:rFonts w:ascii="Bookman Old Style" w:hAnsi="Bookman Old Style"/>
          <w:bCs/>
          <w:sz w:val="22"/>
          <w:szCs w:val="22"/>
        </w:rPr>
        <w:t xml:space="preserve">) </w:t>
      </w:r>
      <w:r w:rsidRPr="004C2B5D">
        <w:rPr>
          <w:rFonts w:ascii="Bookman Old Style" w:hAnsi="Bookman Old Style"/>
          <w:bCs/>
          <w:sz w:val="22"/>
          <w:szCs w:val="22"/>
        </w:rPr>
        <w:t>287-4614</w:t>
      </w:r>
      <w:r w:rsidR="00DF4B7F">
        <w:rPr>
          <w:rFonts w:ascii="Bookman Old Style" w:hAnsi="Bookman Old Style"/>
          <w:bCs/>
          <w:sz w:val="22"/>
          <w:szCs w:val="22"/>
        </w:rPr>
        <w:t xml:space="preserve">. </w:t>
      </w:r>
      <w:r w:rsidRPr="004C2B5D">
        <w:rPr>
          <w:rFonts w:ascii="Bookman Old Style" w:hAnsi="Bookman Old Style"/>
          <w:bCs/>
          <w:sz w:val="22"/>
          <w:szCs w:val="22"/>
        </w:rPr>
        <w:t xml:space="preserve">Fax: </w:t>
      </w:r>
      <w:r w:rsidR="00DF4B7F">
        <w:rPr>
          <w:rFonts w:ascii="Bookman Old Style" w:hAnsi="Bookman Old Style"/>
          <w:bCs/>
          <w:sz w:val="22"/>
          <w:szCs w:val="22"/>
        </w:rPr>
        <w:t>(</w:t>
      </w:r>
      <w:r w:rsidRPr="004C2B5D">
        <w:rPr>
          <w:rFonts w:ascii="Bookman Old Style" w:hAnsi="Bookman Old Style"/>
          <w:bCs/>
          <w:sz w:val="22"/>
          <w:szCs w:val="22"/>
        </w:rPr>
        <w:t>207</w:t>
      </w:r>
      <w:r w:rsidR="00DF4B7F">
        <w:rPr>
          <w:rFonts w:ascii="Bookman Old Style" w:hAnsi="Bookman Old Style"/>
          <w:bCs/>
          <w:sz w:val="22"/>
          <w:szCs w:val="22"/>
        </w:rPr>
        <w:t xml:space="preserve">) </w:t>
      </w:r>
      <w:r w:rsidRPr="004C2B5D">
        <w:rPr>
          <w:rFonts w:ascii="Bookman Old Style" w:hAnsi="Bookman Old Style"/>
          <w:bCs/>
          <w:sz w:val="22"/>
          <w:szCs w:val="22"/>
        </w:rPr>
        <w:t>287-6769</w:t>
      </w:r>
      <w:r w:rsidR="00DF4B7F">
        <w:rPr>
          <w:rFonts w:ascii="Bookman Old Style" w:hAnsi="Bookman Old Style"/>
          <w:bCs/>
          <w:sz w:val="22"/>
          <w:szCs w:val="22"/>
        </w:rPr>
        <w:t>. E</w:t>
      </w:r>
      <w:r w:rsidRPr="004C2B5D">
        <w:rPr>
          <w:rFonts w:ascii="Bookman Old Style" w:hAnsi="Bookman Old Style"/>
          <w:bCs/>
          <w:sz w:val="22"/>
          <w:szCs w:val="22"/>
        </w:rPr>
        <w:t>mail:</w:t>
      </w:r>
      <w:r w:rsidR="00DF4B7F">
        <w:rPr>
          <w:rFonts w:ascii="Bookman Old Style" w:hAnsi="Bookman Old Style"/>
          <w:bCs/>
          <w:sz w:val="22"/>
          <w:szCs w:val="22"/>
        </w:rPr>
        <w:t xml:space="preserve"> </w:t>
      </w:r>
      <w:hyperlink r:id="rId14" w:history="1">
        <w:r w:rsidR="00DF4B7F" w:rsidRPr="00D87C49">
          <w:rPr>
            <w:rStyle w:val="Hyperlink"/>
            <w:rFonts w:ascii="Bookman Old Style" w:hAnsi="Bookman Old Style"/>
            <w:bCs/>
            <w:sz w:val="22"/>
            <w:szCs w:val="22"/>
          </w:rPr>
          <w:t>Michael.Boardman@Maine.gov</w:t>
        </w:r>
      </w:hyperlink>
      <w:r w:rsidR="00DF4B7F">
        <w:rPr>
          <w:rFonts w:ascii="Bookman Old Style" w:hAnsi="Bookman Old Style"/>
          <w:bCs/>
          <w:sz w:val="22"/>
          <w:szCs w:val="22"/>
        </w:rPr>
        <w:t xml:space="preserve"> .</w:t>
      </w:r>
    </w:p>
    <w:p w14:paraId="186E3F7A" w14:textId="2E1D0040" w:rsidR="00DF4B7F" w:rsidRDefault="00DF4B7F" w:rsidP="004C2B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BUREAU WEBSITE: </w:t>
      </w:r>
      <w:hyperlink r:id="rId15" w:history="1">
        <w:r w:rsidRPr="00D87C49">
          <w:rPr>
            <w:rStyle w:val="Hyperlink"/>
            <w:rFonts w:ascii="Bookman Old Style" w:hAnsi="Bookman Old Style"/>
            <w:bCs/>
            <w:sz w:val="22"/>
            <w:szCs w:val="22"/>
          </w:rPr>
          <w:t>https://www.maine.gov/dafs/bablo/</w:t>
        </w:r>
      </w:hyperlink>
      <w:r>
        <w:rPr>
          <w:rFonts w:ascii="Bookman Old Style" w:hAnsi="Bookman Old Style"/>
          <w:bCs/>
          <w:sz w:val="22"/>
          <w:szCs w:val="22"/>
        </w:rPr>
        <w:t xml:space="preserve"> .</w:t>
      </w:r>
    </w:p>
    <w:p w14:paraId="78930DE8" w14:textId="74486597" w:rsidR="00D5774C" w:rsidRDefault="00DF4B7F" w:rsidP="004C2B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BABLO RULEMAKING LIAISON: </w:t>
      </w:r>
      <w:hyperlink r:id="rId16" w:history="1">
        <w:r w:rsidRPr="00D87C49">
          <w:rPr>
            <w:rStyle w:val="Hyperlink"/>
            <w:rFonts w:ascii="Bookman Old Style" w:hAnsi="Bookman Old Style"/>
            <w:bCs/>
            <w:sz w:val="22"/>
            <w:szCs w:val="22"/>
          </w:rPr>
          <w:t>Tim.Poulin@Maine.gov</w:t>
        </w:r>
      </w:hyperlink>
      <w:r>
        <w:rPr>
          <w:rFonts w:ascii="Bookman Old Style" w:hAnsi="Bookman Old Style"/>
          <w:bCs/>
          <w:sz w:val="22"/>
          <w:szCs w:val="22"/>
        </w:rPr>
        <w:t xml:space="preserve"> .</w:t>
      </w:r>
    </w:p>
    <w:bookmarkEnd w:id="0"/>
    <w:p w14:paraId="002460DE" w14:textId="0EA4E58A" w:rsidR="00D5774C" w:rsidRDefault="00D5774C" w:rsidP="00DF4B7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7069E26" w14:textId="03EDF6CD" w:rsidR="00D5774C" w:rsidRDefault="00D5774C" w:rsidP="004C2B5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3F10C556" w14:textId="77777777" w:rsidR="007D682B" w:rsidRPr="00D5774C" w:rsidRDefault="007D682B" w:rsidP="007D68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4C2B5D">
        <w:rPr>
          <w:rFonts w:ascii="Bookman Old Style" w:hAnsi="Bookman Old Style"/>
          <w:bCs/>
          <w:sz w:val="22"/>
          <w:szCs w:val="22"/>
        </w:rPr>
        <w:t xml:space="preserve">AGENCY: </w:t>
      </w:r>
      <w:r w:rsidRPr="00D5774C">
        <w:rPr>
          <w:rFonts w:ascii="Bookman Old Style" w:hAnsi="Bookman Old Style"/>
          <w:b/>
          <w:sz w:val="22"/>
          <w:szCs w:val="22"/>
        </w:rPr>
        <w:t>18-553</w:t>
      </w:r>
      <w:r>
        <w:rPr>
          <w:rFonts w:ascii="Bookman Old Style" w:hAnsi="Bookman Old Style"/>
          <w:bCs/>
          <w:sz w:val="22"/>
          <w:szCs w:val="22"/>
        </w:rPr>
        <w:t xml:space="preserve"> - </w:t>
      </w:r>
      <w:r w:rsidRPr="004C2B5D">
        <w:rPr>
          <w:rFonts w:ascii="Bookman Old Style" w:hAnsi="Bookman Old Style"/>
          <w:bCs/>
          <w:sz w:val="22"/>
          <w:szCs w:val="22"/>
        </w:rPr>
        <w:t>Department of Administrative and Financial Service</w:t>
      </w:r>
      <w:r>
        <w:rPr>
          <w:rFonts w:ascii="Bookman Old Style" w:hAnsi="Bookman Old Style"/>
          <w:bCs/>
          <w:sz w:val="22"/>
          <w:szCs w:val="22"/>
        </w:rPr>
        <w:t>s (DAFS),</w:t>
      </w:r>
      <w:r w:rsidRPr="004C2B5D">
        <w:rPr>
          <w:rFonts w:ascii="Bookman Old Style" w:hAnsi="Bookman Old Style"/>
          <w:bCs/>
          <w:sz w:val="22"/>
          <w:szCs w:val="22"/>
        </w:rPr>
        <w:t xml:space="preserve"> </w:t>
      </w:r>
      <w:r w:rsidRPr="00D5774C">
        <w:rPr>
          <w:rFonts w:ascii="Bookman Old Style" w:hAnsi="Bookman Old Style"/>
          <w:b/>
          <w:sz w:val="22"/>
          <w:szCs w:val="22"/>
        </w:rPr>
        <w:t xml:space="preserve">Bureau of Alcoholic Beverages and Lottery Operations (BABLO) / Maine State Liquor and Lottery Commission </w:t>
      </w:r>
    </w:p>
    <w:p w14:paraId="2730B5CD" w14:textId="772A7E07" w:rsidR="007354A6" w:rsidRDefault="007354A6" w:rsidP="007354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354A6">
        <w:rPr>
          <w:rFonts w:ascii="Bookman Old Style" w:hAnsi="Bookman Old Style"/>
          <w:bCs/>
          <w:sz w:val="22"/>
          <w:szCs w:val="22"/>
        </w:rPr>
        <w:t xml:space="preserve">CHAPTER NUMBER AND TITLE: </w:t>
      </w:r>
      <w:r w:rsidRPr="007D682B">
        <w:rPr>
          <w:rFonts w:ascii="Bookman Old Style" w:hAnsi="Bookman Old Style"/>
          <w:b/>
          <w:sz w:val="22"/>
          <w:szCs w:val="22"/>
        </w:rPr>
        <w:t>Ch</w:t>
      </w:r>
      <w:r w:rsidR="007D682B" w:rsidRPr="007D682B">
        <w:rPr>
          <w:rFonts w:ascii="Bookman Old Style" w:hAnsi="Bookman Old Style"/>
          <w:b/>
          <w:sz w:val="22"/>
          <w:szCs w:val="22"/>
        </w:rPr>
        <w:t>.</w:t>
      </w:r>
      <w:r w:rsidRPr="007D682B">
        <w:rPr>
          <w:rFonts w:ascii="Bookman Old Style" w:hAnsi="Bookman Old Style"/>
          <w:b/>
          <w:sz w:val="22"/>
          <w:szCs w:val="22"/>
        </w:rPr>
        <w:t xml:space="preserve"> 50</w:t>
      </w:r>
      <w:r w:rsidRPr="007354A6">
        <w:rPr>
          <w:rFonts w:ascii="Bookman Old Style" w:hAnsi="Bookman Old Style"/>
          <w:bCs/>
          <w:sz w:val="22"/>
          <w:szCs w:val="22"/>
        </w:rPr>
        <w:t xml:space="preserve">, Lucky for Life Rules </w:t>
      </w:r>
    </w:p>
    <w:p w14:paraId="37415831" w14:textId="15FD10B8" w:rsidR="007354A6" w:rsidRDefault="007354A6" w:rsidP="007354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354A6">
        <w:rPr>
          <w:rFonts w:ascii="Bookman Old Style" w:hAnsi="Bookman Old Style"/>
          <w:bCs/>
          <w:sz w:val="22"/>
          <w:szCs w:val="22"/>
        </w:rPr>
        <w:t xml:space="preserve">ADOPTED RULE NUMBER: </w:t>
      </w:r>
      <w:r w:rsidRPr="007D682B">
        <w:rPr>
          <w:rFonts w:ascii="Bookman Old Style" w:hAnsi="Bookman Old Style"/>
          <w:b/>
          <w:sz w:val="22"/>
          <w:szCs w:val="22"/>
        </w:rPr>
        <w:t>20</w:t>
      </w:r>
      <w:r w:rsidR="007D682B" w:rsidRPr="007D682B">
        <w:rPr>
          <w:rFonts w:ascii="Bookman Old Style" w:hAnsi="Bookman Old Style"/>
          <w:b/>
          <w:sz w:val="22"/>
          <w:szCs w:val="22"/>
        </w:rPr>
        <w:t>21-126</w:t>
      </w:r>
      <w:r w:rsidRPr="007354A6">
        <w:rPr>
          <w:rFonts w:ascii="Bookman Old Style" w:hAnsi="Bookman Old Style"/>
          <w:bCs/>
          <w:sz w:val="22"/>
          <w:szCs w:val="22"/>
        </w:rPr>
        <w:t xml:space="preserve"> </w:t>
      </w:r>
    </w:p>
    <w:p w14:paraId="56BFDED8" w14:textId="287713A0" w:rsidR="007354A6" w:rsidRDefault="007354A6" w:rsidP="007D68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7354A6">
        <w:rPr>
          <w:rFonts w:ascii="Bookman Old Style" w:hAnsi="Bookman Old Style"/>
          <w:bCs/>
          <w:sz w:val="22"/>
          <w:szCs w:val="22"/>
        </w:rPr>
        <w:t xml:space="preserve">CONCISE SUMMARY: This amendment updates the existing rules governing the draw game Lucky for Life. This amendment makes necessary changes to update the number of drawings, technical changes to clarify language, and fix typographical errors. The changes do not impact the way the game is played by consumers or sold by lottery retailers. </w:t>
      </w:r>
    </w:p>
    <w:p w14:paraId="17D9DD6F" w14:textId="2A47CDB3" w:rsidR="007354A6" w:rsidRDefault="007354A6" w:rsidP="007354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354A6">
        <w:rPr>
          <w:rFonts w:ascii="Bookman Old Style" w:hAnsi="Bookman Old Style"/>
          <w:bCs/>
          <w:sz w:val="22"/>
          <w:szCs w:val="22"/>
        </w:rPr>
        <w:t>EFFECTIVE DATE: See Section 9.0 of adopted rule</w:t>
      </w:r>
      <w:r w:rsidR="007D682B">
        <w:rPr>
          <w:rFonts w:ascii="Bookman Old Style" w:hAnsi="Bookman Old Style"/>
          <w:bCs/>
          <w:sz w:val="22"/>
          <w:szCs w:val="22"/>
        </w:rPr>
        <w:t>:</w:t>
      </w:r>
      <w:r w:rsidRPr="007354A6">
        <w:rPr>
          <w:rFonts w:ascii="Bookman Old Style" w:hAnsi="Bookman Old Style"/>
          <w:bCs/>
          <w:sz w:val="22"/>
          <w:szCs w:val="22"/>
        </w:rPr>
        <w:t xml:space="preserve"> "These rules shall become effective for the drawing of July 18, 2021." </w:t>
      </w:r>
    </w:p>
    <w:p w14:paraId="09635548" w14:textId="77777777" w:rsidR="007D682B" w:rsidRDefault="007D682B" w:rsidP="007D68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C2B5D">
        <w:rPr>
          <w:rFonts w:ascii="Bookman Old Style" w:hAnsi="Bookman Old Style"/>
          <w:bCs/>
          <w:sz w:val="22"/>
          <w:szCs w:val="22"/>
        </w:rPr>
        <w:t>AGENCY CONTACT PERSON: Michael Boardman, Deputy Director Lottery</w:t>
      </w:r>
      <w:r>
        <w:rPr>
          <w:rFonts w:ascii="Bookman Old Style" w:hAnsi="Bookman Old Style"/>
          <w:bCs/>
          <w:sz w:val="22"/>
          <w:szCs w:val="22"/>
        </w:rPr>
        <w:t xml:space="preserve">, </w:t>
      </w:r>
      <w:r w:rsidRPr="004C2B5D">
        <w:rPr>
          <w:rFonts w:ascii="Bookman Old Style" w:hAnsi="Bookman Old Style"/>
          <w:bCs/>
          <w:sz w:val="22"/>
          <w:szCs w:val="22"/>
        </w:rPr>
        <w:t>Bureau of Alcoholic Beverages and Lottery Operations</w:t>
      </w:r>
      <w:r>
        <w:rPr>
          <w:rFonts w:ascii="Bookman Old Style" w:hAnsi="Bookman Old Style"/>
          <w:bCs/>
          <w:sz w:val="22"/>
          <w:szCs w:val="22"/>
        </w:rPr>
        <w:t>,</w:t>
      </w:r>
      <w:r w:rsidRPr="004C2B5D">
        <w:rPr>
          <w:rFonts w:ascii="Bookman Old Style" w:hAnsi="Bookman Old Style"/>
          <w:bCs/>
          <w:sz w:val="22"/>
          <w:szCs w:val="22"/>
        </w:rPr>
        <w:t xml:space="preserve"> 8 State House Station, Augusta, ME 04333-0008</w:t>
      </w:r>
      <w:r>
        <w:rPr>
          <w:rFonts w:ascii="Bookman Old Style" w:hAnsi="Bookman Old Style"/>
          <w:bCs/>
          <w:sz w:val="22"/>
          <w:szCs w:val="22"/>
        </w:rPr>
        <w:t>.</w:t>
      </w:r>
      <w:r w:rsidRPr="004C2B5D">
        <w:rPr>
          <w:rFonts w:ascii="Bookman Old Style" w:hAnsi="Bookman Old Style"/>
          <w:bCs/>
          <w:sz w:val="22"/>
          <w:szCs w:val="22"/>
        </w:rPr>
        <w:t xml:space="preserve"> Telephone: </w:t>
      </w:r>
      <w:r>
        <w:rPr>
          <w:rFonts w:ascii="Bookman Old Style" w:hAnsi="Bookman Old Style"/>
          <w:bCs/>
          <w:sz w:val="22"/>
          <w:szCs w:val="22"/>
        </w:rPr>
        <w:t>(</w:t>
      </w:r>
      <w:r w:rsidRPr="004C2B5D">
        <w:rPr>
          <w:rFonts w:ascii="Bookman Old Style" w:hAnsi="Bookman Old Style"/>
          <w:bCs/>
          <w:sz w:val="22"/>
          <w:szCs w:val="22"/>
        </w:rPr>
        <w:t>207</w:t>
      </w:r>
      <w:r>
        <w:rPr>
          <w:rFonts w:ascii="Bookman Old Style" w:hAnsi="Bookman Old Style"/>
          <w:bCs/>
          <w:sz w:val="22"/>
          <w:szCs w:val="22"/>
        </w:rPr>
        <w:t xml:space="preserve">) </w:t>
      </w:r>
      <w:r w:rsidRPr="004C2B5D">
        <w:rPr>
          <w:rFonts w:ascii="Bookman Old Style" w:hAnsi="Bookman Old Style"/>
          <w:bCs/>
          <w:sz w:val="22"/>
          <w:szCs w:val="22"/>
        </w:rPr>
        <w:t>287-4614</w:t>
      </w:r>
      <w:r>
        <w:rPr>
          <w:rFonts w:ascii="Bookman Old Style" w:hAnsi="Bookman Old Style"/>
          <w:bCs/>
          <w:sz w:val="22"/>
          <w:szCs w:val="22"/>
        </w:rPr>
        <w:t xml:space="preserve">. </w:t>
      </w:r>
      <w:r w:rsidRPr="004C2B5D">
        <w:rPr>
          <w:rFonts w:ascii="Bookman Old Style" w:hAnsi="Bookman Old Style"/>
          <w:bCs/>
          <w:sz w:val="22"/>
          <w:szCs w:val="22"/>
        </w:rPr>
        <w:t xml:space="preserve">Fax: </w:t>
      </w:r>
      <w:r>
        <w:rPr>
          <w:rFonts w:ascii="Bookman Old Style" w:hAnsi="Bookman Old Style"/>
          <w:bCs/>
          <w:sz w:val="22"/>
          <w:szCs w:val="22"/>
        </w:rPr>
        <w:t>(</w:t>
      </w:r>
      <w:r w:rsidRPr="004C2B5D">
        <w:rPr>
          <w:rFonts w:ascii="Bookman Old Style" w:hAnsi="Bookman Old Style"/>
          <w:bCs/>
          <w:sz w:val="22"/>
          <w:szCs w:val="22"/>
        </w:rPr>
        <w:t>207</w:t>
      </w:r>
      <w:r>
        <w:rPr>
          <w:rFonts w:ascii="Bookman Old Style" w:hAnsi="Bookman Old Style"/>
          <w:bCs/>
          <w:sz w:val="22"/>
          <w:szCs w:val="22"/>
        </w:rPr>
        <w:t xml:space="preserve">) </w:t>
      </w:r>
      <w:r w:rsidRPr="004C2B5D">
        <w:rPr>
          <w:rFonts w:ascii="Bookman Old Style" w:hAnsi="Bookman Old Style"/>
          <w:bCs/>
          <w:sz w:val="22"/>
          <w:szCs w:val="22"/>
        </w:rPr>
        <w:t>287-6769</w:t>
      </w:r>
      <w:r>
        <w:rPr>
          <w:rFonts w:ascii="Bookman Old Style" w:hAnsi="Bookman Old Style"/>
          <w:bCs/>
          <w:sz w:val="22"/>
          <w:szCs w:val="22"/>
        </w:rPr>
        <w:t>. E</w:t>
      </w:r>
      <w:r w:rsidRPr="004C2B5D">
        <w:rPr>
          <w:rFonts w:ascii="Bookman Old Style" w:hAnsi="Bookman Old Style"/>
          <w:bCs/>
          <w:sz w:val="22"/>
          <w:szCs w:val="22"/>
        </w:rPr>
        <w:t>mail:</w:t>
      </w:r>
      <w:r>
        <w:rPr>
          <w:rFonts w:ascii="Bookman Old Style" w:hAnsi="Bookman Old Style"/>
          <w:bCs/>
          <w:sz w:val="22"/>
          <w:szCs w:val="22"/>
        </w:rPr>
        <w:t xml:space="preserve"> </w:t>
      </w:r>
      <w:hyperlink r:id="rId17" w:history="1">
        <w:r w:rsidRPr="00D87C49">
          <w:rPr>
            <w:rStyle w:val="Hyperlink"/>
            <w:rFonts w:ascii="Bookman Old Style" w:hAnsi="Bookman Old Style"/>
            <w:bCs/>
            <w:sz w:val="22"/>
            <w:szCs w:val="22"/>
          </w:rPr>
          <w:t>Michael.Boardman@Maine.gov</w:t>
        </w:r>
      </w:hyperlink>
      <w:r>
        <w:rPr>
          <w:rFonts w:ascii="Bookman Old Style" w:hAnsi="Bookman Old Style"/>
          <w:bCs/>
          <w:sz w:val="22"/>
          <w:szCs w:val="22"/>
        </w:rPr>
        <w:t xml:space="preserve"> .</w:t>
      </w:r>
    </w:p>
    <w:p w14:paraId="42CB4F0C" w14:textId="77777777" w:rsidR="007D682B" w:rsidRDefault="007D682B" w:rsidP="007D68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BUREAU WEBSITE: </w:t>
      </w:r>
      <w:hyperlink r:id="rId18" w:history="1">
        <w:r w:rsidRPr="00D87C49">
          <w:rPr>
            <w:rStyle w:val="Hyperlink"/>
            <w:rFonts w:ascii="Bookman Old Style" w:hAnsi="Bookman Old Style"/>
            <w:bCs/>
            <w:sz w:val="22"/>
            <w:szCs w:val="22"/>
          </w:rPr>
          <w:t>https://www.maine.gov/dafs/bablo/</w:t>
        </w:r>
      </w:hyperlink>
      <w:r>
        <w:rPr>
          <w:rFonts w:ascii="Bookman Old Style" w:hAnsi="Bookman Old Style"/>
          <w:bCs/>
          <w:sz w:val="22"/>
          <w:szCs w:val="22"/>
        </w:rPr>
        <w:t xml:space="preserve"> .</w:t>
      </w:r>
    </w:p>
    <w:p w14:paraId="0CA4596D" w14:textId="77777777" w:rsidR="007D682B" w:rsidRDefault="007D682B" w:rsidP="007D68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BABLO RULEMAKING LIAISON: </w:t>
      </w:r>
      <w:hyperlink r:id="rId19" w:history="1">
        <w:r w:rsidRPr="00D87C49">
          <w:rPr>
            <w:rStyle w:val="Hyperlink"/>
            <w:rFonts w:ascii="Bookman Old Style" w:hAnsi="Bookman Old Style"/>
            <w:bCs/>
            <w:sz w:val="22"/>
            <w:szCs w:val="22"/>
          </w:rPr>
          <w:t>Tim.Poulin@Maine.gov</w:t>
        </w:r>
      </w:hyperlink>
      <w:r>
        <w:rPr>
          <w:rFonts w:ascii="Bookman Old Style" w:hAnsi="Bookman Old Style"/>
          <w:bCs/>
          <w:sz w:val="22"/>
          <w:szCs w:val="22"/>
        </w:rPr>
        <w:t xml:space="preserve"> .</w:t>
      </w:r>
    </w:p>
    <w:p w14:paraId="7BE8B90A" w14:textId="18076AD0" w:rsidR="007354A6" w:rsidRDefault="007354A6" w:rsidP="007D682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F997A96" w14:textId="6E00C234" w:rsidR="007D682B" w:rsidRDefault="007D682B" w:rsidP="007D68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F8DBD12" w14:textId="26D632ED" w:rsidR="00035BFE" w:rsidRPr="00030D9D" w:rsidRDefault="00035BFE" w:rsidP="00035B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DA236C">
        <w:rPr>
          <w:rFonts w:ascii="Bookman Old Style" w:hAnsi="Bookman Old Style"/>
          <w:bCs/>
          <w:sz w:val="22"/>
          <w:szCs w:val="22"/>
        </w:rPr>
        <w:t xml:space="preserve">AGENCY: </w:t>
      </w:r>
      <w:r w:rsidR="00030D9D" w:rsidRPr="00030D9D">
        <w:rPr>
          <w:rFonts w:ascii="Bookman Old Style" w:hAnsi="Bookman Old Style"/>
          <w:b/>
          <w:sz w:val="22"/>
          <w:szCs w:val="22"/>
        </w:rPr>
        <w:t>18-125</w:t>
      </w:r>
      <w:r w:rsidR="00030D9D">
        <w:rPr>
          <w:rFonts w:ascii="Bookman Old Style" w:hAnsi="Bookman Old Style"/>
          <w:bCs/>
          <w:sz w:val="22"/>
          <w:szCs w:val="22"/>
        </w:rPr>
        <w:t xml:space="preserve"> - </w:t>
      </w:r>
      <w:r w:rsidR="00030D9D" w:rsidRPr="00DA236C">
        <w:rPr>
          <w:rFonts w:ascii="Bookman Old Style" w:hAnsi="Bookman Old Style"/>
          <w:bCs/>
          <w:sz w:val="22"/>
          <w:szCs w:val="22"/>
        </w:rPr>
        <w:t>Department of Administrative &amp; Financial Services</w:t>
      </w:r>
      <w:r w:rsidR="00030D9D">
        <w:rPr>
          <w:rFonts w:ascii="Bookman Old Style" w:hAnsi="Bookman Old Style"/>
          <w:bCs/>
          <w:sz w:val="22"/>
          <w:szCs w:val="22"/>
        </w:rPr>
        <w:t xml:space="preserve"> (DAFS), </w:t>
      </w:r>
      <w:r w:rsidRPr="00030D9D">
        <w:rPr>
          <w:rFonts w:ascii="Bookman Old Style" w:hAnsi="Bookman Old Style"/>
          <w:b/>
          <w:sz w:val="22"/>
          <w:szCs w:val="22"/>
        </w:rPr>
        <w:t xml:space="preserve">Bureau of Revenue Services </w:t>
      </w:r>
      <w:r w:rsidR="00030D9D" w:rsidRPr="00030D9D">
        <w:rPr>
          <w:rFonts w:ascii="Bookman Old Style" w:hAnsi="Bookman Old Style"/>
          <w:b/>
          <w:sz w:val="22"/>
          <w:szCs w:val="22"/>
        </w:rPr>
        <w:t>(BRS)</w:t>
      </w:r>
    </w:p>
    <w:p w14:paraId="7B9B5C1D" w14:textId="272901E7" w:rsidR="00035BFE" w:rsidRPr="00DA236C" w:rsidRDefault="00035BFE" w:rsidP="00035BF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A236C">
        <w:rPr>
          <w:rFonts w:ascii="Bookman Old Style" w:hAnsi="Bookman Old Style"/>
          <w:bCs/>
          <w:sz w:val="22"/>
          <w:szCs w:val="22"/>
        </w:rPr>
        <w:t xml:space="preserve">CHAPTER NUMBER AND TITLE: </w:t>
      </w:r>
      <w:r w:rsidRPr="00030D9D">
        <w:rPr>
          <w:rFonts w:ascii="Bookman Old Style" w:hAnsi="Bookman Old Style"/>
          <w:b/>
          <w:sz w:val="22"/>
          <w:szCs w:val="22"/>
        </w:rPr>
        <w:t>C</w:t>
      </w:r>
      <w:r w:rsidR="00030D9D" w:rsidRPr="00030D9D">
        <w:rPr>
          <w:rFonts w:ascii="Bookman Old Style" w:hAnsi="Bookman Old Style"/>
          <w:b/>
          <w:sz w:val="22"/>
          <w:szCs w:val="22"/>
        </w:rPr>
        <w:t>h.</w:t>
      </w:r>
      <w:r w:rsidRPr="00030D9D">
        <w:rPr>
          <w:rFonts w:ascii="Bookman Old Style" w:hAnsi="Bookman Old Style"/>
          <w:b/>
          <w:sz w:val="22"/>
          <w:szCs w:val="22"/>
        </w:rPr>
        <w:t xml:space="preserve"> 201</w:t>
      </w:r>
      <w:r w:rsidR="00030D9D">
        <w:rPr>
          <w:rFonts w:ascii="Bookman Old Style" w:hAnsi="Bookman Old Style"/>
          <w:bCs/>
          <w:sz w:val="22"/>
          <w:szCs w:val="22"/>
        </w:rPr>
        <w:t xml:space="preserve">, </w:t>
      </w:r>
      <w:r w:rsidRPr="00DA236C">
        <w:rPr>
          <w:rFonts w:ascii="Bookman Old Style" w:hAnsi="Bookman Old Style"/>
          <w:bCs/>
          <w:sz w:val="22"/>
          <w:szCs w:val="22"/>
        </w:rPr>
        <w:t>Rules of Procedure Used to Develop State Valuation</w:t>
      </w:r>
    </w:p>
    <w:p w14:paraId="1229B90D" w14:textId="1917D3E2" w:rsidR="00035BFE" w:rsidRPr="00DA236C" w:rsidRDefault="00035BFE" w:rsidP="00035BFE">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A236C">
        <w:rPr>
          <w:rFonts w:ascii="Bookman Old Style" w:hAnsi="Bookman Old Style"/>
          <w:bCs/>
          <w:sz w:val="22"/>
          <w:szCs w:val="22"/>
        </w:rPr>
        <w:t xml:space="preserve">ADOPTED RULE NUMBER: </w:t>
      </w:r>
      <w:r w:rsidR="00030D9D" w:rsidRPr="00030D9D">
        <w:rPr>
          <w:rFonts w:ascii="Bookman Old Style" w:hAnsi="Bookman Old Style"/>
          <w:b/>
          <w:sz w:val="22"/>
          <w:szCs w:val="22"/>
        </w:rPr>
        <w:t>2021-127</w:t>
      </w:r>
    </w:p>
    <w:p w14:paraId="423E458D" w14:textId="41FBCFA3" w:rsidR="00035BFE" w:rsidRPr="00DA236C" w:rsidRDefault="00035BFE" w:rsidP="00030D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A236C">
        <w:rPr>
          <w:rFonts w:ascii="Bookman Old Style" w:hAnsi="Bookman Old Style"/>
          <w:bCs/>
          <w:sz w:val="22"/>
          <w:szCs w:val="22"/>
        </w:rPr>
        <w:t>CONCISE SUMMARY</w:t>
      </w:r>
      <w:r w:rsidR="00030D9D">
        <w:rPr>
          <w:rFonts w:ascii="Bookman Old Style" w:hAnsi="Bookman Old Style"/>
          <w:bCs/>
          <w:sz w:val="22"/>
          <w:szCs w:val="22"/>
        </w:rPr>
        <w:t xml:space="preserve">: </w:t>
      </w:r>
      <w:r w:rsidRPr="00DA236C">
        <w:rPr>
          <w:rFonts w:ascii="Bookman Old Style" w:hAnsi="Bookman Old Style"/>
          <w:bCs/>
          <w:sz w:val="22"/>
          <w:szCs w:val="22"/>
        </w:rPr>
        <w:t xml:space="preserve">The State Tax Assessor must annually perform state valuation for each municipality and for each county containing unorganized territory, to determine market value of all taxable property in the state. Municipal market values are used to calculate the distribution of municipal revenue sharing and State aid for education. Rule 201 establishes the guidelines for the state valuation process. The rule has been amended to clarify current policy, </w:t>
      </w:r>
      <w:proofErr w:type="gramStart"/>
      <w:r w:rsidRPr="00DA236C">
        <w:rPr>
          <w:rFonts w:ascii="Bookman Old Style" w:hAnsi="Bookman Old Style"/>
          <w:bCs/>
          <w:sz w:val="22"/>
          <w:szCs w:val="22"/>
        </w:rPr>
        <w:t>make adjustments</w:t>
      </w:r>
      <w:proofErr w:type="gramEnd"/>
      <w:r w:rsidRPr="00DA236C">
        <w:rPr>
          <w:rFonts w:ascii="Bookman Old Style" w:hAnsi="Bookman Old Style"/>
          <w:bCs/>
          <w:sz w:val="22"/>
          <w:szCs w:val="22"/>
        </w:rPr>
        <w:t xml:space="preserve"> for consistency, and make various technical changes.</w:t>
      </w:r>
    </w:p>
    <w:p w14:paraId="7847F5F0" w14:textId="2025C949" w:rsidR="00035BFE" w:rsidRPr="00DA236C" w:rsidRDefault="00035BFE" w:rsidP="00030D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DA236C">
        <w:rPr>
          <w:rFonts w:ascii="Bookman Old Style" w:hAnsi="Bookman Old Style"/>
          <w:bCs/>
          <w:sz w:val="22"/>
          <w:szCs w:val="22"/>
        </w:rPr>
        <w:t>EFFECTIVE DATE:</w:t>
      </w:r>
      <w:r w:rsidR="00030D9D">
        <w:rPr>
          <w:rFonts w:ascii="Bookman Old Style" w:hAnsi="Bookman Old Style"/>
          <w:bCs/>
          <w:sz w:val="22"/>
          <w:szCs w:val="22"/>
        </w:rPr>
        <w:t xml:space="preserve"> Jene 17, 2021</w:t>
      </w:r>
    </w:p>
    <w:p w14:paraId="0B2E9C40" w14:textId="024501FD" w:rsidR="00035BFE" w:rsidRDefault="00030D9D" w:rsidP="00030D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BRS</w:t>
      </w:r>
      <w:r w:rsidR="00035BFE" w:rsidRPr="00DA236C">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035BFE" w:rsidRPr="00DA236C">
        <w:rPr>
          <w:rFonts w:ascii="Bookman Old Style" w:hAnsi="Bookman Old Style"/>
          <w:bCs/>
          <w:sz w:val="22"/>
          <w:szCs w:val="22"/>
        </w:rPr>
        <w:t>: Alex Weber, General Counsel</w:t>
      </w:r>
      <w:r>
        <w:rPr>
          <w:rFonts w:ascii="Bookman Old Style" w:hAnsi="Bookman Old Style"/>
          <w:bCs/>
          <w:sz w:val="22"/>
          <w:szCs w:val="22"/>
        </w:rPr>
        <w:t xml:space="preserve">, </w:t>
      </w:r>
      <w:r w:rsidR="00035BFE" w:rsidRPr="00DA236C">
        <w:rPr>
          <w:rFonts w:ascii="Bookman Old Style" w:hAnsi="Bookman Old Style"/>
          <w:bCs/>
          <w:sz w:val="22"/>
          <w:szCs w:val="22"/>
        </w:rPr>
        <w:t>Maine Revenue Services</w:t>
      </w:r>
      <w:r>
        <w:rPr>
          <w:rFonts w:ascii="Bookman Old Style" w:hAnsi="Bookman Old Style"/>
          <w:bCs/>
          <w:sz w:val="22"/>
          <w:szCs w:val="22"/>
        </w:rPr>
        <w:t xml:space="preserve">, </w:t>
      </w:r>
      <w:r w:rsidR="00035BFE" w:rsidRPr="00DA236C">
        <w:rPr>
          <w:rFonts w:ascii="Bookman Old Style" w:hAnsi="Bookman Old Style"/>
          <w:bCs/>
          <w:sz w:val="22"/>
          <w:szCs w:val="22"/>
        </w:rPr>
        <w:t>24 State House Station, Augusta, Maine 04333</w:t>
      </w:r>
      <w:r>
        <w:rPr>
          <w:rFonts w:ascii="Bookman Old Style" w:hAnsi="Bookman Old Style"/>
          <w:bCs/>
          <w:sz w:val="22"/>
          <w:szCs w:val="22"/>
        </w:rPr>
        <w:t xml:space="preserve">. </w:t>
      </w:r>
      <w:r w:rsidR="00035BFE" w:rsidRPr="00DA236C">
        <w:rPr>
          <w:rFonts w:ascii="Bookman Old Style" w:hAnsi="Bookman Old Style"/>
          <w:bCs/>
          <w:sz w:val="22"/>
          <w:szCs w:val="22"/>
        </w:rPr>
        <w:t>T</w:t>
      </w:r>
      <w:r w:rsidRPr="00DA236C">
        <w:rPr>
          <w:rFonts w:ascii="Bookman Old Style" w:hAnsi="Bookman Old Style"/>
          <w:bCs/>
          <w:sz w:val="22"/>
          <w:szCs w:val="22"/>
        </w:rPr>
        <w:t>elephone</w:t>
      </w:r>
      <w:r w:rsidR="00035BFE" w:rsidRPr="00DA236C">
        <w:rPr>
          <w:rFonts w:ascii="Bookman Old Style" w:hAnsi="Bookman Old Style"/>
          <w:bCs/>
          <w:sz w:val="22"/>
          <w:szCs w:val="22"/>
        </w:rPr>
        <w:t xml:space="preserve">: </w:t>
      </w:r>
      <w:r>
        <w:rPr>
          <w:rFonts w:ascii="Bookman Old Style" w:hAnsi="Bookman Old Style"/>
          <w:bCs/>
          <w:sz w:val="22"/>
          <w:szCs w:val="22"/>
        </w:rPr>
        <w:t>(</w:t>
      </w:r>
      <w:r w:rsidR="00035BFE" w:rsidRPr="00DA236C">
        <w:rPr>
          <w:rFonts w:ascii="Bookman Old Style" w:hAnsi="Bookman Old Style"/>
          <w:bCs/>
          <w:sz w:val="22"/>
          <w:szCs w:val="22"/>
        </w:rPr>
        <w:t>207</w:t>
      </w:r>
      <w:r>
        <w:rPr>
          <w:rFonts w:ascii="Bookman Old Style" w:hAnsi="Bookman Old Style"/>
          <w:bCs/>
          <w:sz w:val="22"/>
          <w:szCs w:val="22"/>
        </w:rPr>
        <w:t xml:space="preserve">) </w:t>
      </w:r>
      <w:r w:rsidR="00035BFE" w:rsidRPr="00DA236C">
        <w:rPr>
          <w:rFonts w:ascii="Bookman Old Style" w:hAnsi="Bookman Old Style"/>
          <w:bCs/>
          <w:sz w:val="22"/>
          <w:szCs w:val="22"/>
        </w:rPr>
        <w:t>624-9712</w:t>
      </w:r>
      <w:r>
        <w:rPr>
          <w:rFonts w:ascii="Bookman Old Style" w:hAnsi="Bookman Old Style"/>
          <w:bCs/>
          <w:sz w:val="22"/>
          <w:szCs w:val="22"/>
        </w:rPr>
        <w:t xml:space="preserve">. Email: </w:t>
      </w:r>
      <w:hyperlink r:id="rId20" w:history="1">
        <w:r w:rsidRPr="00D87C49">
          <w:rPr>
            <w:rStyle w:val="Hyperlink"/>
            <w:rFonts w:ascii="Bookman Old Style" w:hAnsi="Bookman Old Style"/>
            <w:bCs/>
            <w:sz w:val="22"/>
            <w:szCs w:val="22"/>
          </w:rPr>
          <w:t>Alexander.J.Weber@Maine.gov</w:t>
        </w:r>
      </w:hyperlink>
      <w:r>
        <w:rPr>
          <w:rFonts w:ascii="Bookman Old Style" w:hAnsi="Bookman Old Style"/>
          <w:bCs/>
          <w:sz w:val="22"/>
          <w:szCs w:val="22"/>
        </w:rPr>
        <w:t xml:space="preserve"> .</w:t>
      </w:r>
    </w:p>
    <w:p w14:paraId="2C69EB40" w14:textId="17407578" w:rsidR="00030D9D" w:rsidRDefault="00030D9D" w:rsidP="00030D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WEBSITE: </w:t>
      </w:r>
      <w:hyperlink r:id="rId21" w:history="1">
        <w:r w:rsidR="00D81005" w:rsidRPr="00D87C49">
          <w:rPr>
            <w:rStyle w:val="Hyperlink"/>
            <w:rFonts w:ascii="Bookman Old Style" w:hAnsi="Bookman Old Style"/>
            <w:bCs/>
            <w:sz w:val="22"/>
            <w:szCs w:val="22"/>
          </w:rPr>
          <w:t>https://www.maine.gov/revenue/</w:t>
        </w:r>
      </w:hyperlink>
      <w:r w:rsidR="00D81005">
        <w:rPr>
          <w:rFonts w:ascii="Bookman Old Style" w:hAnsi="Bookman Old Style"/>
          <w:bCs/>
          <w:sz w:val="22"/>
          <w:szCs w:val="22"/>
        </w:rPr>
        <w:t xml:space="preserve"> .</w:t>
      </w:r>
    </w:p>
    <w:p w14:paraId="2E32C4B2" w14:textId="6CB0A705" w:rsidR="00030D9D" w:rsidRDefault="00030D9D" w:rsidP="00D8100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0045A29" w14:textId="1EE73624" w:rsidR="00030D9D" w:rsidRDefault="00030D9D" w:rsidP="00030D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350B2D5" w14:textId="40F49EAD" w:rsidR="00E84BEC" w:rsidRPr="004F23AD" w:rsidRDefault="00E84BEC" w:rsidP="00E84BE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9214BA">
        <w:rPr>
          <w:rFonts w:ascii="Bookman Old Style" w:hAnsi="Bookman Old Style"/>
          <w:bCs/>
          <w:sz w:val="22"/>
          <w:szCs w:val="22"/>
        </w:rPr>
        <w:t xml:space="preserve">AGENCY: </w:t>
      </w:r>
      <w:r w:rsidR="004F23AD" w:rsidRPr="004F23AD">
        <w:rPr>
          <w:rFonts w:ascii="Bookman Old Style" w:hAnsi="Bookman Old Style"/>
          <w:b/>
          <w:sz w:val="22"/>
          <w:szCs w:val="22"/>
        </w:rPr>
        <w:t>02-031</w:t>
      </w:r>
      <w:r w:rsidR="004F23AD">
        <w:rPr>
          <w:rFonts w:ascii="Bookman Old Style" w:hAnsi="Bookman Old Style"/>
          <w:bCs/>
          <w:sz w:val="22"/>
          <w:szCs w:val="22"/>
        </w:rPr>
        <w:t xml:space="preserve"> - </w:t>
      </w:r>
      <w:r w:rsidRPr="009214BA">
        <w:rPr>
          <w:rFonts w:ascii="Bookman Old Style" w:hAnsi="Bookman Old Style"/>
          <w:bCs/>
          <w:sz w:val="22"/>
          <w:szCs w:val="22"/>
        </w:rPr>
        <w:t>Dep</w:t>
      </w:r>
      <w:r w:rsidR="004F23AD">
        <w:rPr>
          <w:rFonts w:ascii="Bookman Old Style" w:hAnsi="Bookman Old Style"/>
          <w:bCs/>
          <w:sz w:val="22"/>
          <w:szCs w:val="22"/>
        </w:rPr>
        <w:t>artment</w:t>
      </w:r>
      <w:r w:rsidRPr="009214BA">
        <w:rPr>
          <w:rFonts w:ascii="Bookman Old Style" w:hAnsi="Bookman Old Style"/>
          <w:bCs/>
          <w:sz w:val="22"/>
          <w:szCs w:val="22"/>
        </w:rPr>
        <w:t xml:space="preserve"> of Professional &amp; Financial Regulation</w:t>
      </w:r>
      <w:r w:rsidR="004F23AD">
        <w:rPr>
          <w:rFonts w:ascii="Bookman Old Style" w:hAnsi="Bookman Old Style"/>
          <w:bCs/>
          <w:sz w:val="22"/>
          <w:szCs w:val="22"/>
        </w:rPr>
        <w:t xml:space="preserve"> (PFR)</w:t>
      </w:r>
      <w:r w:rsidRPr="009214BA">
        <w:rPr>
          <w:rFonts w:ascii="Bookman Old Style" w:hAnsi="Bookman Old Style"/>
          <w:bCs/>
          <w:sz w:val="22"/>
          <w:szCs w:val="22"/>
        </w:rPr>
        <w:t xml:space="preserve">, </w:t>
      </w:r>
      <w:r w:rsidRPr="004F23AD">
        <w:rPr>
          <w:rFonts w:ascii="Bookman Old Style" w:hAnsi="Bookman Old Style"/>
          <w:b/>
          <w:sz w:val="22"/>
          <w:szCs w:val="22"/>
        </w:rPr>
        <w:t>Bureau of Insurance</w:t>
      </w:r>
    </w:p>
    <w:p w14:paraId="09E96A5A" w14:textId="7F0F1495" w:rsidR="00E84BEC" w:rsidRPr="009214BA" w:rsidRDefault="00E84BEC" w:rsidP="00E84BE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214BA">
        <w:rPr>
          <w:rFonts w:ascii="Bookman Old Style" w:hAnsi="Bookman Old Style"/>
          <w:bCs/>
          <w:sz w:val="22"/>
          <w:szCs w:val="22"/>
        </w:rPr>
        <w:t xml:space="preserve">CHAPTER NUMBER AND TITLE: </w:t>
      </w:r>
      <w:r w:rsidR="004F23AD" w:rsidRPr="004F23AD">
        <w:rPr>
          <w:rFonts w:ascii="Bookman Old Style" w:hAnsi="Bookman Old Style"/>
          <w:b/>
          <w:sz w:val="22"/>
          <w:szCs w:val="22"/>
        </w:rPr>
        <w:t xml:space="preserve">Ch. </w:t>
      </w:r>
      <w:r w:rsidRPr="004F23AD">
        <w:rPr>
          <w:rFonts w:ascii="Bookman Old Style" w:hAnsi="Bookman Old Style"/>
          <w:b/>
          <w:sz w:val="22"/>
          <w:szCs w:val="22"/>
        </w:rPr>
        <w:t>917</w:t>
      </w:r>
      <w:r w:rsidRPr="009214BA">
        <w:rPr>
          <w:rFonts w:ascii="Bookman Old Style" w:hAnsi="Bookman Old Style"/>
          <w:bCs/>
          <w:sz w:val="22"/>
          <w:szCs w:val="22"/>
        </w:rPr>
        <w:t>, Suitability in Annuity Transactions</w:t>
      </w:r>
    </w:p>
    <w:p w14:paraId="5AA1B16C" w14:textId="53EBA910" w:rsidR="00E84BEC" w:rsidRPr="009214BA" w:rsidRDefault="00E84BEC" w:rsidP="00E84BE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214BA">
        <w:rPr>
          <w:rFonts w:ascii="Bookman Old Style" w:hAnsi="Bookman Old Style"/>
          <w:bCs/>
          <w:sz w:val="22"/>
          <w:szCs w:val="22"/>
        </w:rPr>
        <w:t xml:space="preserve">ADOPTED RULE NUMBER: </w:t>
      </w:r>
      <w:r w:rsidRPr="004F23AD">
        <w:rPr>
          <w:rFonts w:ascii="Bookman Old Style" w:hAnsi="Bookman Old Style"/>
          <w:b/>
          <w:sz w:val="22"/>
          <w:szCs w:val="22"/>
        </w:rPr>
        <w:t>20</w:t>
      </w:r>
      <w:r w:rsidR="004F23AD" w:rsidRPr="004F23AD">
        <w:rPr>
          <w:rFonts w:ascii="Bookman Old Style" w:hAnsi="Bookman Old Style"/>
          <w:b/>
          <w:sz w:val="22"/>
          <w:szCs w:val="22"/>
        </w:rPr>
        <w:t>21-128</w:t>
      </w:r>
    </w:p>
    <w:p w14:paraId="5B67CA83" w14:textId="77777777" w:rsidR="00E84BEC" w:rsidRPr="009214BA" w:rsidRDefault="00E84BEC" w:rsidP="00E84BE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214BA">
        <w:rPr>
          <w:rFonts w:ascii="Bookman Old Style" w:hAnsi="Bookman Old Style"/>
          <w:bCs/>
          <w:sz w:val="22"/>
          <w:szCs w:val="22"/>
        </w:rPr>
        <w:t>CONCISE SUMMARY: The purpose of the rule, originally adopted in 2007, is to require insurers to establish a system to supervise</w:t>
      </w:r>
      <w:r>
        <w:rPr>
          <w:rFonts w:ascii="Bookman Old Style" w:hAnsi="Bookman Old Style"/>
          <w:bCs/>
          <w:sz w:val="22"/>
          <w:szCs w:val="22"/>
        </w:rPr>
        <w:t xml:space="preserve"> </w:t>
      </w:r>
      <w:r w:rsidRPr="009214BA">
        <w:rPr>
          <w:rFonts w:ascii="Bookman Old Style" w:hAnsi="Bookman Old Style"/>
          <w:bCs/>
          <w:sz w:val="22"/>
          <w:szCs w:val="22"/>
        </w:rPr>
        <w:t>recommendations and to set forth standards and procedures for recommendations to consumers that result in</w:t>
      </w:r>
      <w:r>
        <w:rPr>
          <w:rFonts w:ascii="Bookman Old Style" w:hAnsi="Bookman Old Style"/>
          <w:bCs/>
          <w:sz w:val="22"/>
          <w:szCs w:val="22"/>
        </w:rPr>
        <w:t xml:space="preserve"> </w:t>
      </w:r>
      <w:r w:rsidRPr="009214BA">
        <w:rPr>
          <w:rFonts w:ascii="Bookman Old Style" w:hAnsi="Bookman Old Style"/>
          <w:bCs/>
          <w:sz w:val="22"/>
          <w:szCs w:val="22"/>
        </w:rPr>
        <w:t>transactions involving annuity products so that the insurance needs and financial objectives of consumers at</w:t>
      </w:r>
      <w:r>
        <w:rPr>
          <w:rFonts w:ascii="Bookman Old Style" w:hAnsi="Bookman Old Style"/>
          <w:bCs/>
          <w:sz w:val="22"/>
          <w:szCs w:val="22"/>
        </w:rPr>
        <w:t xml:space="preserve"> </w:t>
      </w:r>
      <w:r w:rsidRPr="009214BA">
        <w:rPr>
          <w:rFonts w:ascii="Bookman Old Style" w:hAnsi="Bookman Old Style"/>
          <w:bCs/>
          <w:sz w:val="22"/>
          <w:szCs w:val="22"/>
        </w:rPr>
        <w:t>the time of the transaction are appropriately addressed. The proposed amendments adopt a best interest</w:t>
      </w:r>
      <w:r>
        <w:rPr>
          <w:rFonts w:ascii="Bookman Old Style" w:hAnsi="Bookman Old Style"/>
          <w:bCs/>
          <w:sz w:val="22"/>
          <w:szCs w:val="22"/>
        </w:rPr>
        <w:t xml:space="preserve"> </w:t>
      </w:r>
      <w:r w:rsidRPr="009214BA">
        <w:rPr>
          <w:rFonts w:ascii="Bookman Old Style" w:hAnsi="Bookman Old Style"/>
          <w:bCs/>
          <w:sz w:val="22"/>
          <w:szCs w:val="22"/>
        </w:rPr>
        <w:t xml:space="preserve">standard of conduct for producers and insurers and comply with Section 989J of the </w:t>
      </w:r>
      <w:r w:rsidRPr="004F23AD">
        <w:rPr>
          <w:rFonts w:ascii="Bookman Old Style" w:hAnsi="Bookman Old Style"/>
          <w:bCs/>
          <w:i/>
          <w:iCs/>
          <w:sz w:val="22"/>
          <w:szCs w:val="22"/>
        </w:rPr>
        <w:t>Dodd-Frank Wall Street Reform and Consumer Protection Act of 2010</w:t>
      </w:r>
      <w:r w:rsidRPr="009214BA">
        <w:rPr>
          <w:rFonts w:ascii="Bookman Old Style" w:hAnsi="Bookman Old Style"/>
          <w:bCs/>
          <w:sz w:val="22"/>
          <w:szCs w:val="22"/>
        </w:rPr>
        <w:t xml:space="preserve"> by adopting standards that meet or exceed the minimum</w:t>
      </w:r>
      <w:r>
        <w:rPr>
          <w:rFonts w:ascii="Bookman Old Style" w:hAnsi="Bookman Old Style"/>
          <w:bCs/>
          <w:sz w:val="22"/>
          <w:szCs w:val="22"/>
        </w:rPr>
        <w:t xml:space="preserve"> </w:t>
      </w:r>
      <w:r w:rsidRPr="009214BA">
        <w:rPr>
          <w:rFonts w:ascii="Bookman Old Style" w:hAnsi="Bookman Old Style"/>
          <w:bCs/>
          <w:sz w:val="22"/>
          <w:szCs w:val="22"/>
        </w:rPr>
        <w:t>requirements of the NAIC model rule.</w:t>
      </w:r>
    </w:p>
    <w:p w14:paraId="663E0EED" w14:textId="1BC366CF" w:rsidR="00E84BEC" w:rsidRPr="009214BA" w:rsidRDefault="00E84BEC" w:rsidP="004F23A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214BA">
        <w:rPr>
          <w:rFonts w:ascii="Bookman Old Style" w:hAnsi="Bookman Old Style"/>
          <w:bCs/>
          <w:sz w:val="22"/>
          <w:szCs w:val="22"/>
        </w:rPr>
        <w:t xml:space="preserve">EFFECTIVE DATE: </w:t>
      </w:r>
      <w:r w:rsidR="004F23AD">
        <w:rPr>
          <w:rFonts w:ascii="Bookman Old Style" w:hAnsi="Bookman Old Style"/>
          <w:bCs/>
          <w:sz w:val="22"/>
          <w:szCs w:val="22"/>
        </w:rPr>
        <w:t>J</w:t>
      </w:r>
      <w:r w:rsidR="00D204F1">
        <w:rPr>
          <w:rFonts w:ascii="Bookman Old Style" w:hAnsi="Bookman Old Style"/>
          <w:bCs/>
          <w:sz w:val="22"/>
          <w:szCs w:val="22"/>
        </w:rPr>
        <w:t>anuary 1</w:t>
      </w:r>
      <w:r w:rsidR="004F23AD">
        <w:rPr>
          <w:rFonts w:ascii="Bookman Old Style" w:hAnsi="Bookman Old Style"/>
          <w:bCs/>
          <w:sz w:val="22"/>
          <w:szCs w:val="22"/>
        </w:rPr>
        <w:t>, 202</w:t>
      </w:r>
      <w:r w:rsidR="00D204F1">
        <w:rPr>
          <w:rFonts w:ascii="Bookman Old Style" w:hAnsi="Bookman Old Style"/>
          <w:bCs/>
          <w:sz w:val="22"/>
          <w:szCs w:val="22"/>
        </w:rPr>
        <w:t>2</w:t>
      </w:r>
    </w:p>
    <w:p w14:paraId="2DBED7FD" w14:textId="170F3106" w:rsidR="00E84BEC" w:rsidRPr="009214BA" w:rsidRDefault="00E84BEC" w:rsidP="00E84BE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9214BA">
        <w:rPr>
          <w:rFonts w:ascii="Bookman Old Style" w:hAnsi="Bookman Old Style"/>
          <w:bCs/>
          <w:sz w:val="22"/>
          <w:szCs w:val="22"/>
        </w:rPr>
        <w:t>AGENCY CONTACT PERSON</w:t>
      </w:r>
      <w:r w:rsidR="004F23AD">
        <w:rPr>
          <w:rFonts w:ascii="Bookman Old Style" w:hAnsi="Bookman Old Style"/>
          <w:bCs/>
          <w:sz w:val="22"/>
          <w:szCs w:val="22"/>
        </w:rPr>
        <w:t xml:space="preserve"> / RULEMAKING LIAISON</w:t>
      </w:r>
      <w:r w:rsidRPr="009214BA">
        <w:rPr>
          <w:rFonts w:ascii="Bookman Old Style" w:hAnsi="Bookman Old Style"/>
          <w:bCs/>
          <w:sz w:val="22"/>
          <w:szCs w:val="22"/>
        </w:rPr>
        <w:t>: Benjamin Yardley, Senior Staff Attorney</w:t>
      </w:r>
      <w:r w:rsidR="004F23AD">
        <w:rPr>
          <w:rFonts w:ascii="Bookman Old Style" w:hAnsi="Bookman Old Style"/>
          <w:bCs/>
          <w:sz w:val="22"/>
          <w:szCs w:val="22"/>
        </w:rPr>
        <w:t xml:space="preserve">, </w:t>
      </w:r>
      <w:r w:rsidRPr="009214BA">
        <w:rPr>
          <w:rFonts w:ascii="Bookman Old Style" w:hAnsi="Bookman Old Style"/>
          <w:bCs/>
          <w:sz w:val="22"/>
          <w:szCs w:val="22"/>
        </w:rPr>
        <w:t>Department of Professional &amp; Financial Regulation, Bureau of Insurance</w:t>
      </w:r>
      <w:r w:rsidR="004F23AD">
        <w:rPr>
          <w:rFonts w:ascii="Bookman Old Style" w:hAnsi="Bookman Old Style"/>
          <w:bCs/>
          <w:sz w:val="22"/>
          <w:szCs w:val="22"/>
        </w:rPr>
        <w:t xml:space="preserve">, </w:t>
      </w:r>
      <w:r w:rsidRPr="009214BA">
        <w:rPr>
          <w:rFonts w:ascii="Bookman Old Style" w:hAnsi="Bookman Old Style"/>
          <w:bCs/>
          <w:sz w:val="22"/>
          <w:szCs w:val="22"/>
        </w:rPr>
        <w:t>76 Northern Avenue</w:t>
      </w:r>
      <w:r w:rsidR="004F23AD">
        <w:rPr>
          <w:rFonts w:ascii="Bookman Old Style" w:hAnsi="Bookman Old Style"/>
          <w:bCs/>
          <w:sz w:val="22"/>
          <w:szCs w:val="22"/>
        </w:rPr>
        <w:t xml:space="preserve"> – 34 State House Station</w:t>
      </w:r>
      <w:r w:rsidRPr="009214BA">
        <w:rPr>
          <w:rFonts w:ascii="Bookman Old Style" w:hAnsi="Bookman Old Style"/>
          <w:bCs/>
          <w:sz w:val="22"/>
          <w:szCs w:val="22"/>
        </w:rPr>
        <w:t>, Gardiner, ME 04345</w:t>
      </w:r>
      <w:r w:rsidR="004F23AD">
        <w:rPr>
          <w:rFonts w:ascii="Bookman Old Style" w:hAnsi="Bookman Old Style"/>
          <w:bCs/>
          <w:sz w:val="22"/>
          <w:szCs w:val="22"/>
        </w:rPr>
        <w:t xml:space="preserve">. </w:t>
      </w:r>
      <w:r w:rsidRPr="009214BA">
        <w:rPr>
          <w:rFonts w:ascii="Bookman Old Style" w:hAnsi="Bookman Old Style"/>
          <w:bCs/>
          <w:sz w:val="22"/>
          <w:szCs w:val="22"/>
        </w:rPr>
        <w:t>T</w:t>
      </w:r>
      <w:r w:rsidR="004F23AD" w:rsidRPr="009214BA">
        <w:rPr>
          <w:rFonts w:ascii="Bookman Old Style" w:hAnsi="Bookman Old Style"/>
          <w:bCs/>
          <w:sz w:val="22"/>
          <w:szCs w:val="22"/>
        </w:rPr>
        <w:t>elephone</w:t>
      </w:r>
      <w:r w:rsidRPr="009214BA">
        <w:rPr>
          <w:rFonts w:ascii="Bookman Old Style" w:hAnsi="Bookman Old Style"/>
          <w:bCs/>
          <w:sz w:val="22"/>
          <w:szCs w:val="22"/>
        </w:rPr>
        <w:t xml:space="preserve">: </w:t>
      </w:r>
      <w:r w:rsidR="004F23AD">
        <w:rPr>
          <w:rFonts w:ascii="Bookman Old Style" w:hAnsi="Bookman Old Style"/>
          <w:bCs/>
          <w:sz w:val="22"/>
          <w:szCs w:val="22"/>
        </w:rPr>
        <w:t>(</w:t>
      </w:r>
      <w:r w:rsidRPr="009214BA">
        <w:rPr>
          <w:rFonts w:ascii="Bookman Old Style" w:hAnsi="Bookman Old Style"/>
          <w:bCs/>
          <w:sz w:val="22"/>
          <w:szCs w:val="22"/>
        </w:rPr>
        <w:t>207</w:t>
      </w:r>
      <w:r w:rsidR="004F23AD">
        <w:rPr>
          <w:rFonts w:ascii="Bookman Old Style" w:hAnsi="Bookman Old Style"/>
          <w:bCs/>
          <w:sz w:val="22"/>
          <w:szCs w:val="22"/>
        </w:rPr>
        <w:t xml:space="preserve">) </w:t>
      </w:r>
      <w:r w:rsidRPr="009214BA">
        <w:rPr>
          <w:rFonts w:ascii="Bookman Old Style" w:hAnsi="Bookman Old Style"/>
          <w:bCs/>
          <w:sz w:val="22"/>
          <w:szCs w:val="22"/>
        </w:rPr>
        <w:t>624-8537</w:t>
      </w:r>
      <w:r w:rsidR="004F23AD">
        <w:rPr>
          <w:rFonts w:ascii="Bookman Old Style" w:hAnsi="Bookman Old Style"/>
          <w:bCs/>
          <w:sz w:val="22"/>
          <w:szCs w:val="22"/>
        </w:rPr>
        <w:t xml:space="preserve">. Email: </w:t>
      </w:r>
      <w:hyperlink r:id="rId22" w:history="1">
        <w:r w:rsidR="004F23AD" w:rsidRPr="00D87C49">
          <w:rPr>
            <w:rStyle w:val="Hyperlink"/>
            <w:rFonts w:ascii="Bookman Old Style" w:hAnsi="Bookman Old Style"/>
            <w:bCs/>
            <w:sz w:val="22"/>
            <w:szCs w:val="22"/>
          </w:rPr>
          <w:t>Benjamin.Yardley@Maine.gov</w:t>
        </w:r>
      </w:hyperlink>
      <w:r w:rsidR="004F23AD">
        <w:rPr>
          <w:rFonts w:ascii="Bookman Old Style" w:hAnsi="Bookman Old Style"/>
          <w:bCs/>
          <w:sz w:val="22"/>
          <w:szCs w:val="22"/>
        </w:rPr>
        <w:t xml:space="preserve"> .</w:t>
      </w:r>
    </w:p>
    <w:p w14:paraId="2714C9BD" w14:textId="777A674B" w:rsidR="00D81005" w:rsidRDefault="00FB33E1" w:rsidP="00030D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BUREAU WEBSITE: </w:t>
      </w:r>
      <w:hyperlink r:id="rId23" w:history="1">
        <w:r w:rsidR="0086625E" w:rsidRPr="00D87C49">
          <w:rPr>
            <w:rStyle w:val="Hyperlink"/>
            <w:rFonts w:ascii="Bookman Old Style" w:hAnsi="Bookman Old Style"/>
            <w:bCs/>
            <w:sz w:val="22"/>
            <w:szCs w:val="22"/>
          </w:rPr>
          <w:t>https://www.maine.gov/pfr/insurance/</w:t>
        </w:r>
      </w:hyperlink>
      <w:r w:rsidR="0086625E">
        <w:rPr>
          <w:rFonts w:ascii="Bookman Old Style" w:hAnsi="Bookman Old Style"/>
          <w:bCs/>
          <w:sz w:val="22"/>
          <w:szCs w:val="22"/>
        </w:rPr>
        <w:t xml:space="preserve"> </w:t>
      </w:r>
      <w:r>
        <w:rPr>
          <w:rFonts w:ascii="Bookman Old Style" w:hAnsi="Bookman Old Style"/>
          <w:bCs/>
          <w:sz w:val="22"/>
          <w:szCs w:val="22"/>
        </w:rPr>
        <w:t>.</w:t>
      </w:r>
    </w:p>
    <w:p w14:paraId="103A9C61" w14:textId="338DF048" w:rsidR="00D81005" w:rsidRDefault="00D81005" w:rsidP="00FB33E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747D917" w14:textId="4A602684" w:rsidR="00D81005" w:rsidRDefault="00D81005" w:rsidP="00030D9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6B642823" w14:textId="1C5DE807" w:rsidR="00CE0F8B" w:rsidRPr="00CE0F8B" w:rsidRDefault="00CE0F8B" w:rsidP="00CE0F8B">
      <w:pPr>
        <w:overflowPunct/>
        <w:autoSpaceDE/>
        <w:autoSpaceDN/>
        <w:adjustRightInd/>
        <w:textAlignment w:val="auto"/>
        <w:rPr>
          <w:rFonts w:ascii="Bookman Old Style" w:hAnsi="Bookman Old Style"/>
          <w:bCs/>
          <w:sz w:val="22"/>
          <w:szCs w:val="22"/>
        </w:rPr>
      </w:pPr>
      <w:r w:rsidRPr="00CE0F8B">
        <w:rPr>
          <w:rFonts w:ascii="Bookman Old Style" w:hAnsi="Bookman Old Style"/>
          <w:bCs/>
          <w:sz w:val="22"/>
          <w:szCs w:val="22"/>
        </w:rPr>
        <w:t xml:space="preserve">AGENCY: </w:t>
      </w:r>
      <w:r w:rsidR="00800E15" w:rsidRPr="00800E15">
        <w:rPr>
          <w:rFonts w:ascii="Bookman Old Style" w:hAnsi="Bookman Old Style"/>
          <w:b/>
          <w:sz w:val="22"/>
          <w:szCs w:val="22"/>
        </w:rPr>
        <w:t>10-144</w:t>
      </w:r>
      <w:r w:rsidR="00800E15">
        <w:rPr>
          <w:rFonts w:ascii="Bookman Old Style" w:hAnsi="Bookman Old Style"/>
          <w:bCs/>
          <w:sz w:val="22"/>
          <w:szCs w:val="22"/>
        </w:rPr>
        <w:t xml:space="preserve"> - </w:t>
      </w:r>
      <w:r w:rsidRPr="00CE0F8B">
        <w:rPr>
          <w:rFonts w:ascii="Bookman Old Style" w:hAnsi="Bookman Old Style"/>
          <w:bCs/>
          <w:sz w:val="22"/>
          <w:szCs w:val="22"/>
        </w:rPr>
        <w:t>Department of Health and Human Services</w:t>
      </w:r>
      <w:r w:rsidR="00800E15">
        <w:rPr>
          <w:rFonts w:ascii="Bookman Old Style" w:hAnsi="Bookman Old Style"/>
          <w:bCs/>
          <w:sz w:val="22"/>
          <w:szCs w:val="22"/>
        </w:rPr>
        <w:t xml:space="preserve"> (DHHS)</w:t>
      </w:r>
      <w:r w:rsidRPr="00CE0F8B">
        <w:rPr>
          <w:rFonts w:ascii="Bookman Old Style" w:hAnsi="Bookman Old Style"/>
          <w:bCs/>
          <w:sz w:val="22"/>
          <w:szCs w:val="22"/>
        </w:rPr>
        <w:t xml:space="preserve">, </w:t>
      </w:r>
      <w:r w:rsidR="00800E15" w:rsidRPr="00800E15">
        <w:rPr>
          <w:rFonts w:ascii="Bookman Old Style" w:hAnsi="Bookman Old Style"/>
          <w:b/>
          <w:sz w:val="22"/>
          <w:szCs w:val="22"/>
        </w:rPr>
        <w:t xml:space="preserve">Office of </w:t>
      </w:r>
      <w:proofErr w:type="spellStart"/>
      <w:r w:rsidR="00800E15" w:rsidRPr="00800E15">
        <w:rPr>
          <w:rFonts w:ascii="Bookman Old Style" w:hAnsi="Bookman Old Style"/>
          <w:b/>
          <w:sz w:val="22"/>
          <w:szCs w:val="22"/>
        </w:rPr>
        <w:t>MaineCare</w:t>
      </w:r>
      <w:proofErr w:type="spellEnd"/>
      <w:r w:rsidR="00800E15" w:rsidRPr="00800E15">
        <w:rPr>
          <w:rFonts w:ascii="Bookman Old Style" w:hAnsi="Bookman Old Style"/>
          <w:b/>
          <w:sz w:val="22"/>
          <w:szCs w:val="22"/>
        </w:rPr>
        <w:t xml:space="preserve"> (OMS) – Division of Policy</w:t>
      </w:r>
    </w:p>
    <w:p w14:paraId="7C64C0D8" w14:textId="6076C659" w:rsidR="00CE0F8B" w:rsidRPr="00CE0F8B" w:rsidRDefault="00CE0F8B" w:rsidP="00800E15">
      <w:pPr>
        <w:overflowPunct/>
        <w:autoSpaceDE/>
        <w:autoSpaceDN/>
        <w:adjustRightInd/>
        <w:ind w:right="90"/>
        <w:textAlignment w:val="auto"/>
        <w:rPr>
          <w:rFonts w:ascii="Bookman Old Style" w:hAnsi="Bookman Old Style"/>
          <w:bCs/>
          <w:sz w:val="22"/>
          <w:szCs w:val="22"/>
        </w:rPr>
      </w:pPr>
      <w:r w:rsidRPr="00CE0F8B">
        <w:rPr>
          <w:rFonts w:ascii="Bookman Old Style" w:hAnsi="Bookman Old Style"/>
          <w:bCs/>
          <w:sz w:val="22"/>
          <w:szCs w:val="22"/>
        </w:rPr>
        <w:t xml:space="preserve">CHAPTER NUMBER AND TITLE: </w:t>
      </w:r>
      <w:r w:rsidRPr="00CE0F8B">
        <w:rPr>
          <w:rFonts w:ascii="Bookman Old Style" w:hAnsi="Bookman Old Style"/>
          <w:b/>
          <w:sz w:val="22"/>
          <w:szCs w:val="22"/>
        </w:rPr>
        <w:t>Ch</w:t>
      </w:r>
      <w:r w:rsidR="00800E15" w:rsidRPr="00800E15">
        <w:rPr>
          <w:rFonts w:ascii="Bookman Old Style" w:hAnsi="Bookman Old Style"/>
          <w:b/>
          <w:sz w:val="22"/>
          <w:szCs w:val="22"/>
        </w:rPr>
        <w:t>.</w:t>
      </w:r>
      <w:r w:rsidRPr="00CE0F8B">
        <w:rPr>
          <w:rFonts w:ascii="Bookman Old Style" w:hAnsi="Bookman Old Style"/>
          <w:b/>
          <w:sz w:val="22"/>
          <w:szCs w:val="22"/>
        </w:rPr>
        <w:t xml:space="preserve"> 101</w:t>
      </w:r>
      <w:r w:rsidRPr="00CE0F8B">
        <w:rPr>
          <w:rFonts w:ascii="Bookman Old Style" w:hAnsi="Bookman Old Style"/>
          <w:bCs/>
          <w:sz w:val="22"/>
          <w:szCs w:val="22"/>
        </w:rPr>
        <w:t xml:space="preserve">, </w:t>
      </w:r>
      <w:proofErr w:type="spellStart"/>
      <w:r w:rsidRPr="00CE0F8B">
        <w:rPr>
          <w:rFonts w:ascii="Bookman Old Style" w:hAnsi="Bookman Old Style"/>
          <w:bCs/>
          <w:sz w:val="22"/>
          <w:szCs w:val="22"/>
        </w:rPr>
        <w:t>MaineCare</w:t>
      </w:r>
      <w:proofErr w:type="spellEnd"/>
      <w:r w:rsidRPr="00CE0F8B">
        <w:rPr>
          <w:rFonts w:ascii="Bookman Old Style" w:hAnsi="Bookman Old Style"/>
          <w:bCs/>
          <w:sz w:val="22"/>
          <w:szCs w:val="22"/>
        </w:rPr>
        <w:t xml:space="preserve"> Benefits Manual</w:t>
      </w:r>
      <w:r w:rsidR="00375DD7">
        <w:rPr>
          <w:rFonts w:ascii="Bookman Old Style" w:hAnsi="Bookman Old Style"/>
          <w:bCs/>
          <w:sz w:val="22"/>
          <w:szCs w:val="22"/>
        </w:rPr>
        <w:t xml:space="preserve"> (MBM):</w:t>
      </w:r>
      <w:r w:rsidRPr="00CE0F8B">
        <w:rPr>
          <w:rFonts w:ascii="Bookman Old Style" w:hAnsi="Bookman Old Style"/>
          <w:bCs/>
          <w:sz w:val="22"/>
          <w:szCs w:val="22"/>
        </w:rPr>
        <w:t xml:space="preserve"> </w:t>
      </w:r>
      <w:r w:rsidRPr="00CE0F8B">
        <w:rPr>
          <w:rFonts w:ascii="Bookman Old Style" w:hAnsi="Bookman Old Style"/>
          <w:b/>
          <w:sz w:val="22"/>
          <w:szCs w:val="22"/>
        </w:rPr>
        <w:t>C</w:t>
      </w:r>
      <w:r w:rsidR="00800E15" w:rsidRPr="00800E15">
        <w:rPr>
          <w:rFonts w:ascii="Bookman Old Style" w:hAnsi="Bookman Old Style"/>
          <w:b/>
          <w:sz w:val="22"/>
          <w:szCs w:val="22"/>
        </w:rPr>
        <w:t>h.</w:t>
      </w:r>
      <w:r w:rsidRPr="00CE0F8B">
        <w:rPr>
          <w:rFonts w:ascii="Bookman Old Style" w:hAnsi="Bookman Old Style"/>
          <w:b/>
          <w:sz w:val="22"/>
          <w:szCs w:val="22"/>
        </w:rPr>
        <w:t xml:space="preserve"> II Section 97</w:t>
      </w:r>
      <w:r w:rsidRPr="00CE0F8B">
        <w:rPr>
          <w:rFonts w:ascii="Bookman Old Style" w:hAnsi="Bookman Old Style"/>
          <w:bCs/>
          <w:sz w:val="22"/>
          <w:szCs w:val="22"/>
        </w:rPr>
        <w:t xml:space="preserve">, Private Non-Medical Institution Services </w:t>
      </w:r>
    </w:p>
    <w:p w14:paraId="404721AB" w14:textId="11E79B6D" w:rsidR="00CE0F8B" w:rsidRPr="00CE0F8B" w:rsidRDefault="00CE0F8B" w:rsidP="00CE0F8B">
      <w:pPr>
        <w:overflowPunct/>
        <w:autoSpaceDE/>
        <w:autoSpaceDN/>
        <w:adjustRightInd/>
        <w:textAlignment w:val="auto"/>
        <w:rPr>
          <w:rFonts w:ascii="Bookman Old Style" w:hAnsi="Bookman Old Style"/>
          <w:b/>
          <w:sz w:val="22"/>
          <w:szCs w:val="22"/>
        </w:rPr>
      </w:pPr>
      <w:r w:rsidRPr="00CE0F8B">
        <w:rPr>
          <w:rFonts w:ascii="Bookman Old Style" w:hAnsi="Bookman Old Style"/>
          <w:bCs/>
          <w:sz w:val="22"/>
          <w:szCs w:val="22"/>
        </w:rPr>
        <w:t>ADOPTED RULE NUMBER:</w:t>
      </w:r>
      <w:r w:rsidR="00800E15">
        <w:rPr>
          <w:rFonts w:ascii="Bookman Old Style" w:hAnsi="Bookman Old Style"/>
          <w:bCs/>
          <w:sz w:val="22"/>
          <w:szCs w:val="22"/>
        </w:rPr>
        <w:t xml:space="preserve"> </w:t>
      </w:r>
      <w:r w:rsidR="00800E15">
        <w:rPr>
          <w:rFonts w:ascii="Bookman Old Style" w:hAnsi="Bookman Old Style"/>
          <w:b/>
          <w:sz w:val="22"/>
          <w:szCs w:val="22"/>
        </w:rPr>
        <w:t>2021-129</w:t>
      </w:r>
    </w:p>
    <w:p w14:paraId="03E37910" w14:textId="356E7BC3" w:rsidR="00CE0F8B" w:rsidRPr="00CE0F8B" w:rsidRDefault="00CE0F8B" w:rsidP="00CE0F8B">
      <w:pPr>
        <w:tabs>
          <w:tab w:val="left" w:pos="1710"/>
        </w:tabs>
        <w:rPr>
          <w:rFonts w:ascii="Bookman Old Style" w:hAnsi="Bookman Old Style"/>
          <w:bCs/>
          <w:sz w:val="22"/>
          <w:szCs w:val="22"/>
        </w:rPr>
      </w:pPr>
      <w:r w:rsidRPr="00CE0F8B">
        <w:rPr>
          <w:rFonts w:ascii="Bookman Old Style" w:hAnsi="Bookman Old Style"/>
          <w:bCs/>
          <w:sz w:val="22"/>
          <w:szCs w:val="22"/>
        </w:rPr>
        <w:t xml:space="preserve">CONCISE SUMMARY: The Department of Health and Human Services (the “Department”) adopts these rule changes to 10-144 CMR </w:t>
      </w:r>
      <w:proofErr w:type="spellStart"/>
      <w:r w:rsidR="00800E15">
        <w:rPr>
          <w:rFonts w:ascii="Bookman Old Style" w:hAnsi="Bookman Old Style"/>
          <w:bCs/>
          <w:sz w:val="22"/>
          <w:szCs w:val="22"/>
        </w:rPr>
        <w:t>c</w:t>
      </w:r>
      <w:r w:rsidRPr="00CE0F8B">
        <w:rPr>
          <w:rFonts w:ascii="Bookman Old Style" w:hAnsi="Bookman Old Style"/>
          <w:bCs/>
          <w:sz w:val="22"/>
          <w:szCs w:val="22"/>
        </w:rPr>
        <w:t>h.</w:t>
      </w:r>
      <w:proofErr w:type="spellEnd"/>
      <w:r w:rsidRPr="00CE0F8B">
        <w:rPr>
          <w:rFonts w:ascii="Bookman Old Style" w:hAnsi="Bookman Old Style"/>
          <w:bCs/>
          <w:sz w:val="22"/>
          <w:szCs w:val="22"/>
        </w:rPr>
        <w:t xml:space="preserve"> 101, </w:t>
      </w:r>
      <w:proofErr w:type="spellStart"/>
      <w:r w:rsidRPr="00375DD7">
        <w:rPr>
          <w:rFonts w:ascii="Bookman Old Style" w:hAnsi="Bookman Old Style"/>
          <w:bCs/>
          <w:i/>
          <w:iCs/>
          <w:sz w:val="22"/>
          <w:szCs w:val="22"/>
        </w:rPr>
        <w:t>MaineCare</w:t>
      </w:r>
      <w:proofErr w:type="spellEnd"/>
      <w:r w:rsidRPr="00375DD7">
        <w:rPr>
          <w:rFonts w:ascii="Bookman Old Style" w:hAnsi="Bookman Old Style"/>
          <w:bCs/>
          <w:i/>
          <w:iCs/>
          <w:sz w:val="22"/>
          <w:szCs w:val="22"/>
        </w:rPr>
        <w:t xml:space="preserve"> Benefits Manual</w:t>
      </w:r>
      <w:r w:rsidRPr="00CE0F8B">
        <w:rPr>
          <w:rFonts w:ascii="Bookman Old Style" w:hAnsi="Bookman Old Style"/>
          <w:bCs/>
          <w:sz w:val="22"/>
          <w:szCs w:val="22"/>
        </w:rPr>
        <w:t xml:space="preserve">, </w:t>
      </w:r>
      <w:proofErr w:type="spellStart"/>
      <w:r w:rsidR="00800E15">
        <w:rPr>
          <w:rFonts w:ascii="Bookman Old Style" w:hAnsi="Bookman Old Style"/>
          <w:bCs/>
          <w:sz w:val="22"/>
          <w:szCs w:val="22"/>
        </w:rPr>
        <w:t>c</w:t>
      </w:r>
      <w:r w:rsidRPr="00CE0F8B">
        <w:rPr>
          <w:rFonts w:ascii="Bookman Old Style" w:hAnsi="Bookman Old Style"/>
          <w:bCs/>
          <w:sz w:val="22"/>
          <w:szCs w:val="22"/>
        </w:rPr>
        <w:t>h</w:t>
      </w:r>
      <w:r w:rsidR="00800E15">
        <w:rPr>
          <w:rFonts w:ascii="Bookman Old Style" w:hAnsi="Bookman Old Style"/>
          <w:bCs/>
          <w:sz w:val="22"/>
          <w:szCs w:val="22"/>
        </w:rPr>
        <w:t>.</w:t>
      </w:r>
      <w:proofErr w:type="spellEnd"/>
      <w:r w:rsidRPr="00CE0F8B">
        <w:rPr>
          <w:rFonts w:ascii="Bookman Old Style" w:hAnsi="Bookman Old Style"/>
          <w:bCs/>
          <w:sz w:val="22"/>
          <w:szCs w:val="22"/>
        </w:rPr>
        <w:t xml:space="preserve"> II </w:t>
      </w:r>
      <w:r w:rsidR="00800E15">
        <w:rPr>
          <w:rFonts w:ascii="Bookman Old Style" w:hAnsi="Bookman Old Style"/>
          <w:bCs/>
          <w:sz w:val="22"/>
          <w:szCs w:val="22"/>
        </w:rPr>
        <w:t>s</w:t>
      </w:r>
      <w:r w:rsidRPr="00CE0F8B">
        <w:rPr>
          <w:rFonts w:ascii="Bookman Old Style" w:hAnsi="Bookman Old Style"/>
          <w:bCs/>
          <w:sz w:val="22"/>
          <w:szCs w:val="22"/>
        </w:rPr>
        <w:t>ection 97</w:t>
      </w:r>
      <w:r w:rsidR="00800E15">
        <w:rPr>
          <w:rFonts w:ascii="Bookman Old Style" w:hAnsi="Bookman Old Style"/>
          <w:bCs/>
          <w:sz w:val="22"/>
          <w:szCs w:val="22"/>
        </w:rPr>
        <w:t>,</w:t>
      </w:r>
      <w:r w:rsidRPr="00CE0F8B">
        <w:rPr>
          <w:rFonts w:ascii="Bookman Old Style" w:hAnsi="Bookman Old Style"/>
          <w:bCs/>
          <w:sz w:val="22"/>
          <w:szCs w:val="22"/>
        </w:rPr>
        <w:t xml:space="preserve"> to enhance safeguards and protections of client rights under the </w:t>
      </w:r>
      <w:r w:rsidRPr="00CE0F8B">
        <w:rPr>
          <w:rFonts w:ascii="Bookman Old Style" w:hAnsi="Bookman Old Style"/>
          <w:bCs/>
          <w:i/>
          <w:sz w:val="22"/>
          <w:szCs w:val="22"/>
        </w:rPr>
        <w:t>Bates, et al. v. Commissioner, DHHS, et al</w:t>
      </w:r>
      <w:r w:rsidRPr="00CE0F8B">
        <w:rPr>
          <w:rFonts w:ascii="Bookman Old Style" w:hAnsi="Bookman Old Style"/>
          <w:bCs/>
          <w:sz w:val="22"/>
          <w:szCs w:val="22"/>
        </w:rPr>
        <w:t xml:space="preserve">, consent decree by creating new provisions addressing terminations from and referrals to Appendix E Private Non-Medical Institutions. </w:t>
      </w:r>
    </w:p>
    <w:p w14:paraId="48A8096B" w14:textId="20930C3A" w:rsidR="00CE0F8B" w:rsidRPr="00CE0F8B" w:rsidRDefault="00CE0F8B" w:rsidP="00800E15">
      <w:pPr>
        <w:tabs>
          <w:tab w:val="left" w:pos="1710"/>
        </w:tabs>
        <w:ind w:right="-90"/>
        <w:rPr>
          <w:rFonts w:ascii="Bookman Old Style" w:hAnsi="Bookman Old Style"/>
          <w:bCs/>
          <w:sz w:val="22"/>
          <w:szCs w:val="22"/>
        </w:rPr>
      </w:pPr>
      <w:r w:rsidRPr="00CE0F8B">
        <w:rPr>
          <w:rFonts w:ascii="Bookman Old Style" w:hAnsi="Bookman Old Style"/>
          <w:bCs/>
          <w:sz w:val="22"/>
          <w:szCs w:val="22"/>
        </w:rPr>
        <w:t xml:space="preserve">First, under </w:t>
      </w:r>
      <w:r w:rsidR="00800E15">
        <w:rPr>
          <w:rFonts w:ascii="Bookman Old Style" w:hAnsi="Bookman Old Style"/>
          <w:bCs/>
          <w:sz w:val="22"/>
          <w:szCs w:val="22"/>
        </w:rPr>
        <w:t>s</w:t>
      </w:r>
      <w:r w:rsidRPr="00CE0F8B">
        <w:rPr>
          <w:rFonts w:ascii="Bookman Old Style" w:hAnsi="Bookman Old Style"/>
          <w:bCs/>
          <w:sz w:val="22"/>
          <w:szCs w:val="22"/>
        </w:rPr>
        <w:t xml:space="preserve">ection 97.07-10, Termination, prior to terminating a member’s services, providers must receive written approval from the Office of Behavioral Health (OBH); must issue a 30-day advanced written termination notice to the member, with an exception for cases involving imminent harm; and must assist the member in obtaining clinically necessary services from another provider prior to termination. Adoption of this rule will protect members from inappropriate discharge from these services. </w:t>
      </w:r>
    </w:p>
    <w:p w14:paraId="717E26F5" w14:textId="3B5C4F7D" w:rsidR="00CE0F8B" w:rsidRPr="00CE0F8B" w:rsidRDefault="00CE0F8B" w:rsidP="00CE0F8B">
      <w:pPr>
        <w:tabs>
          <w:tab w:val="left" w:pos="1710"/>
        </w:tabs>
        <w:rPr>
          <w:rFonts w:ascii="Bookman Old Style" w:hAnsi="Bookman Old Style"/>
          <w:bCs/>
          <w:sz w:val="22"/>
          <w:szCs w:val="22"/>
        </w:rPr>
      </w:pPr>
      <w:r w:rsidRPr="00CE0F8B">
        <w:rPr>
          <w:rFonts w:ascii="Bookman Old Style" w:hAnsi="Bookman Old Style"/>
          <w:bCs/>
          <w:sz w:val="22"/>
          <w:szCs w:val="22"/>
        </w:rPr>
        <w:t xml:space="preserve">Second, under </w:t>
      </w:r>
      <w:r w:rsidR="00800E15">
        <w:rPr>
          <w:rFonts w:ascii="Bookman Old Style" w:hAnsi="Bookman Old Style"/>
          <w:bCs/>
          <w:sz w:val="22"/>
          <w:szCs w:val="22"/>
        </w:rPr>
        <w:t>s</w:t>
      </w:r>
      <w:r w:rsidRPr="00CE0F8B">
        <w:rPr>
          <w:rFonts w:ascii="Bookman Old Style" w:hAnsi="Bookman Old Style"/>
          <w:bCs/>
          <w:sz w:val="22"/>
          <w:szCs w:val="22"/>
        </w:rPr>
        <w:t>ection 97.07-11, Referrals, providers must acknowledge receipt of Department referrals within three business days for members eligible for Appendix E services and must accept or request permission to decline referrals in accordance with a Department-defined process within five business days of receipt of referral. Providers can only decline a referral with written approval from OBH, otherwise they must admit members within thirty days of receipt of the referral. This adopted language will assist members in receiving timely access to Appendix E services.</w:t>
      </w:r>
    </w:p>
    <w:p w14:paraId="0FA98416" w14:textId="77777777" w:rsidR="00CE0F8B" w:rsidRPr="00CE0F8B" w:rsidRDefault="00CE0F8B" w:rsidP="00CE0F8B">
      <w:pPr>
        <w:tabs>
          <w:tab w:val="left" w:pos="1710"/>
        </w:tabs>
        <w:rPr>
          <w:rFonts w:ascii="Bookman Old Style" w:hAnsi="Bookman Old Style"/>
          <w:bCs/>
          <w:sz w:val="22"/>
          <w:szCs w:val="22"/>
        </w:rPr>
      </w:pPr>
      <w:r w:rsidRPr="00CE0F8B">
        <w:rPr>
          <w:rFonts w:ascii="Bookman Old Style" w:hAnsi="Bookman Old Style"/>
          <w:bCs/>
          <w:sz w:val="22"/>
          <w:szCs w:val="22"/>
        </w:rPr>
        <w:t xml:space="preserve">This adopted rule also provides clarity and consistency in record-keeping processes to align with other </w:t>
      </w:r>
      <w:proofErr w:type="spellStart"/>
      <w:r w:rsidRPr="00CE0F8B">
        <w:rPr>
          <w:rFonts w:ascii="Bookman Old Style" w:hAnsi="Bookman Old Style"/>
          <w:bCs/>
          <w:sz w:val="22"/>
          <w:szCs w:val="22"/>
        </w:rPr>
        <w:t>MaineCare</w:t>
      </w:r>
      <w:proofErr w:type="spellEnd"/>
      <w:r w:rsidRPr="00CE0F8B">
        <w:rPr>
          <w:rFonts w:ascii="Bookman Old Style" w:hAnsi="Bookman Old Style"/>
          <w:bCs/>
          <w:sz w:val="22"/>
          <w:szCs w:val="22"/>
        </w:rPr>
        <w:t xml:space="preserve"> policies. Specifically, the adopted rule changes the frequency requirement for entering and signing progress notes from a monthly to a </w:t>
      </w:r>
      <w:r w:rsidRPr="00CE0F8B">
        <w:rPr>
          <w:rFonts w:ascii="Bookman Old Style" w:hAnsi="Bookman Old Style"/>
          <w:bCs/>
          <w:sz w:val="22"/>
          <w:szCs w:val="22"/>
        </w:rPr>
        <w:lastRenderedPageBreak/>
        <w:t>daily expectation within Appendix E facilities. This adoption will improve accuracy and quality within member records.</w:t>
      </w:r>
    </w:p>
    <w:p w14:paraId="753CF5DD" w14:textId="1B0E2308" w:rsidR="00CE0F8B" w:rsidRPr="00CE0F8B" w:rsidRDefault="00CE0F8B" w:rsidP="00CE0F8B">
      <w:pPr>
        <w:overflowPunct/>
        <w:autoSpaceDE/>
        <w:autoSpaceDN/>
        <w:adjustRightInd/>
        <w:textAlignment w:val="auto"/>
        <w:rPr>
          <w:rFonts w:ascii="Bookman Old Style" w:hAnsi="Bookman Old Style"/>
          <w:bCs/>
          <w:sz w:val="22"/>
          <w:szCs w:val="22"/>
        </w:rPr>
      </w:pPr>
      <w:r w:rsidRPr="00CE0F8B">
        <w:rPr>
          <w:rFonts w:ascii="Bookman Old Style" w:hAnsi="Bookman Old Style"/>
          <w:bCs/>
          <w:sz w:val="22"/>
          <w:szCs w:val="22"/>
        </w:rPr>
        <w:t xml:space="preserve">In addition, </w:t>
      </w:r>
      <w:proofErr w:type="gramStart"/>
      <w:r w:rsidRPr="00CE0F8B">
        <w:rPr>
          <w:rFonts w:ascii="Bookman Old Style" w:hAnsi="Bookman Old Style"/>
          <w:bCs/>
          <w:sz w:val="22"/>
          <w:szCs w:val="22"/>
        </w:rPr>
        <w:t>as a result of</w:t>
      </w:r>
      <w:proofErr w:type="gramEnd"/>
      <w:r w:rsidRPr="00CE0F8B">
        <w:rPr>
          <w:rFonts w:ascii="Bookman Old Style" w:hAnsi="Bookman Old Style"/>
          <w:bCs/>
          <w:sz w:val="22"/>
          <w:szCs w:val="22"/>
        </w:rPr>
        <w:t xml:space="preserve"> further review by the Department and the Office of the Attorney General following the comment period, this adopted rule updates offensive terminology throughout the rule. This includes replacing references to “substance abuse” with “substance use” per Public Law 2017 </w:t>
      </w:r>
      <w:proofErr w:type="spellStart"/>
      <w:r w:rsidR="00800E15">
        <w:rPr>
          <w:rFonts w:ascii="Bookman Old Style" w:hAnsi="Bookman Old Style"/>
          <w:bCs/>
          <w:sz w:val="22"/>
          <w:szCs w:val="22"/>
        </w:rPr>
        <w:t>c</w:t>
      </w:r>
      <w:r w:rsidRPr="00CE0F8B">
        <w:rPr>
          <w:rFonts w:ascii="Bookman Old Style" w:hAnsi="Bookman Old Style"/>
          <w:bCs/>
          <w:sz w:val="22"/>
          <w:szCs w:val="22"/>
        </w:rPr>
        <w:t>h.</w:t>
      </w:r>
      <w:proofErr w:type="spellEnd"/>
      <w:r w:rsidRPr="00CE0F8B">
        <w:rPr>
          <w:rFonts w:ascii="Bookman Old Style" w:hAnsi="Bookman Old Style"/>
          <w:bCs/>
          <w:sz w:val="22"/>
          <w:szCs w:val="22"/>
        </w:rPr>
        <w:t xml:space="preserve"> </w:t>
      </w:r>
      <w:proofErr w:type="gramStart"/>
      <w:r w:rsidRPr="00CE0F8B">
        <w:rPr>
          <w:rFonts w:ascii="Bookman Old Style" w:hAnsi="Bookman Old Style"/>
          <w:bCs/>
          <w:sz w:val="22"/>
          <w:szCs w:val="22"/>
        </w:rPr>
        <w:t xml:space="preserve">407 </w:t>
      </w:r>
      <w:r w:rsidR="00800E15">
        <w:rPr>
          <w:rFonts w:ascii="Bookman Old Style" w:hAnsi="Bookman Old Style"/>
          <w:bCs/>
          <w:sz w:val="22"/>
          <w:szCs w:val="22"/>
        </w:rPr>
        <w:t>p</w:t>
      </w:r>
      <w:r w:rsidRPr="00CE0F8B">
        <w:rPr>
          <w:rFonts w:ascii="Bookman Old Style" w:hAnsi="Bookman Old Style"/>
          <w:bCs/>
          <w:sz w:val="22"/>
          <w:szCs w:val="22"/>
        </w:rPr>
        <w:t>art</w:t>
      </w:r>
      <w:proofErr w:type="gramEnd"/>
      <w:r w:rsidRPr="00CE0F8B">
        <w:rPr>
          <w:rFonts w:ascii="Bookman Old Style" w:hAnsi="Bookman Old Style"/>
          <w:bCs/>
          <w:sz w:val="22"/>
          <w:szCs w:val="22"/>
        </w:rPr>
        <w:t xml:space="preserve"> B </w:t>
      </w:r>
      <w:r w:rsidR="00800E15">
        <w:rPr>
          <w:rFonts w:ascii="Bookman Old Style" w:hAnsi="Bookman Old Style"/>
          <w:bCs/>
          <w:sz w:val="22"/>
          <w:szCs w:val="22"/>
        </w:rPr>
        <w:t>s</w:t>
      </w:r>
      <w:r w:rsidRPr="00CE0F8B">
        <w:rPr>
          <w:rFonts w:ascii="Bookman Old Style" w:hAnsi="Bookman Old Style"/>
          <w:bCs/>
          <w:sz w:val="22"/>
          <w:szCs w:val="22"/>
        </w:rPr>
        <w:t>ec. B-1.</w:t>
      </w:r>
    </w:p>
    <w:p w14:paraId="3EB11021" w14:textId="77777777" w:rsidR="00CE0F8B" w:rsidRPr="00CE0F8B" w:rsidRDefault="00CE0F8B" w:rsidP="00800E15">
      <w:pPr>
        <w:overflowPunct/>
        <w:autoSpaceDE/>
        <w:autoSpaceDN/>
        <w:adjustRightInd/>
        <w:ind w:right="-90"/>
        <w:textAlignment w:val="auto"/>
        <w:rPr>
          <w:rFonts w:ascii="Bookman Old Style" w:hAnsi="Bookman Old Style"/>
          <w:bCs/>
          <w:sz w:val="22"/>
          <w:szCs w:val="22"/>
        </w:rPr>
      </w:pPr>
      <w:r w:rsidRPr="00CE0F8B">
        <w:rPr>
          <w:rFonts w:ascii="Bookman Old Style" w:hAnsi="Bookman Old Style"/>
          <w:bCs/>
          <w:sz w:val="22"/>
          <w:szCs w:val="22"/>
        </w:rPr>
        <w:t>Finally, this adopted rule include non-substantive technical, grammatical, and other minor changes, including updating the outdated references to current Department office names. The Summary of Public Comments and Department Responses document identifies changes that were made to the final rule following the comment period.</w:t>
      </w:r>
    </w:p>
    <w:p w14:paraId="29C48ABF" w14:textId="6A3D533B" w:rsidR="00CE0F8B" w:rsidRPr="00CE0F8B" w:rsidRDefault="00CE0F8B" w:rsidP="00CE0F8B">
      <w:pPr>
        <w:overflowPunct/>
        <w:autoSpaceDE/>
        <w:autoSpaceDN/>
        <w:adjustRightInd/>
        <w:textAlignment w:val="auto"/>
        <w:rPr>
          <w:rFonts w:ascii="Bookman Old Style" w:hAnsi="Bookman Old Style"/>
          <w:bCs/>
          <w:sz w:val="22"/>
          <w:szCs w:val="22"/>
        </w:rPr>
      </w:pPr>
      <w:r w:rsidRPr="00CE0F8B">
        <w:rPr>
          <w:rFonts w:ascii="Bookman Old Style" w:hAnsi="Bookman Old Style"/>
          <w:bCs/>
          <w:sz w:val="22"/>
          <w:szCs w:val="22"/>
        </w:rPr>
        <w:t xml:space="preserve">This rulemaking will take effect on July 1, </w:t>
      </w:r>
      <w:proofErr w:type="gramStart"/>
      <w:r w:rsidRPr="00CE0F8B">
        <w:rPr>
          <w:rFonts w:ascii="Bookman Old Style" w:hAnsi="Bookman Old Style"/>
          <w:bCs/>
          <w:sz w:val="22"/>
          <w:szCs w:val="22"/>
        </w:rPr>
        <w:t>2021</w:t>
      </w:r>
      <w:proofErr w:type="gramEnd"/>
      <w:r w:rsidRPr="00CE0F8B">
        <w:rPr>
          <w:rFonts w:ascii="Bookman Old Style" w:hAnsi="Bookman Old Style"/>
          <w:bCs/>
          <w:sz w:val="22"/>
          <w:szCs w:val="22"/>
        </w:rPr>
        <w:t xml:space="preserve"> to coincide with the anticipated adoption of changes to the </w:t>
      </w:r>
      <w:proofErr w:type="spellStart"/>
      <w:r w:rsidRPr="00CE0F8B">
        <w:rPr>
          <w:rFonts w:ascii="Bookman Old Style" w:hAnsi="Bookman Old Style"/>
          <w:bCs/>
          <w:i/>
          <w:iCs/>
          <w:sz w:val="22"/>
          <w:szCs w:val="22"/>
        </w:rPr>
        <w:t>MaineCare</w:t>
      </w:r>
      <w:proofErr w:type="spellEnd"/>
      <w:r w:rsidRPr="00CE0F8B">
        <w:rPr>
          <w:rFonts w:ascii="Bookman Old Style" w:hAnsi="Bookman Old Style"/>
          <w:bCs/>
          <w:i/>
          <w:iCs/>
          <w:sz w:val="22"/>
          <w:szCs w:val="22"/>
        </w:rPr>
        <w:t xml:space="preserve"> Benefits Manual</w:t>
      </w:r>
      <w:r w:rsidRPr="00CE0F8B">
        <w:rPr>
          <w:rFonts w:ascii="Bookman Old Style" w:hAnsi="Bookman Old Style"/>
          <w:bCs/>
          <w:sz w:val="22"/>
          <w:szCs w:val="22"/>
        </w:rPr>
        <w:t xml:space="preserve">, </w:t>
      </w:r>
      <w:r w:rsidR="00800E15">
        <w:rPr>
          <w:rFonts w:ascii="Bookman Old Style" w:hAnsi="Bookman Old Style"/>
          <w:bCs/>
          <w:sz w:val="22"/>
          <w:szCs w:val="22"/>
        </w:rPr>
        <w:t>s</w:t>
      </w:r>
      <w:r w:rsidRPr="00CE0F8B">
        <w:rPr>
          <w:rFonts w:ascii="Bookman Old Style" w:hAnsi="Bookman Old Style"/>
          <w:bCs/>
          <w:sz w:val="22"/>
          <w:szCs w:val="22"/>
        </w:rPr>
        <w:t xml:space="preserve">ection 17 and </w:t>
      </w:r>
      <w:r w:rsidR="00800E15">
        <w:rPr>
          <w:rFonts w:ascii="Bookman Old Style" w:hAnsi="Bookman Old Style"/>
          <w:bCs/>
          <w:sz w:val="22"/>
          <w:szCs w:val="22"/>
        </w:rPr>
        <w:t>s</w:t>
      </w:r>
      <w:r w:rsidRPr="00CE0F8B">
        <w:rPr>
          <w:rFonts w:ascii="Bookman Old Style" w:hAnsi="Bookman Old Style"/>
          <w:bCs/>
          <w:sz w:val="22"/>
          <w:szCs w:val="22"/>
        </w:rPr>
        <w:t>ection 92, which similarly enhance and safeguard client rights under the Bates consent decree.</w:t>
      </w:r>
    </w:p>
    <w:p w14:paraId="740B832C" w14:textId="77777777" w:rsidR="00CE0F8B" w:rsidRPr="00CE0F8B" w:rsidRDefault="00CE0F8B" w:rsidP="00CE0F8B">
      <w:pPr>
        <w:overflowPunct/>
        <w:autoSpaceDE/>
        <w:autoSpaceDN/>
        <w:adjustRightInd/>
        <w:textAlignment w:val="auto"/>
        <w:rPr>
          <w:rFonts w:ascii="Bookman Old Style" w:hAnsi="Bookman Old Style"/>
          <w:bCs/>
          <w:sz w:val="22"/>
          <w:szCs w:val="22"/>
        </w:rPr>
      </w:pPr>
      <w:r w:rsidRPr="00CE0F8B">
        <w:rPr>
          <w:rFonts w:ascii="Bookman Old Style" w:hAnsi="Bookman Old Style"/>
          <w:bCs/>
          <w:sz w:val="22"/>
          <w:szCs w:val="22"/>
        </w:rPr>
        <w:t xml:space="preserve">See </w:t>
      </w:r>
      <w:hyperlink r:id="rId24">
        <w:r w:rsidRPr="00CE0F8B">
          <w:rPr>
            <w:rFonts w:ascii="Bookman Old Style" w:hAnsi="Bookman Old Style"/>
            <w:bCs/>
            <w:color w:val="0000FF"/>
            <w:sz w:val="22"/>
            <w:szCs w:val="22"/>
            <w:u w:val="single"/>
          </w:rPr>
          <w:t>http://www.maine.gov/dhhs/oms/rules/index.shtml</w:t>
        </w:r>
      </w:hyperlink>
      <w:r w:rsidRPr="00CE0F8B">
        <w:rPr>
          <w:rFonts w:ascii="Bookman Old Style" w:hAnsi="Bookman Old Style"/>
          <w:bCs/>
          <w:sz w:val="22"/>
          <w:szCs w:val="22"/>
        </w:rPr>
        <w:t xml:space="preserve"> for rules and related rulemaking documents.</w:t>
      </w:r>
    </w:p>
    <w:p w14:paraId="78B41B41" w14:textId="77777777" w:rsidR="00CE0F8B" w:rsidRPr="00CE0F8B" w:rsidRDefault="00CE0F8B" w:rsidP="00CE0F8B">
      <w:pPr>
        <w:overflowPunct/>
        <w:autoSpaceDE/>
        <w:autoSpaceDN/>
        <w:adjustRightInd/>
        <w:textAlignment w:val="auto"/>
        <w:rPr>
          <w:rFonts w:ascii="Bookman Old Style" w:hAnsi="Bookman Old Style"/>
          <w:bCs/>
          <w:sz w:val="22"/>
          <w:szCs w:val="22"/>
        </w:rPr>
      </w:pPr>
      <w:r w:rsidRPr="00CE0F8B">
        <w:rPr>
          <w:rFonts w:ascii="Bookman Old Style" w:hAnsi="Bookman Old Style"/>
          <w:bCs/>
          <w:sz w:val="22"/>
          <w:szCs w:val="22"/>
        </w:rPr>
        <w:t>EFFECTIVE DATE: July 1, 2021</w:t>
      </w:r>
    </w:p>
    <w:p w14:paraId="687931DC" w14:textId="4177B038" w:rsidR="00CE0F8B" w:rsidRPr="00CE0F8B" w:rsidRDefault="00265208" w:rsidP="00E21F55">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CE0F8B" w:rsidRPr="00CE0F8B">
        <w:rPr>
          <w:rFonts w:ascii="Bookman Old Style" w:hAnsi="Bookman Old Style"/>
          <w:bCs/>
          <w:sz w:val="22"/>
          <w:szCs w:val="22"/>
        </w:rPr>
        <w:t xml:space="preserve"> CONTACT PERSON: Heather </w:t>
      </w:r>
      <w:proofErr w:type="spellStart"/>
      <w:r w:rsidR="00CE0F8B" w:rsidRPr="00CE0F8B">
        <w:rPr>
          <w:rFonts w:ascii="Bookman Old Style" w:hAnsi="Bookman Old Style"/>
          <w:bCs/>
          <w:sz w:val="22"/>
          <w:szCs w:val="22"/>
        </w:rPr>
        <w:t>Bingelis</w:t>
      </w:r>
      <w:proofErr w:type="spellEnd"/>
      <w:r w:rsidR="00CE0F8B" w:rsidRPr="00CE0F8B">
        <w:rPr>
          <w:rFonts w:ascii="Bookman Old Style" w:hAnsi="Bookman Old Style"/>
          <w:bCs/>
          <w:sz w:val="22"/>
          <w:szCs w:val="22"/>
        </w:rPr>
        <w:t>, Comprehensive Health Planner</w:t>
      </w:r>
      <w:r>
        <w:rPr>
          <w:rFonts w:ascii="Bookman Old Style" w:hAnsi="Bookman Old Style"/>
          <w:bCs/>
          <w:sz w:val="22"/>
          <w:szCs w:val="22"/>
        </w:rPr>
        <w:t xml:space="preserve">, </w:t>
      </w:r>
      <w:r w:rsidR="00CE0F8B" w:rsidRPr="00CE0F8B">
        <w:rPr>
          <w:rFonts w:ascii="Bookman Old Style" w:hAnsi="Bookman Old Style"/>
          <w:bCs/>
          <w:sz w:val="22"/>
          <w:szCs w:val="22"/>
        </w:rPr>
        <w:t>Division of Policy</w:t>
      </w:r>
      <w:r>
        <w:rPr>
          <w:rFonts w:ascii="Bookman Old Style" w:hAnsi="Bookman Old Style"/>
          <w:bCs/>
          <w:sz w:val="22"/>
          <w:szCs w:val="22"/>
        </w:rPr>
        <w:t xml:space="preserve">, </w:t>
      </w:r>
      <w:r w:rsidR="00CE0F8B" w:rsidRPr="00CE0F8B">
        <w:rPr>
          <w:rFonts w:ascii="Bookman Old Style" w:hAnsi="Bookman Old Style"/>
          <w:bCs/>
          <w:sz w:val="22"/>
          <w:szCs w:val="22"/>
        </w:rPr>
        <w:t>109 Capitol Street</w:t>
      </w:r>
      <w:r>
        <w:rPr>
          <w:rFonts w:ascii="Bookman Old Style" w:hAnsi="Bookman Old Style"/>
          <w:bCs/>
          <w:sz w:val="22"/>
          <w:szCs w:val="22"/>
        </w:rPr>
        <w:t xml:space="preserve"> - </w:t>
      </w:r>
      <w:r w:rsidR="00CE0F8B" w:rsidRPr="00CE0F8B">
        <w:rPr>
          <w:rFonts w:ascii="Bookman Old Style" w:hAnsi="Bookman Old Style"/>
          <w:bCs/>
          <w:sz w:val="22"/>
          <w:szCs w:val="22"/>
        </w:rPr>
        <w:t>11 State House Station</w:t>
      </w:r>
      <w:r>
        <w:rPr>
          <w:rFonts w:ascii="Bookman Old Style" w:hAnsi="Bookman Old Style"/>
          <w:bCs/>
          <w:sz w:val="22"/>
          <w:szCs w:val="22"/>
        </w:rPr>
        <w:t>,</w:t>
      </w:r>
      <w:r w:rsidR="00CE0F8B" w:rsidRPr="00CE0F8B">
        <w:rPr>
          <w:rFonts w:ascii="Bookman Old Style" w:hAnsi="Bookman Old Style"/>
          <w:bCs/>
          <w:sz w:val="22"/>
          <w:szCs w:val="22"/>
        </w:rPr>
        <w:t xml:space="preserve"> Augusta, Maine 04333-0011</w:t>
      </w:r>
      <w:r w:rsidR="00E21F55">
        <w:rPr>
          <w:rFonts w:ascii="Bookman Old Style" w:hAnsi="Bookman Old Style"/>
          <w:bCs/>
          <w:sz w:val="22"/>
          <w:szCs w:val="22"/>
        </w:rPr>
        <w:t xml:space="preserve">. </w:t>
      </w:r>
      <w:r w:rsidR="00CE0F8B" w:rsidRPr="00CE0F8B">
        <w:rPr>
          <w:rFonts w:ascii="Bookman Old Style" w:hAnsi="Bookman Old Style"/>
          <w:bCs/>
          <w:sz w:val="22"/>
          <w:szCs w:val="22"/>
        </w:rPr>
        <w:t>T</w:t>
      </w:r>
      <w:r w:rsidR="00E21F55" w:rsidRPr="00CE0F8B">
        <w:rPr>
          <w:rFonts w:ascii="Bookman Old Style" w:hAnsi="Bookman Old Style"/>
          <w:bCs/>
          <w:sz w:val="22"/>
          <w:szCs w:val="22"/>
        </w:rPr>
        <w:t>elephone</w:t>
      </w:r>
      <w:r w:rsidR="00CE0F8B" w:rsidRPr="00CE0F8B">
        <w:rPr>
          <w:rFonts w:ascii="Bookman Old Style" w:hAnsi="Bookman Old Style"/>
          <w:bCs/>
          <w:sz w:val="22"/>
          <w:szCs w:val="22"/>
        </w:rPr>
        <w:t>: (207) 624-6951</w:t>
      </w:r>
      <w:r w:rsidR="00E21F55">
        <w:rPr>
          <w:rFonts w:ascii="Bookman Old Style" w:hAnsi="Bookman Old Style"/>
          <w:bCs/>
          <w:sz w:val="22"/>
          <w:szCs w:val="22"/>
        </w:rPr>
        <w:t>.</w:t>
      </w:r>
      <w:r w:rsidR="00CE0F8B" w:rsidRPr="00CE0F8B">
        <w:rPr>
          <w:rFonts w:ascii="Bookman Old Style" w:hAnsi="Bookman Old Style"/>
          <w:bCs/>
          <w:sz w:val="22"/>
          <w:szCs w:val="22"/>
        </w:rPr>
        <w:t xml:space="preserve"> F</w:t>
      </w:r>
      <w:r w:rsidR="00E21F55" w:rsidRPr="00CE0F8B">
        <w:rPr>
          <w:rFonts w:ascii="Bookman Old Style" w:hAnsi="Bookman Old Style"/>
          <w:bCs/>
          <w:sz w:val="22"/>
          <w:szCs w:val="22"/>
        </w:rPr>
        <w:t>ax</w:t>
      </w:r>
      <w:r w:rsidR="00CE0F8B" w:rsidRPr="00CE0F8B">
        <w:rPr>
          <w:rFonts w:ascii="Bookman Old Style" w:hAnsi="Bookman Old Style"/>
          <w:bCs/>
          <w:sz w:val="22"/>
          <w:szCs w:val="22"/>
        </w:rPr>
        <w:t>: (207) 287-6106</w:t>
      </w:r>
      <w:r>
        <w:rPr>
          <w:rFonts w:ascii="Bookman Old Style" w:hAnsi="Bookman Old Style"/>
          <w:bCs/>
          <w:sz w:val="22"/>
          <w:szCs w:val="22"/>
        </w:rPr>
        <w:t>.</w:t>
      </w:r>
      <w:r w:rsidRPr="00265208">
        <w:rPr>
          <w:rFonts w:ascii="Bookman Old Style" w:hAnsi="Bookman Old Style"/>
          <w:bCs/>
          <w:sz w:val="22"/>
          <w:szCs w:val="22"/>
        </w:rPr>
        <w:t xml:space="preserve"> </w:t>
      </w:r>
      <w:r w:rsidRPr="00CE0F8B">
        <w:rPr>
          <w:rFonts w:ascii="Bookman Old Style" w:hAnsi="Bookman Old Style"/>
          <w:bCs/>
          <w:sz w:val="22"/>
          <w:szCs w:val="22"/>
        </w:rPr>
        <w:t>E</w:t>
      </w:r>
      <w:r>
        <w:rPr>
          <w:rFonts w:ascii="Bookman Old Style" w:hAnsi="Bookman Old Style"/>
          <w:bCs/>
          <w:sz w:val="22"/>
          <w:szCs w:val="22"/>
        </w:rPr>
        <w:t>mail</w:t>
      </w:r>
      <w:r w:rsidRPr="00CE0F8B">
        <w:rPr>
          <w:rFonts w:ascii="Bookman Old Style" w:hAnsi="Bookman Old Style"/>
          <w:bCs/>
          <w:sz w:val="22"/>
          <w:szCs w:val="22"/>
        </w:rPr>
        <w:t xml:space="preserve">: </w:t>
      </w:r>
      <w:hyperlink r:id="rId25" w:history="1">
        <w:r w:rsidRPr="00CD7700">
          <w:rPr>
            <w:rStyle w:val="Hyperlink"/>
            <w:rFonts w:ascii="Bookman Old Style" w:hAnsi="Bookman Old Style"/>
            <w:bCs/>
            <w:sz w:val="22"/>
            <w:szCs w:val="22"/>
          </w:rPr>
          <w:t>H</w:t>
        </w:r>
        <w:r w:rsidRPr="00CE0F8B">
          <w:rPr>
            <w:rStyle w:val="Hyperlink"/>
            <w:rFonts w:ascii="Bookman Old Style" w:hAnsi="Bookman Old Style"/>
            <w:bCs/>
            <w:sz w:val="22"/>
            <w:szCs w:val="22"/>
          </w:rPr>
          <w:t>eather.</w:t>
        </w:r>
        <w:r w:rsidRPr="00CD7700">
          <w:rPr>
            <w:rStyle w:val="Hyperlink"/>
            <w:rFonts w:ascii="Bookman Old Style" w:hAnsi="Bookman Old Style"/>
            <w:bCs/>
            <w:sz w:val="22"/>
            <w:szCs w:val="22"/>
          </w:rPr>
          <w:t>B</w:t>
        </w:r>
        <w:r w:rsidRPr="00CE0F8B">
          <w:rPr>
            <w:rStyle w:val="Hyperlink"/>
            <w:rFonts w:ascii="Bookman Old Style" w:hAnsi="Bookman Old Style"/>
            <w:bCs/>
            <w:sz w:val="22"/>
            <w:szCs w:val="22"/>
          </w:rPr>
          <w:t>ingelis@</w:t>
        </w:r>
        <w:r w:rsidRPr="00CD7700">
          <w:rPr>
            <w:rStyle w:val="Hyperlink"/>
            <w:rFonts w:ascii="Bookman Old Style" w:hAnsi="Bookman Old Style"/>
            <w:bCs/>
            <w:sz w:val="22"/>
            <w:szCs w:val="22"/>
          </w:rPr>
          <w:t>M</w:t>
        </w:r>
        <w:r w:rsidRPr="00CE0F8B">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6F07A523" w14:textId="77777777" w:rsidR="006F18E5" w:rsidRDefault="006F18E5" w:rsidP="006F18E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OMS WEBSITE: </w:t>
      </w:r>
      <w:hyperlink r:id="rId26" w:history="1">
        <w:r w:rsidRPr="00CD7700">
          <w:rPr>
            <w:rStyle w:val="Hyperlink"/>
            <w:rFonts w:ascii="Bookman Old Style" w:hAnsi="Bookman Old Style"/>
            <w:bCs/>
            <w:sz w:val="22"/>
            <w:szCs w:val="22"/>
          </w:rPr>
          <w:t>https://www.maine.gov/dhhs/oms</w:t>
        </w:r>
      </w:hyperlink>
      <w:r>
        <w:rPr>
          <w:rFonts w:ascii="Bookman Old Style" w:hAnsi="Bookman Old Style"/>
          <w:bCs/>
          <w:sz w:val="22"/>
          <w:szCs w:val="22"/>
        </w:rPr>
        <w:t xml:space="preserve"> .</w:t>
      </w:r>
    </w:p>
    <w:p w14:paraId="13571432" w14:textId="77777777" w:rsidR="006F18E5" w:rsidRDefault="006F18E5" w:rsidP="006F18E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OMS RULEMAKING LIAISON: </w:t>
      </w:r>
      <w:hyperlink r:id="rId27" w:history="1">
        <w:r w:rsidRPr="00CD7700">
          <w:rPr>
            <w:rStyle w:val="Hyperlink"/>
            <w:rFonts w:ascii="Bookman Old Style" w:hAnsi="Bookman Old Style"/>
            <w:bCs/>
            <w:sz w:val="22"/>
            <w:szCs w:val="22"/>
          </w:rPr>
          <w:t>Thomas.Leet@Maine.gov</w:t>
        </w:r>
      </w:hyperlink>
      <w:r>
        <w:rPr>
          <w:rFonts w:ascii="Bookman Old Style" w:hAnsi="Bookman Old Style"/>
          <w:bCs/>
          <w:sz w:val="22"/>
          <w:szCs w:val="22"/>
        </w:rPr>
        <w:t xml:space="preserve"> .</w:t>
      </w:r>
    </w:p>
    <w:p w14:paraId="3DB8528B" w14:textId="5E2AA619" w:rsidR="007D12E5" w:rsidRDefault="007D12E5" w:rsidP="00035BF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hyperlink r:id="rId28" w:history="1">
        <w:r w:rsidRPr="00CD7700">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4187C1E5" w14:textId="77777777" w:rsidR="005E44D0" w:rsidRPr="00DA236C" w:rsidRDefault="005E44D0" w:rsidP="00035BFE">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E272C85" w14:textId="2FE3A5E3" w:rsidR="007D682B" w:rsidRDefault="007D682B" w:rsidP="007D68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04A3F97B" w14:textId="7882003C" w:rsidR="0015758E" w:rsidRPr="0015758E" w:rsidRDefault="0015758E" w:rsidP="0015758E">
      <w:pPr>
        <w:overflowPunct/>
        <w:autoSpaceDE/>
        <w:autoSpaceDN/>
        <w:adjustRightInd/>
        <w:textAlignment w:val="auto"/>
        <w:rPr>
          <w:rFonts w:ascii="Bookman Old Style" w:hAnsi="Bookman Old Style"/>
          <w:b/>
          <w:sz w:val="22"/>
          <w:szCs w:val="22"/>
        </w:rPr>
      </w:pPr>
      <w:r w:rsidRPr="0015758E">
        <w:rPr>
          <w:rFonts w:ascii="Bookman Old Style" w:hAnsi="Bookman Old Style"/>
          <w:bCs/>
          <w:sz w:val="22"/>
          <w:szCs w:val="22"/>
        </w:rPr>
        <w:t xml:space="preserve">AGENCY: </w:t>
      </w:r>
      <w:r w:rsidR="00774BBC" w:rsidRPr="00774BBC">
        <w:rPr>
          <w:rFonts w:ascii="Bookman Old Style" w:hAnsi="Bookman Old Style"/>
          <w:b/>
          <w:sz w:val="22"/>
          <w:szCs w:val="22"/>
        </w:rPr>
        <w:t>10-144</w:t>
      </w:r>
      <w:r w:rsidR="00774BBC">
        <w:rPr>
          <w:rFonts w:ascii="Bookman Old Style" w:hAnsi="Bookman Old Style"/>
          <w:bCs/>
          <w:sz w:val="22"/>
          <w:szCs w:val="22"/>
        </w:rPr>
        <w:t xml:space="preserve"> - </w:t>
      </w:r>
      <w:r w:rsidRPr="0015758E">
        <w:rPr>
          <w:rFonts w:ascii="Bookman Old Style" w:hAnsi="Bookman Old Style"/>
          <w:bCs/>
          <w:sz w:val="22"/>
          <w:szCs w:val="22"/>
        </w:rPr>
        <w:t>Department of Health and Human Services</w:t>
      </w:r>
      <w:r w:rsidR="00774BBC">
        <w:rPr>
          <w:rFonts w:ascii="Bookman Old Style" w:hAnsi="Bookman Old Style"/>
          <w:bCs/>
          <w:sz w:val="22"/>
          <w:szCs w:val="22"/>
        </w:rPr>
        <w:t xml:space="preserve"> (DHHS)</w:t>
      </w:r>
      <w:r w:rsidRPr="0015758E">
        <w:rPr>
          <w:rFonts w:ascii="Bookman Old Style" w:hAnsi="Bookman Old Style"/>
          <w:bCs/>
          <w:sz w:val="22"/>
          <w:szCs w:val="22"/>
        </w:rPr>
        <w:t xml:space="preserve">, </w:t>
      </w:r>
      <w:r w:rsidR="00774BBC" w:rsidRPr="00774BBC">
        <w:rPr>
          <w:rFonts w:ascii="Bookman Old Style" w:hAnsi="Bookman Old Style"/>
          <w:b/>
          <w:sz w:val="22"/>
          <w:szCs w:val="22"/>
        </w:rPr>
        <w:t xml:space="preserve">Office of </w:t>
      </w:r>
      <w:proofErr w:type="spellStart"/>
      <w:r w:rsidRPr="0015758E">
        <w:rPr>
          <w:rFonts w:ascii="Bookman Old Style" w:hAnsi="Bookman Old Style"/>
          <w:b/>
          <w:sz w:val="22"/>
          <w:szCs w:val="22"/>
        </w:rPr>
        <w:t>MaineCare</w:t>
      </w:r>
      <w:proofErr w:type="spellEnd"/>
      <w:r w:rsidRPr="0015758E">
        <w:rPr>
          <w:rFonts w:ascii="Bookman Old Style" w:hAnsi="Bookman Old Style"/>
          <w:b/>
          <w:sz w:val="22"/>
          <w:szCs w:val="22"/>
        </w:rPr>
        <w:t xml:space="preserve"> Services</w:t>
      </w:r>
      <w:r w:rsidR="00774BBC" w:rsidRPr="00774BBC">
        <w:rPr>
          <w:rFonts w:ascii="Bookman Old Style" w:hAnsi="Bookman Old Style"/>
          <w:b/>
          <w:sz w:val="22"/>
          <w:szCs w:val="22"/>
        </w:rPr>
        <w:t xml:space="preserve"> (OMS) – Division of Policy</w:t>
      </w:r>
    </w:p>
    <w:p w14:paraId="21A68567" w14:textId="5E9570EE" w:rsidR="0015758E" w:rsidRPr="0015758E" w:rsidRDefault="0015758E" w:rsidP="0015758E">
      <w:pPr>
        <w:overflowPunct/>
        <w:autoSpaceDE/>
        <w:autoSpaceDN/>
        <w:adjustRightInd/>
        <w:textAlignment w:val="auto"/>
        <w:rPr>
          <w:rFonts w:ascii="Bookman Old Style" w:hAnsi="Bookman Old Style"/>
          <w:bCs/>
          <w:sz w:val="22"/>
          <w:szCs w:val="22"/>
        </w:rPr>
      </w:pPr>
      <w:r w:rsidRPr="0015758E">
        <w:rPr>
          <w:rFonts w:ascii="Bookman Old Style" w:hAnsi="Bookman Old Style"/>
          <w:bCs/>
          <w:sz w:val="22"/>
          <w:szCs w:val="22"/>
        </w:rPr>
        <w:t xml:space="preserve">CHAPTER NUMBER AND TITLE: </w:t>
      </w:r>
      <w:r w:rsidRPr="0015758E">
        <w:rPr>
          <w:rFonts w:ascii="Bookman Old Style" w:hAnsi="Bookman Old Style"/>
          <w:b/>
          <w:sz w:val="22"/>
          <w:szCs w:val="22"/>
        </w:rPr>
        <w:t>Ch</w:t>
      </w:r>
      <w:r w:rsidR="00774BBC" w:rsidRPr="00774BBC">
        <w:rPr>
          <w:rFonts w:ascii="Bookman Old Style" w:hAnsi="Bookman Old Style"/>
          <w:b/>
          <w:sz w:val="22"/>
          <w:szCs w:val="22"/>
        </w:rPr>
        <w:t>.</w:t>
      </w:r>
      <w:r w:rsidRPr="0015758E">
        <w:rPr>
          <w:rFonts w:ascii="Bookman Old Style" w:hAnsi="Bookman Old Style"/>
          <w:b/>
          <w:sz w:val="22"/>
          <w:szCs w:val="22"/>
        </w:rPr>
        <w:t xml:space="preserve"> 101</w:t>
      </w:r>
      <w:r w:rsidRPr="0015758E">
        <w:rPr>
          <w:rFonts w:ascii="Bookman Old Style" w:hAnsi="Bookman Old Style"/>
          <w:bCs/>
          <w:sz w:val="22"/>
          <w:szCs w:val="22"/>
        </w:rPr>
        <w:t xml:space="preserve">, </w:t>
      </w:r>
      <w:proofErr w:type="spellStart"/>
      <w:r w:rsidRPr="0015758E">
        <w:rPr>
          <w:rFonts w:ascii="Bookman Old Style" w:hAnsi="Bookman Old Style"/>
          <w:bCs/>
          <w:sz w:val="22"/>
          <w:szCs w:val="22"/>
        </w:rPr>
        <w:t>MaineCare</w:t>
      </w:r>
      <w:proofErr w:type="spellEnd"/>
      <w:r w:rsidRPr="0015758E">
        <w:rPr>
          <w:rFonts w:ascii="Bookman Old Style" w:hAnsi="Bookman Old Style"/>
          <w:bCs/>
          <w:sz w:val="22"/>
          <w:szCs w:val="22"/>
        </w:rPr>
        <w:t xml:space="preserve"> Benefits Manual (MBM)</w:t>
      </w:r>
      <w:r w:rsidR="00774BBC">
        <w:rPr>
          <w:rFonts w:ascii="Bookman Old Style" w:hAnsi="Bookman Old Style"/>
          <w:bCs/>
          <w:sz w:val="22"/>
          <w:szCs w:val="22"/>
        </w:rPr>
        <w:t>:</w:t>
      </w:r>
      <w:r w:rsidRPr="0015758E">
        <w:rPr>
          <w:rFonts w:ascii="Bookman Old Style" w:hAnsi="Bookman Old Style"/>
          <w:bCs/>
          <w:sz w:val="22"/>
          <w:szCs w:val="22"/>
        </w:rPr>
        <w:t xml:space="preserve"> </w:t>
      </w:r>
      <w:r w:rsidR="00375DD7">
        <w:rPr>
          <w:rFonts w:ascii="Bookman Old Style" w:hAnsi="Bookman Old Style"/>
          <w:b/>
          <w:sz w:val="22"/>
          <w:szCs w:val="22"/>
        </w:rPr>
        <w:t>C</w:t>
      </w:r>
      <w:r w:rsidR="00774BBC" w:rsidRPr="00774BBC">
        <w:rPr>
          <w:rFonts w:ascii="Bookman Old Style" w:hAnsi="Bookman Old Style"/>
          <w:b/>
          <w:sz w:val="22"/>
          <w:szCs w:val="22"/>
        </w:rPr>
        <w:t>h.</w:t>
      </w:r>
      <w:r w:rsidRPr="0015758E">
        <w:rPr>
          <w:rFonts w:ascii="Bookman Old Style" w:hAnsi="Bookman Old Style"/>
          <w:b/>
          <w:sz w:val="22"/>
          <w:szCs w:val="22"/>
        </w:rPr>
        <w:t xml:space="preserve"> II </w:t>
      </w:r>
      <w:r w:rsidR="00375DD7">
        <w:rPr>
          <w:rFonts w:ascii="Bookman Old Style" w:hAnsi="Bookman Old Style"/>
          <w:b/>
          <w:sz w:val="22"/>
          <w:szCs w:val="22"/>
        </w:rPr>
        <w:t>S</w:t>
      </w:r>
      <w:r w:rsidRPr="0015758E">
        <w:rPr>
          <w:rFonts w:ascii="Bookman Old Style" w:hAnsi="Bookman Old Style"/>
          <w:b/>
          <w:sz w:val="22"/>
          <w:szCs w:val="22"/>
        </w:rPr>
        <w:t>ection 17</w:t>
      </w:r>
      <w:r w:rsidRPr="0015758E">
        <w:rPr>
          <w:rFonts w:ascii="Bookman Old Style" w:hAnsi="Bookman Old Style"/>
          <w:bCs/>
          <w:sz w:val="22"/>
          <w:szCs w:val="22"/>
        </w:rPr>
        <w:t xml:space="preserve">, Community Support Services </w:t>
      </w:r>
    </w:p>
    <w:p w14:paraId="0C589038" w14:textId="7914E3DD" w:rsidR="0015758E" w:rsidRPr="0015758E" w:rsidRDefault="0015758E" w:rsidP="0015758E">
      <w:pPr>
        <w:overflowPunct/>
        <w:autoSpaceDE/>
        <w:autoSpaceDN/>
        <w:adjustRightInd/>
        <w:textAlignment w:val="auto"/>
        <w:rPr>
          <w:rFonts w:ascii="Bookman Old Style" w:hAnsi="Bookman Old Style"/>
          <w:b/>
          <w:sz w:val="22"/>
          <w:szCs w:val="22"/>
        </w:rPr>
      </w:pPr>
      <w:r w:rsidRPr="0015758E">
        <w:rPr>
          <w:rFonts w:ascii="Bookman Old Style" w:hAnsi="Bookman Old Style"/>
          <w:bCs/>
          <w:sz w:val="22"/>
          <w:szCs w:val="22"/>
        </w:rPr>
        <w:t>ADOPTED RULE NUMBER:</w:t>
      </w:r>
      <w:r w:rsidR="00375DD7">
        <w:rPr>
          <w:rFonts w:ascii="Bookman Old Style" w:hAnsi="Bookman Old Style"/>
          <w:bCs/>
          <w:sz w:val="22"/>
          <w:szCs w:val="22"/>
        </w:rPr>
        <w:t xml:space="preserve"> </w:t>
      </w:r>
      <w:r w:rsidR="00375DD7">
        <w:rPr>
          <w:rFonts w:ascii="Bookman Old Style" w:hAnsi="Bookman Old Style"/>
          <w:b/>
          <w:sz w:val="22"/>
          <w:szCs w:val="22"/>
        </w:rPr>
        <w:t>2021-130</w:t>
      </w:r>
    </w:p>
    <w:p w14:paraId="19AAF759" w14:textId="6CCEC396" w:rsidR="0015758E" w:rsidRPr="0015758E" w:rsidRDefault="0015758E" w:rsidP="00375DD7">
      <w:pPr>
        <w:overflowPunct/>
        <w:autoSpaceDE/>
        <w:autoSpaceDN/>
        <w:adjustRightInd/>
        <w:textAlignment w:val="auto"/>
        <w:rPr>
          <w:rFonts w:ascii="Bookman Old Style" w:hAnsi="Bookman Old Style"/>
          <w:bCs/>
          <w:sz w:val="22"/>
          <w:szCs w:val="22"/>
        </w:rPr>
      </w:pPr>
      <w:r w:rsidRPr="0015758E">
        <w:rPr>
          <w:rFonts w:ascii="Bookman Old Style" w:hAnsi="Bookman Old Style"/>
          <w:bCs/>
          <w:sz w:val="22"/>
          <w:szCs w:val="22"/>
        </w:rPr>
        <w:t xml:space="preserve">CONCISE SUMMARY: This letter gives notice of an adopted rule: 10-144 CMR </w:t>
      </w:r>
      <w:proofErr w:type="spellStart"/>
      <w:r w:rsidR="00375DD7">
        <w:rPr>
          <w:rFonts w:ascii="Bookman Old Style" w:hAnsi="Bookman Old Style"/>
          <w:bCs/>
          <w:sz w:val="22"/>
          <w:szCs w:val="22"/>
        </w:rPr>
        <w:t>c</w:t>
      </w:r>
      <w:r w:rsidRPr="0015758E">
        <w:rPr>
          <w:rFonts w:ascii="Bookman Old Style" w:hAnsi="Bookman Old Style"/>
          <w:bCs/>
          <w:sz w:val="22"/>
          <w:szCs w:val="22"/>
        </w:rPr>
        <w:t>h</w:t>
      </w:r>
      <w:r w:rsidR="00375DD7">
        <w:rPr>
          <w:rFonts w:ascii="Bookman Old Style" w:hAnsi="Bookman Old Style"/>
          <w:bCs/>
          <w:sz w:val="22"/>
          <w:szCs w:val="22"/>
        </w:rPr>
        <w:t>.</w:t>
      </w:r>
      <w:proofErr w:type="spellEnd"/>
      <w:r w:rsidR="00375DD7">
        <w:rPr>
          <w:rFonts w:ascii="Bookman Old Style" w:hAnsi="Bookman Old Style"/>
          <w:bCs/>
          <w:sz w:val="22"/>
          <w:szCs w:val="22"/>
        </w:rPr>
        <w:t xml:space="preserve"> </w:t>
      </w:r>
      <w:r w:rsidRPr="0015758E">
        <w:rPr>
          <w:rFonts w:ascii="Bookman Old Style" w:hAnsi="Bookman Old Style"/>
          <w:bCs/>
          <w:sz w:val="22"/>
          <w:szCs w:val="22"/>
        </w:rPr>
        <w:t xml:space="preserve">101, </w:t>
      </w:r>
      <w:proofErr w:type="spellStart"/>
      <w:r w:rsidRPr="0015758E">
        <w:rPr>
          <w:rFonts w:ascii="Bookman Old Style" w:hAnsi="Bookman Old Style"/>
          <w:bCs/>
          <w:i/>
          <w:iCs/>
          <w:sz w:val="22"/>
          <w:szCs w:val="22"/>
        </w:rPr>
        <w:t>MaineCare</w:t>
      </w:r>
      <w:proofErr w:type="spellEnd"/>
      <w:r w:rsidRPr="0015758E">
        <w:rPr>
          <w:rFonts w:ascii="Bookman Old Style" w:hAnsi="Bookman Old Style"/>
          <w:bCs/>
          <w:i/>
          <w:iCs/>
          <w:sz w:val="22"/>
          <w:szCs w:val="22"/>
        </w:rPr>
        <w:t xml:space="preserve"> Benefits Manual</w:t>
      </w:r>
      <w:r w:rsidRPr="0015758E">
        <w:rPr>
          <w:rFonts w:ascii="Bookman Old Style" w:hAnsi="Bookman Old Style"/>
          <w:bCs/>
          <w:sz w:val="22"/>
          <w:szCs w:val="22"/>
        </w:rPr>
        <w:t xml:space="preserve">, </w:t>
      </w:r>
      <w:proofErr w:type="spellStart"/>
      <w:r w:rsidR="00375DD7">
        <w:rPr>
          <w:rFonts w:ascii="Bookman Old Style" w:hAnsi="Bookman Old Style"/>
          <w:bCs/>
          <w:sz w:val="22"/>
          <w:szCs w:val="22"/>
        </w:rPr>
        <w:t>ch.</w:t>
      </w:r>
      <w:proofErr w:type="spellEnd"/>
      <w:r w:rsidRPr="0015758E">
        <w:rPr>
          <w:rFonts w:ascii="Bookman Old Style" w:hAnsi="Bookman Old Style"/>
          <w:bCs/>
          <w:sz w:val="22"/>
          <w:szCs w:val="22"/>
        </w:rPr>
        <w:t xml:space="preserve"> II </w:t>
      </w:r>
      <w:r w:rsidR="00375DD7">
        <w:rPr>
          <w:rFonts w:ascii="Bookman Old Style" w:hAnsi="Bookman Old Style"/>
          <w:bCs/>
          <w:sz w:val="22"/>
          <w:szCs w:val="22"/>
        </w:rPr>
        <w:t>s</w:t>
      </w:r>
      <w:r w:rsidRPr="0015758E">
        <w:rPr>
          <w:rFonts w:ascii="Bookman Old Style" w:hAnsi="Bookman Old Style"/>
          <w:bCs/>
          <w:sz w:val="22"/>
          <w:szCs w:val="22"/>
        </w:rPr>
        <w:t xml:space="preserve">ection 17, </w:t>
      </w:r>
      <w:r w:rsidR="00375DD7">
        <w:rPr>
          <w:rFonts w:ascii="Bookman Old Style" w:hAnsi="Bookman Old Style"/>
          <w:bCs/>
          <w:sz w:val="22"/>
          <w:szCs w:val="22"/>
        </w:rPr>
        <w:t>“</w:t>
      </w:r>
      <w:r w:rsidRPr="0015758E">
        <w:rPr>
          <w:rFonts w:ascii="Bookman Old Style" w:hAnsi="Bookman Old Style"/>
          <w:bCs/>
          <w:sz w:val="22"/>
          <w:szCs w:val="22"/>
        </w:rPr>
        <w:t>Community Support Services</w:t>
      </w:r>
      <w:bookmarkStart w:id="1" w:name="_Hlk528926910"/>
      <w:r w:rsidR="00375DD7">
        <w:rPr>
          <w:rFonts w:ascii="Bookman Old Style" w:hAnsi="Bookman Old Style"/>
          <w:bCs/>
          <w:sz w:val="22"/>
          <w:szCs w:val="22"/>
        </w:rPr>
        <w:t>”</w:t>
      </w:r>
      <w:r w:rsidRPr="0015758E">
        <w:rPr>
          <w:rFonts w:ascii="Bookman Old Style" w:hAnsi="Bookman Old Style"/>
          <w:bCs/>
          <w:sz w:val="22"/>
          <w:szCs w:val="22"/>
        </w:rPr>
        <w:t>.</w:t>
      </w:r>
      <w:bookmarkEnd w:id="1"/>
    </w:p>
    <w:p w14:paraId="4EDFD3B8" w14:textId="226E47A9" w:rsidR="0015758E" w:rsidRPr="0015758E" w:rsidRDefault="0015758E" w:rsidP="006F18E5">
      <w:pPr>
        <w:tabs>
          <w:tab w:val="left" w:pos="180"/>
        </w:tabs>
        <w:ind w:right="-180"/>
        <w:rPr>
          <w:rFonts w:ascii="Bookman Old Style" w:hAnsi="Bookman Old Style"/>
          <w:bCs/>
          <w:sz w:val="22"/>
          <w:szCs w:val="22"/>
        </w:rPr>
      </w:pPr>
      <w:r w:rsidRPr="0015758E">
        <w:rPr>
          <w:rFonts w:ascii="Bookman Old Style" w:hAnsi="Bookman Old Style"/>
          <w:bCs/>
          <w:sz w:val="22"/>
          <w:szCs w:val="22"/>
        </w:rPr>
        <w:t xml:space="preserve">The Department of Health and Human Services (“the Department”) adopted the following changes to 10-144 CMR </w:t>
      </w:r>
      <w:proofErr w:type="spellStart"/>
      <w:r w:rsidR="00375DD7">
        <w:rPr>
          <w:rFonts w:ascii="Bookman Old Style" w:hAnsi="Bookman Old Style"/>
          <w:bCs/>
          <w:sz w:val="22"/>
          <w:szCs w:val="22"/>
        </w:rPr>
        <w:t>c</w:t>
      </w:r>
      <w:r w:rsidRPr="0015758E">
        <w:rPr>
          <w:rFonts w:ascii="Bookman Old Style" w:hAnsi="Bookman Old Style"/>
          <w:bCs/>
          <w:sz w:val="22"/>
          <w:szCs w:val="22"/>
        </w:rPr>
        <w:t>h.</w:t>
      </w:r>
      <w:proofErr w:type="spellEnd"/>
      <w:r w:rsidRPr="0015758E">
        <w:rPr>
          <w:rFonts w:ascii="Bookman Old Style" w:hAnsi="Bookman Old Style"/>
          <w:bCs/>
          <w:sz w:val="22"/>
          <w:szCs w:val="22"/>
        </w:rPr>
        <w:t xml:space="preserve"> 101, </w:t>
      </w:r>
      <w:proofErr w:type="spellStart"/>
      <w:r w:rsidRPr="0015758E">
        <w:rPr>
          <w:rFonts w:ascii="Bookman Old Style" w:hAnsi="Bookman Old Style"/>
          <w:bCs/>
          <w:i/>
          <w:iCs/>
          <w:sz w:val="22"/>
          <w:szCs w:val="22"/>
        </w:rPr>
        <w:t>MaineCare</w:t>
      </w:r>
      <w:proofErr w:type="spellEnd"/>
      <w:r w:rsidRPr="0015758E">
        <w:rPr>
          <w:rFonts w:ascii="Bookman Old Style" w:hAnsi="Bookman Old Style"/>
          <w:bCs/>
          <w:i/>
          <w:iCs/>
          <w:sz w:val="22"/>
          <w:szCs w:val="22"/>
        </w:rPr>
        <w:t xml:space="preserve"> Benefits Manual</w:t>
      </w:r>
      <w:r w:rsidRPr="0015758E">
        <w:rPr>
          <w:rFonts w:ascii="Bookman Old Style" w:hAnsi="Bookman Old Style"/>
          <w:bCs/>
          <w:sz w:val="22"/>
          <w:szCs w:val="22"/>
        </w:rPr>
        <w:t xml:space="preserve">, </w:t>
      </w:r>
      <w:proofErr w:type="spellStart"/>
      <w:r w:rsidR="00375DD7">
        <w:rPr>
          <w:rFonts w:ascii="Bookman Old Style" w:hAnsi="Bookman Old Style"/>
          <w:bCs/>
          <w:sz w:val="22"/>
          <w:szCs w:val="22"/>
        </w:rPr>
        <w:t>ch.</w:t>
      </w:r>
      <w:proofErr w:type="spellEnd"/>
      <w:r w:rsidRPr="0015758E">
        <w:rPr>
          <w:rFonts w:ascii="Bookman Old Style" w:hAnsi="Bookman Old Style"/>
          <w:bCs/>
          <w:sz w:val="22"/>
          <w:szCs w:val="22"/>
        </w:rPr>
        <w:t xml:space="preserve"> II </w:t>
      </w:r>
      <w:r w:rsidR="00375DD7">
        <w:rPr>
          <w:rFonts w:ascii="Bookman Old Style" w:hAnsi="Bookman Old Style"/>
          <w:bCs/>
          <w:sz w:val="22"/>
          <w:szCs w:val="22"/>
        </w:rPr>
        <w:t>s</w:t>
      </w:r>
      <w:r w:rsidRPr="0015758E">
        <w:rPr>
          <w:rFonts w:ascii="Bookman Old Style" w:hAnsi="Bookman Old Style"/>
          <w:bCs/>
          <w:sz w:val="22"/>
          <w:szCs w:val="22"/>
        </w:rPr>
        <w:t xml:space="preserve">ection 17, </w:t>
      </w:r>
      <w:r w:rsidR="00375DD7">
        <w:rPr>
          <w:rFonts w:ascii="Bookman Old Style" w:hAnsi="Bookman Old Style"/>
          <w:bCs/>
          <w:sz w:val="22"/>
          <w:szCs w:val="22"/>
        </w:rPr>
        <w:t>“</w:t>
      </w:r>
      <w:r w:rsidRPr="0015758E">
        <w:rPr>
          <w:rFonts w:ascii="Bookman Old Style" w:hAnsi="Bookman Old Style"/>
          <w:bCs/>
          <w:sz w:val="22"/>
          <w:szCs w:val="22"/>
        </w:rPr>
        <w:t>Community Support Services</w:t>
      </w:r>
      <w:r w:rsidR="00375DD7">
        <w:rPr>
          <w:rFonts w:ascii="Bookman Old Style" w:hAnsi="Bookman Old Style"/>
          <w:bCs/>
          <w:sz w:val="22"/>
          <w:szCs w:val="22"/>
        </w:rPr>
        <w:t>”</w:t>
      </w:r>
      <w:r w:rsidRPr="0015758E">
        <w:rPr>
          <w:rFonts w:ascii="Bookman Old Style" w:hAnsi="Bookman Old Style"/>
          <w:bCs/>
          <w:sz w:val="22"/>
          <w:szCs w:val="22"/>
        </w:rPr>
        <w:t>.</w:t>
      </w:r>
    </w:p>
    <w:p w14:paraId="7BCA1122" w14:textId="53323B71" w:rsidR="0015758E" w:rsidRPr="0015758E" w:rsidRDefault="0015758E" w:rsidP="0015758E">
      <w:pPr>
        <w:tabs>
          <w:tab w:val="left" w:pos="180"/>
        </w:tabs>
        <w:rPr>
          <w:rFonts w:ascii="Bookman Old Style" w:hAnsi="Bookman Old Style"/>
          <w:bCs/>
          <w:sz w:val="22"/>
          <w:szCs w:val="22"/>
        </w:rPr>
      </w:pPr>
      <w:r w:rsidRPr="0015758E">
        <w:rPr>
          <w:rFonts w:ascii="Bookman Old Style" w:hAnsi="Bookman Old Style"/>
          <w:bCs/>
          <w:sz w:val="22"/>
          <w:szCs w:val="22"/>
        </w:rPr>
        <w:t xml:space="preserve">This adopted rule enhances safeguards and protections of client rights under the </w:t>
      </w:r>
      <w:r w:rsidRPr="0015758E">
        <w:rPr>
          <w:rFonts w:ascii="Bookman Old Style" w:hAnsi="Bookman Old Style"/>
          <w:bCs/>
          <w:i/>
          <w:iCs/>
          <w:sz w:val="22"/>
          <w:szCs w:val="22"/>
        </w:rPr>
        <w:t>Bates, et al. v. Commissioner, DHHS, et al</w:t>
      </w:r>
      <w:r w:rsidR="00871DF6">
        <w:rPr>
          <w:rFonts w:ascii="Bookman Old Style" w:hAnsi="Bookman Old Style"/>
          <w:bCs/>
          <w:i/>
          <w:iCs/>
          <w:sz w:val="22"/>
          <w:szCs w:val="22"/>
        </w:rPr>
        <w:t>.</w:t>
      </w:r>
      <w:r w:rsidRPr="0015758E">
        <w:rPr>
          <w:rFonts w:ascii="Bookman Old Style" w:hAnsi="Bookman Old Style"/>
          <w:bCs/>
          <w:sz w:val="22"/>
          <w:szCs w:val="22"/>
        </w:rPr>
        <w:t>, consent decree. The rule addresses referrals to and terminations from Community Integration Services and Assertive Community Treatment (ACT) Services for members with Serious and Persistent Mental Illness. Prior to terminating a member's services, providers must receive written approval from the Office of Behavioral Health (OBH); must issue a 30-day advanced written termination notice to the member, with an exception for cases involving imminent harm; and must assist the member in obtaining clinically necessary services from another provider prior to termination. In addition, providers must accept Department referrals for services within seven (7) calendar days and may only decline referrals with written approval from OBH.</w:t>
      </w:r>
    </w:p>
    <w:p w14:paraId="120036A5" w14:textId="7BBFF096" w:rsidR="0015758E" w:rsidRPr="0015758E" w:rsidRDefault="0015758E" w:rsidP="0015758E">
      <w:pPr>
        <w:tabs>
          <w:tab w:val="left" w:pos="180"/>
        </w:tabs>
        <w:rPr>
          <w:rFonts w:ascii="Bookman Old Style" w:hAnsi="Bookman Old Style"/>
          <w:bCs/>
          <w:sz w:val="22"/>
          <w:szCs w:val="22"/>
        </w:rPr>
      </w:pPr>
      <w:r w:rsidRPr="0015758E">
        <w:rPr>
          <w:rFonts w:ascii="Bookman Old Style" w:hAnsi="Bookman Old Style"/>
          <w:bCs/>
          <w:sz w:val="22"/>
          <w:szCs w:val="22"/>
        </w:rPr>
        <w:t xml:space="preserve">The adopted rule also removed the “temporary transition period” from the timeliness and duration of care provisions that were added in a prior rulemaking pursuant to Resolves 2015 </w:t>
      </w:r>
      <w:proofErr w:type="spellStart"/>
      <w:r w:rsidRPr="0015758E">
        <w:rPr>
          <w:rFonts w:ascii="Bookman Old Style" w:hAnsi="Bookman Old Style"/>
          <w:bCs/>
          <w:sz w:val="22"/>
          <w:szCs w:val="22"/>
        </w:rPr>
        <w:t>ch.</w:t>
      </w:r>
      <w:proofErr w:type="spellEnd"/>
      <w:r w:rsidRPr="0015758E">
        <w:rPr>
          <w:rFonts w:ascii="Bookman Old Style" w:hAnsi="Bookman Old Style"/>
          <w:bCs/>
          <w:sz w:val="22"/>
          <w:szCs w:val="22"/>
        </w:rPr>
        <w:t xml:space="preserve"> 82. </w:t>
      </w:r>
    </w:p>
    <w:p w14:paraId="1D9AAF20" w14:textId="2A888F23" w:rsidR="0015758E" w:rsidRPr="0015758E" w:rsidRDefault="0015758E" w:rsidP="0015758E">
      <w:pPr>
        <w:tabs>
          <w:tab w:val="left" w:pos="180"/>
        </w:tabs>
        <w:rPr>
          <w:rFonts w:ascii="Bookman Old Style" w:hAnsi="Bookman Old Style"/>
          <w:bCs/>
          <w:sz w:val="22"/>
          <w:szCs w:val="22"/>
        </w:rPr>
      </w:pPr>
      <w:r w:rsidRPr="0015758E">
        <w:rPr>
          <w:rFonts w:ascii="Bookman Old Style" w:hAnsi="Bookman Old Style"/>
          <w:bCs/>
          <w:sz w:val="22"/>
          <w:szCs w:val="22"/>
        </w:rPr>
        <w:t xml:space="preserve">This rule additionally removed the definition and requirement to complete the Adult Needs and Strengths Assessment (ANSA). The Department has determined the ANSA </w:t>
      </w:r>
      <w:r w:rsidRPr="0015758E">
        <w:rPr>
          <w:rFonts w:ascii="Bookman Old Style" w:hAnsi="Bookman Old Style"/>
          <w:bCs/>
          <w:sz w:val="22"/>
          <w:szCs w:val="22"/>
        </w:rPr>
        <w:lastRenderedPageBreak/>
        <w:t>is no longer a viable option for assessment and treatment, and this assessment is not being used in practice.</w:t>
      </w:r>
    </w:p>
    <w:p w14:paraId="523D2F06" w14:textId="046A2C19" w:rsidR="0015758E" w:rsidRPr="0015758E" w:rsidRDefault="0015758E" w:rsidP="0015758E">
      <w:pPr>
        <w:tabs>
          <w:tab w:val="left" w:pos="180"/>
        </w:tabs>
        <w:rPr>
          <w:rFonts w:ascii="Bookman Old Style" w:hAnsi="Bookman Old Style"/>
          <w:bCs/>
          <w:sz w:val="22"/>
          <w:szCs w:val="22"/>
        </w:rPr>
      </w:pPr>
      <w:r w:rsidRPr="0015758E">
        <w:rPr>
          <w:rFonts w:ascii="Bookman Old Style" w:hAnsi="Bookman Old Style"/>
          <w:bCs/>
          <w:sz w:val="22"/>
          <w:szCs w:val="22"/>
        </w:rPr>
        <w:t xml:space="preserve">The Department also updated formatting, citations, and references where necessary, including changing “Office of Substance Abuse and Mental Health Services” to “Office of Behavioral Health” and removed potentially stigmatizing language based on recommendations from the Maine’s opioid task force and legislation passed in 2018 to minimize stigma (PL 2017 </w:t>
      </w:r>
      <w:proofErr w:type="spellStart"/>
      <w:r w:rsidRPr="0015758E">
        <w:rPr>
          <w:rFonts w:ascii="Bookman Old Style" w:hAnsi="Bookman Old Style"/>
          <w:bCs/>
          <w:sz w:val="22"/>
          <w:szCs w:val="22"/>
        </w:rPr>
        <w:t>ch.</w:t>
      </w:r>
      <w:proofErr w:type="spellEnd"/>
      <w:r w:rsidRPr="0015758E">
        <w:rPr>
          <w:rFonts w:ascii="Bookman Old Style" w:hAnsi="Bookman Old Style"/>
          <w:bCs/>
          <w:sz w:val="22"/>
          <w:szCs w:val="22"/>
        </w:rPr>
        <w:t xml:space="preserve"> 407). </w:t>
      </w:r>
    </w:p>
    <w:p w14:paraId="1041CF33" w14:textId="77777777" w:rsidR="0015758E" w:rsidRPr="0015758E" w:rsidRDefault="0015758E" w:rsidP="0015758E">
      <w:pPr>
        <w:tabs>
          <w:tab w:val="left" w:pos="-450"/>
        </w:tabs>
        <w:overflowPunct/>
        <w:autoSpaceDE/>
        <w:autoSpaceDN/>
        <w:adjustRightInd/>
        <w:textAlignment w:val="auto"/>
        <w:rPr>
          <w:rFonts w:ascii="Bookman Old Style" w:hAnsi="Bookman Old Style"/>
          <w:bCs/>
          <w:sz w:val="22"/>
          <w:szCs w:val="22"/>
        </w:rPr>
      </w:pPr>
      <w:r w:rsidRPr="0015758E">
        <w:rPr>
          <w:rFonts w:ascii="Bookman Old Style" w:hAnsi="Bookman Old Style"/>
          <w:bCs/>
          <w:sz w:val="22"/>
          <w:szCs w:val="22"/>
        </w:rPr>
        <w:t>Considering public comment, in addition to the changes to the final rule described above, the Department made the following changes to the final rule:</w:t>
      </w:r>
    </w:p>
    <w:p w14:paraId="47B69F15" w14:textId="4C55AC72" w:rsidR="0015758E" w:rsidRPr="00375DD7" w:rsidRDefault="00375DD7" w:rsidP="00375DD7">
      <w:pPr>
        <w:tabs>
          <w:tab w:val="left" w:pos="180"/>
        </w:tabs>
        <w:overflowPunct/>
        <w:autoSpaceDE/>
        <w:autoSpaceDN/>
        <w:adjustRightInd/>
        <w:textAlignment w:val="auto"/>
        <w:rPr>
          <w:rFonts w:ascii="Bookman Old Style" w:hAnsi="Bookman Old Style"/>
          <w:bCs/>
          <w:sz w:val="22"/>
          <w:szCs w:val="22"/>
        </w:rPr>
      </w:pPr>
      <w:r w:rsidRPr="00375DD7">
        <w:rPr>
          <w:rFonts w:ascii="Bookman Old Style" w:eastAsia="Yu Mincho" w:hAnsi="Bookman Old Style"/>
          <w:b/>
          <w:sz w:val="22"/>
          <w:szCs w:val="22"/>
          <w:shd w:val="clear" w:color="auto" w:fill="FFFFFF"/>
        </w:rPr>
        <w:t xml:space="preserve">* </w:t>
      </w:r>
      <w:r w:rsidR="0015758E" w:rsidRPr="00375DD7">
        <w:rPr>
          <w:rFonts w:ascii="Bookman Old Style" w:eastAsia="Yu Mincho" w:hAnsi="Bookman Old Style"/>
          <w:bCs/>
          <w:sz w:val="22"/>
          <w:szCs w:val="22"/>
          <w:shd w:val="clear" w:color="auto" w:fill="FFFFFF"/>
        </w:rPr>
        <w:t>The Department has amended the term “Department referrals” to “referrals” under 17.08-5 D in the adopted rule.</w:t>
      </w:r>
      <w:r w:rsidR="0015758E" w:rsidRPr="00375DD7">
        <w:rPr>
          <w:rFonts w:ascii="Bookman Old Style" w:hAnsi="Bookman Old Style"/>
          <w:bCs/>
          <w:sz w:val="22"/>
          <w:szCs w:val="22"/>
          <w:shd w:val="clear" w:color="auto" w:fill="FFFFFF"/>
        </w:rPr>
        <w:t> </w:t>
      </w:r>
    </w:p>
    <w:p w14:paraId="4401D460" w14:textId="48261598" w:rsidR="0015758E" w:rsidRDefault="0015758E" w:rsidP="0015758E">
      <w:pPr>
        <w:overflowPunct/>
        <w:autoSpaceDE/>
        <w:autoSpaceDN/>
        <w:adjustRightInd/>
        <w:textAlignment w:val="auto"/>
        <w:rPr>
          <w:rFonts w:ascii="Bookman Old Style" w:hAnsi="Bookman Old Style"/>
          <w:bCs/>
          <w:sz w:val="22"/>
          <w:szCs w:val="22"/>
        </w:rPr>
      </w:pPr>
      <w:r w:rsidRPr="0015758E">
        <w:rPr>
          <w:rFonts w:ascii="Bookman Old Style" w:hAnsi="Bookman Old Style"/>
          <w:bCs/>
          <w:sz w:val="22"/>
          <w:szCs w:val="22"/>
        </w:rPr>
        <w:t xml:space="preserve">See </w:t>
      </w:r>
      <w:hyperlink r:id="rId29" w:history="1">
        <w:r w:rsidRPr="0015758E">
          <w:rPr>
            <w:rFonts w:ascii="Bookman Old Style" w:hAnsi="Bookman Old Style"/>
            <w:bCs/>
            <w:color w:val="0000FF"/>
            <w:sz w:val="22"/>
            <w:szCs w:val="22"/>
            <w:u w:val="single"/>
          </w:rPr>
          <w:t>http://www.maine.gov/dhhs/oms/rules/index.shtml</w:t>
        </w:r>
      </w:hyperlink>
      <w:r w:rsidRPr="0015758E">
        <w:rPr>
          <w:rFonts w:ascii="Bookman Old Style" w:hAnsi="Bookman Old Style"/>
          <w:bCs/>
          <w:sz w:val="22"/>
          <w:szCs w:val="22"/>
        </w:rPr>
        <w:t xml:space="preserve"> for rules and related rulemaking documents.</w:t>
      </w:r>
    </w:p>
    <w:p w14:paraId="6B0DB0F5" w14:textId="77777777" w:rsidR="0015758E" w:rsidRPr="0015758E" w:rsidRDefault="0015758E" w:rsidP="0015758E">
      <w:pPr>
        <w:overflowPunct/>
        <w:autoSpaceDE/>
        <w:autoSpaceDN/>
        <w:adjustRightInd/>
        <w:textAlignment w:val="auto"/>
        <w:rPr>
          <w:rFonts w:ascii="Bookman Old Style" w:hAnsi="Bookman Old Style"/>
          <w:bCs/>
          <w:sz w:val="22"/>
          <w:szCs w:val="22"/>
        </w:rPr>
      </w:pPr>
      <w:bookmarkStart w:id="2" w:name="_Hlk75264442"/>
      <w:r w:rsidRPr="0015758E">
        <w:rPr>
          <w:rFonts w:ascii="Bookman Old Style" w:hAnsi="Bookman Old Style"/>
          <w:bCs/>
          <w:sz w:val="22"/>
          <w:szCs w:val="22"/>
        </w:rPr>
        <w:t>EFFECTIVE DATE: July 1, 2021</w:t>
      </w:r>
    </w:p>
    <w:p w14:paraId="1C64B053" w14:textId="2F7C8E17" w:rsidR="006F18E5" w:rsidRDefault="00375DD7" w:rsidP="006F18E5">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0015758E" w:rsidRPr="0015758E">
        <w:rPr>
          <w:rFonts w:ascii="Bookman Old Style" w:hAnsi="Bookman Old Style"/>
          <w:bCs/>
          <w:sz w:val="22"/>
          <w:szCs w:val="22"/>
        </w:rPr>
        <w:t xml:space="preserve"> CONTACT PERSON:</w:t>
      </w:r>
      <w:r>
        <w:rPr>
          <w:rFonts w:ascii="Bookman Old Style" w:hAnsi="Bookman Old Style"/>
          <w:bCs/>
          <w:sz w:val="22"/>
          <w:szCs w:val="22"/>
        </w:rPr>
        <w:t xml:space="preserve"> </w:t>
      </w:r>
      <w:r w:rsidR="0015758E" w:rsidRPr="0015758E">
        <w:rPr>
          <w:rFonts w:ascii="Bookman Old Style" w:hAnsi="Bookman Old Style"/>
          <w:bCs/>
          <w:sz w:val="22"/>
          <w:szCs w:val="22"/>
        </w:rPr>
        <w:t>Melanie Miller, Comprehensive Health Planner II</w:t>
      </w:r>
      <w:r>
        <w:rPr>
          <w:rFonts w:ascii="Bookman Old Style" w:hAnsi="Bookman Old Style"/>
          <w:bCs/>
          <w:sz w:val="22"/>
          <w:szCs w:val="22"/>
        </w:rPr>
        <w:t xml:space="preserve">, Office of </w:t>
      </w:r>
      <w:proofErr w:type="spellStart"/>
      <w:r w:rsidR="0015758E" w:rsidRPr="0015758E">
        <w:rPr>
          <w:rFonts w:ascii="Bookman Old Style" w:hAnsi="Bookman Old Style"/>
          <w:bCs/>
          <w:sz w:val="22"/>
          <w:szCs w:val="22"/>
        </w:rPr>
        <w:t>MaineCare</w:t>
      </w:r>
      <w:proofErr w:type="spellEnd"/>
      <w:r w:rsidR="0015758E" w:rsidRPr="0015758E">
        <w:rPr>
          <w:rFonts w:ascii="Bookman Old Style" w:hAnsi="Bookman Old Style"/>
          <w:bCs/>
          <w:sz w:val="22"/>
          <w:szCs w:val="22"/>
        </w:rPr>
        <w:t xml:space="preserve"> Services</w:t>
      </w:r>
      <w:r>
        <w:rPr>
          <w:rFonts w:ascii="Bookman Old Style" w:hAnsi="Bookman Old Style"/>
          <w:bCs/>
          <w:sz w:val="22"/>
          <w:szCs w:val="22"/>
        </w:rPr>
        <w:t xml:space="preserve">. </w:t>
      </w:r>
      <w:r w:rsidR="0015758E" w:rsidRPr="0015758E">
        <w:rPr>
          <w:rFonts w:ascii="Bookman Old Style" w:hAnsi="Bookman Old Style"/>
          <w:bCs/>
          <w:sz w:val="22"/>
          <w:szCs w:val="22"/>
        </w:rPr>
        <w:t>109 Capitol Street</w:t>
      </w:r>
      <w:r>
        <w:rPr>
          <w:rFonts w:ascii="Bookman Old Style" w:hAnsi="Bookman Old Style"/>
          <w:bCs/>
          <w:sz w:val="22"/>
          <w:szCs w:val="22"/>
        </w:rPr>
        <w:t xml:space="preserve"> -</w:t>
      </w:r>
      <w:r w:rsidR="0015758E" w:rsidRPr="0015758E">
        <w:rPr>
          <w:rFonts w:ascii="Bookman Old Style" w:hAnsi="Bookman Old Style"/>
          <w:bCs/>
          <w:sz w:val="22"/>
          <w:szCs w:val="22"/>
        </w:rPr>
        <w:t xml:space="preserve"> 11 State House Station</w:t>
      </w:r>
      <w:r>
        <w:rPr>
          <w:rFonts w:ascii="Bookman Old Style" w:hAnsi="Bookman Old Style"/>
          <w:bCs/>
          <w:sz w:val="22"/>
          <w:szCs w:val="22"/>
        </w:rPr>
        <w:t xml:space="preserve">, </w:t>
      </w:r>
      <w:r w:rsidR="0015758E" w:rsidRPr="0015758E">
        <w:rPr>
          <w:rFonts w:ascii="Bookman Old Style" w:hAnsi="Bookman Old Style"/>
          <w:bCs/>
          <w:sz w:val="22"/>
          <w:szCs w:val="22"/>
        </w:rPr>
        <w:t>Augusta, Maine 04333-0011</w:t>
      </w:r>
      <w:r>
        <w:rPr>
          <w:rFonts w:ascii="Bookman Old Style" w:hAnsi="Bookman Old Style"/>
          <w:bCs/>
          <w:sz w:val="22"/>
          <w:szCs w:val="22"/>
        </w:rPr>
        <w:t xml:space="preserve">. </w:t>
      </w:r>
      <w:r w:rsidR="0015758E" w:rsidRPr="0015758E">
        <w:rPr>
          <w:rFonts w:ascii="Bookman Old Style" w:hAnsi="Bookman Old Style"/>
          <w:bCs/>
          <w:sz w:val="22"/>
          <w:szCs w:val="22"/>
        </w:rPr>
        <w:t>T</w:t>
      </w:r>
      <w:r w:rsidRPr="0015758E">
        <w:rPr>
          <w:rFonts w:ascii="Bookman Old Style" w:hAnsi="Bookman Old Style"/>
          <w:bCs/>
          <w:sz w:val="22"/>
          <w:szCs w:val="22"/>
        </w:rPr>
        <w:t>elephone</w:t>
      </w:r>
      <w:r w:rsidR="0015758E" w:rsidRPr="0015758E">
        <w:rPr>
          <w:rFonts w:ascii="Bookman Old Style" w:hAnsi="Bookman Old Style"/>
          <w:bCs/>
          <w:sz w:val="22"/>
          <w:szCs w:val="22"/>
        </w:rPr>
        <w:t xml:space="preserve">: </w:t>
      </w:r>
      <w:r>
        <w:rPr>
          <w:rFonts w:ascii="Bookman Old Style" w:hAnsi="Bookman Old Style"/>
          <w:bCs/>
          <w:sz w:val="22"/>
          <w:szCs w:val="22"/>
        </w:rPr>
        <w:t>(</w:t>
      </w:r>
      <w:r w:rsidR="0015758E" w:rsidRPr="0015758E">
        <w:rPr>
          <w:rFonts w:ascii="Bookman Old Style" w:hAnsi="Bookman Old Style"/>
          <w:bCs/>
          <w:sz w:val="22"/>
          <w:szCs w:val="22"/>
        </w:rPr>
        <w:t>207</w:t>
      </w:r>
      <w:r>
        <w:rPr>
          <w:rFonts w:ascii="Bookman Old Style" w:hAnsi="Bookman Old Style"/>
          <w:bCs/>
          <w:sz w:val="22"/>
          <w:szCs w:val="22"/>
        </w:rPr>
        <w:t xml:space="preserve">) </w:t>
      </w:r>
      <w:r w:rsidR="0015758E" w:rsidRPr="0015758E">
        <w:rPr>
          <w:rFonts w:ascii="Bookman Old Style" w:hAnsi="Bookman Old Style"/>
          <w:bCs/>
          <w:sz w:val="22"/>
          <w:szCs w:val="22"/>
        </w:rPr>
        <w:t>624-4087</w:t>
      </w:r>
      <w:r>
        <w:rPr>
          <w:rFonts w:ascii="Bookman Old Style" w:hAnsi="Bookman Old Style"/>
          <w:bCs/>
          <w:sz w:val="22"/>
          <w:szCs w:val="22"/>
        </w:rPr>
        <w:t>.</w:t>
      </w:r>
      <w:r w:rsidR="0015758E" w:rsidRPr="0015758E">
        <w:rPr>
          <w:rFonts w:ascii="Bookman Old Style" w:hAnsi="Bookman Old Style"/>
          <w:bCs/>
          <w:sz w:val="22"/>
          <w:szCs w:val="22"/>
        </w:rPr>
        <w:t xml:space="preserve"> F</w:t>
      </w:r>
      <w:r>
        <w:rPr>
          <w:rFonts w:ascii="Bookman Old Style" w:hAnsi="Bookman Old Style"/>
          <w:bCs/>
          <w:sz w:val="22"/>
          <w:szCs w:val="22"/>
        </w:rPr>
        <w:t>ax</w:t>
      </w:r>
      <w:r w:rsidR="0015758E" w:rsidRPr="0015758E">
        <w:rPr>
          <w:rFonts w:ascii="Bookman Old Style" w:hAnsi="Bookman Old Style"/>
          <w:bCs/>
          <w:sz w:val="22"/>
          <w:szCs w:val="22"/>
        </w:rPr>
        <w:t>: (207) 287-6106</w:t>
      </w:r>
      <w:r>
        <w:rPr>
          <w:rFonts w:ascii="Bookman Old Style" w:hAnsi="Bookman Old Style"/>
          <w:bCs/>
          <w:sz w:val="22"/>
          <w:szCs w:val="22"/>
        </w:rPr>
        <w:t xml:space="preserve">. </w:t>
      </w:r>
      <w:r w:rsidR="0015758E" w:rsidRPr="0015758E">
        <w:rPr>
          <w:rFonts w:ascii="Bookman Old Style" w:hAnsi="Bookman Old Style"/>
          <w:bCs/>
          <w:sz w:val="22"/>
          <w:szCs w:val="22"/>
        </w:rPr>
        <w:t>TTY: 711 (Deaf or Hard of Hearing)</w:t>
      </w:r>
      <w:r>
        <w:rPr>
          <w:rFonts w:ascii="Bookman Old Style" w:hAnsi="Bookman Old Style"/>
          <w:bCs/>
          <w:sz w:val="22"/>
          <w:szCs w:val="22"/>
        </w:rPr>
        <w:t xml:space="preserve">. Email: </w:t>
      </w:r>
      <w:hyperlink r:id="rId30" w:history="1">
        <w:r w:rsidRPr="0015758E">
          <w:rPr>
            <w:rStyle w:val="Hyperlink"/>
            <w:rFonts w:ascii="Bookman Old Style" w:hAnsi="Bookman Old Style"/>
            <w:bCs/>
            <w:sz w:val="22"/>
            <w:szCs w:val="22"/>
          </w:rPr>
          <w:t>Melanie.Miller@</w:t>
        </w:r>
        <w:r w:rsidRPr="00CD7700">
          <w:rPr>
            <w:rStyle w:val="Hyperlink"/>
            <w:rFonts w:ascii="Bookman Old Style" w:hAnsi="Bookman Old Style"/>
            <w:bCs/>
            <w:sz w:val="22"/>
            <w:szCs w:val="22"/>
          </w:rPr>
          <w:t>M</w:t>
        </w:r>
        <w:r w:rsidRPr="0015758E">
          <w:rPr>
            <w:rStyle w:val="Hyperlink"/>
            <w:rFonts w:ascii="Bookman Old Style" w:hAnsi="Bookman Old Style"/>
            <w:bCs/>
            <w:sz w:val="22"/>
            <w:szCs w:val="22"/>
          </w:rPr>
          <w:t>aine.gov</w:t>
        </w:r>
      </w:hyperlink>
      <w:r w:rsidRPr="0015758E">
        <w:rPr>
          <w:rFonts w:ascii="Bookman Old Style" w:hAnsi="Bookman Old Style"/>
          <w:bCs/>
          <w:sz w:val="22"/>
          <w:szCs w:val="22"/>
        </w:rPr>
        <w:t xml:space="preserve"> </w:t>
      </w:r>
      <w:r>
        <w:rPr>
          <w:rFonts w:ascii="Bookman Old Style" w:hAnsi="Bookman Old Style"/>
          <w:bCs/>
          <w:sz w:val="22"/>
          <w:szCs w:val="22"/>
        </w:rPr>
        <w:t>.</w:t>
      </w:r>
    </w:p>
    <w:p w14:paraId="43E06DD0" w14:textId="124FD9D6" w:rsidR="006F18E5" w:rsidRDefault="006F18E5" w:rsidP="006F18E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3" w:name="_Hlk75255279"/>
      <w:r>
        <w:rPr>
          <w:rFonts w:ascii="Bookman Old Style" w:hAnsi="Bookman Old Style"/>
          <w:bCs/>
          <w:sz w:val="22"/>
          <w:szCs w:val="22"/>
        </w:rPr>
        <w:t xml:space="preserve">OMS WEBSITE: </w:t>
      </w:r>
      <w:hyperlink r:id="rId31" w:history="1">
        <w:r w:rsidRPr="00CD7700">
          <w:rPr>
            <w:rStyle w:val="Hyperlink"/>
            <w:rFonts w:ascii="Bookman Old Style" w:hAnsi="Bookman Old Style"/>
            <w:bCs/>
            <w:sz w:val="22"/>
            <w:szCs w:val="22"/>
          </w:rPr>
          <w:t>https://www.maine.gov/dhhs/oms</w:t>
        </w:r>
      </w:hyperlink>
      <w:r>
        <w:rPr>
          <w:rFonts w:ascii="Bookman Old Style" w:hAnsi="Bookman Old Style"/>
          <w:bCs/>
          <w:sz w:val="22"/>
          <w:szCs w:val="22"/>
        </w:rPr>
        <w:t xml:space="preserve"> .</w:t>
      </w:r>
    </w:p>
    <w:p w14:paraId="0AC12BA6" w14:textId="0BC68680" w:rsidR="006F18E5" w:rsidRDefault="006F18E5" w:rsidP="006F18E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OMS RULEMAKING LIAISON: </w:t>
      </w:r>
      <w:hyperlink r:id="rId32" w:history="1">
        <w:r w:rsidRPr="00CD7700">
          <w:rPr>
            <w:rStyle w:val="Hyperlink"/>
            <w:rFonts w:ascii="Bookman Old Style" w:hAnsi="Bookman Old Style"/>
            <w:bCs/>
            <w:sz w:val="22"/>
            <w:szCs w:val="22"/>
          </w:rPr>
          <w:t>Thomas.Leet@Maine.gov</w:t>
        </w:r>
      </w:hyperlink>
      <w:r>
        <w:rPr>
          <w:rFonts w:ascii="Bookman Old Style" w:hAnsi="Bookman Old Style"/>
          <w:bCs/>
          <w:sz w:val="22"/>
          <w:szCs w:val="22"/>
        </w:rPr>
        <w:t xml:space="preserve"> .</w:t>
      </w:r>
    </w:p>
    <w:bookmarkEnd w:id="3"/>
    <w:p w14:paraId="13E18B26" w14:textId="5863E125" w:rsidR="006F18E5" w:rsidRDefault="006F18E5" w:rsidP="006F18E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hyperlink r:id="rId33" w:history="1">
        <w:r w:rsidRPr="00CD7700">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bookmarkEnd w:id="2"/>
    <w:p w14:paraId="3EF684C2" w14:textId="77777777" w:rsidR="006F18E5" w:rsidRDefault="006F18E5" w:rsidP="006F18E5">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B5FB873" w14:textId="3233FC74" w:rsidR="007D682B" w:rsidRDefault="007D682B" w:rsidP="007D68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7A7ACBC3" w14:textId="642C839A" w:rsidR="005A5D5F" w:rsidRPr="005A5D5F" w:rsidRDefault="005A5D5F" w:rsidP="005A5D5F">
      <w:pPr>
        <w:overflowPunct/>
        <w:autoSpaceDE/>
        <w:autoSpaceDN/>
        <w:adjustRightInd/>
        <w:textAlignment w:val="auto"/>
        <w:rPr>
          <w:rFonts w:ascii="Bookman Old Style" w:hAnsi="Bookman Old Style"/>
          <w:bCs/>
          <w:sz w:val="22"/>
          <w:szCs w:val="22"/>
        </w:rPr>
      </w:pPr>
      <w:r w:rsidRPr="005A5D5F">
        <w:rPr>
          <w:rFonts w:ascii="Bookman Old Style" w:hAnsi="Bookman Old Style"/>
          <w:bCs/>
          <w:sz w:val="22"/>
          <w:szCs w:val="22"/>
        </w:rPr>
        <w:t xml:space="preserve">AGENCY: </w:t>
      </w:r>
      <w:r w:rsidRPr="005A5D5F">
        <w:rPr>
          <w:rFonts w:ascii="Bookman Old Style" w:hAnsi="Bookman Old Style"/>
          <w:b/>
          <w:sz w:val="22"/>
          <w:szCs w:val="22"/>
        </w:rPr>
        <w:t>10-144</w:t>
      </w:r>
      <w:r>
        <w:rPr>
          <w:rFonts w:ascii="Bookman Old Style" w:hAnsi="Bookman Old Style"/>
          <w:bCs/>
          <w:sz w:val="22"/>
          <w:szCs w:val="22"/>
        </w:rPr>
        <w:t xml:space="preserve"> - </w:t>
      </w:r>
      <w:r w:rsidRPr="005A5D5F">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5A5D5F">
        <w:rPr>
          <w:rFonts w:ascii="Bookman Old Style" w:hAnsi="Bookman Old Style"/>
          <w:bCs/>
          <w:sz w:val="22"/>
          <w:szCs w:val="22"/>
        </w:rPr>
        <w:t xml:space="preserve">, </w:t>
      </w:r>
      <w:r w:rsidRPr="005A5D5F">
        <w:rPr>
          <w:rFonts w:ascii="Bookman Old Style" w:hAnsi="Bookman Old Style"/>
          <w:b/>
          <w:sz w:val="22"/>
          <w:szCs w:val="22"/>
        </w:rPr>
        <w:t xml:space="preserve">Office of </w:t>
      </w:r>
      <w:proofErr w:type="spellStart"/>
      <w:r w:rsidRPr="005A5D5F">
        <w:rPr>
          <w:rFonts w:ascii="Bookman Old Style" w:hAnsi="Bookman Old Style"/>
          <w:b/>
          <w:sz w:val="22"/>
          <w:szCs w:val="22"/>
        </w:rPr>
        <w:t>MaineCare</w:t>
      </w:r>
      <w:proofErr w:type="spellEnd"/>
      <w:r w:rsidRPr="005A5D5F">
        <w:rPr>
          <w:rFonts w:ascii="Bookman Old Style" w:hAnsi="Bookman Old Style"/>
          <w:b/>
          <w:sz w:val="22"/>
          <w:szCs w:val="22"/>
        </w:rPr>
        <w:t xml:space="preserve"> Services (OMS</w:t>
      </w:r>
      <w:r>
        <w:rPr>
          <w:rFonts w:ascii="Bookman Old Style" w:hAnsi="Bookman Old Style"/>
          <w:b/>
          <w:sz w:val="22"/>
          <w:szCs w:val="22"/>
        </w:rPr>
        <w:t>)</w:t>
      </w:r>
      <w:r w:rsidRPr="005A5D5F">
        <w:rPr>
          <w:rFonts w:ascii="Bookman Old Style" w:hAnsi="Bookman Old Style"/>
          <w:b/>
          <w:sz w:val="22"/>
          <w:szCs w:val="22"/>
        </w:rPr>
        <w:t xml:space="preserve"> – Division of Policy</w:t>
      </w:r>
    </w:p>
    <w:p w14:paraId="53E7EADB" w14:textId="23F14F21" w:rsidR="005A5D5F" w:rsidRPr="005A5D5F" w:rsidRDefault="005A5D5F" w:rsidP="005A5D5F">
      <w:pPr>
        <w:overflowPunct/>
        <w:autoSpaceDE/>
        <w:autoSpaceDN/>
        <w:adjustRightInd/>
        <w:textAlignment w:val="auto"/>
        <w:rPr>
          <w:rFonts w:ascii="Bookman Old Style" w:hAnsi="Bookman Old Style"/>
          <w:bCs/>
          <w:sz w:val="22"/>
          <w:szCs w:val="22"/>
        </w:rPr>
      </w:pPr>
      <w:r w:rsidRPr="005A5D5F">
        <w:rPr>
          <w:rFonts w:ascii="Bookman Old Style" w:hAnsi="Bookman Old Style"/>
          <w:bCs/>
          <w:sz w:val="22"/>
          <w:szCs w:val="22"/>
        </w:rPr>
        <w:t xml:space="preserve">CHAPTER NUMBER AND TITLE: </w:t>
      </w:r>
      <w:r w:rsidRPr="005A5D5F">
        <w:rPr>
          <w:rFonts w:ascii="Bookman Old Style" w:hAnsi="Bookman Old Style"/>
          <w:b/>
          <w:sz w:val="22"/>
          <w:szCs w:val="22"/>
        </w:rPr>
        <w:t>Ch</w:t>
      </w:r>
      <w:r w:rsidR="00871DF6" w:rsidRPr="00871DF6">
        <w:rPr>
          <w:rFonts w:ascii="Bookman Old Style" w:hAnsi="Bookman Old Style"/>
          <w:b/>
          <w:sz w:val="22"/>
          <w:szCs w:val="22"/>
        </w:rPr>
        <w:t>.</w:t>
      </w:r>
      <w:r w:rsidRPr="005A5D5F">
        <w:rPr>
          <w:rFonts w:ascii="Bookman Old Style" w:hAnsi="Bookman Old Style"/>
          <w:b/>
          <w:sz w:val="22"/>
          <w:szCs w:val="22"/>
        </w:rPr>
        <w:t xml:space="preserve"> 101</w:t>
      </w:r>
      <w:r w:rsidRPr="005A5D5F">
        <w:rPr>
          <w:rFonts w:ascii="Bookman Old Style" w:hAnsi="Bookman Old Style"/>
          <w:bCs/>
          <w:sz w:val="22"/>
          <w:szCs w:val="22"/>
        </w:rPr>
        <w:t xml:space="preserve">, </w:t>
      </w:r>
      <w:proofErr w:type="spellStart"/>
      <w:r w:rsidRPr="005A5D5F">
        <w:rPr>
          <w:rFonts w:ascii="Bookman Old Style" w:hAnsi="Bookman Old Style"/>
          <w:bCs/>
          <w:sz w:val="22"/>
          <w:szCs w:val="22"/>
        </w:rPr>
        <w:t>MaineCare</w:t>
      </w:r>
      <w:proofErr w:type="spellEnd"/>
      <w:r w:rsidRPr="005A5D5F">
        <w:rPr>
          <w:rFonts w:ascii="Bookman Old Style" w:hAnsi="Bookman Old Style"/>
          <w:bCs/>
          <w:sz w:val="22"/>
          <w:szCs w:val="22"/>
        </w:rPr>
        <w:t xml:space="preserve"> Benefits Manual (MBM)</w:t>
      </w:r>
      <w:r w:rsidR="00871DF6">
        <w:rPr>
          <w:rFonts w:ascii="Bookman Old Style" w:hAnsi="Bookman Old Style"/>
          <w:bCs/>
          <w:sz w:val="22"/>
          <w:szCs w:val="22"/>
        </w:rPr>
        <w:t>:</w:t>
      </w:r>
      <w:r w:rsidRPr="005A5D5F">
        <w:rPr>
          <w:rFonts w:ascii="Bookman Old Style" w:hAnsi="Bookman Old Style"/>
          <w:bCs/>
          <w:sz w:val="22"/>
          <w:szCs w:val="22"/>
        </w:rPr>
        <w:t xml:space="preserve"> </w:t>
      </w:r>
      <w:r w:rsidRPr="005A5D5F">
        <w:rPr>
          <w:rFonts w:ascii="Bookman Old Style" w:hAnsi="Bookman Old Style"/>
          <w:b/>
          <w:sz w:val="22"/>
          <w:szCs w:val="22"/>
        </w:rPr>
        <w:t>Ch</w:t>
      </w:r>
      <w:r w:rsidR="00871DF6" w:rsidRPr="00871DF6">
        <w:rPr>
          <w:rFonts w:ascii="Bookman Old Style" w:hAnsi="Bookman Old Style"/>
          <w:b/>
          <w:sz w:val="22"/>
          <w:szCs w:val="22"/>
        </w:rPr>
        <w:t>.</w:t>
      </w:r>
      <w:r w:rsidRPr="005A5D5F">
        <w:rPr>
          <w:rFonts w:ascii="Bookman Old Style" w:hAnsi="Bookman Old Style"/>
          <w:b/>
          <w:sz w:val="22"/>
          <w:szCs w:val="22"/>
        </w:rPr>
        <w:t xml:space="preserve"> II Section 92</w:t>
      </w:r>
      <w:r w:rsidRPr="005A5D5F">
        <w:rPr>
          <w:rFonts w:ascii="Bookman Old Style" w:hAnsi="Bookman Old Style"/>
          <w:bCs/>
          <w:sz w:val="22"/>
          <w:szCs w:val="22"/>
        </w:rPr>
        <w:t xml:space="preserve">, Behavioral Health Home Services </w:t>
      </w:r>
    </w:p>
    <w:p w14:paraId="0329BD70" w14:textId="405CC5F0" w:rsidR="005A5D5F" w:rsidRPr="005A5D5F" w:rsidRDefault="005A5D5F" w:rsidP="005A5D5F">
      <w:pPr>
        <w:overflowPunct/>
        <w:autoSpaceDE/>
        <w:autoSpaceDN/>
        <w:adjustRightInd/>
        <w:textAlignment w:val="auto"/>
        <w:rPr>
          <w:rFonts w:ascii="Bookman Old Style" w:hAnsi="Bookman Old Style"/>
          <w:b/>
          <w:sz w:val="22"/>
          <w:szCs w:val="22"/>
        </w:rPr>
      </w:pPr>
      <w:r w:rsidRPr="005A5D5F">
        <w:rPr>
          <w:rFonts w:ascii="Bookman Old Style" w:hAnsi="Bookman Old Style"/>
          <w:bCs/>
          <w:sz w:val="22"/>
          <w:szCs w:val="22"/>
        </w:rPr>
        <w:t>ADOPTED RULE NUMBER:</w:t>
      </w:r>
      <w:r w:rsidR="00871DF6">
        <w:rPr>
          <w:rFonts w:ascii="Bookman Old Style" w:hAnsi="Bookman Old Style"/>
          <w:bCs/>
          <w:sz w:val="22"/>
          <w:szCs w:val="22"/>
        </w:rPr>
        <w:t xml:space="preserve"> </w:t>
      </w:r>
      <w:r w:rsidR="00871DF6">
        <w:rPr>
          <w:rFonts w:ascii="Bookman Old Style" w:hAnsi="Bookman Old Style"/>
          <w:b/>
          <w:sz w:val="22"/>
          <w:szCs w:val="22"/>
        </w:rPr>
        <w:t>2021-131</w:t>
      </w:r>
    </w:p>
    <w:p w14:paraId="22888491" w14:textId="074F8FA0" w:rsidR="005A5D5F" w:rsidRPr="005A5D5F" w:rsidRDefault="005A5D5F" w:rsidP="005A5D5F">
      <w:pPr>
        <w:overflowPunct/>
        <w:autoSpaceDE/>
        <w:autoSpaceDN/>
        <w:adjustRightInd/>
        <w:textAlignment w:val="auto"/>
        <w:rPr>
          <w:rFonts w:ascii="Bookman Old Style" w:hAnsi="Bookman Old Style"/>
          <w:bCs/>
          <w:sz w:val="22"/>
          <w:szCs w:val="22"/>
        </w:rPr>
      </w:pPr>
      <w:r w:rsidRPr="005A5D5F">
        <w:rPr>
          <w:rFonts w:ascii="Bookman Old Style" w:hAnsi="Bookman Old Style"/>
          <w:bCs/>
          <w:sz w:val="22"/>
          <w:szCs w:val="22"/>
        </w:rPr>
        <w:t xml:space="preserve">CONCISE SUMMARY: This letter gives notice of an adopted rule: 10-144 CMR </w:t>
      </w:r>
      <w:proofErr w:type="spellStart"/>
      <w:r w:rsidR="00871DF6">
        <w:rPr>
          <w:rFonts w:ascii="Bookman Old Style" w:hAnsi="Bookman Old Style"/>
          <w:bCs/>
          <w:sz w:val="22"/>
          <w:szCs w:val="22"/>
        </w:rPr>
        <w:t>ch.</w:t>
      </w:r>
      <w:proofErr w:type="spellEnd"/>
      <w:r w:rsidRPr="005A5D5F">
        <w:rPr>
          <w:rFonts w:ascii="Bookman Old Style" w:hAnsi="Bookman Old Style"/>
          <w:bCs/>
          <w:sz w:val="22"/>
          <w:szCs w:val="22"/>
        </w:rPr>
        <w:t xml:space="preserve"> 101, </w:t>
      </w:r>
      <w:proofErr w:type="spellStart"/>
      <w:r w:rsidRPr="005A5D5F">
        <w:rPr>
          <w:rFonts w:ascii="Bookman Old Style" w:hAnsi="Bookman Old Style"/>
          <w:bCs/>
          <w:i/>
          <w:iCs/>
          <w:sz w:val="22"/>
          <w:szCs w:val="22"/>
        </w:rPr>
        <w:t>MaineCare</w:t>
      </w:r>
      <w:proofErr w:type="spellEnd"/>
      <w:r w:rsidRPr="005A5D5F">
        <w:rPr>
          <w:rFonts w:ascii="Bookman Old Style" w:hAnsi="Bookman Old Style"/>
          <w:bCs/>
          <w:i/>
          <w:iCs/>
          <w:sz w:val="22"/>
          <w:szCs w:val="22"/>
        </w:rPr>
        <w:t xml:space="preserve"> Benefits Manual</w:t>
      </w:r>
      <w:r w:rsidRPr="005A5D5F">
        <w:rPr>
          <w:rFonts w:ascii="Bookman Old Style" w:hAnsi="Bookman Old Style"/>
          <w:bCs/>
          <w:sz w:val="22"/>
          <w:szCs w:val="22"/>
        </w:rPr>
        <w:t xml:space="preserve">, </w:t>
      </w:r>
      <w:proofErr w:type="spellStart"/>
      <w:r w:rsidR="00871DF6">
        <w:rPr>
          <w:rFonts w:ascii="Bookman Old Style" w:hAnsi="Bookman Old Style"/>
          <w:bCs/>
          <w:sz w:val="22"/>
          <w:szCs w:val="22"/>
        </w:rPr>
        <w:t>ch.</w:t>
      </w:r>
      <w:proofErr w:type="spellEnd"/>
      <w:r w:rsidRPr="005A5D5F">
        <w:rPr>
          <w:rFonts w:ascii="Bookman Old Style" w:hAnsi="Bookman Old Style"/>
          <w:bCs/>
          <w:sz w:val="22"/>
          <w:szCs w:val="22"/>
        </w:rPr>
        <w:t xml:space="preserve"> II </w:t>
      </w:r>
      <w:r w:rsidR="00871DF6">
        <w:rPr>
          <w:rFonts w:ascii="Bookman Old Style" w:hAnsi="Bookman Old Style"/>
          <w:bCs/>
          <w:sz w:val="22"/>
          <w:szCs w:val="22"/>
        </w:rPr>
        <w:t>s</w:t>
      </w:r>
      <w:r w:rsidRPr="005A5D5F">
        <w:rPr>
          <w:rFonts w:ascii="Bookman Old Style" w:hAnsi="Bookman Old Style"/>
          <w:bCs/>
          <w:sz w:val="22"/>
          <w:szCs w:val="22"/>
        </w:rPr>
        <w:t xml:space="preserve">ection 92, </w:t>
      </w:r>
      <w:r w:rsidR="00871DF6">
        <w:rPr>
          <w:rFonts w:ascii="Bookman Old Style" w:hAnsi="Bookman Old Style"/>
          <w:bCs/>
          <w:sz w:val="22"/>
          <w:szCs w:val="22"/>
        </w:rPr>
        <w:t>“</w:t>
      </w:r>
      <w:r w:rsidRPr="005A5D5F">
        <w:rPr>
          <w:rFonts w:ascii="Bookman Old Style" w:hAnsi="Bookman Old Style"/>
          <w:bCs/>
          <w:sz w:val="22"/>
          <w:szCs w:val="22"/>
        </w:rPr>
        <w:t>Behavioral Health Home Services</w:t>
      </w:r>
      <w:r w:rsidR="00871DF6">
        <w:rPr>
          <w:rFonts w:ascii="Bookman Old Style" w:hAnsi="Bookman Old Style"/>
          <w:bCs/>
          <w:sz w:val="22"/>
          <w:szCs w:val="22"/>
        </w:rPr>
        <w:t>”</w:t>
      </w:r>
      <w:r w:rsidRPr="005A5D5F">
        <w:rPr>
          <w:rFonts w:ascii="Bookman Old Style" w:hAnsi="Bookman Old Style"/>
          <w:bCs/>
          <w:sz w:val="22"/>
          <w:szCs w:val="22"/>
        </w:rPr>
        <w:t>.</w:t>
      </w:r>
    </w:p>
    <w:p w14:paraId="6A5270FC" w14:textId="6F8B9FB2" w:rsidR="005A5D5F" w:rsidRPr="005A5D5F" w:rsidRDefault="005A5D5F" w:rsidP="00871DF6">
      <w:pPr>
        <w:overflowPunct/>
        <w:autoSpaceDE/>
        <w:autoSpaceDN/>
        <w:adjustRightInd/>
        <w:ind w:right="-180"/>
        <w:textAlignment w:val="auto"/>
        <w:rPr>
          <w:rFonts w:ascii="Bookman Old Style" w:hAnsi="Bookman Old Style"/>
          <w:bCs/>
          <w:sz w:val="22"/>
          <w:szCs w:val="22"/>
        </w:rPr>
      </w:pPr>
      <w:r w:rsidRPr="005A5D5F">
        <w:rPr>
          <w:rFonts w:ascii="Bookman Old Style" w:hAnsi="Bookman Old Style"/>
          <w:bCs/>
          <w:sz w:val="22"/>
          <w:szCs w:val="22"/>
        </w:rPr>
        <w:t xml:space="preserve">The Department of Health and Human Services (“the Department”) adopted the following changes to 10-144 CMR </w:t>
      </w:r>
      <w:proofErr w:type="spellStart"/>
      <w:r w:rsidR="00871DF6">
        <w:rPr>
          <w:rFonts w:ascii="Bookman Old Style" w:hAnsi="Bookman Old Style"/>
          <w:bCs/>
          <w:sz w:val="22"/>
          <w:szCs w:val="22"/>
        </w:rPr>
        <w:t>c</w:t>
      </w:r>
      <w:r w:rsidRPr="005A5D5F">
        <w:rPr>
          <w:rFonts w:ascii="Bookman Old Style" w:hAnsi="Bookman Old Style"/>
          <w:bCs/>
          <w:sz w:val="22"/>
          <w:szCs w:val="22"/>
        </w:rPr>
        <w:t>h.</w:t>
      </w:r>
      <w:proofErr w:type="spellEnd"/>
      <w:r w:rsidRPr="005A5D5F">
        <w:rPr>
          <w:rFonts w:ascii="Bookman Old Style" w:hAnsi="Bookman Old Style"/>
          <w:bCs/>
          <w:sz w:val="22"/>
          <w:szCs w:val="22"/>
        </w:rPr>
        <w:t xml:space="preserve"> 101, </w:t>
      </w:r>
      <w:proofErr w:type="spellStart"/>
      <w:r w:rsidRPr="005A5D5F">
        <w:rPr>
          <w:rFonts w:ascii="Bookman Old Style" w:hAnsi="Bookman Old Style"/>
          <w:bCs/>
          <w:i/>
          <w:iCs/>
          <w:sz w:val="22"/>
          <w:szCs w:val="22"/>
        </w:rPr>
        <w:t>MaineCare</w:t>
      </w:r>
      <w:proofErr w:type="spellEnd"/>
      <w:r w:rsidRPr="005A5D5F">
        <w:rPr>
          <w:rFonts w:ascii="Bookman Old Style" w:hAnsi="Bookman Old Style"/>
          <w:bCs/>
          <w:i/>
          <w:iCs/>
          <w:sz w:val="22"/>
          <w:szCs w:val="22"/>
        </w:rPr>
        <w:t xml:space="preserve"> Benefits Manual</w:t>
      </w:r>
      <w:r w:rsidRPr="005A5D5F">
        <w:rPr>
          <w:rFonts w:ascii="Bookman Old Style" w:hAnsi="Bookman Old Style"/>
          <w:bCs/>
          <w:sz w:val="22"/>
          <w:szCs w:val="22"/>
        </w:rPr>
        <w:t xml:space="preserve">, </w:t>
      </w:r>
      <w:proofErr w:type="spellStart"/>
      <w:r w:rsidR="00871DF6">
        <w:rPr>
          <w:rFonts w:ascii="Bookman Old Style" w:hAnsi="Bookman Old Style"/>
          <w:bCs/>
          <w:sz w:val="22"/>
          <w:szCs w:val="22"/>
        </w:rPr>
        <w:t>ch.</w:t>
      </w:r>
      <w:proofErr w:type="spellEnd"/>
      <w:r w:rsidRPr="005A5D5F">
        <w:rPr>
          <w:rFonts w:ascii="Bookman Old Style" w:hAnsi="Bookman Old Style"/>
          <w:bCs/>
          <w:sz w:val="22"/>
          <w:szCs w:val="22"/>
        </w:rPr>
        <w:t xml:space="preserve"> II </w:t>
      </w:r>
      <w:r w:rsidR="00871DF6">
        <w:rPr>
          <w:rFonts w:ascii="Bookman Old Style" w:hAnsi="Bookman Old Style"/>
          <w:bCs/>
          <w:sz w:val="22"/>
          <w:szCs w:val="22"/>
        </w:rPr>
        <w:t>s</w:t>
      </w:r>
      <w:r w:rsidRPr="005A5D5F">
        <w:rPr>
          <w:rFonts w:ascii="Bookman Old Style" w:hAnsi="Bookman Old Style"/>
          <w:bCs/>
          <w:sz w:val="22"/>
          <w:szCs w:val="22"/>
        </w:rPr>
        <w:t xml:space="preserve">ection 92, </w:t>
      </w:r>
      <w:r w:rsidR="00871DF6">
        <w:rPr>
          <w:rFonts w:ascii="Bookman Old Style" w:hAnsi="Bookman Old Style"/>
          <w:bCs/>
          <w:sz w:val="22"/>
          <w:szCs w:val="22"/>
        </w:rPr>
        <w:t>“</w:t>
      </w:r>
      <w:r w:rsidRPr="005A5D5F">
        <w:rPr>
          <w:rFonts w:ascii="Bookman Old Style" w:hAnsi="Bookman Old Style"/>
          <w:bCs/>
          <w:sz w:val="22"/>
          <w:szCs w:val="22"/>
        </w:rPr>
        <w:t>Behavioral Health Home Services</w:t>
      </w:r>
      <w:r w:rsidR="00871DF6">
        <w:rPr>
          <w:rFonts w:ascii="Bookman Old Style" w:hAnsi="Bookman Old Style"/>
          <w:bCs/>
          <w:sz w:val="22"/>
          <w:szCs w:val="22"/>
        </w:rPr>
        <w:t>”</w:t>
      </w:r>
      <w:r w:rsidRPr="005A5D5F">
        <w:rPr>
          <w:rFonts w:ascii="Bookman Old Style" w:hAnsi="Bookman Old Style"/>
          <w:bCs/>
          <w:sz w:val="22"/>
          <w:szCs w:val="22"/>
        </w:rPr>
        <w:t>.</w:t>
      </w:r>
    </w:p>
    <w:p w14:paraId="77C56A3B" w14:textId="77777777" w:rsidR="005A5D5F" w:rsidRPr="005A5D5F" w:rsidRDefault="005A5D5F" w:rsidP="005A5D5F">
      <w:pPr>
        <w:overflowPunct/>
        <w:autoSpaceDE/>
        <w:autoSpaceDN/>
        <w:adjustRightInd/>
        <w:textAlignment w:val="auto"/>
        <w:rPr>
          <w:rFonts w:ascii="Bookman Old Style" w:hAnsi="Bookman Old Style"/>
          <w:bCs/>
          <w:sz w:val="22"/>
          <w:szCs w:val="22"/>
        </w:rPr>
      </w:pPr>
      <w:r w:rsidRPr="005A5D5F">
        <w:rPr>
          <w:rFonts w:ascii="Bookman Old Style" w:hAnsi="Bookman Old Style"/>
          <w:bCs/>
          <w:sz w:val="22"/>
          <w:szCs w:val="22"/>
        </w:rPr>
        <w:t xml:space="preserve">This adopted rule enhances safeguards and protections of client rights under the </w:t>
      </w:r>
      <w:r w:rsidRPr="005A5D5F">
        <w:rPr>
          <w:rFonts w:ascii="Bookman Old Style" w:hAnsi="Bookman Old Style"/>
          <w:bCs/>
          <w:i/>
          <w:iCs/>
          <w:sz w:val="22"/>
          <w:szCs w:val="22"/>
        </w:rPr>
        <w:t>Bates, et al. v. Commissioner, DHHS, et al</w:t>
      </w:r>
      <w:r w:rsidRPr="005A5D5F">
        <w:rPr>
          <w:rFonts w:ascii="Bookman Old Style" w:hAnsi="Bookman Old Style"/>
          <w:bCs/>
          <w:sz w:val="22"/>
          <w:szCs w:val="22"/>
        </w:rPr>
        <w:t>, consent decree. The rule addresses referrals to and terminations from Behavioral Health Home Services for members with Serious and Persistent Mental Illness. Prior to terminating a member's services, providers must receive written approval from the Office of Behavioral Health (OBH); must issue a 30-day advanced written termination notice to the member, with an exception for cases involving imminent harm; and must assist the member in obtaining clinically necessary services from another provider prior to termination. In addition, providers must accept Department referrals within seven (7) calendar days and may only decline referrals with written approval from OBH. </w:t>
      </w:r>
    </w:p>
    <w:p w14:paraId="6B894ED8" w14:textId="77777777" w:rsidR="005A5D5F" w:rsidRPr="005A5D5F" w:rsidRDefault="005A5D5F" w:rsidP="005A5D5F">
      <w:pPr>
        <w:overflowPunct/>
        <w:autoSpaceDE/>
        <w:autoSpaceDN/>
        <w:adjustRightInd/>
        <w:textAlignment w:val="auto"/>
        <w:rPr>
          <w:rFonts w:ascii="Bookman Old Style" w:hAnsi="Bookman Old Style"/>
          <w:bCs/>
          <w:iCs/>
          <w:sz w:val="22"/>
          <w:szCs w:val="22"/>
        </w:rPr>
      </w:pPr>
      <w:r w:rsidRPr="005A5D5F">
        <w:rPr>
          <w:rFonts w:ascii="Bookman Old Style" w:hAnsi="Bookman Old Style"/>
          <w:bCs/>
          <w:sz w:val="22"/>
          <w:szCs w:val="22"/>
        </w:rPr>
        <w:t xml:space="preserve">Additionally, in furtherance of consent decree principles, this rule added language for timeliness standards for Adults with Serious and Persistent Mental Illness, consistent with those in Section 17 Community Support Services for this population. </w:t>
      </w:r>
      <w:r w:rsidRPr="005A5D5F">
        <w:rPr>
          <w:rFonts w:ascii="Bookman Old Style" w:hAnsi="Bookman Old Style"/>
          <w:bCs/>
          <w:iCs/>
          <w:sz w:val="22"/>
          <w:szCs w:val="22"/>
        </w:rPr>
        <w:t xml:space="preserve">These standards require that providers must conduct an initial face-to-face intake or initial assessment visit within seven (7) calendar days of the date of referral. This rule also gives members the option to request to “hold for service” if providers are unable to meet the seven (7) calendar day face-to-face requirement of new referrals but the </w:t>
      </w:r>
      <w:r w:rsidRPr="005A5D5F">
        <w:rPr>
          <w:rFonts w:ascii="Bookman Old Style" w:hAnsi="Bookman Old Style"/>
          <w:bCs/>
          <w:iCs/>
          <w:sz w:val="22"/>
          <w:szCs w:val="22"/>
        </w:rPr>
        <w:lastRenderedPageBreak/>
        <w:t>member would still like to wait until that provider can accept their referral. Members may elect to hold for service only after an agency has adequately informed the member of their other area service options.</w:t>
      </w:r>
    </w:p>
    <w:p w14:paraId="0DA2A697" w14:textId="5D78DAF9" w:rsidR="005A5D5F" w:rsidRPr="005A5D5F" w:rsidRDefault="005A5D5F" w:rsidP="005A5D5F">
      <w:pPr>
        <w:overflowPunct/>
        <w:autoSpaceDE/>
        <w:autoSpaceDN/>
        <w:adjustRightInd/>
        <w:textAlignment w:val="auto"/>
        <w:rPr>
          <w:rFonts w:ascii="Bookman Old Style" w:hAnsi="Bookman Old Style"/>
          <w:bCs/>
          <w:iCs/>
          <w:sz w:val="22"/>
          <w:szCs w:val="22"/>
        </w:rPr>
      </w:pPr>
      <w:r w:rsidRPr="005A5D5F">
        <w:rPr>
          <w:rFonts w:ascii="Bookman Old Style" w:hAnsi="Bookman Old Style"/>
          <w:bCs/>
          <w:sz w:val="22"/>
          <w:szCs w:val="22"/>
        </w:rPr>
        <w:t xml:space="preserve">The Department also updated formatting, citations, and references where necessary, including changing “Office of Substance Abuse and Mental Health Services” to “Office of Behavioral Health” and removing potentially stigmatizing language based on recommendations from Maine’s opioid task force and legislation passed in 2018 to minimize stigma (PL 2017 </w:t>
      </w:r>
      <w:proofErr w:type="spellStart"/>
      <w:r w:rsidRPr="005A5D5F">
        <w:rPr>
          <w:rFonts w:ascii="Bookman Old Style" w:hAnsi="Bookman Old Style"/>
          <w:bCs/>
          <w:sz w:val="22"/>
          <w:szCs w:val="22"/>
        </w:rPr>
        <w:t>ch.</w:t>
      </w:r>
      <w:proofErr w:type="spellEnd"/>
      <w:r w:rsidRPr="005A5D5F">
        <w:rPr>
          <w:rFonts w:ascii="Bookman Old Style" w:hAnsi="Bookman Old Style"/>
          <w:bCs/>
          <w:sz w:val="22"/>
          <w:szCs w:val="22"/>
        </w:rPr>
        <w:t xml:space="preserve"> 407). </w:t>
      </w:r>
    </w:p>
    <w:p w14:paraId="33DD948C" w14:textId="77777777" w:rsidR="005A5D5F" w:rsidRPr="005A5D5F" w:rsidRDefault="005A5D5F" w:rsidP="005A5D5F">
      <w:pPr>
        <w:overflowPunct/>
        <w:autoSpaceDE/>
        <w:autoSpaceDN/>
        <w:adjustRightInd/>
        <w:textAlignment w:val="auto"/>
        <w:rPr>
          <w:rFonts w:ascii="Bookman Old Style" w:hAnsi="Bookman Old Style"/>
          <w:bCs/>
          <w:sz w:val="22"/>
          <w:szCs w:val="22"/>
        </w:rPr>
      </w:pPr>
      <w:r w:rsidRPr="005A5D5F">
        <w:rPr>
          <w:rFonts w:ascii="Bookman Old Style" w:hAnsi="Bookman Old Style"/>
          <w:bCs/>
          <w:sz w:val="22"/>
          <w:szCs w:val="22"/>
        </w:rPr>
        <w:t>Considering public comment, in addition to the changes to the final rule described above, the Department made the following change to the final rule:</w:t>
      </w:r>
    </w:p>
    <w:p w14:paraId="56988058" w14:textId="4FEA1304" w:rsidR="005A5D5F" w:rsidRPr="00D238C3" w:rsidRDefault="00D238C3" w:rsidP="00D238C3">
      <w:pPr>
        <w:overflowPunct/>
        <w:autoSpaceDE/>
        <w:autoSpaceDN/>
        <w:adjustRightInd/>
        <w:textAlignment w:val="auto"/>
        <w:rPr>
          <w:rFonts w:ascii="Bookman Old Style" w:hAnsi="Bookman Old Style"/>
          <w:bCs/>
          <w:sz w:val="22"/>
          <w:szCs w:val="22"/>
        </w:rPr>
      </w:pPr>
      <w:r w:rsidRPr="00D238C3">
        <w:rPr>
          <w:rFonts w:ascii="Bookman Old Style" w:hAnsi="Bookman Old Style"/>
          <w:b/>
          <w:sz w:val="22"/>
          <w:szCs w:val="22"/>
        </w:rPr>
        <w:t xml:space="preserve">* </w:t>
      </w:r>
      <w:r w:rsidR="005A5D5F" w:rsidRPr="00D238C3">
        <w:rPr>
          <w:rFonts w:ascii="Bookman Old Style" w:hAnsi="Bookman Old Style"/>
          <w:bCs/>
          <w:sz w:val="22"/>
          <w:szCs w:val="22"/>
        </w:rPr>
        <w:t>The Department has amended the term “Department referrals” to “referrals” under 92.02-3 D in the adopted rule. </w:t>
      </w:r>
    </w:p>
    <w:p w14:paraId="3380A6BB" w14:textId="77777777" w:rsidR="005A5D5F" w:rsidRPr="005A5D5F" w:rsidRDefault="005A5D5F" w:rsidP="005A5D5F">
      <w:pPr>
        <w:overflowPunct/>
        <w:autoSpaceDE/>
        <w:autoSpaceDN/>
        <w:adjustRightInd/>
        <w:textAlignment w:val="auto"/>
        <w:rPr>
          <w:rFonts w:ascii="Bookman Old Style" w:hAnsi="Bookman Old Style"/>
          <w:bCs/>
          <w:sz w:val="22"/>
          <w:szCs w:val="22"/>
        </w:rPr>
      </w:pPr>
      <w:r w:rsidRPr="005A5D5F">
        <w:rPr>
          <w:rFonts w:ascii="Bookman Old Style" w:hAnsi="Bookman Old Style"/>
          <w:bCs/>
          <w:sz w:val="22"/>
          <w:szCs w:val="22"/>
        </w:rPr>
        <w:t xml:space="preserve">See </w:t>
      </w:r>
      <w:hyperlink r:id="rId34" w:history="1">
        <w:r w:rsidRPr="005A5D5F">
          <w:rPr>
            <w:rFonts w:ascii="Bookman Old Style" w:hAnsi="Bookman Old Style"/>
            <w:bCs/>
            <w:color w:val="0000FF"/>
            <w:sz w:val="22"/>
            <w:szCs w:val="22"/>
            <w:u w:val="single"/>
          </w:rPr>
          <w:t>http://www.maine.gov/dhhs/oms/rules/index.shtml</w:t>
        </w:r>
      </w:hyperlink>
      <w:r w:rsidRPr="005A5D5F">
        <w:rPr>
          <w:rFonts w:ascii="Bookman Old Style" w:hAnsi="Bookman Old Style"/>
          <w:bCs/>
          <w:sz w:val="22"/>
          <w:szCs w:val="22"/>
        </w:rPr>
        <w:t xml:space="preserve"> for rules and related rulemaking documents.</w:t>
      </w:r>
    </w:p>
    <w:p w14:paraId="47F5AA6D" w14:textId="77777777" w:rsidR="00202412" w:rsidRPr="0015758E" w:rsidRDefault="00202412" w:rsidP="00202412">
      <w:pPr>
        <w:overflowPunct/>
        <w:autoSpaceDE/>
        <w:autoSpaceDN/>
        <w:adjustRightInd/>
        <w:textAlignment w:val="auto"/>
        <w:rPr>
          <w:rFonts w:ascii="Bookman Old Style" w:hAnsi="Bookman Old Style"/>
          <w:bCs/>
          <w:sz w:val="22"/>
          <w:szCs w:val="22"/>
        </w:rPr>
      </w:pPr>
      <w:r w:rsidRPr="0015758E">
        <w:rPr>
          <w:rFonts w:ascii="Bookman Old Style" w:hAnsi="Bookman Old Style"/>
          <w:bCs/>
          <w:sz w:val="22"/>
          <w:szCs w:val="22"/>
        </w:rPr>
        <w:t>EFFECTIVE DATE: July 1, 2021</w:t>
      </w:r>
    </w:p>
    <w:p w14:paraId="3697FAE1" w14:textId="77777777" w:rsidR="00202412" w:rsidRDefault="00202412" w:rsidP="00202412">
      <w:pPr>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OMS</w:t>
      </w:r>
      <w:r w:rsidRPr="0015758E">
        <w:rPr>
          <w:rFonts w:ascii="Bookman Old Style" w:hAnsi="Bookman Old Style"/>
          <w:bCs/>
          <w:sz w:val="22"/>
          <w:szCs w:val="22"/>
        </w:rPr>
        <w:t xml:space="preserve"> CONTACT PERSON:</w:t>
      </w:r>
      <w:r>
        <w:rPr>
          <w:rFonts w:ascii="Bookman Old Style" w:hAnsi="Bookman Old Style"/>
          <w:bCs/>
          <w:sz w:val="22"/>
          <w:szCs w:val="22"/>
        </w:rPr>
        <w:t xml:space="preserve"> </w:t>
      </w:r>
      <w:r w:rsidRPr="0015758E">
        <w:rPr>
          <w:rFonts w:ascii="Bookman Old Style" w:hAnsi="Bookman Old Style"/>
          <w:bCs/>
          <w:sz w:val="22"/>
          <w:szCs w:val="22"/>
        </w:rPr>
        <w:t>Melanie Miller, Comprehensive Health Planner II</w:t>
      </w:r>
      <w:r>
        <w:rPr>
          <w:rFonts w:ascii="Bookman Old Style" w:hAnsi="Bookman Old Style"/>
          <w:bCs/>
          <w:sz w:val="22"/>
          <w:szCs w:val="22"/>
        </w:rPr>
        <w:t xml:space="preserve">, Office of </w:t>
      </w:r>
      <w:proofErr w:type="spellStart"/>
      <w:r w:rsidRPr="0015758E">
        <w:rPr>
          <w:rFonts w:ascii="Bookman Old Style" w:hAnsi="Bookman Old Style"/>
          <w:bCs/>
          <w:sz w:val="22"/>
          <w:szCs w:val="22"/>
        </w:rPr>
        <w:t>MaineCare</w:t>
      </w:r>
      <w:proofErr w:type="spellEnd"/>
      <w:r w:rsidRPr="0015758E">
        <w:rPr>
          <w:rFonts w:ascii="Bookman Old Style" w:hAnsi="Bookman Old Style"/>
          <w:bCs/>
          <w:sz w:val="22"/>
          <w:szCs w:val="22"/>
        </w:rPr>
        <w:t xml:space="preserve"> Services</w:t>
      </w:r>
      <w:r>
        <w:rPr>
          <w:rFonts w:ascii="Bookman Old Style" w:hAnsi="Bookman Old Style"/>
          <w:bCs/>
          <w:sz w:val="22"/>
          <w:szCs w:val="22"/>
        </w:rPr>
        <w:t xml:space="preserve">. </w:t>
      </w:r>
      <w:r w:rsidRPr="0015758E">
        <w:rPr>
          <w:rFonts w:ascii="Bookman Old Style" w:hAnsi="Bookman Old Style"/>
          <w:bCs/>
          <w:sz w:val="22"/>
          <w:szCs w:val="22"/>
        </w:rPr>
        <w:t>109 Capitol Street</w:t>
      </w:r>
      <w:r>
        <w:rPr>
          <w:rFonts w:ascii="Bookman Old Style" w:hAnsi="Bookman Old Style"/>
          <w:bCs/>
          <w:sz w:val="22"/>
          <w:szCs w:val="22"/>
        </w:rPr>
        <w:t xml:space="preserve"> -</w:t>
      </w:r>
      <w:r w:rsidRPr="0015758E">
        <w:rPr>
          <w:rFonts w:ascii="Bookman Old Style" w:hAnsi="Bookman Old Style"/>
          <w:bCs/>
          <w:sz w:val="22"/>
          <w:szCs w:val="22"/>
        </w:rPr>
        <w:t xml:space="preserve"> 11 State House Station</w:t>
      </w:r>
      <w:r>
        <w:rPr>
          <w:rFonts w:ascii="Bookman Old Style" w:hAnsi="Bookman Old Style"/>
          <w:bCs/>
          <w:sz w:val="22"/>
          <w:szCs w:val="22"/>
        </w:rPr>
        <w:t xml:space="preserve">, </w:t>
      </w:r>
      <w:r w:rsidRPr="0015758E">
        <w:rPr>
          <w:rFonts w:ascii="Bookman Old Style" w:hAnsi="Bookman Old Style"/>
          <w:bCs/>
          <w:sz w:val="22"/>
          <w:szCs w:val="22"/>
        </w:rPr>
        <w:t>Augusta, Maine 04333-0011</w:t>
      </w:r>
      <w:r>
        <w:rPr>
          <w:rFonts w:ascii="Bookman Old Style" w:hAnsi="Bookman Old Style"/>
          <w:bCs/>
          <w:sz w:val="22"/>
          <w:szCs w:val="22"/>
        </w:rPr>
        <w:t xml:space="preserve">. </w:t>
      </w:r>
      <w:r w:rsidRPr="0015758E">
        <w:rPr>
          <w:rFonts w:ascii="Bookman Old Style" w:hAnsi="Bookman Old Style"/>
          <w:bCs/>
          <w:sz w:val="22"/>
          <w:szCs w:val="22"/>
        </w:rPr>
        <w:t xml:space="preserve">Telephone: </w:t>
      </w:r>
      <w:r>
        <w:rPr>
          <w:rFonts w:ascii="Bookman Old Style" w:hAnsi="Bookman Old Style"/>
          <w:bCs/>
          <w:sz w:val="22"/>
          <w:szCs w:val="22"/>
        </w:rPr>
        <w:t>(</w:t>
      </w:r>
      <w:r w:rsidRPr="0015758E">
        <w:rPr>
          <w:rFonts w:ascii="Bookman Old Style" w:hAnsi="Bookman Old Style"/>
          <w:bCs/>
          <w:sz w:val="22"/>
          <w:szCs w:val="22"/>
        </w:rPr>
        <w:t>207</w:t>
      </w:r>
      <w:r>
        <w:rPr>
          <w:rFonts w:ascii="Bookman Old Style" w:hAnsi="Bookman Old Style"/>
          <w:bCs/>
          <w:sz w:val="22"/>
          <w:szCs w:val="22"/>
        </w:rPr>
        <w:t xml:space="preserve">) </w:t>
      </w:r>
      <w:r w:rsidRPr="0015758E">
        <w:rPr>
          <w:rFonts w:ascii="Bookman Old Style" w:hAnsi="Bookman Old Style"/>
          <w:bCs/>
          <w:sz w:val="22"/>
          <w:szCs w:val="22"/>
        </w:rPr>
        <w:t>624-4087</w:t>
      </w:r>
      <w:r>
        <w:rPr>
          <w:rFonts w:ascii="Bookman Old Style" w:hAnsi="Bookman Old Style"/>
          <w:bCs/>
          <w:sz w:val="22"/>
          <w:szCs w:val="22"/>
        </w:rPr>
        <w:t>.</w:t>
      </w:r>
      <w:r w:rsidRPr="0015758E">
        <w:rPr>
          <w:rFonts w:ascii="Bookman Old Style" w:hAnsi="Bookman Old Style"/>
          <w:bCs/>
          <w:sz w:val="22"/>
          <w:szCs w:val="22"/>
        </w:rPr>
        <w:t xml:space="preserve"> F</w:t>
      </w:r>
      <w:r>
        <w:rPr>
          <w:rFonts w:ascii="Bookman Old Style" w:hAnsi="Bookman Old Style"/>
          <w:bCs/>
          <w:sz w:val="22"/>
          <w:szCs w:val="22"/>
        </w:rPr>
        <w:t>ax</w:t>
      </w:r>
      <w:r w:rsidRPr="0015758E">
        <w:rPr>
          <w:rFonts w:ascii="Bookman Old Style" w:hAnsi="Bookman Old Style"/>
          <w:bCs/>
          <w:sz w:val="22"/>
          <w:szCs w:val="22"/>
        </w:rPr>
        <w:t>: (207) 287-6106</w:t>
      </w:r>
      <w:r>
        <w:rPr>
          <w:rFonts w:ascii="Bookman Old Style" w:hAnsi="Bookman Old Style"/>
          <w:bCs/>
          <w:sz w:val="22"/>
          <w:szCs w:val="22"/>
        </w:rPr>
        <w:t xml:space="preserve">. </w:t>
      </w:r>
      <w:r w:rsidRPr="0015758E">
        <w:rPr>
          <w:rFonts w:ascii="Bookman Old Style" w:hAnsi="Bookman Old Style"/>
          <w:bCs/>
          <w:sz w:val="22"/>
          <w:szCs w:val="22"/>
        </w:rPr>
        <w:t>TTY: 711 (Deaf or Hard of Hearing)</w:t>
      </w:r>
      <w:r>
        <w:rPr>
          <w:rFonts w:ascii="Bookman Old Style" w:hAnsi="Bookman Old Style"/>
          <w:bCs/>
          <w:sz w:val="22"/>
          <w:szCs w:val="22"/>
        </w:rPr>
        <w:t xml:space="preserve">. Email: </w:t>
      </w:r>
      <w:hyperlink r:id="rId35" w:history="1">
        <w:r w:rsidRPr="0015758E">
          <w:rPr>
            <w:rStyle w:val="Hyperlink"/>
            <w:rFonts w:ascii="Bookman Old Style" w:hAnsi="Bookman Old Style"/>
            <w:bCs/>
            <w:sz w:val="22"/>
            <w:szCs w:val="22"/>
          </w:rPr>
          <w:t>Melanie.Miller@</w:t>
        </w:r>
        <w:r w:rsidRPr="00CD7700">
          <w:rPr>
            <w:rStyle w:val="Hyperlink"/>
            <w:rFonts w:ascii="Bookman Old Style" w:hAnsi="Bookman Old Style"/>
            <w:bCs/>
            <w:sz w:val="22"/>
            <w:szCs w:val="22"/>
          </w:rPr>
          <w:t>M</w:t>
        </w:r>
        <w:r w:rsidRPr="0015758E">
          <w:rPr>
            <w:rStyle w:val="Hyperlink"/>
            <w:rFonts w:ascii="Bookman Old Style" w:hAnsi="Bookman Old Style"/>
            <w:bCs/>
            <w:sz w:val="22"/>
            <w:szCs w:val="22"/>
          </w:rPr>
          <w:t>aine.gov</w:t>
        </w:r>
      </w:hyperlink>
      <w:r w:rsidRPr="0015758E">
        <w:rPr>
          <w:rFonts w:ascii="Bookman Old Style" w:hAnsi="Bookman Old Style"/>
          <w:bCs/>
          <w:sz w:val="22"/>
          <w:szCs w:val="22"/>
        </w:rPr>
        <w:t xml:space="preserve"> </w:t>
      </w:r>
      <w:r>
        <w:rPr>
          <w:rFonts w:ascii="Bookman Old Style" w:hAnsi="Bookman Old Style"/>
          <w:bCs/>
          <w:sz w:val="22"/>
          <w:szCs w:val="22"/>
        </w:rPr>
        <w:t>.</w:t>
      </w:r>
    </w:p>
    <w:p w14:paraId="7F805710" w14:textId="77777777" w:rsidR="00202412" w:rsidRDefault="00202412" w:rsidP="0020241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OMS WEBSITE: </w:t>
      </w:r>
      <w:hyperlink r:id="rId36" w:history="1">
        <w:r w:rsidRPr="00CD7700">
          <w:rPr>
            <w:rStyle w:val="Hyperlink"/>
            <w:rFonts w:ascii="Bookman Old Style" w:hAnsi="Bookman Old Style"/>
            <w:bCs/>
            <w:sz w:val="22"/>
            <w:szCs w:val="22"/>
          </w:rPr>
          <w:t>https://www.maine.gov/dhhs/oms</w:t>
        </w:r>
      </w:hyperlink>
      <w:r>
        <w:rPr>
          <w:rFonts w:ascii="Bookman Old Style" w:hAnsi="Bookman Old Style"/>
          <w:bCs/>
          <w:sz w:val="22"/>
          <w:szCs w:val="22"/>
        </w:rPr>
        <w:t xml:space="preserve"> .</w:t>
      </w:r>
    </w:p>
    <w:p w14:paraId="7998EC08" w14:textId="77777777" w:rsidR="00202412" w:rsidRDefault="00202412" w:rsidP="0020241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OMS RULEMAKING LIAISON: </w:t>
      </w:r>
      <w:hyperlink r:id="rId37" w:history="1">
        <w:r w:rsidRPr="00CD7700">
          <w:rPr>
            <w:rStyle w:val="Hyperlink"/>
            <w:rFonts w:ascii="Bookman Old Style" w:hAnsi="Bookman Old Style"/>
            <w:bCs/>
            <w:sz w:val="22"/>
            <w:szCs w:val="22"/>
          </w:rPr>
          <w:t>Thomas.Leet@Maine.gov</w:t>
        </w:r>
      </w:hyperlink>
      <w:r>
        <w:rPr>
          <w:rFonts w:ascii="Bookman Old Style" w:hAnsi="Bookman Old Style"/>
          <w:bCs/>
          <w:sz w:val="22"/>
          <w:szCs w:val="22"/>
        </w:rPr>
        <w:t xml:space="preserve"> .</w:t>
      </w:r>
    </w:p>
    <w:p w14:paraId="7AA3EC68" w14:textId="77777777" w:rsidR="00202412" w:rsidRDefault="00202412" w:rsidP="0020241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DHHS RULEMAKING LIAISON: </w:t>
      </w:r>
      <w:hyperlink r:id="rId38" w:history="1">
        <w:r w:rsidRPr="00CD7700">
          <w:rPr>
            <w:rStyle w:val="Hyperlink"/>
            <w:rFonts w:ascii="Bookman Old Style" w:hAnsi="Bookman Old Style"/>
            <w:bCs/>
            <w:sz w:val="22"/>
            <w:szCs w:val="22"/>
          </w:rPr>
          <w:t>Kevin.Wells@Maine.gov</w:t>
        </w:r>
      </w:hyperlink>
      <w:r>
        <w:rPr>
          <w:rFonts w:ascii="Bookman Old Style" w:hAnsi="Bookman Old Style"/>
          <w:bCs/>
          <w:sz w:val="22"/>
          <w:szCs w:val="22"/>
        </w:rPr>
        <w:t xml:space="preserve"> .</w:t>
      </w:r>
    </w:p>
    <w:p w14:paraId="0F68BE78" w14:textId="7DB15B92" w:rsidR="007D682B" w:rsidRDefault="007D682B" w:rsidP="00B9526C">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812F1BE" w14:textId="29D0C9AF" w:rsidR="00202412" w:rsidRDefault="00202412" w:rsidP="007D68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247D69AB" w14:textId="16ED2DF0" w:rsidR="002B7F53" w:rsidRPr="00F55ED6" w:rsidRDefault="002B7F53" w:rsidP="002B7F5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0A5609">
        <w:rPr>
          <w:rFonts w:ascii="Bookman Old Style" w:hAnsi="Bookman Old Style"/>
          <w:bCs/>
          <w:sz w:val="22"/>
          <w:szCs w:val="22"/>
        </w:rPr>
        <w:t xml:space="preserve">AGENCY: </w:t>
      </w:r>
      <w:r w:rsidR="00F55ED6" w:rsidRPr="00F55ED6">
        <w:rPr>
          <w:rFonts w:ascii="Bookman Old Style" w:hAnsi="Bookman Old Style"/>
          <w:b/>
          <w:sz w:val="22"/>
          <w:szCs w:val="22"/>
        </w:rPr>
        <w:t>16-219</w:t>
      </w:r>
      <w:r w:rsidR="00F55ED6">
        <w:rPr>
          <w:rFonts w:ascii="Bookman Old Style" w:hAnsi="Bookman Old Style"/>
          <w:bCs/>
          <w:sz w:val="22"/>
          <w:szCs w:val="22"/>
        </w:rPr>
        <w:t xml:space="preserve"> – Department of Public Safety (DPS), </w:t>
      </w:r>
      <w:r w:rsidRPr="00F55ED6">
        <w:rPr>
          <w:rFonts w:ascii="Bookman Old Style" w:hAnsi="Bookman Old Style"/>
          <w:b/>
          <w:sz w:val="22"/>
          <w:szCs w:val="22"/>
        </w:rPr>
        <w:t>Office of the Maine State Fire Marshal</w:t>
      </w:r>
      <w:r w:rsidR="00F55ED6" w:rsidRPr="00F55ED6">
        <w:rPr>
          <w:rFonts w:ascii="Bookman Old Style" w:hAnsi="Bookman Old Style"/>
          <w:b/>
          <w:sz w:val="22"/>
          <w:szCs w:val="22"/>
        </w:rPr>
        <w:t xml:space="preserve"> (FMO)</w:t>
      </w:r>
    </w:p>
    <w:p w14:paraId="7A4B96CA" w14:textId="58D884EA" w:rsidR="002B7F53" w:rsidRPr="000A5609" w:rsidRDefault="002B7F53" w:rsidP="002B7F5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A5609">
        <w:rPr>
          <w:rFonts w:ascii="Bookman Old Style" w:hAnsi="Bookman Old Style"/>
          <w:bCs/>
          <w:sz w:val="22"/>
          <w:szCs w:val="22"/>
        </w:rPr>
        <w:t xml:space="preserve">CHAPTER NUMBER AND TITLE: </w:t>
      </w:r>
      <w:r w:rsidRPr="004D5936">
        <w:rPr>
          <w:rFonts w:ascii="Bookman Old Style" w:hAnsi="Bookman Old Style"/>
          <w:b/>
          <w:sz w:val="22"/>
          <w:szCs w:val="22"/>
        </w:rPr>
        <w:t>Ch</w:t>
      </w:r>
      <w:r w:rsidR="004D5936" w:rsidRPr="004D5936">
        <w:rPr>
          <w:rFonts w:ascii="Bookman Old Style" w:hAnsi="Bookman Old Style"/>
          <w:b/>
          <w:sz w:val="22"/>
          <w:szCs w:val="22"/>
        </w:rPr>
        <w:t>.</w:t>
      </w:r>
      <w:r w:rsidRPr="004D5936">
        <w:rPr>
          <w:rFonts w:ascii="Bookman Old Style" w:hAnsi="Bookman Old Style"/>
          <w:b/>
          <w:sz w:val="22"/>
          <w:szCs w:val="22"/>
        </w:rPr>
        <w:t xml:space="preserve"> 36</w:t>
      </w:r>
      <w:r w:rsidRPr="000A5609">
        <w:rPr>
          <w:rFonts w:ascii="Bookman Old Style" w:hAnsi="Bookman Old Style"/>
          <w:bCs/>
          <w:sz w:val="22"/>
          <w:szCs w:val="22"/>
        </w:rPr>
        <w:t>, Consumer Fireworks Sales License</w:t>
      </w:r>
    </w:p>
    <w:p w14:paraId="40E4C323" w14:textId="050356E2" w:rsidR="002B7F53" w:rsidRPr="000A5609" w:rsidRDefault="002B7F53" w:rsidP="002B7F53">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A5609">
        <w:rPr>
          <w:rFonts w:ascii="Bookman Old Style" w:hAnsi="Bookman Old Style"/>
          <w:bCs/>
          <w:sz w:val="22"/>
          <w:szCs w:val="22"/>
        </w:rPr>
        <w:t xml:space="preserve">ADOPTED RULE NUMBER: </w:t>
      </w:r>
      <w:r w:rsidRPr="004D5936">
        <w:rPr>
          <w:rFonts w:ascii="Bookman Old Style" w:hAnsi="Bookman Old Style"/>
          <w:b/>
          <w:sz w:val="22"/>
          <w:szCs w:val="22"/>
        </w:rPr>
        <w:t>20</w:t>
      </w:r>
      <w:r w:rsidR="004D5936" w:rsidRPr="004D5936">
        <w:rPr>
          <w:rFonts w:ascii="Bookman Old Style" w:hAnsi="Bookman Old Style"/>
          <w:b/>
          <w:sz w:val="22"/>
          <w:szCs w:val="22"/>
        </w:rPr>
        <w:t>21-132</w:t>
      </w:r>
      <w:r w:rsidR="004D5936">
        <w:rPr>
          <w:rFonts w:ascii="Bookman Old Style" w:hAnsi="Bookman Old Style"/>
          <w:bCs/>
          <w:sz w:val="22"/>
          <w:szCs w:val="22"/>
        </w:rPr>
        <w:t xml:space="preserve"> </w:t>
      </w:r>
      <w:r w:rsidR="004D5936" w:rsidRPr="004D5936">
        <w:rPr>
          <w:rFonts w:ascii="Bookman Old Style" w:hAnsi="Bookman Old Style"/>
          <w:bCs/>
          <w:i/>
          <w:iCs/>
          <w:sz w:val="22"/>
          <w:szCs w:val="22"/>
        </w:rPr>
        <w:t>(Emergency)</w:t>
      </w:r>
    </w:p>
    <w:p w14:paraId="731E402C" w14:textId="063E82AA" w:rsidR="002B7F53" w:rsidRPr="000A5609" w:rsidRDefault="002B7F53" w:rsidP="002B7F5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4" w:name="_Hlk60652951"/>
      <w:r w:rsidRPr="000A5609">
        <w:rPr>
          <w:rFonts w:ascii="Bookman Old Style" w:hAnsi="Bookman Old Style"/>
          <w:bCs/>
          <w:sz w:val="22"/>
          <w:szCs w:val="22"/>
        </w:rPr>
        <w:t xml:space="preserve">CONCISE SUMMARY: We currently have </w:t>
      </w:r>
      <w:proofErr w:type="spellStart"/>
      <w:r w:rsidR="004D5936">
        <w:rPr>
          <w:rFonts w:ascii="Bookman Old Style" w:hAnsi="Bookman Old Style"/>
          <w:bCs/>
          <w:sz w:val="22"/>
          <w:szCs w:val="22"/>
        </w:rPr>
        <w:t>ch.</w:t>
      </w:r>
      <w:proofErr w:type="spellEnd"/>
      <w:r w:rsidRPr="000A5609">
        <w:rPr>
          <w:rFonts w:ascii="Bookman Old Style" w:hAnsi="Bookman Old Style"/>
          <w:bCs/>
          <w:sz w:val="22"/>
          <w:szCs w:val="22"/>
        </w:rPr>
        <w:t xml:space="preserve"> 7 of NFPA (National Fire Protection Association) 1124 adopted, that covers the retail sales portion of consumer fireworks. It has come to our attention that several consumer fireworks retailers are currently storing consumer fireworks in storage facilities remote from their retail location. Without having the entire 1124 standard at our disposal there are not standards for consumer firework storage. LD 180 was presented to the 130</w:t>
      </w:r>
      <w:r w:rsidRPr="000A5609">
        <w:rPr>
          <w:rFonts w:ascii="Bookman Old Style" w:hAnsi="Bookman Old Style"/>
          <w:bCs/>
          <w:sz w:val="22"/>
          <w:szCs w:val="22"/>
          <w:vertAlign w:val="superscript"/>
        </w:rPr>
        <w:t>th</w:t>
      </w:r>
      <w:r w:rsidRPr="000A5609">
        <w:rPr>
          <w:rFonts w:ascii="Bookman Old Style" w:hAnsi="Bookman Old Style"/>
          <w:bCs/>
          <w:sz w:val="22"/>
          <w:szCs w:val="22"/>
        </w:rPr>
        <w:t xml:space="preserve"> legislature to rectify this issue but the bill has been carried over, to another session. Without this Standard we have no standard to require compliance with. This could pose a public safety issue when there </w:t>
      </w:r>
      <w:proofErr w:type="gramStart"/>
      <w:r w:rsidRPr="000A5609">
        <w:rPr>
          <w:rFonts w:ascii="Bookman Old Style" w:hAnsi="Bookman Old Style"/>
          <w:bCs/>
          <w:sz w:val="22"/>
          <w:szCs w:val="22"/>
        </w:rPr>
        <w:t>are</w:t>
      </w:r>
      <w:proofErr w:type="gramEnd"/>
      <w:r w:rsidRPr="000A5609">
        <w:rPr>
          <w:rFonts w:ascii="Bookman Old Style" w:hAnsi="Bookman Old Style"/>
          <w:bCs/>
          <w:sz w:val="22"/>
          <w:szCs w:val="22"/>
        </w:rPr>
        <w:t xml:space="preserve"> no safety standards adopted.</w:t>
      </w:r>
      <w:bookmarkEnd w:id="4"/>
    </w:p>
    <w:p w14:paraId="4F109A39" w14:textId="1A04FAB3" w:rsidR="002B7F53" w:rsidRPr="000A5609" w:rsidRDefault="002B7F53" w:rsidP="004D593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0A5609">
        <w:rPr>
          <w:rFonts w:ascii="Bookman Old Style" w:hAnsi="Bookman Old Style"/>
          <w:bCs/>
          <w:sz w:val="22"/>
          <w:szCs w:val="22"/>
        </w:rPr>
        <w:t>EFFECTIVE DATE:</w:t>
      </w:r>
      <w:r w:rsidR="004D5936">
        <w:rPr>
          <w:rFonts w:ascii="Bookman Old Style" w:hAnsi="Bookman Old Style"/>
          <w:bCs/>
          <w:sz w:val="22"/>
          <w:szCs w:val="22"/>
        </w:rPr>
        <w:t xml:space="preserve"> June 21, 2021</w:t>
      </w:r>
    </w:p>
    <w:p w14:paraId="2EEB5BF4" w14:textId="35A4F10C" w:rsidR="002B7F53" w:rsidRPr="000A5609" w:rsidRDefault="004D5936" w:rsidP="002B7F5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FMO</w:t>
      </w:r>
      <w:r w:rsidR="002B7F53" w:rsidRPr="000A5609">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2B7F53" w:rsidRPr="000A5609">
        <w:rPr>
          <w:rFonts w:ascii="Bookman Old Style" w:hAnsi="Bookman Old Style"/>
          <w:bCs/>
          <w:sz w:val="22"/>
          <w:szCs w:val="22"/>
        </w:rPr>
        <w:t>:</w:t>
      </w:r>
      <w:r w:rsidR="002B7F53">
        <w:rPr>
          <w:rFonts w:ascii="Bookman Old Style" w:hAnsi="Bookman Old Style"/>
          <w:bCs/>
          <w:sz w:val="22"/>
          <w:szCs w:val="22"/>
        </w:rPr>
        <w:t xml:space="preserve"> </w:t>
      </w:r>
      <w:r w:rsidR="002B7F53" w:rsidRPr="000A5609">
        <w:rPr>
          <w:rFonts w:ascii="Bookman Old Style" w:hAnsi="Bookman Old Style"/>
          <w:bCs/>
          <w:sz w:val="22"/>
          <w:szCs w:val="22"/>
        </w:rPr>
        <w:t>Richard E. Taylor, Senior Research and Planning Analyst</w:t>
      </w:r>
      <w:r>
        <w:rPr>
          <w:rFonts w:ascii="Bookman Old Style" w:hAnsi="Bookman Old Style"/>
          <w:bCs/>
          <w:sz w:val="22"/>
          <w:szCs w:val="22"/>
        </w:rPr>
        <w:t xml:space="preserve">, </w:t>
      </w:r>
      <w:r w:rsidR="002B7F53" w:rsidRPr="000A5609">
        <w:rPr>
          <w:rFonts w:ascii="Bookman Old Style" w:hAnsi="Bookman Old Style"/>
          <w:bCs/>
          <w:sz w:val="22"/>
          <w:szCs w:val="22"/>
        </w:rPr>
        <w:t>Office of the Maine State Fire Marshal</w:t>
      </w:r>
      <w:r>
        <w:rPr>
          <w:rFonts w:ascii="Bookman Old Style" w:hAnsi="Bookman Old Style"/>
          <w:bCs/>
          <w:sz w:val="22"/>
          <w:szCs w:val="22"/>
        </w:rPr>
        <w:t xml:space="preserve">, </w:t>
      </w:r>
      <w:r w:rsidR="002B7F53" w:rsidRPr="000A5609">
        <w:rPr>
          <w:rFonts w:ascii="Bookman Old Style" w:hAnsi="Bookman Old Style"/>
          <w:bCs/>
          <w:sz w:val="22"/>
          <w:szCs w:val="22"/>
        </w:rPr>
        <w:t>52 State House Station</w:t>
      </w:r>
      <w:r>
        <w:rPr>
          <w:rFonts w:ascii="Bookman Old Style" w:hAnsi="Bookman Old Style"/>
          <w:bCs/>
          <w:sz w:val="22"/>
          <w:szCs w:val="22"/>
        </w:rPr>
        <w:t xml:space="preserve">, </w:t>
      </w:r>
      <w:r w:rsidR="002B7F53" w:rsidRPr="000A5609">
        <w:rPr>
          <w:rFonts w:ascii="Bookman Old Style" w:hAnsi="Bookman Old Style"/>
          <w:bCs/>
          <w:sz w:val="22"/>
          <w:szCs w:val="22"/>
        </w:rPr>
        <w:t>Augusta, Maine 04333-0052</w:t>
      </w:r>
      <w:r>
        <w:rPr>
          <w:rFonts w:ascii="Bookman Old Style" w:hAnsi="Bookman Old Style"/>
          <w:bCs/>
          <w:sz w:val="22"/>
          <w:szCs w:val="22"/>
        </w:rPr>
        <w:t xml:space="preserve">. </w:t>
      </w:r>
      <w:r w:rsidR="0098410E">
        <w:rPr>
          <w:rFonts w:ascii="Bookman Old Style" w:hAnsi="Bookman Old Style"/>
          <w:bCs/>
          <w:sz w:val="22"/>
          <w:szCs w:val="22"/>
        </w:rPr>
        <w:t>Telephone:</w:t>
      </w:r>
      <w:r w:rsidR="002B7F53" w:rsidRPr="000A5609">
        <w:rPr>
          <w:rFonts w:ascii="Bookman Old Style" w:hAnsi="Bookman Old Style"/>
          <w:bCs/>
          <w:sz w:val="22"/>
          <w:szCs w:val="22"/>
        </w:rPr>
        <w:t xml:space="preserve"> </w:t>
      </w:r>
      <w:r w:rsidR="0098410E">
        <w:rPr>
          <w:rFonts w:ascii="Bookman Old Style" w:hAnsi="Bookman Old Style"/>
          <w:bCs/>
          <w:sz w:val="22"/>
          <w:szCs w:val="22"/>
        </w:rPr>
        <w:t>(</w:t>
      </w:r>
      <w:r w:rsidR="002B7F53" w:rsidRPr="000A5609">
        <w:rPr>
          <w:rFonts w:ascii="Bookman Old Style" w:hAnsi="Bookman Old Style"/>
          <w:bCs/>
          <w:sz w:val="22"/>
          <w:szCs w:val="22"/>
        </w:rPr>
        <w:t>207</w:t>
      </w:r>
      <w:r w:rsidR="0098410E">
        <w:rPr>
          <w:rFonts w:ascii="Bookman Old Style" w:hAnsi="Bookman Old Style"/>
          <w:bCs/>
          <w:sz w:val="22"/>
          <w:szCs w:val="22"/>
        </w:rPr>
        <w:t xml:space="preserve">) </w:t>
      </w:r>
      <w:r w:rsidR="002B7F53" w:rsidRPr="000A5609">
        <w:rPr>
          <w:rFonts w:ascii="Bookman Old Style" w:hAnsi="Bookman Old Style"/>
          <w:bCs/>
          <w:sz w:val="22"/>
          <w:szCs w:val="22"/>
        </w:rPr>
        <w:t>626-3873</w:t>
      </w:r>
      <w:r w:rsidR="0098410E">
        <w:rPr>
          <w:rFonts w:ascii="Bookman Old Style" w:hAnsi="Bookman Old Style"/>
          <w:bCs/>
          <w:sz w:val="22"/>
          <w:szCs w:val="22"/>
        </w:rPr>
        <w:t xml:space="preserve"> or</w:t>
      </w:r>
      <w:r w:rsidR="002B7F53" w:rsidRPr="000A5609">
        <w:rPr>
          <w:rFonts w:ascii="Bookman Old Style" w:hAnsi="Bookman Old Style"/>
          <w:bCs/>
          <w:sz w:val="22"/>
          <w:szCs w:val="22"/>
        </w:rPr>
        <w:t xml:space="preserve"> </w:t>
      </w:r>
      <w:r w:rsidR="0098410E">
        <w:rPr>
          <w:rFonts w:ascii="Bookman Old Style" w:hAnsi="Bookman Old Style"/>
          <w:bCs/>
          <w:sz w:val="22"/>
          <w:szCs w:val="22"/>
        </w:rPr>
        <w:t>(</w:t>
      </w:r>
      <w:r w:rsidR="002B7F53" w:rsidRPr="000A5609">
        <w:rPr>
          <w:rFonts w:ascii="Bookman Old Style" w:hAnsi="Bookman Old Style"/>
          <w:bCs/>
          <w:sz w:val="22"/>
          <w:szCs w:val="22"/>
        </w:rPr>
        <w:t>207</w:t>
      </w:r>
      <w:r w:rsidR="0098410E">
        <w:rPr>
          <w:rFonts w:ascii="Bookman Old Style" w:hAnsi="Bookman Old Style"/>
          <w:bCs/>
          <w:sz w:val="22"/>
          <w:szCs w:val="22"/>
        </w:rPr>
        <w:t xml:space="preserve">) </w:t>
      </w:r>
      <w:r w:rsidR="002B7F53" w:rsidRPr="000A5609">
        <w:rPr>
          <w:rFonts w:ascii="Bookman Old Style" w:hAnsi="Bookman Old Style"/>
          <w:bCs/>
          <w:sz w:val="22"/>
          <w:szCs w:val="22"/>
        </w:rPr>
        <w:t>592-6105</w:t>
      </w:r>
      <w:r w:rsidR="00F75A30">
        <w:rPr>
          <w:rFonts w:ascii="Bookman Old Style" w:hAnsi="Bookman Old Style"/>
          <w:bCs/>
          <w:sz w:val="22"/>
          <w:szCs w:val="22"/>
        </w:rPr>
        <w:t xml:space="preserve">. Email: </w:t>
      </w:r>
      <w:hyperlink r:id="rId39" w:history="1">
        <w:r w:rsidR="00F75A30" w:rsidRPr="005A79C8">
          <w:rPr>
            <w:rStyle w:val="Hyperlink"/>
            <w:rFonts w:ascii="Bookman Old Style" w:hAnsi="Bookman Old Style"/>
            <w:bCs/>
            <w:sz w:val="22"/>
            <w:szCs w:val="22"/>
          </w:rPr>
          <w:t>Richard.E.Taylor@Maine.gov</w:t>
        </w:r>
      </w:hyperlink>
      <w:r w:rsidR="00F75A30">
        <w:rPr>
          <w:rFonts w:ascii="Bookman Old Style" w:hAnsi="Bookman Old Style"/>
          <w:bCs/>
          <w:sz w:val="22"/>
          <w:szCs w:val="22"/>
        </w:rPr>
        <w:t xml:space="preserve"> .</w:t>
      </w:r>
    </w:p>
    <w:p w14:paraId="49D6193D" w14:textId="3E8D1134" w:rsidR="00202412" w:rsidRDefault="00F75A30" w:rsidP="007D68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FMO WEBSITE: </w:t>
      </w:r>
      <w:hyperlink r:id="rId40" w:history="1">
        <w:r w:rsidR="00612C75" w:rsidRPr="005A79C8">
          <w:rPr>
            <w:rStyle w:val="Hyperlink"/>
            <w:rFonts w:ascii="Bookman Old Style" w:hAnsi="Bookman Old Style"/>
            <w:bCs/>
            <w:sz w:val="22"/>
            <w:szCs w:val="22"/>
          </w:rPr>
          <w:t>https://www.maine.gov/dps/fmo/</w:t>
        </w:r>
      </w:hyperlink>
      <w:r w:rsidR="00612C75">
        <w:rPr>
          <w:rFonts w:ascii="Bookman Old Style" w:hAnsi="Bookman Old Style"/>
          <w:bCs/>
          <w:sz w:val="22"/>
          <w:szCs w:val="22"/>
        </w:rPr>
        <w:t xml:space="preserve"> </w:t>
      </w:r>
      <w:r>
        <w:rPr>
          <w:rFonts w:ascii="Bookman Old Style" w:hAnsi="Bookman Old Style"/>
          <w:bCs/>
          <w:sz w:val="22"/>
          <w:szCs w:val="22"/>
        </w:rPr>
        <w:t>.</w:t>
      </w:r>
    </w:p>
    <w:p w14:paraId="3FE94FFF" w14:textId="77777777" w:rsidR="00F75A30" w:rsidRDefault="00F75A30" w:rsidP="007D68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sectPr w:rsidR="00F75A30" w:rsidSect="00C97164">
      <w:footerReference w:type="default" r:id="rId41"/>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36F775F"/>
    <w:multiLevelType w:val="hybridMultilevel"/>
    <w:tmpl w:val="A074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439C2"/>
    <w:multiLevelType w:val="hybridMultilevel"/>
    <w:tmpl w:val="B00C6C7A"/>
    <w:lvl w:ilvl="0" w:tplc="04090001">
      <w:start w:val="202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24E3E"/>
    <w:multiLevelType w:val="hybridMultilevel"/>
    <w:tmpl w:val="ABD0BE3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D26395"/>
    <w:multiLevelType w:val="hybridMultilevel"/>
    <w:tmpl w:val="564C3C1C"/>
    <w:lvl w:ilvl="0" w:tplc="39AAAE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9F2D16"/>
    <w:multiLevelType w:val="hybridMultilevel"/>
    <w:tmpl w:val="2DBCF7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DB1C6F"/>
    <w:multiLevelType w:val="hybridMultilevel"/>
    <w:tmpl w:val="13D65EC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0CD7324"/>
    <w:multiLevelType w:val="hybridMultilevel"/>
    <w:tmpl w:val="1A42A082"/>
    <w:lvl w:ilvl="0" w:tplc="4B600856">
      <w:start w:val="2021"/>
      <w:numFmt w:val="bullet"/>
      <w:lvlText w:val=""/>
      <w:lvlJc w:val="left"/>
      <w:pPr>
        <w:ind w:left="720" w:hanging="360"/>
      </w:pPr>
      <w:rPr>
        <w:rFonts w:ascii="Symbol" w:eastAsia="Yu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1042E"/>
    <w:multiLevelType w:val="hybridMultilevel"/>
    <w:tmpl w:val="0004E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4" w15:restartNumberingAfterBreak="0">
    <w:nsid w:val="7F1F2158"/>
    <w:multiLevelType w:val="hybridMultilevel"/>
    <w:tmpl w:val="93CC668A"/>
    <w:lvl w:ilvl="0" w:tplc="3790188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683899444">
    <w:abstractNumId w:val="43"/>
  </w:num>
  <w:num w:numId="2" w16cid:durableId="678311450">
    <w:abstractNumId w:val="4"/>
  </w:num>
  <w:num w:numId="3" w16cid:durableId="117189475">
    <w:abstractNumId w:val="42"/>
  </w:num>
  <w:num w:numId="4" w16cid:durableId="37164704">
    <w:abstractNumId w:val="32"/>
  </w:num>
  <w:num w:numId="5" w16cid:durableId="1387532055">
    <w:abstractNumId w:val="7"/>
  </w:num>
  <w:num w:numId="6" w16cid:durableId="130053787">
    <w:abstractNumId w:val="3"/>
  </w:num>
  <w:num w:numId="7" w16cid:durableId="1820491051">
    <w:abstractNumId w:val="8"/>
  </w:num>
  <w:num w:numId="8" w16cid:durableId="822892155">
    <w:abstractNumId w:val="37"/>
  </w:num>
  <w:num w:numId="9" w16cid:durableId="537086779">
    <w:abstractNumId w:val="23"/>
  </w:num>
  <w:num w:numId="10" w16cid:durableId="574127575">
    <w:abstractNumId w:val="5"/>
  </w:num>
  <w:num w:numId="11" w16cid:durableId="1975913980">
    <w:abstractNumId w:val="26"/>
  </w:num>
  <w:num w:numId="12" w16cid:durableId="219635490">
    <w:abstractNumId w:val="31"/>
  </w:num>
  <w:num w:numId="13" w16cid:durableId="1516990874">
    <w:abstractNumId w:val="39"/>
  </w:num>
  <w:num w:numId="14" w16cid:durableId="733700148">
    <w:abstractNumId w:val="24"/>
  </w:num>
  <w:num w:numId="15" w16cid:durableId="1102258087">
    <w:abstractNumId w:val="28"/>
  </w:num>
  <w:num w:numId="16" w16cid:durableId="655259533">
    <w:abstractNumId w:val="30"/>
  </w:num>
  <w:num w:numId="17" w16cid:durableId="832456307">
    <w:abstractNumId w:val="10"/>
  </w:num>
  <w:num w:numId="18" w16cid:durableId="104739676">
    <w:abstractNumId w:val="35"/>
  </w:num>
  <w:num w:numId="19" w16cid:durableId="10932798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2223421">
    <w:abstractNumId w:val="14"/>
  </w:num>
  <w:num w:numId="21" w16cid:durableId="601914307">
    <w:abstractNumId w:val="34"/>
  </w:num>
  <w:num w:numId="22" w16cid:durableId="1919820675">
    <w:abstractNumId w:val="16"/>
  </w:num>
  <w:num w:numId="23" w16cid:durableId="2110657238">
    <w:abstractNumId w:val="29"/>
  </w:num>
  <w:num w:numId="24" w16cid:durableId="1482968734">
    <w:abstractNumId w:val="40"/>
  </w:num>
  <w:num w:numId="25" w16cid:durableId="1800561919">
    <w:abstractNumId w:val="36"/>
  </w:num>
  <w:num w:numId="26" w16cid:durableId="2050956335">
    <w:abstractNumId w:val="13"/>
  </w:num>
  <w:num w:numId="27" w16cid:durableId="642736516">
    <w:abstractNumId w:val="19"/>
  </w:num>
  <w:num w:numId="28" w16cid:durableId="1131244344">
    <w:abstractNumId w:val="15"/>
  </w:num>
  <w:num w:numId="29" w16cid:durableId="78523981">
    <w:abstractNumId w:val="12"/>
  </w:num>
  <w:num w:numId="30" w16cid:durableId="1167553995">
    <w:abstractNumId w:val="25"/>
  </w:num>
  <w:num w:numId="31" w16cid:durableId="616987139">
    <w:abstractNumId w:val="21"/>
  </w:num>
  <w:num w:numId="32" w16cid:durableId="1335184853">
    <w:abstractNumId w:val="9"/>
  </w:num>
  <w:num w:numId="33" w16cid:durableId="1756511099">
    <w:abstractNumId w:val="41"/>
  </w:num>
  <w:num w:numId="34" w16cid:durableId="1873112807">
    <w:abstractNumId w:val="0"/>
  </w:num>
  <w:num w:numId="35" w16cid:durableId="1990674080">
    <w:abstractNumId w:val="18"/>
  </w:num>
  <w:num w:numId="36" w16cid:durableId="809513822">
    <w:abstractNumId w:val="2"/>
  </w:num>
  <w:num w:numId="37" w16cid:durableId="67197944">
    <w:abstractNumId w:val="27"/>
  </w:num>
  <w:num w:numId="38" w16cid:durableId="1116217429">
    <w:abstractNumId w:val="11"/>
  </w:num>
  <w:num w:numId="39" w16cid:durableId="370154508">
    <w:abstractNumId w:val="20"/>
  </w:num>
  <w:num w:numId="40" w16cid:durableId="84886940">
    <w:abstractNumId w:val="22"/>
  </w:num>
  <w:num w:numId="41" w16cid:durableId="372387224">
    <w:abstractNumId w:val="17"/>
  </w:num>
  <w:num w:numId="42" w16cid:durableId="1311057816">
    <w:abstractNumId w:val="38"/>
  </w:num>
  <w:num w:numId="43" w16cid:durableId="461847623">
    <w:abstractNumId w:val="44"/>
  </w:num>
  <w:num w:numId="44" w16cid:durableId="289557467">
    <w:abstractNumId w:val="1"/>
  </w:num>
  <w:num w:numId="45" w16cid:durableId="266743566">
    <w:abstractNumId w:val="33"/>
  </w:num>
  <w:num w:numId="46" w16cid:durableId="195640073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6FD"/>
    <w:rsid w:val="0001579E"/>
    <w:rsid w:val="000158F4"/>
    <w:rsid w:val="0001706E"/>
    <w:rsid w:val="0002035F"/>
    <w:rsid w:val="000206F6"/>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8E"/>
    <w:rsid w:val="00030192"/>
    <w:rsid w:val="000302BB"/>
    <w:rsid w:val="000304F6"/>
    <w:rsid w:val="00030501"/>
    <w:rsid w:val="00030D9D"/>
    <w:rsid w:val="00031673"/>
    <w:rsid w:val="00031B66"/>
    <w:rsid w:val="00032733"/>
    <w:rsid w:val="00032B50"/>
    <w:rsid w:val="000332E0"/>
    <w:rsid w:val="0003347D"/>
    <w:rsid w:val="00033558"/>
    <w:rsid w:val="000339F1"/>
    <w:rsid w:val="0003405E"/>
    <w:rsid w:val="00034499"/>
    <w:rsid w:val="00035024"/>
    <w:rsid w:val="00035392"/>
    <w:rsid w:val="00035673"/>
    <w:rsid w:val="00035BFE"/>
    <w:rsid w:val="00036156"/>
    <w:rsid w:val="00036774"/>
    <w:rsid w:val="00036EB2"/>
    <w:rsid w:val="0003740A"/>
    <w:rsid w:val="000374DC"/>
    <w:rsid w:val="00037B47"/>
    <w:rsid w:val="00037BD0"/>
    <w:rsid w:val="0004014E"/>
    <w:rsid w:val="0004068C"/>
    <w:rsid w:val="000409DF"/>
    <w:rsid w:val="00041168"/>
    <w:rsid w:val="000413E9"/>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47E36"/>
    <w:rsid w:val="000500D9"/>
    <w:rsid w:val="00050402"/>
    <w:rsid w:val="00050E85"/>
    <w:rsid w:val="0005123F"/>
    <w:rsid w:val="000522CA"/>
    <w:rsid w:val="00052575"/>
    <w:rsid w:val="0005267D"/>
    <w:rsid w:val="00052AFE"/>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465"/>
    <w:rsid w:val="0006373B"/>
    <w:rsid w:val="000638B8"/>
    <w:rsid w:val="00063F74"/>
    <w:rsid w:val="00063F7A"/>
    <w:rsid w:val="000642BB"/>
    <w:rsid w:val="00064374"/>
    <w:rsid w:val="00064B09"/>
    <w:rsid w:val="0006559C"/>
    <w:rsid w:val="0006563D"/>
    <w:rsid w:val="00066CCE"/>
    <w:rsid w:val="00067A0D"/>
    <w:rsid w:val="00067D4F"/>
    <w:rsid w:val="00067DC9"/>
    <w:rsid w:val="000701FF"/>
    <w:rsid w:val="0007081A"/>
    <w:rsid w:val="00070887"/>
    <w:rsid w:val="00070919"/>
    <w:rsid w:val="000717B7"/>
    <w:rsid w:val="00071C22"/>
    <w:rsid w:val="00072D19"/>
    <w:rsid w:val="00073341"/>
    <w:rsid w:val="00073659"/>
    <w:rsid w:val="00073788"/>
    <w:rsid w:val="00075335"/>
    <w:rsid w:val="00075442"/>
    <w:rsid w:val="00076259"/>
    <w:rsid w:val="000763EE"/>
    <w:rsid w:val="00076C1C"/>
    <w:rsid w:val="000772BA"/>
    <w:rsid w:val="000774DD"/>
    <w:rsid w:val="000777EB"/>
    <w:rsid w:val="0008008A"/>
    <w:rsid w:val="000819E4"/>
    <w:rsid w:val="00081A8B"/>
    <w:rsid w:val="00082A3B"/>
    <w:rsid w:val="000832D2"/>
    <w:rsid w:val="0008330D"/>
    <w:rsid w:val="0008336F"/>
    <w:rsid w:val="0008367A"/>
    <w:rsid w:val="000840F2"/>
    <w:rsid w:val="00084354"/>
    <w:rsid w:val="00084514"/>
    <w:rsid w:val="000853DD"/>
    <w:rsid w:val="00085452"/>
    <w:rsid w:val="00085D69"/>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70A"/>
    <w:rsid w:val="00096E53"/>
    <w:rsid w:val="00097565"/>
    <w:rsid w:val="000975A5"/>
    <w:rsid w:val="000976AF"/>
    <w:rsid w:val="00097F3B"/>
    <w:rsid w:val="000A0431"/>
    <w:rsid w:val="000A0B2B"/>
    <w:rsid w:val="000A0BAB"/>
    <w:rsid w:val="000A0DCB"/>
    <w:rsid w:val="000A0FBE"/>
    <w:rsid w:val="000A1694"/>
    <w:rsid w:val="000A1D51"/>
    <w:rsid w:val="000A23E8"/>
    <w:rsid w:val="000A2DF7"/>
    <w:rsid w:val="000A4F78"/>
    <w:rsid w:val="000A535B"/>
    <w:rsid w:val="000A537F"/>
    <w:rsid w:val="000A6664"/>
    <w:rsid w:val="000A691A"/>
    <w:rsid w:val="000A762D"/>
    <w:rsid w:val="000A782C"/>
    <w:rsid w:val="000A79C4"/>
    <w:rsid w:val="000A7DF9"/>
    <w:rsid w:val="000B1D13"/>
    <w:rsid w:val="000B1F33"/>
    <w:rsid w:val="000B22A8"/>
    <w:rsid w:val="000B2658"/>
    <w:rsid w:val="000B2C12"/>
    <w:rsid w:val="000B35E1"/>
    <w:rsid w:val="000B40D1"/>
    <w:rsid w:val="000B56C5"/>
    <w:rsid w:val="000B5CA3"/>
    <w:rsid w:val="000B5FDF"/>
    <w:rsid w:val="000B657F"/>
    <w:rsid w:val="000B69AC"/>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41B5"/>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17"/>
    <w:rsid w:val="000E37FB"/>
    <w:rsid w:val="000E3C3F"/>
    <w:rsid w:val="000E45D7"/>
    <w:rsid w:val="000E5074"/>
    <w:rsid w:val="000E520B"/>
    <w:rsid w:val="000E53E3"/>
    <w:rsid w:val="000E5407"/>
    <w:rsid w:val="000E563C"/>
    <w:rsid w:val="000E6A2D"/>
    <w:rsid w:val="000E6D26"/>
    <w:rsid w:val="000E7ED9"/>
    <w:rsid w:val="000F049A"/>
    <w:rsid w:val="000F0BD1"/>
    <w:rsid w:val="000F0D8A"/>
    <w:rsid w:val="000F1885"/>
    <w:rsid w:val="000F1EF4"/>
    <w:rsid w:val="000F21B2"/>
    <w:rsid w:val="000F222B"/>
    <w:rsid w:val="000F2291"/>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CD4"/>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0E0"/>
    <w:rsid w:val="0011166C"/>
    <w:rsid w:val="001116A8"/>
    <w:rsid w:val="00111B96"/>
    <w:rsid w:val="00111D51"/>
    <w:rsid w:val="00111EB9"/>
    <w:rsid w:val="00112FC6"/>
    <w:rsid w:val="001130C3"/>
    <w:rsid w:val="00113149"/>
    <w:rsid w:val="00113685"/>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E6B"/>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10"/>
    <w:rsid w:val="0013657E"/>
    <w:rsid w:val="00136884"/>
    <w:rsid w:val="00137080"/>
    <w:rsid w:val="00137890"/>
    <w:rsid w:val="00137CAF"/>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5E7"/>
    <w:rsid w:val="00154C5F"/>
    <w:rsid w:val="001553BC"/>
    <w:rsid w:val="0015586D"/>
    <w:rsid w:val="00155C1A"/>
    <w:rsid w:val="001568AA"/>
    <w:rsid w:val="001569AD"/>
    <w:rsid w:val="001570DD"/>
    <w:rsid w:val="001573BD"/>
    <w:rsid w:val="0015758E"/>
    <w:rsid w:val="00157E63"/>
    <w:rsid w:val="00160401"/>
    <w:rsid w:val="00160DDF"/>
    <w:rsid w:val="001610FA"/>
    <w:rsid w:val="00161429"/>
    <w:rsid w:val="0016155B"/>
    <w:rsid w:val="00161E07"/>
    <w:rsid w:val="00162320"/>
    <w:rsid w:val="00162539"/>
    <w:rsid w:val="001626EA"/>
    <w:rsid w:val="00162814"/>
    <w:rsid w:val="001637E9"/>
    <w:rsid w:val="00165412"/>
    <w:rsid w:val="00165540"/>
    <w:rsid w:val="00165776"/>
    <w:rsid w:val="0016578E"/>
    <w:rsid w:val="00166451"/>
    <w:rsid w:val="001666B4"/>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BCF"/>
    <w:rsid w:val="00183F12"/>
    <w:rsid w:val="001850E8"/>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E0E"/>
    <w:rsid w:val="001A0F01"/>
    <w:rsid w:val="001A126B"/>
    <w:rsid w:val="001A160B"/>
    <w:rsid w:val="001A1956"/>
    <w:rsid w:val="001A1C5A"/>
    <w:rsid w:val="001A2682"/>
    <w:rsid w:val="001A2E5F"/>
    <w:rsid w:val="001A3365"/>
    <w:rsid w:val="001A46BF"/>
    <w:rsid w:val="001A5081"/>
    <w:rsid w:val="001A5575"/>
    <w:rsid w:val="001A643B"/>
    <w:rsid w:val="001A6544"/>
    <w:rsid w:val="001A6793"/>
    <w:rsid w:val="001A68E4"/>
    <w:rsid w:val="001A6A8A"/>
    <w:rsid w:val="001A774D"/>
    <w:rsid w:val="001A7B36"/>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306"/>
    <w:rsid w:val="001D0378"/>
    <w:rsid w:val="001D067B"/>
    <w:rsid w:val="001D0C3B"/>
    <w:rsid w:val="001D0F74"/>
    <w:rsid w:val="001D1A79"/>
    <w:rsid w:val="001D252A"/>
    <w:rsid w:val="001D25F1"/>
    <w:rsid w:val="001D2878"/>
    <w:rsid w:val="001D347E"/>
    <w:rsid w:val="001D3FEB"/>
    <w:rsid w:val="001D4351"/>
    <w:rsid w:val="001D4402"/>
    <w:rsid w:val="001D4435"/>
    <w:rsid w:val="001D47F8"/>
    <w:rsid w:val="001D4877"/>
    <w:rsid w:val="001D48B8"/>
    <w:rsid w:val="001D4AD2"/>
    <w:rsid w:val="001D52BF"/>
    <w:rsid w:val="001D68C0"/>
    <w:rsid w:val="001D6A57"/>
    <w:rsid w:val="001D6BB8"/>
    <w:rsid w:val="001D73A4"/>
    <w:rsid w:val="001D7C0E"/>
    <w:rsid w:val="001D7D40"/>
    <w:rsid w:val="001D7D64"/>
    <w:rsid w:val="001E01C6"/>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6CFE"/>
    <w:rsid w:val="001E7642"/>
    <w:rsid w:val="001E7DFE"/>
    <w:rsid w:val="001F02DD"/>
    <w:rsid w:val="001F0AFD"/>
    <w:rsid w:val="001F2231"/>
    <w:rsid w:val="001F22B8"/>
    <w:rsid w:val="001F2EBB"/>
    <w:rsid w:val="001F3558"/>
    <w:rsid w:val="001F3858"/>
    <w:rsid w:val="001F3A5F"/>
    <w:rsid w:val="001F43B0"/>
    <w:rsid w:val="001F4725"/>
    <w:rsid w:val="001F4993"/>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412"/>
    <w:rsid w:val="00202BAC"/>
    <w:rsid w:val="00202C46"/>
    <w:rsid w:val="00204968"/>
    <w:rsid w:val="00206286"/>
    <w:rsid w:val="0020755F"/>
    <w:rsid w:val="002075E7"/>
    <w:rsid w:val="0020760E"/>
    <w:rsid w:val="00207DB2"/>
    <w:rsid w:val="00210A74"/>
    <w:rsid w:val="00210F6A"/>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590"/>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327"/>
    <w:rsid w:val="00237625"/>
    <w:rsid w:val="00240A8E"/>
    <w:rsid w:val="002410B2"/>
    <w:rsid w:val="00241360"/>
    <w:rsid w:val="00242355"/>
    <w:rsid w:val="00242909"/>
    <w:rsid w:val="00242C8A"/>
    <w:rsid w:val="00242D30"/>
    <w:rsid w:val="00242F07"/>
    <w:rsid w:val="0024318E"/>
    <w:rsid w:val="00243427"/>
    <w:rsid w:val="00243A40"/>
    <w:rsid w:val="002442C8"/>
    <w:rsid w:val="00244728"/>
    <w:rsid w:val="0024483A"/>
    <w:rsid w:val="00244A77"/>
    <w:rsid w:val="0024538C"/>
    <w:rsid w:val="00245A4F"/>
    <w:rsid w:val="0024694F"/>
    <w:rsid w:val="00247799"/>
    <w:rsid w:val="00250570"/>
    <w:rsid w:val="00250584"/>
    <w:rsid w:val="00250A44"/>
    <w:rsid w:val="0025113E"/>
    <w:rsid w:val="00251954"/>
    <w:rsid w:val="00253022"/>
    <w:rsid w:val="00253286"/>
    <w:rsid w:val="00253622"/>
    <w:rsid w:val="0025418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40F6"/>
    <w:rsid w:val="00265208"/>
    <w:rsid w:val="002652A7"/>
    <w:rsid w:val="002668F1"/>
    <w:rsid w:val="00266BB7"/>
    <w:rsid w:val="00266D81"/>
    <w:rsid w:val="00266FEB"/>
    <w:rsid w:val="002672C1"/>
    <w:rsid w:val="00267F36"/>
    <w:rsid w:val="0027041A"/>
    <w:rsid w:val="0027077C"/>
    <w:rsid w:val="002709D5"/>
    <w:rsid w:val="00270E3B"/>
    <w:rsid w:val="00272268"/>
    <w:rsid w:val="00272281"/>
    <w:rsid w:val="00272339"/>
    <w:rsid w:val="002724D1"/>
    <w:rsid w:val="00272E24"/>
    <w:rsid w:val="0027303D"/>
    <w:rsid w:val="0027304D"/>
    <w:rsid w:val="00273152"/>
    <w:rsid w:val="00273551"/>
    <w:rsid w:val="00273809"/>
    <w:rsid w:val="00273E6C"/>
    <w:rsid w:val="00274659"/>
    <w:rsid w:val="0027476A"/>
    <w:rsid w:val="00275104"/>
    <w:rsid w:val="00275635"/>
    <w:rsid w:val="00275645"/>
    <w:rsid w:val="002756B1"/>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0D3"/>
    <w:rsid w:val="00290713"/>
    <w:rsid w:val="002914EC"/>
    <w:rsid w:val="00291B83"/>
    <w:rsid w:val="00291ECB"/>
    <w:rsid w:val="00292293"/>
    <w:rsid w:val="00292684"/>
    <w:rsid w:val="00292705"/>
    <w:rsid w:val="00292E9B"/>
    <w:rsid w:val="002939CD"/>
    <w:rsid w:val="00293ED7"/>
    <w:rsid w:val="0029470A"/>
    <w:rsid w:val="002959E6"/>
    <w:rsid w:val="00295F52"/>
    <w:rsid w:val="00295FCF"/>
    <w:rsid w:val="00296381"/>
    <w:rsid w:val="002966E9"/>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0AE0"/>
    <w:rsid w:val="002B21CF"/>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B7F53"/>
    <w:rsid w:val="002C0610"/>
    <w:rsid w:val="002C0CDB"/>
    <w:rsid w:val="002C148D"/>
    <w:rsid w:val="002C15F4"/>
    <w:rsid w:val="002C16DE"/>
    <w:rsid w:val="002C22DE"/>
    <w:rsid w:val="002C2A50"/>
    <w:rsid w:val="002C3823"/>
    <w:rsid w:val="002C45D4"/>
    <w:rsid w:val="002C4D1B"/>
    <w:rsid w:val="002C4E60"/>
    <w:rsid w:val="002C4E68"/>
    <w:rsid w:val="002C50A1"/>
    <w:rsid w:val="002C5175"/>
    <w:rsid w:val="002C5261"/>
    <w:rsid w:val="002C5420"/>
    <w:rsid w:val="002C5A4F"/>
    <w:rsid w:val="002C5E97"/>
    <w:rsid w:val="002C6029"/>
    <w:rsid w:val="002C638E"/>
    <w:rsid w:val="002C650C"/>
    <w:rsid w:val="002C68A0"/>
    <w:rsid w:val="002C7B60"/>
    <w:rsid w:val="002C7E0F"/>
    <w:rsid w:val="002C7EE8"/>
    <w:rsid w:val="002D114D"/>
    <w:rsid w:val="002D1CD1"/>
    <w:rsid w:val="002D221F"/>
    <w:rsid w:val="002D2258"/>
    <w:rsid w:val="002D35C4"/>
    <w:rsid w:val="002D3729"/>
    <w:rsid w:val="002D3DFD"/>
    <w:rsid w:val="002D409D"/>
    <w:rsid w:val="002D6D10"/>
    <w:rsid w:val="002D7F1B"/>
    <w:rsid w:val="002E05BF"/>
    <w:rsid w:val="002E0A4F"/>
    <w:rsid w:val="002E0E84"/>
    <w:rsid w:val="002E1410"/>
    <w:rsid w:val="002E14AA"/>
    <w:rsid w:val="002E1EAF"/>
    <w:rsid w:val="002E2040"/>
    <w:rsid w:val="002E2520"/>
    <w:rsid w:val="002E3264"/>
    <w:rsid w:val="002E409E"/>
    <w:rsid w:val="002E4193"/>
    <w:rsid w:val="002E5433"/>
    <w:rsid w:val="002E6336"/>
    <w:rsid w:val="002E6461"/>
    <w:rsid w:val="002E6B2B"/>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D7D"/>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B34"/>
    <w:rsid w:val="00311E43"/>
    <w:rsid w:val="00312CE4"/>
    <w:rsid w:val="003131EE"/>
    <w:rsid w:val="0031384B"/>
    <w:rsid w:val="00313B62"/>
    <w:rsid w:val="00313D65"/>
    <w:rsid w:val="00314062"/>
    <w:rsid w:val="0031408A"/>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174B"/>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1C3"/>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5D3F"/>
    <w:rsid w:val="00346085"/>
    <w:rsid w:val="00346349"/>
    <w:rsid w:val="00346467"/>
    <w:rsid w:val="00346832"/>
    <w:rsid w:val="00346ED8"/>
    <w:rsid w:val="0034779D"/>
    <w:rsid w:val="00347858"/>
    <w:rsid w:val="003479D7"/>
    <w:rsid w:val="00347DA6"/>
    <w:rsid w:val="003501AF"/>
    <w:rsid w:val="00350282"/>
    <w:rsid w:val="00350B51"/>
    <w:rsid w:val="003512B5"/>
    <w:rsid w:val="0035143A"/>
    <w:rsid w:val="0035160D"/>
    <w:rsid w:val="00351667"/>
    <w:rsid w:val="00351E5B"/>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575"/>
    <w:rsid w:val="00363EC2"/>
    <w:rsid w:val="00364DA9"/>
    <w:rsid w:val="00364DF6"/>
    <w:rsid w:val="00364EBA"/>
    <w:rsid w:val="00365D06"/>
    <w:rsid w:val="0036629E"/>
    <w:rsid w:val="003667EF"/>
    <w:rsid w:val="0036688B"/>
    <w:rsid w:val="00366B01"/>
    <w:rsid w:val="00366B20"/>
    <w:rsid w:val="00366F63"/>
    <w:rsid w:val="00370155"/>
    <w:rsid w:val="003701D3"/>
    <w:rsid w:val="0037042E"/>
    <w:rsid w:val="003707BE"/>
    <w:rsid w:val="003708C1"/>
    <w:rsid w:val="00370AD9"/>
    <w:rsid w:val="00370CFC"/>
    <w:rsid w:val="0037126C"/>
    <w:rsid w:val="003729F8"/>
    <w:rsid w:val="00372FF5"/>
    <w:rsid w:val="00373E14"/>
    <w:rsid w:val="0037402A"/>
    <w:rsid w:val="003743A9"/>
    <w:rsid w:val="0037467E"/>
    <w:rsid w:val="003751D1"/>
    <w:rsid w:val="003755FD"/>
    <w:rsid w:val="00375A28"/>
    <w:rsid w:val="00375DD7"/>
    <w:rsid w:val="00376176"/>
    <w:rsid w:val="0037667A"/>
    <w:rsid w:val="003767BE"/>
    <w:rsid w:val="0037692D"/>
    <w:rsid w:val="003770C2"/>
    <w:rsid w:val="0037754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5CC"/>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A2F"/>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0D77"/>
    <w:rsid w:val="003B20E8"/>
    <w:rsid w:val="003B45E5"/>
    <w:rsid w:val="003B4779"/>
    <w:rsid w:val="003B4A1F"/>
    <w:rsid w:val="003B4A6B"/>
    <w:rsid w:val="003B4C9E"/>
    <w:rsid w:val="003B4E07"/>
    <w:rsid w:val="003B506D"/>
    <w:rsid w:val="003B5233"/>
    <w:rsid w:val="003B5544"/>
    <w:rsid w:val="003B581A"/>
    <w:rsid w:val="003B5884"/>
    <w:rsid w:val="003B5C94"/>
    <w:rsid w:val="003B63BD"/>
    <w:rsid w:val="003B7179"/>
    <w:rsid w:val="003B77E4"/>
    <w:rsid w:val="003C0EFA"/>
    <w:rsid w:val="003C1448"/>
    <w:rsid w:val="003C166D"/>
    <w:rsid w:val="003C1925"/>
    <w:rsid w:val="003C3424"/>
    <w:rsid w:val="003C3743"/>
    <w:rsid w:val="003C3DBD"/>
    <w:rsid w:val="003C3EDD"/>
    <w:rsid w:val="003C594F"/>
    <w:rsid w:val="003C5AF7"/>
    <w:rsid w:val="003C5E8A"/>
    <w:rsid w:val="003C6A83"/>
    <w:rsid w:val="003C71F5"/>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C22"/>
    <w:rsid w:val="003E5E3B"/>
    <w:rsid w:val="003E5F08"/>
    <w:rsid w:val="003E682B"/>
    <w:rsid w:val="003E6BB3"/>
    <w:rsid w:val="003E6FC3"/>
    <w:rsid w:val="003E74DC"/>
    <w:rsid w:val="003E7853"/>
    <w:rsid w:val="003E7A1C"/>
    <w:rsid w:val="003F01C1"/>
    <w:rsid w:val="003F0B11"/>
    <w:rsid w:val="003F168B"/>
    <w:rsid w:val="003F1CC5"/>
    <w:rsid w:val="003F3243"/>
    <w:rsid w:val="003F33F9"/>
    <w:rsid w:val="003F3772"/>
    <w:rsid w:val="003F4460"/>
    <w:rsid w:val="003F4B2F"/>
    <w:rsid w:val="003F4DE1"/>
    <w:rsid w:val="003F57E8"/>
    <w:rsid w:val="003F62FC"/>
    <w:rsid w:val="003F651F"/>
    <w:rsid w:val="003F66FE"/>
    <w:rsid w:val="003F6791"/>
    <w:rsid w:val="003F69F4"/>
    <w:rsid w:val="003F6D54"/>
    <w:rsid w:val="003F6F80"/>
    <w:rsid w:val="003F75D7"/>
    <w:rsid w:val="003F7B86"/>
    <w:rsid w:val="003F7E1F"/>
    <w:rsid w:val="003F7E52"/>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0BA8"/>
    <w:rsid w:val="004122C1"/>
    <w:rsid w:val="00412A5B"/>
    <w:rsid w:val="00412A82"/>
    <w:rsid w:val="00413345"/>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5FFC"/>
    <w:rsid w:val="004260E6"/>
    <w:rsid w:val="0042633C"/>
    <w:rsid w:val="00426542"/>
    <w:rsid w:val="004265A0"/>
    <w:rsid w:val="004269C1"/>
    <w:rsid w:val="00426F3B"/>
    <w:rsid w:val="00427820"/>
    <w:rsid w:val="0042798B"/>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270D"/>
    <w:rsid w:val="00453185"/>
    <w:rsid w:val="00453E1F"/>
    <w:rsid w:val="004549CE"/>
    <w:rsid w:val="00455120"/>
    <w:rsid w:val="004564C3"/>
    <w:rsid w:val="00456AC2"/>
    <w:rsid w:val="00456F27"/>
    <w:rsid w:val="0045701F"/>
    <w:rsid w:val="00457092"/>
    <w:rsid w:val="004579C9"/>
    <w:rsid w:val="00457AF9"/>
    <w:rsid w:val="004603DB"/>
    <w:rsid w:val="004606CC"/>
    <w:rsid w:val="00460700"/>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0B5"/>
    <w:rsid w:val="0047746D"/>
    <w:rsid w:val="00477533"/>
    <w:rsid w:val="00477C0B"/>
    <w:rsid w:val="00482383"/>
    <w:rsid w:val="0048255E"/>
    <w:rsid w:val="00482597"/>
    <w:rsid w:val="00482B50"/>
    <w:rsid w:val="00482E39"/>
    <w:rsid w:val="00482E7E"/>
    <w:rsid w:val="00483A3E"/>
    <w:rsid w:val="00483D1B"/>
    <w:rsid w:val="00483D4E"/>
    <w:rsid w:val="004842F7"/>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20C"/>
    <w:rsid w:val="0049665A"/>
    <w:rsid w:val="0049709A"/>
    <w:rsid w:val="00497C86"/>
    <w:rsid w:val="00497CD0"/>
    <w:rsid w:val="004A034A"/>
    <w:rsid w:val="004A0962"/>
    <w:rsid w:val="004A140A"/>
    <w:rsid w:val="004A1C37"/>
    <w:rsid w:val="004A1E09"/>
    <w:rsid w:val="004A29E0"/>
    <w:rsid w:val="004A30C8"/>
    <w:rsid w:val="004A3104"/>
    <w:rsid w:val="004A39AF"/>
    <w:rsid w:val="004A3CCD"/>
    <w:rsid w:val="004A4805"/>
    <w:rsid w:val="004A4E40"/>
    <w:rsid w:val="004A4F86"/>
    <w:rsid w:val="004A5769"/>
    <w:rsid w:val="004A6756"/>
    <w:rsid w:val="004A6A76"/>
    <w:rsid w:val="004A6DB3"/>
    <w:rsid w:val="004A773A"/>
    <w:rsid w:val="004A7B4A"/>
    <w:rsid w:val="004B0913"/>
    <w:rsid w:val="004B0A08"/>
    <w:rsid w:val="004B0E1F"/>
    <w:rsid w:val="004B2626"/>
    <w:rsid w:val="004B269E"/>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6F9"/>
    <w:rsid w:val="004C2B5D"/>
    <w:rsid w:val="004C2DDF"/>
    <w:rsid w:val="004C2EEC"/>
    <w:rsid w:val="004C3723"/>
    <w:rsid w:val="004C3D2D"/>
    <w:rsid w:val="004C3D5D"/>
    <w:rsid w:val="004C43C5"/>
    <w:rsid w:val="004C515A"/>
    <w:rsid w:val="004C587B"/>
    <w:rsid w:val="004C6081"/>
    <w:rsid w:val="004C6DA3"/>
    <w:rsid w:val="004C7B57"/>
    <w:rsid w:val="004D0AE7"/>
    <w:rsid w:val="004D0EE5"/>
    <w:rsid w:val="004D1014"/>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936"/>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3A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6E"/>
    <w:rsid w:val="005045D0"/>
    <w:rsid w:val="005057ED"/>
    <w:rsid w:val="00505A14"/>
    <w:rsid w:val="00505D63"/>
    <w:rsid w:val="00506005"/>
    <w:rsid w:val="00506ECE"/>
    <w:rsid w:val="005070A6"/>
    <w:rsid w:val="005071AD"/>
    <w:rsid w:val="0050790B"/>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987"/>
    <w:rsid w:val="00520F4D"/>
    <w:rsid w:val="00521A1B"/>
    <w:rsid w:val="005226ED"/>
    <w:rsid w:val="00522E1A"/>
    <w:rsid w:val="00523CA4"/>
    <w:rsid w:val="005244CD"/>
    <w:rsid w:val="00524733"/>
    <w:rsid w:val="00524C3F"/>
    <w:rsid w:val="00524E27"/>
    <w:rsid w:val="00525585"/>
    <w:rsid w:val="00525911"/>
    <w:rsid w:val="00526077"/>
    <w:rsid w:val="00526D45"/>
    <w:rsid w:val="00527004"/>
    <w:rsid w:val="0052772A"/>
    <w:rsid w:val="005278DA"/>
    <w:rsid w:val="00527AF2"/>
    <w:rsid w:val="00527B96"/>
    <w:rsid w:val="00527CB4"/>
    <w:rsid w:val="0053014C"/>
    <w:rsid w:val="00530745"/>
    <w:rsid w:val="00530A36"/>
    <w:rsid w:val="00531004"/>
    <w:rsid w:val="00532C62"/>
    <w:rsid w:val="00533338"/>
    <w:rsid w:val="00533FE0"/>
    <w:rsid w:val="005341F7"/>
    <w:rsid w:val="0053432B"/>
    <w:rsid w:val="005352A6"/>
    <w:rsid w:val="00535A55"/>
    <w:rsid w:val="00535DBD"/>
    <w:rsid w:val="00536107"/>
    <w:rsid w:val="005374DF"/>
    <w:rsid w:val="005376F7"/>
    <w:rsid w:val="00537A2E"/>
    <w:rsid w:val="00537E4D"/>
    <w:rsid w:val="0054058A"/>
    <w:rsid w:val="0054098A"/>
    <w:rsid w:val="00541178"/>
    <w:rsid w:val="005411DB"/>
    <w:rsid w:val="005412D3"/>
    <w:rsid w:val="00541FF6"/>
    <w:rsid w:val="00542145"/>
    <w:rsid w:val="00542E94"/>
    <w:rsid w:val="0054346E"/>
    <w:rsid w:val="00543505"/>
    <w:rsid w:val="00544A4F"/>
    <w:rsid w:val="00545906"/>
    <w:rsid w:val="00546343"/>
    <w:rsid w:val="00546CA1"/>
    <w:rsid w:val="00546EF5"/>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B9E"/>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68E"/>
    <w:rsid w:val="005808DA"/>
    <w:rsid w:val="00581AAC"/>
    <w:rsid w:val="00581EEE"/>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4EF9"/>
    <w:rsid w:val="005958F7"/>
    <w:rsid w:val="00595B77"/>
    <w:rsid w:val="00595C1F"/>
    <w:rsid w:val="00596036"/>
    <w:rsid w:val="00596164"/>
    <w:rsid w:val="0059678D"/>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085"/>
    <w:rsid w:val="005A5382"/>
    <w:rsid w:val="005A55CF"/>
    <w:rsid w:val="005A5D5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02B"/>
    <w:rsid w:val="005B561B"/>
    <w:rsid w:val="005B5A8F"/>
    <w:rsid w:val="005B5C92"/>
    <w:rsid w:val="005B61FB"/>
    <w:rsid w:val="005B620C"/>
    <w:rsid w:val="005B6403"/>
    <w:rsid w:val="005B758E"/>
    <w:rsid w:val="005B7EF6"/>
    <w:rsid w:val="005C0057"/>
    <w:rsid w:val="005C03DA"/>
    <w:rsid w:val="005C1501"/>
    <w:rsid w:val="005C2105"/>
    <w:rsid w:val="005C27DB"/>
    <w:rsid w:val="005C2DC3"/>
    <w:rsid w:val="005C2F9F"/>
    <w:rsid w:val="005C30B6"/>
    <w:rsid w:val="005C34C0"/>
    <w:rsid w:val="005C3E6D"/>
    <w:rsid w:val="005C43C0"/>
    <w:rsid w:val="005C4A58"/>
    <w:rsid w:val="005C4EF4"/>
    <w:rsid w:val="005C5BCD"/>
    <w:rsid w:val="005C60B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511C"/>
    <w:rsid w:val="005D65D4"/>
    <w:rsid w:val="005D735E"/>
    <w:rsid w:val="005D76A8"/>
    <w:rsid w:val="005D7B9B"/>
    <w:rsid w:val="005D7C5B"/>
    <w:rsid w:val="005E1BF1"/>
    <w:rsid w:val="005E20D4"/>
    <w:rsid w:val="005E2232"/>
    <w:rsid w:val="005E23A6"/>
    <w:rsid w:val="005E280D"/>
    <w:rsid w:val="005E2ACC"/>
    <w:rsid w:val="005E2D01"/>
    <w:rsid w:val="005E311B"/>
    <w:rsid w:val="005E3B01"/>
    <w:rsid w:val="005E40E7"/>
    <w:rsid w:val="005E40F0"/>
    <w:rsid w:val="005E42FA"/>
    <w:rsid w:val="005E44D0"/>
    <w:rsid w:val="005E4DCC"/>
    <w:rsid w:val="005E4E9D"/>
    <w:rsid w:val="005E50D8"/>
    <w:rsid w:val="005E5670"/>
    <w:rsid w:val="005E5A9D"/>
    <w:rsid w:val="005E5BF9"/>
    <w:rsid w:val="005E5C82"/>
    <w:rsid w:val="005E5CF3"/>
    <w:rsid w:val="005E76FA"/>
    <w:rsid w:val="005F0474"/>
    <w:rsid w:val="005F1346"/>
    <w:rsid w:val="005F15B2"/>
    <w:rsid w:val="005F1E3C"/>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2C75"/>
    <w:rsid w:val="00613BF4"/>
    <w:rsid w:val="006141D6"/>
    <w:rsid w:val="00614B1E"/>
    <w:rsid w:val="00614B89"/>
    <w:rsid w:val="00615310"/>
    <w:rsid w:val="006154F8"/>
    <w:rsid w:val="006158AB"/>
    <w:rsid w:val="0061595E"/>
    <w:rsid w:val="00615C59"/>
    <w:rsid w:val="00616276"/>
    <w:rsid w:val="00616A94"/>
    <w:rsid w:val="00616E3B"/>
    <w:rsid w:val="006173A1"/>
    <w:rsid w:val="00620369"/>
    <w:rsid w:val="0062052D"/>
    <w:rsid w:val="00620572"/>
    <w:rsid w:val="00620F35"/>
    <w:rsid w:val="00621CDA"/>
    <w:rsid w:val="00621F19"/>
    <w:rsid w:val="00621FBE"/>
    <w:rsid w:val="00622965"/>
    <w:rsid w:val="00622E4F"/>
    <w:rsid w:val="00623DF7"/>
    <w:rsid w:val="0062413C"/>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67C4"/>
    <w:rsid w:val="006372BB"/>
    <w:rsid w:val="006374C2"/>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24E0"/>
    <w:rsid w:val="0065304B"/>
    <w:rsid w:val="006531B5"/>
    <w:rsid w:val="006531B9"/>
    <w:rsid w:val="006538D5"/>
    <w:rsid w:val="00654974"/>
    <w:rsid w:val="00654EF4"/>
    <w:rsid w:val="0065555C"/>
    <w:rsid w:val="006555C1"/>
    <w:rsid w:val="00655A6E"/>
    <w:rsid w:val="00655C1C"/>
    <w:rsid w:val="00656161"/>
    <w:rsid w:val="0065619A"/>
    <w:rsid w:val="006561D0"/>
    <w:rsid w:val="00656214"/>
    <w:rsid w:val="00656378"/>
    <w:rsid w:val="006565AC"/>
    <w:rsid w:val="00656BB9"/>
    <w:rsid w:val="00656EAD"/>
    <w:rsid w:val="00656FEE"/>
    <w:rsid w:val="00661A7C"/>
    <w:rsid w:val="006623D6"/>
    <w:rsid w:val="00662D28"/>
    <w:rsid w:val="00662FC3"/>
    <w:rsid w:val="00663349"/>
    <w:rsid w:val="006635CB"/>
    <w:rsid w:val="006637B8"/>
    <w:rsid w:val="0066387C"/>
    <w:rsid w:val="00663A55"/>
    <w:rsid w:val="00663CCE"/>
    <w:rsid w:val="00663D6C"/>
    <w:rsid w:val="00664486"/>
    <w:rsid w:val="006645D1"/>
    <w:rsid w:val="006663E6"/>
    <w:rsid w:val="00666543"/>
    <w:rsid w:val="00667192"/>
    <w:rsid w:val="006671E7"/>
    <w:rsid w:val="00667749"/>
    <w:rsid w:val="006679B3"/>
    <w:rsid w:val="00667B3E"/>
    <w:rsid w:val="00670041"/>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06D"/>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913"/>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6E9F"/>
    <w:rsid w:val="006C7091"/>
    <w:rsid w:val="006D041A"/>
    <w:rsid w:val="006D071F"/>
    <w:rsid w:val="006D086B"/>
    <w:rsid w:val="006D0E4B"/>
    <w:rsid w:val="006D0EDF"/>
    <w:rsid w:val="006D2B96"/>
    <w:rsid w:val="006D314D"/>
    <w:rsid w:val="006D3409"/>
    <w:rsid w:val="006D4C9F"/>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4EC9"/>
    <w:rsid w:val="006E5D02"/>
    <w:rsid w:val="006E64D5"/>
    <w:rsid w:val="006E6612"/>
    <w:rsid w:val="006E6AC8"/>
    <w:rsid w:val="006E72A5"/>
    <w:rsid w:val="006E796D"/>
    <w:rsid w:val="006E7BC3"/>
    <w:rsid w:val="006E7F61"/>
    <w:rsid w:val="006F08B1"/>
    <w:rsid w:val="006F0ED9"/>
    <w:rsid w:val="006F13F8"/>
    <w:rsid w:val="006F14B9"/>
    <w:rsid w:val="006F14C2"/>
    <w:rsid w:val="006F16F0"/>
    <w:rsid w:val="006F189F"/>
    <w:rsid w:val="006F18E5"/>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6E6"/>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1E7"/>
    <w:rsid w:val="007073CA"/>
    <w:rsid w:val="00707BE4"/>
    <w:rsid w:val="00707F11"/>
    <w:rsid w:val="0071072B"/>
    <w:rsid w:val="00711450"/>
    <w:rsid w:val="00711C99"/>
    <w:rsid w:val="00711DCF"/>
    <w:rsid w:val="007122CB"/>
    <w:rsid w:val="007126DD"/>
    <w:rsid w:val="007133B6"/>
    <w:rsid w:val="007145AB"/>
    <w:rsid w:val="00715081"/>
    <w:rsid w:val="00715890"/>
    <w:rsid w:val="00715CE4"/>
    <w:rsid w:val="00716385"/>
    <w:rsid w:val="0071699D"/>
    <w:rsid w:val="007169AB"/>
    <w:rsid w:val="007176A3"/>
    <w:rsid w:val="007178DB"/>
    <w:rsid w:val="00717E0A"/>
    <w:rsid w:val="00720328"/>
    <w:rsid w:val="007203D7"/>
    <w:rsid w:val="00720547"/>
    <w:rsid w:val="00721801"/>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6A22"/>
    <w:rsid w:val="007272FB"/>
    <w:rsid w:val="00727611"/>
    <w:rsid w:val="00727629"/>
    <w:rsid w:val="00727822"/>
    <w:rsid w:val="007278D8"/>
    <w:rsid w:val="00730523"/>
    <w:rsid w:val="007310FA"/>
    <w:rsid w:val="007320CC"/>
    <w:rsid w:val="0073271E"/>
    <w:rsid w:val="00733BA4"/>
    <w:rsid w:val="00734A7C"/>
    <w:rsid w:val="007354A6"/>
    <w:rsid w:val="00735ADF"/>
    <w:rsid w:val="00735B75"/>
    <w:rsid w:val="0073676F"/>
    <w:rsid w:val="0073696B"/>
    <w:rsid w:val="00736BF8"/>
    <w:rsid w:val="00736C2C"/>
    <w:rsid w:val="00737D35"/>
    <w:rsid w:val="0074018C"/>
    <w:rsid w:val="00740310"/>
    <w:rsid w:val="0074052C"/>
    <w:rsid w:val="007408E0"/>
    <w:rsid w:val="00740A45"/>
    <w:rsid w:val="00740C5A"/>
    <w:rsid w:val="0074116F"/>
    <w:rsid w:val="007413F5"/>
    <w:rsid w:val="00742207"/>
    <w:rsid w:val="00742340"/>
    <w:rsid w:val="00742A29"/>
    <w:rsid w:val="00742C67"/>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57D54"/>
    <w:rsid w:val="00760A8C"/>
    <w:rsid w:val="00760D0B"/>
    <w:rsid w:val="00760EC5"/>
    <w:rsid w:val="00761702"/>
    <w:rsid w:val="007617C9"/>
    <w:rsid w:val="00761B3A"/>
    <w:rsid w:val="00761D7C"/>
    <w:rsid w:val="00761EC1"/>
    <w:rsid w:val="00761FEE"/>
    <w:rsid w:val="00762202"/>
    <w:rsid w:val="007636A9"/>
    <w:rsid w:val="007638B8"/>
    <w:rsid w:val="007645D5"/>
    <w:rsid w:val="00764700"/>
    <w:rsid w:val="00764FBA"/>
    <w:rsid w:val="00765006"/>
    <w:rsid w:val="007654D7"/>
    <w:rsid w:val="00765EB3"/>
    <w:rsid w:val="00766594"/>
    <w:rsid w:val="00766EBE"/>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4BBC"/>
    <w:rsid w:val="0077577D"/>
    <w:rsid w:val="007757FB"/>
    <w:rsid w:val="00775F2E"/>
    <w:rsid w:val="0077627C"/>
    <w:rsid w:val="0077656E"/>
    <w:rsid w:val="00776A20"/>
    <w:rsid w:val="00776D16"/>
    <w:rsid w:val="007804F2"/>
    <w:rsid w:val="007810EE"/>
    <w:rsid w:val="00781226"/>
    <w:rsid w:val="00781E42"/>
    <w:rsid w:val="00782764"/>
    <w:rsid w:val="00782D70"/>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93B"/>
    <w:rsid w:val="007C6A1B"/>
    <w:rsid w:val="007C6CCA"/>
    <w:rsid w:val="007C7995"/>
    <w:rsid w:val="007C7A55"/>
    <w:rsid w:val="007D12E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82B"/>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0E1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9E"/>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4E5C"/>
    <w:rsid w:val="00815249"/>
    <w:rsid w:val="008160B1"/>
    <w:rsid w:val="00816130"/>
    <w:rsid w:val="008162DD"/>
    <w:rsid w:val="00816A87"/>
    <w:rsid w:val="00816C85"/>
    <w:rsid w:val="00817207"/>
    <w:rsid w:val="00817498"/>
    <w:rsid w:val="008203E1"/>
    <w:rsid w:val="00820FD8"/>
    <w:rsid w:val="00821012"/>
    <w:rsid w:val="008216A4"/>
    <w:rsid w:val="00821A3A"/>
    <w:rsid w:val="00821BB4"/>
    <w:rsid w:val="00821C49"/>
    <w:rsid w:val="00822923"/>
    <w:rsid w:val="00822939"/>
    <w:rsid w:val="00822DDE"/>
    <w:rsid w:val="00823237"/>
    <w:rsid w:val="008236D7"/>
    <w:rsid w:val="008239DF"/>
    <w:rsid w:val="008241E9"/>
    <w:rsid w:val="0082496C"/>
    <w:rsid w:val="00824DFB"/>
    <w:rsid w:val="00826654"/>
    <w:rsid w:val="008266AD"/>
    <w:rsid w:val="00826A3B"/>
    <w:rsid w:val="00826E50"/>
    <w:rsid w:val="0082736D"/>
    <w:rsid w:val="00827506"/>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5B93"/>
    <w:rsid w:val="00846465"/>
    <w:rsid w:val="00846821"/>
    <w:rsid w:val="00846DED"/>
    <w:rsid w:val="00846FB3"/>
    <w:rsid w:val="00847071"/>
    <w:rsid w:val="0084725C"/>
    <w:rsid w:val="00847485"/>
    <w:rsid w:val="008476A6"/>
    <w:rsid w:val="0085020E"/>
    <w:rsid w:val="0085023A"/>
    <w:rsid w:val="008505EE"/>
    <w:rsid w:val="00850714"/>
    <w:rsid w:val="0085147C"/>
    <w:rsid w:val="00851B39"/>
    <w:rsid w:val="00851DF3"/>
    <w:rsid w:val="00852D8A"/>
    <w:rsid w:val="00854C4D"/>
    <w:rsid w:val="00854E96"/>
    <w:rsid w:val="00854FFF"/>
    <w:rsid w:val="008556C5"/>
    <w:rsid w:val="0085667C"/>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25E"/>
    <w:rsid w:val="00866392"/>
    <w:rsid w:val="00866518"/>
    <w:rsid w:val="0086674A"/>
    <w:rsid w:val="00866B31"/>
    <w:rsid w:val="008673BC"/>
    <w:rsid w:val="00867E8C"/>
    <w:rsid w:val="00870C5C"/>
    <w:rsid w:val="00871093"/>
    <w:rsid w:val="008715C7"/>
    <w:rsid w:val="00871DF6"/>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971"/>
    <w:rsid w:val="00881B12"/>
    <w:rsid w:val="008822FA"/>
    <w:rsid w:val="00883AC0"/>
    <w:rsid w:val="00883F94"/>
    <w:rsid w:val="0088410F"/>
    <w:rsid w:val="008844A4"/>
    <w:rsid w:val="008851E2"/>
    <w:rsid w:val="0088532A"/>
    <w:rsid w:val="00885D83"/>
    <w:rsid w:val="008867B0"/>
    <w:rsid w:val="00886EC5"/>
    <w:rsid w:val="00887219"/>
    <w:rsid w:val="00887273"/>
    <w:rsid w:val="00887690"/>
    <w:rsid w:val="0088778E"/>
    <w:rsid w:val="008902FE"/>
    <w:rsid w:val="00890730"/>
    <w:rsid w:val="00891576"/>
    <w:rsid w:val="00891858"/>
    <w:rsid w:val="00892445"/>
    <w:rsid w:val="0089301F"/>
    <w:rsid w:val="008933C2"/>
    <w:rsid w:val="008938E9"/>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347"/>
    <w:rsid w:val="008A1775"/>
    <w:rsid w:val="008A19C5"/>
    <w:rsid w:val="008A1CEB"/>
    <w:rsid w:val="008A1F53"/>
    <w:rsid w:val="008A2454"/>
    <w:rsid w:val="008A246C"/>
    <w:rsid w:val="008A2865"/>
    <w:rsid w:val="008A319D"/>
    <w:rsid w:val="008A3359"/>
    <w:rsid w:val="008A3614"/>
    <w:rsid w:val="008A3B07"/>
    <w:rsid w:val="008A44C5"/>
    <w:rsid w:val="008A45E5"/>
    <w:rsid w:val="008A462C"/>
    <w:rsid w:val="008A542E"/>
    <w:rsid w:val="008A5A3D"/>
    <w:rsid w:val="008A5CB3"/>
    <w:rsid w:val="008A5D25"/>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2535"/>
    <w:rsid w:val="008B2C11"/>
    <w:rsid w:val="008B3246"/>
    <w:rsid w:val="008B375C"/>
    <w:rsid w:val="008B43D5"/>
    <w:rsid w:val="008B4C3A"/>
    <w:rsid w:val="008B5B69"/>
    <w:rsid w:val="008B6BD0"/>
    <w:rsid w:val="008B6EF5"/>
    <w:rsid w:val="008B6FEA"/>
    <w:rsid w:val="008B7472"/>
    <w:rsid w:val="008B79D7"/>
    <w:rsid w:val="008C022F"/>
    <w:rsid w:val="008C03E1"/>
    <w:rsid w:val="008C070B"/>
    <w:rsid w:val="008C08E8"/>
    <w:rsid w:val="008C398B"/>
    <w:rsid w:val="008C39A1"/>
    <w:rsid w:val="008C49B6"/>
    <w:rsid w:val="008C4FF4"/>
    <w:rsid w:val="008C56FA"/>
    <w:rsid w:val="008C5A52"/>
    <w:rsid w:val="008C5A87"/>
    <w:rsid w:val="008C5B45"/>
    <w:rsid w:val="008C6041"/>
    <w:rsid w:val="008C639D"/>
    <w:rsid w:val="008C6EF0"/>
    <w:rsid w:val="008C7110"/>
    <w:rsid w:val="008C773A"/>
    <w:rsid w:val="008D03F3"/>
    <w:rsid w:val="008D0E0E"/>
    <w:rsid w:val="008D13B9"/>
    <w:rsid w:val="008D14AC"/>
    <w:rsid w:val="008D2367"/>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66C3"/>
    <w:rsid w:val="008E71B1"/>
    <w:rsid w:val="008E71CD"/>
    <w:rsid w:val="008F036D"/>
    <w:rsid w:val="008F04C5"/>
    <w:rsid w:val="008F09A7"/>
    <w:rsid w:val="008F11B2"/>
    <w:rsid w:val="008F15D4"/>
    <w:rsid w:val="008F181C"/>
    <w:rsid w:val="008F2739"/>
    <w:rsid w:val="008F3760"/>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95F"/>
    <w:rsid w:val="00912B5F"/>
    <w:rsid w:val="00912C20"/>
    <w:rsid w:val="00914444"/>
    <w:rsid w:val="00914D8D"/>
    <w:rsid w:val="00914DD4"/>
    <w:rsid w:val="0091569F"/>
    <w:rsid w:val="009158C2"/>
    <w:rsid w:val="00915E35"/>
    <w:rsid w:val="00916263"/>
    <w:rsid w:val="00916698"/>
    <w:rsid w:val="00917199"/>
    <w:rsid w:val="009175D8"/>
    <w:rsid w:val="00917E57"/>
    <w:rsid w:val="00917EF9"/>
    <w:rsid w:val="009220CB"/>
    <w:rsid w:val="0092214F"/>
    <w:rsid w:val="009222EB"/>
    <w:rsid w:val="00922E47"/>
    <w:rsid w:val="0092302D"/>
    <w:rsid w:val="009230CF"/>
    <w:rsid w:val="00923167"/>
    <w:rsid w:val="00923A70"/>
    <w:rsid w:val="00923ABF"/>
    <w:rsid w:val="00923EF0"/>
    <w:rsid w:val="00924148"/>
    <w:rsid w:val="009241D3"/>
    <w:rsid w:val="009248E3"/>
    <w:rsid w:val="00924AB3"/>
    <w:rsid w:val="0092548F"/>
    <w:rsid w:val="00925929"/>
    <w:rsid w:val="00926486"/>
    <w:rsid w:val="00926566"/>
    <w:rsid w:val="0092669E"/>
    <w:rsid w:val="0092675C"/>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6F76"/>
    <w:rsid w:val="009372DA"/>
    <w:rsid w:val="009374F4"/>
    <w:rsid w:val="00937759"/>
    <w:rsid w:val="0094022E"/>
    <w:rsid w:val="00940391"/>
    <w:rsid w:val="00940936"/>
    <w:rsid w:val="00940B6A"/>
    <w:rsid w:val="00941919"/>
    <w:rsid w:val="00941B3E"/>
    <w:rsid w:val="00941C5C"/>
    <w:rsid w:val="00942589"/>
    <w:rsid w:val="009426E4"/>
    <w:rsid w:val="00942CA8"/>
    <w:rsid w:val="00942D80"/>
    <w:rsid w:val="009430D2"/>
    <w:rsid w:val="00943376"/>
    <w:rsid w:val="00943C6E"/>
    <w:rsid w:val="009443C7"/>
    <w:rsid w:val="009447DE"/>
    <w:rsid w:val="00944B4E"/>
    <w:rsid w:val="00945585"/>
    <w:rsid w:val="0094569D"/>
    <w:rsid w:val="00945947"/>
    <w:rsid w:val="00945E5E"/>
    <w:rsid w:val="00946156"/>
    <w:rsid w:val="00946B5C"/>
    <w:rsid w:val="00946C07"/>
    <w:rsid w:val="00950C68"/>
    <w:rsid w:val="0095110D"/>
    <w:rsid w:val="00951974"/>
    <w:rsid w:val="00951A27"/>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39A"/>
    <w:rsid w:val="0095757E"/>
    <w:rsid w:val="0095764B"/>
    <w:rsid w:val="00961104"/>
    <w:rsid w:val="00962AA4"/>
    <w:rsid w:val="009639A3"/>
    <w:rsid w:val="009642A6"/>
    <w:rsid w:val="009644A2"/>
    <w:rsid w:val="00964506"/>
    <w:rsid w:val="00964BC3"/>
    <w:rsid w:val="00965C14"/>
    <w:rsid w:val="00966629"/>
    <w:rsid w:val="009668F2"/>
    <w:rsid w:val="00966B85"/>
    <w:rsid w:val="00966C02"/>
    <w:rsid w:val="00967032"/>
    <w:rsid w:val="00967896"/>
    <w:rsid w:val="00970DCD"/>
    <w:rsid w:val="00971022"/>
    <w:rsid w:val="009713E9"/>
    <w:rsid w:val="00971D18"/>
    <w:rsid w:val="0097218D"/>
    <w:rsid w:val="00972472"/>
    <w:rsid w:val="009725CE"/>
    <w:rsid w:val="00972D2C"/>
    <w:rsid w:val="00973166"/>
    <w:rsid w:val="009731D2"/>
    <w:rsid w:val="00975705"/>
    <w:rsid w:val="009757AF"/>
    <w:rsid w:val="00975D59"/>
    <w:rsid w:val="00975F50"/>
    <w:rsid w:val="00976700"/>
    <w:rsid w:val="009768A5"/>
    <w:rsid w:val="00976AE4"/>
    <w:rsid w:val="009770EB"/>
    <w:rsid w:val="0097741D"/>
    <w:rsid w:val="00977FE4"/>
    <w:rsid w:val="00980751"/>
    <w:rsid w:val="00980B67"/>
    <w:rsid w:val="00982822"/>
    <w:rsid w:val="00982861"/>
    <w:rsid w:val="0098410E"/>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5EB6"/>
    <w:rsid w:val="0099603C"/>
    <w:rsid w:val="009972B4"/>
    <w:rsid w:val="00997933"/>
    <w:rsid w:val="0099794F"/>
    <w:rsid w:val="00997988"/>
    <w:rsid w:val="009A0AAD"/>
    <w:rsid w:val="009A0B87"/>
    <w:rsid w:val="009A120B"/>
    <w:rsid w:val="009A12C8"/>
    <w:rsid w:val="009A12FB"/>
    <w:rsid w:val="009A166D"/>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618A"/>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4DA2"/>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657"/>
    <w:rsid w:val="009D3747"/>
    <w:rsid w:val="009D378D"/>
    <w:rsid w:val="009D3D58"/>
    <w:rsid w:val="009D4161"/>
    <w:rsid w:val="009D4693"/>
    <w:rsid w:val="009D58F4"/>
    <w:rsid w:val="009D6A29"/>
    <w:rsid w:val="009D7709"/>
    <w:rsid w:val="009D77B4"/>
    <w:rsid w:val="009D7890"/>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220"/>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09D5"/>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03D"/>
    <w:rsid w:val="00A109E8"/>
    <w:rsid w:val="00A10AAE"/>
    <w:rsid w:val="00A10B07"/>
    <w:rsid w:val="00A111C9"/>
    <w:rsid w:val="00A11AD7"/>
    <w:rsid w:val="00A12015"/>
    <w:rsid w:val="00A1300B"/>
    <w:rsid w:val="00A13616"/>
    <w:rsid w:val="00A13AD7"/>
    <w:rsid w:val="00A14EEA"/>
    <w:rsid w:val="00A15E3B"/>
    <w:rsid w:val="00A161F2"/>
    <w:rsid w:val="00A1680D"/>
    <w:rsid w:val="00A17B07"/>
    <w:rsid w:val="00A200C0"/>
    <w:rsid w:val="00A2070F"/>
    <w:rsid w:val="00A2148A"/>
    <w:rsid w:val="00A21590"/>
    <w:rsid w:val="00A21B53"/>
    <w:rsid w:val="00A225C0"/>
    <w:rsid w:val="00A22870"/>
    <w:rsid w:val="00A22DAF"/>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3FD6"/>
    <w:rsid w:val="00A34346"/>
    <w:rsid w:val="00A35102"/>
    <w:rsid w:val="00A35B72"/>
    <w:rsid w:val="00A36706"/>
    <w:rsid w:val="00A36C4A"/>
    <w:rsid w:val="00A36CF6"/>
    <w:rsid w:val="00A40443"/>
    <w:rsid w:val="00A407FA"/>
    <w:rsid w:val="00A41727"/>
    <w:rsid w:val="00A41A24"/>
    <w:rsid w:val="00A423C3"/>
    <w:rsid w:val="00A425A2"/>
    <w:rsid w:val="00A43958"/>
    <w:rsid w:val="00A44535"/>
    <w:rsid w:val="00A44743"/>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5252"/>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583"/>
    <w:rsid w:val="00A73D8A"/>
    <w:rsid w:val="00A73FC8"/>
    <w:rsid w:val="00A743D4"/>
    <w:rsid w:val="00A7485E"/>
    <w:rsid w:val="00A75364"/>
    <w:rsid w:val="00A75604"/>
    <w:rsid w:val="00A7654D"/>
    <w:rsid w:val="00A766AF"/>
    <w:rsid w:val="00A7686F"/>
    <w:rsid w:val="00A76ACD"/>
    <w:rsid w:val="00A7765B"/>
    <w:rsid w:val="00A77C15"/>
    <w:rsid w:val="00A801C1"/>
    <w:rsid w:val="00A80B29"/>
    <w:rsid w:val="00A814CB"/>
    <w:rsid w:val="00A81954"/>
    <w:rsid w:val="00A8212E"/>
    <w:rsid w:val="00A82E42"/>
    <w:rsid w:val="00A83C16"/>
    <w:rsid w:val="00A83EDF"/>
    <w:rsid w:val="00A844D9"/>
    <w:rsid w:val="00A84C62"/>
    <w:rsid w:val="00A84D1F"/>
    <w:rsid w:val="00A852DA"/>
    <w:rsid w:val="00A8569E"/>
    <w:rsid w:val="00A8575A"/>
    <w:rsid w:val="00A85F81"/>
    <w:rsid w:val="00A86090"/>
    <w:rsid w:val="00A862C5"/>
    <w:rsid w:val="00A86597"/>
    <w:rsid w:val="00A86945"/>
    <w:rsid w:val="00A86B7B"/>
    <w:rsid w:val="00A86E19"/>
    <w:rsid w:val="00A876A7"/>
    <w:rsid w:val="00A90324"/>
    <w:rsid w:val="00A90AEB"/>
    <w:rsid w:val="00A91889"/>
    <w:rsid w:val="00A92425"/>
    <w:rsid w:val="00A9329A"/>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1501"/>
    <w:rsid w:val="00AA5E60"/>
    <w:rsid w:val="00AA5F72"/>
    <w:rsid w:val="00AA6244"/>
    <w:rsid w:val="00AA627C"/>
    <w:rsid w:val="00AA748B"/>
    <w:rsid w:val="00AA7708"/>
    <w:rsid w:val="00AA7EAF"/>
    <w:rsid w:val="00AB0348"/>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48F"/>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574"/>
    <w:rsid w:val="00AE0B7A"/>
    <w:rsid w:val="00AE0BA8"/>
    <w:rsid w:val="00AE0C12"/>
    <w:rsid w:val="00AE0CBC"/>
    <w:rsid w:val="00AE1786"/>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6EF"/>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E58"/>
    <w:rsid w:val="00AF6F32"/>
    <w:rsid w:val="00AF7CB3"/>
    <w:rsid w:val="00B001CE"/>
    <w:rsid w:val="00B00AEF"/>
    <w:rsid w:val="00B01362"/>
    <w:rsid w:val="00B013AA"/>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41B"/>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17CCF"/>
    <w:rsid w:val="00B17D60"/>
    <w:rsid w:val="00B20704"/>
    <w:rsid w:val="00B20826"/>
    <w:rsid w:val="00B20941"/>
    <w:rsid w:val="00B20A58"/>
    <w:rsid w:val="00B20E70"/>
    <w:rsid w:val="00B20EDF"/>
    <w:rsid w:val="00B21886"/>
    <w:rsid w:val="00B22E15"/>
    <w:rsid w:val="00B23A46"/>
    <w:rsid w:val="00B24D09"/>
    <w:rsid w:val="00B257C8"/>
    <w:rsid w:val="00B25CC8"/>
    <w:rsid w:val="00B261ED"/>
    <w:rsid w:val="00B263C9"/>
    <w:rsid w:val="00B272A5"/>
    <w:rsid w:val="00B2739A"/>
    <w:rsid w:val="00B274F2"/>
    <w:rsid w:val="00B27546"/>
    <w:rsid w:val="00B2784E"/>
    <w:rsid w:val="00B2791A"/>
    <w:rsid w:val="00B27A2B"/>
    <w:rsid w:val="00B27D2C"/>
    <w:rsid w:val="00B27FA1"/>
    <w:rsid w:val="00B30400"/>
    <w:rsid w:val="00B307DF"/>
    <w:rsid w:val="00B30A99"/>
    <w:rsid w:val="00B30B23"/>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022"/>
    <w:rsid w:val="00B3731A"/>
    <w:rsid w:val="00B3768A"/>
    <w:rsid w:val="00B37C69"/>
    <w:rsid w:val="00B421F4"/>
    <w:rsid w:val="00B42360"/>
    <w:rsid w:val="00B429EC"/>
    <w:rsid w:val="00B42A41"/>
    <w:rsid w:val="00B43291"/>
    <w:rsid w:val="00B433FF"/>
    <w:rsid w:val="00B44287"/>
    <w:rsid w:val="00B44290"/>
    <w:rsid w:val="00B44B72"/>
    <w:rsid w:val="00B44B7F"/>
    <w:rsid w:val="00B44CB9"/>
    <w:rsid w:val="00B45B9E"/>
    <w:rsid w:val="00B45C3F"/>
    <w:rsid w:val="00B462F8"/>
    <w:rsid w:val="00B4639A"/>
    <w:rsid w:val="00B46691"/>
    <w:rsid w:val="00B467CE"/>
    <w:rsid w:val="00B46DCC"/>
    <w:rsid w:val="00B46EAD"/>
    <w:rsid w:val="00B477D6"/>
    <w:rsid w:val="00B47D6C"/>
    <w:rsid w:val="00B50033"/>
    <w:rsid w:val="00B506BD"/>
    <w:rsid w:val="00B51041"/>
    <w:rsid w:val="00B51C67"/>
    <w:rsid w:val="00B51D9B"/>
    <w:rsid w:val="00B529B8"/>
    <w:rsid w:val="00B52AB7"/>
    <w:rsid w:val="00B533AA"/>
    <w:rsid w:val="00B539DE"/>
    <w:rsid w:val="00B53E08"/>
    <w:rsid w:val="00B53E59"/>
    <w:rsid w:val="00B54460"/>
    <w:rsid w:val="00B54563"/>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38A"/>
    <w:rsid w:val="00B67722"/>
    <w:rsid w:val="00B67786"/>
    <w:rsid w:val="00B67954"/>
    <w:rsid w:val="00B67C08"/>
    <w:rsid w:val="00B70342"/>
    <w:rsid w:val="00B70933"/>
    <w:rsid w:val="00B70F55"/>
    <w:rsid w:val="00B72089"/>
    <w:rsid w:val="00B72F40"/>
    <w:rsid w:val="00B737A6"/>
    <w:rsid w:val="00B738BD"/>
    <w:rsid w:val="00B73B6F"/>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A7C"/>
    <w:rsid w:val="00B93D4D"/>
    <w:rsid w:val="00B94C06"/>
    <w:rsid w:val="00B9509F"/>
    <w:rsid w:val="00B9526C"/>
    <w:rsid w:val="00B952DA"/>
    <w:rsid w:val="00B958E4"/>
    <w:rsid w:val="00B95932"/>
    <w:rsid w:val="00B96365"/>
    <w:rsid w:val="00B96FB8"/>
    <w:rsid w:val="00B97097"/>
    <w:rsid w:val="00B97202"/>
    <w:rsid w:val="00B9783D"/>
    <w:rsid w:val="00BA0849"/>
    <w:rsid w:val="00BA0C43"/>
    <w:rsid w:val="00BA123C"/>
    <w:rsid w:val="00BA13AE"/>
    <w:rsid w:val="00BA160C"/>
    <w:rsid w:val="00BA16EE"/>
    <w:rsid w:val="00BA1F2E"/>
    <w:rsid w:val="00BA30D8"/>
    <w:rsid w:val="00BA332B"/>
    <w:rsid w:val="00BA3F43"/>
    <w:rsid w:val="00BA5F1A"/>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AB7"/>
    <w:rsid w:val="00BC1C9A"/>
    <w:rsid w:val="00BC2B26"/>
    <w:rsid w:val="00BC2E1B"/>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1E9"/>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074"/>
    <w:rsid w:val="00BE646F"/>
    <w:rsid w:val="00BE70B7"/>
    <w:rsid w:val="00BE7113"/>
    <w:rsid w:val="00BE79C0"/>
    <w:rsid w:val="00BE7B9C"/>
    <w:rsid w:val="00BE7CB8"/>
    <w:rsid w:val="00BF02D7"/>
    <w:rsid w:val="00BF07DC"/>
    <w:rsid w:val="00BF0C10"/>
    <w:rsid w:val="00BF0DFF"/>
    <w:rsid w:val="00BF1A2A"/>
    <w:rsid w:val="00BF21C2"/>
    <w:rsid w:val="00BF237B"/>
    <w:rsid w:val="00BF2869"/>
    <w:rsid w:val="00BF2A47"/>
    <w:rsid w:val="00BF2DFA"/>
    <w:rsid w:val="00BF2E3E"/>
    <w:rsid w:val="00BF39F8"/>
    <w:rsid w:val="00BF3D68"/>
    <w:rsid w:val="00BF4ECF"/>
    <w:rsid w:val="00BF4FB0"/>
    <w:rsid w:val="00BF514D"/>
    <w:rsid w:val="00BF585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A82"/>
    <w:rsid w:val="00C03E7B"/>
    <w:rsid w:val="00C0428F"/>
    <w:rsid w:val="00C04655"/>
    <w:rsid w:val="00C04933"/>
    <w:rsid w:val="00C04D37"/>
    <w:rsid w:val="00C04D56"/>
    <w:rsid w:val="00C0549D"/>
    <w:rsid w:val="00C06549"/>
    <w:rsid w:val="00C065F6"/>
    <w:rsid w:val="00C069A8"/>
    <w:rsid w:val="00C07BB2"/>
    <w:rsid w:val="00C07EC1"/>
    <w:rsid w:val="00C1020E"/>
    <w:rsid w:val="00C10597"/>
    <w:rsid w:val="00C12224"/>
    <w:rsid w:val="00C12638"/>
    <w:rsid w:val="00C12820"/>
    <w:rsid w:val="00C12F7C"/>
    <w:rsid w:val="00C147B7"/>
    <w:rsid w:val="00C15907"/>
    <w:rsid w:val="00C15CA9"/>
    <w:rsid w:val="00C167F9"/>
    <w:rsid w:val="00C16C58"/>
    <w:rsid w:val="00C17678"/>
    <w:rsid w:val="00C17955"/>
    <w:rsid w:val="00C211CF"/>
    <w:rsid w:val="00C217AD"/>
    <w:rsid w:val="00C21B84"/>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26B29"/>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6B9"/>
    <w:rsid w:val="00C43789"/>
    <w:rsid w:val="00C44058"/>
    <w:rsid w:val="00C440BE"/>
    <w:rsid w:val="00C4468A"/>
    <w:rsid w:val="00C4516C"/>
    <w:rsid w:val="00C45FDE"/>
    <w:rsid w:val="00C46602"/>
    <w:rsid w:val="00C4689C"/>
    <w:rsid w:val="00C47D69"/>
    <w:rsid w:val="00C500AC"/>
    <w:rsid w:val="00C505F6"/>
    <w:rsid w:val="00C50C5B"/>
    <w:rsid w:val="00C511FC"/>
    <w:rsid w:val="00C51253"/>
    <w:rsid w:val="00C5198F"/>
    <w:rsid w:val="00C51E10"/>
    <w:rsid w:val="00C52500"/>
    <w:rsid w:val="00C52968"/>
    <w:rsid w:val="00C531FD"/>
    <w:rsid w:val="00C533F9"/>
    <w:rsid w:val="00C5348B"/>
    <w:rsid w:val="00C535A9"/>
    <w:rsid w:val="00C54A76"/>
    <w:rsid w:val="00C55761"/>
    <w:rsid w:val="00C55DD0"/>
    <w:rsid w:val="00C563B1"/>
    <w:rsid w:val="00C56600"/>
    <w:rsid w:val="00C56B4E"/>
    <w:rsid w:val="00C60C49"/>
    <w:rsid w:val="00C60D5B"/>
    <w:rsid w:val="00C60D8A"/>
    <w:rsid w:val="00C61712"/>
    <w:rsid w:val="00C61B6C"/>
    <w:rsid w:val="00C62575"/>
    <w:rsid w:val="00C6265B"/>
    <w:rsid w:val="00C6323E"/>
    <w:rsid w:val="00C6346E"/>
    <w:rsid w:val="00C6356C"/>
    <w:rsid w:val="00C64135"/>
    <w:rsid w:val="00C64183"/>
    <w:rsid w:val="00C64238"/>
    <w:rsid w:val="00C645AE"/>
    <w:rsid w:val="00C64BE6"/>
    <w:rsid w:val="00C65B29"/>
    <w:rsid w:val="00C6621B"/>
    <w:rsid w:val="00C6623C"/>
    <w:rsid w:val="00C66548"/>
    <w:rsid w:val="00C66915"/>
    <w:rsid w:val="00C66960"/>
    <w:rsid w:val="00C66E38"/>
    <w:rsid w:val="00C70159"/>
    <w:rsid w:val="00C70E92"/>
    <w:rsid w:val="00C71175"/>
    <w:rsid w:val="00C71FA0"/>
    <w:rsid w:val="00C72322"/>
    <w:rsid w:val="00C724D9"/>
    <w:rsid w:val="00C72518"/>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595C"/>
    <w:rsid w:val="00C869C9"/>
    <w:rsid w:val="00C86AEB"/>
    <w:rsid w:val="00C877EC"/>
    <w:rsid w:val="00C877F4"/>
    <w:rsid w:val="00C879CA"/>
    <w:rsid w:val="00C87C62"/>
    <w:rsid w:val="00C87DE6"/>
    <w:rsid w:val="00C90E8F"/>
    <w:rsid w:val="00C910C4"/>
    <w:rsid w:val="00C91837"/>
    <w:rsid w:val="00C91FE8"/>
    <w:rsid w:val="00C922D9"/>
    <w:rsid w:val="00C923D6"/>
    <w:rsid w:val="00C92D11"/>
    <w:rsid w:val="00C92ECF"/>
    <w:rsid w:val="00C93336"/>
    <w:rsid w:val="00C934D1"/>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71E"/>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4EC"/>
    <w:rsid w:val="00CC7579"/>
    <w:rsid w:val="00CC7D36"/>
    <w:rsid w:val="00CC7D69"/>
    <w:rsid w:val="00CD038B"/>
    <w:rsid w:val="00CD03FA"/>
    <w:rsid w:val="00CD0405"/>
    <w:rsid w:val="00CD04ED"/>
    <w:rsid w:val="00CD054F"/>
    <w:rsid w:val="00CD0ED5"/>
    <w:rsid w:val="00CD118F"/>
    <w:rsid w:val="00CD17AC"/>
    <w:rsid w:val="00CD17F9"/>
    <w:rsid w:val="00CD2323"/>
    <w:rsid w:val="00CD2B9F"/>
    <w:rsid w:val="00CD31E6"/>
    <w:rsid w:val="00CD3550"/>
    <w:rsid w:val="00CD4B59"/>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0F8B"/>
    <w:rsid w:val="00CE18D0"/>
    <w:rsid w:val="00CE1CBC"/>
    <w:rsid w:val="00CE1CD0"/>
    <w:rsid w:val="00CE1EDE"/>
    <w:rsid w:val="00CE2024"/>
    <w:rsid w:val="00CE256E"/>
    <w:rsid w:val="00CE3772"/>
    <w:rsid w:val="00CE3B2F"/>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5DA"/>
    <w:rsid w:val="00D04E4A"/>
    <w:rsid w:val="00D0518E"/>
    <w:rsid w:val="00D055BE"/>
    <w:rsid w:val="00D059EC"/>
    <w:rsid w:val="00D05E24"/>
    <w:rsid w:val="00D05EB3"/>
    <w:rsid w:val="00D06AB5"/>
    <w:rsid w:val="00D06D9B"/>
    <w:rsid w:val="00D07643"/>
    <w:rsid w:val="00D07660"/>
    <w:rsid w:val="00D0793A"/>
    <w:rsid w:val="00D07AB8"/>
    <w:rsid w:val="00D105F9"/>
    <w:rsid w:val="00D107C4"/>
    <w:rsid w:val="00D1099F"/>
    <w:rsid w:val="00D114C1"/>
    <w:rsid w:val="00D11A36"/>
    <w:rsid w:val="00D11EE3"/>
    <w:rsid w:val="00D123DD"/>
    <w:rsid w:val="00D137D7"/>
    <w:rsid w:val="00D13A93"/>
    <w:rsid w:val="00D14D47"/>
    <w:rsid w:val="00D14DCE"/>
    <w:rsid w:val="00D15189"/>
    <w:rsid w:val="00D151C1"/>
    <w:rsid w:val="00D171F4"/>
    <w:rsid w:val="00D17F25"/>
    <w:rsid w:val="00D204E6"/>
    <w:rsid w:val="00D204F1"/>
    <w:rsid w:val="00D21CBD"/>
    <w:rsid w:val="00D2218C"/>
    <w:rsid w:val="00D222BA"/>
    <w:rsid w:val="00D238C3"/>
    <w:rsid w:val="00D240D4"/>
    <w:rsid w:val="00D24199"/>
    <w:rsid w:val="00D2439F"/>
    <w:rsid w:val="00D246D0"/>
    <w:rsid w:val="00D25063"/>
    <w:rsid w:val="00D252DF"/>
    <w:rsid w:val="00D25304"/>
    <w:rsid w:val="00D25E56"/>
    <w:rsid w:val="00D260B5"/>
    <w:rsid w:val="00D260E2"/>
    <w:rsid w:val="00D276BC"/>
    <w:rsid w:val="00D301C8"/>
    <w:rsid w:val="00D303B3"/>
    <w:rsid w:val="00D30985"/>
    <w:rsid w:val="00D31207"/>
    <w:rsid w:val="00D3187E"/>
    <w:rsid w:val="00D320E8"/>
    <w:rsid w:val="00D32705"/>
    <w:rsid w:val="00D32B86"/>
    <w:rsid w:val="00D32E75"/>
    <w:rsid w:val="00D33289"/>
    <w:rsid w:val="00D33A5C"/>
    <w:rsid w:val="00D33B84"/>
    <w:rsid w:val="00D33BF1"/>
    <w:rsid w:val="00D33C75"/>
    <w:rsid w:val="00D33D12"/>
    <w:rsid w:val="00D33F96"/>
    <w:rsid w:val="00D343C8"/>
    <w:rsid w:val="00D34A7D"/>
    <w:rsid w:val="00D350FB"/>
    <w:rsid w:val="00D351F6"/>
    <w:rsid w:val="00D35D24"/>
    <w:rsid w:val="00D361C0"/>
    <w:rsid w:val="00D365B2"/>
    <w:rsid w:val="00D37BF7"/>
    <w:rsid w:val="00D37DF0"/>
    <w:rsid w:val="00D41E08"/>
    <w:rsid w:val="00D42933"/>
    <w:rsid w:val="00D43262"/>
    <w:rsid w:val="00D43876"/>
    <w:rsid w:val="00D43B61"/>
    <w:rsid w:val="00D443FA"/>
    <w:rsid w:val="00D444A6"/>
    <w:rsid w:val="00D445A0"/>
    <w:rsid w:val="00D445E8"/>
    <w:rsid w:val="00D44C2F"/>
    <w:rsid w:val="00D45B42"/>
    <w:rsid w:val="00D45B5B"/>
    <w:rsid w:val="00D46324"/>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52D"/>
    <w:rsid w:val="00D5372D"/>
    <w:rsid w:val="00D5518C"/>
    <w:rsid w:val="00D55606"/>
    <w:rsid w:val="00D5568D"/>
    <w:rsid w:val="00D55C22"/>
    <w:rsid w:val="00D56637"/>
    <w:rsid w:val="00D56B00"/>
    <w:rsid w:val="00D571D8"/>
    <w:rsid w:val="00D57337"/>
    <w:rsid w:val="00D57506"/>
    <w:rsid w:val="00D5774C"/>
    <w:rsid w:val="00D57BD1"/>
    <w:rsid w:val="00D60314"/>
    <w:rsid w:val="00D60510"/>
    <w:rsid w:val="00D6076B"/>
    <w:rsid w:val="00D6076E"/>
    <w:rsid w:val="00D60A4F"/>
    <w:rsid w:val="00D60CDE"/>
    <w:rsid w:val="00D6149A"/>
    <w:rsid w:val="00D62322"/>
    <w:rsid w:val="00D6303E"/>
    <w:rsid w:val="00D6383E"/>
    <w:rsid w:val="00D63A5E"/>
    <w:rsid w:val="00D648D3"/>
    <w:rsid w:val="00D64975"/>
    <w:rsid w:val="00D650B6"/>
    <w:rsid w:val="00D666D9"/>
    <w:rsid w:val="00D66816"/>
    <w:rsid w:val="00D676A1"/>
    <w:rsid w:val="00D70C99"/>
    <w:rsid w:val="00D70CAC"/>
    <w:rsid w:val="00D7260A"/>
    <w:rsid w:val="00D72DDF"/>
    <w:rsid w:val="00D75B34"/>
    <w:rsid w:val="00D75CCD"/>
    <w:rsid w:val="00D76670"/>
    <w:rsid w:val="00D76DE1"/>
    <w:rsid w:val="00D77575"/>
    <w:rsid w:val="00D80D92"/>
    <w:rsid w:val="00D81005"/>
    <w:rsid w:val="00D811C9"/>
    <w:rsid w:val="00D815D2"/>
    <w:rsid w:val="00D81A70"/>
    <w:rsid w:val="00D81FE8"/>
    <w:rsid w:val="00D82016"/>
    <w:rsid w:val="00D8213B"/>
    <w:rsid w:val="00D83208"/>
    <w:rsid w:val="00D8403E"/>
    <w:rsid w:val="00D84A0D"/>
    <w:rsid w:val="00D84BEC"/>
    <w:rsid w:val="00D85122"/>
    <w:rsid w:val="00D85355"/>
    <w:rsid w:val="00D8537C"/>
    <w:rsid w:val="00D85748"/>
    <w:rsid w:val="00D8587C"/>
    <w:rsid w:val="00D86B9B"/>
    <w:rsid w:val="00D87067"/>
    <w:rsid w:val="00D871EC"/>
    <w:rsid w:val="00D8727D"/>
    <w:rsid w:val="00D875A4"/>
    <w:rsid w:val="00D902BC"/>
    <w:rsid w:val="00D91CB6"/>
    <w:rsid w:val="00D91F38"/>
    <w:rsid w:val="00D9200E"/>
    <w:rsid w:val="00D92BDF"/>
    <w:rsid w:val="00D92D86"/>
    <w:rsid w:val="00D93A1B"/>
    <w:rsid w:val="00D943FA"/>
    <w:rsid w:val="00D9467B"/>
    <w:rsid w:val="00D946A5"/>
    <w:rsid w:val="00D9499D"/>
    <w:rsid w:val="00D94C2A"/>
    <w:rsid w:val="00D94C8E"/>
    <w:rsid w:val="00D94CAF"/>
    <w:rsid w:val="00D952BB"/>
    <w:rsid w:val="00D956E4"/>
    <w:rsid w:val="00D9587D"/>
    <w:rsid w:val="00D9594A"/>
    <w:rsid w:val="00D95C8B"/>
    <w:rsid w:val="00D96351"/>
    <w:rsid w:val="00D96959"/>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585"/>
    <w:rsid w:val="00DB16B9"/>
    <w:rsid w:val="00DB18BA"/>
    <w:rsid w:val="00DB1E9D"/>
    <w:rsid w:val="00DB29D1"/>
    <w:rsid w:val="00DB2CAE"/>
    <w:rsid w:val="00DB307C"/>
    <w:rsid w:val="00DB30CC"/>
    <w:rsid w:val="00DB3858"/>
    <w:rsid w:val="00DB49DD"/>
    <w:rsid w:val="00DB4A1A"/>
    <w:rsid w:val="00DB51EF"/>
    <w:rsid w:val="00DB532F"/>
    <w:rsid w:val="00DC0528"/>
    <w:rsid w:val="00DC059F"/>
    <w:rsid w:val="00DC0842"/>
    <w:rsid w:val="00DC0B91"/>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74"/>
    <w:rsid w:val="00DD33F5"/>
    <w:rsid w:val="00DD4EDD"/>
    <w:rsid w:val="00DD646D"/>
    <w:rsid w:val="00DD7818"/>
    <w:rsid w:val="00DD7B1B"/>
    <w:rsid w:val="00DD7BA4"/>
    <w:rsid w:val="00DD7BB6"/>
    <w:rsid w:val="00DE0FEE"/>
    <w:rsid w:val="00DE1568"/>
    <w:rsid w:val="00DE180C"/>
    <w:rsid w:val="00DE193F"/>
    <w:rsid w:val="00DE2B05"/>
    <w:rsid w:val="00DE31D9"/>
    <w:rsid w:val="00DE34BB"/>
    <w:rsid w:val="00DE376D"/>
    <w:rsid w:val="00DE37DD"/>
    <w:rsid w:val="00DE39A3"/>
    <w:rsid w:val="00DE45B0"/>
    <w:rsid w:val="00DE4957"/>
    <w:rsid w:val="00DE4CBC"/>
    <w:rsid w:val="00DE4E2E"/>
    <w:rsid w:val="00DE51E3"/>
    <w:rsid w:val="00DE601D"/>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4B7F"/>
    <w:rsid w:val="00DF539C"/>
    <w:rsid w:val="00DF5A33"/>
    <w:rsid w:val="00DF609F"/>
    <w:rsid w:val="00DF6D7E"/>
    <w:rsid w:val="00DF73A6"/>
    <w:rsid w:val="00DF78A2"/>
    <w:rsid w:val="00DF7C92"/>
    <w:rsid w:val="00E00272"/>
    <w:rsid w:val="00E0069B"/>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69F"/>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1F55"/>
    <w:rsid w:val="00E22728"/>
    <w:rsid w:val="00E2272E"/>
    <w:rsid w:val="00E229D4"/>
    <w:rsid w:val="00E23561"/>
    <w:rsid w:val="00E2368E"/>
    <w:rsid w:val="00E24DC5"/>
    <w:rsid w:val="00E252B2"/>
    <w:rsid w:val="00E25470"/>
    <w:rsid w:val="00E25472"/>
    <w:rsid w:val="00E25BE5"/>
    <w:rsid w:val="00E26464"/>
    <w:rsid w:val="00E2666D"/>
    <w:rsid w:val="00E26804"/>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885"/>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4E"/>
    <w:rsid w:val="00E53474"/>
    <w:rsid w:val="00E54762"/>
    <w:rsid w:val="00E54D46"/>
    <w:rsid w:val="00E5514E"/>
    <w:rsid w:val="00E56B29"/>
    <w:rsid w:val="00E56E63"/>
    <w:rsid w:val="00E57B84"/>
    <w:rsid w:val="00E602A6"/>
    <w:rsid w:val="00E6048D"/>
    <w:rsid w:val="00E6052E"/>
    <w:rsid w:val="00E611CD"/>
    <w:rsid w:val="00E61877"/>
    <w:rsid w:val="00E61B68"/>
    <w:rsid w:val="00E62BFD"/>
    <w:rsid w:val="00E634CF"/>
    <w:rsid w:val="00E63984"/>
    <w:rsid w:val="00E63EDA"/>
    <w:rsid w:val="00E6463D"/>
    <w:rsid w:val="00E65CCC"/>
    <w:rsid w:val="00E66AD6"/>
    <w:rsid w:val="00E66F34"/>
    <w:rsid w:val="00E70556"/>
    <w:rsid w:val="00E705D1"/>
    <w:rsid w:val="00E70E29"/>
    <w:rsid w:val="00E71034"/>
    <w:rsid w:val="00E71216"/>
    <w:rsid w:val="00E720EA"/>
    <w:rsid w:val="00E723FD"/>
    <w:rsid w:val="00E72B20"/>
    <w:rsid w:val="00E72B37"/>
    <w:rsid w:val="00E72DDF"/>
    <w:rsid w:val="00E731BA"/>
    <w:rsid w:val="00E73442"/>
    <w:rsid w:val="00E73A08"/>
    <w:rsid w:val="00E73C42"/>
    <w:rsid w:val="00E73CD6"/>
    <w:rsid w:val="00E73CFB"/>
    <w:rsid w:val="00E73E69"/>
    <w:rsid w:val="00E747C4"/>
    <w:rsid w:val="00E748DE"/>
    <w:rsid w:val="00E748E9"/>
    <w:rsid w:val="00E7533C"/>
    <w:rsid w:val="00E75A23"/>
    <w:rsid w:val="00E75D5E"/>
    <w:rsid w:val="00E76FAF"/>
    <w:rsid w:val="00E7727F"/>
    <w:rsid w:val="00E773EC"/>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4BEC"/>
    <w:rsid w:val="00E85517"/>
    <w:rsid w:val="00E85A51"/>
    <w:rsid w:val="00E868F7"/>
    <w:rsid w:val="00E879CA"/>
    <w:rsid w:val="00E87C2E"/>
    <w:rsid w:val="00E87E7E"/>
    <w:rsid w:val="00E906E2"/>
    <w:rsid w:val="00E9097E"/>
    <w:rsid w:val="00E91101"/>
    <w:rsid w:val="00E9185A"/>
    <w:rsid w:val="00E91C1F"/>
    <w:rsid w:val="00E931A0"/>
    <w:rsid w:val="00E937B5"/>
    <w:rsid w:val="00E93946"/>
    <w:rsid w:val="00E93E8E"/>
    <w:rsid w:val="00E93EBC"/>
    <w:rsid w:val="00E94507"/>
    <w:rsid w:val="00E9513A"/>
    <w:rsid w:val="00E95530"/>
    <w:rsid w:val="00E96109"/>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23FD"/>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3BE"/>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186F"/>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3418"/>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0FDB"/>
    <w:rsid w:val="00F014AB"/>
    <w:rsid w:val="00F023FF"/>
    <w:rsid w:val="00F027C5"/>
    <w:rsid w:val="00F02A05"/>
    <w:rsid w:val="00F03006"/>
    <w:rsid w:val="00F041B1"/>
    <w:rsid w:val="00F0441C"/>
    <w:rsid w:val="00F04D0D"/>
    <w:rsid w:val="00F04DB3"/>
    <w:rsid w:val="00F0546A"/>
    <w:rsid w:val="00F057D2"/>
    <w:rsid w:val="00F059B4"/>
    <w:rsid w:val="00F05A61"/>
    <w:rsid w:val="00F05C60"/>
    <w:rsid w:val="00F05C68"/>
    <w:rsid w:val="00F0671D"/>
    <w:rsid w:val="00F07865"/>
    <w:rsid w:val="00F07F74"/>
    <w:rsid w:val="00F10284"/>
    <w:rsid w:val="00F106C1"/>
    <w:rsid w:val="00F10815"/>
    <w:rsid w:val="00F10D4D"/>
    <w:rsid w:val="00F1136D"/>
    <w:rsid w:val="00F11B55"/>
    <w:rsid w:val="00F120DB"/>
    <w:rsid w:val="00F1223D"/>
    <w:rsid w:val="00F1281A"/>
    <w:rsid w:val="00F12A33"/>
    <w:rsid w:val="00F12B74"/>
    <w:rsid w:val="00F12DEF"/>
    <w:rsid w:val="00F13A51"/>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88F"/>
    <w:rsid w:val="00F219F9"/>
    <w:rsid w:val="00F227CF"/>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A3B"/>
    <w:rsid w:val="00F36B50"/>
    <w:rsid w:val="00F371AF"/>
    <w:rsid w:val="00F37469"/>
    <w:rsid w:val="00F37992"/>
    <w:rsid w:val="00F4014B"/>
    <w:rsid w:val="00F4017D"/>
    <w:rsid w:val="00F40CD1"/>
    <w:rsid w:val="00F40D7B"/>
    <w:rsid w:val="00F412E5"/>
    <w:rsid w:val="00F41BAB"/>
    <w:rsid w:val="00F41D23"/>
    <w:rsid w:val="00F41E00"/>
    <w:rsid w:val="00F421D0"/>
    <w:rsid w:val="00F42201"/>
    <w:rsid w:val="00F42BB5"/>
    <w:rsid w:val="00F42BF1"/>
    <w:rsid w:val="00F436D5"/>
    <w:rsid w:val="00F43ABB"/>
    <w:rsid w:val="00F43C1B"/>
    <w:rsid w:val="00F440AD"/>
    <w:rsid w:val="00F449BA"/>
    <w:rsid w:val="00F44AF1"/>
    <w:rsid w:val="00F44FDE"/>
    <w:rsid w:val="00F458EB"/>
    <w:rsid w:val="00F46956"/>
    <w:rsid w:val="00F46D4F"/>
    <w:rsid w:val="00F47424"/>
    <w:rsid w:val="00F476E5"/>
    <w:rsid w:val="00F477D6"/>
    <w:rsid w:val="00F47951"/>
    <w:rsid w:val="00F479D4"/>
    <w:rsid w:val="00F47CBB"/>
    <w:rsid w:val="00F50238"/>
    <w:rsid w:val="00F50671"/>
    <w:rsid w:val="00F50B75"/>
    <w:rsid w:val="00F5137D"/>
    <w:rsid w:val="00F51475"/>
    <w:rsid w:val="00F51E07"/>
    <w:rsid w:val="00F524F3"/>
    <w:rsid w:val="00F52D0F"/>
    <w:rsid w:val="00F52EA0"/>
    <w:rsid w:val="00F53034"/>
    <w:rsid w:val="00F5373F"/>
    <w:rsid w:val="00F5385B"/>
    <w:rsid w:val="00F5469B"/>
    <w:rsid w:val="00F54E23"/>
    <w:rsid w:val="00F55ED6"/>
    <w:rsid w:val="00F560E9"/>
    <w:rsid w:val="00F56434"/>
    <w:rsid w:val="00F57747"/>
    <w:rsid w:val="00F579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53D"/>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A30"/>
    <w:rsid w:val="00F75F83"/>
    <w:rsid w:val="00F76EBE"/>
    <w:rsid w:val="00F77971"/>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40"/>
    <w:rsid w:val="00F85DEB"/>
    <w:rsid w:val="00F86244"/>
    <w:rsid w:val="00F86764"/>
    <w:rsid w:val="00F87142"/>
    <w:rsid w:val="00F872B4"/>
    <w:rsid w:val="00F90025"/>
    <w:rsid w:val="00F9058E"/>
    <w:rsid w:val="00F917F4"/>
    <w:rsid w:val="00F917FA"/>
    <w:rsid w:val="00F919B4"/>
    <w:rsid w:val="00F9218A"/>
    <w:rsid w:val="00F922FB"/>
    <w:rsid w:val="00F927A9"/>
    <w:rsid w:val="00F92A4B"/>
    <w:rsid w:val="00F92F39"/>
    <w:rsid w:val="00F92FC1"/>
    <w:rsid w:val="00F93703"/>
    <w:rsid w:val="00F9524E"/>
    <w:rsid w:val="00F96453"/>
    <w:rsid w:val="00F9653B"/>
    <w:rsid w:val="00F96A77"/>
    <w:rsid w:val="00F96C30"/>
    <w:rsid w:val="00FA162B"/>
    <w:rsid w:val="00FA2919"/>
    <w:rsid w:val="00FA2A3C"/>
    <w:rsid w:val="00FA2ACA"/>
    <w:rsid w:val="00FA2EE0"/>
    <w:rsid w:val="00FA3A41"/>
    <w:rsid w:val="00FA3A9F"/>
    <w:rsid w:val="00FA47BB"/>
    <w:rsid w:val="00FA4912"/>
    <w:rsid w:val="00FA499C"/>
    <w:rsid w:val="00FA53E5"/>
    <w:rsid w:val="00FA5646"/>
    <w:rsid w:val="00FA5733"/>
    <w:rsid w:val="00FA5A4A"/>
    <w:rsid w:val="00FA5B35"/>
    <w:rsid w:val="00FA5B84"/>
    <w:rsid w:val="00FA5C38"/>
    <w:rsid w:val="00FA68FF"/>
    <w:rsid w:val="00FA732C"/>
    <w:rsid w:val="00FB0484"/>
    <w:rsid w:val="00FB0502"/>
    <w:rsid w:val="00FB10AD"/>
    <w:rsid w:val="00FB1F39"/>
    <w:rsid w:val="00FB26AE"/>
    <w:rsid w:val="00FB3187"/>
    <w:rsid w:val="00FB32A9"/>
    <w:rsid w:val="00FB334F"/>
    <w:rsid w:val="00FB33E1"/>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210"/>
    <w:rsid w:val="00FC0492"/>
    <w:rsid w:val="00FC0566"/>
    <w:rsid w:val="00FC1371"/>
    <w:rsid w:val="00FC1B7C"/>
    <w:rsid w:val="00FC1E0C"/>
    <w:rsid w:val="00FC293F"/>
    <w:rsid w:val="00FC2974"/>
    <w:rsid w:val="00FC29A3"/>
    <w:rsid w:val="00FC3EE6"/>
    <w:rsid w:val="00FC4017"/>
    <w:rsid w:val="00FC4694"/>
    <w:rsid w:val="00FC474E"/>
    <w:rsid w:val="00FC4D8D"/>
    <w:rsid w:val="00FC51B0"/>
    <w:rsid w:val="00FC5314"/>
    <w:rsid w:val="00FC55EE"/>
    <w:rsid w:val="00FC5951"/>
    <w:rsid w:val="00FC5BBC"/>
    <w:rsid w:val="00FC637B"/>
    <w:rsid w:val="00FC6E67"/>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4104"/>
    <w:rsid w:val="00FE44B6"/>
    <w:rsid w:val="00FE563A"/>
    <w:rsid w:val="00FE5E0C"/>
    <w:rsid w:val="00FE62B2"/>
    <w:rsid w:val="00FE700B"/>
    <w:rsid w:val="00FE711E"/>
    <w:rsid w:val="00FE7440"/>
    <w:rsid w:val="00FE78EB"/>
    <w:rsid w:val="00FE7CB4"/>
    <w:rsid w:val="00FF0545"/>
    <w:rsid w:val="00FF13D7"/>
    <w:rsid w:val="00FF1CAE"/>
    <w:rsid w:val="00FF2D8F"/>
    <w:rsid w:val="00FF3845"/>
    <w:rsid w:val="00FF398F"/>
    <w:rsid w:val="00FF4AF6"/>
    <w:rsid w:val="00FF4FF7"/>
    <w:rsid w:val="00FF50E2"/>
    <w:rsid w:val="00FF53B6"/>
    <w:rsid w:val="00FF55AB"/>
    <w:rsid w:val="00FF581F"/>
    <w:rsid w:val="00FF5BE9"/>
    <w:rsid w:val="00FF5F3A"/>
    <w:rsid w:val="00FF6822"/>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BB4"/>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826A3B"/>
    <w:pPr>
      <w:widowControl w:val="0"/>
      <w:overflowPunct/>
      <w:adjustRightInd/>
      <w:spacing w:before="1"/>
      <w:ind w:left="100"/>
      <w:textAlignment w:val="auto"/>
      <w:outlineLvl w:val="0"/>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 w:type="character" w:customStyle="1" w:styleId="Heading1Char">
    <w:name w:val="Heading 1 Char"/>
    <w:basedOn w:val="DefaultParagraphFont"/>
    <w:link w:val="Heading1"/>
    <w:uiPriority w:val="9"/>
    <w:rsid w:val="00826A3B"/>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evin.Wells@Maine.gov" TargetMode="External"/><Relationship Id="rId18" Type="http://schemas.openxmlformats.org/officeDocument/2006/relationships/hyperlink" Target="https://www.maine.gov/dafs/bablo/" TargetMode="External"/><Relationship Id="rId26" Type="http://schemas.openxmlformats.org/officeDocument/2006/relationships/hyperlink" Target="https://www.maine.gov/dhhs/oms" TargetMode="External"/><Relationship Id="rId39" Type="http://schemas.openxmlformats.org/officeDocument/2006/relationships/hyperlink" Target="mailto:Richard.E.Taylor@Maine.gov" TargetMode="External"/><Relationship Id="rId21" Type="http://schemas.openxmlformats.org/officeDocument/2006/relationships/hyperlink" Target="https://www.maine.gov/revenue/" TargetMode="External"/><Relationship Id="rId34" Type="http://schemas.openxmlformats.org/officeDocument/2006/relationships/hyperlink" Target="http://www.maine.gov/dhhs/oms/rules/index.shtml"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im.Poulin@Maine.gov" TargetMode="External"/><Relationship Id="rId20" Type="http://schemas.openxmlformats.org/officeDocument/2006/relationships/hyperlink" Target="mailto:Alexander.J.Weber@Maine.gov" TargetMode="External"/><Relationship Id="rId29" Type="http://schemas.openxmlformats.org/officeDocument/2006/relationships/hyperlink" Target="http://www.maine.gov/dhhs/oms/rules/index.shtm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ofi" TargetMode="External"/><Relationship Id="rId24" Type="http://schemas.openxmlformats.org/officeDocument/2006/relationships/hyperlink" Target="http://www.maine.gov/dhhs/oms/rules/index.shtml" TargetMode="External"/><Relationship Id="rId32" Type="http://schemas.openxmlformats.org/officeDocument/2006/relationships/hyperlink" Target="mailto:Thomas.Leet@Maine.gov" TargetMode="External"/><Relationship Id="rId37" Type="http://schemas.openxmlformats.org/officeDocument/2006/relationships/hyperlink" Target="mailto:Thomas.Leet@Maine.gov" TargetMode="External"/><Relationship Id="rId40" Type="http://schemas.openxmlformats.org/officeDocument/2006/relationships/hyperlink" Target="https://www.maine.gov/dps/fmo/" TargetMode="External"/><Relationship Id="rId5" Type="http://schemas.openxmlformats.org/officeDocument/2006/relationships/webSettings" Target="webSettings.xml"/><Relationship Id="rId15" Type="http://schemas.openxmlformats.org/officeDocument/2006/relationships/hyperlink" Target="https://www.maine.gov/dafs/bablo/" TargetMode="External"/><Relationship Id="rId23" Type="http://schemas.openxmlformats.org/officeDocument/2006/relationships/hyperlink" Target="https://www.maine.gov/pfr/insurance/" TargetMode="External"/><Relationship Id="rId28" Type="http://schemas.openxmlformats.org/officeDocument/2006/relationships/hyperlink" Target="mailto:Kevin.Wells@Maine.gov" TargetMode="External"/><Relationship Id="rId36" Type="http://schemas.openxmlformats.org/officeDocument/2006/relationships/hyperlink" Target="https://www.maine.gov/dhhs/oms" TargetMode="External"/><Relationship Id="rId10" Type="http://schemas.openxmlformats.org/officeDocument/2006/relationships/hyperlink" Target="http://www.maine.gov/dhhs/ofi/rules/index.shtml" TargetMode="External"/><Relationship Id="rId19" Type="http://schemas.openxmlformats.org/officeDocument/2006/relationships/hyperlink" Target="mailto:Tim.Poulin@Maine.gov" TargetMode="External"/><Relationship Id="rId31" Type="http://schemas.openxmlformats.org/officeDocument/2006/relationships/hyperlink" Target="https://www.maine.gov/dhhs/oms" TargetMode="External"/><Relationship Id="rId4" Type="http://schemas.openxmlformats.org/officeDocument/2006/relationships/settings" Target="settings.xml"/><Relationship Id="rId9" Type="http://schemas.openxmlformats.org/officeDocument/2006/relationships/hyperlink" Target="mailto:Gregory.J.Garneau@Maine.gov" TargetMode="External"/><Relationship Id="rId14" Type="http://schemas.openxmlformats.org/officeDocument/2006/relationships/hyperlink" Target="mailto:Michael.Boardman@Maine.gov" TargetMode="External"/><Relationship Id="rId22" Type="http://schemas.openxmlformats.org/officeDocument/2006/relationships/hyperlink" Target="mailto:Benjamin.Yardley@Maine.gov" TargetMode="External"/><Relationship Id="rId27" Type="http://schemas.openxmlformats.org/officeDocument/2006/relationships/hyperlink" Target="mailto:Thomas.Leet@Maine.gov" TargetMode="External"/><Relationship Id="rId30" Type="http://schemas.openxmlformats.org/officeDocument/2006/relationships/hyperlink" Target="mailto:Melanie.Miller@Maine.gov" TargetMode="External"/><Relationship Id="rId35" Type="http://schemas.openxmlformats.org/officeDocument/2006/relationships/hyperlink" Target="mailto:Melanie.Miller@Maine.gov" TargetMode="External"/><Relationship Id="rId43" Type="http://schemas.openxmlformats.org/officeDocument/2006/relationships/theme" Target="theme/theme1.xml"/><Relationship Id="rId8" Type="http://schemas.openxmlformats.org/officeDocument/2006/relationships/hyperlink" Target="http://www.maine.gov/dhhs/ofi/rules/index.shtml" TargetMode="External"/><Relationship Id="rId3" Type="http://schemas.openxmlformats.org/officeDocument/2006/relationships/styles" Target="styles.xml"/><Relationship Id="rId12" Type="http://schemas.openxmlformats.org/officeDocument/2006/relationships/hyperlink" Target="mailto:Dan.Cohen@Maine.gov" TargetMode="External"/><Relationship Id="rId17" Type="http://schemas.openxmlformats.org/officeDocument/2006/relationships/hyperlink" Target="mailto:Michael.Boardman@Maine.gov" TargetMode="External"/><Relationship Id="rId25" Type="http://schemas.openxmlformats.org/officeDocument/2006/relationships/hyperlink" Target="mailto:Heather.Bingelis@Maine.gov" TargetMode="External"/><Relationship Id="rId33" Type="http://schemas.openxmlformats.org/officeDocument/2006/relationships/hyperlink" Target="mailto:Kevin.Wells@Maine.gov" TargetMode="External"/><Relationship Id="rId38" Type="http://schemas.openxmlformats.org/officeDocument/2006/relationships/hyperlink" Target="mailto:Kevin.Well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2513</Words>
  <Characters>16855</Characters>
  <Application>Microsoft Office Word</Application>
  <DocSecurity>0</DocSecurity>
  <Lines>140</Lines>
  <Paragraphs>38</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2021-06-02T15:24:00Z</cp:lastPrinted>
  <dcterms:created xsi:type="dcterms:W3CDTF">2025-03-29T21:37:00Z</dcterms:created>
  <dcterms:modified xsi:type="dcterms:W3CDTF">2025-03-29T21:37:00Z</dcterms:modified>
</cp:coreProperties>
</file>