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42A1065A" w:rsidR="00592D4D" w:rsidRPr="00DC437D" w:rsidRDefault="00592D4D" w:rsidP="00E36F06">
      <w:pPr>
        <w:contextualSpacing/>
        <w:jc w:val="center"/>
        <w:rPr>
          <w:rFonts w:ascii="Book Antiqua" w:eastAsiaTheme="minorHAnsi" w:hAnsi="Book Antiqua" w:cs="Arial"/>
          <w:b/>
          <w:bCs/>
          <w:sz w:val="24"/>
          <w:szCs w:val="24"/>
        </w:rPr>
      </w:pPr>
      <w:r w:rsidRPr="00DC437D">
        <w:rPr>
          <w:rFonts w:ascii="Book Antiqua" w:eastAsiaTheme="minorHAnsi" w:hAnsi="Book Antiqua" w:cs="Arial"/>
          <w:b/>
          <w:bCs/>
          <w:sz w:val="24"/>
          <w:szCs w:val="24"/>
        </w:rPr>
        <w:t xml:space="preserve">NOTICE OF STATE </w:t>
      </w:r>
      <w:r w:rsidR="00FE0FF9" w:rsidRPr="00DC437D">
        <w:rPr>
          <w:rFonts w:ascii="Book Antiqua" w:eastAsiaTheme="minorHAnsi" w:hAnsi="Book Antiqua" w:cs="Arial"/>
          <w:b/>
          <w:bCs/>
          <w:sz w:val="24"/>
          <w:szCs w:val="24"/>
        </w:rPr>
        <w:t xml:space="preserve">AGENCY </w:t>
      </w:r>
      <w:r w:rsidRPr="00DC437D">
        <w:rPr>
          <w:rFonts w:ascii="Book Antiqua" w:eastAsiaTheme="minorHAnsi" w:hAnsi="Book Antiqua" w:cs="Arial"/>
          <w:b/>
          <w:bCs/>
          <w:sz w:val="24"/>
          <w:szCs w:val="24"/>
        </w:rPr>
        <w:t>RULEMAKING</w:t>
      </w:r>
    </w:p>
    <w:p w14:paraId="68792918" w14:textId="77777777" w:rsidR="00592D4D" w:rsidRPr="00DC437D" w:rsidRDefault="00592D4D" w:rsidP="00FC03C7">
      <w:pPr>
        <w:contextualSpacing/>
        <w:rPr>
          <w:rFonts w:ascii="Book Antiqua" w:eastAsiaTheme="minorHAnsi" w:hAnsi="Book Antiqua" w:cs="Arial"/>
          <w:b/>
          <w:bCs/>
          <w:sz w:val="24"/>
          <w:szCs w:val="24"/>
        </w:rPr>
      </w:pPr>
    </w:p>
    <w:p w14:paraId="3E73B546" w14:textId="0017A64B" w:rsidR="009A6FFC" w:rsidRPr="00DC437D" w:rsidRDefault="009A6FFC" w:rsidP="00E36F06">
      <w:pPr>
        <w:pStyle w:val="xmsonormal"/>
        <w:shd w:val="clear" w:color="auto" w:fill="FFFFFF" w:themeFill="background1"/>
        <w:contextualSpacing/>
        <w:mirrorIndents/>
        <w:rPr>
          <w:rFonts w:ascii="Book Antiqua" w:hAnsi="Book Antiqua" w:cs="Arial"/>
          <w:sz w:val="24"/>
          <w:szCs w:val="24"/>
        </w:rPr>
      </w:pPr>
      <w:r w:rsidRPr="00DC437D">
        <w:rPr>
          <w:rFonts w:ascii="Book Antiqua" w:hAnsi="Book Antiqua" w:cs="Arial"/>
          <w:b/>
          <w:bCs/>
          <w:color w:val="111827"/>
          <w:sz w:val="24"/>
          <w:szCs w:val="24"/>
        </w:rPr>
        <w:t>PUBLIC INPUT FOR RULES</w:t>
      </w:r>
      <w:r w:rsidRPr="00DC437D">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proofErr w:type="gramStart"/>
      <w:r w:rsidRPr="00DC437D">
        <w:rPr>
          <w:rFonts w:ascii="Book Antiqua" w:hAnsi="Book Antiqua" w:cs="Arial"/>
          <w:color w:val="111827"/>
          <w:sz w:val="24"/>
          <w:szCs w:val="24"/>
        </w:rPr>
        <w:t>hearing</w:t>
      </w:r>
      <w:proofErr w:type="gramEnd"/>
      <w:r w:rsidRPr="00DC437D">
        <w:rPr>
          <w:rFonts w:ascii="Book Antiqua" w:hAnsi="Book Antiqua" w:cs="Arial"/>
          <w:color w:val="111827"/>
          <w:sz w:val="24"/>
          <w:szCs w:val="24"/>
        </w:rPr>
        <w:t xml:space="preserve"> you should tell the agency at least 7 days before the hearing. </w:t>
      </w:r>
      <w:r w:rsidRPr="00DC437D">
        <w:rPr>
          <w:rFonts w:ascii="Book Antiqua" w:hAnsi="Book Antiqua" w:cs="Arial"/>
          <w:b/>
          <w:bCs/>
          <w:color w:val="111827"/>
          <w:sz w:val="24"/>
          <w:szCs w:val="24"/>
        </w:rPr>
        <w:t>ONLINE INFORMATION</w:t>
      </w:r>
      <w:r w:rsidRPr="00DC437D">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DC437D">
          <w:rPr>
            <w:rStyle w:val="Hyperlink"/>
            <w:rFonts w:ascii="Book Antiqua" w:hAnsi="Book Antiqua" w:cs="Arial"/>
            <w:sz w:val="24"/>
            <w:szCs w:val="24"/>
          </w:rPr>
          <w:t>https://www.maine.gov/sos/cec/rules/index.html</w:t>
        </w:r>
      </w:hyperlink>
      <w:r w:rsidRPr="00DC437D">
        <w:rPr>
          <w:rFonts w:ascii="Book Antiqua" w:hAnsi="Book Antiqua" w:cs="Arial"/>
          <w:color w:val="111827"/>
          <w:sz w:val="24"/>
          <w:szCs w:val="24"/>
        </w:rPr>
        <w:t xml:space="preserve"> </w:t>
      </w:r>
    </w:p>
    <w:p w14:paraId="1BBEA7B2" w14:textId="77777777" w:rsidR="00FC2BA8" w:rsidRPr="00DC437D" w:rsidRDefault="00FC2BA8" w:rsidP="00E36F06">
      <w:pPr>
        <w:shd w:val="clear" w:color="auto" w:fill="FFFFFF" w:themeFill="background1"/>
        <w:contextualSpacing/>
        <w:mirrorIndents/>
        <w:rPr>
          <w:rFonts w:ascii="Book Antiqua" w:eastAsiaTheme="minorHAnsi" w:hAnsi="Book Antiqua" w:cs="Arial"/>
          <w:sz w:val="24"/>
          <w:szCs w:val="24"/>
        </w:rPr>
      </w:pPr>
      <w:bookmarkStart w:id="0" w:name="_Hlk133567777"/>
      <w:bookmarkStart w:id="1" w:name="_Hlk172559479"/>
    </w:p>
    <w:p w14:paraId="27EE91CD" w14:textId="77777777" w:rsidR="00325B55" w:rsidRPr="00DC437D" w:rsidRDefault="00ED33FF" w:rsidP="00E36F06">
      <w:pPr>
        <w:pBdr>
          <w:top w:val="thickThinSmallGap" w:sz="24" w:space="1" w:color="auto"/>
          <w:bottom w:val="thickThinSmallGap" w:sz="24" w:space="1" w:color="auto"/>
        </w:pBdr>
        <w:shd w:val="clear" w:color="auto" w:fill="FFFFFF" w:themeFill="background1"/>
        <w:contextualSpacing/>
        <w:mirrorIndents/>
        <w:rPr>
          <w:rFonts w:ascii="Book Antiqua" w:eastAsiaTheme="minorHAnsi" w:hAnsi="Book Antiqua" w:cs="Arial"/>
          <w:b/>
          <w:sz w:val="24"/>
          <w:szCs w:val="24"/>
        </w:rPr>
      </w:pPr>
      <w:bookmarkStart w:id="2" w:name="_Hlk184195248"/>
      <w:r w:rsidRPr="00DC437D">
        <w:rPr>
          <w:rFonts w:ascii="Book Antiqua" w:eastAsiaTheme="minorHAnsi" w:hAnsi="Book Antiqua" w:cs="Arial"/>
          <w:b/>
          <w:sz w:val="24"/>
          <w:szCs w:val="24"/>
        </w:rPr>
        <w:t>PROPOSAL</w:t>
      </w:r>
      <w:r w:rsidR="004607B9" w:rsidRPr="00DC437D">
        <w:rPr>
          <w:rFonts w:ascii="Book Antiqua" w:eastAsiaTheme="minorHAnsi" w:hAnsi="Book Antiqua" w:cs="Arial"/>
          <w:b/>
          <w:sz w:val="24"/>
          <w:szCs w:val="24"/>
        </w:rPr>
        <w:t>S</w:t>
      </w:r>
    </w:p>
    <w:p w14:paraId="394FD637" w14:textId="77777777" w:rsidR="00E3024A" w:rsidRPr="00DE1753" w:rsidRDefault="00E3024A" w:rsidP="00CE5007">
      <w:pPr>
        <w:shd w:val="clear" w:color="auto" w:fill="FFFFFF" w:themeFill="background1"/>
        <w:mirrorIndents/>
        <w:rPr>
          <w:rFonts w:ascii="Book Antiqua" w:hAnsi="Book Antiqua"/>
          <w:b/>
          <w:bCs/>
          <w:sz w:val="24"/>
          <w:szCs w:val="24"/>
        </w:rPr>
      </w:pPr>
      <w:bookmarkStart w:id="3" w:name="_Hlk200635068"/>
      <w:bookmarkStart w:id="4" w:name="_Hlk193964646"/>
      <w:bookmarkStart w:id="5" w:name="_Hlk193801019"/>
      <w:bookmarkStart w:id="6" w:name="_Hlk193192101"/>
      <w:bookmarkStart w:id="7" w:name="_Hlk193191978"/>
      <w:bookmarkEnd w:id="0"/>
      <w:bookmarkEnd w:id="2"/>
    </w:p>
    <w:p w14:paraId="7220B3F4" w14:textId="6FAB1732" w:rsidR="00DE1753" w:rsidRPr="0090530A" w:rsidRDefault="00DE1753" w:rsidP="00DE1753">
      <w:pPr>
        <w:tabs>
          <w:tab w:val="left" w:pos="-1440"/>
          <w:tab w:val="left" w:pos="-720"/>
          <w:tab w:val="left" w:pos="4320"/>
          <w:tab w:val="left" w:pos="10440"/>
        </w:tabs>
        <w:ind w:right="360"/>
        <w:rPr>
          <w:rFonts w:ascii="Book Antiqua" w:hAnsi="Book Antiqua"/>
          <w:b/>
          <w:bCs/>
          <w:sz w:val="22"/>
          <w:szCs w:val="22"/>
        </w:rPr>
      </w:pPr>
      <w:bookmarkStart w:id="8" w:name="_Hlk199834879"/>
      <w:r w:rsidRPr="0090530A">
        <w:rPr>
          <w:rFonts w:ascii="Book Antiqua" w:hAnsi="Book Antiqua"/>
          <w:b/>
          <w:bCs/>
          <w:sz w:val="22"/>
          <w:szCs w:val="22"/>
        </w:rPr>
        <w:t>AGENCY: 94-411 Maine Public Employees Retirement System</w:t>
      </w:r>
    </w:p>
    <w:p w14:paraId="22EC5C08" w14:textId="5233E44D"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b/>
          <w:bCs/>
          <w:sz w:val="22"/>
          <w:szCs w:val="22"/>
        </w:rPr>
      </w:pPr>
      <w:r w:rsidRPr="0090530A">
        <w:rPr>
          <w:rFonts w:ascii="Book Antiqua" w:hAnsi="Book Antiqua"/>
          <w:b/>
          <w:bCs/>
          <w:sz w:val="22"/>
          <w:szCs w:val="22"/>
        </w:rPr>
        <w:t>CHAPTER NUMBER AND TITLE: Ch. 803, Participating Local District Consolidated Retirement Plan</w:t>
      </w:r>
    </w:p>
    <w:p w14:paraId="75B18A2A" w14:textId="0F667249" w:rsidR="00DE1753" w:rsidRPr="0090530A" w:rsidRDefault="00DE1753" w:rsidP="0090530A">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2"/>
          <w:szCs w:val="22"/>
        </w:rPr>
      </w:pPr>
      <w:r w:rsidRPr="0090530A">
        <w:rPr>
          <w:rFonts w:ascii="Book Antiqua" w:hAnsi="Book Antiqua"/>
          <w:b/>
          <w:bCs/>
          <w:sz w:val="22"/>
          <w:szCs w:val="22"/>
        </w:rPr>
        <w:t xml:space="preserve">TYPE OF RULE: Routine Technical </w:t>
      </w:r>
    </w:p>
    <w:p w14:paraId="3BFAE2B0" w14:textId="1FF3D23B"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b/>
          <w:bCs/>
          <w:sz w:val="22"/>
          <w:szCs w:val="22"/>
        </w:rPr>
      </w:pPr>
      <w:r w:rsidRPr="0090530A">
        <w:rPr>
          <w:rFonts w:ascii="Book Antiqua" w:hAnsi="Book Antiqua"/>
          <w:b/>
          <w:bCs/>
          <w:sz w:val="22"/>
          <w:szCs w:val="22"/>
        </w:rPr>
        <w:t>PROPOSAL FILING NUMBER: 2025-P090</w:t>
      </w:r>
    </w:p>
    <w:p w14:paraId="2C541678" w14:textId="4B6252C8" w:rsidR="00DE1753" w:rsidRPr="0090530A" w:rsidRDefault="00DE1753" w:rsidP="0090530A">
      <w:pPr>
        <w:shd w:val="clear" w:color="auto" w:fill="FFFFFF" w:themeFill="background1"/>
        <w:tabs>
          <w:tab w:val="left" w:pos="-1440"/>
          <w:tab w:val="left" w:pos="-720"/>
          <w:tab w:val="left" w:pos="10440"/>
        </w:tabs>
        <w:ind w:right="360"/>
        <w:rPr>
          <w:rFonts w:ascii="Book Antiqua" w:hAnsi="Book Antiqua"/>
          <w:sz w:val="22"/>
          <w:szCs w:val="22"/>
        </w:rPr>
      </w:pPr>
      <w:r w:rsidRPr="0090530A">
        <w:rPr>
          <w:rFonts w:ascii="Book Antiqua" w:hAnsi="Book Antiqua"/>
          <w:b/>
          <w:bCs/>
          <w:sz w:val="22"/>
          <w:szCs w:val="22"/>
        </w:rPr>
        <w:t>BRIEF SUMMARY:</w:t>
      </w:r>
      <w:r w:rsidRPr="0090530A">
        <w:rPr>
          <w:rFonts w:ascii="Book Antiqua" w:hAnsi="Book Antiqua"/>
          <w:sz w:val="22"/>
          <w:szCs w:val="22"/>
        </w:rPr>
        <w:t xml:space="preserve"> </w:t>
      </w:r>
      <w:r w:rsidRPr="0090530A">
        <w:rPr>
          <w:rFonts w:ascii="Book Antiqua" w:hAnsi="Book Antiqua"/>
        </w:rPr>
        <w:t xml:space="preserve">This chapter establishes a consolidated retirement plan, as required by 5 M.R.S. §18801 </w:t>
      </w:r>
      <w:r w:rsidRPr="0090530A">
        <w:rPr>
          <w:rFonts w:ascii="Book Antiqua" w:hAnsi="Book Antiqua"/>
          <w:i/>
        </w:rPr>
        <w:t>et seq</w:t>
      </w:r>
      <w:r w:rsidRPr="0090530A">
        <w:rPr>
          <w:rFonts w:ascii="Book Antiqua" w:hAnsi="Book Antiqua"/>
        </w:rPr>
        <w:t>. for local districts that are participating local districts under 5 M.R.S., Chapter 425. The proposed amended rule eliminates of the reduction of disability retirement benefits due to receipt of Social Security benefits for the same condition.</w:t>
      </w:r>
    </w:p>
    <w:p w14:paraId="76A6F1C5" w14:textId="1277F380"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2"/>
          <w:szCs w:val="22"/>
        </w:rPr>
      </w:pPr>
      <w:r w:rsidRPr="0090530A">
        <w:rPr>
          <w:rFonts w:ascii="Book Antiqua" w:hAnsi="Book Antiqua"/>
          <w:b/>
          <w:bCs/>
          <w:sz w:val="22"/>
          <w:szCs w:val="22"/>
        </w:rPr>
        <w:t>PUBLIC HEARING</w:t>
      </w:r>
      <w:r w:rsidRPr="0090530A">
        <w:rPr>
          <w:rFonts w:ascii="Book Antiqua" w:hAnsi="Book Antiqua"/>
          <w:sz w:val="22"/>
          <w:szCs w:val="22"/>
        </w:rPr>
        <w:t xml:space="preserve"> </w:t>
      </w:r>
      <w:r w:rsidRPr="0090530A">
        <w:rPr>
          <w:rFonts w:ascii="Book Antiqua" w:hAnsi="Book Antiqua"/>
          <w:i/>
          <w:sz w:val="22"/>
          <w:szCs w:val="22"/>
        </w:rPr>
        <w:t>(if any)</w:t>
      </w:r>
      <w:r w:rsidRPr="0090530A">
        <w:rPr>
          <w:rFonts w:ascii="Book Antiqua" w:hAnsi="Book Antiqua"/>
          <w:sz w:val="22"/>
          <w:szCs w:val="22"/>
        </w:rPr>
        <w:t xml:space="preserve">: </w:t>
      </w:r>
    </w:p>
    <w:p w14:paraId="7D95F791" w14:textId="77777777"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2"/>
          <w:szCs w:val="22"/>
        </w:rPr>
      </w:pPr>
      <w:r w:rsidRPr="0090530A">
        <w:rPr>
          <w:rFonts w:ascii="Book Antiqua" w:hAnsi="Book Antiqua"/>
          <w:sz w:val="22"/>
          <w:szCs w:val="22"/>
        </w:rPr>
        <w:t>July 10, 2025, 10:30 AM</w:t>
      </w:r>
    </w:p>
    <w:p w14:paraId="7D47702E" w14:textId="77777777"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2"/>
          <w:szCs w:val="22"/>
        </w:rPr>
      </w:pPr>
      <w:r w:rsidRPr="0090530A">
        <w:rPr>
          <w:rFonts w:ascii="Book Antiqua" w:hAnsi="Book Antiqua"/>
          <w:sz w:val="22"/>
          <w:szCs w:val="22"/>
        </w:rPr>
        <w:t>Maine Public Employees Retirement System</w:t>
      </w:r>
    </w:p>
    <w:p w14:paraId="38A79451" w14:textId="77777777"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2"/>
          <w:szCs w:val="22"/>
        </w:rPr>
      </w:pPr>
      <w:r w:rsidRPr="0090530A">
        <w:rPr>
          <w:rFonts w:ascii="Book Antiqua" w:hAnsi="Book Antiqua"/>
          <w:sz w:val="22"/>
          <w:szCs w:val="22"/>
        </w:rPr>
        <w:t>139 Capitol Street</w:t>
      </w:r>
    </w:p>
    <w:p w14:paraId="0FF1A7CB" w14:textId="77777777"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2"/>
          <w:szCs w:val="22"/>
        </w:rPr>
      </w:pPr>
      <w:r w:rsidRPr="0090530A">
        <w:rPr>
          <w:rFonts w:ascii="Book Antiqua" w:hAnsi="Book Antiqua"/>
          <w:sz w:val="22"/>
          <w:szCs w:val="22"/>
        </w:rPr>
        <w:t>Augusta, ME 04332</w:t>
      </w:r>
    </w:p>
    <w:p w14:paraId="668BDC70" w14:textId="77777777"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2"/>
          <w:szCs w:val="22"/>
        </w:rPr>
      </w:pPr>
      <w:r w:rsidRPr="0090530A">
        <w:rPr>
          <w:rFonts w:ascii="Book Antiqua" w:hAnsi="Book Antiqua"/>
          <w:b/>
          <w:bCs/>
          <w:sz w:val="22"/>
          <w:szCs w:val="22"/>
        </w:rPr>
        <w:t>COMMENT DEADLINE:</w:t>
      </w:r>
      <w:r w:rsidRPr="0090530A">
        <w:rPr>
          <w:rFonts w:ascii="Book Antiqua" w:hAnsi="Book Antiqua"/>
          <w:sz w:val="22"/>
          <w:szCs w:val="22"/>
        </w:rPr>
        <w:t xml:space="preserve"> July 21, 2025</w:t>
      </w:r>
    </w:p>
    <w:p w14:paraId="465769C1" w14:textId="01DF014E"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b/>
          <w:bCs/>
          <w:sz w:val="22"/>
          <w:szCs w:val="22"/>
        </w:rPr>
      </w:pPr>
      <w:r w:rsidRPr="0090530A">
        <w:rPr>
          <w:rFonts w:ascii="Book Antiqua" w:hAnsi="Book Antiqua"/>
          <w:b/>
          <w:bCs/>
          <w:sz w:val="22"/>
          <w:szCs w:val="22"/>
        </w:rPr>
        <w:t>CONTACT PERSON FOR THIS FILING:</w:t>
      </w:r>
    </w:p>
    <w:p w14:paraId="2280F4C5"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2"/>
          <w:szCs w:val="22"/>
        </w:rPr>
      </w:pPr>
      <w:r w:rsidRPr="0090530A">
        <w:rPr>
          <w:rFonts w:ascii="Book Antiqua" w:hAnsi="Book Antiqua"/>
          <w:sz w:val="22"/>
          <w:szCs w:val="22"/>
        </w:rPr>
        <w:t>Bill Brown, Director of Actuarial and Legislative Affairs</w:t>
      </w:r>
    </w:p>
    <w:p w14:paraId="483AF35F"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2"/>
          <w:szCs w:val="22"/>
        </w:rPr>
      </w:pPr>
      <w:r w:rsidRPr="0090530A">
        <w:rPr>
          <w:rFonts w:ascii="Book Antiqua" w:hAnsi="Book Antiqua"/>
          <w:sz w:val="22"/>
          <w:szCs w:val="22"/>
        </w:rPr>
        <w:t>Maine Public Employees Retirement System</w:t>
      </w:r>
    </w:p>
    <w:p w14:paraId="18975A22"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2"/>
          <w:szCs w:val="22"/>
        </w:rPr>
      </w:pPr>
      <w:r w:rsidRPr="0090530A">
        <w:rPr>
          <w:rFonts w:ascii="Book Antiqua" w:hAnsi="Book Antiqua"/>
          <w:sz w:val="22"/>
          <w:szCs w:val="22"/>
        </w:rPr>
        <w:t>P.O. Box 349</w:t>
      </w:r>
    </w:p>
    <w:p w14:paraId="01697CEF"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2"/>
          <w:szCs w:val="22"/>
        </w:rPr>
      </w:pPr>
      <w:r w:rsidRPr="0090530A">
        <w:rPr>
          <w:rFonts w:ascii="Book Antiqua" w:hAnsi="Book Antiqua"/>
          <w:sz w:val="22"/>
          <w:szCs w:val="22"/>
        </w:rPr>
        <w:t>Augusta, ME 04332</w:t>
      </w:r>
    </w:p>
    <w:p w14:paraId="46EA813D"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2"/>
          <w:szCs w:val="22"/>
        </w:rPr>
      </w:pPr>
      <w:r w:rsidRPr="0090530A">
        <w:rPr>
          <w:rFonts w:ascii="Book Antiqua" w:hAnsi="Book Antiqua"/>
          <w:sz w:val="22"/>
          <w:szCs w:val="22"/>
        </w:rPr>
        <w:t>1-800-451-9800 or (207) 512-3100</w:t>
      </w:r>
    </w:p>
    <w:p w14:paraId="2D6CE5A4" w14:textId="74311371" w:rsidR="00DE1753" w:rsidRPr="0090530A" w:rsidRDefault="005F37E7" w:rsidP="0090530A">
      <w:pPr>
        <w:shd w:val="clear" w:color="auto" w:fill="FFFFFF" w:themeFill="background1"/>
        <w:tabs>
          <w:tab w:val="left" w:pos="-1440"/>
          <w:tab w:val="left" w:pos="-720"/>
          <w:tab w:val="left" w:pos="540"/>
          <w:tab w:val="left" w:pos="10440"/>
        </w:tabs>
        <w:rPr>
          <w:rFonts w:ascii="Book Antiqua" w:hAnsi="Book Antiqua"/>
          <w:sz w:val="22"/>
          <w:szCs w:val="22"/>
        </w:rPr>
      </w:pPr>
      <w:hyperlink r:id="rId9" w:history="1">
        <w:r w:rsidR="00DE1753" w:rsidRPr="0090530A">
          <w:rPr>
            <w:rStyle w:val="Hyperlink"/>
            <w:rFonts w:ascii="Book Antiqua" w:hAnsi="Book Antiqua"/>
          </w:rPr>
          <w:t>bill.brown@mainepers.org</w:t>
        </w:r>
      </w:hyperlink>
      <w:r w:rsidR="00DE1753">
        <w:rPr>
          <w:rFonts w:ascii="Book Antiqua" w:hAnsi="Book Antiqua"/>
          <w:sz w:val="22"/>
          <w:szCs w:val="22"/>
        </w:rPr>
        <w:t xml:space="preserve"> </w:t>
      </w:r>
    </w:p>
    <w:p w14:paraId="6FC2088F" w14:textId="77777777"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2"/>
          <w:szCs w:val="22"/>
        </w:rPr>
      </w:pPr>
      <w:r w:rsidRPr="0090530A">
        <w:rPr>
          <w:rFonts w:ascii="Book Antiqua" w:hAnsi="Book Antiqua"/>
          <w:b/>
          <w:bCs/>
          <w:sz w:val="22"/>
          <w:szCs w:val="22"/>
        </w:rPr>
        <w:t>CONTACT PERSON FOR SMALL BUSINESS IMPACT STATEMENT</w:t>
      </w:r>
      <w:r w:rsidRPr="0090530A">
        <w:rPr>
          <w:rFonts w:ascii="Book Antiqua" w:hAnsi="Book Antiqua"/>
          <w:sz w:val="22"/>
          <w:szCs w:val="22"/>
        </w:rPr>
        <w:t xml:space="preserve"> </w:t>
      </w:r>
      <w:r w:rsidRPr="0090530A">
        <w:rPr>
          <w:rFonts w:ascii="Book Antiqua" w:hAnsi="Book Antiqua"/>
          <w:i/>
          <w:sz w:val="22"/>
          <w:szCs w:val="22"/>
        </w:rPr>
        <w:t>(if different)</w:t>
      </w:r>
      <w:r w:rsidRPr="0090530A">
        <w:rPr>
          <w:rFonts w:ascii="Book Antiqua" w:hAnsi="Book Antiqua"/>
          <w:sz w:val="22"/>
          <w:szCs w:val="22"/>
        </w:rPr>
        <w:t>:</w:t>
      </w:r>
    </w:p>
    <w:p w14:paraId="08237F32" w14:textId="77777777" w:rsidR="00DE1753" w:rsidRPr="0090530A" w:rsidRDefault="00DE1753" w:rsidP="0090530A">
      <w:pPr>
        <w:shd w:val="clear" w:color="auto" w:fill="FFFFFF" w:themeFill="background1"/>
        <w:tabs>
          <w:tab w:val="left" w:pos="-1440"/>
          <w:tab w:val="left" w:pos="-720"/>
          <w:tab w:val="left" w:pos="540"/>
          <w:tab w:val="left" w:pos="10440"/>
        </w:tabs>
        <w:ind w:right="972"/>
        <w:rPr>
          <w:rStyle w:val="apple-converted-space"/>
          <w:rFonts w:ascii="Book Antiqua" w:hAnsi="Book Antiqua"/>
          <w:color w:val="000000"/>
          <w:shd w:val="clear" w:color="auto" w:fill="FFFFFF"/>
        </w:rPr>
      </w:pPr>
      <w:r w:rsidRPr="0090530A">
        <w:rPr>
          <w:rFonts w:ascii="Book Antiqua" w:hAnsi="Book Antiqua"/>
          <w:b/>
          <w:bCs/>
          <w:color w:val="000000"/>
          <w:sz w:val="22"/>
          <w:szCs w:val="22"/>
          <w:shd w:val="clear" w:color="auto" w:fill="FFFFFF"/>
        </w:rPr>
        <w:t>FINANCIAL IMPACT ON MUNICIPALITIES OR COUNTIES</w:t>
      </w:r>
      <w:r w:rsidRPr="0090530A">
        <w:rPr>
          <w:rFonts w:ascii="Book Antiqua" w:hAnsi="Book Antiqua"/>
          <w:color w:val="000000"/>
          <w:sz w:val="22"/>
          <w:szCs w:val="22"/>
          <w:shd w:val="clear" w:color="auto" w:fill="FFFFFF"/>
        </w:rPr>
        <w:t xml:space="preserve"> </w:t>
      </w:r>
      <w:r w:rsidRPr="0090530A">
        <w:rPr>
          <w:rFonts w:ascii="Book Antiqua" w:hAnsi="Book Antiqua"/>
          <w:i/>
          <w:color w:val="000000"/>
          <w:sz w:val="22"/>
          <w:szCs w:val="22"/>
          <w:shd w:val="clear" w:color="auto" w:fill="FFFFFF"/>
        </w:rPr>
        <w:t>(if any)</w:t>
      </w:r>
      <w:r w:rsidRPr="0090530A">
        <w:rPr>
          <w:rFonts w:ascii="Book Antiqua" w:hAnsi="Book Antiqua"/>
          <w:color w:val="000000"/>
          <w:sz w:val="22"/>
          <w:szCs w:val="22"/>
          <w:shd w:val="clear" w:color="auto" w:fill="FFFFFF"/>
        </w:rPr>
        <w:t>:</w:t>
      </w:r>
      <w:r w:rsidRPr="0090530A">
        <w:rPr>
          <w:rStyle w:val="apple-converted-space"/>
          <w:rFonts w:ascii="Book Antiqua" w:hAnsi="Book Antiqua"/>
          <w:color w:val="000000"/>
          <w:sz w:val="22"/>
          <w:szCs w:val="22"/>
          <w:shd w:val="clear" w:color="auto" w:fill="FFFFFF"/>
        </w:rPr>
        <w:t> </w:t>
      </w:r>
    </w:p>
    <w:p w14:paraId="4D4B7EBF" w14:textId="77777777"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2"/>
          <w:szCs w:val="22"/>
        </w:rPr>
      </w:pPr>
      <w:r w:rsidRPr="0090530A">
        <w:rPr>
          <w:rFonts w:ascii="Book Antiqua" w:hAnsi="Book Antiqua"/>
          <w:b/>
          <w:bCs/>
          <w:sz w:val="22"/>
          <w:szCs w:val="22"/>
        </w:rPr>
        <w:t>STATUTORY AUTHORITY FOR THIS RULE:</w:t>
      </w:r>
      <w:r w:rsidRPr="0090530A">
        <w:rPr>
          <w:rFonts w:ascii="Book Antiqua" w:hAnsi="Book Antiqua"/>
          <w:sz w:val="22"/>
          <w:szCs w:val="22"/>
        </w:rPr>
        <w:t xml:space="preserve"> </w:t>
      </w:r>
      <w:r w:rsidRPr="0090530A">
        <w:rPr>
          <w:rFonts w:ascii="Book Antiqua" w:hAnsi="Book Antiqua"/>
        </w:rPr>
        <w:t xml:space="preserve">5 M.R.S. §§ 17103(4), 18200 </w:t>
      </w:r>
      <w:r w:rsidRPr="0090530A">
        <w:rPr>
          <w:rFonts w:ascii="Book Antiqua" w:hAnsi="Book Antiqua"/>
          <w:i/>
        </w:rPr>
        <w:t>et seq</w:t>
      </w:r>
      <w:r w:rsidRPr="0090530A">
        <w:rPr>
          <w:rFonts w:ascii="Book Antiqua" w:hAnsi="Book Antiqua"/>
        </w:rPr>
        <w:t xml:space="preserve">., 18801 </w:t>
      </w:r>
      <w:r w:rsidRPr="0090530A">
        <w:rPr>
          <w:rFonts w:ascii="Book Antiqua" w:hAnsi="Book Antiqua"/>
          <w:i/>
        </w:rPr>
        <w:t>et seq</w:t>
      </w:r>
    </w:p>
    <w:p w14:paraId="12764292" w14:textId="77777777"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2"/>
          <w:szCs w:val="22"/>
        </w:rPr>
      </w:pPr>
      <w:r w:rsidRPr="0090530A">
        <w:rPr>
          <w:rFonts w:ascii="Book Antiqua" w:hAnsi="Book Antiqua"/>
          <w:b/>
          <w:bCs/>
          <w:sz w:val="22"/>
          <w:szCs w:val="22"/>
        </w:rPr>
        <w:t>SUBSTANTIVE STATE OR FEDERAL LAW BEING IMPLEMENTED</w:t>
      </w:r>
      <w:r w:rsidRPr="0090530A">
        <w:rPr>
          <w:rFonts w:ascii="Book Antiqua" w:hAnsi="Book Antiqua"/>
          <w:sz w:val="22"/>
          <w:szCs w:val="22"/>
        </w:rPr>
        <w:t xml:space="preserve"> </w:t>
      </w:r>
      <w:r w:rsidRPr="0090530A">
        <w:rPr>
          <w:rFonts w:ascii="Book Antiqua" w:hAnsi="Book Antiqua"/>
          <w:i/>
          <w:sz w:val="22"/>
          <w:szCs w:val="22"/>
        </w:rPr>
        <w:t>(if different)</w:t>
      </w:r>
      <w:r w:rsidRPr="0090530A">
        <w:rPr>
          <w:rFonts w:ascii="Book Antiqua" w:hAnsi="Book Antiqua"/>
          <w:sz w:val="22"/>
          <w:szCs w:val="22"/>
        </w:rPr>
        <w:t>:</w:t>
      </w:r>
    </w:p>
    <w:p w14:paraId="22E8FEE3" w14:textId="0EAAE820"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2"/>
          <w:szCs w:val="22"/>
        </w:rPr>
      </w:pPr>
      <w:r w:rsidRPr="0090530A">
        <w:rPr>
          <w:rFonts w:ascii="Book Antiqua" w:hAnsi="Book Antiqua"/>
          <w:b/>
          <w:bCs/>
          <w:sz w:val="22"/>
          <w:szCs w:val="22"/>
        </w:rPr>
        <w:t xml:space="preserve">AGENCY WEBSITE: </w:t>
      </w:r>
      <w:hyperlink r:id="rId10" w:history="1">
        <w:r w:rsidRPr="0090530A">
          <w:rPr>
            <w:rStyle w:val="Hyperlink"/>
            <w:rFonts w:ascii="Book Antiqua" w:hAnsi="Book Antiqua"/>
            <w:sz w:val="22"/>
            <w:szCs w:val="22"/>
          </w:rPr>
          <w:t>www.mainepers.org</w:t>
        </w:r>
      </w:hyperlink>
      <w:r w:rsidRPr="0090530A">
        <w:rPr>
          <w:rFonts w:ascii="Book Antiqua" w:hAnsi="Book Antiqua"/>
          <w:sz w:val="22"/>
          <w:szCs w:val="22"/>
        </w:rPr>
        <w:t xml:space="preserve"> </w:t>
      </w:r>
    </w:p>
    <w:p w14:paraId="5C9A2C40" w14:textId="10444332"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2"/>
          <w:szCs w:val="22"/>
        </w:rPr>
      </w:pPr>
      <w:r w:rsidRPr="0090530A">
        <w:rPr>
          <w:rFonts w:ascii="Book Antiqua" w:hAnsi="Book Antiqua"/>
          <w:b/>
          <w:bCs/>
          <w:sz w:val="22"/>
          <w:szCs w:val="22"/>
        </w:rPr>
        <w:t>EMAIL FOR OVERALL AGENCY RULEMAKING LIAISON:</w:t>
      </w:r>
      <w:r w:rsidRPr="0090530A">
        <w:rPr>
          <w:rFonts w:ascii="Book Antiqua" w:hAnsi="Book Antiqua"/>
          <w:sz w:val="22"/>
          <w:szCs w:val="22"/>
        </w:rPr>
        <w:t xml:space="preserve"> </w:t>
      </w:r>
      <w:hyperlink r:id="rId11" w:history="1">
        <w:r w:rsidRPr="0090530A">
          <w:rPr>
            <w:rStyle w:val="Hyperlink"/>
            <w:rFonts w:ascii="Book Antiqua" w:hAnsi="Book Antiqua"/>
            <w:sz w:val="22"/>
            <w:szCs w:val="22"/>
          </w:rPr>
          <w:t>bill.brown@mainepers.org</w:t>
        </w:r>
      </w:hyperlink>
      <w:r w:rsidRPr="0090530A">
        <w:rPr>
          <w:rFonts w:ascii="Book Antiqua" w:hAnsi="Book Antiqua"/>
          <w:sz w:val="22"/>
          <w:szCs w:val="22"/>
        </w:rPr>
        <w:t xml:space="preserve"> </w:t>
      </w:r>
    </w:p>
    <w:p w14:paraId="62E73C5C" w14:textId="77777777" w:rsidR="00DE1753" w:rsidRPr="00DE1753" w:rsidRDefault="00DE1753" w:rsidP="0090530A">
      <w:pPr>
        <w:pBdr>
          <w:bottom w:val="single" w:sz="4" w:space="1" w:color="auto"/>
        </w:pBd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p>
    <w:p w14:paraId="74FE26DC" w14:textId="77777777" w:rsidR="00DE1753" w:rsidRPr="00DE1753" w:rsidRDefault="00DE1753" w:rsidP="0090530A">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p>
    <w:p w14:paraId="34C6A801" w14:textId="49DCEFA4" w:rsidR="00DE1753" w:rsidRPr="0090530A" w:rsidRDefault="00DE1753" w:rsidP="0090530A">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90530A">
        <w:rPr>
          <w:rFonts w:ascii="Book Antiqua" w:hAnsi="Book Antiqua"/>
          <w:b/>
          <w:bCs/>
          <w:sz w:val="24"/>
          <w:szCs w:val="24"/>
        </w:rPr>
        <w:t>AGENCY: 94-411 Maine Public Employees Retirement System</w:t>
      </w:r>
    </w:p>
    <w:p w14:paraId="4CC17C3B" w14:textId="2809B910" w:rsidR="00DE1753" w:rsidRPr="0090530A" w:rsidRDefault="00DE1753" w:rsidP="0090530A">
      <w:pPr>
        <w:shd w:val="clear" w:color="auto" w:fill="FFFFFF" w:themeFill="background1"/>
        <w:tabs>
          <w:tab w:val="left" w:pos="-1440"/>
          <w:tab w:val="left" w:pos="-720"/>
          <w:tab w:val="left" w:pos="10440"/>
        </w:tabs>
        <w:ind w:right="360"/>
        <w:rPr>
          <w:rFonts w:ascii="Book Antiqua" w:hAnsi="Book Antiqua"/>
          <w:b/>
          <w:bCs/>
          <w:sz w:val="24"/>
          <w:szCs w:val="24"/>
        </w:rPr>
      </w:pPr>
      <w:r w:rsidRPr="0090530A">
        <w:rPr>
          <w:rFonts w:ascii="Book Antiqua" w:hAnsi="Book Antiqua"/>
          <w:b/>
          <w:bCs/>
          <w:sz w:val="24"/>
          <w:szCs w:val="24"/>
        </w:rPr>
        <w:t>CHAPTER NUMBER AND TITLE: Ch. 513, Disability Retirement Compensation Limitations and Benefit Offsets</w:t>
      </w:r>
    </w:p>
    <w:p w14:paraId="23D5F8A0" w14:textId="3486A1BA" w:rsidR="00DE1753" w:rsidRPr="0090530A" w:rsidRDefault="00DE1753" w:rsidP="0090530A">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90530A">
        <w:rPr>
          <w:rFonts w:ascii="Book Antiqua" w:hAnsi="Book Antiqua"/>
          <w:b/>
          <w:bCs/>
          <w:sz w:val="24"/>
          <w:szCs w:val="24"/>
        </w:rPr>
        <w:lastRenderedPageBreak/>
        <w:t xml:space="preserve">TYPE OF RULE: Routine Technical </w:t>
      </w:r>
    </w:p>
    <w:p w14:paraId="118C48BF" w14:textId="24DD298A"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b/>
          <w:bCs/>
          <w:sz w:val="24"/>
          <w:szCs w:val="24"/>
        </w:rPr>
      </w:pPr>
      <w:r w:rsidRPr="0090530A">
        <w:rPr>
          <w:rFonts w:ascii="Book Antiqua" w:hAnsi="Book Antiqua"/>
          <w:b/>
          <w:bCs/>
          <w:sz w:val="24"/>
          <w:szCs w:val="24"/>
        </w:rPr>
        <w:t>PROPOSAL FILING NUMBER: 2025-P091</w:t>
      </w:r>
    </w:p>
    <w:p w14:paraId="5603640A" w14:textId="0B35BE06" w:rsidR="00DE1753" w:rsidRPr="0090530A" w:rsidRDefault="00DE1753" w:rsidP="0090530A">
      <w:pPr>
        <w:shd w:val="clear" w:color="auto" w:fill="FFFFFF" w:themeFill="background1"/>
        <w:tabs>
          <w:tab w:val="left" w:pos="-1440"/>
          <w:tab w:val="left" w:pos="-720"/>
          <w:tab w:val="left" w:pos="10440"/>
        </w:tabs>
        <w:ind w:right="360"/>
        <w:rPr>
          <w:rFonts w:ascii="Book Antiqua" w:hAnsi="Book Antiqua"/>
          <w:sz w:val="24"/>
          <w:szCs w:val="24"/>
        </w:rPr>
      </w:pPr>
      <w:r w:rsidRPr="0090530A">
        <w:rPr>
          <w:rFonts w:ascii="Book Antiqua" w:hAnsi="Book Antiqua"/>
          <w:b/>
          <w:bCs/>
          <w:sz w:val="24"/>
          <w:szCs w:val="24"/>
        </w:rPr>
        <w:t>BRIEF SUMMARY:</w:t>
      </w:r>
      <w:r>
        <w:rPr>
          <w:rFonts w:ascii="Book Antiqua" w:hAnsi="Book Antiqua"/>
          <w:sz w:val="24"/>
          <w:szCs w:val="24"/>
        </w:rPr>
        <w:t xml:space="preserve"> </w:t>
      </w:r>
      <w:r w:rsidRPr="0090530A">
        <w:rPr>
          <w:rFonts w:ascii="Book Antiqua" w:hAnsi="Book Antiqua"/>
          <w:sz w:val="24"/>
          <w:szCs w:val="24"/>
        </w:rPr>
        <w:t xml:space="preserve">This rule provides guidance on disability compensation limits and benefit offsets. The proposed amended rules </w:t>
      </w:r>
      <w:proofErr w:type="gramStart"/>
      <w:r w:rsidRPr="0090530A">
        <w:rPr>
          <w:rFonts w:ascii="Book Antiqua" w:hAnsi="Book Antiqua"/>
          <w:sz w:val="24"/>
          <w:szCs w:val="24"/>
        </w:rPr>
        <w:t>eliminates</w:t>
      </w:r>
      <w:proofErr w:type="gramEnd"/>
      <w:r w:rsidRPr="0090530A">
        <w:rPr>
          <w:rFonts w:ascii="Book Antiqua" w:hAnsi="Book Antiqua"/>
          <w:sz w:val="24"/>
          <w:szCs w:val="24"/>
        </w:rPr>
        <w:t xml:space="preserve"> reference to the offset of disability retirement benefits and compensation limits for Social Security benefits received by a member for the same condition.</w:t>
      </w:r>
    </w:p>
    <w:p w14:paraId="7295420A" w14:textId="3D957848"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90530A">
        <w:rPr>
          <w:rFonts w:ascii="Book Antiqua" w:hAnsi="Book Antiqua"/>
          <w:b/>
          <w:bCs/>
          <w:sz w:val="24"/>
          <w:szCs w:val="24"/>
        </w:rPr>
        <w:t>PUBLIC HEARING</w:t>
      </w:r>
      <w:r w:rsidRPr="0090530A">
        <w:rPr>
          <w:rFonts w:ascii="Book Antiqua" w:hAnsi="Book Antiqua"/>
          <w:sz w:val="24"/>
          <w:szCs w:val="24"/>
        </w:rPr>
        <w:t xml:space="preserve"> </w:t>
      </w:r>
      <w:r w:rsidRPr="0090530A">
        <w:rPr>
          <w:rFonts w:ascii="Book Antiqua" w:hAnsi="Book Antiqua"/>
          <w:i/>
          <w:sz w:val="24"/>
          <w:szCs w:val="24"/>
        </w:rPr>
        <w:t>(if any)</w:t>
      </w:r>
      <w:r w:rsidRPr="0090530A">
        <w:rPr>
          <w:rFonts w:ascii="Book Antiqua" w:hAnsi="Book Antiqua"/>
          <w:sz w:val="24"/>
          <w:szCs w:val="24"/>
        </w:rPr>
        <w:t>: July 10, 10:30 AM</w:t>
      </w:r>
    </w:p>
    <w:p w14:paraId="6313732A" w14:textId="77777777"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90530A">
        <w:rPr>
          <w:rFonts w:ascii="Book Antiqua" w:hAnsi="Book Antiqua"/>
          <w:sz w:val="24"/>
          <w:szCs w:val="24"/>
        </w:rPr>
        <w:t>Maine Public Employees Retirement System</w:t>
      </w:r>
    </w:p>
    <w:p w14:paraId="7C360412" w14:textId="77777777"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90530A">
        <w:rPr>
          <w:rFonts w:ascii="Book Antiqua" w:hAnsi="Book Antiqua"/>
          <w:sz w:val="24"/>
          <w:szCs w:val="24"/>
        </w:rPr>
        <w:t>139 Capitol Street</w:t>
      </w:r>
    </w:p>
    <w:p w14:paraId="3F47235F" w14:textId="77777777" w:rsidR="00DE1753" w:rsidRPr="0090530A" w:rsidRDefault="00DE1753" w:rsidP="0090530A">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r w:rsidRPr="0090530A">
        <w:rPr>
          <w:rFonts w:ascii="Book Antiqua" w:hAnsi="Book Antiqua"/>
          <w:sz w:val="24"/>
          <w:szCs w:val="24"/>
        </w:rPr>
        <w:t>Augusta, ME 04332</w:t>
      </w:r>
    </w:p>
    <w:p w14:paraId="47B360B7" w14:textId="77777777"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90530A">
        <w:rPr>
          <w:rFonts w:ascii="Book Antiqua" w:hAnsi="Book Antiqua"/>
          <w:b/>
          <w:bCs/>
          <w:sz w:val="24"/>
          <w:szCs w:val="24"/>
        </w:rPr>
        <w:t xml:space="preserve">COMMENT DEADLINE: </w:t>
      </w:r>
      <w:r w:rsidRPr="0090530A">
        <w:rPr>
          <w:rFonts w:ascii="Book Antiqua" w:hAnsi="Book Antiqua"/>
          <w:sz w:val="24"/>
          <w:szCs w:val="24"/>
        </w:rPr>
        <w:t>July 21, 2025</w:t>
      </w:r>
    </w:p>
    <w:p w14:paraId="4D14269E" w14:textId="54BD4368"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b/>
          <w:bCs/>
          <w:sz w:val="24"/>
          <w:szCs w:val="24"/>
        </w:rPr>
      </w:pPr>
      <w:r w:rsidRPr="0090530A">
        <w:rPr>
          <w:rFonts w:ascii="Book Antiqua" w:hAnsi="Book Antiqua"/>
          <w:b/>
          <w:bCs/>
          <w:sz w:val="24"/>
          <w:szCs w:val="24"/>
        </w:rPr>
        <w:t>CONTACT PERSON FOR THIS FILING:</w:t>
      </w:r>
    </w:p>
    <w:p w14:paraId="191A46DB"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4"/>
          <w:szCs w:val="24"/>
        </w:rPr>
      </w:pPr>
      <w:r w:rsidRPr="0090530A">
        <w:rPr>
          <w:rFonts w:ascii="Book Antiqua" w:hAnsi="Book Antiqua"/>
          <w:sz w:val="24"/>
          <w:szCs w:val="24"/>
        </w:rPr>
        <w:t>Bill Brown, Director of Actuarial and Legislative Affairs</w:t>
      </w:r>
    </w:p>
    <w:p w14:paraId="201CEFAA"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4"/>
          <w:szCs w:val="24"/>
        </w:rPr>
      </w:pPr>
      <w:r w:rsidRPr="0090530A">
        <w:rPr>
          <w:rFonts w:ascii="Book Antiqua" w:hAnsi="Book Antiqua"/>
          <w:sz w:val="24"/>
          <w:szCs w:val="24"/>
        </w:rPr>
        <w:t>Maine Public Employees Retirement System</w:t>
      </w:r>
    </w:p>
    <w:p w14:paraId="112317C4"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4"/>
          <w:szCs w:val="24"/>
        </w:rPr>
      </w:pPr>
      <w:r w:rsidRPr="0090530A">
        <w:rPr>
          <w:rFonts w:ascii="Book Antiqua" w:hAnsi="Book Antiqua"/>
          <w:sz w:val="24"/>
          <w:szCs w:val="24"/>
        </w:rPr>
        <w:t>P.O. Box 349</w:t>
      </w:r>
    </w:p>
    <w:p w14:paraId="0A5366DD"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4"/>
          <w:szCs w:val="24"/>
        </w:rPr>
      </w:pPr>
      <w:r w:rsidRPr="0090530A">
        <w:rPr>
          <w:rFonts w:ascii="Book Antiqua" w:hAnsi="Book Antiqua"/>
          <w:sz w:val="24"/>
          <w:szCs w:val="24"/>
        </w:rPr>
        <w:t>Augusta, ME 04332</w:t>
      </w:r>
    </w:p>
    <w:p w14:paraId="3C9DE9A7"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4"/>
          <w:szCs w:val="24"/>
        </w:rPr>
      </w:pPr>
      <w:r w:rsidRPr="0090530A">
        <w:rPr>
          <w:rFonts w:ascii="Book Antiqua" w:hAnsi="Book Antiqua"/>
          <w:sz w:val="24"/>
          <w:szCs w:val="24"/>
        </w:rPr>
        <w:t>1-800-451-9800 or (207) 512-3100</w:t>
      </w:r>
    </w:p>
    <w:p w14:paraId="11197C72" w14:textId="2C48FFB2" w:rsidR="00DE1753" w:rsidRPr="0090530A" w:rsidRDefault="005F37E7" w:rsidP="0090530A">
      <w:pPr>
        <w:shd w:val="clear" w:color="auto" w:fill="FFFFFF" w:themeFill="background1"/>
        <w:tabs>
          <w:tab w:val="left" w:pos="-1440"/>
          <w:tab w:val="left" w:pos="-720"/>
          <w:tab w:val="left" w:pos="540"/>
          <w:tab w:val="left" w:pos="10440"/>
        </w:tabs>
        <w:rPr>
          <w:rFonts w:ascii="Book Antiqua" w:hAnsi="Book Antiqua"/>
          <w:sz w:val="24"/>
          <w:szCs w:val="24"/>
        </w:rPr>
      </w:pPr>
      <w:hyperlink r:id="rId12" w:history="1">
        <w:r w:rsidR="00DE1753" w:rsidRPr="0090530A">
          <w:rPr>
            <w:rStyle w:val="Hyperlink"/>
            <w:rFonts w:ascii="Book Antiqua" w:hAnsi="Book Antiqua"/>
            <w:sz w:val="24"/>
            <w:szCs w:val="24"/>
          </w:rPr>
          <w:t>bill.brown@mainepers.org</w:t>
        </w:r>
      </w:hyperlink>
      <w:r w:rsidR="00DE1753">
        <w:rPr>
          <w:rFonts w:ascii="Book Antiqua" w:hAnsi="Book Antiqua"/>
          <w:sz w:val="24"/>
          <w:szCs w:val="24"/>
        </w:rPr>
        <w:t xml:space="preserve"> </w:t>
      </w:r>
    </w:p>
    <w:p w14:paraId="2F0E7E9B" w14:textId="77777777"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0530A">
        <w:rPr>
          <w:rFonts w:ascii="Book Antiqua" w:hAnsi="Book Antiqua"/>
          <w:b/>
          <w:bCs/>
          <w:sz w:val="24"/>
          <w:szCs w:val="24"/>
        </w:rPr>
        <w:t>CONTACT PERSON FOR SMALL BUSINESS IMPACT STATEMENT</w:t>
      </w:r>
      <w:r w:rsidRPr="0090530A">
        <w:rPr>
          <w:rFonts w:ascii="Book Antiqua" w:hAnsi="Book Antiqua"/>
          <w:sz w:val="24"/>
          <w:szCs w:val="24"/>
        </w:rPr>
        <w:t xml:space="preserve"> </w:t>
      </w:r>
      <w:r w:rsidRPr="0090530A">
        <w:rPr>
          <w:rFonts w:ascii="Book Antiqua" w:hAnsi="Book Antiqua"/>
          <w:i/>
          <w:sz w:val="24"/>
          <w:szCs w:val="24"/>
        </w:rPr>
        <w:t>(if different)</w:t>
      </w:r>
      <w:r w:rsidRPr="0090530A">
        <w:rPr>
          <w:rFonts w:ascii="Book Antiqua" w:hAnsi="Book Antiqua"/>
          <w:sz w:val="24"/>
          <w:szCs w:val="24"/>
        </w:rPr>
        <w:t>:</w:t>
      </w:r>
    </w:p>
    <w:p w14:paraId="780E66AC" w14:textId="77777777" w:rsidR="00DE1753" w:rsidRPr="0090530A" w:rsidRDefault="00DE1753" w:rsidP="0090530A">
      <w:pPr>
        <w:shd w:val="clear" w:color="auto" w:fill="FFFFFF" w:themeFill="background1"/>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90530A">
        <w:rPr>
          <w:rFonts w:ascii="Book Antiqua" w:hAnsi="Book Antiqua"/>
          <w:b/>
          <w:bCs/>
          <w:color w:val="000000"/>
          <w:sz w:val="24"/>
          <w:szCs w:val="24"/>
          <w:shd w:val="clear" w:color="auto" w:fill="FFFFFF"/>
        </w:rPr>
        <w:t>FINANCIAL IMPACT ON MUNICIPALITIES OR COUNTIES</w:t>
      </w:r>
      <w:r w:rsidRPr="0090530A">
        <w:rPr>
          <w:rFonts w:ascii="Book Antiqua" w:hAnsi="Book Antiqua"/>
          <w:color w:val="000000"/>
          <w:sz w:val="24"/>
          <w:szCs w:val="24"/>
          <w:shd w:val="clear" w:color="auto" w:fill="FFFFFF"/>
        </w:rPr>
        <w:t xml:space="preserve"> </w:t>
      </w:r>
      <w:r w:rsidRPr="0090530A">
        <w:rPr>
          <w:rFonts w:ascii="Book Antiqua" w:hAnsi="Book Antiqua"/>
          <w:i/>
          <w:color w:val="000000"/>
          <w:sz w:val="24"/>
          <w:szCs w:val="24"/>
          <w:shd w:val="clear" w:color="auto" w:fill="FFFFFF"/>
        </w:rPr>
        <w:t>(if any)</w:t>
      </w:r>
      <w:r w:rsidRPr="0090530A">
        <w:rPr>
          <w:rFonts w:ascii="Book Antiqua" w:hAnsi="Book Antiqua"/>
          <w:color w:val="000000"/>
          <w:sz w:val="24"/>
          <w:szCs w:val="24"/>
          <w:shd w:val="clear" w:color="auto" w:fill="FFFFFF"/>
        </w:rPr>
        <w:t>:</w:t>
      </w:r>
      <w:r w:rsidRPr="0090530A">
        <w:rPr>
          <w:rStyle w:val="apple-converted-space"/>
          <w:rFonts w:ascii="Book Antiqua" w:hAnsi="Book Antiqua"/>
          <w:color w:val="000000"/>
          <w:sz w:val="24"/>
          <w:szCs w:val="24"/>
          <w:shd w:val="clear" w:color="auto" w:fill="FFFFFF"/>
        </w:rPr>
        <w:t>  None</w:t>
      </w:r>
    </w:p>
    <w:p w14:paraId="39D28360" w14:textId="77777777"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0530A">
        <w:rPr>
          <w:rFonts w:ascii="Book Antiqua" w:hAnsi="Book Antiqua"/>
          <w:b/>
          <w:bCs/>
          <w:sz w:val="24"/>
          <w:szCs w:val="24"/>
        </w:rPr>
        <w:t>STATUTORY AUTHORITY FOR THIS RULE:</w:t>
      </w:r>
      <w:r w:rsidRPr="0090530A">
        <w:rPr>
          <w:rFonts w:ascii="Book Antiqua" w:hAnsi="Book Antiqua"/>
          <w:sz w:val="24"/>
          <w:szCs w:val="24"/>
        </w:rPr>
        <w:t xml:space="preserve"> 5 M.R.S. § 17103(4)</w:t>
      </w:r>
    </w:p>
    <w:p w14:paraId="0C0C0FA2" w14:textId="77777777"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0530A">
        <w:rPr>
          <w:rFonts w:ascii="Book Antiqua" w:hAnsi="Book Antiqua"/>
          <w:b/>
          <w:bCs/>
          <w:sz w:val="24"/>
          <w:szCs w:val="24"/>
        </w:rPr>
        <w:t>SUBSTANTIVE STATE OR FEDERAL LAW BEING IMPLEMENTED</w:t>
      </w:r>
      <w:r w:rsidRPr="0090530A">
        <w:rPr>
          <w:rFonts w:ascii="Book Antiqua" w:hAnsi="Book Antiqua"/>
          <w:sz w:val="24"/>
          <w:szCs w:val="24"/>
        </w:rPr>
        <w:t xml:space="preserve"> </w:t>
      </w:r>
      <w:r w:rsidRPr="0090530A">
        <w:rPr>
          <w:rFonts w:ascii="Book Antiqua" w:hAnsi="Book Antiqua"/>
          <w:i/>
          <w:sz w:val="24"/>
          <w:szCs w:val="24"/>
        </w:rPr>
        <w:t>(if different)</w:t>
      </w:r>
      <w:r w:rsidRPr="0090530A">
        <w:rPr>
          <w:rFonts w:ascii="Book Antiqua" w:hAnsi="Book Antiqua"/>
          <w:sz w:val="24"/>
          <w:szCs w:val="24"/>
        </w:rPr>
        <w:t>:</w:t>
      </w:r>
    </w:p>
    <w:p w14:paraId="0065F5C1" w14:textId="4D873399"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0530A">
        <w:rPr>
          <w:rFonts w:ascii="Book Antiqua" w:hAnsi="Book Antiqua"/>
          <w:b/>
          <w:bCs/>
          <w:sz w:val="24"/>
          <w:szCs w:val="24"/>
        </w:rPr>
        <w:t>AGENCY WEBSITE:</w:t>
      </w:r>
      <w:r w:rsidRPr="0090530A">
        <w:rPr>
          <w:rFonts w:ascii="Book Antiqua" w:hAnsi="Book Antiqua"/>
          <w:sz w:val="24"/>
          <w:szCs w:val="24"/>
        </w:rPr>
        <w:t xml:space="preserve"> </w:t>
      </w:r>
      <w:hyperlink r:id="rId13" w:history="1">
        <w:r w:rsidRPr="0090530A">
          <w:rPr>
            <w:rStyle w:val="Hyperlink"/>
            <w:rFonts w:ascii="Book Antiqua" w:hAnsi="Book Antiqua"/>
            <w:sz w:val="24"/>
            <w:szCs w:val="24"/>
          </w:rPr>
          <w:t>www.mainepers.org</w:t>
        </w:r>
      </w:hyperlink>
      <w:r w:rsidRPr="0090530A">
        <w:rPr>
          <w:rFonts w:ascii="Book Antiqua" w:hAnsi="Book Antiqua"/>
          <w:sz w:val="24"/>
          <w:szCs w:val="24"/>
        </w:rPr>
        <w:t xml:space="preserve"> </w:t>
      </w:r>
    </w:p>
    <w:p w14:paraId="082F2E02" w14:textId="2C74EFDE"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0530A">
        <w:rPr>
          <w:rFonts w:ascii="Book Antiqua" w:hAnsi="Book Antiqua"/>
          <w:b/>
          <w:bCs/>
          <w:sz w:val="24"/>
          <w:szCs w:val="24"/>
        </w:rPr>
        <w:t>EMAIL FOR OVERALL AGENCY RULEMAKING LIAISON:</w:t>
      </w:r>
      <w:r w:rsidRPr="0090530A">
        <w:rPr>
          <w:rFonts w:ascii="Book Antiqua" w:hAnsi="Book Antiqua"/>
          <w:sz w:val="24"/>
          <w:szCs w:val="24"/>
        </w:rPr>
        <w:t xml:space="preserve"> </w:t>
      </w:r>
      <w:hyperlink r:id="rId14" w:history="1">
        <w:r w:rsidRPr="0090530A">
          <w:rPr>
            <w:rStyle w:val="Hyperlink"/>
            <w:rFonts w:ascii="Book Antiqua" w:hAnsi="Book Antiqua"/>
            <w:sz w:val="24"/>
            <w:szCs w:val="24"/>
          </w:rPr>
          <w:t>bill.brown@mainepers.org</w:t>
        </w:r>
      </w:hyperlink>
      <w:r w:rsidRPr="0090530A">
        <w:rPr>
          <w:rFonts w:ascii="Book Antiqua" w:hAnsi="Book Antiqua"/>
          <w:sz w:val="24"/>
          <w:szCs w:val="24"/>
        </w:rPr>
        <w:t xml:space="preserve"> </w:t>
      </w:r>
    </w:p>
    <w:p w14:paraId="2F9D2CA2" w14:textId="77777777" w:rsidR="00DE1753" w:rsidRPr="00DE1753" w:rsidRDefault="00DE1753" w:rsidP="0090530A">
      <w:pPr>
        <w:pBdr>
          <w:bottom w:val="single" w:sz="4" w:space="1" w:color="auto"/>
        </w:pBd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p>
    <w:p w14:paraId="1AD573B4" w14:textId="77777777" w:rsidR="00DE1753" w:rsidRPr="00DE1753" w:rsidRDefault="00DE1753" w:rsidP="0090530A">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p>
    <w:p w14:paraId="1276733F" w14:textId="3C1552A1" w:rsidR="00DE1753" w:rsidRPr="0090530A" w:rsidRDefault="00DE1753" w:rsidP="0090530A">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90530A">
        <w:rPr>
          <w:rFonts w:ascii="Book Antiqua" w:hAnsi="Book Antiqua"/>
          <w:b/>
          <w:bCs/>
          <w:sz w:val="24"/>
          <w:szCs w:val="24"/>
        </w:rPr>
        <w:t>AGENCY: 94-411 Maine Public Employees Retirement System</w:t>
      </w:r>
    </w:p>
    <w:p w14:paraId="7E4D7373" w14:textId="7BE29A83" w:rsidR="00DE1753" w:rsidRPr="0090530A" w:rsidRDefault="00DE1753" w:rsidP="0090530A">
      <w:pPr>
        <w:shd w:val="clear" w:color="auto" w:fill="FFFFFF" w:themeFill="background1"/>
        <w:tabs>
          <w:tab w:val="left" w:pos="-1440"/>
          <w:tab w:val="left" w:pos="-720"/>
          <w:tab w:val="left" w:pos="10440"/>
        </w:tabs>
        <w:ind w:right="360"/>
        <w:rPr>
          <w:rFonts w:ascii="Book Antiqua" w:hAnsi="Book Antiqua"/>
          <w:b/>
          <w:bCs/>
          <w:sz w:val="24"/>
          <w:szCs w:val="24"/>
        </w:rPr>
      </w:pPr>
      <w:r w:rsidRPr="0090530A">
        <w:rPr>
          <w:rFonts w:ascii="Book Antiqua" w:hAnsi="Book Antiqua"/>
          <w:b/>
          <w:bCs/>
          <w:sz w:val="24"/>
          <w:szCs w:val="24"/>
        </w:rPr>
        <w:t>CHAPTER NUMBER AND TITLE: Ch. 803, Participating Local District Consolidated Retirement Plan</w:t>
      </w:r>
    </w:p>
    <w:p w14:paraId="58ED84FA" w14:textId="7D39F172" w:rsidR="00DE1753" w:rsidRPr="0090530A" w:rsidRDefault="00DE1753" w:rsidP="0090530A">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90530A">
        <w:rPr>
          <w:rFonts w:ascii="Book Antiqua" w:hAnsi="Book Antiqua"/>
          <w:b/>
          <w:bCs/>
          <w:sz w:val="24"/>
          <w:szCs w:val="24"/>
        </w:rPr>
        <w:t xml:space="preserve">TYPE OF RULE: Routine Technical </w:t>
      </w:r>
    </w:p>
    <w:p w14:paraId="21D5842D" w14:textId="0555E849"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b/>
          <w:bCs/>
          <w:sz w:val="24"/>
          <w:szCs w:val="24"/>
        </w:rPr>
      </w:pPr>
      <w:r w:rsidRPr="0090530A">
        <w:rPr>
          <w:rFonts w:ascii="Book Antiqua" w:hAnsi="Book Antiqua"/>
          <w:b/>
          <w:bCs/>
          <w:sz w:val="24"/>
          <w:szCs w:val="24"/>
        </w:rPr>
        <w:t>PROPOSAL FILING NUMBER: 2025-P092</w:t>
      </w:r>
    </w:p>
    <w:p w14:paraId="64477196" w14:textId="7DBE8CB7" w:rsidR="00DE1753" w:rsidRPr="0090530A" w:rsidRDefault="00DE1753" w:rsidP="0090530A">
      <w:pPr>
        <w:shd w:val="clear" w:color="auto" w:fill="FFFFFF" w:themeFill="background1"/>
        <w:tabs>
          <w:tab w:val="left" w:pos="-1440"/>
          <w:tab w:val="left" w:pos="-720"/>
          <w:tab w:val="left" w:pos="10440"/>
        </w:tabs>
        <w:ind w:right="360"/>
        <w:rPr>
          <w:rFonts w:ascii="Book Antiqua" w:hAnsi="Book Antiqua"/>
          <w:sz w:val="24"/>
          <w:szCs w:val="24"/>
        </w:rPr>
      </w:pPr>
      <w:r w:rsidRPr="0090530A">
        <w:rPr>
          <w:rFonts w:ascii="Book Antiqua" w:hAnsi="Book Antiqua"/>
          <w:b/>
          <w:bCs/>
          <w:sz w:val="24"/>
          <w:szCs w:val="24"/>
        </w:rPr>
        <w:t>BRIEF SUMMARY:</w:t>
      </w:r>
      <w:r w:rsidRPr="0090530A">
        <w:rPr>
          <w:rFonts w:ascii="Book Antiqua" w:hAnsi="Book Antiqua"/>
          <w:sz w:val="24"/>
          <w:szCs w:val="24"/>
        </w:rPr>
        <w:t xml:space="preserve"> This chapter establishes a consolidated retirement plan, as required by 5 M.R.S. §18801 </w:t>
      </w:r>
      <w:r w:rsidRPr="0090530A">
        <w:rPr>
          <w:rFonts w:ascii="Book Antiqua" w:hAnsi="Book Antiqua"/>
          <w:i/>
          <w:sz w:val="24"/>
          <w:szCs w:val="24"/>
        </w:rPr>
        <w:t>et seq</w:t>
      </w:r>
      <w:r w:rsidRPr="0090530A">
        <w:rPr>
          <w:rFonts w:ascii="Book Antiqua" w:hAnsi="Book Antiqua"/>
          <w:sz w:val="24"/>
          <w:szCs w:val="24"/>
        </w:rPr>
        <w:t>. for local districts that are participating local districts under 5 M.R.S., Chapter 425. The proposed amended rule eliminates of the reduction of disability retirement benefits due to receipt of Social Security benefits for the same condition.</w:t>
      </w:r>
    </w:p>
    <w:p w14:paraId="26403BD2" w14:textId="43B7D42A"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90530A">
        <w:rPr>
          <w:rFonts w:ascii="Book Antiqua" w:hAnsi="Book Antiqua"/>
          <w:b/>
          <w:bCs/>
          <w:sz w:val="24"/>
          <w:szCs w:val="24"/>
        </w:rPr>
        <w:t>PUBLIC HEARING</w:t>
      </w:r>
      <w:r w:rsidRPr="0090530A">
        <w:rPr>
          <w:rFonts w:ascii="Book Antiqua" w:hAnsi="Book Antiqua"/>
          <w:sz w:val="24"/>
          <w:szCs w:val="24"/>
        </w:rPr>
        <w:t xml:space="preserve"> </w:t>
      </w:r>
      <w:r w:rsidRPr="0090530A">
        <w:rPr>
          <w:rFonts w:ascii="Book Antiqua" w:hAnsi="Book Antiqua"/>
          <w:i/>
          <w:sz w:val="24"/>
          <w:szCs w:val="24"/>
        </w:rPr>
        <w:t>(if any)</w:t>
      </w:r>
      <w:r w:rsidRPr="0090530A">
        <w:rPr>
          <w:rFonts w:ascii="Book Antiqua" w:hAnsi="Book Antiqua"/>
          <w:sz w:val="24"/>
          <w:szCs w:val="24"/>
        </w:rPr>
        <w:t xml:space="preserve">: </w:t>
      </w:r>
    </w:p>
    <w:p w14:paraId="0943AE06" w14:textId="77777777"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90530A">
        <w:rPr>
          <w:rFonts w:ascii="Book Antiqua" w:hAnsi="Book Antiqua"/>
          <w:sz w:val="24"/>
          <w:szCs w:val="24"/>
        </w:rPr>
        <w:t>July 10, 2025, 10:30 AM</w:t>
      </w:r>
    </w:p>
    <w:p w14:paraId="0477E1A4" w14:textId="77777777"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90530A">
        <w:rPr>
          <w:rFonts w:ascii="Book Antiqua" w:hAnsi="Book Antiqua"/>
          <w:sz w:val="24"/>
          <w:szCs w:val="24"/>
        </w:rPr>
        <w:t>Maine Public Employees Retirement System</w:t>
      </w:r>
    </w:p>
    <w:p w14:paraId="061812AB" w14:textId="77777777"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90530A">
        <w:rPr>
          <w:rFonts w:ascii="Book Antiqua" w:hAnsi="Book Antiqua"/>
          <w:sz w:val="24"/>
          <w:szCs w:val="24"/>
        </w:rPr>
        <w:t>139 Capitol Street</w:t>
      </w:r>
    </w:p>
    <w:p w14:paraId="6490E58A" w14:textId="77777777"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90530A">
        <w:rPr>
          <w:rFonts w:ascii="Book Antiqua" w:hAnsi="Book Antiqua"/>
          <w:sz w:val="24"/>
          <w:szCs w:val="24"/>
        </w:rPr>
        <w:t>Augusta, ME 04332</w:t>
      </w:r>
    </w:p>
    <w:p w14:paraId="3A7B576A" w14:textId="77777777" w:rsidR="00DE1753" w:rsidRPr="0090530A" w:rsidRDefault="00DE1753" w:rsidP="0090530A">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90530A">
        <w:rPr>
          <w:rFonts w:ascii="Book Antiqua" w:hAnsi="Book Antiqua"/>
          <w:b/>
          <w:bCs/>
          <w:sz w:val="24"/>
          <w:szCs w:val="24"/>
        </w:rPr>
        <w:t>COMMENT DEADLINE:</w:t>
      </w:r>
      <w:r w:rsidRPr="0090530A">
        <w:rPr>
          <w:rFonts w:ascii="Book Antiqua" w:hAnsi="Book Antiqua"/>
          <w:sz w:val="24"/>
          <w:szCs w:val="24"/>
        </w:rPr>
        <w:t xml:space="preserve"> July 21, 2025</w:t>
      </w:r>
    </w:p>
    <w:p w14:paraId="19FAF4B9" w14:textId="72D8D3D2"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b/>
          <w:bCs/>
          <w:sz w:val="24"/>
          <w:szCs w:val="24"/>
        </w:rPr>
      </w:pPr>
      <w:r w:rsidRPr="0090530A">
        <w:rPr>
          <w:rFonts w:ascii="Book Antiqua" w:hAnsi="Book Antiqua"/>
          <w:b/>
          <w:bCs/>
          <w:sz w:val="24"/>
          <w:szCs w:val="24"/>
        </w:rPr>
        <w:t xml:space="preserve">CONTACT PERSON FOR THIS FILING: </w:t>
      </w:r>
    </w:p>
    <w:p w14:paraId="4B8B2BBB"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4"/>
          <w:szCs w:val="24"/>
        </w:rPr>
      </w:pPr>
      <w:r w:rsidRPr="0090530A">
        <w:rPr>
          <w:rFonts w:ascii="Book Antiqua" w:hAnsi="Book Antiqua"/>
          <w:sz w:val="24"/>
          <w:szCs w:val="24"/>
        </w:rPr>
        <w:t>Bill Brown, Director of Actuarial and Legislative Affairs</w:t>
      </w:r>
    </w:p>
    <w:p w14:paraId="35198C8F"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4"/>
          <w:szCs w:val="24"/>
        </w:rPr>
      </w:pPr>
      <w:r w:rsidRPr="0090530A">
        <w:rPr>
          <w:rFonts w:ascii="Book Antiqua" w:hAnsi="Book Antiqua"/>
          <w:sz w:val="24"/>
          <w:szCs w:val="24"/>
        </w:rPr>
        <w:lastRenderedPageBreak/>
        <w:t>Maine Public Employees Retirement System</w:t>
      </w:r>
    </w:p>
    <w:p w14:paraId="30322BCF"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4"/>
          <w:szCs w:val="24"/>
        </w:rPr>
      </w:pPr>
      <w:r w:rsidRPr="0090530A">
        <w:rPr>
          <w:rFonts w:ascii="Book Antiqua" w:hAnsi="Book Antiqua"/>
          <w:sz w:val="24"/>
          <w:szCs w:val="24"/>
        </w:rPr>
        <w:t>P.O. Box 349</w:t>
      </w:r>
    </w:p>
    <w:p w14:paraId="0FC76038"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4"/>
          <w:szCs w:val="24"/>
        </w:rPr>
      </w:pPr>
      <w:r w:rsidRPr="0090530A">
        <w:rPr>
          <w:rFonts w:ascii="Book Antiqua" w:hAnsi="Book Antiqua"/>
          <w:sz w:val="24"/>
          <w:szCs w:val="24"/>
        </w:rPr>
        <w:t>Augusta, ME 04332</w:t>
      </w:r>
    </w:p>
    <w:p w14:paraId="6EC30AC6" w14:textId="77777777" w:rsidR="00DE1753" w:rsidRPr="0090530A" w:rsidRDefault="00DE1753" w:rsidP="0090530A">
      <w:pPr>
        <w:shd w:val="clear" w:color="auto" w:fill="FFFFFF" w:themeFill="background1"/>
        <w:tabs>
          <w:tab w:val="left" w:pos="-1440"/>
          <w:tab w:val="left" w:pos="-720"/>
          <w:tab w:val="left" w:pos="540"/>
          <w:tab w:val="left" w:pos="10440"/>
        </w:tabs>
        <w:rPr>
          <w:rFonts w:ascii="Book Antiqua" w:hAnsi="Book Antiqua"/>
          <w:sz w:val="24"/>
          <w:szCs w:val="24"/>
        </w:rPr>
      </w:pPr>
      <w:r w:rsidRPr="0090530A">
        <w:rPr>
          <w:rFonts w:ascii="Book Antiqua" w:hAnsi="Book Antiqua"/>
          <w:sz w:val="24"/>
          <w:szCs w:val="24"/>
        </w:rPr>
        <w:t>1-800-451-9800 or (207) 512-3100</w:t>
      </w:r>
    </w:p>
    <w:p w14:paraId="4B81443E" w14:textId="6D7E5CBC" w:rsidR="00DE1753" w:rsidRPr="0090530A" w:rsidRDefault="005F37E7" w:rsidP="0090530A">
      <w:pPr>
        <w:shd w:val="clear" w:color="auto" w:fill="FFFFFF" w:themeFill="background1"/>
        <w:tabs>
          <w:tab w:val="left" w:pos="-1440"/>
          <w:tab w:val="left" w:pos="-720"/>
          <w:tab w:val="left" w:pos="540"/>
          <w:tab w:val="left" w:pos="10440"/>
        </w:tabs>
        <w:rPr>
          <w:rFonts w:ascii="Book Antiqua" w:hAnsi="Book Antiqua"/>
          <w:sz w:val="24"/>
          <w:szCs w:val="24"/>
        </w:rPr>
      </w:pPr>
      <w:hyperlink r:id="rId15" w:history="1">
        <w:r w:rsidR="00DE1753" w:rsidRPr="0090530A">
          <w:rPr>
            <w:rStyle w:val="Hyperlink"/>
            <w:rFonts w:ascii="Book Antiqua" w:hAnsi="Book Antiqua"/>
            <w:sz w:val="24"/>
            <w:szCs w:val="24"/>
          </w:rPr>
          <w:t>bill.brown@mainepers.org</w:t>
        </w:r>
      </w:hyperlink>
      <w:r w:rsidR="00DE1753" w:rsidRPr="0090530A">
        <w:rPr>
          <w:rFonts w:ascii="Book Antiqua" w:hAnsi="Book Antiqua"/>
          <w:sz w:val="24"/>
          <w:szCs w:val="24"/>
        </w:rPr>
        <w:t xml:space="preserve"> </w:t>
      </w:r>
    </w:p>
    <w:p w14:paraId="2E1C45E0" w14:textId="77777777"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0530A">
        <w:rPr>
          <w:rFonts w:ascii="Book Antiqua" w:hAnsi="Book Antiqua"/>
          <w:b/>
          <w:bCs/>
          <w:sz w:val="24"/>
          <w:szCs w:val="24"/>
        </w:rPr>
        <w:t>CONTACT PERSON FOR SMALL BUSINESS IMPACT STATEMENT</w:t>
      </w:r>
      <w:r w:rsidRPr="0090530A">
        <w:rPr>
          <w:rFonts w:ascii="Book Antiqua" w:hAnsi="Book Antiqua"/>
          <w:sz w:val="24"/>
          <w:szCs w:val="24"/>
        </w:rPr>
        <w:t xml:space="preserve"> </w:t>
      </w:r>
      <w:r w:rsidRPr="0090530A">
        <w:rPr>
          <w:rFonts w:ascii="Book Antiqua" w:hAnsi="Book Antiqua"/>
          <w:i/>
          <w:sz w:val="24"/>
          <w:szCs w:val="24"/>
        </w:rPr>
        <w:t>(if different)</w:t>
      </w:r>
      <w:r w:rsidRPr="0090530A">
        <w:rPr>
          <w:rFonts w:ascii="Book Antiqua" w:hAnsi="Book Antiqua"/>
          <w:sz w:val="24"/>
          <w:szCs w:val="24"/>
        </w:rPr>
        <w:t>:</w:t>
      </w:r>
    </w:p>
    <w:p w14:paraId="68F209F3" w14:textId="77777777" w:rsidR="00DE1753" w:rsidRPr="0090530A" w:rsidRDefault="00DE1753" w:rsidP="0090530A">
      <w:pPr>
        <w:shd w:val="clear" w:color="auto" w:fill="FFFFFF" w:themeFill="background1"/>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90530A">
        <w:rPr>
          <w:rFonts w:ascii="Book Antiqua" w:hAnsi="Book Antiqua"/>
          <w:b/>
          <w:bCs/>
          <w:color w:val="000000"/>
          <w:sz w:val="24"/>
          <w:szCs w:val="24"/>
          <w:shd w:val="clear" w:color="auto" w:fill="FFFFFF"/>
        </w:rPr>
        <w:t>FINANCIAL IMPACT ON MUNICIPALITIES OR COUNTIES</w:t>
      </w:r>
      <w:r w:rsidRPr="0090530A">
        <w:rPr>
          <w:rFonts w:ascii="Book Antiqua" w:hAnsi="Book Antiqua"/>
          <w:color w:val="000000"/>
          <w:sz w:val="24"/>
          <w:szCs w:val="24"/>
          <w:shd w:val="clear" w:color="auto" w:fill="FFFFFF"/>
        </w:rPr>
        <w:t xml:space="preserve"> </w:t>
      </w:r>
      <w:r w:rsidRPr="0090530A">
        <w:rPr>
          <w:rFonts w:ascii="Book Antiqua" w:hAnsi="Book Antiqua"/>
          <w:i/>
          <w:color w:val="000000"/>
          <w:sz w:val="24"/>
          <w:szCs w:val="24"/>
          <w:shd w:val="clear" w:color="auto" w:fill="FFFFFF"/>
        </w:rPr>
        <w:t>(if any)</w:t>
      </w:r>
      <w:r w:rsidRPr="0090530A">
        <w:rPr>
          <w:rFonts w:ascii="Book Antiqua" w:hAnsi="Book Antiqua"/>
          <w:color w:val="000000"/>
          <w:sz w:val="24"/>
          <w:szCs w:val="24"/>
          <w:shd w:val="clear" w:color="auto" w:fill="FFFFFF"/>
        </w:rPr>
        <w:t>:</w:t>
      </w:r>
      <w:r w:rsidRPr="0090530A">
        <w:rPr>
          <w:rStyle w:val="apple-converted-space"/>
          <w:rFonts w:ascii="Book Antiqua" w:hAnsi="Book Antiqua"/>
          <w:color w:val="000000"/>
          <w:sz w:val="24"/>
          <w:szCs w:val="24"/>
          <w:shd w:val="clear" w:color="auto" w:fill="FFFFFF"/>
        </w:rPr>
        <w:t> </w:t>
      </w:r>
    </w:p>
    <w:p w14:paraId="1C4C7816" w14:textId="77777777"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0530A">
        <w:rPr>
          <w:rFonts w:ascii="Book Antiqua" w:hAnsi="Book Antiqua"/>
          <w:b/>
          <w:bCs/>
          <w:sz w:val="24"/>
          <w:szCs w:val="24"/>
        </w:rPr>
        <w:t>STATUTORY AUTHORITY FOR THIS RULE:</w:t>
      </w:r>
      <w:r w:rsidRPr="0090530A">
        <w:rPr>
          <w:rFonts w:ascii="Book Antiqua" w:hAnsi="Book Antiqua"/>
          <w:sz w:val="24"/>
          <w:szCs w:val="24"/>
        </w:rPr>
        <w:t xml:space="preserve"> 5 M.R.S. §§ 17103(4), 18200 </w:t>
      </w:r>
      <w:r w:rsidRPr="0090530A">
        <w:rPr>
          <w:rFonts w:ascii="Book Antiqua" w:hAnsi="Book Antiqua"/>
          <w:i/>
          <w:sz w:val="24"/>
          <w:szCs w:val="24"/>
        </w:rPr>
        <w:t>et seq</w:t>
      </w:r>
      <w:r w:rsidRPr="0090530A">
        <w:rPr>
          <w:rFonts w:ascii="Book Antiqua" w:hAnsi="Book Antiqua"/>
          <w:sz w:val="24"/>
          <w:szCs w:val="24"/>
        </w:rPr>
        <w:t xml:space="preserve">., 18801 </w:t>
      </w:r>
      <w:r w:rsidRPr="0090530A">
        <w:rPr>
          <w:rFonts w:ascii="Book Antiqua" w:hAnsi="Book Antiqua"/>
          <w:i/>
          <w:sz w:val="24"/>
          <w:szCs w:val="24"/>
        </w:rPr>
        <w:t>et seq</w:t>
      </w:r>
    </w:p>
    <w:p w14:paraId="0744C76C" w14:textId="77777777"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0530A">
        <w:rPr>
          <w:rFonts w:ascii="Book Antiqua" w:hAnsi="Book Antiqua"/>
          <w:b/>
          <w:bCs/>
          <w:sz w:val="24"/>
          <w:szCs w:val="24"/>
        </w:rPr>
        <w:t>SUBSTANTIVE STATE OR FEDERAL LAW BEING IMPLEMENTED</w:t>
      </w:r>
      <w:r w:rsidRPr="0090530A">
        <w:rPr>
          <w:rFonts w:ascii="Book Antiqua" w:hAnsi="Book Antiqua"/>
          <w:sz w:val="24"/>
          <w:szCs w:val="24"/>
        </w:rPr>
        <w:t xml:space="preserve"> </w:t>
      </w:r>
      <w:r w:rsidRPr="0090530A">
        <w:rPr>
          <w:rFonts w:ascii="Book Antiqua" w:hAnsi="Book Antiqua"/>
          <w:i/>
          <w:sz w:val="24"/>
          <w:szCs w:val="24"/>
        </w:rPr>
        <w:t>(if different)</w:t>
      </w:r>
      <w:r w:rsidRPr="0090530A">
        <w:rPr>
          <w:rFonts w:ascii="Book Antiqua" w:hAnsi="Book Antiqua"/>
          <w:sz w:val="24"/>
          <w:szCs w:val="24"/>
        </w:rPr>
        <w:t>:</w:t>
      </w:r>
    </w:p>
    <w:p w14:paraId="31688473" w14:textId="022B2012"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0530A">
        <w:rPr>
          <w:rFonts w:ascii="Book Antiqua" w:hAnsi="Book Antiqua"/>
          <w:b/>
          <w:bCs/>
          <w:sz w:val="24"/>
          <w:szCs w:val="24"/>
        </w:rPr>
        <w:t>AGENCY WEBSITE:</w:t>
      </w:r>
      <w:r w:rsidRPr="0090530A">
        <w:rPr>
          <w:rFonts w:ascii="Book Antiqua" w:hAnsi="Book Antiqua"/>
          <w:sz w:val="24"/>
          <w:szCs w:val="24"/>
        </w:rPr>
        <w:t xml:space="preserve"> </w:t>
      </w:r>
      <w:hyperlink r:id="rId16" w:history="1">
        <w:r w:rsidRPr="0090530A">
          <w:rPr>
            <w:rStyle w:val="Hyperlink"/>
            <w:rFonts w:ascii="Book Antiqua" w:hAnsi="Book Antiqua"/>
            <w:sz w:val="24"/>
            <w:szCs w:val="24"/>
          </w:rPr>
          <w:t>www.mainepers.org</w:t>
        </w:r>
      </w:hyperlink>
      <w:r w:rsidRPr="0090530A">
        <w:rPr>
          <w:rFonts w:ascii="Book Antiqua" w:hAnsi="Book Antiqua"/>
          <w:sz w:val="24"/>
          <w:szCs w:val="24"/>
        </w:rPr>
        <w:t xml:space="preserve"> </w:t>
      </w:r>
    </w:p>
    <w:p w14:paraId="58CB7113" w14:textId="7295F985" w:rsidR="00DE1753" w:rsidRPr="0090530A" w:rsidRDefault="00DE1753" w:rsidP="0090530A">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90530A">
        <w:rPr>
          <w:rFonts w:ascii="Book Antiqua" w:hAnsi="Book Antiqua"/>
          <w:b/>
          <w:bCs/>
          <w:sz w:val="24"/>
          <w:szCs w:val="24"/>
        </w:rPr>
        <w:t>EMAIL FOR OVERALL AGENCY RULEMAKING LIAISON:</w:t>
      </w:r>
      <w:r w:rsidRPr="0090530A">
        <w:rPr>
          <w:rFonts w:ascii="Book Antiqua" w:hAnsi="Book Antiqua"/>
          <w:sz w:val="24"/>
          <w:szCs w:val="24"/>
        </w:rPr>
        <w:t xml:space="preserve"> </w:t>
      </w:r>
      <w:hyperlink r:id="rId17" w:history="1">
        <w:r w:rsidRPr="0090530A">
          <w:rPr>
            <w:rStyle w:val="Hyperlink"/>
            <w:rFonts w:ascii="Book Antiqua" w:hAnsi="Book Antiqua"/>
            <w:sz w:val="24"/>
            <w:szCs w:val="24"/>
          </w:rPr>
          <w:t>bill.brown@mainepers.org</w:t>
        </w:r>
      </w:hyperlink>
      <w:r w:rsidRPr="0090530A">
        <w:rPr>
          <w:rFonts w:ascii="Book Antiqua" w:hAnsi="Book Antiqua"/>
          <w:sz w:val="24"/>
          <w:szCs w:val="24"/>
        </w:rPr>
        <w:t xml:space="preserve"> </w:t>
      </w:r>
    </w:p>
    <w:bookmarkEnd w:id="3"/>
    <w:bookmarkEnd w:id="8"/>
    <w:p w14:paraId="720D38C0" w14:textId="77777777" w:rsidR="008F3925" w:rsidRPr="00DC437D" w:rsidRDefault="008F3925" w:rsidP="0090530A">
      <w:pPr>
        <w:shd w:val="clear" w:color="auto" w:fill="FFFFFF" w:themeFill="background1"/>
        <w:mirrorIndents/>
        <w:rPr>
          <w:rFonts w:ascii="Book Antiqua" w:hAnsi="Book Antiqua"/>
          <w:b/>
          <w:bCs/>
          <w:sz w:val="24"/>
          <w:szCs w:val="24"/>
        </w:rPr>
      </w:pPr>
    </w:p>
    <w:p w14:paraId="0CA72D0C" w14:textId="5F7D81F3" w:rsidR="00B01172" w:rsidRPr="00DC437D" w:rsidRDefault="00B01172" w:rsidP="0090530A">
      <w:pPr>
        <w:pBdr>
          <w:top w:val="thickThinSmallGap" w:sz="24" w:space="1" w:color="auto"/>
          <w:bottom w:val="thickThinSmallGap" w:sz="24" w:space="1" w:color="auto"/>
        </w:pBdr>
        <w:shd w:val="clear" w:color="auto" w:fill="FFFFFF" w:themeFill="background1"/>
        <w:contextualSpacing/>
        <w:mirrorIndents/>
        <w:rPr>
          <w:rFonts w:ascii="Book Antiqua" w:hAnsi="Book Antiqua" w:cs="Arial"/>
          <w:b/>
          <w:bCs/>
          <w:sz w:val="24"/>
          <w:szCs w:val="24"/>
        </w:rPr>
      </w:pPr>
      <w:bookmarkStart w:id="9" w:name="_Hlk124326626"/>
      <w:bookmarkStart w:id="10" w:name="_Hlk175658805"/>
      <w:bookmarkStart w:id="11" w:name="_Hlk175657783"/>
      <w:bookmarkEnd w:id="1"/>
      <w:bookmarkEnd w:id="4"/>
      <w:bookmarkEnd w:id="5"/>
      <w:bookmarkEnd w:id="6"/>
      <w:bookmarkEnd w:id="7"/>
      <w:bookmarkEnd w:id="9"/>
      <w:r w:rsidRPr="00DC437D">
        <w:rPr>
          <w:rFonts w:ascii="Book Antiqua" w:hAnsi="Book Antiqua" w:cs="Arial"/>
          <w:b/>
          <w:bCs/>
          <w:sz w:val="24"/>
          <w:szCs w:val="24"/>
        </w:rPr>
        <w:t>ADOPTIONS</w:t>
      </w:r>
    </w:p>
    <w:bookmarkEnd w:id="10"/>
    <w:bookmarkEnd w:id="11"/>
    <w:p w14:paraId="2BF4D5F4" w14:textId="77777777" w:rsidR="00990343" w:rsidRPr="000A63E1" w:rsidRDefault="00990343" w:rsidP="0090530A">
      <w:pPr>
        <w:shd w:val="clear" w:color="auto" w:fill="FFFFFF" w:themeFill="background1"/>
        <w:spacing w:line="245" w:lineRule="exact"/>
        <w:mirrorIndents/>
        <w:jc w:val="both"/>
        <w:rPr>
          <w:rFonts w:ascii="Book Antiqua" w:hAnsi="Book Antiqua"/>
          <w:b/>
          <w:sz w:val="24"/>
          <w:szCs w:val="24"/>
        </w:rPr>
      </w:pPr>
    </w:p>
    <w:p w14:paraId="46F60874" w14:textId="61B649B9"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90530A">
        <w:rPr>
          <w:rFonts w:ascii="Book Antiqua" w:hAnsi="Book Antiqua"/>
          <w:b/>
          <w:sz w:val="24"/>
          <w:szCs w:val="24"/>
        </w:rPr>
        <w:t xml:space="preserve">AGENCY: </w:t>
      </w:r>
      <w:r>
        <w:rPr>
          <w:rFonts w:ascii="Book Antiqua" w:hAnsi="Book Antiqua"/>
          <w:b/>
          <w:sz w:val="24"/>
          <w:szCs w:val="24"/>
        </w:rPr>
        <w:t xml:space="preserve">12-180 </w:t>
      </w:r>
      <w:r w:rsidRPr="0090530A">
        <w:rPr>
          <w:rFonts w:ascii="Book Antiqua" w:hAnsi="Book Antiqua"/>
          <w:b/>
          <w:sz w:val="24"/>
          <w:szCs w:val="24"/>
        </w:rPr>
        <w:t>Department of Labor, Maine Labor Relations Board</w:t>
      </w:r>
    </w:p>
    <w:p w14:paraId="453A358B" w14:textId="119D8751"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90530A">
        <w:rPr>
          <w:rFonts w:ascii="Book Antiqua" w:hAnsi="Book Antiqua"/>
          <w:b/>
          <w:sz w:val="24"/>
          <w:szCs w:val="24"/>
        </w:rPr>
        <w:t xml:space="preserve">CHAPTER NUMBER AND TITLE:  </w:t>
      </w:r>
      <w:r w:rsidRPr="000A63E1">
        <w:rPr>
          <w:rFonts w:ascii="Book Antiqua" w:hAnsi="Book Antiqua"/>
          <w:b/>
          <w:sz w:val="24"/>
          <w:szCs w:val="24"/>
        </w:rPr>
        <w:t xml:space="preserve">Ch. </w:t>
      </w:r>
      <w:r w:rsidRPr="0090530A">
        <w:rPr>
          <w:rFonts w:ascii="Book Antiqua" w:hAnsi="Book Antiqua"/>
          <w:b/>
          <w:sz w:val="24"/>
          <w:szCs w:val="24"/>
        </w:rPr>
        <w:t>10, General Rules</w:t>
      </w:r>
    </w:p>
    <w:p w14:paraId="4BEC80B1" w14:textId="11FB3E80"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Pr>
          <w:rFonts w:ascii="Book Antiqua" w:hAnsi="Book Antiqua"/>
          <w:b/>
          <w:sz w:val="24"/>
          <w:szCs w:val="24"/>
        </w:rPr>
        <w:t>ADOPTION FILING NUMBER: 2025-127</w:t>
      </w:r>
    </w:p>
    <w:p w14:paraId="4B11F3EC" w14:textId="77777777"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0AC7749D" w14:textId="3B18EFBA"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90530A">
        <w:rPr>
          <w:rFonts w:ascii="Book Antiqua" w:hAnsi="Book Antiqua"/>
          <w:b/>
          <w:sz w:val="24"/>
          <w:szCs w:val="24"/>
        </w:rPr>
        <w:t>CONCISE SUMMARY</w:t>
      </w:r>
      <w:r>
        <w:rPr>
          <w:rFonts w:ascii="Book Antiqua" w:hAnsi="Book Antiqua"/>
          <w:b/>
          <w:sz w:val="24"/>
          <w:szCs w:val="24"/>
        </w:rPr>
        <w:t>:</w:t>
      </w:r>
    </w:p>
    <w:p w14:paraId="20D15047" w14:textId="77777777"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190171D6" w14:textId="77777777"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90530A">
        <w:rPr>
          <w:rFonts w:ascii="Book Antiqua" w:hAnsi="Book Antiqua"/>
          <w:sz w:val="24"/>
          <w:szCs w:val="24"/>
        </w:rPr>
        <w:t xml:space="preserve">The Maine Labor Relations Board has amended Chapter 10 of its rules to allow for the electronic filing of signed Showing of Interest and Employee Authorization forms.  </w:t>
      </w:r>
    </w:p>
    <w:p w14:paraId="16C9548A" w14:textId="77777777"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79CC9CE4" w14:textId="77777777" w:rsidR="008228E0" w:rsidRPr="005F37E7" w:rsidRDefault="000A63E1" w:rsidP="008228E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color w:val="365F91" w:themeColor="accent1" w:themeShade="BF"/>
          <w:sz w:val="24"/>
          <w:szCs w:val="24"/>
        </w:rPr>
      </w:pPr>
      <w:r w:rsidRPr="0090530A">
        <w:rPr>
          <w:rFonts w:ascii="Book Antiqua" w:hAnsi="Book Antiqua"/>
          <w:b/>
          <w:sz w:val="24"/>
          <w:szCs w:val="24"/>
        </w:rPr>
        <w:t>EFFECTIVE DATE</w:t>
      </w:r>
      <w:r w:rsidRPr="0090530A">
        <w:rPr>
          <w:rFonts w:ascii="Book Antiqua" w:hAnsi="Book Antiqua"/>
          <w:sz w:val="24"/>
          <w:szCs w:val="24"/>
        </w:rPr>
        <w:t>:</w:t>
      </w:r>
      <w:r>
        <w:rPr>
          <w:rFonts w:ascii="Book Antiqua" w:hAnsi="Book Antiqua"/>
          <w:sz w:val="24"/>
          <w:szCs w:val="24"/>
        </w:rPr>
        <w:t xml:space="preserve"> </w:t>
      </w:r>
      <w:r w:rsidR="008228E0" w:rsidRPr="008540CF">
        <w:rPr>
          <w:rFonts w:ascii="Book Antiqua" w:hAnsi="Book Antiqua"/>
          <w:b/>
          <w:bCs/>
          <w:strike/>
          <w:sz w:val="24"/>
          <w:szCs w:val="24"/>
        </w:rPr>
        <w:t xml:space="preserve">Monday, June 16, </w:t>
      </w:r>
      <w:proofErr w:type="gramStart"/>
      <w:r w:rsidR="008228E0" w:rsidRPr="008540CF">
        <w:rPr>
          <w:rFonts w:ascii="Book Antiqua" w:hAnsi="Book Antiqua"/>
          <w:b/>
          <w:bCs/>
          <w:strike/>
          <w:sz w:val="24"/>
          <w:szCs w:val="24"/>
        </w:rPr>
        <w:t>2025</w:t>
      </w:r>
      <w:proofErr w:type="gramEnd"/>
      <w:r w:rsidR="008228E0">
        <w:rPr>
          <w:rFonts w:ascii="Book Antiqua" w:hAnsi="Book Antiqua"/>
          <w:b/>
          <w:bCs/>
          <w:strike/>
          <w:sz w:val="24"/>
          <w:szCs w:val="24"/>
        </w:rPr>
        <w:t xml:space="preserve"> </w:t>
      </w:r>
      <w:r w:rsidR="008228E0" w:rsidRPr="005F37E7">
        <w:rPr>
          <w:rFonts w:ascii="Book Antiqua" w:hAnsi="Book Antiqua"/>
          <w:b/>
          <w:bCs/>
          <w:color w:val="365F91" w:themeColor="accent1" w:themeShade="BF"/>
          <w:sz w:val="24"/>
          <w:szCs w:val="24"/>
        </w:rPr>
        <w:t>Tuesday, July 1, 2025 (Effective date information corrected on 7/1/2025</w:t>
      </w:r>
    </w:p>
    <w:p w14:paraId="5D0E2F39" w14:textId="77777777"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p>
    <w:p w14:paraId="04368051" w14:textId="77777777"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Cs/>
          <w:sz w:val="24"/>
          <w:szCs w:val="24"/>
        </w:rPr>
      </w:pPr>
      <w:r w:rsidRPr="0090530A">
        <w:rPr>
          <w:rFonts w:ascii="Book Antiqua" w:hAnsi="Book Antiqua"/>
          <w:b/>
          <w:sz w:val="24"/>
          <w:szCs w:val="24"/>
        </w:rPr>
        <w:t xml:space="preserve">AGENCY CONTACT PERSON:  </w:t>
      </w:r>
      <w:r w:rsidRPr="0090530A">
        <w:rPr>
          <w:rFonts w:ascii="Book Antiqua" w:hAnsi="Book Antiqua"/>
          <w:bCs/>
          <w:sz w:val="24"/>
          <w:szCs w:val="24"/>
        </w:rPr>
        <w:t xml:space="preserve">Henry Fouts </w:t>
      </w:r>
    </w:p>
    <w:p w14:paraId="39E55867" w14:textId="77777777"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90530A">
        <w:rPr>
          <w:rFonts w:ascii="Book Antiqua" w:hAnsi="Book Antiqua"/>
          <w:bCs/>
          <w:sz w:val="24"/>
          <w:szCs w:val="24"/>
        </w:rPr>
        <w:t>AGENCY NAME:  Maine Labor Relations Board</w:t>
      </w:r>
    </w:p>
    <w:p w14:paraId="2E7D2B01" w14:textId="77777777"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90530A">
        <w:rPr>
          <w:rFonts w:ascii="Book Antiqua" w:hAnsi="Book Antiqua"/>
          <w:bCs/>
          <w:sz w:val="24"/>
          <w:szCs w:val="24"/>
        </w:rPr>
        <w:t>ADDRESS:  90 SHS, Augusta, ME 04330</w:t>
      </w:r>
    </w:p>
    <w:p w14:paraId="6FD2296F" w14:textId="77777777" w:rsidR="000A63E1"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90530A">
        <w:rPr>
          <w:rFonts w:ascii="Book Antiqua" w:hAnsi="Book Antiqua"/>
          <w:bCs/>
          <w:sz w:val="24"/>
          <w:szCs w:val="24"/>
        </w:rPr>
        <w:t>TELEPHONE: (207) 287-2015</w:t>
      </w:r>
    </w:p>
    <w:p w14:paraId="66F7DED5" w14:textId="6F421189" w:rsidR="000A63E1" w:rsidRPr="000A63E1" w:rsidRDefault="000A63E1" w:rsidP="0090530A">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sz w:val="24"/>
          <w:szCs w:val="24"/>
        </w:rPr>
      </w:pPr>
    </w:p>
    <w:p w14:paraId="17E76F82" w14:textId="77777777" w:rsidR="000A63E1" w:rsidRPr="000A63E1"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sz w:val="24"/>
          <w:szCs w:val="24"/>
        </w:rPr>
      </w:pPr>
    </w:p>
    <w:p w14:paraId="068DDA41" w14:textId="61758ECD"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90530A">
        <w:rPr>
          <w:rFonts w:ascii="Book Antiqua" w:hAnsi="Book Antiqua"/>
          <w:b/>
          <w:sz w:val="24"/>
          <w:szCs w:val="24"/>
        </w:rPr>
        <w:t xml:space="preserve">AGENCY:  </w:t>
      </w:r>
      <w:r>
        <w:rPr>
          <w:rFonts w:ascii="Book Antiqua" w:hAnsi="Book Antiqua"/>
          <w:b/>
          <w:sz w:val="24"/>
          <w:szCs w:val="24"/>
        </w:rPr>
        <w:t xml:space="preserve">12-180 </w:t>
      </w:r>
      <w:r w:rsidRPr="0090530A">
        <w:rPr>
          <w:rFonts w:ascii="Book Antiqua" w:hAnsi="Book Antiqua"/>
          <w:b/>
          <w:sz w:val="24"/>
          <w:szCs w:val="24"/>
        </w:rPr>
        <w:t>Department of Labor, Maine Labor Relations Board</w:t>
      </w:r>
    </w:p>
    <w:p w14:paraId="0FFF8B92" w14:textId="5D8DE210" w:rsidR="000A63E1" w:rsidRPr="0090530A" w:rsidRDefault="000A63E1" w:rsidP="0090530A">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90530A">
        <w:rPr>
          <w:rFonts w:ascii="Book Antiqua" w:hAnsi="Book Antiqua"/>
          <w:b/>
          <w:sz w:val="24"/>
          <w:szCs w:val="24"/>
        </w:rPr>
        <w:t xml:space="preserve">CHAPTER NUMBER AND TITLE:  </w:t>
      </w:r>
      <w:r w:rsidRPr="000A63E1">
        <w:rPr>
          <w:rFonts w:ascii="Book Antiqua" w:hAnsi="Book Antiqua"/>
          <w:b/>
          <w:sz w:val="24"/>
          <w:szCs w:val="24"/>
        </w:rPr>
        <w:t xml:space="preserve">Ch. </w:t>
      </w:r>
      <w:r w:rsidRPr="0090530A">
        <w:rPr>
          <w:rFonts w:ascii="Book Antiqua" w:hAnsi="Book Antiqua"/>
          <w:b/>
          <w:sz w:val="24"/>
          <w:szCs w:val="24"/>
        </w:rPr>
        <w:t>11, Bargaining Unit Composition and Representation Matters</w:t>
      </w:r>
    </w:p>
    <w:p w14:paraId="4CC3ED33" w14:textId="34F2A0DC" w:rsidR="000A63E1" w:rsidRPr="0090530A" w:rsidRDefault="000A63E1" w:rsidP="000A63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Pr>
          <w:rFonts w:ascii="Book Antiqua" w:hAnsi="Book Antiqua"/>
          <w:b/>
          <w:sz w:val="24"/>
          <w:szCs w:val="24"/>
        </w:rPr>
        <w:t>ADOPTION FILING NUMBER: 2025-128</w:t>
      </w:r>
    </w:p>
    <w:p w14:paraId="136FADB3" w14:textId="77777777" w:rsidR="000A63E1" w:rsidRPr="0090530A" w:rsidRDefault="000A63E1" w:rsidP="000A63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3E675C48" w14:textId="3EE7AE3B" w:rsidR="000A63E1" w:rsidRPr="0090530A" w:rsidRDefault="000A63E1" w:rsidP="000A63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90530A">
        <w:rPr>
          <w:rFonts w:ascii="Book Antiqua" w:hAnsi="Book Antiqua"/>
          <w:b/>
          <w:sz w:val="24"/>
          <w:szCs w:val="24"/>
        </w:rPr>
        <w:t>CONCISE SUMMARY</w:t>
      </w:r>
      <w:r>
        <w:rPr>
          <w:rFonts w:ascii="Book Antiqua" w:hAnsi="Book Antiqua"/>
          <w:b/>
          <w:sz w:val="24"/>
          <w:szCs w:val="24"/>
        </w:rPr>
        <w:t>:</w:t>
      </w:r>
    </w:p>
    <w:p w14:paraId="1E4C0F19" w14:textId="77777777" w:rsidR="000A63E1" w:rsidRPr="0090530A" w:rsidRDefault="000A63E1" w:rsidP="000A63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66EBFCDC" w14:textId="77777777" w:rsidR="000A63E1" w:rsidRPr="0090530A" w:rsidRDefault="000A63E1" w:rsidP="000A63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90530A">
        <w:rPr>
          <w:rFonts w:ascii="Book Antiqua" w:hAnsi="Book Antiqua"/>
          <w:sz w:val="24"/>
          <w:szCs w:val="24"/>
        </w:rPr>
        <w:t xml:space="preserve">The Maine Labor Relations Board has amended Chapter 11 of its rules to allow for the electronic filing of signed Showing of Interest and Employee Authorization forms and to conform the Board’s rules to several recently enacted laws permitting majority-sign up petitions under </w:t>
      </w:r>
      <w:proofErr w:type="gramStart"/>
      <w:r w:rsidRPr="0090530A">
        <w:rPr>
          <w:rFonts w:ascii="Book Antiqua" w:hAnsi="Book Antiqua"/>
          <w:sz w:val="24"/>
          <w:szCs w:val="24"/>
        </w:rPr>
        <w:t>all of</w:t>
      </w:r>
      <w:proofErr w:type="gramEnd"/>
      <w:r w:rsidRPr="0090530A">
        <w:rPr>
          <w:rFonts w:ascii="Book Antiqua" w:hAnsi="Book Antiqua"/>
          <w:sz w:val="24"/>
          <w:szCs w:val="24"/>
        </w:rPr>
        <w:t xml:space="preserve"> the laws administered by the Board; providing for a bargaining agent merger process; and clarifying that new employees are eligible for collective bargaining.  The rule changes also clarify that Board postings of notices, including notices of elections and sample ballots, are posted electronically on the Board’s website as opposed to being physically posted at the Board’s office.</w:t>
      </w:r>
    </w:p>
    <w:p w14:paraId="55C20125" w14:textId="77777777" w:rsidR="000A63E1" w:rsidRPr="0090530A" w:rsidRDefault="000A63E1" w:rsidP="000A63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2CC1C64C" w14:textId="775D5F40" w:rsidR="000A63E1" w:rsidRPr="005F37E7" w:rsidRDefault="000A63E1" w:rsidP="000A63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color w:val="365F91" w:themeColor="accent1" w:themeShade="BF"/>
          <w:sz w:val="24"/>
          <w:szCs w:val="24"/>
        </w:rPr>
      </w:pPr>
      <w:r w:rsidRPr="0090530A">
        <w:rPr>
          <w:rFonts w:ascii="Book Antiqua" w:hAnsi="Book Antiqua"/>
          <w:b/>
          <w:sz w:val="24"/>
          <w:szCs w:val="24"/>
        </w:rPr>
        <w:t>EFFECTIVE DATE</w:t>
      </w:r>
      <w:r w:rsidRPr="0090530A">
        <w:rPr>
          <w:rFonts w:ascii="Book Antiqua" w:hAnsi="Book Antiqua"/>
          <w:sz w:val="24"/>
          <w:szCs w:val="24"/>
        </w:rPr>
        <w:t>:</w:t>
      </w:r>
      <w:r>
        <w:rPr>
          <w:rFonts w:ascii="Book Antiqua" w:hAnsi="Book Antiqua"/>
          <w:sz w:val="24"/>
          <w:szCs w:val="24"/>
        </w:rPr>
        <w:t xml:space="preserve"> </w:t>
      </w:r>
      <w:r w:rsidRPr="008228E0">
        <w:rPr>
          <w:rFonts w:ascii="Book Antiqua" w:hAnsi="Book Antiqua"/>
          <w:b/>
          <w:bCs/>
          <w:strike/>
          <w:sz w:val="24"/>
          <w:szCs w:val="24"/>
        </w:rPr>
        <w:t xml:space="preserve">Monday, June 16, </w:t>
      </w:r>
      <w:proofErr w:type="gramStart"/>
      <w:r w:rsidRPr="008228E0">
        <w:rPr>
          <w:rFonts w:ascii="Book Antiqua" w:hAnsi="Book Antiqua"/>
          <w:b/>
          <w:bCs/>
          <w:strike/>
          <w:sz w:val="24"/>
          <w:szCs w:val="24"/>
        </w:rPr>
        <w:t>2025</w:t>
      </w:r>
      <w:proofErr w:type="gramEnd"/>
      <w:r w:rsidR="008228E0">
        <w:rPr>
          <w:rFonts w:ascii="Book Antiqua" w:hAnsi="Book Antiqua"/>
          <w:b/>
          <w:bCs/>
          <w:strike/>
          <w:sz w:val="24"/>
          <w:szCs w:val="24"/>
        </w:rPr>
        <w:t xml:space="preserve"> </w:t>
      </w:r>
      <w:r w:rsidR="008228E0" w:rsidRPr="005F37E7">
        <w:rPr>
          <w:rFonts w:ascii="Book Antiqua" w:hAnsi="Book Antiqua"/>
          <w:b/>
          <w:bCs/>
          <w:color w:val="365F91" w:themeColor="accent1" w:themeShade="BF"/>
          <w:sz w:val="24"/>
          <w:szCs w:val="24"/>
        </w:rPr>
        <w:t>Tuesday, July 1, 2025 (Effective date information corrected on 7/1/2025</w:t>
      </w:r>
    </w:p>
    <w:p w14:paraId="20E11353" w14:textId="77777777" w:rsidR="000A63E1" w:rsidRPr="0090530A" w:rsidRDefault="000A63E1" w:rsidP="000A63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p>
    <w:p w14:paraId="75AF1617" w14:textId="77777777" w:rsidR="000A63E1" w:rsidRPr="0090530A" w:rsidRDefault="000A63E1" w:rsidP="000A63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Cs/>
          <w:sz w:val="24"/>
          <w:szCs w:val="24"/>
        </w:rPr>
      </w:pPr>
      <w:r w:rsidRPr="0090530A">
        <w:rPr>
          <w:rFonts w:ascii="Book Antiqua" w:hAnsi="Book Antiqua"/>
          <w:b/>
          <w:sz w:val="24"/>
          <w:szCs w:val="24"/>
        </w:rPr>
        <w:t xml:space="preserve">AGENCY CONTACT PERSON:  </w:t>
      </w:r>
      <w:r w:rsidRPr="0090530A">
        <w:rPr>
          <w:rFonts w:ascii="Book Antiqua" w:hAnsi="Book Antiqua"/>
          <w:bCs/>
          <w:sz w:val="24"/>
          <w:szCs w:val="24"/>
        </w:rPr>
        <w:t xml:space="preserve">Henry Fouts </w:t>
      </w:r>
    </w:p>
    <w:p w14:paraId="58EF605F" w14:textId="77777777" w:rsidR="000A63E1" w:rsidRPr="0090530A" w:rsidRDefault="000A63E1" w:rsidP="000A63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90530A">
        <w:rPr>
          <w:rFonts w:ascii="Book Antiqua" w:hAnsi="Book Antiqua"/>
          <w:bCs/>
          <w:sz w:val="24"/>
          <w:szCs w:val="24"/>
        </w:rPr>
        <w:t>AGENCY NAME:  Maine Labor Relations Board</w:t>
      </w:r>
    </w:p>
    <w:p w14:paraId="72510BA1" w14:textId="77777777" w:rsidR="000A63E1" w:rsidRPr="0090530A" w:rsidRDefault="000A63E1" w:rsidP="000A63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90530A">
        <w:rPr>
          <w:rFonts w:ascii="Book Antiqua" w:hAnsi="Book Antiqua"/>
          <w:bCs/>
          <w:sz w:val="24"/>
          <w:szCs w:val="24"/>
        </w:rPr>
        <w:t>ADDRESS:  90 SHS, Augusta, ME 04330</w:t>
      </w:r>
    </w:p>
    <w:p w14:paraId="26C764C1" w14:textId="77777777" w:rsidR="000A63E1" w:rsidRPr="0090530A" w:rsidRDefault="000A63E1" w:rsidP="000A63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90530A">
        <w:rPr>
          <w:rFonts w:ascii="Book Antiqua" w:hAnsi="Book Antiqua"/>
          <w:bCs/>
          <w:sz w:val="24"/>
          <w:szCs w:val="24"/>
        </w:rPr>
        <w:t>TELEPHONE: (207) 287-2015</w:t>
      </w:r>
    </w:p>
    <w:p w14:paraId="669B38E2" w14:textId="77777777" w:rsidR="000A63E1" w:rsidRPr="00DC437D" w:rsidRDefault="000A63E1" w:rsidP="0090530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
          <w:bCs/>
          <w:sz w:val="24"/>
          <w:szCs w:val="24"/>
        </w:rPr>
      </w:pPr>
    </w:p>
    <w:p w14:paraId="6B7EE4D8" w14:textId="77777777" w:rsidR="00442BAB" w:rsidRPr="00442BAB" w:rsidRDefault="00442BAB" w:rsidP="000A63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
          <w:bCs/>
          <w:sz w:val="24"/>
          <w:szCs w:val="24"/>
        </w:rPr>
      </w:pPr>
    </w:p>
    <w:p w14:paraId="52D7674A" w14:textId="26CB07A1" w:rsidR="00442BAB" w:rsidRPr="0090530A" w:rsidRDefault="00442BAB" w:rsidP="00442B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90530A">
        <w:rPr>
          <w:rFonts w:ascii="Book Antiqua" w:hAnsi="Book Antiqua"/>
          <w:b/>
          <w:sz w:val="24"/>
          <w:szCs w:val="24"/>
        </w:rPr>
        <w:t>AGENCY:</w:t>
      </w:r>
      <w:r w:rsidRPr="0090530A">
        <w:rPr>
          <w:rFonts w:ascii="Book Antiqua" w:hAnsi="Book Antiqua"/>
          <w:bCs/>
          <w:sz w:val="24"/>
          <w:szCs w:val="24"/>
        </w:rPr>
        <w:t xml:space="preserve">  </w:t>
      </w:r>
      <w:r w:rsidRPr="0090530A">
        <w:rPr>
          <w:rFonts w:ascii="Book Antiqua" w:hAnsi="Book Antiqua"/>
          <w:b/>
          <w:sz w:val="24"/>
          <w:szCs w:val="24"/>
        </w:rPr>
        <w:t>06-096 Department of Environmental Protection</w:t>
      </w:r>
    </w:p>
    <w:p w14:paraId="033D0734" w14:textId="37A01E60" w:rsidR="00442BAB" w:rsidRPr="0090530A" w:rsidRDefault="00442BAB" w:rsidP="00442B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90530A">
        <w:rPr>
          <w:rFonts w:ascii="Book Antiqua" w:hAnsi="Book Antiqua"/>
          <w:b/>
          <w:sz w:val="24"/>
          <w:szCs w:val="24"/>
        </w:rPr>
        <w:t>CHAPTER NUMBER</w:t>
      </w:r>
      <w:r w:rsidRPr="00442BAB">
        <w:rPr>
          <w:rFonts w:ascii="Book Antiqua" w:hAnsi="Book Antiqua"/>
          <w:b/>
          <w:sz w:val="24"/>
          <w:szCs w:val="24"/>
        </w:rPr>
        <w:t>S</w:t>
      </w:r>
      <w:r w:rsidRPr="0090530A">
        <w:rPr>
          <w:rFonts w:ascii="Book Antiqua" w:hAnsi="Book Antiqua"/>
          <w:b/>
          <w:sz w:val="24"/>
          <w:szCs w:val="24"/>
        </w:rPr>
        <w:t xml:space="preserve"> AND TITLE</w:t>
      </w:r>
      <w:r w:rsidRPr="00442BAB">
        <w:rPr>
          <w:rFonts w:ascii="Book Antiqua" w:hAnsi="Book Antiqua"/>
          <w:b/>
          <w:sz w:val="24"/>
          <w:szCs w:val="24"/>
        </w:rPr>
        <w:t>S</w:t>
      </w:r>
      <w:r w:rsidRPr="0090530A">
        <w:rPr>
          <w:rFonts w:ascii="Book Antiqua" w:hAnsi="Book Antiqua"/>
          <w:b/>
          <w:sz w:val="24"/>
          <w:szCs w:val="24"/>
        </w:rPr>
        <w:t>:</w:t>
      </w:r>
    </w:p>
    <w:p w14:paraId="4C598B57" w14:textId="77777777" w:rsidR="00442BAB" w:rsidRPr="0090530A" w:rsidRDefault="00442BAB" w:rsidP="00442BAB">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sz w:val="24"/>
          <w:szCs w:val="24"/>
        </w:rPr>
      </w:pPr>
    </w:p>
    <w:p w14:paraId="574A0013" w14:textId="5FAB6218" w:rsidR="00442BAB" w:rsidRPr="0090530A" w:rsidRDefault="00442BAB" w:rsidP="0090530A">
      <w:pPr>
        <w:pStyle w:val="ListParagraph"/>
        <w:numPr>
          <w:ilvl w:val="0"/>
          <w:numId w:val="79"/>
        </w:num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sz w:val="24"/>
          <w:szCs w:val="24"/>
        </w:rPr>
      </w:pPr>
      <w:r w:rsidRPr="0090530A">
        <w:rPr>
          <w:rFonts w:ascii="Book Antiqua" w:hAnsi="Book Antiqua"/>
          <w:b/>
          <w:sz w:val="24"/>
          <w:szCs w:val="24"/>
        </w:rPr>
        <w:t>Ch. 305, Natural Resources Protection Act – Permit by Rule Standards</w:t>
      </w:r>
    </w:p>
    <w:p w14:paraId="4CF1BCDC" w14:textId="30D540AE" w:rsidR="00442BAB" w:rsidRPr="0090530A" w:rsidRDefault="00442BAB" w:rsidP="0090530A">
      <w:pPr>
        <w:pStyle w:val="ListParagraph"/>
        <w:numPr>
          <w:ilvl w:val="0"/>
          <w:numId w:val="79"/>
        </w:num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sz w:val="24"/>
          <w:szCs w:val="24"/>
        </w:rPr>
      </w:pPr>
      <w:r w:rsidRPr="0090530A">
        <w:rPr>
          <w:rFonts w:ascii="Book Antiqua" w:hAnsi="Book Antiqua"/>
          <w:b/>
          <w:sz w:val="24"/>
          <w:szCs w:val="24"/>
        </w:rPr>
        <w:t>Ch. 310, Wetlands and Waterbodies Protection</w:t>
      </w:r>
    </w:p>
    <w:p w14:paraId="629ECF50" w14:textId="77777777" w:rsidR="00442BAB" w:rsidRDefault="00442BAB" w:rsidP="00442B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3B54F287" w14:textId="663F310F" w:rsidR="00442BAB" w:rsidRPr="0090530A" w:rsidRDefault="00442BAB" w:rsidP="00442B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Pr>
          <w:rFonts w:ascii="Book Antiqua" w:hAnsi="Book Antiqua"/>
          <w:b/>
          <w:sz w:val="24"/>
          <w:szCs w:val="24"/>
        </w:rPr>
        <w:t>ADOPTION FILING NUMBERS: 2025-129 (Ch. 305), 2025-130 (Ch. 310)</w:t>
      </w:r>
    </w:p>
    <w:p w14:paraId="01842807" w14:textId="77777777" w:rsidR="00442BAB" w:rsidRPr="0090530A" w:rsidRDefault="00442BAB" w:rsidP="00442B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4600409A" w14:textId="18A92AF1" w:rsidR="00442BAB" w:rsidRPr="0090530A" w:rsidRDefault="00442BAB" w:rsidP="00442B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90530A">
        <w:rPr>
          <w:rFonts w:ascii="Book Antiqua" w:hAnsi="Book Antiqua"/>
          <w:b/>
          <w:sz w:val="24"/>
          <w:szCs w:val="24"/>
        </w:rPr>
        <w:t>CONCISE SUMMARY</w:t>
      </w:r>
      <w:r>
        <w:rPr>
          <w:rFonts w:ascii="Book Antiqua" w:hAnsi="Book Antiqua"/>
          <w:b/>
          <w:sz w:val="24"/>
          <w:szCs w:val="24"/>
        </w:rPr>
        <w:t>:</w:t>
      </w:r>
    </w:p>
    <w:p w14:paraId="12BB264C" w14:textId="77777777" w:rsidR="00442BAB" w:rsidRPr="0090530A" w:rsidRDefault="00442BAB" w:rsidP="00442B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30B8E217" w14:textId="77777777" w:rsidR="00442BAB" w:rsidRPr="0090530A" w:rsidRDefault="00442BAB" w:rsidP="00442BAB">
      <w:pPr>
        <w:rPr>
          <w:rFonts w:ascii="Book Antiqua" w:hAnsi="Book Antiqua"/>
          <w:sz w:val="24"/>
          <w:szCs w:val="24"/>
        </w:rPr>
      </w:pPr>
      <w:r w:rsidRPr="0090530A">
        <w:rPr>
          <w:rFonts w:ascii="Book Antiqua" w:hAnsi="Book Antiqua"/>
          <w:sz w:val="24"/>
          <w:szCs w:val="24"/>
        </w:rPr>
        <w:t xml:space="preserve">This rule revision amends Chapter 305 Natural Resources Protection Act (NRPA) Permit by Rule Standards and the Chapter 310 Wetlands and Waterbodies Protection rules </w:t>
      </w:r>
      <w:proofErr w:type="gramStart"/>
      <w:r w:rsidRPr="0090530A">
        <w:rPr>
          <w:rFonts w:ascii="Book Antiqua" w:hAnsi="Book Antiqua"/>
          <w:sz w:val="24"/>
          <w:szCs w:val="24"/>
        </w:rPr>
        <w:t>in order to</w:t>
      </w:r>
      <w:proofErr w:type="gramEnd"/>
      <w:r w:rsidRPr="0090530A">
        <w:rPr>
          <w:rFonts w:ascii="Book Antiqua" w:hAnsi="Book Antiqua"/>
          <w:sz w:val="24"/>
          <w:szCs w:val="24"/>
        </w:rPr>
        <w:t xml:space="preserve">: </w:t>
      </w:r>
    </w:p>
    <w:p w14:paraId="3FC653D6" w14:textId="77777777" w:rsidR="00442BAB" w:rsidRPr="0090530A" w:rsidRDefault="00442BAB" w:rsidP="00442BAB">
      <w:pPr>
        <w:pStyle w:val="ListParagraph"/>
        <w:numPr>
          <w:ilvl w:val="0"/>
          <w:numId w:val="68"/>
        </w:numPr>
        <w:spacing w:after="160" w:line="259" w:lineRule="auto"/>
        <w:rPr>
          <w:rFonts w:ascii="Book Antiqua" w:hAnsi="Book Antiqua"/>
          <w:sz w:val="24"/>
          <w:szCs w:val="24"/>
        </w:rPr>
      </w:pPr>
      <w:r w:rsidRPr="0090530A">
        <w:rPr>
          <w:rFonts w:ascii="Book Antiqua" w:hAnsi="Book Antiqua"/>
          <w:sz w:val="24"/>
          <w:szCs w:val="24"/>
        </w:rPr>
        <w:t xml:space="preserve">encourage nature-based shoreline stabilization methods using vegetation and biodegradable stabilization materials; </w:t>
      </w:r>
    </w:p>
    <w:p w14:paraId="368B1D86" w14:textId="77777777" w:rsidR="00442BAB" w:rsidRPr="0090530A" w:rsidRDefault="00442BAB" w:rsidP="00442BAB">
      <w:pPr>
        <w:pStyle w:val="ListParagraph"/>
        <w:numPr>
          <w:ilvl w:val="0"/>
          <w:numId w:val="68"/>
        </w:numPr>
        <w:spacing w:after="160" w:line="259" w:lineRule="auto"/>
        <w:rPr>
          <w:rFonts w:ascii="Book Antiqua" w:hAnsi="Book Antiqua"/>
          <w:sz w:val="24"/>
          <w:szCs w:val="24"/>
        </w:rPr>
      </w:pPr>
      <w:r w:rsidRPr="0090530A">
        <w:rPr>
          <w:rFonts w:ascii="Book Antiqua" w:hAnsi="Book Antiqua"/>
          <w:sz w:val="24"/>
          <w:szCs w:val="24"/>
        </w:rPr>
        <w:t xml:space="preserve">place appropriate limits on the use of hardened stabilization structures like riprap and seawalls to ensure project impacts are reasonable and to address cumulative impacts; and </w:t>
      </w:r>
    </w:p>
    <w:p w14:paraId="11F85CEC" w14:textId="77777777" w:rsidR="00442BAB" w:rsidRPr="0090530A" w:rsidRDefault="00442BAB" w:rsidP="00442BAB">
      <w:pPr>
        <w:pStyle w:val="ListParagraph"/>
        <w:numPr>
          <w:ilvl w:val="0"/>
          <w:numId w:val="68"/>
        </w:numPr>
        <w:spacing w:line="259" w:lineRule="auto"/>
        <w:contextualSpacing w:val="0"/>
        <w:rPr>
          <w:rFonts w:ascii="Book Antiqua" w:hAnsi="Book Antiqua"/>
          <w:sz w:val="24"/>
          <w:szCs w:val="24"/>
        </w:rPr>
      </w:pPr>
      <w:r w:rsidRPr="0090530A">
        <w:rPr>
          <w:rFonts w:ascii="Book Antiqua" w:hAnsi="Book Antiqua"/>
          <w:sz w:val="24"/>
          <w:szCs w:val="24"/>
        </w:rPr>
        <w:t xml:space="preserve">simplify and speed up the permitting process for applicants and the Department. </w:t>
      </w:r>
    </w:p>
    <w:p w14:paraId="001188E7" w14:textId="77777777" w:rsidR="00442BAB" w:rsidRPr="0090530A" w:rsidRDefault="00442BAB" w:rsidP="00442BAB">
      <w:pPr>
        <w:rPr>
          <w:rFonts w:ascii="Book Antiqua" w:hAnsi="Book Antiqua"/>
          <w:sz w:val="24"/>
          <w:szCs w:val="24"/>
        </w:rPr>
      </w:pPr>
      <w:r w:rsidRPr="0090530A">
        <w:rPr>
          <w:rFonts w:ascii="Book Antiqua" w:hAnsi="Book Antiqua"/>
          <w:sz w:val="24"/>
          <w:szCs w:val="24"/>
        </w:rPr>
        <w:t>The rule revision also implements two laws passed by the 131</w:t>
      </w:r>
      <w:r w:rsidRPr="0090530A">
        <w:rPr>
          <w:rFonts w:ascii="Book Antiqua" w:hAnsi="Book Antiqua"/>
          <w:sz w:val="24"/>
          <w:szCs w:val="24"/>
          <w:vertAlign w:val="superscript"/>
        </w:rPr>
        <w:t>st</w:t>
      </w:r>
      <w:r w:rsidRPr="0090530A">
        <w:rPr>
          <w:rFonts w:ascii="Book Antiqua" w:hAnsi="Book Antiqua"/>
          <w:sz w:val="24"/>
          <w:szCs w:val="24"/>
        </w:rPr>
        <w:t xml:space="preserve"> Legislature, which allow for the use of biodegradable stabilization methods for sand dune restoration (P.L. 2023 ch. 97) and allow for increasing the height of piers, wharves and docks when these structures are replaced through permit by rule (P.L. 2023 ch. 531). Other changes include expanding the non-development activities allowed through permit by rule in coastal sand dune systems, increasing the time limit for processing NRPA permit by rule applications to the statutory timeline of 20 working days, and updating erosion and sedimentation control standards throughout Chapter 305 to reflect current best practices. </w:t>
      </w:r>
    </w:p>
    <w:p w14:paraId="1A9A553F" w14:textId="77777777" w:rsidR="00442BAB" w:rsidRPr="0090530A" w:rsidRDefault="00442BAB" w:rsidP="00442B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2B075B8F" w14:textId="58AC535A" w:rsidR="00442BAB" w:rsidRPr="0090530A" w:rsidRDefault="00442BAB" w:rsidP="00442B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90530A">
        <w:rPr>
          <w:rFonts w:ascii="Book Antiqua" w:hAnsi="Book Antiqua"/>
          <w:b/>
          <w:sz w:val="24"/>
          <w:szCs w:val="24"/>
        </w:rPr>
        <w:t>EFFECTIVE DATE</w:t>
      </w:r>
      <w:r w:rsidRPr="0090530A">
        <w:rPr>
          <w:rFonts w:ascii="Book Antiqua" w:hAnsi="Book Antiqua"/>
          <w:sz w:val="24"/>
          <w:szCs w:val="24"/>
        </w:rPr>
        <w:t>:</w:t>
      </w:r>
      <w:r>
        <w:rPr>
          <w:rFonts w:ascii="Book Antiqua" w:hAnsi="Book Antiqua"/>
          <w:sz w:val="24"/>
          <w:szCs w:val="24"/>
        </w:rPr>
        <w:t xml:space="preserve"> </w:t>
      </w:r>
      <w:r w:rsidRPr="0090530A">
        <w:rPr>
          <w:rFonts w:ascii="Book Antiqua" w:hAnsi="Book Antiqua"/>
          <w:b/>
          <w:bCs/>
          <w:sz w:val="24"/>
          <w:szCs w:val="24"/>
        </w:rPr>
        <w:t>Tuesday, June 17, 2025</w:t>
      </w:r>
    </w:p>
    <w:p w14:paraId="54504435" w14:textId="77777777" w:rsidR="00442BAB" w:rsidRPr="0090530A" w:rsidRDefault="00442BAB" w:rsidP="00442B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26557521" w14:textId="77777777" w:rsidR="00442BAB" w:rsidRPr="0090530A" w:rsidRDefault="00442BAB" w:rsidP="00442BA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90530A">
        <w:rPr>
          <w:rFonts w:ascii="Book Antiqua" w:hAnsi="Book Antiqua"/>
          <w:b/>
          <w:sz w:val="24"/>
          <w:szCs w:val="24"/>
        </w:rPr>
        <w:t>AGENCY CONTACT PERSON:</w:t>
      </w:r>
    </w:p>
    <w:p w14:paraId="377B3E97" w14:textId="77777777" w:rsidR="00442BAB" w:rsidRPr="0090530A" w:rsidRDefault="00442BAB" w:rsidP="00442BAB">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bookmarkStart w:id="12" w:name="_Hlk109640976"/>
      <w:bookmarkStart w:id="13" w:name="_Hlk152239727"/>
      <w:r w:rsidRPr="0090530A">
        <w:rPr>
          <w:rFonts w:ascii="Book Antiqua" w:hAnsi="Book Antiqua"/>
          <w:sz w:val="24"/>
          <w:szCs w:val="24"/>
        </w:rPr>
        <w:t>Naomi Kirk-Lawlor</w:t>
      </w:r>
    </w:p>
    <w:p w14:paraId="0E1D0B43" w14:textId="77777777" w:rsidR="00442BAB" w:rsidRPr="0090530A" w:rsidRDefault="00442BAB" w:rsidP="00442BAB">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r w:rsidRPr="0090530A">
        <w:rPr>
          <w:rFonts w:ascii="Book Antiqua" w:hAnsi="Book Antiqua"/>
          <w:sz w:val="24"/>
          <w:szCs w:val="24"/>
        </w:rPr>
        <w:t>17 State House Station</w:t>
      </w:r>
    </w:p>
    <w:p w14:paraId="0B45CC1B" w14:textId="77777777" w:rsidR="00442BAB" w:rsidRPr="0090530A" w:rsidRDefault="00442BAB" w:rsidP="00442BAB">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r w:rsidRPr="0090530A">
        <w:rPr>
          <w:rFonts w:ascii="Book Antiqua" w:hAnsi="Book Antiqua"/>
          <w:sz w:val="24"/>
          <w:szCs w:val="24"/>
        </w:rPr>
        <w:t>Augusta, Me 04333</w:t>
      </w:r>
    </w:p>
    <w:p w14:paraId="0FB3D538" w14:textId="77777777" w:rsidR="00442BAB" w:rsidRPr="0090530A" w:rsidRDefault="00442BAB" w:rsidP="00442BAB">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r w:rsidRPr="0090530A">
        <w:rPr>
          <w:rFonts w:ascii="Book Antiqua" w:hAnsi="Book Antiqua"/>
          <w:sz w:val="24"/>
          <w:szCs w:val="24"/>
        </w:rPr>
        <w:t xml:space="preserve">Phone: 207-287-7844 </w:t>
      </w:r>
    </w:p>
    <w:p w14:paraId="01077BAC" w14:textId="549D58F4" w:rsidR="00442BAB" w:rsidRPr="0090530A" w:rsidRDefault="005F37E7" w:rsidP="00442BAB">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hyperlink r:id="rId18" w:history="1">
        <w:r w:rsidR="00442BAB" w:rsidRPr="0090530A">
          <w:rPr>
            <w:rStyle w:val="Hyperlink"/>
            <w:rFonts w:ascii="Book Antiqua" w:hAnsi="Book Antiqua"/>
            <w:sz w:val="24"/>
            <w:szCs w:val="24"/>
          </w:rPr>
          <w:t>naomi.kirk-lawlor@maine.gov</w:t>
        </w:r>
      </w:hyperlink>
      <w:bookmarkEnd w:id="12"/>
      <w:bookmarkEnd w:id="13"/>
      <w:r w:rsidR="00442BAB" w:rsidRPr="0090530A">
        <w:rPr>
          <w:rFonts w:ascii="Book Antiqua" w:hAnsi="Book Antiqua"/>
          <w:sz w:val="24"/>
          <w:szCs w:val="24"/>
        </w:rPr>
        <w:t xml:space="preserve"> </w:t>
      </w:r>
    </w:p>
    <w:p w14:paraId="1C039AA1" w14:textId="77777777" w:rsidR="00442BAB" w:rsidRPr="000850A7" w:rsidRDefault="00442BAB" w:rsidP="0090530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
          <w:bCs/>
          <w:sz w:val="24"/>
          <w:szCs w:val="24"/>
        </w:rPr>
      </w:pPr>
    </w:p>
    <w:p w14:paraId="13694D29" w14:textId="77777777" w:rsidR="000A63E1" w:rsidRPr="000850A7" w:rsidRDefault="000A63E1" w:rsidP="009053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
          <w:bCs/>
          <w:sz w:val="24"/>
          <w:szCs w:val="24"/>
        </w:rPr>
      </w:pPr>
    </w:p>
    <w:p w14:paraId="43920A7A" w14:textId="18D45FF4" w:rsidR="000850A7" w:rsidRPr="0090530A" w:rsidRDefault="000850A7" w:rsidP="00085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jc w:val="both"/>
        <w:textAlignment w:val="baseline"/>
        <w:rPr>
          <w:rFonts w:ascii="Book Antiqua" w:hAnsi="Book Antiqua"/>
          <w:b/>
          <w:bCs/>
          <w:sz w:val="24"/>
          <w:szCs w:val="24"/>
        </w:rPr>
      </w:pPr>
      <w:r w:rsidRPr="0090530A">
        <w:rPr>
          <w:rFonts w:ascii="Book Antiqua" w:hAnsi="Book Antiqua"/>
          <w:b/>
          <w:sz w:val="24"/>
          <w:szCs w:val="24"/>
        </w:rPr>
        <w:t>AGENCY:</w:t>
      </w:r>
      <w:r w:rsidRPr="0090530A">
        <w:rPr>
          <w:rFonts w:ascii="Book Antiqua" w:hAnsi="Book Antiqua"/>
          <w:sz w:val="24"/>
          <w:szCs w:val="24"/>
        </w:rPr>
        <w:t xml:space="preserve"> </w:t>
      </w:r>
      <w:r w:rsidRPr="0090530A">
        <w:rPr>
          <w:rFonts w:ascii="Book Antiqua" w:hAnsi="Book Antiqua"/>
          <w:b/>
          <w:bCs/>
          <w:sz w:val="24"/>
          <w:szCs w:val="24"/>
        </w:rPr>
        <w:t>02-041 Department of Professional and Financial Regulation, Office of Professional and Occupational Regulation</w:t>
      </w:r>
    </w:p>
    <w:p w14:paraId="0976EE92" w14:textId="5807DDEF" w:rsidR="000850A7" w:rsidRPr="0090530A" w:rsidRDefault="000850A7" w:rsidP="00085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90530A">
        <w:rPr>
          <w:rFonts w:ascii="Book Antiqua" w:hAnsi="Book Antiqua"/>
          <w:b/>
          <w:sz w:val="24"/>
          <w:szCs w:val="24"/>
        </w:rPr>
        <w:t>CHAPTER NUMBER AND TITLE:</w:t>
      </w:r>
      <w:r>
        <w:rPr>
          <w:rFonts w:ascii="Book Antiqua" w:hAnsi="Book Antiqua"/>
          <w:b/>
          <w:sz w:val="24"/>
          <w:szCs w:val="24"/>
        </w:rPr>
        <w:t xml:space="preserve"> </w:t>
      </w:r>
      <w:r w:rsidRPr="0090530A">
        <w:rPr>
          <w:rFonts w:ascii="Book Antiqua" w:hAnsi="Book Antiqua"/>
          <w:b/>
          <w:bCs/>
          <w:sz w:val="24"/>
          <w:szCs w:val="24"/>
        </w:rPr>
        <w:t>Ch. 10, Establishment of License Fees</w:t>
      </w:r>
    </w:p>
    <w:p w14:paraId="3381A562" w14:textId="35C4BF80" w:rsidR="000850A7" w:rsidRPr="0090530A" w:rsidRDefault="000850A7" w:rsidP="0090530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Pr>
          <w:rFonts w:ascii="Book Antiqua" w:hAnsi="Book Antiqua"/>
          <w:b/>
          <w:sz w:val="24"/>
          <w:szCs w:val="24"/>
        </w:rPr>
        <w:t>ADOPTION FILING NUMBER: 2025-131</w:t>
      </w:r>
    </w:p>
    <w:p w14:paraId="0FB263AA" w14:textId="77777777" w:rsidR="000850A7" w:rsidRPr="0090530A" w:rsidRDefault="000850A7" w:rsidP="00085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49A63A0A" w14:textId="1C463558" w:rsidR="000850A7" w:rsidRDefault="000850A7" w:rsidP="00085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90530A">
        <w:rPr>
          <w:rFonts w:ascii="Book Antiqua" w:hAnsi="Book Antiqua"/>
          <w:b/>
          <w:sz w:val="24"/>
          <w:szCs w:val="24"/>
        </w:rPr>
        <w:t>CONCISE SUMMARY</w:t>
      </w:r>
      <w:r>
        <w:rPr>
          <w:rFonts w:ascii="Book Antiqua" w:hAnsi="Book Antiqua"/>
          <w:b/>
          <w:sz w:val="24"/>
          <w:szCs w:val="24"/>
        </w:rPr>
        <w:t>:</w:t>
      </w:r>
    </w:p>
    <w:p w14:paraId="0A464C89" w14:textId="77777777" w:rsidR="000850A7" w:rsidRPr="0090530A" w:rsidRDefault="000850A7" w:rsidP="00085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p>
    <w:p w14:paraId="090D5DD7" w14:textId="77777777" w:rsidR="000850A7" w:rsidRPr="0090530A" w:rsidRDefault="000850A7" w:rsidP="000850A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textAlignment w:val="baseline"/>
        <w:rPr>
          <w:rFonts w:ascii="Book Antiqua" w:hAnsi="Book Antiqua"/>
          <w:sz w:val="24"/>
          <w:szCs w:val="24"/>
        </w:rPr>
      </w:pPr>
      <w:r w:rsidRPr="0090530A">
        <w:rPr>
          <w:rFonts w:ascii="Book Antiqua" w:hAnsi="Book Antiqua"/>
          <w:sz w:val="24"/>
          <w:szCs w:val="24"/>
        </w:rPr>
        <w:t xml:space="preserve">The adopted rule will allow the Board of Pharmacy to charge a fee for a new license category for “Certificate of Authorization” for pharmacists who qualify to “prescribe, dispense, and administer contraceptives.  The rule will allow license fees of the Board of Alcohol and Drug Counselors to cover the full cost of the board’s regulatory program.  Fees of this board have not been increased since 2004.  The proposed fee increase is well within the statutory fee cap for the program of $200.  </w:t>
      </w:r>
    </w:p>
    <w:p w14:paraId="60D5AA2A" w14:textId="77777777" w:rsidR="000850A7" w:rsidRPr="0090530A" w:rsidRDefault="000850A7" w:rsidP="00085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01DE88D2" w14:textId="50C94669" w:rsidR="000850A7" w:rsidRPr="0090530A" w:rsidRDefault="000850A7" w:rsidP="00085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90530A">
        <w:rPr>
          <w:rFonts w:ascii="Book Antiqua" w:hAnsi="Book Antiqua"/>
          <w:b/>
          <w:sz w:val="24"/>
          <w:szCs w:val="24"/>
        </w:rPr>
        <w:t>EFFECTIVE DATE</w:t>
      </w:r>
      <w:r w:rsidRPr="0090530A">
        <w:rPr>
          <w:rFonts w:ascii="Book Antiqua" w:hAnsi="Book Antiqua"/>
          <w:sz w:val="24"/>
          <w:szCs w:val="24"/>
        </w:rPr>
        <w:t>:</w:t>
      </w:r>
      <w:r>
        <w:rPr>
          <w:rFonts w:ascii="Book Antiqua" w:hAnsi="Book Antiqua"/>
          <w:sz w:val="24"/>
          <w:szCs w:val="24"/>
        </w:rPr>
        <w:t xml:space="preserve"> </w:t>
      </w:r>
      <w:r w:rsidR="009D6AB5">
        <w:rPr>
          <w:rFonts w:ascii="Book Antiqua" w:hAnsi="Book Antiqua"/>
          <w:b/>
          <w:bCs/>
          <w:sz w:val="24"/>
          <w:szCs w:val="24"/>
        </w:rPr>
        <w:t>Saturday</w:t>
      </w:r>
      <w:r w:rsidRPr="0090530A">
        <w:rPr>
          <w:rFonts w:ascii="Book Antiqua" w:hAnsi="Book Antiqua"/>
          <w:b/>
          <w:bCs/>
          <w:sz w:val="24"/>
          <w:szCs w:val="24"/>
        </w:rPr>
        <w:t xml:space="preserve">, June </w:t>
      </w:r>
      <w:r w:rsidR="009D6AB5">
        <w:rPr>
          <w:rFonts w:ascii="Book Antiqua" w:hAnsi="Book Antiqua"/>
          <w:b/>
          <w:bCs/>
          <w:sz w:val="24"/>
          <w:szCs w:val="24"/>
        </w:rPr>
        <w:t>21</w:t>
      </w:r>
      <w:r w:rsidRPr="0090530A">
        <w:rPr>
          <w:rFonts w:ascii="Book Antiqua" w:hAnsi="Book Antiqua"/>
          <w:b/>
          <w:bCs/>
          <w:sz w:val="24"/>
          <w:szCs w:val="24"/>
        </w:rPr>
        <w:t>, 2025</w:t>
      </w:r>
    </w:p>
    <w:p w14:paraId="5133817B" w14:textId="77777777" w:rsidR="000850A7" w:rsidRPr="0090530A" w:rsidRDefault="000850A7" w:rsidP="00085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p>
    <w:p w14:paraId="3FFB376F" w14:textId="77777777" w:rsidR="000850A7" w:rsidRPr="0090530A" w:rsidRDefault="000850A7" w:rsidP="00085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90530A">
        <w:rPr>
          <w:rFonts w:ascii="Book Antiqua" w:hAnsi="Book Antiqua"/>
          <w:b/>
          <w:sz w:val="24"/>
          <w:szCs w:val="24"/>
        </w:rPr>
        <w:t xml:space="preserve">AGENCY CONTACT PERSON:  </w:t>
      </w:r>
      <w:r w:rsidRPr="0090530A">
        <w:rPr>
          <w:rFonts w:ascii="Book Antiqua" w:hAnsi="Book Antiqua"/>
          <w:bCs/>
          <w:sz w:val="24"/>
          <w:szCs w:val="24"/>
        </w:rPr>
        <w:t xml:space="preserve">Penny Vaillancourt  </w:t>
      </w:r>
      <w:hyperlink r:id="rId19" w:history="1">
        <w:r w:rsidRPr="0090530A">
          <w:rPr>
            <w:rFonts w:ascii="Book Antiqua" w:hAnsi="Book Antiqua"/>
            <w:bCs/>
            <w:color w:val="0563C1"/>
            <w:sz w:val="24"/>
            <w:szCs w:val="24"/>
            <w:u w:val="single"/>
          </w:rPr>
          <w:t>penny.vaillancourt@maine.gov</w:t>
        </w:r>
      </w:hyperlink>
      <w:r w:rsidRPr="0090530A">
        <w:rPr>
          <w:rFonts w:ascii="Book Antiqua" w:hAnsi="Book Antiqua"/>
          <w:bCs/>
          <w:sz w:val="24"/>
          <w:szCs w:val="24"/>
        </w:rPr>
        <w:t xml:space="preserve"> </w:t>
      </w:r>
    </w:p>
    <w:p w14:paraId="238A6F73" w14:textId="1C33ED6A" w:rsidR="000850A7" w:rsidRPr="0090530A" w:rsidRDefault="000850A7" w:rsidP="00085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90530A">
        <w:rPr>
          <w:rFonts w:ascii="Book Antiqua" w:hAnsi="Book Antiqua"/>
          <w:bCs/>
          <w:sz w:val="24"/>
          <w:szCs w:val="24"/>
        </w:rPr>
        <w:t>AGENCY NAME: Office of Professional and Occupational Regulation</w:t>
      </w:r>
    </w:p>
    <w:p w14:paraId="10E24541" w14:textId="4AEC6B66" w:rsidR="000850A7" w:rsidRPr="0090530A" w:rsidRDefault="000850A7" w:rsidP="00085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90530A">
        <w:rPr>
          <w:rFonts w:ascii="Book Antiqua" w:hAnsi="Book Antiqua"/>
          <w:bCs/>
          <w:sz w:val="24"/>
          <w:szCs w:val="24"/>
        </w:rPr>
        <w:t>ADDRESS:  35 State House Station, Augusta, ME  04333</w:t>
      </w:r>
    </w:p>
    <w:p w14:paraId="7B763385" w14:textId="58A3EFF1" w:rsidR="000850A7" w:rsidRPr="0090530A" w:rsidRDefault="000850A7" w:rsidP="000850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sz w:val="24"/>
          <w:szCs w:val="24"/>
        </w:rPr>
      </w:pPr>
      <w:r w:rsidRPr="0090530A">
        <w:rPr>
          <w:rFonts w:ascii="Book Antiqua" w:hAnsi="Book Antiqua"/>
          <w:bCs/>
          <w:sz w:val="24"/>
          <w:szCs w:val="24"/>
        </w:rPr>
        <w:t>TELEPHONE:</w:t>
      </w:r>
      <w:r w:rsidRPr="0090530A">
        <w:rPr>
          <w:rFonts w:ascii="Book Antiqua" w:hAnsi="Book Antiqua"/>
          <w:b/>
          <w:sz w:val="24"/>
          <w:szCs w:val="24"/>
        </w:rPr>
        <w:t xml:space="preserve"> </w:t>
      </w:r>
      <w:r w:rsidRPr="0090530A">
        <w:rPr>
          <w:rFonts w:ascii="Book Antiqua" w:hAnsi="Book Antiqua"/>
          <w:bCs/>
          <w:sz w:val="24"/>
          <w:szCs w:val="24"/>
        </w:rPr>
        <w:t>(207) 624-8510</w:t>
      </w:r>
    </w:p>
    <w:p w14:paraId="00A37B71" w14:textId="77777777" w:rsidR="000850A7" w:rsidRPr="000850A7" w:rsidRDefault="000850A7" w:rsidP="000850A7">
      <w:pPr>
        <w:overflowPunct w:val="0"/>
        <w:autoSpaceDE w:val="0"/>
        <w:autoSpaceDN w:val="0"/>
        <w:adjustRightInd w:val="0"/>
        <w:textAlignment w:val="baseline"/>
      </w:pPr>
    </w:p>
    <w:p w14:paraId="322D336C" w14:textId="77777777" w:rsidR="00545299" w:rsidRPr="00DC437D" w:rsidRDefault="00545299" w:rsidP="009053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cs="Arial"/>
          <w:bCs/>
          <w:sz w:val="24"/>
          <w:szCs w:val="24"/>
        </w:rPr>
      </w:pPr>
    </w:p>
    <w:sectPr w:rsidR="00545299" w:rsidRPr="00DC437D" w:rsidSect="00E36F06">
      <w:headerReference w:type="default" r:id="rId20"/>
      <w:footerReference w:type="default" r:id="rId21"/>
      <w:type w:val="continuous"/>
      <w:pgSz w:w="12240" w:h="15840" w:code="1"/>
      <w:pgMar w:top="1440" w:right="720" w:bottom="1440" w:left="81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92C7CA9"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B0B" w14:textId="39203E18"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w:t>
    </w:r>
    <w:r w:rsidR="00997F29">
      <w:rPr>
        <w:rFonts w:ascii="Book Antiqua" w:hAnsi="Book Antiqua" w:cs="Posterama"/>
        <w:b/>
        <w:color w:val="FFFFFF" w:themeColor="background1"/>
        <w:sz w:val="18"/>
        <w:szCs w:val="18"/>
      </w:rPr>
      <w:t xml:space="preserve">June </w:t>
    </w:r>
    <w:r w:rsidR="00563622">
      <w:rPr>
        <w:rFonts w:ascii="Book Antiqua" w:hAnsi="Book Antiqua" w:cs="Posterama"/>
        <w:b/>
        <w:color w:val="FFFFFF" w:themeColor="background1"/>
        <w:sz w:val="18"/>
        <w:szCs w:val="18"/>
      </w:rPr>
      <w:t>18</w:t>
    </w:r>
    <w:r w:rsidR="00EC1E8C">
      <w:rPr>
        <w:rFonts w:ascii="Book Antiqua" w:hAnsi="Book Antiqua" w:cs="Posterama"/>
        <w:b/>
        <w:color w:val="FFFFFF" w:themeColor="background1"/>
        <w:sz w:val="18"/>
        <w:szCs w:val="18"/>
      </w:rPr>
      <w:t>,</w:t>
    </w:r>
    <w:r w:rsidRPr="00603736">
      <w:rPr>
        <w:rFonts w:ascii="Book Antiqua" w:hAnsi="Book Antiqua" w:cs="Posterama"/>
        <w:b/>
        <w:color w:val="FFFFFF" w:themeColor="background1"/>
        <w:sz w:val="18"/>
        <w:szCs w:val="18"/>
      </w:rPr>
      <w:t xml:space="preserve"> </w:t>
    </w:r>
    <w:proofErr w:type="gramStart"/>
    <w:r w:rsidRPr="00603736">
      <w:rPr>
        <w:rFonts w:ascii="Book Antiqua" w:hAnsi="Book Antiqua" w:cs="Posterama"/>
        <w:b/>
        <w:color w:val="FFFFFF" w:themeColor="background1"/>
        <w:sz w:val="18"/>
        <w:szCs w:val="18"/>
      </w:rPr>
      <w:t>2025</w:t>
    </w:r>
    <w:proofErr w:type="gramEnd"/>
    <w:r w:rsidRPr="00603736">
      <w:rPr>
        <w:rFonts w:ascii="Book Antiqua" w:hAnsi="Book Antiqua" w:cs="Posterama"/>
        <w:b/>
        <w:color w:val="FFFFFF" w:themeColor="background1"/>
        <w:sz w:val="18"/>
        <w:szCs w:val="18"/>
      </w:rPr>
      <w:tab/>
    </w:r>
    <w:r w:rsidR="00DC7F79">
      <w:rPr>
        <w:rFonts w:ascii="Book Antiqua" w:hAnsi="Book Antiqua" w:cs="Posterama"/>
        <w:b/>
        <w:color w:val="FFFFFF" w:themeColor="background1"/>
        <w:sz w:val="18"/>
        <w:szCs w:val="18"/>
      </w:rPr>
      <w:tab/>
      <w:t>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2398" style="width:0;height:1.5pt" o:hralign="center" o:bullet="t" o:hrstd="t" o:hr="t" fillcolor="#a0a0a0" stroked="f"/>
    </w:pict>
  </w:numPicBullet>
  <w:numPicBullet w:numPicBulletId="1">
    <w:pict>
      <v:rect id="_x0000_i2399"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4A7AE"/>
    <w:multiLevelType w:val="hybridMultilevel"/>
    <w:tmpl w:val="FFFFFFFF"/>
    <w:lvl w:ilvl="0" w:tplc="83CC96AC">
      <w:start w:val="1"/>
      <w:numFmt w:val="bullet"/>
      <w:lvlText w:val=""/>
      <w:lvlJc w:val="left"/>
      <w:pPr>
        <w:ind w:left="720" w:hanging="360"/>
      </w:pPr>
      <w:rPr>
        <w:rFonts w:ascii="Symbol" w:hAnsi="Symbol" w:hint="default"/>
      </w:rPr>
    </w:lvl>
    <w:lvl w:ilvl="1" w:tplc="E8688AE8">
      <w:start w:val="1"/>
      <w:numFmt w:val="bullet"/>
      <w:lvlText w:val="o"/>
      <w:lvlJc w:val="left"/>
      <w:pPr>
        <w:ind w:left="1440" w:hanging="360"/>
      </w:pPr>
      <w:rPr>
        <w:rFonts w:ascii="Courier New" w:hAnsi="Courier New" w:hint="default"/>
      </w:rPr>
    </w:lvl>
    <w:lvl w:ilvl="2" w:tplc="8F009BDE">
      <w:start w:val="1"/>
      <w:numFmt w:val="bullet"/>
      <w:lvlText w:val=""/>
      <w:lvlJc w:val="left"/>
      <w:pPr>
        <w:ind w:left="2160" w:hanging="360"/>
      </w:pPr>
      <w:rPr>
        <w:rFonts w:ascii="Wingdings" w:hAnsi="Wingdings" w:hint="default"/>
      </w:rPr>
    </w:lvl>
    <w:lvl w:ilvl="3" w:tplc="3948D0B2">
      <w:start w:val="1"/>
      <w:numFmt w:val="bullet"/>
      <w:lvlText w:val=""/>
      <w:lvlJc w:val="left"/>
      <w:pPr>
        <w:ind w:left="2880" w:hanging="360"/>
      </w:pPr>
      <w:rPr>
        <w:rFonts w:ascii="Symbol" w:hAnsi="Symbol" w:hint="default"/>
      </w:rPr>
    </w:lvl>
    <w:lvl w:ilvl="4" w:tplc="BA9A3648">
      <w:start w:val="1"/>
      <w:numFmt w:val="bullet"/>
      <w:lvlText w:val="o"/>
      <w:lvlJc w:val="left"/>
      <w:pPr>
        <w:ind w:left="3600" w:hanging="360"/>
      </w:pPr>
      <w:rPr>
        <w:rFonts w:ascii="Courier New" w:hAnsi="Courier New" w:hint="default"/>
      </w:rPr>
    </w:lvl>
    <w:lvl w:ilvl="5" w:tplc="EF449386">
      <w:start w:val="1"/>
      <w:numFmt w:val="bullet"/>
      <w:lvlText w:val=""/>
      <w:lvlJc w:val="left"/>
      <w:pPr>
        <w:ind w:left="4320" w:hanging="360"/>
      </w:pPr>
      <w:rPr>
        <w:rFonts w:ascii="Wingdings" w:hAnsi="Wingdings" w:hint="default"/>
      </w:rPr>
    </w:lvl>
    <w:lvl w:ilvl="6" w:tplc="24C894E4">
      <w:start w:val="1"/>
      <w:numFmt w:val="bullet"/>
      <w:lvlText w:val=""/>
      <w:lvlJc w:val="left"/>
      <w:pPr>
        <w:ind w:left="5040" w:hanging="360"/>
      </w:pPr>
      <w:rPr>
        <w:rFonts w:ascii="Symbol" w:hAnsi="Symbol" w:hint="default"/>
      </w:rPr>
    </w:lvl>
    <w:lvl w:ilvl="7" w:tplc="540A9CA4">
      <w:start w:val="1"/>
      <w:numFmt w:val="bullet"/>
      <w:lvlText w:val="o"/>
      <w:lvlJc w:val="left"/>
      <w:pPr>
        <w:ind w:left="5760" w:hanging="360"/>
      </w:pPr>
      <w:rPr>
        <w:rFonts w:ascii="Courier New" w:hAnsi="Courier New" w:hint="default"/>
      </w:rPr>
    </w:lvl>
    <w:lvl w:ilvl="8" w:tplc="B9A8D9F2">
      <w:start w:val="1"/>
      <w:numFmt w:val="bullet"/>
      <w:lvlText w:val=""/>
      <w:lvlJc w:val="left"/>
      <w:pPr>
        <w:ind w:left="6480" w:hanging="360"/>
      </w:pPr>
      <w:rPr>
        <w:rFonts w:ascii="Wingdings" w:hAnsi="Wingdings" w:hint="default"/>
      </w:rPr>
    </w:lvl>
  </w:abstractNum>
  <w:abstractNum w:abstractNumId="13" w15:restartNumberingAfterBreak="0">
    <w:nsid w:val="0F875D3C"/>
    <w:multiLevelType w:val="hybridMultilevel"/>
    <w:tmpl w:val="9ED2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C0C25A0"/>
    <w:multiLevelType w:val="hybridMultilevel"/>
    <w:tmpl w:val="461C078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6" w15:restartNumberingAfterBreak="0">
    <w:nsid w:val="29833831"/>
    <w:multiLevelType w:val="hybridMultilevel"/>
    <w:tmpl w:val="FC62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AC450F4"/>
    <w:multiLevelType w:val="hybridMultilevel"/>
    <w:tmpl w:val="6F2C7406"/>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8"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30" w15:restartNumberingAfterBreak="0">
    <w:nsid w:val="2C4A49BA"/>
    <w:multiLevelType w:val="hybridMultilevel"/>
    <w:tmpl w:val="5ED6CE2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1"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35"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120955"/>
    <w:multiLevelType w:val="hybridMultilevel"/>
    <w:tmpl w:val="FFFFFFFF"/>
    <w:lvl w:ilvl="0" w:tplc="8A3A4520">
      <w:start w:val="1"/>
      <w:numFmt w:val="bullet"/>
      <w:lvlText w:val=""/>
      <w:lvlJc w:val="left"/>
      <w:pPr>
        <w:ind w:left="720" w:hanging="360"/>
      </w:pPr>
      <w:rPr>
        <w:rFonts w:ascii="Symbol" w:hAnsi="Symbol" w:hint="default"/>
      </w:rPr>
    </w:lvl>
    <w:lvl w:ilvl="1" w:tplc="5A5A885A">
      <w:start w:val="1"/>
      <w:numFmt w:val="bullet"/>
      <w:lvlText w:val="o"/>
      <w:lvlJc w:val="left"/>
      <w:pPr>
        <w:ind w:left="1440" w:hanging="360"/>
      </w:pPr>
      <w:rPr>
        <w:rFonts w:ascii="Courier New" w:hAnsi="Courier New" w:hint="default"/>
      </w:rPr>
    </w:lvl>
    <w:lvl w:ilvl="2" w:tplc="7BAE3F8E">
      <w:start w:val="1"/>
      <w:numFmt w:val="bullet"/>
      <w:lvlText w:val=""/>
      <w:lvlJc w:val="left"/>
      <w:pPr>
        <w:ind w:left="2160" w:hanging="360"/>
      </w:pPr>
      <w:rPr>
        <w:rFonts w:ascii="Wingdings" w:hAnsi="Wingdings" w:hint="default"/>
      </w:rPr>
    </w:lvl>
    <w:lvl w:ilvl="3" w:tplc="B28EA7CA">
      <w:start w:val="1"/>
      <w:numFmt w:val="bullet"/>
      <w:lvlText w:val=""/>
      <w:lvlJc w:val="left"/>
      <w:pPr>
        <w:ind w:left="2880" w:hanging="360"/>
      </w:pPr>
      <w:rPr>
        <w:rFonts w:ascii="Symbol" w:hAnsi="Symbol" w:hint="default"/>
      </w:rPr>
    </w:lvl>
    <w:lvl w:ilvl="4" w:tplc="6B9E0880">
      <w:start w:val="1"/>
      <w:numFmt w:val="bullet"/>
      <w:lvlText w:val="o"/>
      <w:lvlJc w:val="left"/>
      <w:pPr>
        <w:ind w:left="3600" w:hanging="360"/>
      </w:pPr>
      <w:rPr>
        <w:rFonts w:ascii="Courier New" w:hAnsi="Courier New" w:hint="default"/>
      </w:rPr>
    </w:lvl>
    <w:lvl w:ilvl="5" w:tplc="65F6078A">
      <w:start w:val="1"/>
      <w:numFmt w:val="bullet"/>
      <w:lvlText w:val=""/>
      <w:lvlJc w:val="left"/>
      <w:pPr>
        <w:ind w:left="4320" w:hanging="360"/>
      </w:pPr>
      <w:rPr>
        <w:rFonts w:ascii="Wingdings" w:hAnsi="Wingdings" w:hint="default"/>
      </w:rPr>
    </w:lvl>
    <w:lvl w:ilvl="6" w:tplc="B42443AE">
      <w:start w:val="1"/>
      <w:numFmt w:val="bullet"/>
      <w:lvlText w:val=""/>
      <w:lvlJc w:val="left"/>
      <w:pPr>
        <w:ind w:left="5040" w:hanging="360"/>
      </w:pPr>
      <w:rPr>
        <w:rFonts w:ascii="Symbol" w:hAnsi="Symbol" w:hint="default"/>
      </w:rPr>
    </w:lvl>
    <w:lvl w:ilvl="7" w:tplc="E6BEC37C">
      <w:start w:val="1"/>
      <w:numFmt w:val="bullet"/>
      <w:lvlText w:val="o"/>
      <w:lvlJc w:val="left"/>
      <w:pPr>
        <w:ind w:left="5760" w:hanging="360"/>
      </w:pPr>
      <w:rPr>
        <w:rFonts w:ascii="Courier New" w:hAnsi="Courier New" w:hint="default"/>
      </w:rPr>
    </w:lvl>
    <w:lvl w:ilvl="8" w:tplc="1E3E7272">
      <w:start w:val="1"/>
      <w:numFmt w:val="bullet"/>
      <w:lvlText w:val=""/>
      <w:lvlJc w:val="left"/>
      <w:pPr>
        <w:ind w:left="6480" w:hanging="360"/>
      </w:pPr>
      <w:rPr>
        <w:rFonts w:ascii="Wingdings" w:hAnsi="Wingdings" w:hint="default"/>
      </w:rPr>
    </w:lvl>
  </w:abstractNum>
  <w:abstractNum w:abstractNumId="41"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2"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4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7"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53"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4"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62"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3" w15:restartNumberingAfterBreak="0">
    <w:nsid w:val="774F7487"/>
    <w:multiLevelType w:val="hybridMultilevel"/>
    <w:tmpl w:val="744E4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6"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8"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69"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0"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51"/>
  </w:num>
  <w:num w:numId="2" w16cid:durableId="10762722">
    <w:abstractNumId w:val="6"/>
  </w:num>
  <w:num w:numId="3" w16cid:durableId="1499808016">
    <w:abstractNumId w:val="28"/>
  </w:num>
  <w:num w:numId="4" w16cid:durableId="1371611459">
    <w:abstractNumId w:val="70"/>
  </w:num>
  <w:num w:numId="5" w16cid:durableId="1115637134">
    <w:abstractNumId w:val="62"/>
  </w:num>
  <w:num w:numId="6" w16cid:durableId="414325981">
    <w:abstractNumId w:val="46"/>
  </w:num>
  <w:num w:numId="7" w16cid:durableId="604851989">
    <w:abstractNumId w:val="38"/>
  </w:num>
  <w:num w:numId="8" w16cid:durableId="1930120149">
    <w:abstractNumId w:val="39"/>
  </w:num>
  <w:num w:numId="9" w16cid:durableId="1329017587">
    <w:abstractNumId w:val="54"/>
  </w:num>
  <w:num w:numId="10" w16cid:durableId="774598173">
    <w:abstractNumId w:val="31"/>
  </w:num>
  <w:num w:numId="11" w16cid:durableId="1224411304">
    <w:abstractNumId w:val="32"/>
  </w:num>
  <w:num w:numId="12" w16cid:durableId="498430596">
    <w:abstractNumId w:val="4"/>
  </w:num>
  <w:num w:numId="13" w16cid:durableId="881937871">
    <w:abstractNumId w:val="44"/>
  </w:num>
  <w:num w:numId="14" w16cid:durableId="857960986">
    <w:abstractNumId w:val="66"/>
  </w:num>
  <w:num w:numId="15" w16cid:durableId="802384844">
    <w:abstractNumId w:val="42"/>
  </w:num>
  <w:num w:numId="16" w16cid:durableId="1992324707">
    <w:abstractNumId w:val="15"/>
  </w:num>
  <w:num w:numId="17" w16cid:durableId="715086440">
    <w:abstractNumId w:val="57"/>
  </w:num>
  <w:num w:numId="18" w16cid:durableId="369183651">
    <w:abstractNumId w:val="9"/>
  </w:num>
  <w:num w:numId="19" w16cid:durableId="766388013">
    <w:abstractNumId w:val="1"/>
  </w:num>
  <w:num w:numId="20" w16cid:durableId="136840930">
    <w:abstractNumId w:val="17"/>
  </w:num>
  <w:num w:numId="21" w16cid:durableId="634792580">
    <w:abstractNumId w:val="35"/>
  </w:num>
  <w:num w:numId="22" w16cid:durableId="75301587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65"/>
  </w:num>
  <w:num w:numId="24" w16cid:durableId="361250459">
    <w:abstractNumId w:val="55"/>
  </w:num>
  <w:num w:numId="25" w16cid:durableId="1387603068">
    <w:abstractNumId w:val="36"/>
  </w:num>
  <w:num w:numId="26" w16cid:durableId="104353320">
    <w:abstractNumId w:val="23"/>
  </w:num>
  <w:num w:numId="27" w16cid:durableId="1218709045">
    <w:abstractNumId w:val="11"/>
  </w:num>
  <w:num w:numId="28" w16cid:durableId="1653411865">
    <w:abstractNumId w:val="33"/>
  </w:num>
  <w:num w:numId="29" w16cid:durableId="1138838518">
    <w:abstractNumId w:val="45"/>
  </w:num>
  <w:num w:numId="30" w16cid:durableId="1113213906">
    <w:abstractNumId w:val="64"/>
  </w:num>
  <w:num w:numId="31" w16cid:durableId="760957244">
    <w:abstractNumId w:val="41"/>
  </w:num>
  <w:num w:numId="32" w16cid:durableId="1843550165">
    <w:abstractNumId w:val="8"/>
  </w:num>
  <w:num w:numId="33" w16cid:durableId="931815119">
    <w:abstractNumId w:val="22"/>
  </w:num>
  <w:num w:numId="34" w16cid:durableId="1762992117">
    <w:abstractNumId w:val="21"/>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53"/>
  </w:num>
  <w:num w:numId="41" w16cid:durableId="1206872725">
    <w:abstractNumId w:val="53"/>
  </w:num>
  <w:num w:numId="42" w16cid:durableId="564875758">
    <w:abstractNumId w:val="48"/>
  </w:num>
  <w:num w:numId="43" w16cid:durableId="374816908">
    <w:abstractNumId w:val="19"/>
  </w:num>
  <w:num w:numId="44" w16cid:durableId="1152987012">
    <w:abstractNumId w:val="14"/>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7"/>
  </w:num>
  <w:num w:numId="48" w16cid:durableId="493305505">
    <w:abstractNumId w:val="25"/>
  </w:num>
  <w:num w:numId="49" w16cid:durableId="299724630">
    <w:abstractNumId w:val="29"/>
    <w:lvlOverride w:ilvl="0">
      <w:startOverride w:val="1"/>
    </w:lvlOverride>
    <w:lvlOverride w:ilvl="1"/>
    <w:lvlOverride w:ilvl="2"/>
    <w:lvlOverride w:ilvl="3"/>
    <w:lvlOverride w:ilvl="4"/>
    <w:lvlOverride w:ilvl="5"/>
    <w:lvlOverride w:ilvl="6"/>
    <w:lvlOverride w:ilvl="7"/>
    <w:lvlOverride w:ilvl="8"/>
  </w:num>
  <w:num w:numId="50" w16cid:durableId="1266570309">
    <w:abstractNumId w:val="61"/>
  </w:num>
  <w:num w:numId="51" w16cid:durableId="843712076">
    <w:abstractNumId w:val="29"/>
    <w:lvlOverride w:ilvl="0">
      <w:startOverride w:val="1"/>
    </w:lvlOverride>
    <w:lvlOverride w:ilvl="1"/>
    <w:lvlOverride w:ilvl="2"/>
    <w:lvlOverride w:ilvl="3"/>
    <w:lvlOverride w:ilvl="4"/>
    <w:lvlOverride w:ilvl="5"/>
    <w:lvlOverride w:ilvl="6"/>
    <w:lvlOverride w:ilvl="7"/>
    <w:lvlOverride w:ilvl="8"/>
  </w:num>
  <w:num w:numId="52" w16cid:durableId="677344452">
    <w:abstractNumId w:val="18"/>
  </w:num>
  <w:num w:numId="53" w16cid:durableId="2121105218">
    <w:abstractNumId w:val="34"/>
  </w:num>
  <w:num w:numId="54" w16cid:durableId="1602295068">
    <w:abstractNumId w:val="58"/>
  </w:num>
  <w:num w:numId="55" w16cid:durableId="13100142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43"/>
    <w:lvlOverride w:ilvl="0">
      <w:startOverride w:val="1"/>
    </w:lvlOverride>
    <w:lvlOverride w:ilvl="1"/>
    <w:lvlOverride w:ilvl="2"/>
    <w:lvlOverride w:ilvl="3"/>
    <w:lvlOverride w:ilvl="4"/>
    <w:lvlOverride w:ilvl="5"/>
    <w:lvlOverride w:ilvl="6"/>
    <w:lvlOverride w:ilvl="7"/>
    <w:lvlOverride w:ilvl="8"/>
  </w:num>
  <w:num w:numId="58" w16cid:durableId="410472976">
    <w:abstractNumId w:val="67"/>
  </w:num>
  <w:num w:numId="59" w16cid:durableId="2090613683">
    <w:abstractNumId w:val="50"/>
  </w:num>
  <w:num w:numId="60" w16cid:durableId="341516060">
    <w:abstractNumId w:val="10"/>
  </w:num>
  <w:num w:numId="61" w16cid:durableId="1321498497">
    <w:abstractNumId w:val="49"/>
  </w:num>
  <w:num w:numId="62" w16cid:durableId="951782301">
    <w:abstractNumId w:val="47"/>
  </w:num>
  <w:num w:numId="63" w16cid:durableId="696852608">
    <w:abstractNumId w:val="56"/>
  </w:num>
  <w:num w:numId="64" w16cid:durableId="1077945600">
    <w:abstractNumId w:val="2"/>
  </w:num>
  <w:num w:numId="65" w16cid:durableId="1760903903">
    <w:abstractNumId w:val="16"/>
  </w:num>
  <w:num w:numId="66" w16cid:durableId="1359306951">
    <w:abstractNumId w:val="52"/>
    <w:lvlOverride w:ilvl="0">
      <w:startOverride w:val="2"/>
    </w:lvlOverride>
    <w:lvlOverride w:ilvl="1"/>
    <w:lvlOverride w:ilvl="2"/>
    <w:lvlOverride w:ilvl="3"/>
    <w:lvlOverride w:ilvl="4"/>
    <w:lvlOverride w:ilvl="5"/>
    <w:lvlOverride w:ilvl="6"/>
    <w:lvlOverride w:ilvl="7"/>
    <w:lvlOverride w:ilvl="8"/>
  </w:num>
  <w:num w:numId="67" w16cid:durableId="1612975091">
    <w:abstractNumId w:val="52"/>
    <w:lvlOverride w:ilvl="0">
      <w:startOverride w:val="2"/>
    </w:lvlOverride>
    <w:lvlOverride w:ilvl="1"/>
    <w:lvlOverride w:ilvl="2"/>
    <w:lvlOverride w:ilvl="3"/>
    <w:lvlOverride w:ilvl="4"/>
    <w:lvlOverride w:ilvl="5"/>
    <w:lvlOverride w:ilvl="6"/>
    <w:lvlOverride w:ilvl="7"/>
    <w:lvlOverride w:ilvl="8"/>
  </w:num>
  <w:num w:numId="68" w16cid:durableId="589433114">
    <w:abstractNumId w:val="60"/>
  </w:num>
  <w:num w:numId="69" w16cid:durableId="917131687">
    <w:abstractNumId w:val="52"/>
  </w:num>
  <w:num w:numId="70" w16cid:durableId="782654757">
    <w:abstractNumId w:val="68"/>
  </w:num>
  <w:num w:numId="71" w16cid:durableId="1168023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4073877">
    <w:abstractNumId w:val="13"/>
  </w:num>
  <w:num w:numId="73" w16cid:durableId="487523768">
    <w:abstractNumId w:val="20"/>
  </w:num>
  <w:num w:numId="74" w16cid:durableId="1420252003">
    <w:abstractNumId w:val="27"/>
  </w:num>
  <w:num w:numId="75" w16cid:durableId="358314953">
    <w:abstractNumId w:val="30"/>
  </w:num>
  <w:num w:numId="76" w16cid:durableId="707996089">
    <w:abstractNumId w:val="26"/>
  </w:num>
  <w:num w:numId="77" w16cid:durableId="1567111983">
    <w:abstractNumId w:val="12"/>
  </w:num>
  <w:num w:numId="78" w16cid:durableId="1209030072">
    <w:abstractNumId w:val="40"/>
  </w:num>
  <w:num w:numId="79" w16cid:durableId="730081355">
    <w:abstractNumId w:val="6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218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593"/>
    <w:rsid w:val="0001497F"/>
    <w:rsid w:val="00014C22"/>
    <w:rsid w:val="0001579E"/>
    <w:rsid w:val="000158F4"/>
    <w:rsid w:val="00015A62"/>
    <w:rsid w:val="00016B6E"/>
    <w:rsid w:val="00016BC9"/>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4C"/>
    <w:rsid w:val="000248D1"/>
    <w:rsid w:val="00024B1E"/>
    <w:rsid w:val="00024C1E"/>
    <w:rsid w:val="00024C3B"/>
    <w:rsid w:val="00024EA9"/>
    <w:rsid w:val="00025276"/>
    <w:rsid w:val="000253AD"/>
    <w:rsid w:val="00025485"/>
    <w:rsid w:val="00025785"/>
    <w:rsid w:val="00025876"/>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89A"/>
    <w:rsid w:val="000339F1"/>
    <w:rsid w:val="00033F2F"/>
    <w:rsid w:val="0003405E"/>
    <w:rsid w:val="00034499"/>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7C6"/>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0D7E"/>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0A7"/>
    <w:rsid w:val="000851E2"/>
    <w:rsid w:val="00085452"/>
    <w:rsid w:val="00085756"/>
    <w:rsid w:val="00085A93"/>
    <w:rsid w:val="000860F0"/>
    <w:rsid w:val="00086174"/>
    <w:rsid w:val="000861D7"/>
    <w:rsid w:val="00086410"/>
    <w:rsid w:val="00086E4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3E1"/>
    <w:rsid w:val="000A65CE"/>
    <w:rsid w:val="000A6664"/>
    <w:rsid w:val="000A691A"/>
    <w:rsid w:val="000A6DC5"/>
    <w:rsid w:val="000A762D"/>
    <w:rsid w:val="000A782C"/>
    <w:rsid w:val="000A7DF9"/>
    <w:rsid w:val="000B059E"/>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D06"/>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09"/>
    <w:rsid w:val="000E0937"/>
    <w:rsid w:val="000E0AC5"/>
    <w:rsid w:val="000E0BB0"/>
    <w:rsid w:val="000E0DA1"/>
    <w:rsid w:val="000E12A4"/>
    <w:rsid w:val="000E13CE"/>
    <w:rsid w:val="000E14F1"/>
    <w:rsid w:val="000E1AD9"/>
    <w:rsid w:val="000E1D4A"/>
    <w:rsid w:val="000E200D"/>
    <w:rsid w:val="000E3371"/>
    <w:rsid w:val="000E34FE"/>
    <w:rsid w:val="000E37FB"/>
    <w:rsid w:val="000E5074"/>
    <w:rsid w:val="000E520B"/>
    <w:rsid w:val="000E53E3"/>
    <w:rsid w:val="000E5407"/>
    <w:rsid w:val="000E658F"/>
    <w:rsid w:val="000E660D"/>
    <w:rsid w:val="000E6A2D"/>
    <w:rsid w:val="000E6D26"/>
    <w:rsid w:val="000E7ED9"/>
    <w:rsid w:val="000F02CA"/>
    <w:rsid w:val="000F049A"/>
    <w:rsid w:val="000F0BD1"/>
    <w:rsid w:val="000F0D8A"/>
    <w:rsid w:val="000F1885"/>
    <w:rsid w:val="000F1DCB"/>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8F4"/>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22F"/>
    <w:rsid w:val="00161429"/>
    <w:rsid w:val="00161E07"/>
    <w:rsid w:val="00161F42"/>
    <w:rsid w:val="00162320"/>
    <w:rsid w:val="00162539"/>
    <w:rsid w:val="001626EA"/>
    <w:rsid w:val="00162814"/>
    <w:rsid w:val="00162F3C"/>
    <w:rsid w:val="00163101"/>
    <w:rsid w:val="001634E3"/>
    <w:rsid w:val="001640A7"/>
    <w:rsid w:val="0016419E"/>
    <w:rsid w:val="00164A5F"/>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BC9"/>
    <w:rsid w:val="00170C27"/>
    <w:rsid w:val="0017106E"/>
    <w:rsid w:val="00171C06"/>
    <w:rsid w:val="00171DC2"/>
    <w:rsid w:val="00172081"/>
    <w:rsid w:val="00172289"/>
    <w:rsid w:val="001722BD"/>
    <w:rsid w:val="00172A40"/>
    <w:rsid w:val="00172B70"/>
    <w:rsid w:val="00172E8A"/>
    <w:rsid w:val="001730A0"/>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A7EA0"/>
    <w:rsid w:val="001B03E5"/>
    <w:rsid w:val="001B041F"/>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A26"/>
    <w:rsid w:val="001B3D41"/>
    <w:rsid w:val="001B45B4"/>
    <w:rsid w:val="001B4763"/>
    <w:rsid w:val="001B4842"/>
    <w:rsid w:val="001B4AF8"/>
    <w:rsid w:val="001B4B9C"/>
    <w:rsid w:val="001B4D29"/>
    <w:rsid w:val="001B5827"/>
    <w:rsid w:val="001B58E7"/>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01"/>
    <w:rsid w:val="001D1296"/>
    <w:rsid w:val="001D1A79"/>
    <w:rsid w:val="001D2001"/>
    <w:rsid w:val="001D252A"/>
    <w:rsid w:val="001D25F1"/>
    <w:rsid w:val="001D2878"/>
    <w:rsid w:val="001D2C56"/>
    <w:rsid w:val="001D2E3D"/>
    <w:rsid w:val="001D310C"/>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AB4"/>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80"/>
    <w:rsid w:val="001F4DB8"/>
    <w:rsid w:val="001F4E87"/>
    <w:rsid w:val="001F514C"/>
    <w:rsid w:val="001F5345"/>
    <w:rsid w:val="001F54DE"/>
    <w:rsid w:val="001F641B"/>
    <w:rsid w:val="001F6CF9"/>
    <w:rsid w:val="001F6F62"/>
    <w:rsid w:val="001F7375"/>
    <w:rsid w:val="001F7390"/>
    <w:rsid w:val="001F73C0"/>
    <w:rsid w:val="001F7535"/>
    <w:rsid w:val="001F7553"/>
    <w:rsid w:val="001F7802"/>
    <w:rsid w:val="001F7F5F"/>
    <w:rsid w:val="00200362"/>
    <w:rsid w:val="00200C68"/>
    <w:rsid w:val="00201020"/>
    <w:rsid w:val="002015BE"/>
    <w:rsid w:val="00201ED6"/>
    <w:rsid w:val="00202268"/>
    <w:rsid w:val="00202BAC"/>
    <w:rsid w:val="00202C46"/>
    <w:rsid w:val="00203570"/>
    <w:rsid w:val="0020374B"/>
    <w:rsid w:val="00203A10"/>
    <w:rsid w:val="002042AC"/>
    <w:rsid w:val="00204968"/>
    <w:rsid w:val="00204E77"/>
    <w:rsid w:val="00205506"/>
    <w:rsid w:val="00206349"/>
    <w:rsid w:val="002067B2"/>
    <w:rsid w:val="0020746F"/>
    <w:rsid w:val="0020755F"/>
    <w:rsid w:val="0020760E"/>
    <w:rsid w:val="002079D5"/>
    <w:rsid w:val="00207DB2"/>
    <w:rsid w:val="00210A74"/>
    <w:rsid w:val="00210BF4"/>
    <w:rsid w:val="002118E1"/>
    <w:rsid w:val="00211F0D"/>
    <w:rsid w:val="00212446"/>
    <w:rsid w:val="002124EC"/>
    <w:rsid w:val="002127AE"/>
    <w:rsid w:val="00212A46"/>
    <w:rsid w:val="00212CDD"/>
    <w:rsid w:val="002138D6"/>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04E9"/>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13"/>
    <w:rsid w:val="00236BE4"/>
    <w:rsid w:val="00236ED8"/>
    <w:rsid w:val="00236FDF"/>
    <w:rsid w:val="0023716D"/>
    <w:rsid w:val="0023742F"/>
    <w:rsid w:val="00237625"/>
    <w:rsid w:val="002400D0"/>
    <w:rsid w:val="00240A8E"/>
    <w:rsid w:val="00240D72"/>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701"/>
    <w:rsid w:val="00292E9B"/>
    <w:rsid w:val="002936E6"/>
    <w:rsid w:val="002939CD"/>
    <w:rsid w:val="00293D01"/>
    <w:rsid w:val="0029470A"/>
    <w:rsid w:val="0029567A"/>
    <w:rsid w:val="002959A0"/>
    <w:rsid w:val="002959AC"/>
    <w:rsid w:val="002959E6"/>
    <w:rsid w:val="00295B57"/>
    <w:rsid w:val="00295F52"/>
    <w:rsid w:val="00296381"/>
    <w:rsid w:val="00296811"/>
    <w:rsid w:val="002975C7"/>
    <w:rsid w:val="002979A8"/>
    <w:rsid w:val="002A081E"/>
    <w:rsid w:val="002A0886"/>
    <w:rsid w:val="002A14C7"/>
    <w:rsid w:val="002A14CF"/>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435"/>
    <w:rsid w:val="002B48E0"/>
    <w:rsid w:val="002B49B7"/>
    <w:rsid w:val="002B4A66"/>
    <w:rsid w:val="002B4F5C"/>
    <w:rsid w:val="002B54F7"/>
    <w:rsid w:val="002B56CA"/>
    <w:rsid w:val="002B5847"/>
    <w:rsid w:val="002B5992"/>
    <w:rsid w:val="002B5A4B"/>
    <w:rsid w:val="002B5B00"/>
    <w:rsid w:val="002B5F1D"/>
    <w:rsid w:val="002B61D8"/>
    <w:rsid w:val="002B657C"/>
    <w:rsid w:val="002B6BC6"/>
    <w:rsid w:val="002B6F51"/>
    <w:rsid w:val="002B7006"/>
    <w:rsid w:val="002B72B3"/>
    <w:rsid w:val="002B7444"/>
    <w:rsid w:val="002B747D"/>
    <w:rsid w:val="002B79C1"/>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542"/>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CE4"/>
    <w:rsid w:val="002D4F35"/>
    <w:rsid w:val="002D5089"/>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472B"/>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6A"/>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13B"/>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975"/>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19"/>
    <w:rsid w:val="003270D5"/>
    <w:rsid w:val="003274F6"/>
    <w:rsid w:val="00327772"/>
    <w:rsid w:val="003278E6"/>
    <w:rsid w:val="00327D94"/>
    <w:rsid w:val="003300DC"/>
    <w:rsid w:val="003304D1"/>
    <w:rsid w:val="003309C3"/>
    <w:rsid w:val="0033103E"/>
    <w:rsid w:val="003310CA"/>
    <w:rsid w:val="00331125"/>
    <w:rsid w:val="003312B7"/>
    <w:rsid w:val="00331A8D"/>
    <w:rsid w:val="00332A08"/>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68C"/>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7BE"/>
    <w:rsid w:val="003708C1"/>
    <w:rsid w:val="00370AD9"/>
    <w:rsid w:val="00370CFC"/>
    <w:rsid w:val="0037126C"/>
    <w:rsid w:val="00371AB2"/>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8E5"/>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2E32"/>
    <w:rsid w:val="003B306C"/>
    <w:rsid w:val="003B45E5"/>
    <w:rsid w:val="003B4779"/>
    <w:rsid w:val="003B4A6B"/>
    <w:rsid w:val="003B4B33"/>
    <w:rsid w:val="003B4C9E"/>
    <w:rsid w:val="003B4E07"/>
    <w:rsid w:val="003B506D"/>
    <w:rsid w:val="003B5544"/>
    <w:rsid w:val="003B581A"/>
    <w:rsid w:val="003B5884"/>
    <w:rsid w:val="003B5C94"/>
    <w:rsid w:val="003B5D89"/>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0E"/>
    <w:rsid w:val="003D2513"/>
    <w:rsid w:val="003D2659"/>
    <w:rsid w:val="003D2B8B"/>
    <w:rsid w:val="003D2CDD"/>
    <w:rsid w:val="003D2F89"/>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6D79"/>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B6"/>
    <w:rsid w:val="00406BC4"/>
    <w:rsid w:val="00406D5E"/>
    <w:rsid w:val="0040740D"/>
    <w:rsid w:val="0040741D"/>
    <w:rsid w:val="00407A5A"/>
    <w:rsid w:val="00407BCD"/>
    <w:rsid w:val="00407EB7"/>
    <w:rsid w:val="00410211"/>
    <w:rsid w:val="0041074D"/>
    <w:rsid w:val="00411266"/>
    <w:rsid w:val="004116DD"/>
    <w:rsid w:val="004119C4"/>
    <w:rsid w:val="004122C1"/>
    <w:rsid w:val="00412A5B"/>
    <w:rsid w:val="00412A82"/>
    <w:rsid w:val="00412F55"/>
    <w:rsid w:val="00413806"/>
    <w:rsid w:val="0041432D"/>
    <w:rsid w:val="00414F49"/>
    <w:rsid w:val="00414F54"/>
    <w:rsid w:val="004152E2"/>
    <w:rsid w:val="00415794"/>
    <w:rsid w:val="00415CAF"/>
    <w:rsid w:val="0041626F"/>
    <w:rsid w:val="00416356"/>
    <w:rsid w:val="00416D84"/>
    <w:rsid w:val="00416F07"/>
    <w:rsid w:val="004175AF"/>
    <w:rsid w:val="00417743"/>
    <w:rsid w:val="00417A64"/>
    <w:rsid w:val="0042015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85A"/>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2BAB"/>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878"/>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A9"/>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27A"/>
    <w:rsid w:val="0047530F"/>
    <w:rsid w:val="004755A9"/>
    <w:rsid w:val="0047561E"/>
    <w:rsid w:val="004771FC"/>
    <w:rsid w:val="0047746D"/>
    <w:rsid w:val="00477533"/>
    <w:rsid w:val="00477C0B"/>
    <w:rsid w:val="00482383"/>
    <w:rsid w:val="004824D5"/>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709A"/>
    <w:rsid w:val="00497C86"/>
    <w:rsid w:val="00497CD0"/>
    <w:rsid w:val="004A034A"/>
    <w:rsid w:val="004A047D"/>
    <w:rsid w:val="004A0962"/>
    <w:rsid w:val="004A140A"/>
    <w:rsid w:val="004A1C37"/>
    <w:rsid w:val="004A1E09"/>
    <w:rsid w:val="004A1FA6"/>
    <w:rsid w:val="004A29E0"/>
    <w:rsid w:val="004A2A48"/>
    <w:rsid w:val="004A30C8"/>
    <w:rsid w:val="004A3104"/>
    <w:rsid w:val="004A3CCD"/>
    <w:rsid w:val="004A3EB2"/>
    <w:rsid w:val="004A4805"/>
    <w:rsid w:val="004A4942"/>
    <w:rsid w:val="004A4D94"/>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0FC0"/>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369"/>
    <w:rsid w:val="005045D0"/>
    <w:rsid w:val="00504E7B"/>
    <w:rsid w:val="005057ED"/>
    <w:rsid w:val="00505D63"/>
    <w:rsid w:val="00506005"/>
    <w:rsid w:val="005062C1"/>
    <w:rsid w:val="00506ECE"/>
    <w:rsid w:val="005070A6"/>
    <w:rsid w:val="005071AD"/>
    <w:rsid w:val="0050776D"/>
    <w:rsid w:val="00507ED1"/>
    <w:rsid w:val="00510833"/>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1CFA"/>
    <w:rsid w:val="00532139"/>
    <w:rsid w:val="00532532"/>
    <w:rsid w:val="005329C2"/>
    <w:rsid w:val="00532C62"/>
    <w:rsid w:val="00533168"/>
    <w:rsid w:val="00533338"/>
    <w:rsid w:val="00533FE0"/>
    <w:rsid w:val="0053432B"/>
    <w:rsid w:val="00534F6D"/>
    <w:rsid w:val="00534FF9"/>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E80"/>
    <w:rsid w:val="00541FF6"/>
    <w:rsid w:val="00542145"/>
    <w:rsid w:val="00542E94"/>
    <w:rsid w:val="0054321A"/>
    <w:rsid w:val="0054346E"/>
    <w:rsid w:val="00543505"/>
    <w:rsid w:val="00543D66"/>
    <w:rsid w:val="00543DB6"/>
    <w:rsid w:val="00543DB7"/>
    <w:rsid w:val="00543E45"/>
    <w:rsid w:val="005443C4"/>
    <w:rsid w:val="00544A1D"/>
    <w:rsid w:val="00544A2D"/>
    <w:rsid w:val="00544CAD"/>
    <w:rsid w:val="00544DDA"/>
    <w:rsid w:val="00545299"/>
    <w:rsid w:val="00545F03"/>
    <w:rsid w:val="00546343"/>
    <w:rsid w:val="00546A84"/>
    <w:rsid w:val="00546AF5"/>
    <w:rsid w:val="00546BEC"/>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6C3"/>
    <w:rsid w:val="0055374F"/>
    <w:rsid w:val="00553D30"/>
    <w:rsid w:val="00553D7C"/>
    <w:rsid w:val="00553DA2"/>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20"/>
    <w:rsid w:val="00563532"/>
    <w:rsid w:val="0056362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4F6"/>
    <w:rsid w:val="00583766"/>
    <w:rsid w:val="005837EE"/>
    <w:rsid w:val="00583BEE"/>
    <w:rsid w:val="00584164"/>
    <w:rsid w:val="00584419"/>
    <w:rsid w:val="00584678"/>
    <w:rsid w:val="00584801"/>
    <w:rsid w:val="005848E4"/>
    <w:rsid w:val="00584C17"/>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AC1"/>
    <w:rsid w:val="005B4B74"/>
    <w:rsid w:val="005B4C9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17D"/>
    <w:rsid w:val="005C63F4"/>
    <w:rsid w:val="005C67F7"/>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789"/>
    <w:rsid w:val="005D6D49"/>
    <w:rsid w:val="005D735E"/>
    <w:rsid w:val="005D7499"/>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A59"/>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37E7"/>
    <w:rsid w:val="005F4730"/>
    <w:rsid w:val="005F4750"/>
    <w:rsid w:val="005F4954"/>
    <w:rsid w:val="005F4C54"/>
    <w:rsid w:val="005F4D9F"/>
    <w:rsid w:val="005F4F1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262"/>
    <w:rsid w:val="006033E0"/>
    <w:rsid w:val="00603736"/>
    <w:rsid w:val="006037A1"/>
    <w:rsid w:val="006038A8"/>
    <w:rsid w:val="00603961"/>
    <w:rsid w:val="006039CD"/>
    <w:rsid w:val="00605EF4"/>
    <w:rsid w:val="006062DE"/>
    <w:rsid w:val="006063D0"/>
    <w:rsid w:val="006069AD"/>
    <w:rsid w:val="00606CDC"/>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17759"/>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37D3C"/>
    <w:rsid w:val="00640303"/>
    <w:rsid w:val="00640BFE"/>
    <w:rsid w:val="00640EF8"/>
    <w:rsid w:val="00641104"/>
    <w:rsid w:val="0064125C"/>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6E2"/>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0D"/>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420"/>
    <w:rsid w:val="006645D1"/>
    <w:rsid w:val="00665330"/>
    <w:rsid w:val="006663E6"/>
    <w:rsid w:val="00666543"/>
    <w:rsid w:val="006667B0"/>
    <w:rsid w:val="00666EA6"/>
    <w:rsid w:val="00667192"/>
    <w:rsid w:val="006671E7"/>
    <w:rsid w:val="00667749"/>
    <w:rsid w:val="006679B3"/>
    <w:rsid w:val="00667B3E"/>
    <w:rsid w:val="00667CE8"/>
    <w:rsid w:val="00667EE4"/>
    <w:rsid w:val="00670181"/>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450"/>
    <w:rsid w:val="00680EC6"/>
    <w:rsid w:val="0068173B"/>
    <w:rsid w:val="006819B0"/>
    <w:rsid w:val="0068204F"/>
    <w:rsid w:val="00682052"/>
    <w:rsid w:val="00682076"/>
    <w:rsid w:val="00682151"/>
    <w:rsid w:val="00682667"/>
    <w:rsid w:val="006826C5"/>
    <w:rsid w:val="006827CA"/>
    <w:rsid w:val="00682996"/>
    <w:rsid w:val="00683289"/>
    <w:rsid w:val="00683654"/>
    <w:rsid w:val="00683CB0"/>
    <w:rsid w:val="006846D2"/>
    <w:rsid w:val="006847A3"/>
    <w:rsid w:val="006854E4"/>
    <w:rsid w:val="0068638E"/>
    <w:rsid w:val="006866DB"/>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3DF8"/>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23F"/>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503E"/>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6874"/>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840"/>
    <w:rsid w:val="006E796D"/>
    <w:rsid w:val="006E7BC3"/>
    <w:rsid w:val="006E7F61"/>
    <w:rsid w:val="006F08B1"/>
    <w:rsid w:val="006F08EB"/>
    <w:rsid w:val="006F0ED9"/>
    <w:rsid w:val="006F14B9"/>
    <w:rsid w:val="006F14C2"/>
    <w:rsid w:val="006F16F0"/>
    <w:rsid w:val="006F189F"/>
    <w:rsid w:val="006F21DB"/>
    <w:rsid w:val="006F24E6"/>
    <w:rsid w:val="006F2A0A"/>
    <w:rsid w:val="006F3165"/>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94C"/>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4C4"/>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730"/>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C5A"/>
    <w:rsid w:val="007415BE"/>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540"/>
    <w:rsid w:val="00752956"/>
    <w:rsid w:val="00752A5B"/>
    <w:rsid w:val="007530E5"/>
    <w:rsid w:val="00753934"/>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2D0B"/>
    <w:rsid w:val="007631D7"/>
    <w:rsid w:val="007636A9"/>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2F60"/>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2C"/>
    <w:rsid w:val="007B66C1"/>
    <w:rsid w:val="007B6A2D"/>
    <w:rsid w:val="007B6A49"/>
    <w:rsid w:val="007B6EC2"/>
    <w:rsid w:val="007B6F5C"/>
    <w:rsid w:val="007C17DD"/>
    <w:rsid w:val="007C1F5E"/>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891"/>
    <w:rsid w:val="007C7995"/>
    <w:rsid w:val="007D0282"/>
    <w:rsid w:val="007D06C2"/>
    <w:rsid w:val="007D0A11"/>
    <w:rsid w:val="007D0A2F"/>
    <w:rsid w:val="007D1081"/>
    <w:rsid w:val="007D15B2"/>
    <w:rsid w:val="007D1ADD"/>
    <w:rsid w:val="007D1DB0"/>
    <w:rsid w:val="007D20AB"/>
    <w:rsid w:val="007D2361"/>
    <w:rsid w:val="007D278E"/>
    <w:rsid w:val="007D2BB5"/>
    <w:rsid w:val="007D36BC"/>
    <w:rsid w:val="007D36FE"/>
    <w:rsid w:val="007D4027"/>
    <w:rsid w:val="007D4849"/>
    <w:rsid w:val="007D49A4"/>
    <w:rsid w:val="007D5265"/>
    <w:rsid w:val="007D531F"/>
    <w:rsid w:val="007D533F"/>
    <w:rsid w:val="007D545C"/>
    <w:rsid w:val="007D56BD"/>
    <w:rsid w:val="007D5760"/>
    <w:rsid w:val="007D59F1"/>
    <w:rsid w:val="007D5E73"/>
    <w:rsid w:val="007D5FBF"/>
    <w:rsid w:val="007D60D5"/>
    <w:rsid w:val="007D64F3"/>
    <w:rsid w:val="007D65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549"/>
    <w:rsid w:val="007F0950"/>
    <w:rsid w:val="007F0A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567A"/>
    <w:rsid w:val="007F6489"/>
    <w:rsid w:val="007F68E5"/>
    <w:rsid w:val="007F6DD0"/>
    <w:rsid w:val="007F7D86"/>
    <w:rsid w:val="00800C05"/>
    <w:rsid w:val="00800F29"/>
    <w:rsid w:val="0080130C"/>
    <w:rsid w:val="00801F17"/>
    <w:rsid w:val="00802A95"/>
    <w:rsid w:val="00802C23"/>
    <w:rsid w:val="00802F35"/>
    <w:rsid w:val="0080316E"/>
    <w:rsid w:val="0080327C"/>
    <w:rsid w:val="008037B3"/>
    <w:rsid w:val="008040BE"/>
    <w:rsid w:val="0080447D"/>
    <w:rsid w:val="008048A5"/>
    <w:rsid w:val="00804936"/>
    <w:rsid w:val="00804E7F"/>
    <w:rsid w:val="00805452"/>
    <w:rsid w:val="0080560C"/>
    <w:rsid w:val="00805866"/>
    <w:rsid w:val="008059C9"/>
    <w:rsid w:val="00805CDC"/>
    <w:rsid w:val="008062CC"/>
    <w:rsid w:val="00806CA5"/>
    <w:rsid w:val="008101FB"/>
    <w:rsid w:val="0081020B"/>
    <w:rsid w:val="008108D6"/>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8E0"/>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2B83"/>
    <w:rsid w:val="008334AD"/>
    <w:rsid w:val="00833870"/>
    <w:rsid w:val="00833A57"/>
    <w:rsid w:val="00835485"/>
    <w:rsid w:val="00836EA5"/>
    <w:rsid w:val="00837FE8"/>
    <w:rsid w:val="00840206"/>
    <w:rsid w:val="0084089E"/>
    <w:rsid w:val="00840DDE"/>
    <w:rsid w:val="00841D3B"/>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388"/>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9BA"/>
    <w:rsid w:val="00877B2F"/>
    <w:rsid w:val="00877BA1"/>
    <w:rsid w:val="00880135"/>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321"/>
    <w:rsid w:val="00887690"/>
    <w:rsid w:val="008902FE"/>
    <w:rsid w:val="00891576"/>
    <w:rsid w:val="00891858"/>
    <w:rsid w:val="00892445"/>
    <w:rsid w:val="00892C66"/>
    <w:rsid w:val="0089301F"/>
    <w:rsid w:val="008933C2"/>
    <w:rsid w:val="008936C6"/>
    <w:rsid w:val="00893934"/>
    <w:rsid w:val="00893FF9"/>
    <w:rsid w:val="00894AE4"/>
    <w:rsid w:val="00894C9B"/>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2D4D"/>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2C3"/>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5C38"/>
    <w:rsid w:val="008E5F67"/>
    <w:rsid w:val="008E615E"/>
    <w:rsid w:val="008E633E"/>
    <w:rsid w:val="008E6450"/>
    <w:rsid w:val="008E6E6C"/>
    <w:rsid w:val="008E71CD"/>
    <w:rsid w:val="008E7EC0"/>
    <w:rsid w:val="008F036D"/>
    <w:rsid w:val="008F04C5"/>
    <w:rsid w:val="008F09A7"/>
    <w:rsid w:val="008F0B2D"/>
    <w:rsid w:val="008F11B2"/>
    <w:rsid w:val="008F15D4"/>
    <w:rsid w:val="008F17DF"/>
    <w:rsid w:val="008F181C"/>
    <w:rsid w:val="008F1DB1"/>
    <w:rsid w:val="008F2554"/>
    <w:rsid w:val="008F2739"/>
    <w:rsid w:val="008F2E74"/>
    <w:rsid w:val="008F3925"/>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30A"/>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88F"/>
    <w:rsid w:val="00913DBC"/>
    <w:rsid w:val="00914D8D"/>
    <w:rsid w:val="0091569F"/>
    <w:rsid w:val="00915B29"/>
    <w:rsid w:val="00915E35"/>
    <w:rsid w:val="00916263"/>
    <w:rsid w:val="00916698"/>
    <w:rsid w:val="00916F72"/>
    <w:rsid w:val="00917199"/>
    <w:rsid w:val="009175D8"/>
    <w:rsid w:val="0091782C"/>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4B0"/>
    <w:rsid w:val="00944AAF"/>
    <w:rsid w:val="00944B4E"/>
    <w:rsid w:val="0094569D"/>
    <w:rsid w:val="00945947"/>
    <w:rsid w:val="00945D1B"/>
    <w:rsid w:val="00945E5E"/>
    <w:rsid w:val="00945EA5"/>
    <w:rsid w:val="00946C07"/>
    <w:rsid w:val="00947ECF"/>
    <w:rsid w:val="0095110D"/>
    <w:rsid w:val="0095173A"/>
    <w:rsid w:val="00951974"/>
    <w:rsid w:val="00951E1F"/>
    <w:rsid w:val="00951FBD"/>
    <w:rsid w:val="0095260B"/>
    <w:rsid w:val="00952DE4"/>
    <w:rsid w:val="00952F3B"/>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577B7"/>
    <w:rsid w:val="00957EAD"/>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393"/>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C9C"/>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890"/>
    <w:rsid w:val="00985BC7"/>
    <w:rsid w:val="009860FC"/>
    <w:rsid w:val="00986B1B"/>
    <w:rsid w:val="00986C26"/>
    <w:rsid w:val="00987169"/>
    <w:rsid w:val="00987312"/>
    <w:rsid w:val="009873C7"/>
    <w:rsid w:val="00987C4C"/>
    <w:rsid w:val="0099018F"/>
    <w:rsid w:val="00990343"/>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29"/>
    <w:rsid w:val="00997F77"/>
    <w:rsid w:val="009A0AAD"/>
    <w:rsid w:val="009A0DD4"/>
    <w:rsid w:val="009A120B"/>
    <w:rsid w:val="009A12C8"/>
    <w:rsid w:val="009A12FB"/>
    <w:rsid w:val="009A1AED"/>
    <w:rsid w:val="009A1B74"/>
    <w:rsid w:val="009A1BEE"/>
    <w:rsid w:val="009A1E71"/>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1EB8"/>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0F84"/>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A51"/>
    <w:rsid w:val="009D3D58"/>
    <w:rsid w:val="009D4161"/>
    <w:rsid w:val="009D4693"/>
    <w:rsid w:val="009D5520"/>
    <w:rsid w:val="009D58F4"/>
    <w:rsid w:val="009D6154"/>
    <w:rsid w:val="009D6870"/>
    <w:rsid w:val="009D6A29"/>
    <w:rsid w:val="009D6AB5"/>
    <w:rsid w:val="009D6FB0"/>
    <w:rsid w:val="009D7242"/>
    <w:rsid w:val="009D7268"/>
    <w:rsid w:val="009D75D5"/>
    <w:rsid w:val="009D7709"/>
    <w:rsid w:val="009D77B4"/>
    <w:rsid w:val="009E0142"/>
    <w:rsid w:val="009E0281"/>
    <w:rsid w:val="009E06AC"/>
    <w:rsid w:val="009E0BBC"/>
    <w:rsid w:val="009E1064"/>
    <w:rsid w:val="009E1CA6"/>
    <w:rsid w:val="009E1D09"/>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599C"/>
    <w:rsid w:val="009E6A86"/>
    <w:rsid w:val="009E6CF8"/>
    <w:rsid w:val="009E6D57"/>
    <w:rsid w:val="009E6E63"/>
    <w:rsid w:val="009E6FF2"/>
    <w:rsid w:val="009E718A"/>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0424"/>
    <w:rsid w:val="00A005D4"/>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27D58"/>
    <w:rsid w:val="00A30014"/>
    <w:rsid w:val="00A303FA"/>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271B"/>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835"/>
    <w:rsid w:val="00A51C51"/>
    <w:rsid w:val="00A51EE7"/>
    <w:rsid w:val="00A51FF9"/>
    <w:rsid w:val="00A5225E"/>
    <w:rsid w:val="00A52483"/>
    <w:rsid w:val="00A52DDF"/>
    <w:rsid w:val="00A53070"/>
    <w:rsid w:val="00A533CF"/>
    <w:rsid w:val="00A536B1"/>
    <w:rsid w:val="00A545B8"/>
    <w:rsid w:val="00A54A7B"/>
    <w:rsid w:val="00A556BD"/>
    <w:rsid w:val="00A55B5E"/>
    <w:rsid w:val="00A55FF1"/>
    <w:rsid w:val="00A56C59"/>
    <w:rsid w:val="00A57076"/>
    <w:rsid w:val="00A5720A"/>
    <w:rsid w:val="00A6071A"/>
    <w:rsid w:val="00A61295"/>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0F6C"/>
    <w:rsid w:val="00A716DE"/>
    <w:rsid w:val="00A71B0C"/>
    <w:rsid w:val="00A71CD1"/>
    <w:rsid w:val="00A71EFC"/>
    <w:rsid w:val="00A727E0"/>
    <w:rsid w:val="00A729D4"/>
    <w:rsid w:val="00A7321B"/>
    <w:rsid w:val="00A734B1"/>
    <w:rsid w:val="00A73FC8"/>
    <w:rsid w:val="00A74379"/>
    <w:rsid w:val="00A743D4"/>
    <w:rsid w:val="00A743E4"/>
    <w:rsid w:val="00A7485E"/>
    <w:rsid w:val="00A75364"/>
    <w:rsid w:val="00A75604"/>
    <w:rsid w:val="00A75CED"/>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5808"/>
    <w:rsid w:val="00A86090"/>
    <w:rsid w:val="00A862C5"/>
    <w:rsid w:val="00A86597"/>
    <w:rsid w:val="00A86945"/>
    <w:rsid w:val="00A86E19"/>
    <w:rsid w:val="00A876A7"/>
    <w:rsid w:val="00A878D4"/>
    <w:rsid w:val="00A90324"/>
    <w:rsid w:val="00A90AEB"/>
    <w:rsid w:val="00A91889"/>
    <w:rsid w:val="00A92425"/>
    <w:rsid w:val="00A9245A"/>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3ECA"/>
    <w:rsid w:val="00AA50A8"/>
    <w:rsid w:val="00AA5B95"/>
    <w:rsid w:val="00AA5C5E"/>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433"/>
    <w:rsid w:val="00AC2B69"/>
    <w:rsid w:val="00AC2D12"/>
    <w:rsid w:val="00AC2F7B"/>
    <w:rsid w:val="00AC300E"/>
    <w:rsid w:val="00AC323B"/>
    <w:rsid w:val="00AC33D7"/>
    <w:rsid w:val="00AC3904"/>
    <w:rsid w:val="00AC3BBE"/>
    <w:rsid w:val="00AC4374"/>
    <w:rsid w:val="00AC4388"/>
    <w:rsid w:val="00AC43CB"/>
    <w:rsid w:val="00AC4C09"/>
    <w:rsid w:val="00AC50D9"/>
    <w:rsid w:val="00AC50EB"/>
    <w:rsid w:val="00AC53CF"/>
    <w:rsid w:val="00AC53F1"/>
    <w:rsid w:val="00AC5632"/>
    <w:rsid w:val="00AC5CA3"/>
    <w:rsid w:val="00AC60C6"/>
    <w:rsid w:val="00AC6285"/>
    <w:rsid w:val="00AC62F9"/>
    <w:rsid w:val="00AC669C"/>
    <w:rsid w:val="00AC6C57"/>
    <w:rsid w:val="00AC7D06"/>
    <w:rsid w:val="00AC7DFF"/>
    <w:rsid w:val="00AD07CA"/>
    <w:rsid w:val="00AD0CF8"/>
    <w:rsid w:val="00AD1452"/>
    <w:rsid w:val="00AD27C3"/>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0AE"/>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77"/>
    <w:rsid w:val="00B17BD0"/>
    <w:rsid w:val="00B2029F"/>
    <w:rsid w:val="00B20704"/>
    <w:rsid w:val="00B20826"/>
    <w:rsid w:val="00B20941"/>
    <w:rsid w:val="00B20E70"/>
    <w:rsid w:val="00B20EDF"/>
    <w:rsid w:val="00B21886"/>
    <w:rsid w:val="00B2216A"/>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37FD8"/>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8F"/>
    <w:rsid w:val="00B57FCA"/>
    <w:rsid w:val="00B601D4"/>
    <w:rsid w:val="00B60B9F"/>
    <w:rsid w:val="00B60C69"/>
    <w:rsid w:val="00B60E1E"/>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277"/>
    <w:rsid w:val="00B71682"/>
    <w:rsid w:val="00B71AC1"/>
    <w:rsid w:val="00B72089"/>
    <w:rsid w:val="00B72C2F"/>
    <w:rsid w:val="00B72F40"/>
    <w:rsid w:val="00B7356A"/>
    <w:rsid w:val="00B737A6"/>
    <w:rsid w:val="00B738BD"/>
    <w:rsid w:val="00B739D8"/>
    <w:rsid w:val="00B73D1C"/>
    <w:rsid w:val="00B74170"/>
    <w:rsid w:val="00B742FD"/>
    <w:rsid w:val="00B74566"/>
    <w:rsid w:val="00B74696"/>
    <w:rsid w:val="00B75166"/>
    <w:rsid w:val="00B751F9"/>
    <w:rsid w:val="00B757AC"/>
    <w:rsid w:val="00B7580C"/>
    <w:rsid w:val="00B7728E"/>
    <w:rsid w:val="00B77A13"/>
    <w:rsid w:val="00B77D80"/>
    <w:rsid w:val="00B80552"/>
    <w:rsid w:val="00B805F5"/>
    <w:rsid w:val="00B8089D"/>
    <w:rsid w:val="00B80AF9"/>
    <w:rsid w:val="00B81D40"/>
    <w:rsid w:val="00B81EC2"/>
    <w:rsid w:val="00B8236F"/>
    <w:rsid w:val="00B8246E"/>
    <w:rsid w:val="00B82558"/>
    <w:rsid w:val="00B82751"/>
    <w:rsid w:val="00B8388B"/>
    <w:rsid w:val="00B8393F"/>
    <w:rsid w:val="00B83CA1"/>
    <w:rsid w:val="00B83CEE"/>
    <w:rsid w:val="00B847A8"/>
    <w:rsid w:val="00B84AD4"/>
    <w:rsid w:val="00B84E32"/>
    <w:rsid w:val="00B84F6F"/>
    <w:rsid w:val="00B84FA6"/>
    <w:rsid w:val="00B85036"/>
    <w:rsid w:val="00B851C9"/>
    <w:rsid w:val="00B85633"/>
    <w:rsid w:val="00B856A3"/>
    <w:rsid w:val="00B8596D"/>
    <w:rsid w:val="00B85CEC"/>
    <w:rsid w:val="00B8691E"/>
    <w:rsid w:val="00B875F9"/>
    <w:rsid w:val="00B87F00"/>
    <w:rsid w:val="00B901E7"/>
    <w:rsid w:val="00B9087B"/>
    <w:rsid w:val="00B9125E"/>
    <w:rsid w:val="00B9136D"/>
    <w:rsid w:val="00B93277"/>
    <w:rsid w:val="00B93D4D"/>
    <w:rsid w:val="00B94C06"/>
    <w:rsid w:val="00B9509F"/>
    <w:rsid w:val="00B952DA"/>
    <w:rsid w:val="00B95881"/>
    <w:rsid w:val="00B95932"/>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47F3"/>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6F3"/>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3747"/>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70B7"/>
    <w:rsid w:val="00BE7113"/>
    <w:rsid w:val="00BE79C0"/>
    <w:rsid w:val="00BE7AF0"/>
    <w:rsid w:val="00BE7B85"/>
    <w:rsid w:val="00BE7CB8"/>
    <w:rsid w:val="00BF0222"/>
    <w:rsid w:val="00BF02D7"/>
    <w:rsid w:val="00BF07DC"/>
    <w:rsid w:val="00BF07EE"/>
    <w:rsid w:val="00BF0DFF"/>
    <w:rsid w:val="00BF1259"/>
    <w:rsid w:val="00BF13CE"/>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655"/>
    <w:rsid w:val="00C04AA1"/>
    <w:rsid w:val="00C04D37"/>
    <w:rsid w:val="00C04F6B"/>
    <w:rsid w:val="00C0549D"/>
    <w:rsid w:val="00C06549"/>
    <w:rsid w:val="00C065F6"/>
    <w:rsid w:val="00C0696B"/>
    <w:rsid w:val="00C0781B"/>
    <w:rsid w:val="00C079AA"/>
    <w:rsid w:val="00C07BB2"/>
    <w:rsid w:val="00C07EC1"/>
    <w:rsid w:val="00C1020E"/>
    <w:rsid w:val="00C10597"/>
    <w:rsid w:val="00C1125C"/>
    <w:rsid w:val="00C11954"/>
    <w:rsid w:val="00C11BE3"/>
    <w:rsid w:val="00C12069"/>
    <w:rsid w:val="00C1207F"/>
    <w:rsid w:val="00C12224"/>
    <w:rsid w:val="00C12820"/>
    <w:rsid w:val="00C12DE9"/>
    <w:rsid w:val="00C12F7C"/>
    <w:rsid w:val="00C13366"/>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14"/>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3DF7"/>
    <w:rsid w:val="00C44055"/>
    <w:rsid w:val="00C44058"/>
    <w:rsid w:val="00C440BE"/>
    <w:rsid w:val="00C44323"/>
    <w:rsid w:val="00C4468A"/>
    <w:rsid w:val="00C4495F"/>
    <w:rsid w:val="00C4516C"/>
    <w:rsid w:val="00C4583C"/>
    <w:rsid w:val="00C45BAC"/>
    <w:rsid w:val="00C45FDE"/>
    <w:rsid w:val="00C46602"/>
    <w:rsid w:val="00C4689C"/>
    <w:rsid w:val="00C473EF"/>
    <w:rsid w:val="00C47D69"/>
    <w:rsid w:val="00C47E11"/>
    <w:rsid w:val="00C500AC"/>
    <w:rsid w:val="00C505F6"/>
    <w:rsid w:val="00C511FC"/>
    <w:rsid w:val="00C515E3"/>
    <w:rsid w:val="00C517B6"/>
    <w:rsid w:val="00C51969"/>
    <w:rsid w:val="00C52500"/>
    <w:rsid w:val="00C52968"/>
    <w:rsid w:val="00C52DFB"/>
    <w:rsid w:val="00C530FF"/>
    <w:rsid w:val="00C531FD"/>
    <w:rsid w:val="00C533F9"/>
    <w:rsid w:val="00C535A9"/>
    <w:rsid w:val="00C53E36"/>
    <w:rsid w:val="00C554AB"/>
    <w:rsid w:val="00C55761"/>
    <w:rsid w:val="00C55D8B"/>
    <w:rsid w:val="00C55DD0"/>
    <w:rsid w:val="00C563B1"/>
    <w:rsid w:val="00C56600"/>
    <w:rsid w:val="00C56B4E"/>
    <w:rsid w:val="00C57A89"/>
    <w:rsid w:val="00C57C2F"/>
    <w:rsid w:val="00C57DDB"/>
    <w:rsid w:val="00C60C49"/>
    <w:rsid w:val="00C60D5B"/>
    <w:rsid w:val="00C60D8A"/>
    <w:rsid w:val="00C61B6C"/>
    <w:rsid w:val="00C61FF0"/>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B22"/>
    <w:rsid w:val="00C73DC2"/>
    <w:rsid w:val="00C74219"/>
    <w:rsid w:val="00C7463A"/>
    <w:rsid w:val="00C74DEE"/>
    <w:rsid w:val="00C74E52"/>
    <w:rsid w:val="00C750B6"/>
    <w:rsid w:val="00C7588C"/>
    <w:rsid w:val="00C75B9A"/>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DAE"/>
    <w:rsid w:val="00C91EAE"/>
    <w:rsid w:val="00C91FE8"/>
    <w:rsid w:val="00C922D9"/>
    <w:rsid w:val="00C923D6"/>
    <w:rsid w:val="00C92B7D"/>
    <w:rsid w:val="00C92D11"/>
    <w:rsid w:val="00C92ECF"/>
    <w:rsid w:val="00C93336"/>
    <w:rsid w:val="00C94684"/>
    <w:rsid w:val="00C9528B"/>
    <w:rsid w:val="00C95433"/>
    <w:rsid w:val="00C95C96"/>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114"/>
    <w:rsid w:val="00CB5357"/>
    <w:rsid w:val="00CB5434"/>
    <w:rsid w:val="00CB640A"/>
    <w:rsid w:val="00CB7781"/>
    <w:rsid w:val="00CB79BB"/>
    <w:rsid w:val="00CC044A"/>
    <w:rsid w:val="00CC04EF"/>
    <w:rsid w:val="00CC0527"/>
    <w:rsid w:val="00CC0642"/>
    <w:rsid w:val="00CC0706"/>
    <w:rsid w:val="00CC095F"/>
    <w:rsid w:val="00CC0F0D"/>
    <w:rsid w:val="00CC1573"/>
    <w:rsid w:val="00CC16C9"/>
    <w:rsid w:val="00CC19FC"/>
    <w:rsid w:val="00CC1AF5"/>
    <w:rsid w:val="00CC20D3"/>
    <w:rsid w:val="00CC22D2"/>
    <w:rsid w:val="00CC3FBA"/>
    <w:rsid w:val="00CC4B05"/>
    <w:rsid w:val="00CC4C00"/>
    <w:rsid w:val="00CC50FC"/>
    <w:rsid w:val="00CC5565"/>
    <w:rsid w:val="00CC57E2"/>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23"/>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DA8"/>
    <w:rsid w:val="00CD7F71"/>
    <w:rsid w:val="00CE0A08"/>
    <w:rsid w:val="00CE0C30"/>
    <w:rsid w:val="00CE136D"/>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4C27"/>
    <w:rsid w:val="00CE500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08B"/>
    <w:rsid w:val="00CF6FB9"/>
    <w:rsid w:val="00D003E0"/>
    <w:rsid w:val="00D0071E"/>
    <w:rsid w:val="00D00D20"/>
    <w:rsid w:val="00D00E3B"/>
    <w:rsid w:val="00D01838"/>
    <w:rsid w:val="00D019DB"/>
    <w:rsid w:val="00D01C26"/>
    <w:rsid w:val="00D01EFD"/>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93F"/>
    <w:rsid w:val="00D06AB5"/>
    <w:rsid w:val="00D0743F"/>
    <w:rsid w:val="00D0756B"/>
    <w:rsid w:val="00D07643"/>
    <w:rsid w:val="00D07660"/>
    <w:rsid w:val="00D0793A"/>
    <w:rsid w:val="00D105F9"/>
    <w:rsid w:val="00D107C4"/>
    <w:rsid w:val="00D114C1"/>
    <w:rsid w:val="00D11A36"/>
    <w:rsid w:val="00D11A45"/>
    <w:rsid w:val="00D11C5E"/>
    <w:rsid w:val="00D11EE3"/>
    <w:rsid w:val="00D12400"/>
    <w:rsid w:val="00D129D8"/>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962"/>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059E"/>
    <w:rsid w:val="00D415F9"/>
    <w:rsid w:val="00D41AE6"/>
    <w:rsid w:val="00D41E08"/>
    <w:rsid w:val="00D41F32"/>
    <w:rsid w:val="00D42933"/>
    <w:rsid w:val="00D42A44"/>
    <w:rsid w:val="00D43262"/>
    <w:rsid w:val="00D432F3"/>
    <w:rsid w:val="00D43876"/>
    <w:rsid w:val="00D43B61"/>
    <w:rsid w:val="00D43D9B"/>
    <w:rsid w:val="00D4436F"/>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5D5"/>
    <w:rsid w:val="00D6383E"/>
    <w:rsid w:val="00D63983"/>
    <w:rsid w:val="00D63A5E"/>
    <w:rsid w:val="00D63BE7"/>
    <w:rsid w:val="00D63DDD"/>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714"/>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568"/>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E8B"/>
    <w:rsid w:val="00D90F69"/>
    <w:rsid w:val="00D91CB6"/>
    <w:rsid w:val="00D91F38"/>
    <w:rsid w:val="00D92BDF"/>
    <w:rsid w:val="00D92D56"/>
    <w:rsid w:val="00D93474"/>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63E"/>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2EE2"/>
    <w:rsid w:val="00DB3858"/>
    <w:rsid w:val="00DB4739"/>
    <w:rsid w:val="00DB49DD"/>
    <w:rsid w:val="00DB4A1A"/>
    <w:rsid w:val="00DB4A52"/>
    <w:rsid w:val="00DB51EF"/>
    <w:rsid w:val="00DB532F"/>
    <w:rsid w:val="00DB622F"/>
    <w:rsid w:val="00DB6368"/>
    <w:rsid w:val="00DB65B5"/>
    <w:rsid w:val="00DB7607"/>
    <w:rsid w:val="00DB7C30"/>
    <w:rsid w:val="00DC0528"/>
    <w:rsid w:val="00DC059F"/>
    <w:rsid w:val="00DC05FD"/>
    <w:rsid w:val="00DC0842"/>
    <w:rsid w:val="00DC0D0A"/>
    <w:rsid w:val="00DC1A29"/>
    <w:rsid w:val="00DC21B3"/>
    <w:rsid w:val="00DC2B77"/>
    <w:rsid w:val="00DC2F78"/>
    <w:rsid w:val="00DC3D08"/>
    <w:rsid w:val="00DC437D"/>
    <w:rsid w:val="00DC48F1"/>
    <w:rsid w:val="00DC4C16"/>
    <w:rsid w:val="00DC4D01"/>
    <w:rsid w:val="00DC4D29"/>
    <w:rsid w:val="00DC5742"/>
    <w:rsid w:val="00DC6D49"/>
    <w:rsid w:val="00DC772B"/>
    <w:rsid w:val="00DC7C01"/>
    <w:rsid w:val="00DC7F79"/>
    <w:rsid w:val="00DD04F0"/>
    <w:rsid w:val="00DD0AED"/>
    <w:rsid w:val="00DD171D"/>
    <w:rsid w:val="00DD1B6C"/>
    <w:rsid w:val="00DD1E23"/>
    <w:rsid w:val="00DD2A88"/>
    <w:rsid w:val="00DD2BF2"/>
    <w:rsid w:val="00DD3036"/>
    <w:rsid w:val="00DD3039"/>
    <w:rsid w:val="00DD3154"/>
    <w:rsid w:val="00DD3292"/>
    <w:rsid w:val="00DD339B"/>
    <w:rsid w:val="00DD34AB"/>
    <w:rsid w:val="00DD3D0D"/>
    <w:rsid w:val="00DD4EDD"/>
    <w:rsid w:val="00DD4FDF"/>
    <w:rsid w:val="00DD53D2"/>
    <w:rsid w:val="00DD646D"/>
    <w:rsid w:val="00DD6A20"/>
    <w:rsid w:val="00DD7818"/>
    <w:rsid w:val="00DD7B1B"/>
    <w:rsid w:val="00DD7BA4"/>
    <w:rsid w:val="00DD7BB6"/>
    <w:rsid w:val="00DE00C4"/>
    <w:rsid w:val="00DE0FEE"/>
    <w:rsid w:val="00DE1568"/>
    <w:rsid w:val="00DE1753"/>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ACA"/>
    <w:rsid w:val="00DF2D9F"/>
    <w:rsid w:val="00DF3B1B"/>
    <w:rsid w:val="00DF3C14"/>
    <w:rsid w:val="00DF3DD0"/>
    <w:rsid w:val="00DF4018"/>
    <w:rsid w:val="00DF4101"/>
    <w:rsid w:val="00DF42F6"/>
    <w:rsid w:val="00DF4993"/>
    <w:rsid w:val="00DF4E4E"/>
    <w:rsid w:val="00DF5343"/>
    <w:rsid w:val="00DF539C"/>
    <w:rsid w:val="00DF5A33"/>
    <w:rsid w:val="00DF609F"/>
    <w:rsid w:val="00DF6BA9"/>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2FA5"/>
    <w:rsid w:val="00E130DD"/>
    <w:rsid w:val="00E13352"/>
    <w:rsid w:val="00E1395C"/>
    <w:rsid w:val="00E13B63"/>
    <w:rsid w:val="00E13EF0"/>
    <w:rsid w:val="00E1403D"/>
    <w:rsid w:val="00E15334"/>
    <w:rsid w:val="00E15969"/>
    <w:rsid w:val="00E159EA"/>
    <w:rsid w:val="00E160FF"/>
    <w:rsid w:val="00E162C9"/>
    <w:rsid w:val="00E168C4"/>
    <w:rsid w:val="00E16C55"/>
    <w:rsid w:val="00E16EF0"/>
    <w:rsid w:val="00E16FD2"/>
    <w:rsid w:val="00E173BB"/>
    <w:rsid w:val="00E175AF"/>
    <w:rsid w:val="00E17CBA"/>
    <w:rsid w:val="00E17CE9"/>
    <w:rsid w:val="00E17DAB"/>
    <w:rsid w:val="00E20FB8"/>
    <w:rsid w:val="00E215FE"/>
    <w:rsid w:val="00E21B03"/>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AED"/>
    <w:rsid w:val="00E25BE5"/>
    <w:rsid w:val="00E25C75"/>
    <w:rsid w:val="00E26464"/>
    <w:rsid w:val="00E2666D"/>
    <w:rsid w:val="00E26984"/>
    <w:rsid w:val="00E27205"/>
    <w:rsid w:val="00E27D2B"/>
    <w:rsid w:val="00E27DBF"/>
    <w:rsid w:val="00E27E52"/>
    <w:rsid w:val="00E3024A"/>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6F06"/>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47C31"/>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3DD"/>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26BD"/>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61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27D"/>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251"/>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1F3"/>
    <w:rsid w:val="00ED0EE9"/>
    <w:rsid w:val="00ED15B4"/>
    <w:rsid w:val="00ED18C4"/>
    <w:rsid w:val="00ED2081"/>
    <w:rsid w:val="00ED261C"/>
    <w:rsid w:val="00ED2D77"/>
    <w:rsid w:val="00ED3118"/>
    <w:rsid w:val="00ED33FF"/>
    <w:rsid w:val="00ED3F71"/>
    <w:rsid w:val="00ED4491"/>
    <w:rsid w:val="00ED4598"/>
    <w:rsid w:val="00ED49EF"/>
    <w:rsid w:val="00ED4A61"/>
    <w:rsid w:val="00ED596D"/>
    <w:rsid w:val="00ED604C"/>
    <w:rsid w:val="00ED60B7"/>
    <w:rsid w:val="00ED6CA9"/>
    <w:rsid w:val="00ED701A"/>
    <w:rsid w:val="00ED72F1"/>
    <w:rsid w:val="00ED7403"/>
    <w:rsid w:val="00ED78F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DD0"/>
    <w:rsid w:val="00F17FAD"/>
    <w:rsid w:val="00F20733"/>
    <w:rsid w:val="00F20B0C"/>
    <w:rsid w:val="00F20DC2"/>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618"/>
    <w:rsid w:val="00F36B50"/>
    <w:rsid w:val="00F36E14"/>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59C"/>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99A"/>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4C3"/>
    <w:rsid w:val="00F62AE1"/>
    <w:rsid w:val="00F62DBA"/>
    <w:rsid w:val="00F63A4A"/>
    <w:rsid w:val="00F6410A"/>
    <w:rsid w:val="00F64331"/>
    <w:rsid w:val="00F649D8"/>
    <w:rsid w:val="00F64DBC"/>
    <w:rsid w:val="00F64F0E"/>
    <w:rsid w:val="00F65C49"/>
    <w:rsid w:val="00F65DBA"/>
    <w:rsid w:val="00F65E92"/>
    <w:rsid w:val="00F6691A"/>
    <w:rsid w:val="00F66A7F"/>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39B7"/>
    <w:rsid w:val="00F7416B"/>
    <w:rsid w:val="00F748D8"/>
    <w:rsid w:val="00F74B0E"/>
    <w:rsid w:val="00F74DF0"/>
    <w:rsid w:val="00F74FD3"/>
    <w:rsid w:val="00F75020"/>
    <w:rsid w:val="00F75188"/>
    <w:rsid w:val="00F75864"/>
    <w:rsid w:val="00F75F83"/>
    <w:rsid w:val="00F769D5"/>
    <w:rsid w:val="00F76E6A"/>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66"/>
    <w:rsid w:val="00F872B4"/>
    <w:rsid w:val="00F9058E"/>
    <w:rsid w:val="00F917F4"/>
    <w:rsid w:val="00F917FA"/>
    <w:rsid w:val="00F922FB"/>
    <w:rsid w:val="00F927A9"/>
    <w:rsid w:val="00F92F39"/>
    <w:rsid w:val="00F92FC1"/>
    <w:rsid w:val="00F93703"/>
    <w:rsid w:val="00F9437F"/>
    <w:rsid w:val="00F94F2A"/>
    <w:rsid w:val="00F951C8"/>
    <w:rsid w:val="00F957C7"/>
    <w:rsid w:val="00F958C3"/>
    <w:rsid w:val="00F95E9A"/>
    <w:rsid w:val="00F96453"/>
    <w:rsid w:val="00F96A77"/>
    <w:rsid w:val="00F96C30"/>
    <w:rsid w:val="00F975F6"/>
    <w:rsid w:val="00FA1372"/>
    <w:rsid w:val="00FA162B"/>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BE6"/>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239"/>
    <w:rsid w:val="00FB4346"/>
    <w:rsid w:val="00FB4FF7"/>
    <w:rsid w:val="00FB5240"/>
    <w:rsid w:val="00FB5749"/>
    <w:rsid w:val="00FB5F54"/>
    <w:rsid w:val="00FB6185"/>
    <w:rsid w:val="00FB64E3"/>
    <w:rsid w:val="00FB6A09"/>
    <w:rsid w:val="00FB6BCB"/>
    <w:rsid w:val="00FB70FA"/>
    <w:rsid w:val="00FB73DD"/>
    <w:rsid w:val="00FB743F"/>
    <w:rsid w:val="00FB773C"/>
    <w:rsid w:val="00FB78C1"/>
    <w:rsid w:val="00FB7AB9"/>
    <w:rsid w:val="00FB7E19"/>
    <w:rsid w:val="00FB7F90"/>
    <w:rsid w:val="00FC03C7"/>
    <w:rsid w:val="00FC0492"/>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25C6"/>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ACA"/>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1889"/>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F32"/>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C772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C772B"/>
    <w:rPr>
      <w:rFonts w:asciiTheme="majorHAnsi" w:eastAsiaTheme="majorEastAsia" w:hAnsiTheme="majorHAnsi" w:cstheme="majorBidi"/>
      <w:color w:val="365F91" w:themeColor="accent1" w:themeShade="BF"/>
    </w:rPr>
  </w:style>
  <w:style w:type="character" w:customStyle="1" w:styleId="uv3um">
    <w:name w:val="uv3um"/>
    <w:basedOn w:val="DefaultParagraphFont"/>
    <w:rsid w:val="00AC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1346477">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38021187">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63377183">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99883524">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77813043">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4465089">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89556199">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150427">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82407875">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5268093">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8758574">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85191710">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3959756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07691899">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0065929">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4479153">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2514409">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226204">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996111170">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4117113">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2025275">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65101878">
      <w:bodyDiv w:val="1"/>
      <w:marLeft w:val="0"/>
      <w:marRight w:val="0"/>
      <w:marTop w:val="0"/>
      <w:marBottom w:val="0"/>
      <w:divBdr>
        <w:top w:val="none" w:sz="0" w:space="0" w:color="auto"/>
        <w:left w:val="none" w:sz="0" w:space="0" w:color="auto"/>
        <w:bottom w:val="none" w:sz="0" w:space="0" w:color="auto"/>
        <w:right w:val="none" w:sz="0" w:space="0" w:color="auto"/>
      </w:divBdr>
    </w:div>
    <w:div w:id="1069772862">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36530330">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1662251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36208392">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8970161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1886251">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624786">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0204875">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5581787">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721894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4212742">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65519525">
      <w:bodyDiv w:val="1"/>
      <w:marLeft w:val="0"/>
      <w:marRight w:val="0"/>
      <w:marTop w:val="0"/>
      <w:marBottom w:val="0"/>
      <w:divBdr>
        <w:top w:val="none" w:sz="0" w:space="0" w:color="auto"/>
        <w:left w:val="none" w:sz="0" w:space="0" w:color="auto"/>
        <w:bottom w:val="none" w:sz="0" w:space="0" w:color="auto"/>
        <w:right w:val="none" w:sz="0" w:space="0" w:color="auto"/>
      </w:divBdr>
    </w:div>
    <w:div w:id="2074544819">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097241338">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http://www.mainepers.org" TargetMode="External"/><Relationship Id="rId18" Type="http://schemas.openxmlformats.org/officeDocument/2006/relationships/hyperlink" Target="mailto:naomi.kirk-lawlor@maine.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bill.brown@mainepers.org" TargetMode="External"/><Relationship Id="rId17" Type="http://schemas.openxmlformats.org/officeDocument/2006/relationships/hyperlink" Target="mailto:bill.brown@mainepers.org" TargetMode="External"/><Relationship Id="rId2" Type="http://schemas.openxmlformats.org/officeDocument/2006/relationships/numbering" Target="numbering.xml"/><Relationship Id="rId16" Type="http://schemas.openxmlformats.org/officeDocument/2006/relationships/hyperlink" Target="http://www.maineper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ll.brown@mainepers.org" TargetMode="External"/><Relationship Id="rId5" Type="http://schemas.openxmlformats.org/officeDocument/2006/relationships/webSettings" Target="webSettings.xml"/><Relationship Id="rId15" Type="http://schemas.openxmlformats.org/officeDocument/2006/relationships/hyperlink" Target="mailto:bill.brown@mainepers.org" TargetMode="External"/><Relationship Id="rId23" Type="http://schemas.openxmlformats.org/officeDocument/2006/relationships/theme" Target="theme/theme1.xml"/><Relationship Id="rId10" Type="http://schemas.openxmlformats.org/officeDocument/2006/relationships/hyperlink" Target="http://www.mainepers.org" TargetMode="External"/><Relationship Id="rId19" Type="http://schemas.openxmlformats.org/officeDocument/2006/relationships/hyperlink" Target="mailto:Joan.cohen@maine.gov" TargetMode="External"/><Relationship Id="rId4" Type="http://schemas.openxmlformats.org/officeDocument/2006/relationships/settings" Target="settings.xml"/><Relationship Id="rId9" Type="http://schemas.openxmlformats.org/officeDocument/2006/relationships/hyperlink" Target="mailto:bill.brown@mainepers.org" TargetMode="External"/><Relationship Id="rId14" Type="http://schemas.openxmlformats.org/officeDocument/2006/relationships/hyperlink" Target="mailto:bill.brown@maineper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1309</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2025-01-25T11:41:00Z</dcterms:created>
  <dcterms:modified xsi:type="dcterms:W3CDTF">2025-07-01T15:53:00Z</dcterms:modified>
</cp:coreProperties>
</file>