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93F2B" w14:textId="6FBACE7B" w:rsidR="00EA1B38" w:rsidRPr="004413BE" w:rsidRDefault="00917370" w:rsidP="003D13D9">
      <w:pPr>
        <w:jc w:val="center"/>
        <w:rPr>
          <w:rFonts w:ascii="Bookman Old Style" w:hAnsi="Bookman Old Style" w:cs="Arial"/>
          <w:b/>
          <w:bCs/>
          <w:sz w:val="22"/>
          <w:szCs w:val="22"/>
        </w:rPr>
      </w:pPr>
      <w:bookmarkStart w:id="0" w:name="096"/>
      <w:r w:rsidRPr="004413BE">
        <w:rPr>
          <w:rFonts w:ascii="Bookman Old Style" w:hAnsi="Bookman Old Style" w:cs="Arial"/>
          <w:b/>
          <w:bCs/>
          <w:sz w:val="22"/>
          <w:szCs w:val="22"/>
        </w:rPr>
        <w:t>06</w:t>
      </w:r>
      <w:r w:rsidR="0080765B" w:rsidRPr="004413BE">
        <w:rPr>
          <w:rFonts w:ascii="Bookman Old Style" w:hAnsi="Bookman Old Style" w:cs="Arial"/>
          <w:b/>
          <w:bCs/>
          <w:sz w:val="22"/>
          <w:szCs w:val="22"/>
        </w:rPr>
        <w:t>-09</w:t>
      </w:r>
      <w:r w:rsidR="004442E7" w:rsidRPr="004413BE">
        <w:rPr>
          <w:rFonts w:ascii="Bookman Old Style" w:hAnsi="Bookman Old Style" w:cs="Arial"/>
          <w:b/>
          <w:bCs/>
          <w:sz w:val="22"/>
          <w:szCs w:val="22"/>
        </w:rPr>
        <w:t>6</w:t>
      </w:r>
    </w:p>
    <w:p w14:paraId="587925D8" w14:textId="02C81580" w:rsidR="00EA1B38" w:rsidRDefault="007C3F3E" w:rsidP="003D13D9">
      <w:pPr>
        <w:jc w:val="center"/>
        <w:rPr>
          <w:rFonts w:ascii="Bookman Old Style" w:hAnsi="Bookman Old Style" w:cs="Arial"/>
          <w:b/>
          <w:bCs/>
          <w:sz w:val="22"/>
          <w:szCs w:val="22"/>
        </w:rPr>
      </w:pPr>
      <w:r w:rsidRPr="004413BE">
        <w:rPr>
          <w:rFonts w:ascii="Bookman Old Style" w:hAnsi="Bookman Old Style" w:cs="Arial"/>
          <w:b/>
          <w:bCs/>
          <w:sz w:val="22"/>
          <w:szCs w:val="22"/>
        </w:rPr>
        <w:t>DEPARTMENT OF ENVIRONMENTAL PROTECTION</w:t>
      </w:r>
    </w:p>
    <w:p w14:paraId="035A5052" w14:textId="21BB323C" w:rsidR="0021714C" w:rsidRPr="0021714C" w:rsidRDefault="0021714C" w:rsidP="0021714C">
      <w:pPr>
        <w:jc w:val="center"/>
        <w:rPr>
          <w:rFonts w:ascii="Bookman Old Style" w:hAnsi="Bookman Old Style" w:cs="Arial"/>
          <w:b/>
          <w:bCs/>
          <w:sz w:val="22"/>
          <w:szCs w:val="22"/>
        </w:rPr>
      </w:pPr>
      <w:r w:rsidRPr="0021714C">
        <w:rPr>
          <w:rFonts w:ascii="Bookman Old Style" w:hAnsi="Bookman Old Style" w:cs="Arial"/>
          <w:b/>
          <w:bCs/>
          <w:sz w:val="22"/>
          <w:szCs w:val="22"/>
        </w:rPr>
        <w:t>20</w:t>
      </w:r>
      <w:r w:rsidR="00A66E2B">
        <w:rPr>
          <w:rFonts w:ascii="Bookman Old Style" w:hAnsi="Bookman Old Style" w:cs="Arial"/>
          <w:b/>
          <w:bCs/>
          <w:sz w:val="22"/>
          <w:szCs w:val="22"/>
        </w:rPr>
        <w:t>25</w:t>
      </w:r>
      <w:r w:rsidRPr="0021714C">
        <w:rPr>
          <w:rFonts w:ascii="Bookman Old Style" w:hAnsi="Bookman Old Style" w:cs="Arial"/>
          <w:b/>
          <w:bCs/>
          <w:sz w:val="22"/>
          <w:szCs w:val="22"/>
        </w:rPr>
        <w:t xml:space="preserve"> – 20</w:t>
      </w:r>
      <w:r w:rsidR="00A66E2B">
        <w:rPr>
          <w:rFonts w:ascii="Bookman Old Style" w:hAnsi="Bookman Old Style" w:cs="Arial"/>
          <w:b/>
          <w:bCs/>
          <w:sz w:val="22"/>
          <w:szCs w:val="22"/>
        </w:rPr>
        <w:t>26</w:t>
      </w:r>
      <w:r w:rsidRPr="0021714C">
        <w:rPr>
          <w:rFonts w:ascii="Bookman Old Style" w:hAnsi="Bookman Old Style" w:cs="Arial"/>
          <w:b/>
          <w:bCs/>
          <w:sz w:val="22"/>
          <w:szCs w:val="22"/>
        </w:rPr>
        <w:t xml:space="preserve"> Regulatory Agenda</w:t>
      </w:r>
    </w:p>
    <w:p w14:paraId="3AC811D6" w14:textId="606F369E" w:rsidR="0021714C" w:rsidRDefault="00A66E2B" w:rsidP="0021714C">
      <w:pPr>
        <w:jc w:val="center"/>
        <w:rPr>
          <w:rFonts w:ascii="Bookman Old Style" w:hAnsi="Bookman Old Style" w:cs="Arial"/>
          <w:sz w:val="22"/>
          <w:szCs w:val="22"/>
        </w:rPr>
      </w:pPr>
      <w:r>
        <w:rPr>
          <w:rFonts w:ascii="Bookman Old Style" w:hAnsi="Bookman Old Style" w:cs="Arial"/>
          <w:sz w:val="22"/>
          <w:szCs w:val="22"/>
        </w:rPr>
        <w:t>June 29</w:t>
      </w:r>
      <w:r w:rsidR="0021714C">
        <w:rPr>
          <w:rFonts w:ascii="Bookman Old Style" w:hAnsi="Bookman Old Style" w:cs="Arial"/>
          <w:sz w:val="22"/>
          <w:szCs w:val="22"/>
        </w:rPr>
        <w:t>, 202</w:t>
      </w:r>
      <w:r>
        <w:rPr>
          <w:rFonts w:ascii="Bookman Old Style" w:hAnsi="Bookman Old Style" w:cs="Arial"/>
          <w:sz w:val="22"/>
          <w:szCs w:val="22"/>
        </w:rPr>
        <w:t>5</w:t>
      </w:r>
      <w:r w:rsidR="0021714C">
        <w:rPr>
          <w:rFonts w:ascii="Bookman Old Style" w:hAnsi="Bookman Old Style" w:cs="Arial"/>
          <w:sz w:val="22"/>
          <w:szCs w:val="22"/>
        </w:rPr>
        <w:t xml:space="preserve">, to </w:t>
      </w:r>
      <w:r>
        <w:rPr>
          <w:rFonts w:ascii="Bookman Old Style" w:hAnsi="Bookman Old Style" w:cs="Arial"/>
          <w:sz w:val="22"/>
          <w:szCs w:val="22"/>
        </w:rPr>
        <w:t>July</w:t>
      </w:r>
      <w:r w:rsidR="0021714C">
        <w:rPr>
          <w:rFonts w:ascii="Bookman Old Style" w:hAnsi="Bookman Old Style" w:cs="Arial"/>
          <w:sz w:val="22"/>
          <w:szCs w:val="22"/>
        </w:rPr>
        <w:t xml:space="preserve"> </w:t>
      </w:r>
      <w:r>
        <w:rPr>
          <w:rFonts w:ascii="Bookman Old Style" w:hAnsi="Bookman Old Style" w:cs="Arial"/>
          <w:sz w:val="22"/>
          <w:szCs w:val="22"/>
        </w:rPr>
        <w:t>24</w:t>
      </w:r>
      <w:r w:rsidR="0021714C">
        <w:rPr>
          <w:rFonts w:ascii="Bookman Old Style" w:hAnsi="Bookman Old Style" w:cs="Arial"/>
          <w:sz w:val="22"/>
          <w:szCs w:val="22"/>
        </w:rPr>
        <w:t>, 202</w:t>
      </w:r>
      <w:r>
        <w:rPr>
          <w:rFonts w:ascii="Bookman Old Style" w:hAnsi="Bookman Old Style" w:cs="Arial"/>
          <w:sz w:val="22"/>
          <w:szCs w:val="22"/>
        </w:rPr>
        <w:t>6</w:t>
      </w:r>
    </w:p>
    <w:p w14:paraId="042F5FE7" w14:textId="77777777" w:rsidR="0021714C" w:rsidRDefault="0021714C" w:rsidP="003D13D9">
      <w:pPr>
        <w:jc w:val="center"/>
        <w:rPr>
          <w:rFonts w:ascii="Bookman Old Style" w:hAnsi="Bookman Old Style" w:cs="Arial"/>
          <w:i/>
          <w:iCs/>
          <w:sz w:val="22"/>
          <w:szCs w:val="22"/>
        </w:rPr>
      </w:pPr>
    </w:p>
    <w:p w14:paraId="5FE18415" w14:textId="554DA019" w:rsidR="00A67FD7" w:rsidRPr="000D6AA7" w:rsidRDefault="00A67FD7" w:rsidP="003D13D9">
      <w:pPr>
        <w:jc w:val="center"/>
        <w:rPr>
          <w:rFonts w:ascii="Bookman Old Style" w:hAnsi="Bookman Old Style" w:cs="Arial"/>
          <w:sz w:val="22"/>
          <w:szCs w:val="22"/>
        </w:rPr>
      </w:pPr>
      <w:r w:rsidRPr="000D6AA7">
        <w:rPr>
          <w:rFonts w:ascii="Bookman Old Style" w:hAnsi="Bookman Old Style" w:cs="Arial"/>
          <w:i/>
          <w:iCs/>
          <w:sz w:val="22"/>
          <w:szCs w:val="22"/>
        </w:rPr>
        <w:t>I</w:t>
      </w:r>
      <w:r w:rsidR="007E4112" w:rsidRPr="000D6AA7">
        <w:rPr>
          <w:rFonts w:ascii="Bookman Old Style" w:hAnsi="Bookman Old Style" w:cs="Arial"/>
          <w:i/>
          <w:iCs/>
          <w:sz w:val="22"/>
          <w:szCs w:val="22"/>
        </w:rPr>
        <w:t xml:space="preserve">ncluding </w:t>
      </w:r>
      <w:r w:rsidR="007E4112" w:rsidRPr="000D6AA7">
        <w:rPr>
          <w:rFonts w:ascii="Bookman Old Style" w:hAnsi="Bookman Old Style" w:cs="Arial"/>
          <w:sz w:val="22"/>
          <w:szCs w:val="22"/>
        </w:rPr>
        <w:t>90-564, Clean-Up and Response Fund Review Board</w:t>
      </w:r>
    </w:p>
    <w:p w14:paraId="50ED7BEF" w14:textId="7430D29E" w:rsidR="007E4112" w:rsidRDefault="000D6AA7" w:rsidP="003D13D9">
      <w:pPr>
        <w:jc w:val="center"/>
        <w:rPr>
          <w:rFonts w:ascii="Bookman Old Style" w:hAnsi="Bookman Old Style" w:cs="Arial"/>
          <w:sz w:val="22"/>
          <w:szCs w:val="22"/>
        </w:rPr>
      </w:pPr>
      <w:r>
        <w:rPr>
          <w:rFonts w:ascii="Bookman Old Style" w:hAnsi="Bookman Old Style" w:cs="Arial"/>
          <w:i/>
          <w:iCs/>
          <w:sz w:val="22"/>
          <w:szCs w:val="22"/>
        </w:rPr>
        <w:t>a</w:t>
      </w:r>
      <w:r w:rsidR="00A67FD7" w:rsidRPr="000D6AA7">
        <w:rPr>
          <w:rFonts w:ascii="Bookman Old Style" w:hAnsi="Bookman Old Style" w:cs="Arial"/>
          <w:i/>
          <w:iCs/>
          <w:sz w:val="22"/>
          <w:szCs w:val="22"/>
        </w:rPr>
        <w:t>nd</w:t>
      </w:r>
      <w:r w:rsidR="00A67FD7" w:rsidRPr="000D6AA7">
        <w:rPr>
          <w:rFonts w:ascii="Bookman Old Style" w:hAnsi="Bookman Old Style" w:cs="Arial"/>
          <w:sz w:val="22"/>
          <w:szCs w:val="22"/>
        </w:rPr>
        <w:t xml:space="preserve"> 06-481, Board of Underground Storage Tank Installers</w:t>
      </w:r>
    </w:p>
    <w:p w14:paraId="1461DF50" w14:textId="77777777" w:rsidR="0021714C" w:rsidRPr="000D6AA7" w:rsidRDefault="0021714C" w:rsidP="003D13D9">
      <w:pPr>
        <w:jc w:val="center"/>
        <w:rPr>
          <w:rFonts w:ascii="Bookman Old Style" w:hAnsi="Bookman Old Style" w:cs="Arial"/>
          <w:sz w:val="22"/>
          <w:szCs w:val="22"/>
        </w:rPr>
      </w:pPr>
    </w:p>
    <w:p w14:paraId="45FBB0FC" w14:textId="77777777" w:rsidR="00AB0F59" w:rsidRPr="004413BE" w:rsidRDefault="00AB0F59" w:rsidP="00425A46">
      <w:pPr>
        <w:pBdr>
          <w:bottom w:val="single" w:sz="4" w:space="1" w:color="auto"/>
        </w:pBdr>
        <w:rPr>
          <w:rFonts w:ascii="Bookman Old Style" w:hAnsi="Bookman Old Style" w:cs="Arial"/>
          <w:sz w:val="22"/>
          <w:szCs w:val="22"/>
        </w:rPr>
      </w:pPr>
    </w:p>
    <w:p w14:paraId="47EE9202" w14:textId="77777777" w:rsidR="007C3F3E" w:rsidRPr="004413BE" w:rsidRDefault="007C3F3E" w:rsidP="00425A46">
      <w:pPr>
        <w:rPr>
          <w:rStyle w:val="Strong"/>
          <w:rFonts w:ascii="Bookman Old Style" w:hAnsi="Bookman Old Style"/>
          <w:b w:val="0"/>
          <w:sz w:val="22"/>
          <w:szCs w:val="22"/>
        </w:rPr>
      </w:pPr>
    </w:p>
    <w:p w14:paraId="26642002" w14:textId="41D0B2B8" w:rsidR="007C3F3E" w:rsidRPr="004413BE" w:rsidRDefault="005F3131" w:rsidP="00425A46">
      <w:pPr>
        <w:ind w:right="-90"/>
        <w:rPr>
          <w:rFonts w:ascii="Bookman Old Style" w:hAnsi="Bookman Old Style"/>
          <w:sz w:val="22"/>
          <w:szCs w:val="22"/>
        </w:rPr>
      </w:pPr>
      <w:r w:rsidRPr="004413BE">
        <w:rPr>
          <w:rStyle w:val="Strong"/>
          <w:rFonts w:ascii="Bookman Old Style" w:hAnsi="Bookman Old Style"/>
          <w:sz w:val="22"/>
          <w:szCs w:val="22"/>
        </w:rPr>
        <w:t xml:space="preserve">RULEMAKING </w:t>
      </w:r>
      <w:r w:rsidR="007C3F3E" w:rsidRPr="004413BE">
        <w:rPr>
          <w:rStyle w:val="Strong"/>
          <w:rFonts w:ascii="Bookman Old Style" w:hAnsi="Bookman Old Style"/>
          <w:sz w:val="22"/>
          <w:szCs w:val="22"/>
        </w:rPr>
        <w:t>LIAISON</w:t>
      </w:r>
      <w:r w:rsidR="003744A7" w:rsidRPr="004413BE">
        <w:rPr>
          <w:rStyle w:val="Strong"/>
          <w:rFonts w:ascii="Bookman Old Style" w:hAnsi="Bookman Old Style"/>
          <w:sz w:val="22"/>
          <w:szCs w:val="22"/>
        </w:rPr>
        <w:t>:</w:t>
      </w:r>
      <w:r w:rsidR="00A725C6" w:rsidRPr="004413BE">
        <w:rPr>
          <w:rStyle w:val="Strong"/>
          <w:rFonts w:ascii="Bookman Old Style" w:hAnsi="Bookman Old Style"/>
          <w:sz w:val="22"/>
          <w:szCs w:val="22"/>
        </w:rPr>
        <w:t xml:space="preserve"> </w:t>
      </w:r>
      <w:r w:rsidR="00A66E2B">
        <w:rPr>
          <w:rStyle w:val="Strong"/>
          <w:rFonts w:ascii="Bookman Old Style" w:hAnsi="Bookman Old Style"/>
          <w:b w:val="0"/>
          <w:sz w:val="22"/>
          <w:szCs w:val="22"/>
        </w:rPr>
        <w:t>Tom Graham</w:t>
      </w:r>
      <w:r w:rsidR="00E56E7F" w:rsidRPr="004413BE">
        <w:rPr>
          <w:rStyle w:val="Strong"/>
          <w:rFonts w:ascii="Bookman Old Style" w:hAnsi="Bookman Old Style"/>
          <w:b w:val="0"/>
          <w:sz w:val="22"/>
          <w:szCs w:val="22"/>
        </w:rPr>
        <w:t>,</w:t>
      </w:r>
      <w:r w:rsidR="003744A7" w:rsidRPr="004413BE">
        <w:rPr>
          <w:rFonts w:ascii="Bookman Old Style" w:hAnsi="Bookman Old Style"/>
          <w:sz w:val="22"/>
          <w:szCs w:val="22"/>
        </w:rPr>
        <w:t xml:space="preserve"> Office of the Commissioner, </w:t>
      </w:r>
      <w:r w:rsidR="00C301E7" w:rsidRPr="004413BE">
        <w:rPr>
          <w:rFonts w:ascii="Bookman Old Style" w:hAnsi="Bookman Old Style"/>
          <w:sz w:val="22"/>
          <w:szCs w:val="22"/>
        </w:rPr>
        <w:t xml:space="preserve">Maine DEP, </w:t>
      </w:r>
      <w:r w:rsidR="003744A7" w:rsidRPr="004413BE">
        <w:rPr>
          <w:rFonts w:ascii="Bookman Old Style" w:hAnsi="Bookman Old Style"/>
          <w:sz w:val="22"/>
          <w:szCs w:val="22"/>
        </w:rPr>
        <w:t>17</w:t>
      </w:r>
      <w:r w:rsidR="00466504">
        <w:rPr>
          <w:rFonts w:ascii="Bookman Old Style" w:hAnsi="Bookman Old Style"/>
          <w:sz w:val="22"/>
          <w:szCs w:val="22"/>
        </w:rPr>
        <w:t> </w:t>
      </w:r>
      <w:r w:rsidR="003744A7" w:rsidRPr="004413BE">
        <w:rPr>
          <w:rFonts w:ascii="Bookman Old Style" w:hAnsi="Bookman Old Style"/>
          <w:sz w:val="22"/>
          <w:szCs w:val="22"/>
        </w:rPr>
        <w:t xml:space="preserve">State House Station, Augusta, ME 04333-0017. Telephone: (207) </w:t>
      </w:r>
      <w:r w:rsidR="00A66E2B">
        <w:rPr>
          <w:rFonts w:ascii="Bookman Old Style" w:hAnsi="Bookman Old Style"/>
          <w:sz w:val="22"/>
          <w:szCs w:val="22"/>
        </w:rPr>
        <w:t>451-2993</w:t>
      </w:r>
      <w:r w:rsidR="007C3F3E" w:rsidRPr="004413BE">
        <w:rPr>
          <w:rFonts w:ascii="Bookman Old Style" w:hAnsi="Bookman Old Style"/>
          <w:sz w:val="22"/>
          <w:szCs w:val="22"/>
        </w:rPr>
        <w:t>. Email:</w:t>
      </w:r>
      <w:r w:rsidR="00B10A72" w:rsidRPr="004413BE">
        <w:rPr>
          <w:rFonts w:ascii="Bookman Old Style" w:hAnsi="Bookman Old Style"/>
          <w:sz w:val="22"/>
          <w:szCs w:val="22"/>
        </w:rPr>
        <w:t xml:space="preserve"> </w:t>
      </w:r>
      <w:hyperlink r:id="rId8" w:history="1">
        <w:r w:rsidR="00A66E2B">
          <w:rPr>
            <w:rStyle w:val="Hyperlink"/>
            <w:rFonts w:ascii="Bookman Old Style" w:hAnsi="Bookman Old Style"/>
            <w:sz w:val="22"/>
            <w:szCs w:val="22"/>
          </w:rPr>
          <w:t>Tom.Graham@Maine.Gov</w:t>
        </w:r>
      </w:hyperlink>
      <w:r w:rsidR="00425A46" w:rsidRPr="004413BE">
        <w:rPr>
          <w:rFonts w:ascii="Bookman Old Style" w:hAnsi="Bookman Old Style"/>
          <w:sz w:val="22"/>
          <w:szCs w:val="22"/>
        </w:rPr>
        <w:t xml:space="preserve"> </w:t>
      </w:r>
    </w:p>
    <w:p w14:paraId="6A2CB8ED" w14:textId="77777777" w:rsidR="007C5464" w:rsidRPr="004413BE" w:rsidRDefault="007C5464" w:rsidP="00425A46">
      <w:pPr>
        <w:pBdr>
          <w:bottom w:val="single" w:sz="4" w:space="1" w:color="auto"/>
        </w:pBdr>
        <w:rPr>
          <w:rFonts w:ascii="Bookman Old Style" w:hAnsi="Bookman Old Style"/>
          <w:sz w:val="22"/>
          <w:szCs w:val="22"/>
        </w:rPr>
      </w:pPr>
    </w:p>
    <w:p w14:paraId="10E2EE55" w14:textId="63C19A93" w:rsidR="00466504" w:rsidRDefault="00466504" w:rsidP="006D59CA">
      <w:pPr>
        <w:rPr>
          <w:rFonts w:ascii="Bookman Old Style" w:hAnsi="Bookman Old Style" w:cs="Arial"/>
          <w:b/>
          <w:bCs/>
          <w:sz w:val="22"/>
          <w:szCs w:val="22"/>
        </w:rPr>
      </w:pPr>
      <w:bookmarkStart w:id="1" w:name="_Hlk20470346"/>
      <w:bookmarkEnd w:id="0"/>
    </w:p>
    <w:p w14:paraId="683F58B2" w14:textId="0174DD30" w:rsidR="005F3131" w:rsidRDefault="005F3131" w:rsidP="006D59CA">
      <w:pPr>
        <w:rPr>
          <w:rFonts w:ascii="Bookman Old Style" w:hAnsi="Bookman Old Style" w:cs="Arial"/>
          <w:bCs/>
          <w:sz w:val="22"/>
          <w:szCs w:val="22"/>
        </w:rPr>
      </w:pPr>
      <w:r w:rsidRPr="004413BE">
        <w:rPr>
          <w:rFonts w:ascii="Bookman Old Style" w:hAnsi="Bookman Old Style" w:cs="Arial"/>
          <w:b/>
          <w:bCs/>
          <w:sz w:val="22"/>
          <w:szCs w:val="22"/>
        </w:rPr>
        <w:t>EMERGENCY RULES ADOPTED SINCE THE LAST REGULATORY AGENDA:</w:t>
      </w:r>
      <w:r w:rsidR="00466504">
        <w:rPr>
          <w:rFonts w:ascii="Bookman Old Style" w:hAnsi="Bookman Old Style" w:cs="Arial"/>
          <w:b/>
          <w:bCs/>
          <w:sz w:val="22"/>
          <w:szCs w:val="22"/>
        </w:rPr>
        <w:t xml:space="preserve"> </w:t>
      </w:r>
    </w:p>
    <w:p w14:paraId="34295BD0" w14:textId="77777777" w:rsidR="003554BB" w:rsidRDefault="003554BB" w:rsidP="006D59CA">
      <w:pPr>
        <w:rPr>
          <w:rFonts w:ascii="Bookman Old Style" w:hAnsi="Bookman Old Style" w:cs="Arial"/>
          <w:bCs/>
          <w:sz w:val="22"/>
          <w:szCs w:val="22"/>
        </w:rPr>
      </w:pPr>
    </w:p>
    <w:p w14:paraId="11D3622E" w14:textId="77777777" w:rsidR="003554BB" w:rsidRPr="004413BE" w:rsidRDefault="003554BB" w:rsidP="006D59CA">
      <w:pPr>
        <w:rPr>
          <w:rFonts w:ascii="Bookman Old Style" w:hAnsi="Bookman Old Style" w:cs="Arial"/>
          <w:bCs/>
          <w:sz w:val="22"/>
          <w:szCs w:val="22"/>
        </w:rPr>
      </w:pPr>
    </w:p>
    <w:p w14:paraId="1902BDA4" w14:textId="66B765F5" w:rsidR="005F3131" w:rsidRPr="004413BE" w:rsidRDefault="005F3131" w:rsidP="006D59CA">
      <w:pPr>
        <w:rPr>
          <w:rFonts w:ascii="Bookman Old Style" w:hAnsi="Bookman Old Style" w:cs="Arial"/>
          <w:b/>
          <w:bCs/>
          <w:sz w:val="22"/>
          <w:szCs w:val="22"/>
        </w:rPr>
      </w:pPr>
      <w:r w:rsidRPr="004413BE">
        <w:rPr>
          <w:rFonts w:ascii="Bookman Old Style" w:hAnsi="Bookman Old Style" w:cs="Arial"/>
          <w:b/>
          <w:bCs/>
          <w:sz w:val="22"/>
          <w:szCs w:val="22"/>
        </w:rPr>
        <w:t>EXPECTED 20</w:t>
      </w:r>
      <w:r w:rsidR="00A0716B">
        <w:rPr>
          <w:rFonts w:ascii="Bookman Old Style" w:hAnsi="Bookman Old Style" w:cs="Arial"/>
          <w:b/>
          <w:bCs/>
          <w:sz w:val="22"/>
          <w:szCs w:val="22"/>
        </w:rPr>
        <w:t>2</w:t>
      </w:r>
      <w:r w:rsidR="00717FAF">
        <w:rPr>
          <w:rFonts w:ascii="Bookman Old Style" w:hAnsi="Bookman Old Style" w:cs="Arial"/>
          <w:b/>
          <w:bCs/>
          <w:sz w:val="22"/>
          <w:szCs w:val="22"/>
        </w:rPr>
        <w:t>5</w:t>
      </w:r>
      <w:r w:rsidRPr="004413BE">
        <w:rPr>
          <w:rFonts w:ascii="Bookman Old Style" w:hAnsi="Bookman Old Style" w:cs="Arial"/>
          <w:b/>
          <w:bCs/>
          <w:sz w:val="22"/>
          <w:szCs w:val="22"/>
        </w:rPr>
        <w:t>-202</w:t>
      </w:r>
      <w:r w:rsidR="00717FAF">
        <w:rPr>
          <w:rFonts w:ascii="Bookman Old Style" w:hAnsi="Bookman Old Style" w:cs="Arial"/>
          <w:b/>
          <w:bCs/>
          <w:sz w:val="22"/>
          <w:szCs w:val="22"/>
        </w:rPr>
        <w:t>6</w:t>
      </w:r>
      <w:r w:rsidRPr="004413BE">
        <w:rPr>
          <w:rFonts w:ascii="Bookman Old Style" w:hAnsi="Bookman Old Style" w:cs="Arial"/>
          <w:b/>
          <w:bCs/>
          <w:sz w:val="22"/>
          <w:szCs w:val="22"/>
        </w:rPr>
        <w:t xml:space="preserve"> RULEMAKING ACTIVITY:</w:t>
      </w:r>
    </w:p>
    <w:p w14:paraId="2FD26CB8" w14:textId="678A8AF9" w:rsidR="005F3131" w:rsidRDefault="005F3131" w:rsidP="006D59CA">
      <w:pPr>
        <w:rPr>
          <w:rFonts w:ascii="Bookman Old Style" w:hAnsi="Bookman Old Style" w:cs="Arial"/>
          <w:bCs/>
          <w:sz w:val="22"/>
          <w:szCs w:val="22"/>
        </w:rPr>
      </w:pPr>
    </w:p>
    <w:p w14:paraId="2ECF3070" w14:textId="05A13882" w:rsidR="00ED13C5" w:rsidRPr="00FF2498" w:rsidRDefault="00ED13C5" w:rsidP="00ED13C5">
      <w:pPr>
        <w:rPr>
          <w:rFonts w:ascii="Bookman Old Style" w:hAnsi="Bookman Old Style" w:cs="Arial"/>
          <w:sz w:val="22"/>
          <w:szCs w:val="22"/>
        </w:rPr>
      </w:pPr>
      <w:bookmarkStart w:id="2" w:name="_Hlk112161208"/>
      <w:bookmarkStart w:id="3" w:name="_Hlk54098209"/>
      <w:bookmarkEnd w:id="1"/>
      <w:r w:rsidRPr="00FF2498">
        <w:rPr>
          <w:rFonts w:ascii="Bookman Old Style" w:hAnsi="Bookman Old Style" w:cs="Arial"/>
          <w:b/>
          <w:bCs/>
          <w:sz w:val="22"/>
          <w:szCs w:val="22"/>
        </w:rPr>
        <w:t>CONTACT PERSON FOR THE FOLLOWING CHAPTER</w:t>
      </w:r>
      <w:r>
        <w:rPr>
          <w:rFonts w:ascii="Bookman Old Style" w:hAnsi="Bookman Old Style" w:cs="Arial"/>
          <w:b/>
          <w:bCs/>
          <w:sz w:val="22"/>
          <w:szCs w:val="22"/>
        </w:rPr>
        <w:t>S</w:t>
      </w:r>
      <w:r w:rsidRPr="00FF2498">
        <w:rPr>
          <w:rFonts w:ascii="Bookman Old Style" w:hAnsi="Bookman Old Style" w:cs="Arial"/>
          <w:bCs/>
          <w:sz w:val="22"/>
          <w:szCs w:val="22"/>
        </w:rPr>
        <w:t xml:space="preserve">: </w:t>
      </w:r>
      <w:r w:rsidR="00A66E2B">
        <w:rPr>
          <w:rStyle w:val="Strong"/>
          <w:rFonts w:ascii="Bookman Old Style" w:hAnsi="Bookman Old Style"/>
          <w:b w:val="0"/>
          <w:sz w:val="22"/>
          <w:szCs w:val="22"/>
        </w:rPr>
        <w:t>Tom Graham</w:t>
      </w:r>
      <w:r w:rsidRPr="004413BE">
        <w:rPr>
          <w:rStyle w:val="Strong"/>
          <w:rFonts w:ascii="Bookman Old Style" w:hAnsi="Bookman Old Style"/>
          <w:b w:val="0"/>
          <w:sz w:val="22"/>
          <w:szCs w:val="22"/>
        </w:rPr>
        <w:t>,</w:t>
      </w:r>
      <w:r w:rsidRPr="004413BE">
        <w:rPr>
          <w:rFonts w:ascii="Bookman Old Style" w:hAnsi="Bookman Old Style"/>
          <w:sz w:val="22"/>
          <w:szCs w:val="22"/>
        </w:rPr>
        <w:t xml:space="preserve"> Office of the Commissioner, Maine DEP, 17</w:t>
      </w:r>
      <w:r>
        <w:rPr>
          <w:rFonts w:ascii="Bookman Old Style" w:hAnsi="Bookman Old Style"/>
          <w:sz w:val="22"/>
          <w:szCs w:val="22"/>
        </w:rPr>
        <w:t> </w:t>
      </w:r>
      <w:r w:rsidRPr="004413BE">
        <w:rPr>
          <w:rFonts w:ascii="Bookman Old Style" w:hAnsi="Bookman Old Style"/>
          <w:sz w:val="22"/>
          <w:szCs w:val="22"/>
        </w:rPr>
        <w:t xml:space="preserve">State House Station, Augusta, ME 04333-0017. Telephone: (207) </w:t>
      </w:r>
      <w:r w:rsidR="00A66E2B">
        <w:rPr>
          <w:rFonts w:ascii="Bookman Old Style" w:hAnsi="Bookman Old Style"/>
          <w:sz w:val="22"/>
          <w:szCs w:val="22"/>
        </w:rPr>
        <w:t>451-2993</w:t>
      </w:r>
      <w:r w:rsidRPr="004413BE">
        <w:rPr>
          <w:rFonts w:ascii="Bookman Old Style" w:hAnsi="Bookman Old Style"/>
          <w:sz w:val="22"/>
          <w:szCs w:val="22"/>
        </w:rPr>
        <w:t xml:space="preserve">. Email: </w:t>
      </w:r>
      <w:hyperlink r:id="rId9" w:history="1">
        <w:r w:rsidR="00A66E2B">
          <w:rPr>
            <w:rStyle w:val="Hyperlink"/>
            <w:rFonts w:ascii="Bookman Old Style" w:hAnsi="Bookman Old Style"/>
            <w:sz w:val="22"/>
            <w:szCs w:val="22"/>
          </w:rPr>
          <w:t>Tom.Graham@Maine.Gov</w:t>
        </w:r>
      </w:hyperlink>
      <w:r w:rsidR="00A66E2B">
        <w:t xml:space="preserve"> </w:t>
      </w:r>
    </w:p>
    <w:p w14:paraId="0154D72B" w14:textId="77777777" w:rsidR="00ED13C5" w:rsidRDefault="00ED13C5" w:rsidP="004A2752">
      <w:pPr>
        <w:rPr>
          <w:rFonts w:ascii="Bookman Old Style" w:hAnsi="Bookman Old Style"/>
          <w:b/>
          <w:bCs/>
          <w:sz w:val="22"/>
          <w:szCs w:val="22"/>
        </w:rPr>
      </w:pPr>
    </w:p>
    <w:p w14:paraId="2BB5A0E2" w14:textId="1B0DF1C0" w:rsidR="004A2752" w:rsidRDefault="004A2752" w:rsidP="004A2752">
      <w:pPr>
        <w:rPr>
          <w:rFonts w:ascii="Bookman Old Style" w:hAnsi="Bookman Old Style"/>
          <w:sz w:val="22"/>
          <w:szCs w:val="22"/>
        </w:rPr>
      </w:pPr>
    </w:p>
    <w:p w14:paraId="7425B58F" w14:textId="562E94D2" w:rsidR="00B76351" w:rsidRPr="00CC272A" w:rsidRDefault="00B76351" w:rsidP="00B76351">
      <w:pPr>
        <w:rPr>
          <w:rFonts w:ascii="Bookman Old Style" w:hAnsi="Bookman Old Style"/>
          <w:b/>
          <w:bCs/>
          <w:sz w:val="22"/>
          <w:szCs w:val="22"/>
        </w:rPr>
      </w:pPr>
      <w:r w:rsidRPr="00CC272A">
        <w:rPr>
          <w:rFonts w:ascii="Bookman Old Style" w:hAnsi="Bookman Old Style"/>
          <w:b/>
          <w:bCs/>
          <w:sz w:val="22"/>
          <w:szCs w:val="22"/>
        </w:rPr>
        <w:t xml:space="preserve">CHAPTER 40: </w:t>
      </w:r>
      <w:r w:rsidR="00CC272A" w:rsidRPr="00CC272A">
        <w:rPr>
          <w:rFonts w:ascii="Bookman Old Style" w:hAnsi="Bookman Old Style"/>
          <w:b/>
          <w:bCs/>
          <w:color w:val="000000"/>
          <w:sz w:val="22"/>
          <w:szCs w:val="22"/>
        </w:rPr>
        <w:t>Conduct of Enforcement Hearings</w:t>
      </w:r>
    </w:p>
    <w:p w14:paraId="65B31AFE" w14:textId="6E3490D0" w:rsidR="00B76351" w:rsidRPr="004A2752" w:rsidRDefault="00B76351" w:rsidP="00B76351">
      <w:pPr>
        <w:rPr>
          <w:rFonts w:ascii="Bookman Old Style" w:hAnsi="Bookman Old Style"/>
          <w:sz w:val="22"/>
          <w:szCs w:val="22"/>
        </w:rPr>
      </w:pPr>
      <w:r w:rsidRPr="004A2752">
        <w:rPr>
          <w:rFonts w:ascii="Bookman Old Style" w:hAnsi="Bookman Old Style"/>
          <w:sz w:val="22"/>
          <w:szCs w:val="22"/>
        </w:rPr>
        <w:t>STATUTORY BASIS: 38 M.R.S. §341-</w:t>
      </w:r>
      <w:r w:rsidR="00CC272A">
        <w:rPr>
          <w:rFonts w:ascii="Bookman Old Style" w:hAnsi="Bookman Old Style"/>
          <w:sz w:val="22"/>
          <w:szCs w:val="22"/>
        </w:rPr>
        <w:t>H</w:t>
      </w:r>
      <w:r w:rsidR="00FA1D25">
        <w:rPr>
          <w:rFonts w:ascii="Bookman Old Style" w:hAnsi="Bookman Old Style"/>
          <w:sz w:val="22"/>
          <w:szCs w:val="22"/>
        </w:rPr>
        <w:t xml:space="preserve"> and 347-A</w:t>
      </w:r>
    </w:p>
    <w:p w14:paraId="231F7FC8" w14:textId="3263AAD7" w:rsidR="00B76351" w:rsidRPr="004A2752" w:rsidRDefault="00B76351" w:rsidP="00B76351">
      <w:pPr>
        <w:rPr>
          <w:rFonts w:ascii="Bookman Old Style" w:hAnsi="Bookman Old Style"/>
          <w:sz w:val="22"/>
          <w:szCs w:val="22"/>
        </w:rPr>
      </w:pPr>
      <w:r w:rsidRPr="004A2752">
        <w:rPr>
          <w:rFonts w:ascii="Bookman Old Style" w:hAnsi="Bookman Old Style"/>
          <w:sz w:val="22"/>
          <w:szCs w:val="22"/>
        </w:rPr>
        <w:t xml:space="preserve">PURPOSE: </w:t>
      </w:r>
      <w:r>
        <w:rPr>
          <w:rFonts w:ascii="Bookman Old Style" w:hAnsi="Bookman Old Style"/>
          <w:sz w:val="22"/>
          <w:szCs w:val="22"/>
        </w:rPr>
        <w:t xml:space="preserve">The existing rule will be amended as needed to </w:t>
      </w:r>
      <w:r w:rsidR="000D7E3E">
        <w:rPr>
          <w:rFonts w:ascii="Bookman Old Style" w:hAnsi="Bookman Old Style"/>
          <w:sz w:val="22"/>
          <w:szCs w:val="22"/>
        </w:rPr>
        <w:t xml:space="preserve">ensure </w:t>
      </w:r>
      <w:r>
        <w:rPr>
          <w:rFonts w:ascii="Bookman Old Style" w:hAnsi="Bookman Old Style"/>
          <w:sz w:val="22"/>
          <w:szCs w:val="22"/>
        </w:rPr>
        <w:t xml:space="preserve">procedural </w:t>
      </w:r>
      <w:r w:rsidR="008B4C31">
        <w:rPr>
          <w:rFonts w:ascii="Bookman Old Style" w:hAnsi="Bookman Old Style"/>
          <w:sz w:val="22"/>
          <w:szCs w:val="22"/>
        </w:rPr>
        <w:t>equity and</w:t>
      </w:r>
      <w:r>
        <w:rPr>
          <w:rFonts w:ascii="Bookman Old Style" w:hAnsi="Bookman Old Style"/>
          <w:sz w:val="22"/>
          <w:szCs w:val="22"/>
        </w:rPr>
        <w:t xml:space="preserve"> maintain </w:t>
      </w:r>
      <w:r w:rsidRPr="004A2752">
        <w:rPr>
          <w:rFonts w:ascii="Bookman Old Style" w:hAnsi="Bookman Old Style"/>
          <w:sz w:val="22"/>
          <w:szCs w:val="22"/>
        </w:rPr>
        <w:t>consisten</w:t>
      </w:r>
      <w:r>
        <w:rPr>
          <w:rFonts w:ascii="Bookman Old Style" w:hAnsi="Bookman Old Style"/>
          <w:sz w:val="22"/>
          <w:szCs w:val="22"/>
        </w:rPr>
        <w:t xml:space="preserve">cy </w:t>
      </w:r>
      <w:r w:rsidRPr="004A2752">
        <w:rPr>
          <w:rFonts w:ascii="Bookman Old Style" w:hAnsi="Bookman Old Style"/>
          <w:sz w:val="22"/>
          <w:szCs w:val="22"/>
        </w:rPr>
        <w:t xml:space="preserve">with the Maine Administrative Procedure Act and statutory </w:t>
      </w:r>
      <w:r>
        <w:rPr>
          <w:rFonts w:ascii="Bookman Old Style" w:hAnsi="Bookman Old Style"/>
          <w:sz w:val="22"/>
          <w:szCs w:val="22"/>
        </w:rPr>
        <w:t>requirement</w:t>
      </w:r>
      <w:r w:rsidRPr="004A2752">
        <w:rPr>
          <w:rFonts w:ascii="Bookman Old Style" w:hAnsi="Bookman Old Style"/>
          <w:sz w:val="22"/>
          <w:szCs w:val="22"/>
        </w:rPr>
        <w:t>.</w:t>
      </w:r>
    </w:p>
    <w:p w14:paraId="0A75D8A7" w14:textId="78E9E79B" w:rsidR="00B76351" w:rsidRPr="004A2752" w:rsidRDefault="005F0CE3" w:rsidP="00B76351">
      <w:pPr>
        <w:rPr>
          <w:rFonts w:ascii="Bookman Old Style" w:hAnsi="Bookman Old Style"/>
          <w:sz w:val="22"/>
          <w:szCs w:val="22"/>
        </w:rPr>
      </w:pPr>
      <w:r>
        <w:rPr>
          <w:rFonts w:ascii="Bookman Old Style" w:hAnsi="Bookman Old Style"/>
          <w:sz w:val="22"/>
          <w:szCs w:val="22"/>
        </w:rPr>
        <w:t xml:space="preserve">SCHEDULE FOR ADOPTION: </w:t>
      </w:r>
      <w:r w:rsidR="00B76351" w:rsidRPr="004A2752">
        <w:rPr>
          <w:rFonts w:ascii="Bookman Old Style" w:hAnsi="Bookman Old Style"/>
          <w:sz w:val="22"/>
          <w:szCs w:val="22"/>
        </w:rPr>
        <w:t>As</w:t>
      </w:r>
      <w:r w:rsidR="00764CFE">
        <w:rPr>
          <w:rFonts w:ascii="Bookman Old Style" w:hAnsi="Bookman Old Style"/>
          <w:sz w:val="22"/>
          <w:szCs w:val="22"/>
        </w:rPr>
        <w:t>-</w:t>
      </w:r>
      <w:r w:rsidR="00B76351" w:rsidRPr="004A2752">
        <w:rPr>
          <w:rFonts w:ascii="Bookman Old Style" w:hAnsi="Bookman Old Style"/>
          <w:sz w:val="22"/>
          <w:szCs w:val="22"/>
        </w:rPr>
        <w:t>needed basis</w:t>
      </w:r>
    </w:p>
    <w:p w14:paraId="66052C99" w14:textId="017EF4D6" w:rsidR="00B76351" w:rsidRPr="004A2752" w:rsidRDefault="00B76351" w:rsidP="00B76351">
      <w:pPr>
        <w:rPr>
          <w:rFonts w:ascii="Bookman Old Style" w:hAnsi="Bookman Old Style"/>
          <w:sz w:val="22"/>
          <w:szCs w:val="22"/>
        </w:rPr>
      </w:pPr>
      <w:r w:rsidRPr="004A2752">
        <w:rPr>
          <w:rFonts w:ascii="Bookman Old Style" w:hAnsi="Bookman Old Style"/>
          <w:sz w:val="22"/>
          <w:szCs w:val="22"/>
        </w:rPr>
        <w:t xml:space="preserve">AFFECTED PARTIES: Parties </w:t>
      </w:r>
      <w:r w:rsidR="00CC272A">
        <w:rPr>
          <w:rFonts w:ascii="Bookman Old Style" w:hAnsi="Bookman Old Style"/>
          <w:sz w:val="22"/>
          <w:szCs w:val="22"/>
        </w:rPr>
        <w:t>participating in enforcement hearings before the Department</w:t>
      </w:r>
      <w:r w:rsidRPr="004A2752">
        <w:rPr>
          <w:rFonts w:ascii="Bookman Old Style" w:hAnsi="Bookman Old Style"/>
          <w:sz w:val="22"/>
          <w:szCs w:val="22"/>
        </w:rPr>
        <w:t>.</w:t>
      </w:r>
    </w:p>
    <w:p w14:paraId="6F8CD0AE" w14:textId="77777777" w:rsidR="00B76351" w:rsidRPr="004A2752" w:rsidRDefault="00B76351" w:rsidP="00B76351">
      <w:pPr>
        <w:rPr>
          <w:rFonts w:ascii="Bookman Old Style" w:hAnsi="Bookman Old Style"/>
          <w:sz w:val="22"/>
          <w:szCs w:val="22"/>
        </w:rPr>
      </w:pPr>
      <w:r w:rsidRPr="004A2752">
        <w:rPr>
          <w:rFonts w:ascii="Bookman Old Style" w:hAnsi="Bookman Old Style"/>
          <w:sz w:val="22"/>
          <w:szCs w:val="22"/>
        </w:rPr>
        <w:t>CONSENSUS-BASED RULE DEVELOPMENT: N</w:t>
      </w:r>
      <w:r>
        <w:rPr>
          <w:rFonts w:ascii="Bookman Old Style" w:hAnsi="Bookman Old Style"/>
          <w:sz w:val="22"/>
          <w:szCs w:val="22"/>
        </w:rPr>
        <w:t>/A</w:t>
      </w:r>
    </w:p>
    <w:p w14:paraId="60C818F1" w14:textId="77777777" w:rsidR="00FF6131" w:rsidRDefault="00FF6131" w:rsidP="00B76351">
      <w:pPr>
        <w:rPr>
          <w:rFonts w:ascii="Bookman Old Style" w:hAnsi="Bookman Old Style"/>
          <w:sz w:val="22"/>
          <w:szCs w:val="22"/>
        </w:rPr>
      </w:pPr>
    </w:p>
    <w:bookmarkEnd w:id="2"/>
    <w:p w14:paraId="5BD97CFB" w14:textId="77777777" w:rsidR="00764CFE" w:rsidRPr="006F6C24" w:rsidRDefault="00764CFE" w:rsidP="00764CFE">
      <w:pPr>
        <w:rPr>
          <w:rFonts w:ascii="Bookman Old Style" w:hAnsi="Bookman Old Style"/>
          <w:b/>
          <w:bCs/>
          <w:sz w:val="22"/>
          <w:szCs w:val="22"/>
        </w:rPr>
      </w:pPr>
      <w:r w:rsidRPr="006F6C24">
        <w:rPr>
          <w:rFonts w:ascii="Bookman Old Style" w:hAnsi="Bookman Old Style"/>
          <w:b/>
          <w:bCs/>
          <w:sz w:val="22"/>
          <w:szCs w:val="22"/>
        </w:rPr>
        <w:t xml:space="preserve">CHAPTER </w:t>
      </w:r>
      <w:r>
        <w:rPr>
          <w:rFonts w:ascii="Bookman Old Style" w:hAnsi="Bookman Old Style"/>
          <w:b/>
          <w:bCs/>
          <w:sz w:val="22"/>
          <w:szCs w:val="22"/>
        </w:rPr>
        <w:t>90</w:t>
      </w:r>
      <w:r w:rsidRPr="006F6C24">
        <w:rPr>
          <w:rFonts w:ascii="Bookman Old Style" w:hAnsi="Bookman Old Style"/>
          <w:b/>
          <w:bCs/>
          <w:sz w:val="22"/>
          <w:szCs w:val="22"/>
        </w:rPr>
        <w:t>: PFAS in Product</w:t>
      </w:r>
      <w:r>
        <w:rPr>
          <w:rFonts w:ascii="Bookman Old Style" w:hAnsi="Bookman Old Style"/>
          <w:b/>
          <w:bCs/>
          <w:sz w:val="22"/>
          <w:szCs w:val="22"/>
        </w:rPr>
        <w:t>s</w:t>
      </w:r>
      <w:r w:rsidRPr="006F6C24">
        <w:rPr>
          <w:rFonts w:ascii="Bookman Old Style" w:hAnsi="Bookman Old Style"/>
          <w:b/>
          <w:bCs/>
          <w:sz w:val="22"/>
          <w:szCs w:val="22"/>
        </w:rPr>
        <w:t xml:space="preserve"> </w:t>
      </w:r>
      <w:r>
        <w:rPr>
          <w:rFonts w:ascii="Bookman Old Style" w:hAnsi="Bookman Old Style"/>
          <w:b/>
          <w:bCs/>
          <w:sz w:val="22"/>
          <w:szCs w:val="22"/>
        </w:rPr>
        <w:t>Currently Unavoidable Use</w:t>
      </w:r>
      <w:r w:rsidRPr="006F6C24">
        <w:rPr>
          <w:rFonts w:ascii="Bookman Old Style" w:hAnsi="Bookman Old Style"/>
          <w:b/>
          <w:bCs/>
          <w:sz w:val="22"/>
          <w:szCs w:val="22"/>
        </w:rPr>
        <w:t xml:space="preserve"> Rule</w:t>
      </w:r>
    </w:p>
    <w:p w14:paraId="419C93A8" w14:textId="77777777" w:rsidR="00764CFE" w:rsidRDefault="00764CFE" w:rsidP="00764CFE">
      <w:pPr>
        <w:rPr>
          <w:rFonts w:ascii="Bookman Old Style" w:hAnsi="Bookman Old Style"/>
          <w:sz w:val="22"/>
          <w:szCs w:val="22"/>
        </w:rPr>
      </w:pPr>
      <w:r>
        <w:rPr>
          <w:rFonts w:ascii="Bookman Old Style" w:hAnsi="Bookman Old Style"/>
          <w:sz w:val="22"/>
          <w:szCs w:val="22"/>
        </w:rPr>
        <w:t xml:space="preserve">STATUTORY BASIS: P.L. 2024, Chapter 630, </w:t>
      </w:r>
      <w:r w:rsidRPr="00337DDF">
        <w:rPr>
          <w:rFonts w:ascii="Bookman Old Style" w:hAnsi="Bookman Old Style"/>
          <w:sz w:val="22"/>
          <w:szCs w:val="22"/>
        </w:rPr>
        <w:t>38 M</w:t>
      </w:r>
      <w:r>
        <w:rPr>
          <w:rFonts w:ascii="Bookman Old Style" w:hAnsi="Bookman Old Style"/>
          <w:sz w:val="22"/>
          <w:szCs w:val="22"/>
        </w:rPr>
        <w:t>.</w:t>
      </w:r>
      <w:r w:rsidRPr="00337DDF">
        <w:rPr>
          <w:rFonts w:ascii="Bookman Old Style" w:hAnsi="Bookman Old Style"/>
          <w:sz w:val="22"/>
          <w:szCs w:val="22"/>
        </w:rPr>
        <w:t>R</w:t>
      </w:r>
      <w:r>
        <w:rPr>
          <w:rFonts w:ascii="Bookman Old Style" w:hAnsi="Bookman Old Style"/>
          <w:sz w:val="22"/>
          <w:szCs w:val="22"/>
        </w:rPr>
        <w:t>.</w:t>
      </w:r>
      <w:r w:rsidRPr="00337DDF">
        <w:rPr>
          <w:rFonts w:ascii="Bookman Old Style" w:hAnsi="Bookman Old Style"/>
          <w:sz w:val="22"/>
          <w:szCs w:val="22"/>
        </w:rPr>
        <w:t>S</w:t>
      </w:r>
      <w:r>
        <w:rPr>
          <w:rFonts w:ascii="Bookman Old Style" w:hAnsi="Bookman Old Style"/>
          <w:sz w:val="22"/>
          <w:szCs w:val="22"/>
        </w:rPr>
        <w:t>.</w:t>
      </w:r>
      <w:r w:rsidRPr="00337DDF">
        <w:rPr>
          <w:rFonts w:ascii="Bookman Old Style" w:hAnsi="Bookman Old Style"/>
          <w:sz w:val="22"/>
          <w:szCs w:val="22"/>
        </w:rPr>
        <w:t xml:space="preserve"> </w:t>
      </w:r>
      <w:bookmarkStart w:id="4" w:name="_Hlk86144833"/>
      <w:r w:rsidRPr="00337DDF">
        <w:rPr>
          <w:rFonts w:ascii="Bookman Old Style" w:hAnsi="Bookman Old Style"/>
          <w:sz w:val="22"/>
          <w:szCs w:val="22"/>
        </w:rPr>
        <w:t xml:space="preserve">§ </w:t>
      </w:r>
      <w:bookmarkEnd w:id="4"/>
      <w:r>
        <w:rPr>
          <w:rFonts w:ascii="Bookman Old Style" w:hAnsi="Bookman Old Style"/>
          <w:sz w:val="22"/>
          <w:szCs w:val="22"/>
        </w:rPr>
        <w:t>1614</w:t>
      </w:r>
    </w:p>
    <w:p w14:paraId="2ED97224" w14:textId="46D5B0A1" w:rsidR="00764CFE" w:rsidRDefault="00764CFE" w:rsidP="00764CFE">
      <w:pPr>
        <w:rPr>
          <w:rFonts w:ascii="Bookman Old Style" w:hAnsi="Bookman Old Style"/>
          <w:sz w:val="22"/>
          <w:szCs w:val="22"/>
        </w:rPr>
      </w:pPr>
      <w:r>
        <w:rPr>
          <w:rFonts w:ascii="Bookman Old Style" w:hAnsi="Bookman Old Style"/>
          <w:sz w:val="22"/>
          <w:szCs w:val="22"/>
        </w:rPr>
        <w:t xml:space="preserve">PURPOSE: This </w:t>
      </w:r>
      <w:r w:rsidR="00A66E2B">
        <w:rPr>
          <w:rFonts w:ascii="Bookman Old Style" w:hAnsi="Bookman Old Style"/>
          <w:sz w:val="22"/>
          <w:szCs w:val="22"/>
        </w:rPr>
        <w:t xml:space="preserve">amendment will </w:t>
      </w:r>
      <w:r>
        <w:rPr>
          <w:rFonts w:ascii="Bookman Old Style" w:hAnsi="Bookman Old Style"/>
          <w:sz w:val="22"/>
          <w:szCs w:val="22"/>
        </w:rPr>
        <w:t>designate “Currently Unavoidable Uses” of PFAS in certain products.</w:t>
      </w:r>
    </w:p>
    <w:p w14:paraId="66FCAE4F" w14:textId="0DA692A1" w:rsidR="00764CFE" w:rsidRDefault="00764CFE" w:rsidP="00764CFE">
      <w:pPr>
        <w:rPr>
          <w:rFonts w:ascii="Bookman Old Style" w:hAnsi="Bookman Old Style"/>
          <w:sz w:val="22"/>
          <w:szCs w:val="22"/>
        </w:rPr>
      </w:pPr>
      <w:r>
        <w:rPr>
          <w:rFonts w:ascii="Bookman Old Style" w:hAnsi="Bookman Old Style"/>
          <w:sz w:val="22"/>
          <w:szCs w:val="22"/>
        </w:rPr>
        <w:t xml:space="preserve">SCHEDULE FOR ADOPTION: </w:t>
      </w:r>
      <w:r w:rsidR="00A66E2B">
        <w:rPr>
          <w:rFonts w:ascii="Bookman Old Style" w:hAnsi="Bookman Old Style"/>
          <w:sz w:val="22"/>
          <w:szCs w:val="22"/>
        </w:rPr>
        <w:t>Summer 2025</w:t>
      </w:r>
    </w:p>
    <w:p w14:paraId="06B807BC" w14:textId="77777777" w:rsidR="00764CFE" w:rsidRDefault="00764CFE" w:rsidP="00764CFE">
      <w:pPr>
        <w:rPr>
          <w:rFonts w:ascii="Bookman Old Style" w:hAnsi="Bookman Old Style"/>
          <w:sz w:val="22"/>
          <w:szCs w:val="22"/>
        </w:rPr>
      </w:pPr>
      <w:r w:rsidRPr="00A638D1">
        <w:rPr>
          <w:rFonts w:ascii="Bookman Old Style" w:hAnsi="Bookman Old Style"/>
          <w:sz w:val="22"/>
          <w:szCs w:val="22"/>
        </w:rPr>
        <w:t xml:space="preserve">AFFECTED PARTIES: Manufacturers and distributors of products containing </w:t>
      </w:r>
      <w:r>
        <w:rPr>
          <w:rFonts w:ascii="Bookman Old Style" w:hAnsi="Bookman Old Style"/>
          <w:sz w:val="22"/>
          <w:szCs w:val="22"/>
        </w:rPr>
        <w:t>PFAS</w:t>
      </w:r>
      <w:r w:rsidRPr="00A638D1">
        <w:rPr>
          <w:rFonts w:ascii="Bookman Old Style" w:hAnsi="Bookman Old Style"/>
          <w:sz w:val="22"/>
          <w:szCs w:val="22"/>
        </w:rPr>
        <w:t>.</w:t>
      </w:r>
    </w:p>
    <w:p w14:paraId="5D0D7483" w14:textId="77777777" w:rsidR="00764CFE" w:rsidRDefault="00764CFE" w:rsidP="00764CFE">
      <w:pPr>
        <w:rPr>
          <w:rFonts w:ascii="Bookman Old Style" w:hAnsi="Bookman Old Style"/>
          <w:sz w:val="22"/>
          <w:szCs w:val="22"/>
        </w:rPr>
      </w:pPr>
      <w:r w:rsidRPr="00A638D1">
        <w:rPr>
          <w:rFonts w:ascii="Bookman Old Style" w:hAnsi="Bookman Old Style"/>
          <w:sz w:val="22"/>
          <w:szCs w:val="22"/>
        </w:rPr>
        <w:t>CONSENSUS-BASED RULE DEVELOPMENT: N/A</w:t>
      </w:r>
    </w:p>
    <w:p w14:paraId="532FE903" w14:textId="77777777" w:rsidR="00ED13C5" w:rsidRDefault="00ED13C5" w:rsidP="00FF2498">
      <w:pPr>
        <w:rPr>
          <w:rFonts w:ascii="Bookman Old Style" w:hAnsi="Bookman Old Style" w:cs="Arial"/>
          <w:b/>
          <w:bCs/>
          <w:sz w:val="22"/>
          <w:szCs w:val="22"/>
        </w:rPr>
      </w:pPr>
      <w:bookmarkStart w:id="5" w:name="_Hlk172282806"/>
    </w:p>
    <w:p w14:paraId="6A6ECFD2" w14:textId="550F9E12" w:rsidR="00FF2498" w:rsidRPr="00FF2498" w:rsidRDefault="00FF2498" w:rsidP="00FF2498">
      <w:pPr>
        <w:rPr>
          <w:rFonts w:ascii="Bookman Old Style" w:hAnsi="Bookman Old Style" w:cs="Arial"/>
          <w:sz w:val="22"/>
          <w:szCs w:val="22"/>
        </w:rPr>
      </w:pPr>
      <w:r w:rsidRPr="00FF2498">
        <w:rPr>
          <w:rFonts w:ascii="Bookman Old Style" w:hAnsi="Bookman Old Style" w:cs="Arial"/>
          <w:b/>
          <w:bCs/>
          <w:sz w:val="22"/>
          <w:szCs w:val="22"/>
        </w:rPr>
        <w:t>CONTACT PERSON FOR THE FOLLOWING CHAPTERS</w:t>
      </w:r>
      <w:r w:rsidRPr="00FF2498">
        <w:rPr>
          <w:rFonts w:ascii="Bookman Old Style" w:hAnsi="Bookman Old Style" w:cs="Arial"/>
          <w:bCs/>
          <w:sz w:val="22"/>
          <w:szCs w:val="22"/>
        </w:rPr>
        <w:t xml:space="preserve">: </w:t>
      </w:r>
      <w:r>
        <w:rPr>
          <w:rFonts w:ascii="Bookman Old Style" w:hAnsi="Bookman Old Style" w:cs="Arial"/>
          <w:bCs/>
          <w:sz w:val="22"/>
          <w:szCs w:val="22"/>
        </w:rPr>
        <w:t>Jeff Crawford</w:t>
      </w:r>
      <w:r w:rsidRPr="00FF2498">
        <w:rPr>
          <w:rFonts w:ascii="Bookman Old Style" w:hAnsi="Bookman Old Style" w:cs="Arial"/>
          <w:sz w:val="22"/>
          <w:szCs w:val="22"/>
        </w:rPr>
        <w:t xml:space="preserve">, Bureau of Air Quality, 17 State House Station, Augusta, ME 04333-0017. Tel: </w:t>
      </w:r>
      <w:r>
        <w:rPr>
          <w:rFonts w:ascii="Bookman Old Style" w:hAnsi="Bookman Old Style" w:cs="Arial"/>
          <w:sz w:val="22"/>
          <w:szCs w:val="22"/>
        </w:rPr>
        <w:t>(</w:t>
      </w:r>
      <w:r w:rsidRPr="00FF2498">
        <w:rPr>
          <w:rFonts w:ascii="Bookman Old Style" w:hAnsi="Bookman Old Style" w:cs="Arial"/>
          <w:sz w:val="22"/>
          <w:szCs w:val="22"/>
        </w:rPr>
        <w:t>207</w:t>
      </w:r>
      <w:r>
        <w:rPr>
          <w:rFonts w:ascii="Bookman Old Style" w:hAnsi="Bookman Old Style" w:cs="Arial"/>
          <w:sz w:val="22"/>
          <w:szCs w:val="22"/>
        </w:rPr>
        <w:t xml:space="preserve">) </w:t>
      </w:r>
      <w:r w:rsidRPr="00FF2498">
        <w:rPr>
          <w:rFonts w:ascii="Bookman Old Style" w:hAnsi="Bookman Old Style" w:cs="Arial"/>
          <w:sz w:val="22"/>
          <w:szCs w:val="22"/>
        </w:rPr>
        <w:t>2</w:t>
      </w:r>
      <w:r>
        <w:rPr>
          <w:rFonts w:ascii="Bookman Old Style" w:hAnsi="Bookman Old Style" w:cs="Arial"/>
          <w:sz w:val="22"/>
          <w:szCs w:val="22"/>
        </w:rPr>
        <w:t xml:space="preserve">42-3414. Email: </w:t>
      </w:r>
      <w:r w:rsidR="00673284">
        <w:rPr>
          <w:rFonts w:ascii="Bookman Old Style" w:hAnsi="Bookman Old Style" w:cs="Arial"/>
          <w:sz w:val="22"/>
          <w:szCs w:val="22"/>
        </w:rPr>
        <w:t>Jeff.S.Crawford@Maine.gov</w:t>
      </w:r>
    </w:p>
    <w:p w14:paraId="0DC87A52" w14:textId="77777777" w:rsidR="00FF2498" w:rsidRDefault="00FF2498" w:rsidP="00CB196C">
      <w:pPr>
        <w:rPr>
          <w:rFonts w:ascii="Bookman Old Style" w:hAnsi="Bookman Old Style" w:cs="Arial"/>
          <w:b/>
          <w:sz w:val="22"/>
          <w:szCs w:val="22"/>
        </w:rPr>
      </w:pPr>
    </w:p>
    <w:bookmarkEnd w:id="5"/>
    <w:p w14:paraId="4C7F6A0A" w14:textId="77777777" w:rsidR="008804AB" w:rsidRPr="004413BE" w:rsidRDefault="008804AB" w:rsidP="008804AB">
      <w:pPr>
        <w:rPr>
          <w:rFonts w:ascii="Bookman Old Style" w:hAnsi="Bookman Old Style" w:cs="Arial"/>
          <w:b/>
          <w:sz w:val="22"/>
          <w:szCs w:val="22"/>
        </w:rPr>
      </w:pPr>
      <w:r w:rsidRPr="004413BE">
        <w:rPr>
          <w:rFonts w:ascii="Bookman Old Style" w:hAnsi="Bookman Old Style" w:cs="Arial"/>
          <w:b/>
          <w:sz w:val="22"/>
          <w:szCs w:val="22"/>
        </w:rPr>
        <w:t>CHAPTER 102: Open Burning</w:t>
      </w:r>
    </w:p>
    <w:p w14:paraId="4F13D6AD" w14:textId="77777777" w:rsidR="008804AB" w:rsidRPr="004413BE" w:rsidRDefault="008804AB" w:rsidP="008804AB">
      <w:pPr>
        <w:rPr>
          <w:rFonts w:ascii="Bookman Old Style" w:hAnsi="Bookman Old Style" w:cs="Arial"/>
          <w:sz w:val="22"/>
          <w:szCs w:val="22"/>
        </w:rPr>
      </w:pPr>
      <w:r w:rsidRPr="004413BE">
        <w:rPr>
          <w:rFonts w:ascii="Bookman Old Style" w:hAnsi="Bookman Old Style" w:cs="Arial"/>
          <w:sz w:val="22"/>
          <w:szCs w:val="22"/>
        </w:rPr>
        <w:t xml:space="preserve">STATUTORY BASIS: 38 </w:t>
      </w:r>
      <w:r>
        <w:rPr>
          <w:rFonts w:ascii="Bookman Old Style" w:hAnsi="Bookman Old Style" w:cs="Arial"/>
          <w:sz w:val="22"/>
          <w:szCs w:val="22"/>
        </w:rPr>
        <w:t>M.R.S.</w:t>
      </w:r>
      <w:r w:rsidRPr="004413BE">
        <w:rPr>
          <w:rFonts w:ascii="Bookman Old Style" w:hAnsi="Bookman Old Style" w:cs="Arial"/>
          <w:sz w:val="22"/>
          <w:szCs w:val="22"/>
        </w:rPr>
        <w:t xml:space="preserve"> </w:t>
      </w:r>
      <w:r>
        <w:rPr>
          <w:rFonts w:ascii="Bookman Old Style" w:hAnsi="Bookman Old Style" w:cs="Arial"/>
          <w:sz w:val="22"/>
          <w:szCs w:val="22"/>
        </w:rPr>
        <w:t>§</w:t>
      </w:r>
      <w:r w:rsidRPr="004413BE">
        <w:rPr>
          <w:rFonts w:ascii="Bookman Old Style" w:hAnsi="Bookman Old Style" w:cs="Arial"/>
          <w:sz w:val="22"/>
          <w:szCs w:val="22"/>
        </w:rPr>
        <w:t>585-A</w:t>
      </w:r>
    </w:p>
    <w:p w14:paraId="471F8AE8" w14:textId="77777777" w:rsidR="008804AB" w:rsidRPr="004413BE" w:rsidRDefault="008804AB" w:rsidP="008804AB">
      <w:pPr>
        <w:rPr>
          <w:rFonts w:ascii="Bookman Old Style" w:hAnsi="Bookman Old Style" w:cs="Arial"/>
          <w:sz w:val="22"/>
          <w:szCs w:val="22"/>
        </w:rPr>
      </w:pPr>
      <w:r w:rsidRPr="004413BE">
        <w:rPr>
          <w:rFonts w:ascii="Bookman Old Style" w:hAnsi="Bookman Old Style" w:cs="Arial"/>
          <w:sz w:val="22"/>
          <w:szCs w:val="22"/>
        </w:rPr>
        <w:lastRenderedPageBreak/>
        <w:t>PURPOSE: The existing rule regarding open burning will be updated to clarify permissible open burning activities</w:t>
      </w:r>
      <w:r>
        <w:rPr>
          <w:rFonts w:ascii="Bookman Old Style" w:hAnsi="Bookman Old Style" w:cs="Arial"/>
          <w:sz w:val="22"/>
          <w:szCs w:val="22"/>
        </w:rPr>
        <w:t xml:space="preserve"> including fire safety training exercises</w:t>
      </w:r>
      <w:r w:rsidRPr="004413BE">
        <w:rPr>
          <w:rFonts w:ascii="Bookman Old Style" w:hAnsi="Bookman Old Style" w:cs="Arial"/>
          <w:sz w:val="22"/>
          <w:szCs w:val="22"/>
        </w:rPr>
        <w:t>.</w:t>
      </w:r>
    </w:p>
    <w:p w14:paraId="2020BAE1" w14:textId="77777777" w:rsidR="008804AB" w:rsidRPr="004413BE" w:rsidRDefault="008804AB" w:rsidP="008804AB">
      <w:pPr>
        <w:rPr>
          <w:rFonts w:ascii="Bookman Old Style" w:hAnsi="Bookman Old Style" w:cs="Arial"/>
          <w:sz w:val="22"/>
          <w:szCs w:val="22"/>
        </w:rPr>
      </w:pPr>
      <w:r>
        <w:rPr>
          <w:rFonts w:ascii="Bookman Old Style" w:hAnsi="Bookman Old Style" w:cs="Arial"/>
          <w:sz w:val="22"/>
          <w:szCs w:val="22"/>
        </w:rPr>
        <w:t>SCHEDULE FOR ADOPTION: Fall 2025</w:t>
      </w:r>
    </w:p>
    <w:p w14:paraId="22ADFFFD" w14:textId="77777777" w:rsidR="008804AB" w:rsidRPr="004413BE" w:rsidRDefault="008804AB" w:rsidP="008804AB">
      <w:pPr>
        <w:rPr>
          <w:rFonts w:ascii="Bookman Old Style" w:hAnsi="Bookman Old Style" w:cs="Arial"/>
          <w:sz w:val="22"/>
          <w:szCs w:val="22"/>
        </w:rPr>
      </w:pPr>
      <w:r w:rsidRPr="004413BE">
        <w:rPr>
          <w:rFonts w:ascii="Bookman Old Style" w:hAnsi="Bookman Old Style" w:cs="Arial"/>
          <w:sz w:val="22"/>
          <w:szCs w:val="22"/>
        </w:rPr>
        <w:t>AFFECTED PARTIES: Parties who engage in open burning activities.</w:t>
      </w:r>
    </w:p>
    <w:p w14:paraId="084253DF" w14:textId="77777777" w:rsidR="008804AB" w:rsidRPr="004413BE" w:rsidRDefault="008804AB" w:rsidP="008804AB">
      <w:pPr>
        <w:rPr>
          <w:rFonts w:ascii="Bookman Old Style" w:hAnsi="Bookman Old Style" w:cs="Arial"/>
          <w:sz w:val="22"/>
          <w:szCs w:val="22"/>
        </w:rPr>
      </w:pPr>
      <w:r w:rsidRPr="004413BE">
        <w:rPr>
          <w:rFonts w:ascii="Bookman Old Style" w:hAnsi="Bookman Old Style" w:cs="Arial"/>
          <w:sz w:val="22"/>
          <w:szCs w:val="22"/>
        </w:rPr>
        <w:t>CONSENSUS-BASED RULE DEVELOPMENT: N</w:t>
      </w:r>
      <w:r>
        <w:rPr>
          <w:rFonts w:ascii="Bookman Old Style" w:hAnsi="Bookman Old Style" w:cs="Arial"/>
          <w:sz w:val="22"/>
          <w:szCs w:val="22"/>
        </w:rPr>
        <w:t>/A</w:t>
      </w:r>
    </w:p>
    <w:p w14:paraId="33C2BD2E" w14:textId="77777777" w:rsidR="008804AB" w:rsidRDefault="008804AB" w:rsidP="008804AB">
      <w:pPr>
        <w:rPr>
          <w:rFonts w:ascii="Bookman Old Style" w:hAnsi="Bookman Old Style" w:cs="Arial"/>
          <w:sz w:val="22"/>
          <w:szCs w:val="22"/>
        </w:rPr>
      </w:pPr>
    </w:p>
    <w:p w14:paraId="50E04A54" w14:textId="77777777" w:rsidR="008804AB" w:rsidRPr="007412AF" w:rsidRDefault="008804AB" w:rsidP="008804AB">
      <w:pPr>
        <w:rPr>
          <w:rFonts w:ascii="Bookman Old Style" w:hAnsi="Bookman Old Style" w:cs="Arial"/>
          <w:b/>
          <w:sz w:val="22"/>
          <w:szCs w:val="22"/>
        </w:rPr>
      </w:pPr>
      <w:r w:rsidRPr="007412AF">
        <w:rPr>
          <w:rFonts w:ascii="Bookman Old Style" w:hAnsi="Bookman Old Style" w:cs="Arial"/>
          <w:b/>
          <w:sz w:val="22"/>
          <w:szCs w:val="22"/>
        </w:rPr>
        <w:t>CHAPTER 1</w:t>
      </w:r>
      <w:r>
        <w:rPr>
          <w:rFonts w:ascii="Bookman Old Style" w:hAnsi="Bookman Old Style" w:cs="Arial"/>
          <w:b/>
          <w:sz w:val="22"/>
          <w:szCs w:val="22"/>
        </w:rPr>
        <w:t>10</w:t>
      </w:r>
      <w:r w:rsidRPr="007412AF">
        <w:rPr>
          <w:rFonts w:ascii="Bookman Old Style" w:hAnsi="Bookman Old Style" w:cs="Arial"/>
          <w:b/>
          <w:sz w:val="22"/>
          <w:szCs w:val="22"/>
        </w:rPr>
        <w:t xml:space="preserve">: </w:t>
      </w:r>
      <w:r>
        <w:rPr>
          <w:rFonts w:ascii="Bookman Old Style" w:hAnsi="Bookman Old Style" w:cs="Arial"/>
          <w:b/>
          <w:sz w:val="22"/>
          <w:szCs w:val="22"/>
        </w:rPr>
        <w:t>Ambient Air Quality Standards</w:t>
      </w:r>
    </w:p>
    <w:p w14:paraId="47905055" w14:textId="77777777" w:rsidR="008804AB" w:rsidRPr="007412AF" w:rsidRDefault="008804AB" w:rsidP="008804AB">
      <w:pPr>
        <w:rPr>
          <w:rFonts w:ascii="Bookman Old Style" w:hAnsi="Bookman Old Style" w:cs="Arial"/>
          <w:sz w:val="22"/>
          <w:szCs w:val="22"/>
        </w:rPr>
      </w:pPr>
      <w:r w:rsidRPr="007412AF">
        <w:rPr>
          <w:rFonts w:ascii="Bookman Old Style" w:hAnsi="Bookman Old Style" w:cs="Arial"/>
          <w:sz w:val="22"/>
          <w:szCs w:val="22"/>
        </w:rPr>
        <w:t>STATUTORY BASIS:</w:t>
      </w:r>
      <w:r w:rsidRPr="007412AF">
        <w:rPr>
          <w:rFonts w:ascii="Bookman Old Style" w:hAnsi="Bookman Old Style"/>
          <w:sz w:val="22"/>
          <w:szCs w:val="22"/>
        </w:rPr>
        <w:t xml:space="preserve"> </w:t>
      </w:r>
      <w:r w:rsidRPr="007412AF">
        <w:rPr>
          <w:rFonts w:ascii="Bookman Old Style" w:hAnsi="Bookman Old Style" w:cs="Arial"/>
          <w:sz w:val="22"/>
          <w:szCs w:val="22"/>
        </w:rPr>
        <w:t>38 M.R.S. §</w:t>
      </w:r>
      <w:r>
        <w:rPr>
          <w:rFonts w:ascii="Bookman Old Style" w:hAnsi="Bookman Old Style" w:cs="Arial"/>
          <w:sz w:val="22"/>
          <w:szCs w:val="22"/>
        </w:rPr>
        <w:t xml:space="preserve"> </w:t>
      </w:r>
      <w:r w:rsidRPr="007412AF">
        <w:rPr>
          <w:rFonts w:ascii="Bookman Old Style" w:hAnsi="Bookman Old Style" w:cs="Arial"/>
          <w:sz w:val="22"/>
          <w:szCs w:val="22"/>
        </w:rPr>
        <w:t>58</w:t>
      </w:r>
      <w:r>
        <w:rPr>
          <w:rFonts w:ascii="Bookman Old Style" w:hAnsi="Bookman Old Style" w:cs="Arial"/>
          <w:sz w:val="22"/>
          <w:szCs w:val="22"/>
        </w:rPr>
        <w:t>4</w:t>
      </w:r>
    </w:p>
    <w:p w14:paraId="0666A23A" w14:textId="77777777" w:rsidR="008804AB" w:rsidRPr="00206944" w:rsidRDefault="008804AB" w:rsidP="008804AB">
      <w:pPr>
        <w:rPr>
          <w:rFonts w:ascii="Bookman Old Style" w:hAnsi="Bookman Old Style" w:cs="Arial"/>
          <w:sz w:val="22"/>
          <w:szCs w:val="22"/>
        </w:rPr>
      </w:pPr>
      <w:r w:rsidRPr="00206944">
        <w:rPr>
          <w:rFonts w:ascii="Bookman Old Style" w:hAnsi="Bookman Old Style" w:cs="Arial"/>
          <w:sz w:val="22"/>
          <w:szCs w:val="22"/>
        </w:rPr>
        <w:t xml:space="preserve">PURPOSE: </w:t>
      </w:r>
      <w:r w:rsidRPr="006B737E">
        <w:rPr>
          <w:rFonts w:ascii="Bookman Old Style" w:hAnsi="Bookman Old Style" w:cs="Arial"/>
          <w:sz w:val="22"/>
          <w:szCs w:val="22"/>
        </w:rPr>
        <w:t>In</w:t>
      </w:r>
      <w:r w:rsidRPr="006B737E">
        <w:rPr>
          <w:rFonts w:ascii="Bookman Old Style" w:hAnsi="Bookman Old Style"/>
          <w:sz w:val="22"/>
          <w:szCs w:val="22"/>
        </w:rPr>
        <w:t>corporate updated National Ambient Air Quality Standards (NAAQS)</w:t>
      </w:r>
      <w:r w:rsidRPr="00206944">
        <w:rPr>
          <w:rFonts w:ascii="Bookman Old Style" w:hAnsi="Bookman Old Style" w:cs="Arial"/>
          <w:sz w:val="22"/>
          <w:szCs w:val="22"/>
        </w:rPr>
        <w:t>.</w:t>
      </w:r>
    </w:p>
    <w:p w14:paraId="2A6A3A47" w14:textId="77777777" w:rsidR="008804AB" w:rsidRPr="007412AF" w:rsidRDefault="008804AB" w:rsidP="008804AB">
      <w:pPr>
        <w:rPr>
          <w:rFonts w:ascii="Bookman Old Style" w:hAnsi="Bookman Old Style" w:cs="Arial"/>
          <w:sz w:val="22"/>
          <w:szCs w:val="22"/>
          <w:u w:color="800080"/>
        </w:rPr>
      </w:pPr>
      <w:r w:rsidRPr="007412AF">
        <w:rPr>
          <w:rFonts w:ascii="Bookman Old Style" w:hAnsi="Bookman Old Style" w:cs="Arial"/>
          <w:sz w:val="22"/>
          <w:szCs w:val="22"/>
          <w:u w:color="800080"/>
        </w:rPr>
        <w:t xml:space="preserve">SCHEDULE FOR ADOPTION: </w:t>
      </w:r>
      <w:r>
        <w:rPr>
          <w:rFonts w:ascii="Bookman Old Style" w:hAnsi="Bookman Old Style" w:cs="Arial"/>
          <w:sz w:val="22"/>
          <w:szCs w:val="22"/>
          <w:u w:color="800080"/>
        </w:rPr>
        <w:t>Winter/Spring 2025/2026</w:t>
      </w:r>
    </w:p>
    <w:p w14:paraId="484A79E7" w14:textId="77777777" w:rsidR="008804AB" w:rsidRPr="007412AF" w:rsidRDefault="008804AB" w:rsidP="008804AB">
      <w:pPr>
        <w:rPr>
          <w:rFonts w:ascii="Bookman Old Style" w:hAnsi="Bookman Old Style" w:cs="Arial"/>
          <w:sz w:val="22"/>
          <w:szCs w:val="22"/>
          <w:u w:color="800080"/>
        </w:rPr>
      </w:pPr>
      <w:r w:rsidRPr="007412AF">
        <w:rPr>
          <w:rFonts w:ascii="Bookman Old Style" w:hAnsi="Bookman Old Style" w:cs="Arial"/>
          <w:sz w:val="22"/>
          <w:szCs w:val="22"/>
          <w:u w:color="800080"/>
        </w:rPr>
        <w:t xml:space="preserve">AFFECTED PARTIES: </w:t>
      </w:r>
      <w:r w:rsidRPr="006B737E">
        <w:rPr>
          <w:rFonts w:ascii="Bookman Old Style" w:hAnsi="Bookman Old Style" w:cs="Arial"/>
          <w:sz w:val="22"/>
          <w:szCs w:val="22"/>
        </w:rPr>
        <w:t>Major and minor sources of air emissions</w:t>
      </w:r>
      <w:r w:rsidRPr="007412AF">
        <w:rPr>
          <w:rFonts w:ascii="Bookman Old Style" w:hAnsi="Bookman Old Style" w:cs="Arial"/>
          <w:sz w:val="22"/>
          <w:szCs w:val="22"/>
          <w:u w:color="800080"/>
        </w:rPr>
        <w:t xml:space="preserve">.  </w:t>
      </w:r>
    </w:p>
    <w:p w14:paraId="6C337107" w14:textId="77777777" w:rsidR="008804AB" w:rsidRPr="007412AF" w:rsidRDefault="008804AB" w:rsidP="008804AB">
      <w:pPr>
        <w:keepNext/>
        <w:keepLines/>
        <w:rPr>
          <w:rFonts w:ascii="Bookman Old Style" w:hAnsi="Bookman Old Style" w:cs="Arial"/>
          <w:sz w:val="22"/>
          <w:szCs w:val="22"/>
          <w:u w:color="800080"/>
        </w:rPr>
      </w:pPr>
      <w:r w:rsidRPr="007412AF">
        <w:rPr>
          <w:rFonts w:ascii="Bookman Old Style" w:hAnsi="Bookman Old Style" w:cs="Arial"/>
          <w:sz w:val="22"/>
          <w:szCs w:val="22"/>
          <w:u w:color="800080"/>
        </w:rPr>
        <w:t>CONSENSUS-BASED RULE DEVELOPMENT: N/A</w:t>
      </w:r>
    </w:p>
    <w:p w14:paraId="3DEBBF0A" w14:textId="77777777" w:rsidR="008804AB" w:rsidRPr="004413BE" w:rsidRDefault="008804AB" w:rsidP="008804AB">
      <w:pPr>
        <w:rPr>
          <w:rFonts w:ascii="Bookman Old Style" w:hAnsi="Bookman Old Style" w:cs="Arial"/>
          <w:sz w:val="22"/>
          <w:szCs w:val="22"/>
        </w:rPr>
      </w:pPr>
    </w:p>
    <w:p w14:paraId="180CA6D2" w14:textId="77777777" w:rsidR="008804AB" w:rsidRPr="004413BE" w:rsidRDefault="008804AB" w:rsidP="008804AB">
      <w:pPr>
        <w:rPr>
          <w:rFonts w:ascii="Bookman Old Style" w:hAnsi="Bookman Old Style" w:cs="Arial"/>
          <w:b/>
          <w:sz w:val="22"/>
          <w:szCs w:val="22"/>
        </w:rPr>
      </w:pPr>
      <w:r w:rsidRPr="004413BE">
        <w:rPr>
          <w:rFonts w:ascii="Bookman Old Style" w:hAnsi="Bookman Old Style" w:cs="Arial"/>
          <w:b/>
          <w:sz w:val="22"/>
          <w:szCs w:val="22"/>
        </w:rPr>
        <w:t>CHAPTER 1</w:t>
      </w:r>
      <w:r>
        <w:rPr>
          <w:rFonts w:ascii="Bookman Old Style" w:hAnsi="Bookman Old Style" w:cs="Arial"/>
          <w:b/>
          <w:sz w:val="22"/>
          <w:szCs w:val="22"/>
        </w:rPr>
        <w:t>16</w:t>
      </w:r>
      <w:r w:rsidRPr="004413BE">
        <w:rPr>
          <w:rFonts w:ascii="Bookman Old Style" w:hAnsi="Bookman Old Style" w:cs="Arial"/>
          <w:b/>
          <w:sz w:val="22"/>
          <w:szCs w:val="22"/>
        </w:rPr>
        <w:t xml:space="preserve">: </w:t>
      </w:r>
      <w:r>
        <w:rPr>
          <w:rFonts w:ascii="Bookman Old Style" w:hAnsi="Bookman Old Style" w:cs="Arial"/>
          <w:b/>
          <w:sz w:val="22"/>
          <w:szCs w:val="22"/>
        </w:rPr>
        <w:t>Prohibited Dispersion Techniques</w:t>
      </w:r>
    </w:p>
    <w:p w14:paraId="38688501" w14:textId="77777777" w:rsidR="008804AB" w:rsidRPr="004413BE" w:rsidRDefault="008804AB" w:rsidP="008804AB">
      <w:pPr>
        <w:rPr>
          <w:rFonts w:ascii="Bookman Old Style" w:hAnsi="Bookman Old Style" w:cs="Arial"/>
          <w:sz w:val="22"/>
          <w:szCs w:val="22"/>
        </w:rPr>
      </w:pPr>
      <w:r w:rsidRPr="004413BE">
        <w:rPr>
          <w:rFonts w:ascii="Bookman Old Style" w:hAnsi="Bookman Old Style" w:cs="Arial"/>
          <w:sz w:val="22"/>
          <w:szCs w:val="22"/>
        </w:rPr>
        <w:t>STATUTORY BASIS:</w:t>
      </w:r>
      <w:r w:rsidRPr="004413BE">
        <w:rPr>
          <w:rFonts w:ascii="Bookman Old Style" w:hAnsi="Bookman Old Style"/>
          <w:sz w:val="22"/>
          <w:szCs w:val="22"/>
        </w:rPr>
        <w:t xml:space="preserve"> </w:t>
      </w:r>
      <w:r w:rsidRPr="004413BE">
        <w:rPr>
          <w:rFonts w:ascii="Bookman Old Style" w:hAnsi="Bookman Old Style" w:cs="Arial"/>
          <w:sz w:val="22"/>
          <w:szCs w:val="22"/>
        </w:rPr>
        <w:t xml:space="preserve">38 </w:t>
      </w:r>
      <w:r>
        <w:rPr>
          <w:rFonts w:ascii="Bookman Old Style" w:hAnsi="Bookman Old Style" w:cs="Arial"/>
          <w:sz w:val="22"/>
          <w:szCs w:val="22"/>
        </w:rPr>
        <w:t>M.R.S.</w:t>
      </w:r>
      <w:r w:rsidRPr="004413BE">
        <w:rPr>
          <w:rFonts w:ascii="Bookman Old Style" w:hAnsi="Bookman Old Style" w:cs="Arial"/>
          <w:sz w:val="22"/>
          <w:szCs w:val="22"/>
        </w:rPr>
        <w:t xml:space="preserve"> §§ 5</w:t>
      </w:r>
      <w:r>
        <w:rPr>
          <w:rFonts w:ascii="Bookman Old Style" w:hAnsi="Bookman Old Style" w:cs="Arial"/>
          <w:sz w:val="22"/>
          <w:szCs w:val="22"/>
        </w:rPr>
        <w:t>85-A and 590</w:t>
      </w:r>
    </w:p>
    <w:p w14:paraId="1CC3527B" w14:textId="77777777" w:rsidR="008804AB" w:rsidRPr="00C84D82" w:rsidRDefault="008804AB" w:rsidP="008804AB">
      <w:pPr>
        <w:rPr>
          <w:rFonts w:ascii="Bookman Old Style" w:hAnsi="Bookman Old Style" w:cs="Arial"/>
          <w:sz w:val="22"/>
          <w:szCs w:val="22"/>
        </w:rPr>
      </w:pPr>
      <w:r w:rsidRPr="004413BE">
        <w:rPr>
          <w:rFonts w:ascii="Bookman Old Style" w:hAnsi="Bookman Old Style" w:cs="Arial"/>
          <w:sz w:val="22"/>
          <w:szCs w:val="22"/>
        </w:rPr>
        <w:t xml:space="preserve">PURPOSE: </w:t>
      </w:r>
      <w:r w:rsidRPr="00C84D82">
        <w:rPr>
          <w:rFonts w:ascii="Bookman Old Style" w:hAnsi="Bookman Old Style" w:cs="Arial"/>
          <w:sz w:val="22"/>
          <w:szCs w:val="22"/>
        </w:rPr>
        <w:t>The existing rule will be amended to update and clarify requirements and</w:t>
      </w:r>
      <w:r w:rsidRPr="001477E8">
        <w:rPr>
          <w:rFonts w:ascii="Bookman Old Style" w:hAnsi="Bookman Old Style"/>
          <w:sz w:val="22"/>
          <w:szCs w:val="22"/>
        </w:rPr>
        <w:t xml:space="preserve"> revise the definition of “production area” to be consistent with current policy.</w:t>
      </w:r>
    </w:p>
    <w:p w14:paraId="0C3FE75E" w14:textId="77777777" w:rsidR="008804AB" w:rsidRPr="004413BE" w:rsidRDefault="008804AB" w:rsidP="008804AB">
      <w:pPr>
        <w:rPr>
          <w:rFonts w:ascii="Bookman Old Style" w:hAnsi="Bookman Old Style" w:cs="Arial"/>
          <w:sz w:val="22"/>
          <w:szCs w:val="22"/>
          <w:u w:color="800080"/>
        </w:rPr>
      </w:pPr>
      <w:r>
        <w:rPr>
          <w:rFonts w:ascii="Bookman Old Style" w:hAnsi="Bookman Old Style" w:cs="Arial"/>
          <w:sz w:val="22"/>
          <w:szCs w:val="22"/>
          <w:u w:color="800080"/>
        </w:rPr>
        <w:t xml:space="preserve">SCHEDULE FOR ADOPTION: Winter </w:t>
      </w:r>
      <w:r w:rsidRPr="00DC4405">
        <w:rPr>
          <w:rFonts w:ascii="Bookman Old Style" w:hAnsi="Bookman Old Style" w:cs="Arial"/>
          <w:sz w:val="22"/>
          <w:szCs w:val="22"/>
          <w:u w:color="800080"/>
        </w:rPr>
        <w:t>202</w:t>
      </w:r>
      <w:r>
        <w:rPr>
          <w:rFonts w:ascii="Bookman Old Style" w:hAnsi="Bookman Old Style" w:cs="Arial"/>
          <w:sz w:val="22"/>
          <w:szCs w:val="22"/>
          <w:u w:color="800080"/>
        </w:rPr>
        <w:t>5/2026</w:t>
      </w:r>
    </w:p>
    <w:p w14:paraId="0A9BBAD9" w14:textId="77777777" w:rsidR="008804AB" w:rsidRDefault="008804AB" w:rsidP="008804AB">
      <w:pPr>
        <w:keepNext/>
        <w:keepLines/>
        <w:rPr>
          <w:rFonts w:ascii="Bookman Old Style" w:hAnsi="Bookman Old Style" w:cs="Arial"/>
          <w:sz w:val="22"/>
          <w:szCs w:val="22"/>
          <w:u w:color="800080"/>
        </w:rPr>
      </w:pPr>
      <w:r w:rsidRPr="004413BE">
        <w:rPr>
          <w:rFonts w:ascii="Bookman Old Style" w:hAnsi="Bookman Old Style" w:cs="Arial"/>
          <w:sz w:val="22"/>
          <w:szCs w:val="22"/>
          <w:u w:color="800080"/>
        </w:rPr>
        <w:t xml:space="preserve">AFFECTED PARTIES: </w:t>
      </w:r>
      <w:r>
        <w:rPr>
          <w:rFonts w:ascii="Bookman Old Style" w:hAnsi="Bookman Old Style" w:cs="Arial"/>
          <w:sz w:val="22"/>
          <w:szCs w:val="22"/>
          <w:u w:color="800080"/>
        </w:rPr>
        <w:t>Applicants for new and amended air emission licenses.</w:t>
      </w:r>
    </w:p>
    <w:p w14:paraId="135BC511" w14:textId="77777777" w:rsidR="008804AB" w:rsidRPr="004413BE" w:rsidRDefault="008804AB" w:rsidP="008804AB">
      <w:pPr>
        <w:keepNext/>
        <w:keepLines/>
        <w:rPr>
          <w:rFonts w:ascii="Bookman Old Style" w:hAnsi="Bookman Old Style" w:cs="Arial"/>
          <w:sz w:val="22"/>
          <w:szCs w:val="22"/>
          <w:u w:color="800080"/>
        </w:rPr>
      </w:pPr>
      <w:r>
        <w:rPr>
          <w:rFonts w:ascii="Bookman Old Style" w:hAnsi="Bookman Old Style" w:cs="Arial"/>
          <w:sz w:val="22"/>
          <w:szCs w:val="22"/>
          <w:u w:color="800080"/>
        </w:rPr>
        <w:t>C</w:t>
      </w:r>
      <w:r w:rsidRPr="004413BE">
        <w:rPr>
          <w:rFonts w:ascii="Bookman Old Style" w:hAnsi="Bookman Old Style" w:cs="Arial"/>
          <w:sz w:val="22"/>
          <w:szCs w:val="22"/>
          <w:u w:color="800080"/>
        </w:rPr>
        <w:t>ONSENSUS-BASED RULE DEVELOPMENT: N</w:t>
      </w:r>
      <w:r>
        <w:rPr>
          <w:rFonts w:ascii="Bookman Old Style" w:hAnsi="Bookman Old Style" w:cs="Arial"/>
          <w:sz w:val="22"/>
          <w:szCs w:val="22"/>
          <w:u w:color="800080"/>
        </w:rPr>
        <w:t>/A</w:t>
      </w:r>
    </w:p>
    <w:p w14:paraId="42A3D36D" w14:textId="77777777" w:rsidR="008804AB" w:rsidRDefault="008804AB" w:rsidP="008804AB">
      <w:pPr>
        <w:rPr>
          <w:rFonts w:ascii="Bookman Old Style" w:hAnsi="Bookman Old Style" w:cs="Arial"/>
          <w:sz w:val="22"/>
          <w:szCs w:val="22"/>
        </w:rPr>
      </w:pPr>
    </w:p>
    <w:p w14:paraId="21F2C38F" w14:textId="77777777" w:rsidR="008804AB" w:rsidRPr="004413BE" w:rsidRDefault="008804AB" w:rsidP="008804AB">
      <w:pPr>
        <w:rPr>
          <w:rFonts w:ascii="Bookman Old Style" w:hAnsi="Bookman Old Style" w:cs="Arial"/>
          <w:b/>
          <w:sz w:val="22"/>
          <w:szCs w:val="22"/>
        </w:rPr>
      </w:pPr>
      <w:r w:rsidRPr="004413BE">
        <w:rPr>
          <w:rFonts w:ascii="Bookman Old Style" w:hAnsi="Bookman Old Style" w:cs="Arial"/>
          <w:b/>
          <w:sz w:val="22"/>
          <w:szCs w:val="22"/>
        </w:rPr>
        <w:t>CHAPTER 1</w:t>
      </w:r>
      <w:r>
        <w:rPr>
          <w:rFonts w:ascii="Bookman Old Style" w:hAnsi="Bookman Old Style" w:cs="Arial"/>
          <w:b/>
          <w:sz w:val="22"/>
          <w:szCs w:val="22"/>
        </w:rPr>
        <w:t>18</w:t>
      </w:r>
      <w:r w:rsidRPr="004413BE">
        <w:rPr>
          <w:rFonts w:ascii="Bookman Old Style" w:hAnsi="Bookman Old Style" w:cs="Arial"/>
          <w:b/>
          <w:sz w:val="22"/>
          <w:szCs w:val="22"/>
        </w:rPr>
        <w:t xml:space="preserve">: </w:t>
      </w:r>
      <w:r>
        <w:rPr>
          <w:rFonts w:ascii="Bookman Old Style" w:hAnsi="Bookman Old Style" w:cs="Arial"/>
          <w:b/>
          <w:sz w:val="22"/>
          <w:szCs w:val="22"/>
        </w:rPr>
        <w:t>Gasoline Dispensing Facilities Vapor Control</w:t>
      </w:r>
    </w:p>
    <w:p w14:paraId="7944F8F2" w14:textId="77777777" w:rsidR="008804AB" w:rsidRPr="004413BE" w:rsidRDefault="008804AB" w:rsidP="008804AB">
      <w:pPr>
        <w:rPr>
          <w:rFonts w:ascii="Bookman Old Style" w:hAnsi="Bookman Old Style" w:cs="Arial"/>
          <w:sz w:val="22"/>
          <w:szCs w:val="22"/>
        </w:rPr>
      </w:pPr>
      <w:r w:rsidRPr="004413BE">
        <w:rPr>
          <w:rFonts w:ascii="Bookman Old Style" w:hAnsi="Bookman Old Style" w:cs="Arial"/>
          <w:sz w:val="22"/>
          <w:szCs w:val="22"/>
        </w:rPr>
        <w:t>STATUTORY BASIS:</w:t>
      </w:r>
      <w:r w:rsidRPr="004413BE">
        <w:rPr>
          <w:rFonts w:ascii="Bookman Old Style" w:hAnsi="Bookman Old Style"/>
          <w:sz w:val="22"/>
          <w:szCs w:val="22"/>
        </w:rPr>
        <w:t xml:space="preserve"> </w:t>
      </w:r>
      <w:r w:rsidRPr="004413BE">
        <w:rPr>
          <w:rFonts w:ascii="Bookman Old Style" w:hAnsi="Bookman Old Style" w:cs="Arial"/>
          <w:sz w:val="22"/>
          <w:szCs w:val="22"/>
        </w:rPr>
        <w:t xml:space="preserve">38 </w:t>
      </w:r>
      <w:r>
        <w:rPr>
          <w:rFonts w:ascii="Bookman Old Style" w:hAnsi="Bookman Old Style" w:cs="Arial"/>
          <w:sz w:val="22"/>
          <w:szCs w:val="22"/>
        </w:rPr>
        <w:t>M.R.S.</w:t>
      </w:r>
      <w:r w:rsidRPr="004413BE">
        <w:rPr>
          <w:rFonts w:ascii="Bookman Old Style" w:hAnsi="Bookman Old Style" w:cs="Arial"/>
          <w:sz w:val="22"/>
          <w:szCs w:val="22"/>
        </w:rPr>
        <w:t xml:space="preserve"> §§ 5</w:t>
      </w:r>
      <w:r>
        <w:rPr>
          <w:rFonts w:ascii="Bookman Old Style" w:hAnsi="Bookman Old Style" w:cs="Arial"/>
          <w:sz w:val="22"/>
          <w:szCs w:val="22"/>
        </w:rPr>
        <w:t>85 and 585-A</w:t>
      </w:r>
    </w:p>
    <w:p w14:paraId="660F5E5D" w14:textId="1DA3C280" w:rsidR="008804AB" w:rsidRPr="004413BE" w:rsidRDefault="008804AB" w:rsidP="008804AB">
      <w:pPr>
        <w:rPr>
          <w:rFonts w:ascii="Bookman Old Style" w:hAnsi="Bookman Old Style" w:cs="Arial"/>
          <w:sz w:val="22"/>
          <w:szCs w:val="22"/>
        </w:rPr>
      </w:pPr>
      <w:r w:rsidRPr="004413BE">
        <w:rPr>
          <w:rFonts w:ascii="Bookman Old Style" w:hAnsi="Bookman Old Style" w:cs="Arial"/>
          <w:sz w:val="22"/>
          <w:szCs w:val="22"/>
        </w:rPr>
        <w:t xml:space="preserve">PURPOSE: The existing rule </w:t>
      </w:r>
      <w:r>
        <w:rPr>
          <w:rFonts w:ascii="Bookman Old Style" w:hAnsi="Bookman Old Style" w:cs="Arial"/>
          <w:sz w:val="22"/>
          <w:szCs w:val="22"/>
        </w:rPr>
        <w:t xml:space="preserve">will be amended to update and clarify compliance </w:t>
      </w:r>
      <w:r w:rsidR="00717C8D">
        <w:rPr>
          <w:rFonts w:ascii="Bookman Old Style" w:hAnsi="Bookman Old Style" w:cs="Arial"/>
          <w:sz w:val="22"/>
          <w:szCs w:val="22"/>
        </w:rPr>
        <w:t>requirements and</w:t>
      </w:r>
      <w:r>
        <w:rPr>
          <w:rFonts w:ascii="Bookman Old Style" w:hAnsi="Bookman Old Style" w:cs="Arial"/>
          <w:sz w:val="22"/>
          <w:szCs w:val="22"/>
        </w:rPr>
        <w:t xml:space="preserve"> eliminate Stage II vapor control requirements repealed by statute.</w:t>
      </w:r>
    </w:p>
    <w:p w14:paraId="76A3F8C3" w14:textId="77777777" w:rsidR="008804AB" w:rsidRDefault="008804AB" w:rsidP="008804AB">
      <w:pPr>
        <w:rPr>
          <w:rFonts w:ascii="Bookman Old Style" w:hAnsi="Bookman Old Style" w:cs="Arial"/>
          <w:sz w:val="22"/>
          <w:szCs w:val="22"/>
          <w:u w:color="800080"/>
        </w:rPr>
      </w:pPr>
      <w:r>
        <w:rPr>
          <w:rFonts w:ascii="Bookman Old Style" w:hAnsi="Bookman Old Style" w:cs="Arial"/>
          <w:sz w:val="22"/>
          <w:szCs w:val="22"/>
          <w:u w:color="800080"/>
        </w:rPr>
        <w:t>SCHEDULE FOR ADOPTION: Spring 2026</w:t>
      </w:r>
    </w:p>
    <w:p w14:paraId="0B8B4F06" w14:textId="77777777" w:rsidR="008804AB" w:rsidRDefault="008804AB" w:rsidP="008804AB">
      <w:pPr>
        <w:rPr>
          <w:rFonts w:ascii="Bookman Old Style" w:hAnsi="Bookman Old Style" w:cs="Arial"/>
          <w:sz w:val="22"/>
          <w:szCs w:val="22"/>
          <w:u w:color="800080"/>
        </w:rPr>
      </w:pPr>
      <w:r w:rsidRPr="004413BE">
        <w:rPr>
          <w:rFonts w:ascii="Bookman Old Style" w:hAnsi="Bookman Old Style" w:cs="Arial"/>
          <w:sz w:val="22"/>
          <w:szCs w:val="22"/>
          <w:u w:color="800080"/>
        </w:rPr>
        <w:t xml:space="preserve">AFFECTED PARTIES: </w:t>
      </w:r>
      <w:r>
        <w:rPr>
          <w:rFonts w:ascii="Bookman Old Style" w:hAnsi="Bookman Old Style" w:cs="Arial"/>
          <w:sz w:val="22"/>
          <w:szCs w:val="22"/>
          <w:u w:color="800080"/>
        </w:rPr>
        <w:t xml:space="preserve">Owners and operators of gasoline dispensing facilities.  </w:t>
      </w:r>
    </w:p>
    <w:p w14:paraId="7A634828" w14:textId="77777777" w:rsidR="008804AB" w:rsidRPr="004413BE" w:rsidRDefault="008804AB" w:rsidP="008804AB">
      <w:pPr>
        <w:keepNext/>
        <w:keepLines/>
        <w:rPr>
          <w:rFonts w:ascii="Bookman Old Style" w:hAnsi="Bookman Old Style" w:cs="Arial"/>
          <w:sz w:val="22"/>
          <w:szCs w:val="22"/>
          <w:u w:color="800080"/>
        </w:rPr>
      </w:pPr>
      <w:r>
        <w:rPr>
          <w:rFonts w:ascii="Bookman Old Style" w:hAnsi="Bookman Old Style" w:cs="Arial"/>
          <w:sz w:val="22"/>
          <w:szCs w:val="22"/>
          <w:u w:color="800080"/>
        </w:rPr>
        <w:t>C</w:t>
      </w:r>
      <w:r w:rsidRPr="004413BE">
        <w:rPr>
          <w:rFonts w:ascii="Bookman Old Style" w:hAnsi="Bookman Old Style" w:cs="Arial"/>
          <w:sz w:val="22"/>
          <w:szCs w:val="22"/>
          <w:u w:color="800080"/>
        </w:rPr>
        <w:t>ONSENSUS-BASED RULE DEVELOPMENT: N</w:t>
      </w:r>
      <w:r>
        <w:rPr>
          <w:rFonts w:ascii="Bookman Old Style" w:hAnsi="Bookman Old Style" w:cs="Arial"/>
          <w:sz w:val="22"/>
          <w:szCs w:val="22"/>
          <w:u w:color="800080"/>
        </w:rPr>
        <w:t>/A</w:t>
      </w:r>
    </w:p>
    <w:p w14:paraId="5E3AF37D" w14:textId="77777777" w:rsidR="008804AB" w:rsidRDefault="008804AB" w:rsidP="008804AB">
      <w:pPr>
        <w:rPr>
          <w:rFonts w:ascii="Bookman Old Style" w:hAnsi="Bookman Old Style" w:cs="Arial"/>
          <w:sz w:val="22"/>
          <w:szCs w:val="22"/>
          <w:u w:color="800080"/>
        </w:rPr>
      </w:pPr>
    </w:p>
    <w:p w14:paraId="169BEE76" w14:textId="77777777" w:rsidR="008804AB" w:rsidRPr="004413BE" w:rsidRDefault="008804AB" w:rsidP="008804AB">
      <w:pPr>
        <w:rPr>
          <w:rFonts w:ascii="Bookman Old Style" w:hAnsi="Bookman Old Style" w:cs="Arial"/>
          <w:b/>
          <w:sz w:val="22"/>
          <w:szCs w:val="22"/>
          <w:u w:color="800080"/>
        </w:rPr>
      </w:pPr>
      <w:r w:rsidRPr="004413BE">
        <w:rPr>
          <w:rFonts w:ascii="Bookman Old Style" w:hAnsi="Bookman Old Style" w:cs="Arial"/>
          <w:b/>
          <w:sz w:val="22"/>
          <w:szCs w:val="22"/>
          <w:u w:color="800080"/>
        </w:rPr>
        <w:t>CHAPTER 149: General Permit for Nonmetallic Mineral Processing Plants</w:t>
      </w:r>
    </w:p>
    <w:p w14:paraId="7717D57E" w14:textId="77777777" w:rsidR="008804AB" w:rsidRPr="004413BE" w:rsidRDefault="008804AB" w:rsidP="008804AB">
      <w:pPr>
        <w:rPr>
          <w:rFonts w:ascii="Bookman Old Style" w:hAnsi="Bookman Old Style" w:cs="Arial"/>
          <w:sz w:val="22"/>
          <w:szCs w:val="22"/>
          <w:u w:color="800080"/>
        </w:rPr>
      </w:pPr>
      <w:r w:rsidRPr="004413BE">
        <w:rPr>
          <w:rFonts w:ascii="Bookman Old Style" w:hAnsi="Bookman Old Style" w:cs="Arial"/>
          <w:sz w:val="22"/>
          <w:szCs w:val="22"/>
          <w:u w:color="800080"/>
        </w:rPr>
        <w:t xml:space="preserve">STATUTORY BASIS: 38 </w:t>
      </w:r>
      <w:r>
        <w:rPr>
          <w:rFonts w:ascii="Bookman Old Style" w:hAnsi="Bookman Old Style" w:cs="Arial"/>
          <w:sz w:val="22"/>
          <w:szCs w:val="22"/>
          <w:u w:color="800080"/>
        </w:rPr>
        <w:t>M.R.S.</w:t>
      </w:r>
      <w:r w:rsidRPr="004413BE">
        <w:rPr>
          <w:rFonts w:ascii="Bookman Old Style" w:hAnsi="Bookman Old Style" w:cs="Arial"/>
          <w:sz w:val="22"/>
          <w:szCs w:val="22"/>
          <w:u w:color="800080"/>
        </w:rPr>
        <w:t xml:space="preserve"> §§ 585 and 585-A</w:t>
      </w:r>
    </w:p>
    <w:p w14:paraId="68663E8E" w14:textId="77777777" w:rsidR="008804AB" w:rsidRPr="004413BE" w:rsidRDefault="008804AB" w:rsidP="008804AB">
      <w:pPr>
        <w:rPr>
          <w:rFonts w:ascii="Bookman Old Style" w:hAnsi="Bookman Old Style" w:cs="Arial"/>
          <w:sz w:val="22"/>
          <w:szCs w:val="22"/>
          <w:u w:color="800080"/>
        </w:rPr>
      </w:pPr>
      <w:r w:rsidRPr="004413BE">
        <w:rPr>
          <w:rFonts w:ascii="Bookman Old Style" w:hAnsi="Bookman Old Style" w:cs="Arial"/>
          <w:sz w:val="22"/>
          <w:szCs w:val="22"/>
          <w:u w:color="800080"/>
        </w:rPr>
        <w:t>PURPOSE: The existing rule regarding portable nonmetallic mineral processing plants will be amended to clarify regulatory requirements</w:t>
      </w:r>
      <w:r>
        <w:rPr>
          <w:rFonts w:ascii="Bookman Old Style" w:hAnsi="Bookman Old Style" w:cs="Arial"/>
          <w:sz w:val="22"/>
          <w:szCs w:val="22"/>
          <w:u w:color="800080"/>
        </w:rPr>
        <w:t xml:space="preserve">, </w:t>
      </w:r>
      <w:r w:rsidRPr="004413BE">
        <w:rPr>
          <w:rFonts w:ascii="Bookman Old Style" w:hAnsi="Bookman Old Style" w:cs="Arial"/>
          <w:sz w:val="22"/>
          <w:szCs w:val="22"/>
          <w:u w:color="800080"/>
        </w:rPr>
        <w:t>better address particulate emissions</w:t>
      </w:r>
      <w:r>
        <w:rPr>
          <w:rFonts w:ascii="Bookman Old Style" w:hAnsi="Bookman Old Style" w:cs="Arial"/>
          <w:sz w:val="22"/>
          <w:szCs w:val="22"/>
          <w:u w:color="800080"/>
        </w:rPr>
        <w:t>, and provide greater consistency between Chapter 115 air emission licenses and Chapter 149 general permits for these sources</w:t>
      </w:r>
      <w:r w:rsidRPr="004413BE">
        <w:rPr>
          <w:rFonts w:ascii="Bookman Old Style" w:hAnsi="Bookman Old Style" w:cs="Arial"/>
          <w:sz w:val="22"/>
          <w:szCs w:val="22"/>
          <w:u w:color="800080"/>
        </w:rPr>
        <w:t>.</w:t>
      </w:r>
    </w:p>
    <w:p w14:paraId="357AAA20" w14:textId="77777777" w:rsidR="008804AB" w:rsidRPr="004413BE" w:rsidRDefault="008804AB" w:rsidP="008804AB">
      <w:pPr>
        <w:rPr>
          <w:rFonts w:ascii="Bookman Old Style" w:hAnsi="Bookman Old Style" w:cs="Arial"/>
          <w:sz w:val="22"/>
          <w:szCs w:val="22"/>
          <w:u w:color="800080"/>
        </w:rPr>
      </w:pPr>
      <w:r>
        <w:rPr>
          <w:rFonts w:ascii="Bookman Old Style" w:hAnsi="Bookman Old Style" w:cs="Arial"/>
          <w:sz w:val="22"/>
          <w:szCs w:val="22"/>
          <w:u w:color="800080"/>
        </w:rPr>
        <w:t xml:space="preserve">SCHEDULE FOR ADOPTION: Summer/Fall </w:t>
      </w:r>
      <w:r>
        <w:rPr>
          <w:rFonts w:ascii="Bookman Old Style" w:hAnsi="Bookman Old Style" w:cs="Arial"/>
          <w:sz w:val="22"/>
          <w:szCs w:val="22"/>
        </w:rPr>
        <w:t>2025</w:t>
      </w:r>
    </w:p>
    <w:p w14:paraId="3DDD4D9D" w14:textId="77777777" w:rsidR="008804AB" w:rsidRPr="004413BE" w:rsidRDefault="008804AB" w:rsidP="008804AB">
      <w:pPr>
        <w:rPr>
          <w:rFonts w:ascii="Bookman Old Style" w:hAnsi="Bookman Old Style" w:cs="Arial"/>
          <w:sz w:val="22"/>
          <w:szCs w:val="22"/>
          <w:u w:color="800080"/>
        </w:rPr>
      </w:pPr>
      <w:r w:rsidRPr="004413BE">
        <w:rPr>
          <w:rFonts w:ascii="Bookman Old Style" w:hAnsi="Bookman Old Style" w:cs="Arial"/>
          <w:sz w:val="22"/>
          <w:szCs w:val="22"/>
          <w:u w:color="800080"/>
        </w:rPr>
        <w:t xml:space="preserve">AFFECTED PARTIES: Owners and operators of </w:t>
      </w:r>
      <w:r>
        <w:rPr>
          <w:rFonts w:ascii="Bookman Old Style" w:hAnsi="Bookman Old Style" w:cs="Arial"/>
          <w:sz w:val="22"/>
          <w:szCs w:val="22"/>
          <w:u w:color="800080"/>
        </w:rPr>
        <w:t>nonmetallic mineral processing plants</w:t>
      </w:r>
      <w:r w:rsidRPr="004413BE">
        <w:rPr>
          <w:rFonts w:ascii="Bookman Old Style" w:hAnsi="Bookman Old Style" w:cs="Arial"/>
          <w:sz w:val="22"/>
          <w:szCs w:val="22"/>
          <w:u w:color="800080"/>
        </w:rPr>
        <w:t>.</w:t>
      </w:r>
    </w:p>
    <w:p w14:paraId="6DF75E84" w14:textId="77777777" w:rsidR="008804AB" w:rsidRDefault="008804AB" w:rsidP="008804AB">
      <w:pPr>
        <w:rPr>
          <w:rFonts w:ascii="Bookman Old Style" w:hAnsi="Bookman Old Style" w:cs="Arial"/>
          <w:sz w:val="22"/>
          <w:szCs w:val="22"/>
          <w:u w:color="800080"/>
        </w:rPr>
      </w:pPr>
      <w:r w:rsidRPr="004413BE">
        <w:rPr>
          <w:rFonts w:ascii="Bookman Old Style" w:hAnsi="Bookman Old Style" w:cs="Arial"/>
          <w:sz w:val="22"/>
          <w:szCs w:val="22"/>
          <w:u w:color="800080"/>
        </w:rPr>
        <w:t>CONSENSUS-BASED RULE DEVELOPMENT: N</w:t>
      </w:r>
      <w:r>
        <w:rPr>
          <w:rFonts w:ascii="Bookman Old Style" w:hAnsi="Bookman Old Style" w:cs="Arial"/>
          <w:sz w:val="22"/>
          <w:szCs w:val="22"/>
          <w:u w:color="800080"/>
        </w:rPr>
        <w:t>/A</w:t>
      </w:r>
    </w:p>
    <w:p w14:paraId="45F1F007" w14:textId="77777777" w:rsidR="008804AB" w:rsidRPr="004413BE" w:rsidRDefault="008804AB" w:rsidP="008804AB">
      <w:pPr>
        <w:rPr>
          <w:rFonts w:ascii="Bookman Old Style" w:hAnsi="Bookman Old Style" w:cs="Arial"/>
          <w:sz w:val="22"/>
          <w:szCs w:val="22"/>
          <w:u w:color="800080"/>
        </w:rPr>
      </w:pPr>
    </w:p>
    <w:p w14:paraId="6D9222F8" w14:textId="77777777" w:rsidR="008804AB" w:rsidRPr="007412AF" w:rsidRDefault="008804AB" w:rsidP="008804AB">
      <w:pPr>
        <w:rPr>
          <w:rFonts w:ascii="Bookman Old Style" w:hAnsi="Bookman Old Style" w:cs="Arial"/>
          <w:b/>
          <w:sz w:val="22"/>
          <w:szCs w:val="22"/>
        </w:rPr>
      </w:pPr>
      <w:r w:rsidRPr="007412AF">
        <w:rPr>
          <w:rFonts w:ascii="Bookman Old Style" w:hAnsi="Bookman Old Style" w:cs="Arial"/>
          <w:b/>
          <w:sz w:val="22"/>
          <w:szCs w:val="22"/>
        </w:rPr>
        <w:t>CHAPTER 1</w:t>
      </w:r>
      <w:r>
        <w:rPr>
          <w:rFonts w:ascii="Bookman Old Style" w:hAnsi="Bookman Old Style" w:cs="Arial"/>
          <w:b/>
          <w:sz w:val="22"/>
          <w:szCs w:val="22"/>
        </w:rPr>
        <w:t>5</w:t>
      </w:r>
      <w:r w:rsidRPr="007412AF">
        <w:rPr>
          <w:rFonts w:ascii="Bookman Old Style" w:hAnsi="Bookman Old Style" w:cs="Arial"/>
          <w:b/>
          <w:sz w:val="22"/>
          <w:szCs w:val="22"/>
        </w:rPr>
        <w:t xml:space="preserve">2: </w:t>
      </w:r>
      <w:r>
        <w:rPr>
          <w:rFonts w:ascii="Bookman Old Style" w:hAnsi="Bookman Old Style" w:cs="Arial"/>
          <w:b/>
          <w:sz w:val="22"/>
          <w:szCs w:val="22"/>
        </w:rPr>
        <w:t xml:space="preserve">Control of Emissions of </w:t>
      </w:r>
      <w:r w:rsidRPr="008C7CD5">
        <w:rPr>
          <w:rFonts w:ascii="Bookman Old Style" w:hAnsi="Bookman Old Style" w:cs="Arial"/>
          <w:b/>
          <w:sz w:val="22"/>
          <w:szCs w:val="22"/>
        </w:rPr>
        <w:t xml:space="preserve">Volatile Organic Compounds </w:t>
      </w:r>
      <w:r>
        <w:rPr>
          <w:rFonts w:ascii="Bookman Old Style" w:hAnsi="Bookman Old Style" w:cs="Arial"/>
          <w:b/>
          <w:sz w:val="22"/>
          <w:szCs w:val="22"/>
        </w:rPr>
        <w:t>from Consumer Products</w:t>
      </w:r>
    </w:p>
    <w:p w14:paraId="1A54698D" w14:textId="77777777" w:rsidR="008804AB" w:rsidRPr="007412AF" w:rsidRDefault="008804AB" w:rsidP="008804AB">
      <w:pPr>
        <w:rPr>
          <w:rFonts w:ascii="Bookman Old Style" w:hAnsi="Bookman Old Style" w:cs="Arial"/>
          <w:sz w:val="22"/>
          <w:szCs w:val="22"/>
        </w:rPr>
      </w:pPr>
      <w:r w:rsidRPr="007412AF">
        <w:rPr>
          <w:rFonts w:ascii="Bookman Old Style" w:hAnsi="Bookman Old Style" w:cs="Arial"/>
          <w:sz w:val="22"/>
          <w:szCs w:val="22"/>
        </w:rPr>
        <w:t>STATUTORY BASIS:</w:t>
      </w:r>
      <w:r w:rsidRPr="007412AF">
        <w:rPr>
          <w:rFonts w:ascii="Bookman Old Style" w:hAnsi="Bookman Old Style"/>
          <w:sz w:val="22"/>
          <w:szCs w:val="22"/>
        </w:rPr>
        <w:t xml:space="preserve"> </w:t>
      </w:r>
      <w:r w:rsidRPr="007412AF">
        <w:rPr>
          <w:rFonts w:ascii="Bookman Old Style" w:hAnsi="Bookman Old Style" w:cs="Arial"/>
          <w:sz w:val="22"/>
          <w:szCs w:val="22"/>
        </w:rPr>
        <w:t>38 M.R.S. §§ 585 and 585-A</w:t>
      </w:r>
    </w:p>
    <w:p w14:paraId="3361F79A" w14:textId="77777777" w:rsidR="008804AB" w:rsidRPr="00206944" w:rsidRDefault="008804AB" w:rsidP="008804AB">
      <w:pPr>
        <w:rPr>
          <w:rFonts w:ascii="Bookman Old Style" w:hAnsi="Bookman Old Style" w:cs="Arial"/>
          <w:sz w:val="22"/>
          <w:szCs w:val="22"/>
        </w:rPr>
      </w:pPr>
      <w:r w:rsidRPr="00206944">
        <w:rPr>
          <w:rFonts w:ascii="Bookman Old Style" w:hAnsi="Bookman Old Style" w:cs="Arial"/>
          <w:sz w:val="22"/>
          <w:szCs w:val="22"/>
        </w:rPr>
        <w:t xml:space="preserve">PURPOSE: </w:t>
      </w:r>
      <w:r w:rsidRPr="00443197">
        <w:rPr>
          <w:rFonts w:ascii="Bookman Old Style" w:hAnsi="Bookman Old Style" w:cs="Arial"/>
          <w:sz w:val="22"/>
          <w:szCs w:val="22"/>
        </w:rPr>
        <w:t xml:space="preserve">This existing rule will be </w:t>
      </w:r>
      <w:r>
        <w:rPr>
          <w:rFonts w:ascii="Bookman Old Style" w:hAnsi="Bookman Old Style" w:cs="Arial"/>
          <w:sz w:val="22"/>
          <w:szCs w:val="22"/>
        </w:rPr>
        <w:t>amended</w:t>
      </w:r>
      <w:r w:rsidRPr="00443197">
        <w:rPr>
          <w:rFonts w:ascii="Bookman Old Style" w:hAnsi="Bookman Old Style" w:cs="Arial"/>
          <w:sz w:val="22"/>
          <w:szCs w:val="22"/>
        </w:rPr>
        <w:t xml:space="preserve"> to incorporate additional consumer products categories</w:t>
      </w:r>
      <w:r>
        <w:rPr>
          <w:rFonts w:ascii="Bookman Old Style" w:hAnsi="Bookman Old Style" w:cs="Arial"/>
          <w:sz w:val="22"/>
          <w:szCs w:val="22"/>
        </w:rPr>
        <w:t xml:space="preserve"> and updated standards</w:t>
      </w:r>
      <w:r w:rsidRPr="00443197">
        <w:rPr>
          <w:rFonts w:ascii="Bookman Old Style" w:hAnsi="Bookman Old Style" w:cs="Arial"/>
          <w:sz w:val="22"/>
          <w:szCs w:val="22"/>
        </w:rPr>
        <w:t>.</w:t>
      </w:r>
    </w:p>
    <w:p w14:paraId="50649D52" w14:textId="77777777" w:rsidR="008804AB" w:rsidRPr="007412AF" w:rsidRDefault="008804AB" w:rsidP="008804AB">
      <w:pPr>
        <w:rPr>
          <w:rFonts w:ascii="Bookman Old Style" w:hAnsi="Bookman Old Style" w:cs="Arial"/>
          <w:sz w:val="22"/>
          <w:szCs w:val="22"/>
          <w:u w:color="800080"/>
        </w:rPr>
      </w:pPr>
      <w:r w:rsidRPr="007412AF">
        <w:rPr>
          <w:rFonts w:ascii="Bookman Old Style" w:hAnsi="Bookman Old Style" w:cs="Arial"/>
          <w:sz w:val="22"/>
          <w:szCs w:val="22"/>
          <w:u w:color="800080"/>
        </w:rPr>
        <w:t>SCHEDULE FOR ADOPTION: Summer/Fall 2025</w:t>
      </w:r>
    </w:p>
    <w:p w14:paraId="3EF42C7B" w14:textId="77777777" w:rsidR="008804AB" w:rsidRPr="007412AF" w:rsidRDefault="008804AB" w:rsidP="008804AB">
      <w:pPr>
        <w:rPr>
          <w:rFonts w:ascii="Bookman Old Style" w:hAnsi="Bookman Old Style" w:cs="Arial"/>
          <w:sz w:val="22"/>
          <w:szCs w:val="22"/>
          <w:u w:color="800080"/>
        </w:rPr>
      </w:pPr>
      <w:r w:rsidRPr="007412AF">
        <w:rPr>
          <w:rFonts w:ascii="Bookman Old Style" w:hAnsi="Bookman Old Style" w:cs="Arial"/>
          <w:sz w:val="22"/>
          <w:szCs w:val="22"/>
          <w:u w:color="800080"/>
        </w:rPr>
        <w:t xml:space="preserve">AFFECTED PARTIES: </w:t>
      </w:r>
      <w:r w:rsidRPr="002D18FA">
        <w:rPr>
          <w:rFonts w:ascii="Bookman Old Style" w:hAnsi="Bookman Old Style" w:cs="Arial"/>
          <w:sz w:val="22"/>
          <w:szCs w:val="22"/>
          <w:u w:color="800080"/>
        </w:rPr>
        <w:t>Manufacturers and users of consumer products</w:t>
      </w:r>
      <w:r w:rsidRPr="007412AF">
        <w:rPr>
          <w:rFonts w:ascii="Bookman Old Style" w:hAnsi="Bookman Old Style" w:cs="Arial"/>
          <w:sz w:val="22"/>
          <w:szCs w:val="22"/>
          <w:u w:color="800080"/>
        </w:rPr>
        <w:t xml:space="preserve">.  </w:t>
      </w:r>
    </w:p>
    <w:p w14:paraId="385B2E6B" w14:textId="77777777" w:rsidR="008804AB" w:rsidRPr="007412AF" w:rsidRDefault="008804AB" w:rsidP="008804AB">
      <w:pPr>
        <w:keepNext/>
        <w:keepLines/>
        <w:rPr>
          <w:rFonts w:ascii="Bookman Old Style" w:hAnsi="Bookman Old Style" w:cs="Arial"/>
          <w:sz w:val="22"/>
          <w:szCs w:val="22"/>
          <w:u w:color="800080"/>
        </w:rPr>
      </w:pPr>
      <w:r w:rsidRPr="007412AF">
        <w:rPr>
          <w:rFonts w:ascii="Bookman Old Style" w:hAnsi="Bookman Old Style" w:cs="Arial"/>
          <w:sz w:val="22"/>
          <w:szCs w:val="22"/>
          <w:u w:color="800080"/>
        </w:rPr>
        <w:t>CONSENSUS-BASED RULE DEVELOPMENT: N/A</w:t>
      </w:r>
    </w:p>
    <w:p w14:paraId="1D10A081" w14:textId="77777777" w:rsidR="008804AB" w:rsidRPr="004413BE" w:rsidRDefault="008804AB" w:rsidP="008804AB">
      <w:pPr>
        <w:autoSpaceDE w:val="0"/>
        <w:autoSpaceDN w:val="0"/>
        <w:adjustRightInd w:val="0"/>
        <w:rPr>
          <w:rStyle w:val="Strong"/>
          <w:rFonts w:ascii="Bookman Old Style" w:hAnsi="Bookman Old Style"/>
          <w:b w:val="0"/>
          <w:color w:val="000000"/>
          <w:sz w:val="22"/>
          <w:szCs w:val="22"/>
        </w:rPr>
      </w:pPr>
    </w:p>
    <w:p w14:paraId="21EA4257" w14:textId="77777777" w:rsidR="008804AB" w:rsidRPr="004413BE" w:rsidRDefault="008804AB" w:rsidP="008804AB">
      <w:pPr>
        <w:rPr>
          <w:rFonts w:ascii="Bookman Old Style" w:hAnsi="Bookman Old Style" w:cs="Arial"/>
          <w:b/>
          <w:sz w:val="22"/>
          <w:szCs w:val="22"/>
        </w:rPr>
      </w:pPr>
      <w:r w:rsidRPr="004413BE">
        <w:rPr>
          <w:rFonts w:ascii="Bookman Old Style" w:hAnsi="Bookman Old Style" w:cs="Arial"/>
          <w:b/>
          <w:bCs/>
          <w:sz w:val="22"/>
          <w:szCs w:val="22"/>
        </w:rPr>
        <w:t>CHAPTER 1</w:t>
      </w:r>
      <w:r>
        <w:rPr>
          <w:rFonts w:ascii="Bookman Old Style" w:hAnsi="Bookman Old Style" w:cs="Arial"/>
          <w:b/>
          <w:bCs/>
          <w:sz w:val="22"/>
          <w:szCs w:val="22"/>
        </w:rPr>
        <w:t>55:</w:t>
      </w:r>
      <w:r w:rsidRPr="004413BE">
        <w:rPr>
          <w:rFonts w:ascii="Bookman Old Style" w:hAnsi="Bookman Old Style" w:cs="Arial"/>
          <w:b/>
          <w:sz w:val="22"/>
          <w:szCs w:val="22"/>
        </w:rPr>
        <w:t xml:space="preserve"> Control of </w:t>
      </w:r>
      <w:r>
        <w:rPr>
          <w:rFonts w:ascii="Bookman Old Style" w:hAnsi="Bookman Old Style" w:cs="Arial"/>
          <w:b/>
          <w:sz w:val="22"/>
          <w:szCs w:val="22"/>
        </w:rPr>
        <w:t>Emissions from Fumigation Operations</w:t>
      </w:r>
    </w:p>
    <w:p w14:paraId="32FFD667" w14:textId="77777777" w:rsidR="008804AB" w:rsidRPr="004413BE" w:rsidRDefault="008804AB" w:rsidP="008804AB">
      <w:pPr>
        <w:rPr>
          <w:rFonts w:ascii="Bookman Old Style" w:hAnsi="Bookman Old Style" w:cs="Arial"/>
          <w:sz w:val="22"/>
          <w:szCs w:val="22"/>
        </w:rPr>
      </w:pPr>
      <w:r w:rsidRPr="004413BE">
        <w:rPr>
          <w:rFonts w:ascii="Bookman Old Style" w:hAnsi="Bookman Old Style" w:cs="Arial"/>
          <w:sz w:val="22"/>
          <w:szCs w:val="22"/>
        </w:rPr>
        <w:t xml:space="preserve">STATUTORY BASIS: 38 </w:t>
      </w:r>
      <w:r>
        <w:rPr>
          <w:rFonts w:ascii="Bookman Old Style" w:hAnsi="Bookman Old Style" w:cs="Arial"/>
          <w:sz w:val="22"/>
          <w:szCs w:val="22"/>
        </w:rPr>
        <w:t>M.R.S.</w:t>
      </w:r>
      <w:r w:rsidRPr="004413BE">
        <w:rPr>
          <w:rFonts w:ascii="Bookman Old Style" w:hAnsi="Bookman Old Style" w:cs="Arial"/>
          <w:sz w:val="22"/>
          <w:szCs w:val="22"/>
        </w:rPr>
        <w:t xml:space="preserve"> </w:t>
      </w:r>
      <w:r>
        <w:rPr>
          <w:rFonts w:ascii="Bookman Old Style" w:hAnsi="Bookman Old Style" w:cs="Arial"/>
          <w:sz w:val="22"/>
          <w:szCs w:val="22"/>
        </w:rPr>
        <w:t>§</w:t>
      </w:r>
      <w:r w:rsidRPr="004413BE">
        <w:rPr>
          <w:rFonts w:ascii="Bookman Old Style" w:hAnsi="Bookman Old Style" w:cs="Arial"/>
          <w:sz w:val="22"/>
          <w:szCs w:val="22"/>
        </w:rPr>
        <w:t>585-B</w:t>
      </w:r>
    </w:p>
    <w:p w14:paraId="1BD0FC3F" w14:textId="77777777" w:rsidR="008804AB" w:rsidRPr="00C52C77" w:rsidRDefault="008804AB" w:rsidP="008804AB">
      <w:pPr>
        <w:rPr>
          <w:rFonts w:ascii="Bookman Old Style" w:hAnsi="Bookman Old Style" w:cs="Arial"/>
          <w:sz w:val="22"/>
          <w:szCs w:val="22"/>
        </w:rPr>
      </w:pPr>
      <w:r w:rsidRPr="00C52C77">
        <w:rPr>
          <w:rFonts w:ascii="Bookman Old Style" w:hAnsi="Bookman Old Style" w:cs="Arial"/>
          <w:sz w:val="22"/>
          <w:szCs w:val="22"/>
        </w:rPr>
        <w:lastRenderedPageBreak/>
        <w:t xml:space="preserve">PURPOSE: This new rule will </w:t>
      </w:r>
      <w:r w:rsidRPr="00C52C77">
        <w:rPr>
          <w:rFonts w:ascii="Bookman Old Style" w:hAnsi="Bookman Old Style"/>
          <w:sz w:val="23"/>
          <w:szCs w:val="23"/>
        </w:rPr>
        <w:t xml:space="preserve">establish emission control requirements for hazardous air pollutant emissions from bulk, chamber, and container fumigation operations. </w:t>
      </w:r>
    </w:p>
    <w:p w14:paraId="3B69B3A9" w14:textId="77777777" w:rsidR="008804AB" w:rsidRPr="004413BE" w:rsidRDefault="008804AB" w:rsidP="008804AB">
      <w:pPr>
        <w:rPr>
          <w:rFonts w:ascii="Bookman Old Style" w:hAnsi="Bookman Old Style" w:cs="Arial"/>
          <w:sz w:val="22"/>
          <w:szCs w:val="22"/>
        </w:rPr>
      </w:pPr>
      <w:r>
        <w:rPr>
          <w:rFonts w:ascii="Bookman Old Style" w:hAnsi="Bookman Old Style" w:cs="Arial"/>
          <w:sz w:val="22"/>
          <w:szCs w:val="22"/>
        </w:rPr>
        <w:t>SCHEDULE FOR ADOPTION: Fall 2025</w:t>
      </w:r>
    </w:p>
    <w:p w14:paraId="611E2BC4" w14:textId="77777777" w:rsidR="008804AB" w:rsidRPr="004413BE" w:rsidRDefault="008804AB" w:rsidP="008804AB">
      <w:pPr>
        <w:rPr>
          <w:rFonts w:ascii="Bookman Old Style" w:hAnsi="Bookman Old Style" w:cs="Arial"/>
          <w:sz w:val="22"/>
          <w:szCs w:val="22"/>
        </w:rPr>
      </w:pPr>
      <w:r w:rsidRPr="004413BE">
        <w:rPr>
          <w:rFonts w:ascii="Bookman Old Style" w:hAnsi="Bookman Old Style" w:cs="Arial"/>
          <w:sz w:val="22"/>
          <w:szCs w:val="22"/>
        </w:rPr>
        <w:t xml:space="preserve">AFFECTED PARTIES: </w:t>
      </w:r>
      <w:r>
        <w:rPr>
          <w:rFonts w:ascii="Bookman Old Style" w:hAnsi="Bookman Old Style" w:cs="Arial"/>
          <w:sz w:val="22"/>
          <w:szCs w:val="22"/>
        </w:rPr>
        <w:t>Owners and operators of agricultural and forestry products fumigation operations.</w:t>
      </w:r>
    </w:p>
    <w:p w14:paraId="5D81E215" w14:textId="77777777" w:rsidR="008804AB" w:rsidRDefault="008804AB" w:rsidP="008804AB">
      <w:pPr>
        <w:rPr>
          <w:rFonts w:ascii="Bookman Old Style" w:hAnsi="Bookman Old Style" w:cs="Arial"/>
          <w:sz w:val="22"/>
          <w:szCs w:val="22"/>
          <w:u w:color="800080"/>
        </w:rPr>
      </w:pPr>
      <w:r w:rsidRPr="004413BE">
        <w:rPr>
          <w:rFonts w:ascii="Bookman Old Style" w:hAnsi="Bookman Old Style" w:cs="Arial"/>
          <w:sz w:val="22"/>
          <w:szCs w:val="22"/>
        </w:rPr>
        <w:t xml:space="preserve">CONSENSUS-BASED RULE DEVELOPMENT: </w:t>
      </w:r>
      <w:r w:rsidRPr="004413BE">
        <w:rPr>
          <w:rFonts w:ascii="Bookman Old Style" w:hAnsi="Bookman Old Style" w:cs="Arial"/>
          <w:sz w:val="22"/>
          <w:szCs w:val="22"/>
          <w:u w:color="800080"/>
        </w:rPr>
        <w:t>N</w:t>
      </w:r>
      <w:r>
        <w:rPr>
          <w:rFonts w:ascii="Bookman Old Style" w:hAnsi="Bookman Old Style" w:cs="Arial"/>
          <w:sz w:val="22"/>
          <w:szCs w:val="22"/>
          <w:u w:color="800080"/>
        </w:rPr>
        <w:t>/A</w:t>
      </w:r>
    </w:p>
    <w:p w14:paraId="5ACB1E56" w14:textId="77777777" w:rsidR="008804AB" w:rsidRDefault="008804AB" w:rsidP="008804AB">
      <w:pPr>
        <w:autoSpaceDE w:val="0"/>
        <w:autoSpaceDN w:val="0"/>
        <w:adjustRightInd w:val="0"/>
        <w:rPr>
          <w:rStyle w:val="Strong"/>
          <w:rFonts w:ascii="Bookman Old Style" w:hAnsi="Bookman Old Style"/>
          <w:b w:val="0"/>
          <w:color w:val="000000"/>
          <w:sz w:val="22"/>
          <w:szCs w:val="22"/>
        </w:rPr>
      </w:pPr>
    </w:p>
    <w:p w14:paraId="3D57B9DC" w14:textId="77777777" w:rsidR="008804AB" w:rsidRPr="004413BE" w:rsidRDefault="008804AB" w:rsidP="008804AB">
      <w:pPr>
        <w:rPr>
          <w:rStyle w:val="Strong"/>
          <w:rFonts w:ascii="Bookman Old Style" w:hAnsi="Bookman Old Style"/>
          <w:color w:val="000000"/>
          <w:sz w:val="22"/>
          <w:szCs w:val="22"/>
        </w:rPr>
      </w:pPr>
      <w:r w:rsidRPr="004413BE">
        <w:rPr>
          <w:rStyle w:val="Strong"/>
          <w:rFonts w:ascii="Bookman Old Style" w:hAnsi="Bookman Old Style"/>
          <w:color w:val="000000"/>
          <w:sz w:val="22"/>
          <w:szCs w:val="22"/>
        </w:rPr>
        <w:t>CHAPTER 156: CO2 Budget Trading Program</w:t>
      </w:r>
    </w:p>
    <w:p w14:paraId="698206FC" w14:textId="77777777" w:rsidR="008804AB" w:rsidRPr="004413BE" w:rsidRDefault="008804AB" w:rsidP="008804AB">
      <w:pPr>
        <w:rPr>
          <w:rStyle w:val="Strong"/>
          <w:rFonts w:ascii="Bookman Old Style" w:hAnsi="Bookman Old Style"/>
          <w:color w:val="000000"/>
          <w:sz w:val="22"/>
          <w:szCs w:val="22"/>
        </w:rPr>
      </w:pPr>
      <w:r w:rsidRPr="004413BE">
        <w:rPr>
          <w:rStyle w:val="Strong"/>
          <w:rFonts w:ascii="Bookman Old Style" w:hAnsi="Bookman Old Style"/>
          <w:b w:val="0"/>
          <w:color w:val="000000"/>
          <w:sz w:val="22"/>
          <w:szCs w:val="22"/>
        </w:rPr>
        <w:t>STATUTORY BASIS:</w:t>
      </w:r>
      <w:r w:rsidRPr="004413BE">
        <w:rPr>
          <w:rFonts w:ascii="Bookman Old Style" w:hAnsi="Bookman Old Style"/>
          <w:sz w:val="22"/>
          <w:szCs w:val="22"/>
        </w:rPr>
        <w:t xml:space="preserve"> </w:t>
      </w:r>
      <w:r w:rsidRPr="004413BE">
        <w:rPr>
          <w:rStyle w:val="Strong"/>
          <w:rFonts w:ascii="Bookman Old Style" w:hAnsi="Bookman Old Style"/>
          <w:b w:val="0"/>
          <w:color w:val="000000"/>
          <w:sz w:val="22"/>
          <w:szCs w:val="22"/>
        </w:rPr>
        <w:t>38 M.R.S. §§ 580, 580-A, 580-B, and 585-A</w:t>
      </w:r>
    </w:p>
    <w:p w14:paraId="3C52D820" w14:textId="77777777" w:rsidR="008804AB" w:rsidRPr="004413BE" w:rsidRDefault="008804AB" w:rsidP="008804AB">
      <w:pPr>
        <w:rPr>
          <w:rStyle w:val="Strong"/>
          <w:rFonts w:ascii="Bookman Old Style" w:hAnsi="Bookman Old Style"/>
          <w:b w:val="0"/>
          <w:color w:val="000000"/>
          <w:sz w:val="22"/>
          <w:szCs w:val="22"/>
        </w:rPr>
      </w:pPr>
      <w:r w:rsidRPr="004413BE">
        <w:rPr>
          <w:rStyle w:val="Strong"/>
          <w:rFonts w:ascii="Bookman Old Style" w:hAnsi="Bookman Old Style"/>
          <w:b w:val="0"/>
          <w:color w:val="000000"/>
          <w:sz w:val="22"/>
          <w:szCs w:val="22"/>
        </w:rPr>
        <w:t>PURPOSE: The existing rule regarding the CO2 Budget Trading Program and the Regional Greenhouse Gas Initiative (RGGI) will be amended as necessary to incorporate changes in the Model Rule.</w:t>
      </w:r>
    </w:p>
    <w:p w14:paraId="513A10A7" w14:textId="77777777" w:rsidR="008804AB" w:rsidRPr="004413BE" w:rsidRDefault="008804AB" w:rsidP="008804AB">
      <w:pPr>
        <w:rPr>
          <w:rFonts w:ascii="Bookman Old Style" w:hAnsi="Bookman Old Style" w:cs="Arial"/>
          <w:sz w:val="22"/>
          <w:szCs w:val="22"/>
        </w:rPr>
      </w:pPr>
      <w:r w:rsidRPr="004413BE">
        <w:rPr>
          <w:rFonts w:ascii="Bookman Old Style" w:hAnsi="Bookman Old Style" w:cs="Arial"/>
          <w:sz w:val="22"/>
          <w:szCs w:val="22"/>
        </w:rPr>
        <w:t xml:space="preserve">ANTICIPATED SCHEDULE: </w:t>
      </w:r>
      <w:r>
        <w:rPr>
          <w:rFonts w:ascii="Bookman Old Style" w:hAnsi="Bookman Old Style" w:cs="Arial"/>
          <w:sz w:val="22"/>
          <w:szCs w:val="22"/>
        </w:rPr>
        <w:t>Winter/</w:t>
      </w:r>
      <w:r w:rsidRPr="004413BE">
        <w:rPr>
          <w:rFonts w:ascii="Bookman Old Style" w:hAnsi="Bookman Old Style" w:cs="Arial"/>
          <w:sz w:val="22"/>
          <w:szCs w:val="22"/>
        </w:rPr>
        <w:t>Spring 202</w:t>
      </w:r>
      <w:r>
        <w:rPr>
          <w:rFonts w:ascii="Bookman Old Style" w:hAnsi="Bookman Old Style" w:cs="Arial"/>
          <w:sz w:val="22"/>
          <w:szCs w:val="22"/>
        </w:rPr>
        <w:t>6</w:t>
      </w:r>
    </w:p>
    <w:p w14:paraId="3B9DA605" w14:textId="77777777" w:rsidR="008804AB" w:rsidRPr="004413BE" w:rsidRDefault="008804AB" w:rsidP="008804AB">
      <w:pPr>
        <w:rPr>
          <w:rFonts w:ascii="Bookman Old Style" w:hAnsi="Bookman Old Style" w:cs="Arial"/>
          <w:sz w:val="22"/>
          <w:szCs w:val="22"/>
        </w:rPr>
      </w:pPr>
      <w:r w:rsidRPr="004413BE">
        <w:rPr>
          <w:rFonts w:ascii="Bookman Old Style" w:hAnsi="Bookman Old Style" w:cs="Arial"/>
          <w:sz w:val="22"/>
          <w:szCs w:val="22"/>
        </w:rPr>
        <w:t>AFFECTED PARTIES: Owners and operators of licensed facilities.</w:t>
      </w:r>
    </w:p>
    <w:p w14:paraId="29F6CF01" w14:textId="77777777" w:rsidR="008804AB" w:rsidRPr="004413BE" w:rsidRDefault="008804AB" w:rsidP="008804AB">
      <w:pPr>
        <w:rPr>
          <w:rFonts w:ascii="Bookman Old Style" w:hAnsi="Bookman Old Style" w:cs="Arial"/>
          <w:sz w:val="22"/>
          <w:szCs w:val="22"/>
        </w:rPr>
      </w:pPr>
      <w:r w:rsidRPr="004413BE">
        <w:rPr>
          <w:rFonts w:ascii="Bookman Old Style" w:hAnsi="Bookman Old Style" w:cs="Arial"/>
          <w:sz w:val="22"/>
          <w:szCs w:val="22"/>
        </w:rPr>
        <w:t xml:space="preserve">CONSENSUS-BASED RULE DEVELOPMENT: </w:t>
      </w:r>
      <w:r>
        <w:rPr>
          <w:rFonts w:ascii="Bookman Old Style" w:hAnsi="Bookman Old Style" w:cs="Arial"/>
          <w:sz w:val="22"/>
          <w:szCs w:val="22"/>
        </w:rPr>
        <w:t>N/A</w:t>
      </w:r>
      <w:r w:rsidRPr="004413BE">
        <w:rPr>
          <w:rFonts w:ascii="Bookman Old Style" w:hAnsi="Bookman Old Style" w:cs="Arial"/>
          <w:sz w:val="22"/>
          <w:szCs w:val="22"/>
        </w:rPr>
        <w:t>.</w:t>
      </w:r>
    </w:p>
    <w:p w14:paraId="7C70343F" w14:textId="77777777" w:rsidR="008804AB" w:rsidRPr="004413BE" w:rsidRDefault="008804AB" w:rsidP="008804AB">
      <w:pPr>
        <w:rPr>
          <w:rStyle w:val="Strong"/>
          <w:rFonts w:ascii="Bookman Old Style" w:hAnsi="Bookman Old Style"/>
          <w:b w:val="0"/>
          <w:color w:val="000000"/>
          <w:sz w:val="22"/>
          <w:szCs w:val="22"/>
        </w:rPr>
      </w:pPr>
    </w:p>
    <w:p w14:paraId="779161C0" w14:textId="77777777" w:rsidR="008804AB" w:rsidRPr="004413BE" w:rsidRDefault="008804AB" w:rsidP="008804AB">
      <w:pPr>
        <w:rPr>
          <w:rStyle w:val="Strong"/>
          <w:rFonts w:ascii="Bookman Old Style" w:hAnsi="Bookman Old Style"/>
          <w:color w:val="000000"/>
          <w:sz w:val="22"/>
          <w:szCs w:val="22"/>
        </w:rPr>
      </w:pPr>
      <w:r w:rsidRPr="004413BE">
        <w:rPr>
          <w:rStyle w:val="Strong"/>
          <w:rFonts w:ascii="Bookman Old Style" w:hAnsi="Bookman Old Style"/>
          <w:color w:val="000000"/>
          <w:sz w:val="22"/>
          <w:szCs w:val="22"/>
        </w:rPr>
        <w:t>CHAPTER 158: CO2 Budget Trading Program Auction Provisions</w:t>
      </w:r>
    </w:p>
    <w:p w14:paraId="1F5FEF2C" w14:textId="77777777" w:rsidR="008804AB" w:rsidRPr="004413BE" w:rsidRDefault="008804AB" w:rsidP="008804AB">
      <w:pPr>
        <w:rPr>
          <w:rStyle w:val="Strong"/>
          <w:rFonts w:ascii="Bookman Old Style" w:hAnsi="Bookman Old Style"/>
          <w:b w:val="0"/>
          <w:color w:val="000000"/>
          <w:sz w:val="22"/>
          <w:szCs w:val="22"/>
        </w:rPr>
      </w:pPr>
      <w:r w:rsidRPr="004413BE">
        <w:rPr>
          <w:rStyle w:val="Strong"/>
          <w:rFonts w:ascii="Bookman Old Style" w:hAnsi="Bookman Old Style"/>
          <w:b w:val="0"/>
          <w:color w:val="000000"/>
          <w:sz w:val="22"/>
          <w:szCs w:val="22"/>
        </w:rPr>
        <w:t>STATUTORY BASIS: 38 M.R.S. §§ 580, 580-A, 580-B, 580-C, and 585-A</w:t>
      </w:r>
    </w:p>
    <w:p w14:paraId="3E673E88" w14:textId="77777777" w:rsidR="008804AB" w:rsidRPr="004413BE" w:rsidRDefault="008804AB" w:rsidP="008804AB">
      <w:pPr>
        <w:rPr>
          <w:rStyle w:val="Strong"/>
          <w:rFonts w:ascii="Bookman Old Style" w:hAnsi="Bookman Old Style"/>
          <w:b w:val="0"/>
          <w:color w:val="000000"/>
          <w:sz w:val="22"/>
          <w:szCs w:val="22"/>
        </w:rPr>
      </w:pPr>
      <w:r w:rsidRPr="004413BE">
        <w:rPr>
          <w:rStyle w:val="Strong"/>
          <w:rFonts w:ascii="Bookman Old Style" w:hAnsi="Bookman Old Style"/>
          <w:b w:val="0"/>
          <w:color w:val="000000"/>
          <w:sz w:val="22"/>
          <w:szCs w:val="22"/>
        </w:rPr>
        <w:t>PURPOSE: The existing rule regarding the CO2 Budget Trading Program and the RGGI will be amended as necessary to incorporate changes in the Model Rule.</w:t>
      </w:r>
    </w:p>
    <w:p w14:paraId="19D6AF31" w14:textId="77777777" w:rsidR="008804AB" w:rsidRPr="004413BE" w:rsidRDefault="008804AB" w:rsidP="008804AB">
      <w:pPr>
        <w:rPr>
          <w:rStyle w:val="Strong"/>
          <w:rFonts w:ascii="Bookman Old Style" w:hAnsi="Bookman Old Style"/>
          <w:b w:val="0"/>
          <w:color w:val="000000"/>
          <w:sz w:val="22"/>
          <w:szCs w:val="22"/>
        </w:rPr>
      </w:pPr>
      <w:r w:rsidRPr="004413BE">
        <w:rPr>
          <w:rStyle w:val="Strong"/>
          <w:rFonts w:ascii="Bookman Old Style" w:hAnsi="Bookman Old Style"/>
          <w:b w:val="0"/>
          <w:color w:val="000000"/>
          <w:sz w:val="22"/>
          <w:szCs w:val="22"/>
        </w:rPr>
        <w:t xml:space="preserve">ANTICIPATED SCHEDULE: </w:t>
      </w:r>
      <w:r>
        <w:rPr>
          <w:rStyle w:val="Strong"/>
          <w:rFonts w:ascii="Bookman Old Style" w:hAnsi="Bookman Old Style"/>
          <w:b w:val="0"/>
          <w:color w:val="000000"/>
          <w:sz w:val="22"/>
          <w:szCs w:val="22"/>
        </w:rPr>
        <w:t>Winter/</w:t>
      </w:r>
      <w:r w:rsidRPr="004413BE">
        <w:rPr>
          <w:rStyle w:val="Strong"/>
          <w:rFonts w:ascii="Bookman Old Style" w:hAnsi="Bookman Old Style"/>
          <w:b w:val="0"/>
          <w:color w:val="000000"/>
          <w:sz w:val="22"/>
          <w:szCs w:val="22"/>
        </w:rPr>
        <w:t>Spring 202</w:t>
      </w:r>
      <w:r>
        <w:rPr>
          <w:rStyle w:val="Strong"/>
          <w:rFonts w:ascii="Bookman Old Style" w:hAnsi="Bookman Old Style"/>
          <w:b w:val="0"/>
          <w:color w:val="000000"/>
          <w:sz w:val="22"/>
          <w:szCs w:val="22"/>
        </w:rPr>
        <w:t>6</w:t>
      </w:r>
    </w:p>
    <w:p w14:paraId="5C0B9EBA" w14:textId="77777777" w:rsidR="008804AB" w:rsidRPr="004413BE" w:rsidRDefault="008804AB" w:rsidP="008804AB">
      <w:pPr>
        <w:rPr>
          <w:rStyle w:val="Strong"/>
          <w:rFonts w:ascii="Bookman Old Style" w:hAnsi="Bookman Old Style"/>
          <w:b w:val="0"/>
          <w:color w:val="000000"/>
          <w:sz w:val="22"/>
          <w:szCs w:val="22"/>
        </w:rPr>
      </w:pPr>
      <w:r w:rsidRPr="004413BE">
        <w:rPr>
          <w:rStyle w:val="Strong"/>
          <w:rFonts w:ascii="Bookman Old Style" w:hAnsi="Bookman Old Style"/>
          <w:b w:val="0"/>
          <w:color w:val="000000"/>
          <w:sz w:val="22"/>
          <w:szCs w:val="22"/>
        </w:rPr>
        <w:t>AFFECTED PARTIES: Owners and operators of licensed facilities.</w:t>
      </w:r>
    </w:p>
    <w:p w14:paraId="44D51AB0" w14:textId="77777777" w:rsidR="008804AB" w:rsidRPr="004413BE" w:rsidRDefault="008804AB" w:rsidP="008804AB">
      <w:pPr>
        <w:rPr>
          <w:rStyle w:val="Strong"/>
          <w:rFonts w:ascii="Bookman Old Style" w:hAnsi="Bookman Old Style"/>
          <w:b w:val="0"/>
          <w:color w:val="000000"/>
          <w:sz w:val="22"/>
          <w:szCs w:val="22"/>
        </w:rPr>
      </w:pPr>
      <w:r w:rsidRPr="004413BE">
        <w:rPr>
          <w:rStyle w:val="Strong"/>
          <w:rFonts w:ascii="Bookman Old Style" w:hAnsi="Bookman Old Style"/>
          <w:b w:val="0"/>
          <w:color w:val="000000"/>
          <w:sz w:val="22"/>
          <w:szCs w:val="22"/>
        </w:rPr>
        <w:t xml:space="preserve">CONSENSUS-BASED RULE DEVELOPMENT: </w:t>
      </w:r>
      <w:r>
        <w:rPr>
          <w:rStyle w:val="Strong"/>
          <w:rFonts w:ascii="Bookman Old Style" w:hAnsi="Bookman Old Style"/>
          <w:b w:val="0"/>
          <w:color w:val="000000"/>
          <w:sz w:val="22"/>
          <w:szCs w:val="22"/>
        </w:rPr>
        <w:t>N/A</w:t>
      </w:r>
      <w:r w:rsidRPr="004413BE">
        <w:rPr>
          <w:rStyle w:val="Strong"/>
          <w:rFonts w:ascii="Bookman Old Style" w:hAnsi="Bookman Old Style"/>
          <w:b w:val="0"/>
          <w:color w:val="000000"/>
          <w:sz w:val="22"/>
          <w:szCs w:val="22"/>
        </w:rPr>
        <w:t>.</w:t>
      </w:r>
    </w:p>
    <w:p w14:paraId="3E6DB8F7" w14:textId="77777777" w:rsidR="008804AB" w:rsidRPr="004413BE" w:rsidRDefault="008804AB" w:rsidP="008804AB">
      <w:pPr>
        <w:autoSpaceDE w:val="0"/>
        <w:autoSpaceDN w:val="0"/>
        <w:adjustRightInd w:val="0"/>
        <w:rPr>
          <w:rStyle w:val="Strong"/>
          <w:rFonts w:ascii="Bookman Old Style" w:hAnsi="Bookman Old Style"/>
          <w:b w:val="0"/>
          <w:color w:val="000000"/>
          <w:sz w:val="22"/>
          <w:szCs w:val="22"/>
        </w:rPr>
      </w:pPr>
    </w:p>
    <w:p w14:paraId="125DAC35" w14:textId="77777777" w:rsidR="008804AB" w:rsidRPr="004413BE" w:rsidRDefault="008804AB" w:rsidP="008804AB">
      <w:pPr>
        <w:rPr>
          <w:rFonts w:ascii="Bookman Old Style" w:hAnsi="Bookman Old Style" w:cs="Arial"/>
          <w:b/>
          <w:sz w:val="22"/>
          <w:szCs w:val="22"/>
        </w:rPr>
      </w:pPr>
      <w:r w:rsidRPr="004413BE">
        <w:rPr>
          <w:rFonts w:ascii="Bookman Old Style" w:hAnsi="Bookman Old Style" w:cs="Arial"/>
          <w:b/>
          <w:bCs/>
          <w:sz w:val="22"/>
          <w:szCs w:val="22"/>
        </w:rPr>
        <w:t>CHAPTER 1</w:t>
      </w:r>
      <w:r>
        <w:rPr>
          <w:rFonts w:ascii="Bookman Old Style" w:hAnsi="Bookman Old Style" w:cs="Arial"/>
          <w:b/>
          <w:bCs/>
          <w:sz w:val="22"/>
          <w:szCs w:val="22"/>
        </w:rPr>
        <w:t>64</w:t>
      </w:r>
      <w:r w:rsidRPr="004413BE">
        <w:rPr>
          <w:rFonts w:ascii="Bookman Old Style" w:hAnsi="Bookman Old Style" w:cs="Arial"/>
          <w:b/>
          <w:bCs/>
          <w:sz w:val="22"/>
          <w:szCs w:val="22"/>
        </w:rPr>
        <w:t>:</w:t>
      </w:r>
      <w:r w:rsidRPr="004413BE">
        <w:rPr>
          <w:rFonts w:ascii="Bookman Old Style" w:hAnsi="Bookman Old Style" w:cs="Arial"/>
          <w:b/>
          <w:sz w:val="22"/>
          <w:szCs w:val="22"/>
        </w:rPr>
        <w:t xml:space="preserve"> </w:t>
      </w:r>
      <w:r>
        <w:rPr>
          <w:rFonts w:ascii="Bookman Old Style" w:hAnsi="Bookman Old Style" w:cs="Arial"/>
          <w:b/>
          <w:sz w:val="22"/>
          <w:szCs w:val="22"/>
        </w:rPr>
        <w:t>General Permit for Concrete Batch Plants</w:t>
      </w:r>
    </w:p>
    <w:p w14:paraId="2EA423E1" w14:textId="77777777" w:rsidR="008804AB" w:rsidRPr="004413BE" w:rsidRDefault="008804AB" w:rsidP="008804AB">
      <w:pPr>
        <w:rPr>
          <w:rFonts w:ascii="Bookman Old Style" w:hAnsi="Bookman Old Style" w:cs="Arial"/>
          <w:sz w:val="22"/>
          <w:szCs w:val="22"/>
        </w:rPr>
      </w:pPr>
      <w:r w:rsidRPr="004413BE">
        <w:rPr>
          <w:rFonts w:ascii="Bookman Old Style" w:hAnsi="Bookman Old Style" w:cs="Arial"/>
          <w:sz w:val="22"/>
          <w:szCs w:val="22"/>
        </w:rPr>
        <w:t xml:space="preserve">STATUTORY BASIS: 38 </w:t>
      </w:r>
      <w:r>
        <w:rPr>
          <w:rFonts w:ascii="Bookman Old Style" w:hAnsi="Bookman Old Style" w:cs="Arial"/>
          <w:sz w:val="22"/>
          <w:szCs w:val="22"/>
        </w:rPr>
        <w:t>M.R.S.</w:t>
      </w:r>
      <w:r w:rsidRPr="004413BE">
        <w:rPr>
          <w:rFonts w:ascii="Bookman Old Style" w:hAnsi="Bookman Old Style" w:cs="Arial"/>
          <w:sz w:val="22"/>
          <w:szCs w:val="22"/>
        </w:rPr>
        <w:t xml:space="preserve"> </w:t>
      </w:r>
      <w:r>
        <w:rPr>
          <w:rFonts w:ascii="Bookman Old Style" w:hAnsi="Bookman Old Style" w:cs="Arial"/>
          <w:sz w:val="22"/>
          <w:szCs w:val="22"/>
        </w:rPr>
        <w:t xml:space="preserve">§ 585 and </w:t>
      </w:r>
      <w:r w:rsidRPr="004413BE">
        <w:rPr>
          <w:rFonts w:ascii="Bookman Old Style" w:hAnsi="Bookman Old Style" w:cs="Arial"/>
          <w:sz w:val="22"/>
          <w:szCs w:val="22"/>
        </w:rPr>
        <w:t>585-</w:t>
      </w:r>
      <w:r>
        <w:rPr>
          <w:rFonts w:ascii="Bookman Old Style" w:hAnsi="Bookman Old Style" w:cs="Arial"/>
          <w:sz w:val="22"/>
          <w:szCs w:val="22"/>
        </w:rPr>
        <w:t>A</w:t>
      </w:r>
    </w:p>
    <w:p w14:paraId="6A01322C" w14:textId="77777777" w:rsidR="008804AB" w:rsidRPr="004413BE" w:rsidRDefault="008804AB" w:rsidP="008804AB">
      <w:pPr>
        <w:rPr>
          <w:rFonts w:ascii="Bookman Old Style" w:hAnsi="Bookman Old Style" w:cs="Arial"/>
          <w:sz w:val="22"/>
          <w:szCs w:val="22"/>
        </w:rPr>
      </w:pPr>
      <w:r w:rsidRPr="004413BE">
        <w:rPr>
          <w:rFonts w:ascii="Bookman Old Style" w:hAnsi="Bookman Old Style" w:cs="Arial"/>
          <w:sz w:val="22"/>
          <w:szCs w:val="22"/>
        </w:rPr>
        <w:t xml:space="preserve">PURPOSE: The existing rule will be amended to </w:t>
      </w:r>
      <w:r>
        <w:rPr>
          <w:rFonts w:ascii="Bookman Old Style" w:hAnsi="Bookman Old Style" w:cs="Arial"/>
          <w:sz w:val="22"/>
          <w:szCs w:val="22"/>
          <w:u w:color="800080"/>
        </w:rPr>
        <w:t>provide greater consistency between Chapter 115 air emission licenses and Chapter 164 general permits for these sources</w:t>
      </w:r>
      <w:r w:rsidRPr="004413BE">
        <w:rPr>
          <w:rFonts w:ascii="Bookman Old Style" w:hAnsi="Bookman Old Style" w:cs="Arial"/>
          <w:sz w:val="22"/>
          <w:szCs w:val="22"/>
          <w:u w:color="800080"/>
        </w:rPr>
        <w:t>.</w:t>
      </w:r>
    </w:p>
    <w:p w14:paraId="4AEEAE1B" w14:textId="77777777" w:rsidR="008804AB" w:rsidRPr="004413BE" w:rsidRDefault="008804AB" w:rsidP="008804AB">
      <w:pPr>
        <w:rPr>
          <w:rFonts w:ascii="Bookman Old Style" w:hAnsi="Bookman Old Style" w:cs="Arial"/>
          <w:sz w:val="22"/>
          <w:szCs w:val="22"/>
        </w:rPr>
      </w:pPr>
      <w:r>
        <w:rPr>
          <w:rFonts w:ascii="Bookman Old Style" w:hAnsi="Bookman Old Style" w:cs="Arial"/>
          <w:sz w:val="22"/>
          <w:szCs w:val="22"/>
        </w:rPr>
        <w:t>SCHEDULE FOR ADOPTION: Summer/Fall</w:t>
      </w:r>
      <w:r w:rsidRPr="004413BE">
        <w:rPr>
          <w:rFonts w:ascii="Bookman Old Style" w:hAnsi="Bookman Old Style" w:cs="Arial"/>
          <w:sz w:val="22"/>
          <w:szCs w:val="22"/>
        </w:rPr>
        <w:t xml:space="preserve"> </w:t>
      </w:r>
      <w:r>
        <w:rPr>
          <w:rFonts w:ascii="Bookman Old Style" w:hAnsi="Bookman Old Style" w:cs="Arial"/>
          <w:sz w:val="22"/>
          <w:szCs w:val="22"/>
        </w:rPr>
        <w:t>2025</w:t>
      </w:r>
    </w:p>
    <w:p w14:paraId="419A1FC5" w14:textId="77777777" w:rsidR="008804AB" w:rsidRPr="004413BE" w:rsidRDefault="008804AB" w:rsidP="008804AB">
      <w:pPr>
        <w:rPr>
          <w:rFonts w:ascii="Bookman Old Style" w:hAnsi="Bookman Old Style" w:cs="Arial"/>
          <w:sz w:val="22"/>
          <w:szCs w:val="22"/>
        </w:rPr>
      </w:pPr>
      <w:r w:rsidRPr="004413BE">
        <w:rPr>
          <w:rFonts w:ascii="Bookman Old Style" w:hAnsi="Bookman Old Style" w:cs="Arial"/>
          <w:sz w:val="22"/>
          <w:szCs w:val="22"/>
        </w:rPr>
        <w:t xml:space="preserve">AFFECTED PARTIES: </w:t>
      </w:r>
      <w:r>
        <w:rPr>
          <w:rFonts w:ascii="Bookman Old Style" w:hAnsi="Bookman Old Style" w:cs="Arial"/>
          <w:sz w:val="22"/>
          <w:szCs w:val="22"/>
        </w:rPr>
        <w:t>Owners and operators of concrete batch plants</w:t>
      </w:r>
      <w:r w:rsidRPr="004413BE">
        <w:rPr>
          <w:rFonts w:ascii="Bookman Old Style" w:hAnsi="Bookman Old Style" w:cs="Arial"/>
          <w:sz w:val="22"/>
          <w:szCs w:val="22"/>
        </w:rPr>
        <w:t>.</w:t>
      </w:r>
    </w:p>
    <w:p w14:paraId="50C199DD" w14:textId="77777777" w:rsidR="008804AB" w:rsidRDefault="008804AB" w:rsidP="008804AB">
      <w:pPr>
        <w:rPr>
          <w:rFonts w:ascii="Bookman Old Style" w:hAnsi="Bookman Old Style" w:cs="Arial"/>
          <w:sz w:val="22"/>
          <w:szCs w:val="22"/>
          <w:u w:color="800080"/>
        </w:rPr>
      </w:pPr>
      <w:r w:rsidRPr="004413BE">
        <w:rPr>
          <w:rFonts w:ascii="Bookman Old Style" w:hAnsi="Bookman Old Style" w:cs="Arial"/>
          <w:sz w:val="22"/>
          <w:szCs w:val="22"/>
        </w:rPr>
        <w:t xml:space="preserve">CONSENSUS-BASED RULE DEVELOPMENT: </w:t>
      </w:r>
      <w:r w:rsidRPr="004413BE">
        <w:rPr>
          <w:rFonts w:ascii="Bookman Old Style" w:hAnsi="Bookman Old Style" w:cs="Arial"/>
          <w:sz w:val="22"/>
          <w:szCs w:val="22"/>
          <w:u w:color="800080"/>
        </w:rPr>
        <w:t>N</w:t>
      </w:r>
      <w:r>
        <w:rPr>
          <w:rFonts w:ascii="Bookman Old Style" w:hAnsi="Bookman Old Style" w:cs="Arial"/>
          <w:sz w:val="22"/>
          <w:szCs w:val="22"/>
          <w:u w:color="800080"/>
        </w:rPr>
        <w:t>/A</w:t>
      </w:r>
    </w:p>
    <w:p w14:paraId="2E389033" w14:textId="77777777" w:rsidR="008804AB" w:rsidRDefault="008804AB" w:rsidP="008804AB">
      <w:pPr>
        <w:rPr>
          <w:rFonts w:ascii="Bookman Old Style" w:hAnsi="Bookman Old Style" w:cs="Arial"/>
          <w:sz w:val="22"/>
          <w:szCs w:val="22"/>
          <w:u w:color="800080"/>
        </w:rPr>
      </w:pPr>
    </w:p>
    <w:p w14:paraId="4B00B0FE" w14:textId="77777777" w:rsidR="008804AB" w:rsidRPr="004471FC" w:rsidRDefault="008804AB" w:rsidP="008804AB">
      <w:pPr>
        <w:rPr>
          <w:rFonts w:ascii="Bookman Old Style" w:hAnsi="Bookman Old Style" w:cs="Arial"/>
          <w:b/>
          <w:bCs/>
          <w:sz w:val="22"/>
          <w:szCs w:val="22"/>
          <w:u w:color="800080"/>
        </w:rPr>
      </w:pPr>
      <w:r w:rsidRPr="004471FC">
        <w:rPr>
          <w:rFonts w:ascii="Bookman Old Style" w:hAnsi="Bookman Old Style" w:cs="Arial"/>
          <w:b/>
          <w:bCs/>
          <w:sz w:val="22"/>
          <w:szCs w:val="22"/>
          <w:u w:color="800080"/>
        </w:rPr>
        <w:t>CHAPTER 165: General Permit for Class IV-A Incinerators</w:t>
      </w:r>
    </w:p>
    <w:p w14:paraId="7492F083" w14:textId="77777777" w:rsidR="008804AB" w:rsidRPr="004471FC" w:rsidRDefault="008804AB" w:rsidP="008804AB">
      <w:pPr>
        <w:rPr>
          <w:rFonts w:ascii="Bookman Old Style" w:hAnsi="Bookman Old Style" w:cs="Arial"/>
          <w:sz w:val="22"/>
          <w:szCs w:val="22"/>
          <w:u w:color="800080"/>
        </w:rPr>
      </w:pPr>
      <w:r w:rsidRPr="004471FC">
        <w:rPr>
          <w:rFonts w:ascii="Bookman Old Style" w:hAnsi="Bookman Old Style" w:cs="Arial"/>
          <w:sz w:val="22"/>
          <w:szCs w:val="22"/>
          <w:u w:color="800080"/>
        </w:rPr>
        <w:t>STATUTORY BASIS: 38 M.R.S. §</w:t>
      </w:r>
      <w:r w:rsidRPr="004471FC">
        <w:rPr>
          <w:rFonts w:ascii="Bookman Old Style" w:hAnsi="Bookman Old Style" w:cs="Arial"/>
          <w:b/>
          <w:bCs/>
          <w:sz w:val="22"/>
          <w:szCs w:val="22"/>
          <w:u w:color="800080"/>
        </w:rPr>
        <w:t xml:space="preserve"> </w:t>
      </w:r>
      <w:r w:rsidRPr="004471FC">
        <w:rPr>
          <w:rFonts w:ascii="Bookman Old Style" w:hAnsi="Bookman Old Style" w:cs="Arial"/>
          <w:sz w:val="22"/>
          <w:szCs w:val="22"/>
          <w:u w:color="800080"/>
        </w:rPr>
        <w:t>585-A</w:t>
      </w:r>
    </w:p>
    <w:p w14:paraId="4421D58A" w14:textId="77777777" w:rsidR="008804AB" w:rsidRPr="004471FC" w:rsidRDefault="008804AB" w:rsidP="008804AB">
      <w:pPr>
        <w:rPr>
          <w:rFonts w:ascii="Bookman Old Style" w:hAnsi="Bookman Old Style" w:cs="Arial"/>
          <w:sz w:val="22"/>
          <w:szCs w:val="22"/>
          <w:u w:color="800080"/>
        </w:rPr>
      </w:pPr>
      <w:r w:rsidRPr="004471FC">
        <w:rPr>
          <w:rFonts w:ascii="Bookman Old Style" w:hAnsi="Bookman Old Style" w:cs="Arial"/>
          <w:sz w:val="22"/>
          <w:szCs w:val="22"/>
          <w:u w:color="800080"/>
        </w:rPr>
        <w:t>PURPOSE: The existing rule will be amended to provide greater consistency between Chapter 115 air emission licenses and Chapter 165 general permits for these sources.</w:t>
      </w:r>
    </w:p>
    <w:p w14:paraId="6109E406" w14:textId="77777777" w:rsidR="008804AB" w:rsidRPr="004471FC" w:rsidRDefault="008804AB" w:rsidP="008804AB">
      <w:pPr>
        <w:rPr>
          <w:rFonts w:ascii="Bookman Old Style" w:hAnsi="Bookman Old Style" w:cs="Arial"/>
          <w:sz w:val="22"/>
          <w:szCs w:val="22"/>
          <w:u w:color="800080"/>
        </w:rPr>
      </w:pPr>
      <w:r w:rsidRPr="004471FC">
        <w:rPr>
          <w:rFonts w:ascii="Bookman Old Style" w:hAnsi="Bookman Old Style" w:cs="Arial"/>
          <w:sz w:val="22"/>
          <w:szCs w:val="22"/>
          <w:u w:color="800080"/>
        </w:rPr>
        <w:t xml:space="preserve">SCHEDULE FOR ADOPTION: </w:t>
      </w:r>
      <w:r>
        <w:rPr>
          <w:rFonts w:ascii="Bookman Old Style" w:hAnsi="Bookman Old Style" w:cs="Arial"/>
          <w:sz w:val="22"/>
          <w:szCs w:val="22"/>
          <w:u w:color="800080"/>
        </w:rPr>
        <w:t>Summer/</w:t>
      </w:r>
      <w:r w:rsidRPr="004471FC">
        <w:rPr>
          <w:rFonts w:ascii="Bookman Old Style" w:hAnsi="Bookman Old Style" w:cs="Arial"/>
          <w:sz w:val="22"/>
          <w:szCs w:val="22"/>
          <w:u w:color="800080"/>
        </w:rPr>
        <w:t>Fall 2025</w:t>
      </w:r>
    </w:p>
    <w:p w14:paraId="537DB2AA" w14:textId="77777777" w:rsidR="008804AB" w:rsidRPr="004471FC" w:rsidRDefault="008804AB" w:rsidP="008804AB">
      <w:pPr>
        <w:rPr>
          <w:rFonts w:ascii="Bookman Old Style" w:hAnsi="Bookman Old Style" w:cs="Arial"/>
          <w:sz w:val="22"/>
          <w:szCs w:val="22"/>
          <w:u w:color="800080"/>
        </w:rPr>
      </w:pPr>
      <w:r w:rsidRPr="004471FC">
        <w:rPr>
          <w:rFonts w:ascii="Bookman Old Style" w:hAnsi="Bookman Old Style" w:cs="Arial"/>
          <w:sz w:val="22"/>
          <w:szCs w:val="22"/>
          <w:u w:color="800080"/>
        </w:rPr>
        <w:t>AFFECTED PARTIES: Owners and operators of class IV-A incinerators.</w:t>
      </w:r>
    </w:p>
    <w:p w14:paraId="183C0099" w14:textId="77777777" w:rsidR="008804AB" w:rsidRDefault="008804AB" w:rsidP="008804AB">
      <w:pPr>
        <w:rPr>
          <w:rFonts w:ascii="Bookman Old Style" w:hAnsi="Bookman Old Style" w:cs="Arial"/>
          <w:sz w:val="22"/>
          <w:szCs w:val="22"/>
          <w:u w:color="800080"/>
        </w:rPr>
      </w:pPr>
      <w:r w:rsidRPr="004471FC">
        <w:rPr>
          <w:rFonts w:ascii="Bookman Old Style" w:hAnsi="Bookman Old Style" w:cs="Arial"/>
          <w:sz w:val="22"/>
          <w:szCs w:val="22"/>
          <w:u w:color="800080"/>
        </w:rPr>
        <w:t>CONSENSUS-BASED RULE DEVELOPMENT: N/A</w:t>
      </w:r>
    </w:p>
    <w:p w14:paraId="50EFA315" w14:textId="77777777" w:rsidR="008804AB" w:rsidRDefault="008804AB" w:rsidP="008804AB">
      <w:pPr>
        <w:rPr>
          <w:rFonts w:ascii="Bookman Old Style" w:hAnsi="Bookman Old Style" w:cs="Arial"/>
          <w:sz w:val="22"/>
          <w:szCs w:val="22"/>
          <w:u w:color="800080"/>
        </w:rPr>
      </w:pPr>
    </w:p>
    <w:p w14:paraId="14502AA2" w14:textId="77777777" w:rsidR="008804AB" w:rsidRPr="009D1571" w:rsidRDefault="008804AB" w:rsidP="008804AB">
      <w:pPr>
        <w:rPr>
          <w:rFonts w:ascii="Bookman Old Style" w:hAnsi="Bookman Old Style" w:cs="Arial"/>
          <w:b/>
          <w:sz w:val="22"/>
          <w:szCs w:val="22"/>
        </w:rPr>
      </w:pPr>
      <w:r w:rsidRPr="009D1571">
        <w:rPr>
          <w:rFonts w:ascii="Bookman Old Style" w:hAnsi="Bookman Old Style" w:cs="Arial"/>
          <w:b/>
          <w:bCs/>
          <w:sz w:val="22"/>
          <w:szCs w:val="22"/>
        </w:rPr>
        <w:t>CHAPTER 167:</w:t>
      </w:r>
      <w:r w:rsidRPr="009D1571">
        <w:rPr>
          <w:rFonts w:ascii="Bookman Old Style" w:hAnsi="Bookman Old Style" w:cs="Arial"/>
          <w:b/>
          <w:sz w:val="22"/>
          <w:szCs w:val="22"/>
        </w:rPr>
        <w:t xml:space="preserve"> Tracking and reporting Gross and Net Annual Greenhouse Gas Emissions</w:t>
      </w:r>
    </w:p>
    <w:p w14:paraId="62803FB3" w14:textId="77777777" w:rsidR="008804AB" w:rsidRPr="009D1571" w:rsidRDefault="008804AB" w:rsidP="008804AB">
      <w:pPr>
        <w:rPr>
          <w:rFonts w:ascii="Bookman Old Style" w:hAnsi="Bookman Old Style" w:cs="Arial"/>
          <w:sz w:val="22"/>
          <w:szCs w:val="22"/>
        </w:rPr>
      </w:pPr>
      <w:r w:rsidRPr="009D1571">
        <w:rPr>
          <w:rFonts w:ascii="Bookman Old Style" w:hAnsi="Bookman Old Style" w:cs="Arial"/>
          <w:sz w:val="22"/>
          <w:szCs w:val="22"/>
        </w:rPr>
        <w:t>STATUTORY BASIS: 38 M.R.S. §585-A</w:t>
      </w:r>
    </w:p>
    <w:p w14:paraId="6D188E5E" w14:textId="77777777" w:rsidR="008804AB" w:rsidRPr="009D1571" w:rsidRDefault="008804AB" w:rsidP="008804AB">
      <w:pPr>
        <w:rPr>
          <w:rFonts w:ascii="Bookman Old Style" w:hAnsi="Bookman Old Style" w:cs="Arial"/>
          <w:sz w:val="22"/>
          <w:szCs w:val="22"/>
        </w:rPr>
      </w:pPr>
      <w:r w:rsidRPr="009D1571">
        <w:rPr>
          <w:rFonts w:ascii="Bookman Old Style" w:hAnsi="Bookman Old Style" w:cs="Arial"/>
          <w:sz w:val="22"/>
          <w:szCs w:val="22"/>
        </w:rPr>
        <w:t xml:space="preserve">PURPOSE: The existing rule will be amended to update incorporated by reference </w:t>
      </w:r>
      <w:r w:rsidRPr="009D1571">
        <w:rPr>
          <w:rFonts w:ascii="Bookman Old Style" w:hAnsi="Bookman Old Style"/>
          <w:sz w:val="22"/>
          <w:szCs w:val="22"/>
        </w:rPr>
        <w:t>greenhouse gas emissions measuring and estimation methodologies used in calculating annual greenhouse gas emissions for the State.</w:t>
      </w:r>
    </w:p>
    <w:p w14:paraId="621A8BE8" w14:textId="77777777" w:rsidR="008804AB" w:rsidRPr="009D1571" w:rsidRDefault="008804AB" w:rsidP="008804AB">
      <w:pPr>
        <w:rPr>
          <w:rFonts w:ascii="Bookman Old Style" w:hAnsi="Bookman Old Style" w:cs="Arial"/>
          <w:sz w:val="22"/>
          <w:szCs w:val="22"/>
        </w:rPr>
      </w:pPr>
      <w:r w:rsidRPr="009D1571">
        <w:rPr>
          <w:rFonts w:ascii="Bookman Old Style" w:hAnsi="Bookman Old Style" w:cs="Arial"/>
          <w:sz w:val="22"/>
          <w:szCs w:val="22"/>
        </w:rPr>
        <w:t xml:space="preserve">SCHEDULE FOR ADOPTION: </w:t>
      </w:r>
      <w:r>
        <w:rPr>
          <w:rFonts w:ascii="Bookman Old Style" w:hAnsi="Bookman Old Style" w:cs="Arial"/>
          <w:sz w:val="22"/>
          <w:szCs w:val="22"/>
        </w:rPr>
        <w:t>Summer/</w:t>
      </w:r>
      <w:r w:rsidRPr="009D1571">
        <w:rPr>
          <w:rFonts w:ascii="Bookman Old Style" w:hAnsi="Bookman Old Style" w:cs="Arial"/>
          <w:sz w:val="22"/>
          <w:szCs w:val="22"/>
        </w:rPr>
        <w:t xml:space="preserve">Fall </w:t>
      </w:r>
      <w:r>
        <w:rPr>
          <w:rFonts w:ascii="Bookman Old Style" w:hAnsi="Bookman Old Style" w:cs="Arial"/>
          <w:sz w:val="22"/>
          <w:szCs w:val="22"/>
        </w:rPr>
        <w:t>2025</w:t>
      </w:r>
    </w:p>
    <w:p w14:paraId="2F762284" w14:textId="77777777" w:rsidR="008804AB" w:rsidRPr="009D1571" w:rsidRDefault="008804AB" w:rsidP="008804AB">
      <w:pPr>
        <w:tabs>
          <w:tab w:val="left" w:pos="720"/>
        </w:tabs>
        <w:rPr>
          <w:rFonts w:ascii="Bookman Old Style" w:hAnsi="Bookman Old Style" w:cs="Arial"/>
          <w:sz w:val="22"/>
          <w:szCs w:val="22"/>
        </w:rPr>
      </w:pPr>
      <w:r w:rsidRPr="009D1571">
        <w:rPr>
          <w:rFonts w:ascii="Bookman Old Style" w:hAnsi="Bookman Old Style" w:cs="Arial"/>
          <w:sz w:val="22"/>
          <w:szCs w:val="22"/>
        </w:rPr>
        <w:t xml:space="preserve">AFFECTED PARTIES: </w:t>
      </w:r>
      <w:r w:rsidRPr="009D1571">
        <w:rPr>
          <w:rFonts w:ascii="Bookman Old Style" w:hAnsi="Bookman Old Style"/>
          <w:sz w:val="22"/>
          <w:szCs w:val="22"/>
        </w:rPr>
        <w:t xml:space="preserve">This rule defines how the Department collects and aggregates GHG emissions data from all sources in the State. </w:t>
      </w:r>
    </w:p>
    <w:p w14:paraId="6216F69F" w14:textId="77777777" w:rsidR="008804AB" w:rsidRDefault="008804AB" w:rsidP="008804AB">
      <w:pPr>
        <w:rPr>
          <w:rFonts w:ascii="Bookman Old Style" w:hAnsi="Bookman Old Style" w:cs="Arial"/>
          <w:sz w:val="22"/>
          <w:szCs w:val="22"/>
          <w:u w:color="800080"/>
        </w:rPr>
      </w:pPr>
      <w:r w:rsidRPr="009D1571">
        <w:rPr>
          <w:rFonts w:ascii="Bookman Old Style" w:hAnsi="Bookman Old Style" w:cs="Arial"/>
          <w:sz w:val="22"/>
          <w:szCs w:val="22"/>
        </w:rPr>
        <w:t xml:space="preserve">CONSENSUS-BASED RULE DEVELOPMENT: </w:t>
      </w:r>
      <w:r w:rsidRPr="009D1571">
        <w:rPr>
          <w:rFonts w:ascii="Bookman Old Style" w:hAnsi="Bookman Old Style" w:cs="Arial"/>
          <w:sz w:val="22"/>
          <w:szCs w:val="22"/>
          <w:u w:color="800080"/>
        </w:rPr>
        <w:t>N/A</w:t>
      </w:r>
    </w:p>
    <w:p w14:paraId="26001558" w14:textId="77777777" w:rsidR="008804AB" w:rsidRPr="00734C80" w:rsidRDefault="008804AB" w:rsidP="008804AB">
      <w:pPr>
        <w:rPr>
          <w:rFonts w:ascii="Bookman Old Style" w:hAnsi="Bookman Old Style" w:cs="Arial"/>
          <w:strike/>
          <w:sz w:val="22"/>
          <w:szCs w:val="22"/>
          <w:u w:color="800080"/>
        </w:rPr>
      </w:pPr>
    </w:p>
    <w:p w14:paraId="6C3F93CD" w14:textId="77777777" w:rsidR="008804AB" w:rsidRPr="007412AF" w:rsidRDefault="008804AB" w:rsidP="008804AB">
      <w:pPr>
        <w:rPr>
          <w:rFonts w:ascii="Bookman Old Style" w:hAnsi="Bookman Old Style" w:cs="Arial"/>
          <w:b/>
          <w:sz w:val="22"/>
          <w:szCs w:val="22"/>
        </w:rPr>
      </w:pPr>
      <w:r w:rsidRPr="007412AF">
        <w:rPr>
          <w:rFonts w:ascii="Bookman Old Style" w:hAnsi="Bookman Old Style" w:cs="Arial"/>
          <w:b/>
          <w:sz w:val="22"/>
          <w:szCs w:val="22"/>
        </w:rPr>
        <w:t>CHAPTER 1</w:t>
      </w:r>
      <w:r>
        <w:rPr>
          <w:rFonts w:ascii="Bookman Old Style" w:hAnsi="Bookman Old Style" w:cs="Arial"/>
          <w:b/>
          <w:sz w:val="22"/>
          <w:szCs w:val="22"/>
        </w:rPr>
        <w:t>68</w:t>
      </w:r>
      <w:r w:rsidRPr="007412AF">
        <w:rPr>
          <w:rFonts w:ascii="Bookman Old Style" w:hAnsi="Bookman Old Style" w:cs="Arial"/>
          <w:b/>
          <w:sz w:val="22"/>
          <w:szCs w:val="22"/>
        </w:rPr>
        <w:t xml:space="preserve">: </w:t>
      </w:r>
      <w:r w:rsidRPr="006F5AD9">
        <w:rPr>
          <w:rFonts w:ascii="Bookman Old Style" w:hAnsi="Bookman Old Style"/>
          <w:b/>
          <w:sz w:val="22"/>
          <w:szCs w:val="22"/>
        </w:rPr>
        <w:t>Statewide Greenhouse Gas Emissions Regulation</w:t>
      </w:r>
    </w:p>
    <w:p w14:paraId="5E162093" w14:textId="77777777" w:rsidR="008804AB" w:rsidRPr="007412AF" w:rsidRDefault="008804AB" w:rsidP="008804AB">
      <w:pPr>
        <w:rPr>
          <w:rFonts w:ascii="Bookman Old Style" w:hAnsi="Bookman Old Style" w:cs="Arial"/>
          <w:sz w:val="22"/>
          <w:szCs w:val="22"/>
        </w:rPr>
      </w:pPr>
      <w:r w:rsidRPr="007412AF">
        <w:rPr>
          <w:rFonts w:ascii="Bookman Old Style" w:hAnsi="Bookman Old Style" w:cs="Arial"/>
          <w:sz w:val="22"/>
          <w:szCs w:val="22"/>
        </w:rPr>
        <w:t>STATUTORY BASIS:</w:t>
      </w:r>
      <w:r w:rsidRPr="007412AF">
        <w:rPr>
          <w:rFonts w:ascii="Bookman Old Style" w:hAnsi="Bookman Old Style"/>
          <w:sz w:val="22"/>
          <w:szCs w:val="22"/>
        </w:rPr>
        <w:t xml:space="preserve"> </w:t>
      </w:r>
      <w:r w:rsidRPr="007412AF">
        <w:rPr>
          <w:rFonts w:ascii="Bookman Old Style" w:hAnsi="Bookman Old Style" w:cs="Arial"/>
          <w:sz w:val="22"/>
          <w:szCs w:val="22"/>
        </w:rPr>
        <w:t>38 M.R.S. § 5</w:t>
      </w:r>
      <w:r>
        <w:rPr>
          <w:rFonts w:ascii="Bookman Old Style" w:hAnsi="Bookman Old Style" w:cs="Arial"/>
          <w:sz w:val="22"/>
          <w:szCs w:val="22"/>
        </w:rPr>
        <w:t>76</w:t>
      </w:r>
      <w:r w:rsidRPr="007412AF">
        <w:rPr>
          <w:rFonts w:ascii="Bookman Old Style" w:hAnsi="Bookman Old Style" w:cs="Arial"/>
          <w:sz w:val="22"/>
          <w:szCs w:val="22"/>
        </w:rPr>
        <w:t>-A</w:t>
      </w:r>
    </w:p>
    <w:p w14:paraId="11EC800C" w14:textId="77777777" w:rsidR="008804AB" w:rsidRPr="00206944" w:rsidRDefault="008804AB" w:rsidP="008804AB">
      <w:pPr>
        <w:rPr>
          <w:rFonts w:ascii="Bookman Old Style" w:hAnsi="Bookman Old Style" w:cs="Arial"/>
          <w:sz w:val="22"/>
          <w:szCs w:val="22"/>
        </w:rPr>
      </w:pPr>
      <w:r w:rsidRPr="00206944">
        <w:rPr>
          <w:rFonts w:ascii="Bookman Old Style" w:hAnsi="Bookman Old Style" w:cs="Arial"/>
          <w:sz w:val="22"/>
          <w:szCs w:val="22"/>
        </w:rPr>
        <w:t xml:space="preserve">PURPOSE: </w:t>
      </w:r>
      <w:r w:rsidRPr="002F4962">
        <w:rPr>
          <w:rFonts w:ascii="Bookman Old Style" w:hAnsi="Bookman Old Style"/>
          <w:bCs/>
          <w:sz w:val="22"/>
          <w:szCs w:val="22"/>
        </w:rPr>
        <w:t>Th</w:t>
      </w:r>
      <w:r>
        <w:rPr>
          <w:rFonts w:ascii="Bookman Old Style" w:hAnsi="Bookman Old Style"/>
          <w:bCs/>
          <w:sz w:val="22"/>
          <w:szCs w:val="22"/>
        </w:rPr>
        <w:t>is</w:t>
      </w:r>
      <w:r w:rsidRPr="002F4962">
        <w:rPr>
          <w:rFonts w:ascii="Bookman Old Style" w:hAnsi="Bookman Old Style"/>
          <w:bCs/>
          <w:sz w:val="22"/>
          <w:szCs w:val="22"/>
        </w:rPr>
        <w:t xml:space="preserve"> rule defines the overall reductions in GHG emissions that the State must achieve by both 2030 and 2050. This rule </w:t>
      </w:r>
      <w:r>
        <w:rPr>
          <w:rFonts w:ascii="Bookman Old Style" w:hAnsi="Bookman Old Style"/>
          <w:bCs/>
          <w:sz w:val="22"/>
          <w:szCs w:val="22"/>
        </w:rPr>
        <w:t>is periodically updated to establish and confirm</w:t>
      </w:r>
      <w:r w:rsidRPr="002F4962">
        <w:rPr>
          <w:rFonts w:ascii="Bookman Old Style" w:hAnsi="Bookman Old Style"/>
          <w:bCs/>
          <w:sz w:val="22"/>
          <w:szCs w:val="22"/>
        </w:rPr>
        <w:t xml:space="preserve"> the amount by which statewide greenhouse gas emissions must be reduced </w:t>
      </w:r>
      <w:proofErr w:type="gramStart"/>
      <w:r w:rsidRPr="002F4962">
        <w:rPr>
          <w:rFonts w:ascii="Bookman Old Style" w:hAnsi="Bookman Old Style"/>
          <w:bCs/>
          <w:sz w:val="22"/>
          <w:szCs w:val="22"/>
        </w:rPr>
        <w:t>in order to</w:t>
      </w:r>
      <w:proofErr w:type="gramEnd"/>
      <w:r w:rsidRPr="002F4962">
        <w:rPr>
          <w:rFonts w:ascii="Bookman Old Style" w:hAnsi="Bookman Old Style"/>
          <w:bCs/>
          <w:sz w:val="22"/>
          <w:szCs w:val="22"/>
        </w:rPr>
        <w:t xml:space="preserve"> achieve that compliance</w:t>
      </w:r>
      <w:r w:rsidRPr="00206944">
        <w:rPr>
          <w:rFonts w:ascii="Bookman Old Style" w:hAnsi="Bookman Old Style" w:cs="Arial"/>
          <w:sz w:val="22"/>
          <w:szCs w:val="22"/>
        </w:rPr>
        <w:t>.</w:t>
      </w:r>
    </w:p>
    <w:p w14:paraId="38F8FB44" w14:textId="77777777" w:rsidR="008804AB" w:rsidRPr="007412AF" w:rsidRDefault="008804AB" w:rsidP="008804AB">
      <w:pPr>
        <w:rPr>
          <w:rFonts w:ascii="Bookman Old Style" w:hAnsi="Bookman Old Style" w:cs="Arial"/>
          <w:sz w:val="22"/>
          <w:szCs w:val="22"/>
          <w:u w:color="800080"/>
        </w:rPr>
      </w:pPr>
      <w:r w:rsidRPr="007412AF">
        <w:rPr>
          <w:rFonts w:ascii="Bookman Old Style" w:hAnsi="Bookman Old Style" w:cs="Arial"/>
          <w:sz w:val="22"/>
          <w:szCs w:val="22"/>
          <w:u w:color="800080"/>
        </w:rPr>
        <w:t>SCHEDULE FOR ADOPTION: Summer/Fall 2025</w:t>
      </w:r>
    </w:p>
    <w:p w14:paraId="42CC2E4E" w14:textId="77777777" w:rsidR="008804AB" w:rsidRPr="007412AF" w:rsidRDefault="008804AB" w:rsidP="008804AB">
      <w:pPr>
        <w:rPr>
          <w:rFonts w:ascii="Bookman Old Style" w:hAnsi="Bookman Old Style" w:cs="Arial"/>
          <w:sz w:val="22"/>
          <w:szCs w:val="22"/>
          <w:u w:color="800080"/>
        </w:rPr>
      </w:pPr>
      <w:r w:rsidRPr="007412AF">
        <w:rPr>
          <w:rFonts w:ascii="Bookman Old Style" w:hAnsi="Bookman Old Style" w:cs="Arial"/>
          <w:sz w:val="22"/>
          <w:szCs w:val="22"/>
          <w:u w:color="800080"/>
        </w:rPr>
        <w:t xml:space="preserve">AFFECTED PARTIES: </w:t>
      </w:r>
      <w:r w:rsidRPr="002F4962">
        <w:rPr>
          <w:rFonts w:ascii="Bookman Old Style" w:hAnsi="Bookman Old Style"/>
          <w:bCs/>
          <w:sz w:val="22"/>
          <w:szCs w:val="22"/>
        </w:rPr>
        <w:t>Department staff will use these reduction targets to document progress in emissions reductions in the biennial report to the Legislature on the State GHG inventory.</w:t>
      </w:r>
      <w:r w:rsidRPr="007412AF">
        <w:rPr>
          <w:rFonts w:ascii="Bookman Old Style" w:hAnsi="Bookman Old Style" w:cs="Arial"/>
          <w:sz w:val="22"/>
          <w:szCs w:val="22"/>
          <w:u w:color="800080"/>
        </w:rPr>
        <w:t xml:space="preserve">  </w:t>
      </w:r>
    </w:p>
    <w:p w14:paraId="2E192E91" w14:textId="77777777" w:rsidR="008804AB" w:rsidRPr="007412AF" w:rsidRDefault="008804AB" w:rsidP="008804AB">
      <w:pPr>
        <w:keepNext/>
        <w:keepLines/>
        <w:rPr>
          <w:rFonts w:ascii="Bookman Old Style" w:hAnsi="Bookman Old Style" w:cs="Arial"/>
          <w:sz w:val="22"/>
          <w:szCs w:val="22"/>
          <w:u w:color="800080"/>
        </w:rPr>
      </w:pPr>
      <w:r w:rsidRPr="007412AF">
        <w:rPr>
          <w:rFonts w:ascii="Bookman Old Style" w:hAnsi="Bookman Old Style" w:cs="Arial"/>
          <w:sz w:val="22"/>
          <w:szCs w:val="22"/>
          <w:u w:color="800080"/>
        </w:rPr>
        <w:t>CONSENSUS-BASED RULE DEVELOPMENT: N/A</w:t>
      </w:r>
    </w:p>
    <w:p w14:paraId="171C4E6A" w14:textId="77777777" w:rsidR="008804AB" w:rsidRDefault="008804AB" w:rsidP="008804AB">
      <w:pPr>
        <w:rPr>
          <w:rFonts w:ascii="Bookman Old Style" w:hAnsi="Bookman Old Style" w:cs="Arial"/>
          <w:sz w:val="22"/>
          <w:szCs w:val="22"/>
          <w:u w:color="800080"/>
        </w:rPr>
      </w:pPr>
    </w:p>
    <w:p w14:paraId="33F8F4E7" w14:textId="77777777" w:rsidR="008804AB" w:rsidRPr="007412AF" w:rsidRDefault="008804AB" w:rsidP="008804AB">
      <w:pPr>
        <w:rPr>
          <w:rFonts w:ascii="Bookman Old Style" w:hAnsi="Bookman Old Style" w:cs="Arial"/>
          <w:b/>
          <w:sz w:val="22"/>
          <w:szCs w:val="22"/>
        </w:rPr>
      </w:pPr>
      <w:r w:rsidRPr="007412AF">
        <w:rPr>
          <w:rFonts w:ascii="Bookman Old Style" w:hAnsi="Bookman Old Style" w:cs="Arial"/>
          <w:b/>
          <w:sz w:val="22"/>
          <w:szCs w:val="22"/>
        </w:rPr>
        <w:t>CHAPTER 172: Greenhouse Gas Emissions from Existing Natural Gas Transmission Facilities</w:t>
      </w:r>
    </w:p>
    <w:p w14:paraId="70D804D4" w14:textId="77777777" w:rsidR="008804AB" w:rsidRPr="007412AF" w:rsidRDefault="008804AB" w:rsidP="008804AB">
      <w:pPr>
        <w:rPr>
          <w:rFonts w:ascii="Bookman Old Style" w:hAnsi="Bookman Old Style" w:cs="Arial"/>
          <w:sz w:val="22"/>
          <w:szCs w:val="22"/>
        </w:rPr>
      </w:pPr>
      <w:r w:rsidRPr="007412AF">
        <w:rPr>
          <w:rFonts w:ascii="Bookman Old Style" w:hAnsi="Bookman Old Style" w:cs="Arial"/>
          <w:sz w:val="22"/>
          <w:szCs w:val="22"/>
        </w:rPr>
        <w:t>STATUTORY BASIS:</w:t>
      </w:r>
      <w:r w:rsidRPr="007412AF">
        <w:rPr>
          <w:rFonts w:ascii="Bookman Old Style" w:hAnsi="Bookman Old Style"/>
          <w:sz w:val="22"/>
          <w:szCs w:val="22"/>
        </w:rPr>
        <w:t xml:space="preserve"> </w:t>
      </w:r>
      <w:r w:rsidRPr="007412AF">
        <w:rPr>
          <w:rFonts w:ascii="Bookman Old Style" w:hAnsi="Bookman Old Style" w:cs="Arial"/>
          <w:sz w:val="22"/>
          <w:szCs w:val="22"/>
        </w:rPr>
        <w:t>38 M.R.S. §§ 585 and 585-A</w:t>
      </w:r>
    </w:p>
    <w:p w14:paraId="2A3E1AB9" w14:textId="77777777" w:rsidR="008804AB" w:rsidRPr="00206944" w:rsidRDefault="008804AB" w:rsidP="008804AB">
      <w:pPr>
        <w:rPr>
          <w:rFonts w:ascii="Bookman Old Style" w:hAnsi="Bookman Old Style" w:cs="Arial"/>
          <w:sz w:val="22"/>
          <w:szCs w:val="22"/>
        </w:rPr>
      </w:pPr>
      <w:r w:rsidRPr="00206944">
        <w:rPr>
          <w:rFonts w:ascii="Bookman Old Style" w:hAnsi="Bookman Old Style" w:cs="Arial"/>
          <w:sz w:val="22"/>
          <w:szCs w:val="22"/>
        </w:rPr>
        <w:t xml:space="preserve">PURPOSE: This new rule will implement </w:t>
      </w:r>
      <w:r>
        <w:rPr>
          <w:rFonts w:ascii="Bookman Old Style" w:hAnsi="Bookman Old Style" w:cs="Arial"/>
          <w:sz w:val="22"/>
          <w:szCs w:val="22"/>
        </w:rPr>
        <w:t xml:space="preserve">compliance and testing requirements consistent with </w:t>
      </w:r>
      <w:r w:rsidRPr="00206944">
        <w:rPr>
          <w:rFonts w:ascii="Bookman Old Style" w:hAnsi="Bookman Old Style"/>
          <w:i/>
          <w:iCs/>
          <w:sz w:val="22"/>
          <w:szCs w:val="22"/>
        </w:rPr>
        <w:t xml:space="preserve">Emission Guidelines for Greenhouse Gas Emissions </w:t>
      </w:r>
      <w:proofErr w:type="gramStart"/>
      <w:r w:rsidRPr="00206944">
        <w:rPr>
          <w:rFonts w:ascii="Bookman Old Style" w:hAnsi="Bookman Old Style"/>
          <w:i/>
          <w:iCs/>
          <w:sz w:val="22"/>
          <w:szCs w:val="22"/>
        </w:rPr>
        <w:t>From</w:t>
      </w:r>
      <w:proofErr w:type="gramEnd"/>
      <w:r w:rsidRPr="00206944">
        <w:rPr>
          <w:rFonts w:ascii="Bookman Old Style" w:hAnsi="Bookman Old Style"/>
          <w:i/>
          <w:iCs/>
          <w:sz w:val="22"/>
          <w:szCs w:val="22"/>
        </w:rPr>
        <w:t xml:space="preserve"> Existing Crude Oil and Natural Gas Facilities</w:t>
      </w:r>
      <w:r w:rsidRPr="00206944">
        <w:rPr>
          <w:rFonts w:ascii="Bookman Old Style" w:hAnsi="Bookman Old Style"/>
          <w:sz w:val="22"/>
          <w:szCs w:val="22"/>
        </w:rPr>
        <w:t xml:space="preserve">, 40 C.F.R. Part 60, Subpart </w:t>
      </w:r>
      <w:proofErr w:type="spellStart"/>
      <w:r w:rsidRPr="00206944">
        <w:rPr>
          <w:rFonts w:ascii="Bookman Old Style" w:hAnsi="Bookman Old Style"/>
          <w:sz w:val="22"/>
          <w:szCs w:val="22"/>
        </w:rPr>
        <w:t>OOOOc</w:t>
      </w:r>
      <w:proofErr w:type="spellEnd"/>
      <w:r w:rsidRPr="00206944">
        <w:rPr>
          <w:rFonts w:ascii="Bookman Old Style" w:hAnsi="Bookman Old Style" w:cs="Arial"/>
          <w:sz w:val="22"/>
          <w:szCs w:val="22"/>
        </w:rPr>
        <w:t>.</w:t>
      </w:r>
    </w:p>
    <w:p w14:paraId="2B93FFA7" w14:textId="77777777" w:rsidR="008804AB" w:rsidRPr="007412AF" w:rsidRDefault="008804AB" w:rsidP="008804AB">
      <w:pPr>
        <w:rPr>
          <w:rFonts w:ascii="Bookman Old Style" w:hAnsi="Bookman Old Style" w:cs="Arial"/>
          <w:sz w:val="22"/>
          <w:szCs w:val="22"/>
          <w:u w:color="800080"/>
        </w:rPr>
      </w:pPr>
      <w:r w:rsidRPr="007412AF">
        <w:rPr>
          <w:rFonts w:ascii="Bookman Old Style" w:hAnsi="Bookman Old Style" w:cs="Arial"/>
          <w:sz w:val="22"/>
          <w:szCs w:val="22"/>
          <w:u w:color="800080"/>
        </w:rPr>
        <w:t>SCHEDULE FOR ADOPTION: Summer/Fall 2025</w:t>
      </w:r>
    </w:p>
    <w:p w14:paraId="67C37857" w14:textId="77777777" w:rsidR="008804AB" w:rsidRPr="007412AF" w:rsidRDefault="008804AB" w:rsidP="008804AB">
      <w:pPr>
        <w:rPr>
          <w:rFonts w:ascii="Bookman Old Style" w:hAnsi="Bookman Old Style" w:cs="Arial"/>
          <w:sz w:val="22"/>
          <w:szCs w:val="22"/>
          <w:u w:color="800080"/>
        </w:rPr>
      </w:pPr>
      <w:r w:rsidRPr="007412AF">
        <w:rPr>
          <w:rFonts w:ascii="Bookman Old Style" w:hAnsi="Bookman Old Style" w:cs="Arial"/>
          <w:sz w:val="22"/>
          <w:szCs w:val="22"/>
          <w:u w:color="800080"/>
        </w:rPr>
        <w:t xml:space="preserve">AFFECTED PARTIES: Owners and operators of natural gas transmission facilities.  </w:t>
      </w:r>
    </w:p>
    <w:p w14:paraId="50EC972B" w14:textId="77777777" w:rsidR="008804AB" w:rsidRPr="007412AF" w:rsidRDefault="008804AB" w:rsidP="008804AB">
      <w:pPr>
        <w:keepNext/>
        <w:keepLines/>
        <w:rPr>
          <w:rFonts w:ascii="Bookman Old Style" w:hAnsi="Bookman Old Style" w:cs="Arial"/>
          <w:sz w:val="22"/>
          <w:szCs w:val="22"/>
          <w:u w:color="800080"/>
        </w:rPr>
      </w:pPr>
      <w:r w:rsidRPr="007412AF">
        <w:rPr>
          <w:rFonts w:ascii="Bookman Old Style" w:hAnsi="Bookman Old Style" w:cs="Arial"/>
          <w:sz w:val="22"/>
          <w:szCs w:val="22"/>
          <w:u w:color="800080"/>
        </w:rPr>
        <w:t>CONSENSUS-BASED RULE DEVELOPMENT: N/A</w:t>
      </w:r>
    </w:p>
    <w:p w14:paraId="1F70263D" w14:textId="77777777" w:rsidR="008804AB" w:rsidRDefault="008804AB" w:rsidP="008804AB">
      <w:pPr>
        <w:rPr>
          <w:rFonts w:ascii="Bookman Old Style" w:hAnsi="Bookman Old Style" w:cs="Arial"/>
          <w:sz w:val="22"/>
          <w:szCs w:val="22"/>
          <w:u w:color="800080"/>
        </w:rPr>
      </w:pPr>
    </w:p>
    <w:p w14:paraId="2C77AEEE" w14:textId="77777777" w:rsidR="008804AB" w:rsidRPr="007412AF" w:rsidRDefault="008804AB" w:rsidP="008804AB">
      <w:pPr>
        <w:rPr>
          <w:rFonts w:ascii="Bookman Old Style" w:hAnsi="Bookman Old Style" w:cs="Arial"/>
          <w:b/>
          <w:sz w:val="22"/>
          <w:szCs w:val="22"/>
        </w:rPr>
      </w:pPr>
      <w:r w:rsidRPr="007412AF">
        <w:rPr>
          <w:rFonts w:ascii="Bookman Old Style" w:hAnsi="Bookman Old Style" w:cs="Arial"/>
          <w:b/>
          <w:sz w:val="22"/>
          <w:szCs w:val="22"/>
        </w:rPr>
        <w:t>CHAPTER 1</w:t>
      </w:r>
      <w:r>
        <w:rPr>
          <w:rFonts w:ascii="Bookman Old Style" w:hAnsi="Bookman Old Style" w:cs="Arial"/>
          <w:b/>
          <w:sz w:val="22"/>
          <w:szCs w:val="22"/>
        </w:rPr>
        <w:t>80</w:t>
      </w:r>
      <w:r w:rsidRPr="007412AF">
        <w:rPr>
          <w:rFonts w:ascii="Bookman Old Style" w:hAnsi="Bookman Old Style" w:cs="Arial"/>
          <w:b/>
          <w:sz w:val="22"/>
          <w:szCs w:val="22"/>
        </w:rPr>
        <w:t xml:space="preserve">: </w:t>
      </w:r>
      <w:r w:rsidRPr="000B07FC">
        <w:rPr>
          <w:rFonts w:ascii="Bookman Old Style" w:hAnsi="Bookman Old Style" w:cs="Arial"/>
          <w:b/>
          <w:sz w:val="22"/>
          <w:szCs w:val="22"/>
        </w:rPr>
        <w:t>Appliance Efficiency Standards</w:t>
      </w:r>
    </w:p>
    <w:p w14:paraId="067E9FDB" w14:textId="77777777" w:rsidR="008804AB" w:rsidRPr="007412AF" w:rsidRDefault="008804AB" w:rsidP="008804AB">
      <w:pPr>
        <w:rPr>
          <w:rFonts w:ascii="Bookman Old Style" w:hAnsi="Bookman Old Style" w:cs="Arial"/>
          <w:sz w:val="22"/>
          <w:szCs w:val="22"/>
        </w:rPr>
      </w:pPr>
      <w:r w:rsidRPr="007412AF">
        <w:rPr>
          <w:rFonts w:ascii="Bookman Old Style" w:hAnsi="Bookman Old Style" w:cs="Arial"/>
          <w:sz w:val="22"/>
          <w:szCs w:val="22"/>
        </w:rPr>
        <w:t>STATUTORY BASIS:</w:t>
      </w:r>
      <w:r w:rsidRPr="007412AF">
        <w:rPr>
          <w:rFonts w:ascii="Bookman Old Style" w:hAnsi="Bookman Old Style"/>
          <w:sz w:val="22"/>
          <w:szCs w:val="22"/>
        </w:rPr>
        <w:t xml:space="preserve"> </w:t>
      </w:r>
      <w:r w:rsidRPr="00C0258D">
        <w:rPr>
          <w:rFonts w:ascii="Bookman Old Style" w:hAnsi="Bookman Old Style" w:cs="Arial"/>
          <w:sz w:val="22"/>
          <w:szCs w:val="22"/>
        </w:rPr>
        <w:t>Public Law 202</w:t>
      </w:r>
      <w:r>
        <w:rPr>
          <w:rFonts w:ascii="Bookman Old Style" w:hAnsi="Bookman Old Style" w:cs="Arial"/>
          <w:sz w:val="22"/>
          <w:szCs w:val="22"/>
        </w:rPr>
        <w:t>5</w:t>
      </w:r>
      <w:r w:rsidRPr="00C0258D">
        <w:rPr>
          <w:rFonts w:ascii="Bookman Old Style" w:hAnsi="Bookman Old Style" w:cs="Arial"/>
          <w:sz w:val="22"/>
          <w:szCs w:val="22"/>
        </w:rPr>
        <w:t xml:space="preserve">, Chapter </w:t>
      </w:r>
      <w:r>
        <w:rPr>
          <w:rFonts w:ascii="Bookman Old Style" w:hAnsi="Bookman Old Style" w:cs="Arial"/>
          <w:sz w:val="22"/>
          <w:szCs w:val="22"/>
        </w:rPr>
        <w:t>184</w:t>
      </w:r>
      <w:r w:rsidRPr="00C0258D">
        <w:rPr>
          <w:rFonts w:ascii="Bookman Old Style" w:hAnsi="Bookman Old Style" w:cs="Arial"/>
          <w:sz w:val="22"/>
          <w:szCs w:val="22"/>
        </w:rPr>
        <w:t>; 38 M.R.S. §576-A</w:t>
      </w:r>
    </w:p>
    <w:p w14:paraId="42C73B4C" w14:textId="77777777" w:rsidR="008804AB" w:rsidRPr="00206944" w:rsidRDefault="008804AB" w:rsidP="008804AB">
      <w:pPr>
        <w:rPr>
          <w:rFonts w:ascii="Bookman Old Style" w:hAnsi="Bookman Old Style" w:cs="Arial"/>
          <w:sz w:val="22"/>
          <w:szCs w:val="22"/>
        </w:rPr>
      </w:pPr>
      <w:r w:rsidRPr="00206944">
        <w:rPr>
          <w:rFonts w:ascii="Bookman Old Style" w:hAnsi="Bookman Old Style" w:cs="Arial"/>
          <w:sz w:val="22"/>
          <w:szCs w:val="22"/>
        </w:rPr>
        <w:t xml:space="preserve">PURPOSE: </w:t>
      </w:r>
      <w:r w:rsidRPr="00F4393A">
        <w:rPr>
          <w:rFonts w:ascii="Bookman Old Style" w:hAnsi="Bookman Old Style" w:cs="Arial"/>
          <w:sz w:val="22"/>
          <w:szCs w:val="22"/>
        </w:rPr>
        <w:t>This rule wi</w:t>
      </w:r>
      <w:r w:rsidRPr="005040BA">
        <w:rPr>
          <w:rFonts w:ascii="Bookman Old Style" w:hAnsi="Bookman Old Style" w:cs="Arial"/>
          <w:sz w:val="22"/>
          <w:szCs w:val="22"/>
        </w:rPr>
        <w:t xml:space="preserve">ll </w:t>
      </w:r>
      <w:r>
        <w:rPr>
          <w:rFonts w:ascii="Bookman Old Style" w:hAnsi="Bookman Old Style" w:cs="Arial"/>
          <w:sz w:val="22"/>
          <w:szCs w:val="22"/>
        </w:rPr>
        <w:t xml:space="preserve">be amended to </w:t>
      </w:r>
      <w:r w:rsidRPr="005040BA">
        <w:rPr>
          <w:rFonts w:ascii="Bookman Old Style" w:hAnsi="Bookman Old Style" w:cs="Arial"/>
          <w:sz w:val="22"/>
          <w:szCs w:val="22"/>
        </w:rPr>
        <w:t xml:space="preserve">establish </w:t>
      </w:r>
      <w:r>
        <w:rPr>
          <w:rFonts w:ascii="Bookman Old Style" w:hAnsi="Bookman Old Style" w:cs="Arial"/>
          <w:sz w:val="22"/>
          <w:szCs w:val="22"/>
        </w:rPr>
        <w:t xml:space="preserve">energy efficiency and water </w:t>
      </w:r>
      <w:r w:rsidRPr="000E22F0">
        <w:rPr>
          <w:rFonts w:ascii="Bookman Old Style" w:hAnsi="Bookman Old Style" w:cs="Arial"/>
          <w:sz w:val="22"/>
          <w:szCs w:val="22"/>
        </w:rPr>
        <w:t xml:space="preserve">conservation standards for certain </w:t>
      </w:r>
      <w:r>
        <w:rPr>
          <w:rFonts w:ascii="Bookman Old Style" w:hAnsi="Bookman Old Style" w:cs="Arial"/>
          <w:sz w:val="22"/>
          <w:szCs w:val="22"/>
        </w:rPr>
        <w:t xml:space="preserve">additional </w:t>
      </w:r>
      <w:r w:rsidRPr="000E22F0">
        <w:rPr>
          <w:rFonts w:ascii="Bookman Old Style" w:hAnsi="Bookman Old Style" w:cs="Arial"/>
          <w:sz w:val="22"/>
          <w:szCs w:val="22"/>
        </w:rPr>
        <w:t>appliances</w:t>
      </w:r>
      <w:r>
        <w:rPr>
          <w:rFonts w:ascii="Bookman Old Style" w:hAnsi="Bookman Old Style" w:cs="Arial"/>
          <w:sz w:val="22"/>
          <w:szCs w:val="22"/>
        </w:rPr>
        <w:t xml:space="preserve"> and </w:t>
      </w:r>
      <w:r w:rsidRPr="000E22F0">
        <w:rPr>
          <w:rFonts w:ascii="Bookman Old Style" w:hAnsi="Bookman Old Style" w:cs="Arial"/>
          <w:sz w:val="22"/>
          <w:szCs w:val="22"/>
        </w:rPr>
        <w:t>products in accordance with the provisions of Public Law 202</w:t>
      </w:r>
      <w:r>
        <w:rPr>
          <w:rFonts w:ascii="Bookman Old Style" w:hAnsi="Bookman Old Style" w:cs="Arial"/>
          <w:sz w:val="22"/>
          <w:szCs w:val="22"/>
        </w:rPr>
        <w:t>5</w:t>
      </w:r>
      <w:r w:rsidRPr="000E22F0">
        <w:rPr>
          <w:rFonts w:ascii="Bookman Old Style" w:hAnsi="Bookman Old Style" w:cs="Arial"/>
          <w:sz w:val="22"/>
          <w:szCs w:val="22"/>
        </w:rPr>
        <w:t xml:space="preserve">, Chapter </w:t>
      </w:r>
      <w:r>
        <w:rPr>
          <w:rFonts w:ascii="Bookman Old Style" w:hAnsi="Bookman Old Style" w:cs="Arial"/>
          <w:sz w:val="22"/>
          <w:szCs w:val="22"/>
        </w:rPr>
        <w:t>184</w:t>
      </w:r>
      <w:r w:rsidRPr="00206944">
        <w:rPr>
          <w:rFonts w:ascii="Bookman Old Style" w:hAnsi="Bookman Old Style" w:cs="Arial"/>
          <w:sz w:val="22"/>
          <w:szCs w:val="22"/>
        </w:rPr>
        <w:t>.</w:t>
      </w:r>
    </w:p>
    <w:p w14:paraId="703AA8ED" w14:textId="77777777" w:rsidR="008804AB" w:rsidRPr="007412AF" w:rsidRDefault="008804AB" w:rsidP="008804AB">
      <w:pPr>
        <w:rPr>
          <w:rFonts w:ascii="Bookman Old Style" w:hAnsi="Bookman Old Style" w:cs="Arial"/>
          <w:sz w:val="22"/>
          <w:szCs w:val="22"/>
          <w:u w:color="800080"/>
        </w:rPr>
      </w:pPr>
      <w:r w:rsidRPr="007412AF">
        <w:rPr>
          <w:rFonts w:ascii="Bookman Old Style" w:hAnsi="Bookman Old Style" w:cs="Arial"/>
          <w:sz w:val="22"/>
          <w:szCs w:val="22"/>
          <w:u w:color="800080"/>
        </w:rPr>
        <w:t xml:space="preserve">SCHEDULE FOR ADOPTION: </w:t>
      </w:r>
      <w:r>
        <w:rPr>
          <w:rFonts w:ascii="Bookman Old Style" w:hAnsi="Bookman Old Style" w:cs="Arial"/>
          <w:sz w:val="22"/>
          <w:szCs w:val="22"/>
          <w:u w:color="800080"/>
        </w:rPr>
        <w:t>Winter/Spring</w:t>
      </w:r>
      <w:r w:rsidRPr="007412AF">
        <w:rPr>
          <w:rFonts w:ascii="Bookman Old Style" w:hAnsi="Bookman Old Style" w:cs="Arial"/>
          <w:sz w:val="22"/>
          <w:szCs w:val="22"/>
          <w:u w:color="800080"/>
        </w:rPr>
        <w:t xml:space="preserve"> 2025</w:t>
      </w:r>
      <w:r>
        <w:rPr>
          <w:rFonts w:ascii="Bookman Old Style" w:hAnsi="Bookman Old Style" w:cs="Arial"/>
          <w:sz w:val="22"/>
          <w:szCs w:val="22"/>
          <w:u w:color="800080"/>
        </w:rPr>
        <w:t>/2026</w:t>
      </w:r>
    </w:p>
    <w:p w14:paraId="156F6F88" w14:textId="77777777" w:rsidR="008804AB" w:rsidRPr="007412AF" w:rsidRDefault="008804AB" w:rsidP="008804AB">
      <w:pPr>
        <w:rPr>
          <w:rFonts w:ascii="Bookman Old Style" w:hAnsi="Bookman Old Style" w:cs="Arial"/>
          <w:sz w:val="22"/>
          <w:szCs w:val="22"/>
          <w:u w:color="800080"/>
        </w:rPr>
      </w:pPr>
      <w:r w:rsidRPr="007412AF">
        <w:rPr>
          <w:rFonts w:ascii="Bookman Old Style" w:hAnsi="Bookman Old Style" w:cs="Arial"/>
          <w:sz w:val="22"/>
          <w:szCs w:val="22"/>
          <w:u w:color="800080"/>
        </w:rPr>
        <w:t xml:space="preserve">AFFECTED PARTIES: </w:t>
      </w:r>
      <w:r>
        <w:rPr>
          <w:rFonts w:ascii="Bookman Old Style" w:hAnsi="Bookman Old Style" w:cs="Arial"/>
          <w:sz w:val="22"/>
          <w:szCs w:val="22"/>
        </w:rPr>
        <w:t>A</w:t>
      </w:r>
      <w:r w:rsidRPr="000E22F0">
        <w:rPr>
          <w:rFonts w:ascii="Bookman Old Style" w:hAnsi="Bookman Old Style" w:cs="Arial"/>
          <w:sz w:val="22"/>
          <w:szCs w:val="22"/>
        </w:rPr>
        <w:t xml:space="preserve">ny person who sells or offers for sale in Maine any of the </w:t>
      </w:r>
      <w:r>
        <w:rPr>
          <w:rFonts w:ascii="Bookman Old Style" w:hAnsi="Bookman Old Style" w:cs="Arial"/>
          <w:sz w:val="22"/>
          <w:szCs w:val="22"/>
        </w:rPr>
        <w:t>products identified in Public Law 2025, Chapter 184</w:t>
      </w:r>
      <w:r w:rsidRPr="007412AF">
        <w:rPr>
          <w:rFonts w:ascii="Bookman Old Style" w:hAnsi="Bookman Old Style" w:cs="Arial"/>
          <w:sz w:val="22"/>
          <w:szCs w:val="22"/>
          <w:u w:color="800080"/>
        </w:rPr>
        <w:t xml:space="preserve">.  </w:t>
      </w:r>
    </w:p>
    <w:p w14:paraId="6F166961" w14:textId="77777777" w:rsidR="008804AB" w:rsidRPr="007412AF" w:rsidRDefault="008804AB" w:rsidP="008804AB">
      <w:pPr>
        <w:keepNext/>
        <w:keepLines/>
        <w:rPr>
          <w:rFonts w:ascii="Bookman Old Style" w:hAnsi="Bookman Old Style" w:cs="Arial"/>
          <w:sz w:val="22"/>
          <w:szCs w:val="22"/>
          <w:u w:color="800080"/>
        </w:rPr>
      </w:pPr>
      <w:r w:rsidRPr="007412AF">
        <w:rPr>
          <w:rFonts w:ascii="Bookman Old Style" w:hAnsi="Bookman Old Style" w:cs="Arial"/>
          <w:sz w:val="22"/>
          <w:szCs w:val="22"/>
          <w:u w:color="800080"/>
        </w:rPr>
        <w:t>CONSENSUS-BASED RULE DEVELOPMENT: N/A</w:t>
      </w:r>
    </w:p>
    <w:bookmarkEnd w:id="3"/>
    <w:p w14:paraId="5BBD30EB" w14:textId="77777777" w:rsidR="00673284" w:rsidRDefault="00673284" w:rsidP="00CB196C">
      <w:pPr>
        <w:rPr>
          <w:rFonts w:ascii="Bookman Old Style" w:hAnsi="Bookman Old Style" w:cs="Arial"/>
          <w:sz w:val="22"/>
          <w:szCs w:val="22"/>
          <w:u w:color="800080"/>
        </w:rPr>
      </w:pPr>
    </w:p>
    <w:p w14:paraId="18A1CDA7" w14:textId="06DF220B" w:rsidR="00673284" w:rsidRPr="00FF2498" w:rsidRDefault="00673284" w:rsidP="00673284">
      <w:pPr>
        <w:rPr>
          <w:rFonts w:ascii="Bookman Old Style" w:hAnsi="Bookman Old Style" w:cs="Arial"/>
          <w:sz w:val="22"/>
          <w:szCs w:val="22"/>
        </w:rPr>
      </w:pPr>
      <w:bookmarkStart w:id="6" w:name="_Hlk172283224"/>
      <w:r w:rsidRPr="00FF2498">
        <w:rPr>
          <w:rFonts w:ascii="Bookman Old Style" w:hAnsi="Bookman Old Style" w:cs="Arial"/>
          <w:b/>
          <w:bCs/>
          <w:sz w:val="22"/>
          <w:szCs w:val="22"/>
        </w:rPr>
        <w:t>CONTACT PERSON FOR THE FOLLOWING CHAPTERS</w:t>
      </w:r>
      <w:r w:rsidRPr="00FF2498">
        <w:rPr>
          <w:rFonts w:ascii="Bookman Old Style" w:hAnsi="Bookman Old Style" w:cs="Arial"/>
          <w:bCs/>
          <w:sz w:val="22"/>
          <w:szCs w:val="22"/>
        </w:rPr>
        <w:t xml:space="preserve">: </w:t>
      </w:r>
      <w:r>
        <w:rPr>
          <w:rFonts w:ascii="Bookman Old Style" w:hAnsi="Bookman Old Style" w:cs="Arial"/>
          <w:bCs/>
          <w:sz w:val="22"/>
          <w:szCs w:val="22"/>
        </w:rPr>
        <w:t>Robert Wood</w:t>
      </w:r>
      <w:r w:rsidRPr="00FF2498">
        <w:rPr>
          <w:rFonts w:ascii="Bookman Old Style" w:hAnsi="Bookman Old Style" w:cs="Arial"/>
          <w:sz w:val="22"/>
          <w:szCs w:val="22"/>
        </w:rPr>
        <w:t xml:space="preserve">, Bureau of </w:t>
      </w:r>
      <w:r>
        <w:rPr>
          <w:rFonts w:ascii="Bookman Old Style" w:hAnsi="Bookman Old Style" w:cs="Arial"/>
          <w:sz w:val="22"/>
          <w:szCs w:val="22"/>
        </w:rPr>
        <w:t>Land Resources</w:t>
      </w:r>
      <w:r w:rsidRPr="00FF2498">
        <w:rPr>
          <w:rFonts w:ascii="Bookman Old Style" w:hAnsi="Bookman Old Style" w:cs="Arial"/>
          <w:sz w:val="22"/>
          <w:szCs w:val="22"/>
        </w:rPr>
        <w:t xml:space="preserve">, 17 State House Station, Augusta, ME 04333-0017. Tel: </w:t>
      </w:r>
      <w:r>
        <w:rPr>
          <w:rFonts w:ascii="Bookman Old Style" w:hAnsi="Bookman Old Style" w:cs="Arial"/>
          <w:sz w:val="22"/>
          <w:szCs w:val="22"/>
        </w:rPr>
        <w:t>(</w:t>
      </w:r>
      <w:r w:rsidRPr="00FF2498">
        <w:rPr>
          <w:rFonts w:ascii="Bookman Old Style" w:hAnsi="Bookman Old Style" w:cs="Arial"/>
          <w:sz w:val="22"/>
          <w:szCs w:val="22"/>
        </w:rPr>
        <w:t>207</w:t>
      </w:r>
      <w:r>
        <w:rPr>
          <w:rFonts w:ascii="Bookman Old Style" w:hAnsi="Bookman Old Style" w:cs="Arial"/>
          <w:sz w:val="22"/>
          <w:szCs w:val="22"/>
        </w:rPr>
        <w:t>) 855-8361. Email: Robert.Wood@Maine.gov</w:t>
      </w:r>
    </w:p>
    <w:p w14:paraId="125B45A7" w14:textId="77777777" w:rsidR="00673284" w:rsidRDefault="00673284" w:rsidP="00673284">
      <w:pPr>
        <w:rPr>
          <w:rFonts w:ascii="Bookman Old Style" w:hAnsi="Bookman Old Style" w:cs="Arial"/>
          <w:b/>
          <w:sz w:val="22"/>
          <w:szCs w:val="22"/>
        </w:rPr>
      </w:pPr>
    </w:p>
    <w:p w14:paraId="5DA27517" w14:textId="5C1DB53A" w:rsidR="00CB196C" w:rsidRPr="004413BE" w:rsidRDefault="00CB196C" w:rsidP="00CB196C">
      <w:pPr>
        <w:autoSpaceDE w:val="0"/>
        <w:autoSpaceDN w:val="0"/>
        <w:adjustRightInd w:val="0"/>
        <w:rPr>
          <w:rFonts w:ascii="Bookman Old Style" w:hAnsi="Bookman Old Style"/>
          <w:color w:val="000000"/>
          <w:sz w:val="22"/>
          <w:szCs w:val="22"/>
        </w:rPr>
      </w:pPr>
      <w:bookmarkStart w:id="7" w:name="_Hlk85552855"/>
      <w:bookmarkEnd w:id="6"/>
      <w:r w:rsidRPr="004413BE">
        <w:rPr>
          <w:rStyle w:val="Strong"/>
          <w:rFonts w:ascii="Bookman Old Style" w:hAnsi="Bookman Old Style"/>
          <w:color w:val="000000"/>
          <w:sz w:val="22"/>
          <w:szCs w:val="22"/>
        </w:rPr>
        <w:t>CHAPTER 305:</w:t>
      </w:r>
      <w:r w:rsidRPr="004413BE">
        <w:rPr>
          <w:rFonts w:ascii="Bookman Old Style" w:hAnsi="Bookman Old Style"/>
          <w:b/>
          <w:color w:val="000000"/>
          <w:sz w:val="22"/>
          <w:szCs w:val="22"/>
        </w:rPr>
        <w:t xml:space="preserve"> Natural Resources Protection Act - Permit by Rule Standards</w:t>
      </w:r>
    </w:p>
    <w:p w14:paraId="3C72D4B0" w14:textId="692A0834" w:rsidR="00CB196C" w:rsidRPr="004413BE" w:rsidRDefault="00CB196C" w:rsidP="00CB196C">
      <w:pPr>
        <w:autoSpaceDE w:val="0"/>
        <w:autoSpaceDN w:val="0"/>
        <w:adjustRightInd w:val="0"/>
        <w:rPr>
          <w:rFonts w:ascii="Bookman Old Style" w:hAnsi="Bookman Old Style"/>
          <w:color w:val="000000"/>
          <w:sz w:val="22"/>
          <w:szCs w:val="22"/>
        </w:rPr>
      </w:pPr>
      <w:r w:rsidRPr="004413BE">
        <w:rPr>
          <w:rFonts w:ascii="Bookman Old Style" w:hAnsi="Bookman Old Style"/>
          <w:color w:val="000000"/>
          <w:sz w:val="22"/>
          <w:szCs w:val="22"/>
        </w:rPr>
        <w:t xml:space="preserve">STATUTORY BASIS: 38 </w:t>
      </w:r>
      <w:r>
        <w:rPr>
          <w:rFonts w:ascii="Bookman Old Style" w:hAnsi="Bookman Old Style"/>
          <w:color w:val="000000"/>
          <w:sz w:val="22"/>
          <w:szCs w:val="22"/>
        </w:rPr>
        <w:t>M</w:t>
      </w:r>
      <w:r w:rsidR="00DC5D23">
        <w:rPr>
          <w:rFonts w:ascii="Bookman Old Style" w:hAnsi="Bookman Old Style"/>
          <w:color w:val="000000"/>
          <w:sz w:val="22"/>
          <w:szCs w:val="22"/>
        </w:rPr>
        <w:t>.</w:t>
      </w:r>
      <w:r>
        <w:rPr>
          <w:rFonts w:ascii="Bookman Old Style" w:hAnsi="Bookman Old Style"/>
          <w:color w:val="000000"/>
          <w:sz w:val="22"/>
          <w:szCs w:val="22"/>
        </w:rPr>
        <w:t>R</w:t>
      </w:r>
      <w:r w:rsidR="00DC5D23">
        <w:rPr>
          <w:rFonts w:ascii="Bookman Old Style" w:hAnsi="Bookman Old Style"/>
          <w:color w:val="000000"/>
          <w:sz w:val="22"/>
          <w:szCs w:val="22"/>
        </w:rPr>
        <w:t>.</w:t>
      </w:r>
      <w:r>
        <w:rPr>
          <w:rFonts w:ascii="Bookman Old Style" w:hAnsi="Bookman Old Style"/>
          <w:color w:val="000000"/>
          <w:sz w:val="22"/>
          <w:szCs w:val="22"/>
        </w:rPr>
        <w:t>S</w:t>
      </w:r>
      <w:r w:rsidR="00DC5D23">
        <w:rPr>
          <w:rFonts w:ascii="Bookman Old Style" w:hAnsi="Bookman Old Style"/>
          <w:color w:val="000000"/>
          <w:sz w:val="22"/>
          <w:szCs w:val="22"/>
        </w:rPr>
        <w:t>.</w:t>
      </w:r>
      <w:r w:rsidRPr="004413BE">
        <w:rPr>
          <w:rFonts w:ascii="Bookman Old Style" w:hAnsi="Bookman Old Style"/>
          <w:color w:val="000000"/>
          <w:sz w:val="22"/>
          <w:szCs w:val="22"/>
        </w:rPr>
        <w:t xml:space="preserve"> </w:t>
      </w:r>
      <w:r>
        <w:rPr>
          <w:rFonts w:ascii="Bookman Old Style" w:hAnsi="Bookman Old Style"/>
          <w:color w:val="000000"/>
          <w:sz w:val="22"/>
          <w:szCs w:val="22"/>
        </w:rPr>
        <w:t>§</w:t>
      </w:r>
      <w:r w:rsidRPr="004413BE">
        <w:rPr>
          <w:rFonts w:ascii="Bookman Old Style" w:hAnsi="Bookman Old Style"/>
          <w:color w:val="000000"/>
          <w:sz w:val="22"/>
          <w:szCs w:val="22"/>
        </w:rPr>
        <w:t>34</w:t>
      </w:r>
      <w:r>
        <w:rPr>
          <w:rFonts w:ascii="Bookman Old Style" w:hAnsi="Bookman Old Style"/>
          <w:color w:val="000000"/>
          <w:sz w:val="22"/>
          <w:szCs w:val="22"/>
        </w:rPr>
        <w:t>4(7),</w:t>
      </w:r>
      <w:r w:rsidR="00CA0636">
        <w:rPr>
          <w:rFonts w:ascii="Bookman Old Style" w:hAnsi="Bookman Old Style"/>
          <w:color w:val="000000"/>
          <w:sz w:val="22"/>
          <w:szCs w:val="22"/>
        </w:rPr>
        <w:t xml:space="preserve"> P.L. 2023 Ch. 156</w:t>
      </w:r>
      <w:r w:rsidR="00D87E49">
        <w:rPr>
          <w:rFonts w:ascii="Bookman Old Style" w:hAnsi="Bookman Old Style"/>
          <w:color w:val="000000"/>
          <w:sz w:val="22"/>
          <w:szCs w:val="22"/>
        </w:rPr>
        <w:t>, and P.L. 2025 Ch. 338</w:t>
      </w:r>
      <w:r>
        <w:rPr>
          <w:rFonts w:ascii="Bookman Old Style" w:hAnsi="Bookman Old Style"/>
          <w:color w:val="000000"/>
          <w:sz w:val="22"/>
          <w:szCs w:val="22"/>
        </w:rPr>
        <w:t xml:space="preserve"> </w:t>
      </w:r>
    </w:p>
    <w:p w14:paraId="1C563BE8" w14:textId="3EEE4824" w:rsidR="00CB196C" w:rsidRPr="004413BE" w:rsidRDefault="00CB196C" w:rsidP="00CB196C">
      <w:pPr>
        <w:autoSpaceDE w:val="0"/>
        <w:autoSpaceDN w:val="0"/>
        <w:adjustRightInd w:val="0"/>
        <w:rPr>
          <w:rFonts w:ascii="Bookman Old Style" w:hAnsi="Bookman Old Style"/>
          <w:color w:val="000000"/>
          <w:sz w:val="22"/>
          <w:szCs w:val="22"/>
        </w:rPr>
      </w:pPr>
      <w:r w:rsidRPr="004413BE">
        <w:rPr>
          <w:rFonts w:ascii="Bookman Old Style" w:hAnsi="Bookman Old Style"/>
          <w:color w:val="000000"/>
          <w:sz w:val="22"/>
          <w:szCs w:val="22"/>
        </w:rPr>
        <w:t xml:space="preserve">PURPOSE: The existing rule </w:t>
      </w:r>
      <w:r w:rsidRPr="004413BE">
        <w:rPr>
          <w:rFonts w:ascii="Bookman Old Style" w:hAnsi="Bookman Old Style" w:cs="Arial"/>
          <w:sz w:val="22"/>
          <w:szCs w:val="22"/>
        </w:rPr>
        <w:t>will be updated as necessary</w:t>
      </w:r>
      <w:r w:rsidR="00E84BCF">
        <w:rPr>
          <w:rFonts w:ascii="Bookman Old Style" w:hAnsi="Bookman Old Style" w:cs="Arial"/>
          <w:sz w:val="22"/>
          <w:szCs w:val="22"/>
        </w:rPr>
        <w:t xml:space="preserve"> to</w:t>
      </w:r>
      <w:r w:rsidR="00D87E49">
        <w:rPr>
          <w:rFonts w:ascii="Bookman Old Style" w:hAnsi="Bookman Old Style" w:cs="Arial"/>
          <w:sz w:val="22"/>
          <w:szCs w:val="22"/>
        </w:rPr>
        <w:t xml:space="preserve"> ensure consistency</w:t>
      </w:r>
      <w:r w:rsidR="00E84BCF">
        <w:rPr>
          <w:rFonts w:ascii="Bookman Old Style" w:hAnsi="Bookman Old Style" w:cs="Arial"/>
          <w:sz w:val="22"/>
          <w:szCs w:val="22"/>
        </w:rPr>
        <w:t xml:space="preserve"> with new statutory </w:t>
      </w:r>
      <w:r w:rsidR="00D87E49">
        <w:rPr>
          <w:rFonts w:ascii="Bookman Old Style" w:hAnsi="Bookman Old Style" w:cs="Arial"/>
          <w:sz w:val="22"/>
          <w:szCs w:val="22"/>
        </w:rPr>
        <w:t>requirements</w:t>
      </w:r>
      <w:r w:rsidR="00E84BCF">
        <w:rPr>
          <w:rFonts w:ascii="Bookman Old Style" w:hAnsi="Bookman Old Style" w:cs="Arial"/>
          <w:sz w:val="22"/>
          <w:szCs w:val="22"/>
        </w:rPr>
        <w:t xml:space="preserve"> relating to</w:t>
      </w:r>
      <w:r w:rsidR="00D87E49">
        <w:rPr>
          <w:rFonts w:ascii="Bookman Old Style" w:hAnsi="Bookman Old Style" w:cs="Arial"/>
          <w:sz w:val="22"/>
          <w:szCs w:val="22"/>
        </w:rPr>
        <w:t xml:space="preserve"> state endangered and threatened species habitat and significant</w:t>
      </w:r>
      <w:r w:rsidR="00E84BCF">
        <w:rPr>
          <w:rFonts w:ascii="Bookman Old Style" w:hAnsi="Bookman Old Style" w:cs="Arial"/>
          <w:sz w:val="22"/>
          <w:szCs w:val="22"/>
        </w:rPr>
        <w:t xml:space="preserve"> vernal pool</w:t>
      </w:r>
      <w:r w:rsidR="00D87E49">
        <w:rPr>
          <w:rFonts w:ascii="Bookman Old Style" w:hAnsi="Bookman Old Style" w:cs="Arial"/>
          <w:sz w:val="22"/>
          <w:szCs w:val="22"/>
        </w:rPr>
        <w:t xml:space="preserve"> habitat</w:t>
      </w:r>
      <w:r w:rsidR="00E84BCF">
        <w:rPr>
          <w:rFonts w:ascii="Bookman Old Style" w:hAnsi="Bookman Old Style" w:cs="Arial"/>
          <w:sz w:val="22"/>
          <w:szCs w:val="22"/>
        </w:rPr>
        <w:t xml:space="preserve">. </w:t>
      </w:r>
      <w:r w:rsidR="004B0EE5">
        <w:rPr>
          <w:rFonts w:ascii="Bookman Old Style" w:hAnsi="Bookman Old Style"/>
          <w:color w:val="000000"/>
          <w:sz w:val="22"/>
          <w:szCs w:val="22"/>
        </w:rPr>
        <w:t>.</w:t>
      </w:r>
    </w:p>
    <w:p w14:paraId="3344F033" w14:textId="7E97AA6D" w:rsidR="00CB196C" w:rsidRPr="004413BE" w:rsidRDefault="005F0CE3" w:rsidP="00CB196C">
      <w:pPr>
        <w:autoSpaceDE w:val="0"/>
        <w:autoSpaceDN w:val="0"/>
        <w:adjustRightInd w:val="0"/>
        <w:rPr>
          <w:rFonts w:ascii="Bookman Old Style" w:hAnsi="Bookman Old Style"/>
          <w:color w:val="000000"/>
          <w:sz w:val="22"/>
          <w:szCs w:val="22"/>
        </w:rPr>
      </w:pPr>
      <w:r>
        <w:rPr>
          <w:rFonts w:ascii="Bookman Old Style" w:hAnsi="Bookman Old Style"/>
          <w:color w:val="000000"/>
          <w:sz w:val="22"/>
          <w:szCs w:val="22"/>
        </w:rPr>
        <w:t xml:space="preserve">SCHEDULE FOR ADOPTION: </w:t>
      </w:r>
      <w:r w:rsidR="00D87E49">
        <w:rPr>
          <w:rFonts w:ascii="Bookman Old Style" w:hAnsi="Bookman Old Style"/>
          <w:color w:val="000000"/>
          <w:sz w:val="22"/>
          <w:szCs w:val="22"/>
        </w:rPr>
        <w:t>Winter 2025</w:t>
      </w:r>
      <w:r w:rsidR="003B6AF1">
        <w:rPr>
          <w:rFonts w:ascii="Bookman Old Style" w:hAnsi="Bookman Old Style"/>
          <w:color w:val="000000"/>
          <w:sz w:val="22"/>
          <w:szCs w:val="22"/>
        </w:rPr>
        <w:t>/2026</w:t>
      </w:r>
      <w:r w:rsidR="00D87E49">
        <w:rPr>
          <w:rFonts w:ascii="Bookman Old Style" w:hAnsi="Bookman Old Style"/>
          <w:color w:val="000000"/>
          <w:sz w:val="22"/>
          <w:szCs w:val="22"/>
        </w:rPr>
        <w:t xml:space="preserve">, </w:t>
      </w:r>
      <w:r w:rsidR="00E84BCF">
        <w:rPr>
          <w:rFonts w:ascii="Bookman Old Style" w:hAnsi="Bookman Old Style"/>
          <w:color w:val="000000"/>
          <w:sz w:val="22"/>
          <w:szCs w:val="22"/>
        </w:rPr>
        <w:t>Spring</w:t>
      </w:r>
      <w:r w:rsidR="00CB196C">
        <w:rPr>
          <w:rFonts w:ascii="Bookman Old Style" w:hAnsi="Bookman Old Style"/>
          <w:color w:val="000000"/>
          <w:sz w:val="22"/>
          <w:szCs w:val="22"/>
        </w:rPr>
        <w:t xml:space="preserve"> 202</w:t>
      </w:r>
      <w:r w:rsidR="00E84BCF">
        <w:rPr>
          <w:rFonts w:ascii="Bookman Old Style" w:hAnsi="Bookman Old Style"/>
          <w:color w:val="000000"/>
          <w:sz w:val="22"/>
          <w:szCs w:val="22"/>
        </w:rPr>
        <w:t>6</w:t>
      </w:r>
    </w:p>
    <w:p w14:paraId="76BFA1DA" w14:textId="02C8A812" w:rsidR="00CB196C" w:rsidRPr="004413BE" w:rsidRDefault="00CB196C" w:rsidP="00CB196C">
      <w:pPr>
        <w:autoSpaceDE w:val="0"/>
        <w:autoSpaceDN w:val="0"/>
        <w:adjustRightInd w:val="0"/>
        <w:rPr>
          <w:rFonts w:ascii="Bookman Old Style" w:hAnsi="Bookman Old Style"/>
          <w:color w:val="000000"/>
          <w:sz w:val="22"/>
          <w:szCs w:val="22"/>
        </w:rPr>
      </w:pPr>
      <w:r w:rsidRPr="004413BE">
        <w:rPr>
          <w:rFonts w:ascii="Bookman Old Style" w:hAnsi="Bookman Old Style"/>
          <w:color w:val="000000"/>
          <w:sz w:val="22"/>
          <w:szCs w:val="22"/>
        </w:rPr>
        <w:t xml:space="preserve">AFFECTED PARTIES: Applicants for permits under  </w:t>
      </w:r>
      <w:r w:rsidR="00D87E49">
        <w:rPr>
          <w:rFonts w:ascii="Bookman Old Style" w:hAnsi="Bookman Old Style"/>
          <w:color w:val="000000"/>
          <w:sz w:val="22"/>
          <w:szCs w:val="22"/>
        </w:rPr>
        <w:t xml:space="preserve">NRPA </w:t>
      </w:r>
      <w:r w:rsidRPr="004413BE">
        <w:rPr>
          <w:rFonts w:ascii="Bookman Old Style" w:hAnsi="Bookman Old Style"/>
          <w:color w:val="000000"/>
          <w:sz w:val="22"/>
          <w:szCs w:val="22"/>
        </w:rPr>
        <w:t>Permit-by-Rule.</w:t>
      </w:r>
    </w:p>
    <w:p w14:paraId="30B1136B" w14:textId="7AD88701" w:rsidR="00CB196C" w:rsidRDefault="00CB196C" w:rsidP="00CB196C">
      <w:pPr>
        <w:autoSpaceDE w:val="0"/>
        <w:autoSpaceDN w:val="0"/>
        <w:adjustRightInd w:val="0"/>
        <w:rPr>
          <w:rFonts w:ascii="Bookman Old Style" w:hAnsi="Bookman Old Style" w:cs="Arial"/>
          <w:sz w:val="22"/>
          <w:szCs w:val="22"/>
          <w:u w:color="800080"/>
        </w:rPr>
      </w:pPr>
      <w:r w:rsidRPr="004413BE">
        <w:rPr>
          <w:rFonts w:ascii="Bookman Old Style" w:hAnsi="Bookman Old Style"/>
          <w:color w:val="000000"/>
          <w:sz w:val="22"/>
          <w:szCs w:val="22"/>
        </w:rPr>
        <w:t xml:space="preserve">CONSENSUS-BASED RULE DEVELOPMENT: </w:t>
      </w:r>
      <w:r w:rsidRPr="004413BE">
        <w:rPr>
          <w:rFonts w:ascii="Bookman Old Style" w:hAnsi="Bookman Old Style" w:cs="Arial"/>
          <w:sz w:val="22"/>
          <w:szCs w:val="22"/>
          <w:u w:color="800080"/>
        </w:rPr>
        <w:t>N</w:t>
      </w:r>
      <w:r>
        <w:rPr>
          <w:rFonts w:ascii="Bookman Old Style" w:hAnsi="Bookman Old Style" w:cs="Arial"/>
          <w:sz w:val="22"/>
          <w:szCs w:val="22"/>
          <w:u w:color="800080"/>
        </w:rPr>
        <w:t>/A</w:t>
      </w:r>
    </w:p>
    <w:p w14:paraId="397EA74E" w14:textId="77777777" w:rsidR="00965B2B" w:rsidRDefault="00965B2B" w:rsidP="00CB196C">
      <w:pPr>
        <w:autoSpaceDE w:val="0"/>
        <w:autoSpaceDN w:val="0"/>
        <w:adjustRightInd w:val="0"/>
        <w:rPr>
          <w:rFonts w:ascii="Bookman Old Style" w:hAnsi="Bookman Old Style" w:cs="Arial"/>
          <w:sz w:val="22"/>
          <w:szCs w:val="22"/>
          <w:u w:color="800080"/>
        </w:rPr>
      </w:pPr>
    </w:p>
    <w:p w14:paraId="11A2E5F1" w14:textId="77777777" w:rsidR="00673284" w:rsidRDefault="00673284">
      <w:pPr>
        <w:rPr>
          <w:rFonts w:ascii="Bookman Old Style" w:hAnsi="Bookman Old Style" w:cs="Arial"/>
          <w:b/>
          <w:bCs/>
          <w:sz w:val="22"/>
          <w:szCs w:val="22"/>
          <w:u w:color="800080"/>
        </w:rPr>
      </w:pPr>
      <w:r>
        <w:rPr>
          <w:rFonts w:ascii="Bookman Old Style" w:hAnsi="Bookman Old Style" w:cs="Arial"/>
          <w:b/>
          <w:bCs/>
          <w:sz w:val="22"/>
          <w:szCs w:val="22"/>
          <w:u w:color="800080"/>
        </w:rPr>
        <w:br w:type="page"/>
      </w:r>
    </w:p>
    <w:p w14:paraId="6A428ACD" w14:textId="3929BF76" w:rsidR="00965B2B" w:rsidRDefault="00965B2B" w:rsidP="00CB196C">
      <w:pPr>
        <w:autoSpaceDE w:val="0"/>
        <w:autoSpaceDN w:val="0"/>
        <w:adjustRightInd w:val="0"/>
        <w:rPr>
          <w:rFonts w:ascii="Bookman Old Style" w:hAnsi="Bookman Old Style" w:cs="Arial"/>
          <w:b/>
          <w:bCs/>
          <w:sz w:val="22"/>
          <w:szCs w:val="22"/>
          <w:u w:color="800080"/>
        </w:rPr>
      </w:pPr>
      <w:r>
        <w:rPr>
          <w:rFonts w:ascii="Bookman Old Style" w:hAnsi="Bookman Old Style" w:cs="Arial"/>
          <w:b/>
          <w:bCs/>
          <w:sz w:val="22"/>
          <w:szCs w:val="22"/>
          <w:u w:color="800080"/>
        </w:rPr>
        <w:lastRenderedPageBreak/>
        <w:t>CHAPTER 310: Wetlands and Waterbodies Protection</w:t>
      </w:r>
    </w:p>
    <w:p w14:paraId="2B392475" w14:textId="61AE6009" w:rsidR="00965B2B" w:rsidRPr="004413BE" w:rsidRDefault="00965B2B" w:rsidP="00965B2B">
      <w:pPr>
        <w:rPr>
          <w:rFonts w:ascii="Bookman Old Style" w:hAnsi="Bookman Old Style" w:cs="Arial"/>
          <w:bCs/>
          <w:sz w:val="22"/>
          <w:szCs w:val="22"/>
          <w:u w:color="800080"/>
        </w:rPr>
      </w:pPr>
      <w:r w:rsidRPr="004413BE">
        <w:rPr>
          <w:rFonts w:ascii="Bookman Old Style" w:hAnsi="Bookman Old Style" w:cs="Arial"/>
          <w:bCs/>
          <w:sz w:val="22"/>
          <w:szCs w:val="22"/>
          <w:u w:color="800080"/>
        </w:rPr>
        <w:t xml:space="preserve">STATUTORY BASIS: 38 </w:t>
      </w:r>
      <w:r>
        <w:rPr>
          <w:rFonts w:ascii="Bookman Old Style" w:hAnsi="Bookman Old Style" w:cs="Arial"/>
          <w:bCs/>
          <w:sz w:val="22"/>
          <w:szCs w:val="22"/>
          <w:u w:color="800080"/>
        </w:rPr>
        <w:t>M.R.S.</w:t>
      </w:r>
      <w:r w:rsidRPr="004413BE">
        <w:rPr>
          <w:rFonts w:ascii="Bookman Old Style" w:hAnsi="Bookman Old Style" w:cs="Arial"/>
          <w:bCs/>
          <w:sz w:val="22"/>
          <w:szCs w:val="22"/>
          <w:u w:color="800080"/>
        </w:rPr>
        <w:t xml:space="preserve"> </w:t>
      </w:r>
      <w:r>
        <w:rPr>
          <w:rFonts w:ascii="Bookman Old Style" w:hAnsi="Bookman Old Style" w:cs="Arial"/>
          <w:bCs/>
          <w:sz w:val="22"/>
          <w:szCs w:val="22"/>
          <w:u w:color="800080"/>
        </w:rPr>
        <w:t>§</w:t>
      </w:r>
      <w:r w:rsidRPr="004413BE">
        <w:rPr>
          <w:rFonts w:ascii="Bookman Old Style" w:hAnsi="Bookman Old Style" w:cs="Arial"/>
          <w:bCs/>
          <w:sz w:val="22"/>
          <w:szCs w:val="22"/>
          <w:u w:color="800080"/>
        </w:rPr>
        <w:t>341-H</w:t>
      </w:r>
      <w:r>
        <w:rPr>
          <w:rFonts w:ascii="Bookman Old Style" w:hAnsi="Bookman Old Style" w:cs="Arial"/>
          <w:bCs/>
          <w:sz w:val="22"/>
          <w:szCs w:val="22"/>
          <w:u w:color="800080"/>
        </w:rPr>
        <w:t xml:space="preserve"> </w:t>
      </w:r>
    </w:p>
    <w:p w14:paraId="4A3870F3" w14:textId="2E697B72" w:rsidR="00965B2B" w:rsidRPr="004413BE" w:rsidRDefault="00965B2B" w:rsidP="00965B2B">
      <w:pPr>
        <w:rPr>
          <w:rFonts w:ascii="Bookman Old Style" w:hAnsi="Bookman Old Style" w:cs="Arial"/>
          <w:bCs/>
          <w:sz w:val="22"/>
          <w:szCs w:val="22"/>
          <w:u w:color="800080"/>
        </w:rPr>
      </w:pPr>
      <w:r w:rsidRPr="004413BE">
        <w:rPr>
          <w:rFonts w:ascii="Bookman Old Style" w:hAnsi="Bookman Old Style" w:cs="Arial"/>
          <w:bCs/>
          <w:sz w:val="22"/>
          <w:szCs w:val="22"/>
          <w:u w:color="800080"/>
        </w:rPr>
        <w:t>PURPOSE: The existing rule will be updated as necessary</w:t>
      </w:r>
      <w:r w:rsidR="00547357">
        <w:rPr>
          <w:rFonts w:ascii="Bookman Old Style" w:hAnsi="Bookman Old Style" w:cs="Arial"/>
          <w:bCs/>
          <w:sz w:val="22"/>
          <w:szCs w:val="22"/>
          <w:u w:color="800080"/>
        </w:rPr>
        <w:t>, particularly with respect to activities allowed in Wetlands of Special Significance.</w:t>
      </w:r>
    </w:p>
    <w:p w14:paraId="7251E8F3" w14:textId="39DDA735" w:rsidR="00965B2B" w:rsidRPr="004413BE" w:rsidRDefault="00965B2B" w:rsidP="00965B2B">
      <w:pPr>
        <w:rPr>
          <w:rFonts w:ascii="Bookman Old Style" w:hAnsi="Bookman Old Style" w:cs="Arial"/>
          <w:sz w:val="22"/>
          <w:szCs w:val="22"/>
          <w:u w:color="800080"/>
        </w:rPr>
      </w:pPr>
      <w:r>
        <w:rPr>
          <w:rFonts w:ascii="Bookman Old Style" w:hAnsi="Bookman Old Style" w:cs="Arial"/>
          <w:sz w:val="22"/>
          <w:szCs w:val="22"/>
          <w:u w:color="800080"/>
        </w:rPr>
        <w:t xml:space="preserve">SCHEDULE FOR ADOPTION: </w:t>
      </w:r>
      <w:r w:rsidR="00547357">
        <w:rPr>
          <w:rFonts w:ascii="Bookman Old Style" w:hAnsi="Bookman Old Style" w:cs="Arial"/>
          <w:sz w:val="22"/>
          <w:szCs w:val="22"/>
          <w:u w:color="800080"/>
        </w:rPr>
        <w:t xml:space="preserve">Fall/Winter </w:t>
      </w:r>
      <w:r w:rsidRPr="004413BE">
        <w:rPr>
          <w:rFonts w:ascii="Bookman Old Style" w:hAnsi="Bookman Old Style" w:cs="Arial"/>
          <w:sz w:val="22"/>
          <w:szCs w:val="22"/>
          <w:u w:color="800080"/>
        </w:rPr>
        <w:t>202</w:t>
      </w:r>
      <w:r>
        <w:rPr>
          <w:rFonts w:ascii="Bookman Old Style" w:hAnsi="Bookman Old Style" w:cs="Arial"/>
          <w:sz w:val="22"/>
          <w:szCs w:val="22"/>
          <w:u w:color="800080"/>
        </w:rPr>
        <w:t>5</w:t>
      </w:r>
    </w:p>
    <w:p w14:paraId="4B62A7D7" w14:textId="341BE801" w:rsidR="00965B2B" w:rsidRPr="004413BE" w:rsidRDefault="00965B2B" w:rsidP="00965B2B">
      <w:pPr>
        <w:rPr>
          <w:rFonts w:ascii="Bookman Old Style" w:hAnsi="Bookman Old Style" w:cs="Arial"/>
          <w:sz w:val="22"/>
          <w:szCs w:val="22"/>
          <w:u w:color="800080"/>
        </w:rPr>
      </w:pPr>
      <w:r w:rsidRPr="004413BE">
        <w:rPr>
          <w:rFonts w:ascii="Bookman Old Style" w:hAnsi="Bookman Old Style" w:cs="Arial"/>
          <w:sz w:val="22"/>
          <w:szCs w:val="22"/>
          <w:u w:color="800080"/>
        </w:rPr>
        <w:t xml:space="preserve">AFFECTED PARTIES: Applicants for permits involving </w:t>
      </w:r>
      <w:r>
        <w:rPr>
          <w:rFonts w:ascii="Bookman Old Style" w:hAnsi="Bookman Old Style" w:cs="Arial"/>
          <w:sz w:val="22"/>
          <w:szCs w:val="22"/>
          <w:u w:color="800080"/>
        </w:rPr>
        <w:t>wetlands and waterbodies</w:t>
      </w:r>
      <w:r w:rsidRPr="004413BE">
        <w:rPr>
          <w:rFonts w:ascii="Bookman Old Style" w:hAnsi="Bookman Old Style" w:cs="Arial"/>
          <w:sz w:val="22"/>
          <w:szCs w:val="22"/>
          <w:u w:color="800080"/>
        </w:rPr>
        <w:t>.</w:t>
      </w:r>
    </w:p>
    <w:p w14:paraId="22CDBCCC" w14:textId="77777777" w:rsidR="00965B2B" w:rsidRDefault="00965B2B" w:rsidP="00965B2B">
      <w:pPr>
        <w:rPr>
          <w:rFonts w:ascii="Bookman Old Style" w:hAnsi="Bookman Old Style" w:cs="Arial"/>
          <w:sz w:val="22"/>
          <w:szCs w:val="22"/>
          <w:u w:color="800080"/>
        </w:rPr>
      </w:pPr>
      <w:r w:rsidRPr="004413BE">
        <w:rPr>
          <w:rFonts w:ascii="Bookman Old Style" w:hAnsi="Bookman Old Style" w:cs="Arial"/>
          <w:sz w:val="22"/>
          <w:szCs w:val="22"/>
          <w:u w:color="800080"/>
        </w:rPr>
        <w:t>CONSENSUS-BASED RULE DEVELOPMENT: N</w:t>
      </w:r>
      <w:r>
        <w:rPr>
          <w:rFonts w:ascii="Bookman Old Style" w:hAnsi="Bookman Old Style" w:cs="Arial"/>
          <w:sz w:val="22"/>
          <w:szCs w:val="22"/>
          <w:u w:color="800080"/>
        </w:rPr>
        <w:t>/A</w:t>
      </w:r>
    </w:p>
    <w:p w14:paraId="26EF490A" w14:textId="03291735" w:rsidR="00965B2B" w:rsidRPr="00965B2B" w:rsidRDefault="00965B2B" w:rsidP="00CB196C">
      <w:pPr>
        <w:autoSpaceDE w:val="0"/>
        <w:autoSpaceDN w:val="0"/>
        <w:adjustRightInd w:val="0"/>
        <w:rPr>
          <w:rFonts w:ascii="Bookman Old Style" w:hAnsi="Bookman Old Style" w:cs="Arial"/>
          <w:sz w:val="22"/>
          <w:szCs w:val="22"/>
          <w:u w:color="800080"/>
        </w:rPr>
      </w:pPr>
    </w:p>
    <w:p w14:paraId="60D9A171" w14:textId="57697B5A" w:rsidR="00CB196C" w:rsidRPr="004413BE" w:rsidRDefault="00CB196C" w:rsidP="00CB196C">
      <w:pPr>
        <w:rPr>
          <w:rFonts w:ascii="Bookman Old Style" w:hAnsi="Bookman Old Style" w:cs="Arial"/>
          <w:b/>
          <w:bCs/>
          <w:sz w:val="22"/>
          <w:szCs w:val="22"/>
          <w:u w:color="800080"/>
        </w:rPr>
      </w:pPr>
      <w:r w:rsidRPr="00500979">
        <w:rPr>
          <w:rFonts w:ascii="Bookman Old Style" w:hAnsi="Bookman Old Style" w:cs="Arial"/>
          <w:b/>
          <w:bCs/>
          <w:sz w:val="22"/>
          <w:szCs w:val="22"/>
          <w:u w:color="800080"/>
        </w:rPr>
        <w:t>Chapter 335: Significant Wildlife</w:t>
      </w:r>
      <w:r w:rsidR="00C20765">
        <w:rPr>
          <w:rFonts w:ascii="Bookman Old Style" w:hAnsi="Bookman Old Style" w:cs="Arial"/>
          <w:b/>
          <w:bCs/>
          <w:sz w:val="22"/>
          <w:szCs w:val="22"/>
          <w:u w:color="800080"/>
        </w:rPr>
        <w:t xml:space="preserve"> Habitat</w:t>
      </w:r>
    </w:p>
    <w:p w14:paraId="181366B6" w14:textId="2DA03B64" w:rsidR="00CB196C" w:rsidRPr="004413BE" w:rsidRDefault="00CB196C" w:rsidP="00CB196C">
      <w:pPr>
        <w:rPr>
          <w:rFonts w:ascii="Bookman Old Style" w:hAnsi="Bookman Old Style" w:cs="Arial"/>
          <w:bCs/>
          <w:sz w:val="22"/>
          <w:szCs w:val="22"/>
          <w:u w:color="800080"/>
        </w:rPr>
      </w:pPr>
      <w:r w:rsidRPr="004413BE">
        <w:rPr>
          <w:rFonts w:ascii="Bookman Old Style" w:hAnsi="Bookman Old Style" w:cs="Arial"/>
          <w:bCs/>
          <w:sz w:val="22"/>
          <w:szCs w:val="22"/>
          <w:u w:color="800080"/>
        </w:rPr>
        <w:t xml:space="preserve">STATUTORY BASIS: 38 </w:t>
      </w:r>
      <w:r>
        <w:rPr>
          <w:rFonts w:ascii="Bookman Old Style" w:hAnsi="Bookman Old Style" w:cs="Arial"/>
          <w:bCs/>
          <w:sz w:val="22"/>
          <w:szCs w:val="22"/>
          <w:u w:color="800080"/>
        </w:rPr>
        <w:t>M</w:t>
      </w:r>
      <w:r w:rsidR="00DC5D23">
        <w:rPr>
          <w:rFonts w:ascii="Bookman Old Style" w:hAnsi="Bookman Old Style" w:cs="Arial"/>
          <w:bCs/>
          <w:sz w:val="22"/>
          <w:szCs w:val="22"/>
          <w:u w:color="800080"/>
        </w:rPr>
        <w:t>.</w:t>
      </w:r>
      <w:r>
        <w:rPr>
          <w:rFonts w:ascii="Bookman Old Style" w:hAnsi="Bookman Old Style" w:cs="Arial"/>
          <w:bCs/>
          <w:sz w:val="22"/>
          <w:szCs w:val="22"/>
          <w:u w:color="800080"/>
        </w:rPr>
        <w:t>R</w:t>
      </w:r>
      <w:r w:rsidR="00DC5D23">
        <w:rPr>
          <w:rFonts w:ascii="Bookman Old Style" w:hAnsi="Bookman Old Style" w:cs="Arial"/>
          <w:bCs/>
          <w:sz w:val="22"/>
          <w:szCs w:val="22"/>
          <w:u w:color="800080"/>
        </w:rPr>
        <w:t>.</w:t>
      </w:r>
      <w:r>
        <w:rPr>
          <w:rFonts w:ascii="Bookman Old Style" w:hAnsi="Bookman Old Style" w:cs="Arial"/>
          <w:bCs/>
          <w:sz w:val="22"/>
          <w:szCs w:val="22"/>
          <w:u w:color="800080"/>
        </w:rPr>
        <w:t>S</w:t>
      </w:r>
      <w:r w:rsidR="00DC5D23">
        <w:rPr>
          <w:rFonts w:ascii="Bookman Old Style" w:hAnsi="Bookman Old Style" w:cs="Arial"/>
          <w:bCs/>
          <w:sz w:val="22"/>
          <w:szCs w:val="22"/>
          <w:u w:color="800080"/>
        </w:rPr>
        <w:t>.</w:t>
      </w:r>
      <w:r w:rsidRPr="004413BE">
        <w:rPr>
          <w:rFonts w:ascii="Bookman Old Style" w:hAnsi="Bookman Old Style" w:cs="Arial"/>
          <w:bCs/>
          <w:sz w:val="22"/>
          <w:szCs w:val="22"/>
          <w:u w:color="800080"/>
        </w:rPr>
        <w:t xml:space="preserve"> </w:t>
      </w:r>
      <w:bookmarkStart w:id="8" w:name="_Hlk86138164"/>
      <w:r>
        <w:rPr>
          <w:rFonts w:ascii="Bookman Old Style" w:hAnsi="Bookman Old Style" w:cs="Arial"/>
          <w:bCs/>
          <w:sz w:val="22"/>
          <w:szCs w:val="22"/>
          <w:u w:color="800080"/>
        </w:rPr>
        <w:t>§</w:t>
      </w:r>
      <w:bookmarkEnd w:id="8"/>
      <w:r w:rsidRPr="004413BE">
        <w:rPr>
          <w:rFonts w:ascii="Bookman Old Style" w:hAnsi="Bookman Old Style" w:cs="Arial"/>
          <w:bCs/>
          <w:sz w:val="22"/>
          <w:szCs w:val="22"/>
          <w:u w:color="800080"/>
        </w:rPr>
        <w:t>341-H</w:t>
      </w:r>
      <w:r w:rsidR="00D87E49">
        <w:rPr>
          <w:rFonts w:ascii="Bookman Old Style" w:hAnsi="Bookman Old Style" w:cs="Arial"/>
          <w:bCs/>
          <w:sz w:val="22"/>
          <w:szCs w:val="22"/>
          <w:u w:color="800080"/>
        </w:rPr>
        <w:t>,</w:t>
      </w:r>
      <w:r w:rsidR="00CA0636">
        <w:rPr>
          <w:rFonts w:ascii="Bookman Old Style" w:hAnsi="Bookman Old Style" w:cs="Arial"/>
          <w:bCs/>
          <w:sz w:val="22"/>
          <w:szCs w:val="22"/>
          <w:u w:color="800080"/>
        </w:rPr>
        <w:t xml:space="preserve"> P</w:t>
      </w:r>
      <w:r w:rsidR="00CA0636">
        <w:rPr>
          <w:rFonts w:ascii="Bookman Old Style" w:hAnsi="Bookman Old Style"/>
          <w:color w:val="000000"/>
          <w:sz w:val="22"/>
          <w:szCs w:val="22"/>
        </w:rPr>
        <w:t>.L. 2023 Ch. 156</w:t>
      </w:r>
      <w:r w:rsidR="00D87E49">
        <w:rPr>
          <w:rFonts w:ascii="Bookman Old Style" w:hAnsi="Bookman Old Style"/>
          <w:color w:val="000000"/>
          <w:sz w:val="22"/>
          <w:szCs w:val="22"/>
        </w:rPr>
        <w:t>, and P.L. 2025 Ch. 338</w:t>
      </w:r>
    </w:p>
    <w:p w14:paraId="3B5814DB" w14:textId="77133AAD" w:rsidR="00CB196C" w:rsidRPr="004413BE" w:rsidRDefault="00CB196C" w:rsidP="00CB196C">
      <w:pPr>
        <w:rPr>
          <w:rFonts w:ascii="Bookman Old Style" w:hAnsi="Bookman Old Style" w:cs="Arial"/>
          <w:bCs/>
          <w:sz w:val="22"/>
          <w:szCs w:val="22"/>
          <w:u w:color="800080"/>
        </w:rPr>
      </w:pPr>
      <w:r w:rsidRPr="004413BE">
        <w:rPr>
          <w:rFonts w:ascii="Bookman Old Style" w:hAnsi="Bookman Old Style" w:cs="Arial"/>
          <w:bCs/>
          <w:sz w:val="22"/>
          <w:szCs w:val="22"/>
          <w:u w:color="800080"/>
        </w:rPr>
        <w:t xml:space="preserve">PURPOSE: The existing rule will be updated as necessary to ensure consistency with </w:t>
      </w:r>
      <w:r w:rsidR="00D87E49">
        <w:rPr>
          <w:rFonts w:ascii="Bookman Old Style" w:hAnsi="Bookman Old Style" w:cs="Arial"/>
          <w:bCs/>
          <w:sz w:val="22"/>
          <w:szCs w:val="22"/>
          <w:u w:color="800080"/>
        </w:rPr>
        <w:t>new</w:t>
      </w:r>
      <w:r w:rsidR="00D87E49" w:rsidRPr="004413BE">
        <w:rPr>
          <w:rFonts w:ascii="Bookman Old Style" w:hAnsi="Bookman Old Style" w:cs="Arial"/>
          <w:bCs/>
          <w:sz w:val="22"/>
          <w:szCs w:val="22"/>
          <w:u w:color="800080"/>
        </w:rPr>
        <w:t xml:space="preserve"> </w:t>
      </w:r>
      <w:r w:rsidRPr="004413BE">
        <w:rPr>
          <w:rFonts w:ascii="Bookman Old Style" w:hAnsi="Bookman Old Style" w:cs="Arial"/>
          <w:bCs/>
          <w:sz w:val="22"/>
          <w:szCs w:val="22"/>
          <w:u w:color="800080"/>
        </w:rPr>
        <w:t>statutory requirements</w:t>
      </w:r>
      <w:r w:rsidR="00D87E49">
        <w:rPr>
          <w:rFonts w:ascii="Bookman Old Style" w:hAnsi="Bookman Old Style" w:cs="Arial"/>
          <w:bCs/>
          <w:sz w:val="22"/>
          <w:szCs w:val="22"/>
          <w:u w:color="800080"/>
        </w:rPr>
        <w:t xml:space="preserve"> </w:t>
      </w:r>
      <w:r w:rsidR="00D87E49">
        <w:rPr>
          <w:rFonts w:ascii="Bookman Old Style" w:hAnsi="Bookman Old Style" w:cs="Arial"/>
          <w:sz w:val="22"/>
          <w:szCs w:val="22"/>
        </w:rPr>
        <w:t>relating to state endangered and threatened species habitat and significant vernal pool habitat</w:t>
      </w:r>
      <w:r w:rsidRPr="004413BE">
        <w:rPr>
          <w:rFonts w:ascii="Bookman Old Style" w:hAnsi="Bookman Old Style" w:cs="Arial"/>
          <w:bCs/>
          <w:sz w:val="22"/>
          <w:szCs w:val="22"/>
          <w:u w:color="800080"/>
        </w:rPr>
        <w:t>.</w:t>
      </w:r>
    </w:p>
    <w:p w14:paraId="3D24ED00" w14:textId="705210CB" w:rsidR="00CB196C" w:rsidRPr="004413BE" w:rsidRDefault="005F0CE3" w:rsidP="00CB196C">
      <w:pPr>
        <w:rPr>
          <w:rFonts w:ascii="Bookman Old Style" w:hAnsi="Bookman Old Style" w:cs="Arial"/>
          <w:sz w:val="22"/>
          <w:szCs w:val="22"/>
          <w:u w:color="800080"/>
        </w:rPr>
      </w:pPr>
      <w:r>
        <w:rPr>
          <w:rFonts w:ascii="Bookman Old Style" w:hAnsi="Bookman Old Style" w:cs="Arial"/>
          <w:sz w:val="22"/>
          <w:szCs w:val="22"/>
          <w:u w:color="800080"/>
        </w:rPr>
        <w:t xml:space="preserve">SCHEDULE FOR ADOPTION: </w:t>
      </w:r>
      <w:r w:rsidR="003B6AF1">
        <w:rPr>
          <w:rFonts w:ascii="Bookman Old Style" w:hAnsi="Bookman Old Style" w:cs="Arial"/>
          <w:sz w:val="22"/>
          <w:szCs w:val="22"/>
          <w:u w:color="800080"/>
        </w:rPr>
        <w:t xml:space="preserve">Winter 2025/2026, Spring </w:t>
      </w:r>
      <w:r w:rsidR="006A4FE2">
        <w:rPr>
          <w:rFonts w:ascii="Bookman Old Style" w:hAnsi="Bookman Old Style" w:cs="Arial"/>
          <w:sz w:val="22"/>
          <w:szCs w:val="22"/>
          <w:u w:color="800080"/>
        </w:rPr>
        <w:t>2026</w:t>
      </w:r>
    </w:p>
    <w:p w14:paraId="4CA4F1DD" w14:textId="77777777" w:rsidR="00CB196C" w:rsidRPr="004413BE" w:rsidRDefault="00CB196C" w:rsidP="00CB196C">
      <w:pPr>
        <w:rPr>
          <w:rFonts w:ascii="Bookman Old Style" w:hAnsi="Bookman Old Style" w:cs="Arial"/>
          <w:sz w:val="22"/>
          <w:szCs w:val="22"/>
          <w:u w:color="800080"/>
        </w:rPr>
      </w:pPr>
      <w:r w:rsidRPr="004413BE">
        <w:rPr>
          <w:rFonts w:ascii="Bookman Old Style" w:hAnsi="Bookman Old Style" w:cs="Arial"/>
          <w:sz w:val="22"/>
          <w:szCs w:val="22"/>
          <w:u w:color="800080"/>
        </w:rPr>
        <w:t>AFFECTED PARTIES: Applicants for permits involving Significant Wildlife Habitat.</w:t>
      </w:r>
    </w:p>
    <w:p w14:paraId="6EDF9575" w14:textId="7128AF1C" w:rsidR="00CB196C" w:rsidRDefault="00CB196C" w:rsidP="00CB196C">
      <w:pPr>
        <w:rPr>
          <w:rFonts w:ascii="Bookman Old Style" w:hAnsi="Bookman Old Style" w:cs="Arial"/>
          <w:sz w:val="22"/>
          <w:szCs w:val="22"/>
          <w:u w:color="800080"/>
        </w:rPr>
      </w:pPr>
      <w:r w:rsidRPr="004413BE">
        <w:rPr>
          <w:rFonts w:ascii="Bookman Old Style" w:hAnsi="Bookman Old Style" w:cs="Arial"/>
          <w:sz w:val="22"/>
          <w:szCs w:val="22"/>
          <w:u w:color="800080"/>
        </w:rPr>
        <w:t>CONSENSUS-BASED RULE DEVELOPMENT: N</w:t>
      </w:r>
      <w:r>
        <w:rPr>
          <w:rFonts w:ascii="Bookman Old Style" w:hAnsi="Bookman Old Style" w:cs="Arial"/>
          <w:sz w:val="22"/>
          <w:szCs w:val="22"/>
          <w:u w:color="800080"/>
        </w:rPr>
        <w:t>/A</w:t>
      </w:r>
    </w:p>
    <w:p w14:paraId="01A7E945" w14:textId="21ACAD26" w:rsidR="00C20765" w:rsidRDefault="00C20765" w:rsidP="00CB196C">
      <w:pPr>
        <w:rPr>
          <w:rFonts w:ascii="Bookman Old Style" w:hAnsi="Bookman Old Style" w:cs="Arial"/>
          <w:sz w:val="22"/>
          <w:szCs w:val="22"/>
          <w:u w:color="800080"/>
        </w:rPr>
      </w:pPr>
    </w:p>
    <w:p w14:paraId="2AEBCF03" w14:textId="649E08E0" w:rsidR="00C20765" w:rsidRPr="004413BE" w:rsidRDefault="00C20765" w:rsidP="00C20765">
      <w:pPr>
        <w:rPr>
          <w:rFonts w:ascii="Bookman Old Style" w:hAnsi="Bookman Old Style" w:cs="Arial"/>
          <w:b/>
          <w:bCs/>
          <w:sz w:val="22"/>
          <w:szCs w:val="22"/>
          <w:u w:color="800080"/>
        </w:rPr>
      </w:pPr>
      <w:r w:rsidRPr="00500979">
        <w:rPr>
          <w:rFonts w:ascii="Bookman Old Style" w:hAnsi="Bookman Old Style" w:cs="Arial"/>
          <w:b/>
          <w:bCs/>
          <w:sz w:val="22"/>
          <w:szCs w:val="22"/>
          <w:u w:color="800080"/>
        </w:rPr>
        <w:t>Chapter 3</w:t>
      </w:r>
      <w:r>
        <w:rPr>
          <w:rFonts w:ascii="Bookman Old Style" w:hAnsi="Bookman Old Style" w:cs="Arial"/>
          <w:b/>
          <w:bCs/>
          <w:sz w:val="22"/>
          <w:szCs w:val="22"/>
          <w:u w:color="800080"/>
        </w:rPr>
        <w:t>5</w:t>
      </w:r>
      <w:r w:rsidRPr="00500979">
        <w:rPr>
          <w:rFonts w:ascii="Bookman Old Style" w:hAnsi="Bookman Old Style" w:cs="Arial"/>
          <w:b/>
          <w:bCs/>
          <w:sz w:val="22"/>
          <w:szCs w:val="22"/>
          <w:u w:color="800080"/>
        </w:rPr>
        <w:t xml:space="preserve">5: </w:t>
      </w:r>
      <w:r>
        <w:rPr>
          <w:rFonts w:ascii="Bookman Old Style" w:hAnsi="Bookman Old Style" w:cs="Arial"/>
          <w:b/>
          <w:bCs/>
          <w:sz w:val="22"/>
          <w:szCs w:val="22"/>
          <w:u w:color="800080"/>
        </w:rPr>
        <w:t>Coastal Sand Dune Rules</w:t>
      </w:r>
    </w:p>
    <w:p w14:paraId="33717717" w14:textId="0CC3DE18" w:rsidR="00C20765" w:rsidRPr="004413BE" w:rsidRDefault="00C20765" w:rsidP="00C20765">
      <w:pPr>
        <w:rPr>
          <w:rFonts w:ascii="Bookman Old Style" w:hAnsi="Bookman Old Style" w:cs="Arial"/>
          <w:bCs/>
          <w:sz w:val="22"/>
          <w:szCs w:val="22"/>
          <w:u w:color="800080"/>
        </w:rPr>
      </w:pPr>
      <w:r w:rsidRPr="004413BE">
        <w:rPr>
          <w:rFonts w:ascii="Bookman Old Style" w:hAnsi="Bookman Old Style" w:cs="Arial"/>
          <w:bCs/>
          <w:sz w:val="22"/>
          <w:szCs w:val="22"/>
          <w:u w:color="800080"/>
        </w:rPr>
        <w:t xml:space="preserve">STATUTORY BASIS: 38 </w:t>
      </w:r>
      <w:r>
        <w:rPr>
          <w:rFonts w:ascii="Bookman Old Style" w:hAnsi="Bookman Old Style" w:cs="Arial"/>
          <w:bCs/>
          <w:sz w:val="22"/>
          <w:szCs w:val="22"/>
          <w:u w:color="800080"/>
        </w:rPr>
        <w:t>M</w:t>
      </w:r>
      <w:r w:rsidR="008756DA">
        <w:rPr>
          <w:rFonts w:ascii="Bookman Old Style" w:hAnsi="Bookman Old Style" w:cs="Arial"/>
          <w:bCs/>
          <w:sz w:val="22"/>
          <w:szCs w:val="22"/>
          <w:u w:color="800080"/>
        </w:rPr>
        <w:t>.</w:t>
      </w:r>
      <w:r>
        <w:rPr>
          <w:rFonts w:ascii="Bookman Old Style" w:hAnsi="Bookman Old Style" w:cs="Arial"/>
          <w:bCs/>
          <w:sz w:val="22"/>
          <w:szCs w:val="22"/>
          <w:u w:color="800080"/>
        </w:rPr>
        <w:t>R</w:t>
      </w:r>
      <w:r w:rsidR="008756DA">
        <w:rPr>
          <w:rFonts w:ascii="Bookman Old Style" w:hAnsi="Bookman Old Style" w:cs="Arial"/>
          <w:bCs/>
          <w:sz w:val="22"/>
          <w:szCs w:val="22"/>
          <w:u w:color="800080"/>
        </w:rPr>
        <w:t>.</w:t>
      </w:r>
      <w:r>
        <w:rPr>
          <w:rFonts w:ascii="Bookman Old Style" w:hAnsi="Bookman Old Style" w:cs="Arial"/>
          <w:bCs/>
          <w:sz w:val="22"/>
          <w:szCs w:val="22"/>
          <w:u w:color="800080"/>
        </w:rPr>
        <w:t>S</w:t>
      </w:r>
      <w:r w:rsidR="008756DA">
        <w:rPr>
          <w:rFonts w:ascii="Bookman Old Style" w:hAnsi="Bookman Old Style" w:cs="Arial"/>
          <w:bCs/>
          <w:sz w:val="22"/>
          <w:szCs w:val="22"/>
          <w:u w:color="800080"/>
        </w:rPr>
        <w:t>.</w:t>
      </w:r>
      <w:r w:rsidRPr="004413BE">
        <w:rPr>
          <w:rFonts w:ascii="Bookman Old Style" w:hAnsi="Bookman Old Style" w:cs="Arial"/>
          <w:bCs/>
          <w:sz w:val="22"/>
          <w:szCs w:val="22"/>
          <w:u w:color="800080"/>
        </w:rPr>
        <w:t xml:space="preserve"> </w:t>
      </w:r>
      <w:r>
        <w:rPr>
          <w:rFonts w:ascii="Bookman Old Style" w:hAnsi="Bookman Old Style" w:cs="Arial"/>
          <w:bCs/>
          <w:sz w:val="22"/>
          <w:szCs w:val="22"/>
          <w:u w:color="800080"/>
        </w:rPr>
        <w:t>§</w:t>
      </w:r>
      <w:r w:rsidRPr="004413BE">
        <w:rPr>
          <w:rFonts w:ascii="Bookman Old Style" w:hAnsi="Bookman Old Style" w:cs="Arial"/>
          <w:bCs/>
          <w:sz w:val="22"/>
          <w:szCs w:val="22"/>
          <w:u w:color="800080"/>
        </w:rPr>
        <w:t>341-H</w:t>
      </w:r>
    </w:p>
    <w:p w14:paraId="22F26E65" w14:textId="0CF49D6D" w:rsidR="00C20765" w:rsidRPr="004413BE" w:rsidRDefault="00C20765" w:rsidP="00C20765">
      <w:pPr>
        <w:rPr>
          <w:rFonts w:ascii="Bookman Old Style" w:hAnsi="Bookman Old Style" w:cs="Arial"/>
          <w:bCs/>
          <w:sz w:val="22"/>
          <w:szCs w:val="22"/>
          <w:u w:color="800080"/>
        </w:rPr>
      </w:pPr>
      <w:r w:rsidRPr="004413BE">
        <w:rPr>
          <w:rFonts w:ascii="Bookman Old Style" w:hAnsi="Bookman Old Style" w:cs="Arial"/>
          <w:bCs/>
          <w:sz w:val="22"/>
          <w:szCs w:val="22"/>
          <w:u w:color="800080"/>
        </w:rPr>
        <w:t xml:space="preserve">PURPOSE: </w:t>
      </w:r>
      <w:r w:rsidR="003A174B" w:rsidRPr="004413BE">
        <w:rPr>
          <w:rFonts w:ascii="Bookman Old Style" w:hAnsi="Bookman Old Style" w:cs="Arial"/>
          <w:sz w:val="22"/>
          <w:szCs w:val="22"/>
        </w:rPr>
        <w:t>The existing rule will be amended to</w:t>
      </w:r>
      <w:r w:rsidR="003A174B">
        <w:rPr>
          <w:rFonts w:ascii="Bookman Old Style" w:hAnsi="Bookman Old Style" w:cs="Arial"/>
          <w:sz w:val="22"/>
          <w:szCs w:val="22"/>
        </w:rPr>
        <w:t xml:space="preserve"> make various updates and corrections</w:t>
      </w:r>
      <w:r w:rsidR="003A174B" w:rsidRPr="004413BE">
        <w:rPr>
          <w:rFonts w:ascii="Bookman Old Style" w:hAnsi="Bookman Old Style" w:cs="Arial"/>
          <w:sz w:val="22"/>
          <w:szCs w:val="22"/>
        </w:rPr>
        <w:t>.</w:t>
      </w:r>
    </w:p>
    <w:p w14:paraId="4981E5A4" w14:textId="175B1FEE" w:rsidR="00C20765" w:rsidRPr="004413BE" w:rsidRDefault="005F0CE3" w:rsidP="00C20765">
      <w:pPr>
        <w:rPr>
          <w:rFonts w:ascii="Bookman Old Style" w:hAnsi="Bookman Old Style" w:cs="Arial"/>
          <w:sz w:val="22"/>
          <w:szCs w:val="22"/>
          <w:u w:color="800080"/>
        </w:rPr>
      </w:pPr>
      <w:r>
        <w:rPr>
          <w:rFonts w:ascii="Bookman Old Style" w:hAnsi="Bookman Old Style" w:cs="Arial"/>
          <w:sz w:val="22"/>
          <w:szCs w:val="22"/>
          <w:u w:color="800080"/>
        </w:rPr>
        <w:t xml:space="preserve">SCHEDULE FOR ADOPTION: </w:t>
      </w:r>
      <w:r w:rsidR="003A174B">
        <w:rPr>
          <w:rFonts w:ascii="Bookman Old Style" w:hAnsi="Bookman Old Style" w:cs="Arial"/>
          <w:sz w:val="22"/>
          <w:szCs w:val="22"/>
          <w:u w:color="800080"/>
        </w:rPr>
        <w:t xml:space="preserve">Summer </w:t>
      </w:r>
      <w:r w:rsidR="003B6AF1">
        <w:rPr>
          <w:rFonts w:ascii="Bookman Old Style" w:hAnsi="Bookman Old Style" w:cs="Arial"/>
          <w:sz w:val="22"/>
          <w:szCs w:val="22"/>
          <w:u w:color="800080"/>
        </w:rPr>
        <w:t>2026</w:t>
      </w:r>
    </w:p>
    <w:p w14:paraId="1753B353" w14:textId="5A5D3FCF" w:rsidR="00C20765" w:rsidRPr="004413BE" w:rsidRDefault="00C20765" w:rsidP="00C20765">
      <w:pPr>
        <w:rPr>
          <w:rFonts w:ascii="Bookman Old Style" w:hAnsi="Bookman Old Style" w:cs="Arial"/>
          <w:sz w:val="22"/>
          <w:szCs w:val="22"/>
          <w:u w:color="800080"/>
        </w:rPr>
      </w:pPr>
      <w:r w:rsidRPr="004413BE">
        <w:rPr>
          <w:rFonts w:ascii="Bookman Old Style" w:hAnsi="Bookman Old Style" w:cs="Arial"/>
          <w:sz w:val="22"/>
          <w:szCs w:val="22"/>
          <w:u w:color="800080"/>
        </w:rPr>
        <w:t xml:space="preserve">AFFECTED PARTIES: Applicants for permits involving </w:t>
      </w:r>
      <w:r w:rsidR="00CA0636">
        <w:rPr>
          <w:rFonts w:ascii="Bookman Old Style" w:hAnsi="Bookman Old Style" w:cs="Arial"/>
          <w:sz w:val="22"/>
          <w:szCs w:val="22"/>
          <w:u w:color="800080"/>
        </w:rPr>
        <w:t>coastal sand dune systems</w:t>
      </w:r>
      <w:r w:rsidRPr="004413BE">
        <w:rPr>
          <w:rFonts w:ascii="Bookman Old Style" w:hAnsi="Bookman Old Style" w:cs="Arial"/>
          <w:sz w:val="22"/>
          <w:szCs w:val="22"/>
          <w:u w:color="800080"/>
        </w:rPr>
        <w:t>.</w:t>
      </w:r>
    </w:p>
    <w:p w14:paraId="01133C77" w14:textId="2BB69B5D" w:rsidR="00C20765" w:rsidRDefault="00C20765" w:rsidP="00C20765">
      <w:pPr>
        <w:rPr>
          <w:rFonts w:ascii="Bookman Old Style" w:hAnsi="Bookman Old Style" w:cs="Arial"/>
          <w:sz w:val="22"/>
          <w:szCs w:val="22"/>
          <w:u w:color="800080"/>
        </w:rPr>
      </w:pPr>
      <w:r w:rsidRPr="004413BE">
        <w:rPr>
          <w:rFonts w:ascii="Bookman Old Style" w:hAnsi="Bookman Old Style" w:cs="Arial"/>
          <w:sz w:val="22"/>
          <w:szCs w:val="22"/>
          <w:u w:color="800080"/>
        </w:rPr>
        <w:t>CONSENSUS-BASED RULE DEVELOPMENT: N</w:t>
      </w:r>
      <w:r>
        <w:rPr>
          <w:rFonts w:ascii="Bookman Old Style" w:hAnsi="Bookman Old Style" w:cs="Arial"/>
          <w:sz w:val="22"/>
          <w:szCs w:val="22"/>
          <w:u w:color="800080"/>
        </w:rPr>
        <w:t>/A</w:t>
      </w:r>
    </w:p>
    <w:p w14:paraId="1275921B" w14:textId="77777777" w:rsidR="00CB196C" w:rsidRDefault="00CB196C" w:rsidP="00CB196C">
      <w:pPr>
        <w:rPr>
          <w:rFonts w:ascii="Bookman Old Style" w:hAnsi="Bookman Old Style" w:cs="Arial"/>
          <w:bCs/>
          <w:sz w:val="22"/>
          <w:szCs w:val="22"/>
          <w:u w:color="800080"/>
        </w:rPr>
      </w:pPr>
    </w:p>
    <w:p w14:paraId="4372DF2A" w14:textId="7660223E" w:rsidR="00CB196C" w:rsidRPr="00B378C1" w:rsidRDefault="00CB196C" w:rsidP="00CB196C">
      <w:pPr>
        <w:rPr>
          <w:rFonts w:ascii="Bookman Old Style" w:eastAsia="Calibri" w:hAnsi="Bookman Old Style" w:cs="Calibri"/>
          <w:b/>
          <w:bCs/>
          <w:sz w:val="22"/>
          <w:szCs w:val="22"/>
        </w:rPr>
      </w:pPr>
      <w:r w:rsidRPr="00B378C1">
        <w:rPr>
          <w:rFonts w:ascii="Bookman Old Style" w:eastAsia="Calibri" w:hAnsi="Bookman Old Style" w:cs="Calibri"/>
          <w:b/>
          <w:bCs/>
          <w:sz w:val="22"/>
          <w:szCs w:val="22"/>
        </w:rPr>
        <w:t xml:space="preserve">Chapter 381: </w:t>
      </w:r>
      <w:r w:rsidR="003A174B">
        <w:rPr>
          <w:rFonts w:ascii="Bookman Old Style" w:eastAsia="Calibri" w:hAnsi="Bookman Old Style" w:cs="Calibri"/>
          <w:b/>
          <w:bCs/>
          <w:sz w:val="22"/>
          <w:szCs w:val="22"/>
        </w:rPr>
        <w:t xml:space="preserve">Site Law </w:t>
      </w:r>
      <w:r w:rsidRPr="00B378C1">
        <w:rPr>
          <w:rFonts w:ascii="Bookman Old Style" w:eastAsia="Calibri" w:hAnsi="Bookman Old Style" w:cs="Calibri"/>
          <w:b/>
          <w:bCs/>
          <w:sz w:val="22"/>
          <w:szCs w:val="22"/>
        </w:rPr>
        <w:t>Permit by Rule Standards</w:t>
      </w:r>
    </w:p>
    <w:p w14:paraId="28E8216E" w14:textId="24633FFD" w:rsidR="00CB196C" w:rsidRPr="00B378C1" w:rsidRDefault="00CB196C" w:rsidP="00CB196C">
      <w:pPr>
        <w:rPr>
          <w:rFonts w:ascii="Bookman Old Style" w:eastAsia="Calibri" w:hAnsi="Bookman Old Style" w:cs="Calibri"/>
          <w:sz w:val="22"/>
          <w:szCs w:val="22"/>
        </w:rPr>
      </w:pPr>
      <w:r w:rsidRPr="00B378C1">
        <w:rPr>
          <w:rFonts w:ascii="Bookman Old Style" w:eastAsia="Calibri" w:hAnsi="Bookman Old Style" w:cs="Calibri"/>
          <w:sz w:val="22"/>
          <w:szCs w:val="22"/>
        </w:rPr>
        <w:t>STATUTORY BASIS: 38 M</w:t>
      </w:r>
      <w:r w:rsidR="008756DA">
        <w:rPr>
          <w:rFonts w:ascii="Bookman Old Style" w:eastAsia="Calibri" w:hAnsi="Bookman Old Style" w:cs="Calibri"/>
          <w:sz w:val="22"/>
          <w:szCs w:val="22"/>
        </w:rPr>
        <w:t>.</w:t>
      </w:r>
      <w:r w:rsidRPr="00B378C1">
        <w:rPr>
          <w:rFonts w:ascii="Bookman Old Style" w:eastAsia="Calibri" w:hAnsi="Bookman Old Style" w:cs="Calibri"/>
          <w:sz w:val="22"/>
          <w:szCs w:val="22"/>
        </w:rPr>
        <w:t>R</w:t>
      </w:r>
      <w:r w:rsidR="008756DA">
        <w:rPr>
          <w:rFonts w:ascii="Bookman Old Style" w:eastAsia="Calibri" w:hAnsi="Bookman Old Style" w:cs="Calibri"/>
          <w:sz w:val="22"/>
          <w:szCs w:val="22"/>
        </w:rPr>
        <w:t>.</w:t>
      </w:r>
      <w:r w:rsidRPr="00B378C1">
        <w:rPr>
          <w:rFonts w:ascii="Bookman Old Style" w:eastAsia="Calibri" w:hAnsi="Bookman Old Style" w:cs="Calibri"/>
          <w:sz w:val="22"/>
          <w:szCs w:val="22"/>
        </w:rPr>
        <w:t>S</w:t>
      </w:r>
      <w:r w:rsidR="008756DA">
        <w:rPr>
          <w:rFonts w:ascii="Bookman Old Style" w:eastAsia="Calibri" w:hAnsi="Bookman Old Style" w:cs="Calibri"/>
          <w:sz w:val="22"/>
          <w:szCs w:val="22"/>
        </w:rPr>
        <w:t>.</w:t>
      </w:r>
      <w:r w:rsidRPr="00B378C1">
        <w:rPr>
          <w:rFonts w:ascii="Bookman Old Style" w:eastAsia="Calibri" w:hAnsi="Bookman Old Style" w:cs="Calibri"/>
          <w:sz w:val="22"/>
          <w:szCs w:val="22"/>
        </w:rPr>
        <w:t xml:space="preserve"> §344(7)</w:t>
      </w:r>
    </w:p>
    <w:p w14:paraId="7C81103D" w14:textId="77777777" w:rsidR="00717C8D" w:rsidRDefault="00CB196C" w:rsidP="00CB196C">
      <w:pPr>
        <w:rPr>
          <w:rFonts w:ascii="Bookman Old Style" w:eastAsia="Calibri" w:hAnsi="Bookman Old Style" w:cs="Calibri"/>
          <w:sz w:val="22"/>
          <w:szCs w:val="22"/>
        </w:rPr>
      </w:pPr>
      <w:r w:rsidRPr="00B378C1">
        <w:rPr>
          <w:rFonts w:ascii="Bookman Old Style" w:eastAsia="Calibri" w:hAnsi="Bookman Old Style" w:cs="Calibri"/>
          <w:sz w:val="22"/>
          <w:szCs w:val="22"/>
        </w:rPr>
        <w:t xml:space="preserve">PURPOSE: </w:t>
      </w:r>
      <w:r>
        <w:rPr>
          <w:rFonts w:ascii="Bookman Old Style" w:eastAsia="Calibri" w:hAnsi="Bookman Old Style" w:cs="Calibri"/>
          <w:sz w:val="22"/>
          <w:szCs w:val="22"/>
        </w:rPr>
        <w:t xml:space="preserve">This </w:t>
      </w:r>
      <w:r w:rsidRPr="00B378C1">
        <w:rPr>
          <w:rFonts w:ascii="Bookman Old Style" w:eastAsia="Calibri" w:hAnsi="Bookman Old Style" w:cs="Calibri"/>
          <w:sz w:val="22"/>
          <w:szCs w:val="22"/>
        </w:rPr>
        <w:t xml:space="preserve">new rule will be proposed to create a permit-by-rule program for </w:t>
      </w:r>
      <w:r w:rsidR="003A174B">
        <w:rPr>
          <w:rFonts w:ascii="Bookman Old Style" w:eastAsia="Calibri" w:hAnsi="Bookman Old Style" w:cs="Calibri"/>
          <w:sz w:val="22"/>
          <w:szCs w:val="22"/>
        </w:rPr>
        <w:t>certain developments requiring a Site Law permit</w:t>
      </w:r>
      <w:r w:rsidRPr="00B378C1">
        <w:rPr>
          <w:rFonts w:ascii="Bookman Old Style" w:eastAsia="Calibri" w:hAnsi="Bookman Old Style" w:cs="Calibri"/>
          <w:sz w:val="22"/>
          <w:szCs w:val="22"/>
        </w:rPr>
        <w:t>.</w:t>
      </w:r>
    </w:p>
    <w:p w14:paraId="6AE2AD3B" w14:textId="1FB1A12D" w:rsidR="00CB196C" w:rsidRPr="00B378C1" w:rsidRDefault="005F0CE3" w:rsidP="00CB196C">
      <w:pPr>
        <w:rPr>
          <w:rFonts w:ascii="Bookman Old Style" w:eastAsia="Calibri" w:hAnsi="Bookman Old Style" w:cs="Calibri"/>
          <w:sz w:val="22"/>
          <w:szCs w:val="22"/>
        </w:rPr>
      </w:pPr>
      <w:r>
        <w:rPr>
          <w:rFonts w:ascii="Bookman Old Style" w:eastAsia="Calibri" w:hAnsi="Bookman Old Style" w:cs="Calibri"/>
          <w:sz w:val="22"/>
          <w:szCs w:val="22"/>
        </w:rPr>
        <w:t xml:space="preserve">SCHEDULE FOR ADOPTION: </w:t>
      </w:r>
      <w:r w:rsidR="003A174B">
        <w:rPr>
          <w:rFonts w:ascii="Bookman Old Style" w:eastAsia="Calibri" w:hAnsi="Bookman Old Style" w:cs="Calibri"/>
          <w:sz w:val="22"/>
          <w:szCs w:val="22"/>
        </w:rPr>
        <w:t>Summer</w:t>
      </w:r>
      <w:r w:rsidR="003A174B" w:rsidRPr="00B378C1">
        <w:rPr>
          <w:rFonts w:ascii="Bookman Old Style" w:eastAsia="Calibri" w:hAnsi="Bookman Old Style" w:cs="Calibri"/>
          <w:sz w:val="22"/>
          <w:szCs w:val="22"/>
        </w:rPr>
        <w:t xml:space="preserve"> </w:t>
      </w:r>
      <w:r w:rsidR="00547357">
        <w:rPr>
          <w:rFonts w:ascii="Bookman Old Style" w:eastAsia="Calibri" w:hAnsi="Bookman Old Style" w:cs="Calibri"/>
          <w:sz w:val="22"/>
          <w:szCs w:val="22"/>
        </w:rPr>
        <w:t>2026</w:t>
      </w:r>
    </w:p>
    <w:p w14:paraId="151CAA0C" w14:textId="47CE5DBB" w:rsidR="00CB196C" w:rsidRPr="00B378C1" w:rsidRDefault="00CB196C" w:rsidP="00CB196C">
      <w:pPr>
        <w:rPr>
          <w:rFonts w:ascii="Bookman Old Style" w:eastAsia="Calibri" w:hAnsi="Bookman Old Style" w:cs="Calibri"/>
          <w:sz w:val="22"/>
          <w:szCs w:val="22"/>
        </w:rPr>
      </w:pPr>
      <w:r w:rsidRPr="00B378C1">
        <w:rPr>
          <w:rFonts w:ascii="Bookman Old Style" w:eastAsia="Calibri" w:hAnsi="Bookman Old Style" w:cs="Calibri"/>
          <w:sz w:val="22"/>
          <w:szCs w:val="22"/>
        </w:rPr>
        <w:t xml:space="preserve">AFFECTED PARTIES: Applicants for permits </w:t>
      </w:r>
      <w:r w:rsidR="003A174B">
        <w:rPr>
          <w:rFonts w:ascii="Bookman Old Style" w:eastAsia="Calibri" w:hAnsi="Bookman Old Style" w:cs="Calibri"/>
          <w:sz w:val="22"/>
          <w:szCs w:val="22"/>
        </w:rPr>
        <w:t>under the Site Location of Development law</w:t>
      </w:r>
      <w:r w:rsidRPr="00B378C1">
        <w:rPr>
          <w:rFonts w:ascii="Bookman Old Style" w:eastAsia="Calibri" w:hAnsi="Bookman Old Style" w:cs="Calibri"/>
          <w:sz w:val="22"/>
          <w:szCs w:val="22"/>
        </w:rPr>
        <w:t>.</w:t>
      </w:r>
    </w:p>
    <w:p w14:paraId="07B43A59" w14:textId="69DE5E59" w:rsidR="00CB196C" w:rsidRPr="00B378C1" w:rsidRDefault="00CB196C" w:rsidP="00CB196C">
      <w:pPr>
        <w:rPr>
          <w:rFonts w:ascii="Bookman Old Style" w:eastAsia="Calibri" w:hAnsi="Bookman Old Style" w:cs="Calibri"/>
          <w:sz w:val="22"/>
          <w:szCs w:val="22"/>
        </w:rPr>
      </w:pPr>
      <w:r w:rsidRPr="00B378C1">
        <w:rPr>
          <w:rFonts w:ascii="Bookman Old Style" w:eastAsia="Calibri" w:hAnsi="Bookman Old Style" w:cs="Calibri"/>
          <w:sz w:val="22"/>
          <w:szCs w:val="22"/>
        </w:rPr>
        <w:t>CONSENSUS-BASED RULE DEVELOPMENT: N</w:t>
      </w:r>
      <w:r>
        <w:rPr>
          <w:rFonts w:ascii="Bookman Old Style" w:eastAsia="Calibri" w:hAnsi="Bookman Old Style" w:cs="Calibri"/>
          <w:sz w:val="22"/>
          <w:szCs w:val="22"/>
        </w:rPr>
        <w:t>/A</w:t>
      </w:r>
    </w:p>
    <w:p w14:paraId="6B9A45E0" w14:textId="77777777" w:rsidR="00D31CA0" w:rsidRDefault="00D31CA0" w:rsidP="00D31CA0">
      <w:pPr>
        <w:rPr>
          <w:rStyle w:val="Strong"/>
          <w:rFonts w:ascii="Bookman Old Style" w:hAnsi="Bookman Old Style"/>
          <w:b w:val="0"/>
          <w:color w:val="000000"/>
          <w:sz w:val="22"/>
          <w:szCs w:val="22"/>
        </w:rPr>
      </w:pPr>
    </w:p>
    <w:p w14:paraId="6F07043D" w14:textId="77777777" w:rsidR="00673284" w:rsidRDefault="00673284" w:rsidP="00D31CA0">
      <w:pPr>
        <w:rPr>
          <w:rStyle w:val="Strong"/>
          <w:rFonts w:ascii="Bookman Old Style" w:hAnsi="Bookman Old Style"/>
          <w:b w:val="0"/>
          <w:color w:val="000000"/>
          <w:sz w:val="22"/>
          <w:szCs w:val="22"/>
        </w:rPr>
      </w:pPr>
    </w:p>
    <w:p w14:paraId="2D150DD7" w14:textId="77777777" w:rsidR="00ED13C5" w:rsidRDefault="00ED13C5">
      <w:pPr>
        <w:rPr>
          <w:rFonts w:ascii="Bookman Old Style" w:hAnsi="Bookman Old Style" w:cs="Arial"/>
          <w:b/>
          <w:bCs/>
          <w:sz w:val="22"/>
          <w:szCs w:val="22"/>
        </w:rPr>
      </w:pPr>
      <w:r>
        <w:rPr>
          <w:rFonts w:ascii="Bookman Old Style" w:hAnsi="Bookman Old Style" w:cs="Arial"/>
          <w:b/>
          <w:bCs/>
          <w:sz w:val="22"/>
          <w:szCs w:val="22"/>
        </w:rPr>
        <w:br w:type="page"/>
      </w:r>
    </w:p>
    <w:p w14:paraId="730C4351" w14:textId="21289627" w:rsidR="00673284" w:rsidRPr="00FF2498" w:rsidRDefault="00673284" w:rsidP="00673284">
      <w:pPr>
        <w:rPr>
          <w:rFonts w:ascii="Bookman Old Style" w:hAnsi="Bookman Old Style" w:cs="Arial"/>
          <w:sz w:val="22"/>
          <w:szCs w:val="22"/>
        </w:rPr>
      </w:pPr>
      <w:r w:rsidRPr="00FF2498">
        <w:rPr>
          <w:rFonts w:ascii="Bookman Old Style" w:hAnsi="Bookman Old Style" w:cs="Arial"/>
          <w:b/>
          <w:bCs/>
          <w:sz w:val="22"/>
          <w:szCs w:val="22"/>
        </w:rPr>
        <w:lastRenderedPageBreak/>
        <w:t>CONTACT PERSON FOR THE FOLLOWING CHAPTERS</w:t>
      </w:r>
      <w:r w:rsidRPr="00FF2498">
        <w:rPr>
          <w:rFonts w:ascii="Bookman Old Style" w:hAnsi="Bookman Old Style" w:cs="Arial"/>
          <w:bCs/>
          <w:sz w:val="22"/>
          <w:szCs w:val="22"/>
        </w:rPr>
        <w:t xml:space="preserve">: </w:t>
      </w:r>
      <w:r>
        <w:rPr>
          <w:rFonts w:ascii="Bookman Old Style" w:hAnsi="Bookman Old Style" w:cs="Arial"/>
          <w:bCs/>
          <w:sz w:val="22"/>
          <w:szCs w:val="22"/>
        </w:rPr>
        <w:t>Susanne Miller</w:t>
      </w:r>
      <w:r w:rsidRPr="00FF2498">
        <w:rPr>
          <w:rFonts w:ascii="Bookman Old Style" w:hAnsi="Bookman Old Style" w:cs="Arial"/>
          <w:sz w:val="22"/>
          <w:szCs w:val="22"/>
        </w:rPr>
        <w:t xml:space="preserve">, Bureau of </w:t>
      </w:r>
      <w:r>
        <w:rPr>
          <w:rFonts w:ascii="Bookman Old Style" w:hAnsi="Bookman Old Style" w:cs="Arial"/>
          <w:sz w:val="22"/>
          <w:szCs w:val="22"/>
        </w:rPr>
        <w:t>Remediation and Waste Management</w:t>
      </w:r>
      <w:r w:rsidRPr="00FF2498">
        <w:rPr>
          <w:rFonts w:ascii="Bookman Old Style" w:hAnsi="Bookman Old Style" w:cs="Arial"/>
          <w:sz w:val="22"/>
          <w:szCs w:val="22"/>
        </w:rPr>
        <w:t xml:space="preserve">, 17 State House Station, Augusta, ME 04333-0017. Tel: </w:t>
      </w:r>
      <w:r>
        <w:rPr>
          <w:rFonts w:ascii="Bookman Old Style" w:hAnsi="Bookman Old Style" w:cs="Arial"/>
          <w:sz w:val="22"/>
          <w:szCs w:val="22"/>
        </w:rPr>
        <w:t>(</w:t>
      </w:r>
      <w:r w:rsidRPr="00FF2498">
        <w:rPr>
          <w:rFonts w:ascii="Bookman Old Style" w:hAnsi="Bookman Old Style" w:cs="Arial"/>
          <w:sz w:val="22"/>
          <w:szCs w:val="22"/>
        </w:rPr>
        <w:t>207</w:t>
      </w:r>
      <w:r>
        <w:rPr>
          <w:rFonts w:ascii="Bookman Old Style" w:hAnsi="Bookman Old Style" w:cs="Arial"/>
          <w:sz w:val="22"/>
          <w:szCs w:val="22"/>
        </w:rPr>
        <w:t>) 557-2700. Email: Susanne.Miller@Maine.gov</w:t>
      </w:r>
    </w:p>
    <w:p w14:paraId="0B84A6E5" w14:textId="77777777" w:rsidR="00D31CA0" w:rsidRPr="004413BE" w:rsidRDefault="00D31CA0" w:rsidP="00D31CA0">
      <w:pPr>
        <w:rPr>
          <w:rFonts w:ascii="Bookman Old Style" w:hAnsi="Bookman Old Style" w:cs="Arial"/>
          <w:bCs/>
          <w:sz w:val="22"/>
          <w:szCs w:val="22"/>
          <w:u w:color="800080"/>
        </w:rPr>
      </w:pPr>
    </w:p>
    <w:p w14:paraId="7B0359A2" w14:textId="77777777" w:rsidR="00D31CA0" w:rsidRPr="004413BE" w:rsidRDefault="00D31CA0" w:rsidP="00D31CA0">
      <w:pPr>
        <w:rPr>
          <w:rFonts w:ascii="Bookman Old Style" w:hAnsi="Bookman Old Style" w:cs="Arial"/>
          <w:sz w:val="22"/>
          <w:szCs w:val="22"/>
          <w:u w:color="800080"/>
        </w:rPr>
      </w:pPr>
      <w:r w:rsidRPr="004413BE">
        <w:rPr>
          <w:rFonts w:ascii="Bookman Old Style" w:hAnsi="Bookman Old Style" w:cs="Arial"/>
          <w:b/>
          <w:bCs/>
          <w:sz w:val="22"/>
          <w:szCs w:val="22"/>
          <w:u w:color="800080"/>
        </w:rPr>
        <w:t>CHAPTER 411:</w:t>
      </w:r>
      <w:r w:rsidRPr="004413BE">
        <w:rPr>
          <w:rFonts w:ascii="Bookman Old Style" w:hAnsi="Bookman Old Style" w:cs="Arial"/>
          <w:b/>
          <w:sz w:val="22"/>
          <w:szCs w:val="22"/>
          <w:u w:color="800080"/>
        </w:rPr>
        <w:t xml:space="preserve"> Solid Waste Management Rules: Non-Hazardous Waste Transporter Licenses</w:t>
      </w:r>
    </w:p>
    <w:p w14:paraId="4A928FC4" w14:textId="219E8631" w:rsidR="00D31CA0" w:rsidRPr="004413BE" w:rsidRDefault="00D31CA0" w:rsidP="00D31CA0">
      <w:pPr>
        <w:rPr>
          <w:rFonts w:ascii="Bookman Old Style" w:hAnsi="Bookman Old Style" w:cs="Arial"/>
          <w:sz w:val="22"/>
          <w:szCs w:val="22"/>
          <w:u w:color="800080"/>
        </w:rPr>
      </w:pPr>
      <w:r w:rsidRPr="004413BE">
        <w:rPr>
          <w:rFonts w:ascii="Bookman Old Style" w:hAnsi="Bookman Old Style" w:cs="Arial"/>
          <w:sz w:val="22"/>
          <w:szCs w:val="22"/>
          <w:u w:color="800080"/>
        </w:rPr>
        <w:t>STATUTORY BASIS:</w:t>
      </w:r>
      <w:r w:rsidRPr="004413BE">
        <w:rPr>
          <w:rFonts w:ascii="Bookman Old Style" w:hAnsi="Bookman Old Style"/>
          <w:sz w:val="22"/>
          <w:szCs w:val="22"/>
        </w:rPr>
        <w:t xml:space="preserve"> </w:t>
      </w:r>
      <w:r w:rsidRPr="004413BE">
        <w:rPr>
          <w:rFonts w:ascii="Bookman Old Style" w:hAnsi="Bookman Old Style" w:cs="Arial"/>
          <w:sz w:val="22"/>
          <w:szCs w:val="22"/>
          <w:u w:color="800080"/>
        </w:rPr>
        <w:t xml:space="preserve">38 </w:t>
      </w:r>
      <w:r>
        <w:rPr>
          <w:rFonts w:ascii="Bookman Old Style" w:hAnsi="Bookman Old Style" w:cs="Arial"/>
          <w:sz w:val="22"/>
          <w:szCs w:val="22"/>
          <w:u w:color="800080"/>
        </w:rPr>
        <w:t>M</w:t>
      </w:r>
      <w:r w:rsidR="008756DA">
        <w:rPr>
          <w:rFonts w:ascii="Bookman Old Style" w:hAnsi="Bookman Old Style" w:cs="Arial"/>
          <w:sz w:val="22"/>
          <w:szCs w:val="22"/>
          <w:u w:color="800080"/>
        </w:rPr>
        <w:t>.</w:t>
      </w:r>
      <w:r>
        <w:rPr>
          <w:rFonts w:ascii="Bookman Old Style" w:hAnsi="Bookman Old Style" w:cs="Arial"/>
          <w:sz w:val="22"/>
          <w:szCs w:val="22"/>
          <w:u w:color="800080"/>
        </w:rPr>
        <w:t>R</w:t>
      </w:r>
      <w:r w:rsidR="008756DA">
        <w:rPr>
          <w:rFonts w:ascii="Bookman Old Style" w:hAnsi="Bookman Old Style" w:cs="Arial"/>
          <w:sz w:val="22"/>
          <w:szCs w:val="22"/>
          <w:u w:color="800080"/>
        </w:rPr>
        <w:t>.</w:t>
      </w:r>
      <w:r>
        <w:rPr>
          <w:rFonts w:ascii="Bookman Old Style" w:hAnsi="Bookman Old Style" w:cs="Arial"/>
          <w:sz w:val="22"/>
          <w:szCs w:val="22"/>
          <w:u w:color="800080"/>
        </w:rPr>
        <w:t>S</w:t>
      </w:r>
      <w:r w:rsidR="008756DA">
        <w:rPr>
          <w:rFonts w:ascii="Bookman Old Style" w:hAnsi="Bookman Old Style" w:cs="Arial"/>
          <w:sz w:val="22"/>
          <w:szCs w:val="22"/>
          <w:u w:color="800080"/>
        </w:rPr>
        <w:t>.</w:t>
      </w:r>
      <w:r w:rsidRPr="004413BE">
        <w:rPr>
          <w:rFonts w:ascii="Bookman Old Style" w:hAnsi="Bookman Old Style" w:cs="Arial"/>
          <w:sz w:val="22"/>
          <w:szCs w:val="22"/>
          <w:u w:color="800080"/>
        </w:rPr>
        <w:t xml:space="preserve"> </w:t>
      </w:r>
      <w:r>
        <w:rPr>
          <w:rFonts w:ascii="Bookman Old Style" w:hAnsi="Bookman Old Style" w:cs="Arial"/>
          <w:sz w:val="22"/>
          <w:szCs w:val="22"/>
          <w:u w:color="800080"/>
        </w:rPr>
        <w:t>§</w:t>
      </w:r>
      <w:r w:rsidRPr="004413BE">
        <w:rPr>
          <w:rFonts w:ascii="Bookman Old Style" w:hAnsi="Bookman Old Style" w:cs="Arial"/>
          <w:sz w:val="22"/>
          <w:szCs w:val="22"/>
          <w:u w:color="800080"/>
        </w:rPr>
        <w:t>1304</w:t>
      </w:r>
      <w:r>
        <w:rPr>
          <w:rFonts w:ascii="Bookman Old Style" w:hAnsi="Bookman Old Style" w:cs="Arial"/>
          <w:sz w:val="22"/>
          <w:szCs w:val="22"/>
          <w:u w:color="800080"/>
        </w:rPr>
        <w:t>(1-A)</w:t>
      </w:r>
    </w:p>
    <w:p w14:paraId="73A22C0A" w14:textId="77777777" w:rsidR="00D31CA0" w:rsidRPr="004413BE" w:rsidRDefault="00D31CA0" w:rsidP="00D31CA0">
      <w:pPr>
        <w:rPr>
          <w:rFonts w:ascii="Bookman Old Style" w:hAnsi="Bookman Old Style" w:cs="Arial"/>
          <w:sz w:val="22"/>
          <w:szCs w:val="22"/>
          <w:u w:color="800080"/>
        </w:rPr>
      </w:pPr>
      <w:r w:rsidRPr="004413BE">
        <w:rPr>
          <w:rFonts w:ascii="Bookman Old Style" w:hAnsi="Bookman Old Style" w:cs="Arial"/>
          <w:sz w:val="22"/>
          <w:szCs w:val="22"/>
          <w:u w:color="800080"/>
        </w:rPr>
        <w:t>PURPOSE: The existing rule regarding licenses to transport solid waste, special waste or septage will be amended to incorporate updated licensing procedures and standards.</w:t>
      </w:r>
    </w:p>
    <w:p w14:paraId="2F8073AB" w14:textId="11B4C6B0" w:rsidR="00D31CA0" w:rsidRPr="004413BE" w:rsidRDefault="005F0CE3" w:rsidP="00D31CA0">
      <w:pPr>
        <w:rPr>
          <w:rFonts w:ascii="Bookman Old Style" w:hAnsi="Bookman Old Style" w:cs="Arial"/>
          <w:sz w:val="22"/>
          <w:szCs w:val="22"/>
          <w:u w:color="800080"/>
        </w:rPr>
      </w:pPr>
      <w:r>
        <w:rPr>
          <w:rFonts w:ascii="Bookman Old Style" w:hAnsi="Bookman Old Style" w:cs="Arial"/>
          <w:sz w:val="22"/>
          <w:szCs w:val="22"/>
          <w:u w:color="800080"/>
        </w:rPr>
        <w:t xml:space="preserve">SCHEDULE FOR ADOPTION: </w:t>
      </w:r>
      <w:r w:rsidR="00DC5D23">
        <w:rPr>
          <w:rFonts w:ascii="Bookman Old Style" w:hAnsi="Bookman Old Style" w:cs="Arial"/>
          <w:sz w:val="22"/>
          <w:szCs w:val="22"/>
          <w:u w:color="800080"/>
        </w:rPr>
        <w:t>Summer 202</w:t>
      </w:r>
      <w:r w:rsidR="00CE0658">
        <w:rPr>
          <w:rFonts w:ascii="Bookman Old Style" w:hAnsi="Bookman Old Style" w:cs="Arial"/>
          <w:sz w:val="22"/>
          <w:szCs w:val="22"/>
          <w:u w:color="800080"/>
        </w:rPr>
        <w:t>6</w:t>
      </w:r>
    </w:p>
    <w:p w14:paraId="6DE240A8" w14:textId="77777777" w:rsidR="00D31CA0" w:rsidRPr="004413BE" w:rsidRDefault="00D31CA0" w:rsidP="00D31CA0">
      <w:pPr>
        <w:rPr>
          <w:rFonts w:ascii="Bookman Old Style" w:hAnsi="Bookman Old Style" w:cs="Arial"/>
          <w:sz w:val="22"/>
          <w:szCs w:val="22"/>
          <w:u w:color="800080"/>
        </w:rPr>
      </w:pPr>
      <w:r w:rsidRPr="004413BE">
        <w:rPr>
          <w:rFonts w:ascii="Bookman Old Style" w:hAnsi="Bookman Old Style" w:cs="Arial"/>
          <w:sz w:val="22"/>
          <w:szCs w:val="22"/>
          <w:u w:color="800080"/>
        </w:rPr>
        <w:t xml:space="preserve">AFFECTED PARTIES: </w:t>
      </w:r>
      <w:r>
        <w:rPr>
          <w:rFonts w:ascii="Bookman Old Style" w:hAnsi="Bookman Old Style" w:cs="Arial"/>
          <w:sz w:val="22"/>
          <w:szCs w:val="22"/>
          <w:u w:color="800080"/>
        </w:rPr>
        <w:t>Transporters of solid waste special waste and septage, and o</w:t>
      </w:r>
      <w:r w:rsidRPr="004413BE">
        <w:rPr>
          <w:rFonts w:ascii="Bookman Old Style" w:hAnsi="Bookman Old Style" w:cs="Arial"/>
          <w:sz w:val="22"/>
          <w:szCs w:val="22"/>
          <w:u w:color="800080"/>
        </w:rPr>
        <w:t>wners and operators of licensed</w:t>
      </w:r>
      <w:r>
        <w:rPr>
          <w:rFonts w:ascii="Bookman Old Style" w:hAnsi="Bookman Old Style" w:cs="Arial"/>
          <w:sz w:val="22"/>
          <w:szCs w:val="22"/>
          <w:u w:color="800080"/>
        </w:rPr>
        <w:t xml:space="preserve"> solid waste</w:t>
      </w:r>
      <w:r w:rsidRPr="004413BE">
        <w:rPr>
          <w:rFonts w:ascii="Bookman Old Style" w:hAnsi="Bookman Old Style" w:cs="Arial"/>
          <w:sz w:val="22"/>
          <w:szCs w:val="22"/>
          <w:u w:color="800080"/>
        </w:rPr>
        <w:t xml:space="preserve"> facilities.</w:t>
      </w:r>
    </w:p>
    <w:p w14:paraId="1BD76F8F" w14:textId="77777777" w:rsidR="00D31CA0" w:rsidRPr="004413BE" w:rsidRDefault="00D31CA0" w:rsidP="00D31CA0">
      <w:pPr>
        <w:rPr>
          <w:rFonts w:ascii="Bookman Old Style" w:hAnsi="Bookman Old Style" w:cs="Arial"/>
          <w:sz w:val="22"/>
          <w:szCs w:val="22"/>
          <w:u w:color="800080"/>
        </w:rPr>
      </w:pPr>
      <w:r w:rsidRPr="004413BE">
        <w:rPr>
          <w:rFonts w:ascii="Bookman Old Style" w:hAnsi="Bookman Old Style" w:cs="Arial"/>
          <w:sz w:val="22"/>
          <w:szCs w:val="22"/>
          <w:u w:color="800080"/>
        </w:rPr>
        <w:t>CONSENSUS-BASED RULE DEVELOPMENT: N</w:t>
      </w:r>
      <w:r>
        <w:rPr>
          <w:rFonts w:ascii="Bookman Old Style" w:hAnsi="Bookman Old Style" w:cs="Arial"/>
          <w:sz w:val="22"/>
          <w:szCs w:val="22"/>
          <w:u w:color="800080"/>
        </w:rPr>
        <w:t>/A</w:t>
      </w:r>
    </w:p>
    <w:p w14:paraId="7BEC44CF" w14:textId="77777777" w:rsidR="00D31CA0" w:rsidRDefault="00D31CA0" w:rsidP="00D31CA0">
      <w:pPr>
        <w:rPr>
          <w:rFonts w:ascii="Bookman Old Style" w:hAnsi="Bookman Old Style" w:cs="Arial"/>
          <w:sz w:val="22"/>
          <w:szCs w:val="22"/>
          <w:u w:color="800080"/>
        </w:rPr>
      </w:pPr>
    </w:p>
    <w:p w14:paraId="3218B92E" w14:textId="77777777" w:rsidR="00D31CA0" w:rsidRPr="009A526F" w:rsidRDefault="00D31CA0" w:rsidP="00D31CA0">
      <w:pPr>
        <w:rPr>
          <w:rFonts w:ascii="Bookman Old Style" w:hAnsi="Bookman Old Style" w:cs="Arial"/>
          <w:b/>
          <w:bCs/>
          <w:sz w:val="22"/>
          <w:szCs w:val="22"/>
          <w:u w:color="800080"/>
        </w:rPr>
      </w:pPr>
      <w:r w:rsidRPr="009A526F">
        <w:rPr>
          <w:rFonts w:ascii="Bookman Old Style" w:hAnsi="Bookman Old Style" w:cs="Arial"/>
          <w:b/>
          <w:bCs/>
          <w:sz w:val="22"/>
          <w:szCs w:val="22"/>
          <w:u w:color="800080"/>
        </w:rPr>
        <w:t>CHAPTER 418: Beneficial Use of Solid Wastes</w:t>
      </w:r>
    </w:p>
    <w:p w14:paraId="7984D679" w14:textId="77777777" w:rsidR="00D31CA0" w:rsidRDefault="00D31CA0" w:rsidP="00D31CA0">
      <w:pPr>
        <w:rPr>
          <w:rFonts w:ascii="Bookman Old Style" w:hAnsi="Bookman Old Style" w:cs="Arial"/>
          <w:sz w:val="22"/>
          <w:szCs w:val="22"/>
          <w:u w:color="800080"/>
        </w:rPr>
      </w:pPr>
      <w:r>
        <w:rPr>
          <w:rFonts w:ascii="Bookman Old Style" w:hAnsi="Bookman Old Style" w:cs="Arial"/>
          <w:sz w:val="22"/>
          <w:szCs w:val="22"/>
          <w:u w:color="800080"/>
        </w:rPr>
        <w:t xml:space="preserve">STATUTORY BASIS: </w:t>
      </w:r>
      <w:r w:rsidRPr="00E8221F">
        <w:rPr>
          <w:rFonts w:ascii="Bookman Old Style" w:hAnsi="Bookman Old Style" w:cs="Arial"/>
          <w:sz w:val="22"/>
          <w:szCs w:val="22"/>
          <w:u w:color="800080"/>
        </w:rPr>
        <w:t>38 M.R.S. §§ 341-</w:t>
      </w:r>
      <w:r>
        <w:rPr>
          <w:rFonts w:ascii="Bookman Old Style" w:hAnsi="Bookman Old Style" w:cs="Arial"/>
          <w:sz w:val="22"/>
          <w:szCs w:val="22"/>
          <w:u w:color="800080"/>
        </w:rPr>
        <w:t>H,</w:t>
      </w:r>
      <w:r w:rsidRPr="00E8221F">
        <w:rPr>
          <w:rFonts w:ascii="Bookman Old Style" w:hAnsi="Bookman Old Style" w:cs="Arial"/>
          <w:sz w:val="22"/>
          <w:szCs w:val="22"/>
          <w:u w:color="800080"/>
        </w:rPr>
        <w:t xml:space="preserve"> and 1304</w:t>
      </w:r>
    </w:p>
    <w:p w14:paraId="7824EC12" w14:textId="20CD07EF" w:rsidR="00D31CA0" w:rsidRDefault="00D31CA0" w:rsidP="00D31CA0">
      <w:pPr>
        <w:rPr>
          <w:rFonts w:ascii="Bookman Old Style" w:hAnsi="Bookman Old Style" w:cs="Arial"/>
          <w:sz w:val="22"/>
          <w:szCs w:val="22"/>
          <w:u w:color="800080"/>
        </w:rPr>
      </w:pPr>
      <w:r>
        <w:rPr>
          <w:rFonts w:ascii="Bookman Old Style" w:hAnsi="Bookman Old Style" w:cs="Arial"/>
          <w:sz w:val="22"/>
          <w:szCs w:val="22"/>
          <w:u w:color="800080"/>
        </w:rPr>
        <w:t>PURPOSE:</w:t>
      </w:r>
      <w:r w:rsidRPr="00BC13D5">
        <w:rPr>
          <w:rFonts w:ascii="Bookman Old Style" w:hAnsi="Bookman Old Style" w:cs="Arial"/>
          <w:sz w:val="22"/>
          <w:szCs w:val="22"/>
          <w:u w:color="800080"/>
        </w:rPr>
        <w:t xml:space="preserve"> </w:t>
      </w:r>
      <w:r>
        <w:rPr>
          <w:rFonts w:ascii="Bookman Old Style" w:hAnsi="Bookman Old Style" w:cs="Arial"/>
          <w:sz w:val="22"/>
          <w:szCs w:val="22"/>
          <w:u w:color="800080"/>
        </w:rPr>
        <w:t>The existing rule will</w:t>
      </w:r>
      <w:r w:rsidRPr="00BC13D5">
        <w:rPr>
          <w:rFonts w:ascii="Bookman Old Style" w:hAnsi="Bookman Old Style" w:cs="Arial"/>
          <w:sz w:val="22"/>
          <w:szCs w:val="22"/>
          <w:u w:color="800080"/>
        </w:rPr>
        <w:t xml:space="preserve"> be updat</w:t>
      </w:r>
      <w:r>
        <w:rPr>
          <w:rFonts w:ascii="Bookman Old Style" w:hAnsi="Bookman Old Style" w:cs="Arial"/>
          <w:sz w:val="22"/>
          <w:szCs w:val="22"/>
          <w:u w:color="800080"/>
        </w:rPr>
        <w:t xml:space="preserve">ed </w:t>
      </w:r>
      <w:r w:rsidRPr="00BC13D5">
        <w:rPr>
          <w:rFonts w:ascii="Bookman Old Style" w:hAnsi="Bookman Old Style" w:cs="Arial"/>
          <w:sz w:val="22"/>
          <w:szCs w:val="22"/>
          <w:u w:color="800080"/>
        </w:rPr>
        <w:t>to incorporate additional PFAS</w:t>
      </w:r>
      <w:r>
        <w:rPr>
          <w:rFonts w:ascii="Bookman Old Style" w:hAnsi="Bookman Old Style" w:cs="Arial"/>
          <w:sz w:val="22"/>
          <w:szCs w:val="22"/>
          <w:u w:color="800080"/>
        </w:rPr>
        <w:t xml:space="preserve"> in </w:t>
      </w:r>
      <w:r w:rsidR="008D1EB2">
        <w:rPr>
          <w:rFonts w:ascii="Bookman Old Style" w:hAnsi="Bookman Old Style" w:cs="Arial"/>
          <w:sz w:val="22"/>
          <w:szCs w:val="22"/>
          <w:u w:color="800080"/>
        </w:rPr>
        <w:t>A</w:t>
      </w:r>
      <w:r>
        <w:rPr>
          <w:rFonts w:ascii="Bookman Old Style" w:hAnsi="Bookman Old Style" w:cs="Arial"/>
          <w:sz w:val="22"/>
          <w:szCs w:val="22"/>
          <w:u w:color="800080"/>
        </w:rPr>
        <w:t>ppendix A</w:t>
      </w:r>
      <w:r w:rsidRPr="00BC13D5">
        <w:rPr>
          <w:rFonts w:ascii="Bookman Old Style" w:hAnsi="Bookman Old Style" w:cs="Arial"/>
          <w:sz w:val="22"/>
          <w:szCs w:val="22"/>
          <w:u w:color="800080"/>
        </w:rPr>
        <w:t xml:space="preserve">, and to update other screening levels as needed.  </w:t>
      </w:r>
    </w:p>
    <w:p w14:paraId="3B816227" w14:textId="7C2DA9E1" w:rsidR="00D31CA0" w:rsidRPr="005E688C" w:rsidRDefault="005F0CE3" w:rsidP="00D31CA0">
      <w:pPr>
        <w:rPr>
          <w:rFonts w:ascii="Bookman Old Style" w:hAnsi="Bookman Old Style" w:cs="Arial"/>
          <w:sz w:val="22"/>
          <w:szCs w:val="22"/>
          <w:u w:color="800080"/>
        </w:rPr>
      </w:pPr>
      <w:r>
        <w:rPr>
          <w:rFonts w:ascii="Bookman Old Style" w:hAnsi="Bookman Old Style" w:cs="Arial"/>
          <w:sz w:val="22"/>
          <w:szCs w:val="22"/>
          <w:u w:color="800080"/>
        </w:rPr>
        <w:t xml:space="preserve">SCHEDULE FOR ADOPTION: </w:t>
      </w:r>
      <w:r w:rsidR="00CE0658">
        <w:rPr>
          <w:rFonts w:ascii="Bookman Old Style" w:hAnsi="Bookman Old Style" w:cs="Arial"/>
          <w:sz w:val="22"/>
          <w:szCs w:val="22"/>
          <w:u w:color="800080"/>
        </w:rPr>
        <w:t>Winter 2025 - 2026</w:t>
      </w:r>
    </w:p>
    <w:p w14:paraId="6D9F567F" w14:textId="3C29241E" w:rsidR="00D31CA0" w:rsidRDefault="00D31CA0" w:rsidP="00D31CA0">
      <w:pPr>
        <w:rPr>
          <w:rFonts w:ascii="Bookman Old Style" w:hAnsi="Bookman Old Style" w:cs="Arial"/>
          <w:sz w:val="22"/>
          <w:szCs w:val="22"/>
          <w:u w:color="800080"/>
        </w:rPr>
      </w:pPr>
      <w:r>
        <w:rPr>
          <w:rFonts w:ascii="Bookman Old Style" w:hAnsi="Bookman Old Style" w:cs="Arial"/>
          <w:sz w:val="22"/>
          <w:szCs w:val="22"/>
          <w:u w:color="800080"/>
        </w:rPr>
        <w:t>AFFECTED PARTIES: Producers or processors of solid waste potentially containing PFAS</w:t>
      </w:r>
      <w:r w:rsidR="00B46D11">
        <w:rPr>
          <w:rFonts w:ascii="Bookman Old Style" w:hAnsi="Bookman Old Style" w:cs="Arial"/>
          <w:sz w:val="22"/>
          <w:szCs w:val="22"/>
          <w:u w:color="800080"/>
        </w:rPr>
        <w:t xml:space="preserve"> and entities beneficially reusing solid wastes</w:t>
      </w:r>
      <w:r>
        <w:rPr>
          <w:rFonts w:ascii="Bookman Old Style" w:hAnsi="Bookman Old Style" w:cs="Arial"/>
          <w:sz w:val="22"/>
          <w:szCs w:val="22"/>
          <w:u w:color="800080"/>
        </w:rPr>
        <w:t>.</w:t>
      </w:r>
    </w:p>
    <w:p w14:paraId="14C6284C" w14:textId="77777777" w:rsidR="00D31CA0" w:rsidRDefault="00D31CA0" w:rsidP="00D31CA0">
      <w:pPr>
        <w:rPr>
          <w:rFonts w:ascii="Bookman Old Style" w:hAnsi="Bookman Old Style" w:cs="Arial"/>
          <w:sz w:val="22"/>
          <w:szCs w:val="22"/>
          <w:u w:color="800080"/>
        </w:rPr>
      </w:pPr>
      <w:r w:rsidRPr="009A526F">
        <w:rPr>
          <w:rFonts w:ascii="Bookman Old Style" w:hAnsi="Bookman Old Style" w:cs="Arial"/>
          <w:sz w:val="22"/>
          <w:szCs w:val="22"/>
          <w:u w:color="800080"/>
        </w:rPr>
        <w:t>CONSENSUS-BASED RULE DEVELOPMENT: N/A</w:t>
      </w:r>
    </w:p>
    <w:p w14:paraId="2F028101" w14:textId="77777777" w:rsidR="00475EE4" w:rsidRDefault="00475EE4" w:rsidP="00D31CA0">
      <w:pPr>
        <w:rPr>
          <w:rFonts w:ascii="Bookman Old Style" w:hAnsi="Bookman Old Style" w:cs="Arial"/>
          <w:sz w:val="22"/>
          <w:szCs w:val="22"/>
          <w:u w:color="800080"/>
        </w:rPr>
      </w:pPr>
    </w:p>
    <w:p w14:paraId="08A79FB9" w14:textId="77777777" w:rsidR="00475EE4" w:rsidRPr="0099773B" w:rsidRDefault="00475EE4" w:rsidP="00475EE4">
      <w:pPr>
        <w:rPr>
          <w:rFonts w:ascii="Bookman Old Style" w:hAnsi="Bookman Old Style" w:cs="Arial"/>
          <w:b/>
          <w:bCs/>
          <w:sz w:val="22"/>
          <w:szCs w:val="22"/>
          <w:u w:color="800080"/>
        </w:rPr>
      </w:pPr>
      <w:r w:rsidRPr="0099773B">
        <w:rPr>
          <w:rFonts w:ascii="Bookman Old Style" w:hAnsi="Bookman Old Style" w:cs="Arial"/>
          <w:b/>
          <w:bCs/>
          <w:sz w:val="22"/>
          <w:szCs w:val="22"/>
          <w:u w:color="800080"/>
        </w:rPr>
        <w:t>CHAPTER 424: Lead Management Regulations</w:t>
      </w:r>
    </w:p>
    <w:p w14:paraId="21A73A2D" w14:textId="77777777" w:rsidR="00475EE4" w:rsidRDefault="00475EE4" w:rsidP="00475EE4">
      <w:pPr>
        <w:rPr>
          <w:rFonts w:ascii="Bookman Old Style" w:hAnsi="Bookman Old Style" w:cs="Arial"/>
          <w:sz w:val="22"/>
          <w:szCs w:val="22"/>
          <w:u w:color="800080"/>
        </w:rPr>
      </w:pPr>
      <w:r>
        <w:rPr>
          <w:rFonts w:ascii="Bookman Old Style" w:hAnsi="Bookman Old Style" w:cs="Arial"/>
          <w:sz w:val="22"/>
          <w:szCs w:val="22"/>
          <w:u w:color="800080"/>
        </w:rPr>
        <w:t xml:space="preserve">STATUTORY BASIS: 38 M.R.S. </w:t>
      </w:r>
      <w:r>
        <w:rPr>
          <w:rStyle w:val="Strong"/>
          <w:rFonts w:ascii="Bookman Old Style" w:hAnsi="Bookman Old Style"/>
          <w:b w:val="0"/>
          <w:color w:val="000000"/>
          <w:sz w:val="22"/>
          <w:szCs w:val="22"/>
        </w:rPr>
        <w:t>§1295</w:t>
      </w:r>
    </w:p>
    <w:p w14:paraId="276F8C24" w14:textId="77777777" w:rsidR="00475EE4" w:rsidRDefault="00475EE4" w:rsidP="00475EE4">
      <w:pPr>
        <w:rPr>
          <w:rFonts w:ascii="Bookman Old Style" w:hAnsi="Bookman Old Style" w:cs="Arial"/>
          <w:sz w:val="22"/>
          <w:szCs w:val="22"/>
          <w:u w:color="800080"/>
        </w:rPr>
      </w:pPr>
      <w:r>
        <w:rPr>
          <w:rFonts w:ascii="Bookman Old Style" w:hAnsi="Bookman Old Style" w:cs="Arial"/>
          <w:sz w:val="22"/>
          <w:szCs w:val="22"/>
          <w:u w:color="800080"/>
        </w:rPr>
        <w:t xml:space="preserve">PURPOSE: Update lead </w:t>
      </w:r>
      <w:proofErr w:type="gramStart"/>
      <w:r>
        <w:rPr>
          <w:rFonts w:ascii="Bookman Old Style" w:hAnsi="Bookman Old Style" w:cs="Arial"/>
          <w:sz w:val="22"/>
          <w:szCs w:val="22"/>
          <w:u w:color="800080"/>
        </w:rPr>
        <w:t>dust</w:t>
      </w:r>
      <w:proofErr w:type="gramEnd"/>
      <w:r>
        <w:rPr>
          <w:rFonts w:ascii="Bookman Old Style" w:hAnsi="Bookman Old Style" w:cs="Arial"/>
          <w:sz w:val="22"/>
          <w:szCs w:val="22"/>
          <w:u w:color="800080"/>
        </w:rPr>
        <w:t xml:space="preserve"> clearance levels to be consistent with EPA rules.</w:t>
      </w:r>
    </w:p>
    <w:p w14:paraId="7D6018F7" w14:textId="77777777" w:rsidR="00475EE4" w:rsidRDefault="00475EE4" w:rsidP="00475EE4">
      <w:pPr>
        <w:rPr>
          <w:rFonts w:ascii="Bookman Old Style" w:hAnsi="Bookman Old Style" w:cs="Arial"/>
          <w:sz w:val="22"/>
          <w:szCs w:val="22"/>
          <w:u w:color="800080"/>
        </w:rPr>
      </w:pPr>
      <w:r>
        <w:rPr>
          <w:rFonts w:ascii="Bookman Old Style" w:hAnsi="Bookman Old Style" w:cs="Arial"/>
          <w:sz w:val="22"/>
          <w:szCs w:val="22"/>
          <w:u w:color="800080"/>
        </w:rPr>
        <w:t>SCHEDULE FOR ADOPTION: Fall 2026</w:t>
      </w:r>
    </w:p>
    <w:p w14:paraId="6AAABE67" w14:textId="77777777" w:rsidR="00475EE4" w:rsidRDefault="00475EE4" w:rsidP="00475EE4">
      <w:pPr>
        <w:rPr>
          <w:rFonts w:ascii="Bookman Old Style" w:hAnsi="Bookman Old Style" w:cs="Arial"/>
          <w:sz w:val="22"/>
          <w:szCs w:val="22"/>
          <w:u w:color="800080"/>
        </w:rPr>
      </w:pPr>
      <w:r>
        <w:rPr>
          <w:rFonts w:ascii="Bookman Old Style" w:hAnsi="Bookman Old Style" w:cs="Arial"/>
          <w:sz w:val="22"/>
          <w:szCs w:val="22"/>
          <w:u w:color="800080"/>
        </w:rPr>
        <w:t>AFFECTED PARTIES: Landlords and contractors abating lead hazards.</w:t>
      </w:r>
    </w:p>
    <w:p w14:paraId="65401846" w14:textId="2C82939D" w:rsidR="00475EE4" w:rsidRDefault="00475EE4" w:rsidP="00D31CA0">
      <w:pPr>
        <w:rPr>
          <w:rFonts w:ascii="Bookman Old Style" w:hAnsi="Bookman Old Style" w:cs="Arial"/>
          <w:sz w:val="22"/>
          <w:szCs w:val="22"/>
          <w:u w:color="800080"/>
        </w:rPr>
      </w:pPr>
      <w:r>
        <w:rPr>
          <w:rFonts w:ascii="Bookman Old Style" w:hAnsi="Bookman Old Style" w:cs="Arial"/>
          <w:sz w:val="22"/>
          <w:szCs w:val="22"/>
          <w:u w:color="800080"/>
        </w:rPr>
        <w:t>CONSENSUS-BASED RULE DEVELOPMENT: N/A</w:t>
      </w:r>
    </w:p>
    <w:p w14:paraId="11049D4A" w14:textId="77777777" w:rsidR="00D31CA0" w:rsidRPr="004413BE" w:rsidRDefault="00D31CA0" w:rsidP="00D31CA0">
      <w:pPr>
        <w:rPr>
          <w:rFonts w:ascii="Bookman Old Style" w:hAnsi="Bookman Old Style" w:cs="Arial"/>
          <w:sz w:val="22"/>
          <w:szCs w:val="22"/>
          <w:u w:color="800080"/>
        </w:rPr>
      </w:pPr>
    </w:p>
    <w:p w14:paraId="1F88023E" w14:textId="02F6BC6D" w:rsidR="00D31CA0" w:rsidRDefault="00D31CA0" w:rsidP="00D31CA0">
      <w:pPr>
        <w:rPr>
          <w:rStyle w:val="Strong"/>
          <w:rFonts w:ascii="Bookman Old Style" w:hAnsi="Bookman Old Style"/>
          <w:bCs w:val="0"/>
          <w:color w:val="000000"/>
          <w:sz w:val="22"/>
          <w:szCs w:val="22"/>
        </w:rPr>
      </w:pPr>
      <w:r>
        <w:rPr>
          <w:rStyle w:val="Strong"/>
          <w:rFonts w:ascii="Bookman Old Style" w:hAnsi="Bookman Old Style"/>
          <w:bCs w:val="0"/>
          <w:color w:val="000000"/>
          <w:sz w:val="22"/>
          <w:szCs w:val="22"/>
        </w:rPr>
        <w:t xml:space="preserve">CHAPTER 426:  Responsibilities Under </w:t>
      </w:r>
      <w:proofErr w:type="gramStart"/>
      <w:r>
        <w:rPr>
          <w:rStyle w:val="Strong"/>
          <w:rFonts w:ascii="Bookman Old Style" w:hAnsi="Bookman Old Style"/>
          <w:bCs w:val="0"/>
          <w:color w:val="000000"/>
          <w:sz w:val="22"/>
          <w:szCs w:val="22"/>
        </w:rPr>
        <w:t>the Returnable</w:t>
      </w:r>
      <w:proofErr w:type="gramEnd"/>
      <w:r>
        <w:rPr>
          <w:rStyle w:val="Strong"/>
          <w:rFonts w:ascii="Bookman Old Style" w:hAnsi="Bookman Old Style"/>
          <w:bCs w:val="0"/>
          <w:color w:val="000000"/>
          <w:sz w:val="22"/>
          <w:szCs w:val="22"/>
        </w:rPr>
        <w:t xml:space="preserve"> Beverage Container Law</w:t>
      </w:r>
    </w:p>
    <w:p w14:paraId="3FCAB8AD" w14:textId="77777777" w:rsidR="00D31CA0" w:rsidRDefault="00D31CA0" w:rsidP="00D31CA0">
      <w:pPr>
        <w:rPr>
          <w:rStyle w:val="Strong"/>
          <w:rFonts w:ascii="Bookman Old Style" w:hAnsi="Bookman Old Style"/>
          <w:b w:val="0"/>
          <w:color w:val="000000"/>
          <w:sz w:val="22"/>
          <w:szCs w:val="22"/>
        </w:rPr>
      </w:pPr>
      <w:r>
        <w:rPr>
          <w:rStyle w:val="Strong"/>
          <w:rFonts w:ascii="Bookman Old Style" w:hAnsi="Bookman Old Style"/>
          <w:b w:val="0"/>
          <w:color w:val="000000"/>
          <w:sz w:val="22"/>
          <w:szCs w:val="22"/>
        </w:rPr>
        <w:t>STATUTORY BASIS: 38 M.R.S. § 3115</w:t>
      </w:r>
    </w:p>
    <w:p w14:paraId="5F1B8882" w14:textId="77777777" w:rsidR="00D31CA0" w:rsidRDefault="00D31CA0" w:rsidP="00D31CA0">
      <w:pPr>
        <w:rPr>
          <w:rStyle w:val="Strong"/>
          <w:rFonts w:ascii="Bookman Old Style" w:hAnsi="Bookman Old Style"/>
          <w:b w:val="0"/>
          <w:color w:val="000000"/>
          <w:sz w:val="22"/>
          <w:szCs w:val="22"/>
        </w:rPr>
      </w:pPr>
      <w:r>
        <w:rPr>
          <w:rStyle w:val="Strong"/>
          <w:rFonts w:ascii="Bookman Old Style" w:hAnsi="Bookman Old Style"/>
          <w:b w:val="0"/>
          <w:color w:val="000000"/>
          <w:sz w:val="22"/>
          <w:szCs w:val="22"/>
        </w:rPr>
        <w:t>PURPOSE: The existing rule will be amended to clarify and update requirements of the Beverage Container Redemption program.</w:t>
      </w:r>
    </w:p>
    <w:p w14:paraId="3E50BDE4" w14:textId="342EFB1D" w:rsidR="00D31CA0" w:rsidRDefault="005F0CE3" w:rsidP="00D31CA0">
      <w:pPr>
        <w:rPr>
          <w:rStyle w:val="Strong"/>
          <w:rFonts w:ascii="Bookman Old Style" w:hAnsi="Bookman Old Style"/>
          <w:b w:val="0"/>
          <w:color w:val="000000"/>
          <w:sz w:val="22"/>
          <w:szCs w:val="22"/>
        </w:rPr>
      </w:pPr>
      <w:r>
        <w:rPr>
          <w:rStyle w:val="Strong"/>
          <w:rFonts w:ascii="Bookman Old Style" w:hAnsi="Bookman Old Style"/>
          <w:b w:val="0"/>
          <w:color w:val="000000"/>
          <w:sz w:val="22"/>
          <w:szCs w:val="22"/>
        </w:rPr>
        <w:t xml:space="preserve">SCHEDULE FOR ADOPTION: </w:t>
      </w:r>
      <w:r w:rsidR="00BF6D28">
        <w:rPr>
          <w:rStyle w:val="Strong"/>
          <w:rFonts w:ascii="Bookman Old Style" w:hAnsi="Bookman Old Style"/>
          <w:b w:val="0"/>
          <w:color w:val="000000"/>
          <w:sz w:val="22"/>
          <w:szCs w:val="22"/>
        </w:rPr>
        <w:t>Summer 2025</w:t>
      </w:r>
    </w:p>
    <w:p w14:paraId="3A91A56D" w14:textId="5744843F" w:rsidR="00D31CA0" w:rsidRDefault="00D31CA0" w:rsidP="00D31CA0">
      <w:pPr>
        <w:rPr>
          <w:rStyle w:val="Strong"/>
          <w:rFonts w:ascii="Bookman Old Style" w:hAnsi="Bookman Old Style"/>
          <w:b w:val="0"/>
          <w:color w:val="000000"/>
          <w:sz w:val="22"/>
          <w:szCs w:val="22"/>
        </w:rPr>
      </w:pPr>
      <w:r>
        <w:rPr>
          <w:rStyle w:val="Strong"/>
          <w:rFonts w:ascii="Bookman Old Style" w:hAnsi="Bookman Old Style"/>
          <w:b w:val="0"/>
          <w:color w:val="000000"/>
          <w:sz w:val="22"/>
          <w:szCs w:val="22"/>
        </w:rPr>
        <w:t xml:space="preserve">AFFECTED PARTIES: Manufacturers, </w:t>
      </w:r>
      <w:r w:rsidR="005E4938">
        <w:rPr>
          <w:rStyle w:val="Strong"/>
          <w:rFonts w:ascii="Bookman Old Style" w:hAnsi="Bookman Old Style"/>
          <w:b w:val="0"/>
          <w:color w:val="000000"/>
          <w:sz w:val="22"/>
          <w:szCs w:val="22"/>
        </w:rPr>
        <w:t>distributors</w:t>
      </w:r>
      <w:r>
        <w:rPr>
          <w:rStyle w:val="Strong"/>
          <w:rFonts w:ascii="Bookman Old Style" w:hAnsi="Bookman Old Style"/>
          <w:b w:val="0"/>
          <w:color w:val="000000"/>
          <w:sz w:val="22"/>
          <w:szCs w:val="22"/>
        </w:rPr>
        <w:t>, and retailers of beverages, pick-up agents for manufacturers and other initiators of deposit, and owners and operators of bottle redemption centers.</w:t>
      </w:r>
    </w:p>
    <w:p w14:paraId="00841906" w14:textId="77777777" w:rsidR="00D31CA0" w:rsidRDefault="00D31CA0" w:rsidP="00D31CA0">
      <w:pPr>
        <w:rPr>
          <w:rStyle w:val="Strong"/>
          <w:rFonts w:ascii="Bookman Old Style" w:hAnsi="Bookman Old Style"/>
          <w:b w:val="0"/>
          <w:color w:val="000000"/>
          <w:sz w:val="22"/>
          <w:szCs w:val="22"/>
        </w:rPr>
      </w:pPr>
      <w:r>
        <w:rPr>
          <w:rStyle w:val="Strong"/>
          <w:rFonts w:ascii="Bookman Old Style" w:hAnsi="Bookman Old Style"/>
          <w:b w:val="0"/>
          <w:color w:val="000000"/>
          <w:sz w:val="22"/>
          <w:szCs w:val="22"/>
        </w:rPr>
        <w:t>CONSENSUS-BASED RULE DEVELOPMENT: N/A</w:t>
      </w:r>
    </w:p>
    <w:p w14:paraId="66C0A729" w14:textId="77777777" w:rsidR="00D31CA0" w:rsidRDefault="00D31CA0" w:rsidP="00D31CA0">
      <w:pPr>
        <w:rPr>
          <w:rStyle w:val="Strong"/>
          <w:rFonts w:ascii="Bookman Old Style" w:hAnsi="Bookman Old Style"/>
          <w:b w:val="0"/>
          <w:color w:val="000000"/>
          <w:sz w:val="22"/>
          <w:szCs w:val="22"/>
        </w:rPr>
      </w:pPr>
    </w:p>
    <w:p w14:paraId="5A426330" w14:textId="77777777" w:rsidR="00475EE4" w:rsidRPr="00441FDB" w:rsidRDefault="00475EE4" w:rsidP="00475EE4">
      <w:pPr>
        <w:rPr>
          <w:rFonts w:ascii="Bookman Old Style" w:hAnsi="Bookman Old Style"/>
          <w:b/>
          <w:color w:val="000000"/>
          <w:sz w:val="22"/>
          <w:szCs w:val="22"/>
        </w:rPr>
      </w:pPr>
      <w:r w:rsidRPr="00441FDB">
        <w:rPr>
          <w:rFonts w:ascii="Bookman Old Style" w:hAnsi="Bookman Old Style"/>
          <w:b/>
          <w:color w:val="000000"/>
          <w:sz w:val="22"/>
          <w:szCs w:val="22"/>
        </w:rPr>
        <w:t>CHAPTER 42</w:t>
      </w:r>
      <w:r>
        <w:rPr>
          <w:rFonts w:ascii="Bookman Old Style" w:hAnsi="Bookman Old Style"/>
          <w:b/>
          <w:color w:val="000000"/>
          <w:sz w:val="22"/>
          <w:szCs w:val="22"/>
        </w:rPr>
        <w:t>7</w:t>
      </w:r>
      <w:r w:rsidRPr="00441FDB">
        <w:rPr>
          <w:rFonts w:ascii="Bookman Old Style" w:hAnsi="Bookman Old Style"/>
          <w:b/>
          <w:color w:val="000000"/>
          <w:sz w:val="22"/>
          <w:szCs w:val="22"/>
        </w:rPr>
        <w:t xml:space="preserve">:  Responsibilities Under the </w:t>
      </w:r>
      <w:r>
        <w:rPr>
          <w:rFonts w:ascii="Bookman Old Style" w:hAnsi="Bookman Old Style"/>
          <w:b/>
          <w:color w:val="000000"/>
          <w:sz w:val="22"/>
          <w:szCs w:val="22"/>
        </w:rPr>
        <w:t xml:space="preserve">Post-Consumer </w:t>
      </w:r>
      <w:r w:rsidRPr="00441FDB">
        <w:rPr>
          <w:rFonts w:ascii="Bookman Old Style" w:hAnsi="Bookman Old Style"/>
          <w:b/>
          <w:color w:val="000000"/>
          <w:sz w:val="22"/>
          <w:szCs w:val="22"/>
        </w:rPr>
        <w:t>Re</w:t>
      </w:r>
      <w:r>
        <w:rPr>
          <w:rFonts w:ascii="Bookman Old Style" w:hAnsi="Bookman Old Style"/>
          <w:b/>
          <w:color w:val="000000"/>
          <w:sz w:val="22"/>
          <w:szCs w:val="22"/>
        </w:rPr>
        <w:t xml:space="preserve">cycled Content in Plastic </w:t>
      </w:r>
      <w:r w:rsidRPr="00441FDB">
        <w:rPr>
          <w:rFonts w:ascii="Bookman Old Style" w:hAnsi="Bookman Old Style"/>
          <w:b/>
          <w:color w:val="000000"/>
          <w:sz w:val="22"/>
          <w:szCs w:val="22"/>
        </w:rPr>
        <w:t>Beverage Container Law</w:t>
      </w:r>
    </w:p>
    <w:p w14:paraId="3FE412FC" w14:textId="77777777" w:rsidR="00475EE4" w:rsidRPr="00441FDB" w:rsidRDefault="00475EE4" w:rsidP="00475EE4">
      <w:pPr>
        <w:rPr>
          <w:rFonts w:ascii="Bookman Old Style" w:hAnsi="Bookman Old Style"/>
          <w:bCs/>
          <w:color w:val="000000"/>
          <w:sz w:val="22"/>
          <w:szCs w:val="22"/>
        </w:rPr>
      </w:pPr>
      <w:r w:rsidRPr="00441FDB">
        <w:rPr>
          <w:rFonts w:ascii="Bookman Old Style" w:hAnsi="Bookman Old Style"/>
          <w:bCs/>
          <w:color w:val="000000"/>
          <w:sz w:val="22"/>
          <w:szCs w:val="22"/>
        </w:rPr>
        <w:t xml:space="preserve">STATUTORY BASIS: 38 M.R.S. § </w:t>
      </w:r>
      <w:r>
        <w:rPr>
          <w:rFonts w:ascii="Bookman Old Style" w:hAnsi="Bookman Old Style"/>
          <w:bCs/>
          <w:color w:val="000000"/>
          <w:sz w:val="22"/>
          <w:szCs w:val="22"/>
        </w:rPr>
        <w:t>1615</w:t>
      </w:r>
    </w:p>
    <w:p w14:paraId="2BB932A0" w14:textId="77777777" w:rsidR="00475EE4" w:rsidRPr="00441FDB" w:rsidRDefault="00475EE4" w:rsidP="00475EE4">
      <w:pPr>
        <w:rPr>
          <w:rFonts w:ascii="Bookman Old Style" w:hAnsi="Bookman Old Style"/>
          <w:bCs/>
          <w:color w:val="000000"/>
          <w:sz w:val="22"/>
          <w:szCs w:val="22"/>
        </w:rPr>
      </w:pPr>
      <w:r w:rsidRPr="00441FDB">
        <w:rPr>
          <w:rFonts w:ascii="Bookman Old Style" w:hAnsi="Bookman Old Style"/>
          <w:bCs/>
          <w:color w:val="000000"/>
          <w:sz w:val="22"/>
          <w:szCs w:val="22"/>
        </w:rPr>
        <w:t xml:space="preserve">PURPOSE: </w:t>
      </w:r>
      <w:r>
        <w:rPr>
          <w:rFonts w:ascii="Bookman Old Style" w:hAnsi="Bookman Old Style"/>
          <w:bCs/>
          <w:color w:val="000000"/>
          <w:sz w:val="22"/>
          <w:szCs w:val="22"/>
        </w:rPr>
        <w:t>A new</w:t>
      </w:r>
      <w:r w:rsidRPr="00441FDB">
        <w:rPr>
          <w:rFonts w:ascii="Bookman Old Style" w:hAnsi="Bookman Old Style"/>
          <w:bCs/>
          <w:color w:val="000000"/>
          <w:sz w:val="22"/>
          <w:szCs w:val="22"/>
        </w:rPr>
        <w:t xml:space="preserve"> rule will be </w:t>
      </w:r>
      <w:r>
        <w:rPr>
          <w:rFonts w:ascii="Bookman Old Style" w:hAnsi="Bookman Old Style"/>
          <w:bCs/>
          <w:color w:val="000000"/>
          <w:sz w:val="22"/>
          <w:szCs w:val="22"/>
        </w:rPr>
        <w:t>created</w:t>
      </w:r>
      <w:r w:rsidRPr="00441FDB">
        <w:rPr>
          <w:rFonts w:ascii="Bookman Old Style" w:hAnsi="Bookman Old Style"/>
          <w:bCs/>
          <w:color w:val="000000"/>
          <w:sz w:val="22"/>
          <w:szCs w:val="22"/>
        </w:rPr>
        <w:t xml:space="preserve"> to clarify requirements of the </w:t>
      </w:r>
      <w:r>
        <w:rPr>
          <w:rFonts w:ascii="Bookman Old Style" w:hAnsi="Bookman Old Style"/>
          <w:bCs/>
          <w:color w:val="000000"/>
          <w:sz w:val="22"/>
          <w:szCs w:val="22"/>
        </w:rPr>
        <w:t xml:space="preserve">Post-Consumer Recycled Content in </w:t>
      </w:r>
      <w:r w:rsidRPr="00441FDB">
        <w:rPr>
          <w:rFonts w:ascii="Bookman Old Style" w:hAnsi="Bookman Old Style"/>
          <w:bCs/>
          <w:color w:val="000000"/>
          <w:sz w:val="22"/>
          <w:szCs w:val="22"/>
        </w:rPr>
        <w:t>Beverage Container program.</w:t>
      </w:r>
    </w:p>
    <w:p w14:paraId="7AD7FF3C" w14:textId="77777777" w:rsidR="00475EE4" w:rsidRPr="00441FDB" w:rsidRDefault="00475EE4" w:rsidP="00475EE4">
      <w:pPr>
        <w:rPr>
          <w:rFonts w:ascii="Bookman Old Style" w:hAnsi="Bookman Old Style"/>
          <w:bCs/>
          <w:color w:val="000000"/>
          <w:sz w:val="22"/>
          <w:szCs w:val="22"/>
        </w:rPr>
      </w:pPr>
      <w:r w:rsidRPr="00441FDB">
        <w:rPr>
          <w:rFonts w:ascii="Bookman Old Style" w:hAnsi="Bookman Old Style"/>
          <w:bCs/>
          <w:color w:val="000000"/>
          <w:sz w:val="22"/>
          <w:szCs w:val="22"/>
        </w:rPr>
        <w:t xml:space="preserve">SCHEDULE FOR ADOPTION: </w:t>
      </w:r>
      <w:r>
        <w:rPr>
          <w:rFonts w:ascii="Bookman Old Style" w:hAnsi="Bookman Old Style"/>
          <w:bCs/>
          <w:color w:val="000000"/>
          <w:sz w:val="22"/>
          <w:szCs w:val="22"/>
        </w:rPr>
        <w:t>Winter</w:t>
      </w:r>
      <w:r w:rsidRPr="00441FDB">
        <w:rPr>
          <w:rFonts w:ascii="Bookman Old Style" w:hAnsi="Bookman Old Style"/>
          <w:bCs/>
          <w:color w:val="000000"/>
          <w:sz w:val="22"/>
          <w:szCs w:val="22"/>
        </w:rPr>
        <w:t xml:space="preserve"> 2025</w:t>
      </w:r>
    </w:p>
    <w:p w14:paraId="4B679C34" w14:textId="77777777" w:rsidR="00475EE4" w:rsidRPr="00441FDB" w:rsidRDefault="00475EE4" w:rsidP="00475EE4">
      <w:pPr>
        <w:rPr>
          <w:rFonts w:ascii="Bookman Old Style" w:hAnsi="Bookman Old Style"/>
          <w:bCs/>
          <w:color w:val="000000"/>
          <w:sz w:val="22"/>
          <w:szCs w:val="22"/>
        </w:rPr>
      </w:pPr>
      <w:r w:rsidRPr="00441FDB">
        <w:rPr>
          <w:rFonts w:ascii="Bookman Old Style" w:hAnsi="Bookman Old Style"/>
          <w:bCs/>
          <w:color w:val="000000"/>
          <w:sz w:val="22"/>
          <w:szCs w:val="22"/>
        </w:rPr>
        <w:t>AFFECTED PARTIES: Manufacturers, distributors, and retailers of beverages, agents for manufacturers and other initiators of deposit.</w:t>
      </w:r>
    </w:p>
    <w:p w14:paraId="12FF1819" w14:textId="3AFDBD14" w:rsidR="00475EE4" w:rsidRDefault="00475EE4" w:rsidP="00D31CA0">
      <w:pPr>
        <w:rPr>
          <w:rStyle w:val="Strong"/>
          <w:rFonts w:ascii="Bookman Old Style" w:hAnsi="Bookman Old Style"/>
          <w:b w:val="0"/>
          <w:color w:val="000000"/>
          <w:sz w:val="22"/>
          <w:szCs w:val="22"/>
        </w:rPr>
      </w:pPr>
      <w:r w:rsidRPr="00441FDB">
        <w:rPr>
          <w:rFonts w:ascii="Bookman Old Style" w:hAnsi="Bookman Old Style"/>
          <w:bCs/>
          <w:color w:val="000000"/>
          <w:sz w:val="22"/>
          <w:szCs w:val="22"/>
        </w:rPr>
        <w:t>CONSENSUS-BASED RULE DEVELOPMENT: N/A</w:t>
      </w:r>
    </w:p>
    <w:p w14:paraId="72ABF682" w14:textId="11801F30" w:rsidR="0095443C" w:rsidRDefault="0095443C" w:rsidP="00D31CA0">
      <w:pPr>
        <w:rPr>
          <w:rStyle w:val="Strong"/>
          <w:rFonts w:ascii="Bookman Old Style" w:hAnsi="Bookman Old Style"/>
          <w:b w:val="0"/>
          <w:color w:val="000000"/>
          <w:sz w:val="22"/>
          <w:szCs w:val="22"/>
        </w:rPr>
      </w:pPr>
    </w:p>
    <w:p w14:paraId="45430E40" w14:textId="61423FFA" w:rsidR="00000698" w:rsidRDefault="0095443C" w:rsidP="0095443C">
      <w:pPr>
        <w:rPr>
          <w:rStyle w:val="Strong"/>
          <w:rFonts w:ascii="Bookman Old Style" w:hAnsi="Bookman Old Style"/>
          <w:bCs w:val="0"/>
          <w:color w:val="000000"/>
          <w:sz w:val="22"/>
          <w:szCs w:val="22"/>
        </w:rPr>
      </w:pPr>
      <w:r>
        <w:rPr>
          <w:rStyle w:val="Strong"/>
          <w:rFonts w:ascii="Bookman Old Style" w:hAnsi="Bookman Old Style"/>
          <w:bCs w:val="0"/>
          <w:color w:val="000000"/>
          <w:sz w:val="22"/>
          <w:szCs w:val="22"/>
        </w:rPr>
        <w:t xml:space="preserve">CHAPTER 428:  </w:t>
      </w:r>
      <w:r w:rsidR="00000698" w:rsidRPr="00000698">
        <w:rPr>
          <w:rStyle w:val="Strong"/>
          <w:rFonts w:ascii="Bookman Old Style" w:hAnsi="Bookman Old Style"/>
          <w:bCs w:val="0"/>
          <w:color w:val="000000"/>
          <w:sz w:val="22"/>
          <w:szCs w:val="22"/>
        </w:rPr>
        <w:t>Extende</w:t>
      </w:r>
      <w:r w:rsidR="00673284">
        <w:rPr>
          <w:rStyle w:val="Strong"/>
          <w:rFonts w:ascii="Bookman Old Style" w:hAnsi="Bookman Old Style"/>
          <w:bCs w:val="0"/>
          <w:color w:val="000000"/>
          <w:sz w:val="22"/>
          <w:szCs w:val="22"/>
        </w:rPr>
        <w:t>d</w:t>
      </w:r>
      <w:r w:rsidR="00000698" w:rsidRPr="00000698">
        <w:rPr>
          <w:rStyle w:val="Strong"/>
          <w:rFonts w:ascii="Bookman Old Style" w:hAnsi="Bookman Old Style"/>
          <w:bCs w:val="0"/>
          <w:color w:val="000000"/>
          <w:sz w:val="22"/>
          <w:szCs w:val="22"/>
        </w:rPr>
        <w:t xml:space="preserve"> Producer Responsibility: Packaging</w:t>
      </w:r>
    </w:p>
    <w:p w14:paraId="2B47E0B0" w14:textId="32BF9C7F" w:rsidR="0095443C" w:rsidRDefault="0095443C" w:rsidP="0095443C">
      <w:pPr>
        <w:rPr>
          <w:rStyle w:val="Strong"/>
          <w:rFonts w:ascii="Bookman Old Style" w:hAnsi="Bookman Old Style"/>
          <w:b w:val="0"/>
          <w:color w:val="000000"/>
          <w:sz w:val="22"/>
          <w:szCs w:val="22"/>
        </w:rPr>
      </w:pPr>
      <w:r>
        <w:rPr>
          <w:rStyle w:val="Strong"/>
          <w:rFonts w:ascii="Bookman Old Style" w:hAnsi="Bookman Old Style"/>
          <w:b w:val="0"/>
          <w:color w:val="000000"/>
          <w:sz w:val="22"/>
          <w:szCs w:val="22"/>
        </w:rPr>
        <w:t>STATUTORY BASIS: 38 M.R.S. § 1</w:t>
      </w:r>
      <w:r w:rsidR="00000698">
        <w:rPr>
          <w:rStyle w:val="Strong"/>
          <w:rFonts w:ascii="Bookman Old Style" w:hAnsi="Bookman Old Style"/>
          <w:b w:val="0"/>
          <w:color w:val="000000"/>
          <w:sz w:val="22"/>
          <w:szCs w:val="22"/>
        </w:rPr>
        <w:t>2146</w:t>
      </w:r>
    </w:p>
    <w:p w14:paraId="72230D57" w14:textId="6B67F214" w:rsidR="0095443C" w:rsidRDefault="0095443C" w:rsidP="0095443C">
      <w:pPr>
        <w:rPr>
          <w:rStyle w:val="Strong"/>
          <w:rFonts w:ascii="Bookman Old Style" w:hAnsi="Bookman Old Style"/>
          <w:b w:val="0"/>
          <w:color w:val="000000"/>
          <w:sz w:val="22"/>
          <w:szCs w:val="22"/>
        </w:rPr>
      </w:pPr>
      <w:r>
        <w:rPr>
          <w:rStyle w:val="Strong"/>
          <w:rFonts w:ascii="Bookman Old Style" w:hAnsi="Bookman Old Style"/>
          <w:b w:val="0"/>
          <w:color w:val="000000"/>
          <w:sz w:val="22"/>
          <w:szCs w:val="22"/>
        </w:rPr>
        <w:t xml:space="preserve">PURPOSE: </w:t>
      </w:r>
      <w:r w:rsidR="00000698" w:rsidRPr="00000698">
        <w:rPr>
          <w:rStyle w:val="Strong"/>
          <w:rFonts w:ascii="Bookman Old Style" w:hAnsi="Bookman Old Style"/>
          <w:b w:val="0"/>
          <w:color w:val="000000"/>
          <w:sz w:val="22"/>
          <w:szCs w:val="22"/>
        </w:rPr>
        <w:t xml:space="preserve">The rule </w:t>
      </w:r>
      <w:r w:rsidR="00BF6D28">
        <w:rPr>
          <w:rStyle w:val="Strong"/>
          <w:rFonts w:ascii="Bookman Old Style" w:hAnsi="Bookman Old Style"/>
          <w:b w:val="0"/>
          <w:color w:val="000000"/>
          <w:sz w:val="22"/>
          <w:szCs w:val="22"/>
        </w:rPr>
        <w:t xml:space="preserve">amendment </w:t>
      </w:r>
      <w:r w:rsidR="00000698" w:rsidRPr="00000698">
        <w:rPr>
          <w:rStyle w:val="Strong"/>
          <w:rFonts w:ascii="Bookman Old Style" w:hAnsi="Bookman Old Style"/>
          <w:b w:val="0"/>
          <w:color w:val="000000"/>
          <w:sz w:val="22"/>
          <w:szCs w:val="22"/>
        </w:rPr>
        <w:t xml:space="preserve">will </w:t>
      </w:r>
      <w:r w:rsidR="00BF6D28">
        <w:rPr>
          <w:rStyle w:val="Strong"/>
          <w:rFonts w:ascii="Bookman Old Style" w:hAnsi="Bookman Old Style"/>
          <w:b w:val="0"/>
          <w:color w:val="000000"/>
          <w:sz w:val="22"/>
          <w:szCs w:val="22"/>
        </w:rPr>
        <w:t xml:space="preserve">categorize packaging material and designate which are readily recyclable. </w:t>
      </w:r>
      <w:r w:rsidR="005F0CE3">
        <w:rPr>
          <w:rStyle w:val="Strong"/>
          <w:rFonts w:ascii="Bookman Old Style" w:hAnsi="Bookman Old Style"/>
          <w:b w:val="0"/>
          <w:color w:val="000000"/>
          <w:sz w:val="22"/>
          <w:szCs w:val="22"/>
        </w:rPr>
        <w:t xml:space="preserve">SCHEDULE FOR ADOPTION: </w:t>
      </w:r>
      <w:r w:rsidR="00BF6D28">
        <w:rPr>
          <w:rStyle w:val="Strong"/>
          <w:rFonts w:ascii="Bookman Old Style" w:hAnsi="Bookman Old Style"/>
          <w:b w:val="0"/>
          <w:color w:val="000000"/>
          <w:sz w:val="22"/>
          <w:szCs w:val="22"/>
        </w:rPr>
        <w:t>Summer 2025</w:t>
      </w:r>
    </w:p>
    <w:p w14:paraId="71FF03F4" w14:textId="0DBEC80E" w:rsidR="00000698" w:rsidRPr="00000698" w:rsidRDefault="0095443C" w:rsidP="00000698">
      <w:pPr>
        <w:rPr>
          <w:rStyle w:val="Strong"/>
          <w:rFonts w:ascii="Bookman Old Style" w:hAnsi="Bookman Old Style"/>
          <w:b w:val="0"/>
          <w:color w:val="000000"/>
          <w:sz w:val="22"/>
          <w:szCs w:val="22"/>
        </w:rPr>
      </w:pPr>
      <w:r>
        <w:rPr>
          <w:rStyle w:val="Strong"/>
          <w:rFonts w:ascii="Bookman Old Style" w:hAnsi="Bookman Old Style"/>
          <w:b w:val="0"/>
          <w:color w:val="000000"/>
          <w:sz w:val="22"/>
          <w:szCs w:val="22"/>
        </w:rPr>
        <w:t xml:space="preserve">AFFECTED PARTIES: </w:t>
      </w:r>
      <w:r w:rsidR="00BF6D28">
        <w:rPr>
          <w:rStyle w:val="Strong"/>
          <w:rFonts w:ascii="Bookman Old Style" w:hAnsi="Bookman Old Style"/>
          <w:b w:val="0"/>
          <w:color w:val="000000"/>
          <w:sz w:val="22"/>
          <w:szCs w:val="22"/>
        </w:rPr>
        <w:t>Municipalities and p</w:t>
      </w:r>
      <w:r w:rsidR="00000698" w:rsidRPr="00000698">
        <w:rPr>
          <w:rStyle w:val="Strong"/>
          <w:rFonts w:ascii="Bookman Old Style" w:hAnsi="Bookman Old Style"/>
          <w:b w:val="0"/>
          <w:color w:val="000000"/>
          <w:sz w:val="22"/>
          <w:szCs w:val="22"/>
        </w:rPr>
        <w:t>roducers and importers who sell, offer for sale or</w:t>
      </w:r>
    </w:p>
    <w:p w14:paraId="2AAADD80" w14:textId="77C9EE38" w:rsidR="00A22BCA" w:rsidRDefault="00000698" w:rsidP="00000698">
      <w:pPr>
        <w:rPr>
          <w:rStyle w:val="Strong"/>
          <w:rFonts w:ascii="Bookman Old Style" w:hAnsi="Bookman Old Style"/>
          <w:b w:val="0"/>
          <w:color w:val="000000"/>
          <w:sz w:val="22"/>
          <w:szCs w:val="22"/>
        </w:rPr>
      </w:pPr>
      <w:r w:rsidRPr="00000698">
        <w:rPr>
          <w:rStyle w:val="Strong"/>
          <w:rFonts w:ascii="Bookman Old Style" w:hAnsi="Bookman Old Style"/>
          <w:b w:val="0"/>
          <w:color w:val="000000"/>
          <w:sz w:val="22"/>
          <w:szCs w:val="22"/>
        </w:rPr>
        <w:t>distribute for sale in or into the State products contained, protected, delivered, presented, or distributed in or using packaging material.</w:t>
      </w:r>
    </w:p>
    <w:p w14:paraId="7F2FB24F" w14:textId="75F748A5" w:rsidR="0095443C" w:rsidRPr="00194285" w:rsidRDefault="0095443C" w:rsidP="00000698">
      <w:pPr>
        <w:rPr>
          <w:rStyle w:val="Strong"/>
          <w:rFonts w:ascii="Bookman Old Style" w:hAnsi="Bookman Old Style"/>
          <w:b w:val="0"/>
          <w:color w:val="000000"/>
          <w:sz w:val="22"/>
          <w:szCs w:val="22"/>
        </w:rPr>
      </w:pPr>
      <w:r>
        <w:rPr>
          <w:rStyle w:val="Strong"/>
          <w:rFonts w:ascii="Bookman Old Style" w:hAnsi="Bookman Old Style"/>
          <w:b w:val="0"/>
          <w:color w:val="000000"/>
          <w:sz w:val="22"/>
          <w:szCs w:val="22"/>
        </w:rPr>
        <w:t>CONSENSUS-BASED RULE DEVELOPMENT: N/A</w:t>
      </w:r>
    </w:p>
    <w:p w14:paraId="62FAB5AD" w14:textId="77777777" w:rsidR="00673284" w:rsidRDefault="00673284" w:rsidP="00D31CA0">
      <w:pPr>
        <w:rPr>
          <w:rStyle w:val="Strong"/>
          <w:rFonts w:ascii="Bookman Old Style" w:hAnsi="Bookman Old Style"/>
          <w:b w:val="0"/>
          <w:color w:val="000000"/>
          <w:sz w:val="22"/>
          <w:szCs w:val="22"/>
        </w:rPr>
      </w:pPr>
    </w:p>
    <w:p w14:paraId="70B6FDB4" w14:textId="22EA0A13" w:rsidR="00673284" w:rsidRPr="00FF2498" w:rsidRDefault="00673284" w:rsidP="00673284">
      <w:pPr>
        <w:rPr>
          <w:rFonts w:ascii="Bookman Old Style" w:hAnsi="Bookman Old Style" w:cs="Arial"/>
          <w:sz w:val="22"/>
          <w:szCs w:val="22"/>
        </w:rPr>
      </w:pPr>
      <w:r w:rsidRPr="00FF2498">
        <w:rPr>
          <w:rFonts w:ascii="Bookman Old Style" w:hAnsi="Bookman Old Style" w:cs="Arial"/>
          <w:b/>
          <w:bCs/>
          <w:sz w:val="22"/>
          <w:szCs w:val="22"/>
        </w:rPr>
        <w:t>CONTACT PERSON FOR THE FOLLOWING CHAPTER</w:t>
      </w:r>
      <w:r w:rsidR="003B6AF1">
        <w:rPr>
          <w:rFonts w:ascii="Bookman Old Style" w:hAnsi="Bookman Old Style" w:cs="Arial"/>
          <w:b/>
          <w:bCs/>
          <w:sz w:val="22"/>
          <w:szCs w:val="22"/>
        </w:rPr>
        <w:t>S</w:t>
      </w:r>
      <w:r w:rsidRPr="00FF2498">
        <w:rPr>
          <w:rFonts w:ascii="Bookman Old Style" w:hAnsi="Bookman Old Style" w:cs="Arial"/>
          <w:bCs/>
          <w:sz w:val="22"/>
          <w:szCs w:val="22"/>
        </w:rPr>
        <w:t xml:space="preserve">: </w:t>
      </w:r>
      <w:r>
        <w:rPr>
          <w:rFonts w:ascii="Bookman Old Style" w:hAnsi="Bookman Old Style" w:cs="Arial"/>
          <w:bCs/>
          <w:sz w:val="22"/>
          <w:szCs w:val="22"/>
        </w:rPr>
        <w:t>Robert Wood</w:t>
      </w:r>
      <w:r w:rsidRPr="00FF2498">
        <w:rPr>
          <w:rFonts w:ascii="Bookman Old Style" w:hAnsi="Bookman Old Style" w:cs="Arial"/>
          <w:sz w:val="22"/>
          <w:szCs w:val="22"/>
        </w:rPr>
        <w:t xml:space="preserve">, Bureau of </w:t>
      </w:r>
      <w:r>
        <w:rPr>
          <w:rFonts w:ascii="Bookman Old Style" w:hAnsi="Bookman Old Style" w:cs="Arial"/>
          <w:sz w:val="22"/>
          <w:szCs w:val="22"/>
        </w:rPr>
        <w:t>Land Resources</w:t>
      </w:r>
      <w:r w:rsidRPr="00FF2498">
        <w:rPr>
          <w:rFonts w:ascii="Bookman Old Style" w:hAnsi="Bookman Old Style" w:cs="Arial"/>
          <w:sz w:val="22"/>
          <w:szCs w:val="22"/>
        </w:rPr>
        <w:t xml:space="preserve">, 17 State House Station, Augusta, ME 04333-0017. Tel: </w:t>
      </w:r>
      <w:r>
        <w:rPr>
          <w:rFonts w:ascii="Bookman Old Style" w:hAnsi="Bookman Old Style" w:cs="Arial"/>
          <w:sz w:val="22"/>
          <w:szCs w:val="22"/>
        </w:rPr>
        <w:t>(</w:t>
      </w:r>
      <w:r w:rsidRPr="00FF2498">
        <w:rPr>
          <w:rFonts w:ascii="Bookman Old Style" w:hAnsi="Bookman Old Style" w:cs="Arial"/>
          <w:sz w:val="22"/>
          <w:szCs w:val="22"/>
        </w:rPr>
        <w:t>207</w:t>
      </w:r>
      <w:r>
        <w:rPr>
          <w:rFonts w:ascii="Bookman Old Style" w:hAnsi="Bookman Old Style" w:cs="Arial"/>
          <w:sz w:val="22"/>
          <w:szCs w:val="22"/>
        </w:rPr>
        <w:t>) 855-8361. Email: Robert.Wood@Maine.gov</w:t>
      </w:r>
    </w:p>
    <w:p w14:paraId="4A12EA28" w14:textId="77777777" w:rsidR="00673284" w:rsidRPr="006F5AD9" w:rsidRDefault="00673284" w:rsidP="00D31CA0">
      <w:pPr>
        <w:rPr>
          <w:rStyle w:val="Strong"/>
          <w:rFonts w:ascii="Bookman Old Style" w:hAnsi="Bookman Old Style"/>
          <w:b w:val="0"/>
          <w:color w:val="000000"/>
          <w:sz w:val="22"/>
          <w:szCs w:val="22"/>
        </w:rPr>
      </w:pPr>
    </w:p>
    <w:p w14:paraId="301FDED5" w14:textId="6BABA854" w:rsidR="00CB196C" w:rsidRPr="00B378C1" w:rsidRDefault="00CB196C" w:rsidP="00CB196C">
      <w:pPr>
        <w:rPr>
          <w:rFonts w:ascii="Bookman Old Style" w:eastAsia="Calibri" w:hAnsi="Bookman Old Style" w:cs="Calibri"/>
          <w:b/>
          <w:bCs/>
          <w:sz w:val="22"/>
          <w:szCs w:val="22"/>
        </w:rPr>
      </w:pPr>
      <w:r w:rsidRPr="00B378C1">
        <w:rPr>
          <w:rFonts w:ascii="Bookman Old Style" w:eastAsia="Calibri" w:hAnsi="Bookman Old Style" w:cs="Calibri"/>
          <w:b/>
          <w:bCs/>
          <w:sz w:val="22"/>
          <w:szCs w:val="22"/>
        </w:rPr>
        <w:t>C</w:t>
      </w:r>
      <w:r w:rsidR="00F976B4">
        <w:rPr>
          <w:rFonts w:ascii="Bookman Old Style" w:eastAsia="Calibri" w:hAnsi="Bookman Old Style" w:cs="Calibri"/>
          <w:b/>
          <w:bCs/>
          <w:sz w:val="22"/>
          <w:szCs w:val="22"/>
        </w:rPr>
        <w:t>HAPTER</w:t>
      </w:r>
      <w:r w:rsidRPr="00B378C1">
        <w:rPr>
          <w:rFonts w:ascii="Bookman Old Style" w:eastAsia="Calibri" w:hAnsi="Bookman Old Style" w:cs="Calibri"/>
          <w:b/>
          <w:bCs/>
          <w:sz w:val="22"/>
          <w:szCs w:val="22"/>
        </w:rPr>
        <w:t xml:space="preserve"> 500: Stormwater Management</w:t>
      </w:r>
    </w:p>
    <w:p w14:paraId="51B46081" w14:textId="534DA21E" w:rsidR="00CB196C" w:rsidRPr="00B378C1" w:rsidRDefault="00CB196C" w:rsidP="00CB196C">
      <w:pPr>
        <w:rPr>
          <w:rFonts w:ascii="Bookman Old Style" w:eastAsia="Calibri" w:hAnsi="Bookman Old Style" w:cs="Calibri"/>
          <w:sz w:val="22"/>
          <w:szCs w:val="22"/>
        </w:rPr>
      </w:pPr>
      <w:r w:rsidRPr="00B378C1">
        <w:rPr>
          <w:rFonts w:ascii="Bookman Old Style" w:eastAsia="Calibri" w:hAnsi="Bookman Old Style" w:cs="Calibri"/>
          <w:sz w:val="22"/>
          <w:szCs w:val="22"/>
        </w:rPr>
        <w:t>STATUTORY BASIS: 38 M</w:t>
      </w:r>
      <w:r w:rsidR="008756DA">
        <w:rPr>
          <w:rFonts w:ascii="Bookman Old Style" w:eastAsia="Calibri" w:hAnsi="Bookman Old Style" w:cs="Calibri"/>
          <w:sz w:val="22"/>
          <w:szCs w:val="22"/>
        </w:rPr>
        <w:t>.</w:t>
      </w:r>
      <w:r w:rsidRPr="00B378C1">
        <w:rPr>
          <w:rFonts w:ascii="Bookman Old Style" w:eastAsia="Calibri" w:hAnsi="Bookman Old Style" w:cs="Calibri"/>
          <w:sz w:val="22"/>
          <w:szCs w:val="22"/>
        </w:rPr>
        <w:t>R</w:t>
      </w:r>
      <w:r w:rsidR="008756DA">
        <w:rPr>
          <w:rFonts w:ascii="Bookman Old Style" w:eastAsia="Calibri" w:hAnsi="Bookman Old Style" w:cs="Calibri"/>
          <w:sz w:val="22"/>
          <w:szCs w:val="22"/>
        </w:rPr>
        <w:t>.</w:t>
      </w:r>
      <w:r w:rsidRPr="00B378C1">
        <w:rPr>
          <w:rFonts w:ascii="Bookman Old Style" w:eastAsia="Calibri" w:hAnsi="Bookman Old Style" w:cs="Calibri"/>
          <w:sz w:val="22"/>
          <w:szCs w:val="22"/>
        </w:rPr>
        <w:t>S</w:t>
      </w:r>
      <w:r w:rsidR="008756DA">
        <w:rPr>
          <w:rFonts w:ascii="Bookman Old Style" w:eastAsia="Calibri" w:hAnsi="Bookman Old Style" w:cs="Calibri"/>
          <w:sz w:val="22"/>
          <w:szCs w:val="22"/>
        </w:rPr>
        <w:t>.</w:t>
      </w:r>
      <w:r w:rsidRPr="00B378C1">
        <w:rPr>
          <w:rFonts w:ascii="Bookman Old Style" w:eastAsia="Calibri" w:hAnsi="Bookman Old Style" w:cs="Calibri"/>
          <w:sz w:val="22"/>
          <w:szCs w:val="22"/>
        </w:rPr>
        <w:t xml:space="preserve"> §§ 341-H, 413, 420-D, 484</w:t>
      </w:r>
    </w:p>
    <w:p w14:paraId="0FE70783" w14:textId="0C10F01E" w:rsidR="00CB196C" w:rsidRPr="00B378C1" w:rsidRDefault="00CB196C" w:rsidP="00CB196C">
      <w:pPr>
        <w:rPr>
          <w:rFonts w:ascii="Bookman Old Style" w:eastAsia="Calibri" w:hAnsi="Bookman Old Style" w:cs="Calibri"/>
          <w:sz w:val="22"/>
          <w:szCs w:val="22"/>
        </w:rPr>
      </w:pPr>
      <w:r w:rsidRPr="00B378C1">
        <w:rPr>
          <w:rFonts w:ascii="Bookman Old Style" w:eastAsia="Calibri" w:hAnsi="Bookman Old Style" w:cs="Calibri"/>
          <w:sz w:val="22"/>
          <w:szCs w:val="22"/>
        </w:rPr>
        <w:t>PURPOSE: The existing rule will be updated as necessary to address climate adaptation and resiliency issues</w:t>
      </w:r>
      <w:r w:rsidR="00BA75C5">
        <w:rPr>
          <w:rFonts w:ascii="Bookman Old Style" w:eastAsia="Calibri" w:hAnsi="Bookman Old Style" w:cs="Calibri"/>
          <w:sz w:val="22"/>
          <w:szCs w:val="22"/>
        </w:rPr>
        <w:t>, incorporate new low-impact development standards, and ensure consistency with the Maine Construction General Permit</w:t>
      </w:r>
      <w:r w:rsidRPr="00B378C1">
        <w:rPr>
          <w:rFonts w:ascii="Bookman Old Style" w:eastAsia="Calibri" w:hAnsi="Bookman Old Style" w:cs="Calibri"/>
          <w:sz w:val="22"/>
          <w:szCs w:val="22"/>
        </w:rPr>
        <w:t>.</w:t>
      </w:r>
    </w:p>
    <w:p w14:paraId="2D17ED7B" w14:textId="550A1CBE" w:rsidR="00CB196C" w:rsidRPr="00B378C1" w:rsidRDefault="005F0CE3" w:rsidP="00CB196C">
      <w:pPr>
        <w:rPr>
          <w:rFonts w:ascii="Bookman Old Style" w:eastAsia="Calibri" w:hAnsi="Bookman Old Style" w:cs="Calibri"/>
          <w:sz w:val="22"/>
          <w:szCs w:val="22"/>
        </w:rPr>
      </w:pPr>
      <w:r>
        <w:rPr>
          <w:rFonts w:ascii="Bookman Old Style" w:eastAsia="Calibri" w:hAnsi="Bookman Old Style" w:cs="Calibri"/>
          <w:sz w:val="22"/>
          <w:szCs w:val="22"/>
        </w:rPr>
        <w:t xml:space="preserve">SCHEDULE FOR ADOPTION: </w:t>
      </w:r>
      <w:r w:rsidR="00965B2B">
        <w:rPr>
          <w:rFonts w:ascii="Bookman Old Style" w:eastAsia="Calibri" w:hAnsi="Bookman Old Style" w:cs="Calibri"/>
          <w:sz w:val="22"/>
          <w:szCs w:val="22"/>
        </w:rPr>
        <w:t xml:space="preserve">Spring </w:t>
      </w:r>
      <w:r w:rsidR="00547357">
        <w:rPr>
          <w:rFonts w:ascii="Bookman Old Style" w:eastAsia="Calibri" w:hAnsi="Bookman Old Style" w:cs="Calibri"/>
          <w:sz w:val="22"/>
          <w:szCs w:val="22"/>
        </w:rPr>
        <w:t>2026</w:t>
      </w:r>
    </w:p>
    <w:p w14:paraId="09FE46B4" w14:textId="6AD396CD" w:rsidR="00CB196C" w:rsidRPr="00B378C1" w:rsidRDefault="00CB196C" w:rsidP="00CB196C">
      <w:pPr>
        <w:rPr>
          <w:rFonts w:ascii="Bookman Old Style" w:eastAsia="Calibri" w:hAnsi="Bookman Old Style" w:cs="Calibri"/>
          <w:sz w:val="22"/>
          <w:szCs w:val="22"/>
        </w:rPr>
      </w:pPr>
      <w:r w:rsidRPr="00B378C1">
        <w:rPr>
          <w:rFonts w:ascii="Bookman Old Style" w:eastAsia="Calibri" w:hAnsi="Bookman Old Style" w:cs="Calibri"/>
          <w:sz w:val="22"/>
          <w:szCs w:val="22"/>
        </w:rPr>
        <w:t xml:space="preserve">AFFECTED PARTIES: Applicants for permits </w:t>
      </w:r>
      <w:r w:rsidR="004B0EE5">
        <w:rPr>
          <w:rFonts w:ascii="Bookman Old Style" w:eastAsia="Calibri" w:hAnsi="Bookman Old Style" w:cs="Calibri"/>
          <w:sz w:val="22"/>
          <w:szCs w:val="22"/>
        </w:rPr>
        <w:t>under the Stormwater Management Law</w:t>
      </w:r>
      <w:r w:rsidRPr="00B378C1">
        <w:rPr>
          <w:rFonts w:ascii="Bookman Old Style" w:eastAsia="Calibri" w:hAnsi="Bookman Old Style" w:cs="Calibri"/>
          <w:sz w:val="22"/>
          <w:szCs w:val="22"/>
        </w:rPr>
        <w:t>.</w:t>
      </w:r>
    </w:p>
    <w:p w14:paraId="7AEB11A6" w14:textId="77777777" w:rsidR="00CB196C" w:rsidRDefault="00CB196C" w:rsidP="00CB196C">
      <w:pPr>
        <w:rPr>
          <w:rFonts w:ascii="Bookman Old Style" w:eastAsia="Calibri" w:hAnsi="Bookman Old Style" w:cs="Calibri"/>
          <w:sz w:val="22"/>
          <w:szCs w:val="22"/>
        </w:rPr>
      </w:pPr>
      <w:r w:rsidRPr="00B378C1">
        <w:rPr>
          <w:rFonts w:ascii="Bookman Old Style" w:eastAsia="Calibri" w:hAnsi="Bookman Old Style" w:cs="Calibri"/>
          <w:sz w:val="22"/>
          <w:szCs w:val="22"/>
        </w:rPr>
        <w:t>CONSENSUS-BASED RULE DEVELOPMENT: Yes</w:t>
      </w:r>
    </w:p>
    <w:p w14:paraId="78FA4AD5" w14:textId="77777777" w:rsidR="00547357" w:rsidRDefault="00547357" w:rsidP="00CB196C">
      <w:pPr>
        <w:rPr>
          <w:rFonts w:ascii="Bookman Old Style" w:eastAsia="Calibri" w:hAnsi="Bookman Old Style" w:cs="Calibri"/>
          <w:sz w:val="22"/>
          <w:szCs w:val="22"/>
        </w:rPr>
      </w:pPr>
    </w:p>
    <w:p w14:paraId="4F2D5D7F" w14:textId="77777777" w:rsidR="00E67D99" w:rsidRDefault="00547357" w:rsidP="00E67D99">
      <w:pPr>
        <w:rPr>
          <w:rFonts w:ascii="Bookman Old Style" w:eastAsia="Calibri" w:hAnsi="Bookman Old Style" w:cs="Calibri"/>
          <w:b/>
          <w:bCs/>
          <w:sz w:val="22"/>
          <w:szCs w:val="22"/>
        </w:rPr>
      </w:pPr>
      <w:r>
        <w:rPr>
          <w:rFonts w:ascii="Bookman Old Style" w:eastAsia="Calibri" w:hAnsi="Bookman Old Style" w:cs="Calibri"/>
          <w:b/>
          <w:bCs/>
          <w:sz w:val="22"/>
          <w:szCs w:val="22"/>
        </w:rPr>
        <w:t>CHAPTER 501:</w:t>
      </w:r>
      <w:r w:rsidR="00E67D99">
        <w:rPr>
          <w:rFonts w:ascii="Bookman Old Style" w:eastAsia="Calibri" w:hAnsi="Bookman Old Style" w:cs="Calibri"/>
          <w:b/>
          <w:bCs/>
          <w:sz w:val="22"/>
          <w:szCs w:val="22"/>
        </w:rPr>
        <w:t xml:space="preserve"> </w:t>
      </w:r>
      <w:r w:rsidR="00E67D99" w:rsidRPr="00E67D99">
        <w:rPr>
          <w:rFonts w:ascii="Bookman Old Style" w:eastAsia="Calibri" w:hAnsi="Bookman Old Style" w:cs="Calibri"/>
          <w:b/>
          <w:bCs/>
          <w:sz w:val="22"/>
          <w:szCs w:val="22"/>
        </w:rPr>
        <w:t>Stormwater Management Compensation Fees and Mitigation Credit</w:t>
      </w:r>
    </w:p>
    <w:p w14:paraId="6292D142" w14:textId="438002F5" w:rsidR="00E67D99" w:rsidRDefault="00E67D99" w:rsidP="00E67D99">
      <w:pPr>
        <w:rPr>
          <w:rFonts w:ascii="Bookman Old Style" w:eastAsia="Calibri" w:hAnsi="Bookman Old Style" w:cs="Calibri"/>
          <w:sz w:val="22"/>
          <w:szCs w:val="22"/>
        </w:rPr>
      </w:pPr>
      <w:r>
        <w:rPr>
          <w:rFonts w:ascii="Bookman Old Style" w:eastAsia="Calibri" w:hAnsi="Bookman Old Style" w:cs="Calibri"/>
          <w:sz w:val="22"/>
          <w:szCs w:val="22"/>
        </w:rPr>
        <w:t>STATUOTRY BASIS:</w:t>
      </w:r>
      <w:r w:rsidRPr="00E67D99">
        <w:rPr>
          <w:rFonts w:ascii="Bookman Old Style" w:eastAsia="Calibri" w:hAnsi="Bookman Old Style" w:cs="Calibri"/>
          <w:sz w:val="22"/>
          <w:szCs w:val="22"/>
        </w:rPr>
        <w:t xml:space="preserve"> </w:t>
      </w:r>
      <w:r w:rsidRPr="00B378C1">
        <w:rPr>
          <w:rFonts w:ascii="Bookman Old Style" w:eastAsia="Calibri" w:hAnsi="Bookman Old Style" w:cs="Calibri"/>
          <w:sz w:val="22"/>
          <w:szCs w:val="22"/>
        </w:rPr>
        <w:t>38 M</w:t>
      </w:r>
      <w:r>
        <w:rPr>
          <w:rFonts w:ascii="Bookman Old Style" w:eastAsia="Calibri" w:hAnsi="Bookman Old Style" w:cs="Calibri"/>
          <w:sz w:val="22"/>
          <w:szCs w:val="22"/>
        </w:rPr>
        <w:t>.</w:t>
      </w:r>
      <w:r w:rsidRPr="00B378C1">
        <w:rPr>
          <w:rFonts w:ascii="Bookman Old Style" w:eastAsia="Calibri" w:hAnsi="Bookman Old Style" w:cs="Calibri"/>
          <w:sz w:val="22"/>
          <w:szCs w:val="22"/>
        </w:rPr>
        <w:t>R</w:t>
      </w:r>
      <w:r>
        <w:rPr>
          <w:rFonts w:ascii="Bookman Old Style" w:eastAsia="Calibri" w:hAnsi="Bookman Old Style" w:cs="Calibri"/>
          <w:sz w:val="22"/>
          <w:szCs w:val="22"/>
        </w:rPr>
        <w:t>.</w:t>
      </w:r>
      <w:r w:rsidRPr="00B378C1">
        <w:rPr>
          <w:rFonts w:ascii="Bookman Old Style" w:eastAsia="Calibri" w:hAnsi="Bookman Old Style" w:cs="Calibri"/>
          <w:sz w:val="22"/>
          <w:szCs w:val="22"/>
        </w:rPr>
        <w:t>S</w:t>
      </w:r>
      <w:r>
        <w:rPr>
          <w:rFonts w:ascii="Bookman Old Style" w:eastAsia="Calibri" w:hAnsi="Bookman Old Style" w:cs="Calibri"/>
          <w:sz w:val="22"/>
          <w:szCs w:val="22"/>
        </w:rPr>
        <w:t>.</w:t>
      </w:r>
      <w:r w:rsidRPr="00B378C1">
        <w:rPr>
          <w:rFonts w:ascii="Bookman Old Style" w:eastAsia="Calibri" w:hAnsi="Bookman Old Style" w:cs="Calibri"/>
          <w:sz w:val="22"/>
          <w:szCs w:val="22"/>
        </w:rPr>
        <w:t xml:space="preserve"> §§ 341-H, 413, 420-D, 484</w:t>
      </w:r>
    </w:p>
    <w:p w14:paraId="32015CC6" w14:textId="734CC0E8" w:rsidR="00E67D99" w:rsidRDefault="00E67D99" w:rsidP="00E67D99">
      <w:pPr>
        <w:rPr>
          <w:rFonts w:ascii="Bookman Old Style" w:eastAsia="Calibri" w:hAnsi="Bookman Old Style" w:cs="Calibri"/>
          <w:sz w:val="22"/>
          <w:szCs w:val="22"/>
        </w:rPr>
      </w:pPr>
      <w:r>
        <w:rPr>
          <w:rFonts w:ascii="Bookman Old Style" w:eastAsia="Calibri" w:hAnsi="Bookman Old Style" w:cs="Calibri"/>
          <w:sz w:val="22"/>
          <w:szCs w:val="22"/>
        </w:rPr>
        <w:t>PURPOSE: The existing rule will be updated as necessary in conjunction with the update of Chapter 500.</w:t>
      </w:r>
    </w:p>
    <w:p w14:paraId="1C6E0DFB" w14:textId="6F8217C7" w:rsidR="00E67D99" w:rsidRDefault="00E67D99" w:rsidP="00E67D99">
      <w:pPr>
        <w:rPr>
          <w:rFonts w:ascii="Bookman Old Style" w:eastAsia="Calibri" w:hAnsi="Bookman Old Style" w:cs="Calibri"/>
          <w:sz w:val="22"/>
          <w:szCs w:val="22"/>
        </w:rPr>
      </w:pPr>
      <w:r>
        <w:rPr>
          <w:rFonts w:ascii="Bookman Old Style" w:eastAsia="Calibri" w:hAnsi="Bookman Old Style" w:cs="Calibri"/>
          <w:sz w:val="22"/>
          <w:szCs w:val="22"/>
        </w:rPr>
        <w:t>SCHEDULE FOR ADOPTION: Spring 2026</w:t>
      </w:r>
    </w:p>
    <w:p w14:paraId="256B9527" w14:textId="51087D39" w:rsidR="00E67D99" w:rsidRDefault="00E67D99" w:rsidP="00E67D99">
      <w:pPr>
        <w:rPr>
          <w:rFonts w:ascii="Bookman Old Style" w:eastAsia="Calibri" w:hAnsi="Bookman Old Style" w:cs="Calibri"/>
          <w:sz w:val="22"/>
          <w:szCs w:val="22"/>
        </w:rPr>
      </w:pPr>
      <w:r>
        <w:rPr>
          <w:rFonts w:ascii="Bookman Old Style" w:eastAsia="Calibri" w:hAnsi="Bookman Old Style" w:cs="Calibri"/>
          <w:sz w:val="22"/>
          <w:szCs w:val="22"/>
        </w:rPr>
        <w:t>AFFECTED PARTIES:</w:t>
      </w:r>
      <w:r w:rsidRPr="00E67D99">
        <w:rPr>
          <w:rFonts w:ascii="Bookman Old Style" w:eastAsia="Calibri" w:hAnsi="Bookman Old Style" w:cs="Calibri"/>
          <w:sz w:val="22"/>
          <w:szCs w:val="22"/>
        </w:rPr>
        <w:t xml:space="preserve"> </w:t>
      </w:r>
      <w:r w:rsidRPr="00B378C1">
        <w:rPr>
          <w:rFonts w:ascii="Bookman Old Style" w:eastAsia="Calibri" w:hAnsi="Bookman Old Style" w:cs="Calibri"/>
          <w:sz w:val="22"/>
          <w:szCs w:val="22"/>
        </w:rPr>
        <w:t xml:space="preserve">Applicants for permits </w:t>
      </w:r>
      <w:r>
        <w:rPr>
          <w:rFonts w:ascii="Bookman Old Style" w:eastAsia="Calibri" w:hAnsi="Bookman Old Style" w:cs="Calibri"/>
          <w:sz w:val="22"/>
          <w:szCs w:val="22"/>
        </w:rPr>
        <w:t>under the Stormwater Management Law</w:t>
      </w:r>
      <w:r w:rsidRPr="00B378C1">
        <w:rPr>
          <w:rFonts w:ascii="Bookman Old Style" w:eastAsia="Calibri" w:hAnsi="Bookman Old Style" w:cs="Calibri"/>
          <w:sz w:val="22"/>
          <w:szCs w:val="22"/>
        </w:rPr>
        <w:t>.</w:t>
      </w:r>
    </w:p>
    <w:p w14:paraId="236BE2D3" w14:textId="00E60383" w:rsidR="00E67D99" w:rsidRPr="003B6AF1" w:rsidRDefault="00E67D99" w:rsidP="003B6AF1">
      <w:pPr>
        <w:rPr>
          <w:rFonts w:ascii="Bookman Old Style" w:eastAsia="Calibri" w:hAnsi="Bookman Old Style" w:cs="Calibri"/>
          <w:sz w:val="22"/>
          <w:szCs w:val="22"/>
        </w:rPr>
      </w:pPr>
      <w:r>
        <w:rPr>
          <w:rFonts w:ascii="Bookman Old Style" w:eastAsia="Calibri" w:hAnsi="Bookman Old Style" w:cs="Calibri"/>
          <w:sz w:val="22"/>
          <w:szCs w:val="22"/>
        </w:rPr>
        <w:t xml:space="preserve">CONSENSUS-BASED RULE DEVELOPMENT: </w:t>
      </w:r>
      <w:r w:rsidR="001F29FA">
        <w:rPr>
          <w:rFonts w:ascii="Bookman Old Style" w:eastAsia="Calibri" w:hAnsi="Bookman Old Style" w:cs="Calibri"/>
          <w:sz w:val="22"/>
          <w:szCs w:val="22"/>
        </w:rPr>
        <w:t>Yes</w:t>
      </w:r>
    </w:p>
    <w:p w14:paraId="0C88E9C5" w14:textId="77777777" w:rsidR="00547357" w:rsidRDefault="00547357" w:rsidP="00CB196C">
      <w:pPr>
        <w:rPr>
          <w:rFonts w:ascii="Bookman Old Style" w:eastAsia="Calibri" w:hAnsi="Bookman Old Style" w:cs="Calibri"/>
          <w:b/>
          <w:bCs/>
          <w:sz w:val="22"/>
          <w:szCs w:val="22"/>
        </w:rPr>
      </w:pPr>
    </w:p>
    <w:p w14:paraId="544E4436" w14:textId="15BA97F4" w:rsidR="00547357" w:rsidRPr="003B6AF1" w:rsidRDefault="00547357" w:rsidP="00CB196C">
      <w:pPr>
        <w:rPr>
          <w:rFonts w:ascii="Bookman Old Style" w:eastAsia="Calibri" w:hAnsi="Bookman Old Style" w:cs="Calibri"/>
          <w:b/>
          <w:bCs/>
          <w:sz w:val="22"/>
          <w:szCs w:val="22"/>
        </w:rPr>
      </w:pPr>
      <w:r>
        <w:rPr>
          <w:rFonts w:ascii="Bookman Old Style" w:eastAsia="Calibri" w:hAnsi="Bookman Old Style" w:cs="Calibri"/>
          <w:b/>
          <w:bCs/>
          <w:sz w:val="22"/>
          <w:szCs w:val="22"/>
        </w:rPr>
        <w:t>CHAPTER 502:</w:t>
      </w:r>
      <w:r w:rsidR="00E67D99">
        <w:rPr>
          <w:rFonts w:ascii="Bookman Old Style" w:eastAsia="Calibri" w:hAnsi="Bookman Old Style" w:cs="Calibri"/>
          <w:b/>
          <w:bCs/>
          <w:sz w:val="22"/>
          <w:szCs w:val="22"/>
        </w:rPr>
        <w:t xml:space="preserve"> </w:t>
      </w:r>
      <w:r w:rsidR="00E67D99" w:rsidRPr="00E67D99">
        <w:rPr>
          <w:rFonts w:ascii="Bookman Old Style" w:eastAsia="Calibri" w:hAnsi="Bookman Old Style" w:cs="Calibri"/>
          <w:b/>
          <w:bCs/>
          <w:sz w:val="22"/>
          <w:szCs w:val="22"/>
        </w:rPr>
        <w:t>Direct Watersheds of Lakes Most at Risk from New Development, and Urban Impaired Streams</w:t>
      </w:r>
    </w:p>
    <w:p w14:paraId="60CE636A" w14:textId="70A71939" w:rsidR="00E67D99" w:rsidRDefault="00E67D99" w:rsidP="00E67D99">
      <w:pPr>
        <w:rPr>
          <w:rFonts w:ascii="Bookman Old Style" w:eastAsia="Calibri" w:hAnsi="Bookman Old Style" w:cs="Calibri"/>
          <w:sz w:val="22"/>
          <w:szCs w:val="22"/>
        </w:rPr>
      </w:pPr>
      <w:bookmarkStart w:id="9" w:name="_Hlk111557427"/>
      <w:r>
        <w:rPr>
          <w:rFonts w:ascii="Bookman Old Style" w:eastAsia="Calibri" w:hAnsi="Bookman Old Style" w:cs="Calibri"/>
          <w:sz w:val="22"/>
          <w:szCs w:val="22"/>
        </w:rPr>
        <w:t>STATUOTRY BASIS:</w:t>
      </w:r>
      <w:r w:rsidRPr="00E67D99">
        <w:rPr>
          <w:rFonts w:ascii="Bookman Old Style" w:eastAsia="Calibri" w:hAnsi="Bookman Old Style" w:cs="Calibri"/>
          <w:sz w:val="22"/>
          <w:szCs w:val="22"/>
        </w:rPr>
        <w:t xml:space="preserve"> </w:t>
      </w:r>
      <w:r w:rsidRPr="00B378C1">
        <w:rPr>
          <w:rFonts w:ascii="Bookman Old Style" w:eastAsia="Calibri" w:hAnsi="Bookman Old Style" w:cs="Calibri"/>
          <w:sz w:val="22"/>
          <w:szCs w:val="22"/>
        </w:rPr>
        <w:t>38 M</w:t>
      </w:r>
      <w:r>
        <w:rPr>
          <w:rFonts w:ascii="Bookman Old Style" w:eastAsia="Calibri" w:hAnsi="Bookman Old Style" w:cs="Calibri"/>
          <w:sz w:val="22"/>
          <w:szCs w:val="22"/>
        </w:rPr>
        <w:t>.</w:t>
      </w:r>
      <w:r w:rsidRPr="00B378C1">
        <w:rPr>
          <w:rFonts w:ascii="Bookman Old Style" w:eastAsia="Calibri" w:hAnsi="Bookman Old Style" w:cs="Calibri"/>
          <w:sz w:val="22"/>
          <w:szCs w:val="22"/>
        </w:rPr>
        <w:t>R</w:t>
      </w:r>
      <w:r>
        <w:rPr>
          <w:rFonts w:ascii="Bookman Old Style" w:eastAsia="Calibri" w:hAnsi="Bookman Old Style" w:cs="Calibri"/>
          <w:sz w:val="22"/>
          <w:szCs w:val="22"/>
        </w:rPr>
        <w:t>.</w:t>
      </w:r>
      <w:r w:rsidRPr="00B378C1">
        <w:rPr>
          <w:rFonts w:ascii="Bookman Old Style" w:eastAsia="Calibri" w:hAnsi="Bookman Old Style" w:cs="Calibri"/>
          <w:sz w:val="22"/>
          <w:szCs w:val="22"/>
        </w:rPr>
        <w:t>S</w:t>
      </w:r>
      <w:r>
        <w:rPr>
          <w:rFonts w:ascii="Bookman Old Style" w:eastAsia="Calibri" w:hAnsi="Bookman Old Style" w:cs="Calibri"/>
          <w:sz w:val="22"/>
          <w:szCs w:val="22"/>
        </w:rPr>
        <w:t>.</w:t>
      </w:r>
      <w:r w:rsidRPr="00B378C1">
        <w:rPr>
          <w:rFonts w:ascii="Bookman Old Style" w:eastAsia="Calibri" w:hAnsi="Bookman Old Style" w:cs="Calibri"/>
          <w:sz w:val="22"/>
          <w:szCs w:val="22"/>
        </w:rPr>
        <w:t xml:space="preserve"> §§ 341-H, 413, 420-D, 484</w:t>
      </w:r>
    </w:p>
    <w:p w14:paraId="68C8C34E" w14:textId="15AC38B8" w:rsidR="00E67D99" w:rsidRDefault="00E67D99" w:rsidP="00E67D99">
      <w:pPr>
        <w:rPr>
          <w:rFonts w:ascii="Bookman Old Style" w:eastAsia="Calibri" w:hAnsi="Bookman Old Style" w:cs="Calibri"/>
          <w:sz w:val="22"/>
          <w:szCs w:val="22"/>
        </w:rPr>
      </w:pPr>
      <w:r>
        <w:rPr>
          <w:rFonts w:ascii="Bookman Old Style" w:eastAsia="Calibri" w:hAnsi="Bookman Old Style" w:cs="Calibri"/>
          <w:sz w:val="22"/>
          <w:szCs w:val="22"/>
        </w:rPr>
        <w:t xml:space="preserve">PURPOSE: </w:t>
      </w:r>
      <w:r w:rsidR="003B6AF1">
        <w:rPr>
          <w:rFonts w:ascii="Bookman Old Style" w:eastAsia="Calibri" w:hAnsi="Bookman Old Style" w:cs="Calibri"/>
          <w:sz w:val="22"/>
          <w:szCs w:val="22"/>
        </w:rPr>
        <w:t>The existing rule will be updated as necessary in conjunction with the update of Chapter 500.</w:t>
      </w:r>
      <w:r>
        <w:rPr>
          <w:rFonts w:ascii="Bookman Old Style" w:eastAsia="Calibri" w:hAnsi="Bookman Old Style" w:cs="Calibri"/>
          <w:sz w:val="22"/>
          <w:szCs w:val="22"/>
        </w:rPr>
        <w:t xml:space="preserve"> </w:t>
      </w:r>
    </w:p>
    <w:p w14:paraId="78F97374" w14:textId="1956A706" w:rsidR="00E67D99" w:rsidRDefault="00E67D99" w:rsidP="00E67D99">
      <w:pPr>
        <w:rPr>
          <w:rFonts w:ascii="Bookman Old Style" w:eastAsia="Calibri" w:hAnsi="Bookman Old Style" w:cs="Calibri"/>
          <w:sz w:val="22"/>
          <w:szCs w:val="22"/>
        </w:rPr>
      </w:pPr>
      <w:r>
        <w:rPr>
          <w:rFonts w:ascii="Bookman Old Style" w:eastAsia="Calibri" w:hAnsi="Bookman Old Style" w:cs="Calibri"/>
          <w:sz w:val="22"/>
          <w:szCs w:val="22"/>
        </w:rPr>
        <w:t>SCHEDULE FOR ADOPTION:</w:t>
      </w:r>
      <w:r w:rsidRPr="00E67D99">
        <w:rPr>
          <w:rFonts w:ascii="Bookman Old Style" w:eastAsia="Calibri" w:hAnsi="Bookman Old Style" w:cs="Calibri"/>
          <w:sz w:val="22"/>
          <w:szCs w:val="22"/>
        </w:rPr>
        <w:t xml:space="preserve"> </w:t>
      </w:r>
      <w:r>
        <w:rPr>
          <w:rFonts w:ascii="Bookman Old Style" w:eastAsia="Calibri" w:hAnsi="Bookman Old Style" w:cs="Calibri"/>
          <w:sz w:val="22"/>
          <w:szCs w:val="22"/>
        </w:rPr>
        <w:t>Spring 2026</w:t>
      </w:r>
    </w:p>
    <w:p w14:paraId="14CF2D78" w14:textId="4769C7A4" w:rsidR="00E67D99" w:rsidRDefault="00E67D99" w:rsidP="00E67D99">
      <w:pPr>
        <w:rPr>
          <w:rFonts w:ascii="Bookman Old Style" w:eastAsia="Calibri" w:hAnsi="Bookman Old Style" w:cs="Calibri"/>
          <w:sz w:val="22"/>
          <w:szCs w:val="22"/>
        </w:rPr>
      </w:pPr>
      <w:r>
        <w:rPr>
          <w:rFonts w:ascii="Bookman Old Style" w:eastAsia="Calibri" w:hAnsi="Bookman Old Style" w:cs="Calibri"/>
          <w:sz w:val="22"/>
          <w:szCs w:val="22"/>
        </w:rPr>
        <w:t>AFFECTED PARTIES:</w:t>
      </w:r>
      <w:r w:rsidRPr="00E67D99">
        <w:rPr>
          <w:rFonts w:ascii="Bookman Old Style" w:eastAsia="Calibri" w:hAnsi="Bookman Old Style" w:cs="Calibri"/>
          <w:sz w:val="22"/>
          <w:szCs w:val="22"/>
        </w:rPr>
        <w:t xml:space="preserve"> </w:t>
      </w:r>
      <w:r w:rsidRPr="00B378C1">
        <w:rPr>
          <w:rFonts w:ascii="Bookman Old Style" w:eastAsia="Calibri" w:hAnsi="Bookman Old Style" w:cs="Calibri"/>
          <w:sz w:val="22"/>
          <w:szCs w:val="22"/>
        </w:rPr>
        <w:t xml:space="preserve">Applicants for permits </w:t>
      </w:r>
      <w:r>
        <w:rPr>
          <w:rFonts w:ascii="Bookman Old Style" w:eastAsia="Calibri" w:hAnsi="Bookman Old Style" w:cs="Calibri"/>
          <w:sz w:val="22"/>
          <w:szCs w:val="22"/>
        </w:rPr>
        <w:t>under the Stormwater Management Law</w:t>
      </w:r>
      <w:r w:rsidRPr="00B378C1">
        <w:rPr>
          <w:rFonts w:ascii="Bookman Old Style" w:eastAsia="Calibri" w:hAnsi="Bookman Old Style" w:cs="Calibri"/>
          <w:sz w:val="22"/>
          <w:szCs w:val="22"/>
        </w:rPr>
        <w:t>.</w:t>
      </w:r>
    </w:p>
    <w:p w14:paraId="6B0FFFAD" w14:textId="633F187A" w:rsidR="00E67D99" w:rsidRPr="00A21396" w:rsidRDefault="00E67D99" w:rsidP="00E67D99">
      <w:pPr>
        <w:rPr>
          <w:rFonts w:ascii="Bookman Old Style" w:eastAsia="Calibri" w:hAnsi="Bookman Old Style" w:cs="Calibri"/>
          <w:sz w:val="22"/>
          <w:szCs w:val="22"/>
        </w:rPr>
      </w:pPr>
      <w:r>
        <w:rPr>
          <w:rFonts w:ascii="Bookman Old Style" w:eastAsia="Calibri" w:hAnsi="Bookman Old Style" w:cs="Calibri"/>
          <w:sz w:val="22"/>
          <w:szCs w:val="22"/>
        </w:rPr>
        <w:t xml:space="preserve">CONSENSUS-BASED RULE DEVELOPMENT: </w:t>
      </w:r>
      <w:r w:rsidR="001F29FA">
        <w:rPr>
          <w:rFonts w:ascii="Bookman Old Style" w:eastAsia="Calibri" w:hAnsi="Bookman Old Style" w:cs="Calibri"/>
          <w:sz w:val="22"/>
          <w:szCs w:val="22"/>
        </w:rPr>
        <w:t>Yes</w:t>
      </w:r>
    </w:p>
    <w:p w14:paraId="47285596" w14:textId="77777777" w:rsidR="00ED13C5" w:rsidRDefault="00ED13C5" w:rsidP="00D04075">
      <w:pPr>
        <w:rPr>
          <w:rStyle w:val="Strong"/>
          <w:rFonts w:ascii="Bookman Old Style" w:hAnsi="Bookman Old Style"/>
          <w:b w:val="0"/>
          <w:color w:val="000000"/>
          <w:sz w:val="22"/>
          <w:szCs w:val="22"/>
        </w:rPr>
      </w:pPr>
    </w:p>
    <w:p w14:paraId="2F420FF9" w14:textId="69007AB7" w:rsidR="00673284" w:rsidRPr="00FF2498" w:rsidRDefault="00673284" w:rsidP="00673284">
      <w:pPr>
        <w:rPr>
          <w:rFonts w:ascii="Bookman Old Style" w:hAnsi="Bookman Old Style" w:cs="Arial"/>
          <w:sz w:val="22"/>
          <w:szCs w:val="22"/>
        </w:rPr>
      </w:pPr>
      <w:r w:rsidRPr="00FF2498">
        <w:rPr>
          <w:rFonts w:ascii="Bookman Old Style" w:hAnsi="Bookman Old Style" w:cs="Arial"/>
          <w:b/>
          <w:bCs/>
          <w:sz w:val="22"/>
          <w:szCs w:val="22"/>
        </w:rPr>
        <w:t>CONTACT PERSON FOR THE FOLLOWING CHAPTER</w:t>
      </w:r>
      <w:r>
        <w:rPr>
          <w:rFonts w:ascii="Bookman Old Style" w:hAnsi="Bookman Old Style" w:cs="Arial"/>
          <w:b/>
          <w:bCs/>
          <w:sz w:val="22"/>
          <w:szCs w:val="22"/>
        </w:rPr>
        <w:t>S</w:t>
      </w:r>
      <w:r w:rsidRPr="00FF2498">
        <w:rPr>
          <w:rFonts w:ascii="Bookman Old Style" w:hAnsi="Bookman Old Style" w:cs="Arial"/>
          <w:bCs/>
          <w:sz w:val="22"/>
          <w:szCs w:val="22"/>
        </w:rPr>
        <w:t xml:space="preserve">: </w:t>
      </w:r>
      <w:r>
        <w:rPr>
          <w:rFonts w:ascii="Bookman Old Style" w:hAnsi="Bookman Old Style" w:cs="Arial"/>
          <w:bCs/>
          <w:sz w:val="22"/>
          <w:szCs w:val="22"/>
        </w:rPr>
        <w:t>Brian Kavanah</w:t>
      </w:r>
      <w:r w:rsidRPr="00FF2498">
        <w:rPr>
          <w:rFonts w:ascii="Bookman Old Style" w:hAnsi="Bookman Old Style" w:cs="Arial"/>
          <w:sz w:val="22"/>
          <w:szCs w:val="22"/>
        </w:rPr>
        <w:t xml:space="preserve">, Bureau of </w:t>
      </w:r>
      <w:r>
        <w:rPr>
          <w:rFonts w:ascii="Bookman Old Style" w:hAnsi="Bookman Old Style" w:cs="Arial"/>
          <w:sz w:val="22"/>
          <w:szCs w:val="22"/>
        </w:rPr>
        <w:t>Water Quality</w:t>
      </w:r>
      <w:r w:rsidRPr="00FF2498">
        <w:rPr>
          <w:rFonts w:ascii="Bookman Old Style" w:hAnsi="Bookman Old Style" w:cs="Arial"/>
          <w:sz w:val="22"/>
          <w:szCs w:val="22"/>
        </w:rPr>
        <w:t xml:space="preserve">, 17 State House Station, Augusta, ME 04333-0017. Tel: </w:t>
      </w:r>
      <w:r>
        <w:rPr>
          <w:rFonts w:ascii="Bookman Old Style" w:hAnsi="Bookman Old Style" w:cs="Arial"/>
          <w:sz w:val="22"/>
          <w:szCs w:val="22"/>
        </w:rPr>
        <w:t>(</w:t>
      </w:r>
      <w:r w:rsidRPr="00FF2498">
        <w:rPr>
          <w:rFonts w:ascii="Bookman Old Style" w:hAnsi="Bookman Old Style" w:cs="Arial"/>
          <w:sz w:val="22"/>
          <w:szCs w:val="22"/>
        </w:rPr>
        <w:t>207</w:t>
      </w:r>
      <w:r>
        <w:rPr>
          <w:rFonts w:ascii="Bookman Old Style" w:hAnsi="Bookman Old Style" w:cs="Arial"/>
          <w:sz w:val="22"/>
          <w:szCs w:val="22"/>
        </w:rPr>
        <w:t xml:space="preserve">) </w:t>
      </w:r>
      <w:r w:rsidR="00ED13C5">
        <w:rPr>
          <w:rFonts w:ascii="Bookman Old Style" w:hAnsi="Bookman Old Style" w:cs="Arial"/>
          <w:sz w:val="22"/>
          <w:szCs w:val="22"/>
        </w:rPr>
        <w:t>530-0293</w:t>
      </w:r>
      <w:r>
        <w:rPr>
          <w:rFonts w:ascii="Bookman Old Style" w:hAnsi="Bookman Old Style" w:cs="Arial"/>
          <w:sz w:val="22"/>
          <w:szCs w:val="22"/>
        </w:rPr>
        <w:t xml:space="preserve">. Email: </w:t>
      </w:r>
      <w:r w:rsidR="00ED13C5">
        <w:rPr>
          <w:rFonts w:ascii="Bookman Old Style" w:hAnsi="Bookman Old Style" w:cs="Arial"/>
          <w:sz w:val="22"/>
          <w:szCs w:val="22"/>
        </w:rPr>
        <w:t>Brian.W.Kavanah</w:t>
      </w:r>
      <w:r>
        <w:rPr>
          <w:rFonts w:ascii="Bookman Old Style" w:hAnsi="Bookman Old Style" w:cs="Arial"/>
          <w:sz w:val="22"/>
          <w:szCs w:val="22"/>
        </w:rPr>
        <w:t>@Maine.gov</w:t>
      </w:r>
    </w:p>
    <w:p w14:paraId="6EFACA06" w14:textId="77777777" w:rsidR="002D7562" w:rsidRPr="006F5AD9" w:rsidRDefault="002D7562" w:rsidP="002D7562">
      <w:pPr>
        <w:rPr>
          <w:rStyle w:val="Strong"/>
          <w:rFonts w:ascii="Bookman Old Style" w:hAnsi="Bookman Old Style"/>
          <w:b w:val="0"/>
          <w:color w:val="000000"/>
          <w:sz w:val="22"/>
          <w:szCs w:val="22"/>
        </w:rPr>
      </w:pPr>
      <w:bookmarkStart w:id="10" w:name="_Hlk110592291"/>
      <w:bookmarkStart w:id="11" w:name="_Hlk110587309"/>
      <w:bookmarkEnd w:id="7"/>
      <w:bookmarkEnd w:id="9"/>
    </w:p>
    <w:p w14:paraId="26254324" w14:textId="77777777" w:rsidR="002D7562" w:rsidRPr="004413BE" w:rsidRDefault="002D7562" w:rsidP="002D7562">
      <w:pPr>
        <w:keepNext/>
        <w:keepLines/>
        <w:ind w:right="-180"/>
        <w:rPr>
          <w:rFonts w:ascii="Bookman Old Style" w:hAnsi="Bookman Old Style"/>
          <w:color w:val="000000"/>
          <w:sz w:val="22"/>
          <w:szCs w:val="22"/>
        </w:rPr>
      </w:pPr>
      <w:r w:rsidRPr="004413BE">
        <w:rPr>
          <w:rStyle w:val="Strong"/>
          <w:rFonts w:ascii="Bookman Old Style" w:hAnsi="Bookman Old Style"/>
          <w:color w:val="000000"/>
          <w:sz w:val="22"/>
          <w:szCs w:val="22"/>
        </w:rPr>
        <w:lastRenderedPageBreak/>
        <w:t>CHAPTERS 520-529</w:t>
      </w:r>
      <w:r w:rsidRPr="004413BE">
        <w:rPr>
          <w:rFonts w:ascii="Bookman Old Style" w:hAnsi="Bookman Old Style"/>
          <w:b/>
          <w:bCs/>
          <w:sz w:val="22"/>
          <w:szCs w:val="22"/>
        </w:rPr>
        <w:t xml:space="preserve">: </w:t>
      </w:r>
      <w:r w:rsidRPr="004413BE">
        <w:rPr>
          <w:rFonts w:ascii="Bookman Old Style" w:hAnsi="Bookman Old Style"/>
          <w:b/>
          <w:color w:val="000000"/>
          <w:sz w:val="22"/>
          <w:szCs w:val="22"/>
        </w:rPr>
        <w:t>Waste Discharge Permitting Program Rules</w:t>
      </w:r>
    </w:p>
    <w:p w14:paraId="7E8D7266" w14:textId="77777777" w:rsidR="002D7562" w:rsidRPr="004413BE" w:rsidRDefault="002D7562" w:rsidP="002D7562">
      <w:pPr>
        <w:keepNext/>
        <w:keepLines/>
        <w:rPr>
          <w:rFonts w:ascii="Bookman Old Style" w:hAnsi="Bookman Old Style" w:cs="Arial"/>
          <w:sz w:val="22"/>
          <w:szCs w:val="22"/>
          <w:u w:color="800080"/>
        </w:rPr>
      </w:pPr>
      <w:r w:rsidRPr="004413BE">
        <w:rPr>
          <w:rFonts w:ascii="Bookman Old Style" w:hAnsi="Bookman Old Style" w:cs="Arial"/>
          <w:sz w:val="22"/>
          <w:szCs w:val="22"/>
          <w:u w:color="800080"/>
        </w:rPr>
        <w:t xml:space="preserve">STATUTORY BASIS: 38 </w:t>
      </w:r>
      <w:r>
        <w:rPr>
          <w:rFonts w:ascii="Bookman Old Style" w:hAnsi="Bookman Old Style" w:cs="Arial"/>
          <w:sz w:val="22"/>
          <w:szCs w:val="22"/>
          <w:u w:color="800080"/>
        </w:rPr>
        <w:t>M.R.S.</w:t>
      </w:r>
      <w:r w:rsidRPr="004413BE">
        <w:rPr>
          <w:rFonts w:ascii="Bookman Old Style" w:hAnsi="Bookman Old Style" w:cs="Arial"/>
          <w:sz w:val="22"/>
          <w:szCs w:val="22"/>
          <w:u w:color="800080"/>
        </w:rPr>
        <w:t xml:space="preserve"> §§ 341-H, 413</w:t>
      </w:r>
    </w:p>
    <w:p w14:paraId="136AA759" w14:textId="77777777" w:rsidR="002D7562" w:rsidRPr="004413BE" w:rsidRDefault="002D7562" w:rsidP="002D7562">
      <w:pPr>
        <w:keepNext/>
        <w:keepLines/>
        <w:rPr>
          <w:rFonts w:ascii="Bookman Old Style" w:hAnsi="Bookman Old Style"/>
          <w:sz w:val="22"/>
          <w:szCs w:val="22"/>
        </w:rPr>
      </w:pPr>
      <w:r w:rsidRPr="004413BE">
        <w:rPr>
          <w:rFonts w:ascii="Bookman Old Style" w:hAnsi="Bookman Old Style" w:cs="Arial"/>
          <w:sz w:val="22"/>
          <w:szCs w:val="22"/>
          <w:u w:color="800080"/>
        </w:rPr>
        <w:t xml:space="preserve">PURPOSE: </w:t>
      </w:r>
      <w:r w:rsidRPr="004413BE">
        <w:rPr>
          <w:rFonts w:ascii="Bookman Old Style" w:hAnsi="Bookman Old Style" w:cs="Arial"/>
          <w:sz w:val="22"/>
          <w:szCs w:val="22"/>
        </w:rPr>
        <w:t>The existing rules will be amended as necessary to incorporate current requirements under the</w:t>
      </w:r>
      <w:r w:rsidRPr="004413BE">
        <w:rPr>
          <w:rFonts w:ascii="Bookman Old Style" w:hAnsi="Bookman Old Style"/>
          <w:sz w:val="22"/>
          <w:szCs w:val="22"/>
        </w:rPr>
        <w:t xml:space="preserve"> US EPA’s National Pollutant Discharge Elimination System (NPDES) rules.</w:t>
      </w:r>
    </w:p>
    <w:p w14:paraId="7DA2B135" w14:textId="77777777" w:rsidR="002D7562" w:rsidRPr="004413BE" w:rsidRDefault="002D7562" w:rsidP="002D7562">
      <w:pPr>
        <w:rPr>
          <w:rFonts w:ascii="Bookman Old Style" w:hAnsi="Bookman Old Style"/>
          <w:color w:val="000000"/>
          <w:sz w:val="22"/>
          <w:szCs w:val="22"/>
        </w:rPr>
      </w:pPr>
      <w:r>
        <w:rPr>
          <w:rFonts w:ascii="Bookman Old Style" w:hAnsi="Bookman Old Style"/>
          <w:color w:val="000000"/>
          <w:sz w:val="22"/>
          <w:szCs w:val="22"/>
        </w:rPr>
        <w:t>SCHEDULE FOR ADOPTION: Spring 2026</w:t>
      </w:r>
    </w:p>
    <w:p w14:paraId="65754114" w14:textId="77777777" w:rsidR="002D7562" w:rsidRPr="004413BE" w:rsidRDefault="002D7562" w:rsidP="002D7562">
      <w:pPr>
        <w:rPr>
          <w:rFonts w:ascii="Bookman Old Style" w:hAnsi="Bookman Old Style"/>
          <w:color w:val="000000"/>
          <w:sz w:val="22"/>
          <w:szCs w:val="22"/>
        </w:rPr>
      </w:pPr>
      <w:r w:rsidRPr="004413BE">
        <w:rPr>
          <w:rFonts w:ascii="Bookman Old Style" w:hAnsi="Bookman Old Style"/>
          <w:color w:val="000000"/>
          <w:sz w:val="22"/>
          <w:szCs w:val="22"/>
        </w:rPr>
        <w:t>AFFECTED PARTIES: Licensed waste dischargers.</w:t>
      </w:r>
    </w:p>
    <w:p w14:paraId="5E4E7BCC" w14:textId="77777777" w:rsidR="002D7562" w:rsidRPr="004413BE" w:rsidRDefault="002D7562" w:rsidP="002D7562">
      <w:pPr>
        <w:rPr>
          <w:rFonts w:ascii="Bookman Old Style" w:hAnsi="Bookman Old Style"/>
          <w:color w:val="000000"/>
          <w:sz w:val="22"/>
          <w:szCs w:val="22"/>
        </w:rPr>
      </w:pPr>
      <w:r w:rsidRPr="004413BE">
        <w:rPr>
          <w:rFonts w:ascii="Bookman Old Style" w:hAnsi="Bookman Old Style"/>
          <w:color w:val="000000"/>
          <w:sz w:val="22"/>
          <w:szCs w:val="22"/>
        </w:rPr>
        <w:t>CONSENSUS-BASED RULE DEVELOPMENT: N</w:t>
      </w:r>
      <w:r>
        <w:rPr>
          <w:rFonts w:ascii="Bookman Old Style" w:hAnsi="Bookman Old Style"/>
          <w:color w:val="000000"/>
          <w:sz w:val="22"/>
          <w:szCs w:val="22"/>
        </w:rPr>
        <w:t>/A</w:t>
      </w:r>
    </w:p>
    <w:p w14:paraId="03F031A8" w14:textId="77777777" w:rsidR="002D7562" w:rsidRDefault="002D7562" w:rsidP="002D7562">
      <w:pPr>
        <w:rPr>
          <w:rFonts w:ascii="Bookman Old Style" w:hAnsi="Bookman Old Style"/>
          <w:color w:val="000000"/>
          <w:sz w:val="22"/>
          <w:szCs w:val="22"/>
        </w:rPr>
      </w:pPr>
    </w:p>
    <w:p w14:paraId="30ADA6C4" w14:textId="77777777" w:rsidR="002D7562" w:rsidRDefault="002D7562" w:rsidP="002D7562">
      <w:pPr>
        <w:rPr>
          <w:rFonts w:ascii="Bookman Old Style" w:hAnsi="Bookman Old Style"/>
          <w:b/>
          <w:bCs/>
          <w:color w:val="000000"/>
          <w:sz w:val="22"/>
          <w:szCs w:val="22"/>
        </w:rPr>
      </w:pPr>
      <w:r w:rsidRPr="00ED7045">
        <w:rPr>
          <w:rFonts w:ascii="Bookman Old Style" w:hAnsi="Bookman Old Style"/>
          <w:b/>
          <w:bCs/>
          <w:color w:val="000000"/>
          <w:sz w:val="22"/>
          <w:szCs w:val="22"/>
        </w:rPr>
        <w:t>C</w:t>
      </w:r>
      <w:r>
        <w:rPr>
          <w:rFonts w:ascii="Bookman Old Style" w:hAnsi="Bookman Old Style"/>
          <w:b/>
          <w:bCs/>
          <w:color w:val="000000"/>
          <w:sz w:val="22"/>
          <w:szCs w:val="22"/>
        </w:rPr>
        <w:t>HAPTER</w:t>
      </w:r>
      <w:r w:rsidRPr="00ED7045">
        <w:rPr>
          <w:rFonts w:ascii="Bookman Old Style" w:hAnsi="Bookman Old Style"/>
          <w:b/>
          <w:bCs/>
          <w:color w:val="000000"/>
          <w:sz w:val="22"/>
          <w:szCs w:val="22"/>
        </w:rPr>
        <w:t xml:space="preserve"> 530: Surface Waters Toxics Control Program</w:t>
      </w:r>
    </w:p>
    <w:p w14:paraId="10E3718A" w14:textId="77777777" w:rsidR="002D7562" w:rsidRDefault="002D7562" w:rsidP="002D7562">
      <w:pPr>
        <w:rPr>
          <w:rFonts w:ascii="Bookman Old Style" w:eastAsia="Calibri" w:hAnsi="Bookman Old Style" w:cs="Calibri"/>
          <w:sz w:val="22"/>
          <w:szCs w:val="22"/>
        </w:rPr>
      </w:pPr>
      <w:r>
        <w:rPr>
          <w:rFonts w:ascii="Bookman Old Style" w:hAnsi="Bookman Old Style"/>
          <w:color w:val="000000"/>
          <w:sz w:val="22"/>
          <w:szCs w:val="22"/>
        </w:rPr>
        <w:t xml:space="preserve">STATUTORY BASIS: </w:t>
      </w:r>
      <w:r w:rsidRPr="00DB3324">
        <w:rPr>
          <w:rFonts w:ascii="Bookman Old Style" w:eastAsia="Calibri" w:hAnsi="Bookman Old Style" w:cs="Calibri"/>
          <w:sz w:val="22"/>
          <w:szCs w:val="22"/>
        </w:rPr>
        <w:t xml:space="preserve">38 </w:t>
      </w:r>
      <w:r>
        <w:rPr>
          <w:rFonts w:ascii="Bookman Old Style" w:eastAsia="Calibri" w:hAnsi="Bookman Old Style" w:cs="Calibri"/>
          <w:sz w:val="22"/>
          <w:szCs w:val="22"/>
        </w:rPr>
        <w:t>M.R.S.</w:t>
      </w:r>
      <w:r w:rsidRPr="00DB3324">
        <w:rPr>
          <w:rFonts w:ascii="Bookman Old Style" w:eastAsia="Calibri" w:hAnsi="Bookman Old Style" w:cs="Calibri"/>
          <w:sz w:val="22"/>
          <w:szCs w:val="22"/>
        </w:rPr>
        <w:t xml:space="preserve"> §§ 341-H</w:t>
      </w:r>
      <w:r>
        <w:rPr>
          <w:rFonts w:ascii="Bookman Old Style" w:eastAsia="Calibri" w:hAnsi="Bookman Old Style" w:cs="Calibri"/>
          <w:sz w:val="22"/>
          <w:szCs w:val="22"/>
        </w:rPr>
        <w:t xml:space="preserve"> and </w:t>
      </w:r>
      <w:r w:rsidRPr="00DB3324">
        <w:rPr>
          <w:rFonts w:ascii="Bookman Old Style" w:eastAsia="Calibri" w:hAnsi="Bookman Old Style" w:cs="Calibri"/>
          <w:sz w:val="22"/>
          <w:szCs w:val="22"/>
        </w:rPr>
        <w:t>420</w:t>
      </w:r>
    </w:p>
    <w:p w14:paraId="008787CA" w14:textId="77777777" w:rsidR="002D7562" w:rsidRDefault="002D7562" w:rsidP="002D7562">
      <w:pPr>
        <w:rPr>
          <w:rFonts w:ascii="Bookman Old Style" w:eastAsia="Calibri" w:hAnsi="Bookman Old Style" w:cs="Calibri"/>
          <w:color w:val="000000"/>
          <w:sz w:val="22"/>
          <w:szCs w:val="22"/>
        </w:rPr>
      </w:pPr>
      <w:r w:rsidRPr="00DB3324">
        <w:rPr>
          <w:rFonts w:ascii="Bookman Old Style" w:eastAsia="Calibri" w:hAnsi="Bookman Old Style" w:cs="Calibri"/>
          <w:color w:val="000000"/>
          <w:sz w:val="22"/>
          <w:szCs w:val="22"/>
        </w:rPr>
        <w:t xml:space="preserve">PURPOSE: The existing rule </w:t>
      </w:r>
      <w:r>
        <w:rPr>
          <w:rFonts w:ascii="Bookman Old Style" w:eastAsia="Calibri" w:hAnsi="Bookman Old Style" w:cs="Calibri"/>
          <w:color w:val="000000"/>
          <w:sz w:val="22"/>
          <w:szCs w:val="22"/>
        </w:rPr>
        <w:t>may</w:t>
      </w:r>
      <w:r w:rsidRPr="00DB3324">
        <w:rPr>
          <w:rFonts w:ascii="Bookman Old Style" w:eastAsia="Calibri" w:hAnsi="Bookman Old Style" w:cs="Calibri"/>
          <w:color w:val="000000"/>
          <w:sz w:val="22"/>
          <w:szCs w:val="22"/>
        </w:rPr>
        <w:t xml:space="preserve"> be amended to </w:t>
      </w:r>
      <w:r>
        <w:rPr>
          <w:rFonts w:ascii="Bookman Old Style" w:eastAsia="Calibri" w:hAnsi="Bookman Old Style" w:cs="Calibri"/>
          <w:color w:val="000000"/>
          <w:sz w:val="22"/>
          <w:szCs w:val="22"/>
        </w:rPr>
        <w:t xml:space="preserve">implement </w:t>
      </w:r>
      <w:r w:rsidRPr="00DB3324">
        <w:rPr>
          <w:rFonts w:ascii="Bookman Old Style" w:eastAsia="Calibri" w:hAnsi="Bookman Old Style" w:cs="Calibri"/>
          <w:color w:val="000000"/>
          <w:sz w:val="22"/>
          <w:szCs w:val="22"/>
        </w:rPr>
        <w:t xml:space="preserve">water quality criteria </w:t>
      </w:r>
      <w:r>
        <w:rPr>
          <w:rFonts w:ascii="Bookman Old Style" w:eastAsia="Calibri" w:hAnsi="Bookman Old Style" w:cs="Calibri"/>
          <w:color w:val="000000"/>
          <w:sz w:val="22"/>
          <w:szCs w:val="22"/>
        </w:rPr>
        <w:t xml:space="preserve">for PFAS to be </w:t>
      </w:r>
      <w:r w:rsidRPr="00DB3324">
        <w:rPr>
          <w:rFonts w:ascii="Bookman Old Style" w:eastAsia="Calibri" w:hAnsi="Bookman Old Style" w:cs="Calibri"/>
          <w:color w:val="000000"/>
          <w:sz w:val="22"/>
          <w:szCs w:val="22"/>
        </w:rPr>
        <w:t>promulgated by the Environmental Protection Agency</w:t>
      </w:r>
      <w:r>
        <w:rPr>
          <w:rFonts w:ascii="Bookman Old Style" w:eastAsia="Calibri" w:hAnsi="Bookman Old Style" w:cs="Calibri"/>
          <w:color w:val="000000"/>
          <w:sz w:val="22"/>
          <w:szCs w:val="22"/>
        </w:rPr>
        <w:t>.</w:t>
      </w:r>
    </w:p>
    <w:p w14:paraId="6A70FCE3" w14:textId="77777777" w:rsidR="002D7562" w:rsidRPr="00DB3324" w:rsidRDefault="002D7562" w:rsidP="002D7562">
      <w:pPr>
        <w:rPr>
          <w:rFonts w:ascii="Bookman Old Style" w:eastAsia="Calibri" w:hAnsi="Bookman Old Style" w:cs="Calibri"/>
          <w:sz w:val="22"/>
          <w:szCs w:val="22"/>
        </w:rPr>
      </w:pPr>
      <w:r>
        <w:rPr>
          <w:rFonts w:ascii="Bookman Old Style" w:eastAsia="Calibri" w:hAnsi="Bookman Old Style" w:cs="Calibri"/>
          <w:sz w:val="22"/>
          <w:szCs w:val="22"/>
        </w:rPr>
        <w:t>SCHEDULE FOR ADOPTION: Fall</w:t>
      </w:r>
      <w:r w:rsidRPr="00DB3324">
        <w:rPr>
          <w:rFonts w:ascii="Bookman Old Style" w:eastAsia="Calibri" w:hAnsi="Bookman Old Style" w:cs="Calibri"/>
          <w:sz w:val="22"/>
          <w:szCs w:val="22"/>
        </w:rPr>
        <w:t xml:space="preserve"> 20</w:t>
      </w:r>
      <w:r>
        <w:rPr>
          <w:rFonts w:ascii="Bookman Old Style" w:eastAsia="Calibri" w:hAnsi="Bookman Old Style" w:cs="Calibri"/>
          <w:sz w:val="22"/>
          <w:szCs w:val="22"/>
        </w:rPr>
        <w:t>26</w:t>
      </w:r>
    </w:p>
    <w:p w14:paraId="0BA28CA0" w14:textId="77777777" w:rsidR="002D7562" w:rsidRPr="00DB3324" w:rsidRDefault="002D7562" w:rsidP="002D7562">
      <w:pPr>
        <w:rPr>
          <w:rFonts w:ascii="Bookman Old Style" w:eastAsia="Calibri" w:hAnsi="Bookman Old Style" w:cs="Calibri"/>
          <w:sz w:val="22"/>
          <w:szCs w:val="22"/>
        </w:rPr>
      </w:pPr>
      <w:r w:rsidRPr="00DB3324">
        <w:rPr>
          <w:rFonts w:ascii="Bookman Old Style" w:eastAsia="Calibri" w:hAnsi="Bookman Old Style" w:cs="Calibri"/>
          <w:sz w:val="22"/>
          <w:szCs w:val="22"/>
        </w:rPr>
        <w:t>AFFECTED PARTIES: Licensed waste</w:t>
      </w:r>
      <w:r>
        <w:rPr>
          <w:rFonts w:ascii="Bookman Old Style" w:eastAsia="Calibri" w:hAnsi="Bookman Old Style" w:cs="Calibri"/>
          <w:sz w:val="22"/>
          <w:szCs w:val="22"/>
        </w:rPr>
        <w:t>water</w:t>
      </w:r>
      <w:r w:rsidRPr="00DB3324">
        <w:rPr>
          <w:rFonts w:ascii="Bookman Old Style" w:eastAsia="Calibri" w:hAnsi="Bookman Old Style" w:cs="Calibri"/>
          <w:sz w:val="22"/>
          <w:szCs w:val="22"/>
        </w:rPr>
        <w:t xml:space="preserve"> dischargers.</w:t>
      </w:r>
    </w:p>
    <w:p w14:paraId="75F9943D" w14:textId="77777777" w:rsidR="002D7562" w:rsidRPr="00A22BCA" w:rsidRDefault="002D7562" w:rsidP="002D7562">
      <w:pPr>
        <w:rPr>
          <w:rFonts w:ascii="Bookman Old Style" w:eastAsia="Calibri" w:hAnsi="Bookman Old Style" w:cs="Calibri"/>
          <w:sz w:val="22"/>
          <w:szCs w:val="22"/>
        </w:rPr>
      </w:pPr>
      <w:r w:rsidRPr="00DB3324">
        <w:rPr>
          <w:rFonts w:ascii="Bookman Old Style" w:eastAsia="Calibri" w:hAnsi="Bookman Old Style" w:cs="Calibri"/>
          <w:sz w:val="22"/>
          <w:szCs w:val="22"/>
        </w:rPr>
        <w:t>CONSENSUS-BASED RULE DEVELOPMENT: N</w:t>
      </w:r>
      <w:r>
        <w:rPr>
          <w:rFonts w:ascii="Bookman Old Style" w:eastAsia="Calibri" w:hAnsi="Bookman Old Style" w:cs="Calibri"/>
          <w:sz w:val="22"/>
          <w:szCs w:val="22"/>
        </w:rPr>
        <w:t>/A</w:t>
      </w:r>
    </w:p>
    <w:p w14:paraId="02B8D842" w14:textId="77777777" w:rsidR="002D7562" w:rsidRPr="004413BE" w:rsidRDefault="002D7562" w:rsidP="002D7562">
      <w:pPr>
        <w:rPr>
          <w:rFonts w:ascii="Bookman Old Style" w:hAnsi="Bookman Old Style"/>
          <w:color w:val="000000"/>
          <w:sz w:val="22"/>
          <w:szCs w:val="22"/>
        </w:rPr>
      </w:pPr>
    </w:p>
    <w:p w14:paraId="084D0544" w14:textId="77777777" w:rsidR="002D7562" w:rsidRPr="00F61289" w:rsidRDefault="002D7562" w:rsidP="002D7562">
      <w:pPr>
        <w:rPr>
          <w:rFonts w:ascii="Bookman Old Style" w:hAnsi="Bookman Old Style"/>
          <w:b/>
          <w:bCs/>
          <w:color w:val="000000"/>
          <w:sz w:val="22"/>
          <w:szCs w:val="22"/>
        </w:rPr>
      </w:pPr>
      <w:r>
        <w:rPr>
          <w:rFonts w:ascii="Bookman Old Style" w:hAnsi="Bookman Old Style"/>
          <w:b/>
          <w:bCs/>
          <w:color w:val="000000"/>
          <w:sz w:val="22"/>
          <w:szCs w:val="22"/>
        </w:rPr>
        <w:t>CHAPTER</w:t>
      </w:r>
      <w:r w:rsidRPr="00F61289">
        <w:rPr>
          <w:rFonts w:ascii="Bookman Old Style" w:hAnsi="Bookman Old Style"/>
          <w:b/>
          <w:bCs/>
          <w:color w:val="000000"/>
          <w:sz w:val="22"/>
          <w:szCs w:val="22"/>
        </w:rPr>
        <w:t xml:space="preserve"> </w:t>
      </w:r>
      <w:r>
        <w:rPr>
          <w:rFonts w:ascii="Bookman Old Style" w:hAnsi="Bookman Old Style"/>
          <w:b/>
          <w:bCs/>
          <w:color w:val="000000"/>
          <w:sz w:val="22"/>
          <w:szCs w:val="22"/>
        </w:rPr>
        <w:t xml:space="preserve">533: </w:t>
      </w:r>
      <w:r w:rsidRPr="00F61289">
        <w:rPr>
          <w:rFonts w:ascii="Bookman Old Style" w:hAnsi="Bookman Old Style"/>
          <w:b/>
          <w:bCs/>
          <w:color w:val="000000"/>
          <w:sz w:val="22"/>
          <w:szCs w:val="22"/>
        </w:rPr>
        <w:t>Operations, Maintenance and Asset Management Rule</w:t>
      </w:r>
    </w:p>
    <w:p w14:paraId="0DCFB868" w14:textId="77777777" w:rsidR="002D7562" w:rsidRDefault="002D7562" w:rsidP="002D7562">
      <w:pPr>
        <w:rPr>
          <w:rFonts w:ascii="Bookman Old Style" w:hAnsi="Bookman Old Style"/>
          <w:color w:val="000000"/>
          <w:sz w:val="22"/>
          <w:szCs w:val="22"/>
        </w:rPr>
      </w:pPr>
      <w:r w:rsidRPr="006B0C31">
        <w:rPr>
          <w:rFonts w:ascii="Bookman Old Style" w:hAnsi="Bookman Old Style"/>
          <w:color w:val="000000"/>
          <w:sz w:val="22"/>
          <w:szCs w:val="22"/>
        </w:rPr>
        <w:t xml:space="preserve">STATUTORY BASIS: </w:t>
      </w:r>
      <w:r>
        <w:rPr>
          <w:rFonts w:ascii="Bookman Old Style" w:hAnsi="Bookman Old Style"/>
          <w:color w:val="000000"/>
          <w:sz w:val="22"/>
          <w:szCs w:val="22"/>
        </w:rPr>
        <w:t>38 M.R.S. 414-B(5)</w:t>
      </w:r>
    </w:p>
    <w:p w14:paraId="74E228D0" w14:textId="77777777" w:rsidR="002D7562" w:rsidRDefault="002D7562" w:rsidP="002D7562">
      <w:pPr>
        <w:rPr>
          <w:rFonts w:ascii="Bookman Old Style" w:hAnsi="Bookman Old Style"/>
          <w:color w:val="000000"/>
          <w:sz w:val="22"/>
          <w:szCs w:val="22"/>
        </w:rPr>
      </w:pPr>
      <w:r w:rsidRPr="006B0C31">
        <w:rPr>
          <w:rFonts w:ascii="Bookman Old Style" w:hAnsi="Bookman Old Style"/>
          <w:color w:val="000000"/>
          <w:sz w:val="22"/>
          <w:szCs w:val="22"/>
        </w:rPr>
        <w:t>PURPOSE:</w:t>
      </w:r>
      <w:r>
        <w:rPr>
          <w:rFonts w:ascii="Bookman Old Style" w:hAnsi="Bookman Old Style"/>
          <w:color w:val="000000"/>
          <w:sz w:val="22"/>
          <w:szCs w:val="22"/>
        </w:rPr>
        <w:t xml:space="preserve"> This new rule will establish a framework for licensed treatment works to adopt operations, maintenance, and asset management plans.</w:t>
      </w:r>
    </w:p>
    <w:p w14:paraId="2344A99D" w14:textId="77777777" w:rsidR="002D7562" w:rsidRDefault="002D7562" w:rsidP="002D7562">
      <w:pPr>
        <w:rPr>
          <w:rFonts w:ascii="Bookman Old Style" w:hAnsi="Bookman Old Style"/>
          <w:color w:val="000000"/>
          <w:sz w:val="22"/>
          <w:szCs w:val="22"/>
        </w:rPr>
      </w:pPr>
      <w:r>
        <w:rPr>
          <w:rFonts w:ascii="Bookman Old Style" w:hAnsi="Bookman Old Style"/>
          <w:color w:val="000000"/>
          <w:sz w:val="22"/>
          <w:szCs w:val="22"/>
        </w:rPr>
        <w:t>SCHEDULE FOR ADOPTION: Fall 2026</w:t>
      </w:r>
    </w:p>
    <w:p w14:paraId="1C2BB970" w14:textId="77777777" w:rsidR="002D7562" w:rsidRDefault="002D7562" w:rsidP="002D7562">
      <w:pPr>
        <w:rPr>
          <w:rFonts w:ascii="Bookman Old Style" w:hAnsi="Bookman Old Style"/>
          <w:color w:val="000000"/>
          <w:sz w:val="22"/>
          <w:szCs w:val="22"/>
        </w:rPr>
      </w:pPr>
      <w:r w:rsidRPr="006B0C31">
        <w:rPr>
          <w:rFonts w:ascii="Bookman Old Style" w:hAnsi="Bookman Old Style"/>
          <w:color w:val="000000"/>
          <w:sz w:val="22"/>
          <w:szCs w:val="22"/>
        </w:rPr>
        <w:t xml:space="preserve">AFFECTED PARTIES: </w:t>
      </w:r>
      <w:r>
        <w:rPr>
          <w:rFonts w:ascii="Bookman Old Style" w:hAnsi="Bookman Old Style"/>
          <w:color w:val="000000"/>
          <w:sz w:val="22"/>
          <w:szCs w:val="22"/>
        </w:rPr>
        <w:t>Licensed wastewater dischargers.</w:t>
      </w:r>
    </w:p>
    <w:p w14:paraId="5475C984" w14:textId="77777777" w:rsidR="002D7562" w:rsidRDefault="002D7562" w:rsidP="002D7562">
      <w:pPr>
        <w:rPr>
          <w:rFonts w:ascii="Bookman Old Style" w:hAnsi="Bookman Old Style"/>
          <w:color w:val="000000"/>
          <w:sz w:val="22"/>
          <w:szCs w:val="22"/>
        </w:rPr>
      </w:pPr>
      <w:r w:rsidRPr="006B0C31">
        <w:rPr>
          <w:rFonts w:ascii="Bookman Old Style" w:hAnsi="Bookman Old Style"/>
          <w:color w:val="000000"/>
          <w:sz w:val="22"/>
          <w:szCs w:val="22"/>
        </w:rPr>
        <w:t xml:space="preserve">CONSENSUS-BASED RULE DEVELOPMENT: </w:t>
      </w:r>
      <w:r>
        <w:rPr>
          <w:rFonts w:ascii="Bookman Old Style" w:hAnsi="Bookman Old Style"/>
          <w:color w:val="000000"/>
          <w:sz w:val="22"/>
          <w:szCs w:val="22"/>
        </w:rPr>
        <w:t>N/A</w:t>
      </w:r>
    </w:p>
    <w:p w14:paraId="45C09FE6" w14:textId="77777777" w:rsidR="002D7562" w:rsidRDefault="002D7562" w:rsidP="002D7562">
      <w:pPr>
        <w:rPr>
          <w:rFonts w:ascii="Bookman Old Style" w:hAnsi="Bookman Old Style"/>
          <w:color w:val="000000"/>
          <w:sz w:val="22"/>
          <w:szCs w:val="22"/>
        </w:rPr>
      </w:pPr>
    </w:p>
    <w:p w14:paraId="09C31752" w14:textId="77777777" w:rsidR="002D7562" w:rsidRPr="00247F51" w:rsidRDefault="002D7562" w:rsidP="002D7562">
      <w:pPr>
        <w:keepNext/>
        <w:rPr>
          <w:rFonts w:ascii="Bookman Old Style" w:eastAsia="Calibri" w:hAnsi="Bookman Old Style" w:cs="Calibri"/>
          <w:color w:val="000000"/>
          <w:sz w:val="22"/>
          <w:szCs w:val="22"/>
        </w:rPr>
      </w:pPr>
      <w:r w:rsidRPr="00247F51">
        <w:rPr>
          <w:rFonts w:ascii="Bookman Old Style" w:eastAsia="Calibri" w:hAnsi="Bookman Old Style" w:cs="Calibri"/>
          <w:b/>
          <w:bCs/>
          <w:color w:val="000000"/>
          <w:sz w:val="22"/>
          <w:szCs w:val="22"/>
        </w:rPr>
        <w:t>CHAPTER 579</w:t>
      </w:r>
      <w:r w:rsidRPr="00247F51">
        <w:rPr>
          <w:rFonts w:ascii="Bookman Old Style" w:eastAsia="Calibri" w:hAnsi="Bookman Old Style" w:cs="Calibri"/>
          <w:b/>
          <w:bCs/>
          <w:sz w:val="22"/>
          <w:szCs w:val="22"/>
        </w:rPr>
        <w:t xml:space="preserve">: </w:t>
      </w:r>
      <w:r w:rsidRPr="00247F51">
        <w:rPr>
          <w:rFonts w:ascii="Bookman Old Style" w:eastAsia="Calibri" w:hAnsi="Bookman Old Style" w:cs="Calibri"/>
          <w:b/>
          <w:bCs/>
          <w:color w:val="000000"/>
          <w:sz w:val="22"/>
          <w:szCs w:val="22"/>
        </w:rPr>
        <w:t>Biological Criteria Rules</w:t>
      </w:r>
    </w:p>
    <w:p w14:paraId="1C625352" w14:textId="77777777" w:rsidR="002D7562" w:rsidRPr="00247F51" w:rsidRDefault="002D7562" w:rsidP="002D7562">
      <w:pPr>
        <w:keepNext/>
        <w:rPr>
          <w:rFonts w:ascii="Bookman Old Style" w:eastAsia="Calibri" w:hAnsi="Bookman Old Style" w:cs="Calibri"/>
          <w:sz w:val="22"/>
          <w:szCs w:val="22"/>
        </w:rPr>
      </w:pPr>
      <w:r w:rsidRPr="00247F51">
        <w:rPr>
          <w:rFonts w:ascii="Bookman Old Style" w:eastAsia="Calibri" w:hAnsi="Bookman Old Style" w:cs="Calibri"/>
          <w:sz w:val="22"/>
          <w:szCs w:val="22"/>
        </w:rPr>
        <w:t>STATUTORY BASIS: 38 M</w:t>
      </w:r>
      <w:r>
        <w:rPr>
          <w:rFonts w:ascii="Bookman Old Style" w:eastAsia="Calibri" w:hAnsi="Bookman Old Style" w:cs="Calibri"/>
          <w:sz w:val="22"/>
          <w:szCs w:val="22"/>
        </w:rPr>
        <w:t>.</w:t>
      </w:r>
      <w:r w:rsidRPr="00247F51">
        <w:rPr>
          <w:rFonts w:ascii="Bookman Old Style" w:eastAsia="Calibri" w:hAnsi="Bookman Old Style" w:cs="Calibri"/>
          <w:sz w:val="22"/>
          <w:szCs w:val="22"/>
        </w:rPr>
        <w:t>R</w:t>
      </w:r>
      <w:r>
        <w:rPr>
          <w:rFonts w:ascii="Bookman Old Style" w:eastAsia="Calibri" w:hAnsi="Bookman Old Style" w:cs="Calibri"/>
          <w:sz w:val="22"/>
          <w:szCs w:val="22"/>
        </w:rPr>
        <w:t>.</w:t>
      </w:r>
      <w:r w:rsidRPr="00247F51">
        <w:rPr>
          <w:rFonts w:ascii="Bookman Old Style" w:eastAsia="Calibri" w:hAnsi="Bookman Old Style" w:cs="Calibri"/>
          <w:sz w:val="22"/>
          <w:szCs w:val="22"/>
        </w:rPr>
        <w:t>S</w:t>
      </w:r>
      <w:r>
        <w:rPr>
          <w:rFonts w:ascii="Bookman Old Style" w:eastAsia="Calibri" w:hAnsi="Bookman Old Style" w:cs="Calibri"/>
          <w:sz w:val="22"/>
          <w:szCs w:val="22"/>
        </w:rPr>
        <w:t>.</w:t>
      </w:r>
      <w:r w:rsidRPr="00247F51">
        <w:rPr>
          <w:rFonts w:ascii="Bookman Old Style" w:eastAsia="Calibri" w:hAnsi="Bookman Old Style" w:cs="Calibri"/>
          <w:sz w:val="22"/>
          <w:szCs w:val="22"/>
        </w:rPr>
        <w:t xml:space="preserve"> </w:t>
      </w:r>
      <w:r w:rsidRPr="00247F51">
        <w:rPr>
          <w:rFonts w:ascii="Bookman Old Style" w:eastAsia="Calibri" w:hAnsi="Bookman Old Style" w:cs="Calibri"/>
          <w:color w:val="000000"/>
          <w:sz w:val="22"/>
          <w:szCs w:val="22"/>
        </w:rPr>
        <w:t xml:space="preserve">§§ 341-H and </w:t>
      </w:r>
      <w:r w:rsidRPr="00247F51">
        <w:rPr>
          <w:rFonts w:ascii="Bookman Old Style" w:eastAsia="Calibri" w:hAnsi="Bookman Old Style" w:cs="Calibri"/>
          <w:sz w:val="22"/>
          <w:szCs w:val="22"/>
        </w:rPr>
        <w:t>464(5)</w:t>
      </w:r>
    </w:p>
    <w:p w14:paraId="032342EA" w14:textId="77777777" w:rsidR="002D7562" w:rsidRPr="00247F51" w:rsidRDefault="002D7562" w:rsidP="002D7562">
      <w:pPr>
        <w:keepNext/>
        <w:rPr>
          <w:rFonts w:ascii="Bookman Old Style" w:eastAsia="Calibri" w:hAnsi="Bookman Old Style" w:cs="Calibri"/>
          <w:sz w:val="22"/>
          <w:szCs w:val="22"/>
        </w:rPr>
      </w:pPr>
      <w:r w:rsidRPr="00247F51">
        <w:rPr>
          <w:rFonts w:ascii="Bookman Old Style" w:eastAsia="Calibri" w:hAnsi="Bookman Old Style" w:cs="Calibri"/>
          <w:sz w:val="22"/>
          <w:szCs w:val="22"/>
        </w:rPr>
        <w:t>PURPOSE: The existing rule will be amended to incorporate additional numeric aquatic life criteria for fresh surface waters based on macroinvertebrate and algal communities.</w:t>
      </w:r>
    </w:p>
    <w:p w14:paraId="7ACAC17A" w14:textId="77777777" w:rsidR="002D7562" w:rsidRPr="00247F51" w:rsidRDefault="002D7562" w:rsidP="002D7562">
      <w:pPr>
        <w:rPr>
          <w:rFonts w:ascii="Bookman Old Style" w:eastAsia="Calibri" w:hAnsi="Bookman Old Style" w:cs="Calibri"/>
          <w:color w:val="000000"/>
          <w:sz w:val="22"/>
          <w:szCs w:val="22"/>
        </w:rPr>
      </w:pPr>
      <w:r>
        <w:rPr>
          <w:rFonts w:ascii="Bookman Old Style" w:eastAsia="Calibri" w:hAnsi="Bookman Old Style" w:cs="Calibri"/>
          <w:color w:val="000000"/>
          <w:sz w:val="22"/>
          <w:szCs w:val="22"/>
        </w:rPr>
        <w:t>SCHEDULE FOR ADOPTION: Winter</w:t>
      </w:r>
      <w:r w:rsidRPr="00247F51">
        <w:rPr>
          <w:rFonts w:ascii="Bookman Old Style" w:eastAsia="Calibri" w:hAnsi="Bookman Old Style" w:cs="Calibri"/>
          <w:color w:val="000000"/>
          <w:sz w:val="22"/>
          <w:szCs w:val="22"/>
        </w:rPr>
        <w:t xml:space="preserve"> 202</w:t>
      </w:r>
      <w:r>
        <w:rPr>
          <w:rFonts w:ascii="Bookman Old Style" w:eastAsia="Calibri" w:hAnsi="Bookman Old Style" w:cs="Calibri"/>
          <w:color w:val="000000"/>
          <w:sz w:val="22"/>
          <w:szCs w:val="22"/>
        </w:rPr>
        <w:t>6</w:t>
      </w:r>
    </w:p>
    <w:p w14:paraId="4F6D678C" w14:textId="77777777" w:rsidR="002D7562" w:rsidRPr="00247F51" w:rsidRDefault="002D7562" w:rsidP="002D7562">
      <w:pPr>
        <w:rPr>
          <w:rFonts w:ascii="Bookman Old Style" w:eastAsia="Calibri" w:hAnsi="Bookman Old Style" w:cs="Calibri"/>
          <w:color w:val="000000"/>
          <w:sz w:val="22"/>
          <w:szCs w:val="22"/>
        </w:rPr>
      </w:pPr>
      <w:r w:rsidRPr="00247F51">
        <w:rPr>
          <w:rFonts w:ascii="Bookman Old Style" w:eastAsia="Calibri" w:hAnsi="Bookman Old Style" w:cs="Calibri"/>
          <w:color w:val="000000"/>
          <w:sz w:val="22"/>
          <w:szCs w:val="22"/>
        </w:rPr>
        <w:t>AFFECTED PARTIES: Licensed waste</w:t>
      </w:r>
      <w:r>
        <w:rPr>
          <w:rFonts w:ascii="Bookman Old Style" w:eastAsia="Calibri" w:hAnsi="Bookman Old Style" w:cs="Calibri"/>
          <w:color w:val="000000"/>
          <w:sz w:val="22"/>
          <w:szCs w:val="22"/>
        </w:rPr>
        <w:t>water</w:t>
      </w:r>
      <w:r w:rsidRPr="00247F51">
        <w:rPr>
          <w:rFonts w:ascii="Bookman Old Style" w:eastAsia="Calibri" w:hAnsi="Bookman Old Style" w:cs="Calibri"/>
          <w:color w:val="000000"/>
          <w:sz w:val="22"/>
          <w:szCs w:val="22"/>
        </w:rPr>
        <w:t xml:space="preserve"> dischargers.</w:t>
      </w:r>
    </w:p>
    <w:p w14:paraId="332A4AF0" w14:textId="77777777" w:rsidR="002D7562" w:rsidRPr="00247F51" w:rsidRDefault="002D7562" w:rsidP="002D7562">
      <w:pPr>
        <w:rPr>
          <w:rFonts w:ascii="Bookman Old Style" w:eastAsia="Calibri" w:hAnsi="Bookman Old Style" w:cs="Calibri"/>
          <w:color w:val="000000"/>
          <w:sz w:val="22"/>
          <w:szCs w:val="22"/>
        </w:rPr>
      </w:pPr>
      <w:r w:rsidRPr="00247F51">
        <w:rPr>
          <w:rFonts w:ascii="Bookman Old Style" w:eastAsia="Calibri" w:hAnsi="Bookman Old Style" w:cs="Calibri"/>
          <w:color w:val="000000"/>
          <w:sz w:val="22"/>
          <w:szCs w:val="22"/>
        </w:rPr>
        <w:t xml:space="preserve">CONSENSUS-BASED RULE DEVELOPMENT: </w:t>
      </w:r>
      <w:r>
        <w:rPr>
          <w:rFonts w:ascii="Bookman Old Style" w:eastAsia="Calibri" w:hAnsi="Bookman Old Style" w:cs="Calibri"/>
          <w:color w:val="000000"/>
          <w:sz w:val="22"/>
          <w:szCs w:val="22"/>
        </w:rPr>
        <w:t>N/A</w:t>
      </w:r>
    </w:p>
    <w:p w14:paraId="7889B44C" w14:textId="77777777" w:rsidR="002D7562" w:rsidRPr="004413BE" w:rsidRDefault="002D7562" w:rsidP="002D7562">
      <w:pPr>
        <w:rPr>
          <w:rFonts w:ascii="Bookman Old Style" w:hAnsi="Bookman Old Style"/>
          <w:color w:val="000000"/>
          <w:sz w:val="22"/>
          <w:szCs w:val="22"/>
        </w:rPr>
      </w:pPr>
    </w:p>
    <w:p w14:paraId="55D6C304" w14:textId="77777777" w:rsidR="002D7562" w:rsidRDefault="002D7562" w:rsidP="002D7562">
      <w:pPr>
        <w:rPr>
          <w:rFonts w:ascii="Bookman Old Style" w:hAnsi="Bookman Old Style"/>
          <w:b/>
          <w:bCs/>
          <w:color w:val="000000"/>
          <w:sz w:val="22"/>
          <w:szCs w:val="22"/>
        </w:rPr>
      </w:pPr>
      <w:bookmarkStart w:id="12" w:name="_Hlk199855324"/>
      <w:r>
        <w:rPr>
          <w:rFonts w:ascii="Bookman Old Style" w:hAnsi="Bookman Old Style"/>
          <w:b/>
          <w:bCs/>
          <w:color w:val="000000"/>
          <w:sz w:val="22"/>
          <w:szCs w:val="22"/>
        </w:rPr>
        <w:t>CHAPTER 581: Regulations Relating to Water Quality Evaluations</w:t>
      </w:r>
    </w:p>
    <w:p w14:paraId="2B045096" w14:textId="77777777" w:rsidR="002D7562" w:rsidRDefault="002D7562" w:rsidP="002D7562">
      <w:pPr>
        <w:rPr>
          <w:rFonts w:ascii="Bookman Old Style" w:hAnsi="Bookman Old Style"/>
          <w:color w:val="000000"/>
          <w:sz w:val="22"/>
          <w:szCs w:val="22"/>
        </w:rPr>
      </w:pPr>
      <w:r>
        <w:rPr>
          <w:rFonts w:ascii="Bookman Old Style" w:hAnsi="Bookman Old Style"/>
          <w:color w:val="000000"/>
          <w:sz w:val="22"/>
          <w:szCs w:val="22"/>
        </w:rPr>
        <w:t xml:space="preserve">STATUTORY BASIS: 38 M.R.S. </w:t>
      </w:r>
      <w:r w:rsidRPr="00247F51">
        <w:rPr>
          <w:rFonts w:ascii="Bookman Old Style" w:hAnsi="Bookman Old Style"/>
          <w:color w:val="000000"/>
          <w:sz w:val="22"/>
          <w:szCs w:val="22"/>
        </w:rPr>
        <w:t>§</w:t>
      </w:r>
      <w:r>
        <w:rPr>
          <w:rFonts w:ascii="Bookman Old Style" w:hAnsi="Bookman Old Style"/>
          <w:color w:val="000000"/>
          <w:sz w:val="22"/>
          <w:szCs w:val="22"/>
        </w:rPr>
        <w:t xml:space="preserve"> 465-A</w:t>
      </w:r>
    </w:p>
    <w:p w14:paraId="5F94660E" w14:textId="77777777" w:rsidR="002D7562" w:rsidRDefault="002D7562" w:rsidP="002D7562">
      <w:pPr>
        <w:rPr>
          <w:rFonts w:ascii="Bookman Old Style" w:hAnsi="Bookman Old Style"/>
          <w:color w:val="000000"/>
          <w:sz w:val="22"/>
          <w:szCs w:val="22"/>
        </w:rPr>
      </w:pPr>
      <w:r>
        <w:rPr>
          <w:rFonts w:ascii="Bookman Old Style" w:hAnsi="Bookman Old Style"/>
          <w:color w:val="000000"/>
          <w:sz w:val="22"/>
          <w:szCs w:val="22"/>
        </w:rPr>
        <w:t xml:space="preserve">PURPOSE: The existing rule will be amended to clarify methods for measuring surface water quality and incorporating DEP’s hydropower project flow and water level policy. </w:t>
      </w:r>
    </w:p>
    <w:p w14:paraId="5B1BFF93" w14:textId="77777777" w:rsidR="002D7562" w:rsidRDefault="002D7562" w:rsidP="002D7562">
      <w:pPr>
        <w:rPr>
          <w:rFonts w:ascii="Bookman Old Style" w:hAnsi="Bookman Old Style"/>
          <w:color w:val="000000"/>
          <w:sz w:val="22"/>
          <w:szCs w:val="22"/>
        </w:rPr>
      </w:pPr>
      <w:r>
        <w:rPr>
          <w:rFonts w:ascii="Bookman Old Style" w:hAnsi="Bookman Old Style"/>
          <w:color w:val="000000"/>
          <w:sz w:val="22"/>
          <w:szCs w:val="22"/>
        </w:rPr>
        <w:t>SCHEDULE FOR ADOPTION: Spring 2026</w:t>
      </w:r>
    </w:p>
    <w:p w14:paraId="5C289819" w14:textId="77777777" w:rsidR="002D7562" w:rsidRDefault="002D7562" w:rsidP="002D7562">
      <w:pPr>
        <w:rPr>
          <w:rFonts w:ascii="Bookman Old Style" w:hAnsi="Bookman Old Style"/>
          <w:color w:val="000000"/>
          <w:sz w:val="22"/>
          <w:szCs w:val="22"/>
        </w:rPr>
      </w:pPr>
      <w:r>
        <w:rPr>
          <w:rFonts w:ascii="Bookman Old Style" w:hAnsi="Bookman Old Style"/>
          <w:color w:val="000000"/>
          <w:sz w:val="22"/>
          <w:szCs w:val="22"/>
        </w:rPr>
        <w:t>AFFECTED PARTIES: Applicants for permits that require water quality evaluations, including hydropower operators.</w:t>
      </w:r>
    </w:p>
    <w:p w14:paraId="1C5FCDED" w14:textId="77777777" w:rsidR="002D7562" w:rsidRPr="004B0EE5" w:rsidRDefault="002D7562" w:rsidP="002D7562">
      <w:pPr>
        <w:rPr>
          <w:rFonts w:ascii="Bookman Old Style" w:hAnsi="Bookman Old Style"/>
          <w:color w:val="000000"/>
          <w:sz w:val="22"/>
          <w:szCs w:val="22"/>
        </w:rPr>
      </w:pPr>
      <w:r>
        <w:rPr>
          <w:rFonts w:ascii="Bookman Old Style" w:hAnsi="Bookman Old Style"/>
          <w:color w:val="000000"/>
          <w:sz w:val="22"/>
          <w:szCs w:val="22"/>
        </w:rPr>
        <w:t>CONSENSUS-BASED RULE DEVELOPMENT: N/A</w:t>
      </w:r>
    </w:p>
    <w:bookmarkEnd w:id="12"/>
    <w:p w14:paraId="226BC495" w14:textId="77777777" w:rsidR="002D7562" w:rsidRDefault="002D7562" w:rsidP="002D7562">
      <w:pPr>
        <w:rPr>
          <w:rFonts w:ascii="Bookman Old Style" w:hAnsi="Bookman Old Style"/>
          <w:b/>
          <w:bCs/>
          <w:color w:val="000000"/>
          <w:sz w:val="22"/>
          <w:szCs w:val="22"/>
        </w:rPr>
      </w:pPr>
    </w:p>
    <w:p w14:paraId="1B61468C" w14:textId="77777777" w:rsidR="002D7562" w:rsidRPr="00F61289" w:rsidRDefault="002D7562" w:rsidP="002D7562">
      <w:pPr>
        <w:rPr>
          <w:rFonts w:ascii="Bookman Old Style" w:hAnsi="Bookman Old Style"/>
          <w:b/>
          <w:bCs/>
          <w:color w:val="000000"/>
          <w:sz w:val="22"/>
          <w:szCs w:val="22"/>
        </w:rPr>
      </w:pPr>
      <w:r w:rsidRPr="00F61289">
        <w:rPr>
          <w:rFonts w:ascii="Bookman Old Style" w:hAnsi="Bookman Old Style"/>
          <w:b/>
          <w:bCs/>
          <w:color w:val="000000"/>
          <w:sz w:val="22"/>
          <w:szCs w:val="22"/>
        </w:rPr>
        <w:t>C</w:t>
      </w:r>
      <w:r>
        <w:rPr>
          <w:rFonts w:ascii="Bookman Old Style" w:hAnsi="Bookman Old Style"/>
          <w:b/>
          <w:bCs/>
          <w:color w:val="000000"/>
          <w:sz w:val="22"/>
          <w:szCs w:val="22"/>
        </w:rPr>
        <w:t>HAPTER</w:t>
      </w:r>
      <w:r w:rsidRPr="00F61289">
        <w:rPr>
          <w:rFonts w:ascii="Bookman Old Style" w:hAnsi="Bookman Old Style"/>
          <w:b/>
          <w:bCs/>
          <w:color w:val="000000"/>
          <w:sz w:val="22"/>
          <w:szCs w:val="22"/>
        </w:rPr>
        <w:t xml:space="preserve"> </w:t>
      </w:r>
      <w:r>
        <w:rPr>
          <w:rFonts w:ascii="Bookman Old Style" w:hAnsi="Bookman Old Style"/>
          <w:b/>
          <w:bCs/>
          <w:color w:val="000000"/>
          <w:sz w:val="22"/>
          <w:szCs w:val="22"/>
        </w:rPr>
        <w:t>582</w:t>
      </w:r>
      <w:r w:rsidRPr="00F61289">
        <w:rPr>
          <w:rFonts w:ascii="Bookman Old Style" w:hAnsi="Bookman Old Style"/>
          <w:b/>
          <w:bCs/>
          <w:color w:val="000000"/>
          <w:sz w:val="22"/>
          <w:szCs w:val="22"/>
        </w:rPr>
        <w:t xml:space="preserve">: </w:t>
      </w:r>
      <w:r w:rsidRPr="00247F51">
        <w:rPr>
          <w:rFonts w:ascii="Bookman Old Style" w:hAnsi="Bookman Old Style"/>
          <w:b/>
          <w:bCs/>
          <w:color w:val="000000"/>
          <w:sz w:val="22"/>
          <w:szCs w:val="22"/>
        </w:rPr>
        <w:t>Regulations Relating to Temperature</w:t>
      </w:r>
    </w:p>
    <w:p w14:paraId="7DDC2818" w14:textId="77777777" w:rsidR="002D7562" w:rsidRDefault="002D7562" w:rsidP="002D7562">
      <w:pPr>
        <w:rPr>
          <w:rFonts w:ascii="Bookman Old Style" w:hAnsi="Bookman Old Style"/>
          <w:color w:val="000000"/>
          <w:sz w:val="22"/>
          <w:szCs w:val="22"/>
        </w:rPr>
      </w:pPr>
      <w:r w:rsidRPr="00247F51">
        <w:rPr>
          <w:rFonts w:ascii="Bookman Old Style" w:hAnsi="Bookman Old Style"/>
          <w:color w:val="000000"/>
          <w:sz w:val="22"/>
          <w:szCs w:val="22"/>
        </w:rPr>
        <w:t>STATUTORY BASIS: 38 M</w:t>
      </w:r>
      <w:r>
        <w:rPr>
          <w:rFonts w:ascii="Bookman Old Style" w:hAnsi="Bookman Old Style"/>
          <w:color w:val="000000"/>
          <w:sz w:val="22"/>
          <w:szCs w:val="22"/>
        </w:rPr>
        <w:t>.</w:t>
      </w:r>
      <w:r w:rsidRPr="00247F51">
        <w:rPr>
          <w:rFonts w:ascii="Bookman Old Style" w:hAnsi="Bookman Old Style"/>
          <w:color w:val="000000"/>
          <w:sz w:val="22"/>
          <w:szCs w:val="22"/>
        </w:rPr>
        <w:t>R</w:t>
      </w:r>
      <w:r>
        <w:rPr>
          <w:rFonts w:ascii="Bookman Old Style" w:hAnsi="Bookman Old Style"/>
          <w:color w:val="000000"/>
          <w:sz w:val="22"/>
          <w:szCs w:val="22"/>
        </w:rPr>
        <w:t>.</w:t>
      </w:r>
      <w:r w:rsidRPr="00247F51">
        <w:rPr>
          <w:rFonts w:ascii="Bookman Old Style" w:hAnsi="Bookman Old Style"/>
          <w:color w:val="000000"/>
          <w:sz w:val="22"/>
          <w:szCs w:val="22"/>
        </w:rPr>
        <w:t>S</w:t>
      </w:r>
      <w:r>
        <w:rPr>
          <w:rFonts w:ascii="Bookman Old Style" w:hAnsi="Bookman Old Style"/>
          <w:color w:val="000000"/>
          <w:sz w:val="22"/>
          <w:szCs w:val="22"/>
        </w:rPr>
        <w:t>.</w:t>
      </w:r>
      <w:r w:rsidRPr="00247F51">
        <w:rPr>
          <w:rFonts w:ascii="Bookman Old Style" w:hAnsi="Bookman Old Style"/>
          <w:color w:val="000000"/>
          <w:sz w:val="22"/>
          <w:szCs w:val="22"/>
        </w:rPr>
        <w:t xml:space="preserve"> §§ 34</w:t>
      </w:r>
      <w:r>
        <w:rPr>
          <w:rFonts w:ascii="Bookman Old Style" w:hAnsi="Bookman Old Style"/>
          <w:color w:val="000000"/>
          <w:sz w:val="22"/>
          <w:szCs w:val="22"/>
        </w:rPr>
        <w:t>1-H and</w:t>
      </w:r>
      <w:r w:rsidRPr="00247F51">
        <w:rPr>
          <w:rFonts w:ascii="Bookman Old Style" w:hAnsi="Bookman Old Style"/>
          <w:color w:val="000000"/>
          <w:sz w:val="22"/>
          <w:szCs w:val="22"/>
        </w:rPr>
        <w:t xml:space="preserve"> 464(5)</w:t>
      </w:r>
    </w:p>
    <w:p w14:paraId="01FB2C9D" w14:textId="77777777" w:rsidR="002D7562" w:rsidRDefault="002D7562" w:rsidP="002D7562">
      <w:pPr>
        <w:rPr>
          <w:rFonts w:ascii="Bookman Old Style" w:hAnsi="Bookman Old Style"/>
          <w:color w:val="000000"/>
          <w:sz w:val="22"/>
          <w:szCs w:val="22"/>
        </w:rPr>
      </w:pPr>
      <w:r w:rsidRPr="006B0C31">
        <w:rPr>
          <w:rFonts w:ascii="Bookman Old Style" w:hAnsi="Bookman Old Style"/>
          <w:color w:val="000000"/>
          <w:sz w:val="22"/>
          <w:szCs w:val="22"/>
        </w:rPr>
        <w:t>PURPOSE:</w:t>
      </w:r>
      <w:r>
        <w:rPr>
          <w:rFonts w:ascii="Bookman Old Style" w:hAnsi="Bookman Old Style"/>
          <w:color w:val="000000"/>
          <w:sz w:val="22"/>
          <w:szCs w:val="22"/>
        </w:rPr>
        <w:t xml:space="preserve"> The existing rule will be amended to clarify language related to marine temperature standards.</w:t>
      </w:r>
    </w:p>
    <w:p w14:paraId="1BEB3B4F" w14:textId="77777777" w:rsidR="002D7562" w:rsidRDefault="002D7562" w:rsidP="002D7562">
      <w:pPr>
        <w:rPr>
          <w:rFonts w:ascii="Bookman Old Style" w:hAnsi="Bookman Old Style"/>
          <w:color w:val="000000"/>
          <w:sz w:val="22"/>
          <w:szCs w:val="22"/>
        </w:rPr>
      </w:pPr>
      <w:r>
        <w:rPr>
          <w:rFonts w:ascii="Bookman Old Style" w:hAnsi="Bookman Old Style"/>
          <w:color w:val="000000"/>
          <w:sz w:val="22"/>
          <w:szCs w:val="22"/>
        </w:rPr>
        <w:t>SCHEDULE FOR ADOPTION: Summer 2026</w:t>
      </w:r>
    </w:p>
    <w:p w14:paraId="2A4F08FD" w14:textId="77777777" w:rsidR="002D7562" w:rsidRDefault="002D7562" w:rsidP="002D7562">
      <w:pPr>
        <w:rPr>
          <w:rFonts w:ascii="Bookman Old Style" w:hAnsi="Bookman Old Style"/>
          <w:color w:val="000000"/>
          <w:sz w:val="22"/>
          <w:szCs w:val="22"/>
        </w:rPr>
      </w:pPr>
      <w:r w:rsidRPr="006B0C31">
        <w:rPr>
          <w:rFonts w:ascii="Bookman Old Style" w:hAnsi="Bookman Old Style"/>
          <w:color w:val="000000"/>
          <w:sz w:val="22"/>
          <w:szCs w:val="22"/>
        </w:rPr>
        <w:t xml:space="preserve">AFFECTED PARTIES: </w:t>
      </w:r>
      <w:r>
        <w:rPr>
          <w:rFonts w:ascii="Bookman Old Style" w:hAnsi="Bookman Old Style"/>
          <w:color w:val="000000"/>
          <w:sz w:val="22"/>
          <w:szCs w:val="22"/>
        </w:rPr>
        <w:t>Licensed wastewater dischargers.</w:t>
      </w:r>
    </w:p>
    <w:p w14:paraId="4ED158B2" w14:textId="040426B8" w:rsidR="002D7562" w:rsidRDefault="002D7562" w:rsidP="002D7562">
      <w:pPr>
        <w:rPr>
          <w:rFonts w:ascii="Bookman Old Style" w:hAnsi="Bookman Old Style"/>
          <w:b/>
          <w:color w:val="000000"/>
          <w:sz w:val="22"/>
          <w:szCs w:val="22"/>
        </w:rPr>
      </w:pPr>
      <w:r w:rsidRPr="006B0C31">
        <w:rPr>
          <w:rFonts w:ascii="Bookman Old Style" w:hAnsi="Bookman Old Style"/>
          <w:color w:val="000000"/>
          <w:sz w:val="22"/>
          <w:szCs w:val="22"/>
        </w:rPr>
        <w:t xml:space="preserve">CONSENSUS-BASED RULE DEVELOPMENT: </w:t>
      </w:r>
      <w:r>
        <w:rPr>
          <w:rFonts w:ascii="Bookman Old Style" w:hAnsi="Bookman Old Style"/>
          <w:color w:val="000000"/>
          <w:sz w:val="22"/>
          <w:szCs w:val="22"/>
        </w:rPr>
        <w:t>N/A</w:t>
      </w:r>
      <w:r>
        <w:rPr>
          <w:rFonts w:ascii="Bookman Old Style" w:hAnsi="Bookman Old Style"/>
          <w:b/>
          <w:color w:val="000000"/>
          <w:sz w:val="22"/>
          <w:szCs w:val="22"/>
        </w:rPr>
        <w:br w:type="page"/>
      </w:r>
    </w:p>
    <w:p w14:paraId="5044888B" w14:textId="77777777" w:rsidR="002D7562" w:rsidRDefault="002D7562" w:rsidP="002D7562">
      <w:pPr>
        <w:rPr>
          <w:rFonts w:ascii="Bookman Old Style" w:eastAsia="Calibri" w:hAnsi="Bookman Old Style" w:cs="Calibri"/>
          <w:b/>
          <w:bCs/>
          <w:color w:val="000000"/>
          <w:sz w:val="22"/>
          <w:szCs w:val="22"/>
        </w:rPr>
      </w:pPr>
    </w:p>
    <w:p w14:paraId="70371B34" w14:textId="77777777" w:rsidR="002D7562" w:rsidRPr="00DB3324" w:rsidRDefault="002D7562" w:rsidP="002D7562">
      <w:pPr>
        <w:rPr>
          <w:rFonts w:ascii="Calibri" w:eastAsia="Calibri" w:hAnsi="Calibri" w:cs="Calibri"/>
          <w:sz w:val="22"/>
          <w:szCs w:val="22"/>
        </w:rPr>
      </w:pPr>
      <w:r w:rsidRPr="00DB3324">
        <w:rPr>
          <w:rFonts w:ascii="Bookman Old Style" w:eastAsia="Calibri" w:hAnsi="Bookman Old Style" w:cs="Calibri"/>
          <w:b/>
          <w:bCs/>
          <w:color w:val="000000"/>
          <w:sz w:val="22"/>
          <w:szCs w:val="22"/>
        </w:rPr>
        <w:t>CHAPTER 584: Surface Water Quality Criteria for Toxic Pollutants</w:t>
      </w:r>
    </w:p>
    <w:p w14:paraId="0D1B8A83" w14:textId="77777777" w:rsidR="002D7562" w:rsidRPr="00DB3324" w:rsidRDefault="002D7562" w:rsidP="002D7562">
      <w:pPr>
        <w:rPr>
          <w:rFonts w:ascii="Bookman Old Style" w:eastAsia="Calibri" w:hAnsi="Bookman Old Style" w:cs="Calibri"/>
          <w:sz w:val="22"/>
          <w:szCs w:val="22"/>
        </w:rPr>
      </w:pPr>
      <w:r w:rsidRPr="00DB3324">
        <w:rPr>
          <w:rFonts w:ascii="Bookman Old Style" w:eastAsia="Calibri" w:hAnsi="Bookman Old Style" w:cs="Calibri"/>
          <w:sz w:val="22"/>
          <w:szCs w:val="22"/>
        </w:rPr>
        <w:t xml:space="preserve">STATUTORY BASIS: 38 </w:t>
      </w:r>
      <w:r>
        <w:rPr>
          <w:rFonts w:ascii="Bookman Old Style" w:eastAsia="Calibri" w:hAnsi="Bookman Old Style" w:cs="Calibri"/>
          <w:sz w:val="22"/>
          <w:szCs w:val="22"/>
        </w:rPr>
        <w:t>M.R.S.</w:t>
      </w:r>
      <w:r w:rsidRPr="00DB3324">
        <w:rPr>
          <w:rFonts w:ascii="Bookman Old Style" w:eastAsia="Calibri" w:hAnsi="Bookman Old Style" w:cs="Calibri"/>
          <w:sz w:val="22"/>
          <w:szCs w:val="22"/>
        </w:rPr>
        <w:t xml:space="preserve"> §§ 341-H</w:t>
      </w:r>
      <w:r>
        <w:rPr>
          <w:rFonts w:ascii="Bookman Old Style" w:eastAsia="Calibri" w:hAnsi="Bookman Old Style" w:cs="Calibri"/>
          <w:sz w:val="22"/>
          <w:szCs w:val="22"/>
        </w:rPr>
        <w:t xml:space="preserve"> and </w:t>
      </w:r>
      <w:r w:rsidRPr="00DB3324">
        <w:rPr>
          <w:rFonts w:ascii="Bookman Old Style" w:eastAsia="Calibri" w:hAnsi="Bookman Old Style" w:cs="Calibri"/>
          <w:sz w:val="22"/>
          <w:szCs w:val="22"/>
        </w:rPr>
        <w:t>420</w:t>
      </w:r>
    </w:p>
    <w:p w14:paraId="749D775D" w14:textId="77777777" w:rsidR="002D7562" w:rsidRPr="00DB3324" w:rsidRDefault="002D7562" w:rsidP="002D7562">
      <w:pPr>
        <w:rPr>
          <w:rFonts w:ascii="Bookman Old Style" w:eastAsia="Calibri" w:hAnsi="Bookman Old Style" w:cs="Calibri"/>
          <w:color w:val="000000"/>
          <w:sz w:val="22"/>
          <w:szCs w:val="22"/>
        </w:rPr>
      </w:pPr>
      <w:r w:rsidRPr="00DB3324">
        <w:rPr>
          <w:rFonts w:ascii="Bookman Old Style" w:eastAsia="Calibri" w:hAnsi="Bookman Old Style" w:cs="Calibri"/>
          <w:color w:val="000000"/>
          <w:sz w:val="22"/>
          <w:szCs w:val="22"/>
        </w:rPr>
        <w:t>PURPOSE: The existing rule will be amended to ensure consistency with national water quality criteria promulgated by the Environmental Protection Agency and to adopt ambient water quality criteria for aluminum and ammonia.</w:t>
      </w:r>
    </w:p>
    <w:p w14:paraId="57F91854" w14:textId="77777777" w:rsidR="002D7562" w:rsidRPr="00DB3324" w:rsidRDefault="002D7562" w:rsidP="002D7562">
      <w:pPr>
        <w:rPr>
          <w:rFonts w:ascii="Bookman Old Style" w:eastAsia="Calibri" w:hAnsi="Bookman Old Style" w:cs="Calibri"/>
          <w:sz w:val="22"/>
          <w:szCs w:val="22"/>
        </w:rPr>
      </w:pPr>
      <w:r>
        <w:rPr>
          <w:rFonts w:ascii="Bookman Old Style" w:eastAsia="Calibri" w:hAnsi="Bookman Old Style" w:cs="Calibri"/>
          <w:sz w:val="22"/>
          <w:szCs w:val="22"/>
        </w:rPr>
        <w:t>SCHEDULE FOR ADOPTION: Fall</w:t>
      </w:r>
      <w:r w:rsidRPr="00DB3324">
        <w:rPr>
          <w:rFonts w:ascii="Bookman Old Style" w:eastAsia="Calibri" w:hAnsi="Bookman Old Style" w:cs="Calibri"/>
          <w:sz w:val="22"/>
          <w:szCs w:val="22"/>
        </w:rPr>
        <w:t xml:space="preserve"> 20</w:t>
      </w:r>
      <w:r>
        <w:rPr>
          <w:rFonts w:ascii="Bookman Old Style" w:eastAsia="Calibri" w:hAnsi="Bookman Old Style" w:cs="Calibri"/>
          <w:sz w:val="22"/>
          <w:szCs w:val="22"/>
        </w:rPr>
        <w:t>26</w:t>
      </w:r>
    </w:p>
    <w:p w14:paraId="0A273DF0" w14:textId="77777777" w:rsidR="002D7562" w:rsidRPr="00DB3324" w:rsidRDefault="002D7562" w:rsidP="002D7562">
      <w:pPr>
        <w:rPr>
          <w:rFonts w:ascii="Bookman Old Style" w:eastAsia="Calibri" w:hAnsi="Bookman Old Style" w:cs="Calibri"/>
          <w:sz w:val="22"/>
          <w:szCs w:val="22"/>
        </w:rPr>
      </w:pPr>
      <w:r w:rsidRPr="00DB3324">
        <w:rPr>
          <w:rFonts w:ascii="Bookman Old Style" w:eastAsia="Calibri" w:hAnsi="Bookman Old Style" w:cs="Calibri"/>
          <w:sz w:val="22"/>
          <w:szCs w:val="22"/>
        </w:rPr>
        <w:t>AFFECTED PARTIES: Licensed waste</w:t>
      </w:r>
      <w:r>
        <w:rPr>
          <w:rFonts w:ascii="Bookman Old Style" w:eastAsia="Calibri" w:hAnsi="Bookman Old Style" w:cs="Calibri"/>
          <w:sz w:val="22"/>
          <w:szCs w:val="22"/>
        </w:rPr>
        <w:t>water</w:t>
      </w:r>
      <w:r w:rsidRPr="00DB3324">
        <w:rPr>
          <w:rFonts w:ascii="Bookman Old Style" w:eastAsia="Calibri" w:hAnsi="Bookman Old Style" w:cs="Calibri"/>
          <w:sz w:val="22"/>
          <w:szCs w:val="22"/>
        </w:rPr>
        <w:t xml:space="preserve"> dischargers.</w:t>
      </w:r>
    </w:p>
    <w:p w14:paraId="1E7FD77D" w14:textId="77777777" w:rsidR="002D7562" w:rsidRDefault="002D7562" w:rsidP="002D7562">
      <w:pPr>
        <w:rPr>
          <w:rFonts w:ascii="Bookman Old Style" w:eastAsia="Calibri" w:hAnsi="Bookman Old Style" w:cs="Calibri"/>
          <w:sz w:val="22"/>
          <w:szCs w:val="22"/>
        </w:rPr>
      </w:pPr>
      <w:r w:rsidRPr="00DB3324">
        <w:rPr>
          <w:rFonts w:ascii="Bookman Old Style" w:eastAsia="Calibri" w:hAnsi="Bookman Old Style" w:cs="Calibri"/>
          <w:sz w:val="22"/>
          <w:szCs w:val="22"/>
        </w:rPr>
        <w:t>CONSENSUS-BASED RULE DEVELOPMENT: N</w:t>
      </w:r>
      <w:r>
        <w:rPr>
          <w:rFonts w:ascii="Bookman Old Style" w:eastAsia="Calibri" w:hAnsi="Bookman Old Style" w:cs="Calibri"/>
          <w:sz w:val="22"/>
          <w:szCs w:val="22"/>
        </w:rPr>
        <w:t>/A</w:t>
      </w:r>
    </w:p>
    <w:p w14:paraId="297A8BD6" w14:textId="77777777" w:rsidR="002D7562" w:rsidRPr="00DB3324" w:rsidRDefault="002D7562" w:rsidP="002D7562">
      <w:pPr>
        <w:rPr>
          <w:rFonts w:ascii="Bookman Old Style" w:eastAsia="Calibri" w:hAnsi="Bookman Old Style" w:cs="Calibri"/>
          <w:sz w:val="22"/>
          <w:szCs w:val="22"/>
        </w:rPr>
      </w:pPr>
    </w:p>
    <w:p w14:paraId="5D5357C6" w14:textId="77777777" w:rsidR="002D7562" w:rsidRPr="00F61289" w:rsidRDefault="002D7562" w:rsidP="002D7562">
      <w:pPr>
        <w:rPr>
          <w:rFonts w:ascii="Bookman Old Style" w:hAnsi="Bookman Old Style"/>
          <w:b/>
          <w:bCs/>
          <w:color w:val="000000"/>
          <w:sz w:val="22"/>
          <w:szCs w:val="22"/>
        </w:rPr>
      </w:pPr>
      <w:r>
        <w:rPr>
          <w:rFonts w:ascii="Bookman Old Style" w:hAnsi="Bookman Old Style"/>
          <w:b/>
          <w:bCs/>
          <w:color w:val="000000"/>
          <w:sz w:val="22"/>
          <w:szCs w:val="22"/>
        </w:rPr>
        <w:t>CHAPTER</w:t>
      </w:r>
      <w:r w:rsidRPr="00F61289">
        <w:rPr>
          <w:rFonts w:ascii="Bookman Old Style" w:hAnsi="Bookman Old Style"/>
          <w:b/>
          <w:bCs/>
          <w:color w:val="000000"/>
          <w:sz w:val="22"/>
          <w:szCs w:val="22"/>
        </w:rPr>
        <w:t xml:space="preserve"> </w:t>
      </w:r>
      <w:r>
        <w:rPr>
          <w:rFonts w:ascii="Bookman Old Style" w:hAnsi="Bookman Old Style"/>
          <w:b/>
          <w:bCs/>
          <w:color w:val="000000"/>
          <w:sz w:val="22"/>
          <w:szCs w:val="22"/>
        </w:rPr>
        <w:t>588:</w:t>
      </w:r>
      <w:r w:rsidRPr="00F61289">
        <w:rPr>
          <w:rFonts w:ascii="Bookman Old Style" w:hAnsi="Bookman Old Style"/>
          <w:b/>
          <w:bCs/>
          <w:color w:val="000000"/>
          <w:sz w:val="22"/>
          <w:szCs w:val="22"/>
        </w:rPr>
        <w:t xml:space="preserve"> Mixing Zone Rule</w:t>
      </w:r>
    </w:p>
    <w:p w14:paraId="615B2843" w14:textId="77777777" w:rsidR="002D7562" w:rsidRDefault="002D7562" w:rsidP="002D7562">
      <w:pPr>
        <w:rPr>
          <w:rFonts w:ascii="Bookman Old Style" w:hAnsi="Bookman Old Style"/>
          <w:color w:val="000000"/>
          <w:sz w:val="22"/>
          <w:szCs w:val="22"/>
        </w:rPr>
      </w:pPr>
      <w:r w:rsidRPr="006B0C31">
        <w:rPr>
          <w:rFonts w:ascii="Bookman Old Style" w:hAnsi="Bookman Old Style"/>
          <w:color w:val="000000"/>
          <w:sz w:val="22"/>
          <w:szCs w:val="22"/>
        </w:rPr>
        <w:t xml:space="preserve">STATUTORY BASIS: </w:t>
      </w:r>
      <w:r>
        <w:rPr>
          <w:rFonts w:ascii="Bookman Old Style" w:hAnsi="Bookman Old Style"/>
          <w:color w:val="000000"/>
          <w:sz w:val="22"/>
          <w:szCs w:val="22"/>
        </w:rPr>
        <w:t>38 M.R.S. 461</w:t>
      </w:r>
    </w:p>
    <w:p w14:paraId="01246A4F" w14:textId="77777777" w:rsidR="002D7562" w:rsidRDefault="002D7562" w:rsidP="002D7562">
      <w:pPr>
        <w:rPr>
          <w:rFonts w:ascii="Bookman Old Style" w:hAnsi="Bookman Old Style"/>
          <w:color w:val="000000"/>
          <w:sz w:val="22"/>
          <w:szCs w:val="22"/>
        </w:rPr>
      </w:pPr>
      <w:r w:rsidRPr="006B0C31">
        <w:rPr>
          <w:rFonts w:ascii="Bookman Old Style" w:hAnsi="Bookman Old Style"/>
          <w:color w:val="000000"/>
          <w:sz w:val="22"/>
          <w:szCs w:val="22"/>
        </w:rPr>
        <w:t>PURPOSE:</w:t>
      </w:r>
      <w:r>
        <w:rPr>
          <w:rFonts w:ascii="Bookman Old Style" w:hAnsi="Bookman Old Style"/>
          <w:color w:val="000000"/>
          <w:sz w:val="22"/>
          <w:szCs w:val="22"/>
        </w:rPr>
        <w:t xml:space="preserve"> This new rule will describe methodologies for identifying mixing zones.</w:t>
      </w:r>
    </w:p>
    <w:p w14:paraId="6D0F159D" w14:textId="77777777" w:rsidR="002D7562" w:rsidRDefault="002D7562" w:rsidP="002D7562">
      <w:pPr>
        <w:rPr>
          <w:rFonts w:ascii="Bookman Old Style" w:hAnsi="Bookman Old Style"/>
          <w:color w:val="000000"/>
          <w:sz w:val="22"/>
          <w:szCs w:val="22"/>
        </w:rPr>
      </w:pPr>
      <w:r>
        <w:rPr>
          <w:rFonts w:ascii="Bookman Old Style" w:hAnsi="Bookman Old Style"/>
          <w:color w:val="000000"/>
          <w:sz w:val="22"/>
          <w:szCs w:val="22"/>
        </w:rPr>
        <w:t>SCHEDULE FOR ADOPTION: Fall 2026</w:t>
      </w:r>
    </w:p>
    <w:p w14:paraId="76BD1BB9" w14:textId="77777777" w:rsidR="002D7562" w:rsidRDefault="002D7562" w:rsidP="002D7562">
      <w:pPr>
        <w:rPr>
          <w:rFonts w:ascii="Bookman Old Style" w:hAnsi="Bookman Old Style"/>
          <w:color w:val="000000"/>
          <w:sz w:val="22"/>
          <w:szCs w:val="22"/>
        </w:rPr>
      </w:pPr>
      <w:r w:rsidRPr="006B0C31">
        <w:rPr>
          <w:rFonts w:ascii="Bookman Old Style" w:hAnsi="Bookman Old Style"/>
          <w:color w:val="000000"/>
          <w:sz w:val="22"/>
          <w:szCs w:val="22"/>
        </w:rPr>
        <w:t xml:space="preserve">AFFECTED PARTIES: </w:t>
      </w:r>
      <w:r>
        <w:rPr>
          <w:rFonts w:ascii="Bookman Old Style" w:hAnsi="Bookman Old Style"/>
          <w:color w:val="000000"/>
          <w:sz w:val="22"/>
          <w:szCs w:val="22"/>
        </w:rPr>
        <w:t>Licensed wastewater dischargers.</w:t>
      </w:r>
    </w:p>
    <w:p w14:paraId="4FDD7EF8" w14:textId="77777777" w:rsidR="002D7562" w:rsidRDefault="002D7562" w:rsidP="002D7562">
      <w:pPr>
        <w:rPr>
          <w:rFonts w:ascii="Bookman Old Style" w:hAnsi="Bookman Old Style"/>
          <w:color w:val="000000"/>
          <w:sz w:val="22"/>
          <w:szCs w:val="22"/>
        </w:rPr>
      </w:pPr>
      <w:r w:rsidRPr="006B0C31">
        <w:rPr>
          <w:rFonts w:ascii="Bookman Old Style" w:hAnsi="Bookman Old Style"/>
          <w:color w:val="000000"/>
          <w:sz w:val="22"/>
          <w:szCs w:val="22"/>
        </w:rPr>
        <w:t xml:space="preserve">CONSENSUS-BASED RULE DEVELOPMENT: </w:t>
      </w:r>
      <w:r>
        <w:rPr>
          <w:rFonts w:ascii="Bookman Old Style" w:hAnsi="Bookman Old Style"/>
          <w:color w:val="000000"/>
          <w:sz w:val="22"/>
          <w:szCs w:val="22"/>
        </w:rPr>
        <w:t>N/A</w:t>
      </w:r>
    </w:p>
    <w:p w14:paraId="7F5CC62F" w14:textId="77777777" w:rsidR="002D7562" w:rsidRDefault="002D7562" w:rsidP="002D7562">
      <w:pPr>
        <w:rPr>
          <w:rFonts w:ascii="Bookman Old Style" w:hAnsi="Bookman Old Style"/>
          <w:color w:val="000000"/>
          <w:sz w:val="22"/>
          <w:szCs w:val="22"/>
        </w:rPr>
      </w:pPr>
    </w:p>
    <w:p w14:paraId="252BEDF7" w14:textId="77777777" w:rsidR="002D7562" w:rsidRPr="00F61289" w:rsidRDefault="002D7562" w:rsidP="002D7562">
      <w:pPr>
        <w:rPr>
          <w:rFonts w:ascii="Bookman Old Style" w:hAnsi="Bookman Old Style"/>
          <w:b/>
          <w:bCs/>
          <w:color w:val="000000"/>
          <w:sz w:val="22"/>
          <w:szCs w:val="22"/>
        </w:rPr>
      </w:pPr>
      <w:r>
        <w:rPr>
          <w:rFonts w:ascii="Bookman Old Style" w:hAnsi="Bookman Old Style"/>
          <w:b/>
          <w:bCs/>
          <w:color w:val="000000"/>
          <w:sz w:val="22"/>
          <w:szCs w:val="22"/>
        </w:rPr>
        <w:t>CHAPTER</w:t>
      </w:r>
      <w:r w:rsidRPr="00F61289">
        <w:rPr>
          <w:rFonts w:ascii="Bookman Old Style" w:hAnsi="Bookman Old Style"/>
          <w:b/>
          <w:bCs/>
          <w:color w:val="000000"/>
          <w:sz w:val="22"/>
          <w:szCs w:val="22"/>
        </w:rPr>
        <w:t xml:space="preserve"> </w:t>
      </w:r>
      <w:r>
        <w:rPr>
          <w:rFonts w:ascii="Bookman Old Style" w:hAnsi="Bookman Old Style"/>
          <w:b/>
          <w:bCs/>
          <w:color w:val="000000"/>
          <w:sz w:val="22"/>
          <w:szCs w:val="22"/>
        </w:rPr>
        <w:t>589:</w:t>
      </w:r>
      <w:r w:rsidRPr="00F61289">
        <w:rPr>
          <w:rFonts w:ascii="Bookman Old Style" w:hAnsi="Bookman Old Style"/>
          <w:b/>
          <w:bCs/>
          <w:color w:val="000000"/>
          <w:sz w:val="22"/>
          <w:szCs w:val="22"/>
        </w:rPr>
        <w:t xml:space="preserve"> </w:t>
      </w:r>
      <w:r>
        <w:rPr>
          <w:rFonts w:ascii="Bookman Old Style" w:hAnsi="Bookman Old Style"/>
          <w:b/>
          <w:bCs/>
          <w:color w:val="000000"/>
          <w:sz w:val="22"/>
          <w:szCs w:val="22"/>
        </w:rPr>
        <w:t>Marine and Estuarine Nutrient Rule</w:t>
      </w:r>
    </w:p>
    <w:p w14:paraId="2154DDFF" w14:textId="77777777" w:rsidR="002D7562" w:rsidRDefault="002D7562" w:rsidP="002D7562">
      <w:pPr>
        <w:rPr>
          <w:rFonts w:ascii="Bookman Old Style" w:hAnsi="Bookman Old Style"/>
          <w:color w:val="000000"/>
          <w:sz w:val="22"/>
          <w:szCs w:val="22"/>
        </w:rPr>
      </w:pPr>
      <w:r w:rsidRPr="006B0C31">
        <w:rPr>
          <w:rFonts w:ascii="Bookman Old Style" w:hAnsi="Bookman Old Style"/>
          <w:color w:val="000000"/>
          <w:sz w:val="22"/>
          <w:szCs w:val="22"/>
        </w:rPr>
        <w:t xml:space="preserve">STATUTORY BASIS: </w:t>
      </w:r>
      <w:r w:rsidRPr="004413BE">
        <w:rPr>
          <w:rFonts w:ascii="Bookman Old Style" w:hAnsi="Bookman Old Style"/>
          <w:color w:val="000000"/>
          <w:sz w:val="22"/>
          <w:szCs w:val="22"/>
        </w:rPr>
        <w:t xml:space="preserve">38 </w:t>
      </w:r>
      <w:r>
        <w:rPr>
          <w:rFonts w:ascii="Bookman Old Style" w:hAnsi="Bookman Old Style"/>
          <w:color w:val="000000"/>
          <w:sz w:val="22"/>
          <w:szCs w:val="22"/>
        </w:rPr>
        <w:t>M.R.S.</w:t>
      </w:r>
      <w:r w:rsidRPr="004413BE">
        <w:rPr>
          <w:rFonts w:ascii="Bookman Old Style" w:hAnsi="Bookman Old Style"/>
          <w:color w:val="000000"/>
          <w:sz w:val="22"/>
          <w:szCs w:val="22"/>
        </w:rPr>
        <w:t xml:space="preserve"> §§ 341-H and 464(5)</w:t>
      </w:r>
    </w:p>
    <w:p w14:paraId="4FD53B21" w14:textId="77777777" w:rsidR="002D7562" w:rsidRDefault="002D7562" w:rsidP="002D7562">
      <w:pPr>
        <w:rPr>
          <w:rFonts w:ascii="Bookman Old Style" w:hAnsi="Bookman Old Style"/>
          <w:color w:val="000000"/>
          <w:sz w:val="22"/>
          <w:szCs w:val="22"/>
        </w:rPr>
      </w:pPr>
      <w:r w:rsidRPr="006B0C31">
        <w:rPr>
          <w:rFonts w:ascii="Bookman Old Style" w:hAnsi="Bookman Old Style"/>
          <w:color w:val="000000"/>
          <w:sz w:val="22"/>
          <w:szCs w:val="22"/>
        </w:rPr>
        <w:t>PURPOSE:</w:t>
      </w:r>
      <w:r>
        <w:rPr>
          <w:rFonts w:ascii="Bookman Old Style" w:hAnsi="Bookman Old Style"/>
          <w:color w:val="000000"/>
          <w:sz w:val="22"/>
          <w:szCs w:val="22"/>
        </w:rPr>
        <w:t xml:space="preserve"> </w:t>
      </w:r>
      <w:r w:rsidRPr="004413BE">
        <w:rPr>
          <w:rFonts w:ascii="Bookman Old Style" w:hAnsi="Bookman Old Style"/>
          <w:color w:val="000000"/>
          <w:sz w:val="22"/>
          <w:szCs w:val="22"/>
        </w:rPr>
        <w:t>Th</w:t>
      </w:r>
      <w:r>
        <w:rPr>
          <w:rFonts w:ascii="Bookman Old Style" w:hAnsi="Bookman Old Style"/>
          <w:color w:val="000000"/>
          <w:sz w:val="22"/>
          <w:szCs w:val="22"/>
        </w:rPr>
        <w:t>is</w:t>
      </w:r>
      <w:r w:rsidRPr="004413BE">
        <w:rPr>
          <w:rFonts w:ascii="Bookman Old Style" w:hAnsi="Bookman Old Style"/>
          <w:color w:val="000000"/>
          <w:sz w:val="22"/>
          <w:szCs w:val="22"/>
        </w:rPr>
        <w:t xml:space="preserve"> proposed new rule will establish numeric criteria for </w:t>
      </w:r>
      <w:r>
        <w:rPr>
          <w:rFonts w:ascii="Bookman Old Style" w:hAnsi="Bookman Old Style"/>
          <w:color w:val="000000"/>
          <w:sz w:val="22"/>
          <w:szCs w:val="22"/>
        </w:rPr>
        <w:t xml:space="preserve">nitrogen in marine and estuarine waters. </w:t>
      </w:r>
    </w:p>
    <w:p w14:paraId="424A435F" w14:textId="77777777" w:rsidR="002D7562" w:rsidRDefault="002D7562" w:rsidP="002D7562">
      <w:pPr>
        <w:rPr>
          <w:rFonts w:ascii="Bookman Old Style" w:hAnsi="Bookman Old Style"/>
          <w:color w:val="000000"/>
          <w:sz w:val="22"/>
          <w:szCs w:val="22"/>
        </w:rPr>
      </w:pPr>
      <w:r>
        <w:rPr>
          <w:rFonts w:ascii="Bookman Old Style" w:hAnsi="Bookman Old Style"/>
          <w:color w:val="000000"/>
          <w:sz w:val="22"/>
          <w:szCs w:val="22"/>
        </w:rPr>
        <w:t>SCHEDULE FOR ADOPTION: Summer 2026</w:t>
      </w:r>
    </w:p>
    <w:p w14:paraId="360759F2" w14:textId="77777777" w:rsidR="002D7562" w:rsidRDefault="002D7562" w:rsidP="002D7562">
      <w:pPr>
        <w:rPr>
          <w:rFonts w:ascii="Bookman Old Style" w:hAnsi="Bookman Old Style"/>
          <w:color w:val="000000"/>
          <w:sz w:val="22"/>
          <w:szCs w:val="22"/>
        </w:rPr>
      </w:pPr>
      <w:r w:rsidRPr="006B0C31">
        <w:rPr>
          <w:rFonts w:ascii="Bookman Old Style" w:hAnsi="Bookman Old Style"/>
          <w:color w:val="000000"/>
          <w:sz w:val="22"/>
          <w:szCs w:val="22"/>
        </w:rPr>
        <w:t xml:space="preserve">AFFECTED PARTIES: </w:t>
      </w:r>
      <w:r>
        <w:rPr>
          <w:rFonts w:ascii="Bookman Old Style" w:hAnsi="Bookman Old Style"/>
          <w:color w:val="000000"/>
          <w:sz w:val="22"/>
          <w:szCs w:val="22"/>
        </w:rPr>
        <w:t>Licensed wastewater dischargers.</w:t>
      </w:r>
    </w:p>
    <w:p w14:paraId="531268DD" w14:textId="77777777" w:rsidR="002D7562" w:rsidRDefault="002D7562" w:rsidP="002D7562">
      <w:pPr>
        <w:rPr>
          <w:rFonts w:ascii="Bookman Old Style" w:hAnsi="Bookman Old Style"/>
          <w:color w:val="000000"/>
          <w:sz w:val="22"/>
          <w:szCs w:val="22"/>
        </w:rPr>
      </w:pPr>
      <w:r w:rsidRPr="006B0C31">
        <w:rPr>
          <w:rFonts w:ascii="Bookman Old Style" w:hAnsi="Bookman Old Style"/>
          <w:color w:val="000000"/>
          <w:sz w:val="22"/>
          <w:szCs w:val="22"/>
        </w:rPr>
        <w:t xml:space="preserve">CONSENSUS-BASED RULE DEVELOPMENT: </w:t>
      </w:r>
      <w:r>
        <w:rPr>
          <w:rFonts w:ascii="Bookman Old Style" w:hAnsi="Bookman Old Style"/>
          <w:color w:val="000000"/>
          <w:sz w:val="22"/>
          <w:szCs w:val="22"/>
        </w:rPr>
        <w:t>N/A</w:t>
      </w:r>
    </w:p>
    <w:bookmarkEnd w:id="10"/>
    <w:bookmarkEnd w:id="11"/>
    <w:p w14:paraId="2D2CD7EB" w14:textId="77777777" w:rsidR="00ED13C5" w:rsidRDefault="00ED13C5" w:rsidP="005D4A0D">
      <w:pPr>
        <w:rPr>
          <w:rFonts w:ascii="Bookman Old Style" w:hAnsi="Bookman Old Style"/>
          <w:color w:val="000000"/>
          <w:sz w:val="22"/>
          <w:szCs w:val="22"/>
        </w:rPr>
      </w:pPr>
    </w:p>
    <w:p w14:paraId="115CC3EA" w14:textId="77777777" w:rsidR="00ED13C5" w:rsidRPr="00FF2498" w:rsidRDefault="00ED13C5" w:rsidP="00ED13C5">
      <w:pPr>
        <w:rPr>
          <w:rFonts w:ascii="Bookman Old Style" w:hAnsi="Bookman Old Style" w:cs="Arial"/>
          <w:sz w:val="22"/>
          <w:szCs w:val="22"/>
        </w:rPr>
      </w:pPr>
      <w:r w:rsidRPr="00FF2498">
        <w:rPr>
          <w:rFonts w:ascii="Bookman Old Style" w:hAnsi="Bookman Old Style" w:cs="Arial"/>
          <w:b/>
          <w:bCs/>
          <w:sz w:val="22"/>
          <w:szCs w:val="22"/>
        </w:rPr>
        <w:t>CONTACT PERSON FOR THE FOLLOWING CHAPTERS</w:t>
      </w:r>
      <w:r w:rsidRPr="00FF2498">
        <w:rPr>
          <w:rFonts w:ascii="Bookman Old Style" w:hAnsi="Bookman Old Style" w:cs="Arial"/>
          <w:bCs/>
          <w:sz w:val="22"/>
          <w:szCs w:val="22"/>
        </w:rPr>
        <w:t xml:space="preserve">: </w:t>
      </w:r>
      <w:r>
        <w:rPr>
          <w:rFonts w:ascii="Bookman Old Style" w:hAnsi="Bookman Old Style" w:cs="Arial"/>
          <w:bCs/>
          <w:sz w:val="22"/>
          <w:szCs w:val="22"/>
        </w:rPr>
        <w:t>Susanne Miller</w:t>
      </w:r>
      <w:r w:rsidRPr="00FF2498">
        <w:rPr>
          <w:rFonts w:ascii="Bookman Old Style" w:hAnsi="Bookman Old Style" w:cs="Arial"/>
          <w:sz w:val="22"/>
          <w:szCs w:val="22"/>
        </w:rPr>
        <w:t xml:space="preserve">, Bureau of </w:t>
      </w:r>
      <w:r>
        <w:rPr>
          <w:rFonts w:ascii="Bookman Old Style" w:hAnsi="Bookman Old Style" w:cs="Arial"/>
          <w:sz w:val="22"/>
          <w:szCs w:val="22"/>
        </w:rPr>
        <w:t>Remediation and Waste Management</w:t>
      </w:r>
      <w:r w:rsidRPr="00FF2498">
        <w:rPr>
          <w:rFonts w:ascii="Bookman Old Style" w:hAnsi="Bookman Old Style" w:cs="Arial"/>
          <w:sz w:val="22"/>
          <w:szCs w:val="22"/>
        </w:rPr>
        <w:t xml:space="preserve">, 17 State House Station, Augusta, ME 04333-0017. Tel: </w:t>
      </w:r>
      <w:r>
        <w:rPr>
          <w:rFonts w:ascii="Bookman Old Style" w:hAnsi="Bookman Old Style" w:cs="Arial"/>
          <w:sz w:val="22"/>
          <w:szCs w:val="22"/>
        </w:rPr>
        <w:t>(</w:t>
      </w:r>
      <w:r w:rsidRPr="00FF2498">
        <w:rPr>
          <w:rFonts w:ascii="Bookman Old Style" w:hAnsi="Bookman Old Style" w:cs="Arial"/>
          <w:sz w:val="22"/>
          <w:szCs w:val="22"/>
        </w:rPr>
        <w:t>207</w:t>
      </w:r>
      <w:r>
        <w:rPr>
          <w:rFonts w:ascii="Bookman Old Style" w:hAnsi="Bookman Old Style" w:cs="Arial"/>
          <w:sz w:val="22"/>
          <w:szCs w:val="22"/>
        </w:rPr>
        <w:t>) 557-2700. Email: Susanne.Miller@Maine.gov</w:t>
      </w:r>
    </w:p>
    <w:p w14:paraId="659F5392" w14:textId="77777777" w:rsidR="00ED13C5" w:rsidRDefault="00ED13C5" w:rsidP="005D4A0D">
      <w:pPr>
        <w:rPr>
          <w:rFonts w:ascii="Bookman Old Style" w:hAnsi="Bookman Old Style"/>
          <w:color w:val="000000"/>
          <w:sz w:val="22"/>
          <w:szCs w:val="22"/>
        </w:rPr>
      </w:pPr>
    </w:p>
    <w:p w14:paraId="6E156E6E" w14:textId="4EA922E5" w:rsidR="00242AA6" w:rsidRPr="00F61289" w:rsidRDefault="00F976B4" w:rsidP="00242AA6">
      <w:pPr>
        <w:rPr>
          <w:rFonts w:ascii="Bookman Old Style" w:hAnsi="Bookman Old Style"/>
          <w:b/>
          <w:bCs/>
          <w:color w:val="000000"/>
          <w:sz w:val="22"/>
          <w:szCs w:val="22"/>
        </w:rPr>
      </w:pPr>
      <w:r>
        <w:rPr>
          <w:rFonts w:ascii="Bookman Old Style" w:hAnsi="Bookman Old Style"/>
          <w:b/>
          <w:bCs/>
          <w:color w:val="000000"/>
          <w:sz w:val="22"/>
          <w:szCs w:val="22"/>
        </w:rPr>
        <w:t>CHAPTER</w:t>
      </w:r>
      <w:r w:rsidR="00242AA6" w:rsidRPr="00F61289">
        <w:rPr>
          <w:rFonts w:ascii="Bookman Old Style" w:hAnsi="Bookman Old Style"/>
          <w:b/>
          <w:bCs/>
          <w:color w:val="000000"/>
          <w:sz w:val="22"/>
          <w:szCs w:val="22"/>
        </w:rPr>
        <w:t xml:space="preserve"> </w:t>
      </w:r>
      <w:r w:rsidR="00242AA6">
        <w:rPr>
          <w:rFonts w:ascii="Bookman Old Style" w:hAnsi="Bookman Old Style"/>
          <w:b/>
          <w:bCs/>
          <w:color w:val="000000"/>
          <w:sz w:val="22"/>
          <w:szCs w:val="22"/>
        </w:rPr>
        <w:t>691:</w:t>
      </w:r>
      <w:r w:rsidR="00242AA6" w:rsidRPr="00F61289">
        <w:rPr>
          <w:rFonts w:ascii="Bookman Old Style" w:hAnsi="Bookman Old Style"/>
          <w:b/>
          <w:bCs/>
          <w:color w:val="000000"/>
          <w:sz w:val="22"/>
          <w:szCs w:val="22"/>
        </w:rPr>
        <w:t xml:space="preserve"> </w:t>
      </w:r>
      <w:r w:rsidR="00242AA6" w:rsidRPr="00242AA6">
        <w:rPr>
          <w:rFonts w:ascii="Bookman Old Style" w:hAnsi="Bookman Old Style"/>
          <w:b/>
          <w:bCs/>
          <w:color w:val="000000"/>
          <w:sz w:val="22"/>
          <w:szCs w:val="22"/>
        </w:rPr>
        <w:t>Rules for Underground Oil Storage Facilities</w:t>
      </w:r>
    </w:p>
    <w:p w14:paraId="473A6679" w14:textId="21E9A423" w:rsidR="00242AA6" w:rsidRDefault="00242AA6" w:rsidP="00242AA6">
      <w:pPr>
        <w:rPr>
          <w:rFonts w:ascii="Bookman Old Style" w:hAnsi="Bookman Old Style"/>
          <w:color w:val="000000"/>
          <w:sz w:val="22"/>
          <w:szCs w:val="22"/>
        </w:rPr>
      </w:pPr>
      <w:r w:rsidRPr="006B0C31">
        <w:rPr>
          <w:rFonts w:ascii="Bookman Old Style" w:hAnsi="Bookman Old Style"/>
          <w:color w:val="000000"/>
          <w:sz w:val="22"/>
          <w:szCs w:val="22"/>
        </w:rPr>
        <w:t xml:space="preserve">STATUTORY BASIS: </w:t>
      </w:r>
      <w:r w:rsidRPr="004413BE">
        <w:rPr>
          <w:rFonts w:ascii="Bookman Old Style" w:hAnsi="Bookman Old Style"/>
          <w:color w:val="000000"/>
          <w:sz w:val="22"/>
          <w:szCs w:val="22"/>
        </w:rPr>
        <w:t xml:space="preserve">38 </w:t>
      </w:r>
      <w:r>
        <w:rPr>
          <w:rFonts w:ascii="Bookman Old Style" w:hAnsi="Bookman Old Style"/>
          <w:color w:val="000000"/>
          <w:sz w:val="22"/>
          <w:szCs w:val="22"/>
        </w:rPr>
        <w:t>M</w:t>
      </w:r>
      <w:r w:rsidR="008756DA">
        <w:rPr>
          <w:rFonts w:ascii="Bookman Old Style" w:hAnsi="Bookman Old Style"/>
          <w:color w:val="000000"/>
          <w:sz w:val="22"/>
          <w:szCs w:val="22"/>
        </w:rPr>
        <w:t>.</w:t>
      </w:r>
      <w:r>
        <w:rPr>
          <w:rFonts w:ascii="Bookman Old Style" w:hAnsi="Bookman Old Style"/>
          <w:color w:val="000000"/>
          <w:sz w:val="22"/>
          <w:szCs w:val="22"/>
        </w:rPr>
        <w:t>R</w:t>
      </w:r>
      <w:r w:rsidR="008756DA">
        <w:rPr>
          <w:rFonts w:ascii="Bookman Old Style" w:hAnsi="Bookman Old Style"/>
          <w:color w:val="000000"/>
          <w:sz w:val="22"/>
          <w:szCs w:val="22"/>
        </w:rPr>
        <w:t>.</w:t>
      </w:r>
      <w:r>
        <w:rPr>
          <w:rFonts w:ascii="Bookman Old Style" w:hAnsi="Bookman Old Style"/>
          <w:color w:val="000000"/>
          <w:sz w:val="22"/>
          <w:szCs w:val="22"/>
        </w:rPr>
        <w:t>S</w:t>
      </w:r>
      <w:r w:rsidR="008756DA">
        <w:rPr>
          <w:rFonts w:ascii="Bookman Old Style" w:hAnsi="Bookman Old Style"/>
          <w:color w:val="000000"/>
          <w:sz w:val="22"/>
          <w:szCs w:val="22"/>
        </w:rPr>
        <w:t>.</w:t>
      </w:r>
      <w:r w:rsidRPr="004413BE">
        <w:rPr>
          <w:rFonts w:ascii="Bookman Old Style" w:hAnsi="Bookman Old Style"/>
          <w:color w:val="000000"/>
          <w:sz w:val="22"/>
          <w:szCs w:val="22"/>
        </w:rPr>
        <w:t xml:space="preserve"> </w:t>
      </w:r>
      <w:bookmarkStart w:id="13" w:name="_Hlk146786364"/>
      <w:r w:rsidRPr="004413BE">
        <w:rPr>
          <w:rFonts w:ascii="Bookman Old Style" w:hAnsi="Bookman Old Style"/>
          <w:color w:val="000000"/>
          <w:sz w:val="22"/>
          <w:szCs w:val="22"/>
        </w:rPr>
        <w:t xml:space="preserve">§§ </w:t>
      </w:r>
      <w:bookmarkEnd w:id="13"/>
      <w:r w:rsidRPr="00242AA6">
        <w:rPr>
          <w:rFonts w:ascii="Bookman Old Style" w:hAnsi="Bookman Old Style"/>
          <w:color w:val="000000"/>
          <w:sz w:val="22"/>
          <w:szCs w:val="22"/>
        </w:rPr>
        <w:t>563-B, 564, 565, 566-A, and 570-F</w:t>
      </w:r>
    </w:p>
    <w:p w14:paraId="267A1B2E" w14:textId="3DC84467" w:rsidR="00242AA6" w:rsidRDefault="00242AA6" w:rsidP="00242AA6">
      <w:pPr>
        <w:rPr>
          <w:rFonts w:ascii="Bookman Old Style" w:hAnsi="Bookman Old Style"/>
          <w:color w:val="000000"/>
          <w:sz w:val="22"/>
          <w:szCs w:val="22"/>
        </w:rPr>
      </w:pPr>
      <w:r w:rsidRPr="006B0C31">
        <w:rPr>
          <w:rFonts w:ascii="Bookman Old Style" w:hAnsi="Bookman Old Style"/>
          <w:color w:val="000000"/>
          <w:sz w:val="22"/>
          <w:szCs w:val="22"/>
        </w:rPr>
        <w:t>PURPOSE:</w:t>
      </w:r>
      <w:r>
        <w:rPr>
          <w:rFonts w:ascii="Bookman Old Style" w:hAnsi="Bookman Old Style"/>
          <w:color w:val="000000"/>
          <w:sz w:val="22"/>
          <w:szCs w:val="22"/>
        </w:rPr>
        <w:t xml:space="preserve"> </w:t>
      </w:r>
      <w:r w:rsidRPr="00242AA6">
        <w:rPr>
          <w:rFonts w:ascii="Bookman Old Style" w:hAnsi="Bookman Old Style"/>
          <w:color w:val="000000"/>
          <w:sz w:val="22"/>
          <w:szCs w:val="22"/>
        </w:rPr>
        <w:t xml:space="preserve">The existing rule will be amended to incorporate changes to </w:t>
      </w:r>
      <w:r w:rsidR="00717C8D">
        <w:rPr>
          <w:rFonts w:ascii="Bookman Old Style" w:hAnsi="Bookman Old Style"/>
          <w:color w:val="000000"/>
          <w:sz w:val="22"/>
          <w:szCs w:val="22"/>
        </w:rPr>
        <w:t>statute</w:t>
      </w:r>
      <w:r w:rsidR="00717C8D" w:rsidRPr="00242AA6">
        <w:rPr>
          <w:rFonts w:ascii="Bookman Old Style" w:hAnsi="Bookman Old Style"/>
          <w:color w:val="000000"/>
          <w:sz w:val="22"/>
          <w:szCs w:val="22"/>
        </w:rPr>
        <w:t xml:space="preserve"> and</w:t>
      </w:r>
      <w:r w:rsidRPr="00242AA6">
        <w:rPr>
          <w:rFonts w:ascii="Bookman Old Style" w:hAnsi="Bookman Old Style"/>
          <w:color w:val="000000"/>
          <w:sz w:val="22"/>
          <w:szCs w:val="22"/>
        </w:rPr>
        <w:t xml:space="preserve"> update the rules to more current </w:t>
      </w:r>
      <w:r w:rsidR="002B2A50">
        <w:rPr>
          <w:rFonts w:ascii="Bookman Old Style" w:hAnsi="Bookman Old Style"/>
          <w:color w:val="000000"/>
          <w:sz w:val="22"/>
          <w:szCs w:val="22"/>
        </w:rPr>
        <w:t xml:space="preserve">federal </w:t>
      </w:r>
      <w:r w:rsidRPr="00242AA6">
        <w:rPr>
          <w:rFonts w:ascii="Bookman Old Style" w:hAnsi="Bookman Old Style"/>
          <w:color w:val="000000"/>
          <w:sz w:val="22"/>
          <w:szCs w:val="22"/>
        </w:rPr>
        <w:t>standards.</w:t>
      </w:r>
    </w:p>
    <w:p w14:paraId="35718AC7" w14:textId="59BE2D2A" w:rsidR="00242AA6" w:rsidRDefault="005F0CE3" w:rsidP="00242AA6">
      <w:pPr>
        <w:rPr>
          <w:rFonts w:ascii="Bookman Old Style" w:hAnsi="Bookman Old Style"/>
          <w:color w:val="000000"/>
          <w:sz w:val="22"/>
          <w:szCs w:val="22"/>
        </w:rPr>
      </w:pPr>
      <w:r>
        <w:rPr>
          <w:rFonts w:ascii="Bookman Old Style" w:hAnsi="Bookman Old Style"/>
          <w:color w:val="000000"/>
          <w:sz w:val="22"/>
          <w:szCs w:val="22"/>
        </w:rPr>
        <w:t xml:space="preserve">SCHEDULE FOR ADOPTION: </w:t>
      </w:r>
      <w:r w:rsidR="00242AA6">
        <w:rPr>
          <w:rFonts w:ascii="Bookman Old Style" w:hAnsi="Bookman Old Style"/>
          <w:color w:val="000000"/>
          <w:sz w:val="22"/>
          <w:szCs w:val="22"/>
        </w:rPr>
        <w:t>Fall 202</w:t>
      </w:r>
      <w:r w:rsidR="006F3B77">
        <w:rPr>
          <w:rFonts w:ascii="Bookman Old Style" w:hAnsi="Bookman Old Style"/>
          <w:color w:val="000000"/>
          <w:sz w:val="22"/>
          <w:szCs w:val="22"/>
        </w:rPr>
        <w:t>5</w:t>
      </w:r>
    </w:p>
    <w:p w14:paraId="2E1093FA" w14:textId="77777777" w:rsidR="00242AA6" w:rsidRDefault="00242AA6" w:rsidP="00242AA6">
      <w:pPr>
        <w:rPr>
          <w:rFonts w:ascii="Bookman Old Style" w:hAnsi="Bookman Old Style"/>
          <w:color w:val="000000"/>
          <w:sz w:val="22"/>
          <w:szCs w:val="22"/>
        </w:rPr>
      </w:pPr>
      <w:r w:rsidRPr="006B0C31">
        <w:rPr>
          <w:rFonts w:ascii="Bookman Old Style" w:hAnsi="Bookman Old Style"/>
          <w:color w:val="000000"/>
          <w:sz w:val="22"/>
          <w:szCs w:val="22"/>
        </w:rPr>
        <w:t xml:space="preserve">AFFECTED PARTIES: </w:t>
      </w:r>
      <w:r w:rsidRPr="00242AA6">
        <w:rPr>
          <w:rFonts w:ascii="Bookman Old Style" w:hAnsi="Bookman Old Style"/>
          <w:color w:val="000000"/>
          <w:sz w:val="22"/>
          <w:szCs w:val="22"/>
        </w:rPr>
        <w:t>Owners and operators of underground oil storage facilities used to store motor fuels or used in the marketing and distribution of oil, Certified Underground Oil Tank Installers and Inspectors, and environmental consultants.</w:t>
      </w:r>
    </w:p>
    <w:p w14:paraId="0E837BA1" w14:textId="7599F31D" w:rsidR="00242AA6" w:rsidRDefault="00242AA6" w:rsidP="00242AA6">
      <w:pPr>
        <w:rPr>
          <w:rFonts w:ascii="Bookman Old Style" w:hAnsi="Bookman Old Style"/>
          <w:color w:val="000000"/>
          <w:sz w:val="22"/>
          <w:szCs w:val="22"/>
        </w:rPr>
      </w:pPr>
      <w:r w:rsidRPr="006B0C31">
        <w:rPr>
          <w:rFonts w:ascii="Bookman Old Style" w:hAnsi="Bookman Old Style"/>
          <w:color w:val="000000"/>
          <w:sz w:val="22"/>
          <w:szCs w:val="22"/>
        </w:rPr>
        <w:t xml:space="preserve">CONSENSUS-BASED RULE DEVELOPMENT: </w:t>
      </w:r>
      <w:r>
        <w:rPr>
          <w:rFonts w:ascii="Bookman Old Style" w:hAnsi="Bookman Old Style"/>
          <w:color w:val="000000"/>
          <w:sz w:val="22"/>
          <w:szCs w:val="22"/>
        </w:rPr>
        <w:t>N/A</w:t>
      </w:r>
    </w:p>
    <w:p w14:paraId="7E5187BE" w14:textId="77777777" w:rsidR="00242AA6" w:rsidRDefault="00242AA6" w:rsidP="005D4A0D">
      <w:pPr>
        <w:rPr>
          <w:rFonts w:ascii="Bookman Old Style" w:hAnsi="Bookman Old Style"/>
          <w:color w:val="000000"/>
          <w:sz w:val="22"/>
          <w:szCs w:val="22"/>
        </w:rPr>
      </w:pPr>
    </w:p>
    <w:p w14:paraId="0EB0AEEA" w14:textId="0E32E8D8" w:rsidR="00E0718F" w:rsidRPr="006F6C24" w:rsidRDefault="00E0718F" w:rsidP="00E0718F">
      <w:pPr>
        <w:rPr>
          <w:rFonts w:ascii="Bookman Old Style" w:hAnsi="Bookman Old Style"/>
          <w:b/>
          <w:bCs/>
          <w:sz w:val="22"/>
          <w:szCs w:val="22"/>
        </w:rPr>
      </w:pPr>
      <w:r w:rsidRPr="006F6C24">
        <w:rPr>
          <w:rFonts w:ascii="Bookman Old Style" w:hAnsi="Bookman Old Style"/>
          <w:b/>
          <w:bCs/>
          <w:sz w:val="22"/>
          <w:szCs w:val="22"/>
        </w:rPr>
        <w:t xml:space="preserve">CHAPTER </w:t>
      </w:r>
      <w:r>
        <w:rPr>
          <w:rFonts w:ascii="Bookman Old Style" w:hAnsi="Bookman Old Style"/>
          <w:b/>
          <w:bCs/>
          <w:sz w:val="22"/>
          <w:szCs w:val="22"/>
        </w:rPr>
        <w:t>850</w:t>
      </w:r>
      <w:r w:rsidRPr="006F6C24">
        <w:rPr>
          <w:rFonts w:ascii="Bookman Old Style" w:hAnsi="Bookman Old Style"/>
          <w:b/>
          <w:bCs/>
          <w:sz w:val="22"/>
          <w:szCs w:val="22"/>
        </w:rPr>
        <w:t xml:space="preserve">: </w:t>
      </w:r>
      <w:r w:rsidRPr="00E0718F">
        <w:rPr>
          <w:rFonts w:ascii="Bookman Old Style" w:hAnsi="Bookman Old Style"/>
          <w:b/>
          <w:bCs/>
          <w:sz w:val="22"/>
          <w:szCs w:val="22"/>
        </w:rPr>
        <w:t>Identification of Hazardous Wastes</w:t>
      </w:r>
    </w:p>
    <w:p w14:paraId="2B32FDC8" w14:textId="1DB16BF1" w:rsidR="00E0718F" w:rsidRDefault="00E0718F" w:rsidP="00E0718F">
      <w:pPr>
        <w:rPr>
          <w:rFonts w:ascii="Bookman Old Style" w:hAnsi="Bookman Old Style"/>
          <w:sz w:val="22"/>
          <w:szCs w:val="22"/>
        </w:rPr>
      </w:pPr>
      <w:r>
        <w:rPr>
          <w:rFonts w:ascii="Bookman Old Style" w:hAnsi="Bookman Old Style"/>
          <w:sz w:val="22"/>
          <w:szCs w:val="22"/>
        </w:rPr>
        <w:t xml:space="preserve">STATUTORY BASIS: </w:t>
      </w:r>
      <w:r w:rsidRPr="00E0718F">
        <w:rPr>
          <w:rFonts w:ascii="Bookman Old Style" w:hAnsi="Bookman Old Style"/>
          <w:sz w:val="22"/>
          <w:szCs w:val="22"/>
        </w:rPr>
        <w:t xml:space="preserve">38 M.R.S. </w:t>
      </w:r>
      <w:r w:rsidR="008756DA" w:rsidRPr="008756DA">
        <w:rPr>
          <w:rFonts w:ascii="Bookman Old Style" w:hAnsi="Bookman Old Style"/>
          <w:sz w:val="22"/>
          <w:szCs w:val="22"/>
        </w:rPr>
        <w:t xml:space="preserve">§§ </w:t>
      </w:r>
      <w:r w:rsidRPr="00E0718F">
        <w:rPr>
          <w:rFonts w:ascii="Bookman Old Style" w:hAnsi="Bookman Old Style"/>
          <w:sz w:val="22"/>
          <w:szCs w:val="22"/>
        </w:rPr>
        <w:t>1301, et seq.</w:t>
      </w:r>
    </w:p>
    <w:p w14:paraId="5E3EB307" w14:textId="77777777" w:rsidR="00E0718F" w:rsidRDefault="00E0718F" w:rsidP="00E0718F">
      <w:pPr>
        <w:rPr>
          <w:rFonts w:ascii="Bookman Old Style" w:hAnsi="Bookman Old Style"/>
          <w:sz w:val="22"/>
          <w:szCs w:val="22"/>
        </w:rPr>
      </w:pPr>
      <w:r>
        <w:rPr>
          <w:rFonts w:ascii="Bookman Old Style" w:hAnsi="Bookman Old Style"/>
          <w:sz w:val="22"/>
          <w:szCs w:val="22"/>
        </w:rPr>
        <w:t xml:space="preserve">PURPOSE: </w:t>
      </w:r>
      <w:r w:rsidRPr="00E0718F">
        <w:rPr>
          <w:rFonts w:ascii="Bookman Old Style" w:hAnsi="Bookman Old Style"/>
          <w:sz w:val="22"/>
          <w:szCs w:val="22"/>
        </w:rPr>
        <w:t>The existing rule will be amended to incorporate an exclusion from regulation for air bags, addition of aerosol cans as universal waste, changes related to the federal Generator Improvement Rules, and the inclusion of requirements for Pharmaceutical Waste.</w:t>
      </w:r>
    </w:p>
    <w:p w14:paraId="2666F76D" w14:textId="6FD78417" w:rsidR="00E0718F" w:rsidRPr="00E962D9" w:rsidRDefault="005F0CE3" w:rsidP="00E0718F">
      <w:pPr>
        <w:rPr>
          <w:rFonts w:ascii="Bookman Old Style" w:hAnsi="Bookman Old Style"/>
          <w:sz w:val="22"/>
          <w:szCs w:val="22"/>
        </w:rPr>
      </w:pPr>
      <w:r>
        <w:rPr>
          <w:rFonts w:ascii="Bookman Old Style" w:hAnsi="Bookman Old Style"/>
          <w:sz w:val="22"/>
          <w:szCs w:val="22"/>
        </w:rPr>
        <w:t xml:space="preserve">SCHEDULE FOR ADOPTION: </w:t>
      </w:r>
      <w:r w:rsidR="00A80F37">
        <w:rPr>
          <w:rFonts w:ascii="Bookman Old Style" w:hAnsi="Bookman Old Style"/>
          <w:sz w:val="22"/>
          <w:szCs w:val="22"/>
        </w:rPr>
        <w:t xml:space="preserve">Fall </w:t>
      </w:r>
      <w:r w:rsidR="00E0718F">
        <w:rPr>
          <w:rFonts w:ascii="Bookman Old Style" w:hAnsi="Bookman Old Style"/>
          <w:sz w:val="22"/>
          <w:szCs w:val="22"/>
        </w:rPr>
        <w:t>202</w:t>
      </w:r>
      <w:r w:rsidR="00656DFC">
        <w:rPr>
          <w:rFonts w:ascii="Bookman Old Style" w:hAnsi="Bookman Old Style"/>
          <w:sz w:val="22"/>
          <w:szCs w:val="22"/>
        </w:rPr>
        <w:t>5</w:t>
      </w:r>
    </w:p>
    <w:p w14:paraId="572EC8F1" w14:textId="77777777" w:rsidR="00E0718F" w:rsidRDefault="00E0718F" w:rsidP="00E0718F">
      <w:pPr>
        <w:rPr>
          <w:rFonts w:ascii="Bookman Old Style" w:hAnsi="Bookman Old Style"/>
          <w:sz w:val="22"/>
          <w:szCs w:val="22"/>
        </w:rPr>
      </w:pPr>
      <w:r w:rsidRPr="00A638D1">
        <w:rPr>
          <w:rFonts w:ascii="Bookman Old Style" w:hAnsi="Bookman Old Style"/>
          <w:sz w:val="22"/>
          <w:szCs w:val="22"/>
        </w:rPr>
        <w:t xml:space="preserve">AFFECTED PARTIES: </w:t>
      </w:r>
      <w:r w:rsidRPr="00E0718F">
        <w:rPr>
          <w:rFonts w:ascii="Bookman Old Style" w:hAnsi="Bookman Old Style"/>
          <w:sz w:val="22"/>
          <w:szCs w:val="22"/>
        </w:rPr>
        <w:t>Handlers of Hazardous Waste</w:t>
      </w:r>
    </w:p>
    <w:p w14:paraId="38DFB62B" w14:textId="45301C39" w:rsidR="00E0718F" w:rsidRDefault="00E0718F" w:rsidP="00E0718F">
      <w:pPr>
        <w:rPr>
          <w:rFonts w:ascii="Bookman Old Style" w:hAnsi="Bookman Old Style"/>
          <w:sz w:val="22"/>
          <w:szCs w:val="22"/>
        </w:rPr>
      </w:pPr>
      <w:r w:rsidRPr="00A638D1">
        <w:rPr>
          <w:rFonts w:ascii="Bookman Old Style" w:hAnsi="Bookman Old Style"/>
          <w:sz w:val="22"/>
          <w:szCs w:val="22"/>
        </w:rPr>
        <w:t>CONSENSUS-BASED RULE DEVELOPMENT: N/A</w:t>
      </w:r>
    </w:p>
    <w:p w14:paraId="61B794E4" w14:textId="082F598E" w:rsidR="00E0718F" w:rsidRDefault="00E0718F" w:rsidP="00E0718F">
      <w:pPr>
        <w:rPr>
          <w:rFonts w:ascii="Bookman Old Style" w:hAnsi="Bookman Old Style"/>
          <w:sz w:val="22"/>
          <w:szCs w:val="22"/>
        </w:rPr>
      </w:pPr>
    </w:p>
    <w:p w14:paraId="6BA8F518" w14:textId="19E6CBE7" w:rsidR="00E0718F" w:rsidRPr="006F6C24" w:rsidRDefault="00E0718F" w:rsidP="00E0718F">
      <w:pPr>
        <w:rPr>
          <w:rFonts w:ascii="Bookman Old Style" w:hAnsi="Bookman Old Style"/>
          <w:b/>
          <w:bCs/>
          <w:sz w:val="22"/>
          <w:szCs w:val="22"/>
        </w:rPr>
      </w:pPr>
      <w:r w:rsidRPr="006F6C24">
        <w:rPr>
          <w:rFonts w:ascii="Bookman Old Style" w:hAnsi="Bookman Old Style"/>
          <w:b/>
          <w:bCs/>
          <w:sz w:val="22"/>
          <w:szCs w:val="22"/>
        </w:rPr>
        <w:t xml:space="preserve">CHAPTER </w:t>
      </w:r>
      <w:r>
        <w:rPr>
          <w:rFonts w:ascii="Bookman Old Style" w:hAnsi="Bookman Old Style"/>
          <w:b/>
          <w:bCs/>
          <w:sz w:val="22"/>
          <w:szCs w:val="22"/>
        </w:rPr>
        <w:t>851</w:t>
      </w:r>
      <w:r w:rsidR="00A80F37">
        <w:rPr>
          <w:rFonts w:ascii="Bookman Old Style" w:hAnsi="Bookman Old Style"/>
          <w:b/>
          <w:bCs/>
          <w:sz w:val="22"/>
          <w:szCs w:val="22"/>
        </w:rPr>
        <w:t xml:space="preserve"> through 857</w:t>
      </w:r>
      <w:r w:rsidRPr="006F6C24">
        <w:rPr>
          <w:rFonts w:ascii="Bookman Old Style" w:hAnsi="Bookman Old Style"/>
          <w:b/>
          <w:bCs/>
          <w:sz w:val="22"/>
          <w:szCs w:val="22"/>
        </w:rPr>
        <w:t xml:space="preserve">: </w:t>
      </w:r>
      <w:r w:rsidRPr="00E0718F">
        <w:rPr>
          <w:rFonts w:ascii="Bookman Old Style" w:hAnsi="Bookman Old Style"/>
          <w:b/>
          <w:bCs/>
          <w:sz w:val="22"/>
          <w:szCs w:val="22"/>
        </w:rPr>
        <w:t>Standards for Generators of Hazardous Waste</w:t>
      </w:r>
    </w:p>
    <w:p w14:paraId="4BCF98CC" w14:textId="13EB6EB7" w:rsidR="00E0718F" w:rsidRDefault="00E0718F" w:rsidP="00E0718F">
      <w:pPr>
        <w:rPr>
          <w:rFonts w:ascii="Bookman Old Style" w:hAnsi="Bookman Old Style"/>
          <w:sz w:val="22"/>
          <w:szCs w:val="22"/>
        </w:rPr>
      </w:pPr>
      <w:r>
        <w:rPr>
          <w:rFonts w:ascii="Bookman Old Style" w:hAnsi="Bookman Old Style"/>
          <w:sz w:val="22"/>
          <w:szCs w:val="22"/>
        </w:rPr>
        <w:lastRenderedPageBreak/>
        <w:t xml:space="preserve">STATUTORY BASIS: </w:t>
      </w:r>
      <w:r w:rsidRPr="00E0718F">
        <w:rPr>
          <w:rFonts w:ascii="Bookman Old Style" w:hAnsi="Bookman Old Style"/>
          <w:sz w:val="22"/>
          <w:szCs w:val="22"/>
        </w:rPr>
        <w:t xml:space="preserve">38 M.R.S. </w:t>
      </w:r>
      <w:r w:rsidR="008756DA" w:rsidRPr="008756DA">
        <w:rPr>
          <w:rFonts w:ascii="Bookman Old Style" w:hAnsi="Bookman Old Style"/>
          <w:sz w:val="22"/>
          <w:szCs w:val="22"/>
        </w:rPr>
        <w:t xml:space="preserve">§§ </w:t>
      </w:r>
      <w:r w:rsidRPr="00E0718F">
        <w:rPr>
          <w:rFonts w:ascii="Bookman Old Style" w:hAnsi="Bookman Old Style"/>
          <w:sz w:val="22"/>
          <w:szCs w:val="22"/>
        </w:rPr>
        <w:t>1301, et seq.</w:t>
      </w:r>
    </w:p>
    <w:p w14:paraId="7625A658" w14:textId="14B14BD3" w:rsidR="00E0718F" w:rsidRDefault="00E0718F" w:rsidP="00E0718F">
      <w:pPr>
        <w:rPr>
          <w:rFonts w:ascii="Bookman Old Style" w:hAnsi="Bookman Old Style"/>
          <w:sz w:val="22"/>
          <w:szCs w:val="22"/>
        </w:rPr>
      </w:pPr>
      <w:r>
        <w:rPr>
          <w:rFonts w:ascii="Bookman Old Style" w:hAnsi="Bookman Old Style"/>
          <w:sz w:val="22"/>
          <w:szCs w:val="22"/>
        </w:rPr>
        <w:t xml:space="preserve">PURPOSE: </w:t>
      </w:r>
      <w:bookmarkStart w:id="14" w:name="_Hlk199920747"/>
      <w:r w:rsidRPr="00E0718F">
        <w:rPr>
          <w:rFonts w:ascii="Bookman Old Style" w:hAnsi="Bookman Old Style"/>
          <w:sz w:val="22"/>
          <w:szCs w:val="22"/>
        </w:rPr>
        <w:t>The existing rule will be amended to incorporate changes related to the federal Generator Improvement Rules</w:t>
      </w:r>
      <w:r w:rsidR="00A80F37">
        <w:rPr>
          <w:rFonts w:ascii="Bookman Old Style" w:hAnsi="Bookman Old Style"/>
          <w:sz w:val="22"/>
          <w:szCs w:val="22"/>
        </w:rPr>
        <w:t>,</w:t>
      </w:r>
      <w:r w:rsidRPr="00E0718F">
        <w:rPr>
          <w:rFonts w:ascii="Bookman Old Style" w:hAnsi="Bookman Old Style"/>
          <w:sz w:val="22"/>
          <w:szCs w:val="22"/>
        </w:rPr>
        <w:t xml:space="preserve"> the inclusion of requirements for Pharmaceutical Waste</w:t>
      </w:r>
      <w:r w:rsidR="00A80F37">
        <w:rPr>
          <w:rFonts w:ascii="Bookman Old Style" w:hAnsi="Bookman Old Style"/>
          <w:sz w:val="22"/>
          <w:szCs w:val="22"/>
        </w:rPr>
        <w:t>, and update citations</w:t>
      </w:r>
      <w:r w:rsidRPr="00E0718F">
        <w:rPr>
          <w:rFonts w:ascii="Bookman Old Style" w:hAnsi="Bookman Old Style"/>
          <w:sz w:val="22"/>
          <w:szCs w:val="22"/>
        </w:rPr>
        <w:t>.</w:t>
      </w:r>
      <w:bookmarkEnd w:id="14"/>
    </w:p>
    <w:p w14:paraId="1D6B6ED0" w14:textId="39F34C69" w:rsidR="00E0718F" w:rsidRPr="00E962D9" w:rsidRDefault="005F0CE3" w:rsidP="00E0718F">
      <w:pPr>
        <w:rPr>
          <w:rFonts w:ascii="Bookman Old Style" w:hAnsi="Bookman Old Style"/>
          <w:sz w:val="22"/>
          <w:szCs w:val="22"/>
        </w:rPr>
      </w:pPr>
      <w:r>
        <w:rPr>
          <w:rFonts w:ascii="Bookman Old Style" w:hAnsi="Bookman Old Style"/>
          <w:sz w:val="22"/>
          <w:szCs w:val="22"/>
        </w:rPr>
        <w:t xml:space="preserve">SCHEDULE FOR ADOPTION: </w:t>
      </w:r>
      <w:r w:rsidR="00A80F37">
        <w:rPr>
          <w:rFonts w:ascii="Bookman Old Style" w:hAnsi="Bookman Old Style"/>
          <w:sz w:val="22"/>
          <w:szCs w:val="22"/>
        </w:rPr>
        <w:t xml:space="preserve">Fall </w:t>
      </w:r>
      <w:r w:rsidR="00E0718F">
        <w:rPr>
          <w:rFonts w:ascii="Bookman Old Style" w:hAnsi="Bookman Old Style"/>
          <w:sz w:val="22"/>
          <w:szCs w:val="22"/>
        </w:rPr>
        <w:t>202</w:t>
      </w:r>
      <w:r w:rsidR="00656DFC">
        <w:rPr>
          <w:rFonts w:ascii="Bookman Old Style" w:hAnsi="Bookman Old Style"/>
          <w:sz w:val="22"/>
          <w:szCs w:val="22"/>
        </w:rPr>
        <w:t>5</w:t>
      </w:r>
    </w:p>
    <w:p w14:paraId="3D86EA51" w14:textId="77777777" w:rsidR="00E0718F" w:rsidRDefault="00E0718F" w:rsidP="00E0718F">
      <w:pPr>
        <w:rPr>
          <w:rFonts w:ascii="Bookman Old Style" w:hAnsi="Bookman Old Style"/>
          <w:sz w:val="22"/>
          <w:szCs w:val="22"/>
        </w:rPr>
      </w:pPr>
      <w:r w:rsidRPr="00A638D1">
        <w:rPr>
          <w:rFonts w:ascii="Bookman Old Style" w:hAnsi="Bookman Old Style"/>
          <w:sz w:val="22"/>
          <w:szCs w:val="22"/>
        </w:rPr>
        <w:t xml:space="preserve">AFFECTED PARTIES: </w:t>
      </w:r>
      <w:r w:rsidRPr="00E0718F">
        <w:rPr>
          <w:rFonts w:ascii="Bookman Old Style" w:hAnsi="Bookman Old Style"/>
          <w:sz w:val="22"/>
          <w:szCs w:val="22"/>
        </w:rPr>
        <w:t>Generators of Hazardous Waste</w:t>
      </w:r>
    </w:p>
    <w:p w14:paraId="7BD80D93" w14:textId="77777777" w:rsidR="00E0718F" w:rsidRDefault="00E0718F" w:rsidP="00E0718F">
      <w:pPr>
        <w:rPr>
          <w:rFonts w:ascii="Bookman Old Style" w:hAnsi="Bookman Old Style"/>
          <w:sz w:val="22"/>
          <w:szCs w:val="22"/>
        </w:rPr>
      </w:pPr>
      <w:r w:rsidRPr="00A638D1">
        <w:rPr>
          <w:rFonts w:ascii="Bookman Old Style" w:hAnsi="Bookman Old Style"/>
          <w:sz w:val="22"/>
          <w:szCs w:val="22"/>
        </w:rPr>
        <w:t>CONSENSUS-BASED RULE DEVELOPMENT: N/A</w:t>
      </w:r>
    </w:p>
    <w:p w14:paraId="7C864DBC" w14:textId="0E07F3DA" w:rsidR="00E0718F" w:rsidRDefault="00E0718F" w:rsidP="00445A72">
      <w:pPr>
        <w:autoSpaceDE w:val="0"/>
        <w:autoSpaceDN w:val="0"/>
        <w:adjustRightInd w:val="0"/>
        <w:rPr>
          <w:rFonts w:ascii="Bookman Old Style" w:hAnsi="Bookman Old Style"/>
          <w:sz w:val="22"/>
          <w:szCs w:val="22"/>
        </w:rPr>
      </w:pPr>
    </w:p>
    <w:p w14:paraId="63B3AC54" w14:textId="3F54BB2A" w:rsidR="00E0718F" w:rsidRPr="006F6C24" w:rsidRDefault="00E0718F" w:rsidP="00E0718F">
      <w:pPr>
        <w:rPr>
          <w:rFonts w:ascii="Bookman Old Style" w:hAnsi="Bookman Old Style"/>
          <w:b/>
          <w:bCs/>
          <w:sz w:val="22"/>
          <w:szCs w:val="22"/>
        </w:rPr>
      </w:pPr>
      <w:r w:rsidRPr="006F6C24">
        <w:rPr>
          <w:rFonts w:ascii="Bookman Old Style" w:hAnsi="Bookman Old Style"/>
          <w:b/>
          <w:bCs/>
          <w:sz w:val="22"/>
          <w:szCs w:val="22"/>
        </w:rPr>
        <w:t xml:space="preserve">CHAPTER </w:t>
      </w:r>
      <w:r>
        <w:rPr>
          <w:rFonts w:ascii="Bookman Old Style" w:hAnsi="Bookman Old Style"/>
          <w:b/>
          <w:bCs/>
          <w:sz w:val="22"/>
          <w:szCs w:val="22"/>
        </w:rPr>
        <w:t>858</w:t>
      </w:r>
      <w:r w:rsidRPr="006F6C24">
        <w:rPr>
          <w:rFonts w:ascii="Bookman Old Style" w:hAnsi="Bookman Old Style"/>
          <w:b/>
          <w:bCs/>
          <w:sz w:val="22"/>
          <w:szCs w:val="22"/>
        </w:rPr>
        <w:t xml:space="preserve">: </w:t>
      </w:r>
      <w:r w:rsidRPr="00E0718F">
        <w:rPr>
          <w:rFonts w:ascii="Bookman Old Style" w:hAnsi="Bookman Old Style"/>
          <w:b/>
          <w:bCs/>
          <w:sz w:val="22"/>
          <w:szCs w:val="22"/>
        </w:rPr>
        <w:t>Universal Waste Rules</w:t>
      </w:r>
    </w:p>
    <w:p w14:paraId="7EE70707" w14:textId="6FD4F904" w:rsidR="00E0718F" w:rsidRDefault="00E0718F" w:rsidP="00E0718F">
      <w:pPr>
        <w:rPr>
          <w:rFonts w:ascii="Bookman Old Style" w:hAnsi="Bookman Old Style"/>
          <w:sz w:val="22"/>
          <w:szCs w:val="22"/>
        </w:rPr>
      </w:pPr>
      <w:r>
        <w:rPr>
          <w:rFonts w:ascii="Bookman Old Style" w:hAnsi="Bookman Old Style"/>
          <w:sz w:val="22"/>
          <w:szCs w:val="22"/>
        </w:rPr>
        <w:t xml:space="preserve">STATUTORY BASIS: </w:t>
      </w:r>
      <w:r w:rsidRPr="00E0718F">
        <w:rPr>
          <w:rFonts w:ascii="Bookman Old Style" w:hAnsi="Bookman Old Style"/>
          <w:sz w:val="22"/>
          <w:szCs w:val="22"/>
        </w:rPr>
        <w:t xml:space="preserve">38 M.R.S. </w:t>
      </w:r>
      <w:r w:rsidR="008756DA" w:rsidRPr="008756DA">
        <w:rPr>
          <w:rFonts w:ascii="Bookman Old Style" w:hAnsi="Bookman Old Style"/>
          <w:sz w:val="22"/>
          <w:szCs w:val="22"/>
        </w:rPr>
        <w:t xml:space="preserve">§§ </w:t>
      </w:r>
      <w:r w:rsidRPr="00E0718F">
        <w:rPr>
          <w:rFonts w:ascii="Bookman Old Style" w:hAnsi="Bookman Old Style"/>
          <w:sz w:val="22"/>
          <w:szCs w:val="22"/>
        </w:rPr>
        <w:t>1301, et seq.</w:t>
      </w:r>
    </w:p>
    <w:p w14:paraId="000582B2" w14:textId="03DA62CA" w:rsidR="00E0718F" w:rsidRDefault="00E0718F" w:rsidP="00E0718F">
      <w:pPr>
        <w:rPr>
          <w:rFonts w:ascii="Bookman Old Style" w:hAnsi="Bookman Old Style"/>
          <w:sz w:val="22"/>
          <w:szCs w:val="22"/>
        </w:rPr>
      </w:pPr>
      <w:r>
        <w:rPr>
          <w:rFonts w:ascii="Bookman Old Style" w:hAnsi="Bookman Old Style"/>
          <w:sz w:val="22"/>
          <w:szCs w:val="22"/>
        </w:rPr>
        <w:t xml:space="preserve">PURPOSE: </w:t>
      </w:r>
      <w:r w:rsidRPr="00E0718F">
        <w:rPr>
          <w:rFonts w:ascii="Bookman Old Style" w:hAnsi="Bookman Old Style"/>
          <w:sz w:val="22"/>
          <w:szCs w:val="22"/>
        </w:rPr>
        <w:t>The existing rule will be amended to incorporate aerosol cans as a type of universal waste.</w:t>
      </w:r>
    </w:p>
    <w:p w14:paraId="6E73908C" w14:textId="45C71AE8" w:rsidR="00E0718F" w:rsidRPr="00E962D9" w:rsidRDefault="005F0CE3" w:rsidP="00E0718F">
      <w:pPr>
        <w:rPr>
          <w:rFonts w:ascii="Bookman Old Style" w:hAnsi="Bookman Old Style"/>
          <w:sz w:val="22"/>
          <w:szCs w:val="22"/>
        </w:rPr>
      </w:pPr>
      <w:r>
        <w:rPr>
          <w:rFonts w:ascii="Bookman Old Style" w:hAnsi="Bookman Old Style"/>
          <w:sz w:val="22"/>
          <w:szCs w:val="22"/>
        </w:rPr>
        <w:t xml:space="preserve">SCHEDULE FOR ADOPTION: </w:t>
      </w:r>
      <w:r w:rsidR="00A80F37">
        <w:rPr>
          <w:rFonts w:ascii="Bookman Old Style" w:hAnsi="Bookman Old Style"/>
          <w:sz w:val="22"/>
          <w:szCs w:val="22"/>
        </w:rPr>
        <w:t xml:space="preserve">Fall </w:t>
      </w:r>
      <w:r w:rsidR="00E0718F">
        <w:rPr>
          <w:rFonts w:ascii="Bookman Old Style" w:hAnsi="Bookman Old Style"/>
          <w:sz w:val="22"/>
          <w:szCs w:val="22"/>
        </w:rPr>
        <w:t>202</w:t>
      </w:r>
      <w:r w:rsidR="00656DFC">
        <w:rPr>
          <w:rFonts w:ascii="Bookman Old Style" w:hAnsi="Bookman Old Style"/>
          <w:sz w:val="22"/>
          <w:szCs w:val="22"/>
        </w:rPr>
        <w:t>5</w:t>
      </w:r>
    </w:p>
    <w:p w14:paraId="627D394E" w14:textId="5EF25B69" w:rsidR="00E0718F" w:rsidRDefault="00E0718F" w:rsidP="00E0718F">
      <w:pPr>
        <w:rPr>
          <w:rFonts w:ascii="Bookman Old Style" w:hAnsi="Bookman Old Style"/>
          <w:sz w:val="22"/>
          <w:szCs w:val="22"/>
        </w:rPr>
      </w:pPr>
      <w:r w:rsidRPr="00A638D1">
        <w:rPr>
          <w:rFonts w:ascii="Bookman Old Style" w:hAnsi="Bookman Old Style"/>
          <w:sz w:val="22"/>
          <w:szCs w:val="22"/>
        </w:rPr>
        <w:t xml:space="preserve">AFFECTED PARTIES: </w:t>
      </w:r>
      <w:r w:rsidRPr="00E0718F">
        <w:rPr>
          <w:rFonts w:ascii="Bookman Old Style" w:hAnsi="Bookman Old Style"/>
          <w:sz w:val="22"/>
          <w:szCs w:val="22"/>
        </w:rPr>
        <w:t>Handlers of Universal Waste</w:t>
      </w:r>
    </w:p>
    <w:p w14:paraId="790C4311" w14:textId="77777777" w:rsidR="00E0718F" w:rsidRDefault="00E0718F" w:rsidP="00E0718F">
      <w:pPr>
        <w:rPr>
          <w:rFonts w:ascii="Bookman Old Style" w:hAnsi="Bookman Old Style"/>
          <w:sz w:val="22"/>
          <w:szCs w:val="22"/>
        </w:rPr>
      </w:pPr>
      <w:r w:rsidRPr="00A638D1">
        <w:rPr>
          <w:rFonts w:ascii="Bookman Old Style" w:hAnsi="Bookman Old Style"/>
          <w:sz w:val="22"/>
          <w:szCs w:val="22"/>
        </w:rPr>
        <w:t>CONSENSUS-BASED RULE DEVELOPMENT: N/A</w:t>
      </w:r>
    </w:p>
    <w:p w14:paraId="6222B2EE" w14:textId="77777777" w:rsidR="00E0718F" w:rsidRDefault="00E0718F" w:rsidP="00445A72">
      <w:pPr>
        <w:autoSpaceDE w:val="0"/>
        <w:autoSpaceDN w:val="0"/>
        <w:adjustRightInd w:val="0"/>
        <w:rPr>
          <w:rFonts w:ascii="Bookman Old Style" w:hAnsi="Bookman Old Style"/>
          <w:sz w:val="22"/>
          <w:szCs w:val="22"/>
        </w:rPr>
      </w:pPr>
    </w:p>
    <w:p w14:paraId="39055076" w14:textId="0FC9BE6F" w:rsidR="00E0718F" w:rsidRPr="006F6C24" w:rsidRDefault="00E0718F" w:rsidP="00E0718F">
      <w:pPr>
        <w:rPr>
          <w:rFonts w:ascii="Bookman Old Style" w:hAnsi="Bookman Old Style"/>
          <w:b/>
          <w:bCs/>
          <w:sz w:val="22"/>
          <w:szCs w:val="22"/>
        </w:rPr>
      </w:pPr>
      <w:r w:rsidRPr="006F6C24">
        <w:rPr>
          <w:rFonts w:ascii="Bookman Old Style" w:hAnsi="Bookman Old Style"/>
          <w:b/>
          <w:bCs/>
          <w:sz w:val="22"/>
          <w:szCs w:val="22"/>
        </w:rPr>
        <w:t xml:space="preserve">CHAPTER </w:t>
      </w:r>
      <w:r>
        <w:rPr>
          <w:rFonts w:ascii="Bookman Old Style" w:hAnsi="Bookman Old Style"/>
          <w:b/>
          <w:bCs/>
          <w:sz w:val="22"/>
          <w:szCs w:val="22"/>
        </w:rPr>
        <w:t>859</w:t>
      </w:r>
      <w:r w:rsidRPr="006F6C24">
        <w:rPr>
          <w:rFonts w:ascii="Bookman Old Style" w:hAnsi="Bookman Old Style"/>
          <w:b/>
          <w:bCs/>
          <w:sz w:val="22"/>
          <w:szCs w:val="22"/>
        </w:rPr>
        <w:t xml:space="preserve">: </w:t>
      </w:r>
      <w:r w:rsidRPr="00E0718F">
        <w:rPr>
          <w:rFonts w:ascii="Bookman Old Style" w:hAnsi="Bookman Old Style"/>
          <w:b/>
          <w:bCs/>
          <w:sz w:val="22"/>
          <w:szCs w:val="22"/>
        </w:rPr>
        <w:t xml:space="preserve">Hazardous Waste Pharmaceuticals  </w:t>
      </w:r>
    </w:p>
    <w:p w14:paraId="1BEC8D78" w14:textId="2FDC7106" w:rsidR="00E0718F" w:rsidRDefault="00E0718F" w:rsidP="00E0718F">
      <w:pPr>
        <w:rPr>
          <w:rFonts w:ascii="Bookman Old Style" w:hAnsi="Bookman Old Style"/>
          <w:sz w:val="22"/>
          <w:szCs w:val="22"/>
        </w:rPr>
      </w:pPr>
      <w:r>
        <w:rPr>
          <w:rFonts w:ascii="Bookman Old Style" w:hAnsi="Bookman Old Style"/>
          <w:sz w:val="22"/>
          <w:szCs w:val="22"/>
        </w:rPr>
        <w:t xml:space="preserve">STATUTORY BASIS: </w:t>
      </w:r>
      <w:r w:rsidRPr="00E0718F">
        <w:rPr>
          <w:rFonts w:ascii="Bookman Old Style" w:hAnsi="Bookman Old Style"/>
          <w:sz w:val="22"/>
          <w:szCs w:val="22"/>
        </w:rPr>
        <w:t xml:space="preserve">38 M.R.S. </w:t>
      </w:r>
      <w:r w:rsidR="008756DA" w:rsidRPr="008756DA">
        <w:rPr>
          <w:rFonts w:ascii="Bookman Old Style" w:hAnsi="Bookman Old Style"/>
          <w:sz w:val="22"/>
          <w:szCs w:val="22"/>
        </w:rPr>
        <w:t xml:space="preserve">§§ </w:t>
      </w:r>
      <w:r w:rsidRPr="00E0718F">
        <w:rPr>
          <w:rFonts w:ascii="Bookman Old Style" w:hAnsi="Bookman Old Style"/>
          <w:sz w:val="22"/>
          <w:szCs w:val="22"/>
        </w:rPr>
        <w:t>1301, et seq.</w:t>
      </w:r>
    </w:p>
    <w:p w14:paraId="5CFBFCD3" w14:textId="1B894D01" w:rsidR="00E0718F" w:rsidRDefault="00E0718F" w:rsidP="00E0718F">
      <w:pPr>
        <w:rPr>
          <w:rFonts w:ascii="Bookman Old Style" w:hAnsi="Bookman Old Style"/>
          <w:sz w:val="22"/>
          <w:szCs w:val="22"/>
        </w:rPr>
      </w:pPr>
      <w:r>
        <w:rPr>
          <w:rFonts w:ascii="Bookman Old Style" w:hAnsi="Bookman Old Style"/>
          <w:sz w:val="22"/>
          <w:szCs w:val="22"/>
        </w:rPr>
        <w:t xml:space="preserve">PURPOSE: </w:t>
      </w:r>
      <w:r w:rsidRPr="00E0718F">
        <w:rPr>
          <w:rFonts w:ascii="Bookman Old Style" w:hAnsi="Bookman Old Style"/>
          <w:sz w:val="22"/>
          <w:szCs w:val="22"/>
        </w:rPr>
        <w:t>This rule establishes standards and requirements for the management of hazardous waste pharmaceuticals.</w:t>
      </w:r>
    </w:p>
    <w:p w14:paraId="4A1F0863" w14:textId="02600A0E" w:rsidR="00E0718F" w:rsidRPr="00E962D9" w:rsidRDefault="005F0CE3" w:rsidP="00E0718F">
      <w:pPr>
        <w:rPr>
          <w:rFonts w:ascii="Bookman Old Style" w:hAnsi="Bookman Old Style"/>
          <w:sz w:val="22"/>
          <w:szCs w:val="22"/>
        </w:rPr>
      </w:pPr>
      <w:r>
        <w:rPr>
          <w:rFonts w:ascii="Bookman Old Style" w:hAnsi="Bookman Old Style"/>
          <w:sz w:val="22"/>
          <w:szCs w:val="22"/>
        </w:rPr>
        <w:t xml:space="preserve">SCHEDULE FOR ADOPTION: </w:t>
      </w:r>
      <w:r w:rsidR="00A80F37">
        <w:rPr>
          <w:rFonts w:ascii="Bookman Old Style" w:hAnsi="Bookman Old Style"/>
          <w:sz w:val="22"/>
          <w:szCs w:val="22"/>
        </w:rPr>
        <w:t xml:space="preserve">Fall </w:t>
      </w:r>
      <w:r w:rsidR="00E0718F">
        <w:rPr>
          <w:rFonts w:ascii="Bookman Old Style" w:hAnsi="Bookman Old Style"/>
          <w:sz w:val="22"/>
          <w:szCs w:val="22"/>
        </w:rPr>
        <w:t>202</w:t>
      </w:r>
      <w:r w:rsidR="00656DFC">
        <w:rPr>
          <w:rFonts w:ascii="Bookman Old Style" w:hAnsi="Bookman Old Style"/>
          <w:sz w:val="22"/>
          <w:szCs w:val="22"/>
        </w:rPr>
        <w:t>5</w:t>
      </w:r>
    </w:p>
    <w:p w14:paraId="2391A0B9" w14:textId="2C94314F" w:rsidR="00E0718F" w:rsidRDefault="00E0718F" w:rsidP="00E0718F">
      <w:pPr>
        <w:rPr>
          <w:rFonts w:ascii="Bookman Old Style" w:hAnsi="Bookman Old Style"/>
          <w:sz w:val="22"/>
          <w:szCs w:val="22"/>
        </w:rPr>
      </w:pPr>
      <w:r w:rsidRPr="00A638D1">
        <w:rPr>
          <w:rFonts w:ascii="Bookman Old Style" w:hAnsi="Bookman Old Style"/>
          <w:sz w:val="22"/>
          <w:szCs w:val="22"/>
        </w:rPr>
        <w:t xml:space="preserve">AFFECTED PARTIES: </w:t>
      </w:r>
      <w:r w:rsidRPr="00E0718F">
        <w:rPr>
          <w:rFonts w:ascii="Bookman Old Style" w:hAnsi="Bookman Old Style"/>
          <w:sz w:val="22"/>
          <w:szCs w:val="22"/>
        </w:rPr>
        <w:t>Handlers of Hazardous Waste pharmaceuticals</w:t>
      </w:r>
    </w:p>
    <w:p w14:paraId="24CF9C1F" w14:textId="77777777" w:rsidR="00E0718F" w:rsidRDefault="00E0718F" w:rsidP="00E0718F">
      <w:pPr>
        <w:rPr>
          <w:rFonts w:ascii="Bookman Old Style" w:hAnsi="Bookman Old Style"/>
          <w:sz w:val="22"/>
          <w:szCs w:val="22"/>
        </w:rPr>
      </w:pPr>
      <w:r w:rsidRPr="00A638D1">
        <w:rPr>
          <w:rFonts w:ascii="Bookman Old Style" w:hAnsi="Bookman Old Style"/>
          <w:sz w:val="22"/>
          <w:szCs w:val="22"/>
        </w:rPr>
        <w:t>CONSENSUS-BASED RULE DEVELOPMENT: N/A</w:t>
      </w:r>
    </w:p>
    <w:p w14:paraId="18EFD194" w14:textId="77777777" w:rsidR="00ED13C5" w:rsidRDefault="00ED13C5" w:rsidP="00DD5753">
      <w:pPr>
        <w:rPr>
          <w:rStyle w:val="Strong"/>
          <w:rFonts w:ascii="Bookman Old Style" w:hAnsi="Bookman Old Style"/>
          <w:b w:val="0"/>
          <w:color w:val="000000"/>
          <w:sz w:val="22"/>
          <w:szCs w:val="22"/>
        </w:rPr>
      </w:pPr>
    </w:p>
    <w:p w14:paraId="7819BDFC" w14:textId="7D76AD09" w:rsidR="00ED13C5" w:rsidRPr="00FF2498" w:rsidRDefault="00ED13C5" w:rsidP="00ED13C5">
      <w:pPr>
        <w:rPr>
          <w:rFonts w:ascii="Bookman Old Style" w:hAnsi="Bookman Old Style" w:cs="Arial"/>
          <w:sz w:val="22"/>
          <w:szCs w:val="22"/>
        </w:rPr>
      </w:pPr>
      <w:r w:rsidRPr="00FF2498">
        <w:rPr>
          <w:rFonts w:ascii="Bookman Old Style" w:hAnsi="Bookman Old Style" w:cs="Arial"/>
          <w:b/>
          <w:bCs/>
          <w:sz w:val="22"/>
          <w:szCs w:val="22"/>
        </w:rPr>
        <w:t>CONTACT PERSON FOR THE FOLLOWING CHAPTER</w:t>
      </w:r>
      <w:r>
        <w:rPr>
          <w:rFonts w:ascii="Bookman Old Style" w:hAnsi="Bookman Old Style" w:cs="Arial"/>
          <w:b/>
          <w:bCs/>
          <w:sz w:val="22"/>
          <w:szCs w:val="22"/>
        </w:rPr>
        <w:t>S</w:t>
      </w:r>
      <w:r w:rsidRPr="00FF2498">
        <w:rPr>
          <w:rFonts w:ascii="Bookman Old Style" w:hAnsi="Bookman Old Style" w:cs="Arial"/>
          <w:bCs/>
          <w:sz w:val="22"/>
          <w:szCs w:val="22"/>
        </w:rPr>
        <w:t xml:space="preserve">: </w:t>
      </w:r>
      <w:r>
        <w:rPr>
          <w:rFonts w:ascii="Bookman Old Style" w:hAnsi="Bookman Old Style" w:cs="Arial"/>
          <w:bCs/>
          <w:sz w:val="22"/>
          <w:szCs w:val="22"/>
        </w:rPr>
        <w:t>Robert Wood</w:t>
      </w:r>
      <w:r w:rsidRPr="00FF2498">
        <w:rPr>
          <w:rFonts w:ascii="Bookman Old Style" w:hAnsi="Bookman Old Style" w:cs="Arial"/>
          <w:sz w:val="22"/>
          <w:szCs w:val="22"/>
        </w:rPr>
        <w:t xml:space="preserve">, Bureau of </w:t>
      </w:r>
      <w:r>
        <w:rPr>
          <w:rFonts w:ascii="Bookman Old Style" w:hAnsi="Bookman Old Style" w:cs="Arial"/>
          <w:sz w:val="22"/>
          <w:szCs w:val="22"/>
        </w:rPr>
        <w:t>Land Resources</w:t>
      </w:r>
      <w:r w:rsidRPr="00FF2498">
        <w:rPr>
          <w:rFonts w:ascii="Bookman Old Style" w:hAnsi="Bookman Old Style" w:cs="Arial"/>
          <w:sz w:val="22"/>
          <w:szCs w:val="22"/>
        </w:rPr>
        <w:t xml:space="preserve">, 17 State House Station, Augusta, ME 04333-0017. Tel: </w:t>
      </w:r>
      <w:r>
        <w:rPr>
          <w:rFonts w:ascii="Bookman Old Style" w:hAnsi="Bookman Old Style" w:cs="Arial"/>
          <w:sz w:val="22"/>
          <w:szCs w:val="22"/>
        </w:rPr>
        <w:t>(</w:t>
      </w:r>
      <w:r w:rsidRPr="00FF2498">
        <w:rPr>
          <w:rFonts w:ascii="Bookman Old Style" w:hAnsi="Bookman Old Style" w:cs="Arial"/>
          <w:sz w:val="22"/>
          <w:szCs w:val="22"/>
        </w:rPr>
        <w:t>207</w:t>
      </w:r>
      <w:r>
        <w:rPr>
          <w:rFonts w:ascii="Bookman Old Style" w:hAnsi="Bookman Old Style" w:cs="Arial"/>
          <w:sz w:val="22"/>
          <w:szCs w:val="22"/>
        </w:rPr>
        <w:t>) 855-8361. Email: Robert.Wood@Maine.gov</w:t>
      </w:r>
    </w:p>
    <w:p w14:paraId="35DC8565" w14:textId="77777777" w:rsidR="00ED13C5" w:rsidRDefault="00ED13C5" w:rsidP="00DD5753">
      <w:pPr>
        <w:rPr>
          <w:rStyle w:val="Strong"/>
          <w:rFonts w:ascii="Bookman Old Style" w:hAnsi="Bookman Old Style"/>
          <w:b w:val="0"/>
          <w:color w:val="000000"/>
          <w:sz w:val="22"/>
          <w:szCs w:val="22"/>
        </w:rPr>
      </w:pPr>
    </w:p>
    <w:p w14:paraId="5D9B989E" w14:textId="0723BCC3" w:rsidR="00CB196C" w:rsidRPr="004413BE" w:rsidRDefault="00CB196C" w:rsidP="00CB196C">
      <w:pPr>
        <w:rPr>
          <w:rFonts w:ascii="Bookman Old Style" w:hAnsi="Bookman Old Style" w:cs="Arial"/>
          <w:b/>
          <w:sz w:val="22"/>
          <w:szCs w:val="22"/>
        </w:rPr>
      </w:pPr>
      <w:bookmarkStart w:id="15" w:name="_Hlk146729195"/>
      <w:bookmarkStart w:id="16" w:name="_Hlk85552757"/>
      <w:r w:rsidRPr="00500979">
        <w:rPr>
          <w:rFonts w:ascii="Bookman Old Style" w:hAnsi="Bookman Old Style" w:cs="Arial"/>
          <w:b/>
          <w:sz w:val="22"/>
          <w:szCs w:val="22"/>
        </w:rPr>
        <w:t>CHAPTER 1000: Guidelines for Municipal Shoreland Zoning Ordinances</w:t>
      </w:r>
    </w:p>
    <w:p w14:paraId="353AD14C" w14:textId="29CF74A0" w:rsidR="00CB196C" w:rsidRPr="004413BE" w:rsidRDefault="00CB196C" w:rsidP="00CB196C">
      <w:pPr>
        <w:rPr>
          <w:rFonts w:ascii="Bookman Old Style" w:hAnsi="Bookman Old Style" w:cs="Arial"/>
          <w:sz w:val="22"/>
          <w:szCs w:val="22"/>
        </w:rPr>
      </w:pPr>
      <w:r w:rsidRPr="004413BE">
        <w:rPr>
          <w:rFonts w:ascii="Bookman Old Style" w:hAnsi="Bookman Old Style" w:cs="Arial"/>
          <w:sz w:val="22"/>
          <w:szCs w:val="22"/>
        </w:rPr>
        <w:t>STATUTORY BASIS:</w:t>
      </w:r>
      <w:r w:rsidRPr="004413BE">
        <w:rPr>
          <w:rFonts w:ascii="Bookman Old Style" w:hAnsi="Bookman Old Style"/>
          <w:sz w:val="22"/>
          <w:szCs w:val="22"/>
        </w:rPr>
        <w:t xml:space="preserve"> </w:t>
      </w:r>
      <w:r w:rsidRPr="004413BE">
        <w:rPr>
          <w:rFonts w:ascii="Bookman Old Style" w:hAnsi="Bookman Old Style" w:cs="Arial"/>
          <w:sz w:val="22"/>
          <w:szCs w:val="22"/>
        </w:rPr>
        <w:t xml:space="preserve">38 </w:t>
      </w:r>
      <w:r>
        <w:rPr>
          <w:rFonts w:ascii="Bookman Old Style" w:hAnsi="Bookman Old Style" w:cs="Arial"/>
          <w:sz w:val="22"/>
          <w:szCs w:val="22"/>
        </w:rPr>
        <w:t>M</w:t>
      </w:r>
      <w:r w:rsidR="008756DA">
        <w:rPr>
          <w:rFonts w:ascii="Bookman Old Style" w:hAnsi="Bookman Old Style" w:cs="Arial"/>
          <w:sz w:val="22"/>
          <w:szCs w:val="22"/>
        </w:rPr>
        <w:t>.</w:t>
      </w:r>
      <w:r>
        <w:rPr>
          <w:rFonts w:ascii="Bookman Old Style" w:hAnsi="Bookman Old Style" w:cs="Arial"/>
          <w:sz w:val="22"/>
          <w:szCs w:val="22"/>
        </w:rPr>
        <w:t>R</w:t>
      </w:r>
      <w:r w:rsidR="008756DA">
        <w:rPr>
          <w:rFonts w:ascii="Bookman Old Style" w:hAnsi="Bookman Old Style" w:cs="Arial"/>
          <w:sz w:val="22"/>
          <w:szCs w:val="22"/>
        </w:rPr>
        <w:t>.</w:t>
      </w:r>
      <w:r>
        <w:rPr>
          <w:rFonts w:ascii="Bookman Old Style" w:hAnsi="Bookman Old Style" w:cs="Arial"/>
          <w:sz w:val="22"/>
          <w:szCs w:val="22"/>
        </w:rPr>
        <w:t>S</w:t>
      </w:r>
      <w:r w:rsidR="008756DA">
        <w:rPr>
          <w:rFonts w:ascii="Bookman Old Style" w:hAnsi="Bookman Old Style" w:cs="Arial"/>
          <w:sz w:val="22"/>
          <w:szCs w:val="22"/>
        </w:rPr>
        <w:t>.</w:t>
      </w:r>
      <w:r w:rsidRPr="004413BE">
        <w:rPr>
          <w:rFonts w:ascii="Bookman Old Style" w:hAnsi="Bookman Old Style" w:cs="Arial"/>
          <w:sz w:val="22"/>
          <w:szCs w:val="22"/>
        </w:rPr>
        <w:t xml:space="preserve"> </w:t>
      </w:r>
      <w:r>
        <w:rPr>
          <w:rFonts w:ascii="Bookman Old Style" w:hAnsi="Bookman Old Style" w:cs="Arial"/>
          <w:sz w:val="22"/>
          <w:szCs w:val="22"/>
        </w:rPr>
        <w:t>§438-A(1)</w:t>
      </w:r>
    </w:p>
    <w:p w14:paraId="2C7C19AA" w14:textId="37C60E8B" w:rsidR="00CB196C" w:rsidRPr="004413BE" w:rsidRDefault="00CB196C" w:rsidP="00CB196C">
      <w:pPr>
        <w:rPr>
          <w:rFonts w:ascii="Bookman Old Style" w:hAnsi="Bookman Old Style" w:cs="Arial"/>
          <w:sz w:val="22"/>
          <w:szCs w:val="22"/>
        </w:rPr>
      </w:pPr>
      <w:r w:rsidRPr="004413BE">
        <w:rPr>
          <w:rFonts w:ascii="Bookman Old Style" w:hAnsi="Bookman Old Style" w:cs="Arial"/>
          <w:sz w:val="22"/>
          <w:szCs w:val="22"/>
        </w:rPr>
        <w:t>PURPOSE: The existing rule will be amended to</w:t>
      </w:r>
      <w:r>
        <w:rPr>
          <w:rFonts w:ascii="Bookman Old Style" w:hAnsi="Bookman Old Style" w:cs="Arial"/>
          <w:sz w:val="22"/>
          <w:szCs w:val="22"/>
        </w:rPr>
        <w:t xml:space="preserve"> </w:t>
      </w:r>
      <w:r w:rsidR="003A174B">
        <w:rPr>
          <w:rFonts w:ascii="Bookman Old Style" w:hAnsi="Bookman Old Style" w:cs="Arial"/>
          <w:sz w:val="22"/>
          <w:szCs w:val="22"/>
        </w:rPr>
        <w:t>make various</w:t>
      </w:r>
      <w:r>
        <w:rPr>
          <w:rFonts w:ascii="Bookman Old Style" w:hAnsi="Bookman Old Style" w:cs="Arial"/>
          <w:sz w:val="22"/>
          <w:szCs w:val="22"/>
        </w:rPr>
        <w:t xml:space="preserve"> updates and corrections</w:t>
      </w:r>
      <w:r w:rsidRPr="004413BE">
        <w:rPr>
          <w:rFonts w:ascii="Bookman Old Style" w:hAnsi="Bookman Old Style" w:cs="Arial"/>
          <w:sz w:val="22"/>
          <w:szCs w:val="22"/>
        </w:rPr>
        <w:t>.</w:t>
      </w:r>
    </w:p>
    <w:p w14:paraId="2FF16C6B" w14:textId="034E6132" w:rsidR="00CB196C" w:rsidRPr="004413BE" w:rsidRDefault="005F0CE3" w:rsidP="00CB196C">
      <w:pPr>
        <w:rPr>
          <w:rFonts w:ascii="Bookman Old Style" w:hAnsi="Bookman Old Style" w:cs="Arial"/>
          <w:sz w:val="22"/>
          <w:szCs w:val="22"/>
        </w:rPr>
      </w:pPr>
      <w:r>
        <w:rPr>
          <w:rFonts w:ascii="Bookman Old Style" w:hAnsi="Bookman Old Style" w:cs="Arial"/>
          <w:sz w:val="22"/>
          <w:szCs w:val="22"/>
        </w:rPr>
        <w:t xml:space="preserve">SCHEDULE FOR ADOPTION: </w:t>
      </w:r>
      <w:r w:rsidR="00870F22">
        <w:rPr>
          <w:rFonts w:ascii="Bookman Old Style" w:hAnsi="Bookman Old Style" w:cs="Arial"/>
          <w:sz w:val="22"/>
          <w:szCs w:val="22"/>
        </w:rPr>
        <w:t xml:space="preserve">Summer </w:t>
      </w:r>
      <w:r w:rsidR="003B6AF1">
        <w:rPr>
          <w:rFonts w:ascii="Bookman Old Style" w:hAnsi="Bookman Old Style" w:cs="Arial"/>
          <w:sz w:val="22"/>
          <w:szCs w:val="22"/>
        </w:rPr>
        <w:t>2026</w:t>
      </w:r>
    </w:p>
    <w:p w14:paraId="5BD920A8" w14:textId="61E88ECA" w:rsidR="00CB196C" w:rsidRPr="004413BE" w:rsidRDefault="00CB196C" w:rsidP="00CB196C">
      <w:pPr>
        <w:rPr>
          <w:rFonts w:ascii="Bookman Old Style" w:hAnsi="Bookman Old Style" w:cs="Arial"/>
          <w:sz w:val="22"/>
          <w:szCs w:val="22"/>
        </w:rPr>
      </w:pPr>
      <w:r w:rsidRPr="004413BE">
        <w:rPr>
          <w:rFonts w:ascii="Bookman Old Style" w:hAnsi="Bookman Old Style" w:cs="Arial"/>
          <w:sz w:val="22"/>
          <w:szCs w:val="22"/>
        </w:rPr>
        <w:t xml:space="preserve">AFFECTED PARTIES: </w:t>
      </w:r>
      <w:r>
        <w:rPr>
          <w:rFonts w:ascii="Bookman Old Style" w:hAnsi="Bookman Old Style" w:cs="Arial"/>
          <w:sz w:val="22"/>
          <w:szCs w:val="22"/>
        </w:rPr>
        <w:t>Municipalities</w:t>
      </w:r>
      <w:r w:rsidRPr="004413BE">
        <w:rPr>
          <w:rFonts w:ascii="Bookman Old Style" w:hAnsi="Bookman Old Style" w:cs="Arial"/>
          <w:sz w:val="22"/>
          <w:szCs w:val="22"/>
        </w:rPr>
        <w:t>.</w:t>
      </w:r>
    </w:p>
    <w:p w14:paraId="33C6BA6D" w14:textId="5F5F5228" w:rsidR="00CB196C" w:rsidRDefault="00CB196C" w:rsidP="00CB196C">
      <w:pPr>
        <w:rPr>
          <w:rFonts w:ascii="Bookman Old Style" w:hAnsi="Bookman Old Style" w:cs="Arial"/>
          <w:sz w:val="22"/>
          <w:szCs w:val="22"/>
        </w:rPr>
      </w:pPr>
      <w:r w:rsidRPr="004413BE">
        <w:rPr>
          <w:rFonts w:ascii="Bookman Old Style" w:hAnsi="Bookman Old Style" w:cs="Arial"/>
          <w:sz w:val="22"/>
          <w:szCs w:val="22"/>
        </w:rPr>
        <w:t>CONSENSUS-BASED RULE DEVELOPMENT: N</w:t>
      </w:r>
      <w:r>
        <w:rPr>
          <w:rFonts w:ascii="Bookman Old Style" w:hAnsi="Bookman Old Style" w:cs="Arial"/>
          <w:sz w:val="22"/>
          <w:szCs w:val="22"/>
        </w:rPr>
        <w:t>/A</w:t>
      </w:r>
    </w:p>
    <w:bookmarkEnd w:id="15"/>
    <w:p w14:paraId="69EAC8ED" w14:textId="77777777" w:rsidR="00CB196C" w:rsidRPr="004413BE" w:rsidRDefault="00CB196C" w:rsidP="00CB196C">
      <w:pPr>
        <w:rPr>
          <w:rFonts w:ascii="Bookman Old Style" w:hAnsi="Bookman Old Style" w:cs="Arial"/>
          <w:sz w:val="22"/>
          <w:szCs w:val="22"/>
          <w:u w:color="800080"/>
        </w:rPr>
      </w:pPr>
    </w:p>
    <w:p w14:paraId="41231B65" w14:textId="3FB585F3" w:rsidR="006B4DEA" w:rsidRPr="002662C2" w:rsidRDefault="002662C2" w:rsidP="006B4DEA">
      <w:pPr>
        <w:pBdr>
          <w:bottom w:val="single" w:sz="4" w:space="1" w:color="auto"/>
        </w:pBdr>
        <w:rPr>
          <w:rFonts w:ascii="Bookman Old Style" w:hAnsi="Bookman Old Style" w:cs="Arial"/>
          <w:b/>
          <w:bCs/>
          <w:sz w:val="22"/>
          <w:szCs w:val="22"/>
        </w:rPr>
      </w:pPr>
      <w:bookmarkStart w:id="17" w:name="_Hlk146729288"/>
      <w:bookmarkStart w:id="18" w:name="_Hlk114058587"/>
      <w:r w:rsidRPr="002662C2">
        <w:rPr>
          <w:rFonts w:ascii="Bookman Old Style" w:hAnsi="Bookman Old Style" w:cs="Arial"/>
          <w:b/>
          <w:bCs/>
          <w:sz w:val="22"/>
          <w:szCs w:val="22"/>
        </w:rPr>
        <w:t xml:space="preserve">VARIOUS </w:t>
      </w:r>
      <w:r w:rsidR="006B4DEA" w:rsidRPr="002662C2">
        <w:rPr>
          <w:rFonts w:ascii="Bookman Old Style" w:hAnsi="Bookman Old Style" w:cs="Arial"/>
          <w:b/>
          <w:bCs/>
          <w:sz w:val="22"/>
          <w:szCs w:val="22"/>
        </w:rPr>
        <w:t>CHAPTER</w:t>
      </w:r>
      <w:r w:rsidRPr="002662C2">
        <w:rPr>
          <w:rFonts w:ascii="Bookman Old Style" w:hAnsi="Bookman Old Style" w:cs="Arial"/>
          <w:b/>
          <w:bCs/>
          <w:sz w:val="22"/>
          <w:szCs w:val="22"/>
        </w:rPr>
        <w:t>S</w:t>
      </w:r>
      <w:r w:rsidR="006B4DEA" w:rsidRPr="002662C2">
        <w:rPr>
          <w:rFonts w:ascii="Bookman Old Style" w:hAnsi="Bookman Old Style" w:cs="Arial"/>
          <w:b/>
          <w:bCs/>
          <w:sz w:val="22"/>
          <w:szCs w:val="22"/>
        </w:rPr>
        <w:t>:  Repeal of State-imposed Shoreland Zoning Ordinance for Specified Towns</w:t>
      </w:r>
    </w:p>
    <w:p w14:paraId="7ADECB01" w14:textId="61736FAE" w:rsidR="006B4DEA" w:rsidRPr="006B4DEA" w:rsidRDefault="006B4DEA" w:rsidP="006B4DEA">
      <w:pPr>
        <w:pBdr>
          <w:bottom w:val="single" w:sz="4" w:space="1" w:color="auto"/>
        </w:pBdr>
        <w:rPr>
          <w:rFonts w:ascii="Bookman Old Style" w:hAnsi="Bookman Old Style" w:cs="Arial"/>
          <w:sz w:val="22"/>
          <w:szCs w:val="22"/>
        </w:rPr>
      </w:pPr>
      <w:r w:rsidRPr="006B4DEA">
        <w:rPr>
          <w:rFonts w:ascii="Bookman Old Style" w:hAnsi="Bookman Old Style" w:cs="Arial"/>
          <w:sz w:val="22"/>
          <w:szCs w:val="22"/>
        </w:rPr>
        <w:t xml:space="preserve">STATUTORY </w:t>
      </w:r>
      <w:r w:rsidR="00CB196C">
        <w:rPr>
          <w:rFonts w:ascii="Bookman Old Style" w:hAnsi="Bookman Old Style" w:cs="Arial"/>
          <w:sz w:val="22"/>
          <w:szCs w:val="22"/>
        </w:rPr>
        <w:t>B</w:t>
      </w:r>
      <w:r w:rsidRPr="006B4DEA">
        <w:rPr>
          <w:rFonts w:ascii="Bookman Old Style" w:hAnsi="Bookman Old Style" w:cs="Arial"/>
          <w:sz w:val="22"/>
          <w:szCs w:val="22"/>
        </w:rPr>
        <w:t>A</w:t>
      </w:r>
      <w:r w:rsidR="00CB196C">
        <w:rPr>
          <w:rFonts w:ascii="Bookman Old Style" w:hAnsi="Bookman Old Style" w:cs="Arial"/>
          <w:sz w:val="22"/>
          <w:szCs w:val="22"/>
        </w:rPr>
        <w:t>S</w:t>
      </w:r>
      <w:r w:rsidRPr="006B4DEA">
        <w:rPr>
          <w:rFonts w:ascii="Bookman Old Style" w:hAnsi="Bookman Old Style" w:cs="Arial"/>
          <w:sz w:val="22"/>
          <w:szCs w:val="22"/>
        </w:rPr>
        <w:t>I</w:t>
      </w:r>
      <w:r w:rsidR="00CB196C">
        <w:rPr>
          <w:rFonts w:ascii="Bookman Old Style" w:hAnsi="Bookman Old Style" w:cs="Arial"/>
          <w:sz w:val="22"/>
          <w:szCs w:val="22"/>
        </w:rPr>
        <w:t>S</w:t>
      </w:r>
      <w:r w:rsidRPr="006B4DEA">
        <w:rPr>
          <w:rFonts w:ascii="Bookman Old Style" w:hAnsi="Bookman Old Style" w:cs="Arial"/>
          <w:sz w:val="22"/>
          <w:szCs w:val="22"/>
        </w:rPr>
        <w:t>:  38 M.R.S. §438-A(4).</w:t>
      </w:r>
    </w:p>
    <w:p w14:paraId="501ED2FC" w14:textId="65C8BD8A" w:rsidR="006B4DEA" w:rsidRPr="006B4DEA" w:rsidRDefault="006B4DEA" w:rsidP="006B4DEA">
      <w:pPr>
        <w:pBdr>
          <w:bottom w:val="single" w:sz="4" w:space="1" w:color="auto"/>
        </w:pBdr>
        <w:rPr>
          <w:rFonts w:ascii="Bookman Old Style" w:hAnsi="Bookman Old Style" w:cs="Arial"/>
          <w:sz w:val="22"/>
          <w:szCs w:val="22"/>
        </w:rPr>
      </w:pPr>
      <w:r w:rsidRPr="006B4DEA">
        <w:rPr>
          <w:rFonts w:ascii="Bookman Old Style" w:hAnsi="Bookman Old Style" w:cs="Arial"/>
          <w:sz w:val="22"/>
          <w:szCs w:val="22"/>
        </w:rPr>
        <w:t>PURPOSE:  Th</w:t>
      </w:r>
      <w:r w:rsidR="002662C2">
        <w:rPr>
          <w:rFonts w:ascii="Bookman Old Style" w:hAnsi="Bookman Old Style" w:cs="Arial"/>
          <w:sz w:val="22"/>
          <w:szCs w:val="22"/>
        </w:rPr>
        <w:t>e existing State-imposed Shoreland Zoning Ordinances for towns that have subsequently adopted ordinances in compliance with State requirements will be proposed to be repealed.</w:t>
      </w:r>
    </w:p>
    <w:p w14:paraId="4990DD7F" w14:textId="13BEC93E" w:rsidR="006B4DEA" w:rsidRPr="006B4DEA" w:rsidRDefault="005F0CE3" w:rsidP="006B4DEA">
      <w:pPr>
        <w:pBdr>
          <w:bottom w:val="single" w:sz="4" w:space="1" w:color="auto"/>
        </w:pBdr>
        <w:rPr>
          <w:rFonts w:ascii="Bookman Old Style" w:hAnsi="Bookman Old Style" w:cs="Arial"/>
          <w:sz w:val="22"/>
          <w:szCs w:val="22"/>
        </w:rPr>
      </w:pPr>
      <w:r>
        <w:rPr>
          <w:rFonts w:ascii="Bookman Old Style" w:hAnsi="Bookman Old Style" w:cs="Arial"/>
          <w:sz w:val="22"/>
          <w:szCs w:val="22"/>
        </w:rPr>
        <w:t xml:space="preserve">SCHEDULE FOR ADOPTION: </w:t>
      </w:r>
      <w:r w:rsidR="006B4DEA" w:rsidRPr="006B4DEA">
        <w:rPr>
          <w:rFonts w:ascii="Bookman Old Style" w:hAnsi="Bookman Old Style" w:cs="Arial"/>
          <w:sz w:val="22"/>
          <w:szCs w:val="22"/>
        </w:rPr>
        <w:t>As necessary.</w:t>
      </w:r>
    </w:p>
    <w:p w14:paraId="4E88E173" w14:textId="46D1B2F4" w:rsidR="006B4DEA" w:rsidRDefault="006B4DEA" w:rsidP="006B4DEA">
      <w:pPr>
        <w:pBdr>
          <w:bottom w:val="single" w:sz="4" w:space="1" w:color="auto"/>
        </w:pBdr>
        <w:rPr>
          <w:rFonts w:ascii="Bookman Old Style" w:hAnsi="Bookman Old Style" w:cs="Arial"/>
          <w:sz w:val="22"/>
          <w:szCs w:val="22"/>
        </w:rPr>
      </w:pPr>
      <w:r w:rsidRPr="006B4DEA">
        <w:rPr>
          <w:rFonts w:ascii="Bookman Old Style" w:hAnsi="Bookman Old Style" w:cs="Arial"/>
          <w:sz w:val="22"/>
          <w:szCs w:val="22"/>
        </w:rPr>
        <w:t>AFFECTED PARTIES: Shoreland property owners, municipal officials.</w:t>
      </w:r>
    </w:p>
    <w:p w14:paraId="53A1476E" w14:textId="46F4FCA8" w:rsidR="006B4DEA" w:rsidRDefault="002662C2" w:rsidP="007E4112">
      <w:pPr>
        <w:pBdr>
          <w:bottom w:val="single" w:sz="4" w:space="1" w:color="auto"/>
        </w:pBdr>
        <w:rPr>
          <w:rFonts w:ascii="Bookman Old Style" w:hAnsi="Bookman Old Style" w:cs="Arial"/>
          <w:sz w:val="22"/>
          <w:szCs w:val="22"/>
        </w:rPr>
      </w:pPr>
      <w:r>
        <w:rPr>
          <w:rFonts w:ascii="Bookman Old Style" w:hAnsi="Bookman Old Style" w:cs="Arial"/>
          <w:sz w:val="22"/>
          <w:szCs w:val="22"/>
        </w:rPr>
        <w:t>CONSENSUS BASED RULE DEVELOPMENT: N/A</w:t>
      </w:r>
      <w:bookmarkEnd w:id="17"/>
    </w:p>
    <w:p w14:paraId="3733D092" w14:textId="77777777" w:rsidR="00717C8D" w:rsidRDefault="00717C8D" w:rsidP="007E4112">
      <w:pPr>
        <w:pBdr>
          <w:bottom w:val="single" w:sz="4" w:space="1" w:color="auto"/>
        </w:pBdr>
        <w:rPr>
          <w:rFonts w:ascii="Bookman Old Style" w:hAnsi="Bookman Old Style" w:cs="Arial"/>
          <w:sz w:val="22"/>
          <w:szCs w:val="22"/>
        </w:rPr>
      </w:pPr>
    </w:p>
    <w:bookmarkEnd w:id="18"/>
    <w:bookmarkEnd w:id="16"/>
    <w:p w14:paraId="5BAE2DC5" w14:textId="77777777" w:rsidR="00D174E1" w:rsidRPr="004413BE" w:rsidRDefault="00D174E1" w:rsidP="00592BCE">
      <w:pPr>
        <w:rPr>
          <w:rFonts w:ascii="Bookman Old Style" w:hAnsi="Bookman Old Style" w:cs="Arial"/>
          <w:sz w:val="22"/>
          <w:szCs w:val="22"/>
        </w:rPr>
      </w:pPr>
    </w:p>
    <w:p w14:paraId="02F037B0" w14:textId="77777777" w:rsidR="002662C2" w:rsidRPr="004413BE" w:rsidRDefault="002662C2" w:rsidP="002662C2">
      <w:pPr>
        <w:rPr>
          <w:rFonts w:ascii="Bookman Old Style" w:hAnsi="Bookman Old Style" w:cs="Arial"/>
          <w:b/>
          <w:sz w:val="22"/>
          <w:szCs w:val="22"/>
        </w:rPr>
      </w:pPr>
      <w:r w:rsidRPr="004413BE">
        <w:rPr>
          <w:rFonts w:ascii="Bookman Old Style" w:hAnsi="Bookman Old Style" w:cs="Arial"/>
          <w:sz w:val="22"/>
          <w:szCs w:val="22"/>
        </w:rPr>
        <w:t xml:space="preserve">AGENCY UMBRELLA-UNIT NUMBER: </w:t>
      </w:r>
      <w:r>
        <w:rPr>
          <w:rFonts w:ascii="Bookman Old Style" w:hAnsi="Bookman Old Style" w:cs="Arial"/>
          <w:b/>
          <w:bCs/>
          <w:sz w:val="22"/>
          <w:szCs w:val="22"/>
        </w:rPr>
        <w:t>06-481</w:t>
      </w:r>
    </w:p>
    <w:p w14:paraId="54950F76" w14:textId="77777777" w:rsidR="002662C2" w:rsidRPr="004413BE" w:rsidRDefault="002662C2" w:rsidP="002662C2">
      <w:pPr>
        <w:pStyle w:val="HTMLPreformatted"/>
        <w:rPr>
          <w:rFonts w:ascii="Bookman Old Style" w:hAnsi="Bookman Old Style" w:cs="Arial"/>
          <w:b/>
          <w:bCs/>
          <w:sz w:val="22"/>
          <w:szCs w:val="22"/>
        </w:rPr>
      </w:pPr>
      <w:r w:rsidRPr="004413BE">
        <w:rPr>
          <w:rFonts w:ascii="Bookman Old Style" w:hAnsi="Bookman Old Style" w:cs="Arial"/>
          <w:sz w:val="22"/>
          <w:szCs w:val="22"/>
        </w:rPr>
        <w:t xml:space="preserve">AGENCY NAME: </w:t>
      </w:r>
      <w:r>
        <w:rPr>
          <w:rFonts w:ascii="Bookman Old Style" w:hAnsi="Bookman Old Style" w:cs="Arial"/>
          <w:b/>
          <w:bCs/>
          <w:sz w:val="22"/>
          <w:szCs w:val="22"/>
        </w:rPr>
        <w:t>Board of Underground Storage Tank Installers</w:t>
      </w:r>
    </w:p>
    <w:p w14:paraId="757F085E" w14:textId="77777777" w:rsidR="002662C2" w:rsidRPr="004413BE" w:rsidRDefault="002662C2" w:rsidP="002662C2">
      <w:pPr>
        <w:pStyle w:val="HTMLPreformatted"/>
        <w:rPr>
          <w:rFonts w:ascii="Bookman Old Style" w:hAnsi="Bookman Old Style" w:cs="Arial"/>
          <w:bCs/>
          <w:sz w:val="22"/>
          <w:szCs w:val="22"/>
        </w:rPr>
      </w:pPr>
    </w:p>
    <w:p w14:paraId="1852D7EE" w14:textId="7DBDFEAD" w:rsidR="00DF179C" w:rsidRDefault="002662C2" w:rsidP="002662C2">
      <w:pPr>
        <w:rPr>
          <w:rFonts w:ascii="Bookman Old Style" w:hAnsi="Bookman Old Style" w:cs="Arial"/>
          <w:bCs/>
          <w:sz w:val="22"/>
          <w:szCs w:val="22"/>
          <w:u w:color="800080"/>
        </w:rPr>
      </w:pPr>
      <w:bookmarkStart w:id="19" w:name="_Hlk172198933"/>
      <w:r w:rsidRPr="004413BE">
        <w:rPr>
          <w:rFonts w:ascii="Bookman Old Style" w:hAnsi="Bookman Old Style" w:cs="Arial"/>
          <w:b/>
          <w:bCs/>
          <w:sz w:val="22"/>
          <w:szCs w:val="22"/>
        </w:rPr>
        <w:lastRenderedPageBreak/>
        <w:t xml:space="preserve">CONTACT PERSON </w:t>
      </w:r>
      <w:r w:rsidRPr="004413BE">
        <w:rPr>
          <w:rStyle w:val="Strong"/>
          <w:rFonts w:ascii="Bookman Old Style" w:hAnsi="Bookman Old Style"/>
          <w:color w:val="000000"/>
          <w:sz w:val="22"/>
          <w:szCs w:val="22"/>
          <w:shd w:val="clear" w:color="auto" w:fill="FFFFFF"/>
        </w:rPr>
        <w:t xml:space="preserve">FOR </w:t>
      </w:r>
      <w:r w:rsidR="00DF179C" w:rsidRPr="004413BE">
        <w:rPr>
          <w:rStyle w:val="Strong"/>
          <w:rFonts w:ascii="Bookman Old Style" w:hAnsi="Bookman Old Style"/>
          <w:color w:val="000000"/>
          <w:sz w:val="22"/>
          <w:szCs w:val="22"/>
          <w:shd w:val="clear" w:color="auto" w:fill="FFFFFF"/>
        </w:rPr>
        <w:t>THE FOLLOWING</w:t>
      </w:r>
      <w:r w:rsidRPr="004413BE">
        <w:rPr>
          <w:rStyle w:val="Strong"/>
          <w:rFonts w:ascii="Bookman Old Style" w:hAnsi="Bookman Old Style"/>
          <w:color w:val="000000"/>
          <w:sz w:val="22"/>
          <w:szCs w:val="22"/>
          <w:shd w:val="clear" w:color="auto" w:fill="FFFFFF"/>
        </w:rPr>
        <w:t xml:space="preserve"> CHAPTERS</w:t>
      </w:r>
      <w:r w:rsidRPr="004413BE">
        <w:rPr>
          <w:rFonts w:ascii="Bookman Old Style" w:hAnsi="Bookman Old Style" w:cs="Arial"/>
          <w:b/>
          <w:bCs/>
          <w:sz w:val="22"/>
          <w:szCs w:val="22"/>
        </w:rPr>
        <w:t>:</w:t>
      </w:r>
      <w:r w:rsidRPr="004413BE">
        <w:rPr>
          <w:rFonts w:ascii="Bookman Old Style" w:hAnsi="Bookman Old Style" w:cs="Arial"/>
          <w:bCs/>
          <w:sz w:val="22"/>
          <w:szCs w:val="22"/>
          <w:u w:color="800080"/>
        </w:rPr>
        <w:t xml:space="preserve"> </w:t>
      </w:r>
      <w:r w:rsidR="00DF179C" w:rsidRPr="00DF179C">
        <w:rPr>
          <w:rFonts w:ascii="Bookman Old Style" w:hAnsi="Bookman Old Style" w:cs="Arial"/>
          <w:bCs/>
          <w:sz w:val="22"/>
          <w:szCs w:val="22"/>
          <w:u w:color="800080"/>
        </w:rPr>
        <w:t>Christopher Fournier</w:t>
      </w:r>
      <w:r w:rsidRPr="004413BE">
        <w:rPr>
          <w:rFonts w:ascii="Bookman Old Style" w:hAnsi="Bookman Old Style" w:cs="Arial"/>
          <w:bCs/>
          <w:sz w:val="22"/>
          <w:szCs w:val="22"/>
          <w:u w:color="800080"/>
        </w:rPr>
        <w:t xml:space="preserve">, </w:t>
      </w:r>
      <w:r w:rsidR="00DF179C" w:rsidRPr="00DF179C">
        <w:rPr>
          <w:rFonts w:ascii="Bookman Old Style" w:hAnsi="Bookman Old Style" w:cs="Arial"/>
          <w:bCs/>
          <w:sz w:val="22"/>
          <w:szCs w:val="22"/>
          <w:u w:color="800080"/>
        </w:rPr>
        <w:t>Director, Division of Petroleum Management</w:t>
      </w:r>
      <w:r w:rsidRPr="004413BE">
        <w:rPr>
          <w:rFonts w:ascii="Bookman Old Style" w:hAnsi="Bookman Old Style" w:cs="Arial"/>
          <w:bCs/>
          <w:sz w:val="22"/>
          <w:szCs w:val="22"/>
          <w:u w:color="800080"/>
        </w:rPr>
        <w:t>, Maine D.E.P., 17 State House Station, Augusta, ME 04333-0017. Telephone: (207) 287-78</w:t>
      </w:r>
      <w:r w:rsidR="00DF179C">
        <w:rPr>
          <w:rFonts w:ascii="Bookman Old Style" w:hAnsi="Bookman Old Style" w:cs="Arial"/>
          <w:bCs/>
          <w:sz w:val="22"/>
          <w:szCs w:val="22"/>
          <w:u w:color="800080"/>
        </w:rPr>
        <w:t>60</w:t>
      </w:r>
      <w:r w:rsidRPr="004413BE">
        <w:rPr>
          <w:rFonts w:ascii="Bookman Old Style" w:hAnsi="Bookman Old Style" w:cs="Arial"/>
          <w:bCs/>
          <w:sz w:val="22"/>
          <w:szCs w:val="22"/>
          <w:u w:color="800080"/>
        </w:rPr>
        <w:t xml:space="preserve">. E-mail: </w:t>
      </w:r>
      <w:hyperlink r:id="rId10" w:history="1">
        <w:r w:rsidR="00DF179C" w:rsidRPr="001D68FB">
          <w:rPr>
            <w:rStyle w:val="Hyperlink"/>
            <w:rFonts w:ascii="Bookman Old Style" w:hAnsi="Bookman Old Style" w:cs="Arial"/>
            <w:bCs/>
            <w:sz w:val="22"/>
            <w:szCs w:val="22"/>
          </w:rPr>
          <w:t>Christopher.G.Fournier@Maine.gov</w:t>
        </w:r>
      </w:hyperlink>
    </w:p>
    <w:bookmarkEnd w:id="19"/>
    <w:p w14:paraId="0D4A94FC" w14:textId="77777777" w:rsidR="00DF179C" w:rsidRDefault="00DF179C" w:rsidP="002662C2">
      <w:pPr>
        <w:rPr>
          <w:rFonts w:ascii="Bookman Old Style" w:hAnsi="Bookman Old Style" w:cs="Arial"/>
          <w:bCs/>
          <w:sz w:val="22"/>
          <w:szCs w:val="22"/>
          <w:u w:color="800080"/>
        </w:rPr>
      </w:pPr>
    </w:p>
    <w:p w14:paraId="34543C94" w14:textId="77777777" w:rsidR="002662C2" w:rsidRPr="004413BE" w:rsidRDefault="002662C2" w:rsidP="002662C2">
      <w:pPr>
        <w:rPr>
          <w:rFonts w:ascii="Bookman Old Style" w:hAnsi="Bookman Old Style" w:cs="Arial"/>
          <w:bCs/>
          <w:sz w:val="22"/>
          <w:szCs w:val="22"/>
        </w:rPr>
      </w:pPr>
      <w:r w:rsidRPr="004413BE">
        <w:rPr>
          <w:rFonts w:ascii="Bookman Old Style" w:hAnsi="Bookman Old Style" w:cs="Arial"/>
          <w:b/>
          <w:bCs/>
          <w:sz w:val="22"/>
          <w:szCs w:val="22"/>
        </w:rPr>
        <w:t>EMERGENCY RULES ADOPTED SINCE THE LAST REGULATORY AGENDA:</w:t>
      </w:r>
      <w:r>
        <w:rPr>
          <w:rFonts w:ascii="Bookman Old Style" w:hAnsi="Bookman Old Style" w:cs="Arial"/>
          <w:b/>
          <w:bCs/>
          <w:sz w:val="22"/>
          <w:szCs w:val="22"/>
        </w:rPr>
        <w:t xml:space="preserve"> </w:t>
      </w:r>
      <w:r w:rsidRPr="004413BE">
        <w:rPr>
          <w:rFonts w:ascii="Bookman Old Style" w:hAnsi="Bookman Old Style" w:cs="Arial"/>
          <w:bCs/>
          <w:sz w:val="22"/>
          <w:szCs w:val="22"/>
        </w:rPr>
        <w:t>None</w:t>
      </w:r>
    </w:p>
    <w:p w14:paraId="1EA4D003" w14:textId="77777777" w:rsidR="002662C2" w:rsidRPr="004413BE" w:rsidRDefault="002662C2" w:rsidP="002662C2">
      <w:pPr>
        <w:rPr>
          <w:rFonts w:ascii="Bookman Old Style" w:hAnsi="Bookman Old Style" w:cs="Arial"/>
          <w:bCs/>
          <w:sz w:val="22"/>
          <w:szCs w:val="22"/>
        </w:rPr>
      </w:pPr>
    </w:p>
    <w:p w14:paraId="33CCB930" w14:textId="44C8E82F" w:rsidR="002662C2" w:rsidRPr="004413BE" w:rsidRDefault="002662C2" w:rsidP="002662C2">
      <w:pPr>
        <w:rPr>
          <w:rFonts w:ascii="Bookman Old Style" w:hAnsi="Bookman Old Style" w:cs="Arial"/>
          <w:b/>
          <w:bCs/>
          <w:sz w:val="22"/>
          <w:szCs w:val="22"/>
        </w:rPr>
      </w:pPr>
      <w:r w:rsidRPr="004413BE">
        <w:rPr>
          <w:rFonts w:ascii="Bookman Old Style" w:hAnsi="Bookman Old Style" w:cs="Arial"/>
          <w:b/>
          <w:bCs/>
          <w:sz w:val="22"/>
          <w:szCs w:val="22"/>
        </w:rPr>
        <w:t>EXPECTED 20</w:t>
      </w:r>
      <w:r>
        <w:rPr>
          <w:rFonts w:ascii="Bookman Old Style" w:hAnsi="Bookman Old Style" w:cs="Arial"/>
          <w:b/>
          <w:bCs/>
          <w:sz w:val="22"/>
          <w:szCs w:val="22"/>
        </w:rPr>
        <w:t>2</w:t>
      </w:r>
      <w:r w:rsidR="00717FAF">
        <w:rPr>
          <w:rFonts w:ascii="Bookman Old Style" w:hAnsi="Bookman Old Style" w:cs="Arial"/>
          <w:b/>
          <w:bCs/>
          <w:sz w:val="22"/>
          <w:szCs w:val="22"/>
        </w:rPr>
        <w:t>5</w:t>
      </w:r>
      <w:r w:rsidRPr="004413BE">
        <w:rPr>
          <w:rFonts w:ascii="Bookman Old Style" w:hAnsi="Bookman Old Style" w:cs="Arial"/>
          <w:b/>
          <w:bCs/>
          <w:sz w:val="22"/>
          <w:szCs w:val="22"/>
        </w:rPr>
        <w:t>-202</w:t>
      </w:r>
      <w:r w:rsidR="00717FAF">
        <w:rPr>
          <w:rFonts w:ascii="Bookman Old Style" w:hAnsi="Bookman Old Style" w:cs="Arial"/>
          <w:b/>
          <w:bCs/>
          <w:sz w:val="22"/>
          <w:szCs w:val="22"/>
        </w:rPr>
        <w:t>6</w:t>
      </w:r>
      <w:r w:rsidRPr="004413BE">
        <w:rPr>
          <w:rFonts w:ascii="Bookman Old Style" w:hAnsi="Bookman Old Style" w:cs="Arial"/>
          <w:b/>
          <w:bCs/>
          <w:sz w:val="22"/>
          <w:szCs w:val="22"/>
        </w:rPr>
        <w:t xml:space="preserve"> RULEMAKING ACTIVITY:</w:t>
      </w:r>
    </w:p>
    <w:p w14:paraId="4FE945D2" w14:textId="77777777" w:rsidR="002662C2" w:rsidRPr="004413BE" w:rsidRDefault="002662C2" w:rsidP="002662C2">
      <w:pPr>
        <w:pStyle w:val="HTMLPreformatted"/>
        <w:rPr>
          <w:rFonts w:ascii="Bookman Old Style" w:hAnsi="Bookman Old Style" w:cs="Arial"/>
          <w:bCs/>
          <w:sz w:val="22"/>
          <w:szCs w:val="22"/>
        </w:rPr>
      </w:pPr>
      <w:r w:rsidRPr="004413BE">
        <w:rPr>
          <w:rFonts w:ascii="Bookman Old Style" w:hAnsi="Bookman Old Style" w:cs="Arial"/>
          <w:sz w:val="22"/>
          <w:szCs w:val="22"/>
        </w:rPr>
        <w:t xml:space="preserve">The </w:t>
      </w:r>
      <w:r w:rsidRPr="00A67FD7">
        <w:rPr>
          <w:rFonts w:ascii="Bookman Old Style" w:hAnsi="Bookman Old Style" w:cs="Arial"/>
          <w:sz w:val="22"/>
          <w:szCs w:val="22"/>
        </w:rPr>
        <w:t xml:space="preserve">Board of Underground Storage Tank Installers </w:t>
      </w:r>
      <w:r w:rsidRPr="004413BE">
        <w:rPr>
          <w:rFonts w:ascii="Bookman Old Style" w:hAnsi="Bookman Old Style" w:cs="Arial"/>
          <w:bCs/>
          <w:sz w:val="22"/>
          <w:szCs w:val="22"/>
        </w:rPr>
        <w:t xml:space="preserve">is not proposing any rulemaking </w:t>
      </w:r>
      <w:proofErr w:type="gramStart"/>
      <w:r w:rsidRPr="004413BE">
        <w:rPr>
          <w:rFonts w:ascii="Bookman Old Style" w:hAnsi="Bookman Old Style" w:cs="Arial"/>
          <w:bCs/>
          <w:sz w:val="22"/>
          <w:szCs w:val="22"/>
        </w:rPr>
        <w:t>at this time</w:t>
      </w:r>
      <w:proofErr w:type="gramEnd"/>
      <w:r w:rsidRPr="004413BE">
        <w:rPr>
          <w:rFonts w:ascii="Bookman Old Style" w:hAnsi="Bookman Old Style" w:cs="Arial"/>
          <w:bCs/>
          <w:sz w:val="22"/>
          <w:szCs w:val="22"/>
        </w:rPr>
        <w:t>.</w:t>
      </w:r>
    </w:p>
    <w:p w14:paraId="628723FD" w14:textId="77777777" w:rsidR="002662C2" w:rsidRDefault="002662C2" w:rsidP="002662C2">
      <w:pPr>
        <w:rPr>
          <w:rFonts w:ascii="Bookman Old Style" w:hAnsi="Bookman Old Style" w:cs="Arial"/>
          <w:sz w:val="22"/>
          <w:szCs w:val="22"/>
          <w:u w:color="800080"/>
        </w:rPr>
      </w:pPr>
    </w:p>
    <w:p w14:paraId="7E6FCCC7" w14:textId="4BF9F3C9" w:rsidR="00592BCE" w:rsidRPr="004413BE" w:rsidRDefault="00592BCE" w:rsidP="00592BCE">
      <w:pPr>
        <w:rPr>
          <w:rFonts w:ascii="Bookman Old Style" w:hAnsi="Bookman Old Style" w:cs="Arial"/>
          <w:b/>
          <w:sz w:val="22"/>
          <w:szCs w:val="22"/>
        </w:rPr>
      </w:pPr>
      <w:r w:rsidRPr="004413BE">
        <w:rPr>
          <w:rFonts w:ascii="Bookman Old Style" w:hAnsi="Bookman Old Style" w:cs="Arial"/>
          <w:sz w:val="22"/>
          <w:szCs w:val="22"/>
        </w:rPr>
        <w:t xml:space="preserve">AGENCY UMBRELLA-UNIT NUMBER: </w:t>
      </w:r>
      <w:r w:rsidRPr="004413BE">
        <w:rPr>
          <w:rFonts w:ascii="Bookman Old Style" w:hAnsi="Bookman Old Style" w:cs="Arial"/>
          <w:b/>
          <w:sz w:val="22"/>
          <w:szCs w:val="22"/>
        </w:rPr>
        <w:t>90-564</w:t>
      </w:r>
    </w:p>
    <w:p w14:paraId="220FF1DF" w14:textId="640F18E9" w:rsidR="00592BCE" w:rsidRDefault="00592BCE" w:rsidP="00592BCE">
      <w:pPr>
        <w:pStyle w:val="HTMLPreformatted"/>
        <w:rPr>
          <w:rFonts w:ascii="Bookman Old Style" w:hAnsi="Bookman Old Style" w:cs="Arial"/>
          <w:b/>
          <w:bCs/>
          <w:sz w:val="22"/>
          <w:szCs w:val="22"/>
        </w:rPr>
      </w:pPr>
      <w:r w:rsidRPr="004413BE">
        <w:rPr>
          <w:rFonts w:ascii="Bookman Old Style" w:hAnsi="Bookman Old Style" w:cs="Arial"/>
          <w:sz w:val="22"/>
          <w:szCs w:val="22"/>
        </w:rPr>
        <w:t xml:space="preserve">AGENCY NAME: </w:t>
      </w:r>
      <w:r w:rsidRPr="004413BE">
        <w:rPr>
          <w:rFonts w:ascii="Bookman Old Style" w:hAnsi="Bookman Old Style" w:cs="Arial"/>
          <w:b/>
          <w:sz w:val="22"/>
          <w:szCs w:val="22"/>
        </w:rPr>
        <w:t>Clean-Up and Response F</w:t>
      </w:r>
      <w:r w:rsidRPr="004413BE">
        <w:rPr>
          <w:rFonts w:ascii="Bookman Old Style" w:hAnsi="Bookman Old Style" w:cs="Arial"/>
          <w:b/>
          <w:bCs/>
          <w:sz w:val="22"/>
          <w:szCs w:val="22"/>
        </w:rPr>
        <w:t>und Review Board</w:t>
      </w:r>
    </w:p>
    <w:p w14:paraId="361CF45F" w14:textId="77777777" w:rsidR="00DF225B" w:rsidRDefault="00DF225B" w:rsidP="00592BCE">
      <w:pPr>
        <w:pStyle w:val="HTMLPreformatted"/>
        <w:rPr>
          <w:rFonts w:ascii="Bookman Old Style" w:hAnsi="Bookman Old Style" w:cs="Arial"/>
          <w:b/>
          <w:bCs/>
          <w:sz w:val="22"/>
          <w:szCs w:val="22"/>
        </w:rPr>
      </w:pPr>
    </w:p>
    <w:p w14:paraId="22BF95B1" w14:textId="77777777" w:rsidR="00DF225B" w:rsidRDefault="00DF225B" w:rsidP="00DF225B">
      <w:pPr>
        <w:pStyle w:val="HTMLPreformatted"/>
        <w:rPr>
          <w:rFonts w:ascii="Bookman Old Style" w:hAnsi="Bookman Old Style" w:cs="Arial"/>
          <w:b/>
          <w:bCs/>
          <w:sz w:val="22"/>
          <w:szCs w:val="22"/>
        </w:rPr>
      </w:pPr>
      <w:r w:rsidRPr="00DF225B">
        <w:rPr>
          <w:rFonts w:ascii="Bookman Old Style" w:hAnsi="Bookman Old Style" w:cs="Arial"/>
          <w:b/>
          <w:bCs/>
          <w:sz w:val="22"/>
          <w:szCs w:val="22"/>
        </w:rPr>
        <w:t>CHAPTER 4:  OIL IMPORT FEES</w:t>
      </w:r>
    </w:p>
    <w:p w14:paraId="2BD93D22" w14:textId="77777777" w:rsidR="0009400D" w:rsidRPr="00197462" w:rsidRDefault="0009400D" w:rsidP="0009400D">
      <w:pPr>
        <w:rPr>
          <w:rFonts w:ascii="Bookman Old Style" w:hAnsi="Bookman Old Style"/>
          <w:color w:val="000000"/>
          <w:sz w:val="22"/>
          <w:szCs w:val="22"/>
        </w:rPr>
      </w:pPr>
      <w:r w:rsidRPr="00197462">
        <w:rPr>
          <w:rFonts w:ascii="Bookman Old Style" w:hAnsi="Bookman Old Style"/>
          <w:color w:val="000000"/>
          <w:sz w:val="22"/>
          <w:szCs w:val="22"/>
        </w:rPr>
        <w:t>STATUTORY BASIS: 38 M.R.S. §§ 568-B(2)(D) and 551(4).</w:t>
      </w:r>
    </w:p>
    <w:p w14:paraId="480B03D0" w14:textId="77777777" w:rsidR="0009400D" w:rsidRPr="00197462" w:rsidRDefault="0009400D" w:rsidP="0009400D">
      <w:pPr>
        <w:rPr>
          <w:rFonts w:ascii="Bookman Old Style" w:hAnsi="Bookman Old Style"/>
          <w:color w:val="000000"/>
          <w:sz w:val="22"/>
          <w:szCs w:val="22"/>
        </w:rPr>
      </w:pPr>
      <w:r w:rsidRPr="00197462">
        <w:rPr>
          <w:rFonts w:ascii="Bookman Old Style" w:hAnsi="Bookman Old Style"/>
          <w:color w:val="000000"/>
          <w:sz w:val="22"/>
          <w:szCs w:val="22"/>
        </w:rPr>
        <w:t>PURPOSE: To amend the Oil Import Fees.</w:t>
      </w:r>
    </w:p>
    <w:p w14:paraId="699E20D2" w14:textId="77777777" w:rsidR="0009400D" w:rsidRPr="00197462" w:rsidRDefault="0009400D" w:rsidP="0009400D">
      <w:pPr>
        <w:rPr>
          <w:rFonts w:ascii="Bookman Old Style" w:hAnsi="Bookman Old Style"/>
          <w:color w:val="000000"/>
          <w:sz w:val="22"/>
          <w:szCs w:val="22"/>
        </w:rPr>
      </w:pPr>
      <w:r w:rsidRPr="00197462">
        <w:rPr>
          <w:rFonts w:ascii="Bookman Old Style" w:hAnsi="Bookman Old Style"/>
          <w:color w:val="000000"/>
          <w:sz w:val="22"/>
          <w:szCs w:val="22"/>
        </w:rPr>
        <w:t>SCHEDULE FOR ADOPTION: Summer/Fall 2025</w:t>
      </w:r>
    </w:p>
    <w:p w14:paraId="725E0575" w14:textId="77777777" w:rsidR="0009400D" w:rsidRPr="00197462" w:rsidRDefault="0009400D" w:rsidP="0009400D">
      <w:pPr>
        <w:rPr>
          <w:rFonts w:ascii="Bookman Old Style" w:hAnsi="Bookman Old Style"/>
          <w:color w:val="000000"/>
          <w:sz w:val="22"/>
          <w:szCs w:val="22"/>
        </w:rPr>
      </w:pPr>
      <w:r w:rsidRPr="00197462">
        <w:rPr>
          <w:rFonts w:ascii="Bookman Old Style" w:hAnsi="Bookman Old Style"/>
          <w:color w:val="000000"/>
          <w:sz w:val="22"/>
          <w:szCs w:val="22"/>
        </w:rPr>
        <w:t>AFFECTED PARTIES: Oil terminals, registered oil transporters and oil importers responsible for payment of the oil transfer fee.</w:t>
      </w:r>
    </w:p>
    <w:p w14:paraId="1C044C4C" w14:textId="77777777" w:rsidR="0009400D" w:rsidRPr="00197462" w:rsidRDefault="0009400D" w:rsidP="0009400D">
      <w:pPr>
        <w:rPr>
          <w:rFonts w:ascii="Bookman Old Style" w:hAnsi="Bookman Old Style"/>
          <w:color w:val="000000"/>
          <w:sz w:val="22"/>
          <w:szCs w:val="22"/>
        </w:rPr>
      </w:pPr>
      <w:r w:rsidRPr="00197462">
        <w:rPr>
          <w:rFonts w:ascii="Bookman Old Style" w:hAnsi="Bookman Old Style"/>
          <w:color w:val="000000"/>
          <w:sz w:val="22"/>
          <w:szCs w:val="22"/>
        </w:rPr>
        <w:t>CONSENSUS-BASED RULE DEVELOPMENT: N/A</w:t>
      </w:r>
    </w:p>
    <w:p w14:paraId="58BEA9FD" w14:textId="77777777" w:rsidR="00592BCE" w:rsidRPr="004413BE" w:rsidRDefault="00592BCE" w:rsidP="007E4112">
      <w:pPr>
        <w:pStyle w:val="HTMLPreformatted"/>
        <w:rPr>
          <w:rFonts w:ascii="Bookman Old Style" w:hAnsi="Bookman Old Style" w:cs="Arial"/>
          <w:bCs/>
          <w:sz w:val="22"/>
          <w:szCs w:val="22"/>
        </w:rPr>
      </w:pPr>
    </w:p>
    <w:p w14:paraId="5A7179ED" w14:textId="77777777" w:rsidR="00DF179C" w:rsidRDefault="00DF179C" w:rsidP="00DF179C">
      <w:pPr>
        <w:rPr>
          <w:rFonts w:ascii="Bookman Old Style" w:hAnsi="Bookman Old Style" w:cs="Arial"/>
          <w:bCs/>
          <w:sz w:val="22"/>
          <w:szCs w:val="22"/>
          <w:u w:color="800080"/>
        </w:rPr>
      </w:pPr>
      <w:r w:rsidRPr="004413BE">
        <w:rPr>
          <w:rFonts w:ascii="Bookman Old Style" w:hAnsi="Bookman Old Style" w:cs="Arial"/>
          <w:b/>
          <w:bCs/>
          <w:sz w:val="22"/>
          <w:szCs w:val="22"/>
        </w:rPr>
        <w:t xml:space="preserve">CONTACT PERSON </w:t>
      </w:r>
      <w:r w:rsidRPr="004413BE">
        <w:rPr>
          <w:rStyle w:val="Strong"/>
          <w:rFonts w:ascii="Bookman Old Style" w:hAnsi="Bookman Old Style"/>
          <w:color w:val="000000"/>
          <w:sz w:val="22"/>
          <w:szCs w:val="22"/>
          <w:shd w:val="clear" w:color="auto" w:fill="FFFFFF"/>
        </w:rPr>
        <w:t>FOR THE FOLLOWING CHAPTERS</w:t>
      </w:r>
      <w:r w:rsidRPr="004413BE">
        <w:rPr>
          <w:rFonts w:ascii="Bookman Old Style" w:hAnsi="Bookman Old Style" w:cs="Arial"/>
          <w:b/>
          <w:bCs/>
          <w:sz w:val="22"/>
          <w:szCs w:val="22"/>
        </w:rPr>
        <w:t>:</w:t>
      </w:r>
      <w:r w:rsidRPr="004413BE">
        <w:rPr>
          <w:rFonts w:ascii="Bookman Old Style" w:hAnsi="Bookman Old Style" w:cs="Arial"/>
          <w:bCs/>
          <w:sz w:val="22"/>
          <w:szCs w:val="22"/>
          <w:u w:color="800080"/>
        </w:rPr>
        <w:t xml:space="preserve"> </w:t>
      </w:r>
      <w:r w:rsidRPr="00DF179C">
        <w:rPr>
          <w:rFonts w:ascii="Bookman Old Style" w:hAnsi="Bookman Old Style" w:cs="Arial"/>
          <w:bCs/>
          <w:sz w:val="22"/>
          <w:szCs w:val="22"/>
          <w:u w:color="800080"/>
        </w:rPr>
        <w:t>Christopher Fournier</w:t>
      </w:r>
      <w:r w:rsidRPr="004413BE">
        <w:rPr>
          <w:rFonts w:ascii="Bookman Old Style" w:hAnsi="Bookman Old Style" w:cs="Arial"/>
          <w:bCs/>
          <w:sz w:val="22"/>
          <w:szCs w:val="22"/>
          <w:u w:color="800080"/>
        </w:rPr>
        <w:t xml:space="preserve">, </w:t>
      </w:r>
      <w:r w:rsidRPr="00DF179C">
        <w:rPr>
          <w:rFonts w:ascii="Bookman Old Style" w:hAnsi="Bookman Old Style" w:cs="Arial"/>
          <w:bCs/>
          <w:sz w:val="22"/>
          <w:szCs w:val="22"/>
          <w:u w:color="800080"/>
        </w:rPr>
        <w:t>Director, Division of Petroleum Management</w:t>
      </w:r>
      <w:r w:rsidRPr="004413BE">
        <w:rPr>
          <w:rFonts w:ascii="Bookman Old Style" w:hAnsi="Bookman Old Style" w:cs="Arial"/>
          <w:bCs/>
          <w:sz w:val="22"/>
          <w:szCs w:val="22"/>
          <w:u w:color="800080"/>
        </w:rPr>
        <w:t>, Maine D.E.P., 17 State House Station, Augusta, ME 04333-0017. Telephone: (207) 287-78</w:t>
      </w:r>
      <w:r>
        <w:rPr>
          <w:rFonts w:ascii="Bookman Old Style" w:hAnsi="Bookman Old Style" w:cs="Arial"/>
          <w:bCs/>
          <w:sz w:val="22"/>
          <w:szCs w:val="22"/>
          <w:u w:color="800080"/>
        </w:rPr>
        <w:t>60</w:t>
      </w:r>
      <w:r w:rsidRPr="004413BE">
        <w:rPr>
          <w:rFonts w:ascii="Bookman Old Style" w:hAnsi="Bookman Old Style" w:cs="Arial"/>
          <w:bCs/>
          <w:sz w:val="22"/>
          <w:szCs w:val="22"/>
          <w:u w:color="800080"/>
        </w:rPr>
        <w:t xml:space="preserve">. E-mail: </w:t>
      </w:r>
      <w:hyperlink r:id="rId11" w:history="1">
        <w:r w:rsidRPr="001D68FB">
          <w:rPr>
            <w:rStyle w:val="Hyperlink"/>
            <w:rFonts w:ascii="Bookman Old Style" w:hAnsi="Bookman Old Style" w:cs="Arial"/>
            <w:bCs/>
            <w:sz w:val="22"/>
            <w:szCs w:val="22"/>
          </w:rPr>
          <w:t>Christopher.G.Fournier@Maine.gov</w:t>
        </w:r>
      </w:hyperlink>
    </w:p>
    <w:p w14:paraId="79F0F8FC" w14:textId="613248C2" w:rsidR="00592BCE" w:rsidRPr="004413BE" w:rsidRDefault="00592BCE" w:rsidP="00592BCE">
      <w:pPr>
        <w:autoSpaceDE w:val="0"/>
        <w:autoSpaceDN w:val="0"/>
        <w:adjustRightInd w:val="0"/>
        <w:rPr>
          <w:rFonts w:ascii="Bookman Old Style" w:hAnsi="Bookman Old Style" w:cs="Arial"/>
          <w:sz w:val="22"/>
          <w:szCs w:val="22"/>
        </w:rPr>
      </w:pPr>
    </w:p>
    <w:p w14:paraId="4A929968" w14:textId="614C0FE4" w:rsidR="005F3131" w:rsidRPr="004413BE" w:rsidRDefault="005F3131" w:rsidP="005F3131">
      <w:pPr>
        <w:rPr>
          <w:rFonts w:ascii="Bookman Old Style" w:hAnsi="Bookman Old Style" w:cs="Arial"/>
          <w:bCs/>
          <w:sz w:val="22"/>
          <w:szCs w:val="22"/>
        </w:rPr>
      </w:pPr>
      <w:r w:rsidRPr="004413BE">
        <w:rPr>
          <w:rFonts w:ascii="Bookman Old Style" w:hAnsi="Bookman Old Style" w:cs="Arial"/>
          <w:b/>
          <w:bCs/>
          <w:sz w:val="22"/>
          <w:szCs w:val="22"/>
        </w:rPr>
        <w:t>EMERGENCY RULES ADOPTED SINCE THE LAST REGULATORY AGENDA:</w:t>
      </w:r>
      <w:r w:rsidR="007E4112">
        <w:rPr>
          <w:rFonts w:ascii="Bookman Old Style" w:hAnsi="Bookman Old Style" w:cs="Arial"/>
          <w:b/>
          <w:bCs/>
          <w:sz w:val="22"/>
          <w:szCs w:val="22"/>
        </w:rPr>
        <w:t xml:space="preserve"> </w:t>
      </w:r>
      <w:r w:rsidRPr="004413BE">
        <w:rPr>
          <w:rFonts w:ascii="Bookman Old Style" w:hAnsi="Bookman Old Style" w:cs="Arial"/>
          <w:bCs/>
          <w:sz w:val="22"/>
          <w:szCs w:val="22"/>
        </w:rPr>
        <w:t>None</w:t>
      </w:r>
    </w:p>
    <w:p w14:paraId="751417E0" w14:textId="77777777" w:rsidR="005F3131" w:rsidRPr="004413BE" w:rsidRDefault="005F3131" w:rsidP="005F3131">
      <w:pPr>
        <w:rPr>
          <w:rFonts w:ascii="Bookman Old Style" w:hAnsi="Bookman Old Style" w:cs="Arial"/>
          <w:bCs/>
          <w:sz w:val="22"/>
          <w:szCs w:val="22"/>
        </w:rPr>
      </w:pPr>
    </w:p>
    <w:p w14:paraId="1EE4D833" w14:textId="402F255B" w:rsidR="005F3131" w:rsidRPr="004413BE" w:rsidRDefault="005F3131" w:rsidP="005F3131">
      <w:pPr>
        <w:rPr>
          <w:rFonts w:ascii="Bookman Old Style" w:hAnsi="Bookman Old Style" w:cs="Arial"/>
          <w:b/>
          <w:bCs/>
          <w:sz w:val="22"/>
          <w:szCs w:val="22"/>
        </w:rPr>
      </w:pPr>
      <w:r w:rsidRPr="004413BE">
        <w:rPr>
          <w:rFonts w:ascii="Bookman Old Style" w:hAnsi="Bookman Old Style" w:cs="Arial"/>
          <w:b/>
          <w:bCs/>
          <w:sz w:val="22"/>
          <w:szCs w:val="22"/>
        </w:rPr>
        <w:t>EXPECTED 20</w:t>
      </w:r>
      <w:r w:rsidR="00A5477E">
        <w:rPr>
          <w:rFonts w:ascii="Bookman Old Style" w:hAnsi="Bookman Old Style" w:cs="Arial"/>
          <w:b/>
          <w:bCs/>
          <w:sz w:val="22"/>
          <w:szCs w:val="22"/>
        </w:rPr>
        <w:t>2</w:t>
      </w:r>
      <w:r w:rsidR="00717FAF">
        <w:rPr>
          <w:rFonts w:ascii="Bookman Old Style" w:hAnsi="Bookman Old Style" w:cs="Arial"/>
          <w:b/>
          <w:bCs/>
          <w:sz w:val="22"/>
          <w:szCs w:val="22"/>
        </w:rPr>
        <w:t>5</w:t>
      </w:r>
      <w:r w:rsidRPr="004413BE">
        <w:rPr>
          <w:rFonts w:ascii="Bookman Old Style" w:hAnsi="Bookman Old Style" w:cs="Arial"/>
          <w:b/>
          <w:bCs/>
          <w:sz w:val="22"/>
          <w:szCs w:val="22"/>
        </w:rPr>
        <w:t>-202</w:t>
      </w:r>
      <w:r w:rsidR="00717FAF">
        <w:rPr>
          <w:rFonts w:ascii="Bookman Old Style" w:hAnsi="Bookman Old Style" w:cs="Arial"/>
          <w:b/>
          <w:bCs/>
          <w:sz w:val="22"/>
          <w:szCs w:val="22"/>
        </w:rPr>
        <w:t>6</w:t>
      </w:r>
      <w:r w:rsidRPr="004413BE">
        <w:rPr>
          <w:rFonts w:ascii="Bookman Old Style" w:hAnsi="Bookman Old Style" w:cs="Arial"/>
          <w:b/>
          <w:bCs/>
          <w:sz w:val="22"/>
          <w:szCs w:val="22"/>
        </w:rPr>
        <w:t xml:space="preserve"> RULEMAKING ACTIVITY:</w:t>
      </w:r>
    </w:p>
    <w:p w14:paraId="2C8CC75F" w14:textId="76897F8C" w:rsidR="00592BCE" w:rsidRPr="004413BE" w:rsidRDefault="00592BCE" w:rsidP="00592BCE">
      <w:pPr>
        <w:pStyle w:val="HTMLPreformatted"/>
        <w:rPr>
          <w:rFonts w:ascii="Bookman Old Style" w:hAnsi="Bookman Old Style" w:cs="Arial"/>
          <w:bCs/>
          <w:sz w:val="22"/>
          <w:szCs w:val="22"/>
        </w:rPr>
      </w:pPr>
      <w:r w:rsidRPr="004413BE">
        <w:rPr>
          <w:rFonts w:ascii="Bookman Old Style" w:hAnsi="Bookman Old Style" w:cs="Arial"/>
          <w:sz w:val="22"/>
          <w:szCs w:val="22"/>
        </w:rPr>
        <w:t>The Clean-Up and Response F</w:t>
      </w:r>
      <w:r w:rsidRPr="004413BE">
        <w:rPr>
          <w:rFonts w:ascii="Bookman Old Style" w:hAnsi="Bookman Old Style" w:cs="Arial"/>
          <w:bCs/>
          <w:sz w:val="22"/>
          <w:szCs w:val="22"/>
        </w:rPr>
        <w:t xml:space="preserve">und Review Board is not proposing any rulemaking </w:t>
      </w:r>
      <w:proofErr w:type="gramStart"/>
      <w:r w:rsidRPr="004413BE">
        <w:rPr>
          <w:rFonts w:ascii="Bookman Old Style" w:hAnsi="Bookman Old Style" w:cs="Arial"/>
          <w:bCs/>
          <w:sz w:val="22"/>
          <w:szCs w:val="22"/>
        </w:rPr>
        <w:t>at this time</w:t>
      </w:r>
      <w:proofErr w:type="gramEnd"/>
      <w:r w:rsidRPr="004413BE">
        <w:rPr>
          <w:rFonts w:ascii="Bookman Old Style" w:hAnsi="Bookman Old Style" w:cs="Arial"/>
          <w:bCs/>
          <w:sz w:val="22"/>
          <w:szCs w:val="22"/>
        </w:rPr>
        <w:t>.</w:t>
      </w:r>
    </w:p>
    <w:p w14:paraId="455CA869" w14:textId="3DCD7A04" w:rsidR="00592BCE" w:rsidRDefault="00592BCE">
      <w:pPr>
        <w:rPr>
          <w:rFonts w:ascii="Bookman Old Style" w:hAnsi="Bookman Old Style" w:cs="Arial"/>
          <w:sz w:val="22"/>
          <w:szCs w:val="22"/>
          <w:u w:color="800080"/>
        </w:rPr>
      </w:pPr>
    </w:p>
    <w:sectPr w:rsidR="00592BCE" w:rsidSect="002326B2">
      <w:headerReference w:type="default" r:id="rId12"/>
      <w:footerReference w:type="defaul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2DD5B" w14:textId="77777777" w:rsidR="00EA215A" w:rsidRDefault="00EA215A">
      <w:r>
        <w:separator/>
      </w:r>
    </w:p>
  </w:endnote>
  <w:endnote w:type="continuationSeparator" w:id="0">
    <w:p w14:paraId="01695CB4" w14:textId="77777777" w:rsidR="00EA215A" w:rsidRDefault="00EA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D5E62" w14:textId="00EF484A" w:rsidR="00F01BC6" w:rsidRPr="00656319" w:rsidRDefault="00F01BC6" w:rsidP="00656319">
    <w:pPr>
      <w:pStyle w:val="Footer"/>
      <w:jc w:val="center"/>
    </w:pPr>
    <w:r>
      <w:rPr>
        <w:rStyle w:val="PageNumber"/>
      </w:rPr>
      <w:fldChar w:fldCharType="begin"/>
    </w:r>
    <w:r>
      <w:rPr>
        <w:rStyle w:val="PageNumber"/>
      </w:rPr>
      <w:instrText xml:space="preserve"> PAGE </w:instrText>
    </w:r>
    <w:r>
      <w:rPr>
        <w:rStyle w:val="PageNumber"/>
      </w:rPr>
      <w:fldChar w:fldCharType="separate"/>
    </w:r>
    <w:r w:rsidR="00FC462E">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DD47C" w14:textId="77777777" w:rsidR="00EA215A" w:rsidRDefault="00EA215A">
      <w:r>
        <w:separator/>
      </w:r>
    </w:p>
  </w:footnote>
  <w:footnote w:type="continuationSeparator" w:id="0">
    <w:p w14:paraId="65880D53" w14:textId="77777777" w:rsidR="00EA215A" w:rsidRDefault="00EA2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41674" w14:textId="2F970D38" w:rsidR="002326B2" w:rsidRDefault="002326B2">
    <w:pPr>
      <w:pStyle w:val="Header"/>
    </w:pPr>
    <w:r>
      <w:t>06-096</w:t>
    </w:r>
    <w:r>
      <w:tab/>
      <w:t>Department of Environmental Protection 202</w:t>
    </w:r>
    <w:r w:rsidR="00717FAF">
      <w:t>5</w:t>
    </w:r>
    <w:r>
      <w:t>-202</w:t>
    </w:r>
    <w:r w:rsidR="00717FAF">
      <w:t>6</w:t>
    </w:r>
    <w:r>
      <w:t xml:space="preserve"> Regulatory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C20D4"/>
    <w:multiLevelType w:val="hybridMultilevel"/>
    <w:tmpl w:val="12EE8A22"/>
    <w:lvl w:ilvl="0" w:tplc="BEA6890C">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A3063D"/>
    <w:multiLevelType w:val="multilevel"/>
    <w:tmpl w:val="02E6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6003464">
    <w:abstractNumId w:val="0"/>
  </w:num>
  <w:num w:numId="2" w16cid:durableId="245655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70"/>
    <w:rsid w:val="00000698"/>
    <w:rsid w:val="00001995"/>
    <w:rsid w:val="00006349"/>
    <w:rsid w:val="000074B0"/>
    <w:rsid w:val="00014F87"/>
    <w:rsid w:val="00020A52"/>
    <w:rsid w:val="00021B9A"/>
    <w:rsid w:val="00022242"/>
    <w:rsid w:val="00024F5F"/>
    <w:rsid w:val="000255CE"/>
    <w:rsid w:val="00030970"/>
    <w:rsid w:val="00034E23"/>
    <w:rsid w:val="000376A2"/>
    <w:rsid w:val="00041CA0"/>
    <w:rsid w:val="000426B9"/>
    <w:rsid w:val="0004738F"/>
    <w:rsid w:val="0005604E"/>
    <w:rsid w:val="000614C6"/>
    <w:rsid w:val="000616A3"/>
    <w:rsid w:val="00062DDC"/>
    <w:rsid w:val="00065A19"/>
    <w:rsid w:val="000721D6"/>
    <w:rsid w:val="0008344E"/>
    <w:rsid w:val="0008615F"/>
    <w:rsid w:val="0008794A"/>
    <w:rsid w:val="00090B36"/>
    <w:rsid w:val="0009369B"/>
    <w:rsid w:val="0009400D"/>
    <w:rsid w:val="00096FD6"/>
    <w:rsid w:val="00097961"/>
    <w:rsid w:val="000A0397"/>
    <w:rsid w:val="000A0798"/>
    <w:rsid w:val="000A30A8"/>
    <w:rsid w:val="000A31F6"/>
    <w:rsid w:val="000A4003"/>
    <w:rsid w:val="000A578F"/>
    <w:rsid w:val="000A76AA"/>
    <w:rsid w:val="000B576A"/>
    <w:rsid w:val="000C2DF1"/>
    <w:rsid w:val="000C5BAC"/>
    <w:rsid w:val="000D286B"/>
    <w:rsid w:val="000D29AF"/>
    <w:rsid w:val="000D307C"/>
    <w:rsid w:val="000D6AA7"/>
    <w:rsid w:val="000D7E3E"/>
    <w:rsid w:val="000E3657"/>
    <w:rsid w:val="000E4A30"/>
    <w:rsid w:val="000F44F3"/>
    <w:rsid w:val="000F781C"/>
    <w:rsid w:val="00110121"/>
    <w:rsid w:val="00110F57"/>
    <w:rsid w:val="00116B45"/>
    <w:rsid w:val="00124CD7"/>
    <w:rsid w:val="00133EAF"/>
    <w:rsid w:val="001354A0"/>
    <w:rsid w:val="00135940"/>
    <w:rsid w:val="00137A0F"/>
    <w:rsid w:val="0014011E"/>
    <w:rsid w:val="00140C95"/>
    <w:rsid w:val="0014281E"/>
    <w:rsid w:val="00142EE3"/>
    <w:rsid w:val="001456DC"/>
    <w:rsid w:val="00152398"/>
    <w:rsid w:val="001568C7"/>
    <w:rsid w:val="0015692C"/>
    <w:rsid w:val="00157B1D"/>
    <w:rsid w:val="00161F65"/>
    <w:rsid w:val="001620F2"/>
    <w:rsid w:val="0016429E"/>
    <w:rsid w:val="001645EE"/>
    <w:rsid w:val="00164689"/>
    <w:rsid w:val="00166109"/>
    <w:rsid w:val="00166E76"/>
    <w:rsid w:val="00171744"/>
    <w:rsid w:val="00171B1F"/>
    <w:rsid w:val="00175F91"/>
    <w:rsid w:val="00180BC1"/>
    <w:rsid w:val="00181D3B"/>
    <w:rsid w:val="001858E7"/>
    <w:rsid w:val="00190E09"/>
    <w:rsid w:val="001950BC"/>
    <w:rsid w:val="001958DF"/>
    <w:rsid w:val="001964EC"/>
    <w:rsid w:val="00196B89"/>
    <w:rsid w:val="001A2CA0"/>
    <w:rsid w:val="001A3762"/>
    <w:rsid w:val="001A3DD7"/>
    <w:rsid w:val="001A5210"/>
    <w:rsid w:val="001A7970"/>
    <w:rsid w:val="001B10A8"/>
    <w:rsid w:val="001B3036"/>
    <w:rsid w:val="001B59C2"/>
    <w:rsid w:val="001B7692"/>
    <w:rsid w:val="001C5297"/>
    <w:rsid w:val="001C5842"/>
    <w:rsid w:val="001C7D45"/>
    <w:rsid w:val="001D0F70"/>
    <w:rsid w:val="001D4C48"/>
    <w:rsid w:val="001D6A37"/>
    <w:rsid w:val="001D7360"/>
    <w:rsid w:val="001E3ADB"/>
    <w:rsid w:val="001E4C18"/>
    <w:rsid w:val="001E59C9"/>
    <w:rsid w:val="001E696E"/>
    <w:rsid w:val="001F1E6F"/>
    <w:rsid w:val="001F29FA"/>
    <w:rsid w:val="001F4E8A"/>
    <w:rsid w:val="001F6744"/>
    <w:rsid w:val="00200ADE"/>
    <w:rsid w:val="00204781"/>
    <w:rsid w:val="00207452"/>
    <w:rsid w:val="00207FB1"/>
    <w:rsid w:val="002141A0"/>
    <w:rsid w:val="00216455"/>
    <w:rsid w:val="0021714C"/>
    <w:rsid w:val="00223390"/>
    <w:rsid w:val="00223980"/>
    <w:rsid w:val="00223A7D"/>
    <w:rsid w:val="002326B2"/>
    <w:rsid w:val="00242AA6"/>
    <w:rsid w:val="00244298"/>
    <w:rsid w:val="00245725"/>
    <w:rsid w:val="0024699D"/>
    <w:rsid w:val="00247F51"/>
    <w:rsid w:val="002508BC"/>
    <w:rsid w:val="00251FD4"/>
    <w:rsid w:val="0025280A"/>
    <w:rsid w:val="0025286A"/>
    <w:rsid w:val="00252A4F"/>
    <w:rsid w:val="002578E6"/>
    <w:rsid w:val="0026079B"/>
    <w:rsid w:val="00260C21"/>
    <w:rsid w:val="00260DA3"/>
    <w:rsid w:val="0026108D"/>
    <w:rsid w:val="00263842"/>
    <w:rsid w:val="00263AF0"/>
    <w:rsid w:val="00264FC7"/>
    <w:rsid w:val="002662C2"/>
    <w:rsid w:val="002708BB"/>
    <w:rsid w:val="002717E7"/>
    <w:rsid w:val="00273924"/>
    <w:rsid w:val="002770FF"/>
    <w:rsid w:val="00280762"/>
    <w:rsid w:val="00280CAD"/>
    <w:rsid w:val="0028477A"/>
    <w:rsid w:val="002871BA"/>
    <w:rsid w:val="00287BBA"/>
    <w:rsid w:val="002924AB"/>
    <w:rsid w:val="00293AFB"/>
    <w:rsid w:val="00294A8D"/>
    <w:rsid w:val="00296F9B"/>
    <w:rsid w:val="002A09C8"/>
    <w:rsid w:val="002A49F8"/>
    <w:rsid w:val="002B0352"/>
    <w:rsid w:val="002B24B1"/>
    <w:rsid w:val="002B2A50"/>
    <w:rsid w:val="002B3964"/>
    <w:rsid w:val="002C0D2A"/>
    <w:rsid w:val="002C0E38"/>
    <w:rsid w:val="002C1D04"/>
    <w:rsid w:val="002C2AA4"/>
    <w:rsid w:val="002C787F"/>
    <w:rsid w:val="002D2B45"/>
    <w:rsid w:val="002D4F30"/>
    <w:rsid w:val="002D6810"/>
    <w:rsid w:val="002D69EE"/>
    <w:rsid w:val="002D7562"/>
    <w:rsid w:val="002E2647"/>
    <w:rsid w:val="002E6752"/>
    <w:rsid w:val="002E76C6"/>
    <w:rsid w:val="002F206A"/>
    <w:rsid w:val="002F24C3"/>
    <w:rsid w:val="002F5BBF"/>
    <w:rsid w:val="002F7271"/>
    <w:rsid w:val="003058CF"/>
    <w:rsid w:val="00305E51"/>
    <w:rsid w:val="00307F8E"/>
    <w:rsid w:val="0031136A"/>
    <w:rsid w:val="00311B28"/>
    <w:rsid w:val="003131F2"/>
    <w:rsid w:val="003134E7"/>
    <w:rsid w:val="00313784"/>
    <w:rsid w:val="003143EF"/>
    <w:rsid w:val="00315F84"/>
    <w:rsid w:val="003171EF"/>
    <w:rsid w:val="003257DE"/>
    <w:rsid w:val="003271F6"/>
    <w:rsid w:val="0033052B"/>
    <w:rsid w:val="00330694"/>
    <w:rsid w:val="00331022"/>
    <w:rsid w:val="0033201D"/>
    <w:rsid w:val="0033291D"/>
    <w:rsid w:val="003377CE"/>
    <w:rsid w:val="00337DDF"/>
    <w:rsid w:val="00337F9E"/>
    <w:rsid w:val="00341D1E"/>
    <w:rsid w:val="00342290"/>
    <w:rsid w:val="003432BC"/>
    <w:rsid w:val="003554BB"/>
    <w:rsid w:val="00357A0E"/>
    <w:rsid w:val="00360139"/>
    <w:rsid w:val="00361E0E"/>
    <w:rsid w:val="00362398"/>
    <w:rsid w:val="00363864"/>
    <w:rsid w:val="00363D62"/>
    <w:rsid w:val="00365952"/>
    <w:rsid w:val="00365B79"/>
    <w:rsid w:val="0037423A"/>
    <w:rsid w:val="003744A7"/>
    <w:rsid w:val="003758D2"/>
    <w:rsid w:val="003816CF"/>
    <w:rsid w:val="00383274"/>
    <w:rsid w:val="00385663"/>
    <w:rsid w:val="0038648B"/>
    <w:rsid w:val="00386FC6"/>
    <w:rsid w:val="00387491"/>
    <w:rsid w:val="00390199"/>
    <w:rsid w:val="00395994"/>
    <w:rsid w:val="003A0C6B"/>
    <w:rsid w:val="003A174B"/>
    <w:rsid w:val="003A34F2"/>
    <w:rsid w:val="003A3B14"/>
    <w:rsid w:val="003A6026"/>
    <w:rsid w:val="003B04FB"/>
    <w:rsid w:val="003B06A3"/>
    <w:rsid w:val="003B0DDF"/>
    <w:rsid w:val="003B56A4"/>
    <w:rsid w:val="003B6980"/>
    <w:rsid w:val="003B6AF1"/>
    <w:rsid w:val="003C094B"/>
    <w:rsid w:val="003C4903"/>
    <w:rsid w:val="003C6200"/>
    <w:rsid w:val="003C6DEB"/>
    <w:rsid w:val="003D10E3"/>
    <w:rsid w:val="003D13D9"/>
    <w:rsid w:val="003D217E"/>
    <w:rsid w:val="003D54E4"/>
    <w:rsid w:val="003E2A41"/>
    <w:rsid w:val="003E5066"/>
    <w:rsid w:val="003E54BB"/>
    <w:rsid w:val="003E6BCE"/>
    <w:rsid w:val="003F7640"/>
    <w:rsid w:val="00401429"/>
    <w:rsid w:val="00401EDF"/>
    <w:rsid w:val="00402DE7"/>
    <w:rsid w:val="00410C37"/>
    <w:rsid w:val="0041264B"/>
    <w:rsid w:val="00425A46"/>
    <w:rsid w:val="00426F3D"/>
    <w:rsid w:val="0043043D"/>
    <w:rsid w:val="004309DB"/>
    <w:rsid w:val="00431205"/>
    <w:rsid w:val="00433EA6"/>
    <w:rsid w:val="0043436E"/>
    <w:rsid w:val="00434E56"/>
    <w:rsid w:val="00436E10"/>
    <w:rsid w:val="00437680"/>
    <w:rsid w:val="004413BE"/>
    <w:rsid w:val="00442FC4"/>
    <w:rsid w:val="0044307B"/>
    <w:rsid w:val="004442E7"/>
    <w:rsid w:val="00445A72"/>
    <w:rsid w:val="004471FC"/>
    <w:rsid w:val="00451422"/>
    <w:rsid w:val="00456390"/>
    <w:rsid w:val="004563A1"/>
    <w:rsid w:val="00456BDC"/>
    <w:rsid w:val="00460990"/>
    <w:rsid w:val="00463180"/>
    <w:rsid w:val="00465189"/>
    <w:rsid w:val="00465672"/>
    <w:rsid w:val="00466504"/>
    <w:rsid w:val="0047007D"/>
    <w:rsid w:val="004704A4"/>
    <w:rsid w:val="004705F6"/>
    <w:rsid w:val="00474397"/>
    <w:rsid w:val="00475EE4"/>
    <w:rsid w:val="00475F7F"/>
    <w:rsid w:val="00484246"/>
    <w:rsid w:val="00484BD2"/>
    <w:rsid w:val="00487B32"/>
    <w:rsid w:val="00496DB4"/>
    <w:rsid w:val="004A2752"/>
    <w:rsid w:val="004A287C"/>
    <w:rsid w:val="004A7C80"/>
    <w:rsid w:val="004B0EE5"/>
    <w:rsid w:val="004B6629"/>
    <w:rsid w:val="004B6FF8"/>
    <w:rsid w:val="004C0937"/>
    <w:rsid w:val="004C0A76"/>
    <w:rsid w:val="004C52CC"/>
    <w:rsid w:val="004C5814"/>
    <w:rsid w:val="004C5A24"/>
    <w:rsid w:val="004D024F"/>
    <w:rsid w:val="004D0448"/>
    <w:rsid w:val="004D36A1"/>
    <w:rsid w:val="004D3B22"/>
    <w:rsid w:val="004D4E89"/>
    <w:rsid w:val="004D6644"/>
    <w:rsid w:val="004D6F82"/>
    <w:rsid w:val="004D7D8C"/>
    <w:rsid w:val="004E0347"/>
    <w:rsid w:val="004E127B"/>
    <w:rsid w:val="004E12CE"/>
    <w:rsid w:val="004E290A"/>
    <w:rsid w:val="004F0551"/>
    <w:rsid w:val="004F2BEC"/>
    <w:rsid w:val="004F348C"/>
    <w:rsid w:val="004F4F60"/>
    <w:rsid w:val="004F4FCE"/>
    <w:rsid w:val="0050093B"/>
    <w:rsid w:val="00501B7E"/>
    <w:rsid w:val="00501DDD"/>
    <w:rsid w:val="005024B7"/>
    <w:rsid w:val="00505901"/>
    <w:rsid w:val="00511F30"/>
    <w:rsid w:val="00513C58"/>
    <w:rsid w:val="00517B2A"/>
    <w:rsid w:val="00526063"/>
    <w:rsid w:val="00527FA4"/>
    <w:rsid w:val="00532289"/>
    <w:rsid w:val="0053601B"/>
    <w:rsid w:val="0054208A"/>
    <w:rsid w:val="00543BE5"/>
    <w:rsid w:val="005456C0"/>
    <w:rsid w:val="00547357"/>
    <w:rsid w:val="00550881"/>
    <w:rsid w:val="00553469"/>
    <w:rsid w:val="005561D7"/>
    <w:rsid w:val="005605AF"/>
    <w:rsid w:val="00563524"/>
    <w:rsid w:val="0056421C"/>
    <w:rsid w:val="0056698D"/>
    <w:rsid w:val="0057368D"/>
    <w:rsid w:val="0057783B"/>
    <w:rsid w:val="00582729"/>
    <w:rsid w:val="00583A0D"/>
    <w:rsid w:val="00583AFA"/>
    <w:rsid w:val="005874FA"/>
    <w:rsid w:val="005910B7"/>
    <w:rsid w:val="00591401"/>
    <w:rsid w:val="00591541"/>
    <w:rsid w:val="005926BE"/>
    <w:rsid w:val="0059288C"/>
    <w:rsid w:val="00592BCE"/>
    <w:rsid w:val="0059692D"/>
    <w:rsid w:val="005A0E9D"/>
    <w:rsid w:val="005A1245"/>
    <w:rsid w:val="005A16F2"/>
    <w:rsid w:val="005A296A"/>
    <w:rsid w:val="005A310A"/>
    <w:rsid w:val="005A504D"/>
    <w:rsid w:val="005B3729"/>
    <w:rsid w:val="005B43FD"/>
    <w:rsid w:val="005B46DC"/>
    <w:rsid w:val="005C17DC"/>
    <w:rsid w:val="005C5565"/>
    <w:rsid w:val="005C66B4"/>
    <w:rsid w:val="005D3271"/>
    <w:rsid w:val="005D4A0D"/>
    <w:rsid w:val="005D4B58"/>
    <w:rsid w:val="005D5C00"/>
    <w:rsid w:val="005D7F3C"/>
    <w:rsid w:val="005E056D"/>
    <w:rsid w:val="005E1929"/>
    <w:rsid w:val="005E1DD2"/>
    <w:rsid w:val="005E4938"/>
    <w:rsid w:val="005F03AA"/>
    <w:rsid w:val="005F0CE3"/>
    <w:rsid w:val="005F3131"/>
    <w:rsid w:val="005F39C8"/>
    <w:rsid w:val="005F6210"/>
    <w:rsid w:val="005F634F"/>
    <w:rsid w:val="00604818"/>
    <w:rsid w:val="00607B88"/>
    <w:rsid w:val="00613B67"/>
    <w:rsid w:val="00616C4D"/>
    <w:rsid w:val="00616F81"/>
    <w:rsid w:val="00621D23"/>
    <w:rsid w:val="006227E6"/>
    <w:rsid w:val="0062411C"/>
    <w:rsid w:val="006261FE"/>
    <w:rsid w:val="00626DA8"/>
    <w:rsid w:val="00627BDE"/>
    <w:rsid w:val="00627CF8"/>
    <w:rsid w:val="00630A02"/>
    <w:rsid w:val="00636D60"/>
    <w:rsid w:val="0064496B"/>
    <w:rsid w:val="00652FC8"/>
    <w:rsid w:val="006533D7"/>
    <w:rsid w:val="0065548A"/>
    <w:rsid w:val="00656319"/>
    <w:rsid w:val="00656DFC"/>
    <w:rsid w:val="006601AE"/>
    <w:rsid w:val="00660D19"/>
    <w:rsid w:val="00663236"/>
    <w:rsid w:val="00665067"/>
    <w:rsid w:val="00673284"/>
    <w:rsid w:val="00673A18"/>
    <w:rsid w:val="00680F29"/>
    <w:rsid w:val="00682D2F"/>
    <w:rsid w:val="006904BD"/>
    <w:rsid w:val="00690DFB"/>
    <w:rsid w:val="006A36CF"/>
    <w:rsid w:val="006A4EA1"/>
    <w:rsid w:val="006A4F38"/>
    <w:rsid w:val="006A4FE2"/>
    <w:rsid w:val="006A7460"/>
    <w:rsid w:val="006B0C31"/>
    <w:rsid w:val="006B27B9"/>
    <w:rsid w:val="006B4DEA"/>
    <w:rsid w:val="006B6086"/>
    <w:rsid w:val="006B7244"/>
    <w:rsid w:val="006B737E"/>
    <w:rsid w:val="006C0764"/>
    <w:rsid w:val="006C0B8E"/>
    <w:rsid w:val="006C1A85"/>
    <w:rsid w:val="006C34B2"/>
    <w:rsid w:val="006C6CE0"/>
    <w:rsid w:val="006C7A2C"/>
    <w:rsid w:val="006D58B1"/>
    <w:rsid w:val="006D59CA"/>
    <w:rsid w:val="006D6403"/>
    <w:rsid w:val="006D7DAF"/>
    <w:rsid w:val="006E2743"/>
    <w:rsid w:val="006E3904"/>
    <w:rsid w:val="006F2C33"/>
    <w:rsid w:val="006F33FB"/>
    <w:rsid w:val="006F3B77"/>
    <w:rsid w:val="006F5659"/>
    <w:rsid w:val="006F5AD9"/>
    <w:rsid w:val="006F6C24"/>
    <w:rsid w:val="00701302"/>
    <w:rsid w:val="0070260A"/>
    <w:rsid w:val="00703F62"/>
    <w:rsid w:val="007051FB"/>
    <w:rsid w:val="00713607"/>
    <w:rsid w:val="0071734D"/>
    <w:rsid w:val="00717C8D"/>
    <w:rsid w:val="00717FAF"/>
    <w:rsid w:val="00723AE0"/>
    <w:rsid w:val="00724A38"/>
    <w:rsid w:val="00724B61"/>
    <w:rsid w:val="00727456"/>
    <w:rsid w:val="00734707"/>
    <w:rsid w:val="007427D9"/>
    <w:rsid w:val="007471FE"/>
    <w:rsid w:val="00751971"/>
    <w:rsid w:val="0075248A"/>
    <w:rsid w:val="00754461"/>
    <w:rsid w:val="00757C3A"/>
    <w:rsid w:val="007623E7"/>
    <w:rsid w:val="007630EF"/>
    <w:rsid w:val="00764CFE"/>
    <w:rsid w:val="00764E30"/>
    <w:rsid w:val="0076564F"/>
    <w:rsid w:val="00765FFD"/>
    <w:rsid w:val="0076624C"/>
    <w:rsid w:val="0077201D"/>
    <w:rsid w:val="0077223E"/>
    <w:rsid w:val="007759DE"/>
    <w:rsid w:val="00780ED3"/>
    <w:rsid w:val="00782D3C"/>
    <w:rsid w:val="00783910"/>
    <w:rsid w:val="007843A7"/>
    <w:rsid w:val="00784E81"/>
    <w:rsid w:val="00786DEC"/>
    <w:rsid w:val="00787EE1"/>
    <w:rsid w:val="00791A8E"/>
    <w:rsid w:val="00795509"/>
    <w:rsid w:val="007955B9"/>
    <w:rsid w:val="0079572F"/>
    <w:rsid w:val="007A0BAF"/>
    <w:rsid w:val="007A2A22"/>
    <w:rsid w:val="007A3936"/>
    <w:rsid w:val="007A6529"/>
    <w:rsid w:val="007B20AF"/>
    <w:rsid w:val="007B2B98"/>
    <w:rsid w:val="007B378A"/>
    <w:rsid w:val="007B73DF"/>
    <w:rsid w:val="007C3F3E"/>
    <w:rsid w:val="007C4E98"/>
    <w:rsid w:val="007C4EBB"/>
    <w:rsid w:val="007C5464"/>
    <w:rsid w:val="007D0496"/>
    <w:rsid w:val="007D5CEA"/>
    <w:rsid w:val="007E40B9"/>
    <w:rsid w:val="007E4112"/>
    <w:rsid w:val="007E67AB"/>
    <w:rsid w:val="007F0481"/>
    <w:rsid w:val="007F1320"/>
    <w:rsid w:val="007F75E6"/>
    <w:rsid w:val="0080082E"/>
    <w:rsid w:val="00800991"/>
    <w:rsid w:val="00801389"/>
    <w:rsid w:val="00804B2A"/>
    <w:rsid w:val="00804DBE"/>
    <w:rsid w:val="0080765B"/>
    <w:rsid w:val="00807D26"/>
    <w:rsid w:val="00816E89"/>
    <w:rsid w:val="008232F9"/>
    <w:rsid w:val="008336E4"/>
    <w:rsid w:val="008338E8"/>
    <w:rsid w:val="00833DE9"/>
    <w:rsid w:val="00835DCB"/>
    <w:rsid w:val="0084092A"/>
    <w:rsid w:val="00852D28"/>
    <w:rsid w:val="008547B7"/>
    <w:rsid w:val="00854C7A"/>
    <w:rsid w:val="00860802"/>
    <w:rsid w:val="008619B3"/>
    <w:rsid w:val="00861A60"/>
    <w:rsid w:val="0086210C"/>
    <w:rsid w:val="00864D10"/>
    <w:rsid w:val="00870EB3"/>
    <w:rsid w:val="00870F22"/>
    <w:rsid w:val="008756DA"/>
    <w:rsid w:val="008804AB"/>
    <w:rsid w:val="00880D12"/>
    <w:rsid w:val="00884488"/>
    <w:rsid w:val="0089340D"/>
    <w:rsid w:val="0089359B"/>
    <w:rsid w:val="008942AE"/>
    <w:rsid w:val="00895820"/>
    <w:rsid w:val="008A12DB"/>
    <w:rsid w:val="008A23F9"/>
    <w:rsid w:val="008A478F"/>
    <w:rsid w:val="008A49A7"/>
    <w:rsid w:val="008A5E6E"/>
    <w:rsid w:val="008B1A7B"/>
    <w:rsid w:val="008B4C31"/>
    <w:rsid w:val="008B5B75"/>
    <w:rsid w:val="008C0090"/>
    <w:rsid w:val="008C2DA8"/>
    <w:rsid w:val="008C338C"/>
    <w:rsid w:val="008C37B5"/>
    <w:rsid w:val="008C4C93"/>
    <w:rsid w:val="008C5273"/>
    <w:rsid w:val="008C6046"/>
    <w:rsid w:val="008C764A"/>
    <w:rsid w:val="008D1EB2"/>
    <w:rsid w:val="008D6EF0"/>
    <w:rsid w:val="008E00A0"/>
    <w:rsid w:val="008E7B85"/>
    <w:rsid w:val="008F157C"/>
    <w:rsid w:val="008F4A86"/>
    <w:rsid w:val="00900D06"/>
    <w:rsid w:val="00901E75"/>
    <w:rsid w:val="00902C64"/>
    <w:rsid w:val="00903A26"/>
    <w:rsid w:val="00903F30"/>
    <w:rsid w:val="00910173"/>
    <w:rsid w:val="00912763"/>
    <w:rsid w:val="00912798"/>
    <w:rsid w:val="00913729"/>
    <w:rsid w:val="00914034"/>
    <w:rsid w:val="009149A3"/>
    <w:rsid w:val="00915749"/>
    <w:rsid w:val="00916D2A"/>
    <w:rsid w:val="00917370"/>
    <w:rsid w:val="00923FF5"/>
    <w:rsid w:val="00924052"/>
    <w:rsid w:val="00927584"/>
    <w:rsid w:val="009313E5"/>
    <w:rsid w:val="0093475C"/>
    <w:rsid w:val="00935296"/>
    <w:rsid w:val="00940D97"/>
    <w:rsid w:val="00940F35"/>
    <w:rsid w:val="009453FA"/>
    <w:rsid w:val="00947B68"/>
    <w:rsid w:val="00953BC8"/>
    <w:rsid w:val="0095443C"/>
    <w:rsid w:val="00965B2B"/>
    <w:rsid w:val="0096770D"/>
    <w:rsid w:val="0096772B"/>
    <w:rsid w:val="00975FBA"/>
    <w:rsid w:val="00977C34"/>
    <w:rsid w:val="00980C7E"/>
    <w:rsid w:val="00993F7F"/>
    <w:rsid w:val="00996AF1"/>
    <w:rsid w:val="009A1A2C"/>
    <w:rsid w:val="009A526F"/>
    <w:rsid w:val="009A6CBE"/>
    <w:rsid w:val="009A7F75"/>
    <w:rsid w:val="009B0104"/>
    <w:rsid w:val="009B16B8"/>
    <w:rsid w:val="009C2568"/>
    <w:rsid w:val="009C5486"/>
    <w:rsid w:val="009C704F"/>
    <w:rsid w:val="009D0D7D"/>
    <w:rsid w:val="009D0F78"/>
    <w:rsid w:val="009D0F84"/>
    <w:rsid w:val="009E19A2"/>
    <w:rsid w:val="009E4D79"/>
    <w:rsid w:val="009E6680"/>
    <w:rsid w:val="009E6983"/>
    <w:rsid w:val="009F395E"/>
    <w:rsid w:val="00A05EDD"/>
    <w:rsid w:val="00A0716B"/>
    <w:rsid w:val="00A11265"/>
    <w:rsid w:val="00A12631"/>
    <w:rsid w:val="00A170EE"/>
    <w:rsid w:val="00A171E8"/>
    <w:rsid w:val="00A20F1D"/>
    <w:rsid w:val="00A21221"/>
    <w:rsid w:val="00A22BCA"/>
    <w:rsid w:val="00A27A4E"/>
    <w:rsid w:val="00A27B12"/>
    <w:rsid w:val="00A40195"/>
    <w:rsid w:val="00A41121"/>
    <w:rsid w:val="00A4115A"/>
    <w:rsid w:val="00A4285F"/>
    <w:rsid w:val="00A435D3"/>
    <w:rsid w:val="00A446DA"/>
    <w:rsid w:val="00A46062"/>
    <w:rsid w:val="00A51057"/>
    <w:rsid w:val="00A5477E"/>
    <w:rsid w:val="00A6166A"/>
    <w:rsid w:val="00A62708"/>
    <w:rsid w:val="00A638D1"/>
    <w:rsid w:val="00A643EB"/>
    <w:rsid w:val="00A65ACE"/>
    <w:rsid w:val="00A6688C"/>
    <w:rsid w:val="00A66E2B"/>
    <w:rsid w:val="00A67251"/>
    <w:rsid w:val="00A67DEC"/>
    <w:rsid w:val="00A67FD7"/>
    <w:rsid w:val="00A7196F"/>
    <w:rsid w:val="00A71D46"/>
    <w:rsid w:val="00A725C6"/>
    <w:rsid w:val="00A726C7"/>
    <w:rsid w:val="00A7569D"/>
    <w:rsid w:val="00A80BA0"/>
    <w:rsid w:val="00A80F37"/>
    <w:rsid w:val="00A827A4"/>
    <w:rsid w:val="00A83C87"/>
    <w:rsid w:val="00A8749D"/>
    <w:rsid w:val="00A87DF9"/>
    <w:rsid w:val="00A93CB5"/>
    <w:rsid w:val="00A94380"/>
    <w:rsid w:val="00AA0D3D"/>
    <w:rsid w:val="00AA0FC9"/>
    <w:rsid w:val="00AB0433"/>
    <w:rsid w:val="00AB0F59"/>
    <w:rsid w:val="00AB4F5D"/>
    <w:rsid w:val="00AC36D6"/>
    <w:rsid w:val="00AC55BA"/>
    <w:rsid w:val="00AD36C1"/>
    <w:rsid w:val="00AE2DDF"/>
    <w:rsid w:val="00AE698C"/>
    <w:rsid w:val="00AE74B9"/>
    <w:rsid w:val="00AE7C7C"/>
    <w:rsid w:val="00AF208A"/>
    <w:rsid w:val="00AF3587"/>
    <w:rsid w:val="00AF4081"/>
    <w:rsid w:val="00B024B8"/>
    <w:rsid w:val="00B03BB7"/>
    <w:rsid w:val="00B03F54"/>
    <w:rsid w:val="00B07763"/>
    <w:rsid w:val="00B07BAE"/>
    <w:rsid w:val="00B1039C"/>
    <w:rsid w:val="00B1060C"/>
    <w:rsid w:val="00B10A72"/>
    <w:rsid w:val="00B10C1E"/>
    <w:rsid w:val="00B10F80"/>
    <w:rsid w:val="00B22242"/>
    <w:rsid w:val="00B22498"/>
    <w:rsid w:val="00B22B5B"/>
    <w:rsid w:val="00B25D3A"/>
    <w:rsid w:val="00B31413"/>
    <w:rsid w:val="00B37249"/>
    <w:rsid w:val="00B378C1"/>
    <w:rsid w:val="00B40627"/>
    <w:rsid w:val="00B46345"/>
    <w:rsid w:val="00B46D11"/>
    <w:rsid w:val="00B4739F"/>
    <w:rsid w:val="00B549C5"/>
    <w:rsid w:val="00B60160"/>
    <w:rsid w:val="00B60BC2"/>
    <w:rsid w:val="00B60F6E"/>
    <w:rsid w:val="00B663B8"/>
    <w:rsid w:val="00B70C00"/>
    <w:rsid w:val="00B71F0E"/>
    <w:rsid w:val="00B73D2A"/>
    <w:rsid w:val="00B75D01"/>
    <w:rsid w:val="00B76141"/>
    <w:rsid w:val="00B76351"/>
    <w:rsid w:val="00B82A43"/>
    <w:rsid w:val="00B875F5"/>
    <w:rsid w:val="00B91BE2"/>
    <w:rsid w:val="00B95B29"/>
    <w:rsid w:val="00BA2B9D"/>
    <w:rsid w:val="00BA3AB7"/>
    <w:rsid w:val="00BA61F2"/>
    <w:rsid w:val="00BA6CD6"/>
    <w:rsid w:val="00BA75C5"/>
    <w:rsid w:val="00BA7E7A"/>
    <w:rsid w:val="00BB20DF"/>
    <w:rsid w:val="00BB364C"/>
    <w:rsid w:val="00BC13D5"/>
    <w:rsid w:val="00BD38C7"/>
    <w:rsid w:val="00BD38D1"/>
    <w:rsid w:val="00BD3ECD"/>
    <w:rsid w:val="00BE2AA4"/>
    <w:rsid w:val="00BE3CA9"/>
    <w:rsid w:val="00BE49C6"/>
    <w:rsid w:val="00BF080D"/>
    <w:rsid w:val="00BF1301"/>
    <w:rsid w:val="00BF2223"/>
    <w:rsid w:val="00BF4EAE"/>
    <w:rsid w:val="00BF5FAB"/>
    <w:rsid w:val="00BF6D28"/>
    <w:rsid w:val="00C03E28"/>
    <w:rsid w:val="00C10098"/>
    <w:rsid w:val="00C1273E"/>
    <w:rsid w:val="00C13F68"/>
    <w:rsid w:val="00C1412F"/>
    <w:rsid w:val="00C14ACC"/>
    <w:rsid w:val="00C15E7E"/>
    <w:rsid w:val="00C15F1C"/>
    <w:rsid w:val="00C16A68"/>
    <w:rsid w:val="00C20765"/>
    <w:rsid w:val="00C23D0D"/>
    <w:rsid w:val="00C24E49"/>
    <w:rsid w:val="00C301E7"/>
    <w:rsid w:val="00C30CC1"/>
    <w:rsid w:val="00C310AC"/>
    <w:rsid w:val="00C31861"/>
    <w:rsid w:val="00C34AFD"/>
    <w:rsid w:val="00C375B5"/>
    <w:rsid w:val="00C417C0"/>
    <w:rsid w:val="00C44D99"/>
    <w:rsid w:val="00C45240"/>
    <w:rsid w:val="00C4588B"/>
    <w:rsid w:val="00C5391B"/>
    <w:rsid w:val="00C60664"/>
    <w:rsid w:val="00C621CD"/>
    <w:rsid w:val="00C622E7"/>
    <w:rsid w:val="00C632F5"/>
    <w:rsid w:val="00C73C6D"/>
    <w:rsid w:val="00C7436A"/>
    <w:rsid w:val="00C823FD"/>
    <w:rsid w:val="00C910FB"/>
    <w:rsid w:val="00C91A2C"/>
    <w:rsid w:val="00C93283"/>
    <w:rsid w:val="00C96D21"/>
    <w:rsid w:val="00C975F7"/>
    <w:rsid w:val="00CA0636"/>
    <w:rsid w:val="00CA6B6D"/>
    <w:rsid w:val="00CB196C"/>
    <w:rsid w:val="00CB577E"/>
    <w:rsid w:val="00CB6242"/>
    <w:rsid w:val="00CB63C8"/>
    <w:rsid w:val="00CC272A"/>
    <w:rsid w:val="00CC542A"/>
    <w:rsid w:val="00CC70AF"/>
    <w:rsid w:val="00CD052E"/>
    <w:rsid w:val="00CD1BAC"/>
    <w:rsid w:val="00CD5260"/>
    <w:rsid w:val="00CD76FE"/>
    <w:rsid w:val="00CE0658"/>
    <w:rsid w:val="00CF0A00"/>
    <w:rsid w:val="00CF12E1"/>
    <w:rsid w:val="00CF1F94"/>
    <w:rsid w:val="00CF31A4"/>
    <w:rsid w:val="00CF490C"/>
    <w:rsid w:val="00CF7D19"/>
    <w:rsid w:val="00D00D69"/>
    <w:rsid w:val="00D0316D"/>
    <w:rsid w:val="00D0385D"/>
    <w:rsid w:val="00D04075"/>
    <w:rsid w:val="00D04709"/>
    <w:rsid w:val="00D05300"/>
    <w:rsid w:val="00D06C76"/>
    <w:rsid w:val="00D1304A"/>
    <w:rsid w:val="00D13252"/>
    <w:rsid w:val="00D174E1"/>
    <w:rsid w:val="00D17C4F"/>
    <w:rsid w:val="00D31CA0"/>
    <w:rsid w:val="00D46194"/>
    <w:rsid w:val="00D469D2"/>
    <w:rsid w:val="00D47F52"/>
    <w:rsid w:val="00D574B6"/>
    <w:rsid w:val="00D579F5"/>
    <w:rsid w:val="00D61D88"/>
    <w:rsid w:val="00D62D81"/>
    <w:rsid w:val="00D65A4D"/>
    <w:rsid w:val="00D7745F"/>
    <w:rsid w:val="00D8287B"/>
    <w:rsid w:val="00D858A6"/>
    <w:rsid w:val="00D87E49"/>
    <w:rsid w:val="00D90ADA"/>
    <w:rsid w:val="00D91347"/>
    <w:rsid w:val="00D9307B"/>
    <w:rsid w:val="00D941AA"/>
    <w:rsid w:val="00D94A15"/>
    <w:rsid w:val="00D955E0"/>
    <w:rsid w:val="00DA10C6"/>
    <w:rsid w:val="00DA2904"/>
    <w:rsid w:val="00DA47EB"/>
    <w:rsid w:val="00DB105E"/>
    <w:rsid w:val="00DB1CAE"/>
    <w:rsid w:val="00DB3324"/>
    <w:rsid w:val="00DB538C"/>
    <w:rsid w:val="00DC0605"/>
    <w:rsid w:val="00DC4405"/>
    <w:rsid w:val="00DC5D23"/>
    <w:rsid w:val="00DC65FF"/>
    <w:rsid w:val="00DD0B83"/>
    <w:rsid w:val="00DD11FA"/>
    <w:rsid w:val="00DD3B0A"/>
    <w:rsid w:val="00DD5753"/>
    <w:rsid w:val="00DD5CCF"/>
    <w:rsid w:val="00DD7DDF"/>
    <w:rsid w:val="00DD7E1C"/>
    <w:rsid w:val="00DE2C37"/>
    <w:rsid w:val="00DF08F0"/>
    <w:rsid w:val="00DF179C"/>
    <w:rsid w:val="00DF225B"/>
    <w:rsid w:val="00DF3696"/>
    <w:rsid w:val="00DF5F02"/>
    <w:rsid w:val="00DF60C6"/>
    <w:rsid w:val="00DF690C"/>
    <w:rsid w:val="00DF6A00"/>
    <w:rsid w:val="00E001CE"/>
    <w:rsid w:val="00E0288C"/>
    <w:rsid w:val="00E02D7C"/>
    <w:rsid w:val="00E04BE3"/>
    <w:rsid w:val="00E0718F"/>
    <w:rsid w:val="00E15E85"/>
    <w:rsid w:val="00E222D1"/>
    <w:rsid w:val="00E2541F"/>
    <w:rsid w:val="00E46151"/>
    <w:rsid w:val="00E56E7F"/>
    <w:rsid w:val="00E61380"/>
    <w:rsid w:val="00E655A6"/>
    <w:rsid w:val="00E67866"/>
    <w:rsid w:val="00E67D99"/>
    <w:rsid w:val="00E8221F"/>
    <w:rsid w:val="00E82E08"/>
    <w:rsid w:val="00E84BCF"/>
    <w:rsid w:val="00E8782D"/>
    <w:rsid w:val="00E901C6"/>
    <w:rsid w:val="00E935A7"/>
    <w:rsid w:val="00E93F4C"/>
    <w:rsid w:val="00E962D9"/>
    <w:rsid w:val="00E974E0"/>
    <w:rsid w:val="00E977EA"/>
    <w:rsid w:val="00EA00DD"/>
    <w:rsid w:val="00EA1B38"/>
    <w:rsid w:val="00EA215A"/>
    <w:rsid w:val="00EA784C"/>
    <w:rsid w:val="00EB7B16"/>
    <w:rsid w:val="00EC0056"/>
    <w:rsid w:val="00EC6E7E"/>
    <w:rsid w:val="00EC7B8E"/>
    <w:rsid w:val="00ED13C5"/>
    <w:rsid w:val="00ED39F3"/>
    <w:rsid w:val="00ED7045"/>
    <w:rsid w:val="00ED7468"/>
    <w:rsid w:val="00EE0DBE"/>
    <w:rsid w:val="00EE297E"/>
    <w:rsid w:val="00EE3F35"/>
    <w:rsid w:val="00EE3FB4"/>
    <w:rsid w:val="00EE7399"/>
    <w:rsid w:val="00EF6B06"/>
    <w:rsid w:val="00F0150A"/>
    <w:rsid w:val="00F01BC6"/>
    <w:rsid w:val="00F03C86"/>
    <w:rsid w:val="00F11696"/>
    <w:rsid w:val="00F1601B"/>
    <w:rsid w:val="00F20EA1"/>
    <w:rsid w:val="00F235DC"/>
    <w:rsid w:val="00F307E3"/>
    <w:rsid w:val="00F415B5"/>
    <w:rsid w:val="00F44070"/>
    <w:rsid w:val="00F51881"/>
    <w:rsid w:val="00F54FCF"/>
    <w:rsid w:val="00F55AFD"/>
    <w:rsid w:val="00F61289"/>
    <w:rsid w:val="00F64B58"/>
    <w:rsid w:val="00F64C34"/>
    <w:rsid w:val="00F650B8"/>
    <w:rsid w:val="00F655A7"/>
    <w:rsid w:val="00F663DD"/>
    <w:rsid w:val="00F71026"/>
    <w:rsid w:val="00F774F0"/>
    <w:rsid w:val="00F802DD"/>
    <w:rsid w:val="00F833AF"/>
    <w:rsid w:val="00F83CFD"/>
    <w:rsid w:val="00F908B0"/>
    <w:rsid w:val="00F93C91"/>
    <w:rsid w:val="00F960F3"/>
    <w:rsid w:val="00F976B4"/>
    <w:rsid w:val="00FA09B8"/>
    <w:rsid w:val="00FA1D25"/>
    <w:rsid w:val="00FA3412"/>
    <w:rsid w:val="00FA51D5"/>
    <w:rsid w:val="00FA6B32"/>
    <w:rsid w:val="00FB028B"/>
    <w:rsid w:val="00FB3EF6"/>
    <w:rsid w:val="00FB753C"/>
    <w:rsid w:val="00FC18A5"/>
    <w:rsid w:val="00FC462E"/>
    <w:rsid w:val="00FC4E1C"/>
    <w:rsid w:val="00FC600F"/>
    <w:rsid w:val="00FD01B5"/>
    <w:rsid w:val="00FD63C3"/>
    <w:rsid w:val="00FE62CD"/>
    <w:rsid w:val="00FF014E"/>
    <w:rsid w:val="00FF2498"/>
    <w:rsid w:val="00FF50E0"/>
    <w:rsid w:val="00FF6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9F7B7"/>
  <w15:docId w15:val="{DEF978CB-F258-4AF8-8E5E-C884401C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17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16C4D"/>
    <w:rPr>
      <w:b/>
      <w:bCs/>
    </w:rPr>
  </w:style>
  <w:style w:type="paragraph" w:styleId="BalloonText">
    <w:name w:val="Balloon Text"/>
    <w:basedOn w:val="Normal"/>
    <w:semiHidden/>
    <w:rsid w:val="00B60F6E"/>
    <w:rPr>
      <w:rFonts w:ascii="Tahoma" w:hAnsi="Tahoma" w:cs="Tahoma"/>
      <w:sz w:val="16"/>
      <w:szCs w:val="16"/>
    </w:rPr>
  </w:style>
  <w:style w:type="paragraph" w:styleId="Header">
    <w:name w:val="header"/>
    <w:basedOn w:val="Normal"/>
    <w:link w:val="HeaderChar"/>
    <w:uiPriority w:val="99"/>
    <w:rsid w:val="0041264B"/>
    <w:pPr>
      <w:tabs>
        <w:tab w:val="center" w:pos="4320"/>
        <w:tab w:val="right" w:pos="8640"/>
      </w:tabs>
    </w:pPr>
  </w:style>
  <w:style w:type="paragraph" w:styleId="Footer">
    <w:name w:val="footer"/>
    <w:basedOn w:val="Normal"/>
    <w:rsid w:val="0041264B"/>
    <w:pPr>
      <w:tabs>
        <w:tab w:val="center" w:pos="4320"/>
        <w:tab w:val="right" w:pos="8640"/>
      </w:tabs>
    </w:pPr>
  </w:style>
  <w:style w:type="character" w:styleId="CommentReference">
    <w:name w:val="annotation reference"/>
    <w:semiHidden/>
    <w:rsid w:val="0041264B"/>
    <w:rPr>
      <w:sz w:val="16"/>
      <w:szCs w:val="16"/>
    </w:rPr>
  </w:style>
  <w:style w:type="paragraph" w:styleId="CommentText">
    <w:name w:val="annotation text"/>
    <w:basedOn w:val="Normal"/>
    <w:semiHidden/>
    <w:rsid w:val="0041264B"/>
  </w:style>
  <w:style w:type="paragraph" w:styleId="CommentSubject">
    <w:name w:val="annotation subject"/>
    <w:basedOn w:val="CommentText"/>
    <w:next w:val="CommentText"/>
    <w:semiHidden/>
    <w:rsid w:val="0041264B"/>
    <w:rPr>
      <w:b/>
      <w:bCs/>
    </w:rPr>
  </w:style>
  <w:style w:type="paragraph" w:styleId="PlainText">
    <w:name w:val="Plain Text"/>
    <w:basedOn w:val="Normal"/>
    <w:rsid w:val="00895820"/>
    <w:rPr>
      <w:rFonts w:ascii="Courier New" w:hAnsi="Courier New" w:cs="Courier New"/>
    </w:rPr>
  </w:style>
  <w:style w:type="paragraph" w:customStyle="1" w:styleId="RulesSummary">
    <w:name w:val="Rules: Summary"/>
    <w:basedOn w:val="Normal"/>
    <w:uiPriority w:val="99"/>
    <w:rsid w:val="00F20EA1"/>
    <w:pPr>
      <w:ind w:left="1440"/>
    </w:pPr>
    <w:rPr>
      <w:sz w:val="22"/>
    </w:rPr>
  </w:style>
  <w:style w:type="character" w:styleId="Hyperlink">
    <w:name w:val="Hyperlink"/>
    <w:rsid w:val="003744A7"/>
    <w:rPr>
      <w:color w:val="0000FF"/>
      <w:u w:val="single"/>
    </w:rPr>
  </w:style>
  <w:style w:type="character" w:styleId="PageNumber">
    <w:name w:val="page number"/>
    <w:basedOn w:val="DefaultParagraphFont"/>
    <w:rsid w:val="00656319"/>
  </w:style>
  <w:style w:type="paragraph" w:customStyle="1" w:styleId="RulesAuthorityEffec">
    <w:name w:val="Rules: Authority &amp; Effec"/>
    <w:basedOn w:val="Normal"/>
    <w:rsid w:val="00EE3FB4"/>
    <w:pPr>
      <w:ind w:left="4320" w:hanging="2160"/>
      <w:jc w:val="both"/>
    </w:pPr>
    <w:rPr>
      <w:sz w:val="22"/>
    </w:rPr>
  </w:style>
  <w:style w:type="paragraph" w:styleId="HTMLPreformatted">
    <w:name w:val="HTML Preformatted"/>
    <w:basedOn w:val="Normal"/>
    <w:link w:val="HTMLPreformattedChar"/>
    <w:uiPriority w:val="99"/>
    <w:unhideWhenUsed/>
    <w:rsid w:val="0083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8336E4"/>
    <w:rPr>
      <w:rFonts w:ascii="Courier New" w:hAnsi="Courier New" w:cs="Courier New"/>
    </w:rPr>
  </w:style>
  <w:style w:type="paragraph" w:customStyle="1" w:styleId="RulesChapterTitle">
    <w:name w:val="Rules: Chapter Title"/>
    <w:basedOn w:val="Normal"/>
    <w:uiPriority w:val="99"/>
    <w:rsid w:val="00B22498"/>
    <w:pPr>
      <w:ind w:left="2160" w:hanging="2160"/>
      <w:jc w:val="both"/>
    </w:pPr>
    <w:rPr>
      <w:b/>
      <w:sz w:val="22"/>
    </w:rPr>
  </w:style>
  <w:style w:type="character" w:customStyle="1" w:styleId="HeaderChar">
    <w:name w:val="Header Char"/>
    <w:link w:val="Header"/>
    <w:uiPriority w:val="99"/>
    <w:rsid w:val="00D574B6"/>
  </w:style>
  <w:style w:type="character" w:styleId="UnresolvedMention">
    <w:name w:val="Unresolved Mention"/>
    <w:basedOn w:val="DefaultParagraphFont"/>
    <w:uiPriority w:val="99"/>
    <w:semiHidden/>
    <w:unhideWhenUsed/>
    <w:rsid w:val="00A170EE"/>
    <w:rPr>
      <w:color w:val="808080"/>
      <w:shd w:val="clear" w:color="auto" w:fill="E6E6E6"/>
    </w:rPr>
  </w:style>
  <w:style w:type="paragraph" w:styleId="Revision">
    <w:name w:val="Revision"/>
    <w:hidden/>
    <w:uiPriority w:val="99"/>
    <w:semiHidden/>
    <w:rsid w:val="00954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4040">
      <w:bodyDiv w:val="1"/>
      <w:marLeft w:val="0"/>
      <w:marRight w:val="0"/>
      <w:marTop w:val="0"/>
      <w:marBottom w:val="0"/>
      <w:divBdr>
        <w:top w:val="none" w:sz="0" w:space="0" w:color="auto"/>
        <w:left w:val="none" w:sz="0" w:space="0" w:color="auto"/>
        <w:bottom w:val="none" w:sz="0" w:space="0" w:color="auto"/>
        <w:right w:val="none" w:sz="0" w:space="0" w:color="auto"/>
      </w:divBdr>
    </w:div>
    <w:div w:id="52050397">
      <w:bodyDiv w:val="1"/>
      <w:marLeft w:val="0"/>
      <w:marRight w:val="0"/>
      <w:marTop w:val="0"/>
      <w:marBottom w:val="0"/>
      <w:divBdr>
        <w:top w:val="none" w:sz="0" w:space="0" w:color="auto"/>
        <w:left w:val="none" w:sz="0" w:space="0" w:color="auto"/>
        <w:bottom w:val="none" w:sz="0" w:space="0" w:color="auto"/>
        <w:right w:val="none" w:sz="0" w:space="0" w:color="auto"/>
      </w:divBdr>
    </w:div>
    <w:div w:id="116529142">
      <w:bodyDiv w:val="1"/>
      <w:marLeft w:val="0"/>
      <w:marRight w:val="0"/>
      <w:marTop w:val="0"/>
      <w:marBottom w:val="0"/>
      <w:divBdr>
        <w:top w:val="none" w:sz="0" w:space="0" w:color="auto"/>
        <w:left w:val="none" w:sz="0" w:space="0" w:color="auto"/>
        <w:bottom w:val="none" w:sz="0" w:space="0" w:color="auto"/>
        <w:right w:val="none" w:sz="0" w:space="0" w:color="auto"/>
      </w:divBdr>
    </w:div>
    <w:div w:id="230233331">
      <w:bodyDiv w:val="1"/>
      <w:marLeft w:val="0"/>
      <w:marRight w:val="0"/>
      <w:marTop w:val="0"/>
      <w:marBottom w:val="0"/>
      <w:divBdr>
        <w:top w:val="none" w:sz="0" w:space="0" w:color="auto"/>
        <w:left w:val="none" w:sz="0" w:space="0" w:color="auto"/>
        <w:bottom w:val="none" w:sz="0" w:space="0" w:color="auto"/>
        <w:right w:val="none" w:sz="0" w:space="0" w:color="auto"/>
      </w:divBdr>
    </w:div>
    <w:div w:id="558783494">
      <w:bodyDiv w:val="1"/>
      <w:marLeft w:val="0"/>
      <w:marRight w:val="0"/>
      <w:marTop w:val="0"/>
      <w:marBottom w:val="0"/>
      <w:divBdr>
        <w:top w:val="none" w:sz="0" w:space="0" w:color="auto"/>
        <w:left w:val="none" w:sz="0" w:space="0" w:color="auto"/>
        <w:bottom w:val="none" w:sz="0" w:space="0" w:color="auto"/>
        <w:right w:val="none" w:sz="0" w:space="0" w:color="auto"/>
      </w:divBdr>
    </w:div>
    <w:div w:id="598635255">
      <w:bodyDiv w:val="1"/>
      <w:marLeft w:val="0"/>
      <w:marRight w:val="0"/>
      <w:marTop w:val="0"/>
      <w:marBottom w:val="0"/>
      <w:divBdr>
        <w:top w:val="none" w:sz="0" w:space="0" w:color="auto"/>
        <w:left w:val="none" w:sz="0" w:space="0" w:color="auto"/>
        <w:bottom w:val="none" w:sz="0" w:space="0" w:color="auto"/>
        <w:right w:val="none" w:sz="0" w:space="0" w:color="auto"/>
      </w:divBdr>
    </w:div>
    <w:div w:id="709499735">
      <w:bodyDiv w:val="1"/>
      <w:marLeft w:val="0"/>
      <w:marRight w:val="0"/>
      <w:marTop w:val="0"/>
      <w:marBottom w:val="0"/>
      <w:divBdr>
        <w:top w:val="none" w:sz="0" w:space="0" w:color="auto"/>
        <w:left w:val="none" w:sz="0" w:space="0" w:color="auto"/>
        <w:bottom w:val="none" w:sz="0" w:space="0" w:color="auto"/>
        <w:right w:val="none" w:sz="0" w:space="0" w:color="auto"/>
      </w:divBdr>
    </w:div>
    <w:div w:id="735739258">
      <w:bodyDiv w:val="1"/>
      <w:marLeft w:val="0"/>
      <w:marRight w:val="0"/>
      <w:marTop w:val="0"/>
      <w:marBottom w:val="0"/>
      <w:divBdr>
        <w:top w:val="none" w:sz="0" w:space="0" w:color="auto"/>
        <w:left w:val="none" w:sz="0" w:space="0" w:color="auto"/>
        <w:bottom w:val="none" w:sz="0" w:space="0" w:color="auto"/>
        <w:right w:val="none" w:sz="0" w:space="0" w:color="auto"/>
      </w:divBdr>
    </w:div>
    <w:div w:id="877165837">
      <w:bodyDiv w:val="1"/>
      <w:marLeft w:val="0"/>
      <w:marRight w:val="0"/>
      <w:marTop w:val="0"/>
      <w:marBottom w:val="0"/>
      <w:divBdr>
        <w:top w:val="none" w:sz="0" w:space="0" w:color="auto"/>
        <w:left w:val="none" w:sz="0" w:space="0" w:color="auto"/>
        <w:bottom w:val="none" w:sz="0" w:space="0" w:color="auto"/>
        <w:right w:val="none" w:sz="0" w:space="0" w:color="auto"/>
      </w:divBdr>
    </w:div>
    <w:div w:id="931166547">
      <w:bodyDiv w:val="1"/>
      <w:marLeft w:val="0"/>
      <w:marRight w:val="0"/>
      <w:marTop w:val="0"/>
      <w:marBottom w:val="0"/>
      <w:divBdr>
        <w:top w:val="none" w:sz="0" w:space="0" w:color="auto"/>
        <w:left w:val="none" w:sz="0" w:space="0" w:color="auto"/>
        <w:bottom w:val="none" w:sz="0" w:space="0" w:color="auto"/>
        <w:right w:val="none" w:sz="0" w:space="0" w:color="auto"/>
      </w:divBdr>
    </w:div>
    <w:div w:id="1052996523">
      <w:bodyDiv w:val="1"/>
      <w:marLeft w:val="0"/>
      <w:marRight w:val="0"/>
      <w:marTop w:val="0"/>
      <w:marBottom w:val="0"/>
      <w:divBdr>
        <w:top w:val="none" w:sz="0" w:space="0" w:color="auto"/>
        <w:left w:val="none" w:sz="0" w:space="0" w:color="auto"/>
        <w:bottom w:val="none" w:sz="0" w:space="0" w:color="auto"/>
        <w:right w:val="none" w:sz="0" w:space="0" w:color="auto"/>
      </w:divBdr>
    </w:div>
    <w:div w:id="1054622195">
      <w:bodyDiv w:val="1"/>
      <w:marLeft w:val="0"/>
      <w:marRight w:val="0"/>
      <w:marTop w:val="0"/>
      <w:marBottom w:val="0"/>
      <w:divBdr>
        <w:top w:val="none" w:sz="0" w:space="0" w:color="auto"/>
        <w:left w:val="none" w:sz="0" w:space="0" w:color="auto"/>
        <w:bottom w:val="none" w:sz="0" w:space="0" w:color="auto"/>
        <w:right w:val="none" w:sz="0" w:space="0" w:color="auto"/>
      </w:divBdr>
    </w:div>
    <w:div w:id="1073814466">
      <w:bodyDiv w:val="1"/>
      <w:marLeft w:val="0"/>
      <w:marRight w:val="0"/>
      <w:marTop w:val="0"/>
      <w:marBottom w:val="0"/>
      <w:divBdr>
        <w:top w:val="none" w:sz="0" w:space="0" w:color="auto"/>
        <w:left w:val="none" w:sz="0" w:space="0" w:color="auto"/>
        <w:bottom w:val="none" w:sz="0" w:space="0" w:color="auto"/>
        <w:right w:val="none" w:sz="0" w:space="0" w:color="auto"/>
      </w:divBdr>
    </w:div>
    <w:div w:id="1104376521">
      <w:bodyDiv w:val="1"/>
      <w:marLeft w:val="0"/>
      <w:marRight w:val="0"/>
      <w:marTop w:val="0"/>
      <w:marBottom w:val="0"/>
      <w:divBdr>
        <w:top w:val="none" w:sz="0" w:space="0" w:color="auto"/>
        <w:left w:val="none" w:sz="0" w:space="0" w:color="auto"/>
        <w:bottom w:val="none" w:sz="0" w:space="0" w:color="auto"/>
        <w:right w:val="none" w:sz="0" w:space="0" w:color="auto"/>
      </w:divBdr>
    </w:div>
    <w:div w:id="1115637539">
      <w:bodyDiv w:val="1"/>
      <w:marLeft w:val="0"/>
      <w:marRight w:val="0"/>
      <w:marTop w:val="0"/>
      <w:marBottom w:val="0"/>
      <w:divBdr>
        <w:top w:val="none" w:sz="0" w:space="0" w:color="auto"/>
        <w:left w:val="none" w:sz="0" w:space="0" w:color="auto"/>
        <w:bottom w:val="none" w:sz="0" w:space="0" w:color="auto"/>
        <w:right w:val="none" w:sz="0" w:space="0" w:color="auto"/>
      </w:divBdr>
    </w:div>
    <w:div w:id="1159922336">
      <w:bodyDiv w:val="1"/>
      <w:marLeft w:val="0"/>
      <w:marRight w:val="0"/>
      <w:marTop w:val="0"/>
      <w:marBottom w:val="0"/>
      <w:divBdr>
        <w:top w:val="none" w:sz="0" w:space="0" w:color="auto"/>
        <w:left w:val="none" w:sz="0" w:space="0" w:color="auto"/>
        <w:bottom w:val="none" w:sz="0" w:space="0" w:color="auto"/>
        <w:right w:val="none" w:sz="0" w:space="0" w:color="auto"/>
      </w:divBdr>
    </w:div>
    <w:div w:id="1160002184">
      <w:bodyDiv w:val="1"/>
      <w:marLeft w:val="0"/>
      <w:marRight w:val="0"/>
      <w:marTop w:val="0"/>
      <w:marBottom w:val="0"/>
      <w:divBdr>
        <w:top w:val="none" w:sz="0" w:space="0" w:color="auto"/>
        <w:left w:val="none" w:sz="0" w:space="0" w:color="auto"/>
        <w:bottom w:val="none" w:sz="0" w:space="0" w:color="auto"/>
        <w:right w:val="none" w:sz="0" w:space="0" w:color="auto"/>
      </w:divBdr>
    </w:div>
    <w:div w:id="1260674554">
      <w:bodyDiv w:val="1"/>
      <w:marLeft w:val="0"/>
      <w:marRight w:val="0"/>
      <w:marTop w:val="0"/>
      <w:marBottom w:val="0"/>
      <w:divBdr>
        <w:top w:val="none" w:sz="0" w:space="0" w:color="auto"/>
        <w:left w:val="none" w:sz="0" w:space="0" w:color="auto"/>
        <w:bottom w:val="none" w:sz="0" w:space="0" w:color="auto"/>
        <w:right w:val="none" w:sz="0" w:space="0" w:color="auto"/>
      </w:divBdr>
    </w:div>
    <w:div w:id="1290555853">
      <w:bodyDiv w:val="1"/>
      <w:marLeft w:val="0"/>
      <w:marRight w:val="0"/>
      <w:marTop w:val="0"/>
      <w:marBottom w:val="0"/>
      <w:divBdr>
        <w:top w:val="none" w:sz="0" w:space="0" w:color="auto"/>
        <w:left w:val="none" w:sz="0" w:space="0" w:color="auto"/>
        <w:bottom w:val="none" w:sz="0" w:space="0" w:color="auto"/>
        <w:right w:val="none" w:sz="0" w:space="0" w:color="auto"/>
      </w:divBdr>
    </w:div>
    <w:div w:id="1369725362">
      <w:bodyDiv w:val="1"/>
      <w:marLeft w:val="0"/>
      <w:marRight w:val="0"/>
      <w:marTop w:val="0"/>
      <w:marBottom w:val="0"/>
      <w:divBdr>
        <w:top w:val="none" w:sz="0" w:space="0" w:color="auto"/>
        <w:left w:val="none" w:sz="0" w:space="0" w:color="auto"/>
        <w:bottom w:val="none" w:sz="0" w:space="0" w:color="auto"/>
        <w:right w:val="none" w:sz="0" w:space="0" w:color="auto"/>
      </w:divBdr>
    </w:div>
    <w:div w:id="1558784074">
      <w:bodyDiv w:val="1"/>
      <w:marLeft w:val="0"/>
      <w:marRight w:val="0"/>
      <w:marTop w:val="0"/>
      <w:marBottom w:val="0"/>
      <w:divBdr>
        <w:top w:val="none" w:sz="0" w:space="0" w:color="auto"/>
        <w:left w:val="none" w:sz="0" w:space="0" w:color="auto"/>
        <w:bottom w:val="none" w:sz="0" w:space="0" w:color="auto"/>
        <w:right w:val="none" w:sz="0" w:space="0" w:color="auto"/>
      </w:divBdr>
    </w:div>
    <w:div w:id="1568570325">
      <w:bodyDiv w:val="1"/>
      <w:marLeft w:val="0"/>
      <w:marRight w:val="0"/>
      <w:marTop w:val="0"/>
      <w:marBottom w:val="0"/>
      <w:divBdr>
        <w:top w:val="none" w:sz="0" w:space="0" w:color="auto"/>
        <w:left w:val="none" w:sz="0" w:space="0" w:color="auto"/>
        <w:bottom w:val="none" w:sz="0" w:space="0" w:color="auto"/>
        <w:right w:val="none" w:sz="0" w:space="0" w:color="auto"/>
      </w:divBdr>
    </w:div>
    <w:div w:id="1652100489">
      <w:bodyDiv w:val="1"/>
      <w:marLeft w:val="0"/>
      <w:marRight w:val="0"/>
      <w:marTop w:val="0"/>
      <w:marBottom w:val="0"/>
      <w:divBdr>
        <w:top w:val="none" w:sz="0" w:space="0" w:color="auto"/>
        <w:left w:val="none" w:sz="0" w:space="0" w:color="auto"/>
        <w:bottom w:val="none" w:sz="0" w:space="0" w:color="auto"/>
        <w:right w:val="none" w:sz="0" w:space="0" w:color="auto"/>
      </w:divBdr>
    </w:div>
    <w:div w:id="1702319600">
      <w:bodyDiv w:val="1"/>
      <w:marLeft w:val="0"/>
      <w:marRight w:val="0"/>
      <w:marTop w:val="0"/>
      <w:marBottom w:val="0"/>
      <w:divBdr>
        <w:top w:val="none" w:sz="0" w:space="0" w:color="auto"/>
        <w:left w:val="none" w:sz="0" w:space="0" w:color="auto"/>
        <w:bottom w:val="none" w:sz="0" w:space="0" w:color="auto"/>
        <w:right w:val="none" w:sz="0" w:space="0" w:color="auto"/>
      </w:divBdr>
    </w:div>
    <w:div w:id="1762676323">
      <w:bodyDiv w:val="1"/>
      <w:marLeft w:val="0"/>
      <w:marRight w:val="0"/>
      <w:marTop w:val="0"/>
      <w:marBottom w:val="0"/>
      <w:divBdr>
        <w:top w:val="none" w:sz="0" w:space="0" w:color="auto"/>
        <w:left w:val="none" w:sz="0" w:space="0" w:color="auto"/>
        <w:bottom w:val="none" w:sz="0" w:space="0" w:color="auto"/>
        <w:right w:val="none" w:sz="0" w:space="0" w:color="auto"/>
      </w:divBdr>
    </w:div>
    <w:div w:id="1839539034">
      <w:bodyDiv w:val="1"/>
      <w:marLeft w:val="0"/>
      <w:marRight w:val="0"/>
      <w:marTop w:val="0"/>
      <w:marBottom w:val="0"/>
      <w:divBdr>
        <w:top w:val="none" w:sz="0" w:space="0" w:color="auto"/>
        <w:left w:val="none" w:sz="0" w:space="0" w:color="auto"/>
        <w:bottom w:val="none" w:sz="0" w:space="0" w:color="auto"/>
        <w:right w:val="none" w:sz="0" w:space="0" w:color="auto"/>
      </w:divBdr>
    </w:div>
    <w:div w:id="1871871791">
      <w:bodyDiv w:val="1"/>
      <w:marLeft w:val="0"/>
      <w:marRight w:val="0"/>
      <w:marTop w:val="0"/>
      <w:marBottom w:val="0"/>
      <w:divBdr>
        <w:top w:val="none" w:sz="0" w:space="0" w:color="auto"/>
        <w:left w:val="none" w:sz="0" w:space="0" w:color="auto"/>
        <w:bottom w:val="none" w:sz="0" w:space="0" w:color="auto"/>
        <w:right w:val="none" w:sz="0" w:space="0" w:color="auto"/>
      </w:divBdr>
    </w:div>
    <w:div w:id="1944679201">
      <w:bodyDiv w:val="1"/>
      <w:marLeft w:val="0"/>
      <w:marRight w:val="0"/>
      <w:marTop w:val="0"/>
      <w:marBottom w:val="0"/>
      <w:divBdr>
        <w:top w:val="none" w:sz="0" w:space="0" w:color="auto"/>
        <w:left w:val="none" w:sz="0" w:space="0" w:color="auto"/>
        <w:bottom w:val="none" w:sz="0" w:space="0" w:color="auto"/>
        <w:right w:val="none" w:sz="0" w:space="0" w:color="auto"/>
      </w:divBdr>
    </w:div>
    <w:div w:id="1959608158">
      <w:bodyDiv w:val="1"/>
      <w:marLeft w:val="0"/>
      <w:marRight w:val="0"/>
      <w:marTop w:val="0"/>
      <w:marBottom w:val="0"/>
      <w:divBdr>
        <w:top w:val="none" w:sz="0" w:space="0" w:color="auto"/>
        <w:left w:val="none" w:sz="0" w:space="0" w:color="auto"/>
        <w:bottom w:val="none" w:sz="0" w:space="0" w:color="auto"/>
        <w:right w:val="none" w:sz="0" w:space="0" w:color="auto"/>
      </w:divBdr>
    </w:div>
    <w:div w:id="214600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T.Margerum@Maine.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opher.G.Fournier@Maine.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ristopher.G.Fournier@Maine.gov" TargetMode="External"/><Relationship Id="rId4" Type="http://schemas.openxmlformats.org/officeDocument/2006/relationships/settings" Target="settings.xml"/><Relationship Id="rId9" Type="http://schemas.openxmlformats.org/officeDocument/2006/relationships/hyperlink" Target="mailto:Mark.T.Margerum@Maine.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6A233-2B23-4164-A266-50553BF6B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3167</Words>
  <Characters>20287</Characters>
  <Application>Microsoft Office Word</Application>
  <DocSecurity>0</DocSecurity>
  <Lines>169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Tom</dc:creator>
  <cp:lastModifiedBy>Graham, Tom</cp:lastModifiedBy>
  <cp:revision>5</cp:revision>
  <dcterms:created xsi:type="dcterms:W3CDTF">2025-06-24T15:20:00Z</dcterms:created>
  <dcterms:modified xsi:type="dcterms:W3CDTF">2025-06-24T16:55:00Z</dcterms:modified>
</cp:coreProperties>
</file>