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772FBC0"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E223DB">
        <w:rPr>
          <w:rFonts w:ascii="Bookman Old Style" w:eastAsiaTheme="minorHAnsi" w:hAnsi="Bookman Old Style"/>
          <w:b/>
          <w:sz w:val="22"/>
          <w:szCs w:val="22"/>
        </w:rPr>
        <w:t xml:space="preserve">May </w:t>
      </w:r>
      <w:r w:rsidR="00AA31BE">
        <w:rPr>
          <w:rFonts w:ascii="Bookman Old Style" w:eastAsiaTheme="minorHAnsi" w:hAnsi="Bookman Old Style"/>
          <w:b/>
          <w:sz w:val="22"/>
          <w:szCs w:val="22"/>
        </w:rPr>
        <w:t>25</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519BC9C3" w:rsidR="00ED730D" w:rsidRDefault="00ED730D" w:rsidP="00ED730D">
      <w:pPr>
        <w:ind w:left="720" w:hanging="720"/>
        <w:rPr>
          <w:rFonts w:ascii="Bookman Old Style" w:hAnsi="Bookman Old Style"/>
          <w:bCs/>
          <w:sz w:val="22"/>
          <w:szCs w:val="22"/>
        </w:rPr>
      </w:pPr>
    </w:p>
    <w:p w14:paraId="49425EBE" w14:textId="2C06E836" w:rsidR="00860AE0" w:rsidRPr="00860AE0" w:rsidRDefault="00860AE0" w:rsidP="00860AE0">
      <w:pPr>
        <w:tabs>
          <w:tab w:val="left" w:pos="-1440"/>
          <w:tab w:val="left" w:pos="-720"/>
          <w:tab w:val="left" w:pos="4320"/>
          <w:tab w:val="left" w:pos="10440"/>
        </w:tabs>
        <w:rPr>
          <w:rFonts w:ascii="Bookman Old Style" w:hAnsi="Bookman Old Style"/>
          <w:sz w:val="22"/>
          <w:szCs w:val="22"/>
        </w:rPr>
      </w:pPr>
      <w:r w:rsidRPr="00860AE0">
        <w:rPr>
          <w:rFonts w:ascii="Bookman Old Style" w:hAnsi="Bookman Old Style"/>
          <w:sz w:val="22"/>
          <w:szCs w:val="22"/>
        </w:rPr>
        <w:t>AGENCY:</w:t>
      </w:r>
      <w:r w:rsidRPr="00860AE0">
        <w:rPr>
          <w:rFonts w:ascii="Bookman Old Style" w:eastAsia="Calibri" w:hAnsi="Bookman Old Style"/>
          <w:sz w:val="22"/>
          <w:szCs w:val="22"/>
        </w:rPr>
        <w:t xml:space="preserve"> </w:t>
      </w:r>
      <w:r w:rsidR="0008451A" w:rsidRPr="0008451A">
        <w:rPr>
          <w:rFonts w:ascii="Bookman Old Style" w:eastAsia="Calibri" w:hAnsi="Bookman Old Style"/>
          <w:b/>
          <w:bCs/>
          <w:sz w:val="22"/>
          <w:szCs w:val="22"/>
        </w:rPr>
        <w:t>02-031</w:t>
      </w:r>
      <w:r w:rsidR="0008451A">
        <w:rPr>
          <w:rFonts w:ascii="Bookman Old Style" w:eastAsia="Calibri" w:hAnsi="Bookman Old Style"/>
          <w:sz w:val="22"/>
          <w:szCs w:val="22"/>
        </w:rPr>
        <w:t xml:space="preserve"> – Department of </w:t>
      </w:r>
      <w:r w:rsidRPr="00860AE0">
        <w:rPr>
          <w:rFonts w:ascii="Bookman Old Style" w:hAnsi="Bookman Old Style"/>
          <w:sz w:val="22"/>
          <w:szCs w:val="22"/>
        </w:rPr>
        <w:t>Professional and Financial Regulation</w:t>
      </w:r>
      <w:r w:rsidR="0008451A">
        <w:rPr>
          <w:rFonts w:ascii="Bookman Old Style" w:hAnsi="Bookman Old Style"/>
          <w:sz w:val="22"/>
          <w:szCs w:val="22"/>
        </w:rPr>
        <w:t xml:space="preserve"> (PFR)</w:t>
      </w:r>
      <w:r w:rsidRPr="00860AE0">
        <w:rPr>
          <w:rFonts w:ascii="Bookman Old Style" w:hAnsi="Bookman Old Style"/>
          <w:sz w:val="22"/>
          <w:szCs w:val="22"/>
        </w:rPr>
        <w:t xml:space="preserve">, </w:t>
      </w:r>
      <w:r w:rsidRPr="00860AE0">
        <w:rPr>
          <w:rFonts w:ascii="Bookman Old Style" w:hAnsi="Bookman Old Style"/>
          <w:b/>
          <w:bCs/>
          <w:sz w:val="22"/>
          <w:szCs w:val="22"/>
        </w:rPr>
        <w:t>Bureau of Insurance</w:t>
      </w:r>
    </w:p>
    <w:p w14:paraId="1239860E" w14:textId="59BBCC0C" w:rsidR="00860AE0" w:rsidRPr="00860AE0" w:rsidRDefault="00860AE0" w:rsidP="00860AE0">
      <w:pPr>
        <w:tabs>
          <w:tab w:val="left" w:pos="-1440"/>
          <w:tab w:val="left" w:pos="-720"/>
          <w:tab w:val="left" w:pos="540"/>
          <w:tab w:val="left" w:pos="10440"/>
        </w:tabs>
        <w:rPr>
          <w:rFonts w:ascii="Bookman Old Style" w:hAnsi="Bookman Old Style"/>
          <w:sz w:val="22"/>
          <w:szCs w:val="22"/>
        </w:rPr>
      </w:pPr>
      <w:r w:rsidRPr="00860AE0">
        <w:rPr>
          <w:rFonts w:ascii="Bookman Old Style" w:hAnsi="Bookman Old Style"/>
          <w:sz w:val="22"/>
          <w:szCs w:val="22"/>
        </w:rPr>
        <w:t xml:space="preserve">CHAPTER NUMBER AND TITLE: </w:t>
      </w:r>
      <w:r w:rsidRPr="00860AE0">
        <w:rPr>
          <w:rFonts w:ascii="Bookman Old Style" w:hAnsi="Bookman Old Style"/>
          <w:b/>
          <w:bCs/>
          <w:sz w:val="22"/>
          <w:szCs w:val="22"/>
        </w:rPr>
        <w:t xml:space="preserve">Ch. </w:t>
      </w:r>
      <w:bookmarkStart w:id="0" w:name="_Hlk102143137"/>
      <w:r w:rsidRPr="00860AE0">
        <w:rPr>
          <w:rFonts w:ascii="Bookman Old Style" w:hAnsi="Bookman Old Style"/>
          <w:b/>
          <w:bCs/>
          <w:sz w:val="22"/>
          <w:szCs w:val="22"/>
        </w:rPr>
        <w:t>851</w:t>
      </w:r>
      <w:r w:rsidRPr="00860AE0">
        <w:rPr>
          <w:rFonts w:ascii="Bookman Old Style" w:hAnsi="Bookman Old Style"/>
          <w:sz w:val="22"/>
          <w:szCs w:val="22"/>
        </w:rPr>
        <w:t xml:space="preserve">, </w:t>
      </w:r>
      <w:r w:rsidRPr="00860AE0">
        <w:rPr>
          <w:rFonts w:ascii="Bookman Old Style" w:eastAsia="Calibri" w:hAnsi="Bookman Old Style"/>
          <w:sz w:val="22"/>
          <w:szCs w:val="22"/>
        </w:rPr>
        <w:t>Clear Choice Designs for Individual and Small Group Health Plans</w:t>
      </w:r>
      <w:bookmarkEnd w:id="0"/>
    </w:p>
    <w:p w14:paraId="43D87132" w14:textId="3E417C15" w:rsidR="00860AE0" w:rsidRPr="00860AE0" w:rsidRDefault="00860AE0" w:rsidP="00860AE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60AE0">
        <w:rPr>
          <w:rFonts w:ascii="Bookman Old Style" w:hAnsi="Bookman Old Style"/>
          <w:sz w:val="22"/>
          <w:szCs w:val="22"/>
        </w:rPr>
        <w:t>TYPE OF RULE: Routine Technical</w:t>
      </w:r>
    </w:p>
    <w:p w14:paraId="617B6826" w14:textId="57FFA79A" w:rsidR="00860AE0" w:rsidRPr="00860AE0" w:rsidRDefault="00860AE0" w:rsidP="00860AE0">
      <w:pPr>
        <w:tabs>
          <w:tab w:val="left" w:pos="-1440"/>
          <w:tab w:val="left" w:pos="-720"/>
          <w:tab w:val="left" w:pos="540"/>
          <w:tab w:val="left" w:pos="10440"/>
        </w:tabs>
        <w:rPr>
          <w:rFonts w:ascii="Bookman Old Style" w:hAnsi="Bookman Old Style"/>
          <w:b/>
          <w:bCs/>
          <w:sz w:val="22"/>
          <w:szCs w:val="22"/>
        </w:rPr>
      </w:pPr>
      <w:r w:rsidRPr="00860AE0">
        <w:rPr>
          <w:rFonts w:ascii="Bookman Old Style" w:hAnsi="Bookman Old Style"/>
          <w:sz w:val="22"/>
          <w:szCs w:val="22"/>
        </w:rPr>
        <w:t>PROPOSED RULE NUMBER:</w:t>
      </w:r>
      <w:r w:rsidR="00A22D8D">
        <w:rPr>
          <w:rFonts w:ascii="Bookman Old Style" w:hAnsi="Bookman Old Style"/>
          <w:sz w:val="22"/>
          <w:szCs w:val="22"/>
        </w:rPr>
        <w:t xml:space="preserve"> </w:t>
      </w:r>
      <w:r w:rsidR="00A22D8D">
        <w:rPr>
          <w:rFonts w:ascii="Bookman Old Style" w:hAnsi="Bookman Old Style"/>
          <w:b/>
          <w:bCs/>
          <w:sz w:val="22"/>
          <w:szCs w:val="22"/>
        </w:rPr>
        <w:t>2022-P065</w:t>
      </w:r>
      <w:r w:rsidR="00A22D8D" w:rsidRPr="00A22D8D">
        <w:rPr>
          <w:rFonts w:ascii="Bookman Old Style" w:hAnsi="Bookman Old Style"/>
          <w:i/>
          <w:iCs/>
          <w:sz w:val="22"/>
          <w:szCs w:val="22"/>
        </w:rPr>
        <w:t xml:space="preserve"> (2</w:t>
      </w:r>
      <w:r w:rsidR="00A22D8D" w:rsidRPr="00A22D8D">
        <w:rPr>
          <w:rFonts w:ascii="Bookman Old Style" w:hAnsi="Bookman Old Style"/>
          <w:i/>
          <w:iCs/>
          <w:sz w:val="22"/>
          <w:szCs w:val="22"/>
          <w:vertAlign w:val="superscript"/>
        </w:rPr>
        <w:t>nd</w:t>
      </w:r>
      <w:r w:rsidR="00A22D8D" w:rsidRPr="00A22D8D">
        <w:rPr>
          <w:rFonts w:ascii="Bookman Old Style" w:hAnsi="Bookman Old Style"/>
          <w:i/>
          <w:iCs/>
          <w:sz w:val="22"/>
          <w:szCs w:val="22"/>
        </w:rPr>
        <w:t xml:space="preserve"> publication)</w:t>
      </w:r>
    </w:p>
    <w:p w14:paraId="5657639A" w14:textId="3C0D0107" w:rsidR="00860AE0" w:rsidRPr="00860AE0" w:rsidRDefault="00860AE0" w:rsidP="00860AE0">
      <w:pPr>
        <w:tabs>
          <w:tab w:val="left" w:pos="-1440"/>
          <w:tab w:val="left" w:pos="-720"/>
          <w:tab w:val="left" w:pos="540"/>
          <w:tab w:val="left" w:pos="10440"/>
        </w:tabs>
        <w:rPr>
          <w:rFonts w:ascii="Bookman Old Style" w:hAnsi="Bookman Old Style"/>
          <w:sz w:val="22"/>
          <w:szCs w:val="22"/>
        </w:rPr>
      </w:pPr>
      <w:r w:rsidRPr="00860AE0">
        <w:rPr>
          <w:rFonts w:ascii="Bookman Old Style" w:hAnsi="Bookman Old Style"/>
          <w:sz w:val="22"/>
          <w:szCs w:val="22"/>
        </w:rPr>
        <w:t>BRIEF SUMMARY:</w:t>
      </w:r>
      <w:r w:rsidRPr="00860AE0">
        <w:rPr>
          <w:rFonts w:ascii="Bookman Old Style" w:eastAsia="Calibri" w:hAnsi="Bookman Old Style"/>
          <w:sz w:val="22"/>
          <w:szCs w:val="22"/>
        </w:rPr>
        <w:t xml:space="preserve"> </w:t>
      </w:r>
      <w:r w:rsidRPr="00860AE0">
        <w:rPr>
          <w:rFonts w:ascii="Bookman Old Style" w:hAnsi="Bookman Old Style"/>
          <w:sz w:val="22"/>
          <w:szCs w:val="22"/>
        </w:rPr>
        <w:t>The purpose of the proposed rule amendment is to</w:t>
      </w:r>
      <w:r w:rsidRPr="00860AE0">
        <w:rPr>
          <w:rFonts w:ascii="Bookman Old Style" w:eastAsia="Calibri" w:hAnsi="Bookman Old Style"/>
          <w:sz w:val="22"/>
          <w:szCs w:val="22"/>
        </w:rPr>
        <w:t xml:space="preserve"> </w:t>
      </w:r>
      <w:r w:rsidRPr="00860AE0">
        <w:rPr>
          <w:rFonts w:ascii="Bookman Old Style" w:hAnsi="Bookman Old Style"/>
          <w:sz w:val="22"/>
          <w:szCs w:val="22"/>
        </w:rPr>
        <w:t xml:space="preserve">revise the process for developing health plan cost share designs for individual and, as applicable, small group health plans to conform to amendments to 24-A MRS §2793 by PL 2021 </w:t>
      </w:r>
      <w:r w:rsidR="001C301D">
        <w:rPr>
          <w:rFonts w:ascii="Bookman Old Style" w:hAnsi="Bookman Old Style"/>
          <w:sz w:val="22"/>
          <w:szCs w:val="22"/>
        </w:rPr>
        <w:t>Ch.</w:t>
      </w:r>
      <w:r w:rsidRPr="00860AE0">
        <w:rPr>
          <w:rFonts w:ascii="Bookman Old Style" w:hAnsi="Bookman Old Style"/>
          <w:sz w:val="22"/>
          <w:szCs w:val="22"/>
        </w:rPr>
        <w:t xml:space="preserve"> 361 §3 (LD 1725, </w:t>
      </w:r>
      <w:r w:rsidRPr="00860AE0">
        <w:rPr>
          <w:rFonts w:ascii="Bookman Old Style" w:hAnsi="Bookman Old Style"/>
          <w:i/>
          <w:iCs/>
          <w:sz w:val="22"/>
          <w:szCs w:val="22"/>
        </w:rPr>
        <w:t>An Act To Clarify the Deferral of the Pooled Market and Link Small Employer Clear Choice to Pooling in the Made for Maine Health Coverage Act</w:t>
      </w:r>
      <w:r w:rsidRPr="00860AE0">
        <w:rPr>
          <w:rFonts w:ascii="Bookman Old Style" w:hAnsi="Bookman Old Style"/>
          <w:sz w:val="22"/>
          <w:szCs w:val="22"/>
        </w:rPr>
        <w:t>), and to make technical changes related to implementation issues observed during the Clear Choice program’s first year.</w:t>
      </w:r>
    </w:p>
    <w:p w14:paraId="7194F710" w14:textId="62466BDE" w:rsidR="00860AE0" w:rsidRPr="00860AE0" w:rsidRDefault="00860AE0" w:rsidP="00860AE0">
      <w:pPr>
        <w:tabs>
          <w:tab w:val="left" w:pos="-1440"/>
          <w:tab w:val="left" w:pos="-720"/>
          <w:tab w:val="left" w:pos="540"/>
          <w:tab w:val="left" w:pos="10440"/>
        </w:tabs>
        <w:rPr>
          <w:rFonts w:ascii="Bookman Old Style" w:hAnsi="Bookman Old Style"/>
          <w:sz w:val="22"/>
          <w:szCs w:val="22"/>
        </w:rPr>
      </w:pPr>
      <w:r w:rsidRPr="00860AE0">
        <w:rPr>
          <w:rFonts w:ascii="Bookman Old Style" w:hAnsi="Bookman Old Style"/>
          <w:sz w:val="22"/>
          <w:szCs w:val="22"/>
        </w:rPr>
        <w:t>PUBLIC HEARING:</w:t>
      </w:r>
      <w:r w:rsidRPr="00860AE0">
        <w:rPr>
          <w:rFonts w:ascii="Bookman Old Style" w:eastAsia="Calibri" w:hAnsi="Bookman Old Style"/>
          <w:sz w:val="22"/>
          <w:szCs w:val="22"/>
        </w:rPr>
        <w:t xml:space="preserve"> </w:t>
      </w:r>
      <w:r w:rsidRPr="00860AE0">
        <w:rPr>
          <w:rFonts w:ascii="Bookman Old Style" w:hAnsi="Bookman Old Style"/>
          <w:sz w:val="22"/>
          <w:szCs w:val="22"/>
        </w:rPr>
        <w:t xml:space="preserve">June 2, 2022, at 10:00 a.m. from the Department of Professional and Financial Regulation, Bureau of Insurance, 76 Northern Avenue, Gardiner, ME 04345. </w:t>
      </w:r>
      <w:r w:rsidRPr="00860AE0">
        <w:rPr>
          <w:rFonts w:ascii="Bookman Old Style" w:hAnsi="Bookman Old Style"/>
          <w:i/>
          <w:iCs/>
          <w:sz w:val="22"/>
          <w:szCs w:val="22"/>
        </w:rPr>
        <w:t>Instructions for registering for and attending the hearing remotely, by audio-visual link or telephone, are on the Bureau of Insurance website,</w:t>
      </w:r>
      <w:r w:rsidRPr="00860AE0">
        <w:rPr>
          <w:rFonts w:ascii="Bookman Old Style" w:hAnsi="Bookman Old Style"/>
          <w:sz w:val="22"/>
          <w:szCs w:val="22"/>
        </w:rPr>
        <w:t xml:space="preserve"> </w:t>
      </w:r>
      <w:hyperlink r:id="rId8" w:history="1">
        <w:r w:rsidRPr="00860AE0">
          <w:rPr>
            <w:rFonts w:ascii="Bookman Old Style" w:hAnsi="Bookman Old Style"/>
            <w:color w:val="0563C1"/>
            <w:sz w:val="22"/>
            <w:szCs w:val="22"/>
            <w:u w:val="single"/>
          </w:rPr>
          <w:t>https://www.maine.gov/pfr/insurance/news-public-notices/public-event-notices</w:t>
        </w:r>
      </w:hyperlink>
      <w:r w:rsidRPr="00860AE0">
        <w:rPr>
          <w:rFonts w:ascii="Bookman Old Style" w:hAnsi="Bookman Old Style"/>
          <w:sz w:val="22"/>
          <w:szCs w:val="22"/>
        </w:rPr>
        <w:t>.</w:t>
      </w:r>
    </w:p>
    <w:p w14:paraId="7AD72522" w14:textId="42A5008F" w:rsidR="00860AE0" w:rsidRPr="00860AE0" w:rsidRDefault="00860AE0" w:rsidP="00860AE0">
      <w:pPr>
        <w:tabs>
          <w:tab w:val="left" w:pos="-1440"/>
          <w:tab w:val="left" w:pos="-720"/>
          <w:tab w:val="left" w:pos="540"/>
          <w:tab w:val="left" w:pos="10440"/>
        </w:tabs>
        <w:rPr>
          <w:rFonts w:ascii="Bookman Old Style" w:hAnsi="Bookman Old Style"/>
          <w:sz w:val="22"/>
          <w:szCs w:val="22"/>
        </w:rPr>
      </w:pPr>
      <w:r w:rsidRPr="00860AE0">
        <w:rPr>
          <w:rFonts w:ascii="Bookman Old Style" w:hAnsi="Bookman Old Style"/>
          <w:sz w:val="22"/>
          <w:szCs w:val="22"/>
        </w:rPr>
        <w:t>COMMENT DEADLINE (</w:t>
      </w:r>
      <w:r w:rsidRPr="00B832FA">
        <w:rPr>
          <w:rFonts w:ascii="Bookman Old Style" w:hAnsi="Bookman Old Style"/>
          <w:i/>
          <w:iCs/>
          <w:sz w:val="22"/>
          <w:szCs w:val="22"/>
        </w:rPr>
        <w:t>extended</w:t>
      </w:r>
      <w:r w:rsidRPr="00860AE0">
        <w:rPr>
          <w:rFonts w:ascii="Bookman Old Style" w:hAnsi="Bookman Old Style"/>
          <w:sz w:val="22"/>
          <w:szCs w:val="22"/>
        </w:rPr>
        <w:t>):</w:t>
      </w:r>
      <w:r w:rsidRPr="00860AE0">
        <w:rPr>
          <w:rFonts w:ascii="Bookman Old Style" w:eastAsia="Calibri" w:hAnsi="Bookman Old Style"/>
          <w:sz w:val="22"/>
          <w:szCs w:val="22"/>
        </w:rPr>
        <w:t xml:space="preserve"> </w:t>
      </w:r>
      <w:r w:rsidRPr="00860AE0">
        <w:rPr>
          <w:rFonts w:ascii="Bookman Old Style" w:hAnsi="Bookman Old Style"/>
          <w:sz w:val="22"/>
          <w:szCs w:val="22"/>
        </w:rPr>
        <w:t>4:30 p.m., June 27, 2022, by mail or email to the Contact Person.</w:t>
      </w:r>
    </w:p>
    <w:p w14:paraId="46C43FE0" w14:textId="54C80A7E" w:rsidR="00A22D8D" w:rsidRDefault="00860AE0" w:rsidP="00860AE0">
      <w:pPr>
        <w:tabs>
          <w:tab w:val="left" w:pos="-1440"/>
          <w:tab w:val="left" w:pos="-720"/>
          <w:tab w:val="left" w:pos="540"/>
          <w:tab w:val="left" w:pos="10440"/>
        </w:tabs>
        <w:rPr>
          <w:rFonts w:ascii="Bookman Old Style" w:hAnsi="Bookman Old Style"/>
          <w:sz w:val="22"/>
          <w:szCs w:val="22"/>
        </w:rPr>
      </w:pPr>
      <w:r w:rsidRPr="00860AE0">
        <w:rPr>
          <w:rFonts w:ascii="Bookman Old Style" w:hAnsi="Bookman Old Style"/>
          <w:sz w:val="22"/>
          <w:szCs w:val="22"/>
        </w:rPr>
        <w:t>CONTACT PERSON FOR THIS FILING</w:t>
      </w:r>
      <w:r w:rsidR="00A22D8D">
        <w:rPr>
          <w:rFonts w:ascii="Bookman Old Style" w:hAnsi="Bookman Old Style"/>
          <w:sz w:val="22"/>
          <w:szCs w:val="22"/>
        </w:rPr>
        <w:t xml:space="preserve"> / SMALL BUSINESS IMPACT INFORMATION</w:t>
      </w:r>
      <w:r w:rsidRPr="00860AE0">
        <w:rPr>
          <w:rFonts w:ascii="Bookman Old Style" w:hAnsi="Bookman Old Style"/>
          <w:sz w:val="22"/>
          <w:szCs w:val="22"/>
        </w:rPr>
        <w:t xml:space="preserve">: Brittnee Greenleaf, </w:t>
      </w:r>
      <w:r w:rsidR="00A22D8D">
        <w:rPr>
          <w:rFonts w:ascii="Bookman Old Style" w:hAnsi="Bookman Old Style"/>
          <w:sz w:val="22"/>
          <w:szCs w:val="22"/>
        </w:rPr>
        <w:t xml:space="preserve">Bureau of Insurance, </w:t>
      </w:r>
      <w:r w:rsidRPr="00860AE0">
        <w:rPr>
          <w:rFonts w:ascii="Bookman Old Style" w:hAnsi="Bookman Old Style"/>
          <w:sz w:val="22"/>
          <w:szCs w:val="22"/>
        </w:rPr>
        <w:t xml:space="preserve">34 State House Station, Augusta, ME 04333-0034. </w:t>
      </w:r>
      <w:r w:rsidR="00A22D8D">
        <w:rPr>
          <w:rFonts w:ascii="Bookman Old Style" w:hAnsi="Bookman Old Style"/>
          <w:sz w:val="22"/>
          <w:szCs w:val="22"/>
        </w:rPr>
        <w:t xml:space="preserve">Telephone: </w:t>
      </w:r>
      <w:r w:rsidRPr="00860AE0">
        <w:rPr>
          <w:rFonts w:ascii="Bookman Old Style" w:hAnsi="Bookman Old Style"/>
          <w:sz w:val="22"/>
          <w:szCs w:val="22"/>
        </w:rPr>
        <w:t>(207) 624-8491</w:t>
      </w:r>
      <w:r w:rsidR="00A22D8D">
        <w:rPr>
          <w:rFonts w:ascii="Bookman Old Style" w:hAnsi="Bookman Old Style"/>
          <w:sz w:val="22"/>
          <w:szCs w:val="22"/>
        </w:rPr>
        <w:t>.</w:t>
      </w:r>
      <w:r w:rsidRPr="00860AE0">
        <w:rPr>
          <w:rFonts w:ascii="Bookman Old Style" w:hAnsi="Bookman Old Style"/>
          <w:sz w:val="22"/>
          <w:szCs w:val="22"/>
        </w:rPr>
        <w:t xml:space="preserve"> TTY users use Maine Relay 711</w:t>
      </w:r>
      <w:r w:rsidR="00A22D8D">
        <w:rPr>
          <w:rFonts w:ascii="Bookman Old Style" w:hAnsi="Bookman Old Style"/>
          <w:sz w:val="22"/>
          <w:szCs w:val="22"/>
        </w:rPr>
        <w:t>. Email:</w:t>
      </w:r>
      <w:r w:rsidRPr="00860AE0">
        <w:rPr>
          <w:rFonts w:ascii="Bookman Old Style" w:hAnsi="Bookman Old Style"/>
          <w:sz w:val="22"/>
          <w:szCs w:val="22"/>
        </w:rPr>
        <w:t xml:space="preserve"> </w:t>
      </w:r>
      <w:hyperlink r:id="rId9" w:history="1">
        <w:r w:rsidR="00A22D8D" w:rsidRPr="00860AE0">
          <w:rPr>
            <w:rStyle w:val="Hyperlink"/>
            <w:rFonts w:ascii="Bookman Old Style" w:hAnsi="Bookman Old Style"/>
            <w:sz w:val="22"/>
            <w:szCs w:val="22"/>
          </w:rPr>
          <w:t>Brittnee.L.Greenleaf@</w:t>
        </w:r>
        <w:r w:rsidR="00A22D8D" w:rsidRPr="00DC0190">
          <w:rPr>
            <w:rStyle w:val="Hyperlink"/>
            <w:rFonts w:ascii="Bookman Old Style" w:hAnsi="Bookman Old Style"/>
            <w:sz w:val="22"/>
            <w:szCs w:val="22"/>
          </w:rPr>
          <w:t>M</w:t>
        </w:r>
        <w:r w:rsidR="00A22D8D" w:rsidRPr="00860AE0">
          <w:rPr>
            <w:rStyle w:val="Hyperlink"/>
            <w:rFonts w:ascii="Bookman Old Style" w:hAnsi="Bookman Old Style"/>
            <w:sz w:val="22"/>
            <w:szCs w:val="22"/>
          </w:rPr>
          <w:t>aine.gov</w:t>
        </w:r>
      </w:hyperlink>
      <w:r w:rsidR="00A22D8D">
        <w:rPr>
          <w:rFonts w:ascii="Bookman Old Style" w:hAnsi="Bookman Old Style"/>
          <w:sz w:val="22"/>
          <w:szCs w:val="22"/>
        </w:rPr>
        <w:t>.</w:t>
      </w:r>
    </w:p>
    <w:p w14:paraId="466CEF7B" w14:textId="7EE45562" w:rsidR="00860AE0" w:rsidRPr="00860AE0" w:rsidRDefault="00860AE0" w:rsidP="00860AE0">
      <w:pPr>
        <w:tabs>
          <w:tab w:val="left" w:pos="-1440"/>
          <w:tab w:val="left" w:pos="-720"/>
          <w:tab w:val="left" w:pos="540"/>
          <w:tab w:val="left" w:pos="10440"/>
        </w:tabs>
        <w:rPr>
          <w:rFonts w:ascii="Bookman Old Style" w:hAnsi="Bookman Old Style"/>
          <w:color w:val="000000"/>
          <w:sz w:val="22"/>
          <w:szCs w:val="22"/>
          <w:shd w:val="clear" w:color="auto" w:fill="FFFFFF"/>
        </w:rPr>
      </w:pPr>
      <w:r w:rsidRPr="00860AE0">
        <w:rPr>
          <w:rFonts w:ascii="Bookman Old Style" w:hAnsi="Bookman Old Style"/>
          <w:color w:val="000000"/>
          <w:sz w:val="22"/>
          <w:szCs w:val="22"/>
          <w:shd w:val="clear" w:color="auto" w:fill="FFFFFF"/>
        </w:rPr>
        <w:t>FINANCIAL IMPACT ON MUNICIPALITIES OR COUNTIES: none</w:t>
      </w:r>
    </w:p>
    <w:p w14:paraId="5C2C2E8E" w14:textId="01886512" w:rsidR="00860AE0" w:rsidRPr="00860AE0" w:rsidRDefault="00860AE0" w:rsidP="00860AE0">
      <w:pPr>
        <w:tabs>
          <w:tab w:val="left" w:pos="-1440"/>
          <w:tab w:val="left" w:pos="-720"/>
          <w:tab w:val="left" w:pos="540"/>
          <w:tab w:val="left" w:pos="10440"/>
        </w:tabs>
        <w:rPr>
          <w:rFonts w:ascii="Bookman Old Style" w:hAnsi="Bookman Old Style"/>
          <w:sz w:val="22"/>
          <w:szCs w:val="22"/>
        </w:rPr>
      </w:pPr>
      <w:r w:rsidRPr="00860AE0">
        <w:rPr>
          <w:rFonts w:ascii="Bookman Old Style" w:hAnsi="Bookman Old Style"/>
          <w:sz w:val="22"/>
          <w:szCs w:val="22"/>
        </w:rPr>
        <w:t>STATUTORY AUTHORITY FOR THIS RULE:</w:t>
      </w:r>
      <w:r w:rsidRPr="00860AE0">
        <w:rPr>
          <w:rFonts w:ascii="Bookman Old Style" w:eastAsia="Calibri" w:hAnsi="Bookman Old Style"/>
          <w:sz w:val="22"/>
          <w:szCs w:val="22"/>
        </w:rPr>
        <w:t xml:space="preserve"> </w:t>
      </w:r>
      <w:r w:rsidRPr="00860AE0">
        <w:rPr>
          <w:rFonts w:ascii="Bookman Old Style" w:hAnsi="Bookman Old Style"/>
          <w:sz w:val="22"/>
          <w:szCs w:val="22"/>
        </w:rPr>
        <w:t>24-A MRS §§ 212</w:t>
      </w:r>
      <w:r w:rsidR="00A22D8D">
        <w:rPr>
          <w:rFonts w:ascii="Bookman Old Style" w:hAnsi="Bookman Old Style"/>
          <w:sz w:val="22"/>
          <w:szCs w:val="22"/>
        </w:rPr>
        <w:t>,</w:t>
      </w:r>
      <w:r w:rsidRPr="00860AE0">
        <w:rPr>
          <w:rFonts w:ascii="Bookman Old Style" w:hAnsi="Bookman Old Style"/>
          <w:sz w:val="22"/>
          <w:szCs w:val="22"/>
        </w:rPr>
        <w:t xml:space="preserve"> 2793.</w:t>
      </w:r>
    </w:p>
    <w:p w14:paraId="2602EB82" w14:textId="2B4E5684" w:rsidR="00860AE0" w:rsidRPr="00860AE0" w:rsidRDefault="00860AE0" w:rsidP="00860AE0">
      <w:pPr>
        <w:tabs>
          <w:tab w:val="left" w:pos="-1440"/>
          <w:tab w:val="left" w:pos="-720"/>
          <w:tab w:val="left" w:pos="540"/>
          <w:tab w:val="left" w:pos="10440"/>
        </w:tabs>
        <w:rPr>
          <w:rFonts w:ascii="Bookman Old Style" w:hAnsi="Bookman Old Style"/>
          <w:sz w:val="22"/>
          <w:szCs w:val="22"/>
        </w:rPr>
      </w:pPr>
      <w:r w:rsidRPr="00860AE0">
        <w:rPr>
          <w:rFonts w:ascii="Bookman Old Style" w:hAnsi="Bookman Old Style"/>
          <w:sz w:val="22"/>
          <w:szCs w:val="22"/>
        </w:rPr>
        <w:t>SUBSTANTIVE STATE OR FEDERAL LAW BEING IMPLEMENTED: n/a</w:t>
      </w:r>
    </w:p>
    <w:p w14:paraId="61C882A3" w14:textId="50DE75F7" w:rsidR="002827EE" w:rsidRDefault="002827EE" w:rsidP="00860AE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 RULEMAKING</w:t>
      </w:r>
      <w:r w:rsidR="00860AE0" w:rsidRPr="00860AE0">
        <w:rPr>
          <w:rFonts w:ascii="Bookman Old Style" w:hAnsi="Bookman Old Style"/>
          <w:sz w:val="22"/>
          <w:szCs w:val="22"/>
        </w:rPr>
        <w:t xml:space="preserve"> WEBSITE: </w:t>
      </w:r>
      <w:hyperlink r:id="rId10" w:anchor="proposed" w:history="1">
        <w:bookmarkStart w:id="1" w:name="_Hlk103863762"/>
        <w:r w:rsidR="00860AE0" w:rsidRPr="00860AE0">
          <w:rPr>
            <w:rFonts w:ascii="Bookman Old Style" w:hAnsi="Bookman Old Style"/>
            <w:color w:val="0563C1"/>
            <w:sz w:val="22"/>
            <w:szCs w:val="22"/>
            <w:u w:val="single"/>
          </w:rPr>
          <w:t>https://www.maine.gov/pfr/insurance/</w:t>
        </w:r>
        <w:bookmarkEnd w:id="1"/>
        <w:r w:rsidR="00860AE0" w:rsidRPr="00860AE0">
          <w:rPr>
            <w:rFonts w:ascii="Bookman Old Style" w:hAnsi="Bookman Old Style"/>
            <w:color w:val="0563C1"/>
            <w:sz w:val="22"/>
            <w:szCs w:val="22"/>
            <w:u w:val="single"/>
          </w:rPr>
          <w:t>legal/rules/index.html#proposed</w:t>
        </w:r>
      </w:hyperlink>
      <w:r>
        <w:rPr>
          <w:rFonts w:ascii="Bookman Old Style" w:hAnsi="Bookman Old Style"/>
          <w:sz w:val="22"/>
          <w:szCs w:val="22"/>
        </w:rPr>
        <w:t>.</w:t>
      </w:r>
    </w:p>
    <w:p w14:paraId="7127DF4B" w14:textId="3D2E33CF" w:rsidR="002827EE" w:rsidRDefault="002827EE" w:rsidP="002827E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BUREAU WEBSITE: </w:t>
      </w:r>
      <w:hyperlink r:id="rId11" w:history="1">
        <w:r w:rsidRPr="00860AE0">
          <w:rPr>
            <w:rStyle w:val="Hyperlink"/>
            <w:rFonts w:ascii="Bookman Old Style" w:hAnsi="Bookman Old Style"/>
            <w:sz w:val="22"/>
            <w:szCs w:val="22"/>
          </w:rPr>
          <w:t>https://www.maine.gov/pfr/insurance/</w:t>
        </w:r>
      </w:hyperlink>
      <w:r>
        <w:rPr>
          <w:rFonts w:ascii="Bookman Old Style" w:hAnsi="Bookman Old Style"/>
          <w:sz w:val="22"/>
          <w:szCs w:val="22"/>
        </w:rPr>
        <w:t>.</w:t>
      </w:r>
    </w:p>
    <w:p w14:paraId="518FF227" w14:textId="7EFDFEE0" w:rsidR="00426E2A" w:rsidRDefault="002827EE" w:rsidP="002827E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w:t>
      </w:r>
      <w:r w:rsidR="00860AE0" w:rsidRPr="00860AE0">
        <w:rPr>
          <w:rFonts w:ascii="Bookman Old Style" w:hAnsi="Bookman Old Style"/>
          <w:sz w:val="22"/>
          <w:szCs w:val="22"/>
        </w:rPr>
        <w:t xml:space="preserve"> RULEMAKING LIAISON: </w:t>
      </w:r>
      <w:hyperlink r:id="rId12" w:history="1">
        <w:r w:rsidRPr="00860AE0">
          <w:rPr>
            <w:rStyle w:val="Hyperlink"/>
            <w:rFonts w:ascii="Bookman Old Style" w:hAnsi="Bookman Old Style"/>
            <w:sz w:val="22"/>
            <w:szCs w:val="22"/>
          </w:rPr>
          <w:t>Benjamin.Yardley@</w:t>
        </w:r>
        <w:r w:rsidRPr="00DC0190">
          <w:rPr>
            <w:rStyle w:val="Hyperlink"/>
            <w:rFonts w:ascii="Bookman Old Style" w:hAnsi="Bookman Old Style"/>
            <w:sz w:val="22"/>
            <w:szCs w:val="22"/>
          </w:rPr>
          <w:t>M</w:t>
        </w:r>
        <w:r w:rsidRPr="00860AE0">
          <w:rPr>
            <w:rStyle w:val="Hyperlink"/>
            <w:rFonts w:ascii="Bookman Old Style" w:hAnsi="Bookman Old Style"/>
            <w:sz w:val="22"/>
            <w:szCs w:val="22"/>
          </w:rPr>
          <w:t>aine.gov</w:t>
        </w:r>
      </w:hyperlink>
      <w:r>
        <w:rPr>
          <w:rFonts w:ascii="Bookman Old Style" w:hAnsi="Bookman Old Style"/>
          <w:sz w:val="22"/>
          <w:szCs w:val="22"/>
        </w:rPr>
        <w:t>.</w:t>
      </w:r>
    </w:p>
    <w:p w14:paraId="072581DB" w14:textId="77777777" w:rsidR="002827EE" w:rsidRDefault="002827EE" w:rsidP="00426E2A">
      <w:pPr>
        <w:pBdr>
          <w:bottom w:val="single" w:sz="4" w:space="1" w:color="auto"/>
        </w:pBdr>
        <w:tabs>
          <w:tab w:val="left" w:pos="-1440"/>
          <w:tab w:val="left" w:pos="-720"/>
          <w:tab w:val="left" w:pos="4320"/>
        </w:tabs>
        <w:rPr>
          <w:rFonts w:ascii="Bookman Old Style" w:hAnsi="Bookman Old Style"/>
          <w:sz w:val="22"/>
          <w:szCs w:val="22"/>
        </w:rPr>
      </w:pPr>
    </w:p>
    <w:p w14:paraId="7A2EE6A3" w14:textId="77777777" w:rsidR="00426E2A" w:rsidRDefault="00426E2A" w:rsidP="00D43AD8">
      <w:pPr>
        <w:tabs>
          <w:tab w:val="left" w:pos="-1440"/>
          <w:tab w:val="left" w:pos="-720"/>
          <w:tab w:val="left" w:pos="4320"/>
        </w:tabs>
        <w:rPr>
          <w:rFonts w:ascii="Bookman Old Style" w:hAnsi="Bookman Old Style"/>
          <w:sz w:val="22"/>
          <w:szCs w:val="22"/>
        </w:rPr>
      </w:pPr>
    </w:p>
    <w:p w14:paraId="0BC81A83" w14:textId="15A51BF9" w:rsidR="005004A5" w:rsidRPr="005004A5" w:rsidRDefault="005004A5" w:rsidP="00D43AD8">
      <w:pPr>
        <w:tabs>
          <w:tab w:val="left" w:pos="-1440"/>
          <w:tab w:val="left" w:pos="-720"/>
          <w:tab w:val="left" w:pos="4320"/>
        </w:tabs>
        <w:rPr>
          <w:rFonts w:ascii="Bookman Old Style" w:hAnsi="Bookman Old Style"/>
          <w:sz w:val="22"/>
          <w:szCs w:val="22"/>
        </w:rPr>
      </w:pPr>
      <w:r w:rsidRPr="005004A5">
        <w:rPr>
          <w:rFonts w:ascii="Bookman Old Style" w:hAnsi="Bookman Old Style"/>
          <w:sz w:val="22"/>
          <w:szCs w:val="22"/>
        </w:rPr>
        <w:t xml:space="preserve">AGENCY: </w:t>
      </w:r>
      <w:r w:rsidRPr="005004A5">
        <w:rPr>
          <w:rFonts w:ascii="Bookman Old Style" w:hAnsi="Bookman Old Style"/>
          <w:b/>
          <w:bCs/>
          <w:sz w:val="22"/>
          <w:szCs w:val="22"/>
        </w:rPr>
        <w:t>12-181</w:t>
      </w:r>
      <w:r w:rsidRPr="005004A5">
        <w:rPr>
          <w:rFonts w:ascii="Bookman Old Style" w:hAnsi="Bookman Old Style"/>
          <w:sz w:val="22"/>
          <w:szCs w:val="22"/>
        </w:rPr>
        <w:t xml:space="preserve"> - Department of Labor (DOL), </w:t>
      </w:r>
      <w:r w:rsidRPr="005004A5">
        <w:rPr>
          <w:rFonts w:ascii="Bookman Old Style" w:hAnsi="Bookman Old Style"/>
          <w:b/>
          <w:bCs/>
          <w:sz w:val="22"/>
          <w:szCs w:val="22"/>
        </w:rPr>
        <w:t>Maine Apprenticeship Program</w:t>
      </w:r>
    </w:p>
    <w:p w14:paraId="16ADDC59" w14:textId="77777777" w:rsidR="005004A5" w:rsidRPr="005004A5" w:rsidRDefault="005004A5" w:rsidP="00D43AD8">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 xml:space="preserve">CHAPTER NUMBER AND TITLE: </w:t>
      </w:r>
      <w:bookmarkStart w:id="2" w:name="_Hlk94103775"/>
      <w:r w:rsidRPr="005004A5">
        <w:rPr>
          <w:rFonts w:ascii="Bookman Old Style" w:hAnsi="Bookman Old Style"/>
          <w:b/>
          <w:bCs/>
          <w:sz w:val="22"/>
          <w:szCs w:val="22"/>
        </w:rPr>
        <w:t>Ch. 1</w:t>
      </w:r>
      <w:r w:rsidRPr="005004A5">
        <w:rPr>
          <w:rFonts w:ascii="Bookman Old Style" w:hAnsi="Bookman Old Style"/>
          <w:sz w:val="22"/>
          <w:szCs w:val="22"/>
        </w:rPr>
        <w:t>, Rules Relating to Labor Standards for Registration of Apprenticeship Programs</w:t>
      </w:r>
      <w:bookmarkEnd w:id="2"/>
    </w:p>
    <w:p w14:paraId="26EB041F" w14:textId="77777777" w:rsidR="005004A5" w:rsidRPr="005004A5" w:rsidRDefault="005004A5" w:rsidP="00D43AD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004A5">
        <w:rPr>
          <w:rFonts w:ascii="Bookman Old Style" w:hAnsi="Bookman Old Style"/>
          <w:sz w:val="22"/>
          <w:szCs w:val="22"/>
        </w:rPr>
        <w:t>TYPE OF RULE: Routine Technical</w:t>
      </w:r>
    </w:p>
    <w:p w14:paraId="2109DF2C" w14:textId="77777777" w:rsidR="005004A5" w:rsidRPr="005004A5" w:rsidRDefault="005004A5" w:rsidP="00D43AD8">
      <w:pPr>
        <w:tabs>
          <w:tab w:val="left" w:pos="540"/>
        </w:tabs>
        <w:rPr>
          <w:rFonts w:ascii="Bookman Old Style" w:hAnsi="Bookman Old Style"/>
          <w:sz w:val="22"/>
          <w:szCs w:val="22"/>
        </w:rPr>
      </w:pPr>
      <w:r w:rsidRPr="005004A5">
        <w:rPr>
          <w:rFonts w:ascii="Bookman Old Style" w:hAnsi="Bookman Old Style"/>
          <w:sz w:val="22"/>
          <w:szCs w:val="22"/>
        </w:rPr>
        <w:t>PROPOSED RULE NUMBER:</w:t>
      </w:r>
      <w:r w:rsidRPr="005004A5">
        <w:rPr>
          <w:rFonts w:ascii="Bookman Old Style" w:hAnsi="Bookman Old Style"/>
          <w:b/>
          <w:bCs/>
          <w:sz w:val="22"/>
          <w:szCs w:val="22"/>
        </w:rPr>
        <w:t xml:space="preserve"> 2022-P072</w:t>
      </w:r>
    </w:p>
    <w:p w14:paraId="12C36085" w14:textId="669FDC00" w:rsidR="005004A5" w:rsidRPr="005004A5" w:rsidRDefault="005004A5" w:rsidP="00D43AD8">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 xml:space="preserve">BRIEF SUMMARY: </w:t>
      </w:r>
      <w:r w:rsidRPr="005004A5">
        <w:rPr>
          <w:rFonts w:ascii="Bookman Old Style" w:hAnsi="Bookman Old Style"/>
          <w:spacing w:val="-3"/>
          <w:sz w:val="22"/>
          <w:szCs w:val="22"/>
        </w:rPr>
        <w:t xml:space="preserve">The proposed amendments clarify that Maine Apprenticeship Program has the authority for approval, registration and deregistration of </w:t>
      </w:r>
      <w:r w:rsidRPr="005004A5">
        <w:rPr>
          <w:rFonts w:ascii="Bookman Old Style" w:hAnsi="Bookman Old Style"/>
          <w:spacing w:val="-3"/>
          <w:sz w:val="22"/>
          <w:szCs w:val="22"/>
        </w:rPr>
        <w:lastRenderedPageBreak/>
        <w:t>apprenticeships. The proposed amendments update the standards for approval and registration of apprenticeships.</w:t>
      </w:r>
    </w:p>
    <w:p w14:paraId="6C5A975E" w14:textId="77777777" w:rsidR="005004A5" w:rsidRPr="005004A5" w:rsidRDefault="005004A5" w:rsidP="00D43AD8">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PUBLIC HEARING: None planned unless requested.</w:t>
      </w:r>
    </w:p>
    <w:p w14:paraId="6A6DF52B" w14:textId="77777777" w:rsidR="005004A5" w:rsidRPr="005004A5" w:rsidRDefault="005004A5" w:rsidP="00D43AD8">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COMMENT DEADLINE: June 27, 2022</w:t>
      </w:r>
    </w:p>
    <w:p w14:paraId="03B8B32E" w14:textId="41990135" w:rsidR="005004A5" w:rsidRPr="005004A5" w:rsidRDefault="005004A5" w:rsidP="00D43AD8">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CONTACT PERSON FOR THIS FILING</w:t>
      </w:r>
      <w:r>
        <w:rPr>
          <w:rFonts w:ascii="Bookman Old Style" w:hAnsi="Bookman Old Style"/>
          <w:sz w:val="22"/>
          <w:szCs w:val="22"/>
        </w:rPr>
        <w:t xml:space="preserve"> / SMALL BUSINESS IMPACT INFORMATION / DOL RULEMAKING LIAISON</w:t>
      </w:r>
      <w:r w:rsidRPr="005004A5">
        <w:rPr>
          <w:rFonts w:ascii="Bookman Old Style" w:hAnsi="Bookman Old Style"/>
          <w:sz w:val="22"/>
          <w:szCs w:val="22"/>
        </w:rPr>
        <w:t>:</w:t>
      </w:r>
      <w:r>
        <w:rPr>
          <w:rFonts w:ascii="Bookman Old Style" w:hAnsi="Bookman Old Style"/>
          <w:sz w:val="22"/>
          <w:szCs w:val="22"/>
        </w:rPr>
        <w:t xml:space="preserve"> </w:t>
      </w:r>
      <w:r w:rsidRPr="005004A5">
        <w:rPr>
          <w:rFonts w:ascii="Bookman Old Style" w:hAnsi="Bookman Old Style"/>
          <w:sz w:val="22"/>
          <w:szCs w:val="22"/>
        </w:rPr>
        <w:t>Isaac H. Gingras</w:t>
      </w:r>
      <w:r>
        <w:rPr>
          <w:rFonts w:ascii="Bookman Old Style" w:hAnsi="Bookman Old Style"/>
          <w:sz w:val="22"/>
          <w:szCs w:val="22"/>
        </w:rPr>
        <w:t xml:space="preserve">, </w:t>
      </w:r>
      <w:r w:rsidRPr="005004A5">
        <w:rPr>
          <w:rFonts w:ascii="Bookman Old Style" w:hAnsi="Bookman Old Style"/>
          <w:sz w:val="22"/>
          <w:szCs w:val="22"/>
        </w:rPr>
        <w:t>Department of Labor</w:t>
      </w:r>
      <w:r>
        <w:rPr>
          <w:rFonts w:ascii="Bookman Old Style" w:hAnsi="Bookman Old Style"/>
          <w:sz w:val="22"/>
          <w:szCs w:val="22"/>
        </w:rPr>
        <w:t xml:space="preserve">, </w:t>
      </w:r>
      <w:r w:rsidRPr="005004A5">
        <w:rPr>
          <w:rFonts w:ascii="Bookman Old Style" w:hAnsi="Bookman Old Style"/>
          <w:sz w:val="22"/>
          <w:szCs w:val="22"/>
        </w:rPr>
        <w:t>54 State House Station</w:t>
      </w:r>
      <w:r>
        <w:rPr>
          <w:rFonts w:ascii="Bookman Old Style" w:hAnsi="Bookman Old Style"/>
          <w:sz w:val="22"/>
          <w:szCs w:val="22"/>
        </w:rPr>
        <w:t xml:space="preserve">, </w:t>
      </w:r>
      <w:r w:rsidRPr="005004A5">
        <w:rPr>
          <w:rFonts w:ascii="Bookman Old Style" w:hAnsi="Bookman Old Style"/>
          <w:sz w:val="22"/>
          <w:szCs w:val="22"/>
        </w:rPr>
        <w:t>Augusta, Maine 04333-0054</w:t>
      </w:r>
      <w:r>
        <w:rPr>
          <w:rFonts w:ascii="Bookman Old Style" w:hAnsi="Bookman Old Style"/>
          <w:sz w:val="22"/>
          <w:szCs w:val="22"/>
        </w:rPr>
        <w:t>. Telephone: (</w:t>
      </w:r>
      <w:r w:rsidRPr="005004A5">
        <w:rPr>
          <w:rFonts w:ascii="Bookman Old Style" w:hAnsi="Bookman Old Style"/>
          <w:sz w:val="22"/>
          <w:szCs w:val="22"/>
        </w:rPr>
        <w:t>207</w:t>
      </w:r>
      <w:r>
        <w:rPr>
          <w:rFonts w:ascii="Bookman Old Style" w:hAnsi="Bookman Old Style"/>
          <w:sz w:val="22"/>
          <w:szCs w:val="22"/>
        </w:rPr>
        <w:t xml:space="preserve">) </w:t>
      </w:r>
      <w:r w:rsidRPr="005004A5">
        <w:rPr>
          <w:rFonts w:ascii="Bookman Old Style" w:hAnsi="Bookman Old Style"/>
          <w:sz w:val="22"/>
          <w:szCs w:val="22"/>
        </w:rPr>
        <w:t>626-6232</w:t>
      </w:r>
      <w:r>
        <w:rPr>
          <w:rFonts w:ascii="Bookman Old Style" w:hAnsi="Bookman Old Style"/>
          <w:sz w:val="22"/>
          <w:szCs w:val="22"/>
        </w:rPr>
        <w:t xml:space="preserve">. Email: </w:t>
      </w:r>
      <w:hyperlink r:id="rId13" w:history="1">
        <w:r w:rsidRPr="005004A5">
          <w:rPr>
            <w:rStyle w:val="Hyperlink"/>
            <w:rFonts w:ascii="Bookman Old Style" w:hAnsi="Bookman Old Style"/>
            <w:sz w:val="22"/>
            <w:szCs w:val="22"/>
          </w:rPr>
          <w:t>Isaac.H.Gingras@</w:t>
        </w:r>
        <w:r w:rsidRPr="002C5ACD">
          <w:rPr>
            <w:rStyle w:val="Hyperlink"/>
            <w:rFonts w:ascii="Bookman Old Style" w:hAnsi="Bookman Old Style"/>
            <w:sz w:val="22"/>
            <w:szCs w:val="22"/>
          </w:rPr>
          <w:t>M</w:t>
        </w:r>
        <w:r w:rsidRPr="005004A5">
          <w:rPr>
            <w:rStyle w:val="Hyperlink"/>
            <w:rFonts w:ascii="Bookman Old Style" w:hAnsi="Bookman Old Style"/>
            <w:sz w:val="22"/>
            <w:szCs w:val="22"/>
          </w:rPr>
          <w:t>aine.gov</w:t>
        </w:r>
      </w:hyperlink>
      <w:r>
        <w:rPr>
          <w:rFonts w:ascii="Bookman Old Style" w:hAnsi="Bookman Old Style"/>
          <w:sz w:val="22"/>
          <w:szCs w:val="22"/>
        </w:rPr>
        <w:t>.</w:t>
      </w:r>
    </w:p>
    <w:p w14:paraId="30B5619D" w14:textId="51C7F92D" w:rsidR="005004A5" w:rsidRPr="005004A5" w:rsidRDefault="005004A5" w:rsidP="00D43AD8">
      <w:pPr>
        <w:tabs>
          <w:tab w:val="left" w:pos="-1440"/>
          <w:tab w:val="left" w:pos="-720"/>
          <w:tab w:val="left" w:pos="540"/>
        </w:tabs>
        <w:rPr>
          <w:rFonts w:ascii="Bookman Old Style" w:hAnsi="Bookman Old Style"/>
          <w:color w:val="000000"/>
          <w:sz w:val="22"/>
          <w:szCs w:val="22"/>
          <w:shd w:val="clear" w:color="auto" w:fill="FFFFFF"/>
        </w:rPr>
      </w:pPr>
      <w:r w:rsidRPr="005004A5">
        <w:rPr>
          <w:rFonts w:ascii="Bookman Old Style" w:hAnsi="Bookman Old Style"/>
          <w:color w:val="000000"/>
          <w:sz w:val="22"/>
          <w:szCs w:val="22"/>
          <w:shd w:val="clear" w:color="auto" w:fill="FFFFFF"/>
        </w:rPr>
        <w:t>FINANCIAL IMPACT ON MUNICIPALITIES OR COUNTIES:</w:t>
      </w:r>
    </w:p>
    <w:p w14:paraId="396E8945" w14:textId="77777777" w:rsidR="005004A5" w:rsidRPr="005004A5" w:rsidRDefault="005004A5" w:rsidP="00D43AD8">
      <w:pPr>
        <w:tabs>
          <w:tab w:val="left" w:pos="540"/>
        </w:tabs>
        <w:rPr>
          <w:rFonts w:ascii="Bookman Old Style" w:hAnsi="Bookman Old Style" w:cs="Calibri"/>
          <w:color w:val="000000"/>
          <w:sz w:val="22"/>
          <w:szCs w:val="22"/>
        </w:rPr>
      </w:pPr>
      <w:r w:rsidRPr="005004A5">
        <w:rPr>
          <w:rFonts w:ascii="Bookman Old Style" w:hAnsi="Bookman Old Style"/>
          <w:sz w:val="22"/>
          <w:szCs w:val="22"/>
        </w:rPr>
        <w:t xml:space="preserve">STATUTORY AUTHORITY FOR THIS RULE: </w:t>
      </w:r>
      <w:r w:rsidRPr="005004A5">
        <w:rPr>
          <w:rFonts w:ascii="Bookman Old Style" w:hAnsi="Bookman Old Style" w:cs="Calibri"/>
          <w:color w:val="000000"/>
          <w:sz w:val="22"/>
          <w:szCs w:val="22"/>
          <w:shd w:val="clear" w:color="auto" w:fill="FFFFFF"/>
        </w:rPr>
        <w:t>26 MRS §3212</w:t>
      </w:r>
    </w:p>
    <w:p w14:paraId="6094EF9C" w14:textId="77777777" w:rsidR="005004A5" w:rsidRPr="005004A5" w:rsidRDefault="005004A5" w:rsidP="00D43AD8">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 xml:space="preserve">SUBSTANTIVE STATE OR FEDERAL LAW BEING IMPLEMENTED </w:t>
      </w:r>
      <w:r w:rsidRPr="005004A5">
        <w:rPr>
          <w:rFonts w:ascii="Bookman Old Style" w:hAnsi="Bookman Old Style"/>
          <w:i/>
          <w:sz w:val="22"/>
          <w:szCs w:val="22"/>
        </w:rPr>
        <w:t>(if different)</w:t>
      </w:r>
      <w:r w:rsidRPr="005004A5">
        <w:rPr>
          <w:rFonts w:ascii="Bookman Old Style" w:hAnsi="Bookman Old Style"/>
          <w:sz w:val="22"/>
          <w:szCs w:val="22"/>
        </w:rPr>
        <w:t>:</w:t>
      </w:r>
    </w:p>
    <w:p w14:paraId="3177DFB1" w14:textId="0694AEF8" w:rsidR="005004A5" w:rsidRDefault="005004A5" w:rsidP="00D43AD8">
      <w:pPr>
        <w:tabs>
          <w:tab w:val="left" w:pos="-1440"/>
          <w:tab w:val="left" w:pos="-720"/>
          <w:tab w:val="left" w:pos="540"/>
        </w:tabs>
        <w:rPr>
          <w:rFonts w:ascii="Bookman Old Style" w:hAnsi="Bookman Old Style"/>
          <w:sz w:val="22"/>
          <w:szCs w:val="22"/>
        </w:rPr>
      </w:pPr>
      <w:r>
        <w:rPr>
          <w:rFonts w:ascii="Bookman Old Style" w:hAnsi="Bookman Old Style"/>
          <w:sz w:val="22"/>
          <w:szCs w:val="22"/>
        </w:rPr>
        <w:t>DOL</w:t>
      </w:r>
      <w:r w:rsidRPr="005004A5">
        <w:rPr>
          <w:rFonts w:ascii="Bookman Old Style" w:hAnsi="Bookman Old Style"/>
          <w:sz w:val="22"/>
          <w:szCs w:val="22"/>
        </w:rPr>
        <w:t xml:space="preserve"> </w:t>
      </w:r>
      <w:r>
        <w:rPr>
          <w:rFonts w:ascii="Bookman Old Style" w:hAnsi="Bookman Old Style"/>
          <w:sz w:val="22"/>
          <w:szCs w:val="22"/>
        </w:rPr>
        <w:t xml:space="preserve">RULEMAKING </w:t>
      </w:r>
      <w:r w:rsidRPr="005004A5">
        <w:rPr>
          <w:rFonts w:ascii="Bookman Old Style" w:hAnsi="Bookman Old Style"/>
          <w:sz w:val="22"/>
          <w:szCs w:val="22"/>
        </w:rPr>
        <w:t xml:space="preserve">WEBSITE: </w:t>
      </w:r>
      <w:hyperlink r:id="rId14" w:history="1">
        <w:r w:rsidRPr="005004A5">
          <w:rPr>
            <w:rStyle w:val="Hyperlink"/>
            <w:rFonts w:ascii="Bookman Old Style" w:hAnsi="Bookman Old Style"/>
            <w:sz w:val="22"/>
            <w:szCs w:val="22"/>
          </w:rPr>
          <w:t>https://www.maine.gov/labor/proposedrulemaking/</w:t>
        </w:r>
      </w:hyperlink>
      <w:r>
        <w:rPr>
          <w:rFonts w:ascii="Bookman Old Style" w:hAnsi="Bookman Old Style"/>
          <w:sz w:val="22"/>
          <w:szCs w:val="22"/>
        </w:rPr>
        <w:t>.</w:t>
      </w:r>
    </w:p>
    <w:p w14:paraId="75532936" w14:textId="7A0884BD" w:rsidR="005004A5" w:rsidRPr="005004A5" w:rsidRDefault="005004A5" w:rsidP="00D43AD8">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DOL WEBSITE: </w:t>
      </w:r>
      <w:hyperlink r:id="rId15" w:history="1">
        <w:r w:rsidRPr="005004A5">
          <w:rPr>
            <w:rStyle w:val="Hyperlink"/>
            <w:rFonts w:ascii="Bookman Old Style" w:hAnsi="Bookman Old Style"/>
            <w:sz w:val="22"/>
            <w:szCs w:val="22"/>
          </w:rPr>
          <w:t>https://www.maine.gov/labor/</w:t>
        </w:r>
      </w:hyperlink>
      <w:r>
        <w:rPr>
          <w:rFonts w:ascii="Bookman Old Style" w:hAnsi="Bookman Old Style"/>
          <w:sz w:val="22"/>
          <w:szCs w:val="22"/>
        </w:rPr>
        <w:t>.</w:t>
      </w:r>
    </w:p>
    <w:p w14:paraId="609825FD" w14:textId="3A1C058C" w:rsidR="00AA31BE" w:rsidRDefault="00AA31BE" w:rsidP="00C5631A">
      <w:pPr>
        <w:pBdr>
          <w:bottom w:val="single" w:sz="4" w:space="1" w:color="auto"/>
        </w:pBdr>
        <w:ind w:left="720" w:hanging="720"/>
        <w:rPr>
          <w:rFonts w:ascii="Bookman Old Style" w:hAnsi="Bookman Old Style"/>
          <w:bCs/>
          <w:sz w:val="22"/>
          <w:szCs w:val="22"/>
        </w:rPr>
      </w:pPr>
    </w:p>
    <w:p w14:paraId="600D8D6C" w14:textId="02F73F9B" w:rsidR="00C5631A" w:rsidRDefault="00C5631A" w:rsidP="00ED730D">
      <w:pPr>
        <w:ind w:left="720" w:hanging="720"/>
        <w:rPr>
          <w:rFonts w:ascii="Bookman Old Style" w:hAnsi="Bookman Old Style"/>
          <w:bCs/>
          <w:sz w:val="22"/>
          <w:szCs w:val="22"/>
        </w:rPr>
      </w:pPr>
    </w:p>
    <w:p w14:paraId="607F6396" w14:textId="77777777" w:rsidR="00D472F2" w:rsidRPr="005004A5" w:rsidRDefault="00D472F2" w:rsidP="00D472F2">
      <w:pPr>
        <w:tabs>
          <w:tab w:val="left" w:pos="-1440"/>
          <w:tab w:val="left" w:pos="-720"/>
          <w:tab w:val="left" w:pos="4320"/>
        </w:tabs>
        <w:rPr>
          <w:rFonts w:ascii="Bookman Old Style" w:hAnsi="Bookman Old Style"/>
          <w:sz w:val="22"/>
          <w:szCs w:val="22"/>
        </w:rPr>
      </w:pPr>
      <w:r w:rsidRPr="005004A5">
        <w:rPr>
          <w:rFonts w:ascii="Bookman Old Style" w:hAnsi="Bookman Old Style"/>
          <w:sz w:val="22"/>
          <w:szCs w:val="22"/>
        </w:rPr>
        <w:t xml:space="preserve">AGENCY: </w:t>
      </w:r>
      <w:r w:rsidRPr="005004A5">
        <w:rPr>
          <w:rFonts w:ascii="Bookman Old Style" w:hAnsi="Bookman Old Style"/>
          <w:b/>
          <w:bCs/>
          <w:sz w:val="22"/>
          <w:szCs w:val="22"/>
        </w:rPr>
        <w:t>12-181</w:t>
      </w:r>
      <w:r w:rsidRPr="005004A5">
        <w:rPr>
          <w:rFonts w:ascii="Bookman Old Style" w:hAnsi="Bookman Old Style"/>
          <w:sz w:val="22"/>
          <w:szCs w:val="22"/>
        </w:rPr>
        <w:t xml:space="preserve"> - Department of Labor (DOL), </w:t>
      </w:r>
      <w:r w:rsidRPr="005004A5">
        <w:rPr>
          <w:rFonts w:ascii="Bookman Old Style" w:hAnsi="Bookman Old Style"/>
          <w:b/>
          <w:bCs/>
          <w:sz w:val="22"/>
          <w:szCs w:val="22"/>
        </w:rPr>
        <w:t>Maine Apprenticeship Program</w:t>
      </w:r>
    </w:p>
    <w:p w14:paraId="121C6782" w14:textId="2C5BE7EF" w:rsidR="00D472F2" w:rsidRPr="005004A5" w:rsidRDefault="00D472F2" w:rsidP="00D472F2">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 xml:space="preserve">CHAPTER NUMBER AND TITLE: </w:t>
      </w:r>
      <w:r w:rsidRPr="005004A5">
        <w:rPr>
          <w:rFonts w:ascii="Bookman Old Style" w:hAnsi="Bookman Old Style"/>
          <w:b/>
          <w:bCs/>
          <w:sz w:val="22"/>
          <w:szCs w:val="22"/>
        </w:rPr>
        <w:t xml:space="preserve">Ch. </w:t>
      </w:r>
      <w:r>
        <w:rPr>
          <w:rFonts w:ascii="Bookman Old Style" w:hAnsi="Bookman Old Style"/>
          <w:b/>
          <w:bCs/>
          <w:sz w:val="22"/>
          <w:szCs w:val="22"/>
        </w:rPr>
        <w:t>2</w:t>
      </w:r>
      <w:r w:rsidRPr="005004A5">
        <w:rPr>
          <w:rFonts w:ascii="Bookman Old Style" w:hAnsi="Bookman Old Style"/>
          <w:sz w:val="22"/>
          <w:szCs w:val="22"/>
        </w:rPr>
        <w:t xml:space="preserve">, </w:t>
      </w:r>
      <w:r w:rsidRPr="00D472F2">
        <w:rPr>
          <w:rFonts w:ascii="Bookman Old Style" w:hAnsi="Bookman Old Style"/>
          <w:sz w:val="22"/>
          <w:szCs w:val="22"/>
        </w:rPr>
        <w:t>Rules Pertaining to Equal Opportunity for Employment in Registered Apprenticeship Programs in the State of Maine</w:t>
      </w:r>
    </w:p>
    <w:p w14:paraId="66BB9CEC" w14:textId="77777777" w:rsidR="00D472F2" w:rsidRPr="005004A5" w:rsidRDefault="00D472F2" w:rsidP="00D472F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004A5">
        <w:rPr>
          <w:rFonts w:ascii="Bookman Old Style" w:hAnsi="Bookman Old Style"/>
          <w:sz w:val="22"/>
          <w:szCs w:val="22"/>
        </w:rPr>
        <w:t>TYPE OF RULE: Routine Technical</w:t>
      </w:r>
    </w:p>
    <w:p w14:paraId="467FFA80" w14:textId="0547C417" w:rsidR="00D472F2" w:rsidRPr="005004A5" w:rsidRDefault="00D472F2" w:rsidP="00D472F2">
      <w:pPr>
        <w:tabs>
          <w:tab w:val="left" w:pos="540"/>
        </w:tabs>
        <w:rPr>
          <w:rFonts w:ascii="Bookman Old Style" w:hAnsi="Bookman Old Style"/>
          <w:sz w:val="22"/>
          <w:szCs w:val="22"/>
        </w:rPr>
      </w:pPr>
      <w:r w:rsidRPr="005004A5">
        <w:rPr>
          <w:rFonts w:ascii="Bookman Old Style" w:hAnsi="Bookman Old Style"/>
          <w:sz w:val="22"/>
          <w:szCs w:val="22"/>
        </w:rPr>
        <w:t>PROPOSED RULE NUMBER:</w:t>
      </w:r>
      <w:r w:rsidRPr="005004A5">
        <w:rPr>
          <w:rFonts w:ascii="Bookman Old Style" w:hAnsi="Bookman Old Style"/>
          <w:b/>
          <w:bCs/>
          <w:sz w:val="22"/>
          <w:szCs w:val="22"/>
        </w:rPr>
        <w:t xml:space="preserve"> 2022-P07</w:t>
      </w:r>
      <w:r>
        <w:rPr>
          <w:rFonts w:ascii="Bookman Old Style" w:hAnsi="Bookman Old Style"/>
          <w:b/>
          <w:bCs/>
          <w:sz w:val="22"/>
          <w:szCs w:val="22"/>
        </w:rPr>
        <w:t>3</w:t>
      </w:r>
    </w:p>
    <w:p w14:paraId="36B9E880" w14:textId="7CE6FB2A" w:rsidR="00D472F2" w:rsidRPr="005004A5" w:rsidRDefault="00D472F2" w:rsidP="00D472F2">
      <w:pPr>
        <w:tabs>
          <w:tab w:val="left" w:pos="-1440"/>
          <w:tab w:val="left" w:pos="-720"/>
          <w:tab w:val="left" w:pos="540"/>
        </w:tabs>
        <w:ind w:right="-90"/>
        <w:rPr>
          <w:rFonts w:ascii="Bookman Old Style" w:hAnsi="Bookman Old Style"/>
          <w:sz w:val="22"/>
          <w:szCs w:val="22"/>
        </w:rPr>
      </w:pPr>
      <w:r w:rsidRPr="005004A5">
        <w:rPr>
          <w:rFonts w:ascii="Bookman Old Style" w:hAnsi="Bookman Old Style"/>
          <w:sz w:val="22"/>
          <w:szCs w:val="22"/>
        </w:rPr>
        <w:t xml:space="preserve">BRIEF SUMMARY: </w:t>
      </w:r>
      <w:r w:rsidRPr="005004A5">
        <w:rPr>
          <w:rFonts w:ascii="Bookman Old Style" w:hAnsi="Bookman Old Style"/>
          <w:spacing w:val="-3"/>
          <w:sz w:val="22"/>
          <w:szCs w:val="22"/>
        </w:rPr>
        <w:t xml:space="preserve">The amendments </w:t>
      </w:r>
      <w:r>
        <w:rPr>
          <w:rFonts w:ascii="Bookman Old Style" w:hAnsi="Bookman Old Style"/>
          <w:spacing w:val="-3"/>
          <w:sz w:val="22"/>
          <w:szCs w:val="22"/>
        </w:rPr>
        <w:t>to these rules update the requirements surrounding equality of opportunity in apprenticeship programs required under 29 CFR 30.</w:t>
      </w:r>
    </w:p>
    <w:p w14:paraId="207D0371" w14:textId="3369EE03" w:rsidR="00032959" w:rsidRDefault="00032959" w:rsidP="00D472F2">
      <w:pPr>
        <w:tabs>
          <w:tab w:val="left" w:pos="-1440"/>
          <w:tab w:val="left" w:pos="-720"/>
          <w:tab w:val="left" w:pos="540"/>
        </w:tabs>
        <w:rPr>
          <w:rFonts w:ascii="Bookman Old Style" w:hAnsi="Bookman Old Style"/>
          <w:sz w:val="22"/>
          <w:szCs w:val="22"/>
        </w:rPr>
      </w:pPr>
      <w:r>
        <w:rPr>
          <w:rFonts w:ascii="Bookman Old Style" w:hAnsi="Bookman Old Style"/>
          <w:sz w:val="22"/>
          <w:szCs w:val="22"/>
        </w:rPr>
        <w:t>DETAILED SUMMARY: The amendments to these rules update the requirements surrounding rules are adopted to establish, define and provide for the recruitment and selection of apprentices and contain guidelines to promote equality of opportunity and affirmative action in apprenticeship programs.</w:t>
      </w:r>
    </w:p>
    <w:p w14:paraId="151954D6" w14:textId="4A2249FB" w:rsidR="00D472F2" w:rsidRPr="005004A5" w:rsidRDefault="00D472F2" w:rsidP="00D472F2">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PUBLIC HEARING: None planned unless requested.</w:t>
      </w:r>
    </w:p>
    <w:p w14:paraId="07D86386" w14:textId="77777777" w:rsidR="00D472F2" w:rsidRPr="005004A5" w:rsidRDefault="00D472F2" w:rsidP="00D472F2">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COMMENT DEADLINE: June 27, 2022</w:t>
      </w:r>
    </w:p>
    <w:p w14:paraId="136EADA0" w14:textId="77777777" w:rsidR="00D472F2" w:rsidRPr="005004A5" w:rsidRDefault="00D472F2" w:rsidP="00D472F2">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CONTACT PERSON FOR THIS FILING</w:t>
      </w:r>
      <w:r>
        <w:rPr>
          <w:rFonts w:ascii="Bookman Old Style" w:hAnsi="Bookman Old Style"/>
          <w:sz w:val="22"/>
          <w:szCs w:val="22"/>
        </w:rPr>
        <w:t xml:space="preserve"> / SMALL BUSINESS IMPACT INFORMATION / DOL RULEMAKING LIAISON</w:t>
      </w:r>
      <w:r w:rsidRPr="005004A5">
        <w:rPr>
          <w:rFonts w:ascii="Bookman Old Style" w:hAnsi="Bookman Old Style"/>
          <w:sz w:val="22"/>
          <w:szCs w:val="22"/>
        </w:rPr>
        <w:t>:</w:t>
      </w:r>
      <w:r>
        <w:rPr>
          <w:rFonts w:ascii="Bookman Old Style" w:hAnsi="Bookman Old Style"/>
          <w:sz w:val="22"/>
          <w:szCs w:val="22"/>
        </w:rPr>
        <w:t xml:space="preserve"> </w:t>
      </w:r>
      <w:r w:rsidRPr="005004A5">
        <w:rPr>
          <w:rFonts w:ascii="Bookman Old Style" w:hAnsi="Bookman Old Style"/>
          <w:sz w:val="22"/>
          <w:szCs w:val="22"/>
        </w:rPr>
        <w:t>Isaac H. Gingras</w:t>
      </w:r>
      <w:r>
        <w:rPr>
          <w:rFonts w:ascii="Bookman Old Style" w:hAnsi="Bookman Old Style"/>
          <w:sz w:val="22"/>
          <w:szCs w:val="22"/>
        </w:rPr>
        <w:t xml:space="preserve">, </w:t>
      </w:r>
      <w:r w:rsidRPr="005004A5">
        <w:rPr>
          <w:rFonts w:ascii="Bookman Old Style" w:hAnsi="Bookman Old Style"/>
          <w:sz w:val="22"/>
          <w:szCs w:val="22"/>
        </w:rPr>
        <w:t>Department of Labor</w:t>
      </w:r>
      <w:r>
        <w:rPr>
          <w:rFonts w:ascii="Bookman Old Style" w:hAnsi="Bookman Old Style"/>
          <w:sz w:val="22"/>
          <w:szCs w:val="22"/>
        </w:rPr>
        <w:t xml:space="preserve">, </w:t>
      </w:r>
      <w:r w:rsidRPr="005004A5">
        <w:rPr>
          <w:rFonts w:ascii="Bookman Old Style" w:hAnsi="Bookman Old Style"/>
          <w:sz w:val="22"/>
          <w:szCs w:val="22"/>
        </w:rPr>
        <w:t>54 State House Station</w:t>
      </w:r>
      <w:r>
        <w:rPr>
          <w:rFonts w:ascii="Bookman Old Style" w:hAnsi="Bookman Old Style"/>
          <w:sz w:val="22"/>
          <w:szCs w:val="22"/>
        </w:rPr>
        <w:t xml:space="preserve">, </w:t>
      </w:r>
      <w:r w:rsidRPr="005004A5">
        <w:rPr>
          <w:rFonts w:ascii="Bookman Old Style" w:hAnsi="Bookman Old Style"/>
          <w:sz w:val="22"/>
          <w:szCs w:val="22"/>
        </w:rPr>
        <w:t>Augusta, Maine 04333-0054</w:t>
      </w:r>
      <w:r>
        <w:rPr>
          <w:rFonts w:ascii="Bookman Old Style" w:hAnsi="Bookman Old Style"/>
          <w:sz w:val="22"/>
          <w:szCs w:val="22"/>
        </w:rPr>
        <w:t>. Telephone: (</w:t>
      </w:r>
      <w:r w:rsidRPr="005004A5">
        <w:rPr>
          <w:rFonts w:ascii="Bookman Old Style" w:hAnsi="Bookman Old Style"/>
          <w:sz w:val="22"/>
          <w:szCs w:val="22"/>
        </w:rPr>
        <w:t>207</w:t>
      </w:r>
      <w:r>
        <w:rPr>
          <w:rFonts w:ascii="Bookman Old Style" w:hAnsi="Bookman Old Style"/>
          <w:sz w:val="22"/>
          <w:szCs w:val="22"/>
        </w:rPr>
        <w:t xml:space="preserve">) </w:t>
      </w:r>
      <w:r w:rsidRPr="005004A5">
        <w:rPr>
          <w:rFonts w:ascii="Bookman Old Style" w:hAnsi="Bookman Old Style"/>
          <w:sz w:val="22"/>
          <w:szCs w:val="22"/>
        </w:rPr>
        <w:t>626-6232</w:t>
      </w:r>
      <w:r>
        <w:rPr>
          <w:rFonts w:ascii="Bookman Old Style" w:hAnsi="Bookman Old Style"/>
          <w:sz w:val="22"/>
          <w:szCs w:val="22"/>
        </w:rPr>
        <w:t xml:space="preserve">. Email: </w:t>
      </w:r>
      <w:hyperlink r:id="rId16" w:history="1">
        <w:r w:rsidRPr="005004A5">
          <w:rPr>
            <w:rStyle w:val="Hyperlink"/>
            <w:rFonts w:ascii="Bookman Old Style" w:hAnsi="Bookman Old Style"/>
            <w:sz w:val="22"/>
            <w:szCs w:val="22"/>
          </w:rPr>
          <w:t>Isaac.H.Gingras@</w:t>
        </w:r>
        <w:r w:rsidRPr="002C5ACD">
          <w:rPr>
            <w:rStyle w:val="Hyperlink"/>
            <w:rFonts w:ascii="Bookman Old Style" w:hAnsi="Bookman Old Style"/>
            <w:sz w:val="22"/>
            <w:szCs w:val="22"/>
          </w:rPr>
          <w:t>M</w:t>
        </w:r>
        <w:r w:rsidRPr="005004A5">
          <w:rPr>
            <w:rStyle w:val="Hyperlink"/>
            <w:rFonts w:ascii="Bookman Old Style" w:hAnsi="Bookman Old Style"/>
            <w:sz w:val="22"/>
            <w:szCs w:val="22"/>
          </w:rPr>
          <w:t>aine.gov</w:t>
        </w:r>
      </w:hyperlink>
      <w:r>
        <w:rPr>
          <w:rFonts w:ascii="Bookman Old Style" w:hAnsi="Bookman Old Style"/>
          <w:sz w:val="22"/>
          <w:szCs w:val="22"/>
        </w:rPr>
        <w:t>.</w:t>
      </w:r>
    </w:p>
    <w:p w14:paraId="18079178" w14:textId="77777777" w:rsidR="00D472F2" w:rsidRPr="005004A5" w:rsidRDefault="00D472F2" w:rsidP="00D472F2">
      <w:pPr>
        <w:tabs>
          <w:tab w:val="left" w:pos="-1440"/>
          <w:tab w:val="left" w:pos="-720"/>
          <w:tab w:val="left" w:pos="540"/>
        </w:tabs>
        <w:rPr>
          <w:rFonts w:ascii="Bookman Old Style" w:hAnsi="Bookman Old Style"/>
          <w:color w:val="000000"/>
          <w:sz w:val="22"/>
          <w:szCs w:val="22"/>
          <w:shd w:val="clear" w:color="auto" w:fill="FFFFFF"/>
        </w:rPr>
      </w:pPr>
      <w:r w:rsidRPr="005004A5">
        <w:rPr>
          <w:rFonts w:ascii="Bookman Old Style" w:hAnsi="Bookman Old Style"/>
          <w:color w:val="000000"/>
          <w:sz w:val="22"/>
          <w:szCs w:val="22"/>
          <w:shd w:val="clear" w:color="auto" w:fill="FFFFFF"/>
        </w:rPr>
        <w:t>FINANCIAL IMPACT ON MUNICIPALITIES OR COUNTIES:</w:t>
      </w:r>
    </w:p>
    <w:p w14:paraId="756460DD" w14:textId="77777777" w:rsidR="00D472F2" w:rsidRPr="005004A5" w:rsidRDefault="00D472F2" w:rsidP="00D472F2">
      <w:pPr>
        <w:tabs>
          <w:tab w:val="left" w:pos="540"/>
        </w:tabs>
        <w:rPr>
          <w:rFonts w:ascii="Bookman Old Style" w:hAnsi="Bookman Old Style" w:cs="Calibri"/>
          <w:color w:val="000000"/>
          <w:sz w:val="22"/>
          <w:szCs w:val="22"/>
        </w:rPr>
      </w:pPr>
      <w:r w:rsidRPr="005004A5">
        <w:rPr>
          <w:rFonts w:ascii="Bookman Old Style" w:hAnsi="Bookman Old Style"/>
          <w:sz w:val="22"/>
          <w:szCs w:val="22"/>
        </w:rPr>
        <w:t xml:space="preserve">STATUTORY AUTHORITY FOR THIS RULE: </w:t>
      </w:r>
      <w:r w:rsidRPr="005004A5">
        <w:rPr>
          <w:rFonts w:ascii="Bookman Old Style" w:hAnsi="Bookman Old Style" w:cs="Calibri"/>
          <w:color w:val="000000"/>
          <w:sz w:val="22"/>
          <w:szCs w:val="22"/>
          <w:shd w:val="clear" w:color="auto" w:fill="FFFFFF"/>
        </w:rPr>
        <w:t>26 MRS §3212</w:t>
      </w:r>
    </w:p>
    <w:p w14:paraId="26E4E7F0" w14:textId="77777777" w:rsidR="00D472F2" w:rsidRPr="005004A5" w:rsidRDefault="00D472F2" w:rsidP="00D472F2">
      <w:pPr>
        <w:tabs>
          <w:tab w:val="left" w:pos="-1440"/>
          <w:tab w:val="left" w:pos="-720"/>
          <w:tab w:val="left" w:pos="540"/>
        </w:tabs>
        <w:rPr>
          <w:rFonts w:ascii="Bookman Old Style" w:hAnsi="Bookman Old Style"/>
          <w:sz w:val="22"/>
          <w:szCs w:val="22"/>
        </w:rPr>
      </w:pPr>
      <w:r w:rsidRPr="005004A5">
        <w:rPr>
          <w:rFonts w:ascii="Bookman Old Style" w:hAnsi="Bookman Old Style"/>
          <w:sz w:val="22"/>
          <w:szCs w:val="22"/>
        </w:rPr>
        <w:t xml:space="preserve">SUBSTANTIVE STATE OR FEDERAL LAW BEING IMPLEMENTED </w:t>
      </w:r>
      <w:r w:rsidRPr="005004A5">
        <w:rPr>
          <w:rFonts w:ascii="Bookman Old Style" w:hAnsi="Bookman Old Style"/>
          <w:i/>
          <w:sz w:val="22"/>
          <w:szCs w:val="22"/>
        </w:rPr>
        <w:t>(if different)</w:t>
      </w:r>
      <w:r w:rsidRPr="005004A5">
        <w:rPr>
          <w:rFonts w:ascii="Bookman Old Style" w:hAnsi="Bookman Old Style"/>
          <w:sz w:val="22"/>
          <w:szCs w:val="22"/>
        </w:rPr>
        <w:t>:</w:t>
      </w:r>
    </w:p>
    <w:p w14:paraId="36A29A29" w14:textId="77777777" w:rsidR="00D472F2" w:rsidRDefault="00D472F2" w:rsidP="00D472F2">
      <w:pPr>
        <w:tabs>
          <w:tab w:val="left" w:pos="-1440"/>
          <w:tab w:val="left" w:pos="-720"/>
          <w:tab w:val="left" w:pos="540"/>
        </w:tabs>
        <w:rPr>
          <w:rFonts w:ascii="Bookman Old Style" w:hAnsi="Bookman Old Style"/>
          <w:sz w:val="22"/>
          <w:szCs w:val="22"/>
        </w:rPr>
      </w:pPr>
      <w:r>
        <w:rPr>
          <w:rFonts w:ascii="Bookman Old Style" w:hAnsi="Bookman Old Style"/>
          <w:sz w:val="22"/>
          <w:szCs w:val="22"/>
        </w:rPr>
        <w:t>DOL</w:t>
      </w:r>
      <w:r w:rsidRPr="005004A5">
        <w:rPr>
          <w:rFonts w:ascii="Bookman Old Style" w:hAnsi="Bookman Old Style"/>
          <w:sz w:val="22"/>
          <w:szCs w:val="22"/>
        </w:rPr>
        <w:t xml:space="preserve"> </w:t>
      </w:r>
      <w:r>
        <w:rPr>
          <w:rFonts w:ascii="Bookman Old Style" w:hAnsi="Bookman Old Style"/>
          <w:sz w:val="22"/>
          <w:szCs w:val="22"/>
        </w:rPr>
        <w:t xml:space="preserve">RULEMAKING </w:t>
      </w:r>
      <w:r w:rsidRPr="005004A5">
        <w:rPr>
          <w:rFonts w:ascii="Bookman Old Style" w:hAnsi="Bookman Old Style"/>
          <w:sz w:val="22"/>
          <w:szCs w:val="22"/>
        </w:rPr>
        <w:t xml:space="preserve">WEBSITE: </w:t>
      </w:r>
      <w:hyperlink r:id="rId17" w:history="1">
        <w:r w:rsidRPr="005004A5">
          <w:rPr>
            <w:rStyle w:val="Hyperlink"/>
            <w:rFonts w:ascii="Bookman Old Style" w:hAnsi="Bookman Old Style"/>
            <w:sz w:val="22"/>
            <w:szCs w:val="22"/>
          </w:rPr>
          <w:t>https://www.maine.gov/labor/proposedrulemaking/</w:t>
        </w:r>
      </w:hyperlink>
      <w:r>
        <w:rPr>
          <w:rFonts w:ascii="Bookman Old Style" w:hAnsi="Bookman Old Style"/>
          <w:sz w:val="22"/>
          <w:szCs w:val="22"/>
        </w:rPr>
        <w:t>.</w:t>
      </w:r>
    </w:p>
    <w:p w14:paraId="1700E4AC" w14:textId="77777777" w:rsidR="00D472F2" w:rsidRPr="005004A5" w:rsidRDefault="00D472F2" w:rsidP="00D472F2">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DOL WEBSITE: </w:t>
      </w:r>
      <w:hyperlink r:id="rId18" w:history="1">
        <w:r w:rsidRPr="005004A5">
          <w:rPr>
            <w:rStyle w:val="Hyperlink"/>
            <w:rFonts w:ascii="Bookman Old Style" w:hAnsi="Bookman Old Style"/>
            <w:sz w:val="22"/>
            <w:szCs w:val="22"/>
          </w:rPr>
          <w:t>https://www.maine.gov/labor/</w:t>
        </w:r>
      </w:hyperlink>
      <w:r>
        <w:rPr>
          <w:rFonts w:ascii="Bookman Old Style" w:hAnsi="Bookman Old Style"/>
          <w:sz w:val="22"/>
          <w:szCs w:val="22"/>
        </w:rPr>
        <w:t>.</w:t>
      </w:r>
    </w:p>
    <w:p w14:paraId="624FC8D7" w14:textId="29D8CE67" w:rsidR="00C5631A" w:rsidRDefault="00C5631A" w:rsidP="00D472F2">
      <w:pPr>
        <w:pBdr>
          <w:bottom w:val="single" w:sz="4" w:space="1" w:color="auto"/>
        </w:pBdr>
        <w:ind w:left="720" w:hanging="720"/>
        <w:rPr>
          <w:rFonts w:ascii="Bookman Old Style" w:hAnsi="Bookman Old Style"/>
          <w:bCs/>
          <w:sz w:val="22"/>
          <w:szCs w:val="22"/>
        </w:rPr>
      </w:pPr>
    </w:p>
    <w:p w14:paraId="7D731E48" w14:textId="5C9F6119" w:rsidR="00C5631A" w:rsidRDefault="00C5631A" w:rsidP="00ED730D">
      <w:pPr>
        <w:ind w:left="720" w:hanging="720"/>
        <w:rPr>
          <w:rFonts w:ascii="Bookman Old Style" w:hAnsi="Bookman Old Style"/>
          <w:bCs/>
          <w:sz w:val="22"/>
          <w:szCs w:val="22"/>
        </w:rPr>
      </w:pPr>
    </w:p>
    <w:p w14:paraId="1D22A7AF" w14:textId="4EDD40BD"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 xml:space="preserve">AGENCY: </w:t>
      </w:r>
      <w:r w:rsidR="005D1F5C" w:rsidRPr="005D1F5C">
        <w:rPr>
          <w:rFonts w:ascii="Bookman Old Style" w:hAnsi="Bookman Old Style"/>
          <w:b/>
          <w:sz w:val="22"/>
          <w:szCs w:val="22"/>
        </w:rPr>
        <w:t>10-144</w:t>
      </w:r>
      <w:r w:rsidR="005D1F5C">
        <w:rPr>
          <w:rFonts w:ascii="Bookman Old Style" w:hAnsi="Bookman Old Style"/>
          <w:bCs/>
          <w:sz w:val="22"/>
          <w:szCs w:val="22"/>
        </w:rPr>
        <w:t xml:space="preserve"> - </w:t>
      </w:r>
      <w:r w:rsidRPr="0063145C">
        <w:rPr>
          <w:rFonts w:ascii="Bookman Old Style" w:hAnsi="Bookman Old Style"/>
          <w:bCs/>
          <w:sz w:val="22"/>
          <w:szCs w:val="22"/>
        </w:rPr>
        <w:t>Department of Health and Human Services</w:t>
      </w:r>
      <w:r w:rsidR="005D1F5C">
        <w:rPr>
          <w:rFonts w:ascii="Bookman Old Style" w:hAnsi="Bookman Old Style"/>
          <w:bCs/>
          <w:sz w:val="22"/>
          <w:szCs w:val="22"/>
        </w:rPr>
        <w:t xml:space="preserve"> (DHHS)</w:t>
      </w:r>
      <w:r w:rsidRPr="0063145C">
        <w:rPr>
          <w:rFonts w:ascii="Bookman Old Style" w:hAnsi="Bookman Old Style"/>
          <w:bCs/>
          <w:sz w:val="22"/>
          <w:szCs w:val="22"/>
        </w:rPr>
        <w:t xml:space="preserve">, </w:t>
      </w:r>
      <w:r w:rsidRPr="0063145C">
        <w:rPr>
          <w:rFonts w:ascii="Bookman Old Style" w:hAnsi="Bookman Old Style"/>
          <w:b/>
          <w:sz w:val="22"/>
          <w:szCs w:val="22"/>
        </w:rPr>
        <w:t>Office of MaineCare Services</w:t>
      </w:r>
      <w:r w:rsidR="005D1F5C" w:rsidRPr="005D1F5C">
        <w:rPr>
          <w:rFonts w:ascii="Bookman Old Style" w:hAnsi="Bookman Old Style"/>
          <w:b/>
          <w:sz w:val="22"/>
          <w:szCs w:val="22"/>
        </w:rPr>
        <w:t xml:space="preserve"> (OMS)</w:t>
      </w:r>
    </w:p>
    <w:p w14:paraId="5587B13A" w14:textId="77777777"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CHAPTER NUMBER AND TITLE:</w:t>
      </w:r>
    </w:p>
    <w:p w14:paraId="51A6D0F1" w14:textId="0C38BE07" w:rsidR="0063145C" w:rsidRPr="0063145C" w:rsidRDefault="005D1F5C" w:rsidP="005D1F5C">
      <w:pPr>
        <w:overflowPunct/>
        <w:autoSpaceDE/>
        <w:autoSpaceDN/>
        <w:adjustRightInd/>
        <w:contextualSpacing/>
        <w:textAlignment w:val="auto"/>
        <w:rPr>
          <w:rFonts w:ascii="Bookman Old Style" w:hAnsi="Bookman Old Style"/>
          <w:bCs/>
          <w:sz w:val="22"/>
          <w:szCs w:val="22"/>
        </w:rPr>
      </w:pPr>
      <w:r>
        <w:rPr>
          <w:rFonts w:ascii="Bookman Old Style" w:hAnsi="Bookman Old Style"/>
          <w:bCs/>
          <w:sz w:val="22"/>
          <w:szCs w:val="22"/>
        </w:rPr>
        <w:t xml:space="preserve">(1) </w:t>
      </w:r>
      <w:r w:rsidR="0063145C" w:rsidRPr="00B832FA">
        <w:rPr>
          <w:rFonts w:ascii="Bookman Old Style" w:hAnsi="Bookman Old Style"/>
          <w:b/>
          <w:sz w:val="22"/>
          <w:szCs w:val="22"/>
        </w:rPr>
        <w:t>Ch</w:t>
      </w:r>
      <w:r w:rsidR="00B832FA" w:rsidRPr="00B832FA">
        <w:rPr>
          <w:rFonts w:ascii="Bookman Old Style" w:hAnsi="Bookman Old Style"/>
          <w:b/>
          <w:sz w:val="22"/>
          <w:szCs w:val="22"/>
        </w:rPr>
        <w:t>.</w:t>
      </w:r>
      <w:r w:rsidR="0063145C" w:rsidRPr="00B832FA">
        <w:rPr>
          <w:rFonts w:ascii="Bookman Old Style" w:hAnsi="Bookman Old Style"/>
          <w:b/>
          <w:sz w:val="22"/>
          <w:szCs w:val="22"/>
        </w:rPr>
        <w:t xml:space="preserve"> 101 Ch.</w:t>
      </w:r>
      <w:r w:rsidRPr="00B832FA">
        <w:rPr>
          <w:rFonts w:ascii="Bookman Old Style" w:hAnsi="Bookman Old Style"/>
          <w:b/>
          <w:sz w:val="22"/>
          <w:szCs w:val="22"/>
        </w:rPr>
        <w:t xml:space="preserve"> </w:t>
      </w:r>
      <w:r w:rsidR="0063145C" w:rsidRPr="00B832FA">
        <w:rPr>
          <w:rFonts w:ascii="Bookman Old Style" w:hAnsi="Bookman Old Style"/>
          <w:b/>
          <w:sz w:val="22"/>
          <w:szCs w:val="22"/>
        </w:rPr>
        <w:t>II Section 45</w:t>
      </w:r>
      <w:r w:rsidR="0063145C" w:rsidRPr="0063145C">
        <w:rPr>
          <w:rFonts w:ascii="Bookman Old Style" w:hAnsi="Bookman Old Style"/>
          <w:bCs/>
          <w:sz w:val="22"/>
          <w:szCs w:val="22"/>
        </w:rPr>
        <w:t>, Hospital Services</w:t>
      </w:r>
    </w:p>
    <w:p w14:paraId="07AA8359" w14:textId="3AC0E412" w:rsidR="0063145C" w:rsidRPr="0063145C" w:rsidRDefault="005D1F5C" w:rsidP="005D1F5C">
      <w:pPr>
        <w:overflowPunct/>
        <w:autoSpaceDE/>
        <w:autoSpaceDN/>
        <w:adjustRightInd/>
        <w:contextualSpacing/>
        <w:textAlignment w:val="auto"/>
        <w:rPr>
          <w:rFonts w:ascii="Bookman Old Style" w:hAnsi="Bookman Old Style"/>
          <w:bCs/>
          <w:sz w:val="22"/>
          <w:szCs w:val="22"/>
        </w:rPr>
      </w:pPr>
      <w:r>
        <w:rPr>
          <w:rFonts w:ascii="Bookman Old Style" w:hAnsi="Bookman Old Style"/>
          <w:bCs/>
          <w:sz w:val="22"/>
          <w:szCs w:val="22"/>
        </w:rPr>
        <w:t xml:space="preserve">(2) </w:t>
      </w:r>
      <w:r w:rsidR="0063145C" w:rsidRPr="00B832FA">
        <w:rPr>
          <w:rFonts w:ascii="Bookman Old Style" w:hAnsi="Bookman Old Style"/>
          <w:b/>
          <w:sz w:val="22"/>
          <w:szCs w:val="22"/>
        </w:rPr>
        <w:t>Ch</w:t>
      </w:r>
      <w:r w:rsidR="00B832FA" w:rsidRPr="00B832FA">
        <w:rPr>
          <w:rFonts w:ascii="Bookman Old Style" w:hAnsi="Bookman Old Style"/>
          <w:b/>
          <w:sz w:val="22"/>
          <w:szCs w:val="22"/>
        </w:rPr>
        <w:t>.</w:t>
      </w:r>
      <w:r w:rsidR="0063145C" w:rsidRPr="00B832FA">
        <w:rPr>
          <w:rFonts w:ascii="Bookman Old Style" w:hAnsi="Bookman Old Style"/>
          <w:b/>
          <w:sz w:val="22"/>
          <w:szCs w:val="22"/>
        </w:rPr>
        <w:t xml:space="preserve"> 101 Ch. III Section 45</w:t>
      </w:r>
      <w:r w:rsidR="0063145C" w:rsidRPr="0063145C">
        <w:rPr>
          <w:rFonts w:ascii="Bookman Old Style" w:hAnsi="Bookman Old Style"/>
          <w:bCs/>
          <w:sz w:val="22"/>
          <w:szCs w:val="22"/>
        </w:rPr>
        <w:t>, Principles of Reimbursement for Hospital Services</w:t>
      </w:r>
    </w:p>
    <w:p w14:paraId="0C3CCF14" w14:textId="77777777" w:rsidR="00CC25E7" w:rsidRPr="004B71AB" w:rsidRDefault="00CC25E7" w:rsidP="00CC25E7">
      <w:pPr>
        <w:tabs>
          <w:tab w:val="left" w:pos="-1440"/>
          <w:tab w:val="left" w:pos="-720"/>
          <w:tab w:val="left" w:pos="540"/>
          <w:tab w:val="left" w:pos="10440"/>
        </w:tabs>
        <w:rPr>
          <w:rFonts w:ascii="Bookman Old Style" w:hAnsi="Bookman Old Style"/>
          <w:sz w:val="22"/>
          <w:szCs w:val="22"/>
        </w:rPr>
      </w:pPr>
      <w:r w:rsidRPr="004B71AB">
        <w:rPr>
          <w:rFonts w:ascii="Bookman Old Style" w:hAnsi="Bookman Old Style"/>
          <w:sz w:val="22"/>
          <w:szCs w:val="22"/>
        </w:rPr>
        <w:t>TYPE OF RULE: Routine Technical</w:t>
      </w:r>
    </w:p>
    <w:p w14:paraId="337D9FFC" w14:textId="1D9C1EF8" w:rsidR="0063145C" w:rsidRPr="0063145C" w:rsidRDefault="0063145C" w:rsidP="0063145C">
      <w:pPr>
        <w:tabs>
          <w:tab w:val="left" w:pos="3600"/>
        </w:tabs>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PROPOSED RULE NUMBER:</w:t>
      </w:r>
      <w:r w:rsidR="005D1F5C">
        <w:rPr>
          <w:rFonts w:ascii="Bookman Old Style" w:hAnsi="Bookman Old Style"/>
          <w:bCs/>
          <w:sz w:val="22"/>
          <w:szCs w:val="22"/>
        </w:rPr>
        <w:t xml:space="preserve"> </w:t>
      </w:r>
      <w:r w:rsidR="005D1F5C" w:rsidRPr="005D1F5C">
        <w:rPr>
          <w:rFonts w:ascii="Bookman Old Style" w:hAnsi="Bookman Old Style"/>
          <w:b/>
          <w:sz w:val="22"/>
          <w:szCs w:val="22"/>
        </w:rPr>
        <w:t>2022-P074</w:t>
      </w:r>
    </w:p>
    <w:p w14:paraId="756F584A" w14:textId="77777777"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CONCISE SUMMARY: This rulemaking proposes the following changes.</w:t>
      </w:r>
    </w:p>
    <w:p w14:paraId="4B9B159A" w14:textId="77777777" w:rsidR="0063145C" w:rsidRPr="0063145C" w:rsidRDefault="0063145C" w:rsidP="00B832FA">
      <w:pPr>
        <w:keepNext/>
        <w:keepLines/>
        <w:overflowPunct/>
        <w:autoSpaceDE/>
        <w:autoSpaceDN/>
        <w:adjustRightInd/>
        <w:textAlignment w:val="auto"/>
        <w:rPr>
          <w:rFonts w:ascii="Bookman Old Style" w:hAnsi="Bookman Old Style"/>
          <w:b/>
          <w:sz w:val="22"/>
          <w:szCs w:val="22"/>
        </w:rPr>
      </w:pPr>
      <w:r w:rsidRPr="0063145C">
        <w:rPr>
          <w:rFonts w:ascii="Bookman Old Style" w:hAnsi="Bookman Old Style"/>
          <w:b/>
          <w:sz w:val="22"/>
          <w:szCs w:val="22"/>
        </w:rPr>
        <w:t>Ch. II</w:t>
      </w:r>
    </w:p>
    <w:p w14:paraId="1798A591" w14:textId="65B422AE" w:rsidR="0063145C" w:rsidRPr="0063145C" w:rsidRDefault="0063145C" w:rsidP="00B832FA">
      <w:pPr>
        <w:keepNext/>
        <w:keepLines/>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Adds language to Ch</w:t>
      </w:r>
      <w:r w:rsidR="005D1F5C">
        <w:rPr>
          <w:rFonts w:ascii="Bookman Old Style" w:hAnsi="Bookman Old Style"/>
          <w:bCs/>
          <w:sz w:val="22"/>
          <w:szCs w:val="22"/>
        </w:rPr>
        <w:t>.</w:t>
      </w:r>
      <w:r w:rsidRPr="0063145C">
        <w:rPr>
          <w:rFonts w:ascii="Bookman Old Style" w:hAnsi="Bookman Old Style"/>
          <w:bCs/>
          <w:sz w:val="22"/>
          <w:szCs w:val="22"/>
        </w:rPr>
        <w:t xml:space="preserve"> II, 45.07-1, </w:t>
      </w:r>
      <w:r w:rsidR="005D1F5C">
        <w:rPr>
          <w:rFonts w:ascii="Bookman Old Style" w:hAnsi="Bookman Old Style"/>
          <w:bCs/>
          <w:sz w:val="22"/>
          <w:szCs w:val="22"/>
        </w:rPr>
        <w:t>“</w:t>
      </w:r>
      <w:r w:rsidRPr="0063145C">
        <w:rPr>
          <w:rFonts w:ascii="Bookman Old Style" w:hAnsi="Bookman Old Style"/>
          <w:bCs/>
          <w:sz w:val="22"/>
          <w:szCs w:val="22"/>
        </w:rPr>
        <w:t>Discharge Planning</w:t>
      </w:r>
      <w:r w:rsidR="005D1F5C">
        <w:rPr>
          <w:rFonts w:ascii="Bookman Old Style" w:hAnsi="Bookman Old Style"/>
          <w:bCs/>
          <w:sz w:val="22"/>
          <w:szCs w:val="22"/>
        </w:rPr>
        <w:t>”</w:t>
      </w:r>
      <w:r w:rsidRPr="0063145C">
        <w:rPr>
          <w:rFonts w:ascii="Bookman Old Style" w:hAnsi="Bookman Old Style"/>
          <w:bCs/>
          <w:sz w:val="22"/>
          <w:szCs w:val="22"/>
        </w:rPr>
        <w:t xml:space="preserve">, that requires Hospital Emergency Departments to establish procedures for referring eligible individuals with chronic conditions who seek or need treatment in a hospital emergency department to designated Health Home providers as required under the </w:t>
      </w:r>
      <w:r w:rsidRPr="0063145C">
        <w:rPr>
          <w:rFonts w:ascii="Bookman Old Style" w:hAnsi="Bookman Old Style"/>
          <w:bCs/>
          <w:i/>
          <w:iCs/>
          <w:sz w:val="22"/>
          <w:szCs w:val="22"/>
        </w:rPr>
        <w:t>Social Security Act</w:t>
      </w:r>
      <w:r w:rsidRPr="0063145C">
        <w:rPr>
          <w:rFonts w:ascii="Bookman Old Style" w:hAnsi="Bookman Old Style"/>
          <w:bCs/>
          <w:sz w:val="22"/>
          <w:szCs w:val="22"/>
        </w:rPr>
        <w:t xml:space="preserve"> (SSA), Title 19, 42 USC </w:t>
      </w:r>
      <w:r w:rsidR="005D1F5C">
        <w:rPr>
          <w:rFonts w:ascii="Bookman Old Style" w:hAnsi="Bookman Old Style"/>
          <w:bCs/>
          <w:sz w:val="22"/>
          <w:szCs w:val="22"/>
        </w:rPr>
        <w:t>s</w:t>
      </w:r>
      <w:r w:rsidRPr="0063145C">
        <w:rPr>
          <w:rFonts w:ascii="Bookman Old Style" w:hAnsi="Bookman Old Style"/>
          <w:bCs/>
          <w:sz w:val="22"/>
          <w:szCs w:val="22"/>
        </w:rPr>
        <w:t xml:space="preserve">ection 1945(d). </w:t>
      </w:r>
    </w:p>
    <w:p w14:paraId="56145F60" w14:textId="5CD7A2EF"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 xml:space="preserve">Adds language for a new service, </w:t>
      </w:r>
      <w:r w:rsidR="005D1F5C">
        <w:rPr>
          <w:rFonts w:ascii="Bookman Old Style" w:hAnsi="Bookman Old Style"/>
          <w:bCs/>
          <w:sz w:val="22"/>
          <w:szCs w:val="22"/>
        </w:rPr>
        <w:t>“</w:t>
      </w:r>
      <w:r w:rsidRPr="0063145C">
        <w:rPr>
          <w:rFonts w:ascii="Bookman Old Style" w:hAnsi="Bookman Old Style"/>
          <w:bCs/>
          <w:sz w:val="22"/>
          <w:szCs w:val="22"/>
        </w:rPr>
        <w:t>Partial Hospitalization Services</w:t>
      </w:r>
      <w:r w:rsidR="005D1F5C">
        <w:rPr>
          <w:rFonts w:ascii="Bookman Old Style" w:hAnsi="Bookman Old Style"/>
          <w:bCs/>
          <w:sz w:val="22"/>
          <w:szCs w:val="22"/>
        </w:rPr>
        <w:t>”</w:t>
      </w:r>
      <w:r w:rsidRPr="0063145C">
        <w:rPr>
          <w:rFonts w:ascii="Bookman Old Style" w:hAnsi="Bookman Old Style"/>
          <w:bCs/>
          <w:sz w:val="22"/>
          <w:szCs w:val="22"/>
        </w:rPr>
        <w:t xml:space="preserve">. </w:t>
      </w:r>
    </w:p>
    <w:p w14:paraId="669BCC73" w14:textId="77777777" w:rsidR="0063145C" w:rsidRPr="0063145C" w:rsidRDefault="0063145C" w:rsidP="0063145C">
      <w:pPr>
        <w:overflowPunct/>
        <w:autoSpaceDE/>
        <w:autoSpaceDN/>
        <w:adjustRightInd/>
        <w:textAlignment w:val="auto"/>
        <w:rPr>
          <w:rFonts w:ascii="Bookman Old Style" w:hAnsi="Bookman Old Style"/>
          <w:b/>
          <w:sz w:val="22"/>
          <w:szCs w:val="22"/>
        </w:rPr>
      </w:pPr>
      <w:r w:rsidRPr="0063145C">
        <w:rPr>
          <w:rFonts w:ascii="Bookman Old Style" w:hAnsi="Bookman Old Style"/>
          <w:b/>
          <w:sz w:val="22"/>
          <w:szCs w:val="22"/>
        </w:rPr>
        <w:t>Ch. III</w:t>
      </w:r>
    </w:p>
    <w:p w14:paraId="01FF4B2C" w14:textId="0A19C00F"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Amends Ch</w:t>
      </w:r>
      <w:r w:rsidR="005D1F5C">
        <w:rPr>
          <w:rFonts w:ascii="Bookman Old Style" w:hAnsi="Bookman Old Style"/>
          <w:bCs/>
          <w:sz w:val="22"/>
          <w:szCs w:val="22"/>
        </w:rPr>
        <w:t>.</w:t>
      </w:r>
      <w:r w:rsidRPr="0063145C">
        <w:rPr>
          <w:rFonts w:ascii="Bookman Old Style" w:hAnsi="Bookman Old Style"/>
          <w:bCs/>
          <w:sz w:val="22"/>
          <w:szCs w:val="22"/>
        </w:rPr>
        <w:t xml:space="preserve"> III Section 45.01, </w:t>
      </w:r>
      <w:r w:rsidR="005D1F5C">
        <w:rPr>
          <w:rFonts w:ascii="Bookman Old Style" w:hAnsi="Bookman Old Style"/>
          <w:bCs/>
          <w:sz w:val="22"/>
          <w:szCs w:val="22"/>
        </w:rPr>
        <w:t>“</w:t>
      </w:r>
      <w:r w:rsidRPr="0063145C">
        <w:rPr>
          <w:rFonts w:ascii="Bookman Old Style" w:hAnsi="Bookman Old Style"/>
          <w:bCs/>
          <w:sz w:val="22"/>
          <w:szCs w:val="22"/>
        </w:rPr>
        <w:t>Definitions</w:t>
      </w:r>
      <w:r w:rsidR="005D1F5C">
        <w:rPr>
          <w:rFonts w:ascii="Bookman Old Style" w:hAnsi="Bookman Old Style"/>
          <w:bCs/>
          <w:sz w:val="22"/>
          <w:szCs w:val="22"/>
        </w:rPr>
        <w:t>”</w:t>
      </w:r>
      <w:r w:rsidRPr="0063145C">
        <w:rPr>
          <w:rFonts w:ascii="Bookman Old Style" w:hAnsi="Bookman Old Style"/>
          <w:bCs/>
          <w:sz w:val="22"/>
          <w:szCs w:val="22"/>
        </w:rPr>
        <w:t xml:space="preserve">, to include Accountable Communities (AC) Initiative. </w:t>
      </w:r>
    </w:p>
    <w:p w14:paraId="39F37FF9" w14:textId="7D9DDF83"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 xml:space="preserve">Adds Section 45.02-9, </w:t>
      </w:r>
      <w:r w:rsidR="005D1F5C">
        <w:rPr>
          <w:rFonts w:ascii="Bookman Old Style" w:hAnsi="Bookman Old Style"/>
          <w:bCs/>
          <w:sz w:val="22"/>
          <w:szCs w:val="22"/>
        </w:rPr>
        <w:t>“</w:t>
      </w:r>
      <w:r w:rsidRPr="0063145C">
        <w:rPr>
          <w:rFonts w:ascii="Bookman Old Style" w:hAnsi="Bookman Old Style"/>
          <w:bCs/>
          <w:sz w:val="22"/>
          <w:szCs w:val="22"/>
        </w:rPr>
        <w:t>Value-Based Purchasing (VBP) Supplemental Sub-Pool</w:t>
      </w:r>
      <w:r w:rsidR="005D1F5C">
        <w:rPr>
          <w:rFonts w:ascii="Bookman Old Style" w:hAnsi="Bookman Old Style"/>
          <w:bCs/>
          <w:sz w:val="22"/>
          <w:szCs w:val="22"/>
        </w:rPr>
        <w:t>”</w:t>
      </w:r>
      <w:r w:rsidRPr="0063145C">
        <w:rPr>
          <w:rFonts w:ascii="Bookman Old Style" w:hAnsi="Bookman Old Style"/>
          <w:bCs/>
          <w:sz w:val="22"/>
          <w:szCs w:val="22"/>
        </w:rPr>
        <w:t xml:space="preserve">, pursuant to PL 2021 </w:t>
      </w:r>
      <w:r w:rsidR="001C301D">
        <w:rPr>
          <w:rFonts w:ascii="Bookman Old Style" w:hAnsi="Bookman Old Style"/>
          <w:bCs/>
          <w:sz w:val="22"/>
          <w:szCs w:val="22"/>
        </w:rPr>
        <w:t>Ch.</w:t>
      </w:r>
      <w:r w:rsidRPr="0063145C">
        <w:rPr>
          <w:rFonts w:ascii="Bookman Old Style" w:hAnsi="Bookman Old Style"/>
          <w:bCs/>
          <w:sz w:val="22"/>
          <w:szCs w:val="22"/>
        </w:rPr>
        <w:t xml:space="preserve"> 398. The Value-Based Supplemental Sub-Pool distributes $600,000 to eligible hospitals (acute care non-critical access, critical access, and hospitals reclassified to a wage area outside of Maine) that participate in MaineCare programs that incent improved health outcomes and reduced cost of care for the MaineCare program. Standards for distribution of the pool funds can be found on the OMS website, and the public can obtain a printed copy by calling OMS. </w:t>
      </w:r>
    </w:p>
    <w:p w14:paraId="4D8134A6" w14:textId="5D88913C"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Amends Ch</w:t>
      </w:r>
      <w:r w:rsidR="005D1F5C">
        <w:rPr>
          <w:rFonts w:ascii="Bookman Old Style" w:hAnsi="Bookman Old Style"/>
          <w:bCs/>
          <w:sz w:val="22"/>
          <w:szCs w:val="22"/>
        </w:rPr>
        <w:t>.</w:t>
      </w:r>
      <w:r w:rsidRPr="0063145C">
        <w:rPr>
          <w:rFonts w:ascii="Bookman Old Style" w:hAnsi="Bookman Old Style"/>
          <w:bCs/>
          <w:sz w:val="22"/>
          <w:szCs w:val="22"/>
        </w:rPr>
        <w:t xml:space="preserve"> III Section 45.03 to provide reimbursement for members discharged from Southern Maine Health Care’s psychiatric inpatient unit in the amount of $10,166 per distinct discharge effective October 1, 2021, pursuant to Resolves 2021 </w:t>
      </w:r>
      <w:r w:rsidR="001C301D">
        <w:rPr>
          <w:rFonts w:ascii="Bookman Old Style" w:hAnsi="Bookman Old Style"/>
          <w:bCs/>
          <w:sz w:val="22"/>
          <w:szCs w:val="22"/>
        </w:rPr>
        <w:t>Ch.</w:t>
      </w:r>
      <w:r w:rsidRPr="0063145C">
        <w:rPr>
          <w:rFonts w:ascii="Bookman Old Style" w:hAnsi="Bookman Old Style"/>
          <w:bCs/>
          <w:sz w:val="22"/>
          <w:szCs w:val="22"/>
        </w:rPr>
        <w:t xml:space="preserve"> 119, </w:t>
      </w:r>
      <w:r w:rsidRPr="0063145C">
        <w:rPr>
          <w:rFonts w:ascii="Bookman Old Style" w:hAnsi="Bookman Old Style"/>
          <w:bCs/>
          <w:i/>
          <w:iCs/>
          <w:sz w:val="22"/>
          <w:szCs w:val="22"/>
        </w:rPr>
        <w:t>Resolve, Regarding Reimbursement for Providing Inpatient Care to Individuals with Acute Mental Health Care Needs</w:t>
      </w:r>
      <w:r w:rsidRPr="0063145C">
        <w:rPr>
          <w:rFonts w:ascii="Bookman Old Style" w:hAnsi="Bookman Old Style"/>
          <w:bCs/>
          <w:sz w:val="22"/>
          <w:szCs w:val="22"/>
        </w:rPr>
        <w:t xml:space="preserve">. This change can be made retroactively pursuant to 22 MRS Sec. 42(8), as the change has a positive impact on the provider. </w:t>
      </w:r>
    </w:p>
    <w:p w14:paraId="70CD8FD4" w14:textId="40AE643B"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Additionally, in order to eliminate the need for annual rulemaking to update supplemental pool amounts, the Department proposes the following changes to Ch</w:t>
      </w:r>
      <w:r w:rsidR="005D1F5C">
        <w:rPr>
          <w:rFonts w:ascii="Bookman Old Style" w:hAnsi="Bookman Old Style"/>
          <w:bCs/>
          <w:sz w:val="22"/>
          <w:szCs w:val="22"/>
        </w:rPr>
        <w:t>.</w:t>
      </w:r>
      <w:r w:rsidRPr="0063145C">
        <w:rPr>
          <w:rFonts w:ascii="Bookman Old Style" w:hAnsi="Bookman Old Style"/>
          <w:bCs/>
          <w:sz w:val="22"/>
          <w:szCs w:val="22"/>
        </w:rPr>
        <w:t xml:space="preserve"> III Sections 45.04 and 45.07. </w:t>
      </w:r>
    </w:p>
    <w:p w14:paraId="1913BBD1" w14:textId="77777777"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 xml:space="preserve">Section 45.04-1(C): Removal of supplemental pool dollar amounts from the rule and addition of a link to the MaineCare website and a phone number which the public can call for detailed information on annual supplemental pool amounts. </w:t>
      </w:r>
    </w:p>
    <w:p w14:paraId="251907E3" w14:textId="77777777"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Section 45.07: Removal of supplemental pool dollar amounts and addition of a link to the MaineCare website and a phone number which the public can call for detailed information on annual supplemental pool amounts.</w:t>
      </w:r>
    </w:p>
    <w:p w14:paraId="4C504377" w14:textId="220315DD" w:rsidR="0063145C" w:rsidRDefault="0063145C" w:rsidP="005D1F5C">
      <w:pPr>
        <w:overflowPunct/>
        <w:autoSpaceDE/>
        <w:autoSpaceDN/>
        <w:adjustRightInd/>
        <w:ind w:right="-180"/>
        <w:textAlignment w:val="auto"/>
        <w:rPr>
          <w:rFonts w:ascii="Bookman Old Style" w:hAnsi="Bookman Old Style"/>
          <w:bCs/>
          <w:sz w:val="22"/>
          <w:szCs w:val="22"/>
        </w:rPr>
      </w:pPr>
      <w:r w:rsidRPr="0063145C">
        <w:rPr>
          <w:rFonts w:ascii="Bookman Old Style" w:hAnsi="Bookman Old Style"/>
          <w:bCs/>
          <w:sz w:val="22"/>
          <w:szCs w:val="22"/>
        </w:rPr>
        <w:t xml:space="preserve">Replaces references to "substance abuse" with references to "substance use disorder" pursuant to PL 2017 </w:t>
      </w:r>
      <w:r w:rsidR="001C301D">
        <w:rPr>
          <w:rFonts w:ascii="Bookman Old Style" w:hAnsi="Bookman Old Style"/>
          <w:bCs/>
          <w:sz w:val="22"/>
          <w:szCs w:val="22"/>
        </w:rPr>
        <w:t>Ch.</w:t>
      </w:r>
      <w:r w:rsidRPr="0063145C">
        <w:rPr>
          <w:rFonts w:ascii="Bookman Old Style" w:hAnsi="Bookman Old Style"/>
          <w:bCs/>
          <w:sz w:val="22"/>
          <w:szCs w:val="22"/>
        </w:rPr>
        <w:t xml:space="preserve"> 407, </w:t>
      </w:r>
      <w:r w:rsidR="005D1F5C">
        <w:rPr>
          <w:rFonts w:ascii="Bookman Old Style" w:hAnsi="Bookman Old Style"/>
          <w:bCs/>
          <w:sz w:val="22"/>
          <w:szCs w:val="22"/>
        </w:rPr>
        <w:t>“</w:t>
      </w:r>
      <w:r w:rsidRPr="0063145C">
        <w:rPr>
          <w:rFonts w:ascii="Bookman Old Style" w:hAnsi="Bookman Old Style"/>
          <w:bCs/>
          <w:sz w:val="22"/>
          <w:szCs w:val="22"/>
        </w:rPr>
        <w:t>An Act To Implement the Recommendations of the Task Force To Address the Opioid Crisis in the State Regarding Respectful Language</w:t>
      </w:r>
      <w:r w:rsidR="005D1F5C">
        <w:rPr>
          <w:rFonts w:ascii="Bookman Old Style" w:hAnsi="Bookman Old Style"/>
          <w:bCs/>
          <w:sz w:val="22"/>
          <w:szCs w:val="22"/>
        </w:rPr>
        <w:t>”</w:t>
      </w:r>
      <w:r w:rsidRPr="0063145C">
        <w:rPr>
          <w:rFonts w:ascii="Bookman Old Style" w:hAnsi="Bookman Old Style"/>
          <w:bCs/>
          <w:sz w:val="22"/>
          <w:szCs w:val="22"/>
        </w:rPr>
        <w:t>, Part B.</w:t>
      </w:r>
    </w:p>
    <w:p w14:paraId="3E390851" w14:textId="2EA58544" w:rsidR="0063145C" w:rsidRPr="0063145C" w:rsidRDefault="005D1F5C" w:rsidP="005D1F5C">
      <w:pPr>
        <w:overflowPunct/>
        <w:autoSpaceDE/>
        <w:autoSpaceDN/>
        <w:adjustRightInd/>
        <w:ind w:right="-180"/>
        <w:textAlignment w:val="auto"/>
        <w:rPr>
          <w:rFonts w:ascii="Bookman Old Style" w:hAnsi="Bookman Old Style"/>
          <w:bCs/>
          <w:sz w:val="22"/>
          <w:szCs w:val="22"/>
          <w:u w:val="single"/>
        </w:rPr>
      </w:pPr>
      <w:r>
        <w:rPr>
          <w:rFonts w:ascii="Bookman Old Style" w:hAnsi="Bookman Old Style"/>
          <w:bCs/>
          <w:sz w:val="22"/>
          <w:szCs w:val="22"/>
        </w:rPr>
        <w:t xml:space="preserve">See </w:t>
      </w:r>
      <w:r w:rsidR="0063145C" w:rsidRPr="0063145C">
        <w:rPr>
          <w:rFonts w:ascii="Bookman Old Style" w:hAnsi="Bookman Old Style"/>
          <w:bCs/>
          <w:sz w:val="22"/>
          <w:szCs w:val="22"/>
        </w:rPr>
        <w:t>for rules and related rulemaking documents.</w:t>
      </w:r>
    </w:p>
    <w:p w14:paraId="17C403BB" w14:textId="768896E6" w:rsidR="0063145C" w:rsidRPr="0063145C" w:rsidRDefault="0063145C" w:rsidP="0063145C">
      <w:pPr>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 xml:space="preserve">DATE FILED WITH THE SECRETARY OF STATE’S OFFICE: May </w:t>
      </w:r>
      <w:r w:rsidR="005D1F5C">
        <w:rPr>
          <w:rFonts w:ascii="Bookman Old Style" w:hAnsi="Bookman Old Style"/>
          <w:bCs/>
          <w:sz w:val="22"/>
          <w:szCs w:val="22"/>
        </w:rPr>
        <w:t>17</w:t>
      </w:r>
      <w:r w:rsidRPr="0063145C">
        <w:rPr>
          <w:rFonts w:ascii="Bookman Old Style" w:hAnsi="Bookman Old Style"/>
          <w:bCs/>
          <w:sz w:val="22"/>
          <w:szCs w:val="22"/>
        </w:rPr>
        <w:t>, 2022</w:t>
      </w:r>
    </w:p>
    <w:p w14:paraId="55CFD009" w14:textId="1FE410B1"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DATE, TIME. AND PLACE OF PUBLIC HEARING: June 14, 2022, 9:00 </w:t>
      </w:r>
      <w:r w:rsidR="005D1F5C">
        <w:rPr>
          <w:rFonts w:ascii="Bookman Old Style" w:hAnsi="Bookman Old Style"/>
          <w:bCs/>
          <w:sz w:val="22"/>
          <w:szCs w:val="22"/>
        </w:rPr>
        <w:t>a.m.</w:t>
      </w:r>
      <w:r w:rsidRPr="0063145C">
        <w:rPr>
          <w:rFonts w:ascii="Bookman Old Style" w:hAnsi="Bookman Old Style"/>
          <w:bCs/>
          <w:sz w:val="22"/>
          <w:szCs w:val="22"/>
        </w:rPr>
        <w:t xml:space="preserve"> Eastern Time (US and Canada) </w:t>
      </w:r>
    </w:p>
    <w:p w14:paraId="206CBE77" w14:textId="0B612BF3"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Due to the ongoing threat posed by COVID-19, DHHS has determined that its public hearing will be conducted solely remotely, via Zoom. This is in accordance with the DHHS Remote Rulemaking Hearings Policy issued September 10, 2021.</w:t>
      </w:r>
    </w:p>
    <w:p w14:paraId="06D3A2DE"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Zoom Meeting Link: </w:t>
      </w:r>
      <w:hyperlink r:id="rId19" w:history="1">
        <w:r w:rsidRPr="0063145C">
          <w:rPr>
            <w:rFonts w:ascii="Bookman Old Style" w:hAnsi="Bookman Old Style"/>
            <w:bCs/>
            <w:color w:val="0000FF"/>
            <w:sz w:val="22"/>
            <w:szCs w:val="22"/>
            <w:u w:val="single"/>
          </w:rPr>
          <w:t>https://mainestate.zoom.us/j/84162152721</w:t>
        </w:r>
      </w:hyperlink>
      <w:r w:rsidRPr="0063145C">
        <w:rPr>
          <w:rFonts w:ascii="Bookman Old Style" w:hAnsi="Bookman Old Style"/>
          <w:bCs/>
          <w:sz w:val="22"/>
          <w:szCs w:val="22"/>
        </w:rPr>
        <w:t xml:space="preserve"> </w:t>
      </w:r>
    </w:p>
    <w:p w14:paraId="001BC4A4"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Meeting ID: 841 6215 2721</w:t>
      </w:r>
    </w:p>
    <w:p w14:paraId="44537E93"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One tap mobile</w:t>
      </w:r>
    </w:p>
    <w:p w14:paraId="522BB3AE" w14:textId="6E842F7C" w:rsidR="0063145C" w:rsidRPr="0063145C" w:rsidRDefault="00FA3FC3"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 </w:t>
      </w:r>
      <w:r w:rsidR="0063145C" w:rsidRPr="0063145C">
        <w:rPr>
          <w:rFonts w:ascii="Bookman Old Style" w:hAnsi="Bookman Old Style"/>
          <w:bCs/>
          <w:sz w:val="22"/>
          <w:szCs w:val="22"/>
        </w:rPr>
        <w:t>+13017158592,,84162152721# US (Washington DC)</w:t>
      </w:r>
    </w:p>
    <w:p w14:paraId="7199001C" w14:textId="601E9E95" w:rsidR="0063145C" w:rsidRPr="0063145C" w:rsidRDefault="00FA3FC3"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 </w:t>
      </w:r>
      <w:r w:rsidR="0063145C" w:rsidRPr="0063145C">
        <w:rPr>
          <w:rFonts w:ascii="Bookman Old Style" w:hAnsi="Bookman Old Style"/>
          <w:bCs/>
          <w:sz w:val="22"/>
          <w:szCs w:val="22"/>
        </w:rPr>
        <w:t>+13126266799,,84162152721# US (Chicago)</w:t>
      </w:r>
    </w:p>
    <w:p w14:paraId="15A63393"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Dial by your location</w:t>
      </w:r>
    </w:p>
    <w:p w14:paraId="24155C8E"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 +1 301 715 8592 US (Washington DC)</w:t>
      </w:r>
    </w:p>
    <w:p w14:paraId="628C785E"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 +1 312 626 6799 US (Chicago)</w:t>
      </w:r>
    </w:p>
    <w:p w14:paraId="41F2A49C"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 +1 646 876 9923 US (New York)</w:t>
      </w:r>
    </w:p>
    <w:p w14:paraId="14A1D52F"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 +1 669 900 6833 US (San Jose)</w:t>
      </w:r>
    </w:p>
    <w:p w14:paraId="1F7C1DC1"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 +1 253 215 8782 US (Tacoma)</w:t>
      </w:r>
    </w:p>
    <w:p w14:paraId="778E38FF"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 +1 346 248 7799 US (Houston)</w:t>
      </w:r>
    </w:p>
    <w:p w14:paraId="262D7E35"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 +1 408 638 0968 US (San Jose)</w:t>
      </w:r>
    </w:p>
    <w:p w14:paraId="3A4F7C90" w14:textId="7777777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Meeting ID: 841 6215 2721</w:t>
      </w:r>
    </w:p>
    <w:p w14:paraId="166A7AD4" w14:textId="0488DDE7" w:rsidR="0063145C" w:rsidRPr="0063145C" w:rsidRDefault="0063145C" w:rsidP="0063145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145C">
        <w:rPr>
          <w:rFonts w:ascii="Bookman Old Style" w:hAnsi="Bookman Old Style"/>
          <w:bCs/>
          <w:sz w:val="22"/>
          <w:szCs w:val="22"/>
        </w:rPr>
        <w:t xml:space="preserve">Find your local number: </w:t>
      </w:r>
      <w:hyperlink r:id="rId20" w:history="1">
        <w:r w:rsidR="00D40549" w:rsidRPr="0063145C">
          <w:rPr>
            <w:rStyle w:val="Hyperlink"/>
            <w:rFonts w:ascii="Bookman Old Style" w:hAnsi="Bookman Old Style"/>
            <w:bCs/>
            <w:sz w:val="22"/>
            <w:szCs w:val="22"/>
          </w:rPr>
          <w:t>https://mainestate.zoom.us/u/kdNityBE7z</w:t>
        </w:r>
      </w:hyperlink>
      <w:r w:rsidR="00D40549">
        <w:rPr>
          <w:rFonts w:ascii="Bookman Old Style" w:hAnsi="Bookman Old Style"/>
          <w:bCs/>
          <w:sz w:val="22"/>
          <w:szCs w:val="22"/>
        </w:rPr>
        <w:t>.</w:t>
      </w:r>
    </w:p>
    <w:p w14:paraId="0DF6DAAE" w14:textId="77777777" w:rsidR="0063145C" w:rsidRPr="0063145C" w:rsidRDefault="0063145C" w:rsidP="00D40549">
      <w:pPr>
        <w:tabs>
          <w:tab w:val="left" w:pos="-1440"/>
          <w:tab w:val="left" w:pos="-720"/>
          <w:tab w:val="left" w:pos="0"/>
          <w:tab w:val="left" w:pos="580"/>
          <w:tab w:val="left" w:pos="1152"/>
          <w:tab w:val="left" w:pos="1739"/>
          <w:tab w:val="left" w:pos="2400"/>
          <w:tab w:val="left" w:pos="3145"/>
          <w:tab w:val="left" w:pos="3892"/>
          <w:tab w:val="left" w:pos="4470"/>
          <w:tab w:val="left" w:pos="5040"/>
        </w:tabs>
        <w:ind w:right="990"/>
        <w:rPr>
          <w:rFonts w:ascii="Bookman Old Style" w:hAnsi="Bookman Old Style"/>
          <w:bCs/>
          <w:sz w:val="22"/>
          <w:szCs w:val="22"/>
        </w:rPr>
      </w:pPr>
      <w:r w:rsidRPr="0063145C">
        <w:rPr>
          <w:rFonts w:ascii="Bookman Old Style" w:hAnsi="Bookman Old Style"/>
          <w:bCs/>
          <w:sz w:val="22"/>
          <w:szCs w:val="22"/>
        </w:rPr>
        <w:t>In addition to the public hearing, individuals may submit written comments to DHHS by the date listed in this notice.</w:t>
      </w:r>
    </w:p>
    <w:p w14:paraId="522FF983" w14:textId="61C3602C" w:rsidR="0063145C" w:rsidRPr="0063145C" w:rsidRDefault="0063145C" w:rsidP="00D40549">
      <w:pPr>
        <w:tabs>
          <w:tab w:val="left" w:pos="-1440"/>
          <w:tab w:val="left" w:pos="-720"/>
          <w:tab w:val="left" w:pos="0"/>
          <w:tab w:val="left" w:pos="580"/>
          <w:tab w:val="left" w:pos="1152"/>
          <w:tab w:val="left" w:pos="1739"/>
          <w:tab w:val="left" w:pos="2400"/>
          <w:tab w:val="left" w:pos="3145"/>
          <w:tab w:val="left" w:pos="3330"/>
          <w:tab w:val="left" w:pos="3420"/>
          <w:tab w:val="left" w:pos="3510"/>
          <w:tab w:val="left" w:pos="3600"/>
          <w:tab w:val="left" w:pos="4470"/>
          <w:tab w:val="left" w:pos="5040"/>
        </w:tabs>
        <w:ind w:right="540"/>
        <w:rPr>
          <w:rFonts w:ascii="Bookman Old Style" w:hAnsi="Bookman Old Style"/>
          <w:bCs/>
          <w:sz w:val="22"/>
          <w:szCs w:val="22"/>
        </w:rPr>
      </w:pPr>
      <w:r w:rsidRPr="0063145C">
        <w:rPr>
          <w:rFonts w:ascii="Bookman Old Style" w:hAnsi="Bookman Old Style"/>
          <w:bCs/>
          <w:sz w:val="22"/>
          <w:szCs w:val="22"/>
        </w:rPr>
        <w:t xml:space="preserve">DEADLINE FOR COMMENTS: Comments must be received by 11:59 </w:t>
      </w:r>
      <w:r w:rsidR="00D40549">
        <w:rPr>
          <w:rFonts w:ascii="Bookman Old Style" w:hAnsi="Bookman Old Style"/>
          <w:bCs/>
          <w:sz w:val="22"/>
          <w:szCs w:val="22"/>
        </w:rPr>
        <w:t>p.m.</w:t>
      </w:r>
      <w:r w:rsidRPr="0063145C">
        <w:rPr>
          <w:rFonts w:ascii="Bookman Old Style" w:hAnsi="Bookman Old Style"/>
          <w:bCs/>
          <w:sz w:val="22"/>
          <w:szCs w:val="22"/>
        </w:rPr>
        <w:t xml:space="preserve"> on June 24, 2022. </w:t>
      </w:r>
    </w:p>
    <w:p w14:paraId="6B9D5F58" w14:textId="7BC4DE4E" w:rsidR="0063145C" w:rsidRPr="0063145C" w:rsidRDefault="00D40549" w:rsidP="00D40549">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63145C" w:rsidRPr="0063145C">
        <w:rPr>
          <w:rFonts w:ascii="Bookman Old Style" w:hAnsi="Bookman Old Style"/>
          <w:bCs/>
          <w:sz w:val="22"/>
          <w:szCs w:val="22"/>
        </w:rPr>
        <w:t xml:space="preserve"> CONTACT PERSON: </w:t>
      </w:r>
      <w:r w:rsidR="0063145C" w:rsidRPr="0063145C">
        <w:rPr>
          <w:rFonts w:ascii="Bookman Old Style" w:eastAsia="Calibri" w:hAnsi="Bookman Old Style"/>
          <w:bCs/>
          <w:iCs/>
          <w:sz w:val="22"/>
          <w:szCs w:val="22"/>
        </w:rPr>
        <w:t>Derrick Grant, MaineCare Policy</w:t>
      </w:r>
      <w:r>
        <w:rPr>
          <w:rFonts w:ascii="Bookman Old Style" w:eastAsia="Calibri" w:hAnsi="Bookman Old Style"/>
          <w:bCs/>
          <w:iCs/>
          <w:sz w:val="22"/>
          <w:szCs w:val="22"/>
        </w:rPr>
        <w:t xml:space="preserve">, </w:t>
      </w:r>
      <w:r w:rsidR="0063145C" w:rsidRPr="0063145C">
        <w:rPr>
          <w:rFonts w:ascii="Bookman Old Style" w:hAnsi="Bookman Old Style"/>
          <w:bCs/>
          <w:sz w:val="22"/>
          <w:szCs w:val="22"/>
        </w:rPr>
        <w:t>MaineCare Services</w:t>
      </w:r>
      <w:r>
        <w:rPr>
          <w:rFonts w:ascii="Bookman Old Style" w:hAnsi="Bookman Old Style"/>
          <w:bCs/>
          <w:sz w:val="22"/>
          <w:szCs w:val="22"/>
        </w:rPr>
        <w:t xml:space="preserve">, </w:t>
      </w:r>
      <w:r w:rsidR="0063145C" w:rsidRPr="0063145C">
        <w:rPr>
          <w:rFonts w:ascii="Bookman Old Style" w:hAnsi="Bookman Old Style"/>
          <w:bCs/>
          <w:sz w:val="22"/>
          <w:szCs w:val="22"/>
        </w:rPr>
        <w:t>109 Capitol Street</w:t>
      </w:r>
      <w:r>
        <w:rPr>
          <w:rFonts w:ascii="Bookman Old Style" w:hAnsi="Bookman Old Style"/>
          <w:bCs/>
          <w:sz w:val="22"/>
          <w:szCs w:val="22"/>
        </w:rPr>
        <w:t xml:space="preserve"> -</w:t>
      </w:r>
      <w:r w:rsidR="0063145C" w:rsidRPr="0063145C">
        <w:rPr>
          <w:rFonts w:ascii="Bookman Old Style" w:hAnsi="Bookman Old Style"/>
          <w:bCs/>
          <w:sz w:val="22"/>
          <w:szCs w:val="22"/>
        </w:rPr>
        <w:t xml:space="preserve"> 11 State House Station</w:t>
      </w:r>
      <w:r>
        <w:rPr>
          <w:rFonts w:ascii="Bookman Old Style" w:hAnsi="Bookman Old Style"/>
          <w:bCs/>
          <w:sz w:val="22"/>
          <w:szCs w:val="22"/>
        </w:rPr>
        <w:t xml:space="preserve">, </w:t>
      </w:r>
      <w:r w:rsidR="0063145C" w:rsidRPr="0063145C">
        <w:rPr>
          <w:rFonts w:ascii="Bookman Old Style" w:hAnsi="Bookman Old Style"/>
          <w:bCs/>
          <w:sz w:val="22"/>
          <w:szCs w:val="22"/>
        </w:rPr>
        <w:t>Augusta, Maine 04333-0011</w:t>
      </w:r>
      <w:r>
        <w:rPr>
          <w:rFonts w:ascii="Bookman Old Style" w:hAnsi="Bookman Old Style"/>
          <w:bCs/>
          <w:sz w:val="22"/>
          <w:szCs w:val="22"/>
        </w:rPr>
        <w:t xml:space="preserve">. </w:t>
      </w:r>
      <w:r w:rsidR="0063145C" w:rsidRPr="0063145C">
        <w:rPr>
          <w:rFonts w:ascii="Bookman Old Style" w:hAnsi="Bookman Old Style"/>
          <w:bCs/>
          <w:sz w:val="22"/>
          <w:szCs w:val="22"/>
        </w:rPr>
        <w:t>T</w:t>
      </w:r>
      <w:r w:rsidRPr="0063145C">
        <w:rPr>
          <w:rFonts w:ascii="Bookman Old Style" w:hAnsi="Bookman Old Style"/>
          <w:bCs/>
          <w:sz w:val="22"/>
          <w:szCs w:val="22"/>
        </w:rPr>
        <w:t>elephone</w:t>
      </w:r>
      <w:r w:rsidR="0063145C" w:rsidRPr="0063145C">
        <w:rPr>
          <w:rFonts w:ascii="Bookman Old Style" w:hAnsi="Bookman Old Style"/>
          <w:bCs/>
          <w:sz w:val="22"/>
          <w:szCs w:val="22"/>
        </w:rPr>
        <w:t xml:space="preserve">: </w:t>
      </w:r>
      <w:r>
        <w:rPr>
          <w:rFonts w:ascii="Bookman Old Style" w:hAnsi="Bookman Old Style"/>
          <w:bCs/>
          <w:sz w:val="22"/>
          <w:szCs w:val="22"/>
        </w:rPr>
        <w:t>(</w:t>
      </w:r>
      <w:r w:rsidR="0063145C" w:rsidRPr="0063145C">
        <w:rPr>
          <w:rFonts w:ascii="Bookman Old Style" w:hAnsi="Bookman Old Style"/>
          <w:bCs/>
          <w:sz w:val="22"/>
          <w:szCs w:val="22"/>
        </w:rPr>
        <w:t>207</w:t>
      </w:r>
      <w:r>
        <w:rPr>
          <w:rFonts w:ascii="Bookman Old Style" w:hAnsi="Bookman Old Style"/>
          <w:bCs/>
          <w:sz w:val="22"/>
          <w:szCs w:val="22"/>
        </w:rPr>
        <w:t xml:space="preserve">) </w:t>
      </w:r>
      <w:r w:rsidR="0063145C" w:rsidRPr="0063145C">
        <w:rPr>
          <w:rFonts w:ascii="Bookman Old Style" w:hAnsi="Bookman Old Style"/>
          <w:bCs/>
          <w:sz w:val="22"/>
          <w:szCs w:val="22"/>
        </w:rPr>
        <w:t>624-6931</w:t>
      </w:r>
      <w:r>
        <w:rPr>
          <w:rFonts w:ascii="Bookman Old Style" w:hAnsi="Bookman Old Style"/>
          <w:bCs/>
          <w:sz w:val="22"/>
          <w:szCs w:val="22"/>
        </w:rPr>
        <w:t>.</w:t>
      </w:r>
      <w:r w:rsidR="0063145C" w:rsidRPr="0063145C">
        <w:rPr>
          <w:rFonts w:ascii="Bookman Old Style" w:hAnsi="Bookman Old Style"/>
          <w:bCs/>
          <w:sz w:val="22"/>
          <w:szCs w:val="22"/>
        </w:rPr>
        <w:t xml:space="preserve"> F</w:t>
      </w:r>
      <w:r>
        <w:rPr>
          <w:rFonts w:ascii="Bookman Old Style" w:hAnsi="Bookman Old Style"/>
          <w:bCs/>
          <w:sz w:val="22"/>
          <w:szCs w:val="22"/>
        </w:rPr>
        <w:t>ax</w:t>
      </w:r>
      <w:r w:rsidR="0063145C" w:rsidRPr="0063145C">
        <w:rPr>
          <w:rFonts w:ascii="Bookman Old Style" w:hAnsi="Bookman Old Style"/>
          <w:bCs/>
          <w:sz w:val="22"/>
          <w:szCs w:val="22"/>
        </w:rPr>
        <w:t>: (207) 287-6106</w:t>
      </w:r>
      <w:r>
        <w:rPr>
          <w:rFonts w:ascii="Bookman Old Style" w:hAnsi="Bookman Old Style"/>
          <w:bCs/>
          <w:sz w:val="22"/>
          <w:szCs w:val="22"/>
        </w:rPr>
        <w:t xml:space="preserve">. </w:t>
      </w:r>
      <w:r w:rsidR="0063145C" w:rsidRPr="0063145C">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21" w:history="1">
        <w:r w:rsidRPr="002C5ACD">
          <w:rPr>
            <w:rStyle w:val="Hyperlink"/>
            <w:rFonts w:ascii="Bookman Old Style" w:hAnsi="Bookman Old Style"/>
            <w:bCs/>
            <w:sz w:val="22"/>
            <w:szCs w:val="22"/>
          </w:rPr>
          <w:t>Derrick.Grant@Maine.gov</w:t>
        </w:r>
      </w:hyperlink>
      <w:r>
        <w:rPr>
          <w:rFonts w:ascii="Bookman Old Style" w:hAnsi="Bookman Old Style"/>
          <w:bCs/>
          <w:sz w:val="22"/>
          <w:szCs w:val="22"/>
        </w:rPr>
        <w:t>.</w:t>
      </w:r>
    </w:p>
    <w:p w14:paraId="0F5F9B46" w14:textId="678CDA1E" w:rsidR="0063145C" w:rsidRPr="0063145C" w:rsidRDefault="0063145C" w:rsidP="0063145C">
      <w:pPr>
        <w:tabs>
          <w:tab w:val="left" w:pos="-1440"/>
          <w:tab w:val="left" w:pos="-720"/>
          <w:tab w:val="left" w:pos="0"/>
        </w:tabs>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 xml:space="preserve">IMPACT ON MUNICIPALITIES OR COUNTIES: The Department anticipates that this rulemaking will not have any impact on municipalities or counties. </w:t>
      </w:r>
    </w:p>
    <w:p w14:paraId="61D490FD" w14:textId="4F39093F" w:rsidR="0063145C" w:rsidRPr="0063145C" w:rsidRDefault="0063145C" w:rsidP="0063145C">
      <w:pPr>
        <w:tabs>
          <w:tab w:val="left" w:pos="3420"/>
        </w:tabs>
        <w:overflowPunct/>
        <w:autoSpaceDE/>
        <w:autoSpaceDN/>
        <w:adjustRightInd/>
        <w:textAlignment w:val="auto"/>
        <w:rPr>
          <w:rFonts w:ascii="Bookman Old Style" w:hAnsi="Bookman Old Style"/>
          <w:bCs/>
          <w:sz w:val="22"/>
          <w:szCs w:val="22"/>
        </w:rPr>
      </w:pPr>
      <w:r w:rsidRPr="0063145C">
        <w:rPr>
          <w:rFonts w:ascii="Bookman Old Style" w:hAnsi="Bookman Old Style"/>
          <w:bCs/>
          <w:sz w:val="22"/>
          <w:szCs w:val="22"/>
        </w:rPr>
        <w:t>CONTACT PERSON FOR SMALL BUSINESS INFORMATION: N/A</w:t>
      </w:r>
    </w:p>
    <w:p w14:paraId="32CB1B78" w14:textId="594CEBCF" w:rsidR="0063145C" w:rsidRPr="0063145C" w:rsidRDefault="00FA3FC3" w:rsidP="0063145C">
      <w:pPr>
        <w:overflowPunct/>
        <w:autoSpaceDE/>
        <w:autoSpaceDN/>
        <w:adjustRightInd/>
        <w:textAlignment w:val="auto"/>
        <w:rPr>
          <w:rFonts w:ascii="Bookman Old Style" w:hAnsi="Bookman Old Style"/>
          <w:bCs/>
          <w:sz w:val="22"/>
          <w:szCs w:val="22"/>
        </w:rPr>
      </w:pPr>
      <w:r w:rsidRPr="0063145C">
        <w:rPr>
          <w:rFonts w:ascii="Bookman Old Style" w:eastAsia="Calibri" w:hAnsi="Bookman Old Style"/>
          <w:bCs/>
          <w:sz w:val="22"/>
          <w:szCs w:val="22"/>
        </w:rPr>
        <w:t xml:space="preserve">STATUTORY AUTHORITY: Resolves 2021 </w:t>
      </w:r>
      <w:r w:rsidR="001C301D">
        <w:rPr>
          <w:rFonts w:ascii="Bookman Old Style" w:eastAsia="Calibri" w:hAnsi="Bookman Old Style"/>
          <w:bCs/>
          <w:sz w:val="22"/>
          <w:szCs w:val="22"/>
        </w:rPr>
        <w:t>Ch.</w:t>
      </w:r>
      <w:r w:rsidRPr="0063145C">
        <w:rPr>
          <w:rFonts w:ascii="Bookman Old Style" w:eastAsia="Calibri" w:hAnsi="Bookman Old Style"/>
          <w:bCs/>
          <w:sz w:val="22"/>
          <w:szCs w:val="22"/>
        </w:rPr>
        <w:t xml:space="preserve"> 119; PL 2017 </w:t>
      </w:r>
      <w:r w:rsidR="001C301D">
        <w:rPr>
          <w:rFonts w:ascii="Bookman Old Style" w:eastAsia="Calibri" w:hAnsi="Bookman Old Style"/>
          <w:bCs/>
          <w:sz w:val="22"/>
          <w:szCs w:val="22"/>
        </w:rPr>
        <w:t>Ch.</w:t>
      </w:r>
      <w:r w:rsidRPr="0063145C">
        <w:rPr>
          <w:rFonts w:ascii="Bookman Old Style" w:eastAsia="Calibri" w:hAnsi="Bookman Old Style"/>
          <w:bCs/>
          <w:sz w:val="22"/>
          <w:szCs w:val="22"/>
        </w:rPr>
        <w:t xml:space="preserve"> 407 </w:t>
      </w:r>
      <w:r>
        <w:rPr>
          <w:rFonts w:ascii="Bookman Old Style" w:eastAsia="Calibri" w:hAnsi="Bookman Old Style"/>
          <w:bCs/>
          <w:sz w:val="22"/>
          <w:szCs w:val="22"/>
        </w:rPr>
        <w:t>p</w:t>
      </w:r>
      <w:r w:rsidRPr="0063145C">
        <w:rPr>
          <w:rFonts w:ascii="Bookman Old Style" w:eastAsia="Calibri" w:hAnsi="Bookman Old Style"/>
          <w:bCs/>
          <w:sz w:val="22"/>
          <w:szCs w:val="22"/>
        </w:rPr>
        <w:t xml:space="preserve">art B; PL 2021 </w:t>
      </w:r>
      <w:r w:rsidR="001C301D">
        <w:rPr>
          <w:rFonts w:ascii="Bookman Old Style" w:eastAsia="Calibri" w:hAnsi="Bookman Old Style"/>
          <w:bCs/>
          <w:sz w:val="22"/>
          <w:szCs w:val="22"/>
        </w:rPr>
        <w:t>Ch.</w:t>
      </w:r>
      <w:r w:rsidRPr="0063145C">
        <w:rPr>
          <w:rFonts w:ascii="Bookman Old Style" w:eastAsia="Calibri" w:hAnsi="Bookman Old Style"/>
          <w:bCs/>
          <w:sz w:val="22"/>
          <w:szCs w:val="22"/>
        </w:rPr>
        <w:t xml:space="preserve"> 398</w:t>
      </w:r>
      <w:r>
        <w:rPr>
          <w:rFonts w:ascii="Bookman Old Style" w:eastAsia="Calibri" w:hAnsi="Bookman Old Style"/>
          <w:bCs/>
          <w:sz w:val="22"/>
          <w:szCs w:val="22"/>
        </w:rPr>
        <w:t xml:space="preserve">; </w:t>
      </w:r>
      <w:r w:rsidR="0063145C" w:rsidRPr="0063145C">
        <w:rPr>
          <w:rFonts w:ascii="Bookman Old Style" w:hAnsi="Bookman Old Style"/>
          <w:bCs/>
          <w:sz w:val="22"/>
          <w:szCs w:val="22"/>
        </w:rPr>
        <w:t>22 M</w:t>
      </w:r>
      <w:r>
        <w:rPr>
          <w:rFonts w:ascii="Bookman Old Style" w:hAnsi="Bookman Old Style"/>
          <w:bCs/>
          <w:sz w:val="22"/>
          <w:szCs w:val="22"/>
        </w:rPr>
        <w:t>RS</w:t>
      </w:r>
      <w:r w:rsidR="0063145C" w:rsidRPr="0063145C">
        <w:rPr>
          <w:rFonts w:ascii="Bookman Old Style" w:hAnsi="Bookman Old Style"/>
          <w:bCs/>
          <w:sz w:val="22"/>
          <w:szCs w:val="22"/>
        </w:rPr>
        <w:t xml:space="preserve"> </w:t>
      </w:r>
      <w:r w:rsidR="001C301D">
        <w:rPr>
          <w:rFonts w:ascii="Bookman Old Style" w:hAnsi="Bookman Old Style"/>
          <w:bCs/>
          <w:sz w:val="22"/>
          <w:szCs w:val="22"/>
        </w:rPr>
        <w:t>Ch.</w:t>
      </w:r>
      <w:r w:rsidR="0063145C" w:rsidRPr="0063145C">
        <w:rPr>
          <w:rFonts w:ascii="Bookman Old Style" w:hAnsi="Bookman Old Style"/>
          <w:bCs/>
          <w:sz w:val="22"/>
          <w:szCs w:val="22"/>
        </w:rPr>
        <w:t xml:space="preserve"> 855 §3173</w:t>
      </w:r>
    </w:p>
    <w:p w14:paraId="34E9911A" w14:textId="7424E0B6" w:rsidR="0063145C" w:rsidRPr="0063145C" w:rsidRDefault="0063145C" w:rsidP="0063145C">
      <w:pPr>
        <w:overflowPunct/>
        <w:autoSpaceDE/>
        <w:autoSpaceDN/>
        <w:adjustRightInd/>
        <w:textAlignment w:val="auto"/>
        <w:rPr>
          <w:rFonts w:ascii="Bookman Old Style" w:eastAsia="Calibri" w:hAnsi="Bookman Old Style"/>
          <w:bCs/>
          <w:sz w:val="22"/>
          <w:szCs w:val="22"/>
        </w:rPr>
      </w:pPr>
      <w:r w:rsidRPr="0063145C">
        <w:rPr>
          <w:rFonts w:ascii="Bookman Old Style" w:hAnsi="Bookman Old Style"/>
          <w:bCs/>
          <w:sz w:val="22"/>
          <w:szCs w:val="22"/>
        </w:rPr>
        <w:t xml:space="preserve">SUBSTANTIVE STATE OR FEDERAL LAW BEING IMPLEMENTED </w:t>
      </w:r>
      <w:r w:rsidRPr="0063145C">
        <w:rPr>
          <w:rFonts w:ascii="Bookman Old Style" w:hAnsi="Bookman Old Style"/>
          <w:bCs/>
          <w:i/>
          <w:iCs/>
          <w:sz w:val="22"/>
          <w:szCs w:val="22"/>
        </w:rPr>
        <w:t>(if different)</w:t>
      </w:r>
      <w:r w:rsidRPr="0063145C">
        <w:rPr>
          <w:rFonts w:ascii="Bookman Old Style" w:hAnsi="Bookman Old Style"/>
          <w:bCs/>
          <w:sz w:val="22"/>
          <w:szCs w:val="22"/>
        </w:rPr>
        <w:t>:</w:t>
      </w:r>
    </w:p>
    <w:p w14:paraId="7B28C1EC" w14:textId="7A7EA4E8" w:rsidR="000C4AE9" w:rsidRDefault="000C4AE9" w:rsidP="00FA3FC3">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22" w:history="1">
        <w:r w:rsidR="00CA6DE7" w:rsidRPr="002C5ACD">
          <w:rPr>
            <w:rStyle w:val="Hyperlink"/>
            <w:rFonts w:ascii="Bookman Old Style" w:hAnsi="Bookman Old Style"/>
            <w:bCs/>
            <w:sz w:val="22"/>
            <w:szCs w:val="22"/>
          </w:rPr>
          <w:t>https://www.maine.gov/dhhs/oms</w:t>
        </w:r>
      </w:hyperlink>
      <w:r w:rsidR="00CA6DE7">
        <w:rPr>
          <w:rFonts w:ascii="Bookman Old Style" w:hAnsi="Bookman Old Style"/>
          <w:bCs/>
          <w:sz w:val="22"/>
          <w:szCs w:val="22"/>
        </w:rPr>
        <w:t>.</w:t>
      </w:r>
    </w:p>
    <w:p w14:paraId="0356ECFD" w14:textId="62094653" w:rsidR="000C4AE9" w:rsidRDefault="000C4AE9" w:rsidP="00FA3FC3">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23" w:history="1">
        <w:r w:rsidR="00BC1E93" w:rsidRPr="002C5ACD">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5E00E94A" w14:textId="7BFE0E1E" w:rsidR="000C4AE9" w:rsidRDefault="000C4AE9" w:rsidP="00FA3FC3">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24" w:history="1">
        <w:r w:rsidR="00CA6DE7" w:rsidRPr="002C5ACD">
          <w:rPr>
            <w:rStyle w:val="Hyperlink"/>
            <w:rFonts w:ascii="Bookman Old Style" w:hAnsi="Bookman Old Style"/>
            <w:bCs/>
            <w:sz w:val="22"/>
            <w:szCs w:val="22"/>
          </w:rPr>
          <w:t>https://www.maine.gov/dhhs/</w:t>
        </w:r>
      </w:hyperlink>
      <w:r>
        <w:rPr>
          <w:rFonts w:ascii="Bookman Old Style" w:hAnsi="Bookman Old Style"/>
          <w:bCs/>
          <w:sz w:val="22"/>
          <w:szCs w:val="22"/>
        </w:rPr>
        <w:t>.</w:t>
      </w:r>
    </w:p>
    <w:p w14:paraId="695CEC53" w14:textId="65A476D0" w:rsidR="00D472F2" w:rsidRDefault="00FA3FC3" w:rsidP="00FA3FC3">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DHHS</w:t>
      </w:r>
      <w:r w:rsidR="0063145C" w:rsidRPr="0063145C">
        <w:rPr>
          <w:rFonts w:ascii="Bookman Old Style" w:hAnsi="Bookman Old Style"/>
          <w:bCs/>
          <w:sz w:val="22"/>
          <w:szCs w:val="22"/>
        </w:rPr>
        <w:t xml:space="preserve"> RULEMAKING LIAISON: </w:t>
      </w:r>
      <w:hyperlink r:id="rId25" w:history="1">
        <w:r w:rsidRPr="002C5ACD">
          <w:rPr>
            <w:rStyle w:val="Hyperlink"/>
            <w:rFonts w:ascii="Bookman Old Style" w:hAnsi="Bookman Old Style"/>
            <w:bCs/>
            <w:sz w:val="22"/>
            <w:szCs w:val="22"/>
          </w:rPr>
          <w:t>K</w:t>
        </w:r>
        <w:r w:rsidRPr="0063145C">
          <w:rPr>
            <w:rStyle w:val="Hyperlink"/>
            <w:rFonts w:ascii="Bookman Old Style" w:hAnsi="Bookman Old Style"/>
            <w:bCs/>
            <w:sz w:val="22"/>
            <w:szCs w:val="22"/>
          </w:rPr>
          <w:t>evin.</w:t>
        </w:r>
        <w:r w:rsidRPr="002C5ACD">
          <w:rPr>
            <w:rStyle w:val="Hyperlink"/>
            <w:rFonts w:ascii="Bookman Old Style" w:hAnsi="Bookman Old Style"/>
            <w:bCs/>
            <w:sz w:val="22"/>
            <w:szCs w:val="22"/>
          </w:rPr>
          <w:t>W</w:t>
        </w:r>
        <w:r w:rsidRPr="0063145C">
          <w:rPr>
            <w:rStyle w:val="Hyperlink"/>
            <w:rFonts w:ascii="Bookman Old Style" w:hAnsi="Bookman Old Style"/>
            <w:bCs/>
            <w:sz w:val="22"/>
            <w:szCs w:val="22"/>
          </w:rPr>
          <w:t>ells@</w:t>
        </w:r>
        <w:r w:rsidRPr="002C5ACD">
          <w:rPr>
            <w:rStyle w:val="Hyperlink"/>
            <w:rFonts w:ascii="Bookman Old Style" w:hAnsi="Bookman Old Style"/>
            <w:bCs/>
            <w:sz w:val="22"/>
            <w:szCs w:val="22"/>
          </w:rPr>
          <w:t>M</w:t>
        </w:r>
        <w:r w:rsidRPr="0063145C">
          <w:rPr>
            <w:rStyle w:val="Hyperlink"/>
            <w:rFonts w:ascii="Bookman Old Style" w:hAnsi="Bookman Old Style"/>
            <w:bCs/>
            <w:sz w:val="22"/>
            <w:szCs w:val="22"/>
          </w:rPr>
          <w:t>aine.gov</w:t>
        </w:r>
      </w:hyperlink>
      <w:r>
        <w:rPr>
          <w:rFonts w:ascii="Bookman Old Style" w:hAnsi="Bookman Old Style"/>
          <w:bCs/>
          <w:sz w:val="22"/>
          <w:szCs w:val="22"/>
        </w:rPr>
        <w:t>.</w:t>
      </w:r>
    </w:p>
    <w:p w14:paraId="261E2519" w14:textId="77777777" w:rsidR="00FA3FC3" w:rsidRDefault="00FA3FC3" w:rsidP="0063145C">
      <w:pPr>
        <w:pBdr>
          <w:bottom w:val="single" w:sz="4" w:space="1" w:color="auto"/>
        </w:pBdr>
        <w:ind w:left="720" w:hanging="720"/>
        <w:rPr>
          <w:rFonts w:ascii="Bookman Old Style" w:hAnsi="Bookman Old Style"/>
          <w:bCs/>
          <w:sz w:val="22"/>
          <w:szCs w:val="22"/>
        </w:rPr>
      </w:pPr>
    </w:p>
    <w:p w14:paraId="1CF96C7B" w14:textId="27C375D7" w:rsidR="00D472F2" w:rsidRDefault="00D472F2" w:rsidP="00ED730D">
      <w:pPr>
        <w:ind w:left="720" w:hanging="720"/>
        <w:rPr>
          <w:rFonts w:ascii="Bookman Old Style" w:hAnsi="Bookman Old Style"/>
          <w:bCs/>
          <w:sz w:val="22"/>
          <w:szCs w:val="22"/>
        </w:rPr>
      </w:pPr>
    </w:p>
    <w:p w14:paraId="5645895B" w14:textId="1F83A9A4" w:rsidR="00163D54" w:rsidRPr="00223CB8" w:rsidRDefault="00163D54" w:rsidP="00163D54">
      <w:pPr>
        <w:tabs>
          <w:tab w:val="left" w:pos="-1440"/>
          <w:tab w:val="left" w:pos="-720"/>
          <w:tab w:val="left" w:pos="4320"/>
        </w:tabs>
        <w:rPr>
          <w:rFonts w:ascii="Bookman Old Style" w:hAnsi="Bookman Old Style"/>
          <w:sz w:val="22"/>
          <w:szCs w:val="22"/>
        </w:rPr>
      </w:pPr>
      <w:r w:rsidRPr="00223CB8">
        <w:rPr>
          <w:rFonts w:ascii="Bookman Old Style" w:hAnsi="Bookman Old Style"/>
          <w:sz w:val="22"/>
          <w:szCs w:val="22"/>
        </w:rPr>
        <w:t xml:space="preserve">AGENCY: </w:t>
      </w:r>
      <w:r w:rsidRPr="00163D54">
        <w:rPr>
          <w:rFonts w:ascii="Bookman Old Style" w:hAnsi="Bookman Old Style"/>
          <w:b/>
          <w:bCs/>
          <w:sz w:val="22"/>
          <w:szCs w:val="22"/>
        </w:rPr>
        <w:t>16-633</w:t>
      </w:r>
      <w:r>
        <w:rPr>
          <w:rFonts w:ascii="Bookman Old Style" w:hAnsi="Bookman Old Style"/>
          <w:sz w:val="22"/>
          <w:szCs w:val="22"/>
        </w:rPr>
        <w:t xml:space="preserve"> - </w:t>
      </w:r>
      <w:r w:rsidRPr="00223CB8">
        <w:rPr>
          <w:rFonts w:ascii="Bookman Old Style" w:hAnsi="Bookman Old Style"/>
          <w:sz w:val="22"/>
          <w:szCs w:val="22"/>
        </w:rPr>
        <w:t>Department of Public Safety</w:t>
      </w:r>
      <w:r>
        <w:rPr>
          <w:rFonts w:ascii="Bookman Old Style" w:hAnsi="Bookman Old Style"/>
          <w:sz w:val="22"/>
          <w:szCs w:val="22"/>
        </w:rPr>
        <w:t xml:space="preserve"> (DPS),</w:t>
      </w:r>
      <w:r w:rsidRPr="00223CB8">
        <w:rPr>
          <w:rFonts w:ascii="Bookman Old Style" w:hAnsi="Bookman Old Style"/>
          <w:sz w:val="22"/>
          <w:szCs w:val="22"/>
        </w:rPr>
        <w:t xml:space="preserve"> </w:t>
      </w:r>
      <w:r w:rsidRPr="00163D54">
        <w:rPr>
          <w:rFonts w:ascii="Bookman Old Style" w:hAnsi="Bookman Old Style"/>
          <w:b/>
          <w:bCs/>
          <w:sz w:val="22"/>
          <w:szCs w:val="22"/>
        </w:rPr>
        <w:t>Gambling Control Unit</w:t>
      </w:r>
    </w:p>
    <w:p w14:paraId="44B35767" w14:textId="1F96D9D9" w:rsidR="00163D54" w:rsidRPr="00223CB8" w:rsidRDefault="00163D54" w:rsidP="00163D54">
      <w:pPr>
        <w:tabs>
          <w:tab w:val="left" w:pos="-1440"/>
          <w:tab w:val="left" w:pos="-720"/>
          <w:tab w:val="left" w:pos="540"/>
        </w:tabs>
        <w:rPr>
          <w:rFonts w:ascii="Bookman Old Style" w:hAnsi="Bookman Old Style"/>
          <w:sz w:val="22"/>
          <w:szCs w:val="22"/>
        </w:rPr>
      </w:pPr>
      <w:r w:rsidRPr="00223CB8">
        <w:rPr>
          <w:rFonts w:ascii="Bookman Old Style" w:hAnsi="Bookman Old Style"/>
          <w:sz w:val="22"/>
          <w:szCs w:val="22"/>
        </w:rPr>
        <w:t xml:space="preserve">CHAPTER NUMBER AND TITLE: </w:t>
      </w:r>
      <w:bookmarkStart w:id="3" w:name="_Hlk82511654"/>
      <w:r w:rsidRPr="00163D54">
        <w:rPr>
          <w:rFonts w:ascii="Bookman Old Style" w:hAnsi="Bookman Old Style"/>
          <w:b/>
          <w:bCs/>
          <w:sz w:val="22"/>
          <w:szCs w:val="22"/>
        </w:rPr>
        <w:t>Ch. 32</w:t>
      </w:r>
      <w:r>
        <w:rPr>
          <w:rFonts w:ascii="Bookman Old Style" w:hAnsi="Bookman Old Style"/>
          <w:sz w:val="22"/>
          <w:szCs w:val="22"/>
        </w:rPr>
        <w:t>,</w:t>
      </w:r>
      <w:r w:rsidRPr="00223CB8">
        <w:rPr>
          <w:rFonts w:ascii="Bookman Old Style" w:hAnsi="Bookman Old Style"/>
          <w:sz w:val="22"/>
          <w:szCs w:val="22"/>
        </w:rPr>
        <w:t xml:space="preserve"> Rules Relating to Games of Chance</w:t>
      </w:r>
      <w:bookmarkEnd w:id="3"/>
    </w:p>
    <w:p w14:paraId="2F2CE11D" w14:textId="66430F08" w:rsidR="00163D54" w:rsidRPr="00223CB8" w:rsidRDefault="00163D54" w:rsidP="00163D5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23CB8">
        <w:rPr>
          <w:rFonts w:ascii="Bookman Old Style" w:hAnsi="Bookman Old Style"/>
          <w:sz w:val="22"/>
          <w:szCs w:val="22"/>
        </w:rPr>
        <w:t>TYPE OF RULE:</w:t>
      </w:r>
      <w:r>
        <w:rPr>
          <w:rFonts w:ascii="Bookman Old Style" w:hAnsi="Bookman Old Style"/>
          <w:sz w:val="22"/>
          <w:szCs w:val="22"/>
        </w:rPr>
        <w:t xml:space="preserve"> </w:t>
      </w:r>
      <w:r w:rsidRPr="00223CB8">
        <w:rPr>
          <w:rFonts w:ascii="Bookman Old Style" w:hAnsi="Bookman Old Style"/>
          <w:sz w:val="22"/>
          <w:szCs w:val="22"/>
        </w:rPr>
        <w:t>Routine Technical</w:t>
      </w:r>
    </w:p>
    <w:p w14:paraId="67C4CF14" w14:textId="7E039122" w:rsidR="00163D54" w:rsidRPr="00163D54" w:rsidRDefault="00163D54" w:rsidP="00163D54">
      <w:pPr>
        <w:tabs>
          <w:tab w:val="left" w:pos="-1440"/>
          <w:tab w:val="left" w:pos="-720"/>
          <w:tab w:val="left" w:pos="540"/>
        </w:tabs>
        <w:rPr>
          <w:rFonts w:ascii="Bookman Old Style" w:hAnsi="Bookman Old Style"/>
          <w:b/>
          <w:bCs/>
          <w:sz w:val="22"/>
          <w:szCs w:val="22"/>
        </w:rPr>
      </w:pPr>
      <w:r w:rsidRPr="00223CB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2022-P075</w:t>
      </w:r>
    </w:p>
    <w:p w14:paraId="04491F4A" w14:textId="77777777" w:rsidR="00163D54" w:rsidRPr="00223CB8" w:rsidRDefault="00163D54" w:rsidP="00163D54">
      <w:pPr>
        <w:rPr>
          <w:rFonts w:ascii="Bookman Old Style" w:hAnsi="Bookman Old Style"/>
          <w:sz w:val="22"/>
          <w:szCs w:val="22"/>
        </w:rPr>
      </w:pPr>
      <w:r w:rsidRPr="00223CB8">
        <w:rPr>
          <w:rFonts w:ascii="Bookman Old Style" w:hAnsi="Bookman Old Style"/>
          <w:sz w:val="22"/>
          <w:szCs w:val="22"/>
        </w:rPr>
        <w:t xml:space="preserve">BRIEF SUMMARY: </w:t>
      </w:r>
      <w:bookmarkStart w:id="4" w:name="_Hlk82511714"/>
      <w:r w:rsidRPr="00223CB8">
        <w:rPr>
          <w:rFonts w:ascii="Bookman Old Style" w:hAnsi="Bookman Old Style"/>
          <w:sz w:val="22"/>
          <w:szCs w:val="22"/>
        </w:rPr>
        <w:t xml:space="preserve">These rules are to update areas of concern from prior changes </w:t>
      </w:r>
      <w:bookmarkEnd w:id="4"/>
      <w:r w:rsidRPr="00223CB8">
        <w:rPr>
          <w:rFonts w:ascii="Bookman Old Style" w:hAnsi="Bookman Old Style"/>
          <w:sz w:val="22"/>
          <w:szCs w:val="22"/>
        </w:rPr>
        <w:t xml:space="preserve">that include </w:t>
      </w:r>
      <w:bookmarkStart w:id="5" w:name="_Hlk82511769"/>
      <w:r w:rsidRPr="00223CB8">
        <w:rPr>
          <w:rFonts w:ascii="Bookman Old Style" w:hAnsi="Bookman Old Style"/>
          <w:sz w:val="22"/>
          <w:szCs w:val="22"/>
        </w:rPr>
        <w:t>immediate family member definition, authority to close sealed ticket games, posting of top awards, the reporting of winners of five dollars or more and the repeal of registrants from sub 6 reports and records required.</w:t>
      </w:r>
      <w:r>
        <w:rPr>
          <w:rFonts w:ascii="Bookman Old Style" w:hAnsi="Bookman Old Style"/>
          <w:sz w:val="22"/>
          <w:szCs w:val="22"/>
        </w:rPr>
        <w:t xml:space="preserve"> </w:t>
      </w:r>
      <w:bookmarkEnd w:id="5"/>
    </w:p>
    <w:p w14:paraId="04421861" w14:textId="37635367" w:rsidR="00163D54" w:rsidRPr="00223CB8" w:rsidRDefault="00163D54" w:rsidP="00163D54">
      <w:pPr>
        <w:tabs>
          <w:tab w:val="left" w:pos="-1440"/>
          <w:tab w:val="left" w:pos="-720"/>
          <w:tab w:val="left" w:pos="540"/>
        </w:tabs>
        <w:rPr>
          <w:rFonts w:ascii="Bookman Old Style" w:hAnsi="Bookman Old Style"/>
          <w:sz w:val="22"/>
          <w:szCs w:val="22"/>
        </w:rPr>
      </w:pPr>
      <w:r w:rsidRPr="00223CB8">
        <w:rPr>
          <w:rFonts w:ascii="Bookman Old Style" w:hAnsi="Bookman Old Style"/>
          <w:sz w:val="22"/>
          <w:szCs w:val="22"/>
        </w:rPr>
        <w:t>PUBLIC HEARING: June 17, 2022 @ 9:00 a</w:t>
      </w:r>
      <w:r>
        <w:rPr>
          <w:rFonts w:ascii="Bookman Old Style" w:hAnsi="Bookman Old Style"/>
          <w:sz w:val="22"/>
          <w:szCs w:val="22"/>
        </w:rPr>
        <w:t>.</w:t>
      </w:r>
      <w:r w:rsidRPr="00223CB8">
        <w:rPr>
          <w:rFonts w:ascii="Bookman Old Style" w:hAnsi="Bookman Old Style"/>
          <w:sz w:val="22"/>
          <w:szCs w:val="22"/>
        </w:rPr>
        <w:t>m</w:t>
      </w:r>
      <w:r>
        <w:rPr>
          <w:rFonts w:ascii="Bookman Old Style" w:hAnsi="Bookman Old Style"/>
          <w:sz w:val="22"/>
          <w:szCs w:val="22"/>
        </w:rPr>
        <w:t>.</w:t>
      </w:r>
      <w:r w:rsidRPr="00223CB8">
        <w:rPr>
          <w:rFonts w:ascii="Bookman Old Style" w:hAnsi="Bookman Old Style"/>
          <w:sz w:val="22"/>
          <w:szCs w:val="22"/>
        </w:rPr>
        <w:t xml:space="preserve"> at 45 Commerce Drive, Augusta</w:t>
      </w:r>
    </w:p>
    <w:p w14:paraId="76ADE114" w14:textId="77777777" w:rsidR="00163D54" w:rsidRPr="00223CB8" w:rsidRDefault="00163D54" w:rsidP="00163D54">
      <w:pPr>
        <w:tabs>
          <w:tab w:val="left" w:pos="-1440"/>
          <w:tab w:val="left" w:pos="-720"/>
          <w:tab w:val="left" w:pos="540"/>
        </w:tabs>
        <w:rPr>
          <w:rFonts w:ascii="Bookman Old Style" w:hAnsi="Bookman Old Style"/>
          <w:sz w:val="22"/>
          <w:szCs w:val="22"/>
        </w:rPr>
      </w:pPr>
      <w:r w:rsidRPr="00223CB8">
        <w:rPr>
          <w:rFonts w:ascii="Bookman Old Style" w:hAnsi="Bookman Old Style"/>
          <w:sz w:val="22"/>
          <w:szCs w:val="22"/>
        </w:rPr>
        <w:t>COMMENT DEADLINE: July 18, 2022</w:t>
      </w:r>
    </w:p>
    <w:p w14:paraId="27B3C277" w14:textId="67295058" w:rsidR="00163D54" w:rsidRDefault="00163D54" w:rsidP="00163D54">
      <w:pPr>
        <w:tabs>
          <w:tab w:val="left" w:pos="-1440"/>
          <w:tab w:val="left" w:pos="-720"/>
          <w:tab w:val="left" w:pos="540"/>
        </w:tabs>
        <w:rPr>
          <w:rFonts w:ascii="Bookman Old Style" w:hAnsi="Bookman Old Style"/>
          <w:sz w:val="22"/>
          <w:szCs w:val="22"/>
        </w:rPr>
      </w:pPr>
      <w:r w:rsidRPr="00223CB8">
        <w:rPr>
          <w:rFonts w:ascii="Bookman Old Style" w:hAnsi="Bookman Old Style"/>
          <w:sz w:val="22"/>
          <w:szCs w:val="22"/>
        </w:rPr>
        <w:t>CONTACT PERSON FOR THIS FILING</w:t>
      </w:r>
      <w:r>
        <w:rPr>
          <w:rFonts w:ascii="Bookman Old Style" w:hAnsi="Bookman Old Style"/>
          <w:sz w:val="22"/>
          <w:szCs w:val="22"/>
        </w:rPr>
        <w:t xml:space="preserve"> / SMALL BUSINESS IMPACT INFORMATION / RULEMAKING LIAISON</w:t>
      </w:r>
      <w:r w:rsidRPr="00223CB8">
        <w:rPr>
          <w:rFonts w:ascii="Bookman Old Style" w:hAnsi="Bookman Old Style"/>
          <w:sz w:val="22"/>
          <w:szCs w:val="22"/>
        </w:rPr>
        <w:t>:</w:t>
      </w:r>
      <w:r>
        <w:rPr>
          <w:rFonts w:ascii="Bookman Old Style" w:hAnsi="Bookman Old Style"/>
          <w:sz w:val="22"/>
          <w:szCs w:val="22"/>
        </w:rPr>
        <w:t xml:space="preserve"> </w:t>
      </w:r>
      <w:r w:rsidRPr="00223CB8">
        <w:rPr>
          <w:rFonts w:ascii="Bookman Old Style" w:hAnsi="Bookman Old Style"/>
          <w:sz w:val="22"/>
          <w:szCs w:val="22"/>
        </w:rPr>
        <w:t xml:space="preserve">Milton Champion, Executive Director, </w:t>
      </w:r>
      <w:r>
        <w:rPr>
          <w:rFonts w:ascii="Bookman Old Style" w:hAnsi="Bookman Old Style"/>
          <w:sz w:val="22"/>
          <w:szCs w:val="22"/>
        </w:rPr>
        <w:t xml:space="preserve">Gambling Control Unit, </w:t>
      </w:r>
      <w:r w:rsidRPr="00223CB8">
        <w:rPr>
          <w:rFonts w:ascii="Bookman Old Style" w:hAnsi="Bookman Old Style"/>
          <w:sz w:val="22"/>
          <w:szCs w:val="22"/>
        </w:rPr>
        <w:t>45 Commerce Dr</w:t>
      </w:r>
      <w:r>
        <w:rPr>
          <w:rFonts w:ascii="Bookman Old Style" w:hAnsi="Bookman Old Style"/>
          <w:sz w:val="22"/>
          <w:szCs w:val="22"/>
        </w:rPr>
        <w:t>ive -</w:t>
      </w:r>
      <w:r w:rsidRPr="00223CB8">
        <w:rPr>
          <w:rFonts w:ascii="Bookman Old Style" w:hAnsi="Bookman Old Style"/>
          <w:sz w:val="22"/>
          <w:szCs w:val="22"/>
        </w:rPr>
        <w:t xml:space="preserve"> Suite 3, Augusta ME 04333</w:t>
      </w:r>
      <w:r>
        <w:rPr>
          <w:rFonts w:ascii="Bookman Old Style" w:hAnsi="Bookman Old Style"/>
          <w:sz w:val="22"/>
          <w:szCs w:val="22"/>
        </w:rPr>
        <w:t>. Telephone:</w:t>
      </w:r>
      <w:r w:rsidRPr="00223CB8">
        <w:rPr>
          <w:rFonts w:ascii="Bookman Old Style" w:hAnsi="Bookman Old Style"/>
          <w:sz w:val="22"/>
          <w:szCs w:val="22"/>
        </w:rPr>
        <w:t xml:space="preserve"> </w:t>
      </w:r>
      <w:r>
        <w:rPr>
          <w:rFonts w:ascii="Bookman Old Style" w:hAnsi="Bookman Old Style"/>
          <w:sz w:val="22"/>
          <w:szCs w:val="22"/>
        </w:rPr>
        <w:t>(</w:t>
      </w:r>
      <w:r w:rsidRPr="00223CB8">
        <w:rPr>
          <w:rFonts w:ascii="Bookman Old Style" w:hAnsi="Bookman Old Style"/>
          <w:sz w:val="22"/>
          <w:szCs w:val="22"/>
        </w:rPr>
        <w:t>207</w:t>
      </w:r>
      <w:r>
        <w:rPr>
          <w:rFonts w:ascii="Bookman Old Style" w:hAnsi="Bookman Old Style"/>
          <w:sz w:val="22"/>
          <w:szCs w:val="22"/>
        </w:rPr>
        <w:t xml:space="preserve">) </w:t>
      </w:r>
      <w:r w:rsidRPr="00223CB8">
        <w:rPr>
          <w:rFonts w:ascii="Bookman Old Style" w:hAnsi="Bookman Old Style"/>
          <w:sz w:val="22"/>
          <w:szCs w:val="22"/>
        </w:rPr>
        <w:t>626-3901</w:t>
      </w:r>
      <w:r>
        <w:rPr>
          <w:rFonts w:ascii="Bookman Old Style" w:hAnsi="Bookman Old Style"/>
          <w:sz w:val="22"/>
          <w:szCs w:val="22"/>
        </w:rPr>
        <w:t>.</w:t>
      </w:r>
      <w:r w:rsidRPr="00223CB8">
        <w:rPr>
          <w:rFonts w:ascii="Bookman Old Style" w:hAnsi="Bookman Old Style"/>
          <w:sz w:val="22"/>
          <w:szCs w:val="22"/>
        </w:rPr>
        <w:t xml:space="preserve"> </w:t>
      </w:r>
      <w:r>
        <w:rPr>
          <w:rFonts w:ascii="Bookman Old Style" w:hAnsi="Bookman Old Style"/>
          <w:sz w:val="22"/>
          <w:szCs w:val="22"/>
        </w:rPr>
        <w:t xml:space="preserve"> Email:</w:t>
      </w:r>
      <w:r w:rsidR="00CC25E7">
        <w:rPr>
          <w:rFonts w:ascii="Bookman Old Style" w:hAnsi="Bookman Old Style"/>
          <w:sz w:val="22"/>
          <w:szCs w:val="22"/>
        </w:rPr>
        <w:t xml:space="preserve"> </w:t>
      </w:r>
      <w:hyperlink r:id="rId26" w:history="1">
        <w:r w:rsidR="00CC25E7" w:rsidRPr="00DC0190">
          <w:rPr>
            <w:rStyle w:val="Hyperlink"/>
            <w:rFonts w:ascii="Bookman Old Style" w:hAnsi="Bookman Old Style"/>
            <w:sz w:val="22"/>
            <w:szCs w:val="22"/>
          </w:rPr>
          <w:t>Milton.F.Champion@Maine.gov</w:t>
        </w:r>
      </w:hyperlink>
      <w:r>
        <w:rPr>
          <w:rFonts w:ascii="Bookman Old Style" w:hAnsi="Bookman Old Style"/>
          <w:sz w:val="22"/>
          <w:szCs w:val="22"/>
        </w:rPr>
        <w:t>.</w:t>
      </w:r>
    </w:p>
    <w:p w14:paraId="53924E6C" w14:textId="1B7A5DDD" w:rsidR="00163D54" w:rsidRPr="00223CB8" w:rsidRDefault="00163D54" w:rsidP="00163D54">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223CB8">
        <w:rPr>
          <w:rFonts w:ascii="Bookman Old Style" w:hAnsi="Bookman Old Style"/>
          <w:color w:val="000000"/>
          <w:sz w:val="22"/>
          <w:szCs w:val="22"/>
          <w:shd w:val="clear" w:color="auto" w:fill="FFFFFF"/>
        </w:rPr>
        <w:t>FINANCIAL IMPACT ON MUNICIPALITIES OR COUNTIES:</w:t>
      </w:r>
      <w:r w:rsidRPr="00223CB8">
        <w:rPr>
          <w:rStyle w:val="apple-converted-space"/>
          <w:rFonts w:ascii="Bookman Old Style" w:hAnsi="Bookman Old Style"/>
          <w:color w:val="000000"/>
          <w:sz w:val="22"/>
          <w:szCs w:val="22"/>
          <w:shd w:val="clear" w:color="auto" w:fill="FFFFFF"/>
        </w:rPr>
        <w:t> N/A</w:t>
      </w:r>
    </w:p>
    <w:p w14:paraId="2ED76D03" w14:textId="3A2C8999" w:rsidR="00163D54" w:rsidRPr="00223CB8" w:rsidRDefault="00163D54" w:rsidP="00163D54">
      <w:pPr>
        <w:tabs>
          <w:tab w:val="left" w:pos="-1440"/>
          <w:tab w:val="left" w:pos="-720"/>
          <w:tab w:val="left" w:pos="540"/>
        </w:tabs>
        <w:rPr>
          <w:rFonts w:ascii="Bookman Old Style" w:hAnsi="Bookman Old Style"/>
          <w:sz w:val="22"/>
          <w:szCs w:val="22"/>
        </w:rPr>
      </w:pPr>
      <w:r w:rsidRPr="00223CB8">
        <w:rPr>
          <w:rFonts w:ascii="Bookman Old Style" w:hAnsi="Bookman Old Style"/>
          <w:sz w:val="22"/>
          <w:szCs w:val="22"/>
        </w:rPr>
        <w:t xml:space="preserve">STATUTORY AUTHORITY FOR THIS RULE: </w:t>
      </w:r>
      <w:bookmarkStart w:id="6" w:name="_Hlk82511673"/>
      <w:r w:rsidRPr="00223CB8">
        <w:rPr>
          <w:rFonts w:ascii="Bookman Old Style" w:hAnsi="Bookman Old Style"/>
          <w:sz w:val="22"/>
          <w:szCs w:val="22"/>
        </w:rPr>
        <w:t xml:space="preserve">17 MRS </w:t>
      </w:r>
      <w:r w:rsidR="001C301D">
        <w:rPr>
          <w:rFonts w:ascii="Bookman Old Style" w:hAnsi="Bookman Old Style"/>
          <w:sz w:val="22"/>
          <w:szCs w:val="22"/>
        </w:rPr>
        <w:t>Ch.</w:t>
      </w:r>
      <w:r w:rsidRPr="00223CB8">
        <w:rPr>
          <w:rFonts w:ascii="Bookman Old Style" w:hAnsi="Bookman Old Style"/>
          <w:sz w:val="22"/>
          <w:szCs w:val="22"/>
        </w:rPr>
        <w:t xml:space="preserve"> 62 §1843</w:t>
      </w:r>
      <w:r>
        <w:rPr>
          <w:rFonts w:ascii="Bookman Old Style" w:hAnsi="Bookman Old Style"/>
          <w:sz w:val="22"/>
          <w:szCs w:val="22"/>
        </w:rPr>
        <w:t>,</w:t>
      </w:r>
      <w:r w:rsidRPr="00223CB8">
        <w:rPr>
          <w:rFonts w:ascii="Bookman Old Style" w:hAnsi="Bookman Old Style"/>
          <w:sz w:val="22"/>
          <w:szCs w:val="22"/>
        </w:rPr>
        <w:t xml:space="preserve"> §317</w:t>
      </w:r>
      <w:bookmarkEnd w:id="6"/>
    </w:p>
    <w:p w14:paraId="197DD586" w14:textId="6A732696" w:rsidR="00163D54" w:rsidRPr="00223CB8" w:rsidRDefault="00163D54" w:rsidP="00163D54">
      <w:pPr>
        <w:tabs>
          <w:tab w:val="left" w:pos="-1440"/>
          <w:tab w:val="left" w:pos="-720"/>
          <w:tab w:val="left" w:pos="540"/>
        </w:tabs>
        <w:rPr>
          <w:rFonts w:ascii="Bookman Old Style" w:hAnsi="Bookman Old Style"/>
          <w:sz w:val="22"/>
          <w:szCs w:val="22"/>
        </w:rPr>
      </w:pPr>
      <w:r w:rsidRPr="00223CB8">
        <w:rPr>
          <w:rFonts w:ascii="Bookman Old Style" w:hAnsi="Bookman Old Style"/>
          <w:sz w:val="22"/>
          <w:szCs w:val="22"/>
        </w:rPr>
        <w:t>SUBSTANTIVE STATE OR FEDERAL LAW BEING IMPLEMENTED: N/A</w:t>
      </w:r>
    </w:p>
    <w:p w14:paraId="0B752975" w14:textId="5D0D25ED" w:rsidR="00163D54" w:rsidRPr="00223CB8" w:rsidRDefault="00163D54" w:rsidP="00163D54">
      <w:pPr>
        <w:tabs>
          <w:tab w:val="left" w:pos="-1440"/>
          <w:tab w:val="left" w:pos="-720"/>
          <w:tab w:val="left" w:pos="540"/>
        </w:tabs>
        <w:rPr>
          <w:rFonts w:ascii="Bookman Old Style" w:hAnsi="Bookman Old Style"/>
          <w:sz w:val="22"/>
          <w:szCs w:val="22"/>
        </w:rPr>
      </w:pPr>
      <w:r w:rsidRPr="00223CB8">
        <w:rPr>
          <w:rFonts w:ascii="Bookman Old Style" w:hAnsi="Bookman Old Style"/>
          <w:sz w:val="22"/>
          <w:szCs w:val="22"/>
        </w:rPr>
        <w:t>AGENCY WEBSITE:</w:t>
      </w:r>
      <w:r w:rsidR="001265E5" w:rsidRPr="001265E5">
        <w:t xml:space="preserve"> </w:t>
      </w:r>
      <w:hyperlink r:id="rId27" w:history="1">
        <w:r w:rsidR="001265E5" w:rsidRPr="002C5ACD">
          <w:rPr>
            <w:rStyle w:val="Hyperlink"/>
            <w:rFonts w:ascii="Bookman Old Style" w:hAnsi="Bookman Old Style"/>
            <w:sz w:val="22"/>
            <w:szCs w:val="22"/>
          </w:rPr>
          <w:t>https://www.maine.gov/dps/gamb-control/</w:t>
        </w:r>
      </w:hyperlink>
      <w:r w:rsidR="001265E5">
        <w:rPr>
          <w:rFonts w:ascii="Bookman Old Style" w:hAnsi="Bookman Old Style"/>
          <w:sz w:val="22"/>
          <w:szCs w:val="22"/>
        </w:rPr>
        <w:t>.</w:t>
      </w:r>
    </w:p>
    <w:p w14:paraId="108C73B4" w14:textId="031D7FCB" w:rsidR="00D472F2" w:rsidRDefault="00163D54" w:rsidP="001265E5">
      <w:pPr>
        <w:tabs>
          <w:tab w:val="left" w:pos="-1440"/>
          <w:tab w:val="left" w:pos="-720"/>
          <w:tab w:val="left" w:pos="540"/>
        </w:tabs>
        <w:rPr>
          <w:rFonts w:ascii="Bookman Old Style" w:hAnsi="Bookman Old Style"/>
          <w:bCs/>
          <w:sz w:val="22"/>
          <w:szCs w:val="22"/>
        </w:rPr>
      </w:pPr>
      <w:r w:rsidRPr="00223CB8">
        <w:rPr>
          <w:rFonts w:ascii="Bookman Old Style" w:hAnsi="Bookman Old Style"/>
          <w:sz w:val="22"/>
          <w:szCs w:val="22"/>
        </w:rPr>
        <w:t xml:space="preserve">AGENCY RULEMAKING LIAISON: </w:t>
      </w:r>
      <w:hyperlink r:id="rId28" w:history="1">
        <w:r w:rsidR="001265E5" w:rsidRPr="002C5ACD">
          <w:rPr>
            <w:rStyle w:val="Hyperlink"/>
            <w:rFonts w:ascii="Bookman Old Style" w:hAnsi="Bookman Old Style"/>
            <w:sz w:val="22"/>
            <w:szCs w:val="22"/>
          </w:rPr>
          <w:t>Christopher.Parr@Maine.gov</w:t>
        </w:r>
      </w:hyperlink>
      <w:r w:rsidR="001265E5">
        <w:rPr>
          <w:rFonts w:ascii="Bookman Old Style" w:hAnsi="Bookman Old Style"/>
          <w:bCs/>
          <w:sz w:val="22"/>
          <w:szCs w:val="22"/>
        </w:rPr>
        <w:t>.</w:t>
      </w:r>
    </w:p>
    <w:p w14:paraId="74E9BA40" w14:textId="459B2209" w:rsidR="00163D54" w:rsidRDefault="00163D54" w:rsidP="001265E5">
      <w:pPr>
        <w:pBdr>
          <w:bottom w:val="single" w:sz="4" w:space="1" w:color="auto"/>
        </w:pBdr>
        <w:ind w:left="720" w:hanging="720"/>
        <w:rPr>
          <w:rFonts w:ascii="Bookman Old Style" w:hAnsi="Bookman Old Style"/>
          <w:bCs/>
          <w:sz w:val="22"/>
          <w:szCs w:val="22"/>
        </w:rPr>
      </w:pPr>
    </w:p>
    <w:p w14:paraId="6B75859D" w14:textId="1693C9C7" w:rsidR="00163D54" w:rsidRDefault="00163D54" w:rsidP="00ED730D">
      <w:pPr>
        <w:ind w:left="720" w:hanging="720"/>
        <w:rPr>
          <w:rFonts w:ascii="Bookman Old Style" w:hAnsi="Bookman Old Style"/>
          <w:bCs/>
          <w:sz w:val="22"/>
          <w:szCs w:val="22"/>
        </w:rPr>
      </w:pPr>
    </w:p>
    <w:p w14:paraId="2649EC0E" w14:textId="77777777" w:rsidR="000D1D7D" w:rsidRPr="00180354" w:rsidRDefault="000D1D7D" w:rsidP="000D1D7D">
      <w:pPr>
        <w:tabs>
          <w:tab w:val="left" w:pos="-1440"/>
          <w:tab w:val="left" w:pos="-720"/>
          <w:tab w:val="left" w:pos="4320"/>
          <w:tab w:val="left" w:pos="10440"/>
        </w:tabs>
        <w:rPr>
          <w:rFonts w:ascii="Bookman Old Style" w:hAnsi="Bookman Old Style"/>
          <w:sz w:val="22"/>
          <w:szCs w:val="22"/>
        </w:rPr>
      </w:pPr>
      <w:r w:rsidRPr="00180354">
        <w:rPr>
          <w:rFonts w:ascii="Bookman Old Style" w:hAnsi="Bookman Old Style"/>
          <w:sz w:val="22"/>
          <w:szCs w:val="22"/>
        </w:rPr>
        <w:t xml:space="preserve">AGENCY: </w:t>
      </w:r>
      <w:r w:rsidRPr="00180354">
        <w:rPr>
          <w:rFonts w:ascii="Bookman Old Style" w:hAnsi="Bookman Old Style"/>
          <w:b/>
          <w:bCs/>
          <w:sz w:val="22"/>
          <w:szCs w:val="22"/>
        </w:rPr>
        <w:t>01-026</w:t>
      </w:r>
      <w:r>
        <w:rPr>
          <w:rFonts w:ascii="Bookman Old Style" w:hAnsi="Bookman Old Style"/>
          <w:sz w:val="22"/>
          <w:szCs w:val="22"/>
        </w:rPr>
        <w:t xml:space="preserve"> - </w:t>
      </w:r>
      <w:r w:rsidRPr="00180354">
        <w:rPr>
          <w:rFonts w:ascii="Bookman Old Style" w:hAnsi="Bookman Old Style"/>
          <w:sz w:val="22"/>
          <w:szCs w:val="22"/>
        </w:rPr>
        <w:t>Department of Agriculture, Conservation, and Forestry</w:t>
      </w:r>
      <w:r>
        <w:rPr>
          <w:rFonts w:ascii="Bookman Old Style" w:hAnsi="Bookman Old Style"/>
          <w:sz w:val="22"/>
          <w:szCs w:val="22"/>
        </w:rPr>
        <w:t xml:space="preserve"> (DACF)</w:t>
      </w:r>
      <w:r w:rsidRPr="00180354">
        <w:rPr>
          <w:rFonts w:ascii="Bookman Old Style" w:hAnsi="Bookman Old Style"/>
          <w:sz w:val="22"/>
          <w:szCs w:val="22"/>
        </w:rPr>
        <w:t xml:space="preserve">, </w:t>
      </w:r>
      <w:r w:rsidRPr="00180354">
        <w:rPr>
          <w:rFonts w:ascii="Bookman Old Style" w:hAnsi="Bookman Old Style"/>
          <w:b/>
          <w:bCs/>
          <w:sz w:val="22"/>
          <w:szCs w:val="22"/>
        </w:rPr>
        <w:t>Board of Pesticides Control</w:t>
      </w:r>
    </w:p>
    <w:p w14:paraId="7CF1A8B4" w14:textId="77777777" w:rsidR="000D1D7D" w:rsidRPr="00180354" w:rsidRDefault="000D1D7D" w:rsidP="000D1D7D">
      <w:pPr>
        <w:tabs>
          <w:tab w:val="left" w:pos="-1440"/>
          <w:tab w:val="left" w:pos="-720"/>
          <w:tab w:val="left" w:pos="540"/>
          <w:tab w:val="left" w:pos="10440"/>
        </w:tabs>
        <w:rPr>
          <w:rFonts w:ascii="Bookman Old Style" w:hAnsi="Bookman Old Style"/>
          <w:sz w:val="22"/>
          <w:szCs w:val="22"/>
        </w:rPr>
      </w:pPr>
      <w:r w:rsidRPr="00180354">
        <w:rPr>
          <w:rFonts w:ascii="Bookman Old Style" w:hAnsi="Bookman Old Style"/>
          <w:sz w:val="22"/>
          <w:szCs w:val="22"/>
        </w:rPr>
        <w:t xml:space="preserve">CHAPTER NUMBER AND TITLE: </w:t>
      </w:r>
      <w:r w:rsidRPr="00180354">
        <w:rPr>
          <w:rFonts w:ascii="Bookman Old Style" w:hAnsi="Bookman Old Style"/>
          <w:b/>
          <w:bCs/>
          <w:sz w:val="22"/>
          <w:szCs w:val="22"/>
        </w:rPr>
        <w:t>Ch. 41</w:t>
      </w:r>
      <w:r>
        <w:rPr>
          <w:rFonts w:ascii="Bookman Old Style" w:hAnsi="Bookman Old Style"/>
          <w:sz w:val="22"/>
          <w:szCs w:val="22"/>
        </w:rPr>
        <w:t>,</w:t>
      </w:r>
      <w:r w:rsidRPr="00180354">
        <w:rPr>
          <w:rFonts w:ascii="Bookman Old Style" w:hAnsi="Bookman Old Style"/>
          <w:sz w:val="22"/>
          <w:szCs w:val="22"/>
        </w:rPr>
        <w:t xml:space="preserve"> Special Restrictions on Pesticide Use</w:t>
      </w:r>
    </w:p>
    <w:p w14:paraId="5DE1F681" w14:textId="151844CB" w:rsidR="000D1D7D" w:rsidRPr="00180354" w:rsidRDefault="000D1D7D" w:rsidP="000D1D7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80354">
        <w:rPr>
          <w:rFonts w:ascii="Bookman Old Style" w:hAnsi="Bookman Old Style"/>
          <w:sz w:val="22"/>
          <w:szCs w:val="22"/>
        </w:rPr>
        <w:t>TYPE OF RULE:</w:t>
      </w:r>
      <w:r w:rsidR="0077641F">
        <w:rPr>
          <w:rFonts w:ascii="Bookman Old Style" w:hAnsi="Bookman Old Style"/>
          <w:sz w:val="22"/>
          <w:szCs w:val="22"/>
        </w:rPr>
        <w:t xml:space="preserve"> </w:t>
      </w:r>
      <w:r w:rsidRPr="00180354">
        <w:rPr>
          <w:rFonts w:ascii="Bookman Old Style" w:hAnsi="Bookman Old Style"/>
          <w:sz w:val="22"/>
          <w:szCs w:val="22"/>
        </w:rPr>
        <w:t>Routine Technical</w:t>
      </w:r>
    </w:p>
    <w:p w14:paraId="40BA891B" w14:textId="78E34E3C" w:rsidR="000D1D7D" w:rsidRPr="0077641F" w:rsidRDefault="000D1D7D" w:rsidP="000D1D7D">
      <w:pPr>
        <w:tabs>
          <w:tab w:val="left" w:pos="-1440"/>
          <w:tab w:val="left" w:pos="-720"/>
          <w:tab w:val="left" w:pos="540"/>
          <w:tab w:val="left" w:pos="10440"/>
        </w:tabs>
        <w:rPr>
          <w:rFonts w:ascii="Bookman Old Style" w:hAnsi="Bookman Old Style"/>
          <w:b/>
          <w:bCs/>
          <w:sz w:val="22"/>
          <w:szCs w:val="22"/>
        </w:rPr>
      </w:pPr>
      <w:r w:rsidRPr="00180354">
        <w:rPr>
          <w:rFonts w:ascii="Bookman Old Style" w:hAnsi="Bookman Old Style"/>
          <w:sz w:val="22"/>
          <w:szCs w:val="22"/>
        </w:rPr>
        <w:t>PROPOSED RULE NUMBER:</w:t>
      </w:r>
      <w:r w:rsidR="0077641F">
        <w:rPr>
          <w:rFonts w:ascii="Bookman Old Style" w:hAnsi="Bookman Old Style"/>
          <w:sz w:val="22"/>
          <w:szCs w:val="22"/>
        </w:rPr>
        <w:t xml:space="preserve"> </w:t>
      </w:r>
      <w:r w:rsidR="0077641F">
        <w:rPr>
          <w:rFonts w:ascii="Bookman Old Style" w:hAnsi="Bookman Old Style"/>
          <w:b/>
          <w:bCs/>
          <w:sz w:val="22"/>
          <w:szCs w:val="22"/>
        </w:rPr>
        <w:t>2022-P076</w:t>
      </w:r>
    </w:p>
    <w:p w14:paraId="4F2AAD45" w14:textId="77777777" w:rsidR="000D1D7D" w:rsidRPr="00180354" w:rsidRDefault="000D1D7D" w:rsidP="000D1D7D">
      <w:pPr>
        <w:tabs>
          <w:tab w:val="left" w:pos="-1440"/>
          <w:tab w:val="left" w:pos="-720"/>
          <w:tab w:val="left" w:pos="540"/>
          <w:tab w:val="left" w:pos="10440"/>
        </w:tabs>
        <w:rPr>
          <w:rFonts w:ascii="Bookman Old Style" w:hAnsi="Bookman Old Style"/>
          <w:sz w:val="22"/>
          <w:szCs w:val="22"/>
        </w:rPr>
      </w:pPr>
      <w:r w:rsidRPr="00612849">
        <w:rPr>
          <w:rFonts w:ascii="Bookman Old Style" w:hAnsi="Bookman Old Style"/>
          <w:b/>
          <w:bCs/>
          <w:sz w:val="22"/>
          <w:szCs w:val="22"/>
        </w:rPr>
        <w:t>BRIEF SUMMARY</w:t>
      </w:r>
      <w:r w:rsidRPr="00180354">
        <w:rPr>
          <w:rFonts w:ascii="Bookman Old Style" w:hAnsi="Bookman Old Style"/>
          <w:sz w:val="22"/>
          <w:szCs w:val="22"/>
        </w:rPr>
        <w:t>:</w:t>
      </w:r>
      <w:r>
        <w:rPr>
          <w:rFonts w:ascii="Bookman Old Style" w:hAnsi="Bookman Old Style"/>
          <w:sz w:val="22"/>
          <w:szCs w:val="22"/>
        </w:rPr>
        <w:t xml:space="preserve"> </w:t>
      </w:r>
      <w:r w:rsidRPr="00180354">
        <w:rPr>
          <w:rFonts w:ascii="Bookman Old Style" w:hAnsi="Bookman Old Style"/>
          <w:sz w:val="22"/>
          <w:szCs w:val="22"/>
        </w:rPr>
        <w:t>The proposed rules amendments were sought to address the directives in the following bills passed by the 130</w:t>
      </w:r>
      <w:r w:rsidRPr="00180354">
        <w:rPr>
          <w:rFonts w:ascii="Bookman Old Style" w:hAnsi="Bookman Old Style"/>
          <w:sz w:val="22"/>
          <w:szCs w:val="22"/>
          <w:vertAlign w:val="superscript"/>
        </w:rPr>
        <w:t>th</w:t>
      </w:r>
      <w:r w:rsidRPr="00180354">
        <w:rPr>
          <w:rFonts w:ascii="Bookman Old Style" w:hAnsi="Bookman Old Style"/>
          <w:sz w:val="22"/>
          <w:szCs w:val="22"/>
        </w:rPr>
        <w:t xml:space="preserve"> Maine Legislature: LD 316 and LD 155. These proposed rule amendments prohibiting the use of chlorpyrifos and restricting the use of most neonicotinoids for residential landscape (turf and ornamental vegetation) management. </w:t>
      </w:r>
    </w:p>
    <w:p w14:paraId="09E4AB93" w14:textId="563CD25A" w:rsidR="00612849" w:rsidRPr="00612849" w:rsidRDefault="00612849" w:rsidP="00612849">
      <w:pPr>
        <w:tabs>
          <w:tab w:val="left" w:pos="-1440"/>
          <w:tab w:val="left" w:pos="-720"/>
          <w:tab w:val="left" w:pos="540"/>
          <w:tab w:val="left" w:pos="10440"/>
        </w:tabs>
        <w:ind w:right="360"/>
        <w:rPr>
          <w:rFonts w:ascii="Bookman Old Style" w:hAnsi="Bookman Old Style"/>
          <w:sz w:val="22"/>
          <w:szCs w:val="22"/>
        </w:rPr>
      </w:pPr>
      <w:r w:rsidRPr="00612849">
        <w:rPr>
          <w:rFonts w:ascii="Bookman Old Style" w:hAnsi="Bookman Old Style"/>
          <w:b/>
          <w:bCs/>
          <w:sz w:val="22"/>
          <w:szCs w:val="22"/>
        </w:rPr>
        <w:t>DETAILED SUMMARY</w:t>
      </w:r>
      <w:r>
        <w:rPr>
          <w:rFonts w:ascii="Bookman Old Style" w:hAnsi="Bookman Old Style"/>
          <w:sz w:val="22"/>
          <w:szCs w:val="22"/>
        </w:rPr>
        <w:t xml:space="preserve">: </w:t>
      </w:r>
      <w:r w:rsidRPr="00612849">
        <w:rPr>
          <w:rFonts w:ascii="Bookman Old Style" w:hAnsi="Bookman Old Style"/>
          <w:sz w:val="22"/>
          <w:szCs w:val="22"/>
        </w:rPr>
        <w:t>Two amendments are proposed:</w:t>
      </w:r>
    </w:p>
    <w:p w14:paraId="2496E8CA" w14:textId="77777777" w:rsidR="00612849" w:rsidRPr="00612849" w:rsidRDefault="00612849" w:rsidP="00612849">
      <w:pPr>
        <w:tabs>
          <w:tab w:val="left" w:pos="-1440"/>
          <w:tab w:val="left" w:pos="-720"/>
          <w:tab w:val="left" w:pos="540"/>
          <w:tab w:val="left" w:pos="10440"/>
        </w:tabs>
        <w:overflowPunct/>
        <w:autoSpaceDE/>
        <w:autoSpaceDN/>
        <w:adjustRightInd/>
        <w:ind w:right="360"/>
        <w:textAlignment w:val="auto"/>
        <w:rPr>
          <w:rFonts w:ascii="Bookman Old Style" w:hAnsi="Bookman Old Style"/>
          <w:sz w:val="22"/>
          <w:szCs w:val="22"/>
        </w:rPr>
      </w:pPr>
      <w:r w:rsidRPr="00612849">
        <w:rPr>
          <w:rFonts w:ascii="Bookman Old Style" w:hAnsi="Bookman Old Style"/>
          <w:b/>
          <w:bCs/>
          <w:sz w:val="22"/>
          <w:szCs w:val="22"/>
        </w:rPr>
        <w:t>1</w:t>
      </w:r>
      <w:r w:rsidRPr="00612849">
        <w:rPr>
          <w:rFonts w:ascii="Bookman Old Style" w:hAnsi="Bookman Old Style"/>
          <w:sz w:val="22"/>
          <w:szCs w:val="22"/>
        </w:rPr>
        <w:t xml:space="preserve">. Add a new section pertaining to neonicotinoids (dinotefuran, clothianidin, imidacloprid or thiamethoxam) to restrict registration and prohibit use in outdoor residential landscapes for the purposes of managing pests in turf and ornamental vegetation. Add an allowance for management of invasive invertebrate pests in ornamental vegetation and an emergency permitting process. </w:t>
      </w:r>
    </w:p>
    <w:p w14:paraId="4C6D64AD" w14:textId="77777777" w:rsidR="00612849" w:rsidRPr="00612849" w:rsidRDefault="00612849" w:rsidP="00612849">
      <w:pPr>
        <w:tabs>
          <w:tab w:val="left" w:pos="-1440"/>
          <w:tab w:val="left" w:pos="-720"/>
          <w:tab w:val="left" w:pos="540"/>
          <w:tab w:val="left" w:pos="10440"/>
        </w:tabs>
        <w:overflowPunct/>
        <w:autoSpaceDE/>
        <w:autoSpaceDN/>
        <w:adjustRightInd/>
        <w:ind w:right="360"/>
        <w:textAlignment w:val="auto"/>
        <w:rPr>
          <w:rFonts w:ascii="Bookman Old Style" w:hAnsi="Bookman Old Style"/>
          <w:sz w:val="22"/>
          <w:szCs w:val="22"/>
        </w:rPr>
      </w:pPr>
      <w:r w:rsidRPr="00612849">
        <w:rPr>
          <w:rFonts w:ascii="Bookman Old Style" w:hAnsi="Bookman Old Style"/>
          <w:b/>
          <w:bCs/>
          <w:sz w:val="22"/>
          <w:szCs w:val="22"/>
        </w:rPr>
        <w:t>2</w:t>
      </w:r>
      <w:r w:rsidRPr="00612849">
        <w:rPr>
          <w:rFonts w:ascii="Bookman Old Style" w:hAnsi="Bookman Old Style"/>
          <w:sz w:val="22"/>
          <w:szCs w:val="22"/>
        </w:rPr>
        <w:t>. Add a new section prohibiting the use of chlorpyrifos, except for licensed applicators who obtain a use permit from the Board to apply chlorpyrifos products purchased prior to December 31, 2022.</w:t>
      </w:r>
    </w:p>
    <w:p w14:paraId="33460F74" w14:textId="747AE69A" w:rsidR="000D1D7D" w:rsidRPr="00180354" w:rsidRDefault="000D1D7D" w:rsidP="000D1D7D">
      <w:pPr>
        <w:tabs>
          <w:tab w:val="left" w:pos="-1440"/>
          <w:tab w:val="left" w:pos="-720"/>
          <w:tab w:val="left" w:pos="540"/>
          <w:tab w:val="left" w:pos="10440"/>
        </w:tabs>
        <w:rPr>
          <w:rFonts w:ascii="Bookman Old Style" w:hAnsi="Bookman Old Style"/>
          <w:sz w:val="22"/>
          <w:szCs w:val="22"/>
        </w:rPr>
      </w:pPr>
      <w:r w:rsidRPr="00612849">
        <w:rPr>
          <w:rFonts w:ascii="Bookman Old Style" w:hAnsi="Bookman Old Style"/>
          <w:b/>
          <w:bCs/>
          <w:sz w:val="22"/>
          <w:szCs w:val="22"/>
        </w:rPr>
        <w:t>PUBLIC HEARING</w:t>
      </w:r>
      <w:r w:rsidRPr="00180354">
        <w:rPr>
          <w:rFonts w:ascii="Bookman Old Style" w:hAnsi="Bookman Old Style"/>
          <w:sz w:val="22"/>
          <w:szCs w:val="22"/>
        </w:rPr>
        <w:t xml:space="preserve">: Remote meeting, Friday, June 17, 2022 @ 9:00 </w:t>
      </w:r>
      <w:r w:rsidR="0077641F">
        <w:rPr>
          <w:rFonts w:ascii="Bookman Old Style" w:hAnsi="Bookman Old Style"/>
          <w:sz w:val="22"/>
          <w:szCs w:val="22"/>
        </w:rPr>
        <w:t>a.m.</w:t>
      </w:r>
      <w:r w:rsidRPr="00180354">
        <w:rPr>
          <w:rFonts w:ascii="Bookman Old Style" w:hAnsi="Bookman Old Style"/>
          <w:sz w:val="22"/>
          <w:szCs w:val="22"/>
        </w:rPr>
        <w:t xml:space="preserve"> via Microsoft Teams (</w:t>
      </w:r>
      <w:hyperlink r:id="rId29" w:history="1">
        <w:r w:rsidR="0077641F" w:rsidRPr="002C5ACD">
          <w:rPr>
            <w:rStyle w:val="Hyperlink"/>
            <w:rFonts w:ascii="Bookman Old Style" w:hAnsi="Bookman Old Style"/>
            <w:sz w:val="22"/>
            <w:szCs w:val="22"/>
          </w:rPr>
          <w:t>https://teams.microsoft.com/l/meetup-join/19%3ameeting_ZDVmNmE2ZGMtYWEwMS00MjBmLTg3Y2MtNzM5NzYzZDBhMjQ3%40thread.v2/0?context=%7b%22Tid%22%3a%22413fa8ab-207d-4b62-9bcd-ea1a8f2f864e%22%2c%22Oid%22%3a%22ed6764cf-969a-43c1-907c-b3249fe5d929%22%7d</w:t>
        </w:r>
      </w:hyperlink>
      <w:r w:rsidRPr="00180354">
        <w:rPr>
          <w:rFonts w:ascii="Bookman Old Style" w:hAnsi="Bookman Old Style"/>
          <w:sz w:val="22"/>
          <w:szCs w:val="22"/>
        </w:rPr>
        <w:t>)</w:t>
      </w:r>
      <w:r w:rsidR="0077641F">
        <w:rPr>
          <w:rFonts w:ascii="Bookman Old Style" w:hAnsi="Bookman Old Style"/>
          <w:sz w:val="22"/>
          <w:szCs w:val="22"/>
        </w:rPr>
        <w:t>.</w:t>
      </w:r>
    </w:p>
    <w:p w14:paraId="21CB9163" w14:textId="63229431" w:rsidR="000D1D7D" w:rsidRPr="00180354" w:rsidRDefault="000D1D7D" w:rsidP="000D1D7D">
      <w:pPr>
        <w:tabs>
          <w:tab w:val="left" w:pos="-1440"/>
          <w:tab w:val="left" w:pos="-720"/>
          <w:tab w:val="left" w:pos="540"/>
          <w:tab w:val="left" w:pos="10440"/>
        </w:tabs>
        <w:rPr>
          <w:rFonts w:ascii="Bookman Old Style" w:hAnsi="Bookman Old Style"/>
          <w:sz w:val="22"/>
          <w:szCs w:val="22"/>
        </w:rPr>
      </w:pPr>
      <w:r w:rsidRPr="00180354">
        <w:rPr>
          <w:rFonts w:ascii="Bookman Old Style" w:hAnsi="Bookman Old Style"/>
          <w:sz w:val="22"/>
          <w:szCs w:val="22"/>
        </w:rPr>
        <w:t>COMMENT DEADLINE: 8:00 a</w:t>
      </w:r>
      <w:r w:rsidR="0077641F">
        <w:rPr>
          <w:rFonts w:ascii="Bookman Old Style" w:hAnsi="Bookman Old Style"/>
          <w:sz w:val="22"/>
          <w:szCs w:val="22"/>
        </w:rPr>
        <w:t>.</w:t>
      </w:r>
      <w:r w:rsidRPr="00180354">
        <w:rPr>
          <w:rFonts w:ascii="Bookman Old Style" w:hAnsi="Bookman Old Style"/>
          <w:sz w:val="22"/>
          <w:szCs w:val="22"/>
        </w:rPr>
        <w:t>m</w:t>
      </w:r>
      <w:r w:rsidR="0077641F">
        <w:rPr>
          <w:rFonts w:ascii="Bookman Old Style" w:hAnsi="Bookman Old Style"/>
          <w:sz w:val="22"/>
          <w:szCs w:val="22"/>
        </w:rPr>
        <w:t>.</w:t>
      </w:r>
      <w:r w:rsidRPr="00180354">
        <w:rPr>
          <w:rFonts w:ascii="Bookman Old Style" w:hAnsi="Bookman Old Style"/>
          <w:sz w:val="22"/>
          <w:szCs w:val="22"/>
        </w:rPr>
        <w:t>, Monday, June 27, 2022</w:t>
      </w:r>
    </w:p>
    <w:p w14:paraId="2F3E0B55" w14:textId="3864B21D" w:rsidR="000D1D7D" w:rsidRPr="00180354" w:rsidRDefault="000D1D7D" w:rsidP="0077641F">
      <w:pPr>
        <w:tabs>
          <w:tab w:val="left" w:pos="-1440"/>
          <w:tab w:val="left" w:pos="-720"/>
          <w:tab w:val="left" w:pos="540"/>
          <w:tab w:val="left" w:pos="10440"/>
        </w:tabs>
        <w:ind w:right="-90"/>
        <w:rPr>
          <w:rFonts w:ascii="Bookman Old Style" w:hAnsi="Bookman Old Style"/>
          <w:sz w:val="22"/>
          <w:szCs w:val="22"/>
        </w:rPr>
      </w:pPr>
      <w:r w:rsidRPr="00180354">
        <w:rPr>
          <w:rFonts w:ascii="Bookman Old Style" w:hAnsi="Bookman Old Style"/>
          <w:sz w:val="22"/>
          <w:szCs w:val="22"/>
        </w:rPr>
        <w:t>CONTACT PERSON FOR THIS FILING</w:t>
      </w:r>
      <w:r w:rsidR="0077641F">
        <w:rPr>
          <w:rFonts w:ascii="Bookman Old Style" w:hAnsi="Bookman Old Style"/>
          <w:sz w:val="22"/>
          <w:szCs w:val="22"/>
        </w:rPr>
        <w:t xml:space="preserve"> / SMALL BUSINESS IMPACT INFORMATION / AGENCY RULEMAKING LIAISON</w:t>
      </w:r>
      <w:r w:rsidRPr="00180354">
        <w:rPr>
          <w:rFonts w:ascii="Bookman Old Style" w:hAnsi="Bookman Old Style"/>
          <w:sz w:val="22"/>
          <w:szCs w:val="22"/>
        </w:rPr>
        <w:t>:</w:t>
      </w:r>
      <w:r w:rsidR="0077641F">
        <w:rPr>
          <w:rFonts w:ascii="Bookman Old Style" w:hAnsi="Bookman Old Style"/>
          <w:sz w:val="22"/>
          <w:szCs w:val="22"/>
        </w:rPr>
        <w:t xml:space="preserve"> </w:t>
      </w:r>
      <w:r w:rsidRPr="00180354">
        <w:rPr>
          <w:rFonts w:ascii="Bookman Old Style" w:hAnsi="Bookman Old Style"/>
          <w:sz w:val="22"/>
          <w:szCs w:val="22"/>
        </w:rPr>
        <w:t>Megan Patterson</w:t>
      </w:r>
      <w:r w:rsidR="0077641F">
        <w:rPr>
          <w:rFonts w:ascii="Bookman Old Style" w:hAnsi="Bookman Old Style"/>
          <w:sz w:val="22"/>
          <w:szCs w:val="22"/>
        </w:rPr>
        <w:t xml:space="preserve">, Agriculture - Board of Pesticides Control, </w:t>
      </w:r>
      <w:r w:rsidRPr="00180354">
        <w:rPr>
          <w:rFonts w:ascii="Bookman Old Style" w:hAnsi="Bookman Old Style"/>
          <w:sz w:val="22"/>
          <w:szCs w:val="22"/>
        </w:rPr>
        <w:t xml:space="preserve">28 </w:t>
      </w:r>
      <w:r w:rsidR="0077641F">
        <w:rPr>
          <w:rFonts w:ascii="Bookman Old Style" w:hAnsi="Bookman Old Style"/>
          <w:sz w:val="22"/>
          <w:szCs w:val="22"/>
        </w:rPr>
        <w:t xml:space="preserve">State House Station, </w:t>
      </w:r>
      <w:r w:rsidRPr="00180354">
        <w:rPr>
          <w:rFonts w:ascii="Bookman Old Style" w:hAnsi="Bookman Old Style"/>
          <w:sz w:val="22"/>
          <w:szCs w:val="22"/>
        </w:rPr>
        <w:t>Augusta, ME 04333</w:t>
      </w:r>
      <w:r w:rsidR="0077641F">
        <w:rPr>
          <w:rFonts w:ascii="Bookman Old Style" w:hAnsi="Bookman Old Style"/>
          <w:sz w:val="22"/>
          <w:szCs w:val="22"/>
        </w:rPr>
        <w:t xml:space="preserve">. Telephone: </w:t>
      </w:r>
      <w:r w:rsidR="0077641F" w:rsidRPr="00180354">
        <w:rPr>
          <w:rFonts w:ascii="Bookman Old Style" w:hAnsi="Bookman Old Style"/>
          <w:sz w:val="22"/>
          <w:szCs w:val="22"/>
        </w:rPr>
        <w:t>(207)</w:t>
      </w:r>
      <w:r w:rsidR="0077641F">
        <w:rPr>
          <w:rFonts w:ascii="Bookman Old Style" w:hAnsi="Bookman Old Style"/>
          <w:sz w:val="22"/>
          <w:szCs w:val="22"/>
        </w:rPr>
        <w:t xml:space="preserve"> </w:t>
      </w:r>
      <w:r w:rsidR="0077641F" w:rsidRPr="00180354">
        <w:rPr>
          <w:rFonts w:ascii="Bookman Old Style" w:hAnsi="Bookman Old Style"/>
          <w:sz w:val="22"/>
          <w:szCs w:val="22"/>
        </w:rPr>
        <w:t>287-2731</w:t>
      </w:r>
      <w:r w:rsidR="0077641F">
        <w:rPr>
          <w:rFonts w:ascii="Bookman Old Style" w:hAnsi="Bookman Old Style"/>
          <w:sz w:val="22"/>
          <w:szCs w:val="22"/>
        </w:rPr>
        <w:t xml:space="preserve">. Email: </w:t>
      </w:r>
      <w:hyperlink r:id="rId30" w:history="1">
        <w:r w:rsidR="0077641F" w:rsidRPr="002C5ACD">
          <w:rPr>
            <w:rStyle w:val="Hyperlink"/>
            <w:rFonts w:ascii="Bookman Old Style" w:hAnsi="Bookman Old Style"/>
            <w:iCs/>
            <w:sz w:val="22"/>
            <w:szCs w:val="22"/>
          </w:rPr>
          <w:t>Megan.L.Patterson@Maine.gov</w:t>
        </w:r>
      </w:hyperlink>
      <w:r w:rsidR="0077641F">
        <w:rPr>
          <w:rFonts w:ascii="Bookman Old Style" w:hAnsi="Bookman Old Style"/>
          <w:iCs/>
          <w:sz w:val="22"/>
          <w:szCs w:val="22"/>
        </w:rPr>
        <w:t xml:space="preserve">; </w:t>
      </w:r>
      <w:hyperlink r:id="rId31" w:history="1">
        <w:r w:rsidR="0077641F" w:rsidRPr="002C5ACD">
          <w:rPr>
            <w:rStyle w:val="Hyperlink"/>
            <w:rFonts w:ascii="Bookman Old Style" w:hAnsi="Bookman Old Style"/>
            <w:sz w:val="22"/>
            <w:szCs w:val="22"/>
          </w:rPr>
          <w:t>Pesticides@Maine.gov</w:t>
        </w:r>
      </w:hyperlink>
      <w:r w:rsidR="0077641F">
        <w:rPr>
          <w:rFonts w:ascii="Bookman Old Style" w:hAnsi="Bookman Old Style"/>
          <w:sz w:val="22"/>
          <w:szCs w:val="22"/>
        </w:rPr>
        <w:t>.</w:t>
      </w:r>
    </w:p>
    <w:p w14:paraId="2DB40637" w14:textId="77777777" w:rsidR="000D1D7D" w:rsidRPr="00180354" w:rsidRDefault="000D1D7D" w:rsidP="000D1D7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80354">
        <w:rPr>
          <w:rFonts w:ascii="Bookman Old Style" w:hAnsi="Bookman Old Style"/>
          <w:color w:val="000000"/>
          <w:sz w:val="22"/>
          <w:szCs w:val="22"/>
          <w:shd w:val="clear" w:color="auto" w:fill="FFFFFF"/>
        </w:rPr>
        <w:t xml:space="preserve">FINANCIAL IMPACT ON MUNICIPALITIES OR COUNTIES </w:t>
      </w:r>
      <w:r w:rsidRPr="00180354">
        <w:rPr>
          <w:rFonts w:ascii="Bookman Old Style" w:hAnsi="Bookman Old Style"/>
          <w:i/>
          <w:color w:val="000000"/>
          <w:sz w:val="22"/>
          <w:szCs w:val="22"/>
          <w:shd w:val="clear" w:color="auto" w:fill="FFFFFF"/>
        </w:rPr>
        <w:t>(if any)</w:t>
      </w:r>
      <w:r w:rsidRPr="00180354">
        <w:rPr>
          <w:rFonts w:ascii="Bookman Old Style" w:hAnsi="Bookman Old Style"/>
          <w:color w:val="000000"/>
          <w:sz w:val="22"/>
          <w:szCs w:val="22"/>
          <w:shd w:val="clear" w:color="auto" w:fill="FFFFFF"/>
        </w:rPr>
        <w:t>:</w:t>
      </w:r>
      <w:r w:rsidRPr="00180354">
        <w:rPr>
          <w:rStyle w:val="apple-converted-space"/>
          <w:rFonts w:ascii="Bookman Old Style" w:hAnsi="Bookman Old Style"/>
          <w:color w:val="000000"/>
          <w:sz w:val="22"/>
          <w:szCs w:val="22"/>
          <w:shd w:val="clear" w:color="auto" w:fill="FFFFFF"/>
        </w:rPr>
        <w:t> </w:t>
      </w:r>
    </w:p>
    <w:p w14:paraId="1A341645" w14:textId="45219F05" w:rsidR="000D1D7D" w:rsidRPr="00180354" w:rsidRDefault="000D1D7D" w:rsidP="000D1D7D">
      <w:pPr>
        <w:tabs>
          <w:tab w:val="left" w:pos="-1440"/>
          <w:tab w:val="left" w:pos="-720"/>
          <w:tab w:val="left" w:pos="540"/>
          <w:tab w:val="left" w:pos="10440"/>
        </w:tabs>
        <w:rPr>
          <w:rFonts w:ascii="Bookman Old Style" w:hAnsi="Bookman Old Style"/>
          <w:sz w:val="22"/>
          <w:szCs w:val="22"/>
        </w:rPr>
      </w:pPr>
      <w:r w:rsidRPr="00180354">
        <w:rPr>
          <w:rFonts w:ascii="Bookman Old Style" w:hAnsi="Bookman Old Style"/>
          <w:sz w:val="22"/>
          <w:szCs w:val="22"/>
        </w:rPr>
        <w:t>STATUTORY AUTHORITY FOR THIS RULE:</w:t>
      </w:r>
      <w:r w:rsidR="0077641F">
        <w:rPr>
          <w:rFonts w:ascii="Bookman Old Style" w:hAnsi="Bookman Old Style"/>
          <w:sz w:val="22"/>
          <w:szCs w:val="22"/>
        </w:rPr>
        <w:t xml:space="preserve"> </w:t>
      </w:r>
      <w:r w:rsidRPr="00180354">
        <w:rPr>
          <w:rFonts w:ascii="Bookman Old Style" w:hAnsi="Bookman Old Style"/>
          <w:sz w:val="22"/>
          <w:szCs w:val="22"/>
        </w:rPr>
        <w:t xml:space="preserve">5 MRS §§ 8051 </w:t>
      </w:r>
      <w:r w:rsidRPr="0077641F">
        <w:rPr>
          <w:rFonts w:ascii="Bookman Old Style" w:hAnsi="Bookman Old Style"/>
          <w:i/>
          <w:iCs/>
          <w:sz w:val="22"/>
          <w:szCs w:val="22"/>
        </w:rPr>
        <w:t>et seq</w:t>
      </w:r>
      <w:r w:rsidRPr="00180354">
        <w:rPr>
          <w:rFonts w:ascii="Bookman Old Style" w:hAnsi="Bookman Old Style"/>
          <w:sz w:val="22"/>
          <w:szCs w:val="22"/>
        </w:rPr>
        <w:t>.</w:t>
      </w:r>
      <w:r w:rsidR="0077641F">
        <w:rPr>
          <w:rFonts w:ascii="Bookman Old Style" w:hAnsi="Bookman Old Style"/>
          <w:sz w:val="22"/>
          <w:szCs w:val="22"/>
        </w:rPr>
        <w:t xml:space="preserve">; </w:t>
      </w:r>
      <w:r w:rsidRPr="00180354">
        <w:rPr>
          <w:rFonts w:ascii="Bookman Old Style" w:hAnsi="Bookman Old Style"/>
          <w:sz w:val="22"/>
          <w:szCs w:val="22"/>
        </w:rPr>
        <w:t>7 MRS §§ 601-610</w:t>
      </w:r>
      <w:r w:rsidR="0077641F">
        <w:rPr>
          <w:rFonts w:ascii="Bookman Old Style" w:hAnsi="Bookman Old Style"/>
          <w:sz w:val="22"/>
          <w:szCs w:val="22"/>
        </w:rPr>
        <w:t xml:space="preserve">; </w:t>
      </w:r>
      <w:r w:rsidRPr="00180354">
        <w:rPr>
          <w:rFonts w:ascii="Bookman Old Style" w:hAnsi="Bookman Old Style"/>
          <w:sz w:val="22"/>
          <w:szCs w:val="22"/>
        </w:rPr>
        <w:t xml:space="preserve">22 MRS §§ 1471-A-D </w:t>
      </w:r>
      <w:r w:rsidR="0077641F" w:rsidRPr="0077641F">
        <w:rPr>
          <w:rFonts w:ascii="Bookman Old Style" w:hAnsi="Bookman Old Style"/>
          <w:i/>
          <w:iCs/>
          <w:sz w:val="22"/>
          <w:szCs w:val="22"/>
        </w:rPr>
        <w:t>and</w:t>
      </w:r>
      <w:r w:rsidRPr="00180354">
        <w:rPr>
          <w:rFonts w:ascii="Bookman Old Style" w:hAnsi="Bookman Old Style"/>
          <w:sz w:val="22"/>
          <w:szCs w:val="22"/>
        </w:rPr>
        <w:t xml:space="preserve"> M</w:t>
      </w:r>
    </w:p>
    <w:p w14:paraId="5B471D5F" w14:textId="7DEF2862" w:rsidR="000D1D7D" w:rsidRPr="00180354" w:rsidRDefault="000D1D7D" w:rsidP="000D1D7D">
      <w:pPr>
        <w:tabs>
          <w:tab w:val="left" w:pos="-1440"/>
          <w:tab w:val="left" w:pos="-720"/>
          <w:tab w:val="left" w:pos="540"/>
          <w:tab w:val="left" w:pos="10440"/>
        </w:tabs>
        <w:rPr>
          <w:rFonts w:ascii="Bookman Old Style" w:hAnsi="Bookman Old Style"/>
          <w:sz w:val="22"/>
          <w:szCs w:val="22"/>
        </w:rPr>
      </w:pPr>
      <w:r w:rsidRPr="00180354">
        <w:rPr>
          <w:rFonts w:ascii="Bookman Old Style" w:hAnsi="Bookman Old Style"/>
          <w:sz w:val="22"/>
          <w:szCs w:val="22"/>
        </w:rPr>
        <w:t>SUBSTANTIVE STATE OR FEDERAL LAW BEING IMPLEMENTED: N/A</w:t>
      </w:r>
    </w:p>
    <w:p w14:paraId="523EAA37" w14:textId="16CA58C3" w:rsidR="000D1D7D" w:rsidRPr="00180354" w:rsidRDefault="000D1D7D" w:rsidP="000D1D7D">
      <w:pPr>
        <w:tabs>
          <w:tab w:val="left" w:pos="-1440"/>
          <w:tab w:val="left" w:pos="-720"/>
          <w:tab w:val="left" w:pos="540"/>
          <w:tab w:val="left" w:pos="10440"/>
        </w:tabs>
        <w:rPr>
          <w:rFonts w:ascii="Bookman Old Style" w:hAnsi="Bookman Old Style"/>
          <w:sz w:val="22"/>
          <w:szCs w:val="22"/>
        </w:rPr>
      </w:pPr>
      <w:r w:rsidRPr="00180354">
        <w:rPr>
          <w:rFonts w:ascii="Bookman Old Style" w:hAnsi="Bookman Old Style"/>
          <w:sz w:val="22"/>
          <w:szCs w:val="22"/>
        </w:rPr>
        <w:t xml:space="preserve">AGENCY WEBSITE: </w:t>
      </w:r>
      <w:hyperlink r:id="rId32" w:history="1">
        <w:r w:rsidR="0077641F" w:rsidRPr="002C5ACD">
          <w:rPr>
            <w:rStyle w:val="Hyperlink"/>
            <w:rFonts w:ascii="Bookman Old Style" w:hAnsi="Bookman Old Style"/>
            <w:sz w:val="22"/>
            <w:szCs w:val="22"/>
          </w:rPr>
          <w:t>https://www.maine.gov/dacf/php/pesticides/index.shtml</w:t>
        </w:r>
      </w:hyperlink>
      <w:r w:rsidR="0077641F">
        <w:rPr>
          <w:rFonts w:ascii="Bookman Old Style" w:hAnsi="Bookman Old Style"/>
          <w:sz w:val="22"/>
          <w:szCs w:val="22"/>
        </w:rPr>
        <w:t>.</w:t>
      </w:r>
    </w:p>
    <w:p w14:paraId="3EB0A6F1" w14:textId="6340EEB8" w:rsidR="00163D54" w:rsidRDefault="00163D54" w:rsidP="000D1D7D">
      <w:pPr>
        <w:pBdr>
          <w:bottom w:val="single" w:sz="4" w:space="1" w:color="auto"/>
        </w:pBdr>
        <w:ind w:left="720" w:hanging="720"/>
        <w:rPr>
          <w:rFonts w:ascii="Bookman Old Style" w:hAnsi="Bookman Old Style"/>
          <w:bCs/>
          <w:sz w:val="22"/>
          <w:szCs w:val="22"/>
        </w:rPr>
      </w:pPr>
    </w:p>
    <w:p w14:paraId="4D12F304" w14:textId="6B01C90D" w:rsidR="000D1D7D" w:rsidRDefault="000D1D7D" w:rsidP="00ED730D">
      <w:pPr>
        <w:ind w:left="720" w:hanging="720"/>
        <w:rPr>
          <w:rFonts w:ascii="Bookman Old Style" w:hAnsi="Bookman Old Style"/>
          <w:bCs/>
          <w:sz w:val="22"/>
          <w:szCs w:val="22"/>
        </w:rPr>
      </w:pPr>
    </w:p>
    <w:p w14:paraId="6C4CE66D" w14:textId="6D256FB1" w:rsidR="00A23FB9" w:rsidRPr="00A23FB9" w:rsidRDefault="00A23FB9" w:rsidP="00A23FB9">
      <w:pPr>
        <w:tabs>
          <w:tab w:val="left" w:pos="-1440"/>
          <w:tab w:val="left" w:pos="-720"/>
          <w:tab w:val="left" w:pos="4320"/>
          <w:tab w:val="left" w:pos="10440"/>
        </w:tabs>
        <w:overflowPunct/>
        <w:autoSpaceDE/>
        <w:autoSpaceDN/>
        <w:adjustRightInd/>
        <w:textAlignment w:val="auto"/>
        <w:rPr>
          <w:rFonts w:ascii="Bookman Old Style" w:eastAsiaTheme="minorHAnsi" w:hAnsi="Bookman Old Style"/>
          <w:sz w:val="22"/>
          <w:szCs w:val="22"/>
        </w:rPr>
      </w:pPr>
      <w:r w:rsidRPr="00A23FB9">
        <w:rPr>
          <w:rFonts w:ascii="Bookman Old Style" w:eastAsiaTheme="minorHAnsi" w:hAnsi="Bookman Old Style"/>
          <w:sz w:val="22"/>
          <w:szCs w:val="22"/>
        </w:rPr>
        <w:t xml:space="preserve">AGENCY: </w:t>
      </w:r>
      <w:r w:rsidRPr="00A23FB9">
        <w:rPr>
          <w:rFonts w:ascii="Bookman Old Style" w:eastAsiaTheme="minorHAnsi" w:hAnsi="Bookman Old Style"/>
          <w:b/>
          <w:bCs/>
          <w:sz w:val="22"/>
          <w:szCs w:val="22"/>
        </w:rPr>
        <w:t>13-188 - Department of Marine Resources (DMR)</w:t>
      </w:r>
    </w:p>
    <w:p w14:paraId="5D30D078" w14:textId="3B837768" w:rsidR="00A23FB9" w:rsidRPr="00A23FB9" w:rsidRDefault="00A23FB9" w:rsidP="00A23FB9">
      <w:pPr>
        <w:tabs>
          <w:tab w:val="left" w:pos="-1440"/>
          <w:tab w:val="left" w:pos="-720"/>
          <w:tab w:val="left" w:pos="540"/>
          <w:tab w:val="left" w:pos="10440"/>
        </w:tabs>
        <w:overflowPunct/>
        <w:autoSpaceDE/>
        <w:autoSpaceDN/>
        <w:adjustRightInd/>
        <w:ind w:left="540" w:hanging="540"/>
        <w:textAlignment w:val="auto"/>
        <w:rPr>
          <w:rFonts w:ascii="Bookman Old Style" w:eastAsiaTheme="minorHAnsi" w:hAnsi="Bookman Old Style"/>
          <w:sz w:val="22"/>
          <w:szCs w:val="22"/>
        </w:rPr>
      </w:pPr>
      <w:r w:rsidRPr="00A23FB9">
        <w:rPr>
          <w:rFonts w:ascii="Bookman Old Style" w:eastAsiaTheme="minorHAnsi" w:hAnsi="Bookman Old Style"/>
          <w:sz w:val="22"/>
          <w:szCs w:val="22"/>
        </w:rPr>
        <w:t xml:space="preserve">CHAPTER NUMBER AND TITLE: </w:t>
      </w:r>
      <w:r w:rsidRPr="00A23FB9">
        <w:rPr>
          <w:rFonts w:ascii="Bookman Old Style" w:eastAsiaTheme="minorHAnsi" w:hAnsi="Bookman Old Style"/>
          <w:b/>
          <w:bCs/>
          <w:sz w:val="22"/>
          <w:szCs w:val="22"/>
        </w:rPr>
        <w:t>Ch. 26</w:t>
      </w:r>
      <w:r>
        <w:rPr>
          <w:rFonts w:ascii="Bookman Old Style" w:eastAsiaTheme="minorHAnsi" w:hAnsi="Bookman Old Style"/>
          <w:sz w:val="22"/>
          <w:szCs w:val="22"/>
        </w:rPr>
        <w:t>,</w:t>
      </w:r>
      <w:r w:rsidRPr="00A23FB9">
        <w:rPr>
          <w:rFonts w:ascii="Bookman Old Style" w:eastAsiaTheme="minorHAnsi" w:hAnsi="Bookman Old Style"/>
          <w:sz w:val="22"/>
          <w:szCs w:val="22"/>
        </w:rPr>
        <w:t xml:space="preserve"> Sea Urchin </w:t>
      </w:r>
      <w:r>
        <w:rPr>
          <w:rFonts w:ascii="Bookman Old Style" w:eastAsiaTheme="minorHAnsi" w:hAnsi="Bookman Old Style"/>
          <w:sz w:val="22"/>
          <w:szCs w:val="22"/>
        </w:rPr>
        <w:t>(</w:t>
      </w:r>
      <w:r w:rsidRPr="00A23FB9">
        <w:rPr>
          <w:rFonts w:ascii="Bookman Old Style" w:eastAsiaTheme="minorHAnsi" w:hAnsi="Bookman Old Style"/>
          <w:sz w:val="22"/>
          <w:szCs w:val="22"/>
        </w:rPr>
        <w:t>2022-2023 Season</w:t>
      </w:r>
      <w:r>
        <w:rPr>
          <w:rFonts w:ascii="Bookman Old Style" w:eastAsiaTheme="minorHAnsi" w:hAnsi="Bookman Old Style"/>
          <w:sz w:val="22"/>
          <w:szCs w:val="22"/>
        </w:rPr>
        <w:t>)</w:t>
      </w:r>
    </w:p>
    <w:p w14:paraId="34BA6296" w14:textId="7C3843CE" w:rsidR="00A23FB9" w:rsidRPr="00A23FB9" w:rsidRDefault="00A23FB9" w:rsidP="00A23FB9">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Theme="minorHAnsi" w:hAnsi="Bookman Old Style"/>
          <w:sz w:val="22"/>
          <w:szCs w:val="22"/>
        </w:rPr>
      </w:pPr>
      <w:r w:rsidRPr="00A23FB9">
        <w:rPr>
          <w:rFonts w:ascii="Bookman Old Style" w:eastAsiaTheme="minorHAnsi" w:hAnsi="Bookman Old Style"/>
          <w:sz w:val="22"/>
          <w:szCs w:val="22"/>
        </w:rPr>
        <w:t>TYPE OF RULE:</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Routine Technical</w:t>
      </w:r>
    </w:p>
    <w:p w14:paraId="6D64E9E8" w14:textId="26BFC01B"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b/>
          <w:bCs/>
          <w:sz w:val="22"/>
          <w:szCs w:val="22"/>
        </w:rPr>
      </w:pPr>
      <w:r w:rsidRPr="00A23FB9">
        <w:rPr>
          <w:rFonts w:ascii="Bookman Old Style" w:eastAsiaTheme="minorHAnsi" w:hAnsi="Bookman Old Style"/>
          <w:sz w:val="22"/>
          <w:szCs w:val="22"/>
        </w:rPr>
        <w:t>PROPOSED RULE NUMBER:</w:t>
      </w:r>
      <w:r>
        <w:rPr>
          <w:rFonts w:ascii="Bookman Old Style" w:eastAsiaTheme="minorHAnsi" w:hAnsi="Bookman Old Style"/>
          <w:sz w:val="22"/>
          <w:szCs w:val="22"/>
        </w:rPr>
        <w:t xml:space="preserve"> </w:t>
      </w:r>
      <w:r>
        <w:rPr>
          <w:rFonts w:ascii="Bookman Old Style" w:eastAsiaTheme="minorHAnsi" w:hAnsi="Bookman Old Style"/>
          <w:b/>
          <w:bCs/>
          <w:sz w:val="22"/>
          <w:szCs w:val="22"/>
        </w:rPr>
        <w:t>2022-P077</w:t>
      </w:r>
    </w:p>
    <w:p w14:paraId="536E6C2E" w14:textId="77777777"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Arial" w:hAnsi="Bookman Old Style"/>
          <w:sz w:val="22"/>
          <w:szCs w:val="22"/>
        </w:rPr>
      </w:pPr>
      <w:r w:rsidRPr="00A23FB9">
        <w:rPr>
          <w:rFonts w:ascii="Bookman Old Style" w:eastAsiaTheme="minorHAnsi" w:hAnsi="Bookman Old Style"/>
          <w:sz w:val="22"/>
          <w:szCs w:val="22"/>
        </w:rPr>
        <w:t xml:space="preserve">BRIEF SUMMARY: </w:t>
      </w:r>
      <w:r w:rsidRPr="00A23FB9">
        <w:rPr>
          <w:rFonts w:ascii="Bookman Old Style" w:eastAsia="Arial" w:hAnsi="Bookman Old Style"/>
          <w:sz w:val="22"/>
          <w:szCs w:val="22"/>
        </w:rPr>
        <w:t>This regulation would establish open harvest days and tote limits for the taking of sea urchins by divers, rakers, trappers, and draggers in Zones 1 and 2 for the 2022-2023 season. For Zone 1, seasons are proposed for divers, trappers, rakers and draggers in 2022-2023, from which harvesters may only fish up to 15 days of their choosing, the same number of days allowed during the 2021-2022 season. For Zone 1, the daily tote limit is nine (9), the same as in the 2021-2022 season. For Zone 2, 40-day seasons are proposed for divers, trappers, rakers and draggers in 2022-2023, from which harvesters may only fish up to 30 days of their choosing. This proposal has the same number of fishing days and opportunity days as the 2021-2022 season. For the Whiting &amp; Dennys Bays Limited Access Area in Zone 2, a 15-day season is proposed for Zone 2 divers, trappers, rakers and draggers in 2022-2023. For Zone 2, the daily tote limit is six (6), the same as in the 2021-2022 season.</w:t>
      </w:r>
    </w:p>
    <w:p w14:paraId="4E390723" w14:textId="77777777"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color w:val="4F81BD" w:themeColor="accent1"/>
          <w:sz w:val="22"/>
          <w:szCs w:val="22"/>
        </w:rPr>
      </w:pPr>
      <w:r w:rsidRPr="00A23FB9">
        <w:rPr>
          <w:rFonts w:ascii="Bookman Old Style" w:eastAsia="Arial" w:hAnsi="Bookman Old Style"/>
          <w:sz w:val="22"/>
          <w:szCs w:val="22"/>
        </w:rPr>
        <w:t xml:space="preserve">The Blue Hill Bay Limited Access Area designation sunset on April 1, 2022 and that language has been removed from the regulation. </w:t>
      </w:r>
    </w:p>
    <w:p w14:paraId="0A29A53E" w14:textId="3E710B04"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sidRPr="00A23FB9">
        <w:rPr>
          <w:rFonts w:ascii="Bookman Old Style" w:eastAsiaTheme="minorHAnsi" w:hAnsi="Bookman Old Style"/>
          <w:sz w:val="22"/>
          <w:szCs w:val="22"/>
        </w:rPr>
        <w:t xml:space="preserve">PUBLIC HEARING: June 13, 2022, 6:00 p.m., DMR HQ, </w:t>
      </w:r>
      <w:r>
        <w:rPr>
          <w:rFonts w:ascii="Bookman Old Style" w:eastAsiaTheme="minorHAnsi" w:hAnsi="Bookman Old Style"/>
          <w:sz w:val="22"/>
          <w:szCs w:val="22"/>
        </w:rPr>
        <w:t>R</w:t>
      </w:r>
      <w:r w:rsidRPr="00A23FB9">
        <w:rPr>
          <w:rFonts w:ascii="Bookman Old Style" w:eastAsiaTheme="minorHAnsi" w:hAnsi="Bookman Old Style"/>
          <w:sz w:val="22"/>
          <w:szCs w:val="22"/>
        </w:rPr>
        <w:t xml:space="preserve">oom 118 Marquardt Building (32 Blossom Lane, Augusta ME), </w:t>
      </w:r>
      <w:r w:rsidRPr="00A23FB9">
        <w:rPr>
          <w:rFonts w:ascii="Bookman Old Style" w:eastAsiaTheme="minorHAnsi" w:hAnsi="Bookman Old Style"/>
          <w:i/>
          <w:iCs/>
          <w:sz w:val="22"/>
          <w:szCs w:val="22"/>
        </w:rPr>
        <w:t xml:space="preserve">with an option to participate remotely via Microsoft Teams. For information on how to join the hearing, please visit: </w:t>
      </w:r>
      <w:hyperlink r:id="rId33" w:history="1">
        <w:r w:rsidRPr="00A23FB9">
          <w:rPr>
            <w:rFonts w:ascii="Bookman Old Style" w:eastAsiaTheme="minorHAnsi" w:hAnsi="Bookman Old Style"/>
            <w:i/>
            <w:iCs/>
            <w:color w:val="0000FF" w:themeColor="hyperlink"/>
            <w:sz w:val="22"/>
            <w:szCs w:val="22"/>
            <w:u w:val="single"/>
          </w:rPr>
          <w:t>www.maine.gov/dmr</w:t>
        </w:r>
      </w:hyperlink>
      <w:r w:rsidRPr="00A23FB9">
        <w:rPr>
          <w:rFonts w:ascii="Bookman Old Style" w:eastAsiaTheme="minorHAnsi" w:hAnsi="Bookman Old Style"/>
          <w:i/>
          <w:iCs/>
          <w:sz w:val="22"/>
          <w:szCs w:val="22"/>
        </w:rPr>
        <w:t xml:space="preserve">. Instructions will be posted on DMR’s homepage under meetings and events. </w:t>
      </w:r>
      <w:r w:rsidRPr="00A23FB9">
        <w:rPr>
          <w:rFonts w:ascii="Bookman Old Style" w:eastAsiaTheme="minorHAnsi" w:hAnsi="Bookman Old Style"/>
          <w:sz w:val="22"/>
          <w:szCs w:val="22"/>
        </w:rPr>
        <w:t xml:space="preserve">Hearing facilities: </w:t>
      </w:r>
      <w:r w:rsidRPr="00A23FB9">
        <w:rPr>
          <w:rFonts w:ascii="Bookman Old Style" w:eastAsiaTheme="minorHAnsi" w:hAnsi="Bookman Old Style"/>
          <w:i/>
          <w:iCs/>
          <w:sz w:val="22"/>
          <w:szCs w:val="22"/>
        </w:rPr>
        <w:t xml:space="preserve">If you require accommodations due to disability, please contact Meredith Mendelson at </w:t>
      </w:r>
      <w:r>
        <w:rPr>
          <w:rFonts w:ascii="Bookman Old Style" w:eastAsiaTheme="minorHAnsi" w:hAnsi="Bookman Old Style"/>
          <w:i/>
          <w:iCs/>
          <w:sz w:val="22"/>
          <w:szCs w:val="22"/>
        </w:rPr>
        <w:t>(</w:t>
      </w:r>
      <w:r w:rsidRPr="00A23FB9">
        <w:rPr>
          <w:rFonts w:ascii="Bookman Old Style" w:eastAsiaTheme="minorHAnsi" w:hAnsi="Bookman Old Style"/>
          <w:i/>
          <w:iCs/>
          <w:sz w:val="22"/>
          <w:szCs w:val="22"/>
        </w:rPr>
        <w:t>207</w:t>
      </w:r>
      <w:r>
        <w:rPr>
          <w:rFonts w:ascii="Bookman Old Style" w:eastAsiaTheme="minorHAnsi" w:hAnsi="Bookman Old Style"/>
          <w:i/>
          <w:iCs/>
          <w:sz w:val="22"/>
          <w:szCs w:val="22"/>
        </w:rPr>
        <w:t xml:space="preserve">) </w:t>
      </w:r>
      <w:r w:rsidRPr="00A23FB9">
        <w:rPr>
          <w:rFonts w:ascii="Bookman Old Style" w:eastAsiaTheme="minorHAnsi" w:hAnsi="Bookman Old Style"/>
          <w:i/>
          <w:iCs/>
          <w:sz w:val="22"/>
          <w:szCs w:val="22"/>
        </w:rPr>
        <w:t>624-6553.</w:t>
      </w:r>
    </w:p>
    <w:p w14:paraId="5FF3DC36" w14:textId="77777777" w:rsidR="00A23FB9" w:rsidRPr="00A23FB9" w:rsidRDefault="00A23FB9" w:rsidP="00A23FB9">
      <w:pPr>
        <w:tabs>
          <w:tab w:val="left" w:pos="-1440"/>
          <w:tab w:val="left" w:pos="-720"/>
          <w:tab w:val="left" w:pos="540"/>
          <w:tab w:val="left" w:pos="10440"/>
        </w:tabs>
        <w:overflowPunct/>
        <w:autoSpaceDE/>
        <w:autoSpaceDN/>
        <w:adjustRightInd/>
        <w:ind w:left="540" w:hanging="540"/>
        <w:textAlignment w:val="auto"/>
        <w:rPr>
          <w:rFonts w:ascii="Bookman Old Style" w:eastAsiaTheme="minorHAnsi" w:hAnsi="Bookman Old Style"/>
          <w:sz w:val="22"/>
          <w:szCs w:val="22"/>
        </w:rPr>
      </w:pPr>
      <w:r w:rsidRPr="00A23FB9">
        <w:rPr>
          <w:rFonts w:ascii="Bookman Old Style" w:eastAsiaTheme="minorHAnsi" w:hAnsi="Bookman Old Style"/>
          <w:sz w:val="22"/>
          <w:szCs w:val="22"/>
        </w:rPr>
        <w:t xml:space="preserve">COMMENT DEADLINE: June 24, 2022 </w:t>
      </w:r>
    </w:p>
    <w:p w14:paraId="08032E08" w14:textId="738138FF"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bookmarkStart w:id="7" w:name="_Hlk103856428"/>
      <w:r w:rsidRPr="00A23FB9">
        <w:rPr>
          <w:rFonts w:ascii="Bookman Old Style" w:eastAsiaTheme="minorHAnsi" w:hAnsi="Bookman Old Style"/>
          <w:sz w:val="22"/>
          <w:szCs w:val="22"/>
        </w:rPr>
        <w:t>CONTACT PERSON FOR THIS FILING</w:t>
      </w:r>
      <w:r>
        <w:rPr>
          <w:rFonts w:ascii="Bookman Old Style" w:eastAsiaTheme="minorHAnsi" w:hAnsi="Bookman Old Style"/>
          <w:sz w:val="22"/>
          <w:szCs w:val="22"/>
        </w:rPr>
        <w:t xml:space="preserve"> / SMALL BUSINESS IMPACT INFORMATION</w:t>
      </w:r>
      <w:r w:rsidRPr="00A23FB9">
        <w:rPr>
          <w:rFonts w:ascii="Bookman Old Style" w:eastAsiaTheme="minorHAnsi" w:hAnsi="Bookman Old Style"/>
          <w:sz w:val="22"/>
          <w:szCs w:val="22"/>
        </w:rPr>
        <w:t>:</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Amanda Ellis</w:t>
      </w:r>
      <w:r>
        <w:rPr>
          <w:rFonts w:ascii="Bookman Old Style" w:eastAsiaTheme="minorHAnsi" w:hAnsi="Bookman Old Style"/>
          <w:sz w:val="22"/>
          <w:szCs w:val="22"/>
        </w:rPr>
        <w:t xml:space="preserve">, Marine Resources, </w:t>
      </w:r>
      <w:r w:rsidRPr="00A23FB9">
        <w:rPr>
          <w:rFonts w:ascii="Bookman Old Style" w:eastAsiaTheme="minorHAnsi" w:hAnsi="Bookman Old Style"/>
          <w:sz w:val="22"/>
          <w:szCs w:val="22"/>
        </w:rPr>
        <w:t>21 State House Station, Augusta, Maine 04333-0021</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 xml:space="preserve">Telephone: </w:t>
      </w:r>
      <w:r>
        <w:rPr>
          <w:rFonts w:ascii="Bookman Old Style" w:eastAsiaTheme="minorHAnsi" w:hAnsi="Bookman Old Style"/>
          <w:sz w:val="22"/>
          <w:szCs w:val="22"/>
        </w:rPr>
        <w:t>(</w:t>
      </w:r>
      <w:r w:rsidRPr="00A23FB9">
        <w:rPr>
          <w:rFonts w:ascii="Bookman Old Style" w:eastAsiaTheme="minorHAnsi" w:hAnsi="Bookman Old Style"/>
          <w:sz w:val="22"/>
          <w:szCs w:val="22"/>
        </w:rPr>
        <w:t>207</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624-6573</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 xml:space="preserve">Fax: </w:t>
      </w:r>
      <w:r>
        <w:rPr>
          <w:rFonts w:ascii="Bookman Old Style" w:eastAsiaTheme="minorHAnsi" w:hAnsi="Bookman Old Style"/>
          <w:sz w:val="22"/>
          <w:szCs w:val="22"/>
        </w:rPr>
        <w:t>(</w:t>
      </w:r>
      <w:r w:rsidRPr="00A23FB9">
        <w:rPr>
          <w:rFonts w:ascii="Bookman Old Style" w:eastAsiaTheme="minorHAnsi" w:hAnsi="Bookman Old Style"/>
          <w:sz w:val="22"/>
          <w:szCs w:val="22"/>
        </w:rPr>
        <w:t>207</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624-6024</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 xml:space="preserve">TTY: </w:t>
      </w:r>
      <w:r>
        <w:rPr>
          <w:rFonts w:ascii="Bookman Old Style" w:eastAsiaTheme="minorHAnsi" w:hAnsi="Bookman Old Style"/>
          <w:sz w:val="22"/>
          <w:szCs w:val="22"/>
        </w:rPr>
        <w:t>(</w:t>
      </w:r>
      <w:r w:rsidRPr="00A23FB9">
        <w:rPr>
          <w:rFonts w:ascii="Bookman Old Style" w:eastAsiaTheme="minorHAnsi" w:hAnsi="Bookman Old Style"/>
          <w:sz w:val="22"/>
          <w:szCs w:val="22"/>
        </w:rPr>
        <w:t>207</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624-6500 (Deaf/Hard of Hearing)</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E</w:t>
      </w:r>
      <w:r>
        <w:rPr>
          <w:rFonts w:ascii="Bookman Old Style" w:eastAsiaTheme="minorHAnsi" w:hAnsi="Bookman Old Style"/>
          <w:sz w:val="22"/>
          <w:szCs w:val="22"/>
        </w:rPr>
        <w:t>mail</w:t>
      </w:r>
      <w:r w:rsidRPr="00A23FB9">
        <w:rPr>
          <w:rFonts w:ascii="Bookman Old Style" w:eastAsiaTheme="minorHAnsi" w:hAnsi="Bookman Old Style"/>
          <w:sz w:val="22"/>
          <w:szCs w:val="22"/>
        </w:rPr>
        <w:t xml:space="preserve">: </w:t>
      </w:r>
      <w:hyperlink r:id="rId34" w:history="1">
        <w:r w:rsidRPr="00A23FB9">
          <w:rPr>
            <w:rStyle w:val="Hyperlink"/>
            <w:rFonts w:ascii="Bookman Old Style" w:eastAsiaTheme="minorHAnsi" w:hAnsi="Bookman Old Style"/>
            <w:sz w:val="22"/>
            <w:szCs w:val="22"/>
          </w:rPr>
          <w:t>dmr.rulemaking@maine.gov</w:t>
        </w:r>
      </w:hyperlink>
      <w:r>
        <w:rPr>
          <w:rFonts w:ascii="Bookman Old Style" w:eastAsiaTheme="minorHAnsi" w:hAnsi="Bookman Old Style"/>
          <w:sz w:val="22"/>
          <w:szCs w:val="22"/>
        </w:rPr>
        <w:t>.</w:t>
      </w:r>
    </w:p>
    <w:bookmarkEnd w:id="7"/>
    <w:p w14:paraId="39A81119" w14:textId="25BB8525"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color w:val="000000"/>
          <w:sz w:val="22"/>
          <w:szCs w:val="22"/>
          <w:shd w:val="clear" w:color="auto" w:fill="FFFFFF"/>
        </w:rPr>
      </w:pPr>
      <w:r w:rsidRPr="00A23FB9">
        <w:rPr>
          <w:rFonts w:ascii="Bookman Old Style" w:eastAsiaTheme="minorHAnsi" w:hAnsi="Bookman Old Style"/>
          <w:color w:val="000000"/>
          <w:sz w:val="22"/>
          <w:szCs w:val="22"/>
          <w:shd w:val="clear" w:color="auto" w:fill="FFFFFF"/>
        </w:rPr>
        <w:t>FINANCIAL IMPACT ON MUNICIPALITIES OR COUNTIES: None</w:t>
      </w:r>
    </w:p>
    <w:p w14:paraId="7FA4C82A" w14:textId="77777777"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sidRPr="00A23FB9">
        <w:rPr>
          <w:rFonts w:ascii="Bookman Old Style" w:eastAsiaTheme="minorHAnsi" w:hAnsi="Bookman Old Style"/>
          <w:sz w:val="22"/>
          <w:szCs w:val="22"/>
        </w:rPr>
        <w:t>STATUTORY AUTHORITY FOR THIS RULE: 12 MRS §6749</w:t>
      </w:r>
    </w:p>
    <w:p w14:paraId="6F9FFC86" w14:textId="1E7472C8"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sidRPr="00A23FB9">
        <w:rPr>
          <w:rFonts w:ascii="Bookman Old Style" w:eastAsiaTheme="minorHAnsi" w:hAnsi="Bookman Old Style"/>
          <w:sz w:val="22"/>
          <w:szCs w:val="22"/>
        </w:rPr>
        <w:t>SUBSTANTIVE STATE OR FEDERAL LAW BEING IMPLEMENTED: Same</w:t>
      </w:r>
    </w:p>
    <w:p w14:paraId="67A797E3" w14:textId="3BD80215" w:rsidR="00A23FB9" w:rsidRP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Pr>
          <w:rFonts w:ascii="Bookman Old Style" w:eastAsiaTheme="minorHAnsi" w:hAnsi="Bookman Old Style"/>
          <w:sz w:val="22"/>
          <w:szCs w:val="22"/>
        </w:rPr>
        <w:t>DMR RULEMAKING</w:t>
      </w:r>
      <w:r w:rsidRPr="00A23FB9">
        <w:rPr>
          <w:rFonts w:ascii="Bookman Old Style" w:eastAsiaTheme="minorHAnsi" w:hAnsi="Bookman Old Style"/>
          <w:sz w:val="22"/>
          <w:szCs w:val="22"/>
        </w:rPr>
        <w:t xml:space="preserve"> WEBSITE: </w:t>
      </w:r>
      <w:hyperlink r:id="rId35" w:history="1">
        <w:r w:rsidRPr="00A23FB9">
          <w:rPr>
            <w:rStyle w:val="Hyperlink"/>
            <w:rFonts w:ascii="Bookman Old Style" w:eastAsiaTheme="minorHAnsi" w:hAnsi="Bookman Old Style"/>
            <w:sz w:val="22"/>
            <w:szCs w:val="22"/>
          </w:rPr>
          <w:t>http://www.maine.gov/dmr/rulemaking/</w:t>
        </w:r>
      </w:hyperlink>
      <w:r>
        <w:rPr>
          <w:rFonts w:ascii="Bookman Old Style" w:eastAsiaTheme="minorHAnsi" w:hAnsi="Bookman Old Style"/>
          <w:sz w:val="22"/>
          <w:szCs w:val="22"/>
        </w:rPr>
        <w:t>.</w:t>
      </w:r>
    </w:p>
    <w:p w14:paraId="5B85EA6E" w14:textId="551F6E4C" w:rsidR="00A23FB9" w:rsidRDefault="00A23FB9"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DMR WEBSITE: </w:t>
      </w:r>
      <w:hyperlink r:id="rId36" w:history="1">
        <w:r w:rsidRPr="00A23FB9">
          <w:rPr>
            <w:rStyle w:val="Hyperlink"/>
            <w:rFonts w:ascii="Bookman Old Style" w:eastAsiaTheme="minorHAnsi" w:hAnsi="Bookman Old Style"/>
            <w:sz w:val="22"/>
            <w:szCs w:val="22"/>
          </w:rPr>
          <w:t>http://www.maine.gov/dmr/</w:t>
        </w:r>
      </w:hyperlink>
      <w:r>
        <w:rPr>
          <w:rFonts w:ascii="Bookman Old Style" w:eastAsiaTheme="minorHAnsi" w:hAnsi="Bookman Old Style"/>
          <w:sz w:val="22"/>
          <w:szCs w:val="22"/>
        </w:rPr>
        <w:t>.</w:t>
      </w:r>
    </w:p>
    <w:p w14:paraId="237ADF5F" w14:textId="4A03250F" w:rsidR="00A23FB9" w:rsidRPr="00A23FB9" w:rsidRDefault="00BD20CE" w:rsidP="00A23FB9">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DMR RULEMAKING LIAISON: </w:t>
      </w:r>
      <w:hyperlink r:id="rId37" w:history="1">
        <w:r w:rsidRPr="002C5ACD">
          <w:rPr>
            <w:rStyle w:val="Hyperlink"/>
            <w:rFonts w:ascii="Bookman Old Style" w:eastAsiaTheme="minorHAnsi" w:hAnsi="Bookman Old Style"/>
            <w:sz w:val="22"/>
            <w:szCs w:val="22"/>
          </w:rPr>
          <w:t>Deirdre.Gilbert@Maine.gov</w:t>
        </w:r>
      </w:hyperlink>
      <w:r>
        <w:rPr>
          <w:rFonts w:ascii="Bookman Old Style" w:eastAsiaTheme="minorHAnsi" w:hAnsi="Bookman Old Style"/>
          <w:sz w:val="22"/>
          <w:szCs w:val="22"/>
        </w:rPr>
        <w:t>.</w:t>
      </w:r>
    </w:p>
    <w:p w14:paraId="3E8AE771" w14:textId="71DDAD4B" w:rsidR="000D1D7D" w:rsidRDefault="000D1D7D" w:rsidP="00A23FB9">
      <w:pPr>
        <w:pBdr>
          <w:bottom w:val="single" w:sz="4" w:space="1" w:color="auto"/>
        </w:pBdr>
        <w:ind w:left="720" w:hanging="720"/>
        <w:rPr>
          <w:rFonts w:ascii="Bookman Old Style" w:hAnsi="Bookman Old Style"/>
          <w:bCs/>
          <w:sz w:val="22"/>
          <w:szCs w:val="22"/>
        </w:rPr>
      </w:pPr>
    </w:p>
    <w:p w14:paraId="604E0EE1" w14:textId="6BBDA959" w:rsidR="000D1D7D" w:rsidRDefault="000D1D7D" w:rsidP="00ED730D">
      <w:pPr>
        <w:ind w:left="720" w:hanging="720"/>
        <w:rPr>
          <w:rFonts w:ascii="Bookman Old Style" w:hAnsi="Bookman Old Style"/>
          <w:bCs/>
          <w:sz w:val="22"/>
          <w:szCs w:val="22"/>
        </w:rPr>
      </w:pPr>
    </w:p>
    <w:p w14:paraId="0798BB0A" w14:textId="643B1201" w:rsidR="004B71AB" w:rsidRPr="004B71AB" w:rsidRDefault="004B71AB" w:rsidP="004B71AB">
      <w:pPr>
        <w:tabs>
          <w:tab w:val="left" w:pos="-1440"/>
          <w:tab w:val="left" w:pos="-720"/>
          <w:tab w:val="left" w:pos="4320"/>
          <w:tab w:val="left" w:pos="10440"/>
        </w:tabs>
        <w:rPr>
          <w:rFonts w:ascii="Bookman Old Style" w:hAnsi="Bookman Old Style"/>
          <w:sz w:val="22"/>
          <w:szCs w:val="22"/>
        </w:rPr>
      </w:pPr>
      <w:r w:rsidRPr="004B71AB">
        <w:rPr>
          <w:rFonts w:ascii="Bookman Old Style" w:hAnsi="Bookman Old Style"/>
          <w:sz w:val="22"/>
          <w:szCs w:val="22"/>
        </w:rPr>
        <w:t xml:space="preserve">AGENCY: </w:t>
      </w:r>
      <w:r w:rsidRPr="004B71AB">
        <w:rPr>
          <w:rFonts w:ascii="Bookman Old Style" w:hAnsi="Bookman Old Style"/>
          <w:b/>
          <w:bCs/>
          <w:sz w:val="22"/>
          <w:szCs w:val="22"/>
        </w:rPr>
        <w:t>13-188</w:t>
      </w:r>
      <w:r w:rsidR="0092418E" w:rsidRPr="0092418E">
        <w:rPr>
          <w:rFonts w:ascii="Bookman Old Style" w:hAnsi="Bookman Old Style"/>
          <w:b/>
          <w:bCs/>
          <w:sz w:val="22"/>
          <w:szCs w:val="22"/>
        </w:rPr>
        <w:t xml:space="preserve"> </w:t>
      </w:r>
      <w:r w:rsidRPr="004B71AB">
        <w:rPr>
          <w:rFonts w:ascii="Bookman Old Style" w:hAnsi="Bookman Old Style"/>
          <w:b/>
          <w:bCs/>
          <w:sz w:val="22"/>
          <w:szCs w:val="22"/>
        </w:rPr>
        <w:t>-</w:t>
      </w:r>
      <w:r w:rsidR="0092418E" w:rsidRPr="0092418E">
        <w:rPr>
          <w:rFonts w:ascii="Bookman Old Style" w:hAnsi="Bookman Old Style"/>
          <w:b/>
          <w:bCs/>
          <w:sz w:val="22"/>
          <w:szCs w:val="22"/>
        </w:rPr>
        <w:t xml:space="preserve"> </w:t>
      </w:r>
      <w:r w:rsidRPr="004B71AB">
        <w:rPr>
          <w:rFonts w:ascii="Bookman Old Style" w:hAnsi="Bookman Old Style"/>
          <w:b/>
          <w:bCs/>
          <w:sz w:val="22"/>
          <w:szCs w:val="22"/>
        </w:rPr>
        <w:t xml:space="preserve">Department of Marine Resources </w:t>
      </w:r>
      <w:r w:rsidR="0092418E" w:rsidRPr="0092418E">
        <w:rPr>
          <w:rFonts w:ascii="Bookman Old Style" w:hAnsi="Bookman Old Style"/>
          <w:b/>
          <w:bCs/>
          <w:sz w:val="22"/>
          <w:szCs w:val="22"/>
        </w:rPr>
        <w:t>(DMR)</w:t>
      </w:r>
    </w:p>
    <w:p w14:paraId="19330F60" w14:textId="4B48F8D8" w:rsidR="0092418E" w:rsidRDefault="004B71AB" w:rsidP="0092418E">
      <w:pPr>
        <w:tabs>
          <w:tab w:val="left" w:pos="890"/>
        </w:tabs>
        <w:rPr>
          <w:rFonts w:ascii="Bookman Old Style" w:hAnsi="Bookman Old Style"/>
          <w:sz w:val="22"/>
          <w:szCs w:val="22"/>
        </w:rPr>
      </w:pPr>
      <w:r w:rsidRPr="004B71AB">
        <w:rPr>
          <w:rFonts w:ascii="Bookman Old Style" w:hAnsi="Bookman Old Style"/>
          <w:sz w:val="22"/>
          <w:szCs w:val="22"/>
        </w:rPr>
        <w:t xml:space="preserve">CHAPTER NUMBER AND TITLE: </w:t>
      </w:r>
      <w:r w:rsidR="0092418E" w:rsidRPr="0092418E">
        <w:rPr>
          <w:rFonts w:ascii="Bookman Old Style" w:hAnsi="Bookman Old Style"/>
          <w:b/>
          <w:bCs/>
          <w:sz w:val="22"/>
          <w:szCs w:val="22"/>
        </w:rPr>
        <w:t>Ch. 50</w:t>
      </w:r>
      <w:r w:rsidR="0092418E">
        <w:rPr>
          <w:rFonts w:ascii="Bookman Old Style" w:hAnsi="Bookman Old Style"/>
          <w:sz w:val="22"/>
          <w:szCs w:val="22"/>
        </w:rPr>
        <w:t xml:space="preserve">, </w:t>
      </w:r>
      <w:r w:rsidR="0092418E" w:rsidRPr="0092418E">
        <w:rPr>
          <w:rFonts w:ascii="Bookman Old Style" w:hAnsi="Bookman Old Style"/>
          <w:sz w:val="22"/>
          <w:szCs w:val="22"/>
        </w:rPr>
        <w:t>Spiny Dogfish and Coastal Sharks:</w:t>
      </w:r>
      <w:r w:rsidR="0092418E">
        <w:rPr>
          <w:rFonts w:ascii="Bookman Old Style" w:hAnsi="Bookman Old Style"/>
          <w:sz w:val="22"/>
          <w:szCs w:val="22"/>
        </w:rPr>
        <w:t xml:space="preserve"> </w:t>
      </w:r>
      <w:r w:rsidR="0092418E" w:rsidRPr="0092418E">
        <w:rPr>
          <w:rFonts w:ascii="Bookman Old Style" w:hAnsi="Bookman Old Style"/>
          <w:b/>
          <w:bCs/>
          <w:sz w:val="22"/>
          <w:szCs w:val="22"/>
        </w:rPr>
        <w:t>50.02(A)</w:t>
      </w:r>
      <w:r w:rsidR="0092418E" w:rsidRPr="0092418E">
        <w:rPr>
          <w:rFonts w:ascii="Bookman Old Style" w:hAnsi="Bookman Old Style"/>
          <w:sz w:val="22"/>
          <w:szCs w:val="22"/>
        </w:rPr>
        <w:t>,</w:t>
      </w:r>
      <w:r w:rsidR="0092418E">
        <w:rPr>
          <w:rFonts w:ascii="Bookman Old Style" w:hAnsi="Bookman Old Style"/>
          <w:sz w:val="22"/>
          <w:szCs w:val="22"/>
        </w:rPr>
        <w:t xml:space="preserve"> </w:t>
      </w:r>
      <w:r w:rsidR="0092418E" w:rsidRPr="0092418E">
        <w:rPr>
          <w:rFonts w:ascii="Bookman Old Style" w:hAnsi="Bookman Old Style"/>
          <w:sz w:val="22"/>
          <w:szCs w:val="22"/>
        </w:rPr>
        <w:t>Harvest, Possession, and Landing Restrictions</w:t>
      </w:r>
      <w:r w:rsidR="0092418E" w:rsidRPr="004B71AB">
        <w:rPr>
          <w:rFonts w:ascii="Bookman Old Style" w:hAnsi="Bookman Old Style"/>
          <w:sz w:val="22"/>
          <w:szCs w:val="22"/>
        </w:rPr>
        <w:t xml:space="preserve"> </w:t>
      </w:r>
    </w:p>
    <w:p w14:paraId="463E9AF1" w14:textId="44FD944B" w:rsidR="004B71AB" w:rsidRPr="004B71AB" w:rsidRDefault="004B71AB" w:rsidP="0092418E">
      <w:pPr>
        <w:tabs>
          <w:tab w:val="left" w:pos="-1440"/>
          <w:tab w:val="left" w:pos="-720"/>
          <w:tab w:val="left" w:pos="540"/>
          <w:tab w:val="left" w:pos="10440"/>
        </w:tabs>
        <w:rPr>
          <w:rFonts w:ascii="Bookman Old Style" w:hAnsi="Bookman Old Style"/>
          <w:sz w:val="22"/>
          <w:szCs w:val="22"/>
        </w:rPr>
      </w:pPr>
      <w:bookmarkStart w:id="8" w:name="_Hlk103857798"/>
      <w:r w:rsidRPr="004B71AB">
        <w:rPr>
          <w:rFonts w:ascii="Bookman Old Style" w:hAnsi="Bookman Old Style"/>
          <w:sz w:val="22"/>
          <w:szCs w:val="22"/>
        </w:rPr>
        <w:t>TYPE OF RULE: Routine Technical</w:t>
      </w:r>
    </w:p>
    <w:bookmarkEnd w:id="8"/>
    <w:p w14:paraId="6ACAEF75" w14:textId="77B21A07" w:rsidR="004B71AB" w:rsidRPr="004B71AB" w:rsidRDefault="004B71AB" w:rsidP="004B71AB">
      <w:pPr>
        <w:tabs>
          <w:tab w:val="left" w:pos="-1440"/>
          <w:tab w:val="left" w:pos="-720"/>
          <w:tab w:val="left" w:pos="540"/>
          <w:tab w:val="left" w:pos="10440"/>
        </w:tabs>
        <w:rPr>
          <w:rFonts w:ascii="Bookman Old Style" w:hAnsi="Bookman Old Style"/>
          <w:b/>
          <w:bCs/>
          <w:sz w:val="22"/>
          <w:szCs w:val="22"/>
        </w:rPr>
      </w:pPr>
      <w:r w:rsidRPr="004B71AB">
        <w:rPr>
          <w:rFonts w:ascii="Bookman Old Style" w:hAnsi="Bookman Old Style"/>
          <w:sz w:val="22"/>
          <w:szCs w:val="22"/>
        </w:rPr>
        <w:t>PROPOSED RULE NUMBER:</w:t>
      </w:r>
      <w:r w:rsidR="0092418E">
        <w:rPr>
          <w:rFonts w:ascii="Bookman Old Style" w:hAnsi="Bookman Old Style"/>
          <w:sz w:val="22"/>
          <w:szCs w:val="22"/>
        </w:rPr>
        <w:t xml:space="preserve"> </w:t>
      </w:r>
      <w:r w:rsidR="0092418E">
        <w:rPr>
          <w:rFonts w:ascii="Bookman Old Style" w:hAnsi="Bookman Old Style"/>
          <w:b/>
          <w:bCs/>
          <w:sz w:val="22"/>
          <w:szCs w:val="22"/>
        </w:rPr>
        <w:t>2022-P078</w:t>
      </w:r>
    </w:p>
    <w:p w14:paraId="7758219B" w14:textId="4C49FFCA" w:rsidR="004B71AB" w:rsidRPr="004B71AB" w:rsidRDefault="004B71AB" w:rsidP="0092418E">
      <w:pPr>
        <w:tabs>
          <w:tab w:val="left" w:pos="-1440"/>
          <w:tab w:val="left" w:pos="-720"/>
          <w:tab w:val="left" w:pos="540"/>
          <w:tab w:val="left" w:pos="10440"/>
        </w:tabs>
        <w:rPr>
          <w:rFonts w:ascii="Bookman Old Style" w:hAnsi="Bookman Old Style"/>
          <w:bCs/>
          <w:sz w:val="22"/>
          <w:szCs w:val="22"/>
        </w:rPr>
      </w:pPr>
      <w:r w:rsidRPr="004B71AB">
        <w:rPr>
          <w:rFonts w:ascii="Bookman Old Style" w:hAnsi="Bookman Old Style"/>
          <w:sz w:val="22"/>
          <w:szCs w:val="22"/>
        </w:rPr>
        <w:t xml:space="preserve">BRIEF SUMMARY: On May 1, 2022, the Department of Marine Resources (DMR) adopted an emergency rule that </w:t>
      </w:r>
      <w:r w:rsidRPr="004B71AB">
        <w:rPr>
          <w:rFonts w:ascii="Bookman Old Style" w:hAnsi="Bookman Old Style"/>
          <w:bCs/>
          <w:sz w:val="22"/>
          <w:szCs w:val="22"/>
        </w:rPr>
        <w:t xml:space="preserve">increased the spiny dogfish commercial trip limit in Maine state waters to 7,500 pounds per calendar day or 24-hour period. The increased trip limit aligned Maine’s regulations with the 2022 fishing year spiny dogfish specifications published by NOAA Fisheries on April 7, 2022 and with a recent vote at the Atlantic States Marine Fisheries Commission to mirror the federal waters trip limit in state waters. As emergency rules are temporary, this proposed rule would adopt the May 1, 2022 emergency rule making it part of DMR’s regular rules. </w:t>
      </w:r>
    </w:p>
    <w:p w14:paraId="3147FA9E" w14:textId="46B7230E" w:rsidR="0092418E" w:rsidRPr="00A23FB9" w:rsidRDefault="004B71AB" w:rsidP="0092418E">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sidRPr="004B71AB">
        <w:rPr>
          <w:rFonts w:ascii="Bookman Old Style" w:hAnsi="Bookman Old Style"/>
          <w:sz w:val="22"/>
          <w:szCs w:val="22"/>
        </w:rPr>
        <w:t>PUBLIC HEARING: None scheduled.</w:t>
      </w:r>
    </w:p>
    <w:p w14:paraId="398EA445" w14:textId="77777777" w:rsidR="004B71AB" w:rsidRPr="004B71AB" w:rsidRDefault="004B71AB" w:rsidP="004B71AB">
      <w:pPr>
        <w:tabs>
          <w:tab w:val="left" w:pos="-1440"/>
          <w:tab w:val="left" w:pos="-720"/>
          <w:tab w:val="left" w:pos="540"/>
          <w:tab w:val="left" w:pos="10440"/>
        </w:tabs>
        <w:rPr>
          <w:rFonts w:ascii="Bookman Old Style" w:hAnsi="Bookman Old Style"/>
          <w:sz w:val="22"/>
          <w:szCs w:val="22"/>
        </w:rPr>
      </w:pPr>
      <w:r w:rsidRPr="004B71AB">
        <w:rPr>
          <w:rFonts w:ascii="Bookman Old Style" w:hAnsi="Bookman Old Style"/>
          <w:sz w:val="22"/>
          <w:szCs w:val="22"/>
        </w:rPr>
        <w:t>COMMENT DEADLINE: June 24, 2022</w:t>
      </w:r>
    </w:p>
    <w:p w14:paraId="416A4227" w14:textId="77777777" w:rsidR="0092418E" w:rsidRPr="00A23FB9" w:rsidRDefault="0092418E" w:rsidP="0092418E">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bookmarkStart w:id="9" w:name="_Hlk103857962"/>
      <w:r w:rsidRPr="00A23FB9">
        <w:rPr>
          <w:rFonts w:ascii="Bookman Old Style" w:eastAsiaTheme="minorHAnsi" w:hAnsi="Bookman Old Style"/>
          <w:sz w:val="22"/>
          <w:szCs w:val="22"/>
        </w:rPr>
        <w:t>CONTACT PERSON FOR THIS FILING</w:t>
      </w:r>
      <w:r>
        <w:rPr>
          <w:rFonts w:ascii="Bookman Old Style" w:eastAsiaTheme="minorHAnsi" w:hAnsi="Bookman Old Style"/>
          <w:sz w:val="22"/>
          <w:szCs w:val="22"/>
        </w:rPr>
        <w:t xml:space="preserve"> / SMALL BUSINESS IMPACT INFORMATION</w:t>
      </w:r>
      <w:bookmarkEnd w:id="9"/>
      <w:r w:rsidRPr="00A23FB9">
        <w:rPr>
          <w:rFonts w:ascii="Bookman Old Style" w:eastAsiaTheme="minorHAnsi" w:hAnsi="Bookman Old Style"/>
          <w:sz w:val="22"/>
          <w:szCs w:val="22"/>
        </w:rPr>
        <w:t>:</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Amanda Ellis</w:t>
      </w:r>
      <w:r>
        <w:rPr>
          <w:rFonts w:ascii="Bookman Old Style" w:eastAsiaTheme="minorHAnsi" w:hAnsi="Bookman Old Style"/>
          <w:sz w:val="22"/>
          <w:szCs w:val="22"/>
        </w:rPr>
        <w:t xml:space="preserve">, Marine Resources, </w:t>
      </w:r>
      <w:r w:rsidRPr="00A23FB9">
        <w:rPr>
          <w:rFonts w:ascii="Bookman Old Style" w:eastAsiaTheme="minorHAnsi" w:hAnsi="Bookman Old Style"/>
          <w:sz w:val="22"/>
          <w:szCs w:val="22"/>
        </w:rPr>
        <w:t>21 State House Station, Augusta, Maine 04333-0021</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 xml:space="preserve">Telephone: </w:t>
      </w:r>
      <w:r>
        <w:rPr>
          <w:rFonts w:ascii="Bookman Old Style" w:eastAsiaTheme="minorHAnsi" w:hAnsi="Bookman Old Style"/>
          <w:sz w:val="22"/>
          <w:szCs w:val="22"/>
        </w:rPr>
        <w:t>(</w:t>
      </w:r>
      <w:r w:rsidRPr="00A23FB9">
        <w:rPr>
          <w:rFonts w:ascii="Bookman Old Style" w:eastAsiaTheme="minorHAnsi" w:hAnsi="Bookman Old Style"/>
          <w:sz w:val="22"/>
          <w:szCs w:val="22"/>
        </w:rPr>
        <w:t>207</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624-6573</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 xml:space="preserve">Fax: </w:t>
      </w:r>
      <w:r>
        <w:rPr>
          <w:rFonts w:ascii="Bookman Old Style" w:eastAsiaTheme="minorHAnsi" w:hAnsi="Bookman Old Style"/>
          <w:sz w:val="22"/>
          <w:szCs w:val="22"/>
        </w:rPr>
        <w:t>(</w:t>
      </w:r>
      <w:r w:rsidRPr="00A23FB9">
        <w:rPr>
          <w:rFonts w:ascii="Bookman Old Style" w:eastAsiaTheme="minorHAnsi" w:hAnsi="Bookman Old Style"/>
          <w:sz w:val="22"/>
          <w:szCs w:val="22"/>
        </w:rPr>
        <w:t>207</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624-6024</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 xml:space="preserve">TTY: </w:t>
      </w:r>
      <w:r>
        <w:rPr>
          <w:rFonts w:ascii="Bookman Old Style" w:eastAsiaTheme="minorHAnsi" w:hAnsi="Bookman Old Style"/>
          <w:sz w:val="22"/>
          <w:szCs w:val="22"/>
        </w:rPr>
        <w:t>(</w:t>
      </w:r>
      <w:r w:rsidRPr="00A23FB9">
        <w:rPr>
          <w:rFonts w:ascii="Bookman Old Style" w:eastAsiaTheme="minorHAnsi" w:hAnsi="Bookman Old Style"/>
          <w:sz w:val="22"/>
          <w:szCs w:val="22"/>
        </w:rPr>
        <w:t>207</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624-6500 (Deaf/Hard of Hearing)</w:t>
      </w:r>
      <w:r>
        <w:rPr>
          <w:rFonts w:ascii="Bookman Old Style" w:eastAsiaTheme="minorHAnsi" w:hAnsi="Bookman Old Style"/>
          <w:sz w:val="22"/>
          <w:szCs w:val="22"/>
        </w:rPr>
        <w:t xml:space="preserve">. </w:t>
      </w:r>
      <w:r w:rsidRPr="00A23FB9">
        <w:rPr>
          <w:rFonts w:ascii="Bookman Old Style" w:eastAsiaTheme="minorHAnsi" w:hAnsi="Bookman Old Style"/>
          <w:sz w:val="22"/>
          <w:szCs w:val="22"/>
        </w:rPr>
        <w:t>E</w:t>
      </w:r>
      <w:r>
        <w:rPr>
          <w:rFonts w:ascii="Bookman Old Style" w:eastAsiaTheme="minorHAnsi" w:hAnsi="Bookman Old Style"/>
          <w:sz w:val="22"/>
          <w:szCs w:val="22"/>
        </w:rPr>
        <w:t>mail</w:t>
      </w:r>
      <w:r w:rsidRPr="00A23FB9">
        <w:rPr>
          <w:rFonts w:ascii="Bookman Old Style" w:eastAsiaTheme="minorHAnsi" w:hAnsi="Bookman Old Style"/>
          <w:sz w:val="22"/>
          <w:szCs w:val="22"/>
        </w:rPr>
        <w:t xml:space="preserve">: </w:t>
      </w:r>
      <w:hyperlink r:id="rId38" w:history="1">
        <w:r w:rsidRPr="00A23FB9">
          <w:rPr>
            <w:rStyle w:val="Hyperlink"/>
            <w:rFonts w:ascii="Bookman Old Style" w:eastAsiaTheme="minorHAnsi" w:hAnsi="Bookman Old Style"/>
            <w:sz w:val="22"/>
            <w:szCs w:val="22"/>
          </w:rPr>
          <w:t>dmr.rulemaking@maine.gov</w:t>
        </w:r>
      </w:hyperlink>
      <w:r>
        <w:rPr>
          <w:rFonts w:ascii="Bookman Old Style" w:eastAsiaTheme="minorHAnsi" w:hAnsi="Bookman Old Style"/>
          <w:sz w:val="22"/>
          <w:szCs w:val="22"/>
        </w:rPr>
        <w:t>.</w:t>
      </w:r>
    </w:p>
    <w:p w14:paraId="56CD6895" w14:textId="7D2CC348" w:rsidR="004B71AB" w:rsidRPr="004B71AB" w:rsidRDefault="004B71AB" w:rsidP="004B71AB">
      <w:pPr>
        <w:tabs>
          <w:tab w:val="left" w:pos="-1440"/>
          <w:tab w:val="left" w:pos="-720"/>
          <w:tab w:val="left" w:pos="540"/>
          <w:tab w:val="left" w:pos="10440"/>
        </w:tabs>
        <w:rPr>
          <w:rFonts w:ascii="Bookman Old Style" w:hAnsi="Bookman Old Style"/>
          <w:color w:val="000000"/>
          <w:sz w:val="22"/>
          <w:szCs w:val="22"/>
          <w:shd w:val="clear" w:color="auto" w:fill="FFFFFF"/>
        </w:rPr>
      </w:pPr>
      <w:r w:rsidRPr="004B71AB">
        <w:rPr>
          <w:rFonts w:ascii="Bookman Old Style" w:hAnsi="Bookman Old Style"/>
          <w:color w:val="000000"/>
          <w:sz w:val="22"/>
          <w:szCs w:val="22"/>
          <w:shd w:val="clear" w:color="auto" w:fill="FFFFFF"/>
        </w:rPr>
        <w:t>FINANCIAL IMPACT ON MUNICIPALITIES OR COUNTIES: None</w:t>
      </w:r>
    </w:p>
    <w:p w14:paraId="21320FBF" w14:textId="394CA1A9" w:rsidR="004B71AB" w:rsidRPr="004B71AB" w:rsidRDefault="004B71AB" w:rsidP="004B71AB">
      <w:pPr>
        <w:tabs>
          <w:tab w:val="left" w:pos="-1440"/>
          <w:tab w:val="left" w:pos="-720"/>
          <w:tab w:val="left" w:pos="540"/>
          <w:tab w:val="left" w:pos="10440"/>
        </w:tabs>
        <w:rPr>
          <w:rFonts w:ascii="Bookman Old Style" w:hAnsi="Bookman Old Style"/>
          <w:sz w:val="22"/>
          <w:szCs w:val="22"/>
        </w:rPr>
      </w:pPr>
      <w:r w:rsidRPr="004B71AB">
        <w:rPr>
          <w:rFonts w:ascii="Bookman Old Style" w:hAnsi="Bookman Old Style"/>
          <w:sz w:val="22"/>
          <w:szCs w:val="22"/>
        </w:rPr>
        <w:t xml:space="preserve">STATUTORY AUTHORITY FOR THIS RULE: 12 MRS </w:t>
      </w:r>
      <w:r w:rsidR="0092418E">
        <w:rPr>
          <w:rFonts w:ascii="Bookman Old Style" w:hAnsi="Bookman Old Style"/>
          <w:sz w:val="22"/>
          <w:szCs w:val="22"/>
        </w:rPr>
        <w:t>§</w:t>
      </w:r>
      <w:r w:rsidRPr="004B71AB">
        <w:rPr>
          <w:rFonts w:ascii="Bookman Old Style" w:hAnsi="Bookman Old Style"/>
          <w:sz w:val="22"/>
          <w:szCs w:val="22"/>
        </w:rPr>
        <w:t>6171</w:t>
      </w:r>
    </w:p>
    <w:p w14:paraId="1892D048" w14:textId="6E92A878" w:rsidR="004B71AB" w:rsidRPr="004B71AB" w:rsidRDefault="004B71AB" w:rsidP="004B71AB">
      <w:pPr>
        <w:tabs>
          <w:tab w:val="left" w:pos="-1440"/>
          <w:tab w:val="left" w:pos="-720"/>
          <w:tab w:val="left" w:pos="540"/>
          <w:tab w:val="left" w:pos="10440"/>
        </w:tabs>
        <w:rPr>
          <w:rFonts w:ascii="Bookman Old Style" w:hAnsi="Bookman Old Style"/>
          <w:sz w:val="22"/>
          <w:szCs w:val="22"/>
        </w:rPr>
      </w:pPr>
      <w:r w:rsidRPr="004B71AB">
        <w:rPr>
          <w:rFonts w:ascii="Bookman Old Style" w:hAnsi="Bookman Old Style"/>
          <w:sz w:val="22"/>
          <w:szCs w:val="22"/>
        </w:rPr>
        <w:t>SUBSTANTIVE STATE OR FEDERAL LAW BEING IMPLEMENTED: Same</w:t>
      </w:r>
    </w:p>
    <w:p w14:paraId="313A32CB" w14:textId="77777777" w:rsidR="0092418E" w:rsidRPr="00A23FB9" w:rsidRDefault="0092418E" w:rsidP="0092418E">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Pr>
          <w:rFonts w:ascii="Bookman Old Style" w:eastAsiaTheme="minorHAnsi" w:hAnsi="Bookman Old Style"/>
          <w:sz w:val="22"/>
          <w:szCs w:val="22"/>
        </w:rPr>
        <w:t>DMR RULEMAKING</w:t>
      </w:r>
      <w:r w:rsidRPr="00A23FB9">
        <w:rPr>
          <w:rFonts w:ascii="Bookman Old Style" w:eastAsiaTheme="minorHAnsi" w:hAnsi="Bookman Old Style"/>
          <w:sz w:val="22"/>
          <w:szCs w:val="22"/>
        </w:rPr>
        <w:t xml:space="preserve"> WEBSITE: </w:t>
      </w:r>
      <w:hyperlink r:id="rId39" w:history="1">
        <w:r w:rsidRPr="00A23FB9">
          <w:rPr>
            <w:rStyle w:val="Hyperlink"/>
            <w:rFonts w:ascii="Bookman Old Style" w:eastAsiaTheme="minorHAnsi" w:hAnsi="Bookman Old Style"/>
            <w:sz w:val="22"/>
            <w:szCs w:val="22"/>
          </w:rPr>
          <w:t>http://www.maine.gov/dmr/rulemaking/</w:t>
        </w:r>
      </w:hyperlink>
      <w:r>
        <w:rPr>
          <w:rFonts w:ascii="Bookman Old Style" w:eastAsiaTheme="minorHAnsi" w:hAnsi="Bookman Old Style"/>
          <w:sz w:val="22"/>
          <w:szCs w:val="22"/>
        </w:rPr>
        <w:t>.</w:t>
      </w:r>
    </w:p>
    <w:p w14:paraId="20BB67B8" w14:textId="77777777" w:rsidR="0092418E" w:rsidRDefault="0092418E" w:rsidP="0092418E">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DMR WEBSITE: </w:t>
      </w:r>
      <w:hyperlink r:id="rId40" w:history="1">
        <w:r w:rsidRPr="00A23FB9">
          <w:rPr>
            <w:rStyle w:val="Hyperlink"/>
            <w:rFonts w:ascii="Bookman Old Style" w:eastAsiaTheme="minorHAnsi" w:hAnsi="Bookman Old Style"/>
            <w:sz w:val="22"/>
            <w:szCs w:val="22"/>
          </w:rPr>
          <w:t>http://www.maine.gov/dmr/</w:t>
        </w:r>
      </w:hyperlink>
      <w:r>
        <w:rPr>
          <w:rFonts w:ascii="Bookman Old Style" w:eastAsiaTheme="minorHAnsi" w:hAnsi="Bookman Old Style"/>
          <w:sz w:val="22"/>
          <w:szCs w:val="22"/>
        </w:rPr>
        <w:t>.</w:t>
      </w:r>
    </w:p>
    <w:p w14:paraId="5086CCBE" w14:textId="77777777" w:rsidR="0092418E" w:rsidRPr="00A23FB9" w:rsidRDefault="0092418E" w:rsidP="0092418E">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Pr>
          <w:rFonts w:ascii="Bookman Old Style" w:eastAsiaTheme="minorHAnsi" w:hAnsi="Bookman Old Style"/>
          <w:sz w:val="22"/>
          <w:szCs w:val="22"/>
        </w:rPr>
        <w:t xml:space="preserve">DMR RULEMAKING LIAISON: </w:t>
      </w:r>
      <w:hyperlink r:id="rId41" w:history="1">
        <w:r w:rsidRPr="002C5ACD">
          <w:rPr>
            <w:rStyle w:val="Hyperlink"/>
            <w:rFonts w:ascii="Bookman Old Style" w:eastAsiaTheme="minorHAnsi" w:hAnsi="Bookman Old Style"/>
            <w:sz w:val="22"/>
            <w:szCs w:val="22"/>
          </w:rPr>
          <w:t>Deirdre.Gilbert@Maine.gov</w:t>
        </w:r>
      </w:hyperlink>
      <w:r>
        <w:rPr>
          <w:rFonts w:ascii="Bookman Old Style" w:eastAsiaTheme="minorHAnsi" w:hAnsi="Bookman Old Style"/>
          <w:sz w:val="22"/>
          <w:szCs w:val="22"/>
        </w:rPr>
        <w:t>.</w:t>
      </w:r>
    </w:p>
    <w:p w14:paraId="6616B6F6" w14:textId="1075F07C" w:rsidR="004B71AB" w:rsidRDefault="004B71AB" w:rsidP="0092418E">
      <w:pPr>
        <w:pBdr>
          <w:bottom w:val="single" w:sz="4" w:space="1" w:color="auto"/>
        </w:pBdr>
        <w:ind w:left="720" w:hanging="720"/>
        <w:rPr>
          <w:rFonts w:ascii="Bookman Old Style" w:hAnsi="Bookman Old Style"/>
          <w:bCs/>
          <w:sz w:val="22"/>
          <w:szCs w:val="22"/>
        </w:rPr>
      </w:pPr>
    </w:p>
    <w:p w14:paraId="179774DB" w14:textId="286AA4B1" w:rsidR="004B71AB" w:rsidRDefault="004B71AB" w:rsidP="00ED730D">
      <w:pPr>
        <w:ind w:left="720" w:hanging="720"/>
        <w:rPr>
          <w:rFonts w:ascii="Bookman Old Style" w:hAnsi="Bookman Old Style"/>
          <w:bCs/>
          <w:sz w:val="22"/>
          <w:szCs w:val="22"/>
        </w:rPr>
      </w:pPr>
    </w:p>
    <w:p w14:paraId="5AE32102" w14:textId="69259707" w:rsidR="00847994" w:rsidRPr="007D1253" w:rsidRDefault="00847994" w:rsidP="00CC25E7">
      <w:pPr>
        <w:tabs>
          <w:tab w:val="left" w:pos="-1440"/>
          <w:tab w:val="left" w:pos="-720"/>
          <w:tab w:val="left" w:pos="4320"/>
          <w:tab w:val="left" w:pos="10440"/>
        </w:tabs>
        <w:rPr>
          <w:rFonts w:ascii="Bookman Old Style" w:hAnsi="Bookman Old Style"/>
          <w:sz w:val="22"/>
          <w:szCs w:val="22"/>
        </w:rPr>
      </w:pPr>
      <w:bookmarkStart w:id="10" w:name="_Hlk103858832"/>
      <w:r w:rsidRPr="007D1253">
        <w:rPr>
          <w:rFonts w:ascii="Bookman Old Style" w:hAnsi="Bookman Old Style"/>
          <w:sz w:val="22"/>
          <w:szCs w:val="22"/>
        </w:rPr>
        <w:t xml:space="preserve">AGENCY: </w:t>
      </w:r>
      <w:r w:rsidRPr="00CC25E7">
        <w:rPr>
          <w:rFonts w:ascii="Bookman Old Style" w:hAnsi="Bookman Old Style"/>
          <w:b/>
          <w:bCs/>
          <w:sz w:val="22"/>
          <w:szCs w:val="22"/>
        </w:rPr>
        <w:t>09-137</w:t>
      </w:r>
      <w:r w:rsidR="00CC25E7">
        <w:rPr>
          <w:rFonts w:ascii="Bookman Old Style" w:hAnsi="Bookman Old Style"/>
          <w:b/>
          <w:bCs/>
          <w:sz w:val="22"/>
          <w:szCs w:val="22"/>
        </w:rPr>
        <w:t xml:space="preserve"> -</w:t>
      </w:r>
      <w:r w:rsidRPr="00CC25E7">
        <w:rPr>
          <w:rFonts w:ascii="Bookman Old Style" w:hAnsi="Bookman Old Style"/>
          <w:b/>
          <w:bCs/>
          <w:sz w:val="22"/>
          <w:szCs w:val="22"/>
        </w:rPr>
        <w:t xml:space="preserve"> </w:t>
      </w:r>
      <w:r w:rsidR="00CC25E7" w:rsidRPr="00CC25E7">
        <w:rPr>
          <w:rFonts w:ascii="Bookman Old Style" w:hAnsi="Bookman Old Style"/>
          <w:b/>
          <w:bCs/>
          <w:sz w:val="22"/>
          <w:szCs w:val="22"/>
        </w:rPr>
        <w:t xml:space="preserve">Department of </w:t>
      </w:r>
      <w:r w:rsidRPr="00CC25E7">
        <w:rPr>
          <w:rFonts w:ascii="Bookman Old Style" w:hAnsi="Bookman Old Style"/>
          <w:b/>
          <w:bCs/>
          <w:sz w:val="22"/>
          <w:szCs w:val="22"/>
        </w:rPr>
        <w:t>Inland Fisheries and Wildlife</w:t>
      </w:r>
      <w:r w:rsidR="00CC25E7" w:rsidRPr="00CC25E7">
        <w:rPr>
          <w:rFonts w:ascii="Bookman Old Style" w:hAnsi="Bookman Old Style"/>
          <w:b/>
          <w:bCs/>
          <w:sz w:val="22"/>
          <w:szCs w:val="22"/>
        </w:rPr>
        <w:t xml:space="preserve"> (IFW)</w:t>
      </w:r>
    </w:p>
    <w:bookmarkEnd w:id="10"/>
    <w:p w14:paraId="346CC911" w14:textId="5B04AA30" w:rsidR="00CC25E7" w:rsidRDefault="00847994" w:rsidP="00CC25E7">
      <w:pPr>
        <w:tabs>
          <w:tab w:val="left" w:pos="-1440"/>
          <w:tab w:val="left" w:pos="-720"/>
          <w:tab w:val="left" w:pos="540"/>
          <w:tab w:val="left" w:pos="10440"/>
        </w:tabs>
        <w:rPr>
          <w:rFonts w:ascii="Bookman Old Style" w:hAnsi="Bookman Old Style"/>
          <w:sz w:val="22"/>
          <w:szCs w:val="22"/>
        </w:rPr>
      </w:pPr>
      <w:r w:rsidRPr="007D1253">
        <w:rPr>
          <w:rFonts w:ascii="Bookman Old Style" w:hAnsi="Bookman Old Style"/>
          <w:sz w:val="22"/>
          <w:szCs w:val="22"/>
        </w:rPr>
        <w:t xml:space="preserve">CHAPTER NUMBER AND TITLE: </w:t>
      </w:r>
      <w:r w:rsidR="00CC25E7" w:rsidRPr="00CC25E7">
        <w:rPr>
          <w:rFonts w:ascii="Bookman Old Style" w:hAnsi="Bookman Old Style"/>
          <w:b/>
          <w:bCs/>
          <w:sz w:val="22"/>
          <w:szCs w:val="22"/>
        </w:rPr>
        <w:t>Ch. 16</w:t>
      </w:r>
      <w:r w:rsidR="00CC25E7" w:rsidRPr="00CC25E7">
        <w:rPr>
          <w:rFonts w:ascii="Bookman Old Style" w:hAnsi="Bookman Old Style"/>
          <w:sz w:val="22"/>
          <w:szCs w:val="22"/>
        </w:rPr>
        <w:t>,</w:t>
      </w:r>
      <w:r w:rsidR="00CC25E7">
        <w:rPr>
          <w:rFonts w:ascii="Bookman Old Style" w:hAnsi="Bookman Old Style"/>
          <w:sz w:val="22"/>
          <w:szCs w:val="22"/>
        </w:rPr>
        <w:t xml:space="preserve"> </w:t>
      </w:r>
      <w:r w:rsidR="00CC25E7" w:rsidRPr="00CC25E7">
        <w:rPr>
          <w:rFonts w:ascii="Bookman Old Style" w:hAnsi="Bookman Old Style"/>
          <w:sz w:val="22"/>
          <w:szCs w:val="22"/>
        </w:rPr>
        <w:t>Hunting:</w:t>
      </w:r>
      <w:r w:rsidR="00CC25E7">
        <w:rPr>
          <w:rFonts w:ascii="Bookman Old Style" w:hAnsi="Bookman Old Style"/>
          <w:sz w:val="22"/>
          <w:szCs w:val="22"/>
        </w:rPr>
        <w:t xml:space="preserve"> </w:t>
      </w:r>
      <w:r w:rsidR="00CC25E7" w:rsidRPr="00CC25E7">
        <w:rPr>
          <w:rFonts w:ascii="Bookman Old Style" w:hAnsi="Bookman Old Style"/>
          <w:b/>
          <w:bCs/>
          <w:sz w:val="22"/>
          <w:szCs w:val="22"/>
        </w:rPr>
        <w:t>16.06(1)(E)</w:t>
      </w:r>
      <w:r w:rsidR="00CC25E7" w:rsidRPr="00CC25E7">
        <w:rPr>
          <w:rFonts w:ascii="Bookman Old Style" w:hAnsi="Bookman Old Style"/>
          <w:sz w:val="22"/>
          <w:szCs w:val="22"/>
        </w:rPr>
        <w:t>,</w:t>
      </w:r>
      <w:r w:rsidR="00CC25E7">
        <w:rPr>
          <w:rFonts w:ascii="Bookman Old Style" w:hAnsi="Bookman Old Style"/>
          <w:sz w:val="22"/>
          <w:szCs w:val="22"/>
        </w:rPr>
        <w:t xml:space="preserve"> </w:t>
      </w:r>
      <w:r w:rsidR="00CC25E7" w:rsidRPr="00CC25E7">
        <w:rPr>
          <w:rFonts w:ascii="Bookman Old Style" w:hAnsi="Bookman Old Style"/>
          <w:sz w:val="22"/>
          <w:szCs w:val="22"/>
        </w:rPr>
        <w:t>Submission of Teeth</w:t>
      </w:r>
    </w:p>
    <w:p w14:paraId="63CE8DC5" w14:textId="77777777" w:rsidR="00CC25E7" w:rsidRPr="004B71AB" w:rsidRDefault="00CC25E7" w:rsidP="00CC25E7">
      <w:pPr>
        <w:tabs>
          <w:tab w:val="left" w:pos="-1440"/>
          <w:tab w:val="left" w:pos="-720"/>
          <w:tab w:val="left" w:pos="540"/>
          <w:tab w:val="left" w:pos="10440"/>
        </w:tabs>
        <w:rPr>
          <w:rFonts w:ascii="Bookman Old Style" w:hAnsi="Bookman Old Style"/>
          <w:sz w:val="22"/>
          <w:szCs w:val="22"/>
        </w:rPr>
      </w:pPr>
      <w:bookmarkStart w:id="11" w:name="_Hlk103859843"/>
      <w:r w:rsidRPr="004B71AB">
        <w:rPr>
          <w:rFonts w:ascii="Bookman Old Style" w:hAnsi="Bookman Old Style"/>
          <w:sz w:val="22"/>
          <w:szCs w:val="22"/>
        </w:rPr>
        <w:t>TYPE OF RULE: Routine Technical</w:t>
      </w:r>
    </w:p>
    <w:bookmarkEnd w:id="11"/>
    <w:p w14:paraId="0F72AA01" w14:textId="20E3685B" w:rsidR="00847994" w:rsidRPr="00CC25E7" w:rsidRDefault="00847994" w:rsidP="00CC25E7">
      <w:pPr>
        <w:tabs>
          <w:tab w:val="left" w:pos="-1440"/>
          <w:tab w:val="left" w:pos="-720"/>
          <w:tab w:val="left" w:pos="540"/>
          <w:tab w:val="left" w:pos="10440"/>
        </w:tabs>
        <w:rPr>
          <w:rFonts w:ascii="Bookman Old Style" w:hAnsi="Bookman Old Style"/>
          <w:b/>
          <w:bCs/>
          <w:sz w:val="22"/>
          <w:szCs w:val="22"/>
        </w:rPr>
      </w:pPr>
      <w:r w:rsidRPr="007D1253">
        <w:rPr>
          <w:rFonts w:ascii="Bookman Old Style" w:hAnsi="Bookman Old Style"/>
          <w:sz w:val="22"/>
          <w:szCs w:val="22"/>
        </w:rPr>
        <w:t>PROPOSED RULE NUMBER:</w:t>
      </w:r>
      <w:r w:rsidR="00CC25E7">
        <w:rPr>
          <w:rFonts w:ascii="Bookman Old Style" w:hAnsi="Bookman Old Style"/>
          <w:sz w:val="22"/>
          <w:szCs w:val="22"/>
        </w:rPr>
        <w:t xml:space="preserve"> </w:t>
      </w:r>
      <w:r w:rsidR="00CC25E7">
        <w:rPr>
          <w:rFonts w:ascii="Bookman Old Style" w:hAnsi="Bookman Old Style"/>
          <w:b/>
          <w:bCs/>
          <w:sz w:val="22"/>
          <w:szCs w:val="22"/>
        </w:rPr>
        <w:t>2022-P079</w:t>
      </w:r>
    </w:p>
    <w:p w14:paraId="3CF0994B" w14:textId="4A86E38F" w:rsidR="00847994" w:rsidRPr="007D1253" w:rsidRDefault="00847994" w:rsidP="00CC25E7">
      <w:pPr>
        <w:tabs>
          <w:tab w:val="left" w:pos="4050"/>
        </w:tabs>
        <w:rPr>
          <w:rFonts w:ascii="Bookman Old Style" w:hAnsi="Bookman Old Style"/>
          <w:sz w:val="22"/>
          <w:szCs w:val="22"/>
        </w:rPr>
      </w:pPr>
      <w:r w:rsidRPr="007D1253">
        <w:rPr>
          <w:rFonts w:ascii="Bookman Old Style" w:hAnsi="Bookman Old Style"/>
          <w:sz w:val="22"/>
          <w:szCs w:val="22"/>
        </w:rPr>
        <w:t xml:space="preserve">BRIEF SUMMARY: </w:t>
      </w:r>
      <w:r w:rsidRPr="007D1253">
        <w:rPr>
          <w:rFonts w:ascii="Bookman Old Style" w:hAnsi="Bookman Old Style"/>
          <w:bCs/>
          <w:sz w:val="22"/>
          <w:szCs w:val="22"/>
        </w:rPr>
        <w:t>The Commissioner of Inland Fisheries and Wildlife is proposing a change to Ch</w:t>
      </w:r>
      <w:r w:rsidR="00CC25E7">
        <w:rPr>
          <w:rFonts w:ascii="Bookman Old Style" w:hAnsi="Bookman Old Style"/>
          <w:bCs/>
          <w:sz w:val="22"/>
          <w:szCs w:val="22"/>
        </w:rPr>
        <w:t>.</w:t>
      </w:r>
      <w:r w:rsidRPr="007D1253">
        <w:rPr>
          <w:rFonts w:ascii="Bookman Old Style" w:hAnsi="Bookman Old Style"/>
          <w:bCs/>
          <w:sz w:val="22"/>
          <w:szCs w:val="22"/>
        </w:rPr>
        <w:t xml:space="preserve"> 16 rules to adjust the information required during mandatory submission of teeth for bobcat at the time of registration. Each tooth will be labeled with species, sex, and seal number; a change from existing labeling requirements of: month and year, sex, species, method of take (trap or hunt), and town of kill. If adopted, this change will reduce the amount of information required on the label while adding seal number as a means of linking all biological data collected on each animal. </w:t>
      </w:r>
      <w:r w:rsidRPr="007D1253">
        <w:rPr>
          <w:rFonts w:ascii="Bookman Old Style" w:hAnsi="Bookman Old Style"/>
          <w:sz w:val="22"/>
          <w:szCs w:val="22"/>
        </w:rPr>
        <w:t xml:space="preserve">A copy of the complete proposal can be requested from the Agency Contact Person. </w:t>
      </w:r>
    </w:p>
    <w:p w14:paraId="75359D2C" w14:textId="038D1280" w:rsidR="00847994" w:rsidRPr="007D1253" w:rsidRDefault="00847994" w:rsidP="00CC25E7">
      <w:pPr>
        <w:tabs>
          <w:tab w:val="left" w:pos="-1440"/>
          <w:tab w:val="left" w:pos="-720"/>
          <w:tab w:val="left" w:pos="540"/>
          <w:tab w:val="left" w:pos="10440"/>
        </w:tabs>
        <w:rPr>
          <w:rFonts w:ascii="Bookman Old Style" w:hAnsi="Bookman Old Style"/>
          <w:sz w:val="22"/>
          <w:szCs w:val="22"/>
        </w:rPr>
      </w:pPr>
      <w:r w:rsidRPr="007D1253">
        <w:rPr>
          <w:rFonts w:ascii="Bookman Old Style" w:hAnsi="Bookman Old Style"/>
          <w:sz w:val="22"/>
          <w:szCs w:val="22"/>
        </w:rPr>
        <w:t>PUBLIC HEARING: Monday, June 13, 2022 @ 4:00</w:t>
      </w:r>
      <w:r w:rsidR="00346C6C">
        <w:rPr>
          <w:rFonts w:ascii="Bookman Old Style" w:hAnsi="Bookman Old Style"/>
          <w:sz w:val="22"/>
          <w:szCs w:val="22"/>
        </w:rPr>
        <w:t xml:space="preserve"> </w:t>
      </w:r>
      <w:r w:rsidRPr="007D1253">
        <w:rPr>
          <w:rFonts w:ascii="Bookman Old Style" w:hAnsi="Bookman Old Style"/>
          <w:sz w:val="22"/>
          <w:szCs w:val="22"/>
        </w:rPr>
        <w:t>p</w:t>
      </w:r>
      <w:r w:rsidR="00346C6C">
        <w:rPr>
          <w:rFonts w:ascii="Bookman Old Style" w:hAnsi="Bookman Old Style"/>
          <w:sz w:val="22"/>
          <w:szCs w:val="22"/>
        </w:rPr>
        <w:t>.</w:t>
      </w:r>
      <w:r w:rsidRPr="007D1253">
        <w:rPr>
          <w:rFonts w:ascii="Bookman Old Style" w:hAnsi="Bookman Old Style"/>
          <w:sz w:val="22"/>
          <w:szCs w:val="22"/>
        </w:rPr>
        <w:t>m</w:t>
      </w:r>
      <w:r w:rsidR="00346C6C">
        <w:rPr>
          <w:rFonts w:ascii="Bookman Old Style" w:hAnsi="Bookman Old Style"/>
          <w:sz w:val="22"/>
          <w:szCs w:val="22"/>
        </w:rPr>
        <w:t>.</w:t>
      </w:r>
      <w:r w:rsidRPr="007D1253">
        <w:rPr>
          <w:rFonts w:ascii="Bookman Old Style" w:hAnsi="Bookman Old Style"/>
          <w:sz w:val="22"/>
          <w:szCs w:val="22"/>
        </w:rPr>
        <w:t xml:space="preserve"> – Inland Fisheries and Wildlife, 353 Water St</w:t>
      </w:r>
      <w:r w:rsidR="00CC25E7">
        <w:rPr>
          <w:rFonts w:ascii="Bookman Old Style" w:hAnsi="Bookman Old Style"/>
          <w:sz w:val="22"/>
          <w:szCs w:val="22"/>
        </w:rPr>
        <w:t>reet -</w:t>
      </w:r>
      <w:r w:rsidRPr="007D1253">
        <w:rPr>
          <w:rFonts w:ascii="Bookman Old Style" w:hAnsi="Bookman Old Style"/>
          <w:sz w:val="22"/>
          <w:szCs w:val="22"/>
        </w:rPr>
        <w:t xml:space="preserve"> Room 400, Augusta, ME</w:t>
      </w:r>
    </w:p>
    <w:p w14:paraId="24DB9367" w14:textId="77777777" w:rsidR="00847994" w:rsidRPr="007D1253" w:rsidRDefault="00847994" w:rsidP="00CC25E7">
      <w:pPr>
        <w:tabs>
          <w:tab w:val="left" w:pos="-1440"/>
          <w:tab w:val="left" w:pos="-720"/>
          <w:tab w:val="left" w:pos="540"/>
          <w:tab w:val="left" w:pos="10440"/>
        </w:tabs>
        <w:rPr>
          <w:rFonts w:ascii="Bookman Old Style" w:hAnsi="Bookman Old Style"/>
          <w:sz w:val="22"/>
          <w:szCs w:val="22"/>
        </w:rPr>
      </w:pPr>
      <w:bookmarkStart w:id="12" w:name="_Hlk103858986"/>
      <w:r w:rsidRPr="007D1253">
        <w:rPr>
          <w:rFonts w:ascii="Bookman Old Style" w:hAnsi="Bookman Old Style"/>
          <w:sz w:val="22"/>
          <w:szCs w:val="22"/>
        </w:rPr>
        <w:t>COMMENT DEADLINE: June 23, 2022</w:t>
      </w:r>
    </w:p>
    <w:p w14:paraId="16B297FC" w14:textId="07AF012B" w:rsidR="00847994" w:rsidRPr="007D1253" w:rsidRDefault="00CC25E7" w:rsidP="00CC25E7">
      <w:pPr>
        <w:tabs>
          <w:tab w:val="left" w:pos="-1440"/>
          <w:tab w:val="left" w:pos="-720"/>
          <w:tab w:val="left" w:pos="540"/>
          <w:tab w:val="left" w:pos="10440"/>
        </w:tabs>
        <w:rPr>
          <w:rFonts w:ascii="Bookman Old Style" w:hAnsi="Bookman Old Style"/>
          <w:sz w:val="22"/>
          <w:szCs w:val="22"/>
        </w:rPr>
      </w:pPr>
      <w:r w:rsidRPr="00A23FB9">
        <w:rPr>
          <w:rFonts w:ascii="Bookman Old Style" w:hAnsi="Bookman Old Style"/>
          <w:sz w:val="22"/>
          <w:szCs w:val="22"/>
        </w:rPr>
        <w:t>CONTACT PERSON FOR THIS FILING</w:t>
      </w:r>
      <w:r w:rsidRPr="00CC25E7">
        <w:rPr>
          <w:rFonts w:ascii="Bookman Old Style" w:hAnsi="Bookman Old Style"/>
          <w:sz w:val="22"/>
          <w:szCs w:val="22"/>
        </w:rPr>
        <w:t xml:space="preserve"> / SMALL BUSINESS IMPACT INFORMATION </w:t>
      </w:r>
      <w:r>
        <w:rPr>
          <w:rFonts w:ascii="Bookman Old Style" w:hAnsi="Bookman Old Style"/>
          <w:sz w:val="22"/>
          <w:szCs w:val="22"/>
        </w:rPr>
        <w:t>/ IFW RULEMAKING LIAISON</w:t>
      </w:r>
      <w:r w:rsidR="00847994" w:rsidRPr="007D1253">
        <w:rPr>
          <w:rFonts w:ascii="Bookman Old Style" w:hAnsi="Bookman Old Style"/>
          <w:sz w:val="22"/>
          <w:szCs w:val="22"/>
        </w:rPr>
        <w:t xml:space="preserve">: Becky Orff, Inland Fisheries and Wildlife, 353 Water Street </w:t>
      </w:r>
      <w:r>
        <w:rPr>
          <w:rFonts w:ascii="Bookman Old Style" w:hAnsi="Bookman Old Style"/>
          <w:sz w:val="22"/>
          <w:szCs w:val="22"/>
        </w:rPr>
        <w:t xml:space="preserve">- </w:t>
      </w:r>
      <w:r w:rsidR="00847994" w:rsidRPr="007D1253">
        <w:rPr>
          <w:rFonts w:ascii="Bookman Old Style" w:hAnsi="Bookman Old Style"/>
          <w:sz w:val="22"/>
          <w:szCs w:val="22"/>
        </w:rPr>
        <w:t xml:space="preserve">41 </w:t>
      </w:r>
      <w:r>
        <w:rPr>
          <w:rFonts w:ascii="Bookman Old Style" w:hAnsi="Bookman Old Style"/>
          <w:sz w:val="22"/>
          <w:szCs w:val="22"/>
        </w:rPr>
        <w:t>State House Station</w:t>
      </w:r>
      <w:r w:rsidR="00847994" w:rsidRPr="007D1253">
        <w:rPr>
          <w:rFonts w:ascii="Bookman Old Style" w:hAnsi="Bookman Old Style"/>
          <w:sz w:val="22"/>
          <w:szCs w:val="22"/>
        </w:rPr>
        <w:t>, Augusta, ME 04333</w:t>
      </w:r>
      <w:r>
        <w:rPr>
          <w:rFonts w:ascii="Bookman Old Style" w:hAnsi="Bookman Old Style"/>
          <w:sz w:val="22"/>
          <w:szCs w:val="22"/>
        </w:rPr>
        <w:t>. Tele</w:t>
      </w:r>
      <w:r w:rsidR="00847994" w:rsidRPr="007D1253">
        <w:rPr>
          <w:rFonts w:ascii="Bookman Old Style" w:hAnsi="Bookman Old Style"/>
          <w:sz w:val="22"/>
          <w:szCs w:val="22"/>
        </w:rPr>
        <w:t xml:space="preserve">phone: </w:t>
      </w:r>
      <w:r>
        <w:rPr>
          <w:rFonts w:ascii="Bookman Old Style" w:hAnsi="Bookman Old Style"/>
          <w:sz w:val="22"/>
          <w:szCs w:val="22"/>
        </w:rPr>
        <w:t>(</w:t>
      </w:r>
      <w:r w:rsidR="00847994" w:rsidRPr="007D1253">
        <w:rPr>
          <w:rFonts w:ascii="Bookman Old Style" w:hAnsi="Bookman Old Style"/>
          <w:sz w:val="22"/>
          <w:szCs w:val="22"/>
        </w:rPr>
        <w:t>207</w:t>
      </w:r>
      <w:r>
        <w:rPr>
          <w:rFonts w:ascii="Bookman Old Style" w:hAnsi="Bookman Old Style"/>
          <w:sz w:val="22"/>
          <w:szCs w:val="22"/>
        </w:rPr>
        <w:t xml:space="preserve">) </w:t>
      </w:r>
      <w:r w:rsidR="00847994" w:rsidRPr="007D1253">
        <w:rPr>
          <w:rFonts w:ascii="Bookman Old Style" w:hAnsi="Bookman Old Style"/>
          <w:sz w:val="22"/>
          <w:szCs w:val="22"/>
        </w:rPr>
        <w:t>287-5202</w:t>
      </w:r>
      <w:r>
        <w:rPr>
          <w:rFonts w:ascii="Bookman Old Style" w:hAnsi="Bookman Old Style"/>
          <w:sz w:val="22"/>
          <w:szCs w:val="22"/>
        </w:rPr>
        <w:t>.</w:t>
      </w:r>
      <w:r w:rsidR="00847994" w:rsidRPr="007D1253">
        <w:rPr>
          <w:rFonts w:ascii="Bookman Old Style" w:hAnsi="Bookman Old Style"/>
          <w:sz w:val="22"/>
          <w:szCs w:val="22"/>
        </w:rPr>
        <w:t xml:space="preserve"> </w:t>
      </w:r>
      <w:r>
        <w:rPr>
          <w:rFonts w:ascii="Bookman Old Style" w:hAnsi="Bookman Old Style"/>
          <w:sz w:val="22"/>
          <w:szCs w:val="22"/>
        </w:rPr>
        <w:t>F</w:t>
      </w:r>
      <w:r w:rsidR="00847994" w:rsidRPr="007D1253">
        <w:rPr>
          <w:rFonts w:ascii="Bookman Old Style" w:hAnsi="Bookman Old Style"/>
          <w:sz w:val="22"/>
          <w:szCs w:val="22"/>
        </w:rPr>
        <w:t xml:space="preserve">ax: </w:t>
      </w:r>
      <w:r>
        <w:rPr>
          <w:rFonts w:ascii="Bookman Old Style" w:hAnsi="Bookman Old Style"/>
          <w:sz w:val="22"/>
          <w:szCs w:val="22"/>
        </w:rPr>
        <w:t>(</w:t>
      </w:r>
      <w:r w:rsidR="00847994" w:rsidRPr="007D1253">
        <w:rPr>
          <w:rFonts w:ascii="Bookman Old Style" w:hAnsi="Bookman Old Style"/>
          <w:sz w:val="22"/>
          <w:szCs w:val="22"/>
        </w:rPr>
        <w:t>207</w:t>
      </w:r>
      <w:r>
        <w:rPr>
          <w:rFonts w:ascii="Bookman Old Style" w:hAnsi="Bookman Old Style"/>
          <w:sz w:val="22"/>
          <w:szCs w:val="22"/>
        </w:rPr>
        <w:t xml:space="preserve">) </w:t>
      </w:r>
      <w:r w:rsidR="00847994" w:rsidRPr="007D1253">
        <w:rPr>
          <w:rFonts w:ascii="Bookman Old Style" w:hAnsi="Bookman Old Style"/>
          <w:sz w:val="22"/>
          <w:szCs w:val="22"/>
        </w:rPr>
        <w:t>287-6395</w:t>
      </w:r>
      <w:r>
        <w:rPr>
          <w:rFonts w:ascii="Bookman Old Style" w:hAnsi="Bookman Old Style"/>
          <w:sz w:val="22"/>
          <w:szCs w:val="22"/>
        </w:rPr>
        <w:t>.</w:t>
      </w:r>
      <w:r w:rsidR="00847994" w:rsidRPr="007D1253">
        <w:rPr>
          <w:rFonts w:ascii="Bookman Old Style" w:hAnsi="Bookman Old Style"/>
          <w:sz w:val="22"/>
          <w:szCs w:val="22"/>
        </w:rPr>
        <w:t xml:space="preserve"> </w:t>
      </w:r>
      <w:r>
        <w:rPr>
          <w:rFonts w:ascii="Bookman Old Style" w:hAnsi="Bookman Old Style"/>
          <w:sz w:val="22"/>
          <w:szCs w:val="22"/>
        </w:rPr>
        <w:t>E</w:t>
      </w:r>
      <w:r w:rsidR="00847994" w:rsidRPr="007D1253">
        <w:rPr>
          <w:rFonts w:ascii="Bookman Old Style" w:hAnsi="Bookman Old Style"/>
          <w:sz w:val="22"/>
          <w:szCs w:val="22"/>
        </w:rPr>
        <w:t xml:space="preserve">mail: </w:t>
      </w:r>
      <w:hyperlink r:id="rId42" w:history="1">
        <w:r w:rsidRPr="00DC0190">
          <w:rPr>
            <w:rStyle w:val="Hyperlink"/>
            <w:rFonts w:ascii="Bookman Old Style" w:hAnsi="Bookman Old Style"/>
            <w:sz w:val="22"/>
            <w:szCs w:val="22"/>
          </w:rPr>
          <w:t>Becky.Orff@Maine.gov</w:t>
        </w:r>
      </w:hyperlink>
      <w:r>
        <w:rPr>
          <w:rFonts w:ascii="Bookman Old Style" w:hAnsi="Bookman Old Style"/>
          <w:sz w:val="22"/>
          <w:szCs w:val="22"/>
        </w:rPr>
        <w:t>.</w:t>
      </w:r>
    </w:p>
    <w:p w14:paraId="5C7D4F8C" w14:textId="7EA34720" w:rsidR="00847994" w:rsidRPr="007D1253" w:rsidRDefault="00847994" w:rsidP="00CC25E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D1253">
        <w:rPr>
          <w:rFonts w:ascii="Bookman Old Style" w:hAnsi="Bookman Old Style"/>
          <w:color w:val="000000"/>
          <w:sz w:val="22"/>
          <w:szCs w:val="22"/>
          <w:shd w:val="clear" w:color="auto" w:fill="FFFFFF"/>
        </w:rPr>
        <w:t>FINANCIAL IMPACT ON MUNICIPALITIES OR COUNTIES:</w:t>
      </w:r>
      <w:r w:rsidRPr="007D1253">
        <w:rPr>
          <w:rStyle w:val="apple-converted-space"/>
          <w:rFonts w:ascii="Bookman Old Style" w:hAnsi="Bookman Old Style"/>
          <w:color w:val="000000"/>
          <w:sz w:val="22"/>
          <w:szCs w:val="22"/>
          <w:shd w:val="clear" w:color="auto" w:fill="FFFFFF"/>
        </w:rPr>
        <w:t> No fiscal impact anticipated.</w:t>
      </w:r>
    </w:p>
    <w:p w14:paraId="4E61A61E" w14:textId="3043FD0E" w:rsidR="00847994" w:rsidRPr="007D1253" w:rsidRDefault="00847994" w:rsidP="00CC25E7">
      <w:pPr>
        <w:tabs>
          <w:tab w:val="left" w:pos="-1440"/>
          <w:tab w:val="left" w:pos="-720"/>
          <w:tab w:val="left" w:pos="540"/>
          <w:tab w:val="left" w:pos="10440"/>
        </w:tabs>
        <w:rPr>
          <w:rFonts w:ascii="Bookman Old Style" w:hAnsi="Bookman Old Style"/>
          <w:sz w:val="22"/>
          <w:szCs w:val="22"/>
        </w:rPr>
      </w:pPr>
      <w:r w:rsidRPr="007D1253">
        <w:rPr>
          <w:rFonts w:ascii="Bookman Old Style" w:hAnsi="Bookman Old Style"/>
          <w:sz w:val="22"/>
          <w:szCs w:val="22"/>
        </w:rPr>
        <w:t xml:space="preserve">STATUTORY AUTHORITY FOR THIS RULE: 12 MRS </w:t>
      </w:r>
      <w:r w:rsidR="00CC25E7" w:rsidRPr="00CC25E7">
        <w:rPr>
          <w:rFonts w:ascii="Bookman Old Style" w:hAnsi="Bookman Old Style"/>
          <w:sz w:val="22"/>
          <w:szCs w:val="22"/>
        </w:rPr>
        <w:t>§§</w:t>
      </w:r>
      <w:r w:rsidR="00CC25E7">
        <w:rPr>
          <w:rFonts w:ascii="Bookman Old Style" w:hAnsi="Bookman Old Style"/>
          <w:sz w:val="22"/>
          <w:szCs w:val="22"/>
        </w:rPr>
        <w:t xml:space="preserve"> </w:t>
      </w:r>
      <w:r w:rsidRPr="007D1253">
        <w:rPr>
          <w:rFonts w:ascii="Bookman Old Style" w:hAnsi="Bookman Old Style"/>
          <w:sz w:val="22"/>
          <w:szCs w:val="22"/>
        </w:rPr>
        <w:t>10053, 10104, 12301-A</w:t>
      </w:r>
    </w:p>
    <w:p w14:paraId="132EBB32" w14:textId="568F569A" w:rsidR="00847994" w:rsidRPr="007D1253" w:rsidRDefault="00847994" w:rsidP="00CC25E7">
      <w:pPr>
        <w:tabs>
          <w:tab w:val="left" w:pos="-1440"/>
          <w:tab w:val="left" w:pos="-720"/>
          <w:tab w:val="left" w:pos="540"/>
          <w:tab w:val="left" w:pos="10440"/>
        </w:tabs>
        <w:rPr>
          <w:rFonts w:ascii="Bookman Old Style" w:hAnsi="Bookman Old Style"/>
          <w:sz w:val="22"/>
          <w:szCs w:val="22"/>
        </w:rPr>
      </w:pPr>
      <w:r w:rsidRPr="007D1253">
        <w:rPr>
          <w:rFonts w:ascii="Bookman Old Style" w:hAnsi="Bookman Old Style"/>
          <w:sz w:val="22"/>
          <w:szCs w:val="22"/>
        </w:rPr>
        <w:t>SUBSTANTIVE STATE OR FEDERAL LAW BEING IMPLEMENTED:</w:t>
      </w:r>
      <w:r w:rsidR="00CC25E7">
        <w:rPr>
          <w:rFonts w:ascii="Bookman Old Style" w:hAnsi="Bookman Old Style"/>
          <w:sz w:val="22"/>
          <w:szCs w:val="22"/>
        </w:rPr>
        <w:t xml:space="preserve"> N/A</w:t>
      </w:r>
    </w:p>
    <w:p w14:paraId="3753CA53" w14:textId="741C9482" w:rsidR="00CC25E7" w:rsidRDefault="00CC25E7" w:rsidP="00CC25E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00847994" w:rsidRPr="007D1253">
        <w:rPr>
          <w:rFonts w:ascii="Bookman Old Style" w:hAnsi="Bookman Old Style"/>
          <w:sz w:val="22"/>
          <w:szCs w:val="22"/>
        </w:rPr>
        <w:t xml:space="preserve"> WEBSITE: </w:t>
      </w:r>
      <w:hyperlink r:id="rId43" w:history="1">
        <w:r w:rsidR="00847994" w:rsidRPr="007D1253">
          <w:rPr>
            <w:rStyle w:val="Hyperlink"/>
            <w:rFonts w:ascii="Bookman Old Style" w:hAnsi="Bookman Old Style"/>
            <w:sz w:val="22"/>
            <w:szCs w:val="22"/>
          </w:rPr>
          <w:t>www.maine.gov/ifw</w:t>
        </w:r>
      </w:hyperlink>
      <w:r>
        <w:rPr>
          <w:rFonts w:ascii="Bookman Old Style" w:hAnsi="Bookman Old Style"/>
          <w:sz w:val="22"/>
          <w:szCs w:val="22"/>
        </w:rPr>
        <w:t>.</w:t>
      </w:r>
    </w:p>
    <w:bookmarkEnd w:id="12"/>
    <w:p w14:paraId="1E3CD772" w14:textId="1F21EC49" w:rsidR="004B71AB" w:rsidRDefault="004B71AB" w:rsidP="00847994">
      <w:pPr>
        <w:pBdr>
          <w:bottom w:val="single" w:sz="4" w:space="1" w:color="auto"/>
        </w:pBdr>
        <w:ind w:left="720" w:hanging="720"/>
        <w:rPr>
          <w:rFonts w:ascii="Bookman Old Style" w:hAnsi="Bookman Old Style"/>
          <w:bCs/>
          <w:sz w:val="22"/>
          <w:szCs w:val="22"/>
        </w:rPr>
      </w:pPr>
    </w:p>
    <w:p w14:paraId="73726503" w14:textId="069A22A6" w:rsidR="004B71AB" w:rsidRDefault="004B71AB" w:rsidP="00ED730D">
      <w:pPr>
        <w:ind w:left="720" w:hanging="720"/>
        <w:rPr>
          <w:rFonts w:ascii="Bookman Old Style" w:hAnsi="Bookman Old Style"/>
          <w:bCs/>
          <w:sz w:val="22"/>
          <w:szCs w:val="22"/>
        </w:rPr>
      </w:pPr>
    </w:p>
    <w:p w14:paraId="435C2094" w14:textId="77777777" w:rsidR="00346C6C" w:rsidRPr="007D1253" w:rsidRDefault="00346C6C" w:rsidP="00346C6C">
      <w:pPr>
        <w:tabs>
          <w:tab w:val="left" w:pos="-1440"/>
          <w:tab w:val="left" w:pos="-720"/>
          <w:tab w:val="left" w:pos="4320"/>
          <w:tab w:val="left" w:pos="10440"/>
        </w:tabs>
        <w:rPr>
          <w:rFonts w:ascii="Bookman Old Style" w:hAnsi="Bookman Old Style"/>
          <w:sz w:val="22"/>
          <w:szCs w:val="22"/>
        </w:rPr>
      </w:pPr>
      <w:r w:rsidRPr="007D1253">
        <w:rPr>
          <w:rFonts w:ascii="Bookman Old Style" w:hAnsi="Bookman Old Style"/>
          <w:sz w:val="22"/>
          <w:szCs w:val="22"/>
        </w:rPr>
        <w:t xml:space="preserve">AGENCY: </w:t>
      </w:r>
      <w:r w:rsidRPr="00CC25E7">
        <w:rPr>
          <w:rFonts w:ascii="Bookman Old Style" w:hAnsi="Bookman Old Style"/>
          <w:b/>
          <w:bCs/>
          <w:sz w:val="22"/>
          <w:szCs w:val="22"/>
        </w:rPr>
        <w:t>09-137</w:t>
      </w:r>
      <w:r>
        <w:rPr>
          <w:rFonts w:ascii="Bookman Old Style" w:hAnsi="Bookman Old Style"/>
          <w:b/>
          <w:bCs/>
          <w:sz w:val="22"/>
          <w:szCs w:val="22"/>
        </w:rPr>
        <w:t xml:space="preserve"> -</w:t>
      </w:r>
      <w:r w:rsidRPr="00CC25E7">
        <w:rPr>
          <w:rFonts w:ascii="Bookman Old Style" w:hAnsi="Bookman Old Style"/>
          <w:b/>
          <w:bCs/>
          <w:sz w:val="22"/>
          <w:szCs w:val="22"/>
        </w:rPr>
        <w:t xml:space="preserve"> Department of Inland Fisheries and Wildlife (IFW)</w:t>
      </w:r>
    </w:p>
    <w:p w14:paraId="7B8937FE" w14:textId="52C89E91" w:rsidR="00346C6C" w:rsidRDefault="00346C6C" w:rsidP="00346C6C">
      <w:pPr>
        <w:tabs>
          <w:tab w:val="left" w:pos="-1440"/>
          <w:tab w:val="left" w:pos="-720"/>
          <w:tab w:val="left" w:pos="540"/>
        </w:tabs>
        <w:rPr>
          <w:rFonts w:ascii="Bookman Old Style" w:hAnsi="Bookman Old Style"/>
          <w:sz w:val="22"/>
          <w:szCs w:val="22"/>
        </w:rPr>
      </w:pPr>
      <w:r w:rsidRPr="00B112F1">
        <w:rPr>
          <w:rFonts w:ascii="Bookman Old Style" w:hAnsi="Bookman Old Style"/>
          <w:sz w:val="22"/>
          <w:szCs w:val="22"/>
        </w:rPr>
        <w:t>CHAPTER NUMBER AND TITLE:</w:t>
      </w:r>
      <w:r>
        <w:rPr>
          <w:rFonts w:ascii="Bookman Old Style" w:hAnsi="Bookman Old Style"/>
          <w:sz w:val="22"/>
          <w:szCs w:val="22"/>
        </w:rPr>
        <w:t xml:space="preserve"> </w:t>
      </w:r>
      <w:r w:rsidRPr="00346C6C">
        <w:rPr>
          <w:rFonts w:ascii="Bookman Old Style" w:hAnsi="Bookman Old Style"/>
          <w:b/>
          <w:bCs/>
          <w:sz w:val="22"/>
          <w:szCs w:val="22"/>
        </w:rPr>
        <w:t>Ch. 16</w:t>
      </w:r>
      <w:r>
        <w:rPr>
          <w:rFonts w:ascii="Bookman Old Style" w:hAnsi="Bookman Old Style"/>
          <w:sz w:val="22"/>
          <w:szCs w:val="22"/>
        </w:rPr>
        <w:t xml:space="preserve">, Hunting: </w:t>
      </w:r>
      <w:r w:rsidRPr="00346C6C">
        <w:rPr>
          <w:rFonts w:ascii="Bookman Old Style" w:hAnsi="Bookman Old Style"/>
          <w:b/>
          <w:bCs/>
          <w:sz w:val="22"/>
          <w:szCs w:val="22"/>
        </w:rPr>
        <w:t>16.07</w:t>
      </w:r>
      <w:r>
        <w:rPr>
          <w:rFonts w:ascii="Bookman Old Style" w:hAnsi="Bookman Old Style"/>
          <w:sz w:val="22"/>
          <w:szCs w:val="22"/>
        </w:rPr>
        <w:t>,</w:t>
      </w:r>
      <w:r w:rsidRPr="00B112F1">
        <w:rPr>
          <w:rFonts w:ascii="Bookman Old Style" w:hAnsi="Bookman Old Style"/>
          <w:sz w:val="22"/>
          <w:szCs w:val="22"/>
        </w:rPr>
        <w:t xml:space="preserve"> </w:t>
      </w:r>
      <w:r w:rsidRPr="00346C6C">
        <w:rPr>
          <w:rFonts w:ascii="Bookman Old Style" w:hAnsi="Bookman Old Style"/>
          <w:sz w:val="22"/>
          <w:szCs w:val="22"/>
        </w:rPr>
        <w:t>Deer Hunting (Antlerless Deer Permit Allocations and Expanded Archery Areas)</w:t>
      </w:r>
    </w:p>
    <w:p w14:paraId="019A0337" w14:textId="77777777" w:rsidR="005469DF" w:rsidRPr="004B71AB" w:rsidRDefault="005469DF" w:rsidP="005469DF">
      <w:pPr>
        <w:tabs>
          <w:tab w:val="left" w:pos="-1440"/>
          <w:tab w:val="left" w:pos="-720"/>
          <w:tab w:val="left" w:pos="540"/>
          <w:tab w:val="left" w:pos="10440"/>
        </w:tabs>
        <w:rPr>
          <w:rFonts w:ascii="Bookman Old Style" w:hAnsi="Bookman Old Style"/>
          <w:sz w:val="22"/>
          <w:szCs w:val="22"/>
        </w:rPr>
      </w:pPr>
      <w:r w:rsidRPr="004B71AB">
        <w:rPr>
          <w:rFonts w:ascii="Bookman Old Style" w:hAnsi="Bookman Old Style"/>
          <w:sz w:val="22"/>
          <w:szCs w:val="22"/>
        </w:rPr>
        <w:t>TYPE OF RULE: Routine Technical</w:t>
      </w:r>
    </w:p>
    <w:p w14:paraId="71596CBB" w14:textId="23534123" w:rsidR="00346C6C" w:rsidRPr="00346C6C" w:rsidRDefault="00346C6C" w:rsidP="00346C6C">
      <w:pPr>
        <w:tabs>
          <w:tab w:val="left" w:pos="-1440"/>
          <w:tab w:val="left" w:pos="-720"/>
          <w:tab w:val="left" w:pos="540"/>
        </w:tabs>
        <w:rPr>
          <w:rFonts w:ascii="Bookman Old Style" w:hAnsi="Bookman Old Style"/>
          <w:b/>
          <w:bCs/>
          <w:sz w:val="22"/>
          <w:szCs w:val="22"/>
        </w:rPr>
      </w:pPr>
      <w:r w:rsidRPr="00B112F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2022-P080</w:t>
      </w:r>
    </w:p>
    <w:p w14:paraId="0EAD23CB" w14:textId="77777777" w:rsidR="00346C6C" w:rsidRDefault="00346C6C" w:rsidP="00346C6C">
      <w:pPr>
        <w:tabs>
          <w:tab w:val="left" w:pos="-1440"/>
          <w:tab w:val="left" w:pos="-720"/>
          <w:tab w:val="left" w:pos="540"/>
        </w:tabs>
        <w:rPr>
          <w:rFonts w:ascii="Bookman Old Style" w:hAnsi="Bookman Old Style"/>
          <w:sz w:val="22"/>
          <w:szCs w:val="22"/>
        </w:rPr>
      </w:pPr>
      <w:r w:rsidRPr="00B112F1">
        <w:rPr>
          <w:rFonts w:ascii="Bookman Old Style" w:hAnsi="Bookman Old Style"/>
          <w:sz w:val="22"/>
          <w:szCs w:val="22"/>
        </w:rPr>
        <w:t>BRIEF SUMMARY:</w:t>
      </w:r>
      <w:r>
        <w:rPr>
          <w:rFonts w:ascii="Bookman Old Style" w:hAnsi="Bookman Old Style"/>
          <w:sz w:val="22"/>
          <w:szCs w:val="22"/>
        </w:rPr>
        <w:t xml:space="preserve"> </w:t>
      </w:r>
      <w:r w:rsidRPr="00B112F1">
        <w:rPr>
          <w:rFonts w:ascii="Bookman Old Style" w:hAnsi="Bookman Old Style"/>
          <w:sz w:val="22"/>
          <w:szCs w:val="22"/>
        </w:rPr>
        <w:t>The Commissioner of Inland Fisheries and Wildlife is proposing to adopt antlerless deer permit (ADP) numbers for the 2022 deer hunting seasons and special muzzle-loading season by setting specific permit allocations by Wildlife Management District (WMD) or deer management subunit and also clarify where antlerless harvest without a permit during the youth day and regular archery and crossbow deer hunting seasons will occur. The proposal also includes language to better describe the expanded archery season including information on allowable weapons and required permits. These changes will not affect how the season will function, but add clarification to the rule. Two additions to the expanded archery areas include land area impacting the towns of North Yarmouth and Yarmouth as well as the coastal islands of WMD 27. A complete copy of the proposal may be requested by contacting the Agency Contact Person.</w:t>
      </w:r>
      <w:r>
        <w:rPr>
          <w:rFonts w:ascii="Bookman Old Style" w:hAnsi="Bookman Old Style"/>
          <w:sz w:val="22"/>
          <w:szCs w:val="22"/>
        </w:rPr>
        <w:t xml:space="preserve"> </w:t>
      </w:r>
    </w:p>
    <w:p w14:paraId="7EACCD8B" w14:textId="79F6BE05" w:rsidR="00346C6C" w:rsidRDefault="00346C6C" w:rsidP="00346C6C">
      <w:pPr>
        <w:tabs>
          <w:tab w:val="left" w:pos="-1440"/>
          <w:tab w:val="left" w:pos="-720"/>
          <w:tab w:val="left" w:pos="540"/>
          <w:tab w:val="left" w:pos="10440"/>
        </w:tabs>
        <w:rPr>
          <w:rFonts w:ascii="Bookman Old Style" w:hAnsi="Bookman Old Style"/>
          <w:sz w:val="22"/>
          <w:szCs w:val="22"/>
        </w:rPr>
      </w:pPr>
      <w:r w:rsidRPr="007D1253">
        <w:rPr>
          <w:rFonts w:ascii="Bookman Old Style" w:hAnsi="Bookman Old Style"/>
          <w:sz w:val="22"/>
          <w:szCs w:val="22"/>
        </w:rPr>
        <w:t xml:space="preserve">PUBLIC HEARING: </w:t>
      </w:r>
      <w:r>
        <w:rPr>
          <w:rFonts w:ascii="Bookman Old Style" w:hAnsi="Bookman Old Style"/>
          <w:sz w:val="22"/>
          <w:szCs w:val="22"/>
        </w:rPr>
        <w:t>Tues</w:t>
      </w:r>
      <w:r w:rsidRPr="007D1253">
        <w:rPr>
          <w:rFonts w:ascii="Bookman Old Style" w:hAnsi="Bookman Old Style"/>
          <w:sz w:val="22"/>
          <w:szCs w:val="22"/>
        </w:rPr>
        <w:t>day, June 1</w:t>
      </w:r>
      <w:r>
        <w:rPr>
          <w:rFonts w:ascii="Bookman Old Style" w:hAnsi="Bookman Old Style"/>
          <w:sz w:val="22"/>
          <w:szCs w:val="22"/>
        </w:rPr>
        <w:t>4</w:t>
      </w:r>
      <w:r w:rsidRPr="007D1253">
        <w:rPr>
          <w:rFonts w:ascii="Bookman Old Style" w:hAnsi="Bookman Old Style"/>
          <w:sz w:val="22"/>
          <w:szCs w:val="22"/>
        </w:rPr>
        <w:t>, 2022 @ 4:00</w:t>
      </w:r>
      <w:r>
        <w:rPr>
          <w:rFonts w:ascii="Bookman Old Style" w:hAnsi="Bookman Old Style"/>
          <w:sz w:val="22"/>
          <w:szCs w:val="22"/>
        </w:rPr>
        <w:t xml:space="preserve"> </w:t>
      </w:r>
      <w:r w:rsidRPr="007D1253">
        <w:rPr>
          <w:rFonts w:ascii="Bookman Old Style" w:hAnsi="Bookman Old Style"/>
          <w:sz w:val="22"/>
          <w:szCs w:val="22"/>
        </w:rPr>
        <w:t>p</w:t>
      </w:r>
      <w:r>
        <w:rPr>
          <w:rFonts w:ascii="Bookman Old Style" w:hAnsi="Bookman Old Style"/>
          <w:sz w:val="22"/>
          <w:szCs w:val="22"/>
        </w:rPr>
        <w:t>.</w:t>
      </w:r>
      <w:r w:rsidRPr="007D1253">
        <w:rPr>
          <w:rFonts w:ascii="Bookman Old Style" w:hAnsi="Bookman Old Style"/>
          <w:sz w:val="22"/>
          <w:szCs w:val="22"/>
        </w:rPr>
        <w:t>m</w:t>
      </w:r>
      <w:r>
        <w:rPr>
          <w:rFonts w:ascii="Bookman Old Style" w:hAnsi="Bookman Old Style"/>
          <w:sz w:val="22"/>
          <w:szCs w:val="22"/>
        </w:rPr>
        <w:t>.</w:t>
      </w:r>
      <w:r w:rsidRPr="007D1253">
        <w:rPr>
          <w:rFonts w:ascii="Bookman Old Style" w:hAnsi="Bookman Old Style"/>
          <w:sz w:val="22"/>
          <w:szCs w:val="22"/>
        </w:rPr>
        <w:t xml:space="preserve"> – Inland Fisheries and Wildlife, 353 Water St</w:t>
      </w:r>
      <w:r>
        <w:rPr>
          <w:rFonts w:ascii="Bookman Old Style" w:hAnsi="Bookman Old Style"/>
          <w:sz w:val="22"/>
          <w:szCs w:val="22"/>
        </w:rPr>
        <w:t>reet -</w:t>
      </w:r>
      <w:r w:rsidRPr="007D1253">
        <w:rPr>
          <w:rFonts w:ascii="Bookman Old Style" w:hAnsi="Bookman Old Style"/>
          <w:sz w:val="22"/>
          <w:szCs w:val="22"/>
        </w:rPr>
        <w:t xml:space="preserve"> Room 400, Augusta, ME</w:t>
      </w:r>
    </w:p>
    <w:p w14:paraId="527EEF2E" w14:textId="51888D97" w:rsidR="00346C6C" w:rsidRPr="00346C6C" w:rsidRDefault="00346C6C" w:rsidP="00346C6C">
      <w:pPr>
        <w:pBdr>
          <w:bottom w:val="single" w:sz="4" w:space="1" w:color="auto"/>
        </w:pBdr>
        <w:ind w:left="720" w:hanging="720"/>
        <w:rPr>
          <w:rFonts w:ascii="Bookman Old Style" w:hAnsi="Bookman Old Style"/>
          <w:sz w:val="22"/>
          <w:szCs w:val="22"/>
        </w:rPr>
      </w:pPr>
      <w:r w:rsidRPr="00346C6C">
        <w:rPr>
          <w:rFonts w:ascii="Bookman Old Style" w:hAnsi="Bookman Old Style"/>
          <w:sz w:val="22"/>
          <w:szCs w:val="22"/>
        </w:rPr>
        <w:t>COMMENT DEADLINE: June 2</w:t>
      </w:r>
      <w:r>
        <w:rPr>
          <w:rFonts w:ascii="Bookman Old Style" w:hAnsi="Bookman Old Style"/>
          <w:sz w:val="22"/>
          <w:szCs w:val="22"/>
        </w:rPr>
        <w:t>4</w:t>
      </w:r>
      <w:r w:rsidRPr="00346C6C">
        <w:rPr>
          <w:rFonts w:ascii="Bookman Old Style" w:hAnsi="Bookman Old Style"/>
          <w:sz w:val="22"/>
          <w:szCs w:val="22"/>
        </w:rPr>
        <w:t>, 2022</w:t>
      </w:r>
    </w:p>
    <w:p w14:paraId="6AAA9FDC" w14:textId="77777777" w:rsidR="00346C6C" w:rsidRPr="00346C6C" w:rsidRDefault="00346C6C" w:rsidP="00346C6C">
      <w:pPr>
        <w:pBdr>
          <w:bottom w:val="single" w:sz="4" w:space="1" w:color="auto"/>
        </w:pBdr>
        <w:rPr>
          <w:rFonts w:ascii="Bookman Old Style" w:hAnsi="Bookman Old Style"/>
          <w:sz w:val="22"/>
          <w:szCs w:val="22"/>
        </w:rPr>
      </w:pPr>
      <w:bookmarkStart w:id="13" w:name="_Hlk103859979"/>
      <w:r w:rsidRPr="00346C6C">
        <w:rPr>
          <w:rFonts w:ascii="Bookman Old Style" w:hAnsi="Bookman Old Style"/>
          <w:sz w:val="22"/>
          <w:szCs w:val="22"/>
        </w:rPr>
        <w:t xml:space="preserve">CONTACT PERSON FOR THIS FILING / SMALL BUSINESS IMPACT INFORMATION / IFW RULEMAKING LIAISON: Becky Orff, Inland Fisheries and Wildlife, 353 Water Street - 41 State House Station, Augusta, ME 04333. Telephone: (207) 287-5202. Fax: (207) 287-6395. Email: </w:t>
      </w:r>
      <w:hyperlink r:id="rId44" w:history="1">
        <w:r w:rsidRPr="00346C6C">
          <w:rPr>
            <w:rStyle w:val="Hyperlink"/>
            <w:rFonts w:ascii="Bookman Old Style" w:hAnsi="Bookman Old Style"/>
            <w:sz w:val="22"/>
            <w:szCs w:val="22"/>
          </w:rPr>
          <w:t>Becky.Orff@Maine.gov</w:t>
        </w:r>
      </w:hyperlink>
      <w:r w:rsidRPr="00346C6C">
        <w:rPr>
          <w:rFonts w:ascii="Bookman Old Style" w:hAnsi="Bookman Old Style"/>
          <w:sz w:val="22"/>
          <w:szCs w:val="22"/>
        </w:rPr>
        <w:t>.</w:t>
      </w:r>
    </w:p>
    <w:p w14:paraId="2EC3A732" w14:textId="77777777" w:rsidR="00346C6C" w:rsidRPr="00346C6C" w:rsidRDefault="00346C6C" w:rsidP="00346C6C">
      <w:pPr>
        <w:pBdr>
          <w:bottom w:val="single" w:sz="4" w:space="1" w:color="auto"/>
        </w:pBdr>
        <w:ind w:left="720" w:hanging="720"/>
        <w:rPr>
          <w:rFonts w:ascii="Bookman Old Style" w:hAnsi="Bookman Old Style"/>
          <w:sz w:val="22"/>
          <w:szCs w:val="22"/>
        </w:rPr>
      </w:pPr>
      <w:r w:rsidRPr="00346C6C">
        <w:rPr>
          <w:rFonts w:ascii="Bookman Old Style" w:hAnsi="Bookman Old Style"/>
          <w:sz w:val="22"/>
          <w:szCs w:val="22"/>
        </w:rPr>
        <w:t>FINANCIAL IMPACT ON MUNICIPALITIES OR COUNTIES: No fiscal impact anticipated.</w:t>
      </w:r>
    </w:p>
    <w:bookmarkEnd w:id="13"/>
    <w:p w14:paraId="22F1EEB3" w14:textId="06B10E91" w:rsidR="00346C6C" w:rsidRPr="00346C6C" w:rsidRDefault="00346C6C" w:rsidP="00346C6C">
      <w:pPr>
        <w:pBdr>
          <w:bottom w:val="single" w:sz="4" w:space="1" w:color="auto"/>
        </w:pBdr>
        <w:ind w:left="720" w:hanging="720"/>
        <w:rPr>
          <w:rFonts w:ascii="Bookman Old Style" w:hAnsi="Bookman Old Style"/>
          <w:sz w:val="22"/>
          <w:szCs w:val="22"/>
        </w:rPr>
      </w:pPr>
      <w:r w:rsidRPr="00346C6C">
        <w:rPr>
          <w:rFonts w:ascii="Bookman Old Style" w:hAnsi="Bookman Old Style"/>
          <w:sz w:val="22"/>
          <w:szCs w:val="22"/>
        </w:rPr>
        <w:t xml:space="preserve">STATUTORY AUTHORITY FOR THIS RULE: 12 MRS §§ 10104, </w:t>
      </w:r>
      <w:r>
        <w:rPr>
          <w:rFonts w:ascii="Bookman Old Style" w:hAnsi="Bookman Old Style"/>
          <w:sz w:val="22"/>
          <w:szCs w:val="22"/>
        </w:rPr>
        <w:t xml:space="preserve">11152, </w:t>
      </w:r>
      <w:r w:rsidRPr="00346C6C">
        <w:rPr>
          <w:rFonts w:ascii="Bookman Old Style" w:hAnsi="Bookman Old Style"/>
          <w:sz w:val="22"/>
          <w:szCs w:val="22"/>
        </w:rPr>
        <w:t>1</w:t>
      </w:r>
      <w:r>
        <w:rPr>
          <w:rFonts w:ascii="Bookman Old Style" w:hAnsi="Bookman Old Style"/>
          <w:sz w:val="22"/>
          <w:szCs w:val="22"/>
        </w:rPr>
        <w:t>1402</w:t>
      </w:r>
    </w:p>
    <w:p w14:paraId="365F1215" w14:textId="77777777" w:rsidR="00346C6C" w:rsidRPr="00346C6C" w:rsidRDefault="00346C6C" w:rsidP="00346C6C">
      <w:pPr>
        <w:pBdr>
          <w:bottom w:val="single" w:sz="4" w:space="1" w:color="auto"/>
        </w:pBdr>
        <w:ind w:left="720" w:hanging="720"/>
        <w:rPr>
          <w:rFonts w:ascii="Bookman Old Style" w:hAnsi="Bookman Old Style"/>
          <w:sz w:val="22"/>
          <w:szCs w:val="22"/>
        </w:rPr>
      </w:pPr>
      <w:bookmarkStart w:id="14" w:name="_Hlk103860065"/>
      <w:r w:rsidRPr="00346C6C">
        <w:rPr>
          <w:rFonts w:ascii="Bookman Old Style" w:hAnsi="Bookman Old Style"/>
          <w:sz w:val="22"/>
          <w:szCs w:val="22"/>
        </w:rPr>
        <w:t>SUBSTANTIVE STATE OR FEDERAL LAW BEING IMPLEMENTED: N/A</w:t>
      </w:r>
    </w:p>
    <w:p w14:paraId="78458D49" w14:textId="77777777" w:rsidR="00346C6C" w:rsidRPr="00346C6C" w:rsidRDefault="00346C6C" w:rsidP="00346C6C">
      <w:pPr>
        <w:pBdr>
          <w:bottom w:val="single" w:sz="4" w:space="1" w:color="auto"/>
        </w:pBdr>
        <w:ind w:left="720" w:hanging="720"/>
        <w:rPr>
          <w:rFonts w:ascii="Bookman Old Style" w:hAnsi="Bookman Old Style"/>
          <w:sz w:val="22"/>
          <w:szCs w:val="22"/>
        </w:rPr>
      </w:pPr>
      <w:r w:rsidRPr="00346C6C">
        <w:rPr>
          <w:rFonts w:ascii="Bookman Old Style" w:hAnsi="Bookman Old Style"/>
          <w:sz w:val="22"/>
          <w:szCs w:val="22"/>
        </w:rPr>
        <w:t xml:space="preserve">IFW WEBSITE: </w:t>
      </w:r>
      <w:hyperlink r:id="rId45" w:history="1">
        <w:r w:rsidRPr="00346C6C">
          <w:rPr>
            <w:rStyle w:val="Hyperlink"/>
            <w:rFonts w:ascii="Bookman Old Style" w:hAnsi="Bookman Old Style"/>
            <w:sz w:val="22"/>
            <w:szCs w:val="22"/>
          </w:rPr>
          <w:t>www.maine.gov/ifw</w:t>
        </w:r>
      </w:hyperlink>
      <w:r w:rsidRPr="00346C6C">
        <w:rPr>
          <w:rFonts w:ascii="Bookman Old Style" w:hAnsi="Bookman Old Style"/>
          <w:sz w:val="22"/>
          <w:szCs w:val="22"/>
        </w:rPr>
        <w:t>.</w:t>
      </w:r>
    </w:p>
    <w:bookmarkEnd w:id="14"/>
    <w:p w14:paraId="622FE5D6" w14:textId="77777777" w:rsidR="004B71AB" w:rsidRDefault="004B71AB" w:rsidP="00346C6C">
      <w:pPr>
        <w:pBdr>
          <w:bottom w:val="single" w:sz="4" w:space="1" w:color="auto"/>
        </w:pBdr>
        <w:rPr>
          <w:rFonts w:ascii="Bookman Old Style" w:hAnsi="Bookman Old Style"/>
          <w:bCs/>
          <w:sz w:val="22"/>
          <w:szCs w:val="22"/>
        </w:rPr>
      </w:pPr>
    </w:p>
    <w:p w14:paraId="32548940" w14:textId="1BCE7A1E" w:rsidR="00000BB0" w:rsidRDefault="00000BB0" w:rsidP="00395279">
      <w:pPr>
        <w:overflowPunct/>
        <w:autoSpaceDE/>
        <w:autoSpaceDN/>
        <w:adjustRightInd/>
        <w:textAlignment w:val="auto"/>
        <w:rPr>
          <w:rFonts w:ascii="Bookman Old Style" w:hAnsi="Bookman Old Style"/>
          <w:color w:val="000000"/>
          <w:sz w:val="22"/>
          <w:szCs w:val="22"/>
        </w:rPr>
      </w:pPr>
    </w:p>
    <w:p w14:paraId="733E4B1C" w14:textId="1120693F" w:rsidR="000F1AD9" w:rsidRPr="00016DFF" w:rsidRDefault="000F1AD9" w:rsidP="000F1AD9">
      <w:pPr>
        <w:tabs>
          <w:tab w:val="left" w:pos="-1440"/>
          <w:tab w:val="left" w:pos="-720"/>
          <w:tab w:val="left" w:pos="4320"/>
        </w:tabs>
        <w:rPr>
          <w:rFonts w:ascii="Bookman Old Style" w:hAnsi="Bookman Old Style"/>
          <w:sz w:val="22"/>
          <w:szCs w:val="22"/>
        </w:rPr>
      </w:pPr>
      <w:r w:rsidRPr="00016DFF">
        <w:rPr>
          <w:rFonts w:ascii="Bookman Old Style" w:hAnsi="Bookman Old Style"/>
          <w:sz w:val="22"/>
          <w:szCs w:val="22"/>
        </w:rPr>
        <w:t xml:space="preserve">AGENCY: </w:t>
      </w:r>
      <w:r w:rsidRPr="005469DF">
        <w:rPr>
          <w:rFonts w:ascii="Bookman Old Style" w:hAnsi="Bookman Old Style"/>
          <w:b/>
          <w:bCs/>
          <w:sz w:val="22"/>
          <w:szCs w:val="22"/>
        </w:rPr>
        <w:t xml:space="preserve">09-137 </w:t>
      </w:r>
      <w:r w:rsidR="005469DF" w:rsidRPr="005469DF">
        <w:rPr>
          <w:rFonts w:ascii="Bookman Old Style" w:hAnsi="Bookman Old Style"/>
          <w:b/>
          <w:bCs/>
          <w:sz w:val="22"/>
          <w:szCs w:val="22"/>
        </w:rPr>
        <w:t xml:space="preserve">– Department of </w:t>
      </w:r>
      <w:r w:rsidRPr="005469DF">
        <w:rPr>
          <w:rFonts w:ascii="Bookman Old Style" w:hAnsi="Bookman Old Style"/>
          <w:b/>
          <w:bCs/>
          <w:sz w:val="22"/>
          <w:szCs w:val="22"/>
        </w:rPr>
        <w:t>Inland Fisheries and Wildlife</w:t>
      </w:r>
      <w:r w:rsidR="005469DF" w:rsidRPr="005469DF">
        <w:rPr>
          <w:rFonts w:ascii="Bookman Old Style" w:hAnsi="Bookman Old Style"/>
          <w:b/>
          <w:bCs/>
          <w:sz w:val="22"/>
          <w:szCs w:val="22"/>
        </w:rPr>
        <w:t xml:space="preserve"> (</w:t>
      </w:r>
      <w:r w:rsidR="005469DF">
        <w:rPr>
          <w:rFonts w:ascii="Bookman Old Style" w:hAnsi="Bookman Old Style"/>
          <w:b/>
          <w:bCs/>
          <w:sz w:val="22"/>
          <w:szCs w:val="22"/>
        </w:rPr>
        <w:t>I</w:t>
      </w:r>
      <w:r w:rsidR="005469DF" w:rsidRPr="005469DF">
        <w:rPr>
          <w:rFonts w:ascii="Bookman Old Style" w:hAnsi="Bookman Old Style"/>
          <w:b/>
          <w:bCs/>
          <w:sz w:val="22"/>
          <w:szCs w:val="22"/>
        </w:rPr>
        <w:t>FW)</w:t>
      </w:r>
    </w:p>
    <w:p w14:paraId="37D459B3" w14:textId="731F2C36" w:rsidR="000F1AD9" w:rsidRPr="00016DFF" w:rsidRDefault="000F1AD9" w:rsidP="000F1AD9">
      <w:pPr>
        <w:tabs>
          <w:tab w:val="left" w:pos="-1440"/>
          <w:tab w:val="left" w:pos="-720"/>
          <w:tab w:val="left" w:pos="540"/>
        </w:tabs>
        <w:rPr>
          <w:rFonts w:ascii="Bookman Old Style" w:hAnsi="Bookman Old Style"/>
          <w:sz w:val="22"/>
          <w:szCs w:val="22"/>
        </w:rPr>
      </w:pPr>
      <w:r w:rsidRPr="00016DFF">
        <w:rPr>
          <w:rFonts w:ascii="Bookman Old Style" w:hAnsi="Bookman Old Style"/>
          <w:sz w:val="22"/>
          <w:szCs w:val="22"/>
        </w:rPr>
        <w:t xml:space="preserve">CHAPTER NUMBER AND TITLE: </w:t>
      </w:r>
      <w:r w:rsidRPr="005469DF">
        <w:rPr>
          <w:rFonts w:ascii="Bookman Old Style" w:hAnsi="Bookman Old Style"/>
          <w:b/>
          <w:bCs/>
          <w:sz w:val="22"/>
          <w:szCs w:val="22"/>
        </w:rPr>
        <w:t>Ch</w:t>
      </w:r>
      <w:r w:rsidR="005469DF" w:rsidRPr="005469DF">
        <w:rPr>
          <w:rFonts w:ascii="Bookman Old Style" w:hAnsi="Bookman Old Style"/>
          <w:b/>
          <w:bCs/>
          <w:sz w:val="22"/>
          <w:szCs w:val="22"/>
        </w:rPr>
        <w:t>.</w:t>
      </w:r>
      <w:r w:rsidRPr="005469DF">
        <w:rPr>
          <w:rFonts w:ascii="Bookman Old Style" w:hAnsi="Bookman Old Style"/>
          <w:b/>
          <w:bCs/>
          <w:sz w:val="22"/>
          <w:szCs w:val="22"/>
        </w:rPr>
        <w:t xml:space="preserve"> 17</w:t>
      </w:r>
      <w:r w:rsidR="005469DF">
        <w:rPr>
          <w:rFonts w:ascii="Bookman Old Style" w:hAnsi="Bookman Old Style"/>
          <w:sz w:val="22"/>
          <w:szCs w:val="22"/>
        </w:rPr>
        <w:t>,</w:t>
      </w:r>
      <w:r w:rsidRPr="00016DFF">
        <w:rPr>
          <w:rFonts w:ascii="Bookman Old Style" w:hAnsi="Bookman Old Style"/>
          <w:sz w:val="22"/>
          <w:szCs w:val="22"/>
        </w:rPr>
        <w:t xml:space="preserve"> Trapping</w:t>
      </w:r>
    </w:p>
    <w:p w14:paraId="34820E60" w14:textId="77777777" w:rsidR="005469DF" w:rsidRPr="005469DF" w:rsidRDefault="005469DF" w:rsidP="005469DF">
      <w:pPr>
        <w:tabs>
          <w:tab w:val="left" w:pos="-1440"/>
          <w:tab w:val="left" w:pos="-720"/>
          <w:tab w:val="left" w:pos="540"/>
        </w:tabs>
        <w:rPr>
          <w:rFonts w:ascii="Bookman Old Style" w:hAnsi="Bookman Old Style"/>
          <w:sz w:val="22"/>
          <w:szCs w:val="22"/>
        </w:rPr>
      </w:pPr>
      <w:r w:rsidRPr="005469DF">
        <w:rPr>
          <w:rFonts w:ascii="Bookman Old Style" w:hAnsi="Bookman Old Style"/>
          <w:sz w:val="22"/>
          <w:szCs w:val="22"/>
        </w:rPr>
        <w:t>TYPE OF RULE: Routine Technical</w:t>
      </w:r>
    </w:p>
    <w:p w14:paraId="6881EA7D" w14:textId="5D91CBE0" w:rsidR="000F1AD9" w:rsidRPr="005469DF" w:rsidRDefault="000F1AD9" w:rsidP="000F1AD9">
      <w:pPr>
        <w:tabs>
          <w:tab w:val="left" w:pos="-1440"/>
          <w:tab w:val="left" w:pos="-720"/>
          <w:tab w:val="left" w:pos="540"/>
        </w:tabs>
        <w:rPr>
          <w:rFonts w:ascii="Bookman Old Style" w:hAnsi="Bookman Old Style"/>
          <w:b/>
          <w:bCs/>
          <w:sz w:val="22"/>
          <w:szCs w:val="22"/>
        </w:rPr>
      </w:pPr>
      <w:r w:rsidRPr="00016DFF">
        <w:rPr>
          <w:rFonts w:ascii="Bookman Old Style" w:hAnsi="Bookman Old Style"/>
          <w:sz w:val="22"/>
          <w:szCs w:val="22"/>
        </w:rPr>
        <w:t>PROPOSED RULE NUMBER:</w:t>
      </w:r>
      <w:r w:rsidR="005469DF">
        <w:rPr>
          <w:rFonts w:ascii="Bookman Old Style" w:hAnsi="Bookman Old Style"/>
          <w:sz w:val="22"/>
          <w:szCs w:val="22"/>
        </w:rPr>
        <w:t xml:space="preserve"> </w:t>
      </w:r>
      <w:r w:rsidR="005469DF">
        <w:rPr>
          <w:rFonts w:ascii="Bookman Old Style" w:hAnsi="Bookman Old Style"/>
          <w:b/>
          <w:bCs/>
          <w:sz w:val="22"/>
          <w:szCs w:val="22"/>
        </w:rPr>
        <w:t>2022-P081</w:t>
      </w:r>
    </w:p>
    <w:p w14:paraId="5B0D9BAB" w14:textId="23A5A44C" w:rsidR="000F1AD9" w:rsidRPr="00016DFF" w:rsidRDefault="000F1AD9" w:rsidP="000F1AD9">
      <w:pPr>
        <w:tabs>
          <w:tab w:val="left" w:pos="4050"/>
        </w:tabs>
        <w:rPr>
          <w:rFonts w:ascii="Bookman Old Style" w:hAnsi="Bookman Old Style"/>
          <w:sz w:val="22"/>
          <w:szCs w:val="22"/>
        </w:rPr>
      </w:pPr>
      <w:r w:rsidRPr="00016DFF">
        <w:rPr>
          <w:rFonts w:ascii="Bookman Old Style" w:hAnsi="Bookman Old Style"/>
          <w:sz w:val="22"/>
          <w:szCs w:val="22"/>
        </w:rPr>
        <w:t xml:space="preserve">BRIEF SUMMARY: </w:t>
      </w:r>
      <w:r w:rsidRPr="00016DFF">
        <w:rPr>
          <w:rFonts w:ascii="Bookman Old Style" w:hAnsi="Bookman Old Style"/>
          <w:bCs/>
          <w:sz w:val="22"/>
          <w:szCs w:val="22"/>
        </w:rPr>
        <w:t>The Commissioner of Inland Fisheries and Wildlife is proposing to amend Ch</w:t>
      </w:r>
      <w:r w:rsidR="005469DF">
        <w:rPr>
          <w:rFonts w:ascii="Bookman Old Style" w:hAnsi="Bookman Old Style"/>
          <w:bCs/>
          <w:sz w:val="22"/>
          <w:szCs w:val="22"/>
        </w:rPr>
        <w:t>.</w:t>
      </w:r>
      <w:r w:rsidRPr="00016DFF">
        <w:rPr>
          <w:rFonts w:ascii="Bookman Old Style" w:hAnsi="Bookman Old Style"/>
          <w:bCs/>
          <w:sz w:val="22"/>
          <w:szCs w:val="22"/>
        </w:rPr>
        <w:t xml:space="preserve"> 17 rules to adjust the information required during mandatory submission of teeth for bobcat, marten, fisher, and river otter at the time of registration. Each bobcat tooth will be labeled with species, sex, and seal number; a change from existing labeling requirements, which include month and year, sex, species, method of take (trapped/hunted), and town of kill. This change reduces the amount of information required on the label while adding seal number as a means of linking all biological data collected on each animal. The proposal also clarifies that the entire lower jaw or canine tooth is acceptable for marten, fisher, and otter. Also included are annual adjustments to the areas where beaver trapping is opened or prohibited and additional changes to beaver and muskrat trapping regulations to simplify rules for trap placement during beaver and muskrat trapping seasons. A standard 5 ft</w:t>
      </w:r>
      <w:r w:rsidR="005469DF">
        <w:rPr>
          <w:rFonts w:ascii="Bookman Old Style" w:hAnsi="Bookman Old Style"/>
          <w:bCs/>
          <w:sz w:val="22"/>
          <w:szCs w:val="22"/>
        </w:rPr>
        <w:t>.</w:t>
      </w:r>
      <w:r w:rsidRPr="00016DFF">
        <w:rPr>
          <w:rFonts w:ascii="Bookman Old Style" w:hAnsi="Bookman Old Style"/>
          <w:bCs/>
          <w:sz w:val="22"/>
          <w:szCs w:val="22"/>
        </w:rPr>
        <w:t xml:space="preserve"> setback distance is proposed for trapping near beaver houses and dams, near muskrat houses, and near another trapper’s beaver traps. </w:t>
      </w:r>
      <w:r w:rsidRPr="00016DFF">
        <w:rPr>
          <w:rFonts w:ascii="Bookman Old Style" w:hAnsi="Bookman Old Style"/>
          <w:sz w:val="22"/>
          <w:szCs w:val="22"/>
        </w:rPr>
        <w:t>A copy of the complete proposal can be requested from the Agency Contact Person.</w:t>
      </w:r>
    </w:p>
    <w:p w14:paraId="3419DC4B" w14:textId="29E63C79" w:rsidR="000F1AD9" w:rsidRPr="00016DFF" w:rsidRDefault="000F1AD9" w:rsidP="000F1AD9">
      <w:pPr>
        <w:tabs>
          <w:tab w:val="left" w:pos="-1440"/>
          <w:tab w:val="left" w:pos="-720"/>
          <w:tab w:val="left" w:pos="540"/>
        </w:tabs>
        <w:rPr>
          <w:rFonts w:ascii="Bookman Old Style" w:hAnsi="Bookman Old Style"/>
          <w:sz w:val="22"/>
          <w:szCs w:val="22"/>
        </w:rPr>
      </w:pPr>
      <w:r w:rsidRPr="00016DFF">
        <w:rPr>
          <w:rFonts w:ascii="Bookman Old Style" w:hAnsi="Bookman Old Style"/>
          <w:sz w:val="22"/>
          <w:szCs w:val="22"/>
        </w:rPr>
        <w:t>PUBLIC HEARING: Monday, June 13, 2022 @ 4:00</w:t>
      </w:r>
      <w:r w:rsidR="00D9053D">
        <w:rPr>
          <w:rFonts w:ascii="Bookman Old Style" w:hAnsi="Bookman Old Style"/>
          <w:sz w:val="22"/>
          <w:szCs w:val="22"/>
        </w:rPr>
        <w:t xml:space="preserve"> </w:t>
      </w:r>
      <w:r w:rsidRPr="00016DFF">
        <w:rPr>
          <w:rFonts w:ascii="Bookman Old Style" w:hAnsi="Bookman Old Style"/>
          <w:sz w:val="22"/>
          <w:szCs w:val="22"/>
        </w:rPr>
        <w:t>p</w:t>
      </w:r>
      <w:r w:rsidR="00D9053D">
        <w:rPr>
          <w:rFonts w:ascii="Bookman Old Style" w:hAnsi="Bookman Old Style"/>
          <w:sz w:val="22"/>
          <w:szCs w:val="22"/>
        </w:rPr>
        <w:t xml:space="preserve"> </w:t>
      </w:r>
      <w:r w:rsidRPr="00016DFF">
        <w:rPr>
          <w:rFonts w:ascii="Bookman Old Style" w:hAnsi="Bookman Old Style"/>
          <w:sz w:val="22"/>
          <w:szCs w:val="22"/>
        </w:rPr>
        <w:t>m</w:t>
      </w:r>
      <w:r w:rsidR="00D9053D">
        <w:rPr>
          <w:rFonts w:ascii="Bookman Old Style" w:hAnsi="Bookman Old Style"/>
          <w:sz w:val="22"/>
          <w:szCs w:val="22"/>
        </w:rPr>
        <w:t xml:space="preserve"> </w:t>
      </w:r>
      <w:r w:rsidRPr="00016DFF">
        <w:rPr>
          <w:rFonts w:ascii="Bookman Old Style" w:hAnsi="Bookman Old Style"/>
          <w:sz w:val="22"/>
          <w:szCs w:val="22"/>
        </w:rPr>
        <w:t xml:space="preserve"> – Inland Fisheries and Wildlife, 353 Water St, Room 400, Augusta, ME</w:t>
      </w:r>
    </w:p>
    <w:p w14:paraId="5F24F5AC" w14:textId="77777777" w:rsidR="000F1AD9" w:rsidRPr="00016DFF" w:rsidRDefault="000F1AD9" w:rsidP="000F1AD9">
      <w:pPr>
        <w:tabs>
          <w:tab w:val="left" w:pos="-1440"/>
          <w:tab w:val="left" w:pos="-720"/>
          <w:tab w:val="left" w:pos="540"/>
        </w:tabs>
        <w:rPr>
          <w:rFonts w:ascii="Bookman Old Style" w:hAnsi="Bookman Old Style"/>
          <w:sz w:val="22"/>
          <w:szCs w:val="22"/>
        </w:rPr>
      </w:pPr>
      <w:r w:rsidRPr="00016DFF">
        <w:rPr>
          <w:rFonts w:ascii="Bookman Old Style" w:hAnsi="Bookman Old Style"/>
          <w:sz w:val="22"/>
          <w:szCs w:val="22"/>
        </w:rPr>
        <w:t>COMMENT DEADLINE: June 23, 2022</w:t>
      </w:r>
    </w:p>
    <w:p w14:paraId="5017745C" w14:textId="77777777" w:rsidR="00D9053D" w:rsidRPr="00D9053D" w:rsidRDefault="00D9053D" w:rsidP="00D9053D">
      <w:pPr>
        <w:tabs>
          <w:tab w:val="left" w:pos="-1440"/>
          <w:tab w:val="left" w:pos="-720"/>
          <w:tab w:val="left" w:pos="540"/>
        </w:tabs>
        <w:rPr>
          <w:rFonts w:ascii="Bookman Old Style" w:hAnsi="Bookman Old Style"/>
          <w:sz w:val="22"/>
          <w:szCs w:val="22"/>
        </w:rPr>
      </w:pPr>
      <w:r w:rsidRPr="00D9053D">
        <w:rPr>
          <w:rFonts w:ascii="Bookman Old Style" w:hAnsi="Bookman Old Style"/>
          <w:sz w:val="22"/>
          <w:szCs w:val="22"/>
        </w:rPr>
        <w:t xml:space="preserve">CONTACT PERSON FOR THIS FILING / SMALL BUSINESS IMPACT INFORMATION / IFW RULEMAKING LIAISON: Becky Orff, Inland Fisheries and Wildlife, 353 Water Street - 41 State House Station, Augusta, ME 04333. Telephone: (207) 287-5202. Fax: (207) 287-6395. Email: </w:t>
      </w:r>
      <w:hyperlink r:id="rId46" w:history="1">
        <w:r w:rsidRPr="00D9053D">
          <w:rPr>
            <w:rStyle w:val="Hyperlink"/>
            <w:rFonts w:ascii="Bookman Old Style" w:hAnsi="Bookman Old Style"/>
            <w:sz w:val="22"/>
            <w:szCs w:val="22"/>
          </w:rPr>
          <w:t>Becky.Orff@Maine.gov</w:t>
        </w:r>
      </w:hyperlink>
      <w:r w:rsidRPr="00D9053D">
        <w:rPr>
          <w:rFonts w:ascii="Bookman Old Style" w:hAnsi="Bookman Old Style"/>
          <w:sz w:val="22"/>
          <w:szCs w:val="22"/>
        </w:rPr>
        <w:t>.</w:t>
      </w:r>
    </w:p>
    <w:p w14:paraId="2ED7CAC9" w14:textId="77777777" w:rsidR="00D9053D" w:rsidRPr="00D9053D" w:rsidRDefault="00D9053D" w:rsidP="00D9053D">
      <w:pPr>
        <w:tabs>
          <w:tab w:val="left" w:pos="-1440"/>
          <w:tab w:val="left" w:pos="-720"/>
          <w:tab w:val="left" w:pos="540"/>
        </w:tabs>
        <w:rPr>
          <w:rFonts w:ascii="Bookman Old Style" w:hAnsi="Bookman Old Style"/>
          <w:sz w:val="22"/>
          <w:szCs w:val="22"/>
        </w:rPr>
      </w:pPr>
      <w:r w:rsidRPr="00D9053D">
        <w:rPr>
          <w:rFonts w:ascii="Bookman Old Style" w:hAnsi="Bookman Old Style"/>
          <w:sz w:val="22"/>
          <w:szCs w:val="22"/>
        </w:rPr>
        <w:t>FINANCIAL IMPACT ON MUNICIPALITIES OR COUNTIES: No fiscal impact anticipated.</w:t>
      </w:r>
    </w:p>
    <w:p w14:paraId="611566BC" w14:textId="32488867" w:rsidR="000F1AD9" w:rsidRPr="00016DFF" w:rsidRDefault="000F1AD9" w:rsidP="000F1AD9">
      <w:pPr>
        <w:tabs>
          <w:tab w:val="left" w:pos="-1440"/>
          <w:tab w:val="left" w:pos="-720"/>
          <w:tab w:val="left" w:pos="540"/>
        </w:tabs>
        <w:rPr>
          <w:rFonts w:ascii="Bookman Old Style" w:hAnsi="Bookman Old Style"/>
          <w:sz w:val="22"/>
          <w:szCs w:val="22"/>
        </w:rPr>
      </w:pPr>
      <w:r w:rsidRPr="00016DFF">
        <w:rPr>
          <w:rFonts w:ascii="Bookman Old Style" w:hAnsi="Bookman Old Style"/>
          <w:sz w:val="22"/>
          <w:szCs w:val="22"/>
        </w:rPr>
        <w:t xml:space="preserve">STATUTORY AUTHORITY FOR THIS RULE: 12 MRS </w:t>
      </w:r>
      <w:r w:rsidR="002235A9">
        <w:rPr>
          <w:rFonts w:ascii="Bookman Old Style" w:hAnsi="Bookman Old Style"/>
          <w:sz w:val="22"/>
          <w:szCs w:val="22"/>
        </w:rPr>
        <w:t xml:space="preserve">§§ </w:t>
      </w:r>
      <w:r w:rsidRPr="00016DFF">
        <w:rPr>
          <w:rFonts w:ascii="Bookman Old Style" w:hAnsi="Bookman Old Style"/>
          <w:sz w:val="22"/>
          <w:szCs w:val="22"/>
        </w:rPr>
        <w:t>10053, 10104, 12251</w:t>
      </w:r>
    </w:p>
    <w:p w14:paraId="60698DE2" w14:textId="77777777" w:rsidR="00D9053D" w:rsidRPr="00D9053D" w:rsidRDefault="00D9053D" w:rsidP="00D9053D">
      <w:pPr>
        <w:pBdr>
          <w:bottom w:val="single" w:sz="4" w:space="1" w:color="auto"/>
        </w:pBdr>
        <w:overflowPunct/>
        <w:autoSpaceDE/>
        <w:autoSpaceDN/>
        <w:adjustRightInd/>
        <w:textAlignment w:val="auto"/>
        <w:rPr>
          <w:rFonts w:ascii="Bookman Old Style" w:hAnsi="Bookman Old Style"/>
          <w:sz w:val="22"/>
          <w:szCs w:val="22"/>
        </w:rPr>
      </w:pPr>
      <w:r w:rsidRPr="00D9053D">
        <w:rPr>
          <w:rFonts w:ascii="Bookman Old Style" w:hAnsi="Bookman Old Style"/>
          <w:sz w:val="22"/>
          <w:szCs w:val="22"/>
        </w:rPr>
        <w:t>SUBSTANTIVE STATE OR FEDERAL LAW BEING IMPLEMENTED: N/A</w:t>
      </w:r>
    </w:p>
    <w:p w14:paraId="4C7510C9" w14:textId="77777777" w:rsidR="00D9053D" w:rsidRPr="00D9053D" w:rsidRDefault="00D9053D" w:rsidP="00D9053D">
      <w:pPr>
        <w:pBdr>
          <w:bottom w:val="single" w:sz="4" w:space="1" w:color="auto"/>
        </w:pBdr>
        <w:overflowPunct/>
        <w:autoSpaceDE/>
        <w:autoSpaceDN/>
        <w:adjustRightInd/>
        <w:textAlignment w:val="auto"/>
        <w:rPr>
          <w:rFonts w:ascii="Bookman Old Style" w:hAnsi="Bookman Old Style"/>
          <w:sz w:val="22"/>
          <w:szCs w:val="22"/>
        </w:rPr>
      </w:pPr>
      <w:r w:rsidRPr="00D9053D">
        <w:rPr>
          <w:rFonts w:ascii="Bookman Old Style" w:hAnsi="Bookman Old Style"/>
          <w:sz w:val="22"/>
          <w:szCs w:val="22"/>
        </w:rPr>
        <w:t xml:space="preserve">IFW WEBSITE: </w:t>
      </w:r>
      <w:hyperlink r:id="rId47" w:history="1">
        <w:r w:rsidRPr="00D9053D">
          <w:rPr>
            <w:rStyle w:val="Hyperlink"/>
            <w:rFonts w:ascii="Bookman Old Style" w:hAnsi="Bookman Old Style"/>
            <w:sz w:val="22"/>
            <w:szCs w:val="22"/>
          </w:rPr>
          <w:t>www.maine.gov/ifw</w:t>
        </w:r>
      </w:hyperlink>
      <w:r w:rsidRPr="00D9053D">
        <w:rPr>
          <w:rFonts w:ascii="Bookman Old Style" w:hAnsi="Bookman Old Style"/>
          <w:sz w:val="22"/>
          <w:szCs w:val="22"/>
        </w:rPr>
        <w:t>.</w:t>
      </w:r>
    </w:p>
    <w:p w14:paraId="5B2F9EAC" w14:textId="4CE71B27" w:rsidR="00346C6C" w:rsidRDefault="00346C6C" w:rsidP="000F1AD9">
      <w:pPr>
        <w:pBdr>
          <w:bottom w:val="single" w:sz="4" w:space="1" w:color="auto"/>
        </w:pBdr>
        <w:overflowPunct/>
        <w:autoSpaceDE/>
        <w:autoSpaceDN/>
        <w:adjustRightInd/>
        <w:textAlignment w:val="auto"/>
        <w:rPr>
          <w:rFonts w:ascii="Bookman Old Style" w:hAnsi="Bookman Old Style"/>
          <w:color w:val="000000"/>
          <w:sz w:val="22"/>
          <w:szCs w:val="22"/>
        </w:rPr>
      </w:pPr>
    </w:p>
    <w:p w14:paraId="59098BDF" w14:textId="5BAE5071" w:rsidR="00346C6C" w:rsidRDefault="00346C6C" w:rsidP="00395279">
      <w:pPr>
        <w:overflowPunct/>
        <w:autoSpaceDE/>
        <w:autoSpaceDN/>
        <w:adjustRightInd/>
        <w:textAlignment w:val="auto"/>
        <w:rPr>
          <w:rFonts w:ascii="Bookman Old Style" w:hAnsi="Bookman Old Style"/>
          <w:color w:val="000000"/>
          <w:sz w:val="22"/>
          <w:szCs w:val="22"/>
        </w:rPr>
      </w:pPr>
    </w:p>
    <w:p w14:paraId="1599493C" w14:textId="29268DC9" w:rsidR="0060696A" w:rsidRPr="0060696A" w:rsidRDefault="0060696A" w:rsidP="0060696A">
      <w:pPr>
        <w:overflowPunct/>
        <w:autoSpaceDE/>
        <w:autoSpaceDN/>
        <w:adjustRightInd/>
        <w:textAlignment w:val="auto"/>
        <w:rPr>
          <w:rFonts w:ascii="Bookman Old Style" w:hAnsi="Bookman Old Style"/>
          <w:b/>
          <w:bCs/>
          <w:color w:val="000000"/>
          <w:sz w:val="22"/>
          <w:szCs w:val="22"/>
        </w:rPr>
      </w:pPr>
      <w:r w:rsidRPr="0060696A">
        <w:rPr>
          <w:rFonts w:ascii="Bookman Old Style" w:hAnsi="Bookman Old Style"/>
          <w:color w:val="000000"/>
          <w:sz w:val="22"/>
          <w:szCs w:val="22"/>
        </w:rPr>
        <w:t xml:space="preserve">AGENCY: </w:t>
      </w:r>
      <w:r w:rsidRPr="0060696A">
        <w:rPr>
          <w:rFonts w:ascii="Bookman Old Style" w:hAnsi="Bookman Old Style"/>
          <w:b/>
          <w:bCs/>
          <w:color w:val="000000"/>
          <w:sz w:val="22"/>
          <w:szCs w:val="22"/>
        </w:rPr>
        <w:t xml:space="preserve">99-346 </w:t>
      </w:r>
      <w:r w:rsidR="00AA157A" w:rsidRPr="00AA157A">
        <w:rPr>
          <w:rFonts w:ascii="Bookman Old Style" w:hAnsi="Bookman Old Style"/>
          <w:b/>
          <w:bCs/>
          <w:color w:val="000000"/>
          <w:sz w:val="22"/>
          <w:szCs w:val="22"/>
        </w:rPr>
        <w:t xml:space="preserve">- </w:t>
      </w:r>
      <w:r w:rsidRPr="0060696A">
        <w:rPr>
          <w:rFonts w:ascii="Bookman Old Style" w:hAnsi="Bookman Old Style"/>
          <w:b/>
          <w:bCs/>
          <w:color w:val="000000"/>
          <w:sz w:val="22"/>
          <w:szCs w:val="22"/>
        </w:rPr>
        <w:t>Maine State Housing Authority</w:t>
      </w:r>
      <w:r w:rsidR="00AA157A" w:rsidRPr="00AA157A">
        <w:rPr>
          <w:rFonts w:ascii="Bookman Old Style" w:hAnsi="Bookman Old Style"/>
          <w:b/>
          <w:bCs/>
          <w:color w:val="000000"/>
          <w:sz w:val="22"/>
          <w:szCs w:val="22"/>
        </w:rPr>
        <w:t xml:space="preserve"> (MaineHousing)</w:t>
      </w:r>
    </w:p>
    <w:p w14:paraId="349B3932" w14:textId="7D9A9F0D" w:rsidR="0060696A" w:rsidRPr="0060696A" w:rsidRDefault="0060696A" w:rsidP="0060696A">
      <w:pPr>
        <w:overflowPunct/>
        <w:autoSpaceDE/>
        <w:autoSpaceDN/>
        <w:adjustRightInd/>
        <w:textAlignment w:val="auto"/>
        <w:rPr>
          <w:rFonts w:ascii="Bookman Old Style" w:hAnsi="Bookman Old Style"/>
          <w:color w:val="000000"/>
          <w:sz w:val="22"/>
          <w:szCs w:val="22"/>
        </w:rPr>
      </w:pPr>
      <w:r w:rsidRPr="0060696A">
        <w:rPr>
          <w:rFonts w:ascii="Bookman Old Style" w:hAnsi="Bookman Old Style"/>
          <w:color w:val="000000"/>
          <w:sz w:val="22"/>
          <w:szCs w:val="22"/>
        </w:rPr>
        <w:t xml:space="preserve">CHAPTER NUMBER AND TITLE: </w:t>
      </w:r>
      <w:r w:rsidRPr="0060696A">
        <w:rPr>
          <w:rFonts w:ascii="Bookman Old Style" w:hAnsi="Bookman Old Style"/>
          <w:b/>
          <w:bCs/>
          <w:color w:val="000000"/>
          <w:sz w:val="22"/>
          <w:szCs w:val="22"/>
        </w:rPr>
        <w:t>Ch</w:t>
      </w:r>
      <w:r w:rsidR="00AA157A" w:rsidRPr="00AA157A">
        <w:rPr>
          <w:rFonts w:ascii="Bookman Old Style" w:hAnsi="Bookman Old Style"/>
          <w:b/>
          <w:bCs/>
          <w:color w:val="000000"/>
          <w:sz w:val="22"/>
          <w:szCs w:val="22"/>
        </w:rPr>
        <w:t>.</w:t>
      </w:r>
      <w:r w:rsidRPr="0060696A">
        <w:rPr>
          <w:rFonts w:ascii="Bookman Old Style" w:hAnsi="Bookman Old Style"/>
          <w:b/>
          <w:bCs/>
          <w:color w:val="000000"/>
          <w:sz w:val="22"/>
          <w:szCs w:val="22"/>
        </w:rPr>
        <w:t xml:space="preserve"> 29</w:t>
      </w:r>
      <w:r w:rsidRPr="0060696A">
        <w:rPr>
          <w:rFonts w:ascii="Bookman Old Style" w:hAnsi="Bookman Old Style"/>
          <w:color w:val="000000"/>
          <w:sz w:val="22"/>
          <w:szCs w:val="22"/>
        </w:rPr>
        <w:t>, Multi-family Mortgage Loans</w:t>
      </w:r>
    </w:p>
    <w:p w14:paraId="0C2F0F79" w14:textId="3BD92D0C" w:rsidR="00AA157A" w:rsidRDefault="00AA157A" w:rsidP="0060696A">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TYPE OF RULE: Routine Technical</w:t>
      </w:r>
    </w:p>
    <w:p w14:paraId="41EE080F" w14:textId="21BAA272" w:rsidR="0060696A" w:rsidRPr="0060696A" w:rsidRDefault="0060696A" w:rsidP="0060696A">
      <w:pPr>
        <w:overflowPunct/>
        <w:autoSpaceDE/>
        <w:autoSpaceDN/>
        <w:adjustRightInd/>
        <w:textAlignment w:val="auto"/>
        <w:rPr>
          <w:rFonts w:ascii="Bookman Old Style" w:hAnsi="Bookman Old Style"/>
          <w:color w:val="000000"/>
          <w:sz w:val="22"/>
          <w:szCs w:val="22"/>
        </w:rPr>
      </w:pPr>
      <w:r w:rsidRPr="0060696A">
        <w:rPr>
          <w:rFonts w:ascii="Bookman Old Style" w:hAnsi="Bookman Old Style"/>
          <w:color w:val="000000"/>
          <w:sz w:val="22"/>
          <w:szCs w:val="22"/>
        </w:rPr>
        <w:t>PROPOSED RULE NUMBER:</w:t>
      </w:r>
      <w:r w:rsidR="00AA157A">
        <w:rPr>
          <w:rFonts w:ascii="Bookman Old Style" w:hAnsi="Bookman Old Style"/>
          <w:color w:val="000000"/>
          <w:sz w:val="22"/>
          <w:szCs w:val="22"/>
        </w:rPr>
        <w:t xml:space="preserve"> </w:t>
      </w:r>
      <w:r w:rsidR="00AA157A" w:rsidRPr="00AA157A">
        <w:rPr>
          <w:rFonts w:ascii="Bookman Old Style" w:hAnsi="Bookman Old Style"/>
          <w:b/>
          <w:bCs/>
          <w:color w:val="000000"/>
          <w:sz w:val="22"/>
          <w:szCs w:val="22"/>
        </w:rPr>
        <w:t>2022-P082</w:t>
      </w:r>
    </w:p>
    <w:p w14:paraId="77073C2D" w14:textId="010516C4" w:rsidR="00AA157A" w:rsidRPr="0060696A" w:rsidRDefault="00AA157A" w:rsidP="00AA157A">
      <w:pPr>
        <w:overflowPunct/>
        <w:autoSpaceDE/>
        <w:autoSpaceDN/>
        <w:adjustRightInd/>
        <w:ind w:right="-180"/>
        <w:textAlignment w:val="auto"/>
        <w:rPr>
          <w:rFonts w:ascii="Bookman Old Style" w:hAnsi="Bookman Old Style"/>
          <w:color w:val="000000"/>
          <w:sz w:val="22"/>
          <w:szCs w:val="22"/>
        </w:rPr>
      </w:pPr>
      <w:r w:rsidRPr="0060696A">
        <w:rPr>
          <w:rFonts w:ascii="Bookman Old Style" w:hAnsi="Bookman Old Style"/>
          <w:color w:val="000000"/>
          <w:sz w:val="22"/>
          <w:szCs w:val="22"/>
        </w:rPr>
        <w:t>BRIEF SUMMARY:</w:t>
      </w:r>
      <w:r>
        <w:rPr>
          <w:rFonts w:ascii="Bookman Old Style" w:hAnsi="Bookman Old Style"/>
          <w:color w:val="000000"/>
          <w:sz w:val="22"/>
          <w:szCs w:val="22"/>
        </w:rPr>
        <w:t xml:space="preserve"> </w:t>
      </w:r>
      <w:r w:rsidRPr="0060696A">
        <w:rPr>
          <w:rFonts w:ascii="Bookman Old Style" w:hAnsi="Bookman Old Style"/>
          <w:color w:val="000000"/>
          <w:sz w:val="22"/>
          <w:szCs w:val="22"/>
        </w:rPr>
        <w:t xml:space="preserve">This replacement rule repeals and replaces in its entirety the current </w:t>
      </w:r>
      <w:r w:rsidRPr="0060696A">
        <w:rPr>
          <w:rFonts w:ascii="Bookman Old Style" w:hAnsi="Bookman Old Style"/>
          <w:i/>
          <w:iCs/>
          <w:color w:val="000000"/>
          <w:sz w:val="22"/>
          <w:szCs w:val="22"/>
        </w:rPr>
        <w:t>Multi-family Mortgage Loans</w:t>
      </w:r>
      <w:r w:rsidRPr="0060696A">
        <w:rPr>
          <w:rFonts w:ascii="Bookman Old Style" w:hAnsi="Bookman Old Style"/>
          <w:color w:val="000000"/>
          <w:sz w:val="22"/>
          <w:szCs w:val="22"/>
        </w:rPr>
        <w:t xml:space="preserve"> </w:t>
      </w:r>
      <w:r>
        <w:rPr>
          <w:rFonts w:ascii="Bookman Old Style" w:hAnsi="Bookman Old Style"/>
          <w:color w:val="000000"/>
          <w:sz w:val="22"/>
          <w:szCs w:val="22"/>
        </w:rPr>
        <w:t>r</w:t>
      </w:r>
      <w:r w:rsidRPr="0060696A">
        <w:rPr>
          <w:rFonts w:ascii="Bookman Old Style" w:hAnsi="Bookman Old Style"/>
          <w:color w:val="000000"/>
          <w:sz w:val="22"/>
          <w:szCs w:val="22"/>
        </w:rPr>
        <w:t>ule</w:t>
      </w:r>
      <w:r w:rsidRPr="0060696A">
        <w:rPr>
          <w:rFonts w:ascii="Bookman Old Style" w:hAnsi="Bookman Old Style"/>
          <w:i/>
          <w:color w:val="000000"/>
          <w:sz w:val="22"/>
          <w:szCs w:val="22"/>
        </w:rPr>
        <w:t xml:space="preserve">. </w:t>
      </w:r>
      <w:r w:rsidRPr="0060696A">
        <w:rPr>
          <w:rFonts w:ascii="Bookman Old Style" w:hAnsi="Bookman Old Style"/>
          <w:color w:val="000000"/>
          <w:sz w:val="22"/>
          <w:szCs w:val="22"/>
        </w:rPr>
        <w:t xml:space="preserve">The Rule provides the framework and basic requirements for MaineHousing Multi-family lending programs and governs the allocation of resources for such programs, program design, the publication and distribution of program guides, eligibility standards, loan standards, construction and rehabilitation requirements, management requirements, and potential selection criteria. This replacement rule: adds an additional New Construction and Rehabilitation Requirement for Developments Financed with Project Labor Agreement Funds. </w:t>
      </w:r>
    </w:p>
    <w:p w14:paraId="6B9C6EF9" w14:textId="406921F7" w:rsidR="00AA157A" w:rsidRPr="0060696A" w:rsidRDefault="00AA157A" w:rsidP="00AA157A">
      <w:pPr>
        <w:overflowPunct/>
        <w:autoSpaceDE/>
        <w:autoSpaceDN/>
        <w:adjustRightInd/>
        <w:ind w:right="180"/>
        <w:textAlignment w:val="auto"/>
        <w:rPr>
          <w:rFonts w:ascii="Bookman Old Style" w:hAnsi="Bookman Old Style"/>
          <w:color w:val="000000"/>
          <w:sz w:val="22"/>
          <w:szCs w:val="22"/>
        </w:rPr>
      </w:pPr>
      <w:r w:rsidRPr="0060696A">
        <w:rPr>
          <w:rFonts w:ascii="Bookman Old Style" w:hAnsi="Bookman Old Style"/>
          <w:color w:val="000000"/>
          <w:sz w:val="22"/>
          <w:szCs w:val="22"/>
        </w:rPr>
        <w:t xml:space="preserve">A copy of the proposed replacement rule may be found at </w:t>
      </w:r>
      <w:hyperlink r:id="rId48" w:history="1">
        <w:r w:rsidRPr="0060696A">
          <w:rPr>
            <w:rStyle w:val="Hyperlink"/>
            <w:rFonts w:ascii="Bookman Old Style" w:hAnsi="Bookman Old Style"/>
            <w:sz w:val="22"/>
            <w:szCs w:val="22"/>
          </w:rPr>
          <w:t>www.mainehousing.org/about/rules</w:t>
        </w:r>
      </w:hyperlink>
      <w:r>
        <w:rPr>
          <w:rFonts w:ascii="Bookman Old Style" w:hAnsi="Bookman Old Style"/>
          <w:color w:val="000000"/>
          <w:sz w:val="22"/>
          <w:szCs w:val="22"/>
        </w:rPr>
        <w:t>.</w:t>
      </w:r>
    </w:p>
    <w:p w14:paraId="2288A223" w14:textId="58739F15" w:rsidR="00AA157A" w:rsidRPr="00AA157A" w:rsidRDefault="00AA157A" w:rsidP="00AA157A">
      <w:pPr>
        <w:overflowPunct/>
        <w:autoSpaceDE/>
        <w:autoSpaceDN/>
        <w:adjustRightInd/>
        <w:textAlignment w:val="auto"/>
        <w:rPr>
          <w:rFonts w:ascii="Bookman Old Style" w:hAnsi="Bookman Old Style"/>
          <w:i/>
          <w:iCs/>
          <w:color w:val="000000"/>
          <w:sz w:val="22"/>
          <w:szCs w:val="22"/>
        </w:rPr>
      </w:pPr>
      <w:r w:rsidRPr="00AA157A">
        <w:rPr>
          <w:rFonts w:ascii="Bookman Old Style" w:hAnsi="Bookman Old Style"/>
          <w:color w:val="000000"/>
          <w:sz w:val="22"/>
          <w:szCs w:val="22"/>
        </w:rPr>
        <w:t xml:space="preserve">PUBLIC HEARING: A public hearing will be held on Tuesday, June 14, 2022 at 9:30 a.m. at Maine State Housing Authority, 26 Edison Drive, Augusta, Maine. </w:t>
      </w:r>
      <w:r w:rsidRPr="00AA157A">
        <w:rPr>
          <w:rFonts w:ascii="Bookman Old Style" w:hAnsi="Bookman Old Style"/>
          <w:i/>
          <w:iCs/>
          <w:color w:val="000000"/>
          <w:sz w:val="22"/>
          <w:szCs w:val="22"/>
        </w:rPr>
        <w:t>To listen or testify virtually, please contact Gerrylynn Ricker no later than 5:00 p.m. on Thursday, June 9, 2022 at MaineHousing, 26 Edison Drive, Augusta, Maine 04330-6046; (207) 626-4600 (voice); 1-800-452-4668 (voice in state only); or 711 (Maine Relay) or via e-mail: gricker@mainehousing.org.</w:t>
      </w:r>
    </w:p>
    <w:p w14:paraId="6EC0D2C8" w14:textId="77777777" w:rsidR="00AA157A" w:rsidRPr="00AA157A" w:rsidRDefault="00AA157A" w:rsidP="00AA157A">
      <w:pPr>
        <w:overflowPunct/>
        <w:autoSpaceDE/>
        <w:autoSpaceDN/>
        <w:adjustRightInd/>
        <w:textAlignment w:val="auto"/>
        <w:rPr>
          <w:rFonts w:ascii="Bookman Old Style" w:hAnsi="Bookman Old Style"/>
          <w:i/>
          <w:iCs/>
          <w:color w:val="000000"/>
          <w:sz w:val="22"/>
          <w:szCs w:val="22"/>
        </w:rPr>
      </w:pPr>
      <w:r w:rsidRPr="00AA157A">
        <w:rPr>
          <w:rFonts w:ascii="Bookman Old Style" w:hAnsi="Bookman Old Style"/>
          <w:i/>
          <w:iCs/>
          <w:color w:val="000000"/>
          <w:sz w:val="22"/>
          <w:szCs w:val="22"/>
        </w:rPr>
        <w:t>Maine State Housing Authority’s office and the hearing room are accessible to persons with disabilities and, upon sufficient notice, appropriate communications auxiliary aids and services will be provided to persons with disabilities and persons with limited English proficiency.</w:t>
      </w:r>
    </w:p>
    <w:p w14:paraId="18163BA5" w14:textId="67BEC4F5" w:rsidR="00AA157A" w:rsidRPr="0060696A" w:rsidRDefault="00AA157A" w:rsidP="00AA157A">
      <w:pPr>
        <w:overflowPunct/>
        <w:autoSpaceDE/>
        <w:autoSpaceDN/>
        <w:adjustRightInd/>
        <w:textAlignment w:val="auto"/>
        <w:rPr>
          <w:rFonts w:ascii="Bookman Old Style" w:hAnsi="Bookman Old Style"/>
          <w:color w:val="000000"/>
          <w:sz w:val="22"/>
          <w:szCs w:val="22"/>
        </w:rPr>
      </w:pPr>
      <w:r w:rsidRPr="0060696A">
        <w:rPr>
          <w:rFonts w:ascii="Bookman Old Style" w:hAnsi="Bookman Old Style"/>
          <w:color w:val="000000"/>
          <w:sz w:val="22"/>
          <w:szCs w:val="22"/>
        </w:rPr>
        <w:t xml:space="preserve">COMMENT DEADLINE: Friday, June 24, 2022 at 5:00 </w:t>
      </w:r>
      <w:r>
        <w:rPr>
          <w:rFonts w:ascii="Bookman Old Style" w:hAnsi="Bookman Old Style"/>
          <w:color w:val="000000"/>
          <w:sz w:val="22"/>
          <w:szCs w:val="22"/>
        </w:rPr>
        <w:t>p.m.</w:t>
      </w:r>
    </w:p>
    <w:p w14:paraId="63B7F992" w14:textId="448FC89E" w:rsidR="0060696A" w:rsidRPr="0060696A" w:rsidRDefault="0060696A" w:rsidP="0060696A">
      <w:pPr>
        <w:overflowPunct/>
        <w:autoSpaceDE/>
        <w:autoSpaceDN/>
        <w:adjustRightInd/>
        <w:textAlignment w:val="auto"/>
        <w:rPr>
          <w:rFonts w:ascii="Bookman Old Style" w:hAnsi="Bookman Old Style"/>
          <w:color w:val="000000"/>
          <w:sz w:val="22"/>
          <w:szCs w:val="22"/>
        </w:rPr>
      </w:pPr>
      <w:r w:rsidRPr="0060696A">
        <w:rPr>
          <w:rFonts w:ascii="Bookman Old Style" w:hAnsi="Bookman Old Style"/>
          <w:color w:val="000000"/>
          <w:sz w:val="22"/>
          <w:szCs w:val="22"/>
        </w:rPr>
        <w:t>CONTACT PERSON FOR THIS FILING</w:t>
      </w:r>
      <w:r w:rsidR="00AA157A">
        <w:rPr>
          <w:rFonts w:ascii="Bookman Old Style" w:hAnsi="Bookman Old Style"/>
          <w:color w:val="000000"/>
          <w:sz w:val="22"/>
          <w:szCs w:val="22"/>
        </w:rPr>
        <w:t xml:space="preserve"> / SMALL BUSINESS IMPACT INFORMATION / RULEMAKING LIAISON</w:t>
      </w:r>
      <w:r w:rsidRPr="0060696A">
        <w:rPr>
          <w:rFonts w:ascii="Bookman Old Style" w:hAnsi="Bookman Old Style"/>
          <w:color w:val="000000"/>
          <w:sz w:val="22"/>
          <w:szCs w:val="22"/>
        </w:rPr>
        <w:t xml:space="preserve">: Ashley Janotta, Chief Counsel, Maine State Housing Authority, </w:t>
      </w:r>
      <w:r w:rsidR="00AA157A">
        <w:rPr>
          <w:rFonts w:ascii="Bookman Old Style" w:hAnsi="Bookman Old Style"/>
          <w:color w:val="000000"/>
          <w:sz w:val="22"/>
          <w:szCs w:val="22"/>
        </w:rPr>
        <w:t xml:space="preserve">89 </w:t>
      </w:r>
      <w:r w:rsidRPr="0060696A">
        <w:rPr>
          <w:rFonts w:ascii="Bookman Old Style" w:hAnsi="Bookman Old Style"/>
          <w:color w:val="000000"/>
          <w:sz w:val="22"/>
          <w:szCs w:val="22"/>
        </w:rPr>
        <w:t>State House Station</w:t>
      </w:r>
      <w:r w:rsidR="00AA157A">
        <w:rPr>
          <w:rFonts w:ascii="Bookman Old Style" w:hAnsi="Bookman Old Style"/>
          <w:color w:val="000000"/>
          <w:sz w:val="22"/>
          <w:szCs w:val="22"/>
        </w:rPr>
        <w:t xml:space="preserve"> -</w:t>
      </w:r>
      <w:r w:rsidRPr="0060696A">
        <w:rPr>
          <w:rFonts w:ascii="Bookman Old Style" w:hAnsi="Bookman Old Style"/>
          <w:color w:val="000000"/>
          <w:sz w:val="22"/>
          <w:szCs w:val="22"/>
        </w:rPr>
        <w:t xml:space="preserve"> 26 Edison Drive, Augusta, Maine 04330-6046</w:t>
      </w:r>
      <w:r w:rsidR="00AA157A">
        <w:rPr>
          <w:rFonts w:ascii="Bookman Old Style" w:hAnsi="Bookman Old Style"/>
          <w:color w:val="000000"/>
          <w:sz w:val="22"/>
          <w:szCs w:val="22"/>
        </w:rPr>
        <w:t>. Telephone:</w:t>
      </w:r>
      <w:r w:rsidRPr="0060696A">
        <w:rPr>
          <w:rFonts w:ascii="Bookman Old Style" w:hAnsi="Bookman Old Style"/>
          <w:color w:val="000000"/>
          <w:sz w:val="22"/>
          <w:szCs w:val="22"/>
        </w:rPr>
        <w:t xml:space="preserve"> (207) 626-4600</w:t>
      </w:r>
      <w:r w:rsidR="00AA157A">
        <w:rPr>
          <w:rFonts w:ascii="Bookman Old Style" w:hAnsi="Bookman Old Style"/>
          <w:color w:val="000000"/>
          <w:sz w:val="22"/>
          <w:szCs w:val="22"/>
        </w:rPr>
        <w:t>;</w:t>
      </w:r>
      <w:r w:rsidRPr="0060696A">
        <w:rPr>
          <w:rFonts w:ascii="Bookman Old Style" w:hAnsi="Bookman Old Style"/>
          <w:color w:val="000000"/>
          <w:sz w:val="22"/>
          <w:szCs w:val="22"/>
        </w:rPr>
        <w:t xml:space="preserve"> (800) 452-4668 (voice in state only) or Maine Relay 711</w:t>
      </w:r>
      <w:r w:rsidR="00AA157A">
        <w:rPr>
          <w:rFonts w:ascii="Bookman Old Style" w:hAnsi="Bookman Old Style"/>
          <w:color w:val="000000"/>
          <w:sz w:val="22"/>
          <w:szCs w:val="22"/>
        </w:rPr>
        <w:t>.</w:t>
      </w:r>
      <w:r w:rsidRPr="0060696A">
        <w:rPr>
          <w:rFonts w:ascii="Bookman Old Style" w:hAnsi="Bookman Old Style"/>
          <w:color w:val="000000"/>
          <w:sz w:val="22"/>
          <w:szCs w:val="22"/>
        </w:rPr>
        <w:t xml:space="preserve"> </w:t>
      </w:r>
      <w:r w:rsidR="00AA157A">
        <w:rPr>
          <w:rFonts w:ascii="Bookman Old Style" w:hAnsi="Bookman Old Style"/>
          <w:color w:val="000000"/>
          <w:sz w:val="22"/>
          <w:szCs w:val="22"/>
        </w:rPr>
        <w:t xml:space="preserve">Email: </w:t>
      </w:r>
      <w:hyperlink r:id="rId49" w:history="1">
        <w:r w:rsidR="00AA157A" w:rsidRPr="0060696A">
          <w:rPr>
            <w:rStyle w:val="Hyperlink"/>
            <w:rFonts w:ascii="Bookman Old Style" w:hAnsi="Bookman Old Style"/>
            <w:sz w:val="22"/>
            <w:szCs w:val="22"/>
          </w:rPr>
          <w:t>ajanotta@mainehousing.org</w:t>
        </w:r>
      </w:hyperlink>
      <w:r w:rsidR="00AA157A">
        <w:rPr>
          <w:rFonts w:ascii="Bookman Old Style" w:hAnsi="Bookman Old Style"/>
          <w:color w:val="000000"/>
          <w:sz w:val="22"/>
          <w:szCs w:val="22"/>
        </w:rPr>
        <w:t>.</w:t>
      </w:r>
    </w:p>
    <w:p w14:paraId="23EE32E1" w14:textId="77777777" w:rsidR="0060696A" w:rsidRPr="0060696A" w:rsidRDefault="0060696A" w:rsidP="0060696A">
      <w:pPr>
        <w:overflowPunct/>
        <w:autoSpaceDE/>
        <w:autoSpaceDN/>
        <w:adjustRightInd/>
        <w:textAlignment w:val="auto"/>
        <w:rPr>
          <w:rFonts w:ascii="Bookman Old Style" w:hAnsi="Bookman Old Style"/>
          <w:i/>
          <w:iCs/>
          <w:color w:val="000000"/>
          <w:sz w:val="22"/>
          <w:szCs w:val="22"/>
        </w:rPr>
      </w:pPr>
      <w:r w:rsidRPr="0060696A">
        <w:rPr>
          <w:rFonts w:ascii="Bookman Old Style" w:hAnsi="Bookman Old Style"/>
          <w:i/>
          <w:iCs/>
          <w:color w:val="000000"/>
          <w:sz w:val="22"/>
          <w:szCs w:val="22"/>
        </w:rPr>
        <w:t>Upon sufficient notice, this notice and the proposed rule will be made available in alternative formats for persons with disabilities and in alternative languages for persons with limited English proficiency.</w:t>
      </w:r>
    </w:p>
    <w:p w14:paraId="31F9A0D8" w14:textId="276223D7" w:rsidR="0060696A" w:rsidRPr="0060696A" w:rsidRDefault="0060696A" w:rsidP="0060696A">
      <w:pPr>
        <w:overflowPunct/>
        <w:autoSpaceDE/>
        <w:autoSpaceDN/>
        <w:adjustRightInd/>
        <w:textAlignment w:val="auto"/>
        <w:rPr>
          <w:rFonts w:ascii="Bookman Old Style" w:hAnsi="Bookman Old Style"/>
          <w:color w:val="000000"/>
          <w:sz w:val="22"/>
          <w:szCs w:val="22"/>
        </w:rPr>
      </w:pPr>
      <w:r w:rsidRPr="0060696A">
        <w:rPr>
          <w:rFonts w:ascii="Bookman Old Style" w:hAnsi="Bookman Old Style"/>
          <w:color w:val="000000"/>
          <w:sz w:val="22"/>
          <w:szCs w:val="22"/>
        </w:rPr>
        <w:t>IMPACT ON MUNICIPALITIES OR COUNTIES</w:t>
      </w:r>
      <w:r w:rsidR="00AA157A">
        <w:rPr>
          <w:rFonts w:ascii="Bookman Old Style" w:hAnsi="Bookman Old Style"/>
          <w:color w:val="000000"/>
          <w:sz w:val="22"/>
          <w:szCs w:val="22"/>
        </w:rPr>
        <w:t>:</w:t>
      </w:r>
      <w:r w:rsidRPr="0060696A">
        <w:rPr>
          <w:rFonts w:ascii="Bookman Old Style" w:hAnsi="Bookman Old Style"/>
          <w:color w:val="000000"/>
          <w:sz w:val="22"/>
          <w:szCs w:val="22"/>
        </w:rPr>
        <w:t xml:space="preserve"> None</w:t>
      </w:r>
    </w:p>
    <w:p w14:paraId="509C408E" w14:textId="4653FFC1" w:rsidR="0060696A" w:rsidRPr="0060696A" w:rsidRDefault="0060696A" w:rsidP="0060696A">
      <w:pPr>
        <w:overflowPunct/>
        <w:autoSpaceDE/>
        <w:autoSpaceDN/>
        <w:adjustRightInd/>
        <w:textAlignment w:val="auto"/>
        <w:rPr>
          <w:rFonts w:ascii="Bookman Old Style" w:hAnsi="Bookman Old Style"/>
          <w:color w:val="000000"/>
          <w:sz w:val="22"/>
          <w:szCs w:val="22"/>
        </w:rPr>
      </w:pPr>
      <w:r w:rsidRPr="0060696A">
        <w:rPr>
          <w:rFonts w:ascii="Bookman Old Style" w:hAnsi="Bookman Old Style"/>
          <w:color w:val="000000"/>
          <w:sz w:val="22"/>
          <w:szCs w:val="22"/>
        </w:rPr>
        <w:t>STATUTORY AUTHORITY FOR THIS RULE: 30-A MRS §§</w:t>
      </w:r>
      <w:r w:rsidR="00AA157A">
        <w:rPr>
          <w:rFonts w:ascii="Bookman Old Style" w:hAnsi="Bookman Old Style"/>
          <w:color w:val="000000"/>
          <w:sz w:val="22"/>
          <w:szCs w:val="22"/>
        </w:rPr>
        <w:t xml:space="preserve"> </w:t>
      </w:r>
      <w:r w:rsidRPr="0060696A">
        <w:rPr>
          <w:rFonts w:ascii="Bookman Old Style" w:hAnsi="Bookman Old Style"/>
          <w:color w:val="000000"/>
          <w:sz w:val="22"/>
          <w:szCs w:val="22"/>
        </w:rPr>
        <w:t xml:space="preserve">4722(1)(W), 4741(15), 4991 </w:t>
      </w:r>
      <w:r w:rsidRPr="0060696A">
        <w:rPr>
          <w:rFonts w:ascii="Bookman Old Style" w:hAnsi="Bookman Old Style"/>
          <w:i/>
          <w:color w:val="000000"/>
          <w:sz w:val="22"/>
          <w:szCs w:val="22"/>
        </w:rPr>
        <w:t>et seq.</w:t>
      </w:r>
      <w:r w:rsidRPr="0060696A">
        <w:rPr>
          <w:rFonts w:ascii="Bookman Old Style" w:hAnsi="Bookman Old Style"/>
          <w:color w:val="000000"/>
          <w:sz w:val="22"/>
          <w:szCs w:val="22"/>
        </w:rPr>
        <w:t>; 42 USCA §§</w:t>
      </w:r>
      <w:r w:rsidR="00AA157A">
        <w:rPr>
          <w:rFonts w:ascii="Bookman Old Style" w:hAnsi="Bookman Old Style"/>
          <w:color w:val="000000"/>
          <w:sz w:val="22"/>
          <w:szCs w:val="22"/>
        </w:rPr>
        <w:t xml:space="preserve"> </w:t>
      </w:r>
      <w:r w:rsidRPr="0060696A">
        <w:rPr>
          <w:rFonts w:ascii="Bookman Old Style" w:hAnsi="Bookman Old Style"/>
          <w:color w:val="000000"/>
          <w:sz w:val="22"/>
          <w:szCs w:val="22"/>
        </w:rPr>
        <w:t xml:space="preserve">8621 </w:t>
      </w:r>
      <w:r w:rsidRPr="0060696A">
        <w:rPr>
          <w:rFonts w:ascii="Bookman Old Style" w:hAnsi="Bookman Old Style"/>
          <w:i/>
          <w:color w:val="000000"/>
          <w:sz w:val="22"/>
          <w:szCs w:val="22"/>
        </w:rPr>
        <w:t>et seq.</w:t>
      </w:r>
    </w:p>
    <w:p w14:paraId="156574DF" w14:textId="4542E095" w:rsidR="0060696A" w:rsidRDefault="0060696A" w:rsidP="0060696A">
      <w:pPr>
        <w:overflowPunct/>
        <w:autoSpaceDE/>
        <w:autoSpaceDN/>
        <w:adjustRightInd/>
        <w:textAlignment w:val="auto"/>
        <w:rPr>
          <w:rFonts w:ascii="Bookman Old Style" w:hAnsi="Bookman Old Style"/>
          <w:color w:val="000000"/>
          <w:sz w:val="22"/>
          <w:szCs w:val="22"/>
        </w:rPr>
      </w:pPr>
      <w:r w:rsidRPr="0060696A">
        <w:rPr>
          <w:rFonts w:ascii="Bookman Old Style" w:hAnsi="Bookman Old Style"/>
          <w:color w:val="000000"/>
          <w:sz w:val="22"/>
          <w:szCs w:val="22"/>
        </w:rPr>
        <w:t>SUBSTANTIVE STATE OR FEDERAL LAW BEING IMPLEMENTED: Same as above</w:t>
      </w:r>
      <w:r w:rsidR="00AA157A">
        <w:rPr>
          <w:rFonts w:ascii="Bookman Old Style" w:hAnsi="Bookman Old Style"/>
          <w:color w:val="000000"/>
          <w:sz w:val="22"/>
          <w:szCs w:val="22"/>
        </w:rPr>
        <w:t>.</w:t>
      </w:r>
    </w:p>
    <w:p w14:paraId="4950DCB6" w14:textId="77661757" w:rsidR="00B86379" w:rsidRDefault="00AA157A" w:rsidP="00BE47B2">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MAINEHOUSING WEBSITE: </w:t>
      </w:r>
      <w:hyperlink r:id="rId50" w:history="1">
        <w:r w:rsidR="00C34DBD" w:rsidRPr="00DC0190">
          <w:rPr>
            <w:rStyle w:val="Hyperlink"/>
            <w:rFonts w:ascii="Bookman Old Style" w:hAnsi="Bookman Old Style"/>
            <w:sz w:val="22"/>
            <w:szCs w:val="22"/>
          </w:rPr>
          <w:t>https://www.mainehousing.org/</w:t>
        </w:r>
      </w:hyperlink>
      <w:r>
        <w:rPr>
          <w:rFonts w:ascii="Bookman Old Style" w:hAnsi="Bookman Old Style"/>
          <w:color w:val="000000"/>
          <w:sz w:val="22"/>
          <w:szCs w:val="22"/>
        </w:rPr>
        <w:t>.</w:t>
      </w:r>
    </w:p>
    <w:p w14:paraId="02E94B98" w14:textId="77777777" w:rsidR="00346C6C" w:rsidRPr="00AB0545" w:rsidRDefault="00346C6C"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AB0545"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AB0545">
        <w:rPr>
          <w:rFonts w:ascii="Bookman Old Style" w:eastAsiaTheme="minorHAnsi" w:hAnsi="Bookman Old Style"/>
          <w:b/>
          <w:sz w:val="22"/>
          <w:szCs w:val="22"/>
        </w:rPr>
        <w:t>ADOPTIONS</w:t>
      </w:r>
    </w:p>
    <w:p w14:paraId="68E5F0C5" w14:textId="5D13E1A2"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73C8A816" w14:textId="09F514A0" w:rsidR="005531B9" w:rsidRPr="00253985" w:rsidRDefault="005531B9" w:rsidP="005531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985">
        <w:rPr>
          <w:rFonts w:ascii="Bookman Old Style" w:hAnsi="Bookman Old Style"/>
          <w:bCs/>
          <w:sz w:val="22"/>
          <w:szCs w:val="22"/>
        </w:rPr>
        <w:t xml:space="preserve">AGENCY: </w:t>
      </w:r>
      <w:r w:rsidRPr="005531B9">
        <w:rPr>
          <w:rFonts w:ascii="Bookman Old Style" w:hAnsi="Bookman Old Style"/>
          <w:b/>
          <w:sz w:val="22"/>
          <w:szCs w:val="22"/>
        </w:rPr>
        <w:t>05-071 – Department of Education (DOE)</w:t>
      </w:r>
    </w:p>
    <w:p w14:paraId="73E54BBA" w14:textId="37E61C59" w:rsidR="005531B9" w:rsidRPr="00253985" w:rsidRDefault="005531B9" w:rsidP="005531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985">
        <w:rPr>
          <w:rFonts w:ascii="Bookman Old Style" w:hAnsi="Bookman Old Style"/>
          <w:bCs/>
          <w:sz w:val="22"/>
          <w:szCs w:val="22"/>
        </w:rPr>
        <w:t xml:space="preserve">CHAPTER NUMBER AND TITLE: </w:t>
      </w:r>
      <w:r w:rsidRPr="005531B9">
        <w:rPr>
          <w:rFonts w:ascii="Bookman Old Style" w:hAnsi="Bookman Old Style"/>
          <w:b/>
          <w:sz w:val="22"/>
          <w:szCs w:val="22"/>
        </w:rPr>
        <w:t>Ch. 115</w:t>
      </w:r>
      <w:r>
        <w:rPr>
          <w:rFonts w:ascii="Bookman Old Style" w:hAnsi="Bookman Old Style"/>
          <w:bCs/>
          <w:sz w:val="22"/>
          <w:szCs w:val="22"/>
        </w:rPr>
        <w:t>,</w:t>
      </w:r>
      <w:r w:rsidRPr="00253985">
        <w:rPr>
          <w:rFonts w:ascii="Bookman Old Style" w:hAnsi="Bookman Old Style"/>
          <w:bCs/>
          <w:sz w:val="22"/>
          <w:szCs w:val="22"/>
        </w:rPr>
        <w:t xml:space="preserve"> The Credentialing of Education Personnel</w:t>
      </w:r>
      <w:r>
        <w:rPr>
          <w:rFonts w:ascii="Bookman Old Style" w:hAnsi="Bookman Old Style"/>
          <w:bCs/>
          <w:sz w:val="22"/>
          <w:szCs w:val="22"/>
        </w:rPr>
        <w:t xml:space="preserve">, </w:t>
      </w:r>
      <w:r w:rsidRPr="005531B9">
        <w:rPr>
          <w:rFonts w:ascii="Bookman Old Style" w:hAnsi="Bookman Old Style"/>
          <w:b/>
          <w:sz w:val="22"/>
          <w:szCs w:val="22"/>
        </w:rPr>
        <w:t>Parts I and II</w:t>
      </w:r>
    </w:p>
    <w:p w14:paraId="6DC8E8D2" w14:textId="5A2BFD04" w:rsidR="005531B9" w:rsidRDefault="005531B9" w:rsidP="005531B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TYPE OF RULE: Major Substantive</w:t>
      </w:r>
    </w:p>
    <w:p w14:paraId="424B944E" w14:textId="01106A41" w:rsidR="005531B9" w:rsidRPr="00253985" w:rsidRDefault="005531B9" w:rsidP="005531B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985">
        <w:rPr>
          <w:rFonts w:ascii="Bookman Old Style" w:hAnsi="Bookman Old Style"/>
          <w:bCs/>
          <w:sz w:val="22"/>
          <w:szCs w:val="22"/>
        </w:rPr>
        <w:t xml:space="preserve">ADOPTED RULE NUMBER: </w:t>
      </w:r>
      <w:r w:rsidRPr="005531B9">
        <w:rPr>
          <w:rFonts w:ascii="Bookman Old Style" w:hAnsi="Bookman Old Style"/>
          <w:b/>
          <w:sz w:val="22"/>
          <w:szCs w:val="22"/>
        </w:rPr>
        <w:t>2022-088</w:t>
      </w:r>
    </w:p>
    <w:p w14:paraId="5A8E231E" w14:textId="7E38FC4C" w:rsidR="005531B9" w:rsidRPr="00253985" w:rsidRDefault="005531B9" w:rsidP="005531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Style w:val="eop"/>
          <w:rFonts w:ascii="Bookman Old Style" w:hAnsi="Bookman Old Style"/>
          <w:bCs/>
          <w:sz w:val="22"/>
          <w:szCs w:val="22"/>
        </w:rPr>
      </w:pPr>
      <w:r w:rsidRPr="00253985">
        <w:rPr>
          <w:rFonts w:ascii="Bookman Old Style" w:hAnsi="Bookman Old Style"/>
          <w:bCs/>
          <w:sz w:val="22"/>
          <w:szCs w:val="22"/>
        </w:rPr>
        <w:t>CONCISE SUMMARY:</w:t>
      </w:r>
      <w:r>
        <w:rPr>
          <w:rFonts w:ascii="Bookman Old Style" w:hAnsi="Bookman Old Style"/>
          <w:bCs/>
          <w:sz w:val="22"/>
          <w:szCs w:val="22"/>
        </w:rPr>
        <w:t xml:space="preserve"> </w:t>
      </w:r>
      <w:r w:rsidRPr="00253985">
        <w:rPr>
          <w:rStyle w:val="normaltextrun"/>
          <w:rFonts w:ascii="Bookman Old Style" w:hAnsi="Bookman Old Style"/>
          <w:bCs/>
          <w:sz w:val="22"/>
          <w:szCs w:val="22"/>
        </w:rPr>
        <w:t>Refine Ch</w:t>
      </w:r>
      <w:r>
        <w:rPr>
          <w:rStyle w:val="normaltextrun"/>
          <w:rFonts w:ascii="Bookman Old Style" w:hAnsi="Bookman Old Style"/>
          <w:bCs/>
          <w:sz w:val="22"/>
          <w:szCs w:val="22"/>
        </w:rPr>
        <w:t>.</w:t>
      </w:r>
      <w:r w:rsidRPr="00253985">
        <w:rPr>
          <w:rStyle w:val="normaltextrun"/>
          <w:rFonts w:ascii="Bookman Old Style" w:hAnsi="Bookman Old Style"/>
          <w:bCs/>
          <w:sz w:val="22"/>
          <w:szCs w:val="22"/>
        </w:rPr>
        <w:t xml:space="preserve"> 115 to be more understandable and user friendly. A Consensus rulemaking process was undertaken which included many members of the Professional Standards Board. This was followed by a comprehensive review by the State Board.</w:t>
      </w:r>
      <w:r w:rsidRPr="00253985">
        <w:rPr>
          <w:rStyle w:val="eop"/>
          <w:rFonts w:ascii="Bookman Old Style" w:hAnsi="Bookman Old Style"/>
          <w:bCs/>
          <w:sz w:val="22"/>
          <w:szCs w:val="22"/>
        </w:rPr>
        <w:t> A second comment period was undertaken to review three substantial changes to the original proposal:</w:t>
      </w:r>
    </w:p>
    <w:p w14:paraId="19E615CF" w14:textId="7030D2DA" w:rsidR="005531B9" w:rsidRPr="00253985" w:rsidRDefault="005531B9" w:rsidP="005531B9">
      <w:pPr>
        <w:pStyle w:val="ListParagraph"/>
        <w:overflowPunct/>
        <w:autoSpaceDE/>
        <w:autoSpaceDN/>
        <w:adjustRightInd/>
        <w:ind w:left="0"/>
        <w:rPr>
          <w:rFonts w:ascii="Bookman Old Style" w:hAnsi="Bookman Old Style" w:cs="Segoe UI"/>
          <w:bCs/>
          <w:sz w:val="22"/>
          <w:szCs w:val="22"/>
        </w:rPr>
      </w:pPr>
      <w:r w:rsidRPr="005531B9">
        <w:rPr>
          <w:rFonts w:ascii="Bookman Old Style" w:hAnsi="Bookman Old Style"/>
          <w:b/>
          <w:bCs/>
          <w:sz w:val="22"/>
          <w:szCs w:val="22"/>
        </w:rPr>
        <w:t>*</w:t>
      </w:r>
      <w:r>
        <w:rPr>
          <w:rFonts w:ascii="Bookman Old Style" w:hAnsi="Bookman Old Style"/>
          <w:bCs/>
          <w:sz w:val="22"/>
          <w:szCs w:val="22"/>
        </w:rPr>
        <w:t xml:space="preserve"> </w:t>
      </w:r>
      <w:r w:rsidRPr="00253985">
        <w:rPr>
          <w:rFonts w:ascii="Bookman Old Style" w:hAnsi="Bookman Old Style"/>
          <w:bCs/>
          <w:sz w:val="22"/>
          <w:szCs w:val="22"/>
        </w:rPr>
        <w:t>Refined some of the grade spans</w:t>
      </w:r>
    </w:p>
    <w:p w14:paraId="2ADF6CDC" w14:textId="3E500556" w:rsidR="005531B9" w:rsidRPr="00253985" w:rsidRDefault="005531B9" w:rsidP="005531B9">
      <w:pPr>
        <w:pStyle w:val="ListParagraph"/>
        <w:overflowPunct/>
        <w:autoSpaceDE/>
        <w:autoSpaceDN/>
        <w:adjustRightInd/>
        <w:ind w:left="0"/>
        <w:rPr>
          <w:rFonts w:ascii="Bookman Old Style" w:hAnsi="Bookman Old Style" w:cs="Segoe UI"/>
          <w:bCs/>
          <w:sz w:val="22"/>
          <w:szCs w:val="22"/>
        </w:rPr>
      </w:pPr>
      <w:r w:rsidRPr="005531B9">
        <w:rPr>
          <w:rFonts w:ascii="Bookman Old Style" w:hAnsi="Bookman Old Style"/>
          <w:b/>
          <w:bCs/>
          <w:sz w:val="22"/>
          <w:szCs w:val="22"/>
        </w:rPr>
        <w:t>*</w:t>
      </w:r>
      <w:r>
        <w:rPr>
          <w:rFonts w:ascii="Bookman Old Style" w:hAnsi="Bookman Old Style"/>
          <w:bCs/>
          <w:sz w:val="22"/>
          <w:szCs w:val="22"/>
        </w:rPr>
        <w:t xml:space="preserve"> </w:t>
      </w:r>
      <w:r w:rsidRPr="00253985">
        <w:rPr>
          <w:rFonts w:ascii="Bookman Old Style" w:hAnsi="Bookman Old Style"/>
          <w:bCs/>
          <w:sz w:val="22"/>
          <w:szCs w:val="22"/>
        </w:rPr>
        <w:t>Reinstated Adaptive Physical Education (APE) endorsement</w:t>
      </w:r>
    </w:p>
    <w:p w14:paraId="585FF269" w14:textId="22163D43" w:rsidR="005531B9" w:rsidRPr="005531B9" w:rsidRDefault="005531B9" w:rsidP="005531B9">
      <w:pPr>
        <w:overflowPunct/>
        <w:autoSpaceDE/>
        <w:autoSpaceDN/>
        <w:adjustRightInd/>
        <w:rPr>
          <w:rFonts w:ascii="Bookman Old Style" w:hAnsi="Bookman Old Style" w:cs="Segoe UI"/>
          <w:bCs/>
          <w:sz w:val="22"/>
          <w:szCs w:val="22"/>
        </w:rPr>
      </w:pPr>
      <w:r w:rsidRPr="005531B9">
        <w:rPr>
          <w:rFonts w:ascii="Bookman Old Style" w:hAnsi="Bookman Old Style"/>
          <w:b/>
          <w:bCs/>
          <w:sz w:val="22"/>
          <w:szCs w:val="22"/>
        </w:rPr>
        <w:t>*</w:t>
      </w:r>
      <w:r>
        <w:rPr>
          <w:rFonts w:ascii="Bookman Old Style" w:hAnsi="Bookman Old Style"/>
          <w:bCs/>
          <w:sz w:val="22"/>
          <w:szCs w:val="22"/>
        </w:rPr>
        <w:t xml:space="preserve"> </w:t>
      </w:r>
      <w:r w:rsidRPr="005531B9">
        <w:rPr>
          <w:rFonts w:ascii="Bookman Old Style" w:hAnsi="Bookman Old Style"/>
          <w:bCs/>
          <w:sz w:val="22"/>
          <w:szCs w:val="22"/>
        </w:rPr>
        <w:t>Revised language per PL</w:t>
      </w:r>
      <w:r>
        <w:rPr>
          <w:rFonts w:ascii="Bookman Old Style" w:hAnsi="Bookman Old Style"/>
          <w:bCs/>
          <w:sz w:val="22"/>
          <w:szCs w:val="22"/>
        </w:rPr>
        <w:t xml:space="preserve"> </w:t>
      </w:r>
      <w:r w:rsidRPr="005531B9">
        <w:rPr>
          <w:rFonts w:ascii="Bookman Old Style" w:hAnsi="Bookman Old Style"/>
          <w:bCs/>
          <w:sz w:val="22"/>
          <w:szCs w:val="22"/>
        </w:rPr>
        <w:t xml:space="preserve">2021 </w:t>
      </w:r>
      <w:r>
        <w:rPr>
          <w:rFonts w:ascii="Bookman Old Style" w:hAnsi="Bookman Old Style"/>
          <w:bCs/>
          <w:sz w:val="22"/>
          <w:szCs w:val="22"/>
        </w:rPr>
        <w:t>Ch.</w:t>
      </w:r>
      <w:r w:rsidRPr="005531B9">
        <w:rPr>
          <w:rFonts w:ascii="Bookman Old Style" w:hAnsi="Bookman Old Style"/>
          <w:bCs/>
          <w:sz w:val="22"/>
          <w:szCs w:val="22"/>
        </w:rPr>
        <w:t xml:space="preserve"> 348, which requires rules which used the term ‘hearing impaired’ be changed to ‘hard of hearing’</w:t>
      </w:r>
    </w:p>
    <w:p w14:paraId="73E392B6" w14:textId="77777777" w:rsidR="005531B9" w:rsidRPr="00253985" w:rsidRDefault="005531B9" w:rsidP="005531B9">
      <w:pPr>
        <w:pStyle w:val="paragraph"/>
        <w:spacing w:before="0" w:beforeAutospacing="0" w:after="0" w:afterAutospacing="0"/>
        <w:textAlignment w:val="baseline"/>
        <w:rPr>
          <w:rFonts w:ascii="Bookman Old Style" w:hAnsi="Bookman Old Style"/>
          <w:bCs/>
          <w:sz w:val="22"/>
          <w:szCs w:val="22"/>
        </w:rPr>
      </w:pPr>
      <w:r w:rsidRPr="00253985">
        <w:rPr>
          <w:rFonts w:ascii="Bookman Old Style" w:hAnsi="Bookman Old Style"/>
          <w:bCs/>
          <w:sz w:val="22"/>
          <w:szCs w:val="22"/>
        </w:rPr>
        <w:t>Refinements were made as a result of the Resolve passed by the Legislature and signed into law by the Governor on April 7, 2022.</w:t>
      </w:r>
    </w:p>
    <w:p w14:paraId="62B87E66" w14:textId="6CBADA7E" w:rsidR="005531B9" w:rsidRPr="00253985" w:rsidRDefault="005531B9" w:rsidP="005531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985">
        <w:rPr>
          <w:rFonts w:ascii="Bookman Old Style" w:hAnsi="Bookman Old Style"/>
          <w:bCs/>
          <w:sz w:val="22"/>
          <w:szCs w:val="22"/>
        </w:rPr>
        <w:t>EFFECTIVE DATE:</w:t>
      </w:r>
      <w:r>
        <w:rPr>
          <w:rFonts w:ascii="Bookman Old Style" w:hAnsi="Bookman Old Style"/>
          <w:bCs/>
          <w:sz w:val="22"/>
          <w:szCs w:val="22"/>
        </w:rPr>
        <w:t xml:space="preserve"> June 10, 2022</w:t>
      </w:r>
    </w:p>
    <w:p w14:paraId="3E082739" w14:textId="16320738" w:rsidR="005531B9" w:rsidRPr="00253985" w:rsidRDefault="005531B9" w:rsidP="005531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985">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253985">
        <w:rPr>
          <w:rFonts w:ascii="Bookman Old Style" w:hAnsi="Bookman Old Style"/>
          <w:bCs/>
          <w:sz w:val="22"/>
          <w:szCs w:val="22"/>
        </w:rPr>
        <w:t>: Jaci Holmes</w:t>
      </w:r>
      <w:r>
        <w:rPr>
          <w:rFonts w:ascii="Bookman Old Style" w:hAnsi="Bookman Old Style"/>
          <w:bCs/>
          <w:sz w:val="22"/>
          <w:szCs w:val="22"/>
        </w:rPr>
        <w:t xml:space="preserve">, </w:t>
      </w:r>
      <w:r w:rsidRPr="00253985">
        <w:rPr>
          <w:rFonts w:ascii="Bookman Old Style" w:hAnsi="Bookman Old Style"/>
          <w:bCs/>
          <w:sz w:val="22"/>
          <w:szCs w:val="22"/>
        </w:rPr>
        <w:t>Maine Department of Education</w:t>
      </w:r>
      <w:r>
        <w:rPr>
          <w:rFonts w:ascii="Bookman Old Style" w:hAnsi="Bookman Old Style"/>
          <w:bCs/>
          <w:sz w:val="22"/>
          <w:szCs w:val="22"/>
        </w:rPr>
        <w:t xml:space="preserve">, </w:t>
      </w:r>
      <w:r w:rsidRPr="00253985">
        <w:rPr>
          <w:rFonts w:ascii="Bookman Old Style" w:hAnsi="Bookman Old Style"/>
          <w:bCs/>
          <w:sz w:val="22"/>
          <w:szCs w:val="22"/>
        </w:rPr>
        <w:t>23 S</w:t>
      </w:r>
      <w:r>
        <w:rPr>
          <w:rFonts w:ascii="Bookman Old Style" w:hAnsi="Bookman Old Style"/>
          <w:bCs/>
          <w:sz w:val="22"/>
          <w:szCs w:val="22"/>
        </w:rPr>
        <w:t xml:space="preserve">tate House Station, </w:t>
      </w:r>
      <w:r w:rsidRPr="00253985">
        <w:rPr>
          <w:rFonts w:ascii="Bookman Old Style" w:hAnsi="Bookman Old Style"/>
          <w:bCs/>
          <w:sz w:val="22"/>
          <w:szCs w:val="22"/>
        </w:rPr>
        <w:t>Augusta, Maine 04333</w:t>
      </w:r>
      <w:r>
        <w:rPr>
          <w:rFonts w:ascii="Bookman Old Style" w:hAnsi="Bookman Old Style"/>
          <w:bCs/>
          <w:sz w:val="22"/>
          <w:szCs w:val="22"/>
        </w:rPr>
        <w:t xml:space="preserve">. </w:t>
      </w:r>
      <w:r w:rsidRPr="00253985">
        <w:rPr>
          <w:rFonts w:ascii="Bookman Old Style" w:hAnsi="Bookman Old Style"/>
          <w:bCs/>
          <w:sz w:val="22"/>
          <w:szCs w:val="22"/>
        </w:rPr>
        <w:t xml:space="preserve">Telephone: </w:t>
      </w:r>
      <w:r>
        <w:rPr>
          <w:rFonts w:ascii="Bookman Old Style" w:hAnsi="Bookman Old Style"/>
          <w:bCs/>
          <w:sz w:val="22"/>
          <w:szCs w:val="22"/>
        </w:rPr>
        <w:t>(</w:t>
      </w:r>
      <w:r w:rsidRPr="00253985">
        <w:rPr>
          <w:rFonts w:ascii="Bookman Old Style" w:hAnsi="Bookman Old Style"/>
          <w:bCs/>
          <w:sz w:val="22"/>
          <w:szCs w:val="22"/>
        </w:rPr>
        <w:t>207</w:t>
      </w:r>
      <w:r>
        <w:rPr>
          <w:rFonts w:ascii="Bookman Old Style" w:hAnsi="Bookman Old Style"/>
          <w:bCs/>
          <w:sz w:val="22"/>
          <w:szCs w:val="22"/>
        </w:rPr>
        <w:t xml:space="preserve">) </w:t>
      </w:r>
      <w:r w:rsidRPr="00253985">
        <w:rPr>
          <w:rFonts w:ascii="Bookman Old Style" w:hAnsi="Bookman Old Style"/>
          <w:bCs/>
          <w:sz w:val="22"/>
          <w:szCs w:val="22"/>
        </w:rPr>
        <w:t>215-3003</w:t>
      </w:r>
      <w:r>
        <w:rPr>
          <w:rFonts w:ascii="Bookman Old Style" w:hAnsi="Bookman Old Style"/>
          <w:bCs/>
          <w:sz w:val="22"/>
          <w:szCs w:val="22"/>
        </w:rPr>
        <w:t xml:space="preserve">. Email: </w:t>
      </w:r>
      <w:hyperlink r:id="rId51" w:history="1">
        <w:r w:rsidRPr="00A373DA">
          <w:rPr>
            <w:rStyle w:val="Hyperlink"/>
            <w:rFonts w:ascii="Bookman Old Style" w:hAnsi="Bookman Old Style"/>
            <w:bCs/>
            <w:sz w:val="22"/>
            <w:szCs w:val="22"/>
          </w:rPr>
          <w:t>Jaci.Holmes@Maine.gov</w:t>
        </w:r>
      </w:hyperlink>
      <w:r>
        <w:rPr>
          <w:rFonts w:ascii="Bookman Old Style" w:hAnsi="Bookman Old Style"/>
          <w:bCs/>
          <w:sz w:val="22"/>
          <w:szCs w:val="22"/>
        </w:rPr>
        <w:t>.</w:t>
      </w:r>
    </w:p>
    <w:p w14:paraId="5EC3F00C" w14:textId="6A57F54C" w:rsidR="00AA31BE" w:rsidRDefault="005531B9" w:rsidP="00AA31B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DOE WEBSITE: </w:t>
      </w:r>
      <w:hyperlink r:id="rId52" w:history="1">
        <w:r w:rsidR="00F83427" w:rsidRPr="00A373DA">
          <w:rPr>
            <w:rStyle w:val="Hyperlink"/>
            <w:rFonts w:ascii="Bookman Old Style" w:hAnsi="Bookman Old Style"/>
            <w:sz w:val="22"/>
            <w:szCs w:val="22"/>
          </w:rPr>
          <w:t>https://www.maine.gov/doe/home</w:t>
        </w:r>
      </w:hyperlink>
      <w:r>
        <w:rPr>
          <w:rFonts w:ascii="Bookman Old Style" w:hAnsi="Bookman Old Style"/>
          <w:sz w:val="22"/>
          <w:szCs w:val="22"/>
        </w:rPr>
        <w:t>.</w:t>
      </w:r>
    </w:p>
    <w:p w14:paraId="54703925" w14:textId="704D1E19" w:rsidR="005531B9" w:rsidRDefault="005531B9" w:rsidP="005531B9">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1AEE7616" w14:textId="77777777" w:rsidR="00BB620F" w:rsidRDefault="00BB620F" w:rsidP="00BB620F">
      <w:pPr>
        <w:tabs>
          <w:tab w:val="left" w:pos="270"/>
          <w:tab w:val="left" w:pos="3060"/>
        </w:tabs>
        <w:overflowPunct/>
        <w:autoSpaceDE/>
        <w:autoSpaceDN/>
        <w:adjustRightInd/>
        <w:textAlignment w:val="auto"/>
        <w:rPr>
          <w:rFonts w:ascii="Bookman Old Style" w:hAnsi="Bookman Old Style"/>
          <w:bCs/>
          <w:sz w:val="22"/>
          <w:szCs w:val="22"/>
        </w:rPr>
      </w:pPr>
    </w:p>
    <w:p w14:paraId="0178DF3F" w14:textId="7268356F" w:rsidR="00BB620F" w:rsidRPr="00BB620F" w:rsidRDefault="00BB620F" w:rsidP="00BB620F">
      <w:pPr>
        <w:tabs>
          <w:tab w:val="left" w:pos="270"/>
          <w:tab w:val="left" w:pos="3060"/>
        </w:tabs>
        <w:overflowPunct/>
        <w:autoSpaceDE/>
        <w:autoSpaceDN/>
        <w:adjustRightInd/>
        <w:textAlignment w:val="auto"/>
        <w:rPr>
          <w:rFonts w:ascii="Bookman Old Style" w:hAnsi="Bookman Old Style"/>
          <w:bCs/>
          <w:sz w:val="22"/>
          <w:szCs w:val="22"/>
        </w:rPr>
      </w:pPr>
      <w:r w:rsidRPr="00BB620F">
        <w:rPr>
          <w:rFonts w:ascii="Bookman Old Style" w:hAnsi="Bookman Old Style"/>
          <w:bCs/>
          <w:sz w:val="22"/>
          <w:szCs w:val="22"/>
        </w:rPr>
        <w:t xml:space="preserve">AGENCY: </w:t>
      </w:r>
      <w:r w:rsidRPr="00BB620F">
        <w:rPr>
          <w:rFonts w:ascii="Bookman Old Style" w:hAnsi="Bookman Old Style"/>
          <w:b/>
          <w:sz w:val="22"/>
          <w:szCs w:val="22"/>
        </w:rPr>
        <w:t>05-071 - State Board of Education</w:t>
      </w:r>
      <w:r>
        <w:rPr>
          <w:rFonts w:ascii="Bookman Old Style" w:hAnsi="Bookman Old Style"/>
          <w:bCs/>
          <w:sz w:val="22"/>
          <w:szCs w:val="22"/>
        </w:rPr>
        <w:t>,</w:t>
      </w:r>
      <w:r w:rsidRPr="00BB620F">
        <w:rPr>
          <w:rFonts w:ascii="Bookman Old Style" w:hAnsi="Bookman Old Style"/>
          <w:bCs/>
          <w:sz w:val="22"/>
          <w:szCs w:val="22"/>
        </w:rPr>
        <w:t xml:space="preserve"> </w:t>
      </w:r>
      <w:r w:rsidRPr="00BB620F">
        <w:rPr>
          <w:rFonts w:ascii="Bookman Old Style" w:hAnsi="Bookman Old Style"/>
          <w:bCs/>
          <w:i/>
          <w:iCs/>
          <w:sz w:val="22"/>
          <w:szCs w:val="22"/>
        </w:rPr>
        <w:t>and</w:t>
      </w:r>
      <w:r w:rsidRPr="00BB620F">
        <w:rPr>
          <w:rFonts w:ascii="Bookman Old Style" w:hAnsi="Bookman Old Style"/>
          <w:bCs/>
          <w:sz w:val="22"/>
          <w:szCs w:val="22"/>
        </w:rPr>
        <w:t xml:space="preserve"> </w:t>
      </w:r>
      <w:r w:rsidRPr="00BB620F">
        <w:rPr>
          <w:rFonts w:ascii="Bookman Old Style" w:hAnsi="Bookman Old Style"/>
          <w:b/>
          <w:sz w:val="22"/>
          <w:szCs w:val="22"/>
        </w:rPr>
        <w:t>Department of Education (DOE)</w:t>
      </w:r>
    </w:p>
    <w:p w14:paraId="3CF9E11F" w14:textId="134EF103" w:rsidR="00BB620F" w:rsidRDefault="00BB620F" w:rsidP="00BB620F">
      <w:pPr>
        <w:tabs>
          <w:tab w:val="left" w:pos="270"/>
          <w:tab w:val="left" w:pos="3060"/>
        </w:tabs>
        <w:overflowPunct/>
        <w:autoSpaceDE/>
        <w:autoSpaceDN/>
        <w:adjustRightInd/>
        <w:textAlignment w:val="auto"/>
        <w:rPr>
          <w:rFonts w:ascii="Bookman Old Style" w:hAnsi="Bookman Old Style"/>
          <w:bCs/>
          <w:sz w:val="22"/>
          <w:szCs w:val="22"/>
        </w:rPr>
      </w:pPr>
      <w:r w:rsidRPr="00BB620F">
        <w:rPr>
          <w:rFonts w:ascii="Bookman Old Style" w:hAnsi="Bookman Old Style"/>
          <w:bCs/>
          <w:sz w:val="22"/>
          <w:szCs w:val="22"/>
        </w:rPr>
        <w:t>CHAPTER NUMBER</w:t>
      </w:r>
      <w:r>
        <w:rPr>
          <w:rFonts w:ascii="Bookman Old Style" w:hAnsi="Bookman Old Style"/>
          <w:bCs/>
          <w:sz w:val="22"/>
          <w:szCs w:val="22"/>
        </w:rPr>
        <w:t>S</w:t>
      </w:r>
      <w:r w:rsidRPr="00BB620F">
        <w:rPr>
          <w:rFonts w:ascii="Bookman Old Style" w:hAnsi="Bookman Old Style"/>
          <w:bCs/>
          <w:sz w:val="22"/>
          <w:szCs w:val="22"/>
        </w:rPr>
        <w:t xml:space="preserve"> AND TITLE</w:t>
      </w:r>
      <w:r>
        <w:rPr>
          <w:rFonts w:ascii="Bookman Old Style" w:hAnsi="Bookman Old Style"/>
          <w:bCs/>
          <w:sz w:val="22"/>
          <w:szCs w:val="22"/>
        </w:rPr>
        <w:t>S</w:t>
      </w:r>
      <w:r w:rsidRPr="00BB620F">
        <w:rPr>
          <w:rFonts w:ascii="Bookman Old Style" w:hAnsi="Bookman Old Style"/>
          <w:bCs/>
          <w:sz w:val="22"/>
          <w:szCs w:val="22"/>
        </w:rPr>
        <w:t>:</w:t>
      </w:r>
    </w:p>
    <w:p w14:paraId="434126DE" w14:textId="7BDAC89C" w:rsidR="00BB620F" w:rsidRDefault="00BB620F" w:rsidP="00BB620F">
      <w:pPr>
        <w:tabs>
          <w:tab w:val="left" w:pos="270"/>
          <w:tab w:val="left" w:pos="3060"/>
        </w:tabs>
        <w:overflowPunct/>
        <w:autoSpaceDE/>
        <w:autoSpaceDN/>
        <w:adjustRightInd/>
        <w:textAlignment w:val="auto"/>
        <w:rPr>
          <w:rFonts w:ascii="Bookman Old Style" w:hAnsi="Bookman Old Style"/>
          <w:bCs/>
          <w:sz w:val="22"/>
          <w:szCs w:val="22"/>
        </w:rPr>
      </w:pPr>
      <w:r w:rsidRPr="00BB620F">
        <w:rPr>
          <w:rFonts w:ascii="Bookman Old Style" w:hAnsi="Bookman Old Style"/>
          <w:b/>
          <w:sz w:val="22"/>
          <w:szCs w:val="22"/>
        </w:rPr>
        <w:t>Ch. 60</w:t>
      </w:r>
      <w:r>
        <w:rPr>
          <w:rFonts w:ascii="Bookman Old Style" w:hAnsi="Bookman Old Style"/>
          <w:bCs/>
          <w:sz w:val="22"/>
          <w:szCs w:val="22"/>
        </w:rPr>
        <w:t>,</w:t>
      </w:r>
      <w:r w:rsidRPr="00BB620F">
        <w:rPr>
          <w:rFonts w:ascii="Bookman Old Style" w:hAnsi="Bookman Old Style"/>
          <w:bCs/>
          <w:sz w:val="22"/>
          <w:szCs w:val="22"/>
        </w:rPr>
        <w:t xml:space="preserve"> New School Siting Approval;</w:t>
      </w:r>
    </w:p>
    <w:p w14:paraId="1521A23B" w14:textId="1DC3CEA1" w:rsidR="00BB620F" w:rsidRDefault="00BB620F" w:rsidP="00BB620F">
      <w:pPr>
        <w:tabs>
          <w:tab w:val="left" w:pos="270"/>
          <w:tab w:val="left" w:pos="3060"/>
        </w:tabs>
        <w:overflowPunct/>
        <w:autoSpaceDE/>
        <w:autoSpaceDN/>
        <w:adjustRightInd/>
        <w:textAlignment w:val="auto"/>
        <w:rPr>
          <w:rFonts w:ascii="Bookman Old Style" w:hAnsi="Bookman Old Style"/>
          <w:bCs/>
          <w:sz w:val="22"/>
          <w:szCs w:val="22"/>
        </w:rPr>
      </w:pPr>
      <w:r w:rsidRPr="00BB620F">
        <w:rPr>
          <w:rFonts w:ascii="Bookman Old Style" w:hAnsi="Bookman Old Style"/>
          <w:b/>
          <w:sz w:val="22"/>
          <w:szCs w:val="22"/>
        </w:rPr>
        <w:t>Ch. 61</w:t>
      </w:r>
      <w:r>
        <w:rPr>
          <w:rFonts w:ascii="Bookman Old Style" w:hAnsi="Bookman Old Style"/>
          <w:bCs/>
          <w:sz w:val="22"/>
          <w:szCs w:val="22"/>
        </w:rPr>
        <w:t>,</w:t>
      </w:r>
      <w:r w:rsidRPr="00BB620F">
        <w:rPr>
          <w:rFonts w:ascii="Bookman Old Style" w:hAnsi="Bookman Old Style"/>
          <w:bCs/>
          <w:sz w:val="22"/>
          <w:szCs w:val="22"/>
        </w:rPr>
        <w:t xml:space="preserve"> Rules for Major Capital School Construction Projects;</w:t>
      </w:r>
    </w:p>
    <w:p w14:paraId="15191469" w14:textId="424332DA" w:rsidR="00BB620F" w:rsidRPr="00BB620F" w:rsidRDefault="00BB620F" w:rsidP="00BB620F">
      <w:pPr>
        <w:tabs>
          <w:tab w:val="left" w:pos="270"/>
          <w:tab w:val="left" w:pos="3060"/>
        </w:tabs>
        <w:overflowPunct/>
        <w:autoSpaceDE/>
        <w:autoSpaceDN/>
        <w:adjustRightInd/>
        <w:textAlignment w:val="auto"/>
        <w:rPr>
          <w:rFonts w:ascii="Bookman Old Style" w:hAnsi="Bookman Old Style"/>
          <w:bCs/>
          <w:sz w:val="22"/>
          <w:szCs w:val="22"/>
        </w:rPr>
      </w:pPr>
      <w:r w:rsidRPr="00BB620F">
        <w:rPr>
          <w:rFonts w:ascii="Bookman Old Style" w:hAnsi="Bookman Old Style"/>
          <w:b/>
          <w:sz w:val="22"/>
          <w:szCs w:val="22"/>
        </w:rPr>
        <w:t>Ch. 125</w:t>
      </w:r>
      <w:r>
        <w:rPr>
          <w:rFonts w:ascii="Bookman Old Style" w:hAnsi="Bookman Old Style"/>
          <w:bCs/>
          <w:sz w:val="22"/>
          <w:szCs w:val="22"/>
        </w:rPr>
        <w:t>,</w:t>
      </w:r>
      <w:r w:rsidRPr="00BB620F">
        <w:rPr>
          <w:rFonts w:ascii="Bookman Old Style" w:hAnsi="Bookman Old Style"/>
          <w:bCs/>
          <w:sz w:val="22"/>
          <w:szCs w:val="22"/>
        </w:rPr>
        <w:t xml:space="preserve"> Basic Approval Standards </w:t>
      </w:r>
      <w:r w:rsidRPr="00BB620F">
        <w:rPr>
          <w:rFonts w:ascii="Bookman Old Style" w:hAnsi="Bookman Old Style"/>
          <w:bCs/>
          <w:i/>
          <w:iCs/>
          <w:sz w:val="22"/>
          <w:szCs w:val="22"/>
        </w:rPr>
        <w:t>(</w:t>
      </w:r>
      <w:r>
        <w:rPr>
          <w:rFonts w:ascii="Bookman Old Style" w:hAnsi="Bookman Old Style"/>
          <w:bCs/>
          <w:i/>
          <w:iCs/>
          <w:sz w:val="22"/>
          <w:szCs w:val="22"/>
        </w:rPr>
        <w:t>j</w:t>
      </w:r>
      <w:r w:rsidRPr="00BB620F">
        <w:rPr>
          <w:rFonts w:ascii="Bookman Old Style" w:hAnsi="Bookman Old Style"/>
          <w:bCs/>
          <w:i/>
          <w:iCs/>
          <w:sz w:val="22"/>
          <w:szCs w:val="22"/>
        </w:rPr>
        <w:t xml:space="preserve">oint </w:t>
      </w:r>
      <w:r>
        <w:rPr>
          <w:rFonts w:ascii="Bookman Old Style" w:hAnsi="Bookman Old Style"/>
          <w:bCs/>
          <w:i/>
          <w:iCs/>
          <w:sz w:val="22"/>
          <w:szCs w:val="22"/>
        </w:rPr>
        <w:t>r</w:t>
      </w:r>
      <w:r w:rsidRPr="00BB620F">
        <w:rPr>
          <w:rFonts w:ascii="Bookman Old Style" w:hAnsi="Bookman Old Style"/>
          <w:bCs/>
          <w:i/>
          <w:iCs/>
          <w:sz w:val="22"/>
          <w:szCs w:val="22"/>
        </w:rPr>
        <w:t>ule with Maine Department of Education)</w:t>
      </w:r>
    </w:p>
    <w:p w14:paraId="2C70830F" w14:textId="00F04CED" w:rsidR="00BB620F" w:rsidRPr="00BB620F" w:rsidRDefault="00BB620F" w:rsidP="00BB620F">
      <w:pPr>
        <w:tabs>
          <w:tab w:val="left" w:pos="270"/>
          <w:tab w:val="left" w:pos="3060"/>
        </w:tabs>
        <w:overflowPunct/>
        <w:autoSpaceDE/>
        <w:autoSpaceDN/>
        <w:adjustRightInd/>
        <w:textAlignment w:val="auto"/>
        <w:rPr>
          <w:rFonts w:ascii="Bookman Old Style" w:hAnsi="Bookman Old Style"/>
          <w:bCs/>
          <w:i/>
          <w:iCs/>
          <w:sz w:val="22"/>
          <w:szCs w:val="22"/>
        </w:rPr>
      </w:pPr>
      <w:r w:rsidRPr="00BB620F">
        <w:rPr>
          <w:rFonts w:ascii="Bookman Old Style" w:hAnsi="Bookman Old Style"/>
          <w:bCs/>
          <w:sz w:val="22"/>
          <w:szCs w:val="22"/>
        </w:rPr>
        <w:t xml:space="preserve">ADOPTED RULE NUMBER: </w:t>
      </w:r>
      <w:r w:rsidRPr="00BB620F">
        <w:rPr>
          <w:rFonts w:ascii="Bookman Old Style" w:hAnsi="Bookman Old Style"/>
          <w:b/>
          <w:sz w:val="22"/>
          <w:szCs w:val="22"/>
        </w:rPr>
        <w:t>2022-089, 090, 091</w:t>
      </w:r>
      <w:r>
        <w:rPr>
          <w:rFonts w:ascii="Bookman Old Style" w:hAnsi="Bookman Old Style"/>
          <w:b/>
          <w:sz w:val="22"/>
          <w:szCs w:val="22"/>
        </w:rPr>
        <w:t xml:space="preserve"> </w:t>
      </w:r>
      <w:r>
        <w:rPr>
          <w:rFonts w:ascii="Bookman Old Style" w:hAnsi="Bookman Old Style"/>
          <w:bCs/>
          <w:i/>
          <w:iCs/>
          <w:sz w:val="22"/>
          <w:szCs w:val="22"/>
        </w:rPr>
        <w:t>(Final adoption, major substantive)</w:t>
      </w:r>
    </w:p>
    <w:p w14:paraId="5D569347" w14:textId="77777777" w:rsidR="009B2A66" w:rsidRDefault="00BB620F" w:rsidP="00BB620F">
      <w:pPr>
        <w:tabs>
          <w:tab w:val="left" w:pos="270"/>
          <w:tab w:val="left" w:pos="3060"/>
        </w:tabs>
        <w:overflowPunct/>
        <w:autoSpaceDE/>
        <w:autoSpaceDN/>
        <w:adjustRightInd/>
        <w:textAlignment w:val="auto"/>
        <w:rPr>
          <w:rFonts w:ascii="Bookman Old Style" w:hAnsi="Bookman Old Style"/>
          <w:bCs/>
          <w:sz w:val="22"/>
          <w:szCs w:val="22"/>
        </w:rPr>
      </w:pPr>
      <w:r w:rsidRPr="00BB620F">
        <w:rPr>
          <w:rFonts w:ascii="Bookman Old Style" w:hAnsi="Bookman Old Style"/>
          <w:bCs/>
          <w:sz w:val="22"/>
          <w:szCs w:val="22"/>
        </w:rPr>
        <w:t>CONCISE SUMMARY:</w:t>
      </w:r>
      <w:r>
        <w:rPr>
          <w:rFonts w:ascii="Bookman Old Style" w:hAnsi="Bookman Old Style"/>
          <w:bCs/>
          <w:sz w:val="22"/>
          <w:szCs w:val="22"/>
        </w:rPr>
        <w:t xml:space="preserve"> </w:t>
      </w:r>
      <w:r w:rsidRPr="00BB620F">
        <w:rPr>
          <w:rFonts w:ascii="Bookman Old Style" w:hAnsi="Bookman Old Style"/>
          <w:bCs/>
          <w:sz w:val="22"/>
          <w:szCs w:val="22"/>
        </w:rPr>
        <w:t xml:space="preserve">As the result of Resolve 2021 </w:t>
      </w:r>
      <w:r w:rsidR="009B2A66">
        <w:rPr>
          <w:rFonts w:ascii="Bookman Old Style" w:hAnsi="Bookman Old Style"/>
          <w:bCs/>
          <w:sz w:val="22"/>
          <w:szCs w:val="22"/>
        </w:rPr>
        <w:t>Ch.</w:t>
      </w:r>
      <w:r w:rsidRPr="00BB620F">
        <w:rPr>
          <w:rFonts w:ascii="Bookman Old Style" w:hAnsi="Bookman Old Style"/>
          <w:bCs/>
          <w:sz w:val="22"/>
          <w:szCs w:val="22"/>
        </w:rPr>
        <w:t xml:space="preserve"> 114, the State Board of Education was required to amend rule </w:t>
      </w:r>
      <w:r w:rsidR="009B2A66">
        <w:rPr>
          <w:rFonts w:ascii="Bookman Old Style" w:hAnsi="Bookman Old Style"/>
          <w:bCs/>
          <w:sz w:val="22"/>
          <w:szCs w:val="22"/>
        </w:rPr>
        <w:t>Ch.</w:t>
      </w:r>
      <w:r w:rsidRPr="00BB620F">
        <w:rPr>
          <w:rFonts w:ascii="Bookman Old Style" w:hAnsi="Bookman Old Style"/>
          <w:bCs/>
          <w:sz w:val="22"/>
          <w:szCs w:val="22"/>
        </w:rPr>
        <w:t xml:space="preserve"> 60, 61 and 125 to require standards governing air quality and ventilation for all public schools including schools with mechanical and non-mechanical ventilation systems. </w:t>
      </w:r>
    </w:p>
    <w:p w14:paraId="5D18F26B" w14:textId="7A34F98D" w:rsidR="00BB620F" w:rsidRPr="00BB620F" w:rsidRDefault="00BB620F" w:rsidP="00BB620F">
      <w:pPr>
        <w:tabs>
          <w:tab w:val="left" w:pos="270"/>
          <w:tab w:val="left" w:pos="3060"/>
        </w:tabs>
        <w:overflowPunct/>
        <w:autoSpaceDE/>
        <w:autoSpaceDN/>
        <w:adjustRightInd/>
        <w:textAlignment w:val="auto"/>
        <w:rPr>
          <w:rFonts w:ascii="Bookman Old Style" w:hAnsi="Bookman Old Style"/>
          <w:bCs/>
          <w:sz w:val="22"/>
          <w:szCs w:val="22"/>
          <w:u w:val="single"/>
        </w:rPr>
      </w:pPr>
      <w:r w:rsidRPr="00BB620F">
        <w:rPr>
          <w:rFonts w:ascii="Bookman Old Style" w:hAnsi="Bookman Old Style"/>
          <w:bCs/>
          <w:sz w:val="22"/>
          <w:szCs w:val="22"/>
        </w:rPr>
        <w:t xml:space="preserve">Therefore, the State Board proposed in a targeted rulemaking for </w:t>
      </w:r>
      <w:r w:rsidR="009B2A66" w:rsidRPr="009B2A66">
        <w:rPr>
          <w:rFonts w:ascii="Bookman Old Style" w:hAnsi="Bookman Old Style"/>
          <w:b/>
          <w:sz w:val="22"/>
          <w:szCs w:val="22"/>
        </w:rPr>
        <w:t>Ch.</w:t>
      </w:r>
      <w:r w:rsidRPr="00BB620F">
        <w:rPr>
          <w:rFonts w:ascii="Bookman Old Style" w:hAnsi="Bookman Old Style"/>
          <w:b/>
          <w:sz w:val="22"/>
          <w:szCs w:val="22"/>
        </w:rPr>
        <w:t xml:space="preserve"> 60</w:t>
      </w:r>
      <w:r w:rsidRPr="00BB620F">
        <w:rPr>
          <w:rFonts w:ascii="Bookman Old Style" w:hAnsi="Bookman Old Style"/>
          <w:bCs/>
          <w:sz w:val="22"/>
          <w:szCs w:val="22"/>
        </w:rPr>
        <w:t xml:space="preserve"> to (Insert) New “SECTION 6. Other Considerations” (on page 3) that states “The school administrative unit will utilize the best- available practice national standards of the American Society of Heating, Refrigerating and Air Conditioning Engineers (ASHRAE) for inspection, maintenance, ventilation and filtration.”</w:t>
      </w:r>
    </w:p>
    <w:p w14:paraId="4255DCA1" w14:textId="6E72D9BA" w:rsidR="00BB620F" w:rsidRPr="00BB620F" w:rsidRDefault="00BB620F" w:rsidP="009B2A66">
      <w:pPr>
        <w:tabs>
          <w:tab w:val="left" w:pos="270"/>
          <w:tab w:val="left" w:pos="3060"/>
        </w:tabs>
        <w:overflowPunct/>
        <w:autoSpaceDE/>
        <w:autoSpaceDN/>
        <w:adjustRightInd/>
        <w:ind w:right="-90"/>
        <w:textAlignment w:val="auto"/>
        <w:rPr>
          <w:rFonts w:ascii="Bookman Old Style" w:hAnsi="Bookman Old Style"/>
          <w:bCs/>
          <w:sz w:val="22"/>
          <w:szCs w:val="22"/>
        </w:rPr>
      </w:pPr>
      <w:r w:rsidRPr="00BB620F">
        <w:rPr>
          <w:rFonts w:ascii="Bookman Old Style" w:hAnsi="Bookman Old Style"/>
          <w:bCs/>
          <w:sz w:val="22"/>
          <w:szCs w:val="22"/>
        </w:rPr>
        <w:t xml:space="preserve">Therefore, the State Board proposed in a targeted rulemaking for </w:t>
      </w:r>
      <w:r w:rsidR="009B2A66" w:rsidRPr="009B2A66">
        <w:rPr>
          <w:rFonts w:ascii="Bookman Old Style" w:hAnsi="Bookman Old Style"/>
          <w:b/>
          <w:sz w:val="22"/>
          <w:szCs w:val="22"/>
        </w:rPr>
        <w:t>Ch.</w:t>
      </w:r>
      <w:r w:rsidRPr="00BB620F">
        <w:rPr>
          <w:rFonts w:ascii="Bookman Old Style" w:hAnsi="Bookman Old Style"/>
          <w:b/>
          <w:sz w:val="22"/>
          <w:szCs w:val="22"/>
        </w:rPr>
        <w:t xml:space="preserve"> 61</w:t>
      </w:r>
      <w:r w:rsidRPr="00BB620F">
        <w:rPr>
          <w:rFonts w:ascii="Bookman Old Style" w:hAnsi="Bookman Old Style"/>
          <w:bCs/>
          <w:sz w:val="22"/>
          <w:szCs w:val="22"/>
        </w:rPr>
        <w:t xml:space="preserve"> in SECTION 6</w:t>
      </w:r>
      <w:r w:rsidR="009B2A66">
        <w:rPr>
          <w:rFonts w:ascii="Bookman Old Style" w:hAnsi="Bookman Old Style"/>
          <w:bCs/>
          <w:sz w:val="22"/>
          <w:szCs w:val="22"/>
        </w:rPr>
        <w:t>.</w:t>
      </w:r>
      <w:r w:rsidRPr="00BB620F">
        <w:rPr>
          <w:rFonts w:ascii="Bookman Old Style" w:hAnsi="Bookman Old Style"/>
          <w:bCs/>
          <w:sz w:val="22"/>
          <w:szCs w:val="22"/>
        </w:rPr>
        <w:t xml:space="preserve"> SCHOOL CONSTRUCTION ELIGIBILITY AND APPROVAL PROCESS</w:t>
      </w:r>
      <w:r w:rsidR="009B2A66">
        <w:rPr>
          <w:rFonts w:ascii="Bookman Old Style" w:hAnsi="Bookman Old Style"/>
          <w:bCs/>
          <w:sz w:val="22"/>
          <w:szCs w:val="22"/>
        </w:rPr>
        <w:t xml:space="preserve">. </w:t>
      </w:r>
      <w:r w:rsidRPr="00BB620F">
        <w:rPr>
          <w:rFonts w:ascii="Bookman Old Style" w:hAnsi="Bookman Old Style"/>
          <w:bCs/>
          <w:sz w:val="22"/>
          <w:szCs w:val="22"/>
        </w:rPr>
        <w:t>2. Eligibility for State Funding</w:t>
      </w:r>
      <w:r w:rsidR="009B2A66">
        <w:rPr>
          <w:rFonts w:ascii="Bookman Old Style" w:hAnsi="Bookman Old Style"/>
          <w:bCs/>
          <w:sz w:val="22"/>
          <w:szCs w:val="22"/>
        </w:rPr>
        <w:t xml:space="preserve">. </w:t>
      </w:r>
      <w:r w:rsidRPr="00BB620F">
        <w:rPr>
          <w:rFonts w:ascii="Bookman Old Style" w:hAnsi="Bookman Old Style"/>
          <w:bCs/>
          <w:sz w:val="22"/>
          <w:szCs w:val="22"/>
        </w:rPr>
        <w:t>(insert) “I. Ventilation Requirements” (page 15) that states “The school administrative unit will utilize the best- available practice national standards of the American Society of Heating, Refrigerating and Air Conditioning Engineers (ASHRAE) for inspection, maintenance, ventilation and filtration.”</w:t>
      </w:r>
    </w:p>
    <w:p w14:paraId="3FE80BDB" w14:textId="77CC4376" w:rsidR="00BB620F" w:rsidRPr="00BB620F" w:rsidRDefault="00BB620F" w:rsidP="00BB620F">
      <w:pPr>
        <w:tabs>
          <w:tab w:val="left" w:pos="270"/>
          <w:tab w:val="left" w:pos="3060"/>
        </w:tabs>
        <w:overflowPunct/>
        <w:autoSpaceDE/>
        <w:autoSpaceDN/>
        <w:adjustRightInd/>
        <w:textAlignment w:val="auto"/>
        <w:rPr>
          <w:rFonts w:ascii="Bookman Old Style" w:hAnsi="Bookman Old Style"/>
          <w:bCs/>
          <w:sz w:val="22"/>
          <w:szCs w:val="22"/>
          <w:u w:val="single"/>
        </w:rPr>
      </w:pPr>
      <w:r w:rsidRPr="00BB620F">
        <w:rPr>
          <w:rFonts w:ascii="Bookman Old Style" w:hAnsi="Bookman Old Style"/>
          <w:bCs/>
          <w:sz w:val="22"/>
          <w:szCs w:val="22"/>
        </w:rPr>
        <w:t xml:space="preserve">Therefore, the State Board and the Department of Education proposed in a targeted rulemaking for </w:t>
      </w:r>
      <w:r w:rsidR="009B2A66" w:rsidRPr="009B2A66">
        <w:rPr>
          <w:rFonts w:ascii="Bookman Old Style" w:hAnsi="Bookman Old Style"/>
          <w:b/>
          <w:sz w:val="22"/>
          <w:szCs w:val="22"/>
        </w:rPr>
        <w:t>Ch.</w:t>
      </w:r>
      <w:r w:rsidRPr="00BB620F">
        <w:rPr>
          <w:rFonts w:ascii="Bookman Old Style" w:hAnsi="Bookman Old Style"/>
          <w:b/>
          <w:sz w:val="22"/>
          <w:szCs w:val="22"/>
        </w:rPr>
        <w:t xml:space="preserve"> 125</w:t>
      </w:r>
      <w:r w:rsidRPr="00BB620F">
        <w:rPr>
          <w:rFonts w:ascii="Bookman Old Style" w:hAnsi="Bookman Old Style"/>
          <w:bCs/>
          <w:sz w:val="22"/>
          <w:szCs w:val="22"/>
        </w:rPr>
        <w:t xml:space="preserve"> to in</w:t>
      </w:r>
      <w:r w:rsidR="009B2A66">
        <w:rPr>
          <w:rFonts w:ascii="Bookman Old Style" w:hAnsi="Bookman Old Style"/>
          <w:bCs/>
          <w:sz w:val="22"/>
          <w:szCs w:val="22"/>
        </w:rPr>
        <w:t>sert</w:t>
      </w:r>
      <w:r w:rsidRPr="00BB620F">
        <w:rPr>
          <w:rFonts w:ascii="Bookman Old Style" w:hAnsi="Bookman Old Style"/>
          <w:bCs/>
          <w:sz w:val="22"/>
          <w:szCs w:val="22"/>
        </w:rPr>
        <w:t xml:space="preserve"> SECTION 5</w:t>
      </w:r>
      <w:r w:rsidR="009B2A66">
        <w:rPr>
          <w:rFonts w:ascii="Bookman Old Style" w:hAnsi="Bookman Old Style"/>
          <w:bCs/>
          <w:sz w:val="22"/>
          <w:szCs w:val="22"/>
        </w:rPr>
        <w:t>.</w:t>
      </w:r>
      <w:r w:rsidRPr="00BB620F">
        <w:rPr>
          <w:rFonts w:ascii="Bookman Old Style" w:hAnsi="Bookman Old Style"/>
          <w:bCs/>
          <w:sz w:val="22"/>
          <w:szCs w:val="22"/>
        </w:rPr>
        <w:t xml:space="preserve"> OTHER MINIMUM REQUIREMENTS</w:t>
      </w:r>
      <w:r w:rsidR="009B2A66">
        <w:rPr>
          <w:rFonts w:ascii="Bookman Old Style" w:hAnsi="Bookman Old Style"/>
          <w:bCs/>
          <w:sz w:val="22"/>
          <w:szCs w:val="22"/>
        </w:rPr>
        <w:t xml:space="preserve">. </w:t>
      </w:r>
      <w:r w:rsidRPr="00BB620F">
        <w:rPr>
          <w:rFonts w:ascii="Bookman Old Style" w:hAnsi="Bookman Old Style"/>
          <w:bCs/>
          <w:sz w:val="22"/>
          <w:szCs w:val="22"/>
        </w:rPr>
        <w:t>5.10</w:t>
      </w:r>
      <w:r w:rsidR="009B2A66">
        <w:rPr>
          <w:rFonts w:ascii="Bookman Old Style" w:hAnsi="Bookman Old Style"/>
          <w:bCs/>
          <w:sz w:val="22"/>
          <w:szCs w:val="22"/>
        </w:rPr>
        <w:t>.</w:t>
      </w:r>
      <w:r w:rsidRPr="00BB620F">
        <w:rPr>
          <w:rFonts w:ascii="Bookman Old Style" w:hAnsi="Bookman Old Style"/>
          <w:bCs/>
          <w:sz w:val="22"/>
          <w:szCs w:val="22"/>
        </w:rPr>
        <w:t xml:space="preserve"> Health, Sanitation, and Safety Requirements</w:t>
      </w:r>
      <w:r w:rsidR="009B2A66">
        <w:rPr>
          <w:rFonts w:ascii="Bookman Old Style" w:hAnsi="Bookman Old Style"/>
          <w:bCs/>
          <w:sz w:val="22"/>
          <w:szCs w:val="22"/>
        </w:rPr>
        <w:t xml:space="preserve">. </w:t>
      </w:r>
      <w:r w:rsidRPr="00BB620F">
        <w:rPr>
          <w:rFonts w:ascii="Bookman Old Style" w:hAnsi="Bookman Old Style"/>
          <w:bCs/>
          <w:sz w:val="22"/>
          <w:szCs w:val="22"/>
        </w:rPr>
        <w:t>D. Air Quality (page 14) (insert) that states “The school administrative unit will utilize the best- available practice national standards of the American Society of Heating, Refrigerating and Air Conditioning Engineers (ASHRAE) for inspection, maintenance, ventilation and filtration.”</w:t>
      </w:r>
    </w:p>
    <w:p w14:paraId="75BAED55" w14:textId="5ADEAA55" w:rsidR="00BB620F" w:rsidRPr="00BB620F" w:rsidRDefault="00BB620F" w:rsidP="009B2A66">
      <w:pPr>
        <w:tabs>
          <w:tab w:val="left" w:pos="270"/>
          <w:tab w:val="left" w:pos="3060"/>
        </w:tabs>
        <w:overflowPunct/>
        <w:autoSpaceDE/>
        <w:autoSpaceDN/>
        <w:adjustRightInd/>
        <w:textAlignment w:val="auto"/>
        <w:rPr>
          <w:rFonts w:ascii="Bookman Old Style" w:hAnsi="Bookman Old Style"/>
          <w:bCs/>
          <w:sz w:val="22"/>
          <w:szCs w:val="22"/>
        </w:rPr>
      </w:pPr>
      <w:r w:rsidRPr="00BB620F">
        <w:rPr>
          <w:rFonts w:ascii="Bookman Old Style" w:hAnsi="Bookman Old Style"/>
          <w:bCs/>
          <w:sz w:val="22"/>
          <w:szCs w:val="22"/>
        </w:rPr>
        <w:t>EFFECTIVE DATE:</w:t>
      </w:r>
      <w:r w:rsidR="009B2A66">
        <w:rPr>
          <w:rFonts w:ascii="Bookman Old Style" w:hAnsi="Bookman Old Style"/>
          <w:bCs/>
          <w:sz w:val="22"/>
          <w:szCs w:val="22"/>
        </w:rPr>
        <w:t xml:space="preserve"> June 10, 2022</w:t>
      </w:r>
    </w:p>
    <w:p w14:paraId="688D61F0" w14:textId="293C3D6E" w:rsidR="009B2A66" w:rsidRDefault="009B2A66" w:rsidP="00BB620F">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DOE</w:t>
      </w:r>
      <w:r w:rsidR="00BB620F" w:rsidRPr="00BB620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BB620F" w:rsidRPr="00BB620F">
        <w:rPr>
          <w:rFonts w:ascii="Bookman Old Style" w:hAnsi="Bookman Old Style"/>
          <w:bCs/>
          <w:sz w:val="22"/>
          <w:szCs w:val="22"/>
        </w:rPr>
        <w:t xml:space="preserve">: Jaci Holmes, </w:t>
      </w:r>
      <w:r>
        <w:rPr>
          <w:rFonts w:ascii="Bookman Old Style" w:hAnsi="Bookman Old Style"/>
          <w:bCs/>
          <w:sz w:val="22"/>
          <w:szCs w:val="22"/>
        </w:rPr>
        <w:t xml:space="preserve">Department of Education, </w:t>
      </w:r>
      <w:r w:rsidR="00BB620F" w:rsidRPr="00BB620F">
        <w:rPr>
          <w:rFonts w:ascii="Bookman Old Style" w:hAnsi="Bookman Old Style"/>
          <w:bCs/>
          <w:sz w:val="22"/>
          <w:szCs w:val="22"/>
        </w:rPr>
        <w:t>23 State House Station, Augusta, Maine 04333</w:t>
      </w:r>
      <w:r>
        <w:rPr>
          <w:rFonts w:ascii="Bookman Old Style" w:hAnsi="Bookman Old Style"/>
          <w:bCs/>
          <w:sz w:val="22"/>
          <w:szCs w:val="22"/>
        </w:rPr>
        <w:t>. Telephone:</w:t>
      </w:r>
      <w:r w:rsidR="00BB620F" w:rsidRPr="00BB620F">
        <w:rPr>
          <w:rFonts w:ascii="Bookman Old Style" w:hAnsi="Bookman Old Style"/>
          <w:bCs/>
          <w:sz w:val="22"/>
          <w:szCs w:val="22"/>
        </w:rPr>
        <w:t xml:space="preserve"> </w:t>
      </w:r>
      <w:r>
        <w:rPr>
          <w:rFonts w:ascii="Bookman Old Style" w:hAnsi="Bookman Old Style"/>
          <w:bCs/>
          <w:sz w:val="22"/>
          <w:szCs w:val="22"/>
        </w:rPr>
        <w:t>(</w:t>
      </w:r>
      <w:r w:rsidR="00BB620F" w:rsidRPr="00BB620F">
        <w:rPr>
          <w:rFonts w:ascii="Bookman Old Style" w:hAnsi="Bookman Old Style"/>
          <w:bCs/>
          <w:sz w:val="22"/>
          <w:szCs w:val="22"/>
        </w:rPr>
        <w:t>207</w:t>
      </w:r>
      <w:r>
        <w:rPr>
          <w:rFonts w:ascii="Bookman Old Style" w:hAnsi="Bookman Old Style"/>
          <w:bCs/>
          <w:sz w:val="22"/>
          <w:szCs w:val="22"/>
        </w:rPr>
        <w:t xml:space="preserve">) </w:t>
      </w:r>
      <w:r w:rsidR="00BB620F" w:rsidRPr="00BB620F">
        <w:rPr>
          <w:rFonts w:ascii="Bookman Old Style" w:hAnsi="Bookman Old Style"/>
          <w:bCs/>
          <w:sz w:val="22"/>
          <w:szCs w:val="22"/>
        </w:rPr>
        <w:t>831-3168</w:t>
      </w:r>
      <w:r>
        <w:rPr>
          <w:rFonts w:ascii="Bookman Old Style" w:hAnsi="Bookman Old Style"/>
          <w:bCs/>
          <w:sz w:val="22"/>
          <w:szCs w:val="22"/>
        </w:rPr>
        <w:t>.</w:t>
      </w:r>
      <w:r w:rsidR="00F83C79">
        <w:rPr>
          <w:rFonts w:ascii="Bookman Old Style" w:hAnsi="Bookman Old Style"/>
          <w:bCs/>
          <w:sz w:val="22"/>
          <w:szCs w:val="22"/>
        </w:rPr>
        <w:t xml:space="preserve"> </w:t>
      </w:r>
      <w:r>
        <w:rPr>
          <w:rFonts w:ascii="Bookman Old Style" w:hAnsi="Bookman Old Style"/>
          <w:bCs/>
          <w:sz w:val="22"/>
          <w:szCs w:val="22"/>
        </w:rPr>
        <w:t>Email:</w:t>
      </w:r>
      <w:r w:rsidR="00BB620F" w:rsidRPr="00BB620F">
        <w:rPr>
          <w:rFonts w:ascii="Bookman Old Style" w:hAnsi="Bookman Old Style"/>
          <w:bCs/>
          <w:sz w:val="22"/>
          <w:szCs w:val="22"/>
        </w:rPr>
        <w:t xml:space="preserve"> </w:t>
      </w:r>
      <w:hyperlink r:id="rId53" w:history="1">
        <w:r w:rsidRPr="00A84BEA">
          <w:rPr>
            <w:rStyle w:val="Hyperlink"/>
            <w:rFonts w:ascii="Bookman Old Style" w:hAnsi="Bookman Old Style"/>
            <w:bCs/>
            <w:sz w:val="22"/>
            <w:szCs w:val="22"/>
          </w:rPr>
          <w:t>J</w:t>
        </w:r>
        <w:r w:rsidRPr="00BB620F">
          <w:rPr>
            <w:rStyle w:val="Hyperlink"/>
            <w:rFonts w:ascii="Bookman Old Style" w:hAnsi="Bookman Old Style"/>
            <w:bCs/>
            <w:sz w:val="22"/>
            <w:szCs w:val="22"/>
          </w:rPr>
          <w:t>aci.</w:t>
        </w:r>
        <w:r w:rsidRPr="00A84BEA">
          <w:rPr>
            <w:rStyle w:val="Hyperlink"/>
            <w:rFonts w:ascii="Bookman Old Style" w:hAnsi="Bookman Old Style"/>
            <w:bCs/>
            <w:sz w:val="22"/>
            <w:szCs w:val="22"/>
          </w:rPr>
          <w:t>H</w:t>
        </w:r>
        <w:r w:rsidRPr="00BB620F">
          <w:rPr>
            <w:rStyle w:val="Hyperlink"/>
            <w:rFonts w:ascii="Bookman Old Style" w:hAnsi="Bookman Old Style"/>
            <w:bCs/>
            <w:sz w:val="22"/>
            <w:szCs w:val="22"/>
          </w:rPr>
          <w:t>olmes@</w:t>
        </w:r>
        <w:r w:rsidRPr="00A84BEA">
          <w:rPr>
            <w:rStyle w:val="Hyperlink"/>
            <w:rFonts w:ascii="Bookman Old Style" w:hAnsi="Bookman Old Style"/>
            <w:bCs/>
            <w:sz w:val="22"/>
            <w:szCs w:val="22"/>
          </w:rPr>
          <w:t>M</w:t>
        </w:r>
        <w:r w:rsidRPr="00BB620F">
          <w:rPr>
            <w:rStyle w:val="Hyperlink"/>
            <w:rFonts w:ascii="Bookman Old Style" w:hAnsi="Bookman Old Style"/>
            <w:bCs/>
            <w:sz w:val="22"/>
            <w:szCs w:val="22"/>
          </w:rPr>
          <w:t>aine.gov</w:t>
        </w:r>
      </w:hyperlink>
      <w:r>
        <w:rPr>
          <w:rFonts w:ascii="Bookman Old Style" w:hAnsi="Bookman Old Style"/>
          <w:bCs/>
          <w:sz w:val="22"/>
          <w:szCs w:val="22"/>
        </w:rPr>
        <w:t>.</w:t>
      </w:r>
    </w:p>
    <w:p w14:paraId="00FD92E3" w14:textId="3ABDAFCF" w:rsidR="00BB620F" w:rsidRDefault="009B2A66" w:rsidP="00BB620F">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DOE WEBSITE: </w:t>
      </w:r>
      <w:hyperlink r:id="rId54" w:history="1">
        <w:r w:rsidR="008F4A6A" w:rsidRPr="00A373DA">
          <w:rPr>
            <w:rStyle w:val="Hyperlink"/>
            <w:rFonts w:ascii="Bookman Old Style" w:hAnsi="Bookman Old Style"/>
            <w:sz w:val="22"/>
            <w:szCs w:val="22"/>
          </w:rPr>
          <w:t>https://www.maine.gov/doe/home</w:t>
        </w:r>
      </w:hyperlink>
      <w:r>
        <w:rPr>
          <w:rFonts w:ascii="Bookman Old Style" w:hAnsi="Bookman Old Style"/>
          <w:bCs/>
          <w:sz w:val="22"/>
          <w:szCs w:val="22"/>
        </w:rPr>
        <w:t>.</w:t>
      </w:r>
    </w:p>
    <w:p w14:paraId="1FB9EB6C" w14:textId="3A895232" w:rsidR="009B2A66" w:rsidRDefault="009B2A66" w:rsidP="009B2A6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41231856" w14:textId="7A6982B7" w:rsidR="009B2A66" w:rsidRDefault="009B2A66" w:rsidP="00BB620F">
      <w:pPr>
        <w:tabs>
          <w:tab w:val="left" w:pos="270"/>
          <w:tab w:val="left" w:pos="3060"/>
        </w:tabs>
        <w:overflowPunct/>
        <w:autoSpaceDE/>
        <w:autoSpaceDN/>
        <w:adjustRightInd/>
        <w:textAlignment w:val="auto"/>
        <w:rPr>
          <w:rFonts w:ascii="Bookman Old Style" w:hAnsi="Bookman Old Style"/>
          <w:bCs/>
          <w:sz w:val="22"/>
          <w:szCs w:val="22"/>
        </w:rPr>
      </w:pPr>
    </w:p>
    <w:p w14:paraId="1BF18B5A" w14:textId="374D9E82" w:rsidR="00F30108" w:rsidRDefault="00F30108" w:rsidP="00F30108">
      <w:pPr>
        <w:tabs>
          <w:tab w:val="left" w:pos="270"/>
          <w:tab w:val="left" w:pos="3060"/>
        </w:tabs>
        <w:overflowPunct/>
        <w:autoSpaceDE/>
        <w:autoSpaceDN/>
        <w:adjustRightInd/>
        <w:textAlignment w:val="auto"/>
        <w:rPr>
          <w:rFonts w:ascii="Bookman Old Style" w:hAnsi="Bookman Old Style"/>
          <w:bCs/>
          <w:sz w:val="22"/>
          <w:szCs w:val="22"/>
        </w:rPr>
      </w:pPr>
      <w:r w:rsidRPr="00F30108">
        <w:rPr>
          <w:rFonts w:ascii="Bookman Old Style" w:hAnsi="Bookman Old Style"/>
          <w:bCs/>
          <w:sz w:val="22"/>
          <w:szCs w:val="22"/>
        </w:rPr>
        <w:t xml:space="preserve">AGENCY: </w:t>
      </w:r>
      <w:r w:rsidR="00BE711F" w:rsidRPr="00BE711F">
        <w:rPr>
          <w:rFonts w:ascii="Bookman Old Style" w:hAnsi="Bookman Old Style"/>
          <w:b/>
          <w:sz w:val="22"/>
          <w:szCs w:val="22"/>
        </w:rPr>
        <w:t xml:space="preserve">01-001 - </w:t>
      </w:r>
      <w:r w:rsidRPr="00BE711F">
        <w:rPr>
          <w:rFonts w:ascii="Bookman Old Style" w:hAnsi="Bookman Old Style"/>
          <w:b/>
          <w:sz w:val="22"/>
          <w:szCs w:val="22"/>
        </w:rPr>
        <w:t xml:space="preserve">Department of Agriculture, Conservation &amp; Forestry </w:t>
      </w:r>
      <w:r w:rsidR="00BE711F" w:rsidRPr="00BE711F">
        <w:rPr>
          <w:rFonts w:ascii="Bookman Old Style" w:hAnsi="Bookman Old Style"/>
          <w:b/>
          <w:sz w:val="22"/>
          <w:szCs w:val="22"/>
        </w:rPr>
        <w:t>(DACF)</w:t>
      </w:r>
    </w:p>
    <w:p w14:paraId="535A55DC" w14:textId="7C4E498B" w:rsidR="00F30108" w:rsidRDefault="00F30108" w:rsidP="00BE711F">
      <w:pPr>
        <w:tabs>
          <w:tab w:val="left" w:pos="270"/>
          <w:tab w:val="left" w:pos="3060"/>
        </w:tabs>
        <w:overflowPunct/>
        <w:autoSpaceDE/>
        <w:autoSpaceDN/>
        <w:adjustRightInd/>
        <w:ind w:right="-180"/>
        <w:textAlignment w:val="auto"/>
        <w:rPr>
          <w:rFonts w:ascii="Bookman Old Style" w:hAnsi="Bookman Old Style"/>
          <w:bCs/>
          <w:sz w:val="22"/>
          <w:szCs w:val="22"/>
        </w:rPr>
      </w:pPr>
      <w:r w:rsidRPr="00F30108">
        <w:rPr>
          <w:rFonts w:ascii="Bookman Old Style" w:hAnsi="Bookman Old Style"/>
          <w:bCs/>
          <w:sz w:val="22"/>
          <w:szCs w:val="22"/>
        </w:rPr>
        <w:t xml:space="preserve">CHAPTER NUMBER AND TITLE: </w:t>
      </w:r>
      <w:r w:rsidRPr="00BE711F">
        <w:rPr>
          <w:rFonts w:ascii="Bookman Old Style" w:hAnsi="Bookman Old Style"/>
          <w:b/>
          <w:sz w:val="22"/>
          <w:szCs w:val="22"/>
        </w:rPr>
        <w:t>Ch</w:t>
      </w:r>
      <w:r w:rsidR="00BE711F" w:rsidRPr="00BE711F">
        <w:rPr>
          <w:rFonts w:ascii="Bookman Old Style" w:hAnsi="Bookman Old Style"/>
          <w:b/>
          <w:sz w:val="22"/>
          <w:szCs w:val="22"/>
        </w:rPr>
        <w:t>.</w:t>
      </w:r>
      <w:r w:rsidRPr="00BE711F">
        <w:rPr>
          <w:rFonts w:ascii="Bookman Old Style" w:hAnsi="Bookman Old Style"/>
          <w:b/>
          <w:sz w:val="22"/>
          <w:szCs w:val="22"/>
        </w:rPr>
        <w:t xml:space="preserve"> 273</w:t>
      </w:r>
      <w:r w:rsidR="00BE711F">
        <w:rPr>
          <w:rFonts w:ascii="Bookman Old Style" w:hAnsi="Bookman Old Style"/>
          <w:bCs/>
          <w:sz w:val="22"/>
          <w:szCs w:val="22"/>
        </w:rPr>
        <w:t>,</w:t>
      </w:r>
      <w:r w:rsidRPr="00F30108">
        <w:rPr>
          <w:rFonts w:ascii="Bookman Old Style" w:hAnsi="Bookman Old Style"/>
          <w:bCs/>
          <w:sz w:val="22"/>
          <w:szCs w:val="22"/>
        </w:rPr>
        <w:t xml:space="preserve"> </w:t>
      </w:r>
      <w:r w:rsidR="00BE711F" w:rsidRPr="00F30108">
        <w:rPr>
          <w:rFonts w:ascii="Bookman Old Style" w:hAnsi="Bookman Old Style"/>
          <w:bCs/>
          <w:sz w:val="22"/>
          <w:szCs w:val="22"/>
        </w:rPr>
        <w:t xml:space="preserve">Criteria </w:t>
      </w:r>
      <w:r w:rsidR="00BE711F">
        <w:rPr>
          <w:rFonts w:ascii="Bookman Old Style" w:hAnsi="Bookman Old Style"/>
          <w:bCs/>
          <w:sz w:val="22"/>
          <w:szCs w:val="22"/>
        </w:rPr>
        <w:t>f</w:t>
      </w:r>
      <w:r w:rsidR="00BE711F" w:rsidRPr="00F30108">
        <w:rPr>
          <w:rFonts w:ascii="Bookman Old Style" w:hAnsi="Bookman Old Style"/>
          <w:bCs/>
          <w:sz w:val="22"/>
          <w:szCs w:val="22"/>
        </w:rPr>
        <w:t xml:space="preserve">or Listing Invasive Terrestrial Plants </w:t>
      </w:r>
    </w:p>
    <w:p w14:paraId="243FD8AC" w14:textId="7E9758C5" w:rsidR="00F30108" w:rsidRDefault="00F30108" w:rsidP="00BE711F">
      <w:pPr>
        <w:tabs>
          <w:tab w:val="left" w:pos="270"/>
          <w:tab w:val="left" w:pos="3060"/>
        </w:tabs>
        <w:overflowPunct/>
        <w:autoSpaceDE/>
        <w:autoSpaceDN/>
        <w:adjustRightInd/>
        <w:textAlignment w:val="auto"/>
        <w:rPr>
          <w:rFonts w:ascii="Bookman Old Style" w:hAnsi="Bookman Old Style"/>
          <w:bCs/>
          <w:sz w:val="22"/>
          <w:szCs w:val="22"/>
        </w:rPr>
      </w:pPr>
      <w:r w:rsidRPr="00F30108">
        <w:rPr>
          <w:rFonts w:ascii="Bookman Old Style" w:hAnsi="Bookman Old Style"/>
          <w:bCs/>
          <w:sz w:val="22"/>
          <w:szCs w:val="22"/>
        </w:rPr>
        <w:t xml:space="preserve">ADOPTED RULE NUMBER: </w:t>
      </w:r>
      <w:r w:rsidR="00BE711F" w:rsidRPr="00BE711F">
        <w:rPr>
          <w:rFonts w:ascii="Bookman Old Style" w:hAnsi="Bookman Old Style"/>
          <w:b/>
          <w:sz w:val="22"/>
          <w:szCs w:val="22"/>
        </w:rPr>
        <w:t>2022-092</w:t>
      </w:r>
    </w:p>
    <w:p w14:paraId="26F03DA7" w14:textId="14747F22" w:rsidR="00F30108" w:rsidRDefault="00F30108" w:rsidP="00F30108">
      <w:pPr>
        <w:tabs>
          <w:tab w:val="left" w:pos="270"/>
          <w:tab w:val="left" w:pos="3060"/>
        </w:tabs>
        <w:overflowPunct/>
        <w:autoSpaceDE/>
        <w:autoSpaceDN/>
        <w:adjustRightInd/>
        <w:textAlignment w:val="auto"/>
        <w:rPr>
          <w:rFonts w:ascii="Bookman Old Style" w:hAnsi="Bookman Old Style"/>
          <w:bCs/>
          <w:sz w:val="22"/>
          <w:szCs w:val="22"/>
        </w:rPr>
      </w:pPr>
      <w:r w:rsidRPr="00F30108">
        <w:rPr>
          <w:rFonts w:ascii="Bookman Old Style" w:hAnsi="Bookman Old Style"/>
          <w:bCs/>
          <w:sz w:val="22"/>
          <w:szCs w:val="22"/>
        </w:rPr>
        <w:t>CONCISE SUMMARY</w:t>
      </w:r>
      <w:r w:rsidR="00BE711F">
        <w:rPr>
          <w:rFonts w:ascii="Bookman Old Style" w:hAnsi="Bookman Old Style"/>
          <w:bCs/>
          <w:sz w:val="22"/>
          <w:szCs w:val="22"/>
        </w:rPr>
        <w:t xml:space="preserve">: </w:t>
      </w:r>
      <w:r w:rsidRPr="00F30108">
        <w:rPr>
          <w:rFonts w:ascii="Bookman Old Style" w:hAnsi="Bookman Old Style"/>
          <w:bCs/>
          <w:sz w:val="22"/>
          <w:szCs w:val="22"/>
        </w:rPr>
        <w:t xml:space="preserve">This chapter establishes criteria to be used in evaluating non-native terrestrial invasive plants that could have adverse impacts on the Maine landscape. It also establishes the list of plants that are evaluated and meet the criteria and the restrictions on the distribution and sale of those plants. </w:t>
      </w:r>
    </w:p>
    <w:p w14:paraId="6BD8CF60" w14:textId="5CF87882" w:rsidR="00F30108" w:rsidRDefault="00F30108" w:rsidP="00BE711F">
      <w:pPr>
        <w:tabs>
          <w:tab w:val="left" w:pos="270"/>
          <w:tab w:val="left" w:pos="3060"/>
        </w:tabs>
        <w:overflowPunct/>
        <w:autoSpaceDE/>
        <w:autoSpaceDN/>
        <w:adjustRightInd/>
        <w:textAlignment w:val="auto"/>
        <w:rPr>
          <w:rFonts w:ascii="Bookman Old Style" w:hAnsi="Bookman Old Style"/>
          <w:bCs/>
          <w:sz w:val="22"/>
          <w:szCs w:val="22"/>
        </w:rPr>
      </w:pPr>
      <w:r w:rsidRPr="00F30108">
        <w:rPr>
          <w:rFonts w:ascii="Bookman Old Style" w:hAnsi="Bookman Old Style"/>
          <w:bCs/>
          <w:sz w:val="22"/>
          <w:szCs w:val="22"/>
        </w:rPr>
        <w:t xml:space="preserve">EFFECTIVE DATE: </w:t>
      </w:r>
      <w:r w:rsidR="00BE711F">
        <w:rPr>
          <w:rFonts w:ascii="Bookman Old Style" w:hAnsi="Bookman Old Style"/>
          <w:bCs/>
          <w:sz w:val="22"/>
          <w:szCs w:val="22"/>
        </w:rPr>
        <w:t>May 24, 2022</w:t>
      </w:r>
      <w:r w:rsidRPr="00F30108">
        <w:rPr>
          <w:rFonts w:ascii="Bookman Old Style" w:hAnsi="Bookman Old Style"/>
          <w:bCs/>
          <w:sz w:val="22"/>
          <w:szCs w:val="22"/>
        </w:rPr>
        <w:t xml:space="preserve"> </w:t>
      </w:r>
    </w:p>
    <w:p w14:paraId="3CC8A0C4" w14:textId="29A5319F" w:rsidR="009B2A66" w:rsidRPr="00BB620F" w:rsidRDefault="00BE711F" w:rsidP="00F3010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DACF</w:t>
      </w:r>
      <w:r w:rsidR="00F30108" w:rsidRPr="00F30108">
        <w:rPr>
          <w:rFonts w:ascii="Bookman Old Style" w:hAnsi="Bookman Old Style"/>
          <w:bCs/>
          <w:sz w:val="22"/>
          <w:szCs w:val="22"/>
        </w:rPr>
        <w:t xml:space="preserve"> CONTACT PERSON: Gary Fish</w:t>
      </w:r>
      <w:r>
        <w:rPr>
          <w:rFonts w:ascii="Bookman Old Style" w:hAnsi="Bookman Old Style"/>
          <w:bCs/>
          <w:sz w:val="22"/>
          <w:szCs w:val="22"/>
        </w:rPr>
        <w:t xml:space="preserve">, </w:t>
      </w:r>
      <w:r w:rsidR="00F30108" w:rsidRPr="00F30108">
        <w:rPr>
          <w:rFonts w:ascii="Bookman Old Style" w:hAnsi="Bookman Old Style"/>
          <w:bCs/>
          <w:sz w:val="22"/>
          <w:szCs w:val="22"/>
        </w:rPr>
        <w:t>DACF</w:t>
      </w:r>
      <w:r>
        <w:rPr>
          <w:rFonts w:ascii="Bookman Old Style" w:hAnsi="Bookman Old Style"/>
          <w:bCs/>
          <w:sz w:val="22"/>
          <w:szCs w:val="22"/>
        </w:rPr>
        <w:t xml:space="preserve"> -</w:t>
      </w:r>
      <w:r w:rsidR="00F30108" w:rsidRPr="00F30108">
        <w:rPr>
          <w:rFonts w:ascii="Bookman Old Style" w:hAnsi="Bookman Old Style"/>
          <w:bCs/>
          <w:sz w:val="22"/>
          <w:szCs w:val="22"/>
        </w:rPr>
        <w:t xml:space="preserve"> Division of Animal and </w:t>
      </w:r>
      <w:r>
        <w:rPr>
          <w:rFonts w:ascii="Bookman Old Style" w:hAnsi="Bookman Old Style"/>
          <w:bCs/>
          <w:sz w:val="22"/>
          <w:szCs w:val="22"/>
        </w:rPr>
        <w:t>P</w:t>
      </w:r>
      <w:r w:rsidR="00F30108" w:rsidRPr="00F30108">
        <w:rPr>
          <w:rFonts w:ascii="Bookman Old Style" w:hAnsi="Bookman Old Style"/>
          <w:bCs/>
          <w:sz w:val="22"/>
          <w:szCs w:val="22"/>
        </w:rPr>
        <w:t>lant Health, Horticulture Program</w:t>
      </w:r>
      <w:r>
        <w:rPr>
          <w:rFonts w:ascii="Bookman Old Style" w:hAnsi="Bookman Old Style"/>
          <w:bCs/>
          <w:sz w:val="22"/>
          <w:szCs w:val="22"/>
        </w:rPr>
        <w:t xml:space="preserve">, </w:t>
      </w:r>
      <w:r w:rsidR="00F30108" w:rsidRPr="00F30108">
        <w:rPr>
          <w:rFonts w:ascii="Bookman Old Style" w:hAnsi="Bookman Old Style"/>
          <w:bCs/>
          <w:sz w:val="22"/>
          <w:szCs w:val="22"/>
        </w:rPr>
        <w:t>28 State House Station, Augusta, ME 04333-0028</w:t>
      </w:r>
      <w:r>
        <w:rPr>
          <w:rFonts w:ascii="Bookman Old Style" w:hAnsi="Bookman Old Style"/>
          <w:bCs/>
          <w:sz w:val="22"/>
          <w:szCs w:val="22"/>
        </w:rPr>
        <w:t>. T</w:t>
      </w:r>
      <w:r w:rsidRPr="00F30108">
        <w:rPr>
          <w:rFonts w:ascii="Bookman Old Style" w:hAnsi="Bookman Old Style"/>
          <w:bCs/>
          <w:sz w:val="22"/>
          <w:szCs w:val="22"/>
        </w:rPr>
        <w:t>elephone</w:t>
      </w:r>
      <w:r w:rsidR="00F30108" w:rsidRPr="00F30108">
        <w:rPr>
          <w:rFonts w:ascii="Bookman Old Style" w:hAnsi="Bookman Old Style"/>
          <w:bCs/>
          <w:sz w:val="22"/>
          <w:szCs w:val="22"/>
        </w:rPr>
        <w:t xml:space="preserve">: </w:t>
      </w:r>
      <w:r>
        <w:rPr>
          <w:rFonts w:ascii="Bookman Old Style" w:hAnsi="Bookman Old Style"/>
          <w:bCs/>
          <w:sz w:val="22"/>
          <w:szCs w:val="22"/>
        </w:rPr>
        <w:t>(</w:t>
      </w:r>
      <w:r w:rsidR="00F30108" w:rsidRPr="00F30108">
        <w:rPr>
          <w:rFonts w:ascii="Bookman Old Style" w:hAnsi="Bookman Old Style"/>
          <w:bCs/>
          <w:sz w:val="22"/>
          <w:szCs w:val="22"/>
        </w:rPr>
        <w:t>207</w:t>
      </w:r>
      <w:r>
        <w:rPr>
          <w:rFonts w:ascii="Bookman Old Style" w:hAnsi="Bookman Old Style"/>
          <w:bCs/>
          <w:sz w:val="22"/>
          <w:szCs w:val="22"/>
        </w:rPr>
        <w:t xml:space="preserve">) </w:t>
      </w:r>
      <w:r w:rsidR="00F30108" w:rsidRPr="00F30108">
        <w:rPr>
          <w:rFonts w:ascii="Bookman Old Style" w:hAnsi="Bookman Old Style"/>
          <w:bCs/>
          <w:sz w:val="22"/>
          <w:szCs w:val="22"/>
        </w:rPr>
        <w:t>287-7545</w:t>
      </w:r>
      <w:r>
        <w:rPr>
          <w:rFonts w:ascii="Bookman Old Style" w:hAnsi="Bookman Old Style"/>
          <w:bCs/>
          <w:sz w:val="22"/>
          <w:szCs w:val="22"/>
        </w:rPr>
        <w:t xml:space="preserve">. Email: </w:t>
      </w:r>
      <w:hyperlink r:id="rId55" w:history="1">
        <w:r w:rsidRPr="006B6CE0">
          <w:rPr>
            <w:rStyle w:val="Hyperlink"/>
            <w:rFonts w:ascii="Bookman Old Style" w:hAnsi="Bookman Old Style"/>
            <w:bCs/>
            <w:sz w:val="22"/>
            <w:szCs w:val="22"/>
          </w:rPr>
          <w:t>Gary.Fish@Maine.gov</w:t>
        </w:r>
      </w:hyperlink>
      <w:r>
        <w:rPr>
          <w:rFonts w:ascii="Bookman Old Style" w:hAnsi="Bookman Old Style"/>
          <w:bCs/>
          <w:sz w:val="22"/>
          <w:szCs w:val="22"/>
        </w:rPr>
        <w:t>.</w:t>
      </w:r>
    </w:p>
    <w:p w14:paraId="5988A73B" w14:textId="334930B1" w:rsidR="005531B9" w:rsidRDefault="00BE711F" w:rsidP="00AA31B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WEBSITE: </w:t>
      </w:r>
      <w:hyperlink r:id="rId56" w:history="1">
        <w:r w:rsidR="00FD3D23" w:rsidRPr="006B6CE0">
          <w:rPr>
            <w:rStyle w:val="Hyperlink"/>
            <w:rFonts w:ascii="Bookman Old Style" w:hAnsi="Bookman Old Style"/>
            <w:sz w:val="22"/>
            <w:szCs w:val="22"/>
          </w:rPr>
          <w:t>https://www.maine.gov/dacf/index.shtml</w:t>
        </w:r>
      </w:hyperlink>
      <w:r>
        <w:rPr>
          <w:rFonts w:ascii="Bookman Old Style" w:hAnsi="Bookman Old Style"/>
          <w:sz w:val="22"/>
          <w:szCs w:val="22"/>
        </w:rPr>
        <w:t>.</w:t>
      </w:r>
    </w:p>
    <w:p w14:paraId="0D985FF8" w14:textId="7FDFF16E" w:rsidR="00BE711F" w:rsidRDefault="00BE711F" w:rsidP="00AA31B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RULEMAKING LIAISON: </w:t>
      </w:r>
      <w:hyperlink r:id="rId57" w:history="1">
        <w:r w:rsidRPr="006B6CE0">
          <w:rPr>
            <w:rStyle w:val="Hyperlink"/>
            <w:rFonts w:ascii="Bookman Old Style" w:hAnsi="Bookman Old Style"/>
            <w:sz w:val="22"/>
            <w:szCs w:val="22"/>
          </w:rPr>
          <w:t>Shannon.Ayotte@Maine.gov</w:t>
        </w:r>
      </w:hyperlink>
      <w:r>
        <w:rPr>
          <w:rFonts w:ascii="Bookman Old Style" w:hAnsi="Bookman Old Style"/>
          <w:sz w:val="22"/>
          <w:szCs w:val="22"/>
        </w:rPr>
        <w:t>.</w:t>
      </w:r>
    </w:p>
    <w:p w14:paraId="4D3E0019" w14:textId="5E9691BA" w:rsidR="00BE711F" w:rsidRDefault="00BE711F" w:rsidP="00BE711F">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16173D2" w14:textId="4F312868" w:rsidR="00BE711F" w:rsidRDefault="00BE711F" w:rsidP="008318D1">
      <w:pPr>
        <w:tabs>
          <w:tab w:val="left" w:pos="270"/>
          <w:tab w:val="left" w:pos="3060"/>
        </w:tabs>
        <w:overflowPunct/>
        <w:autoSpaceDE/>
        <w:autoSpaceDN/>
        <w:adjustRightInd/>
        <w:textAlignment w:val="auto"/>
        <w:rPr>
          <w:rFonts w:ascii="Bookman Old Style" w:hAnsi="Bookman Old Style"/>
          <w:sz w:val="22"/>
          <w:szCs w:val="22"/>
        </w:rPr>
      </w:pPr>
    </w:p>
    <w:p w14:paraId="3860EAEE" w14:textId="142F0AFE" w:rsidR="00C27B9D" w:rsidRPr="00C27B9D" w:rsidRDefault="00C27B9D" w:rsidP="008318D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eastAsiaTheme="minorHAnsi" w:hAnsi="Bookman Old Style"/>
          <w:bCs/>
          <w:sz w:val="22"/>
          <w:szCs w:val="22"/>
        </w:rPr>
      </w:pPr>
      <w:r w:rsidRPr="00C27B9D">
        <w:rPr>
          <w:rFonts w:ascii="Bookman Old Style" w:eastAsiaTheme="minorHAnsi" w:hAnsi="Bookman Old Style"/>
          <w:bCs/>
          <w:sz w:val="22"/>
          <w:szCs w:val="22"/>
        </w:rPr>
        <w:t xml:space="preserve">AGENCY: </w:t>
      </w:r>
      <w:r w:rsidRPr="00C27B9D">
        <w:rPr>
          <w:rFonts w:ascii="Bookman Old Style" w:eastAsiaTheme="minorHAnsi" w:hAnsi="Bookman Old Style"/>
          <w:b/>
          <w:sz w:val="22"/>
          <w:szCs w:val="22"/>
        </w:rPr>
        <w:t xml:space="preserve">09-137 – </w:t>
      </w:r>
      <w:r w:rsidR="008318D1" w:rsidRPr="008318D1">
        <w:rPr>
          <w:rFonts w:ascii="Bookman Old Style" w:eastAsiaTheme="minorHAnsi" w:hAnsi="Bookman Old Style"/>
          <w:b/>
          <w:sz w:val="22"/>
          <w:szCs w:val="22"/>
        </w:rPr>
        <w:t xml:space="preserve">Department of </w:t>
      </w:r>
      <w:r w:rsidRPr="00C27B9D">
        <w:rPr>
          <w:rFonts w:ascii="Bookman Old Style" w:eastAsiaTheme="minorHAnsi" w:hAnsi="Bookman Old Style"/>
          <w:b/>
          <w:sz w:val="22"/>
          <w:szCs w:val="22"/>
        </w:rPr>
        <w:t>Inland Fisheries and Wildlife</w:t>
      </w:r>
      <w:r w:rsidR="008318D1" w:rsidRPr="008318D1">
        <w:rPr>
          <w:rFonts w:ascii="Bookman Old Style" w:eastAsiaTheme="minorHAnsi" w:hAnsi="Bookman Old Style"/>
          <w:b/>
          <w:sz w:val="22"/>
          <w:szCs w:val="22"/>
        </w:rPr>
        <w:t xml:space="preserve"> (IFW)</w:t>
      </w:r>
    </w:p>
    <w:p w14:paraId="79216E05" w14:textId="5B48EAD1" w:rsidR="00C27B9D" w:rsidRPr="00C27B9D" w:rsidRDefault="00C27B9D" w:rsidP="008318D1">
      <w:pPr>
        <w:overflowPunct/>
        <w:autoSpaceDE/>
        <w:autoSpaceDN/>
        <w:adjustRightInd/>
        <w:textAlignment w:val="auto"/>
        <w:rPr>
          <w:rFonts w:ascii="Bookman Old Style" w:eastAsiaTheme="minorHAnsi" w:hAnsi="Bookman Old Style"/>
          <w:bCs/>
          <w:sz w:val="22"/>
          <w:szCs w:val="22"/>
        </w:rPr>
      </w:pPr>
      <w:r w:rsidRPr="00C27B9D">
        <w:rPr>
          <w:rFonts w:ascii="Bookman Old Style" w:eastAsiaTheme="minorHAnsi" w:hAnsi="Bookman Old Style"/>
          <w:bCs/>
          <w:sz w:val="22"/>
          <w:szCs w:val="22"/>
        </w:rPr>
        <w:t xml:space="preserve">CHAPTER NUMBER AND TITLE: </w:t>
      </w:r>
      <w:r w:rsidRPr="00C27B9D">
        <w:rPr>
          <w:rFonts w:ascii="Bookman Old Style" w:eastAsiaTheme="minorHAnsi" w:hAnsi="Bookman Old Style"/>
          <w:b/>
          <w:sz w:val="22"/>
          <w:szCs w:val="22"/>
        </w:rPr>
        <w:t>Ch</w:t>
      </w:r>
      <w:r w:rsidR="008318D1" w:rsidRPr="008318D1">
        <w:rPr>
          <w:rFonts w:ascii="Bookman Old Style" w:eastAsiaTheme="minorHAnsi" w:hAnsi="Bookman Old Style"/>
          <w:b/>
          <w:sz w:val="22"/>
          <w:szCs w:val="22"/>
        </w:rPr>
        <w:t>. 16</w:t>
      </w:r>
      <w:r w:rsidR="008318D1">
        <w:rPr>
          <w:rFonts w:ascii="Bookman Old Style" w:eastAsiaTheme="minorHAnsi" w:hAnsi="Bookman Old Style"/>
          <w:bCs/>
          <w:sz w:val="22"/>
          <w:szCs w:val="22"/>
        </w:rPr>
        <w:t>, Hunting:</w:t>
      </w:r>
      <w:r w:rsidRPr="00C27B9D">
        <w:rPr>
          <w:rFonts w:ascii="Bookman Old Style" w:eastAsiaTheme="minorHAnsi" w:hAnsi="Bookman Old Style"/>
          <w:bCs/>
          <w:sz w:val="22"/>
          <w:szCs w:val="22"/>
        </w:rPr>
        <w:t xml:space="preserve"> </w:t>
      </w:r>
      <w:r w:rsidRPr="00C27B9D">
        <w:rPr>
          <w:rFonts w:ascii="Bookman Old Style" w:eastAsiaTheme="minorHAnsi" w:hAnsi="Bookman Old Style"/>
          <w:b/>
          <w:sz w:val="22"/>
          <w:szCs w:val="22"/>
        </w:rPr>
        <w:t>16.08</w:t>
      </w:r>
      <w:r w:rsidR="008318D1">
        <w:rPr>
          <w:rFonts w:ascii="Bookman Old Style" w:eastAsiaTheme="minorHAnsi" w:hAnsi="Bookman Old Style"/>
          <w:bCs/>
          <w:sz w:val="22"/>
          <w:szCs w:val="22"/>
        </w:rPr>
        <w:t>,</w:t>
      </w:r>
      <w:r w:rsidRPr="00C27B9D">
        <w:rPr>
          <w:rFonts w:ascii="Bookman Old Style" w:eastAsiaTheme="minorHAnsi" w:hAnsi="Bookman Old Style"/>
          <w:bCs/>
          <w:sz w:val="22"/>
          <w:szCs w:val="22"/>
        </w:rPr>
        <w:t xml:space="preserve"> Moose Hunting (</w:t>
      </w:r>
      <w:r w:rsidR="008318D1">
        <w:rPr>
          <w:rFonts w:ascii="Bookman Old Style" w:eastAsiaTheme="minorHAnsi" w:hAnsi="Bookman Old Style"/>
          <w:bCs/>
          <w:sz w:val="22"/>
          <w:szCs w:val="22"/>
        </w:rPr>
        <w:t>P</w:t>
      </w:r>
      <w:r w:rsidRPr="00C27B9D">
        <w:rPr>
          <w:rFonts w:ascii="Bookman Old Style" w:eastAsiaTheme="minorHAnsi" w:hAnsi="Bookman Old Style"/>
          <w:bCs/>
          <w:sz w:val="22"/>
          <w:szCs w:val="22"/>
        </w:rPr>
        <w:t xml:space="preserve">ermit </w:t>
      </w:r>
      <w:r w:rsidR="008318D1">
        <w:rPr>
          <w:rFonts w:ascii="Bookman Old Style" w:eastAsiaTheme="minorHAnsi" w:hAnsi="Bookman Old Style"/>
          <w:bCs/>
          <w:sz w:val="22"/>
          <w:szCs w:val="22"/>
        </w:rPr>
        <w:t>A</w:t>
      </w:r>
      <w:r w:rsidRPr="00C27B9D">
        <w:rPr>
          <w:rFonts w:ascii="Bookman Old Style" w:eastAsiaTheme="minorHAnsi" w:hAnsi="Bookman Old Style"/>
          <w:bCs/>
          <w:sz w:val="22"/>
          <w:szCs w:val="22"/>
        </w:rPr>
        <w:t>llocations)</w:t>
      </w:r>
    </w:p>
    <w:p w14:paraId="1286B38D" w14:textId="43417D7A" w:rsidR="00C27B9D" w:rsidRPr="00C27B9D" w:rsidRDefault="00C27B9D" w:rsidP="008318D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eastAsiaTheme="minorHAnsi" w:hAnsi="Bookman Old Style"/>
          <w:bCs/>
          <w:sz w:val="22"/>
          <w:szCs w:val="22"/>
        </w:rPr>
      </w:pPr>
      <w:r w:rsidRPr="00C27B9D">
        <w:rPr>
          <w:rFonts w:ascii="Bookman Old Style" w:eastAsiaTheme="minorHAnsi" w:hAnsi="Bookman Old Style"/>
          <w:bCs/>
          <w:sz w:val="22"/>
          <w:szCs w:val="22"/>
        </w:rPr>
        <w:t xml:space="preserve">ADOPTED RULE NUMBER: </w:t>
      </w:r>
      <w:r w:rsidR="008318D1" w:rsidRPr="008318D1">
        <w:rPr>
          <w:rFonts w:ascii="Bookman Old Style" w:eastAsiaTheme="minorHAnsi" w:hAnsi="Bookman Old Style"/>
          <w:b/>
          <w:sz w:val="22"/>
          <w:szCs w:val="22"/>
        </w:rPr>
        <w:t>2022-093</w:t>
      </w:r>
    </w:p>
    <w:p w14:paraId="05A84127" w14:textId="4277785A" w:rsidR="00C27B9D" w:rsidRPr="00C27B9D" w:rsidRDefault="00C27B9D" w:rsidP="008318D1">
      <w:pPr>
        <w:tabs>
          <w:tab w:val="left" w:pos="-1440"/>
          <w:tab w:val="left" w:pos="-720"/>
          <w:tab w:val="left" w:pos="0"/>
          <w:tab w:val="left" w:pos="10440"/>
        </w:tabs>
        <w:overflowPunct/>
        <w:autoSpaceDE/>
        <w:autoSpaceDN/>
        <w:adjustRightInd/>
        <w:textAlignment w:val="auto"/>
        <w:rPr>
          <w:rFonts w:ascii="Bookman Old Style" w:eastAsiaTheme="minorHAnsi" w:hAnsi="Bookman Old Style"/>
          <w:bCs/>
          <w:sz w:val="22"/>
          <w:szCs w:val="22"/>
        </w:rPr>
      </w:pPr>
      <w:r w:rsidRPr="00C27B9D">
        <w:rPr>
          <w:rFonts w:ascii="Bookman Old Style" w:eastAsiaTheme="minorHAnsi" w:hAnsi="Bookman Old Style"/>
          <w:bCs/>
          <w:sz w:val="22"/>
          <w:szCs w:val="22"/>
        </w:rPr>
        <w:t>CONCISE SUMMARY: The Department of Inland Fisheries and Wildlife has adopted moose permit allocation numbers for moose hunting permits to be issued for the 2022 moose hunting season. Permits will be issued for antlered, antlerless and any-moose. Permit allocations according to Wildlife Management District are as follows:</w:t>
      </w:r>
    </w:p>
    <w:p w14:paraId="28762CAB"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1 – 450 antlered / 175 antlerless</w:t>
      </w:r>
    </w:p>
    <w:p w14:paraId="589C7236"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2 – 350 antlered /175 antlerless</w:t>
      </w:r>
    </w:p>
    <w:p w14:paraId="04D67682"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3 – 200 antlered / 125 antlerless</w:t>
      </w:r>
    </w:p>
    <w:p w14:paraId="328D1A7E"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4 – 400 antlered / 100 antlerless</w:t>
      </w:r>
    </w:p>
    <w:p w14:paraId="6A3E0F44"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4A (adaptive hunt) – 550 antlerless</w:t>
      </w:r>
    </w:p>
    <w:p w14:paraId="69DC8615"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5 – 250 antlered / 125 antlerless</w:t>
      </w:r>
    </w:p>
    <w:p w14:paraId="4C10C06D"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6 – 200 antlered / 60 antlerless</w:t>
      </w:r>
    </w:p>
    <w:p w14:paraId="39B2E58C"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7 – 125 antlered</w:t>
      </w:r>
    </w:p>
    <w:p w14:paraId="1F1CFE6F"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8 – 200 antlered / 100 antlerless</w:t>
      </w:r>
    </w:p>
    <w:p w14:paraId="3659A23F"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 xml:space="preserve">WMD 9 - 125 antlered </w:t>
      </w:r>
    </w:p>
    <w:p w14:paraId="27B20E06"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10 – 60 antlered</w:t>
      </w:r>
    </w:p>
    <w:p w14:paraId="74D0CC6D"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 xml:space="preserve">WMD 11 – 50 antlered </w:t>
      </w:r>
    </w:p>
    <w:p w14:paraId="3EE479CE" w14:textId="093F600C" w:rsidR="008318D1" w:rsidRPr="00902B7C"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C27B9D">
        <w:rPr>
          <w:rFonts w:ascii="Bookman Old Style" w:eastAsiaTheme="minorHAnsi" w:hAnsi="Bookman Old Style"/>
          <w:bCs/>
          <w:sz w:val="22"/>
          <w:szCs w:val="22"/>
        </w:rPr>
        <w:t>WMD 12 – 25 antlered</w:t>
      </w:r>
    </w:p>
    <w:p w14:paraId="2CB8F75C"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 xml:space="preserve">WMD 13 – 15 antlered </w:t>
      </w:r>
    </w:p>
    <w:p w14:paraId="4EF65D70"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14 – 30 antlered</w:t>
      </w:r>
    </w:p>
    <w:p w14:paraId="5C6B636F"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15 – 25 any-moose</w:t>
      </w:r>
    </w:p>
    <w:p w14:paraId="1ED279AF"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16 – 15 any-moose</w:t>
      </w:r>
    </w:p>
    <w:p w14:paraId="0B92F8AF"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17 – 10 antlered</w:t>
      </w:r>
    </w:p>
    <w:p w14:paraId="205AF757"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18 – 40 antlered</w:t>
      </w:r>
    </w:p>
    <w:p w14:paraId="5CCF8D0F"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sidRPr="008318D1">
        <w:rPr>
          <w:rFonts w:ascii="Bookman Old Style" w:eastAsiaTheme="minorHAnsi" w:hAnsi="Bookman Old Style"/>
          <w:bCs/>
          <w:sz w:val="22"/>
          <w:szCs w:val="22"/>
        </w:rPr>
        <w:t>WMD 19 – 60 antlered</w:t>
      </w:r>
    </w:p>
    <w:p w14:paraId="21636B17" w14:textId="77777777" w:rsidR="008318D1" w:rsidRPr="008318D1" w:rsidRDefault="008318D1" w:rsidP="00902B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u w:val="single"/>
        </w:rPr>
      </w:pPr>
      <w:r w:rsidRPr="008318D1">
        <w:rPr>
          <w:rFonts w:ascii="Bookman Old Style" w:eastAsiaTheme="minorHAnsi" w:hAnsi="Bookman Old Style"/>
          <w:bCs/>
          <w:sz w:val="22"/>
          <w:szCs w:val="22"/>
        </w:rPr>
        <w:t>WMD 27 &amp; 28 (combined) – 40 antlered</w:t>
      </w:r>
    </w:p>
    <w:p w14:paraId="52B3EEFD" w14:textId="77777777" w:rsidR="008318D1" w:rsidRPr="00902B7C" w:rsidRDefault="008318D1" w:rsidP="008318D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eastAsiaTheme="minorHAnsi" w:hAnsi="Bookman Old Style"/>
          <w:b/>
          <w:sz w:val="22"/>
          <w:szCs w:val="22"/>
        </w:rPr>
      </w:pPr>
      <w:r w:rsidRPr="00C27B9D">
        <w:rPr>
          <w:rFonts w:ascii="Bookman Old Style" w:eastAsiaTheme="minorHAnsi" w:hAnsi="Bookman Old Style"/>
          <w:b/>
          <w:sz w:val="22"/>
          <w:szCs w:val="22"/>
        </w:rPr>
        <w:t>TOTAL: 2,630 antlered / 1410 antlerless / 40 any-moose</w:t>
      </w:r>
      <w:r w:rsidRPr="00902B7C">
        <w:rPr>
          <w:rFonts w:ascii="Bookman Old Style" w:eastAsiaTheme="minorHAnsi" w:hAnsi="Bookman Old Style"/>
          <w:b/>
          <w:sz w:val="22"/>
          <w:szCs w:val="22"/>
        </w:rPr>
        <w:t xml:space="preserve"> </w:t>
      </w:r>
    </w:p>
    <w:p w14:paraId="4560D02A" w14:textId="18A55922" w:rsidR="00C27B9D" w:rsidRPr="00C27B9D" w:rsidRDefault="00C27B9D" w:rsidP="008318D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eastAsiaTheme="minorHAnsi" w:hAnsi="Bookman Old Style"/>
          <w:bCs/>
          <w:sz w:val="22"/>
          <w:szCs w:val="22"/>
        </w:rPr>
      </w:pPr>
      <w:r w:rsidRPr="00C27B9D">
        <w:rPr>
          <w:rFonts w:ascii="Bookman Old Style" w:eastAsiaTheme="minorHAnsi" w:hAnsi="Bookman Old Style"/>
          <w:bCs/>
          <w:sz w:val="22"/>
          <w:szCs w:val="22"/>
        </w:rPr>
        <w:t xml:space="preserve">EFFECTIVE DATE: </w:t>
      </w:r>
      <w:r w:rsidR="00902B7C">
        <w:rPr>
          <w:rFonts w:ascii="Bookman Old Style" w:eastAsiaTheme="minorHAnsi" w:hAnsi="Bookman Old Style"/>
          <w:bCs/>
          <w:sz w:val="22"/>
          <w:szCs w:val="22"/>
        </w:rPr>
        <w:t>May 25, 2022</w:t>
      </w:r>
    </w:p>
    <w:p w14:paraId="30A12629" w14:textId="6FFC50B3" w:rsidR="00C27B9D" w:rsidRPr="00C27B9D" w:rsidRDefault="00C27FED" w:rsidP="00C27FE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eastAsiaTheme="minorHAnsi" w:hAnsi="Bookman Old Style"/>
          <w:bCs/>
          <w:sz w:val="22"/>
          <w:szCs w:val="22"/>
        </w:rPr>
      </w:pPr>
      <w:r>
        <w:rPr>
          <w:rFonts w:ascii="Bookman Old Style" w:eastAsiaTheme="minorHAnsi" w:hAnsi="Bookman Old Style"/>
          <w:bCs/>
          <w:sz w:val="22"/>
          <w:szCs w:val="22"/>
        </w:rPr>
        <w:t>IFW</w:t>
      </w:r>
      <w:r w:rsidR="00C27B9D" w:rsidRPr="00C27B9D">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 RULEMAKING LIAISON</w:t>
      </w:r>
      <w:r w:rsidR="00C27B9D" w:rsidRPr="00C27B9D">
        <w:rPr>
          <w:rFonts w:ascii="Bookman Old Style" w:eastAsiaTheme="minorHAnsi" w:hAnsi="Bookman Old Style"/>
          <w:bCs/>
          <w:sz w:val="22"/>
          <w:szCs w:val="22"/>
        </w:rPr>
        <w:t>: Becky Orff</w:t>
      </w:r>
      <w:r>
        <w:rPr>
          <w:rFonts w:ascii="Bookman Old Style" w:eastAsiaTheme="minorHAnsi" w:hAnsi="Bookman Old Style"/>
          <w:bCs/>
          <w:sz w:val="22"/>
          <w:szCs w:val="22"/>
        </w:rPr>
        <w:t xml:space="preserve">, </w:t>
      </w:r>
      <w:r w:rsidR="00C27B9D" w:rsidRPr="00C27B9D">
        <w:rPr>
          <w:rFonts w:ascii="Bookman Old Style" w:eastAsiaTheme="minorHAnsi" w:hAnsi="Bookman Old Style"/>
          <w:bCs/>
          <w:sz w:val="22"/>
          <w:szCs w:val="22"/>
        </w:rPr>
        <w:t>Inland Fisheries and Wildlife</w:t>
      </w:r>
      <w:r>
        <w:rPr>
          <w:rFonts w:ascii="Bookman Old Style" w:eastAsiaTheme="minorHAnsi" w:hAnsi="Bookman Old Style"/>
          <w:bCs/>
          <w:sz w:val="22"/>
          <w:szCs w:val="22"/>
        </w:rPr>
        <w:t xml:space="preserve">, </w:t>
      </w:r>
      <w:r w:rsidR="00C27B9D" w:rsidRPr="00C27B9D">
        <w:rPr>
          <w:rFonts w:ascii="Bookman Old Style" w:eastAsiaTheme="minorHAnsi" w:hAnsi="Bookman Old Style"/>
          <w:bCs/>
          <w:sz w:val="22"/>
          <w:szCs w:val="22"/>
        </w:rPr>
        <w:t>284 State Street</w:t>
      </w:r>
      <w:r>
        <w:rPr>
          <w:rFonts w:ascii="Bookman Old Style" w:eastAsiaTheme="minorHAnsi" w:hAnsi="Bookman Old Style"/>
          <w:bCs/>
          <w:sz w:val="22"/>
          <w:szCs w:val="22"/>
        </w:rPr>
        <w:t xml:space="preserve"> -</w:t>
      </w:r>
      <w:r w:rsidR="00C27B9D" w:rsidRPr="00C27B9D">
        <w:rPr>
          <w:rFonts w:ascii="Bookman Old Style" w:eastAsiaTheme="minorHAnsi" w:hAnsi="Bookman Old Style"/>
          <w:bCs/>
          <w:sz w:val="22"/>
          <w:szCs w:val="22"/>
        </w:rPr>
        <w:t xml:space="preserve"> 41 </w:t>
      </w:r>
      <w:r>
        <w:rPr>
          <w:rFonts w:ascii="Bookman Old Style" w:eastAsiaTheme="minorHAnsi" w:hAnsi="Bookman Old Style"/>
          <w:bCs/>
          <w:sz w:val="22"/>
          <w:szCs w:val="22"/>
        </w:rPr>
        <w:t>State House Station</w:t>
      </w:r>
      <w:r w:rsidR="00C27B9D" w:rsidRPr="00C27B9D">
        <w:rPr>
          <w:rFonts w:ascii="Bookman Old Style" w:eastAsiaTheme="minorHAnsi" w:hAnsi="Bookman Old Style"/>
          <w:bCs/>
          <w:sz w:val="22"/>
          <w:szCs w:val="22"/>
        </w:rPr>
        <w:t>, Augusta, ME 04333</w:t>
      </w:r>
      <w:r>
        <w:rPr>
          <w:rFonts w:ascii="Bookman Old Style" w:eastAsiaTheme="minorHAnsi" w:hAnsi="Bookman Old Style"/>
          <w:bCs/>
          <w:sz w:val="22"/>
          <w:szCs w:val="22"/>
        </w:rPr>
        <w:t xml:space="preserve">. </w:t>
      </w:r>
      <w:r w:rsidR="00C27B9D" w:rsidRPr="00C27B9D">
        <w:rPr>
          <w:rFonts w:ascii="Bookman Old Style" w:eastAsiaTheme="minorHAnsi" w:hAnsi="Bookman Old Style"/>
          <w:bCs/>
          <w:sz w:val="22"/>
          <w:szCs w:val="22"/>
        </w:rPr>
        <w:t>T</w:t>
      </w:r>
      <w:r w:rsidRPr="00C27B9D">
        <w:rPr>
          <w:rFonts w:ascii="Bookman Old Style" w:eastAsiaTheme="minorHAnsi" w:hAnsi="Bookman Old Style"/>
          <w:bCs/>
          <w:sz w:val="22"/>
          <w:szCs w:val="22"/>
        </w:rPr>
        <w:t>elephone</w:t>
      </w:r>
      <w:r w:rsidR="00C27B9D" w:rsidRPr="00C27B9D">
        <w:rPr>
          <w:rFonts w:ascii="Bookman Old Style" w:eastAsiaTheme="minorHAnsi" w:hAnsi="Bookman Old Style"/>
          <w:bCs/>
          <w:sz w:val="22"/>
          <w:szCs w:val="22"/>
        </w:rPr>
        <w:t xml:space="preserve">: </w:t>
      </w:r>
      <w:r>
        <w:rPr>
          <w:rFonts w:ascii="Bookman Old Style" w:eastAsiaTheme="minorHAnsi" w:hAnsi="Bookman Old Style"/>
          <w:bCs/>
          <w:sz w:val="22"/>
          <w:szCs w:val="22"/>
        </w:rPr>
        <w:t>(</w:t>
      </w:r>
      <w:r w:rsidR="00C27B9D" w:rsidRPr="00C27B9D">
        <w:rPr>
          <w:rFonts w:ascii="Bookman Old Style" w:eastAsiaTheme="minorHAnsi" w:hAnsi="Bookman Old Style"/>
          <w:bCs/>
          <w:sz w:val="22"/>
          <w:szCs w:val="22"/>
        </w:rPr>
        <w:t>207</w:t>
      </w:r>
      <w:r>
        <w:rPr>
          <w:rFonts w:ascii="Bookman Old Style" w:eastAsiaTheme="minorHAnsi" w:hAnsi="Bookman Old Style"/>
          <w:bCs/>
          <w:sz w:val="22"/>
          <w:szCs w:val="22"/>
        </w:rPr>
        <w:t xml:space="preserve">) </w:t>
      </w:r>
      <w:r w:rsidR="00C27B9D" w:rsidRPr="00C27B9D">
        <w:rPr>
          <w:rFonts w:ascii="Bookman Old Style" w:eastAsiaTheme="minorHAnsi" w:hAnsi="Bookman Old Style"/>
          <w:bCs/>
          <w:sz w:val="22"/>
          <w:szCs w:val="22"/>
        </w:rPr>
        <w:t>287-5202</w:t>
      </w:r>
      <w:r>
        <w:rPr>
          <w:rFonts w:ascii="Bookman Old Style" w:eastAsiaTheme="minorHAnsi" w:hAnsi="Bookman Old Style"/>
          <w:bCs/>
          <w:sz w:val="22"/>
          <w:szCs w:val="22"/>
        </w:rPr>
        <w:t xml:space="preserve">. Email: </w:t>
      </w:r>
      <w:hyperlink r:id="rId58" w:history="1">
        <w:r w:rsidRPr="009F2167">
          <w:rPr>
            <w:rStyle w:val="Hyperlink"/>
            <w:rFonts w:ascii="Bookman Old Style" w:eastAsiaTheme="minorHAnsi" w:hAnsi="Bookman Old Style"/>
            <w:bCs/>
            <w:sz w:val="22"/>
            <w:szCs w:val="22"/>
          </w:rPr>
          <w:t>Becky.Orff@Maine.gov</w:t>
        </w:r>
      </w:hyperlink>
      <w:r>
        <w:rPr>
          <w:rFonts w:ascii="Bookman Old Style" w:eastAsiaTheme="minorHAnsi" w:hAnsi="Bookman Old Style"/>
          <w:bCs/>
          <w:sz w:val="22"/>
          <w:szCs w:val="22"/>
        </w:rPr>
        <w:t>.</w:t>
      </w:r>
    </w:p>
    <w:p w14:paraId="2BE7FE5E" w14:textId="2C359B1B" w:rsidR="00DB6B51" w:rsidRDefault="00C27FED" w:rsidP="008318D1">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IFW WEBSITE: </w:t>
      </w:r>
      <w:hyperlink r:id="rId59" w:history="1">
        <w:r w:rsidR="0080165F" w:rsidRPr="009F2167">
          <w:rPr>
            <w:rStyle w:val="Hyperlink"/>
            <w:rFonts w:ascii="Bookman Old Style" w:hAnsi="Bookman Old Style"/>
            <w:sz w:val="22"/>
            <w:szCs w:val="22"/>
          </w:rPr>
          <w:t>https://www.maine.gov/ifw/</w:t>
        </w:r>
      </w:hyperlink>
      <w:r>
        <w:rPr>
          <w:rFonts w:ascii="Bookman Old Style" w:hAnsi="Bookman Old Style"/>
          <w:sz w:val="22"/>
          <w:szCs w:val="22"/>
        </w:rPr>
        <w:t>.</w:t>
      </w:r>
    </w:p>
    <w:p w14:paraId="69B90038" w14:textId="794A54A8" w:rsidR="00C27FED" w:rsidRDefault="00C27FED" w:rsidP="00C27FED">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339EBBF3" w14:textId="6B9D2A1F" w:rsidR="00C27FED" w:rsidRDefault="00C27FED" w:rsidP="008318D1">
      <w:pPr>
        <w:tabs>
          <w:tab w:val="left" w:pos="270"/>
          <w:tab w:val="left" w:pos="3060"/>
        </w:tabs>
        <w:overflowPunct/>
        <w:autoSpaceDE/>
        <w:autoSpaceDN/>
        <w:adjustRightInd/>
        <w:textAlignment w:val="auto"/>
        <w:rPr>
          <w:rFonts w:ascii="Bookman Old Style" w:hAnsi="Bookman Old Style"/>
          <w:sz w:val="22"/>
          <w:szCs w:val="22"/>
        </w:rPr>
      </w:pPr>
    </w:p>
    <w:p w14:paraId="6A9DDC0F" w14:textId="4EF54D29" w:rsidR="00397AED" w:rsidRDefault="00397AED" w:rsidP="00397AED">
      <w:pPr>
        <w:tabs>
          <w:tab w:val="left" w:pos="270"/>
          <w:tab w:val="left" w:pos="3060"/>
        </w:tabs>
        <w:overflowPunct/>
        <w:autoSpaceDE/>
        <w:autoSpaceDN/>
        <w:adjustRightInd/>
        <w:textAlignment w:val="auto"/>
        <w:rPr>
          <w:rFonts w:ascii="Bookman Old Style" w:hAnsi="Bookman Old Style"/>
          <w:sz w:val="22"/>
          <w:szCs w:val="22"/>
        </w:rPr>
      </w:pPr>
      <w:r w:rsidRPr="00397AED">
        <w:rPr>
          <w:rFonts w:ascii="Bookman Old Style" w:hAnsi="Bookman Old Style"/>
          <w:sz w:val="22"/>
          <w:szCs w:val="22"/>
        </w:rPr>
        <w:t xml:space="preserve">AGENCY: </w:t>
      </w:r>
      <w:r w:rsidR="00753A27" w:rsidRPr="00753A27">
        <w:rPr>
          <w:rFonts w:ascii="Bookman Old Style" w:hAnsi="Bookman Old Style"/>
          <w:b/>
          <w:bCs/>
          <w:sz w:val="22"/>
          <w:szCs w:val="22"/>
        </w:rPr>
        <w:t>01-017</w:t>
      </w:r>
      <w:r w:rsidR="00753A27">
        <w:rPr>
          <w:rFonts w:ascii="Bookman Old Style" w:hAnsi="Bookman Old Style"/>
          <w:sz w:val="22"/>
          <w:szCs w:val="22"/>
        </w:rPr>
        <w:t xml:space="preserve"> – Department of </w:t>
      </w:r>
      <w:r w:rsidRPr="00397AED">
        <w:rPr>
          <w:rFonts w:ascii="Bookman Old Style" w:hAnsi="Bookman Old Style"/>
          <w:sz w:val="22"/>
          <w:szCs w:val="22"/>
        </w:rPr>
        <w:t>Agriculture, Conservation and Forestry</w:t>
      </w:r>
      <w:r w:rsidR="00753A27">
        <w:rPr>
          <w:rFonts w:ascii="Bookman Old Style" w:hAnsi="Bookman Old Style"/>
          <w:sz w:val="22"/>
          <w:szCs w:val="22"/>
        </w:rPr>
        <w:t xml:space="preserve"> (DACF), </w:t>
      </w:r>
      <w:r w:rsidRPr="00753A27">
        <w:rPr>
          <w:rFonts w:ascii="Bookman Old Style" w:hAnsi="Bookman Old Style"/>
          <w:b/>
          <w:bCs/>
          <w:sz w:val="22"/>
          <w:szCs w:val="22"/>
        </w:rPr>
        <w:t>Maine State Harness Racing Commission</w:t>
      </w:r>
      <w:r w:rsidRPr="00397AED">
        <w:rPr>
          <w:rFonts w:ascii="Bookman Old Style" w:hAnsi="Bookman Old Style"/>
          <w:sz w:val="22"/>
          <w:szCs w:val="22"/>
        </w:rPr>
        <w:t xml:space="preserve"> </w:t>
      </w:r>
    </w:p>
    <w:p w14:paraId="3ACB4826" w14:textId="20425B92" w:rsidR="00397AED" w:rsidRDefault="00397AED" w:rsidP="00397AED">
      <w:pPr>
        <w:tabs>
          <w:tab w:val="left" w:pos="270"/>
          <w:tab w:val="left" w:pos="3060"/>
        </w:tabs>
        <w:overflowPunct/>
        <w:autoSpaceDE/>
        <w:autoSpaceDN/>
        <w:adjustRightInd/>
        <w:textAlignment w:val="auto"/>
        <w:rPr>
          <w:rFonts w:ascii="Bookman Old Style" w:hAnsi="Bookman Old Style"/>
          <w:sz w:val="22"/>
          <w:szCs w:val="22"/>
        </w:rPr>
      </w:pPr>
      <w:r w:rsidRPr="00397AED">
        <w:rPr>
          <w:rFonts w:ascii="Bookman Old Style" w:hAnsi="Bookman Old Style"/>
          <w:sz w:val="22"/>
          <w:szCs w:val="22"/>
        </w:rPr>
        <w:t xml:space="preserve">CHAPTER NUMBER AND TITLE: </w:t>
      </w:r>
      <w:r w:rsidRPr="00753A27">
        <w:rPr>
          <w:rFonts w:ascii="Bookman Old Style" w:hAnsi="Bookman Old Style"/>
          <w:b/>
          <w:bCs/>
          <w:sz w:val="22"/>
          <w:szCs w:val="22"/>
        </w:rPr>
        <w:t>Ch</w:t>
      </w:r>
      <w:r w:rsidR="00753A27" w:rsidRPr="00753A27">
        <w:rPr>
          <w:rFonts w:ascii="Bookman Old Style" w:hAnsi="Bookman Old Style"/>
          <w:b/>
          <w:bCs/>
          <w:sz w:val="22"/>
          <w:szCs w:val="22"/>
        </w:rPr>
        <w:t>.</w:t>
      </w:r>
      <w:r w:rsidRPr="00753A27">
        <w:rPr>
          <w:rFonts w:ascii="Bookman Old Style" w:hAnsi="Bookman Old Style"/>
          <w:b/>
          <w:bCs/>
          <w:sz w:val="22"/>
          <w:szCs w:val="22"/>
        </w:rPr>
        <w:t xml:space="preserve"> 21</w:t>
      </w:r>
      <w:r w:rsidR="00753A27">
        <w:rPr>
          <w:rFonts w:ascii="Bookman Old Style" w:hAnsi="Bookman Old Style"/>
          <w:sz w:val="22"/>
          <w:szCs w:val="22"/>
        </w:rPr>
        <w:t>,</w:t>
      </w:r>
      <w:r w:rsidRPr="00397AED">
        <w:rPr>
          <w:rFonts w:ascii="Bookman Old Style" w:hAnsi="Bookman Old Style"/>
          <w:sz w:val="22"/>
          <w:szCs w:val="22"/>
        </w:rPr>
        <w:t xml:space="preserve"> General Hearing Procedures </w:t>
      </w:r>
    </w:p>
    <w:p w14:paraId="0AD8A769" w14:textId="4F07CF97" w:rsidR="00397AED" w:rsidRDefault="00397AED" w:rsidP="00397AED">
      <w:pPr>
        <w:tabs>
          <w:tab w:val="left" w:pos="270"/>
          <w:tab w:val="left" w:pos="3060"/>
        </w:tabs>
        <w:overflowPunct/>
        <w:autoSpaceDE/>
        <w:autoSpaceDN/>
        <w:adjustRightInd/>
        <w:textAlignment w:val="auto"/>
        <w:rPr>
          <w:rFonts w:ascii="Bookman Old Style" w:hAnsi="Bookman Old Style"/>
          <w:sz w:val="22"/>
          <w:szCs w:val="22"/>
        </w:rPr>
      </w:pPr>
      <w:r w:rsidRPr="00397AED">
        <w:rPr>
          <w:rFonts w:ascii="Bookman Old Style" w:hAnsi="Bookman Old Style"/>
          <w:sz w:val="22"/>
          <w:szCs w:val="22"/>
        </w:rPr>
        <w:t xml:space="preserve">ADOPTED RULE NUMBER: </w:t>
      </w:r>
      <w:r w:rsidRPr="00753A27">
        <w:rPr>
          <w:rFonts w:ascii="Bookman Old Style" w:hAnsi="Bookman Old Style"/>
          <w:b/>
          <w:bCs/>
          <w:sz w:val="22"/>
          <w:szCs w:val="22"/>
        </w:rPr>
        <w:t>2022-094</w:t>
      </w:r>
      <w:r w:rsidRPr="00397AED">
        <w:rPr>
          <w:rFonts w:ascii="Bookman Old Style" w:hAnsi="Bookman Old Style"/>
          <w:sz w:val="22"/>
          <w:szCs w:val="22"/>
        </w:rPr>
        <w:t xml:space="preserve"> </w:t>
      </w:r>
      <w:r w:rsidRPr="00753A27">
        <w:rPr>
          <w:rFonts w:ascii="Bookman Old Style" w:hAnsi="Bookman Old Style"/>
          <w:i/>
          <w:iCs/>
          <w:sz w:val="22"/>
          <w:szCs w:val="22"/>
        </w:rPr>
        <w:t>(Repeal and replace)</w:t>
      </w:r>
      <w:r w:rsidRPr="00397AED">
        <w:rPr>
          <w:rFonts w:ascii="Bookman Old Style" w:hAnsi="Bookman Old Style"/>
          <w:sz w:val="22"/>
          <w:szCs w:val="22"/>
        </w:rPr>
        <w:t xml:space="preserve"> </w:t>
      </w:r>
    </w:p>
    <w:p w14:paraId="1676827A" w14:textId="62E5E146" w:rsidR="00397AED" w:rsidRDefault="00397AED" w:rsidP="00397AED">
      <w:pPr>
        <w:tabs>
          <w:tab w:val="left" w:pos="270"/>
          <w:tab w:val="left" w:pos="3060"/>
        </w:tabs>
        <w:overflowPunct/>
        <w:autoSpaceDE/>
        <w:autoSpaceDN/>
        <w:adjustRightInd/>
        <w:textAlignment w:val="auto"/>
        <w:rPr>
          <w:rFonts w:ascii="Bookman Old Style" w:hAnsi="Bookman Old Style"/>
          <w:sz w:val="22"/>
          <w:szCs w:val="22"/>
        </w:rPr>
      </w:pPr>
      <w:r w:rsidRPr="00397AED">
        <w:rPr>
          <w:rFonts w:ascii="Bookman Old Style" w:hAnsi="Bookman Old Style"/>
          <w:sz w:val="22"/>
          <w:szCs w:val="22"/>
        </w:rPr>
        <w:t>CONCISE SUMMARY: The amendments involve several updates to this chapter, hence the Commission opting to repeal and replace. The Commission found it be of the utmost importance that Ch</w:t>
      </w:r>
      <w:r w:rsidR="00753A27">
        <w:rPr>
          <w:rFonts w:ascii="Bookman Old Style" w:hAnsi="Bookman Old Style"/>
          <w:sz w:val="22"/>
          <w:szCs w:val="22"/>
        </w:rPr>
        <w:t>.</w:t>
      </w:r>
      <w:r w:rsidRPr="00397AED">
        <w:rPr>
          <w:rFonts w:ascii="Bookman Old Style" w:hAnsi="Bookman Old Style"/>
          <w:sz w:val="22"/>
          <w:szCs w:val="22"/>
        </w:rPr>
        <w:t xml:space="preserve"> 21 aligns with what is contained in statute, and as such it voted to repeal 16 sections of this chapter due to APA redundancy</w:t>
      </w:r>
      <w:r w:rsidR="00753A27">
        <w:rPr>
          <w:rFonts w:ascii="Bookman Old Style" w:hAnsi="Bookman Old Style"/>
          <w:sz w:val="22"/>
          <w:szCs w:val="22"/>
        </w:rPr>
        <w:t>,</w:t>
      </w:r>
      <w:r w:rsidRPr="00397AED">
        <w:rPr>
          <w:rFonts w:ascii="Bookman Old Style" w:hAnsi="Bookman Old Style"/>
          <w:sz w:val="22"/>
          <w:szCs w:val="22"/>
        </w:rPr>
        <w:t xml:space="preserve"> Title 5 C</w:t>
      </w:r>
      <w:r w:rsidR="00753A27">
        <w:rPr>
          <w:rFonts w:ascii="Bookman Old Style" w:hAnsi="Bookman Old Style"/>
          <w:sz w:val="22"/>
          <w:szCs w:val="22"/>
        </w:rPr>
        <w:t>h.</w:t>
      </w:r>
      <w:r w:rsidRPr="00397AED">
        <w:rPr>
          <w:rFonts w:ascii="Bookman Old Style" w:hAnsi="Bookman Old Style"/>
          <w:sz w:val="22"/>
          <w:szCs w:val="22"/>
        </w:rPr>
        <w:t xml:space="preserve"> 375. There were a few other subsections repealed also with the same justification, and a couple of</w:t>
      </w:r>
      <w:r w:rsidR="00753A27">
        <w:rPr>
          <w:rFonts w:ascii="Bookman Old Style" w:hAnsi="Bookman Old Style"/>
          <w:sz w:val="22"/>
          <w:szCs w:val="22"/>
        </w:rPr>
        <w:t xml:space="preserve"> </w:t>
      </w:r>
      <w:r w:rsidRPr="00397AED">
        <w:rPr>
          <w:rFonts w:ascii="Bookman Old Style" w:hAnsi="Bookman Old Style"/>
          <w:sz w:val="22"/>
          <w:szCs w:val="22"/>
        </w:rPr>
        <w:t>other sections edited to align Ch</w:t>
      </w:r>
      <w:r w:rsidR="00753A27">
        <w:rPr>
          <w:rFonts w:ascii="Bookman Old Style" w:hAnsi="Bookman Old Style"/>
          <w:sz w:val="22"/>
          <w:szCs w:val="22"/>
        </w:rPr>
        <w:t>.</w:t>
      </w:r>
      <w:r w:rsidRPr="00397AED">
        <w:rPr>
          <w:rFonts w:ascii="Bookman Old Style" w:hAnsi="Bookman Old Style"/>
          <w:sz w:val="22"/>
          <w:szCs w:val="22"/>
        </w:rPr>
        <w:t xml:space="preserve"> 21 with the statute. </w:t>
      </w:r>
    </w:p>
    <w:p w14:paraId="34FD939C" w14:textId="5E5D554D" w:rsidR="00397AED" w:rsidRDefault="00397AED" w:rsidP="00397AED">
      <w:pPr>
        <w:tabs>
          <w:tab w:val="left" w:pos="270"/>
          <w:tab w:val="left" w:pos="3060"/>
        </w:tabs>
        <w:overflowPunct/>
        <w:autoSpaceDE/>
        <w:autoSpaceDN/>
        <w:adjustRightInd/>
        <w:textAlignment w:val="auto"/>
        <w:rPr>
          <w:rFonts w:ascii="Bookman Old Style" w:hAnsi="Bookman Old Style"/>
          <w:sz w:val="22"/>
          <w:szCs w:val="22"/>
        </w:rPr>
      </w:pPr>
      <w:r w:rsidRPr="00397AED">
        <w:rPr>
          <w:rFonts w:ascii="Bookman Old Style" w:hAnsi="Bookman Old Style"/>
          <w:sz w:val="22"/>
          <w:szCs w:val="22"/>
        </w:rPr>
        <w:t>EFFECTIVE DATE: M</w:t>
      </w:r>
      <w:r w:rsidR="00753A27">
        <w:rPr>
          <w:rFonts w:ascii="Bookman Old Style" w:hAnsi="Bookman Old Style"/>
          <w:sz w:val="22"/>
          <w:szCs w:val="22"/>
        </w:rPr>
        <w:t>ay</w:t>
      </w:r>
      <w:r w:rsidRPr="00397AED">
        <w:rPr>
          <w:rFonts w:ascii="Bookman Old Style" w:hAnsi="Bookman Old Style"/>
          <w:sz w:val="22"/>
          <w:szCs w:val="22"/>
        </w:rPr>
        <w:t xml:space="preserve"> 28</w:t>
      </w:r>
      <w:r w:rsidR="00753A27">
        <w:rPr>
          <w:rFonts w:ascii="Bookman Old Style" w:hAnsi="Bookman Old Style"/>
          <w:sz w:val="22"/>
          <w:szCs w:val="22"/>
        </w:rPr>
        <w:t>,</w:t>
      </w:r>
      <w:r w:rsidRPr="00397AED">
        <w:rPr>
          <w:rFonts w:ascii="Bookman Old Style" w:hAnsi="Bookman Old Style"/>
          <w:sz w:val="22"/>
          <w:szCs w:val="22"/>
        </w:rPr>
        <w:t xml:space="preserve"> 2022</w:t>
      </w:r>
    </w:p>
    <w:p w14:paraId="63B20DA4" w14:textId="7AAD6495" w:rsidR="008D013B" w:rsidRDefault="009E39FC" w:rsidP="00397AED">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COMMISSION</w:t>
      </w:r>
      <w:r w:rsidR="00397AED" w:rsidRPr="00397AED">
        <w:rPr>
          <w:rFonts w:ascii="Bookman Old Style" w:hAnsi="Bookman Old Style"/>
          <w:sz w:val="22"/>
          <w:szCs w:val="22"/>
        </w:rPr>
        <w:t xml:space="preserve"> CONTACT PERSON</w:t>
      </w:r>
      <w:r w:rsidR="008D013B">
        <w:rPr>
          <w:rFonts w:ascii="Bookman Old Style" w:hAnsi="Bookman Old Style"/>
          <w:sz w:val="22"/>
          <w:szCs w:val="22"/>
        </w:rPr>
        <w:t xml:space="preserve"> / RULEMAKING LIAISON</w:t>
      </w:r>
      <w:r w:rsidR="00397AED" w:rsidRPr="00397AED">
        <w:rPr>
          <w:rFonts w:ascii="Bookman Old Style" w:hAnsi="Bookman Old Style"/>
          <w:sz w:val="22"/>
          <w:szCs w:val="22"/>
        </w:rPr>
        <w:t>: Henry Jennings</w:t>
      </w:r>
      <w:r w:rsidR="008D013B">
        <w:rPr>
          <w:rFonts w:ascii="Bookman Old Style" w:hAnsi="Bookman Old Style"/>
          <w:sz w:val="22"/>
          <w:szCs w:val="22"/>
        </w:rPr>
        <w:t xml:space="preserve">, </w:t>
      </w:r>
      <w:r w:rsidR="00397AED" w:rsidRPr="00397AED">
        <w:rPr>
          <w:rFonts w:ascii="Bookman Old Style" w:hAnsi="Bookman Old Style"/>
          <w:sz w:val="22"/>
          <w:szCs w:val="22"/>
        </w:rPr>
        <w:t>Maine State Harness Racing Commission</w:t>
      </w:r>
      <w:r w:rsidR="008D013B">
        <w:rPr>
          <w:rFonts w:ascii="Bookman Old Style" w:hAnsi="Bookman Old Style"/>
          <w:sz w:val="22"/>
          <w:szCs w:val="22"/>
        </w:rPr>
        <w:t>,</w:t>
      </w:r>
      <w:r w:rsidR="00397AED" w:rsidRPr="00397AED">
        <w:rPr>
          <w:rFonts w:ascii="Bookman Old Style" w:hAnsi="Bookman Old Style"/>
          <w:sz w:val="22"/>
          <w:szCs w:val="22"/>
        </w:rPr>
        <w:t xml:space="preserve"> 28 State House Station</w:t>
      </w:r>
      <w:r w:rsidR="008D013B">
        <w:rPr>
          <w:rFonts w:ascii="Bookman Old Style" w:hAnsi="Bookman Old Style"/>
          <w:sz w:val="22"/>
          <w:szCs w:val="22"/>
        </w:rPr>
        <w:t xml:space="preserve">, </w:t>
      </w:r>
      <w:r w:rsidR="00397AED" w:rsidRPr="00397AED">
        <w:rPr>
          <w:rFonts w:ascii="Bookman Old Style" w:hAnsi="Bookman Old Style"/>
          <w:sz w:val="22"/>
          <w:szCs w:val="22"/>
        </w:rPr>
        <w:t>Augusta, Maine 04333-0028</w:t>
      </w:r>
      <w:r w:rsidR="008D013B">
        <w:rPr>
          <w:rFonts w:ascii="Bookman Old Style" w:hAnsi="Bookman Old Style"/>
          <w:sz w:val="22"/>
          <w:szCs w:val="22"/>
        </w:rPr>
        <w:t xml:space="preserve">. </w:t>
      </w:r>
      <w:r w:rsidR="00397AED" w:rsidRPr="00397AED">
        <w:rPr>
          <w:rFonts w:ascii="Bookman Old Style" w:hAnsi="Bookman Old Style"/>
          <w:sz w:val="22"/>
          <w:szCs w:val="22"/>
        </w:rPr>
        <w:t>T</w:t>
      </w:r>
      <w:r w:rsidR="008D013B" w:rsidRPr="00397AED">
        <w:rPr>
          <w:rFonts w:ascii="Bookman Old Style" w:hAnsi="Bookman Old Style"/>
          <w:sz w:val="22"/>
          <w:szCs w:val="22"/>
        </w:rPr>
        <w:t>elephone</w:t>
      </w:r>
      <w:r w:rsidR="00397AED" w:rsidRPr="00397AED">
        <w:rPr>
          <w:rFonts w:ascii="Bookman Old Style" w:hAnsi="Bookman Old Style"/>
          <w:sz w:val="22"/>
          <w:szCs w:val="22"/>
        </w:rPr>
        <w:t xml:space="preserve">: </w:t>
      </w:r>
      <w:r w:rsidR="008D013B">
        <w:rPr>
          <w:rFonts w:ascii="Bookman Old Style" w:hAnsi="Bookman Old Style"/>
          <w:sz w:val="22"/>
          <w:szCs w:val="22"/>
        </w:rPr>
        <w:t>(</w:t>
      </w:r>
      <w:r w:rsidR="00397AED" w:rsidRPr="00397AED">
        <w:rPr>
          <w:rFonts w:ascii="Bookman Old Style" w:hAnsi="Bookman Old Style"/>
          <w:sz w:val="22"/>
          <w:szCs w:val="22"/>
        </w:rPr>
        <w:t>207</w:t>
      </w:r>
      <w:r w:rsidR="008D013B">
        <w:rPr>
          <w:rFonts w:ascii="Bookman Old Style" w:hAnsi="Bookman Old Style"/>
          <w:sz w:val="22"/>
          <w:szCs w:val="22"/>
        </w:rPr>
        <w:t xml:space="preserve">) </w:t>
      </w:r>
      <w:r w:rsidR="00397AED" w:rsidRPr="00397AED">
        <w:rPr>
          <w:rFonts w:ascii="Bookman Old Style" w:hAnsi="Bookman Old Style"/>
          <w:sz w:val="22"/>
          <w:szCs w:val="22"/>
        </w:rPr>
        <w:t>287-7568</w:t>
      </w:r>
      <w:r w:rsidR="008D013B">
        <w:rPr>
          <w:rFonts w:ascii="Bookman Old Style" w:hAnsi="Bookman Old Style"/>
          <w:sz w:val="22"/>
          <w:szCs w:val="22"/>
        </w:rPr>
        <w:t xml:space="preserve">. Email: </w:t>
      </w:r>
      <w:hyperlink r:id="rId60" w:history="1">
        <w:r w:rsidR="008D013B" w:rsidRPr="009F2167">
          <w:rPr>
            <w:rStyle w:val="Hyperlink"/>
            <w:rFonts w:ascii="Bookman Old Style" w:hAnsi="Bookman Old Style"/>
            <w:sz w:val="22"/>
            <w:szCs w:val="22"/>
          </w:rPr>
          <w:t>Henry.Jennings@Maine.gov</w:t>
        </w:r>
      </w:hyperlink>
      <w:r w:rsidR="008D013B">
        <w:rPr>
          <w:rFonts w:ascii="Bookman Old Style" w:hAnsi="Bookman Old Style"/>
          <w:sz w:val="22"/>
          <w:szCs w:val="22"/>
        </w:rPr>
        <w:t>.</w:t>
      </w:r>
    </w:p>
    <w:p w14:paraId="78842C46" w14:textId="3D5F1C72" w:rsidR="008D013B" w:rsidRDefault="008D013B" w:rsidP="00397AED">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HARNESS RACING COMMISSION WEBSITE: </w:t>
      </w:r>
      <w:hyperlink r:id="rId61" w:history="1">
        <w:bookmarkStart w:id="15" w:name="_Hlk104299346"/>
        <w:r w:rsidR="00712F2F" w:rsidRPr="009F2167">
          <w:rPr>
            <w:rStyle w:val="Hyperlink"/>
            <w:rFonts w:ascii="Bookman Old Style" w:hAnsi="Bookman Old Style"/>
            <w:sz w:val="22"/>
            <w:szCs w:val="22"/>
          </w:rPr>
          <w:t>https://www.maine.gov/dacf/</w:t>
        </w:r>
        <w:bookmarkEnd w:id="15"/>
        <w:r w:rsidR="00712F2F" w:rsidRPr="009F2167">
          <w:rPr>
            <w:rStyle w:val="Hyperlink"/>
            <w:rFonts w:ascii="Bookman Old Style" w:hAnsi="Bookman Old Style"/>
            <w:sz w:val="22"/>
            <w:szCs w:val="22"/>
          </w:rPr>
          <w:t>harnessracing/index.shtml</w:t>
        </w:r>
      </w:hyperlink>
      <w:r>
        <w:rPr>
          <w:rFonts w:ascii="Bookman Old Style" w:hAnsi="Bookman Old Style"/>
          <w:sz w:val="22"/>
          <w:szCs w:val="22"/>
        </w:rPr>
        <w:t>.</w:t>
      </w:r>
    </w:p>
    <w:p w14:paraId="21C30723" w14:textId="6E013E38" w:rsidR="008D013B" w:rsidRDefault="008D013B" w:rsidP="00397AED">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WEBSITE: </w:t>
      </w:r>
      <w:hyperlink r:id="rId62" w:history="1">
        <w:r w:rsidR="00712F2F" w:rsidRPr="009F2167">
          <w:rPr>
            <w:rStyle w:val="Hyperlink"/>
            <w:rFonts w:ascii="Bookman Old Style" w:hAnsi="Bookman Old Style"/>
            <w:sz w:val="22"/>
            <w:szCs w:val="22"/>
          </w:rPr>
          <w:t>https://www.maine.gov/dacf/</w:t>
        </w:r>
      </w:hyperlink>
      <w:r>
        <w:rPr>
          <w:rFonts w:ascii="Bookman Old Style" w:hAnsi="Bookman Old Style"/>
          <w:sz w:val="22"/>
          <w:szCs w:val="22"/>
        </w:rPr>
        <w:t>.</w:t>
      </w:r>
    </w:p>
    <w:p w14:paraId="07324D55" w14:textId="0ADEE06C" w:rsidR="008D013B" w:rsidRDefault="008D013B" w:rsidP="00397AED">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RULEMAKING LIAISON: </w:t>
      </w:r>
      <w:hyperlink r:id="rId63" w:history="1">
        <w:r w:rsidRPr="009F2167">
          <w:rPr>
            <w:rStyle w:val="Hyperlink"/>
            <w:rFonts w:ascii="Bookman Old Style" w:hAnsi="Bookman Old Style"/>
            <w:sz w:val="22"/>
            <w:szCs w:val="22"/>
          </w:rPr>
          <w:t>Shannon.Ayotte@Maine.gov</w:t>
        </w:r>
      </w:hyperlink>
      <w:r>
        <w:rPr>
          <w:rFonts w:ascii="Bookman Old Style" w:hAnsi="Bookman Old Style"/>
          <w:sz w:val="22"/>
          <w:szCs w:val="22"/>
        </w:rPr>
        <w:t>.</w:t>
      </w:r>
    </w:p>
    <w:p w14:paraId="0765E718" w14:textId="29315D9C" w:rsidR="00C27FED" w:rsidRDefault="00C27FED" w:rsidP="00712F2F">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5E0F559" w14:textId="023142B5" w:rsidR="00712F2F" w:rsidRDefault="00712F2F" w:rsidP="00397AED">
      <w:pPr>
        <w:tabs>
          <w:tab w:val="left" w:pos="270"/>
          <w:tab w:val="left" w:pos="3060"/>
        </w:tabs>
        <w:overflowPunct/>
        <w:autoSpaceDE/>
        <w:autoSpaceDN/>
        <w:adjustRightInd/>
        <w:textAlignment w:val="auto"/>
        <w:rPr>
          <w:rFonts w:ascii="Bookman Old Style" w:hAnsi="Bookman Old Style"/>
          <w:sz w:val="22"/>
          <w:szCs w:val="22"/>
        </w:rPr>
      </w:pPr>
    </w:p>
    <w:p w14:paraId="3395377B" w14:textId="13FC876E" w:rsidR="00641231" w:rsidRPr="00BA656C" w:rsidRDefault="00641231" w:rsidP="006412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A656C">
        <w:rPr>
          <w:rFonts w:ascii="Bookman Old Style" w:hAnsi="Bookman Old Style"/>
          <w:bCs/>
          <w:sz w:val="22"/>
          <w:szCs w:val="22"/>
        </w:rPr>
        <w:t xml:space="preserve">AGENCY: </w:t>
      </w:r>
      <w:r w:rsidRPr="00641231">
        <w:rPr>
          <w:rFonts w:ascii="Bookman Old Style" w:hAnsi="Bookman Old Style"/>
          <w:b/>
          <w:sz w:val="22"/>
          <w:szCs w:val="22"/>
        </w:rPr>
        <w:t>65-407 – Maine Public Utilities Commission (MPUC)</w:t>
      </w:r>
    </w:p>
    <w:p w14:paraId="7E7E27CC" w14:textId="47B7AD43" w:rsidR="00641231" w:rsidRPr="00BA656C" w:rsidRDefault="00641231" w:rsidP="00641231">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bCs/>
          <w:sz w:val="22"/>
          <w:szCs w:val="22"/>
        </w:rPr>
      </w:pPr>
      <w:r w:rsidRPr="00BA656C">
        <w:rPr>
          <w:rFonts w:ascii="Bookman Old Style" w:hAnsi="Bookman Old Style"/>
          <w:bCs/>
          <w:sz w:val="22"/>
          <w:szCs w:val="22"/>
        </w:rPr>
        <w:t xml:space="preserve">CHAPTER NUMBER AND TITLE: </w:t>
      </w:r>
      <w:bookmarkStart w:id="16" w:name="_Hlk102121679"/>
      <w:bookmarkStart w:id="17" w:name="_Hlk102122159"/>
      <w:r w:rsidRPr="00641231">
        <w:rPr>
          <w:rFonts w:ascii="Bookman Old Style" w:hAnsi="Bookman Old Style"/>
          <w:b/>
          <w:sz w:val="22"/>
          <w:szCs w:val="22"/>
        </w:rPr>
        <w:t>Ch. 870</w:t>
      </w:r>
      <w:bookmarkEnd w:id="16"/>
      <w:r>
        <w:rPr>
          <w:rFonts w:ascii="Bookman Old Style" w:hAnsi="Bookman Old Style"/>
          <w:bCs/>
          <w:sz w:val="22"/>
          <w:szCs w:val="22"/>
        </w:rPr>
        <w:t>,</w:t>
      </w:r>
      <w:r w:rsidRPr="00BA656C">
        <w:rPr>
          <w:rFonts w:ascii="Bookman Old Style" w:hAnsi="Bookman Old Style"/>
          <w:bCs/>
          <w:sz w:val="22"/>
          <w:szCs w:val="22"/>
        </w:rPr>
        <w:t xml:space="preserve"> </w:t>
      </w:r>
      <w:bookmarkStart w:id="18" w:name="_Hlk102121665"/>
      <w:r w:rsidRPr="00BA656C">
        <w:rPr>
          <w:rFonts w:ascii="Bookman Old Style" w:hAnsi="Bookman Old Style"/>
          <w:bCs/>
          <w:sz w:val="22"/>
          <w:szCs w:val="22"/>
        </w:rPr>
        <w:t>Late Payment Charges, Interest Rates to be Paid on Customer Deposits, and Charges for Returned Checks</w:t>
      </w:r>
      <w:bookmarkEnd w:id="17"/>
      <w:bookmarkEnd w:id="18"/>
    </w:p>
    <w:p w14:paraId="7C067389" w14:textId="2F6DC1E4" w:rsidR="00641231" w:rsidRPr="00641231" w:rsidRDefault="00641231" w:rsidP="0064123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BA656C">
        <w:rPr>
          <w:rFonts w:ascii="Bookman Old Style" w:hAnsi="Bookman Old Style"/>
          <w:bCs/>
          <w:sz w:val="22"/>
          <w:szCs w:val="22"/>
        </w:rPr>
        <w:t xml:space="preserve">ADOPTED RULE NUMBER: </w:t>
      </w:r>
      <w:r>
        <w:rPr>
          <w:rFonts w:ascii="Bookman Old Style" w:hAnsi="Bookman Old Style"/>
          <w:b/>
          <w:sz w:val="22"/>
          <w:szCs w:val="22"/>
        </w:rPr>
        <w:t>2022-095</w:t>
      </w:r>
    </w:p>
    <w:p w14:paraId="61DD12B7" w14:textId="6426A4A7" w:rsidR="00641231" w:rsidRPr="00BA656C" w:rsidRDefault="00641231" w:rsidP="006412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A656C">
        <w:rPr>
          <w:rFonts w:ascii="Bookman Old Style" w:hAnsi="Bookman Old Style"/>
          <w:bCs/>
          <w:sz w:val="22"/>
          <w:szCs w:val="22"/>
        </w:rPr>
        <w:t>CONCISE SUMMARY</w:t>
      </w:r>
      <w:r>
        <w:rPr>
          <w:rFonts w:ascii="Bookman Old Style" w:hAnsi="Bookman Old Style"/>
          <w:bCs/>
          <w:sz w:val="22"/>
          <w:szCs w:val="22"/>
        </w:rPr>
        <w:t xml:space="preserve">: </w:t>
      </w:r>
      <w:r w:rsidRPr="00BA656C">
        <w:rPr>
          <w:rFonts w:ascii="Bookman Old Style" w:hAnsi="Bookman Old Style"/>
          <w:bCs/>
          <w:sz w:val="22"/>
          <w:szCs w:val="22"/>
        </w:rPr>
        <w:t xml:space="preserve">The Public Utilities Commission adopts amendments to its </w:t>
      </w:r>
      <w:r w:rsidRPr="00641231">
        <w:rPr>
          <w:rFonts w:ascii="Bookman Old Style" w:hAnsi="Bookman Old Style"/>
          <w:bCs/>
          <w:i/>
          <w:iCs/>
          <w:sz w:val="22"/>
          <w:szCs w:val="22"/>
        </w:rPr>
        <w:t>Late Payment Charges, Interest Rates to be Paid on Customer Deposits, and Charges for Returned Checks</w:t>
      </w:r>
      <w:r w:rsidRPr="00BA656C">
        <w:rPr>
          <w:rFonts w:ascii="Bookman Old Style" w:hAnsi="Bookman Old Style"/>
          <w:bCs/>
          <w:sz w:val="22"/>
          <w:szCs w:val="22"/>
        </w:rPr>
        <w:t xml:space="preserve"> Rule (Ch</w:t>
      </w:r>
      <w:r>
        <w:rPr>
          <w:rFonts w:ascii="Bookman Old Style" w:hAnsi="Bookman Old Style"/>
          <w:bCs/>
          <w:sz w:val="22"/>
          <w:szCs w:val="22"/>
        </w:rPr>
        <w:t>.</w:t>
      </w:r>
      <w:r w:rsidRPr="00BA656C">
        <w:rPr>
          <w:rFonts w:ascii="Bookman Old Style" w:hAnsi="Bookman Old Style"/>
          <w:bCs/>
          <w:sz w:val="22"/>
          <w:szCs w:val="22"/>
        </w:rPr>
        <w:t xml:space="preserve"> 870). The primary amendment is the adoption of a fixed percentage of 1% a month or 12% annually for the maximum late payment charge that replaces a maximum interest charged based on the Prime Rate plus a fixed adder. In addition, the amended rule exempts customers adhering to terms of a payment arrangement from late payment charges.</w:t>
      </w:r>
    </w:p>
    <w:p w14:paraId="72319AF6" w14:textId="0F762B36" w:rsidR="00641231" w:rsidRPr="00BA656C" w:rsidRDefault="00641231" w:rsidP="006412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A656C">
        <w:rPr>
          <w:rFonts w:ascii="Bookman Old Style" w:hAnsi="Bookman Old Style"/>
          <w:bCs/>
          <w:sz w:val="22"/>
          <w:szCs w:val="22"/>
        </w:rPr>
        <w:t>EFFECTIVE DATE:</w:t>
      </w:r>
      <w:r>
        <w:rPr>
          <w:rFonts w:ascii="Bookman Old Style" w:hAnsi="Bookman Old Style"/>
          <w:bCs/>
          <w:sz w:val="22"/>
          <w:szCs w:val="22"/>
        </w:rPr>
        <w:t xml:space="preserve"> May 28, 2022</w:t>
      </w:r>
    </w:p>
    <w:p w14:paraId="399DA4CC" w14:textId="1128650E" w:rsidR="00641231" w:rsidRPr="00BA656C" w:rsidRDefault="00641231" w:rsidP="006412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MPUC</w:t>
      </w:r>
      <w:r w:rsidRPr="00BA656C">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BA656C">
        <w:rPr>
          <w:rFonts w:ascii="Bookman Old Style" w:hAnsi="Bookman Old Style"/>
          <w:bCs/>
          <w:sz w:val="22"/>
          <w:szCs w:val="22"/>
        </w:rPr>
        <w:t>: Jamie Waterbury</w:t>
      </w:r>
      <w:r>
        <w:rPr>
          <w:rFonts w:ascii="Bookman Old Style" w:hAnsi="Bookman Old Style"/>
          <w:bCs/>
          <w:sz w:val="22"/>
          <w:szCs w:val="22"/>
        </w:rPr>
        <w:t xml:space="preserve">, </w:t>
      </w:r>
      <w:r w:rsidRPr="00BA656C">
        <w:rPr>
          <w:rFonts w:ascii="Bookman Old Style" w:hAnsi="Bookman Old Style"/>
          <w:bCs/>
          <w:sz w:val="22"/>
          <w:szCs w:val="22"/>
        </w:rPr>
        <w:t>Public Utilities Commission</w:t>
      </w:r>
      <w:r>
        <w:rPr>
          <w:rFonts w:ascii="Bookman Old Style" w:hAnsi="Bookman Old Style"/>
          <w:bCs/>
          <w:sz w:val="22"/>
          <w:szCs w:val="22"/>
        </w:rPr>
        <w:t xml:space="preserve">, </w:t>
      </w:r>
      <w:r w:rsidRPr="00BA656C">
        <w:rPr>
          <w:rFonts w:ascii="Bookman Old Style" w:hAnsi="Bookman Old Style"/>
          <w:bCs/>
          <w:sz w:val="22"/>
          <w:szCs w:val="22"/>
        </w:rPr>
        <w:t>18 State House Station, Augusta, Maine 04333</w:t>
      </w:r>
      <w:r>
        <w:rPr>
          <w:rFonts w:ascii="Bookman Old Style" w:hAnsi="Bookman Old Style"/>
          <w:bCs/>
          <w:sz w:val="22"/>
          <w:szCs w:val="22"/>
        </w:rPr>
        <w:t xml:space="preserve">. </w:t>
      </w:r>
      <w:r w:rsidRPr="00BA656C">
        <w:rPr>
          <w:rFonts w:ascii="Bookman Old Style" w:hAnsi="Bookman Old Style"/>
          <w:bCs/>
          <w:sz w:val="22"/>
          <w:szCs w:val="22"/>
        </w:rPr>
        <w:t xml:space="preserve">Telephone: </w:t>
      </w:r>
      <w:r>
        <w:rPr>
          <w:rFonts w:ascii="Bookman Old Style" w:hAnsi="Bookman Old Style"/>
          <w:bCs/>
          <w:sz w:val="22"/>
          <w:szCs w:val="22"/>
        </w:rPr>
        <w:t>(</w:t>
      </w:r>
      <w:r w:rsidRPr="00BA656C">
        <w:rPr>
          <w:rFonts w:ascii="Bookman Old Style" w:hAnsi="Bookman Old Style"/>
          <w:bCs/>
          <w:sz w:val="22"/>
          <w:szCs w:val="22"/>
        </w:rPr>
        <w:t>207</w:t>
      </w:r>
      <w:r>
        <w:rPr>
          <w:rFonts w:ascii="Bookman Old Style" w:hAnsi="Bookman Old Style"/>
          <w:bCs/>
          <w:sz w:val="22"/>
          <w:szCs w:val="22"/>
        </w:rPr>
        <w:t xml:space="preserve">) </w:t>
      </w:r>
      <w:r w:rsidRPr="00BA656C">
        <w:rPr>
          <w:rFonts w:ascii="Bookman Old Style" w:hAnsi="Bookman Old Style"/>
          <w:bCs/>
          <w:sz w:val="22"/>
          <w:szCs w:val="22"/>
        </w:rPr>
        <w:t>287-1360</w:t>
      </w:r>
      <w:r>
        <w:rPr>
          <w:rFonts w:ascii="Bookman Old Style" w:hAnsi="Bookman Old Style"/>
          <w:bCs/>
          <w:sz w:val="22"/>
          <w:szCs w:val="22"/>
        </w:rPr>
        <w:t xml:space="preserve">. Email: </w:t>
      </w:r>
      <w:hyperlink r:id="rId64" w:history="1">
        <w:r w:rsidRPr="005615AC">
          <w:rPr>
            <w:rStyle w:val="Hyperlink"/>
            <w:rFonts w:ascii="Bookman Old Style" w:hAnsi="Bookman Old Style"/>
            <w:bCs/>
            <w:sz w:val="22"/>
            <w:szCs w:val="22"/>
          </w:rPr>
          <w:t>Jamie.A.Waterbury@Maine.gov</w:t>
        </w:r>
      </w:hyperlink>
      <w:r>
        <w:rPr>
          <w:rFonts w:ascii="Bookman Old Style" w:hAnsi="Bookman Old Style"/>
          <w:bCs/>
          <w:sz w:val="22"/>
          <w:szCs w:val="22"/>
        </w:rPr>
        <w:t>.</w:t>
      </w:r>
    </w:p>
    <w:p w14:paraId="36D8D865" w14:textId="6F5B14BC" w:rsidR="00712F2F" w:rsidRDefault="00641231" w:rsidP="00397AED">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MPUC WEBSITE: </w:t>
      </w:r>
      <w:hyperlink r:id="rId65" w:history="1">
        <w:r w:rsidR="00CC0D73" w:rsidRPr="005615AC">
          <w:rPr>
            <w:rStyle w:val="Hyperlink"/>
            <w:rFonts w:ascii="Bookman Old Style" w:hAnsi="Bookman Old Style"/>
            <w:sz w:val="22"/>
            <w:szCs w:val="22"/>
          </w:rPr>
          <w:t>https://www.maine.gov/mpuc/</w:t>
        </w:r>
      </w:hyperlink>
      <w:r>
        <w:rPr>
          <w:rFonts w:ascii="Bookman Old Style" w:hAnsi="Bookman Old Style"/>
          <w:sz w:val="22"/>
          <w:szCs w:val="22"/>
        </w:rPr>
        <w:t>.</w:t>
      </w:r>
    </w:p>
    <w:p w14:paraId="6A92F7E8" w14:textId="233D7C44" w:rsidR="00712F2F" w:rsidRDefault="00712F2F" w:rsidP="00641231">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8D4EF49" w14:textId="6BEC67EF" w:rsidR="00712F2F" w:rsidRDefault="00712F2F" w:rsidP="00397AED">
      <w:pPr>
        <w:tabs>
          <w:tab w:val="left" w:pos="270"/>
          <w:tab w:val="left" w:pos="3060"/>
        </w:tabs>
        <w:overflowPunct/>
        <w:autoSpaceDE/>
        <w:autoSpaceDN/>
        <w:adjustRightInd/>
        <w:textAlignment w:val="auto"/>
        <w:rPr>
          <w:rFonts w:ascii="Bookman Old Style" w:hAnsi="Bookman Old Style"/>
          <w:sz w:val="22"/>
          <w:szCs w:val="22"/>
        </w:rPr>
      </w:pPr>
    </w:p>
    <w:p w14:paraId="79561A16" w14:textId="77777777" w:rsidR="00845FD4" w:rsidRPr="00845FD4" w:rsidRDefault="00845FD4" w:rsidP="00845FD4">
      <w:pPr>
        <w:tabs>
          <w:tab w:val="left" w:pos="270"/>
          <w:tab w:val="left" w:pos="3060"/>
        </w:tabs>
        <w:overflowPunct/>
        <w:autoSpaceDE/>
        <w:autoSpaceDN/>
        <w:adjustRightInd/>
        <w:textAlignment w:val="auto"/>
        <w:rPr>
          <w:rFonts w:ascii="Bookman Old Style" w:hAnsi="Bookman Old Style"/>
          <w:bCs/>
          <w:sz w:val="22"/>
          <w:szCs w:val="22"/>
        </w:rPr>
      </w:pPr>
      <w:r w:rsidRPr="00845FD4">
        <w:rPr>
          <w:rFonts w:ascii="Bookman Old Style" w:hAnsi="Bookman Old Style"/>
          <w:bCs/>
          <w:sz w:val="22"/>
          <w:szCs w:val="22"/>
        </w:rPr>
        <w:t xml:space="preserve">AGENCY: </w:t>
      </w:r>
      <w:r w:rsidRPr="00845FD4">
        <w:rPr>
          <w:rFonts w:ascii="Bookman Old Style" w:hAnsi="Bookman Old Style"/>
          <w:b/>
          <w:sz w:val="22"/>
          <w:szCs w:val="22"/>
        </w:rPr>
        <w:t>65-407 – Maine Public Utilities Commission (MPUC)</w:t>
      </w:r>
    </w:p>
    <w:p w14:paraId="7733B460" w14:textId="18062163" w:rsidR="00845FD4" w:rsidRPr="00845FD4" w:rsidRDefault="00845FD4" w:rsidP="00845FD4">
      <w:pPr>
        <w:tabs>
          <w:tab w:val="left" w:pos="270"/>
          <w:tab w:val="left" w:pos="3060"/>
        </w:tabs>
        <w:overflowPunct/>
        <w:autoSpaceDE/>
        <w:autoSpaceDN/>
        <w:adjustRightInd/>
        <w:textAlignment w:val="auto"/>
        <w:rPr>
          <w:rFonts w:ascii="Bookman Old Style" w:hAnsi="Bookman Old Style"/>
          <w:bCs/>
          <w:sz w:val="22"/>
          <w:szCs w:val="22"/>
        </w:rPr>
      </w:pPr>
      <w:r w:rsidRPr="00845FD4">
        <w:rPr>
          <w:rFonts w:ascii="Bookman Old Style" w:hAnsi="Bookman Old Style"/>
          <w:bCs/>
          <w:sz w:val="22"/>
          <w:szCs w:val="22"/>
        </w:rPr>
        <w:t xml:space="preserve">CHAPTER NUMBER AND TITLE: </w:t>
      </w:r>
      <w:r w:rsidRPr="00845FD4">
        <w:rPr>
          <w:rFonts w:ascii="Bookman Old Style" w:hAnsi="Bookman Old Style"/>
          <w:b/>
          <w:sz w:val="22"/>
          <w:szCs w:val="22"/>
        </w:rPr>
        <w:t xml:space="preserve">Ch. </w:t>
      </w:r>
      <w:r>
        <w:rPr>
          <w:rFonts w:ascii="Bookman Old Style" w:hAnsi="Bookman Old Style"/>
          <w:b/>
          <w:sz w:val="22"/>
          <w:szCs w:val="22"/>
        </w:rPr>
        <w:t>314</w:t>
      </w:r>
      <w:r w:rsidRPr="00845FD4">
        <w:rPr>
          <w:rFonts w:ascii="Bookman Old Style" w:hAnsi="Bookman Old Style"/>
          <w:bCs/>
          <w:sz w:val="22"/>
          <w:szCs w:val="22"/>
        </w:rPr>
        <w:t xml:space="preserve">, </w:t>
      </w:r>
      <w:r>
        <w:rPr>
          <w:rFonts w:ascii="Bookman Old Style" w:hAnsi="Bookman Old Style"/>
          <w:bCs/>
          <w:sz w:val="22"/>
          <w:szCs w:val="22"/>
        </w:rPr>
        <w:t>Statewide Low-income Assistance Plan</w:t>
      </w:r>
    </w:p>
    <w:p w14:paraId="159BC6C8" w14:textId="0E9E37D6" w:rsidR="00845FD4" w:rsidRPr="00845FD4" w:rsidRDefault="00845FD4" w:rsidP="00845FD4">
      <w:pPr>
        <w:tabs>
          <w:tab w:val="left" w:pos="270"/>
          <w:tab w:val="left" w:pos="3060"/>
        </w:tabs>
        <w:overflowPunct/>
        <w:autoSpaceDE/>
        <w:autoSpaceDN/>
        <w:adjustRightInd/>
        <w:textAlignment w:val="auto"/>
        <w:rPr>
          <w:rFonts w:ascii="Bookman Old Style" w:hAnsi="Bookman Old Style"/>
          <w:b/>
          <w:sz w:val="22"/>
          <w:szCs w:val="22"/>
        </w:rPr>
      </w:pPr>
      <w:r w:rsidRPr="00845FD4">
        <w:rPr>
          <w:rFonts w:ascii="Bookman Old Style" w:hAnsi="Bookman Old Style"/>
          <w:bCs/>
          <w:sz w:val="22"/>
          <w:szCs w:val="22"/>
        </w:rPr>
        <w:t xml:space="preserve">ADOPTED RULE NUMBER: </w:t>
      </w:r>
      <w:r w:rsidRPr="00845FD4">
        <w:rPr>
          <w:rFonts w:ascii="Bookman Old Style" w:hAnsi="Bookman Old Style"/>
          <w:b/>
          <w:sz w:val="22"/>
          <w:szCs w:val="22"/>
        </w:rPr>
        <w:t>2022-09</w:t>
      </w:r>
      <w:r>
        <w:rPr>
          <w:rFonts w:ascii="Bookman Old Style" w:hAnsi="Bookman Old Style"/>
          <w:b/>
          <w:sz w:val="22"/>
          <w:szCs w:val="22"/>
        </w:rPr>
        <w:t>6</w:t>
      </w:r>
    </w:p>
    <w:p w14:paraId="14259C88" w14:textId="59446A39" w:rsidR="00845FD4" w:rsidRPr="00845FD4" w:rsidRDefault="00845FD4" w:rsidP="00845FD4">
      <w:pPr>
        <w:tabs>
          <w:tab w:val="left" w:pos="270"/>
          <w:tab w:val="left" w:pos="3060"/>
        </w:tabs>
        <w:overflowPunct/>
        <w:autoSpaceDE/>
        <w:autoSpaceDN/>
        <w:adjustRightInd/>
        <w:textAlignment w:val="auto"/>
        <w:rPr>
          <w:rFonts w:ascii="Bookman Old Style" w:hAnsi="Bookman Old Style"/>
          <w:bCs/>
          <w:sz w:val="22"/>
          <w:szCs w:val="22"/>
        </w:rPr>
      </w:pPr>
      <w:r w:rsidRPr="00845FD4">
        <w:rPr>
          <w:rFonts w:ascii="Bookman Old Style" w:hAnsi="Bookman Old Style"/>
          <w:bCs/>
          <w:sz w:val="22"/>
          <w:szCs w:val="22"/>
        </w:rPr>
        <w:t xml:space="preserve">CONCISE SUMMARY: </w:t>
      </w:r>
      <w:r>
        <w:rPr>
          <w:rFonts w:ascii="Bookman Old Style" w:hAnsi="Bookman Old Style"/>
          <w:bCs/>
          <w:sz w:val="22"/>
          <w:szCs w:val="22"/>
        </w:rPr>
        <w:t xml:space="preserve">The Public Utilities Commission adopts amendments to its </w:t>
      </w:r>
      <w:r w:rsidRPr="00845FD4">
        <w:rPr>
          <w:rFonts w:ascii="Bookman Old Style" w:hAnsi="Bookman Old Style"/>
          <w:bCs/>
          <w:i/>
          <w:iCs/>
          <w:sz w:val="22"/>
          <w:szCs w:val="22"/>
        </w:rPr>
        <w:t>Statewide Low-income Assistance Plan</w:t>
      </w:r>
      <w:r>
        <w:rPr>
          <w:rFonts w:ascii="Bookman Old Style" w:hAnsi="Bookman Old Style"/>
          <w:bCs/>
          <w:sz w:val="22"/>
          <w:szCs w:val="22"/>
        </w:rPr>
        <w:t xml:space="preserve"> rule (Ch. 314) to expand program eligibility.</w:t>
      </w:r>
    </w:p>
    <w:p w14:paraId="01F2D7E4" w14:textId="77777777" w:rsidR="00845FD4" w:rsidRPr="00845FD4" w:rsidRDefault="00845FD4" w:rsidP="00845FD4">
      <w:pPr>
        <w:tabs>
          <w:tab w:val="left" w:pos="270"/>
          <w:tab w:val="left" w:pos="3060"/>
        </w:tabs>
        <w:overflowPunct/>
        <w:autoSpaceDE/>
        <w:autoSpaceDN/>
        <w:adjustRightInd/>
        <w:textAlignment w:val="auto"/>
        <w:rPr>
          <w:rFonts w:ascii="Bookman Old Style" w:hAnsi="Bookman Old Style"/>
          <w:bCs/>
          <w:sz w:val="22"/>
          <w:szCs w:val="22"/>
        </w:rPr>
      </w:pPr>
      <w:r w:rsidRPr="00845FD4">
        <w:rPr>
          <w:rFonts w:ascii="Bookman Old Style" w:hAnsi="Bookman Old Style"/>
          <w:bCs/>
          <w:sz w:val="22"/>
          <w:szCs w:val="22"/>
        </w:rPr>
        <w:t>EFFECTIVE DATE: May 28, 2022</w:t>
      </w:r>
    </w:p>
    <w:p w14:paraId="5C50E812" w14:textId="77777777" w:rsidR="00845FD4" w:rsidRPr="00845FD4" w:rsidRDefault="00845FD4" w:rsidP="00845FD4">
      <w:pPr>
        <w:tabs>
          <w:tab w:val="left" w:pos="270"/>
          <w:tab w:val="left" w:pos="3060"/>
        </w:tabs>
        <w:overflowPunct/>
        <w:autoSpaceDE/>
        <w:autoSpaceDN/>
        <w:adjustRightInd/>
        <w:textAlignment w:val="auto"/>
        <w:rPr>
          <w:rFonts w:ascii="Bookman Old Style" w:hAnsi="Bookman Old Style"/>
          <w:bCs/>
          <w:sz w:val="22"/>
          <w:szCs w:val="22"/>
        </w:rPr>
      </w:pPr>
      <w:r w:rsidRPr="00845FD4">
        <w:rPr>
          <w:rFonts w:ascii="Bookman Old Style" w:hAnsi="Bookman Old Style"/>
          <w:bCs/>
          <w:sz w:val="22"/>
          <w:szCs w:val="22"/>
        </w:rPr>
        <w:t xml:space="preserve">MPUC CONTACT PERSON / RULEMAKING LIAISON: Jamie Waterbury, Public Utilities Commission, 18 State House Station, Augusta, Maine 04333. Telephone: (207) 287-1360. Email: </w:t>
      </w:r>
      <w:hyperlink r:id="rId66" w:history="1">
        <w:r w:rsidRPr="00845FD4">
          <w:rPr>
            <w:rStyle w:val="Hyperlink"/>
            <w:rFonts w:ascii="Bookman Old Style" w:hAnsi="Bookman Old Style"/>
            <w:bCs/>
            <w:sz w:val="22"/>
            <w:szCs w:val="22"/>
          </w:rPr>
          <w:t>Jamie.A.Waterbury@Maine.gov</w:t>
        </w:r>
      </w:hyperlink>
      <w:r w:rsidRPr="00845FD4">
        <w:rPr>
          <w:rFonts w:ascii="Bookman Old Style" w:hAnsi="Bookman Old Style"/>
          <w:bCs/>
          <w:sz w:val="22"/>
          <w:szCs w:val="22"/>
        </w:rPr>
        <w:t>.</w:t>
      </w:r>
    </w:p>
    <w:p w14:paraId="26E3D4C2" w14:textId="77777777" w:rsidR="00845FD4" w:rsidRPr="00845FD4" w:rsidRDefault="00845FD4" w:rsidP="00845FD4">
      <w:pPr>
        <w:tabs>
          <w:tab w:val="left" w:pos="270"/>
          <w:tab w:val="left" w:pos="3060"/>
        </w:tabs>
        <w:overflowPunct/>
        <w:autoSpaceDE/>
        <w:autoSpaceDN/>
        <w:adjustRightInd/>
        <w:textAlignment w:val="auto"/>
        <w:rPr>
          <w:rFonts w:ascii="Bookman Old Style" w:hAnsi="Bookman Old Style"/>
          <w:sz w:val="22"/>
          <w:szCs w:val="22"/>
        </w:rPr>
      </w:pPr>
      <w:r w:rsidRPr="00845FD4">
        <w:rPr>
          <w:rFonts w:ascii="Bookman Old Style" w:hAnsi="Bookman Old Style"/>
          <w:sz w:val="22"/>
          <w:szCs w:val="22"/>
        </w:rPr>
        <w:t xml:space="preserve">MPUC WEBSITE: </w:t>
      </w:r>
      <w:hyperlink r:id="rId67" w:history="1">
        <w:r w:rsidRPr="00845FD4">
          <w:rPr>
            <w:rStyle w:val="Hyperlink"/>
            <w:rFonts w:ascii="Bookman Old Style" w:hAnsi="Bookman Old Style"/>
            <w:sz w:val="22"/>
            <w:szCs w:val="22"/>
          </w:rPr>
          <w:t>https://www.maine.gov/mpuc/</w:t>
        </w:r>
      </w:hyperlink>
      <w:r w:rsidRPr="00845FD4">
        <w:rPr>
          <w:rFonts w:ascii="Bookman Old Style" w:hAnsi="Bookman Old Style"/>
          <w:sz w:val="22"/>
          <w:szCs w:val="22"/>
        </w:rPr>
        <w:t>.</w:t>
      </w:r>
    </w:p>
    <w:p w14:paraId="675C204D" w14:textId="77777777" w:rsidR="00712F2F" w:rsidRDefault="00712F2F" w:rsidP="00397AED">
      <w:pPr>
        <w:tabs>
          <w:tab w:val="left" w:pos="270"/>
          <w:tab w:val="left" w:pos="3060"/>
        </w:tabs>
        <w:overflowPunct/>
        <w:autoSpaceDE/>
        <w:autoSpaceDN/>
        <w:adjustRightInd/>
        <w:textAlignment w:val="auto"/>
        <w:rPr>
          <w:rFonts w:ascii="Bookman Old Style" w:hAnsi="Bookman Old Style"/>
          <w:sz w:val="22"/>
          <w:szCs w:val="22"/>
        </w:rPr>
      </w:pPr>
    </w:p>
    <w:sectPr w:rsidR="00712F2F" w:rsidSect="00C97164">
      <w:footerReference w:type="default" r:id="rId6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71E70"/>
    <w:multiLevelType w:val="hybridMultilevel"/>
    <w:tmpl w:val="D7D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D1806"/>
    <w:multiLevelType w:val="hybridMultilevel"/>
    <w:tmpl w:val="8E24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418DC"/>
    <w:multiLevelType w:val="hybridMultilevel"/>
    <w:tmpl w:val="DF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6"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2557C5"/>
    <w:multiLevelType w:val="hybridMultilevel"/>
    <w:tmpl w:val="F87E8D5C"/>
    <w:lvl w:ilvl="0" w:tplc="77E0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9117574">
    <w:abstractNumId w:val="18"/>
  </w:num>
  <w:num w:numId="2" w16cid:durableId="757756184">
    <w:abstractNumId w:val="24"/>
  </w:num>
  <w:num w:numId="3" w16cid:durableId="1424645032">
    <w:abstractNumId w:val="7"/>
  </w:num>
  <w:num w:numId="4" w16cid:durableId="2022196578">
    <w:abstractNumId w:val="6"/>
  </w:num>
  <w:num w:numId="5" w16cid:durableId="812913216">
    <w:abstractNumId w:val="5"/>
  </w:num>
  <w:num w:numId="6" w16cid:durableId="543251154">
    <w:abstractNumId w:val="31"/>
  </w:num>
  <w:num w:numId="7" w16cid:durableId="979115708">
    <w:abstractNumId w:val="16"/>
  </w:num>
  <w:num w:numId="8" w16cid:durableId="1670790909">
    <w:abstractNumId w:val="34"/>
  </w:num>
  <w:num w:numId="9" w16cid:durableId="904219084">
    <w:abstractNumId w:val="17"/>
  </w:num>
  <w:num w:numId="10" w16cid:durableId="1860267419">
    <w:abstractNumId w:val="12"/>
  </w:num>
  <w:num w:numId="11" w16cid:durableId="1244099920">
    <w:abstractNumId w:val="30"/>
  </w:num>
  <w:num w:numId="12" w16cid:durableId="1579050652">
    <w:abstractNumId w:val="4"/>
  </w:num>
  <w:num w:numId="13" w16cid:durableId="2123769388">
    <w:abstractNumId w:val="10"/>
  </w:num>
  <w:num w:numId="14" w16cid:durableId="1292132235">
    <w:abstractNumId w:val="14"/>
  </w:num>
  <w:num w:numId="15" w16cid:durableId="1908025991">
    <w:abstractNumId w:val="11"/>
  </w:num>
  <w:num w:numId="16" w16cid:durableId="2103643645">
    <w:abstractNumId w:val="32"/>
  </w:num>
  <w:num w:numId="17" w16cid:durableId="1516459678">
    <w:abstractNumId w:val="27"/>
  </w:num>
  <w:num w:numId="18" w16cid:durableId="307512523">
    <w:abstractNumId w:val="25"/>
  </w:num>
  <w:num w:numId="19" w16cid:durableId="519397268">
    <w:abstractNumId w:val="1"/>
  </w:num>
  <w:num w:numId="20" w16cid:durableId="1996689526">
    <w:abstractNumId w:val="28"/>
  </w:num>
  <w:num w:numId="21" w16cid:durableId="1193498489">
    <w:abstractNumId w:val="0"/>
  </w:num>
  <w:num w:numId="22" w16cid:durableId="2082827953">
    <w:abstractNumId w:val="2"/>
  </w:num>
  <w:num w:numId="23" w16cid:durableId="2005233531">
    <w:abstractNumId w:val="20"/>
  </w:num>
  <w:num w:numId="24" w16cid:durableId="1668047391">
    <w:abstractNumId w:val="19"/>
  </w:num>
  <w:num w:numId="25" w16cid:durableId="1133402687">
    <w:abstractNumId w:val="8"/>
  </w:num>
  <w:num w:numId="26" w16cid:durableId="1001354625">
    <w:abstractNumId w:val="26"/>
  </w:num>
  <w:num w:numId="27" w16cid:durableId="635792003">
    <w:abstractNumId w:val="13"/>
  </w:num>
  <w:num w:numId="28" w16cid:durableId="169831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2831174">
    <w:abstractNumId w:val="9"/>
  </w:num>
  <w:num w:numId="30" w16cid:durableId="2015495389">
    <w:abstractNumId w:val="22"/>
  </w:num>
  <w:num w:numId="31" w16cid:durableId="858929154">
    <w:abstractNumId w:val="33"/>
  </w:num>
  <w:num w:numId="32" w16cid:durableId="1989702575">
    <w:abstractNumId w:val="15"/>
  </w:num>
  <w:num w:numId="33" w16cid:durableId="1666394406">
    <w:abstractNumId w:val="23"/>
  </w:num>
  <w:num w:numId="34" w16cid:durableId="1096705939">
    <w:abstractNumId w:val="29"/>
  </w:num>
  <w:num w:numId="35" w16cid:durableId="128307115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2CAF"/>
    <w:rsid w:val="00013333"/>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959"/>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5A63"/>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F08"/>
    <w:rsid w:val="00075442"/>
    <w:rsid w:val="00076259"/>
    <w:rsid w:val="000763EE"/>
    <w:rsid w:val="00076C1C"/>
    <w:rsid w:val="00077089"/>
    <w:rsid w:val="000772BA"/>
    <w:rsid w:val="000774DD"/>
    <w:rsid w:val="0008008A"/>
    <w:rsid w:val="00080455"/>
    <w:rsid w:val="000819E4"/>
    <w:rsid w:val="00081A8B"/>
    <w:rsid w:val="0008330D"/>
    <w:rsid w:val="0008336F"/>
    <w:rsid w:val="0008367A"/>
    <w:rsid w:val="000840F2"/>
    <w:rsid w:val="00084514"/>
    <w:rsid w:val="0008451A"/>
    <w:rsid w:val="00085452"/>
    <w:rsid w:val="00086174"/>
    <w:rsid w:val="000861D7"/>
    <w:rsid w:val="00086410"/>
    <w:rsid w:val="000864A3"/>
    <w:rsid w:val="000870E8"/>
    <w:rsid w:val="00087365"/>
    <w:rsid w:val="00087450"/>
    <w:rsid w:val="000877B1"/>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DF9"/>
    <w:rsid w:val="000B1D13"/>
    <w:rsid w:val="000B1F33"/>
    <w:rsid w:val="000B22A8"/>
    <w:rsid w:val="000B2658"/>
    <w:rsid w:val="000B2C12"/>
    <w:rsid w:val="000B2C16"/>
    <w:rsid w:val="000B303E"/>
    <w:rsid w:val="000B35E1"/>
    <w:rsid w:val="000B3A09"/>
    <w:rsid w:val="000B3A75"/>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AE9"/>
    <w:rsid w:val="000C4FEE"/>
    <w:rsid w:val="000C5E89"/>
    <w:rsid w:val="000C630B"/>
    <w:rsid w:val="000C7098"/>
    <w:rsid w:val="000C70AF"/>
    <w:rsid w:val="000C7403"/>
    <w:rsid w:val="000C77F7"/>
    <w:rsid w:val="000C784F"/>
    <w:rsid w:val="000D02A8"/>
    <w:rsid w:val="000D0B94"/>
    <w:rsid w:val="000D1414"/>
    <w:rsid w:val="000D1D7D"/>
    <w:rsid w:val="000D2299"/>
    <w:rsid w:val="000D2725"/>
    <w:rsid w:val="000D2C09"/>
    <w:rsid w:val="000D36C0"/>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4759"/>
    <w:rsid w:val="000E5074"/>
    <w:rsid w:val="000E520B"/>
    <w:rsid w:val="000E53E3"/>
    <w:rsid w:val="000E5407"/>
    <w:rsid w:val="000E6A2D"/>
    <w:rsid w:val="000E6D26"/>
    <w:rsid w:val="000E7ED9"/>
    <w:rsid w:val="000F049A"/>
    <w:rsid w:val="000F0BD1"/>
    <w:rsid w:val="000F0D8A"/>
    <w:rsid w:val="000F1885"/>
    <w:rsid w:val="000F1AD9"/>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1A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E50"/>
    <w:rsid w:val="00126421"/>
    <w:rsid w:val="001265E5"/>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B2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4AA"/>
    <w:rsid w:val="00146A27"/>
    <w:rsid w:val="001470AE"/>
    <w:rsid w:val="001478C3"/>
    <w:rsid w:val="001479F5"/>
    <w:rsid w:val="0015021C"/>
    <w:rsid w:val="001516FD"/>
    <w:rsid w:val="00151B11"/>
    <w:rsid w:val="00151F1A"/>
    <w:rsid w:val="0015270D"/>
    <w:rsid w:val="00153049"/>
    <w:rsid w:val="0015326A"/>
    <w:rsid w:val="00153977"/>
    <w:rsid w:val="00153E9A"/>
    <w:rsid w:val="00154AA8"/>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3D54"/>
    <w:rsid w:val="00164CC9"/>
    <w:rsid w:val="00165412"/>
    <w:rsid w:val="00165540"/>
    <w:rsid w:val="0016560B"/>
    <w:rsid w:val="00165776"/>
    <w:rsid w:val="0016578E"/>
    <w:rsid w:val="00166451"/>
    <w:rsid w:val="001669E0"/>
    <w:rsid w:val="00166AC6"/>
    <w:rsid w:val="0017074D"/>
    <w:rsid w:val="00170C27"/>
    <w:rsid w:val="0017106E"/>
    <w:rsid w:val="00171A1A"/>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01D"/>
    <w:rsid w:val="001C3A6A"/>
    <w:rsid w:val="001C4275"/>
    <w:rsid w:val="001C4E9B"/>
    <w:rsid w:val="001C4EE5"/>
    <w:rsid w:val="001C5829"/>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36F"/>
    <w:rsid w:val="001E7642"/>
    <w:rsid w:val="001E794E"/>
    <w:rsid w:val="001F02DD"/>
    <w:rsid w:val="001F0343"/>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1A37"/>
    <w:rsid w:val="00202BAC"/>
    <w:rsid w:val="00202C46"/>
    <w:rsid w:val="00203948"/>
    <w:rsid w:val="002041E9"/>
    <w:rsid w:val="00204968"/>
    <w:rsid w:val="00204EE7"/>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5A9"/>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27EE"/>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7879"/>
    <w:rsid w:val="003200AA"/>
    <w:rsid w:val="00320551"/>
    <w:rsid w:val="003208D7"/>
    <w:rsid w:val="00320CC4"/>
    <w:rsid w:val="0032148C"/>
    <w:rsid w:val="00321603"/>
    <w:rsid w:val="00321BE8"/>
    <w:rsid w:val="0032207C"/>
    <w:rsid w:val="00322080"/>
    <w:rsid w:val="00323375"/>
    <w:rsid w:val="003233EF"/>
    <w:rsid w:val="003251A4"/>
    <w:rsid w:val="003259A0"/>
    <w:rsid w:val="00325A30"/>
    <w:rsid w:val="00325B55"/>
    <w:rsid w:val="00325D5A"/>
    <w:rsid w:val="00325E04"/>
    <w:rsid w:val="003269BA"/>
    <w:rsid w:val="00326ACF"/>
    <w:rsid w:val="003270D5"/>
    <w:rsid w:val="003300DC"/>
    <w:rsid w:val="003309C3"/>
    <w:rsid w:val="0033103E"/>
    <w:rsid w:val="003310CA"/>
    <w:rsid w:val="003312B7"/>
    <w:rsid w:val="00331AB3"/>
    <w:rsid w:val="00332F3E"/>
    <w:rsid w:val="003332A5"/>
    <w:rsid w:val="003337EB"/>
    <w:rsid w:val="00333A84"/>
    <w:rsid w:val="00333B4A"/>
    <w:rsid w:val="00333BB4"/>
    <w:rsid w:val="00334283"/>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C6C"/>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2CF0"/>
    <w:rsid w:val="003933C9"/>
    <w:rsid w:val="003939B7"/>
    <w:rsid w:val="00394B44"/>
    <w:rsid w:val="00395090"/>
    <w:rsid w:val="00395279"/>
    <w:rsid w:val="00395B80"/>
    <w:rsid w:val="003961C2"/>
    <w:rsid w:val="003964D1"/>
    <w:rsid w:val="00396C6D"/>
    <w:rsid w:val="00396F88"/>
    <w:rsid w:val="00397AED"/>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C05EF"/>
    <w:rsid w:val="003C0EFA"/>
    <w:rsid w:val="003C12F3"/>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277"/>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19F"/>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E2A"/>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5FE4"/>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169C"/>
    <w:rsid w:val="004B2626"/>
    <w:rsid w:val="004B282D"/>
    <w:rsid w:val="004B2875"/>
    <w:rsid w:val="004B3D5A"/>
    <w:rsid w:val="004B46B8"/>
    <w:rsid w:val="004B47AB"/>
    <w:rsid w:val="004B4DE6"/>
    <w:rsid w:val="004B6717"/>
    <w:rsid w:val="004B671F"/>
    <w:rsid w:val="004B71AB"/>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4A5"/>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34E"/>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9DF"/>
    <w:rsid w:val="00546CA1"/>
    <w:rsid w:val="00547720"/>
    <w:rsid w:val="00547B49"/>
    <w:rsid w:val="00547C8C"/>
    <w:rsid w:val="00547CD0"/>
    <w:rsid w:val="00550991"/>
    <w:rsid w:val="00550A37"/>
    <w:rsid w:val="0055128B"/>
    <w:rsid w:val="005514A0"/>
    <w:rsid w:val="005514FB"/>
    <w:rsid w:val="00551871"/>
    <w:rsid w:val="00551E69"/>
    <w:rsid w:val="00552214"/>
    <w:rsid w:val="00552732"/>
    <w:rsid w:val="00552F75"/>
    <w:rsid w:val="005531B9"/>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3A01"/>
    <w:rsid w:val="005742C1"/>
    <w:rsid w:val="00575205"/>
    <w:rsid w:val="0057566C"/>
    <w:rsid w:val="0057570D"/>
    <w:rsid w:val="00575F0F"/>
    <w:rsid w:val="00576278"/>
    <w:rsid w:val="005763E7"/>
    <w:rsid w:val="00576F7E"/>
    <w:rsid w:val="00576F8F"/>
    <w:rsid w:val="00577249"/>
    <w:rsid w:val="00577F25"/>
    <w:rsid w:val="0058059E"/>
    <w:rsid w:val="005808DA"/>
    <w:rsid w:val="005813BD"/>
    <w:rsid w:val="00581AAC"/>
    <w:rsid w:val="005822A9"/>
    <w:rsid w:val="00582343"/>
    <w:rsid w:val="0058267B"/>
    <w:rsid w:val="0058278F"/>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5C"/>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696A"/>
    <w:rsid w:val="006072ED"/>
    <w:rsid w:val="00607E52"/>
    <w:rsid w:val="006102F3"/>
    <w:rsid w:val="00610E05"/>
    <w:rsid w:val="00610E1F"/>
    <w:rsid w:val="006119FC"/>
    <w:rsid w:val="00611B6F"/>
    <w:rsid w:val="00611CEF"/>
    <w:rsid w:val="00611D2A"/>
    <w:rsid w:val="00611D50"/>
    <w:rsid w:val="006123A5"/>
    <w:rsid w:val="00612849"/>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45C"/>
    <w:rsid w:val="006318CE"/>
    <w:rsid w:val="00631BAC"/>
    <w:rsid w:val="006333F6"/>
    <w:rsid w:val="00634002"/>
    <w:rsid w:val="006341F9"/>
    <w:rsid w:val="00634D1E"/>
    <w:rsid w:val="00634E03"/>
    <w:rsid w:val="006357AE"/>
    <w:rsid w:val="0063590D"/>
    <w:rsid w:val="00635AAC"/>
    <w:rsid w:val="00636309"/>
    <w:rsid w:val="006372BB"/>
    <w:rsid w:val="00640303"/>
    <w:rsid w:val="00640BFE"/>
    <w:rsid w:val="00640EF8"/>
    <w:rsid w:val="00641231"/>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3A7"/>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3F71"/>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6A53"/>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DDD"/>
    <w:rsid w:val="006A6E18"/>
    <w:rsid w:val="006A7171"/>
    <w:rsid w:val="006A71AD"/>
    <w:rsid w:val="006A7876"/>
    <w:rsid w:val="006B08A9"/>
    <w:rsid w:val="006B1437"/>
    <w:rsid w:val="006B143C"/>
    <w:rsid w:val="006B1A15"/>
    <w:rsid w:val="006B22E4"/>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3F7"/>
    <w:rsid w:val="006C2FAC"/>
    <w:rsid w:val="006C3879"/>
    <w:rsid w:val="006C3955"/>
    <w:rsid w:val="006C4850"/>
    <w:rsid w:val="006C4D12"/>
    <w:rsid w:val="006C4E04"/>
    <w:rsid w:val="006C5952"/>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2F2F"/>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520"/>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119"/>
    <w:rsid w:val="00745330"/>
    <w:rsid w:val="007453B8"/>
    <w:rsid w:val="00745753"/>
    <w:rsid w:val="007459A5"/>
    <w:rsid w:val="00745C27"/>
    <w:rsid w:val="00745C5F"/>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3A27"/>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AB2"/>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9D3"/>
    <w:rsid w:val="00772D88"/>
    <w:rsid w:val="00772DC5"/>
    <w:rsid w:val="00772E40"/>
    <w:rsid w:val="007733BA"/>
    <w:rsid w:val="007736AF"/>
    <w:rsid w:val="0077438F"/>
    <w:rsid w:val="0077577D"/>
    <w:rsid w:val="007757FB"/>
    <w:rsid w:val="00775F2E"/>
    <w:rsid w:val="0077627C"/>
    <w:rsid w:val="0077641F"/>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65F"/>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6E89"/>
    <w:rsid w:val="0082736D"/>
    <w:rsid w:val="008276B5"/>
    <w:rsid w:val="00827804"/>
    <w:rsid w:val="00830EBE"/>
    <w:rsid w:val="00831209"/>
    <w:rsid w:val="0083157A"/>
    <w:rsid w:val="0083168A"/>
    <w:rsid w:val="008318D1"/>
    <w:rsid w:val="00832614"/>
    <w:rsid w:val="00833870"/>
    <w:rsid w:val="00833A57"/>
    <w:rsid w:val="00835485"/>
    <w:rsid w:val="00836EA5"/>
    <w:rsid w:val="00837FE8"/>
    <w:rsid w:val="0084017D"/>
    <w:rsid w:val="00840206"/>
    <w:rsid w:val="0084089E"/>
    <w:rsid w:val="00840DDE"/>
    <w:rsid w:val="00841EC6"/>
    <w:rsid w:val="00841FF9"/>
    <w:rsid w:val="00842B0C"/>
    <w:rsid w:val="008430C1"/>
    <w:rsid w:val="00843DEB"/>
    <w:rsid w:val="008454A1"/>
    <w:rsid w:val="00845ADA"/>
    <w:rsid w:val="00845FD4"/>
    <w:rsid w:val="00846465"/>
    <w:rsid w:val="00846821"/>
    <w:rsid w:val="00846DED"/>
    <w:rsid w:val="00846FB3"/>
    <w:rsid w:val="00847071"/>
    <w:rsid w:val="0084725C"/>
    <w:rsid w:val="00847410"/>
    <w:rsid w:val="00847485"/>
    <w:rsid w:val="008476A6"/>
    <w:rsid w:val="00847994"/>
    <w:rsid w:val="0085023A"/>
    <w:rsid w:val="008503D7"/>
    <w:rsid w:val="008505EE"/>
    <w:rsid w:val="00850714"/>
    <w:rsid w:val="0085104D"/>
    <w:rsid w:val="0085147C"/>
    <w:rsid w:val="008516E5"/>
    <w:rsid w:val="00851B39"/>
    <w:rsid w:val="00851DF3"/>
    <w:rsid w:val="00854C4D"/>
    <w:rsid w:val="00854E96"/>
    <w:rsid w:val="00854FFF"/>
    <w:rsid w:val="008556C5"/>
    <w:rsid w:val="00856F63"/>
    <w:rsid w:val="00857676"/>
    <w:rsid w:val="00857ADC"/>
    <w:rsid w:val="00860AE0"/>
    <w:rsid w:val="00860AF7"/>
    <w:rsid w:val="008614E9"/>
    <w:rsid w:val="00861792"/>
    <w:rsid w:val="00861E96"/>
    <w:rsid w:val="008620DD"/>
    <w:rsid w:val="00863260"/>
    <w:rsid w:val="008634DA"/>
    <w:rsid w:val="00864164"/>
    <w:rsid w:val="00864E15"/>
    <w:rsid w:val="00865262"/>
    <w:rsid w:val="0086618A"/>
    <w:rsid w:val="00866392"/>
    <w:rsid w:val="00866518"/>
    <w:rsid w:val="0086674A"/>
    <w:rsid w:val="00866B31"/>
    <w:rsid w:val="008673BC"/>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6FD7"/>
    <w:rsid w:val="00887219"/>
    <w:rsid w:val="00887690"/>
    <w:rsid w:val="008902FE"/>
    <w:rsid w:val="00891576"/>
    <w:rsid w:val="00891858"/>
    <w:rsid w:val="008921E9"/>
    <w:rsid w:val="00892387"/>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13B"/>
    <w:rsid w:val="008D03F3"/>
    <w:rsid w:val="008D13B9"/>
    <w:rsid w:val="008D14AC"/>
    <w:rsid w:val="008D160B"/>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0C5"/>
    <w:rsid w:val="008F3826"/>
    <w:rsid w:val="008F4544"/>
    <w:rsid w:val="008F45FA"/>
    <w:rsid w:val="008F4731"/>
    <w:rsid w:val="008F48B3"/>
    <w:rsid w:val="008F48E5"/>
    <w:rsid w:val="008F4A6A"/>
    <w:rsid w:val="008F4ED9"/>
    <w:rsid w:val="008F53FE"/>
    <w:rsid w:val="008F5698"/>
    <w:rsid w:val="008F584A"/>
    <w:rsid w:val="008F5D01"/>
    <w:rsid w:val="008F644A"/>
    <w:rsid w:val="008F71B2"/>
    <w:rsid w:val="008F792B"/>
    <w:rsid w:val="008F7BBF"/>
    <w:rsid w:val="00900694"/>
    <w:rsid w:val="0090217D"/>
    <w:rsid w:val="00902B7C"/>
    <w:rsid w:val="0090306E"/>
    <w:rsid w:val="009032BE"/>
    <w:rsid w:val="009044C5"/>
    <w:rsid w:val="00904537"/>
    <w:rsid w:val="009059D0"/>
    <w:rsid w:val="00905FE6"/>
    <w:rsid w:val="009063CA"/>
    <w:rsid w:val="00906C34"/>
    <w:rsid w:val="009076EE"/>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0B44"/>
    <w:rsid w:val="00921B5E"/>
    <w:rsid w:val="009220CB"/>
    <w:rsid w:val="0092214F"/>
    <w:rsid w:val="009222EB"/>
    <w:rsid w:val="00922E47"/>
    <w:rsid w:val="0092302D"/>
    <w:rsid w:val="009230CF"/>
    <w:rsid w:val="00923A70"/>
    <w:rsid w:val="00924148"/>
    <w:rsid w:val="0092418E"/>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47C89"/>
    <w:rsid w:val="0095110D"/>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B76"/>
    <w:rsid w:val="00961E6C"/>
    <w:rsid w:val="00962AA4"/>
    <w:rsid w:val="009639A3"/>
    <w:rsid w:val="009642A6"/>
    <w:rsid w:val="009644A2"/>
    <w:rsid w:val="00964506"/>
    <w:rsid w:val="00964BC3"/>
    <w:rsid w:val="009660BE"/>
    <w:rsid w:val="00966629"/>
    <w:rsid w:val="00966691"/>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B24"/>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772"/>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A66"/>
    <w:rsid w:val="009B2E8E"/>
    <w:rsid w:val="009B30F2"/>
    <w:rsid w:val="009B3D84"/>
    <w:rsid w:val="009B3F77"/>
    <w:rsid w:val="009B3F99"/>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BBD"/>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39FC"/>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2D8D"/>
    <w:rsid w:val="00A231B8"/>
    <w:rsid w:val="00A23735"/>
    <w:rsid w:val="00A238FE"/>
    <w:rsid w:val="00A23FB9"/>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30014"/>
    <w:rsid w:val="00A303FA"/>
    <w:rsid w:val="00A30A47"/>
    <w:rsid w:val="00A311F8"/>
    <w:rsid w:val="00A31528"/>
    <w:rsid w:val="00A3167C"/>
    <w:rsid w:val="00A33412"/>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57D"/>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2C24"/>
    <w:rsid w:val="00A9342C"/>
    <w:rsid w:val="00A93988"/>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157A"/>
    <w:rsid w:val="00AA31BE"/>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398C"/>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8CB"/>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00E"/>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5E3A"/>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57"/>
    <w:rsid w:val="00B32ADE"/>
    <w:rsid w:val="00B32ECA"/>
    <w:rsid w:val="00B3323E"/>
    <w:rsid w:val="00B33753"/>
    <w:rsid w:val="00B33CF2"/>
    <w:rsid w:val="00B3491A"/>
    <w:rsid w:val="00B34BCB"/>
    <w:rsid w:val="00B34EF1"/>
    <w:rsid w:val="00B34F2A"/>
    <w:rsid w:val="00B35BAB"/>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1634"/>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2FA"/>
    <w:rsid w:val="00B8388B"/>
    <w:rsid w:val="00B8393F"/>
    <w:rsid w:val="00B83CEE"/>
    <w:rsid w:val="00B83D4A"/>
    <w:rsid w:val="00B8458C"/>
    <w:rsid w:val="00B84E32"/>
    <w:rsid w:val="00B85036"/>
    <w:rsid w:val="00B851C9"/>
    <w:rsid w:val="00B856A3"/>
    <w:rsid w:val="00B856F4"/>
    <w:rsid w:val="00B8596D"/>
    <w:rsid w:val="00B86379"/>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4202"/>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20F"/>
    <w:rsid w:val="00BB68A5"/>
    <w:rsid w:val="00BB6DAC"/>
    <w:rsid w:val="00BB6F69"/>
    <w:rsid w:val="00BB7535"/>
    <w:rsid w:val="00BB7796"/>
    <w:rsid w:val="00BC0065"/>
    <w:rsid w:val="00BC0193"/>
    <w:rsid w:val="00BC0847"/>
    <w:rsid w:val="00BC0CDD"/>
    <w:rsid w:val="00BC1E93"/>
    <w:rsid w:val="00BC373A"/>
    <w:rsid w:val="00BC3937"/>
    <w:rsid w:val="00BC3961"/>
    <w:rsid w:val="00BC3B07"/>
    <w:rsid w:val="00BC40BB"/>
    <w:rsid w:val="00BC416C"/>
    <w:rsid w:val="00BC5517"/>
    <w:rsid w:val="00BC59B0"/>
    <w:rsid w:val="00BC5EDF"/>
    <w:rsid w:val="00BD0371"/>
    <w:rsid w:val="00BD0DDA"/>
    <w:rsid w:val="00BD1AC7"/>
    <w:rsid w:val="00BD1F65"/>
    <w:rsid w:val="00BD20CE"/>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47B2"/>
    <w:rsid w:val="00BE557C"/>
    <w:rsid w:val="00BE646F"/>
    <w:rsid w:val="00BE70B7"/>
    <w:rsid w:val="00BE7113"/>
    <w:rsid w:val="00BE711F"/>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27B9D"/>
    <w:rsid w:val="00C27FED"/>
    <w:rsid w:val="00C303BC"/>
    <w:rsid w:val="00C30EBA"/>
    <w:rsid w:val="00C3158F"/>
    <w:rsid w:val="00C31CEC"/>
    <w:rsid w:val="00C322DB"/>
    <w:rsid w:val="00C32B50"/>
    <w:rsid w:val="00C3344F"/>
    <w:rsid w:val="00C33723"/>
    <w:rsid w:val="00C3388C"/>
    <w:rsid w:val="00C339FA"/>
    <w:rsid w:val="00C33BDE"/>
    <w:rsid w:val="00C33C1B"/>
    <w:rsid w:val="00C34050"/>
    <w:rsid w:val="00C34374"/>
    <w:rsid w:val="00C345A7"/>
    <w:rsid w:val="00C34969"/>
    <w:rsid w:val="00C34DBD"/>
    <w:rsid w:val="00C354C6"/>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1A"/>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1F1"/>
    <w:rsid w:val="00CA22F0"/>
    <w:rsid w:val="00CA2E5F"/>
    <w:rsid w:val="00CA318F"/>
    <w:rsid w:val="00CA3669"/>
    <w:rsid w:val="00CA4081"/>
    <w:rsid w:val="00CA49B1"/>
    <w:rsid w:val="00CA4D20"/>
    <w:rsid w:val="00CA5909"/>
    <w:rsid w:val="00CA6973"/>
    <w:rsid w:val="00CA6BD2"/>
    <w:rsid w:val="00CA6DE7"/>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0D73"/>
    <w:rsid w:val="00CC16C9"/>
    <w:rsid w:val="00CC1AF5"/>
    <w:rsid w:val="00CC20D3"/>
    <w:rsid w:val="00CC25E7"/>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549"/>
    <w:rsid w:val="00D40964"/>
    <w:rsid w:val="00D41E08"/>
    <w:rsid w:val="00D42933"/>
    <w:rsid w:val="00D42DF1"/>
    <w:rsid w:val="00D43262"/>
    <w:rsid w:val="00D43876"/>
    <w:rsid w:val="00D43AD8"/>
    <w:rsid w:val="00D43B61"/>
    <w:rsid w:val="00D44C2F"/>
    <w:rsid w:val="00D45B42"/>
    <w:rsid w:val="00D45B5B"/>
    <w:rsid w:val="00D4652E"/>
    <w:rsid w:val="00D46700"/>
    <w:rsid w:val="00D472F2"/>
    <w:rsid w:val="00D475EE"/>
    <w:rsid w:val="00D479CE"/>
    <w:rsid w:val="00D47C8D"/>
    <w:rsid w:val="00D47CE2"/>
    <w:rsid w:val="00D50158"/>
    <w:rsid w:val="00D50D55"/>
    <w:rsid w:val="00D50E0F"/>
    <w:rsid w:val="00D51385"/>
    <w:rsid w:val="00D51435"/>
    <w:rsid w:val="00D51A1B"/>
    <w:rsid w:val="00D51B44"/>
    <w:rsid w:val="00D51CAD"/>
    <w:rsid w:val="00D51E1E"/>
    <w:rsid w:val="00D521AF"/>
    <w:rsid w:val="00D52217"/>
    <w:rsid w:val="00D52E87"/>
    <w:rsid w:val="00D534E5"/>
    <w:rsid w:val="00D5372D"/>
    <w:rsid w:val="00D5428C"/>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6D9"/>
    <w:rsid w:val="00D66C5A"/>
    <w:rsid w:val="00D676A1"/>
    <w:rsid w:val="00D70C99"/>
    <w:rsid w:val="00D70CAC"/>
    <w:rsid w:val="00D70DA9"/>
    <w:rsid w:val="00D72DDF"/>
    <w:rsid w:val="00D73F53"/>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053D"/>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00E"/>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B6B51"/>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20A"/>
    <w:rsid w:val="00DF0546"/>
    <w:rsid w:val="00DF076F"/>
    <w:rsid w:val="00DF0811"/>
    <w:rsid w:val="00DF1212"/>
    <w:rsid w:val="00DF19A4"/>
    <w:rsid w:val="00DF2D9F"/>
    <w:rsid w:val="00DF3A92"/>
    <w:rsid w:val="00DF4018"/>
    <w:rsid w:val="00DF4993"/>
    <w:rsid w:val="00DF539C"/>
    <w:rsid w:val="00DF5A33"/>
    <w:rsid w:val="00DF609F"/>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270"/>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2FA"/>
    <w:rsid w:val="00E403D0"/>
    <w:rsid w:val="00E40479"/>
    <w:rsid w:val="00E40DAA"/>
    <w:rsid w:val="00E4107C"/>
    <w:rsid w:val="00E4137A"/>
    <w:rsid w:val="00E418B9"/>
    <w:rsid w:val="00E41E96"/>
    <w:rsid w:val="00E43F42"/>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0E47"/>
    <w:rsid w:val="00EA1B42"/>
    <w:rsid w:val="00EA20DA"/>
    <w:rsid w:val="00EA2DB0"/>
    <w:rsid w:val="00EA32B8"/>
    <w:rsid w:val="00EA38F5"/>
    <w:rsid w:val="00EA40CC"/>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42A"/>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108"/>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6A09"/>
    <w:rsid w:val="00F57747"/>
    <w:rsid w:val="00F577C4"/>
    <w:rsid w:val="00F57CC9"/>
    <w:rsid w:val="00F60197"/>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427"/>
    <w:rsid w:val="00F8371D"/>
    <w:rsid w:val="00F83C79"/>
    <w:rsid w:val="00F842AC"/>
    <w:rsid w:val="00F84584"/>
    <w:rsid w:val="00F8473A"/>
    <w:rsid w:val="00F851F0"/>
    <w:rsid w:val="00F854EA"/>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3FC3"/>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D23"/>
    <w:rsid w:val="00FD447A"/>
    <w:rsid w:val="00FD4A5E"/>
    <w:rsid w:val="00FD52D1"/>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AE"/>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D4"/>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unhideWhenUsed/>
    <w:rsid w:val="00A13616"/>
  </w:style>
  <w:style w:type="character" w:customStyle="1" w:styleId="FootnoteTextChar">
    <w:name w:val="Footnote Text Char"/>
    <w:basedOn w:val="DefaultParagraphFont"/>
    <w:link w:val="FootnoteText"/>
    <w:uiPriority w:val="99"/>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ilton.F.Champion@Maine.gov" TargetMode="External"/><Relationship Id="rId21" Type="http://schemas.openxmlformats.org/officeDocument/2006/relationships/hyperlink" Target="mailto:Derrick.Grant@Maine.gov" TargetMode="External"/><Relationship Id="rId42" Type="http://schemas.openxmlformats.org/officeDocument/2006/relationships/hyperlink" Target="mailto:Becky.Orff@Maine.gov" TargetMode="External"/><Relationship Id="rId47" Type="http://schemas.openxmlformats.org/officeDocument/2006/relationships/hyperlink" Target="http://www.maine.gov/ifw" TargetMode="External"/><Relationship Id="rId63" Type="http://schemas.openxmlformats.org/officeDocument/2006/relationships/hyperlink" Target="mailto:Shannon.Ayotte@Maine.gov"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saac.H.Gingras@Maine.gov" TargetMode="External"/><Relationship Id="rId29" Type="http://schemas.openxmlformats.org/officeDocument/2006/relationships/hyperlink" Target="https://teams.microsoft.com/l/meetup-join/19%3ameeting_ZDVmNmE2ZGMtYWEwMS00MjBmLTg3Y2MtNzM5NzYzZDBhMjQ3%40thread.v2/0?context=%7b%22Tid%22%3a%22413fa8ab-207d-4b62-9bcd-ea1a8f2f864e%22%2c%22Oid%22%3a%22ed6764cf-969a-43c1-907c-b3249fe5d929%22%7d" TargetMode="External"/><Relationship Id="rId11" Type="http://schemas.openxmlformats.org/officeDocument/2006/relationships/hyperlink" Target="https://www.maine.gov/pfr/insurance/" TargetMode="External"/><Relationship Id="rId24" Type="http://schemas.openxmlformats.org/officeDocument/2006/relationships/hyperlink" Target="https://www.maine.gov/dhhs/" TargetMode="External"/><Relationship Id="rId32" Type="http://schemas.openxmlformats.org/officeDocument/2006/relationships/hyperlink" Target="https://www.maine.gov/dacf/php/pesticides/index.shtml" TargetMode="External"/><Relationship Id="rId37" Type="http://schemas.openxmlformats.org/officeDocument/2006/relationships/hyperlink" Target="mailto:Deirdre.Gilbert@Maine.gov" TargetMode="External"/><Relationship Id="rId40" Type="http://schemas.openxmlformats.org/officeDocument/2006/relationships/hyperlink" Target="http://www.maine.gov/dmr/" TargetMode="External"/><Relationship Id="rId45" Type="http://schemas.openxmlformats.org/officeDocument/2006/relationships/hyperlink" Target="http://www.maine.gov/ifw" TargetMode="External"/><Relationship Id="rId53" Type="http://schemas.openxmlformats.org/officeDocument/2006/relationships/hyperlink" Target="mailto:Jaci.Holmes@Maine.gov" TargetMode="External"/><Relationship Id="rId58" Type="http://schemas.openxmlformats.org/officeDocument/2006/relationships/hyperlink" Target="mailto:Becky.Orff@Maine.gov" TargetMode="External"/><Relationship Id="rId66" Type="http://schemas.openxmlformats.org/officeDocument/2006/relationships/hyperlink" Target="mailto:Jamie.A.Waterbury@Maine.gov" TargetMode="External"/><Relationship Id="rId5" Type="http://schemas.openxmlformats.org/officeDocument/2006/relationships/webSettings" Target="webSettings.xml"/><Relationship Id="rId61" Type="http://schemas.openxmlformats.org/officeDocument/2006/relationships/hyperlink" Target="https://www.maine.gov/dacf/harnessracing/index.shtml" TargetMode="External"/><Relationship Id="rId19" Type="http://schemas.openxmlformats.org/officeDocument/2006/relationships/hyperlink" Target="https://mainestate.zoom.us/j/84162152721" TargetMode="External"/><Relationship Id="rId14" Type="http://schemas.openxmlformats.org/officeDocument/2006/relationships/hyperlink" Target="https://www.maine.gov/labor/proposedrulemaking/" TargetMode="External"/><Relationship Id="rId22" Type="http://schemas.openxmlformats.org/officeDocument/2006/relationships/hyperlink" Target="https://www.maine.gov/dhhs/oms" TargetMode="External"/><Relationship Id="rId27" Type="http://schemas.openxmlformats.org/officeDocument/2006/relationships/hyperlink" Target="https://www.maine.gov/dps/gamb-control/" TargetMode="External"/><Relationship Id="rId30" Type="http://schemas.openxmlformats.org/officeDocument/2006/relationships/hyperlink" Target="mailto:Megan.L.Patterson@Maine.gov" TargetMode="External"/><Relationship Id="rId35" Type="http://schemas.openxmlformats.org/officeDocument/2006/relationships/hyperlink" Target="http://www.maine.gov/dmr/rulemaking/" TargetMode="External"/><Relationship Id="rId43" Type="http://schemas.openxmlformats.org/officeDocument/2006/relationships/hyperlink" Target="http://www.maine.gov/ifw" TargetMode="External"/><Relationship Id="rId48" Type="http://schemas.openxmlformats.org/officeDocument/2006/relationships/hyperlink" Target="http://www.mainehousing.org/about/rules" TargetMode="External"/><Relationship Id="rId56" Type="http://schemas.openxmlformats.org/officeDocument/2006/relationships/hyperlink" Target="https://www.maine.gov/dacf/index.shtml" TargetMode="External"/><Relationship Id="rId64" Type="http://schemas.openxmlformats.org/officeDocument/2006/relationships/hyperlink" Target="mailto:Jamie.A.Waterbury@Maine.gov" TargetMode="External"/><Relationship Id="rId69" Type="http://schemas.openxmlformats.org/officeDocument/2006/relationships/fontTable" Target="fontTable.xml"/><Relationship Id="rId8" Type="http://schemas.openxmlformats.org/officeDocument/2006/relationships/hyperlink" Target="https://www.maine.gov/pfr/insurance/news-public-notices/public-event-notices" TargetMode="External"/><Relationship Id="rId51" Type="http://schemas.openxmlformats.org/officeDocument/2006/relationships/hyperlink" Target="mailto:Jaci.Holmes@Maine.gov" TargetMode="External"/><Relationship Id="rId3" Type="http://schemas.openxmlformats.org/officeDocument/2006/relationships/styles" Target="styles.xml"/><Relationship Id="rId12" Type="http://schemas.openxmlformats.org/officeDocument/2006/relationships/hyperlink" Target="mailto:Benjamin.Yardley@Maine.gov" TargetMode="External"/><Relationship Id="rId17" Type="http://schemas.openxmlformats.org/officeDocument/2006/relationships/hyperlink" Target="https://www.maine.gov/labor/proposedrulemaking/" TargetMode="External"/><Relationship Id="rId25" Type="http://schemas.openxmlformats.org/officeDocument/2006/relationships/hyperlink" Target="mailto:Kevin.Wells@Maine.gov" TargetMode="External"/><Relationship Id="rId33" Type="http://schemas.openxmlformats.org/officeDocument/2006/relationships/hyperlink" Target="http://www.maine.gov/dmr" TargetMode="External"/><Relationship Id="rId38" Type="http://schemas.openxmlformats.org/officeDocument/2006/relationships/hyperlink" Target="mailto:dmr.rulemaking@maine.gov" TargetMode="External"/><Relationship Id="rId46" Type="http://schemas.openxmlformats.org/officeDocument/2006/relationships/hyperlink" Target="mailto:Becky.Orff@Maine.gov" TargetMode="External"/><Relationship Id="rId59" Type="http://schemas.openxmlformats.org/officeDocument/2006/relationships/hyperlink" Target="https://www.maine.gov/ifw/" TargetMode="External"/><Relationship Id="rId67" Type="http://schemas.openxmlformats.org/officeDocument/2006/relationships/hyperlink" Target="https://www.maine.gov/mpuc/" TargetMode="External"/><Relationship Id="rId20" Type="http://schemas.openxmlformats.org/officeDocument/2006/relationships/hyperlink" Target="https://mainestate.zoom.us/u/kdNityBE7z" TargetMode="External"/><Relationship Id="rId41" Type="http://schemas.openxmlformats.org/officeDocument/2006/relationships/hyperlink" Target="mailto:Deirdre.Gilbert@Maine.gov" TargetMode="External"/><Relationship Id="rId54" Type="http://schemas.openxmlformats.org/officeDocument/2006/relationships/hyperlink" Target="https://www.maine.gov/doe/home" TargetMode="External"/><Relationship Id="rId62" Type="http://schemas.openxmlformats.org/officeDocument/2006/relationships/hyperlink" Target="https://www.maine.gov/dac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labor/" TargetMode="External"/><Relationship Id="rId23" Type="http://schemas.openxmlformats.org/officeDocument/2006/relationships/hyperlink" Target="mailto:Jennifer.Patterson@Maine.gov" TargetMode="External"/><Relationship Id="rId28" Type="http://schemas.openxmlformats.org/officeDocument/2006/relationships/hyperlink" Target="mailto:Christopher.Parr@Maine.gov" TargetMode="External"/><Relationship Id="rId36" Type="http://schemas.openxmlformats.org/officeDocument/2006/relationships/hyperlink" Target="http://www.maine.gov/dmr/" TargetMode="External"/><Relationship Id="rId49" Type="http://schemas.openxmlformats.org/officeDocument/2006/relationships/hyperlink" Target="mailto:ajanotta@mainehousing.org" TargetMode="External"/><Relationship Id="rId57" Type="http://schemas.openxmlformats.org/officeDocument/2006/relationships/hyperlink" Target="mailto:Shannon.Ayotte@Maine.gov" TargetMode="External"/><Relationship Id="rId10" Type="http://schemas.openxmlformats.org/officeDocument/2006/relationships/hyperlink" Target="https://www.maine.gov/pfr/insurance/legal/rules/index.html" TargetMode="External"/><Relationship Id="rId31" Type="http://schemas.openxmlformats.org/officeDocument/2006/relationships/hyperlink" Target="mailto:Pesticides@Maine.gov" TargetMode="External"/><Relationship Id="rId44" Type="http://schemas.openxmlformats.org/officeDocument/2006/relationships/hyperlink" Target="mailto:Becky.Orff@Maine.gov" TargetMode="External"/><Relationship Id="rId52" Type="http://schemas.openxmlformats.org/officeDocument/2006/relationships/hyperlink" Target="https://www.maine.gov/doe/home" TargetMode="External"/><Relationship Id="rId60" Type="http://schemas.openxmlformats.org/officeDocument/2006/relationships/hyperlink" Target="mailto:Henry.Jennings@Maine.gov" TargetMode="External"/><Relationship Id="rId65" Type="http://schemas.openxmlformats.org/officeDocument/2006/relationships/hyperlink" Target="https://www.maine.gov/mpuc/" TargetMode="External"/><Relationship Id="rId4" Type="http://schemas.openxmlformats.org/officeDocument/2006/relationships/settings" Target="settings.xml"/><Relationship Id="rId9" Type="http://schemas.openxmlformats.org/officeDocument/2006/relationships/hyperlink" Target="mailto:Brittnee.L.Greenleaf@Maine.gov" TargetMode="External"/><Relationship Id="rId13" Type="http://schemas.openxmlformats.org/officeDocument/2006/relationships/hyperlink" Target="mailto:Isaac.H.Gingras@Maine.gov" TargetMode="External"/><Relationship Id="rId18" Type="http://schemas.openxmlformats.org/officeDocument/2006/relationships/hyperlink" Target="https://www.maine.gov/labor/" TargetMode="External"/><Relationship Id="rId39" Type="http://schemas.openxmlformats.org/officeDocument/2006/relationships/hyperlink" Target="http://www.maine.gov/dmr/rulemaking/" TargetMode="External"/><Relationship Id="rId34" Type="http://schemas.openxmlformats.org/officeDocument/2006/relationships/hyperlink" Target="mailto:dmr.rulemaking@maine.gov" TargetMode="External"/><Relationship Id="rId50" Type="http://schemas.openxmlformats.org/officeDocument/2006/relationships/hyperlink" Target="https://www.mainehousing.org/" TargetMode="External"/><Relationship Id="rId55" Type="http://schemas.openxmlformats.org/officeDocument/2006/relationships/hyperlink" Target="mailto:Gary.Fish@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4716</Words>
  <Characters>31428</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2022-04-21T14:03:00Z</cp:lastPrinted>
  <dcterms:created xsi:type="dcterms:W3CDTF">2025-03-29T20:48:00Z</dcterms:created>
  <dcterms:modified xsi:type="dcterms:W3CDTF">2025-03-29T20:48:00Z</dcterms:modified>
</cp:coreProperties>
</file>