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7046" w14:textId="415B8BA7" w:rsidR="00325B55" w:rsidRPr="00DD1CFA" w:rsidRDefault="00325B55" w:rsidP="0028201C">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DD1CFA">
        <w:rPr>
          <w:rFonts w:ascii="Bookman Old Style" w:eastAsiaTheme="minorHAnsi" w:hAnsi="Bookman Old Style"/>
          <w:b/>
          <w:sz w:val="22"/>
          <w:szCs w:val="22"/>
        </w:rPr>
        <w:t xml:space="preserve">State </w:t>
      </w:r>
      <w:r w:rsidR="004D37E6" w:rsidRPr="00DD1CFA">
        <w:rPr>
          <w:rFonts w:ascii="Bookman Old Style" w:eastAsiaTheme="minorHAnsi" w:hAnsi="Bookman Old Style"/>
          <w:b/>
          <w:sz w:val="22"/>
          <w:szCs w:val="22"/>
        </w:rPr>
        <w:t>of Maine: Notice of Agency Rule</w:t>
      </w:r>
      <w:r w:rsidRPr="00DD1CFA">
        <w:rPr>
          <w:rFonts w:ascii="Bookman Old Style" w:eastAsiaTheme="minorHAnsi" w:hAnsi="Bookman Old Style"/>
          <w:b/>
          <w:sz w:val="22"/>
          <w:szCs w:val="22"/>
        </w:rPr>
        <w:t xml:space="preserve">making – </w:t>
      </w:r>
      <w:r w:rsidR="00E223DB">
        <w:rPr>
          <w:rFonts w:ascii="Bookman Old Style" w:eastAsiaTheme="minorHAnsi" w:hAnsi="Bookman Old Style"/>
          <w:b/>
          <w:sz w:val="22"/>
          <w:szCs w:val="22"/>
        </w:rPr>
        <w:t xml:space="preserve">May </w:t>
      </w:r>
      <w:r w:rsidR="008949BA">
        <w:rPr>
          <w:rFonts w:ascii="Bookman Old Style" w:eastAsiaTheme="minorHAnsi" w:hAnsi="Bookman Old Style"/>
          <w:b/>
          <w:sz w:val="22"/>
          <w:szCs w:val="22"/>
        </w:rPr>
        <w:t>11</w:t>
      </w:r>
      <w:r w:rsidR="00045741" w:rsidRPr="00DD1CFA">
        <w:rPr>
          <w:rFonts w:ascii="Bookman Old Style" w:eastAsiaTheme="minorHAnsi" w:hAnsi="Bookman Old Style"/>
          <w:b/>
          <w:sz w:val="22"/>
          <w:szCs w:val="22"/>
        </w:rPr>
        <w:t>, 20</w:t>
      </w:r>
      <w:r w:rsidR="000C7403" w:rsidRPr="00DD1CFA">
        <w:rPr>
          <w:rFonts w:ascii="Bookman Old Style" w:eastAsiaTheme="minorHAnsi" w:hAnsi="Bookman Old Style"/>
          <w:b/>
          <w:sz w:val="22"/>
          <w:szCs w:val="22"/>
        </w:rPr>
        <w:t>2</w:t>
      </w:r>
      <w:r w:rsidR="00DA16A2" w:rsidRPr="00DD1CFA">
        <w:rPr>
          <w:rFonts w:ascii="Bookman Old Style" w:eastAsiaTheme="minorHAnsi" w:hAnsi="Bookman Old Style"/>
          <w:b/>
          <w:sz w:val="22"/>
          <w:szCs w:val="22"/>
        </w:rPr>
        <w:t>2</w:t>
      </w:r>
      <w:r w:rsidR="003B7179" w:rsidRPr="00DD1CFA">
        <w:rPr>
          <w:rFonts w:ascii="Bookman Old Style" w:eastAsiaTheme="minorHAnsi" w:hAnsi="Bookman Old Style"/>
          <w:b/>
          <w:sz w:val="22"/>
          <w:szCs w:val="22"/>
        </w:rPr>
        <w:tab/>
      </w:r>
    </w:p>
    <w:p w14:paraId="7032EB2B" w14:textId="77777777" w:rsidR="00325B55" w:rsidRPr="00DD1CFA" w:rsidRDefault="00325B55" w:rsidP="0028201C">
      <w:pPr>
        <w:tabs>
          <w:tab w:val="left" w:pos="270"/>
        </w:tabs>
        <w:overflowPunct/>
        <w:autoSpaceDE/>
        <w:autoSpaceDN/>
        <w:adjustRightInd/>
        <w:textAlignment w:val="auto"/>
        <w:rPr>
          <w:rFonts w:ascii="Bookman Old Style" w:eastAsiaTheme="minorHAnsi" w:hAnsi="Bookman Old Style"/>
          <w:sz w:val="22"/>
          <w:szCs w:val="22"/>
        </w:rPr>
      </w:pPr>
    </w:p>
    <w:p w14:paraId="6C74C43C" w14:textId="77777777" w:rsidR="00325B55" w:rsidRPr="00DD1CFA" w:rsidRDefault="00325B55" w:rsidP="0028201C">
      <w:pPr>
        <w:tabs>
          <w:tab w:val="left" w:pos="270"/>
        </w:tabs>
        <w:overflowPunct/>
        <w:autoSpaceDE/>
        <w:autoSpaceDN/>
        <w:adjustRightInd/>
        <w:textAlignment w:val="auto"/>
        <w:rPr>
          <w:rFonts w:ascii="Bookman Old Style" w:eastAsiaTheme="minorHAnsi" w:hAnsi="Bookman Old Style"/>
          <w:sz w:val="22"/>
          <w:szCs w:val="22"/>
        </w:rPr>
      </w:pPr>
    </w:p>
    <w:p w14:paraId="56991620" w14:textId="77777777" w:rsidR="005F1346" w:rsidRPr="00DD1CFA" w:rsidRDefault="005F1346" w:rsidP="0028201C">
      <w:pPr>
        <w:tabs>
          <w:tab w:val="left" w:pos="270"/>
        </w:tabs>
        <w:overflowPunct/>
        <w:autoSpaceDE/>
        <w:autoSpaceDN/>
        <w:adjustRightInd/>
        <w:textAlignment w:val="auto"/>
        <w:rPr>
          <w:rFonts w:ascii="Bookman Old Style" w:eastAsiaTheme="minorHAnsi" w:hAnsi="Bookman Old Style"/>
          <w:sz w:val="22"/>
          <w:szCs w:val="22"/>
        </w:rPr>
      </w:pPr>
    </w:p>
    <w:p w14:paraId="49F2ABDB" w14:textId="77777777" w:rsidR="005B5A8F" w:rsidRPr="00DD1CFA" w:rsidRDefault="005B5A8F" w:rsidP="0028201C">
      <w:pPr>
        <w:tabs>
          <w:tab w:val="left" w:pos="270"/>
        </w:tabs>
        <w:overflowPunct/>
        <w:autoSpaceDE/>
        <w:autoSpaceDN/>
        <w:adjustRightInd/>
        <w:textAlignment w:val="auto"/>
        <w:rPr>
          <w:rFonts w:ascii="Bookman Old Style" w:eastAsiaTheme="minorHAnsi" w:hAnsi="Bookman Old Style"/>
          <w:sz w:val="22"/>
          <w:szCs w:val="22"/>
        </w:rPr>
      </w:pPr>
    </w:p>
    <w:p w14:paraId="7DB7CF6A" w14:textId="77777777" w:rsidR="00CB5434" w:rsidRPr="00DD1CFA" w:rsidRDefault="00CB5434" w:rsidP="0028201C">
      <w:pPr>
        <w:tabs>
          <w:tab w:val="left" w:pos="270"/>
        </w:tabs>
        <w:overflowPunct/>
        <w:autoSpaceDE/>
        <w:autoSpaceDN/>
        <w:adjustRightInd/>
        <w:textAlignment w:val="auto"/>
        <w:rPr>
          <w:rFonts w:ascii="Bookman Old Style" w:eastAsiaTheme="minorHAnsi" w:hAnsi="Bookman Old Style"/>
          <w:sz w:val="22"/>
          <w:szCs w:val="22"/>
        </w:rPr>
      </w:pPr>
    </w:p>
    <w:p w14:paraId="71E215C1" w14:textId="77777777" w:rsidR="000F5B16" w:rsidRPr="00DD1CFA" w:rsidRDefault="000F5B16" w:rsidP="0028201C">
      <w:pPr>
        <w:keepNext/>
        <w:keepLines/>
        <w:tabs>
          <w:tab w:val="left" w:pos="270"/>
        </w:tabs>
        <w:overflowPunct/>
        <w:autoSpaceDE/>
        <w:autoSpaceDN/>
        <w:adjustRightInd/>
        <w:textAlignment w:val="auto"/>
        <w:rPr>
          <w:rFonts w:ascii="Bookman Old Style" w:eastAsiaTheme="minorHAnsi" w:hAnsi="Bookman Old Style"/>
          <w:sz w:val="22"/>
          <w:szCs w:val="22"/>
        </w:rPr>
      </w:pPr>
    </w:p>
    <w:p w14:paraId="27EE91CD" w14:textId="77777777" w:rsidR="00325B55" w:rsidRPr="00DD1CFA" w:rsidRDefault="00ED33FF" w:rsidP="0028201C">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DD1CFA">
        <w:rPr>
          <w:rFonts w:ascii="Bookman Old Style" w:eastAsiaTheme="minorHAnsi" w:hAnsi="Bookman Old Style"/>
          <w:b/>
          <w:sz w:val="22"/>
          <w:szCs w:val="22"/>
        </w:rPr>
        <w:t>PROPOSAL</w:t>
      </w:r>
      <w:r w:rsidR="004607B9" w:rsidRPr="00DD1CFA">
        <w:rPr>
          <w:rFonts w:ascii="Bookman Old Style" w:eastAsiaTheme="minorHAnsi" w:hAnsi="Bookman Old Style"/>
          <w:b/>
          <w:sz w:val="22"/>
          <w:szCs w:val="22"/>
        </w:rPr>
        <w:t>S</w:t>
      </w:r>
    </w:p>
    <w:p w14:paraId="75B08005" w14:textId="5A9A4C3F" w:rsidR="00ED730D" w:rsidRDefault="00ED730D" w:rsidP="00ED730D">
      <w:pPr>
        <w:ind w:left="720" w:hanging="720"/>
        <w:rPr>
          <w:rFonts w:ascii="Bookman Old Style" w:hAnsi="Bookman Old Style"/>
          <w:bCs/>
          <w:sz w:val="22"/>
          <w:szCs w:val="22"/>
        </w:rPr>
      </w:pPr>
    </w:p>
    <w:p w14:paraId="5A760500" w14:textId="21ADA423" w:rsidR="0005003E" w:rsidRPr="00A254C9" w:rsidRDefault="0005003E" w:rsidP="0005003E">
      <w:pPr>
        <w:tabs>
          <w:tab w:val="left" w:pos="-1440"/>
          <w:tab w:val="left" w:pos="-720"/>
          <w:tab w:val="left" w:pos="4320"/>
        </w:tabs>
        <w:ind w:right="360"/>
        <w:rPr>
          <w:rFonts w:ascii="Bookman Old Style" w:hAnsi="Bookman Old Style"/>
          <w:b/>
          <w:bCs/>
          <w:sz w:val="22"/>
          <w:szCs w:val="22"/>
        </w:rPr>
      </w:pPr>
      <w:r w:rsidRPr="00343C22">
        <w:rPr>
          <w:rFonts w:ascii="Bookman Old Style" w:hAnsi="Bookman Old Style"/>
          <w:sz w:val="22"/>
          <w:szCs w:val="22"/>
        </w:rPr>
        <w:t xml:space="preserve">AGENCY: </w:t>
      </w:r>
      <w:r w:rsidR="00A254C9" w:rsidRPr="00A254C9">
        <w:rPr>
          <w:rFonts w:ascii="Bookman Old Style" w:hAnsi="Bookman Old Style"/>
          <w:b/>
          <w:bCs/>
          <w:sz w:val="22"/>
          <w:szCs w:val="22"/>
        </w:rPr>
        <w:t>18-125</w:t>
      </w:r>
      <w:r w:rsidR="00A254C9">
        <w:rPr>
          <w:rFonts w:ascii="Bookman Old Style" w:hAnsi="Bookman Old Style"/>
          <w:sz w:val="22"/>
          <w:szCs w:val="22"/>
        </w:rPr>
        <w:t xml:space="preserve"> - </w:t>
      </w:r>
      <w:r w:rsidRPr="00343C22">
        <w:rPr>
          <w:rFonts w:ascii="Bookman Old Style" w:hAnsi="Bookman Old Style"/>
          <w:sz w:val="22"/>
          <w:szCs w:val="22"/>
        </w:rPr>
        <w:t>Department of Administrative and Financial Services</w:t>
      </w:r>
      <w:r w:rsidR="00A254C9">
        <w:rPr>
          <w:rFonts w:ascii="Bookman Old Style" w:hAnsi="Bookman Old Style"/>
          <w:sz w:val="22"/>
          <w:szCs w:val="22"/>
        </w:rPr>
        <w:t xml:space="preserve"> (DAFS),</w:t>
      </w:r>
      <w:r w:rsidR="00A254C9" w:rsidRPr="00A254C9">
        <w:rPr>
          <w:rFonts w:ascii="Bookman Old Style" w:hAnsi="Bookman Old Style"/>
          <w:sz w:val="22"/>
          <w:szCs w:val="22"/>
        </w:rPr>
        <w:t xml:space="preserve"> </w:t>
      </w:r>
      <w:r w:rsidR="00A254C9" w:rsidRPr="00A254C9">
        <w:rPr>
          <w:rFonts w:ascii="Bookman Old Style" w:hAnsi="Bookman Old Style"/>
          <w:b/>
          <w:bCs/>
          <w:sz w:val="22"/>
          <w:szCs w:val="22"/>
        </w:rPr>
        <w:t>Bureau of Revenue Services (Maine Revenue Services – MRS (Taxation))</w:t>
      </w:r>
    </w:p>
    <w:p w14:paraId="7CAABE78" w14:textId="3BC204B5" w:rsidR="0005003E" w:rsidRPr="00343C22" w:rsidRDefault="0005003E" w:rsidP="0005003E">
      <w:pPr>
        <w:tabs>
          <w:tab w:val="left" w:pos="-1440"/>
          <w:tab w:val="left" w:pos="-720"/>
          <w:tab w:val="left" w:pos="540"/>
        </w:tabs>
        <w:ind w:right="360"/>
        <w:rPr>
          <w:rFonts w:ascii="Bookman Old Style" w:hAnsi="Bookman Old Style"/>
          <w:sz w:val="22"/>
          <w:szCs w:val="22"/>
        </w:rPr>
      </w:pPr>
      <w:r w:rsidRPr="00343C22">
        <w:rPr>
          <w:rFonts w:ascii="Bookman Old Style" w:hAnsi="Bookman Old Style"/>
          <w:sz w:val="22"/>
          <w:szCs w:val="22"/>
        </w:rPr>
        <w:t xml:space="preserve">CHAPTER NUMBER AND TITLE: </w:t>
      </w:r>
      <w:r w:rsidR="00A254C9" w:rsidRPr="00A254C9">
        <w:rPr>
          <w:rFonts w:ascii="Bookman Old Style" w:hAnsi="Bookman Old Style"/>
          <w:b/>
          <w:bCs/>
          <w:sz w:val="22"/>
          <w:szCs w:val="22"/>
        </w:rPr>
        <w:t>Ch.</w:t>
      </w:r>
      <w:r w:rsidRPr="00A254C9">
        <w:rPr>
          <w:rFonts w:ascii="Bookman Old Style" w:hAnsi="Bookman Old Style"/>
          <w:b/>
          <w:bCs/>
          <w:sz w:val="22"/>
          <w:szCs w:val="22"/>
        </w:rPr>
        <w:t xml:space="preserve"> 207</w:t>
      </w:r>
      <w:r w:rsidR="00A254C9">
        <w:rPr>
          <w:rFonts w:ascii="Bookman Old Style" w:hAnsi="Bookman Old Style"/>
          <w:sz w:val="22"/>
          <w:szCs w:val="22"/>
        </w:rPr>
        <w:t>,</w:t>
      </w:r>
      <w:r w:rsidRPr="00343C22">
        <w:rPr>
          <w:rFonts w:ascii="Bookman Old Style" w:hAnsi="Bookman Old Style"/>
          <w:sz w:val="22"/>
          <w:szCs w:val="22"/>
        </w:rPr>
        <w:t xml:space="preserve"> Controlling Interest Transfers</w:t>
      </w:r>
    </w:p>
    <w:p w14:paraId="3D59E9E5" w14:textId="418A5996" w:rsidR="0005003E" w:rsidRPr="00343C22" w:rsidRDefault="0005003E" w:rsidP="0005003E">
      <w:pPr>
        <w:tabs>
          <w:tab w:val="left" w:pos="-1440"/>
          <w:tab w:val="left" w:pos="-720"/>
          <w:tab w:val="left" w:pos="0"/>
          <w:tab w:val="left" w:pos="720"/>
          <w:tab w:val="left" w:pos="1440"/>
          <w:tab w:val="left" w:pos="1800"/>
          <w:tab w:val="left" w:pos="3060"/>
          <w:tab w:val="left" w:pos="3420"/>
          <w:tab w:val="left" w:pos="5400"/>
          <w:tab w:val="left" w:pos="5760"/>
        </w:tabs>
        <w:ind w:right="360"/>
        <w:rPr>
          <w:rFonts w:ascii="Bookman Old Style" w:hAnsi="Bookman Old Style"/>
          <w:sz w:val="22"/>
          <w:szCs w:val="22"/>
        </w:rPr>
      </w:pPr>
      <w:r w:rsidRPr="00343C22">
        <w:rPr>
          <w:rFonts w:ascii="Bookman Old Style" w:hAnsi="Bookman Old Style"/>
          <w:sz w:val="22"/>
          <w:szCs w:val="22"/>
        </w:rPr>
        <w:t>TYPE OF RULE:</w:t>
      </w:r>
      <w:r w:rsidR="00A254C9">
        <w:rPr>
          <w:rFonts w:ascii="Bookman Old Style" w:hAnsi="Bookman Old Style"/>
          <w:sz w:val="22"/>
          <w:szCs w:val="22"/>
        </w:rPr>
        <w:t xml:space="preserve"> </w:t>
      </w:r>
      <w:r w:rsidRPr="00343C22">
        <w:rPr>
          <w:rFonts w:ascii="Bookman Old Style" w:hAnsi="Bookman Old Style"/>
          <w:sz w:val="22"/>
          <w:szCs w:val="22"/>
        </w:rPr>
        <w:t>Routine Technical</w:t>
      </w:r>
    </w:p>
    <w:p w14:paraId="3D6ECA09" w14:textId="4A22D016" w:rsidR="0005003E" w:rsidRPr="00A254C9" w:rsidRDefault="0005003E" w:rsidP="0005003E">
      <w:pPr>
        <w:tabs>
          <w:tab w:val="left" w:pos="-1440"/>
          <w:tab w:val="left" w:pos="-720"/>
          <w:tab w:val="left" w:pos="540"/>
        </w:tabs>
        <w:ind w:right="360"/>
        <w:rPr>
          <w:rFonts w:ascii="Bookman Old Style" w:hAnsi="Bookman Old Style"/>
          <w:b/>
          <w:bCs/>
          <w:sz w:val="22"/>
          <w:szCs w:val="22"/>
        </w:rPr>
      </w:pPr>
      <w:r w:rsidRPr="00343C22">
        <w:rPr>
          <w:rFonts w:ascii="Bookman Old Style" w:hAnsi="Bookman Old Style"/>
          <w:sz w:val="22"/>
          <w:szCs w:val="22"/>
        </w:rPr>
        <w:t>PROPOSED RULE NUMBER:</w:t>
      </w:r>
      <w:r w:rsidR="00A254C9">
        <w:rPr>
          <w:rFonts w:ascii="Bookman Old Style" w:hAnsi="Bookman Old Style"/>
          <w:sz w:val="22"/>
          <w:szCs w:val="22"/>
        </w:rPr>
        <w:t xml:space="preserve"> </w:t>
      </w:r>
      <w:r w:rsidR="00A254C9">
        <w:rPr>
          <w:rFonts w:ascii="Bookman Old Style" w:hAnsi="Bookman Old Style"/>
          <w:b/>
          <w:bCs/>
          <w:sz w:val="22"/>
          <w:szCs w:val="22"/>
        </w:rPr>
        <w:t>2022-P063</w:t>
      </w:r>
    </w:p>
    <w:p w14:paraId="5E499EEC" w14:textId="08255CA9" w:rsidR="0005003E" w:rsidRPr="00343C22" w:rsidRDefault="0005003E" w:rsidP="0005003E">
      <w:pPr>
        <w:tabs>
          <w:tab w:val="left" w:pos="-1440"/>
          <w:tab w:val="left" w:pos="-720"/>
          <w:tab w:val="left" w:pos="540"/>
        </w:tabs>
        <w:ind w:right="360"/>
        <w:rPr>
          <w:rFonts w:ascii="Bookman Old Style" w:hAnsi="Bookman Old Style"/>
          <w:sz w:val="22"/>
          <w:szCs w:val="22"/>
        </w:rPr>
      </w:pPr>
      <w:r w:rsidRPr="00343C22">
        <w:rPr>
          <w:rFonts w:ascii="Bookman Old Style" w:hAnsi="Bookman Old Style"/>
          <w:sz w:val="22"/>
          <w:szCs w:val="22"/>
        </w:rPr>
        <w:t>BRIEF SUMMARY: MRS is proposing to repeal and replace Rule 207 (“Controlling Interest Transfers”). Rule 207 explains Maine law on the application of the real estate transfer tax under 36 MRS ch</w:t>
      </w:r>
      <w:r w:rsidR="00A254C9">
        <w:rPr>
          <w:rFonts w:ascii="Bookman Old Style" w:hAnsi="Bookman Old Style"/>
          <w:sz w:val="22"/>
          <w:szCs w:val="22"/>
        </w:rPr>
        <w:t>.</w:t>
      </w:r>
      <w:r w:rsidRPr="00343C22">
        <w:rPr>
          <w:rFonts w:ascii="Bookman Old Style" w:hAnsi="Bookman Old Style"/>
          <w:sz w:val="22"/>
          <w:szCs w:val="22"/>
        </w:rPr>
        <w:t xml:space="preserve"> 711-A to the transfer or acquisition of a controlling interest in an entity that owns real property located in Maine. The rule is being changed to replace the current format that relies heavily on examples, to a narrative explanation of the law. Changes also include a more consistent approach to use of terms, an in-depth explanation of complex issues, and an approach that improves readability.</w:t>
      </w:r>
    </w:p>
    <w:p w14:paraId="4962B3E7" w14:textId="0660B004" w:rsidR="0005003E" w:rsidRPr="00343C22" w:rsidRDefault="0005003E" w:rsidP="0005003E">
      <w:pPr>
        <w:tabs>
          <w:tab w:val="left" w:pos="-1440"/>
          <w:tab w:val="left" w:pos="-720"/>
          <w:tab w:val="left" w:pos="540"/>
        </w:tabs>
        <w:ind w:right="360"/>
        <w:rPr>
          <w:rFonts w:ascii="Bookman Old Style" w:hAnsi="Bookman Old Style"/>
          <w:sz w:val="22"/>
          <w:szCs w:val="22"/>
        </w:rPr>
      </w:pPr>
      <w:r w:rsidRPr="00343C22">
        <w:rPr>
          <w:rFonts w:ascii="Bookman Old Style" w:hAnsi="Bookman Old Style"/>
          <w:sz w:val="22"/>
          <w:szCs w:val="22"/>
        </w:rPr>
        <w:t>PUBLIC HEARING: N/A</w:t>
      </w:r>
    </w:p>
    <w:p w14:paraId="6A9C7B88" w14:textId="77777777" w:rsidR="0005003E" w:rsidRPr="00343C22" w:rsidRDefault="0005003E" w:rsidP="0005003E">
      <w:pPr>
        <w:tabs>
          <w:tab w:val="left" w:pos="-1440"/>
          <w:tab w:val="left" w:pos="-720"/>
          <w:tab w:val="left" w:pos="540"/>
        </w:tabs>
        <w:ind w:right="360"/>
        <w:rPr>
          <w:rFonts w:ascii="Bookman Old Style" w:hAnsi="Bookman Old Style"/>
          <w:sz w:val="22"/>
          <w:szCs w:val="22"/>
        </w:rPr>
      </w:pPr>
      <w:r w:rsidRPr="00343C22">
        <w:rPr>
          <w:rFonts w:ascii="Bookman Old Style" w:hAnsi="Bookman Old Style"/>
          <w:sz w:val="22"/>
          <w:szCs w:val="22"/>
        </w:rPr>
        <w:t>COMMENT DEADLINE: June 15, 2022</w:t>
      </w:r>
    </w:p>
    <w:p w14:paraId="103C0FB6" w14:textId="79D18BE4" w:rsidR="0005003E" w:rsidRPr="00343C22" w:rsidRDefault="0005003E" w:rsidP="0005003E">
      <w:pPr>
        <w:tabs>
          <w:tab w:val="left" w:pos="-1440"/>
          <w:tab w:val="left" w:pos="-720"/>
          <w:tab w:val="left" w:pos="540"/>
        </w:tabs>
        <w:ind w:right="360"/>
        <w:rPr>
          <w:rFonts w:ascii="Bookman Old Style" w:hAnsi="Bookman Old Style"/>
          <w:sz w:val="22"/>
          <w:szCs w:val="22"/>
        </w:rPr>
      </w:pPr>
      <w:bookmarkStart w:id="0" w:name="_Hlk102727307"/>
      <w:r w:rsidRPr="00343C22">
        <w:rPr>
          <w:rFonts w:ascii="Bookman Old Style" w:hAnsi="Bookman Old Style"/>
          <w:sz w:val="22"/>
          <w:szCs w:val="22"/>
        </w:rPr>
        <w:t xml:space="preserve">CONTACT PERSON FOR THIS FILING </w:t>
      </w:r>
      <w:r w:rsidR="00A254C9" w:rsidRPr="00A254C9">
        <w:rPr>
          <w:rFonts w:ascii="Bookman Old Style" w:hAnsi="Bookman Old Style"/>
          <w:iCs/>
          <w:sz w:val="22"/>
          <w:szCs w:val="22"/>
        </w:rPr>
        <w:t>/ SMALL BUSINESS IMPACT INFORMATION / MRS RULEMAKING LIAISON</w:t>
      </w:r>
      <w:r w:rsidRPr="00343C22">
        <w:rPr>
          <w:rFonts w:ascii="Bookman Old Style" w:hAnsi="Bookman Old Style"/>
          <w:sz w:val="22"/>
          <w:szCs w:val="22"/>
        </w:rPr>
        <w:t xml:space="preserve">: </w:t>
      </w:r>
      <w:r w:rsidRPr="00343C22">
        <w:rPr>
          <w:rFonts w:ascii="Bookman Old Style" w:hAnsi="Bookman Old Style"/>
          <w:sz w:val="22"/>
        </w:rPr>
        <w:t>Alex Weber, General Counsel, Maine Revenue Services, 51 Commerce Drive</w:t>
      </w:r>
      <w:r w:rsidR="00A254C9">
        <w:rPr>
          <w:rFonts w:ascii="Bookman Old Style" w:hAnsi="Bookman Old Style"/>
          <w:sz w:val="22"/>
        </w:rPr>
        <w:t xml:space="preserve"> – 24 State House Station,</w:t>
      </w:r>
      <w:r w:rsidRPr="00343C22">
        <w:rPr>
          <w:rFonts w:ascii="Bookman Old Style" w:hAnsi="Bookman Old Style"/>
          <w:sz w:val="22"/>
        </w:rPr>
        <w:t xml:space="preserve"> Augusta, Maine 04330</w:t>
      </w:r>
      <w:r w:rsidR="00A254C9">
        <w:rPr>
          <w:rFonts w:ascii="Bookman Old Style" w:hAnsi="Bookman Old Style"/>
          <w:sz w:val="22"/>
        </w:rPr>
        <w:t>. Telephone:</w:t>
      </w:r>
      <w:r w:rsidRPr="00343C22">
        <w:rPr>
          <w:rFonts w:ascii="Bookman Old Style" w:hAnsi="Bookman Old Style"/>
          <w:sz w:val="22"/>
        </w:rPr>
        <w:t xml:space="preserve"> (207) 624-9712</w:t>
      </w:r>
      <w:r w:rsidR="00A254C9">
        <w:rPr>
          <w:rFonts w:ascii="Bookman Old Style" w:hAnsi="Bookman Old Style"/>
          <w:sz w:val="22"/>
        </w:rPr>
        <w:t>. Email:</w:t>
      </w:r>
      <w:r w:rsidRPr="00343C22">
        <w:rPr>
          <w:rFonts w:ascii="Bookman Old Style" w:hAnsi="Bookman Old Style"/>
          <w:sz w:val="22"/>
        </w:rPr>
        <w:t xml:space="preserve"> </w:t>
      </w:r>
      <w:hyperlink r:id="rId8" w:history="1">
        <w:r w:rsidR="00A254C9" w:rsidRPr="004442B2">
          <w:rPr>
            <w:rStyle w:val="Hyperlink"/>
            <w:rFonts w:ascii="Bookman Old Style" w:hAnsi="Bookman Old Style"/>
            <w:sz w:val="22"/>
          </w:rPr>
          <w:t>Alexander.J.Weber@Maine.gov</w:t>
        </w:r>
      </w:hyperlink>
      <w:r w:rsidR="00A254C9">
        <w:rPr>
          <w:rFonts w:ascii="Bookman Old Style" w:hAnsi="Bookman Old Style"/>
          <w:sz w:val="22"/>
        </w:rPr>
        <w:t>.</w:t>
      </w:r>
    </w:p>
    <w:p w14:paraId="3257CCAC" w14:textId="07941D57" w:rsidR="0005003E" w:rsidRPr="00343C22" w:rsidRDefault="0005003E" w:rsidP="0005003E">
      <w:pPr>
        <w:tabs>
          <w:tab w:val="left" w:pos="-1440"/>
          <w:tab w:val="left" w:pos="-720"/>
          <w:tab w:val="left" w:pos="540"/>
        </w:tabs>
        <w:ind w:right="360"/>
        <w:rPr>
          <w:rStyle w:val="apple-converted-space"/>
          <w:rFonts w:ascii="Bookman Old Style" w:hAnsi="Bookman Old Style"/>
          <w:color w:val="000000"/>
          <w:sz w:val="22"/>
          <w:szCs w:val="22"/>
          <w:shd w:val="clear" w:color="auto" w:fill="FFFFFF"/>
        </w:rPr>
      </w:pPr>
      <w:r w:rsidRPr="00343C22">
        <w:rPr>
          <w:rFonts w:ascii="Bookman Old Style" w:hAnsi="Bookman Old Style"/>
          <w:color w:val="000000"/>
          <w:sz w:val="22"/>
          <w:szCs w:val="22"/>
          <w:shd w:val="clear" w:color="auto" w:fill="FFFFFF"/>
        </w:rPr>
        <w:t>FINANCIAL IMPACT ON MUNICIPALITIES OR COUNTIES:</w:t>
      </w:r>
      <w:r w:rsidRPr="00343C22">
        <w:rPr>
          <w:rStyle w:val="apple-converted-space"/>
          <w:rFonts w:ascii="Bookman Old Style" w:hAnsi="Bookman Old Style"/>
          <w:color w:val="000000"/>
          <w:sz w:val="22"/>
          <w:szCs w:val="22"/>
          <w:shd w:val="clear" w:color="auto" w:fill="FFFFFF"/>
        </w:rPr>
        <w:t> Minimal</w:t>
      </w:r>
    </w:p>
    <w:bookmarkEnd w:id="0"/>
    <w:p w14:paraId="6D53AC49" w14:textId="2955FBE3" w:rsidR="0005003E" w:rsidRPr="00343C22" w:rsidRDefault="0005003E" w:rsidP="0005003E">
      <w:pPr>
        <w:tabs>
          <w:tab w:val="left" w:pos="-1440"/>
          <w:tab w:val="left" w:pos="-720"/>
          <w:tab w:val="left" w:pos="540"/>
        </w:tabs>
        <w:ind w:right="360"/>
        <w:rPr>
          <w:rFonts w:ascii="Bookman Old Style" w:hAnsi="Bookman Old Style"/>
          <w:sz w:val="22"/>
          <w:szCs w:val="22"/>
        </w:rPr>
      </w:pPr>
      <w:r w:rsidRPr="00343C22">
        <w:rPr>
          <w:rFonts w:ascii="Bookman Old Style" w:hAnsi="Bookman Old Style"/>
          <w:sz w:val="22"/>
          <w:szCs w:val="22"/>
        </w:rPr>
        <w:t>STATUTORY AUTHORITY FOR THIS RULE: 36 MRS §§ 4641(1-A)(C), 4641-E</w:t>
      </w:r>
    </w:p>
    <w:p w14:paraId="3E056980" w14:textId="77777777" w:rsidR="0005003E" w:rsidRPr="00343C22" w:rsidRDefault="0005003E" w:rsidP="0005003E">
      <w:pPr>
        <w:tabs>
          <w:tab w:val="left" w:pos="-1440"/>
          <w:tab w:val="left" w:pos="-720"/>
          <w:tab w:val="left" w:pos="540"/>
        </w:tabs>
        <w:ind w:right="360"/>
        <w:rPr>
          <w:rFonts w:ascii="Bookman Old Style" w:hAnsi="Bookman Old Style"/>
          <w:sz w:val="22"/>
          <w:szCs w:val="22"/>
        </w:rPr>
      </w:pPr>
      <w:bookmarkStart w:id="1" w:name="_Hlk102727342"/>
      <w:r w:rsidRPr="00343C22">
        <w:rPr>
          <w:rFonts w:ascii="Bookman Old Style" w:hAnsi="Bookman Old Style"/>
          <w:sz w:val="22"/>
          <w:szCs w:val="22"/>
        </w:rPr>
        <w:t xml:space="preserve">SUBSTANTIVE STATE OR FEDERAL LAW BEING IMPLEMENTED </w:t>
      </w:r>
      <w:r w:rsidRPr="00343C22">
        <w:rPr>
          <w:rFonts w:ascii="Bookman Old Style" w:hAnsi="Bookman Old Style"/>
          <w:i/>
          <w:sz w:val="22"/>
          <w:szCs w:val="22"/>
        </w:rPr>
        <w:t>(if different)</w:t>
      </w:r>
      <w:r w:rsidRPr="00343C22">
        <w:rPr>
          <w:rFonts w:ascii="Bookman Old Style" w:hAnsi="Bookman Old Style"/>
          <w:sz w:val="22"/>
          <w:szCs w:val="22"/>
        </w:rPr>
        <w:t>:</w:t>
      </w:r>
    </w:p>
    <w:p w14:paraId="70AD2C70" w14:textId="484F567F" w:rsidR="0005003E" w:rsidRPr="00343C22" w:rsidRDefault="00A254C9" w:rsidP="0005003E">
      <w:pPr>
        <w:tabs>
          <w:tab w:val="left" w:pos="-1440"/>
          <w:tab w:val="left" w:pos="-720"/>
          <w:tab w:val="left" w:pos="540"/>
        </w:tabs>
        <w:ind w:right="360"/>
        <w:rPr>
          <w:rFonts w:ascii="Bookman Old Style" w:hAnsi="Bookman Old Style"/>
          <w:sz w:val="22"/>
          <w:szCs w:val="22"/>
        </w:rPr>
      </w:pPr>
      <w:r>
        <w:rPr>
          <w:rFonts w:ascii="Bookman Old Style" w:hAnsi="Bookman Old Style"/>
          <w:sz w:val="22"/>
          <w:szCs w:val="22"/>
        </w:rPr>
        <w:t>MRS</w:t>
      </w:r>
      <w:r w:rsidR="0005003E" w:rsidRPr="00343C22">
        <w:rPr>
          <w:rFonts w:ascii="Bookman Old Style" w:hAnsi="Bookman Old Style"/>
          <w:sz w:val="22"/>
          <w:szCs w:val="22"/>
        </w:rPr>
        <w:t xml:space="preserve"> WEBSITE: </w:t>
      </w:r>
      <w:hyperlink r:id="rId9" w:history="1">
        <w:r w:rsidRPr="004442B2">
          <w:rPr>
            <w:rStyle w:val="Hyperlink"/>
            <w:rFonts w:ascii="Bookman Old Style" w:hAnsi="Bookman Old Style"/>
            <w:sz w:val="22"/>
            <w:szCs w:val="22"/>
          </w:rPr>
          <w:t>www.maine.gov/revenue</w:t>
        </w:r>
      </w:hyperlink>
      <w:r>
        <w:rPr>
          <w:rFonts w:ascii="Bookman Old Style" w:hAnsi="Bookman Old Style"/>
          <w:sz w:val="22"/>
          <w:szCs w:val="22"/>
        </w:rPr>
        <w:t>.</w:t>
      </w:r>
    </w:p>
    <w:p w14:paraId="3E8EB5D4" w14:textId="70824D04" w:rsidR="0005003E" w:rsidRPr="00343C22" w:rsidRDefault="00A254C9" w:rsidP="0005003E">
      <w:pPr>
        <w:tabs>
          <w:tab w:val="left" w:pos="-1440"/>
          <w:tab w:val="left" w:pos="-720"/>
          <w:tab w:val="left" w:pos="540"/>
        </w:tabs>
        <w:ind w:right="360"/>
        <w:rPr>
          <w:rFonts w:ascii="Bookman Old Style" w:hAnsi="Bookman Old Style"/>
          <w:sz w:val="22"/>
          <w:szCs w:val="22"/>
        </w:rPr>
      </w:pPr>
      <w:r>
        <w:rPr>
          <w:rFonts w:ascii="Bookman Old Style" w:hAnsi="Bookman Old Style"/>
          <w:sz w:val="22"/>
          <w:szCs w:val="22"/>
        </w:rPr>
        <w:t>DAFS</w:t>
      </w:r>
      <w:r w:rsidR="0005003E" w:rsidRPr="00343C22">
        <w:rPr>
          <w:rFonts w:ascii="Bookman Old Style" w:hAnsi="Bookman Old Style"/>
          <w:sz w:val="22"/>
          <w:szCs w:val="22"/>
        </w:rPr>
        <w:t xml:space="preserve"> RULEMAKING LIAISON: </w:t>
      </w:r>
      <w:hyperlink r:id="rId10" w:history="1">
        <w:r w:rsidRPr="004442B2">
          <w:rPr>
            <w:rStyle w:val="Hyperlink"/>
            <w:rFonts w:ascii="Bookman Old Style" w:hAnsi="Bookman Old Style"/>
            <w:sz w:val="22"/>
            <w:szCs w:val="22"/>
          </w:rPr>
          <w:t>Anya.Trundy@Maine.gov</w:t>
        </w:r>
      </w:hyperlink>
      <w:r>
        <w:rPr>
          <w:rFonts w:ascii="Bookman Old Style" w:hAnsi="Bookman Old Style"/>
          <w:sz w:val="22"/>
          <w:szCs w:val="22"/>
        </w:rPr>
        <w:t>.</w:t>
      </w:r>
    </w:p>
    <w:bookmarkEnd w:id="1"/>
    <w:p w14:paraId="6C6BF8DB" w14:textId="7CE8BF80" w:rsidR="0005003E" w:rsidRDefault="0005003E" w:rsidP="0005003E">
      <w:pPr>
        <w:pBdr>
          <w:bottom w:val="single" w:sz="4" w:space="1" w:color="auto"/>
        </w:pBdr>
        <w:ind w:left="720" w:hanging="720"/>
        <w:rPr>
          <w:rFonts w:ascii="Bookman Old Style" w:hAnsi="Bookman Old Style"/>
          <w:bCs/>
          <w:sz w:val="22"/>
          <w:szCs w:val="22"/>
        </w:rPr>
      </w:pPr>
    </w:p>
    <w:p w14:paraId="08079D9F" w14:textId="51D1805F" w:rsidR="0005003E" w:rsidRDefault="0005003E" w:rsidP="00ED730D">
      <w:pPr>
        <w:ind w:left="720" w:hanging="720"/>
        <w:rPr>
          <w:rFonts w:ascii="Bookman Old Style" w:hAnsi="Bookman Old Style"/>
          <w:bCs/>
          <w:sz w:val="22"/>
          <w:szCs w:val="22"/>
        </w:rPr>
      </w:pPr>
    </w:p>
    <w:p w14:paraId="3CC31C09" w14:textId="52E74BD3" w:rsidR="003D29BC" w:rsidRPr="0072788A" w:rsidRDefault="003D29BC" w:rsidP="003D29BC">
      <w:pPr>
        <w:tabs>
          <w:tab w:val="left" w:pos="-1440"/>
          <w:tab w:val="left" w:pos="-720"/>
          <w:tab w:val="left" w:pos="4320"/>
          <w:tab w:val="left" w:pos="10440"/>
        </w:tabs>
        <w:rPr>
          <w:rFonts w:ascii="Bookman Old Style" w:hAnsi="Bookman Old Style"/>
          <w:sz w:val="22"/>
          <w:szCs w:val="22"/>
        </w:rPr>
      </w:pPr>
      <w:r w:rsidRPr="0072788A">
        <w:rPr>
          <w:rFonts w:ascii="Bookman Old Style" w:hAnsi="Bookman Old Style"/>
          <w:sz w:val="22"/>
          <w:szCs w:val="22"/>
        </w:rPr>
        <w:t xml:space="preserve">AGENCY: </w:t>
      </w:r>
      <w:r w:rsidR="00C755D7" w:rsidRPr="00C755D7">
        <w:rPr>
          <w:rFonts w:ascii="Bookman Old Style" w:hAnsi="Bookman Old Style"/>
          <w:b/>
          <w:bCs/>
          <w:sz w:val="22"/>
          <w:szCs w:val="22"/>
        </w:rPr>
        <w:t>02-031</w:t>
      </w:r>
      <w:r w:rsidR="00C755D7">
        <w:rPr>
          <w:rFonts w:ascii="Bookman Old Style" w:hAnsi="Bookman Old Style"/>
          <w:sz w:val="22"/>
          <w:szCs w:val="22"/>
        </w:rPr>
        <w:t xml:space="preserve"> – Department of </w:t>
      </w:r>
      <w:r w:rsidRPr="0072788A">
        <w:rPr>
          <w:rFonts w:ascii="Bookman Old Style" w:hAnsi="Bookman Old Style"/>
          <w:sz w:val="22"/>
          <w:szCs w:val="22"/>
        </w:rPr>
        <w:t>Professional and Financial Regulation</w:t>
      </w:r>
      <w:r w:rsidR="00C755D7">
        <w:rPr>
          <w:rFonts w:ascii="Bookman Old Style" w:hAnsi="Bookman Old Style"/>
          <w:sz w:val="22"/>
          <w:szCs w:val="22"/>
        </w:rPr>
        <w:t xml:space="preserve"> (PFR)</w:t>
      </w:r>
      <w:r w:rsidRPr="0072788A">
        <w:rPr>
          <w:rFonts w:ascii="Bookman Old Style" w:hAnsi="Bookman Old Style"/>
          <w:sz w:val="22"/>
          <w:szCs w:val="22"/>
        </w:rPr>
        <w:t xml:space="preserve">, </w:t>
      </w:r>
      <w:r w:rsidRPr="00C755D7">
        <w:rPr>
          <w:rFonts w:ascii="Bookman Old Style" w:hAnsi="Bookman Old Style"/>
          <w:b/>
          <w:bCs/>
          <w:sz w:val="22"/>
          <w:szCs w:val="22"/>
        </w:rPr>
        <w:t>Bureau of Insurance</w:t>
      </w:r>
    </w:p>
    <w:p w14:paraId="241769FA" w14:textId="38FF0F05" w:rsidR="003D29BC" w:rsidRPr="0072788A" w:rsidRDefault="003D29BC" w:rsidP="003D29BC">
      <w:pPr>
        <w:tabs>
          <w:tab w:val="left" w:pos="-1440"/>
          <w:tab w:val="left" w:pos="-720"/>
          <w:tab w:val="left" w:pos="540"/>
          <w:tab w:val="left" w:pos="10440"/>
        </w:tabs>
        <w:rPr>
          <w:rFonts w:ascii="Bookman Old Style" w:hAnsi="Bookman Old Style"/>
          <w:sz w:val="22"/>
          <w:szCs w:val="22"/>
        </w:rPr>
      </w:pPr>
      <w:r w:rsidRPr="0072788A">
        <w:rPr>
          <w:rFonts w:ascii="Bookman Old Style" w:hAnsi="Bookman Old Style"/>
          <w:sz w:val="22"/>
          <w:szCs w:val="22"/>
        </w:rPr>
        <w:t xml:space="preserve">CHAPTER NUMBER AND TITLE: </w:t>
      </w:r>
      <w:r w:rsidR="00C755D7" w:rsidRPr="00C755D7">
        <w:rPr>
          <w:rFonts w:ascii="Bookman Old Style" w:hAnsi="Bookman Old Style"/>
          <w:b/>
          <w:bCs/>
          <w:sz w:val="22"/>
          <w:szCs w:val="22"/>
        </w:rPr>
        <w:t xml:space="preserve">Ch. </w:t>
      </w:r>
      <w:r w:rsidRPr="00C755D7">
        <w:rPr>
          <w:rFonts w:ascii="Bookman Old Style" w:hAnsi="Bookman Old Style"/>
          <w:b/>
          <w:bCs/>
          <w:sz w:val="22"/>
          <w:szCs w:val="22"/>
        </w:rPr>
        <w:t>130</w:t>
      </w:r>
      <w:r w:rsidRPr="0072788A">
        <w:rPr>
          <w:rFonts w:ascii="Bookman Old Style" w:hAnsi="Bookman Old Style"/>
          <w:sz w:val="22"/>
          <w:szCs w:val="22"/>
        </w:rPr>
        <w:t>, Minimum Reserve Standards for Individual &amp; Group Health Insurance Contracts</w:t>
      </w:r>
    </w:p>
    <w:p w14:paraId="31495418" w14:textId="431D608B" w:rsidR="003D29BC" w:rsidRPr="0072788A" w:rsidRDefault="003D29BC" w:rsidP="003D29BC">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72788A">
        <w:rPr>
          <w:rFonts w:ascii="Bookman Old Style" w:hAnsi="Bookman Old Style"/>
          <w:sz w:val="22"/>
          <w:szCs w:val="22"/>
        </w:rPr>
        <w:t xml:space="preserve">TYPE OF RULE: Routine Technical </w:t>
      </w:r>
    </w:p>
    <w:p w14:paraId="652BE001" w14:textId="1A21A0DB" w:rsidR="003D29BC" w:rsidRPr="00C755D7" w:rsidRDefault="003D29BC" w:rsidP="003D29BC">
      <w:pPr>
        <w:tabs>
          <w:tab w:val="left" w:pos="-1440"/>
          <w:tab w:val="left" w:pos="-720"/>
          <w:tab w:val="left" w:pos="540"/>
          <w:tab w:val="left" w:pos="10440"/>
        </w:tabs>
        <w:rPr>
          <w:rFonts w:ascii="Bookman Old Style" w:hAnsi="Bookman Old Style"/>
          <w:b/>
          <w:bCs/>
          <w:sz w:val="22"/>
          <w:szCs w:val="22"/>
        </w:rPr>
      </w:pPr>
      <w:r w:rsidRPr="0072788A">
        <w:rPr>
          <w:rFonts w:ascii="Bookman Old Style" w:hAnsi="Bookman Old Style"/>
          <w:sz w:val="22"/>
          <w:szCs w:val="22"/>
        </w:rPr>
        <w:t>PROPOSED RULE NUMBER:</w:t>
      </w:r>
      <w:r w:rsidR="00C755D7">
        <w:rPr>
          <w:rFonts w:ascii="Bookman Old Style" w:hAnsi="Bookman Old Style"/>
          <w:sz w:val="22"/>
          <w:szCs w:val="22"/>
        </w:rPr>
        <w:t xml:space="preserve"> </w:t>
      </w:r>
      <w:r w:rsidR="00C755D7">
        <w:rPr>
          <w:rFonts w:ascii="Bookman Old Style" w:hAnsi="Bookman Old Style"/>
          <w:b/>
          <w:bCs/>
          <w:sz w:val="22"/>
          <w:szCs w:val="22"/>
        </w:rPr>
        <w:t>2022-P064</w:t>
      </w:r>
    </w:p>
    <w:p w14:paraId="5F3D648C" w14:textId="77777777" w:rsidR="003D29BC" w:rsidRPr="0072788A" w:rsidRDefault="003D29BC" w:rsidP="003D29BC">
      <w:pPr>
        <w:tabs>
          <w:tab w:val="left" w:pos="-1440"/>
          <w:tab w:val="left" w:pos="-720"/>
          <w:tab w:val="left" w:pos="540"/>
          <w:tab w:val="left" w:pos="10440"/>
        </w:tabs>
        <w:rPr>
          <w:rFonts w:ascii="Bookman Old Style" w:hAnsi="Bookman Old Style"/>
          <w:sz w:val="22"/>
          <w:szCs w:val="22"/>
        </w:rPr>
      </w:pPr>
      <w:r w:rsidRPr="0072788A">
        <w:rPr>
          <w:rFonts w:ascii="Bookman Old Style" w:hAnsi="Bookman Old Style"/>
          <w:sz w:val="22"/>
          <w:szCs w:val="22"/>
        </w:rPr>
        <w:t xml:space="preserve">BRIEF SUMMARY: </w:t>
      </w:r>
      <w:bookmarkStart w:id="2" w:name="_Hlk86388808"/>
      <w:r w:rsidRPr="0072788A">
        <w:rPr>
          <w:rFonts w:ascii="Bookman Old Style" w:hAnsi="Bookman Old Style"/>
          <w:sz w:val="22"/>
          <w:szCs w:val="22"/>
        </w:rPr>
        <w:t xml:space="preserve">The proposed revisions update the rule to address inconsistencies with the current version of the National Association of Insurance Commissioners Model Rule MO-010, </w:t>
      </w:r>
      <w:r w:rsidRPr="00C755D7">
        <w:rPr>
          <w:rFonts w:ascii="Bookman Old Style" w:hAnsi="Bookman Old Style"/>
          <w:i/>
          <w:iCs/>
          <w:sz w:val="22"/>
          <w:szCs w:val="22"/>
        </w:rPr>
        <w:t>Health insurance Reserves Model Regulation</w:t>
      </w:r>
      <w:r w:rsidRPr="0072788A">
        <w:rPr>
          <w:rFonts w:ascii="Bookman Old Style" w:hAnsi="Bookman Old Style"/>
          <w:sz w:val="22"/>
          <w:szCs w:val="22"/>
        </w:rPr>
        <w:t>, resulting from revisions to the disability insurance actuarial tables.</w:t>
      </w:r>
      <w:bookmarkEnd w:id="2"/>
    </w:p>
    <w:p w14:paraId="51473510" w14:textId="3BFE36A4" w:rsidR="003D29BC" w:rsidRPr="0072788A" w:rsidRDefault="003D29BC" w:rsidP="003D29BC">
      <w:pPr>
        <w:tabs>
          <w:tab w:val="left" w:pos="-1440"/>
          <w:tab w:val="left" w:pos="-720"/>
          <w:tab w:val="left" w:pos="540"/>
          <w:tab w:val="left" w:pos="10440"/>
        </w:tabs>
        <w:rPr>
          <w:rFonts w:ascii="Bookman Old Style" w:hAnsi="Bookman Old Style"/>
          <w:sz w:val="22"/>
          <w:szCs w:val="22"/>
        </w:rPr>
      </w:pPr>
      <w:r w:rsidRPr="0072788A">
        <w:rPr>
          <w:rFonts w:ascii="Bookman Old Style" w:hAnsi="Bookman Old Style"/>
          <w:sz w:val="22"/>
          <w:szCs w:val="22"/>
        </w:rPr>
        <w:t xml:space="preserve">PUBLIC HEARING: June 2, 2022, at 3:00 p.m. from the Department of Professional and Financial Regulation, Bureau of Insurance, 76 Northern Avenue, Gardiner, ME 04345. </w:t>
      </w:r>
      <w:r w:rsidRPr="00C755D7">
        <w:rPr>
          <w:rFonts w:ascii="Bookman Old Style" w:hAnsi="Bookman Old Style"/>
          <w:i/>
          <w:iCs/>
          <w:sz w:val="22"/>
          <w:szCs w:val="22"/>
        </w:rPr>
        <w:t xml:space="preserve">Instructions for registering for and attending the hearing remotely, by audio-visual link or telephone, are on the Bureau of Insurance website, </w:t>
      </w:r>
      <w:hyperlink r:id="rId11" w:history="1">
        <w:r w:rsidRPr="00C755D7">
          <w:rPr>
            <w:rStyle w:val="Hyperlink"/>
            <w:rFonts w:ascii="Bookman Old Style" w:hAnsi="Bookman Old Style"/>
            <w:i/>
            <w:iCs/>
            <w:sz w:val="22"/>
            <w:szCs w:val="22"/>
          </w:rPr>
          <w:t>https://www.maine.gov/pfr/insurance/news-public-notices/public-event-notices</w:t>
        </w:r>
      </w:hyperlink>
      <w:r w:rsidRPr="00C755D7">
        <w:rPr>
          <w:rFonts w:ascii="Bookman Old Style" w:hAnsi="Bookman Old Style"/>
          <w:i/>
          <w:iCs/>
          <w:sz w:val="22"/>
          <w:szCs w:val="22"/>
        </w:rPr>
        <w:t>.</w:t>
      </w:r>
      <w:r w:rsidRPr="0072788A">
        <w:rPr>
          <w:rFonts w:ascii="Bookman Old Style" w:hAnsi="Bookman Old Style"/>
          <w:sz w:val="22"/>
          <w:szCs w:val="22"/>
        </w:rPr>
        <w:t xml:space="preserve"> </w:t>
      </w:r>
    </w:p>
    <w:p w14:paraId="33CB775D" w14:textId="4A181285" w:rsidR="003D29BC" w:rsidRPr="0072788A" w:rsidRDefault="003D29BC" w:rsidP="002A64C9">
      <w:pPr>
        <w:tabs>
          <w:tab w:val="left" w:pos="-1440"/>
          <w:tab w:val="left" w:pos="-720"/>
          <w:tab w:val="left" w:pos="540"/>
          <w:tab w:val="left" w:pos="10440"/>
        </w:tabs>
        <w:ind w:right="-270"/>
        <w:rPr>
          <w:rFonts w:ascii="Bookman Old Style" w:hAnsi="Bookman Old Style"/>
          <w:sz w:val="22"/>
          <w:szCs w:val="22"/>
        </w:rPr>
      </w:pPr>
      <w:bookmarkStart w:id="3" w:name="_Hlk102721863"/>
      <w:r w:rsidRPr="0072788A">
        <w:rPr>
          <w:rFonts w:ascii="Bookman Old Style" w:hAnsi="Bookman Old Style"/>
          <w:sz w:val="22"/>
          <w:szCs w:val="22"/>
        </w:rPr>
        <w:lastRenderedPageBreak/>
        <w:t>COMMENT DEADLINE: 4:30 p.m. June 13, 2022 by mail or email to the Contact Person.</w:t>
      </w:r>
    </w:p>
    <w:p w14:paraId="2C115B2D" w14:textId="27BA17D0" w:rsidR="00512197" w:rsidRDefault="003D29BC" w:rsidP="002A64C9">
      <w:pPr>
        <w:tabs>
          <w:tab w:val="left" w:pos="-1440"/>
          <w:tab w:val="left" w:pos="-720"/>
          <w:tab w:val="left" w:pos="540"/>
          <w:tab w:val="left" w:pos="10440"/>
        </w:tabs>
        <w:ind w:right="-90"/>
        <w:rPr>
          <w:rFonts w:ascii="Bookman Old Style" w:hAnsi="Bookman Old Style"/>
          <w:color w:val="000000"/>
          <w:sz w:val="22"/>
          <w:szCs w:val="22"/>
          <w:shd w:val="clear" w:color="auto" w:fill="FFFFFF"/>
        </w:rPr>
      </w:pPr>
      <w:r w:rsidRPr="0072788A">
        <w:rPr>
          <w:rFonts w:ascii="Bookman Old Style" w:hAnsi="Bookman Old Style"/>
          <w:sz w:val="22"/>
          <w:szCs w:val="22"/>
        </w:rPr>
        <w:t>CONTACT PERSON FOR THIS FILING</w:t>
      </w:r>
      <w:r w:rsidR="00512197">
        <w:rPr>
          <w:rFonts w:ascii="Bookman Old Style" w:hAnsi="Bookman Old Style"/>
          <w:sz w:val="22"/>
          <w:szCs w:val="22"/>
        </w:rPr>
        <w:t xml:space="preserve"> / SMALL BUSINESS IMPACT INFORMATION</w:t>
      </w:r>
      <w:r w:rsidRPr="0072788A">
        <w:rPr>
          <w:rFonts w:ascii="Bookman Old Style" w:hAnsi="Bookman Old Style"/>
          <w:sz w:val="22"/>
          <w:szCs w:val="22"/>
        </w:rPr>
        <w:t xml:space="preserve">: Brittnee Greenleaf, 34 State House Station, Augusta, ME 04333-0034. </w:t>
      </w:r>
      <w:r w:rsidR="00512197">
        <w:rPr>
          <w:rFonts w:ascii="Bookman Old Style" w:hAnsi="Bookman Old Style"/>
          <w:sz w:val="22"/>
          <w:szCs w:val="22"/>
        </w:rPr>
        <w:t xml:space="preserve">Telephone: </w:t>
      </w:r>
      <w:r w:rsidRPr="0072788A">
        <w:rPr>
          <w:rFonts w:ascii="Bookman Old Style" w:hAnsi="Bookman Old Style"/>
          <w:sz w:val="22"/>
          <w:szCs w:val="22"/>
        </w:rPr>
        <w:t>(207) 624-8491</w:t>
      </w:r>
      <w:r w:rsidR="00512197">
        <w:rPr>
          <w:rFonts w:ascii="Bookman Old Style" w:hAnsi="Bookman Old Style"/>
          <w:sz w:val="22"/>
          <w:szCs w:val="22"/>
        </w:rPr>
        <w:t>.</w:t>
      </w:r>
      <w:r w:rsidRPr="0072788A">
        <w:rPr>
          <w:rFonts w:ascii="Bookman Old Style" w:hAnsi="Bookman Old Style"/>
          <w:sz w:val="22"/>
          <w:szCs w:val="22"/>
        </w:rPr>
        <w:t xml:space="preserve"> TTY users use Maine Relay 711</w:t>
      </w:r>
      <w:r w:rsidR="00512197">
        <w:rPr>
          <w:rFonts w:ascii="Bookman Old Style" w:hAnsi="Bookman Old Style"/>
          <w:sz w:val="22"/>
          <w:szCs w:val="22"/>
        </w:rPr>
        <w:t>. Email:</w:t>
      </w:r>
      <w:r w:rsidRPr="0072788A">
        <w:rPr>
          <w:rFonts w:ascii="Bookman Old Style" w:hAnsi="Bookman Old Style"/>
          <w:sz w:val="22"/>
          <w:szCs w:val="22"/>
        </w:rPr>
        <w:t xml:space="preserve"> </w:t>
      </w:r>
      <w:hyperlink r:id="rId12" w:history="1">
        <w:r w:rsidR="00512197" w:rsidRPr="004442B2">
          <w:rPr>
            <w:rStyle w:val="Hyperlink"/>
            <w:rFonts w:ascii="Bookman Old Style" w:hAnsi="Bookman Old Style"/>
            <w:sz w:val="22"/>
            <w:szCs w:val="22"/>
          </w:rPr>
          <w:t>Brittnee.L.Greenleaf@Maine.gov</w:t>
        </w:r>
      </w:hyperlink>
      <w:r w:rsidR="00512197">
        <w:rPr>
          <w:rFonts w:ascii="Bookman Old Style" w:hAnsi="Bookman Old Style"/>
          <w:color w:val="000000"/>
          <w:sz w:val="22"/>
          <w:szCs w:val="22"/>
          <w:shd w:val="clear" w:color="auto" w:fill="FFFFFF"/>
        </w:rPr>
        <w:t>.</w:t>
      </w:r>
    </w:p>
    <w:p w14:paraId="1A575DB9" w14:textId="0F09645D" w:rsidR="003D29BC" w:rsidRPr="0072788A" w:rsidRDefault="003D29BC" w:rsidP="003D29BC">
      <w:pPr>
        <w:tabs>
          <w:tab w:val="left" w:pos="-1440"/>
          <w:tab w:val="left" w:pos="-720"/>
          <w:tab w:val="left" w:pos="540"/>
          <w:tab w:val="left" w:pos="10440"/>
        </w:tabs>
        <w:rPr>
          <w:rFonts w:ascii="Bookman Old Style" w:hAnsi="Bookman Old Style"/>
          <w:color w:val="000000"/>
          <w:sz w:val="22"/>
          <w:szCs w:val="22"/>
          <w:shd w:val="clear" w:color="auto" w:fill="FFFFFF"/>
        </w:rPr>
      </w:pPr>
      <w:r w:rsidRPr="0072788A">
        <w:rPr>
          <w:rFonts w:ascii="Bookman Old Style" w:hAnsi="Bookman Old Style"/>
          <w:color w:val="000000"/>
          <w:sz w:val="22"/>
          <w:szCs w:val="22"/>
          <w:shd w:val="clear" w:color="auto" w:fill="FFFFFF"/>
        </w:rPr>
        <w:t>FINANCIAL IMPACT ON MUNICIPALITIES OR COUNTIES: none</w:t>
      </w:r>
    </w:p>
    <w:bookmarkEnd w:id="3"/>
    <w:p w14:paraId="24B33649" w14:textId="1CBCC9F9" w:rsidR="003D29BC" w:rsidRPr="0072788A" w:rsidRDefault="003D29BC" w:rsidP="003D29BC">
      <w:pPr>
        <w:tabs>
          <w:tab w:val="left" w:pos="-1440"/>
          <w:tab w:val="left" w:pos="-720"/>
          <w:tab w:val="left" w:pos="540"/>
          <w:tab w:val="left" w:pos="10440"/>
        </w:tabs>
        <w:rPr>
          <w:rFonts w:ascii="Bookman Old Style" w:hAnsi="Bookman Old Style"/>
          <w:sz w:val="22"/>
          <w:szCs w:val="22"/>
        </w:rPr>
      </w:pPr>
      <w:r w:rsidRPr="0072788A">
        <w:rPr>
          <w:rFonts w:ascii="Bookman Old Style" w:hAnsi="Bookman Old Style"/>
          <w:sz w:val="22"/>
          <w:szCs w:val="22"/>
        </w:rPr>
        <w:t>STATUTORY AUTHORITY FOR THIS RULE: 24-A MRS §§ 212, 952(3), 959(1)</w:t>
      </w:r>
    </w:p>
    <w:p w14:paraId="0A364B37" w14:textId="3488A520" w:rsidR="003D29BC" w:rsidRPr="0072788A" w:rsidRDefault="003D29BC" w:rsidP="003D29BC">
      <w:pPr>
        <w:tabs>
          <w:tab w:val="left" w:pos="-1440"/>
          <w:tab w:val="left" w:pos="-720"/>
          <w:tab w:val="left" w:pos="540"/>
          <w:tab w:val="left" w:pos="10440"/>
        </w:tabs>
        <w:rPr>
          <w:rFonts w:ascii="Bookman Old Style" w:hAnsi="Bookman Old Style"/>
          <w:sz w:val="22"/>
          <w:szCs w:val="22"/>
        </w:rPr>
      </w:pPr>
      <w:bookmarkStart w:id="4" w:name="_Hlk102721890"/>
      <w:r w:rsidRPr="0072788A">
        <w:rPr>
          <w:rFonts w:ascii="Bookman Old Style" w:hAnsi="Bookman Old Style"/>
          <w:sz w:val="22"/>
          <w:szCs w:val="22"/>
        </w:rPr>
        <w:t>SUBSTANTIVE STATE OR FEDERAL LAW BEING IMPLEMENTED: n/a</w:t>
      </w:r>
    </w:p>
    <w:p w14:paraId="5BDFE1E7" w14:textId="22A7388D" w:rsidR="002A64C9" w:rsidRDefault="002A64C9" w:rsidP="009B4BA2">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BUREAU RULEMAKING</w:t>
      </w:r>
      <w:r w:rsidR="003D29BC" w:rsidRPr="0072788A">
        <w:rPr>
          <w:rFonts w:ascii="Bookman Old Style" w:hAnsi="Bookman Old Style"/>
          <w:sz w:val="22"/>
          <w:szCs w:val="22"/>
        </w:rPr>
        <w:t xml:space="preserve"> WEBSITE: </w:t>
      </w:r>
      <w:hyperlink r:id="rId13" w:anchor="proposed" w:history="1">
        <w:r w:rsidR="003D29BC" w:rsidRPr="0072788A">
          <w:rPr>
            <w:rStyle w:val="Hyperlink"/>
            <w:rFonts w:ascii="Bookman Old Style" w:hAnsi="Bookman Old Style"/>
            <w:sz w:val="22"/>
            <w:szCs w:val="22"/>
          </w:rPr>
          <w:t>https://www.maine.gov/pfr/insurance/legal/rules/index.html#proposed</w:t>
        </w:r>
      </w:hyperlink>
      <w:r>
        <w:rPr>
          <w:rFonts w:ascii="Bookman Old Style" w:hAnsi="Bookman Old Style"/>
          <w:sz w:val="22"/>
          <w:szCs w:val="22"/>
        </w:rPr>
        <w:t>.</w:t>
      </w:r>
    </w:p>
    <w:p w14:paraId="6DD19D98" w14:textId="4E7FAE7C" w:rsidR="002A64C9" w:rsidRDefault="002A64C9" w:rsidP="009B4BA2">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 xml:space="preserve">BUREAU WEBSITE: </w:t>
      </w:r>
      <w:hyperlink r:id="rId14" w:history="1">
        <w:r w:rsidRPr="004442B2">
          <w:rPr>
            <w:rStyle w:val="Hyperlink"/>
            <w:rFonts w:ascii="Bookman Old Style" w:hAnsi="Bookman Old Style"/>
            <w:sz w:val="22"/>
            <w:szCs w:val="22"/>
          </w:rPr>
          <w:t>https://www.maine.gov/pfr/insurance/</w:t>
        </w:r>
      </w:hyperlink>
      <w:r>
        <w:rPr>
          <w:rFonts w:ascii="Bookman Old Style" w:hAnsi="Bookman Old Style"/>
          <w:sz w:val="22"/>
          <w:szCs w:val="22"/>
        </w:rPr>
        <w:t>.</w:t>
      </w:r>
    </w:p>
    <w:p w14:paraId="6D36A855" w14:textId="04312E80" w:rsidR="00A254C9" w:rsidRDefault="009B4BA2" w:rsidP="009B4BA2">
      <w:pPr>
        <w:tabs>
          <w:tab w:val="left" w:pos="-1440"/>
          <w:tab w:val="left" w:pos="-720"/>
          <w:tab w:val="left" w:pos="540"/>
          <w:tab w:val="left" w:pos="10440"/>
        </w:tabs>
        <w:rPr>
          <w:rFonts w:ascii="Bookman Old Style" w:hAnsi="Bookman Old Style"/>
          <w:bCs/>
          <w:sz w:val="22"/>
          <w:szCs w:val="22"/>
        </w:rPr>
      </w:pPr>
      <w:r>
        <w:rPr>
          <w:rFonts w:ascii="Bookman Old Style" w:hAnsi="Bookman Old Style"/>
          <w:sz w:val="22"/>
          <w:szCs w:val="22"/>
        </w:rPr>
        <w:t>BUREAU</w:t>
      </w:r>
      <w:r w:rsidR="003D29BC" w:rsidRPr="0072788A">
        <w:rPr>
          <w:rFonts w:ascii="Bookman Old Style" w:hAnsi="Bookman Old Style"/>
          <w:sz w:val="22"/>
          <w:szCs w:val="22"/>
        </w:rPr>
        <w:t xml:space="preserve"> RULEMAKING LIAISON: </w:t>
      </w:r>
      <w:hyperlink r:id="rId15" w:history="1">
        <w:r w:rsidRPr="004442B2">
          <w:rPr>
            <w:rStyle w:val="Hyperlink"/>
            <w:rFonts w:ascii="Bookman Old Style" w:hAnsi="Bookman Old Style"/>
            <w:sz w:val="22"/>
            <w:szCs w:val="22"/>
          </w:rPr>
          <w:t>Benjamin.Yardley@Maine.gov</w:t>
        </w:r>
      </w:hyperlink>
      <w:r>
        <w:rPr>
          <w:rFonts w:ascii="Bookman Old Style" w:hAnsi="Bookman Old Style"/>
          <w:bCs/>
          <w:sz w:val="22"/>
          <w:szCs w:val="22"/>
        </w:rPr>
        <w:t>.</w:t>
      </w:r>
    </w:p>
    <w:bookmarkEnd w:id="4"/>
    <w:p w14:paraId="33DA5173" w14:textId="59736BC3" w:rsidR="00A254C9" w:rsidRDefault="00A254C9" w:rsidP="009B4BA2">
      <w:pPr>
        <w:pBdr>
          <w:bottom w:val="single" w:sz="4" w:space="1" w:color="auto"/>
        </w:pBdr>
        <w:ind w:left="720" w:hanging="720"/>
        <w:rPr>
          <w:rFonts w:ascii="Bookman Old Style" w:hAnsi="Bookman Old Style"/>
          <w:bCs/>
          <w:sz w:val="22"/>
          <w:szCs w:val="22"/>
        </w:rPr>
      </w:pPr>
    </w:p>
    <w:p w14:paraId="3BFA0084" w14:textId="00F29848" w:rsidR="00A254C9" w:rsidRDefault="00A254C9" w:rsidP="00ED730D">
      <w:pPr>
        <w:ind w:left="720" w:hanging="720"/>
        <w:rPr>
          <w:rFonts w:ascii="Bookman Old Style" w:hAnsi="Bookman Old Style"/>
          <w:bCs/>
          <w:sz w:val="22"/>
          <w:szCs w:val="22"/>
        </w:rPr>
      </w:pPr>
    </w:p>
    <w:p w14:paraId="40DC8D30" w14:textId="56252856" w:rsidR="006E5EAF" w:rsidRPr="006E5EAF" w:rsidRDefault="006E5EAF" w:rsidP="006E5EAF">
      <w:pPr>
        <w:tabs>
          <w:tab w:val="left" w:pos="-1440"/>
          <w:tab w:val="left" w:pos="-720"/>
          <w:tab w:val="left" w:pos="4320"/>
          <w:tab w:val="left" w:pos="10440"/>
        </w:tabs>
        <w:rPr>
          <w:rFonts w:ascii="Bookman Old Style" w:hAnsi="Bookman Old Style"/>
          <w:sz w:val="22"/>
          <w:szCs w:val="22"/>
        </w:rPr>
      </w:pPr>
      <w:r w:rsidRPr="006E5EAF">
        <w:rPr>
          <w:rFonts w:ascii="Bookman Old Style" w:hAnsi="Bookman Old Style"/>
          <w:sz w:val="22"/>
          <w:szCs w:val="22"/>
        </w:rPr>
        <w:t>AGENCY:</w:t>
      </w:r>
      <w:r w:rsidRPr="006E5EAF">
        <w:rPr>
          <w:rFonts w:ascii="Bookman Old Style" w:eastAsia="Calibri" w:hAnsi="Bookman Old Style"/>
          <w:sz w:val="22"/>
          <w:szCs w:val="22"/>
        </w:rPr>
        <w:t xml:space="preserve"> </w:t>
      </w:r>
      <w:r w:rsidR="00734113" w:rsidRPr="00734113">
        <w:rPr>
          <w:rFonts w:ascii="Bookman Old Style" w:eastAsia="Calibri" w:hAnsi="Bookman Old Style"/>
          <w:b/>
          <w:bCs/>
          <w:sz w:val="22"/>
          <w:szCs w:val="22"/>
        </w:rPr>
        <w:t>02-031</w:t>
      </w:r>
      <w:r w:rsidR="00734113">
        <w:rPr>
          <w:rFonts w:ascii="Bookman Old Style" w:eastAsia="Calibri" w:hAnsi="Bookman Old Style"/>
          <w:sz w:val="22"/>
          <w:szCs w:val="22"/>
        </w:rPr>
        <w:t xml:space="preserve"> – Department of </w:t>
      </w:r>
      <w:r w:rsidRPr="006E5EAF">
        <w:rPr>
          <w:rFonts w:ascii="Bookman Old Style" w:hAnsi="Bookman Old Style"/>
          <w:sz w:val="22"/>
          <w:szCs w:val="22"/>
        </w:rPr>
        <w:t>Professional and Financial Regulation</w:t>
      </w:r>
      <w:r w:rsidR="00734113">
        <w:rPr>
          <w:rFonts w:ascii="Bookman Old Style" w:hAnsi="Bookman Old Style"/>
          <w:sz w:val="22"/>
          <w:szCs w:val="22"/>
        </w:rPr>
        <w:t xml:space="preserve"> (PFR)</w:t>
      </w:r>
      <w:r w:rsidRPr="006E5EAF">
        <w:rPr>
          <w:rFonts w:ascii="Bookman Old Style" w:hAnsi="Bookman Old Style"/>
          <w:sz w:val="22"/>
          <w:szCs w:val="22"/>
        </w:rPr>
        <w:t xml:space="preserve">, </w:t>
      </w:r>
      <w:r w:rsidRPr="006E5EAF">
        <w:rPr>
          <w:rFonts w:ascii="Bookman Old Style" w:hAnsi="Bookman Old Style"/>
          <w:b/>
          <w:bCs/>
          <w:sz w:val="22"/>
          <w:szCs w:val="22"/>
        </w:rPr>
        <w:t>Bureau of Insurance</w:t>
      </w:r>
    </w:p>
    <w:p w14:paraId="68214CD1" w14:textId="642CC62A" w:rsidR="006E5EAF" w:rsidRPr="006E5EAF" w:rsidRDefault="006E5EAF" w:rsidP="006E5EAF">
      <w:pPr>
        <w:tabs>
          <w:tab w:val="left" w:pos="-1440"/>
          <w:tab w:val="left" w:pos="-720"/>
          <w:tab w:val="left" w:pos="540"/>
          <w:tab w:val="left" w:pos="10440"/>
        </w:tabs>
        <w:rPr>
          <w:rFonts w:ascii="Bookman Old Style" w:hAnsi="Bookman Old Style"/>
          <w:sz w:val="22"/>
          <w:szCs w:val="22"/>
        </w:rPr>
      </w:pPr>
      <w:r w:rsidRPr="006E5EAF">
        <w:rPr>
          <w:rFonts w:ascii="Bookman Old Style" w:hAnsi="Bookman Old Style"/>
          <w:sz w:val="22"/>
          <w:szCs w:val="22"/>
        </w:rPr>
        <w:t xml:space="preserve">CHAPTER NUMBER AND TITLE: </w:t>
      </w:r>
      <w:r w:rsidRPr="006E5EAF">
        <w:rPr>
          <w:rFonts w:ascii="Bookman Old Style" w:hAnsi="Bookman Old Style"/>
          <w:b/>
          <w:bCs/>
          <w:sz w:val="22"/>
          <w:szCs w:val="22"/>
        </w:rPr>
        <w:t xml:space="preserve">Ch. </w:t>
      </w:r>
      <w:bookmarkStart w:id="5" w:name="_Hlk102143137"/>
      <w:r w:rsidRPr="006E5EAF">
        <w:rPr>
          <w:rFonts w:ascii="Bookman Old Style" w:hAnsi="Bookman Old Style"/>
          <w:b/>
          <w:bCs/>
          <w:sz w:val="22"/>
          <w:szCs w:val="22"/>
        </w:rPr>
        <w:t>851</w:t>
      </w:r>
      <w:r w:rsidRPr="006E5EAF">
        <w:rPr>
          <w:rFonts w:ascii="Bookman Old Style" w:hAnsi="Bookman Old Style"/>
          <w:sz w:val="22"/>
          <w:szCs w:val="22"/>
        </w:rPr>
        <w:t xml:space="preserve">, </w:t>
      </w:r>
      <w:r w:rsidRPr="006E5EAF">
        <w:rPr>
          <w:rFonts w:ascii="Bookman Old Style" w:eastAsia="Calibri" w:hAnsi="Bookman Old Style"/>
          <w:sz w:val="22"/>
          <w:szCs w:val="22"/>
        </w:rPr>
        <w:t>Clear Choice Designs for Individual and Small Group Health Plans</w:t>
      </w:r>
      <w:bookmarkEnd w:id="5"/>
    </w:p>
    <w:p w14:paraId="608CDAB8" w14:textId="321A14FF" w:rsidR="006E5EAF" w:rsidRPr="006E5EAF" w:rsidRDefault="006E5EAF" w:rsidP="006E5EAF">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6E5EAF">
        <w:rPr>
          <w:rFonts w:ascii="Bookman Old Style" w:hAnsi="Bookman Old Style"/>
          <w:sz w:val="22"/>
          <w:szCs w:val="22"/>
        </w:rPr>
        <w:t>TYPE OF RULE: Routine Technical</w:t>
      </w:r>
    </w:p>
    <w:p w14:paraId="16AFBB29" w14:textId="2EA2D7F8" w:rsidR="006E5EAF" w:rsidRPr="006E5EAF" w:rsidRDefault="006E5EAF" w:rsidP="006E5EAF">
      <w:pPr>
        <w:tabs>
          <w:tab w:val="left" w:pos="-1440"/>
          <w:tab w:val="left" w:pos="-720"/>
          <w:tab w:val="left" w:pos="540"/>
          <w:tab w:val="left" w:pos="10440"/>
        </w:tabs>
        <w:rPr>
          <w:rFonts w:ascii="Bookman Old Style" w:hAnsi="Bookman Old Style"/>
          <w:b/>
          <w:bCs/>
          <w:sz w:val="22"/>
          <w:szCs w:val="22"/>
        </w:rPr>
      </w:pPr>
      <w:r w:rsidRPr="006E5EAF">
        <w:rPr>
          <w:rFonts w:ascii="Bookman Old Style" w:hAnsi="Bookman Old Style"/>
          <w:sz w:val="22"/>
          <w:szCs w:val="22"/>
        </w:rPr>
        <w:t>PROPOSED RULE NUMBER:</w:t>
      </w:r>
      <w:r w:rsidR="00734113">
        <w:rPr>
          <w:rFonts w:ascii="Bookman Old Style" w:hAnsi="Bookman Old Style"/>
          <w:sz w:val="22"/>
          <w:szCs w:val="22"/>
        </w:rPr>
        <w:t xml:space="preserve"> </w:t>
      </w:r>
      <w:r w:rsidR="00734113">
        <w:rPr>
          <w:rFonts w:ascii="Bookman Old Style" w:hAnsi="Bookman Old Style"/>
          <w:b/>
          <w:bCs/>
          <w:sz w:val="22"/>
          <w:szCs w:val="22"/>
        </w:rPr>
        <w:t>2022-P065</w:t>
      </w:r>
    </w:p>
    <w:p w14:paraId="6EABC01A" w14:textId="2FF9C02F" w:rsidR="006E5EAF" w:rsidRPr="006E5EAF" w:rsidRDefault="006E5EAF" w:rsidP="006E5EAF">
      <w:pPr>
        <w:tabs>
          <w:tab w:val="left" w:pos="-1440"/>
          <w:tab w:val="left" w:pos="-720"/>
          <w:tab w:val="left" w:pos="540"/>
          <w:tab w:val="left" w:pos="10440"/>
        </w:tabs>
        <w:rPr>
          <w:rFonts w:ascii="Bookman Old Style" w:hAnsi="Bookman Old Style"/>
          <w:sz w:val="22"/>
          <w:szCs w:val="22"/>
        </w:rPr>
      </w:pPr>
      <w:r w:rsidRPr="006E5EAF">
        <w:rPr>
          <w:rFonts w:ascii="Bookman Old Style" w:hAnsi="Bookman Old Style"/>
          <w:sz w:val="22"/>
          <w:szCs w:val="22"/>
        </w:rPr>
        <w:t>BRIEF SUMMARY:</w:t>
      </w:r>
      <w:r w:rsidRPr="006E5EAF">
        <w:rPr>
          <w:rFonts w:ascii="Bookman Old Style" w:eastAsia="Calibri" w:hAnsi="Bookman Old Style"/>
          <w:sz w:val="22"/>
          <w:szCs w:val="22"/>
        </w:rPr>
        <w:t xml:space="preserve"> </w:t>
      </w:r>
      <w:r w:rsidRPr="006E5EAF">
        <w:rPr>
          <w:rFonts w:ascii="Bookman Old Style" w:hAnsi="Bookman Old Style"/>
          <w:sz w:val="22"/>
          <w:szCs w:val="22"/>
        </w:rPr>
        <w:t>The purpose of the proposed rule amendment is to</w:t>
      </w:r>
      <w:r w:rsidRPr="006E5EAF">
        <w:rPr>
          <w:rFonts w:ascii="Bookman Old Style" w:eastAsia="Calibri" w:hAnsi="Bookman Old Style"/>
          <w:sz w:val="22"/>
          <w:szCs w:val="22"/>
        </w:rPr>
        <w:t xml:space="preserve"> </w:t>
      </w:r>
      <w:r w:rsidRPr="006E5EAF">
        <w:rPr>
          <w:rFonts w:ascii="Bookman Old Style" w:hAnsi="Bookman Old Style"/>
          <w:sz w:val="22"/>
          <w:szCs w:val="22"/>
        </w:rPr>
        <w:t>revise the process for developing health plan cost share designs for individual and, as applicable, small group health plans to conform to amendments to 24-A MRS §2793 by PL 2021 c</w:t>
      </w:r>
      <w:r w:rsidR="00734113">
        <w:rPr>
          <w:rFonts w:ascii="Bookman Old Style" w:hAnsi="Bookman Old Style"/>
          <w:sz w:val="22"/>
          <w:szCs w:val="22"/>
        </w:rPr>
        <w:t>h</w:t>
      </w:r>
      <w:r w:rsidRPr="006E5EAF">
        <w:rPr>
          <w:rFonts w:ascii="Bookman Old Style" w:hAnsi="Bookman Old Style"/>
          <w:sz w:val="22"/>
          <w:szCs w:val="22"/>
        </w:rPr>
        <w:t xml:space="preserve">. 361 §3 (LD 1725, </w:t>
      </w:r>
      <w:r w:rsidRPr="006E5EAF">
        <w:rPr>
          <w:rFonts w:ascii="Bookman Old Style" w:hAnsi="Bookman Old Style"/>
          <w:i/>
          <w:iCs/>
          <w:sz w:val="22"/>
          <w:szCs w:val="22"/>
        </w:rPr>
        <w:t>An Act To Clarify the Deferral of the Pooled Market and Link Small Employer Clear Choice to Pooling in the Made for Maine Health Coverage Act</w:t>
      </w:r>
      <w:r w:rsidRPr="006E5EAF">
        <w:rPr>
          <w:rFonts w:ascii="Bookman Old Style" w:hAnsi="Bookman Old Style"/>
          <w:sz w:val="22"/>
          <w:szCs w:val="22"/>
        </w:rPr>
        <w:t>), and to make technical changes related to implementation issues observed during the Clear Choice program’s first year.</w:t>
      </w:r>
    </w:p>
    <w:p w14:paraId="4DF585BA" w14:textId="426D343D" w:rsidR="006E5EAF" w:rsidRPr="006E5EAF" w:rsidRDefault="006E5EAF" w:rsidP="006E5EAF">
      <w:pPr>
        <w:tabs>
          <w:tab w:val="left" w:pos="-1440"/>
          <w:tab w:val="left" w:pos="-720"/>
          <w:tab w:val="left" w:pos="540"/>
          <w:tab w:val="left" w:pos="10440"/>
        </w:tabs>
        <w:rPr>
          <w:rFonts w:ascii="Bookman Old Style" w:hAnsi="Bookman Old Style"/>
          <w:sz w:val="22"/>
          <w:szCs w:val="22"/>
        </w:rPr>
      </w:pPr>
      <w:r w:rsidRPr="006E5EAF">
        <w:rPr>
          <w:rFonts w:ascii="Bookman Old Style" w:hAnsi="Bookman Old Style"/>
          <w:sz w:val="22"/>
          <w:szCs w:val="22"/>
        </w:rPr>
        <w:t>PUBLIC HEARING:</w:t>
      </w:r>
      <w:r w:rsidRPr="006E5EAF">
        <w:rPr>
          <w:rFonts w:ascii="Bookman Old Style" w:eastAsia="Calibri" w:hAnsi="Bookman Old Style"/>
          <w:sz w:val="22"/>
          <w:szCs w:val="22"/>
        </w:rPr>
        <w:t xml:space="preserve"> </w:t>
      </w:r>
      <w:r w:rsidRPr="006E5EAF">
        <w:rPr>
          <w:rFonts w:ascii="Bookman Old Style" w:hAnsi="Bookman Old Style"/>
          <w:sz w:val="22"/>
          <w:szCs w:val="22"/>
        </w:rPr>
        <w:t xml:space="preserve">June 2, 2022, at 10:00 a.m. from the Department of Professional and Financial Regulation, Bureau of Insurance, 76 Northern Avenue, Gardiner, ME 04345. </w:t>
      </w:r>
      <w:r w:rsidRPr="006E5EAF">
        <w:rPr>
          <w:rFonts w:ascii="Bookman Old Style" w:hAnsi="Bookman Old Style"/>
          <w:i/>
          <w:iCs/>
          <w:sz w:val="22"/>
          <w:szCs w:val="22"/>
        </w:rPr>
        <w:t xml:space="preserve">Instructions for registering for and attending the hearing remotely, by audio-visual link or telephone, are on the Bureau of Insurance website, </w:t>
      </w:r>
      <w:hyperlink r:id="rId16" w:history="1">
        <w:r w:rsidRPr="006E5EAF">
          <w:rPr>
            <w:rFonts w:ascii="Bookman Old Style" w:hAnsi="Bookman Old Style"/>
            <w:i/>
            <w:iCs/>
            <w:color w:val="0563C1"/>
            <w:sz w:val="22"/>
            <w:szCs w:val="22"/>
            <w:u w:val="single"/>
          </w:rPr>
          <w:t>https://www.maine.gov/pfr/insurance/news-public-notices/public-event-notices</w:t>
        </w:r>
      </w:hyperlink>
      <w:r w:rsidRPr="006E5EAF">
        <w:rPr>
          <w:rFonts w:ascii="Bookman Old Style" w:hAnsi="Bookman Old Style"/>
          <w:sz w:val="22"/>
          <w:szCs w:val="22"/>
        </w:rPr>
        <w:t>.</w:t>
      </w:r>
    </w:p>
    <w:p w14:paraId="4DE5B593" w14:textId="77777777" w:rsidR="006E5EAF" w:rsidRPr="0072788A" w:rsidRDefault="006E5EAF" w:rsidP="006E5EAF">
      <w:pPr>
        <w:tabs>
          <w:tab w:val="left" w:pos="-1440"/>
          <w:tab w:val="left" w:pos="-720"/>
          <w:tab w:val="left" w:pos="540"/>
          <w:tab w:val="left" w:pos="10440"/>
        </w:tabs>
        <w:ind w:right="-270"/>
        <w:rPr>
          <w:rFonts w:ascii="Bookman Old Style" w:hAnsi="Bookman Old Style"/>
          <w:sz w:val="22"/>
          <w:szCs w:val="22"/>
        </w:rPr>
      </w:pPr>
      <w:r w:rsidRPr="0072788A">
        <w:rPr>
          <w:rFonts w:ascii="Bookman Old Style" w:hAnsi="Bookman Old Style"/>
          <w:sz w:val="22"/>
          <w:szCs w:val="22"/>
        </w:rPr>
        <w:t>COMMENT DEADLINE: 4:30 p.m. June 13, 2022 by mail or email to the Contact Person.</w:t>
      </w:r>
    </w:p>
    <w:p w14:paraId="0073B966" w14:textId="77777777" w:rsidR="006E5EAF" w:rsidRDefault="006E5EAF" w:rsidP="006E5EAF">
      <w:pPr>
        <w:tabs>
          <w:tab w:val="left" w:pos="-1440"/>
          <w:tab w:val="left" w:pos="-720"/>
          <w:tab w:val="left" w:pos="540"/>
          <w:tab w:val="left" w:pos="10440"/>
        </w:tabs>
        <w:ind w:right="-90"/>
        <w:rPr>
          <w:rFonts w:ascii="Bookman Old Style" w:hAnsi="Bookman Old Style"/>
          <w:color w:val="000000"/>
          <w:sz w:val="22"/>
          <w:szCs w:val="22"/>
          <w:shd w:val="clear" w:color="auto" w:fill="FFFFFF"/>
        </w:rPr>
      </w:pPr>
      <w:r w:rsidRPr="0072788A">
        <w:rPr>
          <w:rFonts w:ascii="Bookman Old Style" w:hAnsi="Bookman Old Style"/>
          <w:sz w:val="22"/>
          <w:szCs w:val="22"/>
        </w:rPr>
        <w:t>CONTACT PERSON FOR THIS FILING</w:t>
      </w:r>
      <w:r>
        <w:rPr>
          <w:rFonts w:ascii="Bookman Old Style" w:hAnsi="Bookman Old Style"/>
          <w:sz w:val="22"/>
          <w:szCs w:val="22"/>
        </w:rPr>
        <w:t xml:space="preserve"> / SMALL BUSINESS IMPACT INFORMATION</w:t>
      </w:r>
      <w:r w:rsidRPr="0072788A">
        <w:rPr>
          <w:rFonts w:ascii="Bookman Old Style" w:hAnsi="Bookman Old Style"/>
          <w:sz w:val="22"/>
          <w:szCs w:val="22"/>
        </w:rPr>
        <w:t xml:space="preserve">: Brittnee Greenleaf, 34 State House Station, Augusta, ME 04333-0034. </w:t>
      </w:r>
      <w:r>
        <w:rPr>
          <w:rFonts w:ascii="Bookman Old Style" w:hAnsi="Bookman Old Style"/>
          <w:sz w:val="22"/>
          <w:szCs w:val="22"/>
        </w:rPr>
        <w:t xml:space="preserve">Telephone: </w:t>
      </w:r>
      <w:r w:rsidRPr="0072788A">
        <w:rPr>
          <w:rFonts w:ascii="Bookman Old Style" w:hAnsi="Bookman Old Style"/>
          <w:sz w:val="22"/>
          <w:szCs w:val="22"/>
        </w:rPr>
        <w:t>(207) 624-8491</w:t>
      </w:r>
      <w:r>
        <w:rPr>
          <w:rFonts w:ascii="Bookman Old Style" w:hAnsi="Bookman Old Style"/>
          <w:sz w:val="22"/>
          <w:szCs w:val="22"/>
        </w:rPr>
        <w:t>.</w:t>
      </w:r>
      <w:r w:rsidRPr="0072788A">
        <w:rPr>
          <w:rFonts w:ascii="Bookman Old Style" w:hAnsi="Bookman Old Style"/>
          <w:sz w:val="22"/>
          <w:szCs w:val="22"/>
        </w:rPr>
        <w:t xml:space="preserve"> TTY users use Maine Relay 711</w:t>
      </w:r>
      <w:r>
        <w:rPr>
          <w:rFonts w:ascii="Bookman Old Style" w:hAnsi="Bookman Old Style"/>
          <w:sz w:val="22"/>
          <w:szCs w:val="22"/>
        </w:rPr>
        <w:t>. Email:</w:t>
      </w:r>
      <w:r w:rsidRPr="0072788A">
        <w:rPr>
          <w:rFonts w:ascii="Bookman Old Style" w:hAnsi="Bookman Old Style"/>
          <w:sz w:val="22"/>
          <w:szCs w:val="22"/>
        </w:rPr>
        <w:t xml:space="preserve"> </w:t>
      </w:r>
      <w:hyperlink r:id="rId17" w:history="1">
        <w:r w:rsidRPr="004442B2">
          <w:rPr>
            <w:rStyle w:val="Hyperlink"/>
            <w:rFonts w:ascii="Bookman Old Style" w:hAnsi="Bookman Old Style"/>
            <w:sz w:val="22"/>
            <w:szCs w:val="22"/>
          </w:rPr>
          <w:t>Brittnee.L.Greenleaf@Maine.gov</w:t>
        </w:r>
      </w:hyperlink>
      <w:r>
        <w:rPr>
          <w:rFonts w:ascii="Bookman Old Style" w:hAnsi="Bookman Old Style"/>
          <w:color w:val="000000"/>
          <w:sz w:val="22"/>
          <w:szCs w:val="22"/>
          <w:shd w:val="clear" w:color="auto" w:fill="FFFFFF"/>
        </w:rPr>
        <w:t>.</w:t>
      </w:r>
    </w:p>
    <w:p w14:paraId="729C2E3B" w14:textId="77777777" w:rsidR="006E5EAF" w:rsidRPr="0072788A" w:rsidRDefault="006E5EAF" w:rsidP="006E5EAF">
      <w:pPr>
        <w:tabs>
          <w:tab w:val="left" w:pos="-1440"/>
          <w:tab w:val="left" w:pos="-720"/>
          <w:tab w:val="left" w:pos="540"/>
          <w:tab w:val="left" w:pos="10440"/>
        </w:tabs>
        <w:rPr>
          <w:rFonts w:ascii="Bookman Old Style" w:hAnsi="Bookman Old Style"/>
          <w:color w:val="000000"/>
          <w:sz w:val="22"/>
          <w:szCs w:val="22"/>
          <w:shd w:val="clear" w:color="auto" w:fill="FFFFFF"/>
        </w:rPr>
      </w:pPr>
      <w:r w:rsidRPr="0072788A">
        <w:rPr>
          <w:rFonts w:ascii="Bookman Old Style" w:hAnsi="Bookman Old Style"/>
          <w:color w:val="000000"/>
          <w:sz w:val="22"/>
          <w:szCs w:val="22"/>
          <w:shd w:val="clear" w:color="auto" w:fill="FFFFFF"/>
        </w:rPr>
        <w:t>FINANCIAL IMPACT ON MUNICIPALITIES OR COUNTIES: none</w:t>
      </w:r>
    </w:p>
    <w:p w14:paraId="38B5B8E9" w14:textId="3C7992D3" w:rsidR="006E5EAF" w:rsidRPr="006E5EAF" w:rsidRDefault="006E5EAF" w:rsidP="006E5EAF">
      <w:pPr>
        <w:tabs>
          <w:tab w:val="left" w:pos="-1440"/>
          <w:tab w:val="left" w:pos="-720"/>
          <w:tab w:val="left" w:pos="540"/>
          <w:tab w:val="left" w:pos="10440"/>
        </w:tabs>
        <w:rPr>
          <w:rFonts w:ascii="Bookman Old Style" w:hAnsi="Bookman Old Style"/>
          <w:sz w:val="22"/>
          <w:szCs w:val="22"/>
        </w:rPr>
      </w:pPr>
      <w:r w:rsidRPr="006E5EAF">
        <w:rPr>
          <w:rFonts w:ascii="Bookman Old Style" w:hAnsi="Bookman Old Style"/>
          <w:sz w:val="22"/>
          <w:szCs w:val="22"/>
        </w:rPr>
        <w:t>STATUTORY AUTHORITY FOR THIS RULE:</w:t>
      </w:r>
      <w:r w:rsidRPr="006E5EAF">
        <w:rPr>
          <w:rFonts w:ascii="Bookman Old Style" w:eastAsia="Calibri" w:hAnsi="Bookman Old Style"/>
          <w:sz w:val="22"/>
          <w:szCs w:val="22"/>
        </w:rPr>
        <w:t xml:space="preserve"> </w:t>
      </w:r>
      <w:r w:rsidRPr="006E5EAF">
        <w:rPr>
          <w:rFonts w:ascii="Bookman Old Style" w:hAnsi="Bookman Old Style"/>
          <w:sz w:val="22"/>
          <w:szCs w:val="22"/>
        </w:rPr>
        <w:t>24-A MRS §§ 212</w:t>
      </w:r>
      <w:r>
        <w:rPr>
          <w:rFonts w:ascii="Bookman Old Style" w:hAnsi="Bookman Old Style"/>
          <w:sz w:val="22"/>
          <w:szCs w:val="22"/>
        </w:rPr>
        <w:t>,</w:t>
      </w:r>
      <w:r w:rsidRPr="006E5EAF">
        <w:rPr>
          <w:rFonts w:ascii="Bookman Old Style" w:hAnsi="Bookman Old Style"/>
          <w:sz w:val="22"/>
          <w:szCs w:val="22"/>
        </w:rPr>
        <w:t xml:space="preserve"> 2793.</w:t>
      </w:r>
    </w:p>
    <w:p w14:paraId="132DFC13" w14:textId="77777777" w:rsidR="006E5EAF" w:rsidRPr="0072788A" w:rsidRDefault="006E5EAF" w:rsidP="006E5EAF">
      <w:pPr>
        <w:tabs>
          <w:tab w:val="left" w:pos="-1440"/>
          <w:tab w:val="left" w:pos="-720"/>
          <w:tab w:val="left" w:pos="540"/>
          <w:tab w:val="left" w:pos="10440"/>
        </w:tabs>
        <w:rPr>
          <w:rFonts w:ascii="Bookman Old Style" w:hAnsi="Bookman Old Style"/>
          <w:sz w:val="22"/>
          <w:szCs w:val="22"/>
        </w:rPr>
      </w:pPr>
      <w:r w:rsidRPr="0072788A">
        <w:rPr>
          <w:rFonts w:ascii="Bookman Old Style" w:hAnsi="Bookman Old Style"/>
          <w:sz w:val="22"/>
          <w:szCs w:val="22"/>
        </w:rPr>
        <w:t>SUBSTANTIVE STATE OR FEDERAL LAW BEING IMPLEMENTED: n/a</w:t>
      </w:r>
    </w:p>
    <w:p w14:paraId="662C0FD6" w14:textId="77777777" w:rsidR="006E5EAF" w:rsidRDefault="006E5EAF" w:rsidP="006E5EAF">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BUREAU RULEMAKING</w:t>
      </w:r>
      <w:r w:rsidRPr="0072788A">
        <w:rPr>
          <w:rFonts w:ascii="Bookman Old Style" w:hAnsi="Bookman Old Style"/>
          <w:sz w:val="22"/>
          <w:szCs w:val="22"/>
        </w:rPr>
        <w:t xml:space="preserve"> WEBSITE: </w:t>
      </w:r>
      <w:hyperlink r:id="rId18" w:anchor="proposed" w:history="1">
        <w:r w:rsidRPr="0072788A">
          <w:rPr>
            <w:rStyle w:val="Hyperlink"/>
            <w:rFonts w:ascii="Bookman Old Style" w:hAnsi="Bookman Old Style"/>
            <w:sz w:val="22"/>
            <w:szCs w:val="22"/>
          </w:rPr>
          <w:t>https://www.maine.gov/pfr/insurance/legal/rules/index.html#proposed</w:t>
        </w:r>
      </w:hyperlink>
      <w:r>
        <w:rPr>
          <w:rFonts w:ascii="Bookman Old Style" w:hAnsi="Bookman Old Style"/>
          <w:sz w:val="22"/>
          <w:szCs w:val="22"/>
        </w:rPr>
        <w:t>.</w:t>
      </w:r>
    </w:p>
    <w:p w14:paraId="436861A7" w14:textId="77777777" w:rsidR="006E5EAF" w:rsidRDefault="006E5EAF" w:rsidP="006E5EAF">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 xml:space="preserve">BUREAU WEBSITE: </w:t>
      </w:r>
      <w:hyperlink r:id="rId19" w:history="1">
        <w:r w:rsidRPr="004442B2">
          <w:rPr>
            <w:rStyle w:val="Hyperlink"/>
            <w:rFonts w:ascii="Bookman Old Style" w:hAnsi="Bookman Old Style"/>
            <w:sz w:val="22"/>
            <w:szCs w:val="22"/>
          </w:rPr>
          <w:t>https://www.maine.gov/pfr/insurance/</w:t>
        </w:r>
      </w:hyperlink>
      <w:r>
        <w:rPr>
          <w:rFonts w:ascii="Bookman Old Style" w:hAnsi="Bookman Old Style"/>
          <w:sz w:val="22"/>
          <w:szCs w:val="22"/>
        </w:rPr>
        <w:t>.</w:t>
      </w:r>
    </w:p>
    <w:p w14:paraId="16772680" w14:textId="77777777" w:rsidR="006E5EAF" w:rsidRDefault="006E5EAF" w:rsidP="006E5EAF">
      <w:pPr>
        <w:tabs>
          <w:tab w:val="left" w:pos="-1440"/>
          <w:tab w:val="left" w:pos="-720"/>
          <w:tab w:val="left" w:pos="540"/>
          <w:tab w:val="left" w:pos="10440"/>
        </w:tabs>
        <w:rPr>
          <w:rFonts w:ascii="Bookman Old Style" w:hAnsi="Bookman Old Style"/>
          <w:bCs/>
          <w:sz w:val="22"/>
          <w:szCs w:val="22"/>
        </w:rPr>
      </w:pPr>
      <w:r>
        <w:rPr>
          <w:rFonts w:ascii="Bookman Old Style" w:hAnsi="Bookman Old Style"/>
          <w:sz w:val="22"/>
          <w:szCs w:val="22"/>
        </w:rPr>
        <w:t>BUREAU</w:t>
      </w:r>
      <w:r w:rsidRPr="0072788A">
        <w:rPr>
          <w:rFonts w:ascii="Bookman Old Style" w:hAnsi="Bookman Old Style"/>
          <w:sz w:val="22"/>
          <w:szCs w:val="22"/>
        </w:rPr>
        <w:t xml:space="preserve"> RULEMAKING LIAISON: </w:t>
      </w:r>
      <w:hyperlink r:id="rId20" w:history="1">
        <w:r w:rsidRPr="004442B2">
          <w:rPr>
            <w:rStyle w:val="Hyperlink"/>
            <w:rFonts w:ascii="Bookman Old Style" w:hAnsi="Bookman Old Style"/>
            <w:sz w:val="22"/>
            <w:szCs w:val="22"/>
          </w:rPr>
          <w:t>Benjamin.Yardley@Maine.gov</w:t>
        </w:r>
      </w:hyperlink>
      <w:r>
        <w:rPr>
          <w:rFonts w:ascii="Bookman Old Style" w:hAnsi="Bookman Old Style"/>
          <w:bCs/>
          <w:sz w:val="22"/>
          <w:szCs w:val="22"/>
        </w:rPr>
        <w:t>.</w:t>
      </w:r>
    </w:p>
    <w:p w14:paraId="24C63E5B" w14:textId="6452E6A6" w:rsidR="00A254C9" w:rsidRDefault="00A254C9" w:rsidP="006E5EAF">
      <w:pPr>
        <w:pBdr>
          <w:bottom w:val="single" w:sz="4" w:space="1" w:color="auto"/>
        </w:pBdr>
        <w:ind w:left="720" w:hanging="720"/>
        <w:rPr>
          <w:rFonts w:ascii="Bookman Old Style" w:hAnsi="Bookman Old Style"/>
          <w:bCs/>
          <w:sz w:val="22"/>
          <w:szCs w:val="22"/>
        </w:rPr>
      </w:pPr>
    </w:p>
    <w:p w14:paraId="5B6753FB" w14:textId="77777777" w:rsidR="00A254C9" w:rsidRDefault="00A254C9" w:rsidP="00ED730D">
      <w:pPr>
        <w:ind w:left="720" w:hanging="720"/>
        <w:rPr>
          <w:rFonts w:ascii="Bookman Old Style" w:hAnsi="Bookman Old Style"/>
          <w:bCs/>
          <w:sz w:val="22"/>
          <w:szCs w:val="22"/>
        </w:rPr>
      </w:pPr>
    </w:p>
    <w:p w14:paraId="2723BF7B" w14:textId="768BD024" w:rsidR="00000BB0" w:rsidRPr="00000BB0" w:rsidRDefault="00000BB0" w:rsidP="00000BB0">
      <w:pPr>
        <w:tabs>
          <w:tab w:val="left" w:pos="-1440"/>
          <w:tab w:val="left" w:pos="-720"/>
          <w:tab w:val="left" w:pos="4320"/>
        </w:tabs>
        <w:rPr>
          <w:rFonts w:ascii="Bookman Old Style" w:hAnsi="Bookman Old Style"/>
          <w:bCs/>
          <w:sz w:val="22"/>
          <w:szCs w:val="22"/>
        </w:rPr>
      </w:pPr>
      <w:r w:rsidRPr="00000BB0">
        <w:rPr>
          <w:rFonts w:ascii="Bookman Old Style" w:hAnsi="Bookman Old Style"/>
          <w:bCs/>
          <w:sz w:val="22"/>
          <w:szCs w:val="22"/>
        </w:rPr>
        <w:t xml:space="preserve">AGENCY: </w:t>
      </w:r>
      <w:r w:rsidRPr="00000BB0">
        <w:rPr>
          <w:rFonts w:ascii="Bookman Old Style" w:hAnsi="Bookman Old Style"/>
          <w:b/>
          <w:sz w:val="22"/>
          <w:szCs w:val="22"/>
        </w:rPr>
        <w:t>02-313 -</w:t>
      </w:r>
      <w:r>
        <w:rPr>
          <w:rFonts w:ascii="Bookman Old Style" w:hAnsi="Bookman Old Style"/>
          <w:bCs/>
          <w:sz w:val="22"/>
          <w:szCs w:val="22"/>
        </w:rPr>
        <w:t xml:space="preserve"> </w:t>
      </w:r>
      <w:r w:rsidRPr="00000BB0">
        <w:rPr>
          <w:rFonts w:ascii="Bookman Old Style" w:hAnsi="Bookman Old Style"/>
          <w:b/>
          <w:sz w:val="22"/>
          <w:szCs w:val="22"/>
        </w:rPr>
        <w:t>Maine Board of Dental Practice</w:t>
      </w:r>
      <w:r w:rsidRPr="00000BB0">
        <w:rPr>
          <w:rFonts w:ascii="Bookman Old Style" w:hAnsi="Bookman Old Style"/>
          <w:bCs/>
          <w:sz w:val="22"/>
          <w:szCs w:val="22"/>
        </w:rPr>
        <w:t xml:space="preserve"> (</w:t>
      </w:r>
      <w:r>
        <w:rPr>
          <w:rFonts w:ascii="Bookman Old Style" w:hAnsi="Bookman Old Style"/>
          <w:bCs/>
          <w:i/>
          <w:iCs/>
          <w:sz w:val="22"/>
          <w:szCs w:val="22"/>
        </w:rPr>
        <w:t>a</w:t>
      </w:r>
      <w:r w:rsidRPr="00000BB0">
        <w:rPr>
          <w:rFonts w:ascii="Bookman Old Style" w:hAnsi="Bookman Old Style"/>
          <w:bCs/>
          <w:i/>
          <w:iCs/>
          <w:sz w:val="22"/>
          <w:szCs w:val="22"/>
        </w:rPr>
        <w:t>ffiliated with the</w:t>
      </w:r>
      <w:r w:rsidRPr="00000BB0">
        <w:rPr>
          <w:rFonts w:ascii="Bookman Old Style" w:hAnsi="Bookman Old Style"/>
          <w:bCs/>
          <w:sz w:val="22"/>
          <w:szCs w:val="22"/>
        </w:rPr>
        <w:t xml:space="preserve"> Department of Professional and Financial Regulation</w:t>
      </w:r>
      <w:r>
        <w:rPr>
          <w:rFonts w:ascii="Bookman Old Style" w:hAnsi="Bookman Old Style"/>
          <w:bCs/>
          <w:sz w:val="22"/>
          <w:szCs w:val="22"/>
        </w:rPr>
        <w:t xml:space="preserve"> - PFR</w:t>
      </w:r>
      <w:r w:rsidRPr="00000BB0">
        <w:rPr>
          <w:rFonts w:ascii="Bookman Old Style" w:hAnsi="Bookman Old Style"/>
          <w:bCs/>
          <w:sz w:val="22"/>
          <w:szCs w:val="22"/>
        </w:rPr>
        <w:t>)</w:t>
      </w:r>
    </w:p>
    <w:p w14:paraId="21759F17" w14:textId="439EE9A0" w:rsidR="00000BB0" w:rsidRPr="00000BB0" w:rsidRDefault="00000BB0" w:rsidP="00000BB0">
      <w:pPr>
        <w:tabs>
          <w:tab w:val="left" w:pos="-1440"/>
          <w:tab w:val="left" w:pos="-720"/>
          <w:tab w:val="left" w:pos="540"/>
        </w:tabs>
        <w:ind w:left="540" w:hanging="540"/>
        <w:rPr>
          <w:rFonts w:ascii="Bookman Old Style" w:hAnsi="Bookman Old Style"/>
          <w:bCs/>
          <w:sz w:val="22"/>
          <w:szCs w:val="22"/>
        </w:rPr>
      </w:pPr>
      <w:r w:rsidRPr="00000BB0">
        <w:rPr>
          <w:rFonts w:ascii="Bookman Old Style" w:hAnsi="Bookman Old Style"/>
          <w:bCs/>
          <w:sz w:val="22"/>
          <w:szCs w:val="22"/>
        </w:rPr>
        <w:t>TYPE OF RULE</w:t>
      </w:r>
      <w:bookmarkStart w:id="6" w:name="_Hlk82091349"/>
      <w:r w:rsidRPr="00000BB0">
        <w:rPr>
          <w:rFonts w:ascii="Bookman Old Style" w:hAnsi="Bookman Old Style"/>
          <w:bCs/>
          <w:sz w:val="22"/>
          <w:szCs w:val="22"/>
        </w:rPr>
        <w:t>: Routine Technical</w:t>
      </w:r>
      <w:bookmarkEnd w:id="6"/>
    </w:p>
    <w:p w14:paraId="139DF589" w14:textId="05A65148" w:rsidR="00000BB0" w:rsidRPr="00000BB0" w:rsidRDefault="00000BB0" w:rsidP="00000BB0">
      <w:pPr>
        <w:tabs>
          <w:tab w:val="left" w:pos="-1440"/>
          <w:tab w:val="left" w:pos="-720"/>
          <w:tab w:val="left" w:pos="540"/>
        </w:tabs>
        <w:rPr>
          <w:rFonts w:ascii="Bookman Old Style" w:hAnsi="Bookman Old Style"/>
          <w:bCs/>
          <w:sz w:val="22"/>
          <w:szCs w:val="22"/>
        </w:rPr>
      </w:pPr>
      <w:r w:rsidRPr="00000BB0">
        <w:rPr>
          <w:rFonts w:ascii="Bookman Old Style" w:hAnsi="Bookman Old Style"/>
          <w:bCs/>
          <w:sz w:val="22"/>
          <w:szCs w:val="22"/>
        </w:rPr>
        <w:t xml:space="preserve">CHAPTER NUMBER AND TITLE: </w:t>
      </w:r>
      <w:r w:rsidRPr="00000BB0">
        <w:rPr>
          <w:rFonts w:ascii="Bookman Old Style" w:hAnsi="Bookman Old Style"/>
          <w:b/>
          <w:sz w:val="22"/>
          <w:szCs w:val="22"/>
        </w:rPr>
        <w:t>Ch. 14</w:t>
      </w:r>
      <w:r>
        <w:rPr>
          <w:rFonts w:ascii="Bookman Old Style" w:hAnsi="Bookman Old Style"/>
          <w:bCs/>
          <w:sz w:val="22"/>
          <w:szCs w:val="22"/>
        </w:rPr>
        <w:t>,</w:t>
      </w:r>
      <w:r w:rsidRPr="00000BB0">
        <w:rPr>
          <w:rFonts w:ascii="Bookman Old Style" w:hAnsi="Bookman Old Style"/>
          <w:bCs/>
          <w:sz w:val="22"/>
          <w:szCs w:val="22"/>
        </w:rPr>
        <w:t xml:space="preserve"> Rules for Use of Sedation and General Anesthesia</w:t>
      </w:r>
    </w:p>
    <w:p w14:paraId="2DE13FFE" w14:textId="1E4D3D01" w:rsidR="00000BB0" w:rsidRPr="00000BB0" w:rsidRDefault="00000BB0" w:rsidP="00000BB0">
      <w:pPr>
        <w:tabs>
          <w:tab w:val="left" w:pos="-1440"/>
          <w:tab w:val="left" w:pos="-720"/>
          <w:tab w:val="left" w:pos="540"/>
        </w:tabs>
        <w:rPr>
          <w:rFonts w:ascii="Bookman Old Style" w:hAnsi="Bookman Old Style"/>
          <w:b/>
          <w:sz w:val="22"/>
          <w:szCs w:val="22"/>
        </w:rPr>
      </w:pPr>
      <w:r w:rsidRPr="00000BB0">
        <w:rPr>
          <w:rFonts w:ascii="Bookman Old Style" w:hAnsi="Bookman Old Style"/>
          <w:bCs/>
          <w:sz w:val="22"/>
          <w:szCs w:val="22"/>
        </w:rPr>
        <w:t xml:space="preserve">PROPOSED RULE NUMBER: </w:t>
      </w:r>
      <w:r>
        <w:rPr>
          <w:rFonts w:ascii="Bookman Old Style" w:hAnsi="Bookman Old Style"/>
          <w:b/>
          <w:sz w:val="22"/>
          <w:szCs w:val="22"/>
        </w:rPr>
        <w:t>2022-P066</w:t>
      </w:r>
    </w:p>
    <w:p w14:paraId="5CE90BDF" w14:textId="0DF169E6" w:rsidR="00000BB0" w:rsidRPr="00000BB0" w:rsidRDefault="00000BB0" w:rsidP="00000BB0">
      <w:pPr>
        <w:overflowPunct/>
        <w:autoSpaceDE/>
        <w:autoSpaceDN/>
        <w:adjustRightInd/>
        <w:textAlignment w:val="auto"/>
        <w:rPr>
          <w:rFonts w:ascii="Bookman Old Style" w:hAnsi="Bookman Old Style"/>
          <w:bCs/>
          <w:sz w:val="22"/>
          <w:szCs w:val="22"/>
        </w:rPr>
      </w:pPr>
      <w:r w:rsidRPr="00000BB0">
        <w:rPr>
          <w:rFonts w:ascii="Bookman Old Style" w:hAnsi="Bookman Old Style"/>
          <w:bCs/>
          <w:sz w:val="22"/>
          <w:szCs w:val="22"/>
        </w:rPr>
        <w:lastRenderedPageBreak/>
        <w:t xml:space="preserve">BRIEF SUMMARY: This is an amendment to an existing rule that identifies the sedation permit qualifications and the supervision responsibilities required when an operating dentist utilizes the sedation and/or general anesthesia services of a Certified Registered Nurse Anesthetist (“CRNA”). This rule amendment aligns with the statutory provisions and adopted rulemaking governing the advanced practice of CRNAs with the State Board of Nursing requiring supervision of a dentist. The amended rule also provides transition language such that existing, board-approved 14 day agreements between an operating dentist and a CRNA will automatically terminate the effective date of the rule. </w:t>
      </w:r>
    </w:p>
    <w:p w14:paraId="73794AF7" w14:textId="4EA3CC50" w:rsidR="00000BB0" w:rsidRPr="00000BB0" w:rsidRDefault="00000BB0" w:rsidP="00000BB0">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bookmarkStart w:id="7" w:name="_Hlk51072571"/>
      <w:r w:rsidRPr="00000BB0">
        <w:rPr>
          <w:rFonts w:ascii="Bookman Old Style" w:hAnsi="Bookman Old Style"/>
          <w:bCs/>
          <w:sz w:val="22"/>
          <w:szCs w:val="22"/>
        </w:rPr>
        <w:t>PUBLIC HEARING: June 3, 2022 at 8:00 a.m.</w:t>
      </w:r>
      <w:r w:rsidR="009765A3">
        <w:rPr>
          <w:rFonts w:ascii="Bookman Old Style" w:hAnsi="Bookman Old Style"/>
          <w:bCs/>
          <w:sz w:val="22"/>
          <w:szCs w:val="22"/>
        </w:rPr>
        <w:t>,</w:t>
      </w:r>
      <w:r w:rsidRPr="00000BB0">
        <w:rPr>
          <w:rFonts w:ascii="Bookman Old Style" w:hAnsi="Bookman Old Style"/>
          <w:bCs/>
          <w:sz w:val="22"/>
          <w:szCs w:val="22"/>
        </w:rPr>
        <w:t xml:space="preserve"> Maine Board of Dental Practice, Androscoggin Conference Room, 76 Northern Avenue, Gardiner, ME 04345</w:t>
      </w:r>
    </w:p>
    <w:bookmarkEnd w:id="7"/>
    <w:p w14:paraId="0F3DE796" w14:textId="77777777" w:rsidR="00000BB0" w:rsidRPr="00000BB0" w:rsidRDefault="00000BB0" w:rsidP="00000BB0">
      <w:pPr>
        <w:tabs>
          <w:tab w:val="left" w:pos="-1440"/>
          <w:tab w:val="left" w:pos="-720"/>
          <w:tab w:val="left" w:pos="540"/>
        </w:tabs>
        <w:ind w:left="540" w:hanging="540"/>
        <w:rPr>
          <w:rFonts w:ascii="Bookman Old Style" w:hAnsi="Bookman Old Style"/>
          <w:bCs/>
          <w:sz w:val="22"/>
          <w:szCs w:val="22"/>
        </w:rPr>
      </w:pPr>
      <w:r w:rsidRPr="00000BB0">
        <w:rPr>
          <w:rFonts w:ascii="Bookman Old Style" w:hAnsi="Bookman Old Style"/>
          <w:bCs/>
          <w:sz w:val="22"/>
          <w:szCs w:val="22"/>
        </w:rPr>
        <w:t>COMMENT DEADLINE: June 13, 2022 at 5:00 p.m.</w:t>
      </w:r>
    </w:p>
    <w:p w14:paraId="54EA10BA" w14:textId="01EEE06A" w:rsidR="00000BB0" w:rsidRPr="00000BB0" w:rsidRDefault="00000BB0" w:rsidP="00000BB0">
      <w:pPr>
        <w:tabs>
          <w:tab w:val="left" w:pos="-1440"/>
          <w:tab w:val="left" w:pos="-720"/>
          <w:tab w:val="left" w:pos="540"/>
        </w:tabs>
        <w:rPr>
          <w:rFonts w:ascii="Bookman Old Style" w:hAnsi="Bookman Old Style"/>
          <w:bCs/>
          <w:sz w:val="22"/>
          <w:szCs w:val="22"/>
        </w:rPr>
      </w:pPr>
      <w:r w:rsidRPr="00000BB0">
        <w:rPr>
          <w:rFonts w:ascii="Bookman Old Style" w:hAnsi="Bookman Old Style"/>
          <w:bCs/>
          <w:sz w:val="22"/>
          <w:szCs w:val="22"/>
        </w:rPr>
        <w:t>CONTACT PERSON FOR THIS FILING</w:t>
      </w:r>
      <w:r w:rsidR="00F81E3A">
        <w:rPr>
          <w:rFonts w:ascii="Bookman Old Style" w:hAnsi="Bookman Old Style"/>
          <w:bCs/>
          <w:sz w:val="22"/>
          <w:szCs w:val="22"/>
        </w:rPr>
        <w:t xml:space="preserve"> / SMALL BUSINESS IMPACT INFORMATION / BOARD RULEMAKING LIAISON</w:t>
      </w:r>
      <w:r w:rsidRPr="00000BB0">
        <w:rPr>
          <w:rFonts w:ascii="Bookman Old Style" w:hAnsi="Bookman Old Style"/>
          <w:bCs/>
          <w:sz w:val="22"/>
          <w:szCs w:val="22"/>
        </w:rPr>
        <w:t>: Penny Vaillancourt, Executive Director, 143 State House Station, Augusta, ME 04333</w:t>
      </w:r>
      <w:r w:rsidR="00F81E3A">
        <w:rPr>
          <w:rFonts w:ascii="Bookman Old Style" w:hAnsi="Bookman Old Style"/>
          <w:bCs/>
          <w:sz w:val="22"/>
          <w:szCs w:val="22"/>
        </w:rPr>
        <w:t>. Telephone:</w:t>
      </w:r>
      <w:r w:rsidRPr="00000BB0">
        <w:rPr>
          <w:rFonts w:ascii="Bookman Old Style" w:hAnsi="Bookman Old Style"/>
          <w:bCs/>
          <w:sz w:val="22"/>
          <w:szCs w:val="22"/>
        </w:rPr>
        <w:t xml:space="preserve"> </w:t>
      </w:r>
      <w:r w:rsidR="00F81E3A">
        <w:rPr>
          <w:rFonts w:ascii="Bookman Old Style" w:hAnsi="Bookman Old Style"/>
          <w:bCs/>
          <w:sz w:val="22"/>
          <w:szCs w:val="22"/>
        </w:rPr>
        <w:t>(</w:t>
      </w:r>
      <w:r w:rsidRPr="00000BB0">
        <w:rPr>
          <w:rFonts w:ascii="Bookman Old Style" w:hAnsi="Bookman Old Style"/>
          <w:bCs/>
          <w:sz w:val="22"/>
          <w:szCs w:val="22"/>
        </w:rPr>
        <w:t>207</w:t>
      </w:r>
      <w:r w:rsidR="00F81E3A">
        <w:rPr>
          <w:rFonts w:ascii="Bookman Old Style" w:hAnsi="Bookman Old Style"/>
          <w:bCs/>
          <w:sz w:val="22"/>
          <w:szCs w:val="22"/>
        </w:rPr>
        <w:t xml:space="preserve">) </w:t>
      </w:r>
      <w:r w:rsidRPr="00000BB0">
        <w:rPr>
          <w:rFonts w:ascii="Bookman Old Style" w:hAnsi="Bookman Old Style"/>
          <w:bCs/>
          <w:sz w:val="22"/>
          <w:szCs w:val="22"/>
        </w:rPr>
        <w:t>287-3333</w:t>
      </w:r>
      <w:r w:rsidR="00F81E3A">
        <w:rPr>
          <w:rFonts w:ascii="Bookman Old Style" w:hAnsi="Bookman Old Style"/>
          <w:bCs/>
          <w:sz w:val="22"/>
          <w:szCs w:val="22"/>
        </w:rPr>
        <w:t>. Fax:</w:t>
      </w:r>
      <w:r w:rsidRPr="00000BB0">
        <w:rPr>
          <w:rFonts w:ascii="Bookman Old Style" w:hAnsi="Bookman Old Style"/>
          <w:bCs/>
          <w:sz w:val="22"/>
          <w:szCs w:val="22"/>
        </w:rPr>
        <w:t xml:space="preserve"> </w:t>
      </w:r>
      <w:r w:rsidR="00F81E3A">
        <w:rPr>
          <w:rFonts w:ascii="Bookman Old Style" w:hAnsi="Bookman Old Style"/>
          <w:bCs/>
          <w:sz w:val="22"/>
          <w:szCs w:val="22"/>
        </w:rPr>
        <w:t>(</w:t>
      </w:r>
      <w:r w:rsidRPr="00000BB0">
        <w:rPr>
          <w:rFonts w:ascii="Bookman Old Style" w:hAnsi="Bookman Old Style"/>
          <w:bCs/>
          <w:sz w:val="22"/>
          <w:szCs w:val="22"/>
        </w:rPr>
        <w:t>207</w:t>
      </w:r>
      <w:r w:rsidR="00F81E3A">
        <w:rPr>
          <w:rFonts w:ascii="Bookman Old Style" w:hAnsi="Bookman Old Style"/>
          <w:bCs/>
          <w:sz w:val="22"/>
          <w:szCs w:val="22"/>
        </w:rPr>
        <w:t xml:space="preserve">) </w:t>
      </w:r>
      <w:r w:rsidRPr="00000BB0">
        <w:rPr>
          <w:rFonts w:ascii="Bookman Old Style" w:hAnsi="Bookman Old Style"/>
          <w:bCs/>
          <w:sz w:val="22"/>
          <w:szCs w:val="22"/>
        </w:rPr>
        <w:t>287-8140</w:t>
      </w:r>
      <w:r w:rsidR="00F81E3A">
        <w:rPr>
          <w:rFonts w:ascii="Bookman Old Style" w:hAnsi="Bookman Old Style"/>
          <w:bCs/>
          <w:sz w:val="22"/>
          <w:szCs w:val="22"/>
        </w:rPr>
        <w:t>.</w:t>
      </w:r>
      <w:r w:rsidRPr="00000BB0">
        <w:rPr>
          <w:rFonts w:ascii="Bookman Old Style" w:hAnsi="Bookman Old Style"/>
          <w:bCs/>
          <w:sz w:val="22"/>
          <w:szCs w:val="22"/>
        </w:rPr>
        <w:t xml:space="preserve"> TTY 711</w:t>
      </w:r>
      <w:r w:rsidR="00F81E3A">
        <w:rPr>
          <w:rFonts w:ascii="Bookman Old Style" w:hAnsi="Bookman Old Style"/>
          <w:bCs/>
          <w:sz w:val="22"/>
          <w:szCs w:val="22"/>
        </w:rPr>
        <w:t xml:space="preserve">. Email: </w:t>
      </w:r>
      <w:hyperlink r:id="rId21" w:history="1">
        <w:r w:rsidR="00F81E3A" w:rsidRPr="00EE76BA">
          <w:rPr>
            <w:rStyle w:val="Hyperlink"/>
            <w:rFonts w:ascii="Bookman Old Style" w:hAnsi="Bookman Old Style"/>
            <w:bCs/>
            <w:sz w:val="22"/>
            <w:szCs w:val="22"/>
          </w:rPr>
          <w:t>Penny.Vaillancourt@Maine.gov</w:t>
        </w:r>
      </w:hyperlink>
      <w:r w:rsidR="00F81E3A">
        <w:rPr>
          <w:rFonts w:ascii="Bookman Old Style" w:hAnsi="Bookman Old Style"/>
          <w:bCs/>
          <w:sz w:val="22"/>
          <w:szCs w:val="22"/>
        </w:rPr>
        <w:t>.</w:t>
      </w:r>
    </w:p>
    <w:p w14:paraId="6CD7BF9E" w14:textId="4B926061" w:rsidR="00000BB0" w:rsidRPr="00000BB0" w:rsidRDefault="00000BB0" w:rsidP="00000BB0">
      <w:pPr>
        <w:tabs>
          <w:tab w:val="left" w:pos="-1440"/>
          <w:tab w:val="left" w:pos="-720"/>
          <w:tab w:val="left" w:pos="540"/>
        </w:tabs>
        <w:rPr>
          <w:rFonts w:ascii="Bookman Old Style" w:hAnsi="Bookman Old Style"/>
          <w:bCs/>
          <w:color w:val="000000"/>
          <w:sz w:val="22"/>
          <w:szCs w:val="22"/>
          <w:shd w:val="clear" w:color="auto" w:fill="FFFFFF"/>
        </w:rPr>
      </w:pPr>
      <w:r w:rsidRPr="00000BB0">
        <w:rPr>
          <w:rFonts w:ascii="Bookman Old Style" w:hAnsi="Bookman Old Style"/>
          <w:bCs/>
          <w:color w:val="000000"/>
          <w:sz w:val="22"/>
          <w:szCs w:val="22"/>
          <w:shd w:val="clear" w:color="auto" w:fill="FFFFFF"/>
        </w:rPr>
        <w:t xml:space="preserve">FINANCIAL IMPACT ON MUNICIPALITIES OR COUNTIES: </w:t>
      </w:r>
      <w:r w:rsidRPr="00000BB0">
        <w:rPr>
          <w:rFonts w:ascii="Bookman Old Style" w:hAnsi="Bookman Old Style"/>
          <w:bCs/>
          <w:sz w:val="22"/>
          <w:szCs w:val="22"/>
        </w:rPr>
        <w:t>None known at this time but anticipate permit fees to be required when seeking to utilize the sedation services of an advanced registered nurse anesthetist.</w:t>
      </w:r>
    </w:p>
    <w:p w14:paraId="2BDF0224" w14:textId="0F5D2EC5" w:rsidR="00000BB0" w:rsidRPr="00000BB0" w:rsidRDefault="00000BB0" w:rsidP="00000BB0">
      <w:pPr>
        <w:tabs>
          <w:tab w:val="left" w:pos="-1440"/>
          <w:tab w:val="left" w:pos="-720"/>
          <w:tab w:val="left" w:pos="540"/>
        </w:tabs>
        <w:rPr>
          <w:rFonts w:ascii="Bookman Old Style" w:hAnsi="Bookman Old Style"/>
          <w:bCs/>
          <w:sz w:val="22"/>
          <w:szCs w:val="22"/>
        </w:rPr>
      </w:pPr>
      <w:r w:rsidRPr="00000BB0">
        <w:rPr>
          <w:rFonts w:ascii="Bookman Old Style" w:hAnsi="Bookman Old Style"/>
          <w:bCs/>
          <w:sz w:val="22"/>
          <w:szCs w:val="22"/>
        </w:rPr>
        <w:t>STATUTORY AUTHORITY FOR THIS RULE: 32 MRS §§ 18324, 18379</w:t>
      </w:r>
    </w:p>
    <w:p w14:paraId="2561EEBB" w14:textId="5352A842" w:rsidR="00000BB0" w:rsidRPr="00000BB0" w:rsidRDefault="00000BB0" w:rsidP="00000BB0">
      <w:pPr>
        <w:tabs>
          <w:tab w:val="left" w:pos="-1440"/>
          <w:tab w:val="left" w:pos="-720"/>
          <w:tab w:val="left" w:pos="540"/>
        </w:tabs>
        <w:rPr>
          <w:rFonts w:ascii="Bookman Old Style" w:hAnsi="Bookman Old Style"/>
          <w:bCs/>
          <w:sz w:val="22"/>
          <w:szCs w:val="22"/>
        </w:rPr>
      </w:pPr>
      <w:r w:rsidRPr="00000BB0">
        <w:rPr>
          <w:rFonts w:ascii="Bookman Old Style" w:hAnsi="Bookman Old Style"/>
          <w:bCs/>
          <w:sz w:val="22"/>
          <w:szCs w:val="22"/>
        </w:rPr>
        <w:t xml:space="preserve">SUBSTANTIVE STATE OR FEDERAL LAW BEING IMPLEMENTED: </w:t>
      </w:r>
      <w:bookmarkStart w:id="8" w:name="_Hlk102398561"/>
      <w:r w:rsidRPr="00000BB0">
        <w:rPr>
          <w:rFonts w:ascii="Bookman Old Style" w:hAnsi="Bookman Old Style"/>
          <w:bCs/>
          <w:sz w:val="22"/>
          <w:szCs w:val="22"/>
        </w:rPr>
        <w:t>N/A</w:t>
      </w:r>
      <w:bookmarkEnd w:id="8"/>
    </w:p>
    <w:p w14:paraId="308B93B0" w14:textId="1E997F83" w:rsidR="00A52043" w:rsidRDefault="00A52043" w:rsidP="00000BB0">
      <w:pPr>
        <w:tabs>
          <w:tab w:val="left" w:pos="-1440"/>
          <w:tab w:val="left" w:pos="-720"/>
          <w:tab w:val="left" w:pos="540"/>
        </w:tabs>
        <w:rPr>
          <w:rFonts w:ascii="Bookman Old Style" w:hAnsi="Bookman Old Style"/>
          <w:bCs/>
          <w:sz w:val="22"/>
          <w:szCs w:val="22"/>
        </w:rPr>
      </w:pPr>
      <w:r>
        <w:rPr>
          <w:rFonts w:ascii="Bookman Old Style" w:hAnsi="Bookman Old Style"/>
          <w:bCs/>
          <w:sz w:val="22"/>
          <w:szCs w:val="22"/>
        </w:rPr>
        <w:t>BOARD</w:t>
      </w:r>
      <w:r w:rsidR="00000BB0" w:rsidRPr="00000BB0">
        <w:rPr>
          <w:rFonts w:ascii="Bookman Old Style" w:hAnsi="Bookman Old Style"/>
          <w:bCs/>
          <w:sz w:val="22"/>
          <w:szCs w:val="22"/>
        </w:rPr>
        <w:t xml:space="preserve"> WEBSITE: </w:t>
      </w:r>
      <w:hyperlink r:id="rId22" w:history="1">
        <w:r w:rsidR="00000BB0" w:rsidRPr="00000BB0">
          <w:rPr>
            <w:rFonts w:ascii="Bookman Old Style" w:hAnsi="Bookman Old Style"/>
            <w:bCs/>
            <w:color w:val="0000FF" w:themeColor="hyperlink"/>
            <w:sz w:val="22"/>
            <w:szCs w:val="22"/>
            <w:u w:val="single"/>
          </w:rPr>
          <w:t>www.maine.gov/dental</w:t>
        </w:r>
      </w:hyperlink>
      <w:r>
        <w:rPr>
          <w:rFonts w:ascii="Bookman Old Style" w:hAnsi="Bookman Old Style"/>
          <w:bCs/>
          <w:sz w:val="22"/>
          <w:szCs w:val="22"/>
        </w:rPr>
        <w:t>.</w:t>
      </w:r>
    </w:p>
    <w:p w14:paraId="2A379C8D" w14:textId="02823677" w:rsidR="00FC483C" w:rsidRDefault="00FC483C" w:rsidP="00000BB0">
      <w:pPr>
        <w:pBdr>
          <w:bottom w:val="single" w:sz="4" w:space="1" w:color="auto"/>
        </w:pBdr>
        <w:overflowPunct/>
        <w:autoSpaceDE/>
        <w:autoSpaceDN/>
        <w:adjustRightInd/>
        <w:textAlignment w:val="auto"/>
        <w:rPr>
          <w:rFonts w:ascii="Bookman Old Style" w:hAnsi="Bookman Old Style"/>
          <w:color w:val="000000"/>
          <w:sz w:val="22"/>
          <w:szCs w:val="22"/>
        </w:rPr>
      </w:pPr>
    </w:p>
    <w:p w14:paraId="58701DDD" w14:textId="60368EB0" w:rsidR="00000BB0" w:rsidRDefault="00000BB0" w:rsidP="00395279">
      <w:pPr>
        <w:overflowPunct/>
        <w:autoSpaceDE/>
        <w:autoSpaceDN/>
        <w:adjustRightInd/>
        <w:textAlignment w:val="auto"/>
        <w:rPr>
          <w:rFonts w:ascii="Bookman Old Style" w:hAnsi="Bookman Old Style"/>
          <w:color w:val="000000"/>
          <w:sz w:val="22"/>
          <w:szCs w:val="22"/>
        </w:rPr>
      </w:pPr>
    </w:p>
    <w:p w14:paraId="657ECC50" w14:textId="7EE592C3" w:rsidR="00071ED7" w:rsidRDefault="00071ED7" w:rsidP="00071ED7">
      <w:pPr>
        <w:tabs>
          <w:tab w:val="left" w:pos="-1440"/>
          <w:tab w:val="left" w:pos="-720"/>
          <w:tab w:val="left" w:pos="4320"/>
        </w:tabs>
        <w:rPr>
          <w:rFonts w:ascii="Bookman Old Style" w:hAnsi="Bookman Old Style"/>
          <w:sz w:val="22"/>
          <w:szCs w:val="22"/>
        </w:rPr>
      </w:pPr>
      <w:r w:rsidRPr="00F01A3C">
        <w:rPr>
          <w:rFonts w:ascii="Bookman Old Style" w:hAnsi="Bookman Old Style"/>
          <w:sz w:val="22"/>
          <w:szCs w:val="22"/>
        </w:rPr>
        <w:t xml:space="preserve">AGENCY: </w:t>
      </w:r>
      <w:r w:rsidRPr="00071ED7">
        <w:rPr>
          <w:rFonts w:ascii="Bookman Old Style" w:hAnsi="Bookman Old Style"/>
          <w:b/>
          <w:bCs/>
          <w:sz w:val="22"/>
          <w:szCs w:val="22"/>
        </w:rPr>
        <w:t>16-633</w:t>
      </w:r>
      <w:r>
        <w:rPr>
          <w:rFonts w:ascii="Bookman Old Style" w:hAnsi="Bookman Old Style"/>
          <w:sz w:val="22"/>
          <w:szCs w:val="22"/>
        </w:rPr>
        <w:t xml:space="preserve"> - </w:t>
      </w:r>
      <w:r w:rsidRPr="00F01A3C">
        <w:rPr>
          <w:rFonts w:ascii="Bookman Old Style" w:hAnsi="Bookman Old Style"/>
          <w:sz w:val="22"/>
          <w:szCs w:val="22"/>
        </w:rPr>
        <w:t>Department of Public Safety</w:t>
      </w:r>
      <w:r>
        <w:rPr>
          <w:rFonts w:ascii="Bookman Old Style" w:hAnsi="Bookman Old Style"/>
          <w:sz w:val="22"/>
          <w:szCs w:val="22"/>
        </w:rPr>
        <w:t xml:space="preserve"> (DPS), </w:t>
      </w:r>
      <w:r w:rsidRPr="00071ED7">
        <w:rPr>
          <w:rFonts w:ascii="Bookman Old Style" w:hAnsi="Bookman Old Style"/>
          <w:b/>
          <w:bCs/>
          <w:sz w:val="22"/>
          <w:szCs w:val="22"/>
        </w:rPr>
        <w:t>Gambling Control Board</w:t>
      </w:r>
    </w:p>
    <w:p w14:paraId="4C71178B" w14:textId="478395BF" w:rsidR="00071ED7" w:rsidRDefault="00071ED7" w:rsidP="00071ED7">
      <w:pPr>
        <w:tabs>
          <w:tab w:val="left" w:pos="-1440"/>
          <w:tab w:val="left" w:pos="-720"/>
          <w:tab w:val="left" w:pos="540"/>
        </w:tabs>
        <w:ind w:left="540" w:hanging="540"/>
        <w:rPr>
          <w:rFonts w:ascii="Bookman Old Style" w:hAnsi="Bookman Old Style"/>
          <w:sz w:val="22"/>
          <w:szCs w:val="22"/>
        </w:rPr>
      </w:pPr>
      <w:r w:rsidRPr="00F01A3C">
        <w:rPr>
          <w:rFonts w:ascii="Bookman Old Style" w:hAnsi="Bookman Old Style"/>
          <w:sz w:val="22"/>
          <w:szCs w:val="22"/>
        </w:rPr>
        <w:t xml:space="preserve">CHAPTER NUMBER AND TITLE: </w:t>
      </w:r>
      <w:r w:rsidRPr="00071ED7">
        <w:rPr>
          <w:rFonts w:ascii="Bookman Old Style" w:hAnsi="Bookman Old Style"/>
          <w:b/>
          <w:bCs/>
          <w:sz w:val="22"/>
          <w:szCs w:val="22"/>
        </w:rPr>
        <w:t>Ch. 13</w:t>
      </w:r>
      <w:r w:rsidRPr="00F01A3C">
        <w:rPr>
          <w:rFonts w:ascii="Bookman Old Style" w:hAnsi="Bookman Old Style"/>
          <w:sz w:val="22"/>
          <w:szCs w:val="22"/>
        </w:rPr>
        <w:t>; Exclusion</w:t>
      </w:r>
    </w:p>
    <w:p w14:paraId="29A0FA5A" w14:textId="66F5B55E" w:rsidR="00071ED7" w:rsidRDefault="00071ED7" w:rsidP="00071ED7">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F01A3C">
        <w:rPr>
          <w:rFonts w:ascii="Bookman Old Style" w:hAnsi="Bookman Old Style"/>
          <w:sz w:val="22"/>
          <w:szCs w:val="22"/>
        </w:rPr>
        <w:t>TYPE OF RULE:</w:t>
      </w:r>
      <w:r>
        <w:rPr>
          <w:rFonts w:ascii="Bookman Old Style" w:hAnsi="Bookman Old Style"/>
          <w:sz w:val="22"/>
          <w:szCs w:val="22"/>
        </w:rPr>
        <w:t xml:space="preserve"> </w:t>
      </w:r>
      <w:r w:rsidRPr="00F01A3C">
        <w:rPr>
          <w:rFonts w:ascii="Bookman Old Style" w:hAnsi="Bookman Old Style"/>
          <w:sz w:val="22"/>
          <w:szCs w:val="22"/>
        </w:rPr>
        <w:t>Routine Technical</w:t>
      </w:r>
    </w:p>
    <w:p w14:paraId="1FB113C8" w14:textId="5658DB04" w:rsidR="00071ED7" w:rsidRPr="00527754" w:rsidRDefault="00071ED7" w:rsidP="00071ED7">
      <w:pPr>
        <w:tabs>
          <w:tab w:val="left" w:pos="-1440"/>
          <w:tab w:val="left" w:pos="-720"/>
          <w:tab w:val="left" w:pos="540"/>
        </w:tabs>
        <w:rPr>
          <w:rFonts w:ascii="Bookman Old Style" w:hAnsi="Bookman Old Style"/>
          <w:b/>
          <w:bCs/>
          <w:sz w:val="22"/>
          <w:szCs w:val="22"/>
        </w:rPr>
      </w:pPr>
      <w:r w:rsidRPr="00F01A3C">
        <w:rPr>
          <w:rFonts w:ascii="Bookman Old Style" w:hAnsi="Bookman Old Style"/>
          <w:sz w:val="22"/>
          <w:szCs w:val="22"/>
        </w:rPr>
        <w:t>PROPOSED RULE NUMBER:</w:t>
      </w:r>
      <w:r w:rsidR="00527754">
        <w:rPr>
          <w:rFonts w:ascii="Bookman Old Style" w:hAnsi="Bookman Old Style"/>
          <w:sz w:val="22"/>
          <w:szCs w:val="22"/>
        </w:rPr>
        <w:t xml:space="preserve"> </w:t>
      </w:r>
      <w:r w:rsidR="00527754">
        <w:rPr>
          <w:rFonts w:ascii="Bookman Old Style" w:hAnsi="Bookman Old Style"/>
          <w:b/>
          <w:bCs/>
          <w:sz w:val="22"/>
          <w:szCs w:val="22"/>
        </w:rPr>
        <w:t>2022-P067</w:t>
      </w:r>
    </w:p>
    <w:p w14:paraId="6750A543" w14:textId="77777777" w:rsidR="00071ED7" w:rsidRDefault="00071ED7" w:rsidP="00071ED7">
      <w:pPr>
        <w:pStyle w:val="TableParagraph"/>
        <w:tabs>
          <w:tab w:val="left" w:pos="1544"/>
        </w:tabs>
        <w:spacing w:before="0"/>
        <w:ind w:left="0"/>
        <w:rPr>
          <w:rFonts w:ascii="Bookman Old Style" w:hAnsi="Bookman Old Style" w:cs="Times New Roman"/>
        </w:rPr>
      </w:pPr>
      <w:r w:rsidRPr="00F01A3C">
        <w:rPr>
          <w:rFonts w:ascii="Bookman Old Style" w:hAnsi="Bookman Old Style"/>
        </w:rPr>
        <w:t xml:space="preserve">BRIEF SUMMARY: </w:t>
      </w:r>
      <w:bookmarkStart w:id="9" w:name="_Hlk74655974"/>
      <w:r w:rsidRPr="00F01A3C">
        <w:rPr>
          <w:rFonts w:ascii="Bookman Old Style" w:hAnsi="Bookman Old Style"/>
        </w:rPr>
        <w:t xml:space="preserve">The rule package adds the requirement for a reinstatement interview with a problem gambling service agency approved by the Board. </w:t>
      </w:r>
      <w:bookmarkEnd w:id="9"/>
    </w:p>
    <w:p w14:paraId="1BE0F1BB" w14:textId="7EB781CA" w:rsidR="00071ED7" w:rsidRDefault="00071ED7" w:rsidP="00071ED7">
      <w:pPr>
        <w:tabs>
          <w:tab w:val="left" w:pos="-1440"/>
          <w:tab w:val="left" w:pos="-720"/>
          <w:tab w:val="left" w:pos="540"/>
        </w:tabs>
        <w:ind w:left="540" w:hanging="540"/>
        <w:rPr>
          <w:rFonts w:ascii="Bookman Old Style" w:hAnsi="Bookman Old Style"/>
          <w:sz w:val="22"/>
          <w:szCs w:val="22"/>
        </w:rPr>
      </w:pPr>
      <w:r w:rsidRPr="00F01A3C">
        <w:rPr>
          <w:rFonts w:ascii="Bookman Old Style" w:hAnsi="Bookman Old Style"/>
          <w:sz w:val="22"/>
          <w:szCs w:val="22"/>
        </w:rPr>
        <w:t xml:space="preserve">PUBLIC HEARING: None applicable </w:t>
      </w:r>
      <w:r w:rsidRPr="00527754">
        <w:rPr>
          <w:rFonts w:ascii="Bookman Old Style" w:hAnsi="Bookman Old Style"/>
          <w:i/>
          <w:iCs/>
          <w:sz w:val="22"/>
          <w:szCs w:val="22"/>
        </w:rPr>
        <w:t>Written comment only</w:t>
      </w:r>
      <w:r w:rsidRPr="00F01A3C">
        <w:rPr>
          <w:rFonts w:ascii="Bookman Old Style" w:hAnsi="Bookman Old Style"/>
          <w:sz w:val="22"/>
          <w:szCs w:val="22"/>
        </w:rPr>
        <w:t xml:space="preserve">. </w:t>
      </w:r>
    </w:p>
    <w:p w14:paraId="1FA6461D" w14:textId="77777777" w:rsidR="00071ED7" w:rsidRDefault="00071ED7" w:rsidP="00071ED7">
      <w:pPr>
        <w:tabs>
          <w:tab w:val="left" w:pos="-1440"/>
          <w:tab w:val="left" w:pos="-720"/>
          <w:tab w:val="left" w:pos="540"/>
        </w:tabs>
        <w:ind w:left="540" w:hanging="540"/>
        <w:rPr>
          <w:rFonts w:ascii="Bookman Old Style" w:hAnsi="Bookman Old Style"/>
          <w:sz w:val="22"/>
          <w:szCs w:val="22"/>
        </w:rPr>
      </w:pPr>
      <w:r w:rsidRPr="00F01A3C">
        <w:rPr>
          <w:rFonts w:ascii="Bookman Old Style" w:hAnsi="Bookman Old Style"/>
          <w:sz w:val="22"/>
          <w:szCs w:val="22"/>
        </w:rPr>
        <w:t>COMMENT DEADLINE:</w:t>
      </w:r>
      <w:r>
        <w:rPr>
          <w:rFonts w:ascii="Bookman Old Style" w:hAnsi="Bookman Old Style"/>
          <w:sz w:val="22"/>
          <w:szCs w:val="22"/>
        </w:rPr>
        <w:t xml:space="preserve"> </w:t>
      </w:r>
      <w:r w:rsidRPr="00F01A3C">
        <w:rPr>
          <w:rFonts w:ascii="Bookman Old Style" w:hAnsi="Bookman Old Style"/>
          <w:sz w:val="22"/>
          <w:szCs w:val="22"/>
        </w:rPr>
        <w:t>June 13, 2022</w:t>
      </w:r>
    </w:p>
    <w:p w14:paraId="4D9AB2C1" w14:textId="59C910D6" w:rsidR="00071ED7" w:rsidRDefault="00071ED7" w:rsidP="00527754">
      <w:pPr>
        <w:tabs>
          <w:tab w:val="left" w:pos="-1440"/>
          <w:tab w:val="left" w:pos="-720"/>
          <w:tab w:val="left" w:pos="540"/>
        </w:tabs>
        <w:ind w:right="180"/>
        <w:rPr>
          <w:rFonts w:ascii="Bookman Old Style" w:hAnsi="Bookman Old Style"/>
          <w:sz w:val="22"/>
          <w:szCs w:val="22"/>
        </w:rPr>
      </w:pPr>
      <w:r w:rsidRPr="00F01A3C">
        <w:rPr>
          <w:rFonts w:ascii="Bookman Old Style" w:hAnsi="Bookman Old Style"/>
          <w:sz w:val="22"/>
          <w:szCs w:val="22"/>
        </w:rPr>
        <w:t>CONTACT PERSON FOR THIS</w:t>
      </w:r>
      <w:r w:rsidR="00527754">
        <w:rPr>
          <w:rFonts w:ascii="Bookman Old Style" w:hAnsi="Bookman Old Style"/>
          <w:sz w:val="22"/>
          <w:szCs w:val="22"/>
        </w:rPr>
        <w:t xml:space="preserve"> FILING / SMALL BUSINESS IMPACT INFORMATION / AGENCY RULEMAKING LIAISON</w:t>
      </w:r>
      <w:r w:rsidRPr="00F01A3C">
        <w:rPr>
          <w:rFonts w:ascii="Bookman Old Style" w:hAnsi="Bookman Old Style"/>
          <w:sz w:val="22"/>
          <w:szCs w:val="22"/>
        </w:rPr>
        <w:t>:</w:t>
      </w:r>
      <w:r w:rsidR="00527754">
        <w:rPr>
          <w:rFonts w:ascii="Bookman Old Style" w:hAnsi="Bookman Old Style"/>
          <w:sz w:val="22"/>
          <w:szCs w:val="22"/>
        </w:rPr>
        <w:t xml:space="preserve"> </w:t>
      </w:r>
      <w:r w:rsidRPr="00F01A3C">
        <w:rPr>
          <w:rFonts w:ascii="Bookman Old Style" w:hAnsi="Bookman Old Style"/>
          <w:sz w:val="22"/>
          <w:szCs w:val="22"/>
        </w:rPr>
        <w:t>Milton Champion, 45 Commerce Drive</w:t>
      </w:r>
      <w:r w:rsidR="00527754">
        <w:rPr>
          <w:rFonts w:ascii="Bookman Old Style" w:hAnsi="Bookman Old Style"/>
          <w:sz w:val="22"/>
          <w:szCs w:val="22"/>
        </w:rPr>
        <w:t xml:space="preserve"> -</w:t>
      </w:r>
      <w:r w:rsidRPr="00F01A3C">
        <w:rPr>
          <w:rFonts w:ascii="Bookman Old Style" w:hAnsi="Bookman Old Style"/>
          <w:sz w:val="22"/>
          <w:szCs w:val="22"/>
        </w:rPr>
        <w:t xml:space="preserve"> Suite 3, Augusta</w:t>
      </w:r>
      <w:r w:rsidR="00527754">
        <w:rPr>
          <w:rFonts w:ascii="Bookman Old Style" w:hAnsi="Bookman Old Style"/>
          <w:sz w:val="22"/>
          <w:szCs w:val="22"/>
        </w:rPr>
        <w:t>,</w:t>
      </w:r>
      <w:r w:rsidRPr="00F01A3C">
        <w:rPr>
          <w:rFonts w:ascii="Bookman Old Style" w:hAnsi="Bookman Old Style"/>
          <w:sz w:val="22"/>
          <w:szCs w:val="22"/>
        </w:rPr>
        <w:t xml:space="preserve"> ME 04333-0087</w:t>
      </w:r>
      <w:r w:rsidR="00527754">
        <w:rPr>
          <w:rFonts w:ascii="Bookman Old Style" w:hAnsi="Bookman Old Style"/>
          <w:sz w:val="22"/>
          <w:szCs w:val="22"/>
        </w:rPr>
        <w:t>. Telephone:</w:t>
      </w:r>
      <w:r w:rsidRPr="00F01A3C">
        <w:rPr>
          <w:rFonts w:ascii="Bookman Old Style" w:hAnsi="Bookman Old Style"/>
          <w:sz w:val="22"/>
          <w:szCs w:val="22"/>
        </w:rPr>
        <w:t xml:space="preserve"> </w:t>
      </w:r>
      <w:r w:rsidR="00527754">
        <w:rPr>
          <w:rFonts w:ascii="Bookman Old Style" w:hAnsi="Bookman Old Style"/>
          <w:sz w:val="22"/>
          <w:szCs w:val="22"/>
        </w:rPr>
        <w:t>(</w:t>
      </w:r>
      <w:r w:rsidRPr="00F01A3C">
        <w:rPr>
          <w:rFonts w:ascii="Bookman Old Style" w:hAnsi="Bookman Old Style"/>
          <w:sz w:val="22"/>
          <w:szCs w:val="22"/>
        </w:rPr>
        <w:t>207</w:t>
      </w:r>
      <w:r w:rsidR="00527754">
        <w:rPr>
          <w:rFonts w:ascii="Bookman Old Style" w:hAnsi="Bookman Old Style"/>
          <w:sz w:val="22"/>
          <w:szCs w:val="22"/>
        </w:rPr>
        <w:t xml:space="preserve">) </w:t>
      </w:r>
      <w:r w:rsidRPr="00F01A3C">
        <w:rPr>
          <w:rFonts w:ascii="Bookman Old Style" w:hAnsi="Bookman Old Style"/>
          <w:sz w:val="22"/>
          <w:szCs w:val="22"/>
        </w:rPr>
        <w:t>626-3901</w:t>
      </w:r>
      <w:r w:rsidR="00527754">
        <w:rPr>
          <w:rFonts w:ascii="Bookman Old Style" w:hAnsi="Bookman Old Style"/>
          <w:sz w:val="22"/>
          <w:szCs w:val="22"/>
        </w:rPr>
        <w:t>. Email:</w:t>
      </w:r>
      <w:r w:rsidRPr="00F01A3C">
        <w:rPr>
          <w:rFonts w:ascii="Bookman Old Style" w:hAnsi="Bookman Old Style"/>
          <w:sz w:val="22"/>
          <w:szCs w:val="22"/>
        </w:rPr>
        <w:t xml:space="preserve"> </w:t>
      </w:r>
      <w:hyperlink r:id="rId23" w:history="1">
        <w:r w:rsidR="00527754" w:rsidRPr="00EE76BA">
          <w:rPr>
            <w:rStyle w:val="Hyperlink"/>
            <w:rFonts w:ascii="Bookman Old Style" w:hAnsi="Bookman Old Style"/>
            <w:sz w:val="22"/>
            <w:szCs w:val="22"/>
          </w:rPr>
          <w:t>Milton.F.Champion@Maine.gov</w:t>
        </w:r>
      </w:hyperlink>
      <w:r w:rsidR="00527754">
        <w:rPr>
          <w:rFonts w:ascii="Bookman Old Style" w:hAnsi="Bookman Old Style"/>
          <w:sz w:val="22"/>
          <w:szCs w:val="22"/>
        </w:rPr>
        <w:t>.</w:t>
      </w:r>
    </w:p>
    <w:p w14:paraId="1C84ABF2" w14:textId="2D73B96C" w:rsidR="00071ED7" w:rsidRDefault="00071ED7" w:rsidP="00071ED7">
      <w:pPr>
        <w:tabs>
          <w:tab w:val="left" w:pos="-1440"/>
          <w:tab w:val="left" w:pos="-720"/>
          <w:tab w:val="left" w:pos="540"/>
        </w:tabs>
        <w:rPr>
          <w:rStyle w:val="apple-converted-space"/>
          <w:rFonts w:ascii="Bookman Old Style" w:hAnsi="Bookman Old Style"/>
          <w:color w:val="000000"/>
          <w:sz w:val="22"/>
          <w:szCs w:val="22"/>
          <w:shd w:val="clear" w:color="auto" w:fill="FFFFFF"/>
        </w:rPr>
      </w:pPr>
      <w:r w:rsidRPr="00F01A3C">
        <w:rPr>
          <w:rFonts w:ascii="Bookman Old Style" w:hAnsi="Bookman Old Style"/>
          <w:color w:val="000000"/>
          <w:sz w:val="22"/>
          <w:szCs w:val="22"/>
          <w:shd w:val="clear" w:color="auto" w:fill="FFFFFF"/>
        </w:rPr>
        <w:t>FINANCIAL IMPACT ON MUNICIPALITIES OR COUNTIES:</w:t>
      </w:r>
      <w:r w:rsidRPr="00F01A3C">
        <w:rPr>
          <w:rStyle w:val="apple-converted-space"/>
          <w:rFonts w:ascii="Bookman Old Style" w:hAnsi="Bookman Old Style"/>
          <w:color w:val="000000"/>
          <w:sz w:val="22"/>
          <w:szCs w:val="22"/>
          <w:shd w:val="clear" w:color="auto" w:fill="FFFFFF"/>
        </w:rPr>
        <w:t> N/A</w:t>
      </w:r>
    </w:p>
    <w:p w14:paraId="28C53496" w14:textId="5DF20EB3" w:rsidR="00071ED7" w:rsidRDefault="00071ED7" w:rsidP="00071ED7">
      <w:pPr>
        <w:tabs>
          <w:tab w:val="left" w:pos="720"/>
          <w:tab w:val="left" w:pos="1440"/>
          <w:tab w:val="left" w:pos="2160"/>
          <w:tab w:val="left" w:pos="2880"/>
        </w:tabs>
        <w:rPr>
          <w:rFonts w:ascii="Bookman Old Style" w:hAnsi="Bookman Old Style"/>
          <w:sz w:val="22"/>
          <w:szCs w:val="22"/>
        </w:rPr>
      </w:pPr>
      <w:r w:rsidRPr="00F01A3C">
        <w:rPr>
          <w:rFonts w:ascii="Bookman Old Style" w:hAnsi="Bookman Old Style"/>
          <w:sz w:val="22"/>
          <w:szCs w:val="22"/>
        </w:rPr>
        <w:t>STATUTORY AUTHORITY FOR THIS RULE:</w:t>
      </w:r>
      <w:r w:rsidRPr="00F01A3C">
        <w:rPr>
          <w:rFonts w:ascii="Bookman Old Style" w:hAnsi="Bookman Old Style"/>
          <w:b/>
          <w:sz w:val="22"/>
          <w:szCs w:val="22"/>
        </w:rPr>
        <w:t xml:space="preserve"> </w:t>
      </w:r>
      <w:r w:rsidRPr="00F01A3C">
        <w:rPr>
          <w:rFonts w:ascii="Bookman Old Style" w:hAnsi="Bookman Old Style"/>
          <w:sz w:val="22"/>
          <w:szCs w:val="22"/>
        </w:rPr>
        <w:t>8 MRS §1003(1)(B), (1)(L), (2)(U); 8 MRS §§</w:t>
      </w:r>
      <w:r w:rsidR="00527754">
        <w:rPr>
          <w:rFonts w:ascii="Bookman Old Style" w:hAnsi="Bookman Old Style"/>
          <w:sz w:val="22"/>
          <w:szCs w:val="22"/>
        </w:rPr>
        <w:t> </w:t>
      </w:r>
      <w:r w:rsidRPr="00F01A3C">
        <w:rPr>
          <w:rFonts w:ascii="Bookman Old Style" w:hAnsi="Bookman Old Style"/>
          <w:sz w:val="22"/>
          <w:szCs w:val="22"/>
        </w:rPr>
        <w:t>1071-1072</w:t>
      </w:r>
    </w:p>
    <w:p w14:paraId="307F37E2" w14:textId="4B99C07A" w:rsidR="00071ED7" w:rsidRDefault="00071ED7" w:rsidP="00071ED7">
      <w:pPr>
        <w:tabs>
          <w:tab w:val="left" w:pos="-1440"/>
          <w:tab w:val="left" w:pos="-720"/>
          <w:tab w:val="left" w:pos="540"/>
        </w:tabs>
        <w:rPr>
          <w:rFonts w:ascii="Bookman Old Style" w:hAnsi="Bookman Old Style"/>
          <w:sz w:val="22"/>
          <w:szCs w:val="22"/>
        </w:rPr>
      </w:pPr>
      <w:r w:rsidRPr="00F01A3C">
        <w:rPr>
          <w:rFonts w:ascii="Bookman Old Style" w:hAnsi="Bookman Old Style"/>
          <w:sz w:val="22"/>
          <w:szCs w:val="22"/>
        </w:rPr>
        <w:t>SUBSTANTIVE STATE OR FEDERAL LAW BEING IMPLEMENTED: N/A</w:t>
      </w:r>
    </w:p>
    <w:p w14:paraId="1D0BD2D8" w14:textId="66618B4B" w:rsidR="00527754" w:rsidRDefault="00071ED7" w:rsidP="00527754">
      <w:pPr>
        <w:tabs>
          <w:tab w:val="left" w:pos="-1440"/>
          <w:tab w:val="left" w:pos="-720"/>
          <w:tab w:val="left" w:pos="540"/>
        </w:tabs>
        <w:rPr>
          <w:rFonts w:ascii="Bookman Old Style" w:hAnsi="Bookman Old Style"/>
          <w:sz w:val="22"/>
          <w:szCs w:val="22"/>
        </w:rPr>
      </w:pPr>
      <w:r w:rsidRPr="00F01A3C">
        <w:rPr>
          <w:rFonts w:ascii="Bookman Old Style" w:hAnsi="Bookman Old Style"/>
          <w:sz w:val="22"/>
          <w:szCs w:val="22"/>
        </w:rPr>
        <w:t xml:space="preserve">AGENCY WEBSITE: </w:t>
      </w:r>
      <w:hyperlink r:id="rId24" w:history="1">
        <w:r w:rsidRPr="00F01A3C">
          <w:rPr>
            <w:rStyle w:val="Hyperlink"/>
            <w:rFonts w:ascii="Bookman Old Style" w:hAnsi="Bookman Old Style"/>
            <w:sz w:val="22"/>
            <w:szCs w:val="22"/>
          </w:rPr>
          <w:t>https://www.maine.gov/dps/gamb-control/</w:t>
        </w:r>
      </w:hyperlink>
      <w:r w:rsidR="00527754">
        <w:rPr>
          <w:rFonts w:ascii="Bookman Old Style" w:hAnsi="Bookman Old Style"/>
          <w:sz w:val="22"/>
          <w:szCs w:val="22"/>
        </w:rPr>
        <w:t>.</w:t>
      </w:r>
    </w:p>
    <w:p w14:paraId="4CE4725C" w14:textId="73040DDC" w:rsidR="00000BB0" w:rsidRDefault="00000BB0" w:rsidP="00071ED7">
      <w:pPr>
        <w:pBdr>
          <w:bottom w:val="single" w:sz="4" w:space="1" w:color="auto"/>
        </w:pBdr>
        <w:overflowPunct/>
        <w:autoSpaceDE/>
        <w:autoSpaceDN/>
        <w:adjustRightInd/>
        <w:textAlignment w:val="auto"/>
        <w:rPr>
          <w:rFonts w:ascii="Bookman Old Style" w:hAnsi="Bookman Old Style"/>
          <w:color w:val="000000"/>
          <w:sz w:val="22"/>
          <w:szCs w:val="22"/>
        </w:rPr>
      </w:pPr>
    </w:p>
    <w:p w14:paraId="7D9493F9" w14:textId="47FDBCC1" w:rsidR="00000BB0" w:rsidRDefault="00000BB0" w:rsidP="00395279">
      <w:pPr>
        <w:overflowPunct/>
        <w:autoSpaceDE/>
        <w:autoSpaceDN/>
        <w:adjustRightInd/>
        <w:textAlignment w:val="auto"/>
        <w:rPr>
          <w:rFonts w:ascii="Bookman Old Style" w:hAnsi="Bookman Old Style"/>
          <w:color w:val="000000"/>
          <w:sz w:val="22"/>
          <w:szCs w:val="22"/>
        </w:rPr>
      </w:pPr>
    </w:p>
    <w:p w14:paraId="3BCCDC38" w14:textId="77777777" w:rsidR="00517004" w:rsidRPr="00517004" w:rsidRDefault="00517004" w:rsidP="00517004">
      <w:pPr>
        <w:overflowPunct/>
        <w:autoSpaceDE/>
        <w:autoSpaceDN/>
        <w:adjustRightInd/>
        <w:textAlignment w:val="auto"/>
        <w:rPr>
          <w:rFonts w:ascii="Bookman Old Style" w:hAnsi="Bookman Old Style"/>
          <w:b/>
          <w:bCs/>
          <w:color w:val="000000"/>
          <w:sz w:val="22"/>
          <w:szCs w:val="22"/>
        </w:rPr>
      </w:pPr>
      <w:r w:rsidRPr="00517004">
        <w:rPr>
          <w:rFonts w:ascii="Bookman Old Style" w:hAnsi="Bookman Old Style"/>
          <w:color w:val="000000"/>
          <w:sz w:val="22"/>
          <w:szCs w:val="22"/>
        </w:rPr>
        <w:t xml:space="preserve">AGENCY: </w:t>
      </w:r>
      <w:r w:rsidRPr="00517004">
        <w:rPr>
          <w:rFonts w:ascii="Bookman Old Style" w:hAnsi="Bookman Old Style"/>
          <w:b/>
          <w:bCs/>
          <w:color w:val="000000"/>
          <w:sz w:val="22"/>
          <w:szCs w:val="22"/>
        </w:rPr>
        <w:t>18-125</w:t>
      </w:r>
      <w:r w:rsidRPr="00517004">
        <w:rPr>
          <w:rFonts w:ascii="Bookman Old Style" w:hAnsi="Bookman Old Style"/>
          <w:color w:val="000000"/>
          <w:sz w:val="22"/>
          <w:szCs w:val="22"/>
        </w:rPr>
        <w:t xml:space="preserve"> - Department of Administrative and Financial Services (DAFS), </w:t>
      </w:r>
      <w:r w:rsidRPr="00517004">
        <w:rPr>
          <w:rFonts w:ascii="Bookman Old Style" w:hAnsi="Bookman Old Style"/>
          <w:b/>
          <w:bCs/>
          <w:color w:val="000000"/>
          <w:sz w:val="22"/>
          <w:szCs w:val="22"/>
        </w:rPr>
        <w:t>Bureau of Revenue Services (Maine Revenue Services – MRS (Taxation))</w:t>
      </w:r>
    </w:p>
    <w:p w14:paraId="3BCDC1A0" w14:textId="4DCB94E6" w:rsidR="006939D4" w:rsidRPr="006939D4" w:rsidRDefault="006939D4" w:rsidP="006939D4">
      <w:pPr>
        <w:overflowPunct/>
        <w:autoSpaceDE/>
        <w:autoSpaceDN/>
        <w:adjustRightInd/>
        <w:textAlignment w:val="auto"/>
        <w:rPr>
          <w:rFonts w:ascii="Bookman Old Style" w:hAnsi="Bookman Old Style"/>
          <w:color w:val="000000"/>
          <w:sz w:val="22"/>
          <w:szCs w:val="22"/>
        </w:rPr>
      </w:pPr>
      <w:r w:rsidRPr="006939D4">
        <w:rPr>
          <w:rFonts w:ascii="Bookman Old Style" w:hAnsi="Bookman Old Style"/>
          <w:color w:val="000000"/>
          <w:sz w:val="22"/>
          <w:szCs w:val="22"/>
        </w:rPr>
        <w:t xml:space="preserve">CHAPTER NUMBER AND TITLE: </w:t>
      </w:r>
      <w:r w:rsidR="00517004" w:rsidRPr="00517004">
        <w:rPr>
          <w:rFonts w:ascii="Bookman Old Style" w:hAnsi="Bookman Old Style"/>
          <w:b/>
          <w:bCs/>
          <w:color w:val="000000"/>
          <w:sz w:val="22"/>
          <w:szCs w:val="22"/>
        </w:rPr>
        <w:t>Ch.</w:t>
      </w:r>
      <w:r w:rsidRPr="006939D4">
        <w:rPr>
          <w:rFonts w:ascii="Bookman Old Style" w:hAnsi="Bookman Old Style"/>
          <w:b/>
          <w:bCs/>
          <w:color w:val="000000"/>
          <w:sz w:val="22"/>
          <w:szCs w:val="22"/>
        </w:rPr>
        <w:t xml:space="preserve"> 208</w:t>
      </w:r>
      <w:r w:rsidR="00517004">
        <w:rPr>
          <w:rFonts w:ascii="Bookman Old Style" w:hAnsi="Bookman Old Style"/>
          <w:color w:val="000000"/>
          <w:sz w:val="22"/>
          <w:szCs w:val="22"/>
        </w:rPr>
        <w:t>,</w:t>
      </w:r>
      <w:r w:rsidRPr="006939D4">
        <w:rPr>
          <w:rFonts w:ascii="Bookman Old Style" w:hAnsi="Bookman Old Style"/>
          <w:color w:val="000000"/>
          <w:sz w:val="22"/>
          <w:szCs w:val="22"/>
        </w:rPr>
        <w:t xml:space="preserve"> Guidelines for Professional Assessing Firms that Provide Revaluation Services to Municipalities</w:t>
      </w:r>
    </w:p>
    <w:p w14:paraId="5F89F588" w14:textId="43D59E44" w:rsidR="006939D4" w:rsidRPr="006939D4" w:rsidRDefault="006939D4" w:rsidP="006939D4">
      <w:pPr>
        <w:overflowPunct/>
        <w:autoSpaceDE/>
        <w:autoSpaceDN/>
        <w:adjustRightInd/>
        <w:textAlignment w:val="auto"/>
        <w:rPr>
          <w:rFonts w:ascii="Bookman Old Style" w:hAnsi="Bookman Old Style"/>
          <w:color w:val="000000"/>
          <w:sz w:val="22"/>
          <w:szCs w:val="22"/>
        </w:rPr>
      </w:pPr>
      <w:r w:rsidRPr="006939D4">
        <w:rPr>
          <w:rFonts w:ascii="Bookman Old Style" w:hAnsi="Bookman Old Style"/>
          <w:color w:val="000000"/>
          <w:sz w:val="22"/>
          <w:szCs w:val="22"/>
        </w:rPr>
        <w:t>TYPE OF RULE:</w:t>
      </w:r>
      <w:r w:rsidR="00517004">
        <w:rPr>
          <w:rFonts w:ascii="Bookman Old Style" w:hAnsi="Bookman Old Style"/>
          <w:color w:val="000000"/>
          <w:sz w:val="22"/>
          <w:szCs w:val="22"/>
        </w:rPr>
        <w:t xml:space="preserve"> </w:t>
      </w:r>
      <w:r w:rsidRPr="006939D4">
        <w:rPr>
          <w:rFonts w:ascii="Bookman Old Style" w:hAnsi="Bookman Old Style"/>
          <w:color w:val="000000"/>
          <w:sz w:val="22"/>
          <w:szCs w:val="22"/>
        </w:rPr>
        <w:t>Routine Technical</w:t>
      </w:r>
    </w:p>
    <w:p w14:paraId="4A9D5D83" w14:textId="7BF3A309" w:rsidR="006939D4" w:rsidRPr="006939D4" w:rsidRDefault="006939D4" w:rsidP="006939D4">
      <w:pPr>
        <w:overflowPunct/>
        <w:autoSpaceDE/>
        <w:autoSpaceDN/>
        <w:adjustRightInd/>
        <w:textAlignment w:val="auto"/>
        <w:rPr>
          <w:rFonts w:ascii="Bookman Old Style" w:hAnsi="Bookman Old Style"/>
          <w:b/>
          <w:bCs/>
          <w:color w:val="000000"/>
          <w:sz w:val="22"/>
          <w:szCs w:val="22"/>
        </w:rPr>
      </w:pPr>
      <w:r w:rsidRPr="006939D4">
        <w:rPr>
          <w:rFonts w:ascii="Bookman Old Style" w:hAnsi="Bookman Old Style"/>
          <w:color w:val="000000"/>
          <w:sz w:val="22"/>
          <w:szCs w:val="22"/>
        </w:rPr>
        <w:t>PROPOSED RULE NUMBER:</w:t>
      </w:r>
      <w:r w:rsidR="00517004">
        <w:rPr>
          <w:rFonts w:ascii="Bookman Old Style" w:hAnsi="Bookman Old Style"/>
          <w:color w:val="000000"/>
          <w:sz w:val="22"/>
          <w:szCs w:val="22"/>
        </w:rPr>
        <w:t xml:space="preserve"> </w:t>
      </w:r>
      <w:r w:rsidR="00517004">
        <w:rPr>
          <w:rFonts w:ascii="Bookman Old Style" w:hAnsi="Bookman Old Style"/>
          <w:b/>
          <w:bCs/>
          <w:color w:val="000000"/>
          <w:sz w:val="22"/>
          <w:szCs w:val="22"/>
        </w:rPr>
        <w:t>2022-P068</w:t>
      </w:r>
    </w:p>
    <w:p w14:paraId="70E404CA" w14:textId="4CF11DAF" w:rsidR="006939D4" w:rsidRPr="006939D4" w:rsidRDefault="006939D4" w:rsidP="006939D4">
      <w:pPr>
        <w:overflowPunct/>
        <w:autoSpaceDE/>
        <w:autoSpaceDN/>
        <w:adjustRightInd/>
        <w:textAlignment w:val="auto"/>
        <w:rPr>
          <w:rFonts w:ascii="Bookman Old Style" w:hAnsi="Bookman Old Style"/>
          <w:color w:val="000000"/>
          <w:sz w:val="22"/>
          <w:szCs w:val="22"/>
        </w:rPr>
      </w:pPr>
      <w:r w:rsidRPr="006939D4">
        <w:rPr>
          <w:rFonts w:ascii="Bookman Old Style" w:hAnsi="Bookman Old Style"/>
          <w:color w:val="000000"/>
          <w:sz w:val="22"/>
          <w:szCs w:val="22"/>
        </w:rPr>
        <w:lastRenderedPageBreak/>
        <w:t>BRIEF SUMMARY:</w:t>
      </w:r>
      <w:r w:rsidR="00517004">
        <w:rPr>
          <w:rFonts w:ascii="Bookman Old Style" w:hAnsi="Bookman Old Style"/>
          <w:color w:val="000000"/>
          <w:sz w:val="22"/>
          <w:szCs w:val="22"/>
        </w:rPr>
        <w:t xml:space="preserve"> </w:t>
      </w:r>
      <w:r w:rsidRPr="006939D4">
        <w:rPr>
          <w:rFonts w:ascii="Bookman Old Style" w:hAnsi="Bookman Old Style"/>
          <w:color w:val="000000"/>
          <w:sz w:val="22"/>
          <w:szCs w:val="22"/>
        </w:rPr>
        <w:t>MRS is proposing to repeal and replace Rule 208 (</w:t>
      </w:r>
      <w:r w:rsidRPr="006939D4">
        <w:rPr>
          <w:rFonts w:ascii="Bookman Old Style" w:hAnsi="Bookman Old Style"/>
          <w:i/>
          <w:iCs/>
          <w:color w:val="000000"/>
          <w:sz w:val="22"/>
          <w:szCs w:val="22"/>
        </w:rPr>
        <w:t>Guidelines for Firms that Provide Revaluation Services to Municipalities</w:t>
      </w:r>
      <w:r w:rsidRPr="006939D4">
        <w:rPr>
          <w:rFonts w:ascii="Bookman Old Style" w:hAnsi="Bookman Old Style"/>
          <w:color w:val="000000"/>
          <w:sz w:val="22"/>
          <w:szCs w:val="22"/>
        </w:rPr>
        <w:t xml:space="preserve">). The following changes are being made to the proposed </w:t>
      </w:r>
      <w:r w:rsidR="00AA6075">
        <w:rPr>
          <w:rFonts w:ascii="Bookman Old Style" w:hAnsi="Bookman Old Style"/>
          <w:color w:val="000000"/>
          <w:sz w:val="22"/>
          <w:szCs w:val="22"/>
        </w:rPr>
        <w:t>r</w:t>
      </w:r>
      <w:r w:rsidRPr="006939D4">
        <w:rPr>
          <w:rFonts w:ascii="Bookman Old Style" w:hAnsi="Bookman Old Style"/>
          <w:color w:val="000000"/>
          <w:sz w:val="22"/>
          <w:szCs w:val="22"/>
        </w:rPr>
        <w:t>ule. Rule 208 explains the requirements for professional assessing firms that provide revaluation services to municipalities in Maine. The rule is being changed to replace obsolete procedures, provide a more consistent approach to explanations, and to improve readability.</w:t>
      </w:r>
    </w:p>
    <w:p w14:paraId="7698BADB" w14:textId="59AA75D0" w:rsidR="006939D4" w:rsidRPr="006939D4" w:rsidRDefault="006939D4" w:rsidP="006939D4">
      <w:pPr>
        <w:overflowPunct/>
        <w:autoSpaceDE/>
        <w:autoSpaceDN/>
        <w:adjustRightInd/>
        <w:textAlignment w:val="auto"/>
        <w:rPr>
          <w:rFonts w:ascii="Bookman Old Style" w:hAnsi="Bookman Old Style"/>
          <w:color w:val="000000"/>
          <w:sz w:val="22"/>
          <w:szCs w:val="22"/>
        </w:rPr>
      </w:pPr>
      <w:r w:rsidRPr="006939D4">
        <w:rPr>
          <w:rFonts w:ascii="Bookman Old Style" w:hAnsi="Bookman Old Style"/>
          <w:color w:val="000000"/>
          <w:sz w:val="22"/>
          <w:szCs w:val="22"/>
        </w:rPr>
        <w:t>PUBLIC HEARING:</w:t>
      </w:r>
      <w:r w:rsidR="00517004">
        <w:rPr>
          <w:rFonts w:ascii="Bookman Old Style" w:hAnsi="Bookman Old Style"/>
          <w:color w:val="000000"/>
          <w:sz w:val="22"/>
          <w:szCs w:val="22"/>
        </w:rPr>
        <w:t xml:space="preserve"> none</w:t>
      </w:r>
    </w:p>
    <w:p w14:paraId="5C455EF7" w14:textId="77777777" w:rsidR="006939D4" w:rsidRPr="006939D4" w:rsidRDefault="006939D4" w:rsidP="006939D4">
      <w:pPr>
        <w:overflowPunct/>
        <w:autoSpaceDE/>
        <w:autoSpaceDN/>
        <w:adjustRightInd/>
        <w:textAlignment w:val="auto"/>
        <w:rPr>
          <w:rFonts w:ascii="Bookman Old Style" w:hAnsi="Bookman Old Style"/>
          <w:color w:val="000000"/>
          <w:sz w:val="22"/>
          <w:szCs w:val="22"/>
        </w:rPr>
      </w:pPr>
      <w:r w:rsidRPr="006939D4">
        <w:rPr>
          <w:rFonts w:ascii="Bookman Old Style" w:hAnsi="Bookman Old Style"/>
          <w:color w:val="000000"/>
          <w:sz w:val="22"/>
          <w:szCs w:val="22"/>
        </w:rPr>
        <w:t>COMMENT DEADLINE: June 15, 2022</w:t>
      </w:r>
    </w:p>
    <w:p w14:paraId="1F6028FA" w14:textId="77777777" w:rsidR="00517004" w:rsidRPr="00343C22" w:rsidRDefault="00517004" w:rsidP="00517004">
      <w:pPr>
        <w:tabs>
          <w:tab w:val="left" w:pos="-1440"/>
          <w:tab w:val="left" w:pos="-720"/>
          <w:tab w:val="left" w:pos="540"/>
        </w:tabs>
        <w:ind w:right="360"/>
        <w:rPr>
          <w:rFonts w:ascii="Bookman Old Style" w:hAnsi="Bookman Old Style"/>
          <w:sz w:val="22"/>
          <w:szCs w:val="22"/>
        </w:rPr>
      </w:pPr>
      <w:r w:rsidRPr="00343C22">
        <w:rPr>
          <w:rFonts w:ascii="Bookman Old Style" w:hAnsi="Bookman Old Style"/>
          <w:sz w:val="22"/>
          <w:szCs w:val="22"/>
        </w:rPr>
        <w:t xml:space="preserve">CONTACT PERSON FOR THIS FILING </w:t>
      </w:r>
      <w:r w:rsidRPr="00A254C9">
        <w:rPr>
          <w:rFonts w:ascii="Bookman Old Style" w:hAnsi="Bookman Old Style"/>
          <w:iCs/>
          <w:sz w:val="22"/>
          <w:szCs w:val="22"/>
        </w:rPr>
        <w:t>/ SMALL BUSINESS IMPACT INFORMATION / MRS RULEMAKING LIAISON</w:t>
      </w:r>
      <w:r w:rsidRPr="00343C22">
        <w:rPr>
          <w:rFonts w:ascii="Bookman Old Style" w:hAnsi="Bookman Old Style"/>
          <w:sz w:val="22"/>
          <w:szCs w:val="22"/>
        </w:rPr>
        <w:t xml:space="preserve">: </w:t>
      </w:r>
      <w:r w:rsidRPr="00343C22">
        <w:rPr>
          <w:rFonts w:ascii="Bookman Old Style" w:hAnsi="Bookman Old Style"/>
          <w:sz w:val="22"/>
        </w:rPr>
        <w:t>Alex Weber, General Counsel, Maine Revenue Services, 51 Commerce Drive</w:t>
      </w:r>
      <w:r>
        <w:rPr>
          <w:rFonts w:ascii="Bookman Old Style" w:hAnsi="Bookman Old Style"/>
          <w:sz w:val="22"/>
        </w:rPr>
        <w:t xml:space="preserve"> – 24 State House Station,</w:t>
      </w:r>
      <w:r w:rsidRPr="00343C22">
        <w:rPr>
          <w:rFonts w:ascii="Bookman Old Style" w:hAnsi="Bookman Old Style"/>
          <w:sz w:val="22"/>
        </w:rPr>
        <w:t xml:space="preserve"> Augusta, Maine 04330</w:t>
      </w:r>
      <w:r>
        <w:rPr>
          <w:rFonts w:ascii="Bookman Old Style" w:hAnsi="Bookman Old Style"/>
          <w:sz w:val="22"/>
        </w:rPr>
        <w:t>. Telephone:</w:t>
      </w:r>
      <w:r w:rsidRPr="00343C22">
        <w:rPr>
          <w:rFonts w:ascii="Bookman Old Style" w:hAnsi="Bookman Old Style"/>
          <w:sz w:val="22"/>
        </w:rPr>
        <w:t xml:space="preserve"> (207) 624-9712</w:t>
      </w:r>
      <w:r>
        <w:rPr>
          <w:rFonts w:ascii="Bookman Old Style" w:hAnsi="Bookman Old Style"/>
          <w:sz w:val="22"/>
        </w:rPr>
        <w:t>. Email:</w:t>
      </w:r>
      <w:r w:rsidRPr="00343C22">
        <w:rPr>
          <w:rFonts w:ascii="Bookman Old Style" w:hAnsi="Bookman Old Style"/>
          <w:sz w:val="22"/>
        </w:rPr>
        <w:t xml:space="preserve"> </w:t>
      </w:r>
      <w:hyperlink r:id="rId25" w:history="1">
        <w:r w:rsidRPr="004442B2">
          <w:rPr>
            <w:rStyle w:val="Hyperlink"/>
            <w:rFonts w:ascii="Bookman Old Style" w:hAnsi="Bookman Old Style"/>
            <w:sz w:val="22"/>
          </w:rPr>
          <w:t>Alexander.J.Weber@Maine.gov</w:t>
        </w:r>
      </w:hyperlink>
      <w:r>
        <w:rPr>
          <w:rFonts w:ascii="Bookman Old Style" w:hAnsi="Bookman Old Style"/>
          <w:sz w:val="22"/>
        </w:rPr>
        <w:t>.</w:t>
      </w:r>
    </w:p>
    <w:p w14:paraId="4710B66B" w14:textId="77777777" w:rsidR="00517004" w:rsidRPr="00343C22" w:rsidRDefault="00517004" w:rsidP="00517004">
      <w:pPr>
        <w:tabs>
          <w:tab w:val="left" w:pos="-1440"/>
          <w:tab w:val="left" w:pos="-720"/>
          <w:tab w:val="left" w:pos="540"/>
        </w:tabs>
        <w:ind w:right="360"/>
        <w:rPr>
          <w:rStyle w:val="apple-converted-space"/>
          <w:rFonts w:ascii="Bookman Old Style" w:hAnsi="Bookman Old Style"/>
          <w:color w:val="000000"/>
          <w:sz w:val="22"/>
          <w:szCs w:val="22"/>
          <w:shd w:val="clear" w:color="auto" w:fill="FFFFFF"/>
        </w:rPr>
      </w:pPr>
      <w:r w:rsidRPr="00343C22">
        <w:rPr>
          <w:rFonts w:ascii="Bookman Old Style" w:hAnsi="Bookman Old Style"/>
          <w:color w:val="000000"/>
          <w:sz w:val="22"/>
          <w:szCs w:val="22"/>
          <w:shd w:val="clear" w:color="auto" w:fill="FFFFFF"/>
        </w:rPr>
        <w:t>FINANCIAL IMPACT ON MUNICIPALITIES OR COUNTIES:</w:t>
      </w:r>
      <w:r w:rsidRPr="00343C22">
        <w:rPr>
          <w:rStyle w:val="apple-converted-space"/>
          <w:rFonts w:ascii="Bookman Old Style" w:hAnsi="Bookman Old Style"/>
          <w:color w:val="000000"/>
          <w:sz w:val="22"/>
          <w:szCs w:val="22"/>
          <w:shd w:val="clear" w:color="auto" w:fill="FFFFFF"/>
        </w:rPr>
        <w:t> Minimal</w:t>
      </w:r>
    </w:p>
    <w:p w14:paraId="5D1A6E39" w14:textId="2ED8E3D5" w:rsidR="006939D4" w:rsidRPr="006939D4" w:rsidRDefault="006939D4" w:rsidP="006939D4">
      <w:pPr>
        <w:overflowPunct/>
        <w:autoSpaceDE/>
        <w:autoSpaceDN/>
        <w:adjustRightInd/>
        <w:textAlignment w:val="auto"/>
        <w:rPr>
          <w:rFonts w:ascii="Bookman Old Style" w:hAnsi="Bookman Old Style"/>
          <w:color w:val="000000"/>
          <w:sz w:val="22"/>
          <w:szCs w:val="22"/>
        </w:rPr>
      </w:pPr>
      <w:r w:rsidRPr="006939D4">
        <w:rPr>
          <w:rFonts w:ascii="Bookman Old Style" w:hAnsi="Bookman Old Style"/>
          <w:color w:val="000000"/>
          <w:sz w:val="22"/>
          <w:szCs w:val="22"/>
        </w:rPr>
        <w:t>STATUTORY AUTHORITY FOR THIS RULE: 36 MRS §§ 112, 328, 330, 331</w:t>
      </w:r>
    </w:p>
    <w:p w14:paraId="504939E7" w14:textId="77777777" w:rsidR="00517004" w:rsidRPr="00343C22" w:rsidRDefault="00517004" w:rsidP="00517004">
      <w:pPr>
        <w:tabs>
          <w:tab w:val="left" w:pos="-1440"/>
          <w:tab w:val="left" w:pos="-720"/>
          <w:tab w:val="left" w:pos="540"/>
        </w:tabs>
        <w:ind w:right="360"/>
        <w:rPr>
          <w:rFonts w:ascii="Bookman Old Style" w:hAnsi="Bookman Old Style"/>
          <w:sz w:val="22"/>
          <w:szCs w:val="22"/>
        </w:rPr>
      </w:pPr>
      <w:r w:rsidRPr="00343C22">
        <w:rPr>
          <w:rFonts w:ascii="Bookman Old Style" w:hAnsi="Bookman Old Style"/>
          <w:sz w:val="22"/>
          <w:szCs w:val="22"/>
        </w:rPr>
        <w:t xml:space="preserve">SUBSTANTIVE STATE OR FEDERAL LAW BEING IMPLEMENTED </w:t>
      </w:r>
      <w:r w:rsidRPr="00343C22">
        <w:rPr>
          <w:rFonts w:ascii="Bookman Old Style" w:hAnsi="Bookman Old Style"/>
          <w:i/>
          <w:sz w:val="22"/>
          <w:szCs w:val="22"/>
        </w:rPr>
        <w:t>(if different)</w:t>
      </w:r>
      <w:r w:rsidRPr="00343C22">
        <w:rPr>
          <w:rFonts w:ascii="Bookman Old Style" w:hAnsi="Bookman Old Style"/>
          <w:sz w:val="22"/>
          <w:szCs w:val="22"/>
        </w:rPr>
        <w:t>:</w:t>
      </w:r>
    </w:p>
    <w:p w14:paraId="243F3C58" w14:textId="77777777" w:rsidR="00517004" w:rsidRPr="00343C22" w:rsidRDefault="00517004" w:rsidP="00517004">
      <w:pPr>
        <w:tabs>
          <w:tab w:val="left" w:pos="-1440"/>
          <w:tab w:val="left" w:pos="-720"/>
          <w:tab w:val="left" w:pos="540"/>
        </w:tabs>
        <w:ind w:right="360"/>
        <w:rPr>
          <w:rFonts w:ascii="Bookman Old Style" w:hAnsi="Bookman Old Style"/>
          <w:sz w:val="22"/>
          <w:szCs w:val="22"/>
        </w:rPr>
      </w:pPr>
      <w:r>
        <w:rPr>
          <w:rFonts w:ascii="Bookman Old Style" w:hAnsi="Bookman Old Style"/>
          <w:sz w:val="22"/>
          <w:szCs w:val="22"/>
        </w:rPr>
        <w:t>MRS</w:t>
      </w:r>
      <w:r w:rsidRPr="00343C22">
        <w:rPr>
          <w:rFonts w:ascii="Bookman Old Style" w:hAnsi="Bookman Old Style"/>
          <w:sz w:val="22"/>
          <w:szCs w:val="22"/>
        </w:rPr>
        <w:t xml:space="preserve"> WEBSITE: </w:t>
      </w:r>
      <w:hyperlink r:id="rId26" w:history="1">
        <w:r w:rsidRPr="004442B2">
          <w:rPr>
            <w:rStyle w:val="Hyperlink"/>
            <w:rFonts w:ascii="Bookman Old Style" w:hAnsi="Bookman Old Style"/>
            <w:sz w:val="22"/>
            <w:szCs w:val="22"/>
          </w:rPr>
          <w:t>www.maine.gov/revenue</w:t>
        </w:r>
      </w:hyperlink>
      <w:r>
        <w:rPr>
          <w:rFonts w:ascii="Bookman Old Style" w:hAnsi="Bookman Old Style"/>
          <w:sz w:val="22"/>
          <w:szCs w:val="22"/>
        </w:rPr>
        <w:t>.</w:t>
      </w:r>
    </w:p>
    <w:p w14:paraId="18665163" w14:textId="43B909DA" w:rsidR="00535F34" w:rsidRDefault="00535F34" w:rsidP="00517004">
      <w:pPr>
        <w:tabs>
          <w:tab w:val="left" w:pos="-1440"/>
          <w:tab w:val="left" w:pos="-720"/>
          <w:tab w:val="left" w:pos="540"/>
        </w:tabs>
        <w:ind w:right="360"/>
        <w:rPr>
          <w:rFonts w:ascii="Bookman Old Style" w:hAnsi="Bookman Old Style"/>
          <w:sz w:val="22"/>
          <w:szCs w:val="22"/>
        </w:rPr>
      </w:pPr>
      <w:r>
        <w:rPr>
          <w:rFonts w:ascii="Bookman Old Style" w:hAnsi="Bookman Old Style"/>
          <w:sz w:val="22"/>
          <w:szCs w:val="22"/>
        </w:rPr>
        <w:t>DAFS WEBSITE:  .</w:t>
      </w:r>
    </w:p>
    <w:p w14:paraId="28FAC540" w14:textId="2D650B11" w:rsidR="00517004" w:rsidRPr="00343C22" w:rsidRDefault="00517004" w:rsidP="00517004">
      <w:pPr>
        <w:tabs>
          <w:tab w:val="left" w:pos="-1440"/>
          <w:tab w:val="left" w:pos="-720"/>
          <w:tab w:val="left" w:pos="540"/>
        </w:tabs>
        <w:ind w:right="360"/>
        <w:rPr>
          <w:rFonts w:ascii="Bookman Old Style" w:hAnsi="Bookman Old Style"/>
          <w:sz w:val="22"/>
          <w:szCs w:val="22"/>
        </w:rPr>
      </w:pPr>
      <w:r>
        <w:rPr>
          <w:rFonts w:ascii="Bookman Old Style" w:hAnsi="Bookman Old Style"/>
          <w:sz w:val="22"/>
          <w:szCs w:val="22"/>
        </w:rPr>
        <w:t>DAFS</w:t>
      </w:r>
      <w:r w:rsidRPr="00343C22">
        <w:rPr>
          <w:rFonts w:ascii="Bookman Old Style" w:hAnsi="Bookman Old Style"/>
          <w:sz w:val="22"/>
          <w:szCs w:val="22"/>
        </w:rPr>
        <w:t xml:space="preserve"> RULEMAKING LIAISON: </w:t>
      </w:r>
      <w:hyperlink r:id="rId27" w:history="1">
        <w:r w:rsidRPr="004442B2">
          <w:rPr>
            <w:rStyle w:val="Hyperlink"/>
            <w:rFonts w:ascii="Bookman Old Style" w:hAnsi="Bookman Old Style"/>
            <w:sz w:val="22"/>
            <w:szCs w:val="22"/>
          </w:rPr>
          <w:t>Anya.Trundy@Maine.gov</w:t>
        </w:r>
      </w:hyperlink>
      <w:r>
        <w:rPr>
          <w:rFonts w:ascii="Bookman Old Style" w:hAnsi="Bookman Old Style"/>
          <w:sz w:val="22"/>
          <w:szCs w:val="22"/>
        </w:rPr>
        <w:t>.</w:t>
      </w:r>
    </w:p>
    <w:p w14:paraId="32548940" w14:textId="77777777" w:rsidR="00000BB0" w:rsidRPr="00AB0545" w:rsidRDefault="00000BB0" w:rsidP="00395279">
      <w:pPr>
        <w:overflowPunct/>
        <w:autoSpaceDE/>
        <w:autoSpaceDN/>
        <w:adjustRightInd/>
        <w:textAlignment w:val="auto"/>
        <w:rPr>
          <w:rFonts w:ascii="Bookman Old Style" w:hAnsi="Bookman Old Style"/>
          <w:color w:val="000000"/>
          <w:sz w:val="22"/>
          <w:szCs w:val="22"/>
        </w:rPr>
      </w:pPr>
    </w:p>
    <w:p w14:paraId="13240BD0" w14:textId="77777777" w:rsidR="001452DC" w:rsidRPr="00AB0545" w:rsidRDefault="00576F7E" w:rsidP="00395279">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AB0545">
        <w:rPr>
          <w:rFonts w:ascii="Bookman Old Style" w:eastAsiaTheme="minorHAnsi" w:hAnsi="Bookman Old Style"/>
          <w:b/>
          <w:sz w:val="22"/>
          <w:szCs w:val="22"/>
        </w:rPr>
        <w:t>ADOPTIONS</w:t>
      </w:r>
    </w:p>
    <w:p w14:paraId="68E5F0C5" w14:textId="115B58A5" w:rsidR="001452DC" w:rsidRDefault="001452DC" w:rsidP="00395279">
      <w:pPr>
        <w:keepNext/>
        <w:keepLines/>
        <w:tabs>
          <w:tab w:val="left" w:pos="270"/>
          <w:tab w:val="left" w:pos="3060"/>
        </w:tabs>
        <w:overflowPunct/>
        <w:autoSpaceDE/>
        <w:autoSpaceDN/>
        <w:adjustRightInd/>
        <w:textAlignment w:val="auto"/>
        <w:rPr>
          <w:rFonts w:ascii="Bookman Old Style" w:hAnsi="Bookman Old Style"/>
          <w:sz w:val="22"/>
          <w:szCs w:val="22"/>
        </w:rPr>
      </w:pPr>
    </w:p>
    <w:p w14:paraId="0468C394" w14:textId="453537B9" w:rsidR="00457766" w:rsidRPr="003D5ABE" w:rsidRDefault="00457766" w:rsidP="0045776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bookmarkStart w:id="10" w:name="_Hlk103083470"/>
      <w:r w:rsidRPr="003D5ABE">
        <w:rPr>
          <w:rFonts w:ascii="Bookman Old Style" w:hAnsi="Bookman Old Style"/>
          <w:bCs/>
          <w:sz w:val="22"/>
          <w:szCs w:val="22"/>
        </w:rPr>
        <w:t xml:space="preserve">AGENCY: </w:t>
      </w:r>
      <w:r w:rsidR="003028A0" w:rsidRPr="003028A0">
        <w:rPr>
          <w:rFonts w:ascii="Bookman Old Style" w:hAnsi="Bookman Old Style"/>
          <w:b/>
          <w:sz w:val="22"/>
          <w:szCs w:val="22"/>
        </w:rPr>
        <w:t>18-125</w:t>
      </w:r>
      <w:r w:rsidR="003028A0">
        <w:rPr>
          <w:rFonts w:ascii="Bookman Old Style" w:hAnsi="Bookman Old Style"/>
          <w:bCs/>
          <w:sz w:val="22"/>
          <w:szCs w:val="22"/>
        </w:rPr>
        <w:t xml:space="preserve"> - </w:t>
      </w:r>
      <w:r w:rsidR="003028A0" w:rsidRPr="003028A0">
        <w:rPr>
          <w:rFonts w:ascii="Bookman Old Style" w:hAnsi="Bookman Old Style"/>
          <w:bCs/>
          <w:sz w:val="22"/>
          <w:szCs w:val="22"/>
        </w:rPr>
        <w:t>Department of Administrative and Financial Services</w:t>
      </w:r>
      <w:r w:rsidR="003028A0">
        <w:rPr>
          <w:rFonts w:ascii="Bookman Old Style" w:hAnsi="Bookman Old Style"/>
          <w:bCs/>
          <w:sz w:val="22"/>
          <w:szCs w:val="22"/>
        </w:rPr>
        <w:t xml:space="preserve"> (DAFS)</w:t>
      </w:r>
      <w:r w:rsidR="003028A0" w:rsidRPr="003028A0">
        <w:rPr>
          <w:rFonts w:ascii="Bookman Old Style" w:hAnsi="Bookman Old Style"/>
          <w:bCs/>
          <w:sz w:val="22"/>
          <w:szCs w:val="22"/>
        </w:rPr>
        <w:t xml:space="preserve">, </w:t>
      </w:r>
      <w:r w:rsidR="003028A0" w:rsidRPr="003028A0">
        <w:rPr>
          <w:rFonts w:ascii="Bookman Old Style" w:hAnsi="Bookman Old Style"/>
          <w:b/>
          <w:sz w:val="22"/>
          <w:szCs w:val="22"/>
        </w:rPr>
        <w:t>Bureau of Revenue Services</w:t>
      </w:r>
      <w:r w:rsidR="003028A0" w:rsidRPr="003028A0">
        <w:rPr>
          <w:rFonts w:ascii="Bookman Old Style" w:hAnsi="Bookman Old Style"/>
          <w:bCs/>
          <w:sz w:val="22"/>
          <w:szCs w:val="22"/>
        </w:rPr>
        <w:t xml:space="preserve"> (Maine Revenue Services </w:t>
      </w:r>
      <w:r w:rsidR="003028A0">
        <w:rPr>
          <w:rFonts w:ascii="Bookman Old Style" w:hAnsi="Bookman Old Style"/>
          <w:bCs/>
          <w:sz w:val="22"/>
          <w:szCs w:val="22"/>
        </w:rPr>
        <w:t xml:space="preserve">(MRS) </w:t>
      </w:r>
      <w:r w:rsidR="003028A0" w:rsidRPr="003028A0">
        <w:rPr>
          <w:rFonts w:ascii="Bookman Old Style" w:hAnsi="Bookman Old Style"/>
          <w:bCs/>
          <w:sz w:val="22"/>
          <w:szCs w:val="22"/>
        </w:rPr>
        <w:t>- Taxation)</w:t>
      </w:r>
    </w:p>
    <w:bookmarkEnd w:id="10"/>
    <w:p w14:paraId="6D6BCAB2" w14:textId="539B6467" w:rsidR="00457766" w:rsidRPr="003D5ABE" w:rsidRDefault="00457766" w:rsidP="001D17F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i/>
          <w:iCs/>
          <w:sz w:val="22"/>
          <w:szCs w:val="22"/>
        </w:rPr>
      </w:pPr>
      <w:r w:rsidRPr="003D5ABE">
        <w:rPr>
          <w:rFonts w:ascii="Bookman Old Style" w:hAnsi="Bookman Old Style"/>
          <w:bCs/>
          <w:sz w:val="22"/>
          <w:szCs w:val="22"/>
        </w:rPr>
        <w:t xml:space="preserve">CHAPTER NUMBER AND TITLE: </w:t>
      </w:r>
      <w:r w:rsidR="001D17F8" w:rsidRPr="001D17F8">
        <w:rPr>
          <w:rFonts w:ascii="Bookman Old Style" w:hAnsi="Bookman Old Style"/>
          <w:b/>
          <w:sz w:val="22"/>
          <w:szCs w:val="22"/>
        </w:rPr>
        <w:t>Ch.</w:t>
      </w:r>
      <w:r w:rsidRPr="001D17F8">
        <w:rPr>
          <w:rFonts w:ascii="Bookman Old Style" w:hAnsi="Bookman Old Style"/>
          <w:b/>
          <w:sz w:val="22"/>
          <w:szCs w:val="22"/>
        </w:rPr>
        <w:t xml:space="preserve"> 211</w:t>
      </w:r>
      <w:r w:rsidR="001D17F8">
        <w:rPr>
          <w:rFonts w:ascii="Bookman Old Style" w:hAnsi="Bookman Old Style"/>
          <w:bCs/>
          <w:sz w:val="22"/>
          <w:szCs w:val="22"/>
        </w:rPr>
        <w:t xml:space="preserve"> </w:t>
      </w:r>
      <w:r w:rsidR="001D17F8" w:rsidRPr="001D17F8">
        <w:rPr>
          <w:rFonts w:ascii="Bookman Old Style" w:hAnsi="Bookman Old Style"/>
          <w:bCs/>
          <w:i/>
          <w:iCs/>
          <w:sz w:val="22"/>
          <w:szCs w:val="22"/>
        </w:rPr>
        <w:t>(New)</w:t>
      </w:r>
      <w:r w:rsidR="001D17F8">
        <w:rPr>
          <w:rFonts w:ascii="Bookman Old Style" w:hAnsi="Bookman Old Style"/>
          <w:bCs/>
          <w:sz w:val="22"/>
          <w:szCs w:val="22"/>
        </w:rPr>
        <w:t>,</w:t>
      </w:r>
      <w:r w:rsidRPr="003D5ABE">
        <w:rPr>
          <w:rFonts w:ascii="Bookman Old Style" w:hAnsi="Bookman Old Style"/>
          <w:bCs/>
          <w:sz w:val="22"/>
          <w:szCs w:val="22"/>
        </w:rPr>
        <w:t xml:space="preserve"> Deferred Collection of Homestead Property Taxes </w:t>
      </w:r>
    </w:p>
    <w:p w14:paraId="0E0BC19C" w14:textId="46022548" w:rsidR="00457766" w:rsidRPr="003D5ABE" w:rsidRDefault="00457766" w:rsidP="001D17F8">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D5ABE">
        <w:rPr>
          <w:rFonts w:ascii="Bookman Old Style" w:hAnsi="Bookman Old Style"/>
          <w:bCs/>
          <w:sz w:val="22"/>
          <w:szCs w:val="22"/>
        </w:rPr>
        <w:t xml:space="preserve">ADOPTED RULE NUMBER: </w:t>
      </w:r>
      <w:r w:rsidR="001D17F8">
        <w:rPr>
          <w:rFonts w:ascii="Bookman Old Style" w:hAnsi="Bookman Old Style"/>
          <w:b/>
          <w:sz w:val="22"/>
          <w:szCs w:val="22"/>
        </w:rPr>
        <w:t xml:space="preserve">2022-075 </w:t>
      </w:r>
      <w:r w:rsidR="001D17F8" w:rsidRPr="001D17F8">
        <w:rPr>
          <w:rFonts w:ascii="Bookman Old Style" w:hAnsi="Bookman Old Style"/>
          <w:bCs/>
          <w:i/>
          <w:iCs/>
          <w:sz w:val="22"/>
          <w:szCs w:val="22"/>
        </w:rPr>
        <w:t>(Emergency)</w:t>
      </w:r>
    </w:p>
    <w:p w14:paraId="04A3FE94" w14:textId="7BA5708D" w:rsidR="00457766" w:rsidRPr="003D5ABE" w:rsidRDefault="00457766" w:rsidP="0045776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D5ABE">
        <w:rPr>
          <w:rFonts w:ascii="Bookman Old Style" w:hAnsi="Bookman Old Style"/>
          <w:bCs/>
          <w:sz w:val="22"/>
          <w:szCs w:val="22"/>
        </w:rPr>
        <w:t>CONCISE SUMMARY</w:t>
      </w:r>
      <w:r w:rsidR="001D17F8">
        <w:rPr>
          <w:rFonts w:ascii="Bookman Old Style" w:hAnsi="Bookman Old Style"/>
          <w:bCs/>
          <w:sz w:val="22"/>
          <w:szCs w:val="22"/>
        </w:rPr>
        <w:t xml:space="preserve">: </w:t>
      </w:r>
      <w:r w:rsidRPr="003D5ABE">
        <w:rPr>
          <w:rStyle w:val="InitialStyle"/>
          <w:rFonts w:ascii="Bookman Old Style" w:hAnsi="Bookman Old Style"/>
          <w:bCs/>
          <w:sz w:val="22"/>
          <w:szCs w:val="22"/>
        </w:rPr>
        <w:t>The Deferred Collection of Homestead Property Taxes Program, 36</w:t>
      </w:r>
      <w:r w:rsidR="001D17F8">
        <w:rPr>
          <w:rStyle w:val="InitialStyle"/>
          <w:rFonts w:ascii="Bookman Old Style" w:hAnsi="Bookman Old Style"/>
          <w:bCs/>
          <w:sz w:val="22"/>
          <w:szCs w:val="22"/>
        </w:rPr>
        <w:t xml:space="preserve"> </w:t>
      </w:r>
      <w:r w:rsidRPr="003D5ABE">
        <w:rPr>
          <w:rStyle w:val="InitialStyle"/>
          <w:rFonts w:ascii="Bookman Old Style" w:hAnsi="Bookman Old Style"/>
          <w:bCs/>
          <w:sz w:val="22"/>
          <w:szCs w:val="22"/>
        </w:rPr>
        <w:t>M</w:t>
      </w:r>
      <w:r w:rsidR="001D17F8">
        <w:rPr>
          <w:rStyle w:val="InitialStyle"/>
          <w:rFonts w:ascii="Bookman Old Style" w:hAnsi="Bookman Old Style"/>
          <w:bCs/>
          <w:sz w:val="22"/>
          <w:szCs w:val="22"/>
        </w:rPr>
        <w:t>R</w:t>
      </w:r>
      <w:r w:rsidRPr="003D5ABE">
        <w:rPr>
          <w:rStyle w:val="InitialStyle"/>
          <w:rFonts w:ascii="Bookman Old Style" w:hAnsi="Bookman Old Style"/>
          <w:bCs/>
          <w:sz w:val="22"/>
          <w:szCs w:val="22"/>
        </w:rPr>
        <w:t>S §§ 6250-6266, (the “Deferral Program”) allows seniors and disabled resident homeowners to defer property tax on their primary residence if they meet certain criteria. The rule explains the documentation for the disability qualification portion of the Deferral Program.</w:t>
      </w:r>
    </w:p>
    <w:p w14:paraId="5BB59B1C" w14:textId="36CC7098" w:rsidR="00457766" w:rsidRPr="003D5ABE" w:rsidRDefault="00457766" w:rsidP="001D17F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D5ABE">
        <w:rPr>
          <w:rFonts w:ascii="Bookman Old Style" w:hAnsi="Bookman Old Style"/>
          <w:bCs/>
          <w:sz w:val="22"/>
          <w:szCs w:val="22"/>
        </w:rPr>
        <w:t>EFFECTIVE DATE:</w:t>
      </w:r>
      <w:r w:rsidR="001D17F8">
        <w:rPr>
          <w:rFonts w:ascii="Bookman Old Style" w:hAnsi="Bookman Old Style"/>
          <w:bCs/>
          <w:sz w:val="22"/>
          <w:szCs w:val="22"/>
        </w:rPr>
        <w:t xml:space="preserve"> May 9, 2022</w:t>
      </w:r>
    </w:p>
    <w:p w14:paraId="0B1391D1" w14:textId="5EA533D2" w:rsidR="00457766" w:rsidRPr="003D5ABE" w:rsidRDefault="001D17F8" w:rsidP="001D17F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bookmarkStart w:id="11" w:name="_Hlk103083808"/>
      <w:r>
        <w:rPr>
          <w:rFonts w:ascii="Bookman Old Style" w:hAnsi="Bookman Old Style"/>
          <w:bCs/>
          <w:sz w:val="22"/>
          <w:szCs w:val="22"/>
        </w:rPr>
        <w:t>MRS</w:t>
      </w:r>
      <w:r w:rsidR="00457766" w:rsidRPr="003D5ABE">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00457766" w:rsidRPr="003D5ABE">
        <w:rPr>
          <w:rFonts w:ascii="Bookman Old Style" w:hAnsi="Bookman Old Style"/>
          <w:bCs/>
          <w:sz w:val="22"/>
          <w:szCs w:val="22"/>
        </w:rPr>
        <w:t>: Alex Weber, General Counsel</w:t>
      </w:r>
      <w:r>
        <w:rPr>
          <w:rFonts w:ascii="Bookman Old Style" w:hAnsi="Bookman Old Style"/>
          <w:bCs/>
          <w:sz w:val="22"/>
          <w:szCs w:val="22"/>
        </w:rPr>
        <w:t xml:space="preserve">, </w:t>
      </w:r>
      <w:r w:rsidR="00457766" w:rsidRPr="003D5ABE">
        <w:rPr>
          <w:rFonts w:ascii="Bookman Old Style" w:hAnsi="Bookman Old Style"/>
          <w:bCs/>
          <w:sz w:val="22"/>
          <w:szCs w:val="22"/>
        </w:rPr>
        <w:t>Maine Revenue Services</w:t>
      </w:r>
      <w:r>
        <w:rPr>
          <w:rFonts w:ascii="Bookman Old Style" w:hAnsi="Bookman Old Style"/>
          <w:bCs/>
          <w:sz w:val="22"/>
          <w:szCs w:val="22"/>
        </w:rPr>
        <w:t xml:space="preserve">, </w:t>
      </w:r>
      <w:r w:rsidR="00457766" w:rsidRPr="003D5ABE">
        <w:rPr>
          <w:rFonts w:ascii="Bookman Old Style" w:hAnsi="Bookman Old Style"/>
          <w:bCs/>
          <w:sz w:val="22"/>
          <w:szCs w:val="22"/>
        </w:rPr>
        <w:t>24 State House Station, Augusta, Maine 04333</w:t>
      </w:r>
      <w:r>
        <w:rPr>
          <w:rFonts w:ascii="Bookman Old Style" w:hAnsi="Bookman Old Style"/>
          <w:bCs/>
          <w:sz w:val="22"/>
          <w:szCs w:val="22"/>
        </w:rPr>
        <w:t xml:space="preserve">. </w:t>
      </w:r>
      <w:r w:rsidR="00457766" w:rsidRPr="003D5ABE">
        <w:rPr>
          <w:rFonts w:ascii="Bookman Old Style" w:hAnsi="Bookman Old Style"/>
          <w:bCs/>
          <w:sz w:val="22"/>
          <w:szCs w:val="22"/>
        </w:rPr>
        <w:t>T</w:t>
      </w:r>
      <w:r w:rsidRPr="003D5ABE">
        <w:rPr>
          <w:rFonts w:ascii="Bookman Old Style" w:hAnsi="Bookman Old Style"/>
          <w:bCs/>
          <w:sz w:val="22"/>
          <w:szCs w:val="22"/>
        </w:rPr>
        <w:t>elephone</w:t>
      </w:r>
      <w:r w:rsidR="00457766" w:rsidRPr="003D5ABE">
        <w:rPr>
          <w:rFonts w:ascii="Bookman Old Style" w:hAnsi="Bookman Old Style"/>
          <w:bCs/>
          <w:sz w:val="22"/>
          <w:szCs w:val="22"/>
        </w:rPr>
        <w:t>: (207) 624-9712</w:t>
      </w:r>
      <w:r>
        <w:rPr>
          <w:rFonts w:ascii="Bookman Old Style" w:hAnsi="Bookman Old Style"/>
          <w:bCs/>
          <w:sz w:val="22"/>
          <w:szCs w:val="22"/>
        </w:rPr>
        <w:t xml:space="preserve">. Email: </w:t>
      </w:r>
      <w:hyperlink r:id="rId28" w:history="1">
        <w:r w:rsidR="00535F34" w:rsidRPr="00DC2271">
          <w:rPr>
            <w:rStyle w:val="Hyperlink"/>
            <w:rFonts w:ascii="Bookman Old Style" w:hAnsi="Bookman Old Style"/>
            <w:bCs/>
            <w:sz w:val="22"/>
            <w:szCs w:val="22"/>
          </w:rPr>
          <w:t>Alexander.J.Weber@Maine.gov</w:t>
        </w:r>
      </w:hyperlink>
      <w:r w:rsidR="00535F34">
        <w:rPr>
          <w:rFonts w:ascii="Bookman Old Style" w:hAnsi="Bookman Old Style"/>
          <w:bCs/>
          <w:sz w:val="22"/>
          <w:szCs w:val="22"/>
        </w:rPr>
        <w:t>.</w:t>
      </w:r>
    </w:p>
    <w:p w14:paraId="74D09F1A" w14:textId="77777777" w:rsidR="00535F34" w:rsidRPr="00343C22" w:rsidRDefault="00535F34" w:rsidP="00535F34">
      <w:pPr>
        <w:tabs>
          <w:tab w:val="left" w:pos="-1440"/>
          <w:tab w:val="left" w:pos="-720"/>
          <w:tab w:val="left" w:pos="540"/>
        </w:tabs>
        <w:ind w:right="360"/>
        <w:rPr>
          <w:rFonts w:ascii="Bookman Old Style" w:hAnsi="Bookman Old Style"/>
          <w:sz w:val="22"/>
          <w:szCs w:val="22"/>
        </w:rPr>
      </w:pPr>
      <w:r>
        <w:rPr>
          <w:rFonts w:ascii="Bookman Old Style" w:hAnsi="Bookman Old Style"/>
          <w:sz w:val="22"/>
          <w:szCs w:val="22"/>
        </w:rPr>
        <w:t>MRS</w:t>
      </w:r>
      <w:r w:rsidRPr="00343C22">
        <w:rPr>
          <w:rFonts w:ascii="Bookman Old Style" w:hAnsi="Bookman Old Style"/>
          <w:sz w:val="22"/>
          <w:szCs w:val="22"/>
        </w:rPr>
        <w:t xml:space="preserve"> WEBSITE: </w:t>
      </w:r>
      <w:hyperlink r:id="rId29" w:history="1">
        <w:r w:rsidRPr="004442B2">
          <w:rPr>
            <w:rStyle w:val="Hyperlink"/>
            <w:rFonts w:ascii="Bookman Old Style" w:hAnsi="Bookman Old Style"/>
            <w:sz w:val="22"/>
            <w:szCs w:val="22"/>
          </w:rPr>
          <w:t>www.maine.gov/revenue</w:t>
        </w:r>
      </w:hyperlink>
      <w:r>
        <w:rPr>
          <w:rFonts w:ascii="Bookman Old Style" w:hAnsi="Bookman Old Style"/>
          <w:sz w:val="22"/>
          <w:szCs w:val="22"/>
        </w:rPr>
        <w:t>.</w:t>
      </w:r>
    </w:p>
    <w:p w14:paraId="02749206" w14:textId="0D72E731" w:rsidR="00535F34" w:rsidRDefault="00535F34" w:rsidP="00535F34">
      <w:pPr>
        <w:tabs>
          <w:tab w:val="left" w:pos="-1440"/>
          <w:tab w:val="left" w:pos="-720"/>
          <w:tab w:val="left" w:pos="540"/>
        </w:tabs>
        <w:ind w:right="360"/>
        <w:rPr>
          <w:rFonts w:ascii="Bookman Old Style" w:hAnsi="Bookman Old Style"/>
          <w:sz w:val="22"/>
          <w:szCs w:val="22"/>
        </w:rPr>
      </w:pPr>
      <w:r>
        <w:rPr>
          <w:rFonts w:ascii="Bookman Old Style" w:hAnsi="Bookman Old Style"/>
          <w:sz w:val="22"/>
          <w:szCs w:val="22"/>
        </w:rPr>
        <w:t xml:space="preserve">DAFS WEBSITE: </w:t>
      </w:r>
      <w:hyperlink r:id="rId30" w:history="1">
        <w:r w:rsidRPr="00DC2271">
          <w:rPr>
            <w:rStyle w:val="Hyperlink"/>
            <w:rFonts w:ascii="Bookman Old Style" w:hAnsi="Bookman Old Style"/>
            <w:sz w:val="22"/>
            <w:szCs w:val="22"/>
          </w:rPr>
          <w:t>https://www.maine.gov/dafs/</w:t>
        </w:r>
      </w:hyperlink>
      <w:r>
        <w:rPr>
          <w:rFonts w:ascii="Bookman Old Style" w:hAnsi="Bookman Old Style"/>
          <w:sz w:val="22"/>
          <w:szCs w:val="22"/>
        </w:rPr>
        <w:t>.</w:t>
      </w:r>
    </w:p>
    <w:p w14:paraId="4D12A11B" w14:textId="77777777" w:rsidR="00535F34" w:rsidRPr="00343C22" w:rsidRDefault="00535F34" w:rsidP="00535F34">
      <w:pPr>
        <w:tabs>
          <w:tab w:val="left" w:pos="-1440"/>
          <w:tab w:val="left" w:pos="-720"/>
          <w:tab w:val="left" w:pos="540"/>
        </w:tabs>
        <w:ind w:right="360"/>
        <w:rPr>
          <w:rFonts w:ascii="Bookman Old Style" w:hAnsi="Bookman Old Style"/>
          <w:sz w:val="22"/>
          <w:szCs w:val="22"/>
        </w:rPr>
      </w:pPr>
      <w:r>
        <w:rPr>
          <w:rFonts w:ascii="Bookman Old Style" w:hAnsi="Bookman Old Style"/>
          <w:sz w:val="22"/>
          <w:szCs w:val="22"/>
        </w:rPr>
        <w:t>DAFS</w:t>
      </w:r>
      <w:r w:rsidRPr="00343C22">
        <w:rPr>
          <w:rFonts w:ascii="Bookman Old Style" w:hAnsi="Bookman Old Style"/>
          <w:sz w:val="22"/>
          <w:szCs w:val="22"/>
        </w:rPr>
        <w:t xml:space="preserve"> RULEMAKING LIAISON: </w:t>
      </w:r>
      <w:hyperlink r:id="rId31" w:history="1">
        <w:r w:rsidRPr="004442B2">
          <w:rPr>
            <w:rStyle w:val="Hyperlink"/>
            <w:rFonts w:ascii="Bookman Old Style" w:hAnsi="Bookman Old Style"/>
            <w:sz w:val="22"/>
            <w:szCs w:val="22"/>
          </w:rPr>
          <w:t>Anya.Trundy@Maine.gov</w:t>
        </w:r>
      </w:hyperlink>
      <w:r>
        <w:rPr>
          <w:rFonts w:ascii="Bookman Old Style" w:hAnsi="Bookman Old Style"/>
          <w:sz w:val="22"/>
          <w:szCs w:val="22"/>
        </w:rPr>
        <w:t>.</w:t>
      </w:r>
    </w:p>
    <w:bookmarkEnd w:id="11"/>
    <w:p w14:paraId="539EC7B0" w14:textId="0D5F80CF" w:rsidR="00535F34" w:rsidRDefault="00535F34" w:rsidP="00535F34">
      <w:pPr>
        <w:pBdr>
          <w:bottom w:val="single" w:sz="4" w:space="1" w:color="auto"/>
        </w:pBdr>
        <w:tabs>
          <w:tab w:val="left" w:pos="270"/>
          <w:tab w:val="left" w:pos="3060"/>
        </w:tabs>
        <w:overflowPunct/>
        <w:autoSpaceDE/>
        <w:autoSpaceDN/>
        <w:adjustRightInd/>
        <w:textAlignment w:val="auto"/>
        <w:rPr>
          <w:rFonts w:ascii="Bookman Old Style" w:hAnsi="Bookman Old Style"/>
          <w:sz w:val="22"/>
          <w:szCs w:val="22"/>
        </w:rPr>
      </w:pPr>
    </w:p>
    <w:p w14:paraId="23DD3ED2" w14:textId="4C6D44EA" w:rsidR="00535F34" w:rsidRDefault="00535F34" w:rsidP="0005003E">
      <w:pPr>
        <w:tabs>
          <w:tab w:val="left" w:pos="270"/>
          <w:tab w:val="left" w:pos="3060"/>
        </w:tabs>
        <w:overflowPunct/>
        <w:autoSpaceDE/>
        <w:autoSpaceDN/>
        <w:adjustRightInd/>
        <w:textAlignment w:val="auto"/>
        <w:rPr>
          <w:rFonts w:ascii="Bookman Old Style" w:hAnsi="Bookman Old Style"/>
          <w:sz w:val="22"/>
          <w:szCs w:val="22"/>
        </w:rPr>
      </w:pPr>
    </w:p>
    <w:p w14:paraId="14C54345" w14:textId="04FE4BCE" w:rsidR="003D10CD" w:rsidRPr="00A02A73" w:rsidRDefault="003D10CD" w:rsidP="003D10C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A02A73">
        <w:rPr>
          <w:rFonts w:ascii="Bookman Old Style" w:hAnsi="Bookman Old Style"/>
          <w:bCs/>
          <w:sz w:val="22"/>
          <w:szCs w:val="22"/>
        </w:rPr>
        <w:t xml:space="preserve">AGENCY: </w:t>
      </w:r>
      <w:r w:rsidRPr="003D10CD">
        <w:rPr>
          <w:rFonts w:ascii="Bookman Old Style" w:hAnsi="Bookman Old Style"/>
          <w:b/>
          <w:sz w:val="22"/>
          <w:szCs w:val="22"/>
        </w:rPr>
        <w:t>02-031</w:t>
      </w:r>
      <w:r>
        <w:rPr>
          <w:rFonts w:ascii="Bookman Old Style" w:hAnsi="Bookman Old Style"/>
          <w:bCs/>
          <w:sz w:val="22"/>
          <w:szCs w:val="22"/>
        </w:rPr>
        <w:t xml:space="preserve"> - </w:t>
      </w:r>
      <w:r w:rsidRPr="00A02A73">
        <w:rPr>
          <w:rFonts w:ascii="Bookman Old Style" w:hAnsi="Bookman Old Style"/>
          <w:bCs/>
          <w:sz w:val="22"/>
          <w:szCs w:val="22"/>
        </w:rPr>
        <w:t>Dep</w:t>
      </w:r>
      <w:r>
        <w:rPr>
          <w:rFonts w:ascii="Bookman Old Style" w:hAnsi="Bookman Old Style"/>
          <w:bCs/>
          <w:sz w:val="22"/>
          <w:szCs w:val="22"/>
        </w:rPr>
        <w:t>artment</w:t>
      </w:r>
      <w:r w:rsidRPr="00A02A73">
        <w:rPr>
          <w:rFonts w:ascii="Bookman Old Style" w:hAnsi="Bookman Old Style"/>
          <w:bCs/>
          <w:sz w:val="22"/>
          <w:szCs w:val="22"/>
        </w:rPr>
        <w:t xml:space="preserve"> of Professional &amp; Financial Regulation</w:t>
      </w:r>
      <w:r>
        <w:rPr>
          <w:rFonts w:ascii="Bookman Old Style" w:hAnsi="Bookman Old Style"/>
          <w:bCs/>
          <w:sz w:val="22"/>
          <w:szCs w:val="22"/>
        </w:rPr>
        <w:t xml:space="preserve"> (PFR)</w:t>
      </w:r>
      <w:r w:rsidRPr="00A02A73">
        <w:rPr>
          <w:rFonts w:ascii="Bookman Old Style" w:hAnsi="Bookman Old Style"/>
          <w:bCs/>
          <w:sz w:val="22"/>
          <w:szCs w:val="22"/>
        </w:rPr>
        <w:t xml:space="preserve">, </w:t>
      </w:r>
      <w:r w:rsidRPr="003D10CD">
        <w:rPr>
          <w:rFonts w:ascii="Bookman Old Style" w:hAnsi="Bookman Old Style"/>
          <w:b/>
          <w:sz w:val="22"/>
          <w:szCs w:val="22"/>
        </w:rPr>
        <w:t>Bureau of Insurance</w:t>
      </w:r>
    </w:p>
    <w:p w14:paraId="6EB27CAA" w14:textId="34714E0D" w:rsidR="003D10CD" w:rsidRPr="00A02A73" w:rsidRDefault="003D10CD" w:rsidP="003D10C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A02A73">
        <w:rPr>
          <w:rFonts w:ascii="Bookman Old Style" w:hAnsi="Bookman Old Style"/>
          <w:bCs/>
          <w:sz w:val="22"/>
          <w:szCs w:val="22"/>
        </w:rPr>
        <w:t xml:space="preserve">CHAPTER NUMBER AND TITLE: </w:t>
      </w:r>
      <w:bookmarkStart w:id="12" w:name="_Hlk92868336"/>
      <w:r w:rsidRPr="003D10CD">
        <w:rPr>
          <w:rFonts w:ascii="Bookman Old Style" w:hAnsi="Bookman Old Style"/>
          <w:b/>
          <w:sz w:val="22"/>
          <w:szCs w:val="22"/>
        </w:rPr>
        <w:t>Ch. 425</w:t>
      </w:r>
      <w:r w:rsidRPr="00A02A73">
        <w:rPr>
          <w:rFonts w:ascii="Bookman Old Style" w:hAnsi="Bookman Old Style"/>
          <w:bCs/>
          <w:sz w:val="22"/>
          <w:szCs w:val="22"/>
        </w:rPr>
        <w:t>, Long-Term Care Insurance</w:t>
      </w:r>
      <w:bookmarkEnd w:id="12"/>
    </w:p>
    <w:p w14:paraId="5065745A" w14:textId="3C33F21F" w:rsidR="003D10CD" w:rsidRPr="00A02A73" w:rsidRDefault="003D10CD" w:rsidP="003D10CD">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A02A73">
        <w:rPr>
          <w:rFonts w:ascii="Bookman Old Style" w:hAnsi="Bookman Old Style"/>
          <w:bCs/>
          <w:sz w:val="22"/>
          <w:szCs w:val="22"/>
        </w:rPr>
        <w:t xml:space="preserve">ADOPTED RULE NUMBER: </w:t>
      </w:r>
      <w:r>
        <w:rPr>
          <w:rFonts w:ascii="Bookman Old Style" w:hAnsi="Bookman Old Style"/>
          <w:b/>
          <w:sz w:val="22"/>
          <w:szCs w:val="22"/>
        </w:rPr>
        <w:t>2022-076</w:t>
      </w:r>
    </w:p>
    <w:p w14:paraId="6F5824B7" w14:textId="3D7424C2" w:rsidR="003D10CD" w:rsidRPr="00A02A73" w:rsidRDefault="003D10CD" w:rsidP="003D10C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A02A73">
        <w:rPr>
          <w:rFonts w:ascii="Bookman Old Style" w:hAnsi="Bookman Old Style"/>
          <w:bCs/>
          <w:sz w:val="22"/>
          <w:szCs w:val="22"/>
        </w:rPr>
        <w:t xml:space="preserve">CONCISE SUMMARY: The primary purposes of the 2021 amendments are to increase the notice to policyholders of rate increases from 60 to 90 days prior to the approved rate increase, to amend reporting requirements, and to reflect changes in rating standards consistent with June 2014 amendments to the National Association of Insurance Commissioners Model Regulation. The </w:t>
      </w:r>
      <w:r>
        <w:rPr>
          <w:rFonts w:ascii="Bookman Old Style" w:hAnsi="Bookman Old Style"/>
          <w:bCs/>
          <w:sz w:val="22"/>
          <w:szCs w:val="22"/>
        </w:rPr>
        <w:t>adoption</w:t>
      </w:r>
      <w:r w:rsidRPr="00A02A73">
        <w:rPr>
          <w:rFonts w:ascii="Bookman Old Style" w:hAnsi="Bookman Old Style"/>
          <w:bCs/>
          <w:sz w:val="22"/>
          <w:szCs w:val="22"/>
        </w:rPr>
        <w:t xml:space="preserve"> also makes changes to </w:t>
      </w:r>
      <w:r w:rsidRPr="00A02A73">
        <w:rPr>
          <w:rFonts w:ascii="Bookman Old Style" w:hAnsi="Bookman Old Style"/>
          <w:bCs/>
          <w:sz w:val="22"/>
          <w:szCs w:val="22"/>
        </w:rPr>
        <w:lastRenderedPageBreak/>
        <w:t xml:space="preserve">insurers’ annual reporting requirements. Several other minor clarifying changes are </w:t>
      </w:r>
      <w:r>
        <w:rPr>
          <w:rFonts w:ascii="Bookman Old Style" w:hAnsi="Bookman Old Style"/>
          <w:bCs/>
          <w:sz w:val="22"/>
          <w:szCs w:val="22"/>
        </w:rPr>
        <w:t>adopt</w:t>
      </w:r>
      <w:r w:rsidRPr="00A02A73">
        <w:rPr>
          <w:rFonts w:ascii="Bookman Old Style" w:hAnsi="Bookman Old Style"/>
          <w:bCs/>
          <w:sz w:val="22"/>
          <w:szCs w:val="22"/>
        </w:rPr>
        <w:t xml:space="preserve">ed. </w:t>
      </w:r>
    </w:p>
    <w:p w14:paraId="238569C2" w14:textId="4D1C6CB1" w:rsidR="003D10CD" w:rsidRPr="00A02A73" w:rsidRDefault="003D10CD" w:rsidP="003D10C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A02A73">
        <w:rPr>
          <w:rFonts w:ascii="Bookman Old Style" w:hAnsi="Bookman Old Style"/>
          <w:bCs/>
          <w:sz w:val="22"/>
          <w:szCs w:val="22"/>
        </w:rPr>
        <w:t xml:space="preserve">EFFECTIVE DATE: </w:t>
      </w:r>
      <w:r>
        <w:rPr>
          <w:rFonts w:ascii="Bookman Old Style" w:hAnsi="Bookman Old Style"/>
          <w:bCs/>
          <w:sz w:val="22"/>
          <w:szCs w:val="22"/>
        </w:rPr>
        <w:t>May 9, 2022</w:t>
      </w:r>
    </w:p>
    <w:p w14:paraId="2CCB7904" w14:textId="4AD5A58F" w:rsidR="003D10CD" w:rsidRDefault="003D10CD" w:rsidP="003D10C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270"/>
        <w:rPr>
          <w:rFonts w:ascii="Bookman Old Style" w:hAnsi="Bookman Old Style"/>
          <w:bCs/>
          <w:sz w:val="22"/>
          <w:szCs w:val="22"/>
        </w:rPr>
      </w:pPr>
      <w:r>
        <w:rPr>
          <w:rFonts w:ascii="Bookman Old Style" w:hAnsi="Bookman Old Style"/>
          <w:bCs/>
          <w:sz w:val="22"/>
          <w:szCs w:val="22"/>
        </w:rPr>
        <w:t>BUREAU</w:t>
      </w:r>
      <w:r w:rsidRPr="00A02A73">
        <w:rPr>
          <w:rFonts w:ascii="Bookman Old Style" w:hAnsi="Bookman Old Style"/>
          <w:bCs/>
          <w:sz w:val="22"/>
          <w:szCs w:val="22"/>
        </w:rPr>
        <w:t xml:space="preserve"> CONTACT PERSON</w:t>
      </w:r>
      <w:r>
        <w:rPr>
          <w:rFonts w:ascii="Bookman Old Style" w:hAnsi="Bookman Old Style"/>
          <w:bCs/>
          <w:sz w:val="22"/>
          <w:szCs w:val="22"/>
        </w:rPr>
        <w:t xml:space="preserve"> / SMALL BUSINESS IMPACT INFORMATION / RULEMAKING LIAISON</w:t>
      </w:r>
      <w:r w:rsidRPr="00A02A73">
        <w:rPr>
          <w:rFonts w:ascii="Bookman Old Style" w:hAnsi="Bookman Old Style"/>
          <w:bCs/>
          <w:sz w:val="22"/>
          <w:szCs w:val="22"/>
        </w:rPr>
        <w:t>: Benjamin Yardley, Senior Staff Attorney</w:t>
      </w:r>
      <w:r>
        <w:rPr>
          <w:rFonts w:ascii="Bookman Old Style" w:hAnsi="Bookman Old Style"/>
          <w:bCs/>
          <w:sz w:val="22"/>
          <w:szCs w:val="22"/>
        </w:rPr>
        <w:t xml:space="preserve">, </w:t>
      </w:r>
      <w:r w:rsidRPr="00A02A73">
        <w:rPr>
          <w:rFonts w:ascii="Bookman Old Style" w:hAnsi="Bookman Old Style"/>
          <w:bCs/>
          <w:sz w:val="22"/>
          <w:szCs w:val="22"/>
        </w:rPr>
        <w:t>Department of Professional &amp; Financial Regulation</w:t>
      </w:r>
      <w:r>
        <w:rPr>
          <w:rFonts w:ascii="Bookman Old Style" w:hAnsi="Bookman Old Style"/>
          <w:bCs/>
          <w:sz w:val="22"/>
          <w:szCs w:val="22"/>
        </w:rPr>
        <w:t xml:space="preserve"> -</w:t>
      </w:r>
      <w:r w:rsidRPr="00A02A73">
        <w:rPr>
          <w:rFonts w:ascii="Bookman Old Style" w:hAnsi="Bookman Old Style"/>
          <w:bCs/>
          <w:sz w:val="22"/>
          <w:szCs w:val="22"/>
        </w:rPr>
        <w:t xml:space="preserve"> Bureau of Insurance</w:t>
      </w:r>
      <w:r>
        <w:rPr>
          <w:rFonts w:ascii="Bookman Old Style" w:hAnsi="Bookman Old Style"/>
          <w:bCs/>
          <w:sz w:val="22"/>
          <w:szCs w:val="22"/>
        </w:rPr>
        <w:t xml:space="preserve">, </w:t>
      </w:r>
      <w:r w:rsidRPr="00A02A73">
        <w:rPr>
          <w:rFonts w:ascii="Bookman Old Style" w:hAnsi="Bookman Old Style"/>
          <w:bCs/>
          <w:sz w:val="22"/>
          <w:szCs w:val="22"/>
        </w:rPr>
        <w:t>76 Northern Avenue</w:t>
      </w:r>
      <w:r>
        <w:rPr>
          <w:rFonts w:ascii="Bookman Old Style" w:hAnsi="Bookman Old Style"/>
          <w:bCs/>
          <w:sz w:val="22"/>
          <w:szCs w:val="22"/>
        </w:rPr>
        <w:t xml:space="preserve"> – 34 State House Station</w:t>
      </w:r>
      <w:r w:rsidRPr="00A02A73">
        <w:rPr>
          <w:rFonts w:ascii="Bookman Old Style" w:hAnsi="Bookman Old Style"/>
          <w:bCs/>
          <w:sz w:val="22"/>
          <w:szCs w:val="22"/>
        </w:rPr>
        <w:t>, Gardiner, ME 04345</w:t>
      </w:r>
      <w:r>
        <w:rPr>
          <w:rFonts w:ascii="Bookman Old Style" w:hAnsi="Bookman Old Style"/>
          <w:bCs/>
          <w:sz w:val="22"/>
          <w:szCs w:val="22"/>
        </w:rPr>
        <w:t xml:space="preserve">. </w:t>
      </w:r>
      <w:r w:rsidRPr="00A02A73">
        <w:rPr>
          <w:rFonts w:ascii="Bookman Old Style" w:hAnsi="Bookman Old Style"/>
          <w:bCs/>
          <w:sz w:val="22"/>
          <w:szCs w:val="22"/>
        </w:rPr>
        <w:t xml:space="preserve">Telephone: </w:t>
      </w:r>
      <w:r>
        <w:rPr>
          <w:rFonts w:ascii="Bookman Old Style" w:hAnsi="Bookman Old Style"/>
          <w:bCs/>
          <w:sz w:val="22"/>
          <w:szCs w:val="22"/>
        </w:rPr>
        <w:t>(</w:t>
      </w:r>
      <w:r w:rsidRPr="00A02A73">
        <w:rPr>
          <w:rFonts w:ascii="Bookman Old Style" w:hAnsi="Bookman Old Style"/>
          <w:bCs/>
          <w:sz w:val="22"/>
          <w:szCs w:val="22"/>
        </w:rPr>
        <w:t>207</w:t>
      </w:r>
      <w:r>
        <w:rPr>
          <w:rFonts w:ascii="Bookman Old Style" w:hAnsi="Bookman Old Style"/>
          <w:bCs/>
          <w:sz w:val="22"/>
          <w:szCs w:val="22"/>
        </w:rPr>
        <w:t xml:space="preserve">) </w:t>
      </w:r>
      <w:r w:rsidRPr="00A02A73">
        <w:rPr>
          <w:rFonts w:ascii="Bookman Old Style" w:hAnsi="Bookman Old Style"/>
          <w:bCs/>
          <w:sz w:val="22"/>
          <w:szCs w:val="22"/>
        </w:rPr>
        <w:t>624-8537</w:t>
      </w:r>
      <w:r>
        <w:rPr>
          <w:rFonts w:ascii="Bookman Old Style" w:hAnsi="Bookman Old Style"/>
          <w:bCs/>
          <w:sz w:val="22"/>
          <w:szCs w:val="22"/>
        </w:rPr>
        <w:t xml:space="preserve">. Email: </w:t>
      </w:r>
      <w:hyperlink r:id="rId32" w:history="1">
        <w:r w:rsidRPr="00020E32">
          <w:rPr>
            <w:rStyle w:val="Hyperlink"/>
            <w:rFonts w:ascii="Bookman Old Style" w:hAnsi="Bookman Old Style"/>
            <w:bCs/>
            <w:sz w:val="22"/>
            <w:szCs w:val="22"/>
          </w:rPr>
          <w:t>Benjamin.Yardley@Maine.gov</w:t>
        </w:r>
      </w:hyperlink>
      <w:r>
        <w:rPr>
          <w:rFonts w:ascii="Bookman Old Style" w:hAnsi="Bookman Old Style"/>
          <w:bCs/>
          <w:sz w:val="22"/>
          <w:szCs w:val="22"/>
        </w:rPr>
        <w:t>.</w:t>
      </w:r>
    </w:p>
    <w:p w14:paraId="013D442E" w14:textId="5B726ECD" w:rsidR="003D10CD" w:rsidRPr="00A02A73" w:rsidRDefault="003D10CD" w:rsidP="003D10C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270"/>
        <w:rPr>
          <w:rFonts w:ascii="Bookman Old Style" w:hAnsi="Bookman Old Style"/>
          <w:bCs/>
          <w:sz w:val="22"/>
          <w:szCs w:val="22"/>
        </w:rPr>
      </w:pPr>
      <w:r>
        <w:rPr>
          <w:rFonts w:ascii="Bookman Old Style" w:hAnsi="Bookman Old Style"/>
          <w:bCs/>
          <w:sz w:val="22"/>
          <w:szCs w:val="22"/>
        </w:rPr>
        <w:t xml:space="preserve">BUREAU WEBSITE: </w:t>
      </w:r>
      <w:hyperlink r:id="rId33" w:history="1">
        <w:r w:rsidRPr="00020E32">
          <w:rPr>
            <w:rStyle w:val="Hyperlink"/>
            <w:rFonts w:ascii="Bookman Old Style" w:hAnsi="Bookman Old Style"/>
            <w:bCs/>
            <w:sz w:val="22"/>
            <w:szCs w:val="22"/>
          </w:rPr>
          <w:t>https://www.maine.gov/pfr/insurance/home</w:t>
        </w:r>
      </w:hyperlink>
      <w:r>
        <w:rPr>
          <w:rFonts w:ascii="Bookman Old Style" w:hAnsi="Bookman Old Style"/>
          <w:bCs/>
          <w:sz w:val="22"/>
          <w:szCs w:val="22"/>
        </w:rPr>
        <w:t>.</w:t>
      </w:r>
    </w:p>
    <w:p w14:paraId="16F99BDA" w14:textId="02A881DA" w:rsidR="00CD7662" w:rsidRDefault="00CD7662" w:rsidP="003D10CD">
      <w:pPr>
        <w:pBdr>
          <w:bottom w:val="single" w:sz="4" w:space="1" w:color="auto"/>
        </w:pBdr>
        <w:tabs>
          <w:tab w:val="left" w:pos="270"/>
          <w:tab w:val="left" w:pos="3060"/>
        </w:tabs>
        <w:overflowPunct/>
        <w:autoSpaceDE/>
        <w:autoSpaceDN/>
        <w:adjustRightInd/>
        <w:textAlignment w:val="auto"/>
        <w:rPr>
          <w:rFonts w:ascii="Bookman Old Style" w:hAnsi="Bookman Old Style"/>
          <w:sz w:val="22"/>
          <w:szCs w:val="22"/>
        </w:rPr>
      </w:pPr>
    </w:p>
    <w:p w14:paraId="158A427E" w14:textId="74259B63" w:rsidR="003D10CD" w:rsidRDefault="003D10CD" w:rsidP="0005003E">
      <w:pPr>
        <w:tabs>
          <w:tab w:val="left" w:pos="270"/>
          <w:tab w:val="left" w:pos="3060"/>
        </w:tabs>
        <w:overflowPunct/>
        <w:autoSpaceDE/>
        <w:autoSpaceDN/>
        <w:adjustRightInd/>
        <w:textAlignment w:val="auto"/>
        <w:rPr>
          <w:rFonts w:ascii="Bookman Old Style" w:hAnsi="Bookman Old Style"/>
          <w:sz w:val="22"/>
          <w:szCs w:val="22"/>
        </w:rPr>
      </w:pPr>
    </w:p>
    <w:p w14:paraId="4F728C4D" w14:textId="4298F9FB" w:rsidR="00012CAF" w:rsidRPr="00012CAF" w:rsidRDefault="00012CAF" w:rsidP="005C1D3E">
      <w:pPr>
        <w:tabs>
          <w:tab w:val="left" w:pos="270"/>
          <w:tab w:val="left" w:pos="3060"/>
        </w:tabs>
        <w:overflowPunct/>
        <w:autoSpaceDE/>
        <w:autoSpaceDN/>
        <w:adjustRightInd/>
        <w:ind w:right="90"/>
        <w:textAlignment w:val="auto"/>
        <w:rPr>
          <w:rFonts w:ascii="Bookman Old Style" w:hAnsi="Bookman Old Style"/>
          <w:sz w:val="22"/>
          <w:szCs w:val="22"/>
        </w:rPr>
      </w:pPr>
      <w:r w:rsidRPr="00012CAF">
        <w:rPr>
          <w:rFonts w:ascii="Bookman Old Style" w:hAnsi="Bookman Old Style"/>
          <w:sz w:val="22"/>
          <w:szCs w:val="22"/>
        </w:rPr>
        <w:t xml:space="preserve">AGENCY: </w:t>
      </w:r>
      <w:r w:rsidR="005C1D3E" w:rsidRPr="005C1D3E">
        <w:rPr>
          <w:rFonts w:ascii="Bookman Old Style" w:hAnsi="Bookman Old Style"/>
          <w:b/>
          <w:bCs/>
          <w:sz w:val="22"/>
          <w:szCs w:val="22"/>
        </w:rPr>
        <w:t xml:space="preserve">15-210 - </w:t>
      </w:r>
      <w:r w:rsidRPr="005C1D3E">
        <w:rPr>
          <w:rFonts w:ascii="Bookman Old Style" w:hAnsi="Bookman Old Style"/>
          <w:b/>
          <w:bCs/>
          <w:sz w:val="22"/>
          <w:szCs w:val="22"/>
        </w:rPr>
        <w:t>Department of Defense, Veterans and Emergency Management</w:t>
      </w:r>
      <w:r w:rsidR="005C1D3E">
        <w:rPr>
          <w:rFonts w:ascii="Bookman Old Style" w:hAnsi="Bookman Old Style"/>
          <w:sz w:val="22"/>
          <w:szCs w:val="22"/>
        </w:rPr>
        <w:t xml:space="preserve"> - General</w:t>
      </w:r>
      <w:r w:rsidRPr="00012CAF">
        <w:rPr>
          <w:rFonts w:ascii="Bookman Old Style" w:hAnsi="Bookman Old Style"/>
          <w:sz w:val="22"/>
          <w:szCs w:val="22"/>
        </w:rPr>
        <w:t xml:space="preserve"> </w:t>
      </w:r>
    </w:p>
    <w:p w14:paraId="78EBECE3" w14:textId="32EB8387" w:rsidR="00012CAF" w:rsidRPr="00012CAF" w:rsidRDefault="00012CAF" w:rsidP="005C1D3E">
      <w:pPr>
        <w:tabs>
          <w:tab w:val="left" w:pos="270"/>
          <w:tab w:val="left" w:pos="3060"/>
        </w:tabs>
        <w:overflowPunct/>
        <w:autoSpaceDE/>
        <w:autoSpaceDN/>
        <w:adjustRightInd/>
        <w:textAlignment w:val="auto"/>
        <w:rPr>
          <w:rFonts w:ascii="Bookman Old Style" w:hAnsi="Bookman Old Style"/>
          <w:sz w:val="22"/>
          <w:szCs w:val="22"/>
        </w:rPr>
      </w:pPr>
      <w:r w:rsidRPr="00012CAF">
        <w:rPr>
          <w:rFonts w:ascii="Bookman Old Style" w:hAnsi="Bookman Old Style"/>
          <w:sz w:val="22"/>
          <w:szCs w:val="22"/>
        </w:rPr>
        <w:t xml:space="preserve">CHAPTER NUMBER AND TITLE: </w:t>
      </w:r>
      <w:r w:rsidR="005C1D3E" w:rsidRPr="005C1D3E">
        <w:rPr>
          <w:rFonts w:ascii="Bookman Old Style" w:hAnsi="Bookman Old Style"/>
          <w:b/>
          <w:bCs/>
          <w:sz w:val="22"/>
          <w:szCs w:val="22"/>
        </w:rPr>
        <w:t>Ch. 1</w:t>
      </w:r>
      <w:r w:rsidR="005C1D3E">
        <w:rPr>
          <w:rFonts w:ascii="Bookman Old Style" w:hAnsi="Bookman Old Style"/>
          <w:b/>
          <w:bCs/>
          <w:sz w:val="22"/>
          <w:szCs w:val="22"/>
        </w:rPr>
        <w:t xml:space="preserve"> </w:t>
      </w:r>
      <w:r w:rsidR="005C1D3E">
        <w:rPr>
          <w:rFonts w:ascii="Bookman Old Style" w:hAnsi="Bookman Old Style"/>
          <w:sz w:val="22"/>
          <w:szCs w:val="22"/>
        </w:rPr>
        <w:t>(</w:t>
      </w:r>
      <w:r w:rsidR="005C1D3E" w:rsidRPr="005C1D3E">
        <w:rPr>
          <w:rFonts w:ascii="Bookman Old Style" w:hAnsi="Bookman Old Style"/>
          <w:i/>
          <w:iCs/>
          <w:sz w:val="22"/>
          <w:szCs w:val="22"/>
        </w:rPr>
        <w:t>Repeal)</w:t>
      </w:r>
      <w:r w:rsidR="005C1D3E">
        <w:rPr>
          <w:rFonts w:ascii="Bookman Old Style" w:hAnsi="Bookman Old Style"/>
          <w:sz w:val="22"/>
          <w:szCs w:val="22"/>
        </w:rPr>
        <w:t>, Grievance Procedures for the Handicapped</w:t>
      </w:r>
      <w:r w:rsidRPr="00012CAF">
        <w:rPr>
          <w:rFonts w:ascii="Bookman Old Style" w:hAnsi="Bookman Old Style"/>
          <w:sz w:val="22"/>
          <w:szCs w:val="22"/>
        </w:rPr>
        <w:t xml:space="preserve"> </w:t>
      </w:r>
    </w:p>
    <w:p w14:paraId="2936E744" w14:textId="063BEC1B" w:rsidR="00012CAF" w:rsidRPr="005C1D3E" w:rsidRDefault="00012CAF" w:rsidP="00012CAF">
      <w:pPr>
        <w:tabs>
          <w:tab w:val="left" w:pos="270"/>
          <w:tab w:val="left" w:pos="3060"/>
        </w:tabs>
        <w:overflowPunct/>
        <w:autoSpaceDE/>
        <w:autoSpaceDN/>
        <w:adjustRightInd/>
        <w:textAlignment w:val="auto"/>
        <w:rPr>
          <w:rFonts w:ascii="Bookman Old Style" w:hAnsi="Bookman Old Style"/>
          <w:b/>
          <w:bCs/>
          <w:sz w:val="22"/>
          <w:szCs w:val="22"/>
        </w:rPr>
      </w:pPr>
      <w:r w:rsidRPr="00012CAF">
        <w:rPr>
          <w:rFonts w:ascii="Bookman Old Style" w:hAnsi="Bookman Old Style"/>
          <w:sz w:val="22"/>
          <w:szCs w:val="22"/>
        </w:rPr>
        <w:t xml:space="preserve">ADOPTED RULE NUMBER: </w:t>
      </w:r>
      <w:r w:rsidR="005C1D3E">
        <w:rPr>
          <w:rFonts w:ascii="Bookman Old Style" w:hAnsi="Bookman Old Style"/>
          <w:b/>
          <w:bCs/>
          <w:sz w:val="22"/>
          <w:szCs w:val="22"/>
        </w:rPr>
        <w:t>2022-077</w:t>
      </w:r>
    </w:p>
    <w:p w14:paraId="55910F0C" w14:textId="3C2F5A16" w:rsidR="00012CAF" w:rsidRPr="00012CAF" w:rsidRDefault="00012CAF" w:rsidP="00012CAF">
      <w:pPr>
        <w:tabs>
          <w:tab w:val="left" w:pos="270"/>
          <w:tab w:val="left" w:pos="3060"/>
        </w:tabs>
        <w:overflowPunct/>
        <w:autoSpaceDE/>
        <w:autoSpaceDN/>
        <w:adjustRightInd/>
        <w:textAlignment w:val="auto"/>
        <w:rPr>
          <w:rFonts w:ascii="Bookman Old Style" w:hAnsi="Bookman Old Style"/>
          <w:sz w:val="22"/>
          <w:szCs w:val="22"/>
        </w:rPr>
      </w:pPr>
      <w:r w:rsidRPr="00012CAF">
        <w:rPr>
          <w:rFonts w:ascii="Bookman Old Style" w:hAnsi="Bookman Old Style"/>
          <w:sz w:val="22"/>
          <w:szCs w:val="22"/>
        </w:rPr>
        <w:t>CONCISE SUMMARY</w:t>
      </w:r>
      <w:r w:rsidR="005C1D3E">
        <w:rPr>
          <w:rFonts w:ascii="Bookman Old Style" w:hAnsi="Bookman Old Style"/>
          <w:sz w:val="22"/>
          <w:szCs w:val="22"/>
        </w:rPr>
        <w:t xml:space="preserve">: </w:t>
      </w:r>
      <w:r w:rsidRPr="00012CAF">
        <w:rPr>
          <w:rFonts w:ascii="Bookman Old Style" w:hAnsi="Bookman Old Style"/>
          <w:sz w:val="22"/>
          <w:szCs w:val="22"/>
        </w:rPr>
        <w:t xml:space="preserve">The Department of Defense, Veterans and Emergency Management (DVEM) is adopting the repeal of department rule 15- 210 </w:t>
      </w:r>
      <w:r w:rsidR="005C1D3E">
        <w:rPr>
          <w:rFonts w:ascii="Bookman Old Style" w:hAnsi="Bookman Old Style"/>
          <w:sz w:val="22"/>
          <w:szCs w:val="22"/>
        </w:rPr>
        <w:t>ch. 1</w:t>
      </w:r>
      <w:r w:rsidRPr="00012CAF">
        <w:rPr>
          <w:rFonts w:ascii="Bookman Old Style" w:hAnsi="Bookman Old Style"/>
          <w:sz w:val="22"/>
          <w:szCs w:val="22"/>
        </w:rPr>
        <w:t xml:space="preserve">, </w:t>
      </w:r>
      <w:r w:rsidRPr="005C1D3E">
        <w:rPr>
          <w:rFonts w:ascii="Bookman Old Style" w:hAnsi="Bookman Old Style"/>
          <w:i/>
          <w:iCs/>
          <w:sz w:val="22"/>
          <w:szCs w:val="22"/>
        </w:rPr>
        <w:t>Grievance Procedures for the Handicapped</w:t>
      </w:r>
      <w:r w:rsidRPr="00012CAF">
        <w:rPr>
          <w:rFonts w:ascii="Bookman Old Style" w:hAnsi="Bookman Old Style"/>
          <w:sz w:val="22"/>
          <w:szCs w:val="22"/>
        </w:rPr>
        <w:t xml:space="preserve">. Recently the State of Maine implemented 2021 Public Law </w:t>
      </w:r>
      <w:r w:rsidR="005C1D3E">
        <w:rPr>
          <w:rFonts w:ascii="Bookman Old Style" w:hAnsi="Bookman Old Style"/>
          <w:sz w:val="22"/>
          <w:szCs w:val="22"/>
        </w:rPr>
        <w:t>ch.</w:t>
      </w:r>
      <w:r w:rsidRPr="00012CAF">
        <w:rPr>
          <w:rFonts w:ascii="Bookman Old Style" w:hAnsi="Bookman Old Style"/>
          <w:sz w:val="22"/>
          <w:szCs w:val="22"/>
        </w:rPr>
        <w:t xml:space="preserve"> 348 which requires all branches of State Government to discontinue the use of the term "handicap", "handicapped" and "hearing impaired". Upon searching departmental official documents, it is determined rule 15-210 </w:t>
      </w:r>
      <w:r w:rsidR="005C1D3E">
        <w:rPr>
          <w:rFonts w:ascii="Bookman Old Style" w:hAnsi="Bookman Old Style"/>
          <w:sz w:val="22"/>
          <w:szCs w:val="22"/>
        </w:rPr>
        <w:t>c</w:t>
      </w:r>
      <w:r w:rsidRPr="00012CAF">
        <w:rPr>
          <w:rFonts w:ascii="Bookman Old Style" w:hAnsi="Bookman Old Style"/>
          <w:sz w:val="22"/>
          <w:szCs w:val="22"/>
        </w:rPr>
        <w:t>h</w:t>
      </w:r>
      <w:r w:rsidR="00F75F92">
        <w:rPr>
          <w:rFonts w:ascii="Bookman Old Style" w:hAnsi="Bookman Old Style"/>
          <w:sz w:val="22"/>
          <w:szCs w:val="22"/>
        </w:rPr>
        <w:t>.</w:t>
      </w:r>
      <w:r w:rsidRPr="00012CAF">
        <w:rPr>
          <w:rFonts w:ascii="Bookman Old Style" w:hAnsi="Bookman Old Style"/>
          <w:sz w:val="22"/>
          <w:szCs w:val="22"/>
        </w:rPr>
        <w:t xml:space="preserve"> 1 is in violation of the new law. In consultation with the State of Maine Bureau of Human Resources and the Office of Employee Relations, rule 15-210 </w:t>
      </w:r>
      <w:r w:rsidR="005C1D3E">
        <w:rPr>
          <w:rFonts w:ascii="Bookman Old Style" w:hAnsi="Bookman Old Style"/>
          <w:sz w:val="22"/>
          <w:szCs w:val="22"/>
        </w:rPr>
        <w:t>c</w:t>
      </w:r>
      <w:r w:rsidRPr="00012CAF">
        <w:rPr>
          <w:rFonts w:ascii="Bookman Old Style" w:hAnsi="Bookman Old Style"/>
          <w:sz w:val="22"/>
          <w:szCs w:val="22"/>
        </w:rPr>
        <w:t>h</w:t>
      </w:r>
      <w:r w:rsidR="005C1D3E">
        <w:rPr>
          <w:rFonts w:ascii="Bookman Old Style" w:hAnsi="Bookman Old Style"/>
          <w:sz w:val="22"/>
          <w:szCs w:val="22"/>
        </w:rPr>
        <w:t>.</w:t>
      </w:r>
      <w:r w:rsidRPr="00012CAF">
        <w:rPr>
          <w:rFonts w:ascii="Bookman Old Style" w:hAnsi="Bookman Old Style"/>
          <w:sz w:val="22"/>
          <w:szCs w:val="22"/>
        </w:rPr>
        <w:t xml:space="preserve"> 1 which was originally published December 19, 1984 is determined to be antiquated and obsolete. The Department of Labor has published a state-wide grievance procedure, rule 12-168 </w:t>
      </w:r>
      <w:r w:rsidR="005C1D3E">
        <w:rPr>
          <w:rFonts w:ascii="Bookman Old Style" w:hAnsi="Bookman Old Style"/>
          <w:sz w:val="22"/>
          <w:szCs w:val="22"/>
        </w:rPr>
        <w:t>c</w:t>
      </w:r>
      <w:r w:rsidRPr="00012CAF">
        <w:rPr>
          <w:rFonts w:ascii="Bookman Old Style" w:hAnsi="Bookman Old Style"/>
          <w:sz w:val="22"/>
          <w:szCs w:val="22"/>
        </w:rPr>
        <w:t>h</w:t>
      </w:r>
      <w:r w:rsidR="005C1D3E">
        <w:rPr>
          <w:rFonts w:ascii="Bookman Old Style" w:hAnsi="Bookman Old Style"/>
          <w:sz w:val="22"/>
          <w:szCs w:val="22"/>
        </w:rPr>
        <w:t>.</w:t>
      </w:r>
      <w:r w:rsidRPr="00012CAF">
        <w:rPr>
          <w:rFonts w:ascii="Bookman Old Style" w:hAnsi="Bookman Old Style"/>
          <w:sz w:val="22"/>
          <w:szCs w:val="22"/>
        </w:rPr>
        <w:t xml:space="preserve"> 50, </w:t>
      </w:r>
      <w:r w:rsidRPr="005C1D3E">
        <w:rPr>
          <w:rFonts w:ascii="Bookman Old Style" w:hAnsi="Bookman Old Style"/>
          <w:i/>
          <w:iCs/>
          <w:sz w:val="22"/>
          <w:szCs w:val="22"/>
        </w:rPr>
        <w:t>Nondiscrimination Policy and Grievance Procedure</w:t>
      </w:r>
      <w:r w:rsidRPr="00012CAF">
        <w:rPr>
          <w:rFonts w:ascii="Bookman Old Style" w:hAnsi="Bookman Old Style"/>
          <w:sz w:val="22"/>
          <w:szCs w:val="22"/>
        </w:rPr>
        <w:t xml:space="preserve">. </w:t>
      </w:r>
    </w:p>
    <w:p w14:paraId="2A1EBFC6" w14:textId="0632FA5E" w:rsidR="00012CAF" w:rsidRPr="00012CAF" w:rsidRDefault="00012CAF" w:rsidP="005C1D3E">
      <w:pPr>
        <w:tabs>
          <w:tab w:val="left" w:pos="270"/>
          <w:tab w:val="left" w:pos="3060"/>
        </w:tabs>
        <w:overflowPunct/>
        <w:autoSpaceDE/>
        <w:autoSpaceDN/>
        <w:adjustRightInd/>
        <w:textAlignment w:val="auto"/>
        <w:rPr>
          <w:rFonts w:ascii="Bookman Old Style" w:hAnsi="Bookman Old Style"/>
          <w:sz w:val="22"/>
          <w:szCs w:val="22"/>
        </w:rPr>
      </w:pPr>
      <w:r w:rsidRPr="00012CAF">
        <w:rPr>
          <w:rFonts w:ascii="Bookman Old Style" w:hAnsi="Bookman Old Style"/>
          <w:sz w:val="22"/>
          <w:szCs w:val="22"/>
        </w:rPr>
        <w:t xml:space="preserve">EFFECTIVE DATE: </w:t>
      </w:r>
      <w:r w:rsidR="005C1D3E">
        <w:rPr>
          <w:rFonts w:ascii="Bookman Old Style" w:hAnsi="Bookman Old Style"/>
          <w:sz w:val="22"/>
          <w:szCs w:val="22"/>
        </w:rPr>
        <w:t>May 10, 2022</w:t>
      </w:r>
    </w:p>
    <w:p w14:paraId="61C71DF9" w14:textId="44219252" w:rsidR="003D10CD" w:rsidRDefault="005C1D3E" w:rsidP="00012CAF">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DVEM</w:t>
      </w:r>
      <w:r w:rsidR="00012CAF" w:rsidRPr="00012CAF">
        <w:rPr>
          <w:rFonts w:ascii="Bookman Old Style" w:hAnsi="Bookman Old Style"/>
          <w:sz w:val="22"/>
          <w:szCs w:val="22"/>
        </w:rPr>
        <w:t xml:space="preserve"> CONTACT PERSON</w:t>
      </w:r>
      <w:r>
        <w:rPr>
          <w:rFonts w:ascii="Bookman Old Style" w:hAnsi="Bookman Old Style"/>
          <w:sz w:val="22"/>
          <w:szCs w:val="22"/>
        </w:rPr>
        <w:t xml:space="preserve"> / RULEMAKING LIAISON</w:t>
      </w:r>
      <w:r w:rsidR="00012CAF" w:rsidRPr="00012CAF">
        <w:rPr>
          <w:rFonts w:ascii="Bookman Old Style" w:hAnsi="Bookman Old Style"/>
          <w:sz w:val="22"/>
          <w:szCs w:val="22"/>
        </w:rPr>
        <w:t>: Scott A. Young</w:t>
      </w:r>
      <w:r>
        <w:rPr>
          <w:rFonts w:ascii="Bookman Old Style" w:hAnsi="Bookman Old Style"/>
          <w:sz w:val="22"/>
          <w:szCs w:val="22"/>
        </w:rPr>
        <w:t xml:space="preserve">, </w:t>
      </w:r>
      <w:r w:rsidR="00012CAF" w:rsidRPr="00012CAF">
        <w:rPr>
          <w:rFonts w:ascii="Bookman Old Style" w:hAnsi="Bookman Old Style"/>
          <w:sz w:val="22"/>
          <w:szCs w:val="22"/>
        </w:rPr>
        <w:t>Department of Defense, Veterans and Emergency Management</w:t>
      </w:r>
      <w:r>
        <w:rPr>
          <w:rFonts w:ascii="Bookman Old Style" w:hAnsi="Bookman Old Style"/>
          <w:sz w:val="22"/>
          <w:szCs w:val="22"/>
        </w:rPr>
        <w:t xml:space="preserve">, </w:t>
      </w:r>
      <w:r w:rsidR="00012CAF" w:rsidRPr="00012CAF">
        <w:rPr>
          <w:rFonts w:ascii="Bookman Old Style" w:hAnsi="Bookman Old Style"/>
          <w:sz w:val="22"/>
          <w:szCs w:val="22"/>
        </w:rPr>
        <w:t>23 Blue Star Ave</w:t>
      </w:r>
      <w:r>
        <w:rPr>
          <w:rFonts w:ascii="Bookman Old Style" w:hAnsi="Bookman Old Style"/>
          <w:sz w:val="22"/>
          <w:szCs w:val="22"/>
        </w:rPr>
        <w:t xml:space="preserve">nue - </w:t>
      </w:r>
      <w:r w:rsidR="00012CAF" w:rsidRPr="00012CAF">
        <w:rPr>
          <w:rFonts w:ascii="Bookman Old Style" w:hAnsi="Bookman Old Style"/>
          <w:sz w:val="22"/>
          <w:szCs w:val="22"/>
        </w:rPr>
        <w:t>33 State House Station, Augusta, ME 04333</w:t>
      </w:r>
      <w:r>
        <w:rPr>
          <w:rFonts w:ascii="Bookman Old Style" w:hAnsi="Bookman Old Style"/>
          <w:sz w:val="22"/>
          <w:szCs w:val="22"/>
        </w:rPr>
        <w:t xml:space="preserve">. </w:t>
      </w:r>
      <w:r w:rsidR="00012CAF" w:rsidRPr="00012CAF">
        <w:rPr>
          <w:rFonts w:ascii="Bookman Old Style" w:hAnsi="Bookman Old Style"/>
          <w:sz w:val="22"/>
          <w:szCs w:val="22"/>
        </w:rPr>
        <w:t>T</w:t>
      </w:r>
      <w:r w:rsidRPr="00012CAF">
        <w:rPr>
          <w:rFonts w:ascii="Bookman Old Style" w:hAnsi="Bookman Old Style"/>
          <w:sz w:val="22"/>
          <w:szCs w:val="22"/>
        </w:rPr>
        <w:t>elephone</w:t>
      </w:r>
      <w:r w:rsidR="00012CAF" w:rsidRPr="00012CAF">
        <w:rPr>
          <w:rFonts w:ascii="Bookman Old Style" w:hAnsi="Bookman Old Style"/>
          <w:sz w:val="22"/>
          <w:szCs w:val="22"/>
        </w:rPr>
        <w:t xml:space="preserve">: </w:t>
      </w:r>
      <w:r>
        <w:rPr>
          <w:rFonts w:ascii="Bookman Old Style" w:hAnsi="Bookman Old Style"/>
          <w:sz w:val="22"/>
          <w:szCs w:val="22"/>
        </w:rPr>
        <w:t>(</w:t>
      </w:r>
      <w:r w:rsidR="00012CAF" w:rsidRPr="00012CAF">
        <w:rPr>
          <w:rFonts w:ascii="Bookman Old Style" w:hAnsi="Bookman Old Style"/>
          <w:sz w:val="22"/>
          <w:szCs w:val="22"/>
        </w:rPr>
        <w:t>207</w:t>
      </w:r>
      <w:r>
        <w:rPr>
          <w:rFonts w:ascii="Bookman Old Style" w:hAnsi="Bookman Old Style"/>
          <w:sz w:val="22"/>
          <w:szCs w:val="22"/>
        </w:rPr>
        <w:t xml:space="preserve">) </w:t>
      </w:r>
      <w:r w:rsidR="00012CAF" w:rsidRPr="00012CAF">
        <w:rPr>
          <w:rFonts w:ascii="Bookman Old Style" w:hAnsi="Bookman Old Style"/>
          <w:sz w:val="22"/>
          <w:szCs w:val="22"/>
        </w:rPr>
        <w:t>430-5997</w:t>
      </w:r>
      <w:r>
        <w:rPr>
          <w:rFonts w:ascii="Bookman Old Style" w:hAnsi="Bookman Old Style"/>
          <w:sz w:val="22"/>
          <w:szCs w:val="22"/>
        </w:rPr>
        <w:t xml:space="preserve">. Email: </w:t>
      </w:r>
      <w:hyperlink r:id="rId34" w:history="1">
        <w:r w:rsidRPr="00020E32">
          <w:rPr>
            <w:rStyle w:val="Hyperlink"/>
            <w:rFonts w:ascii="Bookman Old Style" w:hAnsi="Bookman Old Style"/>
            <w:sz w:val="22"/>
            <w:szCs w:val="22"/>
          </w:rPr>
          <w:t>Scott.A.Young@Maine.gov</w:t>
        </w:r>
      </w:hyperlink>
      <w:r>
        <w:rPr>
          <w:rFonts w:ascii="Bookman Old Style" w:hAnsi="Bookman Old Style"/>
          <w:sz w:val="22"/>
          <w:szCs w:val="22"/>
        </w:rPr>
        <w:t>.</w:t>
      </w:r>
    </w:p>
    <w:p w14:paraId="56F738CB" w14:textId="6E5E3671" w:rsidR="005C1D3E" w:rsidRDefault="005C1D3E" w:rsidP="00012CAF">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DVEM WEBSITE: </w:t>
      </w:r>
      <w:hyperlink r:id="rId35" w:history="1">
        <w:r w:rsidR="0053112C" w:rsidRPr="00020E32">
          <w:rPr>
            <w:rStyle w:val="Hyperlink"/>
            <w:rFonts w:ascii="Bookman Old Style" w:hAnsi="Bookman Old Style"/>
            <w:sz w:val="22"/>
            <w:szCs w:val="22"/>
          </w:rPr>
          <w:t>https://www.maine.gov/dvem/</w:t>
        </w:r>
      </w:hyperlink>
      <w:r>
        <w:rPr>
          <w:rFonts w:ascii="Bookman Old Style" w:hAnsi="Bookman Old Style"/>
          <w:sz w:val="22"/>
          <w:szCs w:val="22"/>
        </w:rPr>
        <w:t>.</w:t>
      </w:r>
    </w:p>
    <w:p w14:paraId="5951A500" w14:textId="0C8259BD" w:rsidR="003D10CD" w:rsidRDefault="003D10CD" w:rsidP="001F7DA9">
      <w:pPr>
        <w:pBdr>
          <w:bottom w:val="single" w:sz="4" w:space="1" w:color="auto"/>
        </w:pBdr>
        <w:tabs>
          <w:tab w:val="left" w:pos="270"/>
          <w:tab w:val="left" w:pos="3060"/>
        </w:tabs>
        <w:overflowPunct/>
        <w:autoSpaceDE/>
        <w:autoSpaceDN/>
        <w:adjustRightInd/>
        <w:textAlignment w:val="auto"/>
        <w:rPr>
          <w:rFonts w:ascii="Bookman Old Style" w:hAnsi="Bookman Old Style"/>
          <w:sz w:val="22"/>
          <w:szCs w:val="22"/>
        </w:rPr>
      </w:pPr>
    </w:p>
    <w:p w14:paraId="7FB9567D" w14:textId="1B4D62C1" w:rsidR="001F7DA9" w:rsidRDefault="001F7DA9" w:rsidP="0005003E">
      <w:pPr>
        <w:tabs>
          <w:tab w:val="left" w:pos="270"/>
          <w:tab w:val="left" w:pos="3060"/>
        </w:tabs>
        <w:overflowPunct/>
        <w:autoSpaceDE/>
        <w:autoSpaceDN/>
        <w:adjustRightInd/>
        <w:textAlignment w:val="auto"/>
        <w:rPr>
          <w:rFonts w:ascii="Bookman Old Style" w:hAnsi="Bookman Old Style"/>
          <w:sz w:val="22"/>
          <w:szCs w:val="22"/>
        </w:rPr>
      </w:pPr>
    </w:p>
    <w:p w14:paraId="12EE69DD" w14:textId="77777777" w:rsidR="00987AEF" w:rsidRPr="003D5ABE" w:rsidRDefault="00987AEF" w:rsidP="00987AE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D5ABE">
        <w:rPr>
          <w:rFonts w:ascii="Bookman Old Style" w:hAnsi="Bookman Old Style"/>
          <w:bCs/>
          <w:sz w:val="22"/>
          <w:szCs w:val="22"/>
        </w:rPr>
        <w:t xml:space="preserve">AGENCY: </w:t>
      </w:r>
      <w:r w:rsidRPr="003028A0">
        <w:rPr>
          <w:rFonts w:ascii="Bookman Old Style" w:hAnsi="Bookman Old Style"/>
          <w:b/>
          <w:sz w:val="22"/>
          <w:szCs w:val="22"/>
        </w:rPr>
        <w:t>18-125</w:t>
      </w:r>
      <w:r>
        <w:rPr>
          <w:rFonts w:ascii="Bookman Old Style" w:hAnsi="Bookman Old Style"/>
          <w:bCs/>
          <w:sz w:val="22"/>
          <w:szCs w:val="22"/>
        </w:rPr>
        <w:t xml:space="preserve"> - </w:t>
      </w:r>
      <w:r w:rsidRPr="003028A0">
        <w:rPr>
          <w:rFonts w:ascii="Bookman Old Style" w:hAnsi="Bookman Old Style"/>
          <w:bCs/>
          <w:sz w:val="22"/>
          <w:szCs w:val="22"/>
        </w:rPr>
        <w:t>Department of Administrative and Financial Services</w:t>
      </w:r>
      <w:r>
        <w:rPr>
          <w:rFonts w:ascii="Bookman Old Style" w:hAnsi="Bookman Old Style"/>
          <w:bCs/>
          <w:sz w:val="22"/>
          <w:szCs w:val="22"/>
        </w:rPr>
        <w:t xml:space="preserve"> (DAFS)</w:t>
      </w:r>
      <w:r w:rsidRPr="003028A0">
        <w:rPr>
          <w:rFonts w:ascii="Bookman Old Style" w:hAnsi="Bookman Old Style"/>
          <w:bCs/>
          <w:sz w:val="22"/>
          <w:szCs w:val="22"/>
        </w:rPr>
        <w:t xml:space="preserve">, </w:t>
      </w:r>
      <w:r w:rsidRPr="003028A0">
        <w:rPr>
          <w:rFonts w:ascii="Bookman Old Style" w:hAnsi="Bookman Old Style"/>
          <w:b/>
          <w:sz w:val="22"/>
          <w:szCs w:val="22"/>
        </w:rPr>
        <w:t>Bureau of Revenue Services</w:t>
      </w:r>
      <w:r w:rsidRPr="003028A0">
        <w:rPr>
          <w:rFonts w:ascii="Bookman Old Style" w:hAnsi="Bookman Old Style"/>
          <w:bCs/>
          <w:sz w:val="22"/>
          <w:szCs w:val="22"/>
        </w:rPr>
        <w:t xml:space="preserve"> (Maine Revenue Services </w:t>
      </w:r>
      <w:r>
        <w:rPr>
          <w:rFonts w:ascii="Bookman Old Style" w:hAnsi="Bookman Old Style"/>
          <w:bCs/>
          <w:sz w:val="22"/>
          <w:szCs w:val="22"/>
        </w:rPr>
        <w:t xml:space="preserve">(MRS) </w:t>
      </w:r>
      <w:r w:rsidRPr="003028A0">
        <w:rPr>
          <w:rFonts w:ascii="Bookman Old Style" w:hAnsi="Bookman Old Style"/>
          <w:bCs/>
          <w:sz w:val="22"/>
          <w:szCs w:val="22"/>
        </w:rPr>
        <w:t>- Taxation)</w:t>
      </w:r>
    </w:p>
    <w:p w14:paraId="3D871A9B" w14:textId="6EDBE265" w:rsidR="00987AEF" w:rsidRPr="00987AEF" w:rsidRDefault="00987AEF" w:rsidP="00987AE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left="445" w:hanging="445"/>
        <w:rPr>
          <w:rFonts w:ascii="Bookman Old Style" w:hAnsi="Bookman Old Style"/>
          <w:bCs/>
          <w:sz w:val="22"/>
          <w:szCs w:val="22"/>
        </w:rPr>
      </w:pPr>
      <w:r w:rsidRPr="00987AEF">
        <w:rPr>
          <w:rFonts w:ascii="Bookman Old Style" w:hAnsi="Bookman Old Style"/>
          <w:bCs/>
          <w:sz w:val="22"/>
          <w:szCs w:val="22"/>
        </w:rPr>
        <w:t xml:space="preserve">CHAPTER NUMBER AND TITLE: </w:t>
      </w:r>
      <w:r w:rsidRPr="00987AEF">
        <w:rPr>
          <w:rFonts w:ascii="Bookman Old Style" w:hAnsi="Bookman Old Style"/>
          <w:b/>
          <w:sz w:val="22"/>
          <w:szCs w:val="22"/>
        </w:rPr>
        <w:t>Ch. 808</w:t>
      </w:r>
      <w:r w:rsidRPr="00987AEF">
        <w:rPr>
          <w:rFonts w:ascii="Bookman Old Style" w:hAnsi="Bookman Old Style"/>
          <w:bCs/>
          <w:sz w:val="22"/>
          <w:szCs w:val="22"/>
        </w:rPr>
        <w:t>, Corporate Income Tax Nexus</w:t>
      </w:r>
    </w:p>
    <w:p w14:paraId="475C7B1A" w14:textId="39BD50AA" w:rsidR="00987AEF" w:rsidRPr="00987AEF" w:rsidRDefault="00987AEF" w:rsidP="00987AEF">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ind w:left="445" w:hanging="445"/>
        <w:rPr>
          <w:rFonts w:ascii="Bookman Old Style" w:hAnsi="Bookman Old Style"/>
          <w:bCs/>
          <w:sz w:val="22"/>
          <w:szCs w:val="22"/>
        </w:rPr>
      </w:pPr>
      <w:r w:rsidRPr="00987AEF">
        <w:rPr>
          <w:rFonts w:ascii="Bookman Old Style" w:hAnsi="Bookman Old Style"/>
          <w:bCs/>
          <w:sz w:val="22"/>
          <w:szCs w:val="22"/>
        </w:rPr>
        <w:t xml:space="preserve">ADOPTED RULE NUMBER: </w:t>
      </w:r>
      <w:r w:rsidRPr="00987AEF">
        <w:rPr>
          <w:rFonts w:ascii="Bookman Old Style" w:hAnsi="Bookman Old Style"/>
          <w:b/>
          <w:sz w:val="22"/>
          <w:szCs w:val="22"/>
        </w:rPr>
        <w:t>2022-078</w:t>
      </w:r>
    </w:p>
    <w:p w14:paraId="0245D46E" w14:textId="23261A52" w:rsidR="00987AEF" w:rsidRPr="00987AEF" w:rsidRDefault="00987AEF" w:rsidP="00987AE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87AEF">
        <w:rPr>
          <w:rFonts w:ascii="Bookman Old Style" w:hAnsi="Bookman Old Style"/>
          <w:bCs/>
          <w:sz w:val="22"/>
          <w:szCs w:val="22"/>
        </w:rPr>
        <w:t>CONCISE SUMMARY</w:t>
      </w:r>
      <w:r>
        <w:rPr>
          <w:rFonts w:ascii="Bookman Old Style" w:hAnsi="Bookman Old Style"/>
          <w:bCs/>
          <w:sz w:val="22"/>
          <w:szCs w:val="22"/>
        </w:rPr>
        <w:t xml:space="preserve">: </w:t>
      </w:r>
      <w:r w:rsidRPr="00987AEF">
        <w:rPr>
          <w:rFonts w:ascii="Bookman Old Style" w:hAnsi="Bookman Old Style"/>
          <w:bCs/>
          <w:sz w:val="22"/>
          <w:szCs w:val="22"/>
        </w:rPr>
        <w:t xml:space="preserve">MRS is proposing to amend Rule 808 (“Corporate Income Tax Nexus”) to do the following: </w:t>
      </w:r>
    </w:p>
    <w:p w14:paraId="4BF320DB" w14:textId="77777777" w:rsidR="00987AEF" w:rsidRPr="00987AEF" w:rsidRDefault="00987AEF" w:rsidP="00987AEF">
      <w:pPr>
        <w:numPr>
          <w:ilvl w:val="0"/>
          <w:numId w:val="26"/>
        </w:numPr>
        <w:overflowPunct/>
        <w:autoSpaceDE/>
        <w:autoSpaceDN/>
        <w:adjustRightInd/>
        <w:ind w:left="445" w:hanging="445"/>
        <w:textAlignment w:val="auto"/>
        <w:rPr>
          <w:rFonts w:ascii="Bookman Old Style" w:hAnsi="Bookman Old Style"/>
          <w:bCs/>
          <w:sz w:val="22"/>
          <w:szCs w:val="22"/>
        </w:rPr>
      </w:pPr>
      <w:r w:rsidRPr="00987AEF">
        <w:rPr>
          <w:rFonts w:ascii="Bookman Old Style" w:hAnsi="Bookman Old Style"/>
          <w:bCs/>
          <w:sz w:val="22"/>
          <w:szCs w:val="22"/>
        </w:rPr>
        <w:t>Clarify the definitions of foreign corporation and partnership</w:t>
      </w:r>
    </w:p>
    <w:p w14:paraId="4940416F" w14:textId="77777777" w:rsidR="00987AEF" w:rsidRPr="00987AEF" w:rsidRDefault="00987AEF" w:rsidP="00987AEF">
      <w:pPr>
        <w:numPr>
          <w:ilvl w:val="0"/>
          <w:numId w:val="26"/>
        </w:numPr>
        <w:overflowPunct/>
        <w:autoSpaceDE/>
        <w:autoSpaceDN/>
        <w:adjustRightInd/>
        <w:ind w:left="445" w:hanging="445"/>
        <w:textAlignment w:val="auto"/>
        <w:rPr>
          <w:rFonts w:ascii="Bookman Old Style" w:hAnsi="Bookman Old Style"/>
          <w:bCs/>
          <w:sz w:val="22"/>
          <w:szCs w:val="22"/>
        </w:rPr>
      </w:pPr>
      <w:r w:rsidRPr="00987AEF">
        <w:rPr>
          <w:rFonts w:ascii="Bookman Old Style" w:hAnsi="Bookman Old Style"/>
          <w:bCs/>
          <w:sz w:val="22"/>
          <w:szCs w:val="22"/>
        </w:rPr>
        <w:t>Add new section .04 to reflect recently enacted corporate income tax nexus thresholds for tax years beginning on or after January 1, 2022</w:t>
      </w:r>
    </w:p>
    <w:p w14:paraId="411B21EE" w14:textId="77777777" w:rsidR="00987AEF" w:rsidRPr="00987AEF" w:rsidRDefault="00987AEF" w:rsidP="00987AEF">
      <w:pPr>
        <w:numPr>
          <w:ilvl w:val="0"/>
          <w:numId w:val="26"/>
        </w:numPr>
        <w:overflowPunct/>
        <w:autoSpaceDE/>
        <w:autoSpaceDN/>
        <w:adjustRightInd/>
        <w:ind w:left="445" w:hanging="445"/>
        <w:textAlignment w:val="auto"/>
        <w:rPr>
          <w:rFonts w:ascii="Bookman Old Style" w:hAnsi="Bookman Old Style"/>
          <w:bCs/>
          <w:sz w:val="22"/>
          <w:szCs w:val="22"/>
        </w:rPr>
      </w:pPr>
      <w:r w:rsidRPr="00987AEF">
        <w:rPr>
          <w:rFonts w:ascii="Bookman Old Style" w:hAnsi="Bookman Old Style"/>
          <w:bCs/>
          <w:sz w:val="22"/>
          <w:szCs w:val="22"/>
        </w:rPr>
        <w:t>Repeal section .05 (Other Exceptions) in current rule as unnecessary</w:t>
      </w:r>
    </w:p>
    <w:p w14:paraId="48F182CC" w14:textId="77777777" w:rsidR="00987AEF" w:rsidRPr="00987AEF" w:rsidRDefault="00987AEF" w:rsidP="00987AEF">
      <w:pPr>
        <w:numPr>
          <w:ilvl w:val="0"/>
          <w:numId w:val="26"/>
        </w:numPr>
        <w:overflowPunct/>
        <w:autoSpaceDE/>
        <w:autoSpaceDN/>
        <w:adjustRightInd/>
        <w:ind w:left="445" w:hanging="445"/>
        <w:textAlignment w:val="auto"/>
        <w:rPr>
          <w:rFonts w:ascii="Bookman Old Style" w:hAnsi="Bookman Old Style"/>
          <w:bCs/>
          <w:sz w:val="22"/>
          <w:szCs w:val="22"/>
        </w:rPr>
      </w:pPr>
      <w:r w:rsidRPr="00987AEF">
        <w:rPr>
          <w:rFonts w:ascii="Bookman Old Style" w:hAnsi="Bookman Old Style"/>
          <w:bCs/>
          <w:sz w:val="22"/>
          <w:szCs w:val="22"/>
        </w:rPr>
        <w:t>Relocate section .06 (Imputed Activity) in current rule to section .05</w:t>
      </w:r>
    </w:p>
    <w:p w14:paraId="7433B60E" w14:textId="77777777" w:rsidR="00987AEF" w:rsidRPr="00987AEF" w:rsidRDefault="00987AEF" w:rsidP="00987AEF">
      <w:pPr>
        <w:numPr>
          <w:ilvl w:val="0"/>
          <w:numId w:val="26"/>
        </w:numPr>
        <w:overflowPunct/>
        <w:autoSpaceDE/>
        <w:autoSpaceDN/>
        <w:adjustRightInd/>
        <w:ind w:left="445" w:hanging="445"/>
        <w:textAlignment w:val="auto"/>
        <w:rPr>
          <w:rFonts w:ascii="Bookman Old Style" w:hAnsi="Bookman Old Style"/>
          <w:bCs/>
          <w:sz w:val="22"/>
          <w:szCs w:val="22"/>
        </w:rPr>
      </w:pPr>
      <w:r w:rsidRPr="00987AEF">
        <w:rPr>
          <w:rFonts w:ascii="Bookman Old Style" w:hAnsi="Bookman Old Style"/>
          <w:bCs/>
          <w:sz w:val="22"/>
          <w:szCs w:val="22"/>
        </w:rPr>
        <w:t>Make other technical changes</w:t>
      </w:r>
    </w:p>
    <w:p w14:paraId="60562E3C" w14:textId="47D7B456" w:rsidR="00987AEF" w:rsidRPr="00987AEF" w:rsidRDefault="00987AEF" w:rsidP="00F854E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left="445" w:hanging="445"/>
        <w:rPr>
          <w:rFonts w:ascii="Bookman Old Style" w:hAnsi="Bookman Old Style"/>
          <w:bCs/>
          <w:sz w:val="22"/>
          <w:szCs w:val="22"/>
        </w:rPr>
      </w:pPr>
      <w:r w:rsidRPr="00987AEF">
        <w:rPr>
          <w:rFonts w:ascii="Bookman Old Style" w:hAnsi="Bookman Old Style"/>
          <w:bCs/>
          <w:sz w:val="22"/>
          <w:szCs w:val="22"/>
        </w:rPr>
        <w:t>EFFECTIVE DATE:</w:t>
      </w:r>
      <w:r w:rsidR="00F854EA">
        <w:rPr>
          <w:rFonts w:ascii="Bookman Old Style" w:hAnsi="Bookman Old Style"/>
          <w:bCs/>
          <w:sz w:val="22"/>
          <w:szCs w:val="22"/>
        </w:rPr>
        <w:t xml:space="preserve"> May 10, 2022</w:t>
      </w:r>
    </w:p>
    <w:p w14:paraId="635C5979" w14:textId="77777777" w:rsidR="00F854EA" w:rsidRPr="003D5ABE" w:rsidRDefault="00F854EA" w:rsidP="00F854E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lastRenderedPageBreak/>
        <w:t>MRS</w:t>
      </w:r>
      <w:r w:rsidRPr="003D5ABE">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Pr="003D5ABE">
        <w:rPr>
          <w:rFonts w:ascii="Bookman Old Style" w:hAnsi="Bookman Old Style"/>
          <w:bCs/>
          <w:sz w:val="22"/>
          <w:szCs w:val="22"/>
        </w:rPr>
        <w:t>: Alex Weber, General Counsel</w:t>
      </w:r>
      <w:r>
        <w:rPr>
          <w:rFonts w:ascii="Bookman Old Style" w:hAnsi="Bookman Old Style"/>
          <w:bCs/>
          <w:sz w:val="22"/>
          <w:szCs w:val="22"/>
        </w:rPr>
        <w:t xml:space="preserve">, </w:t>
      </w:r>
      <w:r w:rsidRPr="003D5ABE">
        <w:rPr>
          <w:rFonts w:ascii="Bookman Old Style" w:hAnsi="Bookman Old Style"/>
          <w:bCs/>
          <w:sz w:val="22"/>
          <w:szCs w:val="22"/>
        </w:rPr>
        <w:t>Maine Revenue Services</w:t>
      </w:r>
      <w:r>
        <w:rPr>
          <w:rFonts w:ascii="Bookman Old Style" w:hAnsi="Bookman Old Style"/>
          <w:bCs/>
          <w:sz w:val="22"/>
          <w:szCs w:val="22"/>
        </w:rPr>
        <w:t xml:space="preserve">, </w:t>
      </w:r>
      <w:r w:rsidRPr="003D5ABE">
        <w:rPr>
          <w:rFonts w:ascii="Bookman Old Style" w:hAnsi="Bookman Old Style"/>
          <w:bCs/>
          <w:sz w:val="22"/>
          <w:szCs w:val="22"/>
        </w:rPr>
        <w:t>24 State House Station, Augusta, Maine 04333</w:t>
      </w:r>
      <w:r>
        <w:rPr>
          <w:rFonts w:ascii="Bookman Old Style" w:hAnsi="Bookman Old Style"/>
          <w:bCs/>
          <w:sz w:val="22"/>
          <w:szCs w:val="22"/>
        </w:rPr>
        <w:t xml:space="preserve">. </w:t>
      </w:r>
      <w:r w:rsidRPr="003D5ABE">
        <w:rPr>
          <w:rFonts w:ascii="Bookman Old Style" w:hAnsi="Bookman Old Style"/>
          <w:bCs/>
          <w:sz w:val="22"/>
          <w:szCs w:val="22"/>
        </w:rPr>
        <w:t>Telephone: (207) 624-9712</w:t>
      </w:r>
      <w:r>
        <w:rPr>
          <w:rFonts w:ascii="Bookman Old Style" w:hAnsi="Bookman Old Style"/>
          <w:bCs/>
          <w:sz w:val="22"/>
          <w:szCs w:val="22"/>
        </w:rPr>
        <w:t xml:space="preserve">. Email: </w:t>
      </w:r>
      <w:hyperlink r:id="rId36" w:history="1">
        <w:r w:rsidRPr="00DC2271">
          <w:rPr>
            <w:rStyle w:val="Hyperlink"/>
            <w:rFonts w:ascii="Bookman Old Style" w:hAnsi="Bookman Old Style"/>
            <w:bCs/>
            <w:sz w:val="22"/>
            <w:szCs w:val="22"/>
          </w:rPr>
          <w:t>Alexander.J.Weber@Maine.gov</w:t>
        </w:r>
      </w:hyperlink>
      <w:r>
        <w:rPr>
          <w:rFonts w:ascii="Bookman Old Style" w:hAnsi="Bookman Old Style"/>
          <w:bCs/>
          <w:sz w:val="22"/>
          <w:szCs w:val="22"/>
        </w:rPr>
        <w:t>.</w:t>
      </w:r>
    </w:p>
    <w:p w14:paraId="68E1640D" w14:textId="77777777" w:rsidR="00F854EA" w:rsidRPr="00343C22" w:rsidRDefault="00F854EA" w:rsidP="00F854EA">
      <w:pPr>
        <w:tabs>
          <w:tab w:val="left" w:pos="-1440"/>
          <w:tab w:val="left" w:pos="-720"/>
          <w:tab w:val="left" w:pos="540"/>
        </w:tabs>
        <w:ind w:right="360"/>
        <w:rPr>
          <w:rFonts w:ascii="Bookman Old Style" w:hAnsi="Bookman Old Style"/>
          <w:sz w:val="22"/>
          <w:szCs w:val="22"/>
        </w:rPr>
      </w:pPr>
      <w:r>
        <w:rPr>
          <w:rFonts w:ascii="Bookman Old Style" w:hAnsi="Bookman Old Style"/>
          <w:sz w:val="22"/>
          <w:szCs w:val="22"/>
        </w:rPr>
        <w:t>MRS</w:t>
      </w:r>
      <w:r w:rsidRPr="00343C22">
        <w:rPr>
          <w:rFonts w:ascii="Bookman Old Style" w:hAnsi="Bookman Old Style"/>
          <w:sz w:val="22"/>
          <w:szCs w:val="22"/>
        </w:rPr>
        <w:t xml:space="preserve"> WEBSITE: </w:t>
      </w:r>
      <w:hyperlink r:id="rId37" w:history="1">
        <w:r w:rsidRPr="004442B2">
          <w:rPr>
            <w:rStyle w:val="Hyperlink"/>
            <w:rFonts w:ascii="Bookman Old Style" w:hAnsi="Bookman Old Style"/>
            <w:sz w:val="22"/>
            <w:szCs w:val="22"/>
          </w:rPr>
          <w:t>www.maine.gov/revenue</w:t>
        </w:r>
      </w:hyperlink>
      <w:r>
        <w:rPr>
          <w:rFonts w:ascii="Bookman Old Style" w:hAnsi="Bookman Old Style"/>
          <w:sz w:val="22"/>
          <w:szCs w:val="22"/>
        </w:rPr>
        <w:t>.</w:t>
      </w:r>
    </w:p>
    <w:p w14:paraId="29C8328C" w14:textId="77777777" w:rsidR="00F854EA" w:rsidRDefault="00F854EA" w:rsidP="00F854EA">
      <w:pPr>
        <w:tabs>
          <w:tab w:val="left" w:pos="-1440"/>
          <w:tab w:val="left" w:pos="-720"/>
          <w:tab w:val="left" w:pos="540"/>
        </w:tabs>
        <w:ind w:right="360"/>
        <w:rPr>
          <w:rFonts w:ascii="Bookman Old Style" w:hAnsi="Bookman Old Style"/>
          <w:sz w:val="22"/>
          <w:szCs w:val="22"/>
        </w:rPr>
      </w:pPr>
      <w:r>
        <w:rPr>
          <w:rFonts w:ascii="Bookman Old Style" w:hAnsi="Bookman Old Style"/>
          <w:sz w:val="22"/>
          <w:szCs w:val="22"/>
        </w:rPr>
        <w:t xml:space="preserve">DAFS WEBSITE: </w:t>
      </w:r>
      <w:hyperlink r:id="rId38" w:history="1">
        <w:r w:rsidRPr="00DC2271">
          <w:rPr>
            <w:rStyle w:val="Hyperlink"/>
            <w:rFonts w:ascii="Bookman Old Style" w:hAnsi="Bookman Old Style"/>
            <w:sz w:val="22"/>
            <w:szCs w:val="22"/>
          </w:rPr>
          <w:t>https://www.maine.gov/dafs/</w:t>
        </w:r>
      </w:hyperlink>
      <w:r>
        <w:rPr>
          <w:rFonts w:ascii="Bookman Old Style" w:hAnsi="Bookman Old Style"/>
          <w:sz w:val="22"/>
          <w:szCs w:val="22"/>
        </w:rPr>
        <w:t>.</w:t>
      </w:r>
    </w:p>
    <w:p w14:paraId="0047E6F3" w14:textId="77777777" w:rsidR="00F854EA" w:rsidRPr="00343C22" w:rsidRDefault="00F854EA" w:rsidP="00F854EA">
      <w:pPr>
        <w:tabs>
          <w:tab w:val="left" w:pos="-1440"/>
          <w:tab w:val="left" w:pos="-720"/>
          <w:tab w:val="left" w:pos="540"/>
        </w:tabs>
        <w:ind w:right="360"/>
        <w:rPr>
          <w:rFonts w:ascii="Bookman Old Style" w:hAnsi="Bookman Old Style"/>
          <w:sz w:val="22"/>
          <w:szCs w:val="22"/>
        </w:rPr>
      </w:pPr>
      <w:r>
        <w:rPr>
          <w:rFonts w:ascii="Bookman Old Style" w:hAnsi="Bookman Old Style"/>
          <w:sz w:val="22"/>
          <w:szCs w:val="22"/>
        </w:rPr>
        <w:t>DAFS</w:t>
      </w:r>
      <w:r w:rsidRPr="00343C22">
        <w:rPr>
          <w:rFonts w:ascii="Bookman Old Style" w:hAnsi="Bookman Old Style"/>
          <w:sz w:val="22"/>
          <w:szCs w:val="22"/>
        </w:rPr>
        <w:t xml:space="preserve"> RULEMAKING LIAISON: </w:t>
      </w:r>
      <w:hyperlink r:id="rId39" w:history="1">
        <w:r w:rsidRPr="004442B2">
          <w:rPr>
            <w:rStyle w:val="Hyperlink"/>
            <w:rFonts w:ascii="Bookman Old Style" w:hAnsi="Bookman Old Style"/>
            <w:sz w:val="22"/>
            <w:szCs w:val="22"/>
          </w:rPr>
          <w:t>Anya.Trundy@Maine.gov</w:t>
        </w:r>
      </w:hyperlink>
      <w:r>
        <w:rPr>
          <w:rFonts w:ascii="Bookman Old Style" w:hAnsi="Bookman Old Style"/>
          <w:sz w:val="22"/>
          <w:szCs w:val="22"/>
        </w:rPr>
        <w:t>.</w:t>
      </w:r>
    </w:p>
    <w:p w14:paraId="02D23BEA" w14:textId="206155AC" w:rsidR="00987AEF" w:rsidRDefault="00987AEF" w:rsidP="00987AEF">
      <w:pPr>
        <w:pBdr>
          <w:bottom w:val="single" w:sz="4" w:space="1" w:color="auto"/>
        </w:pBdr>
        <w:tabs>
          <w:tab w:val="left" w:pos="270"/>
          <w:tab w:val="left" w:pos="3060"/>
        </w:tabs>
        <w:overflowPunct/>
        <w:autoSpaceDE/>
        <w:autoSpaceDN/>
        <w:adjustRightInd/>
        <w:textAlignment w:val="auto"/>
        <w:rPr>
          <w:rFonts w:ascii="Bookman Old Style" w:hAnsi="Bookman Old Style"/>
          <w:sz w:val="22"/>
          <w:szCs w:val="22"/>
        </w:rPr>
      </w:pPr>
    </w:p>
    <w:p w14:paraId="51206C7E" w14:textId="63EF02C6" w:rsidR="00987AEF" w:rsidRDefault="00987AEF" w:rsidP="00987AEF">
      <w:pPr>
        <w:tabs>
          <w:tab w:val="left" w:pos="270"/>
          <w:tab w:val="left" w:pos="3060"/>
        </w:tabs>
        <w:overflowPunct/>
        <w:autoSpaceDE/>
        <w:autoSpaceDN/>
        <w:adjustRightInd/>
        <w:textAlignment w:val="auto"/>
        <w:rPr>
          <w:rFonts w:ascii="Bookman Old Style" w:hAnsi="Bookman Old Style"/>
          <w:sz w:val="22"/>
          <w:szCs w:val="22"/>
        </w:rPr>
      </w:pPr>
    </w:p>
    <w:p w14:paraId="7E2FFB39" w14:textId="70B4A23C" w:rsidR="00E63955" w:rsidRPr="00E63955" w:rsidRDefault="00E63955" w:rsidP="00E63955">
      <w:pPr>
        <w:overflowPunct/>
        <w:autoSpaceDE/>
        <w:autoSpaceDN/>
        <w:adjustRightInd/>
        <w:textAlignment w:val="auto"/>
        <w:rPr>
          <w:rFonts w:ascii="Bookman Old Style" w:eastAsiaTheme="minorHAnsi" w:hAnsi="Bookman Old Style"/>
          <w:b/>
          <w:sz w:val="22"/>
          <w:szCs w:val="22"/>
        </w:rPr>
      </w:pPr>
      <w:r w:rsidRPr="00E63955">
        <w:rPr>
          <w:rFonts w:ascii="Bookman Old Style" w:hAnsi="Bookman Old Style"/>
          <w:bCs/>
          <w:sz w:val="22"/>
          <w:szCs w:val="22"/>
        </w:rPr>
        <w:t xml:space="preserve">AGENCY: </w:t>
      </w:r>
      <w:r w:rsidR="0004249A" w:rsidRPr="0004249A">
        <w:rPr>
          <w:rFonts w:ascii="Bookman Old Style" w:hAnsi="Bookman Old Style"/>
          <w:b/>
          <w:sz w:val="22"/>
          <w:szCs w:val="22"/>
        </w:rPr>
        <w:t>10-144</w:t>
      </w:r>
      <w:r w:rsidR="0004249A">
        <w:rPr>
          <w:rFonts w:ascii="Bookman Old Style" w:hAnsi="Bookman Old Style"/>
          <w:bCs/>
          <w:sz w:val="22"/>
          <w:szCs w:val="22"/>
        </w:rPr>
        <w:t xml:space="preserve"> - </w:t>
      </w:r>
      <w:r w:rsidRPr="00E63955">
        <w:rPr>
          <w:rFonts w:ascii="Bookman Old Style" w:eastAsiaTheme="minorHAnsi" w:hAnsi="Bookman Old Style"/>
          <w:bCs/>
          <w:sz w:val="22"/>
          <w:szCs w:val="22"/>
        </w:rPr>
        <w:t>Department of Health and Human Services</w:t>
      </w:r>
      <w:r w:rsidR="0004249A">
        <w:rPr>
          <w:rFonts w:ascii="Bookman Old Style" w:eastAsiaTheme="minorHAnsi" w:hAnsi="Bookman Old Style"/>
          <w:bCs/>
          <w:sz w:val="22"/>
          <w:szCs w:val="22"/>
        </w:rPr>
        <w:t xml:space="preserve"> (DHHS)</w:t>
      </w:r>
      <w:r w:rsidRPr="00E63955">
        <w:rPr>
          <w:rFonts w:ascii="Bookman Old Style" w:eastAsiaTheme="minorHAnsi" w:hAnsi="Bookman Old Style"/>
          <w:bCs/>
          <w:sz w:val="22"/>
          <w:szCs w:val="22"/>
        </w:rPr>
        <w:t xml:space="preserve">, </w:t>
      </w:r>
      <w:r w:rsidR="0004249A" w:rsidRPr="0004249A">
        <w:rPr>
          <w:rFonts w:ascii="Bookman Old Style" w:eastAsiaTheme="minorHAnsi" w:hAnsi="Bookman Old Style"/>
          <w:b/>
          <w:sz w:val="22"/>
          <w:szCs w:val="22"/>
        </w:rPr>
        <w:t xml:space="preserve">Office of </w:t>
      </w:r>
      <w:r w:rsidRPr="00E63955">
        <w:rPr>
          <w:rFonts w:ascii="Bookman Old Style" w:eastAsiaTheme="minorHAnsi" w:hAnsi="Bookman Old Style"/>
          <w:b/>
          <w:sz w:val="22"/>
          <w:szCs w:val="22"/>
        </w:rPr>
        <w:t>MaineCare Services</w:t>
      </w:r>
      <w:r w:rsidR="0004249A" w:rsidRPr="0004249A">
        <w:rPr>
          <w:rFonts w:ascii="Bookman Old Style" w:eastAsiaTheme="minorHAnsi" w:hAnsi="Bookman Old Style"/>
          <w:b/>
          <w:sz w:val="22"/>
          <w:szCs w:val="22"/>
        </w:rPr>
        <w:t xml:space="preserve"> (OMS) -</w:t>
      </w:r>
      <w:r w:rsidRPr="00E63955">
        <w:rPr>
          <w:rFonts w:ascii="Bookman Old Style" w:eastAsiaTheme="minorHAnsi" w:hAnsi="Bookman Old Style"/>
          <w:b/>
          <w:sz w:val="22"/>
          <w:szCs w:val="22"/>
        </w:rPr>
        <w:t xml:space="preserve"> Division of Policy</w:t>
      </w:r>
    </w:p>
    <w:p w14:paraId="11C5B21F" w14:textId="655FCA5B" w:rsidR="00E63955" w:rsidRPr="00E63955" w:rsidRDefault="00E63955" w:rsidP="00E63955">
      <w:pPr>
        <w:overflowPunct/>
        <w:autoSpaceDE/>
        <w:autoSpaceDN/>
        <w:adjustRightInd/>
        <w:textAlignment w:val="auto"/>
        <w:rPr>
          <w:rFonts w:ascii="Bookman Old Style" w:hAnsi="Bookman Old Style"/>
          <w:bCs/>
          <w:sz w:val="22"/>
          <w:szCs w:val="22"/>
        </w:rPr>
      </w:pPr>
      <w:r w:rsidRPr="00E63955">
        <w:rPr>
          <w:rFonts w:ascii="Bookman Old Style" w:hAnsi="Bookman Old Style"/>
          <w:bCs/>
          <w:sz w:val="22"/>
          <w:szCs w:val="22"/>
        </w:rPr>
        <w:t xml:space="preserve">CHAPTER NUMBER AND TITLE: </w:t>
      </w:r>
      <w:r w:rsidRPr="00E63955">
        <w:rPr>
          <w:rFonts w:ascii="Bookman Old Style" w:hAnsi="Bookman Old Style"/>
          <w:b/>
          <w:sz w:val="22"/>
          <w:szCs w:val="22"/>
        </w:rPr>
        <w:t>Ch</w:t>
      </w:r>
      <w:r w:rsidR="0004249A" w:rsidRPr="0004249A">
        <w:rPr>
          <w:rFonts w:ascii="Bookman Old Style" w:hAnsi="Bookman Old Style"/>
          <w:b/>
          <w:sz w:val="22"/>
          <w:szCs w:val="22"/>
        </w:rPr>
        <w:t>.</w:t>
      </w:r>
      <w:r w:rsidRPr="00E63955">
        <w:rPr>
          <w:rFonts w:ascii="Bookman Old Style" w:hAnsi="Bookman Old Style"/>
          <w:b/>
          <w:sz w:val="22"/>
          <w:szCs w:val="22"/>
        </w:rPr>
        <w:t xml:space="preserve"> 101</w:t>
      </w:r>
      <w:r w:rsidRPr="00E63955">
        <w:rPr>
          <w:rFonts w:ascii="Bookman Old Style" w:hAnsi="Bookman Old Style"/>
          <w:bCs/>
          <w:sz w:val="22"/>
          <w:szCs w:val="22"/>
        </w:rPr>
        <w:t>, MaineCare Benefits Manual</w:t>
      </w:r>
      <w:r w:rsidR="0004249A">
        <w:rPr>
          <w:rFonts w:ascii="Bookman Old Style" w:hAnsi="Bookman Old Style"/>
          <w:bCs/>
          <w:sz w:val="22"/>
          <w:szCs w:val="22"/>
        </w:rPr>
        <w:t xml:space="preserve"> (MBM):</w:t>
      </w:r>
      <w:r w:rsidRPr="00E63955">
        <w:rPr>
          <w:rFonts w:ascii="Bookman Old Style" w:hAnsi="Bookman Old Style"/>
          <w:bCs/>
          <w:sz w:val="22"/>
          <w:szCs w:val="22"/>
        </w:rPr>
        <w:t xml:space="preserve"> </w:t>
      </w:r>
      <w:r w:rsidRPr="00E63955">
        <w:rPr>
          <w:rFonts w:ascii="Bookman Old Style" w:hAnsi="Bookman Old Style"/>
          <w:b/>
          <w:sz w:val="22"/>
          <w:szCs w:val="22"/>
        </w:rPr>
        <w:t>Ch</w:t>
      </w:r>
      <w:r w:rsidR="0004249A" w:rsidRPr="0004249A">
        <w:rPr>
          <w:rFonts w:ascii="Bookman Old Style" w:hAnsi="Bookman Old Style"/>
          <w:b/>
          <w:sz w:val="22"/>
          <w:szCs w:val="22"/>
        </w:rPr>
        <w:t>.</w:t>
      </w:r>
      <w:r w:rsidRPr="00E63955">
        <w:rPr>
          <w:rFonts w:ascii="Bookman Old Style" w:hAnsi="Bookman Old Style"/>
          <w:b/>
          <w:sz w:val="22"/>
          <w:szCs w:val="22"/>
        </w:rPr>
        <w:t xml:space="preserve"> II Section 90</w:t>
      </w:r>
      <w:r w:rsidRPr="00E63955">
        <w:rPr>
          <w:rFonts w:ascii="Bookman Old Style" w:hAnsi="Bookman Old Style"/>
          <w:bCs/>
          <w:sz w:val="22"/>
          <w:szCs w:val="22"/>
        </w:rPr>
        <w:t>, Physician Services</w:t>
      </w:r>
    </w:p>
    <w:p w14:paraId="684EFED7" w14:textId="1A87D2AC" w:rsidR="00E63955" w:rsidRPr="00E63955" w:rsidRDefault="00E63955" w:rsidP="00E63955">
      <w:pPr>
        <w:overflowPunct/>
        <w:autoSpaceDE/>
        <w:autoSpaceDN/>
        <w:adjustRightInd/>
        <w:textAlignment w:val="auto"/>
        <w:rPr>
          <w:rFonts w:ascii="Bookman Old Style" w:hAnsi="Bookman Old Style"/>
          <w:b/>
          <w:sz w:val="22"/>
          <w:szCs w:val="22"/>
        </w:rPr>
      </w:pPr>
      <w:r w:rsidRPr="00E63955">
        <w:rPr>
          <w:rFonts w:ascii="Bookman Old Style" w:hAnsi="Bookman Old Style"/>
          <w:bCs/>
          <w:sz w:val="22"/>
          <w:szCs w:val="22"/>
        </w:rPr>
        <w:t>ADOPTED RULE NUMBER:</w:t>
      </w:r>
      <w:r w:rsidR="0004249A">
        <w:rPr>
          <w:rFonts w:ascii="Bookman Old Style" w:hAnsi="Bookman Old Style"/>
          <w:bCs/>
          <w:sz w:val="22"/>
          <w:szCs w:val="22"/>
        </w:rPr>
        <w:t xml:space="preserve"> </w:t>
      </w:r>
      <w:r w:rsidR="0004249A">
        <w:rPr>
          <w:rFonts w:ascii="Bookman Old Style" w:hAnsi="Bookman Old Style"/>
          <w:b/>
          <w:sz w:val="22"/>
          <w:szCs w:val="22"/>
        </w:rPr>
        <w:t>2022-079</w:t>
      </w:r>
    </w:p>
    <w:p w14:paraId="3993650F" w14:textId="77777777" w:rsidR="00E63955" w:rsidRPr="00E63955" w:rsidRDefault="00E63955" w:rsidP="00E63955">
      <w:pPr>
        <w:overflowPunct/>
        <w:autoSpaceDE/>
        <w:autoSpaceDN/>
        <w:adjustRightInd/>
        <w:contextualSpacing/>
        <w:textAlignment w:val="auto"/>
        <w:rPr>
          <w:rFonts w:ascii="Bookman Old Style" w:eastAsiaTheme="minorHAnsi" w:hAnsi="Bookman Old Style" w:cstheme="minorBidi"/>
          <w:bCs/>
          <w:sz w:val="22"/>
          <w:szCs w:val="22"/>
        </w:rPr>
      </w:pPr>
      <w:r w:rsidRPr="00E63955">
        <w:rPr>
          <w:rFonts w:ascii="Bookman Old Style" w:hAnsi="Bookman Old Style"/>
          <w:bCs/>
          <w:sz w:val="22"/>
          <w:szCs w:val="22"/>
        </w:rPr>
        <w:t>CONCISE SUMMARY:</w:t>
      </w:r>
      <w:bookmarkStart w:id="13" w:name="_Hlk45540073"/>
      <w:r w:rsidRPr="00E63955">
        <w:rPr>
          <w:rFonts w:ascii="Bookman Old Style" w:eastAsiaTheme="minorHAnsi" w:hAnsi="Bookman Old Style" w:cstheme="minorBidi"/>
          <w:bCs/>
          <w:sz w:val="22"/>
          <w:szCs w:val="22"/>
        </w:rPr>
        <w:t xml:space="preserve"> </w:t>
      </w:r>
      <w:bookmarkEnd w:id="13"/>
      <w:r w:rsidRPr="00E63955">
        <w:rPr>
          <w:rFonts w:ascii="Bookman Old Style" w:eastAsiaTheme="minorHAnsi" w:hAnsi="Bookman Old Style" w:cstheme="minorBidi"/>
          <w:bCs/>
          <w:sz w:val="22"/>
          <w:szCs w:val="22"/>
        </w:rPr>
        <w:t>This final rule makes the following changes:</w:t>
      </w:r>
    </w:p>
    <w:p w14:paraId="6698B9F4" w14:textId="5EDCD956" w:rsidR="00E63955" w:rsidRPr="00E63955" w:rsidRDefault="00E63955" w:rsidP="00E63955">
      <w:pPr>
        <w:overflowPunct/>
        <w:autoSpaceDE/>
        <w:autoSpaceDN/>
        <w:adjustRightInd/>
        <w:contextualSpacing/>
        <w:textAlignment w:val="auto"/>
        <w:rPr>
          <w:rFonts w:ascii="Bookman Old Style" w:eastAsiaTheme="minorHAnsi" w:hAnsi="Bookman Old Style" w:cstheme="minorBidi"/>
          <w:bCs/>
          <w:sz w:val="22"/>
          <w:szCs w:val="22"/>
        </w:rPr>
      </w:pPr>
      <w:r w:rsidRPr="00E63955">
        <w:rPr>
          <w:rFonts w:ascii="Bookman Old Style" w:eastAsiaTheme="minorHAnsi" w:hAnsi="Bookman Old Style" w:cstheme="minorBidi"/>
          <w:bCs/>
          <w:sz w:val="22"/>
          <w:szCs w:val="22"/>
        </w:rPr>
        <w:t xml:space="preserve">Pursuant to PL 2021 </w:t>
      </w:r>
      <w:r w:rsidR="0004249A">
        <w:rPr>
          <w:rFonts w:ascii="Bookman Old Style" w:eastAsiaTheme="minorHAnsi" w:hAnsi="Bookman Old Style" w:cstheme="minorBidi"/>
          <w:bCs/>
          <w:sz w:val="22"/>
          <w:szCs w:val="22"/>
        </w:rPr>
        <w:t>c</w:t>
      </w:r>
      <w:r w:rsidRPr="00E63955">
        <w:rPr>
          <w:rFonts w:ascii="Bookman Old Style" w:eastAsiaTheme="minorHAnsi" w:hAnsi="Bookman Old Style" w:cstheme="minorBidi"/>
          <w:bCs/>
          <w:sz w:val="22"/>
          <w:szCs w:val="22"/>
        </w:rPr>
        <w:t xml:space="preserve">h. 398 </w:t>
      </w:r>
      <w:r w:rsidR="0004249A">
        <w:rPr>
          <w:rFonts w:ascii="Bookman Old Style" w:eastAsiaTheme="minorHAnsi" w:hAnsi="Bookman Old Style" w:cstheme="minorBidi"/>
          <w:bCs/>
          <w:sz w:val="22"/>
          <w:szCs w:val="22"/>
        </w:rPr>
        <w:t>s</w:t>
      </w:r>
      <w:r w:rsidRPr="00E63955">
        <w:rPr>
          <w:rFonts w:ascii="Bookman Old Style" w:eastAsiaTheme="minorHAnsi" w:hAnsi="Bookman Old Style" w:cstheme="minorBidi"/>
          <w:bCs/>
          <w:sz w:val="22"/>
          <w:szCs w:val="22"/>
        </w:rPr>
        <w:t xml:space="preserve">ec. A-17, </w:t>
      </w:r>
      <w:r w:rsidRPr="00E63955">
        <w:rPr>
          <w:rFonts w:ascii="Bookman Old Style" w:eastAsiaTheme="minorHAnsi" w:hAnsi="Bookman Old Style" w:cstheme="minorBidi"/>
          <w:bCs/>
          <w:i/>
          <w:iCs/>
          <w:sz w:val="22"/>
          <w:szCs w:val="22"/>
        </w:rPr>
        <w:t xml:space="preserve">An Act Making Unified Appropriations and Allocations for the Expenditures of State Government, General Fund and Other Funds and Changing Certain Provisions of the Law Necessary to the Proper Operations of State Government for the Fiscal Years Ending June 30, 2021, June 30, 2022 and June 30, 2023 </w:t>
      </w:r>
      <w:r w:rsidRPr="00E63955">
        <w:rPr>
          <w:rFonts w:ascii="Bookman Old Style" w:eastAsiaTheme="minorHAnsi" w:hAnsi="Bookman Old Style" w:cstheme="minorBidi"/>
          <w:bCs/>
          <w:sz w:val="22"/>
          <w:szCs w:val="22"/>
        </w:rPr>
        <w:t>(the “Budget”), and in alignment with the recommendations from the comprehensive rate setting evaluation conducted by Myers and Stauffer at the request of the Department, this final rule increases the reimbursement rate from 70% of the lowest level in the 2009 Medicare fee schedule to 72.4% of the current year’s Medicare rate per code. In addition, the final rule sets the reimbursement rates for select primary care services at 100% of current Medicare rates, from 100% of 2014 Medicare rates, for eligible primary care providers, which is an additional reimbursement increase. These reimbursement changes shall be effective July 1, 2022, as authorized and required by the Budget.</w:t>
      </w:r>
    </w:p>
    <w:p w14:paraId="0C22A6C0" w14:textId="3EB4DC7F" w:rsidR="00E63955" w:rsidRPr="00E63955" w:rsidRDefault="00E63955" w:rsidP="0004249A">
      <w:pPr>
        <w:overflowPunct/>
        <w:autoSpaceDE/>
        <w:autoSpaceDN/>
        <w:adjustRightInd/>
        <w:ind w:right="-90"/>
        <w:contextualSpacing/>
        <w:textAlignment w:val="auto"/>
        <w:rPr>
          <w:rFonts w:ascii="Bookman Old Style" w:eastAsiaTheme="minorHAnsi" w:hAnsi="Bookman Old Style" w:cstheme="minorBidi"/>
          <w:bCs/>
          <w:sz w:val="22"/>
          <w:szCs w:val="22"/>
        </w:rPr>
      </w:pPr>
      <w:r w:rsidRPr="00E63955">
        <w:rPr>
          <w:rFonts w:ascii="Bookman Old Style" w:eastAsiaTheme="minorHAnsi" w:hAnsi="Bookman Old Style" w:cstheme="minorBidi"/>
          <w:bCs/>
          <w:sz w:val="22"/>
          <w:szCs w:val="22"/>
        </w:rPr>
        <w:t xml:space="preserve">Also per the Budget, the final rule adds a new provision, </w:t>
      </w:r>
      <w:r w:rsidR="0004249A">
        <w:rPr>
          <w:rFonts w:ascii="Bookman Old Style" w:eastAsiaTheme="minorHAnsi" w:hAnsi="Bookman Old Style" w:cstheme="minorBidi"/>
          <w:bCs/>
          <w:sz w:val="22"/>
          <w:szCs w:val="22"/>
        </w:rPr>
        <w:t>s</w:t>
      </w:r>
      <w:r w:rsidRPr="00E63955">
        <w:rPr>
          <w:rFonts w:ascii="Bookman Old Style" w:eastAsiaTheme="minorHAnsi" w:hAnsi="Bookman Old Style" w:cstheme="minorBidi"/>
          <w:bCs/>
          <w:sz w:val="22"/>
          <w:szCs w:val="22"/>
        </w:rPr>
        <w:t xml:space="preserve">ection 90.04-7(B), </w:t>
      </w:r>
      <w:r w:rsidR="0004249A">
        <w:rPr>
          <w:rFonts w:ascii="Bookman Old Style" w:eastAsiaTheme="minorHAnsi" w:hAnsi="Bookman Old Style" w:cstheme="minorBidi"/>
          <w:bCs/>
          <w:sz w:val="22"/>
          <w:szCs w:val="22"/>
        </w:rPr>
        <w:t>“</w:t>
      </w:r>
      <w:r w:rsidRPr="00E63955">
        <w:rPr>
          <w:rFonts w:ascii="Bookman Old Style" w:eastAsiaTheme="minorHAnsi" w:hAnsi="Bookman Old Style" w:cstheme="minorBidi"/>
          <w:bCs/>
          <w:sz w:val="22"/>
          <w:szCs w:val="22"/>
        </w:rPr>
        <w:t>Physician-Administered Drugs that have Biosimilar Equivalents and/or Prior Authorization (PA) Criteria</w:t>
      </w:r>
      <w:r w:rsidR="0004249A">
        <w:rPr>
          <w:rFonts w:ascii="Bookman Old Style" w:eastAsiaTheme="minorHAnsi" w:hAnsi="Bookman Old Style" w:cstheme="minorBidi"/>
          <w:bCs/>
          <w:sz w:val="22"/>
          <w:szCs w:val="22"/>
        </w:rPr>
        <w:t>”</w:t>
      </w:r>
      <w:r w:rsidRPr="00E63955">
        <w:rPr>
          <w:rFonts w:ascii="Bookman Old Style" w:eastAsiaTheme="minorHAnsi" w:hAnsi="Bookman Old Style" w:cstheme="minorBidi"/>
          <w:bCs/>
          <w:sz w:val="22"/>
          <w:szCs w:val="22"/>
        </w:rPr>
        <w:t>. This provision implements a Biosimilar Preferred Drug List which establishes preferred and non-preferred drug statuses based on cost and biosimilar equivalency for physician-administered drugs. Physician-administered drugs are those that satisfy the criteria in 90.04-7(A), but they also may be drugs administered orally. For drugs that are not administered orally, the adopted changes require providers not only to go through the steps set forth in 90.04-7(A), but also to use physician-administered biosimilar drugs when a physician-administered drug has a Food and Drug Administration- (FDA) approved, biosimilar equivalent that the Department identifies as more affordable. Annually, the Department shall identify drugs that have a more affordable FDA-approved biosimilar equivalent on the Biosimilar Preferred Drug List on the MaineCare Health PAS Online Portal. Physicians shall submit a PA request to administer the original drug. For physician-administered drugs that are administered orally, providers must satisfy the requirements in 90.04-7(B).</w:t>
      </w:r>
    </w:p>
    <w:p w14:paraId="2863D6D0" w14:textId="77777777" w:rsidR="00E63955" w:rsidRPr="00E63955" w:rsidRDefault="00E63955" w:rsidP="00E63955">
      <w:pPr>
        <w:overflowPunct/>
        <w:autoSpaceDE/>
        <w:autoSpaceDN/>
        <w:adjustRightInd/>
        <w:contextualSpacing/>
        <w:textAlignment w:val="auto"/>
        <w:rPr>
          <w:rFonts w:ascii="Bookman Old Style" w:eastAsiaTheme="minorHAnsi" w:hAnsi="Bookman Old Style" w:cstheme="minorBidi"/>
          <w:bCs/>
          <w:sz w:val="22"/>
          <w:szCs w:val="22"/>
        </w:rPr>
      </w:pPr>
      <w:r w:rsidRPr="00E63955">
        <w:rPr>
          <w:rFonts w:ascii="Bookman Old Style" w:eastAsiaTheme="minorHAnsi" w:hAnsi="Bookman Old Style" w:cstheme="minorBidi"/>
          <w:bCs/>
          <w:sz w:val="22"/>
          <w:szCs w:val="22"/>
        </w:rPr>
        <w:t>Section 90.04-7 also requires that some physician-administered drugs may require PA to ensure members meet age, clinical, or other requirements for MaineCare to provide payment and that the MaineCare Health PAS Online Portal contains a complete list of physician-administered drugs that require PA and corresponding PA criteria sheets. Providers must make requests for PA on the Department’s approved form and get approval prior to the date of service. This new PA process is in addition to the requirements for PA in 90.04-7(A).</w:t>
      </w:r>
    </w:p>
    <w:p w14:paraId="1934B2D8" w14:textId="76B04957" w:rsidR="00E63955" w:rsidRPr="00E63955" w:rsidRDefault="00E63955" w:rsidP="00E63955">
      <w:pPr>
        <w:overflowPunct/>
        <w:autoSpaceDE/>
        <w:autoSpaceDN/>
        <w:adjustRightInd/>
        <w:contextualSpacing/>
        <w:textAlignment w:val="auto"/>
        <w:rPr>
          <w:rFonts w:ascii="Bookman Old Style" w:eastAsiaTheme="minorHAnsi" w:hAnsi="Bookman Old Style" w:cstheme="minorBidi"/>
          <w:bCs/>
          <w:sz w:val="22"/>
          <w:szCs w:val="22"/>
        </w:rPr>
      </w:pPr>
      <w:r w:rsidRPr="00E63955">
        <w:rPr>
          <w:rFonts w:ascii="Bookman Old Style" w:eastAsiaTheme="minorHAnsi" w:hAnsi="Bookman Old Style" w:cstheme="minorBidi"/>
          <w:bCs/>
          <w:sz w:val="22"/>
          <w:szCs w:val="22"/>
        </w:rPr>
        <w:lastRenderedPageBreak/>
        <w:t>The final rule (</w:t>
      </w:r>
      <w:r w:rsidR="0004249A">
        <w:rPr>
          <w:rFonts w:ascii="Bookman Old Style" w:eastAsiaTheme="minorHAnsi" w:hAnsi="Bookman Old Style" w:cstheme="minorBidi"/>
          <w:bCs/>
          <w:sz w:val="22"/>
          <w:szCs w:val="22"/>
        </w:rPr>
        <w:t>s</w:t>
      </w:r>
      <w:r w:rsidRPr="00E63955">
        <w:rPr>
          <w:rFonts w:ascii="Bookman Old Style" w:eastAsiaTheme="minorHAnsi" w:hAnsi="Bookman Old Style" w:cstheme="minorBidi"/>
          <w:bCs/>
          <w:sz w:val="22"/>
          <w:szCs w:val="22"/>
        </w:rPr>
        <w:t>ec. 90.04-30) allows members under the age of 21 to receive the application of topical fluoride varnish up to four times per calendar year from eligible providers, rather than two times per calendar year or three times for members with a high caries rate or new restorations placed in the last 18 months. This change aligns with other states’ Medicaid program limitations on fluoride treatment and the current American Academy of Pediatrics recommendation on fluoride treatment. The final rule also removes the list of allowable providers who may provide topical fluoride varnish and has replaced “eligible providers” and “providers” with “qualified providers.” The adopted rule (</w:t>
      </w:r>
      <w:r w:rsidR="0004249A">
        <w:rPr>
          <w:rFonts w:ascii="Bookman Old Style" w:eastAsiaTheme="minorHAnsi" w:hAnsi="Bookman Old Style" w:cstheme="minorBidi"/>
          <w:bCs/>
          <w:sz w:val="22"/>
          <w:szCs w:val="22"/>
        </w:rPr>
        <w:t>s</w:t>
      </w:r>
      <w:r w:rsidRPr="00E63955">
        <w:rPr>
          <w:rFonts w:ascii="Bookman Old Style" w:eastAsiaTheme="minorHAnsi" w:hAnsi="Bookman Old Style" w:cstheme="minorBidi"/>
          <w:bCs/>
          <w:sz w:val="22"/>
          <w:szCs w:val="22"/>
        </w:rPr>
        <w:t xml:space="preserve">ec. 90.04-31) also allows all members to receive an oral health risk assessment if they do not have a dental home and/or have not seen a dentist in the past year, rather than restricting the service to members under three years of age. In addition, the final rule adds dental hygienists to the list of providers in association with physician services in </w:t>
      </w:r>
      <w:r w:rsidR="0004249A">
        <w:rPr>
          <w:rFonts w:ascii="Bookman Old Style" w:eastAsiaTheme="minorHAnsi" w:hAnsi="Bookman Old Style" w:cstheme="minorBidi"/>
          <w:bCs/>
          <w:sz w:val="22"/>
          <w:szCs w:val="22"/>
        </w:rPr>
        <w:t>s</w:t>
      </w:r>
      <w:r w:rsidRPr="00E63955">
        <w:rPr>
          <w:rFonts w:ascii="Bookman Old Style" w:eastAsiaTheme="minorHAnsi" w:hAnsi="Bookman Old Style" w:cstheme="minorBidi"/>
          <w:bCs/>
          <w:sz w:val="22"/>
          <w:szCs w:val="22"/>
        </w:rPr>
        <w:t>ection 90.04-15.</w:t>
      </w:r>
    </w:p>
    <w:p w14:paraId="15BDD4AC" w14:textId="1B5FCE51" w:rsidR="00E63955" w:rsidRPr="00E63955" w:rsidRDefault="00E63955" w:rsidP="00E63955">
      <w:pPr>
        <w:overflowPunct/>
        <w:autoSpaceDE/>
        <w:autoSpaceDN/>
        <w:adjustRightInd/>
        <w:contextualSpacing/>
        <w:textAlignment w:val="auto"/>
        <w:rPr>
          <w:rFonts w:ascii="Bookman Old Style" w:eastAsiaTheme="minorHAnsi" w:hAnsi="Bookman Old Style" w:cstheme="minorBidi"/>
          <w:bCs/>
          <w:sz w:val="22"/>
          <w:szCs w:val="22"/>
        </w:rPr>
      </w:pPr>
      <w:r w:rsidRPr="00E63955">
        <w:rPr>
          <w:rFonts w:ascii="Bookman Old Style" w:eastAsiaTheme="minorHAnsi" w:hAnsi="Bookman Old Style" w:cstheme="minorBidi"/>
          <w:bCs/>
          <w:sz w:val="22"/>
          <w:szCs w:val="22"/>
        </w:rPr>
        <w:t>The final rule (</w:t>
      </w:r>
      <w:r w:rsidR="0004249A">
        <w:rPr>
          <w:rFonts w:ascii="Bookman Old Style" w:eastAsiaTheme="minorHAnsi" w:hAnsi="Bookman Old Style" w:cstheme="minorBidi"/>
          <w:bCs/>
          <w:sz w:val="22"/>
          <w:szCs w:val="22"/>
        </w:rPr>
        <w:t>s</w:t>
      </w:r>
      <w:r w:rsidRPr="00E63955">
        <w:rPr>
          <w:rFonts w:ascii="Bookman Old Style" w:eastAsiaTheme="minorHAnsi" w:hAnsi="Bookman Old Style" w:cstheme="minorBidi"/>
          <w:bCs/>
          <w:sz w:val="22"/>
          <w:szCs w:val="22"/>
        </w:rPr>
        <w:t>ec. 90.05-2(A)) clarifies that medication abortions are covered and shall be performed in compliance with applicable Food and Drug Administration law and guidelines.</w:t>
      </w:r>
    </w:p>
    <w:p w14:paraId="2E9499E9" w14:textId="55CA0804" w:rsidR="00E63955" w:rsidRPr="00E63955" w:rsidRDefault="00E63955" w:rsidP="00E63955">
      <w:pPr>
        <w:overflowPunct/>
        <w:autoSpaceDE/>
        <w:autoSpaceDN/>
        <w:adjustRightInd/>
        <w:contextualSpacing/>
        <w:textAlignment w:val="auto"/>
        <w:rPr>
          <w:rFonts w:ascii="Bookman Old Style" w:eastAsiaTheme="minorHAnsi" w:hAnsi="Bookman Old Style" w:cstheme="minorBidi"/>
          <w:bCs/>
          <w:sz w:val="22"/>
          <w:szCs w:val="22"/>
        </w:rPr>
      </w:pPr>
      <w:r w:rsidRPr="00E63955">
        <w:rPr>
          <w:rFonts w:ascii="Bookman Old Style" w:eastAsiaTheme="minorHAnsi" w:hAnsi="Bookman Old Style" w:cstheme="minorBidi"/>
          <w:bCs/>
          <w:sz w:val="22"/>
          <w:szCs w:val="22"/>
        </w:rPr>
        <w:t>The 130</w:t>
      </w:r>
      <w:r w:rsidRPr="00E63955">
        <w:rPr>
          <w:rFonts w:ascii="Bookman Old Style" w:eastAsiaTheme="minorHAnsi" w:hAnsi="Bookman Old Style" w:cstheme="minorBidi"/>
          <w:bCs/>
          <w:sz w:val="22"/>
          <w:szCs w:val="22"/>
          <w:vertAlign w:val="superscript"/>
        </w:rPr>
        <w:t>th</w:t>
      </w:r>
      <w:r w:rsidRPr="00E63955">
        <w:rPr>
          <w:rFonts w:ascii="Bookman Old Style" w:eastAsiaTheme="minorHAnsi" w:hAnsi="Bookman Old Style" w:cstheme="minorBidi"/>
          <w:bCs/>
          <w:sz w:val="22"/>
          <w:szCs w:val="22"/>
        </w:rPr>
        <w:t xml:space="preserve"> Maine Legislature enacted PL 2021 </w:t>
      </w:r>
      <w:r w:rsidR="0004249A">
        <w:rPr>
          <w:rFonts w:ascii="Bookman Old Style" w:eastAsiaTheme="minorHAnsi" w:hAnsi="Bookman Old Style" w:cstheme="minorBidi"/>
          <w:bCs/>
          <w:sz w:val="22"/>
          <w:szCs w:val="22"/>
        </w:rPr>
        <w:t>c</w:t>
      </w:r>
      <w:r w:rsidRPr="00E63955">
        <w:rPr>
          <w:rFonts w:ascii="Bookman Old Style" w:eastAsiaTheme="minorHAnsi" w:hAnsi="Bookman Old Style" w:cstheme="minorBidi"/>
          <w:bCs/>
          <w:sz w:val="22"/>
          <w:szCs w:val="22"/>
        </w:rPr>
        <w:t xml:space="preserve">h. 348, </w:t>
      </w:r>
      <w:r w:rsidRPr="00E63955">
        <w:rPr>
          <w:rFonts w:ascii="Bookman Old Style" w:eastAsiaTheme="minorHAnsi" w:hAnsi="Bookman Old Style" w:cstheme="minorBidi"/>
          <w:bCs/>
          <w:i/>
          <w:iCs/>
          <w:sz w:val="22"/>
          <w:szCs w:val="22"/>
        </w:rPr>
        <w:t>An Act to Discontinue the Use of the Terms "Handicap," "Handicapped" and "Hearing Impaired" in State Laws, Rules and Official Documents</w:t>
      </w:r>
      <w:r w:rsidRPr="00E63955">
        <w:rPr>
          <w:rFonts w:ascii="Bookman Old Style" w:eastAsiaTheme="minorHAnsi" w:hAnsi="Bookman Old Style" w:cstheme="minorBidi"/>
          <w:bCs/>
          <w:sz w:val="22"/>
          <w:szCs w:val="22"/>
        </w:rPr>
        <w:t xml:space="preserve">. The final rule replaces the term ‘handicapped’ with ‘person with disabilities’ pursuant to </w:t>
      </w:r>
      <w:r w:rsidR="0004249A">
        <w:rPr>
          <w:rFonts w:ascii="Bookman Old Style" w:eastAsiaTheme="minorHAnsi" w:hAnsi="Bookman Old Style" w:cstheme="minorBidi"/>
          <w:bCs/>
          <w:sz w:val="22"/>
          <w:szCs w:val="22"/>
        </w:rPr>
        <w:t>P</w:t>
      </w:r>
      <w:r w:rsidRPr="00E63955">
        <w:rPr>
          <w:rFonts w:ascii="Bookman Old Style" w:eastAsiaTheme="minorHAnsi" w:hAnsi="Bookman Old Style" w:cstheme="minorBidi"/>
          <w:bCs/>
          <w:sz w:val="22"/>
          <w:szCs w:val="22"/>
        </w:rPr>
        <w:t xml:space="preserve">L 2021 </w:t>
      </w:r>
      <w:r w:rsidR="0004249A">
        <w:rPr>
          <w:rFonts w:ascii="Bookman Old Style" w:eastAsiaTheme="minorHAnsi" w:hAnsi="Bookman Old Style" w:cstheme="minorBidi"/>
          <w:bCs/>
          <w:sz w:val="22"/>
          <w:szCs w:val="22"/>
        </w:rPr>
        <w:t>c</w:t>
      </w:r>
      <w:r w:rsidRPr="00E63955">
        <w:rPr>
          <w:rFonts w:ascii="Bookman Old Style" w:eastAsiaTheme="minorHAnsi" w:hAnsi="Bookman Old Style" w:cstheme="minorBidi"/>
          <w:bCs/>
          <w:sz w:val="22"/>
          <w:szCs w:val="22"/>
        </w:rPr>
        <w:t>h. 348.</w:t>
      </w:r>
    </w:p>
    <w:p w14:paraId="15E147CE" w14:textId="7CF00683" w:rsidR="00E63955" w:rsidRPr="00E63955" w:rsidRDefault="00E63955" w:rsidP="00E63955">
      <w:pPr>
        <w:overflowPunct/>
        <w:autoSpaceDE/>
        <w:autoSpaceDN/>
        <w:adjustRightInd/>
        <w:contextualSpacing/>
        <w:textAlignment w:val="auto"/>
        <w:rPr>
          <w:rFonts w:ascii="Bookman Old Style" w:eastAsiaTheme="minorHAnsi" w:hAnsi="Bookman Old Style" w:cstheme="minorBidi"/>
          <w:bCs/>
          <w:sz w:val="22"/>
          <w:szCs w:val="22"/>
        </w:rPr>
      </w:pPr>
      <w:r w:rsidRPr="00E63955">
        <w:rPr>
          <w:rFonts w:ascii="Bookman Old Style" w:eastAsiaTheme="minorHAnsi" w:hAnsi="Bookman Old Style" w:cstheme="minorBidi"/>
          <w:bCs/>
          <w:sz w:val="22"/>
          <w:szCs w:val="22"/>
        </w:rPr>
        <w:t xml:space="preserve">Effective June 21, 2022, this </w:t>
      </w:r>
      <w:r w:rsidR="008D3340">
        <w:rPr>
          <w:rFonts w:ascii="Bookman Old Style" w:eastAsiaTheme="minorHAnsi" w:hAnsi="Bookman Old Style" w:cstheme="minorBidi"/>
          <w:bCs/>
          <w:sz w:val="22"/>
          <w:szCs w:val="22"/>
        </w:rPr>
        <w:t>s</w:t>
      </w:r>
      <w:r w:rsidRPr="00E63955">
        <w:rPr>
          <w:rFonts w:ascii="Bookman Old Style" w:eastAsiaTheme="minorHAnsi" w:hAnsi="Bookman Old Style" w:cstheme="minorBidi"/>
          <w:bCs/>
          <w:sz w:val="22"/>
          <w:szCs w:val="22"/>
        </w:rPr>
        <w:t xml:space="preserve">ection 90 rulemaking also eliminates </w:t>
      </w:r>
      <w:r w:rsidR="008D3340">
        <w:rPr>
          <w:rFonts w:ascii="Bookman Old Style" w:eastAsiaTheme="minorHAnsi" w:hAnsi="Bookman Old Style" w:cstheme="minorBidi"/>
          <w:bCs/>
          <w:sz w:val="22"/>
          <w:szCs w:val="22"/>
        </w:rPr>
        <w:t>s</w:t>
      </w:r>
      <w:r w:rsidRPr="00E63955">
        <w:rPr>
          <w:rFonts w:ascii="Bookman Old Style" w:eastAsiaTheme="minorHAnsi" w:hAnsi="Bookman Old Style" w:cstheme="minorBidi"/>
          <w:bCs/>
          <w:sz w:val="22"/>
          <w:szCs w:val="22"/>
        </w:rPr>
        <w:t xml:space="preserve">ec. 90.09-4, </w:t>
      </w:r>
      <w:r w:rsidR="008D3340">
        <w:rPr>
          <w:rFonts w:ascii="Bookman Old Style" w:eastAsiaTheme="minorHAnsi" w:hAnsi="Bookman Old Style" w:cstheme="minorBidi"/>
          <w:bCs/>
          <w:sz w:val="22"/>
          <w:szCs w:val="22"/>
        </w:rPr>
        <w:t>“</w:t>
      </w:r>
      <w:r w:rsidRPr="00E63955">
        <w:rPr>
          <w:rFonts w:ascii="Bookman Old Style" w:eastAsiaTheme="minorHAnsi" w:hAnsi="Bookman Old Style" w:cstheme="minorBidi"/>
          <w:bCs/>
          <w:sz w:val="22"/>
          <w:szCs w:val="22"/>
        </w:rPr>
        <w:t>Primary Care Provider Incentive Payment (PCPIP)</w:t>
      </w:r>
      <w:r w:rsidR="008D3340">
        <w:rPr>
          <w:rFonts w:ascii="Bookman Old Style" w:eastAsiaTheme="minorHAnsi" w:hAnsi="Bookman Old Style" w:cstheme="minorBidi"/>
          <w:bCs/>
          <w:sz w:val="22"/>
          <w:szCs w:val="22"/>
        </w:rPr>
        <w:t>”</w:t>
      </w:r>
      <w:r w:rsidRPr="00E63955">
        <w:rPr>
          <w:rFonts w:ascii="Bookman Old Style" w:eastAsiaTheme="minorHAnsi" w:hAnsi="Bookman Old Style" w:cstheme="minorBidi"/>
          <w:bCs/>
          <w:sz w:val="22"/>
          <w:szCs w:val="22"/>
        </w:rPr>
        <w:t>, as part of the new Primary Care Plus (PCPlus) initiative. PCPIP authorizes an incentive payment to primary care practices (PCP) based on their performance on several access, utilization, and quality measures. Retaining this payment after PCPlus takes effect would be duplicative of the reimbursement PCPs will receive under the new PCPlus rule. PCPs who currently receive the Incentive Payment may instead apply to participate in PCPlus and, if approved as part of the program, will receive reimbursement based on their performance for members attributed to their practice.</w:t>
      </w:r>
    </w:p>
    <w:p w14:paraId="7E8C5A3C" w14:textId="3D9EDBF4" w:rsidR="00E63955" w:rsidRPr="00E63955" w:rsidRDefault="00E63955" w:rsidP="008D3340">
      <w:pPr>
        <w:overflowPunct/>
        <w:autoSpaceDE/>
        <w:autoSpaceDN/>
        <w:adjustRightInd/>
        <w:ind w:right="-90"/>
        <w:contextualSpacing/>
        <w:textAlignment w:val="auto"/>
        <w:rPr>
          <w:rFonts w:ascii="Bookman Old Style" w:eastAsiaTheme="minorHAnsi" w:hAnsi="Bookman Old Style" w:cstheme="minorBidi"/>
          <w:bCs/>
          <w:sz w:val="22"/>
          <w:szCs w:val="22"/>
        </w:rPr>
      </w:pPr>
      <w:r w:rsidRPr="00E63955">
        <w:rPr>
          <w:rFonts w:ascii="Bookman Old Style" w:eastAsiaTheme="minorHAnsi" w:hAnsi="Bookman Old Style" w:cstheme="minorBidi"/>
          <w:bCs/>
          <w:sz w:val="22"/>
          <w:szCs w:val="22"/>
        </w:rPr>
        <w:t xml:space="preserve">To complete the transition to PCPlus, the Department also significantly revises MBM, </w:t>
      </w:r>
      <w:r w:rsidR="008D3340">
        <w:rPr>
          <w:rFonts w:ascii="Bookman Old Style" w:eastAsiaTheme="minorHAnsi" w:hAnsi="Bookman Old Style" w:cstheme="minorBidi"/>
          <w:bCs/>
          <w:sz w:val="22"/>
          <w:szCs w:val="22"/>
        </w:rPr>
        <w:t>c</w:t>
      </w:r>
      <w:r w:rsidRPr="00E63955">
        <w:rPr>
          <w:rFonts w:ascii="Bookman Old Style" w:eastAsiaTheme="minorHAnsi" w:hAnsi="Bookman Old Style" w:cstheme="minorBidi"/>
          <w:bCs/>
          <w:sz w:val="22"/>
          <w:szCs w:val="22"/>
        </w:rPr>
        <w:t xml:space="preserve">h. II </w:t>
      </w:r>
      <w:r w:rsidR="008D3340">
        <w:rPr>
          <w:rFonts w:ascii="Bookman Old Style" w:eastAsiaTheme="minorHAnsi" w:hAnsi="Bookman Old Style" w:cstheme="minorBidi"/>
          <w:bCs/>
          <w:sz w:val="22"/>
          <w:szCs w:val="22"/>
        </w:rPr>
        <w:t>s</w:t>
      </w:r>
      <w:r w:rsidRPr="00E63955">
        <w:rPr>
          <w:rFonts w:ascii="Bookman Old Style" w:eastAsiaTheme="minorHAnsi" w:hAnsi="Bookman Old Style" w:cstheme="minorBidi"/>
          <w:bCs/>
          <w:sz w:val="22"/>
          <w:szCs w:val="22"/>
        </w:rPr>
        <w:t>ec. 91 (adopted to be titled “Health Home Services – Community Care Teams</w:t>
      </w:r>
      <w:r w:rsidR="008D3340">
        <w:rPr>
          <w:rFonts w:ascii="Bookman Old Style" w:eastAsiaTheme="minorHAnsi" w:hAnsi="Bookman Old Style" w:cstheme="minorBidi"/>
          <w:bCs/>
          <w:sz w:val="22"/>
          <w:szCs w:val="22"/>
        </w:rPr>
        <w:t>”</w:t>
      </w:r>
      <w:r w:rsidRPr="00E63955">
        <w:rPr>
          <w:rFonts w:ascii="Bookman Old Style" w:eastAsiaTheme="minorHAnsi" w:hAnsi="Bookman Old Style" w:cstheme="minorBidi"/>
          <w:bCs/>
          <w:sz w:val="22"/>
          <w:szCs w:val="22"/>
        </w:rPr>
        <w:t>), which includes repealing Health Home Practices. All of these rulemakings make up the PCPlus initiative, will be adopted simultaneously, and will have the same effective date.</w:t>
      </w:r>
    </w:p>
    <w:p w14:paraId="696EBD09" w14:textId="7CCB7FC0" w:rsidR="00E63955" w:rsidRPr="00E63955" w:rsidRDefault="00E63955" w:rsidP="00E63955">
      <w:pPr>
        <w:overflowPunct/>
        <w:autoSpaceDE/>
        <w:autoSpaceDN/>
        <w:adjustRightInd/>
        <w:contextualSpacing/>
        <w:textAlignment w:val="auto"/>
        <w:rPr>
          <w:rFonts w:ascii="Bookman Old Style" w:eastAsiaTheme="minorHAnsi" w:hAnsi="Bookman Old Style" w:cstheme="minorBidi"/>
          <w:bCs/>
          <w:sz w:val="22"/>
          <w:szCs w:val="22"/>
        </w:rPr>
      </w:pPr>
      <w:r w:rsidRPr="00E63955">
        <w:rPr>
          <w:rFonts w:ascii="Bookman Old Style" w:eastAsiaTheme="minorHAnsi" w:hAnsi="Bookman Old Style" w:cstheme="minorBidi"/>
          <w:bCs/>
          <w:sz w:val="22"/>
          <w:szCs w:val="22"/>
        </w:rPr>
        <w:t xml:space="preserve">The PCPlus program is intended to give primary care providers (PCPs) greater flexibility and incentives to effectively meet MaineCare members’ health care needs by transitioning away from a volume-based (fee-for-service) payment system with little connection to value, toward an approach that provides risk-adjusted Population-Based Payments tied to cost- and quality-related outcomes. To receive reimbursement under PCPlus, providers are required to locate, coordinate, and monitor health care services for members who are attributed to them. The Department will continue to reimburse other MaineCare covered services under the fee-for-service system. Interested parties should refer to the new PCPlus rule (MBM, </w:t>
      </w:r>
      <w:r w:rsidR="008D3340">
        <w:rPr>
          <w:rFonts w:ascii="Bookman Old Style" w:eastAsiaTheme="minorHAnsi" w:hAnsi="Bookman Old Style" w:cstheme="minorBidi"/>
          <w:bCs/>
          <w:sz w:val="22"/>
          <w:szCs w:val="22"/>
        </w:rPr>
        <w:t>c</w:t>
      </w:r>
      <w:r w:rsidRPr="00E63955">
        <w:rPr>
          <w:rFonts w:ascii="Bookman Old Style" w:eastAsiaTheme="minorHAnsi" w:hAnsi="Bookman Old Style" w:cstheme="minorBidi"/>
          <w:bCs/>
          <w:sz w:val="22"/>
          <w:szCs w:val="22"/>
        </w:rPr>
        <w:t xml:space="preserve">h. VI </w:t>
      </w:r>
      <w:r w:rsidR="008D3340">
        <w:rPr>
          <w:rFonts w:ascii="Bookman Old Style" w:eastAsiaTheme="minorHAnsi" w:hAnsi="Bookman Old Style" w:cstheme="minorBidi"/>
          <w:bCs/>
          <w:sz w:val="22"/>
          <w:szCs w:val="22"/>
        </w:rPr>
        <w:t>s</w:t>
      </w:r>
      <w:r w:rsidRPr="00E63955">
        <w:rPr>
          <w:rFonts w:ascii="Bookman Old Style" w:eastAsiaTheme="minorHAnsi" w:hAnsi="Bookman Old Style" w:cstheme="minorBidi"/>
          <w:bCs/>
          <w:sz w:val="22"/>
          <w:szCs w:val="22"/>
        </w:rPr>
        <w:t>ec. 3) for more details.</w:t>
      </w:r>
    </w:p>
    <w:p w14:paraId="5856EB3E" w14:textId="77777777" w:rsidR="00E63955" w:rsidRPr="00E63955" w:rsidRDefault="00E63955" w:rsidP="00E63955">
      <w:pPr>
        <w:overflowPunct/>
        <w:autoSpaceDE/>
        <w:autoSpaceDN/>
        <w:adjustRightInd/>
        <w:textAlignment w:val="auto"/>
        <w:rPr>
          <w:rFonts w:ascii="Bookman Old Style" w:eastAsiaTheme="minorHAnsi" w:hAnsi="Bookman Old Style" w:cstheme="minorBidi"/>
          <w:bCs/>
          <w:sz w:val="22"/>
          <w:szCs w:val="22"/>
        </w:rPr>
      </w:pPr>
      <w:r w:rsidRPr="00E63955">
        <w:rPr>
          <w:rFonts w:ascii="Bookman Old Style" w:eastAsiaTheme="minorHAnsi" w:hAnsi="Bookman Old Style" w:cstheme="minorBidi"/>
          <w:bCs/>
          <w:sz w:val="22"/>
          <w:szCs w:val="22"/>
        </w:rPr>
        <w:t>On April 21, 2022, the Department received approval from the Centers for Medicare and Medicaid Services (CMS) for the state plan amendment (SPA) to implement the PCPlus program. The Department shall seek approval from CMS for SPAs to repeal and revise any other programs necessary to implement the PCPlus program. The Department will publish notice of changes in reimbursement methodology pursuant to 42 CFR 447.205.</w:t>
      </w:r>
    </w:p>
    <w:p w14:paraId="198B95B9" w14:textId="77777777" w:rsidR="00E63955" w:rsidRPr="00E63955" w:rsidRDefault="00E63955" w:rsidP="00E63955">
      <w:pPr>
        <w:overflowPunct/>
        <w:autoSpaceDE/>
        <w:autoSpaceDN/>
        <w:adjustRightInd/>
        <w:textAlignment w:val="auto"/>
        <w:rPr>
          <w:rFonts w:ascii="Bookman Old Style" w:hAnsi="Bookman Old Style"/>
          <w:bCs/>
          <w:sz w:val="22"/>
          <w:szCs w:val="22"/>
        </w:rPr>
      </w:pPr>
      <w:r w:rsidRPr="00E63955">
        <w:rPr>
          <w:rFonts w:ascii="Bookman Old Style" w:hAnsi="Bookman Old Style"/>
          <w:bCs/>
          <w:sz w:val="22"/>
          <w:szCs w:val="22"/>
        </w:rPr>
        <w:t xml:space="preserve">See </w:t>
      </w:r>
      <w:hyperlink r:id="rId40" w:history="1">
        <w:r w:rsidRPr="00E63955">
          <w:rPr>
            <w:rFonts w:ascii="Bookman Old Style" w:hAnsi="Bookman Old Style"/>
            <w:bCs/>
            <w:color w:val="0000FF"/>
            <w:sz w:val="22"/>
            <w:szCs w:val="22"/>
            <w:u w:val="single"/>
          </w:rPr>
          <w:t>http://www.maine.gov/dhhs/oms/rules/index.shtml</w:t>
        </w:r>
      </w:hyperlink>
      <w:r w:rsidRPr="00E63955">
        <w:rPr>
          <w:rFonts w:ascii="Bookman Old Style" w:hAnsi="Bookman Old Style"/>
          <w:bCs/>
          <w:sz w:val="22"/>
          <w:szCs w:val="22"/>
        </w:rPr>
        <w:t xml:space="preserve"> for rules and related rulemaking documents.</w:t>
      </w:r>
    </w:p>
    <w:p w14:paraId="1AFB98C6" w14:textId="77777777" w:rsidR="00E63955" w:rsidRPr="00E63955" w:rsidRDefault="00E63955" w:rsidP="00E63955">
      <w:pPr>
        <w:overflowPunct/>
        <w:autoSpaceDE/>
        <w:autoSpaceDN/>
        <w:adjustRightInd/>
        <w:textAlignment w:val="auto"/>
        <w:rPr>
          <w:rFonts w:ascii="Bookman Old Style" w:hAnsi="Bookman Old Style"/>
          <w:bCs/>
          <w:sz w:val="22"/>
          <w:szCs w:val="22"/>
        </w:rPr>
      </w:pPr>
      <w:r w:rsidRPr="00E63955">
        <w:rPr>
          <w:rFonts w:ascii="Bookman Old Style" w:hAnsi="Bookman Old Style"/>
          <w:bCs/>
          <w:sz w:val="22"/>
          <w:szCs w:val="22"/>
        </w:rPr>
        <w:lastRenderedPageBreak/>
        <w:t>EFFECTIVE DATE: May 14, 2022</w:t>
      </w:r>
    </w:p>
    <w:p w14:paraId="452A8834" w14:textId="39D7EA0C" w:rsidR="008D3340" w:rsidRPr="00E63955" w:rsidRDefault="008D3340" w:rsidP="00190835">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OMS</w:t>
      </w:r>
      <w:r w:rsidR="00E63955" w:rsidRPr="00E63955">
        <w:rPr>
          <w:rFonts w:ascii="Bookman Old Style" w:hAnsi="Bookman Old Style"/>
          <w:bCs/>
          <w:sz w:val="22"/>
          <w:szCs w:val="22"/>
        </w:rPr>
        <w:t xml:space="preserve"> CONTACT PERSON: Henry Eckerson, Comprehensive Health Planner II</w:t>
      </w:r>
      <w:r>
        <w:rPr>
          <w:rFonts w:ascii="Bookman Old Style" w:hAnsi="Bookman Old Style"/>
          <w:bCs/>
          <w:sz w:val="22"/>
          <w:szCs w:val="22"/>
        </w:rPr>
        <w:t xml:space="preserve">, </w:t>
      </w:r>
      <w:r w:rsidR="00E63955" w:rsidRPr="00E63955">
        <w:rPr>
          <w:rFonts w:ascii="Bookman Old Style" w:hAnsi="Bookman Old Style"/>
          <w:bCs/>
          <w:sz w:val="22"/>
          <w:szCs w:val="22"/>
        </w:rPr>
        <w:t>MaineCare Services</w:t>
      </w:r>
      <w:r>
        <w:rPr>
          <w:rFonts w:ascii="Bookman Old Style" w:hAnsi="Bookman Old Style"/>
          <w:bCs/>
          <w:sz w:val="22"/>
          <w:szCs w:val="22"/>
        </w:rPr>
        <w:t xml:space="preserve">, </w:t>
      </w:r>
      <w:r w:rsidR="00E63955" w:rsidRPr="00E63955">
        <w:rPr>
          <w:rFonts w:ascii="Bookman Old Style" w:hAnsi="Bookman Old Style"/>
          <w:bCs/>
          <w:sz w:val="22"/>
          <w:szCs w:val="22"/>
        </w:rPr>
        <w:t xml:space="preserve">109 Capitol Street </w:t>
      </w:r>
      <w:r>
        <w:rPr>
          <w:rFonts w:ascii="Bookman Old Style" w:hAnsi="Bookman Old Style"/>
          <w:bCs/>
          <w:sz w:val="22"/>
          <w:szCs w:val="22"/>
        </w:rPr>
        <w:t xml:space="preserve">- </w:t>
      </w:r>
      <w:r w:rsidR="00E63955" w:rsidRPr="00E63955">
        <w:rPr>
          <w:rFonts w:ascii="Bookman Old Style" w:hAnsi="Bookman Old Style"/>
          <w:bCs/>
          <w:sz w:val="22"/>
          <w:szCs w:val="22"/>
        </w:rPr>
        <w:t>11 State House Station</w:t>
      </w:r>
      <w:r>
        <w:rPr>
          <w:rFonts w:ascii="Bookman Old Style" w:hAnsi="Bookman Old Style"/>
          <w:bCs/>
          <w:sz w:val="22"/>
          <w:szCs w:val="22"/>
        </w:rPr>
        <w:t xml:space="preserve">, </w:t>
      </w:r>
      <w:r w:rsidR="00E63955" w:rsidRPr="00E63955">
        <w:rPr>
          <w:rFonts w:ascii="Bookman Old Style" w:hAnsi="Bookman Old Style"/>
          <w:bCs/>
          <w:sz w:val="22"/>
          <w:szCs w:val="22"/>
        </w:rPr>
        <w:t>Augusta, Maine 04333-0011</w:t>
      </w:r>
      <w:r w:rsidR="00190835">
        <w:rPr>
          <w:rFonts w:ascii="Bookman Old Style" w:hAnsi="Bookman Old Style"/>
          <w:bCs/>
          <w:sz w:val="22"/>
          <w:szCs w:val="22"/>
        </w:rPr>
        <w:t xml:space="preserve">. </w:t>
      </w:r>
      <w:r w:rsidR="00E63955" w:rsidRPr="00E63955">
        <w:rPr>
          <w:rFonts w:ascii="Bookman Old Style" w:hAnsi="Bookman Old Style"/>
          <w:bCs/>
          <w:sz w:val="22"/>
          <w:szCs w:val="22"/>
        </w:rPr>
        <w:t>T</w:t>
      </w:r>
      <w:r w:rsidR="00190835" w:rsidRPr="00E63955">
        <w:rPr>
          <w:rFonts w:ascii="Bookman Old Style" w:hAnsi="Bookman Old Style"/>
          <w:bCs/>
          <w:sz w:val="22"/>
          <w:szCs w:val="22"/>
        </w:rPr>
        <w:t>elephone</w:t>
      </w:r>
      <w:r w:rsidR="00E63955" w:rsidRPr="00E63955">
        <w:rPr>
          <w:rFonts w:ascii="Bookman Old Style" w:hAnsi="Bookman Old Style"/>
          <w:bCs/>
          <w:sz w:val="22"/>
          <w:szCs w:val="22"/>
        </w:rPr>
        <w:t xml:space="preserve">: </w:t>
      </w:r>
      <w:r w:rsidR="00190835">
        <w:rPr>
          <w:rFonts w:ascii="Bookman Old Style" w:hAnsi="Bookman Old Style"/>
          <w:bCs/>
          <w:sz w:val="22"/>
          <w:szCs w:val="22"/>
        </w:rPr>
        <w:t>(</w:t>
      </w:r>
      <w:r w:rsidR="00E63955" w:rsidRPr="00E63955">
        <w:rPr>
          <w:rFonts w:ascii="Bookman Old Style" w:hAnsi="Bookman Old Style"/>
          <w:bCs/>
          <w:sz w:val="22"/>
          <w:szCs w:val="22"/>
        </w:rPr>
        <w:t>207</w:t>
      </w:r>
      <w:r w:rsidR="00190835">
        <w:rPr>
          <w:rFonts w:ascii="Bookman Old Style" w:hAnsi="Bookman Old Style"/>
          <w:bCs/>
          <w:sz w:val="22"/>
          <w:szCs w:val="22"/>
        </w:rPr>
        <w:t xml:space="preserve">) </w:t>
      </w:r>
      <w:r w:rsidR="00E63955" w:rsidRPr="00E63955">
        <w:rPr>
          <w:rFonts w:ascii="Bookman Old Style" w:hAnsi="Bookman Old Style"/>
          <w:bCs/>
          <w:sz w:val="22"/>
          <w:szCs w:val="22"/>
        </w:rPr>
        <w:t>624-4085</w:t>
      </w:r>
      <w:r w:rsidR="00190835">
        <w:rPr>
          <w:rFonts w:ascii="Bookman Old Style" w:hAnsi="Bookman Old Style"/>
          <w:bCs/>
          <w:sz w:val="22"/>
          <w:szCs w:val="22"/>
        </w:rPr>
        <w:t>.</w:t>
      </w:r>
      <w:r w:rsidR="00E63955" w:rsidRPr="00E63955">
        <w:rPr>
          <w:rFonts w:ascii="Bookman Old Style" w:hAnsi="Bookman Old Style"/>
          <w:bCs/>
          <w:sz w:val="22"/>
          <w:szCs w:val="22"/>
        </w:rPr>
        <w:t xml:space="preserve"> F</w:t>
      </w:r>
      <w:r w:rsidR="00190835">
        <w:rPr>
          <w:rFonts w:ascii="Bookman Old Style" w:hAnsi="Bookman Old Style"/>
          <w:bCs/>
          <w:sz w:val="22"/>
          <w:szCs w:val="22"/>
        </w:rPr>
        <w:t>ax</w:t>
      </w:r>
      <w:r w:rsidR="00E63955" w:rsidRPr="00E63955">
        <w:rPr>
          <w:rFonts w:ascii="Bookman Old Style" w:hAnsi="Bookman Old Style"/>
          <w:bCs/>
          <w:sz w:val="22"/>
          <w:szCs w:val="22"/>
        </w:rPr>
        <w:t>: (207) 287-6106</w:t>
      </w:r>
      <w:r w:rsidR="00190835">
        <w:rPr>
          <w:rFonts w:ascii="Bookman Old Style" w:hAnsi="Bookman Old Style"/>
          <w:bCs/>
          <w:sz w:val="22"/>
          <w:szCs w:val="22"/>
        </w:rPr>
        <w:t xml:space="preserve">. </w:t>
      </w:r>
      <w:r w:rsidR="00E63955" w:rsidRPr="00E63955">
        <w:rPr>
          <w:rFonts w:ascii="Bookman Old Style" w:hAnsi="Bookman Old Style"/>
          <w:bCs/>
          <w:sz w:val="22"/>
          <w:szCs w:val="22"/>
        </w:rPr>
        <w:t>TTY: 711 (Deaf or Hard of Hearing)</w:t>
      </w:r>
      <w:r w:rsidR="00190835">
        <w:rPr>
          <w:rFonts w:ascii="Bookman Old Style" w:hAnsi="Bookman Old Style"/>
          <w:bCs/>
          <w:sz w:val="22"/>
          <w:szCs w:val="22"/>
        </w:rPr>
        <w:t xml:space="preserve">. </w:t>
      </w:r>
      <w:r w:rsidRPr="00E63955">
        <w:rPr>
          <w:rFonts w:ascii="Bookman Old Style" w:hAnsi="Bookman Old Style"/>
          <w:bCs/>
          <w:sz w:val="22"/>
          <w:szCs w:val="22"/>
        </w:rPr>
        <w:t>E</w:t>
      </w:r>
      <w:r w:rsidR="00190835">
        <w:rPr>
          <w:rFonts w:ascii="Bookman Old Style" w:hAnsi="Bookman Old Style"/>
          <w:bCs/>
          <w:sz w:val="22"/>
          <w:szCs w:val="22"/>
        </w:rPr>
        <w:t>mail</w:t>
      </w:r>
      <w:r w:rsidRPr="00E63955">
        <w:rPr>
          <w:rFonts w:ascii="Bookman Old Style" w:hAnsi="Bookman Old Style"/>
          <w:bCs/>
          <w:sz w:val="22"/>
          <w:szCs w:val="22"/>
        </w:rPr>
        <w:t xml:space="preserve">: </w:t>
      </w:r>
      <w:hyperlink r:id="rId41" w:history="1">
        <w:r w:rsidR="00190835" w:rsidRPr="006C2FC4">
          <w:rPr>
            <w:rStyle w:val="Hyperlink"/>
            <w:rFonts w:ascii="Bookman Old Style" w:hAnsi="Bookman Old Style"/>
            <w:bCs/>
            <w:sz w:val="22"/>
            <w:szCs w:val="22"/>
          </w:rPr>
          <w:t>H</w:t>
        </w:r>
        <w:r w:rsidR="00190835" w:rsidRPr="00E63955">
          <w:rPr>
            <w:rStyle w:val="Hyperlink"/>
            <w:rFonts w:ascii="Bookman Old Style" w:hAnsi="Bookman Old Style"/>
            <w:bCs/>
            <w:sz w:val="22"/>
            <w:szCs w:val="22"/>
          </w:rPr>
          <w:t>enry.</w:t>
        </w:r>
        <w:r w:rsidR="00190835" w:rsidRPr="006C2FC4">
          <w:rPr>
            <w:rStyle w:val="Hyperlink"/>
            <w:rFonts w:ascii="Bookman Old Style" w:hAnsi="Bookman Old Style"/>
            <w:bCs/>
            <w:sz w:val="22"/>
            <w:szCs w:val="22"/>
          </w:rPr>
          <w:t>E</w:t>
        </w:r>
        <w:r w:rsidR="00190835" w:rsidRPr="00E63955">
          <w:rPr>
            <w:rStyle w:val="Hyperlink"/>
            <w:rFonts w:ascii="Bookman Old Style" w:hAnsi="Bookman Old Style"/>
            <w:bCs/>
            <w:sz w:val="22"/>
            <w:szCs w:val="22"/>
          </w:rPr>
          <w:t>ckerson@</w:t>
        </w:r>
        <w:r w:rsidR="00190835" w:rsidRPr="006C2FC4">
          <w:rPr>
            <w:rStyle w:val="Hyperlink"/>
            <w:rFonts w:ascii="Bookman Old Style" w:hAnsi="Bookman Old Style"/>
            <w:bCs/>
            <w:sz w:val="22"/>
            <w:szCs w:val="22"/>
          </w:rPr>
          <w:t>M</w:t>
        </w:r>
        <w:r w:rsidR="00190835" w:rsidRPr="00E63955">
          <w:rPr>
            <w:rStyle w:val="Hyperlink"/>
            <w:rFonts w:ascii="Bookman Old Style" w:hAnsi="Bookman Old Style"/>
            <w:bCs/>
            <w:sz w:val="22"/>
            <w:szCs w:val="22"/>
          </w:rPr>
          <w:t>aine.gov</w:t>
        </w:r>
      </w:hyperlink>
      <w:r w:rsidR="00190835">
        <w:rPr>
          <w:rFonts w:ascii="Bookman Old Style" w:hAnsi="Bookman Old Style"/>
          <w:bCs/>
          <w:sz w:val="22"/>
          <w:szCs w:val="22"/>
        </w:rPr>
        <w:t>.</w:t>
      </w:r>
    </w:p>
    <w:p w14:paraId="634A6070" w14:textId="6F43D86F" w:rsidR="00987AEF" w:rsidRDefault="00190835" w:rsidP="0005003E">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OMS WEBSITE: </w:t>
      </w:r>
      <w:bookmarkStart w:id="14" w:name="_Hlk103092693"/>
      <w:r w:rsidR="00D51CAD">
        <w:rPr>
          <w:rFonts w:ascii="Bookman Old Style" w:hAnsi="Bookman Old Style"/>
          <w:sz w:val="22"/>
          <w:szCs w:val="22"/>
        </w:rPr>
        <w:fldChar w:fldCharType="begin"/>
      </w:r>
      <w:r w:rsidR="00D51CAD">
        <w:rPr>
          <w:rFonts w:ascii="Bookman Old Style" w:hAnsi="Bookman Old Style"/>
          <w:sz w:val="22"/>
          <w:szCs w:val="22"/>
        </w:rPr>
        <w:instrText xml:space="preserve"> HYPERLINK "</w:instrText>
      </w:r>
      <w:r w:rsidR="00D51CAD" w:rsidRPr="00F00D4D">
        <w:rPr>
          <w:rFonts w:ascii="Bookman Old Style" w:hAnsi="Bookman Old Style"/>
          <w:sz w:val="22"/>
          <w:szCs w:val="22"/>
        </w:rPr>
        <w:instrText>https://www.maine.gov/dhhs/oms</w:instrText>
      </w:r>
      <w:r w:rsidR="00D51CAD">
        <w:rPr>
          <w:rFonts w:ascii="Bookman Old Style" w:hAnsi="Bookman Old Style"/>
          <w:sz w:val="22"/>
          <w:szCs w:val="22"/>
        </w:rPr>
        <w:instrText xml:space="preserve">" </w:instrText>
      </w:r>
      <w:r w:rsidR="00D51CAD">
        <w:rPr>
          <w:rFonts w:ascii="Bookman Old Style" w:hAnsi="Bookman Old Style"/>
          <w:sz w:val="22"/>
          <w:szCs w:val="22"/>
        </w:rPr>
      </w:r>
      <w:r w:rsidR="00D51CAD">
        <w:rPr>
          <w:rFonts w:ascii="Bookman Old Style" w:hAnsi="Bookman Old Style"/>
          <w:sz w:val="22"/>
          <w:szCs w:val="22"/>
        </w:rPr>
        <w:fldChar w:fldCharType="separate"/>
      </w:r>
      <w:r w:rsidR="00D51CAD" w:rsidRPr="006C2FC4">
        <w:rPr>
          <w:rStyle w:val="Hyperlink"/>
          <w:rFonts w:ascii="Bookman Old Style" w:hAnsi="Bookman Old Style"/>
          <w:sz w:val="22"/>
          <w:szCs w:val="22"/>
        </w:rPr>
        <w:t>https://www.maine.gov/dhhs/</w:t>
      </w:r>
      <w:bookmarkEnd w:id="14"/>
      <w:r w:rsidR="00D51CAD" w:rsidRPr="006C2FC4">
        <w:rPr>
          <w:rStyle w:val="Hyperlink"/>
          <w:rFonts w:ascii="Bookman Old Style" w:hAnsi="Bookman Old Style"/>
          <w:sz w:val="22"/>
          <w:szCs w:val="22"/>
        </w:rPr>
        <w:t>oms</w:t>
      </w:r>
      <w:r w:rsidR="00D51CAD">
        <w:rPr>
          <w:rFonts w:ascii="Bookman Old Style" w:hAnsi="Bookman Old Style"/>
          <w:sz w:val="22"/>
          <w:szCs w:val="22"/>
        </w:rPr>
        <w:fldChar w:fldCharType="end"/>
      </w:r>
      <w:r>
        <w:rPr>
          <w:rFonts w:ascii="Bookman Old Style" w:hAnsi="Bookman Old Style"/>
          <w:sz w:val="22"/>
          <w:szCs w:val="22"/>
        </w:rPr>
        <w:t>.</w:t>
      </w:r>
    </w:p>
    <w:p w14:paraId="4A423CB4" w14:textId="7ECF375E" w:rsidR="00190835" w:rsidRDefault="00190835" w:rsidP="0005003E">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OMS RULEMAKING LIAISON: </w:t>
      </w:r>
      <w:hyperlink r:id="rId42" w:history="1">
        <w:r w:rsidRPr="006C2FC4">
          <w:rPr>
            <w:rStyle w:val="Hyperlink"/>
            <w:rFonts w:ascii="Bookman Old Style" w:hAnsi="Bookman Old Style"/>
            <w:sz w:val="22"/>
            <w:szCs w:val="22"/>
          </w:rPr>
          <w:t>Jennifer.Patterson@Maine.gov</w:t>
        </w:r>
      </w:hyperlink>
      <w:r>
        <w:rPr>
          <w:rFonts w:ascii="Bookman Old Style" w:hAnsi="Bookman Old Style"/>
          <w:sz w:val="22"/>
          <w:szCs w:val="22"/>
        </w:rPr>
        <w:t>.</w:t>
      </w:r>
    </w:p>
    <w:p w14:paraId="7965F4E7" w14:textId="4AF6FAFD" w:rsidR="00190835" w:rsidRDefault="00190835" w:rsidP="0005003E">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DHHS WEBSITE: </w:t>
      </w:r>
      <w:hyperlink r:id="rId43" w:history="1">
        <w:r w:rsidR="00D51CAD" w:rsidRPr="006C2FC4">
          <w:rPr>
            <w:rStyle w:val="Hyperlink"/>
            <w:rFonts w:ascii="Bookman Old Style" w:hAnsi="Bookman Old Style"/>
            <w:sz w:val="22"/>
            <w:szCs w:val="22"/>
          </w:rPr>
          <w:t>https://www.maine.gov/dhhs/</w:t>
        </w:r>
      </w:hyperlink>
      <w:r>
        <w:rPr>
          <w:rFonts w:ascii="Bookman Old Style" w:hAnsi="Bookman Old Style"/>
          <w:sz w:val="22"/>
          <w:szCs w:val="22"/>
        </w:rPr>
        <w:t>.</w:t>
      </w:r>
    </w:p>
    <w:p w14:paraId="3D7DED0D" w14:textId="6E8C15FE" w:rsidR="00190835" w:rsidRDefault="00190835" w:rsidP="0005003E">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DHHS RULEMAKING LIAISON: </w:t>
      </w:r>
      <w:hyperlink r:id="rId44" w:history="1">
        <w:r w:rsidRPr="006C2FC4">
          <w:rPr>
            <w:rStyle w:val="Hyperlink"/>
            <w:rFonts w:ascii="Bookman Old Style" w:hAnsi="Bookman Old Style"/>
            <w:sz w:val="22"/>
            <w:szCs w:val="22"/>
          </w:rPr>
          <w:t>Kevin.Wells@Maine.gov</w:t>
        </w:r>
      </w:hyperlink>
      <w:r>
        <w:rPr>
          <w:rFonts w:ascii="Bookman Old Style" w:hAnsi="Bookman Old Style"/>
          <w:sz w:val="22"/>
          <w:szCs w:val="22"/>
        </w:rPr>
        <w:t>.</w:t>
      </w:r>
    </w:p>
    <w:p w14:paraId="1958F8F3" w14:textId="05535274" w:rsidR="00190835" w:rsidRDefault="00190835" w:rsidP="00190835">
      <w:pPr>
        <w:pBdr>
          <w:bottom w:val="single" w:sz="4" w:space="1" w:color="auto"/>
        </w:pBdr>
        <w:tabs>
          <w:tab w:val="left" w:pos="270"/>
          <w:tab w:val="left" w:pos="3060"/>
        </w:tabs>
        <w:overflowPunct/>
        <w:autoSpaceDE/>
        <w:autoSpaceDN/>
        <w:adjustRightInd/>
        <w:textAlignment w:val="auto"/>
        <w:rPr>
          <w:rFonts w:ascii="Bookman Old Style" w:hAnsi="Bookman Old Style"/>
          <w:sz w:val="22"/>
          <w:szCs w:val="22"/>
        </w:rPr>
      </w:pPr>
    </w:p>
    <w:p w14:paraId="688EED40" w14:textId="4E30AA88" w:rsidR="00190835" w:rsidRDefault="00190835" w:rsidP="0052042B">
      <w:pPr>
        <w:tabs>
          <w:tab w:val="left" w:pos="270"/>
          <w:tab w:val="left" w:pos="3060"/>
        </w:tabs>
        <w:overflowPunct/>
        <w:autoSpaceDE/>
        <w:autoSpaceDN/>
        <w:adjustRightInd/>
        <w:textAlignment w:val="auto"/>
        <w:rPr>
          <w:rFonts w:ascii="Bookman Old Style" w:hAnsi="Bookman Old Style"/>
          <w:sz w:val="22"/>
          <w:szCs w:val="22"/>
        </w:rPr>
      </w:pPr>
    </w:p>
    <w:p w14:paraId="6D9D0F16" w14:textId="77668546" w:rsidR="00871AC6" w:rsidRPr="00871AC6" w:rsidRDefault="00871AC6" w:rsidP="0052042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hAnsi="Bookman Old Style" w:cs="Arial"/>
          <w:sz w:val="22"/>
          <w:szCs w:val="22"/>
        </w:rPr>
      </w:pPr>
      <w:r w:rsidRPr="00871AC6">
        <w:rPr>
          <w:rFonts w:ascii="Bookman Old Style" w:hAnsi="Bookman Old Style" w:cs="Arial"/>
          <w:sz w:val="22"/>
          <w:szCs w:val="22"/>
        </w:rPr>
        <w:t xml:space="preserve">AGENCY: </w:t>
      </w:r>
      <w:r w:rsidRPr="00871AC6">
        <w:rPr>
          <w:rFonts w:ascii="Bookman Old Style" w:hAnsi="Bookman Old Style" w:cs="Arial"/>
          <w:b/>
          <w:bCs/>
          <w:sz w:val="22"/>
          <w:szCs w:val="22"/>
        </w:rPr>
        <w:t>03-201 - Maine Department of Corrections (MDOC)</w:t>
      </w:r>
    </w:p>
    <w:p w14:paraId="3D58A831" w14:textId="0D6329A7" w:rsidR="00871AC6" w:rsidRPr="00871AC6" w:rsidRDefault="00871AC6" w:rsidP="0052042B">
      <w:pPr>
        <w:tabs>
          <w:tab w:val="left" w:pos="-1440"/>
          <w:tab w:val="left" w:pos="-720"/>
          <w:tab w:val="left" w:pos="580"/>
          <w:tab w:val="left" w:pos="1152"/>
          <w:tab w:val="left" w:pos="1739"/>
          <w:tab w:val="left" w:pos="2400"/>
          <w:tab w:val="left" w:pos="3145"/>
          <w:tab w:val="left" w:pos="3892"/>
          <w:tab w:val="left" w:pos="4470"/>
          <w:tab w:val="left" w:pos="5040"/>
        </w:tabs>
        <w:overflowPunct/>
        <w:autoSpaceDE/>
        <w:autoSpaceDN/>
        <w:adjustRightInd/>
        <w:textAlignment w:val="auto"/>
        <w:rPr>
          <w:rFonts w:ascii="Bookman Old Style" w:hAnsi="Bookman Old Style" w:cs="Arial"/>
          <w:sz w:val="22"/>
          <w:szCs w:val="22"/>
        </w:rPr>
      </w:pPr>
      <w:r w:rsidRPr="00871AC6">
        <w:rPr>
          <w:rFonts w:ascii="Bookman Old Style" w:hAnsi="Bookman Old Style" w:cs="Arial"/>
          <w:sz w:val="22"/>
          <w:szCs w:val="22"/>
        </w:rPr>
        <w:t xml:space="preserve">CHAPTER NUMBER AND TITLE: </w:t>
      </w:r>
      <w:r w:rsidRPr="00871AC6">
        <w:rPr>
          <w:rFonts w:ascii="Bookman Old Style" w:hAnsi="Bookman Old Style" w:cs="Arial"/>
          <w:b/>
          <w:bCs/>
          <w:sz w:val="22"/>
          <w:szCs w:val="22"/>
        </w:rPr>
        <w:t>Ch. 4</w:t>
      </w:r>
      <w:r>
        <w:rPr>
          <w:rFonts w:ascii="Bookman Old Style" w:hAnsi="Bookman Old Style" w:cs="Arial"/>
          <w:sz w:val="22"/>
          <w:szCs w:val="22"/>
        </w:rPr>
        <w:t xml:space="preserve"> </w:t>
      </w:r>
      <w:r w:rsidRPr="00871AC6">
        <w:rPr>
          <w:rFonts w:ascii="Bookman Old Style" w:hAnsi="Bookman Old Style" w:cs="Arial"/>
          <w:i/>
          <w:iCs/>
          <w:sz w:val="22"/>
          <w:szCs w:val="22"/>
        </w:rPr>
        <w:t>(New)</w:t>
      </w:r>
      <w:r w:rsidRPr="00871AC6">
        <w:rPr>
          <w:rFonts w:ascii="Bookman Old Style" w:hAnsi="Bookman Old Style" w:cs="Arial"/>
          <w:sz w:val="22"/>
          <w:szCs w:val="22"/>
        </w:rPr>
        <w:t>, Line of Duty Death Benefit for Corrections Officers</w:t>
      </w:r>
    </w:p>
    <w:p w14:paraId="0D393A8B" w14:textId="3B43DE9D" w:rsidR="00871AC6" w:rsidRPr="00871AC6" w:rsidRDefault="00871AC6" w:rsidP="0052042B">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hAnsi="Bookman Old Style" w:cs="Arial"/>
          <w:sz w:val="22"/>
          <w:szCs w:val="22"/>
        </w:rPr>
      </w:pPr>
      <w:r w:rsidRPr="00871AC6">
        <w:rPr>
          <w:rFonts w:ascii="Bookman Old Style" w:hAnsi="Bookman Old Style" w:cs="Arial"/>
          <w:sz w:val="22"/>
          <w:szCs w:val="22"/>
        </w:rPr>
        <w:t xml:space="preserve">ADOPTED RULE NUMBER: </w:t>
      </w:r>
      <w:r>
        <w:rPr>
          <w:rFonts w:ascii="Bookman Old Style" w:hAnsi="Bookman Old Style" w:cs="Arial"/>
          <w:b/>
          <w:bCs/>
          <w:sz w:val="22"/>
          <w:szCs w:val="22"/>
        </w:rPr>
        <w:t>2022-080</w:t>
      </w:r>
    </w:p>
    <w:p w14:paraId="27133E3D" w14:textId="689B1E17" w:rsidR="00871AC6" w:rsidRPr="00871AC6" w:rsidRDefault="00871AC6" w:rsidP="0052042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eastAsiaTheme="minorEastAsia" w:hAnsi="Bookman Old Style"/>
          <w:sz w:val="22"/>
          <w:szCs w:val="22"/>
        </w:rPr>
      </w:pPr>
      <w:r w:rsidRPr="00871AC6">
        <w:rPr>
          <w:rFonts w:ascii="Bookman Old Style" w:hAnsi="Bookman Old Style" w:cs="Arial"/>
          <w:sz w:val="22"/>
          <w:szCs w:val="22"/>
        </w:rPr>
        <w:t xml:space="preserve">CONCISE SUMMARY: </w:t>
      </w:r>
      <w:r w:rsidRPr="00871AC6">
        <w:rPr>
          <w:rFonts w:ascii="Bookman Old Style" w:eastAsiaTheme="minorEastAsia" w:hAnsi="Bookman Old Style"/>
          <w:sz w:val="22"/>
          <w:szCs w:val="22"/>
        </w:rPr>
        <w:t xml:space="preserve">The purpose of the rule is to establish a process governing the award of death benefits to the child, spouse, or parent of a corrections officer who dies while in the line of duty as required by 25 MRSA </w:t>
      </w:r>
      <w:r w:rsidR="0095708F">
        <w:rPr>
          <w:rFonts w:ascii="Bookman Old Style" w:eastAsiaTheme="minorEastAsia" w:hAnsi="Bookman Old Style"/>
          <w:sz w:val="22"/>
          <w:szCs w:val="22"/>
        </w:rPr>
        <w:t>§</w:t>
      </w:r>
      <w:r w:rsidRPr="00871AC6">
        <w:rPr>
          <w:rFonts w:ascii="Bookman Old Style" w:eastAsiaTheme="minorEastAsia" w:hAnsi="Bookman Old Style"/>
          <w:sz w:val="22"/>
          <w:szCs w:val="22"/>
        </w:rPr>
        <w:t>1612.</w:t>
      </w:r>
    </w:p>
    <w:p w14:paraId="57EDE4B5" w14:textId="4594C2DB" w:rsidR="00871AC6" w:rsidRPr="00871AC6" w:rsidRDefault="00871AC6" w:rsidP="0052042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hAnsi="Bookman Old Style" w:cs="Arial"/>
          <w:sz w:val="22"/>
          <w:szCs w:val="22"/>
        </w:rPr>
      </w:pPr>
      <w:r w:rsidRPr="00871AC6">
        <w:rPr>
          <w:rFonts w:ascii="Bookman Old Style" w:hAnsi="Bookman Old Style" w:cs="Arial"/>
          <w:sz w:val="22"/>
          <w:szCs w:val="22"/>
        </w:rPr>
        <w:t>EFFECTIVE DATE:</w:t>
      </w:r>
      <w:r w:rsidR="0095708F">
        <w:rPr>
          <w:rFonts w:ascii="Bookman Old Style" w:hAnsi="Bookman Old Style" w:cs="Arial"/>
          <w:sz w:val="22"/>
          <w:szCs w:val="22"/>
        </w:rPr>
        <w:t xml:space="preserve"> May 18, 2022</w:t>
      </w:r>
    </w:p>
    <w:p w14:paraId="669AC72D" w14:textId="2BF30A89" w:rsidR="00871AC6" w:rsidRPr="00871AC6" w:rsidRDefault="0095708F" w:rsidP="0052042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hAnsi="Bookman Old Style" w:cs="Arial"/>
          <w:sz w:val="22"/>
          <w:szCs w:val="22"/>
        </w:rPr>
      </w:pPr>
      <w:r>
        <w:rPr>
          <w:rFonts w:ascii="Bookman Old Style" w:hAnsi="Bookman Old Style" w:cs="Arial"/>
          <w:sz w:val="22"/>
          <w:szCs w:val="22"/>
        </w:rPr>
        <w:t>MDOC</w:t>
      </w:r>
      <w:r w:rsidR="00871AC6" w:rsidRPr="00871AC6">
        <w:rPr>
          <w:rFonts w:ascii="Bookman Old Style" w:hAnsi="Bookman Old Style" w:cs="Arial"/>
          <w:sz w:val="22"/>
          <w:szCs w:val="22"/>
        </w:rPr>
        <w:t xml:space="preserve"> CONTACT PERSON</w:t>
      </w:r>
      <w:r>
        <w:rPr>
          <w:rFonts w:ascii="Bookman Old Style" w:hAnsi="Bookman Old Style" w:cs="Arial"/>
          <w:sz w:val="22"/>
          <w:szCs w:val="22"/>
        </w:rPr>
        <w:t xml:space="preserve"> / RULEMAKING LIAISON</w:t>
      </w:r>
      <w:r w:rsidR="00871AC6" w:rsidRPr="00871AC6">
        <w:rPr>
          <w:rFonts w:ascii="Bookman Old Style" w:hAnsi="Bookman Old Style" w:cs="Arial"/>
          <w:sz w:val="22"/>
          <w:szCs w:val="22"/>
        </w:rPr>
        <w:t>: Mary Lucia</w:t>
      </w:r>
      <w:r>
        <w:rPr>
          <w:rFonts w:ascii="Bookman Old Style" w:hAnsi="Bookman Old Style" w:cs="Arial"/>
          <w:sz w:val="22"/>
          <w:szCs w:val="22"/>
        </w:rPr>
        <w:t xml:space="preserve">, </w:t>
      </w:r>
      <w:r w:rsidR="00871AC6" w:rsidRPr="00871AC6">
        <w:rPr>
          <w:rFonts w:ascii="Bookman Old Style" w:hAnsi="Bookman Old Style" w:cs="Arial"/>
          <w:sz w:val="22"/>
          <w:szCs w:val="22"/>
        </w:rPr>
        <w:t>Maine Department of Corrections</w:t>
      </w:r>
      <w:r>
        <w:rPr>
          <w:rFonts w:ascii="Bookman Old Style" w:hAnsi="Bookman Old Style" w:cs="Arial"/>
          <w:sz w:val="22"/>
          <w:szCs w:val="22"/>
        </w:rPr>
        <w:t xml:space="preserve">, </w:t>
      </w:r>
      <w:r w:rsidR="00871AC6" w:rsidRPr="00871AC6">
        <w:rPr>
          <w:rFonts w:ascii="Bookman Old Style" w:hAnsi="Bookman Old Style" w:cs="Arial"/>
          <w:sz w:val="22"/>
          <w:szCs w:val="22"/>
        </w:rPr>
        <w:t>111 State House Station</w:t>
      </w:r>
      <w:r>
        <w:rPr>
          <w:rFonts w:ascii="Bookman Old Style" w:hAnsi="Bookman Old Style" w:cs="Arial"/>
          <w:sz w:val="22"/>
          <w:szCs w:val="22"/>
        </w:rPr>
        <w:t xml:space="preserve">, </w:t>
      </w:r>
      <w:r w:rsidR="00871AC6" w:rsidRPr="00871AC6">
        <w:rPr>
          <w:rFonts w:ascii="Bookman Old Style" w:hAnsi="Bookman Old Style" w:cs="Arial"/>
          <w:sz w:val="22"/>
          <w:szCs w:val="22"/>
        </w:rPr>
        <w:t>Augusta, Maine 04333</w:t>
      </w:r>
      <w:r>
        <w:rPr>
          <w:rFonts w:ascii="Bookman Old Style" w:hAnsi="Bookman Old Style" w:cs="Arial"/>
          <w:sz w:val="22"/>
          <w:szCs w:val="22"/>
        </w:rPr>
        <w:t xml:space="preserve">. </w:t>
      </w:r>
      <w:r w:rsidR="00871AC6" w:rsidRPr="00871AC6">
        <w:rPr>
          <w:rFonts w:ascii="Bookman Old Style" w:hAnsi="Bookman Old Style" w:cs="Arial"/>
          <w:sz w:val="22"/>
          <w:szCs w:val="22"/>
        </w:rPr>
        <w:t>T</w:t>
      </w:r>
      <w:r w:rsidRPr="00871AC6">
        <w:rPr>
          <w:rFonts w:ascii="Bookman Old Style" w:hAnsi="Bookman Old Style" w:cs="Arial"/>
          <w:sz w:val="22"/>
          <w:szCs w:val="22"/>
        </w:rPr>
        <w:t>elephone</w:t>
      </w:r>
      <w:r w:rsidR="00871AC6" w:rsidRPr="00871AC6">
        <w:rPr>
          <w:rFonts w:ascii="Bookman Old Style" w:hAnsi="Bookman Old Style" w:cs="Arial"/>
          <w:sz w:val="22"/>
          <w:szCs w:val="22"/>
        </w:rPr>
        <w:t>: (207) 530-0983</w:t>
      </w:r>
      <w:r>
        <w:rPr>
          <w:rFonts w:ascii="Bookman Old Style" w:hAnsi="Bookman Old Style" w:cs="Arial"/>
          <w:sz w:val="22"/>
          <w:szCs w:val="22"/>
        </w:rPr>
        <w:t xml:space="preserve">. Email: </w:t>
      </w:r>
      <w:hyperlink r:id="rId45" w:history="1">
        <w:r w:rsidRPr="00DF55B4">
          <w:rPr>
            <w:rStyle w:val="Hyperlink"/>
            <w:rFonts w:ascii="Bookman Old Style" w:hAnsi="Bookman Old Style" w:cs="Arial"/>
            <w:sz w:val="22"/>
            <w:szCs w:val="22"/>
          </w:rPr>
          <w:t>Mary.A.Lucia@Maine.gov</w:t>
        </w:r>
      </w:hyperlink>
      <w:r>
        <w:rPr>
          <w:rFonts w:ascii="Bookman Old Style" w:hAnsi="Bookman Old Style" w:cs="Arial"/>
          <w:sz w:val="22"/>
          <w:szCs w:val="22"/>
        </w:rPr>
        <w:t>.</w:t>
      </w:r>
    </w:p>
    <w:p w14:paraId="3C0B0E08" w14:textId="1CDFBD10" w:rsidR="00190835" w:rsidRDefault="0095708F" w:rsidP="0052042B">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MDOC WEBSITE: </w:t>
      </w:r>
      <w:hyperlink r:id="rId46" w:history="1">
        <w:r w:rsidR="00B578BF" w:rsidRPr="00DF55B4">
          <w:rPr>
            <w:rStyle w:val="Hyperlink"/>
            <w:rFonts w:ascii="Bookman Old Style" w:hAnsi="Bookman Old Style"/>
            <w:sz w:val="22"/>
            <w:szCs w:val="22"/>
          </w:rPr>
          <w:t>https://www.maine.gov/corrections/</w:t>
        </w:r>
      </w:hyperlink>
      <w:r>
        <w:rPr>
          <w:rFonts w:ascii="Bookman Old Style" w:hAnsi="Bookman Old Style"/>
          <w:sz w:val="22"/>
          <w:szCs w:val="22"/>
        </w:rPr>
        <w:t>.</w:t>
      </w:r>
    </w:p>
    <w:p w14:paraId="4BD1C38A" w14:textId="49476B8F" w:rsidR="0095708F" w:rsidRDefault="0095708F" w:rsidP="0095708F">
      <w:pPr>
        <w:pBdr>
          <w:bottom w:val="single" w:sz="4" w:space="1" w:color="auto"/>
        </w:pBdr>
        <w:tabs>
          <w:tab w:val="left" w:pos="270"/>
          <w:tab w:val="left" w:pos="3060"/>
        </w:tabs>
        <w:overflowPunct/>
        <w:autoSpaceDE/>
        <w:autoSpaceDN/>
        <w:adjustRightInd/>
        <w:textAlignment w:val="auto"/>
        <w:rPr>
          <w:rFonts w:ascii="Bookman Old Style" w:hAnsi="Bookman Old Style"/>
          <w:sz w:val="22"/>
          <w:szCs w:val="22"/>
        </w:rPr>
      </w:pPr>
    </w:p>
    <w:p w14:paraId="53F63267" w14:textId="26F87103" w:rsidR="0095708F" w:rsidRDefault="0095708F" w:rsidP="0005003E">
      <w:pPr>
        <w:tabs>
          <w:tab w:val="left" w:pos="270"/>
          <w:tab w:val="left" w:pos="3060"/>
        </w:tabs>
        <w:overflowPunct/>
        <w:autoSpaceDE/>
        <w:autoSpaceDN/>
        <w:adjustRightInd/>
        <w:textAlignment w:val="auto"/>
        <w:rPr>
          <w:rFonts w:ascii="Bookman Old Style" w:hAnsi="Bookman Old Style"/>
          <w:sz w:val="22"/>
          <w:szCs w:val="22"/>
        </w:rPr>
      </w:pPr>
    </w:p>
    <w:p w14:paraId="7797C324" w14:textId="6DC2859B" w:rsidR="0052042B" w:rsidRPr="00871AC6" w:rsidRDefault="0052042B" w:rsidP="0052042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ind w:right="180"/>
        <w:textAlignment w:val="auto"/>
        <w:rPr>
          <w:rFonts w:ascii="Bookman Old Style" w:hAnsi="Bookman Old Style" w:cs="Arial"/>
          <w:sz w:val="22"/>
          <w:szCs w:val="22"/>
        </w:rPr>
      </w:pPr>
      <w:r w:rsidRPr="00871AC6">
        <w:rPr>
          <w:rFonts w:ascii="Bookman Old Style" w:hAnsi="Bookman Old Style" w:cs="Arial"/>
          <w:sz w:val="22"/>
          <w:szCs w:val="22"/>
        </w:rPr>
        <w:t xml:space="preserve">AGENCY: </w:t>
      </w:r>
      <w:r>
        <w:rPr>
          <w:rFonts w:ascii="Bookman Old Style" w:hAnsi="Bookman Old Style" w:cs="Arial"/>
          <w:b/>
          <w:bCs/>
          <w:sz w:val="22"/>
          <w:szCs w:val="22"/>
        </w:rPr>
        <w:t>12-170</w:t>
      </w:r>
      <w:r w:rsidRPr="00871AC6">
        <w:rPr>
          <w:rFonts w:ascii="Bookman Old Style" w:hAnsi="Bookman Old Style" w:cs="Arial"/>
          <w:b/>
          <w:bCs/>
          <w:sz w:val="22"/>
          <w:szCs w:val="22"/>
        </w:rPr>
        <w:t xml:space="preserve"> </w:t>
      </w:r>
      <w:r w:rsidRPr="0052042B">
        <w:rPr>
          <w:rFonts w:ascii="Bookman Old Style" w:hAnsi="Bookman Old Style" w:cs="Arial"/>
          <w:sz w:val="22"/>
          <w:szCs w:val="22"/>
        </w:rPr>
        <w:t>– Maine Department of Labor (MDOL),</w:t>
      </w:r>
      <w:r>
        <w:rPr>
          <w:rFonts w:ascii="Bookman Old Style" w:hAnsi="Bookman Old Style" w:cs="Arial"/>
          <w:b/>
          <w:bCs/>
          <w:sz w:val="22"/>
          <w:szCs w:val="22"/>
        </w:rPr>
        <w:t xml:space="preserve"> Bureau of Labor Standards (BLS)</w:t>
      </w:r>
    </w:p>
    <w:p w14:paraId="142628CD" w14:textId="1A4B9909" w:rsidR="0052042B" w:rsidRPr="00871AC6" w:rsidRDefault="0052042B" w:rsidP="0052042B">
      <w:pPr>
        <w:tabs>
          <w:tab w:val="left" w:pos="-1440"/>
          <w:tab w:val="left" w:pos="-720"/>
          <w:tab w:val="left" w:pos="580"/>
          <w:tab w:val="left" w:pos="1152"/>
          <w:tab w:val="left" w:pos="1739"/>
          <w:tab w:val="left" w:pos="2400"/>
          <w:tab w:val="left" w:pos="3145"/>
          <w:tab w:val="left" w:pos="3892"/>
          <w:tab w:val="left" w:pos="4470"/>
          <w:tab w:val="left" w:pos="5040"/>
        </w:tabs>
        <w:overflowPunct/>
        <w:autoSpaceDE/>
        <w:autoSpaceDN/>
        <w:adjustRightInd/>
        <w:textAlignment w:val="auto"/>
        <w:rPr>
          <w:rFonts w:ascii="Bookman Old Style" w:hAnsi="Bookman Old Style" w:cs="Arial"/>
          <w:sz w:val="22"/>
          <w:szCs w:val="22"/>
        </w:rPr>
      </w:pPr>
      <w:r w:rsidRPr="00871AC6">
        <w:rPr>
          <w:rFonts w:ascii="Bookman Old Style" w:hAnsi="Bookman Old Style" w:cs="Arial"/>
          <w:sz w:val="22"/>
          <w:szCs w:val="22"/>
        </w:rPr>
        <w:t xml:space="preserve">CHAPTER NUMBER AND TITLE: </w:t>
      </w:r>
      <w:r w:rsidRPr="00871AC6">
        <w:rPr>
          <w:rFonts w:ascii="Bookman Old Style" w:hAnsi="Bookman Old Style" w:cs="Arial"/>
          <w:b/>
          <w:bCs/>
          <w:sz w:val="22"/>
          <w:szCs w:val="22"/>
        </w:rPr>
        <w:t xml:space="preserve">Ch. </w:t>
      </w:r>
      <w:r>
        <w:rPr>
          <w:rFonts w:ascii="Bookman Old Style" w:hAnsi="Bookman Old Style" w:cs="Arial"/>
          <w:b/>
          <w:bCs/>
          <w:sz w:val="22"/>
          <w:szCs w:val="22"/>
        </w:rPr>
        <w:t>13</w:t>
      </w:r>
      <w:r w:rsidRPr="00871AC6">
        <w:rPr>
          <w:rFonts w:ascii="Bookman Old Style" w:hAnsi="Bookman Old Style" w:cs="Arial"/>
          <w:sz w:val="22"/>
          <w:szCs w:val="22"/>
        </w:rPr>
        <w:t xml:space="preserve">, </w:t>
      </w:r>
      <w:r>
        <w:rPr>
          <w:rFonts w:ascii="Bookman Old Style" w:hAnsi="Bookman Old Style" w:cs="Arial"/>
          <w:sz w:val="22"/>
          <w:szCs w:val="22"/>
        </w:rPr>
        <w:t>Rules Governing the Establishment and Use of Fair Minimum Wage Rates on State Construction Projects</w:t>
      </w:r>
    </w:p>
    <w:p w14:paraId="16F80988" w14:textId="25417830" w:rsidR="0052042B" w:rsidRPr="00871AC6" w:rsidRDefault="0052042B" w:rsidP="0052042B">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hAnsi="Bookman Old Style" w:cs="Arial"/>
          <w:sz w:val="22"/>
          <w:szCs w:val="22"/>
        </w:rPr>
      </w:pPr>
      <w:r w:rsidRPr="00871AC6">
        <w:rPr>
          <w:rFonts w:ascii="Bookman Old Style" w:hAnsi="Bookman Old Style" w:cs="Arial"/>
          <w:sz w:val="22"/>
          <w:szCs w:val="22"/>
        </w:rPr>
        <w:t xml:space="preserve">ADOPTED RULE NUMBER: </w:t>
      </w:r>
      <w:r>
        <w:rPr>
          <w:rFonts w:ascii="Bookman Old Style" w:hAnsi="Bookman Old Style" w:cs="Arial"/>
          <w:b/>
          <w:bCs/>
          <w:sz w:val="22"/>
          <w:szCs w:val="22"/>
        </w:rPr>
        <w:t>2022-081</w:t>
      </w:r>
    </w:p>
    <w:p w14:paraId="44925DB4" w14:textId="3F4EF619" w:rsidR="0052042B" w:rsidRPr="00871AC6" w:rsidRDefault="0052042B" w:rsidP="0052042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eastAsiaTheme="minorEastAsia" w:hAnsi="Bookman Old Style"/>
          <w:sz w:val="22"/>
          <w:szCs w:val="22"/>
        </w:rPr>
      </w:pPr>
      <w:r w:rsidRPr="00871AC6">
        <w:rPr>
          <w:rFonts w:ascii="Bookman Old Style" w:hAnsi="Bookman Old Style" w:cs="Arial"/>
          <w:sz w:val="22"/>
          <w:szCs w:val="22"/>
        </w:rPr>
        <w:t xml:space="preserve">CONCISE SUMMARY: </w:t>
      </w:r>
      <w:r w:rsidR="008F3826">
        <w:rPr>
          <w:rFonts w:ascii="Bookman Old Style" w:hAnsi="Bookman Old Style" w:cs="Arial"/>
          <w:sz w:val="22"/>
          <w:szCs w:val="22"/>
        </w:rPr>
        <w:t>The purpose of this chapter is to implement changes made by statute PL 2019 ch. 545, update two incorporation by reference sources and streamline the data collection process.</w:t>
      </w:r>
    </w:p>
    <w:p w14:paraId="3E219E2E" w14:textId="082E4FED" w:rsidR="0052042B" w:rsidRPr="00871AC6" w:rsidRDefault="0052042B" w:rsidP="0052042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hAnsi="Bookman Old Style" w:cs="Arial"/>
          <w:sz w:val="22"/>
          <w:szCs w:val="22"/>
        </w:rPr>
      </w:pPr>
      <w:r w:rsidRPr="00871AC6">
        <w:rPr>
          <w:rFonts w:ascii="Bookman Old Style" w:hAnsi="Bookman Old Style" w:cs="Arial"/>
          <w:sz w:val="22"/>
          <w:szCs w:val="22"/>
        </w:rPr>
        <w:t>EFFECTIVE DATE:</w:t>
      </w:r>
      <w:r>
        <w:rPr>
          <w:rFonts w:ascii="Bookman Old Style" w:hAnsi="Bookman Old Style" w:cs="Arial"/>
          <w:sz w:val="22"/>
          <w:szCs w:val="22"/>
        </w:rPr>
        <w:t xml:space="preserve"> May 4, 2022</w:t>
      </w:r>
    </w:p>
    <w:p w14:paraId="2ABE11BF" w14:textId="44F57E40" w:rsidR="0052042B" w:rsidRPr="00871AC6" w:rsidRDefault="0052042B" w:rsidP="0052042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hAnsi="Bookman Old Style" w:cs="Arial"/>
          <w:sz w:val="22"/>
          <w:szCs w:val="22"/>
        </w:rPr>
      </w:pPr>
      <w:r>
        <w:rPr>
          <w:rFonts w:ascii="Bookman Old Style" w:hAnsi="Bookman Old Style" w:cs="Arial"/>
          <w:sz w:val="22"/>
          <w:szCs w:val="22"/>
        </w:rPr>
        <w:t>MDOC</w:t>
      </w:r>
      <w:r w:rsidRPr="00871AC6">
        <w:rPr>
          <w:rFonts w:ascii="Bookman Old Style" w:hAnsi="Bookman Old Style" w:cs="Arial"/>
          <w:sz w:val="22"/>
          <w:szCs w:val="22"/>
        </w:rPr>
        <w:t xml:space="preserve"> CONTACT PERSON</w:t>
      </w:r>
      <w:r>
        <w:rPr>
          <w:rFonts w:ascii="Bookman Old Style" w:hAnsi="Bookman Old Style" w:cs="Arial"/>
          <w:sz w:val="22"/>
          <w:szCs w:val="22"/>
        </w:rPr>
        <w:t xml:space="preserve"> / RULEMAKING LIAISON</w:t>
      </w:r>
      <w:r w:rsidRPr="00871AC6">
        <w:rPr>
          <w:rFonts w:ascii="Bookman Old Style" w:hAnsi="Bookman Old Style" w:cs="Arial"/>
          <w:sz w:val="22"/>
          <w:szCs w:val="22"/>
        </w:rPr>
        <w:t xml:space="preserve">: </w:t>
      </w:r>
      <w:r>
        <w:rPr>
          <w:rFonts w:ascii="Bookman Old Style" w:hAnsi="Bookman Old Style" w:cs="Arial"/>
          <w:sz w:val="22"/>
          <w:szCs w:val="22"/>
        </w:rPr>
        <w:t xml:space="preserve">Isaac H. Gingras, </w:t>
      </w:r>
      <w:r w:rsidRPr="00871AC6">
        <w:rPr>
          <w:rFonts w:ascii="Bookman Old Style" w:hAnsi="Bookman Old Style" w:cs="Arial"/>
          <w:sz w:val="22"/>
          <w:szCs w:val="22"/>
        </w:rPr>
        <w:t xml:space="preserve">Maine Department of </w:t>
      </w:r>
      <w:r>
        <w:rPr>
          <w:rFonts w:ascii="Bookman Old Style" w:hAnsi="Bookman Old Style" w:cs="Arial"/>
          <w:sz w:val="22"/>
          <w:szCs w:val="22"/>
        </w:rPr>
        <w:t>Labor – Bureau of Labor Standards, 54</w:t>
      </w:r>
      <w:r w:rsidRPr="00871AC6">
        <w:rPr>
          <w:rFonts w:ascii="Bookman Old Style" w:hAnsi="Bookman Old Style" w:cs="Arial"/>
          <w:sz w:val="22"/>
          <w:szCs w:val="22"/>
        </w:rPr>
        <w:t xml:space="preserve"> State House Station</w:t>
      </w:r>
      <w:r>
        <w:rPr>
          <w:rFonts w:ascii="Bookman Old Style" w:hAnsi="Bookman Old Style" w:cs="Arial"/>
          <w:sz w:val="22"/>
          <w:szCs w:val="22"/>
        </w:rPr>
        <w:t xml:space="preserve">, </w:t>
      </w:r>
      <w:r w:rsidRPr="00871AC6">
        <w:rPr>
          <w:rFonts w:ascii="Bookman Old Style" w:hAnsi="Bookman Old Style" w:cs="Arial"/>
          <w:sz w:val="22"/>
          <w:szCs w:val="22"/>
        </w:rPr>
        <w:t>Augusta, Maine 04333</w:t>
      </w:r>
      <w:r>
        <w:rPr>
          <w:rFonts w:ascii="Bookman Old Style" w:hAnsi="Bookman Old Style" w:cs="Arial"/>
          <w:sz w:val="22"/>
          <w:szCs w:val="22"/>
        </w:rPr>
        <w:t xml:space="preserve">. </w:t>
      </w:r>
      <w:r w:rsidRPr="00871AC6">
        <w:rPr>
          <w:rFonts w:ascii="Bookman Old Style" w:hAnsi="Bookman Old Style" w:cs="Arial"/>
          <w:sz w:val="22"/>
          <w:szCs w:val="22"/>
        </w:rPr>
        <w:t xml:space="preserve">Telephone: (207) </w:t>
      </w:r>
      <w:r>
        <w:rPr>
          <w:rFonts w:ascii="Bookman Old Style" w:hAnsi="Bookman Old Style" w:cs="Arial"/>
          <w:sz w:val="22"/>
          <w:szCs w:val="22"/>
        </w:rPr>
        <w:t>626</w:t>
      </w:r>
      <w:r w:rsidRPr="00871AC6">
        <w:rPr>
          <w:rFonts w:ascii="Bookman Old Style" w:hAnsi="Bookman Old Style" w:cs="Arial"/>
          <w:sz w:val="22"/>
          <w:szCs w:val="22"/>
        </w:rPr>
        <w:t>-</w:t>
      </w:r>
      <w:r>
        <w:rPr>
          <w:rFonts w:ascii="Bookman Old Style" w:hAnsi="Bookman Old Style" w:cs="Arial"/>
          <w:sz w:val="22"/>
          <w:szCs w:val="22"/>
        </w:rPr>
        <w:t xml:space="preserve">6232. Email: </w:t>
      </w:r>
      <w:hyperlink r:id="rId47" w:history="1">
        <w:r w:rsidRPr="009A55B6">
          <w:rPr>
            <w:rStyle w:val="Hyperlink"/>
            <w:rFonts w:ascii="Bookman Old Style" w:hAnsi="Bookman Old Style" w:cs="Arial"/>
            <w:sz w:val="22"/>
            <w:szCs w:val="22"/>
          </w:rPr>
          <w:t>Isaac.H.Gingras@Maine.gov</w:t>
        </w:r>
      </w:hyperlink>
      <w:r>
        <w:rPr>
          <w:rFonts w:ascii="Bookman Old Style" w:hAnsi="Bookman Old Style" w:cs="Arial"/>
          <w:sz w:val="22"/>
          <w:szCs w:val="22"/>
        </w:rPr>
        <w:t>.</w:t>
      </w:r>
    </w:p>
    <w:p w14:paraId="58BB875B" w14:textId="0142D853" w:rsidR="0052042B" w:rsidRDefault="0052042B" w:rsidP="0052042B">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BLS WEBSITE: </w:t>
      </w:r>
      <w:hyperlink r:id="rId48" w:history="1">
        <w:r w:rsidRPr="009A55B6">
          <w:rPr>
            <w:rStyle w:val="Hyperlink"/>
            <w:rFonts w:ascii="Bookman Old Style" w:hAnsi="Bookman Old Style"/>
            <w:sz w:val="22"/>
            <w:szCs w:val="22"/>
          </w:rPr>
          <w:t>https://www.maine.gov/labor/bls/</w:t>
        </w:r>
      </w:hyperlink>
      <w:r>
        <w:rPr>
          <w:rFonts w:ascii="Bookman Old Style" w:hAnsi="Bookman Old Style"/>
          <w:sz w:val="22"/>
          <w:szCs w:val="22"/>
        </w:rPr>
        <w:t>.</w:t>
      </w:r>
    </w:p>
    <w:p w14:paraId="24144088" w14:textId="4E257428" w:rsidR="0095708F" w:rsidRDefault="0052042B" w:rsidP="0005003E">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MDOL WEBSITE: </w:t>
      </w:r>
      <w:hyperlink r:id="rId49" w:history="1">
        <w:r w:rsidRPr="009A55B6">
          <w:rPr>
            <w:rStyle w:val="Hyperlink"/>
            <w:rFonts w:ascii="Bookman Old Style" w:hAnsi="Bookman Old Style"/>
            <w:sz w:val="22"/>
            <w:szCs w:val="22"/>
          </w:rPr>
          <w:t>https://www.maine.gov/labor/</w:t>
        </w:r>
      </w:hyperlink>
      <w:r>
        <w:rPr>
          <w:rFonts w:ascii="Bookman Old Style" w:hAnsi="Bookman Old Style"/>
          <w:sz w:val="22"/>
          <w:szCs w:val="22"/>
        </w:rPr>
        <w:t>.</w:t>
      </w:r>
    </w:p>
    <w:p w14:paraId="0DE60B0F" w14:textId="77777777" w:rsidR="0052042B" w:rsidRPr="00AB0545" w:rsidRDefault="0052042B" w:rsidP="0005003E">
      <w:pPr>
        <w:tabs>
          <w:tab w:val="left" w:pos="270"/>
          <w:tab w:val="left" w:pos="3060"/>
        </w:tabs>
        <w:overflowPunct/>
        <w:autoSpaceDE/>
        <w:autoSpaceDN/>
        <w:adjustRightInd/>
        <w:textAlignment w:val="auto"/>
        <w:rPr>
          <w:rFonts w:ascii="Bookman Old Style" w:hAnsi="Bookman Old Style"/>
          <w:sz w:val="22"/>
          <w:szCs w:val="22"/>
        </w:rPr>
      </w:pPr>
    </w:p>
    <w:sectPr w:rsidR="0052042B" w:rsidRPr="00AB0545" w:rsidSect="00C97164">
      <w:footerReference w:type="default" r:id="rId50"/>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57B4" w14:textId="77777777" w:rsidR="00DC0842" w:rsidRDefault="00DC0842">
      <w:r>
        <w:separator/>
      </w:r>
    </w:p>
  </w:endnote>
  <w:endnote w:type="continuationSeparator" w:id="0">
    <w:p w14:paraId="0D131892"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2BB0" w14:textId="77777777" w:rsidR="00DC0842" w:rsidRDefault="00DC0842">
      <w:r>
        <w:rPr>
          <w:sz w:val="24"/>
        </w:rPr>
        <w:separator/>
      </w:r>
    </w:p>
  </w:footnote>
  <w:footnote w:type="continuationSeparator" w:id="0">
    <w:p w14:paraId="25F3AAF8"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4B3"/>
    <w:multiLevelType w:val="multilevel"/>
    <w:tmpl w:val="9ACC0A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04FC0"/>
    <w:multiLevelType w:val="multilevel"/>
    <w:tmpl w:val="87BA5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5C2646"/>
    <w:multiLevelType w:val="multilevel"/>
    <w:tmpl w:val="1D9064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CB5F58"/>
    <w:multiLevelType w:val="multilevel"/>
    <w:tmpl w:val="097EAA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6D46B4"/>
    <w:multiLevelType w:val="multilevel"/>
    <w:tmpl w:val="3AE281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946ECF"/>
    <w:multiLevelType w:val="multilevel"/>
    <w:tmpl w:val="789EDA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127EC0"/>
    <w:multiLevelType w:val="multilevel"/>
    <w:tmpl w:val="CA300D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162910"/>
    <w:multiLevelType w:val="hybridMultilevel"/>
    <w:tmpl w:val="302A4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324715"/>
    <w:multiLevelType w:val="multilevel"/>
    <w:tmpl w:val="4E9661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5E7EAC"/>
    <w:multiLevelType w:val="multilevel"/>
    <w:tmpl w:val="BB60E1C6"/>
    <w:lvl w:ilvl="0">
      <w:start w:val="3"/>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0" w15:restartNumberingAfterBreak="0">
    <w:nsid w:val="2FEA642E"/>
    <w:multiLevelType w:val="multilevel"/>
    <w:tmpl w:val="2FFA0F4E"/>
    <w:lvl w:ilvl="0">
      <w:start w:val="2"/>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1" w15:restartNumberingAfterBreak="0">
    <w:nsid w:val="3026624C"/>
    <w:multiLevelType w:val="hybridMultilevel"/>
    <w:tmpl w:val="9A3ED286"/>
    <w:lvl w:ilvl="0" w:tplc="93D025B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9B4057"/>
    <w:multiLevelType w:val="multilevel"/>
    <w:tmpl w:val="F7342A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6D1EA8"/>
    <w:multiLevelType w:val="multilevel"/>
    <w:tmpl w:val="9ECC93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7012C1"/>
    <w:multiLevelType w:val="multilevel"/>
    <w:tmpl w:val="4086A4A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C42DB6"/>
    <w:multiLevelType w:val="multilevel"/>
    <w:tmpl w:val="D80A7F9A"/>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6" w15:restartNumberingAfterBreak="0">
    <w:nsid w:val="35C451F0"/>
    <w:multiLevelType w:val="multilevel"/>
    <w:tmpl w:val="74FC6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51015E"/>
    <w:multiLevelType w:val="multilevel"/>
    <w:tmpl w:val="22A803E2"/>
    <w:lvl w:ilvl="0">
      <w:start w:val="5"/>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8" w15:restartNumberingAfterBreak="0">
    <w:nsid w:val="38961B71"/>
    <w:multiLevelType w:val="hybridMultilevel"/>
    <w:tmpl w:val="DA9C0C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0ED1870"/>
    <w:multiLevelType w:val="multilevel"/>
    <w:tmpl w:val="6ABC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132031"/>
    <w:multiLevelType w:val="multilevel"/>
    <w:tmpl w:val="588C7DA2"/>
    <w:lvl w:ilvl="0">
      <w:start w:val="4"/>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1" w15:restartNumberingAfterBreak="0">
    <w:nsid w:val="50621077"/>
    <w:multiLevelType w:val="hybridMultilevel"/>
    <w:tmpl w:val="CD48CEEA"/>
    <w:lvl w:ilvl="0" w:tplc="97AAC73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E937FBD"/>
    <w:multiLevelType w:val="multilevel"/>
    <w:tmpl w:val="AEB02F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A0E56E4"/>
    <w:multiLevelType w:val="multilevel"/>
    <w:tmpl w:val="7D4EAF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964004"/>
    <w:multiLevelType w:val="multilevel"/>
    <w:tmpl w:val="1D06D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2A85816"/>
    <w:multiLevelType w:val="multilevel"/>
    <w:tmpl w:val="08F4BF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58C508E"/>
    <w:multiLevelType w:val="multilevel"/>
    <w:tmpl w:val="25BAC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EEA26F3"/>
    <w:multiLevelType w:val="multilevel"/>
    <w:tmpl w:val="E67246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5177584">
    <w:abstractNumId w:val="15"/>
  </w:num>
  <w:num w:numId="2" w16cid:durableId="1608662482">
    <w:abstractNumId w:val="19"/>
  </w:num>
  <w:num w:numId="3" w16cid:durableId="1416128650">
    <w:abstractNumId w:val="6"/>
  </w:num>
  <w:num w:numId="4" w16cid:durableId="445197827">
    <w:abstractNumId w:val="5"/>
  </w:num>
  <w:num w:numId="5" w16cid:durableId="620651416">
    <w:abstractNumId w:val="4"/>
  </w:num>
  <w:num w:numId="6" w16cid:durableId="1700811536">
    <w:abstractNumId w:val="25"/>
  </w:num>
  <w:num w:numId="7" w16cid:durableId="945961603">
    <w:abstractNumId w:val="13"/>
  </w:num>
  <w:num w:numId="8" w16cid:durableId="674767769">
    <w:abstractNumId w:val="27"/>
  </w:num>
  <w:num w:numId="9" w16cid:durableId="1632900745">
    <w:abstractNumId w:val="14"/>
  </w:num>
  <w:num w:numId="10" w16cid:durableId="473714899">
    <w:abstractNumId w:val="10"/>
  </w:num>
  <w:num w:numId="11" w16cid:durableId="1248268771">
    <w:abstractNumId w:val="24"/>
  </w:num>
  <w:num w:numId="12" w16cid:durableId="379788268">
    <w:abstractNumId w:val="3"/>
  </w:num>
  <w:num w:numId="13" w16cid:durableId="1920673439">
    <w:abstractNumId w:val="8"/>
  </w:num>
  <w:num w:numId="14" w16cid:durableId="1832407785">
    <w:abstractNumId w:val="12"/>
  </w:num>
  <w:num w:numId="15" w16cid:durableId="1111556450">
    <w:abstractNumId w:val="9"/>
  </w:num>
  <w:num w:numId="16" w16cid:durableId="80685071">
    <w:abstractNumId w:val="26"/>
  </w:num>
  <w:num w:numId="17" w16cid:durableId="759107091">
    <w:abstractNumId w:val="22"/>
  </w:num>
  <w:num w:numId="18" w16cid:durableId="514462003">
    <w:abstractNumId w:val="20"/>
  </w:num>
  <w:num w:numId="19" w16cid:durableId="583301962">
    <w:abstractNumId w:val="1"/>
  </w:num>
  <w:num w:numId="20" w16cid:durableId="1664308495">
    <w:abstractNumId w:val="23"/>
  </w:num>
  <w:num w:numId="21" w16cid:durableId="1695614794">
    <w:abstractNumId w:val="0"/>
  </w:num>
  <w:num w:numId="22" w16cid:durableId="952251412">
    <w:abstractNumId w:val="2"/>
  </w:num>
  <w:num w:numId="23" w16cid:durableId="2069254908">
    <w:abstractNumId w:val="17"/>
  </w:num>
  <w:num w:numId="24" w16cid:durableId="2119064118">
    <w:abstractNumId w:val="16"/>
  </w:num>
  <w:num w:numId="25" w16cid:durableId="1050232158">
    <w:abstractNumId w:val="7"/>
  </w:num>
  <w:num w:numId="26" w16cid:durableId="1427271262">
    <w:abstractNumId w:val="21"/>
  </w:num>
  <w:num w:numId="27" w16cid:durableId="2121220356">
    <w:abstractNumId w:val="11"/>
  </w:num>
  <w:num w:numId="28" w16cid:durableId="11909885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0BB0"/>
    <w:rsid w:val="00001392"/>
    <w:rsid w:val="00001CCC"/>
    <w:rsid w:val="0000254A"/>
    <w:rsid w:val="00002574"/>
    <w:rsid w:val="00002CB9"/>
    <w:rsid w:val="00002E83"/>
    <w:rsid w:val="00003740"/>
    <w:rsid w:val="00003E43"/>
    <w:rsid w:val="000043AB"/>
    <w:rsid w:val="00004AF6"/>
    <w:rsid w:val="00004E01"/>
    <w:rsid w:val="00005079"/>
    <w:rsid w:val="000053BF"/>
    <w:rsid w:val="00005482"/>
    <w:rsid w:val="00005952"/>
    <w:rsid w:val="00005B50"/>
    <w:rsid w:val="00007D7B"/>
    <w:rsid w:val="00010AAB"/>
    <w:rsid w:val="000115C9"/>
    <w:rsid w:val="00011CE7"/>
    <w:rsid w:val="00012791"/>
    <w:rsid w:val="00012CAF"/>
    <w:rsid w:val="00013FF3"/>
    <w:rsid w:val="000144E8"/>
    <w:rsid w:val="0001579E"/>
    <w:rsid w:val="000158F4"/>
    <w:rsid w:val="0001706E"/>
    <w:rsid w:val="00020024"/>
    <w:rsid w:val="0002035F"/>
    <w:rsid w:val="00020E43"/>
    <w:rsid w:val="000210E7"/>
    <w:rsid w:val="0002125D"/>
    <w:rsid w:val="0002144C"/>
    <w:rsid w:val="0002158B"/>
    <w:rsid w:val="00021C82"/>
    <w:rsid w:val="00021F67"/>
    <w:rsid w:val="00022937"/>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30192"/>
    <w:rsid w:val="000302A7"/>
    <w:rsid w:val="000302BB"/>
    <w:rsid w:val="000304F6"/>
    <w:rsid w:val="00030501"/>
    <w:rsid w:val="00031B66"/>
    <w:rsid w:val="00032733"/>
    <w:rsid w:val="00032B50"/>
    <w:rsid w:val="00032C22"/>
    <w:rsid w:val="000332E0"/>
    <w:rsid w:val="000339F1"/>
    <w:rsid w:val="0003405E"/>
    <w:rsid w:val="00034499"/>
    <w:rsid w:val="00034610"/>
    <w:rsid w:val="00035024"/>
    <w:rsid w:val="00035392"/>
    <w:rsid w:val="00035673"/>
    <w:rsid w:val="00036156"/>
    <w:rsid w:val="00036774"/>
    <w:rsid w:val="0003740A"/>
    <w:rsid w:val="000374DC"/>
    <w:rsid w:val="00037B47"/>
    <w:rsid w:val="00037BD0"/>
    <w:rsid w:val="0004014E"/>
    <w:rsid w:val="0004068C"/>
    <w:rsid w:val="000409DF"/>
    <w:rsid w:val="000413AA"/>
    <w:rsid w:val="00041ADC"/>
    <w:rsid w:val="0004249A"/>
    <w:rsid w:val="00042DA1"/>
    <w:rsid w:val="00042FF6"/>
    <w:rsid w:val="000442E3"/>
    <w:rsid w:val="00044925"/>
    <w:rsid w:val="000452CF"/>
    <w:rsid w:val="000454D2"/>
    <w:rsid w:val="00045741"/>
    <w:rsid w:val="00045AE5"/>
    <w:rsid w:val="00045DE0"/>
    <w:rsid w:val="000461C1"/>
    <w:rsid w:val="000478BD"/>
    <w:rsid w:val="00047BB4"/>
    <w:rsid w:val="00047C30"/>
    <w:rsid w:val="00047D77"/>
    <w:rsid w:val="0005003E"/>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0B57"/>
    <w:rsid w:val="00061840"/>
    <w:rsid w:val="0006197D"/>
    <w:rsid w:val="00061DE4"/>
    <w:rsid w:val="00061F85"/>
    <w:rsid w:val="000620F8"/>
    <w:rsid w:val="00062ABB"/>
    <w:rsid w:val="00062C09"/>
    <w:rsid w:val="0006302E"/>
    <w:rsid w:val="0006373B"/>
    <w:rsid w:val="000638B8"/>
    <w:rsid w:val="00063F74"/>
    <w:rsid w:val="00063F7A"/>
    <w:rsid w:val="00064A8D"/>
    <w:rsid w:val="00064B09"/>
    <w:rsid w:val="0006559C"/>
    <w:rsid w:val="0006562A"/>
    <w:rsid w:val="0006563D"/>
    <w:rsid w:val="0006619F"/>
    <w:rsid w:val="00066CCE"/>
    <w:rsid w:val="00067A0D"/>
    <w:rsid w:val="00067D4F"/>
    <w:rsid w:val="0007016E"/>
    <w:rsid w:val="000701FF"/>
    <w:rsid w:val="0007081A"/>
    <w:rsid w:val="00070887"/>
    <w:rsid w:val="00070919"/>
    <w:rsid w:val="000717A0"/>
    <w:rsid w:val="000717B7"/>
    <w:rsid w:val="00071C22"/>
    <w:rsid w:val="00071ED7"/>
    <w:rsid w:val="00072047"/>
    <w:rsid w:val="00072D19"/>
    <w:rsid w:val="00073341"/>
    <w:rsid w:val="00073659"/>
    <w:rsid w:val="00073788"/>
    <w:rsid w:val="00073F08"/>
    <w:rsid w:val="00075442"/>
    <w:rsid w:val="00076259"/>
    <w:rsid w:val="000763EE"/>
    <w:rsid w:val="00076C1C"/>
    <w:rsid w:val="00077089"/>
    <w:rsid w:val="000772BA"/>
    <w:rsid w:val="000774DD"/>
    <w:rsid w:val="0008008A"/>
    <w:rsid w:val="000819E4"/>
    <w:rsid w:val="00081A8B"/>
    <w:rsid w:val="0008330D"/>
    <w:rsid w:val="0008336F"/>
    <w:rsid w:val="0008367A"/>
    <w:rsid w:val="000840F2"/>
    <w:rsid w:val="00084514"/>
    <w:rsid w:val="00085452"/>
    <w:rsid w:val="00086174"/>
    <w:rsid w:val="000861D7"/>
    <w:rsid w:val="00086410"/>
    <w:rsid w:val="000864A3"/>
    <w:rsid w:val="000870E8"/>
    <w:rsid w:val="00087365"/>
    <w:rsid w:val="00087450"/>
    <w:rsid w:val="00090502"/>
    <w:rsid w:val="0009050F"/>
    <w:rsid w:val="00090C71"/>
    <w:rsid w:val="00090D78"/>
    <w:rsid w:val="00092129"/>
    <w:rsid w:val="00092874"/>
    <w:rsid w:val="00092A52"/>
    <w:rsid w:val="00092C4D"/>
    <w:rsid w:val="00093EB9"/>
    <w:rsid w:val="000940DB"/>
    <w:rsid w:val="00094652"/>
    <w:rsid w:val="00094EEB"/>
    <w:rsid w:val="000950ED"/>
    <w:rsid w:val="00095AA4"/>
    <w:rsid w:val="00096E53"/>
    <w:rsid w:val="00097565"/>
    <w:rsid w:val="000975A5"/>
    <w:rsid w:val="000976AF"/>
    <w:rsid w:val="000A0431"/>
    <w:rsid w:val="000A0B2B"/>
    <w:rsid w:val="000A0BAB"/>
    <w:rsid w:val="000A0DCB"/>
    <w:rsid w:val="000A0FBE"/>
    <w:rsid w:val="000A16BE"/>
    <w:rsid w:val="000A1D51"/>
    <w:rsid w:val="000A23E8"/>
    <w:rsid w:val="000A35FD"/>
    <w:rsid w:val="000A4F78"/>
    <w:rsid w:val="000A537F"/>
    <w:rsid w:val="000A57DD"/>
    <w:rsid w:val="000A6664"/>
    <w:rsid w:val="000A691A"/>
    <w:rsid w:val="000A762D"/>
    <w:rsid w:val="000A76F1"/>
    <w:rsid w:val="000A782C"/>
    <w:rsid w:val="000A7DF9"/>
    <w:rsid w:val="000B1D13"/>
    <w:rsid w:val="000B1F33"/>
    <w:rsid w:val="000B22A8"/>
    <w:rsid w:val="000B2658"/>
    <w:rsid w:val="000B2C12"/>
    <w:rsid w:val="000B2C16"/>
    <w:rsid w:val="000B303E"/>
    <w:rsid w:val="000B35E1"/>
    <w:rsid w:val="000B3A09"/>
    <w:rsid w:val="000B40D1"/>
    <w:rsid w:val="000B5CA3"/>
    <w:rsid w:val="000B5EEA"/>
    <w:rsid w:val="000B657F"/>
    <w:rsid w:val="000B6CA7"/>
    <w:rsid w:val="000B6F1F"/>
    <w:rsid w:val="000B7718"/>
    <w:rsid w:val="000B7E23"/>
    <w:rsid w:val="000C096B"/>
    <w:rsid w:val="000C17C4"/>
    <w:rsid w:val="000C1AE6"/>
    <w:rsid w:val="000C1DA2"/>
    <w:rsid w:val="000C206E"/>
    <w:rsid w:val="000C20B0"/>
    <w:rsid w:val="000C23AE"/>
    <w:rsid w:val="000C2643"/>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299"/>
    <w:rsid w:val="000D2725"/>
    <w:rsid w:val="000D2C09"/>
    <w:rsid w:val="000D36C0"/>
    <w:rsid w:val="000D42E5"/>
    <w:rsid w:val="000D6205"/>
    <w:rsid w:val="000D6411"/>
    <w:rsid w:val="000D6AF8"/>
    <w:rsid w:val="000D6BAA"/>
    <w:rsid w:val="000D6E53"/>
    <w:rsid w:val="000D7136"/>
    <w:rsid w:val="000E00A4"/>
    <w:rsid w:val="000E05D9"/>
    <w:rsid w:val="000E0678"/>
    <w:rsid w:val="000E0BB0"/>
    <w:rsid w:val="000E0DA1"/>
    <w:rsid w:val="000E12A4"/>
    <w:rsid w:val="000E16C0"/>
    <w:rsid w:val="000E1AD9"/>
    <w:rsid w:val="000E200D"/>
    <w:rsid w:val="000E3371"/>
    <w:rsid w:val="000E34AD"/>
    <w:rsid w:val="000E37FB"/>
    <w:rsid w:val="000E4759"/>
    <w:rsid w:val="000E5074"/>
    <w:rsid w:val="000E520B"/>
    <w:rsid w:val="000E53E3"/>
    <w:rsid w:val="000E5407"/>
    <w:rsid w:val="000E6A2D"/>
    <w:rsid w:val="000E6D26"/>
    <w:rsid w:val="000E7ED9"/>
    <w:rsid w:val="000F049A"/>
    <w:rsid w:val="000F0BD1"/>
    <w:rsid w:val="000F0D8A"/>
    <w:rsid w:val="000F1885"/>
    <w:rsid w:val="000F1EB9"/>
    <w:rsid w:val="000F21B2"/>
    <w:rsid w:val="000F222B"/>
    <w:rsid w:val="000F2548"/>
    <w:rsid w:val="000F2C9B"/>
    <w:rsid w:val="000F32D0"/>
    <w:rsid w:val="000F3C6B"/>
    <w:rsid w:val="000F3DFF"/>
    <w:rsid w:val="000F4634"/>
    <w:rsid w:val="000F4EC5"/>
    <w:rsid w:val="000F5669"/>
    <w:rsid w:val="000F583C"/>
    <w:rsid w:val="000F59B7"/>
    <w:rsid w:val="000F5B16"/>
    <w:rsid w:val="000F7640"/>
    <w:rsid w:val="00100455"/>
    <w:rsid w:val="001008AD"/>
    <w:rsid w:val="00101657"/>
    <w:rsid w:val="00101906"/>
    <w:rsid w:val="00101F1E"/>
    <w:rsid w:val="0010272E"/>
    <w:rsid w:val="00102AC9"/>
    <w:rsid w:val="00102B1F"/>
    <w:rsid w:val="00102B96"/>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0B1"/>
    <w:rsid w:val="00115257"/>
    <w:rsid w:val="00115C00"/>
    <w:rsid w:val="00115DF5"/>
    <w:rsid w:val="00115EA8"/>
    <w:rsid w:val="00116061"/>
    <w:rsid w:val="0011670B"/>
    <w:rsid w:val="00116B9B"/>
    <w:rsid w:val="00117173"/>
    <w:rsid w:val="0011747D"/>
    <w:rsid w:val="0012030B"/>
    <w:rsid w:val="00120D34"/>
    <w:rsid w:val="00120F46"/>
    <w:rsid w:val="00121174"/>
    <w:rsid w:val="00123A4F"/>
    <w:rsid w:val="00123FC2"/>
    <w:rsid w:val="001244FE"/>
    <w:rsid w:val="00125E50"/>
    <w:rsid w:val="00126421"/>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5126"/>
    <w:rsid w:val="0013520B"/>
    <w:rsid w:val="001354F3"/>
    <w:rsid w:val="00135973"/>
    <w:rsid w:val="00135D63"/>
    <w:rsid w:val="001361DF"/>
    <w:rsid w:val="0013657E"/>
    <w:rsid w:val="00136884"/>
    <w:rsid w:val="00137080"/>
    <w:rsid w:val="00137890"/>
    <w:rsid w:val="00140BC8"/>
    <w:rsid w:val="00141836"/>
    <w:rsid w:val="001420C9"/>
    <w:rsid w:val="00142AEA"/>
    <w:rsid w:val="00142EB7"/>
    <w:rsid w:val="0014312A"/>
    <w:rsid w:val="00144C37"/>
    <w:rsid w:val="00144D7D"/>
    <w:rsid w:val="001452DC"/>
    <w:rsid w:val="001457CB"/>
    <w:rsid w:val="00145F1F"/>
    <w:rsid w:val="001461A3"/>
    <w:rsid w:val="001463F0"/>
    <w:rsid w:val="00146409"/>
    <w:rsid w:val="00146A27"/>
    <w:rsid w:val="001470AE"/>
    <w:rsid w:val="001478C3"/>
    <w:rsid w:val="001479F5"/>
    <w:rsid w:val="0015021C"/>
    <w:rsid w:val="001516FD"/>
    <w:rsid w:val="00151B11"/>
    <w:rsid w:val="00151F1A"/>
    <w:rsid w:val="0015270D"/>
    <w:rsid w:val="00153049"/>
    <w:rsid w:val="0015326A"/>
    <w:rsid w:val="00153977"/>
    <w:rsid w:val="00153E9A"/>
    <w:rsid w:val="00154C5F"/>
    <w:rsid w:val="001553BC"/>
    <w:rsid w:val="00155673"/>
    <w:rsid w:val="0015586D"/>
    <w:rsid w:val="00155C1A"/>
    <w:rsid w:val="001568AA"/>
    <w:rsid w:val="001570DD"/>
    <w:rsid w:val="001573BD"/>
    <w:rsid w:val="00157E63"/>
    <w:rsid w:val="00157F2A"/>
    <w:rsid w:val="00160401"/>
    <w:rsid w:val="00160DDF"/>
    <w:rsid w:val="001610FA"/>
    <w:rsid w:val="00161429"/>
    <w:rsid w:val="00161AF8"/>
    <w:rsid w:val="00161E07"/>
    <w:rsid w:val="00162320"/>
    <w:rsid w:val="00162539"/>
    <w:rsid w:val="001626EA"/>
    <w:rsid w:val="00162814"/>
    <w:rsid w:val="00162945"/>
    <w:rsid w:val="00164CC9"/>
    <w:rsid w:val="00165412"/>
    <w:rsid w:val="00165540"/>
    <w:rsid w:val="00165776"/>
    <w:rsid w:val="0016578E"/>
    <w:rsid w:val="00166451"/>
    <w:rsid w:val="001669E0"/>
    <w:rsid w:val="00166AC6"/>
    <w:rsid w:val="0017074D"/>
    <w:rsid w:val="00170C27"/>
    <w:rsid w:val="0017106E"/>
    <w:rsid w:val="00171DC2"/>
    <w:rsid w:val="00172081"/>
    <w:rsid w:val="0017225B"/>
    <w:rsid w:val="001722BD"/>
    <w:rsid w:val="00172A40"/>
    <w:rsid w:val="00172B70"/>
    <w:rsid w:val="00172E8A"/>
    <w:rsid w:val="00173CD3"/>
    <w:rsid w:val="00174214"/>
    <w:rsid w:val="00174802"/>
    <w:rsid w:val="00174DDE"/>
    <w:rsid w:val="001759A7"/>
    <w:rsid w:val="00175D46"/>
    <w:rsid w:val="001761E0"/>
    <w:rsid w:val="0017656F"/>
    <w:rsid w:val="001768AF"/>
    <w:rsid w:val="00176BF3"/>
    <w:rsid w:val="00176D2D"/>
    <w:rsid w:val="001803FA"/>
    <w:rsid w:val="00180CED"/>
    <w:rsid w:val="00180D30"/>
    <w:rsid w:val="001823C6"/>
    <w:rsid w:val="00182A69"/>
    <w:rsid w:val="00182CD1"/>
    <w:rsid w:val="00182F4F"/>
    <w:rsid w:val="00183177"/>
    <w:rsid w:val="001833A2"/>
    <w:rsid w:val="00183F12"/>
    <w:rsid w:val="001851C2"/>
    <w:rsid w:val="0018576A"/>
    <w:rsid w:val="001861F2"/>
    <w:rsid w:val="00186544"/>
    <w:rsid w:val="001868E4"/>
    <w:rsid w:val="00186C6B"/>
    <w:rsid w:val="0018735B"/>
    <w:rsid w:val="00187896"/>
    <w:rsid w:val="00187A0D"/>
    <w:rsid w:val="00190835"/>
    <w:rsid w:val="001909F3"/>
    <w:rsid w:val="00190C97"/>
    <w:rsid w:val="00191C78"/>
    <w:rsid w:val="00192877"/>
    <w:rsid w:val="001928ED"/>
    <w:rsid w:val="0019320C"/>
    <w:rsid w:val="0019376F"/>
    <w:rsid w:val="00193DB6"/>
    <w:rsid w:val="0019443D"/>
    <w:rsid w:val="001950E9"/>
    <w:rsid w:val="001952F7"/>
    <w:rsid w:val="00195B11"/>
    <w:rsid w:val="00196A12"/>
    <w:rsid w:val="0019740F"/>
    <w:rsid w:val="00197544"/>
    <w:rsid w:val="00197636"/>
    <w:rsid w:val="00197DF0"/>
    <w:rsid w:val="001A0460"/>
    <w:rsid w:val="001A0E0E"/>
    <w:rsid w:val="001A0F01"/>
    <w:rsid w:val="001A126B"/>
    <w:rsid w:val="001A160B"/>
    <w:rsid w:val="001A1956"/>
    <w:rsid w:val="001A1C5A"/>
    <w:rsid w:val="001A2682"/>
    <w:rsid w:val="001A3365"/>
    <w:rsid w:val="001A46BF"/>
    <w:rsid w:val="001A5575"/>
    <w:rsid w:val="001A6793"/>
    <w:rsid w:val="001A6A8A"/>
    <w:rsid w:val="001A7DC6"/>
    <w:rsid w:val="001B04AD"/>
    <w:rsid w:val="001B0AEC"/>
    <w:rsid w:val="001B12B5"/>
    <w:rsid w:val="001B13FF"/>
    <w:rsid w:val="001B14BC"/>
    <w:rsid w:val="001B1CC7"/>
    <w:rsid w:val="001B1CE9"/>
    <w:rsid w:val="001B202A"/>
    <w:rsid w:val="001B23D7"/>
    <w:rsid w:val="001B26BC"/>
    <w:rsid w:val="001B2872"/>
    <w:rsid w:val="001B3259"/>
    <w:rsid w:val="001B349B"/>
    <w:rsid w:val="001B36CE"/>
    <w:rsid w:val="001B38A0"/>
    <w:rsid w:val="001B45B4"/>
    <w:rsid w:val="001B4763"/>
    <w:rsid w:val="001B4842"/>
    <w:rsid w:val="001B4AF8"/>
    <w:rsid w:val="001B4B9C"/>
    <w:rsid w:val="001B4D29"/>
    <w:rsid w:val="001B5827"/>
    <w:rsid w:val="001B5DB6"/>
    <w:rsid w:val="001B60F6"/>
    <w:rsid w:val="001C04E9"/>
    <w:rsid w:val="001C0D8D"/>
    <w:rsid w:val="001C0FAC"/>
    <w:rsid w:val="001C1499"/>
    <w:rsid w:val="001C22EF"/>
    <w:rsid w:val="001C3A6A"/>
    <w:rsid w:val="001C4275"/>
    <w:rsid w:val="001C4E9B"/>
    <w:rsid w:val="001C4EE5"/>
    <w:rsid w:val="001C5829"/>
    <w:rsid w:val="001C72C1"/>
    <w:rsid w:val="001C7C82"/>
    <w:rsid w:val="001C7CCF"/>
    <w:rsid w:val="001D01B2"/>
    <w:rsid w:val="001D0A92"/>
    <w:rsid w:val="001D0F74"/>
    <w:rsid w:val="001D17F8"/>
    <w:rsid w:val="001D1A79"/>
    <w:rsid w:val="001D252A"/>
    <w:rsid w:val="001D25F1"/>
    <w:rsid w:val="001D2878"/>
    <w:rsid w:val="001D347E"/>
    <w:rsid w:val="001D3CC6"/>
    <w:rsid w:val="001D4351"/>
    <w:rsid w:val="001D4402"/>
    <w:rsid w:val="001D47F8"/>
    <w:rsid w:val="001D4877"/>
    <w:rsid w:val="001D48B8"/>
    <w:rsid w:val="001D52BF"/>
    <w:rsid w:val="001D68C0"/>
    <w:rsid w:val="001D6976"/>
    <w:rsid w:val="001D6A57"/>
    <w:rsid w:val="001D73A4"/>
    <w:rsid w:val="001D7C0E"/>
    <w:rsid w:val="001D7D40"/>
    <w:rsid w:val="001D7D64"/>
    <w:rsid w:val="001E08CD"/>
    <w:rsid w:val="001E0CC9"/>
    <w:rsid w:val="001E19E0"/>
    <w:rsid w:val="001E2415"/>
    <w:rsid w:val="001E34FB"/>
    <w:rsid w:val="001E36E4"/>
    <w:rsid w:val="001E4084"/>
    <w:rsid w:val="001E4748"/>
    <w:rsid w:val="001E4E32"/>
    <w:rsid w:val="001E54E5"/>
    <w:rsid w:val="001E59B3"/>
    <w:rsid w:val="001E657F"/>
    <w:rsid w:val="001E65EC"/>
    <w:rsid w:val="001E736F"/>
    <w:rsid w:val="001E7642"/>
    <w:rsid w:val="001E794E"/>
    <w:rsid w:val="001F02DD"/>
    <w:rsid w:val="001F2231"/>
    <w:rsid w:val="001F22B8"/>
    <w:rsid w:val="001F2EBB"/>
    <w:rsid w:val="001F3A5F"/>
    <w:rsid w:val="001F43B0"/>
    <w:rsid w:val="001F4725"/>
    <w:rsid w:val="001F4BC8"/>
    <w:rsid w:val="001F4DB8"/>
    <w:rsid w:val="001F5345"/>
    <w:rsid w:val="001F54DE"/>
    <w:rsid w:val="001F6CF9"/>
    <w:rsid w:val="001F7375"/>
    <w:rsid w:val="001F7390"/>
    <w:rsid w:val="001F73C0"/>
    <w:rsid w:val="001F74B7"/>
    <w:rsid w:val="001F7535"/>
    <w:rsid w:val="001F7553"/>
    <w:rsid w:val="001F7DA9"/>
    <w:rsid w:val="001F7F5F"/>
    <w:rsid w:val="00200362"/>
    <w:rsid w:val="00200C68"/>
    <w:rsid w:val="00201020"/>
    <w:rsid w:val="002015BE"/>
    <w:rsid w:val="00202BAC"/>
    <w:rsid w:val="00202C46"/>
    <w:rsid w:val="00203948"/>
    <w:rsid w:val="002041E9"/>
    <w:rsid w:val="00204968"/>
    <w:rsid w:val="00204EE7"/>
    <w:rsid w:val="0020755F"/>
    <w:rsid w:val="0020760E"/>
    <w:rsid w:val="00207DB2"/>
    <w:rsid w:val="00210A74"/>
    <w:rsid w:val="002118E1"/>
    <w:rsid w:val="0021191E"/>
    <w:rsid w:val="00212446"/>
    <w:rsid w:val="002124EC"/>
    <w:rsid w:val="002127AE"/>
    <w:rsid w:val="00212A46"/>
    <w:rsid w:val="00212CDD"/>
    <w:rsid w:val="002139C0"/>
    <w:rsid w:val="0021489B"/>
    <w:rsid w:val="00214906"/>
    <w:rsid w:val="00214DA8"/>
    <w:rsid w:val="002151A3"/>
    <w:rsid w:val="0021590E"/>
    <w:rsid w:val="00215CDF"/>
    <w:rsid w:val="00215DA6"/>
    <w:rsid w:val="00216084"/>
    <w:rsid w:val="002166CE"/>
    <w:rsid w:val="00216728"/>
    <w:rsid w:val="00216739"/>
    <w:rsid w:val="002173CA"/>
    <w:rsid w:val="00217574"/>
    <w:rsid w:val="00217AB1"/>
    <w:rsid w:val="00220FFF"/>
    <w:rsid w:val="002210C6"/>
    <w:rsid w:val="002212DC"/>
    <w:rsid w:val="00221301"/>
    <w:rsid w:val="0022132B"/>
    <w:rsid w:val="00221DAA"/>
    <w:rsid w:val="00222177"/>
    <w:rsid w:val="002223A2"/>
    <w:rsid w:val="00222408"/>
    <w:rsid w:val="002233B3"/>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488"/>
    <w:rsid w:val="00231711"/>
    <w:rsid w:val="002327BB"/>
    <w:rsid w:val="00232D27"/>
    <w:rsid w:val="002345CE"/>
    <w:rsid w:val="00234D10"/>
    <w:rsid w:val="002351D4"/>
    <w:rsid w:val="002353E7"/>
    <w:rsid w:val="00236BE4"/>
    <w:rsid w:val="00236ED8"/>
    <w:rsid w:val="00236FDF"/>
    <w:rsid w:val="0023716D"/>
    <w:rsid w:val="00237625"/>
    <w:rsid w:val="0024099D"/>
    <w:rsid w:val="00240A8E"/>
    <w:rsid w:val="002410B2"/>
    <w:rsid w:val="00241360"/>
    <w:rsid w:val="00242355"/>
    <w:rsid w:val="00242909"/>
    <w:rsid w:val="00242C8A"/>
    <w:rsid w:val="00242D30"/>
    <w:rsid w:val="0024318E"/>
    <w:rsid w:val="00243427"/>
    <w:rsid w:val="00243A40"/>
    <w:rsid w:val="0024436A"/>
    <w:rsid w:val="00244728"/>
    <w:rsid w:val="00244A77"/>
    <w:rsid w:val="00244F8B"/>
    <w:rsid w:val="0024538C"/>
    <w:rsid w:val="00245A4F"/>
    <w:rsid w:val="00245F86"/>
    <w:rsid w:val="0024694F"/>
    <w:rsid w:val="00247799"/>
    <w:rsid w:val="00250570"/>
    <w:rsid w:val="00250584"/>
    <w:rsid w:val="00250A44"/>
    <w:rsid w:val="0025113E"/>
    <w:rsid w:val="00251954"/>
    <w:rsid w:val="00253022"/>
    <w:rsid w:val="00253286"/>
    <w:rsid w:val="00253622"/>
    <w:rsid w:val="00253DAE"/>
    <w:rsid w:val="002546A2"/>
    <w:rsid w:val="00254D80"/>
    <w:rsid w:val="002552B3"/>
    <w:rsid w:val="00255335"/>
    <w:rsid w:val="002564A9"/>
    <w:rsid w:val="00256D9F"/>
    <w:rsid w:val="00256ED4"/>
    <w:rsid w:val="00257713"/>
    <w:rsid w:val="002579AF"/>
    <w:rsid w:val="00257AA9"/>
    <w:rsid w:val="00257EF4"/>
    <w:rsid w:val="00260EE9"/>
    <w:rsid w:val="002613C8"/>
    <w:rsid w:val="00262369"/>
    <w:rsid w:val="00263104"/>
    <w:rsid w:val="00263343"/>
    <w:rsid w:val="002635FF"/>
    <w:rsid w:val="00263769"/>
    <w:rsid w:val="00263966"/>
    <w:rsid w:val="00263CC2"/>
    <w:rsid w:val="00263E64"/>
    <w:rsid w:val="002652A7"/>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E6C"/>
    <w:rsid w:val="0027476A"/>
    <w:rsid w:val="00275104"/>
    <w:rsid w:val="00275635"/>
    <w:rsid w:val="00275645"/>
    <w:rsid w:val="00275E91"/>
    <w:rsid w:val="002764E5"/>
    <w:rsid w:val="00280804"/>
    <w:rsid w:val="00280B9A"/>
    <w:rsid w:val="00280D53"/>
    <w:rsid w:val="00281664"/>
    <w:rsid w:val="002819A9"/>
    <w:rsid w:val="00281DBD"/>
    <w:rsid w:val="0028201C"/>
    <w:rsid w:val="00283572"/>
    <w:rsid w:val="0028392E"/>
    <w:rsid w:val="00283ABD"/>
    <w:rsid w:val="00283C76"/>
    <w:rsid w:val="00283F0C"/>
    <w:rsid w:val="002853A9"/>
    <w:rsid w:val="00285A17"/>
    <w:rsid w:val="00285DF6"/>
    <w:rsid w:val="00285FC2"/>
    <w:rsid w:val="00286DA7"/>
    <w:rsid w:val="00287E1C"/>
    <w:rsid w:val="00290713"/>
    <w:rsid w:val="002914EC"/>
    <w:rsid w:val="00291B83"/>
    <w:rsid w:val="00291ECB"/>
    <w:rsid w:val="00292293"/>
    <w:rsid w:val="00292684"/>
    <w:rsid w:val="00292E9B"/>
    <w:rsid w:val="002939CD"/>
    <w:rsid w:val="0029470A"/>
    <w:rsid w:val="002959E6"/>
    <w:rsid w:val="00295F52"/>
    <w:rsid w:val="00296381"/>
    <w:rsid w:val="00296811"/>
    <w:rsid w:val="002975C7"/>
    <w:rsid w:val="002A081E"/>
    <w:rsid w:val="002A14C7"/>
    <w:rsid w:val="002A1513"/>
    <w:rsid w:val="002A1AC6"/>
    <w:rsid w:val="002A1CF0"/>
    <w:rsid w:val="002A1EA2"/>
    <w:rsid w:val="002A24DB"/>
    <w:rsid w:val="002A2969"/>
    <w:rsid w:val="002A3461"/>
    <w:rsid w:val="002A393C"/>
    <w:rsid w:val="002A39B3"/>
    <w:rsid w:val="002A3BD7"/>
    <w:rsid w:val="002A40B6"/>
    <w:rsid w:val="002A4298"/>
    <w:rsid w:val="002A47A2"/>
    <w:rsid w:val="002A4C45"/>
    <w:rsid w:val="002A4DEF"/>
    <w:rsid w:val="002A54AC"/>
    <w:rsid w:val="002A64C9"/>
    <w:rsid w:val="002A670C"/>
    <w:rsid w:val="002A68BA"/>
    <w:rsid w:val="002A79BA"/>
    <w:rsid w:val="002A7F7C"/>
    <w:rsid w:val="002B0818"/>
    <w:rsid w:val="002B2D0E"/>
    <w:rsid w:val="002B3C56"/>
    <w:rsid w:val="002B41E5"/>
    <w:rsid w:val="002B49B7"/>
    <w:rsid w:val="002B4A66"/>
    <w:rsid w:val="002B4F5C"/>
    <w:rsid w:val="002B54F7"/>
    <w:rsid w:val="002B56CA"/>
    <w:rsid w:val="002B5992"/>
    <w:rsid w:val="002B5A4B"/>
    <w:rsid w:val="002B5B00"/>
    <w:rsid w:val="002B5F7F"/>
    <w:rsid w:val="002B61D8"/>
    <w:rsid w:val="002B72B3"/>
    <w:rsid w:val="002B7444"/>
    <w:rsid w:val="002B747D"/>
    <w:rsid w:val="002B7CEA"/>
    <w:rsid w:val="002C0610"/>
    <w:rsid w:val="002C0CDB"/>
    <w:rsid w:val="002C148D"/>
    <w:rsid w:val="002C15F4"/>
    <w:rsid w:val="002C16DE"/>
    <w:rsid w:val="002C22DE"/>
    <w:rsid w:val="002C2A50"/>
    <w:rsid w:val="002C3823"/>
    <w:rsid w:val="002C45D4"/>
    <w:rsid w:val="002C4D1B"/>
    <w:rsid w:val="002C4E60"/>
    <w:rsid w:val="002C4E68"/>
    <w:rsid w:val="002C5261"/>
    <w:rsid w:val="002C5420"/>
    <w:rsid w:val="002C5CA6"/>
    <w:rsid w:val="002C5E97"/>
    <w:rsid w:val="002C638E"/>
    <w:rsid w:val="002C650C"/>
    <w:rsid w:val="002C68A0"/>
    <w:rsid w:val="002C7E0F"/>
    <w:rsid w:val="002D114D"/>
    <w:rsid w:val="002D1CD1"/>
    <w:rsid w:val="002D2076"/>
    <w:rsid w:val="002D221F"/>
    <w:rsid w:val="002D2258"/>
    <w:rsid w:val="002D3DFD"/>
    <w:rsid w:val="002D409D"/>
    <w:rsid w:val="002D464B"/>
    <w:rsid w:val="002D582A"/>
    <w:rsid w:val="002D683B"/>
    <w:rsid w:val="002D7DBA"/>
    <w:rsid w:val="002D7F1B"/>
    <w:rsid w:val="002E05BF"/>
    <w:rsid w:val="002E0A4F"/>
    <w:rsid w:val="002E0E84"/>
    <w:rsid w:val="002E1410"/>
    <w:rsid w:val="002E14AA"/>
    <w:rsid w:val="002E1EAF"/>
    <w:rsid w:val="002E2040"/>
    <w:rsid w:val="002E2520"/>
    <w:rsid w:val="002E3264"/>
    <w:rsid w:val="002E4193"/>
    <w:rsid w:val="002E5433"/>
    <w:rsid w:val="002E6336"/>
    <w:rsid w:val="002E6CE0"/>
    <w:rsid w:val="002E6EBA"/>
    <w:rsid w:val="002E7122"/>
    <w:rsid w:val="002E7301"/>
    <w:rsid w:val="002E757A"/>
    <w:rsid w:val="002E760E"/>
    <w:rsid w:val="002E7ACE"/>
    <w:rsid w:val="002F0371"/>
    <w:rsid w:val="002F08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C03"/>
    <w:rsid w:val="002F5F0C"/>
    <w:rsid w:val="002F6934"/>
    <w:rsid w:val="002F716D"/>
    <w:rsid w:val="002F71E1"/>
    <w:rsid w:val="002F7311"/>
    <w:rsid w:val="002F75B1"/>
    <w:rsid w:val="002F7773"/>
    <w:rsid w:val="002F7BE2"/>
    <w:rsid w:val="00301992"/>
    <w:rsid w:val="00301A02"/>
    <w:rsid w:val="00302526"/>
    <w:rsid w:val="00302573"/>
    <w:rsid w:val="003028A0"/>
    <w:rsid w:val="00303A8D"/>
    <w:rsid w:val="0030405B"/>
    <w:rsid w:val="0030491F"/>
    <w:rsid w:val="00304A78"/>
    <w:rsid w:val="00304F8D"/>
    <w:rsid w:val="00305511"/>
    <w:rsid w:val="0030591A"/>
    <w:rsid w:val="003060EE"/>
    <w:rsid w:val="0030643E"/>
    <w:rsid w:val="0030696A"/>
    <w:rsid w:val="00306974"/>
    <w:rsid w:val="00306DC8"/>
    <w:rsid w:val="0030731B"/>
    <w:rsid w:val="00310033"/>
    <w:rsid w:val="0031075B"/>
    <w:rsid w:val="003108BB"/>
    <w:rsid w:val="003108E3"/>
    <w:rsid w:val="00311E43"/>
    <w:rsid w:val="00312512"/>
    <w:rsid w:val="00312CE4"/>
    <w:rsid w:val="003131E0"/>
    <w:rsid w:val="0031384B"/>
    <w:rsid w:val="00313B62"/>
    <w:rsid w:val="00313D65"/>
    <w:rsid w:val="00314062"/>
    <w:rsid w:val="003141D2"/>
    <w:rsid w:val="0031428B"/>
    <w:rsid w:val="00314CBB"/>
    <w:rsid w:val="003155A2"/>
    <w:rsid w:val="00316358"/>
    <w:rsid w:val="0031667B"/>
    <w:rsid w:val="00316943"/>
    <w:rsid w:val="003169CD"/>
    <w:rsid w:val="00317879"/>
    <w:rsid w:val="00320551"/>
    <w:rsid w:val="003208D7"/>
    <w:rsid w:val="00320CC4"/>
    <w:rsid w:val="0032148C"/>
    <w:rsid w:val="00321603"/>
    <w:rsid w:val="00321BE8"/>
    <w:rsid w:val="0032207C"/>
    <w:rsid w:val="00323375"/>
    <w:rsid w:val="003233EF"/>
    <w:rsid w:val="003251A4"/>
    <w:rsid w:val="00325A30"/>
    <w:rsid w:val="00325B55"/>
    <w:rsid w:val="00325D5A"/>
    <w:rsid w:val="00325E04"/>
    <w:rsid w:val="003269BA"/>
    <w:rsid w:val="00326ACF"/>
    <w:rsid w:val="003270D5"/>
    <w:rsid w:val="003300DC"/>
    <w:rsid w:val="003309C3"/>
    <w:rsid w:val="0033103E"/>
    <w:rsid w:val="003310CA"/>
    <w:rsid w:val="003312B7"/>
    <w:rsid w:val="00331AB3"/>
    <w:rsid w:val="00332F3E"/>
    <w:rsid w:val="003332A5"/>
    <w:rsid w:val="003337EB"/>
    <w:rsid w:val="00333A84"/>
    <w:rsid w:val="00333B4A"/>
    <w:rsid w:val="00333BB4"/>
    <w:rsid w:val="00334708"/>
    <w:rsid w:val="0033544C"/>
    <w:rsid w:val="00335A7F"/>
    <w:rsid w:val="00335B8B"/>
    <w:rsid w:val="00335D0D"/>
    <w:rsid w:val="00335D36"/>
    <w:rsid w:val="00336218"/>
    <w:rsid w:val="003362DD"/>
    <w:rsid w:val="00337058"/>
    <w:rsid w:val="003373E9"/>
    <w:rsid w:val="0033778A"/>
    <w:rsid w:val="003379FD"/>
    <w:rsid w:val="00337DB9"/>
    <w:rsid w:val="003408DC"/>
    <w:rsid w:val="00340DFD"/>
    <w:rsid w:val="00341473"/>
    <w:rsid w:val="00341746"/>
    <w:rsid w:val="003431AC"/>
    <w:rsid w:val="00343E77"/>
    <w:rsid w:val="00344537"/>
    <w:rsid w:val="003445E9"/>
    <w:rsid w:val="00344644"/>
    <w:rsid w:val="00344B53"/>
    <w:rsid w:val="003451EC"/>
    <w:rsid w:val="0034551E"/>
    <w:rsid w:val="0034583D"/>
    <w:rsid w:val="00346085"/>
    <w:rsid w:val="00346349"/>
    <w:rsid w:val="00346467"/>
    <w:rsid w:val="00346832"/>
    <w:rsid w:val="00346ED8"/>
    <w:rsid w:val="00347339"/>
    <w:rsid w:val="0034779D"/>
    <w:rsid w:val="003479D7"/>
    <w:rsid w:val="00347C3B"/>
    <w:rsid w:val="003501AF"/>
    <w:rsid w:val="0035127A"/>
    <w:rsid w:val="003512B5"/>
    <w:rsid w:val="0035160D"/>
    <w:rsid w:val="00351667"/>
    <w:rsid w:val="00352574"/>
    <w:rsid w:val="0035287C"/>
    <w:rsid w:val="00353524"/>
    <w:rsid w:val="0035375A"/>
    <w:rsid w:val="00353A6E"/>
    <w:rsid w:val="003547DE"/>
    <w:rsid w:val="003555C6"/>
    <w:rsid w:val="00355817"/>
    <w:rsid w:val="00356DDA"/>
    <w:rsid w:val="00357271"/>
    <w:rsid w:val="003603F5"/>
    <w:rsid w:val="00360774"/>
    <w:rsid w:val="003608BB"/>
    <w:rsid w:val="00361E8E"/>
    <w:rsid w:val="00361F9A"/>
    <w:rsid w:val="00362682"/>
    <w:rsid w:val="00363EC2"/>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51D1"/>
    <w:rsid w:val="003755FD"/>
    <w:rsid w:val="00375A28"/>
    <w:rsid w:val="0037667A"/>
    <w:rsid w:val="003767BE"/>
    <w:rsid w:val="0037692D"/>
    <w:rsid w:val="003770C2"/>
    <w:rsid w:val="0037765E"/>
    <w:rsid w:val="00380807"/>
    <w:rsid w:val="0038083E"/>
    <w:rsid w:val="00381178"/>
    <w:rsid w:val="003815F7"/>
    <w:rsid w:val="003826A4"/>
    <w:rsid w:val="003827C3"/>
    <w:rsid w:val="00382DFA"/>
    <w:rsid w:val="00382E7A"/>
    <w:rsid w:val="00382F13"/>
    <w:rsid w:val="0038373C"/>
    <w:rsid w:val="00383A33"/>
    <w:rsid w:val="0038473F"/>
    <w:rsid w:val="00384B2F"/>
    <w:rsid w:val="00384BA6"/>
    <w:rsid w:val="00385258"/>
    <w:rsid w:val="003859FE"/>
    <w:rsid w:val="00385F68"/>
    <w:rsid w:val="00386151"/>
    <w:rsid w:val="00386EDB"/>
    <w:rsid w:val="00386F1B"/>
    <w:rsid w:val="003877F7"/>
    <w:rsid w:val="00387E46"/>
    <w:rsid w:val="00387F69"/>
    <w:rsid w:val="003902CF"/>
    <w:rsid w:val="00390E49"/>
    <w:rsid w:val="003918DE"/>
    <w:rsid w:val="0039286B"/>
    <w:rsid w:val="00392CF0"/>
    <w:rsid w:val="003933C9"/>
    <w:rsid w:val="003939B7"/>
    <w:rsid w:val="00394B44"/>
    <w:rsid w:val="00395090"/>
    <w:rsid w:val="00395279"/>
    <w:rsid w:val="00395B80"/>
    <w:rsid w:val="003961C2"/>
    <w:rsid w:val="003964D1"/>
    <w:rsid w:val="00396C6D"/>
    <w:rsid w:val="00396F88"/>
    <w:rsid w:val="003A0634"/>
    <w:rsid w:val="003A13C1"/>
    <w:rsid w:val="003A1B51"/>
    <w:rsid w:val="003A1E24"/>
    <w:rsid w:val="003A1FDF"/>
    <w:rsid w:val="003A261A"/>
    <w:rsid w:val="003A2647"/>
    <w:rsid w:val="003A2F19"/>
    <w:rsid w:val="003A2F65"/>
    <w:rsid w:val="003A3FC8"/>
    <w:rsid w:val="003A41B0"/>
    <w:rsid w:val="003A43C6"/>
    <w:rsid w:val="003A444D"/>
    <w:rsid w:val="003A4A50"/>
    <w:rsid w:val="003A4D07"/>
    <w:rsid w:val="003A4EF1"/>
    <w:rsid w:val="003A5511"/>
    <w:rsid w:val="003A5D98"/>
    <w:rsid w:val="003A5E6F"/>
    <w:rsid w:val="003A5F8D"/>
    <w:rsid w:val="003A5FCA"/>
    <w:rsid w:val="003A66F3"/>
    <w:rsid w:val="003A6CB5"/>
    <w:rsid w:val="003A6E93"/>
    <w:rsid w:val="003A7AAA"/>
    <w:rsid w:val="003A7FA3"/>
    <w:rsid w:val="003B0245"/>
    <w:rsid w:val="003B098D"/>
    <w:rsid w:val="003B20E8"/>
    <w:rsid w:val="003B45E5"/>
    <w:rsid w:val="003B4779"/>
    <w:rsid w:val="003B4A6B"/>
    <w:rsid w:val="003B4C9E"/>
    <w:rsid w:val="003B4E07"/>
    <w:rsid w:val="003B506D"/>
    <w:rsid w:val="003B5192"/>
    <w:rsid w:val="003B5544"/>
    <w:rsid w:val="003B581A"/>
    <w:rsid w:val="003B5884"/>
    <w:rsid w:val="003B5C94"/>
    <w:rsid w:val="003B63BD"/>
    <w:rsid w:val="003B7179"/>
    <w:rsid w:val="003C05EF"/>
    <w:rsid w:val="003C0EFA"/>
    <w:rsid w:val="003C1448"/>
    <w:rsid w:val="003C166D"/>
    <w:rsid w:val="003C1925"/>
    <w:rsid w:val="003C3424"/>
    <w:rsid w:val="003C3743"/>
    <w:rsid w:val="003C3DBD"/>
    <w:rsid w:val="003C3EDD"/>
    <w:rsid w:val="003C41F7"/>
    <w:rsid w:val="003C594F"/>
    <w:rsid w:val="003C5AF7"/>
    <w:rsid w:val="003C5E8A"/>
    <w:rsid w:val="003C6A83"/>
    <w:rsid w:val="003D10CD"/>
    <w:rsid w:val="003D1A08"/>
    <w:rsid w:val="003D1D75"/>
    <w:rsid w:val="003D220E"/>
    <w:rsid w:val="003D245F"/>
    <w:rsid w:val="003D2659"/>
    <w:rsid w:val="003D29BC"/>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602D"/>
    <w:rsid w:val="003D61DF"/>
    <w:rsid w:val="003D643A"/>
    <w:rsid w:val="003D6654"/>
    <w:rsid w:val="003D66F7"/>
    <w:rsid w:val="003D69BE"/>
    <w:rsid w:val="003D73B5"/>
    <w:rsid w:val="003E05CF"/>
    <w:rsid w:val="003E06E8"/>
    <w:rsid w:val="003E0947"/>
    <w:rsid w:val="003E13E8"/>
    <w:rsid w:val="003E15B0"/>
    <w:rsid w:val="003E231B"/>
    <w:rsid w:val="003E26B5"/>
    <w:rsid w:val="003E2A53"/>
    <w:rsid w:val="003E2CAF"/>
    <w:rsid w:val="003E35A4"/>
    <w:rsid w:val="003E395C"/>
    <w:rsid w:val="003E3D0D"/>
    <w:rsid w:val="003E4260"/>
    <w:rsid w:val="003E4403"/>
    <w:rsid w:val="003E4CCB"/>
    <w:rsid w:val="003E4D8F"/>
    <w:rsid w:val="003E57CB"/>
    <w:rsid w:val="003E585F"/>
    <w:rsid w:val="003E5E3B"/>
    <w:rsid w:val="003E5F08"/>
    <w:rsid w:val="003E682B"/>
    <w:rsid w:val="003E6BB3"/>
    <w:rsid w:val="003E710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EA3"/>
    <w:rsid w:val="003F6F80"/>
    <w:rsid w:val="003F75D7"/>
    <w:rsid w:val="003F7B86"/>
    <w:rsid w:val="00400BC6"/>
    <w:rsid w:val="00400EA3"/>
    <w:rsid w:val="00401086"/>
    <w:rsid w:val="004014A1"/>
    <w:rsid w:val="00401F41"/>
    <w:rsid w:val="00403097"/>
    <w:rsid w:val="004039B6"/>
    <w:rsid w:val="00403D53"/>
    <w:rsid w:val="004049C1"/>
    <w:rsid w:val="004051AF"/>
    <w:rsid w:val="004056A4"/>
    <w:rsid w:val="00405B04"/>
    <w:rsid w:val="00405EEF"/>
    <w:rsid w:val="00406BC4"/>
    <w:rsid w:val="00406D5E"/>
    <w:rsid w:val="0040740D"/>
    <w:rsid w:val="0040741D"/>
    <w:rsid w:val="00407A5A"/>
    <w:rsid w:val="00410211"/>
    <w:rsid w:val="0041074D"/>
    <w:rsid w:val="00410F12"/>
    <w:rsid w:val="004122C1"/>
    <w:rsid w:val="00412A5B"/>
    <w:rsid w:val="00412A82"/>
    <w:rsid w:val="0041432D"/>
    <w:rsid w:val="004152E2"/>
    <w:rsid w:val="00416356"/>
    <w:rsid w:val="00416D84"/>
    <w:rsid w:val="00416F07"/>
    <w:rsid w:val="004175AF"/>
    <w:rsid w:val="00417743"/>
    <w:rsid w:val="00417A64"/>
    <w:rsid w:val="00417FDF"/>
    <w:rsid w:val="0042026C"/>
    <w:rsid w:val="00420416"/>
    <w:rsid w:val="00420822"/>
    <w:rsid w:val="00420F1B"/>
    <w:rsid w:val="00420FF8"/>
    <w:rsid w:val="004213E0"/>
    <w:rsid w:val="0042268A"/>
    <w:rsid w:val="0042268E"/>
    <w:rsid w:val="00422D7F"/>
    <w:rsid w:val="00422F6C"/>
    <w:rsid w:val="00423651"/>
    <w:rsid w:val="00423D01"/>
    <w:rsid w:val="00424B48"/>
    <w:rsid w:val="00424E58"/>
    <w:rsid w:val="004260E6"/>
    <w:rsid w:val="0042633C"/>
    <w:rsid w:val="00426542"/>
    <w:rsid w:val="004265A0"/>
    <w:rsid w:val="004269C1"/>
    <w:rsid w:val="00426F3B"/>
    <w:rsid w:val="00427820"/>
    <w:rsid w:val="004304FE"/>
    <w:rsid w:val="00430943"/>
    <w:rsid w:val="00430A34"/>
    <w:rsid w:val="00430DEE"/>
    <w:rsid w:val="00431573"/>
    <w:rsid w:val="00432C42"/>
    <w:rsid w:val="00433918"/>
    <w:rsid w:val="00433AD0"/>
    <w:rsid w:val="00434179"/>
    <w:rsid w:val="00434EE3"/>
    <w:rsid w:val="00435191"/>
    <w:rsid w:val="004361AD"/>
    <w:rsid w:val="00437076"/>
    <w:rsid w:val="004377E4"/>
    <w:rsid w:val="004401EB"/>
    <w:rsid w:val="004409E2"/>
    <w:rsid w:val="004419F7"/>
    <w:rsid w:val="004433F8"/>
    <w:rsid w:val="0044349A"/>
    <w:rsid w:val="00443CA1"/>
    <w:rsid w:val="00444584"/>
    <w:rsid w:val="00444B23"/>
    <w:rsid w:val="00444C84"/>
    <w:rsid w:val="00444F5B"/>
    <w:rsid w:val="00444F81"/>
    <w:rsid w:val="00445CB6"/>
    <w:rsid w:val="00446878"/>
    <w:rsid w:val="004471BE"/>
    <w:rsid w:val="004502CC"/>
    <w:rsid w:val="0045081A"/>
    <w:rsid w:val="0045156C"/>
    <w:rsid w:val="00451926"/>
    <w:rsid w:val="00451EB0"/>
    <w:rsid w:val="00452379"/>
    <w:rsid w:val="00453185"/>
    <w:rsid w:val="00453E1F"/>
    <w:rsid w:val="004549CE"/>
    <w:rsid w:val="00455120"/>
    <w:rsid w:val="00455488"/>
    <w:rsid w:val="00455757"/>
    <w:rsid w:val="004564C3"/>
    <w:rsid w:val="00456AC2"/>
    <w:rsid w:val="00456F27"/>
    <w:rsid w:val="0045701F"/>
    <w:rsid w:val="00457092"/>
    <w:rsid w:val="00457766"/>
    <w:rsid w:val="004579C9"/>
    <w:rsid w:val="004606CC"/>
    <w:rsid w:val="004607B9"/>
    <w:rsid w:val="00460A24"/>
    <w:rsid w:val="00460BB9"/>
    <w:rsid w:val="00460F6B"/>
    <w:rsid w:val="004610DD"/>
    <w:rsid w:val="004616FE"/>
    <w:rsid w:val="0046193C"/>
    <w:rsid w:val="00461BB9"/>
    <w:rsid w:val="00461C32"/>
    <w:rsid w:val="00461D82"/>
    <w:rsid w:val="00461F0B"/>
    <w:rsid w:val="004629EB"/>
    <w:rsid w:val="00463FF5"/>
    <w:rsid w:val="00464369"/>
    <w:rsid w:val="00464525"/>
    <w:rsid w:val="00464970"/>
    <w:rsid w:val="004649C8"/>
    <w:rsid w:val="00465429"/>
    <w:rsid w:val="0046747A"/>
    <w:rsid w:val="00470175"/>
    <w:rsid w:val="0047031D"/>
    <w:rsid w:val="00470BD7"/>
    <w:rsid w:val="00472146"/>
    <w:rsid w:val="004722F6"/>
    <w:rsid w:val="00472AE8"/>
    <w:rsid w:val="004734E1"/>
    <w:rsid w:val="004735B6"/>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A3E"/>
    <w:rsid w:val="00483B3A"/>
    <w:rsid w:val="00483D1B"/>
    <w:rsid w:val="00483D4E"/>
    <w:rsid w:val="00484823"/>
    <w:rsid w:val="004848E2"/>
    <w:rsid w:val="0048496D"/>
    <w:rsid w:val="0048552E"/>
    <w:rsid w:val="00485EA9"/>
    <w:rsid w:val="004866B9"/>
    <w:rsid w:val="00486A1A"/>
    <w:rsid w:val="00487012"/>
    <w:rsid w:val="004900AC"/>
    <w:rsid w:val="004901C9"/>
    <w:rsid w:val="00490488"/>
    <w:rsid w:val="0049107C"/>
    <w:rsid w:val="004914D9"/>
    <w:rsid w:val="004918ED"/>
    <w:rsid w:val="004918FD"/>
    <w:rsid w:val="0049242C"/>
    <w:rsid w:val="00492510"/>
    <w:rsid w:val="0049269A"/>
    <w:rsid w:val="004928C9"/>
    <w:rsid w:val="00493DE5"/>
    <w:rsid w:val="00493E31"/>
    <w:rsid w:val="004944B5"/>
    <w:rsid w:val="0049594A"/>
    <w:rsid w:val="0049709A"/>
    <w:rsid w:val="00497C86"/>
    <w:rsid w:val="00497CD0"/>
    <w:rsid w:val="004A034A"/>
    <w:rsid w:val="004A0962"/>
    <w:rsid w:val="004A140A"/>
    <w:rsid w:val="004A1C37"/>
    <w:rsid w:val="004A1E09"/>
    <w:rsid w:val="004A29E0"/>
    <w:rsid w:val="004A30C8"/>
    <w:rsid w:val="004A3104"/>
    <w:rsid w:val="004A3B0B"/>
    <w:rsid w:val="004A3CCD"/>
    <w:rsid w:val="004A4805"/>
    <w:rsid w:val="004A4E40"/>
    <w:rsid w:val="004A4F86"/>
    <w:rsid w:val="004A6756"/>
    <w:rsid w:val="004A6A76"/>
    <w:rsid w:val="004A6DB3"/>
    <w:rsid w:val="004A7B4A"/>
    <w:rsid w:val="004B0913"/>
    <w:rsid w:val="004B0A08"/>
    <w:rsid w:val="004B0E1F"/>
    <w:rsid w:val="004B2626"/>
    <w:rsid w:val="004B282D"/>
    <w:rsid w:val="004B2875"/>
    <w:rsid w:val="004B3D5A"/>
    <w:rsid w:val="004B46B8"/>
    <w:rsid w:val="004B47AB"/>
    <w:rsid w:val="004B6717"/>
    <w:rsid w:val="004B671F"/>
    <w:rsid w:val="004B753C"/>
    <w:rsid w:val="004B7891"/>
    <w:rsid w:val="004B7DC1"/>
    <w:rsid w:val="004C0321"/>
    <w:rsid w:val="004C0332"/>
    <w:rsid w:val="004C1517"/>
    <w:rsid w:val="004C19C7"/>
    <w:rsid w:val="004C2DDF"/>
    <w:rsid w:val="004C2EEC"/>
    <w:rsid w:val="004C3723"/>
    <w:rsid w:val="004C3D2D"/>
    <w:rsid w:val="004C3D5D"/>
    <w:rsid w:val="004C43C5"/>
    <w:rsid w:val="004C515A"/>
    <w:rsid w:val="004C587B"/>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DC1"/>
    <w:rsid w:val="004D3F61"/>
    <w:rsid w:val="004D3FB7"/>
    <w:rsid w:val="004D46D4"/>
    <w:rsid w:val="004D4AF1"/>
    <w:rsid w:val="004D4F0D"/>
    <w:rsid w:val="004D5C92"/>
    <w:rsid w:val="004D5FDB"/>
    <w:rsid w:val="004D7CB4"/>
    <w:rsid w:val="004D7E5C"/>
    <w:rsid w:val="004E0181"/>
    <w:rsid w:val="004E0448"/>
    <w:rsid w:val="004E11E9"/>
    <w:rsid w:val="004E1294"/>
    <w:rsid w:val="004E1885"/>
    <w:rsid w:val="004E1A99"/>
    <w:rsid w:val="004E22E9"/>
    <w:rsid w:val="004E2356"/>
    <w:rsid w:val="004E24A9"/>
    <w:rsid w:val="004E268B"/>
    <w:rsid w:val="004E4603"/>
    <w:rsid w:val="004E46FC"/>
    <w:rsid w:val="004E514F"/>
    <w:rsid w:val="004E562A"/>
    <w:rsid w:val="004E58BF"/>
    <w:rsid w:val="004E5F67"/>
    <w:rsid w:val="004E5FDE"/>
    <w:rsid w:val="004E6504"/>
    <w:rsid w:val="004E6530"/>
    <w:rsid w:val="004E690B"/>
    <w:rsid w:val="004E7329"/>
    <w:rsid w:val="004E77A6"/>
    <w:rsid w:val="004E7A20"/>
    <w:rsid w:val="004E7C47"/>
    <w:rsid w:val="004F0547"/>
    <w:rsid w:val="004F0D4D"/>
    <w:rsid w:val="004F0DED"/>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47"/>
    <w:rsid w:val="004F6CDE"/>
    <w:rsid w:val="004F73DD"/>
    <w:rsid w:val="004F778D"/>
    <w:rsid w:val="004F7DD1"/>
    <w:rsid w:val="00500580"/>
    <w:rsid w:val="00501989"/>
    <w:rsid w:val="00501A8B"/>
    <w:rsid w:val="0050206F"/>
    <w:rsid w:val="00502813"/>
    <w:rsid w:val="00502ABA"/>
    <w:rsid w:val="0050303E"/>
    <w:rsid w:val="005032F3"/>
    <w:rsid w:val="00503950"/>
    <w:rsid w:val="0050425D"/>
    <w:rsid w:val="005045D0"/>
    <w:rsid w:val="0050536A"/>
    <w:rsid w:val="005057ED"/>
    <w:rsid w:val="00505D63"/>
    <w:rsid w:val="00506005"/>
    <w:rsid w:val="00506ECE"/>
    <w:rsid w:val="005070A6"/>
    <w:rsid w:val="005071AD"/>
    <w:rsid w:val="00507ED1"/>
    <w:rsid w:val="00510A8B"/>
    <w:rsid w:val="00510CE2"/>
    <w:rsid w:val="00511145"/>
    <w:rsid w:val="005111DF"/>
    <w:rsid w:val="00511757"/>
    <w:rsid w:val="005117CA"/>
    <w:rsid w:val="00512197"/>
    <w:rsid w:val="00512D13"/>
    <w:rsid w:val="005134FD"/>
    <w:rsid w:val="00513B1E"/>
    <w:rsid w:val="00513E89"/>
    <w:rsid w:val="005140D2"/>
    <w:rsid w:val="00514F84"/>
    <w:rsid w:val="00515484"/>
    <w:rsid w:val="00515B5C"/>
    <w:rsid w:val="00515D6D"/>
    <w:rsid w:val="00516C75"/>
    <w:rsid w:val="00516E56"/>
    <w:rsid w:val="00517004"/>
    <w:rsid w:val="00517B1D"/>
    <w:rsid w:val="00517EA4"/>
    <w:rsid w:val="0052042B"/>
    <w:rsid w:val="00520737"/>
    <w:rsid w:val="00520F4D"/>
    <w:rsid w:val="005226ED"/>
    <w:rsid w:val="00522E1A"/>
    <w:rsid w:val="00523CA4"/>
    <w:rsid w:val="005244CD"/>
    <w:rsid w:val="00524733"/>
    <w:rsid w:val="00524C3F"/>
    <w:rsid w:val="00525585"/>
    <w:rsid w:val="00525911"/>
    <w:rsid w:val="00526077"/>
    <w:rsid w:val="00526D19"/>
    <w:rsid w:val="00526D45"/>
    <w:rsid w:val="00527004"/>
    <w:rsid w:val="005272B3"/>
    <w:rsid w:val="0052772A"/>
    <w:rsid w:val="00527754"/>
    <w:rsid w:val="00527AF2"/>
    <w:rsid w:val="00527B96"/>
    <w:rsid w:val="00527CB4"/>
    <w:rsid w:val="00530A36"/>
    <w:rsid w:val="00531004"/>
    <w:rsid w:val="0053112C"/>
    <w:rsid w:val="00532C62"/>
    <w:rsid w:val="00533338"/>
    <w:rsid w:val="00533FE0"/>
    <w:rsid w:val="0053432B"/>
    <w:rsid w:val="005352A6"/>
    <w:rsid w:val="00535A55"/>
    <w:rsid w:val="00535DBD"/>
    <w:rsid w:val="00535F34"/>
    <w:rsid w:val="00536591"/>
    <w:rsid w:val="005376F7"/>
    <w:rsid w:val="00537A2E"/>
    <w:rsid w:val="00537E4D"/>
    <w:rsid w:val="0054058A"/>
    <w:rsid w:val="0054098A"/>
    <w:rsid w:val="005412D3"/>
    <w:rsid w:val="00541FF6"/>
    <w:rsid w:val="00542145"/>
    <w:rsid w:val="00542154"/>
    <w:rsid w:val="00542E07"/>
    <w:rsid w:val="00542E94"/>
    <w:rsid w:val="0054346E"/>
    <w:rsid w:val="00543505"/>
    <w:rsid w:val="00544CC9"/>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74F"/>
    <w:rsid w:val="00553D1C"/>
    <w:rsid w:val="00553D7C"/>
    <w:rsid w:val="00554F24"/>
    <w:rsid w:val="00555062"/>
    <w:rsid w:val="00555637"/>
    <w:rsid w:val="00556240"/>
    <w:rsid w:val="00556B0F"/>
    <w:rsid w:val="00556E9F"/>
    <w:rsid w:val="00556FB7"/>
    <w:rsid w:val="005572E5"/>
    <w:rsid w:val="0055788A"/>
    <w:rsid w:val="00557934"/>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E19"/>
    <w:rsid w:val="00567194"/>
    <w:rsid w:val="005676EC"/>
    <w:rsid w:val="00571587"/>
    <w:rsid w:val="005725F2"/>
    <w:rsid w:val="00573127"/>
    <w:rsid w:val="005742C1"/>
    <w:rsid w:val="00575205"/>
    <w:rsid w:val="0057566C"/>
    <w:rsid w:val="0057570D"/>
    <w:rsid w:val="00575F0F"/>
    <w:rsid w:val="005763E7"/>
    <w:rsid w:val="00576F7E"/>
    <w:rsid w:val="00576F8F"/>
    <w:rsid w:val="00577249"/>
    <w:rsid w:val="00577F25"/>
    <w:rsid w:val="0058059E"/>
    <w:rsid w:val="005808DA"/>
    <w:rsid w:val="005813BD"/>
    <w:rsid w:val="00581AAC"/>
    <w:rsid w:val="005822A9"/>
    <w:rsid w:val="00582343"/>
    <w:rsid w:val="0058267B"/>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1AC3"/>
    <w:rsid w:val="00592159"/>
    <w:rsid w:val="005921C5"/>
    <w:rsid w:val="005926D6"/>
    <w:rsid w:val="0059284A"/>
    <w:rsid w:val="005929CE"/>
    <w:rsid w:val="00592F68"/>
    <w:rsid w:val="005958F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6E57"/>
    <w:rsid w:val="005A713D"/>
    <w:rsid w:val="005A732A"/>
    <w:rsid w:val="005A7888"/>
    <w:rsid w:val="005A7E17"/>
    <w:rsid w:val="005A7E5D"/>
    <w:rsid w:val="005B0B1A"/>
    <w:rsid w:val="005B1DE0"/>
    <w:rsid w:val="005B20A4"/>
    <w:rsid w:val="005B210B"/>
    <w:rsid w:val="005B2C13"/>
    <w:rsid w:val="005B4232"/>
    <w:rsid w:val="005B4AC1"/>
    <w:rsid w:val="005B4B74"/>
    <w:rsid w:val="005B531F"/>
    <w:rsid w:val="005B561B"/>
    <w:rsid w:val="005B5A8F"/>
    <w:rsid w:val="005B61FB"/>
    <w:rsid w:val="005B620C"/>
    <w:rsid w:val="005B6403"/>
    <w:rsid w:val="005B7235"/>
    <w:rsid w:val="005B758E"/>
    <w:rsid w:val="005B7EF6"/>
    <w:rsid w:val="005C0057"/>
    <w:rsid w:val="005C03DA"/>
    <w:rsid w:val="005C1501"/>
    <w:rsid w:val="005C1D3E"/>
    <w:rsid w:val="005C27DB"/>
    <w:rsid w:val="005C2DC3"/>
    <w:rsid w:val="005C30B6"/>
    <w:rsid w:val="005C34C0"/>
    <w:rsid w:val="005C382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230D"/>
    <w:rsid w:val="005D36B8"/>
    <w:rsid w:val="005D38DF"/>
    <w:rsid w:val="005D3B09"/>
    <w:rsid w:val="005D3D05"/>
    <w:rsid w:val="005D4501"/>
    <w:rsid w:val="005D4B3C"/>
    <w:rsid w:val="005D4D0C"/>
    <w:rsid w:val="005D4D9A"/>
    <w:rsid w:val="005D669F"/>
    <w:rsid w:val="005D735E"/>
    <w:rsid w:val="005D76A8"/>
    <w:rsid w:val="005D7B9B"/>
    <w:rsid w:val="005D7C5B"/>
    <w:rsid w:val="005E1965"/>
    <w:rsid w:val="005E1F00"/>
    <w:rsid w:val="005E20D4"/>
    <w:rsid w:val="005E2232"/>
    <w:rsid w:val="005E23A6"/>
    <w:rsid w:val="005E25BA"/>
    <w:rsid w:val="005E280D"/>
    <w:rsid w:val="005E2ACC"/>
    <w:rsid w:val="005E2D01"/>
    <w:rsid w:val="005E311B"/>
    <w:rsid w:val="005E3919"/>
    <w:rsid w:val="005E3B01"/>
    <w:rsid w:val="005E40E7"/>
    <w:rsid w:val="005E40F0"/>
    <w:rsid w:val="005E42FA"/>
    <w:rsid w:val="005E4DCC"/>
    <w:rsid w:val="005E4E9D"/>
    <w:rsid w:val="005E50D8"/>
    <w:rsid w:val="005E5A9D"/>
    <w:rsid w:val="005E5C82"/>
    <w:rsid w:val="005E5CF3"/>
    <w:rsid w:val="005E76FA"/>
    <w:rsid w:val="005F0474"/>
    <w:rsid w:val="005F1346"/>
    <w:rsid w:val="005F15B2"/>
    <w:rsid w:val="005F1E49"/>
    <w:rsid w:val="005F2185"/>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407"/>
    <w:rsid w:val="00603961"/>
    <w:rsid w:val="00604654"/>
    <w:rsid w:val="006062DE"/>
    <w:rsid w:val="006063D0"/>
    <w:rsid w:val="006072ED"/>
    <w:rsid w:val="00607E52"/>
    <w:rsid w:val="006102F3"/>
    <w:rsid w:val="00610E05"/>
    <w:rsid w:val="00610E1F"/>
    <w:rsid w:val="006119FC"/>
    <w:rsid w:val="00611B6F"/>
    <w:rsid w:val="00611CEF"/>
    <w:rsid w:val="00611D2A"/>
    <w:rsid w:val="00611D50"/>
    <w:rsid w:val="006123A5"/>
    <w:rsid w:val="006141D6"/>
    <w:rsid w:val="00614B1E"/>
    <w:rsid w:val="00614B89"/>
    <w:rsid w:val="006154F8"/>
    <w:rsid w:val="006156F6"/>
    <w:rsid w:val="006158AB"/>
    <w:rsid w:val="0061595E"/>
    <w:rsid w:val="00615C59"/>
    <w:rsid w:val="00616276"/>
    <w:rsid w:val="006173A1"/>
    <w:rsid w:val="0062052D"/>
    <w:rsid w:val="00620F35"/>
    <w:rsid w:val="00621CDA"/>
    <w:rsid w:val="00621F19"/>
    <w:rsid w:val="00621FBE"/>
    <w:rsid w:val="00622965"/>
    <w:rsid w:val="00622E4F"/>
    <w:rsid w:val="0062379D"/>
    <w:rsid w:val="00623DF7"/>
    <w:rsid w:val="0062443C"/>
    <w:rsid w:val="00624B56"/>
    <w:rsid w:val="006250DD"/>
    <w:rsid w:val="006252EC"/>
    <w:rsid w:val="00625C91"/>
    <w:rsid w:val="00625CD5"/>
    <w:rsid w:val="00626540"/>
    <w:rsid w:val="0062654B"/>
    <w:rsid w:val="0062657E"/>
    <w:rsid w:val="006265CF"/>
    <w:rsid w:val="006265EB"/>
    <w:rsid w:val="00626C7C"/>
    <w:rsid w:val="0062724B"/>
    <w:rsid w:val="00630905"/>
    <w:rsid w:val="00630A23"/>
    <w:rsid w:val="00630BAA"/>
    <w:rsid w:val="006318CE"/>
    <w:rsid w:val="00631BAC"/>
    <w:rsid w:val="006333F6"/>
    <w:rsid w:val="00634002"/>
    <w:rsid w:val="006341F9"/>
    <w:rsid w:val="00634D1E"/>
    <w:rsid w:val="00634E03"/>
    <w:rsid w:val="006357AE"/>
    <w:rsid w:val="0063590D"/>
    <w:rsid w:val="00635AAC"/>
    <w:rsid w:val="00636309"/>
    <w:rsid w:val="006372BB"/>
    <w:rsid w:val="00640303"/>
    <w:rsid w:val="00640BFE"/>
    <w:rsid w:val="00640EF8"/>
    <w:rsid w:val="006418B7"/>
    <w:rsid w:val="00641A9B"/>
    <w:rsid w:val="00641B56"/>
    <w:rsid w:val="00642748"/>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EE"/>
    <w:rsid w:val="00651149"/>
    <w:rsid w:val="0065126B"/>
    <w:rsid w:val="00651659"/>
    <w:rsid w:val="00652181"/>
    <w:rsid w:val="0065304B"/>
    <w:rsid w:val="006531B5"/>
    <w:rsid w:val="006531B9"/>
    <w:rsid w:val="006538D5"/>
    <w:rsid w:val="00654974"/>
    <w:rsid w:val="0065525D"/>
    <w:rsid w:val="00655A6E"/>
    <w:rsid w:val="00655C1C"/>
    <w:rsid w:val="00656161"/>
    <w:rsid w:val="0065619A"/>
    <w:rsid w:val="006561D0"/>
    <w:rsid w:val="00656214"/>
    <w:rsid w:val="00656378"/>
    <w:rsid w:val="006565AC"/>
    <w:rsid w:val="00656BB9"/>
    <w:rsid w:val="00656C2C"/>
    <w:rsid w:val="00656EAD"/>
    <w:rsid w:val="00661A7C"/>
    <w:rsid w:val="006623D6"/>
    <w:rsid w:val="00662D28"/>
    <w:rsid w:val="00662FC3"/>
    <w:rsid w:val="00663349"/>
    <w:rsid w:val="006637B8"/>
    <w:rsid w:val="0066387C"/>
    <w:rsid w:val="00663A55"/>
    <w:rsid w:val="00663D6C"/>
    <w:rsid w:val="006645D1"/>
    <w:rsid w:val="006663E6"/>
    <w:rsid w:val="00666543"/>
    <w:rsid w:val="006665CA"/>
    <w:rsid w:val="00667192"/>
    <w:rsid w:val="006671E7"/>
    <w:rsid w:val="00667749"/>
    <w:rsid w:val="006679B3"/>
    <w:rsid w:val="00667B3E"/>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624D"/>
    <w:rsid w:val="006765D0"/>
    <w:rsid w:val="0067693E"/>
    <w:rsid w:val="00676FDC"/>
    <w:rsid w:val="00677055"/>
    <w:rsid w:val="006774EC"/>
    <w:rsid w:val="00677606"/>
    <w:rsid w:val="00677E6E"/>
    <w:rsid w:val="00680EC6"/>
    <w:rsid w:val="0068173B"/>
    <w:rsid w:val="00682667"/>
    <w:rsid w:val="00682996"/>
    <w:rsid w:val="00683289"/>
    <w:rsid w:val="00683CB0"/>
    <w:rsid w:val="006846D2"/>
    <w:rsid w:val="006854E4"/>
    <w:rsid w:val="0068638E"/>
    <w:rsid w:val="00686776"/>
    <w:rsid w:val="00686DBF"/>
    <w:rsid w:val="0068747F"/>
    <w:rsid w:val="00687E89"/>
    <w:rsid w:val="00691231"/>
    <w:rsid w:val="006913E7"/>
    <w:rsid w:val="00691D5F"/>
    <w:rsid w:val="0069215B"/>
    <w:rsid w:val="0069344A"/>
    <w:rsid w:val="0069368D"/>
    <w:rsid w:val="00693845"/>
    <w:rsid w:val="006939D4"/>
    <w:rsid w:val="00693D0C"/>
    <w:rsid w:val="00694025"/>
    <w:rsid w:val="00694112"/>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38D"/>
    <w:rsid w:val="006A147F"/>
    <w:rsid w:val="006A1934"/>
    <w:rsid w:val="006A1A7A"/>
    <w:rsid w:val="006A2260"/>
    <w:rsid w:val="006A2A0F"/>
    <w:rsid w:val="006A409C"/>
    <w:rsid w:val="006A4D86"/>
    <w:rsid w:val="006A54E2"/>
    <w:rsid w:val="006A571A"/>
    <w:rsid w:val="006A5FC4"/>
    <w:rsid w:val="006A6946"/>
    <w:rsid w:val="006A6DDD"/>
    <w:rsid w:val="006A6E18"/>
    <w:rsid w:val="006A7171"/>
    <w:rsid w:val="006A71AD"/>
    <w:rsid w:val="006A7876"/>
    <w:rsid w:val="006B08A9"/>
    <w:rsid w:val="006B1437"/>
    <w:rsid w:val="006B143C"/>
    <w:rsid w:val="006B1A15"/>
    <w:rsid w:val="006B2A57"/>
    <w:rsid w:val="006B2BAE"/>
    <w:rsid w:val="006B3D08"/>
    <w:rsid w:val="006B3FB0"/>
    <w:rsid w:val="006B3FBC"/>
    <w:rsid w:val="006B4436"/>
    <w:rsid w:val="006B4978"/>
    <w:rsid w:val="006B4B2E"/>
    <w:rsid w:val="006B4E7F"/>
    <w:rsid w:val="006B50EC"/>
    <w:rsid w:val="006B56C3"/>
    <w:rsid w:val="006B5F0C"/>
    <w:rsid w:val="006B6D60"/>
    <w:rsid w:val="006B6D65"/>
    <w:rsid w:val="006B6E10"/>
    <w:rsid w:val="006B71A0"/>
    <w:rsid w:val="006B7D36"/>
    <w:rsid w:val="006C03A3"/>
    <w:rsid w:val="006C093F"/>
    <w:rsid w:val="006C0A0D"/>
    <w:rsid w:val="006C122C"/>
    <w:rsid w:val="006C1544"/>
    <w:rsid w:val="006C16FC"/>
    <w:rsid w:val="006C1897"/>
    <w:rsid w:val="006C23F7"/>
    <w:rsid w:val="006C2FAC"/>
    <w:rsid w:val="006C3879"/>
    <w:rsid w:val="006C3955"/>
    <w:rsid w:val="006C4850"/>
    <w:rsid w:val="006C4D12"/>
    <w:rsid w:val="006C4E04"/>
    <w:rsid w:val="006C5952"/>
    <w:rsid w:val="006C686D"/>
    <w:rsid w:val="006C7091"/>
    <w:rsid w:val="006D041A"/>
    <w:rsid w:val="006D0E4B"/>
    <w:rsid w:val="006D0EDF"/>
    <w:rsid w:val="006D2B96"/>
    <w:rsid w:val="006D3409"/>
    <w:rsid w:val="006D5EC4"/>
    <w:rsid w:val="006D618C"/>
    <w:rsid w:val="006D6871"/>
    <w:rsid w:val="006D7432"/>
    <w:rsid w:val="006D7622"/>
    <w:rsid w:val="006D79B9"/>
    <w:rsid w:val="006D7DB0"/>
    <w:rsid w:val="006E07F6"/>
    <w:rsid w:val="006E09E0"/>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5EAF"/>
    <w:rsid w:val="006E64D5"/>
    <w:rsid w:val="006E6AC8"/>
    <w:rsid w:val="006E6D0E"/>
    <w:rsid w:val="006E72A5"/>
    <w:rsid w:val="006E796D"/>
    <w:rsid w:val="006E7BC3"/>
    <w:rsid w:val="006E7F61"/>
    <w:rsid w:val="006F02E4"/>
    <w:rsid w:val="006F0880"/>
    <w:rsid w:val="006F08B1"/>
    <w:rsid w:val="006F0ED9"/>
    <w:rsid w:val="006F14B9"/>
    <w:rsid w:val="006F14C2"/>
    <w:rsid w:val="006F16F0"/>
    <w:rsid w:val="006F189F"/>
    <w:rsid w:val="006F21DB"/>
    <w:rsid w:val="006F24E6"/>
    <w:rsid w:val="006F3758"/>
    <w:rsid w:val="006F38A1"/>
    <w:rsid w:val="006F3D29"/>
    <w:rsid w:val="006F465B"/>
    <w:rsid w:val="006F48B2"/>
    <w:rsid w:val="006F4A6B"/>
    <w:rsid w:val="006F536D"/>
    <w:rsid w:val="006F5401"/>
    <w:rsid w:val="006F5882"/>
    <w:rsid w:val="006F5AD8"/>
    <w:rsid w:val="006F5E1B"/>
    <w:rsid w:val="006F6540"/>
    <w:rsid w:val="006F665B"/>
    <w:rsid w:val="006F67C0"/>
    <w:rsid w:val="006F6EA2"/>
    <w:rsid w:val="006F7050"/>
    <w:rsid w:val="006F7D47"/>
    <w:rsid w:val="006F7DF9"/>
    <w:rsid w:val="006F7F77"/>
    <w:rsid w:val="00700ABA"/>
    <w:rsid w:val="00700C45"/>
    <w:rsid w:val="00701C2A"/>
    <w:rsid w:val="00702E10"/>
    <w:rsid w:val="0070358B"/>
    <w:rsid w:val="00703D45"/>
    <w:rsid w:val="007053D9"/>
    <w:rsid w:val="007059DC"/>
    <w:rsid w:val="00705CFB"/>
    <w:rsid w:val="00705DA6"/>
    <w:rsid w:val="00706071"/>
    <w:rsid w:val="00706113"/>
    <w:rsid w:val="007065B8"/>
    <w:rsid w:val="00706902"/>
    <w:rsid w:val="00706ABE"/>
    <w:rsid w:val="00706E72"/>
    <w:rsid w:val="00707247"/>
    <w:rsid w:val="007073CA"/>
    <w:rsid w:val="00707F11"/>
    <w:rsid w:val="0071072B"/>
    <w:rsid w:val="00711450"/>
    <w:rsid w:val="00711C99"/>
    <w:rsid w:val="00711DCF"/>
    <w:rsid w:val="007126DD"/>
    <w:rsid w:val="00712E81"/>
    <w:rsid w:val="00713E7C"/>
    <w:rsid w:val="007145AB"/>
    <w:rsid w:val="00715081"/>
    <w:rsid w:val="00715890"/>
    <w:rsid w:val="00715CE4"/>
    <w:rsid w:val="0071699D"/>
    <w:rsid w:val="007176A3"/>
    <w:rsid w:val="00717E0A"/>
    <w:rsid w:val="00720328"/>
    <w:rsid w:val="007203D7"/>
    <w:rsid w:val="00721ED3"/>
    <w:rsid w:val="00721F38"/>
    <w:rsid w:val="00722301"/>
    <w:rsid w:val="00722A50"/>
    <w:rsid w:val="00723272"/>
    <w:rsid w:val="00724727"/>
    <w:rsid w:val="007247E3"/>
    <w:rsid w:val="0072503F"/>
    <w:rsid w:val="007252B9"/>
    <w:rsid w:val="007255A3"/>
    <w:rsid w:val="00725C59"/>
    <w:rsid w:val="00726136"/>
    <w:rsid w:val="00726146"/>
    <w:rsid w:val="0072642B"/>
    <w:rsid w:val="00726535"/>
    <w:rsid w:val="007272FB"/>
    <w:rsid w:val="00727629"/>
    <w:rsid w:val="00727822"/>
    <w:rsid w:val="007278D8"/>
    <w:rsid w:val="00730523"/>
    <w:rsid w:val="007310FA"/>
    <w:rsid w:val="007320CC"/>
    <w:rsid w:val="0073271E"/>
    <w:rsid w:val="00733687"/>
    <w:rsid w:val="00733990"/>
    <w:rsid w:val="00733BA4"/>
    <w:rsid w:val="00734113"/>
    <w:rsid w:val="007341D2"/>
    <w:rsid w:val="00734A7C"/>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5330"/>
    <w:rsid w:val="007453B8"/>
    <w:rsid w:val="00745753"/>
    <w:rsid w:val="007459A5"/>
    <w:rsid w:val="00745C27"/>
    <w:rsid w:val="0074628F"/>
    <w:rsid w:val="00746D73"/>
    <w:rsid w:val="00746EEE"/>
    <w:rsid w:val="007471EC"/>
    <w:rsid w:val="00747989"/>
    <w:rsid w:val="00747AAF"/>
    <w:rsid w:val="00747E85"/>
    <w:rsid w:val="00747F15"/>
    <w:rsid w:val="0075071E"/>
    <w:rsid w:val="00750855"/>
    <w:rsid w:val="00750F2A"/>
    <w:rsid w:val="0075181B"/>
    <w:rsid w:val="00752169"/>
    <w:rsid w:val="00752956"/>
    <w:rsid w:val="0075476B"/>
    <w:rsid w:val="00754FA0"/>
    <w:rsid w:val="00755300"/>
    <w:rsid w:val="00755CAB"/>
    <w:rsid w:val="00755DD1"/>
    <w:rsid w:val="0075618B"/>
    <w:rsid w:val="00756880"/>
    <w:rsid w:val="00756FDA"/>
    <w:rsid w:val="0075756B"/>
    <w:rsid w:val="007575EC"/>
    <w:rsid w:val="00757676"/>
    <w:rsid w:val="00760A8C"/>
    <w:rsid w:val="00760D0B"/>
    <w:rsid w:val="00760EC5"/>
    <w:rsid w:val="00761702"/>
    <w:rsid w:val="007617C9"/>
    <w:rsid w:val="00761B3A"/>
    <w:rsid w:val="00761D7C"/>
    <w:rsid w:val="00761FEE"/>
    <w:rsid w:val="00762202"/>
    <w:rsid w:val="007636A9"/>
    <w:rsid w:val="007638B8"/>
    <w:rsid w:val="00764FBA"/>
    <w:rsid w:val="00765006"/>
    <w:rsid w:val="007654D7"/>
    <w:rsid w:val="00765EB3"/>
    <w:rsid w:val="00766594"/>
    <w:rsid w:val="00767969"/>
    <w:rsid w:val="0077007E"/>
    <w:rsid w:val="007704A0"/>
    <w:rsid w:val="00770A75"/>
    <w:rsid w:val="00770C2C"/>
    <w:rsid w:val="00770FC7"/>
    <w:rsid w:val="0077191C"/>
    <w:rsid w:val="007723A8"/>
    <w:rsid w:val="0077283E"/>
    <w:rsid w:val="00772D88"/>
    <w:rsid w:val="00772DC5"/>
    <w:rsid w:val="00772E40"/>
    <w:rsid w:val="007733BA"/>
    <w:rsid w:val="007736AF"/>
    <w:rsid w:val="0077438F"/>
    <w:rsid w:val="0077577D"/>
    <w:rsid w:val="007757FB"/>
    <w:rsid w:val="00775F2E"/>
    <w:rsid w:val="0077627C"/>
    <w:rsid w:val="0077656E"/>
    <w:rsid w:val="00776A20"/>
    <w:rsid w:val="00776D16"/>
    <w:rsid w:val="007804F2"/>
    <w:rsid w:val="007810EE"/>
    <w:rsid w:val="00781E42"/>
    <w:rsid w:val="00782764"/>
    <w:rsid w:val="007845DE"/>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5DE8"/>
    <w:rsid w:val="007961B5"/>
    <w:rsid w:val="007972D8"/>
    <w:rsid w:val="007A04E0"/>
    <w:rsid w:val="007A053B"/>
    <w:rsid w:val="007A07D6"/>
    <w:rsid w:val="007A0C93"/>
    <w:rsid w:val="007A0CD1"/>
    <w:rsid w:val="007A104C"/>
    <w:rsid w:val="007A167E"/>
    <w:rsid w:val="007A1827"/>
    <w:rsid w:val="007A197A"/>
    <w:rsid w:val="007A1D40"/>
    <w:rsid w:val="007A20F0"/>
    <w:rsid w:val="007A22C8"/>
    <w:rsid w:val="007A23B1"/>
    <w:rsid w:val="007A2818"/>
    <w:rsid w:val="007A2D46"/>
    <w:rsid w:val="007A2DB9"/>
    <w:rsid w:val="007A31CF"/>
    <w:rsid w:val="007A3D50"/>
    <w:rsid w:val="007A429D"/>
    <w:rsid w:val="007A445C"/>
    <w:rsid w:val="007A4ABC"/>
    <w:rsid w:val="007A507E"/>
    <w:rsid w:val="007A532B"/>
    <w:rsid w:val="007A56CA"/>
    <w:rsid w:val="007A5E80"/>
    <w:rsid w:val="007A60D5"/>
    <w:rsid w:val="007A6422"/>
    <w:rsid w:val="007A651D"/>
    <w:rsid w:val="007A6560"/>
    <w:rsid w:val="007A6CEE"/>
    <w:rsid w:val="007A7AB4"/>
    <w:rsid w:val="007B0DD0"/>
    <w:rsid w:val="007B1227"/>
    <w:rsid w:val="007B13AB"/>
    <w:rsid w:val="007B17FE"/>
    <w:rsid w:val="007B1E87"/>
    <w:rsid w:val="007B22AD"/>
    <w:rsid w:val="007B2A62"/>
    <w:rsid w:val="007B3080"/>
    <w:rsid w:val="007B5651"/>
    <w:rsid w:val="007B5740"/>
    <w:rsid w:val="007B5E13"/>
    <w:rsid w:val="007B6050"/>
    <w:rsid w:val="007B60A7"/>
    <w:rsid w:val="007B66C1"/>
    <w:rsid w:val="007B6A2D"/>
    <w:rsid w:val="007B6A49"/>
    <w:rsid w:val="007B6EC2"/>
    <w:rsid w:val="007B6F5C"/>
    <w:rsid w:val="007C17DD"/>
    <w:rsid w:val="007C2019"/>
    <w:rsid w:val="007C36A0"/>
    <w:rsid w:val="007C36E9"/>
    <w:rsid w:val="007C4E65"/>
    <w:rsid w:val="007C559D"/>
    <w:rsid w:val="007C5D4C"/>
    <w:rsid w:val="007C64FD"/>
    <w:rsid w:val="007C65D9"/>
    <w:rsid w:val="007C6A1B"/>
    <w:rsid w:val="007C6CCA"/>
    <w:rsid w:val="007C7995"/>
    <w:rsid w:val="007D0F18"/>
    <w:rsid w:val="007D15B2"/>
    <w:rsid w:val="007D1DB0"/>
    <w:rsid w:val="007D2361"/>
    <w:rsid w:val="007D278E"/>
    <w:rsid w:val="007D2BB5"/>
    <w:rsid w:val="007D310C"/>
    <w:rsid w:val="007D36BC"/>
    <w:rsid w:val="007D36FE"/>
    <w:rsid w:val="007D4027"/>
    <w:rsid w:val="007D49A4"/>
    <w:rsid w:val="007D531F"/>
    <w:rsid w:val="007D56BD"/>
    <w:rsid w:val="007D5760"/>
    <w:rsid w:val="007D59F1"/>
    <w:rsid w:val="007D5E73"/>
    <w:rsid w:val="007D5FBF"/>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7A8"/>
    <w:rsid w:val="007E2D6A"/>
    <w:rsid w:val="007E33B0"/>
    <w:rsid w:val="007E385C"/>
    <w:rsid w:val="007E3CFF"/>
    <w:rsid w:val="007E4991"/>
    <w:rsid w:val="007E4B2C"/>
    <w:rsid w:val="007E4F18"/>
    <w:rsid w:val="007E5D8E"/>
    <w:rsid w:val="007E5F6C"/>
    <w:rsid w:val="007E62D3"/>
    <w:rsid w:val="007E64CC"/>
    <w:rsid w:val="007E6B9D"/>
    <w:rsid w:val="007E6C43"/>
    <w:rsid w:val="007E75F8"/>
    <w:rsid w:val="007E79A5"/>
    <w:rsid w:val="007F0D73"/>
    <w:rsid w:val="007F1D52"/>
    <w:rsid w:val="007F248C"/>
    <w:rsid w:val="007F3A60"/>
    <w:rsid w:val="007F3D11"/>
    <w:rsid w:val="007F3E72"/>
    <w:rsid w:val="007F44EC"/>
    <w:rsid w:val="007F44F0"/>
    <w:rsid w:val="007F47C1"/>
    <w:rsid w:val="007F4DFD"/>
    <w:rsid w:val="007F522E"/>
    <w:rsid w:val="007F6489"/>
    <w:rsid w:val="007F68E5"/>
    <w:rsid w:val="007F7D86"/>
    <w:rsid w:val="00800C05"/>
    <w:rsid w:val="00801F17"/>
    <w:rsid w:val="00802A95"/>
    <w:rsid w:val="00802E1E"/>
    <w:rsid w:val="00802F35"/>
    <w:rsid w:val="0080316E"/>
    <w:rsid w:val="0080327C"/>
    <w:rsid w:val="008037B3"/>
    <w:rsid w:val="008040BE"/>
    <w:rsid w:val="0080447D"/>
    <w:rsid w:val="00804936"/>
    <w:rsid w:val="00805452"/>
    <w:rsid w:val="00805525"/>
    <w:rsid w:val="008059C9"/>
    <w:rsid w:val="00805CDC"/>
    <w:rsid w:val="008062CC"/>
    <w:rsid w:val="00806781"/>
    <w:rsid w:val="0081020B"/>
    <w:rsid w:val="0081075F"/>
    <w:rsid w:val="0081119F"/>
    <w:rsid w:val="00811658"/>
    <w:rsid w:val="00811AE5"/>
    <w:rsid w:val="00812BC2"/>
    <w:rsid w:val="00812DA5"/>
    <w:rsid w:val="00813923"/>
    <w:rsid w:val="00813CAB"/>
    <w:rsid w:val="00813D89"/>
    <w:rsid w:val="00814352"/>
    <w:rsid w:val="0081438A"/>
    <w:rsid w:val="00814890"/>
    <w:rsid w:val="00815249"/>
    <w:rsid w:val="008160B1"/>
    <w:rsid w:val="00816130"/>
    <w:rsid w:val="008162DD"/>
    <w:rsid w:val="00816A87"/>
    <w:rsid w:val="00816A94"/>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30EBE"/>
    <w:rsid w:val="00831209"/>
    <w:rsid w:val="0083157A"/>
    <w:rsid w:val="0083168A"/>
    <w:rsid w:val="00832614"/>
    <w:rsid w:val="00833870"/>
    <w:rsid w:val="00833A57"/>
    <w:rsid w:val="00835485"/>
    <w:rsid w:val="00836EA5"/>
    <w:rsid w:val="00837FE8"/>
    <w:rsid w:val="00840206"/>
    <w:rsid w:val="0084089E"/>
    <w:rsid w:val="00840DDE"/>
    <w:rsid w:val="00841EC6"/>
    <w:rsid w:val="00841FF9"/>
    <w:rsid w:val="00842B0C"/>
    <w:rsid w:val="008430C1"/>
    <w:rsid w:val="00843DEB"/>
    <w:rsid w:val="00845ADA"/>
    <w:rsid w:val="00846465"/>
    <w:rsid w:val="00846821"/>
    <w:rsid w:val="00846DED"/>
    <w:rsid w:val="00846FB3"/>
    <w:rsid w:val="00847071"/>
    <w:rsid w:val="0084725C"/>
    <w:rsid w:val="00847410"/>
    <w:rsid w:val="00847485"/>
    <w:rsid w:val="008476A6"/>
    <w:rsid w:val="0085023A"/>
    <w:rsid w:val="008503D7"/>
    <w:rsid w:val="008505EE"/>
    <w:rsid w:val="00850714"/>
    <w:rsid w:val="0085147C"/>
    <w:rsid w:val="008516E5"/>
    <w:rsid w:val="00851B39"/>
    <w:rsid w:val="00851DF3"/>
    <w:rsid w:val="00854C4D"/>
    <w:rsid w:val="00854E96"/>
    <w:rsid w:val="00854FFF"/>
    <w:rsid w:val="008556C5"/>
    <w:rsid w:val="00856F63"/>
    <w:rsid w:val="00857676"/>
    <w:rsid w:val="00857ADC"/>
    <w:rsid w:val="00860AF7"/>
    <w:rsid w:val="008614E9"/>
    <w:rsid w:val="00861792"/>
    <w:rsid w:val="00861E96"/>
    <w:rsid w:val="008620DD"/>
    <w:rsid w:val="00863260"/>
    <w:rsid w:val="008634DA"/>
    <w:rsid w:val="00864164"/>
    <w:rsid w:val="00864E15"/>
    <w:rsid w:val="00865262"/>
    <w:rsid w:val="0086618A"/>
    <w:rsid w:val="00866392"/>
    <w:rsid w:val="00866518"/>
    <w:rsid w:val="0086674A"/>
    <w:rsid w:val="00866B31"/>
    <w:rsid w:val="008673BC"/>
    <w:rsid w:val="00867E8C"/>
    <w:rsid w:val="00870C5C"/>
    <w:rsid w:val="008715C7"/>
    <w:rsid w:val="0087189C"/>
    <w:rsid w:val="00871AC6"/>
    <w:rsid w:val="00871EF3"/>
    <w:rsid w:val="0087229D"/>
    <w:rsid w:val="00873DB0"/>
    <w:rsid w:val="00874283"/>
    <w:rsid w:val="00874DD5"/>
    <w:rsid w:val="00875146"/>
    <w:rsid w:val="008751D8"/>
    <w:rsid w:val="008761EC"/>
    <w:rsid w:val="008766F6"/>
    <w:rsid w:val="008769C5"/>
    <w:rsid w:val="00877B2F"/>
    <w:rsid w:val="00877BA1"/>
    <w:rsid w:val="008806B4"/>
    <w:rsid w:val="00880E02"/>
    <w:rsid w:val="00880E9D"/>
    <w:rsid w:val="00881B12"/>
    <w:rsid w:val="008822FA"/>
    <w:rsid w:val="00882C5E"/>
    <w:rsid w:val="00883AC0"/>
    <w:rsid w:val="00883F94"/>
    <w:rsid w:val="0088410F"/>
    <w:rsid w:val="008844A4"/>
    <w:rsid w:val="0088498C"/>
    <w:rsid w:val="008851E2"/>
    <w:rsid w:val="0088532A"/>
    <w:rsid w:val="00885D83"/>
    <w:rsid w:val="00886EC5"/>
    <w:rsid w:val="00887219"/>
    <w:rsid w:val="00887690"/>
    <w:rsid w:val="008902FE"/>
    <w:rsid w:val="00891576"/>
    <w:rsid w:val="00891858"/>
    <w:rsid w:val="008921E9"/>
    <w:rsid w:val="00892445"/>
    <w:rsid w:val="0089301F"/>
    <w:rsid w:val="008933C2"/>
    <w:rsid w:val="00893934"/>
    <w:rsid w:val="008949BA"/>
    <w:rsid w:val="00894AE4"/>
    <w:rsid w:val="00894EDD"/>
    <w:rsid w:val="008953A7"/>
    <w:rsid w:val="008960EE"/>
    <w:rsid w:val="0089649F"/>
    <w:rsid w:val="0089718B"/>
    <w:rsid w:val="00897C04"/>
    <w:rsid w:val="008A0052"/>
    <w:rsid w:val="008A014E"/>
    <w:rsid w:val="008A0254"/>
    <w:rsid w:val="008A05E5"/>
    <w:rsid w:val="008A099D"/>
    <w:rsid w:val="008A1775"/>
    <w:rsid w:val="008A1CEB"/>
    <w:rsid w:val="008A1F53"/>
    <w:rsid w:val="008A2454"/>
    <w:rsid w:val="008A246C"/>
    <w:rsid w:val="008A2ABE"/>
    <w:rsid w:val="008A319D"/>
    <w:rsid w:val="008A3614"/>
    <w:rsid w:val="008A3B07"/>
    <w:rsid w:val="008A45E5"/>
    <w:rsid w:val="008A462C"/>
    <w:rsid w:val="008A542E"/>
    <w:rsid w:val="008A5A3D"/>
    <w:rsid w:val="008A5CB3"/>
    <w:rsid w:val="008A6074"/>
    <w:rsid w:val="008A6682"/>
    <w:rsid w:val="008A6886"/>
    <w:rsid w:val="008A6A71"/>
    <w:rsid w:val="008A6CBA"/>
    <w:rsid w:val="008A728C"/>
    <w:rsid w:val="008A7640"/>
    <w:rsid w:val="008A77AE"/>
    <w:rsid w:val="008A7979"/>
    <w:rsid w:val="008A7D2E"/>
    <w:rsid w:val="008B0920"/>
    <w:rsid w:val="008B0A43"/>
    <w:rsid w:val="008B1151"/>
    <w:rsid w:val="008B128D"/>
    <w:rsid w:val="008B1634"/>
    <w:rsid w:val="008B211A"/>
    <w:rsid w:val="008B2C46"/>
    <w:rsid w:val="008B3246"/>
    <w:rsid w:val="008B375C"/>
    <w:rsid w:val="008B43D5"/>
    <w:rsid w:val="008B5B69"/>
    <w:rsid w:val="008B6BD0"/>
    <w:rsid w:val="008B6EF5"/>
    <w:rsid w:val="008B6FEA"/>
    <w:rsid w:val="008B7472"/>
    <w:rsid w:val="008B79D7"/>
    <w:rsid w:val="008C03E1"/>
    <w:rsid w:val="008C070B"/>
    <w:rsid w:val="008C08E8"/>
    <w:rsid w:val="008C0FF3"/>
    <w:rsid w:val="008C12D6"/>
    <w:rsid w:val="008C18B1"/>
    <w:rsid w:val="008C398B"/>
    <w:rsid w:val="008C474D"/>
    <w:rsid w:val="008C4C73"/>
    <w:rsid w:val="008C4FF4"/>
    <w:rsid w:val="008C5A52"/>
    <w:rsid w:val="008C5A87"/>
    <w:rsid w:val="008C5B45"/>
    <w:rsid w:val="008C6041"/>
    <w:rsid w:val="008C639D"/>
    <w:rsid w:val="008C6EF0"/>
    <w:rsid w:val="008C7110"/>
    <w:rsid w:val="008C773A"/>
    <w:rsid w:val="008D03F3"/>
    <w:rsid w:val="008D13B9"/>
    <w:rsid w:val="008D14AC"/>
    <w:rsid w:val="008D160B"/>
    <w:rsid w:val="008D25B5"/>
    <w:rsid w:val="008D3340"/>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6A7"/>
    <w:rsid w:val="008E46C8"/>
    <w:rsid w:val="008E6B12"/>
    <w:rsid w:val="008E6E72"/>
    <w:rsid w:val="008E71CD"/>
    <w:rsid w:val="008E76CF"/>
    <w:rsid w:val="008E7C0A"/>
    <w:rsid w:val="008F036D"/>
    <w:rsid w:val="008F04C5"/>
    <w:rsid w:val="008F09A7"/>
    <w:rsid w:val="008F11B2"/>
    <w:rsid w:val="008F15D4"/>
    <w:rsid w:val="008F181C"/>
    <w:rsid w:val="008F2739"/>
    <w:rsid w:val="008F3826"/>
    <w:rsid w:val="008F4544"/>
    <w:rsid w:val="008F45FA"/>
    <w:rsid w:val="008F4731"/>
    <w:rsid w:val="008F48B3"/>
    <w:rsid w:val="008F48E5"/>
    <w:rsid w:val="008F4ED9"/>
    <w:rsid w:val="008F53FE"/>
    <w:rsid w:val="008F5698"/>
    <w:rsid w:val="008F584A"/>
    <w:rsid w:val="008F5D01"/>
    <w:rsid w:val="008F644A"/>
    <w:rsid w:val="008F71B2"/>
    <w:rsid w:val="008F792B"/>
    <w:rsid w:val="008F7BBF"/>
    <w:rsid w:val="00900694"/>
    <w:rsid w:val="0090217D"/>
    <w:rsid w:val="0090306E"/>
    <w:rsid w:val="009032BE"/>
    <w:rsid w:val="009044C5"/>
    <w:rsid w:val="00904537"/>
    <w:rsid w:val="009059D0"/>
    <w:rsid w:val="00905FE6"/>
    <w:rsid w:val="009063CA"/>
    <w:rsid w:val="00906C34"/>
    <w:rsid w:val="0090791A"/>
    <w:rsid w:val="009106D6"/>
    <w:rsid w:val="00911461"/>
    <w:rsid w:val="009114C0"/>
    <w:rsid w:val="0091174E"/>
    <w:rsid w:val="009119C1"/>
    <w:rsid w:val="00911CA2"/>
    <w:rsid w:val="009128BA"/>
    <w:rsid w:val="00912A43"/>
    <w:rsid w:val="00912B5F"/>
    <w:rsid w:val="00912C20"/>
    <w:rsid w:val="00914D8D"/>
    <w:rsid w:val="0091569F"/>
    <w:rsid w:val="00915E35"/>
    <w:rsid w:val="00916263"/>
    <w:rsid w:val="00916698"/>
    <w:rsid w:val="00917199"/>
    <w:rsid w:val="009175D8"/>
    <w:rsid w:val="00917E57"/>
    <w:rsid w:val="00917E6F"/>
    <w:rsid w:val="00917EF9"/>
    <w:rsid w:val="00921B5E"/>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6BB"/>
    <w:rsid w:val="0092796F"/>
    <w:rsid w:val="00927A5C"/>
    <w:rsid w:val="009300E2"/>
    <w:rsid w:val="009301E3"/>
    <w:rsid w:val="0093075A"/>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6FD5"/>
    <w:rsid w:val="009374F4"/>
    <w:rsid w:val="00937759"/>
    <w:rsid w:val="0094022E"/>
    <w:rsid w:val="00940391"/>
    <w:rsid w:val="00940936"/>
    <w:rsid w:val="00940B6A"/>
    <w:rsid w:val="00941B3E"/>
    <w:rsid w:val="00941C5C"/>
    <w:rsid w:val="00942589"/>
    <w:rsid w:val="009426E4"/>
    <w:rsid w:val="00942CA8"/>
    <w:rsid w:val="00942D80"/>
    <w:rsid w:val="009430D2"/>
    <w:rsid w:val="00943376"/>
    <w:rsid w:val="00943C6E"/>
    <w:rsid w:val="009443C7"/>
    <w:rsid w:val="009446F8"/>
    <w:rsid w:val="00944B4E"/>
    <w:rsid w:val="0094569D"/>
    <w:rsid w:val="00945947"/>
    <w:rsid w:val="00945968"/>
    <w:rsid w:val="00945E5E"/>
    <w:rsid w:val="00946C07"/>
    <w:rsid w:val="0095110D"/>
    <w:rsid w:val="009517C0"/>
    <w:rsid w:val="00951974"/>
    <w:rsid w:val="00951BE5"/>
    <w:rsid w:val="00951FBD"/>
    <w:rsid w:val="00952DE4"/>
    <w:rsid w:val="0095303A"/>
    <w:rsid w:val="009530D0"/>
    <w:rsid w:val="00953668"/>
    <w:rsid w:val="009539B3"/>
    <w:rsid w:val="0095400A"/>
    <w:rsid w:val="009541F3"/>
    <w:rsid w:val="009545DA"/>
    <w:rsid w:val="00954954"/>
    <w:rsid w:val="00954B42"/>
    <w:rsid w:val="00954FAF"/>
    <w:rsid w:val="00955983"/>
    <w:rsid w:val="00956761"/>
    <w:rsid w:val="0095708F"/>
    <w:rsid w:val="009573C1"/>
    <w:rsid w:val="0095757E"/>
    <w:rsid w:val="0095764B"/>
    <w:rsid w:val="00961104"/>
    <w:rsid w:val="00961E6C"/>
    <w:rsid w:val="00962AA4"/>
    <w:rsid w:val="009639A3"/>
    <w:rsid w:val="009642A6"/>
    <w:rsid w:val="009644A2"/>
    <w:rsid w:val="00964506"/>
    <w:rsid w:val="00964BC3"/>
    <w:rsid w:val="009660BE"/>
    <w:rsid w:val="00966629"/>
    <w:rsid w:val="009668F2"/>
    <w:rsid w:val="00966B85"/>
    <w:rsid w:val="00966C02"/>
    <w:rsid w:val="00967032"/>
    <w:rsid w:val="00967896"/>
    <w:rsid w:val="00970DCD"/>
    <w:rsid w:val="00971022"/>
    <w:rsid w:val="00971D18"/>
    <w:rsid w:val="0097218D"/>
    <w:rsid w:val="00972472"/>
    <w:rsid w:val="009725CE"/>
    <w:rsid w:val="00972D2C"/>
    <w:rsid w:val="00973166"/>
    <w:rsid w:val="00975705"/>
    <w:rsid w:val="009757AF"/>
    <w:rsid w:val="00975D59"/>
    <w:rsid w:val="00975F50"/>
    <w:rsid w:val="009765A3"/>
    <w:rsid w:val="00976700"/>
    <w:rsid w:val="00976AE4"/>
    <w:rsid w:val="009770EB"/>
    <w:rsid w:val="0097741D"/>
    <w:rsid w:val="00980751"/>
    <w:rsid w:val="00982861"/>
    <w:rsid w:val="00982C75"/>
    <w:rsid w:val="00983513"/>
    <w:rsid w:val="00984B67"/>
    <w:rsid w:val="009860FC"/>
    <w:rsid w:val="00986C26"/>
    <w:rsid w:val="00987169"/>
    <w:rsid w:val="00987AEF"/>
    <w:rsid w:val="00987C4C"/>
    <w:rsid w:val="00990751"/>
    <w:rsid w:val="00990854"/>
    <w:rsid w:val="00991070"/>
    <w:rsid w:val="00991356"/>
    <w:rsid w:val="00991BF7"/>
    <w:rsid w:val="00991EFC"/>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97B6A"/>
    <w:rsid w:val="009A00BE"/>
    <w:rsid w:val="009A0AAD"/>
    <w:rsid w:val="009A0C08"/>
    <w:rsid w:val="009A120B"/>
    <w:rsid w:val="009A12C8"/>
    <w:rsid w:val="009A12FB"/>
    <w:rsid w:val="009A1772"/>
    <w:rsid w:val="009A1AED"/>
    <w:rsid w:val="009A2CB8"/>
    <w:rsid w:val="009A30F9"/>
    <w:rsid w:val="009A3638"/>
    <w:rsid w:val="009A3BE3"/>
    <w:rsid w:val="009A47FF"/>
    <w:rsid w:val="009A4849"/>
    <w:rsid w:val="009A4FFD"/>
    <w:rsid w:val="009A5770"/>
    <w:rsid w:val="009A5B4E"/>
    <w:rsid w:val="009A5BD9"/>
    <w:rsid w:val="009A63BC"/>
    <w:rsid w:val="009A6443"/>
    <w:rsid w:val="009A6C2E"/>
    <w:rsid w:val="009A6D8D"/>
    <w:rsid w:val="009A773C"/>
    <w:rsid w:val="009A7C7C"/>
    <w:rsid w:val="009A7F6E"/>
    <w:rsid w:val="009B00E4"/>
    <w:rsid w:val="009B04BF"/>
    <w:rsid w:val="009B07AC"/>
    <w:rsid w:val="009B096D"/>
    <w:rsid w:val="009B15FD"/>
    <w:rsid w:val="009B1FF1"/>
    <w:rsid w:val="009B207B"/>
    <w:rsid w:val="009B2238"/>
    <w:rsid w:val="009B2451"/>
    <w:rsid w:val="009B299C"/>
    <w:rsid w:val="009B2E8E"/>
    <w:rsid w:val="009B30F2"/>
    <w:rsid w:val="009B3D84"/>
    <w:rsid w:val="009B3F77"/>
    <w:rsid w:val="009B3F99"/>
    <w:rsid w:val="009B472D"/>
    <w:rsid w:val="009B4737"/>
    <w:rsid w:val="009B4BA2"/>
    <w:rsid w:val="009B4DFF"/>
    <w:rsid w:val="009B5521"/>
    <w:rsid w:val="009B5D54"/>
    <w:rsid w:val="009B7658"/>
    <w:rsid w:val="009C0140"/>
    <w:rsid w:val="009C0BC4"/>
    <w:rsid w:val="009C11C3"/>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69D"/>
    <w:rsid w:val="009D273A"/>
    <w:rsid w:val="009D27AB"/>
    <w:rsid w:val="009D27C7"/>
    <w:rsid w:val="009D2877"/>
    <w:rsid w:val="009D352A"/>
    <w:rsid w:val="009D3747"/>
    <w:rsid w:val="009D378D"/>
    <w:rsid w:val="009D3D58"/>
    <w:rsid w:val="009D4161"/>
    <w:rsid w:val="009D4693"/>
    <w:rsid w:val="009D4C7F"/>
    <w:rsid w:val="009D58F4"/>
    <w:rsid w:val="009D6053"/>
    <w:rsid w:val="009D6A29"/>
    <w:rsid w:val="009D7709"/>
    <w:rsid w:val="009D77B4"/>
    <w:rsid w:val="009E0281"/>
    <w:rsid w:val="009E06AC"/>
    <w:rsid w:val="009E0BBC"/>
    <w:rsid w:val="009E0FE0"/>
    <w:rsid w:val="009E1064"/>
    <w:rsid w:val="009E158F"/>
    <w:rsid w:val="009E1CA6"/>
    <w:rsid w:val="009E200F"/>
    <w:rsid w:val="009E2564"/>
    <w:rsid w:val="009E26BB"/>
    <w:rsid w:val="009E272F"/>
    <w:rsid w:val="009E27C9"/>
    <w:rsid w:val="009E27DC"/>
    <w:rsid w:val="009E2ABB"/>
    <w:rsid w:val="009E2EFC"/>
    <w:rsid w:val="009E334A"/>
    <w:rsid w:val="009E334F"/>
    <w:rsid w:val="009E363B"/>
    <w:rsid w:val="009E41D2"/>
    <w:rsid w:val="009E55AC"/>
    <w:rsid w:val="009E6CF8"/>
    <w:rsid w:val="009E6D57"/>
    <w:rsid w:val="009E6E63"/>
    <w:rsid w:val="009E6FF2"/>
    <w:rsid w:val="009F0054"/>
    <w:rsid w:val="009F0894"/>
    <w:rsid w:val="009F0A0A"/>
    <w:rsid w:val="009F0B74"/>
    <w:rsid w:val="009F19F2"/>
    <w:rsid w:val="009F1E93"/>
    <w:rsid w:val="009F1ECE"/>
    <w:rsid w:val="009F2F5F"/>
    <w:rsid w:val="009F3422"/>
    <w:rsid w:val="009F345F"/>
    <w:rsid w:val="009F387A"/>
    <w:rsid w:val="009F3F44"/>
    <w:rsid w:val="009F45D2"/>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891"/>
    <w:rsid w:val="00A02BD6"/>
    <w:rsid w:val="00A02C2D"/>
    <w:rsid w:val="00A02F79"/>
    <w:rsid w:val="00A0349D"/>
    <w:rsid w:val="00A039DE"/>
    <w:rsid w:val="00A040E1"/>
    <w:rsid w:val="00A043CB"/>
    <w:rsid w:val="00A0487D"/>
    <w:rsid w:val="00A0535D"/>
    <w:rsid w:val="00A055E3"/>
    <w:rsid w:val="00A055F3"/>
    <w:rsid w:val="00A06066"/>
    <w:rsid w:val="00A060B2"/>
    <w:rsid w:val="00A06C09"/>
    <w:rsid w:val="00A0719E"/>
    <w:rsid w:val="00A07406"/>
    <w:rsid w:val="00A07868"/>
    <w:rsid w:val="00A07F41"/>
    <w:rsid w:val="00A109E8"/>
    <w:rsid w:val="00A10AAE"/>
    <w:rsid w:val="00A10B07"/>
    <w:rsid w:val="00A111C9"/>
    <w:rsid w:val="00A11AD7"/>
    <w:rsid w:val="00A12015"/>
    <w:rsid w:val="00A1300B"/>
    <w:rsid w:val="00A13616"/>
    <w:rsid w:val="00A14E70"/>
    <w:rsid w:val="00A14EEA"/>
    <w:rsid w:val="00A15E3B"/>
    <w:rsid w:val="00A161F2"/>
    <w:rsid w:val="00A17B07"/>
    <w:rsid w:val="00A200C0"/>
    <w:rsid w:val="00A2070F"/>
    <w:rsid w:val="00A2148A"/>
    <w:rsid w:val="00A21590"/>
    <w:rsid w:val="00A21B53"/>
    <w:rsid w:val="00A225C0"/>
    <w:rsid w:val="00A231B8"/>
    <w:rsid w:val="00A23735"/>
    <w:rsid w:val="00A238FE"/>
    <w:rsid w:val="00A246CB"/>
    <w:rsid w:val="00A247AD"/>
    <w:rsid w:val="00A248FD"/>
    <w:rsid w:val="00A24998"/>
    <w:rsid w:val="00A24CC7"/>
    <w:rsid w:val="00A2509D"/>
    <w:rsid w:val="00A254C9"/>
    <w:rsid w:val="00A25BB6"/>
    <w:rsid w:val="00A25EE3"/>
    <w:rsid w:val="00A2671B"/>
    <w:rsid w:val="00A268AA"/>
    <w:rsid w:val="00A2707F"/>
    <w:rsid w:val="00A272F7"/>
    <w:rsid w:val="00A27625"/>
    <w:rsid w:val="00A30014"/>
    <w:rsid w:val="00A303FA"/>
    <w:rsid w:val="00A30A47"/>
    <w:rsid w:val="00A311F8"/>
    <w:rsid w:val="00A31528"/>
    <w:rsid w:val="00A3167C"/>
    <w:rsid w:val="00A33412"/>
    <w:rsid w:val="00A338C3"/>
    <w:rsid w:val="00A33C4F"/>
    <w:rsid w:val="00A33F77"/>
    <w:rsid w:val="00A34346"/>
    <w:rsid w:val="00A35102"/>
    <w:rsid w:val="00A35B72"/>
    <w:rsid w:val="00A35CEE"/>
    <w:rsid w:val="00A36706"/>
    <w:rsid w:val="00A36CF6"/>
    <w:rsid w:val="00A40443"/>
    <w:rsid w:val="00A407FA"/>
    <w:rsid w:val="00A41727"/>
    <w:rsid w:val="00A41A24"/>
    <w:rsid w:val="00A423C3"/>
    <w:rsid w:val="00A43958"/>
    <w:rsid w:val="00A44535"/>
    <w:rsid w:val="00A44CFB"/>
    <w:rsid w:val="00A44D83"/>
    <w:rsid w:val="00A453D4"/>
    <w:rsid w:val="00A45BAC"/>
    <w:rsid w:val="00A46193"/>
    <w:rsid w:val="00A4705D"/>
    <w:rsid w:val="00A4719C"/>
    <w:rsid w:val="00A47C48"/>
    <w:rsid w:val="00A47DEB"/>
    <w:rsid w:val="00A5029B"/>
    <w:rsid w:val="00A50388"/>
    <w:rsid w:val="00A50A67"/>
    <w:rsid w:val="00A51BB9"/>
    <w:rsid w:val="00A51C51"/>
    <w:rsid w:val="00A51EE7"/>
    <w:rsid w:val="00A51FF9"/>
    <w:rsid w:val="00A52043"/>
    <w:rsid w:val="00A5225E"/>
    <w:rsid w:val="00A52483"/>
    <w:rsid w:val="00A52DDF"/>
    <w:rsid w:val="00A533CF"/>
    <w:rsid w:val="00A546DB"/>
    <w:rsid w:val="00A54A7B"/>
    <w:rsid w:val="00A566CC"/>
    <w:rsid w:val="00A56C59"/>
    <w:rsid w:val="00A57076"/>
    <w:rsid w:val="00A5720A"/>
    <w:rsid w:val="00A577A9"/>
    <w:rsid w:val="00A60E71"/>
    <w:rsid w:val="00A6184B"/>
    <w:rsid w:val="00A61D3A"/>
    <w:rsid w:val="00A6249C"/>
    <w:rsid w:val="00A634B5"/>
    <w:rsid w:val="00A6428E"/>
    <w:rsid w:val="00A64ED1"/>
    <w:rsid w:val="00A65394"/>
    <w:rsid w:val="00A66357"/>
    <w:rsid w:val="00A66B6A"/>
    <w:rsid w:val="00A67558"/>
    <w:rsid w:val="00A6770A"/>
    <w:rsid w:val="00A67DE6"/>
    <w:rsid w:val="00A707B5"/>
    <w:rsid w:val="00A71B0C"/>
    <w:rsid w:val="00A71CD1"/>
    <w:rsid w:val="00A71EFC"/>
    <w:rsid w:val="00A72E59"/>
    <w:rsid w:val="00A72E6C"/>
    <w:rsid w:val="00A7321B"/>
    <w:rsid w:val="00A734B1"/>
    <w:rsid w:val="00A734EF"/>
    <w:rsid w:val="00A73FC8"/>
    <w:rsid w:val="00A743D4"/>
    <w:rsid w:val="00A7485E"/>
    <w:rsid w:val="00A75364"/>
    <w:rsid w:val="00A75604"/>
    <w:rsid w:val="00A75B6E"/>
    <w:rsid w:val="00A7654D"/>
    <w:rsid w:val="00A766AF"/>
    <w:rsid w:val="00A7686F"/>
    <w:rsid w:val="00A76ACD"/>
    <w:rsid w:val="00A7765B"/>
    <w:rsid w:val="00A77C15"/>
    <w:rsid w:val="00A801C1"/>
    <w:rsid w:val="00A80B29"/>
    <w:rsid w:val="00A81954"/>
    <w:rsid w:val="00A824F6"/>
    <w:rsid w:val="00A82E42"/>
    <w:rsid w:val="00A83C16"/>
    <w:rsid w:val="00A83EDF"/>
    <w:rsid w:val="00A84403"/>
    <w:rsid w:val="00A84C62"/>
    <w:rsid w:val="00A84D1F"/>
    <w:rsid w:val="00A852DA"/>
    <w:rsid w:val="00A8569E"/>
    <w:rsid w:val="00A8575A"/>
    <w:rsid w:val="00A86090"/>
    <w:rsid w:val="00A862C5"/>
    <w:rsid w:val="00A86597"/>
    <w:rsid w:val="00A86945"/>
    <w:rsid w:val="00A86E19"/>
    <w:rsid w:val="00A876A7"/>
    <w:rsid w:val="00A90324"/>
    <w:rsid w:val="00A90AEB"/>
    <w:rsid w:val="00A913C2"/>
    <w:rsid w:val="00A91889"/>
    <w:rsid w:val="00A92425"/>
    <w:rsid w:val="00A9342C"/>
    <w:rsid w:val="00A93988"/>
    <w:rsid w:val="00A939BF"/>
    <w:rsid w:val="00A93ACF"/>
    <w:rsid w:val="00A942A6"/>
    <w:rsid w:val="00A94CAA"/>
    <w:rsid w:val="00A94FC1"/>
    <w:rsid w:val="00A959DB"/>
    <w:rsid w:val="00A95A89"/>
    <w:rsid w:val="00A96538"/>
    <w:rsid w:val="00A97059"/>
    <w:rsid w:val="00A97984"/>
    <w:rsid w:val="00AA02B1"/>
    <w:rsid w:val="00AA02BF"/>
    <w:rsid w:val="00AA06DC"/>
    <w:rsid w:val="00AA0B4C"/>
    <w:rsid w:val="00AA0BDA"/>
    <w:rsid w:val="00AA1200"/>
    <w:rsid w:val="00AA58F8"/>
    <w:rsid w:val="00AA5E60"/>
    <w:rsid w:val="00AA6075"/>
    <w:rsid w:val="00AA6244"/>
    <w:rsid w:val="00AA627C"/>
    <w:rsid w:val="00AA748B"/>
    <w:rsid w:val="00AA7708"/>
    <w:rsid w:val="00AA7EAF"/>
    <w:rsid w:val="00AB0545"/>
    <w:rsid w:val="00AB079B"/>
    <w:rsid w:val="00AB0C17"/>
    <w:rsid w:val="00AB0EFA"/>
    <w:rsid w:val="00AB0F86"/>
    <w:rsid w:val="00AB0FA9"/>
    <w:rsid w:val="00AB0FBC"/>
    <w:rsid w:val="00AB10AD"/>
    <w:rsid w:val="00AB12CF"/>
    <w:rsid w:val="00AB1551"/>
    <w:rsid w:val="00AB19EF"/>
    <w:rsid w:val="00AB2286"/>
    <w:rsid w:val="00AB2F7B"/>
    <w:rsid w:val="00AB348D"/>
    <w:rsid w:val="00AB52DE"/>
    <w:rsid w:val="00AB5323"/>
    <w:rsid w:val="00AB60E2"/>
    <w:rsid w:val="00AB6921"/>
    <w:rsid w:val="00AB6D6A"/>
    <w:rsid w:val="00AC15AF"/>
    <w:rsid w:val="00AC1883"/>
    <w:rsid w:val="00AC1D05"/>
    <w:rsid w:val="00AC218E"/>
    <w:rsid w:val="00AC25F0"/>
    <w:rsid w:val="00AC2D12"/>
    <w:rsid w:val="00AC323B"/>
    <w:rsid w:val="00AC33D7"/>
    <w:rsid w:val="00AC3904"/>
    <w:rsid w:val="00AC3BBE"/>
    <w:rsid w:val="00AC43CB"/>
    <w:rsid w:val="00AC461C"/>
    <w:rsid w:val="00AC4C09"/>
    <w:rsid w:val="00AC50D9"/>
    <w:rsid w:val="00AC50EB"/>
    <w:rsid w:val="00AC53CF"/>
    <w:rsid w:val="00AC5632"/>
    <w:rsid w:val="00AC5CA3"/>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7DC"/>
    <w:rsid w:val="00AD5C10"/>
    <w:rsid w:val="00AD5ECE"/>
    <w:rsid w:val="00AD5F0C"/>
    <w:rsid w:val="00AD6957"/>
    <w:rsid w:val="00AD7EAE"/>
    <w:rsid w:val="00AE0B7A"/>
    <w:rsid w:val="00AE0BA8"/>
    <w:rsid w:val="00AE0C12"/>
    <w:rsid w:val="00AE0CBC"/>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8B6"/>
    <w:rsid w:val="00AF1F60"/>
    <w:rsid w:val="00AF218A"/>
    <w:rsid w:val="00AF21B5"/>
    <w:rsid w:val="00AF26F4"/>
    <w:rsid w:val="00AF313A"/>
    <w:rsid w:val="00AF3253"/>
    <w:rsid w:val="00AF3363"/>
    <w:rsid w:val="00AF34A5"/>
    <w:rsid w:val="00AF3FCC"/>
    <w:rsid w:val="00AF4910"/>
    <w:rsid w:val="00AF52E3"/>
    <w:rsid w:val="00AF54EF"/>
    <w:rsid w:val="00AF59B9"/>
    <w:rsid w:val="00AF5D00"/>
    <w:rsid w:val="00AF6184"/>
    <w:rsid w:val="00AF66E3"/>
    <w:rsid w:val="00AF6B3D"/>
    <w:rsid w:val="00AF7CB3"/>
    <w:rsid w:val="00B001CE"/>
    <w:rsid w:val="00B00875"/>
    <w:rsid w:val="00B00AEF"/>
    <w:rsid w:val="00B01362"/>
    <w:rsid w:val="00B0169E"/>
    <w:rsid w:val="00B016FC"/>
    <w:rsid w:val="00B0171D"/>
    <w:rsid w:val="00B0214C"/>
    <w:rsid w:val="00B02405"/>
    <w:rsid w:val="00B03330"/>
    <w:rsid w:val="00B03477"/>
    <w:rsid w:val="00B034E3"/>
    <w:rsid w:val="00B03DA8"/>
    <w:rsid w:val="00B041A6"/>
    <w:rsid w:val="00B043FA"/>
    <w:rsid w:val="00B0467D"/>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4DB6"/>
    <w:rsid w:val="00B152F2"/>
    <w:rsid w:val="00B15C65"/>
    <w:rsid w:val="00B16132"/>
    <w:rsid w:val="00B166DB"/>
    <w:rsid w:val="00B1670F"/>
    <w:rsid w:val="00B16879"/>
    <w:rsid w:val="00B16B32"/>
    <w:rsid w:val="00B17628"/>
    <w:rsid w:val="00B20704"/>
    <w:rsid w:val="00B20826"/>
    <w:rsid w:val="00B20941"/>
    <w:rsid w:val="00B20E70"/>
    <w:rsid w:val="00B20EDF"/>
    <w:rsid w:val="00B21886"/>
    <w:rsid w:val="00B224F6"/>
    <w:rsid w:val="00B22E15"/>
    <w:rsid w:val="00B231A4"/>
    <w:rsid w:val="00B23A46"/>
    <w:rsid w:val="00B25E3A"/>
    <w:rsid w:val="00B261ED"/>
    <w:rsid w:val="00B263C9"/>
    <w:rsid w:val="00B272A5"/>
    <w:rsid w:val="00B2739A"/>
    <w:rsid w:val="00B274F2"/>
    <w:rsid w:val="00B2784E"/>
    <w:rsid w:val="00B2791A"/>
    <w:rsid w:val="00B27D2C"/>
    <w:rsid w:val="00B27FA1"/>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31A"/>
    <w:rsid w:val="00B3768A"/>
    <w:rsid w:val="00B37C69"/>
    <w:rsid w:val="00B421F4"/>
    <w:rsid w:val="00B42360"/>
    <w:rsid w:val="00B4279E"/>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2ADE"/>
    <w:rsid w:val="00B533AA"/>
    <w:rsid w:val="00B539DE"/>
    <w:rsid w:val="00B53E08"/>
    <w:rsid w:val="00B53E59"/>
    <w:rsid w:val="00B54460"/>
    <w:rsid w:val="00B54CCE"/>
    <w:rsid w:val="00B5573A"/>
    <w:rsid w:val="00B5586D"/>
    <w:rsid w:val="00B55C17"/>
    <w:rsid w:val="00B56282"/>
    <w:rsid w:val="00B56944"/>
    <w:rsid w:val="00B56A18"/>
    <w:rsid w:val="00B56B09"/>
    <w:rsid w:val="00B56C07"/>
    <w:rsid w:val="00B572BD"/>
    <w:rsid w:val="00B573B0"/>
    <w:rsid w:val="00B578BF"/>
    <w:rsid w:val="00B57EBD"/>
    <w:rsid w:val="00B57FCA"/>
    <w:rsid w:val="00B601D4"/>
    <w:rsid w:val="00B60C69"/>
    <w:rsid w:val="00B632EF"/>
    <w:rsid w:val="00B632F8"/>
    <w:rsid w:val="00B63DD2"/>
    <w:rsid w:val="00B64357"/>
    <w:rsid w:val="00B64ADF"/>
    <w:rsid w:val="00B64DEB"/>
    <w:rsid w:val="00B66B7A"/>
    <w:rsid w:val="00B67786"/>
    <w:rsid w:val="00B67954"/>
    <w:rsid w:val="00B67C08"/>
    <w:rsid w:val="00B70342"/>
    <w:rsid w:val="00B70933"/>
    <w:rsid w:val="00B70F55"/>
    <w:rsid w:val="00B71634"/>
    <w:rsid w:val="00B72089"/>
    <w:rsid w:val="00B72998"/>
    <w:rsid w:val="00B72F40"/>
    <w:rsid w:val="00B737A6"/>
    <w:rsid w:val="00B738BD"/>
    <w:rsid w:val="00B73D1C"/>
    <w:rsid w:val="00B751F9"/>
    <w:rsid w:val="00B7728E"/>
    <w:rsid w:val="00B77A13"/>
    <w:rsid w:val="00B80552"/>
    <w:rsid w:val="00B805F5"/>
    <w:rsid w:val="00B81D40"/>
    <w:rsid w:val="00B8246E"/>
    <w:rsid w:val="00B82558"/>
    <w:rsid w:val="00B8267A"/>
    <w:rsid w:val="00B82751"/>
    <w:rsid w:val="00B8388B"/>
    <w:rsid w:val="00B8393F"/>
    <w:rsid w:val="00B83CEE"/>
    <w:rsid w:val="00B8458C"/>
    <w:rsid w:val="00B84E32"/>
    <w:rsid w:val="00B85036"/>
    <w:rsid w:val="00B851C9"/>
    <w:rsid w:val="00B856A3"/>
    <w:rsid w:val="00B856F4"/>
    <w:rsid w:val="00B8596D"/>
    <w:rsid w:val="00B875F9"/>
    <w:rsid w:val="00B87F00"/>
    <w:rsid w:val="00B9087B"/>
    <w:rsid w:val="00B91AEF"/>
    <w:rsid w:val="00B92B39"/>
    <w:rsid w:val="00B93261"/>
    <w:rsid w:val="00B93277"/>
    <w:rsid w:val="00B93D4D"/>
    <w:rsid w:val="00B94C06"/>
    <w:rsid w:val="00B9509F"/>
    <w:rsid w:val="00B952DA"/>
    <w:rsid w:val="00B95932"/>
    <w:rsid w:val="00B95CB8"/>
    <w:rsid w:val="00B96365"/>
    <w:rsid w:val="00B96FB8"/>
    <w:rsid w:val="00B97202"/>
    <w:rsid w:val="00BA0849"/>
    <w:rsid w:val="00BA0C43"/>
    <w:rsid w:val="00BA123C"/>
    <w:rsid w:val="00BA13AE"/>
    <w:rsid w:val="00BA160C"/>
    <w:rsid w:val="00BA16EE"/>
    <w:rsid w:val="00BA1F2E"/>
    <w:rsid w:val="00BA30D8"/>
    <w:rsid w:val="00BA332B"/>
    <w:rsid w:val="00BA3F43"/>
    <w:rsid w:val="00BA55EC"/>
    <w:rsid w:val="00BA605A"/>
    <w:rsid w:val="00BA61A8"/>
    <w:rsid w:val="00BA6C28"/>
    <w:rsid w:val="00BA6F47"/>
    <w:rsid w:val="00BB08E6"/>
    <w:rsid w:val="00BB0D0B"/>
    <w:rsid w:val="00BB11F1"/>
    <w:rsid w:val="00BB1220"/>
    <w:rsid w:val="00BB1DBC"/>
    <w:rsid w:val="00BB2270"/>
    <w:rsid w:val="00BB2725"/>
    <w:rsid w:val="00BB2D62"/>
    <w:rsid w:val="00BB2E9D"/>
    <w:rsid w:val="00BB3912"/>
    <w:rsid w:val="00BB3A73"/>
    <w:rsid w:val="00BB47BF"/>
    <w:rsid w:val="00BB50B6"/>
    <w:rsid w:val="00BB580F"/>
    <w:rsid w:val="00BB68A5"/>
    <w:rsid w:val="00BB6DAC"/>
    <w:rsid w:val="00BB6F69"/>
    <w:rsid w:val="00BB7535"/>
    <w:rsid w:val="00BB7796"/>
    <w:rsid w:val="00BC0065"/>
    <w:rsid w:val="00BC0193"/>
    <w:rsid w:val="00BC0847"/>
    <w:rsid w:val="00BC0CDD"/>
    <w:rsid w:val="00BC373A"/>
    <w:rsid w:val="00BC3937"/>
    <w:rsid w:val="00BC3961"/>
    <w:rsid w:val="00BC3B07"/>
    <w:rsid w:val="00BC40BB"/>
    <w:rsid w:val="00BC416C"/>
    <w:rsid w:val="00BC5517"/>
    <w:rsid w:val="00BC59B0"/>
    <w:rsid w:val="00BC5EDF"/>
    <w:rsid w:val="00BD0371"/>
    <w:rsid w:val="00BD0DDA"/>
    <w:rsid w:val="00BD1AC7"/>
    <w:rsid w:val="00BD1F65"/>
    <w:rsid w:val="00BD2A60"/>
    <w:rsid w:val="00BD36B3"/>
    <w:rsid w:val="00BD498E"/>
    <w:rsid w:val="00BD4A22"/>
    <w:rsid w:val="00BD4BBA"/>
    <w:rsid w:val="00BD4C3C"/>
    <w:rsid w:val="00BD4E3B"/>
    <w:rsid w:val="00BD5035"/>
    <w:rsid w:val="00BD5C56"/>
    <w:rsid w:val="00BD5C82"/>
    <w:rsid w:val="00BD60CE"/>
    <w:rsid w:val="00BD6B55"/>
    <w:rsid w:val="00BD6D13"/>
    <w:rsid w:val="00BD6D70"/>
    <w:rsid w:val="00BD7812"/>
    <w:rsid w:val="00BE0063"/>
    <w:rsid w:val="00BE009F"/>
    <w:rsid w:val="00BE012B"/>
    <w:rsid w:val="00BE11E1"/>
    <w:rsid w:val="00BE1323"/>
    <w:rsid w:val="00BE1592"/>
    <w:rsid w:val="00BE3136"/>
    <w:rsid w:val="00BE3E93"/>
    <w:rsid w:val="00BE4426"/>
    <w:rsid w:val="00BE557C"/>
    <w:rsid w:val="00BE646F"/>
    <w:rsid w:val="00BE70B7"/>
    <w:rsid w:val="00BE7113"/>
    <w:rsid w:val="00BE77E3"/>
    <w:rsid w:val="00BE79C0"/>
    <w:rsid w:val="00BE7CB8"/>
    <w:rsid w:val="00BF02D7"/>
    <w:rsid w:val="00BF07DC"/>
    <w:rsid w:val="00BF0DFF"/>
    <w:rsid w:val="00BF14D4"/>
    <w:rsid w:val="00BF1A2A"/>
    <w:rsid w:val="00BF237B"/>
    <w:rsid w:val="00BF2869"/>
    <w:rsid w:val="00BF2A47"/>
    <w:rsid w:val="00BF2DFA"/>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E7B"/>
    <w:rsid w:val="00C0428F"/>
    <w:rsid w:val="00C04655"/>
    <w:rsid w:val="00C04D37"/>
    <w:rsid w:val="00C0549D"/>
    <w:rsid w:val="00C064A6"/>
    <w:rsid w:val="00C06549"/>
    <w:rsid w:val="00C065F6"/>
    <w:rsid w:val="00C07BB2"/>
    <w:rsid w:val="00C07EC1"/>
    <w:rsid w:val="00C1020E"/>
    <w:rsid w:val="00C10597"/>
    <w:rsid w:val="00C12224"/>
    <w:rsid w:val="00C12820"/>
    <w:rsid w:val="00C12F7C"/>
    <w:rsid w:val="00C147B7"/>
    <w:rsid w:val="00C15625"/>
    <w:rsid w:val="00C15A38"/>
    <w:rsid w:val="00C15CA9"/>
    <w:rsid w:val="00C167F9"/>
    <w:rsid w:val="00C16C58"/>
    <w:rsid w:val="00C17678"/>
    <w:rsid w:val="00C17955"/>
    <w:rsid w:val="00C211CF"/>
    <w:rsid w:val="00C217AD"/>
    <w:rsid w:val="00C21FFC"/>
    <w:rsid w:val="00C223A6"/>
    <w:rsid w:val="00C225C4"/>
    <w:rsid w:val="00C22605"/>
    <w:rsid w:val="00C22A00"/>
    <w:rsid w:val="00C234ED"/>
    <w:rsid w:val="00C23672"/>
    <w:rsid w:val="00C23D3F"/>
    <w:rsid w:val="00C244D1"/>
    <w:rsid w:val="00C2517F"/>
    <w:rsid w:val="00C25AA9"/>
    <w:rsid w:val="00C26137"/>
    <w:rsid w:val="00C26551"/>
    <w:rsid w:val="00C2674E"/>
    <w:rsid w:val="00C303BC"/>
    <w:rsid w:val="00C30EBA"/>
    <w:rsid w:val="00C3158F"/>
    <w:rsid w:val="00C31CEC"/>
    <w:rsid w:val="00C322DB"/>
    <w:rsid w:val="00C32B50"/>
    <w:rsid w:val="00C33723"/>
    <w:rsid w:val="00C3388C"/>
    <w:rsid w:val="00C339FA"/>
    <w:rsid w:val="00C33BDE"/>
    <w:rsid w:val="00C33C1B"/>
    <w:rsid w:val="00C34050"/>
    <w:rsid w:val="00C34374"/>
    <w:rsid w:val="00C345A7"/>
    <w:rsid w:val="00C34969"/>
    <w:rsid w:val="00C354C6"/>
    <w:rsid w:val="00C35CD3"/>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58"/>
    <w:rsid w:val="00C440BE"/>
    <w:rsid w:val="00C4468A"/>
    <w:rsid w:val="00C4516C"/>
    <w:rsid w:val="00C45FDE"/>
    <w:rsid w:val="00C46602"/>
    <w:rsid w:val="00C4689C"/>
    <w:rsid w:val="00C47D69"/>
    <w:rsid w:val="00C500AC"/>
    <w:rsid w:val="00C505F6"/>
    <w:rsid w:val="00C50C9E"/>
    <w:rsid w:val="00C511FC"/>
    <w:rsid w:val="00C52500"/>
    <w:rsid w:val="00C52694"/>
    <w:rsid w:val="00C52968"/>
    <w:rsid w:val="00C531FD"/>
    <w:rsid w:val="00C533F9"/>
    <w:rsid w:val="00C535A9"/>
    <w:rsid w:val="00C544BA"/>
    <w:rsid w:val="00C55761"/>
    <w:rsid w:val="00C55DD0"/>
    <w:rsid w:val="00C563B1"/>
    <w:rsid w:val="00C56600"/>
    <w:rsid w:val="00C56B4E"/>
    <w:rsid w:val="00C606DA"/>
    <w:rsid w:val="00C60C49"/>
    <w:rsid w:val="00C60D5B"/>
    <w:rsid w:val="00C60D8A"/>
    <w:rsid w:val="00C61B6C"/>
    <w:rsid w:val="00C6265B"/>
    <w:rsid w:val="00C6323E"/>
    <w:rsid w:val="00C6346E"/>
    <w:rsid w:val="00C6356C"/>
    <w:rsid w:val="00C639D0"/>
    <w:rsid w:val="00C64135"/>
    <w:rsid w:val="00C64183"/>
    <w:rsid w:val="00C64535"/>
    <w:rsid w:val="00C645AE"/>
    <w:rsid w:val="00C64BE6"/>
    <w:rsid w:val="00C6621B"/>
    <w:rsid w:val="00C6623C"/>
    <w:rsid w:val="00C66548"/>
    <w:rsid w:val="00C66915"/>
    <w:rsid w:val="00C66E38"/>
    <w:rsid w:val="00C70159"/>
    <w:rsid w:val="00C70E92"/>
    <w:rsid w:val="00C71175"/>
    <w:rsid w:val="00C71FA0"/>
    <w:rsid w:val="00C72322"/>
    <w:rsid w:val="00C724D9"/>
    <w:rsid w:val="00C7253B"/>
    <w:rsid w:val="00C7295E"/>
    <w:rsid w:val="00C729DA"/>
    <w:rsid w:val="00C72A7C"/>
    <w:rsid w:val="00C73569"/>
    <w:rsid w:val="00C7378F"/>
    <w:rsid w:val="00C737AD"/>
    <w:rsid w:val="00C739A8"/>
    <w:rsid w:val="00C73DC2"/>
    <w:rsid w:val="00C74219"/>
    <w:rsid w:val="00C7463A"/>
    <w:rsid w:val="00C74DEE"/>
    <w:rsid w:val="00C755D7"/>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7F1"/>
    <w:rsid w:val="00C9782B"/>
    <w:rsid w:val="00C97F90"/>
    <w:rsid w:val="00CA118C"/>
    <w:rsid w:val="00CA170E"/>
    <w:rsid w:val="00CA1E68"/>
    <w:rsid w:val="00CA1E8A"/>
    <w:rsid w:val="00CA21F1"/>
    <w:rsid w:val="00CA22F0"/>
    <w:rsid w:val="00CA2E5F"/>
    <w:rsid w:val="00CA318F"/>
    <w:rsid w:val="00CA3669"/>
    <w:rsid w:val="00CA4081"/>
    <w:rsid w:val="00CA49B1"/>
    <w:rsid w:val="00CA4D20"/>
    <w:rsid w:val="00CA5909"/>
    <w:rsid w:val="00CA6973"/>
    <w:rsid w:val="00CA6BD2"/>
    <w:rsid w:val="00CA7291"/>
    <w:rsid w:val="00CA743E"/>
    <w:rsid w:val="00CA7800"/>
    <w:rsid w:val="00CA7CE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5475"/>
    <w:rsid w:val="00CB640A"/>
    <w:rsid w:val="00CB79BB"/>
    <w:rsid w:val="00CC044A"/>
    <w:rsid w:val="00CC0527"/>
    <w:rsid w:val="00CC0642"/>
    <w:rsid w:val="00CC0706"/>
    <w:rsid w:val="00CC16C9"/>
    <w:rsid w:val="00CC1AF5"/>
    <w:rsid w:val="00CC20D3"/>
    <w:rsid w:val="00CC3FBA"/>
    <w:rsid w:val="00CC4C00"/>
    <w:rsid w:val="00CC50FC"/>
    <w:rsid w:val="00CC5565"/>
    <w:rsid w:val="00CC5E28"/>
    <w:rsid w:val="00CC6392"/>
    <w:rsid w:val="00CC6C1C"/>
    <w:rsid w:val="00CC71CD"/>
    <w:rsid w:val="00CC7579"/>
    <w:rsid w:val="00CC7D36"/>
    <w:rsid w:val="00CC7D69"/>
    <w:rsid w:val="00CD03FA"/>
    <w:rsid w:val="00CD0405"/>
    <w:rsid w:val="00CD04ED"/>
    <w:rsid w:val="00CD0ED5"/>
    <w:rsid w:val="00CD118F"/>
    <w:rsid w:val="00CD17AC"/>
    <w:rsid w:val="00CD2323"/>
    <w:rsid w:val="00CD31E6"/>
    <w:rsid w:val="00CD3550"/>
    <w:rsid w:val="00CD5601"/>
    <w:rsid w:val="00CD5949"/>
    <w:rsid w:val="00CD60AA"/>
    <w:rsid w:val="00CD66E9"/>
    <w:rsid w:val="00CD680C"/>
    <w:rsid w:val="00CD697F"/>
    <w:rsid w:val="00CD6D0D"/>
    <w:rsid w:val="00CD71C2"/>
    <w:rsid w:val="00CD730C"/>
    <w:rsid w:val="00CD735C"/>
    <w:rsid w:val="00CD7662"/>
    <w:rsid w:val="00CD7974"/>
    <w:rsid w:val="00CD7A8F"/>
    <w:rsid w:val="00CE0A08"/>
    <w:rsid w:val="00CE0C30"/>
    <w:rsid w:val="00CE18D0"/>
    <w:rsid w:val="00CE1CD0"/>
    <w:rsid w:val="00CE1EDE"/>
    <w:rsid w:val="00CE256E"/>
    <w:rsid w:val="00CE3772"/>
    <w:rsid w:val="00CE385C"/>
    <w:rsid w:val="00CE3D97"/>
    <w:rsid w:val="00CE4B31"/>
    <w:rsid w:val="00CE5AA0"/>
    <w:rsid w:val="00CE5BA9"/>
    <w:rsid w:val="00CE65E5"/>
    <w:rsid w:val="00CE6DB6"/>
    <w:rsid w:val="00CE718D"/>
    <w:rsid w:val="00CE7402"/>
    <w:rsid w:val="00CF06A1"/>
    <w:rsid w:val="00CF0FFD"/>
    <w:rsid w:val="00CF2246"/>
    <w:rsid w:val="00CF257B"/>
    <w:rsid w:val="00CF2A82"/>
    <w:rsid w:val="00CF2D3A"/>
    <w:rsid w:val="00CF30AA"/>
    <w:rsid w:val="00CF3D7D"/>
    <w:rsid w:val="00CF4173"/>
    <w:rsid w:val="00CF431C"/>
    <w:rsid w:val="00CF43FE"/>
    <w:rsid w:val="00CF559C"/>
    <w:rsid w:val="00CF55C4"/>
    <w:rsid w:val="00CF5627"/>
    <w:rsid w:val="00CF6FB9"/>
    <w:rsid w:val="00D003E0"/>
    <w:rsid w:val="00D0071E"/>
    <w:rsid w:val="00D00D20"/>
    <w:rsid w:val="00D00E3B"/>
    <w:rsid w:val="00D019DB"/>
    <w:rsid w:val="00D01C26"/>
    <w:rsid w:val="00D03B71"/>
    <w:rsid w:val="00D03F23"/>
    <w:rsid w:val="00D04493"/>
    <w:rsid w:val="00D046DB"/>
    <w:rsid w:val="00D04E4A"/>
    <w:rsid w:val="00D055BE"/>
    <w:rsid w:val="00D058A4"/>
    <w:rsid w:val="00D059EC"/>
    <w:rsid w:val="00D05C9A"/>
    <w:rsid w:val="00D05E24"/>
    <w:rsid w:val="00D05EB3"/>
    <w:rsid w:val="00D06AB5"/>
    <w:rsid w:val="00D07643"/>
    <w:rsid w:val="00D07660"/>
    <w:rsid w:val="00D0793A"/>
    <w:rsid w:val="00D105F9"/>
    <w:rsid w:val="00D107C4"/>
    <w:rsid w:val="00D114C1"/>
    <w:rsid w:val="00D114DD"/>
    <w:rsid w:val="00D1198A"/>
    <w:rsid w:val="00D11A36"/>
    <w:rsid w:val="00D11EE3"/>
    <w:rsid w:val="00D137D7"/>
    <w:rsid w:val="00D13A93"/>
    <w:rsid w:val="00D14DCE"/>
    <w:rsid w:val="00D15189"/>
    <w:rsid w:val="00D151C1"/>
    <w:rsid w:val="00D171F4"/>
    <w:rsid w:val="00D17F25"/>
    <w:rsid w:val="00D2024E"/>
    <w:rsid w:val="00D21CBD"/>
    <w:rsid w:val="00D222BA"/>
    <w:rsid w:val="00D24199"/>
    <w:rsid w:val="00D2439F"/>
    <w:rsid w:val="00D246D0"/>
    <w:rsid w:val="00D25063"/>
    <w:rsid w:val="00D2523A"/>
    <w:rsid w:val="00D252DF"/>
    <w:rsid w:val="00D25304"/>
    <w:rsid w:val="00D258F9"/>
    <w:rsid w:val="00D25904"/>
    <w:rsid w:val="00D25E56"/>
    <w:rsid w:val="00D260B5"/>
    <w:rsid w:val="00D260E2"/>
    <w:rsid w:val="00D276BC"/>
    <w:rsid w:val="00D301C8"/>
    <w:rsid w:val="00D303B3"/>
    <w:rsid w:val="00D31207"/>
    <w:rsid w:val="00D3187E"/>
    <w:rsid w:val="00D320E8"/>
    <w:rsid w:val="00D32705"/>
    <w:rsid w:val="00D32B86"/>
    <w:rsid w:val="00D33A5C"/>
    <w:rsid w:val="00D33B84"/>
    <w:rsid w:val="00D33BF1"/>
    <w:rsid w:val="00D33D12"/>
    <w:rsid w:val="00D33F96"/>
    <w:rsid w:val="00D341BF"/>
    <w:rsid w:val="00D343C8"/>
    <w:rsid w:val="00D34A7D"/>
    <w:rsid w:val="00D350FB"/>
    <w:rsid w:val="00D351F6"/>
    <w:rsid w:val="00D35D24"/>
    <w:rsid w:val="00D361C0"/>
    <w:rsid w:val="00D365B2"/>
    <w:rsid w:val="00D3680A"/>
    <w:rsid w:val="00D37BF7"/>
    <w:rsid w:val="00D40964"/>
    <w:rsid w:val="00D41E08"/>
    <w:rsid w:val="00D42933"/>
    <w:rsid w:val="00D42DF1"/>
    <w:rsid w:val="00D43262"/>
    <w:rsid w:val="00D43876"/>
    <w:rsid w:val="00D43B61"/>
    <w:rsid w:val="00D44C2F"/>
    <w:rsid w:val="00D45B42"/>
    <w:rsid w:val="00D45B5B"/>
    <w:rsid w:val="00D4652E"/>
    <w:rsid w:val="00D46700"/>
    <w:rsid w:val="00D475EE"/>
    <w:rsid w:val="00D479CE"/>
    <w:rsid w:val="00D47C8D"/>
    <w:rsid w:val="00D47CE2"/>
    <w:rsid w:val="00D50158"/>
    <w:rsid w:val="00D50D55"/>
    <w:rsid w:val="00D50E0F"/>
    <w:rsid w:val="00D51385"/>
    <w:rsid w:val="00D51435"/>
    <w:rsid w:val="00D51A1B"/>
    <w:rsid w:val="00D51B44"/>
    <w:rsid w:val="00D51CAD"/>
    <w:rsid w:val="00D51E1E"/>
    <w:rsid w:val="00D521AF"/>
    <w:rsid w:val="00D52217"/>
    <w:rsid w:val="00D52E87"/>
    <w:rsid w:val="00D534E5"/>
    <w:rsid w:val="00D5372D"/>
    <w:rsid w:val="00D5428C"/>
    <w:rsid w:val="00D5518C"/>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20F2"/>
    <w:rsid w:val="00D62322"/>
    <w:rsid w:val="00D6303E"/>
    <w:rsid w:val="00D6383E"/>
    <w:rsid w:val="00D63A5E"/>
    <w:rsid w:val="00D64975"/>
    <w:rsid w:val="00D650B6"/>
    <w:rsid w:val="00D666D9"/>
    <w:rsid w:val="00D66C5A"/>
    <w:rsid w:val="00D676A1"/>
    <w:rsid w:val="00D70C99"/>
    <w:rsid w:val="00D70CAC"/>
    <w:rsid w:val="00D70DA9"/>
    <w:rsid w:val="00D72DDF"/>
    <w:rsid w:val="00D75829"/>
    <w:rsid w:val="00D75B34"/>
    <w:rsid w:val="00D75CCD"/>
    <w:rsid w:val="00D76670"/>
    <w:rsid w:val="00D76DE1"/>
    <w:rsid w:val="00D77575"/>
    <w:rsid w:val="00D77D0C"/>
    <w:rsid w:val="00D80D92"/>
    <w:rsid w:val="00D815D2"/>
    <w:rsid w:val="00D81A70"/>
    <w:rsid w:val="00D81FE8"/>
    <w:rsid w:val="00D82016"/>
    <w:rsid w:val="00D83208"/>
    <w:rsid w:val="00D8375C"/>
    <w:rsid w:val="00D83C35"/>
    <w:rsid w:val="00D841F9"/>
    <w:rsid w:val="00D84A0D"/>
    <w:rsid w:val="00D84BEC"/>
    <w:rsid w:val="00D85122"/>
    <w:rsid w:val="00D8537C"/>
    <w:rsid w:val="00D85748"/>
    <w:rsid w:val="00D8587C"/>
    <w:rsid w:val="00D86B9B"/>
    <w:rsid w:val="00D871EC"/>
    <w:rsid w:val="00D8727D"/>
    <w:rsid w:val="00D875A4"/>
    <w:rsid w:val="00D902BC"/>
    <w:rsid w:val="00D91CB6"/>
    <w:rsid w:val="00D91F38"/>
    <w:rsid w:val="00D92BDF"/>
    <w:rsid w:val="00D93A1B"/>
    <w:rsid w:val="00D943FA"/>
    <w:rsid w:val="00D9467B"/>
    <w:rsid w:val="00D9499D"/>
    <w:rsid w:val="00D94C2A"/>
    <w:rsid w:val="00D94CAF"/>
    <w:rsid w:val="00D956E4"/>
    <w:rsid w:val="00D9587D"/>
    <w:rsid w:val="00D9594A"/>
    <w:rsid w:val="00D95A43"/>
    <w:rsid w:val="00D95C8B"/>
    <w:rsid w:val="00D96351"/>
    <w:rsid w:val="00D969B8"/>
    <w:rsid w:val="00D96AC6"/>
    <w:rsid w:val="00D974D7"/>
    <w:rsid w:val="00D97715"/>
    <w:rsid w:val="00D9778C"/>
    <w:rsid w:val="00D97B07"/>
    <w:rsid w:val="00D97F15"/>
    <w:rsid w:val="00DA16A2"/>
    <w:rsid w:val="00DA2744"/>
    <w:rsid w:val="00DA2AC8"/>
    <w:rsid w:val="00DA3530"/>
    <w:rsid w:val="00DA37E0"/>
    <w:rsid w:val="00DA4257"/>
    <w:rsid w:val="00DA4891"/>
    <w:rsid w:val="00DA4D85"/>
    <w:rsid w:val="00DA526C"/>
    <w:rsid w:val="00DA553E"/>
    <w:rsid w:val="00DA5590"/>
    <w:rsid w:val="00DA64E1"/>
    <w:rsid w:val="00DA71F2"/>
    <w:rsid w:val="00DA7610"/>
    <w:rsid w:val="00DA79E2"/>
    <w:rsid w:val="00DA7B12"/>
    <w:rsid w:val="00DA7B2C"/>
    <w:rsid w:val="00DB0344"/>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B64DA"/>
    <w:rsid w:val="00DC0528"/>
    <w:rsid w:val="00DC059F"/>
    <w:rsid w:val="00DC0842"/>
    <w:rsid w:val="00DC0D0A"/>
    <w:rsid w:val="00DC1A29"/>
    <w:rsid w:val="00DC2B77"/>
    <w:rsid w:val="00DC2F78"/>
    <w:rsid w:val="00DC48F1"/>
    <w:rsid w:val="00DC4C16"/>
    <w:rsid w:val="00DC5742"/>
    <w:rsid w:val="00DC6AC8"/>
    <w:rsid w:val="00DC7C01"/>
    <w:rsid w:val="00DD04F0"/>
    <w:rsid w:val="00DD1B6C"/>
    <w:rsid w:val="00DD1CFA"/>
    <w:rsid w:val="00DD1E23"/>
    <w:rsid w:val="00DD2A88"/>
    <w:rsid w:val="00DD2BF2"/>
    <w:rsid w:val="00DD3039"/>
    <w:rsid w:val="00DD3154"/>
    <w:rsid w:val="00DD4EDD"/>
    <w:rsid w:val="00DD646D"/>
    <w:rsid w:val="00DD7818"/>
    <w:rsid w:val="00DD7B1B"/>
    <w:rsid w:val="00DD7BA4"/>
    <w:rsid w:val="00DD7BB6"/>
    <w:rsid w:val="00DD7D18"/>
    <w:rsid w:val="00DE0FEE"/>
    <w:rsid w:val="00DE1568"/>
    <w:rsid w:val="00DE180C"/>
    <w:rsid w:val="00DE193F"/>
    <w:rsid w:val="00DE2B05"/>
    <w:rsid w:val="00DE34BB"/>
    <w:rsid w:val="00DE376D"/>
    <w:rsid w:val="00DE39A3"/>
    <w:rsid w:val="00DE45B0"/>
    <w:rsid w:val="00DE4957"/>
    <w:rsid w:val="00DE4CBC"/>
    <w:rsid w:val="00DE4E2E"/>
    <w:rsid w:val="00DE51E3"/>
    <w:rsid w:val="00DE6B77"/>
    <w:rsid w:val="00DE77F0"/>
    <w:rsid w:val="00DE7FF5"/>
    <w:rsid w:val="00DF0546"/>
    <w:rsid w:val="00DF076F"/>
    <w:rsid w:val="00DF0811"/>
    <w:rsid w:val="00DF1212"/>
    <w:rsid w:val="00DF19A4"/>
    <w:rsid w:val="00DF2D9F"/>
    <w:rsid w:val="00DF3A92"/>
    <w:rsid w:val="00DF4018"/>
    <w:rsid w:val="00DF4993"/>
    <w:rsid w:val="00DF539C"/>
    <w:rsid w:val="00DF5A33"/>
    <w:rsid w:val="00DF609F"/>
    <w:rsid w:val="00DF6D7E"/>
    <w:rsid w:val="00DF6FA3"/>
    <w:rsid w:val="00DF73A6"/>
    <w:rsid w:val="00DF7482"/>
    <w:rsid w:val="00DF78A2"/>
    <w:rsid w:val="00DF7C92"/>
    <w:rsid w:val="00E019A6"/>
    <w:rsid w:val="00E019F8"/>
    <w:rsid w:val="00E027E0"/>
    <w:rsid w:val="00E02CA5"/>
    <w:rsid w:val="00E03313"/>
    <w:rsid w:val="00E03613"/>
    <w:rsid w:val="00E041DB"/>
    <w:rsid w:val="00E042AA"/>
    <w:rsid w:val="00E04465"/>
    <w:rsid w:val="00E04B90"/>
    <w:rsid w:val="00E04FA6"/>
    <w:rsid w:val="00E055B0"/>
    <w:rsid w:val="00E058B3"/>
    <w:rsid w:val="00E06277"/>
    <w:rsid w:val="00E06542"/>
    <w:rsid w:val="00E0656E"/>
    <w:rsid w:val="00E0679C"/>
    <w:rsid w:val="00E06803"/>
    <w:rsid w:val="00E06FFC"/>
    <w:rsid w:val="00E07079"/>
    <w:rsid w:val="00E104AA"/>
    <w:rsid w:val="00E10541"/>
    <w:rsid w:val="00E10942"/>
    <w:rsid w:val="00E10969"/>
    <w:rsid w:val="00E10F78"/>
    <w:rsid w:val="00E10F9B"/>
    <w:rsid w:val="00E1116C"/>
    <w:rsid w:val="00E11397"/>
    <w:rsid w:val="00E11CBF"/>
    <w:rsid w:val="00E121A9"/>
    <w:rsid w:val="00E12810"/>
    <w:rsid w:val="00E130DD"/>
    <w:rsid w:val="00E1403D"/>
    <w:rsid w:val="00E15969"/>
    <w:rsid w:val="00E1598D"/>
    <w:rsid w:val="00E159EA"/>
    <w:rsid w:val="00E160FF"/>
    <w:rsid w:val="00E168C4"/>
    <w:rsid w:val="00E16C55"/>
    <w:rsid w:val="00E16EF0"/>
    <w:rsid w:val="00E175AF"/>
    <w:rsid w:val="00E17CBA"/>
    <w:rsid w:val="00E17CE9"/>
    <w:rsid w:val="00E2140D"/>
    <w:rsid w:val="00E215FE"/>
    <w:rsid w:val="00E21B63"/>
    <w:rsid w:val="00E21D32"/>
    <w:rsid w:val="00E223DB"/>
    <w:rsid w:val="00E22728"/>
    <w:rsid w:val="00E2272E"/>
    <w:rsid w:val="00E229D4"/>
    <w:rsid w:val="00E23561"/>
    <w:rsid w:val="00E252B2"/>
    <w:rsid w:val="00E25470"/>
    <w:rsid w:val="00E25472"/>
    <w:rsid w:val="00E25BE5"/>
    <w:rsid w:val="00E26464"/>
    <w:rsid w:val="00E2666D"/>
    <w:rsid w:val="00E26984"/>
    <w:rsid w:val="00E27DBF"/>
    <w:rsid w:val="00E30373"/>
    <w:rsid w:val="00E304DB"/>
    <w:rsid w:val="00E30E50"/>
    <w:rsid w:val="00E31147"/>
    <w:rsid w:val="00E313C6"/>
    <w:rsid w:val="00E32269"/>
    <w:rsid w:val="00E323B3"/>
    <w:rsid w:val="00E325F8"/>
    <w:rsid w:val="00E327C5"/>
    <w:rsid w:val="00E3290C"/>
    <w:rsid w:val="00E33692"/>
    <w:rsid w:val="00E33B7E"/>
    <w:rsid w:val="00E34446"/>
    <w:rsid w:val="00E34470"/>
    <w:rsid w:val="00E3447B"/>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3F42"/>
    <w:rsid w:val="00E44CD8"/>
    <w:rsid w:val="00E46482"/>
    <w:rsid w:val="00E46AB2"/>
    <w:rsid w:val="00E46C45"/>
    <w:rsid w:val="00E4783B"/>
    <w:rsid w:val="00E47995"/>
    <w:rsid w:val="00E47A24"/>
    <w:rsid w:val="00E503EB"/>
    <w:rsid w:val="00E5103F"/>
    <w:rsid w:val="00E5140A"/>
    <w:rsid w:val="00E51E26"/>
    <w:rsid w:val="00E520F6"/>
    <w:rsid w:val="00E524EA"/>
    <w:rsid w:val="00E525E7"/>
    <w:rsid w:val="00E52920"/>
    <w:rsid w:val="00E5304B"/>
    <w:rsid w:val="00E532E2"/>
    <w:rsid w:val="00E53474"/>
    <w:rsid w:val="00E54D0B"/>
    <w:rsid w:val="00E54D46"/>
    <w:rsid w:val="00E5514E"/>
    <w:rsid w:val="00E55AAB"/>
    <w:rsid w:val="00E56B29"/>
    <w:rsid w:val="00E57B84"/>
    <w:rsid w:val="00E602A6"/>
    <w:rsid w:val="00E6048D"/>
    <w:rsid w:val="00E6052E"/>
    <w:rsid w:val="00E611CD"/>
    <w:rsid w:val="00E61877"/>
    <w:rsid w:val="00E61B68"/>
    <w:rsid w:val="00E62BFD"/>
    <w:rsid w:val="00E634CF"/>
    <w:rsid w:val="00E63955"/>
    <w:rsid w:val="00E64AFC"/>
    <w:rsid w:val="00E65CCC"/>
    <w:rsid w:val="00E65DB6"/>
    <w:rsid w:val="00E66AD6"/>
    <w:rsid w:val="00E66F34"/>
    <w:rsid w:val="00E70556"/>
    <w:rsid w:val="00E705D1"/>
    <w:rsid w:val="00E709A8"/>
    <w:rsid w:val="00E70E29"/>
    <w:rsid w:val="00E71034"/>
    <w:rsid w:val="00E71216"/>
    <w:rsid w:val="00E71FBF"/>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F0B"/>
    <w:rsid w:val="00E821F8"/>
    <w:rsid w:val="00E82937"/>
    <w:rsid w:val="00E82D66"/>
    <w:rsid w:val="00E8312A"/>
    <w:rsid w:val="00E832E0"/>
    <w:rsid w:val="00E8343D"/>
    <w:rsid w:val="00E83882"/>
    <w:rsid w:val="00E847E8"/>
    <w:rsid w:val="00E85517"/>
    <w:rsid w:val="00E85A51"/>
    <w:rsid w:val="00E868F7"/>
    <w:rsid w:val="00E879CA"/>
    <w:rsid w:val="00E87E7E"/>
    <w:rsid w:val="00E9097E"/>
    <w:rsid w:val="00E9185A"/>
    <w:rsid w:val="00E91DF6"/>
    <w:rsid w:val="00E92C68"/>
    <w:rsid w:val="00E931A0"/>
    <w:rsid w:val="00E937B5"/>
    <w:rsid w:val="00E93946"/>
    <w:rsid w:val="00E93A46"/>
    <w:rsid w:val="00E93E8E"/>
    <w:rsid w:val="00E93EBC"/>
    <w:rsid w:val="00E94507"/>
    <w:rsid w:val="00E9513A"/>
    <w:rsid w:val="00E95530"/>
    <w:rsid w:val="00E96649"/>
    <w:rsid w:val="00E967C5"/>
    <w:rsid w:val="00E9688C"/>
    <w:rsid w:val="00E96F31"/>
    <w:rsid w:val="00E97257"/>
    <w:rsid w:val="00E973AF"/>
    <w:rsid w:val="00E97B31"/>
    <w:rsid w:val="00EA0DEC"/>
    <w:rsid w:val="00EA1B42"/>
    <w:rsid w:val="00EA20DA"/>
    <w:rsid w:val="00EA2DB0"/>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670"/>
    <w:rsid w:val="00EB178E"/>
    <w:rsid w:val="00EB1957"/>
    <w:rsid w:val="00EB19FA"/>
    <w:rsid w:val="00EB1BA0"/>
    <w:rsid w:val="00EB3006"/>
    <w:rsid w:val="00EB3477"/>
    <w:rsid w:val="00EB3F1D"/>
    <w:rsid w:val="00EB4100"/>
    <w:rsid w:val="00EB4394"/>
    <w:rsid w:val="00EB4EAE"/>
    <w:rsid w:val="00EB5093"/>
    <w:rsid w:val="00EB5C55"/>
    <w:rsid w:val="00EB5E6E"/>
    <w:rsid w:val="00EB615A"/>
    <w:rsid w:val="00EB6477"/>
    <w:rsid w:val="00EB699F"/>
    <w:rsid w:val="00EB778E"/>
    <w:rsid w:val="00EB7996"/>
    <w:rsid w:val="00EB7E8C"/>
    <w:rsid w:val="00EC07D8"/>
    <w:rsid w:val="00EC08CB"/>
    <w:rsid w:val="00EC09BD"/>
    <w:rsid w:val="00EC11F2"/>
    <w:rsid w:val="00EC1324"/>
    <w:rsid w:val="00EC1ADB"/>
    <w:rsid w:val="00EC1DFA"/>
    <w:rsid w:val="00EC2B97"/>
    <w:rsid w:val="00EC337F"/>
    <w:rsid w:val="00EC3491"/>
    <w:rsid w:val="00EC3FCD"/>
    <w:rsid w:val="00EC42A7"/>
    <w:rsid w:val="00EC4318"/>
    <w:rsid w:val="00EC4898"/>
    <w:rsid w:val="00EC57F2"/>
    <w:rsid w:val="00EC69CE"/>
    <w:rsid w:val="00EC6AE9"/>
    <w:rsid w:val="00ED0EE9"/>
    <w:rsid w:val="00ED2081"/>
    <w:rsid w:val="00ED261C"/>
    <w:rsid w:val="00ED33FF"/>
    <w:rsid w:val="00ED3F71"/>
    <w:rsid w:val="00ED4491"/>
    <w:rsid w:val="00ED4598"/>
    <w:rsid w:val="00ED596D"/>
    <w:rsid w:val="00ED5B41"/>
    <w:rsid w:val="00ED604C"/>
    <w:rsid w:val="00ED6CA9"/>
    <w:rsid w:val="00ED6E0D"/>
    <w:rsid w:val="00ED72F1"/>
    <w:rsid w:val="00ED730D"/>
    <w:rsid w:val="00ED7403"/>
    <w:rsid w:val="00ED795E"/>
    <w:rsid w:val="00ED79FF"/>
    <w:rsid w:val="00ED7CC0"/>
    <w:rsid w:val="00EE069E"/>
    <w:rsid w:val="00EE08B1"/>
    <w:rsid w:val="00EE1588"/>
    <w:rsid w:val="00EE1DFD"/>
    <w:rsid w:val="00EE2D47"/>
    <w:rsid w:val="00EE3339"/>
    <w:rsid w:val="00EE405D"/>
    <w:rsid w:val="00EE4C8C"/>
    <w:rsid w:val="00EE4EC7"/>
    <w:rsid w:val="00EE5108"/>
    <w:rsid w:val="00EE5204"/>
    <w:rsid w:val="00EE6384"/>
    <w:rsid w:val="00EE647E"/>
    <w:rsid w:val="00EE7A47"/>
    <w:rsid w:val="00EF06BC"/>
    <w:rsid w:val="00EF0B51"/>
    <w:rsid w:val="00EF0B91"/>
    <w:rsid w:val="00EF0E44"/>
    <w:rsid w:val="00EF17B9"/>
    <w:rsid w:val="00EF1BC7"/>
    <w:rsid w:val="00EF1E36"/>
    <w:rsid w:val="00EF1FF0"/>
    <w:rsid w:val="00EF23ED"/>
    <w:rsid w:val="00EF2548"/>
    <w:rsid w:val="00EF2BDE"/>
    <w:rsid w:val="00EF3C51"/>
    <w:rsid w:val="00EF4014"/>
    <w:rsid w:val="00EF473C"/>
    <w:rsid w:val="00EF48B3"/>
    <w:rsid w:val="00EF54EA"/>
    <w:rsid w:val="00EF574B"/>
    <w:rsid w:val="00EF57D2"/>
    <w:rsid w:val="00EF5EB8"/>
    <w:rsid w:val="00EF79A5"/>
    <w:rsid w:val="00F007F7"/>
    <w:rsid w:val="00F00B5F"/>
    <w:rsid w:val="00F00B87"/>
    <w:rsid w:val="00F00C84"/>
    <w:rsid w:val="00F00D4D"/>
    <w:rsid w:val="00F014AB"/>
    <w:rsid w:val="00F0216D"/>
    <w:rsid w:val="00F023FF"/>
    <w:rsid w:val="00F027C5"/>
    <w:rsid w:val="00F02A05"/>
    <w:rsid w:val="00F03006"/>
    <w:rsid w:val="00F041B1"/>
    <w:rsid w:val="00F0441C"/>
    <w:rsid w:val="00F04D0D"/>
    <w:rsid w:val="00F04DB3"/>
    <w:rsid w:val="00F051C6"/>
    <w:rsid w:val="00F0546A"/>
    <w:rsid w:val="00F057D2"/>
    <w:rsid w:val="00F05A61"/>
    <w:rsid w:val="00F05C60"/>
    <w:rsid w:val="00F05C68"/>
    <w:rsid w:val="00F0671D"/>
    <w:rsid w:val="00F07865"/>
    <w:rsid w:val="00F07F74"/>
    <w:rsid w:val="00F10284"/>
    <w:rsid w:val="00F10356"/>
    <w:rsid w:val="00F10815"/>
    <w:rsid w:val="00F1136D"/>
    <w:rsid w:val="00F11B55"/>
    <w:rsid w:val="00F120DB"/>
    <w:rsid w:val="00F1223D"/>
    <w:rsid w:val="00F1281A"/>
    <w:rsid w:val="00F12A33"/>
    <w:rsid w:val="00F12B74"/>
    <w:rsid w:val="00F12DEF"/>
    <w:rsid w:val="00F14385"/>
    <w:rsid w:val="00F147E9"/>
    <w:rsid w:val="00F1555F"/>
    <w:rsid w:val="00F158E3"/>
    <w:rsid w:val="00F15D04"/>
    <w:rsid w:val="00F16931"/>
    <w:rsid w:val="00F16986"/>
    <w:rsid w:val="00F170DE"/>
    <w:rsid w:val="00F1744C"/>
    <w:rsid w:val="00F17C6E"/>
    <w:rsid w:val="00F17FAD"/>
    <w:rsid w:val="00F2016A"/>
    <w:rsid w:val="00F20733"/>
    <w:rsid w:val="00F21881"/>
    <w:rsid w:val="00F219F9"/>
    <w:rsid w:val="00F227CF"/>
    <w:rsid w:val="00F23325"/>
    <w:rsid w:val="00F23BC3"/>
    <w:rsid w:val="00F23C9A"/>
    <w:rsid w:val="00F245D8"/>
    <w:rsid w:val="00F2465B"/>
    <w:rsid w:val="00F24904"/>
    <w:rsid w:val="00F263FF"/>
    <w:rsid w:val="00F27057"/>
    <w:rsid w:val="00F27BD1"/>
    <w:rsid w:val="00F27E92"/>
    <w:rsid w:val="00F304B7"/>
    <w:rsid w:val="00F306CC"/>
    <w:rsid w:val="00F307FA"/>
    <w:rsid w:val="00F30EC9"/>
    <w:rsid w:val="00F31048"/>
    <w:rsid w:val="00F313BE"/>
    <w:rsid w:val="00F31844"/>
    <w:rsid w:val="00F318FF"/>
    <w:rsid w:val="00F328E1"/>
    <w:rsid w:val="00F33575"/>
    <w:rsid w:val="00F33799"/>
    <w:rsid w:val="00F34855"/>
    <w:rsid w:val="00F34EB2"/>
    <w:rsid w:val="00F3556E"/>
    <w:rsid w:val="00F3589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6956"/>
    <w:rsid w:val="00F46D4F"/>
    <w:rsid w:val="00F47424"/>
    <w:rsid w:val="00F476E5"/>
    <w:rsid w:val="00F477D6"/>
    <w:rsid w:val="00F47951"/>
    <w:rsid w:val="00F479D4"/>
    <w:rsid w:val="00F47CBB"/>
    <w:rsid w:val="00F50238"/>
    <w:rsid w:val="00F5137D"/>
    <w:rsid w:val="00F51475"/>
    <w:rsid w:val="00F517FD"/>
    <w:rsid w:val="00F51E07"/>
    <w:rsid w:val="00F524F3"/>
    <w:rsid w:val="00F52D0F"/>
    <w:rsid w:val="00F52EA0"/>
    <w:rsid w:val="00F53034"/>
    <w:rsid w:val="00F5373F"/>
    <w:rsid w:val="00F5385B"/>
    <w:rsid w:val="00F5469B"/>
    <w:rsid w:val="00F54E23"/>
    <w:rsid w:val="00F559CF"/>
    <w:rsid w:val="00F560E9"/>
    <w:rsid w:val="00F56434"/>
    <w:rsid w:val="00F56A09"/>
    <w:rsid w:val="00F57747"/>
    <w:rsid w:val="00F577C4"/>
    <w:rsid w:val="00F57CC9"/>
    <w:rsid w:val="00F60197"/>
    <w:rsid w:val="00F607DB"/>
    <w:rsid w:val="00F60AF2"/>
    <w:rsid w:val="00F61292"/>
    <w:rsid w:val="00F61DC6"/>
    <w:rsid w:val="00F6222A"/>
    <w:rsid w:val="00F62332"/>
    <w:rsid w:val="00F62362"/>
    <w:rsid w:val="00F63A4A"/>
    <w:rsid w:val="00F6410A"/>
    <w:rsid w:val="00F64903"/>
    <w:rsid w:val="00F64DBC"/>
    <w:rsid w:val="00F64DD4"/>
    <w:rsid w:val="00F64F0E"/>
    <w:rsid w:val="00F65E92"/>
    <w:rsid w:val="00F6691A"/>
    <w:rsid w:val="00F67009"/>
    <w:rsid w:val="00F6709E"/>
    <w:rsid w:val="00F67179"/>
    <w:rsid w:val="00F676AA"/>
    <w:rsid w:val="00F67AD4"/>
    <w:rsid w:val="00F70225"/>
    <w:rsid w:val="00F70909"/>
    <w:rsid w:val="00F70E57"/>
    <w:rsid w:val="00F70ED2"/>
    <w:rsid w:val="00F70FAF"/>
    <w:rsid w:val="00F71112"/>
    <w:rsid w:val="00F7140E"/>
    <w:rsid w:val="00F71597"/>
    <w:rsid w:val="00F71B0F"/>
    <w:rsid w:val="00F71E6C"/>
    <w:rsid w:val="00F72603"/>
    <w:rsid w:val="00F72648"/>
    <w:rsid w:val="00F72B49"/>
    <w:rsid w:val="00F73933"/>
    <w:rsid w:val="00F73EAB"/>
    <w:rsid w:val="00F7416B"/>
    <w:rsid w:val="00F748D8"/>
    <w:rsid w:val="00F74DF0"/>
    <w:rsid w:val="00F74FD3"/>
    <w:rsid w:val="00F75020"/>
    <w:rsid w:val="00F75F83"/>
    <w:rsid w:val="00F75F92"/>
    <w:rsid w:val="00F76EBE"/>
    <w:rsid w:val="00F77B2C"/>
    <w:rsid w:val="00F77C4F"/>
    <w:rsid w:val="00F801F8"/>
    <w:rsid w:val="00F806C2"/>
    <w:rsid w:val="00F806D9"/>
    <w:rsid w:val="00F80A02"/>
    <w:rsid w:val="00F80E43"/>
    <w:rsid w:val="00F812C7"/>
    <w:rsid w:val="00F81E3A"/>
    <w:rsid w:val="00F82260"/>
    <w:rsid w:val="00F8371D"/>
    <w:rsid w:val="00F842AC"/>
    <w:rsid w:val="00F84584"/>
    <w:rsid w:val="00F8473A"/>
    <w:rsid w:val="00F851F0"/>
    <w:rsid w:val="00F854EA"/>
    <w:rsid w:val="00F85DEB"/>
    <w:rsid w:val="00F86764"/>
    <w:rsid w:val="00F87142"/>
    <w:rsid w:val="00F872B4"/>
    <w:rsid w:val="00F87EAD"/>
    <w:rsid w:val="00F9058E"/>
    <w:rsid w:val="00F91372"/>
    <w:rsid w:val="00F917F4"/>
    <w:rsid w:val="00F917FA"/>
    <w:rsid w:val="00F922FB"/>
    <w:rsid w:val="00F927A9"/>
    <w:rsid w:val="00F927E2"/>
    <w:rsid w:val="00F92F39"/>
    <w:rsid w:val="00F92FC1"/>
    <w:rsid w:val="00F93703"/>
    <w:rsid w:val="00F96453"/>
    <w:rsid w:val="00F96A77"/>
    <w:rsid w:val="00F96C30"/>
    <w:rsid w:val="00FA162B"/>
    <w:rsid w:val="00FA2919"/>
    <w:rsid w:val="00FA2A3C"/>
    <w:rsid w:val="00FA2ACA"/>
    <w:rsid w:val="00FA2EE0"/>
    <w:rsid w:val="00FA3A41"/>
    <w:rsid w:val="00FA3A9F"/>
    <w:rsid w:val="00FA47BB"/>
    <w:rsid w:val="00FA499C"/>
    <w:rsid w:val="00FA4A0F"/>
    <w:rsid w:val="00FA53E5"/>
    <w:rsid w:val="00FA5733"/>
    <w:rsid w:val="00FA5A4A"/>
    <w:rsid w:val="00FA5B84"/>
    <w:rsid w:val="00FA5C38"/>
    <w:rsid w:val="00FA68FF"/>
    <w:rsid w:val="00FA732C"/>
    <w:rsid w:val="00FB0502"/>
    <w:rsid w:val="00FB10AD"/>
    <w:rsid w:val="00FB3187"/>
    <w:rsid w:val="00FB32A9"/>
    <w:rsid w:val="00FB334F"/>
    <w:rsid w:val="00FB3C65"/>
    <w:rsid w:val="00FB4346"/>
    <w:rsid w:val="00FB4FF7"/>
    <w:rsid w:val="00FB5749"/>
    <w:rsid w:val="00FB5F54"/>
    <w:rsid w:val="00FB64E3"/>
    <w:rsid w:val="00FB67B2"/>
    <w:rsid w:val="00FB6A09"/>
    <w:rsid w:val="00FB6BCB"/>
    <w:rsid w:val="00FB73DD"/>
    <w:rsid w:val="00FB743F"/>
    <w:rsid w:val="00FB773C"/>
    <w:rsid w:val="00FB78C1"/>
    <w:rsid w:val="00FB7F90"/>
    <w:rsid w:val="00FC0492"/>
    <w:rsid w:val="00FC07CA"/>
    <w:rsid w:val="00FC1371"/>
    <w:rsid w:val="00FC1B7C"/>
    <w:rsid w:val="00FC1E0C"/>
    <w:rsid w:val="00FC2974"/>
    <w:rsid w:val="00FC29A3"/>
    <w:rsid w:val="00FC32F6"/>
    <w:rsid w:val="00FC3EE6"/>
    <w:rsid w:val="00FC4694"/>
    <w:rsid w:val="00FC483C"/>
    <w:rsid w:val="00FC4D8D"/>
    <w:rsid w:val="00FC516A"/>
    <w:rsid w:val="00FC51B0"/>
    <w:rsid w:val="00FC5314"/>
    <w:rsid w:val="00FC55EE"/>
    <w:rsid w:val="00FC5951"/>
    <w:rsid w:val="00FC5BBC"/>
    <w:rsid w:val="00FC637B"/>
    <w:rsid w:val="00FC783D"/>
    <w:rsid w:val="00FC7C8B"/>
    <w:rsid w:val="00FD04E8"/>
    <w:rsid w:val="00FD1655"/>
    <w:rsid w:val="00FD1AFC"/>
    <w:rsid w:val="00FD1BC2"/>
    <w:rsid w:val="00FD1E47"/>
    <w:rsid w:val="00FD2560"/>
    <w:rsid w:val="00FD3868"/>
    <w:rsid w:val="00FD447A"/>
    <w:rsid w:val="00FD4A5E"/>
    <w:rsid w:val="00FD52D1"/>
    <w:rsid w:val="00FD624F"/>
    <w:rsid w:val="00FD674A"/>
    <w:rsid w:val="00FD7FB1"/>
    <w:rsid w:val="00FE0049"/>
    <w:rsid w:val="00FE01BB"/>
    <w:rsid w:val="00FE20B2"/>
    <w:rsid w:val="00FE2489"/>
    <w:rsid w:val="00FE277D"/>
    <w:rsid w:val="00FE2EF1"/>
    <w:rsid w:val="00FE34C9"/>
    <w:rsid w:val="00FE364B"/>
    <w:rsid w:val="00FE36C7"/>
    <w:rsid w:val="00FE3945"/>
    <w:rsid w:val="00FE4104"/>
    <w:rsid w:val="00FE44B6"/>
    <w:rsid w:val="00FE563A"/>
    <w:rsid w:val="00FE62B2"/>
    <w:rsid w:val="00FE700B"/>
    <w:rsid w:val="00FE711E"/>
    <w:rsid w:val="00FE7440"/>
    <w:rsid w:val="00FE76CD"/>
    <w:rsid w:val="00FE78EB"/>
    <w:rsid w:val="00FE7CB4"/>
    <w:rsid w:val="00FF0545"/>
    <w:rsid w:val="00FF1CAE"/>
    <w:rsid w:val="00FF203D"/>
    <w:rsid w:val="00FF2D8F"/>
    <w:rsid w:val="00FF398F"/>
    <w:rsid w:val="00FF4AF6"/>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AEF"/>
    <w:pPr>
      <w:overflowPunct w:val="0"/>
      <w:autoSpaceDE w:val="0"/>
      <w:autoSpaceDN w:val="0"/>
      <w:adjustRightInd w:val="0"/>
      <w:textAlignment w:val="baseline"/>
    </w:pPr>
    <w:rPr>
      <w:rFonts w:ascii="Courier" w:hAnsi="Courier"/>
    </w:rPr>
  </w:style>
  <w:style w:type="paragraph" w:styleId="Heading2">
    <w:name w:val="heading 2"/>
    <w:basedOn w:val="Normal"/>
    <w:link w:val="Heading2Char"/>
    <w:uiPriority w:val="9"/>
    <w:unhideWhenUsed/>
    <w:qFormat/>
    <w:rsid w:val="00B25E3A"/>
    <w:pPr>
      <w:widowControl w:val="0"/>
      <w:overflowPunct/>
      <w:autoSpaceDE/>
      <w:autoSpaceDN/>
      <w:adjustRightInd/>
      <w:ind w:left="240"/>
      <w:textAlignment w:val="auto"/>
      <w:outlineLvl w:val="1"/>
    </w:pPr>
    <w:rPr>
      <w:rFonts w:ascii="Garamond" w:eastAsia="Garamond" w:hAnsi="Garamond" w:cstheme="minorBidi"/>
      <w:sz w:val="24"/>
      <w:szCs w:val="24"/>
    </w:rPr>
  </w:style>
  <w:style w:type="paragraph" w:styleId="Heading4">
    <w:name w:val="heading 4"/>
    <w:basedOn w:val="Normal"/>
    <w:next w:val="Normal"/>
    <w:link w:val="Heading4Char"/>
    <w:uiPriority w:val="9"/>
    <w:semiHidden/>
    <w:unhideWhenUsed/>
    <w:qFormat/>
    <w:rsid w:val="0086618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HTMLPreformatted">
    <w:name w:val="HTML Preformatted"/>
    <w:basedOn w:val="Normal"/>
    <w:link w:val="HTMLPreformattedChar"/>
    <w:uiPriority w:val="99"/>
    <w:semiHidden/>
    <w:unhideWhenUsed/>
    <w:rsid w:val="00E71FBF"/>
    <w:rPr>
      <w:rFonts w:ascii="Consolas" w:hAnsi="Consolas"/>
    </w:rPr>
  </w:style>
  <w:style w:type="character" w:customStyle="1" w:styleId="HTMLPreformattedChar">
    <w:name w:val="HTML Preformatted Char"/>
    <w:basedOn w:val="DefaultParagraphFont"/>
    <w:link w:val="HTMLPreformatted"/>
    <w:uiPriority w:val="99"/>
    <w:semiHidden/>
    <w:rsid w:val="00E71FBF"/>
    <w:rPr>
      <w:rFonts w:ascii="Consolas" w:hAnsi="Consolas"/>
    </w:rPr>
  </w:style>
  <w:style w:type="paragraph" w:styleId="BodyTextIndent2">
    <w:name w:val="Body Text Indent 2"/>
    <w:basedOn w:val="Normal"/>
    <w:link w:val="BodyTextIndent2Char"/>
    <w:uiPriority w:val="99"/>
    <w:semiHidden/>
    <w:unhideWhenUsed/>
    <w:rsid w:val="0048496D"/>
    <w:pPr>
      <w:spacing w:after="120" w:line="480" w:lineRule="auto"/>
      <w:ind w:left="360"/>
    </w:pPr>
  </w:style>
  <w:style w:type="character" w:customStyle="1" w:styleId="BodyTextIndent2Char">
    <w:name w:val="Body Text Indent 2 Char"/>
    <w:basedOn w:val="DefaultParagraphFont"/>
    <w:link w:val="BodyTextIndent2"/>
    <w:uiPriority w:val="99"/>
    <w:semiHidden/>
    <w:rsid w:val="0048496D"/>
    <w:rPr>
      <w:rFonts w:ascii="Courier" w:hAnsi="Courier"/>
    </w:rPr>
  </w:style>
  <w:style w:type="character" w:styleId="FootnoteReference">
    <w:name w:val="footnote reference"/>
    <w:basedOn w:val="DefaultParagraphFont"/>
    <w:uiPriority w:val="99"/>
    <w:semiHidden/>
    <w:unhideWhenUsed/>
    <w:rsid w:val="009114C0"/>
    <w:rPr>
      <w:vertAlign w:val="superscript"/>
    </w:rPr>
  </w:style>
  <w:style w:type="paragraph" w:customStyle="1" w:styleId="paragraph">
    <w:name w:val="paragraph"/>
    <w:basedOn w:val="Normal"/>
    <w:rsid w:val="00344B53"/>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normaltextrun">
    <w:name w:val="normaltextrun"/>
    <w:basedOn w:val="DefaultParagraphFont"/>
    <w:rsid w:val="00344B53"/>
  </w:style>
  <w:style w:type="character" w:customStyle="1" w:styleId="eop">
    <w:name w:val="eop"/>
    <w:basedOn w:val="DefaultParagraphFont"/>
    <w:rsid w:val="00344B53"/>
  </w:style>
  <w:style w:type="paragraph" w:styleId="BodyTextIndent">
    <w:name w:val="Body Text Indent"/>
    <w:basedOn w:val="Normal"/>
    <w:link w:val="BodyTextIndentChar"/>
    <w:uiPriority w:val="99"/>
    <w:semiHidden/>
    <w:unhideWhenUsed/>
    <w:rsid w:val="00EB615A"/>
    <w:pPr>
      <w:spacing w:after="120"/>
      <w:ind w:left="360"/>
    </w:pPr>
  </w:style>
  <w:style w:type="character" w:customStyle="1" w:styleId="BodyTextIndentChar">
    <w:name w:val="Body Text Indent Char"/>
    <w:basedOn w:val="DefaultParagraphFont"/>
    <w:link w:val="BodyTextIndent"/>
    <w:uiPriority w:val="99"/>
    <w:semiHidden/>
    <w:rsid w:val="00EB615A"/>
    <w:rPr>
      <w:rFonts w:ascii="Courier" w:hAnsi="Courier"/>
    </w:rPr>
  </w:style>
  <w:style w:type="character" w:customStyle="1" w:styleId="Heading2Char">
    <w:name w:val="Heading 2 Char"/>
    <w:basedOn w:val="DefaultParagraphFont"/>
    <w:link w:val="Heading2"/>
    <w:uiPriority w:val="9"/>
    <w:rsid w:val="00B25E3A"/>
    <w:rPr>
      <w:rFonts w:ascii="Garamond" w:eastAsia="Garamond" w:hAnsi="Garamond" w:cstheme="minorBidi"/>
      <w:sz w:val="24"/>
      <w:szCs w:val="24"/>
    </w:rPr>
  </w:style>
  <w:style w:type="character" w:customStyle="1" w:styleId="Heading4Char">
    <w:name w:val="Heading 4 Char"/>
    <w:basedOn w:val="DefaultParagraphFont"/>
    <w:link w:val="Heading4"/>
    <w:uiPriority w:val="9"/>
    <w:semiHidden/>
    <w:rsid w:val="0086618A"/>
    <w:rPr>
      <w:rFonts w:asciiTheme="majorHAnsi" w:eastAsiaTheme="majorEastAsia" w:hAnsiTheme="majorHAnsi" w:cstheme="majorBidi"/>
      <w:i/>
      <w:iCs/>
      <w:color w:val="365F91" w:themeColor="accent1" w:themeShade="BF"/>
    </w:rPr>
  </w:style>
  <w:style w:type="paragraph" w:customStyle="1" w:styleId="TableParagraph">
    <w:name w:val="Table Paragraph"/>
    <w:basedOn w:val="Normal"/>
    <w:uiPriority w:val="1"/>
    <w:qFormat/>
    <w:rsid w:val="00464970"/>
    <w:pPr>
      <w:widowControl w:val="0"/>
      <w:overflowPunct/>
      <w:adjustRightInd/>
      <w:spacing w:before="1"/>
      <w:ind w:left="103"/>
      <w:textAlignment w:val="auto"/>
    </w:pPr>
    <w:rPr>
      <w:rFonts w:ascii="Calibri" w:eastAsia="Calibri" w:hAnsi="Calibri" w:cs="Calibri"/>
      <w:sz w:val="22"/>
      <w:szCs w:val="22"/>
    </w:rPr>
  </w:style>
  <w:style w:type="paragraph" w:styleId="Revision">
    <w:name w:val="Revision"/>
    <w:hidden/>
    <w:uiPriority w:val="99"/>
    <w:semiHidden/>
    <w:rsid w:val="004E514F"/>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0021138">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ine.gov/pfr/insurance/legal/rules/index.html" TargetMode="External"/><Relationship Id="rId18" Type="http://schemas.openxmlformats.org/officeDocument/2006/relationships/hyperlink" Target="https://www.maine.gov/pfr/insurance/legal/rules/index.html" TargetMode="External"/><Relationship Id="rId26" Type="http://schemas.openxmlformats.org/officeDocument/2006/relationships/hyperlink" Target="http://www.maine.gov/revenue" TargetMode="External"/><Relationship Id="rId39" Type="http://schemas.openxmlformats.org/officeDocument/2006/relationships/hyperlink" Target="mailto:Anya.Trundy@Maine.gov" TargetMode="External"/><Relationship Id="rId21" Type="http://schemas.openxmlformats.org/officeDocument/2006/relationships/hyperlink" Target="mailto:Penny.Vaillancourt@Maine.gov" TargetMode="External"/><Relationship Id="rId34" Type="http://schemas.openxmlformats.org/officeDocument/2006/relationships/hyperlink" Target="mailto:Scott.A.Young@Maine.gov" TargetMode="External"/><Relationship Id="rId42" Type="http://schemas.openxmlformats.org/officeDocument/2006/relationships/hyperlink" Target="mailto:Jennifer.Patterson@Maine.gov" TargetMode="External"/><Relationship Id="rId47" Type="http://schemas.openxmlformats.org/officeDocument/2006/relationships/hyperlink" Target="mailto:Isaac.H.Gingras@Maine.gov"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aine.gov/pfr/insurance/news-public-notices/public-event-notices" TargetMode="External"/><Relationship Id="rId29" Type="http://schemas.openxmlformats.org/officeDocument/2006/relationships/hyperlink" Target="http://www.maine.gov/revenue" TargetMode="External"/><Relationship Id="rId11" Type="http://schemas.openxmlformats.org/officeDocument/2006/relationships/hyperlink" Target="https://www.maine.gov/pfr/insurance/news-public-notices/public-event-notices" TargetMode="External"/><Relationship Id="rId24" Type="http://schemas.openxmlformats.org/officeDocument/2006/relationships/hyperlink" Target="https://www.maine.gov/dps/gamb-control/" TargetMode="External"/><Relationship Id="rId32" Type="http://schemas.openxmlformats.org/officeDocument/2006/relationships/hyperlink" Target="mailto:Benjamin.Yardley@Maine.gov" TargetMode="External"/><Relationship Id="rId37" Type="http://schemas.openxmlformats.org/officeDocument/2006/relationships/hyperlink" Target="http://www.maine.gov/revenue" TargetMode="External"/><Relationship Id="rId40" Type="http://schemas.openxmlformats.org/officeDocument/2006/relationships/hyperlink" Target="http://www.maine.gov/dhhs/oms/rules/index.shtml" TargetMode="External"/><Relationship Id="rId45" Type="http://schemas.openxmlformats.org/officeDocument/2006/relationships/hyperlink" Target="mailto:Mary.A.Lucia@Maine.gov" TargetMode="External"/><Relationship Id="rId5" Type="http://schemas.openxmlformats.org/officeDocument/2006/relationships/webSettings" Target="webSettings.xml"/><Relationship Id="rId15" Type="http://schemas.openxmlformats.org/officeDocument/2006/relationships/hyperlink" Target="mailto:Benjamin.Yardley@Maine.gov" TargetMode="External"/><Relationship Id="rId23" Type="http://schemas.openxmlformats.org/officeDocument/2006/relationships/hyperlink" Target="mailto:Milton.F.Champion@Maine.gov" TargetMode="External"/><Relationship Id="rId28" Type="http://schemas.openxmlformats.org/officeDocument/2006/relationships/hyperlink" Target="mailto:Alexander.J.Weber@Maine.gov" TargetMode="External"/><Relationship Id="rId36" Type="http://schemas.openxmlformats.org/officeDocument/2006/relationships/hyperlink" Target="mailto:Alexander.J.Weber@Maine.gov" TargetMode="External"/><Relationship Id="rId49" Type="http://schemas.openxmlformats.org/officeDocument/2006/relationships/hyperlink" Target="https://www.maine.gov/labor/" TargetMode="External"/><Relationship Id="rId10" Type="http://schemas.openxmlformats.org/officeDocument/2006/relationships/hyperlink" Target="mailto:Anya.Trundy@Maine.gov" TargetMode="External"/><Relationship Id="rId19" Type="http://schemas.openxmlformats.org/officeDocument/2006/relationships/hyperlink" Target="https://www.maine.gov/pfr/insurance/" TargetMode="External"/><Relationship Id="rId31" Type="http://schemas.openxmlformats.org/officeDocument/2006/relationships/hyperlink" Target="mailto:Anya.Trundy@Maine.gov" TargetMode="External"/><Relationship Id="rId44" Type="http://schemas.openxmlformats.org/officeDocument/2006/relationships/hyperlink" Target="mailto:Kevin.Wells@Maine.gov"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ine.gov/revenue" TargetMode="External"/><Relationship Id="rId14" Type="http://schemas.openxmlformats.org/officeDocument/2006/relationships/hyperlink" Target="https://www.maine.gov/pfr/insurance/" TargetMode="External"/><Relationship Id="rId22" Type="http://schemas.openxmlformats.org/officeDocument/2006/relationships/hyperlink" Target="http://www.maine.gov/dental" TargetMode="External"/><Relationship Id="rId27" Type="http://schemas.openxmlformats.org/officeDocument/2006/relationships/hyperlink" Target="mailto:Anya.Trundy@Maine.gov" TargetMode="External"/><Relationship Id="rId30" Type="http://schemas.openxmlformats.org/officeDocument/2006/relationships/hyperlink" Target="https://www.maine.gov/dafs/" TargetMode="External"/><Relationship Id="rId35" Type="http://schemas.openxmlformats.org/officeDocument/2006/relationships/hyperlink" Target="https://www.maine.gov/dvem/" TargetMode="External"/><Relationship Id="rId43" Type="http://schemas.openxmlformats.org/officeDocument/2006/relationships/hyperlink" Target="https://www.maine.gov/dhhs/" TargetMode="External"/><Relationship Id="rId48" Type="http://schemas.openxmlformats.org/officeDocument/2006/relationships/hyperlink" Target="https://www.maine.gov/labor/bls/" TargetMode="External"/><Relationship Id="rId8" Type="http://schemas.openxmlformats.org/officeDocument/2006/relationships/hyperlink" Target="mailto:Alexander.J.Weber@Maine.gov"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Brittnee.L.Greenleaf@Maine.gov" TargetMode="External"/><Relationship Id="rId17" Type="http://schemas.openxmlformats.org/officeDocument/2006/relationships/hyperlink" Target="mailto:Brittnee.L.Greenleaf@Maine.gov" TargetMode="External"/><Relationship Id="rId25" Type="http://schemas.openxmlformats.org/officeDocument/2006/relationships/hyperlink" Target="mailto:Alexander.J.Weber@Maine.gov" TargetMode="External"/><Relationship Id="rId33" Type="http://schemas.openxmlformats.org/officeDocument/2006/relationships/hyperlink" Target="https://www.maine.gov/pfr/insurance/home" TargetMode="External"/><Relationship Id="rId38" Type="http://schemas.openxmlformats.org/officeDocument/2006/relationships/hyperlink" Target="https://www.maine.gov/dafs/" TargetMode="External"/><Relationship Id="rId46" Type="http://schemas.openxmlformats.org/officeDocument/2006/relationships/hyperlink" Target="https://www.maine.gov/corrections/" TargetMode="External"/><Relationship Id="rId20" Type="http://schemas.openxmlformats.org/officeDocument/2006/relationships/hyperlink" Target="mailto:Benjamin.Yardley@Maine.gov" TargetMode="External"/><Relationship Id="rId41" Type="http://schemas.openxmlformats.org/officeDocument/2006/relationships/hyperlink" Target="mailto:Henry.Eckerson@Maine.gov"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5D782-D5A2-4373-9AFF-FEDF353A8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3187</Words>
  <Characters>21674</Characters>
  <Application>Microsoft Office Word</Application>
  <DocSecurity>0</DocSecurity>
  <Lines>180</Lines>
  <Paragraphs>49</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24812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2022-04-21T14:03:00Z</cp:lastPrinted>
  <dcterms:created xsi:type="dcterms:W3CDTF">2025-03-29T20:47:00Z</dcterms:created>
  <dcterms:modified xsi:type="dcterms:W3CDTF">2025-03-29T20:47:00Z</dcterms:modified>
</cp:coreProperties>
</file>