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56B9C206"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50671">
        <w:rPr>
          <w:rFonts w:ascii="Bookman Old Style" w:eastAsiaTheme="minorHAnsi" w:hAnsi="Bookman Old Style"/>
          <w:b/>
          <w:sz w:val="22"/>
          <w:szCs w:val="22"/>
        </w:rPr>
        <w:t xml:space="preserve">April </w:t>
      </w:r>
      <w:r w:rsidR="00522E82">
        <w:rPr>
          <w:rFonts w:ascii="Bookman Old Style" w:eastAsiaTheme="minorHAnsi" w:hAnsi="Bookman Old Style"/>
          <w:b/>
          <w:sz w:val="22"/>
          <w:szCs w:val="22"/>
        </w:rPr>
        <w:t>14</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3585A7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4F487698" w14:textId="77777777" w:rsidR="00522E82" w:rsidRPr="00B20A58" w:rsidRDefault="00522E82" w:rsidP="00B20A58">
      <w:pPr>
        <w:tabs>
          <w:tab w:val="left" w:pos="-1440"/>
          <w:tab w:val="left" w:pos="-720"/>
          <w:tab w:val="left" w:pos="540"/>
          <w:tab w:val="left" w:pos="10440"/>
        </w:tabs>
        <w:rPr>
          <w:rFonts w:ascii="Bookman Old Style" w:hAnsi="Bookman Old Style"/>
          <w:sz w:val="22"/>
          <w:szCs w:val="22"/>
        </w:rPr>
      </w:pP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3631AF28" w14:textId="6F35C89A" w:rsidR="008E077E" w:rsidRPr="008E077E" w:rsidRDefault="008E077E" w:rsidP="008E077E">
      <w:pPr>
        <w:tabs>
          <w:tab w:val="left" w:pos="-1440"/>
          <w:tab w:val="left" w:pos="-720"/>
          <w:tab w:val="left" w:pos="4320"/>
          <w:tab w:val="left" w:pos="10440"/>
        </w:tabs>
        <w:overflowPunct/>
        <w:autoSpaceDE/>
        <w:autoSpaceDN/>
        <w:adjustRightInd/>
        <w:textAlignment w:val="auto"/>
        <w:rPr>
          <w:rFonts w:ascii="Bookman Old Style" w:eastAsiaTheme="minorHAnsi" w:hAnsi="Bookman Old Style"/>
          <w:bCs/>
          <w:sz w:val="22"/>
          <w:szCs w:val="22"/>
        </w:rPr>
      </w:pPr>
      <w:r w:rsidRPr="008E077E">
        <w:rPr>
          <w:rFonts w:ascii="Bookman Old Style" w:eastAsiaTheme="minorHAnsi" w:hAnsi="Bookman Old Style"/>
          <w:bCs/>
          <w:sz w:val="22"/>
          <w:szCs w:val="22"/>
        </w:rPr>
        <w:t xml:space="preserve">AGENCY: </w:t>
      </w:r>
      <w:r w:rsidR="00A619B6" w:rsidRPr="00A619B6">
        <w:rPr>
          <w:rFonts w:ascii="Bookman Old Style" w:eastAsiaTheme="minorHAnsi" w:hAnsi="Bookman Old Style"/>
          <w:b/>
          <w:sz w:val="22"/>
          <w:szCs w:val="22"/>
        </w:rPr>
        <w:t>10-144</w:t>
      </w:r>
      <w:r w:rsidR="00A619B6">
        <w:rPr>
          <w:rFonts w:ascii="Bookman Old Style" w:eastAsiaTheme="minorHAnsi" w:hAnsi="Bookman Old Style"/>
          <w:bCs/>
          <w:sz w:val="22"/>
          <w:szCs w:val="22"/>
        </w:rPr>
        <w:t xml:space="preserve"> - </w:t>
      </w:r>
      <w:r w:rsidRPr="008E077E">
        <w:rPr>
          <w:rFonts w:ascii="Bookman Old Style" w:eastAsiaTheme="minorHAnsi" w:hAnsi="Bookman Old Style"/>
          <w:bCs/>
          <w:sz w:val="22"/>
          <w:szCs w:val="22"/>
        </w:rPr>
        <w:t xml:space="preserve">Department of Health and Human Services </w:t>
      </w:r>
      <w:r w:rsidR="00A619B6">
        <w:rPr>
          <w:rFonts w:ascii="Bookman Old Style" w:eastAsiaTheme="minorHAnsi" w:hAnsi="Bookman Old Style"/>
          <w:bCs/>
          <w:sz w:val="22"/>
          <w:szCs w:val="22"/>
        </w:rPr>
        <w:t xml:space="preserve">(DHHS), </w:t>
      </w:r>
      <w:r w:rsidRPr="008E077E">
        <w:rPr>
          <w:rFonts w:ascii="Bookman Old Style" w:eastAsiaTheme="minorHAnsi" w:hAnsi="Bookman Old Style"/>
          <w:b/>
          <w:sz w:val="22"/>
          <w:szCs w:val="22"/>
        </w:rPr>
        <w:t>Maine Center for Disease Control and Prevention</w:t>
      </w:r>
      <w:r w:rsidR="00A619B6" w:rsidRPr="00A619B6">
        <w:rPr>
          <w:rFonts w:ascii="Bookman Old Style" w:eastAsiaTheme="minorHAnsi" w:hAnsi="Bookman Old Style"/>
          <w:b/>
          <w:sz w:val="22"/>
          <w:szCs w:val="22"/>
        </w:rPr>
        <w:t xml:space="preserve"> (Maine CDC)</w:t>
      </w:r>
    </w:p>
    <w:p w14:paraId="2B1957AA" w14:textId="5569CA22" w:rsidR="008E077E" w:rsidRPr="008E077E" w:rsidRDefault="008E077E" w:rsidP="008E077E">
      <w:pPr>
        <w:overflowPunct/>
        <w:autoSpaceDE/>
        <w:autoSpaceDN/>
        <w:adjustRightInd/>
        <w:textAlignment w:val="auto"/>
        <w:rPr>
          <w:rFonts w:ascii="Bookman Old Style" w:eastAsiaTheme="minorHAnsi" w:hAnsi="Bookman Old Style"/>
          <w:bCs/>
          <w:sz w:val="22"/>
          <w:szCs w:val="22"/>
        </w:rPr>
      </w:pPr>
      <w:r w:rsidRPr="008E077E">
        <w:rPr>
          <w:rFonts w:ascii="Bookman Old Style" w:eastAsiaTheme="minorHAnsi" w:hAnsi="Bookman Old Style"/>
          <w:bCs/>
          <w:sz w:val="22"/>
          <w:szCs w:val="22"/>
        </w:rPr>
        <w:t xml:space="preserve">CHAPTER NUMBER AND TITLE: </w:t>
      </w:r>
      <w:r w:rsidRPr="008E077E">
        <w:rPr>
          <w:rFonts w:ascii="Bookman Old Style" w:eastAsiaTheme="minorHAnsi" w:hAnsi="Bookman Old Style"/>
          <w:b/>
          <w:sz w:val="22"/>
          <w:szCs w:val="22"/>
        </w:rPr>
        <w:t>Ch. 264</w:t>
      </w:r>
      <w:r w:rsidR="00A619B6">
        <w:rPr>
          <w:rFonts w:ascii="Bookman Old Style" w:eastAsiaTheme="minorHAnsi" w:hAnsi="Bookman Old Style"/>
          <w:bCs/>
          <w:sz w:val="22"/>
          <w:szCs w:val="22"/>
        </w:rPr>
        <w:t>,</w:t>
      </w:r>
      <w:r w:rsidRPr="008E077E">
        <w:rPr>
          <w:rFonts w:ascii="Bookman Old Style" w:eastAsiaTheme="minorHAnsi" w:hAnsi="Bookman Old Style"/>
          <w:bCs/>
          <w:sz w:val="22"/>
          <w:szCs w:val="22"/>
        </w:rPr>
        <w:t xml:space="preserve"> Immunization Requirements for Healthcare Workers</w:t>
      </w:r>
    </w:p>
    <w:p w14:paraId="0644EF33" w14:textId="7CFF1636" w:rsidR="008E077E" w:rsidRPr="008E077E" w:rsidRDefault="008E077E" w:rsidP="008E077E">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bCs/>
          <w:sz w:val="22"/>
          <w:szCs w:val="22"/>
        </w:rPr>
      </w:pPr>
      <w:r w:rsidRPr="008E077E">
        <w:rPr>
          <w:rFonts w:ascii="Bookman Old Style" w:eastAsiaTheme="minorHAnsi" w:hAnsi="Bookman Old Style"/>
          <w:bCs/>
          <w:sz w:val="22"/>
          <w:szCs w:val="22"/>
        </w:rPr>
        <w:t>TYPE OF RULE:</w:t>
      </w:r>
      <w:r w:rsidR="00A619B6">
        <w:rPr>
          <w:rFonts w:ascii="Bookman Old Style" w:eastAsiaTheme="minorHAnsi" w:hAnsi="Bookman Old Style"/>
          <w:bCs/>
          <w:sz w:val="22"/>
          <w:szCs w:val="22"/>
        </w:rPr>
        <w:t xml:space="preserve"> </w:t>
      </w:r>
      <w:r w:rsidRPr="008E077E">
        <w:rPr>
          <w:rFonts w:ascii="Bookman Old Style" w:eastAsiaTheme="minorHAnsi" w:hAnsi="Bookman Old Style"/>
          <w:bCs/>
          <w:sz w:val="22"/>
          <w:szCs w:val="22"/>
        </w:rPr>
        <w:t>Routine Technical</w:t>
      </w:r>
      <w:r w:rsidR="00A619B6">
        <w:rPr>
          <w:rFonts w:ascii="Bookman Old Style" w:eastAsiaTheme="minorHAnsi" w:hAnsi="Bookman Old Style"/>
          <w:bCs/>
          <w:sz w:val="22"/>
          <w:szCs w:val="22"/>
        </w:rPr>
        <w:t xml:space="preserve"> </w:t>
      </w:r>
    </w:p>
    <w:p w14:paraId="1D993439" w14:textId="6A13E256" w:rsidR="008E077E" w:rsidRPr="008E077E" w:rsidRDefault="008E077E" w:rsidP="008E077E">
      <w:pPr>
        <w:overflowPunct/>
        <w:autoSpaceDE/>
        <w:autoSpaceDN/>
        <w:adjustRightInd/>
        <w:textAlignment w:val="auto"/>
        <w:rPr>
          <w:rFonts w:ascii="Bookman Old Style" w:eastAsiaTheme="minorHAnsi" w:hAnsi="Bookman Old Style"/>
          <w:bCs/>
          <w:sz w:val="22"/>
          <w:szCs w:val="22"/>
        </w:rPr>
      </w:pPr>
      <w:r w:rsidRPr="008E077E">
        <w:rPr>
          <w:rFonts w:ascii="Bookman Old Style" w:eastAsiaTheme="minorHAnsi" w:hAnsi="Bookman Old Style"/>
          <w:bCs/>
          <w:sz w:val="22"/>
          <w:szCs w:val="22"/>
        </w:rPr>
        <w:t xml:space="preserve">ADOPTED RULE NUMBER: </w:t>
      </w:r>
      <w:r w:rsidRPr="008E077E">
        <w:rPr>
          <w:rFonts w:ascii="Bookman Old Style" w:eastAsiaTheme="minorHAnsi" w:hAnsi="Bookman Old Style"/>
          <w:b/>
          <w:sz w:val="22"/>
          <w:szCs w:val="22"/>
        </w:rPr>
        <w:t>20</w:t>
      </w:r>
      <w:r w:rsidR="00A619B6" w:rsidRPr="00A619B6">
        <w:rPr>
          <w:rFonts w:ascii="Bookman Old Style" w:eastAsiaTheme="minorHAnsi" w:hAnsi="Bookman Old Style"/>
          <w:b/>
          <w:sz w:val="22"/>
          <w:szCs w:val="22"/>
        </w:rPr>
        <w:t>21-068</w:t>
      </w:r>
    </w:p>
    <w:p w14:paraId="19752721" w14:textId="7B02BABE" w:rsidR="008E077E" w:rsidRPr="008E077E" w:rsidRDefault="008E077E" w:rsidP="00CF3E29">
      <w:pPr>
        <w:ind w:right="-90"/>
        <w:rPr>
          <w:rFonts w:ascii="Bookman Old Style" w:hAnsi="Bookman Old Style"/>
          <w:bCs/>
          <w:sz w:val="22"/>
          <w:szCs w:val="22"/>
        </w:rPr>
      </w:pPr>
      <w:r w:rsidRPr="008E077E">
        <w:rPr>
          <w:rFonts w:ascii="Bookman Old Style" w:eastAsiaTheme="minorHAnsi" w:hAnsi="Bookman Old Style"/>
          <w:bCs/>
          <w:sz w:val="22"/>
          <w:szCs w:val="22"/>
        </w:rPr>
        <w:t xml:space="preserve">CONCISE SUMMARY: The Department is adopting routine technical rule changes to amend 10-144 CMR </w:t>
      </w:r>
      <w:proofErr w:type="spellStart"/>
      <w:r w:rsidRPr="008E077E">
        <w:rPr>
          <w:rFonts w:ascii="Bookman Old Style" w:eastAsiaTheme="minorHAnsi" w:hAnsi="Bookman Old Style"/>
          <w:bCs/>
          <w:sz w:val="22"/>
          <w:szCs w:val="22"/>
        </w:rPr>
        <w:t>ch</w:t>
      </w:r>
      <w:r w:rsidR="00CF3E29">
        <w:rPr>
          <w:rFonts w:ascii="Bookman Old Style" w:eastAsiaTheme="minorHAnsi" w:hAnsi="Bookman Old Style"/>
          <w:bCs/>
          <w:sz w:val="22"/>
          <w:szCs w:val="22"/>
        </w:rPr>
        <w:t>.</w:t>
      </w:r>
      <w:proofErr w:type="spellEnd"/>
      <w:r w:rsidRPr="008E077E">
        <w:rPr>
          <w:rFonts w:ascii="Bookman Old Style" w:eastAsiaTheme="minorHAnsi" w:hAnsi="Bookman Old Style"/>
          <w:bCs/>
          <w:sz w:val="22"/>
          <w:szCs w:val="22"/>
        </w:rPr>
        <w:t xml:space="preserve"> 264, </w:t>
      </w:r>
      <w:r w:rsidRPr="008E077E">
        <w:rPr>
          <w:rFonts w:ascii="Bookman Old Style" w:eastAsiaTheme="minorHAnsi" w:hAnsi="Bookman Old Style"/>
          <w:bCs/>
          <w:i/>
          <w:iCs/>
          <w:sz w:val="22"/>
          <w:szCs w:val="22"/>
        </w:rPr>
        <w:t>Immunization for Healthcare Workers</w:t>
      </w:r>
      <w:r w:rsidRPr="008E077E">
        <w:rPr>
          <w:rFonts w:ascii="Bookman Old Style" w:eastAsiaTheme="minorHAnsi" w:hAnsi="Bookman Old Style"/>
          <w:bCs/>
          <w:sz w:val="22"/>
          <w:szCs w:val="22"/>
        </w:rPr>
        <w:t xml:space="preserve"> </w:t>
      </w:r>
      <w:r w:rsidR="00CF3E29">
        <w:rPr>
          <w:rFonts w:ascii="Bookman Old Style" w:eastAsiaTheme="minorHAnsi" w:hAnsi="Bookman Old Style"/>
          <w:bCs/>
          <w:sz w:val="22"/>
          <w:szCs w:val="22"/>
        </w:rPr>
        <w:t>r</w:t>
      </w:r>
      <w:r w:rsidRPr="008E077E">
        <w:rPr>
          <w:rFonts w:ascii="Bookman Old Style" w:eastAsiaTheme="minorHAnsi" w:hAnsi="Bookman Old Style"/>
          <w:bCs/>
          <w:sz w:val="22"/>
          <w:szCs w:val="22"/>
        </w:rPr>
        <w:t xml:space="preserve">ule, which include (1) </w:t>
      </w:r>
      <w:r w:rsidRPr="008E077E">
        <w:rPr>
          <w:rFonts w:ascii="Bookman Old Style" w:hAnsi="Bookman Old Style"/>
          <w:bCs/>
          <w:sz w:val="22"/>
          <w:szCs w:val="22"/>
        </w:rPr>
        <w:t xml:space="preserve">Adding and updating references to the statutory authority for the rule; (2) Clarifying, in the Summary, that the rule is purposed to reduce the risk for exposure to and transmission of vaccine-preventable diseases; (3) Updating the definition of </w:t>
      </w:r>
      <w:r w:rsidRPr="008E077E">
        <w:rPr>
          <w:rFonts w:ascii="Bookman Old Style" w:hAnsi="Bookman Old Style"/>
          <w:bCs/>
          <w:i/>
          <w:sz w:val="22"/>
          <w:szCs w:val="22"/>
        </w:rPr>
        <w:t>Designated Healthcare Facility</w:t>
      </w:r>
      <w:r w:rsidRPr="008E077E">
        <w:rPr>
          <w:rFonts w:ascii="Bookman Old Style" w:hAnsi="Bookman Old Style"/>
          <w:bCs/>
          <w:sz w:val="22"/>
          <w:szCs w:val="22"/>
        </w:rPr>
        <w:t xml:space="preserve"> to clarify the term applies to facilities subject to licensure by the Department; (4) Updating the term </w:t>
      </w:r>
      <w:r w:rsidRPr="008E077E">
        <w:rPr>
          <w:rFonts w:ascii="Bookman Old Style" w:hAnsi="Bookman Old Style"/>
          <w:bCs/>
          <w:i/>
          <w:sz w:val="22"/>
          <w:szCs w:val="22"/>
        </w:rPr>
        <w:t xml:space="preserve">Intermediate Care Facility for the Mentally Retarded (ICF/MR) </w:t>
      </w:r>
      <w:r w:rsidRPr="008E077E">
        <w:rPr>
          <w:rFonts w:ascii="Bookman Old Style" w:hAnsi="Bookman Old Style"/>
          <w:bCs/>
          <w:sz w:val="22"/>
          <w:szCs w:val="22"/>
        </w:rPr>
        <w:t xml:space="preserve">to </w:t>
      </w:r>
      <w:r w:rsidRPr="008E077E">
        <w:rPr>
          <w:rFonts w:ascii="Bookman Old Style" w:hAnsi="Bookman Old Style"/>
          <w:bCs/>
          <w:i/>
          <w:sz w:val="22"/>
          <w:szCs w:val="22"/>
        </w:rPr>
        <w:t>Intermediate Care Facility for Individuals with Intellectual Disabilities (ICF/IID)</w:t>
      </w:r>
      <w:r w:rsidRPr="008E077E">
        <w:rPr>
          <w:rFonts w:ascii="Bookman Old Style" w:hAnsi="Bookman Old Style"/>
          <w:bCs/>
          <w:sz w:val="22"/>
          <w:szCs w:val="22"/>
        </w:rPr>
        <w:t xml:space="preserve">; (5) Adding definitions for </w:t>
      </w:r>
      <w:r w:rsidRPr="008E077E">
        <w:rPr>
          <w:rFonts w:ascii="Bookman Old Style" w:hAnsi="Bookman Old Style"/>
          <w:bCs/>
          <w:i/>
          <w:iCs/>
          <w:sz w:val="22"/>
          <w:szCs w:val="22"/>
        </w:rPr>
        <w:t>P</w:t>
      </w:r>
      <w:r w:rsidRPr="008E077E">
        <w:rPr>
          <w:rFonts w:ascii="Bookman Old Style" w:hAnsi="Bookman Old Style"/>
          <w:bCs/>
          <w:i/>
          <w:sz w:val="22"/>
          <w:szCs w:val="22"/>
        </w:rPr>
        <w:t>ublic Health Emergency,</w:t>
      </w:r>
      <w:r w:rsidRPr="008E077E">
        <w:rPr>
          <w:rFonts w:ascii="Bookman Old Style" w:hAnsi="Bookman Old Style"/>
          <w:bCs/>
          <w:sz w:val="22"/>
          <w:szCs w:val="22"/>
        </w:rPr>
        <w:t xml:space="preserve"> </w:t>
      </w:r>
      <w:r w:rsidRPr="008E077E">
        <w:rPr>
          <w:rFonts w:ascii="Bookman Old Style" w:hAnsi="Bookman Old Style"/>
          <w:bCs/>
          <w:i/>
          <w:sz w:val="22"/>
          <w:szCs w:val="22"/>
        </w:rPr>
        <w:t>Public Health Threat,</w:t>
      </w:r>
      <w:r w:rsidRPr="008E077E">
        <w:rPr>
          <w:rFonts w:ascii="Bookman Old Style" w:hAnsi="Bookman Old Style"/>
          <w:bCs/>
          <w:sz w:val="22"/>
          <w:szCs w:val="22"/>
        </w:rPr>
        <w:t xml:space="preserve"> and </w:t>
      </w:r>
      <w:r w:rsidRPr="008E077E">
        <w:rPr>
          <w:rFonts w:ascii="Bookman Old Style" w:hAnsi="Bookman Old Style"/>
          <w:bCs/>
          <w:i/>
          <w:sz w:val="22"/>
          <w:szCs w:val="22"/>
        </w:rPr>
        <w:t>Extreme Public Health Emergency</w:t>
      </w:r>
      <w:r w:rsidRPr="008E077E">
        <w:rPr>
          <w:rFonts w:ascii="Bookman Old Style" w:hAnsi="Bookman Old Style"/>
          <w:bCs/>
          <w:sz w:val="22"/>
          <w:szCs w:val="22"/>
        </w:rPr>
        <w:t>; (6) Removing outdated H1N1 2009-10 reporting language; (7) Adding influenza to the list of vaccine-preventable diseases for which healthcare facilities must require all employees to provide proof of immunization, or immunity, or documentation of an authorized exemption; (8) Adding a description of the Department’s authority during a declared Extreme Public Health Emergency, to impose additional disease prevention control measures, including mandatory and mass vaccinations and recommended dosages therefor; and (9) Clarifying that records of Designated Healthcare Facility employee vaccinations must be maintained by the facility for six years following termination.</w:t>
      </w:r>
    </w:p>
    <w:p w14:paraId="3E6AEE36" w14:textId="72A34223" w:rsidR="008E077E" w:rsidRPr="008E077E" w:rsidRDefault="008E077E" w:rsidP="008E077E">
      <w:pPr>
        <w:overflowPunct/>
        <w:autoSpaceDE/>
        <w:autoSpaceDN/>
        <w:adjustRightInd/>
        <w:textAlignment w:val="auto"/>
        <w:rPr>
          <w:rFonts w:ascii="Bookman Old Style" w:eastAsiaTheme="minorHAnsi" w:hAnsi="Bookman Old Style"/>
          <w:bCs/>
          <w:sz w:val="22"/>
          <w:szCs w:val="22"/>
        </w:rPr>
      </w:pPr>
      <w:r w:rsidRPr="008E077E">
        <w:rPr>
          <w:rFonts w:ascii="Bookman Old Style" w:eastAsiaTheme="minorHAnsi" w:hAnsi="Bookman Old Style"/>
          <w:bCs/>
          <w:sz w:val="22"/>
          <w:szCs w:val="22"/>
        </w:rPr>
        <w:t>EFFECTIVE DATE:</w:t>
      </w:r>
      <w:r w:rsidR="00CF3E29">
        <w:rPr>
          <w:rFonts w:ascii="Bookman Old Style" w:eastAsiaTheme="minorHAnsi" w:hAnsi="Bookman Old Style"/>
          <w:bCs/>
          <w:sz w:val="22"/>
          <w:szCs w:val="22"/>
        </w:rPr>
        <w:t xml:space="preserve"> April 14, 2021</w:t>
      </w:r>
    </w:p>
    <w:p w14:paraId="657425F0" w14:textId="33E06731" w:rsidR="00CF3E29" w:rsidRDefault="00CF3E29" w:rsidP="000360C4">
      <w:pPr>
        <w:overflowPunct/>
        <w:autoSpaceDE/>
        <w:autoSpaceDN/>
        <w:adjustRightInd/>
        <w:ind w:right="-360"/>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w:t>
      </w:r>
      <w:r w:rsidR="008E077E" w:rsidRPr="008E077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8E077E" w:rsidRPr="008E077E">
        <w:rPr>
          <w:rFonts w:ascii="Bookman Old Style" w:eastAsiaTheme="minorHAnsi" w:hAnsi="Bookman Old Style"/>
          <w:bCs/>
          <w:sz w:val="22"/>
          <w:szCs w:val="22"/>
        </w:rPr>
        <w:t>Bridget Bagley</w:t>
      </w:r>
      <w:r>
        <w:rPr>
          <w:rFonts w:ascii="Bookman Old Style" w:eastAsiaTheme="minorHAnsi" w:hAnsi="Bookman Old Style"/>
          <w:bCs/>
          <w:sz w:val="22"/>
          <w:szCs w:val="22"/>
        </w:rPr>
        <w:t xml:space="preserve">, Maine CDC, </w:t>
      </w:r>
      <w:r w:rsidR="008E077E" w:rsidRPr="008E077E">
        <w:rPr>
          <w:rFonts w:ascii="Bookman Old Style" w:eastAsiaTheme="minorHAnsi" w:hAnsi="Bookman Old Style"/>
          <w:bCs/>
          <w:sz w:val="22"/>
          <w:szCs w:val="22"/>
        </w:rPr>
        <w:t>286 Water Street</w:t>
      </w:r>
      <w:r>
        <w:rPr>
          <w:rFonts w:ascii="Bookman Old Style" w:eastAsiaTheme="minorHAnsi" w:hAnsi="Bookman Old Style"/>
          <w:bCs/>
          <w:sz w:val="22"/>
          <w:szCs w:val="22"/>
        </w:rPr>
        <w:t xml:space="preserve"> -</w:t>
      </w:r>
      <w:r w:rsidR="008E077E" w:rsidRPr="008E077E">
        <w:rPr>
          <w:rFonts w:ascii="Bookman Old Style" w:eastAsiaTheme="minorHAnsi" w:hAnsi="Bookman Old Style"/>
          <w:bCs/>
          <w:sz w:val="22"/>
          <w:szCs w:val="22"/>
        </w:rPr>
        <w:t xml:space="preserve"> 11 State House Station</w:t>
      </w:r>
      <w:r>
        <w:rPr>
          <w:rFonts w:ascii="Bookman Old Style" w:eastAsiaTheme="minorHAnsi" w:hAnsi="Bookman Old Style"/>
          <w:bCs/>
          <w:sz w:val="22"/>
          <w:szCs w:val="22"/>
        </w:rPr>
        <w:t xml:space="preserve">, </w:t>
      </w:r>
      <w:r w:rsidR="008E077E" w:rsidRPr="008E077E">
        <w:rPr>
          <w:rFonts w:ascii="Bookman Old Style" w:eastAsiaTheme="minorHAnsi" w:hAnsi="Bookman Old Style"/>
          <w:bCs/>
          <w:sz w:val="22"/>
          <w:szCs w:val="22"/>
        </w:rPr>
        <w:t>Augusta, ME, 04333-0011</w:t>
      </w:r>
      <w:r>
        <w:rPr>
          <w:rFonts w:ascii="Bookman Old Style" w:eastAsiaTheme="minorHAnsi" w:hAnsi="Bookman Old Style"/>
          <w:bCs/>
          <w:sz w:val="22"/>
          <w:szCs w:val="22"/>
        </w:rPr>
        <w:t xml:space="preserve">. </w:t>
      </w:r>
      <w:r w:rsidR="008E077E" w:rsidRPr="008E077E">
        <w:rPr>
          <w:rFonts w:ascii="Bookman Old Style" w:eastAsiaTheme="minorHAnsi" w:hAnsi="Bookman Old Style"/>
          <w:bCs/>
          <w:sz w:val="22"/>
          <w:szCs w:val="22"/>
        </w:rPr>
        <w:t>T</w:t>
      </w:r>
      <w:r w:rsidRPr="008E077E">
        <w:rPr>
          <w:rFonts w:ascii="Bookman Old Style" w:eastAsiaTheme="minorHAnsi" w:hAnsi="Bookman Old Style"/>
          <w:bCs/>
          <w:sz w:val="22"/>
          <w:szCs w:val="22"/>
        </w:rPr>
        <w:t>elephone</w:t>
      </w:r>
      <w:r w:rsidR="008E077E" w:rsidRPr="008E077E">
        <w:rPr>
          <w:rFonts w:ascii="Bookman Old Style" w:eastAsiaTheme="minorHAnsi" w:hAnsi="Bookman Old Style"/>
          <w:bCs/>
          <w:sz w:val="22"/>
          <w:szCs w:val="22"/>
        </w:rPr>
        <w:t>: (207) 287-9394</w:t>
      </w:r>
      <w:r>
        <w:rPr>
          <w:rFonts w:ascii="Bookman Old Style" w:eastAsiaTheme="minorHAnsi" w:hAnsi="Bookman Old Style"/>
          <w:bCs/>
          <w:sz w:val="22"/>
          <w:szCs w:val="22"/>
        </w:rPr>
        <w:t xml:space="preserve">. </w:t>
      </w:r>
      <w:r w:rsidR="008E077E" w:rsidRPr="008E077E">
        <w:rPr>
          <w:rFonts w:ascii="Bookman Old Style" w:eastAsiaTheme="minorHAnsi" w:hAnsi="Bookman Old Style"/>
          <w:bCs/>
          <w:sz w:val="22"/>
          <w:szCs w:val="22"/>
        </w:rPr>
        <w:t>E</w:t>
      </w:r>
      <w:r>
        <w:rPr>
          <w:rFonts w:ascii="Bookman Old Style" w:eastAsiaTheme="minorHAnsi" w:hAnsi="Bookman Old Style"/>
          <w:bCs/>
          <w:sz w:val="22"/>
          <w:szCs w:val="22"/>
        </w:rPr>
        <w:t>mail</w:t>
      </w:r>
      <w:r w:rsidR="008E077E" w:rsidRPr="008E077E">
        <w:rPr>
          <w:rFonts w:ascii="Bookman Old Style" w:eastAsiaTheme="minorHAnsi" w:hAnsi="Bookman Old Style"/>
          <w:bCs/>
          <w:sz w:val="22"/>
          <w:szCs w:val="22"/>
        </w:rPr>
        <w:t xml:space="preserve">: </w:t>
      </w:r>
      <w:hyperlink r:id="rId8" w:history="1">
        <w:r w:rsidRPr="00F3711E">
          <w:rPr>
            <w:rStyle w:val="Hyperlink"/>
            <w:rFonts w:ascii="Bookman Old Style" w:eastAsiaTheme="minorHAnsi" w:hAnsi="Bookman Old Style"/>
            <w:bCs/>
            <w:sz w:val="22"/>
            <w:szCs w:val="22"/>
          </w:rPr>
          <w:t>B</w:t>
        </w:r>
        <w:r w:rsidRPr="008E077E">
          <w:rPr>
            <w:rStyle w:val="Hyperlink"/>
            <w:rFonts w:ascii="Bookman Old Style" w:eastAsiaTheme="minorHAnsi" w:hAnsi="Bookman Old Style"/>
            <w:bCs/>
            <w:sz w:val="22"/>
            <w:szCs w:val="22"/>
          </w:rPr>
          <w:t>ridget.</w:t>
        </w:r>
        <w:r w:rsidRPr="00F3711E">
          <w:rPr>
            <w:rStyle w:val="Hyperlink"/>
            <w:rFonts w:ascii="Bookman Old Style" w:eastAsiaTheme="minorHAnsi" w:hAnsi="Bookman Old Style"/>
            <w:bCs/>
            <w:sz w:val="22"/>
            <w:szCs w:val="22"/>
          </w:rPr>
          <w:t>B</w:t>
        </w:r>
        <w:r w:rsidRPr="008E077E">
          <w:rPr>
            <w:rStyle w:val="Hyperlink"/>
            <w:rFonts w:ascii="Bookman Old Style" w:eastAsiaTheme="minorHAnsi" w:hAnsi="Bookman Old Style"/>
            <w:bCs/>
            <w:sz w:val="22"/>
            <w:szCs w:val="22"/>
          </w:rPr>
          <w:t>agley@</w:t>
        </w:r>
        <w:r w:rsidRPr="00F3711E">
          <w:rPr>
            <w:rStyle w:val="Hyperlink"/>
            <w:rFonts w:ascii="Bookman Old Style" w:eastAsiaTheme="minorHAnsi" w:hAnsi="Bookman Old Style"/>
            <w:bCs/>
            <w:sz w:val="22"/>
            <w:szCs w:val="22"/>
          </w:rPr>
          <w:t>M</w:t>
        </w:r>
        <w:r w:rsidRPr="008E077E">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28FC2B43" w14:textId="36D7520D" w:rsidR="008571C9" w:rsidRDefault="008571C9" w:rsidP="00CF3E29">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RULEMAKING LIAISON: </w:t>
      </w:r>
      <w:hyperlink r:id="rId9" w:history="1">
        <w:r w:rsidRPr="00F3711E">
          <w:rPr>
            <w:rStyle w:val="Hyperlink"/>
            <w:rFonts w:ascii="Bookman Old Style" w:eastAsiaTheme="minorHAnsi" w:hAnsi="Bookman Old Style"/>
            <w:bCs/>
            <w:sz w:val="22"/>
            <w:szCs w:val="22"/>
          </w:rPr>
          <w:t>Tera.Pare@Maine.gov</w:t>
        </w:r>
      </w:hyperlink>
      <w:r>
        <w:rPr>
          <w:rFonts w:ascii="Bookman Old Style" w:eastAsiaTheme="minorHAnsi" w:hAnsi="Bookman Old Style"/>
          <w:bCs/>
          <w:sz w:val="22"/>
          <w:szCs w:val="22"/>
        </w:rPr>
        <w:t xml:space="preserve"> .</w:t>
      </w:r>
    </w:p>
    <w:p w14:paraId="4D01FF1F" w14:textId="0E749170" w:rsidR="00522E82" w:rsidRDefault="00CF3E29" w:rsidP="00CF3E29">
      <w:pPr>
        <w:overflowPunct/>
        <w:autoSpaceDE/>
        <w:autoSpaceDN/>
        <w:adjustRightInd/>
        <w:textAlignment w:val="auto"/>
        <w:rPr>
          <w:rFonts w:ascii="Bookman Old Style" w:hAnsi="Bookman Old Style"/>
          <w:bCs/>
          <w:sz w:val="22"/>
          <w:szCs w:val="22"/>
        </w:rPr>
      </w:pPr>
      <w:r>
        <w:rPr>
          <w:rFonts w:ascii="Bookman Old Style" w:eastAsiaTheme="minorHAnsi" w:hAnsi="Bookman Old Style"/>
          <w:bCs/>
          <w:sz w:val="22"/>
          <w:szCs w:val="22"/>
        </w:rPr>
        <w:t>MAINE CDC RULES</w:t>
      </w:r>
      <w:r w:rsidR="008E077E" w:rsidRPr="008E077E">
        <w:rPr>
          <w:rFonts w:ascii="Bookman Old Style" w:eastAsiaTheme="minorHAnsi" w:hAnsi="Bookman Old Style"/>
          <w:bCs/>
          <w:sz w:val="22"/>
          <w:szCs w:val="22"/>
        </w:rPr>
        <w:t xml:space="preserve"> WEBSITE: </w:t>
      </w:r>
      <w:hyperlink r:id="rId10" w:history="1">
        <w:r w:rsidR="008E077E" w:rsidRPr="008E077E">
          <w:rPr>
            <w:rFonts w:ascii="Bookman Old Style" w:eastAsiaTheme="minorHAnsi" w:hAnsi="Bookman Old Style"/>
            <w:bCs/>
            <w:color w:val="0000FF" w:themeColor="hyperlink"/>
            <w:sz w:val="22"/>
            <w:szCs w:val="22"/>
            <w:u w:val="single"/>
          </w:rPr>
          <w:t>http://www.maine.gov/dhhs/mecdc/rules/</w:t>
        </w:r>
      </w:hyperlink>
      <w:r>
        <w:rPr>
          <w:rFonts w:ascii="Bookman Old Style" w:hAnsi="Bookman Old Style"/>
          <w:bCs/>
          <w:sz w:val="22"/>
          <w:szCs w:val="22"/>
        </w:rPr>
        <w:t xml:space="preserve"> .</w:t>
      </w:r>
    </w:p>
    <w:p w14:paraId="0078B8CB" w14:textId="69AEA6BB" w:rsidR="00CF3E29" w:rsidRDefault="008571C9"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WEBSITE: </w:t>
      </w:r>
      <w:hyperlink r:id="rId11" w:history="1">
        <w:r w:rsidR="00FD565C" w:rsidRPr="00F3711E">
          <w:rPr>
            <w:rStyle w:val="Hyperlink"/>
            <w:rFonts w:ascii="Bookman Old Style" w:hAnsi="Bookman Old Style"/>
            <w:bCs/>
            <w:sz w:val="22"/>
            <w:szCs w:val="22"/>
          </w:rPr>
          <w:t>https://www.maine.gov/dhhs/mecdc/</w:t>
        </w:r>
      </w:hyperlink>
      <w:r w:rsidR="00FD565C">
        <w:rPr>
          <w:rFonts w:ascii="Bookman Old Style" w:hAnsi="Bookman Old Style"/>
          <w:bCs/>
          <w:sz w:val="22"/>
          <w:szCs w:val="22"/>
        </w:rPr>
        <w:t xml:space="preserve"> </w:t>
      </w:r>
      <w:r>
        <w:rPr>
          <w:rFonts w:ascii="Bookman Old Style" w:hAnsi="Bookman Old Style"/>
          <w:bCs/>
          <w:sz w:val="22"/>
          <w:szCs w:val="22"/>
        </w:rPr>
        <w:t>.</w:t>
      </w:r>
    </w:p>
    <w:p w14:paraId="246AB4DE" w14:textId="0AC31EED" w:rsidR="00CF3E29" w:rsidRDefault="008571C9"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MAINE DHHS RULEMAKING LIAISON: </w:t>
      </w:r>
      <w:hyperlink r:id="rId12" w:history="1">
        <w:r w:rsidRPr="00F3711E">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CBC65A1" w14:textId="6293C151" w:rsidR="00CF3E29" w:rsidRDefault="00CF3E29" w:rsidP="008571C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96C3157" w14:textId="26ADCC8B" w:rsidR="00CF3E29" w:rsidRDefault="00CF3E29" w:rsidP="004527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0B5BFFE" w14:textId="4DEC4D8E" w:rsidR="00C02B1C" w:rsidRPr="00C02B1C" w:rsidRDefault="00C02B1C" w:rsidP="00C02B1C">
      <w:pPr>
        <w:overflowPunct/>
        <w:autoSpaceDE/>
        <w:autoSpaceDN/>
        <w:adjustRightInd/>
        <w:textAlignment w:val="auto"/>
        <w:rPr>
          <w:rFonts w:ascii="Bookman Old Style" w:hAnsi="Bookman Old Style"/>
          <w:b/>
          <w:sz w:val="22"/>
          <w:szCs w:val="22"/>
        </w:rPr>
      </w:pPr>
      <w:bookmarkStart w:id="0" w:name="_Hlk68781636"/>
      <w:r w:rsidRPr="00C02B1C">
        <w:rPr>
          <w:rFonts w:ascii="Bookman Old Style" w:hAnsi="Bookman Old Style"/>
          <w:bCs/>
          <w:sz w:val="22"/>
          <w:szCs w:val="22"/>
        </w:rPr>
        <w:t xml:space="preserve">AGENCY: </w:t>
      </w:r>
      <w:r w:rsidR="00C45FCC" w:rsidRPr="00C45FCC">
        <w:rPr>
          <w:rFonts w:ascii="Bookman Old Style" w:hAnsi="Bookman Old Style"/>
          <w:b/>
          <w:sz w:val="22"/>
          <w:szCs w:val="22"/>
        </w:rPr>
        <w:t>10-144</w:t>
      </w:r>
      <w:r w:rsidR="00C45FCC">
        <w:rPr>
          <w:rFonts w:ascii="Bookman Old Style" w:hAnsi="Bookman Old Style"/>
          <w:bCs/>
          <w:sz w:val="22"/>
          <w:szCs w:val="22"/>
        </w:rPr>
        <w:t xml:space="preserve"> - </w:t>
      </w:r>
      <w:r w:rsidRPr="00C02B1C">
        <w:rPr>
          <w:rFonts w:ascii="Bookman Old Style" w:hAnsi="Bookman Old Style"/>
          <w:bCs/>
          <w:sz w:val="22"/>
          <w:szCs w:val="22"/>
        </w:rPr>
        <w:t>Department of Health and Human Services</w:t>
      </w:r>
      <w:r w:rsidR="00C45FCC">
        <w:rPr>
          <w:rFonts w:ascii="Bookman Old Style" w:hAnsi="Bookman Old Style"/>
          <w:bCs/>
          <w:sz w:val="22"/>
          <w:szCs w:val="22"/>
        </w:rPr>
        <w:t xml:space="preserve"> (DHHS)</w:t>
      </w:r>
      <w:r w:rsidRPr="00C02B1C">
        <w:rPr>
          <w:rFonts w:ascii="Bookman Old Style" w:hAnsi="Bookman Old Style"/>
          <w:bCs/>
          <w:sz w:val="22"/>
          <w:szCs w:val="22"/>
        </w:rPr>
        <w:t xml:space="preserve">, </w:t>
      </w:r>
      <w:r w:rsidRPr="00C02B1C">
        <w:rPr>
          <w:rFonts w:ascii="Bookman Old Style" w:hAnsi="Bookman Old Style"/>
          <w:b/>
          <w:sz w:val="22"/>
          <w:szCs w:val="22"/>
        </w:rPr>
        <w:t xml:space="preserve">Office of </w:t>
      </w:r>
      <w:proofErr w:type="spellStart"/>
      <w:r w:rsidRPr="00C02B1C">
        <w:rPr>
          <w:rFonts w:ascii="Bookman Old Style" w:hAnsi="Bookman Old Style"/>
          <w:b/>
          <w:sz w:val="22"/>
          <w:szCs w:val="22"/>
        </w:rPr>
        <w:t>MaineCare</w:t>
      </w:r>
      <w:proofErr w:type="spellEnd"/>
      <w:r w:rsidRPr="00C02B1C">
        <w:rPr>
          <w:rFonts w:ascii="Bookman Old Style" w:hAnsi="Bookman Old Style"/>
          <w:b/>
          <w:sz w:val="22"/>
          <w:szCs w:val="22"/>
        </w:rPr>
        <w:t xml:space="preserve"> Services</w:t>
      </w:r>
      <w:r w:rsidR="00C45FCC" w:rsidRPr="00C45FCC">
        <w:rPr>
          <w:rFonts w:ascii="Bookman Old Style" w:hAnsi="Bookman Old Style"/>
          <w:b/>
          <w:sz w:val="22"/>
          <w:szCs w:val="22"/>
        </w:rPr>
        <w:t xml:space="preserve"> (OMS</w:t>
      </w:r>
      <w:r w:rsidR="00C45FCC">
        <w:rPr>
          <w:rFonts w:ascii="Bookman Old Style" w:hAnsi="Bookman Old Style"/>
          <w:b/>
          <w:sz w:val="22"/>
          <w:szCs w:val="22"/>
        </w:rPr>
        <w:t>)</w:t>
      </w:r>
      <w:r w:rsidR="00C45FCC" w:rsidRPr="00C45FCC">
        <w:rPr>
          <w:rFonts w:ascii="Bookman Old Style" w:hAnsi="Bookman Old Style"/>
          <w:b/>
          <w:sz w:val="22"/>
          <w:szCs w:val="22"/>
        </w:rPr>
        <w:t xml:space="preserve"> – Division of Policy</w:t>
      </w:r>
    </w:p>
    <w:bookmarkEnd w:id="0"/>
    <w:p w14:paraId="4447F9A8" w14:textId="25938EFA" w:rsidR="00C02B1C" w:rsidRPr="00C02B1C" w:rsidRDefault="00C02B1C" w:rsidP="00C45FC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lastRenderedPageBreak/>
        <w:t xml:space="preserve">CHAPTER NUMBER AND TITLE: </w:t>
      </w:r>
      <w:r w:rsidR="00C45FCC" w:rsidRPr="00C45FCC">
        <w:rPr>
          <w:rFonts w:ascii="Bookman Old Style" w:hAnsi="Bookman Old Style"/>
          <w:b/>
          <w:sz w:val="22"/>
          <w:szCs w:val="22"/>
        </w:rPr>
        <w:t>Ch.</w:t>
      </w:r>
      <w:r w:rsidRPr="00C02B1C">
        <w:rPr>
          <w:rFonts w:ascii="Bookman Old Style" w:hAnsi="Bookman Old Style"/>
          <w:b/>
          <w:sz w:val="22"/>
          <w:szCs w:val="22"/>
        </w:rPr>
        <w:t xml:space="preserve"> 101</w:t>
      </w:r>
      <w:r w:rsidRPr="00C02B1C">
        <w:rPr>
          <w:rFonts w:ascii="Bookman Old Style" w:hAnsi="Bookman Old Style"/>
          <w:bCs/>
          <w:sz w:val="22"/>
          <w:szCs w:val="22"/>
        </w:rPr>
        <w:t xml:space="preserve">, </w:t>
      </w:r>
      <w:proofErr w:type="spellStart"/>
      <w:r w:rsidRPr="00C02B1C">
        <w:rPr>
          <w:rFonts w:ascii="Bookman Old Style" w:hAnsi="Bookman Old Style"/>
          <w:bCs/>
          <w:sz w:val="22"/>
          <w:szCs w:val="22"/>
        </w:rPr>
        <w:t>MaineCare</w:t>
      </w:r>
      <w:proofErr w:type="spellEnd"/>
      <w:r w:rsidRPr="00C02B1C">
        <w:rPr>
          <w:rFonts w:ascii="Bookman Old Style" w:hAnsi="Bookman Old Style"/>
          <w:bCs/>
          <w:sz w:val="22"/>
          <w:szCs w:val="22"/>
        </w:rPr>
        <w:t xml:space="preserve"> Benefits Manual</w:t>
      </w:r>
      <w:r w:rsidR="00C45FCC">
        <w:rPr>
          <w:rFonts w:ascii="Bookman Old Style" w:hAnsi="Bookman Old Style"/>
          <w:bCs/>
          <w:sz w:val="22"/>
          <w:szCs w:val="22"/>
        </w:rPr>
        <w:t xml:space="preserve"> (MBM): </w:t>
      </w:r>
      <w:r w:rsidRPr="00C02B1C">
        <w:rPr>
          <w:rFonts w:ascii="Bookman Old Style" w:hAnsi="Bookman Old Style"/>
          <w:b/>
          <w:sz w:val="22"/>
          <w:szCs w:val="22"/>
        </w:rPr>
        <w:t>Ch</w:t>
      </w:r>
      <w:r w:rsidR="00C45FCC" w:rsidRPr="00C45FCC">
        <w:rPr>
          <w:rFonts w:ascii="Bookman Old Style" w:hAnsi="Bookman Old Style"/>
          <w:b/>
          <w:sz w:val="22"/>
          <w:szCs w:val="22"/>
        </w:rPr>
        <w:t>.</w:t>
      </w:r>
      <w:r w:rsidRPr="00C02B1C">
        <w:rPr>
          <w:rFonts w:ascii="Bookman Old Style" w:hAnsi="Bookman Old Style"/>
          <w:b/>
          <w:sz w:val="22"/>
          <w:szCs w:val="22"/>
        </w:rPr>
        <w:t xml:space="preserve"> III Section 21</w:t>
      </w:r>
      <w:r w:rsidRPr="00C02B1C">
        <w:rPr>
          <w:rFonts w:ascii="Bookman Old Style" w:hAnsi="Bookman Old Style"/>
          <w:bCs/>
          <w:sz w:val="22"/>
          <w:szCs w:val="22"/>
        </w:rPr>
        <w:t xml:space="preserve">, Allowances for Home and Community Benefits for Members with Intellectual Disabilities or </w:t>
      </w:r>
      <w:proofErr w:type="gramStart"/>
      <w:r w:rsidRPr="00C02B1C">
        <w:rPr>
          <w:rFonts w:ascii="Bookman Old Style" w:hAnsi="Bookman Old Style"/>
          <w:bCs/>
          <w:sz w:val="22"/>
          <w:szCs w:val="22"/>
        </w:rPr>
        <w:t>Autism Spectrum Disorder</w:t>
      </w:r>
      <w:proofErr w:type="gramEnd"/>
    </w:p>
    <w:p w14:paraId="18416924" w14:textId="719DDAC7" w:rsidR="00C02B1C" w:rsidRPr="00C02B1C" w:rsidRDefault="00C02B1C" w:rsidP="00C02B1C">
      <w:pPr>
        <w:tabs>
          <w:tab w:val="left" w:pos="3600"/>
        </w:tabs>
        <w:overflowPunct/>
        <w:autoSpaceDE/>
        <w:autoSpaceDN/>
        <w:adjustRightInd/>
        <w:textAlignment w:val="auto"/>
        <w:rPr>
          <w:rFonts w:ascii="Bookman Old Style" w:hAnsi="Bookman Old Style"/>
          <w:b/>
          <w:sz w:val="22"/>
          <w:szCs w:val="22"/>
        </w:rPr>
      </w:pPr>
      <w:r w:rsidRPr="00C02B1C">
        <w:rPr>
          <w:rFonts w:ascii="Bookman Old Style" w:hAnsi="Bookman Old Style"/>
          <w:bCs/>
          <w:sz w:val="22"/>
          <w:szCs w:val="22"/>
        </w:rPr>
        <w:t>ADOPTED RULE NUMBER:</w:t>
      </w:r>
      <w:r w:rsidR="00C45FCC">
        <w:rPr>
          <w:rFonts w:ascii="Bookman Old Style" w:hAnsi="Bookman Old Style"/>
          <w:bCs/>
          <w:sz w:val="22"/>
          <w:szCs w:val="22"/>
        </w:rPr>
        <w:t xml:space="preserve"> </w:t>
      </w:r>
      <w:r w:rsidR="00C45FCC">
        <w:rPr>
          <w:rFonts w:ascii="Bookman Old Style" w:hAnsi="Bookman Old Style"/>
          <w:b/>
          <w:sz w:val="22"/>
          <w:szCs w:val="22"/>
        </w:rPr>
        <w:t>2021-069</w:t>
      </w:r>
      <w:r w:rsidR="00C45FCC" w:rsidRPr="00C45FCC">
        <w:rPr>
          <w:rFonts w:ascii="Bookman Old Style" w:hAnsi="Bookman Old Style"/>
          <w:bCs/>
          <w:i/>
          <w:iCs/>
          <w:sz w:val="22"/>
          <w:szCs w:val="22"/>
        </w:rPr>
        <w:t xml:space="preserve"> (Emergency)</w:t>
      </w:r>
    </w:p>
    <w:p w14:paraId="4F50094C" w14:textId="69735E98" w:rsidR="00C02B1C" w:rsidRPr="00C02B1C" w:rsidRDefault="00C02B1C" w:rsidP="00C02B1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t xml:space="preserve">CONCISE SUMMARY: The Department is adopting this emergency major substantive rule in accordance with </w:t>
      </w:r>
      <w:r w:rsidR="00C45FCC">
        <w:rPr>
          <w:rFonts w:ascii="Bookman Old Style" w:hAnsi="Bookman Old Style"/>
          <w:bCs/>
          <w:sz w:val="22"/>
          <w:szCs w:val="22"/>
        </w:rPr>
        <w:t>P</w:t>
      </w:r>
      <w:r w:rsidRPr="00C02B1C">
        <w:rPr>
          <w:rFonts w:ascii="Bookman Old Style" w:hAnsi="Bookman Old Style"/>
          <w:bCs/>
          <w:sz w:val="22"/>
          <w:szCs w:val="22"/>
        </w:rPr>
        <w:t xml:space="preserve">L 2019 </w:t>
      </w:r>
      <w:proofErr w:type="spellStart"/>
      <w:r w:rsidRPr="00C02B1C">
        <w:rPr>
          <w:rFonts w:ascii="Bookman Old Style" w:hAnsi="Bookman Old Style"/>
          <w:bCs/>
          <w:sz w:val="22"/>
          <w:szCs w:val="22"/>
        </w:rPr>
        <w:t>ch.</w:t>
      </w:r>
      <w:proofErr w:type="spellEnd"/>
      <w:r w:rsidRPr="00C02B1C">
        <w:rPr>
          <w:rFonts w:ascii="Bookman Old Style" w:hAnsi="Bookman Old Style"/>
          <w:bCs/>
          <w:sz w:val="22"/>
          <w:szCs w:val="22"/>
        </w:rPr>
        <w:t xml:space="preserve"> </w:t>
      </w:r>
      <w:proofErr w:type="gramStart"/>
      <w:r w:rsidRPr="00C02B1C">
        <w:rPr>
          <w:rFonts w:ascii="Bookman Old Style" w:hAnsi="Bookman Old Style"/>
          <w:bCs/>
          <w:sz w:val="22"/>
          <w:szCs w:val="22"/>
        </w:rPr>
        <w:t xml:space="preserve">616 </w:t>
      </w:r>
      <w:r w:rsidR="00C45FCC">
        <w:rPr>
          <w:rFonts w:ascii="Bookman Old Style" w:hAnsi="Bookman Old Style"/>
          <w:bCs/>
          <w:sz w:val="22"/>
          <w:szCs w:val="22"/>
        </w:rPr>
        <w:t>p</w:t>
      </w:r>
      <w:r w:rsidRPr="00C02B1C">
        <w:rPr>
          <w:rFonts w:ascii="Bookman Old Style" w:hAnsi="Bookman Old Style"/>
          <w:bCs/>
          <w:sz w:val="22"/>
          <w:szCs w:val="22"/>
        </w:rPr>
        <w:t>art</w:t>
      </w:r>
      <w:proofErr w:type="gramEnd"/>
      <w:r w:rsidRPr="00C02B1C">
        <w:rPr>
          <w:rFonts w:ascii="Bookman Old Style" w:hAnsi="Bookman Old Style"/>
          <w:bCs/>
          <w:sz w:val="22"/>
          <w:szCs w:val="22"/>
        </w:rPr>
        <w:t xml:space="preserve"> A </w:t>
      </w:r>
      <w:bookmarkStart w:id="1" w:name="_Hlk68781776"/>
      <w:r w:rsidR="00C45FCC">
        <w:rPr>
          <w:rFonts w:ascii="Bookman Old Style" w:hAnsi="Bookman Old Style"/>
          <w:bCs/>
          <w:sz w:val="22"/>
          <w:szCs w:val="22"/>
        </w:rPr>
        <w:t>§</w:t>
      </w:r>
      <w:bookmarkEnd w:id="1"/>
      <w:r w:rsidRPr="00C02B1C">
        <w:rPr>
          <w:rFonts w:ascii="Bookman Old Style" w:hAnsi="Bookman Old Style"/>
          <w:bCs/>
          <w:sz w:val="22"/>
          <w:szCs w:val="22"/>
        </w:rPr>
        <w:t xml:space="preserve">A-7, </w:t>
      </w:r>
      <w:r w:rsidRPr="00C02B1C">
        <w:rPr>
          <w:rFonts w:ascii="Bookman Old Style" w:hAnsi="Bookman Old Style"/>
          <w:bCs/>
          <w:i/>
          <w:iCs/>
          <w:sz w:val="22"/>
          <w:szCs w:val="22"/>
        </w:rPr>
        <w:t>An Act Making Supplemental Appropriations and Allocations for the Expenditures of State Government, General Fund and Other Funds and Changing Certain Provisions of the Law Necessary to the Proper Operations of State Government for the Fiscal Years Ending June 30, 2020 and June 30, 2021.</w:t>
      </w:r>
      <w:r w:rsidRPr="00C02B1C">
        <w:rPr>
          <w:rFonts w:ascii="Bookman Old Style" w:hAnsi="Bookman Old Style"/>
          <w:bCs/>
          <w:sz w:val="22"/>
          <w:szCs w:val="22"/>
        </w:rPr>
        <w:t xml:space="preserve"> The Act provides funding to increase reimbursement rates for specific procedure codes in </w:t>
      </w:r>
      <w:proofErr w:type="spellStart"/>
      <w:r w:rsidR="00C45FCC">
        <w:rPr>
          <w:rFonts w:ascii="Bookman Old Style" w:hAnsi="Bookman Old Style"/>
          <w:bCs/>
          <w:sz w:val="22"/>
          <w:szCs w:val="22"/>
        </w:rPr>
        <w:t>ch.</w:t>
      </w:r>
      <w:proofErr w:type="spellEnd"/>
      <w:r w:rsidRPr="00C02B1C">
        <w:rPr>
          <w:rFonts w:ascii="Bookman Old Style" w:hAnsi="Bookman Old Style"/>
          <w:bCs/>
          <w:sz w:val="22"/>
          <w:szCs w:val="22"/>
        </w:rPr>
        <w:t xml:space="preserve"> III </w:t>
      </w:r>
      <w:r w:rsidR="00C45FCC">
        <w:rPr>
          <w:rFonts w:ascii="Bookman Old Style" w:hAnsi="Bookman Old Style"/>
          <w:bCs/>
          <w:sz w:val="22"/>
          <w:szCs w:val="22"/>
        </w:rPr>
        <w:t>s</w:t>
      </w:r>
      <w:r w:rsidRPr="00C02B1C">
        <w:rPr>
          <w:rFonts w:ascii="Bookman Old Style" w:hAnsi="Bookman Old Style"/>
          <w:bCs/>
          <w:sz w:val="22"/>
          <w:szCs w:val="22"/>
        </w:rPr>
        <w:t xml:space="preserve">ection 21, </w:t>
      </w:r>
      <w:r w:rsidR="00C45FCC">
        <w:rPr>
          <w:rFonts w:ascii="Bookman Old Style" w:hAnsi="Bookman Old Style"/>
          <w:bCs/>
          <w:sz w:val="22"/>
          <w:szCs w:val="22"/>
        </w:rPr>
        <w:t>“</w:t>
      </w:r>
      <w:r w:rsidRPr="00C02B1C">
        <w:rPr>
          <w:rFonts w:ascii="Bookman Old Style" w:hAnsi="Bookman Old Style"/>
          <w:bCs/>
          <w:sz w:val="22"/>
          <w:szCs w:val="22"/>
        </w:rPr>
        <w:t xml:space="preserve">Allowances for Home and Community Benefits for Members with Intellectual Disabilities or </w:t>
      </w:r>
      <w:proofErr w:type="gramStart"/>
      <w:r w:rsidRPr="00C02B1C">
        <w:rPr>
          <w:rFonts w:ascii="Bookman Old Style" w:hAnsi="Bookman Old Style"/>
          <w:bCs/>
          <w:sz w:val="22"/>
          <w:szCs w:val="22"/>
        </w:rPr>
        <w:t>Autism Spectrum Disorder</w:t>
      </w:r>
      <w:proofErr w:type="gramEnd"/>
      <w:r w:rsidR="00C45FCC">
        <w:rPr>
          <w:rFonts w:ascii="Bookman Old Style" w:hAnsi="Bookman Old Style"/>
          <w:bCs/>
          <w:sz w:val="22"/>
          <w:szCs w:val="22"/>
        </w:rPr>
        <w:t>”</w:t>
      </w:r>
      <w:r w:rsidRPr="00C02B1C">
        <w:rPr>
          <w:rFonts w:ascii="Bookman Old Style" w:hAnsi="Bookman Old Style"/>
          <w:bCs/>
          <w:sz w:val="22"/>
          <w:szCs w:val="22"/>
        </w:rPr>
        <w:t xml:space="preserve">. </w:t>
      </w:r>
    </w:p>
    <w:p w14:paraId="4C818C43" w14:textId="77777777" w:rsidR="00C02B1C" w:rsidRPr="00C02B1C" w:rsidRDefault="00C02B1C" w:rsidP="00C02B1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t xml:space="preserve">The Department has determined that these rate increases are necessary to avoid an immediate threat to public health, safety, or general welfare. The Department’s findings of an emergency are as follows: Delivery of Medicaid services is predicated on an adequate provider pool to treat and meet the unique needs of the most vulnerable populations of members; and </w:t>
      </w:r>
      <w:proofErr w:type="gramStart"/>
      <w:r w:rsidRPr="00C02B1C">
        <w:rPr>
          <w:rFonts w:ascii="Bookman Old Style" w:hAnsi="Bookman Old Style"/>
          <w:bCs/>
          <w:sz w:val="22"/>
          <w:szCs w:val="22"/>
        </w:rPr>
        <w:t>The</w:t>
      </w:r>
      <w:proofErr w:type="gramEnd"/>
      <w:r w:rsidRPr="00C02B1C">
        <w:rPr>
          <w:rFonts w:ascii="Bookman Old Style" w:hAnsi="Bookman Old Style"/>
          <w:bCs/>
          <w:sz w:val="22"/>
          <w:szCs w:val="22"/>
        </w:rPr>
        <w:t xml:space="preserve"> increases will seek to ensure reimbursement rates are adequate to provide members with access to important services through an adequate provider pool. </w:t>
      </w:r>
    </w:p>
    <w:p w14:paraId="20EED682" w14:textId="5DC13DCE" w:rsidR="00C02B1C" w:rsidRPr="00C02B1C" w:rsidRDefault="00C02B1C" w:rsidP="00C02B1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t xml:space="preserve">The emergency major substantive rule increases the rates effective January 1, </w:t>
      </w:r>
      <w:proofErr w:type="gramStart"/>
      <w:r w:rsidRPr="00C02B1C">
        <w:rPr>
          <w:rFonts w:ascii="Bookman Old Style" w:hAnsi="Bookman Old Style"/>
          <w:bCs/>
          <w:sz w:val="22"/>
          <w:szCs w:val="22"/>
        </w:rPr>
        <w:t>2021</w:t>
      </w:r>
      <w:proofErr w:type="gramEnd"/>
      <w:r w:rsidRPr="00C02B1C">
        <w:rPr>
          <w:rFonts w:ascii="Bookman Old Style" w:hAnsi="Bookman Old Style"/>
          <w:bCs/>
          <w:sz w:val="22"/>
          <w:szCs w:val="22"/>
        </w:rPr>
        <w:t xml:space="preserve"> for four (4) services: Supported Employment Services, Career Planning Services, Employment Specialist Services, and Home Support-Quarter Hour Services. The Maine Legislature has authorized the Department to adopt rules with a retroactive application where the Department has sought CMS approval for such changes, and where the change does not have an adverse financial impact on any </w:t>
      </w:r>
      <w:proofErr w:type="spellStart"/>
      <w:r w:rsidRPr="00C02B1C">
        <w:rPr>
          <w:rFonts w:ascii="Bookman Old Style" w:hAnsi="Bookman Old Style"/>
          <w:bCs/>
          <w:sz w:val="22"/>
          <w:szCs w:val="22"/>
        </w:rPr>
        <w:t>MaineCare</w:t>
      </w:r>
      <w:proofErr w:type="spellEnd"/>
      <w:r w:rsidRPr="00C02B1C">
        <w:rPr>
          <w:rFonts w:ascii="Bookman Old Style" w:hAnsi="Bookman Old Style"/>
          <w:bCs/>
          <w:sz w:val="22"/>
          <w:szCs w:val="22"/>
        </w:rPr>
        <w:t xml:space="preserve"> provider or Member. 42 MRS </w:t>
      </w:r>
      <w:r w:rsidR="00C45FCC">
        <w:rPr>
          <w:rFonts w:ascii="Bookman Old Style" w:hAnsi="Bookman Old Style"/>
          <w:bCs/>
          <w:sz w:val="22"/>
          <w:szCs w:val="22"/>
        </w:rPr>
        <w:t>§</w:t>
      </w:r>
      <w:r w:rsidRPr="00C02B1C">
        <w:rPr>
          <w:rFonts w:ascii="Bookman Old Style" w:hAnsi="Bookman Old Style"/>
          <w:bCs/>
          <w:sz w:val="22"/>
          <w:szCs w:val="22"/>
        </w:rPr>
        <w:t xml:space="preserve">42(8). </w:t>
      </w:r>
    </w:p>
    <w:p w14:paraId="05A80FD9" w14:textId="31E2F402" w:rsidR="00C02B1C" w:rsidRDefault="00C02B1C" w:rsidP="00C02B1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t xml:space="preserve">This emergency major substantive rule is effective upon adoption and filing with the Secretary of State. Pursuant to 5 MRS §8054 (3), this emergency major substantive rule may be effective for up to 12 months, or until the Legislature has completed its review. The Department intends to proceed with major substantive rulemaking, which will be provisionally adopted, and then submitted to the Legislature for its review. </w:t>
      </w:r>
    </w:p>
    <w:p w14:paraId="1B74AA69" w14:textId="131EB6F5" w:rsidR="00C02B1C" w:rsidRPr="00C02B1C" w:rsidRDefault="00C74924" w:rsidP="00C02B1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13" w:history="1">
        <w:r w:rsidR="00C02B1C" w:rsidRPr="00C02B1C">
          <w:rPr>
            <w:rFonts w:ascii="Bookman Old Style" w:hAnsi="Bookman Old Style"/>
            <w:bCs/>
            <w:color w:val="3333FF"/>
            <w:sz w:val="22"/>
            <w:szCs w:val="22"/>
            <w:u w:val="single"/>
          </w:rPr>
          <w:t>http://www.maine.gov/dhhs/oms/rules/index.shtml</w:t>
        </w:r>
      </w:hyperlink>
      <w:r w:rsidR="00C02B1C" w:rsidRPr="00C02B1C">
        <w:rPr>
          <w:rFonts w:ascii="Bookman Old Style" w:hAnsi="Bookman Old Style"/>
          <w:bCs/>
          <w:sz w:val="22"/>
          <w:szCs w:val="22"/>
        </w:rPr>
        <w:t xml:space="preserve"> for rules and related rulemaking documents.</w:t>
      </w:r>
    </w:p>
    <w:p w14:paraId="65BA48EC" w14:textId="77777777" w:rsidR="00C02B1C" w:rsidRPr="00C02B1C" w:rsidRDefault="00C02B1C" w:rsidP="00C02B1C">
      <w:pPr>
        <w:overflowPunct/>
        <w:autoSpaceDE/>
        <w:autoSpaceDN/>
        <w:adjustRightInd/>
        <w:textAlignment w:val="auto"/>
        <w:rPr>
          <w:rFonts w:ascii="Bookman Old Style" w:hAnsi="Bookman Old Style"/>
          <w:bCs/>
          <w:sz w:val="22"/>
          <w:szCs w:val="22"/>
        </w:rPr>
      </w:pPr>
      <w:r w:rsidRPr="00C02B1C">
        <w:rPr>
          <w:rFonts w:ascii="Bookman Old Style" w:hAnsi="Bookman Old Style"/>
          <w:bCs/>
          <w:sz w:val="22"/>
          <w:szCs w:val="22"/>
        </w:rPr>
        <w:t>EFFECTIVE DATE: April 7, 2021</w:t>
      </w:r>
    </w:p>
    <w:p w14:paraId="1E116389" w14:textId="194E5A58" w:rsidR="00C02B1C" w:rsidRDefault="00C45FCC" w:rsidP="00C45FCC">
      <w:pPr>
        <w:overflowPunct/>
        <w:autoSpaceDE/>
        <w:autoSpaceDN/>
        <w:adjustRightInd/>
        <w:textAlignment w:val="auto"/>
        <w:rPr>
          <w:rFonts w:ascii="Bookman Old Style" w:hAnsi="Bookman Old Style"/>
          <w:bCs/>
          <w:sz w:val="22"/>
          <w:szCs w:val="22"/>
        </w:rPr>
      </w:pPr>
      <w:bookmarkStart w:id="2" w:name="_Hlk68781919"/>
      <w:r>
        <w:rPr>
          <w:rFonts w:ascii="Bookman Old Style" w:hAnsi="Bookman Old Style"/>
          <w:bCs/>
          <w:sz w:val="22"/>
          <w:szCs w:val="22"/>
        </w:rPr>
        <w:t>OMS</w:t>
      </w:r>
      <w:r w:rsidR="00C02B1C" w:rsidRPr="00C02B1C">
        <w:rPr>
          <w:rFonts w:ascii="Bookman Old Style" w:hAnsi="Bookman Old Style"/>
          <w:bCs/>
          <w:sz w:val="22"/>
          <w:szCs w:val="22"/>
        </w:rPr>
        <w:t xml:space="preserve"> CONTACT PERSON: Heather Bingelis, Comprehensive Health Planner</w:t>
      </w:r>
      <w:r>
        <w:rPr>
          <w:rFonts w:ascii="Bookman Old Style" w:hAnsi="Bookman Old Style"/>
          <w:bCs/>
          <w:sz w:val="22"/>
          <w:szCs w:val="22"/>
        </w:rPr>
        <w:t xml:space="preserve">, </w:t>
      </w:r>
      <w:r w:rsidR="00C02B1C" w:rsidRPr="00C02B1C">
        <w:rPr>
          <w:rFonts w:ascii="Bookman Old Style" w:hAnsi="Bookman Old Style"/>
          <w:bCs/>
          <w:sz w:val="22"/>
          <w:szCs w:val="22"/>
        </w:rPr>
        <w:t>Division of Policy</w:t>
      </w:r>
      <w:r>
        <w:rPr>
          <w:rFonts w:ascii="Bookman Old Style" w:hAnsi="Bookman Old Style"/>
          <w:bCs/>
          <w:sz w:val="22"/>
          <w:szCs w:val="22"/>
        </w:rPr>
        <w:t xml:space="preserve">, </w:t>
      </w:r>
      <w:r w:rsidR="00C02B1C" w:rsidRPr="00C02B1C">
        <w:rPr>
          <w:rFonts w:ascii="Bookman Old Style" w:hAnsi="Bookman Old Style"/>
          <w:bCs/>
          <w:sz w:val="22"/>
          <w:szCs w:val="22"/>
        </w:rPr>
        <w:t>109 Capitol Street</w:t>
      </w:r>
      <w:r>
        <w:rPr>
          <w:rFonts w:ascii="Bookman Old Style" w:hAnsi="Bookman Old Style"/>
          <w:bCs/>
          <w:sz w:val="22"/>
          <w:szCs w:val="22"/>
        </w:rPr>
        <w:t xml:space="preserve"> -</w:t>
      </w:r>
      <w:r w:rsidR="00C02B1C" w:rsidRPr="00C02B1C">
        <w:rPr>
          <w:rFonts w:ascii="Bookman Old Style" w:hAnsi="Bookman Old Style"/>
          <w:bCs/>
          <w:sz w:val="22"/>
          <w:szCs w:val="22"/>
        </w:rPr>
        <w:t xml:space="preserve"> 11 State House Station</w:t>
      </w:r>
      <w:r>
        <w:rPr>
          <w:rFonts w:ascii="Bookman Old Style" w:hAnsi="Bookman Old Style"/>
          <w:bCs/>
          <w:sz w:val="22"/>
          <w:szCs w:val="22"/>
        </w:rPr>
        <w:t xml:space="preserve">, </w:t>
      </w:r>
      <w:r w:rsidR="00C02B1C" w:rsidRPr="00C02B1C">
        <w:rPr>
          <w:rFonts w:ascii="Bookman Old Style" w:hAnsi="Bookman Old Style"/>
          <w:bCs/>
          <w:sz w:val="22"/>
          <w:szCs w:val="22"/>
        </w:rPr>
        <w:t>Augusta, Maine 04333-0011</w:t>
      </w:r>
      <w:r>
        <w:rPr>
          <w:rFonts w:ascii="Bookman Old Style" w:hAnsi="Bookman Old Style"/>
          <w:bCs/>
          <w:sz w:val="22"/>
          <w:szCs w:val="22"/>
        </w:rPr>
        <w:t xml:space="preserve">. </w:t>
      </w:r>
      <w:r w:rsidR="00C02B1C" w:rsidRPr="00C02B1C">
        <w:rPr>
          <w:rFonts w:ascii="Bookman Old Style" w:hAnsi="Bookman Old Style"/>
          <w:bCs/>
          <w:sz w:val="22"/>
          <w:szCs w:val="22"/>
        </w:rPr>
        <w:t>T</w:t>
      </w:r>
      <w:r w:rsidRPr="00C02B1C">
        <w:rPr>
          <w:rFonts w:ascii="Bookman Old Style" w:hAnsi="Bookman Old Style"/>
          <w:bCs/>
          <w:sz w:val="22"/>
          <w:szCs w:val="22"/>
        </w:rPr>
        <w:t>elephone</w:t>
      </w:r>
      <w:r w:rsidR="00C02B1C" w:rsidRPr="00C02B1C">
        <w:rPr>
          <w:rFonts w:ascii="Bookman Old Style" w:hAnsi="Bookman Old Style"/>
          <w:bCs/>
          <w:sz w:val="22"/>
          <w:szCs w:val="22"/>
        </w:rPr>
        <w:t>: (207)</w:t>
      </w:r>
      <w:r>
        <w:rPr>
          <w:rFonts w:ascii="Bookman Old Style" w:hAnsi="Bookman Old Style"/>
          <w:bCs/>
          <w:sz w:val="22"/>
          <w:szCs w:val="22"/>
        </w:rPr>
        <w:t xml:space="preserve"> </w:t>
      </w:r>
      <w:r w:rsidR="00C02B1C" w:rsidRPr="00C02B1C">
        <w:rPr>
          <w:rFonts w:ascii="Bookman Old Style" w:hAnsi="Bookman Old Style"/>
          <w:bCs/>
          <w:sz w:val="22"/>
          <w:szCs w:val="22"/>
        </w:rPr>
        <w:t>624-6951</w:t>
      </w:r>
      <w:r>
        <w:rPr>
          <w:rFonts w:ascii="Bookman Old Style" w:hAnsi="Bookman Old Style"/>
          <w:bCs/>
          <w:sz w:val="22"/>
          <w:szCs w:val="22"/>
        </w:rPr>
        <w:t>.</w:t>
      </w:r>
      <w:r w:rsidR="00C02B1C" w:rsidRPr="00C02B1C">
        <w:rPr>
          <w:rFonts w:ascii="Bookman Old Style" w:hAnsi="Bookman Old Style"/>
          <w:bCs/>
          <w:sz w:val="22"/>
          <w:szCs w:val="22"/>
        </w:rPr>
        <w:t xml:space="preserve"> F</w:t>
      </w:r>
      <w:r>
        <w:rPr>
          <w:rFonts w:ascii="Bookman Old Style" w:hAnsi="Bookman Old Style"/>
          <w:bCs/>
          <w:sz w:val="22"/>
          <w:szCs w:val="22"/>
        </w:rPr>
        <w:t>ax</w:t>
      </w:r>
      <w:r w:rsidR="00C02B1C" w:rsidRPr="00C02B1C">
        <w:rPr>
          <w:rFonts w:ascii="Bookman Old Style" w:hAnsi="Bookman Old Style"/>
          <w:bCs/>
          <w:sz w:val="22"/>
          <w:szCs w:val="22"/>
        </w:rPr>
        <w:t>: (207) 287-6106</w:t>
      </w:r>
      <w:r>
        <w:rPr>
          <w:rFonts w:ascii="Bookman Old Style" w:hAnsi="Bookman Old Style"/>
          <w:bCs/>
          <w:sz w:val="22"/>
          <w:szCs w:val="22"/>
        </w:rPr>
        <w:t>.</w:t>
      </w:r>
      <w:r w:rsidR="00C02B1C" w:rsidRPr="00C02B1C">
        <w:rPr>
          <w:rFonts w:ascii="Bookman Old Style" w:hAnsi="Bookman Old Style"/>
          <w:bCs/>
          <w:sz w:val="22"/>
          <w:szCs w:val="22"/>
        </w:rPr>
        <w:t xml:space="preserve"> TTY users call Maine relay 711</w:t>
      </w:r>
      <w:r>
        <w:rPr>
          <w:rFonts w:ascii="Bookman Old Style" w:hAnsi="Bookman Old Style"/>
          <w:bCs/>
          <w:sz w:val="22"/>
          <w:szCs w:val="22"/>
        </w:rPr>
        <w:t>.</w:t>
      </w:r>
      <w:r w:rsidRPr="00C45FCC">
        <w:rPr>
          <w:rFonts w:ascii="Bookman Old Style" w:hAnsi="Bookman Old Style"/>
          <w:bCs/>
          <w:sz w:val="22"/>
          <w:szCs w:val="22"/>
        </w:rPr>
        <w:t xml:space="preserve"> </w:t>
      </w:r>
      <w:r w:rsidRPr="00C02B1C">
        <w:rPr>
          <w:rFonts w:ascii="Bookman Old Style" w:hAnsi="Bookman Old Style"/>
          <w:bCs/>
          <w:sz w:val="22"/>
          <w:szCs w:val="22"/>
        </w:rPr>
        <w:t>E</w:t>
      </w:r>
      <w:r>
        <w:rPr>
          <w:rFonts w:ascii="Bookman Old Style" w:hAnsi="Bookman Old Style"/>
          <w:bCs/>
          <w:sz w:val="22"/>
          <w:szCs w:val="22"/>
        </w:rPr>
        <w:t>mail</w:t>
      </w:r>
      <w:r w:rsidRPr="00C02B1C">
        <w:rPr>
          <w:rFonts w:ascii="Bookman Old Style" w:hAnsi="Bookman Old Style"/>
          <w:bCs/>
          <w:sz w:val="22"/>
          <w:szCs w:val="22"/>
        </w:rPr>
        <w:t xml:space="preserve">: </w:t>
      </w:r>
      <w:hyperlink r:id="rId14" w:history="1">
        <w:r w:rsidRPr="00DA01F6">
          <w:rPr>
            <w:rStyle w:val="Hyperlink"/>
            <w:rFonts w:ascii="Bookman Old Style" w:hAnsi="Bookman Old Style"/>
            <w:bCs/>
            <w:sz w:val="22"/>
            <w:szCs w:val="22"/>
          </w:rPr>
          <w:t>H</w:t>
        </w:r>
        <w:r w:rsidRPr="00C02B1C">
          <w:rPr>
            <w:rStyle w:val="Hyperlink"/>
            <w:rFonts w:ascii="Bookman Old Style" w:hAnsi="Bookman Old Style"/>
            <w:bCs/>
            <w:sz w:val="22"/>
            <w:szCs w:val="22"/>
          </w:rPr>
          <w:t>eather.</w:t>
        </w:r>
        <w:r w:rsidRPr="00DA01F6">
          <w:rPr>
            <w:rStyle w:val="Hyperlink"/>
            <w:rFonts w:ascii="Bookman Old Style" w:hAnsi="Bookman Old Style"/>
            <w:bCs/>
            <w:sz w:val="22"/>
            <w:szCs w:val="22"/>
          </w:rPr>
          <w:t>B</w:t>
        </w:r>
        <w:r w:rsidRPr="00C02B1C">
          <w:rPr>
            <w:rStyle w:val="Hyperlink"/>
            <w:rFonts w:ascii="Bookman Old Style" w:hAnsi="Bookman Old Style"/>
            <w:bCs/>
            <w:sz w:val="22"/>
            <w:szCs w:val="22"/>
          </w:rPr>
          <w:t>ingelis@</w:t>
        </w:r>
        <w:r w:rsidRPr="00DA01F6">
          <w:rPr>
            <w:rStyle w:val="Hyperlink"/>
            <w:rFonts w:ascii="Bookman Old Style" w:hAnsi="Bookman Old Style"/>
            <w:bCs/>
            <w:sz w:val="22"/>
            <w:szCs w:val="22"/>
          </w:rPr>
          <w:t>M</w:t>
        </w:r>
        <w:r w:rsidRPr="00C02B1C">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6DEC96CA" w14:textId="61D41DEB" w:rsidR="00C45FCC" w:rsidRDefault="00C45FCC" w:rsidP="00C45F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15" w:history="1">
        <w:r w:rsidR="002754B4" w:rsidRPr="00DA01F6">
          <w:rPr>
            <w:rStyle w:val="Hyperlink"/>
            <w:rFonts w:ascii="Bookman Old Style" w:hAnsi="Bookman Old Style"/>
            <w:bCs/>
            <w:sz w:val="22"/>
            <w:szCs w:val="22"/>
          </w:rPr>
          <w:t>https://www.maine.gov/dhhs/oms</w:t>
        </w:r>
      </w:hyperlink>
      <w:r w:rsidR="002754B4">
        <w:rPr>
          <w:rFonts w:ascii="Bookman Old Style" w:hAnsi="Bookman Old Style"/>
          <w:bCs/>
          <w:sz w:val="22"/>
          <w:szCs w:val="22"/>
        </w:rPr>
        <w:t xml:space="preserve"> </w:t>
      </w:r>
      <w:r>
        <w:rPr>
          <w:rFonts w:ascii="Bookman Old Style" w:hAnsi="Bookman Old Style"/>
          <w:bCs/>
          <w:sz w:val="22"/>
          <w:szCs w:val="22"/>
        </w:rPr>
        <w:t>.</w:t>
      </w:r>
    </w:p>
    <w:p w14:paraId="49EC7F6A" w14:textId="491AB96D" w:rsidR="00C45FCC" w:rsidRDefault="00C45FCC" w:rsidP="00C45F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16" w:history="1">
        <w:r w:rsidRPr="00DA01F6">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1D2A536A" w14:textId="08CA68D4" w:rsidR="00C45FCC" w:rsidRDefault="00C45FCC" w:rsidP="00C45FC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17" w:history="1">
        <w:r w:rsidRPr="00DA01F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bookmarkEnd w:id="2"/>
    <w:p w14:paraId="3BD083DB" w14:textId="495F392E" w:rsidR="00C02B1C" w:rsidRDefault="00C02B1C" w:rsidP="00C02B1C">
      <w:pPr>
        <w:pBdr>
          <w:bottom w:val="single" w:sz="4" w:space="1" w:color="auto"/>
        </w:pBdr>
        <w:tabs>
          <w:tab w:val="left" w:pos="3060"/>
        </w:tabs>
        <w:overflowPunct/>
        <w:autoSpaceDE/>
        <w:autoSpaceDN/>
        <w:adjustRightInd/>
        <w:textAlignment w:val="auto"/>
        <w:rPr>
          <w:rFonts w:ascii="Bookman Old Style" w:hAnsi="Bookman Old Style"/>
          <w:bCs/>
          <w:sz w:val="22"/>
          <w:szCs w:val="22"/>
        </w:rPr>
      </w:pPr>
    </w:p>
    <w:p w14:paraId="652184A2" w14:textId="21BD47DC" w:rsidR="00C02B1C" w:rsidRDefault="00C02B1C" w:rsidP="00C02B1C">
      <w:pPr>
        <w:tabs>
          <w:tab w:val="left" w:pos="3060"/>
        </w:tabs>
        <w:overflowPunct/>
        <w:autoSpaceDE/>
        <w:autoSpaceDN/>
        <w:adjustRightInd/>
        <w:textAlignment w:val="auto"/>
        <w:rPr>
          <w:rFonts w:ascii="Bookman Old Style" w:hAnsi="Bookman Old Style"/>
          <w:bCs/>
          <w:sz w:val="22"/>
          <w:szCs w:val="22"/>
        </w:rPr>
      </w:pPr>
    </w:p>
    <w:p w14:paraId="0A247BBC" w14:textId="42B90BC9" w:rsidR="00C953E9" w:rsidRPr="00C953E9" w:rsidRDefault="00F256F0" w:rsidP="00C953E9">
      <w:pPr>
        <w:overflowPunct/>
        <w:autoSpaceDE/>
        <w:autoSpaceDN/>
        <w:adjustRightInd/>
        <w:textAlignment w:val="auto"/>
        <w:rPr>
          <w:rFonts w:ascii="Bookman Old Style" w:hAnsi="Bookman Old Style"/>
          <w:bCs/>
          <w:sz w:val="22"/>
          <w:szCs w:val="22"/>
        </w:rPr>
      </w:pPr>
      <w:r w:rsidRPr="00F256F0">
        <w:rPr>
          <w:noProof/>
        </w:rPr>
        <w:drawing>
          <wp:inline distT="0" distB="0" distL="0" distR="0" wp14:anchorId="01CF2C8D" wp14:editId="64BEC03C">
            <wp:extent cx="5943600" cy="326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26390"/>
                    </a:xfrm>
                    <a:prstGeom prst="rect">
                      <a:avLst/>
                    </a:prstGeom>
                    <a:noFill/>
                    <a:ln>
                      <a:noFill/>
                    </a:ln>
                  </pic:spPr>
                </pic:pic>
              </a:graphicData>
            </a:graphic>
          </wp:inline>
        </w:drawing>
      </w:r>
      <w:r w:rsidR="00C953E9" w:rsidRPr="00C953E9">
        <w:rPr>
          <w:rFonts w:ascii="Bookman Old Style" w:hAnsi="Bookman Old Style"/>
          <w:bCs/>
          <w:sz w:val="22"/>
          <w:szCs w:val="22"/>
        </w:rPr>
        <w:t xml:space="preserve">CHAPTER NUMBER AND TITLE: </w:t>
      </w:r>
      <w:r w:rsidR="00C953E9" w:rsidRPr="00C953E9">
        <w:rPr>
          <w:rFonts w:ascii="Bookman Old Style" w:hAnsi="Bookman Old Style"/>
          <w:b/>
          <w:sz w:val="22"/>
          <w:szCs w:val="22"/>
        </w:rPr>
        <w:t>Ch</w:t>
      </w:r>
      <w:r w:rsidRPr="00F256F0">
        <w:rPr>
          <w:rFonts w:ascii="Bookman Old Style" w:hAnsi="Bookman Old Style"/>
          <w:b/>
          <w:sz w:val="22"/>
          <w:szCs w:val="22"/>
        </w:rPr>
        <w:t>.</w:t>
      </w:r>
      <w:r w:rsidR="00C953E9" w:rsidRPr="00C953E9">
        <w:rPr>
          <w:rFonts w:ascii="Bookman Old Style" w:hAnsi="Bookman Old Style"/>
          <w:b/>
          <w:sz w:val="22"/>
          <w:szCs w:val="22"/>
        </w:rPr>
        <w:t xml:space="preserve"> 101</w:t>
      </w:r>
      <w:r w:rsidR="00C953E9" w:rsidRPr="00C953E9">
        <w:rPr>
          <w:rFonts w:ascii="Bookman Old Style" w:hAnsi="Bookman Old Style"/>
          <w:bCs/>
          <w:sz w:val="22"/>
          <w:szCs w:val="22"/>
        </w:rPr>
        <w:t xml:space="preserve">, </w:t>
      </w:r>
      <w:proofErr w:type="spellStart"/>
      <w:r w:rsidR="00C953E9" w:rsidRPr="00C953E9">
        <w:rPr>
          <w:rFonts w:ascii="Bookman Old Style" w:hAnsi="Bookman Old Style"/>
          <w:bCs/>
          <w:sz w:val="22"/>
          <w:szCs w:val="22"/>
        </w:rPr>
        <w:t>MaineCare</w:t>
      </w:r>
      <w:proofErr w:type="spellEnd"/>
      <w:r w:rsidR="00C953E9" w:rsidRPr="00C953E9">
        <w:rPr>
          <w:rFonts w:ascii="Bookman Old Style" w:hAnsi="Bookman Old Style"/>
          <w:bCs/>
          <w:sz w:val="22"/>
          <w:szCs w:val="22"/>
        </w:rPr>
        <w:t xml:space="preserve"> Benefits Manual</w:t>
      </w:r>
      <w:r>
        <w:rPr>
          <w:rFonts w:ascii="Bookman Old Style" w:hAnsi="Bookman Old Style"/>
          <w:bCs/>
          <w:sz w:val="22"/>
          <w:szCs w:val="22"/>
        </w:rPr>
        <w:t xml:space="preserve"> (MBM):</w:t>
      </w:r>
      <w:r w:rsidR="00C953E9" w:rsidRPr="00C953E9">
        <w:rPr>
          <w:rFonts w:ascii="Bookman Old Style" w:hAnsi="Bookman Old Style"/>
          <w:bCs/>
          <w:sz w:val="22"/>
          <w:szCs w:val="22"/>
        </w:rPr>
        <w:t xml:space="preserve"> </w:t>
      </w:r>
      <w:r w:rsidR="00C953E9" w:rsidRPr="00C953E9">
        <w:rPr>
          <w:rFonts w:ascii="Bookman Old Style" w:hAnsi="Bookman Old Style"/>
          <w:b/>
          <w:sz w:val="22"/>
          <w:szCs w:val="22"/>
        </w:rPr>
        <w:t>Ch</w:t>
      </w:r>
      <w:r w:rsidRPr="00F256F0">
        <w:rPr>
          <w:rFonts w:ascii="Bookman Old Style" w:hAnsi="Bookman Old Style"/>
          <w:b/>
          <w:sz w:val="22"/>
          <w:szCs w:val="22"/>
        </w:rPr>
        <w:t>.</w:t>
      </w:r>
      <w:r w:rsidR="00C953E9" w:rsidRPr="00C953E9">
        <w:rPr>
          <w:rFonts w:ascii="Bookman Old Style" w:hAnsi="Bookman Old Style"/>
          <w:b/>
          <w:sz w:val="22"/>
          <w:szCs w:val="22"/>
        </w:rPr>
        <w:t xml:space="preserve"> III Section 29</w:t>
      </w:r>
      <w:r w:rsidR="00C953E9" w:rsidRPr="00C953E9">
        <w:rPr>
          <w:rFonts w:ascii="Bookman Old Style" w:hAnsi="Bookman Old Style"/>
          <w:bCs/>
          <w:sz w:val="22"/>
          <w:szCs w:val="22"/>
        </w:rPr>
        <w:t xml:space="preserve">, Allowances for Support Services for Adults with Intellectual Disabilities or </w:t>
      </w:r>
      <w:proofErr w:type="gramStart"/>
      <w:r w:rsidR="00C953E9" w:rsidRPr="00C953E9">
        <w:rPr>
          <w:rFonts w:ascii="Bookman Old Style" w:hAnsi="Bookman Old Style"/>
          <w:bCs/>
          <w:sz w:val="22"/>
          <w:szCs w:val="22"/>
        </w:rPr>
        <w:t>Autism Spectrum Disorder</w:t>
      </w:r>
      <w:proofErr w:type="gramEnd"/>
    </w:p>
    <w:p w14:paraId="34AB99CA" w14:textId="2587368E" w:rsidR="00C953E9" w:rsidRPr="00C953E9" w:rsidRDefault="00C953E9" w:rsidP="00C953E9">
      <w:pPr>
        <w:tabs>
          <w:tab w:val="left" w:pos="3600"/>
        </w:tabs>
        <w:overflowPunct/>
        <w:autoSpaceDE/>
        <w:autoSpaceDN/>
        <w:adjustRightInd/>
        <w:textAlignment w:val="auto"/>
        <w:rPr>
          <w:rFonts w:ascii="Bookman Old Style" w:hAnsi="Bookman Old Style"/>
          <w:b/>
          <w:sz w:val="22"/>
          <w:szCs w:val="22"/>
        </w:rPr>
      </w:pPr>
      <w:r w:rsidRPr="00C953E9">
        <w:rPr>
          <w:rFonts w:ascii="Bookman Old Style" w:hAnsi="Bookman Old Style"/>
          <w:bCs/>
          <w:sz w:val="22"/>
          <w:szCs w:val="22"/>
        </w:rPr>
        <w:t>ADOPTED RULE NUMBER:</w:t>
      </w:r>
      <w:r w:rsidR="00F256F0">
        <w:rPr>
          <w:rFonts w:ascii="Bookman Old Style" w:hAnsi="Bookman Old Style"/>
          <w:bCs/>
          <w:sz w:val="22"/>
          <w:szCs w:val="22"/>
        </w:rPr>
        <w:t xml:space="preserve"> </w:t>
      </w:r>
      <w:r w:rsidR="00F256F0">
        <w:rPr>
          <w:rFonts w:ascii="Bookman Old Style" w:hAnsi="Bookman Old Style"/>
          <w:b/>
          <w:sz w:val="22"/>
          <w:szCs w:val="22"/>
        </w:rPr>
        <w:t xml:space="preserve">2021-070 </w:t>
      </w:r>
      <w:r w:rsidR="00F256F0" w:rsidRPr="00F256F0">
        <w:rPr>
          <w:rFonts w:ascii="Bookman Old Style" w:hAnsi="Bookman Old Style"/>
          <w:bCs/>
          <w:i/>
          <w:iCs/>
          <w:sz w:val="22"/>
          <w:szCs w:val="22"/>
        </w:rPr>
        <w:t>(Emergency)</w:t>
      </w:r>
    </w:p>
    <w:p w14:paraId="3637A097" w14:textId="697E8255" w:rsidR="00C953E9" w:rsidRPr="00C953E9" w:rsidRDefault="00C953E9" w:rsidP="00C953E9">
      <w:pPr>
        <w:overflowPunct/>
        <w:autoSpaceDE/>
        <w:autoSpaceDN/>
        <w:adjustRightInd/>
        <w:textAlignment w:val="auto"/>
        <w:rPr>
          <w:rFonts w:ascii="Bookman Old Style" w:hAnsi="Bookman Old Style"/>
          <w:bCs/>
          <w:color w:val="000000"/>
          <w:sz w:val="22"/>
          <w:szCs w:val="22"/>
        </w:rPr>
      </w:pPr>
      <w:r w:rsidRPr="00C953E9">
        <w:rPr>
          <w:rFonts w:ascii="Bookman Old Style" w:hAnsi="Bookman Old Style"/>
          <w:bCs/>
          <w:sz w:val="22"/>
          <w:szCs w:val="22"/>
        </w:rPr>
        <w:lastRenderedPageBreak/>
        <w:t xml:space="preserve">CONCISE SUMMARY: </w:t>
      </w:r>
      <w:r w:rsidRPr="00C953E9">
        <w:rPr>
          <w:rFonts w:ascii="Bookman Old Style" w:hAnsi="Bookman Old Style"/>
          <w:bCs/>
          <w:color w:val="000000"/>
          <w:sz w:val="22"/>
          <w:szCs w:val="22"/>
        </w:rPr>
        <w:t xml:space="preserve">The Department is adopting this emergency major substantive rule in accordance with PL 2019 </w:t>
      </w:r>
      <w:proofErr w:type="spellStart"/>
      <w:r w:rsidRPr="00C953E9">
        <w:rPr>
          <w:rFonts w:ascii="Bookman Old Style" w:hAnsi="Bookman Old Style"/>
          <w:bCs/>
          <w:color w:val="000000"/>
          <w:sz w:val="22"/>
          <w:szCs w:val="22"/>
        </w:rPr>
        <w:t>ch.</w:t>
      </w:r>
      <w:proofErr w:type="spellEnd"/>
      <w:r w:rsidRPr="00C953E9">
        <w:rPr>
          <w:rFonts w:ascii="Bookman Old Style" w:hAnsi="Bookman Old Style"/>
          <w:bCs/>
          <w:color w:val="000000"/>
          <w:sz w:val="22"/>
          <w:szCs w:val="22"/>
        </w:rPr>
        <w:t xml:space="preserve"> </w:t>
      </w:r>
      <w:proofErr w:type="gramStart"/>
      <w:r w:rsidRPr="00C953E9">
        <w:rPr>
          <w:rFonts w:ascii="Bookman Old Style" w:hAnsi="Bookman Old Style"/>
          <w:bCs/>
          <w:color w:val="000000"/>
          <w:sz w:val="22"/>
          <w:szCs w:val="22"/>
        </w:rPr>
        <w:t xml:space="preserve">616 </w:t>
      </w:r>
      <w:r w:rsidR="00F256F0">
        <w:rPr>
          <w:rFonts w:ascii="Bookman Old Style" w:hAnsi="Bookman Old Style"/>
          <w:bCs/>
          <w:color w:val="000000"/>
          <w:sz w:val="22"/>
          <w:szCs w:val="22"/>
        </w:rPr>
        <w:t>p</w:t>
      </w:r>
      <w:r w:rsidRPr="00C953E9">
        <w:rPr>
          <w:rFonts w:ascii="Bookman Old Style" w:hAnsi="Bookman Old Style"/>
          <w:bCs/>
          <w:color w:val="000000"/>
          <w:sz w:val="22"/>
          <w:szCs w:val="22"/>
        </w:rPr>
        <w:t>art</w:t>
      </w:r>
      <w:proofErr w:type="gramEnd"/>
      <w:r w:rsidRPr="00C953E9">
        <w:rPr>
          <w:rFonts w:ascii="Bookman Old Style" w:hAnsi="Bookman Old Style"/>
          <w:bCs/>
          <w:color w:val="000000"/>
          <w:sz w:val="22"/>
          <w:szCs w:val="22"/>
        </w:rPr>
        <w:t xml:space="preserve"> A </w:t>
      </w:r>
      <w:r w:rsidR="00F256F0">
        <w:rPr>
          <w:rFonts w:ascii="Bookman Old Style" w:hAnsi="Bookman Old Style"/>
          <w:bCs/>
          <w:sz w:val="22"/>
          <w:szCs w:val="22"/>
        </w:rPr>
        <w:t>§</w:t>
      </w:r>
      <w:r w:rsidRPr="00C953E9">
        <w:rPr>
          <w:rFonts w:ascii="Bookman Old Style" w:hAnsi="Bookman Old Style"/>
          <w:bCs/>
          <w:color w:val="000000"/>
          <w:sz w:val="22"/>
          <w:szCs w:val="22"/>
        </w:rPr>
        <w:t xml:space="preserve">A-7, </w:t>
      </w:r>
      <w:r w:rsidRPr="00C953E9">
        <w:rPr>
          <w:rFonts w:ascii="Bookman Old Style" w:hAnsi="Bookman Old Style"/>
          <w:bCs/>
          <w:i/>
          <w:iCs/>
          <w:color w:val="000000"/>
          <w:sz w:val="22"/>
          <w:szCs w:val="22"/>
        </w:rPr>
        <w:t xml:space="preserve">An Act Making Supplemental Appropriations and Allocations for the Expenditures of State Government, General Fund and Other Funds and Changing Certain Provisions of the Law Necessary to the Proper Operations of State Government for the Fiscal Years Ending June 30, 2020 and June 30, 2021. </w:t>
      </w:r>
      <w:r w:rsidRPr="00C953E9">
        <w:rPr>
          <w:rFonts w:ascii="Bookman Old Style" w:hAnsi="Bookman Old Style"/>
          <w:bCs/>
          <w:color w:val="000000"/>
          <w:sz w:val="22"/>
          <w:szCs w:val="22"/>
        </w:rPr>
        <w:t xml:space="preserve">The Act provides funding to increase reimbursement rates for specific procedure codes in </w:t>
      </w:r>
      <w:proofErr w:type="spellStart"/>
      <w:r w:rsidR="00F256F0">
        <w:rPr>
          <w:rFonts w:ascii="Bookman Old Style" w:hAnsi="Bookman Old Style"/>
          <w:bCs/>
          <w:color w:val="000000"/>
          <w:sz w:val="22"/>
          <w:szCs w:val="22"/>
        </w:rPr>
        <w:t>ch.</w:t>
      </w:r>
      <w:proofErr w:type="spellEnd"/>
      <w:r w:rsidRPr="00C953E9">
        <w:rPr>
          <w:rFonts w:ascii="Bookman Old Style" w:hAnsi="Bookman Old Style"/>
          <w:bCs/>
          <w:color w:val="000000"/>
          <w:sz w:val="22"/>
          <w:szCs w:val="22"/>
        </w:rPr>
        <w:t xml:space="preserve"> III</w:t>
      </w:r>
      <w:r w:rsidR="00F256F0">
        <w:rPr>
          <w:rFonts w:ascii="Bookman Old Style" w:hAnsi="Bookman Old Style"/>
          <w:bCs/>
          <w:color w:val="000000"/>
          <w:sz w:val="22"/>
          <w:szCs w:val="22"/>
        </w:rPr>
        <w:t xml:space="preserve"> s</w:t>
      </w:r>
      <w:r w:rsidRPr="00C953E9">
        <w:rPr>
          <w:rFonts w:ascii="Bookman Old Style" w:hAnsi="Bookman Old Style"/>
          <w:bCs/>
          <w:color w:val="000000"/>
          <w:sz w:val="22"/>
          <w:szCs w:val="22"/>
        </w:rPr>
        <w:t xml:space="preserve">ection 29, </w:t>
      </w:r>
      <w:r w:rsidR="00F256F0">
        <w:rPr>
          <w:rFonts w:ascii="Bookman Old Style" w:hAnsi="Bookman Old Style"/>
          <w:bCs/>
          <w:color w:val="000000"/>
          <w:sz w:val="22"/>
          <w:szCs w:val="22"/>
        </w:rPr>
        <w:t>“</w:t>
      </w:r>
      <w:r w:rsidRPr="00C953E9">
        <w:rPr>
          <w:rFonts w:ascii="Bookman Old Style" w:hAnsi="Bookman Old Style"/>
          <w:bCs/>
          <w:color w:val="000000"/>
          <w:sz w:val="22"/>
          <w:szCs w:val="22"/>
        </w:rPr>
        <w:t xml:space="preserve">Allowances for Support Services for Adults with Intellectual Disabilities or </w:t>
      </w:r>
      <w:proofErr w:type="gramStart"/>
      <w:r w:rsidRPr="00C953E9">
        <w:rPr>
          <w:rFonts w:ascii="Bookman Old Style" w:hAnsi="Bookman Old Style"/>
          <w:bCs/>
          <w:color w:val="000000"/>
          <w:sz w:val="22"/>
          <w:szCs w:val="22"/>
        </w:rPr>
        <w:t>Autism Spectrum Disorder</w:t>
      </w:r>
      <w:proofErr w:type="gramEnd"/>
      <w:r w:rsidR="00F256F0">
        <w:rPr>
          <w:rFonts w:ascii="Bookman Old Style" w:hAnsi="Bookman Old Style"/>
          <w:bCs/>
          <w:color w:val="000000"/>
          <w:sz w:val="22"/>
          <w:szCs w:val="22"/>
        </w:rPr>
        <w:t>”</w:t>
      </w:r>
      <w:r w:rsidRPr="00C953E9">
        <w:rPr>
          <w:rFonts w:ascii="Bookman Old Style" w:hAnsi="Bookman Old Style"/>
          <w:bCs/>
          <w:color w:val="000000"/>
          <w:sz w:val="22"/>
          <w:szCs w:val="22"/>
        </w:rPr>
        <w:t xml:space="preserve">. </w:t>
      </w:r>
    </w:p>
    <w:p w14:paraId="0F18A244" w14:textId="77777777" w:rsidR="00C953E9" w:rsidRPr="00C953E9" w:rsidRDefault="00C953E9" w:rsidP="00C953E9">
      <w:pPr>
        <w:overflowPunct/>
        <w:textAlignment w:val="auto"/>
        <w:rPr>
          <w:rFonts w:ascii="Bookman Old Style" w:hAnsi="Bookman Old Style"/>
          <w:bCs/>
          <w:color w:val="000000"/>
          <w:sz w:val="22"/>
          <w:szCs w:val="22"/>
        </w:rPr>
      </w:pPr>
      <w:r w:rsidRPr="00C953E9">
        <w:rPr>
          <w:rFonts w:ascii="Bookman Old Style" w:hAnsi="Bookman Old Style"/>
          <w:bCs/>
          <w:color w:val="000000"/>
          <w:sz w:val="22"/>
          <w:szCs w:val="22"/>
        </w:rPr>
        <w:t xml:space="preserve">The Department has determined that these rate increases are necessary to avoid an immediate threat to public health, safety or general welfare. The Department’s findings of an emergency are as follows: delivery of Medicaid services is predicated on an adequate provider pool to treat and meet the unique needs of the most vulnerable populations of members, and the increases will seek to ensure reimbursement rates are adequate to provide members with access to important services through an adequate provider pool. </w:t>
      </w:r>
    </w:p>
    <w:p w14:paraId="3F15C346" w14:textId="2CF889B9" w:rsidR="00C953E9" w:rsidRPr="00C953E9" w:rsidRDefault="00C953E9" w:rsidP="00C953E9">
      <w:pPr>
        <w:overflowPunct/>
        <w:textAlignment w:val="auto"/>
        <w:rPr>
          <w:rFonts w:ascii="Bookman Old Style" w:hAnsi="Bookman Old Style"/>
          <w:bCs/>
          <w:color w:val="000000"/>
          <w:sz w:val="22"/>
          <w:szCs w:val="22"/>
        </w:rPr>
      </w:pPr>
      <w:r w:rsidRPr="00C953E9">
        <w:rPr>
          <w:rFonts w:ascii="Bookman Old Style" w:hAnsi="Bookman Old Style"/>
          <w:bCs/>
          <w:color w:val="000000"/>
          <w:sz w:val="22"/>
          <w:szCs w:val="22"/>
        </w:rPr>
        <w:t xml:space="preserve">The emergency major substantive rule increases the rates with a retroactive application date of January 1, </w:t>
      </w:r>
      <w:proofErr w:type="gramStart"/>
      <w:r w:rsidRPr="00C953E9">
        <w:rPr>
          <w:rFonts w:ascii="Bookman Old Style" w:hAnsi="Bookman Old Style"/>
          <w:bCs/>
          <w:color w:val="000000"/>
          <w:sz w:val="22"/>
          <w:szCs w:val="22"/>
        </w:rPr>
        <w:t>2021</w:t>
      </w:r>
      <w:proofErr w:type="gramEnd"/>
      <w:r w:rsidRPr="00C953E9">
        <w:rPr>
          <w:rFonts w:ascii="Bookman Old Style" w:hAnsi="Bookman Old Style"/>
          <w:bCs/>
          <w:color w:val="000000"/>
          <w:sz w:val="22"/>
          <w:szCs w:val="22"/>
        </w:rPr>
        <w:t xml:space="preserve"> for four (4) services including: Supported Employment Services, Career Planning Services, Employment Specialist Services, and Home Support-Quarter Hour Services. The Maine Legislature has authorized the Department to adopt rules with a retroactive application where the Department has determined that the change does not have an adverse financial impact on any </w:t>
      </w:r>
      <w:proofErr w:type="spellStart"/>
      <w:r w:rsidRPr="00C953E9">
        <w:rPr>
          <w:rFonts w:ascii="Bookman Old Style" w:hAnsi="Bookman Old Style"/>
          <w:bCs/>
          <w:color w:val="000000"/>
          <w:sz w:val="22"/>
          <w:szCs w:val="22"/>
        </w:rPr>
        <w:t>MaineCare</w:t>
      </w:r>
      <w:proofErr w:type="spellEnd"/>
      <w:r w:rsidRPr="00C953E9">
        <w:rPr>
          <w:rFonts w:ascii="Bookman Old Style" w:hAnsi="Bookman Old Style"/>
          <w:bCs/>
          <w:color w:val="000000"/>
          <w:sz w:val="22"/>
          <w:szCs w:val="22"/>
        </w:rPr>
        <w:t xml:space="preserve"> provider or Member. 42 MRS §42(8). Here, the rule change is a positive change for the providers. </w:t>
      </w:r>
    </w:p>
    <w:p w14:paraId="40F13397" w14:textId="69D9F02A" w:rsidR="00C953E9" w:rsidRPr="00C953E9" w:rsidRDefault="00C953E9" w:rsidP="00C953E9">
      <w:pPr>
        <w:overflowPunct/>
        <w:textAlignment w:val="auto"/>
        <w:rPr>
          <w:rFonts w:ascii="Bookman Old Style" w:hAnsi="Bookman Old Style"/>
          <w:bCs/>
          <w:color w:val="000000"/>
          <w:sz w:val="22"/>
          <w:szCs w:val="22"/>
        </w:rPr>
      </w:pPr>
      <w:r w:rsidRPr="00C953E9">
        <w:rPr>
          <w:rFonts w:ascii="Bookman Old Style" w:hAnsi="Bookman Old Style"/>
          <w:bCs/>
          <w:color w:val="000000"/>
          <w:sz w:val="22"/>
          <w:szCs w:val="22"/>
        </w:rPr>
        <w:t xml:space="preserve">This emergency major substantive rule is effective upon adoption and filing with the Secretary of State. Pursuant to 5 MRS §8054 (3), this emergency major substantive rule may be effective for up 12 months, or until the Legislature has completed its review. The Department intends to proceed with major substantive rulemaking, which will be provisionally adopted, and then submitted to the Legislature for its review. </w:t>
      </w:r>
    </w:p>
    <w:p w14:paraId="565D3049" w14:textId="0AA30978" w:rsidR="00C953E9" w:rsidRPr="00C953E9" w:rsidRDefault="00C953E9" w:rsidP="00C953E9">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See </w:t>
      </w:r>
      <w:hyperlink r:id="rId19" w:history="1">
        <w:r w:rsidRPr="00C953E9">
          <w:rPr>
            <w:rFonts w:ascii="Bookman Old Style" w:hAnsi="Bookman Old Style"/>
            <w:bCs/>
            <w:color w:val="3333FF"/>
            <w:sz w:val="22"/>
            <w:szCs w:val="22"/>
            <w:u w:val="single"/>
          </w:rPr>
          <w:t>http://www.maine.gov/dhhs/oms/rules/index.shtml</w:t>
        </w:r>
      </w:hyperlink>
      <w:r w:rsidRPr="00C953E9">
        <w:rPr>
          <w:rFonts w:ascii="Bookman Old Style" w:hAnsi="Bookman Old Style"/>
          <w:bCs/>
          <w:sz w:val="22"/>
          <w:szCs w:val="22"/>
        </w:rPr>
        <w:t xml:space="preserve"> for rules and related rulemaking documents.</w:t>
      </w:r>
    </w:p>
    <w:p w14:paraId="50124958" w14:textId="68CB6374" w:rsidR="00C953E9" w:rsidRPr="00C953E9" w:rsidRDefault="00C953E9" w:rsidP="00C953E9">
      <w:pPr>
        <w:overflowPunct/>
        <w:autoSpaceDE/>
        <w:autoSpaceDN/>
        <w:adjustRightInd/>
        <w:textAlignment w:val="auto"/>
        <w:rPr>
          <w:rFonts w:ascii="Bookman Old Style" w:hAnsi="Bookman Old Style"/>
          <w:bCs/>
          <w:sz w:val="22"/>
          <w:szCs w:val="22"/>
        </w:rPr>
      </w:pPr>
      <w:r w:rsidRPr="00C953E9">
        <w:rPr>
          <w:rFonts w:ascii="Bookman Old Style" w:hAnsi="Bookman Old Style"/>
          <w:bCs/>
          <w:sz w:val="22"/>
          <w:szCs w:val="22"/>
        </w:rPr>
        <w:t>EFFECTIVE DATE: April 7, 2021</w:t>
      </w:r>
    </w:p>
    <w:p w14:paraId="6B39FA8B" w14:textId="77777777" w:rsidR="00F256F0" w:rsidRDefault="00F256F0" w:rsidP="00F256F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C02B1C">
        <w:rPr>
          <w:rFonts w:ascii="Bookman Old Style" w:hAnsi="Bookman Old Style"/>
          <w:bCs/>
          <w:sz w:val="22"/>
          <w:szCs w:val="22"/>
        </w:rPr>
        <w:t xml:space="preserve"> CONTACT PERSON: Heather Bingelis, Comprehensive Health Planner</w:t>
      </w:r>
      <w:r>
        <w:rPr>
          <w:rFonts w:ascii="Bookman Old Style" w:hAnsi="Bookman Old Style"/>
          <w:bCs/>
          <w:sz w:val="22"/>
          <w:szCs w:val="22"/>
        </w:rPr>
        <w:t xml:space="preserve">, </w:t>
      </w:r>
      <w:r w:rsidRPr="00C02B1C">
        <w:rPr>
          <w:rFonts w:ascii="Bookman Old Style" w:hAnsi="Bookman Old Style"/>
          <w:bCs/>
          <w:sz w:val="22"/>
          <w:szCs w:val="22"/>
        </w:rPr>
        <w:t>Division of Policy</w:t>
      </w:r>
      <w:r>
        <w:rPr>
          <w:rFonts w:ascii="Bookman Old Style" w:hAnsi="Bookman Old Style"/>
          <w:bCs/>
          <w:sz w:val="22"/>
          <w:szCs w:val="22"/>
        </w:rPr>
        <w:t xml:space="preserve">, </w:t>
      </w:r>
      <w:r w:rsidRPr="00C02B1C">
        <w:rPr>
          <w:rFonts w:ascii="Bookman Old Style" w:hAnsi="Bookman Old Style"/>
          <w:bCs/>
          <w:sz w:val="22"/>
          <w:szCs w:val="22"/>
        </w:rPr>
        <w:t>109 Capitol Street</w:t>
      </w:r>
      <w:r>
        <w:rPr>
          <w:rFonts w:ascii="Bookman Old Style" w:hAnsi="Bookman Old Style"/>
          <w:bCs/>
          <w:sz w:val="22"/>
          <w:szCs w:val="22"/>
        </w:rPr>
        <w:t xml:space="preserve"> -</w:t>
      </w:r>
      <w:r w:rsidRPr="00C02B1C">
        <w:rPr>
          <w:rFonts w:ascii="Bookman Old Style" w:hAnsi="Bookman Old Style"/>
          <w:bCs/>
          <w:sz w:val="22"/>
          <w:szCs w:val="22"/>
        </w:rPr>
        <w:t xml:space="preserve"> 11 State House Station</w:t>
      </w:r>
      <w:r>
        <w:rPr>
          <w:rFonts w:ascii="Bookman Old Style" w:hAnsi="Bookman Old Style"/>
          <w:bCs/>
          <w:sz w:val="22"/>
          <w:szCs w:val="22"/>
        </w:rPr>
        <w:t xml:space="preserve">, </w:t>
      </w:r>
      <w:r w:rsidRPr="00C02B1C">
        <w:rPr>
          <w:rFonts w:ascii="Bookman Old Style" w:hAnsi="Bookman Old Style"/>
          <w:bCs/>
          <w:sz w:val="22"/>
          <w:szCs w:val="22"/>
        </w:rPr>
        <w:t>Augusta, Maine 04333-0011</w:t>
      </w:r>
      <w:r>
        <w:rPr>
          <w:rFonts w:ascii="Bookman Old Style" w:hAnsi="Bookman Old Style"/>
          <w:bCs/>
          <w:sz w:val="22"/>
          <w:szCs w:val="22"/>
        </w:rPr>
        <w:t xml:space="preserve">. </w:t>
      </w:r>
      <w:r w:rsidRPr="00C02B1C">
        <w:rPr>
          <w:rFonts w:ascii="Bookman Old Style" w:hAnsi="Bookman Old Style"/>
          <w:bCs/>
          <w:sz w:val="22"/>
          <w:szCs w:val="22"/>
        </w:rPr>
        <w:t>Telephone: (207)</w:t>
      </w:r>
      <w:r>
        <w:rPr>
          <w:rFonts w:ascii="Bookman Old Style" w:hAnsi="Bookman Old Style"/>
          <w:bCs/>
          <w:sz w:val="22"/>
          <w:szCs w:val="22"/>
        </w:rPr>
        <w:t xml:space="preserve"> </w:t>
      </w:r>
      <w:r w:rsidRPr="00C02B1C">
        <w:rPr>
          <w:rFonts w:ascii="Bookman Old Style" w:hAnsi="Bookman Old Style"/>
          <w:bCs/>
          <w:sz w:val="22"/>
          <w:szCs w:val="22"/>
        </w:rPr>
        <w:t>624-6951</w:t>
      </w:r>
      <w:r>
        <w:rPr>
          <w:rFonts w:ascii="Bookman Old Style" w:hAnsi="Bookman Old Style"/>
          <w:bCs/>
          <w:sz w:val="22"/>
          <w:szCs w:val="22"/>
        </w:rPr>
        <w:t>.</w:t>
      </w:r>
      <w:r w:rsidRPr="00C02B1C">
        <w:rPr>
          <w:rFonts w:ascii="Bookman Old Style" w:hAnsi="Bookman Old Style"/>
          <w:bCs/>
          <w:sz w:val="22"/>
          <w:szCs w:val="22"/>
        </w:rPr>
        <w:t xml:space="preserve"> F</w:t>
      </w:r>
      <w:r>
        <w:rPr>
          <w:rFonts w:ascii="Bookman Old Style" w:hAnsi="Bookman Old Style"/>
          <w:bCs/>
          <w:sz w:val="22"/>
          <w:szCs w:val="22"/>
        </w:rPr>
        <w:t>ax</w:t>
      </w:r>
      <w:r w:rsidRPr="00C02B1C">
        <w:rPr>
          <w:rFonts w:ascii="Bookman Old Style" w:hAnsi="Bookman Old Style"/>
          <w:bCs/>
          <w:sz w:val="22"/>
          <w:szCs w:val="22"/>
        </w:rPr>
        <w:t>: (207) 287-6106</w:t>
      </w:r>
      <w:r>
        <w:rPr>
          <w:rFonts w:ascii="Bookman Old Style" w:hAnsi="Bookman Old Style"/>
          <w:bCs/>
          <w:sz w:val="22"/>
          <w:szCs w:val="22"/>
        </w:rPr>
        <w:t>.</w:t>
      </w:r>
      <w:r w:rsidRPr="00C02B1C">
        <w:rPr>
          <w:rFonts w:ascii="Bookman Old Style" w:hAnsi="Bookman Old Style"/>
          <w:bCs/>
          <w:sz w:val="22"/>
          <w:szCs w:val="22"/>
        </w:rPr>
        <w:t xml:space="preserve"> TTY users call Maine relay 711</w:t>
      </w:r>
      <w:r>
        <w:rPr>
          <w:rFonts w:ascii="Bookman Old Style" w:hAnsi="Bookman Old Style"/>
          <w:bCs/>
          <w:sz w:val="22"/>
          <w:szCs w:val="22"/>
        </w:rPr>
        <w:t>.</w:t>
      </w:r>
      <w:r w:rsidRPr="00C45FCC">
        <w:rPr>
          <w:rFonts w:ascii="Bookman Old Style" w:hAnsi="Bookman Old Style"/>
          <w:bCs/>
          <w:sz w:val="22"/>
          <w:szCs w:val="22"/>
        </w:rPr>
        <w:t xml:space="preserve"> </w:t>
      </w:r>
      <w:r w:rsidRPr="00C02B1C">
        <w:rPr>
          <w:rFonts w:ascii="Bookman Old Style" w:hAnsi="Bookman Old Style"/>
          <w:bCs/>
          <w:sz w:val="22"/>
          <w:szCs w:val="22"/>
        </w:rPr>
        <w:t>E</w:t>
      </w:r>
      <w:r>
        <w:rPr>
          <w:rFonts w:ascii="Bookman Old Style" w:hAnsi="Bookman Old Style"/>
          <w:bCs/>
          <w:sz w:val="22"/>
          <w:szCs w:val="22"/>
        </w:rPr>
        <w:t>mail</w:t>
      </w:r>
      <w:r w:rsidRPr="00C02B1C">
        <w:rPr>
          <w:rFonts w:ascii="Bookman Old Style" w:hAnsi="Bookman Old Style"/>
          <w:bCs/>
          <w:sz w:val="22"/>
          <w:szCs w:val="22"/>
        </w:rPr>
        <w:t xml:space="preserve">: </w:t>
      </w:r>
      <w:hyperlink r:id="rId20" w:history="1">
        <w:r w:rsidRPr="00DA01F6">
          <w:rPr>
            <w:rStyle w:val="Hyperlink"/>
            <w:rFonts w:ascii="Bookman Old Style" w:hAnsi="Bookman Old Style"/>
            <w:bCs/>
            <w:sz w:val="22"/>
            <w:szCs w:val="22"/>
          </w:rPr>
          <w:t>H</w:t>
        </w:r>
        <w:r w:rsidRPr="00C02B1C">
          <w:rPr>
            <w:rStyle w:val="Hyperlink"/>
            <w:rFonts w:ascii="Bookman Old Style" w:hAnsi="Bookman Old Style"/>
            <w:bCs/>
            <w:sz w:val="22"/>
            <w:szCs w:val="22"/>
          </w:rPr>
          <w:t>eather.</w:t>
        </w:r>
        <w:r w:rsidRPr="00DA01F6">
          <w:rPr>
            <w:rStyle w:val="Hyperlink"/>
            <w:rFonts w:ascii="Bookman Old Style" w:hAnsi="Bookman Old Style"/>
            <w:bCs/>
            <w:sz w:val="22"/>
            <w:szCs w:val="22"/>
          </w:rPr>
          <w:t>B</w:t>
        </w:r>
        <w:r w:rsidRPr="00C02B1C">
          <w:rPr>
            <w:rStyle w:val="Hyperlink"/>
            <w:rFonts w:ascii="Bookman Old Style" w:hAnsi="Bookman Old Style"/>
            <w:bCs/>
            <w:sz w:val="22"/>
            <w:szCs w:val="22"/>
          </w:rPr>
          <w:t>ingelis@</w:t>
        </w:r>
        <w:r w:rsidRPr="00DA01F6">
          <w:rPr>
            <w:rStyle w:val="Hyperlink"/>
            <w:rFonts w:ascii="Bookman Old Style" w:hAnsi="Bookman Old Style"/>
            <w:bCs/>
            <w:sz w:val="22"/>
            <w:szCs w:val="22"/>
          </w:rPr>
          <w:t>M</w:t>
        </w:r>
        <w:r w:rsidRPr="00C02B1C">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2A4D929F" w14:textId="77777777" w:rsidR="00F256F0" w:rsidRDefault="00F256F0" w:rsidP="00F256F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1" w:history="1">
        <w:r w:rsidRPr="00DA01F6">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7CFE956E" w14:textId="77777777" w:rsidR="00F256F0" w:rsidRDefault="00F256F0" w:rsidP="00F256F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2" w:history="1">
        <w:r w:rsidRPr="00DA01F6">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4DB79B97" w14:textId="77777777" w:rsidR="00F256F0" w:rsidRDefault="00F256F0" w:rsidP="00F256F0">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RULEMAKING LIAISON: </w:t>
      </w:r>
      <w:hyperlink r:id="rId23" w:history="1">
        <w:r w:rsidRPr="00DA01F6">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34337C9" w14:textId="77777777" w:rsidR="00C953E9" w:rsidRPr="00C953E9" w:rsidRDefault="00C953E9" w:rsidP="00C953E9">
      <w:pPr>
        <w:pBdr>
          <w:bottom w:val="single" w:sz="4" w:space="1" w:color="auto"/>
        </w:pBdr>
        <w:tabs>
          <w:tab w:val="left" w:pos="3240"/>
        </w:tabs>
        <w:overflowPunct/>
        <w:autoSpaceDE/>
        <w:autoSpaceDN/>
        <w:adjustRightInd/>
        <w:textAlignment w:val="auto"/>
        <w:rPr>
          <w:rFonts w:ascii="Bookman Old Style" w:hAnsi="Bookman Old Style"/>
          <w:bCs/>
          <w:sz w:val="22"/>
          <w:szCs w:val="22"/>
        </w:rPr>
      </w:pPr>
    </w:p>
    <w:p w14:paraId="757A8874" w14:textId="78D1B98E" w:rsidR="00DC46AD" w:rsidRDefault="00DC46AD" w:rsidP="00C02B1C">
      <w:pPr>
        <w:tabs>
          <w:tab w:val="left" w:pos="3060"/>
        </w:tabs>
        <w:overflowPunct/>
        <w:autoSpaceDE/>
        <w:autoSpaceDN/>
        <w:adjustRightInd/>
        <w:textAlignment w:val="auto"/>
        <w:rPr>
          <w:rFonts w:ascii="Bookman Old Style" w:hAnsi="Bookman Old Style"/>
          <w:bCs/>
          <w:sz w:val="22"/>
          <w:szCs w:val="22"/>
        </w:rPr>
      </w:pPr>
    </w:p>
    <w:p w14:paraId="20C880B0" w14:textId="5A3B7709" w:rsidR="004D1E40" w:rsidRPr="004D1E40" w:rsidRDefault="004D1E40" w:rsidP="004D1E40">
      <w:pPr>
        <w:overflowPunct/>
        <w:autoSpaceDE/>
        <w:autoSpaceDN/>
        <w:adjustRightInd/>
        <w:textAlignment w:val="auto"/>
        <w:rPr>
          <w:rFonts w:ascii="Bookman Old Style" w:eastAsia="Calibri" w:hAnsi="Bookman Old Style" w:cs="Courier New"/>
          <w:sz w:val="22"/>
          <w:szCs w:val="22"/>
        </w:rPr>
      </w:pPr>
      <w:r w:rsidRPr="004D1E40">
        <w:rPr>
          <w:rFonts w:ascii="Bookman Old Style" w:eastAsia="Calibri" w:hAnsi="Bookman Old Style" w:cs="Courier New"/>
          <w:sz w:val="22"/>
          <w:szCs w:val="22"/>
        </w:rPr>
        <w:t xml:space="preserve">AGENCY: </w:t>
      </w:r>
      <w:r w:rsidRPr="004D1E40">
        <w:rPr>
          <w:rFonts w:ascii="Bookman Old Style" w:eastAsia="Calibri" w:hAnsi="Bookman Old Style" w:cs="Courier New"/>
          <w:b/>
          <w:bCs/>
          <w:sz w:val="22"/>
          <w:szCs w:val="22"/>
        </w:rPr>
        <w:t xml:space="preserve">09-137- </w:t>
      </w:r>
      <w:r w:rsidR="00600189" w:rsidRPr="00600189">
        <w:rPr>
          <w:rFonts w:ascii="Bookman Old Style" w:eastAsia="Calibri" w:hAnsi="Bookman Old Style" w:cs="Courier New"/>
          <w:b/>
          <w:bCs/>
          <w:sz w:val="22"/>
          <w:szCs w:val="22"/>
        </w:rPr>
        <w:t xml:space="preserve">Department of </w:t>
      </w:r>
      <w:r w:rsidRPr="004D1E40">
        <w:rPr>
          <w:rFonts w:ascii="Bookman Old Style" w:eastAsia="Calibri" w:hAnsi="Bookman Old Style" w:cs="Courier New"/>
          <w:b/>
          <w:bCs/>
          <w:sz w:val="22"/>
          <w:szCs w:val="22"/>
        </w:rPr>
        <w:t>Inland Fisheries and Wildlife</w:t>
      </w:r>
      <w:r w:rsidR="00600189" w:rsidRPr="00600189">
        <w:rPr>
          <w:rFonts w:ascii="Bookman Old Style" w:eastAsia="Calibri" w:hAnsi="Bookman Old Style" w:cs="Courier New"/>
          <w:b/>
          <w:bCs/>
          <w:sz w:val="22"/>
          <w:szCs w:val="22"/>
        </w:rPr>
        <w:t xml:space="preserve"> (IFW)</w:t>
      </w:r>
      <w:r w:rsidRPr="004D1E40">
        <w:rPr>
          <w:rFonts w:ascii="Bookman Old Style" w:eastAsia="Calibri" w:hAnsi="Bookman Old Style" w:cs="Courier New"/>
          <w:sz w:val="22"/>
          <w:szCs w:val="22"/>
        </w:rPr>
        <w:t xml:space="preserve"> </w:t>
      </w:r>
    </w:p>
    <w:p w14:paraId="3C17CA8B" w14:textId="77777777" w:rsidR="004D1E40" w:rsidRPr="004D1E40" w:rsidRDefault="004D1E40" w:rsidP="00600189">
      <w:pPr>
        <w:overflowPunct/>
        <w:autoSpaceDE/>
        <w:autoSpaceDN/>
        <w:adjustRightInd/>
        <w:ind w:right="-180"/>
        <w:textAlignment w:val="auto"/>
        <w:rPr>
          <w:rFonts w:ascii="Bookman Old Style" w:eastAsia="Calibri" w:hAnsi="Bookman Old Style" w:cs="Courier New"/>
          <w:sz w:val="22"/>
          <w:szCs w:val="22"/>
        </w:rPr>
      </w:pPr>
      <w:r w:rsidRPr="004D1E40">
        <w:rPr>
          <w:rFonts w:ascii="Bookman Old Style" w:eastAsia="Calibri" w:hAnsi="Bookman Old Style" w:cs="Courier New"/>
          <w:sz w:val="22"/>
          <w:szCs w:val="22"/>
        </w:rPr>
        <w:t xml:space="preserve">CHAPTER NUMBER AND TITLE: </w:t>
      </w:r>
      <w:r w:rsidRPr="004D1E40">
        <w:rPr>
          <w:rFonts w:ascii="Bookman Old Style" w:eastAsia="Calibri" w:hAnsi="Bookman Old Style" w:cs="Courier New"/>
          <w:b/>
          <w:bCs/>
          <w:sz w:val="22"/>
          <w:szCs w:val="22"/>
        </w:rPr>
        <w:t>Ch</w:t>
      </w:r>
      <w:r w:rsidR="00600189" w:rsidRPr="00600189">
        <w:rPr>
          <w:rFonts w:ascii="Bookman Old Style" w:eastAsia="Calibri" w:hAnsi="Bookman Old Style" w:cs="Courier New"/>
          <w:b/>
          <w:bCs/>
          <w:sz w:val="22"/>
          <w:szCs w:val="22"/>
        </w:rPr>
        <w:t>. 16</w:t>
      </w:r>
      <w:r w:rsidR="00600189">
        <w:rPr>
          <w:rFonts w:ascii="Bookman Old Style" w:eastAsia="Calibri" w:hAnsi="Bookman Old Style" w:cs="Courier New"/>
          <w:sz w:val="22"/>
          <w:szCs w:val="22"/>
        </w:rPr>
        <w:t>, Hunting:</w:t>
      </w:r>
      <w:r w:rsidRPr="004D1E40">
        <w:rPr>
          <w:rFonts w:ascii="Bookman Old Style" w:eastAsia="Calibri" w:hAnsi="Bookman Old Style" w:cs="Courier New"/>
          <w:sz w:val="22"/>
          <w:szCs w:val="22"/>
        </w:rPr>
        <w:t xml:space="preserve"> </w:t>
      </w:r>
      <w:r w:rsidRPr="004D1E40">
        <w:rPr>
          <w:rFonts w:ascii="Bookman Old Style" w:eastAsia="Calibri" w:hAnsi="Bookman Old Style" w:cs="Courier New"/>
          <w:b/>
          <w:bCs/>
          <w:sz w:val="22"/>
          <w:szCs w:val="22"/>
        </w:rPr>
        <w:t>16.11</w:t>
      </w:r>
      <w:r w:rsidR="00600189">
        <w:rPr>
          <w:rFonts w:ascii="Bookman Old Style" w:eastAsia="Calibri" w:hAnsi="Bookman Old Style" w:cs="Courier New"/>
          <w:sz w:val="22"/>
          <w:szCs w:val="22"/>
        </w:rPr>
        <w:t xml:space="preserve">, </w:t>
      </w:r>
      <w:r w:rsidRPr="004D1E40">
        <w:rPr>
          <w:rFonts w:ascii="Bookman Old Style" w:eastAsia="Calibri" w:hAnsi="Bookman Old Style" w:cs="Courier New"/>
          <w:sz w:val="22"/>
          <w:szCs w:val="22"/>
        </w:rPr>
        <w:t xml:space="preserve">Migratory Game Bird Hunting </w:t>
      </w:r>
    </w:p>
    <w:p w14:paraId="77C20BD6" w14:textId="77777777" w:rsidR="004D1E40" w:rsidRPr="004D1E40" w:rsidRDefault="004D1E40" w:rsidP="004D1E40">
      <w:pPr>
        <w:overflowPunct/>
        <w:autoSpaceDE/>
        <w:autoSpaceDN/>
        <w:adjustRightInd/>
        <w:textAlignment w:val="auto"/>
        <w:rPr>
          <w:rFonts w:ascii="Bookman Old Style" w:eastAsia="Calibri" w:hAnsi="Bookman Old Style" w:cs="Courier New"/>
          <w:sz w:val="22"/>
          <w:szCs w:val="22"/>
        </w:rPr>
      </w:pPr>
      <w:r w:rsidRPr="004D1E40">
        <w:rPr>
          <w:rFonts w:ascii="Bookman Old Style" w:eastAsia="Calibri" w:hAnsi="Bookman Old Style" w:cs="Courier New"/>
          <w:sz w:val="22"/>
          <w:szCs w:val="22"/>
        </w:rPr>
        <w:t xml:space="preserve">ADOPTED RULE NUMBER: </w:t>
      </w:r>
      <w:r w:rsidRPr="004D1E40">
        <w:rPr>
          <w:rFonts w:ascii="Bookman Old Style" w:eastAsia="Calibri" w:hAnsi="Bookman Old Style" w:cs="Courier New"/>
          <w:b/>
          <w:bCs/>
          <w:sz w:val="22"/>
          <w:szCs w:val="22"/>
        </w:rPr>
        <w:t>2021-071</w:t>
      </w:r>
      <w:r w:rsidRPr="004D1E40">
        <w:rPr>
          <w:rFonts w:ascii="Bookman Old Style" w:eastAsia="Calibri" w:hAnsi="Bookman Old Style" w:cs="Courier New"/>
          <w:sz w:val="22"/>
          <w:szCs w:val="22"/>
        </w:rPr>
        <w:t xml:space="preserve"> </w:t>
      </w:r>
    </w:p>
    <w:p w14:paraId="6A4D0CAC" w14:textId="77777777" w:rsidR="004D1E40" w:rsidRPr="004D1E40" w:rsidRDefault="004D1E40" w:rsidP="004D1E40">
      <w:pPr>
        <w:overflowPunct/>
        <w:autoSpaceDE/>
        <w:autoSpaceDN/>
        <w:adjustRightInd/>
        <w:textAlignment w:val="auto"/>
        <w:rPr>
          <w:rFonts w:ascii="Bookman Old Style" w:eastAsia="Calibri" w:hAnsi="Bookman Old Style" w:cs="Courier New"/>
          <w:sz w:val="22"/>
          <w:szCs w:val="22"/>
        </w:rPr>
      </w:pPr>
      <w:r w:rsidRPr="004D1E40">
        <w:rPr>
          <w:rFonts w:ascii="Bookman Old Style" w:eastAsia="Calibri" w:hAnsi="Bookman Old Style" w:cs="Courier New"/>
          <w:sz w:val="22"/>
          <w:szCs w:val="22"/>
        </w:rPr>
        <w:t xml:space="preserve">CONCISE SUMMARY: The Commissioner of Inland Fisheries and Wildlife has adopted rules pertaining to season dates and bag limits for the hunting of ducks, geese and other migratory game birds. These rules will protect migratory game birds from over-harvest by setting these limitations. Of note this season in accordance with USFWS guidelines is the earlier start date for Woodcock season of September 25, </w:t>
      </w:r>
      <w:proofErr w:type="gramStart"/>
      <w:r w:rsidRPr="004D1E40">
        <w:rPr>
          <w:rFonts w:ascii="Bookman Old Style" w:eastAsia="Calibri" w:hAnsi="Bookman Old Style" w:cs="Courier New"/>
          <w:sz w:val="22"/>
          <w:szCs w:val="22"/>
        </w:rPr>
        <w:t>2021</w:t>
      </w:r>
      <w:proofErr w:type="gramEnd"/>
      <w:r w:rsidRPr="004D1E40">
        <w:rPr>
          <w:rFonts w:ascii="Bookman Old Style" w:eastAsia="Calibri" w:hAnsi="Bookman Old Style" w:cs="Courier New"/>
          <w:sz w:val="22"/>
          <w:szCs w:val="22"/>
        </w:rPr>
        <w:t xml:space="preserve"> which coincides with the season start date for grouse and other upland species. For both common snipe and rails, the season ends two weeks later than in previous seasons, </w:t>
      </w:r>
      <w:r w:rsidRPr="004D1E40">
        <w:rPr>
          <w:rFonts w:ascii="Bookman Old Style" w:eastAsia="Calibri" w:hAnsi="Bookman Old Style" w:cs="Courier New"/>
          <w:sz w:val="22"/>
          <w:szCs w:val="22"/>
        </w:rPr>
        <w:lastRenderedPageBreak/>
        <w:t xml:space="preserve">the result of compensatory days being counted for all states that do not allow Sunday hunting. Please contact the agency contact person for a complete copy of these rules. </w:t>
      </w:r>
    </w:p>
    <w:p w14:paraId="28EC0D1C" w14:textId="77777777" w:rsidR="004D1E40" w:rsidRPr="004D1E40" w:rsidRDefault="004D1E40" w:rsidP="004D1E40">
      <w:pPr>
        <w:overflowPunct/>
        <w:autoSpaceDE/>
        <w:autoSpaceDN/>
        <w:adjustRightInd/>
        <w:textAlignment w:val="auto"/>
        <w:rPr>
          <w:rFonts w:ascii="Bookman Old Style" w:eastAsia="Calibri" w:hAnsi="Bookman Old Style" w:cs="Courier New"/>
          <w:sz w:val="22"/>
          <w:szCs w:val="22"/>
        </w:rPr>
      </w:pPr>
      <w:bookmarkStart w:id="3" w:name="_Hlk68791855"/>
      <w:r w:rsidRPr="004D1E40">
        <w:rPr>
          <w:rFonts w:ascii="Bookman Old Style" w:eastAsia="Calibri" w:hAnsi="Bookman Old Style" w:cs="Courier New"/>
          <w:sz w:val="22"/>
          <w:szCs w:val="22"/>
        </w:rPr>
        <w:t>EFFECTIVE DATE: A</w:t>
      </w:r>
      <w:r w:rsidR="00600189">
        <w:rPr>
          <w:rFonts w:ascii="Bookman Old Style" w:eastAsia="Calibri" w:hAnsi="Bookman Old Style" w:cs="Courier New"/>
          <w:sz w:val="22"/>
          <w:szCs w:val="22"/>
        </w:rPr>
        <w:t>pril</w:t>
      </w:r>
      <w:r w:rsidRPr="004D1E40">
        <w:rPr>
          <w:rFonts w:ascii="Bookman Old Style" w:eastAsia="Calibri" w:hAnsi="Bookman Old Style" w:cs="Courier New"/>
          <w:sz w:val="22"/>
          <w:szCs w:val="22"/>
        </w:rPr>
        <w:t xml:space="preserve"> 13</w:t>
      </w:r>
      <w:r w:rsidR="00600189">
        <w:rPr>
          <w:rFonts w:ascii="Bookman Old Style" w:eastAsia="Calibri" w:hAnsi="Bookman Old Style" w:cs="Courier New"/>
          <w:sz w:val="22"/>
          <w:szCs w:val="22"/>
        </w:rPr>
        <w:t>,</w:t>
      </w:r>
      <w:r w:rsidRPr="004D1E40">
        <w:rPr>
          <w:rFonts w:ascii="Bookman Old Style" w:eastAsia="Calibri" w:hAnsi="Bookman Old Style" w:cs="Courier New"/>
          <w:sz w:val="22"/>
          <w:szCs w:val="22"/>
        </w:rPr>
        <w:t xml:space="preserve"> 2021 </w:t>
      </w:r>
    </w:p>
    <w:p w14:paraId="02BFB0DC" w14:textId="77777777" w:rsidR="004D1E40" w:rsidRDefault="00600189" w:rsidP="004D1E40">
      <w:pPr>
        <w:overflowPunct/>
        <w:autoSpaceDE/>
        <w:autoSpaceDN/>
        <w:adjustRightInd/>
        <w:textAlignment w:val="auto"/>
        <w:rPr>
          <w:rFonts w:ascii="Bookman Old Style" w:eastAsia="Calibri" w:hAnsi="Bookman Old Style" w:cs="Courier New"/>
          <w:sz w:val="22"/>
          <w:szCs w:val="22"/>
        </w:rPr>
      </w:pPr>
      <w:r>
        <w:rPr>
          <w:rFonts w:ascii="Bookman Old Style" w:eastAsia="Calibri" w:hAnsi="Bookman Old Style" w:cs="Courier New"/>
          <w:sz w:val="22"/>
          <w:szCs w:val="22"/>
        </w:rPr>
        <w:t>IFW</w:t>
      </w:r>
      <w:r w:rsidR="004D1E40" w:rsidRPr="004D1E40">
        <w:rPr>
          <w:rFonts w:ascii="Bookman Old Style" w:eastAsia="Calibri" w:hAnsi="Bookman Old Style" w:cs="Courier New"/>
          <w:sz w:val="22"/>
          <w:szCs w:val="22"/>
        </w:rPr>
        <w:t xml:space="preserve"> CONTACT PERSON</w:t>
      </w:r>
      <w:r>
        <w:rPr>
          <w:rFonts w:ascii="Bookman Old Style" w:eastAsia="Calibri" w:hAnsi="Bookman Old Style" w:cs="Courier New"/>
          <w:sz w:val="22"/>
          <w:szCs w:val="22"/>
        </w:rPr>
        <w:t xml:space="preserve"> / RULEMAKING LIAISON</w:t>
      </w:r>
      <w:r w:rsidR="004D1E40" w:rsidRPr="004D1E40">
        <w:rPr>
          <w:rFonts w:ascii="Bookman Old Style" w:eastAsia="Calibri" w:hAnsi="Bookman Old Style" w:cs="Courier New"/>
          <w:sz w:val="22"/>
          <w:szCs w:val="22"/>
        </w:rPr>
        <w:t>: Becky Orff, Inland Fisheries and Wildlife</w:t>
      </w:r>
      <w:r>
        <w:rPr>
          <w:rFonts w:ascii="Bookman Old Style" w:eastAsia="Calibri" w:hAnsi="Bookman Old Style" w:cs="Courier New"/>
          <w:sz w:val="22"/>
          <w:szCs w:val="22"/>
        </w:rPr>
        <w:t xml:space="preserve">, </w:t>
      </w:r>
      <w:r w:rsidR="004D1E40" w:rsidRPr="004D1E40">
        <w:rPr>
          <w:rFonts w:ascii="Bookman Old Style" w:eastAsia="Calibri" w:hAnsi="Bookman Old Style" w:cs="Courier New"/>
          <w:sz w:val="22"/>
          <w:szCs w:val="22"/>
        </w:rPr>
        <w:t>284 State Street</w:t>
      </w:r>
      <w:r>
        <w:rPr>
          <w:rFonts w:ascii="Bookman Old Style" w:eastAsia="Calibri" w:hAnsi="Bookman Old Style" w:cs="Courier New"/>
          <w:sz w:val="22"/>
          <w:szCs w:val="22"/>
        </w:rPr>
        <w:t xml:space="preserve"> -</w:t>
      </w:r>
      <w:r w:rsidR="004D1E40" w:rsidRPr="004D1E40">
        <w:rPr>
          <w:rFonts w:ascii="Bookman Old Style" w:eastAsia="Calibri" w:hAnsi="Bookman Old Style" w:cs="Courier New"/>
          <w:sz w:val="22"/>
          <w:szCs w:val="22"/>
        </w:rPr>
        <w:t xml:space="preserve"> 41 </w:t>
      </w:r>
      <w:r>
        <w:rPr>
          <w:rFonts w:ascii="Bookman Old Style" w:eastAsia="Calibri" w:hAnsi="Bookman Old Style" w:cs="Courier New"/>
          <w:sz w:val="22"/>
          <w:szCs w:val="22"/>
        </w:rPr>
        <w:t>State House Station</w:t>
      </w:r>
      <w:r w:rsidR="004D1E40" w:rsidRPr="004D1E40">
        <w:rPr>
          <w:rFonts w:ascii="Bookman Old Style" w:eastAsia="Calibri" w:hAnsi="Bookman Old Style" w:cs="Courier New"/>
          <w:sz w:val="22"/>
          <w:szCs w:val="22"/>
        </w:rPr>
        <w:t>, Augusta, ME 04333</w:t>
      </w:r>
      <w:r>
        <w:rPr>
          <w:rFonts w:ascii="Bookman Old Style" w:eastAsia="Calibri" w:hAnsi="Bookman Old Style" w:cs="Courier New"/>
          <w:sz w:val="22"/>
          <w:szCs w:val="22"/>
        </w:rPr>
        <w:t>.</w:t>
      </w:r>
      <w:r w:rsidR="004D1E40" w:rsidRPr="004D1E40">
        <w:rPr>
          <w:rFonts w:ascii="Bookman Old Style" w:eastAsia="Calibri" w:hAnsi="Bookman Old Style" w:cs="Courier New"/>
          <w:sz w:val="22"/>
          <w:szCs w:val="22"/>
        </w:rPr>
        <w:t xml:space="preserve"> T</w:t>
      </w:r>
      <w:r w:rsidRPr="004D1E40">
        <w:rPr>
          <w:rFonts w:ascii="Bookman Old Style" w:eastAsia="Calibri" w:hAnsi="Bookman Old Style" w:cs="Courier New"/>
          <w:sz w:val="22"/>
          <w:szCs w:val="22"/>
        </w:rPr>
        <w:t>elephone</w:t>
      </w:r>
      <w:r w:rsidR="004D1E40" w:rsidRPr="004D1E40">
        <w:rPr>
          <w:rFonts w:ascii="Bookman Old Style" w:eastAsia="Calibri" w:hAnsi="Bookman Old Style" w:cs="Courier New"/>
          <w:sz w:val="22"/>
          <w:szCs w:val="22"/>
        </w:rPr>
        <w:t xml:space="preserve">: </w:t>
      </w:r>
      <w:r>
        <w:rPr>
          <w:rFonts w:ascii="Bookman Old Style" w:eastAsia="Calibri" w:hAnsi="Bookman Old Style" w:cs="Courier New"/>
          <w:sz w:val="22"/>
          <w:szCs w:val="22"/>
        </w:rPr>
        <w:t>(</w:t>
      </w:r>
      <w:r w:rsidR="004D1E40" w:rsidRPr="004D1E40">
        <w:rPr>
          <w:rFonts w:ascii="Bookman Old Style" w:eastAsia="Calibri" w:hAnsi="Bookman Old Style" w:cs="Courier New"/>
          <w:sz w:val="22"/>
          <w:szCs w:val="22"/>
        </w:rPr>
        <w:t>207</w:t>
      </w:r>
      <w:r>
        <w:rPr>
          <w:rFonts w:ascii="Bookman Old Style" w:eastAsia="Calibri" w:hAnsi="Bookman Old Style" w:cs="Courier New"/>
          <w:sz w:val="22"/>
          <w:szCs w:val="22"/>
        </w:rPr>
        <w:t xml:space="preserve">) </w:t>
      </w:r>
      <w:r w:rsidR="004D1E40" w:rsidRPr="004D1E40">
        <w:rPr>
          <w:rFonts w:ascii="Bookman Old Style" w:eastAsia="Calibri" w:hAnsi="Bookman Old Style" w:cs="Courier New"/>
          <w:sz w:val="22"/>
          <w:szCs w:val="22"/>
        </w:rPr>
        <w:t>287-5202</w:t>
      </w:r>
      <w:r>
        <w:rPr>
          <w:rFonts w:ascii="Bookman Old Style" w:eastAsia="Calibri" w:hAnsi="Bookman Old Style" w:cs="Courier New"/>
          <w:sz w:val="22"/>
          <w:szCs w:val="22"/>
        </w:rPr>
        <w:t xml:space="preserve">. Email: </w:t>
      </w:r>
      <w:hyperlink r:id="rId24" w:history="1">
        <w:r w:rsidRPr="00A07D49">
          <w:rPr>
            <w:rStyle w:val="Hyperlink"/>
            <w:rFonts w:ascii="Bookman Old Style" w:eastAsia="Calibri" w:hAnsi="Bookman Old Style" w:cs="Courier New"/>
            <w:sz w:val="22"/>
            <w:szCs w:val="22"/>
          </w:rPr>
          <w:t>Becky.Orff@Maine.gov</w:t>
        </w:r>
      </w:hyperlink>
      <w:r>
        <w:rPr>
          <w:rFonts w:ascii="Bookman Old Style" w:eastAsia="Calibri" w:hAnsi="Bookman Old Style" w:cs="Courier New"/>
          <w:sz w:val="22"/>
          <w:szCs w:val="22"/>
        </w:rPr>
        <w:t xml:space="preserve"> .</w:t>
      </w:r>
    </w:p>
    <w:p w14:paraId="36527767" w14:textId="270AE163" w:rsidR="004D1E40" w:rsidRPr="004D1E40" w:rsidRDefault="00600189" w:rsidP="004D1E40">
      <w:pPr>
        <w:overflowPunct/>
        <w:autoSpaceDE/>
        <w:autoSpaceDN/>
        <w:adjustRightInd/>
        <w:textAlignment w:val="auto"/>
        <w:rPr>
          <w:rFonts w:ascii="Bookman Old Style" w:eastAsia="Calibri" w:hAnsi="Bookman Old Style" w:cs="Courier New"/>
          <w:sz w:val="22"/>
          <w:szCs w:val="22"/>
        </w:rPr>
      </w:pPr>
      <w:r>
        <w:rPr>
          <w:rFonts w:ascii="Bookman Old Style" w:eastAsia="Calibri" w:hAnsi="Bookman Old Style" w:cs="Courier New"/>
          <w:sz w:val="22"/>
          <w:szCs w:val="22"/>
        </w:rPr>
        <w:t xml:space="preserve">IFW WEBSITE: </w:t>
      </w:r>
      <w:hyperlink r:id="rId25" w:history="1">
        <w:r w:rsidR="002F758D" w:rsidRPr="00A07D49">
          <w:rPr>
            <w:rStyle w:val="Hyperlink"/>
            <w:rFonts w:ascii="Bookman Old Style" w:eastAsia="Calibri" w:hAnsi="Bookman Old Style" w:cs="Courier New"/>
            <w:sz w:val="22"/>
            <w:szCs w:val="22"/>
          </w:rPr>
          <w:t>https://www.maine.gov/ifw/</w:t>
        </w:r>
      </w:hyperlink>
      <w:r w:rsidR="002F758D">
        <w:rPr>
          <w:rFonts w:ascii="Bookman Old Style" w:eastAsia="Calibri" w:hAnsi="Bookman Old Style" w:cs="Courier New"/>
          <w:sz w:val="22"/>
          <w:szCs w:val="22"/>
        </w:rPr>
        <w:t xml:space="preserve"> </w:t>
      </w:r>
      <w:r>
        <w:rPr>
          <w:rFonts w:ascii="Bookman Old Style" w:eastAsia="Calibri" w:hAnsi="Bookman Old Style" w:cs="Courier New"/>
          <w:sz w:val="22"/>
          <w:szCs w:val="22"/>
        </w:rPr>
        <w:t>.</w:t>
      </w:r>
    </w:p>
    <w:bookmarkEnd w:id="3"/>
    <w:p w14:paraId="0EF0988E" w14:textId="77777777" w:rsidR="00DC46AD" w:rsidRDefault="00DC46AD" w:rsidP="004D1E40">
      <w:pPr>
        <w:pBdr>
          <w:bottom w:val="single" w:sz="4" w:space="1" w:color="auto"/>
        </w:pBdr>
        <w:tabs>
          <w:tab w:val="left" w:pos="3060"/>
        </w:tabs>
        <w:overflowPunct/>
        <w:autoSpaceDE/>
        <w:autoSpaceDN/>
        <w:adjustRightInd/>
        <w:textAlignment w:val="auto"/>
        <w:rPr>
          <w:rFonts w:ascii="Bookman Old Style" w:hAnsi="Bookman Old Style"/>
          <w:bCs/>
          <w:sz w:val="22"/>
          <w:szCs w:val="22"/>
        </w:rPr>
      </w:pPr>
    </w:p>
    <w:p w14:paraId="0A660BAA" w14:textId="677568AE" w:rsidR="00DC46AD" w:rsidRDefault="00DC46AD" w:rsidP="00C02B1C">
      <w:pPr>
        <w:tabs>
          <w:tab w:val="left" w:pos="3060"/>
        </w:tabs>
        <w:overflowPunct/>
        <w:autoSpaceDE/>
        <w:autoSpaceDN/>
        <w:adjustRightInd/>
        <w:textAlignment w:val="auto"/>
        <w:rPr>
          <w:rFonts w:ascii="Bookman Old Style" w:hAnsi="Bookman Old Style"/>
          <w:bCs/>
          <w:sz w:val="22"/>
          <w:szCs w:val="22"/>
        </w:rPr>
      </w:pPr>
    </w:p>
    <w:p w14:paraId="60044E79" w14:textId="00E69040" w:rsidR="004D1E40" w:rsidRPr="004D1E40" w:rsidRDefault="004D1E40" w:rsidP="000F7C67">
      <w:pPr>
        <w:overflowPunct/>
        <w:autoSpaceDE/>
        <w:autoSpaceDN/>
        <w:adjustRightInd/>
        <w:textAlignment w:val="auto"/>
        <w:rPr>
          <w:rFonts w:ascii="Bookman Old Style" w:eastAsia="Calibri" w:hAnsi="Bookman Old Style" w:cs="Courier New"/>
          <w:sz w:val="22"/>
          <w:szCs w:val="22"/>
        </w:rPr>
      </w:pPr>
      <w:r w:rsidRPr="004D1E40">
        <w:rPr>
          <w:rFonts w:ascii="Bookman Old Style" w:eastAsia="Calibri" w:hAnsi="Bookman Old Style" w:cs="Courier New"/>
          <w:sz w:val="22"/>
          <w:szCs w:val="22"/>
        </w:rPr>
        <w:t xml:space="preserve">AGENCY: </w:t>
      </w:r>
      <w:r w:rsidRPr="004D1E40">
        <w:rPr>
          <w:rFonts w:ascii="Bookman Old Style" w:eastAsia="Calibri" w:hAnsi="Bookman Old Style" w:cs="Courier New"/>
          <w:b/>
          <w:bCs/>
          <w:sz w:val="22"/>
          <w:szCs w:val="22"/>
        </w:rPr>
        <w:t xml:space="preserve">09-137- </w:t>
      </w:r>
      <w:r w:rsidR="000F7C67" w:rsidRPr="00600189">
        <w:rPr>
          <w:rFonts w:ascii="Bookman Old Style" w:eastAsia="Calibri" w:hAnsi="Bookman Old Style" w:cs="Courier New"/>
          <w:b/>
          <w:bCs/>
          <w:sz w:val="22"/>
          <w:szCs w:val="22"/>
        </w:rPr>
        <w:t xml:space="preserve">Department of </w:t>
      </w:r>
      <w:r w:rsidRPr="004D1E40">
        <w:rPr>
          <w:rFonts w:ascii="Bookman Old Style" w:eastAsia="Calibri" w:hAnsi="Bookman Old Style" w:cs="Courier New"/>
          <w:b/>
          <w:bCs/>
          <w:sz w:val="22"/>
          <w:szCs w:val="22"/>
        </w:rPr>
        <w:t>Inland Fisheries and Wildlife</w:t>
      </w:r>
      <w:r w:rsidR="000F7C67" w:rsidRPr="00600189">
        <w:rPr>
          <w:rFonts w:ascii="Bookman Old Style" w:eastAsia="Calibri" w:hAnsi="Bookman Old Style" w:cs="Courier New"/>
          <w:b/>
          <w:bCs/>
          <w:sz w:val="22"/>
          <w:szCs w:val="22"/>
        </w:rPr>
        <w:t xml:space="preserve"> (IFW)</w:t>
      </w:r>
      <w:r w:rsidRPr="004D1E40">
        <w:rPr>
          <w:rFonts w:ascii="Bookman Old Style" w:eastAsia="Calibri" w:hAnsi="Bookman Old Style" w:cs="Courier New"/>
          <w:sz w:val="22"/>
          <w:szCs w:val="22"/>
        </w:rPr>
        <w:t xml:space="preserve"> </w:t>
      </w:r>
    </w:p>
    <w:p w14:paraId="3F192EA5" w14:textId="77777777" w:rsidR="00813E89" w:rsidRPr="009F533C" w:rsidRDefault="00813E89" w:rsidP="00813E89">
      <w:pPr>
        <w:pStyle w:val="PlainText"/>
        <w:rPr>
          <w:rFonts w:ascii="Bookman Old Style" w:hAnsi="Bookman Old Style" w:cs="Courier New"/>
          <w:sz w:val="22"/>
          <w:szCs w:val="22"/>
        </w:rPr>
      </w:pPr>
      <w:r w:rsidRPr="009F533C">
        <w:rPr>
          <w:rFonts w:ascii="Bookman Old Style" w:hAnsi="Bookman Old Style" w:cs="Courier New"/>
          <w:sz w:val="22"/>
          <w:szCs w:val="22"/>
        </w:rPr>
        <w:t xml:space="preserve">CHAPTER NUMBER AND TITLE: </w:t>
      </w:r>
      <w:r w:rsidRPr="000F7C67">
        <w:rPr>
          <w:rFonts w:ascii="Bookman Old Style" w:hAnsi="Bookman Old Style" w:cs="Courier New"/>
          <w:b/>
          <w:bCs/>
          <w:sz w:val="22"/>
          <w:szCs w:val="22"/>
        </w:rPr>
        <w:t>Ch</w:t>
      </w:r>
      <w:r w:rsidR="000F7C67" w:rsidRPr="000F7C67">
        <w:rPr>
          <w:rFonts w:ascii="Bookman Old Style" w:hAnsi="Bookman Old Style" w:cs="Courier New"/>
          <w:b/>
          <w:bCs/>
          <w:sz w:val="22"/>
          <w:szCs w:val="22"/>
        </w:rPr>
        <w:t>.</w:t>
      </w:r>
      <w:r w:rsidRPr="000F7C67">
        <w:rPr>
          <w:rFonts w:ascii="Bookman Old Style" w:hAnsi="Bookman Old Style" w:cs="Courier New"/>
          <w:b/>
          <w:bCs/>
          <w:sz w:val="22"/>
          <w:szCs w:val="22"/>
        </w:rPr>
        <w:t xml:space="preserve"> 24</w:t>
      </w:r>
      <w:r w:rsidR="000F7C67">
        <w:rPr>
          <w:rFonts w:ascii="Bookman Old Style" w:hAnsi="Bookman Old Style" w:cs="Courier New"/>
          <w:sz w:val="22"/>
          <w:szCs w:val="22"/>
        </w:rPr>
        <w:t>,</w:t>
      </w:r>
      <w:r w:rsidRPr="009F533C">
        <w:rPr>
          <w:rFonts w:ascii="Bookman Old Style" w:hAnsi="Bookman Old Style" w:cs="Courier New"/>
          <w:sz w:val="22"/>
          <w:szCs w:val="22"/>
        </w:rPr>
        <w:t xml:space="preserve"> Licensed Guides (Recreational Classification) </w:t>
      </w:r>
    </w:p>
    <w:p w14:paraId="441F3D1E" w14:textId="77777777" w:rsidR="00813E89" w:rsidRPr="009F533C" w:rsidRDefault="00813E89" w:rsidP="00813E89">
      <w:pPr>
        <w:pStyle w:val="PlainText"/>
        <w:rPr>
          <w:rFonts w:ascii="Bookman Old Style" w:hAnsi="Bookman Old Style" w:cs="Courier New"/>
          <w:sz w:val="22"/>
          <w:szCs w:val="22"/>
        </w:rPr>
      </w:pPr>
      <w:r>
        <w:rPr>
          <w:rFonts w:ascii="Bookman Old Style" w:hAnsi="Bookman Old Style" w:cs="Courier New"/>
          <w:sz w:val="22"/>
          <w:szCs w:val="22"/>
        </w:rPr>
        <w:t>ADOPTED RULE NUMBER:</w:t>
      </w:r>
      <w:r w:rsidRPr="009F533C">
        <w:rPr>
          <w:rFonts w:ascii="Bookman Old Style" w:hAnsi="Bookman Old Style" w:cs="Courier New"/>
          <w:sz w:val="22"/>
          <w:szCs w:val="22"/>
        </w:rPr>
        <w:t xml:space="preserve"> </w:t>
      </w:r>
      <w:r w:rsidRPr="00813E89">
        <w:rPr>
          <w:rFonts w:ascii="Bookman Old Style" w:hAnsi="Bookman Old Style" w:cs="Courier New"/>
          <w:b/>
          <w:bCs/>
          <w:sz w:val="22"/>
          <w:szCs w:val="22"/>
        </w:rPr>
        <w:t>2021-072</w:t>
      </w:r>
      <w:r w:rsidRPr="009F533C">
        <w:rPr>
          <w:rFonts w:ascii="Bookman Old Style" w:hAnsi="Bookman Old Style" w:cs="Courier New"/>
          <w:sz w:val="22"/>
          <w:szCs w:val="22"/>
        </w:rPr>
        <w:t xml:space="preserve"> </w:t>
      </w:r>
    </w:p>
    <w:p w14:paraId="7D78852E" w14:textId="77777777" w:rsidR="00813E89" w:rsidRPr="009F533C" w:rsidRDefault="00813E89" w:rsidP="00813E89">
      <w:pPr>
        <w:pStyle w:val="PlainText"/>
        <w:rPr>
          <w:rFonts w:ascii="Bookman Old Style" w:hAnsi="Bookman Old Style" w:cs="Courier New"/>
          <w:sz w:val="22"/>
          <w:szCs w:val="22"/>
        </w:rPr>
      </w:pPr>
      <w:r w:rsidRPr="009F533C">
        <w:rPr>
          <w:rFonts w:ascii="Bookman Old Style" w:hAnsi="Bookman Old Style" w:cs="Courier New"/>
          <w:sz w:val="22"/>
          <w:szCs w:val="22"/>
        </w:rPr>
        <w:t>CONCISE SUMMARY: The Department of</w:t>
      </w:r>
      <w:r w:rsidR="000F7C67">
        <w:rPr>
          <w:rFonts w:ascii="Bookman Old Style" w:hAnsi="Bookman Old Style" w:cs="Courier New"/>
          <w:sz w:val="22"/>
          <w:szCs w:val="22"/>
        </w:rPr>
        <w:t xml:space="preserve"> I</w:t>
      </w:r>
      <w:r w:rsidRPr="009F533C">
        <w:rPr>
          <w:rFonts w:ascii="Bookman Old Style" w:hAnsi="Bookman Old Style" w:cs="Courier New"/>
          <w:sz w:val="22"/>
          <w:szCs w:val="22"/>
        </w:rPr>
        <w:t>nland Fisheries and Wildlife has amended rules as they pertain to the testing process for the recreational classification for licensed guides. Exams have been created to accommodate hunting and recreational classifications as well as fishing and recreational classifications. The rule also enables currently licensed hunting and/or fishing guides to pay the</w:t>
      </w:r>
      <w:r w:rsidR="00AE4007">
        <w:rPr>
          <w:rFonts w:ascii="Bookman Old Style" w:hAnsi="Bookman Old Style" w:cs="Courier New"/>
          <w:sz w:val="22"/>
          <w:szCs w:val="22"/>
        </w:rPr>
        <w:t xml:space="preserve"> </w:t>
      </w:r>
      <w:r w:rsidRPr="009F533C">
        <w:rPr>
          <w:rFonts w:ascii="Bookman Old Style" w:hAnsi="Bookman Old Style" w:cs="Courier New"/>
          <w:sz w:val="22"/>
          <w:szCs w:val="22"/>
        </w:rPr>
        <w:t>$</w:t>
      </w:r>
      <w:r w:rsidR="00AE4007">
        <w:rPr>
          <w:rFonts w:ascii="Bookman Old Style" w:hAnsi="Bookman Old Style" w:cs="Courier New"/>
          <w:sz w:val="22"/>
          <w:szCs w:val="22"/>
        </w:rPr>
        <w:t>100</w:t>
      </w:r>
      <w:r w:rsidRPr="009F533C">
        <w:rPr>
          <w:rFonts w:ascii="Bookman Old Style" w:hAnsi="Bookman Old Style" w:cs="Courier New"/>
          <w:sz w:val="22"/>
          <w:szCs w:val="22"/>
        </w:rPr>
        <w:t xml:space="preserve"> exam fee, take a written exam and upgrade their license to include the recreational classification. Please contact the agency contact person for a complete copy of the amended rule. </w:t>
      </w:r>
    </w:p>
    <w:p w14:paraId="139A3B63" w14:textId="77777777" w:rsidR="004D1E40" w:rsidRPr="000F7C67" w:rsidRDefault="004D1E40" w:rsidP="000F7C67">
      <w:pPr>
        <w:pStyle w:val="PlainText"/>
        <w:rPr>
          <w:rFonts w:ascii="Bookman Old Style" w:hAnsi="Bookman Old Style" w:cs="Courier New"/>
          <w:sz w:val="22"/>
          <w:szCs w:val="22"/>
        </w:rPr>
      </w:pPr>
      <w:r w:rsidRPr="000F7C67">
        <w:rPr>
          <w:rFonts w:ascii="Bookman Old Style" w:hAnsi="Bookman Old Style" w:cs="Courier New"/>
          <w:sz w:val="22"/>
          <w:szCs w:val="22"/>
        </w:rPr>
        <w:t>EFFECTIVE DATE: A</w:t>
      </w:r>
      <w:r w:rsidR="000F7C67" w:rsidRPr="000F7C67">
        <w:rPr>
          <w:rFonts w:ascii="Bookman Old Style" w:hAnsi="Bookman Old Style" w:cs="Courier New"/>
          <w:sz w:val="22"/>
          <w:szCs w:val="22"/>
        </w:rPr>
        <w:t>pril</w:t>
      </w:r>
      <w:r w:rsidRPr="000F7C67">
        <w:rPr>
          <w:rFonts w:ascii="Bookman Old Style" w:hAnsi="Bookman Old Style" w:cs="Courier New"/>
          <w:sz w:val="22"/>
          <w:szCs w:val="22"/>
        </w:rPr>
        <w:t xml:space="preserve"> 13</w:t>
      </w:r>
      <w:r w:rsidR="000F7C67" w:rsidRPr="000F7C67">
        <w:rPr>
          <w:rFonts w:ascii="Bookman Old Style" w:hAnsi="Bookman Old Style" w:cs="Courier New"/>
          <w:sz w:val="22"/>
          <w:szCs w:val="22"/>
        </w:rPr>
        <w:t>,</w:t>
      </w:r>
      <w:r w:rsidRPr="000F7C67">
        <w:rPr>
          <w:rFonts w:ascii="Bookman Old Style" w:hAnsi="Bookman Old Style" w:cs="Courier New"/>
          <w:sz w:val="22"/>
          <w:szCs w:val="22"/>
        </w:rPr>
        <w:t xml:space="preserve"> 2021 </w:t>
      </w:r>
    </w:p>
    <w:p w14:paraId="1EE4FA3E" w14:textId="77777777" w:rsidR="000F7C67" w:rsidRPr="000F7C67" w:rsidRDefault="000F7C67" w:rsidP="000F7C67">
      <w:pPr>
        <w:pStyle w:val="PlainText"/>
        <w:rPr>
          <w:rFonts w:ascii="Bookman Old Style" w:hAnsi="Bookman Old Style" w:cs="Courier New"/>
          <w:sz w:val="22"/>
          <w:szCs w:val="22"/>
        </w:rPr>
      </w:pPr>
      <w:r w:rsidRPr="000F7C67">
        <w:rPr>
          <w:rFonts w:ascii="Bookman Old Style" w:hAnsi="Bookman Old Style" w:cs="Courier New"/>
          <w:sz w:val="22"/>
          <w:szCs w:val="22"/>
        </w:rPr>
        <w:t>IFW</w:t>
      </w:r>
      <w:r w:rsidR="004D1E40" w:rsidRPr="000F7C67">
        <w:rPr>
          <w:rFonts w:ascii="Bookman Old Style" w:hAnsi="Bookman Old Style" w:cs="Courier New"/>
          <w:sz w:val="22"/>
          <w:szCs w:val="22"/>
        </w:rPr>
        <w:t xml:space="preserve"> CONTACT PERSON</w:t>
      </w:r>
      <w:r w:rsidRPr="000F7C67">
        <w:rPr>
          <w:rFonts w:ascii="Bookman Old Style" w:hAnsi="Bookman Old Style" w:cs="Courier New"/>
          <w:sz w:val="22"/>
          <w:szCs w:val="22"/>
        </w:rPr>
        <w:t xml:space="preserve"> / RULEMAKING LIAISON</w:t>
      </w:r>
      <w:r w:rsidR="004D1E40" w:rsidRPr="000F7C67">
        <w:rPr>
          <w:rFonts w:ascii="Bookman Old Style" w:hAnsi="Bookman Old Style" w:cs="Courier New"/>
          <w:sz w:val="22"/>
          <w:szCs w:val="22"/>
        </w:rPr>
        <w:t>: Becky Orff</w:t>
      </w:r>
      <w:r w:rsidRPr="000F7C67">
        <w:rPr>
          <w:rFonts w:ascii="Bookman Old Style" w:hAnsi="Bookman Old Style" w:cs="Courier New"/>
          <w:sz w:val="22"/>
          <w:szCs w:val="22"/>
        </w:rPr>
        <w:t>,</w:t>
      </w:r>
      <w:r w:rsidR="004D1E40" w:rsidRPr="000F7C67">
        <w:rPr>
          <w:rFonts w:ascii="Bookman Old Style" w:hAnsi="Bookman Old Style" w:cs="Courier New"/>
          <w:sz w:val="22"/>
          <w:szCs w:val="22"/>
        </w:rPr>
        <w:t xml:space="preserve"> Inland Fisheries and Wildlife</w:t>
      </w:r>
      <w:r w:rsidRPr="000F7C67">
        <w:rPr>
          <w:rFonts w:ascii="Bookman Old Style" w:hAnsi="Bookman Old Style" w:cs="Courier New"/>
          <w:sz w:val="22"/>
          <w:szCs w:val="22"/>
        </w:rPr>
        <w:t xml:space="preserve">, </w:t>
      </w:r>
      <w:r w:rsidR="004D1E40" w:rsidRPr="000F7C67">
        <w:rPr>
          <w:rFonts w:ascii="Bookman Old Style" w:hAnsi="Bookman Old Style" w:cs="Courier New"/>
          <w:sz w:val="22"/>
          <w:szCs w:val="22"/>
        </w:rPr>
        <w:t>284 State Street</w:t>
      </w:r>
      <w:r w:rsidRPr="000F7C67">
        <w:rPr>
          <w:rFonts w:ascii="Bookman Old Style" w:hAnsi="Bookman Old Style" w:cs="Courier New"/>
          <w:sz w:val="22"/>
          <w:szCs w:val="22"/>
        </w:rPr>
        <w:t xml:space="preserve"> -</w:t>
      </w:r>
      <w:r w:rsidR="004D1E40" w:rsidRPr="000F7C67">
        <w:rPr>
          <w:rFonts w:ascii="Bookman Old Style" w:hAnsi="Bookman Old Style" w:cs="Courier New"/>
          <w:sz w:val="22"/>
          <w:szCs w:val="22"/>
        </w:rPr>
        <w:t xml:space="preserve"> 41 </w:t>
      </w:r>
      <w:r w:rsidRPr="000F7C67">
        <w:rPr>
          <w:rFonts w:ascii="Bookman Old Style" w:hAnsi="Bookman Old Style" w:cs="Courier New"/>
          <w:sz w:val="22"/>
          <w:szCs w:val="22"/>
        </w:rPr>
        <w:t>State House Station</w:t>
      </w:r>
      <w:r w:rsidR="004D1E40" w:rsidRPr="000F7C67">
        <w:rPr>
          <w:rFonts w:ascii="Bookman Old Style" w:hAnsi="Bookman Old Style" w:cs="Courier New"/>
          <w:sz w:val="22"/>
          <w:szCs w:val="22"/>
        </w:rPr>
        <w:t>, Augusta, ME 04333</w:t>
      </w:r>
      <w:r w:rsidRPr="000F7C67">
        <w:rPr>
          <w:rFonts w:ascii="Bookman Old Style" w:hAnsi="Bookman Old Style" w:cs="Courier New"/>
          <w:sz w:val="22"/>
          <w:szCs w:val="22"/>
        </w:rPr>
        <w:t>.</w:t>
      </w:r>
      <w:r w:rsidR="004D1E40" w:rsidRPr="000F7C67">
        <w:rPr>
          <w:rFonts w:ascii="Bookman Old Style" w:hAnsi="Bookman Old Style" w:cs="Courier New"/>
          <w:sz w:val="22"/>
          <w:szCs w:val="22"/>
        </w:rPr>
        <w:t xml:space="preserve"> T</w:t>
      </w:r>
      <w:r w:rsidRPr="000F7C67">
        <w:rPr>
          <w:rFonts w:ascii="Bookman Old Style" w:hAnsi="Bookman Old Style" w:cs="Courier New"/>
          <w:sz w:val="22"/>
          <w:szCs w:val="22"/>
        </w:rPr>
        <w:t>elephone</w:t>
      </w:r>
      <w:r w:rsidR="004D1E40" w:rsidRPr="000F7C67">
        <w:rPr>
          <w:rFonts w:ascii="Bookman Old Style" w:hAnsi="Bookman Old Style" w:cs="Courier New"/>
          <w:sz w:val="22"/>
          <w:szCs w:val="22"/>
        </w:rPr>
        <w:t xml:space="preserve">: </w:t>
      </w:r>
      <w:r w:rsidRPr="000F7C67">
        <w:rPr>
          <w:rFonts w:ascii="Bookman Old Style" w:hAnsi="Bookman Old Style" w:cs="Courier New"/>
          <w:sz w:val="22"/>
          <w:szCs w:val="22"/>
        </w:rPr>
        <w:t>(</w:t>
      </w:r>
      <w:r w:rsidR="004D1E40" w:rsidRPr="000F7C67">
        <w:rPr>
          <w:rFonts w:ascii="Bookman Old Style" w:hAnsi="Bookman Old Style" w:cs="Courier New"/>
          <w:sz w:val="22"/>
          <w:szCs w:val="22"/>
        </w:rPr>
        <w:t>207</w:t>
      </w:r>
      <w:r w:rsidRPr="000F7C67">
        <w:rPr>
          <w:rFonts w:ascii="Bookman Old Style" w:hAnsi="Bookman Old Style" w:cs="Courier New"/>
          <w:sz w:val="22"/>
          <w:szCs w:val="22"/>
        </w:rPr>
        <w:t xml:space="preserve">) </w:t>
      </w:r>
      <w:r w:rsidR="004D1E40" w:rsidRPr="000F7C67">
        <w:rPr>
          <w:rFonts w:ascii="Bookman Old Style" w:hAnsi="Bookman Old Style" w:cs="Courier New"/>
          <w:sz w:val="22"/>
          <w:szCs w:val="22"/>
        </w:rPr>
        <w:t>287-5202</w:t>
      </w:r>
      <w:r w:rsidRPr="000F7C67">
        <w:rPr>
          <w:rFonts w:ascii="Bookman Old Style" w:hAnsi="Bookman Old Style" w:cs="Courier New"/>
          <w:sz w:val="22"/>
          <w:szCs w:val="22"/>
        </w:rPr>
        <w:t xml:space="preserve">. Email: </w:t>
      </w:r>
      <w:hyperlink r:id="rId26" w:history="1">
        <w:r w:rsidRPr="000F7C67">
          <w:rPr>
            <w:rStyle w:val="Hyperlink"/>
            <w:rFonts w:ascii="Bookman Old Style" w:hAnsi="Bookman Old Style" w:cs="Courier New"/>
            <w:sz w:val="22"/>
            <w:szCs w:val="22"/>
          </w:rPr>
          <w:t>Becky.Orff@Maine.gov</w:t>
        </w:r>
      </w:hyperlink>
      <w:r w:rsidRPr="000F7C67">
        <w:rPr>
          <w:rFonts w:ascii="Bookman Old Style" w:hAnsi="Bookman Old Style" w:cs="Courier New"/>
          <w:sz w:val="22"/>
          <w:szCs w:val="22"/>
        </w:rPr>
        <w:t xml:space="preserve"> .</w:t>
      </w:r>
    </w:p>
    <w:p w14:paraId="38DE1079" w14:textId="624427C3" w:rsidR="004D1E40" w:rsidRPr="000F7C67" w:rsidRDefault="000F7C67" w:rsidP="000F7C67">
      <w:pPr>
        <w:pStyle w:val="PlainText"/>
        <w:rPr>
          <w:rFonts w:ascii="Bookman Old Style" w:hAnsi="Bookman Old Style" w:cs="Courier New"/>
          <w:sz w:val="22"/>
          <w:szCs w:val="22"/>
        </w:rPr>
      </w:pPr>
      <w:r w:rsidRPr="000F7C67">
        <w:rPr>
          <w:rFonts w:ascii="Bookman Old Style" w:hAnsi="Bookman Old Style" w:cs="Courier New"/>
          <w:sz w:val="22"/>
          <w:szCs w:val="22"/>
        </w:rPr>
        <w:t xml:space="preserve">IFW WEBSITE: </w:t>
      </w:r>
      <w:hyperlink r:id="rId27" w:history="1">
        <w:r w:rsidRPr="000F7C67">
          <w:rPr>
            <w:rStyle w:val="Hyperlink"/>
            <w:rFonts w:ascii="Bookman Old Style" w:hAnsi="Bookman Old Style" w:cs="Courier New"/>
            <w:sz w:val="22"/>
            <w:szCs w:val="22"/>
          </w:rPr>
          <w:t>https://www.maine.gov/ifw/</w:t>
        </w:r>
      </w:hyperlink>
      <w:r w:rsidRPr="000F7C67">
        <w:rPr>
          <w:rFonts w:ascii="Bookman Old Style" w:hAnsi="Bookman Old Style" w:cs="Courier New"/>
          <w:sz w:val="22"/>
          <w:szCs w:val="22"/>
        </w:rPr>
        <w:t xml:space="preserve"> .</w:t>
      </w:r>
    </w:p>
    <w:p w14:paraId="5160D59E" w14:textId="77777777" w:rsidR="002F758D" w:rsidRDefault="002F758D" w:rsidP="000F7C67">
      <w:pPr>
        <w:pStyle w:val="PlainText"/>
        <w:pBdr>
          <w:bottom w:val="single" w:sz="4" w:space="1" w:color="auto"/>
        </w:pBdr>
        <w:rPr>
          <w:rFonts w:ascii="Bookman Old Style" w:hAnsi="Bookman Old Style"/>
          <w:bCs/>
          <w:sz w:val="22"/>
          <w:szCs w:val="22"/>
        </w:rPr>
      </w:pPr>
    </w:p>
    <w:p w14:paraId="6BB65787" w14:textId="4D48C144" w:rsidR="000F7C67" w:rsidRDefault="000F7C67" w:rsidP="000F7C67">
      <w:pPr>
        <w:pStyle w:val="PlainText"/>
        <w:rPr>
          <w:rFonts w:ascii="Bookman Old Style" w:hAnsi="Bookman Old Style"/>
          <w:bCs/>
          <w:sz w:val="22"/>
          <w:szCs w:val="22"/>
        </w:rPr>
      </w:pPr>
    </w:p>
    <w:p w14:paraId="61F246EF" w14:textId="54EC6062" w:rsidR="004E7318" w:rsidRPr="000D0EA5" w:rsidRDefault="004E7318" w:rsidP="004E73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661EB">
        <w:rPr>
          <w:rFonts w:ascii="Bookman Old Style" w:hAnsi="Bookman Old Style"/>
          <w:bCs/>
          <w:sz w:val="22"/>
          <w:szCs w:val="22"/>
        </w:rPr>
        <w:t>AGENCY:</w:t>
      </w:r>
      <w:r>
        <w:rPr>
          <w:rFonts w:ascii="Bookman Old Style" w:hAnsi="Bookman Old Style"/>
          <w:bCs/>
          <w:sz w:val="22"/>
          <w:szCs w:val="22"/>
        </w:rPr>
        <w:t xml:space="preserve"> </w:t>
      </w:r>
      <w:r w:rsidRPr="004E7318">
        <w:rPr>
          <w:rFonts w:ascii="Bookman Old Style" w:hAnsi="Bookman Old Style"/>
          <w:b/>
          <w:sz w:val="22"/>
          <w:szCs w:val="22"/>
        </w:rPr>
        <w:t>18-125</w:t>
      </w:r>
      <w:r>
        <w:rPr>
          <w:rFonts w:ascii="Bookman Old Style" w:hAnsi="Bookman Old Style"/>
          <w:bCs/>
          <w:sz w:val="22"/>
          <w:szCs w:val="22"/>
        </w:rPr>
        <w:t xml:space="preserve"> - </w:t>
      </w:r>
      <w:r w:rsidRPr="00A661EB">
        <w:rPr>
          <w:rFonts w:ascii="Bookman Old Style" w:hAnsi="Bookman Old Style"/>
          <w:bCs/>
          <w:sz w:val="22"/>
          <w:szCs w:val="22"/>
        </w:rPr>
        <w:t>Department of Administrative &amp; Financial Services</w:t>
      </w:r>
      <w:r>
        <w:rPr>
          <w:rFonts w:ascii="Bookman Old Style" w:hAnsi="Bookman Old Style"/>
          <w:bCs/>
          <w:sz w:val="22"/>
          <w:szCs w:val="22"/>
        </w:rPr>
        <w:t xml:space="preserve"> (DAFS),</w:t>
      </w:r>
      <w:r w:rsidRPr="00A661EB">
        <w:rPr>
          <w:rFonts w:ascii="Bookman Old Style" w:hAnsi="Bookman Old Style"/>
          <w:bCs/>
          <w:sz w:val="22"/>
          <w:szCs w:val="22"/>
        </w:rPr>
        <w:t xml:space="preserve"> </w:t>
      </w:r>
      <w:r w:rsidRPr="004E7318">
        <w:rPr>
          <w:rFonts w:ascii="Bookman Old Style" w:hAnsi="Bookman Old Style"/>
          <w:b/>
          <w:sz w:val="22"/>
          <w:szCs w:val="22"/>
        </w:rPr>
        <w:t>Bureau of Revenue Services</w:t>
      </w:r>
      <w:r w:rsidR="000D0EA5">
        <w:rPr>
          <w:rFonts w:ascii="Bookman Old Style" w:hAnsi="Bookman Old Style"/>
          <w:bCs/>
          <w:sz w:val="22"/>
          <w:szCs w:val="22"/>
        </w:rPr>
        <w:t xml:space="preserve"> (Taxation)</w:t>
      </w:r>
    </w:p>
    <w:p w14:paraId="26982EC5" w14:textId="4EC8C5F9" w:rsidR="004E7318" w:rsidRPr="00A661EB" w:rsidRDefault="004E7318" w:rsidP="004E73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A661EB">
        <w:rPr>
          <w:rFonts w:ascii="Bookman Old Style" w:hAnsi="Bookman Old Style"/>
          <w:bCs/>
          <w:sz w:val="22"/>
          <w:szCs w:val="22"/>
        </w:rPr>
        <w:t xml:space="preserve">CHAPTER NUMBER AND TITLE: </w:t>
      </w:r>
      <w:r w:rsidRPr="004E7318">
        <w:rPr>
          <w:rFonts w:ascii="Bookman Old Style" w:hAnsi="Bookman Old Style"/>
          <w:b/>
          <w:sz w:val="22"/>
          <w:szCs w:val="22"/>
        </w:rPr>
        <w:t>Ch. 205</w:t>
      </w:r>
      <w:r>
        <w:rPr>
          <w:rFonts w:ascii="Bookman Old Style" w:hAnsi="Bookman Old Style"/>
          <w:bCs/>
          <w:sz w:val="22"/>
          <w:szCs w:val="22"/>
        </w:rPr>
        <w:t>,</w:t>
      </w:r>
      <w:r w:rsidRPr="00A661EB">
        <w:rPr>
          <w:rFonts w:ascii="Bookman Old Style" w:hAnsi="Bookman Old Style"/>
          <w:bCs/>
          <w:sz w:val="22"/>
          <w:szCs w:val="22"/>
        </w:rPr>
        <w:t xml:space="preserve"> Certification of Assessors</w:t>
      </w:r>
      <w:r>
        <w:rPr>
          <w:rFonts w:ascii="Bookman Old Style" w:hAnsi="Bookman Old Style"/>
          <w:bCs/>
          <w:sz w:val="22"/>
          <w:szCs w:val="22"/>
        </w:rPr>
        <w:t xml:space="preserve"> </w:t>
      </w:r>
      <w:r w:rsidRPr="004E7318">
        <w:rPr>
          <w:rFonts w:ascii="Bookman Old Style" w:hAnsi="Bookman Old Style"/>
          <w:bCs/>
          <w:i/>
          <w:iCs/>
          <w:sz w:val="22"/>
          <w:szCs w:val="22"/>
        </w:rPr>
        <w:t>(Repeal and replace)</w:t>
      </w:r>
    </w:p>
    <w:p w14:paraId="3746FD48" w14:textId="6F804D4C" w:rsidR="004E7318" w:rsidRPr="00A661EB" w:rsidRDefault="004E7318" w:rsidP="004E731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661EB">
        <w:rPr>
          <w:rFonts w:ascii="Bookman Old Style" w:hAnsi="Bookman Old Style"/>
          <w:bCs/>
          <w:sz w:val="22"/>
          <w:szCs w:val="22"/>
        </w:rPr>
        <w:t xml:space="preserve">ADOPTED RULE NUMBER: </w:t>
      </w:r>
      <w:r w:rsidRPr="004E7318">
        <w:rPr>
          <w:rFonts w:ascii="Bookman Old Style" w:hAnsi="Bookman Old Style"/>
          <w:b/>
          <w:sz w:val="22"/>
          <w:szCs w:val="22"/>
        </w:rPr>
        <w:t>2021-073</w:t>
      </w:r>
    </w:p>
    <w:p w14:paraId="0378F2BE" w14:textId="1B601725" w:rsidR="004E7318" w:rsidRPr="00A661EB" w:rsidRDefault="004E7318" w:rsidP="004E73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661EB">
        <w:rPr>
          <w:rFonts w:ascii="Bookman Old Style" w:hAnsi="Bookman Old Style"/>
          <w:bCs/>
          <w:sz w:val="22"/>
          <w:szCs w:val="22"/>
        </w:rPr>
        <w:t>CONCISE SUMMARY</w:t>
      </w:r>
      <w:r>
        <w:rPr>
          <w:rFonts w:ascii="Bookman Old Style" w:hAnsi="Bookman Old Style"/>
          <w:bCs/>
          <w:sz w:val="22"/>
          <w:szCs w:val="22"/>
        </w:rPr>
        <w:t xml:space="preserve">: </w:t>
      </w:r>
      <w:r w:rsidRPr="00A661EB">
        <w:rPr>
          <w:rFonts w:ascii="Bookman Old Style" w:hAnsi="Bookman Old Style"/>
          <w:bCs/>
          <w:sz w:val="22"/>
          <w:szCs w:val="22"/>
        </w:rPr>
        <w:t>The Bureau has amended the rule to clarify and consistently use the terms “continuing education,” “advanced continuing education,” and “advanced assessor training.” The Bureau also removed the limitation on continuing education credit carryovers, which is rarely used and unnecessary. Other changes were made for clarification.</w:t>
      </w:r>
    </w:p>
    <w:p w14:paraId="52050557" w14:textId="76FBC13E" w:rsidR="004E7318" w:rsidRPr="00A661EB" w:rsidRDefault="004E7318" w:rsidP="004E731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661EB">
        <w:rPr>
          <w:rFonts w:ascii="Bookman Old Style" w:hAnsi="Bookman Old Style"/>
          <w:bCs/>
          <w:sz w:val="22"/>
          <w:szCs w:val="22"/>
        </w:rPr>
        <w:t>EFFECTIVE DATE:</w:t>
      </w:r>
      <w:r>
        <w:rPr>
          <w:rFonts w:ascii="Bookman Old Style" w:hAnsi="Bookman Old Style"/>
          <w:bCs/>
          <w:sz w:val="22"/>
          <w:szCs w:val="22"/>
        </w:rPr>
        <w:t xml:space="preserve"> April 13, 2021</w:t>
      </w:r>
    </w:p>
    <w:p w14:paraId="44A885B3" w14:textId="6733EB4A" w:rsidR="004E7318" w:rsidRPr="00A661EB" w:rsidRDefault="004E7318" w:rsidP="000D0EA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BUREAU</w:t>
      </w:r>
      <w:r w:rsidRPr="00A661EB">
        <w:rPr>
          <w:rFonts w:ascii="Bookman Old Style" w:hAnsi="Bookman Old Style"/>
          <w:bCs/>
          <w:sz w:val="22"/>
          <w:szCs w:val="22"/>
        </w:rPr>
        <w:t xml:space="preserve"> CONTACT PERSON</w:t>
      </w:r>
      <w:r w:rsidR="000D0EA5">
        <w:rPr>
          <w:rFonts w:ascii="Bookman Old Style" w:hAnsi="Bookman Old Style"/>
          <w:bCs/>
          <w:sz w:val="22"/>
          <w:szCs w:val="22"/>
        </w:rPr>
        <w:t xml:space="preserve"> / RULEMAKING LIAISON</w:t>
      </w:r>
      <w:r w:rsidRPr="00A661EB">
        <w:rPr>
          <w:rFonts w:ascii="Bookman Old Style" w:hAnsi="Bookman Old Style"/>
          <w:bCs/>
          <w:sz w:val="22"/>
          <w:szCs w:val="22"/>
        </w:rPr>
        <w:t>: Alex Weber, General Counsel</w:t>
      </w:r>
      <w:r w:rsidR="000D0EA5">
        <w:rPr>
          <w:rFonts w:ascii="Bookman Old Style" w:hAnsi="Bookman Old Style"/>
          <w:bCs/>
          <w:sz w:val="22"/>
          <w:szCs w:val="22"/>
        </w:rPr>
        <w:t xml:space="preserve">, </w:t>
      </w:r>
      <w:r w:rsidRPr="00A661EB">
        <w:rPr>
          <w:rFonts w:ascii="Bookman Old Style" w:hAnsi="Bookman Old Style"/>
          <w:bCs/>
          <w:sz w:val="22"/>
          <w:szCs w:val="22"/>
        </w:rPr>
        <w:t>Maine Revenue Services</w:t>
      </w:r>
      <w:r w:rsidR="000D0EA5">
        <w:rPr>
          <w:rFonts w:ascii="Bookman Old Style" w:hAnsi="Bookman Old Style"/>
          <w:bCs/>
          <w:sz w:val="22"/>
          <w:szCs w:val="22"/>
        </w:rPr>
        <w:t xml:space="preserve">, </w:t>
      </w:r>
      <w:r w:rsidRPr="00A661EB">
        <w:rPr>
          <w:rFonts w:ascii="Bookman Old Style" w:hAnsi="Bookman Old Style"/>
          <w:bCs/>
          <w:sz w:val="22"/>
          <w:szCs w:val="22"/>
        </w:rPr>
        <w:t>51 Commerce Drive</w:t>
      </w:r>
      <w:r w:rsidR="000D0EA5">
        <w:rPr>
          <w:rFonts w:ascii="Bookman Old Style" w:hAnsi="Bookman Old Style"/>
          <w:bCs/>
          <w:sz w:val="22"/>
          <w:szCs w:val="22"/>
        </w:rPr>
        <w:t xml:space="preserve"> – 24 State House Station</w:t>
      </w:r>
      <w:r w:rsidRPr="00A661EB">
        <w:rPr>
          <w:rFonts w:ascii="Bookman Old Style" w:hAnsi="Bookman Old Style"/>
          <w:bCs/>
          <w:sz w:val="22"/>
          <w:szCs w:val="22"/>
        </w:rPr>
        <w:t>, Augusta, Maine 04330</w:t>
      </w:r>
      <w:r w:rsidR="000D0EA5">
        <w:rPr>
          <w:rFonts w:ascii="Bookman Old Style" w:hAnsi="Bookman Old Style"/>
          <w:bCs/>
          <w:sz w:val="22"/>
          <w:szCs w:val="22"/>
        </w:rPr>
        <w:t xml:space="preserve">. </w:t>
      </w:r>
      <w:r w:rsidRPr="00A661EB">
        <w:rPr>
          <w:rFonts w:ascii="Bookman Old Style" w:hAnsi="Bookman Old Style"/>
          <w:bCs/>
          <w:sz w:val="22"/>
          <w:szCs w:val="22"/>
        </w:rPr>
        <w:t>T</w:t>
      </w:r>
      <w:r w:rsidR="000D0EA5" w:rsidRPr="00A661EB">
        <w:rPr>
          <w:rFonts w:ascii="Bookman Old Style" w:hAnsi="Bookman Old Style"/>
          <w:bCs/>
          <w:sz w:val="22"/>
          <w:szCs w:val="22"/>
        </w:rPr>
        <w:t>elephone</w:t>
      </w:r>
      <w:r w:rsidRPr="00A661EB">
        <w:rPr>
          <w:rFonts w:ascii="Bookman Old Style" w:hAnsi="Bookman Old Style"/>
          <w:bCs/>
          <w:sz w:val="22"/>
          <w:szCs w:val="22"/>
        </w:rPr>
        <w:t xml:space="preserve">: </w:t>
      </w:r>
      <w:r w:rsidR="000D0EA5">
        <w:rPr>
          <w:rFonts w:ascii="Bookman Old Style" w:hAnsi="Bookman Old Style"/>
          <w:bCs/>
          <w:sz w:val="22"/>
          <w:szCs w:val="22"/>
        </w:rPr>
        <w:t>(</w:t>
      </w:r>
      <w:r w:rsidRPr="00A661EB">
        <w:rPr>
          <w:rFonts w:ascii="Bookman Old Style" w:hAnsi="Bookman Old Style"/>
          <w:bCs/>
          <w:sz w:val="22"/>
          <w:szCs w:val="22"/>
        </w:rPr>
        <w:t>207</w:t>
      </w:r>
      <w:r w:rsidR="000D0EA5">
        <w:rPr>
          <w:rFonts w:ascii="Bookman Old Style" w:hAnsi="Bookman Old Style"/>
          <w:bCs/>
          <w:sz w:val="22"/>
          <w:szCs w:val="22"/>
        </w:rPr>
        <w:t xml:space="preserve">) </w:t>
      </w:r>
      <w:r w:rsidRPr="00A661EB">
        <w:rPr>
          <w:rFonts w:ascii="Bookman Old Style" w:hAnsi="Bookman Old Style"/>
          <w:bCs/>
          <w:sz w:val="22"/>
          <w:szCs w:val="22"/>
        </w:rPr>
        <w:t>624-9712</w:t>
      </w:r>
      <w:r w:rsidR="000D0EA5">
        <w:rPr>
          <w:rFonts w:ascii="Bookman Old Style" w:hAnsi="Bookman Old Style"/>
          <w:bCs/>
          <w:sz w:val="22"/>
          <w:szCs w:val="22"/>
        </w:rPr>
        <w:t xml:space="preserve">. Email: </w:t>
      </w:r>
      <w:hyperlink r:id="rId28" w:history="1">
        <w:r w:rsidR="000D0EA5" w:rsidRPr="00717FF4">
          <w:rPr>
            <w:rStyle w:val="Hyperlink"/>
            <w:rFonts w:ascii="Bookman Old Style" w:hAnsi="Bookman Old Style"/>
            <w:bCs/>
            <w:sz w:val="22"/>
            <w:szCs w:val="22"/>
          </w:rPr>
          <w:t>Alexander.J.Weber@Maine.gov</w:t>
        </w:r>
      </w:hyperlink>
      <w:r w:rsidR="000D0EA5">
        <w:rPr>
          <w:rFonts w:ascii="Bookman Old Style" w:hAnsi="Bookman Old Style"/>
          <w:bCs/>
          <w:sz w:val="22"/>
          <w:szCs w:val="22"/>
        </w:rPr>
        <w:t xml:space="preserve"> .</w:t>
      </w:r>
    </w:p>
    <w:p w14:paraId="7B2B24D7" w14:textId="75BF253B" w:rsidR="000F7C67" w:rsidRDefault="000D0EA5" w:rsidP="000F7C67">
      <w:pPr>
        <w:pStyle w:val="PlainText"/>
        <w:rPr>
          <w:rFonts w:ascii="Bookman Old Style" w:hAnsi="Bookman Old Style"/>
          <w:bCs/>
          <w:sz w:val="22"/>
          <w:szCs w:val="22"/>
        </w:rPr>
      </w:pPr>
      <w:r>
        <w:rPr>
          <w:rFonts w:ascii="Bookman Old Style" w:hAnsi="Bookman Old Style"/>
          <w:bCs/>
          <w:sz w:val="22"/>
          <w:szCs w:val="22"/>
        </w:rPr>
        <w:t xml:space="preserve">BUREAU WEBSITE: </w:t>
      </w:r>
      <w:hyperlink r:id="rId29" w:history="1">
        <w:r w:rsidR="00283576" w:rsidRPr="00717FF4">
          <w:rPr>
            <w:rStyle w:val="Hyperlink"/>
            <w:rFonts w:ascii="Bookman Old Style" w:hAnsi="Bookman Old Style"/>
            <w:bCs/>
            <w:sz w:val="22"/>
            <w:szCs w:val="22"/>
          </w:rPr>
          <w:t>https://www.maine.gov/revenue/</w:t>
        </w:r>
      </w:hyperlink>
      <w:r w:rsidR="00283576">
        <w:rPr>
          <w:rFonts w:ascii="Bookman Old Style" w:hAnsi="Bookman Old Style"/>
          <w:bCs/>
          <w:sz w:val="22"/>
          <w:szCs w:val="22"/>
        </w:rPr>
        <w:t xml:space="preserve"> </w:t>
      </w:r>
      <w:r>
        <w:rPr>
          <w:rFonts w:ascii="Bookman Old Style" w:hAnsi="Bookman Old Style"/>
          <w:bCs/>
          <w:sz w:val="22"/>
          <w:szCs w:val="22"/>
        </w:rPr>
        <w:t>.</w:t>
      </w:r>
    </w:p>
    <w:p w14:paraId="372F5F28" w14:textId="7175FEF7" w:rsidR="000D0EA5" w:rsidRDefault="000D0EA5" w:rsidP="000F7C67">
      <w:pPr>
        <w:pStyle w:val="PlainText"/>
        <w:rPr>
          <w:rFonts w:ascii="Bookman Old Style" w:hAnsi="Bookman Old Style"/>
          <w:bCs/>
          <w:sz w:val="22"/>
          <w:szCs w:val="22"/>
        </w:rPr>
      </w:pPr>
      <w:r>
        <w:rPr>
          <w:rFonts w:ascii="Bookman Old Style" w:hAnsi="Bookman Old Style"/>
          <w:bCs/>
          <w:sz w:val="22"/>
          <w:szCs w:val="22"/>
        </w:rPr>
        <w:t xml:space="preserve">DAFS RULEMAKING LIAISON: </w:t>
      </w:r>
      <w:hyperlink r:id="rId30" w:history="1">
        <w:r w:rsidR="0026242F" w:rsidRPr="00717FF4">
          <w:rPr>
            <w:rStyle w:val="Hyperlink"/>
            <w:rFonts w:ascii="Bookman Old Style" w:hAnsi="Bookman Old Style"/>
            <w:bCs/>
            <w:sz w:val="22"/>
            <w:szCs w:val="22"/>
          </w:rPr>
          <w:t>Anya.Trundy@Maine.gov</w:t>
        </w:r>
      </w:hyperlink>
      <w:r w:rsidR="0026242F">
        <w:rPr>
          <w:rFonts w:ascii="Bookman Old Style" w:hAnsi="Bookman Old Style"/>
          <w:bCs/>
          <w:sz w:val="22"/>
          <w:szCs w:val="22"/>
        </w:rPr>
        <w:t xml:space="preserve"> </w:t>
      </w:r>
      <w:r>
        <w:rPr>
          <w:rFonts w:ascii="Bookman Old Style" w:hAnsi="Bookman Old Style"/>
          <w:bCs/>
          <w:sz w:val="22"/>
          <w:szCs w:val="22"/>
        </w:rPr>
        <w:t>.</w:t>
      </w:r>
    </w:p>
    <w:p w14:paraId="6AB4448E" w14:textId="3D993451" w:rsidR="000D0EA5" w:rsidRDefault="000D0EA5" w:rsidP="007476D5">
      <w:pPr>
        <w:pStyle w:val="PlainText"/>
        <w:pBdr>
          <w:bottom w:val="single" w:sz="4" w:space="1" w:color="auto"/>
        </w:pBdr>
        <w:ind w:right="-360"/>
        <w:rPr>
          <w:rFonts w:ascii="Bookman Old Style" w:hAnsi="Bookman Old Style"/>
          <w:bCs/>
          <w:sz w:val="22"/>
          <w:szCs w:val="22"/>
        </w:rPr>
      </w:pPr>
    </w:p>
    <w:p w14:paraId="3978E623" w14:textId="6E2196F7" w:rsidR="008D292E" w:rsidRDefault="008D292E" w:rsidP="000F7C67">
      <w:pPr>
        <w:pStyle w:val="PlainText"/>
        <w:rPr>
          <w:rFonts w:ascii="Bookman Old Style" w:hAnsi="Bookman Old Style"/>
          <w:bCs/>
          <w:sz w:val="22"/>
          <w:szCs w:val="22"/>
        </w:rPr>
      </w:pPr>
    </w:p>
    <w:p w14:paraId="14C389AE" w14:textId="67F9015C" w:rsidR="008D292E" w:rsidRDefault="008D292E"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00B64D51"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sidR="00B64D51">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007476D5" w:rsidRPr="007476D5">
        <w:rPr>
          <w:rFonts w:ascii="Bookman Old Style" w:hAnsi="Bookman Old Style" w:cs="Courier New"/>
          <w:b/>
          <w:bCs/>
          <w:sz w:val="22"/>
          <w:szCs w:val="22"/>
        </w:rPr>
        <w:t>(FMO)</w:t>
      </w:r>
    </w:p>
    <w:p w14:paraId="2C85A29E" w14:textId="0DD8F327" w:rsidR="008D292E" w:rsidRDefault="008D292E" w:rsidP="008D292E">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Ch</w:t>
      </w:r>
      <w:r w:rsidR="00B64D51" w:rsidRPr="00B64D51">
        <w:rPr>
          <w:rFonts w:ascii="Bookman Old Style" w:hAnsi="Bookman Old Style" w:cs="Courier New"/>
          <w:b/>
          <w:bCs/>
          <w:sz w:val="22"/>
          <w:szCs w:val="22"/>
        </w:rPr>
        <w:t>.</w:t>
      </w:r>
      <w:r w:rsidRPr="00B64D51">
        <w:rPr>
          <w:rFonts w:ascii="Bookman Old Style" w:hAnsi="Bookman Old Style" w:cs="Courier New"/>
          <w:b/>
          <w:bCs/>
          <w:sz w:val="22"/>
          <w:szCs w:val="22"/>
        </w:rPr>
        <w:t xml:space="preserve"> 5</w:t>
      </w:r>
      <w:r w:rsidRPr="009B5E27">
        <w:rPr>
          <w:rFonts w:ascii="Bookman Old Style" w:hAnsi="Bookman Old Style" w:cs="Courier New"/>
          <w:sz w:val="22"/>
          <w:szCs w:val="22"/>
        </w:rPr>
        <w:t xml:space="preserve">, Portable Fire Extinguishers </w:t>
      </w:r>
    </w:p>
    <w:p w14:paraId="5D325415" w14:textId="320168DB" w:rsidR="008D292E" w:rsidRDefault="008D292E" w:rsidP="008D292E">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2021-074</w:t>
      </w:r>
      <w:r w:rsidRPr="009B5E27">
        <w:rPr>
          <w:rFonts w:ascii="Bookman Old Style" w:hAnsi="Bookman Old Style" w:cs="Courier New"/>
          <w:sz w:val="22"/>
          <w:szCs w:val="22"/>
        </w:rPr>
        <w:t xml:space="preserve"> </w:t>
      </w:r>
    </w:p>
    <w:p w14:paraId="6ED0984C" w14:textId="2BE70771" w:rsidR="008D292E" w:rsidRDefault="008D292E" w:rsidP="008D292E">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adopted rule includes the adoption of NFPA #10, </w:t>
      </w:r>
      <w:r w:rsidRPr="00B64D51">
        <w:rPr>
          <w:rFonts w:ascii="Bookman Old Style" w:hAnsi="Bookman Old Style" w:cs="Courier New"/>
          <w:i/>
          <w:iCs/>
          <w:sz w:val="22"/>
          <w:szCs w:val="22"/>
        </w:rPr>
        <w:t>Standard for Portable Fire Extinguishers</w:t>
      </w:r>
      <w:r w:rsidRPr="009B5E27">
        <w:rPr>
          <w:rFonts w:ascii="Bookman Old Style" w:hAnsi="Bookman Old Style" w:cs="Courier New"/>
          <w:sz w:val="22"/>
          <w:szCs w:val="22"/>
        </w:rPr>
        <w:t>, 2018 edition</w:t>
      </w:r>
      <w:r w:rsidR="00B64D51">
        <w:rPr>
          <w:rFonts w:ascii="Bookman Old Style" w:hAnsi="Bookman Old Style" w:cs="Courier New"/>
          <w:sz w:val="22"/>
          <w:szCs w:val="22"/>
        </w:rPr>
        <w:t>,</w:t>
      </w:r>
      <w:r w:rsidRPr="009B5E27">
        <w:rPr>
          <w:rFonts w:ascii="Bookman Old Style" w:hAnsi="Bookman Old Style" w:cs="Courier New"/>
          <w:sz w:val="22"/>
          <w:szCs w:val="22"/>
        </w:rPr>
        <w:t xml:space="preserve"> to allow for flexibility in the inspection and verification of fire extinguishers within a structure. There are also allowances for installation of additional extinguishers without requiring strict adherence to the </w:t>
      </w:r>
      <w:r w:rsidRPr="009B5E27">
        <w:rPr>
          <w:rFonts w:ascii="Bookman Old Style" w:hAnsi="Bookman Old Style" w:cs="Courier New"/>
          <w:sz w:val="22"/>
          <w:szCs w:val="22"/>
        </w:rPr>
        <w:lastRenderedPageBreak/>
        <w:t xml:space="preserve">standard, providing the protection provided by the additional extinguishers is not required as minimum compliance. </w:t>
      </w:r>
    </w:p>
    <w:p w14:paraId="779A5BB2" w14:textId="545323A5" w:rsidR="008D292E" w:rsidRDefault="008D292E" w:rsidP="008D292E">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sidR="00B64D51">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18432F9E" w14:textId="73EC0999" w:rsidR="008D292E" w:rsidRDefault="008D292E" w:rsidP="00C407BC">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sidR="00B64D51">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sidR="00B64D51">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sidR="00B64D51">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sidR="00B64D51">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sidR="00B64D51">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sidR="00B64D51">
        <w:rPr>
          <w:rFonts w:ascii="Bookman Old Style" w:hAnsi="Bookman Old Style" w:cs="Courier New"/>
          <w:sz w:val="22"/>
          <w:szCs w:val="22"/>
        </w:rPr>
        <w:t>.</w:t>
      </w:r>
      <w:r w:rsidRPr="009B5E27">
        <w:rPr>
          <w:rFonts w:ascii="Bookman Old Style" w:hAnsi="Bookman Old Style" w:cs="Courier New"/>
          <w:sz w:val="22"/>
          <w:szCs w:val="22"/>
        </w:rPr>
        <w:t xml:space="preserve"> </w:t>
      </w:r>
      <w:r w:rsidR="00B64D51" w:rsidRPr="009B5E27">
        <w:rPr>
          <w:rFonts w:ascii="Bookman Old Style" w:hAnsi="Bookman Old Style" w:cs="Courier New"/>
          <w:sz w:val="22"/>
          <w:szCs w:val="22"/>
        </w:rPr>
        <w:t>Telephone: (207) 626-3873</w:t>
      </w:r>
      <w:r w:rsidR="00B64D51">
        <w:rPr>
          <w:rFonts w:ascii="Bookman Old Style" w:hAnsi="Bookman Old Style" w:cs="Courier New"/>
          <w:sz w:val="22"/>
          <w:szCs w:val="22"/>
        </w:rPr>
        <w:t>.</w:t>
      </w:r>
      <w:r w:rsidR="00B64D51" w:rsidRPr="009B5E27">
        <w:rPr>
          <w:rFonts w:ascii="Bookman Old Style" w:hAnsi="Bookman Old Style" w:cs="Courier New"/>
          <w:sz w:val="22"/>
          <w:szCs w:val="22"/>
        </w:rPr>
        <w:t xml:space="preserve"> </w:t>
      </w:r>
      <w:r w:rsidR="00B64D51">
        <w:rPr>
          <w:rFonts w:ascii="Bookman Old Style" w:hAnsi="Bookman Old Style" w:cs="Courier New"/>
          <w:sz w:val="22"/>
          <w:szCs w:val="22"/>
        </w:rPr>
        <w:t xml:space="preserve">Email: </w:t>
      </w:r>
      <w:hyperlink r:id="rId31" w:history="1">
        <w:r w:rsidR="00B64D51" w:rsidRPr="0064382F">
          <w:rPr>
            <w:rStyle w:val="Hyperlink"/>
            <w:rFonts w:ascii="Bookman Old Style" w:hAnsi="Bookman Old Style" w:cs="Courier New"/>
            <w:sz w:val="22"/>
            <w:szCs w:val="22"/>
          </w:rPr>
          <w:t>Richard.E.Taylor@Maine.gov</w:t>
        </w:r>
      </w:hyperlink>
      <w:r w:rsidR="00B64D51">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413927C5" w14:textId="0D1BFFC3" w:rsidR="00B64D51" w:rsidRDefault="007476D5" w:rsidP="008D292E">
      <w:pPr>
        <w:pStyle w:val="PlainText"/>
        <w:rPr>
          <w:rFonts w:ascii="Bookman Old Style" w:hAnsi="Bookman Old Style" w:cs="Courier New"/>
          <w:sz w:val="22"/>
          <w:szCs w:val="22"/>
        </w:rPr>
      </w:pPr>
      <w:r>
        <w:rPr>
          <w:rFonts w:ascii="Bookman Old Style" w:hAnsi="Bookman Old Style" w:cs="Courier New"/>
          <w:sz w:val="22"/>
          <w:szCs w:val="22"/>
        </w:rPr>
        <w:t>FMO</w:t>
      </w:r>
      <w:r w:rsidR="00B64D51">
        <w:rPr>
          <w:rFonts w:ascii="Bookman Old Style" w:hAnsi="Bookman Old Style" w:cs="Courier New"/>
          <w:sz w:val="22"/>
          <w:szCs w:val="22"/>
        </w:rPr>
        <w:t xml:space="preserve"> WEBSITE: </w:t>
      </w:r>
      <w:hyperlink r:id="rId32"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r w:rsidR="00B64D51">
        <w:rPr>
          <w:rFonts w:ascii="Bookman Old Style" w:hAnsi="Bookman Old Style" w:cs="Courier New"/>
          <w:sz w:val="22"/>
          <w:szCs w:val="22"/>
        </w:rPr>
        <w:t>.</w:t>
      </w:r>
    </w:p>
    <w:p w14:paraId="05A9BC62" w14:textId="5BACC208" w:rsidR="00B64D51" w:rsidRDefault="00B64D51" w:rsidP="00B64D51">
      <w:pPr>
        <w:pStyle w:val="PlainText"/>
        <w:pBdr>
          <w:bottom w:val="single" w:sz="4" w:space="1" w:color="auto"/>
        </w:pBdr>
        <w:rPr>
          <w:rFonts w:ascii="Bookman Old Style" w:hAnsi="Bookman Old Style" w:cs="Courier New"/>
          <w:sz w:val="22"/>
          <w:szCs w:val="22"/>
        </w:rPr>
      </w:pPr>
    </w:p>
    <w:p w14:paraId="0D9CA339" w14:textId="77777777" w:rsidR="00B64D51" w:rsidRDefault="00B64D51" w:rsidP="008D292E">
      <w:pPr>
        <w:pStyle w:val="PlainText"/>
        <w:rPr>
          <w:rFonts w:ascii="Bookman Old Style" w:hAnsi="Bookman Old Style" w:cs="Courier New"/>
          <w:sz w:val="22"/>
          <w:szCs w:val="22"/>
        </w:rPr>
      </w:pPr>
    </w:p>
    <w:p w14:paraId="59F9E06D" w14:textId="506BB32B" w:rsidR="00D555E2" w:rsidRDefault="00D555E2"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62238D30" w14:textId="3CB25BEE" w:rsidR="00D555E2" w:rsidRDefault="00D555E2" w:rsidP="00D555E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7</w:t>
      </w:r>
      <w:r>
        <w:rPr>
          <w:rFonts w:ascii="Bookman Old Style" w:hAnsi="Bookman Old Style" w:cs="Courier New"/>
          <w:sz w:val="22"/>
          <w:szCs w:val="22"/>
        </w:rPr>
        <w:t xml:space="preserve"> </w:t>
      </w:r>
      <w:r>
        <w:rPr>
          <w:rFonts w:ascii="Bookman Old Style" w:hAnsi="Bookman Old Style" w:cs="Courier New"/>
          <w:i/>
          <w:iCs/>
          <w:sz w:val="22"/>
          <w:szCs w:val="22"/>
        </w:rPr>
        <w:t>(Repeal)</w:t>
      </w:r>
      <w:r w:rsidRPr="009B5E27">
        <w:rPr>
          <w:rFonts w:ascii="Bookman Old Style" w:hAnsi="Bookman Old Style" w:cs="Courier New"/>
          <w:sz w:val="22"/>
          <w:szCs w:val="22"/>
        </w:rPr>
        <w:t xml:space="preserve">, </w:t>
      </w:r>
      <w:r>
        <w:rPr>
          <w:rFonts w:ascii="Bookman Old Style" w:hAnsi="Bookman Old Style" w:cs="Courier New"/>
          <w:sz w:val="22"/>
          <w:szCs w:val="22"/>
        </w:rPr>
        <w:t>Dry Cleaning Plants</w:t>
      </w:r>
    </w:p>
    <w:p w14:paraId="08EC513E" w14:textId="098239EB" w:rsidR="00D555E2" w:rsidRDefault="00D555E2" w:rsidP="00D555E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2021-07</w:t>
      </w:r>
      <w:r>
        <w:rPr>
          <w:rFonts w:ascii="Bookman Old Style" w:hAnsi="Bookman Old Style" w:cs="Courier New"/>
          <w:b/>
          <w:bCs/>
          <w:sz w:val="22"/>
          <w:szCs w:val="22"/>
        </w:rPr>
        <w:t>5</w:t>
      </w:r>
      <w:r w:rsidRPr="009B5E27">
        <w:rPr>
          <w:rFonts w:ascii="Bookman Old Style" w:hAnsi="Bookman Old Style" w:cs="Courier New"/>
          <w:sz w:val="22"/>
          <w:szCs w:val="22"/>
        </w:rPr>
        <w:t xml:space="preserve"> </w:t>
      </w:r>
    </w:p>
    <w:p w14:paraId="6CF57317" w14:textId="15548ED5" w:rsidR="00D555E2" w:rsidRDefault="00D555E2" w:rsidP="00D555E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repealed because the adoption of the 2018 edition of NFPA #1, </w:t>
      </w:r>
      <w:r w:rsidRPr="00D555E2">
        <w:rPr>
          <w:rFonts w:ascii="Bookman Old Style" w:hAnsi="Bookman Old Style" w:cs="Courier New"/>
          <w:i/>
          <w:iCs/>
          <w:sz w:val="22"/>
          <w:szCs w:val="22"/>
        </w:rPr>
        <w:t>Uniform Fire Code</w:t>
      </w:r>
      <w:r>
        <w:rPr>
          <w:rFonts w:ascii="Bookman Old Style" w:hAnsi="Bookman Old Style" w:cs="Courier New"/>
          <w:sz w:val="22"/>
          <w:szCs w:val="22"/>
        </w:rPr>
        <w:t xml:space="preserve"> in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3 has incorporated the subject matter of the State Fire Marshal’s rule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7.</w:t>
      </w:r>
    </w:p>
    <w:p w14:paraId="1F4D22B5" w14:textId="77777777" w:rsidR="00D555E2" w:rsidRDefault="00D555E2" w:rsidP="00D555E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6D393C36" w14:textId="77777777" w:rsidR="00D555E2" w:rsidRDefault="00D555E2" w:rsidP="00C407BC">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33"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47C7E83D" w14:textId="77777777" w:rsidR="00D555E2" w:rsidRDefault="00D555E2" w:rsidP="00D555E2">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34"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p w14:paraId="19A98229" w14:textId="67F83155" w:rsidR="008D292E" w:rsidRDefault="008D292E" w:rsidP="00D555E2">
      <w:pPr>
        <w:pStyle w:val="PlainText"/>
        <w:pBdr>
          <w:bottom w:val="single" w:sz="4" w:space="1" w:color="auto"/>
        </w:pBdr>
        <w:rPr>
          <w:rFonts w:ascii="Bookman Old Style" w:hAnsi="Bookman Old Style"/>
          <w:bCs/>
          <w:sz w:val="22"/>
          <w:szCs w:val="22"/>
        </w:rPr>
      </w:pPr>
    </w:p>
    <w:p w14:paraId="37896D4F" w14:textId="2E334AF7" w:rsidR="00D555E2" w:rsidRDefault="00D555E2" w:rsidP="000F7C67">
      <w:pPr>
        <w:pStyle w:val="PlainText"/>
        <w:rPr>
          <w:rFonts w:ascii="Bookman Old Style" w:hAnsi="Bookman Old Style"/>
          <w:bCs/>
          <w:sz w:val="22"/>
          <w:szCs w:val="22"/>
        </w:rPr>
      </w:pPr>
    </w:p>
    <w:p w14:paraId="739FB30A" w14:textId="242ED1AE" w:rsidR="00F933F2" w:rsidRDefault="00F933F2"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50A478D3" w14:textId="5D0E578D" w:rsidR="00F933F2" w:rsidRDefault="00F933F2" w:rsidP="00F933F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8</w:t>
      </w:r>
      <w:r>
        <w:rPr>
          <w:rFonts w:ascii="Bookman Old Style" w:hAnsi="Bookman Old Style" w:cs="Courier New"/>
          <w:sz w:val="22"/>
          <w:szCs w:val="22"/>
        </w:rPr>
        <w:t xml:space="preserve"> </w:t>
      </w:r>
      <w:r>
        <w:rPr>
          <w:rFonts w:ascii="Bookman Old Style" w:hAnsi="Bookman Old Style" w:cs="Courier New"/>
          <w:i/>
          <w:iCs/>
          <w:sz w:val="22"/>
          <w:szCs w:val="22"/>
        </w:rPr>
        <w:t>(Repeal)</w:t>
      </w:r>
      <w:r w:rsidRPr="009B5E27">
        <w:rPr>
          <w:rFonts w:ascii="Bookman Old Style" w:hAnsi="Bookman Old Style" w:cs="Courier New"/>
          <w:sz w:val="22"/>
          <w:szCs w:val="22"/>
        </w:rPr>
        <w:t xml:space="preserve">, </w:t>
      </w:r>
      <w:r>
        <w:rPr>
          <w:rFonts w:ascii="Bookman Old Style" w:hAnsi="Bookman Old Style" w:cs="Courier New"/>
          <w:sz w:val="22"/>
          <w:szCs w:val="22"/>
        </w:rPr>
        <w:t>Spray Applications</w:t>
      </w:r>
    </w:p>
    <w:p w14:paraId="50BC0999" w14:textId="684440BC" w:rsidR="00F933F2" w:rsidRDefault="00F933F2" w:rsidP="00F933F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w:t>
      </w:r>
      <w:r>
        <w:rPr>
          <w:rFonts w:ascii="Bookman Old Style" w:hAnsi="Bookman Old Style" w:cs="Courier New"/>
          <w:b/>
          <w:bCs/>
          <w:sz w:val="22"/>
          <w:szCs w:val="22"/>
        </w:rPr>
        <w:t>76</w:t>
      </w:r>
      <w:r w:rsidRPr="009B5E27">
        <w:rPr>
          <w:rFonts w:ascii="Bookman Old Style" w:hAnsi="Bookman Old Style" w:cs="Courier New"/>
          <w:sz w:val="22"/>
          <w:szCs w:val="22"/>
        </w:rPr>
        <w:t xml:space="preserve"> </w:t>
      </w:r>
    </w:p>
    <w:p w14:paraId="58C90F58" w14:textId="134E9CA8" w:rsidR="00F933F2" w:rsidRDefault="00F933F2" w:rsidP="00F933F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repealed because the adoption of the 2018 edition of NFPA #1, </w:t>
      </w:r>
      <w:r w:rsidRPr="00D555E2">
        <w:rPr>
          <w:rFonts w:ascii="Bookman Old Style" w:hAnsi="Bookman Old Style" w:cs="Courier New"/>
          <w:i/>
          <w:iCs/>
          <w:sz w:val="22"/>
          <w:szCs w:val="22"/>
        </w:rPr>
        <w:t>Uniform Fire Code</w:t>
      </w:r>
      <w:r>
        <w:rPr>
          <w:rFonts w:ascii="Bookman Old Style" w:hAnsi="Bookman Old Style" w:cs="Courier New"/>
          <w:sz w:val="22"/>
          <w:szCs w:val="22"/>
        </w:rPr>
        <w:t xml:space="preserve"> in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3 has incorporated the subject matter of the State Fire Marshal’s rule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8.</w:t>
      </w:r>
    </w:p>
    <w:p w14:paraId="345E77DD" w14:textId="77777777" w:rsidR="00F933F2" w:rsidRDefault="00F933F2" w:rsidP="00F933F2">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27292B69" w14:textId="77777777" w:rsidR="00F933F2" w:rsidRDefault="00F933F2" w:rsidP="00C407BC">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35"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7173119D" w14:textId="77777777" w:rsidR="00F933F2" w:rsidRDefault="00F933F2" w:rsidP="00F933F2">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36"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p w14:paraId="6677B642" w14:textId="77777777" w:rsidR="00F933F2" w:rsidRDefault="00F933F2" w:rsidP="00F933F2">
      <w:pPr>
        <w:pStyle w:val="PlainText"/>
        <w:pBdr>
          <w:bottom w:val="single" w:sz="4" w:space="1" w:color="auto"/>
        </w:pBdr>
        <w:rPr>
          <w:rFonts w:ascii="Bookman Old Style" w:hAnsi="Bookman Old Style"/>
          <w:bCs/>
          <w:sz w:val="22"/>
          <w:szCs w:val="22"/>
        </w:rPr>
      </w:pPr>
    </w:p>
    <w:p w14:paraId="482C8805" w14:textId="77777777" w:rsidR="00F933F2" w:rsidRDefault="00F933F2" w:rsidP="00F933F2">
      <w:pPr>
        <w:pStyle w:val="PlainText"/>
        <w:rPr>
          <w:rFonts w:ascii="Bookman Old Style" w:hAnsi="Bookman Old Style"/>
          <w:bCs/>
          <w:sz w:val="22"/>
          <w:szCs w:val="22"/>
        </w:rPr>
      </w:pPr>
    </w:p>
    <w:p w14:paraId="39C0A619" w14:textId="2D723C87" w:rsidR="00E161D9" w:rsidRDefault="00E161D9" w:rsidP="004F7C07">
      <w:pPr>
        <w:pStyle w:val="PlainText"/>
        <w:ind w:right="-540"/>
        <w:rPr>
          <w:rFonts w:ascii="Bookman Old Style" w:hAnsi="Bookman Old Style" w:cs="Courier New"/>
          <w:sz w:val="22"/>
          <w:szCs w:val="22"/>
        </w:rPr>
      </w:pPr>
      <w:bookmarkStart w:id="4" w:name="_Hlk69211308"/>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2EB0D397" w14:textId="1D45F7D0" w:rsidR="00E161D9" w:rsidRDefault="00E161D9" w:rsidP="00E161D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9</w:t>
      </w:r>
      <w:r>
        <w:rPr>
          <w:rFonts w:ascii="Bookman Old Style" w:hAnsi="Bookman Old Style" w:cs="Courier New"/>
          <w:sz w:val="22"/>
          <w:szCs w:val="22"/>
        </w:rPr>
        <w:t xml:space="preserve"> </w:t>
      </w:r>
      <w:r>
        <w:rPr>
          <w:rFonts w:ascii="Bookman Old Style" w:hAnsi="Bookman Old Style" w:cs="Courier New"/>
          <w:i/>
          <w:iCs/>
          <w:sz w:val="22"/>
          <w:szCs w:val="22"/>
        </w:rPr>
        <w:t>(Repeal)</w:t>
      </w:r>
      <w:r w:rsidRPr="009B5E27">
        <w:rPr>
          <w:rFonts w:ascii="Bookman Old Style" w:hAnsi="Bookman Old Style" w:cs="Courier New"/>
          <w:sz w:val="22"/>
          <w:szCs w:val="22"/>
        </w:rPr>
        <w:t xml:space="preserve">, </w:t>
      </w:r>
      <w:r>
        <w:rPr>
          <w:rFonts w:ascii="Bookman Old Style" w:hAnsi="Bookman Old Style" w:cs="Courier New"/>
          <w:sz w:val="22"/>
          <w:szCs w:val="22"/>
        </w:rPr>
        <w:t>Dip Tanks</w:t>
      </w:r>
    </w:p>
    <w:p w14:paraId="50B21EC6" w14:textId="6BA12970" w:rsidR="00E161D9" w:rsidRDefault="00E161D9" w:rsidP="00E161D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w:t>
      </w:r>
      <w:r>
        <w:rPr>
          <w:rFonts w:ascii="Bookman Old Style" w:hAnsi="Bookman Old Style" w:cs="Courier New"/>
          <w:b/>
          <w:bCs/>
          <w:sz w:val="22"/>
          <w:szCs w:val="22"/>
        </w:rPr>
        <w:t>77</w:t>
      </w:r>
      <w:r w:rsidRPr="009B5E27">
        <w:rPr>
          <w:rFonts w:ascii="Bookman Old Style" w:hAnsi="Bookman Old Style" w:cs="Courier New"/>
          <w:sz w:val="22"/>
          <w:szCs w:val="22"/>
        </w:rPr>
        <w:t xml:space="preserve"> </w:t>
      </w:r>
    </w:p>
    <w:p w14:paraId="5C536061" w14:textId="71A4B66C" w:rsidR="00E161D9" w:rsidRDefault="00E161D9" w:rsidP="00E161D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repealed because the adoption of the 2018 edition of NFPA #1, </w:t>
      </w:r>
      <w:r w:rsidRPr="00D555E2">
        <w:rPr>
          <w:rFonts w:ascii="Bookman Old Style" w:hAnsi="Bookman Old Style" w:cs="Courier New"/>
          <w:i/>
          <w:iCs/>
          <w:sz w:val="22"/>
          <w:szCs w:val="22"/>
        </w:rPr>
        <w:t>Uniform Fire Code</w:t>
      </w:r>
      <w:r>
        <w:rPr>
          <w:rFonts w:ascii="Bookman Old Style" w:hAnsi="Bookman Old Style" w:cs="Courier New"/>
          <w:sz w:val="22"/>
          <w:szCs w:val="22"/>
        </w:rPr>
        <w:t xml:space="preserve"> in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3 has incorporated the subject matter of the State Fire Marshal’s rule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9.</w:t>
      </w:r>
    </w:p>
    <w:p w14:paraId="05A549E6" w14:textId="77777777" w:rsidR="00E161D9" w:rsidRDefault="00E161D9" w:rsidP="00E161D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3110BC2C" w14:textId="77777777" w:rsidR="00E161D9" w:rsidRDefault="00E161D9" w:rsidP="00C407BC">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37"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6A0F9FA0" w14:textId="77777777" w:rsidR="00E161D9" w:rsidRDefault="00E161D9" w:rsidP="00E161D9">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38"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bookmarkEnd w:id="4"/>
    <w:p w14:paraId="00CFA25A" w14:textId="746BAD71" w:rsidR="00D555E2" w:rsidRDefault="00D555E2" w:rsidP="00E161D9">
      <w:pPr>
        <w:pStyle w:val="PlainText"/>
        <w:pBdr>
          <w:bottom w:val="single" w:sz="4" w:space="1" w:color="auto"/>
        </w:pBdr>
        <w:rPr>
          <w:rFonts w:ascii="Bookman Old Style" w:hAnsi="Bookman Old Style"/>
          <w:bCs/>
          <w:sz w:val="22"/>
          <w:szCs w:val="22"/>
        </w:rPr>
      </w:pPr>
    </w:p>
    <w:p w14:paraId="61E9AC9A" w14:textId="5692DAF6" w:rsidR="00E161D9" w:rsidRDefault="00E161D9" w:rsidP="000F7C67">
      <w:pPr>
        <w:pStyle w:val="PlainText"/>
        <w:rPr>
          <w:rFonts w:ascii="Bookman Old Style" w:hAnsi="Bookman Old Style"/>
          <w:bCs/>
          <w:sz w:val="22"/>
          <w:szCs w:val="22"/>
        </w:rPr>
      </w:pPr>
    </w:p>
    <w:p w14:paraId="30F37D09" w14:textId="040411ED" w:rsidR="00C407BC" w:rsidRDefault="00C407BC"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08109ECF" w14:textId="7DB78206" w:rsidR="00C407BC" w:rsidRDefault="00C407BC" w:rsidP="00C407BC">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11</w:t>
      </w:r>
      <w:r>
        <w:rPr>
          <w:rFonts w:ascii="Bookman Old Style" w:hAnsi="Bookman Old Style" w:cs="Courier New"/>
          <w:sz w:val="22"/>
          <w:szCs w:val="22"/>
        </w:rPr>
        <w:t xml:space="preserve"> </w:t>
      </w:r>
      <w:r>
        <w:rPr>
          <w:rFonts w:ascii="Bookman Old Style" w:hAnsi="Bookman Old Style" w:cs="Courier New"/>
          <w:i/>
          <w:iCs/>
          <w:sz w:val="22"/>
          <w:szCs w:val="22"/>
        </w:rPr>
        <w:t>(Repeal)</w:t>
      </w:r>
      <w:r w:rsidRPr="009B5E27">
        <w:rPr>
          <w:rFonts w:ascii="Bookman Old Style" w:hAnsi="Bookman Old Style" w:cs="Courier New"/>
          <w:sz w:val="22"/>
          <w:szCs w:val="22"/>
        </w:rPr>
        <w:t xml:space="preserve">, </w:t>
      </w:r>
      <w:r w:rsidR="004F7C07">
        <w:rPr>
          <w:rFonts w:ascii="Bookman Old Style" w:hAnsi="Bookman Old Style" w:cs="Courier New"/>
          <w:sz w:val="22"/>
          <w:szCs w:val="22"/>
        </w:rPr>
        <w:t>Bulk Oxygen and Hydrogen Systems</w:t>
      </w:r>
    </w:p>
    <w:p w14:paraId="00A92B31" w14:textId="35425288" w:rsidR="00C407BC" w:rsidRDefault="00C407BC" w:rsidP="00C407BC">
      <w:pPr>
        <w:pStyle w:val="PlainText"/>
        <w:rPr>
          <w:rFonts w:ascii="Bookman Old Style" w:hAnsi="Bookman Old Style" w:cs="Courier New"/>
          <w:sz w:val="22"/>
          <w:szCs w:val="22"/>
        </w:rPr>
      </w:pPr>
      <w:r w:rsidRPr="009B5E27">
        <w:rPr>
          <w:rFonts w:ascii="Bookman Old Style" w:hAnsi="Bookman Old Style" w:cs="Courier New"/>
          <w:sz w:val="22"/>
          <w:szCs w:val="22"/>
        </w:rPr>
        <w:lastRenderedPageBreak/>
        <w:t xml:space="preserve">ADOPTED RULE NUMBER: </w:t>
      </w:r>
      <w:r w:rsidRPr="00B64D51">
        <w:rPr>
          <w:rFonts w:ascii="Bookman Old Style" w:hAnsi="Bookman Old Style" w:cs="Courier New"/>
          <w:b/>
          <w:bCs/>
          <w:sz w:val="22"/>
          <w:szCs w:val="22"/>
        </w:rPr>
        <w:t>2021-0</w:t>
      </w:r>
      <w:r>
        <w:rPr>
          <w:rFonts w:ascii="Bookman Old Style" w:hAnsi="Bookman Old Style" w:cs="Courier New"/>
          <w:b/>
          <w:bCs/>
          <w:sz w:val="22"/>
          <w:szCs w:val="22"/>
        </w:rPr>
        <w:t>78</w:t>
      </w:r>
      <w:r w:rsidRPr="009B5E27">
        <w:rPr>
          <w:rFonts w:ascii="Bookman Old Style" w:hAnsi="Bookman Old Style" w:cs="Courier New"/>
          <w:sz w:val="22"/>
          <w:szCs w:val="22"/>
        </w:rPr>
        <w:t xml:space="preserve"> </w:t>
      </w:r>
    </w:p>
    <w:p w14:paraId="74EAAEEB" w14:textId="5FB937A6" w:rsidR="00C407BC" w:rsidRDefault="00C407BC" w:rsidP="00C407BC">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repealed because the adoption of the 2018 edition of NFPA #1, </w:t>
      </w:r>
      <w:r w:rsidRPr="00D555E2">
        <w:rPr>
          <w:rFonts w:ascii="Bookman Old Style" w:hAnsi="Bookman Old Style" w:cs="Courier New"/>
          <w:i/>
          <w:iCs/>
          <w:sz w:val="22"/>
          <w:szCs w:val="22"/>
        </w:rPr>
        <w:t>Uniform Fire Code</w:t>
      </w:r>
      <w:r>
        <w:rPr>
          <w:rFonts w:ascii="Bookman Old Style" w:hAnsi="Bookman Old Style" w:cs="Courier New"/>
          <w:sz w:val="22"/>
          <w:szCs w:val="22"/>
        </w:rPr>
        <w:t xml:space="preserve"> in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3 has incorporated the subject matter of the State Fire Marshal’s rule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11.</w:t>
      </w:r>
    </w:p>
    <w:p w14:paraId="6A456F72" w14:textId="77777777" w:rsidR="00C407BC" w:rsidRDefault="00C407BC" w:rsidP="00C407BC">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04D15A62" w14:textId="77777777" w:rsidR="00C407BC" w:rsidRDefault="00C407BC" w:rsidP="00C407BC">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39"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6E851FA4" w14:textId="77777777" w:rsidR="00C407BC" w:rsidRDefault="00C407BC" w:rsidP="00C407BC">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40"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p w14:paraId="5AE6E8E8" w14:textId="6781E871" w:rsidR="00E161D9" w:rsidRDefault="00E161D9" w:rsidP="007D1D12">
      <w:pPr>
        <w:pStyle w:val="PlainText"/>
        <w:pBdr>
          <w:bottom w:val="single" w:sz="4" w:space="1" w:color="auto"/>
        </w:pBdr>
        <w:rPr>
          <w:rFonts w:ascii="Bookman Old Style" w:hAnsi="Bookman Old Style"/>
          <w:bCs/>
          <w:sz w:val="22"/>
          <w:szCs w:val="22"/>
        </w:rPr>
      </w:pPr>
    </w:p>
    <w:p w14:paraId="7DBF20EC" w14:textId="6693A4B2" w:rsidR="00E161D9" w:rsidRDefault="00E161D9" w:rsidP="000F7C67">
      <w:pPr>
        <w:pStyle w:val="PlainText"/>
        <w:rPr>
          <w:rFonts w:ascii="Bookman Old Style" w:hAnsi="Bookman Old Style"/>
          <w:bCs/>
          <w:sz w:val="22"/>
          <w:szCs w:val="22"/>
        </w:rPr>
      </w:pPr>
    </w:p>
    <w:p w14:paraId="29EE03E7" w14:textId="09E1E3B6" w:rsidR="00D92DD3" w:rsidRDefault="00D92DD3"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2B188E3C" w14:textId="0DDF08EB" w:rsidR="00D92DD3" w:rsidRDefault="00D92DD3" w:rsidP="00D92DD3">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13</w:t>
      </w:r>
      <w:r>
        <w:rPr>
          <w:rFonts w:ascii="Bookman Old Style" w:hAnsi="Bookman Old Style" w:cs="Courier New"/>
          <w:sz w:val="22"/>
          <w:szCs w:val="22"/>
        </w:rPr>
        <w:t xml:space="preserve"> </w:t>
      </w:r>
      <w:r>
        <w:rPr>
          <w:rFonts w:ascii="Bookman Old Style" w:hAnsi="Bookman Old Style" w:cs="Courier New"/>
          <w:i/>
          <w:iCs/>
          <w:sz w:val="22"/>
          <w:szCs w:val="22"/>
        </w:rPr>
        <w:t>(Repeal)</w:t>
      </w:r>
      <w:r w:rsidRPr="009B5E27">
        <w:rPr>
          <w:rFonts w:ascii="Bookman Old Style" w:hAnsi="Bookman Old Style" w:cs="Courier New"/>
          <w:sz w:val="22"/>
          <w:szCs w:val="22"/>
        </w:rPr>
        <w:t xml:space="preserve">, </w:t>
      </w:r>
      <w:r w:rsidRPr="00D92DD3">
        <w:rPr>
          <w:rFonts w:ascii="Bookman Old Style" w:hAnsi="Bookman Old Style" w:cs="Courier New"/>
          <w:sz w:val="22"/>
          <w:szCs w:val="22"/>
        </w:rPr>
        <w:t>Welding, Cutting and Allied Processes and Acetylene Cylinder Charging Plants</w:t>
      </w:r>
    </w:p>
    <w:p w14:paraId="68155B0D" w14:textId="0BBCBAB0" w:rsidR="00D92DD3" w:rsidRDefault="00D92DD3" w:rsidP="00D92DD3">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w:t>
      </w:r>
      <w:r>
        <w:rPr>
          <w:rFonts w:ascii="Bookman Old Style" w:hAnsi="Bookman Old Style" w:cs="Courier New"/>
          <w:b/>
          <w:bCs/>
          <w:sz w:val="22"/>
          <w:szCs w:val="22"/>
        </w:rPr>
        <w:t>79</w:t>
      </w:r>
      <w:r w:rsidRPr="009B5E27">
        <w:rPr>
          <w:rFonts w:ascii="Bookman Old Style" w:hAnsi="Bookman Old Style" w:cs="Courier New"/>
          <w:sz w:val="22"/>
          <w:szCs w:val="22"/>
        </w:rPr>
        <w:t xml:space="preserve"> </w:t>
      </w:r>
    </w:p>
    <w:p w14:paraId="1652F7F6" w14:textId="177E26BC" w:rsidR="00D92DD3" w:rsidRDefault="00D92DD3" w:rsidP="00D92DD3">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repealed because the adoption of the 2018 edition of NFPA #1, </w:t>
      </w:r>
      <w:r w:rsidRPr="00D555E2">
        <w:rPr>
          <w:rFonts w:ascii="Bookman Old Style" w:hAnsi="Bookman Old Style" w:cs="Courier New"/>
          <w:i/>
          <w:iCs/>
          <w:sz w:val="22"/>
          <w:szCs w:val="22"/>
        </w:rPr>
        <w:t>Uniform Fire Code</w:t>
      </w:r>
      <w:r>
        <w:rPr>
          <w:rFonts w:ascii="Bookman Old Style" w:hAnsi="Bookman Old Style" w:cs="Courier New"/>
          <w:sz w:val="22"/>
          <w:szCs w:val="22"/>
        </w:rPr>
        <w:t xml:space="preserve"> in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3 has incorporated the subject matter of the State Fire Marshal’s rule </w:t>
      </w:r>
      <w:proofErr w:type="spellStart"/>
      <w:r>
        <w:rPr>
          <w:rFonts w:ascii="Bookman Old Style" w:hAnsi="Bookman Old Style" w:cs="Courier New"/>
          <w:sz w:val="22"/>
          <w:szCs w:val="22"/>
        </w:rPr>
        <w:t>ch.</w:t>
      </w:r>
      <w:proofErr w:type="spellEnd"/>
      <w:r>
        <w:rPr>
          <w:rFonts w:ascii="Bookman Old Style" w:hAnsi="Bookman Old Style" w:cs="Courier New"/>
          <w:sz w:val="22"/>
          <w:szCs w:val="22"/>
        </w:rPr>
        <w:t xml:space="preserve"> 13.</w:t>
      </w:r>
    </w:p>
    <w:p w14:paraId="07FF63F9" w14:textId="77777777" w:rsidR="00D92DD3" w:rsidRDefault="00D92DD3" w:rsidP="00D92DD3">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6BAB057F" w14:textId="77777777" w:rsidR="00D92DD3" w:rsidRDefault="00D92DD3" w:rsidP="00D92DD3">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41"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1AFEC244" w14:textId="77777777" w:rsidR="00D92DD3" w:rsidRDefault="00D92DD3" w:rsidP="00D92DD3">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42"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p w14:paraId="49223ACC" w14:textId="413680CC" w:rsidR="007D1D12" w:rsidRDefault="007D1D12" w:rsidP="00D92DD3">
      <w:pPr>
        <w:pStyle w:val="PlainText"/>
        <w:pBdr>
          <w:bottom w:val="single" w:sz="4" w:space="1" w:color="auto"/>
        </w:pBdr>
        <w:rPr>
          <w:rFonts w:ascii="Bookman Old Style" w:hAnsi="Bookman Old Style"/>
          <w:bCs/>
          <w:sz w:val="22"/>
          <w:szCs w:val="22"/>
        </w:rPr>
      </w:pPr>
    </w:p>
    <w:p w14:paraId="62F7E008" w14:textId="5A5A8F83" w:rsidR="007D1D12" w:rsidRDefault="007D1D12" w:rsidP="000F7C67">
      <w:pPr>
        <w:pStyle w:val="PlainText"/>
        <w:rPr>
          <w:rFonts w:ascii="Bookman Old Style" w:hAnsi="Bookman Old Style"/>
          <w:bCs/>
          <w:sz w:val="22"/>
          <w:szCs w:val="22"/>
        </w:rPr>
      </w:pPr>
    </w:p>
    <w:p w14:paraId="12ED5F37" w14:textId="6DA42827" w:rsidR="00100899" w:rsidRDefault="00100899" w:rsidP="004F7C07">
      <w:pPr>
        <w:pStyle w:val="PlainText"/>
        <w:ind w:right="-540"/>
        <w:rPr>
          <w:rFonts w:ascii="Bookman Old Style" w:hAnsi="Bookman Old Style" w:cs="Courier New"/>
          <w:sz w:val="22"/>
          <w:szCs w:val="22"/>
        </w:rPr>
      </w:pPr>
      <w:r w:rsidRPr="009B5E27">
        <w:rPr>
          <w:rFonts w:ascii="Bookman Old Style" w:hAnsi="Bookman Old Style" w:cs="Courier New"/>
          <w:sz w:val="22"/>
          <w:szCs w:val="22"/>
        </w:rPr>
        <w:t xml:space="preserve">AGENCY: </w:t>
      </w:r>
      <w:r w:rsidRPr="00B64D51">
        <w:rPr>
          <w:rFonts w:ascii="Bookman Old Style" w:hAnsi="Bookman Old Style" w:cs="Courier New"/>
          <w:b/>
          <w:bCs/>
          <w:sz w:val="22"/>
          <w:szCs w:val="22"/>
        </w:rPr>
        <w:t>16-219</w:t>
      </w:r>
      <w:r w:rsidR="004F7C07">
        <w:rPr>
          <w:rFonts w:ascii="Bookman Old Style" w:hAnsi="Bookman Old Style" w:cs="Courier New"/>
          <w:b/>
          <w:bCs/>
          <w:sz w:val="22"/>
          <w:szCs w:val="22"/>
        </w:rPr>
        <w:t xml:space="preserve"> </w:t>
      </w:r>
      <w:r>
        <w:rPr>
          <w:rFonts w:ascii="Bookman Old Style" w:hAnsi="Bookman Old Style" w:cs="Courier New"/>
          <w:sz w:val="22"/>
          <w:szCs w:val="22"/>
        </w:rPr>
        <w:t xml:space="preserve">- Department of Public Safety (DPS), </w:t>
      </w:r>
      <w:r w:rsidRPr="00B64D51">
        <w:rPr>
          <w:rFonts w:ascii="Bookman Old Style" w:hAnsi="Bookman Old Style" w:cs="Courier New"/>
          <w:b/>
          <w:bCs/>
          <w:sz w:val="22"/>
          <w:szCs w:val="22"/>
        </w:rPr>
        <w:t>Office of State Fire Marshal</w:t>
      </w:r>
      <w:r w:rsidRPr="009B5E27">
        <w:rPr>
          <w:rFonts w:ascii="Bookman Old Style" w:hAnsi="Bookman Old Style" w:cs="Courier New"/>
          <w:sz w:val="22"/>
          <w:szCs w:val="22"/>
        </w:rPr>
        <w:t xml:space="preserve"> </w:t>
      </w:r>
      <w:r w:rsidRPr="007476D5">
        <w:rPr>
          <w:rFonts w:ascii="Bookman Old Style" w:hAnsi="Bookman Old Style" w:cs="Courier New"/>
          <w:b/>
          <w:bCs/>
          <w:sz w:val="22"/>
          <w:szCs w:val="22"/>
        </w:rPr>
        <w:t>(FMO)</w:t>
      </w:r>
    </w:p>
    <w:p w14:paraId="376A8B76" w14:textId="16F3CE8F" w:rsidR="00100899" w:rsidRDefault="00100899" w:rsidP="00100899">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 xml:space="preserve">CHAPTER NUMBER AND TITLE: </w:t>
      </w:r>
      <w:r w:rsidRPr="00B64D51">
        <w:rPr>
          <w:rFonts w:ascii="Bookman Old Style" w:hAnsi="Bookman Old Style" w:cs="Courier New"/>
          <w:b/>
          <w:bCs/>
          <w:sz w:val="22"/>
          <w:szCs w:val="22"/>
        </w:rPr>
        <w:t xml:space="preserve">Ch. </w:t>
      </w:r>
      <w:r>
        <w:rPr>
          <w:rFonts w:ascii="Bookman Old Style" w:hAnsi="Bookman Old Style" w:cs="Courier New"/>
          <w:b/>
          <w:bCs/>
          <w:sz w:val="22"/>
          <w:szCs w:val="22"/>
        </w:rPr>
        <w:t>50</w:t>
      </w:r>
      <w:r w:rsidRPr="009B5E27">
        <w:rPr>
          <w:rFonts w:ascii="Bookman Old Style" w:hAnsi="Bookman Old Style" w:cs="Courier New"/>
          <w:sz w:val="22"/>
          <w:szCs w:val="22"/>
        </w:rPr>
        <w:t xml:space="preserve">, </w:t>
      </w:r>
      <w:r>
        <w:rPr>
          <w:rFonts w:ascii="Bookman Old Style" w:hAnsi="Bookman Old Style" w:cs="Courier New"/>
          <w:sz w:val="22"/>
          <w:szCs w:val="22"/>
        </w:rPr>
        <w:t>Death Benefits for Firefighters Who Die in the Line of Duty</w:t>
      </w:r>
    </w:p>
    <w:p w14:paraId="0D74F67A" w14:textId="0FFD8C41" w:rsidR="00100899" w:rsidRDefault="00100899" w:rsidP="0010089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ADOPTED RULE NUMBER: </w:t>
      </w:r>
      <w:r w:rsidRPr="00B64D51">
        <w:rPr>
          <w:rFonts w:ascii="Bookman Old Style" w:hAnsi="Bookman Old Style" w:cs="Courier New"/>
          <w:b/>
          <w:bCs/>
          <w:sz w:val="22"/>
          <w:szCs w:val="22"/>
        </w:rPr>
        <w:t>2021-0</w:t>
      </w:r>
      <w:r>
        <w:rPr>
          <w:rFonts w:ascii="Bookman Old Style" w:hAnsi="Bookman Old Style" w:cs="Courier New"/>
          <w:b/>
          <w:bCs/>
          <w:sz w:val="22"/>
          <w:szCs w:val="22"/>
        </w:rPr>
        <w:t>80</w:t>
      </w:r>
      <w:r w:rsidRPr="009B5E27">
        <w:rPr>
          <w:rFonts w:ascii="Bookman Old Style" w:hAnsi="Bookman Old Style" w:cs="Courier New"/>
          <w:sz w:val="22"/>
          <w:szCs w:val="22"/>
        </w:rPr>
        <w:t xml:space="preserve"> </w:t>
      </w:r>
    </w:p>
    <w:p w14:paraId="5B205A2B" w14:textId="7730734A" w:rsidR="00100899" w:rsidRDefault="00100899" w:rsidP="0010089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CONCISE SUMMARY: This rule </w:t>
      </w:r>
      <w:r>
        <w:rPr>
          <w:rFonts w:ascii="Bookman Old Style" w:hAnsi="Bookman Old Style" w:cs="Courier New"/>
          <w:sz w:val="22"/>
          <w:szCs w:val="22"/>
        </w:rPr>
        <w:t xml:space="preserve">is </w:t>
      </w:r>
      <w:proofErr w:type="gramStart"/>
      <w:r>
        <w:rPr>
          <w:rFonts w:ascii="Bookman Old Style" w:hAnsi="Bookman Old Style" w:cs="Courier New"/>
          <w:sz w:val="22"/>
          <w:szCs w:val="22"/>
        </w:rPr>
        <w:t>brings</w:t>
      </w:r>
      <w:proofErr w:type="gramEnd"/>
      <w:r>
        <w:rPr>
          <w:rFonts w:ascii="Bookman Old Style" w:hAnsi="Bookman Old Style" w:cs="Courier New"/>
          <w:sz w:val="22"/>
          <w:szCs w:val="22"/>
        </w:rPr>
        <w:t xml:space="preserve"> the death benefit amount in line with the amount set forth in statute 25 MRSA §1612.</w:t>
      </w:r>
    </w:p>
    <w:p w14:paraId="03301823" w14:textId="77777777" w:rsidR="00100899" w:rsidRDefault="00100899" w:rsidP="00100899">
      <w:pPr>
        <w:pStyle w:val="PlainText"/>
        <w:rPr>
          <w:rFonts w:ascii="Bookman Old Style" w:hAnsi="Bookman Old Style" w:cs="Courier New"/>
          <w:sz w:val="22"/>
          <w:szCs w:val="22"/>
        </w:rPr>
      </w:pPr>
      <w:r w:rsidRPr="009B5E27">
        <w:rPr>
          <w:rFonts w:ascii="Bookman Old Style" w:hAnsi="Bookman Old Style" w:cs="Courier New"/>
          <w:sz w:val="22"/>
          <w:szCs w:val="22"/>
        </w:rPr>
        <w:t xml:space="preserve">EFFECTIVE DATE: </w:t>
      </w:r>
      <w:r>
        <w:rPr>
          <w:rFonts w:ascii="Bookman Old Style" w:hAnsi="Bookman Old Style" w:cs="Courier New"/>
          <w:sz w:val="22"/>
          <w:szCs w:val="22"/>
        </w:rPr>
        <w:t>April 17,</w:t>
      </w:r>
      <w:r w:rsidRPr="009B5E27">
        <w:rPr>
          <w:rFonts w:ascii="Bookman Old Style" w:hAnsi="Bookman Old Style" w:cs="Courier New"/>
          <w:sz w:val="22"/>
          <w:szCs w:val="22"/>
        </w:rPr>
        <w:t xml:space="preserve"> 2021 </w:t>
      </w:r>
    </w:p>
    <w:p w14:paraId="671ABB7F" w14:textId="77777777" w:rsidR="00100899" w:rsidRDefault="00100899" w:rsidP="00100899">
      <w:pPr>
        <w:pStyle w:val="PlainText"/>
        <w:ind w:right="-180"/>
        <w:rPr>
          <w:rFonts w:ascii="Bookman Old Style" w:hAnsi="Bookman Old Style" w:cs="Courier New"/>
          <w:sz w:val="22"/>
          <w:szCs w:val="22"/>
        </w:rPr>
      </w:pPr>
      <w:r w:rsidRPr="009B5E27">
        <w:rPr>
          <w:rFonts w:ascii="Bookman Old Style" w:hAnsi="Bookman Old Style" w:cs="Courier New"/>
          <w:sz w:val="22"/>
          <w:szCs w:val="22"/>
        </w:rPr>
        <w:t>AGENCY CONTACT PERSON</w:t>
      </w:r>
      <w:r>
        <w:rPr>
          <w:rFonts w:ascii="Bookman Old Style" w:hAnsi="Bookman Old Style" w:cs="Courier New"/>
          <w:sz w:val="22"/>
          <w:szCs w:val="22"/>
        </w:rPr>
        <w:t xml:space="preserve"> / RULEMAKING LIAISON</w:t>
      </w:r>
      <w:r w:rsidRPr="009B5E27">
        <w:rPr>
          <w:rFonts w:ascii="Bookman Old Style" w:hAnsi="Bookman Old Style" w:cs="Courier New"/>
          <w:sz w:val="22"/>
          <w:szCs w:val="22"/>
        </w:rPr>
        <w:t>: Richard E. Taylor, Sr.</w:t>
      </w:r>
      <w:r>
        <w:rPr>
          <w:rFonts w:ascii="Bookman Old Style" w:hAnsi="Bookman Old Style" w:cs="Courier New"/>
          <w:sz w:val="22"/>
          <w:szCs w:val="22"/>
        </w:rPr>
        <w:t>,</w:t>
      </w:r>
      <w:r w:rsidRPr="009B5E27">
        <w:rPr>
          <w:rFonts w:ascii="Bookman Old Style" w:hAnsi="Bookman Old Style" w:cs="Courier New"/>
          <w:sz w:val="22"/>
          <w:szCs w:val="22"/>
        </w:rPr>
        <w:t xml:space="preserve"> Planning and Research Analyst</w:t>
      </w:r>
      <w:r>
        <w:rPr>
          <w:rFonts w:ascii="Bookman Old Style" w:hAnsi="Bookman Old Style" w:cs="Courier New"/>
          <w:sz w:val="22"/>
          <w:szCs w:val="22"/>
        </w:rPr>
        <w:t>,</w:t>
      </w:r>
      <w:r w:rsidRPr="009B5E27">
        <w:rPr>
          <w:rFonts w:ascii="Bookman Old Style" w:hAnsi="Bookman Old Style" w:cs="Courier New"/>
          <w:sz w:val="22"/>
          <w:szCs w:val="22"/>
        </w:rPr>
        <w:t xml:space="preserve"> Office of State Fire Marshal</w:t>
      </w:r>
      <w:r>
        <w:rPr>
          <w:rFonts w:ascii="Bookman Old Style" w:hAnsi="Bookman Old Style" w:cs="Courier New"/>
          <w:sz w:val="22"/>
          <w:szCs w:val="22"/>
        </w:rPr>
        <w:t>,</w:t>
      </w:r>
      <w:r w:rsidRPr="009B5E27">
        <w:rPr>
          <w:rFonts w:ascii="Bookman Old Style" w:hAnsi="Bookman Old Style" w:cs="Courier New"/>
          <w:sz w:val="22"/>
          <w:szCs w:val="22"/>
        </w:rPr>
        <w:t xml:space="preserve"> 52 State House Station</w:t>
      </w:r>
      <w:r>
        <w:rPr>
          <w:rFonts w:ascii="Bookman Old Style" w:hAnsi="Bookman Old Style" w:cs="Courier New"/>
          <w:sz w:val="22"/>
          <w:szCs w:val="22"/>
        </w:rPr>
        <w:t xml:space="preserve">, </w:t>
      </w:r>
      <w:r w:rsidRPr="009B5E27">
        <w:rPr>
          <w:rFonts w:ascii="Bookman Old Style" w:hAnsi="Bookman Old Style" w:cs="Courier New"/>
          <w:sz w:val="22"/>
          <w:szCs w:val="22"/>
        </w:rPr>
        <w:t>Augusta, Maine 04333-0052</w:t>
      </w:r>
      <w:r>
        <w:rPr>
          <w:rFonts w:ascii="Bookman Old Style" w:hAnsi="Bookman Old Style" w:cs="Courier New"/>
          <w:sz w:val="22"/>
          <w:szCs w:val="22"/>
        </w:rPr>
        <w:t>.</w:t>
      </w:r>
      <w:r w:rsidRPr="009B5E27">
        <w:rPr>
          <w:rFonts w:ascii="Bookman Old Style" w:hAnsi="Bookman Old Style" w:cs="Courier New"/>
          <w:sz w:val="22"/>
          <w:szCs w:val="22"/>
        </w:rPr>
        <w:t xml:space="preserve"> Telephone: (207) 626-3873</w:t>
      </w:r>
      <w:r>
        <w:rPr>
          <w:rFonts w:ascii="Bookman Old Style" w:hAnsi="Bookman Old Style" w:cs="Courier New"/>
          <w:sz w:val="22"/>
          <w:szCs w:val="22"/>
        </w:rPr>
        <w:t>.</w:t>
      </w:r>
      <w:r w:rsidRPr="009B5E27">
        <w:rPr>
          <w:rFonts w:ascii="Bookman Old Style" w:hAnsi="Bookman Old Style" w:cs="Courier New"/>
          <w:sz w:val="22"/>
          <w:szCs w:val="22"/>
        </w:rPr>
        <w:t xml:space="preserve"> </w:t>
      </w:r>
      <w:r>
        <w:rPr>
          <w:rFonts w:ascii="Bookman Old Style" w:hAnsi="Bookman Old Style" w:cs="Courier New"/>
          <w:sz w:val="22"/>
          <w:szCs w:val="22"/>
        </w:rPr>
        <w:t xml:space="preserve">Email: </w:t>
      </w:r>
      <w:hyperlink r:id="rId43" w:history="1">
        <w:r w:rsidRPr="0064382F">
          <w:rPr>
            <w:rStyle w:val="Hyperlink"/>
            <w:rFonts w:ascii="Bookman Old Style" w:hAnsi="Bookman Old Style" w:cs="Courier New"/>
            <w:sz w:val="22"/>
            <w:szCs w:val="22"/>
          </w:rPr>
          <w:t>Richard.E.Taylor@Maine.gov</w:t>
        </w:r>
      </w:hyperlink>
      <w:r>
        <w:rPr>
          <w:rFonts w:ascii="Bookman Old Style" w:hAnsi="Bookman Old Style" w:cs="Courier New"/>
          <w:sz w:val="22"/>
          <w:szCs w:val="22"/>
        </w:rPr>
        <w:t xml:space="preserve"> .</w:t>
      </w:r>
      <w:r w:rsidRPr="009B5E27">
        <w:rPr>
          <w:rFonts w:ascii="Bookman Old Style" w:hAnsi="Bookman Old Style" w:cs="Courier New"/>
          <w:sz w:val="22"/>
          <w:szCs w:val="22"/>
        </w:rPr>
        <w:t xml:space="preserve"> </w:t>
      </w:r>
    </w:p>
    <w:p w14:paraId="0797ED9B" w14:textId="77777777" w:rsidR="00100899" w:rsidRDefault="00100899" w:rsidP="00100899">
      <w:pPr>
        <w:pStyle w:val="PlainText"/>
        <w:rPr>
          <w:rFonts w:ascii="Bookman Old Style" w:hAnsi="Bookman Old Style" w:cs="Courier New"/>
          <w:sz w:val="22"/>
          <w:szCs w:val="22"/>
        </w:rPr>
      </w:pPr>
      <w:r>
        <w:rPr>
          <w:rFonts w:ascii="Bookman Old Style" w:hAnsi="Bookman Old Style" w:cs="Courier New"/>
          <w:sz w:val="22"/>
          <w:szCs w:val="22"/>
        </w:rPr>
        <w:t xml:space="preserve">FMO WEBSITE: </w:t>
      </w:r>
      <w:hyperlink r:id="rId44" w:history="1">
        <w:r w:rsidRPr="0064382F">
          <w:rPr>
            <w:rStyle w:val="Hyperlink"/>
            <w:rFonts w:ascii="Bookman Old Style" w:hAnsi="Bookman Old Style" w:cs="Courier New"/>
            <w:sz w:val="22"/>
            <w:szCs w:val="22"/>
          </w:rPr>
          <w:t>https://www.maine.gov/dps/fmo/</w:t>
        </w:r>
      </w:hyperlink>
      <w:r>
        <w:rPr>
          <w:rFonts w:ascii="Bookman Old Style" w:hAnsi="Bookman Old Style" w:cs="Courier New"/>
          <w:sz w:val="22"/>
          <w:szCs w:val="22"/>
        </w:rPr>
        <w:t xml:space="preserve"> .</w:t>
      </w:r>
    </w:p>
    <w:p w14:paraId="5F40710D" w14:textId="463DDF1B" w:rsidR="007D1D12" w:rsidRDefault="007D1D12" w:rsidP="00100899">
      <w:pPr>
        <w:pStyle w:val="PlainText"/>
        <w:pBdr>
          <w:bottom w:val="single" w:sz="4" w:space="1" w:color="auto"/>
        </w:pBdr>
        <w:rPr>
          <w:rFonts w:ascii="Bookman Old Style" w:hAnsi="Bookman Old Style"/>
          <w:bCs/>
          <w:sz w:val="22"/>
          <w:szCs w:val="22"/>
        </w:rPr>
      </w:pPr>
    </w:p>
    <w:p w14:paraId="4EA4F16A" w14:textId="77777777" w:rsidR="007D1D12" w:rsidRDefault="007D1D12" w:rsidP="000F7C67">
      <w:pPr>
        <w:pStyle w:val="PlainText"/>
        <w:rPr>
          <w:rFonts w:ascii="Bookman Old Style" w:hAnsi="Bookman Old Style"/>
          <w:bCs/>
          <w:sz w:val="22"/>
          <w:szCs w:val="22"/>
        </w:rPr>
      </w:pPr>
    </w:p>
    <w:sectPr w:rsidR="007D1D12" w:rsidSect="00C97164">
      <w:footerReference w:type="default" r:id="rId45"/>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915213964">
    <w:abstractNumId w:val="35"/>
  </w:num>
  <w:num w:numId="2" w16cid:durableId="551237893">
    <w:abstractNumId w:val="3"/>
  </w:num>
  <w:num w:numId="3" w16cid:durableId="301079588">
    <w:abstractNumId w:val="34"/>
  </w:num>
  <w:num w:numId="4" w16cid:durableId="2119256067">
    <w:abstractNumId w:val="26"/>
  </w:num>
  <w:num w:numId="5" w16cid:durableId="158616626">
    <w:abstractNumId w:val="5"/>
  </w:num>
  <w:num w:numId="6" w16cid:durableId="1707100079">
    <w:abstractNumId w:val="2"/>
  </w:num>
  <w:num w:numId="7" w16cid:durableId="470371025">
    <w:abstractNumId w:val="6"/>
  </w:num>
  <w:num w:numId="8" w16cid:durableId="27461425">
    <w:abstractNumId w:val="30"/>
  </w:num>
  <w:num w:numId="9" w16cid:durableId="1531606402">
    <w:abstractNumId w:val="17"/>
  </w:num>
  <w:num w:numId="10" w16cid:durableId="120196265">
    <w:abstractNumId w:val="4"/>
  </w:num>
  <w:num w:numId="11" w16cid:durableId="942806119">
    <w:abstractNumId w:val="20"/>
  </w:num>
  <w:num w:numId="12" w16cid:durableId="1812942173">
    <w:abstractNumId w:val="25"/>
  </w:num>
  <w:num w:numId="13" w16cid:durableId="1558779379">
    <w:abstractNumId w:val="31"/>
  </w:num>
  <w:num w:numId="14" w16cid:durableId="1428576703">
    <w:abstractNumId w:val="18"/>
  </w:num>
  <w:num w:numId="15" w16cid:durableId="1505826847">
    <w:abstractNumId w:val="22"/>
  </w:num>
  <w:num w:numId="16" w16cid:durableId="863636108">
    <w:abstractNumId w:val="24"/>
  </w:num>
  <w:num w:numId="17" w16cid:durableId="1843279054">
    <w:abstractNumId w:val="8"/>
  </w:num>
  <w:num w:numId="18" w16cid:durableId="1740056042">
    <w:abstractNumId w:val="28"/>
  </w:num>
  <w:num w:numId="19" w16cid:durableId="20923162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6531172">
    <w:abstractNumId w:val="11"/>
  </w:num>
  <w:num w:numId="21" w16cid:durableId="1755010113">
    <w:abstractNumId w:val="27"/>
  </w:num>
  <w:num w:numId="22" w16cid:durableId="927811983">
    <w:abstractNumId w:val="13"/>
  </w:num>
  <w:num w:numId="23" w16cid:durableId="836309420">
    <w:abstractNumId w:val="23"/>
  </w:num>
  <w:num w:numId="24" w16cid:durableId="1444156184">
    <w:abstractNumId w:val="32"/>
  </w:num>
  <w:num w:numId="25" w16cid:durableId="2825429">
    <w:abstractNumId w:val="29"/>
  </w:num>
  <w:num w:numId="26" w16cid:durableId="1477722602">
    <w:abstractNumId w:val="10"/>
  </w:num>
  <w:num w:numId="27" w16cid:durableId="1774855552">
    <w:abstractNumId w:val="15"/>
  </w:num>
  <w:num w:numId="28" w16cid:durableId="1804083381">
    <w:abstractNumId w:val="12"/>
  </w:num>
  <w:num w:numId="29" w16cid:durableId="1473982586">
    <w:abstractNumId w:val="9"/>
  </w:num>
  <w:num w:numId="30" w16cid:durableId="1799108958">
    <w:abstractNumId w:val="19"/>
  </w:num>
  <w:num w:numId="31" w16cid:durableId="1553615614">
    <w:abstractNumId w:val="16"/>
  </w:num>
  <w:num w:numId="32" w16cid:durableId="1934512893">
    <w:abstractNumId w:val="7"/>
  </w:num>
  <w:num w:numId="33" w16cid:durableId="1071386886">
    <w:abstractNumId w:val="33"/>
  </w:num>
  <w:num w:numId="34" w16cid:durableId="228267752">
    <w:abstractNumId w:val="0"/>
  </w:num>
  <w:num w:numId="35" w16cid:durableId="750780627">
    <w:abstractNumId w:val="14"/>
  </w:num>
  <w:num w:numId="36" w16cid:durableId="1124815415">
    <w:abstractNumId w:val="1"/>
  </w:num>
  <w:num w:numId="37" w16cid:durableId="320889655">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0C4"/>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2BB"/>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777EB"/>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0EA5"/>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0F7C67"/>
    <w:rsid w:val="00100455"/>
    <w:rsid w:val="00100899"/>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2BE4"/>
    <w:rsid w:val="001D347E"/>
    <w:rsid w:val="001D3FEB"/>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2C8"/>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242F"/>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4B4"/>
    <w:rsid w:val="00275635"/>
    <w:rsid w:val="00275645"/>
    <w:rsid w:val="00275D25"/>
    <w:rsid w:val="00275E91"/>
    <w:rsid w:val="00277F5B"/>
    <w:rsid w:val="00280804"/>
    <w:rsid w:val="00280B9A"/>
    <w:rsid w:val="00280D53"/>
    <w:rsid w:val="00280DB6"/>
    <w:rsid w:val="00281664"/>
    <w:rsid w:val="002819A9"/>
    <w:rsid w:val="00281DBD"/>
    <w:rsid w:val="00283572"/>
    <w:rsid w:val="00283576"/>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8D"/>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B05"/>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1E40"/>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18"/>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C07"/>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1A1B"/>
    <w:rsid w:val="005226ED"/>
    <w:rsid w:val="00522E1A"/>
    <w:rsid w:val="00522E82"/>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61B"/>
    <w:rsid w:val="005B5A8F"/>
    <w:rsid w:val="005B61FB"/>
    <w:rsid w:val="005B620C"/>
    <w:rsid w:val="005B6403"/>
    <w:rsid w:val="005B758E"/>
    <w:rsid w:val="005B7EF6"/>
    <w:rsid w:val="005C0057"/>
    <w:rsid w:val="005C03DA"/>
    <w:rsid w:val="005C1501"/>
    <w:rsid w:val="005C210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189"/>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6E3B"/>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E4B"/>
    <w:rsid w:val="006D0EDF"/>
    <w:rsid w:val="006D2B96"/>
    <w:rsid w:val="006D3409"/>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11"/>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6D5"/>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1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3E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1C9"/>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5B5"/>
    <w:rsid w:val="008D292E"/>
    <w:rsid w:val="008D3414"/>
    <w:rsid w:val="008D48C0"/>
    <w:rsid w:val="008D4A13"/>
    <w:rsid w:val="008D4F01"/>
    <w:rsid w:val="008D5E53"/>
    <w:rsid w:val="008D648A"/>
    <w:rsid w:val="008D6B8B"/>
    <w:rsid w:val="008D76DF"/>
    <w:rsid w:val="008D7AFB"/>
    <w:rsid w:val="008E0168"/>
    <w:rsid w:val="008E046B"/>
    <w:rsid w:val="008E0606"/>
    <w:rsid w:val="008E077E"/>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9B6"/>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12E"/>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007"/>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A58"/>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51"/>
    <w:rsid w:val="00B64DEB"/>
    <w:rsid w:val="00B66B7A"/>
    <w:rsid w:val="00B67722"/>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097"/>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C10"/>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B1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7BC"/>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CC"/>
    <w:rsid w:val="00C45FDE"/>
    <w:rsid w:val="00C46602"/>
    <w:rsid w:val="00C4689C"/>
    <w:rsid w:val="00C47D69"/>
    <w:rsid w:val="00C500AC"/>
    <w:rsid w:val="00C505F6"/>
    <w:rsid w:val="00C511FC"/>
    <w:rsid w:val="00C51253"/>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1D3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924"/>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3E9"/>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3E29"/>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4A6"/>
    <w:rsid w:val="00D445A0"/>
    <w:rsid w:val="00D445E8"/>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5E2"/>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8D3"/>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213B"/>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2DD3"/>
    <w:rsid w:val="00D93A1B"/>
    <w:rsid w:val="00D943FA"/>
    <w:rsid w:val="00D9467B"/>
    <w:rsid w:val="00D946A5"/>
    <w:rsid w:val="00D9499D"/>
    <w:rsid w:val="00D94C2A"/>
    <w:rsid w:val="00D94C8E"/>
    <w:rsid w:val="00D94CAF"/>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6AD"/>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7D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027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1D9"/>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56F0"/>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3F2"/>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3F"/>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565C"/>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C6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ine.gov/dhhs/oms/rules/index.shtml" TargetMode="External"/><Relationship Id="rId18" Type="http://schemas.openxmlformats.org/officeDocument/2006/relationships/image" Target="media/image1.emf"/><Relationship Id="rId26" Type="http://schemas.openxmlformats.org/officeDocument/2006/relationships/hyperlink" Target="mailto:Becky.Orff@Maine.gov" TargetMode="External"/><Relationship Id="rId39" Type="http://schemas.openxmlformats.org/officeDocument/2006/relationships/hyperlink" Target="mailto:Richard.E.Taylor@Maine.gov" TargetMode="External"/><Relationship Id="rId21" Type="http://schemas.openxmlformats.org/officeDocument/2006/relationships/hyperlink" Target="https://www.maine.gov/dhhs/oms" TargetMode="External"/><Relationship Id="rId34" Type="http://schemas.openxmlformats.org/officeDocument/2006/relationships/hyperlink" Target="https://www.maine.gov/dps/fmo/" TargetMode="External"/><Relationship Id="rId42" Type="http://schemas.openxmlformats.org/officeDocument/2006/relationships/hyperlink" Target="https://www.maine.gov/dps/fmo/"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homas.Leet@Maine.gov" TargetMode="External"/><Relationship Id="rId29" Type="http://schemas.openxmlformats.org/officeDocument/2006/relationships/hyperlink" Target="https://www.maine.gov/reven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 TargetMode="External"/><Relationship Id="rId24" Type="http://schemas.openxmlformats.org/officeDocument/2006/relationships/hyperlink" Target="mailto:Becky.Orff@Maine.gov" TargetMode="External"/><Relationship Id="rId32" Type="http://schemas.openxmlformats.org/officeDocument/2006/relationships/hyperlink" Target="https://www.maine.gov/dps/fmo/" TargetMode="External"/><Relationship Id="rId37" Type="http://schemas.openxmlformats.org/officeDocument/2006/relationships/hyperlink" Target="mailto:Richard.E.Taylor@Maine.gov" TargetMode="External"/><Relationship Id="rId40" Type="http://schemas.openxmlformats.org/officeDocument/2006/relationships/hyperlink" Target="https://www.maine.gov/dps/fmo/"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maine.gov/dhhs/oms" TargetMode="External"/><Relationship Id="rId23" Type="http://schemas.openxmlformats.org/officeDocument/2006/relationships/hyperlink" Target="mailto:Kevin.Wells@Maine.gov" TargetMode="External"/><Relationship Id="rId28" Type="http://schemas.openxmlformats.org/officeDocument/2006/relationships/hyperlink" Target="mailto:Alexander.J.Weber@Maine.gov" TargetMode="External"/><Relationship Id="rId36" Type="http://schemas.openxmlformats.org/officeDocument/2006/relationships/hyperlink" Target="https://www.maine.gov/dps/fmo/" TargetMode="External"/><Relationship Id="rId10" Type="http://schemas.openxmlformats.org/officeDocument/2006/relationships/hyperlink" Target="http://www.maine.gov/dhhs/mecdc/rules/" TargetMode="External"/><Relationship Id="rId19" Type="http://schemas.openxmlformats.org/officeDocument/2006/relationships/hyperlink" Target="http://www.maine.gov/dhhs/oms/rules/index.shtml" TargetMode="External"/><Relationship Id="rId31" Type="http://schemas.openxmlformats.org/officeDocument/2006/relationships/hyperlink" Target="mailto:Richard.E.Taylor@Maine.gov" TargetMode="External"/><Relationship Id="rId44" Type="http://schemas.openxmlformats.org/officeDocument/2006/relationships/hyperlink" Target="https://www.maine.gov/dps/fmo/" TargetMode="External"/><Relationship Id="rId4" Type="http://schemas.openxmlformats.org/officeDocument/2006/relationships/settings" Target="settings.xml"/><Relationship Id="rId9" Type="http://schemas.openxmlformats.org/officeDocument/2006/relationships/hyperlink" Target="mailto:Tera.Pare@Maine.gov" TargetMode="External"/><Relationship Id="rId14" Type="http://schemas.openxmlformats.org/officeDocument/2006/relationships/hyperlink" Target="mailto:Heather.Bingelis@Maine.gov" TargetMode="External"/><Relationship Id="rId22" Type="http://schemas.openxmlformats.org/officeDocument/2006/relationships/hyperlink" Target="mailto:Thomas.Leet@Maine.gov" TargetMode="External"/><Relationship Id="rId27" Type="http://schemas.openxmlformats.org/officeDocument/2006/relationships/hyperlink" Target="https://www.maine.gov/ifw/" TargetMode="External"/><Relationship Id="rId30" Type="http://schemas.openxmlformats.org/officeDocument/2006/relationships/hyperlink" Target="mailto:Anya.Trundy@Maine.gov" TargetMode="External"/><Relationship Id="rId35" Type="http://schemas.openxmlformats.org/officeDocument/2006/relationships/hyperlink" Target="mailto:Richard.E.Taylor@Maine.gov" TargetMode="External"/><Relationship Id="rId43" Type="http://schemas.openxmlformats.org/officeDocument/2006/relationships/hyperlink" Target="mailto:Richard.E.Taylor@Maine.gov" TargetMode="External"/><Relationship Id="rId8" Type="http://schemas.openxmlformats.org/officeDocument/2006/relationships/hyperlink" Target="mailto:Bridget.Bagley@Maine.gov" TargetMode="External"/><Relationship Id="rId3" Type="http://schemas.openxmlformats.org/officeDocument/2006/relationships/styles" Target="styles.xml"/><Relationship Id="rId12" Type="http://schemas.openxmlformats.org/officeDocument/2006/relationships/hyperlink" Target="mailto:Kevin.Wells@Maine.gov" TargetMode="External"/><Relationship Id="rId17" Type="http://schemas.openxmlformats.org/officeDocument/2006/relationships/hyperlink" Target="mailto:Kevin.Wells@Maine.gov" TargetMode="External"/><Relationship Id="rId25" Type="http://schemas.openxmlformats.org/officeDocument/2006/relationships/hyperlink" Target="https://www.maine.gov/ifw/" TargetMode="External"/><Relationship Id="rId33" Type="http://schemas.openxmlformats.org/officeDocument/2006/relationships/hyperlink" Target="mailto:Richard.E.Taylor@Maine.gov" TargetMode="External"/><Relationship Id="rId38" Type="http://schemas.openxmlformats.org/officeDocument/2006/relationships/hyperlink" Target="https://www.maine.gov/dps/fmo/" TargetMode="External"/><Relationship Id="rId46" Type="http://schemas.openxmlformats.org/officeDocument/2006/relationships/fontTable" Target="fontTable.xml"/><Relationship Id="rId20" Type="http://schemas.openxmlformats.org/officeDocument/2006/relationships/hyperlink" Target="mailto:Heather.Bingelis@Maine.gov" TargetMode="External"/><Relationship Id="rId41" Type="http://schemas.openxmlformats.org/officeDocument/2006/relationships/hyperlink" Target="mailto:Richard.E.Taylor@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2374</Words>
  <Characters>15908</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2021-04-13T17:03:00Z</cp:lastPrinted>
  <dcterms:created xsi:type="dcterms:W3CDTF">2025-03-29T21:28:00Z</dcterms:created>
  <dcterms:modified xsi:type="dcterms:W3CDTF">2025-03-29T21:28:00Z</dcterms:modified>
</cp:coreProperties>
</file>