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6AC40FC5"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F50671">
        <w:rPr>
          <w:rFonts w:ascii="Bookman Old Style" w:eastAsiaTheme="minorHAnsi" w:hAnsi="Bookman Old Style"/>
          <w:b/>
          <w:sz w:val="22"/>
          <w:szCs w:val="22"/>
        </w:rPr>
        <w:t>April 7</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3585A70"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5D324BBD" w14:textId="4DE2542D" w:rsidR="00B97097" w:rsidRPr="00B97097" w:rsidRDefault="00B97097" w:rsidP="00B97097">
      <w:pPr>
        <w:tabs>
          <w:tab w:val="left" w:pos="-1440"/>
          <w:tab w:val="left" w:pos="-720"/>
          <w:tab w:val="left" w:pos="4320"/>
        </w:tabs>
        <w:rPr>
          <w:rFonts w:ascii="Bookman Old Style" w:hAnsi="Bookman Old Style"/>
          <w:sz w:val="22"/>
          <w:szCs w:val="22"/>
        </w:rPr>
      </w:pPr>
      <w:r w:rsidRPr="00B97097">
        <w:rPr>
          <w:rFonts w:ascii="Bookman Old Style" w:hAnsi="Bookman Old Style"/>
          <w:sz w:val="22"/>
          <w:szCs w:val="22"/>
        </w:rPr>
        <w:t xml:space="preserve">AGENCY: </w:t>
      </w:r>
      <w:r w:rsidR="001A2E5F" w:rsidRPr="001A2E5F">
        <w:rPr>
          <w:rFonts w:ascii="Bookman Old Style" w:hAnsi="Bookman Old Style"/>
          <w:b/>
          <w:bCs/>
          <w:sz w:val="22"/>
          <w:szCs w:val="22"/>
        </w:rPr>
        <w:t xml:space="preserve">65-407 – Maine </w:t>
      </w:r>
      <w:r w:rsidRPr="00B97097">
        <w:rPr>
          <w:rFonts w:ascii="Bookman Old Style" w:hAnsi="Bookman Old Style"/>
          <w:b/>
          <w:bCs/>
          <w:sz w:val="22"/>
          <w:szCs w:val="22"/>
        </w:rPr>
        <w:t>Public Utilities Commission</w:t>
      </w:r>
      <w:r w:rsidR="001A2E5F" w:rsidRPr="001A2E5F">
        <w:rPr>
          <w:rFonts w:ascii="Bookman Old Style" w:hAnsi="Bookman Old Style"/>
          <w:b/>
          <w:bCs/>
          <w:sz w:val="22"/>
          <w:szCs w:val="22"/>
        </w:rPr>
        <w:t xml:space="preserve"> (MPUC)</w:t>
      </w:r>
    </w:p>
    <w:p w14:paraId="6D9071F1" w14:textId="5D738D80" w:rsidR="00B97097" w:rsidRPr="00B97097" w:rsidRDefault="00B97097" w:rsidP="00B97097">
      <w:pPr>
        <w:tabs>
          <w:tab w:val="left" w:pos="-720"/>
          <w:tab w:val="left" w:pos="0"/>
          <w:tab w:val="left" w:pos="2160"/>
        </w:tabs>
        <w:suppressAutoHyphens/>
        <w:contextualSpacing/>
        <w:rPr>
          <w:rFonts w:ascii="Bookman Old Style" w:hAnsi="Bookman Old Style"/>
          <w:b/>
          <w:sz w:val="22"/>
          <w:szCs w:val="22"/>
        </w:rPr>
      </w:pPr>
      <w:r w:rsidRPr="00B97097">
        <w:rPr>
          <w:rFonts w:ascii="Bookman Old Style" w:hAnsi="Bookman Old Style"/>
          <w:sz w:val="22"/>
          <w:szCs w:val="22"/>
        </w:rPr>
        <w:t xml:space="preserve">CHAPTER NUMBER AND TITLE: </w:t>
      </w:r>
      <w:r w:rsidRPr="00B97097">
        <w:rPr>
          <w:rFonts w:ascii="Bookman Old Style" w:hAnsi="Bookman Old Style"/>
          <w:b/>
          <w:bCs/>
          <w:sz w:val="22"/>
          <w:szCs w:val="22"/>
        </w:rPr>
        <w:t>Ch</w:t>
      </w:r>
      <w:r w:rsidR="001A2E5F">
        <w:rPr>
          <w:rFonts w:ascii="Bookman Old Style" w:hAnsi="Bookman Old Style"/>
          <w:b/>
          <w:bCs/>
          <w:sz w:val="22"/>
          <w:szCs w:val="22"/>
        </w:rPr>
        <w:t>.</w:t>
      </w:r>
      <w:r w:rsidRPr="00B97097">
        <w:rPr>
          <w:rFonts w:ascii="Bookman Old Style" w:hAnsi="Bookman Old Style"/>
          <w:b/>
          <w:bCs/>
          <w:sz w:val="22"/>
          <w:szCs w:val="22"/>
        </w:rPr>
        <w:t xml:space="preserve"> 294</w:t>
      </w:r>
      <w:r w:rsidR="001A2E5F">
        <w:rPr>
          <w:rFonts w:ascii="Bookman Old Style" w:hAnsi="Bookman Old Style"/>
          <w:sz w:val="22"/>
          <w:szCs w:val="22"/>
        </w:rPr>
        <w:t>,</w:t>
      </w:r>
      <w:r w:rsidRPr="00B97097">
        <w:rPr>
          <w:rFonts w:ascii="Bookman Old Style" w:hAnsi="Bookman Old Style"/>
          <w:sz w:val="22"/>
          <w:szCs w:val="22"/>
        </w:rPr>
        <w:t xml:space="preserve"> Lifeline</w:t>
      </w:r>
    </w:p>
    <w:p w14:paraId="5970140C" w14:textId="36495C43" w:rsidR="00B97097" w:rsidRPr="00B97097" w:rsidRDefault="00B97097" w:rsidP="00B9709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97097">
        <w:rPr>
          <w:rFonts w:ascii="Bookman Old Style" w:hAnsi="Bookman Old Style"/>
          <w:sz w:val="22"/>
          <w:szCs w:val="22"/>
        </w:rPr>
        <w:t>TYPE OF RULE</w:t>
      </w:r>
      <w:r w:rsidR="001A2E5F">
        <w:rPr>
          <w:rFonts w:ascii="Bookman Old Style" w:hAnsi="Bookman Old Style"/>
          <w:sz w:val="22"/>
          <w:szCs w:val="22"/>
        </w:rPr>
        <w:t xml:space="preserve">: </w:t>
      </w:r>
      <w:r w:rsidRPr="00B97097">
        <w:rPr>
          <w:rFonts w:ascii="Bookman Old Style" w:hAnsi="Bookman Old Style"/>
          <w:sz w:val="22"/>
          <w:szCs w:val="22"/>
        </w:rPr>
        <w:t>Routine Technical</w:t>
      </w:r>
    </w:p>
    <w:p w14:paraId="3BBE06F9" w14:textId="7821CB75" w:rsidR="00B97097" w:rsidRPr="00B97097" w:rsidRDefault="00B97097" w:rsidP="00B97097">
      <w:pPr>
        <w:tabs>
          <w:tab w:val="left" w:pos="-1440"/>
          <w:tab w:val="left" w:pos="-720"/>
          <w:tab w:val="left" w:pos="540"/>
        </w:tabs>
        <w:rPr>
          <w:rFonts w:ascii="Bookman Old Style" w:hAnsi="Bookman Old Style"/>
          <w:b/>
          <w:bCs/>
          <w:sz w:val="22"/>
          <w:szCs w:val="22"/>
        </w:rPr>
      </w:pPr>
      <w:r w:rsidRPr="00B97097">
        <w:rPr>
          <w:rFonts w:ascii="Bookman Old Style" w:hAnsi="Bookman Old Style"/>
          <w:sz w:val="22"/>
          <w:szCs w:val="22"/>
        </w:rPr>
        <w:t>PROPOSED RULE NUMBER:</w:t>
      </w:r>
      <w:r w:rsidR="001A2E5F">
        <w:rPr>
          <w:rFonts w:ascii="Bookman Old Style" w:hAnsi="Bookman Old Style"/>
          <w:sz w:val="22"/>
          <w:szCs w:val="22"/>
        </w:rPr>
        <w:t xml:space="preserve"> </w:t>
      </w:r>
      <w:r w:rsidR="001A2E5F">
        <w:rPr>
          <w:rFonts w:ascii="Bookman Old Style" w:hAnsi="Bookman Old Style"/>
          <w:b/>
          <w:bCs/>
          <w:sz w:val="22"/>
          <w:szCs w:val="22"/>
        </w:rPr>
        <w:t>2021-P058</w:t>
      </w:r>
    </w:p>
    <w:p w14:paraId="1884EBEF" w14:textId="136BBFE4" w:rsidR="00B97097" w:rsidRPr="00B97097" w:rsidRDefault="00B97097" w:rsidP="00226590">
      <w:pPr>
        <w:tabs>
          <w:tab w:val="left" w:pos="-1440"/>
          <w:tab w:val="left" w:pos="-720"/>
          <w:tab w:val="left" w:pos="540"/>
        </w:tabs>
        <w:ind w:right="-90"/>
        <w:rPr>
          <w:rFonts w:ascii="Bookman Old Style" w:hAnsi="Bookman Old Style"/>
          <w:sz w:val="22"/>
          <w:szCs w:val="22"/>
        </w:rPr>
      </w:pPr>
      <w:r w:rsidRPr="00B97097">
        <w:rPr>
          <w:rFonts w:ascii="Bookman Old Style" w:hAnsi="Bookman Old Style"/>
          <w:sz w:val="22"/>
          <w:szCs w:val="22"/>
        </w:rPr>
        <w:t>BRIEF SUMMARY:</w:t>
      </w:r>
      <w:r w:rsidR="00226590">
        <w:rPr>
          <w:rFonts w:ascii="Bookman Old Style" w:hAnsi="Bookman Old Style"/>
          <w:sz w:val="22"/>
          <w:szCs w:val="22"/>
        </w:rPr>
        <w:t xml:space="preserve"> </w:t>
      </w:r>
      <w:r w:rsidRPr="00B97097">
        <w:rPr>
          <w:rFonts w:ascii="Bookman Old Style" w:hAnsi="Bookman Old Style"/>
          <w:sz w:val="22"/>
          <w:szCs w:val="22"/>
        </w:rPr>
        <w:t xml:space="preserve">The Public Utilities Commission initiates a rulemaking to amend </w:t>
      </w:r>
      <w:r w:rsidR="00226590">
        <w:rPr>
          <w:rFonts w:ascii="Bookman Old Style" w:hAnsi="Bookman Old Style"/>
          <w:sz w:val="22"/>
          <w:szCs w:val="22"/>
        </w:rPr>
        <w:t>ch.</w:t>
      </w:r>
      <w:r w:rsidR="00E00272">
        <w:rPr>
          <w:rFonts w:ascii="Bookman Old Style" w:hAnsi="Bookman Old Style"/>
          <w:sz w:val="22"/>
          <w:szCs w:val="22"/>
        </w:rPr>
        <w:t> </w:t>
      </w:r>
      <w:r w:rsidRPr="00B97097">
        <w:rPr>
          <w:rFonts w:ascii="Bookman Old Style" w:hAnsi="Bookman Old Style"/>
          <w:sz w:val="22"/>
          <w:szCs w:val="22"/>
        </w:rPr>
        <w:t>294</w:t>
      </w:r>
      <w:r w:rsidR="00226590">
        <w:rPr>
          <w:rFonts w:ascii="Bookman Old Style" w:hAnsi="Bookman Old Style"/>
          <w:sz w:val="22"/>
          <w:szCs w:val="22"/>
        </w:rPr>
        <w:t>,</w:t>
      </w:r>
      <w:r w:rsidRPr="00B97097">
        <w:rPr>
          <w:rFonts w:ascii="Bookman Old Style" w:hAnsi="Bookman Old Style"/>
          <w:sz w:val="22"/>
          <w:szCs w:val="22"/>
        </w:rPr>
        <w:t xml:space="preserve"> </w:t>
      </w:r>
      <w:r w:rsidRPr="00B97097">
        <w:rPr>
          <w:rFonts w:ascii="Bookman Old Style" w:hAnsi="Bookman Old Style"/>
          <w:i/>
          <w:iCs/>
          <w:sz w:val="22"/>
          <w:szCs w:val="22"/>
        </w:rPr>
        <w:t>Lifeline</w:t>
      </w:r>
      <w:r w:rsidR="00226590">
        <w:rPr>
          <w:rFonts w:ascii="Bookman Old Style" w:hAnsi="Bookman Old Style"/>
          <w:sz w:val="22"/>
          <w:szCs w:val="22"/>
        </w:rPr>
        <w:t>,</w:t>
      </w:r>
      <w:r w:rsidRPr="00B97097">
        <w:rPr>
          <w:rFonts w:ascii="Bookman Old Style" w:hAnsi="Bookman Old Style"/>
          <w:sz w:val="22"/>
          <w:szCs w:val="22"/>
        </w:rPr>
        <w:t xml:space="preserve"> of the Commission’s </w:t>
      </w:r>
      <w:r w:rsidR="00226590">
        <w:rPr>
          <w:rFonts w:ascii="Bookman Old Style" w:hAnsi="Bookman Old Style"/>
          <w:sz w:val="22"/>
          <w:szCs w:val="22"/>
        </w:rPr>
        <w:t>r</w:t>
      </w:r>
      <w:r w:rsidRPr="00B97097">
        <w:rPr>
          <w:rFonts w:ascii="Bookman Old Style" w:hAnsi="Bookman Old Style"/>
          <w:sz w:val="22"/>
          <w:szCs w:val="22"/>
        </w:rPr>
        <w:t>ules. The proposed amendments are intended to clarify that Eligible Telecommunications Carriers (ETCs) may be designated by either the Commission or the Federal Communications Commission (FCC). The Commission is also proposing other clarifying and non-substantive editorial amendments.</w:t>
      </w:r>
    </w:p>
    <w:p w14:paraId="3E5BF475" w14:textId="56DB2965" w:rsidR="00B97097" w:rsidRPr="00B97097" w:rsidRDefault="00B97097" w:rsidP="00B97097">
      <w:pPr>
        <w:contextualSpacing/>
        <w:rPr>
          <w:rFonts w:ascii="Bookman Old Style" w:hAnsi="Bookman Old Style"/>
          <w:sz w:val="22"/>
          <w:szCs w:val="22"/>
        </w:rPr>
      </w:pPr>
      <w:r w:rsidRPr="00B97097">
        <w:rPr>
          <w:rFonts w:ascii="Bookman Old Style" w:hAnsi="Bookman Old Style"/>
          <w:sz w:val="22"/>
          <w:szCs w:val="22"/>
        </w:rPr>
        <w:t xml:space="preserve">PUBLIC HEARING: No public hearing. </w:t>
      </w:r>
      <w:r w:rsidR="00226590" w:rsidRPr="00226590">
        <w:rPr>
          <w:rFonts w:ascii="Bookman Old Style" w:hAnsi="Bookman Old Style"/>
          <w:i/>
          <w:iCs/>
          <w:sz w:val="22"/>
          <w:szCs w:val="22"/>
        </w:rPr>
        <w:t>T</w:t>
      </w:r>
      <w:r w:rsidRPr="00B97097">
        <w:rPr>
          <w:rFonts w:ascii="Bookman Old Style" w:hAnsi="Bookman Old Style"/>
          <w:i/>
          <w:iCs/>
          <w:sz w:val="22"/>
          <w:szCs w:val="22"/>
        </w:rPr>
        <w:t xml:space="preserve">he Commission will schedule a public hearing in this matter if requested by five interested persons. Such requests must be filed in the above captioned Docket using the Commission's Case Management System (CMS) no later than </w:t>
      </w:r>
      <w:r w:rsidRPr="00B97097">
        <w:rPr>
          <w:rFonts w:ascii="Bookman Old Style" w:hAnsi="Bookman Old Style"/>
          <w:bCs/>
          <w:i/>
          <w:iCs/>
          <w:sz w:val="22"/>
          <w:szCs w:val="22"/>
        </w:rPr>
        <w:t>Friday, April 16, 2021</w:t>
      </w:r>
      <w:r w:rsidRPr="00B97097">
        <w:rPr>
          <w:rFonts w:ascii="Bookman Old Style" w:hAnsi="Bookman Old Style"/>
          <w:i/>
          <w:iCs/>
          <w:sz w:val="22"/>
          <w:szCs w:val="22"/>
        </w:rPr>
        <w:t xml:space="preserve">. </w:t>
      </w:r>
    </w:p>
    <w:p w14:paraId="68BE1507" w14:textId="77777777" w:rsidR="00B97097" w:rsidRPr="00B97097" w:rsidRDefault="00B97097" w:rsidP="00B97097">
      <w:pPr>
        <w:contextualSpacing/>
        <w:rPr>
          <w:rFonts w:ascii="Bookman Old Style" w:hAnsi="Bookman Old Style"/>
          <w:sz w:val="22"/>
          <w:szCs w:val="22"/>
        </w:rPr>
      </w:pPr>
      <w:r w:rsidRPr="00B97097">
        <w:rPr>
          <w:rFonts w:ascii="Bookman Old Style" w:hAnsi="Bookman Old Style"/>
          <w:sz w:val="22"/>
          <w:szCs w:val="22"/>
        </w:rPr>
        <w:t xml:space="preserve">COMMENT DEADLINE: </w:t>
      </w:r>
      <w:r w:rsidRPr="00B97097">
        <w:rPr>
          <w:rFonts w:ascii="Bookman Old Style" w:hAnsi="Bookman Old Style"/>
          <w:bCs/>
          <w:sz w:val="22"/>
          <w:szCs w:val="22"/>
        </w:rPr>
        <w:t>May 21, 2021.</w:t>
      </w:r>
      <w:r w:rsidRPr="00B97097">
        <w:rPr>
          <w:rFonts w:ascii="Bookman Old Style" w:hAnsi="Bookman Old Style"/>
          <w:sz w:val="22"/>
          <w:szCs w:val="22"/>
        </w:rPr>
        <w:t xml:space="preserve"> Interested persons may file written comments on the proposed Rule in CMS, in Docket No. 2021-00045, no later than May 21, 2021. All comments will appear in CMS.</w:t>
      </w:r>
    </w:p>
    <w:p w14:paraId="25DBA7E5" w14:textId="7B13FE2C" w:rsidR="008B2535" w:rsidRDefault="00B97097" w:rsidP="00B97097">
      <w:pPr>
        <w:tabs>
          <w:tab w:val="left" w:pos="-1440"/>
          <w:tab w:val="left" w:pos="-720"/>
          <w:tab w:val="left" w:pos="540"/>
        </w:tabs>
        <w:rPr>
          <w:rFonts w:ascii="Bookman Old Style" w:hAnsi="Bookman Old Style"/>
          <w:sz w:val="22"/>
          <w:szCs w:val="22"/>
        </w:rPr>
      </w:pPr>
      <w:r w:rsidRPr="00B97097">
        <w:rPr>
          <w:rFonts w:ascii="Bookman Old Style" w:hAnsi="Bookman Old Style"/>
          <w:sz w:val="22"/>
          <w:szCs w:val="22"/>
        </w:rPr>
        <w:t>CONTACT PERSON FOR THIS FILING</w:t>
      </w:r>
      <w:r w:rsidR="008B2535">
        <w:rPr>
          <w:rFonts w:ascii="Bookman Old Style" w:hAnsi="Bookman Old Style"/>
          <w:sz w:val="22"/>
          <w:szCs w:val="22"/>
        </w:rPr>
        <w:t xml:space="preserve"> / SMALL BUSINESS IMPACT INFORMATION</w:t>
      </w:r>
      <w:r w:rsidRPr="00B97097">
        <w:rPr>
          <w:rFonts w:ascii="Bookman Old Style" w:hAnsi="Bookman Old Style"/>
          <w:sz w:val="22"/>
          <w:szCs w:val="22"/>
        </w:rPr>
        <w:t>:</w:t>
      </w:r>
      <w:r w:rsidR="00226590">
        <w:rPr>
          <w:rFonts w:ascii="Bookman Old Style" w:hAnsi="Bookman Old Style"/>
          <w:sz w:val="22"/>
          <w:szCs w:val="22"/>
        </w:rPr>
        <w:t xml:space="preserve"> </w:t>
      </w:r>
      <w:r w:rsidRPr="00B97097">
        <w:rPr>
          <w:rFonts w:ascii="Bookman Old Style" w:hAnsi="Bookman Old Style"/>
          <w:sz w:val="22"/>
          <w:szCs w:val="22"/>
        </w:rPr>
        <w:t>Jody McColman, Maine Public Utilities Commission, 18 S</w:t>
      </w:r>
      <w:r w:rsidR="00226590">
        <w:rPr>
          <w:rFonts w:ascii="Bookman Old Style" w:hAnsi="Bookman Old Style"/>
          <w:sz w:val="22"/>
          <w:szCs w:val="22"/>
        </w:rPr>
        <w:t>tate House Station</w:t>
      </w:r>
      <w:r w:rsidRPr="00B97097">
        <w:rPr>
          <w:rFonts w:ascii="Bookman Old Style" w:hAnsi="Bookman Old Style"/>
          <w:sz w:val="22"/>
          <w:szCs w:val="22"/>
        </w:rPr>
        <w:t>, Augusta, Maine 04333</w:t>
      </w:r>
      <w:r w:rsidR="00226590">
        <w:rPr>
          <w:rFonts w:ascii="Bookman Old Style" w:hAnsi="Bookman Old Style"/>
          <w:sz w:val="22"/>
          <w:szCs w:val="22"/>
        </w:rPr>
        <w:t>. Telephone: (207)</w:t>
      </w:r>
      <w:r w:rsidRPr="00B97097">
        <w:rPr>
          <w:rFonts w:ascii="Bookman Old Style" w:hAnsi="Bookman Old Style"/>
          <w:sz w:val="22"/>
          <w:szCs w:val="22"/>
        </w:rPr>
        <w:t xml:space="preserve"> 287-1365</w:t>
      </w:r>
      <w:r w:rsidR="008B2535">
        <w:rPr>
          <w:rFonts w:ascii="Bookman Old Style" w:hAnsi="Bookman Old Style"/>
          <w:sz w:val="22"/>
          <w:szCs w:val="22"/>
        </w:rPr>
        <w:t>. Email:</w:t>
      </w:r>
      <w:r w:rsidRPr="00B97097">
        <w:rPr>
          <w:rFonts w:ascii="Bookman Old Style" w:hAnsi="Bookman Old Style"/>
          <w:sz w:val="22"/>
          <w:szCs w:val="22"/>
        </w:rPr>
        <w:t xml:space="preserve"> </w:t>
      </w:r>
      <w:hyperlink r:id="rId8" w:history="1">
        <w:r w:rsidR="008B2535" w:rsidRPr="009D6AEE">
          <w:rPr>
            <w:rStyle w:val="Hyperlink"/>
            <w:rFonts w:ascii="Bookman Old Style" w:hAnsi="Bookman Old Style"/>
            <w:sz w:val="22"/>
            <w:szCs w:val="22"/>
          </w:rPr>
          <w:t>J</w:t>
        </w:r>
        <w:r w:rsidR="008B2535" w:rsidRPr="00B97097">
          <w:rPr>
            <w:rStyle w:val="Hyperlink"/>
            <w:rFonts w:ascii="Bookman Old Style" w:hAnsi="Bookman Old Style"/>
            <w:sz w:val="22"/>
            <w:szCs w:val="22"/>
          </w:rPr>
          <w:t>ordan.</w:t>
        </w:r>
        <w:r w:rsidR="008B2535" w:rsidRPr="009D6AEE">
          <w:rPr>
            <w:rStyle w:val="Hyperlink"/>
            <w:rFonts w:ascii="Bookman Old Style" w:hAnsi="Bookman Old Style"/>
            <w:sz w:val="22"/>
            <w:szCs w:val="22"/>
          </w:rPr>
          <w:t>D</w:t>
        </w:r>
        <w:r w:rsidR="008B2535" w:rsidRPr="00B97097">
          <w:rPr>
            <w:rStyle w:val="Hyperlink"/>
            <w:rFonts w:ascii="Bookman Old Style" w:hAnsi="Bookman Old Style"/>
            <w:sz w:val="22"/>
            <w:szCs w:val="22"/>
          </w:rPr>
          <w:t>.</w:t>
        </w:r>
        <w:r w:rsidR="008B2535" w:rsidRPr="009D6AEE">
          <w:rPr>
            <w:rStyle w:val="Hyperlink"/>
            <w:rFonts w:ascii="Bookman Old Style" w:hAnsi="Bookman Old Style"/>
            <w:sz w:val="22"/>
            <w:szCs w:val="22"/>
          </w:rPr>
          <w:t>M</w:t>
        </w:r>
        <w:r w:rsidR="008B2535" w:rsidRPr="00B97097">
          <w:rPr>
            <w:rStyle w:val="Hyperlink"/>
            <w:rFonts w:ascii="Bookman Old Style" w:hAnsi="Bookman Old Style"/>
            <w:sz w:val="22"/>
            <w:szCs w:val="22"/>
          </w:rPr>
          <w:t>c</w:t>
        </w:r>
        <w:r w:rsidR="008B2535" w:rsidRPr="009D6AEE">
          <w:rPr>
            <w:rStyle w:val="Hyperlink"/>
            <w:rFonts w:ascii="Bookman Old Style" w:hAnsi="Bookman Old Style"/>
            <w:sz w:val="22"/>
            <w:szCs w:val="22"/>
          </w:rPr>
          <w:t>C</w:t>
        </w:r>
        <w:r w:rsidR="008B2535" w:rsidRPr="00B97097">
          <w:rPr>
            <w:rStyle w:val="Hyperlink"/>
            <w:rFonts w:ascii="Bookman Old Style" w:hAnsi="Bookman Old Style"/>
            <w:sz w:val="22"/>
            <w:szCs w:val="22"/>
          </w:rPr>
          <w:t>olman@</w:t>
        </w:r>
        <w:r w:rsidR="008B2535" w:rsidRPr="009D6AEE">
          <w:rPr>
            <w:rStyle w:val="Hyperlink"/>
            <w:rFonts w:ascii="Bookman Old Style" w:hAnsi="Bookman Old Style"/>
            <w:sz w:val="22"/>
            <w:szCs w:val="22"/>
          </w:rPr>
          <w:t>M</w:t>
        </w:r>
        <w:r w:rsidR="008B2535" w:rsidRPr="00B97097">
          <w:rPr>
            <w:rStyle w:val="Hyperlink"/>
            <w:rFonts w:ascii="Bookman Old Style" w:hAnsi="Bookman Old Style"/>
            <w:sz w:val="22"/>
            <w:szCs w:val="22"/>
          </w:rPr>
          <w:t>aine.gov</w:t>
        </w:r>
      </w:hyperlink>
      <w:r w:rsidR="008B2535">
        <w:rPr>
          <w:rFonts w:ascii="Bookman Old Style" w:hAnsi="Bookman Old Style"/>
          <w:sz w:val="22"/>
          <w:szCs w:val="22"/>
        </w:rPr>
        <w:t xml:space="preserve"> .</w:t>
      </w:r>
    </w:p>
    <w:p w14:paraId="6229C8DD" w14:textId="623AE196" w:rsidR="00B97097" w:rsidRPr="00B97097" w:rsidRDefault="00B97097" w:rsidP="00B97097">
      <w:pPr>
        <w:tabs>
          <w:tab w:val="left" w:pos="-1440"/>
          <w:tab w:val="left" w:pos="-720"/>
          <w:tab w:val="left" w:pos="540"/>
        </w:tabs>
        <w:rPr>
          <w:rFonts w:ascii="Bookman Old Style" w:hAnsi="Bookman Old Style"/>
          <w:color w:val="000000"/>
          <w:sz w:val="22"/>
          <w:szCs w:val="22"/>
          <w:shd w:val="clear" w:color="auto" w:fill="FFFFFF"/>
        </w:rPr>
      </w:pPr>
      <w:r w:rsidRPr="00B97097">
        <w:rPr>
          <w:rFonts w:ascii="Bookman Old Style" w:hAnsi="Bookman Old Style"/>
          <w:color w:val="000000"/>
          <w:sz w:val="22"/>
          <w:szCs w:val="22"/>
          <w:shd w:val="clear" w:color="auto" w:fill="FFFFFF"/>
        </w:rPr>
        <w:t>FINANCIAL IMPACT ON MUNICIPALITIES OR COUNTIES: No fiscal impact</w:t>
      </w:r>
      <w:r w:rsidR="008B2535">
        <w:rPr>
          <w:rFonts w:ascii="Bookman Old Style" w:hAnsi="Bookman Old Style"/>
          <w:color w:val="000000"/>
          <w:sz w:val="22"/>
          <w:szCs w:val="22"/>
          <w:shd w:val="clear" w:color="auto" w:fill="FFFFFF"/>
        </w:rPr>
        <w:t>.</w:t>
      </w:r>
    </w:p>
    <w:p w14:paraId="780BAE22" w14:textId="3DA94582" w:rsidR="00B97097" w:rsidRPr="00B97097" w:rsidRDefault="00B97097" w:rsidP="00B9709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B97097">
        <w:rPr>
          <w:rFonts w:ascii="Bookman Old Style" w:hAnsi="Bookman Old Style"/>
          <w:sz w:val="22"/>
          <w:szCs w:val="22"/>
        </w:rPr>
        <w:t>STATUTORY AUTHORITY FOR THIS RULE: 35-A MRS §§ 111, 7101, 7104</w:t>
      </w:r>
    </w:p>
    <w:p w14:paraId="7324451C" w14:textId="77777777" w:rsidR="00B97097" w:rsidRPr="00B97097" w:rsidRDefault="00B97097" w:rsidP="00B97097">
      <w:pPr>
        <w:tabs>
          <w:tab w:val="left" w:pos="-1440"/>
          <w:tab w:val="left" w:pos="-720"/>
          <w:tab w:val="left" w:pos="540"/>
        </w:tabs>
        <w:rPr>
          <w:rFonts w:ascii="Bookman Old Style" w:hAnsi="Bookman Old Style"/>
          <w:sz w:val="22"/>
          <w:szCs w:val="22"/>
        </w:rPr>
      </w:pPr>
      <w:r w:rsidRPr="00B97097">
        <w:rPr>
          <w:rFonts w:ascii="Bookman Old Style" w:hAnsi="Bookman Old Style"/>
          <w:sz w:val="22"/>
          <w:szCs w:val="22"/>
        </w:rPr>
        <w:t xml:space="preserve">SUBSTANTIVE STATE OR FEDERAL LAW BEING IMPLEMENTED </w:t>
      </w:r>
      <w:r w:rsidRPr="00B97097">
        <w:rPr>
          <w:rFonts w:ascii="Bookman Old Style" w:hAnsi="Bookman Old Style"/>
          <w:i/>
          <w:sz w:val="22"/>
          <w:szCs w:val="22"/>
        </w:rPr>
        <w:t>(if different)</w:t>
      </w:r>
      <w:r w:rsidRPr="00B97097">
        <w:rPr>
          <w:rFonts w:ascii="Bookman Old Style" w:hAnsi="Bookman Old Style"/>
          <w:sz w:val="22"/>
          <w:szCs w:val="22"/>
        </w:rPr>
        <w:t>:</w:t>
      </w:r>
    </w:p>
    <w:p w14:paraId="517C3FA1" w14:textId="091F2ECE" w:rsidR="00B97097" w:rsidRPr="00B97097" w:rsidRDefault="008B2535" w:rsidP="00B97097">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B97097" w:rsidRPr="00B97097">
        <w:rPr>
          <w:rFonts w:ascii="Bookman Old Style" w:hAnsi="Bookman Old Style"/>
          <w:sz w:val="22"/>
          <w:szCs w:val="22"/>
        </w:rPr>
        <w:t xml:space="preserve"> WEBSITE: </w:t>
      </w:r>
      <w:hyperlink r:id="rId9" w:history="1">
        <w:r w:rsidR="00B97097" w:rsidRPr="00B97097">
          <w:rPr>
            <w:rFonts w:ascii="Bookman Old Style" w:hAnsi="Bookman Old Style"/>
            <w:color w:val="0000FF" w:themeColor="hyperlink"/>
            <w:sz w:val="22"/>
            <w:szCs w:val="22"/>
            <w:u w:val="single"/>
          </w:rPr>
          <w:t>www.maine.gov/mpuc</w:t>
        </w:r>
      </w:hyperlink>
      <w:r w:rsidR="00B97097" w:rsidRPr="00B97097">
        <w:rPr>
          <w:rFonts w:ascii="Bookman Old Style" w:hAnsi="Bookman Old Style"/>
          <w:sz w:val="22"/>
          <w:szCs w:val="22"/>
        </w:rPr>
        <w:t xml:space="preserve"> </w:t>
      </w:r>
      <w:r>
        <w:rPr>
          <w:rFonts w:ascii="Bookman Old Style" w:hAnsi="Bookman Old Style"/>
          <w:sz w:val="22"/>
          <w:szCs w:val="22"/>
        </w:rPr>
        <w:t>.</w:t>
      </w:r>
    </w:p>
    <w:p w14:paraId="26A1D217" w14:textId="2FDD711C" w:rsidR="00B97097" w:rsidRDefault="008B2535" w:rsidP="00B97097">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B97097" w:rsidRPr="00B97097">
        <w:rPr>
          <w:rFonts w:ascii="Bookman Old Style" w:hAnsi="Bookman Old Style"/>
          <w:sz w:val="22"/>
          <w:szCs w:val="22"/>
        </w:rPr>
        <w:t xml:space="preserve"> RULEMAKING LIAISON: </w:t>
      </w:r>
      <w:hyperlink r:id="rId10" w:history="1">
        <w:r w:rsidRPr="009D6AEE">
          <w:rPr>
            <w:rStyle w:val="Hyperlink"/>
            <w:rFonts w:ascii="Bookman Old Style" w:hAnsi="Bookman Old Style"/>
            <w:sz w:val="22"/>
            <w:szCs w:val="22"/>
          </w:rPr>
          <w:t>J</w:t>
        </w:r>
        <w:r w:rsidRPr="00B97097">
          <w:rPr>
            <w:rStyle w:val="Hyperlink"/>
            <w:rFonts w:ascii="Bookman Old Style" w:hAnsi="Bookman Old Style"/>
            <w:sz w:val="22"/>
            <w:szCs w:val="22"/>
          </w:rPr>
          <w:t>amie.</w:t>
        </w:r>
        <w:r w:rsidRPr="009D6AEE">
          <w:rPr>
            <w:rStyle w:val="Hyperlink"/>
            <w:rFonts w:ascii="Bookman Old Style" w:hAnsi="Bookman Old Style"/>
            <w:sz w:val="22"/>
            <w:szCs w:val="22"/>
          </w:rPr>
          <w:t>A</w:t>
        </w:r>
        <w:r w:rsidRPr="00B97097">
          <w:rPr>
            <w:rStyle w:val="Hyperlink"/>
            <w:rFonts w:ascii="Bookman Old Style" w:hAnsi="Bookman Old Style"/>
            <w:sz w:val="22"/>
            <w:szCs w:val="22"/>
          </w:rPr>
          <w:t>.</w:t>
        </w:r>
        <w:r w:rsidRPr="009D6AEE">
          <w:rPr>
            <w:rStyle w:val="Hyperlink"/>
            <w:rFonts w:ascii="Bookman Old Style" w:hAnsi="Bookman Old Style"/>
            <w:sz w:val="22"/>
            <w:szCs w:val="22"/>
          </w:rPr>
          <w:t>W</w:t>
        </w:r>
        <w:r w:rsidRPr="00B97097">
          <w:rPr>
            <w:rStyle w:val="Hyperlink"/>
            <w:rFonts w:ascii="Bookman Old Style" w:hAnsi="Bookman Old Style"/>
            <w:sz w:val="22"/>
            <w:szCs w:val="22"/>
          </w:rPr>
          <w:t>aterbury@</w:t>
        </w:r>
        <w:r w:rsidRPr="009D6AEE">
          <w:rPr>
            <w:rStyle w:val="Hyperlink"/>
            <w:rFonts w:ascii="Bookman Old Style" w:hAnsi="Bookman Old Style"/>
            <w:sz w:val="22"/>
            <w:szCs w:val="22"/>
          </w:rPr>
          <w:t>M</w:t>
        </w:r>
        <w:r w:rsidRPr="00B97097">
          <w:rPr>
            <w:rStyle w:val="Hyperlink"/>
            <w:rFonts w:ascii="Bookman Old Style" w:hAnsi="Bookman Old Style"/>
            <w:sz w:val="22"/>
            <w:szCs w:val="22"/>
          </w:rPr>
          <w:t>aine.gov</w:t>
        </w:r>
      </w:hyperlink>
      <w:r>
        <w:rPr>
          <w:rFonts w:ascii="Bookman Old Style" w:hAnsi="Bookman Old Style"/>
          <w:sz w:val="22"/>
          <w:szCs w:val="22"/>
        </w:rPr>
        <w:t xml:space="preserve"> .</w:t>
      </w:r>
    </w:p>
    <w:p w14:paraId="5D490D8C" w14:textId="56998D8C" w:rsidR="00B20A58" w:rsidRDefault="00B20A58" w:rsidP="00B20A58">
      <w:pPr>
        <w:pBdr>
          <w:bottom w:val="single" w:sz="4" w:space="1" w:color="auto"/>
        </w:pBdr>
        <w:tabs>
          <w:tab w:val="left" w:pos="-1440"/>
          <w:tab w:val="left" w:pos="-720"/>
          <w:tab w:val="left" w:pos="540"/>
        </w:tabs>
        <w:rPr>
          <w:rFonts w:ascii="Bookman Old Style" w:hAnsi="Bookman Old Style"/>
          <w:sz w:val="22"/>
          <w:szCs w:val="22"/>
        </w:rPr>
      </w:pPr>
    </w:p>
    <w:p w14:paraId="5BD81DF5" w14:textId="0D0221A4" w:rsidR="00B20A58" w:rsidRDefault="00B20A58" w:rsidP="00B97097">
      <w:pPr>
        <w:tabs>
          <w:tab w:val="left" w:pos="-1440"/>
          <w:tab w:val="left" w:pos="-720"/>
          <w:tab w:val="left" w:pos="540"/>
        </w:tabs>
        <w:rPr>
          <w:rFonts w:ascii="Bookman Old Style" w:hAnsi="Bookman Old Style"/>
          <w:sz w:val="22"/>
          <w:szCs w:val="22"/>
        </w:rPr>
      </w:pPr>
    </w:p>
    <w:p w14:paraId="4011120F" w14:textId="1D52E0FD" w:rsidR="00B20A58" w:rsidRPr="00B20A58" w:rsidRDefault="00B20A58" w:rsidP="00B20A58">
      <w:pPr>
        <w:tabs>
          <w:tab w:val="left" w:pos="-1440"/>
          <w:tab w:val="left" w:pos="-720"/>
          <w:tab w:val="left" w:pos="4320"/>
          <w:tab w:val="left" w:pos="10440"/>
        </w:tabs>
        <w:rPr>
          <w:rFonts w:ascii="Bookman Old Style" w:hAnsi="Bookman Old Style"/>
          <w:sz w:val="22"/>
          <w:szCs w:val="22"/>
        </w:rPr>
      </w:pPr>
      <w:r w:rsidRPr="00B20A58">
        <w:rPr>
          <w:rFonts w:ascii="Bookman Old Style" w:hAnsi="Bookman Old Style"/>
          <w:sz w:val="22"/>
          <w:szCs w:val="22"/>
        </w:rPr>
        <w:t xml:space="preserve">AGENCY: </w:t>
      </w:r>
      <w:r w:rsidRPr="00B20A58">
        <w:rPr>
          <w:rFonts w:ascii="Bookman Old Style" w:hAnsi="Bookman Old Style"/>
          <w:b/>
          <w:bCs/>
          <w:sz w:val="22"/>
          <w:szCs w:val="22"/>
        </w:rPr>
        <w:t>13-188</w:t>
      </w:r>
      <w:r w:rsidR="00D240D4" w:rsidRPr="00D240D4">
        <w:rPr>
          <w:rFonts w:ascii="Bookman Old Style" w:hAnsi="Bookman Old Style"/>
          <w:b/>
          <w:bCs/>
          <w:sz w:val="22"/>
          <w:szCs w:val="22"/>
        </w:rPr>
        <w:t xml:space="preserve"> </w:t>
      </w:r>
      <w:r w:rsidRPr="00B20A58">
        <w:rPr>
          <w:rFonts w:ascii="Bookman Old Style" w:hAnsi="Bookman Old Style"/>
          <w:b/>
          <w:bCs/>
          <w:sz w:val="22"/>
          <w:szCs w:val="22"/>
        </w:rPr>
        <w:t>-</w:t>
      </w:r>
      <w:r w:rsidR="00D240D4" w:rsidRPr="00D240D4">
        <w:rPr>
          <w:rFonts w:ascii="Bookman Old Style" w:hAnsi="Bookman Old Style"/>
          <w:b/>
          <w:bCs/>
          <w:sz w:val="22"/>
          <w:szCs w:val="22"/>
        </w:rPr>
        <w:t xml:space="preserve"> </w:t>
      </w:r>
      <w:r w:rsidRPr="00B20A58">
        <w:rPr>
          <w:rFonts w:ascii="Bookman Old Style" w:hAnsi="Bookman Old Style"/>
          <w:b/>
          <w:bCs/>
          <w:sz w:val="22"/>
          <w:szCs w:val="22"/>
        </w:rPr>
        <w:t xml:space="preserve">Department of Marine Resources </w:t>
      </w:r>
      <w:r w:rsidR="00D240D4" w:rsidRPr="00D240D4">
        <w:rPr>
          <w:rFonts w:ascii="Bookman Old Style" w:hAnsi="Bookman Old Style"/>
          <w:b/>
          <w:bCs/>
          <w:sz w:val="22"/>
          <w:szCs w:val="22"/>
        </w:rPr>
        <w:t>(DMR)</w:t>
      </w:r>
    </w:p>
    <w:p w14:paraId="69EE8F35" w14:textId="40A9A08D" w:rsidR="00B20A58" w:rsidRPr="00B20A58" w:rsidRDefault="00B20A58" w:rsidP="00B20A58">
      <w:pPr>
        <w:tabs>
          <w:tab w:val="left" w:pos="-1440"/>
          <w:tab w:val="left" w:pos="-720"/>
          <w:tab w:val="left" w:pos="540"/>
          <w:tab w:val="left" w:pos="10440"/>
        </w:tabs>
        <w:rPr>
          <w:rFonts w:ascii="Bookman Old Style" w:hAnsi="Bookman Old Style"/>
          <w:sz w:val="22"/>
          <w:szCs w:val="22"/>
        </w:rPr>
      </w:pPr>
      <w:r w:rsidRPr="00B20A58">
        <w:rPr>
          <w:rFonts w:ascii="Bookman Old Style" w:hAnsi="Bookman Old Style"/>
          <w:sz w:val="22"/>
          <w:szCs w:val="22"/>
        </w:rPr>
        <w:t xml:space="preserve">CHAPTER NUMBER AND TITLE: </w:t>
      </w:r>
      <w:r w:rsidRPr="00B20A58">
        <w:rPr>
          <w:rFonts w:ascii="Bookman Old Style" w:hAnsi="Bookman Old Style"/>
          <w:b/>
          <w:bCs/>
          <w:sz w:val="22"/>
          <w:szCs w:val="22"/>
        </w:rPr>
        <w:t>Ch</w:t>
      </w:r>
      <w:r w:rsidR="00D240D4" w:rsidRPr="00D240D4">
        <w:rPr>
          <w:rFonts w:ascii="Bookman Old Style" w:hAnsi="Bookman Old Style"/>
          <w:b/>
          <w:bCs/>
          <w:sz w:val="22"/>
          <w:szCs w:val="22"/>
        </w:rPr>
        <w:t>.</w:t>
      </w:r>
      <w:r w:rsidRPr="00B20A58">
        <w:rPr>
          <w:rFonts w:ascii="Bookman Old Style" w:hAnsi="Bookman Old Style"/>
          <w:b/>
          <w:bCs/>
          <w:sz w:val="22"/>
          <w:szCs w:val="22"/>
        </w:rPr>
        <w:t xml:space="preserve"> 24</w:t>
      </w:r>
      <w:r w:rsidR="00D240D4">
        <w:rPr>
          <w:rFonts w:ascii="Bookman Old Style" w:hAnsi="Bookman Old Style"/>
          <w:sz w:val="22"/>
          <w:szCs w:val="22"/>
        </w:rPr>
        <w:t>,</w:t>
      </w:r>
      <w:r w:rsidRPr="00B20A58">
        <w:rPr>
          <w:rFonts w:ascii="Bookman Old Style" w:hAnsi="Bookman Old Style"/>
          <w:sz w:val="22"/>
          <w:szCs w:val="22"/>
        </w:rPr>
        <w:t xml:space="preserve"> Importation of Live Marine Organisms</w:t>
      </w:r>
    </w:p>
    <w:p w14:paraId="7FF8C236" w14:textId="09E361FE" w:rsidR="00B20A58" w:rsidRPr="00B20A58" w:rsidRDefault="00B20A58" w:rsidP="00B20A58">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B20A58">
        <w:rPr>
          <w:rFonts w:ascii="Bookman Old Style" w:hAnsi="Bookman Old Style"/>
          <w:sz w:val="22"/>
          <w:szCs w:val="22"/>
        </w:rPr>
        <w:t>TYPE OF RULE:</w:t>
      </w:r>
      <w:r w:rsidR="00D240D4" w:rsidRPr="00B20A58">
        <w:rPr>
          <w:rFonts w:ascii="Bookman Old Style" w:hAnsi="Bookman Old Style"/>
          <w:sz w:val="22"/>
          <w:szCs w:val="22"/>
        </w:rPr>
        <w:t xml:space="preserve"> </w:t>
      </w:r>
      <w:r w:rsidRPr="00B20A58">
        <w:rPr>
          <w:rFonts w:ascii="Bookman Old Style" w:hAnsi="Bookman Old Style"/>
          <w:sz w:val="22"/>
          <w:szCs w:val="22"/>
        </w:rPr>
        <w:t>Routine Technical</w:t>
      </w:r>
    </w:p>
    <w:p w14:paraId="053F8948" w14:textId="7D02B2D9" w:rsidR="00B20A58" w:rsidRPr="00B20A58" w:rsidRDefault="00B20A58" w:rsidP="00B20A58">
      <w:pPr>
        <w:tabs>
          <w:tab w:val="left" w:pos="-1440"/>
          <w:tab w:val="left" w:pos="-720"/>
          <w:tab w:val="left" w:pos="540"/>
          <w:tab w:val="left" w:pos="10440"/>
        </w:tabs>
        <w:rPr>
          <w:rFonts w:ascii="Bookman Old Style" w:hAnsi="Bookman Old Style"/>
          <w:b/>
          <w:bCs/>
          <w:sz w:val="22"/>
          <w:szCs w:val="22"/>
        </w:rPr>
      </w:pPr>
      <w:r w:rsidRPr="00B20A58">
        <w:rPr>
          <w:rFonts w:ascii="Bookman Old Style" w:hAnsi="Bookman Old Style"/>
          <w:sz w:val="22"/>
          <w:szCs w:val="22"/>
        </w:rPr>
        <w:t>PROPOSED RULE NUMBER:</w:t>
      </w:r>
      <w:r w:rsidR="00D240D4">
        <w:rPr>
          <w:rFonts w:ascii="Bookman Old Style" w:hAnsi="Bookman Old Style"/>
          <w:sz w:val="22"/>
          <w:szCs w:val="22"/>
        </w:rPr>
        <w:t xml:space="preserve"> </w:t>
      </w:r>
      <w:r w:rsidR="00D240D4">
        <w:rPr>
          <w:rFonts w:ascii="Bookman Old Style" w:hAnsi="Bookman Old Style"/>
          <w:b/>
          <w:bCs/>
          <w:sz w:val="22"/>
          <w:szCs w:val="22"/>
        </w:rPr>
        <w:t>2021-P059</w:t>
      </w:r>
    </w:p>
    <w:p w14:paraId="2DBBCD18" w14:textId="75B0A61F" w:rsidR="00B20A58" w:rsidRPr="00B20A58" w:rsidRDefault="00B20A58" w:rsidP="00B20A58">
      <w:pPr>
        <w:tabs>
          <w:tab w:val="left" w:pos="-1440"/>
          <w:tab w:val="left" w:pos="-720"/>
          <w:tab w:val="left" w:pos="540"/>
          <w:tab w:val="left" w:pos="10440"/>
        </w:tabs>
        <w:rPr>
          <w:rFonts w:ascii="Bookman Old Style" w:hAnsi="Bookman Old Style"/>
          <w:b/>
          <w:bCs/>
          <w:sz w:val="22"/>
          <w:szCs w:val="22"/>
        </w:rPr>
      </w:pPr>
      <w:r w:rsidRPr="00B20A58">
        <w:rPr>
          <w:rFonts w:ascii="Bookman Old Style" w:hAnsi="Bookman Old Style"/>
          <w:sz w:val="22"/>
          <w:szCs w:val="22"/>
        </w:rPr>
        <w:t xml:space="preserve">BRIEF SUMMARY: </w:t>
      </w:r>
      <w:r w:rsidRPr="00B20A58">
        <w:rPr>
          <w:rFonts w:ascii="Bookman Old Style" w:hAnsi="Bookman Old Style"/>
          <w:bCs/>
          <w:sz w:val="22"/>
          <w:szCs w:val="22"/>
        </w:rPr>
        <w:t>On February 14, 2021, DMR implemented an emergency rule because routine health surveillance confirmed the presence of MSX (</w:t>
      </w:r>
      <w:r w:rsidRPr="00B20A58">
        <w:rPr>
          <w:rFonts w:ascii="Bookman Old Style" w:hAnsi="Bookman Old Style"/>
          <w:bCs/>
          <w:i/>
          <w:iCs/>
          <w:sz w:val="22"/>
          <w:szCs w:val="22"/>
        </w:rPr>
        <w:t>Haplosporidium nelsoni</w:t>
      </w:r>
      <w:r w:rsidRPr="00B20A58">
        <w:rPr>
          <w:rFonts w:ascii="Bookman Old Style" w:hAnsi="Bookman Old Style"/>
          <w:bCs/>
          <w:sz w:val="22"/>
          <w:szCs w:val="22"/>
        </w:rPr>
        <w:t>) in Quahog Bay. MSX is a microscopic parasite that affects the health and survival of the American oyster (</w:t>
      </w:r>
      <w:r w:rsidRPr="00B20A58">
        <w:rPr>
          <w:rFonts w:ascii="Bookman Old Style" w:hAnsi="Bookman Old Style"/>
          <w:bCs/>
          <w:i/>
          <w:iCs/>
          <w:sz w:val="22"/>
          <w:szCs w:val="22"/>
        </w:rPr>
        <w:t>Crassostrea virginica</w:t>
      </w:r>
      <w:r w:rsidRPr="00B20A58">
        <w:rPr>
          <w:rFonts w:ascii="Bookman Old Style" w:hAnsi="Bookman Old Style"/>
          <w:bCs/>
          <w:sz w:val="22"/>
          <w:szCs w:val="22"/>
        </w:rPr>
        <w:t xml:space="preserve">) resource but does not pose a risk to consumers or human health. This proposed rulemaking would continue the American oyster restricted area within Quahog Bay and Ridley Cove in Harpswell, Maine adopted under the emergency rule. The movement or transfer of American oysters greater than 3 mm in size, from the restricted area to other waters of the state, is prohibited without a permit from DMR. Persons are required to obtain a permit for the movement, but not harvest, of shellfish from restricted areas to ensure a </w:t>
      </w:r>
      <w:r w:rsidRPr="00B20A58">
        <w:rPr>
          <w:rFonts w:ascii="Bookman Old Style" w:hAnsi="Bookman Old Style"/>
          <w:bCs/>
          <w:sz w:val="22"/>
          <w:szCs w:val="22"/>
        </w:rPr>
        <w:lastRenderedPageBreak/>
        <w:t xml:space="preserve">reasonable degree of certainty that the movement will not endanger the indigenous marine life or its environment in accordance with </w:t>
      </w:r>
      <w:r w:rsidR="00D8213B">
        <w:rPr>
          <w:rFonts w:ascii="Bookman Old Style" w:hAnsi="Bookman Old Style"/>
          <w:bCs/>
          <w:sz w:val="22"/>
          <w:szCs w:val="22"/>
        </w:rPr>
        <w:t>ch.</w:t>
      </w:r>
      <w:r w:rsidRPr="00B20A58">
        <w:rPr>
          <w:rFonts w:ascii="Bookman Old Style" w:hAnsi="Bookman Old Style"/>
          <w:bCs/>
          <w:sz w:val="22"/>
          <w:szCs w:val="22"/>
        </w:rPr>
        <w:t xml:space="preserve"> 24.05. </w:t>
      </w:r>
    </w:p>
    <w:p w14:paraId="18B7D77B" w14:textId="4C7E7049" w:rsidR="00B20A58" w:rsidRPr="00B20A58" w:rsidRDefault="00B20A58" w:rsidP="00B20A58">
      <w:pPr>
        <w:tabs>
          <w:tab w:val="left" w:pos="-1440"/>
          <w:tab w:val="left" w:pos="-720"/>
          <w:tab w:val="left" w:pos="540"/>
          <w:tab w:val="left" w:pos="10440"/>
        </w:tabs>
        <w:rPr>
          <w:rFonts w:ascii="Bookman Old Style" w:hAnsi="Bookman Old Style"/>
          <w:sz w:val="22"/>
          <w:szCs w:val="22"/>
        </w:rPr>
      </w:pPr>
      <w:r w:rsidRPr="00B20A58">
        <w:rPr>
          <w:rFonts w:ascii="Bookman Old Style" w:hAnsi="Bookman Old Style"/>
          <w:sz w:val="22"/>
          <w:szCs w:val="22"/>
        </w:rPr>
        <w:t xml:space="preserve">PUBLIC HEARING: None scheduled </w:t>
      </w:r>
    </w:p>
    <w:p w14:paraId="5FD24147" w14:textId="77777777" w:rsidR="00B20A58" w:rsidRPr="00B20A58" w:rsidRDefault="00B20A58" w:rsidP="00B20A58">
      <w:pPr>
        <w:tabs>
          <w:tab w:val="left" w:pos="-1440"/>
          <w:tab w:val="left" w:pos="-720"/>
          <w:tab w:val="left" w:pos="540"/>
          <w:tab w:val="left" w:pos="10440"/>
        </w:tabs>
        <w:rPr>
          <w:rFonts w:ascii="Bookman Old Style" w:hAnsi="Bookman Old Style"/>
          <w:sz w:val="22"/>
          <w:szCs w:val="22"/>
        </w:rPr>
      </w:pPr>
      <w:r w:rsidRPr="00B20A58">
        <w:rPr>
          <w:rFonts w:ascii="Bookman Old Style" w:hAnsi="Bookman Old Style"/>
          <w:sz w:val="22"/>
          <w:szCs w:val="22"/>
        </w:rPr>
        <w:t xml:space="preserve">COMMENT DEADLINE: May 7, 2021 </w:t>
      </w:r>
    </w:p>
    <w:p w14:paraId="6FC20176" w14:textId="38ECD9FA" w:rsidR="00B20A58" w:rsidRPr="00B20A58" w:rsidRDefault="00B20A58" w:rsidP="00B20A58">
      <w:pPr>
        <w:tabs>
          <w:tab w:val="left" w:pos="-1440"/>
          <w:tab w:val="left" w:pos="-720"/>
          <w:tab w:val="left" w:pos="540"/>
          <w:tab w:val="left" w:pos="10440"/>
        </w:tabs>
        <w:rPr>
          <w:rFonts w:ascii="Bookman Old Style" w:hAnsi="Bookman Old Style"/>
          <w:sz w:val="22"/>
          <w:szCs w:val="22"/>
        </w:rPr>
      </w:pPr>
      <w:r w:rsidRPr="00B20A58">
        <w:rPr>
          <w:rFonts w:ascii="Bookman Old Style" w:hAnsi="Bookman Old Style"/>
          <w:sz w:val="22"/>
          <w:szCs w:val="22"/>
        </w:rPr>
        <w:t>CONTACT PERSON FOR THIS FILING</w:t>
      </w:r>
      <w:r w:rsidR="00D8213B">
        <w:rPr>
          <w:rFonts w:ascii="Bookman Old Style" w:hAnsi="Bookman Old Style"/>
          <w:sz w:val="22"/>
          <w:szCs w:val="22"/>
        </w:rPr>
        <w:t xml:space="preserve"> / SMALL BUSINESS IMPACT INFORMATION</w:t>
      </w:r>
      <w:r w:rsidRPr="00B20A58">
        <w:rPr>
          <w:rFonts w:ascii="Bookman Old Style" w:hAnsi="Bookman Old Style"/>
          <w:sz w:val="22"/>
          <w:szCs w:val="22"/>
        </w:rPr>
        <w:t>:</w:t>
      </w:r>
      <w:r w:rsidR="00D8213B">
        <w:rPr>
          <w:rFonts w:ascii="Bookman Old Style" w:hAnsi="Bookman Old Style"/>
          <w:sz w:val="22"/>
          <w:szCs w:val="22"/>
        </w:rPr>
        <w:t xml:space="preserve"> </w:t>
      </w:r>
      <w:r w:rsidRPr="00B20A58">
        <w:rPr>
          <w:rFonts w:ascii="Bookman Old Style" w:hAnsi="Bookman Old Style"/>
          <w:sz w:val="22"/>
          <w:szCs w:val="22"/>
        </w:rPr>
        <w:t>Amanda Ellis</w:t>
      </w:r>
      <w:r w:rsidR="00D8213B">
        <w:rPr>
          <w:rFonts w:ascii="Bookman Old Style" w:hAnsi="Bookman Old Style"/>
          <w:sz w:val="22"/>
          <w:szCs w:val="22"/>
        </w:rPr>
        <w:t xml:space="preserve">, DMR, </w:t>
      </w:r>
      <w:r w:rsidRPr="00B20A58">
        <w:rPr>
          <w:rFonts w:ascii="Bookman Old Style" w:hAnsi="Bookman Old Style"/>
          <w:sz w:val="22"/>
          <w:szCs w:val="22"/>
        </w:rPr>
        <w:t>21 State House Station, Augusta, Maine 04333-0021</w:t>
      </w:r>
      <w:r w:rsidR="00D8213B">
        <w:rPr>
          <w:rFonts w:ascii="Bookman Old Style" w:hAnsi="Bookman Old Style"/>
          <w:sz w:val="22"/>
          <w:szCs w:val="22"/>
        </w:rPr>
        <w:t>.</w:t>
      </w:r>
      <w:r w:rsidR="00D8213B" w:rsidRPr="00D8213B">
        <w:rPr>
          <w:rFonts w:ascii="Bookman Old Style" w:hAnsi="Bookman Old Style"/>
          <w:sz w:val="22"/>
          <w:szCs w:val="22"/>
        </w:rPr>
        <w:t xml:space="preserve"> </w:t>
      </w:r>
      <w:r w:rsidR="00D8213B" w:rsidRPr="00B20A58">
        <w:rPr>
          <w:rFonts w:ascii="Bookman Old Style" w:hAnsi="Bookman Old Style"/>
          <w:sz w:val="22"/>
          <w:szCs w:val="22"/>
        </w:rPr>
        <w:t xml:space="preserve">Telephone: </w:t>
      </w:r>
      <w:r w:rsidR="00D8213B">
        <w:rPr>
          <w:rFonts w:ascii="Bookman Old Style" w:hAnsi="Bookman Old Style"/>
          <w:sz w:val="22"/>
          <w:szCs w:val="22"/>
        </w:rPr>
        <w:t>(</w:t>
      </w:r>
      <w:r w:rsidR="00D8213B" w:rsidRPr="00B20A58">
        <w:rPr>
          <w:rFonts w:ascii="Bookman Old Style" w:hAnsi="Bookman Old Style"/>
          <w:sz w:val="22"/>
          <w:szCs w:val="22"/>
        </w:rPr>
        <w:t>207</w:t>
      </w:r>
      <w:r w:rsidR="00D8213B">
        <w:rPr>
          <w:rFonts w:ascii="Bookman Old Style" w:hAnsi="Bookman Old Style"/>
          <w:sz w:val="22"/>
          <w:szCs w:val="22"/>
        </w:rPr>
        <w:t xml:space="preserve">) </w:t>
      </w:r>
      <w:r w:rsidR="00D8213B" w:rsidRPr="00B20A58">
        <w:rPr>
          <w:rFonts w:ascii="Bookman Old Style" w:hAnsi="Bookman Old Style"/>
          <w:sz w:val="22"/>
          <w:szCs w:val="22"/>
        </w:rPr>
        <w:t>624-6573</w:t>
      </w:r>
      <w:r w:rsidR="00D8213B">
        <w:rPr>
          <w:rFonts w:ascii="Bookman Old Style" w:hAnsi="Bookman Old Style"/>
          <w:sz w:val="22"/>
          <w:szCs w:val="22"/>
        </w:rPr>
        <w:t xml:space="preserve">. </w:t>
      </w:r>
      <w:r w:rsidR="00D8213B" w:rsidRPr="00B20A58">
        <w:rPr>
          <w:rFonts w:ascii="Bookman Old Style" w:hAnsi="Bookman Old Style"/>
          <w:sz w:val="22"/>
          <w:szCs w:val="22"/>
        </w:rPr>
        <w:t>F</w:t>
      </w:r>
      <w:r w:rsidR="00D8213B">
        <w:rPr>
          <w:rFonts w:ascii="Bookman Old Style" w:hAnsi="Bookman Old Style"/>
          <w:sz w:val="22"/>
          <w:szCs w:val="22"/>
        </w:rPr>
        <w:t>ax</w:t>
      </w:r>
      <w:r w:rsidR="00D8213B" w:rsidRPr="00B20A58">
        <w:rPr>
          <w:rFonts w:ascii="Bookman Old Style" w:hAnsi="Bookman Old Style"/>
          <w:sz w:val="22"/>
          <w:szCs w:val="22"/>
        </w:rPr>
        <w:t xml:space="preserve">: </w:t>
      </w:r>
      <w:r w:rsidR="00D8213B">
        <w:rPr>
          <w:rFonts w:ascii="Bookman Old Style" w:hAnsi="Bookman Old Style"/>
          <w:sz w:val="22"/>
          <w:szCs w:val="22"/>
        </w:rPr>
        <w:t>(</w:t>
      </w:r>
      <w:r w:rsidR="00D8213B" w:rsidRPr="00B20A58">
        <w:rPr>
          <w:rFonts w:ascii="Bookman Old Style" w:hAnsi="Bookman Old Style"/>
          <w:sz w:val="22"/>
          <w:szCs w:val="22"/>
        </w:rPr>
        <w:t>207</w:t>
      </w:r>
      <w:r w:rsidR="00D8213B">
        <w:rPr>
          <w:rFonts w:ascii="Bookman Old Style" w:hAnsi="Bookman Old Style"/>
          <w:sz w:val="22"/>
          <w:szCs w:val="22"/>
        </w:rPr>
        <w:t xml:space="preserve">) </w:t>
      </w:r>
      <w:r w:rsidR="00D8213B" w:rsidRPr="00B20A58">
        <w:rPr>
          <w:rFonts w:ascii="Bookman Old Style" w:hAnsi="Bookman Old Style"/>
          <w:sz w:val="22"/>
          <w:szCs w:val="22"/>
        </w:rPr>
        <w:t>624-6024</w:t>
      </w:r>
      <w:r w:rsidR="00D8213B">
        <w:rPr>
          <w:rFonts w:ascii="Bookman Old Style" w:hAnsi="Bookman Old Style"/>
          <w:sz w:val="22"/>
          <w:szCs w:val="22"/>
        </w:rPr>
        <w:t xml:space="preserve">. </w:t>
      </w:r>
      <w:r w:rsidR="00D8213B" w:rsidRPr="00B20A58">
        <w:rPr>
          <w:rFonts w:ascii="Bookman Old Style" w:hAnsi="Bookman Old Style"/>
          <w:sz w:val="22"/>
          <w:szCs w:val="22"/>
        </w:rPr>
        <w:t xml:space="preserve">TTY: </w:t>
      </w:r>
      <w:r w:rsidR="00D8213B">
        <w:rPr>
          <w:rFonts w:ascii="Bookman Old Style" w:hAnsi="Bookman Old Style"/>
          <w:sz w:val="22"/>
          <w:szCs w:val="22"/>
        </w:rPr>
        <w:t>(</w:t>
      </w:r>
      <w:r w:rsidR="00D8213B" w:rsidRPr="00B20A58">
        <w:rPr>
          <w:rFonts w:ascii="Bookman Old Style" w:hAnsi="Bookman Old Style"/>
          <w:sz w:val="22"/>
          <w:szCs w:val="22"/>
        </w:rPr>
        <w:t>207</w:t>
      </w:r>
      <w:r w:rsidR="00D8213B">
        <w:rPr>
          <w:rFonts w:ascii="Bookman Old Style" w:hAnsi="Bookman Old Style"/>
          <w:sz w:val="22"/>
          <w:szCs w:val="22"/>
        </w:rPr>
        <w:t xml:space="preserve">) </w:t>
      </w:r>
      <w:r w:rsidR="00D8213B" w:rsidRPr="00B20A58">
        <w:rPr>
          <w:rFonts w:ascii="Bookman Old Style" w:hAnsi="Bookman Old Style"/>
          <w:sz w:val="22"/>
          <w:szCs w:val="22"/>
        </w:rPr>
        <w:t>624-6500 (Deaf/Hard of Hearing)</w:t>
      </w:r>
      <w:r w:rsidR="00D8213B">
        <w:rPr>
          <w:rFonts w:ascii="Bookman Old Style" w:hAnsi="Bookman Old Style"/>
          <w:sz w:val="22"/>
          <w:szCs w:val="22"/>
        </w:rPr>
        <w:t xml:space="preserve">. </w:t>
      </w:r>
      <w:r w:rsidRPr="00B20A58">
        <w:rPr>
          <w:rFonts w:ascii="Bookman Old Style" w:hAnsi="Bookman Old Style"/>
          <w:sz w:val="22"/>
          <w:szCs w:val="22"/>
        </w:rPr>
        <w:t>E</w:t>
      </w:r>
      <w:r w:rsidR="00D8213B">
        <w:rPr>
          <w:rFonts w:ascii="Bookman Old Style" w:hAnsi="Bookman Old Style"/>
          <w:sz w:val="22"/>
          <w:szCs w:val="22"/>
        </w:rPr>
        <w:t>mail</w:t>
      </w:r>
      <w:r w:rsidRPr="00B20A58">
        <w:rPr>
          <w:rFonts w:ascii="Bookman Old Style" w:hAnsi="Bookman Old Style"/>
          <w:sz w:val="22"/>
          <w:szCs w:val="22"/>
        </w:rPr>
        <w:t xml:space="preserve">: </w:t>
      </w:r>
      <w:hyperlink r:id="rId11" w:history="1">
        <w:r w:rsidR="00D8213B" w:rsidRPr="00B20A58">
          <w:rPr>
            <w:rStyle w:val="Hyperlink"/>
            <w:rFonts w:ascii="Bookman Old Style" w:hAnsi="Bookman Old Style"/>
            <w:sz w:val="22"/>
            <w:szCs w:val="22"/>
          </w:rPr>
          <w:t>dmr.rulemaking@maine.gov</w:t>
        </w:r>
      </w:hyperlink>
      <w:r w:rsidR="00D8213B">
        <w:rPr>
          <w:rFonts w:ascii="Bookman Old Style" w:hAnsi="Bookman Old Style"/>
          <w:sz w:val="22"/>
          <w:szCs w:val="22"/>
        </w:rPr>
        <w:t xml:space="preserve"> .</w:t>
      </w:r>
    </w:p>
    <w:p w14:paraId="44CF1185" w14:textId="0E163775" w:rsidR="00B20A58" w:rsidRPr="00B20A58" w:rsidRDefault="00B20A58" w:rsidP="00B20A58">
      <w:pPr>
        <w:tabs>
          <w:tab w:val="left" w:pos="-1440"/>
          <w:tab w:val="left" w:pos="-720"/>
          <w:tab w:val="left" w:pos="540"/>
          <w:tab w:val="left" w:pos="10440"/>
        </w:tabs>
        <w:rPr>
          <w:rFonts w:ascii="Bookman Old Style" w:hAnsi="Bookman Old Style"/>
          <w:color w:val="000000"/>
          <w:sz w:val="22"/>
          <w:szCs w:val="22"/>
          <w:shd w:val="clear" w:color="auto" w:fill="FFFFFF"/>
        </w:rPr>
      </w:pPr>
      <w:r w:rsidRPr="00B20A58">
        <w:rPr>
          <w:rFonts w:ascii="Bookman Old Style" w:hAnsi="Bookman Old Style"/>
          <w:color w:val="000000"/>
          <w:sz w:val="22"/>
          <w:szCs w:val="22"/>
          <w:shd w:val="clear" w:color="auto" w:fill="FFFFFF"/>
        </w:rPr>
        <w:t>FINANCIAL IMPACT ON MUNICIPALITIES OR COUNTIES: None</w:t>
      </w:r>
    </w:p>
    <w:p w14:paraId="56DFEFD6" w14:textId="2866CF92" w:rsidR="00B20A58" w:rsidRPr="00B20A58" w:rsidRDefault="00B20A58" w:rsidP="00B20A58">
      <w:pPr>
        <w:tabs>
          <w:tab w:val="left" w:pos="-1440"/>
          <w:tab w:val="left" w:pos="-720"/>
          <w:tab w:val="left" w:pos="540"/>
          <w:tab w:val="left" w:pos="10440"/>
        </w:tabs>
        <w:rPr>
          <w:rFonts w:ascii="Bookman Old Style" w:hAnsi="Bookman Old Style"/>
          <w:sz w:val="22"/>
          <w:szCs w:val="22"/>
        </w:rPr>
      </w:pPr>
      <w:r w:rsidRPr="00B20A58">
        <w:rPr>
          <w:rFonts w:ascii="Bookman Old Style" w:hAnsi="Bookman Old Style"/>
          <w:sz w:val="22"/>
          <w:szCs w:val="22"/>
        </w:rPr>
        <w:t xml:space="preserve">STATUTORY AUTHORITY FOR THIS RULE: </w:t>
      </w:r>
      <w:r w:rsidR="00D8213B">
        <w:rPr>
          <w:rFonts w:ascii="Bookman Old Style" w:hAnsi="Bookman Old Style"/>
          <w:sz w:val="22"/>
          <w:szCs w:val="22"/>
        </w:rPr>
        <w:t>12 MRS §</w:t>
      </w:r>
      <w:r w:rsidRPr="00B20A58">
        <w:rPr>
          <w:rFonts w:ascii="Bookman Old Style" w:hAnsi="Bookman Old Style"/>
          <w:sz w:val="22"/>
          <w:szCs w:val="22"/>
        </w:rPr>
        <w:t>6071</w:t>
      </w:r>
    </w:p>
    <w:p w14:paraId="6800BA62" w14:textId="523D9250" w:rsidR="00B20A58" w:rsidRPr="00B20A58" w:rsidRDefault="00B20A58" w:rsidP="00B20A58">
      <w:pPr>
        <w:tabs>
          <w:tab w:val="left" w:pos="-1440"/>
          <w:tab w:val="left" w:pos="-720"/>
          <w:tab w:val="left" w:pos="540"/>
          <w:tab w:val="left" w:pos="10440"/>
        </w:tabs>
        <w:rPr>
          <w:rFonts w:ascii="Bookman Old Style" w:hAnsi="Bookman Old Style"/>
          <w:sz w:val="22"/>
          <w:szCs w:val="22"/>
        </w:rPr>
      </w:pPr>
      <w:r w:rsidRPr="00B20A58">
        <w:rPr>
          <w:rFonts w:ascii="Bookman Old Style" w:hAnsi="Bookman Old Style"/>
          <w:sz w:val="22"/>
          <w:szCs w:val="22"/>
        </w:rPr>
        <w:t>SUBSTANTIVE STATE OR FEDERAL LAW BEING IMPLEMENTED: Same</w:t>
      </w:r>
    </w:p>
    <w:p w14:paraId="7EFB330A" w14:textId="7C99D2FE" w:rsidR="00B20A58" w:rsidRPr="00B20A58" w:rsidRDefault="005C2105" w:rsidP="00B20A5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00B20A58" w:rsidRPr="00B20A58">
        <w:rPr>
          <w:rFonts w:ascii="Bookman Old Style" w:hAnsi="Bookman Old Style"/>
          <w:sz w:val="22"/>
          <w:szCs w:val="22"/>
        </w:rPr>
        <w:t xml:space="preserve"> WEBSITE: </w:t>
      </w:r>
      <w:hyperlink r:id="rId12" w:history="1">
        <w:r w:rsidRPr="00B20A58">
          <w:rPr>
            <w:rStyle w:val="Hyperlink"/>
            <w:rFonts w:ascii="Bookman Old Style" w:hAnsi="Bookman Old Style"/>
            <w:sz w:val="22"/>
            <w:szCs w:val="22"/>
          </w:rPr>
          <w:t>http://www.maine.gov/dmr/rulemaking/</w:t>
        </w:r>
      </w:hyperlink>
      <w:r>
        <w:rPr>
          <w:rFonts w:ascii="Bookman Old Style" w:hAnsi="Bookman Old Style"/>
          <w:sz w:val="22"/>
          <w:szCs w:val="22"/>
        </w:rPr>
        <w:t xml:space="preserve"> .</w:t>
      </w:r>
    </w:p>
    <w:p w14:paraId="24A50304" w14:textId="03E35AB2" w:rsidR="005C2105" w:rsidRDefault="005C2105" w:rsidP="00B20A5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13" w:history="1">
        <w:r w:rsidR="00E1269F" w:rsidRPr="00E86A1E">
          <w:rPr>
            <w:rStyle w:val="Hyperlink"/>
            <w:rFonts w:ascii="Bookman Old Style" w:hAnsi="Bookman Old Style"/>
            <w:sz w:val="22"/>
            <w:szCs w:val="22"/>
          </w:rPr>
          <w:t>https://www.maine.gov/dmr/index.html</w:t>
        </w:r>
      </w:hyperlink>
      <w:r w:rsidR="00E1269F">
        <w:rPr>
          <w:rFonts w:ascii="Bookman Old Style" w:hAnsi="Bookman Old Style"/>
          <w:sz w:val="22"/>
          <w:szCs w:val="22"/>
        </w:rPr>
        <w:t xml:space="preserve"> </w:t>
      </w:r>
      <w:r>
        <w:rPr>
          <w:rFonts w:ascii="Bookman Old Style" w:hAnsi="Bookman Old Style"/>
          <w:sz w:val="22"/>
          <w:szCs w:val="22"/>
        </w:rPr>
        <w:t>.</w:t>
      </w:r>
    </w:p>
    <w:p w14:paraId="05E206FD" w14:textId="4EFE1EEC" w:rsidR="00B20A58" w:rsidRPr="00B20A58" w:rsidRDefault="005C2105" w:rsidP="00B20A5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00B20A58" w:rsidRPr="00B20A58">
        <w:rPr>
          <w:rFonts w:ascii="Bookman Old Style" w:hAnsi="Bookman Old Style"/>
          <w:sz w:val="22"/>
          <w:szCs w:val="22"/>
        </w:rPr>
        <w:t xml:space="preserve"> RULEMAKING LIAISON: </w:t>
      </w:r>
      <w:hyperlink r:id="rId14" w:history="1">
        <w:r w:rsidRPr="00E86A1E">
          <w:rPr>
            <w:rStyle w:val="Hyperlink"/>
            <w:rFonts w:ascii="Bookman Old Style" w:hAnsi="Bookman Old Style"/>
            <w:sz w:val="22"/>
            <w:szCs w:val="22"/>
          </w:rPr>
          <w:t>Deirdre.Gilbert</w:t>
        </w:r>
        <w:r w:rsidRPr="00B20A58">
          <w:rPr>
            <w:rStyle w:val="Hyperlink"/>
            <w:rFonts w:ascii="Bookman Old Style" w:hAnsi="Bookman Old Style"/>
            <w:sz w:val="22"/>
            <w:szCs w:val="22"/>
          </w:rPr>
          <w:t>@</w:t>
        </w:r>
        <w:r w:rsidRPr="00E86A1E">
          <w:rPr>
            <w:rStyle w:val="Hyperlink"/>
            <w:rFonts w:ascii="Bookman Old Style" w:hAnsi="Bookman Old Style"/>
            <w:sz w:val="22"/>
            <w:szCs w:val="22"/>
          </w:rPr>
          <w:t>M</w:t>
        </w:r>
        <w:r w:rsidRPr="00B20A58">
          <w:rPr>
            <w:rStyle w:val="Hyperlink"/>
            <w:rFonts w:ascii="Bookman Old Style" w:hAnsi="Bookman Old Style"/>
            <w:sz w:val="22"/>
            <w:szCs w:val="22"/>
          </w:rPr>
          <w:t>aine.gov</w:t>
        </w:r>
      </w:hyperlink>
      <w:r>
        <w:rPr>
          <w:rFonts w:ascii="Bookman Old Style" w:hAnsi="Bookman Old Style"/>
          <w:sz w:val="22"/>
          <w:szCs w:val="22"/>
        </w:rPr>
        <w:t xml:space="preserve"> .</w:t>
      </w:r>
    </w:p>
    <w:p w14:paraId="3386725C" w14:textId="77777777" w:rsidR="00DF0533" w:rsidRPr="00F1582B" w:rsidRDefault="00DF0533" w:rsidP="006977B8">
      <w:pPr>
        <w:keepNext/>
        <w:keepLines/>
        <w:tabs>
          <w:tab w:val="left" w:pos="270"/>
          <w:tab w:val="right" w:pos="936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6977B8">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1A4276B7" w14:textId="62BFBF0C" w:rsidR="00C51253" w:rsidRPr="000C54C4" w:rsidRDefault="00C51253"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54C4">
        <w:rPr>
          <w:rFonts w:ascii="Bookman Old Style" w:hAnsi="Bookman Old Style"/>
          <w:bCs/>
          <w:sz w:val="22"/>
          <w:szCs w:val="22"/>
        </w:rPr>
        <w:t xml:space="preserve">AGENCY: </w:t>
      </w:r>
      <w:r w:rsidRPr="0045270D">
        <w:rPr>
          <w:rFonts w:ascii="Bookman Old Style" w:hAnsi="Bookman Old Style"/>
          <w:b/>
          <w:sz w:val="22"/>
          <w:szCs w:val="22"/>
        </w:rPr>
        <w:t xml:space="preserve">17-229 </w:t>
      </w:r>
      <w:r w:rsidR="0045270D" w:rsidRPr="0045270D">
        <w:rPr>
          <w:rFonts w:ascii="Bookman Old Style" w:hAnsi="Bookman Old Style"/>
          <w:b/>
          <w:sz w:val="22"/>
          <w:szCs w:val="22"/>
        </w:rPr>
        <w:t xml:space="preserve">– Maine </w:t>
      </w:r>
      <w:r w:rsidRPr="0045270D">
        <w:rPr>
          <w:rFonts w:ascii="Bookman Old Style" w:hAnsi="Bookman Old Style"/>
          <w:b/>
          <w:sz w:val="22"/>
          <w:szCs w:val="22"/>
        </w:rPr>
        <w:t>Department of Transportation</w:t>
      </w:r>
      <w:r w:rsidR="0045270D" w:rsidRPr="0045270D">
        <w:rPr>
          <w:rFonts w:ascii="Bookman Old Style" w:hAnsi="Bookman Old Style"/>
          <w:b/>
          <w:sz w:val="22"/>
          <w:szCs w:val="22"/>
        </w:rPr>
        <w:t xml:space="preserve"> (MDOT)</w:t>
      </w:r>
    </w:p>
    <w:p w14:paraId="02D11D48" w14:textId="5F5B1661" w:rsidR="00C51253" w:rsidRPr="000C54C4" w:rsidRDefault="00C51253"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54C4">
        <w:rPr>
          <w:rFonts w:ascii="Bookman Old Style" w:hAnsi="Bookman Old Style"/>
          <w:bCs/>
          <w:sz w:val="22"/>
          <w:szCs w:val="22"/>
        </w:rPr>
        <w:t xml:space="preserve">CHAPTER NUMBER AND TITLE: </w:t>
      </w:r>
      <w:r w:rsidRPr="0045270D">
        <w:rPr>
          <w:rFonts w:ascii="Bookman Old Style" w:hAnsi="Bookman Old Style"/>
          <w:b/>
          <w:sz w:val="22"/>
          <w:szCs w:val="22"/>
        </w:rPr>
        <w:t>Ch</w:t>
      </w:r>
      <w:r w:rsidR="0045270D" w:rsidRPr="0045270D">
        <w:rPr>
          <w:rFonts w:ascii="Bookman Old Style" w:hAnsi="Bookman Old Style"/>
          <w:b/>
          <w:sz w:val="22"/>
          <w:szCs w:val="22"/>
        </w:rPr>
        <w:t>.</w:t>
      </w:r>
      <w:r w:rsidRPr="0045270D">
        <w:rPr>
          <w:rFonts w:ascii="Bookman Old Style" w:hAnsi="Bookman Old Style"/>
          <w:b/>
          <w:sz w:val="22"/>
          <w:szCs w:val="22"/>
        </w:rPr>
        <w:t xml:space="preserve"> 210</w:t>
      </w:r>
      <w:r w:rsidR="0045270D">
        <w:rPr>
          <w:rFonts w:ascii="Bookman Old Style" w:hAnsi="Bookman Old Style"/>
          <w:bCs/>
          <w:sz w:val="22"/>
          <w:szCs w:val="22"/>
        </w:rPr>
        <w:t>,</w:t>
      </w:r>
      <w:r w:rsidRPr="000C54C4">
        <w:rPr>
          <w:rFonts w:ascii="Bookman Old Style" w:hAnsi="Bookman Old Style"/>
          <w:bCs/>
          <w:sz w:val="22"/>
          <w:szCs w:val="22"/>
        </w:rPr>
        <w:t xml:space="preserve"> Utility Accommodation Rules</w:t>
      </w:r>
    </w:p>
    <w:p w14:paraId="292DB98A" w14:textId="7A5F8392" w:rsidR="00C51253" w:rsidRPr="000C54C4" w:rsidRDefault="00C51253" w:rsidP="0045270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54C4">
        <w:rPr>
          <w:rFonts w:ascii="Bookman Old Style" w:hAnsi="Bookman Old Style"/>
          <w:bCs/>
          <w:sz w:val="22"/>
          <w:szCs w:val="22"/>
        </w:rPr>
        <w:t xml:space="preserve">ADOPTED RULE NUMBER: </w:t>
      </w:r>
      <w:r w:rsidR="0045270D" w:rsidRPr="0045270D">
        <w:rPr>
          <w:rFonts w:ascii="Bookman Old Style" w:hAnsi="Bookman Old Style"/>
          <w:b/>
          <w:sz w:val="22"/>
          <w:szCs w:val="22"/>
        </w:rPr>
        <w:t>2021-067</w:t>
      </w:r>
    </w:p>
    <w:p w14:paraId="0A535742" w14:textId="39034DF6" w:rsidR="00C51253" w:rsidRPr="000C54C4" w:rsidRDefault="00C51253"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0C54C4">
        <w:rPr>
          <w:rFonts w:ascii="Bookman Old Style" w:hAnsi="Bookman Old Style"/>
          <w:bCs/>
          <w:sz w:val="22"/>
          <w:szCs w:val="22"/>
        </w:rPr>
        <w:t>CONCISE SUMMARY</w:t>
      </w:r>
      <w:r w:rsidR="0045270D">
        <w:rPr>
          <w:rFonts w:ascii="Bookman Old Style" w:hAnsi="Bookman Old Style"/>
          <w:bCs/>
          <w:sz w:val="22"/>
          <w:szCs w:val="22"/>
        </w:rPr>
        <w:t xml:space="preserve">: </w:t>
      </w:r>
      <w:r w:rsidRPr="000C54C4">
        <w:rPr>
          <w:rFonts w:ascii="Bookman Old Style" w:hAnsi="Bookman Old Style"/>
          <w:bCs/>
          <w:sz w:val="22"/>
          <w:szCs w:val="22"/>
        </w:rPr>
        <w:t>These changes are primarily intended to improve the clarity and intent of the existing rules and address the following areas:</w:t>
      </w:r>
      <w:r>
        <w:rPr>
          <w:rFonts w:ascii="Bookman Old Style" w:hAnsi="Bookman Old Style"/>
          <w:bCs/>
          <w:sz w:val="22"/>
          <w:szCs w:val="22"/>
        </w:rPr>
        <w:t xml:space="preserve"> </w:t>
      </w:r>
      <w:r w:rsidRPr="000C54C4">
        <w:rPr>
          <w:rFonts w:ascii="Bookman Old Style" w:hAnsi="Bookman Old Style"/>
          <w:bCs/>
          <w:sz w:val="22"/>
          <w:szCs w:val="22"/>
        </w:rPr>
        <w:t>The use of a geotextile with crushed stone backfill; traffic control for short-term wire crossings; aerial attachments to existing poles; services to corner lots; service consolidation for new installations with multiple highway crossings; and, underground service lines located on the highway side of ditches.</w:t>
      </w:r>
      <w:r>
        <w:rPr>
          <w:rFonts w:ascii="Bookman Old Style" w:hAnsi="Bookman Old Style"/>
          <w:bCs/>
          <w:sz w:val="22"/>
          <w:szCs w:val="22"/>
        </w:rPr>
        <w:t xml:space="preserve"> </w:t>
      </w:r>
      <w:r w:rsidRPr="000C54C4">
        <w:rPr>
          <w:rFonts w:ascii="Bookman Old Style" w:hAnsi="Bookman Old Style"/>
          <w:bCs/>
          <w:sz w:val="22"/>
          <w:szCs w:val="22"/>
        </w:rPr>
        <w:t>An additional section addressing the potential designation of replaced or out-of-service poles as public safety hazards is also included.</w:t>
      </w:r>
    </w:p>
    <w:p w14:paraId="5941D3FC" w14:textId="2ABC42AB" w:rsidR="00C51253" w:rsidRPr="000C54C4" w:rsidRDefault="00C51253"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C54C4">
        <w:rPr>
          <w:rFonts w:ascii="Bookman Old Style" w:hAnsi="Bookman Old Style"/>
          <w:bCs/>
          <w:sz w:val="22"/>
          <w:szCs w:val="22"/>
        </w:rPr>
        <w:t>EFFECTIVE DATE:</w:t>
      </w:r>
      <w:r w:rsidR="0045270D">
        <w:rPr>
          <w:rFonts w:ascii="Bookman Old Style" w:hAnsi="Bookman Old Style"/>
          <w:bCs/>
          <w:sz w:val="22"/>
          <w:szCs w:val="22"/>
        </w:rPr>
        <w:t xml:space="preserve"> April 5, 2021</w:t>
      </w:r>
    </w:p>
    <w:p w14:paraId="6632414F" w14:textId="722145DA" w:rsidR="00C51253" w:rsidRDefault="0045270D"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MDOT</w:t>
      </w:r>
      <w:r w:rsidR="00C51253" w:rsidRPr="000C54C4">
        <w:rPr>
          <w:rFonts w:ascii="Bookman Old Style" w:hAnsi="Bookman Old Style"/>
          <w:bCs/>
          <w:sz w:val="22"/>
          <w:szCs w:val="22"/>
        </w:rPr>
        <w:t xml:space="preserve"> CONTACT PERSON: Michael Moreau</w:t>
      </w:r>
      <w:r>
        <w:rPr>
          <w:rFonts w:ascii="Bookman Old Style" w:hAnsi="Bookman Old Style"/>
          <w:bCs/>
          <w:sz w:val="22"/>
          <w:szCs w:val="22"/>
        </w:rPr>
        <w:t xml:space="preserve">, </w:t>
      </w:r>
      <w:r w:rsidR="00C51253" w:rsidRPr="000C54C4">
        <w:rPr>
          <w:rFonts w:ascii="Bookman Old Style" w:hAnsi="Bookman Old Style"/>
          <w:bCs/>
          <w:sz w:val="22"/>
          <w:szCs w:val="22"/>
        </w:rPr>
        <w:t>Department of Transportation</w:t>
      </w:r>
      <w:r>
        <w:rPr>
          <w:rFonts w:ascii="Bookman Old Style" w:hAnsi="Bookman Old Style"/>
          <w:bCs/>
          <w:sz w:val="22"/>
          <w:szCs w:val="22"/>
        </w:rPr>
        <w:t xml:space="preserve">, </w:t>
      </w:r>
      <w:r w:rsidR="00C51253" w:rsidRPr="000C54C4">
        <w:rPr>
          <w:rFonts w:ascii="Bookman Old Style" w:hAnsi="Bookman Old Style"/>
          <w:bCs/>
          <w:sz w:val="22"/>
          <w:szCs w:val="22"/>
        </w:rPr>
        <w:t xml:space="preserve">16 </w:t>
      </w:r>
      <w:r>
        <w:rPr>
          <w:rFonts w:ascii="Bookman Old Style" w:hAnsi="Bookman Old Style"/>
          <w:bCs/>
          <w:sz w:val="22"/>
          <w:szCs w:val="22"/>
        </w:rPr>
        <w:t xml:space="preserve">State House Station, </w:t>
      </w:r>
      <w:r w:rsidR="00C51253" w:rsidRPr="000C54C4">
        <w:rPr>
          <w:rFonts w:ascii="Bookman Old Style" w:hAnsi="Bookman Old Style"/>
          <w:bCs/>
          <w:sz w:val="22"/>
          <w:szCs w:val="22"/>
        </w:rPr>
        <w:t>Augusta, ME 04333</w:t>
      </w:r>
      <w:r>
        <w:rPr>
          <w:rFonts w:ascii="Bookman Old Style" w:hAnsi="Bookman Old Style"/>
          <w:bCs/>
          <w:sz w:val="22"/>
          <w:szCs w:val="22"/>
        </w:rPr>
        <w:t xml:space="preserve">. </w:t>
      </w:r>
      <w:r w:rsidR="00C51253" w:rsidRPr="000C54C4">
        <w:rPr>
          <w:rFonts w:ascii="Bookman Old Style" w:hAnsi="Bookman Old Style"/>
          <w:bCs/>
          <w:sz w:val="22"/>
          <w:szCs w:val="22"/>
        </w:rPr>
        <w:t>T</w:t>
      </w:r>
      <w:r w:rsidRPr="000C54C4">
        <w:rPr>
          <w:rFonts w:ascii="Bookman Old Style" w:hAnsi="Bookman Old Style"/>
          <w:bCs/>
          <w:sz w:val="22"/>
          <w:szCs w:val="22"/>
        </w:rPr>
        <w:t>elephone</w:t>
      </w:r>
      <w:r w:rsidR="00C51253" w:rsidRPr="000C54C4">
        <w:rPr>
          <w:rFonts w:ascii="Bookman Old Style" w:hAnsi="Bookman Old Style"/>
          <w:bCs/>
          <w:sz w:val="22"/>
          <w:szCs w:val="22"/>
        </w:rPr>
        <w:t xml:space="preserve">: </w:t>
      </w:r>
      <w:r>
        <w:rPr>
          <w:rFonts w:ascii="Bookman Old Style" w:hAnsi="Bookman Old Style"/>
          <w:bCs/>
          <w:sz w:val="22"/>
          <w:szCs w:val="22"/>
        </w:rPr>
        <w:t>(</w:t>
      </w:r>
      <w:r w:rsidR="00C51253" w:rsidRPr="000C54C4">
        <w:rPr>
          <w:rFonts w:ascii="Bookman Old Style" w:hAnsi="Bookman Old Style"/>
          <w:bCs/>
          <w:sz w:val="22"/>
          <w:szCs w:val="22"/>
        </w:rPr>
        <w:t>207</w:t>
      </w:r>
      <w:r>
        <w:rPr>
          <w:rFonts w:ascii="Bookman Old Style" w:hAnsi="Bookman Old Style"/>
          <w:bCs/>
          <w:sz w:val="22"/>
          <w:szCs w:val="22"/>
        </w:rPr>
        <w:t xml:space="preserve">) </w:t>
      </w:r>
      <w:r w:rsidR="00C51253" w:rsidRPr="000C54C4">
        <w:rPr>
          <w:rFonts w:ascii="Bookman Old Style" w:hAnsi="Bookman Old Style"/>
          <w:bCs/>
          <w:sz w:val="22"/>
          <w:szCs w:val="22"/>
        </w:rPr>
        <w:t>624-3365</w:t>
      </w:r>
      <w:r>
        <w:rPr>
          <w:rFonts w:ascii="Bookman Old Style" w:hAnsi="Bookman Old Style"/>
          <w:bCs/>
          <w:sz w:val="22"/>
          <w:szCs w:val="22"/>
        </w:rPr>
        <w:t xml:space="preserve">. Email: </w:t>
      </w:r>
      <w:hyperlink r:id="rId15" w:history="1">
        <w:r w:rsidRPr="00817A49">
          <w:rPr>
            <w:rStyle w:val="Hyperlink"/>
            <w:rFonts w:ascii="Bookman Old Style" w:hAnsi="Bookman Old Style"/>
            <w:bCs/>
            <w:sz w:val="22"/>
            <w:szCs w:val="22"/>
          </w:rPr>
          <w:t>Michael.Moreau@Maine.gov</w:t>
        </w:r>
      </w:hyperlink>
      <w:r>
        <w:rPr>
          <w:rFonts w:ascii="Bookman Old Style" w:hAnsi="Bookman Old Style"/>
          <w:bCs/>
          <w:sz w:val="22"/>
          <w:szCs w:val="22"/>
        </w:rPr>
        <w:t xml:space="preserve"> .</w:t>
      </w:r>
    </w:p>
    <w:p w14:paraId="0181BD3A" w14:textId="31BD075E" w:rsidR="0045270D" w:rsidRPr="000C54C4" w:rsidRDefault="0045270D"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MDOT WEBSITE: </w:t>
      </w:r>
      <w:hyperlink r:id="rId16" w:history="1">
        <w:r w:rsidR="00D648D3" w:rsidRPr="00817A49">
          <w:rPr>
            <w:rStyle w:val="Hyperlink"/>
            <w:rFonts w:ascii="Bookman Old Style" w:hAnsi="Bookman Old Style"/>
            <w:bCs/>
            <w:sz w:val="22"/>
            <w:szCs w:val="22"/>
          </w:rPr>
          <w:t>https://www.maine.gov/mdot/</w:t>
        </w:r>
      </w:hyperlink>
      <w:r w:rsidR="00D648D3">
        <w:rPr>
          <w:rFonts w:ascii="Bookman Old Style" w:hAnsi="Bookman Old Style"/>
          <w:bCs/>
          <w:sz w:val="22"/>
          <w:szCs w:val="22"/>
        </w:rPr>
        <w:t xml:space="preserve"> </w:t>
      </w:r>
      <w:r>
        <w:rPr>
          <w:rFonts w:ascii="Bookman Old Style" w:hAnsi="Bookman Old Style"/>
          <w:bCs/>
          <w:sz w:val="22"/>
          <w:szCs w:val="22"/>
        </w:rPr>
        <w:t>.</w:t>
      </w:r>
    </w:p>
    <w:p w14:paraId="31007314" w14:textId="6DF7692E" w:rsidR="00C51253" w:rsidRPr="000C54C4" w:rsidRDefault="0045270D" w:rsidP="00C5125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Pr>
          <w:rFonts w:ascii="Bookman Old Style" w:hAnsi="Bookman Old Style"/>
          <w:bCs/>
          <w:sz w:val="22"/>
          <w:szCs w:val="22"/>
        </w:rPr>
        <w:t xml:space="preserve">MDOT RULEMAKING LIAISON: </w:t>
      </w:r>
      <w:hyperlink r:id="rId17" w:history="1">
        <w:r w:rsidRPr="00817A49">
          <w:rPr>
            <w:rStyle w:val="Hyperlink"/>
            <w:rFonts w:ascii="Bookman Old Style" w:hAnsi="Bookman Old Style"/>
            <w:bCs/>
            <w:sz w:val="22"/>
            <w:szCs w:val="22"/>
          </w:rPr>
          <w:t>Toni.Kemmerle@Maine.gov</w:t>
        </w:r>
      </w:hyperlink>
      <w:r>
        <w:rPr>
          <w:rFonts w:ascii="Bookman Old Style" w:hAnsi="Bookman Old Style"/>
          <w:bCs/>
          <w:sz w:val="22"/>
          <w:szCs w:val="22"/>
        </w:rPr>
        <w:t xml:space="preserve"> .</w:t>
      </w:r>
    </w:p>
    <w:p w14:paraId="690FC15A" w14:textId="478AF5D5" w:rsidR="00F50671" w:rsidRDefault="00F50671" w:rsidP="0045270D">
      <w:pPr>
        <w:pBdr>
          <w:bottom w:val="single" w:sz="4" w:space="1" w:color="auto"/>
        </w:pBdr>
        <w:tabs>
          <w:tab w:val="left" w:pos="-1440"/>
          <w:tab w:val="left" w:pos="-720"/>
          <w:tab w:val="left" w:pos="4320"/>
          <w:tab w:val="left" w:pos="10440"/>
        </w:tabs>
        <w:rPr>
          <w:rFonts w:ascii="Bookman Old Style" w:hAnsi="Bookman Old Style"/>
          <w:sz w:val="22"/>
          <w:szCs w:val="22"/>
        </w:rPr>
      </w:pPr>
    </w:p>
    <w:p w14:paraId="3905CA6A" w14:textId="77777777" w:rsidR="0045270D" w:rsidRPr="00F50671" w:rsidRDefault="0045270D" w:rsidP="0045270D">
      <w:pPr>
        <w:tabs>
          <w:tab w:val="left" w:pos="-1440"/>
          <w:tab w:val="left" w:pos="-720"/>
          <w:tab w:val="left" w:pos="4320"/>
          <w:tab w:val="left" w:pos="10440"/>
        </w:tabs>
        <w:rPr>
          <w:rFonts w:ascii="Bookman Old Style" w:hAnsi="Bookman Old Style"/>
          <w:sz w:val="22"/>
          <w:szCs w:val="22"/>
        </w:rPr>
      </w:pPr>
    </w:p>
    <w:sectPr w:rsidR="0045270D" w:rsidRPr="00F50671" w:rsidSect="00C97164">
      <w:footerReference w:type="default" r:id="rId1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198659642">
    <w:abstractNumId w:val="35"/>
  </w:num>
  <w:num w:numId="2" w16cid:durableId="1157309957">
    <w:abstractNumId w:val="3"/>
  </w:num>
  <w:num w:numId="3" w16cid:durableId="2059235686">
    <w:abstractNumId w:val="34"/>
  </w:num>
  <w:num w:numId="4" w16cid:durableId="1456944753">
    <w:abstractNumId w:val="26"/>
  </w:num>
  <w:num w:numId="5" w16cid:durableId="1458062676">
    <w:abstractNumId w:val="5"/>
  </w:num>
  <w:num w:numId="6" w16cid:durableId="314340965">
    <w:abstractNumId w:val="2"/>
  </w:num>
  <w:num w:numId="7" w16cid:durableId="592932085">
    <w:abstractNumId w:val="6"/>
  </w:num>
  <w:num w:numId="8" w16cid:durableId="672342256">
    <w:abstractNumId w:val="30"/>
  </w:num>
  <w:num w:numId="9" w16cid:durableId="1087968884">
    <w:abstractNumId w:val="17"/>
  </w:num>
  <w:num w:numId="10" w16cid:durableId="1187065679">
    <w:abstractNumId w:val="4"/>
  </w:num>
  <w:num w:numId="11" w16cid:durableId="100684718">
    <w:abstractNumId w:val="20"/>
  </w:num>
  <w:num w:numId="12" w16cid:durableId="552470266">
    <w:abstractNumId w:val="25"/>
  </w:num>
  <w:num w:numId="13" w16cid:durableId="1528759957">
    <w:abstractNumId w:val="31"/>
  </w:num>
  <w:num w:numId="14" w16cid:durableId="713041918">
    <w:abstractNumId w:val="18"/>
  </w:num>
  <w:num w:numId="15" w16cid:durableId="1391927015">
    <w:abstractNumId w:val="22"/>
  </w:num>
  <w:num w:numId="16" w16cid:durableId="1715688405">
    <w:abstractNumId w:val="24"/>
  </w:num>
  <w:num w:numId="17" w16cid:durableId="1464805383">
    <w:abstractNumId w:val="8"/>
  </w:num>
  <w:num w:numId="18" w16cid:durableId="1091317133">
    <w:abstractNumId w:val="28"/>
  </w:num>
  <w:num w:numId="19" w16cid:durableId="1397628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3163671">
    <w:abstractNumId w:val="11"/>
  </w:num>
  <w:num w:numId="21" w16cid:durableId="1623072248">
    <w:abstractNumId w:val="27"/>
  </w:num>
  <w:num w:numId="22" w16cid:durableId="479734647">
    <w:abstractNumId w:val="13"/>
  </w:num>
  <w:num w:numId="23" w16cid:durableId="147748180">
    <w:abstractNumId w:val="23"/>
  </w:num>
  <w:num w:numId="24" w16cid:durableId="700474690">
    <w:abstractNumId w:val="32"/>
  </w:num>
  <w:num w:numId="25" w16cid:durableId="1104376788">
    <w:abstractNumId w:val="29"/>
  </w:num>
  <w:num w:numId="26" w16cid:durableId="1512407027">
    <w:abstractNumId w:val="10"/>
  </w:num>
  <w:num w:numId="27" w16cid:durableId="1406992612">
    <w:abstractNumId w:val="15"/>
  </w:num>
  <w:num w:numId="28" w16cid:durableId="1781097808">
    <w:abstractNumId w:val="12"/>
  </w:num>
  <w:num w:numId="29" w16cid:durableId="768626938">
    <w:abstractNumId w:val="9"/>
  </w:num>
  <w:num w:numId="30" w16cid:durableId="1744789340">
    <w:abstractNumId w:val="19"/>
  </w:num>
  <w:num w:numId="31" w16cid:durableId="349797463">
    <w:abstractNumId w:val="16"/>
  </w:num>
  <w:num w:numId="32" w16cid:durableId="2130053109">
    <w:abstractNumId w:val="7"/>
  </w:num>
  <w:num w:numId="33" w16cid:durableId="1679187956">
    <w:abstractNumId w:val="33"/>
  </w:num>
  <w:num w:numId="34" w16cid:durableId="214659943">
    <w:abstractNumId w:val="0"/>
  </w:num>
  <w:num w:numId="35" w16cid:durableId="1246571518">
    <w:abstractNumId w:val="14"/>
  </w:num>
  <w:num w:numId="36" w16cid:durableId="1147673229">
    <w:abstractNumId w:val="1"/>
  </w:num>
  <w:num w:numId="37" w16cid:durableId="51943844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558"/>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2BB"/>
    <w:rsid w:val="00064374"/>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514"/>
    <w:rsid w:val="000853DD"/>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97F3B"/>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6C5"/>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FB"/>
    <w:rsid w:val="000E3C3F"/>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575"/>
    <w:rsid w:val="001A643B"/>
    <w:rsid w:val="001A6793"/>
    <w:rsid w:val="001A68E4"/>
    <w:rsid w:val="001A6A8A"/>
    <w:rsid w:val="001A774D"/>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C3B"/>
    <w:rsid w:val="001D0F74"/>
    <w:rsid w:val="001D1A79"/>
    <w:rsid w:val="001D252A"/>
    <w:rsid w:val="001D25F1"/>
    <w:rsid w:val="001D2878"/>
    <w:rsid w:val="001D347E"/>
    <w:rsid w:val="001D3FEB"/>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2C8"/>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09"/>
    <w:rsid w:val="00273E6C"/>
    <w:rsid w:val="0027476A"/>
    <w:rsid w:val="00275104"/>
    <w:rsid w:val="00275635"/>
    <w:rsid w:val="00275645"/>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65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1A1B"/>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5906"/>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58F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61B"/>
    <w:rsid w:val="005B5A8F"/>
    <w:rsid w:val="005B61FB"/>
    <w:rsid w:val="005B620C"/>
    <w:rsid w:val="005B6403"/>
    <w:rsid w:val="005B758E"/>
    <w:rsid w:val="005B7EF6"/>
    <w:rsid w:val="005C0057"/>
    <w:rsid w:val="005C03DA"/>
    <w:rsid w:val="005C1501"/>
    <w:rsid w:val="005C210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E4B"/>
    <w:rsid w:val="006D0EDF"/>
    <w:rsid w:val="006D2B96"/>
    <w:rsid w:val="006D3409"/>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BE4"/>
    <w:rsid w:val="00707F11"/>
    <w:rsid w:val="0071072B"/>
    <w:rsid w:val="00711450"/>
    <w:rsid w:val="00711C99"/>
    <w:rsid w:val="00711DCF"/>
    <w:rsid w:val="007122CB"/>
    <w:rsid w:val="007126DD"/>
    <w:rsid w:val="007145AB"/>
    <w:rsid w:val="00715081"/>
    <w:rsid w:val="00715890"/>
    <w:rsid w:val="00715CE4"/>
    <w:rsid w:val="0071699D"/>
    <w:rsid w:val="007169AB"/>
    <w:rsid w:val="007176A3"/>
    <w:rsid w:val="007178DB"/>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700"/>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0730"/>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7DE"/>
    <w:rsid w:val="00944B4E"/>
    <w:rsid w:val="0094569D"/>
    <w:rsid w:val="00945947"/>
    <w:rsid w:val="00945E5E"/>
    <w:rsid w:val="00946156"/>
    <w:rsid w:val="00946B5C"/>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A5"/>
    <w:rsid w:val="00976AE4"/>
    <w:rsid w:val="009770EB"/>
    <w:rsid w:val="0097741D"/>
    <w:rsid w:val="00980751"/>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12E"/>
    <w:rsid w:val="00A82E42"/>
    <w:rsid w:val="00A83C16"/>
    <w:rsid w:val="00A83EDF"/>
    <w:rsid w:val="00A844D9"/>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A58"/>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D2C"/>
    <w:rsid w:val="00B27FA1"/>
    <w:rsid w:val="00B30400"/>
    <w:rsid w:val="00B307DF"/>
    <w:rsid w:val="00B30A99"/>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22"/>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D4D"/>
    <w:rsid w:val="00B94C06"/>
    <w:rsid w:val="00B9509F"/>
    <w:rsid w:val="00B952DA"/>
    <w:rsid w:val="00B95932"/>
    <w:rsid w:val="00B96365"/>
    <w:rsid w:val="00B96FB8"/>
    <w:rsid w:val="00B97097"/>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C9A"/>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C10"/>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933"/>
    <w:rsid w:val="00C04D37"/>
    <w:rsid w:val="00C04D56"/>
    <w:rsid w:val="00C0549D"/>
    <w:rsid w:val="00C06549"/>
    <w:rsid w:val="00C065F6"/>
    <w:rsid w:val="00C07BB2"/>
    <w:rsid w:val="00C07EC1"/>
    <w:rsid w:val="00C1020E"/>
    <w:rsid w:val="00C10597"/>
    <w:rsid w:val="00C12224"/>
    <w:rsid w:val="00C12820"/>
    <w:rsid w:val="00C12F7C"/>
    <w:rsid w:val="00C147B7"/>
    <w:rsid w:val="00C154D5"/>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1253"/>
    <w:rsid w:val="00C51E10"/>
    <w:rsid w:val="00C52500"/>
    <w:rsid w:val="00C52968"/>
    <w:rsid w:val="00C531FD"/>
    <w:rsid w:val="00C533F9"/>
    <w:rsid w:val="00C535A9"/>
    <w:rsid w:val="00C54A7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238"/>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17F9"/>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5BE"/>
    <w:rsid w:val="00D059EC"/>
    <w:rsid w:val="00D05E24"/>
    <w:rsid w:val="00D05EB3"/>
    <w:rsid w:val="00D06AB5"/>
    <w:rsid w:val="00D06D9B"/>
    <w:rsid w:val="00D07643"/>
    <w:rsid w:val="00D07660"/>
    <w:rsid w:val="00D0793A"/>
    <w:rsid w:val="00D105F9"/>
    <w:rsid w:val="00D107C4"/>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2BA"/>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3289"/>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4A6"/>
    <w:rsid w:val="00D445A0"/>
    <w:rsid w:val="00D445E8"/>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8D3"/>
    <w:rsid w:val="00D64975"/>
    <w:rsid w:val="00D650B6"/>
    <w:rsid w:val="00D666D9"/>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213B"/>
    <w:rsid w:val="00D83208"/>
    <w:rsid w:val="00D84A0D"/>
    <w:rsid w:val="00D84BEC"/>
    <w:rsid w:val="00D85122"/>
    <w:rsid w:val="00D85355"/>
    <w:rsid w:val="00D8537C"/>
    <w:rsid w:val="00D85748"/>
    <w:rsid w:val="00D8587C"/>
    <w:rsid w:val="00D86B9B"/>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F5"/>
    <w:rsid w:val="00DD4EDD"/>
    <w:rsid w:val="00DD646D"/>
    <w:rsid w:val="00DD7818"/>
    <w:rsid w:val="00DD7B1B"/>
    <w:rsid w:val="00DD7BA4"/>
    <w:rsid w:val="00DD7BB6"/>
    <w:rsid w:val="00DE0FEE"/>
    <w:rsid w:val="00DE1568"/>
    <w:rsid w:val="00DE180C"/>
    <w:rsid w:val="00DE193F"/>
    <w:rsid w:val="00DE2B05"/>
    <w:rsid w:val="00DE34BB"/>
    <w:rsid w:val="00DE376D"/>
    <w:rsid w:val="00DE37D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0272"/>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97E"/>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EB"/>
    <w:rsid w:val="00F86244"/>
    <w:rsid w:val="00F86764"/>
    <w:rsid w:val="00F87142"/>
    <w:rsid w:val="00F872B4"/>
    <w:rsid w:val="00F9058E"/>
    <w:rsid w:val="00F917F4"/>
    <w:rsid w:val="00F917FA"/>
    <w:rsid w:val="00F9218A"/>
    <w:rsid w:val="00F922FB"/>
    <w:rsid w:val="00F927A9"/>
    <w:rsid w:val="00F92A4B"/>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646"/>
    <w:rsid w:val="00FA5733"/>
    <w:rsid w:val="00FA5A4A"/>
    <w:rsid w:val="00FA5B84"/>
    <w:rsid w:val="00FA5C38"/>
    <w:rsid w:val="00FA68FF"/>
    <w:rsid w:val="00FA732C"/>
    <w:rsid w:val="00FB0484"/>
    <w:rsid w:val="00FB0502"/>
    <w:rsid w:val="00FB10AD"/>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492"/>
    <w:rsid w:val="00FC0566"/>
    <w:rsid w:val="00FC1371"/>
    <w:rsid w:val="00FC1B7C"/>
    <w:rsid w:val="00FC1E0C"/>
    <w:rsid w:val="00FC293F"/>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11"/>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dan.D.McColman@Maine.gov" TargetMode="External"/><Relationship Id="rId13" Type="http://schemas.openxmlformats.org/officeDocument/2006/relationships/hyperlink" Target="https://www.maine.gov/dmr/index.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dmr/rulemaking/" TargetMode="External"/><Relationship Id="rId17" Type="http://schemas.openxmlformats.org/officeDocument/2006/relationships/hyperlink" Target="mailto:Toni.Kemmerle@Maine.gov" TargetMode="External"/><Relationship Id="rId2" Type="http://schemas.openxmlformats.org/officeDocument/2006/relationships/numbering" Target="numbering.xml"/><Relationship Id="rId16" Type="http://schemas.openxmlformats.org/officeDocument/2006/relationships/hyperlink" Target="https://www.maine.gov/md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r.rulemaking@maine.gov" TargetMode="External"/><Relationship Id="rId5" Type="http://schemas.openxmlformats.org/officeDocument/2006/relationships/webSettings" Target="webSettings.xml"/><Relationship Id="rId15" Type="http://schemas.openxmlformats.org/officeDocument/2006/relationships/hyperlink" Target="mailto:Michael.Moreau@Maine.gov" TargetMode="External"/><Relationship Id="rId10" Type="http://schemas.openxmlformats.org/officeDocument/2006/relationships/hyperlink" Target="mailto:Jamie.A.Waterbury@Main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mpuc" TargetMode="External"/><Relationship Id="rId14" Type="http://schemas.openxmlformats.org/officeDocument/2006/relationships/hyperlink" Target="mailto:Deirdre.Gilbe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4334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2021-02-17T15:27:00Z</cp:lastPrinted>
  <dcterms:created xsi:type="dcterms:W3CDTF">2025-03-29T21:27:00Z</dcterms:created>
  <dcterms:modified xsi:type="dcterms:W3CDTF">2025-03-29T21:27:00Z</dcterms:modified>
</cp:coreProperties>
</file>