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EC80D4B"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FC367D" w:rsidRPr="00C23C6F">
        <w:rPr>
          <w:rFonts w:ascii="Bookman Old Style" w:eastAsiaTheme="minorHAnsi" w:hAnsi="Bookman Old Style"/>
          <w:b/>
          <w:sz w:val="22"/>
          <w:szCs w:val="22"/>
        </w:rPr>
        <w:t xml:space="preserve">March </w:t>
      </w:r>
      <w:r w:rsidR="00377C35">
        <w:rPr>
          <w:rFonts w:ascii="Bookman Old Style" w:eastAsiaTheme="minorHAnsi" w:hAnsi="Bookman Old Style"/>
          <w:b/>
          <w:sz w:val="22"/>
          <w:szCs w:val="22"/>
        </w:rPr>
        <w:t>2</w:t>
      </w:r>
      <w:r w:rsidR="00706EF1">
        <w:rPr>
          <w:rFonts w:ascii="Bookman Old Style" w:eastAsiaTheme="minorHAnsi" w:hAnsi="Bookman Old Style"/>
          <w:b/>
          <w:sz w:val="22"/>
          <w:szCs w:val="22"/>
        </w:rPr>
        <w:t>9</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C23C6F">
        <w:rPr>
          <w:rFonts w:ascii="Bookman Old Style" w:eastAsiaTheme="minorHAnsi" w:hAnsi="Bookman Old Style" w:cstheme="minorBidi"/>
          <w:sz w:val="22"/>
          <w:szCs w:val="22"/>
        </w:rPr>
        <w:t>hearing, and</w:t>
      </w:r>
      <w:proofErr w:type="gramEnd"/>
      <w:r w:rsidRPr="00C23C6F">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C23C6F">
        <w:rPr>
          <w:rFonts w:ascii="Bookman Old Style" w:eastAsiaTheme="minorHAnsi" w:hAnsi="Bookman Old Style" w:cstheme="minorBidi"/>
          <w:sz w:val="22"/>
          <w:szCs w:val="22"/>
        </w:rPr>
        <w:t>voters, and</w:t>
      </w:r>
      <w:proofErr w:type="gramEnd"/>
      <w:r w:rsidRPr="00C23C6F">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10940C5A" w:rsidR="00EC16C5" w:rsidRDefault="00EC16C5" w:rsidP="00E95047">
      <w:pPr>
        <w:overflowPunct/>
        <w:autoSpaceDE/>
        <w:autoSpaceDN/>
        <w:adjustRightInd/>
        <w:textAlignment w:val="auto"/>
        <w:rPr>
          <w:rFonts w:ascii="Bookman Old Style" w:hAnsi="Bookman Old Style"/>
          <w:color w:val="000000"/>
          <w:sz w:val="22"/>
          <w:szCs w:val="22"/>
        </w:rPr>
      </w:pPr>
    </w:p>
    <w:p w14:paraId="34D9D30A" w14:textId="7E91BA9A" w:rsidR="00706EF1" w:rsidRPr="007E3562" w:rsidRDefault="00706EF1" w:rsidP="00706EF1">
      <w:pPr>
        <w:tabs>
          <w:tab w:val="left" w:pos="-1440"/>
          <w:tab w:val="left" w:pos="-720"/>
          <w:tab w:val="left" w:pos="4320"/>
        </w:tabs>
        <w:rPr>
          <w:rFonts w:ascii="Bookman Old Style" w:hAnsi="Bookman Old Style"/>
          <w:sz w:val="22"/>
          <w:szCs w:val="22"/>
        </w:rPr>
      </w:pPr>
      <w:bookmarkStart w:id="0" w:name="_Hlk130462329"/>
      <w:r w:rsidRPr="007E3562">
        <w:rPr>
          <w:rFonts w:ascii="Bookman Old Style" w:hAnsi="Bookman Old Style"/>
          <w:sz w:val="22"/>
          <w:szCs w:val="22"/>
        </w:rPr>
        <w:t xml:space="preserve">AGENCY: </w:t>
      </w:r>
      <w:r w:rsidRPr="007E3562">
        <w:rPr>
          <w:rFonts w:ascii="Bookman Old Style" w:hAnsi="Bookman Old Style" w:cstheme="minorHAnsi"/>
          <w:b/>
          <w:sz w:val="22"/>
          <w:szCs w:val="22"/>
        </w:rPr>
        <w:t xml:space="preserve">01-672 </w:t>
      </w:r>
      <w:r>
        <w:rPr>
          <w:rFonts w:ascii="Bookman Old Style" w:hAnsi="Bookman Old Style" w:cstheme="minorHAnsi"/>
          <w:b/>
          <w:sz w:val="22"/>
          <w:szCs w:val="22"/>
        </w:rPr>
        <w:t xml:space="preserve">- </w:t>
      </w:r>
      <w:r w:rsidRPr="007E3562">
        <w:rPr>
          <w:rFonts w:ascii="Bookman Old Style" w:hAnsi="Bookman Old Style" w:cstheme="minorHAnsi"/>
          <w:sz w:val="22"/>
          <w:szCs w:val="22"/>
        </w:rPr>
        <w:t>Department of Agriculture, Conservation &amp; Forestry</w:t>
      </w:r>
      <w:r>
        <w:rPr>
          <w:rFonts w:ascii="Bookman Old Style" w:hAnsi="Bookman Old Style" w:cstheme="minorHAnsi"/>
          <w:sz w:val="22"/>
          <w:szCs w:val="22"/>
        </w:rPr>
        <w:t xml:space="preserve"> (DACF),</w:t>
      </w:r>
      <w:r w:rsidRPr="00706EF1">
        <w:rPr>
          <w:rFonts w:ascii="Bookman Old Style" w:hAnsi="Bookman Old Style" w:cstheme="minorHAnsi"/>
          <w:b/>
          <w:sz w:val="22"/>
          <w:szCs w:val="22"/>
        </w:rPr>
        <w:t xml:space="preserve"> Maine Land Use Planning Commission</w:t>
      </w:r>
      <w:r>
        <w:rPr>
          <w:rFonts w:ascii="Bookman Old Style" w:hAnsi="Bookman Old Style" w:cstheme="minorHAnsi"/>
          <w:sz w:val="22"/>
          <w:szCs w:val="22"/>
        </w:rPr>
        <w:t xml:space="preserve"> </w:t>
      </w:r>
      <w:r w:rsidRPr="00706EF1">
        <w:rPr>
          <w:rFonts w:ascii="Bookman Old Style" w:hAnsi="Bookman Old Style" w:cstheme="minorHAnsi"/>
          <w:b/>
          <w:bCs/>
          <w:sz w:val="22"/>
          <w:szCs w:val="22"/>
        </w:rPr>
        <w:t>(LUPC)</w:t>
      </w:r>
    </w:p>
    <w:bookmarkEnd w:id="0"/>
    <w:p w14:paraId="481E6F4A" w14:textId="2CFC72CE" w:rsidR="00706EF1" w:rsidRDefault="00706EF1" w:rsidP="00706EF1">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CHAPTER NUMBER</w:t>
      </w:r>
      <w:r>
        <w:rPr>
          <w:rFonts w:ascii="Bookman Old Style" w:hAnsi="Bookman Old Style"/>
          <w:sz w:val="22"/>
          <w:szCs w:val="22"/>
        </w:rPr>
        <w:t>S</w:t>
      </w:r>
      <w:r w:rsidRPr="007E3562">
        <w:rPr>
          <w:rFonts w:ascii="Bookman Old Style" w:hAnsi="Bookman Old Style"/>
          <w:sz w:val="22"/>
          <w:szCs w:val="22"/>
        </w:rPr>
        <w:t xml:space="preserve"> AND TITLE</w:t>
      </w:r>
      <w:r w:rsidR="00D97546">
        <w:rPr>
          <w:rFonts w:ascii="Bookman Old Style" w:hAnsi="Bookman Old Style"/>
          <w:sz w:val="22"/>
          <w:szCs w:val="22"/>
        </w:rPr>
        <w:t>S</w:t>
      </w:r>
      <w:r w:rsidRPr="007E3562">
        <w:rPr>
          <w:rFonts w:ascii="Bookman Old Style" w:hAnsi="Bookman Old Style"/>
          <w:sz w:val="22"/>
          <w:szCs w:val="22"/>
        </w:rPr>
        <w:t>:</w:t>
      </w:r>
      <w:bookmarkStart w:id="1" w:name="_Hlk129078141"/>
    </w:p>
    <w:p w14:paraId="2381E799" w14:textId="5FA4EDC7" w:rsidR="00706EF1" w:rsidRPr="007E3562" w:rsidRDefault="00706EF1" w:rsidP="00706EF1">
      <w:pPr>
        <w:tabs>
          <w:tab w:val="left" w:pos="-1440"/>
          <w:tab w:val="left" w:pos="-720"/>
          <w:tab w:val="left" w:pos="540"/>
        </w:tabs>
        <w:rPr>
          <w:rFonts w:ascii="Bookman Old Style" w:hAnsi="Bookman Old Style" w:cstheme="minorHAnsi"/>
          <w:snapToGrid w:val="0"/>
          <w:sz w:val="22"/>
          <w:szCs w:val="22"/>
        </w:rPr>
      </w:pPr>
      <w:r w:rsidRPr="007E3562">
        <w:rPr>
          <w:rFonts w:ascii="Bookman Old Style" w:hAnsi="Bookman Old Style" w:cstheme="minorHAnsi"/>
          <w:b/>
          <w:sz w:val="22"/>
          <w:szCs w:val="22"/>
        </w:rPr>
        <w:t>Ch</w:t>
      </w:r>
      <w:r w:rsidR="00D80801">
        <w:rPr>
          <w:rFonts w:ascii="Bookman Old Style" w:hAnsi="Bookman Old Style" w:cstheme="minorHAnsi"/>
          <w:b/>
          <w:sz w:val="22"/>
          <w:szCs w:val="22"/>
        </w:rPr>
        <w:t>.</w:t>
      </w:r>
      <w:r w:rsidRPr="007E3562">
        <w:rPr>
          <w:rFonts w:ascii="Bookman Old Style" w:hAnsi="Bookman Old Style" w:cstheme="minorHAnsi"/>
          <w:b/>
          <w:sz w:val="22"/>
          <w:szCs w:val="22"/>
        </w:rPr>
        <w:t xml:space="preserve"> </w:t>
      </w:r>
      <w:r w:rsidRPr="007E3562">
        <w:rPr>
          <w:rFonts w:ascii="Bookman Old Style" w:hAnsi="Bookman Old Style" w:cstheme="minorHAnsi"/>
          <w:b/>
          <w:bCs/>
          <w:snapToGrid w:val="0"/>
          <w:sz w:val="22"/>
          <w:szCs w:val="22"/>
        </w:rPr>
        <w:t>2</w:t>
      </w:r>
      <w:r w:rsidRPr="007E3562">
        <w:rPr>
          <w:rFonts w:ascii="Bookman Old Style" w:hAnsi="Bookman Old Style" w:cstheme="minorHAnsi"/>
          <w:snapToGrid w:val="0"/>
          <w:sz w:val="22"/>
          <w:szCs w:val="22"/>
        </w:rPr>
        <w:t>, Definitions</w:t>
      </w:r>
    </w:p>
    <w:p w14:paraId="499E9E91" w14:textId="7D85FB8A" w:rsidR="00706EF1" w:rsidRPr="007E3562" w:rsidRDefault="00706EF1" w:rsidP="00706EF1">
      <w:pPr>
        <w:tabs>
          <w:tab w:val="left" w:pos="-1440"/>
          <w:tab w:val="left" w:pos="-720"/>
          <w:tab w:val="left" w:pos="540"/>
          <w:tab w:val="left" w:pos="3240"/>
        </w:tabs>
        <w:rPr>
          <w:rFonts w:ascii="Bookman Old Style" w:hAnsi="Bookman Old Style"/>
          <w:sz w:val="22"/>
          <w:szCs w:val="22"/>
        </w:rPr>
      </w:pPr>
      <w:r w:rsidRPr="007E3562">
        <w:rPr>
          <w:rFonts w:ascii="Bookman Old Style" w:hAnsi="Bookman Old Style" w:cstheme="minorHAnsi"/>
          <w:b/>
          <w:sz w:val="22"/>
          <w:szCs w:val="22"/>
        </w:rPr>
        <w:t>Ch</w:t>
      </w:r>
      <w:r w:rsidR="00D80801">
        <w:rPr>
          <w:rFonts w:ascii="Bookman Old Style" w:hAnsi="Bookman Old Style" w:cstheme="minorHAnsi"/>
          <w:b/>
          <w:sz w:val="22"/>
          <w:szCs w:val="22"/>
        </w:rPr>
        <w:t>.</w:t>
      </w:r>
      <w:r w:rsidRPr="007E3562">
        <w:rPr>
          <w:rFonts w:ascii="Bookman Old Style" w:hAnsi="Bookman Old Style" w:cstheme="minorHAnsi"/>
          <w:b/>
          <w:sz w:val="22"/>
          <w:szCs w:val="22"/>
        </w:rPr>
        <w:t xml:space="preserve"> </w:t>
      </w:r>
      <w:r w:rsidRPr="007E3562">
        <w:rPr>
          <w:rFonts w:ascii="Bookman Old Style" w:hAnsi="Bookman Old Style" w:cstheme="minorHAnsi"/>
          <w:b/>
          <w:bCs/>
          <w:snapToGrid w:val="0"/>
          <w:sz w:val="22"/>
          <w:szCs w:val="22"/>
        </w:rPr>
        <w:t>10</w:t>
      </w:r>
      <w:r w:rsidRPr="007E3562">
        <w:rPr>
          <w:rFonts w:ascii="Bookman Old Style" w:hAnsi="Bookman Old Style" w:cstheme="minorHAnsi"/>
          <w:snapToGrid w:val="0"/>
          <w:sz w:val="22"/>
          <w:szCs w:val="22"/>
        </w:rPr>
        <w:t>, Land Use Districts and Standards</w:t>
      </w:r>
    </w:p>
    <w:bookmarkEnd w:id="1"/>
    <w:p w14:paraId="6535ED2D" w14:textId="50FC285C" w:rsidR="00706EF1" w:rsidRPr="007E3562" w:rsidRDefault="00706EF1" w:rsidP="00706EF1">
      <w:pPr>
        <w:tabs>
          <w:tab w:val="left" w:pos="-1440"/>
          <w:tab w:val="left" w:pos="2880"/>
          <w:tab w:val="left" w:pos="3240"/>
          <w:tab w:val="left" w:pos="6030"/>
        </w:tabs>
        <w:rPr>
          <w:rFonts w:ascii="Bookman Old Style" w:hAnsi="Bookman Old Style"/>
          <w:sz w:val="22"/>
          <w:szCs w:val="22"/>
        </w:rPr>
      </w:pPr>
      <w:r w:rsidRPr="007E3562">
        <w:rPr>
          <w:rFonts w:ascii="Bookman Old Style" w:hAnsi="Bookman Old Style"/>
          <w:sz w:val="22"/>
          <w:szCs w:val="22"/>
        </w:rPr>
        <w:t>TYPE OF RULE:</w:t>
      </w:r>
      <w:r>
        <w:rPr>
          <w:rFonts w:ascii="Bookman Old Style" w:hAnsi="Bookman Old Style"/>
          <w:sz w:val="22"/>
          <w:szCs w:val="22"/>
        </w:rPr>
        <w:t xml:space="preserve"> </w:t>
      </w:r>
      <w:r w:rsidRPr="007E3562">
        <w:rPr>
          <w:rFonts w:ascii="Bookman Old Style" w:hAnsi="Bookman Old Style"/>
          <w:sz w:val="22"/>
          <w:szCs w:val="22"/>
        </w:rPr>
        <w:t>Routine Technical</w:t>
      </w:r>
    </w:p>
    <w:p w14:paraId="60D8C2A5" w14:textId="5CC87261" w:rsidR="00706EF1" w:rsidRPr="007E3562" w:rsidRDefault="00706EF1" w:rsidP="00706EF1">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PROPOSED RULE NUMBER</w:t>
      </w:r>
      <w:r>
        <w:rPr>
          <w:rFonts w:ascii="Bookman Old Style" w:hAnsi="Bookman Old Style"/>
          <w:sz w:val="22"/>
          <w:szCs w:val="22"/>
        </w:rPr>
        <w:t>S:</w:t>
      </w:r>
      <w:r w:rsidRPr="007E3562">
        <w:rPr>
          <w:rFonts w:ascii="Bookman Old Style" w:hAnsi="Bookman Old Style"/>
          <w:sz w:val="22"/>
          <w:szCs w:val="22"/>
        </w:rPr>
        <w:t xml:space="preserve"> </w:t>
      </w:r>
      <w:r w:rsidRPr="00706EF1">
        <w:rPr>
          <w:rFonts w:ascii="Bookman Old Style" w:hAnsi="Bookman Old Style"/>
          <w:b/>
          <w:bCs/>
          <w:sz w:val="22"/>
          <w:szCs w:val="22"/>
        </w:rPr>
        <w:t>2023-P067, P068</w:t>
      </w:r>
    </w:p>
    <w:p w14:paraId="5BAE7C16" w14:textId="6B039202" w:rsidR="00706EF1" w:rsidRPr="007E3562" w:rsidRDefault="00706EF1" w:rsidP="00F14510">
      <w:pPr>
        <w:tabs>
          <w:tab w:val="left" w:pos="-1440"/>
          <w:tab w:val="left" w:pos="-720"/>
          <w:tab w:val="left" w:pos="540"/>
        </w:tabs>
        <w:ind w:right="-180"/>
        <w:rPr>
          <w:rFonts w:ascii="Bookman Old Style" w:hAnsi="Bookman Old Style"/>
          <w:sz w:val="22"/>
          <w:szCs w:val="22"/>
        </w:rPr>
      </w:pPr>
      <w:r w:rsidRPr="007E3562">
        <w:rPr>
          <w:rFonts w:ascii="Bookman Old Style" w:hAnsi="Bookman Old Style"/>
          <w:sz w:val="22"/>
          <w:szCs w:val="22"/>
        </w:rPr>
        <w:t xml:space="preserve">BRIEF SUMMARY: </w:t>
      </w:r>
      <w:r w:rsidRPr="007E3562">
        <w:rPr>
          <w:rFonts w:ascii="Bookman Old Style" w:hAnsi="Bookman Old Style" w:cs="Calibri"/>
          <w:sz w:val="22"/>
          <w:szCs w:val="22"/>
        </w:rPr>
        <w:t>The Maine Land Use Planning Commission is proposing revisions to Ch</w:t>
      </w:r>
      <w:r w:rsidR="00D97546">
        <w:rPr>
          <w:rFonts w:ascii="Bookman Old Style" w:hAnsi="Bookman Old Style" w:cs="Calibri"/>
          <w:sz w:val="22"/>
          <w:szCs w:val="22"/>
        </w:rPr>
        <w:t>.</w:t>
      </w:r>
      <w:r w:rsidRPr="007E3562">
        <w:rPr>
          <w:rFonts w:ascii="Bookman Old Style" w:hAnsi="Bookman Old Style" w:cs="Calibri"/>
          <w:sz w:val="22"/>
          <w:szCs w:val="22"/>
        </w:rPr>
        <w:t xml:space="preserve"> 2 and Ch</w:t>
      </w:r>
      <w:r w:rsidR="00D97546">
        <w:rPr>
          <w:rFonts w:ascii="Bookman Old Style" w:hAnsi="Bookman Old Style" w:cs="Calibri"/>
          <w:sz w:val="22"/>
          <w:szCs w:val="22"/>
        </w:rPr>
        <w:t>.</w:t>
      </w:r>
      <w:r w:rsidRPr="007E3562">
        <w:rPr>
          <w:rFonts w:ascii="Bookman Old Style" w:hAnsi="Bookman Old Style" w:cs="Calibri"/>
          <w:sz w:val="22"/>
          <w:szCs w:val="22"/>
        </w:rPr>
        <w:t xml:space="preserve"> 10. The proposed revisions include updates to terms and township names to maintain consistency with Maine laws, updates to match revised statutory language, the removal of an automatic hearing requirement for zoning petitions involving a D-PD subdistrict, the addition of parking space requirements for non-residential development, clerical edits and clarifications, and the removal of Appendix E. All proposed revisions are routine in nature.</w:t>
      </w:r>
    </w:p>
    <w:p w14:paraId="4FDB30EE" w14:textId="1E17C8E7" w:rsidR="00706EF1" w:rsidRPr="007E3562" w:rsidRDefault="00706EF1" w:rsidP="00706EF1">
      <w:pPr>
        <w:tabs>
          <w:tab w:val="left" w:pos="-1440"/>
          <w:tab w:val="left" w:pos="-720"/>
          <w:tab w:val="left" w:pos="540"/>
        </w:tabs>
        <w:rPr>
          <w:rFonts w:ascii="Bookman Old Style" w:hAnsi="Bookman Old Style"/>
          <w:sz w:val="22"/>
          <w:szCs w:val="22"/>
        </w:rPr>
      </w:pPr>
      <w:bookmarkStart w:id="2" w:name="_Hlk130462494"/>
      <w:r w:rsidRPr="007E3562">
        <w:rPr>
          <w:rFonts w:ascii="Bookman Old Style" w:hAnsi="Bookman Old Style"/>
          <w:sz w:val="22"/>
          <w:szCs w:val="22"/>
        </w:rPr>
        <w:t xml:space="preserve">PUBLIC HEARING: </w:t>
      </w:r>
      <w:bookmarkStart w:id="3" w:name="_Hlk129078175"/>
      <w:r w:rsidRPr="007E3562">
        <w:rPr>
          <w:rFonts w:ascii="Bookman Old Style" w:hAnsi="Bookman Old Style" w:cstheme="minorHAnsi"/>
          <w:snapToGrid w:val="0"/>
          <w:sz w:val="22"/>
          <w:szCs w:val="22"/>
        </w:rPr>
        <w:t>N</w:t>
      </w:r>
      <w:r w:rsidR="00D97546">
        <w:rPr>
          <w:rFonts w:ascii="Bookman Old Style" w:hAnsi="Bookman Old Style" w:cstheme="minorHAnsi"/>
          <w:snapToGrid w:val="0"/>
          <w:sz w:val="22"/>
          <w:szCs w:val="22"/>
        </w:rPr>
        <w:t>/</w:t>
      </w:r>
      <w:r w:rsidRPr="007E3562">
        <w:rPr>
          <w:rFonts w:ascii="Bookman Old Style" w:hAnsi="Bookman Old Style" w:cstheme="minorHAnsi"/>
          <w:snapToGrid w:val="0"/>
          <w:sz w:val="22"/>
          <w:szCs w:val="22"/>
        </w:rPr>
        <w:t>A</w:t>
      </w:r>
      <w:r w:rsidR="00D97546">
        <w:rPr>
          <w:rFonts w:ascii="Bookman Old Style" w:hAnsi="Bookman Old Style" w:cstheme="minorHAnsi"/>
          <w:snapToGrid w:val="0"/>
          <w:sz w:val="22"/>
          <w:szCs w:val="22"/>
        </w:rPr>
        <w:t xml:space="preserve"> </w:t>
      </w:r>
      <w:r w:rsidR="00D97546" w:rsidRPr="00D97546">
        <w:rPr>
          <w:rFonts w:ascii="Bookman Old Style" w:hAnsi="Bookman Old Style" w:cstheme="minorHAnsi"/>
          <w:i/>
          <w:iCs/>
          <w:snapToGrid w:val="0"/>
          <w:sz w:val="22"/>
          <w:szCs w:val="22"/>
        </w:rPr>
        <w:t>(</w:t>
      </w:r>
      <w:r w:rsidRPr="00D97546">
        <w:rPr>
          <w:rFonts w:ascii="Bookman Old Style" w:hAnsi="Bookman Old Style" w:cstheme="minorHAnsi"/>
          <w:i/>
          <w:iCs/>
          <w:snapToGrid w:val="0"/>
          <w:sz w:val="22"/>
          <w:szCs w:val="22"/>
        </w:rPr>
        <w:t>a public hearing has not been scheduled</w:t>
      </w:r>
      <w:bookmarkEnd w:id="3"/>
      <w:r w:rsidR="00D97546" w:rsidRPr="00D97546">
        <w:rPr>
          <w:rFonts w:ascii="Bookman Old Style" w:hAnsi="Bookman Old Style" w:cstheme="minorHAnsi"/>
          <w:i/>
          <w:iCs/>
          <w:snapToGrid w:val="0"/>
          <w:sz w:val="22"/>
          <w:szCs w:val="22"/>
        </w:rPr>
        <w:t>)</w:t>
      </w:r>
      <w:r w:rsidRPr="00D97546">
        <w:rPr>
          <w:rFonts w:ascii="Bookman Old Style" w:hAnsi="Bookman Old Style" w:cstheme="minorHAnsi"/>
          <w:i/>
          <w:iCs/>
          <w:snapToGrid w:val="0"/>
          <w:sz w:val="22"/>
          <w:szCs w:val="22"/>
        </w:rPr>
        <w:t>.</w:t>
      </w:r>
    </w:p>
    <w:p w14:paraId="0856F76E" w14:textId="3076B35C" w:rsidR="00706EF1" w:rsidRPr="007E3562" w:rsidRDefault="00706EF1" w:rsidP="00706EF1">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COMMENT DEADLINE:</w:t>
      </w:r>
      <w:r w:rsidR="00D97546">
        <w:rPr>
          <w:rFonts w:ascii="Bookman Old Style" w:hAnsi="Bookman Old Style"/>
          <w:sz w:val="22"/>
          <w:szCs w:val="22"/>
        </w:rPr>
        <w:t xml:space="preserve"> </w:t>
      </w:r>
      <w:r w:rsidRPr="007E3562">
        <w:rPr>
          <w:rFonts w:ascii="Bookman Old Style" w:hAnsi="Bookman Old Style" w:cstheme="minorHAnsi"/>
          <w:sz w:val="22"/>
          <w:szCs w:val="22"/>
        </w:rPr>
        <w:t xml:space="preserve">Written comments must be submitted on or prior to </w:t>
      </w:r>
      <w:r w:rsidRPr="007E3562">
        <w:rPr>
          <w:rFonts w:ascii="Bookman Old Style" w:hAnsi="Bookman Old Style" w:cs="Calibri"/>
          <w:sz w:val="22"/>
          <w:szCs w:val="22"/>
        </w:rPr>
        <w:t>May 1, 2023</w:t>
      </w:r>
      <w:r w:rsidRPr="007E3562">
        <w:rPr>
          <w:rFonts w:ascii="Bookman Old Style" w:hAnsi="Bookman Old Style" w:cstheme="minorHAnsi"/>
          <w:sz w:val="22"/>
          <w:szCs w:val="22"/>
        </w:rPr>
        <w:t>;</w:t>
      </w:r>
      <w:r w:rsidR="00D97546">
        <w:rPr>
          <w:rFonts w:ascii="Bookman Old Style" w:hAnsi="Bookman Old Style" w:cstheme="minorHAnsi"/>
          <w:sz w:val="22"/>
          <w:szCs w:val="22"/>
        </w:rPr>
        <w:t xml:space="preserve"> w</w:t>
      </w:r>
      <w:r w:rsidRPr="007E3562">
        <w:rPr>
          <w:rFonts w:ascii="Bookman Old Style" w:hAnsi="Bookman Old Style" w:cstheme="minorHAnsi"/>
          <w:sz w:val="22"/>
          <w:szCs w:val="22"/>
        </w:rPr>
        <w:t xml:space="preserve">ritten rebuttal comments must be submitted on or prior to </w:t>
      </w:r>
      <w:r w:rsidRPr="007E3562">
        <w:rPr>
          <w:rFonts w:ascii="Bookman Old Style" w:hAnsi="Bookman Old Style" w:cs="Calibri"/>
          <w:sz w:val="22"/>
          <w:szCs w:val="22"/>
        </w:rPr>
        <w:t>May 8, 2023</w:t>
      </w:r>
      <w:r w:rsidRPr="007E3562">
        <w:rPr>
          <w:rFonts w:ascii="Bookman Old Style" w:hAnsi="Bookman Old Style" w:cstheme="minorHAnsi"/>
          <w:sz w:val="22"/>
          <w:szCs w:val="22"/>
        </w:rPr>
        <w:t>.</w:t>
      </w:r>
    </w:p>
    <w:p w14:paraId="7FCC0266" w14:textId="6C6CBB59" w:rsidR="00D97546" w:rsidRDefault="00706EF1" w:rsidP="00D97546">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lastRenderedPageBreak/>
        <w:t xml:space="preserve">CONTACT PERSON FOR THIS </w:t>
      </w:r>
      <w:proofErr w:type="gramStart"/>
      <w:r w:rsidRPr="007E3562">
        <w:rPr>
          <w:rFonts w:ascii="Bookman Old Style" w:hAnsi="Bookman Old Style"/>
          <w:sz w:val="22"/>
          <w:szCs w:val="22"/>
        </w:rPr>
        <w:t>FILING</w:t>
      </w:r>
      <w:r w:rsidR="00D97546">
        <w:rPr>
          <w:rFonts w:ascii="Bookman Old Style" w:hAnsi="Bookman Old Style"/>
          <w:sz w:val="22"/>
          <w:szCs w:val="22"/>
        </w:rPr>
        <w:t xml:space="preserve"> .</w:t>
      </w:r>
      <w:proofErr w:type="gramEnd"/>
      <w:r w:rsidR="00D97546">
        <w:rPr>
          <w:rFonts w:ascii="Bookman Old Style" w:hAnsi="Bookman Old Style"/>
          <w:sz w:val="22"/>
          <w:szCs w:val="22"/>
        </w:rPr>
        <w:t xml:space="preserve"> SMALL BUSINESS IMPACT INFORMATION</w:t>
      </w:r>
      <w:r w:rsidRPr="007E3562">
        <w:rPr>
          <w:rFonts w:ascii="Bookman Old Style" w:hAnsi="Bookman Old Style"/>
          <w:sz w:val="22"/>
          <w:szCs w:val="22"/>
        </w:rPr>
        <w:t xml:space="preserve">: </w:t>
      </w:r>
      <w:bookmarkStart w:id="4" w:name="_Hlk129078080"/>
      <w:r w:rsidRPr="007E3562">
        <w:rPr>
          <w:rFonts w:ascii="Bookman Old Style" w:hAnsi="Bookman Old Style"/>
          <w:sz w:val="22"/>
          <w:szCs w:val="22"/>
        </w:rPr>
        <w:t xml:space="preserve">Tim </w:t>
      </w:r>
      <w:proofErr w:type="spellStart"/>
      <w:r w:rsidRPr="007E3562">
        <w:rPr>
          <w:rFonts w:ascii="Bookman Old Style" w:hAnsi="Bookman Old Style"/>
          <w:sz w:val="22"/>
          <w:szCs w:val="22"/>
        </w:rPr>
        <w:t>Beaucage</w:t>
      </w:r>
      <w:proofErr w:type="spellEnd"/>
      <w:r w:rsidRPr="007E3562">
        <w:rPr>
          <w:rFonts w:ascii="Bookman Old Style" w:hAnsi="Bookman Old Style"/>
          <w:sz w:val="22"/>
          <w:szCs w:val="22"/>
        </w:rPr>
        <w:t xml:space="preserve">, </w:t>
      </w:r>
      <w:r w:rsidR="00D97546">
        <w:rPr>
          <w:rFonts w:ascii="Bookman Old Style" w:hAnsi="Bookman Old Style"/>
          <w:sz w:val="22"/>
          <w:szCs w:val="22"/>
        </w:rPr>
        <w:t xml:space="preserve">LUPC, </w:t>
      </w:r>
      <w:r w:rsidRPr="007E3562">
        <w:rPr>
          <w:rFonts w:ascii="Bookman Old Style" w:hAnsi="Bookman Old Style"/>
          <w:sz w:val="22"/>
          <w:szCs w:val="22"/>
        </w:rPr>
        <w:t>22 State House Station, Augusta, ME 04333-0022</w:t>
      </w:r>
      <w:r w:rsidR="00D97546">
        <w:rPr>
          <w:rFonts w:ascii="Bookman Old Style" w:hAnsi="Bookman Old Style"/>
          <w:sz w:val="22"/>
          <w:szCs w:val="22"/>
        </w:rPr>
        <w:t>. Telephone:</w:t>
      </w:r>
      <w:r w:rsidRPr="007E3562">
        <w:rPr>
          <w:rFonts w:ascii="Bookman Old Style" w:hAnsi="Bookman Old Style"/>
          <w:sz w:val="22"/>
          <w:szCs w:val="22"/>
        </w:rPr>
        <w:t xml:space="preserve"> </w:t>
      </w:r>
      <w:r w:rsidR="00D97546">
        <w:rPr>
          <w:rFonts w:ascii="Bookman Old Style" w:hAnsi="Bookman Old Style"/>
          <w:sz w:val="22"/>
          <w:szCs w:val="22"/>
        </w:rPr>
        <w:t>(</w:t>
      </w:r>
      <w:r w:rsidRPr="007E3562">
        <w:rPr>
          <w:rFonts w:ascii="Bookman Old Style" w:hAnsi="Bookman Old Style"/>
          <w:sz w:val="22"/>
          <w:szCs w:val="22"/>
        </w:rPr>
        <w:t>207</w:t>
      </w:r>
      <w:r w:rsidR="00D97546">
        <w:rPr>
          <w:rFonts w:ascii="Bookman Old Style" w:hAnsi="Bookman Old Style"/>
          <w:sz w:val="22"/>
          <w:szCs w:val="22"/>
        </w:rPr>
        <w:t xml:space="preserve">) </w:t>
      </w:r>
      <w:r w:rsidRPr="007E3562">
        <w:rPr>
          <w:rFonts w:ascii="Bookman Old Style" w:hAnsi="Bookman Old Style"/>
          <w:sz w:val="22"/>
          <w:szCs w:val="22"/>
        </w:rPr>
        <w:t>931-6974</w:t>
      </w:r>
      <w:r w:rsidR="00D97546">
        <w:rPr>
          <w:rFonts w:ascii="Bookman Old Style" w:hAnsi="Bookman Old Style"/>
          <w:sz w:val="22"/>
          <w:szCs w:val="22"/>
        </w:rPr>
        <w:t>. Email:</w:t>
      </w:r>
      <w:r w:rsidRPr="007E3562">
        <w:rPr>
          <w:rFonts w:ascii="Bookman Old Style" w:hAnsi="Bookman Old Style"/>
          <w:sz w:val="22"/>
          <w:szCs w:val="22"/>
        </w:rPr>
        <w:t xml:space="preserve"> </w:t>
      </w:r>
      <w:hyperlink r:id="rId10" w:history="1">
        <w:r w:rsidR="00D97546" w:rsidRPr="0061410D">
          <w:rPr>
            <w:rStyle w:val="Hyperlink"/>
            <w:rFonts w:ascii="Bookman Old Style" w:hAnsi="Bookman Old Style"/>
            <w:sz w:val="22"/>
            <w:szCs w:val="22"/>
          </w:rPr>
          <w:t>Timothy.Beaucage@Maine.gov</w:t>
        </w:r>
      </w:hyperlink>
      <w:bookmarkEnd w:id="4"/>
      <w:r w:rsidR="00D97546">
        <w:rPr>
          <w:rFonts w:ascii="Bookman Old Style" w:hAnsi="Bookman Old Style"/>
          <w:sz w:val="22"/>
          <w:szCs w:val="22"/>
        </w:rPr>
        <w:t>.</w:t>
      </w:r>
    </w:p>
    <w:bookmarkEnd w:id="2"/>
    <w:p w14:paraId="6B67F431" w14:textId="4DDBC673" w:rsidR="00706EF1" w:rsidRPr="007E3562" w:rsidRDefault="00706EF1" w:rsidP="00D97546">
      <w:pPr>
        <w:tabs>
          <w:tab w:val="left" w:pos="-1440"/>
          <w:tab w:val="left" w:pos="-720"/>
          <w:tab w:val="left" w:pos="540"/>
        </w:tabs>
        <w:ind w:right="-360"/>
        <w:rPr>
          <w:rStyle w:val="apple-converted-space"/>
          <w:rFonts w:ascii="Bookman Old Style" w:hAnsi="Bookman Old Style"/>
          <w:color w:val="000000"/>
          <w:sz w:val="22"/>
          <w:szCs w:val="22"/>
          <w:shd w:val="clear" w:color="auto" w:fill="FFFFFF"/>
        </w:rPr>
      </w:pPr>
      <w:r w:rsidRPr="007E3562">
        <w:rPr>
          <w:rFonts w:ascii="Bookman Old Style" w:hAnsi="Bookman Old Style"/>
          <w:color w:val="000000"/>
          <w:sz w:val="22"/>
          <w:szCs w:val="22"/>
          <w:shd w:val="clear" w:color="auto" w:fill="FFFFFF"/>
        </w:rPr>
        <w:t>FINANCIAL IMPACT ON MUNICIPALITIES OR COUNTIES:</w:t>
      </w:r>
      <w:r w:rsidRPr="007E3562">
        <w:rPr>
          <w:rStyle w:val="apple-converted-space"/>
          <w:rFonts w:ascii="Bookman Old Style" w:hAnsi="Bookman Old Style"/>
          <w:color w:val="000000"/>
          <w:sz w:val="22"/>
          <w:szCs w:val="22"/>
          <w:shd w:val="clear" w:color="auto" w:fill="FFFFFF"/>
        </w:rPr>
        <w:t xml:space="preserve"> </w:t>
      </w:r>
      <w:r w:rsidRPr="007E3562">
        <w:rPr>
          <w:rFonts w:ascii="Bookman Old Style" w:hAnsi="Bookman Old Style" w:cs="Calibri"/>
          <w:sz w:val="22"/>
          <w:szCs w:val="22"/>
        </w:rPr>
        <w:t>N</w:t>
      </w:r>
      <w:r w:rsidR="00D97546">
        <w:rPr>
          <w:rFonts w:ascii="Bookman Old Style" w:hAnsi="Bookman Old Style" w:cs="Calibri"/>
          <w:sz w:val="22"/>
          <w:szCs w:val="22"/>
        </w:rPr>
        <w:t>/</w:t>
      </w:r>
      <w:r w:rsidRPr="007E3562">
        <w:rPr>
          <w:rFonts w:ascii="Bookman Old Style" w:hAnsi="Bookman Old Style" w:cs="Calibri"/>
          <w:sz w:val="22"/>
          <w:szCs w:val="22"/>
        </w:rPr>
        <w:t>A per 12 MRS §685-A(7-</w:t>
      </w:r>
      <w:proofErr w:type="gramStart"/>
      <w:r w:rsidRPr="007E3562">
        <w:rPr>
          <w:rFonts w:ascii="Bookman Old Style" w:hAnsi="Bookman Old Style" w:cs="Calibri"/>
          <w:sz w:val="22"/>
          <w:szCs w:val="22"/>
        </w:rPr>
        <w:t>A)(</w:t>
      </w:r>
      <w:proofErr w:type="gramEnd"/>
      <w:r w:rsidRPr="007E3562">
        <w:rPr>
          <w:rFonts w:ascii="Bookman Old Style" w:hAnsi="Bookman Old Style" w:cs="Calibri"/>
          <w:sz w:val="22"/>
          <w:szCs w:val="22"/>
        </w:rPr>
        <w:t>B)</w:t>
      </w:r>
    </w:p>
    <w:p w14:paraId="0E0FE3CE" w14:textId="08CF6EE1" w:rsidR="00706EF1" w:rsidRPr="007E3562" w:rsidRDefault="00706EF1" w:rsidP="00706EF1">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 xml:space="preserve">STATUTORY AUTHORITY FOR THIS RULE: </w:t>
      </w:r>
      <w:r w:rsidRPr="007E3562">
        <w:rPr>
          <w:rFonts w:ascii="Bookman Old Style" w:hAnsi="Bookman Old Style" w:cstheme="minorHAnsi"/>
          <w:noProof/>
          <w:snapToGrid w:val="0"/>
          <w:sz w:val="22"/>
          <w:szCs w:val="22"/>
        </w:rPr>
        <w:t>12 MRS §§ 685-A(3)</w:t>
      </w:r>
      <w:r w:rsidR="00D97546">
        <w:rPr>
          <w:rFonts w:ascii="Bookman Old Style" w:hAnsi="Bookman Old Style" w:cstheme="minorHAnsi"/>
          <w:noProof/>
          <w:snapToGrid w:val="0"/>
          <w:sz w:val="22"/>
          <w:szCs w:val="22"/>
        </w:rPr>
        <w:t>,</w:t>
      </w:r>
      <w:r w:rsidRPr="007E3562">
        <w:rPr>
          <w:rFonts w:ascii="Bookman Old Style" w:hAnsi="Bookman Old Style" w:cstheme="minorHAnsi"/>
          <w:noProof/>
          <w:snapToGrid w:val="0"/>
          <w:sz w:val="22"/>
          <w:szCs w:val="22"/>
        </w:rPr>
        <w:t xml:space="preserve"> 685-A(7-A)</w:t>
      </w:r>
      <w:r w:rsidR="00D97546">
        <w:rPr>
          <w:rFonts w:ascii="Bookman Old Style" w:hAnsi="Bookman Old Style" w:cstheme="minorHAnsi"/>
          <w:noProof/>
          <w:snapToGrid w:val="0"/>
          <w:sz w:val="22"/>
          <w:szCs w:val="22"/>
        </w:rPr>
        <w:t>,</w:t>
      </w:r>
      <w:r w:rsidRPr="007E3562">
        <w:rPr>
          <w:rFonts w:ascii="Bookman Old Style" w:hAnsi="Bookman Old Style" w:cstheme="minorHAnsi"/>
          <w:noProof/>
          <w:snapToGrid w:val="0"/>
          <w:sz w:val="22"/>
          <w:szCs w:val="22"/>
        </w:rPr>
        <w:t xml:space="preserve"> 685-C(5)</w:t>
      </w:r>
    </w:p>
    <w:p w14:paraId="12A30DCF" w14:textId="5E0CA31C" w:rsidR="00706EF1" w:rsidRPr="007E3562" w:rsidRDefault="00706EF1" w:rsidP="00706EF1">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 xml:space="preserve">SUBSTANTIVE STATE OR FEDERAL LAW BEING IMPLEMENTED: </w:t>
      </w:r>
      <w:r w:rsidRPr="007E3562">
        <w:rPr>
          <w:rFonts w:ascii="Bookman Old Style" w:hAnsi="Bookman Old Style" w:cs="Calibri"/>
          <w:sz w:val="22"/>
          <w:szCs w:val="22"/>
        </w:rPr>
        <w:t>Not applicable.</w:t>
      </w:r>
    </w:p>
    <w:p w14:paraId="65A7991F" w14:textId="4235BD0A" w:rsidR="00D97546" w:rsidRDefault="00D97546" w:rsidP="00706EF1">
      <w:pPr>
        <w:tabs>
          <w:tab w:val="left" w:pos="-1440"/>
          <w:tab w:val="left" w:pos="-720"/>
          <w:tab w:val="left" w:pos="540"/>
        </w:tabs>
        <w:rPr>
          <w:rFonts w:ascii="Bookman Old Style" w:hAnsi="Bookman Old Style"/>
          <w:sz w:val="22"/>
          <w:szCs w:val="22"/>
        </w:rPr>
      </w:pPr>
      <w:bookmarkStart w:id="5" w:name="_Hlk130462667"/>
      <w:r>
        <w:rPr>
          <w:rFonts w:ascii="Bookman Old Style" w:hAnsi="Bookman Old Style"/>
          <w:sz w:val="22"/>
          <w:szCs w:val="22"/>
        </w:rPr>
        <w:t>LUPC</w:t>
      </w:r>
      <w:r w:rsidR="00706EF1" w:rsidRPr="007E3562">
        <w:rPr>
          <w:rFonts w:ascii="Bookman Old Style" w:hAnsi="Bookman Old Style"/>
          <w:sz w:val="22"/>
          <w:szCs w:val="22"/>
        </w:rPr>
        <w:t xml:space="preserve"> </w:t>
      </w:r>
      <w:r>
        <w:rPr>
          <w:rFonts w:ascii="Bookman Old Style" w:hAnsi="Bookman Old Style"/>
          <w:sz w:val="22"/>
          <w:szCs w:val="22"/>
        </w:rPr>
        <w:t xml:space="preserve">RULES </w:t>
      </w:r>
      <w:r w:rsidR="00706EF1" w:rsidRPr="007E3562">
        <w:rPr>
          <w:rFonts w:ascii="Bookman Old Style" w:hAnsi="Bookman Old Style"/>
          <w:sz w:val="22"/>
          <w:szCs w:val="22"/>
        </w:rPr>
        <w:t xml:space="preserve">WEBSITE: </w:t>
      </w:r>
      <w:hyperlink r:id="rId11" w:history="1">
        <w:bookmarkStart w:id="6" w:name="_Hlk130461578"/>
        <w:r w:rsidR="00706EF1" w:rsidRPr="007E3562">
          <w:rPr>
            <w:rStyle w:val="Hyperlink"/>
            <w:rFonts w:ascii="Bookman Old Style" w:hAnsi="Bookman Old Style" w:cs="Calibri"/>
            <w:sz w:val="22"/>
            <w:szCs w:val="22"/>
          </w:rPr>
          <w:t>www.maine.gov/dacf/lupc/</w:t>
        </w:r>
        <w:bookmarkEnd w:id="6"/>
        <w:r w:rsidR="00706EF1" w:rsidRPr="007E3562">
          <w:rPr>
            <w:rStyle w:val="Hyperlink"/>
            <w:rFonts w:ascii="Bookman Old Style" w:hAnsi="Bookman Old Style" w:cs="Calibri"/>
            <w:sz w:val="22"/>
            <w:szCs w:val="22"/>
          </w:rPr>
          <w:t>laws_rules/index.shtml</w:t>
        </w:r>
      </w:hyperlink>
      <w:r>
        <w:rPr>
          <w:rFonts w:ascii="Bookman Old Style" w:hAnsi="Bookman Old Style"/>
          <w:sz w:val="22"/>
          <w:szCs w:val="22"/>
        </w:rPr>
        <w:t>.</w:t>
      </w:r>
    </w:p>
    <w:p w14:paraId="792EB0DD" w14:textId="5B018DBE" w:rsidR="00D97546" w:rsidRDefault="00D97546" w:rsidP="00706EF1">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LUPC WEBSITE: </w:t>
      </w:r>
      <w:hyperlink r:id="rId12" w:history="1">
        <w:r w:rsidRPr="0061410D">
          <w:rPr>
            <w:rStyle w:val="Hyperlink"/>
            <w:rFonts w:ascii="Bookman Old Style" w:hAnsi="Bookman Old Style"/>
            <w:sz w:val="22"/>
            <w:szCs w:val="22"/>
          </w:rPr>
          <w:t>www.maine.gov/dacf/lupc/</w:t>
        </w:r>
      </w:hyperlink>
      <w:r>
        <w:rPr>
          <w:rFonts w:ascii="Bookman Old Style" w:hAnsi="Bookman Old Style"/>
          <w:sz w:val="22"/>
          <w:szCs w:val="22"/>
        </w:rPr>
        <w:t>.</w:t>
      </w:r>
    </w:p>
    <w:p w14:paraId="1AAA87D4" w14:textId="4508C5CA" w:rsidR="00706EF1" w:rsidRDefault="00D97546" w:rsidP="00D97546">
      <w:pPr>
        <w:tabs>
          <w:tab w:val="left" w:pos="-1440"/>
          <w:tab w:val="left" w:pos="-720"/>
          <w:tab w:val="left" w:pos="540"/>
        </w:tabs>
        <w:rPr>
          <w:rFonts w:ascii="Bookman Old Style" w:hAnsi="Bookman Old Style"/>
          <w:color w:val="000000"/>
          <w:sz w:val="22"/>
          <w:szCs w:val="22"/>
        </w:rPr>
      </w:pPr>
      <w:r>
        <w:rPr>
          <w:rFonts w:ascii="Bookman Old Style" w:hAnsi="Bookman Old Style"/>
          <w:sz w:val="22"/>
          <w:szCs w:val="22"/>
        </w:rPr>
        <w:t>LUPC</w:t>
      </w:r>
      <w:r w:rsidR="00706EF1" w:rsidRPr="007E3562">
        <w:rPr>
          <w:rFonts w:ascii="Bookman Old Style" w:hAnsi="Bookman Old Style"/>
          <w:sz w:val="22"/>
          <w:szCs w:val="22"/>
        </w:rPr>
        <w:t xml:space="preserve"> RULEMAKING LIAISON: </w:t>
      </w:r>
      <w:hyperlink r:id="rId13" w:history="1">
        <w:r w:rsidRPr="0061410D">
          <w:rPr>
            <w:rStyle w:val="Hyperlink"/>
            <w:rFonts w:ascii="Bookman Old Style" w:hAnsi="Bookman Old Style"/>
            <w:sz w:val="22"/>
            <w:szCs w:val="22"/>
          </w:rPr>
          <w:t>Stacie.R.Beyer@Maine.gov</w:t>
        </w:r>
      </w:hyperlink>
      <w:r>
        <w:rPr>
          <w:rFonts w:ascii="Bookman Old Style" w:hAnsi="Bookman Old Style"/>
          <w:sz w:val="22"/>
          <w:szCs w:val="22"/>
        </w:rPr>
        <w:t>.</w:t>
      </w:r>
    </w:p>
    <w:bookmarkEnd w:id="5"/>
    <w:p w14:paraId="3D53AAB4" w14:textId="77777777" w:rsidR="00D97546" w:rsidRDefault="00D97546" w:rsidP="00706EF1">
      <w:pPr>
        <w:pBdr>
          <w:bottom w:val="single" w:sz="4" w:space="1" w:color="auto"/>
        </w:pBdr>
        <w:overflowPunct/>
        <w:autoSpaceDE/>
        <w:autoSpaceDN/>
        <w:adjustRightInd/>
        <w:textAlignment w:val="auto"/>
        <w:rPr>
          <w:rFonts w:ascii="Bookman Old Style" w:hAnsi="Bookman Old Style"/>
          <w:color w:val="000000"/>
          <w:sz w:val="22"/>
          <w:szCs w:val="22"/>
        </w:rPr>
      </w:pPr>
    </w:p>
    <w:p w14:paraId="241919C4" w14:textId="71FE2CB2" w:rsidR="00706EF1" w:rsidRDefault="00706EF1" w:rsidP="00E95047">
      <w:pPr>
        <w:overflowPunct/>
        <w:autoSpaceDE/>
        <w:autoSpaceDN/>
        <w:adjustRightInd/>
        <w:textAlignment w:val="auto"/>
        <w:rPr>
          <w:rFonts w:ascii="Bookman Old Style" w:hAnsi="Bookman Old Style"/>
          <w:color w:val="000000"/>
          <w:sz w:val="22"/>
          <w:szCs w:val="22"/>
        </w:rPr>
      </w:pPr>
    </w:p>
    <w:p w14:paraId="73A76FB6" w14:textId="77777777" w:rsidR="00436D2B" w:rsidRPr="00436D2B" w:rsidRDefault="00436D2B" w:rsidP="001A04DD">
      <w:pPr>
        <w:tabs>
          <w:tab w:val="left" w:pos="-1440"/>
          <w:tab w:val="left" w:pos="-720"/>
          <w:tab w:val="left" w:pos="540"/>
        </w:tabs>
        <w:rPr>
          <w:rFonts w:ascii="Bookman Old Style" w:hAnsi="Bookman Old Style"/>
          <w:sz w:val="22"/>
          <w:szCs w:val="22"/>
        </w:rPr>
      </w:pPr>
      <w:r w:rsidRPr="00436D2B">
        <w:rPr>
          <w:rFonts w:ascii="Bookman Old Style" w:hAnsi="Bookman Old Style"/>
          <w:sz w:val="22"/>
          <w:szCs w:val="22"/>
        </w:rPr>
        <w:t xml:space="preserve">AGENCY: </w:t>
      </w:r>
      <w:r w:rsidRPr="00436D2B">
        <w:rPr>
          <w:rFonts w:ascii="Bookman Old Style" w:hAnsi="Bookman Old Style"/>
          <w:b/>
          <w:sz w:val="22"/>
          <w:szCs w:val="22"/>
        </w:rPr>
        <w:t xml:space="preserve">01-672 - </w:t>
      </w:r>
      <w:r w:rsidRPr="00436D2B">
        <w:rPr>
          <w:rFonts w:ascii="Bookman Old Style" w:hAnsi="Bookman Old Style"/>
          <w:sz w:val="22"/>
          <w:szCs w:val="22"/>
        </w:rPr>
        <w:t>Department of Agriculture, Conservation &amp; Forestry (DACF),</w:t>
      </w:r>
      <w:r w:rsidRPr="00436D2B">
        <w:rPr>
          <w:rFonts w:ascii="Bookman Old Style" w:hAnsi="Bookman Old Style"/>
          <w:b/>
          <w:sz w:val="22"/>
          <w:szCs w:val="22"/>
        </w:rPr>
        <w:t xml:space="preserve"> Maine Land Use Planning Commission</w:t>
      </w:r>
      <w:r w:rsidRPr="00436D2B">
        <w:rPr>
          <w:rFonts w:ascii="Bookman Old Style" w:hAnsi="Bookman Old Style"/>
          <w:sz w:val="22"/>
          <w:szCs w:val="22"/>
        </w:rPr>
        <w:t xml:space="preserve"> </w:t>
      </w:r>
      <w:r w:rsidRPr="00436D2B">
        <w:rPr>
          <w:rFonts w:ascii="Bookman Old Style" w:hAnsi="Bookman Old Style"/>
          <w:b/>
          <w:bCs/>
          <w:sz w:val="22"/>
          <w:szCs w:val="22"/>
        </w:rPr>
        <w:t>(LUPC)</w:t>
      </w:r>
    </w:p>
    <w:p w14:paraId="02F50F99" w14:textId="3838B033" w:rsidR="00436D2B" w:rsidRPr="00436D2B" w:rsidRDefault="00436D2B" w:rsidP="001A04DD">
      <w:pPr>
        <w:tabs>
          <w:tab w:val="left" w:pos="-1440"/>
          <w:tab w:val="left" w:pos="-720"/>
          <w:tab w:val="left" w:pos="540"/>
        </w:tabs>
        <w:rPr>
          <w:rFonts w:ascii="Bookman Old Style" w:hAnsi="Bookman Old Style"/>
          <w:sz w:val="22"/>
          <w:szCs w:val="22"/>
        </w:rPr>
      </w:pPr>
      <w:r w:rsidRPr="00436D2B">
        <w:rPr>
          <w:rFonts w:ascii="Bookman Old Style" w:hAnsi="Bookman Old Style"/>
          <w:sz w:val="22"/>
          <w:szCs w:val="22"/>
        </w:rPr>
        <w:t xml:space="preserve">CHAPTER NUMBER AND TITLE: </w:t>
      </w:r>
      <w:r w:rsidRPr="00436D2B">
        <w:rPr>
          <w:rFonts w:ascii="Bookman Old Style" w:hAnsi="Bookman Old Style"/>
          <w:b/>
          <w:sz w:val="22"/>
          <w:szCs w:val="22"/>
        </w:rPr>
        <w:t>Ch</w:t>
      </w:r>
      <w:r w:rsidR="009D11D3">
        <w:rPr>
          <w:rFonts w:ascii="Bookman Old Style" w:hAnsi="Bookman Old Style"/>
          <w:b/>
          <w:sz w:val="22"/>
          <w:szCs w:val="22"/>
        </w:rPr>
        <w:t>.</w:t>
      </w:r>
      <w:r w:rsidRPr="00436D2B">
        <w:rPr>
          <w:rFonts w:ascii="Bookman Old Style" w:hAnsi="Bookman Old Style"/>
          <w:b/>
          <w:sz w:val="22"/>
          <w:szCs w:val="22"/>
        </w:rPr>
        <w:t xml:space="preserve"> </w:t>
      </w:r>
      <w:r w:rsidRPr="00436D2B">
        <w:rPr>
          <w:rFonts w:ascii="Bookman Old Style" w:hAnsi="Bookman Old Style" w:cstheme="minorHAnsi"/>
          <w:b/>
          <w:bCs/>
          <w:iCs/>
          <w:snapToGrid w:val="0"/>
          <w:sz w:val="22"/>
          <w:szCs w:val="22"/>
        </w:rPr>
        <w:t>4,</w:t>
      </w:r>
      <w:r w:rsidRPr="00436D2B">
        <w:rPr>
          <w:rFonts w:ascii="Bookman Old Style" w:hAnsi="Bookman Old Style" w:cstheme="minorHAnsi"/>
          <w:i/>
          <w:snapToGrid w:val="0"/>
          <w:sz w:val="22"/>
          <w:szCs w:val="22"/>
        </w:rPr>
        <w:t xml:space="preserve"> </w:t>
      </w:r>
      <w:r w:rsidRPr="00436D2B">
        <w:rPr>
          <w:rFonts w:ascii="Bookman Old Style" w:hAnsi="Bookman Old Style" w:cstheme="minorHAnsi"/>
          <w:snapToGrid w:val="0"/>
          <w:sz w:val="22"/>
          <w:szCs w:val="22"/>
        </w:rPr>
        <w:t>Rules of Practice</w:t>
      </w:r>
    </w:p>
    <w:p w14:paraId="0E6414CF" w14:textId="4FF51606" w:rsidR="00436D2B" w:rsidRPr="00436D2B" w:rsidRDefault="00436D2B" w:rsidP="001A04DD">
      <w:pPr>
        <w:tabs>
          <w:tab w:val="left" w:pos="-1440"/>
          <w:tab w:val="left" w:pos="2880"/>
          <w:tab w:val="left" w:pos="3240"/>
          <w:tab w:val="left" w:pos="6030"/>
        </w:tabs>
        <w:rPr>
          <w:rFonts w:ascii="Bookman Old Style" w:hAnsi="Bookman Old Style"/>
          <w:sz w:val="22"/>
          <w:szCs w:val="22"/>
        </w:rPr>
      </w:pPr>
      <w:r w:rsidRPr="00436D2B">
        <w:rPr>
          <w:rFonts w:ascii="Bookman Old Style" w:hAnsi="Bookman Old Style"/>
          <w:sz w:val="22"/>
          <w:szCs w:val="22"/>
        </w:rPr>
        <w:t>TYPE OF RULE:</w:t>
      </w:r>
      <w:r w:rsidR="0048349E">
        <w:rPr>
          <w:rFonts w:ascii="Bookman Old Style" w:hAnsi="Bookman Old Style"/>
          <w:sz w:val="22"/>
          <w:szCs w:val="22"/>
        </w:rPr>
        <w:t xml:space="preserve"> </w:t>
      </w:r>
      <w:r w:rsidRPr="00436D2B">
        <w:rPr>
          <w:rFonts w:ascii="Bookman Old Style" w:hAnsi="Bookman Old Style"/>
          <w:sz w:val="22"/>
          <w:szCs w:val="22"/>
        </w:rPr>
        <w:t>Routine Technical</w:t>
      </w:r>
    </w:p>
    <w:p w14:paraId="307F13D5" w14:textId="61C8BB1F" w:rsidR="00436D2B" w:rsidRPr="00436D2B" w:rsidRDefault="00436D2B" w:rsidP="001A04DD">
      <w:pPr>
        <w:tabs>
          <w:tab w:val="left" w:pos="-1440"/>
          <w:tab w:val="left" w:pos="-720"/>
          <w:tab w:val="left" w:pos="540"/>
        </w:tabs>
        <w:rPr>
          <w:rFonts w:ascii="Bookman Old Style" w:hAnsi="Bookman Old Style"/>
          <w:b/>
          <w:bCs/>
          <w:sz w:val="22"/>
          <w:szCs w:val="22"/>
        </w:rPr>
      </w:pPr>
      <w:r w:rsidRPr="00436D2B">
        <w:rPr>
          <w:rFonts w:ascii="Bookman Old Style" w:hAnsi="Bookman Old Style"/>
          <w:sz w:val="22"/>
          <w:szCs w:val="22"/>
        </w:rPr>
        <w:t>PROPOSED RULE NUMBER:</w:t>
      </w:r>
      <w:r w:rsidR="0048349E">
        <w:rPr>
          <w:rFonts w:ascii="Bookman Old Style" w:hAnsi="Bookman Old Style"/>
          <w:sz w:val="22"/>
          <w:szCs w:val="22"/>
        </w:rPr>
        <w:t xml:space="preserve"> </w:t>
      </w:r>
      <w:r w:rsidR="0048349E">
        <w:rPr>
          <w:rFonts w:ascii="Bookman Old Style" w:hAnsi="Bookman Old Style"/>
          <w:b/>
          <w:bCs/>
          <w:sz w:val="22"/>
          <w:szCs w:val="22"/>
        </w:rPr>
        <w:t>2023-P069</w:t>
      </w:r>
    </w:p>
    <w:p w14:paraId="2E97F238" w14:textId="4694EA44" w:rsidR="00436D2B" w:rsidRPr="00436D2B" w:rsidRDefault="00436D2B" w:rsidP="0048349E">
      <w:pPr>
        <w:tabs>
          <w:tab w:val="left" w:pos="-1440"/>
          <w:tab w:val="left" w:pos="-720"/>
          <w:tab w:val="left" w:pos="540"/>
        </w:tabs>
        <w:rPr>
          <w:rFonts w:ascii="Bookman Old Style" w:hAnsi="Bookman Old Style"/>
          <w:sz w:val="22"/>
          <w:szCs w:val="22"/>
        </w:rPr>
      </w:pPr>
      <w:r w:rsidRPr="00436D2B">
        <w:rPr>
          <w:rFonts w:ascii="Bookman Old Style" w:hAnsi="Bookman Old Style"/>
          <w:sz w:val="22"/>
          <w:szCs w:val="22"/>
        </w:rPr>
        <w:t xml:space="preserve">BRIEF SUMMARY: </w:t>
      </w:r>
      <w:bookmarkStart w:id="7" w:name="_Hlk129581071"/>
      <w:r w:rsidRPr="00436D2B">
        <w:rPr>
          <w:rFonts w:ascii="Bookman Old Style" w:hAnsi="Bookman Old Style" w:cs="Calibri"/>
          <w:sz w:val="22"/>
          <w:szCs w:val="22"/>
        </w:rPr>
        <w:t>The Maine Land Use Planning Commission is proposing to revise Ch</w:t>
      </w:r>
      <w:r w:rsidR="0048349E">
        <w:rPr>
          <w:rFonts w:ascii="Bookman Old Style" w:hAnsi="Bookman Old Style" w:cs="Calibri"/>
          <w:sz w:val="22"/>
          <w:szCs w:val="22"/>
        </w:rPr>
        <w:t>.</w:t>
      </w:r>
      <w:r w:rsidRPr="00436D2B">
        <w:rPr>
          <w:rFonts w:ascii="Bookman Old Style" w:hAnsi="Bookman Old Style" w:cs="Calibri"/>
          <w:sz w:val="22"/>
          <w:szCs w:val="22"/>
        </w:rPr>
        <w:t xml:space="preserve"> 4 to identify two specific types of applications as being ‘routine’ and therefore authorize staff to act on those applications. The two types of applications include, </w:t>
      </w:r>
      <w:proofErr w:type="spellStart"/>
      <w:r w:rsidR="00427539">
        <w:rPr>
          <w:rFonts w:ascii="Bookman Old Style" w:hAnsi="Bookman Old Style" w:cs="Calibri"/>
          <w:sz w:val="22"/>
          <w:szCs w:val="22"/>
        </w:rPr>
        <w:t>i</w:t>
      </w:r>
      <w:proofErr w:type="spellEnd"/>
      <w:r w:rsidRPr="00436D2B">
        <w:rPr>
          <w:rFonts w:ascii="Bookman Old Style" w:hAnsi="Bookman Old Style" w:cs="Calibri"/>
          <w:sz w:val="22"/>
          <w:szCs w:val="22"/>
        </w:rPr>
        <w:t>)</w:t>
      </w:r>
      <w:r w:rsidR="0048349E">
        <w:rPr>
          <w:rFonts w:ascii="Bookman Old Style" w:hAnsi="Bookman Old Style" w:cs="Calibri"/>
          <w:sz w:val="22"/>
          <w:szCs w:val="22"/>
        </w:rPr>
        <w:t> </w:t>
      </w:r>
      <w:r w:rsidRPr="00436D2B">
        <w:rPr>
          <w:rFonts w:ascii="Bookman Old Style" w:hAnsi="Bookman Old Style" w:cs="Calibri"/>
          <w:sz w:val="22"/>
          <w:szCs w:val="22"/>
        </w:rPr>
        <w:t>applications to amend wetland subdistrict boundaries when supported by on-site wetland delineations, and ii)</w:t>
      </w:r>
      <w:r w:rsidR="0048349E">
        <w:rPr>
          <w:rFonts w:ascii="Bookman Old Style" w:hAnsi="Bookman Old Style" w:cs="Calibri"/>
          <w:sz w:val="22"/>
          <w:szCs w:val="22"/>
        </w:rPr>
        <w:t> </w:t>
      </w:r>
      <w:r w:rsidRPr="00436D2B">
        <w:rPr>
          <w:rFonts w:ascii="Bookman Old Style" w:hAnsi="Bookman Old Style" w:cs="Calibri"/>
          <w:sz w:val="22"/>
          <w:szCs w:val="22"/>
        </w:rPr>
        <w:t>applications for the adoption of official Flood Insurance Rate Maps, Flood Boundary and Floodway Maps, or Flood Hazard Boundary Maps produced by the Federal Emergency Management Agency. All other revisions represent typical rule maintenance.</w:t>
      </w:r>
    </w:p>
    <w:bookmarkEnd w:id="7"/>
    <w:p w14:paraId="7D64FB27" w14:textId="77777777" w:rsidR="001A04DD" w:rsidRPr="007E3562" w:rsidRDefault="001A04DD" w:rsidP="001A04DD">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 xml:space="preserve">PUBLIC HEARING: </w:t>
      </w:r>
      <w:r w:rsidRPr="007E3562">
        <w:rPr>
          <w:rFonts w:ascii="Bookman Old Style" w:hAnsi="Bookman Old Style" w:cstheme="minorHAnsi"/>
          <w:snapToGrid w:val="0"/>
          <w:sz w:val="22"/>
          <w:szCs w:val="22"/>
        </w:rPr>
        <w:t>N</w:t>
      </w:r>
      <w:r>
        <w:rPr>
          <w:rFonts w:ascii="Bookman Old Style" w:hAnsi="Bookman Old Style" w:cstheme="minorHAnsi"/>
          <w:snapToGrid w:val="0"/>
          <w:sz w:val="22"/>
          <w:szCs w:val="22"/>
        </w:rPr>
        <w:t>/</w:t>
      </w:r>
      <w:r w:rsidRPr="007E3562">
        <w:rPr>
          <w:rFonts w:ascii="Bookman Old Style" w:hAnsi="Bookman Old Style" w:cstheme="minorHAnsi"/>
          <w:snapToGrid w:val="0"/>
          <w:sz w:val="22"/>
          <w:szCs w:val="22"/>
        </w:rPr>
        <w:t>A</w:t>
      </w:r>
      <w:r>
        <w:rPr>
          <w:rFonts w:ascii="Bookman Old Style" w:hAnsi="Bookman Old Style" w:cstheme="minorHAnsi"/>
          <w:snapToGrid w:val="0"/>
          <w:sz w:val="22"/>
          <w:szCs w:val="22"/>
        </w:rPr>
        <w:t xml:space="preserve"> </w:t>
      </w:r>
      <w:r w:rsidRPr="00D97546">
        <w:rPr>
          <w:rFonts w:ascii="Bookman Old Style" w:hAnsi="Bookman Old Style" w:cstheme="minorHAnsi"/>
          <w:i/>
          <w:iCs/>
          <w:snapToGrid w:val="0"/>
          <w:sz w:val="22"/>
          <w:szCs w:val="22"/>
        </w:rPr>
        <w:t>(a public hearing has not been scheduled).</w:t>
      </w:r>
    </w:p>
    <w:p w14:paraId="2603F7DD" w14:textId="77777777" w:rsidR="001A04DD" w:rsidRPr="007E3562" w:rsidRDefault="001A04DD" w:rsidP="001A04DD">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COMMENT DEADLINE:</w:t>
      </w:r>
      <w:r>
        <w:rPr>
          <w:rFonts w:ascii="Bookman Old Style" w:hAnsi="Bookman Old Style"/>
          <w:sz w:val="22"/>
          <w:szCs w:val="22"/>
        </w:rPr>
        <w:t xml:space="preserve"> </w:t>
      </w:r>
      <w:r w:rsidRPr="007E3562">
        <w:rPr>
          <w:rFonts w:ascii="Bookman Old Style" w:hAnsi="Bookman Old Style" w:cstheme="minorHAnsi"/>
          <w:sz w:val="22"/>
          <w:szCs w:val="22"/>
        </w:rPr>
        <w:t xml:space="preserve">Written comments must be submitted on or prior to </w:t>
      </w:r>
      <w:r w:rsidRPr="007E3562">
        <w:rPr>
          <w:rFonts w:ascii="Bookman Old Style" w:hAnsi="Bookman Old Style" w:cs="Calibri"/>
          <w:sz w:val="22"/>
          <w:szCs w:val="22"/>
        </w:rPr>
        <w:t>May 1, 2023</w:t>
      </w:r>
      <w:r w:rsidRPr="007E3562">
        <w:rPr>
          <w:rFonts w:ascii="Bookman Old Style" w:hAnsi="Bookman Old Style" w:cstheme="minorHAnsi"/>
          <w:sz w:val="22"/>
          <w:szCs w:val="22"/>
        </w:rPr>
        <w:t>;</w:t>
      </w:r>
      <w:r>
        <w:rPr>
          <w:rFonts w:ascii="Bookman Old Style" w:hAnsi="Bookman Old Style" w:cstheme="minorHAnsi"/>
          <w:sz w:val="22"/>
          <w:szCs w:val="22"/>
        </w:rPr>
        <w:t xml:space="preserve"> w</w:t>
      </w:r>
      <w:r w:rsidRPr="007E3562">
        <w:rPr>
          <w:rFonts w:ascii="Bookman Old Style" w:hAnsi="Bookman Old Style" w:cstheme="minorHAnsi"/>
          <w:sz w:val="22"/>
          <w:szCs w:val="22"/>
        </w:rPr>
        <w:t xml:space="preserve">ritten rebuttal comments must be submitted on or prior to </w:t>
      </w:r>
      <w:r w:rsidRPr="007E3562">
        <w:rPr>
          <w:rFonts w:ascii="Bookman Old Style" w:hAnsi="Bookman Old Style" w:cs="Calibri"/>
          <w:sz w:val="22"/>
          <w:szCs w:val="22"/>
        </w:rPr>
        <w:t>May 8, 2023</w:t>
      </w:r>
      <w:r w:rsidRPr="007E3562">
        <w:rPr>
          <w:rFonts w:ascii="Bookman Old Style" w:hAnsi="Bookman Old Style" w:cstheme="minorHAnsi"/>
          <w:sz w:val="22"/>
          <w:szCs w:val="22"/>
        </w:rPr>
        <w:t>.</w:t>
      </w:r>
    </w:p>
    <w:p w14:paraId="014893F5" w14:textId="6D12D92B" w:rsidR="001A04DD" w:rsidRDefault="001A04DD" w:rsidP="001A04DD">
      <w:pPr>
        <w:tabs>
          <w:tab w:val="left" w:pos="-1440"/>
          <w:tab w:val="left" w:pos="-720"/>
          <w:tab w:val="left" w:pos="540"/>
        </w:tabs>
        <w:rPr>
          <w:rFonts w:ascii="Bookman Old Style" w:hAnsi="Bookman Old Style"/>
          <w:sz w:val="22"/>
          <w:szCs w:val="22"/>
        </w:rPr>
      </w:pPr>
      <w:r w:rsidRPr="007E3562">
        <w:rPr>
          <w:rFonts w:ascii="Bookman Old Style" w:hAnsi="Bookman Old Style"/>
          <w:sz w:val="22"/>
          <w:szCs w:val="22"/>
        </w:rPr>
        <w:t>CONTACT PERSON FOR THIS FILING</w:t>
      </w:r>
      <w:r>
        <w:rPr>
          <w:rFonts w:ascii="Bookman Old Style" w:hAnsi="Bookman Old Style"/>
          <w:sz w:val="22"/>
          <w:szCs w:val="22"/>
        </w:rPr>
        <w:t xml:space="preserve"> </w:t>
      </w:r>
      <w:r w:rsidR="0048349E">
        <w:rPr>
          <w:rFonts w:ascii="Bookman Old Style" w:hAnsi="Bookman Old Style"/>
          <w:sz w:val="22"/>
          <w:szCs w:val="22"/>
        </w:rPr>
        <w:t>/</w:t>
      </w:r>
      <w:r>
        <w:rPr>
          <w:rFonts w:ascii="Bookman Old Style" w:hAnsi="Bookman Old Style"/>
          <w:sz w:val="22"/>
          <w:szCs w:val="22"/>
        </w:rPr>
        <w:t xml:space="preserve"> SMALL BUSINESS IMPACT INFORMATION</w:t>
      </w:r>
      <w:r w:rsidRPr="007E3562">
        <w:rPr>
          <w:rFonts w:ascii="Bookman Old Style" w:hAnsi="Bookman Old Style"/>
          <w:sz w:val="22"/>
          <w:szCs w:val="22"/>
        </w:rPr>
        <w:t xml:space="preserve">: Tim </w:t>
      </w:r>
      <w:proofErr w:type="spellStart"/>
      <w:r w:rsidRPr="007E3562">
        <w:rPr>
          <w:rFonts w:ascii="Bookman Old Style" w:hAnsi="Bookman Old Style"/>
          <w:sz w:val="22"/>
          <w:szCs w:val="22"/>
        </w:rPr>
        <w:t>Beaucage</w:t>
      </w:r>
      <w:proofErr w:type="spellEnd"/>
      <w:r w:rsidRPr="007E3562">
        <w:rPr>
          <w:rFonts w:ascii="Bookman Old Style" w:hAnsi="Bookman Old Style"/>
          <w:sz w:val="22"/>
          <w:szCs w:val="22"/>
        </w:rPr>
        <w:t xml:space="preserve">, </w:t>
      </w:r>
      <w:r>
        <w:rPr>
          <w:rFonts w:ascii="Bookman Old Style" w:hAnsi="Bookman Old Style"/>
          <w:sz w:val="22"/>
          <w:szCs w:val="22"/>
        </w:rPr>
        <w:t xml:space="preserve">LUPC, </w:t>
      </w:r>
      <w:r w:rsidRPr="007E3562">
        <w:rPr>
          <w:rFonts w:ascii="Bookman Old Style" w:hAnsi="Bookman Old Style"/>
          <w:sz w:val="22"/>
          <w:szCs w:val="22"/>
        </w:rPr>
        <w:t>22 State House Station, Augusta, ME 04333-0022</w:t>
      </w:r>
      <w:r>
        <w:rPr>
          <w:rFonts w:ascii="Bookman Old Style" w:hAnsi="Bookman Old Style"/>
          <w:sz w:val="22"/>
          <w:szCs w:val="22"/>
        </w:rPr>
        <w:t>. Telephone:</w:t>
      </w:r>
      <w:r w:rsidRPr="007E3562">
        <w:rPr>
          <w:rFonts w:ascii="Bookman Old Style" w:hAnsi="Bookman Old Style"/>
          <w:sz w:val="22"/>
          <w:szCs w:val="22"/>
        </w:rPr>
        <w:t xml:space="preserve"> </w:t>
      </w:r>
      <w:r>
        <w:rPr>
          <w:rFonts w:ascii="Bookman Old Style" w:hAnsi="Bookman Old Style"/>
          <w:sz w:val="22"/>
          <w:szCs w:val="22"/>
        </w:rPr>
        <w:t>(</w:t>
      </w:r>
      <w:r w:rsidRPr="007E3562">
        <w:rPr>
          <w:rFonts w:ascii="Bookman Old Style" w:hAnsi="Bookman Old Style"/>
          <w:sz w:val="22"/>
          <w:szCs w:val="22"/>
        </w:rPr>
        <w:t>207</w:t>
      </w:r>
      <w:r>
        <w:rPr>
          <w:rFonts w:ascii="Bookman Old Style" w:hAnsi="Bookman Old Style"/>
          <w:sz w:val="22"/>
          <w:szCs w:val="22"/>
        </w:rPr>
        <w:t xml:space="preserve">) </w:t>
      </w:r>
      <w:r w:rsidRPr="007E3562">
        <w:rPr>
          <w:rFonts w:ascii="Bookman Old Style" w:hAnsi="Bookman Old Style"/>
          <w:sz w:val="22"/>
          <w:szCs w:val="22"/>
        </w:rPr>
        <w:t>931-6974</w:t>
      </w:r>
      <w:r>
        <w:rPr>
          <w:rFonts w:ascii="Bookman Old Style" w:hAnsi="Bookman Old Style"/>
          <w:sz w:val="22"/>
          <w:szCs w:val="22"/>
        </w:rPr>
        <w:t>. Email:</w:t>
      </w:r>
      <w:r w:rsidRPr="007E3562">
        <w:rPr>
          <w:rFonts w:ascii="Bookman Old Style" w:hAnsi="Bookman Old Style"/>
          <w:sz w:val="22"/>
          <w:szCs w:val="22"/>
        </w:rPr>
        <w:t xml:space="preserve"> </w:t>
      </w:r>
      <w:hyperlink r:id="rId14" w:history="1">
        <w:r w:rsidRPr="0061410D">
          <w:rPr>
            <w:rStyle w:val="Hyperlink"/>
            <w:rFonts w:ascii="Bookman Old Style" w:hAnsi="Bookman Old Style"/>
            <w:sz w:val="22"/>
            <w:szCs w:val="22"/>
          </w:rPr>
          <w:t>Timothy.Beaucage@Maine.gov</w:t>
        </w:r>
      </w:hyperlink>
      <w:r>
        <w:rPr>
          <w:rFonts w:ascii="Bookman Old Style" w:hAnsi="Bookman Old Style"/>
          <w:sz w:val="22"/>
          <w:szCs w:val="22"/>
        </w:rPr>
        <w:t>.</w:t>
      </w:r>
    </w:p>
    <w:p w14:paraId="240ACFFC" w14:textId="06020250" w:rsidR="00436D2B" w:rsidRPr="00436D2B" w:rsidRDefault="00436D2B" w:rsidP="001A04DD">
      <w:pPr>
        <w:tabs>
          <w:tab w:val="left" w:pos="-1440"/>
          <w:tab w:val="left" w:pos="-720"/>
          <w:tab w:val="left" w:pos="540"/>
        </w:tabs>
        <w:rPr>
          <w:rFonts w:ascii="Bookman Old Style" w:hAnsi="Bookman Old Style"/>
          <w:color w:val="000000"/>
          <w:sz w:val="22"/>
          <w:szCs w:val="22"/>
          <w:shd w:val="clear" w:color="auto" w:fill="FFFFFF"/>
        </w:rPr>
      </w:pPr>
      <w:r w:rsidRPr="00436D2B">
        <w:rPr>
          <w:rFonts w:ascii="Bookman Old Style" w:hAnsi="Bookman Old Style"/>
          <w:color w:val="000000"/>
          <w:sz w:val="22"/>
          <w:szCs w:val="22"/>
          <w:shd w:val="clear" w:color="auto" w:fill="FFFFFF"/>
        </w:rPr>
        <w:t xml:space="preserve">FINANCIAL IMPACT ON MUNICIPALITIES OR COUNTIES: </w:t>
      </w:r>
      <w:r w:rsidRPr="00436D2B">
        <w:rPr>
          <w:rFonts w:ascii="Bookman Old Style" w:hAnsi="Bookman Old Style" w:cs="Calibri"/>
          <w:sz w:val="22"/>
          <w:szCs w:val="22"/>
        </w:rPr>
        <w:t>None</w:t>
      </w:r>
    </w:p>
    <w:p w14:paraId="4DD9C9A4" w14:textId="568A311A" w:rsidR="00436D2B" w:rsidRPr="00436D2B" w:rsidRDefault="00436D2B" w:rsidP="001A04DD">
      <w:pPr>
        <w:tabs>
          <w:tab w:val="left" w:pos="-1440"/>
          <w:tab w:val="left" w:pos="-720"/>
          <w:tab w:val="left" w:pos="540"/>
        </w:tabs>
        <w:ind w:right="720"/>
        <w:rPr>
          <w:rFonts w:ascii="Bookman Old Style" w:hAnsi="Bookman Old Style"/>
          <w:iCs/>
          <w:sz w:val="22"/>
          <w:szCs w:val="22"/>
        </w:rPr>
      </w:pPr>
      <w:r w:rsidRPr="00436D2B">
        <w:rPr>
          <w:rFonts w:ascii="Bookman Old Style" w:hAnsi="Bookman Old Style"/>
          <w:sz w:val="22"/>
          <w:szCs w:val="22"/>
        </w:rPr>
        <w:t xml:space="preserve">STATUTORY AUTHORITY FOR THIS RULE: </w:t>
      </w:r>
      <w:r w:rsidRPr="00436D2B">
        <w:rPr>
          <w:rFonts w:ascii="Bookman Old Style" w:hAnsi="Bookman Old Style" w:cstheme="minorHAnsi"/>
          <w:iCs/>
          <w:noProof/>
          <w:snapToGrid w:val="0"/>
          <w:sz w:val="22"/>
          <w:szCs w:val="22"/>
        </w:rPr>
        <w:t>12 MRS §§ 684, 685-A(3), 685-C(5); 5 MRS §8051</w:t>
      </w:r>
    </w:p>
    <w:p w14:paraId="44246211" w14:textId="240BB666" w:rsidR="0048349E" w:rsidRDefault="0048349E" w:rsidP="001A04DD">
      <w:pPr>
        <w:tabs>
          <w:tab w:val="left" w:pos="-1440"/>
          <w:tab w:val="left" w:pos="-720"/>
          <w:tab w:val="left" w:pos="540"/>
        </w:tabs>
        <w:rPr>
          <w:rFonts w:ascii="Bookman Old Style" w:hAnsi="Bookman Old Style"/>
          <w:sz w:val="22"/>
          <w:szCs w:val="22"/>
        </w:rPr>
      </w:pPr>
      <w:r>
        <w:rPr>
          <w:rFonts w:ascii="Bookman Old Style" w:hAnsi="Bookman Old Style"/>
          <w:sz w:val="22"/>
          <w:szCs w:val="22"/>
        </w:rPr>
        <w:t>SUBSTANTIVE STATE OR FEDERAL LAW BEING IMPLEMENTED: None.</w:t>
      </w:r>
    </w:p>
    <w:p w14:paraId="5D211A20" w14:textId="0722264F" w:rsidR="001A04DD" w:rsidRDefault="001A04DD" w:rsidP="001A04DD">
      <w:pPr>
        <w:tabs>
          <w:tab w:val="left" w:pos="-1440"/>
          <w:tab w:val="left" w:pos="-720"/>
          <w:tab w:val="left" w:pos="540"/>
        </w:tabs>
        <w:rPr>
          <w:rFonts w:ascii="Bookman Old Style" w:hAnsi="Bookman Old Style"/>
          <w:sz w:val="22"/>
          <w:szCs w:val="22"/>
        </w:rPr>
      </w:pPr>
      <w:r>
        <w:rPr>
          <w:rFonts w:ascii="Bookman Old Style" w:hAnsi="Bookman Old Style"/>
          <w:sz w:val="22"/>
          <w:szCs w:val="22"/>
        </w:rPr>
        <w:t>LUPC</w:t>
      </w:r>
      <w:r w:rsidRPr="007E3562">
        <w:rPr>
          <w:rFonts w:ascii="Bookman Old Style" w:hAnsi="Bookman Old Style"/>
          <w:sz w:val="22"/>
          <w:szCs w:val="22"/>
        </w:rPr>
        <w:t xml:space="preserve"> </w:t>
      </w:r>
      <w:r>
        <w:rPr>
          <w:rFonts w:ascii="Bookman Old Style" w:hAnsi="Bookman Old Style"/>
          <w:sz w:val="22"/>
          <w:szCs w:val="22"/>
        </w:rPr>
        <w:t xml:space="preserve">RULES </w:t>
      </w:r>
      <w:r w:rsidRPr="007E3562">
        <w:rPr>
          <w:rFonts w:ascii="Bookman Old Style" w:hAnsi="Bookman Old Style"/>
          <w:sz w:val="22"/>
          <w:szCs w:val="22"/>
        </w:rPr>
        <w:t xml:space="preserve">WEBSITE: </w:t>
      </w:r>
      <w:hyperlink r:id="rId15" w:history="1">
        <w:r w:rsidRPr="007E3562">
          <w:rPr>
            <w:rStyle w:val="Hyperlink"/>
            <w:rFonts w:ascii="Bookman Old Style" w:hAnsi="Bookman Old Style" w:cs="Calibri"/>
            <w:sz w:val="22"/>
            <w:szCs w:val="22"/>
          </w:rPr>
          <w:t>www.maine.gov/dacf/lupc/laws_rules/index.shtml</w:t>
        </w:r>
      </w:hyperlink>
      <w:r>
        <w:rPr>
          <w:rFonts w:ascii="Bookman Old Style" w:hAnsi="Bookman Old Style"/>
          <w:sz w:val="22"/>
          <w:szCs w:val="22"/>
        </w:rPr>
        <w:t>.</w:t>
      </w:r>
    </w:p>
    <w:p w14:paraId="59F41CEF" w14:textId="77777777" w:rsidR="001A04DD" w:rsidRDefault="001A04DD" w:rsidP="001A04DD">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LUPC WEBSITE: </w:t>
      </w:r>
      <w:hyperlink r:id="rId16" w:history="1">
        <w:r w:rsidRPr="0061410D">
          <w:rPr>
            <w:rStyle w:val="Hyperlink"/>
            <w:rFonts w:ascii="Bookman Old Style" w:hAnsi="Bookman Old Style"/>
            <w:sz w:val="22"/>
            <w:szCs w:val="22"/>
          </w:rPr>
          <w:t>www.maine.gov/dacf/lupc/</w:t>
        </w:r>
      </w:hyperlink>
      <w:r>
        <w:rPr>
          <w:rFonts w:ascii="Bookman Old Style" w:hAnsi="Bookman Old Style"/>
          <w:sz w:val="22"/>
          <w:szCs w:val="22"/>
        </w:rPr>
        <w:t>.</w:t>
      </w:r>
    </w:p>
    <w:p w14:paraId="0506D877" w14:textId="77777777" w:rsidR="001A04DD" w:rsidRDefault="001A04DD" w:rsidP="001A04DD">
      <w:pPr>
        <w:tabs>
          <w:tab w:val="left" w:pos="-1440"/>
          <w:tab w:val="left" w:pos="-720"/>
          <w:tab w:val="left" w:pos="540"/>
        </w:tabs>
        <w:rPr>
          <w:rFonts w:ascii="Bookman Old Style" w:hAnsi="Bookman Old Style"/>
          <w:color w:val="000000"/>
          <w:sz w:val="22"/>
          <w:szCs w:val="22"/>
        </w:rPr>
      </w:pPr>
      <w:r>
        <w:rPr>
          <w:rFonts w:ascii="Bookman Old Style" w:hAnsi="Bookman Old Style"/>
          <w:sz w:val="22"/>
          <w:szCs w:val="22"/>
        </w:rPr>
        <w:t>LUPC</w:t>
      </w:r>
      <w:r w:rsidRPr="007E3562">
        <w:rPr>
          <w:rFonts w:ascii="Bookman Old Style" w:hAnsi="Bookman Old Style"/>
          <w:sz w:val="22"/>
          <w:szCs w:val="22"/>
        </w:rPr>
        <w:t xml:space="preserve"> RULEMAKING LIAISON: </w:t>
      </w:r>
      <w:hyperlink r:id="rId17" w:history="1">
        <w:r w:rsidRPr="0061410D">
          <w:rPr>
            <w:rStyle w:val="Hyperlink"/>
            <w:rFonts w:ascii="Bookman Old Style" w:hAnsi="Bookman Old Style"/>
            <w:sz w:val="22"/>
            <w:szCs w:val="22"/>
          </w:rPr>
          <w:t>Stacie.R.Beyer@Maine.gov</w:t>
        </w:r>
      </w:hyperlink>
      <w:r>
        <w:rPr>
          <w:rFonts w:ascii="Bookman Old Style" w:hAnsi="Bookman Old Style"/>
          <w:sz w:val="22"/>
          <w:szCs w:val="22"/>
        </w:rPr>
        <w:t>.</w:t>
      </w:r>
    </w:p>
    <w:p w14:paraId="3F05A738" w14:textId="3EC4194B" w:rsidR="00706EF1" w:rsidRDefault="00706EF1" w:rsidP="00436D2B">
      <w:pPr>
        <w:pBdr>
          <w:bottom w:val="single" w:sz="4" w:space="1" w:color="auto"/>
        </w:pBdr>
        <w:overflowPunct/>
        <w:autoSpaceDE/>
        <w:autoSpaceDN/>
        <w:adjustRightInd/>
        <w:textAlignment w:val="auto"/>
        <w:rPr>
          <w:rFonts w:ascii="Bookman Old Style" w:hAnsi="Bookman Old Style"/>
          <w:color w:val="000000"/>
          <w:sz w:val="22"/>
          <w:szCs w:val="22"/>
        </w:rPr>
      </w:pPr>
    </w:p>
    <w:p w14:paraId="040B38D4" w14:textId="3D8FC3AE" w:rsidR="00436D2B" w:rsidRDefault="00436D2B" w:rsidP="00E91083">
      <w:pPr>
        <w:overflowPunct/>
        <w:autoSpaceDE/>
        <w:autoSpaceDN/>
        <w:adjustRightInd/>
        <w:textAlignment w:val="auto"/>
        <w:rPr>
          <w:rFonts w:ascii="Bookman Old Style" w:hAnsi="Bookman Old Style"/>
          <w:color w:val="000000"/>
          <w:sz w:val="22"/>
          <w:szCs w:val="22"/>
        </w:rPr>
      </w:pPr>
    </w:p>
    <w:p w14:paraId="0435D3A5" w14:textId="55A5B4B2" w:rsidR="002D5F29" w:rsidRPr="00D77295" w:rsidRDefault="002D5F29" w:rsidP="00E91083">
      <w:pPr>
        <w:tabs>
          <w:tab w:val="left" w:pos="-1440"/>
          <w:tab w:val="left" w:pos="-720"/>
          <w:tab w:val="left" w:pos="4320"/>
        </w:tabs>
        <w:rPr>
          <w:rFonts w:ascii="Bookman Old Style" w:hAnsi="Bookman Old Style"/>
          <w:sz w:val="22"/>
          <w:szCs w:val="22"/>
        </w:rPr>
      </w:pPr>
      <w:r w:rsidRPr="00D77295">
        <w:rPr>
          <w:rFonts w:ascii="Bookman Old Style" w:hAnsi="Bookman Old Style"/>
          <w:sz w:val="22"/>
          <w:szCs w:val="22"/>
        </w:rPr>
        <w:t xml:space="preserve">AGENCY: </w:t>
      </w:r>
      <w:r w:rsidR="00E91083" w:rsidRPr="00E91083">
        <w:rPr>
          <w:rFonts w:ascii="Bookman Old Style" w:hAnsi="Bookman Old Style"/>
          <w:b/>
          <w:bCs/>
          <w:sz w:val="22"/>
          <w:szCs w:val="22"/>
        </w:rPr>
        <w:t xml:space="preserve">94-649 - </w:t>
      </w:r>
      <w:r w:rsidRPr="00E91083">
        <w:rPr>
          <w:rFonts w:ascii="Bookman Old Style" w:hAnsi="Bookman Old Style"/>
          <w:b/>
          <w:bCs/>
          <w:sz w:val="22"/>
          <w:szCs w:val="22"/>
        </w:rPr>
        <w:t>Maine Commission on Indigent Legal Services</w:t>
      </w:r>
      <w:r w:rsidR="00E91083" w:rsidRPr="00E91083">
        <w:rPr>
          <w:rFonts w:ascii="Bookman Old Style" w:hAnsi="Bookman Old Style"/>
          <w:b/>
          <w:bCs/>
          <w:sz w:val="22"/>
          <w:szCs w:val="22"/>
        </w:rPr>
        <w:t xml:space="preserve"> (MCILS)</w:t>
      </w:r>
    </w:p>
    <w:p w14:paraId="200521E8" w14:textId="399A2ECD"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 xml:space="preserve">CHAPTER NUMBER AND TITLE: </w:t>
      </w:r>
      <w:r w:rsidRPr="00E91083">
        <w:rPr>
          <w:rFonts w:ascii="Bookman Old Style" w:hAnsi="Bookman Old Style"/>
          <w:b/>
          <w:bCs/>
          <w:sz w:val="22"/>
          <w:szCs w:val="22"/>
        </w:rPr>
        <w:t>Ch</w:t>
      </w:r>
      <w:r w:rsidR="00E91083" w:rsidRPr="00E91083">
        <w:rPr>
          <w:rFonts w:ascii="Bookman Old Style" w:hAnsi="Bookman Old Style"/>
          <w:b/>
          <w:bCs/>
          <w:sz w:val="22"/>
          <w:szCs w:val="22"/>
        </w:rPr>
        <w:t>.</w:t>
      </w:r>
      <w:r w:rsidRPr="00E91083">
        <w:rPr>
          <w:rFonts w:ascii="Bookman Old Style" w:hAnsi="Bookman Old Style"/>
          <w:b/>
          <w:bCs/>
          <w:sz w:val="22"/>
          <w:szCs w:val="22"/>
        </w:rPr>
        <w:t xml:space="preserve"> 4</w:t>
      </w:r>
      <w:r w:rsidRPr="00D77295">
        <w:rPr>
          <w:rFonts w:ascii="Bookman Old Style" w:hAnsi="Bookman Old Style"/>
          <w:sz w:val="22"/>
          <w:szCs w:val="22"/>
        </w:rPr>
        <w:t>, Caseload Standards for Assigned Counsel and Contract Counsel</w:t>
      </w:r>
    </w:p>
    <w:p w14:paraId="7FF28743" w14:textId="5C5B4953" w:rsidR="002D5F29" w:rsidRPr="00D77295" w:rsidRDefault="002D5F29" w:rsidP="00E9108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77295">
        <w:rPr>
          <w:rFonts w:ascii="Bookman Old Style" w:hAnsi="Bookman Old Style"/>
          <w:sz w:val="22"/>
          <w:szCs w:val="22"/>
        </w:rPr>
        <w:t>TYPE OF RULE:</w:t>
      </w:r>
      <w:r w:rsidR="00E91083">
        <w:rPr>
          <w:rFonts w:ascii="Bookman Old Style" w:hAnsi="Bookman Old Style"/>
          <w:sz w:val="22"/>
          <w:szCs w:val="22"/>
        </w:rPr>
        <w:t xml:space="preserve"> </w:t>
      </w:r>
      <w:r w:rsidRPr="00D77295">
        <w:rPr>
          <w:rFonts w:ascii="Bookman Old Style" w:hAnsi="Bookman Old Style"/>
          <w:sz w:val="22"/>
          <w:szCs w:val="22"/>
        </w:rPr>
        <w:t>Routine Technical</w:t>
      </w:r>
    </w:p>
    <w:p w14:paraId="163C0835" w14:textId="5E708DA1"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PROPOSED RULE NUMBER</w:t>
      </w:r>
      <w:r w:rsidR="00E91083">
        <w:rPr>
          <w:rFonts w:ascii="Bookman Old Style" w:hAnsi="Bookman Old Style"/>
          <w:sz w:val="22"/>
          <w:szCs w:val="22"/>
        </w:rPr>
        <w:t xml:space="preserve">: </w:t>
      </w:r>
      <w:r w:rsidR="00E91083" w:rsidRPr="00E91083">
        <w:rPr>
          <w:rFonts w:ascii="Bookman Old Style" w:hAnsi="Bookman Old Style"/>
          <w:b/>
          <w:bCs/>
          <w:sz w:val="22"/>
          <w:szCs w:val="22"/>
        </w:rPr>
        <w:t>2023-P070</w:t>
      </w:r>
    </w:p>
    <w:p w14:paraId="18139E44" w14:textId="77777777"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BRIEF SUMMARY: This proposed rule will establish caseload standards for assigned and contract counsel and a method for tracking and monitoring caseloads on an ongoing basis.</w:t>
      </w:r>
    </w:p>
    <w:p w14:paraId="43AB5558" w14:textId="65F690DE"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PUBLIC HEARING: None</w:t>
      </w:r>
    </w:p>
    <w:p w14:paraId="1EF5E51E" w14:textId="77777777"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COMMENT DEADLINE: April 30, 2023</w:t>
      </w:r>
    </w:p>
    <w:p w14:paraId="5261BA3B" w14:textId="43A112FA"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lastRenderedPageBreak/>
        <w:t>CONTACT PERSON FOR THIS FILING</w:t>
      </w:r>
      <w:r w:rsidR="00E91083">
        <w:rPr>
          <w:rFonts w:ascii="Bookman Old Style" w:hAnsi="Bookman Old Style"/>
          <w:sz w:val="22"/>
          <w:szCs w:val="22"/>
        </w:rPr>
        <w:t xml:space="preserve"> / SMALL BUSINESS IMPACT INFORMATION</w:t>
      </w:r>
      <w:r w:rsidRPr="00D77295">
        <w:rPr>
          <w:rFonts w:ascii="Bookman Old Style" w:hAnsi="Bookman Old Style"/>
          <w:sz w:val="22"/>
          <w:szCs w:val="22"/>
        </w:rPr>
        <w:t>:</w:t>
      </w:r>
      <w:r w:rsidR="00E91083">
        <w:rPr>
          <w:rFonts w:ascii="Bookman Old Style" w:hAnsi="Bookman Old Style"/>
          <w:sz w:val="22"/>
          <w:szCs w:val="22"/>
        </w:rPr>
        <w:t xml:space="preserve"> </w:t>
      </w:r>
      <w:r w:rsidRPr="00D77295">
        <w:rPr>
          <w:rFonts w:ascii="Bookman Old Style" w:hAnsi="Bookman Old Style"/>
          <w:sz w:val="22"/>
          <w:szCs w:val="22"/>
        </w:rPr>
        <w:t>Justin Andrus, Executive Director, 154 State House Station, Augusta, ME 04333</w:t>
      </w:r>
      <w:r w:rsidR="00E91083">
        <w:rPr>
          <w:rFonts w:ascii="Bookman Old Style" w:hAnsi="Bookman Old Style"/>
          <w:sz w:val="22"/>
          <w:szCs w:val="22"/>
        </w:rPr>
        <w:t>. Telephone:</w:t>
      </w:r>
      <w:r w:rsidRPr="00D77295">
        <w:rPr>
          <w:rFonts w:ascii="Bookman Old Style" w:hAnsi="Bookman Old Style"/>
          <w:sz w:val="22"/>
          <w:szCs w:val="22"/>
        </w:rPr>
        <w:t xml:space="preserve"> </w:t>
      </w:r>
      <w:r w:rsidR="00E91083">
        <w:rPr>
          <w:rFonts w:ascii="Bookman Old Style" w:hAnsi="Bookman Old Style"/>
          <w:sz w:val="22"/>
          <w:szCs w:val="22"/>
        </w:rPr>
        <w:t>(</w:t>
      </w:r>
      <w:r w:rsidRPr="00D77295">
        <w:rPr>
          <w:rFonts w:ascii="Bookman Old Style" w:hAnsi="Bookman Old Style"/>
          <w:sz w:val="22"/>
          <w:szCs w:val="22"/>
        </w:rPr>
        <w:t>207</w:t>
      </w:r>
      <w:r w:rsidR="00E91083">
        <w:rPr>
          <w:rFonts w:ascii="Bookman Old Style" w:hAnsi="Bookman Old Style"/>
          <w:sz w:val="22"/>
          <w:szCs w:val="22"/>
        </w:rPr>
        <w:t xml:space="preserve">) </w:t>
      </w:r>
      <w:r w:rsidRPr="00D77295">
        <w:rPr>
          <w:rFonts w:ascii="Bookman Old Style" w:hAnsi="Bookman Old Style"/>
          <w:sz w:val="22"/>
          <w:szCs w:val="22"/>
        </w:rPr>
        <w:t>287-3254</w:t>
      </w:r>
      <w:r w:rsidR="00E91083">
        <w:rPr>
          <w:rFonts w:ascii="Bookman Old Style" w:hAnsi="Bookman Old Style"/>
          <w:sz w:val="22"/>
          <w:szCs w:val="22"/>
        </w:rPr>
        <w:t>.</w:t>
      </w:r>
      <w:r w:rsidRPr="00D77295">
        <w:rPr>
          <w:rFonts w:ascii="Bookman Old Style" w:hAnsi="Bookman Old Style"/>
          <w:sz w:val="22"/>
          <w:szCs w:val="22"/>
        </w:rPr>
        <w:t xml:space="preserve"> </w:t>
      </w:r>
      <w:r w:rsidR="00E91083">
        <w:rPr>
          <w:rFonts w:ascii="Bookman Old Style" w:hAnsi="Bookman Old Style"/>
          <w:sz w:val="22"/>
          <w:szCs w:val="22"/>
        </w:rPr>
        <w:t>F</w:t>
      </w:r>
      <w:r w:rsidRPr="00D77295">
        <w:rPr>
          <w:rFonts w:ascii="Bookman Old Style" w:hAnsi="Bookman Old Style"/>
          <w:sz w:val="22"/>
          <w:szCs w:val="22"/>
        </w:rPr>
        <w:t>ax</w:t>
      </w:r>
      <w:r w:rsidR="00E91083">
        <w:rPr>
          <w:rFonts w:ascii="Bookman Old Style" w:hAnsi="Bookman Old Style"/>
          <w:sz w:val="22"/>
          <w:szCs w:val="22"/>
        </w:rPr>
        <w:t>:</w:t>
      </w:r>
      <w:r w:rsidRPr="00D77295">
        <w:rPr>
          <w:rFonts w:ascii="Bookman Old Style" w:hAnsi="Bookman Old Style"/>
          <w:sz w:val="22"/>
          <w:szCs w:val="22"/>
        </w:rPr>
        <w:t xml:space="preserve"> </w:t>
      </w:r>
      <w:r w:rsidR="00E91083">
        <w:rPr>
          <w:rFonts w:ascii="Bookman Old Style" w:hAnsi="Bookman Old Style"/>
          <w:sz w:val="22"/>
          <w:szCs w:val="22"/>
        </w:rPr>
        <w:t>(</w:t>
      </w:r>
      <w:r w:rsidRPr="00D77295">
        <w:rPr>
          <w:rFonts w:ascii="Bookman Old Style" w:hAnsi="Bookman Old Style"/>
          <w:sz w:val="22"/>
          <w:szCs w:val="22"/>
        </w:rPr>
        <w:t>207</w:t>
      </w:r>
      <w:r w:rsidR="00E91083">
        <w:rPr>
          <w:rFonts w:ascii="Bookman Old Style" w:hAnsi="Bookman Old Style"/>
          <w:sz w:val="22"/>
          <w:szCs w:val="22"/>
        </w:rPr>
        <w:t xml:space="preserve">) </w:t>
      </w:r>
      <w:r w:rsidRPr="00D77295">
        <w:rPr>
          <w:rFonts w:ascii="Bookman Old Style" w:hAnsi="Bookman Old Style"/>
          <w:sz w:val="22"/>
          <w:szCs w:val="22"/>
        </w:rPr>
        <w:t>287-3293</w:t>
      </w:r>
      <w:r w:rsidR="00E91083">
        <w:rPr>
          <w:rFonts w:ascii="Bookman Old Style" w:hAnsi="Bookman Old Style"/>
          <w:sz w:val="22"/>
          <w:szCs w:val="22"/>
        </w:rPr>
        <w:t>. Email:</w:t>
      </w:r>
      <w:r w:rsidRPr="00D77295">
        <w:rPr>
          <w:rFonts w:ascii="Bookman Old Style" w:hAnsi="Bookman Old Style"/>
          <w:sz w:val="22"/>
          <w:szCs w:val="22"/>
        </w:rPr>
        <w:t xml:space="preserve"> </w:t>
      </w:r>
      <w:hyperlink r:id="rId18" w:history="1">
        <w:r w:rsidR="00E91083" w:rsidRPr="00534A92">
          <w:rPr>
            <w:rStyle w:val="Hyperlink"/>
            <w:rFonts w:ascii="Bookman Old Style" w:hAnsi="Bookman Old Style"/>
            <w:sz w:val="22"/>
            <w:szCs w:val="22"/>
          </w:rPr>
          <w:t>Justin.Andrus@Maine.gov</w:t>
        </w:r>
      </w:hyperlink>
      <w:r w:rsidR="00E91083">
        <w:rPr>
          <w:rFonts w:ascii="Bookman Old Style" w:hAnsi="Bookman Old Style"/>
          <w:sz w:val="22"/>
          <w:szCs w:val="22"/>
        </w:rPr>
        <w:t>.</w:t>
      </w:r>
    </w:p>
    <w:p w14:paraId="48CC7DC0" w14:textId="77777777" w:rsidR="002D5F29" w:rsidRPr="00D77295" w:rsidRDefault="002D5F29" w:rsidP="00E9108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D77295">
        <w:rPr>
          <w:rFonts w:ascii="Bookman Old Style" w:hAnsi="Bookman Old Style"/>
          <w:color w:val="000000"/>
          <w:sz w:val="22"/>
          <w:szCs w:val="22"/>
          <w:shd w:val="clear" w:color="auto" w:fill="FFFFFF"/>
        </w:rPr>
        <w:t xml:space="preserve">FINANCIAL IMPACT ON MUNICIPALITIES OR COUNTIES </w:t>
      </w:r>
      <w:r w:rsidRPr="00D77295">
        <w:rPr>
          <w:rFonts w:ascii="Bookman Old Style" w:hAnsi="Bookman Old Style"/>
          <w:i/>
          <w:color w:val="000000"/>
          <w:sz w:val="22"/>
          <w:szCs w:val="22"/>
          <w:shd w:val="clear" w:color="auto" w:fill="FFFFFF"/>
        </w:rPr>
        <w:t>(if any)</w:t>
      </w:r>
      <w:r w:rsidRPr="00D77295">
        <w:rPr>
          <w:rFonts w:ascii="Bookman Old Style" w:hAnsi="Bookman Old Style"/>
          <w:color w:val="000000"/>
          <w:sz w:val="22"/>
          <w:szCs w:val="22"/>
          <w:shd w:val="clear" w:color="auto" w:fill="FFFFFF"/>
        </w:rPr>
        <w:t>:</w:t>
      </w:r>
      <w:r w:rsidRPr="00D77295">
        <w:rPr>
          <w:rStyle w:val="apple-converted-space"/>
          <w:rFonts w:ascii="Bookman Old Style" w:hAnsi="Bookman Old Style"/>
          <w:color w:val="000000"/>
          <w:sz w:val="22"/>
          <w:szCs w:val="22"/>
          <w:shd w:val="clear" w:color="auto" w:fill="FFFFFF"/>
        </w:rPr>
        <w:t> </w:t>
      </w:r>
    </w:p>
    <w:p w14:paraId="68011AB8" w14:textId="75788D73"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STATUTORY AUTHORITY FOR THIS RULE: 4 MRS §§ 1804(2)(C), (2)(G)</w:t>
      </w:r>
      <w:r w:rsidR="00E91083">
        <w:rPr>
          <w:rFonts w:ascii="Bookman Old Style" w:hAnsi="Bookman Old Style"/>
          <w:sz w:val="22"/>
          <w:szCs w:val="22"/>
        </w:rPr>
        <w:t>,</w:t>
      </w:r>
      <w:r w:rsidRPr="00D77295">
        <w:rPr>
          <w:rFonts w:ascii="Bookman Old Style" w:hAnsi="Bookman Old Style"/>
          <w:sz w:val="22"/>
          <w:szCs w:val="22"/>
        </w:rPr>
        <w:t xml:space="preserve"> (4)(D)</w:t>
      </w:r>
    </w:p>
    <w:p w14:paraId="0D6AFB3C" w14:textId="77777777" w:rsidR="002D5F29" w:rsidRPr="00D77295" w:rsidRDefault="002D5F29" w:rsidP="00E91083">
      <w:pPr>
        <w:tabs>
          <w:tab w:val="left" w:pos="-1440"/>
          <w:tab w:val="left" w:pos="-720"/>
          <w:tab w:val="left" w:pos="540"/>
        </w:tabs>
        <w:rPr>
          <w:rFonts w:ascii="Bookman Old Style" w:hAnsi="Bookman Old Style"/>
          <w:sz w:val="22"/>
          <w:szCs w:val="22"/>
        </w:rPr>
      </w:pPr>
      <w:r w:rsidRPr="00D77295">
        <w:rPr>
          <w:rFonts w:ascii="Bookman Old Style" w:hAnsi="Bookman Old Style"/>
          <w:sz w:val="22"/>
          <w:szCs w:val="22"/>
        </w:rPr>
        <w:t xml:space="preserve">SUBSTANTIVE STATE OR FEDERAL LAW BEING IMPLEMENTED </w:t>
      </w:r>
      <w:r w:rsidRPr="00D77295">
        <w:rPr>
          <w:rFonts w:ascii="Bookman Old Style" w:hAnsi="Bookman Old Style"/>
          <w:i/>
          <w:sz w:val="22"/>
          <w:szCs w:val="22"/>
        </w:rPr>
        <w:t>(if different)</w:t>
      </w:r>
      <w:r w:rsidRPr="00D77295">
        <w:rPr>
          <w:rFonts w:ascii="Bookman Old Style" w:hAnsi="Bookman Old Style"/>
          <w:sz w:val="22"/>
          <w:szCs w:val="22"/>
        </w:rPr>
        <w:t>:</w:t>
      </w:r>
    </w:p>
    <w:p w14:paraId="5C34DFF9" w14:textId="7BC606E9" w:rsidR="002D5F29" w:rsidRPr="00D77295" w:rsidRDefault="00E91083" w:rsidP="00E91083">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002D5F29" w:rsidRPr="00D77295">
        <w:rPr>
          <w:rFonts w:ascii="Bookman Old Style" w:hAnsi="Bookman Old Style"/>
          <w:sz w:val="22"/>
          <w:szCs w:val="22"/>
        </w:rPr>
        <w:t xml:space="preserve"> WEBSITE: </w:t>
      </w:r>
      <w:hyperlink r:id="rId19" w:history="1">
        <w:r w:rsidRPr="00534A92">
          <w:rPr>
            <w:rStyle w:val="Hyperlink"/>
            <w:rFonts w:ascii="Bookman Old Style" w:hAnsi="Bookman Old Style"/>
            <w:sz w:val="22"/>
            <w:szCs w:val="22"/>
          </w:rPr>
          <w:t>www.maine.gov/mcils/</w:t>
        </w:r>
      </w:hyperlink>
      <w:r>
        <w:rPr>
          <w:rFonts w:ascii="Bookman Old Style" w:hAnsi="Bookman Old Style"/>
          <w:sz w:val="22"/>
          <w:szCs w:val="22"/>
        </w:rPr>
        <w:t>.</w:t>
      </w:r>
    </w:p>
    <w:p w14:paraId="73812F9E" w14:textId="08FC8595" w:rsidR="002D5F29" w:rsidRPr="00D77295" w:rsidRDefault="00E91083" w:rsidP="00E91083">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002D5F29" w:rsidRPr="00D77295">
        <w:rPr>
          <w:rFonts w:ascii="Bookman Old Style" w:hAnsi="Bookman Old Style"/>
          <w:sz w:val="22"/>
          <w:szCs w:val="22"/>
        </w:rPr>
        <w:t xml:space="preserve"> RULEMAKING LIAISON:</w:t>
      </w:r>
      <w:r>
        <w:rPr>
          <w:rFonts w:ascii="Bookman Old Style" w:hAnsi="Bookman Old Style"/>
          <w:sz w:val="22"/>
          <w:szCs w:val="22"/>
        </w:rPr>
        <w:t xml:space="preserve"> </w:t>
      </w:r>
      <w:hyperlink r:id="rId20" w:history="1">
        <w:r w:rsidRPr="00534A92">
          <w:rPr>
            <w:rStyle w:val="Hyperlink"/>
            <w:rFonts w:ascii="Bookman Old Style" w:hAnsi="Bookman Old Style"/>
            <w:sz w:val="22"/>
            <w:szCs w:val="22"/>
          </w:rPr>
          <w:t>Eleanor.Maciag@Maine.gov</w:t>
        </w:r>
      </w:hyperlink>
      <w:r>
        <w:rPr>
          <w:rFonts w:ascii="Bookman Old Style" w:hAnsi="Bookman Old Style"/>
          <w:sz w:val="22"/>
          <w:szCs w:val="22"/>
        </w:rPr>
        <w:t>.</w:t>
      </w:r>
    </w:p>
    <w:p w14:paraId="4F52B98F" w14:textId="77777777" w:rsidR="00436D2B" w:rsidRDefault="00436D2B" w:rsidP="002D5F29">
      <w:pPr>
        <w:pBdr>
          <w:bottom w:val="single" w:sz="4" w:space="1" w:color="auto"/>
        </w:pBdr>
        <w:overflowPunct/>
        <w:autoSpaceDE/>
        <w:autoSpaceDN/>
        <w:adjustRightInd/>
        <w:textAlignment w:val="auto"/>
        <w:rPr>
          <w:rFonts w:ascii="Bookman Old Style" w:hAnsi="Bookman Old Style"/>
          <w:color w:val="000000"/>
          <w:sz w:val="22"/>
          <w:szCs w:val="22"/>
        </w:rPr>
      </w:pPr>
    </w:p>
    <w:p w14:paraId="5889CF74" w14:textId="14C59B30" w:rsidR="00706EF1" w:rsidRDefault="00706EF1" w:rsidP="00E95047">
      <w:pPr>
        <w:overflowPunct/>
        <w:autoSpaceDE/>
        <w:autoSpaceDN/>
        <w:adjustRightInd/>
        <w:textAlignment w:val="auto"/>
        <w:rPr>
          <w:rFonts w:ascii="Bookman Old Style" w:hAnsi="Bookman Old Style"/>
          <w:color w:val="000000"/>
          <w:sz w:val="22"/>
          <w:szCs w:val="22"/>
        </w:rPr>
      </w:pPr>
    </w:p>
    <w:p w14:paraId="484A3DE8" w14:textId="6ADE3B27" w:rsidR="00E76530" w:rsidRPr="00245894" w:rsidRDefault="00E76530" w:rsidP="00E76530">
      <w:pPr>
        <w:tabs>
          <w:tab w:val="left" w:pos="-1440"/>
          <w:tab w:val="left" w:pos="-720"/>
          <w:tab w:val="left" w:pos="4320"/>
          <w:tab w:val="left" w:pos="10440"/>
        </w:tabs>
        <w:rPr>
          <w:rFonts w:ascii="Bookman Old Style" w:hAnsi="Bookman Old Style"/>
          <w:sz w:val="22"/>
          <w:szCs w:val="22"/>
        </w:rPr>
      </w:pPr>
      <w:r w:rsidRPr="00245894">
        <w:rPr>
          <w:rFonts w:ascii="Bookman Old Style" w:hAnsi="Bookman Old Style"/>
          <w:sz w:val="22"/>
          <w:szCs w:val="22"/>
        </w:rPr>
        <w:t xml:space="preserve">AGENCY: </w:t>
      </w:r>
      <w:r w:rsidR="00543DB7" w:rsidRPr="00543DB7">
        <w:rPr>
          <w:rFonts w:ascii="Bookman Old Style" w:hAnsi="Bookman Old Style"/>
          <w:b/>
          <w:bCs/>
          <w:sz w:val="22"/>
          <w:szCs w:val="22"/>
        </w:rPr>
        <w:t xml:space="preserve">06-096 - </w:t>
      </w:r>
      <w:r w:rsidRPr="00543DB7">
        <w:rPr>
          <w:rFonts w:ascii="Bookman Old Style" w:hAnsi="Bookman Old Style"/>
          <w:b/>
          <w:bCs/>
          <w:sz w:val="22"/>
          <w:szCs w:val="22"/>
        </w:rPr>
        <w:t>Department of Environmental Protection</w:t>
      </w:r>
      <w:r w:rsidR="00543DB7" w:rsidRPr="00543DB7">
        <w:rPr>
          <w:rFonts w:ascii="Bookman Old Style" w:hAnsi="Bookman Old Style"/>
          <w:b/>
          <w:bCs/>
          <w:sz w:val="22"/>
          <w:szCs w:val="22"/>
        </w:rPr>
        <w:t xml:space="preserve"> (DEP)</w:t>
      </w:r>
    </w:p>
    <w:p w14:paraId="6335BF67" w14:textId="7688F432"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 xml:space="preserve">CHAPTER NUMBER AND TITLE: </w:t>
      </w:r>
      <w:r w:rsidRPr="00543DB7">
        <w:rPr>
          <w:rFonts w:ascii="Bookman Old Style" w:hAnsi="Bookman Old Style"/>
          <w:b/>
          <w:bCs/>
          <w:sz w:val="22"/>
          <w:szCs w:val="22"/>
        </w:rPr>
        <w:t>Ch</w:t>
      </w:r>
      <w:r w:rsidR="00543DB7" w:rsidRPr="00543DB7">
        <w:rPr>
          <w:rFonts w:ascii="Bookman Old Style" w:hAnsi="Bookman Old Style"/>
          <w:b/>
          <w:bCs/>
          <w:sz w:val="22"/>
          <w:szCs w:val="22"/>
        </w:rPr>
        <w:t>.</w:t>
      </w:r>
      <w:r w:rsidRPr="00543DB7">
        <w:rPr>
          <w:rFonts w:ascii="Bookman Old Style" w:hAnsi="Bookman Old Style"/>
          <w:b/>
          <w:bCs/>
          <w:sz w:val="22"/>
          <w:szCs w:val="22"/>
        </w:rPr>
        <w:t xml:space="preserve"> 90</w:t>
      </w:r>
      <w:r w:rsidR="00543DB7">
        <w:rPr>
          <w:rFonts w:ascii="Bookman Old Style" w:hAnsi="Bookman Old Style"/>
          <w:sz w:val="22"/>
          <w:szCs w:val="22"/>
        </w:rPr>
        <w:t xml:space="preserve"> </w:t>
      </w:r>
      <w:r w:rsidR="00543DB7">
        <w:rPr>
          <w:rFonts w:ascii="Bookman Old Style" w:hAnsi="Bookman Old Style"/>
          <w:i/>
          <w:iCs/>
          <w:sz w:val="22"/>
          <w:szCs w:val="22"/>
        </w:rPr>
        <w:t>(New)</w:t>
      </w:r>
      <w:r w:rsidR="00543DB7">
        <w:rPr>
          <w:rFonts w:ascii="Bookman Old Style" w:hAnsi="Bookman Old Style"/>
          <w:sz w:val="22"/>
          <w:szCs w:val="22"/>
        </w:rPr>
        <w:t>,</w:t>
      </w:r>
      <w:r w:rsidRPr="00245894">
        <w:rPr>
          <w:rFonts w:ascii="Bookman Old Style" w:hAnsi="Bookman Old Style"/>
          <w:sz w:val="22"/>
          <w:szCs w:val="22"/>
        </w:rPr>
        <w:t xml:space="preserve"> Products Containing Perfluoroalkyl and Polyfluoroalkyl Substances</w:t>
      </w:r>
    </w:p>
    <w:p w14:paraId="1FFCAF42" w14:textId="6BF4D8E1" w:rsidR="00E76530" w:rsidRPr="00245894" w:rsidRDefault="00E76530" w:rsidP="00E7653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45894">
        <w:rPr>
          <w:rFonts w:ascii="Bookman Old Style" w:hAnsi="Bookman Old Style"/>
          <w:sz w:val="22"/>
          <w:szCs w:val="22"/>
        </w:rPr>
        <w:t>TYPE OF RULE: Routine Technical</w:t>
      </w:r>
    </w:p>
    <w:p w14:paraId="3BDC2C7A" w14:textId="0298B51A" w:rsidR="00E76530" w:rsidRPr="00543DB7" w:rsidRDefault="00E76530" w:rsidP="00E76530">
      <w:pPr>
        <w:tabs>
          <w:tab w:val="left" w:pos="-1440"/>
          <w:tab w:val="left" w:pos="-720"/>
          <w:tab w:val="left" w:pos="540"/>
          <w:tab w:val="left" w:pos="10440"/>
        </w:tabs>
        <w:rPr>
          <w:rFonts w:ascii="Bookman Old Style" w:hAnsi="Bookman Old Style"/>
          <w:b/>
          <w:bCs/>
          <w:sz w:val="22"/>
          <w:szCs w:val="22"/>
        </w:rPr>
      </w:pPr>
      <w:r w:rsidRPr="00245894">
        <w:rPr>
          <w:rFonts w:ascii="Bookman Old Style" w:hAnsi="Bookman Old Style"/>
          <w:sz w:val="22"/>
          <w:szCs w:val="22"/>
        </w:rPr>
        <w:t>PROPOSED RULE NUMBER:</w:t>
      </w:r>
      <w:r w:rsidR="00543DB7">
        <w:rPr>
          <w:rFonts w:ascii="Bookman Old Style" w:hAnsi="Bookman Old Style"/>
          <w:sz w:val="22"/>
          <w:szCs w:val="22"/>
        </w:rPr>
        <w:t xml:space="preserve"> </w:t>
      </w:r>
      <w:r w:rsidR="00543DB7">
        <w:rPr>
          <w:rFonts w:ascii="Bookman Old Style" w:hAnsi="Bookman Old Style"/>
          <w:b/>
          <w:bCs/>
          <w:sz w:val="22"/>
          <w:szCs w:val="22"/>
        </w:rPr>
        <w:t>2023-P071</w:t>
      </w:r>
    </w:p>
    <w:p w14:paraId="7302B0FF" w14:textId="75812909"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BRIEF SUMMARY:</w:t>
      </w:r>
      <w:bookmarkStart w:id="8" w:name="_Hlk129624224"/>
      <w:r w:rsidR="00543DB7">
        <w:rPr>
          <w:rFonts w:ascii="Bookman Old Style" w:hAnsi="Bookman Old Style"/>
          <w:sz w:val="22"/>
          <w:szCs w:val="22"/>
        </w:rPr>
        <w:t xml:space="preserve"> </w:t>
      </w:r>
      <w:r w:rsidRPr="00245894">
        <w:rPr>
          <w:rFonts w:ascii="Bookman Old Style" w:hAnsi="Bookman Old Style"/>
          <w:sz w:val="22"/>
          <w:szCs w:val="22"/>
        </w:rPr>
        <w:t>The Department is proposing a new rule: Chapter 90</w:t>
      </w:r>
      <w:r w:rsidR="00543DB7">
        <w:rPr>
          <w:rFonts w:ascii="Bookman Old Style" w:hAnsi="Bookman Old Style"/>
          <w:sz w:val="22"/>
          <w:szCs w:val="22"/>
        </w:rPr>
        <w:t>,</w:t>
      </w:r>
      <w:r w:rsidRPr="00245894">
        <w:rPr>
          <w:rFonts w:ascii="Bookman Old Style" w:hAnsi="Bookman Old Style"/>
          <w:sz w:val="22"/>
          <w:szCs w:val="22"/>
        </w:rPr>
        <w:t xml:space="preserve"> </w:t>
      </w:r>
      <w:r w:rsidRPr="00543DB7">
        <w:rPr>
          <w:rFonts w:ascii="Bookman Old Style" w:hAnsi="Bookman Old Style"/>
          <w:i/>
          <w:iCs/>
          <w:sz w:val="22"/>
          <w:szCs w:val="22"/>
        </w:rPr>
        <w:t>Products Containing Perfluoroalkyl and Polyfluoroalkyl Substances</w:t>
      </w:r>
      <w:r w:rsidRPr="00245894">
        <w:rPr>
          <w:rFonts w:ascii="Bookman Old Style" w:hAnsi="Bookman Old Style"/>
          <w:sz w:val="22"/>
          <w:szCs w:val="22"/>
        </w:rPr>
        <w:t>. The rule provides additional guidance on the notification requirements and sales prohibitions for products and product components containing intentionally added PFAS pursuant to 38 MRS §1614.</w:t>
      </w:r>
      <w:bookmarkEnd w:id="8"/>
    </w:p>
    <w:p w14:paraId="494D2557" w14:textId="47689E02"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PUBLIC HEARING: April 20, 2023</w:t>
      </w:r>
      <w:r w:rsidR="00543DB7">
        <w:rPr>
          <w:rFonts w:ascii="Bookman Old Style" w:hAnsi="Bookman Old Style"/>
          <w:sz w:val="22"/>
          <w:szCs w:val="22"/>
        </w:rPr>
        <w:t xml:space="preserve"> -</w:t>
      </w:r>
      <w:r w:rsidRPr="00245894">
        <w:rPr>
          <w:rFonts w:ascii="Bookman Old Style" w:hAnsi="Bookman Old Style"/>
          <w:sz w:val="22"/>
          <w:szCs w:val="22"/>
        </w:rPr>
        <w:t xml:space="preserve"> 9:00 </w:t>
      </w:r>
      <w:r w:rsidR="00543DB7">
        <w:rPr>
          <w:rFonts w:ascii="Bookman Old Style" w:hAnsi="Bookman Old Style"/>
          <w:sz w:val="22"/>
          <w:szCs w:val="22"/>
        </w:rPr>
        <w:t>a.m.</w:t>
      </w:r>
      <w:r w:rsidRPr="00245894">
        <w:rPr>
          <w:rFonts w:ascii="Bookman Old Style" w:hAnsi="Bookman Old Style"/>
          <w:sz w:val="22"/>
          <w:szCs w:val="22"/>
        </w:rPr>
        <w:t>, Augusta Civic Center, 76 Community Drive, Augusta, Maine.</w:t>
      </w:r>
    </w:p>
    <w:p w14:paraId="690060BD" w14:textId="629BCB50"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COMMENT DEADLINE:</w:t>
      </w:r>
      <w:r w:rsidR="00543DB7">
        <w:rPr>
          <w:rFonts w:ascii="Bookman Old Style" w:hAnsi="Bookman Old Style"/>
          <w:sz w:val="22"/>
          <w:szCs w:val="22"/>
        </w:rPr>
        <w:t xml:space="preserve"> </w:t>
      </w:r>
      <w:r w:rsidRPr="00245894">
        <w:rPr>
          <w:rFonts w:ascii="Bookman Old Style" w:hAnsi="Bookman Old Style"/>
          <w:sz w:val="22"/>
          <w:szCs w:val="22"/>
        </w:rPr>
        <w:t>May 19, 2023</w:t>
      </w:r>
      <w:r w:rsidR="00543DB7">
        <w:rPr>
          <w:rFonts w:ascii="Bookman Old Style" w:hAnsi="Bookman Old Style"/>
          <w:sz w:val="22"/>
          <w:szCs w:val="22"/>
        </w:rPr>
        <w:t xml:space="preserve"> -</w:t>
      </w:r>
      <w:r w:rsidRPr="00245894">
        <w:rPr>
          <w:rFonts w:ascii="Bookman Old Style" w:hAnsi="Bookman Old Style"/>
          <w:sz w:val="22"/>
          <w:szCs w:val="22"/>
        </w:rPr>
        <w:t xml:space="preserve"> 5:00 </w:t>
      </w:r>
      <w:r w:rsidR="00543DB7">
        <w:rPr>
          <w:rFonts w:ascii="Bookman Old Style" w:hAnsi="Bookman Old Style"/>
          <w:sz w:val="22"/>
          <w:szCs w:val="22"/>
        </w:rPr>
        <w:t>p.m.</w:t>
      </w:r>
    </w:p>
    <w:p w14:paraId="36B513E5" w14:textId="62B8D97B" w:rsidR="00543DB7" w:rsidRPr="00543DB7" w:rsidRDefault="00E76530" w:rsidP="00543DB7">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CONTACT PERSON FOR THIS FILING</w:t>
      </w:r>
      <w:r w:rsidR="00543DB7">
        <w:rPr>
          <w:rFonts w:ascii="Bookman Old Style" w:hAnsi="Bookman Old Style"/>
          <w:sz w:val="22"/>
          <w:szCs w:val="22"/>
        </w:rPr>
        <w:t xml:space="preserve"> / SMALL BUSINESS IMPACT INFORMATION / DEP RULEMAKING LIAISON</w:t>
      </w:r>
      <w:r w:rsidRPr="00245894">
        <w:rPr>
          <w:rFonts w:ascii="Bookman Old Style" w:hAnsi="Bookman Old Style"/>
          <w:sz w:val="22"/>
          <w:szCs w:val="22"/>
        </w:rPr>
        <w:t>:</w:t>
      </w:r>
      <w:r w:rsidR="00543DB7">
        <w:rPr>
          <w:rFonts w:ascii="Bookman Old Style" w:hAnsi="Bookman Old Style"/>
          <w:sz w:val="22"/>
          <w:szCs w:val="22"/>
        </w:rPr>
        <w:t xml:space="preserve"> </w:t>
      </w:r>
      <w:r w:rsidRPr="00245894">
        <w:rPr>
          <w:rFonts w:ascii="Bookman Old Style" w:hAnsi="Bookman Old Style"/>
          <w:sz w:val="22"/>
          <w:szCs w:val="22"/>
        </w:rPr>
        <w:t xml:space="preserve">Mark </w:t>
      </w:r>
      <w:proofErr w:type="spellStart"/>
      <w:r w:rsidRPr="00245894">
        <w:rPr>
          <w:rFonts w:ascii="Bookman Old Style" w:hAnsi="Bookman Old Style"/>
          <w:sz w:val="22"/>
          <w:szCs w:val="22"/>
        </w:rPr>
        <w:t>Margerum</w:t>
      </w:r>
      <w:proofErr w:type="spellEnd"/>
      <w:r w:rsidR="00543DB7">
        <w:rPr>
          <w:rFonts w:ascii="Bookman Old Style" w:hAnsi="Bookman Old Style"/>
          <w:sz w:val="22"/>
          <w:szCs w:val="22"/>
        </w:rPr>
        <w:t xml:space="preserve">, dep, </w:t>
      </w:r>
      <w:r w:rsidRPr="00245894">
        <w:rPr>
          <w:rFonts w:ascii="Bookman Old Style" w:hAnsi="Bookman Old Style"/>
          <w:sz w:val="22"/>
          <w:szCs w:val="22"/>
        </w:rPr>
        <w:t>17 Statehouse Station</w:t>
      </w:r>
      <w:r w:rsidR="00543DB7">
        <w:rPr>
          <w:rFonts w:ascii="Bookman Old Style" w:hAnsi="Bookman Old Style"/>
          <w:sz w:val="22"/>
          <w:szCs w:val="22"/>
        </w:rPr>
        <w:t xml:space="preserve">, </w:t>
      </w:r>
      <w:r w:rsidRPr="00245894">
        <w:rPr>
          <w:rFonts w:ascii="Bookman Old Style" w:hAnsi="Bookman Old Style"/>
          <w:sz w:val="22"/>
          <w:szCs w:val="22"/>
        </w:rPr>
        <w:t>Augusta ME 04333-0017</w:t>
      </w:r>
      <w:r w:rsidR="00543DB7">
        <w:rPr>
          <w:rFonts w:ascii="Bookman Old Style" w:hAnsi="Bookman Old Style"/>
          <w:sz w:val="22"/>
          <w:szCs w:val="22"/>
        </w:rPr>
        <w:t>. Telephone: (</w:t>
      </w:r>
      <w:r w:rsidRPr="00245894">
        <w:rPr>
          <w:rFonts w:ascii="Bookman Old Style" w:hAnsi="Bookman Old Style"/>
          <w:sz w:val="22"/>
          <w:szCs w:val="22"/>
        </w:rPr>
        <w:t>207</w:t>
      </w:r>
      <w:r w:rsidR="00543DB7">
        <w:rPr>
          <w:rFonts w:ascii="Bookman Old Style" w:hAnsi="Bookman Old Style"/>
          <w:sz w:val="22"/>
          <w:szCs w:val="22"/>
        </w:rPr>
        <w:t xml:space="preserve">) </w:t>
      </w:r>
      <w:r w:rsidRPr="00245894">
        <w:rPr>
          <w:rFonts w:ascii="Bookman Old Style" w:hAnsi="Bookman Old Style"/>
          <w:sz w:val="22"/>
          <w:szCs w:val="22"/>
        </w:rPr>
        <w:t>287-7842</w:t>
      </w:r>
      <w:r w:rsidR="00543DB7">
        <w:rPr>
          <w:rFonts w:ascii="Bookman Old Style" w:hAnsi="Bookman Old Style"/>
          <w:sz w:val="22"/>
          <w:szCs w:val="22"/>
        </w:rPr>
        <w:t xml:space="preserve">. Email: </w:t>
      </w:r>
      <w:hyperlink r:id="rId21" w:history="1">
        <w:r w:rsidR="00543DB7" w:rsidRPr="00543DB7">
          <w:rPr>
            <w:rStyle w:val="Hyperlink"/>
            <w:rFonts w:ascii="Bookman Old Style" w:hAnsi="Bookman Old Style"/>
            <w:sz w:val="22"/>
            <w:szCs w:val="22"/>
          </w:rPr>
          <w:t>Mark.T.Margerum@Maine.</w:t>
        </w:r>
        <w:r w:rsidR="00543DB7" w:rsidRPr="00534A92">
          <w:rPr>
            <w:rStyle w:val="Hyperlink"/>
            <w:rFonts w:ascii="Bookman Old Style" w:hAnsi="Bookman Old Style"/>
            <w:sz w:val="22"/>
            <w:szCs w:val="22"/>
          </w:rPr>
          <w:t>g</w:t>
        </w:r>
        <w:r w:rsidR="00543DB7" w:rsidRPr="00543DB7">
          <w:rPr>
            <w:rStyle w:val="Hyperlink"/>
            <w:rFonts w:ascii="Bookman Old Style" w:hAnsi="Bookman Old Style"/>
            <w:sz w:val="22"/>
            <w:szCs w:val="22"/>
          </w:rPr>
          <w:t>ov</w:t>
        </w:r>
      </w:hyperlink>
      <w:r w:rsidR="00543DB7">
        <w:rPr>
          <w:rFonts w:ascii="Bookman Old Style" w:hAnsi="Bookman Old Style"/>
          <w:sz w:val="22"/>
          <w:szCs w:val="22"/>
        </w:rPr>
        <w:t>.</w:t>
      </w:r>
    </w:p>
    <w:p w14:paraId="68F1680E" w14:textId="77777777" w:rsidR="009E443F" w:rsidRDefault="00E76530" w:rsidP="00E7653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5894">
        <w:rPr>
          <w:rFonts w:ascii="Bookman Old Style" w:hAnsi="Bookman Old Style"/>
          <w:color w:val="000000"/>
          <w:sz w:val="22"/>
          <w:szCs w:val="22"/>
          <w:shd w:val="clear" w:color="auto" w:fill="FFFFFF"/>
        </w:rPr>
        <w:t>FINANCIAL IMPACT ON MUNICIPALITIES OR COUNTIES:</w:t>
      </w:r>
      <w:r w:rsidRPr="00245894">
        <w:rPr>
          <w:rStyle w:val="apple-converted-space"/>
          <w:rFonts w:ascii="Bookman Old Style" w:hAnsi="Bookman Old Style"/>
          <w:color w:val="000000"/>
          <w:sz w:val="22"/>
          <w:szCs w:val="22"/>
          <w:shd w:val="clear" w:color="auto" w:fill="FFFFFF"/>
        </w:rPr>
        <w:t> No significant fiscal impact on municipalities or counties is anticipated</w:t>
      </w:r>
      <w:r w:rsidR="009E443F">
        <w:rPr>
          <w:rStyle w:val="apple-converted-space"/>
          <w:rFonts w:ascii="Bookman Old Style" w:hAnsi="Bookman Old Style"/>
          <w:color w:val="000000"/>
          <w:sz w:val="22"/>
          <w:szCs w:val="22"/>
          <w:shd w:val="clear" w:color="auto" w:fill="FFFFFF"/>
        </w:rPr>
        <w:t>.</w:t>
      </w:r>
    </w:p>
    <w:p w14:paraId="2985D380" w14:textId="615DDCED"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STATUTORY AUTHORITY FOR THIS RULE:</w:t>
      </w:r>
      <w:r w:rsidR="00543DB7">
        <w:rPr>
          <w:rFonts w:ascii="Bookman Old Style" w:hAnsi="Bookman Old Style"/>
          <w:sz w:val="22"/>
          <w:szCs w:val="22"/>
        </w:rPr>
        <w:t xml:space="preserve"> </w:t>
      </w:r>
      <w:r w:rsidRPr="00245894">
        <w:rPr>
          <w:rFonts w:ascii="Bookman Old Style" w:hAnsi="Bookman Old Style"/>
          <w:sz w:val="22"/>
          <w:szCs w:val="22"/>
        </w:rPr>
        <w:t>38 MRS §1614</w:t>
      </w:r>
    </w:p>
    <w:p w14:paraId="0E0FB1BD" w14:textId="77777777" w:rsidR="00E76530" w:rsidRPr="00245894" w:rsidRDefault="00E76530" w:rsidP="00E76530">
      <w:pPr>
        <w:tabs>
          <w:tab w:val="left" w:pos="-1440"/>
          <w:tab w:val="left" w:pos="-720"/>
          <w:tab w:val="left" w:pos="540"/>
          <w:tab w:val="left" w:pos="10440"/>
        </w:tabs>
        <w:rPr>
          <w:rFonts w:ascii="Bookman Old Style" w:hAnsi="Bookman Old Style"/>
          <w:sz w:val="22"/>
          <w:szCs w:val="22"/>
        </w:rPr>
      </w:pPr>
      <w:r w:rsidRPr="00245894">
        <w:rPr>
          <w:rFonts w:ascii="Bookman Old Style" w:hAnsi="Bookman Old Style"/>
          <w:sz w:val="22"/>
          <w:szCs w:val="22"/>
        </w:rPr>
        <w:t xml:space="preserve">SUBSTANTIVE STATE OR FEDERAL LAW BEING IMPLEMENTED </w:t>
      </w:r>
      <w:r w:rsidRPr="00245894">
        <w:rPr>
          <w:rFonts w:ascii="Bookman Old Style" w:hAnsi="Bookman Old Style"/>
          <w:i/>
          <w:sz w:val="22"/>
          <w:szCs w:val="22"/>
        </w:rPr>
        <w:t>(if different)</w:t>
      </w:r>
      <w:r w:rsidRPr="00245894">
        <w:rPr>
          <w:rFonts w:ascii="Bookman Old Style" w:hAnsi="Bookman Old Style"/>
          <w:sz w:val="22"/>
          <w:szCs w:val="22"/>
        </w:rPr>
        <w:t>:</w:t>
      </w:r>
    </w:p>
    <w:p w14:paraId="424EAFAF" w14:textId="6F4EAE6F" w:rsidR="00E76530" w:rsidRPr="00245894" w:rsidRDefault="00543DB7" w:rsidP="00E76530">
      <w:pPr>
        <w:tabs>
          <w:tab w:val="left" w:pos="-1440"/>
          <w:tab w:val="left" w:pos="-720"/>
          <w:tab w:val="left" w:pos="540"/>
          <w:tab w:val="left" w:pos="10440"/>
        </w:tabs>
        <w:rPr>
          <w:rFonts w:ascii="Bookman Old Style" w:hAnsi="Bookman Old Style"/>
          <w:sz w:val="22"/>
          <w:szCs w:val="22"/>
        </w:rPr>
      </w:pPr>
      <w:bookmarkStart w:id="9" w:name="_Hlk130474032"/>
      <w:r>
        <w:rPr>
          <w:rFonts w:ascii="Bookman Old Style" w:hAnsi="Bookman Old Style"/>
          <w:sz w:val="22"/>
          <w:szCs w:val="22"/>
        </w:rPr>
        <w:t>DEP</w:t>
      </w:r>
      <w:r w:rsidR="00E76530" w:rsidRPr="00245894">
        <w:rPr>
          <w:rFonts w:ascii="Bookman Old Style" w:hAnsi="Bookman Old Style"/>
          <w:sz w:val="22"/>
          <w:szCs w:val="22"/>
        </w:rPr>
        <w:t xml:space="preserve"> </w:t>
      </w:r>
      <w:r>
        <w:rPr>
          <w:rFonts w:ascii="Bookman Old Style" w:hAnsi="Bookman Old Style"/>
          <w:sz w:val="22"/>
          <w:szCs w:val="22"/>
        </w:rPr>
        <w:t xml:space="preserve">RULES </w:t>
      </w:r>
      <w:r w:rsidR="00E76530" w:rsidRPr="00245894">
        <w:rPr>
          <w:rFonts w:ascii="Bookman Old Style" w:hAnsi="Bookman Old Style"/>
          <w:sz w:val="22"/>
          <w:szCs w:val="22"/>
        </w:rPr>
        <w:t>WEBSITE:</w:t>
      </w:r>
      <w:r>
        <w:rPr>
          <w:rFonts w:ascii="Bookman Old Style" w:hAnsi="Bookman Old Style"/>
          <w:sz w:val="22"/>
          <w:szCs w:val="22"/>
        </w:rPr>
        <w:t xml:space="preserve"> </w:t>
      </w:r>
      <w:hyperlink r:id="rId22" w:history="1">
        <w:r w:rsidR="00E76530" w:rsidRPr="00245894">
          <w:rPr>
            <w:rStyle w:val="Hyperlink"/>
            <w:rFonts w:ascii="Bookman Old Style" w:hAnsi="Bookman Old Style"/>
            <w:sz w:val="22"/>
            <w:szCs w:val="22"/>
          </w:rPr>
          <w:t>https://www.maine.gov/dep/rules/index.html</w:t>
        </w:r>
      </w:hyperlink>
      <w:r>
        <w:rPr>
          <w:rFonts w:ascii="Bookman Old Style" w:hAnsi="Bookman Old Style"/>
          <w:sz w:val="22"/>
          <w:szCs w:val="22"/>
        </w:rPr>
        <w:t>.</w:t>
      </w:r>
    </w:p>
    <w:bookmarkEnd w:id="9"/>
    <w:p w14:paraId="2335616D" w14:textId="712F84E5" w:rsidR="00543DB7" w:rsidRPr="00245894" w:rsidRDefault="00543DB7" w:rsidP="00543DB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Pr="00245894">
        <w:rPr>
          <w:rFonts w:ascii="Bookman Old Style" w:hAnsi="Bookman Old Style"/>
          <w:sz w:val="22"/>
          <w:szCs w:val="22"/>
        </w:rPr>
        <w:t xml:space="preserve"> WEBSITE:</w:t>
      </w:r>
      <w:r>
        <w:rPr>
          <w:rFonts w:ascii="Bookman Old Style" w:hAnsi="Bookman Old Style"/>
          <w:sz w:val="22"/>
          <w:szCs w:val="22"/>
        </w:rPr>
        <w:t xml:space="preserve"> </w:t>
      </w:r>
      <w:hyperlink r:id="rId23" w:history="1">
        <w:r w:rsidRPr="00534A92">
          <w:rPr>
            <w:rStyle w:val="Hyperlink"/>
            <w:rFonts w:ascii="Bookman Old Style" w:hAnsi="Bookman Old Style"/>
            <w:sz w:val="22"/>
            <w:szCs w:val="22"/>
          </w:rPr>
          <w:t>https://www.maine.gov/dep/</w:t>
        </w:r>
      </w:hyperlink>
      <w:r>
        <w:rPr>
          <w:rFonts w:ascii="Bookman Old Style" w:hAnsi="Bookman Old Style"/>
          <w:sz w:val="22"/>
          <w:szCs w:val="22"/>
        </w:rPr>
        <w:t>.</w:t>
      </w:r>
    </w:p>
    <w:p w14:paraId="3474BAE2" w14:textId="77777777" w:rsidR="00543DB7" w:rsidRDefault="00543DB7" w:rsidP="00E76530">
      <w:pPr>
        <w:pBdr>
          <w:bottom w:val="single" w:sz="4" w:space="1" w:color="auto"/>
        </w:pBdr>
        <w:overflowPunct/>
        <w:autoSpaceDE/>
        <w:autoSpaceDN/>
        <w:adjustRightInd/>
        <w:textAlignment w:val="auto"/>
        <w:rPr>
          <w:rFonts w:ascii="Bookman Old Style" w:hAnsi="Bookman Old Style"/>
          <w:color w:val="000000"/>
          <w:sz w:val="22"/>
          <w:szCs w:val="22"/>
        </w:rPr>
      </w:pPr>
    </w:p>
    <w:p w14:paraId="324F6574" w14:textId="2AF3D23B" w:rsidR="002D5F29" w:rsidRDefault="002D5F29" w:rsidP="00E95047">
      <w:pPr>
        <w:overflowPunct/>
        <w:autoSpaceDE/>
        <w:autoSpaceDN/>
        <w:adjustRightInd/>
        <w:textAlignment w:val="auto"/>
        <w:rPr>
          <w:rFonts w:ascii="Bookman Old Style" w:hAnsi="Bookman Old Style"/>
          <w:color w:val="000000"/>
          <w:sz w:val="22"/>
          <w:szCs w:val="22"/>
        </w:rPr>
      </w:pPr>
    </w:p>
    <w:p w14:paraId="0BF2788B" w14:textId="44ACCA05" w:rsidR="008A24A5" w:rsidRDefault="008A24A5" w:rsidP="008A24A5">
      <w:pPr>
        <w:tabs>
          <w:tab w:val="left" w:pos="-1440"/>
          <w:tab w:val="left" w:pos="-720"/>
          <w:tab w:val="left" w:pos="4320"/>
        </w:tabs>
        <w:rPr>
          <w:rFonts w:ascii="Bookman Old Style" w:hAnsi="Bookman Old Style"/>
          <w:sz w:val="22"/>
          <w:szCs w:val="22"/>
        </w:rPr>
      </w:pPr>
      <w:r w:rsidRPr="00C008BF">
        <w:rPr>
          <w:rFonts w:ascii="Bookman Old Style" w:hAnsi="Bookman Old Style"/>
          <w:sz w:val="22"/>
          <w:szCs w:val="22"/>
        </w:rPr>
        <w:t>AGENCY:</w:t>
      </w:r>
      <w:r>
        <w:rPr>
          <w:rFonts w:ascii="Bookman Old Style" w:hAnsi="Bookman Old Style"/>
          <w:sz w:val="22"/>
          <w:szCs w:val="22"/>
        </w:rPr>
        <w:t xml:space="preserve"> </w:t>
      </w:r>
      <w:r w:rsidRPr="008A24A5">
        <w:rPr>
          <w:rFonts w:ascii="Bookman Old Style" w:hAnsi="Bookman Old Style"/>
          <w:b/>
          <w:bCs/>
          <w:sz w:val="22"/>
          <w:szCs w:val="22"/>
        </w:rPr>
        <w:t>09-137 – Department of Inland Fisheries and Wildlife (IFW)</w:t>
      </w:r>
    </w:p>
    <w:p w14:paraId="700732DA" w14:textId="43DC8DE0" w:rsidR="008A24A5" w:rsidRDefault="008A24A5" w:rsidP="008A24A5">
      <w:pPr>
        <w:tabs>
          <w:tab w:val="left" w:pos="-720"/>
          <w:tab w:val="left" w:pos="0"/>
          <w:tab w:val="left" w:pos="720"/>
          <w:tab w:val="left" w:pos="1440"/>
        </w:tabs>
        <w:rPr>
          <w:rFonts w:ascii="Bookman Old Style" w:hAnsi="Bookman Old Style"/>
          <w:sz w:val="22"/>
          <w:szCs w:val="22"/>
        </w:rPr>
      </w:pPr>
      <w:r w:rsidRPr="00C008BF">
        <w:rPr>
          <w:rFonts w:ascii="Bookman Old Style" w:hAnsi="Bookman Old Style"/>
          <w:sz w:val="22"/>
          <w:szCs w:val="22"/>
        </w:rPr>
        <w:t>CHAPTER NUMBER AND TITLE:</w:t>
      </w:r>
      <w:r>
        <w:rPr>
          <w:rFonts w:ascii="Bookman Old Style" w:hAnsi="Bookman Old Style"/>
          <w:sz w:val="22"/>
          <w:szCs w:val="22"/>
        </w:rPr>
        <w:t xml:space="preserve"> </w:t>
      </w:r>
      <w:r w:rsidRPr="008A24A5">
        <w:rPr>
          <w:rFonts w:ascii="Bookman Old Style" w:hAnsi="Bookman Old Style"/>
          <w:b/>
          <w:sz w:val="22"/>
          <w:szCs w:val="22"/>
        </w:rPr>
        <w:t>Ch. 5.01</w:t>
      </w:r>
      <w:r>
        <w:rPr>
          <w:rFonts w:ascii="Bookman Old Style" w:hAnsi="Bookman Old Style"/>
          <w:bCs/>
          <w:sz w:val="22"/>
          <w:szCs w:val="22"/>
        </w:rPr>
        <w:t>,</w:t>
      </w:r>
      <w:r w:rsidRPr="00C008BF">
        <w:rPr>
          <w:rFonts w:ascii="Bookman Old Style" w:hAnsi="Bookman Old Style"/>
          <w:bCs/>
          <w:sz w:val="22"/>
          <w:szCs w:val="22"/>
        </w:rPr>
        <w:t xml:space="preserve"> State Owned Wildlife Management Areas, Shooting Ranges and Boat Launch Facilities</w:t>
      </w:r>
      <w:r>
        <w:rPr>
          <w:rFonts w:ascii="Bookman Old Style" w:hAnsi="Bookman Old Style"/>
          <w:bCs/>
          <w:sz w:val="22"/>
          <w:szCs w:val="22"/>
        </w:rPr>
        <w:t>:</w:t>
      </w:r>
      <w:r w:rsidRPr="00C008BF">
        <w:rPr>
          <w:rFonts w:ascii="Bookman Old Style" w:hAnsi="Bookman Old Style"/>
          <w:bCs/>
          <w:sz w:val="22"/>
          <w:szCs w:val="22"/>
        </w:rPr>
        <w:t xml:space="preserve"> Steve Powell Wildlife Management Area (Swan Island) Perkins Township, Sagadahoc County</w:t>
      </w:r>
    </w:p>
    <w:p w14:paraId="5F36C48A" w14:textId="60AE57EF" w:rsidR="008A24A5" w:rsidRPr="008A24A5" w:rsidRDefault="008A24A5" w:rsidP="008A24A5">
      <w:pPr>
        <w:tabs>
          <w:tab w:val="left" w:pos="-1440"/>
          <w:tab w:val="left" w:pos="-720"/>
          <w:tab w:val="left" w:pos="540"/>
        </w:tabs>
        <w:rPr>
          <w:rFonts w:ascii="Bookman Old Style" w:hAnsi="Bookman Old Style"/>
          <w:b/>
          <w:bCs/>
          <w:sz w:val="22"/>
          <w:szCs w:val="22"/>
        </w:rPr>
      </w:pPr>
      <w:r w:rsidRPr="00C008BF">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2023-P072</w:t>
      </w:r>
    </w:p>
    <w:p w14:paraId="531EB8F9" w14:textId="3F2745AB" w:rsidR="008A24A5" w:rsidRDefault="008A24A5" w:rsidP="008A24A5">
      <w:pPr>
        <w:tabs>
          <w:tab w:val="left" w:pos="-1440"/>
          <w:tab w:val="left" w:pos="-720"/>
          <w:tab w:val="left" w:pos="0"/>
        </w:tabs>
        <w:rPr>
          <w:rFonts w:ascii="Bookman Old Style" w:hAnsi="Bookman Old Style"/>
          <w:sz w:val="22"/>
          <w:szCs w:val="22"/>
        </w:rPr>
      </w:pPr>
      <w:r w:rsidRPr="00C008BF">
        <w:rPr>
          <w:rFonts w:ascii="Bookman Old Style" w:hAnsi="Bookman Old Style"/>
          <w:sz w:val="22"/>
          <w:szCs w:val="22"/>
        </w:rPr>
        <w:t>BRIEF SUMMARY:</w:t>
      </w:r>
      <w:r>
        <w:rPr>
          <w:rFonts w:ascii="Bookman Old Style" w:hAnsi="Bookman Old Style"/>
          <w:sz w:val="22"/>
          <w:szCs w:val="22"/>
        </w:rPr>
        <w:t xml:space="preserve"> </w:t>
      </w:r>
      <w:r w:rsidRPr="00C008BF">
        <w:rPr>
          <w:rFonts w:ascii="Bookman Old Style" w:hAnsi="Bookman Old Style"/>
          <w:sz w:val="22"/>
          <w:szCs w:val="22"/>
        </w:rPr>
        <w:t>The Commissioner of the Department of Inland Fisheries and Wildlife (DIFW) is proposing to amend Ch</w:t>
      </w:r>
      <w:r>
        <w:rPr>
          <w:rFonts w:ascii="Bookman Old Style" w:hAnsi="Bookman Old Style"/>
          <w:sz w:val="22"/>
          <w:szCs w:val="22"/>
        </w:rPr>
        <w:t>.</w:t>
      </w:r>
      <w:r w:rsidRPr="00C008BF">
        <w:rPr>
          <w:rFonts w:ascii="Bookman Old Style" w:hAnsi="Bookman Old Style"/>
          <w:sz w:val="22"/>
          <w:szCs w:val="22"/>
        </w:rPr>
        <w:t xml:space="preserve"> 5 rules as they pertain to operations at the Steve Powell Wildlife Management Area (WMA) in Perkins TWP, Sagadahoc County. DIFW is proposing to make the WMA a self-access model for both day-use and overnight camping. This model of operation would also remove the need for the public to reserve camping facilities and provide clarity to other rule provisions specific to the Steve Powell WMA. The proposed</w:t>
      </w:r>
      <w:r w:rsidRPr="00C008BF">
        <w:rPr>
          <w:rFonts w:ascii="Bookman Old Style" w:hAnsi="Bookman Old Style"/>
          <w:bCs/>
          <w:sz w:val="22"/>
          <w:szCs w:val="22"/>
        </w:rPr>
        <w:t xml:space="preserve"> changes will allow for continued public use and enjoyment of the resource while at the same time creating consistency regarding access to all other WMAs. </w:t>
      </w:r>
      <w:r w:rsidRPr="00C008BF">
        <w:rPr>
          <w:rFonts w:ascii="Bookman Old Style" w:hAnsi="Bookman Old Style"/>
          <w:sz w:val="22"/>
          <w:szCs w:val="22"/>
        </w:rPr>
        <w:t>For a complete copy of the proposed rule please contact the agency contact person.</w:t>
      </w:r>
    </w:p>
    <w:p w14:paraId="5CAB164D" w14:textId="59273826" w:rsidR="008A24A5" w:rsidRDefault="008A24A5" w:rsidP="008A24A5">
      <w:pPr>
        <w:tabs>
          <w:tab w:val="left" w:pos="-1440"/>
          <w:tab w:val="left" w:pos="-720"/>
          <w:tab w:val="left" w:pos="540"/>
        </w:tabs>
        <w:rPr>
          <w:rFonts w:ascii="Bookman Old Style" w:hAnsi="Bookman Old Style"/>
          <w:sz w:val="22"/>
          <w:szCs w:val="22"/>
        </w:rPr>
      </w:pPr>
      <w:r w:rsidRPr="00C008BF">
        <w:rPr>
          <w:rFonts w:ascii="Bookman Old Style" w:hAnsi="Bookman Old Style"/>
          <w:sz w:val="22"/>
          <w:szCs w:val="22"/>
        </w:rPr>
        <w:lastRenderedPageBreak/>
        <w:t>PUBLIC HEARING:</w:t>
      </w:r>
      <w:r>
        <w:rPr>
          <w:rFonts w:ascii="Bookman Old Style" w:hAnsi="Bookman Old Style"/>
          <w:sz w:val="22"/>
          <w:szCs w:val="22"/>
        </w:rPr>
        <w:t xml:space="preserve"> </w:t>
      </w:r>
      <w:r w:rsidRPr="00C008BF">
        <w:rPr>
          <w:rFonts w:ascii="Bookman Old Style" w:hAnsi="Bookman Old Style"/>
          <w:sz w:val="22"/>
          <w:szCs w:val="22"/>
        </w:rPr>
        <w:t>Thursday, April 20, 2023 @ 4:00</w:t>
      </w:r>
      <w:r>
        <w:rPr>
          <w:rFonts w:ascii="Bookman Old Style" w:hAnsi="Bookman Old Style"/>
          <w:sz w:val="22"/>
          <w:szCs w:val="22"/>
        </w:rPr>
        <w:t xml:space="preserve"> </w:t>
      </w:r>
      <w:r w:rsidRPr="00C008BF">
        <w:rPr>
          <w:rFonts w:ascii="Bookman Old Style" w:hAnsi="Bookman Old Style"/>
          <w:sz w:val="22"/>
          <w:szCs w:val="22"/>
        </w:rPr>
        <w:t>p</w:t>
      </w:r>
      <w:r>
        <w:rPr>
          <w:rFonts w:ascii="Bookman Old Style" w:hAnsi="Bookman Old Style"/>
          <w:sz w:val="22"/>
          <w:szCs w:val="22"/>
        </w:rPr>
        <w:t>.</w:t>
      </w:r>
      <w:r w:rsidRPr="00C008BF">
        <w:rPr>
          <w:rFonts w:ascii="Bookman Old Style" w:hAnsi="Bookman Old Style"/>
          <w:sz w:val="22"/>
          <w:szCs w:val="22"/>
        </w:rPr>
        <w:t>m</w:t>
      </w:r>
      <w:r>
        <w:rPr>
          <w:rFonts w:ascii="Bookman Old Style" w:hAnsi="Bookman Old Style"/>
          <w:sz w:val="22"/>
          <w:szCs w:val="22"/>
        </w:rPr>
        <w:t>.</w:t>
      </w:r>
      <w:r w:rsidRPr="00C008BF">
        <w:rPr>
          <w:rFonts w:ascii="Bookman Old Style" w:hAnsi="Bookman Old Style"/>
          <w:sz w:val="22"/>
          <w:szCs w:val="22"/>
        </w:rPr>
        <w:t xml:space="preserve"> – Inland Fisheries &amp; Wildlife, 353 Water St</w:t>
      </w:r>
      <w:r w:rsidR="00D80801">
        <w:rPr>
          <w:rFonts w:ascii="Bookman Old Style" w:hAnsi="Bookman Old Style"/>
          <w:sz w:val="22"/>
          <w:szCs w:val="22"/>
        </w:rPr>
        <w:t>reet</w:t>
      </w:r>
      <w:r w:rsidRPr="00C008BF">
        <w:rPr>
          <w:rFonts w:ascii="Bookman Old Style" w:hAnsi="Bookman Old Style"/>
          <w:sz w:val="22"/>
          <w:szCs w:val="22"/>
        </w:rPr>
        <w:t>, Room 400, Augusta, ME</w:t>
      </w:r>
    </w:p>
    <w:p w14:paraId="2A836CC1" w14:textId="77777777" w:rsidR="008A24A5" w:rsidRDefault="008A24A5" w:rsidP="008A24A5">
      <w:pPr>
        <w:tabs>
          <w:tab w:val="left" w:pos="-1440"/>
          <w:tab w:val="left" w:pos="-720"/>
          <w:tab w:val="left" w:pos="540"/>
        </w:tabs>
        <w:rPr>
          <w:rFonts w:ascii="Bookman Old Style" w:hAnsi="Bookman Old Style"/>
          <w:sz w:val="22"/>
          <w:szCs w:val="22"/>
        </w:rPr>
      </w:pPr>
      <w:r w:rsidRPr="00C008BF">
        <w:rPr>
          <w:rFonts w:ascii="Bookman Old Style" w:hAnsi="Bookman Old Style"/>
          <w:sz w:val="22"/>
          <w:szCs w:val="22"/>
        </w:rPr>
        <w:t>COMMENT DEADLINE:</w:t>
      </w:r>
      <w:r>
        <w:rPr>
          <w:rFonts w:ascii="Bookman Old Style" w:hAnsi="Bookman Old Style"/>
          <w:sz w:val="22"/>
          <w:szCs w:val="22"/>
        </w:rPr>
        <w:t xml:space="preserve"> </w:t>
      </w:r>
      <w:r w:rsidRPr="00C008BF">
        <w:rPr>
          <w:rFonts w:ascii="Bookman Old Style" w:hAnsi="Bookman Old Style"/>
          <w:sz w:val="22"/>
          <w:szCs w:val="22"/>
        </w:rPr>
        <w:t>May 1, 2023</w:t>
      </w:r>
    </w:p>
    <w:p w14:paraId="0EEFE75B" w14:textId="2DDE90D2" w:rsidR="008A24A5" w:rsidRDefault="008A24A5" w:rsidP="008A24A5">
      <w:pPr>
        <w:tabs>
          <w:tab w:val="left" w:pos="-1440"/>
          <w:tab w:val="left" w:pos="-720"/>
          <w:tab w:val="left" w:pos="540"/>
        </w:tabs>
        <w:rPr>
          <w:rFonts w:ascii="Bookman Old Style" w:hAnsi="Bookman Old Style"/>
          <w:sz w:val="22"/>
          <w:szCs w:val="22"/>
        </w:rPr>
      </w:pPr>
      <w:r w:rsidRPr="00C008BF">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C008BF">
        <w:rPr>
          <w:rFonts w:ascii="Bookman Old Style" w:hAnsi="Bookman Old Style"/>
          <w:sz w:val="22"/>
          <w:szCs w:val="22"/>
        </w:rPr>
        <w:t>:</w:t>
      </w:r>
      <w:r>
        <w:rPr>
          <w:rFonts w:ascii="Bookman Old Style" w:hAnsi="Bookman Old Style"/>
          <w:sz w:val="22"/>
          <w:szCs w:val="22"/>
        </w:rPr>
        <w:t xml:space="preserve"> </w:t>
      </w:r>
      <w:r w:rsidRPr="00C008BF">
        <w:rPr>
          <w:rFonts w:ascii="Bookman Old Style" w:hAnsi="Bookman Old Style"/>
          <w:sz w:val="22"/>
          <w:szCs w:val="22"/>
        </w:rPr>
        <w:t xml:space="preserve">Becky Orff, Inland Fisheries and Wildlife, 353 Water </w:t>
      </w:r>
      <w:proofErr w:type="gramStart"/>
      <w:r w:rsidRPr="00C008BF">
        <w:rPr>
          <w:rFonts w:ascii="Bookman Old Style" w:hAnsi="Bookman Old Style"/>
          <w:sz w:val="22"/>
          <w:szCs w:val="22"/>
        </w:rPr>
        <w:t xml:space="preserve">Street </w:t>
      </w:r>
      <w:r>
        <w:rPr>
          <w:rFonts w:ascii="Bookman Old Style" w:hAnsi="Bookman Old Style"/>
          <w:sz w:val="22"/>
          <w:szCs w:val="22"/>
        </w:rPr>
        <w:t xml:space="preserve"> -</w:t>
      </w:r>
      <w:proofErr w:type="gramEnd"/>
      <w:r>
        <w:rPr>
          <w:rFonts w:ascii="Bookman Old Style" w:hAnsi="Bookman Old Style"/>
          <w:sz w:val="22"/>
          <w:szCs w:val="22"/>
        </w:rPr>
        <w:t xml:space="preserve"> </w:t>
      </w:r>
      <w:r w:rsidRPr="00C008BF">
        <w:rPr>
          <w:rFonts w:ascii="Bookman Old Style" w:hAnsi="Bookman Old Style"/>
          <w:sz w:val="22"/>
          <w:szCs w:val="22"/>
        </w:rPr>
        <w:t xml:space="preserve">41 </w:t>
      </w:r>
      <w:r>
        <w:rPr>
          <w:rFonts w:ascii="Bookman Old Style" w:hAnsi="Bookman Old Style"/>
          <w:sz w:val="22"/>
          <w:szCs w:val="22"/>
        </w:rPr>
        <w:t>State House Station</w:t>
      </w:r>
      <w:r w:rsidRPr="00C008BF">
        <w:rPr>
          <w:rFonts w:ascii="Bookman Old Style" w:hAnsi="Bookman Old Style"/>
          <w:sz w:val="22"/>
          <w:szCs w:val="22"/>
        </w:rPr>
        <w:t>, Augusta, ME 04333</w:t>
      </w:r>
      <w:r>
        <w:rPr>
          <w:rFonts w:ascii="Bookman Old Style" w:hAnsi="Bookman Old Style"/>
          <w:sz w:val="22"/>
          <w:szCs w:val="22"/>
        </w:rPr>
        <w:t>.</w:t>
      </w:r>
      <w:r w:rsidRPr="00C008BF">
        <w:rPr>
          <w:rFonts w:ascii="Bookman Old Style" w:hAnsi="Bookman Old Style"/>
          <w:sz w:val="22"/>
          <w:szCs w:val="22"/>
        </w:rPr>
        <w:t xml:space="preserve"> </w:t>
      </w:r>
      <w:r>
        <w:rPr>
          <w:rFonts w:ascii="Bookman Old Style" w:hAnsi="Bookman Old Style"/>
          <w:sz w:val="22"/>
          <w:szCs w:val="22"/>
        </w:rPr>
        <w:t>Tele</w:t>
      </w:r>
      <w:r w:rsidRPr="00C008BF">
        <w:rPr>
          <w:rFonts w:ascii="Bookman Old Style" w:hAnsi="Bookman Old Style"/>
          <w:sz w:val="22"/>
          <w:szCs w:val="22"/>
        </w:rPr>
        <w:t xml:space="preserve">phone: </w:t>
      </w:r>
      <w:r>
        <w:rPr>
          <w:rFonts w:ascii="Bookman Old Style" w:hAnsi="Bookman Old Style"/>
          <w:sz w:val="22"/>
          <w:szCs w:val="22"/>
        </w:rPr>
        <w:t>(</w:t>
      </w:r>
      <w:r w:rsidRPr="00C008BF">
        <w:rPr>
          <w:rFonts w:ascii="Bookman Old Style" w:hAnsi="Bookman Old Style"/>
          <w:sz w:val="22"/>
          <w:szCs w:val="22"/>
        </w:rPr>
        <w:t>207</w:t>
      </w:r>
      <w:r>
        <w:rPr>
          <w:rFonts w:ascii="Bookman Old Style" w:hAnsi="Bookman Old Style"/>
          <w:sz w:val="22"/>
          <w:szCs w:val="22"/>
        </w:rPr>
        <w:t xml:space="preserve">) </w:t>
      </w:r>
      <w:r w:rsidRPr="00C008BF">
        <w:rPr>
          <w:rFonts w:ascii="Bookman Old Style" w:hAnsi="Bookman Old Style"/>
          <w:sz w:val="22"/>
          <w:szCs w:val="22"/>
        </w:rPr>
        <w:t>287-5202</w:t>
      </w:r>
      <w:r>
        <w:rPr>
          <w:rFonts w:ascii="Bookman Old Style" w:hAnsi="Bookman Old Style"/>
          <w:sz w:val="22"/>
          <w:szCs w:val="22"/>
        </w:rPr>
        <w:t>.</w:t>
      </w:r>
      <w:r w:rsidRPr="00C008BF">
        <w:rPr>
          <w:rFonts w:ascii="Bookman Old Style" w:hAnsi="Bookman Old Style"/>
          <w:sz w:val="22"/>
          <w:szCs w:val="22"/>
        </w:rPr>
        <w:t xml:space="preserve"> </w:t>
      </w:r>
      <w:r>
        <w:rPr>
          <w:rFonts w:ascii="Bookman Old Style" w:hAnsi="Bookman Old Style"/>
          <w:sz w:val="22"/>
          <w:szCs w:val="22"/>
        </w:rPr>
        <w:t>F</w:t>
      </w:r>
      <w:r w:rsidRPr="00C008BF">
        <w:rPr>
          <w:rFonts w:ascii="Bookman Old Style" w:hAnsi="Bookman Old Style"/>
          <w:sz w:val="22"/>
          <w:szCs w:val="22"/>
        </w:rPr>
        <w:t xml:space="preserve">ax: </w:t>
      </w:r>
      <w:r>
        <w:rPr>
          <w:rFonts w:ascii="Bookman Old Style" w:hAnsi="Bookman Old Style"/>
          <w:sz w:val="22"/>
          <w:szCs w:val="22"/>
        </w:rPr>
        <w:t>(</w:t>
      </w:r>
      <w:r w:rsidRPr="00C008BF">
        <w:rPr>
          <w:rFonts w:ascii="Bookman Old Style" w:hAnsi="Bookman Old Style"/>
          <w:sz w:val="22"/>
          <w:szCs w:val="22"/>
        </w:rPr>
        <w:t>207</w:t>
      </w:r>
      <w:r>
        <w:rPr>
          <w:rFonts w:ascii="Bookman Old Style" w:hAnsi="Bookman Old Style"/>
          <w:sz w:val="22"/>
          <w:szCs w:val="22"/>
        </w:rPr>
        <w:t xml:space="preserve">) </w:t>
      </w:r>
      <w:r w:rsidRPr="00C008BF">
        <w:rPr>
          <w:rFonts w:ascii="Bookman Old Style" w:hAnsi="Bookman Old Style"/>
          <w:sz w:val="22"/>
          <w:szCs w:val="22"/>
        </w:rPr>
        <w:t>287-6395</w:t>
      </w:r>
      <w:r>
        <w:rPr>
          <w:rFonts w:ascii="Bookman Old Style" w:hAnsi="Bookman Old Style"/>
          <w:sz w:val="22"/>
          <w:szCs w:val="22"/>
        </w:rPr>
        <w:t>.</w:t>
      </w:r>
      <w:r w:rsidRPr="00C008BF">
        <w:rPr>
          <w:rFonts w:ascii="Bookman Old Style" w:hAnsi="Bookman Old Style"/>
          <w:sz w:val="22"/>
          <w:szCs w:val="22"/>
        </w:rPr>
        <w:t xml:space="preserve"> </w:t>
      </w:r>
      <w:r>
        <w:rPr>
          <w:rFonts w:ascii="Bookman Old Style" w:hAnsi="Bookman Old Style"/>
          <w:sz w:val="22"/>
          <w:szCs w:val="22"/>
        </w:rPr>
        <w:t>E</w:t>
      </w:r>
      <w:r w:rsidRPr="00C008BF">
        <w:rPr>
          <w:rFonts w:ascii="Bookman Old Style" w:hAnsi="Bookman Old Style"/>
          <w:sz w:val="22"/>
          <w:szCs w:val="22"/>
        </w:rPr>
        <w:t xml:space="preserve">mail: </w:t>
      </w:r>
      <w:hyperlink r:id="rId24" w:history="1">
        <w:r w:rsidRPr="00534A92">
          <w:rPr>
            <w:rStyle w:val="Hyperlink"/>
            <w:rFonts w:ascii="Bookman Old Style" w:hAnsi="Bookman Old Style"/>
            <w:sz w:val="22"/>
            <w:szCs w:val="22"/>
          </w:rPr>
          <w:t>Becky.Orff@Maine.gov</w:t>
        </w:r>
      </w:hyperlink>
      <w:r w:rsidRPr="00C008BF">
        <w:rPr>
          <w:rFonts w:ascii="Bookman Old Style" w:hAnsi="Bookman Old Style"/>
          <w:sz w:val="22"/>
          <w:szCs w:val="22"/>
        </w:rPr>
        <w:t xml:space="preserve"> </w:t>
      </w:r>
    </w:p>
    <w:p w14:paraId="248B4D3A" w14:textId="54779E0D" w:rsidR="008A24A5" w:rsidRDefault="008A24A5" w:rsidP="008A24A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008BF">
        <w:rPr>
          <w:rFonts w:ascii="Bookman Old Style" w:hAnsi="Bookman Old Style"/>
          <w:color w:val="000000"/>
          <w:sz w:val="22"/>
          <w:szCs w:val="22"/>
          <w:shd w:val="clear" w:color="auto" w:fill="FFFFFF"/>
        </w:rPr>
        <w:t>FINANCIAL IMPACT ON MUNICIPALITIES OR COUNTIES:</w:t>
      </w:r>
      <w:r w:rsidRPr="00C008BF">
        <w:rPr>
          <w:rStyle w:val="apple-converted-space"/>
          <w:rFonts w:ascii="Bookman Old Style" w:hAnsi="Bookman Old Style"/>
          <w:color w:val="000000"/>
          <w:sz w:val="22"/>
          <w:szCs w:val="22"/>
          <w:shd w:val="clear" w:color="auto" w:fill="FFFFFF"/>
        </w:rPr>
        <w:t> No fiscal impact anticipated.</w:t>
      </w:r>
    </w:p>
    <w:p w14:paraId="0F1E6245" w14:textId="62EC0F33" w:rsidR="008A24A5" w:rsidRDefault="008A24A5" w:rsidP="008A24A5">
      <w:pPr>
        <w:tabs>
          <w:tab w:val="left" w:pos="-1440"/>
          <w:tab w:val="left" w:pos="-720"/>
          <w:tab w:val="left" w:pos="540"/>
        </w:tabs>
        <w:rPr>
          <w:rFonts w:ascii="Bookman Old Style" w:hAnsi="Bookman Old Style"/>
          <w:sz w:val="22"/>
          <w:szCs w:val="22"/>
        </w:rPr>
      </w:pPr>
      <w:r w:rsidRPr="00C008BF">
        <w:rPr>
          <w:rFonts w:ascii="Bookman Old Style" w:hAnsi="Bookman Old Style"/>
          <w:sz w:val="22"/>
          <w:szCs w:val="22"/>
        </w:rPr>
        <w:t xml:space="preserve">STATUTORY AUTHORITY FOR THIS RULE: 12 MRS </w:t>
      </w:r>
      <w:r>
        <w:rPr>
          <w:rFonts w:ascii="Bookman Old Style" w:hAnsi="Bookman Old Style"/>
          <w:sz w:val="22"/>
          <w:szCs w:val="22"/>
        </w:rPr>
        <w:t xml:space="preserve">§§ </w:t>
      </w:r>
      <w:r w:rsidRPr="00C008BF">
        <w:rPr>
          <w:rFonts w:ascii="Bookman Old Style" w:hAnsi="Bookman Old Style"/>
          <w:sz w:val="22"/>
          <w:szCs w:val="22"/>
        </w:rPr>
        <w:t>10104, 12701</w:t>
      </w:r>
    </w:p>
    <w:p w14:paraId="1BACAD63" w14:textId="4C446D4C" w:rsidR="008A24A5" w:rsidRDefault="008A24A5" w:rsidP="008A24A5">
      <w:pPr>
        <w:tabs>
          <w:tab w:val="left" w:pos="-1440"/>
          <w:tab w:val="left" w:pos="-720"/>
          <w:tab w:val="left" w:pos="540"/>
        </w:tabs>
        <w:rPr>
          <w:rFonts w:ascii="Bookman Old Style" w:hAnsi="Bookman Old Style"/>
          <w:sz w:val="22"/>
          <w:szCs w:val="22"/>
        </w:rPr>
      </w:pPr>
      <w:r w:rsidRPr="00C008BF">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8A24A5">
        <w:rPr>
          <w:rFonts w:ascii="Bookman Old Style" w:hAnsi="Bookman Old Style"/>
          <w:i/>
          <w:iCs/>
          <w:sz w:val="22"/>
          <w:szCs w:val="22"/>
        </w:rPr>
        <w:t>(no response)</w:t>
      </w:r>
    </w:p>
    <w:p w14:paraId="4A846AE8" w14:textId="00C16976" w:rsidR="008A24A5" w:rsidRDefault="008A24A5" w:rsidP="008A24A5">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Pr="00C008BF">
        <w:rPr>
          <w:rFonts w:ascii="Bookman Old Style" w:hAnsi="Bookman Old Style"/>
          <w:sz w:val="22"/>
          <w:szCs w:val="22"/>
        </w:rPr>
        <w:t xml:space="preserve"> WEBSITE:</w:t>
      </w:r>
      <w:r>
        <w:rPr>
          <w:rFonts w:ascii="Bookman Old Style" w:hAnsi="Bookman Old Style"/>
          <w:sz w:val="22"/>
          <w:szCs w:val="22"/>
        </w:rPr>
        <w:t xml:space="preserve"> </w:t>
      </w:r>
      <w:hyperlink r:id="rId25" w:history="1">
        <w:r w:rsidRPr="00C008BF">
          <w:rPr>
            <w:rStyle w:val="Hyperlink"/>
            <w:rFonts w:ascii="Bookman Old Style" w:hAnsi="Bookman Old Style"/>
            <w:sz w:val="22"/>
            <w:szCs w:val="22"/>
          </w:rPr>
          <w:t>www.maine.gov/ifw</w:t>
        </w:r>
      </w:hyperlink>
      <w:r>
        <w:rPr>
          <w:rFonts w:ascii="Bookman Old Style" w:hAnsi="Bookman Old Style"/>
          <w:sz w:val="22"/>
          <w:szCs w:val="22"/>
        </w:rPr>
        <w:t>.</w:t>
      </w:r>
    </w:p>
    <w:p w14:paraId="66D4F906" w14:textId="136241FC" w:rsidR="002D5F29" w:rsidRDefault="002D5F29" w:rsidP="008A24A5">
      <w:pPr>
        <w:pBdr>
          <w:bottom w:val="single" w:sz="4" w:space="1" w:color="auto"/>
        </w:pBdr>
        <w:overflowPunct/>
        <w:autoSpaceDE/>
        <w:autoSpaceDN/>
        <w:adjustRightInd/>
        <w:textAlignment w:val="auto"/>
        <w:rPr>
          <w:rFonts w:ascii="Bookman Old Style" w:hAnsi="Bookman Old Style"/>
          <w:color w:val="000000"/>
          <w:sz w:val="22"/>
          <w:szCs w:val="22"/>
        </w:rPr>
      </w:pPr>
    </w:p>
    <w:p w14:paraId="3B8A1C1E" w14:textId="3C656DE3" w:rsidR="002D5F29" w:rsidRDefault="002D5F29" w:rsidP="00E95047">
      <w:pPr>
        <w:overflowPunct/>
        <w:autoSpaceDE/>
        <w:autoSpaceDN/>
        <w:adjustRightInd/>
        <w:textAlignment w:val="auto"/>
        <w:rPr>
          <w:rFonts w:ascii="Bookman Old Style" w:hAnsi="Bookman Old Style"/>
          <w:color w:val="000000"/>
          <w:sz w:val="22"/>
          <w:szCs w:val="22"/>
        </w:rPr>
      </w:pPr>
    </w:p>
    <w:p w14:paraId="7A380625" w14:textId="50E88E10" w:rsidR="00EB1489" w:rsidRPr="00661810" w:rsidRDefault="00EB1489" w:rsidP="00C26A55">
      <w:pPr>
        <w:tabs>
          <w:tab w:val="left" w:pos="-1440"/>
          <w:tab w:val="left" w:pos="-720"/>
          <w:tab w:val="left" w:pos="4320"/>
          <w:tab w:val="left" w:pos="10440"/>
        </w:tabs>
        <w:rPr>
          <w:rFonts w:ascii="Bookman Old Style" w:hAnsi="Bookman Old Style"/>
          <w:sz w:val="22"/>
          <w:szCs w:val="22"/>
        </w:rPr>
      </w:pPr>
      <w:r w:rsidRPr="00661810">
        <w:rPr>
          <w:rFonts w:ascii="Bookman Old Style" w:hAnsi="Bookman Old Style"/>
          <w:sz w:val="22"/>
          <w:szCs w:val="22"/>
        </w:rPr>
        <w:t xml:space="preserve">AGENCY: </w:t>
      </w:r>
      <w:r w:rsidRPr="00C26A55">
        <w:rPr>
          <w:rFonts w:ascii="Bookman Old Style" w:hAnsi="Bookman Old Style"/>
          <w:b/>
          <w:bCs/>
          <w:sz w:val="22"/>
          <w:szCs w:val="22"/>
        </w:rPr>
        <w:t xml:space="preserve">09-137 </w:t>
      </w:r>
      <w:r w:rsidR="00C26A55">
        <w:rPr>
          <w:rFonts w:ascii="Bookman Old Style" w:hAnsi="Bookman Old Style"/>
          <w:b/>
          <w:bCs/>
          <w:sz w:val="22"/>
          <w:szCs w:val="22"/>
        </w:rPr>
        <w:t>-</w:t>
      </w:r>
      <w:r w:rsidR="00C26A55" w:rsidRPr="00C26A55">
        <w:rPr>
          <w:rFonts w:ascii="Bookman Old Style" w:hAnsi="Bookman Old Style"/>
          <w:b/>
          <w:bCs/>
          <w:sz w:val="22"/>
          <w:szCs w:val="22"/>
        </w:rPr>
        <w:t xml:space="preserve"> Department of </w:t>
      </w:r>
      <w:r w:rsidRPr="00C26A55">
        <w:rPr>
          <w:rFonts w:ascii="Bookman Old Style" w:hAnsi="Bookman Old Style"/>
          <w:b/>
          <w:bCs/>
          <w:sz w:val="22"/>
          <w:szCs w:val="22"/>
        </w:rPr>
        <w:t>Inland Fisheries and Wildlife</w:t>
      </w:r>
      <w:r w:rsidR="00C26A55" w:rsidRPr="00C26A55">
        <w:rPr>
          <w:rFonts w:ascii="Bookman Old Style" w:hAnsi="Bookman Old Style"/>
          <w:b/>
          <w:bCs/>
          <w:sz w:val="22"/>
          <w:szCs w:val="22"/>
        </w:rPr>
        <w:t xml:space="preserve"> (IFW)</w:t>
      </w:r>
    </w:p>
    <w:p w14:paraId="5250A590" w14:textId="2AEAD443"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 xml:space="preserve">CHAPTER NUMBER AND TITLE: </w:t>
      </w:r>
      <w:r w:rsidR="00C26A55" w:rsidRPr="00C26A55">
        <w:rPr>
          <w:rFonts w:ascii="Bookman Old Style" w:hAnsi="Bookman Old Style"/>
          <w:b/>
          <w:bCs/>
          <w:sz w:val="22"/>
          <w:szCs w:val="22"/>
        </w:rPr>
        <w:t>Ch. 16</w:t>
      </w:r>
      <w:r w:rsidR="00C26A55">
        <w:rPr>
          <w:rFonts w:ascii="Bookman Old Style" w:hAnsi="Bookman Old Style"/>
          <w:sz w:val="22"/>
          <w:szCs w:val="22"/>
        </w:rPr>
        <w:t xml:space="preserve">, Hunting: </w:t>
      </w:r>
      <w:r w:rsidRPr="00C26A55">
        <w:rPr>
          <w:rFonts w:ascii="Bookman Old Style" w:hAnsi="Bookman Old Style"/>
          <w:b/>
          <w:bCs/>
          <w:sz w:val="22"/>
          <w:szCs w:val="22"/>
        </w:rPr>
        <w:t>16.08</w:t>
      </w:r>
      <w:r w:rsidR="00C26A55">
        <w:rPr>
          <w:rFonts w:ascii="Bookman Old Style" w:hAnsi="Bookman Old Style"/>
          <w:sz w:val="22"/>
          <w:szCs w:val="22"/>
        </w:rPr>
        <w:t>,</w:t>
      </w:r>
      <w:r w:rsidRPr="00661810">
        <w:rPr>
          <w:rFonts w:ascii="Bookman Old Style" w:hAnsi="Bookman Old Style"/>
          <w:sz w:val="22"/>
          <w:szCs w:val="22"/>
        </w:rPr>
        <w:t xml:space="preserve"> Moose Hunting (permit allocations) </w:t>
      </w:r>
    </w:p>
    <w:p w14:paraId="7AEC6358" w14:textId="50161DEC" w:rsidR="00EB1489" w:rsidRPr="00C26A55" w:rsidRDefault="00EB1489" w:rsidP="00C26A55">
      <w:pPr>
        <w:tabs>
          <w:tab w:val="left" w:pos="-1440"/>
          <w:tab w:val="left" w:pos="-720"/>
          <w:tab w:val="left" w:pos="540"/>
          <w:tab w:val="left" w:pos="10440"/>
        </w:tabs>
        <w:rPr>
          <w:rFonts w:ascii="Bookman Old Style" w:hAnsi="Bookman Old Style"/>
          <w:b/>
          <w:bCs/>
          <w:sz w:val="22"/>
          <w:szCs w:val="22"/>
        </w:rPr>
      </w:pPr>
      <w:r w:rsidRPr="00661810">
        <w:rPr>
          <w:rFonts w:ascii="Bookman Old Style" w:hAnsi="Bookman Old Style"/>
          <w:sz w:val="22"/>
          <w:szCs w:val="22"/>
        </w:rPr>
        <w:t>PROPOSED RULE NUMBER:</w:t>
      </w:r>
      <w:r w:rsidR="00C26A55">
        <w:rPr>
          <w:rFonts w:ascii="Bookman Old Style" w:hAnsi="Bookman Old Style"/>
          <w:sz w:val="22"/>
          <w:szCs w:val="22"/>
        </w:rPr>
        <w:t xml:space="preserve"> </w:t>
      </w:r>
      <w:r w:rsidR="00C26A55">
        <w:rPr>
          <w:rFonts w:ascii="Bookman Old Style" w:hAnsi="Bookman Old Style"/>
          <w:b/>
          <w:bCs/>
          <w:sz w:val="22"/>
          <w:szCs w:val="22"/>
        </w:rPr>
        <w:t>2023-P073</w:t>
      </w:r>
    </w:p>
    <w:p w14:paraId="59AC2599" w14:textId="77777777" w:rsidR="00EB1489" w:rsidRDefault="00EB1489" w:rsidP="00C26A55">
      <w:pPr>
        <w:tabs>
          <w:tab w:val="left" w:pos="-1440"/>
          <w:tab w:val="left" w:pos="-720"/>
          <w:tab w:val="left" w:pos="0"/>
          <w:tab w:val="left" w:pos="10440"/>
        </w:tabs>
        <w:rPr>
          <w:rFonts w:ascii="Bookman Old Style" w:hAnsi="Bookman Old Style"/>
          <w:sz w:val="22"/>
          <w:szCs w:val="22"/>
        </w:rPr>
      </w:pPr>
      <w:r w:rsidRPr="00661810">
        <w:rPr>
          <w:rFonts w:ascii="Bookman Old Style" w:hAnsi="Bookman Old Style"/>
          <w:sz w:val="22"/>
          <w:szCs w:val="22"/>
        </w:rPr>
        <w:t>BRIEF SUMMARY: The Department of Inland Fisheries and Wildlife is proposing moose permit allocation numbers for moose hunting permits to be issued for the 2023 moose hunting season. Permits will be issued for antlered, antlerless and any-moose. As was done previously in WMDs 27 &amp; 28, the Department is proposing additional combined units wherein a permittee can hunt either WMD and is also proposing to adjust the season dates for the traditional antlerless moose hunt and the Adaptive Management Unit hunt. Proposed permit allocations according to Wildlife Management District are as follows:</w:t>
      </w:r>
    </w:p>
    <w:p w14:paraId="3C2B3786"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w:t>
      </w:r>
      <w:r w:rsidRPr="00661810">
        <w:rPr>
          <w:rFonts w:ascii="Bookman Old Style" w:hAnsi="Bookman Old Style"/>
          <w:sz w:val="22"/>
          <w:szCs w:val="22"/>
        </w:rPr>
        <w:t xml:space="preserve"> – 450 antlered / 175 antlerless</w:t>
      </w:r>
    </w:p>
    <w:p w14:paraId="60FDDA75"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2</w:t>
      </w:r>
      <w:r w:rsidRPr="00661810">
        <w:rPr>
          <w:rFonts w:ascii="Bookman Old Style" w:hAnsi="Bookman Old Style"/>
          <w:sz w:val="22"/>
          <w:szCs w:val="22"/>
        </w:rPr>
        <w:t xml:space="preserve"> – 350 antlered /175 antlerless</w:t>
      </w:r>
    </w:p>
    <w:p w14:paraId="05B29EFD"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 xml:space="preserve">WMD 3 – </w:t>
      </w:r>
      <w:r w:rsidRPr="00661810">
        <w:rPr>
          <w:rFonts w:ascii="Bookman Old Style" w:hAnsi="Bookman Old Style"/>
          <w:bCs/>
          <w:sz w:val="22"/>
          <w:szCs w:val="22"/>
        </w:rPr>
        <w:t>200</w:t>
      </w:r>
      <w:r w:rsidRPr="00661810">
        <w:rPr>
          <w:rFonts w:ascii="Bookman Old Style" w:hAnsi="Bookman Old Style"/>
          <w:sz w:val="22"/>
          <w:szCs w:val="22"/>
        </w:rPr>
        <w:t xml:space="preserve"> antlered / 125 antlerless</w:t>
      </w:r>
    </w:p>
    <w:p w14:paraId="3089F347"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4</w:t>
      </w:r>
      <w:r w:rsidRPr="00661810">
        <w:rPr>
          <w:rFonts w:ascii="Bookman Old Style" w:hAnsi="Bookman Old Style"/>
          <w:sz w:val="22"/>
          <w:szCs w:val="22"/>
        </w:rPr>
        <w:t xml:space="preserve"> – 400 antlered / 100 antlerless</w:t>
      </w:r>
    </w:p>
    <w:p w14:paraId="3746BA71" w14:textId="77777777" w:rsidR="00EB1489" w:rsidRDefault="00EB1489" w:rsidP="00C26A55">
      <w:pPr>
        <w:tabs>
          <w:tab w:val="left" w:pos="-1440"/>
          <w:tab w:val="left" w:pos="-720"/>
          <w:tab w:val="left" w:pos="540"/>
        </w:tabs>
        <w:rPr>
          <w:rFonts w:ascii="Bookman Old Style" w:hAnsi="Bookman Old Style"/>
          <w:bCs/>
          <w:sz w:val="22"/>
          <w:szCs w:val="22"/>
        </w:rPr>
      </w:pPr>
      <w:r w:rsidRPr="00661810">
        <w:rPr>
          <w:rFonts w:ascii="Bookman Old Style" w:hAnsi="Bookman Old Style"/>
          <w:b/>
          <w:sz w:val="22"/>
          <w:szCs w:val="22"/>
        </w:rPr>
        <w:t>WMD 4A (adaptive hunt)</w:t>
      </w:r>
      <w:r w:rsidRPr="00661810">
        <w:rPr>
          <w:rFonts w:ascii="Bookman Old Style" w:hAnsi="Bookman Old Style"/>
          <w:bCs/>
          <w:sz w:val="22"/>
          <w:szCs w:val="22"/>
        </w:rPr>
        <w:t xml:space="preserve"> – 600 antlerless</w:t>
      </w:r>
    </w:p>
    <w:p w14:paraId="2F6B5E1D"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5</w:t>
      </w:r>
      <w:r w:rsidRPr="00661810">
        <w:rPr>
          <w:rFonts w:ascii="Bookman Old Style" w:hAnsi="Bookman Old Style"/>
          <w:sz w:val="22"/>
          <w:szCs w:val="22"/>
        </w:rPr>
        <w:t xml:space="preserve"> – 250 antlered / 125 antlerless</w:t>
      </w:r>
    </w:p>
    <w:p w14:paraId="450648F0"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 xml:space="preserve">WMD 6 – </w:t>
      </w:r>
      <w:r w:rsidRPr="00661810">
        <w:rPr>
          <w:rFonts w:ascii="Bookman Old Style" w:hAnsi="Bookman Old Style"/>
          <w:bCs/>
          <w:sz w:val="22"/>
          <w:szCs w:val="22"/>
        </w:rPr>
        <w:t>200</w:t>
      </w:r>
      <w:r w:rsidRPr="00661810">
        <w:rPr>
          <w:rFonts w:ascii="Bookman Old Style" w:hAnsi="Bookman Old Style"/>
          <w:sz w:val="22"/>
          <w:szCs w:val="22"/>
        </w:rPr>
        <w:t xml:space="preserve"> antlered / 60 antlerless</w:t>
      </w:r>
    </w:p>
    <w:p w14:paraId="1D290731"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 xml:space="preserve">WMD 7 &amp; 13 (combined) – </w:t>
      </w:r>
      <w:r w:rsidRPr="00661810">
        <w:rPr>
          <w:rFonts w:ascii="Bookman Old Style" w:hAnsi="Bookman Old Style"/>
          <w:sz w:val="22"/>
          <w:szCs w:val="22"/>
        </w:rPr>
        <w:t>140 antlered</w:t>
      </w:r>
    </w:p>
    <w:p w14:paraId="4A059AC6"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8</w:t>
      </w:r>
      <w:r w:rsidRPr="00661810">
        <w:rPr>
          <w:rFonts w:ascii="Bookman Old Style" w:hAnsi="Bookman Old Style"/>
          <w:sz w:val="22"/>
          <w:szCs w:val="22"/>
        </w:rPr>
        <w:t xml:space="preserve"> – 200 antlered / 150 antlerless</w:t>
      </w:r>
    </w:p>
    <w:p w14:paraId="540F6BB4"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 xml:space="preserve">WMD 9 </w:t>
      </w:r>
      <w:r w:rsidRPr="00661810">
        <w:rPr>
          <w:rFonts w:ascii="Bookman Old Style" w:hAnsi="Bookman Old Style"/>
          <w:sz w:val="22"/>
          <w:szCs w:val="22"/>
        </w:rPr>
        <w:t xml:space="preserve">- 125 antlered </w:t>
      </w:r>
    </w:p>
    <w:p w14:paraId="6EA3C70F"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10</w:t>
      </w:r>
      <w:r w:rsidRPr="00661810">
        <w:rPr>
          <w:rFonts w:ascii="Bookman Old Style" w:hAnsi="Bookman Old Style"/>
          <w:sz w:val="22"/>
          <w:szCs w:val="22"/>
        </w:rPr>
        <w:t xml:space="preserve"> – 60 antlered</w:t>
      </w:r>
    </w:p>
    <w:p w14:paraId="1C186F28"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11</w:t>
      </w:r>
      <w:r w:rsidRPr="00661810">
        <w:rPr>
          <w:rFonts w:ascii="Bookman Old Style" w:hAnsi="Bookman Old Style"/>
          <w:sz w:val="22"/>
          <w:szCs w:val="22"/>
        </w:rPr>
        <w:t xml:space="preserve"> – 50 antlered </w:t>
      </w:r>
    </w:p>
    <w:p w14:paraId="706D09CD"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12 &amp; 15 (combined)</w:t>
      </w:r>
      <w:r w:rsidRPr="00661810">
        <w:rPr>
          <w:rFonts w:ascii="Bookman Old Style" w:hAnsi="Bookman Old Style"/>
          <w:sz w:val="22"/>
          <w:szCs w:val="22"/>
        </w:rPr>
        <w:t xml:space="preserve"> – 40 antlered </w:t>
      </w:r>
    </w:p>
    <w:p w14:paraId="221DE720"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14 &amp; 17 (combined)</w:t>
      </w:r>
      <w:r w:rsidRPr="00661810">
        <w:rPr>
          <w:rFonts w:ascii="Bookman Old Style" w:hAnsi="Bookman Old Style"/>
          <w:sz w:val="22"/>
          <w:szCs w:val="22"/>
        </w:rPr>
        <w:t xml:space="preserve"> – 40 antlered</w:t>
      </w:r>
    </w:p>
    <w:p w14:paraId="70386E98"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16</w:t>
      </w:r>
      <w:r w:rsidRPr="00661810">
        <w:rPr>
          <w:rFonts w:ascii="Bookman Old Style" w:hAnsi="Bookman Old Style"/>
          <w:sz w:val="22"/>
          <w:szCs w:val="22"/>
        </w:rPr>
        <w:t xml:space="preserve"> – 0 permits</w:t>
      </w:r>
    </w:p>
    <w:p w14:paraId="3FF7B15C"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18</w:t>
      </w:r>
      <w:r w:rsidRPr="00661810">
        <w:rPr>
          <w:rFonts w:ascii="Bookman Old Style" w:hAnsi="Bookman Old Style"/>
          <w:sz w:val="22"/>
          <w:szCs w:val="22"/>
        </w:rPr>
        <w:t xml:space="preserve"> – 40 antlered</w:t>
      </w:r>
    </w:p>
    <w:p w14:paraId="1C5BDEE1"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19</w:t>
      </w:r>
      <w:r w:rsidRPr="00661810">
        <w:rPr>
          <w:rFonts w:ascii="Bookman Old Style" w:hAnsi="Bookman Old Style"/>
          <w:sz w:val="22"/>
          <w:szCs w:val="22"/>
        </w:rPr>
        <w:t xml:space="preserve"> – 60 antlered</w:t>
      </w:r>
    </w:p>
    <w:p w14:paraId="0B822A05" w14:textId="77777777" w:rsidR="00EB1489" w:rsidRDefault="00EB1489" w:rsidP="00C26A55">
      <w:pPr>
        <w:tabs>
          <w:tab w:val="left" w:pos="-1440"/>
          <w:tab w:val="left" w:pos="-720"/>
          <w:tab w:val="left" w:pos="540"/>
        </w:tabs>
        <w:rPr>
          <w:rFonts w:ascii="Bookman Old Style" w:hAnsi="Bookman Old Style"/>
          <w:sz w:val="22"/>
          <w:szCs w:val="22"/>
        </w:rPr>
      </w:pPr>
      <w:r w:rsidRPr="00661810">
        <w:rPr>
          <w:rFonts w:ascii="Bookman Old Style" w:hAnsi="Bookman Old Style"/>
          <w:b/>
          <w:sz w:val="22"/>
          <w:szCs w:val="22"/>
        </w:rPr>
        <w:t>WMD 27</w:t>
      </w:r>
      <w:r w:rsidRPr="00661810">
        <w:rPr>
          <w:rFonts w:ascii="Bookman Old Style" w:hAnsi="Bookman Old Style"/>
          <w:sz w:val="22"/>
          <w:szCs w:val="22"/>
        </w:rPr>
        <w:t xml:space="preserve"> </w:t>
      </w:r>
      <w:r w:rsidRPr="00661810">
        <w:rPr>
          <w:rFonts w:ascii="Bookman Old Style" w:hAnsi="Bookman Old Style"/>
          <w:b/>
          <w:sz w:val="22"/>
          <w:szCs w:val="22"/>
        </w:rPr>
        <w:t>&amp; 28 (combined)</w:t>
      </w:r>
      <w:r w:rsidRPr="00661810">
        <w:rPr>
          <w:rFonts w:ascii="Bookman Old Style" w:hAnsi="Bookman Old Style"/>
          <w:sz w:val="22"/>
          <w:szCs w:val="22"/>
        </w:rPr>
        <w:t xml:space="preserve"> – 40 antlered</w:t>
      </w:r>
    </w:p>
    <w:p w14:paraId="1B92B1D9" w14:textId="77777777" w:rsidR="00EB1489" w:rsidRDefault="00EB1489" w:rsidP="00C26A55">
      <w:pPr>
        <w:tabs>
          <w:tab w:val="left" w:pos="-1440"/>
          <w:tab w:val="left" w:pos="-720"/>
          <w:tab w:val="left" w:pos="540"/>
        </w:tabs>
        <w:rPr>
          <w:rFonts w:ascii="Bookman Old Style" w:hAnsi="Bookman Old Style"/>
          <w:b/>
          <w:bCs/>
          <w:sz w:val="22"/>
          <w:szCs w:val="22"/>
        </w:rPr>
      </w:pPr>
      <w:r w:rsidRPr="00661810">
        <w:rPr>
          <w:rFonts w:ascii="Bookman Old Style" w:hAnsi="Bookman Old Style"/>
          <w:b/>
          <w:bCs/>
          <w:sz w:val="22"/>
          <w:szCs w:val="22"/>
        </w:rPr>
        <w:t>Totals: 4,155 – 2,645 (antlered); 1,510 (antlerless)</w:t>
      </w:r>
    </w:p>
    <w:p w14:paraId="65BD95DD" w14:textId="77777777" w:rsidR="00EB1489" w:rsidRPr="00C517B6" w:rsidRDefault="00EB1489" w:rsidP="00C26A55">
      <w:pPr>
        <w:tabs>
          <w:tab w:val="left" w:pos="-1440"/>
          <w:tab w:val="left" w:pos="-720"/>
          <w:tab w:val="left" w:pos="540"/>
          <w:tab w:val="left" w:pos="10440"/>
        </w:tabs>
        <w:rPr>
          <w:rFonts w:ascii="Bookman Old Style" w:hAnsi="Bookman Old Style"/>
          <w:i/>
          <w:iCs/>
          <w:sz w:val="22"/>
          <w:szCs w:val="22"/>
        </w:rPr>
      </w:pPr>
      <w:r w:rsidRPr="00C517B6">
        <w:rPr>
          <w:rFonts w:ascii="Bookman Old Style" w:hAnsi="Bookman Old Style"/>
          <w:i/>
          <w:iCs/>
          <w:sz w:val="22"/>
          <w:szCs w:val="22"/>
        </w:rPr>
        <w:t>Please contact the agency contact person for a complete copy of the rule proposal.</w:t>
      </w:r>
    </w:p>
    <w:p w14:paraId="352B3CCB" w14:textId="7281A3C6"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PUBLIC HEARING: Tuesday, April 18, 2023 @ 4:00</w:t>
      </w:r>
      <w:r w:rsidR="00C517B6">
        <w:rPr>
          <w:rFonts w:ascii="Bookman Old Style" w:hAnsi="Bookman Old Style"/>
          <w:sz w:val="22"/>
          <w:szCs w:val="22"/>
        </w:rPr>
        <w:t xml:space="preserve"> </w:t>
      </w:r>
      <w:r w:rsidRPr="00661810">
        <w:rPr>
          <w:rFonts w:ascii="Bookman Old Style" w:hAnsi="Bookman Old Style"/>
          <w:sz w:val="22"/>
          <w:szCs w:val="22"/>
        </w:rPr>
        <w:t>p</w:t>
      </w:r>
      <w:r w:rsidR="00C517B6">
        <w:rPr>
          <w:rFonts w:ascii="Bookman Old Style" w:hAnsi="Bookman Old Style"/>
          <w:sz w:val="22"/>
          <w:szCs w:val="22"/>
        </w:rPr>
        <w:t>.</w:t>
      </w:r>
      <w:r w:rsidRPr="00661810">
        <w:rPr>
          <w:rFonts w:ascii="Bookman Old Style" w:hAnsi="Bookman Old Style"/>
          <w:sz w:val="22"/>
          <w:szCs w:val="22"/>
        </w:rPr>
        <w:t>m</w:t>
      </w:r>
      <w:r w:rsidR="00C517B6">
        <w:rPr>
          <w:rFonts w:ascii="Bookman Old Style" w:hAnsi="Bookman Old Style"/>
          <w:sz w:val="22"/>
          <w:szCs w:val="22"/>
        </w:rPr>
        <w:t>.</w:t>
      </w:r>
      <w:r w:rsidRPr="00661810">
        <w:rPr>
          <w:rFonts w:ascii="Bookman Old Style" w:hAnsi="Bookman Old Style"/>
          <w:sz w:val="22"/>
          <w:szCs w:val="22"/>
        </w:rPr>
        <w:t xml:space="preserve"> – Inland Fisheries &amp; Wildlife, 353 Water St</w:t>
      </w:r>
      <w:r w:rsidR="00C517B6">
        <w:rPr>
          <w:rFonts w:ascii="Bookman Old Style" w:hAnsi="Bookman Old Style"/>
          <w:sz w:val="22"/>
          <w:szCs w:val="22"/>
        </w:rPr>
        <w:t>reet -</w:t>
      </w:r>
      <w:r w:rsidRPr="00661810">
        <w:rPr>
          <w:rFonts w:ascii="Bookman Old Style" w:hAnsi="Bookman Old Style"/>
          <w:sz w:val="22"/>
          <w:szCs w:val="22"/>
        </w:rPr>
        <w:t xml:space="preserve"> Room 400, Augusta, ME</w:t>
      </w:r>
    </w:p>
    <w:p w14:paraId="56C7F4BD" w14:textId="77777777"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COMMENT DEADLINE: April 28, 2023</w:t>
      </w:r>
    </w:p>
    <w:p w14:paraId="5004CAF4" w14:textId="6383F437"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CONTACT PERSON FOR THIS FILING</w:t>
      </w:r>
      <w:r w:rsidR="00C517B6">
        <w:rPr>
          <w:rFonts w:ascii="Bookman Old Style" w:hAnsi="Bookman Old Style"/>
          <w:sz w:val="22"/>
          <w:szCs w:val="22"/>
        </w:rPr>
        <w:t xml:space="preserve"> / SMALL BUSINESS IMPACT INFORMATION / IFW RULEMAKING LIAISON</w:t>
      </w:r>
      <w:r w:rsidRPr="00661810">
        <w:rPr>
          <w:rFonts w:ascii="Bookman Old Style" w:hAnsi="Bookman Old Style"/>
          <w:sz w:val="22"/>
          <w:szCs w:val="22"/>
        </w:rPr>
        <w:t xml:space="preserve">: Becky Orff, Inland Fisheries and Wildlife, 353 Water </w:t>
      </w:r>
      <w:r w:rsidRPr="00661810">
        <w:rPr>
          <w:rFonts w:ascii="Bookman Old Style" w:hAnsi="Bookman Old Style"/>
          <w:sz w:val="22"/>
          <w:szCs w:val="22"/>
        </w:rPr>
        <w:lastRenderedPageBreak/>
        <w:t xml:space="preserve">Street </w:t>
      </w:r>
      <w:r w:rsidR="00C517B6">
        <w:rPr>
          <w:rFonts w:ascii="Bookman Old Style" w:hAnsi="Bookman Old Style"/>
          <w:sz w:val="22"/>
          <w:szCs w:val="22"/>
        </w:rPr>
        <w:t xml:space="preserve">- </w:t>
      </w:r>
      <w:r w:rsidRPr="00661810">
        <w:rPr>
          <w:rFonts w:ascii="Bookman Old Style" w:hAnsi="Bookman Old Style"/>
          <w:sz w:val="22"/>
          <w:szCs w:val="22"/>
        </w:rPr>
        <w:t>41 S</w:t>
      </w:r>
      <w:r w:rsidR="00C517B6">
        <w:rPr>
          <w:rFonts w:ascii="Bookman Old Style" w:hAnsi="Bookman Old Style"/>
          <w:sz w:val="22"/>
          <w:szCs w:val="22"/>
        </w:rPr>
        <w:t>tate House Station</w:t>
      </w:r>
      <w:r w:rsidRPr="00661810">
        <w:rPr>
          <w:rFonts w:ascii="Bookman Old Style" w:hAnsi="Bookman Old Style"/>
          <w:sz w:val="22"/>
          <w:szCs w:val="22"/>
        </w:rPr>
        <w:t>, Augusta, ME 04333</w:t>
      </w:r>
      <w:r w:rsidR="00C517B6">
        <w:rPr>
          <w:rFonts w:ascii="Bookman Old Style" w:hAnsi="Bookman Old Style"/>
          <w:sz w:val="22"/>
          <w:szCs w:val="22"/>
        </w:rPr>
        <w:t>. Tele</w:t>
      </w:r>
      <w:r w:rsidRPr="00661810">
        <w:rPr>
          <w:rFonts w:ascii="Bookman Old Style" w:hAnsi="Bookman Old Style"/>
          <w:sz w:val="22"/>
          <w:szCs w:val="22"/>
        </w:rPr>
        <w:t xml:space="preserve">phone: </w:t>
      </w:r>
      <w:r w:rsidR="00C517B6">
        <w:rPr>
          <w:rFonts w:ascii="Bookman Old Style" w:hAnsi="Bookman Old Style"/>
          <w:sz w:val="22"/>
          <w:szCs w:val="22"/>
        </w:rPr>
        <w:t>(</w:t>
      </w:r>
      <w:r w:rsidRPr="00661810">
        <w:rPr>
          <w:rFonts w:ascii="Bookman Old Style" w:hAnsi="Bookman Old Style"/>
          <w:sz w:val="22"/>
          <w:szCs w:val="22"/>
        </w:rPr>
        <w:t>207</w:t>
      </w:r>
      <w:r w:rsidR="00C517B6">
        <w:rPr>
          <w:rFonts w:ascii="Bookman Old Style" w:hAnsi="Bookman Old Style"/>
          <w:sz w:val="22"/>
          <w:szCs w:val="22"/>
        </w:rPr>
        <w:t xml:space="preserve">) </w:t>
      </w:r>
      <w:r w:rsidRPr="00661810">
        <w:rPr>
          <w:rFonts w:ascii="Bookman Old Style" w:hAnsi="Bookman Old Style"/>
          <w:sz w:val="22"/>
          <w:szCs w:val="22"/>
        </w:rPr>
        <w:t>287-5202</w:t>
      </w:r>
      <w:r w:rsidR="00C517B6">
        <w:rPr>
          <w:rFonts w:ascii="Bookman Old Style" w:hAnsi="Bookman Old Style"/>
          <w:sz w:val="22"/>
          <w:szCs w:val="22"/>
        </w:rPr>
        <w:t>.</w:t>
      </w:r>
      <w:r w:rsidRPr="00661810">
        <w:rPr>
          <w:rFonts w:ascii="Bookman Old Style" w:hAnsi="Bookman Old Style"/>
          <w:sz w:val="22"/>
          <w:szCs w:val="22"/>
        </w:rPr>
        <w:t xml:space="preserve"> </w:t>
      </w:r>
      <w:r w:rsidR="00C517B6">
        <w:rPr>
          <w:rFonts w:ascii="Bookman Old Style" w:hAnsi="Bookman Old Style"/>
          <w:sz w:val="22"/>
          <w:szCs w:val="22"/>
        </w:rPr>
        <w:t>F</w:t>
      </w:r>
      <w:r w:rsidRPr="00661810">
        <w:rPr>
          <w:rFonts w:ascii="Bookman Old Style" w:hAnsi="Bookman Old Style"/>
          <w:sz w:val="22"/>
          <w:szCs w:val="22"/>
        </w:rPr>
        <w:t xml:space="preserve">ax: </w:t>
      </w:r>
      <w:r w:rsidR="00C517B6">
        <w:rPr>
          <w:rFonts w:ascii="Bookman Old Style" w:hAnsi="Bookman Old Style"/>
          <w:sz w:val="22"/>
          <w:szCs w:val="22"/>
        </w:rPr>
        <w:t>(</w:t>
      </w:r>
      <w:r w:rsidRPr="00661810">
        <w:rPr>
          <w:rFonts w:ascii="Bookman Old Style" w:hAnsi="Bookman Old Style"/>
          <w:sz w:val="22"/>
          <w:szCs w:val="22"/>
        </w:rPr>
        <w:t>207</w:t>
      </w:r>
      <w:r w:rsidR="00C517B6">
        <w:rPr>
          <w:rFonts w:ascii="Bookman Old Style" w:hAnsi="Bookman Old Style"/>
          <w:sz w:val="22"/>
          <w:szCs w:val="22"/>
        </w:rPr>
        <w:t xml:space="preserve">) </w:t>
      </w:r>
      <w:r w:rsidRPr="00661810">
        <w:rPr>
          <w:rFonts w:ascii="Bookman Old Style" w:hAnsi="Bookman Old Style"/>
          <w:sz w:val="22"/>
          <w:szCs w:val="22"/>
        </w:rPr>
        <w:t>287-6395</w:t>
      </w:r>
      <w:r w:rsidR="00C517B6">
        <w:rPr>
          <w:rFonts w:ascii="Bookman Old Style" w:hAnsi="Bookman Old Style"/>
          <w:sz w:val="22"/>
          <w:szCs w:val="22"/>
        </w:rPr>
        <w:t>.</w:t>
      </w:r>
      <w:r w:rsidRPr="00661810">
        <w:rPr>
          <w:rFonts w:ascii="Bookman Old Style" w:hAnsi="Bookman Old Style"/>
          <w:sz w:val="22"/>
          <w:szCs w:val="22"/>
        </w:rPr>
        <w:t xml:space="preserve"> </w:t>
      </w:r>
      <w:r w:rsidR="00C517B6">
        <w:rPr>
          <w:rFonts w:ascii="Bookman Old Style" w:hAnsi="Bookman Old Style"/>
          <w:sz w:val="22"/>
          <w:szCs w:val="22"/>
        </w:rPr>
        <w:t>E</w:t>
      </w:r>
      <w:r w:rsidRPr="00661810">
        <w:rPr>
          <w:rFonts w:ascii="Bookman Old Style" w:hAnsi="Bookman Old Style"/>
          <w:sz w:val="22"/>
          <w:szCs w:val="22"/>
        </w:rPr>
        <w:t xml:space="preserve">mail: </w:t>
      </w:r>
      <w:hyperlink r:id="rId26" w:history="1">
        <w:r w:rsidR="00C517B6" w:rsidRPr="00534A92">
          <w:rPr>
            <w:rStyle w:val="Hyperlink"/>
            <w:rFonts w:ascii="Bookman Old Style" w:hAnsi="Bookman Old Style"/>
            <w:sz w:val="22"/>
            <w:szCs w:val="22"/>
          </w:rPr>
          <w:t>Becky.Orff@Maine.gov</w:t>
        </w:r>
      </w:hyperlink>
      <w:r w:rsidR="00C517B6">
        <w:rPr>
          <w:rFonts w:ascii="Bookman Old Style" w:hAnsi="Bookman Old Style"/>
          <w:sz w:val="22"/>
          <w:szCs w:val="22"/>
        </w:rPr>
        <w:t>.</w:t>
      </w:r>
    </w:p>
    <w:p w14:paraId="62EAD9BD" w14:textId="0AC4BF40" w:rsidR="00EB1489" w:rsidRPr="00661810" w:rsidRDefault="00EB1489" w:rsidP="00C26A5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61810">
        <w:rPr>
          <w:rFonts w:ascii="Bookman Old Style" w:hAnsi="Bookman Old Style"/>
          <w:color w:val="000000"/>
          <w:sz w:val="22"/>
          <w:szCs w:val="22"/>
          <w:shd w:val="clear" w:color="auto" w:fill="FFFFFF"/>
        </w:rPr>
        <w:t>FINANCIAL IMPACT ON MUNICIPALITIES OR COUNTIES:</w:t>
      </w:r>
      <w:r w:rsidRPr="00661810">
        <w:rPr>
          <w:rStyle w:val="apple-converted-space"/>
          <w:rFonts w:ascii="Bookman Old Style" w:hAnsi="Bookman Old Style"/>
          <w:color w:val="000000"/>
          <w:sz w:val="22"/>
          <w:szCs w:val="22"/>
          <w:shd w:val="clear" w:color="auto" w:fill="FFFFFF"/>
        </w:rPr>
        <w:t> No fiscal impact anticipated.</w:t>
      </w:r>
    </w:p>
    <w:p w14:paraId="66B02576" w14:textId="3CDADB92"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 xml:space="preserve">STATUTORY AUTHORITY FOR THIS RULE: 12 MRS </w:t>
      </w:r>
      <w:r w:rsidR="00C517B6">
        <w:rPr>
          <w:rFonts w:ascii="Bookman Old Style" w:hAnsi="Bookman Old Style"/>
          <w:sz w:val="22"/>
          <w:szCs w:val="22"/>
        </w:rPr>
        <w:t xml:space="preserve">§§ </w:t>
      </w:r>
      <w:r w:rsidRPr="00661810">
        <w:rPr>
          <w:rFonts w:ascii="Bookman Old Style" w:hAnsi="Bookman Old Style"/>
          <w:sz w:val="22"/>
          <w:szCs w:val="22"/>
        </w:rPr>
        <w:t>11551, 11552</w:t>
      </w:r>
    </w:p>
    <w:p w14:paraId="0E9A1F19" w14:textId="43038A7E" w:rsidR="00EB1489" w:rsidRPr="00661810" w:rsidRDefault="00EB1489" w:rsidP="00C26A55">
      <w:pPr>
        <w:tabs>
          <w:tab w:val="left" w:pos="-1440"/>
          <w:tab w:val="left" w:pos="-720"/>
          <w:tab w:val="left" w:pos="540"/>
          <w:tab w:val="left" w:pos="10440"/>
        </w:tabs>
        <w:rPr>
          <w:rFonts w:ascii="Bookman Old Style" w:hAnsi="Bookman Old Style"/>
          <w:sz w:val="22"/>
          <w:szCs w:val="22"/>
        </w:rPr>
      </w:pPr>
      <w:r w:rsidRPr="00661810">
        <w:rPr>
          <w:rFonts w:ascii="Bookman Old Style" w:hAnsi="Bookman Old Style"/>
          <w:sz w:val="22"/>
          <w:szCs w:val="22"/>
        </w:rPr>
        <w:t>SUBSTANTIVE STATE OR FEDERAL LAW BEING IMPLEMENTED:</w:t>
      </w:r>
      <w:r w:rsidR="00C517B6">
        <w:rPr>
          <w:rFonts w:ascii="Bookman Old Style" w:hAnsi="Bookman Old Style"/>
          <w:sz w:val="22"/>
          <w:szCs w:val="22"/>
        </w:rPr>
        <w:t xml:space="preserve"> </w:t>
      </w:r>
      <w:r w:rsidR="00C517B6" w:rsidRPr="00C517B6">
        <w:rPr>
          <w:rFonts w:ascii="Bookman Old Style" w:hAnsi="Bookman Old Style"/>
          <w:i/>
          <w:iCs/>
          <w:sz w:val="22"/>
          <w:szCs w:val="22"/>
        </w:rPr>
        <w:t>(no response)</w:t>
      </w:r>
    </w:p>
    <w:p w14:paraId="192D3691" w14:textId="04346F9A" w:rsidR="00C517B6" w:rsidRDefault="00C517B6" w:rsidP="00C26A5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EB1489" w:rsidRPr="00661810">
        <w:rPr>
          <w:rFonts w:ascii="Bookman Old Style" w:hAnsi="Bookman Old Style"/>
          <w:sz w:val="22"/>
          <w:szCs w:val="22"/>
        </w:rPr>
        <w:t xml:space="preserve"> WEBSITE: </w:t>
      </w:r>
      <w:hyperlink r:id="rId27" w:history="1">
        <w:r w:rsidR="00EB1489" w:rsidRPr="00661810">
          <w:rPr>
            <w:rStyle w:val="Hyperlink"/>
            <w:rFonts w:ascii="Bookman Old Style" w:hAnsi="Bookman Old Style"/>
            <w:sz w:val="22"/>
            <w:szCs w:val="22"/>
          </w:rPr>
          <w:t>www.maine.gov/ifw</w:t>
        </w:r>
      </w:hyperlink>
      <w:r>
        <w:rPr>
          <w:rFonts w:ascii="Bookman Old Style" w:hAnsi="Bookman Old Style"/>
          <w:sz w:val="22"/>
          <w:szCs w:val="22"/>
        </w:rPr>
        <w:t>.</w:t>
      </w:r>
    </w:p>
    <w:p w14:paraId="4872ED83" w14:textId="77777777" w:rsidR="002D5F29" w:rsidRDefault="002D5F29" w:rsidP="00E95047">
      <w:pPr>
        <w:overflowPunct/>
        <w:autoSpaceDE/>
        <w:autoSpaceDN/>
        <w:adjustRightInd/>
        <w:textAlignment w:val="auto"/>
        <w:rPr>
          <w:rFonts w:ascii="Bookman Old Style" w:hAnsi="Bookman Old Style"/>
          <w:color w:val="000000"/>
          <w:sz w:val="22"/>
          <w:szCs w:val="22"/>
        </w:rPr>
      </w:pPr>
    </w:p>
    <w:p w14:paraId="13240BD0" w14:textId="1597F283" w:rsidR="001452DC" w:rsidRPr="00C23C6F" w:rsidRDefault="00576F7E"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25C035EA" w14:textId="290812B4" w:rsidR="00CE5517" w:rsidRDefault="00CE5517" w:rsidP="009771BC">
      <w:pPr>
        <w:keepNext/>
        <w:keepLines/>
        <w:tabs>
          <w:tab w:val="left" w:pos="-1440"/>
          <w:tab w:val="left" w:pos="-720"/>
          <w:tab w:val="left" w:pos="4320"/>
          <w:tab w:val="left" w:pos="10440"/>
        </w:tabs>
        <w:rPr>
          <w:rFonts w:ascii="Bookman Old Style" w:hAnsi="Bookman Old Style"/>
          <w:sz w:val="22"/>
          <w:szCs w:val="22"/>
        </w:rPr>
      </w:pPr>
      <w:bookmarkStart w:id="10" w:name="_Hlk124326626"/>
      <w:bookmarkEnd w:id="10"/>
    </w:p>
    <w:p w14:paraId="0C9A1177" w14:textId="66079A77" w:rsidR="0096559E" w:rsidRPr="0096559E" w:rsidRDefault="0096559E" w:rsidP="0096559E">
      <w:pPr>
        <w:tabs>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6559E">
        <w:rPr>
          <w:rFonts w:ascii="Bookman Old Style" w:hAnsi="Bookman Old Style"/>
          <w:sz w:val="22"/>
          <w:szCs w:val="22"/>
        </w:rPr>
        <w:t xml:space="preserve">AGENCY: </w:t>
      </w:r>
      <w:r w:rsidRPr="0096559E">
        <w:rPr>
          <w:rFonts w:ascii="Bookman Old Style" w:hAnsi="Bookman Old Style"/>
          <w:b/>
          <w:bCs/>
          <w:sz w:val="22"/>
          <w:szCs w:val="22"/>
        </w:rPr>
        <w:t>02-514</w:t>
      </w:r>
      <w:r>
        <w:rPr>
          <w:rFonts w:ascii="Bookman Old Style" w:hAnsi="Bookman Old Style"/>
          <w:sz w:val="22"/>
          <w:szCs w:val="22"/>
        </w:rPr>
        <w:t xml:space="preserve"> -</w:t>
      </w:r>
      <w:r w:rsidRPr="0096559E">
        <w:rPr>
          <w:rFonts w:ascii="Bookman Old Style" w:hAnsi="Bookman Old Style"/>
          <w:sz w:val="22"/>
          <w:szCs w:val="22"/>
        </w:rPr>
        <w:t xml:space="preserve"> Department of Professional and Financial Regulation</w:t>
      </w:r>
      <w:r>
        <w:rPr>
          <w:rFonts w:ascii="Bookman Old Style" w:hAnsi="Bookman Old Style"/>
          <w:sz w:val="22"/>
          <w:szCs w:val="22"/>
        </w:rPr>
        <w:t xml:space="preserve"> (PFR)</w:t>
      </w:r>
      <w:r w:rsidRPr="0096559E">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96559E">
        <w:rPr>
          <w:rFonts w:ascii="Bookman Old Style" w:hAnsi="Bookman Old Style"/>
          <w:sz w:val="22"/>
          <w:szCs w:val="22"/>
        </w:rPr>
        <w:t xml:space="preserve">, </w:t>
      </w:r>
      <w:r w:rsidRPr="0096559E">
        <w:rPr>
          <w:rFonts w:ascii="Bookman Old Style" w:hAnsi="Bookman Old Style"/>
          <w:b/>
          <w:bCs/>
          <w:sz w:val="22"/>
          <w:szCs w:val="22"/>
        </w:rPr>
        <w:t>Board of Counseling Professionals Licensure</w:t>
      </w:r>
    </w:p>
    <w:p w14:paraId="611BC413" w14:textId="59A92789" w:rsidR="0096559E" w:rsidRPr="0096559E" w:rsidRDefault="0096559E" w:rsidP="0096559E">
      <w:pPr>
        <w:overflowPunct/>
        <w:autoSpaceDE/>
        <w:autoSpaceDN/>
        <w:adjustRightInd/>
        <w:textAlignment w:val="auto"/>
        <w:rPr>
          <w:rFonts w:ascii="Bookman Old Style" w:hAnsi="Bookman Old Style"/>
          <w:sz w:val="22"/>
          <w:szCs w:val="22"/>
        </w:rPr>
      </w:pPr>
      <w:r w:rsidRPr="0096559E">
        <w:rPr>
          <w:rFonts w:ascii="Bookman Old Style" w:hAnsi="Bookman Old Style"/>
          <w:sz w:val="22"/>
          <w:szCs w:val="22"/>
        </w:rPr>
        <w:t xml:space="preserve">CHAPTER NUMBER AND TITLE: </w:t>
      </w:r>
      <w:r w:rsidRPr="0096559E">
        <w:rPr>
          <w:rFonts w:ascii="Bookman Old Style" w:hAnsi="Bookman Old Style"/>
          <w:b/>
          <w:bCs/>
          <w:sz w:val="22"/>
          <w:szCs w:val="22"/>
        </w:rPr>
        <w:t>Ch. 6-A</w:t>
      </w:r>
      <w:r>
        <w:rPr>
          <w:rFonts w:ascii="Bookman Old Style" w:hAnsi="Bookman Old Style"/>
          <w:sz w:val="22"/>
          <w:szCs w:val="22"/>
        </w:rPr>
        <w:t xml:space="preserve"> </w:t>
      </w:r>
      <w:r w:rsidRPr="0096559E">
        <w:rPr>
          <w:rFonts w:ascii="Bookman Old Style" w:hAnsi="Bookman Old Style"/>
          <w:i/>
          <w:iCs/>
          <w:sz w:val="22"/>
          <w:szCs w:val="22"/>
        </w:rPr>
        <w:t>(New)</w:t>
      </w:r>
      <w:r>
        <w:rPr>
          <w:rFonts w:ascii="Bookman Old Style" w:hAnsi="Bookman Old Style"/>
          <w:sz w:val="22"/>
          <w:szCs w:val="22"/>
        </w:rPr>
        <w:t xml:space="preserve">, </w:t>
      </w:r>
      <w:r w:rsidRPr="0096559E">
        <w:rPr>
          <w:rFonts w:ascii="Bookman Old Style" w:hAnsi="Bookman Old Style"/>
          <w:sz w:val="22"/>
          <w:szCs w:val="22"/>
        </w:rPr>
        <w:t>Licensure by Endorsement</w:t>
      </w:r>
    </w:p>
    <w:p w14:paraId="40CC618C" w14:textId="6DF9D201" w:rsidR="0096559E" w:rsidRPr="0096559E" w:rsidRDefault="0096559E" w:rsidP="0096559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96559E">
        <w:rPr>
          <w:rFonts w:ascii="Bookman Old Style" w:hAnsi="Bookman Old Style"/>
          <w:sz w:val="22"/>
          <w:szCs w:val="22"/>
        </w:rPr>
        <w:t xml:space="preserve">ADOPTED RULE NUMBER: </w:t>
      </w:r>
      <w:r>
        <w:rPr>
          <w:rFonts w:ascii="Bookman Old Style" w:hAnsi="Bookman Old Style"/>
          <w:b/>
          <w:bCs/>
          <w:sz w:val="22"/>
          <w:szCs w:val="22"/>
        </w:rPr>
        <w:t>2023-048</w:t>
      </w:r>
    </w:p>
    <w:p w14:paraId="1D9D4D13" w14:textId="749E449A" w:rsidR="0096559E" w:rsidRPr="0096559E" w:rsidRDefault="0096559E" w:rsidP="009655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sz w:val="22"/>
          <w:szCs w:val="22"/>
        </w:rPr>
      </w:pPr>
      <w:r w:rsidRPr="0096559E">
        <w:rPr>
          <w:rFonts w:ascii="Bookman Old Style" w:hAnsi="Bookman Old Style"/>
          <w:sz w:val="22"/>
          <w:szCs w:val="22"/>
        </w:rPr>
        <w:t>CONCISE SUMMARY</w:t>
      </w:r>
      <w:r>
        <w:rPr>
          <w:rFonts w:ascii="Bookman Old Style" w:hAnsi="Bookman Old Style"/>
          <w:sz w:val="22"/>
          <w:szCs w:val="22"/>
        </w:rPr>
        <w:t xml:space="preserve">: </w:t>
      </w:r>
      <w:r w:rsidRPr="0096559E">
        <w:rPr>
          <w:rFonts w:ascii="Bookman Old Style" w:hAnsi="Bookman Old Style"/>
          <w:color w:val="000000"/>
          <w:sz w:val="22"/>
          <w:szCs w:val="22"/>
          <w:shd w:val="clear" w:color="auto" w:fill="FFFFFF"/>
        </w:rPr>
        <w:t xml:space="preserve">This chapter describes the pathway for Maine licensure for applicants with an active license in a U.S. jurisdiction that maintains licensing requirements that are substantially equivalent to Maine’s requirements. This rule implements LD 149 (PL 2021 c. 167), </w:t>
      </w:r>
      <w:r w:rsidRPr="0096559E">
        <w:rPr>
          <w:rFonts w:ascii="Bookman Old Style" w:hAnsi="Bookman Old Style"/>
          <w:i/>
          <w:iCs/>
          <w:color w:val="000000"/>
          <w:sz w:val="22"/>
          <w:szCs w:val="22"/>
          <w:shd w:val="clear" w:color="auto" w:fill="FFFFFF"/>
        </w:rPr>
        <w:t>An Act to Facilitate Licensure for Credentialed Individuals from Other Jurisdictions</w:t>
      </w:r>
      <w:r w:rsidRPr="0096559E">
        <w:rPr>
          <w:rFonts w:ascii="Bookman Old Style" w:hAnsi="Bookman Old Style"/>
          <w:color w:val="000000"/>
          <w:sz w:val="22"/>
          <w:szCs w:val="22"/>
          <w:shd w:val="clear" w:color="auto" w:fill="FFFFFF"/>
        </w:rPr>
        <w:t xml:space="preserve">, and LD 2035 (PL 2021 c. 642), </w:t>
      </w:r>
      <w:r w:rsidRPr="0096559E">
        <w:rPr>
          <w:rFonts w:ascii="Bookman Old Style" w:hAnsi="Bookman Old Style"/>
          <w:i/>
          <w:iCs/>
          <w:color w:val="000000"/>
          <w:sz w:val="22"/>
          <w:szCs w:val="22"/>
          <w:shd w:val="clear" w:color="auto" w:fill="FFFFFF"/>
        </w:rPr>
        <w:t>An Act to Make Changes to the Laws Regarding Licensure of Certain Individuals from Other Jurisdictions</w:t>
      </w:r>
      <w:r w:rsidRPr="0096559E">
        <w:rPr>
          <w:rFonts w:ascii="Bookman Old Style" w:hAnsi="Bookman Old Style"/>
          <w:color w:val="000000"/>
          <w:sz w:val="22"/>
          <w:szCs w:val="22"/>
          <w:shd w:val="clear" w:color="auto" w:fill="FFFFFF"/>
        </w:rPr>
        <w:t>.</w:t>
      </w:r>
    </w:p>
    <w:p w14:paraId="13D82C6E" w14:textId="74AEBEEB" w:rsidR="0096559E" w:rsidRPr="0096559E" w:rsidRDefault="0096559E" w:rsidP="009655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6559E">
        <w:rPr>
          <w:rFonts w:ascii="Bookman Old Style" w:hAnsi="Bookman Old Style"/>
          <w:sz w:val="22"/>
          <w:szCs w:val="22"/>
        </w:rPr>
        <w:t>EFFECTIVE DATE:</w:t>
      </w:r>
      <w:r>
        <w:rPr>
          <w:rFonts w:ascii="Bookman Old Style" w:hAnsi="Bookman Old Style"/>
          <w:sz w:val="22"/>
          <w:szCs w:val="22"/>
        </w:rPr>
        <w:t xml:space="preserve"> April 1, 2023</w:t>
      </w:r>
    </w:p>
    <w:p w14:paraId="78C9DC69" w14:textId="700544AF" w:rsidR="0096559E" w:rsidRPr="0096559E" w:rsidRDefault="0096559E" w:rsidP="009655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6559E">
        <w:rPr>
          <w:rFonts w:ascii="Bookman Old Style" w:hAnsi="Bookman Old Style"/>
          <w:sz w:val="22"/>
          <w:szCs w:val="22"/>
        </w:rPr>
        <w:t>AGENCY CONTACT PERSON: Kristina M. Halvorsen, Board Administrator</w:t>
      </w:r>
      <w:r>
        <w:rPr>
          <w:rFonts w:ascii="Bookman Old Style" w:hAnsi="Bookman Old Style"/>
          <w:sz w:val="22"/>
          <w:szCs w:val="22"/>
        </w:rPr>
        <w:t xml:space="preserve">, </w:t>
      </w:r>
      <w:r w:rsidRPr="0096559E">
        <w:rPr>
          <w:rFonts w:ascii="Bookman Old Style" w:hAnsi="Bookman Old Style"/>
          <w:sz w:val="22"/>
          <w:szCs w:val="22"/>
        </w:rPr>
        <w:t>Department of Professional and Financial Regulation</w:t>
      </w:r>
      <w:r>
        <w:rPr>
          <w:rFonts w:ascii="Bookman Old Style" w:hAnsi="Bookman Old Style"/>
          <w:sz w:val="22"/>
          <w:szCs w:val="22"/>
        </w:rPr>
        <w:t xml:space="preserve"> -</w:t>
      </w:r>
      <w:r w:rsidRPr="0096559E">
        <w:rPr>
          <w:rFonts w:ascii="Bookman Old Style" w:hAnsi="Bookman Old Style"/>
          <w:sz w:val="22"/>
          <w:szCs w:val="22"/>
        </w:rPr>
        <w:t xml:space="preserve"> Office of Professional and Occupational Regulation, Board of Counseling Professionals Licensure</w:t>
      </w:r>
      <w:r>
        <w:rPr>
          <w:rFonts w:ascii="Bookman Old Style" w:hAnsi="Bookman Old Style"/>
          <w:sz w:val="22"/>
          <w:szCs w:val="22"/>
        </w:rPr>
        <w:t xml:space="preserve">, </w:t>
      </w:r>
      <w:r w:rsidRPr="0096559E">
        <w:rPr>
          <w:rFonts w:ascii="Bookman Old Style" w:hAnsi="Bookman Old Style"/>
          <w:sz w:val="22"/>
          <w:szCs w:val="22"/>
        </w:rPr>
        <w:t>35 State House Station, Augusta, ME 04333</w:t>
      </w:r>
      <w:r>
        <w:rPr>
          <w:rFonts w:ascii="Bookman Old Style" w:hAnsi="Bookman Old Style"/>
          <w:sz w:val="22"/>
          <w:szCs w:val="22"/>
        </w:rPr>
        <w:t xml:space="preserve">. </w:t>
      </w:r>
      <w:r w:rsidRPr="0096559E">
        <w:rPr>
          <w:rFonts w:ascii="Bookman Old Style" w:hAnsi="Bookman Old Style"/>
          <w:sz w:val="22"/>
          <w:szCs w:val="22"/>
        </w:rPr>
        <w:t xml:space="preserve">Telephone: </w:t>
      </w:r>
      <w:r>
        <w:rPr>
          <w:rFonts w:ascii="Bookman Old Style" w:hAnsi="Bookman Old Style"/>
          <w:sz w:val="22"/>
          <w:szCs w:val="22"/>
        </w:rPr>
        <w:t>(</w:t>
      </w:r>
      <w:r w:rsidRPr="0096559E">
        <w:rPr>
          <w:rFonts w:ascii="Bookman Old Style" w:hAnsi="Bookman Old Style"/>
          <w:sz w:val="22"/>
          <w:szCs w:val="22"/>
        </w:rPr>
        <w:t>207</w:t>
      </w:r>
      <w:r>
        <w:rPr>
          <w:rFonts w:ascii="Bookman Old Style" w:hAnsi="Bookman Old Style"/>
          <w:sz w:val="22"/>
          <w:szCs w:val="22"/>
        </w:rPr>
        <w:t xml:space="preserve">) </w:t>
      </w:r>
      <w:r w:rsidRPr="0096559E">
        <w:rPr>
          <w:rFonts w:ascii="Bookman Old Style" w:hAnsi="Bookman Old Style"/>
          <w:sz w:val="22"/>
          <w:szCs w:val="22"/>
        </w:rPr>
        <w:t>624-8420</w:t>
      </w:r>
      <w:r>
        <w:rPr>
          <w:rFonts w:ascii="Bookman Old Style" w:hAnsi="Bookman Old Style"/>
          <w:sz w:val="22"/>
          <w:szCs w:val="22"/>
        </w:rPr>
        <w:t>.</w:t>
      </w:r>
      <w:r w:rsidRPr="0096559E">
        <w:rPr>
          <w:rFonts w:ascii="Bookman Old Style" w:hAnsi="Bookman Old Style"/>
          <w:sz w:val="22"/>
          <w:szCs w:val="22"/>
        </w:rPr>
        <w:t xml:space="preserve"> TTY users call Maine Relay 711</w:t>
      </w:r>
      <w:r>
        <w:rPr>
          <w:rFonts w:ascii="Bookman Old Style" w:hAnsi="Bookman Old Style"/>
          <w:sz w:val="22"/>
          <w:szCs w:val="22"/>
        </w:rPr>
        <w:t xml:space="preserve">. Email: </w:t>
      </w:r>
      <w:hyperlink r:id="rId28" w:history="1">
        <w:r w:rsidRPr="0096559E">
          <w:rPr>
            <w:rStyle w:val="Hyperlink"/>
            <w:rFonts w:ascii="Bookman Old Style" w:hAnsi="Bookman Old Style"/>
            <w:sz w:val="22"/>
            <w:szCs w:val="22"/>
          </w:rPr>
          <w:t>Kristina</w:t>
        </w:r>
        <w:r w:rsidRPr="00E1701C">
          <w:rPr>
            <w:rStyle w:val="Hyperlink"/>
            <w:rFonts w:ascii="Bookman Old Style" w:hAnsi="Bookman Old Style"/>
            <w:sz w:val="22"/>
            <w:szCs w:val="22"/>
          </w:rPr>
          <w:t>.</w:t>
        </w:r>
        <w:r w:rsidRPr="0096559E">
          <w:rPr>
            <w:rStyle w:val="Hyperlink"/>
            <w:rFonts w:ascii="Bookman Old Style" w:hAnsi="Bookman Old Style"/>
            <w:sz w:val="22"/>
            <w:szCs w:val="22"/>
          </w:rPr>
          <w:t>M.Halvorsen</w:t>
        </w:r>
        <w:r w:rsidRPr="00E1701C">
          <w:rPr>
            <w:rStyle w:val="Hyperlink"/>
            <w:rFonts w:ascii="Bookman Old Style" w:hAnsi="Bookman Old Style"/>
            <w:sz w:val="22"/>
            <w:szCs w:val="22"/>
          </w:rPr>
          <w:t>@Maine.gov</w:t>
        </w:r>
      </w:hyperlink>
      <w:r>
        <w:rPr>
          <w:rFonts w:ascii="Bookman Old Style" w:hAnsi="Bookman Old Style"/>
          <w:sz w:val="22"/>
          <w:szCs w:val="22"/>
        </w:rPr>
        <w:t>.</w:t>
      </w:r>
    </w:p>
    <w:p w14:paraId="09A0D6DE" w14:textId="1F2155B0" w:rsidR="00706EF1" w:rsidRDefault="0096559E" w:rsidP="00AF3661">
      <w:pPr>
        <w:rPr>
          <w:rFonts w:ascii="Bookman Old Style" w:hAnsi="Bookman Old Style"/>
          <w:bCs/>
          <w:sz w:val="22"/>
          <w:szCs w:val="22"/>
        </w:rPr>
      </w:pPr>
      <w:r>
        <w:rPr>
          <w:rFonts w:ascii="Bookman Old Style" w:hAnsi="Bookman Old Style"/>
          <w:bCs/>
          <w:sz w:val="22"/>
          <w:szCs w:val="22"/>
        </w:rPr>
        <w:t xml:space="preserve">BOARD WEBSITE: </w:t>
      </w:r>
      <w:hyperlink r:id="rId29" w:history="1">
        <w:r w:rsidR="00C644DF" w:rsidRPr="00E1701C">
          <w:rPr>
            <w:rStyle w:val="Hyperlink"/>
            <w:rFonts w:ascii="Bookman Old Style" w:hAnsi="Bookman Old Style"/>
            <w:bCs/>
            <w:sz w:val="22"/>
            <w:szCs w:val="22"/>
          </w:rPr>
          <w:t>https://www.maine.gov/pfr/professionallicensing/professions/board-of-counseling-professionals-licensure</w:t>
        </w:r>
      </w:hyperlink>
      <w:r>
        <w:rPr>
          <w:rFonts w:ascii="Bookman Old Style" w:hAnsi="Bookman Old Style"/>
          <w:bCs/>
          <w:sz w:val="22"/>
          <w:szCs w:val="22"/>
        </w:rPr>
        <w:t>.</w:t>
      </w:r>
    </w:p>
    <w:p w14:paraId="13DE9E5A" w14:textId="52741A31" w:rsidR="0096559E" w:rsidRDefault="0096559E" w:rsidP="00AF3661">
      <w:pPr>
        <w:rPr>
          <w:rFonts w:ascii="Bookman Old Style" w:hAnsi="Bookman Old Style"/>
          <w:bCs/>
          <w:sz w:val="22"/>
          <w:szCs w:val="22"/>
        </w:rPr>
      </w:pPr>
      <w:r>
        <w:rPr>
          <w:rFonts w:ascii="Bookman Old Style" w:hAnsi="Bookman Old Style"/>
          <w:bCs/>
          <w:sz w:val="22"/>
          <w:szCs w:val="22"/>
        </w:rPr>
        <w:t xml:space="preserve">OPOR RULEMAKING LIAISON: </w:t>
      </w:r>
      <w:hyperlink r:id="rId30" w:history="1">
        <w:r w:rsidRPr="00E1701C">
          <w:rPr>
            <w:rStyle w:val="Hyperlink"/>
            <w:rFonts w:ascii="Bookman Old Style" w:hAnsi="Bookman Old Style"/>
            <w:bCs/>
            <w:sz w:val="22"/>
            <w:szCs w:val="22"/>
          </w:rPr>
          <w:t>Kristin.Racine@Maine.gov</w:t>
        </w:r>
      </w:hyperlink>
      <w:r>
        <w:rPr>
          <w:rFonts w:ascii="Bookman Old Style" w:hAnsi="Bookman Old Style"/>
          <w:bCs/>
          <w:sz w:val="22"/>
          <w:szCs w:val="22"/>
        </w:rPr>
        <w:t>.</w:t>
      </w:r>
    </w:p>
    <w:p w14:paraId="59FDEDAA" w14:textId="7D938219" w:rsidR="0096559E" w:rsidRDefault="0096559E" w:rsidP="0096559E">
      <w:pPr>
        <w:pBdr>
          <w:bottom w:val="single" w:sz="4" w:space="1" w:color="auto"/>
        </w:pBdr>
        <w:rPr>
          <w:rFonts w:ascii="Bookman Old Style" w:hAnsi="Bookman Old Style"/>
          <w:bCs/>
          <w:sz w:val="22"/>
          <w:szCs w:val="22"/>
        </w:rPr>
      </w:pPr>
    </w:p>
    <w:p w14:paraId="1EF2F624" w14:textId="69D97CB2" w:rsidR="0096559E" w:rsidRDefault="0096559E" w:rsidP="00AF3661">
      <w:pPr>
        <w:rPr>
          <w:rFonts w:ascii="Bookman Old Style" w:hAnsi="Bookman Old Style"/>
          <w:bCs/>
          <w:sz w:val="22"/>
          <w:szCs w:val="22"/>
        </w:rPr>
      </w:pPr>
    </w:p>
    <w:p w14:paraId="6BC5E35C" w14:textId="041610E7" w:rsidR="00AD776A" w:rsidRPr="00AD776A" w:rsidRDefault="00AD776A" w:rsidP="00AD776A">
      <w:pPr>
        <w:tabs>
          <w:tab w:val="left" w:pos="-1440"/>
          <w:tab w:val="left" w:pos="-720"/>
          <w:tab w:val="left" w:pos="4320"/>
          <w:tab w:val="left" w:pos="10440"/>
        </w:tabs>
        <w:rPr>
          <w:rFonts w:ascii="Bookman Old Style" w:hAnsi="Bookman Old Style"/>
          <w:bCs/>
          <w:sz w:val="22"/>
          <w:szCs w:val="22"/>
        </w:rPr>
      </w:pPr>
      <w:r w:rsidRPr="00AD776A">
        <w:rPr>
          <w:rFonts w:ascii="Bookman Old Style" w:hAnsi="Bookman Old Style"/>
          <w:bCs/>
          <w:sz w:val="22"/>
          <w:szCs w:val="22"/>
        </w:rPr>
        <w:t>AGENCY:</w:t>
      </w:r>
      <w:r>
        <w:rPr>
          <w:rFonts w:ascii="Bookman Old Style" w:hAnsi="Bookman Old Style"/>
          <w:bCs/>
          <w:sz w:val="22"/>
          <w:szCs w:val="22"/>
        </w:rPr>
        <w:t xml:space="preserve"> </w:t>
      </w:r>
      <w:r w:rsidRPr="00AD776A">
        <w:rPr>
          <w:rFonts w:ascii="Bookman Old Style" w:hAnsi="Bookman Old Style"/>
          <w:b/>
          <w:sz w:val="22"/>
          <w:szCs w:val="22"/>
        </w:rPr>
        <w:t>01-015</w:t>
      </w:r>
      <w:r>
        <w:rPr>
          <w:rFonts w:ascii="Bookman Old Style" w:hAnsi="Bookman Old Style"/>
          <w:bCs/>
          <w:sz w:val="22"/>
          <w:szCs w:val="22"/>
        </w:rPr>
        <w:t xml:space="preserve"> – Department of</w:t>
      </w:r>
      <w:r w:rsidRPr="00AD776A">
        <w:rPr>
          <w:rFonts w:ascii="Bookman Old Style" w:hAnsi="Bookman Old Style"/>
          <w:bCs/>
          <w:sz w:val="22"/>
          <w:szCs w:val="22"/>
        </w:rPr>
        <w:t xml:space="preserve"> Agriculture, Conservation and Forestry</w:t>
      </w:r>
      <w:r>
        <w:rPr>
          <w:rFonts w:ascii="Bookman Old Style" w:hAnsi="Bookman Old Style"/>
          <w:bCs/>
          <w:sz w:val="22"/>
          <w:szCs w:val="22"/>
        </w:rPr>
        <w:t xml:space="preserve"> (DACF),</w:t>
      </w:r>
      <w:r w:rsidRPr="00AD776A">
        <w:rPr>
          <w:rFonts w:ascii="Bookman Old Style" w:hAnsi="Bookman Old Style"/>
          <w:bCs/>
          <w:sz w:val="22"/>
          <w:szCs w:val="22"/>
        </w:rPr>
        <w:t xml:space="preserve"> </w:t>
      </w:r>
      <w:r w:rsidRPr="00AD776A">
        <w:rPr>
          <w:rFonts w:ascii="Bookman Old Style" w:hAnsi="Bookman Old Style"/>
          <w:b/>
          <w:sz w:val="22"/>
          <w:szCs w:val="22"/>
        </w:rPr>
        <w:t>Maine Milk Commission (MMC)</w:t>
      </w:r>
    </w:p>
    <w:p w14:paraId="21B0256D" w14:textId="1164AF64" w:rsidR="00AD776A" w:rsidRPr="00AD776A" w:rsidRDefault="00AD776A" w:rsidP="00AD77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776A">
        <w:rPr>
          <w:rFonts w:ascii="Bookman Old Style" w:hAnsi="Bookman Old Style"/>
          <w:bCs/>
          <w:sz w:val="22"/>
          <w:szCs w:val="22"/>
        </w:rPr>
        <w:t xml:space="preserve">CHAPTER NUMBER AND TITLE: </w:t>
      </w:r>
      <w:r w:rsidRPr="00AD776A">
        <w:rPr>
          <w:rFonts w:ascii="Bookman Old Style" w:hAnsi="Bookman Old Style"/>
          <w:b/>
          <w:sz w:val="22"/>
          <w:szCs w:val="22"/>
        </w:rPr>
        <w:t>Ch. 3</w:t>
      </w:r>
      <w:r>
        <w:rPr>
          <w:rFonts w:ascii="Bookman Old Style" w:hAnsi="Bookman Old Style"/>
          <w:bCs/>
          <w:sz w:val="22"/>
          <w:szCs w:val="22"/>
        </w:rPr>
        <w:t xml:space="preserve">, </w:t>
      </w:r>
      <w:r w:rsidRPr="00AD776A">
        <w:rPr>
          <w:rFonts w:ascii="Bookman Old Style" w:hAnsi="Bookman Old Style"/>
          <w:bCs/>
          <w:sz w:val="22"/>
          <w:szCs w:val="22"/>
        </w:rPr>
        <w:t>Schedule of Minimum Prices</w:t>
      </w:r>
      <w:r>
        <w:rPr>
          <w:rFonts w:ascii="Bookman Old Style" w:hAnsi="Bookman Old Style"/>
          <w:bCs/>
          <w:sz w:val="22"/>
          <w:szCs w:val="22"/>
        </w:rPr>
        <w:t>,</w:t>
      </w:r>
      <w:r w:rsidRPr="00AD776A">
        <w:rPr>
          <w:rFonts w:ascii="Bookman Old Style" w:hAnsi="Bookman Old Style"/>
          <w:bCs/>
          <w:sz w:val="22"/>
          <w:szCs w:val="22"/>
        </w:rPr>
        <w:t xml:space="preserve"> </w:t>
      </w:r>
      <w:r w:rsidRPr="00AD776A">
        <w:rPr>
          <w:rFonts w:ascii="Bookman Old Style" w:hAnsi="Bookman Old Style"/>
          <w:b/>
          <w:sz w:val="22"/>
          <w:szCs w:val="22"/>
        </w:rPr>
        <w:t>Order #04-23</w:t>
      </w:r>
    </w:p>
    <w:p w14:paraId="7D989ABD" w14:textId="161DA127" w:rsidR="00AD776A" w:rsidRPr="00AD776A" w:rsidRDefault="00AD776A" w:rsidP="00AD776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AD776A">
        <w:rPr>
          <w:rFonts w:ascii="Bookman Old Style" w:hAnsi="Bookman Old Style"/>
          <w:bCs/>
          <w:sz w:val="22"/>
          <w:szCs w:val="22"/>
        </w:rPr>
        <w:t xml:space="preserve">ADOPTED RULE NUMBER: </w:t>
      </w:r>
      <w:r>
        <w:rPr>
          <w:rFonts w:ascii="Bookman Old Style" w:hAnsi="Bookman Old Style"/>
          <w:b/>
          <w:sz w:val="22"/>
          <w:szCs w:val="22"/>
        </w:rPr>
        <w:t xml:space="preserve">2023-049 </w:t>
      </w:r>
      <w:r>
        <w:rPr>
          <w:rFonts w:ascii="Bookman Old Style" w:hAnsi="Bookman Old Style"/>
          <w:bCs/>
          <w:i/>
          <w:iCs/>
          <w:sz w:val="22"/>
          <w:szCs w:val="22"/>
        </w:rPr>
        <w:t>(Emergency)</w:t>
      </w:r>
    </w:p>
    <w:p w14:paraId="47C5C545" w14:textId="0D4B98A6" w:rsidR="00AD776A" w:rsidRPr="00AD776A" w:rsidRDefault="00AD776A" w:rsidP="00AD77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AD776A">
        <w:rPr>
          <w:rFonts w:ascii="Bookman Old Style" w:hAnsi="Bookman Old Style"/>
          <w:bCs/>
          <w:sz w:val="22"/>
          <w:szCs w:val="22"/>
        </w:rPr>
        <w:t>CONCISE SUMMARY</w:t>
      </w:r>
      <w:r>
        <w:rPr>
          <w:rFonts w:ascii="Bookman Old Style" w:hAnsi="Bookman Old Style"/>
          <w:bCs/>
          <w:sz w:val="22"/>
          <w:szCs w:val="22"/>
        </w:rPr>
        <w:t xml:space="preserve">: </w:t>
      </w:r>
      <w:r w:rsidRPr="00AD776A">
        <w:rPr>
          <w:rFonts w:ascii="Bookman Old Style" w:hAnsi="Bookman Old Style"/>
          <w:bCs/>
          <w:sz w:val="22"/>
          <w:szCs w:val="22"/>
        </w:rPr>
        <w:t>Minimum April 2023 Class I price is $22.10/cwt. plus $1.63/cwt. for Producer Margins, an over-order premium of $1.04/cwt</w:t>
      </w:r>
      <w:r>
        <w:rPr>
          <w:rFonts w:ascii="Bookman Old Style" w:hAnsi="Bookman Old Style"/>
          <w:bCs/>
          <w:sz w:val="22"/>
          <w:szCs w:val="22"/>
        </w:rPr>
        <w:t>.</w:t>
      </w:r>
      <w:r w:rsidRPr="00AD776A">
        <w:rPr>
          <w:rFonts w:ascii="Bookman Old Style" w:hAnsi="Bookman Old Style"/>
          <w:bCs/>
          <w:sz w:val="22"/>
          <w:szCs w:val="22"/>
        </w:rPr>
        <w:t xml:space="preserve"> as being prevailing in Southern New England and $0.47/cwt. handling fee for a total of $25.44/cwt. that includes a $0.20/cwt</w:t>
      </w:r>
      <w:r>
        <w:rPr>
          <w:rFonts w:ascii="Bookman Old Style" w:hAnsi="Bookman Old Style"/>
          <w:bCs/>
          <w:sz w:val="22"/>
          <w:szCs w:val="22"/>
        </w:rPr>
        <w:t>.</w:t>
      </w:r>
      <w:r w:rsidRPr="00AD776A">
        <w:rPr>
          <w:rFonts w:ascii="Bookman Old Style" w:hAnsi="Bookman Old Style"/>
          <w:bCs/>
          <w:sz w:val="22"/>
          <w:szCs w:val="22"/>
        </w:rPr>
        <w:t xml:space="preserve"> Federal promotion fee.</w:t>
      </w:r>
    </w:p>
    <w:p w14:paraId="3D493DE0" w14:textId="207E2419" w:rsidR="00AD776A" w:rsidRPr="00AD776A" w:rsidRDefault="00AD776A" w:rsidP="00AD77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776A">
        <w:rPr>
          <w:rFonts w:ascii="Bookman Old Style" w:hAnsi="Bookman Old Style"/>
          <w:bCs/>
          <w:sz w:val="22"/>
          <w:szCs w:val="22"/>
        </w:rPr>
        <w:t>EFFECTIVE DATE:</w:t>
      </w:r>
      <w:r>
        <w:rPr>
          <w:rFonts w:ascii="Bookman Old Style" w:hAnsi="Bookman Old Style"/>
          <w:bCs/>
          <w:sz w:val="22"/>
          <w:szCs w:val="22"/>
        </w:rPr>
        <w:t xml:space="preserve"> </w:t>
      </w:r>
      <w:r w:rsidRPr="00AD776A">
        <w:rPr>
          <w:rFonts w:ascii="Bookman Old Style" w:hAnsi="Bookman Old Style"/>
          <w:bCs/>
          <w:sz w:val="22"/>
          <w:szCs w:val="22"/>
        </w:rPr>
        <w:t>April 2, 2023</w:t>
      </w:r>
    </w:p>
    <w:p w14:paraId="43EB7289" w14:textId="49639B5A" w:rsidR="00AD776A" w:rsidRPr="00AD776A" w:rsidRDefault="00AD776A" w:rsidP="00AD77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AD776A">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AD776A">
        <w:rPr>
          <w:rFonts w:ascii="Bookman Old Style" w:hAnsi="Bookman Old Style"/>
          <w:bCs/>
          <w:sz w:val="22"/>
          <w:szCs w:val="22"/>
        </w:rPr>
        <w:t>: Julie-Marie R. Bickford</w:t>
      </w:r>
      <w:r>
        <w:rPr>
          <w:rFonts w:ascii="Bookman Old Style" w:hAnsi="Bookman Old Style"/>
          <w:bCs/>
          <w:sz w:val="22"/>
          <w:szCs w:val="22"/>
        </w:rPr>
        <w:t xml:space="preserve">, </w:t>
      </w:r>
      <w:r w:rsidRPr="00AD776A">
        <w:rPr>
          <w:rFonts w:ascii="Bookman Old Style" w:hAnsi="Bookman Old Style"/>
          <w:bCs/>
          <w:sz w:val="22"/>
          <w:szCs w:val="22"/>
        </w:rPr>
        <w:t>Maine Milk Commission</w:t>
      </w:r>
      <w:r>
        <w:rPr>
          <w:rFonts w:ascii="Bookman Old Style" w:hAnsi="Bookman Old Style"/>
          <w:bCs/>
          <w:sz w:val="22"/>
          <w:szCs w:val="22"/>
        </w:rPr>
        <w:t xml:space="preserve"> –</w:t>
      </w:r>
      <w:r w:rsidRPr="00AD776A">
        <w:rPr>
          <w:rFonts w:ascii="Bookman Old Style" w:hAnsi="Bookman Old Style"/>
          <w:bCs/>
          <w:sz w:val="22"/>
          <w:szCs w:val="22"/>
        </w:rPr>
        <w:t xml:space="preserve"> DACF</w:t>
      </w:r>
      <w:r>
        <w:rPr>
          <w:rFonts w:ascii="Bookman Old Style" w:hAnsi="Bookman Old Style"/>
          <w:bCs/>
          <w:sz w:val="22"/>
          <w:szCs w:val="22"/>
        </w:rPr>
        <w:t xml:space="preserve">, </w:t>
      </w:r>
      <w:r w:rsidRPr="00AD776A">
        <w:rPr>
          <w:rFonts w:ascii="Bookman Old Style" w:hAnsi="Bookman Old Style"/>
          <w:bCs/>
          <w:sz w:val="22"/>
          <w:szCs w:val="22"/>
        </w:rPr>
        <w:t>28</w:t>
      </w:r>
      <w:r>
        <w:rPr>
          <w:rFonts w:ascii="Bookman Old Style" w:hAnsi="Bookman Old Style"/>
          <w:bCs/>
          <w:sz w:val="22"/>
          <w:szCs w:val="22"/>
        </w:rPr>
        <w:t> State House Station</w:t>
      </w:r>
      <w:r w:rsidRPr="00AD776A">
        <w:rPr>
          <w:rFonts w:ascii="Bookman Old Style" w:hAnsi="Bookman Old Style"/>
          <w:bCs/>
          <w:sz w:val="22"/>
          <w:szCs w:val="22"/>
        </w:rPr>
        <w:t>, Augusta, ME 04333</w:t>
      </w:r>
      <w:r>
        <w:rPr>
          <w:rFonts w:ascii="Bookman Old Style" w:hAnsi="Bookman Old Style"/>
          <w:bCs/>
          <w:sz w:val="22"/>
          <w:szCs w:val="22"/>
        </w:rPr>
        <w:t xml:space="preserve">. </w:t>
      </w:r>
      <w:r w:rsidRPr="00AD776A">
        <w:rPr>
          <w:rFonts w:ascii="Bookman Old Style" w:hAnsi="Bookman Old Style"/>
          <w:bCs/>
          <w:sz w:val="22"/>
          <w:szCs w:val="22"/>
        </w:rPr>
        <w:t xml:space="preserve">Telephone: </w:t>
      </w:r>
      <w:r>
        <w:rPr>
          <w:rFonts w:ascii="Bookman Old Style" w:hAnsi="Bookman Old Style"/>
          <w:bCs/>
          <w:sz w:val="22"/>
          <w:szCs w:val="22"/>
        </w:rPr>
        <w:t>(</w:t>
      </w:r>
      <w:r w:rsidRPr="00AD776A">
        <w:rPr>
          <w:rFonts w:ascii="Bookman Old Style" w:hAnsi="Bookman Old Style"/>
          <w:bCs/>
          <w:sz w:val="22"/>
          <w:szCs w:val="22"/>
        </w:rPr>
        <w:t>207</w:t>
      </w:r>
      <w:r>
        <w:rPr>
          <w:rFonts w:ascii="Bookman Old Style" w:hAnsi="Bookman Old Style"/>
          <w:bCs/>
          <w:sz w:val="22"/>
          <w:szCs w:val="22"/>
        </w:rPr>
        <w:t xml:space="preserve">) </w:t>
      </w:r>
      <w:r w:rsidRPr="00AD776A">
        <w:rPr>
          <w:rFonts w:ascii="Bookman Old Style" w:hAnsi="Bookman Old Style"/>
          <w:bCs/>
          <w:sz w:val="22"/>
          <w:szCs w:val="22"/>
        </w:rPr>
        <w:t>287-7521</w:t>
      </w:r>
      <w:r>
        <w:rPr>
          <w:rFonts w:ascii="Bookman Old Style" w:hAnsi="Bookman Old Style"/>
          <w:bCs/>
          <w:sz w:val="22"/>
          <w:szCs w:val="22"/>
        </w:rPr>
        <w:t>.</w:t>
      </w:r>
    </w:p>
    <w:p w14:paraId="5791ACA7" w14:textId="0109AFB4" w:rsidR="0096559E" w:rsidRDefault="00AD776A" w:rsidP="00AF3661">
      <w:pPr>
        <w:rPr>
          <w:rFonts w:ascii="Bookman Old Style" w:hAnsi="Bookman Old Style"/>
          <w:bCs/>
          <w:sz w:val="22"/>
          <w:szCs w:val="22"/>
        </w:rPr>
      </w:pPr>
      <w:r>
        <w:rPr>
          <w:rFonts w:ascii="Bookman Old Style" w:hAnsi="Bookman Old Style"/>
          <w:bCs/>
          <w:sz w:val="22"/>
          <w:szCs w:val="22"/>
        </w:rPr>
        <w:t xml:space="preserve">Email: </w:t>
      </w:r>
      <w:hyperlink r:id="rId31" w:history="1">
        <w:r w:rsidRPr="00E1701C">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39872D00" w14:textId="4E4334A5" w:rsidR="0096559E" w:rsidRDefault="00AD776A" w:rsidP="00AF3661">
      <w:pPr>
        <w:rPr>
          <w:rFonts w:ascii="Bookman Old Style" w:hAnsi="Bookman Old Style"/>
          <w:bCs/>
          <w:sz w:val="22"/>
          <w:szCs w:val="22"/>
        </w:rPr>
      </w:pPr>
      <w:r>
        <w:rPr>
          <w:rFonts w:ascii="Bookman Old Style" w:hAnsi="Bookman Old Style"/>
          <w:bCs/>
          <w:sz w:val="22"/>
          <w:szCs w:val="22"/>
        </w:rPr>
        <w:t xml:space="preserve">MMC WEBSITE: </w:t>
      </w:r>
      <w:hyperlink r:id="rId32" w:history="1">
        <w:r w:rsidR="007F3865" w:rsidRPr="00E1701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2ECA6C5A" w14:textId="26AB8A5E" w:rsidR="00AD776A" w:rsidRDefault="00AD776A" w:rsidP="00AD776A">
      <w:pPr>
        <w:pBdr>
          <w:bottom w:val="single" w:sz="4" w:space="1" w:color="auto"/>
        </w:pBdr>
        <w:rPr>
          <w:rFonts w:ascii="Bookman Old Style" w:hAnsi="Bookman Old Style"/>
          <w:bCs/>
          <w:sz w:val="22"/>
          <w:szCs w:val="22"/>
        </w:rPr>
      </w:pPr>
    </w:p>
    <w:p w14:paraId="1DE8118A" w14:textId="18BEB896" w:rsidR="00AD776A" w:rsidRDefault="00AD776A" w:rsidP="00AF3661">
      <w:pPr>
        <w:rPr>
          <w:rFonts w:ascii="Bookman Old Style" w:hAnsi="Bookman Old Style"/>
          <w:bCs/>
          <w:sz w:val="22"/>
          <w:szCs w:val="22"/>
        </w:rPr>
      </w:pPr>
    </w:p>
    <w:p w14:paraId="48CD91BF" w14:textId="06E10D20" w:rsidR="0086694D" w:rsidRPr="0086694D" w:rsidRDefault="0086694D" w:rsidP="0086694D">
      <w:pPr>
        <w:overflowPunct/>
        <w:autoSpaceDE/>
        <w:autoSpaceDN/>
        <w:adjustRightInd/>
        <w:textAlignment w:val="auto"/>
        <w:rPr>
          <w:rFonts w:ascii="Bookman Old Style" w:eastAsiaTheme="minorHAnsi" w:hAnsi="Bookman Old Style"/>
          <w:b/>
          <w:sz w:val="22"/>
          <w:szCs w:val="22"/>
        </w:rPr>
      </w:pPr>
      <w:r w:rsidRPr="0086694D">
        <w:rPr>
          <w:rFonts w:ascii="Bookman Old Style" w:eastAsiaTheme="minorHAnsi" w:hAnsi="Bookman Old Style"/>
          <w:bCs/>
          <w:sz w:val="22"/>
          <w:szCs w:val="22"/>
        </w:rPr>
        <w:lastRenderedPageBreak/>
        <w:t xml:space="preserve">AGENCY: </w:t>
      </w:r>
      <w:r w:rsidR="004518CC" w:rsidRPr="004518CC">
        <w:rPr>
          <w:rFonts w:ascii="Bookman Old Style" w:eastAsiaTheme="minorHAnsi" w:hAnsi="Bookman Old Style"/>
          <w:b/>
          <w:sz w:val="22"/>
          <w:szCs w:val="22"/>
        </w:rPr>
        <w:t>10-144</w:t>
      </w:r>
      <w:r w:rsidR="004518CC">
        <w:rPr>
          <w:rFonts w:ascii="Bookman Old Style" w:eastAsiaTheme="minorHAnsi" w:hAnsi="Bookman Old Style"/>
          <w:bCs/>
          <w:sz w:val="22"/>
          <w:szCs w:val="22"/>
        </w:rPr>
        <w:t xml:space="preserve"> – </w:t>
      </w:r>
      <w:r w:rsidRPr="0086694D">
        <w:rPr>
          <w:rFonts w:ascii="Bookman Old Style" w:eastAsiaTheme="minorHAnsi" w:hAnsi="Bookman Old Style"/>
          <w:bCs/>
          <w:sz w:val="22"/>
          <w:szCs w:val="22"/>
        </w:rPr>
        <w:t>D</w:t>
      </w:r>
      <w:r w:rsidR="004518CC">
        <w:rPr>
          <w:rFonts w:ascii="Bookman Old Style" w:eastAsiaTheme="minorHAnsi" w:hAnsi="Bookman Old Style"/>
          <w:bCs/>
          <w:sz w:val="22"/>
          <w:szCs w:val="22"/>
        </w:rPr>
        <w:t xml:space="preserve">epartment of Health and Human Services (DHHS), </w:t>
      </w:r>
      <w:r w:rsidRPr="0086694D">
        <w:rPr>
          <w:rFonts w:ascii="Bookman Old Style" w:eastAsiaTheme="minorHAnsi" w:hAnsi="Bookman Old Style"/>
          <w:b/>
          <w:sz w:val="22"/>
          <w:szCs w:val="22"/>
        </w:rPr>
        <w:t>Maine Center for Disease Control and Prevention</w:t>
      </w:r>
      <w:r w:rsidR="004518CC" w:rsidRPr="004518CC">
        <w:rPr>
          <w:rFonts w:ascii="Bookman Old Style" w:eastAsiaTheme="minorHAnsi" w:hAnsi="Bookman Old Style"/>
          <w:b/>
          <w:sz w:val="22"/>
          <w:szCs w:val="22"/>
        </w:rPr>
        <w:t xml:space="preserve"> (Maine CDC)</w:t>
      </w:r>
    </w:p>
    <w:p w14:paraId="115D20D6" w14:textId="2333E27E" w:rsidR="0086694D" w:rsidRPr="0086694D" w:rsidRDefault="0086694D" w:rsidP="0086694D">
      <w:pPr>
        <w:overflowPunct/>
        <w:autoSpaceDE/>
        <w:autoSpaceDN/>
        <w:adjustRightInd/>
        <w:textAlignment w:val="auto"/>
        <w:rPr>
          <w:rFonts w:ascii="Bookman Old Style" w:eastAsiaTheme="minorHAnsi" w:hAnsi="Bookman Old Style"/>
          <w:bCs/>
          <w:sz w:val="22"/>
          <w:szCs w:val="22"/>
        </w:rPr>
      </w:pPr>
      <w:r w:rsidRPr="0086694D">
        <w:rPr>
          <w:rFonts w:ascii="Bookman Old Style" w:eastAsiaTheme="minorHAnsi" w:hAnsi="Bookman Old Style"/>
          <w:bCs/>
          <w:sz w:val="22"/>
          <w:szCs w:val="22"/>
        </w:rPr>
        <w:t xml:space="preserve">CHAPTER NUMBER AND TITLE: </w:t>
      </w:r>
      <w:r w:rsidR="004518CC" w:rsidRPr="004518CC">
        <w:rPr>
          <w:rFonts w:ascii="Bookman Old Style" w:eastAsiaTheme="minorHAnsi" w:hAnsi="Bookman Old Style"/>
          <w:b/>
          <w:sz w:val="22"/>
          <w:szCs w:val="22"/>
        </w:rPr>
        <w:t xml:space="preserve">Ch. </w:t>
      </w:r>
      <w:r w:rsidRPr="0086694D">
        <w:rPr>
          <w:rFonts w:ascii="Bookman Old Style" w:eastAsiaTheme="minorHAnsi" w:hAnsi="Bookman Old Style"/>
          <w:b/>
          <w:sz w:val="22"/>
          <w:szCs w:val="22"/>
        </w:rPr>
        <w:t>270</w:t>
      </w:r>
      <w:r w:rsidR="004518CC">
        <w:rPr>
          <w:rFonts w:ascii="Bookman Old Style" w:eastAsiaTheme="minorHAnsi" w:hAnsi="Bookman Old Style"/>
          <w:bCs/>
          <w:sz w:val="22"/>
          <w:szCs w:val="22"/>
        </w:rPr>
        <w:t>,</w:t>
      </w:r>
      <w:r w:rsidRPr="0086694D">
        <w:rPr>
          <w:rFonts w:ascii="Bookman Old Style" w:eastAsiaTheme="minorHAnsi" w:hAnsi="Bookman Old Style"/>
          <w:bCs/>
          <w:sz w:val="22"/>
          <w:szCs w:val="22"/>
        </w:rPr>
        <w:t xml:space="preserve"> Sample Collection and Drug Testing Rule for Suspected Operating Under the Influence Cases</w:t>
      </w:r>
    </w:p>
    <w:p w14:paraId="3CC15A0E" w14:textId="0E6FD645" w:rsidR="0086694D" w:rsidRPr="0086694D" w:rsidRDefault="0086694D" w:rsidP="0086694D">
      <w:pPr>
        <w:overflowPunct/>
        <w:autoSpaceDE/>
        <w:autoSpaceDN/>
        <w:adjustRightInd/>
        <w:textAlignment w:val="auto"/>
        <w:rPr>
          <w:rFonts w:ascii="Bookman Old Style" w:eastAsiaTheme="minorHAnsi" w:hAnsi="Bookman Old Style"/>
          <w:bCs/>
          <w:sz w:val="22"/>
          <w:szCs w:val="22"/>
        </w:rPr>
      </w:pPr>
      <w:r w:rsidRPr="0086694D">
        <w:rPr>
          <w:rFonts w:ascii="Bookman Old Style" w:eastAsiaTheme="minorHAnsi" w:hAnsi="Bookman Old Style"/>
          <w:bCs/>
          <w:sz w:val="22"/>
          <w:szCs w:val="22"/>
        </w:rPr>
        <w:t xml:space="preserve">ADOPTED RULE NUMBER: </w:t>
      </w:r>
      <w:r w:rsidR="004518CC">
        <w:rPr>
          <w:rFonts w:ascii="Bookman Old Style" w:eastAsiaTheme="minorHAnsi" w:hAnsi="Bookman Old Style"/>
          <w:b/>
          <w:sz w:val="22"/>
          <w:szCs w:val="22"/>
        </w:rPr>
        <w:t>2023-050</w:t>
      </w:r>
    </w:p>
    <w:p w14:paraId="3F33BC22" w14:textId="77777777" w:rsidR="0086694D" w:rsidRPr="0086694D" w:rsidRDefault="0086694D" w:rsidP="004518CC">
      <w:pPr>
        <w:overflowPunct/>
        <w:autoSpaceDE/>
        <w:autoSpaceDN/>
        <w:adjustRightInd/>
        <w:ind w:right="-90"/>
        <w:textAlignment w:val="auto"/>
        <w:rPr>
          <w:rFonts w:ascii="Bookman Old Style" w:eastAsiaTheme="minorHAnsi" w:hAnsi="Bookman Old Style"/>
          <w:bCs/>
          <w:sz w:val="22"/>
          <w:szCs w:val="22"/>
        </w:rPr>
      </w:pPr>
      <w:r w:rsidRPr="0086694D">
        <w:rPr>
          <w:rFonts w:ascii="Bookman Old Style" w:eastAsiaTheme="minorHAnsi" w:hAnsi="Bookman Old Style"/>
          <w:bCs/>
          <w:sz w:val="22"/>
          <w:szCs w:val="22"/>
        </w:rPr>
        <w:t>CONCISE SUMMARY: The Department amended this rule to update requirements for law enforcement agencies and laboratories involved in testing of persons suspected of operating under the influence of intoxicating liquor or drugs (29-A MRS §§ 2431-2528). The adopted rule is consistent with legislative changes enacted by the 129</w:t>
      </w:r>
      <w:r w:rsidRPr="0086694D">
        <w:rPr>
          <w:rFonts w:ascii="Bookman Old Style" w:eastAsiaTheme="minorHAnsi" w:hAnsi="Bookman Old Style"/>
          <w:bCs/>
          <w:sz w:val="22"/>
          <w:szCs w:val="22"/>
          <w:vertAlign w:val="superscript"/>
        </w:rPr>
        <w:t>th</w:t>
      </w:r>
      <w:r w:rsidRPr="0086694D">
        <w:rPr>
          <w:rFonts w:ascii="Bookman Old Style" w:eastAsiaTheme="minorHAnsi" w:hAnsi="Bookman Old Style"/>
          <w:bCs/>
          <w:sz w:val="22"/>
          <w:szCs w:val="22"/>
        </w:rPr>
        <w:t xml:space="preserve"> Maine State Legislature, impacting certification, sample collection and testing for intoxicating substances. This rule ensures accurate testing for forensic purposes and compliance with applicable rules and standards. Adopted routine technical rule changes include the following: </w:t>
      </w:r>
    </w:p>
    <w:p w14:paraId="3EC5477B"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Revised title from </w:t>
      </w:r>
      <w:r w:rsidRPr="0086694D">
        <w:rPr>
          <w:rFonts w:ascii="Bookman Old Style" w:hAnsi="Bookman Old Style"/>
          <w:bCs/>
          <w:i/>
          <w:iCs/>
          <w:sz w:val="22"/>
          <w:szCs w:val="22"/>
        </w:rPr>
        <w:t xml:space="preserve">Rules for Sample Collection and Drug Testing in Suspected O.U.I. Cases </w:t>
      </w:r>
      <w:r w:rsidRPr="0086694D">
        <w:rPr>
          <w:rFonts w:ascii="Bookman Old Style" w:hAnsi="Bookman Old Style"/>
          <w:bCs/>
          <w:sz w:val="22"/>
          <w:szCs w:val="22"/>
        </w:rPr>
        <w:t>to</w:t>
      </w:r>
      <w:r w:rsidRPr="0086694D">
        <w:rPr>
          <w:rFonts w:ascii="Bookman Old Style" w:hAnsi="Bookman Old Style"/>
          <w:bCs/>
          <w:i/>
          <w:iCs/>
          <w:sz w:val="22"/>
          <w:szCs w:val="22"/>
        </w:rPr>
        <w:t xml:space="preserve"> Sample Collection and Drug Testing Rule for Suspected Operating Under the Influence </w:t>
      </w:r>
      <w:proofErr w:type="gramStart"/>
      <w:r w:rsidRPr="0086694D">
        <w:rPr>
          <w:rFonts w:ascii="Bookman Old Style" w:hAnsi="Bookman Old Style"/>
          <w:bCs/>
          <w:i/>
          <w:iCs/>
          <w:sz w:val="22"/>
          <w:szCs w:val="22"/>
        </w:rPr>
        <w:t>Cases</w:t>
      </w:r>
      <w:r w:rsidRPr="0086694D">
        <w:rPr>
          <w:rFonts w:ascii="Bookman Old Style" w:hAnsi="Bookman Old Style"/>
          <w:bCs/>
          <w:sz w:val="22"/>
          <w:szCs w:val="22"/>
        </w:rPr>
        <w:t>;</w:t>
      </w:r>
      <w:proofErr w:type="gramEnd"/>
    </w:p>
    <w:p w14:paraId="31541F70"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Added definition for </w:t>
      </w:r>
      <w:r w:rsidRPr="0086694D">
        <w:rPr>
          <w:rFonts w:ascii="Bookman Old Style" w:hAnsi="Bookman Old Style"/>
          <w:bCs/>
          <w:i/>
          <w:iCs/>
          <w:sz w:val="22"/>
          <w:szCs w:val="22"/>
        </w:rPr>
        <w:t>Drug Recognition Expert (DRE</w:t>
      </w:r>
      <w:proofErr w:type="gramStart"/>
      <w:r w:rsidRPr="0086694D">
        <w:rPr>
          <w:rFonts w:ascii="Bookman Old Style" w:hAnsi="Bookman Old Style"/>
          <w:bCs/>
          <w:i/>
          <w:iCs/>
          <w:sz w:val="22"/>
          <w:szCs w:val="22"/>
        </w:rPr>
        <w:t>)</w:t>
      </w:r>
      <w:r w:rsidRPr="0086694D">
        <w:rPr>
          <w:rFonts w:ascii="Bookman Old Style" w:hAnsi="Bookman Old Style"/>
          <w:bCs/>
          <w:sz w:val="22"/>
          <w:szCs w:val="22"/>
        </w:rPr>
        <w:t>;</w:t>
      </w:r>
      <w:proofErr w:type="gramEnd"/>
    </w:p>
    <w:p w14:paraId="0346D8CB"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Replaced </w:t>
      </w:r>
      <w:r w:rsidRPr="0086694D">
        <w:rPr>
          <w:rFonts w:ascii="Bookman Old Style" w:hAnsi="Bookman Old Style"/>
          <w:bCs/>
          <w:i/>
          <w:iCs/>
          <w:sz w:val="22"/>
          <w:szCs w:val="22"/>
        </w:rPr>
        <w:t xml:space="preserve">substance of abuse </w:t>
      </w:r>
      <w:r w:rsidRPr="0086694D">
        <w:rPr>
          <w:rFonts w:ascii="Bookman Old Style" w:hAnsi="Bookman Old Style"/>
          <w:bCs/>
          <w:sz w:val="22"/>
          <w:szCs w:val="22"/>
        </w:rPr>
        <w:t xml:space="preserve">with </w:t>
      </w:r>
      <w:r w:rsidRPr="0086694D">
        <w:rPr>
          <w:rFonts w:ascii="Bookman Old Style" w:hAnsi="Bookman Old Style"/>
          <w:bCs/>
          <w:i/>
          <w:iCs/>
          <w:sz w:val="22"/>
          <w:szCs w:val="22"/>
        </w:rPr>
        <w:t xml:space="preserve">substance of </w:t>
      </w:r>
      <w:proofErr w:type="gramStart"/>
      <w:r w:rsidRPr="0086694D">
        <w:rPr>
          <w:rFonts w:ascii="Bookman Old Style" w:hAnsi="Bookman Old Style"/>
          <w:bCs/>
          <w:i/>
          <w:iCs/>
          <w:sz w:val="22"/>
          <w:szCs w:val="22"/>
        </w:rPr>
        <w:t>use</w:t>
      </w:r>
      <w:r w:rsidRPr="0086694D">
        <w:rPr>
          <w:rFonts w:ascii="Bookman Old Style" w:hAnsi="Bookman Old Style"/>
          <w:bCs/>
          <w:sz w:val="22"/>
          <w:szCs w:val="22"/>
        </w:rPr>
        <w:t>;</w:t>
      </w:r>
      <w:proofErr w:type="gramEnd"/>
      <w:r w:rsidRPr="0086694D">
        <w:rPr>
          <w:rFonts w:ascii="Bookman Old Style" w:hAnsi="Bookman Old Style"/>
          <w:bCs/>
          <w:sz w:val="22"/>
          <w:szCs w:val="22"/>
        </w:rPr>
        <w:t xml:space="preserve"> </w:t>
      </w:r>
    </w:p>
    <w:p w14:paraId="4FF793B3"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Removed obsolete language and </w:t>
      </w:r>
      <w:proofErr w:type="gramStart"/>
      <w:r w:rsidRPr="0086694D">
        <w:rPr>
          <w:rFonts w:ascii="Bookman Old Style" w:hAnsi="Bookman Old Style"/>
          <w:bCs/>
          <w:sz w:val="22"/>
          <w:szCs w:val="22"/>
        </w:rPr>
        <w:t>verbiage;</w:t>
      </w:r>
      <w:proofErr w:type="gramEnd"/>
    </w:p>
    <w:p w14:paraId="67EA1D75"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Updated accreditation requirements, testing standards, laboratory technical director and analyst qualifications, for quality assurance </w:t>
      </w:r>
      <w:proofErr w:type="gramStart"/>
      <w:r w:rsidRPr="0086694D">
        <w:rPr>
          <w:rFonts w:ascii="Bookman Old Style" w:hAnsi="Bookman Old Style"/>
          <w:bCs/>
          <w:sz w:val="22"/>
          <w:szCs w:val="22"/>
        </w:rPr>
        <w:t>purposes;</w:t>
      </w:r>
      <w:proofErr w:type="gramEnd"/>
      <w:r w:rsidRPr="0086694D">
        <w:rPr>
          <w:rFonts w:ascii="Bookman Old Style" w:hAnsi="Bookman Old Style"/>
          <w:bCs/>
          <w:sz w:val="22"/>
          <w:szCs w:val="22"/>
        </w:rPr>
        <w:t xml:space="preserve"> </w:t>
      </w:r>
    </w:p>
    <w:p w14:paraId="1B7903C6"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color w:val="000000" w:themeColor="text1"/>
          <w:sz w:val="22"/>
          <w:szCs w:val="22"/>
        </w:rPr>
        <w:t xml:space="preserve">Updated reference to the lab’s accreditation board, removing </w:t>
      </w:r>
      <w:r w:rsidRPr="0086694D">
        <w:rPr>
          <w:rFonts w:ascii="Bookman Old Style" w:hAnsi="Bookman Old Style"/>
          <w:bCs/>
          <w:i/>
          <w:iCs/>
          <w:sz w:val="22"/>
          <w:szCs w:val="22"/>
        </w:rPr>
        <w:t>ASCLD-LAB and the Society of Forensic Toxicologists (SOFT)</w:t>
      </w:r>
      <w:r w:rsidRPr="0086694D">
        <w:rPr>
          <w:rFonts w:ascii="Bookman Old Style" w:hAnsi="Bookman Old Style"/>
          <w:bCs/>
          <w:sz w:val="22"/>
          <w:szCs w:val="22"/>
        </w:rPr>
        <w:t xml:space="preserve">, the specific names listed in rule for approving bodies of proficiency testing programs. </w:t>
      </w:r>
    </w:p>
    <w:p w14:paraId="0C92767C"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Replaced the term </w:t>
      </w:r>
      <w:r w:rsidRPr="0086694D">
        <w:rPr>
          <w:rFonts w:ascii="Bookman Old Style" w:hAnsi="Bookman Old Style"/>
          <w:bCs/>
          <w:i/>
          <w:iCs/>
          <w:sz w:val="22"/>
          <w:szCs w:val="22"/>
        </w:rPr>
        <w:t xml:space="preserve">urine drug analysis </w:t>
      </w:r>
      <w:r w:rsidRPr="0086694D">
        <w:rPr>
          <w:rFonts w:ascii="Bookman Old Style" w:hAnsi="Bookman Old Style"/>
          <w:bCs/>
          <w:sz w:val="22"/>
          <w:szCs w:val="22"/>
        </w:rPr>
        <w:t xml:space="preserve">with </w:t>
      </w:r>
      <w:r w:rsidRPr="0086694D">
        <w:rPr>
          <w:rFonts w:ascii="Bookman Old Style" w:hAnsi="Bookman Old Style"/>
          <w:bCs/>
          <w:i/>
          <w:iCs/>
          <w:sz w:val="22"/>
          <w:szCs w:val="22"/>
        </w:rPr>
        <w:t>toxicology analysis</w:t>
      </w:r>
      <w:r w:rsidRPr="0086694D">
        <w:rPr>
          <w:rFonts w:ascii="Bookman Old Style" w:hAnsi="Bookman Old Style"/>
          <w:bCs/>
          <w:sz w:val="22"/>
          <w:szCs w:val="22"/>
        </w:rPr>
        <w:t xml:space="preserve">, where </w:t>
      </w:r>
      <w:proofErr w:type="gramStart"/>
      <w:r w:rsidRPr="0086694D">
        <w:rPr>
          <w:rFonts w:ascii="Bookman Old Style" w:hAnsi="Bookman Old Style"/>
          <w:bCs/>
          <w:sz w:val="22"/>
          <w:szCs w:val="22"/>
        </w:rPr>
        <w:t>applicable;</w:t>
      </w:r>
      <w:proofErr w:type="gramEnd"/>
      <w:r w:rsidRPr="0086694D">
        <w:rPr>
          <w:rFonts w:ascii="Bookman Old Style" w:hAnsi="Bookman Old Style"/>
          <w:bCs/>
          <w:sz w:val="22"/>
          <w:szCs w:val="22"/>
        </w:rPr>
        <w:t xml:space="preserve"> </w:t>
      </w:r>
    </w:p>
    <w:p w14:paraId="69D82552"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 xml:space="preserve">Clarified requirements related to procedure manuals, sample collection and storage, and release of </w:t>
      </w:r>
      <w:proofErr w:type="gramStart"/>
      <w:r w:rsidRPr="0086694D">
        <w:rPr>
          <w:rFonts w:ascii="Bookman Old Style" w:hAnsi="Bookman Old Style"/>
          <w:bCs/>
          <w:sz w:val="22"/>
          <w:szCs w:val="22"/>
        </w:rPr>
        <w:t>samples;</w:t>
      </w:r>
      <w:proofErr w:type="gramEnd"/>
      <w:r w:rsidRPr="0086694D">
        <w:rPr>
          <w:rFonts w:ascii="Bookman Old Style" w:hAnsi="Bookman Old Style"/>
          <w:bCs/>
          <w:sz w:val="22"/>
          <w:szCs w:val="22"/>
        </w:rPr>
        <w:t xml:space="preserve"> </w:t>
      </w:r>
    </w:p>
    <w:p w14:paraId="241CB66C"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Clarified analysis of blood for alcohol level; and</w:t>
      </w:r>
    </w:p>
    <w:p w14:paraId="7C8F1BD5" w14:textId="77777777" w:rsidR="0086694D" w:rsidRPr="0086694D" w:rsidRDefault="0086694D" w:rsidP="004518CC">
      <w:pPr>
        <w:numPr>
          <w:ilvl w:val="0"/>
          <w:numId w:val="35"/>
        </w:numPr>
        <w:tabs>
          <w:tab w:val="left" w:pos="270"/>
        </w:tabs>
        <w:overflowPunct/>
        <w:autoSpaceDE/>
        <w:autoSpaceDN/>
        <w:adjustRightInd/>
        <w:ind w:left="0" w:firstLine="0"/>
        <w:contextualSpacing/>
        <w:textAlignment w:val="auto"/>
        <w:rPr>
          <w:rFonts w:ascii="Bookman Old Style" w:hAnsi="Bookman Old Style"/>
          <w:bCs/>
          <w:sz w:val="22"/>
          <w:szCs w:val="22"/>
        </w:rPr>
      </w:pPr>
      <w:r w:rsidRPr="0086694D">
        <w:rPr>
          <w:rFonts w:ascii="Bookman Old Style" w:hAnsi="Bookman Old Style"/>
          <w:bCs/>
          <w:sz w:val="22"/>
          <w:szCs w:val="22"/>
        </w:rPr>
        <w:t>Revised formatting conventions and other minor non-substantive changes to language and grammar.</w:t>
      </w:r>
    </w:p>
    <w:p w14:paraId="192BA8FA" w14:textId="77777777" w:rsidR="0086694D" w:rsidRPr="0086694D" w:rsidRDefault="0086694D" w:rsidP="004518CC">
      <w:pPr>
        <w:tabs>
          <w:tab w:val="left" w:pos="360"/>
        </w:tabs>
        <w:overflowPunct/>
        <w:autoSpaceDE/>
        <w:autoSpaceDN/>
        <w:adjustRightInd/>
        <w:ind w:right="-270"/>
        <w:textAlignment w:val="auto"/>
        <w:rPr>
          <w:rFonts w:ascii="Bookman Old Style" w:hAnsi="Bookman Old Style"/>
          <w:bCs/>
          <w:sz w:val="22"/>
          <w:szCs w:val="22"/>
        </w:rPr>
      </w:pPr>
      <w:r w:rsidRPr="0086694D">
        <w:rPr>
          <w:rFonts w:ascii="Bookman Old Style" w:hAnsi="Bookman Old Style"/>
          <w:bCs/>
          <w:sz w:val="22"/>
          <w:szCs w:val="22"/>
        </w:rPr>
        <w:t xml:space="preserve">Additionally, in response to public comment, the Department further revised Section 2(A) to clarify that there is flexibility in the settings where qualified persons draw </w:t>
      </w:r>
      <w:proofErr w:type="gramStart"/>
      <w:r w:rsidRPr="0086694D">
        <w:rPr>
          <w:rFonts w:ascii="Bookman Old Style" w:hAnsi="Bookman Old Style"/>
          <w:bCs/>
          <w:sz w:val="22"/>
          <w:szCs w:val="22"/>
        </w:rPr>
        <w:t>blood, and</w:t>
      </w:r>
      <w:proofErr w:type="gramEnd"/>
      <w:r w:rsidRPr="0086694D">
        <w:rPr>
          <w:rFonts w:ascii="Bookman Old Style" w:hAnsi="Bookman Old Style"/>
          <w:bCs/>
          <w:sz w:val="22"/>
          <w:szCs w:val="22"/>
        </w:rPr>
        <w:t xml:space="preserve"> changed the order of paragraphs (1)(c) and (1)(d) to improve readability. All blood specimens must be collected by a qualified person in a manner consistent with the qualified person’s professional training. Urine samples must only be collected in a law enforcement facility or healthcare facility, to protect the individual’s privacy. </w:t>
      </w:r>
    </w:p>
    <w:p w14:paraId="4571D88E" w14:textId="5B6CB91C" w:rsidR="0086694D" w:rsidRPr="0086694D" w:rsidRDefault="0086694D" w:rsidP="004518CC">
      <w:pPr>
        <w:overflowPunct/>
        <w:autoSpaceDE/>
        <w:autoSpaceDN/>
        <w:adjustRightInd/>
        <w:textAlignment w:val="auto"/>
        <w:rPr>
          <w:rFonts w:ascii="Bookman Old Style" w:eastAsiaTheme="minorHAnsi" w:hAnsi="Bookman Old Style"/>
          <w:bCs/>
          <w:sz w:val="22"/>
          <w:szCs w:val="22"/>
        </w:rPr>
      </w:pPr>
      <w:r w:rsidRPr="0086694D">
        <w:rPr>
          <w:rFonts w:ascii="Bookman Old Style" w:eastAsiaTheme="minorHAnsi" w:hAnsi="Bookman Old Style"/>
          <w:bCs/>
          <w:sz w:val="22"/>
          <w:szCs w:val="22"/>
        </w:rPr>
        <w:t>EFFECTIVE DATE:</w:t>
      </w:r>
      <w:r w:rsidR="004518CC">
        <w:rPr>
          <w:rFonts w:ascii="Bookman Old Style" w:eastAsiaTheme="minorHAnsi" w:hAnsi="Bookman Old Style"/>
          <w:bCs/>
          <w:sz w:val="22"/>
          <w:szCs w:val="22"/>
        </w:rPr>
        <w:t xml:space="preserve"> April 3, 2023</w:t>
      </w:r>
    </w:p>
    <w:p w14:paraId="2936B9DA" w14:textId="5BE817C9" w:rsidR="0086694D" w:rsidRPr="0086694D" w:rsidRDefault="0086694D" w:rsidP="0086694D">
      <w:pPr>
        <w:overflowPunct/>
        <w:autoSpaceDE/>
        <w:autoSpaceDN/>
        <w:adjustRightInd/>
        <w:textAlignment w:val="auto"/>
        <w:rPr>
          <w:rFonts w:ascii="Bookman Old Style" w:eastAsiaTheme="minorHAnsi" w:hAnsi="Bookman Old Style"/>
          <w:bCs/>
          <w:sz w:val="22"/>
          <w:szCs w:val="22"/>
        </w:rPr>
      </w:pPr>
      <w:r w:rsidRPr="0086694D">
        <w:rPr>
          <w:rFonts w:ascii="Bookman Old Style" w:eastAsiaTheme="minorHAnsi" w:hAnsi="Bookman Old Style"/>
          <w:bCs/>
          <w:sz w:val="22"/>
          <w:szCs w:val="22"/>
        </w:rPr>
        <w:t>AGENCY CONTACT PERSON:</w:t>
      </w:r>
      <w:r w:rsidR="004518CC">
        <w:rPr>
          <w:rFonts w:ascii="Bookman Old Style" w:eastAsiaTheme="minorHAnsi" w:hAnsi="Bookman Old Style"/>
          <w:bCs/>
          <w:sz w:val="22"/>
          <w:szCs w:val="22"/>
        </w:rPr>
        <w:t xml:space="preserve"> </w:t>
      </w:r>
      <w:r w:rsidRPr="0086694D">
        <w:rPr>
          <w:rFonts w:ascii="Bookman Old Style" w:eastAsiaTheme="minorHAnsi" w:hAnsi="Bookman Old Style"/>
          <w:bCs/>
          <w:sz w:val="22"/>
          <w:szCs w:val="22"/>
        </w:rPr>
        <w:t>Bridget Bagley, Policy Analyst</w:t>
      </w:r>
      <w:r w:rsidR="004518CC">
        <w:rPr>
          <w:rFonts w:ascii="Bookman Old Style" w:eastAsiaTheme="minorHAnsi" w:hAnsi="Bookman Old Style"/>
          <w:bCs/>
          <w:sz w:val="22"/>
          <w:szCs w:val="22"/>
        </w:rPr>
        <w:t xml:space="preserve">, </w:t>
      </w:r>
      <w:r w:rsidRPr="0086694D">
        <w:rPr>
          <w:rFonts w:ascii="Bookman Old Style" w:eastAsiaTheme="minorHAnsi" w:hAnsi="Bookman Old Style"/>
          <w:bCs/>
          <w:sz w:val="22"/>
          <w:szCs w:val="22"/>
        </w:rPr>
        <w:t>11 State House Station, Augusta, Maine 04330</w:t>
      </w:r>
      <w:r w:rsidR="004518CC">
        <w:rPr>
          <w:rFonts w:ascii="Bookman Old Style" w:eastAsiaTheme="minorHAnsi" w:hAnsi="Bookman Old Style"/>
          <w:bCs/>
          <w:sz w:val="22"/>
          <w:szCs w:val="22"/>
        </w:rPr>
        <w:t xml:space="preserve">. </w:t>
      </w:r>
      <w:r w:rsidRPr="0086694D">
        <w:rPr>
          <w:rFonts w:ascii="Bookman Old Style" w:eastAsiaTheme="minorHAnsi" w:hAnsi="Bookman Old Style"/>
          <w:bCs/>
          <w:sz w:val="22"/>
          <w:szCs w:val="22"/>
        </w:rPr>
        <w:t>T</w:t>
      </w:r>
      <w:r w:rsidR="004518CC" w:rsidRPr="0086694D">
        <w:rPr>
          <w:rFonts w:ascii="Bookman Old Style" w:eastAsiaTheme="minorHAnsi" w:hAnsi="Bookman Old Style"/>
          <w:bCs/>
          <w:sz w:val="22"/>
          <w:szCs w:val="22"/>
        </w:rPr>
        <w:t>elephone</w:t>
      </w:r>
      <w:r w:rsidRPr="0086694D">
        <w:rPr>
          <w:rFonts w:ascii="Bookman Old Style" w:eastAsiaTheme="minorHAnsi" w:hAnsi="Bookman Old Style"/>
          <w:bCs/>
          <w:sz w:val="22"/>
          <w:szCs w:val="22"/>
        </w:rPr>
        <w:t xml:space="preserve">: </w:t>
      </w:r>
      <w:r w:rsidR="004518CC">
        <w:rPr>
          <w:rFonts w:ascii="Bookman Old Style" w:eastAsiaTheme="minorHAnsi" w:hAnsi="Bookman Old Style"/>
          <w:bCs/>
          <w:sz w:val="22"/>
          <w:szCs w:val="22"/>
        </w:rPr>
        <w:t>(</w:t>
      </w:r>
      <w:r w:rsidRPr="0086694D">
        <w:rPr>
          <w:rFonts w:ascii="Bookman Old Style" w:eastAsiaTheme="minorHAnsi" w:hAnsi="Bookman Old Style"/>
          <w:bCs/>
          <w:sz w:val="22"/>
          <w:szCs w:val="22"/>
        </w:rPr>
        <w:t>207</w:t>
      </w:r>
      <w:r w:rsidR="004518CC">
        <w:rPr>
          <w:rFonts w:ascii="Bookman Old Style" w:eastAsiaTheme="minorHAnsi" w:hAnsi="Bookman Old Style"/>
          <w:bCs/>
          <w:sz w:val="22"/>
          <w:szCs w:val="22"/>
        </w:rPr>
        <w:t xml:space="preserve">) </w:t>
      </w:r>
      <w:r w:rsidRPr="0086694D">
        <w:rPr>
          <w:rFonts w:ascii="Bookman Old Style" w:eastAsiaTheme="minorHAnsi" w:hAnsi="Bookman Old Style"/>
          <w:bCs/>
          <w:sz w:val="22"/>
          <w:szCs w:val="22"/>
        </w:rPr>
        <w:t>287-9394</w:t>
      </w:r>
      <w:r w:rsidR="004518CC">
        <w:rPr>
          <w:rFonts w:ascii="Bookman Old Style" w:eastAsiaTheme="minorHAnsi" w:hAnsi="Bookman Old Style"/>
          <w:bCs/>
          <w:sz w:val="22"/>
          <w:szCs w:val="22"/>
        </w:rPr>
        <w:t xml:space="preserve">. </w:t>
      </w:r>
      <w:proofErr w:type="gramStart"/>
      <w:r w:rsidRPr="0086694D">
        <w:rPr>
          <w:rFonts w:ascii="Bookman Old Style" w:eastAsiaTheme="minorHAnsi" w:hAnsi="Bookman Old Style"/>
          <w:bCs/>
          <w:sz w:val="22"/>
          <w:szCs w:val="22"/>
        </w:rPr>
        <w:t>E</w:t>
      </w:r>
      <w:r w:rsidR="004518CC">
        <w:rPr>
          <w:rFonts w:ascii="Bookman Old Style" w:eastAsiaTheme="minorHAnsi" w:hAnsi="Bookman Old Style"/>
          <w:bCs/>
          <w:sz w:val="22"/>
          <w:szCs w:val="22"/>
        </w:rPr>
        <w:t>mail</w:t>
      </w:r>
      <w:r w:rsidRPr="0086694D">
        <w:rPr>
          <w:rFonts w:ascii="Bookman Old Style" w:eastAsiaTheme="minorHAnsi" w:hAnsi="Bookman Old Style"/>
          <w:bCs/>
          <w:sz w:val="22"/>
          <w:szCs w:val="22"/>
        </w:rPr>
        <w:t>:</w:t>
      </w:r>
      <w:r w:rsidR="004518CC">
        <w:rPr>
          <w:rFonts w:ascii="Bookman Old Style" w:eastAsiaTheme="minorHAnsi" w:hAnsi="Bookman Old Style"/>
          <w:bCs/>
          <w:sz w:val="22"/>
          <w:szCs w:val="22"/>
        </w:rPr>
        <w:t>.</w:t>
      </w:r>
      <w:proofErr w:type="gramEnd"/>
      <w:hyperlink r:id="rId33" w:history="1">
        <w:r w:rsidR="004518CC" w:rsidRPr="00E1701C">
          <w:rPr>
            <w:rStyle w:val="Hyperlink"/>
            <w:rFonts w:ascii="Bookman Old Style" w:eastAsiaTheme="minorHAnsi" w:hAnsi="Bookman Old Style"/>
            <w:bCs/>
            <w:sz w:val="22"/>
            <w:szCs w:val="22"/>
          </w:rPr>
          <w:t>B</w:t>
        </w:r>
        <w:r w:rsidR="004518CC" w:rsidRPr="0086694D">
          <w:rPr>
            <w:rStyle w:val="Hyperlink"/>
            <w:rFonts w:ascii="Bookman Old Style" w:eastAsiaTheme="minorHAnsi" w:hAnsi="Bookman Old Style"/>
            <w:bCs/>
            <w:sz w:val="22"/>
            <w:szCs w:val="22"/>
          </w:rPr>
          <w:t>ridget.</w:t>
        </w:r>
        <w:r w:rsidR="004518CC" w:rsidRPr="00E1701C">
          <w:rPr>
            <w:rStyle w:val="Hyperlink"/>
            <w:rFonts w:ascii="Bookman Old Style" w:eastAsiaTheme="minorHAnsi" w:hAnsi="Bookman Old Style"/>
            <w:bCs/>
            <w:sz w:val="22"/>
            <w:szCs w:val="22"/>
          </w:rPr>
          <w:t>B</w:t>
        </w:r>
        <w:r w:rsidR="004518CC" w:rsidRPr="0086694D">
          <w:rPr>
            <w:rStyle w:val="Hyperlink"/>
            <w:rFonts w:ascii="Bookman Old Style" w:eastAsiaTheme="minorHAnsi" w:hAnsi="Bookman Old Style"/>
            <w:bCs/>
            <w:sz w:val="22"/>
            <w:szCs w:val="22"/>
          </w:rPr>
          <w:t>agley@</w:t>
        </w:r>
        <w:r w:rsidR="004518CC" w:rsidRPr="00E1701C">
          <w:rPr>
            <w:rStyle w:val="Hyperlink"/>
            <w:rFonts w:ascii="Bookman Old Style" w:eastAsiaTheme="minorHAnsi" w:hAnsi="Bookman Old Style"/>
            <w:bCs/>
            <w:sz w:val="22"/>
            <w:szCs w:val="22"/>
          </w:rPr>
          <w:t>M</w:t>
        </w:r>
        <w:r w:rsidR="004518CC" w:rsidRPr="0086694D">
          <w:rPr>
            <w:rStyle w:val="Hyperlink"/>
            <w:rFonts w:ascii="Bookman Old Style" w:eastAsiaTheme="minorHAnsi" w:hAnsi="Bookman Old Style"/>
            <w:bCs/>
            <w:sz w:val="22"/>
            <w:szCs w:val="22"/>
          </w:rPr>
          <w:t>aine.gov</w:t>
        </w:r>
      </w:hyperlink>
      <w:r w:rsidR="004518CC">
        <w:rPr>
          <w:rFonts w:ascii="Bookman Old Style" w:eastAsiaTheme="minorHAnsi" w:hAnsi="Bookman Old Style"/>
          <w:bCs/>
          <w:sz w:val="22"/>
          <w:szCs w:val="22"/>
        </w:rPr>
        <w:t>.</w:t>
      </w:r>
    </w:p>
    <w:p w14:paraId="3384A162" w14:textId="001D8427" w:rsidR="0086694D" w:rsidRPr="0086694D" w:rsidRDefault="004518CC" w:rsidP="0086694D">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 RULES</w:t>
      </w:r>
      <w:r w:rsidR="0086694D" w:rsidRPr="0086694D">
        <w:rPr>
          <w:rFonts w:ascii="Bookman Old Style" w:eastAsiaTheme="minorHAnsi" w:hAnsi="Bookman Old Style"/>
          <w:bCs/>
          <w:sz w:val="22"/>
          <w:szCs w:val="22"/>
        </w:rPr>
        <w:t xml:space="preserve"> WEBSITE: </w:t>
      </w:r>
      <w:hyperlink r:id="rId34" w:history="1">
        <w:bookmarkStart w:id="11" w:name="_Hlk130981122"/>
        <w:r w:rsidR="0086694D" w:rsidRPr="0086694D">
          <w:rPr>
            <w:rFonts w:ascii="Bookman Old Style" w:eastAsiaTheme="minorHAnsi" w:hAnsi="Bookman Old Style"/>
            <w:bCs/>
            <w:color w:val="0000FF" w:themeColor="hyperlink"/>
            <w:sz w:val="22"/>
            <w:szCs w:val="22"/>
            <w:u w:val="single"/>
          </w:rPr>
          <w:t>http://www.maine.gov/dhhs/mecdc/</w:t>
        </w:r>
        <w:bookmarkEnd w:id="11"/>
        <w:r w:rsidR="0086694D" w:rsidRPr="0086694D">
          <w:rPr>
            <w:rFonts w:ascii="Bookman Old Style" w:eastAsiaTheme="minorHAnsi" w:hAnsi="Bookman Old Style"/>
            <w:bCs/>
            <w:color w:val="0000FF" w:themeColor="hyperlink"/>
            <w:sz w:val="22"/>
            <w:szCs w:val="22"/>
            <w:u w:val="single"/>
          </w:rPr>
          <w:t>rules/</w:t>
        </w:r>
      </w:hyperlink>
    </w:p>
    <w:p w14:paraId="0230077E" w14:textId="500B13C7" w:rsidR="0086694D" w:rsidRDefault="004518CC" w:rsidP="0086694D">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WEBSITE: </w:t>
      </w:r>
      <w:hyperlink r:id="rId35" w:history="1">
        <w:bookmarkStart w:id="12" w:name="_Hlk130981151"/>
        <w:r w:rsidRPr="0086694D">
          <w:rPr>
            <w:rStyle w:val="Hyperlink"/>
            <w:rFonts w:ascii="Bookman Old Style" w:eastAsiaTheme="minorHAnsi" w:hAnsi="Bookman Old Style"/>
            <w:bCs/>
            <w:sz w:val="22"/>
            <w:szCs w:val="22"/>
          </w:rPr>
          <w:t>http://www.maine.gov/dhhs/</w:t>
        </w:r>
        <w:bookmarkEnd w:id="12"/>
        <w:r w:rsidRPr="0086694D">
          <w:rPr>
            <w:rStyle w:val="Hyperlink"/>
            <w:rFonts w:ascii="Bookman Old Style" w:eastAsiaTheme="minorHAnsi" w:hAnsi="Bookman Old Style"/>
            <w:bCs/>
            <w:sz w:val="22"/>
            <w:szCs w:val="22"/>
          </w:rPr>
          <w:t>mecdc/</w:t>
        </w:r>
      </w:hyperlink>
      <w:r>
        <w:rPr>
          <w:rFonts w:ascii="Bookman Old Style" w:eastAsiaTheme="minorHAnsi" w:hAnsi="Bookman Old Style"/>
          <w:bCs/>
          <w:sz w:val="22"/>
          <w:szCs w:val="22"/>
        </w:rPr>
        <w:t>.</w:t>
      </w:r>
    </w:p>
    <w:p w14:paraId="0EA9E3B6" w14:textId="375D929F" w:rsidR="004518CC" w:rsidRPr="0086694D" w:rsidRDefault="004518CC" w:rsidP="0086694D">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WEBSITE: </w:t>
      </w:r>
      <w:hyperlink r:id="rId36" w:history="1">
        <w:r w:rsidRPr="0086694D">
          <w:rPr>
            <w:rStyle w:val="Hyperlink"/>
            <w:rFonts w:ascii="Bookman Old Style" w:eastAsiaTheme="minorHAnsi" w:hAnsi="Bookman Old Style"/>
            <w:bCs/>
            <w:sz w:val="22"/>
            <w:szCs w:val="22"/>
          </w:rPr>
          <w:t>http://www.maine.gov/dhhs/</w:t>
        </w:r>
      </w:hyperlink>
      <w:r>
        <w:rPr>
          <w:rFonts w:ascii="Bookman Old Style" w:eastAsiaTheme="minorHAnsi" w:hAnsi="Bookman Old Style"/>
          <w:bCs/>
          <w:sz w:val="22"/>
          <w:szCs w:val="22"/>
        </w:rPr>
        <w:t>.</w:t>
      </w:r>
    </w:p>
    <w:p w14:paraId="67BBFEC6" w14:textId="2A86E275" w:rsidR="009E443F" w:rsidRDefault="004518CC" w:rsidP="00AF3661">
      <w:pPr>
        <w:rPr>
          <w:rFonts w:ascii="Bookman Old Style" w:hAnsi="Bookman Old Style"/>
          <w:bCs/>
          <w:sz w:val="22"/>
          <w:szCs w:val="22"/>
        </w:rPr>
      </w:pPr>
      <w:r>
        <w:rPr>
          <w:rFonts w:ascii="Bookman Old Style" w:hAnsi="Bookman Old Style"/>
          <w:bCs/>
          <w:sz w:val="22"/>
          <w:szCs w:val="22"/>
        </w:rPr>
        <w:t xml:space="preserve">DHHS RULEMAKING LIAISON: </w:t>
      </w:r>
      <w:hyperlink r:id="rId37" w:history="1">
        <w:r w:rsidRPr="00E1701C">
          <w:rPr>
            <w:rStyle w:val="Hyperlink"/>
            <w:rFonts w:ascii="Bookman Old Style" w:hAnsi="Bookman Old Style"/>
            <w:bCs/>
            <w:sz w:val="22"/>
            <w:szCs w:val="22"/>
          </w:rPr>
          <w:t>Sara.Gagne-Holmes@Maine.gov</w:t>
        </w:r>
      </w:hyperlink>
      <w:r>
        <w:rPr>
          <w:rFonts w:ascii="Bookman Old Style" w:hAnsi="Bookman Old Style"/>
          <w:bCs/>
          <w:sz w:val="22"/>
          <w:szCs w:val="22"/>
        </w:rPr>
        <w:t>.</w:t>
      </w:r>
    </w:p>
    <w:p w14:paraId="0759EC51" w14:textId="77777777" w:rsidR="004518CC" w:rsidRDefault="004518CC" w:rsidP="00AF3661">
      <w:pPr>
        <w:rPr>
          <w:rFonts w:ascii="Bookman Old Style" w:hAnsi="Bookman Old Style"/>
          <w:bCs/>
          <w:sz w:val="22"/>
          <w:szCs w:val="22"/>
        </w:rPr>
      </w:pPr>
    </w:p>
    <w:sectPr w:rsidR="004518CC" w:rsidSect="00A536B1">
      <w:footerReference w:type="default" r:id="rId38"/>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5"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6"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7"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8"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1"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6"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1"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2"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3"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6"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7"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1"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2"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3"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4"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7"/>
  </w:num>
  <w:num w:numId="2" w16cid:durableId="1399133103">
    <w:abstractNumId w:val="8"/>
  </w:num>
  <w:num w:numId="3" w16cid:durableId="1238858782">
    <w:abstractNumId w:val="9"/>
  </w:num>
  <w:num w:numId="4" w16cid:durableId="1262764354">
    <w:abstractNumId w:val="25"/>
  </w:num>
  <w:num w:numId="5" w16cid:durableId="1340887248">
    <w:abstractNumId w:val="14"/>
  </w:num>
  <w:num w:numId="6" w16cid:durableId="93408933">
    <w:abstractNumId w:val="23"/>
  </w:num>
  <w:num w:numId="7" w16cid:durableId="1511606140">
    <w:abstractNumId w:val="7"/>
  </w:num>
  <w:num w:numId="8" w16cid:durableId="426190889">
    <w:abstractNumId w:val="12"/>
  </w:num>
  <w:num w:numId="9" w16cid:durableId="1416245262">
    <w:abstractNumId w:val="3"/>
  </w:num>
  <w:num w:numId="10" w16cid:durableId="1422797320">
    <w:abstractNumId w:val="1"/>
  </w:num>
  <w:num w:numId="11" w16cid:durableId="1121070591">
    <w:abstractNumId w:val="20"/>
  </w:num>
  <w:num w:numId="12" w16cid:durableId="1091703370">
    <w:abstractNumId w:val="18"/>
  </w:num>
  <w:num w:numId="13" w16cid:durableId="1165440700">
    <w:abstractNumId w:val="29"/>
  </w:num>
  <w:num w:numId="14" w16cid:durableId="134838867">
    <w:abstractNumId w:val="21"/>
  </w:num>
  <w:num w:numId="15" w16cid:durableId="252444871">
    <w:abstractNumId w:val="10"/>
  </w:num>
  <w:num w:numId="16" w16cid:durableId="209541187">
    <w:abstractNumId w:val="17"/>
  </w:num>
  <w:num w:numId="17" w16cid:durableId="1571890718">
    <w:abstractNumId w:val="4"/>
  </w:num>
  <w:num w:numId="18" w16cid:durableId="2067220234">
    <w:abstractNumId w:val="5"/>
  </w:num>
  <w:num w:numId="19" w16cid:durableId="150021203">
    <w:abstractNumId w:val="26"/>
  </w:num>
  <w:num w:numId="20" w16cid:durableId="1238858865">
    <w:abstractNumId w:val="22"/>
  </w:num>
  <w:num w:numId="21" w16cid:durableId="1008828324">
    <w:abstractNumId w:val="0"/>
  </w:num>
  <w:num w:numId="22" w16cid:durableId="66345033">
    <w:abstractNumId w:val="33"/>
  </w:num>
  <w:num w:numId="23" w16cid:durableId="554899115">
    <w:abstractNumId w:val="13"/>
  </w:num>
  <w:num w:numId="24" w16cid:durableId="1666007478">
    <w:abstractNumId w:val="16"/>
  </w:num>
  <w:num w:numId="25" w16cid:durableId="891236552">
    <w:abstractNumId w:val="32"/>
  </w:num>
  <w:num w:numId="26" w16cid:durableId="898789346">
    <w:abstractNumId w:val="30"/>
  </w:num>
  <w:num w:numId="27" w16cid:durableId="335109286">
    <w:abstractNumId w:val="15"/>
  </w:num>
  <w:num w:numId="28" w16cid:durableId="636954435">
    <w:abstractNumId w:val="34"/>
  </w:num>
  <w:num w:numId="29" w16cid:durableId="1624458857">
    <w:abstractNumId w:val="31"/>
  </w:num>
  <w:num w:numId="30" w16cid:durableId="1942180986">
    <w:abstractNumId w:val="11"/>
  </w:num>
  <w:num w:numId="31" w16cid:durableId="266892667">
    <w:abstractNumId w:val="6"/>
  </w:num>
  <w:num w:numId="32" w16cid:durableId="1227764156">
    <w:abstractNumId w:val="28"/>
  </w:num>
  <w:num w:numId="33" w16cid:durableId="1781878753">
    <w:abstractNumId w:val="2"/>
  </w:num>
  <w:num w:numId="34" w16cid:durableId="1072048385">
    <w:abstractNumId w:val="24"/>
  </w:num>
  <w:num w:numId="35" w16cid:durableId="133656898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6085"/>
    <w:rsid w:val="00346349"/>
    <w:rsid w:val="00346467"/>
    <w:rsid w:val="00346549"/>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77C35"/>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D2"/>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cie.R.Beyer@Maine.gov" TargetMode="External"/><Relationship Id="rId18" Type="http://schemas.openxmlformats.org/officeDocument/2006/relationships/hyperlink" Target="mailto:Justin.Andrus@Maine.gov" TargetMode="External"/><Relationship Id="rId26" Type="http://schemas.openxmlformats.org/officeDocument/2006/relationships/hyperlink" Target="mailto:Becky.Orff@Maine.gov" TargetMode="External"/><Relationship Id="rId39" Type="http://schemas.openxmlformats.org/officeDocument/2006/relationships/fontTable" Target="fontTable.xml"/><Relationship Id="rId21" Type="http://schemas.openxmlformats.org/officeDocument/2006/relationships/hyperlink" Target="mailto:Mark.T.Margerum@Maine.gov" TargetMode="External"/><Relationship Id="rId34" Type="http://schemas.openxmlformats.org/officeDocument/2006/relationships/hyperlink" Target="http://www.maine.gov/dhhs/mecdc/rules/" TargetMode="External"/><Relationship Id="rId7" Type="http://schemas.openxmlformats.org/officeDocument/2006/relationships/endnotes" Target="endnotes.xml"/><Relationship Id="rId12" Type="http://schemas.openxmlformats.org/officeDocument/2006/relationships/hyperlink" Target="http://www.maine.gov/dacf/lupc/" TargetMode="External"/><Relationship Id="rId17" Type="http://schemas.openxmlformats.org/officeDocument/2006/relationships/hyperlink" Target="mailto:Stacie.R.Beyer@Maine.gov" TargetMode="External"/><Relationship Id="rId25" Type="http://schemas.openxmlformats.org/officeDocument/2006/relationships/hyperlink" Target="http://www.maine.gov/ifw" TargetMode="External"/><Relationship Id="rId33" Type="http://schemas.openxmlformats.org/officeDocument/2006/relationships/hyperlink" Target="mailto:Bridget.Bagley@Maine.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ine.gov/dacf/lupc/" TargetMode="External"/><Relationship Id="rId20" Type="http://schemas.openxmlformats.org/officeDocument/2006/relationships/hyperlink" Target="mailto:Eleanor.Maciag@Maine.gov" TargetMode="External"/><Relationship Id="rId29" Type="http://schemas.openxmlformats.org/officeDocument/2006/relationships/hyperlink" Target="https://www.maine.gov/pfr/professionallicensing/professions/board-of-counseling-professionals-licen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lupc/laws_rules/index.shtml" TargetMode="External"/><Relationship Id="rId24" Type="http://schemas.openxmlformats.org/officeDocument/2006/relationships/hyperlink" Target="mailto:Becky.Orff@Maine.gov" TargetMode="External"/><Relationship Id="rId32" Type="http://schemas.openxmlformats.org/officeDocument/2006/relationships/hyperlink" Target="https://www.maine.gov/dacf/milkcommission/index.shtml" TargetMode="External"/><Relationship Id="rId37" Type="http://schemas.openxmlformats.org/officeDocument/2006/relationships/hyperlink" Target="mailto:Sara.Gagne-Holmes@Maine.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ine.gov/dacf/lupc/laws_rules/index.shtml" TargetMode="External"/><Relationship Id="rId23" Type="http://schemas.openxmlformats.org/officeDocument/2006/relationships/hyperlink" Target="https://www.maine.gov/dep/" TargetMode="External"/><Relationship Id="rId28" Type="http://schemas.openxmlformats.org/officeDocument/2006/relationships/hyperlink" Target="mailto:Kristina.M.Halvorsen@Maine.gov" TargetMode="External"/><Relationship Id="rId36" Type="http://schemas.openxmlformats.org/officeDocument/2006/relationships/hyperlink" Target="http://www.maine.gov/dhhs/" TargetMode="External"/><Relationship Id="rId10" Type="http://schemas.openxmlformats.org/officeDocument/2006/relationships/hyperlink" Target="mailto:Timothy.Beaucage@Maine.gov" TargetMode="External"/><Relationship Id="rId19" Type="http://schemas.openxmlformats.org/officeDocument/2006/relationships/hyperlink" Target="http://www.maine.gov/mcils/" TargetMode="External"/><Relationship Id="rId31" Type="http://schemas.openxmlformats.org/officeDocument/2006/relationships/hyperlink" Target="mailto:Julie-Marie.Bickford@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Timothy.Beaucage@Maine.gov" TargetMode="External"/><Relationship Id="rId22" Type="http://schemas.openxmlformats.org/officeDocument/2006/relationships/hyperlink" Target="https://www.maine.gov/dep/rules/index.html" TargetMode="External"/><Relationship Id="rId27" Type="http://schemas.openxmlformats.org/officeDocument/2006/relationships/hyperlink" Target="http://www.maine.gov/ifw" TargetMode="External"/><Relationship Id="rId30" Type="http://schemas.openxmlformats.org/officeDocument/2006/relationships/hyperlink" Target="mailto:Kristin.Racine@Maine.gov" TargetMode="External"/><Relationship Id="rId35" Type="http://schemas.openxmlformats.org/officeDocument/2006/relationships/hyperlink" Target="http://www.maine.gov/dhhs/mecdc/"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15390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2025-03-29T19:55:00Z</dcterms:created>
  <dcterms:modified xsi:type="dcterms:W3CDTF">2025-03-29T19:55:00Z</dcterms:modified>
</cp:coreProperties>
</file>