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92A841E" w:rsidR="00592D4D" w:rsidRPr="00996AD9" w:rsidRDefault="00592D4D" w:rsidP="00432DF7">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452125">
        <w:rPr>
          <w:rFonts w:ascii="Bookman Old Style" w:eastAsiaTheme="minorHAnsi" w:hAnsi="Bookman Old Style"/>
          <w:b/>
          <w:sz w:val="22"/>
          <w:szCs w:val="22"/>
        </w:rPr>
        <w:t xml:space="preserve">March </w:t>
      </w:r>
      <w:r w:rsidR="000B5F35">
        <w:rPr>
          <w:rFonts w:ascii="Bookman Old Style" w:eastAsiaTheme="minorHAnsi" w:hAnsi="Bookman Old Style"/>
          <w:b/>
          <w:sz w:val="22"/>
          <w:szCs w:val="22"/>
        </w:rPr>
        <w:t>20</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DF7">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DF7">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DF7">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DF7">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DF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432DF7">
      <w:pPr>
        <w:tabs>
          <w:tab w:val="left" w:pos="-1440"/>
          <w:tab w:val="left" w:pos="-720"/>
          <w:tab w:val="left" w:pos="540"/>
          <w:tab w:val="left" w:pos="10440"/>
        </w:tabs>
        <w:rPr>
          <w:rFonts w:ascii="Bookman Old Style" w:hAnsi="Bookman Old Style"/>
          <w:sz w:val="22"/>
          <w:szCs w:val="22"/>
        </w:rPr>
      </w:pPr>
    </w:p>
    <w:p w14:paraId="7AB092C1" w14:textId="4EF04CB0" w:rsidR="000B5F35" w:rsidRPr="008B3F66" w:rsidRDefault="000B5F35" w:rsidP="000B5F35">
      <w:pPr>
        <w:tabs>
          <w:tab w:val="left" w:pos="-1440"/>
          <w:tab w:val="left" w:pos="-720"/>
          <w:tab w:val="left" w:pos="4320"/>
          <w:tab w:val="left" w:pos="10440"/>
        </w:tabs>
        <w:rPr>
          <w:rFonts w:ascii="Bookman Old Style" w:hAnsi="Bookman Old Style"/>
          <w:b/>
          <w:bCs/>
          <w:sz w:val="22"/>
          <w:szCs w:val="22"/>
        </w:rPr>
      </w:pPr>
      <w:r w:rsidRPr="008B3F66">
        <w:rPr>
          <w:rFonts w:ascii="Bookman Old Style" w:hAnsi="Bookman Old Style"/>
          <w:sz w:val="22"/>
          <w:szCs w:val="22"/>
        </w:rPr>
        <w:t xml:space="preserve">AGENCY:  </w:t>
      </w:r>
      <w:r w:rsidRPr="008B3F66">
        <w:rPr>
          <w:rFonts w:ascii="Bookman Old Style" w:hAnsi="Bookman Old Style"/>
          <w:b/>
          <w:bCs/>
          <w:sz w:val="22"/>
          <w:szCs w:val="22"/>
        </w:rPr>
        <w:t>01-001 - Department of Agriculture, Conservation &amp; Forestry (Animal Welfare Program</w:t>
      </w:r>
      <w:r w:rsidR="008B3F66" w:rsidRPr="008B3F66">
        <w:rPr>
          <w:rFonts w:ascii="Bookman Old Style" w:hAnsi="Bookman Old Style"/>
          <w:b/>
          <w:bCs/>
          <w:sz w:val="22"/>
          <w:szCs w:val="22"/>
        </w:rPr>
        <w:t>)</w:t>
      </w:r>
    </w:p>
    <w:p w14:paraId="4F8381DC" w14:textId="4A2B092C" w:rsidR="000B5F35" w:rsidRPr="008B3F66" w:rsidRDefault="000B5F35" w:rsidP="000B5F35">
      <w:pPr>
        <w:tabs>
          <w:tab w:val="left" w:pos="-1440"/>
          <w:tab w:val="left" w:pos="-720"/>
          <w:tab w:val="left" w:pos="540"/>
          <w:tab w:val="left" w:pos="10440"/>
        </w:tabs>
        <w:rPr>
          <w:rFonts w:ascii="Bookman Old Style" w:hAnsi="Bookman Old Style"/>
          <w:sz w:val="22"/>
          <w:szCs w:val="22"/>
        </w:rPr>
      </w:pPr>
      <w:r w:rsidRPr="008B3F66">
        <w:rPr>
          <w:rFonts w:ascii="Bookman Old Style" w:hAnsi="Bookman Old Style"/>
          <w:sz w:val="22"/>
          <w:szCs w:val="22"/>
        </w:rPr>
        <w:t xml:space="preserve">CHAPTER NUMBER AND TITLE:  </w:t>
      </w:r>
      <w:r w:rsidRPr="008B3F66">
        <w:rPr>
          <w:rFonts w:ascii="Bookman Old Style" w:hAnsi="Bookman Old Style"/>
          <w:b/>
          <w:bCs/>
          <w:sz w:val="22"/>
          <w:szCs w:val="22"/>
        </w:rPr>
        <w:t>Ch. 702,</w:t>
      </w:r>
      <w:r w:rsidRPr="008B3F66">
        <w:rPr>
          <w:rFonts w:ascii="Bookman Old Style" w:hAnsi="Bookman Old Style"/>
          <w:sz w:val="22"/>
          <w:szCs w:val="22"/>
        </w:rPr>
        <w:t xml:space="preserve"> Rules for Low Income Spay Neuter Program</w:t>
      </w:r>
    </w:p>
    <w:p w14:paraId="0E23C00E" w14:textId="058B6DCD" w:rsidR="000B5F35" w:rsidRPr="008B3F66" w:rsidRDefault="000B5F35" w:rsidP="000B5F3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B3F66">
        <w:rPr>
          <w:rFonts w:ascii="Bookman Old Style" w:hAnsi="Bookman Old Style"/>
          <w:sz w:val="22"/>
          <w:szCs w:val="22"/>
        </w:rPr>
        <w:t>TYPE OF RULE: Routine Technical</w:t>
      </w:r>
    </w:p>
    <w:p w14:paraId="60C1B74E" w14:textId="6515634F" w:rsidR="000B5F35" w:rsidRPr="008D1F57" w:rsidRDefault="000B5F35" w:rsidP="000B5F35">
      <w:pPr>
        <w:tabs>
          <w:tab w:val="left" w:pos="-1440"/>
          <w:tab w:val="left" w:pos="-720"/>
          <w:tab w:val="left" w:pos="540"/>
          <w:tab w:val="left" w:pos="10440"/>
        </w:tabs>
        <w:rPr>
          <w:rFonts w:ascii="Bookman Old Style" w:hAnsi="Bookman Old Style"/>
          <w:b/>
          <w:bCs/>
          <w:sz w:val="22"/>
          <w:szCs w:val="22"/>
        </w:rPr>
      </w:pPr>
      <w:r w:rsidRPr="008B3F66">
        <w:rPr>
          <w:rFonts w:ascii="Bookman Old Style" w:hAnsi="Bookman Old Style"/>
          <w:sz w:val="22"/>
          <w:szCs w:val="22"/>
        </w:rPr>
        <w:t>PROPOSED RULE NUMBER:</w:t>
      </w:r>
      <w:r w:rsidR="008D1F57">
        <w:rPr>
          <w:rFonts w:ascii="Bookman Old Style" w:hAnsi="Bookman Old Style"/>
          <w:sz w:val="22"/>
          <w:szCs w:val="22"/>
        </w:rPr>
        <w:t xml:space="preserve"> </w:t>
      </w:r>
      <w:r w:rsidR="008D1F57">
        <w:rPr>
          <w:rFonts w:ascii="Bookman Old Style" w:hAnsi="Bookman Old Style"/>
          <w:b/>
          <w:bCs/>
          <w:sz w:val="22"/>
          <w:szCs w:val="22"/>
        </w:rPr>
        <w:t>2024-P088</w:t>
      </w:r>
    </w:p>
    <w:p w14:paraId="2FBA9963" w14:textId="55FADB6D" w:rsidR="000B5F35" w:rsidRPr="008B3F66" w:rsidRDefault="000B5F35" w:rsidP="000B5F35">
      <w:pPr>
        <w:tabs>
          <w:tab w:val="left" w:pos="-1440"/>
          <w:tab w:val="left" w:pos="-720"/>
          <w:tab w:val="left" w:pos="540"/>
          <w:tab w:val="left" w:pos="10440"/>
        </w:tabs>
        <w:rPr>
          <w:rFonts w:ascii="Bookman Old Style" w:hAnsi="Bookman Old Style"/>
          <w:sz w:val="22"/>
          <w:szCs w:val="22"/>
        </w:rPr>
      </w:pPr>
      <w:r w:rsidRPr="008B3F66">
        <w:rPr>
          <w:rFonts w:ascii="Bookman Old Style" w:hAnsi="Bookman Old Style"/>
          <w:sz w:val="22"/>
          <w:szCs w:val="22"/>
        </w:rPr>
        <w:t>BRIEF SUMMARY: Changes are due to 2023 enacted §3910-C(7) which adds “as determined by rule by the department” to statutory language regarding administrator qualifications for the Companion Animal Sterilization Fund, as well as addressing multiple statutory changes enacted in 2023 to the Companion Animal Sterilization Act statute, increasing program efficiency, and reducing administration costs.</w:t>
      </w:r>
    </w:p>
    <w:p w14:paraId="71E25911" w14:textId="039B76CA" w:rsidR="000B5F35" w:rsidRPr="008B3F66" w:rsidRDefault="000B5F35" w:rsidP="000B5F35">
      <w:pPr>
        <w:tabs>
          <w:tab w:val="left" w:pos="-1440"/>
          <w:tab w:val="left" w:pos="-720"/>
          <w:tab w:val="left" w:pos="540"/>
          <w:tab w:val="left" w:pos="10440"/>
        </w:tabs>
        <w:rPr>
          <w:rFonts w:ascii="Bookman Old Style" w:hAnsi="Bookman Old Style"/>
          <w:sz w:val="22"/>
          <w:szCs w:val="22"/>
        </w:rPr>
      </w:pPr>
      <w:r w:rsidRPr="008B3F66">
        <w:rPr>
          <w:rFonts w:ascii="Bookman Old Style" w:hAnsi="Bookman Old Style"/>
          <w:sz w:val="22"/>
          <w:szCs w:val="22"/>
        </w:rPr>
        <w:t xml:space="preserve">PUBLIC HEARING: April 10, 2024 at 9am via Microsoft </w:t>
      </w:r>
      <w:hyperlink r:id="rId10" w:history="1">
        <w:r w:rsidRPr="008B3F66">
          <w:rPr>
            <w:rStyle w:val="Hyperlink"/>
            <w:rFonts w:ascii="Bookman Old Style" w:hAnsi="Bookman Old Style"/>
            <w:sz w:val="22"/>
            <w:szCs w:val="22"/>
          </w:rPr>
          <w:t xml:space="preserve">Teams Link </w:t>
        </w:r>
      </w:hyperlink>
      <w:r w:rsidRPr="008B3F66">
        <w:rPr>
          <w:rFonts w:ascii="Bookman Old Style" w:hAnsi="Bookman Old Style"/>
          <w:sz w:val="22"/>
          <w:szCs w:val="22"/>
        </w:rPr>
        <w:t xml:space="preserve"> </w:t>
      </w:r>
    </w:p>
    <w:p w14:paraId="2C5AB389" w14:textId="77777777" w:rsidR="000B5F35" w:rsidRPr="008B3F66" w:rsidRDefault="000B5F35" w:rsidP="000B5F35">
      <w:pPr>
        <w:tabs>
          <w:tab w:val="left" w:pos="-1440"/>
          <w:tab w:val="left" w:pos="-720"/>
          <w:tab w:val="left" w:pos="540"/>
          <w:tab w:val="left" w:pos="10440"/>
        </w:tabs>
        <w:rPr>
          <w:rFonts w:ascii="Bookman Old Style" w:hAnsi="Bookman Old Style"/>
          <w:sz w:val="22"/>
          <w:szCs w:val="22"/>
        </w:rPr>
      </w:pPr>
      <w:r w:rsidRPr="008B3F66">
        <w:rPr>
          <w:rFonts w:ascii="Bookman Old Style" w:hAnsi="Bookman Old Style"/>
          <w:sz w:val="22"/>
          <w:szCs w:val="22"/>
        </w:rPr>
        <w:t xml:space="preserve">COMMENT DEADLINE:   April 20, 2024 </w:t>
      </w:r>
    </w:p>
    <w:p w14:paraId="3EAF3560" w14:textId="077E5691" w:rsidR="000B5F35" w:rsidRPr="008B3F66" w:rsidRDefault="000B5F35" w:rsidP="000B5F35">
      <w:pPr>
        <w:tabs>
          <w:tab w:val="left" w:pos="-1440"/>
          <w:tab w:val="left" w:pos="-720"/>
          <w:tab w:val="left" w:pos="540"/>
          <w:tab w:val="left" w:pos="10440"/>
        </w:tabs>
        <w:rPr>
          <w:rFonts w:ascii="Bookman Old Style" w:hAnsi="Bookman Old Style"/>
          <w:sz w:val="22"/>
          <w:szCs w:val="22"/>
        </w:rPr>
      </w:pPr>
      <w:r w:rsidRPr="008B3F66">
        <w:rPr>
          <w:rFonts w:ascii="Bookman Old Style" w:hAnsi="Bookman Old Style"/>
          <w:sz w:val="22"/>
          <w:szCs w:val="22"/>
        </w:rPr>
        <w:t>CONTACT PERSON FOR THIS FILING</w:t>
      </w:r>
      <w:r w:rsidR="008B3F66" w:rsidRPr="008B3F66">
        <w:rPr>
          <w:rFonts w:ascii="Bookman Old Style" w:hAnsi="Bookman Old Style"/>
          <w:sz w:val="22"/>
          <w:szCs w:val="22"/>
        </w:rPr>
        <w:t>/SMALL BUSINESS IMPACT STATEMENT</w:t>
      </w:r>
      <w:r w:rsidRPr="008B3F66">
        <w:rPr>
          <w:rFonts w:ascii="Bookman Old Style" w:hAnsi="Bookman Old Style"/>
          <w:sz w:val="22"/>
          <w:szCs w:val="22"/>
        </w:rPr>
        <w:t>:</w:t>
      </w:r>
      <w:r w:rsidR="008B3F66" w:rsidRPr="008B3F66">
        <w:rPr>
          <w:rFonts w:ascii="Bookman Old Style" w:hAnsi="Bookman Old Style"/>
          <w:sz w:val="22"/>
          <w:szCs w:val="22"/>
        </w:rPr>
        <w:t xml:space="preserve"> </w:t>
      </w:r>
      <w:r w:rsidRPr="008B3F66">
        <w:rPr>
          <w:rFonts w:ascii="Bookman Old Style" w:hAnsi="Bookman Old Style"/>
          <w:sz w:val="22"/>
          <w:szCs w:val="22"/>
        </w:rPr>
        <w:t xml:space="preserve">Ronda </w:t>
      </w:r>
      <w:proofErr w:type="spellStart"/>
      <w:r w:rsidRPr="008B3F66">
        <w:rPr>
          <w:rFonts w:ascii="Bookman Old Style" w:hAnsi="Bookman Old Style"/>
          <w:sz w:val="22"/>
          <w:szCs w:val="22"/>
        </w:rPr>
        <w:t>Steciuk</w:t>
      </w:r>
      <w:proofErr w:type="spellEnd"/>
      <w:r w:rsidR="008B3F66" w:rsidRPr="008B3F66">
        <w:rPr>
          <w:rFonts w:ascii="Bookman Old Style" w:hAnsi="Bookman Old Style"/>
          <w:sz w:val="22"/>
          <w:szCs w:val="22"/>
        </w:rPr>
        <w:t xml:space="preserve">, </w:t>
      </w:r>
      <w:r w:rsidRPr="008B3F66">
        <w:rPr>
          <w:rFonts w:ascii="Bookman Old Style" w:hAnsi="Bookman Old Style"/>
          <w:sz w:val="22"/>
          <w:szCs w:val="22"/>
        </w:rPr>
        <w:t>28 SHS, Augusta, ME  04333-0028</w:t>
      </w:r>
      <w:r w:rsidR="008B3F66" w:rsidRPr="008B3F66">
        <w:rPr>
          <w:rFonts w:ascii="Bookman Old Style" w:hAnsi="Bookman Old Style"/>
          <w:sz w:val="22"/>
          <w:szCs w:val="22"/>
        </w:rPr>
        <w:t>.</w:t>
      </w:r>
      <w:r w:rsidRPr="008B3F66">
        <w:rPr>
          <w:rFonts w:ascii="Bookman Old Style" w:hAnsi="Bookman Old Style"/>
          <w:sz w:val="22"/>
          <w:szCs w:val="22"/>
        </w:rPr>
        <w:t xml:space="preserve"> </w:t>
      </w:r>
      <w:r w:rsidR="008B3F66" w:rsidRPr="008B3F66">
        <w:rPr>
          <w:rFonts w:ascii="Bookman Old Style" w:hAnsi="Bookman Old Style"/>
          <w:sz w:val="22"/>
          <w:szCs w:val="22"/>
        </w:rPr>
        <w:t>Telephone:</w:t>
      </w:r>
      <w:r w:rsidRPr="008B3F66">
        <w:rPr>
          <w:rFonts w:ascii="Bookman Old Style" w:hAnsi="Bookman Old Style"/>
          <w:sz w:val="22"/>
          <w:szCs w:val="22"/>
        </w:rPr>
        <w:t xml:space="preserve"> 207-287-5531</w:t>
      </w:r>
      <w:r w:rsidR="008B3F66" w:rsidRPr="008B3F66">
        <w:rPr>
          <w:rFonts w:ascii="Bookman Old Style" w:hAnsi="Bookman Old Style"/>
          <w:sz w:val="22"/>
          <w:szCs w:val="22"/>
        </w:rPr>
        <w:t>. Email:</w:t>
      </w:r>
      <w:r w:rsidRPr="008B3F66">
        <w:rPr>
          <w:rFonts w:ascii="Bookman Old Style" w:hAnsi="Bookman Old Style"/>
          <w:sz w:val="22"/>
          <w:szCs w:val="22"/>
        </w:rPr>
        <w:t xml:space="preserve">  </w:t>
      </w:r>
      <w:hyperlink r:id="rId11" w:history="1">
        <w:r w:rsidRPr="008B3F66">
          <w:rPr>
            <w:rStyle w:val="Hyperlink"/>
            <w:rFonts w:ascii="Bookman Old Style" w:hAnsi="Bookman Old Style"/>
            <w:sz w:val="22"/>
            <w:szCs w:val="22"/>
          </w:rPr>
          <w:t>Ronda.Steciuk@maine.gov</w:t>
        </w:r>
      </w:hyperlink>
    </w:p>
    <w:p w14:paraId="5CC8BDFB" w14:textId="77777777" w:rsidR="000B5F35" w:rsidRPr="008B3F66" w:rsidRDefault="000B5F35" w:rsidP="000B5F3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8B3F66">
        <w:rPr>
          <w:rFonts w:ascii="Bookman Old Style" w:hAnsi="Bookman Old Style"/>
          <w:color w:val="000000"/>
          <w:sz w:val="22"/>
          <w:szCs w:val="22"/>
          <w:shd w:val="clear" w:color="auto" w:fill="FFFFFF"/>
        </w:rPr>
        <w:t xml:space="preserve">FINANCIAL IMPACT ON MUNICIPALITIES OR COUNTIES </w:t>
      </w:r>
      <w:r w:rsidRPr="008B3F66">
        <w:rPr>
          <w:rFonts w:ascii="Bookman Old Style" w:hAnsi="Bookman Old Style"/>
          <w:i/>
          <w:color w:val="000000"/>
          <w:sz w:val="22"/>
          <w:szCs w:val="22"/>
          <w:shd w:val="clear" w:color="auto" w:fill="FFFFFF"/>
        </w:rPr>
        <w:t>(if any)</w:t>
      </w:r>
      <w:r w:rsidRPr="008B3F66">
        <w:rPr>
          <w:rFonts w:ascii="Bookman Old Style" w:hAnsi="Bookman Old Style"/>
          <w:color w:val="000000"/>
          <w:sz w:val="22"/>
          <w:szCs w:val="22"/>
          <w:shd w:val="clear" w:color="auto" w:fill="FFFFFF"/>
        </w:rPr>
        <w:t>:</w:t>
      </w:r>
      <w:r w:rsidRPr="008B3F66">
        <w:rPr>
          <w:rStyle w:val="apple-converted-space"/>
          <w:rFonts w:ascii="Bookman Old Style" w:hAnsi="Bookman Old Style"/>
          <w:color w:val="000000"/>
          <w:sz w:val="22"/>
          <w:szCs w:val="22"/>
          <w:shd w:val="clear" w:color="auto" w:fill="FFFFFF"/>
        </w:rPr>
        <w:t> none known</w:t>
      </w:r>
    </w:p>
    <w:p w14:paraId="0A12B947" w14:textId="77777777" w:rsidR="000B5F35" w:rsidRPr="008B3F66" w:rsidRDefault="000B5F35" w:rsidP="000B5F35">
      <w:pPr>
        <w:tabs>
          <w:tab w:val="left" w:pos="-1440"/>
          <w:tab w:val="left" w:pos="-720"/>
          <w:tab w:val="left" w:pos="540"/>
          <w:tab w:val="left" w:pos="10440"/>
        </w:tabs>
        <w:rPr>
          <w:rFonts w:ascii="Bookman Old Style" w:hAnsi="Bookman Old Style"/>
          <w:color w:val="000000"/>
          <w:spacing w:val="-8"/>
          <w:sz w:val="22"/>
          <w:szCs w:val="22"/>
        </w:rPr>
      </w:pPr>
      <w:r w:rsidRPr="008B3F66">
        <w:rPr>
          <w:rFonts w:ascii="Bookman Old Style" w:hAnsi="Bookman Old Style"/>
          <w:sz w:val="22"/>
          <w:szCs w:val="22"/>
        </w:rPr>
        <w:t xml:space="preserve">STATUTORY AUTHORITY FOR THIS RULE:  7 MRS </w:t>
      </w:r>
      <w:r w:rsidRPr="008B3F66">
        <w:rPr>
          <w:rFonts w:ascii="Bookman Old Style" w:hAnsi="Bookman Old Style"/>
          <w:color w:val="000000"/>
          <w:spacing w:val="-8"/>
          <w:sz w:val="22"/>
          <w:szCs w:val="22"/>
        </w:rPr>
        <w:t>§3910-B Companion Animal Sterilization Fund and §3910-C Companion Animal Sterilization Program</w:t>
      </w:r>
    </w:p>
    <w:p w14:paraId="2CBE197D" w14:textId="6C37275B" w:rsidR="000B5F35" w:rsidRPr="008B3F66" w:rsidRDefault="000B5F35" w:rsidP="000B5F35">
      <w:pPr>
        <w:tabs>
          <w:tab w:val="left" w:pos="-1440"/>
          <w:tab w:val="left" w:pos="-720"/>
          <w:tab w:val="left" w:pos="540"/>
          <w:tab w:val="left" w:pos="10440"/>
        </w:tabs>
        <w:rPr>
          <w:rFonts w:ascii="Bookman Old Style" w:hAnsi="Bookman Old Style"/>
          <w:sz w:val="22"/>
          <w:szCs w:val="22"/>
        </w:rPr>
      </w:pPr>
      <w:r w:rsidRPr="008B3F66">
        <w:rPr>
          <w:rFonts w:ascii="Bookman Old Style" w:hAnsi="Bookman Old Style"/>
          <w:sz w:val="22"/>
          <w:szCs w:val="22"/>
        </w:rPr>
        <w:t xml:space="preserve">SUBSTANTIVE STATE OR FEDERAL LAW BEING IMPLEMENTED </w:t>
      </w:r>
      <w:r w:rsidRPr="008B3F66">
        <w:rPr>
          <w:rFonts w:ascii="Bookman Old Style" w:hAnsi="Bookman Old Style"/>
          <w:i/>
          <w:sz w:val="22"/>
          <w:szCs w:val="22"/>
        </w:rPr>
        <w:t>(if different)</w:t>
      </w:r>
      <w:r w:rsidRPr="008B3F66">
        <w:rPr>
          <w:rFonts w:ascii="Bookman Old Style" w:hAnsi="Bookman Old Style"/>
          <w:sz w:val="22"/>
          <w:szCs w:val="22"/>
        </w:rPr>
        <w:t>:</w:t>
      </w:r>
      <w:r w:rsidR="009A63C3">
        <w:rPr>
          <w:rFonts w:ascii="Bookman Old Style" w:hAnsi="Bookman Old Style"/>
          <w:sz w:val="22"/>
          <w:szCs w:val="22"/>
        </w:rPr>
        <w:t xml:space="preserve"> N/A</w:t>
      </w:r>
    </w:p>
    <w:p w14:paraId="44562297" w14:textId="77777777" w:rsidR="000B5F35" w:rsidRPr="008B3F66" w:rsidRDefault="000B5F35" w:rsidP="000B5F35">
      <w:pPr>
        <w:tabs>
          <w:tab w:val="left" w:pos="-1440"/>
          <w:tab w:val="left" w:pos="-720"/>
          <w:tab w:val="left" w:pos="540"/>
          <w:tab w:val="left" w:pos="10440"/>
        </w:tabs>
        <w:rPr>
          <w:rFonts w:ascii="Bookman Old Style" w:hAnsi="Bookman Old Style"/>
          <w:sz w:val="22"/>
          <w:szCs w:val="22"/>
        </w:rPr>
      </w:pPr>
      <w:r w:rsidRPr="008B3F66">
        <w:rPr>
          <w:rFonts w:ascii="Bookman Old Style" w:hAnsi="Bookman Old Style"/>
          <w:sz w:val="22"/>
          <w:szCs w:val="22"/>
        </w:rPr>
        <w:lastRenderedPageBreak/>
        <w:t xml:space="preserve">AGENCY WEBSITE:   </w:t>
      </w:r>
      <w:hyperlink r:id="rId12" w:history="1">
        <w:r w:rsidRPr="008B3F66">
          <w:rPr>
            <w:rStyle w:val="Hyperlink"/>
            <w:rFonts w:ascii="Bookman Old Style" w:hAnsi="Bookman Old Style"/>
            <w:sz w:val="22"/>
            <w:szCs w:val="22"/>
          </w:rPr>
          <w:t>https://www.maine.gov/dacf/ahw/animal_welfare/</w:t>
        </w:r>
      </w:hyperlink>
    </w:p>
    <w:p w14:paraId="55D939BE" w14:textId="77777777" w:rsidR="000B5F35" w:rsidRPr="008B3F66" w:rsidRDefault="000B5F35" w:rsidP="000B5F35">
      <w:pPr>
        <w:tabs>
          <w:tab w:val="left" w:pos="-1440"/>
          <w:tab w:val="left" w:pos="-720"/>
          <w:tab w:val="left" w:pos="540"/>
          <w:tab w:val="left" w:pos="10440"/>
        </w:tabs>
        <w:rPr>
          <w:rFonts w:ascii="Bookman Old Style" w:hAnsi="Bookman Old Style"/>
          <w:sz w:val="22"/>
          <w:szCs w:val="22"/>
        </w:rPr>
      </w:pPr>
      <w:r w:rsidRPr="008B3F66">
        <w:rPr>
          <w:rFonts w:ascii="Bookman Old Style" w:hAnsi="Bookman Old Style"/>
          <w:sz w:val="22"/>
          <w:szCs w:val="22"/>
        </w:rPr>
        <w:t xml:space="preserve">EMAIL FOR OVERALL AGENCY RULEMAKING LIAISON: </w:t>
      </w:r>
      <w:hyperlink r:id="rId13" w:history="1">
        <w:r w:rsidRPr="008B3F66">
          <w:rPr>
            <w:rStyle w:val="Hyperlink"/>
            <w:rFonts w:ascii="Bookman Old Style" w:hAnsi="Bookman Old Style"/>
            <w:sz w:val="22"/>
            <w:szCs w:val="22"/>
          </w:rPr>
          <w:t>Shannon.Ayotte@maine.gov</w:t>
        </w:r>
      </w:hyperlink>
      <w:r w:rsidRPr="008B3F66">
        <w:rPr>
          <w:rFonts w:ascii="Bookman Old Style" w:hAnsi="Bookman Old Style"/>
          <w:sz w:val="22"/>
          <w:szCs w:val="22"/>
        </w:rPr>
        <w:t xml:space="preserve"> </w:t>
      </w:r>
    </w:p>
    <w:p w14:paraId="0928830A" w14:textId="77777777" w:rsidR="000B5F35" w:rsidRDefault="000B5F35" w:rsidP="000B5F35">
      <w:pPr>
        <w:pBdr>
          <w:bottom w:val="single" w:sz="4" w:space="1" w:color="auto"/>
        </w:pBdr>
        <w:tabs>
          <w:tab w:val="left" w:pos="-1440"/>
          <w:tab w:val="left" w:pos="-720"/>
          <w:tab w:val="left" w:pos="540"/>
          <w:tab w:val="left" w:pos="10440"/>
        </w:tabs>
        <w:ind w:right="360"/>
        <w:rPr>
          <w:rFonts w:ascii="Times New Roman" w:hAnsi="Times New Roman"/>
          <w:sz w:val="22"/>
          <w:szCs w:val="22"/>
        </w:rPr>
      </w:pPr>
    </w:p>
    <w:p w14:paraId="1878FE04" w14:textId="77777777" w:rsidR="000B5F35" w:rsidRDefault="000B5F35" w:rsidP="00432DF7">
      <w:pPr>
        <w:tabs>
          <w:tab w:val="left" w:pos="-1440"/>
          <w:tab w:val="left" w:pos="-720"/>
          <w:tab w:val="left" w:pos="540"/>
          <w:tab w:val="left" w:pos="10440"/>
        </w:tabs>
        <w:rPr>
          <w:rFonts w:ascii="Bookman Old Style" w:hAnsi="Bookman Old Style"/>
          <w:sz w:val="22"/>
          <w:szCs w:val="22"/>
        </w:rPr>
      </w:pPr>
    </w:p>
    <w:p w14:paraId="35D992AB" w14:textId="57683B34" w:rsidR="002D50EB" w:rsidRPr="002D50EB" w:rsidRDefault="002D50EB" w:rsidP="002D50EB">
      <w:pPr>
        <w:tabs>
          <w:tab w:val="left" w:pos="-1440"/>
          <w:tab w:val="left" w:pos="-720"/>
          <w:tab w:val="left" w:pos="4320"/>
          <w:tab w:val="left" w:pos="10440"/>
        </w:tabs>
        <w:ind w:right="360"/>
        <w:rPr>
          <w:rFonts w:ascii="Bookman Old Style" w:hAnsi="Bookman Old Style"/>
          <w:b/>
          <w:bCs/>
          <w:sz w:val="22"/>
          <w:szCs w:val="22"/>
        </w:rPr>
      </w:pPr>
      <w:r w:rsidRPr="002D50EB">
        <w:rPr>
          <w:rFonts w:ascii="Bookman Old Style" w:hAnsi="Bookman Old Style"/>
          <w:sz w:val="22"/>
          <w:szCs w:val="22"/>
        </w:rPr>
        <w:t xml:space="preserve">AGENCY:  </w:t>
      </w:r>
      <w:r w:rsidRPr="002D50EB">
        <w:rPr>
          <w:rFonts w:ascii="Bookman Old Style" w:hAnsi="Bookman Old Style"/>
          <w:b/>
          <w:bCs/>
          <w:sz w:val="22"/>
          <w:szCs w:val="22"/>
        </w:rPr>
        <w:t>18-125</w:t>
      </w:r>
      <w:r w:rsidRPr="002D50EB">
        <w:rPr>
          <w:rFonts w:ascii="Bookman Old Style" w:hAnsi="Bookman Old Style"/>
          <w:sz w:val="22"/>
          <w:szCs w:val="22"/>
        </w:rPr>
        <w:t xml:space="preserve"> - Department of Administrative and Financial Services (DAFS), </w:t>
      </w:r>
      <w:r w:rsidRPr="002D50EB">
        <w:rPr>
          <w:rFonts w:ascii="Bookman Old Style" w:hAnsi="Bookman Old Style"/>
          <w:b/>
          <w:bCs/>
          <w:sz w:val="22"/>
          <w:szCs w:val="22"/>
        </w:rPr>
        <w:t>Maine Revenue Services (MRS)</w:t>
      </w:r>
    </w:p>
    <w:p w14:paraId="03C2516C" w14:textId="7F13F0D8" w:rsidR="002D50EB" w:rsidRPr="002D50EB" w:rsidRDefault="002D50EB" w:rsidP="002D50EB">
      <w:pPr>
        <w:tabs>
          <w:tab w:val="left" w:pos="-1440"/>
          <w:tab w:val="left" w:pos="-720"/>
          <w:tab w:val="left" w:pos="540"/>
          <w:tab w:val="left" w:pos="10440"/>
        </w:tabs>
        <w:rPr>
          <w:rFonts w:ascii="Bookman Old Style" w:hAnsi="Bookman Old Style"/>
          <w:sz w:val="22"/>
          <w:szCs w:val="22"/>
        </w:rPr>
      </w:pPr>
      <w:r w:rsidRPr="002D50EB">
        <w:rPr>
          <w:rFonts w:ascii="Bookman Old Style" w:hAnsi="Bookman Old Style"/>
          <w:sz w:val="22"/>
          <w:szCs w:val="22"/>
        </w:rPr>
        <w:t xml:space="preserve">CHAPTER NUMBER AND TITLE:  </w:t>
      </w:r>
      <w:r w:rsidRPr="002D50EB">
        <w:rPr>
          <w:rFonts w:ascii="Bookman Old Style" w:hAnsi="Bookman Old Style"/>
          <w:b/>
          <w:bCs/>
          <w:sz w:val="22"/>
          <w:szCs w:val="22"/>
        </w:rPr>
        <w:t>Ch. 803,</w:t>
      </w:r>
      <w:r w:rsidRPr="002D50EB">
        <w:rPr>
          <w:rFonts w:ascii="Bookman Old Style" w:hAnsi="Bookman Old Style"/>
          <w:sz w:val="22"/>
          <w:szCs w:val="22"/>
        </w:rPr>
        <w:t xml:space="preserve"> Income Tax Withholding Reports and Payments</w:t>
      </w:r>
    </w:p>
    <w:p w14:paraId="19202D4E" w14:textId="352C14D4" w:rsidR="002D50EB" w:rsidRPr="002D50EB" w:rsidRDefault="002D50EB" w:rsidP="002D50E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D50EB">
        <w:rPr>
          <w:rFonts w:ascii="Bookman Old Style" w:hAnsi="Bookman Old Style"/>
          <w:sz w:val="22"/>
          <w:szCs w:val="22"/>
        </w:rPr>
        <w:t>TYPE OF RULE: Routine Technical</w:t>
      </w:r>
    </w:p>
    <w:p w14:paraId="23106863" w14:textId="423C05A6" w:rsidR="002D50EB" w:rsidRPr="002D50EB" w:rsidRDefault="002D50EB" w:rsidP="002D50EB">
      <w:pPr>
        <w:tabs>
          <w:tab w:val="left" w:pos="-1440"/>
          <w:tab w:val="left" w:pos="-720"/>
          <w:tab w:val="left" w:pos="540"/>
          <w:tab w:val="left" w:pos="10440"/>
        </w:tabs>
        <w:ind w:right="360"/>
        <w:rPr>
          <w:rFonts w:ascii="Bookman Old Style" w:hAnsi="Bookman Old Style"/>
          <w:b/>
          <w:bCs/>
          <w:sz w:val="22"/>
          <w:szCs w:val="22"/>
        </w:rPr>
      </w:pPr>
      <w:r w:rsidRPr="002D50EB">
        <w:rPr>
          <w:rFonts w:ascii="Bookman Old Style" w:hAnsi="Bookman Old Style"/>
          <w:sz w:val="22"/>
          <w:szCs w:val="22"/>
        </w:rPr>
        <w:t xml:space="preserve">PROPOSED RULE NUMBER: </w:t>
      </w:r>
      <w:r w:rsidRPr="002D50EB">
        <w:rPr>
          <w:rFonts w:ascii="Bookman Old Style" w:hAnsi="Bookman Old Style"/>
          <w:b/>
          <w:bCs/>
          <w:sz w:val="22"/>
          <w:szCs w:val="22"/>
        </w:rPr>
        <w:t>2024-P089</w:t>
      </w:r>
    </w:p>
    <w:p w14:paraId="1138E03D" w14:textId="5C1BECBC" w:rsidR="002D50EB" w:rsidRPr="002D50EB" w:rsidRDefault="002D50EB" w:rsidP="002D50EB">
      <w:pPr>
        <w:tabs>
          <w:tab w:val="left" w:pos="-1440"/>
          <w:tab w:val="left" w:pos="-720"/>
          <w:tab w:val="left" w:pos="540"/>
          <w:tab w:val="left" w:pos="10440"/>
        </w:tabs>
        <w:rPr>
          <w:rFonts w:ascii="Bookman Old Style" w:hAnsi="Bookman Old Style"/>
          <w:sz w:val="22"/>
          <w:szCs w:val="22"/>
        </w:rPr>
      </w:pPr>
      <w:r w:rsidRPr="002D50EB">
        <w:rPr>
          <w:rFonts w:ascii="Bookman Old Style" w:hAnsi="Bookman Old Style"/>
          <w:sz w:val="22"/>
          <w:szCs w:val="22"/>
        </w:rPr>
        <w:t>BRIEF SUMMARY: Maine Revenue Services is proposing to amend Rule 803 (“Income Tax Withholding Reports and Payments”) to remove the requirement to file the annual reconciliation Form W-3ME for tax periods beginning on or after January 1, 2024 and to make related technical changes.</w:t>
      </w:r>
    </w:p>
    <w:p w14:paraId="5661CA38" w14:textId="0A2B604D" w:rsidR="002D50EB" w:rsidRPr="002D50EB" w:rsidRDefault="002D50EB" w:rsidP="002D50EB">
      <w:pPr>
        <w:tabs>
          <w:tab w:val="left" w:pos="-1440"/>
          <w:tab w:val="left" w:pos="-720"/>
          <w:tab w:val="left" w:pos="540"/>
          <w:tab w:val="left" w:pos="10440"/>
        </w:tabs>
        <w:rPr>
          <w:rFonts w:ascii="Bookman Old Style" w:hAnsi="Bookman Old Style"/>
          <w:sz w:val="22"/>
          <w:szCs w:val="22"/>
        </w:rPr>
      </w:pPr>
      <w:r w:rsidRPr="002D50EB">
        <w:rPr>
          <w:rFonts w:ascii="Bookman Old Style" w:hAnsi="Bookman Old Style"/>
          <w:sz w:val="22"/>
          <w:szCs w:val="22"/>
        </w:rPr>
        <w:t>PUBLIC HEARING:  N/A</w:t>
      </w:r>
    </w:p>
    <w:p w14:paraId="578C52D8" w14:textId="77777777" w:rsidR="002D50EB" w:rsidRPr="002D50EB" w:rsidRDefault="002D50EB" w:rsidP="002D50EB">
      <w:pPr>
        <w:tabs>
          <w:tab w:val="left" w:pos="-1440"/>
          <w:tab w:val="left" w:pos="-720"/>
          <w:tab w:val="left" w:pos="540"/>
          <w:tab w:val="left" w:pos="10440"/>
        </w:tabs>
        <w:rPr>
          <w:rFonts w:ascii="Bookman Old Style" w:hAnsi="Bookman Old Style"/>
          <w:sz w:val="22"/>
          <w:szCs w:val="22"/>
        </w:rPr>
      </w:pPr>
      <w:r w:rsidRPr="002D50EB">
        <w:rPr>
          <w:rFonts w:ascii="Bookman Old Style" w:hAnsi="Bookman Old Style"/>
          <w:sz w:val="22"/>
          <w:szCs w:val="22"/>
        </w:rPr>
        <w:t>COMMENT DEADLINE:  April 19, 2024</w:t>
      </w:r>
    </w:p>
    <w:p w14:paraId="1BD1BB7A" w14:textId="09412C6F" w:rsidR="002D50EB" w:rsidRPr="002D50EB" w:rsidRDefault="002D50EB" w:rsidP="002D50EB">
      <w:pPr>
        <w:tabs>
          <w:tab w:val="left" w:pos="-1440"/>
          <w:tab w:val="left" w:pos="-720"/>
          <w:tab w:val="left" w:pos="540"/>
          <w:tab w:val="left" w:pos="10440"/>
        </w:tabs>
        <w:rPr>
          <w:rFonts w:ascii="Bookman Old Style" w:hAnsi="Bookman Old Style"/>
          <w:sz w:val="22"/>
          <w:szCs w:val="22"/>
        </w:rPr>
      </w:pPr>
      <w:r w:rsidRPr="002D50EB">
        <w:rPr>
          <w:rFonts w:ascii="Bookman Old Style" w:hAnsi="Bookman Old Style"/>
          <w:sz w:val="22"/>
          <w:szCs w:val="22"/>
        </w:rPr>
        <w:t xml:space="preserve">CONTACT PERSON FOR THIS FILING/SMALL BUSINESS IMPACT STATEMENT: Alex Weber, Office of General Counsel, Maine Revenue Services, 24 State House Station, Augusta, ME 04333-0024. Telephone: (207) 624-9712. Email: </w:t>
      </w:r>
      <w:hyperlink r:id="rId14" w:history="1">
        <w:r w:rsidRPr="002D50EB">
          <w:rPr>
            <w:rStyle w:val="Hyperlink"/>
            <w:rFonts w:ascii="Bookman Old Style" w:hAnsi="Bookman Old Style"/>
            <w:sz w:val="22"/>
            <w:szCs w:val="22"/>
          </w:rPr>
          <w:t>Alexander.J.Weber@maine.gov</w:t>
        </w:r>
      </w:hyperlink>
    </w:p>
    <w:p w14:paraId="6D1E154A" w14:textId="77777777" w:rsidR="002D50EB" w:rsidRPr="002D50EB" w:rsidRDefault="002D50EB" w:rsidP="002D50EB">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D50EB">
        <w:rPr>
          <w:rFonts w:ascii="Bookman Old Style" w:hAnsi="Bookman Old Style"/>
          <w:color w:val="000000"/>
          <w:sz w:val="22"/>
          <w:szCs w:val="22"/>
          <w:shd w:val="clear" w:color="auto" w:fill="FFFFFF"/>
        </w:rPr>
        <w:t xml:space="preserve">FINANCIAL IMPACT ON MUNICIPALITIES OR COUNTIES </w:t>
      </w:r>
      <w:r w:rsidRPr="002D50EB">
        <w:rPr>
          <w:rFonts w:ascii="Bookman Old Style" w:hAnsi="Bookman Old Style"/>
          <w:i/>
          <w:color w:val="000000"/>
          <w:sz w:val="22"/>
          <w:szCs w:val="22"/>
          <w:shd w:val="clear" w:color="auto" w:fill="FFFFFF"/>
        </w:rPr>
        <w:t>(if any)</w:t>
      </w:r>
      <w:r w:rsidRPr="002D50EB">
        <w:rPr>
          <w:rFonts w:ascii="Bookman Old Style" w:hAnsi="Bookman Old Style"/>
          <w:color w:val="000000"/>
          <w:sz w:val="22"/>
          <w:szCs w:val="22"/>
          <w:shd w:val="clear" w:color="auto" w:fill="FFFFFF"/>
        </w:rPr>
        <w:t>:</w:t>
      </w:r>
      <w:r w:rsidRPr="002D50EB">
        <w:rPr>
          <w:rStyle w:val="apple-converted-space"/>
          <w:rFonts w:ascii="Bookman Old Style" w:hAnsi="Bookman Old Style"/>
          <w:color w:val="000000"/>
          <w:sz w:val="22"/>
          <w:szCs w:val="22"/>
          <w:shd w:val="clear" w:color="auto" w:fill="FFFFFF"/>
        </w:rPr>
        <w:t>  N/A</w:t>
      </w:r>
    </w:p>
    <w:p w14:paraId="0EE4C929" w14:textId="77777777" w:rsidR="002D50EB" w:rsidRPr="002D50EB" w:rsidRDefault="002D50EB" w:rsidP="002D50EB">
      <w:pPr>
        <w:tabs>
          <w:tab w:val="left" w:pos="-1440"/>
          <w:tab w:val="left" w:pos="-720"/>
          <w:tab w:val="left" w:pos="540"/>
          <w:tab w:val="left" w:pos="10440"/>
        </w:tabs>
        <w:rPr>
          <w:rFonts w:ascii="Bookman Old Style" w:hAnsi="Bookman Old Style"/>
          <w:sz w:val="22"/>
          <w:szCs w:val="22"/>
        </w:rPr>
      </w:pPr>
      <w:r w:rsidRPr="002D50EB">
        <w:rPr>
          <w:rFonts w:ascii="Bookman Old Style" w:hAnsi="Bookman Old Style"/>
          <w:sz w:val="22"/>
          <w:szCs w:val="22"/>
        </w:rPr>
        <w:t>STATUTORY AUTHORITY FOR THIS RULE:  36 M.R.S. § 112</w:t>
      </w:r>
    </w:p>
    <w:p w14:paraId="4E077750" w14:textId="77777777" w:rsidR="002D50EB" w:rsidRPr="002D50EB" w:rsidRDefault="002D50EB" w:rsidP="002D50EB">
      <w:pPr>
        <w:tabs>
          <w:tab w:val="left" w:pos="-1440"/>
          <w:tab w:val="left" w:pos="-720"/>
          <w:tab w:val="left" w:pos="540"/>
          <w:tab w:val="left" w:pos="10440"/>
        </w:tabs>
        <w:rPr>
          <w:rFonts w:ascii="Bookman Old Style" w:hAnsi="Bookman Old Style"/>
          <w:sz w:val="22"/>
          <w:szCs w:val="22"/>
        </w:rPr>
      </w:pPr>
      <w:r w:rsidRPr="002D50EB">
        <w:rPr>
          <w:rFonts w:ascii="Bookman Old Style" w:hAnsi="Bookman Old Style"/>
          <w:sz w:val="22"/>
          <w:szCs w:val="22"/>
        </w:rPr>
        <w:t xml:space="preserve">SUBSTANTIVE STATE OR FEDERAL LAW BEING IMPLEMENTED </w:t>
      </w:r>
      <w:r w:rsidRPr="002D50EB">
        <w:rPr>
          <w:rFonts w:ascii="Bookman Old Style" w:hAnsi="Bookman Old Style"/>
          <w:i/>
          <w:sz w:val="22"/>
          <w:szCs w:val="22"/>
        </w:rPr>
        <w:t>(if different)</w:t>
      </w:r>
      <w:r w:rsidRPr="002D50EB">
        <w:rPr>
          <w:rFonts w:ascii="Bookman Old Style" w:hAnsi="Bookman Old Style"/>
          <w:sz w:val="22"/>
          <w:szCs w:val="22"/>
        </w:rPr>
        <w:t>:  N/A</w:t>
      </w:r>
    </w:p>
    <w:p w14:paraId="33405620" w14:textId="77777777" w:rsidR="002D50EB" w:rsidRPr="002D50EB" w:rsidRDefault="002D50EB" w:rsidP="002D50EB">
      <w:pPr>
        <w:tabs>
          <w:tab w:val="left" w:pos="-1440"/>
          <w:tab w:val="left" w:pos="-720"/>
          <w:tab w:val="left" w:pos="540"/>
          <w:tab w:val="left" w:pos="10440"/>
        </w:tabs>
        <w:rPr>
          <w:rFonts w:ascii="Bookman Old Style" w:hAnsi="Bookman Old Style"/>
          <w:sz w:val="22"/>
          <w:szCs w:val="22"/>
        </w:rPr>
      </w:pPr>
      <w:r w:rsidRPr="002D50EB">
        <w:rPr>
          <w:rFonts w:ascii="Bookman Old Style" w:hAnsi="Bookman Old Style"/>
          <w:sz w:val="22"/>
          <w:szCs w:val="22"/>
        </w:rPr>
        <w:t xml:space="preserve">AGENCY WEBSITE:  </w:t>
      </w:r>
      <w:hyperlink r:id="rId15" w:history="1">
        <w:r w:rsidRPr="002D50EB">
          <w:rPr>
            <w:rStyle w:val="Hyperlink"/>
            <w:rFonts w:ascii="Bookman Old Style" w:hAnsi="Bookman Old Style"/>
            <w:sz w:val="22"/>
            <w:szCs w:val="22"/>
          </w:rPr>
          <w:t>www.maine.gov/revenue</w:t>
        </w:r>
      </w:hyperlink>
    </w:p>
    <w:p w14:paraId="73D3B73F" w14:textId="4EBAA9E3" w:rsidR="002D50EB" w:rsidRDefault="002D50EB" w:rsidP="002D50EB">
      <w:pPr>
        <w:tabs>
          <w:tab w:val="left" w:pos="-1440"/>
          <w:tab w:val="left" w:pos="-720"/>
          <w:tab w:val="left" w:pos="540"/>
          <w:tab w:val="left" w:pos="10440"/>
        </w:tabs>
        <w:rPr>
          <w:rFonts w:ascii="Bookman Old Style" w:hAnsi="Bookman Old Style"/>
          <w:sz w:val="22"/>
          <w:szCs w:val="22"/>
        </w:rPr>
      </w:pPr>
      <w:r w:rsidRPr="002D50EB">
        <w:rPr>
          <w:rFonts w:ascii="Bookman Old Style" w:hAnsi="Bookman Old Style"/>
          <w:sz w:val="22"/>
          <w:szCs w:val="22"/>
        </w:rPr>
        <w:t xml:space="preserve">EMAIL FOR OVERALL AGENCY RULEMAKING LIAISON:  </w:t>
      </w:r>
      <w:hyperlink r:id="rId16" w:history="1">
        <w:r w:rsidR="003317F7" w:rsidRPr="004D5BA5">
          <w:rPr>
            <w:rStyle w:val="Hyperlink"/>
            <w:rFonts w:ascii="Bookman Old Style" w:hAnsi="Bookman Old Style"/>
            <w:sz w:val="22"/>
            <w:szCs w:val="22"/>
          </w:rPr>
          <w:t>Anya.Trundy@maine.gov</w:t>
        </w:r>
      </w:hyperlink>
    </w:p>
    <w:p w14:paraId="383C29F2" w14:textId="77777777" w:rsidR="000B5F35" w:rsidRDefault="000B5F35" w:rsidP="00432DF7">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432DF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Default="00CE5517" w:rsidP="00432DF7">
      <w:pPr>
        <w:keepNext/>
        <w:keepLines/>
        <w:tabs>
          <w:tab w:val="left" w:pos="-1440"/>
          <w:tab w:val="left" w:pos="-720"/>
          <w:tab w:val="left" w:pos="4320"/>
          <w:tab w:val="left" w:pos="10440"/>
        </w:tabs>
        <w:rPr>
          <w:rFonts w:ascii="Bookman Old Style" w:hAnsi="Bookman Old Style"/>
          <w:sz w:val="22"/>
          <w:szCs w:val="22"/>
        </w:rPr>
      </w:pPr>
      <w:bookmarkStart w:id="1" w:name="_Hlk124326626"/>
      <w:bookmarkEnd w:id="1"/>
    </w:p>
    <w:p w14:paraId="7DD3AEF3" w14:textId="24CE252E" w:rsidR="00A146AF" w:rsidRPr="00A146AF" w:rsidRDefault="00A146AF" w:rsidP="00A146AF">
      <w:pPr>
        <w:tabs>
          <w:tab w:val="left" w:pos="-1440"/>
          <w:tab w:val="left" w:pos="-720"/>
          <w:tab w:val="left" w:pos="4320"/>
          <w:tab w:val="left" w:pos="10440"/>
        </w:tabs>
        <w:rPr>
          <w:rFonts w:ascii="Bookman Old Style" w:hAnsi="Bookman Old Style"/>
          <w:sz w:val="22"/>
          <w:szCs w:val="22"/>
        </w:rPr>
      </w:pPr>
      <w:r w:rsidRPr="00A146AF">
        <w:rPr>
          <w:rFonts w:ascii="Bookman Old Style" w:hAnsi="Bookman Old Style"/>
          <w:bCs/>
          <w:sz w:val="22"/>
          <w:szCs w:val="22"/>
        </w:rPr>
        <w:t>AGENCY:</w:t>
      </w:r>
      <w:bookmarkStart w:id="2" w:name="_Hlk511034454"/>
      <w:r w:rsidRPr="00A146AF">
        <w:rPr>
          <w:rFonts w:ascii="Bookman Old Style" w:hAnsi="Bookman Old Style"/>
          <w:bCs/>
          <w:sz w:val="22"/>
          <w:szCs w:val="22"/>
        </w:rPr>
        <w:t xml:space="preserve"> </w:t>
      </w:r>
      <w:r w:rsidRPr="00A146AF">
        <w:rPr>
          <w:rFonts w:ascii="Bookman Old Style" w:hAnsi="Bookman Old Style"/>
          <w:b/>
          <w:bCs/>
          <w:sz w:val="22"/>
          <w:szCs w:val="22"/>
        </w:rPr>
        <w:t xml:space="preserve">12-170 – </w:t>
      </w:r>
      <w:r w:rsidRPr="00A146AF">
        <w:rPr>
          <w:rFonts w:ascii="Bookman Old Style" w:hAnsi="Bookman Old Style"/>
          <w:sz w:val="22"/>
          <w:szCs w:val="22"/>
        </w:rPr>
        <w:t xml:space="preserve">Department of Labor, </w:t>
      </w:r>
      <w:r w:rsidRPr="00A146AF">
        <w:rPr>
          <w:rFonts w:ascii="Bookman Old Style" w:hAnsi="Bookman Old Style"/>
          <w:b/>
          <w:bCs/>
          <w:sz w:val="22"/>
          <w:szCs w:val="22"/>
        </w:rPr>
        <w:t>Bureau of Labor Standards</w:t>
      </w:r>
    </w:p>
    <w:bookmarkEnd w:id="2"/>
    <w:p w14:paraId="5C88FD04" w14:textId="4060B4F3" w:rsidR="00A146AF" w:rsidRPr="00A146AF" w:rsidRDefault="00A146AF" w:rsidP="00A146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A146AF">
        <w:rPr>
          <w:rFonts w:ascii="Bookman Old Style" w:hAnsi="Bookman Old Style"/>
          <w:bCs/>
          <w:sz w:val="22"/>
          <w:szCs w:val="22"/>
        </w:rPr>
        <w:t>CHAPTER NUMBER AND TITLE:</w:t>
      </w:r>
      <w:r w:rsidRPr="00A146AF">
        <w:rPr>
          <w:rFonts w:ascii="Bookman Old Style" w:hAnsi="Bookman Old Style"/>
          <w:sz w:val="22"/>
          <w:szCs w:val="22"/>
        </w:rPr>
        <w:t xml:space="preserve"> </w:t>
      </w:r>
      <w:r w:rsidRPr="00A146AF">
        <w:rPr>
          <w:rFonts w:ascii="Bookman Old Style" w:hAnsi="Bookman Old Style"/>
          <w:b/>
          <w:bCs/>
          <w:sz w:val="22"/>
          <w:szCs w:val="22"/>
        </w:rPr>
        <w:t>Ch. 15,</w:t>
      </w:r>
      <w:r w:rsidRPr="00A146AF">
        <w:rPr>
          <w:rFonts w:ascii="Bookman Old Style" w:hAnsi="Bookman Old Style"/>
          <w:sz w:val="22"/>
          <w:szCs w:val="22"/>
        </w:rPr>
        <w:t xml:space="preserve"> Rules Relating to Severance Pay</w:t>
      </w:r>
    </w:p>
    <w:p w14:paraId="7DDFBE55" w14:textId="361FD5BE" w:rsidR="00A146AF" w:rsidRPr="00A146AF" w:rsidRDefault="00A146AF" w:rsidP="00A146A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A146AF">
        <w:rPr>
          <w:rFonts w:ascii="Bookman Old Style" w:hAnsi="Bookman Old Style"/>
          <w:bCs/>
          <w:sz w:val="22"/>
          <w:szCs w:val="22"/>
        </w:rPr>
        <w:t xml:space="preserve">ADOPTED RULE NUMBER: </w:t>
      </w:r>
      <w:r w:rsidRPr="00A146AF">
        <w:rPr>
          <w:rFonts w:ascii="Bookman Old Style" w:hAnsi="Bookman Old Style"/>
          <w:b/>
          <w:sz w:val="22"/>
          <w:szCs w:val="22"/>
        </w:rPr>
        <w:t>2024-061</w:t>
      </w:r>
    </w:p>
    <w:p w14:paraId="0C997E1D" w14:textId="6B144706" w:rsidR="00A146AF" w:rsidRPr="00A146AF" w:rsidRDefault="00A146AF" w:rsidP="00A146AF">
      <w:pPr>
        <w:pStyle w:val="PlainText"/>
        <w:tabs>
          <w:tab w:val="left" w:pos="720"/>
          <w:tab w:val="left" w:pos="1440"/>
          <w:tab w:val="left" w:pos="2160"/>
          <w:tab w:val="left" w:pos="2880"/>
          <w:tab w:val="left" w:pos="3600"/>
        </w:tabs>
        <w:rPr>
          <w:rFonts w:ascii="Bookman Old Style" w:hAnsi="Bookman Old Style"/>
          <w:bCs/>
          <w:sz w:val="22"/>
          <w:szCs w:val="22"/>
        </w:rPr>
      </w:pPr>
      <w:r w:rsidRPr="00A146AF">
        <w:rPr>
          <w:rFonts w:ascii="Bookman Old Style" w:hAnsi="Bookman Old Style"/>
          <w:bCs/>
          <w:sz w:val="22"/>
          <w:szCs w:val="22"/>
        </w:rPr>
        <w:t xml:space="preserve">CONCISE SUMMARY: Changes to address technical issues with the current rule clarifying definitions that previously resulted in questions. The changes bring the rule into better alignment with Bureau practices as well as streamlining the determination process.  </w:t>
      </w:r>
    </w:p>
    <w:p w14:paraId="1EDCF2D3" w14:textId="4447B266" w:rsidR="00A146AF" w:rsidRPr="00A146AF" w:rsidRDefault="00A146AF" w:rsidP="00A146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A146AF">
        <w:rPr>
          <w:rFonts w:ascii="Bookman Old Style" w:hAnsi="Bookman Old Style"/>
          <w:bCs/>
          <w:sz w:val="22"/>
          <w:szCs w:val="22"/>
        </w:rPr>
        <w:t>EFFECTIVE DATE: March 18, 2024</w:t>
      </w:r>
    </w:p>
    <w:p w14:paraId="46F89CF8" w14:textId="07D3D168" w:rsidR="00A146AF" w:rsidRPr="00A146AF" w:rsidRDefault="00A146AF" w:rsidP="00A146AF">
      <w:pPr>
        <w:tabs>
          <w:tab w:val="left" w:pos="-1440"/>
          <w:tab w:val="left" w:pos="-720"/>
          <w:tab w:val="left" w:pos="540"/>
          <w:tab w:val="left" w:pos="10440"/>
        </w:tabs>
        <w:rPr>
          <w:rFonts w:ascii="Bookman Old Style" w:hAnsi="Bookman Old Style"/>
          <w:bCs/>
          <w:sz w:val="22"/>
          <w:szCs w:val="22"/>
        </w:rPr>
      </w:pPr>
      <w:r w:rsidRPr="00A146AF">
        <w:rPr>
          <w:rFonts w:ascii="Bookman Old Style" w:hAnsi="Bookman Old Style"/>
          <w:bCs/>
          <w:sz w:val="22"/>
          <w:szCs w:val="22"/>
        </w:rPr>
        <w:t xml:space="preserve">AGENCY CONTACT PERSON: Isaac H. Gingras, Department of Labor, 54 State House Station, Augusta, ME 0433-0054. Telephone: 207-626-6232. </w:t>
      </w:r>
      <w:r w:rsidRPr="00A146AF">
        <w:rPr>
          <w:rFonts w:ascii="Bookman Old Style" w:hAnsi="Bookman Old Style" w:cs="Arial"/>
          <w:color w:val="000000"/>
          <w:sz w:val="22"/>
          <w:szCs w:val="22"/>
          <w:shd w:val="clear" w:color="auto" w:fill="FFFFFF"/>
        </w:rPr>
        <w:t>Email:</w:t>
      </w:r>
      <w:r>
        <w:rPr>
          <w:rFonts w:ascii="Bookman Old Style" w:hAnsi="Bookman Old Style" w:cs="Arial"/>
          <w:color w:val="000000"/>
          <w:sz w:val="22"/>
          <w:szCs w:val="22"/>
          <w:shd w:val="clear" w:color="auto" w:fill="FFFFFF"/>
        </w:rPr>
        <w:t xml:space="preserve"> </w:t>
      </w:r>
      <w:hyperlink r:id="rId17" w:history="1">
        <w:r w:rsidRPr="004616D5">
          <w:rPr>
            <w:rStyle w:val="Hyperlink"/>
            <w:rFonts w:ascii="Bookman Old Style" w:hAnsi="Bookman Old Style" w:cs="Arial"/>
            <w:sz w:val="22"/>
            <w:szCs w:val="22"/>
            <w:shd w:val="clear" w:color="auto" w:fill="FFFFFF"/>
          </w:rPr>
          <w:t>Isaac.H.Gingras@maine.gov</w:t>
        </w:r>
      </w:hyperlink>
    </w:p>
    <w:p w14:paraId="3865A629" w14:textId="0523965C" w:rsidR="00A146AF" w:rsidRDefault="00A146AF" w:rsidP="00A146AF">
      <w:pPr>
        <w:tabs>
          <w:tab w:val="left" w:pos="-1440"/>
          <w:tab w:val="left" w:pos="-720"/>
          <w:tab w:val="left" w:pos="540"/>
          <w:tab w:val="left" w:pos="10440"/>
        </w:tabs>
        <w:rPr>
          <w:rFonts w:ascii="Bookman Old Style" w:hAnsi="Bookman Old Style"/>
          <w:sz w:val="22"/>
          <w:szCs w:val="22"/>
        </w:rPr>
      </w:pPr>
      <w:r w:rsidRPr="00A146AF">
        <w:rPr>
          <w:rFonts w:ascii="Bookman Old Style" w:hAnsi="Bookman Old Style" w:cs="Arial"/>
          <w:color w:val="000000"/>
          <w:sz w:val="22"/>
          <w:szCs w:val="22"/>
          <w:shd w:val="clear" w:color="auto" w:fill="FFFFFF"/>
        </w:rPr>
        <w:t>AGENCY WEBSITE: </w:t>
      </w:r>
      <w:hyperlink r:id="rId18" w:history="1">
        <w:r w:rsidRPr="00A146AF">
          <w:rPr>
            <w:rStyle w:val="Hyperlink"/>
            <w:rFonts w:ascii="Bookman Old Style" w:hAnsi="Bookman Old Style" w:cs="Arial"/>
            <w:color w:val="3366CC"/>
            <w:sz w:val="22"/>
            <w:szCs w:val="22"/>
            <w:shd w:val="clear" w:color="auto" w:fill="FFFFFF"/>
          </w:rPr>
          <w:t>http://www.maine.gov/labor</w:t>
        </w:r>
      </w:hyperlink>
      <w:r w:rsidRPr="00A146AF">
        <w:rPr>
          <w:rFonts w:ascii="Bookman Old Style" w:hAnsi="Bookman Old Style" w:cs="Arial"/>
          <w:color w:val="000000"/>
          <w:sz w:val="22"/>
          <w:szCs w:val="22"/>
        </w:rPr>
        <w:br/>
      </w:r>
      <w:r w:rsidRPr="00A146AF">
        <w:rPr>
          <w:rFonts w:ascii="Bookman Old Style" w:hAnsi="Bookman Old Style" w:cs="Arial"/>
          <w:color w:val="000000"/>
          <w:sz w:val="22"/>
          <w:szCs w:val="22"/>
          <w:shd w:val="clear" w:color="auto" w:fill="FFFFFF"/>
        </w:rPr>
        <w:t>E-MAIL FOR OVERALL AGENCY RULE-MAKING LIAISON: </w:t>
      </w:r>
      <w:hyperlink r:id="rId19" w:history="1">
        <w:r w:rsidRPr="00A146AF">
          <w:rPr>
            <w:rStyle w:val="Hyperlink"/>
            <w:rFonts w:ascii="Bookman Old Style" w:hAnsi="Bookman Old Style" w:cs="Arial"/>
            <w:color w:val="3366CC"/>
            <w:sz w:val="22"/>
            <w:szCs w:val="22"/>
            <w:shd w:val="clear" w:color="auto" w:fill="FFFFFF"/>
          </w:rPr>
          <w:t>Isaac.H.Gingras@maine.gov</w:t>
        </w:r>
      </w:hyperlink>
    </w:p>
    <w:p w14:paraId="05215A54" w14:textId="77777777" w:rsidR="00A146AF" w:rsidRPr="00A146AF" w:rsidRDefault="00A146AF" w:rsidP="00A146AF">
      <w:pPr>
        <w:pBdr>
          <w:bottom w:val="single" w:sz="4" w:space="1" w:color="auto"/>
        </w:pBdr>
        <w:tabs>
          <w:tab w:val="left" w:pos="-1440"/>
          <w:tab w:val="left" w:pos="-720"/>
          <w:tab w:val="left" w:pos="540"/>
          <w:tab w:val="left" w:pos="10440"/>
        </w:tabs>
        <w:rPr>
          <w:rFonts w:ascii="Bookman Old Style" w:hAnsi="Bookman Old Style"/>
          <w:bCs/>
          <w:sz w:val="22"/>
          <w:szCs w:val="22"/>
        </w:rPr>
      </w:pPr>
    </w:p>
    <w:p w14:paraId="4DA60BAD" w14:textId="77777777" w:rsidR="00A146AF" w:rsidRDefault="00A146AF" w:rsidP="00432DF7">
      <w:pPr>
        <w:keepNext/>
        <w:keepLines/>
        <w:tabs>
          <w:tab w:val="left" w:pos="-1440"/>
          <w:tab w:val="left" w:pos="-720"/>
          <w:tab w:val="left" w:pos="4320"/>
          <w:tab w:val="left" w:pos="10440"/>
        </w:tabs>
        <w:rPr>
          <w:rFonts w:ascii="Bookman Old Style" w:hAnsi="Bookman Old Style"/>
          <w:sz w:val="22"/>
          <w:szCs w:val="22"/>
        </w:rPr>
      </w:pPr>
    </w:p>
    <w:p w14:paraId="0D0BEAEE" w14:textId="6FB7AD87" w:rsidR="00CF3CCF" w:rsidRPr="00CF3CCF" w:rsidRDefault="00CF3CCF" w:rsidP="00CF3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CF3CCF">
        <w:rPr>
          <w:rFonts w:ascii="Bookman Old Style" w:hAnsi="Bookman Old Style"/>
          <w:bCs/>
          <w:sz w:val="22"/>
          <w:szCs w:val="22"/>
        </w:rPr>
        <w:t xml:space="preserve">AGENCY: </w:t>
      </w:r>
      <w:r w:rsidRPr="00CF3CCF">
        <w:rPr>
          <w:rFonts w:ascii="Bookman Old Style" w:hAnsi="Bookman Old Style"/>
          <w:b/>
          <w:sz w:val="22"/>
          <w:szCs w:val="22"/>
        </w:rPr>
        <w:t>16-163 –</w:t>
      </w:r>
      <w:r w:rsidRPr="00CF3CCF">
        <w:rPr>
          <w:rFonts w:ascii="Bookman Old Style" w:hAnsi="Bookman Old Style"/>
          <w:bCs/>
          <w:sz w:val="22"/>
          <w:szCs w:val="22"/>
        </w:rPr>
        <w:t xml:space="preserve"> Department of Public Safety, </w:t>
      </w:r>
      <w:r w:rsidRPr="00CF3CCF">
        <w:rPr>
          <w:rFonts w:ascii="Bookman Old Style" w:hAnsi="Bookman Old Style"/>
          <w:b/>
          <w:sz w:val="22"/>
          <w:szCs w:val="22"/>
        </w:rPr>
        <w:t>Maine Emergency Medical Services</w:t>
      </w:r>
    </w:p>
    <w:p w14:paraId="0C00EC2F" w14:textId="58811669" w:rsidR="00CF3CCF" w:rsidRPr="00CF3CCF" w:rsidRDefault="00CF3CCF" w:rsidP="00CF3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CF3CCF">
        <w:rPr>
          <w:rFonts w:ascii="Bookman Old Style" w:hAnsi="Bookman Old Style"/>
          <w:bCs/>
          <w:sz w:val="22"/>
          <w:szCs w:val="22"/>
        </w:rPr>
        <w:t>CHAPTER NUMBER AND TITLE:</w:t>
      </w:r>
      <w:r w:rsidRPr="00CF3CCF">
        <w:rPr>
          <w:rFonts w:ascii="Bookman Old Style" w:hAnsi="Bookman Old Style"/>
          <w:b/>
          <w:sz w:val="22"/>
          <w:szCs w:val="22"/>
        </w:rPr>
        <w:t xml:space="preserve"> Ch. 25,</w:t>
      </w:r>
      <w:r w:rsidRPr="00CF3CCF">
        <w:rPr>
          <w:rFonts w:ascii="Bookman Old Style" w:hAnsi="Bookman Old Style"/>
          <w:bCs/>
          <w:sz w:val="22"/>
          <w:szCs w:val="22"/>
        </w:rPr>
        <w:t xml:space="preserve"> Implementing the Maine EMS Stabilization Program</w:t>
      </w:r>
    </w:p>
    <w:p w14:paraId="75017CD4" w14:textId="1FBDB1A0" w:rsidR="00CF3CCF" w:rsidRPr="00CF3CCF" w:rsidRDefault="00CF3CCF" w:rsidP="00CF3CC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CF3CCF">
        <w:rPr>
          <w:rFonts w:ascii="Bookman Old Style" w:hAnsi="Bookman Old Style"/>
          <w:bCs/>
          <w:sz w:val="22"/>
          <w:szCs w:val="22"/>
        </w:rPr>
        <w:t>ADOPTED RULE NUMBER:</w:t>
      </w:r>
      <w:r>
        <w:rPr>
          <w:rFonts w:ascii="Bookman Old Style" w:hAnsi="Bookman Old Style"/>
          <w:bCs/>
          <w:sz w:val="22"/>
          <w:szCs w:val="22"/>
        </w:rPr>
        <w:t xml:space="preserve"> </w:t>
      </w:r>
      <w:r w:rsidRPr="00CF3CCF">
        <w:rPr>
          <w:rFonts w:ascii="Bookman Old Style" w:hAnsi="Bookman Old Style"/>
          <w:b/>
          <w:sz w:val="22"/>
          <w:szCs w:val="22"/>
        </w:rPr>
        <w:t>2024-062</w:t>
      </w:r>
    </w:p>
    <w:p w14:paraId="168B8CBF" w14:textId="2FF0E403" w:rsidR="00CF3CCF" w:rsidRPr="00CF3CCF" w:rsidRDefault="00CF3CCF" w:rsidP="00CF3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cs="Segoe UI"/>
          <w:sz w:val="22"/>
          <w:szCs w:val="22"/>
        </w:rPr>
      </w:pPr>
      <w:r w:rsidRPr="00CF3CCF">
        <w:rPr>
          <w:rFonts w:ascii="Bookman Old Style" w:hAnsi="Bookman Old Style"/>
          <w:bCs/>
          <w:sz w:val="22"/>
          <w:szCs w:val="22"/>
        </w:rPr>
        <w:t>CONCISE SUMMARY:</w:t>
      </w:r>
      <w:r w:rsidRPr="00CF3CCF">
        <w:rPr>
          <w:rFonts w:ascii="Bookman Old Style" w:hAnsi="Bookman Old Style"/>
          <w:b/>
          <w:sz w:val="22"/>
          <w:szCs w:val="22"/>
        </w:rPr>
        <w:t xml:space="preserve"> </w:t>
      </w:r>
      <w:r w:rsidRPr="00CF3CCF">
        <w:rPr>
          <w:rStyle w:val="normaltextrun"/>
          <w:rFonts w:ascii="Bookman Old Style" w:hAnsi="Bookman Old Style" w:cs="Segoe UI"/>
          <w:sz w:val="22"/>
          <w:szCs w:val="22"/>
        </w:rPr>
        <w:t xml:space="preserve">The Emergency Medical Service’s Board is adopting a permanent rule to implement procedures for allocating stabilization funds totaling $12,000,000 to </w:t>
      </w:r>
      <w:r w:rsidRPr="00CF3CCF">
        <w:rPr>
          <w:rStyle w:val="normaltextrun"/>
          <w:rFonts w:ascii="Bookman Old Style" w:hAnsi="Bookman Old Style" w:cs="Segoe UI"/>
          <w:sz w:val="22"/>
          <w:szCs w:val="22"/>
        </w:rPr>
        <w:lastRenderedPageBreak/>
        <w:t>emergency medical services (hereafter “EMS”) entities created by 32 M.R.S. §98, which are intended to provide financial assistance to EMS entities at immediate risk of failing and leaving their communities without access to adequate emergency medical services. This rule provides:</w:t>
      </w:r>
      <w:r w:rsidRPr="00CF3CCF">
        <w:rPr>
          <w:rStyle w:val="eop"/>
          <w:rFonts w:ascii="Bookman Old Style" w:hAnsi="Bookman Old Style" w:cs="Segoe UI"/>
          <w:sz w:val="22"/>
          <w:szCs w:val="22"/>
        </w:rPr>
        <w:t> </w:t>
      </w:r>
    </w:p>
    <w:p w14:paraId="02A32BDF" w14:textId="77777777" w:rsidR="00CF3CCF" w:rsidRPr="00CF3CCF" w:rsidRDefault="00CF3CCF" w:rsidP="00CF3CCF">
      <w:pPr>
        <w:pStyle w:val="paragraph"/>
        <w:numPr>
          <w:ilvl w:val="0"/>
          <w:numId w:val="32"/>
        </w:numPr>
        <w:spacing w:before="0" w:beforeAutospacing="0" w:after="0" w:afterAutospacing="0"/>
        <w:ind w:left="1080" w:firstLine="0"/>
        <w:textAlignment w:val="baseline"/>
        <w:rPr>
          <w:rFonts w:ascii="Bookman Old Style" w:hAnsi="Bookman Old Style" w:cs="Segoe UI"/>
          <w:sz w:val="22"/>
          <w:szCs w:val="22"/>
        </w:rPr>
      </w:pPr>
      <w:r w:rsidRPr="00CF3CCF">
        <w:rPr>
          <w:rStyle w:val="normaltextrun"/>
          <w:rFonts w:ascii="Bookman Old Style" w:hAnsi="Bookman Old Style" w:cs="Segoe UI"/>
          <w:sz w:val="22"/>
          <w:szCs w:val="22"/>
        </w:rPr>
        <w:t>Eligibility criteria</w:t>
      </w:r>
      <w:r w:rsidRPr="00CF3CCF">
        <w:rPr>
          <w:rStyle w:val="eop"/>
          <w:rFonts w:ascii="Bookman Old Style" w:hAnsi="Bookman Old Style" w:cs="Segoe UI"/>
          <w:sz w:val="22"/>
          <w:szCs w:val="22"/>
        </w:rPr>
        <w:t>;</w:t>
      </w:r>
    </w:p>
    <w:p w14:paraId="48D6AB21" w14:textId="77777777" w:rsidR="00CF3CCF" w:rsidRPr="00CF3CCF" w:rsidRDefault="00CF3CCF" w:rsidP="00CF3CCF">
      <w:pPr>
        <w:pStyle w:val="paragraph"/>
        <w:numPr>
          <w:ilvl w:val="0"/>
          <w:numId w:val="32"/>
        </w:numPr>
        <w:spacing w:before="0" w:beforeAutospacing="0" w:after="0" w:afterAutospacing="0"/>
        <w:ind w:left="1080" w:firstLine="0"/>
        <w:textAlignment w:val="baseline"/>
        <w:rPr>
          <w:rFonts w:ascii="Bookman Old Style" w:hAnsi="Bookman Old Style" w:cs="Segoe UI"/>
          <w:sz w:val="22"/>
          <w:szCs w:val="22"/>
        </w:rPr>
      </w:pPr>
      <w:r w:rsidRPr="00CF3CCF">
        <w:rPr>
          <w:rStyle w:val="normaltextrun"/>
          <w:rFonts w:ascii="Bookman Old Style" w:hAnsi="Bookman Old Style" w:cs="Segoe UI"/>
          <w:sz w:val="22"/>
          <w:szCs w:val="22"/>
        </w:rPr>
        <w:t>Allocation algorithms</w:t>
      </w:r>
      <w:r w:rsidRPr="00CF3CCF">
        <w:rPr>
          <w:rStyle w:val="eop"/>
          <w:rFonts w:ascii="Bookman Old Style" w:hAnsi="Bookman Old Style" w:cs="Segoe UI"/>
          <w:sz w:val="22"/>
          <w:szCs w:val="22"/>
        </w:rPr>
        <w:t>;</w:t>
      </w:r>
    </w:p>
    <w:p w14:paraId="6E6FF5C4" w14:textId="77777777" w:rsidR="00CF3CCF" w:rsidRPr="00CF3CCF" w:rsidRDefault="00CF3CCF" w:rsidP="00CF3CCF">
      <w:pPr>
        <w:pStyle w:val="paragraph"/>
        <w:numPr>
          <w:ilvl w:val="1"/>
          <w:numId w:val="32"/>
        </w:numPr>
        <w:spacing w:before="0" w:beforeAutospacing="0" w:after="0" w:afterAutospacing="0"/>
        <w:textAlignment w:val="baseline"/>
        <w:rPr>
          <w:rFonts w:ascii="Bookman Old Style" w:hAnsi="Bookman Old Style" w:cs="Segoe UI"/>
          <w:sz w:val="22"/>
          <w:szCs w:val="22"/>
        </w:rPr>
      </w:pPr>
      <w:r w:rsidRPr="00CF3CCF">
        <w:rPr>
          <w:rStyle w:val="normaltextrun"/>
          <w:rFonts w:ascii="Bookman Old Style" w:hAnsi="Bookman Old Style" w:cs="Segoe UI"/>
          <w:sz w:val="22"/>
          <w:szCs w:val="22"/>
        </w:rPr>
        <w:t xml:space="preserve">The maximum and minimum funding allocations based upon service type (transporting ground ambulance or </w:t>
      </w:r>
      <w:proofErr w:type="spellStart"/>
      <w:r w:rsidRPr="00CF3CCF">
        <w:rPr>
          <w:rStyle w:val="normaltextrun"/>
          <w:rFonts w:ascii="Bookman Old Style" w:hAnsi="Bookman Old Style" w:cs="Segoe UI"/>
          <w:sz w:val="22"/>
          <w:szCs w:val="22"/>
        </w:rPr>
        <w:t>nontransporting</w:t>
      </w:r>
      <w:proofErr w:type="spellEnd"/>
      <w:r w:rsidRPr="00CF3CCF">
        <w:rPr>
          <w:rStyle w:val="normaltextrun"/>
          <w:rFonts w:ascii="Bookman Old Style" w:hAnsi="Bookman Old Style" w:cs="Segoe UI"/>
          <w:sz w:val="22"/>
          <w:szCs w:val="22"/>
        </w:rPr>
        <w:t xml:space="preserve"> ground ambulance services);</w:t>
      </w:r>
      <w:r w:rsidRPr="00CF3CCF">
        <w:rPr>
          <w:rStyle w:val="eop"/>
          <w:rFonts w:ascii="Bookman Old Style" w:hAnsi="Bookman Old Style" w:cs="Segoe UI"/>
          <w:sz w:val="22"/>
          <w:szCs w:val="22"/>
        </w:rPr>
        <w:t> </w:t>
      </w:r>
    </w:p>
    <w:p w14:paraId="58345CCF" w14:textId="77777777" w:rsidR="00CF3CCF" w:rsidRPr="00CF3CCF" w:rsidRDefault="00CF3CCF" w:rsidP="00CF3CCF">
      <w:pPr>
        <w:pStyle w:val="paragraph"/>
        <w:numPr>
          <w:ilvl w:val="0"/>
          <w:numId w:val="32"/>
        </w:numPr>
        <w:spacing w:before="0" w:beforeAutospacing="0" w:after="0" w:afterAutospacing="0"/>
        <w:ind w:left="1080" w:firstLine="0"/>
        <w:textAlignment w:val="baseline"/>
        <w:rPr>
          <w:rFonts w:ascii="Bookman Old Style" w:hAnsi="Bookman Old Style" w:cs="Segoe UI"/>
          <w:sz w:val="22"/>
          <w:szCs w:val="22"/>
        </w:rPr>
      </w:pPr>
      <w:r w:rsidRPr="00CF3CCF">
        <w:rPr>
          <w:rStyle w:val="normaltextrun"/>
          <w:rFonts w:ascii="Bookman Old Style" w:hAnsi="Bookman Old Style" w:cs="Segoe UI"/>
          <w:sz w:val="22"/>
          <w:szCs w:val="22"/>
        </w:rPr>
        <w:t>The evaluation process for applications received;</w:t>
      </w:r>
      <w:r w:rsidRPr="00CF3CCF">
        <w:rPr>
          <w:rStyle w:val="eop"/>
          <w:rFonts w:ascii="Bookman Old Style" w:hAnsi="Bookman Old Style" w:cs="Segoe UI"/>
          <w:sz w:val="22"/>
          <w:szCs w:val="22"/>
        </w:rPr>
        <w:t> </w:t>
      </w:r>
    </w:p>
    <w:p w14:paraId="6BD94DBC" w14:textId="77777777" w:rsidR="00CF3CCF" w:rsidRPr="00CF3CCF" w:rsidRDefault="00CF3CCF" w:rsidP="00CF3CCF">
      <w:pPr>
        <w:pStyle w:val="paragraph"/>
        <w:numPr>
          <w:ilvl w:val="0"/>
          <w:numId w:val="32"/>
        </w:numPr>
        <w:spacing w:before="0" w:beforeAutospacing="0" w:after="0" w:afterAutospacing="0"/>
        <w:ind w:left="1080" w:firstLine="0"/>
        <w:textAlignment w:val="baseline"/>
        <w:rPr>
          <w:rFonts w:ascii="Bookman Old Style" w:hAnsi="Bookman Old Style" w:cs="Segoe UI"/>
          <w:sz w:val="22"/>
          <w:szCs w:val="22"/>
        </w:rPr>
      </w:pPr>
      <w:r w:rsidRPr="00CF3CCF">
        <w:rPr>
          <w:rStyle w:val="normaltextrun"/>
          <w:rFonts w:ascii="Bookman Old Style" w:hAnsi="Bookman Old Style" w:cs="Segoe UI"/>
          <w:sz w:val="22"/>
          <w:szCs w:val="22"/>
        </w:rPr>
        <w:t>The appeal process for application determinations;</w:t>
      </w:r>
    </w:p>
    <w:p w14:paraId="0A880BA7" w14:textId="77777777" w:rsidR="00CF3CCF" w:rsidRPr="00CF3CCF" w:rsidRDefault="00CF3CCF" w:rsidP="00CF3CCF">
      <w:pPr>
        <w:pStyle w:val="paragraph"/>
        <w:numPr>
          <w:ilvl w:val="0"/>
          <w:numId w:val="32"/>
        </w:numPr>
        <w:spacing w:before="0" w:beforeAutospacing="0" w:after="0" w:afterAutospacing="0"/>
        <w:ind w:left="1080" w:firstLine="0"/>
        <w:textAlignment w:val="baseline"/>
        <w:rPr>
          <w:rFonts w:ascii="Bookman Old Style" w:hAnsi="Bookman Old Style" w:cs="Segoe UI"/>
          <w:sz w:val="22"/>
          <w:szCs w:val="22"/>
        </w:rPr>
      </w:pPr>
      <w:r w:rsidRPr="00CF3CCF">
        <w:rPr>
          <w:rStyle w:val="normaltextrun"/>
          <w:rFonts w:ascii="Bookman Old Style" w:hAnsi="Bookman Old Style" w:cs="Segoe UI"/>
          <w:sz w:val="22"/>
          <w:szCs w:val="22"/>
        </w:rPr>
        <w:t>Requirements and criteria for use of funds;</w:t>
      </w:r>
    </w:p>
    <w:p w14:paraId="2033BDF1" w14:textId="77777777" w:rsidR="00CF3CCF" w:rsidRPr="00CF3CCF" w:rsidRDefault="00CF3CCF" w:rsidP="00CF3CCF">
      <w:pPr>
        <w:pStyle w:val="paragraph"/>
        <w:numPr>
          <w:ilvl w:val="0"/>
          <w:numId w:val="32"/>
        </w:numPr>
        <w:spacing w:before="0" w:beforeAutospacing="0" w:after="0" w:afterAutospacing="0"/>
        <w:ind w:left="1080" w:firstLine="0"/>
        <w:textAlignment w:val="baseline"/>
        <w:rPr>
          <w:rFonts w:ascii="Bookman Old Style" w:hAnsi="Bookman Old Style" w:cs="Segoe UI"/>
          <w:sz w:val="22"/>
          <w:szCs w:val="22"/>
        </w:rPr>
      </w:pPr>
      <w:r w:rsidRPr="00CF3CCF">
        <w:rPr>
          <w:rStyle w:val="normaltextrun"/>
          <w:rFonts w:ascii="Bookman Old Style" w:hAnsi="Bookman Old Style" w:cs="Segoe UI"/>
          <w:sz w:val="22"/>
          <w:szCs w:val="22"/>
        </w:rPr>
        <w:t>Identification of unauthorized use of funds</w:t>
      </w:r>
      <w:r w:rsidRPr="00CF3CCF">
        <w:rPr>
          <w:rStyle w:val="eop"/>
          <w:rFonts w:ascii="Bookman Old Style" w:hAnsi="Bookman Old Style" w:cs="Segoe UI"/>
          <w:sz w:val="22"/>
          <w:szCs w:val="22"/>
        </w:rPr>
        <w:t>;</w:t>
      </w:r>
    </w:p>
    <w:p w14:paraId="7C0A89D5" w14:textId="77777777" w:rsidR="00CF3CCF" w:rsidRPr="00CF3CCF" w:rsidRDefault="00CF3CCF" w:rsidP="00CF3CCF">
      <w:pPr>
        <w:pStyle w:val="paragraph"/>
        <w:numPr>
          <w:ilvl w:val="0"/>
          <w:numId w:val="32"/>
        </w:numPr>
        <w:spacing w:before="0" w:beforeAutospacing="0" w:after="0" w:afterAutospacing="0"/>
        <w:ind w:left="1080" w:firstLine="0"/>
        <w:textAlignment w:val="baseline"/>
        <w:rPr>
          <w:rFonts w:ascii="Bookman Old Style" w:hAnsi="Bookman Old Style" w:cs="Segoe UI"/>
          <w:sz w:val="22"/>
          <w:szCs w:val="22"/>
        </w:rPr>
      </w:pPr>
      <w:r w:rsidRPr="00CF3CCF">
        <w:rPr>
          <w:rStyle w:val="normaltextrun"/>
          <w:rFonts w:ascii="Bookman Old Style" w:hAnsi="Bookman Old Style" w:cs="Segoe UI"/>
          <w:sz w:val="22"/>
          <w:szCs w:val="22"/>
        </w:rPr>
        <w:t>Reporting requirements</w:t>
      </w:r>
      <w:r w:rsidRPr="00CF3CCF">
        <w:rPr>
          <w:rStyle w:val="eop"/>
          <w:rFonts w:ascii="Bookman Old Style" w:hAnsi="Bookman Old Style" w:cs="Segoe UI"/>
          <w:sz w:val="22"/>
          <w:szCs w:val="22"/>
        </w:rPr>
        <w:t>; and</w:t>
      </w:r>
    </w:p>
    <w:p w14:paraId="3B56B4ED" w14:textId="77777777" w:rsidR="00CF3CCF" w:rsidRPr="00CF3CCF" w:rsidRDefault="00CF3CCF" w:rsidP="00CF3CCF">
      <w:pPr>
        <w:pStyle w:val="paragraph"/>
        <w:numPr>
          <w:ilvl w:val="1"/>
          <w:numId w:val="32"/>
        </w:numPr>
        <w:spacing w:before="0" w:beforeAutospacing="0" w:after="0" w:afterAutospacing="0"/>
        <w:textAlignment w:val="baseline"/>
        <w:rPr>
          <w:rFonts w:ascii="Bookman Old Style" w:hAnsi="Bookman Old Style" w:cs="Segoe UI"/>
          <w:sz w:val="22"/>
          <w:szCs w:val="22"/>
        </w:rPr>
      </w:pPr>
      <w:r w:rsidRPr="00CF3CCF">
        <w:rPr>
          <w:rStyle w:val="normaltextrun"/>
          <w:rFonts w:ascii="Bookman Old Style" w:hAnsi="Bookman Old Style" w:cs="Segoe UI"/>
          <w:sz w:val="22"/>
          <w:szCs w:val="22"/>
        </w:rPr>
        <w:t>Delegation of authority to the Director of Maine EMS to enter into agreements with qualified applicants for the disbursement of stabilization funds totaling no more than $200,000 for any eligible EMS entities</w:t>
      </w:r>
      <w:r w:rsidRPr="00CF3CCF">
        <w:rPr>
          <w:rStyle w:val="eop"/>
          <w:rFonts w:ascii="Bookman Old Style" w:hAnsi="Bookman Old Style" w:cs="Segoe UI"/>
          <w:sz w:val="22"/>
          <w:szCs w:val="22"/>
        </w:rPr>
        <w:t>.</w:t>
      </w:r>
    </w:p>
    <w:p w14:paraId="4F7DABBF" w14:textId="77777777" w:rsidR="00CF3CCF" w:rsidRPr="00CF3CCF" w:rsidRDefault="00CF3CCF" w:rsidP="00CF3C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CF3CCF">
        <w:rPr>
          <w:rFonts w:ascii="Bookman Old Style" w:hAnsi="Bookman Old Style"/>
          <w:bCs/>
          <w:sz w:val="22"/>
          <w:szCs w:val="22"/>
        </w:rPr>
        <w:t>EFFECTIVE DATE: March 18, 2024</w:t>
      </w:r>
    </w:p>
    <w:p w14:paraId="4CF35679" w14:textId="1D8A8E02" w:rsidR="00A146AF" w:rsidRDefault="00CF3CCF" w:rsidP="00CF3CCF">
      <w:pPr>
        <w:keepNext/>
        <w:keepLines/>
        <w:tabs>
          <w:tab w:val="left" w:pos="-1440"/>
          <w:tab w:val="left" w:pos="-720"/>
          <w:tab w:val="left" w:pos="4320"/>
          <w:tab w:val="left" w:pos="10440"/>
        </w:tabs>
        <w:rPr>
          <w:rFonts w:ascii="Bookman Old Style" w:hAnsi="Bookman Old Style"/>
          <w:sz w:val="22"/>
          <w:szCs w:val="22"/>
        </w:rPr>
      </w:pPr>
      <w:r w:rsidRPr="00CF3CCF">
        <w:rPr>
          <w:rFonts w:ascii="Bookman Old Style" w:hAnsi="Bookman Old Style" w:cs="Arial"/>
          <w:color w:val="000000"/>
          <w:sz w:val="22"/>
          <w:szCs w:val="22"/>
          <w:shd w:val="clear" w:color="auto" w:fill="FFFFFF"/>
        </w:rPr>
        <w:t>AGENCY CONTACT PERSON: Jason J. Cooney, 152 State House Station, Augusta, ME 04333-0152. Telephone: 207-626-3864, TTY: 207-287-3659, Fax: 207-287-6251. Email: </w:t>
      </w:r>
      <w:hyperlink r:id="rId20" w:history="1">
        <w:r w:rsidRPr="00CF3CCF">
          <w:rPr>
            <w:rStyle w:val="Hyperlink"/>
            <w:rFonts w:ascii="Bookman Old Style" w:hAnsi="Bookman Old Style" w:cs="Arial"/>
            <w:color w:val="3366CC"/>
            <w:sz w:val="22"/>
            <w:szCs w:val="22"/>
            <w:shd w:val="clear" w:color="auto" w:fill="FFFFFF"/>
          </w:rPr>
          <w:t>Jason.J.Cooney@maine.gov</w:t>
        </w:r>
      </w:hyperlink>
      <w:r w:rsidRPr="00CF3CCF">
        <w:rPr>
          <w:rFonts w:ascii="Bookman Old Style" w:hAnsi="Bookman Old Style" w:cs="Arial"/>
          <w:color w:val="000000"/>
          <w:sz w:val="22"/>
          <w:szCs w:val="22"/>
        </w:rPr>
        <w:br/>
      </w:r>
      <w:r w:rsidRPr="00CF3CCF">
        <w:rPr>
          <w:rFonts w:ascii="Bookman Old Style" w:hAnsi="Bookman Old Style" w:cs="Arial"/>
          <w:color w:val="000000"/>
          <w:sz w:val="22"/>
          <w:szCs w:val="22"/>
          <w:shd w:val="clear" w:color="auto" w:fill="FFFFFF"/>
        </w:rPr>
        <w:t>AGENCY WEBSITE: </w:t>
      </w:r>
      <w:hyperlink r:id="rId21" w:history="1">
        <w:r w:rsidRPr="00CF3CCF">
          <w:rPr>
            <w:rStyle w:val="Hyperlink"/>
            <w:rFonts w:ascii="Bookman Old Style" w:hAnsi="Bookman Old Style" w:cs="Arial"/>
            <w:color w:val="3366CC"/>
            <w:sz w:val="22"/>
            <w:szCs w:val="22"/>
            <w:shd w:val="clear" w:color="auto" w:fill="FFFFFF"/>
          </w:rPr>
          <w:t>https://www.maine.gov/ems/</w:t>
        </w:r>
      </w:hyperlink>
      <w:r w:rsidRPr="00CF3CCF">
        <w:rPr>
          <w:rFonts w:ascii="Bookman Old Style" w:hAnsi="Bookman Old Style" w:cs="Arial"/>
          <w:color w:val="000000"/>
          <w:sz w:val="22"/>
          <w:szCs w:val="22"/>
        </w:rPr>
        <w:br/>
      </w:r>
      <w:r w:rsidRPr="00CF3CCF">
        <w:rPr>
          <w:rFonts w:ascii="Bookman Old Style" w:hAnsi="Bookman Old Style" w:cs="Arial"/>
          <w:color w:val="000000"/>
          <w:sz w:val="22"/>
          <w:szCs w:val="22"/>
          <w:shd w:val="clear" w:color="auto" w:fill="FFFFFF"/>
        </w:rPr>
        <w:t>EMAIL FOR OVERALL AGENCY RULEMAKING LIAISON: </w:t>
      </w:r>
      <w:hyperlink r:id="rId22" w:history="1">
        <w:r w:rsidRPr="00CF3CCF">
          <w:rPr>
            <w:rStyle w:val="Hyperlink"/>
            <w:rFonts w:ascii="Bookman Old Style" w:hAnsi="Bookman Old Style" w:cs="Arial"/>
            <w:color w:val="3366CC"/>
            <w:sz w:val="22"/>
            <w:szCs w:val="22"/>
            <w:shd w:val="clear" w:color="auto" w:fill="FFFFFF"/>
          </w:rPr>
          <w:t>Jason.J.Cooney@maine.gov</w:t>
        </w:r>
      </w:hyperlink>
    </w:p>
    <w:p w14:paraId="04EED794" w14:textId="77777777" w:rsidR="00CF3CCF" w:rsidRDefault="00CF3CCF" w:rsidP="004806B0">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2BBF3D3C" w14:textId="77777777" w:rsidR="004806B0" w:rsidRDefault="004806B0" w:rsidP="004806B0">
      <w:pPr>
        <w:keepNext/>
        <w:keepLines/>
        <w:tabs>
          <w:tab w:val="left" w:pos="-1440"/>
          <w:tab w:val="left" w:pos="-720"/>
          <w:tab w:val="left" w:pos="4320"/>
          <w:tab w:val="left" w:pos="10440"/>
        </w:tabs>
        <w:rPr>
          <w:rFonts w:ascii="Bookman Old Style" w:hAnsi="Bookman Old Style"/>
          <w:sz w:val="22"/>
          <w:szCs w:val="22"/>
        </w:rPr>
      </w:pPr>
    </w:p>
    <w:p w14:paraId="22271CBE" w14:textId="24959E6F" w:rsidR="00D11F56" w:rsidRPr="00D11F56" w:rsidRDefault="00D11F56" w:rsidP="00D11F56">
      <w:pPr>
        <w:rPr>
          <w:rFonts w:ascii="Bookman Old Style" w:hAnsi="Bookman Old Style"/>
          <w:b/>
          <w:sz w:val="22"/>
          <w:szCs w:val="22"/>
        </w:rPr>
      </w:pPr>
      <w:r w:rsidRPr="00D11F56">
        <w:rPr>
          <w:rFonts w:ascii="Bookman Old Style" w:hAnsi="Bookman Old Style"/>
          <w:bCs/>
          <w:sz w:val="22"/>
          <w:szCs w:val="22"/>
        </w:rPr>
        <w:t>AGENCY:</w:t>
      </w:r>
      <w:r>
        <w:rPr>
          <w:rFonts w:ascii="Bookman Old Style" w:hAnsi="Bookman Old Style"/>
          <w:bCs/>
          <w:sz w:val="22"/>
          <w:szCs w:val="22"/>
        </w:rPr>
        <w:t xml:space="preserve"> </w:t>
      </w:r>
      <w:r w:rsidRPr="00D11F56">
        <w:rPr>
          <w:rFonts w:ascii="Bookman Old Style" w:hAnsi="Bookman Old Style"/>
          <w:b/>
          <w:sz w:val="22"/>
          <w:szCs w:val="22"/>
        </w:rPr>
        <w:t>13-188 - Department of Marine Resources</w:t>
      </w:r>
    </w:p>
    <w:p w14:paraId="2A70F300" w14:textId="0BAFE451" w:rsidR="00D11F56" w:rsidRPr="00D11F56" w:rsidRDefault="00D11F56" w:rsidP="00D11F56">
      <w:pPr>
        <w:tabs>
          <w:tab w:val="left" w:pos="720"/>
          <w:tab w:val="left" w:pos="1440"/>
          <w:tab w:val="left" w:pos="2160"/>
          <w:tab w:val="left" w:pos="2880"/>
          <w:tab w:val="left" w:pos="3600"/>
          <w:tab w:val="left" w:pos="4320"/>
        </w:tabs>
        <w:rPr>
          <w:rFonts w:ascii="Bookman Old Style" w:hAnsi="Bookman Old Style"/>
          <w:bCs/>
          <w:sz w:val="22"/>
          <w:szCs w:val="22"/>
        </w:rPr>
      </w:pPr>
      <w:r w:rsidRPr="00D11F56">
        <w:rPr>
          <w:rFonts w:ascii="Bookman Old Style" w:hAnsi="Bookman Old Style"/>
          <w:bCs/>
          <w:sz w:val="22"/>
          <w:szCs w:val="22"/>
        </w:rPr>
        <w:t>CHAPTER NUMBER AND TITLE:</w:t>
      </w:r>
      <w:r>
        <w:rPr>
          <w:rFonts w:ascii="Bookman Old Style" w:hAnsi="Bookman Old Style"/>
          <w:bCs/>
          <w:sz w:val="22"/>
          <w:szCs w:val="22"/>
        </w:rPr>
        <w:t xml:space="preserve"> </w:t>
      </w:r>
      <w:r w:rsidRPr="00D11F56">
        <w:rPr>
          <w:rFonts w:ascii="Bookman Old Style" w:hAnsi="Bookman Old Style"/>
          <w:b/>
          <w:sz w:val="22"/>
          <w:szCs w:val="22"/>
        </w:rPr>
        <w:t>Ch. 4,</w:t>
      </w:r>
      <w:r w:rsidRPr="00D11F56">
        <w:rPr>
          <w:rFonts w:ascii="Bookman Old Style" w:hAnsi="Bookman Old Style"/>
          <w:bCs/>
          <w:sz w:val="22"/>
          <w:szCs w:val="22"/>
        </w:rPr>
        <w:t xml:space="preserve"> Municipal Shellfish Conservation Warden Certification  </w:t>
      </w:r>
    </w:p>
    <w:p w14:paraId="15BFB5F6" w14:textId="123226D5" w:rsidR="00D11F56" w:rsidRPr="00D11F56" w:rsidRDefault="00D11F56" w:rsidP="00D11F56">
      <w:pPr>
        <w:outlineLvl w:val="0"/>
        <w:rPr>
          <w:rStyle w:val="InitialStyle"/>
          <w:rFonts w:ascii="Bookman Old Style" w:hAnsi="Bookman Old Style"/>
          <w:bCs/>
          <w:sz w:val="22"/>
          <w:szCs w:val="22"/>
        </w:rPr>
      </w:pPr>
      <w:r w:rsidRPr="00D11F56">
        <w:rPr>
          <w:rFonts w:ascii="Bookman Old Style" w:hAnsi="Bookman Old Style"/>
          <w:bCs/>
          <w:sz w:val="22"/>
          <w:szCs w:val="22"/>
        </w:rPr>
        <w:t>CONCISE SUMMARY:</w:t>
      </w:r>
      <w:r>
        <w:rPr>
          <w:rFonts w:ascii="Bookman Old Style" w:hAnsi="Bookman Old Style"/>
          <w:bCs/>
          <w:sz w:val="22"/>
          <w:szCs w:val="22"/>
        </w:rPr>
        <w:t xml:space="preserve"> </w:t>
      </w:r>
      <w:r w:rsidRPr="00D11F56">
        <w:rPr>
          <w:rFonts w:ascii="Bookman Old Style" w:hAnsi="Bookman Old Style"/>
          <w:bCs/>
          <w:sz w:val="22"/>
          <w:szCs w:val="22"/>
        </w:rPr>
        <w:t xml:space="preserve">The rule amends the process for Municipal Shellfish Conservation Warden applicants and their Performance Standards.   Specifically, it allows Municipal Shellfish Conservation Warden applicants to attend the </w:t>
      </w:r>
      <w:r w:rsidRPr="00D11F56">
        <w:rPr>
          <w:rStyle w:val="InitialStyle"/>
          <w:rFonts w:ascii="Bookman Old Style" w:hAnsi="Bookman Old Style"/>
          <w:bCs/>
          <w:sz w:val="22"/>
          <w:szCs w:val="22"/>
        </w:rPr>
        <w:t>MDMR Municipal Shellfish Conservation Warden Certification Course prior to receiving a formal nomination from an appointing municipality.   It adds enforcement of minimum sizes of all shellfish species included in a municipality’s ordinance into the Performance Standards of Municipal Shellfish Conservation Wardens.  The rule makes other minor clarifying changes.</w:t>
      </w:r>
    </w:p>
    <w:p w14:paraId="7F97B2EC" w14:textId="06FD3B1E" w:rsidR="00D11F56" w:rsidRPr="00D11F56" w:rsidRDefault="00D11F56" w:rsidP="00D11F56">
      <w:pPr>
        <w:rPr>
          <w:rFonts w:ascii="Bookman Old Style" w:hAnsi="Bookman Old Style"/>
          <w:bCs/>
          <w:sz w:val="22"/>
          <w:szCs w:val="22"/>
        </w:rPr>
      </w:pPr>
      <w:r w:rsidRPr="00D11F56">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2024-063</w:t>
      </w:r>
      <w:r w:rsidRPr="00D11F56">
        <w:rPr>
          <w:rFonts w:ascii="Bookman Old Style" w:hAnsi="Bookman Old Style"/>
          <w:bCs/>
          <w:sz w:val="22"/>
          <w:szCs w:val="22"/>
        </w:rPr>
        <w:tab/>
      </w:r>
    </w:p>
    <w:p w14:paraId="213B34C9" w14:textId="1829AF9C" w:rsidR="00D11F56" w:rsidRPr="00D11F56" w:rsidRDefault="00D11F56" w:rsidP="00D11F56">
      <w:pPr>
        <w:rPr>
          <w:rFonts w:ascii="Bookman Old Style" w:hAnsi="Bookman Old Style"/>
          <w:bCs/>
          <w:sz w:val="22"/>
          <w:szCs w:val="22"/>
        </w:rPr>
      </w:pPr>
      <w:r w:rsidRPr="00D11F56">
        <w:rPr>
          <w:rFonts w:ascii="Bookman Old Style" w:hAnsi="Bookman Old Style"/>
          <w:bCs/>
          <w:sz w:val="22"/>
          <w:szCs w:val="22"/>
        </w:rPr>
        <w:t>EFFECTIVE DATE:</w:t>
      </w:r>
      <w:r w:rsidRPr="00D11F56">
        <w:rPr>
          <w:rFonts w:ascii="Bookman Old Style" w:hAnsi="Bookman Old Style"/>
          <w:bCs/>
          <w:sz w:val="22"/>
          <w:szCs w:val="22"/>
        </w:rPr>
        <w:tab/>
      </w:r>
      <w:r>
        <w:rPr>
          <w:rFonts w:ascii="Bookman Old Style" w:hAnsi="Bookman Old Style"/>
          <w:bCs/>
          <w:sz w:val="22"/>
          <w:szCs w:val="22"/>
        </w:rPr>
        <w:t>March 19, 2024</w:t>
      </w:r>
    </w:p>
    <w:p w14:paraId="75EE29E7" w14:textId="3E42E3FF" w:rsidR="00D11F56" w:rsidRPr="00D11F56" w:rsidRDefault="00D11F56" w:rsidP="00D11F56">
      <w:pPr>
        <w:rPr>
          <w:rFonts w:ascii="Bookman Old Style" w:hAnsi="Bookman Old Style"/>
          <w:bCs/>
          <w:sz w:val="22"/>
          <w:szCs w:val="22"/>
        </w:rPr>
      </w:pPr>
      <w:r w:rsidRPr="00D11F56">
        <w:rPr>
          <w:rFonts w:ascii="Bookman Old Style" w:hAnsi="Bookman Old Style"/>
          <w:bCs/>
          <w:sz w:val="22"/>
          <w:szCs w:val="22"/>
        </w:rPr>
        <w:t>AGENCY CONTACT PERSON:</w:t>
      </w:r>
      <w:r>
        <w:rPr>
          <w:rFonts w:ascii="Bookman Old Style" w:hAnsi="Bookman Old Style"/>
          <w:bCs/>
          <w:sz w:val="22"/>
          <w:szCs w:val="22"/>
        </w:rPr>
        <w:t xml:space="preserve"> </w:t>
      </w:r>
      <w:r w:rsidRPr="00D11F56">
        <w:rPr>
          <w:rFonts w:ascii="Bookman Old Style" w:hAnsi="Bookman Old Style"/>
          <w:bCs/>
          <w:sz w:val="22"/>
          <w:szCs w:val="22"/>
        </w:rPr>
        <w:t>Deirdre Gilbert</w:t>
      </w:r>
      <w:r>
        <w:rPr>
          <w:rFonts w:ascii="Bookman Old Style" w:hAnsi="Bookman Old Style"/>
          <w:bCs/>
          <w:sz w:val="22"/>
          <w:szCs w:val="22"/>
        </w:rPr>
        <w:t xml:space="preserve">, </w:t>
      </w:r>
      <w:r w:rsidRPr="00D11F56">
        <w:rPr>
          <w:rFonts w:ascii="Bookman Old Style" w:hAnsi="Bookman Old Style"/>
          <w:bCs/>
          <w:sz w:val="22"/>
          <w:szCs w:val="22"/>
        </w:rPr>
        <w:t>Department of Marine Resources</w:t>
      </w:r>
      <w:r>
        <w:rPr>
          <w:rFonts w:ascii="Bookman Old Style" w:hAnsi="Bookman Old Style"/>
          <w:bCs/>
          <w:sz w:val="22"/>
          <w:szCs w:val="22"/>
        </w:rPr>
        <w:t>, 2</w:t>
      </w:r>
      <w:r w:rsidRPr="00D11F56">
        <w:rPr>
          <w:rFonts w:ascii="Bookman Old Style" w:hAnsi="Bookman Old Style"/>
          <w:bCs/>
          <w:sz w:val="22"/>
          <w:szCs w:val="22"/>
        </w:rPr>
        <w:t>1 State House Station</w:t>
      </w:r>
      <w:r>
        <w:rPr>
          <w:rFonts w:ascii="Bookman Old Style" w:hAnsi="Bookman Old Style"/>
          <w:bCs/>
          <w:sz w:val="22"/>
          <w:szCs w:val="22"/>
        </w:rPr>
        <w:t xml:space="preserve">, </w:t>
      </w:r>
      <w:r w:rsidRPr="00D11F56">
        <w:rPr>
          <w:rFonts w:ascii="Bookman Old Style" w:hAnsi="Bookman Old Style"/>
          <w:bCs/>
          <w:sz w:val="22"/>
          <w:szCs w:val="22"/>
        </w:rPr>
        <w:t>Augusta, Maine 04333</w:t>
      </w:r>
      <w:r>
        <w:rPr>
          <w:rFonts w:ascii="Bookman Old Style" w:hAnsi="Bookman Old Style"/>
          <w:bCs/>
          <w:sz w:val="22"/>
          <w:szCs w:val="22"/>
        </w:rPr>
        <w:t xml:space="preserve">. </w:t>
      </w:r>
      <w:r w:rsidRPr="00D11F56">
        <w:rPr>
          <w:rFonts w:ascii="Bookman Old Style" w:hAnsi="Bookman Old Style"/>
          <w:bCs/>
          <w:sz w:val="22"/>
          <w:szCs w:val="22"/>
        </w:rPr>
        <w:t xml:space="preserve">E-MAIL: </w:t>
      </w:r>
      <w:hyperlink r:id="rId23" w:history="1">
        <w:r w:rsidRPr="00D11F56">
          <w:rPr>
            <w:rStyle w:val="Hyperlink"/>
            <w:rFonts w:ascii="Bookman Old Style" w:hAnsi="Bookman Old Style"/>
            <w:bCs/>
            <w:sz w:val="22"/>
            <w:szCs w:val="22"/>
          </w:rPr>
          <w:t>dmr.rulemaking@maine.gov</w:t>
        </w:r>
      </w:hyperlink>
      <w:r w:rsidRPr="00D11F56">
        <w:rPr>
          <w:rFonts w:ascii="Bookman Old Style" w:hAnsi="Bookman Old Style"/>
          <w:bCs/>
          <w:sz w:val="22"/>
          <w:szCs w:val="22"/>
        </w:rPr>
        <w:t xml:space="preserve"> </w:t>
      </w:r>
    </w:p>
    <w:p w14:paraId="34CFFFAB" w14:textId="7B25793D" w:rsidR="00D11F56" w:rsidRPr="00D11F56" w:rsidRDefault="00D11F56" w:rsidP="00D11F56">
      <w:pPr>
        <w:rPr>
          <w:rFonts w:ascii="Bookman Old Style" w:hAnsi="Bookman Old Style"/>
          <w:bCs/>
          <w:sz w:val="22"/>
          <w:szCs w:val="22"/>
        </w:rPr>
      </w:pPr>
      <w:r w:rsidRPr="00D11F56">
        <w:rPr>
          <w:rFonts w:ascii="Bookman Old Style" w:hAnsi="Bookman Old Style"/>
          <w:bCs/>
          <w:sz w:val="22"/>
          <w:szCs w:val="22"/>
        </w:rPr>
        <w:t>T</w:t>
      </w:r>
      <w:r>
        <w:rPr>
          <w:rFonts w:ascii="Bookman Old Style" w:hAnsi="Bookman Old Style"/>
          <w:bCs/>
          <w:sz w:val="22"/>
          <w:szCs w:val="22"/>
        </w:rPr>
        <w:t xml:space="preserve">elephone: </w:t>
      </w:r>
      <w:r w:rsidRPr="00D11F56">
        <w:rPr>
          <w:rFonts w:ascii="Bookman Old Style" w:hAnsi="Bookman Old Style"/>
          <w:bCs/>
          <w:sz w:val="22"/>
          <w:szCs w:val="22"/>
        </w:rPr>
        <w:t>(207) 624-6553</w:t>
      </w:r>
      <w:r>
        <w:rPr>
          <w:rFonts w:ascii="Bookman Old Style" w:hAnsi="Bookman Old Style"/>
          <w:bCs/>
          <w:sz w:val="22"/>
          <w:szCs w:val="22"/>
        </w:rPr>
        <w:t xml:space="preserve">, Fax: </w:t>
      </w:r>
      <w:r w:rsidRPr="00D11F56">
        <w:rPr>
          <w:rFonts w:ascii="Bookman Old Style" w:hAnsi="Bookman Old Style"/>
          <w:bCs/>
          <w:sz w:val="22"/>
          <w:szCs w:val="22"/>
        </w:rPr>
        <w:t>(207) 624-6024</w:t>
      </w:r>
      <w:r>
        <w:rPr>
          <w:rFonts w:ascii="Bookman Old Style" w:hAnsi="Bookman Old Style"/>
          <w:bCs/>
          <w:sz w:val="22"/>
          <w:szCs w:val="22"/>
        </w:rPr>
        <w:t xml:space="preserve">, </w:t>
      </w:r>
      <w:r w:rsidRPr="00D11F56">
        <w:rPr>
          <w:rFonts w:ascii="Bookman Old Style" w:hAnsi="Bookman Old Style"/>
          <w:bCs/>
          <w:sz w:val="22"/>
          <w:szCs w:val="22"/>
        </w:rPr>
        <w:t>TTY:</w:t>
      </w:r>
      <w:r>
        <w:rPr>
          <w:rFonts w:ascii="Bookman Old Style" w:hAnsi="Bookman Old Style"/>
          <w:bCs/>
          <w:sz w:val="22"/>
          <w:szCs w:val="22"/>
        </w:rPr>
        <w:t xml:space="preserve"> </w:t>
      </w:r>
      <w:r w:rsidRPr="00D11F56">
        <w:rPr>
          <w:rFonts w:ascii="Bookman Old Style" w:hAnsi="Bookman Old Style"/>
          <w:bCs/>
          <w:sz w:val="22"/>
          <w:szCs w:val="22"/>
        </w:rPr>
        <w:t>(207) 633-9500 (Deaf/Hard of Hearing)</w:t>
      </w:r>
    </w:p>
    <w:p w14:paraId="312EFEFF" w14:textId="6AA9C0DB" w:rsidR="00D11F56" w:rsidRDefault="00D11F56" w:rsidP="00D11F56">
      <w:pPr>
        <w:rPr>
          <w:rStyle w:val="Hyperlink"/>
          <w:rFonts w:ascii="Bookman Old Style" w:hAnsi="Bookman Old Style"/>
          <w:bCs/>
          <w:sz w:val="22"/>
          <w:szCs w:val="22"/>
        </w:rPr>
      </w:pPr>
      <w:r w:rsidRPr="00D11F56">
        <w:rPr>
          <w:rFonts w:ascii="Bookman Old Style" w:hAnsi="Bookman Old Style"/>
          <w:bCs/>
          <w:sz w:val="22"/>
          <w:szCs w:val="22"/>
        </w:rPr>
        <w:t xml:space="preserve">WEB SITE: </w:t>
      </w:r>
      <w:hyperlink r:id="rId24" w:history="1">
        <w:r w:rsidRPr="00D11F56">
          <w:rPr>
            <w:rStyle w:val="Hyperlink"/>
            <w:rFonts w:ascii="Bookman Old Style" w:hAnsi="Bookman Old Style"/>
            <w:bCs/>
            <w:sz w:val="22"/>
            <w:szCs w:val="22"/>
          </w:rPr>
          <w:t>http://www.maine.gov/dmr/rulemaking/</w:t>
        </w:r>
      </w:hyperlink>
    </w:p>
    <w:p w14:paraId="710CF0F1" w14:textId="77777777" w:rsidR="00D11F56" w:rsidRDefault="00D11F56" w:rsidP="00D11F56">
      <w:pPr>
        <w:pBdr>
          <w:bottom w:val="single" w:sz="4" w:space="1" w:color="auto"/>
        </w:pBdr>
        <w:rPr>
          <w:rStyle w:val="Hyperlink"/>
          <w:rFonts w:ascii="Bookman Old Style" w:hAnsi="Bookman Old Style"/>
          <w:bCs/>
          <w:sz w:val="22"/>
          <w:szCs w:val="22"/>
        </w:rPr>
      </w:pPr>
    </w:p>
    <w:p w14:paraId="732AB901" w14:textId="77777777" w:rsidR="00D11F56" w:rsidRDefault="00D11F56" w:rsidP="00D11F56">
      <w:pPr>
        <w:rPr>
          <w:rFonts w:ascii="Bookman Old Style" w:hAnsi="Bookman Old Style"/>
          <w:bCs/>
          <w:sz w:val="22"/>
          <w:szCs w:val="22"/>
        </w:rPr>
      </w:pPr>
    </w:p>
    <w:p w14:paraId="5E36DDA8" w14:textId="068F71EE" w:rsidR="009A7CDE" w:rsidRPr="009A7CDE" w:rsidRDefault="009A7CDE" w:rsidP="009A7CDE">
      <w:pPr>
        <w:rPr>
          <w:rFonts w:ascii="Bookman Old Style" w:hAnsi="Bookman Old Style"/>
          <w:b/>
          <w:sz w:val="22"/>
          <w:szCs w:val="22"/>
        </w:rPr>
      </w:pPr>
      <w:r w:rsidRPr="009A7CDE">
        <w:rPr>
          <w:rFonts w:ascii="Bookman Old Style" w:hAnsi="Bookman Old Style"/>
          <w:bCs/>
          <w:sz w:val="22"/>
          <w:szCs w:val="22"/>
        </w:rPr>
        <w:t xml:space="preserve">AGENCY: </w:t>
      </w:r>
      <w:r w:rsidRPr="009A7CDE">
        <w:rPr>
          <w:rFonts w:ascii="Bookman Old Style" w:hAnsi="Bookman Old Style"/>
          <w:b/>
          <w:sz w:val="22"/>
          <w:szCs w:val="22"/>
        </w:rPr>
        <w:t>13-188 - Department of Marine Resources</w:t>
      </w:r>
    </w:p>
    <w:p w14:paraId="7E29C11F" w14:textId="56B7DEA9" w:rsidR="009A7CDE" w:rsidRPr="009A7CDE" w:rsidRDefault="009A7CDE" w:rsidP="009A7CDE">
      <w:pPr>
        <w:tabs>
          <w:tab w:val="left" w:pos="720"/>
          <w:tab w:val="left" w:pos="1440"/>
          <w:tab w:val="left" w:pos="2160"/>
          <w:tab w:val="left" w:pos="2880"/>
          <w:tab w:val="left" w:pos="3600"/>
          <w:tab w:val="left" w:pos="4320"/>
        </w:tabs>
        <w:rPr>
          <w:rFonts w:ascii="Bookman Old Style" w:hAnsi="Bookman Old Style"/>
          <w:bCs/>
          <w:sz w:val="22"/>
          <w:szCs w:val="22"/>
        </w:rPr>
      </w:pPr>
      <w:r w:rsidRPr="009A7CDE">
        <w:rPr>
          <w:rFonts w:ascii="Bookman Old Style" w:hAnsi="Bookman Old Style"/>
          <w:bCs/>
          <w:sz w:val="22"/>
          <w:szCs w:val="22"/>
        </w:rPr>
        <w:t xml:space="preserve">CHAPTER NUMBER AND TITLE:  </w:t>
      </w:r>
      <w:r w:rsidRPr="009A7CDE">
        <w:rPr>
          <w:rFonts w:ascii="Bookman Old Style" w:hAnsi="Bookman Old Style"/>
          <w:b/>
          <w:sz w:val="22"/>
          <w:szCs w:val="22"/>
        </w:rPr>
        <w:t>Ch. 7,</w:t>
      </w:r>
      <w:r w:rsidRPr="009A7CDE">
        <w:rPr>
          <w:rFonts w:ascii="Bookman Old Style" w:hAnsi="Bookman Old Style"/>
          <w:bCs/>
          <w:sz w:val="22"/>
          <w:szCs w:val="22"/>
        </w:rPr>
        <w:t xml:space="preserve"> Requirements for Municipalities Having Shellfish Conservation Programs </w:t>
      </w:r>
    </w:p>
    <w:p w14:paraId="3258CD3F" w14:textId="66E5DAE0" w:rsidR="009A7CDE" w:rsidRPr="009A7CDE" w:rsidRDefault="009A7CDE" w:rsidP="009A7CDE">
      <w:pPr>
        <w:outlineLvl w:val="0"/>
        <w:rPr>
          <w:rFonts w:ascii="Bookman Old Style" w:hAnsi="Bookman Old Style"/>
          <w:bCs/>
          <w:sz w:val="22"/>
          <w:szCs w:val="22"/>
        </w:rPr>
      </w:pPr>
      <w:r w:rsidRPr="009A7CDE">
        <w:rPr>
          <w:rFonts w:ascii="Bookman Old Style" w:hAnsi="Bookman Old Style"/>
          <w:bCs/>
          <w:sz w:val="22"/>
          <w:szCs w:val="22"/>
        </w:rPr>
        <w:lastRenderedPageBreak/>
        <w:t>CONCISE SUMMARY: This rulemaking modifies and clarifies the requirements of Municipal Shellfish Programs so that the Department of Marine Resources can consistently apply the same standards to all programs.  These changes include amending the current definition of “period of issuance” and providing a new definition for the effective license year.  Additionally, regulations regarding holding and removing shellfish on and from Municipal Limited Purpose Aquaculture license sites held by Shellfish Committees have been developed. The process for requesting permission to complete a shellfish resource survey in a closed area and the requirements for such surveys have been defined. Finally, the length of the comment period for Shellfish Programs to provide recommendations on intertidal mussel dragging has been increased from 21 to 30 days.</w:t>
      </w:r>
    </w:p>
    <w:p w14:paraId="4C6EFB4F" w14:textId="2E79BDD1" w:rsidR="009A7CDE" w:rsidRPr="009A7CDE" w:rsidRDefault="009A7CDE" w:rsidP="009A7CDE">
      <w:pPr>
        <w:rPr>
          <w:rFonts w:ascii="Bookman Old Style" w:hAnsi="Bookman Old Style"/>
          <w:bCs/>
          <w:sz w:val="22"/>
          <w:szCs w:val="22"/>
        </w:rPr>
      </w:pPr>
      <w:r w:rsidRPr="009A7CDE">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2024-064</w:t>
      </w:r>
      <w:r w:rsidRPr="009A7CDE">
        <w:rPr>
          <w:rFonts w:ascii="Bookman Old Style" w:hAnsi="Bookman Old Style"/>
          <w:bCs/>
          <w:sz w:val="22"/>
          <w:szCs w:val="22"/>
        </w:rPr>
        <w:tab/>
      </w:r>
    </w:p>
    <w:p w14:paraId="5615B282" w14:textId="23E00CB7" w:rsidR="009A7CDE" w:rsidRPr="009A7CDE" w:rsidRDefault="009A7CDE" w:rsidP="009A7CDE">
      <w:pPr>
        <w:rPr>
          <w:rFonts w:ascii="Bookman Old Style" w:hAnsi="Bookman Old Style"/>
          <w:bCs/>
          <w:sz w:val="22"/>
          <w:szCs w:val="22"/>
        </w:rPr>
      </w:pPr>
      <w:r w:rsidRPr="009A7CDE">
        <w:rPr>
          <w:rFonts w:ascii="Bookman Old Style" w:hAnsi="Bookman Old Style"/>
          <w:bCs/>
          <w:sz w:val="22"/>
          <w:szCs w:val="22"/>
        </w:rPr>
        <w:t>EFFECTIVE DATE:</w:t>
      </w:r>
      <w:r w:rsidRPr="009A7CDE">
        <w:rPr>
          <w:rFonts w:ascii="Bookman Old Style" w:hAnsi="Bookman Old Style"/>
          <w:bCs/>
          <w:sz w:val="22"/>
          <w:szCs w:val="22"/>
        </w:rPr>
        <w:tab/>
      </w:r>
      <w:r>
        <w:rPr>
          <w:rFonts w:ascii="Bookman Old Style" w:hAnsi="Bookman Old Style"/>
          <w:bCs/>
          <w:sz w:val="22"/>
          <w:szCs w:val="22"/>
        </w:rPr>
        <w:t>March 19, 2024</w:t>
      </w:r>
    </w:p>
    <w:p w14:paraId="2BC44A50" w14:textId="77777777" w:rsidR="009A7CDE" w:rsidRPr="009A7CDE" w:rsidRDefault="009A7CDE" w:rsidP="009A7CDE">
      <w:pPr>
        <w:rPr>
          <w:rFonts w:ascii="Bookman Old Style" w:hAnsi="Bookman Old Style"/>
          <w:bCs/>
          <w:sz w:val="22"/>
          <w:szCs w:val="22"/>
        </w:rPr>
      </w:pPr>
      <w:r w:rsidRPr="009A7CDE">
        <w:rPr>
          <w:rFonts w:ascii="Bookman Old Style" w:hAnsi="Bookman Old Style"/>
          <w:bCs/>
          <w:sz w:val="22"/>
          <w:szCs w:val="22"/>
        </w:rPr>
        <w:t xml:space="preserve">AGENCY CONTACT PERSON: Deirdre Gilbert, Department of Marine Resources, 21 State House Station, Augusta, Maine 04333. E-MAIL: </w:t>
      </w:r>
      <w:hyperlink r:id="rId25" w:history="1">
        <w:r w:rsidRPr="009A7CDE">
          <w:rPr>
            <w:rStyle w:val="Hyperlink"/>
            <w:rFonts w:ascii="Bookman Old Style" w:hAnsi="Bookman Old Style"/>
            <w:bCs/>
            <w:sz w:val="22"/>
            <w:szCs w:val="22"/>
          </w:rPr>
          <w:t>dmr.rulemaking@maine.gov</w:t>
        </w:r>
      </w:hyperlink>
      <w:r w:rsidRPr="009A7CDE">
        <w:rPr>
          <w:rFonts w:ascii="Bookman Old Style" w:hAnsi="Bookman Old Style"/>
          <w:bCs/>
          <w:sz w:val="22"/>
          <w:szCs w:val="22"/>
        </w:rPr>
        <w:t xml:space="preserve"> </w:t>
      </w:r>
    </w:p>
    <w:p w14:paraId="2463B9CD" w14:textId="77777777" w:rsidR="009A7CDE" w:rsidRPr="009A7CDE" w:rsidRDefault="009A7CDE" w:rsidP="009A7CDE">
      <w:pPr>
        <w:rPr>
          <w:rFonts w:ascii="Bookman Old Style" w:hAnsi="Bookman Old Style"/>
          <w:bCs/>
          <w:sz w:val="22"/>
          <w:szCs w:val="22"/>
        </w:rPr>
      </w:pPr>
      <w:r w:rsidRPr="009A7CDE">
        <w:rPr>
          <w:rFonts w:ascii="Bookman Old Style" w:hAnsi="Bookman Old Style"/>
          <w:bCs/>
          <w:sz w:val="22"/>
          <w:szCs w:val="22"/>
        </w:rPr>
        <w:t>Telephone: (207) 624-6553, Fax: (207) 624-6024, TTY: (207) 633-9500 (Deaf/Hard of Hearing)</w:t>
      </w:r>
    </w:p>
    <w:p w14:paraId="20DBC60A" w14:textId="77777777" w:rsidR="009A7CDE" w:rsidRDefault="009A7CDE" w:rsidP="009A7CDE">
      <w:pPr>
        <w:rPr>
          <w:rStyle w:val="Hyperlink"/>
          <w:rFonts w:ascii="Bookman Old Style" w:hAnsi="Bookman Old Style"/>
          <w:bCs/>
          <w:sz w:val="22"/>
          <w:szCs w:val="22"/>
        </w:rPr>
      </w:pPr>
      <w:r w:rsidRPr="009A7CDE">
        <w:rPr>
          <w:rFonts w:ascii="Bookman Old Style" w:hAnsi="Bookman Old Style"/>
          <w:bCs/>
          <w:sz w:val="22"/>
          <w:szCs w:val="22"/>
        </w:rPr>
        <w:t xml:space="preserve">WEB SITE: </w:t>
      </w:r>
      <w:hyperlink r:id="rId26" w:history="1">
        <w:r w:rsidRPr="009A7CDE">
          <w:rPr>
            <w:rStyle w:val="Hyperlink"/>
            <w:rFonts w:ascii="Bookman Old Style" w:hAnsi="Bookman Old Style"/>
            <w:bCs/>
            <w:sz w:val="22"/>
            <w:szCs w:val="22"/>
          </w:rPr>
          <w:t>http://www.maine.gov/dmr/rulemaking/</w:t>
        </w:r>
      </w:hyperlink>
    </w:p>
    <w:p w14:paraId="797CA5A0" w14:textId="77777777" w:rsidR="009A7CDE" w:rsidRDefault="009A7CDE" w:rsidP="009A7CDE">
      <w:pPr>
        <w:pBdr>
          <w:bottom w:val="single" w:sz="4" w:space="1" w:color="auto"/>
        </w:pBdr>
        <w:rPr>
          <w:rStyle w:val="Hyperlink"/>
          <w:rFonts w:ascii="Bookman Old Style" w:hAnsi="Bookman Old Style"/>
          <w:bCs/>
          <w:sz w:val="22"/>
          <w:szCs w:val="22"/>
        </w:rPr>
      </w:pPr>
    </w:p>
    <w:p w14:paraId="74F74DDA" w14:textId="77777777" w:rsidR="009A7CDE" w:rsidRDefault="009A7CDE" w:rsidP="009A7CDE">
      <w:pPr>
        <w:rPr>
          <w:rStyle w:val="Hyperlink"/>
          <w:rFonts w:ascii="Bookman Old Style" w:hAnsi="Bookman Old Style"/>
          <w:bCs/>
          <w:sz w:val="22"/>
          <w:szCs w:val="22"/>
        </w:rPr>
      </w:pPr>
    </w:p>
    <w:p w14:paraId="5C2AB195" w14:textId="3BE0C7D3" w:rsidR="00F86CC6" w:rsidRPr="00F86CC6" w:rsidRDefault="00F86CC6" w:rsidP="00F86CC6">
      <w:pPr>
        <w:rPr>
          <w:rFonts w:ascii="Bookman Old Style" w:hAnsi="Bookman Old Style"/>
          <w:b/>
          <w:sz w:val="22"/>
          <w:szCs w:val="22"/>
        </w:rPr>
      </w:pPr>
      <w:r w:rsidRPr="00F86CC6">
        <w:rPr>
          <w:rFonts w:ascii="Bookman Old Style" w:hAnsi="Bookman Old Style"/>
          <w:bCs/>
          <w:sz w:val="22"/>
          <w:szCs w:val="22"/>
        </w:rPr>
        <w:t>AGENCY:</w:t>
      </w:r>
      <w:r>
        <w:rPr>
          <w:rFonts w:ascii="Bookman Old Style" w:hAnsi="Bookman Old Style"/>
          <w:bCs/>
          <w:sz w:val="22"/>
          <w:szCs w:val="22"/>
        </w:rPr>
        <w:t xml:space="preserve"> </w:t>
      </w:r>
      <w:r w:rsidRPr="00F86CC6">
        <w:rPr>
          <w:rFonts w:ascii="Bookman Old Style" w:hAnsi="Bookman Old Style"/>
          <w:b/>
          <w:sz w:val="22"/>
          <w:szCs w:val="22"/>
        </w:rPr>
        <w:t>13-188 - Department of Marine Resources</w:t>
      </w:r>
    </w:p>
    <w:p w14:paraId="24BBE105" w14:textId="506897B5" w:rsidR="00F86CC6" w:rsidRPr="00F86CC6" w:rsidRDefault="00F86CC6" w:rsidP="00F86CC6">
      <w:pPr>
        <w:tabs>
          <w:tab w:val="left" w:pos="720"/>
          <w:tab w:val="left" w:pos="1440"/>
          <w:tab w:val="left" w:pos="2160"/>
          <w:tab w:val="left" w:pos="2880"/>
          <w:tab w:val="left" w:pos="3600"/>
          <w:tab w:val="left" w:pos="4320"/>
        </w:tabs>
        <w:rPr>
          <w:rFonts w:ascii="Bookman Old Style" w:hAnsi="Bookman Old Style"/>
          <w:bCs/>
          <w:sz w:val="22"/>
          <w:szCs w:val="22"/>
        </w:rPr>
      </w:pPr>
      <w:r w:rsidRPr="00F86CC6">
        <w:rPr>
          <w:rFonts w:ascii="Bookman Old Style" w:hAnsi="Bookman Old Style"/>
          <w:bCs/>
          <w:sz w:val="22"/>
          <w:szCs w:val="22"/>
        </w:rPr>
        <w:t xml:space="preserve">CHAPTER NUMBER AND TITLE:  </w:t>
      </w:r>
      <w:r w:rsidRPr="00F86CC6">
        <w:rPr>
          <w:rFonts w:ascii="Bookman Old Style" w:hAnsi="Bookman Old Style"/>
          <w:b/>
          <w:sz w:val="22"/>
          <w:szCs w:val="22"/>
        </w:rPr>
        <w:t xml:space="preserve">Ch. 32, </w:t>
      </w:r>
      <w:r w:rsidRPr="00F86CC6">
        <w:rPr>
          <w:rFonts w:ascii="Bookman Old Style" w:hAnsi="Bookman Old Style"/>
          <w:bCs/>
          <w:sz w:val="22"/>
          <w:szCs w:val="22"/>
        </w:rPr>
        <w:t>Elver Quota System for the 2024 Season and Temporary Medical Transfers of Elver Quota</w:t>
      </w:r>
    </w:p>
    <w:p w14:paraId="5B7090D6" w14:textId="424DC2D8" w:rsidR="00F86CC6" w:rsidRPr="00F86CC6" w:rsidRDefault="00F86CC6" w:rsidP="00F86CC6">
      <w:pPr>
        <w:outlineLvl w:val="0"/>
        <w:rPr>
          <w:rFonts w:ascii="Bookman Old Style" w:hAnsi="Bookman Old Style"/>
          <w:bCs/>
          <w:sz w:val="22"/>
          <w:szCs w:val="22"/>
        </w:rPr>
      </w:pPr>
      <w:r w:rsidRPr="00F86CC6">
        <w:rPr>
          <w:rFonts w:ascii="Bookman Old Style" w:hAnsi="Bookman Old Style"/>
          <w:bCs/>
          <w:sz w:val="22"/>
          <w:szCs w:val="22"/>
        </w:rPr>
        <w:t>CONCISE SUMMARY:</w:t>
      </w:r>
      <w:r>
        <w:rPr>
          <w:rFonts w:ascii="Bookman Old Style" w:hAnsi="Bookman Old Style"/>
          <w:bCs/>
          <w:sz w:val="22"/>
          <w:szCs w:val="22"/>
        </w:rPr>
        <w:t xml:space="preserve"> </w:t>
      </w:r>
      <w:r w:rsidRPr="00F86CC6">
        <w:rPr>
          <w:rFonts w:ascii="Bookman Old Style" w:hAnsi="Bookman Old Style"/>
          <w:bCs/>
          <w:sz w:val="22"/>
          <w:szCs w:val="22"/>
        </w:rPr>
        <w:t xml:space="preserve">This rulemaking establishes the elver quota allocations for the 2024 season for individuals licensed under §§6505-A and 6302-A, and the method of calculating individual elver quota allocations for individuals licensed under §6505-A. The quota for the Passamaquoddy Tribe has been adjusted in accordance with their overage in the 2023 season.  2024 allocations for individuals who held a license in 2023 will be the same as their 2023 allocations, plus any quota associated with licenses not renewed in 2023, or licenses suspended for the duration of the 2023 season, in excess of that which is allocated to new license holders authorized through the lottery, which will be distributed evenly to all existing license holders.  In addition, the rulemaking specifies the parameters for a temporary medical transfer of elver quota.      </w:t>
      </w:r>
    </w:p>
    <w:p w14:paraId="7F9F3FE7" w14:textId="0B2E1751" w:rsidR="00F86CC6" w:rsidRPr="00F86CC6" w:rsidRDefault="00F86CC6" w:rsidP="00F86CC6">
      <w:pPr>
        <w:rPr>
          <w:rFonts w:ascii="Bookman Old Style" w:hAnsi="Bookman Old Style"/>
          <w:bCs/>
          <w:sz w:val="22"/>
          <w:szCs w:val="22"/>
        </w:rPr>
      </w:pPr>
      <w:r w:rsidRPr="00F86CC6">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2024-065</w:t>
      </w:r>
      <w:r w:rsidRPr="00F86CC6">
        <w:rPr>
          <w:rFonts w:ascii="Bookman Old Style" w:hAnsi="Bookman Old Style"/>
          <w:bCs/>
          <w:sz w:val="22"/>
          <w:szCs w:val="22"/>
        </w:rPr>
        <w:tab/>
      </w:r>
    </w:p>
    <w:p w14:paraId="53AAF097" w14:textId="2E0E56FD" w:rsidR="00F86CC6" w:rsidRPr="00F86CC6" w:rsidRDefault="00F86CC6" w:rsidP="00F86CC6">
      <w:pPr>
        <w:rPr>
          <w:rFonts w:ascii="Bookman Old Style" w:hAnsi="Bookman Old Style"/>
          <w:bCs/>
          <w:sz w:val="22"/>
          <w:szCs w:val="22"/>
        </w:rPr>
      </w:pPr>
      <w:r w:rsidRPr="00F86CC6">
        <w:rPr>
          <w:rFonts w:ascii="Bookman Old Style" w:hAnsi="Bookman Old Style"/>
          <w:bCs/>
          <w:sz w:val="22"/>
          <w:szCs w:val="22"/>
        </w:rPr>
        <w:t>EFFECTIVE DATE:</w:t>
      </w:r>
      <w:r w:rsidRPr="00F86CC6">
        <w:rPr>
          <w:rFonts w:ascii="Bookman Old Style" w:hAnsi="Bookman Old Style"/>
          <w:bCs/>
          <w:sz w:val="22"/>
          <w:szCs w:val="22"/>
        </w:rPr>
        <w:tab/>
      </w:r>
      <w:r>
        <w:rPr>
          <w:rFonts w:ascii="Bookman Old Style" w:hAnsi="Bookman Old Style"/>
          <w:bCs/>
          <w:sz w:val="22"/>
          <w:szCs w:val="22"/>
        </w:rPr>
        <w:t>March 19, 2024</w:t>
      </w:r>
    </w:p>
    <w:p w14:paraId="56AA696A" w14:textId="77777777" w:rsidR="00F86CC6" w:rsidRPr="00F86CC6" w:rsidRDefault="00F86CC6" w:rsidP="00F86CC6">
      <w:pPr>
        <w:rPr>
          <w:rFonts w:ascii="Bookman Old Style" w:hAnsi="Bookman Old Style"/>
          <w:bCs/>
          <w:sz w:val="22"/>
          <w:szCs w:val="22"/>
        </w:rPr>
      </w:pPr>
      <w:r w:rsidRPr="00F86CC6">
        <w:rPr>
          <w:rFonts w:ascii="Bookman Old Style" w:hAnsi="Bookman Old Style"/>
          <w:bCs/>
          <w:sz w:val="22"/>
          <w:szCs w:val="22"/>
        </w:rPr>
        <w:t xml:space="preserve">AGENCY CONTACT PERSON: Deirdre Gilbert, Department of Marine Resources, 21 State House Station, Augusta, Maine 04333. E-MAIL: </w:t>
      </w:r>
      <w:hyperlink r:id="rId27" w:history="1">
        <w:r w:rsidRPr="00F86CC6">
          <w:rPr>
            <w:rStyle w:val="Hyperlink"/>
            <w:rFonts w:ascii="Bookman Old Style" w:hAnsi="Bookman Old Style"/>
            <w:bCs/>
            <w:sz w:val="22"/>
            <w:szCs w:val="22"/>
          </w:rPr>
          <w:t>dmr.rulemaking@maine.gov</w:t>
        </w:r>
      </w:hyperlink>
      <w:r w:rsidRPr="00F86CC6">
        <w:rPr>
          <w:rFonts w:ascii="Bookman Old Style" w:hAnsi="Bookman Old Style"/>
          <w:bCs/>
          <w:sz w:val="22"/>
          <w:szCs w:val="22"/>
        </w:rPr>
        <w:t xml:space="preserve"> </w:t>
      </w:r>
    </w:p>
    <w:p w14:paraId="629AECA9" w14:textId="77777777" w:rsidR="00F86CC6" w:rsidRPr="00F86CC6" w:rsidRDefault="00F86CC6" w:rsidP="00F86CC6">
      <w:pPr>
        <w:rPr>
          <w:rFonts w:ascii="Bookman Old Style" w:hAnsi="Bookman Old Style"/>
          <w:bCs/>
          <w:sz w:val="22"/>
          <w:szCs w:val="22"/>
        </w:rPr>
      </w:pPr>
      <w:r w:rsidRPr="00F86CC6">
        <w:rPr>
          <w:rFonts w:ascii="Bookman Old Style" w:hAnsi="Bookman Old Style"/>
          <w:bCs/>
          <w:sz w:val="22"/>
          <w:szCs w:val="22"/>
        </w:rPr>
        <w:t>Telephone: (207) 624-6553, Fax: (207) 624-6024, TTY: (207) 633-9500 (Deaf/Hard of Hearing)</w:t>
      </w:r>
    </w:p>
    <w:p w14:paraId="6C75F179" w14:textId="77777777" w:rsidR="00F86CC6" w:rsidRPr="00F86CC6" w:rsidRDefault="00F86CC6" w:rsidP="00F86CC6">
      <w:pPr>
        <w:rPr>
          <w:rStyle w:val="Hyperlink"/>
          <w:rFonts w:ascii="Bookman Old Style" w:hAnsi="Bookman Old Style"/>
          <w:bCs/>
          <w:sz w:val="22"/>
          <w:szCs w:val="22"/>
        </w:rPr>
      </w:pPr>
      <w:r w:rsidRPr="00F86CC6">
        <w:rPr>
          <w:rFonts w:ascii="Bookman Old Style" w:hAnsi="Bookman Old Style"/>
          <w:bCs/>
          <w:sz w:val="22"/>
          <w:szCs w:val="22"/>
        </w:rPr>
        <w:t xml:space="preserve">WEB SITE: </w:t>
      </w:r>
      <w:hyperlink r:id="rId28" w:history="1">
        <w:r w:rsidRPr="00F86CC6">
          <w:rPr>
            <w:rStyle w:val="Hyperlink"/>
            <w:rFonts w:ascii="Bookman Old Style" w:hAnsi="Bookman Old Style"/>
            <w:bCs/>
            <w:sz w:val="22"/>
            <w:szCs w:val="22"/>
          </w:rPr>
          <w:t>http://www.maine.gov/dmr/rulemaking/</w:t>
        </w:r>
      </w:hyperlink>
    </w:p>
    <w:p w14:paraId="0344B47D" w14:textId="77777777" w:rsidR="00D11F56" w:rsidRDefault="00D11F56" w:rsidP="00F86CC6">
      <w:pPr>
        <w:pBdr>
          <w:bottom w:val="single" w:sz="4" w:space="1" w:color="auto"/>
        </w:pBdr>
        <w:rPr>
          <w:rFonts w:ascii="Bookman Old Style" w:hAnsi="Bookman Old Style"/>
          <w:bCs/>
          <w:sz w:val="22"/>
          <w:szCs w:val="22"/>
        </w:rPr>
      </w:pPr>
    </w:p>
    <w:p w14:paraId="6AC83CE6" w14:textId="77777777" w:rsidR="00F86CC6" w:rsidRDefault="00F86CC6" w:rsidP="00F86CC6">
      <w:pPr>
        <w:rPr>
          <w:rFonts w:ascii="Bookman Old Style" w:hAnsi="Bookman Old Style"/>
          <w:bCs/>
          <w:sz w:val="22"/>
          <w:szCs w:val="22"/>
        </w:rPr>
      </w:pPr>
    </w:p>
    <w:p w14:paraId="6C0330F9" w14:textId="51D42162" w:rsidR="00DA7DC1" w:rsidRPr="00DA7DC1" w:rsidRDefault="00DA7DC1" w:rsidP="00DA7DC1">
      <w:pPr>
        <w:rPr>
          <w:rFonts w:ascii="Bookman Old Style" w:hAnsi="Bookman Old Style"/>
          <w:bCs/>
          <w:sz w:val="22"/>
          <w:szCs w:val="22"/>
        </w:rPr>
      </w:pPr>
      <w:r w:rsidRPr="00DA7DC1">
        <w:rPr>
          <w:rFonts w:ascii="Bookman Old Style" w:hAnsi="Bookman Old Style"/>
          <w:bCs/>
          <w:sz w:val="22"/>
          <w:szCs w:val="22"/>
        </w:rPr>
        <w:t xml:space="preserve">AGENCY: </w:t>
      </w:r>
      <w:r w:rsidRPr="00DA7DC1">
        <w:rPr>
          <w:rFonts w:ascii="Bookman Old Style" w:hAnsi="Bookman Old Style"/>
          <w:b/>
          <w:sz w:val="22"/>
          <w:szCs w:val="22"/>
        </w:rPr>
        <w:t>13-188 - Department of Marine Resources</w:t>
      </w:r>
    </w:p>
    <w:p w14:paraId="6897DAAE" w14:textId="7FABCCE1" w:rsidR="00DA7DC1" w:rsidRPr="00DA7DC1" w:rsidRDefault="00DA7DC1" w:rsidP="00DA7DC1">
      <w:pPr>
        <w:rPr>
          <w:rFonts w:ascii="Bookman Old Style" w:hAnsi="Bookman Old Style"/>
          <w:bCs/>
          <w:sz w:val="22"/>
          <w:szCs w:val="22"/>
        </w:rPr>
      </w:pPr>
      <w:r w:rsidRPr="00DA7DC1">
        <w:rPr>
          <w:rFonts w:ascii="Bookman Old Style" w:hAnsi="Bookman Old Style"/>
          <w:bCs/>
          <w:sz w:val="22"/>
          <w:szCs w:val="22"/>
        </w:rPr>
        <w:t xml:space="preserve">CHAPTER NUMBER AND TITLE: </w:t>
      </w:r>
      <w:r w:rsidRPr="00DA7DC1">
        <w:rPr>
          <w:rFonts w:ascii="Bookman Old Style" w:hAnsi="Bookman Old Style"/>
          <w:b/>
          <w:sz w:val="22"/>
          <w:szCs w:val="22"/>
        </w:rPr>
        <w:t>Ch. 36,</w:t>
      </w:r>
      <w:r w:rsidRPr="00DA7DC1">
        <w:rPr>
          <w:rFonts w:ascii="Bookman Old Style" w:hAnsi="Bookman Old Style"/>
          <w:bCs/>
          <w:sz w:val="22"/>
          <w:szCs w:val="22"/>
        </w:rPr>
        <w:t xml:space="preserve"> Atlantic Herring; 2024 Administrative Update  </w:t>
      </w:r>
    </w:p>
    <w:p w14:paraId="243EBCD9" w14:textId="3405FCF3" w:rsidR="00DA7DC1" w:rsidRPr="00DA7DC1" w:rsidRDefault="00DA7DC1" w:rsidP="00DA7DC1">
      <w:pPr>
        <w:outlineLvl w:val="0"/>
        <w:rPr>
          <w:rFonts w:ascii="Bookman Old Style" w:hAnsi="Bookman Old Style"/>
          <w:b/>
          <w:sz w:val="22"/>
          <w:szCs w:val="22"/>
        </w:rPr>
      </w:pPr>
      <w:r w:rsidRPr="00DA7DC1">
        <w:rPr>
          <w:rFonts w:ascii="Bookman Old Style" w:hAnsi="Bookman Old Style"/>
          <w:bCs/>
          <w:sz w:val="22"/>
          <w:szCs w:val="22"/>
        </w:rPr>
        <w:t xml:space="preserve">CONCISE SUMMARY: </w:t>
      </w:r>
      <w:r w:rsidRPr="00DA7DC1">
        <w:rPr>
          <w:rFonts w:ascii="Bookman Old Style" w:hAnsi="Bookman Old Style"/>
          <w:sz w:val="22"/>
          <w:szCs w:val="22"/>
        </w:rPr>
        <w:t>This regulation amends language clarifying the default closing and open dates for spawning closures and strikes language within section D(3)(b)(ii)(A) as all harvest schedules are updated annually through the ASMFC Days Out Program.  It clarifies that reporting requirements apply to all fish landed or retained.</w:t>
      </w:r>
    </w:p>
    <w:p w14:paraId="3E9B1191" w14:textId="6873BA25" w:rsidR="00DA7DC1" w:rsidRPr="00DA7DC1" w:rsidRDefault="00DA7DC1" w:rsidP="00DA7DC1">
      <w:pPr>
        <w:rPr>
          <w:rFonts w:ascii="Bookman Old Style" w:hAnsi="Bookman Old Style"/>
          <w:b/>
          <w:sz w:val="22"/>
          <w:szCs w:val="22"/>
        </w:rPr>
      </w:pPr>
      <w:r w:rsidRPr="00DA7DC1">
        <w:rPr>
          <w:rFonts w:ascii="Bookman Old Style" w:hAnsi="Bookman Old Style"/>
          <w:bCs/>
          <w:sz w:val="22"/>
          <w:szCs w:val="22"/>
        </w:rPr>
        <w:lastRenderedPageBreak/>
        <w:t xml:space="preserve">ADOPTED RULE NUMBER: </w:t>
      </w:r>
      <w:r w:rsidRPr="00DA7DC1">
        <w:rPr>
          <w:rFonts w:ascii="Bookman Old Style" w:hAnsi="Bookman Old Style"/>
          <w:b/>
          <w:sz w:val="22"/>
          <w:szCs w:val="22"/>
        </w:rPr>
        <w:t>2024-066</w:t>
      </w:r>
    </w:p>
    <w:p w14:paraId="67B13C42" w14:textId="739CE51E" w:rsidR="00DA7DC1" w:rsidRDefault="00DA7DC1" w:rsidP="00DA7DC1">
      <w:pPr>
        <w:rPr>
          <w:rFonts w:ascii="Bookman Old Style" w:hAnsi="Bookman Old Style"/>
          <w:bCs/>
          <w:sz w:val="22"/>
          <w:szCs w:val="22"/>
        </w:rPr>
      </w:pPr>
      <w:r w:rsidRPr="00DA7DC1">
        <w:rPr>
          <w:rFonts w:ascii="Bookman Old Style" w:hAnsi="Bookman Old Style"/>
          <w:bCs/>
          <w:sz w:val="22"/>
          <w:szCs w:val="22"/>
        </w:rPr>
        <w:t>EFFECTIVE DATE: March 19, 2024</w:t>
      </w:r>
    </w:p>
    <w:p w14:paraId="423F7C9A" w14:textId="77777777" w:rsidR="00DA7DC1" w:rsidRPr="00F86CC6" w:rsidRDefault="00DA7DC1" w:rsidP="00DA7DC1">
      <w:pPr>
        <w:rPr>
          <w:rFonts w:ascii="Bookman Old Style" w:hAnsi="Bookman Old Style"/>
          <w:bCs/>
          <w:sz w:val="22"/>
          <w:szCs w:val="22"/>
        </w:rPr>
      </w:pPr>
      <w:r w:rsidRPr="00F86CC6">
        <w:rPr>
          <w:rFonts w:ascii="Bookman Old Style" w:hAnsi="Bookman Old Style"/>
          <w:bCs/>
          <w:sz w:val="22"/>
          <w:szCs w:val="22"/>
        </w:rPr>
        <w:t xml:space="preserve">AGENCY CONTACT PERSON: Deirdre Gilbert, Department of Marine Resources, 21 State House Station, Augusta, Maine 04333. E-MAIL: </w:t>
      </w:r>
      <w:hyperlink r:id="rId29" w:history="1">
        <w:r w:rsidRPr="00F86CC6">
          <w:rPr>
            <w:rStyle w:val="Hyperlink"/>
            <w:rFonts w:ascii="Bookman Old Style" w:hAnsi="Bookman Old Style"/>
            <w:bCs/>
            <w:sz w:val="22"/>
            <w:szCs w:val="22"/>
          </w:rPr>
          <w:t>dmr.rulemaking@maine.gov</w:t>
        </w:r>
      </w:hyperlink>
      <w:r w:rsidRPr="00F86CC6">
        <w:rPr>
          <w:rFonts w:ascii="Bookman Old Style" w:hAnsi="Bookman Old Style"/>
          <w:bCs/>
          <w:sz w:val="22"/>
          <w:szCs w:val="22"/>
        </w:rPr>
        <w:t xml:space="preserve"> </w:t>
      </w:r>
    </w:p>
    <w:p w14:paraId="189BFD29" w14:textId="77777777" w:rsidR="00DA7DC1" w:rsidRPr="00F86CC6" w:rsidRDefault="00DA7DC1" w:rsidP="00DA7DC1">
      <w:pPr>
        <w:rPr>
          <w:rFonts w:ascii="Bookman Old Style" w:hAnsi="Bookman Old Style"/>
          <w:bCs/>
          <w:sz w:val="22"/>
          <w:szCs w:val="22"/>
        </w:rPr>
      </w:pPr>
      <w:r w:rsidRPr="00F86CC6">
        <w:rPr>
          <w:rFonts w:ascii="Bookman Old Style" w:hAnsi="Bookman Old Style"/>
          <w:bCs/>
          <w:sz w:val="22"/>
          <w:szCs w:val="22"/>
        </w:rPr>
        <w:t>Telephone: (207) 624-6553, Fax: (207) 624-6024, TTY: (207) 633-9500 (Deaf/Hard of Hearing)</w:t>
      </w:r>
    </w:p>
    <w:p w14:paraId="334BBFDF" w14:textId="77777777" w:rsidR="00DA7DC1" w:rsidRPr="00F86CC6" w:rsidRDefault="00DA7DC1" w:rsidP="00DA7DC1">
      <w:pPr>
        <w:rPr>
          <w:rStyle w:val="Hyperlink"/>
          <w:rFonts w:ascii="Bookman Old Style" w:hAnsi="Bookman Old Style"/>
          <w:bCs/>
          <w:sz w:val="22"/>
          <w:szCs w:val="22"/>
        </w:rPr>
      </w:pPr>
      <w:r w:rsidRPr="00F86CC6">
        <w:rPr>
          <w:rFonts w:ascii="Bookman Old Style" w:hAnsi="Bookman Old Style"/>
          <w:bCs/>
          <w:sz w:val="22"/>
          <w:szCs w:val="22"/>
        </w:rPr>
        <w:t xml:space="preserve">WEB SITE: </w:t>
      </w:r>
      <w:hyperlink r:id="rId30" w:history="1">
        <w:r w:rsidRPr="00F86CC6">
          <w:rPr>
            <w:rStyle w:val="Hyperlink"/>
            <w:rFonts w:ascii="Bookman Old Style" w:hAnsi="Bookman Old Style"/>
            <w:bCs/>
            <w:sz w:val="22"/>
            <w:szCs w:val="22"/>
          </w:rPr>
          <w:t>http://www.maine.gov/dmr/rulemaking/</w:t>
        </w:r>
      </w:hyperlink>
    </w:p>
    <w:p w14:paraId="27960B62" w14:textId="77777777" w:rsidR="00DA7DC1" w:rsidRDefault="00DA7DC1" w:rsidP="00103ACB">
      <w:pPr>
        <w:pBdr>
          <w:bottom w:val="single" w:sz="4" w:space="1" w:color="auto"/>
        </w:pBdr>
        <w:rPr>
          <w:rFonts w:ascii="Bookman Old Style" w:hAnsi="Bookman Old Style"/>
          <w:bCs/>
          <w:sz w:val="22"/>
          <w:szCs w:val="22"/>
        </w:rPr>
      </w:pPr>
    </w:p>
    <w:p w14:paraId="4B5E67A3" w14:textId="77777777" w:rsidR="00103ACB" w:rsidRDefault="00103ACB" w:rsidP="00DA7DC1">
      <w:pPr>
        <w:rPr>
          <w:rFonts w:ascii="Bookman Old Style" w:hAnsi="Bookman Old Style"/>
          <w:bCs/>
          <w:sz w:val="22"/>
          <w:szCs w:val="22"/>
        </w:rPr>
      </w:pPr>
    </w:p>
    <w:p w14:paraId="780FEC74" w14:textId="1A3331B8" w:rsidR="00CC7115" w:rsidRPr="00CC7115" w:rsidRDefault="00CC7115" w:rsidP="00CC7115">
      <w:pPr>
        <w:rPr>
          <w:rFonts w:ascii="Bookman Old Style" w:hAnsi="Bookman Old Style"/>
          <w:bCs/>
          <w:sz w:val="22"/>
          <w:szCs w:val="22"/>
        </w:rPr>
      </w:pPr>
      <w:r w:rsidRPr="00CC7115">
        <w:rPr>
          <w:rFonts w:ascii="Bookman Old Style" w:hAnsi="Bookman Old Style"/>
          <w:bCs/>
          <w:sz w:val="22"/>
          <w:szCs w:val="22"/>
        </w:rPr>
        <w:t>AGENCY:</w:t>
      </w:r>
      <w:r>
        <w:rPr>
          <w:rFonts w:ascii="Bookman Old Style" w:hAnsi="Bookman Old Style"/>
          <w:bCs/>
          <w:sz w:val="22"/>
          <w:szCs w:val="22"/>
        </w:rPr>
        <w:t xml:space="preserve"> </w:t>
      </w:r>
      <w:r w:rsidRPr="00CC7115">
        <w:rPr>
          <w:rFonts w:ascii="Bookman Old Style" w:hAnsi="Bookman Old Style"/>
          <w:b/>
          <w:sz w:val="22"/>
          <w:szCs w:val="22"/>
        </w:rPr>
        <w:t>13-188 - Department of Marine Resources</w:t>
      </w:r>
    </w:p>
    <w:p w14:paraId="0E8C08D4" w14:textId="40B5310D" w:rsidR="00CC7115" w:rsidRPr="00CC7115" w:rsidRDefault="00CC7115" w:rsidP="00CC7115">
      <w:pPr>
        <w:tabs>
          <w:tab w:val="left" w:pos="720"/>
          <w:tab w:val="left" w:pos="1440"/>
          <w:tab w:val="left" w:pos="2160"/>
          <w:tab w:val="left" w:pos="2880"/>
          <w:tab w:val="left" w:pos="3600"/>
          <w:tab w:val="left" w:pos="4320"/>
        </w:tabs>
        <w:rPr>
          <w:rFonts w:ascii="Bookman Old Style" w:hAnsi="Bookman Old Style"/>
          <w:bCs/>
          <w:sz w:val="22"/>
          <w:szCs w:val="22"/>
        </w:rPr>
      </w:pPr>
      <w:r w:rsidRPr="00CC7115">
        <w:rPr>
          <w:rFonts w:ascii="Bookman Old Style" w:hAnsi="Bookman Old Style"/>
          <w:bCs/>
          <w:sz w:val="22"/>
          <w:szCs w:val="22"/>
        </w:rPr>
        <w:t xml:space="preserve">CHAPTER NUMBER AND TITLE:  </w:t>
      </w:r>
      <w:r w:rsidRPr="00CC7115">
        <w:rPr>
          <w:rFonts w:ascii="Bookman Old Style" w:hAnsi="Bookman Old Style"/>
          <w:b/>
          <w:sz w:val="22"/>
          <w:szCs w:val="22"/>
        </w:rPr>
        <w:t>Ch. 40,</w:t>
      </w:r>
      <w:r>
        <w:rPr>
          <w:rFonts w:ascii="Bookman Old Style" w:hAnsi="Bookman Old Style"/>
          <w:bCs/>
          <w:sz w:val="22"/>
          <w:szCs w:val="22"/>
        </w:rPr>
        <w:t xml:space="preserve"> Smelt Regulations</w:t>
      </w:r>
      <w:r w:rsidRPr="00CC7115">
        <w:rPr>
          <w:rFonts w:ascii="Bookman Old Style" w:hAnsi="Bookman Old Style"/>
          <w:bCs/>
          <w:sz w:val="22"/>
          <w:szCs w:val="22"/>
        </w:rPr>
        <w:t xml:space="preserve"> </w:t>
      </w:r>
      <w:r>
        <w:rPr>
          <w:rFonts w:ascii="Bookman Old Style" w:hAnsi="Bookman Old Style"/>
          <w:bCs/>
          <w:sz w:val="22"/>
          <w:szCs w:val="22"/>
        </w:rPr>
        <w:t>(</w:t>
      </w:r>
      <w:r w:rsidRPr="00CC7115">
        <w:rPr>
          <w:rFonts w:ascii="Bookman Old Style" w:hAnsi="Bookman Old Style"/>
          <w:bCs/>
          <w:sz w:val="22"/>
          <w:szCs w:val="22"/>
        </w:rPr>
        <w:t>Smelt Clarification</w:t>
      </w:r>
      <w:r>
        <w:rPr>
          <w:rFonts w:ascii="Bookman Old Style" w:hAnsi="Bookman Old Style"/>
          <w:bCs/>
          <w:sz w:val="22"/>
          <w:szCs w:val="22"/>
        </w:rPr>
        <w:t>)</w:t>
      </w:r>
    </w:p>
    <w:p w14:paraId="57366E48" w14:textId="4C87C3F0" w:rsidR="00CC7115" w:rsidRPr="00CC7115" w:rsidRDefault="00CC7115" w:rsidP="00CC7115">
      <w:pPr>
        <w:outlineLvl w:val="0"/>
        <w:rPr>
          <w:rFonts w:ascii="Bookman Old Style" w:hAnsi="Bookman Old Style"/>
          <w:bCs/>
          <w:sz w:val="22"/>
          <w:szCs w:val="22"/>
        </w:rPr>
      </w:pPr>
      <w:r w:rsidRPr="00CC7115">
        <w:rPr>
          <w:rFonts w:ascii="Bookman Old Style" w:hAnsi="Bookman Old Style"/>
          <w:bCs/>
          <w:sz w:val="22"/>
          <w:szCs w:val="22"/>
        </w:rPr>
        <w:t>CONCISE SUMMARY:</w:t>
      </w:r>
      <w:r>
        <w:rPr>
          <w:rFonts w:ascii="Bookman Old Style" w:hAnsi="Bookman Old Style"/>
          <w:bCs/>
          <w:sz w:val="22"/>
          <w:szCs w:val="22"/>
        </w:rPr>
        <w:t xml:space="preserve"> </w:t>
      </w:r>
      <w:r w:rsidRPr="00CC7115">
        <w:rPr>
          <w:rFonts w:ascii="Bookman Old Style" w:hAnsi="Bookman Old Style"/>
          <w:bCs/>
          <w:sz w:val="22"/>
          <w:szCs w:val="22"/>
        </w:rPr>
        <w:t xml:space="preserve">This </w:t>
      </w:r>
      <w:proofErr w:type="gramStart"/>
      <w:r w:rsidRPr="00CC7115">
        <w:rPr>
          <w:rFonts w:ascii="Bookman Old Style" w:hAnsi="Bookman Old Style"/>
          <w:bCs/>
          <w:sz w:val="22"/>
          <w:szCs w:val="22"/>
        </w:rPr>
        <w:t>rule-making</w:t>
      </w:r>
      <w:proofErr w:type="gramEnd"/>
      <w:r w:rsidRPr="00CC7115">
        <w:rPr>
          <w:rFonts w:ascii="Bookman Old Style" w:hAnsi="Bookman Old Style"/>
          <w:bCs/>
          <w:sz w:val="22"/>
          <w:szCs w:val="22"/>
        </w:rPr>
        <w:t xml:space="preserve"> reorganizes and clarifies existing regulations pertaining to fishing for smelt in Zones 1, 2, and 3.</w:t>
      </w:r>
      <w:r>
        <w:rPr>
          <w:rFonts w:ascii="Bookman Old Style" w:hAnsi="Bookman Old Style"/>
          <w:bCs/>
          <w:sz w:val="22"/>
          <w:szCs w:val="22"/>
        </w:rPr>
        <w:t xml:space="preserve"> </w:t>
      </w:r>
      <w:r w:rsidRPr="00CC7115">
        <w:rPr>
          <w:rFonts w:ascii="Bookman Old Style" w:hAnsi="Bookman Old Style"/>
          <w:bCs/>
          <w:sz w:val="22"/>
          <w:szCs w:val="22"/>
        </w:rPr>
        <w:t>Regulations in Zone 2 and Zone 3 are unchanged, but rewritten for greater clarity and consistency.</w:t>
      </w:r>
      <w:r>
        <w:rPr>
          <w:rFonts w:ascii="Bookman Old Style" w:hAnsi="Bookman Old Style"/>
          <w:bCs/>
          <w:sz w:val="22"/>
          <w:szCs w:val="22"/>
        </w:rPr>
        <w:t xml:space="preserve"> </w:t>
      </w:r>
      <w:r w:rsidRPr="00CC7115">
        <w:rPr>
          <w:rFonts w:ascii="Bookman Old Style" w:hAnsi="Bookman Old Style"/>
          <w:bCs/>
          <w:sz w:val="22"/>
          <w:szCs w:val="22"/>
        </w:rPr>
        <w:t>In Zone 1, the regulation extends the period of time during which smelt fishing may occur prior to the formation of ice from October 1 to December 31 to October 1 to January 31.   All other management measures in Zone 1 remain unchanged.</w:t>
      </w:r>
      <w:r>
        <w:rPr>
          <w:rFonts w:ascii="Bookman Old Style" w:hAnsi="Bookman Old Style"/>
          <w:bCs/>
          <w:sz w:val="22"/>
          <w:szCs w:val="22"/>
        </w:rPr>
        <w:t xml:space="preserve"> </w:t>
      </w:r>
      <w:r w:rsidRPr="00CC7115">
        <w:rPr>
          <w:rFonts w:ascii="Bookman Old Style" w:hAnsi="Bookman Old Style"/>
          <w:bCs/>
          <w:sz w:val="22"/>
          <w:szCs w:val="22"/>
        </w:rPr>
        <w:t xml:space="preserve">A clarification is provided that fishing for smelts in Zone 3 using gill nets or bag nets requires a commercial pelagic and anadromous license.   </w:t>
      </w:r>
    </w:p>
    <w:p w14:paraId="30329A35" w14:textId="69BAE3C8" w:rsidR="00CC7115" w:rsidRPr="00CC7115" w:rsidRDefault="00CC7115" w:rsidP="00CC7115">
      <w:pPr>
        <w:rPr>
          <w:rFonts w:ascii="Bookman Old Style" w:hAnsi="Bookman Old Style"/>
          <w:b/>
          <w:sz w:val="22"/>
          <w:szCs w:val="22"/>
        </w:rPr>
      </w:pPr>
      <w:r w:rsidRPr="00CC7115">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2024-067</w:t>
      </w:r>
    </w:p>
    <w:p w14:paraId="1DC8FA73" w14:textId="117BF2B4" w:rsidR="00CC7115" w:rsidRPr="00CC7115" w:rsidRDefault="00CC7115" w:rsidP="00CC7115">
      <w:pPr>
        <w:rPr>
          <w:rFonts w:ascii="Bookman Old Style" w:hAnsi="Bookman Old Style"/>
          <w:bCs/>
          <w:sz w:val="22"/>
          <w:szCs w:val="22"/>
        </w:rPr>
      </w:pPr>
      <w:r w:rsidRPr="00CC7115">
        <w:rPr>
          <w:rFonts w:ascii="Bookman Old Style" w:hAnsi="Bookman Old Style"/>
          <w:bCs/>
          <w:sz w:val="22"/>
          <w:szCs w:val="22"/>
        </w:rPr>
        <w:t>EFFECTIVE DATE:</w:t>
      </w:r>
      <w:r w:rsidRPr="00CC7115">
        <w:rPr>
          <w:rFonts w:ascii="Bookman Old Style" w:hAnsi="Bookman Old Style"/>
          <w:bCs/>
          <w:sz w:val="22"/>
          <w:szCs w:val="22"/>
        </w:rPr>
        <w:tab/>
      </w:r>
      <w:r>
        <w:rPr>
          <w:rFonts w:ascii="Bookman Old Style" w:hAnsi="Bookman Old Style"/>
          <w:bCs/>
          <w:sz w:val="22"/>
          <w:szCs w:val="22"/>
        </w:rPr>
        <w:t xml:space="preserve"> March 19, 2024</w:t>
      </w:r>
    </w:p>
    <w:p w14:paraId="5EF03AAF" w14:textId="77777777" w:rsidR="00CC7115" w:rsidRPr="00CC7115" w:rsidRDefault="00CC7115" w:rsidP="00CC7115">
      <w:pPr>
        <w:rPr>
          <w:rFonts w:ascii="Bookman Old Style" w:hAnsi="Bookman Old Style"/>
          <w:bCs/>
          <w:sz w:val="22"/>
          <w:szCs w:val="22"/>
        </w:rPr>
      </w:pPr>
      <w:r w:rsidRPr="00CC7115">
        <w:rPr>
          <w:rFonts w:ascii="Bookman Old Style" w:hAnsi="Bookman Old Style"/>
          <w:bCs/>
          <w:sz w:val="22"/>
          <w:szCs w:val="22"/>
        </w:rPr>
        <w:t xml:space="preserve">AGENCY CONTACT PERSON: Deirdre Gilbert, Department of Marine Resources, 21 State House Station, Augusta, Maine 04333. E-MAIL: </w:t>
      </w:r>
      <w:hyperlink r:id="rId31" w:history="1">
        <w:r w:rsidRPr="00CC7115">
          <w:rPr>
            <w:rStyle w:val="Hyperlink"/>
            <w:rFonts w:ascii="Bookman Old Style" w:hAnsi="Bookman Old Style"/>
            <w:bCs/>
            <w:sz w:val="22"/>
            <w:szCs w:val="22"/>
          </w:rPr>
          <w:t>dmr.rulemaking@maine.gov</w:t>
        </w:r>
      </w:hyperlink>
      <w:r w:rsidRPr="00CC7115">
        <w:rPr>
          <w:rFonts w:ascii="Bookman Old Style" w:hAnsi="Bookman Old Style"/>
          <w:bCs/>
          <w:sz w:val="22"/>
          <w:szCs w:val="22"/>
        </w:rPr>
        <w:t xml:space="preserve"> </w:t>
      </w:r>
    </w:p>
    <w:p w14:paraId="41082A0F" w14:textId="77777777" w:rsidR="00CC7115" w:rsidRPr="00CC7115" w:rsidRDefault="00CC7115" w:rsidP="00CC7115">
      <w:pPr>
        <w:rPr>
          <w:rFonts w:ascii="Bookman Old Style" w:hAnsi="Bookman Old Style"/>
          <w:bCs/>
          <w:sz w:val="22"/>
          <w:szCs w:val="22"/>
        </w:rPr>
      </w:pPr>
      <w:r w:rsidRPr="00CC7115">
        <w:rPr>
          <w:rFonts w:ascii="Bookman Old Style" w:hAnsi="Bookman Old Style"/>
          <w:bCs/>
          <w:sz w:val="22"/>
          <w:szCs w:val="22"/>
        </w:rPr>
        <w:t>Telephone: (207) 624-6553, Fax: (207) 624-6024, TTY: (207) 633-9500 (Deaf/Hard of Hearing)</w:t>
      </w:r>
    </w:p>
    <w:p w14:paraId="71425D29" w14:textId="77777777" w:rsidR="00CC7115" w:rsidRPr="00CC7115" w:rsidRDefault="00CC7115" w:rsidP="00CC7115">
      <w:pPr>
        <w:rPr>
          <w:rStyle w:val="Hyperlink"/>
          <w:rFonts w:ascii="Bookman Old Style" w:hAnsi="Bookman Old Style"/>
          <w:bCs/>
          <w:sz w:val="22"/>
          <w:szCs w:val="22"/>
        </w:rPr>
      </w:pPr>
      <w:r w:rsidRPr="00CC7115">
        <w:rPr>
          <w:rFonts w:ascii="Bookman Old Style" w:hAnsi="Bookman Old Style"/>
          <w:bCs/>
          <w:sz w:val="22"/>
          <w:szCs w:val="22"/>
        </w:rPr>
        <w:t xml:space="preserve">WEB SITE: </w:t>
      </w:r>
      <w:hyperlink r:id="rId32" w:history="1">
        <w:r w:rsidRPr="00CC7115">
          <w:rPr>
            <w:rStyle w:val="Hyperlink"/>
            <w:rFonts w:ascii="Bookman Old Style" w:hAnsi="Bookman Old Style"/>
            <w:bCs/>
            <w:sz w:val="22"/>
            <w:szCs w:val="22"/>
          </w:rPr>
          <w:t>http://www.maine.gov/dmr/rulemaking/</w:t>
        </w:r>
      </w:hyperlink>
    </w:p>
    <w:p w14:paraId="3802D81F" w14:textId="77777777" w:rsidR="00103ACB" w:rsidRDefault="00103ACB" w:rsidP="00CC7115">
      <w:pPr>
        <w:pBdr>
          <w:bottom w:val="single" w:sz="4" w:space="1" w:color="auto"/>
        </w:pBdr>
        <w:rPr>
          <w:rFonts w:ascii="Bookman Old Style" w:hAnsi="Bookman Old Style"/>
          <w:bCs/>
          <w:sz w:val="22"/>
          <w:szCs w:val="22"/>
        </w:rPr>
      </w:pPr>
    </w:p>
    <w:p w14:paraId="28FA7337" w14:textId="77777777" w:rsidR="00CC7115" w:rsidRDefault="00CC7115" w:rsidP="00DA7DC1">
      <w:pPr>
        <w:rPr>
          <w:rFonts w:ascii="Bookman Old Style" w:hAnsi="Bookman Old Style"/>
          <w:bCs/>
          <w:sz w:val="22"/>
          <w:szCs w:val="22"/>
        </w:rPr>
      </w:pPr>
    </w:p>
    <w:p w14:paraId="2AC8B078" w14:textId="5057F296" w:rsidR="008830CF" w:rsidRPr="008830CF" w:rsidRDefault="008830CF" w:rsidP="008830CF">
      <w:pPr>
        <w:rPr>
          <w:rFonts w:ascii="Bookman Old Style" w:hAnsi="Bookman Old Style"/>
          <w:bCs/>
          <w:sz w:val="22"/>
          <w:szCs w:val="22"/>
        </w:rPr>
      </w:pPr>
      <w:r w:rsidRPr="008830CF">
        <w:rPr>
          <w:rFonts w:ascii="Bookman Old Style" w:hAnsi="Bookman Old Style"/>
          <w:bCs/>
          <w:sz w:val="22"/>
          <w:szCs w:val="22"/>
        </w:rPr>
        <w:t>AGENCY:</w:t>
      </w:r>
      <w:r>
        <w:rPr>
          <w:rFonts w:ascii="Bookman Old Style" w:hAnsi="Bookman Old Style"/>
          <w:bCs/>
          <w:sz w:val="22"/>
          <w:szCs w:val="22"/>
        </w:rPr>
        <w:t xml:space="preserve"> </w:t>
      </w:r>
      <w:r w:rsidRPr="008830CF">
        <w:rPr>
          <w:rFonts w:ascii="Bookman Old Style" w:hAnsi="Bookman Old Style"/>
          <w:b/>
          <w:sz w:val="22"/>
          <w:szCs w:val="22"/>
        </w:rPr>
        <w:t>13-188 - Department of Marine Resources</w:t>
      </w:r>
    </w:p>
    <w:p w14:paraId="1834FEBC" w14:textId="073D10B7" w:rsidR="008830CF" w:rsidRPr="008830CF" w:rsidRDefault="008830CF" w:rsidP="008830CF">
      <w:pPr>
        <w:rPr>
          <w:rFonts w:ascii="Bookman Old Style" w:hAnsi="Bookman Old Style"/>
          <w:bCs/>
          <w:sz w:val="22"/>
          <w:szCs w:val="22"/>
        </w:rPr>
      </w:pPr>
      <w:r w:rsidRPr="008830CF">
        <w:rPr>
          <w:rFonts w:ascii="Bookman Old Style" w:hAnsi="Bookman Old Style"/>
          <w:bCs/>
          <w:sz w:val="22"/>
          <w:szCs w:val="22"/>
        </w:rPr>
        <w:t xml:space="preserve">CHAPTER NUMBER AND TITLE:  </w:t>
      </w:r>
      <w:r w:rsidRPr="008830CF">
        <w:rPr>
          <w:rFonts w:ascii="Bookman Old Style" w:hAnsi="Bookman Old Style"/>
          <w:b/>
          <w:sz w:val="22"/>
          <w:szCs w:val="22"/>
        </w:rPr>
        <w:t>Ch. 41,</w:t>
      </w:r>
      <w:r w:rsidRPr="008830CF">
        <w:rPr>
          <w:rFonts w:ascii="Bookman Old Style" w:hAnsi="Bookman Old Style"/>
          <w:bCs/>
          <w:sz w:val="22"/>
          <w:szCs w:val="22"/>
        </w:rPr>
        <w:t xml:space="preserve"> Atlantic Menhaden; 2024 Season  </w:t>
      </w:r>
    </w:p>
    <w:p w14:paraId="2F5B564A" w14:textId="77777777" w:rsidR="008830CF" w:rsidRPr="008830CF" w:rsidRDefault="008830CF" w:rsidP="008830CF">
      <w:pPr>
        <w:outlineLvl w:val="0"/>
        <w:rPr>
          <w:rFonts w:ascii="Bookman Old Style" w:hAnsi="Bookman Old Style"/>
          <w:bCs/>
          <w:sz w:val="22"/>
          <w:szCs w:val="22"/>
        </w:rPr>
      </w:pPr>
      <w:r w:rsidRPr="008830CF">
        <w:rPr>
          <w:rFonts w:ascii="Bookman Old Style" w:hAnsi="Bookman Old Style"/>
          <w:bCs/>
          <w:sz w:val="22"/>
          <w:szCs w:val="22"/>
        </w:rPr>
        <w:t xml:space="preserve">CONCISE SUMMARY: This rulemaking establishes limitations for the 2024 menhaden season.  It establishes an annual end date for the fishery of November 30.  It creates a new program in which two commercial menhaden license holders may enter into a Designated Partnership Agreement, which will allow either vessel to remove fish from a purse seine that has been set by one of the vessels in the Designated Partnership Agreement.  A definition is provided for “fish box” or “tank” so that harvesters may use fish boxes or tanks to meet the requirement to store fish upon harvest.  It clarifies that reporting requirements apply to all fish landed or retained.  It creates an incidental bycatch limit of 1,050 </w:t>
      </w:r>
      <w:proofErr w:type="spellStart"/>
      <w:r w:rsidRPr="008830CF">
        <w:rPr>
          <w:rFonts w:ascii="Bookman Old Style" w:hAnsi="Bookman Old Style"/>
          <w:bCs/>
          <w:sz w:val="22"/>
          <w:szCs w:val="22"/>
        </w:rPr>
        <w:t>lbs</w:t>
      </w:r>
      <w:proofErr w:type="spellEnd"/>
      <w:r w:rsidRPr="008830CF">
        <w:rPr>
          <w:rFonts w:ascii="Bookman Old Style" w:hAnsi="Bookman Old Style"/>
          <w:bCs/>
          <w:sz w:val="22"/>
          <w:szCs w:val="22"/>
        </w:rPr>
        <w:t xml:space="preserve"> for individuals operating a pound net or fish weir during periods when the commercial menhaden fishery is paused by the Commissioner or when the commercial fishery is closed prior to the opening of the Episodic Event Set Aside Program.  It amends the weekly limit for the State Allocated Fishery from 18,000 pounds to 17,850 pounds and amends the Small Scale Fishery daily limit from 6,000 to 5,950 pounds. The fishing and landing days for the Episodic Event Set Aside Program are proposed to be Monday and Thursday and the daily limit is increased from 6,000 </w:t>
      </w:r>
      <w:proofErr w:type="spellStart"/>
      <w:r w:rsidRPr="008830CF">
        <w:rPr>
          <w:rFonts w:ascii="Bookman Old Style" w:hAnsi="Bookman Old Style"/>
          <w:bCs/>
          <w:sz w:val="22"/>
          <w:szCs w:val="22"/>
        </w:rPr>
        <w:t>lbs</w:t>
      </w:r>
      <w:proofErr w:type="spellEnd"/>
      <w:r w:rsidRPr="008830CF">
        <w:rPr>
          <w:rFonts w:ascii="Bookman Old Style" w:hAnsi="Bookman Old Style"/>
          <w:bCs/>
          <w:sz w:val="22"/>
          <w:szCs w:val="22"/>
        </w:rPr>
        <w:t xml:space="preserve"> to 7,000 lbs.   </w:t>
      </w:r>
    </w:p>
    <w:p w14:paraId="467E8E96" w14:textId="2F47209A" w:rsidR="008830CF" w:rsidRPr="008830CF" w:rsidRDefault="008830CF" w:rsidP="008830CF">
      <w:pPr>
        <w:rPr>
          <w:rFonts w:ascii="Bookman Old Style" w:hAnsi="Bookman Old Style"/>
          <w:b/>
          <w:sz w:val="22"/>
          <w:szCs w:val="22"/>
        </w:rPr>
      </w:pPr>
      <w:r w:rsidRPr="008830CF">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2024-068</w:t>
      </w:r>
    </w:p>
    <w:p w14:paraId="71C277B8" w14:textId="1F1AAC2F" w:rsidR="008830CF" w:rsidRPr="008830CF" w:rsidRDefault="008830CF" w:rsidP="008830CF">
      <w:pPr>
        <w:rPr>
          <w:rFonts w:ascii="Bookman Old Style" w:hAnsi="Bookman Old Style"/>
          <w:bCs/>
          <w:sz w:val="22"/>
          <w:szCs w:val="22"/>
        </w:rPr>
      </w:pPr>
      <w:r w:rsidRPr="008830CF">
        <w:rPr>
          <w:rFonts w:ascii="Bookman Old Style" w:hAnsi="Bookman Old Style"/>
          <w:bCs/>
          <w:sz w:val="22"/>
          <w:szCs w:val="22"/>
        </w:rPr>
        <w:t>EFFECTIVE DATE:</w:t>
      </w:r>
      <w:r>
        <w:rPr>
          <w:rFonts w:ascii="Bookman Old Style" w:hAnsi="Bookman Old Style"/>
          <w:bCs/>
          <w:sz w:val="22"/>
          <w:szCs w:val="22"/>
        </w:rPr>
        <w:t xml:space="preserve"> March 19, 2024</w:t>
      </w:r>
    </w:p>
    <w:p w14:paraId="110B3E14" w14:textId="77777777" w:rsidR="008830CF" w:rsidRPr="008830CF" w:rsidRDefault="008830CF" w:rsidP="008830CF">
      <w:pPr>
        <w:rPr>
          <w:rFonts w:ascii="Bookman Old Style" w:hAnsi="Bookman Old Style"/>
          <w:bCs/>
          <w:sz w:val="22"/>
          <w:szCs w:val="22"/>
        </w:rPr>
      </w:pPr>
      <w:r w:rsidRPr="008830CF">
        <w:rPr>
          <w:rFonts w:ascii="Bookman Old Style" w:hAnsi="Bookman Old Style"/>
          <w:bCs/>
          <w:sz w:val="22"/>
          <w:szCs w:val="22"/>
        </w:rPr>
        <w:lastRenderedPageBreak/>
        <w:t xml:space="preserve">AGENCY CONTACT PERSON: Deirdre Gilbert, Department of Marine Resources, 21 State House Station, Augusta, Maine 04333. E-MAIL: </w:t>
      </w:r>
      <w:hyperlink r:id="rId33" w:history="1">
        <w:r w:rsidRPr="008830CF">
          <w:rPr>
            <w:rStyle w:val="Hyperlink"/>
            <w:rFonts w:ascii="Bookman Old Style" w:hAnsi="Bookman Old Style"/>
            <w:bCs/>
            <w:sz w:val="22"/>
            <w:szCs w:val="22"/>
          </w:rPr>
          <w:t>dmr.rulemaking@maine.gov</w:t>
        </w:r>
      </w:hyperlink>
      <w:r w:rsidRPr="008830CF">
        <w:rPr>
          <w:rFonts w:ascii="Bookman Old Style" w:hAnsi="Bookman Old Style"/>
          <w:bCs/>
          <w:sz w:val="22"/>
          <w:szCs w:val="22"/>
        </w:rPr>
        <w:t xml:space="preserve"> </w:t>
      </w:r>
    </w:p>
    <w:p w14:paraId="77592FBF" w14:textId="77777777" w:rsidR="008830CF" w:rsidRPr="008830CF" w:rsidRDefault="008830CF" w:rsidP="008830CF">
      <w:pPr>
        <w:rPr>
          <w:rFonts w:ascii="Bookman Old Style" w:hAnsi="Bookman Old Style"/>
          <w:bCs/>
          <w:sz w:val="22"/>
          <w:szCs w:val="22"/>
        </w:rPr>
      </w:pPr>
      <w:r w:rsidRPr="008830CF">
        <w:rPr>
          <w:rFonts w:ascii="Bookman Old Style" w:hAnsi="Bookman Old Style"/>
          <w:bCs/>
          <w:sz w:val="22"/>
          <w:szCs w:val="22"/>
        </w:rPr>
        <w:t>Telephone: (207) 624-6553, Fax: (207) 624-6024, TTY: (207) 633-9500 (Deaf/Hard of Hearing)</w:t>
      </w:r>
    </w:p>
    <w:p w14:paraId="3389B237" w14:textId="77777777" w:rsidR="008830CF" w:rsidRDefault="008830CF" w:rsidP="008830CF">
      <w:pPr>
        <w:rPr>
          <w:rStyle w:val="Hyperlink"/>
          <w:rFonts w:ascii="Bookman Old Style" w:hAnsi="Bookman Old Style"/>
          <w:bCs/>
          <w:sz w:val="22"/>
          <w:szCs w:val="22"/>
        </w:rPr>
      </w:pPr>
      <w:r w:rsidRPr="008830CF">
        <w:rPr>
          <w:rFonts w:ascii="Bookman Old Style" w:hAnsi="Bookman Old Style"/>
          <w:bCs/>
          <w:sz w:val="22"/>
          <w:szCs w:val="22"/>
        </w:rPr>
        <w:t xml:space="preserve">WEB SITE: </w:t>
      </w:r>
      <w:hyperlink r:id="rId34" w:history="1">
        <w:r w:rsidRPr="008830CF">
          <w:rPr>
            <w:rStyle w:val="Hyperlink"/>
            <w:rFonts w:ascii="Bookman Old Style" w:hAnsi="Bookman Old Style"/>
            <w:bCs/>
            <w:sz w:val="22"/>
            <w:szCs w:val="22"/>
          </w:rPr>
          <w:t>http://www.maine.gov/dmr/rulemaking/</w:t>
        </w:r>
      </w:hyperlink>
    </w:p>
    <w:p w14:paraId="525D6EA6" w14:textId="77777777" w:rsidR="008830CF" w:rsidRDefault="008830CF" w:rsidP="008830CF">
      <w:pPr>
        <w:pBdr>
          <w:bottom w:val="single" w:sz="4" w:space="1" w:color="auto"/>
        </w:pBdr>
        <w:rPr>
          <w:rStyle w:val="Hyperlink"/>
          <w:rFonts w:ascii="Bookman Old Style" w:hAnsi="Bookman Old Style"/>
          <w:bCs/>
          <w:sz w:val="22"/>
          <w:szCs w:val="22"/>
        </w:rPr>
      </w:pPr>
    </w:p>
    <w:p w14:paraId="4BE56B3B" w14:textId="77777777" w:rsidR="008830CF" w:rsidRDefault="008830CF" w:rsidP="008830CF">
      <w:pPr>
        <w:rPr>
          <w:rStyle w:val="Hyperlink"/>
          <w:rFonts w:ascii="Bookman Old Style" w:hAnsi="Bookman Old Style"/>
          <w:bCs/>
          <w:sz w:val="22"/>
          <w:szCs w:val="22"/>
        </w:rPr>
      </w:pPr>
    </w:p>
    <w:p w14:paraId="062A0CAD" w14:textId="68209044" w:rsidR="00B34DB0" w:rsidRPr="00B34DB0" w:rsidRDefault="00B34DB0" w:rsidP="00B34DB0">
      <w:pPr>
        <w:rPr>
          <w:rFonts w:ascii="Bookman Old Style" w:hAnsi="Bookman Old Style"/>
          <w:bCs/>
          <w:sz w:val="22"/>
          <w:szCs w:val="22"/>
        </w:rPr>
      </w:pPr>
      <w:r w:rsidRPr="00B34DB0">
        <w:rPr>
          <w:rFonts w:ascii="Bookman Old Style" w:hAnsi="Bookman Old Style"/>
          <w:bCs/>
          <w:sz w:val="22"/>
          <w:szCs w:val="22"/>
        </w:rPr>
        <w:t>AGENCY:</w:t>
      </w:r>
      <w:r>
        <w:rPr>
          <w:rFonts w:ascii="Bookman Old Style" w:hAnsi="Bookman Old Style"/>
          <w:bCs/>
          <w:sz w:val="22"/>
          <w:szCs w:val="22"/>
        </w:rPr>
        <w:t xml:space="preserve"> </w:t>
      </w:r>
      <w:r w:rsidRPr="00B34DB0">
        <w:rPr>
          <w:rFonts w:ascii="Bookman Old Style" w:hAnsi="Bookman Old Style"/>
          <w:b/>
          <w:sz w:val="22"/>
          <w:szCs w:val="22"/>
        </w:rPr>
        <w:t>13-188 - Department of Marine Resources</w:t>
      </w:r>
    </w:p>
    <w:p w14:paraId="08C998F3" w14:textId="77777777" w:rsidR="00B34DB0" w:rsidRPr="00B34DB0" w:rsidRDefault="00B34DB0" w:rsidP="00B34DB0">
      <w:pPr>
        <w:rPr>
          <w:rFonts w:ascii="Bookman Old Style" w:hAnsi="Bookman Old Style"/>
          <w:bCs/>
          <w:sz w:val="22"/>
          <w:szCs w:val="22"/>
        </w:rPr>
      </w:pPr>
      <w:r w:rsidRPr="00B34DB0">
        <w:rPr>
          <w:rFonts w:ascii="Bookman Old Style" w:hAnsi="Bookman Old Style"/>
          <w:bCs/>
          <w:sz w:val="22"/>
          <w:szCs w:val="22"/>
        </w:rPr>
        <w:t xml:space="preserve">CHAPTER NUMBER AND TITLE:  Chapter 55 Gear Restrictions  </w:t>
      </w:r>
    </w:p>
    <w:p w14:paraId="6B1D0FC8" w14:textId="77777777" w:rsidR="00B34DB0" w:rsidRPr="00B34DB0" w:rsidRDefault="00B34DB0" w:rsidP="00B34DB0">
      <w:pPr>
        <w:outlineLvl w:val="0"/>
        <w:rPr>
          <w:rFonts w:ascii="Bookman Old Style" w:hAnsi="Bookman Old Style"/>
          <w:bCs/>
          <w:sz w:val="22"/>
          <w:szCs w:val="22"/>
        </w:rPr>
      </w:pPr>
      <w:r w:rsidRPr="00B34DB0">
        <w:rPr>
          <w:rFonts w:ascii="Bookman Old Style" w:hAnsi="Bookman Old Style"/>
          <w:bCs/>
          <w:sz w:val="22"/>
          <w:szCs w:val="22"/>
        </w:rPr>
        <w:t>CONCISE SUMMARY: This rulemaking establishes standard practices for operating pound nets and fish weirs in Maine’s territorial waters.  Bait gillnet requirements while harvesting under menhaden licenses are clarified.  Outdated references are removed.</w:t>
      </w:r>
    </w:p>
    <w:p w14:paraId="16C607F8" w14:textId="2DCC05FA" w:rsidR="00B34DB0" w:rsidRPr="00B34DB0" w:rsidRDefault="00B34DB0" w:rsidP="00B34DB0">
      <w:pPr>
        <w:rPr>
          <w:rFonts w:ascii="Bookman Old Style" w:hAnsi="Bookman Old Style"/>
          <w:b/>
          <w:sz w:val="22"/>
          <w:szCs w:val="22"/>
        </w:rPr>
      </w:pPr>
      <w:r w:rsidRPr="00B34DB0">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2024-069</w:t>
      </w:r>
    </w:p>
    <w:p w14:paraId="31A8CFB8" w14:textId="0BA9BA0F" w:rsidR="00B34DB0" w:rsidRPr="00B34DB0" w:rsidRDefault="00B34DB0" w:rsidP="00B34DB0">
      <w:pPr>
        <w:rPr>
          <w:rFonts w:ascii="Bookman Old Style" w:hAnsi="Bookman Old Style"/>
          <w:bCs/>
          <w:sz w:val="22"/>
          <w:szCs w:val="22"/>
        </w:rPr>
      </w:pPr>
      <w:r w:rsidRPr="00B34DB0">
        <w:rPr>
          <w:rFonts w:ascii="Bookman Old Style" w:hAnsi="Bookman Old Style"/>
          <w:bCs/>
          <w:sz w:val="22"/>
          <w:szCs w:val="22"/>
        </w:rPr>
        <w:t>EFFECTIVE DATE:</w:t>
      </w:r>
      <w:r w:rsidRPr="00B34DB0">
        <w:rPr>
          <w:rFonts w:ascii="Bookman Old Style" w:hAnsi="Bookman Old Style"/>
          <w:bCs/>
          <w:sz w:val="22"/>
          <w:szCs w:val="22"/>
        </w:rPr>
        <w:tab/>
      </w:r>
      <w:r>
        <w:rPr>
          <w:rFonts w:ascii="Bookman Old Style" w:hAnsi="Bookman Old Style"/>
          <w:bCs/>
          <w:sz w:val="22"/>
          <w:szCs w:val="22"/>
        </w:rPr>
        <w:t>March 19, 2024</w:t>
      </w:r>
    </w:p>
    <w:p w14:paraId="522148A5" w14:textId="77777777" w:rsidR="00B34DB0" w:rsidRPr="00B34DB0" w:rsidRDefault="00B34DB0" w:rsidP="00B34DB0">
      <w:pPr>
        <w:rPr>
          <w:rFonts w:ascii="Bookman Old Style" w:hAnsi="Bookman Old Style"/>
          <w:bCs/>
          <w:sz w:val="22"/>
          <w:szCs w:val="22"/>
        </w:rPr>
      </w:pPr>
      <w:r w:rsidRPr="00B34DB0">
        <w:rPr>
          <w:rFonts w:ascii="Bookman Old Style" w:hAnsi="Bookman Old Style"/>
          <w:bCs/>
          <w:sz w:val="22"/>
          <w:szCs w:val="22"/>
        </w:rPr>
        <w:t xml:space="preserve">AGENCY CONTACT PERSON: Deirdre Gilbert, Department of Marine Resources, 21 State House Station, Augusta, Maine 04333. E-MAIL: </w:t>
      </w:r>
      <w:hyperlink r:id="rId35" w:history="1">
        <w:r w:rsidRPr="00B34DB0">
          <w:rPr>
            <w:rStyle w:val="Hyperlink"/>
            <w:rFonts w:ascii="Bookman Old Style" w:hAnsi="Bookman Old Style"/>
            <w:bCs/>
            <w:sz w:val="22"/>
            <w:szCs w:val="22"/>
          </w:rPr>
          <w:t>dmr.rulemaking@maine.gov</w:t>
        </w:r>
      </w:hyperlink>
      <w:r w:rsidRPr="00B34DB0">
        <w:rPr>
          <w:rFonts w:ascii="Bookman Old Style" w:hAnsi="Bookman Old Style"/>
          <w:bCs/>
          <w:sz w:val="22"/>
          <w:szCs w:val="22"/>
        </w:rPr>
        <w:t xml:space="preserve"> </w:t>
      </w:r>
    </w:p>
    <w:p w14:paraId="61ECD388" w14:textId="77777777" w:rsidR="00B34DB0" w:rsidRPr="00B34DB0" w:rsidRDefault="00B34DB0" w:rsidP="00B34DB0">
      <w:pPr>
        <w:rPr>
          <w:rFonts w:ascii="Bookman Old Style" w:hAnsi="Bookman Old Style"/>
          <w:bCs/>
          <w:sz w:val="22"/>
          <w:szCs w:val="22"/>
        </w:rPr>
      </w:pPr>
      <w:r w:rsidRPr="00B34DB0">
        <w:rPr>
          <w:rFonts w:ascii="Bookman Old Style" w:hAnsi="Bookman Old Style"/>
          <w:bCs/>
          <w:sz w:val="22"/>
          <w:szCs w:val="22"/>
        </w:rPr>
        <w:t>Telephone: (207) 624-6553, Fax: (207) 624-6024, TTY: (207) 633-9500 (Deaf/Hard of Hearing)</w:t>
      </w:r>
    </w:p>
    <w:p w14:paraId="557BF055" w14:textId="77777777" w:rsidR="00B34DB0" w:rsidRDefault="00B34DB0" w:rsidP="00B34DB0">
      <w:pPr>
        <w:rPr>
          <w:rStyle w:val="Hyperlink"/>
          <w:rFonts w:ascii="Bookman Old Style" w:hAnsi="Bookman Old Style"/>
          <w:bCs/>
          <w:sz w:val="22"/>
          <w:szCs w:val="22"/>
        </w:rPr>
      </w:pPr>
      <w:r w:rsidRPr="00B34DB0">
        <w:rPr>
          <w:rFonts w:ascii="Bookman Old Style" w:hAnsi="Bookman Old Style"/>
          <w:bCs/>
          <w:sz w:val="22"/>
          <w:szCs w:val="22"/>
        </w:rPr>
        <w:t xml:space="preserve">WEB SITE: </w:t>
      </w:r>
      <w:hyperlink r:id="rId36" w:history="1">
        <w:r w:rsidRPr="00B34DB0">
          <w:rPr>
            <w:rStyle w:val="Hyperlink"/>
            <w:rFonts w:ascii="Bookman Old Style" w:hAnsi="Bookman Old Style"/>
            <w:bCs/>
            <w:sz w:val="22"/>
            <w:szCs w:val="22"/>
          </w:rPr>
          <w:t>http://www.maine.gov/dmr/rulemaking/</w:t>
        </w:r>
      </w:hyperlink>
    </w:p>
    <w:p w14:paraId="668F0DB4" w14:textId="77777777" w:rsidR="00B34DB0" w:rsidRDefault="00B34DB0" w:rsidP="00B34DB0">
      <w:pPr>
        <w:pBdr>
          <w:bottom w:val="single" w:sz="4" w:space="1" w:color="auto"/>
        </w:pBdr>
        <w:rPr>
          <w:rStyle w:val="Hyperlink"/>
          <w:rFonts w:ascii="Bookman Old Style" w:hAnsi="Bookman Old Style"/>
          <w:bCs/>
          <w:sz w:val="22"/>
          <w:szCs w:val="22"/>
        </w:rPr>
      </w:pPr>
    </w:p>
    <w:p w14:paraId="3BAEF83B" w14:textId="77777777" w:rsidR="00B34DB0" w:rsidRDefault="00B34DB0" w:rsidP="00B34DB0">
      <w:pPr>
        <w:rPr>
          <w:rStyle w:val="Hyperlink"/>
          <w:rFonts w:ascii="Bookman Old Style" w:hAnsi="Bookman Old Style"/>
          <w:bCs/>
          <w:sz w:val="22"/>
          <w:szCs w:val="22"/>
        </w:rPr>
      </w:pPr>
    </w:p>
    <w:p w14:paraId="6BB75796" w14:textId="68B87945" w:rsidR="00691B07" w:rsidRPr="00691B07" w:rsidRDefault="00691B07" w:rsidP="00691B07">
      <w:pPr>
        <w:rPr>
          <w:rFonts w:ascii="Bookman Old Style" w:hAnsi="Bookman Old Style"/>
          <w:bCs/>
          <w:sz w:val="22"/>
          <w:szCs w:val="22"/>
        </w:rPr>
      </w:pPr>
      <w:r w:rsidRPr="00691B07">
        <w:rPr>
          <w:rFonts w:ascii="Bookman Old Style" w:hAnsi="Bookman Old Style"/>
          <w:bCs/>
          <w:sz w:val="22"/>
          <w:szCs w:val="22"/>
        </w:rPr>
        <w:t xml:space="preserve">AGENCY: </w:t>
      </w:r>
      <w:r w:rsidRPr="00691B07">
        <w:rPr>
          <w:rFonts w:ascii="Bookman Old Style" w:hAnsi="Bookman Old Style"/>
          <w:b/>
          <w:sz w:val="22"/>
          <w:szCs w:val="22"/>
        </w:rPr>
        <w:t>13-188 - Department of Marine Resources</w:t>
      </w:r>
    </w:p>
    <w:p w14:paraId="10191913" w14:textId="4EE68509" w:rsidR="00691B07" w:rsidRPr="00691B07" w:rsidRDefault="00691B07" w:rsidP="00691B07">
      <w:pPr>
        <w:tabs>
          <w:tab w:val="left" w:pos="720"/>
          <w:tab w:val="left" w:pos="1440"/>
          <w:tab w:val="left" w:pos="2160"/>
          <w:tab w:val="left" w:pos="2880"/>
          <w:tab w:val="left" w:pos="3600"/>
          <w:tab w:val="left" w:pos="4320"/>
        </w:tabs>
        <w:rPr>
          <w:rFonts w:ascii="Bookman Old Style" w:hAnsi="Bookman Old Style"/>
          <w:bCs/>
          <w:sz w:val="22"/>
          <w:szCs w:val="22"/>
        </w:rPr>
      </w:pPr>
      <w:r w:rsidRPr="00691B07">
        <w:rPr>
          <w:rFonts w:ascii="Bookman Old Style" w:hAnsi="Bookman Old Style"/>
          <w:bCs/>
          <w:sz w:val="22"/>
          <w:szCs w:val="22"/>
        </w:rPr>
        <w:t xml:space="preserve">CHAPTER NUMBER AND TITLE:  </w:t>
      </w:r>
      <w:r w:rsidRPr="00691B07">
        <w:rPr>
          <w:rFonts w:ascii="Bookman Old Style" w:hAnsi="Bookman Old Style"/>
          <w:b/>
          <w:sz w:val="22"/>
          <w:szCs w:val="22"/>
        </w:rPr>
        <w:t>Ch. 115,</w:t>
      </w:r>
      <w:r w:rsidRPr="00691B07">
        <w:rPr>
          <w:rFonts w:ascii="Bookman Old Style" w:hAnsi="Bookman Old Style"/>
          <w:bCs/>
          <w:sz w:val="22"/>
          <w:szCs w:val="22"/>
        </w:rPr>
        <w:t xml:space="preserve"> </w:t>
      </w:r>
      <w:r w:rsidRPr="00691B07">
        <w:rPr>
          <w:rFonts w:ascii="Bookman Old Style" w:hAnsi="Bookman Old Style"/>
          <w:bCs/>
          <w:i/>
          <w:sz w:val="22"/>
          <w:szCs w:val="22"/>
        </w:rPr>
        <w:t>Vibrio parahaemolyticus</w:t>
      </w:r>
      <w:r w:rsidRPr="00691B07">
        <w:rPr>
          <w:rFonts w:ascii="Bookman Old Style" w:hAnsi="Bookman Old Style"/>
          <w:bCs/>
          <w:sz w:val="22"/>
          <w:szCs w:val="22"/>
        </w:rPr>
        <w:t xml:space="preserve"> Control Plan</w:t>
      </w:r>
    </w:p>
    <w:p w14:paraId="33C7A27B" w14:textId="0A7D2866" w:rsidR="00691B07" w:rsidRPr="00691B07" w:rsidRDefault="00691B07" w:rsidP="00691B07">
      <w:pPr>
        <w:outlineLvl w:val="0"/>
        <w:rPr>
          <w:rFonts w:ascii="Bookman Old Style" w:hAnsi="Bookman Old Style"/>
          <w:bCs/>
          <w:sz w:val="22"/>
          <w:szCs w:val="22"/>
        </w:rPr>
      </w:pPr>
      <w:r w:rsidRPr="00691B07">
        <w:rPr>
          <w:rFonts w:ascii="Bookman Old Style" w:hAnsi="Bookman Old Style"/>
          <w:bCs/>
          <w:sz w:val="22"/>
          <w:szCs w:val="22"/>
        </w:rPr>
        <w:t xml:space="preserve">CONCISE SUMMARY: Under current regulation, certain areas of Maine’s territorial waters are subject to a Control Plan for </w:t>
      </w:r>
      <w:r w:rsidRPr="00691B07">
        <w:rPr>
          <w:rFonts w:ascii="Bookman Old Style" w:hAnsi="Bookman Old Style"/>
          <w:bCs/>
          <w:i/>
          <w:iCs/>
          <w:sz w:val="22"/>
          <w:szCs w:val="22"/>
        </w:rPr>
        <w:t xml:space="preserve">Vibrio parahaemolyticus </w:t>
      </w:r>
      <w:r w:rsidRPr="00691B07">
        <w:rPr>
          <w:rFonts w:ascii="Bookman Old Style" w:hAnsi="Bookman Old Style"/>
          <w:bCs/>
          <w:sz w:val="22"/>
          <w:szCs w:val="22"/>
        </w:rPr>
        <w:t xml:space="preserve">between June 1 and October 15.   This </w:t>
      </w:r>
      <w:proofErr w:type="gramStart"/>
      <w:r w:rsidRPr="00691B07">
        <w:rPr>
          <w:rFonts w:ascii="Bookman Old Style" w:hAnsi="Bookman Old Style"/>
          <w:bCs/>
          <w:sz w:val="22"/>
          <w:szCs w:val="22"/>
        </w:rPr>
        <w:t>rule-making</w:t>
      </w:r>
      <w:proofErr w:type="gramEnd"/>
      <w:r w:rsidRPr="00691B07">
        <w:rPr>
          <w:rFonts w:ascii="Bookman Old Style" w:hAnsi="Bookman Old Style"/>
          <w:bCs/>
          <w:sz w:val="22"/>
          <w:szCs w:val="22"/>
        </w:rPr>
        <w:t xml:space="preserve"> protects consumers from all species of </w:t>
      </w:r>
      <w:r w:rsidRPr="00691B07">
        <w:rPr>
          <w:rFonts w:ascii="Bookman Old Style" w:hAnsi="Bookman Old Style"/>
          <w:bCs/>
          <w:i/>
          <w:iCs/>
          <w:sz w:val="22"/>
          <w:szCs w:val="22"/>
        </w:rPr>
        <w:t>Vibrio</w:t>
      </w:r>
      <w:r w:rsidRPr="00691B07">
        <w:rPr>
          <w:rFonts w:ascii="Bookman Old Style" w:hAnsi="Bookman Old Style"/>
          <w:bCs/>
          <w:sz w:val="22"/>
          <w:szCs w:val="22"/>
        </w:rPr>
        <w:t xml:space="preserve"> by extending these requirements for oysters to all of Maine’s territorial waters during these months.  The requirements for hard clams are limited to the upper New Meadows River through this </w:t>
      </w:r>
      <w:proofErr w:type="gramStart"/>
      <w:r w:rsidRPr="00691B07">
        <w:rPr>
          <w:rFonts w:ascii="Bookman Old Style" w:hAnsi="Bookman Old Style"/>
          <w:bCs/>
          <w:sz w:val="22"/>
          <w:szCs w:val="22"/>
        </w:rPr>
        <w:t>rule-making</w:t>
      </w:r>
      <w:proofErr w:type="gramEnd"/>
      <w:r w:rsidRPr="00691B07">
        <w:rPr>
          <w:rFonts w:ascii="Bookman Old Style" w:hAnsi="Bookman Old Style"/>
          <w:bCs/>
          <w:sz w:val="22"/>
          <w:szCs w:val="22"/>
        </w:rPr>
        <w:t xml:space="preserve">. With the extension of these restrictions, harvester sales of oysters and upper New Meadows River hard clams from their homes are prohibited during these months.  The recreational harvest of oysters and upper New Meadows River hard clams is also prohibited during these months, except for holders of Limited Purpose Aquaculture licenses removing oysters from their license sites, or in municipalities providing mandatory Vibrio training to recreational harvesters prior to licensing. The rule eliminates a current requirement to submit an annual harvest/purchase plan.  It requires mandatory annual Department provided training for all oyster and some hard clam harvesters and certified shellfish dealers purchasing oysters or upper New Meadows River hard clams.  It provides two options for methods for harvesters to follow to reduce time to temperature for oysters and upper New Meadows River hard clams.  Finally, it removes the option of wet storing to remediate product that has not been subject to the appropriate time to temperature controls.     </w:t>
      </w:r>
    </w:p>
    <w:p w14:paraId="7FD73F42" w14:textId="383264A9" w:rsidR="00691B07" w:rsidRPr="00691B07" w:rsidRDefault="00691B07" w:rsidP="00691B07">
      <w:pPr>
        <w:rPr>
          <w:rFonts w:ascii="Bookman Old Style" w:hAnsi="Bookman Old Style"/>
          <w:bCs/>
          <w:sz w:val="22"/>
          <w:szCs w:val="22"/>
        </w:rPr>
      </w:pPr>
      <w:r w:rsidRPr="00691B07">
        <w:rPr>
          <w:rFonts w:ascii="Bookman Old Style" w:hAnsi="Bookman Old Style"/>
          <w:bCs/>
          <w:sz w:val="22"/>
          <w:szCs w:val="22"/>
        </w:rPr>
        <w:t xml:space="preserve">ADOPTED RULE NUMBER: </w:t>
      </w:r>
      <w:r w:rsidRPr="00691B07">
        <w:rPr>
          <w:rFonts w:ascii="Bookman Old Style" w:hAnsi="Bookman Old Style"/>
          <w:b/>
          <w:sz w:val="22"/>
          <w:szCs w:val="22"/>
        </w:rPr>
        <w:t>2024-070</w:t>
      </w:r>
    </w:p>
    <w:p w14:paraId="20CEB7E9" w14:textId="7BED43CC" w:rsidR="00691B07" w:rsidRPr="00691B07" w:rsidRDefault="00691B07" w:rsidP="00691B07">
      <w:pPr>
        <w:rPr>
          <w:rFonts w:ascii="Bookman Old Style" w:hAnsi="Bookman Old Style"/>
          <w:bCs/>
          <w:sz w:val="22"/>
          <w:szCs w:val="22"/>
        </w:rPr>
      </w:pPr>
      <w:r w:rsidRPr="00691B07">
        <w:rPr>
          <w:rFonts w:ascii="Bookman Old Style" w:hAnsi="Bookman Old Style"/>
          <w:bCs/>
          <w:sz w:val="22"/>
          <w:szCs w:val="22"/>
        </w:rPr>
        <w:t>EFFECTIVE DATE:</w:t>
      </w:r>
      <w:r w:rsidRPr="00691B07">
        <w:rPr>
          <w:rFonts w:ascii="Bookman Old Style" w:hAnsi="Bookman Old Style"/>
          <w:bCs/>
          <w:sz w:val="22"/>
          <w:szCs w:val="22"/>
        </w:rPr>
        <w:tab/>
      </w:r>
      <w:r>
        <w:rPr>
          <w:rFonts w:ascii="Bookman Old Style" w:hAnsi="Bookman Old Style"/>
          <w:bCs/>
          <w:sz w:val="22"/>
          <w:szCs w:val="22"/>
        </w:rPr>
        <w:t>March 19, 2024</w:t>
      </w:r>
    </w:p>
    <w:p w14:paraId="6310C02F" w14:textId="77777777" w:rsidR="00691B07" w:rsidRPr="00691B07" w:rsidRDefault="00691B07" w:rsidP="00691B07">
      <w:pPr>
        <w:rPr>
          <w:rFonts w:ascii="Bookman Old Style" w:hAnsi="Bookman Old Style"/>
          <w:bCs/>
          <w:sz w:val="22"/>
          <w:szCs w:val="22"/>
        </w:rPr>
      </w:pPr>
      <w:r w:rsidRPr="00691B07">
        <w:rPr>
          <w:rFonts w:ascii="Bookman Old Style" w:hAnsi="Bookman Old Style"/>
          <w:bCs/>
          <w:sz w:val="22"/>
          <w:szCs w:val="22"/>
        </w:rPr>
        <w:t xml:space="preserve">AGENCY CONTACT PERSON: Deirdre Gilbert, Department of Marine Resources, 21 State House Station, Augusta, Maine 04333. E-MAIL: </w:t>
      </w:r>
      <w:hyperlink r:id="rId37" w:history="1">
        <w:r w:rsidRPr="00691B07">
          <w:rPr>
            <w:rStyle w:val="Hyperlink"/>
            <w:rFonts w:ascii="Bookman Old Style" w:hAnsi="Bookman Old Style"/>
            <w:bCs/>
            <w:sz w:val="22"/>
            <w:szCs w:val="22"/>
          </w:rPr>
          <w:t>dmr.rulemaking@maine.gov</w:t>
        </w:r>
      </w:hyperlink>
      <w:r w:rsidRPr="00691B07">
        <w:rPr>
          <w:rFonts w:ascii="Bookman Old Style" w:hAnsi="Bookman Old Style"/>
          <w:bCs/>
          <w:sz w:val="22"/>
          <w:szCs w:val="22"/>
        </w:rPr>
        <w:t xml:space="preserve"> </w:t>
      </w:r>
    </w:p>
    <w:p w14:paraId="14A9B6F9" w14:textId="77777777" w:rsidR="00691B07" w:rsidRPr="00691B07" w:rsidRDefault="00691B07" w:rsidP="00691B07">
      <w:pPr>
        <w:rPr>
          <w:rFonts w:ascii="Bookman Old Style" w:hAnsi="Bookman Old Style"/>
          <w:bCs/>
          <w:sz w:val="22"/>
          <w:szCs w:val="22"/>
        </w:rPr>
      </w:pPr>
      <w:r w:rsidRPr="00691B07">
        <w:rPr>
          <w:rFonts w:ascii="Bookman Old Style" w:hAnsi="Bookman Old Style"/>
          <w:bCs/>
          <w:sz w:val="22"/>
          <w:szCs w:val="22"/>
        </w:rPr>
        <w:t>Telephone: (207) 624-6553, Fax: (207) 624-6024, TTY: (207) 633-9500 (Deaf/Hard of Hearing)</w:t>
      </w:r>
    </w:p>
    <w:p w14:paraId="4DDD3783" w14:textId="77777777" w:rsidR="00691B07" w:rsidRDefault="00691B07" w:rsidP="00691B07">
      <w:pPr>
        <w:rPr>
          <w:rStyle w:val="Hyperlink"/>
          <w:rFonts w:ascii="Bookman Old Style" w:hAnsi="Bookman Old Style"/>
          <w:bCs/>
          <w:sz w:val="22"/>
          <w:szCs w:val="22"/>
        </w:rPr>
      </w:pPr>
      <w:r w:rsidRPr="00691B07">
        <w:rPr>
          <w:rFonts w:ascii="Bookman Old Style" w:hAnsi="Bookman Old Style"/>
          <w:bCs/>
          <w:sz w:val="22"/>
          <w:szCs w:val="22"/>
        </w:rPr>
        <w:t xml:space="preserve">WEB SITE: </w:t>
      </w:r>
      <w:hyperlink r:id="rId38" w:history="1">
        <w:r w:rsidRPr="00691B07">
          <w:rPr>
            <w:rStyle w:val="Hyperlink"/>
            <w:rFonts w:ascii="Bookman Old Style" w:hAnsi="Bookman Old Style"/>
            <w:bCs/>
            <w:sz w:val="22"/>
            <w:szCs w:val="22"/>
          </w:rPr>
          <w:t>http://www.maine.gov/dmr/rulemaking/</w:t>
        </w:r>
      </w:hyperlink>
    </w:p>
    <w:p w14:paraId="64AA4735" w14:textId="77777777" w:rsidR="00691B07" w:rsidRDefault="00691B07" w:rsidP="00691B07">
      <w:pPr>
        <w:pBdr>
          <w:bottom w:val="single" w:sz="4" w:space="1" w:color="auto"/>
        </w:pBdr>
        <w:rPr>
          <w:rStyle w:val="Hyperlink"/>
          <w:rFonts w:ascii="Bookman Old Style" w:hAnsi="Bookman Old Style"/>
          <w:bCs/>
          <w:sz w:val="22"/>
          <w:szCs w:val="22"/>
        </w:rPr>
      </w:pPr>
    </w:p>
    <w:p w14:paraId="427DB5A3" w14:textId="77777777" w:rsidR="00691B07" w:rsidRDefault="00691B07" w:rsidP="00691B07">
      <w:pPr>
        <w:rPr>
          <w:rStyle w:val="Hyperlink"/>
          <w:rFonts w:ascii="Bookman Old Style" w:hAnsi="Bookman Old Style"/>
          <w:bCs/>
          <w:sz w:val="22"/>
          <w:szCs w:val="22"/>
        </w:rPr>
      </w:pPr>
    </w:p>
    <w:p w14:paraId="4A590B9C" w14:textId="1D5C8F08" w:rsidR="00AB22C1" w:rsidRPr="00AB22C1" w:rsidRDefault="00AB22C1" w:rsidP="00AB22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AB22C1">
        <w:rPr>
          <w:rFonts w:ascii="Bookman Old Style" w:hAnsi="Bookman Old Style"/>
          <w:bCs/>
          <w:sz w:val="22"/>
          <w:szCs w:val="22"/>
        </w:rPr>
        <w:t xml:space="preserve">AGENCY: </w:t>
      </w:r>
      <w:bookmarkStart w:id="3" w:name="_Hlk78211224"/>
      <w:r w:rsidRPr="00AB22C1">
        <w:rPr>
          <w:rFonts w:ascii="Bookman Old Style" w:hAnsi="Bookman Old Style"/>
          <w:b/>
          <w:sz w:val="22"/>
          <w:szCs w:val="22"/>
        </w:rPr>
        <w:t>19-100 - Department of Economic and Community Development</w:t>
      </w:r>
      <w:bookmarkEnd w:id="3"/>
    </w:p>
    <w:p w14:paraId="57CC6013" w14:textId="2BA42455" w:rsidR="00AB22C1" w:rsidRPr="001E52F1" w:rsidRDefault="00AB22C1" w:rsidP="001E52F1">
      <w:pPr>
        <w:tabs>
          <w:tab w:val="left" w:pos="-1440"/>
          <w:tab w:val="left" w:pos="-720"/>
          <w:tab w:val="left" w:pos="540"/>
          <w:tab w:val="left" w:pos="10440"/>
        </w:tabs>
        <w:rPr>
          <w:rFonts w:ascii="Bookman Old Style" w:hAnsi="Bookman Old Style"/>
          <w:i/>
          <w:iCs/>
          <w:sz w:val="22"/>
          <w:szCs w:val="22"/>
        </w:rPr>
      </w:pPr>
      <w:r w:rsidRPr="00AB22C1">
        <w:rPr>
          <w:rFonts w:ascii="Bookman Old Style" w:hAnsi="Bookman Old Style"/>
          <w:bCs/>
          <w:sz w:val="22"/>
          <w:szCs w:val="22"/>
        </w:rPr>
        <w:t>CHAPTER NUMBER AND TITLE:</w:t>
      </w:r>
      <w:r w:rsidRPr="00AB22C1">
        <w:rPr>
          <w:rFonts w:ascii="Bookman Old Style" w:hAnsi="Bookman Old Style"/>
          <w:b/>
          <w:sz w:val="22"/>
          <w:szCs w:val="22"/>
        </w:rPr>
        <w:t xml:space="preserve"> </w:t>
      </w:r>
      <w:r w:rsidRPr="00AB22C1">
        <w:rPr>
          <w:rFonts w:ascii="Bookman Old Style" w:hAnsi="Bookman Old Style"/>
          <w:b/>
          <w:bCs/>
          <w:sz w:val="22"/>
          <w:szCs w:val="22"/>
        </w:rPr>
        <w:t>Ch. 300,</w:t>
      </w:r>
      <w:r w:rsidRPr="00AB22C1">
        <w:rPr>
          <w:rFonts w:ascii="Bookman Old Style" w:hAnsi="Bookman Old Style"/>
          <w:sz w:val="22"/>
          <w:szCs w:val="22"/>
        </w:rPr>
        <w:t xml:space="preserve"> </w:t>
      </w:r>
      <w:proofErr w:type="spellStart"/>
      <w:r w:rsidRPr="00AB22C1">
        <w:rPr>
          <w:rFonts w:ascii="Bookman Old Style" w:hAnsi="Bookman Old Style"/>
          <w:sz w:val="22"/>
          <w:szCs w:val="22"/>
        </w:rPr>
        <w:t>Dirigo</w:t>
      </w:r>
      <w:proofErr w:type="spellEnd"/>
      <w:r w:rsidRPr="00AB22C1">
        <w:rPr>
          <w:rFonts w:ascii="Bookman Old Style" w:hAnsi="Bookman Old Style"/>
          <w:sz w:val="22"/>
          <w:szCs w:val="22"/>
        </w:rPr>
        <w:t xml:space="preserve"> Business Incentives Program</w:t>
      </w:r>
      <w:r w:rsidR="001E52F1">
        <w:rPr>
          <w:rFonts w:ascii="Bookman Old Style" w:hAnsi="Bookman Old Style"/>
          <w:sz w:val="22"/>
          <w:szCs w:val="22"/>
        </w:rPr>
        <w:t xml:space="preserve"> </w:t>
      </w:r>
      <w:r w:rsidR="001E52F1" w:rsidRPr="001E52F1">
        <w:rPr>
          <w:rFonts w:ascii="Bookman Old Style" w:hAnsi="Bookman Old Style"/>
          <w:i/>
          <w:iCs/>
          <w:sz w:val="22"/>
          <w:szCs w:val="22"/>
        </w:rPr>
        <w:t>(Joint rule with DAFS, Maine Revenue Services)</w:t>
      </w:r>
    </w:p>
    <w:p w14:paraId="54264DA8" w14:textId="43698A3C" w:rsidR="00AB22C1" w:rsidRPr="00AB22C1" w:rsidRDefault="00AB22C1" w:rsidP="00AB22C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bCs/>
          <w:sz w:val="22"/>
          <w:szCs w:val="22"/>
        </w:rPr>
      </w:pPr>
      <w:r w:rsidRPr="00AB22C1">
        <w:rPr>
          <w:rFonts w:ascii="Bookman Old Style" w:hAnsi="Bookman Old Style"/>
          <w:bCs/>
          <w:sz w:val="22"/>
          <w:szCs w:val="22"/>
        </w:rPr>
        <w:t>ADOPTED RULE NUMBER:</w:t>
      </w:r>
      <w:r w:rsidRPr="00AB22C1">
        <w:rPr>
          <w:rFonts w:ascii="Bookman Old Style" w:hAnsi="Bookman Old Style"/>
          <w:sz w:val="22"/>
          <w:szCs w:val="22"/>
        </w:rPr>
        <w:t xml:space="preserve"> </w:t>
      </w:r>
      <w:r w:rsidRPr="00AB22C1">
        <w:rPr>
          <w:rFonts w:ascii="Bookman Old Style" w:hAnsi="Bookman Old Style"/>
          <w:b/>
          <w:bCs/>
          <w:sz w:val="22"/>
          <w:szCs w:val="22"/>
        </w:rPr>
        <w:t>2024-071</w:t>
      </w:r>
    </w:p>
    <w:p w14:paraId="033CC777" w14:textId="1DECA279" w:rsidR="00AB22C1" w:rsidRPr="00AB22C1" w:rsidRDefault="00AB22C1" w:rsidP="00AB22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AB22C1">
        <w:rPr>
          <w:rFonts w:ascii="Bookman Old Style" w:hAnsi="Bookman Old Style"/>
          <w:bCs/>
          <w:sz w:val="22"/>
          <w:szCs w:val="22"/>
        </w:rPr>
        <w:t>CONCISE SUMMARY:</w:t>
      </w:r>
      <w:r w:rsidRPr="00AB22C1">
        <w:rPr>
          <w:rFonts w:ascii="Bookman Old Style" w:hAnsi="Bookman Old Style"/>
          <w:b/>
          <w:sz w:val="22"/>
          <w:szCs w:val="22"/>
        </w:rPr>
        <w:t xml:space="preserve"> </w:t>
      </w:r>
      <w:r w:rsidRPr="00AB22C1">
        <w:rPr>
          <w:rFonts w:ascii="Bookman Old Style" w:hAnsi="Bookman Old Style"/>
          <w:sz w:val="22"/>
          <w:szCs w:val="22"/>
        </w:rPr>
        <w:t xml:space="preserve">This establishes rules for the </w:t>
      </w:r>
      <w:proofErr w:type="spellStart"/>
      <w:r w:rsidRPr="00AB22C1">
        <w:rPr>
          <w:rFonts w:ascii="Bookman Old Style" w:hAnsi="Bookman Old Style"/>
          <w:sz w:val="22"/>
          <w:szCs w:val="22"/>
        </w:rPr>
        <w:t>Dirigo</w:t>
      </w:r>
      <w:proofErr w:type="spellEnd"/>
      <w:r w:rsidRPr="00AB22C1">
        <w:rPr>
          <w:rFonts w:ascii="Bookman Old Style" w:hAnsi="Bookman Old Style"/>
          <w:sz w:val="22"/>
          <w:szCs w:val="22"/>
        </w:rPr>
        <w:t xml:space="preserve"> Business Incentives Program created by PL 2023, c. 412, Part J. The rule provides additional detail to definitions of eligible sectors and qualified business activity and specifies the process of applying for a letter of certification.</w:t>
      </w:r>
    </w:p>
    <w:p w14:paraId="4755A933" w14:textId="78854934" w:rsidR="00AB22C1" w:rsidRPr="00AB22C1" w:rsidRDefault="00AB22C1" w:rsidP="00AB22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AB22C1">
        <w:rPr>
          <w:rFonts w:ascii="Bookman Old Style" w:hAnsi="Bookman Old Style"/>
          <w:bCs/>
          <w:sz w:val="22"/>
          <w:szCs w:val="22"/>
        </w:rPr>
        <w:t>EFFECTIVE DATE: March 20, 2024</w:t>
      </w:r>
    </w:p>
    <w:p w14:paraId="599FFDB8" w14:textId="2D7185A8" w:rsidR="00AB22C1" w:rsidRPr="00AB22C1" w:rsidRDefault="00AB22C1" w:rsidP="00AB22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bookmarkStart w:id="4" w:name="_Hlk78211283"/>
      <w:r w:rsidRPr="00AB22C1">
        <w:rPr>
          <w:rFonts w:ascii="Bookman Old Style" w:hAnsi="Bookman Old Style"/>
          <w:bCs/>
          <w:sz w:val="22"/>
          <w:szCs w:val="22"/>
        </w:rPr>
        <w:t xml:space="preserve">AGENCY CONTACT PERSON: Phoenix McLaughlin, Department of Economic and Community Development, Office of Business Development, </w:t>
      </w:r>
      <w:r w:rsidRPr="00AB22C1">
        <w:rPr>
          <w:rFonts w:ascii="Bookman Old Style" w:hAnsi="Bookman Old Style"/>
          <w:sz w:val="22"/>
          <w:szCs w:val="22"/>
        </w:rPr>
        <w:t xml:space="preserve">State House Station #59, Augusta, ME 04333. Telephone: </w:t>
      </w:r>
      <w:r w:rsidRPr="00AB22C1">
        <w:rPr>
          <w:rFonts w:ascii="Bookman Old Style" w:hAnsi="Bookman Old Style"/>
          <w:b/>
          <w:sz w:val="22"/>
          <w:szCs w:val="22"/>
        </w:rPr>
        <w:t xml:space="preserve"> </w:t>
      </w:r>
      <w:r w:rsidRPr="00AB22C1">
        <w:rPr>
          <w:rFonts w:ascii="Bookman Old Style" w:hAnsi="Bookman Old Style"/>
          <w:sz w:val="22"/>
          <w:szCs w:val="22"/>
        </w:rPr>
        <w:t xml:space="preserve">207-624-9813. </w:t>
      </w:r>
      <w:bookmarkEnd w:id="4"/>
      <w:r w:rsidRPr="00AB22C1">
        <w:rPr>
          <w:rFonts w:ascii="Bookman Old Style" w:hAnsi="Bookman Old Style" w:cs="Arial"/>
          <w:color w:val="000000"/>
          <w:sz w:val="22"/>
          <w:szCs w:val="22"/>
          <w:shd w:val="clear" w:color="auto" w:fill="FFFFFF"/>
        </w:rPr>
        <w:t>Email: </w:t>
      </w:r>
      <w:hyperlink r:id="rId39" w:history="1">
        <w:r w:rsidRPr="00AB22C1">
          <w:rPr>
            <w:rStyle w:val="Hyperlink"/>
            <w:rFonts w:ascii="Bookman Old Style" w:hAnsi="Bookman Old Style" w:cs="Arial"/>
            <w:color w:val="3366CC"/>
            <w:sz w:val="22"/>
            <w:szCs w:val="22"/>
            <w:shd w:val="clear" w:color="auto" w:fill="FFFFFF"/>
          </w:rPr>
          <w:t>Phoenix.McLaughlin@maine.gov</w:t>
        </w:r>
      </w:hyperlink>
      <w:r w:rsidRPr="00AB22C1">
        <w:rPr>
          <w:rFonts w:ascii="Bookman Old Style" w:hAnsi="Bookman Old Style" w:cs="Arial"/>
          <w:color w:val="000000"/>
          <w:sz w:val="22"/>
          <w:szCs w:val="22"/>
          <w:shd w:val="clear" w:color="auto" w:fill="FFFFFF"/>
        </w:rPr>
        <w:t> Telephone: 207-624-9813.</w:t>
      </w:r>
    </w:p>
    <w:p w14:paraId="10D93758" w14:textId="77777777" w:rsidR="00691B07" w:rsidRDefault="00691B07" w:rsidP="00AB22C1">
      <w:pPr>
        <w:pBdr>
          <w:bottom w:val="single" w:sz="4" w:space="1" w:color="auto"/>
        </w:pBdr>
        <w:rPr>
          <w:rStyle w:val="Hyperlink"/>
          <w:rFonts w:ascii="Bookman Old Style" w:hAnsi="Bookman Old Style"/>
          <w:bCs/>
          <w:sz w:val="22"/>
          <w:szCs w:val="22"/>
        </w:rPr>
      </w:pPr>
    </w:p>
    <w:p w14:paraId="428C8AB5" w14:textId="77777777" w:rsidR="00AB22C1" w:rsidRDefault="00AB22C1" w:rsidP="00691B07">
      <w:pPr>
        <w:rPr>
          <w:rStyle w:val="Hyperlink"/>
          <w:rFonts w:ascii="Bookman Old Style" w:hAnsi="Bookman Old Style"/>
          <w:bCs/>
          <w:sz w:val="22"/>
          <w:szCs w:val="22"/>
        </w:rPr>
      </w:pPr>
    </w:p>
    <w:p w14:paraId="15AE7F3F" w14:textId="61B463C8" w:rsidR="00AB22C1" w:rsidRPr="00826FDE" w:rsidRDefault="00AB22C1" w:rsidP="00826FD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26FDE">
        <w:rPr>
          <w:rFonts w:ascii="Bookman Old Style" w:hAnsi="Bookman Old Style"/>
          <w:bCs/>
          <w:sz w:val="22"/>
          <w:szCs w:val="22"/>
        </w:rPr>
        <w:t xml:space="preserve">AGENCY: </w:t>
      </w:r>
      <w:r w:rsidRPr="00826FDE">
        <w:rPr>
          <w:rFonts w:ascii="Bookman Old Style" w:hAnsi="Bookman Old Style"/>
          <w:b/>
          <w:sz w:val="22"/>
          <w:szCs w:val="22"/>
        </w:rPr>
        <w:t>18-125</w:t>
      </w:r>
      <w:r w:rsidR="00826FDE" w:rsidRPr="00826FDE">
        <w:rPr>
          <w:rFonts w:ascii="Bookman Old Style" w:hAnsi="Bookman Old Style"/>
          <w:b/>
          <w:sz w:val="22"/>
          <w:szCs w:val="22"/>
        </w:rPr>
        <w:t xml:space="preserve"> </w:t>
      </w:r>
      <w:r w:rsidRPr="00826FDE">
        <w:rPr>
          <w:rFonts w:ascii="Bookman Old Style" w:hAnsi="Bookman Old Style"/>
          <w:b/>
          <w:sz w:val="22"/>
          <w:szCs w:val="22"/>
        </w:rPr>
        <w:t>-</w:t>
      </w:r>
      <w:r w:rsidR="00826FDE">
        <w:rPr>
          <w:rFonts w:ascii="Bookman Old Style" w:hAnsi="Bookman Old Style"/>
          <w:bCs/>
          <w:sz w:val="22"/>
          <w:szCs w:val="22"/>
        </w:rPr>
        <w:t xml:space="preserve"> </w:t>
      </w:r>
      <w:r w:rsidR="00826FDE" w:rsidRPr="00826FDE">
        <w:rPr>
          <w:rFonts w:ascii="Bookman Old Style" w:hAnsi="Bookman Old Style"/>
          <w:bCs/>
          <w:sz w:val="22"/>
          <w:szCs w:val="22"/>
        </w:rPr>
        <w:t>Department of Administrative and Financial Services</w:t>
      </w:r>
      <w:r w:rsidR="00826FDE">
        <w:rPr>
          <w:rFonts w:ascii="Bookman Old Style" w:hAnsi="Bookman Old Style"/>
          <w:bCs/>
          <w:sz w:val="22"/>
          <w:szCs w:val="22"/>
        </w:rPr>
        <w:t xml:space="preserve">, </w:t>
      </w:r>
      <w:r w:rsidRPr="00826FDE">
        <w:rPr>
          <w:rFonts w:ascii="Bookman Old Style" w:hAnsi="Bookman Old Style"/>
          <w:b/>
          <w:sz w:val="22"/>
          <w:szCs w:val="22"/>
        </w:rPr>
        <w:t xml:space="preserve">Maine Revenue Services, </w:t>
      </w:r>
    </w:p>
    <w:p w14:paraId="55A2CBCE" w14:textId="3E52B978" w:rsidR="00AB22C1" w:rsidRPr="001E52F1" w:rsidRDefault="00AB22C1" w:rsidP="00826FDE">
      <w:pPr>
        <w:tabs>
          <w:tab w:val="left" w:pos="-1440"/>
          <w:tab w:val="left" w:pos="-720"/>
          <w:tab w:val="left" w:pos="540"/>
          <w:tab w:val="left" w:pos="10440"/>
        </w:tabs>
        <w:rPr>
          <w:rFonts w:ascii="Bookman Old Style" w:hAnsi="Bookman Old Style"/>
          <w:bCs/>
          <w:i/>
          <w:iCs/>
          <w:sz w:val="22"/>
          <w:szCs w:val="22"/>
        </w:rPr>
      </w:pPr>
      <w:r w:rsidRPr="00826FDE">
        <w:rPr>
          <w:rFonts w:ascii="Bookman Old Style" w:hAnsi="Bookman Old Style"/>
          <w:bCs/>
          <w:sz w:val="22"/>
          <w:szCs w:val="22"/>
        </w:rPr>
        <w:t xml:space="preserve">CHAPTER NUMBER AND TITLE: </w:t>
      </w:r>
      <w:r w:rsidRPr="001E52F1">
        <w:rPr>
          <w:rFonts w:ascii="Bookman Old Style" w:hAnsi="Bookman Old Style"/>
          <w:b/>
          <w:sz w:val="22"/>
          <w:szCs w:val="22"/>
        </w:rPr>
        <w:t>Ch</w:t>
      </w:r>
      <w:r w:rsidR="001E52F1" w:rsidRPr="001E52F1">
        <w:rPr>
          <w:rFonts w:ascii="Bookman Old Style" w:hAnsi="Bookman Old Style"/>
          <w:b/>
          <w:sz w:val="22"/>
          <w:szCs w:val="22"/>
        </w:rPr>
        <w:t>.</w:t>
      </w:r>
      <w:r w:rsidRPr="001E52F1">
        <w:rPr>
          <w:rFonts w:ascii="Bookman Old Style" w:hAnsi="Bookman Old Style"/>
          <w:b/>
          <w:sz w:val="22"/>
          <w:szCs w:val="22"/>
        </w:rPr>
        <w:t xml:space="preserve"> 81</w:t>
      </w:r>
      <w:r w:rsidR="001E52F1" w:rsidRPr="001E52F1">
        <w:rPr>
          <w:rFonts w:ascii="Bookman Old Style" w:hAnsi="Bookman Old Style"/>
          <w:b/>
          <w:sz w:val="22"/>
          <w:szCs w:val="22"/>
        </w:rPr>
        <w:t>5,</w:t>
      </w:r>
      <w:r w:rsidRPr="00826FDE">
        <w:rPr>
          <w:rFonts w:ascii="Bookman Old Style" w:hAnsi="Bookman Old Style"/>
          <w:bCs/>
          <w:sz w:val="22"/>
          <w:szCs w:val="22"/>
        </w:rPr>
        <w:t xml:space="preserve"> </w:t>
      </w:r>
      <w:proofErr w:type="spellStart"/>
      <w:r w:rsidRPr="00826FDE">
        <w:rPr>
          <w:rFonts w:ascii="Bookman Old Style" w:hAnsi="Bookman Old Style"/>
          <w:bCs/>
          <w:sz w:val="22"/>
          <w:szCs w:val="22"/>
        </w:rPr>
        <w:t>Dirigo</w:t>
      </w:r>
      <w:proofErr w:type="spellEnd"/>
      <w:r w:rsidRPr="00826FDE">
        <w:rPr>
          <w:rFonts w:ascii="Bookman Old Style" w:hAnsi="Bookman Old Style"/>
          <w:bCs/>
          <w:sz w:val="22"/>
          <w:szCs w:val="22"/>
        </w:rPr>
        <w:t xml:space="preserve"> Business Incentives Program</w:t>
      </w:r>
      <w:r w:rsidR="001E52F1">
        <w:rPr>
          <w:rFonts w:ascii="Bookman Old Style" w:hAnsi="Bookman Old Style"/>
          <w:bCs/>
          <w:sz w:val="22"/>
          <w:szCs w:val="22"/>
        </w:rPr>
        <w:t xml:space="preserve"> </w:t>
      </w:r>
      <w:r w:rsidR="001E52F1" w:rsidRPr="001E52F1">
        <w:rPr>
          <w:rFonts w:ascii="Bookman Old Style" w:hAnsi="Bookman Old Style"/>
          <w:bCs/>
          <w:i/>
          <w:iCs/>
          <w:sz w:val="22"/>
          <w:szCs w:val="22"/>
        </w:rPr>
        <w:t>(Joint rule with Department of Economic and Community Development)</w:t>
      </w:r>
    </w:p>
    <w:p w14:paraId="2CE47113" w14:textId="1A7187A8" w:rsidR="00AB22C1" w:rsidRPr="00826FDE" w:rsidRDefault="00AB22C1" w:rsidP="00826FD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26FDE">
        <w:rPr>
          <w:rFonts w:ascii="Bookman Old Style" w:hAnsi="Bookman Old Style"/>
          <w:bCs/>
          <w:sz w:val="22"/>
          <w:szCs w:val="22"/>
        </w:rPr>
        <w:t>ADOPTED RULE NUMBER:</w:t>
      </w:r>
      <w:r w:rsidR="00826FDE">
        <w:rPr>
          <w:rFonts w:ascii="Bookman Old Style" w:hAnsi="Bookman Old Style"/>
          <w:bCs/>
          <w:sz w:val="22"/>
          <w:szCs w:val="22"/>
        </w:rPr>
        <w:t xml:space="preserve"> </w:t>
      </w:r>
      <w:r w:rsidR="00826FDE">
        <w:rPr>
          <w:rFonts w:ascii="Bookman Old Style" w:hAnsi="Bookman Old Style"/>
          <w:b/>
          <w:sz w:val="22"/>
          <w:szCs w:val="22"/>
        </w:rPr>
        <w:t>2024-072</w:t>
      </w:r>
    </w:p>
    <w:p w14:paraId="56FCADF5" w14:textId="3F8F65ED" w:rsidR="00AB22C1" w:rsidRPr="00826FDE" w:rsidRDefault="00AB22C1" w:rsidP="00826FD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26FDE">
        <w:rPr>
          <w:rFonts w:ascii="Bookman Old Style" w:hAnsi="Bookman Old Style"/>
          <w:bCs/>
          <w:sz w:val="22"/>
          <w:szCs w:val="22"/>
        </w:rPr>
        <w:t xml:space="preserve">CONCISE SUMMARY: This establishes rules for the </w:t>
      </w:r>
      <w:proofErr w:type="spellStart"/>
      <w:r w:rsidRPr="00826FDE">
        <w:rPr>
          <w:rFonts w:ascii="Bookman Old Style" w:hAnsi="Bookman Old Style"/>
          <w:bCs/>
          <w:sz w:val="22"/>
          <w:szCs w:val="22"/>
        </w:rPr>
        <w:t>Dirigo</w:t>
      </w:r>
      <w:proofErr w:type="spellEnd"/>
      <w:r w:rsidRPr="00826FDE">
        <w:rPr>
          <w:rFonts w:ascii="Bookman Old Style" w:hAnsi="Bookman Old Style"/>
          <w:bCs/>
          <w:sz w:val="22"/>
          <w:szCs w:val="22"/>
        </w:rPr>
        <w:t xml:space="preserve"> Business Incentives Program created by PL 2023, c. 412, Part J. The rule provides additional detail to definitions of eligible sectors and qualified business activity and specifies the process of applying for a letter of certification.</w:t>
      </w:r>
    </w:p>
    <w:p w14:paraId="20726FDD" w14:textId="28AEBB68" w:rsidR="00AB22C1" w:rsidRPr="00826FDE" w:rsidRDefault="00AB22C1" w:rsidP="00826FD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26FDE">
        <w:rPr>
          <w:rFonts w:ascii="Bookman Old Style" w:hAnsi="Bookman Old Style"/>
          <w:bCs/>
          <w:sz w:val="22"/>
          <w:szCs w:val="22"/>
        </w:rPr>
        <w:t>EFFECTIVE DATE:</w:t>
      </w:r>
      <w:r w:rsidR="00826FDE">
        <w:rPr>
          <w:rFonts w:ascii="Bookman Old Style" w:hAnsi="Bookman Old Style"/>
          <w:bCs/>
          <w:sz w:val="22"/>
          <w:szCs w:val="22"/>
        </w:rPr>
        <w:t xml:space="preserve"> March 20, 2024</w:t>
      </w:r>
    </w:p>
    <w:p w14:paraId="0C48AC23" w14:textId="0D0D4C47" w:rsidR="00826FDE" w:rsidRPr="00826FDE" w:rsidRDefault="00AB22C1" w:rsidP="00826FD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26FDE">
        <w:rPr>
          <w:rFonts w:ascii="Bookman Old Style" w:hAnsi="Bookman Old Style"/>
          <w:bCs/>
          <w:sz w:val="22"/>
          <w:szCs w:val="22"/>
        </w:rPr>
        <w:t xml:space="preserve">AGENCY CONTACT PERSON: Alex Weber, General Counsel, </w:t>
      </w:r>
      <w:r w:rsidR="00826FDE" w:rsidRPr="00826FDE">
        <w:rPr>
          <w:rFonts w:ascii="Bookman Old Style" w:hAnsi="Bookman Old Style"/>
          <w:bCs/>
          <w:sz w:val="22"/>
          <w:szCs w:val="22"/>
        </w:rPr>
        <w:t>M</w:t>
      </w:r>
      <w:r w:rsidRPr="00826FDE">
        <w:rPr>
          <w:rFonts w:ascii="Bookman Old Style" w:hAnsi="Bookman Old Style"/>
          <w:bCs/>
          <w:sz w:val="22"/>
          <w:szCs w:val="22"/>
        </w:rPr>
        <w:t>aine Revenue Services, Department of Administrative and Financial Services</w:t>
      </w:r>
      <w:r w:rsidR="00826FDE" w:rsidRPr="00826FDE">
        <w:rPr>
          <w:rFonts w:ascii="Bookman Old Style" w:hAnsi="Bookman Old Style"/>
          <w:bCs/>
          <w:sz w:val="22"/>
          <w:szCs w:val="22"/>
        </w:rPr>
        <w:t xml:space="preserve">, </w:t>
      </w:r>
      <w:r w:rsidRPr="00826FDE">
        <w:rPr>
          <w:rFonts w:ascii="Bookman Old Style" w:hAnsi="Bookman Old Style"/>
          <w:bCs/>
          <w:sz w:val="22"/>
          <w:szCs w:val="22"/>
        </w:rPr>
        <w:t>24 State House Station, Augusta, Maine 04333</w:t>
      </w:r>
      <w:r w:rsidR="00826FDE" w:rsidRPr="00826FDE">
        <w:rPr>
          <w:rFonts w:ascii="Bookman Old Style" w:hAnsi="Bookman Old Style"/>
          <w:bCs/>
          <w:sz w:val="22"/>
          <w:szCs w:val="22"/>
        </w:rPr>
        <w:t xml:space="preserve">. Telephone: </w:t>
      </w:r>
      <w:r w:rsidRPr="00826FDE">
        <w:rPr>
          <w:rFonts w:ascii="Bookman Old Style" w:hAnsi="Bookman Old Style"/>
          <w:bCs/>
          <w:sz w:val="22"/>
          <w:szCs w:val="22"/>
        </w:rPr>
        <w:t>207-624-9712</w:t>
      </w:r>
      <w:r w:rsidR="00826FDE" w:rsidRPr="00826FDE">
        <w:rPr>
          <w:rFonts w:ascii="Bookman Old Style" w:hAnsi="Bookman Old Style"/>
          <w:bCs/>
          <w:sz w:val="22"/>
          <w:szCs w:val="22"/>
        </w:rPr>
        <w:t>.</w:t>
      </w:r>
      <w:r w:rsidR="00826FDE">
        <w:rPr>
          <w:rFonts w:ascii="Bookman Old Style" w:hAnsi="Bookman Old Style"/>
          <w:bCs/>
          <w:sz w:val="22"/>
          <w:szCs w:val="22"/>
        </w:rPr>
        <w:t xml:space="preserve"> </w:t>
      </w:r>
      <w:r w:rsidR="00826FDE" w:rsidRPr="00826FDE">
        <w:rPr>
          <w:rFonts w:ascii="Bookman Old Style" w:hAnsi="Bookman Old Style"/>
          <w:bCs/>
          <w:sz w:val="22"/>
          <w:szCs w:val="22"/>
        </w:rPr>
        <w:t xml:space="preserve">Email: </w:t>
      </w:r>
      <w:hyperlink r:id="rId40" w:history="1">
        <w:r w:rsidR="00826FDE" w:rsidRPr="00826FDE">
          <w:rPr>
            <w:rStyle w:val="Hyperlink"/>
            <w:rFonts w:ascii="Bookman Old Style" w:hAnsi="Bookman Old Style"/>
            <w:bCs/>
            <w:sz w:val="22"/>
            <w:szCs w:val="22"/>
          </w:rPr>
          <w:t>Alexander.J.Weber@maine.gov</w:t>
        </w:r>
      </w:hyperlink>
    </w:p>
    <w:p w14:paraId="07E0F45E" w14:textId="77777777" w:rsidR="00F63BAD" w:rsidRPr="00AB22C1" w:rsidRDefault="00F63BAD" w:rsidP="00F63BAD">
      <w:pPr>
        <w:pBdr>
          <w:bottom w:val="single" w:sz="4" w:space="1" w:color="auto"/>
        </w:pBdr>
        <w:rPr>
          <w:rStyle w:val="Hyperlink"/>
          <w:rFonts w:ascii="Bookman Old Style" w:hAnsi="Bookman Old Style"/>
          <w:bCs/>
          <w:sz w:val="22"/>
          <w:szCs w:val="22"/>
        </w:rPr>
      </w:pPr>
    </w:p>
    <w:p w14:paraId="3A10C71D" w14:textId="77777777" w:rsidR="00B34DB0" w:rsidRPr="00AB22C1" w:rsidRDefault="00B34DB0" w:rsidP="00B34DB0">
      <w:pPr>
        <w:rPr>
          <w:rStyle w:val="Hyperlink"/>
          <w:rFonts w:ascii="Bookman Old Style" w:hAnsi="Bookman Old Style"/>
          <w:bCs/>
          <w:sz w:val="22"/>
          <w:szCs w:val="22"/>
        </w:rPr>
      </w:pPr>
    </w:p>
    <w:p w14:paraId="7578A972" w14:textId="77777777" w:rsidR="008830CF" w:rsidRPr="00AB22C1" w:rsidRDefault="008830CF" w:rsidP="008830CF">
      <w:pPr>
        <w:rPr>
          <w:rStyle w:val="Hyperlink"/>
          <w:rFonts w:ascii="Bookman Old Style" w:hAnsi="Bookman Old Style"/>
          <w:bCs/>
          <w:sz w:val="22"/>
          <w:szCs w:val="22"/>
        </w:rPr>
      </w:pPr>
    </w:p>
    <w:p w14:paraId="0AEB90A8" w14:textId="77777777" w:rsidR="00CC7115" w:rsidRPr="00AB22C1" w:rsidRDefault="00CC7115" w:rsidP="00DA7DC1">
      <w:pPr>
        <w:rPr>
          <w:rFonts w:ascii="Bookman Old Style" w:hAnsi="Bookman Old Style"/>
          <w:bCs/>
          <w:sz w:val="22"/>
          <w:szCs w:val="22"/>
        </w:rPr>
      </w:pPr>
    </w:p>
    <w:p w14:paraId="70D9D1D7" w14:textId="77777777" w:rsidR="00CC7115" w:rsidRPr="00AB22C1" w:rsidRDefault="00CC7115" w:rsidP="00DA7DC1">
      <w:pPr>
        <w:rPr>
          <w:rFonts w:ascii="Bookman Old Style" w:hAnsi="Bookman Old Style"/>
          <w:bCs/>
          <w:sz w:val="22"/>
          <w:szCs w:val="22"/>
        </w:rPr>
      </w:pPr>
    </w:p>
    <w:sectPr w:rsidR="00CC7115" w:rsidRPr="00AB22C1" w:rsidSect="00015A62">
      <w:footerReference w:type="default" r:id="rId41"/>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p w14:paraId="32E55D55" w14:textId="77777777" w:rsidR="00074BBA" w:rsidRDefault="00074BBA"/>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7"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263AA"/>
    <w:multiLevelType w:val="multilevel"/>
    <w:tmpl w:val="81148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9"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1"/>
  </w:num>
  <w:num w:numId="2" w16cid:durableId="10762722">
    <w:abstractNumId w:val="2"/>
  </w:num>
  <w:num w:numId="3" w16cid:durableId="1499808016">
    <w:abstractNumId w:val="8"/>
  </w:num>
  <w:num w:numId="4" w16cid:durableId="1371611459">
    <w:abstractNumId w:val="31"/>
  </w:num>
  <w:num w:numId="5" w16cid:durableId="1115637134">
    <w:abstractNumId w:val="26"/>
  </w:num>
  <w:num w:numId="6" w16cid:durableId="414325981">
    <w:abstractNumId w:val="20"/>
  </w:num>
  <w:num w:numId="7" w16cid:durableId="604851989">
    <w:abstractNumId w:val="14"/>
  </w:num>
  <w:num w:numId="8" w16cid:durableId="1930120149">
    <w:abstractNumId w:val="15"/>
  </w:num>
  <w:num w:numId="9" w16cid:durableId="1329017587">
    <w:abstractNumId w:val="22"/>
  </w:num>
  <w:num w:numId="10" w16cid:durableId="774598173">
    <w:abstractNumId w:val="9"/>
  </w:num>
  <w:num w:numId="11" w16cid:durableId="1224411304">
    <w:abstractNumId w:val="10"/>
  </w:num>
  <w:num w:numId="12" w16cid:durableId="498430596">
    <w:abstractNumId w:val="1"/>
  </w:num>
  <w:num w:numId="13" w16cid:durableId="881937871">
    <w:abstractNumId w:val="18"/>
  </w:num>
  <w:num w:numId="14" w16cid:durableId="857960986">
    <w:abstractNumId w:val="29"/>
  </w:num>
  <w:num w:numId="15" w16cid:durableId="802384844">
    <w:abstractNumId w:val="17"/>
  </w:num>
  <w:num w:numId="16" w16cid:durableId="1992324707">
    <w:abstractNumId w:val="5"/>
  </w:num>
  <w:num w:numId="17" w16cid:durableId="715086440">
    <w:abstractNumId w:val="25"/>
  </w:num>
  <w:num w:numId="18" w16cid:durableId="369183651">
    <w:abstractNumId w:val="3"/>
  </w:num>
  <w:num w:numId="19" w16cid:durableId="766388013">
    <w:abstractNumId w:val="0"/>
  </w:num>
  <w:num w:numId="20" w16cid:durableId="136840930">
    <w:abstractNumId w:val="6"/>
  </w:num>
  <w:num w:numId="21" w16cid:durableId="634792580">
    <w:abstractNumId w:val="12"/>
  </w:num>
  <w:num w:numId="22" w16cid:durableId="7530158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8"/>
  </w:num>
  <w:num w:numId="24" w16cid:durableId="361250459">
    <w:abstractNumId w:val="23"/>
  </w:num>
  <w:num w:numId="25" w16cid:durableId="1387603068">
    <w:abstractNumId w:val="13"/>
  </w:num>
  <w:num w:numId="26" w16cid:durableId="104353320">
    <w:abstractNumId w:val="7"/>
  </w:num>
  <w:num w:numId="27" w16cid:durableId="1218709045">
    <w:abstractNumId w:val="4"/>
  </w:num>
  <w:num w:numId="28" w16cid:durableId="1653411865">
    <w:abstractNumId w:val="11"/>
  </w:num>
  <w:num w:numId="29" w16cid:durableId="1138838518">
    <w:abstractNumId w:val="19"/>
  </w:num>
  <w:num w:numId="30" w16cid:durableId="1113213906">
    <w:abstractNumId w:val="27"/>
  </w:num>
  <w:num w:numId="31" w16cid:durableId="760957244">
    <w:abstractNumId w:val="16"/>
  </w:num>
  <w:num w:numId="32" w16cid:durableId="105365138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BB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37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ACB"/>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852"/>
    <w:rsid w:val="001E4AEC"/>
    <w:rsid w:val="001E4E32"/>
    <w:rsid w:val="001E52F1"/>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4C93"/>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280"/>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0EB"/>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7F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06B0"/>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1B0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3CB5"/>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6FDE"/>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2AC"/>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5D"/>
    <w:rsid w:val="00882E67"/>
    <w:rsid w:val="008830CF"/>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CDE"/>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616"/>
    <w:rsid w:val="00A13D84"/>
    <w:rsid w:val="00A146AF"/>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547A"/>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2C1"/>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DB0"/>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15"/>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CCF"/>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1F56"/>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A7DC1"/>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D7B"/>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73A6"/>
    <w:rsid w:val="00DF78A2"/>
    <w:rsid w:val="00DF7C92"/>
    <w:rsid w:val="00E009C1"/>
    <w:rsid w:val="00E00E03"/>
    <w:rsid w:val="00E013C4"/>
    <w:rsid w:val="00E016A6"/>
    <w:rsid w:val="00E019A6"/>
    <w:rsid w:val="00E019F8"/>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3BAD"/>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6CC6"/>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nnon.Ayotte@maine.gov" TargetMode="External"/><Relationship Id="rId18" Type="http://schemas.openxmlformats.org/officeDocument/2006/relationships/hyperlink" Target="http://www.maine.gov/labor" TargetMode="External"/><Relationship Id="rId26" Type="http://schemas.openxmlformats.org/officeDocument/2006/relationships/hyperlink" Target="http://www.maine.gov/dmr/rulemaking/" TargetMode="External"/><Relationship Id="rId39" Type="http://schemas.openxmlformats.org/officeDocument/2006/relationships/hyperlink" Target="mailto:Phoenix.McLaughlin@maine.gov" TargetMode="External"/><Relationship Id="rId21" Type="http://schemas.openxmlformats.org/officeDocument/2006/relationships/hyperlink" Target="https://www.maine.gov/ems/" TargetMode="External"/><Relationship Id="rId34" Type="http://schemas.openxmlformats.org/officeDocument/2006/relationships/hyperlink" Target="http://www.maine.gov/dmr/rulemakin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nya.Trundy@maine.gov" TargetMode="External"/><Relationship Id="rId20" Type="http://schemas.openxmlformats.org/officeDocument/2006/relationships/hyperlink" Target="mailto:Jason.J.Cooney@maine.gov" TargetMode="External"/><Relationship Id="rId29" Type="http://schemas.openxmlformats.org/officeDocument/2006/relationships/hyperlink" Target="mailto:dmr.rulemaking@maine.gov"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nda.Steciuk@maine.gov" TargetMode="External"/><Relationship Id="rId24" Type="http://schemas.openxmlformats.org/officeDocument/2006/relationships/hyperlink" Target="http://www.maine.gov/dmr/rulemaking/" TargetMode="External"/><Relationship Id="rId32" Type="http://schemas.openxmlformats.org/officeDocument/2006/relationships/hyperlink" Target="http://www.maine.gov/dmr/rulemaking/" TargetMode="External"/><Relationship Id="rId37" Type="http://schemas.openxmlformats.org/officeDocument/2006/relationships/hyperlink" Target="mailto:dmr.rulemaking@maine.gov" TargetMode="External"/><Relationship Id="rId40" Type="http://schemas.openxmlformats.org/officeDocument/2006/relationships/hyperlink" Target="mailto:Alexander.J.Weber@maine.gov" TargetMode="External"/><Relationship Id="rId5" Type="http://schemas.openxmlformats.org/officeDocument/2006/relationships/webSettings" Target="webSettings.xml"/><Relationship Id="rId15" Type="http://schemas.openxmlformats.org/officeDocument/2006/relationships/hyperlink" Target="http://www.maine.gov/revenue" TargetMode="External"/><Relationship Id="rId23" Type="http://schemas.openxmlformats.org/officeDocument/2006/relationships/hyperlink" Target="mailto:dmr.rulemaking@maine.gov" TargetMode="External"/><Relationship Id="rId28" Type="http://schemas.openxmlformats.org/officeDocument/2006/relationships/hyperlink" Target="http://www.maine.gov/dmr/rulemaking/" TargetMode="External"/><Relationship Id="rId36" Type="http://schemas.openxmlformats.org/officeDocument/2006/relationships/hyperlink" Target="http://www.maine.gov/dmr/rulemaking/" TargetMode="External"/><Relationship Id="rId10" Type="http://schemas.openxmlformats.org/officeDocument/2006/relationships/hyperlink" Target="https://teams.microsoft.com/l/meetup-join/19%3ameeting_ODEzYjYwZGYtNDNiYi00ZDlmLTgxY2ItYjY0ZGMyNzg2M2Y1%40thread.v2/0?context=%7b%22Tid%22%3a%22413fa8ab-207d-4b62-9bcd-ea1a8f2f864e%22%2c%22Oid%22%3a%220d23ac92-a083-4dee-bba4-a28f62135280%22%7d" TargetMode="External"/><Relationship Id="rId19" Type="http://schemas.openxmlformats.org/officeDocument/2006/relationships/hyperlink" Target="mailto:Isaac.H.Gingras@maine.gov" TargetMode="External"/><Relationship Id="rId31" Type="http://schemas.openxmlformats.org/officeDocument/2006/relationships/hyperlink" Target="mailto:dmr.rulemaking@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Alexander.J.Weber@maine.gov" TargetMode="External"/><Relationship Id="rId22" Type="http://schemas.openxmlformats.org/officeDocument/2006/relationships/hyperlink" Target="mailto:Jason.J.Cooney@maine.gov" TargetMode="External"/><Relationship Id="rId27" Type="http://schemas.openxmlformats.org/officeDocument/2006/relationships/hyperlink" Target="mailto:dmr.rulemaking@maine.gov" TargetMode="External"/><Relationship Id="rId30" Type="http://schemas.openxmlformats.org/officeDocument/2006/relationships/hyperlink" Target="http://www.maine.gov/dmr/rulemaking/" TargetMode="External"/><Relationship Id="rId35" Type="http://schemas.openxmlformats.org/officeDocument/2006/relationships/hyperlink" Target="mailto:dmr.rulemaking@maine.gov" TargetMode="External"/><Relationship Id="rId43" Type="http://schemas.openxmlformats.org/officeDocument/2006/relationships/theme" Target="theme/theme1.xm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https://www.maine.gov/dacf/ahw/animal_welfare/" TargetMode="External"/><Relationship Id="rId17" Type="http://schemas.openxmlformats.org/officeDocument/2006/relationships/hyperlink" Target="mailto:Isaac.H.Gingras@maine.gov" TargetMode="External"/><Relationship Id="rId25" Type="http://schemas.openxmlformats.org/officeDocument/2006/relationships/hyperlink" Target="mailto:dmr.rulemaking@maine.gov" TargetMode="External"/><Relationship Id="rId33" Type="http://schemas.openxmlformats.org/officeDocument/2006/relationships/hyperlink" Target="mailto:dmr.rulemaking@maine.gov" TargetMode="External"/><Relationship Id="rId38" Type="http://schemas.openxmlformats.org/officeDocument/2006/relationships/hyperlink" Target="http://www.maine.gov/dmr/rul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2559</Words>
  <Characters>17551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2024-03-15T16:40:00Z</cp:lastPrinted>
  <dcterms:created xsi:type="dcterms:W3CDTF">2025-03-29T18:55:00Z</dcterms:created>
  <dcterms:modified xsi:type="dcterms:W3CDTF">2025-03-29T18:55:00Z</dcterms:modified>
</cp:coreProperties>
</file>