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ADB9" w14:textId="77777777" w:rsidR="001C1EC5" w:rsidRPr="00B65A95" w:rsidRDefault="001C1EC5" w:rsidP="00EE247E">
      <w:pPr>
        <w:tabs>
          <w:tab w:val="left" w:pos="720"/>
          <w:tab w:val="left" w:pos="1440"/>
          <w:tab w:val="left" w:pos="2160"/>
          <w:tab w:val="left" w:pos="2880"/>
          <w:tab w:val="left" w:pos="3600"/>
          <w:tab w:val="left" w:pos="4320"/>
        </w:tabs>
        <w:ind w:left="720" w:hanging="720"/>
      </w:pPr>
    </w:p>
    <w:p w14:paraId="22A9551F" w14:textId="77777777" w:rsidR="00EE247E" w:rsidRPr="00EE247E" w:rsidRDefault="00EE247E" w:rsidP="007909F8">
      <w:pPr>
        <w:tabs>
          <w:tab w:val="left" w:pos="720"/>
          <w:tab w:val="left" w:pos="1440"/>
          <w:tab w:val="left" w:pos="2160"/>
          <w:tab w:val="left" w:pos="2880"/>
          <w:tab w:val="left" w:pos="3600"/>
          <w:tab w:val="left" w:pos="4320"/>
        </w:tabs>
        <w:ind w:left="720" w:hanging="720"/>
        <w:rPr>
          <w:b/>
        </w:rPr>
      </w:pPr>
    </w:p>
    <w:p w14:paraId="5533419B" w14:textId="77777777" w:rsidR="007909F8" w:rsidRPr="005C2EA7" w:rsidRDefault="007909F8" w:rsidP="005C2EA7">
      <w:pPr>
        <w:pStyle w:val="Heading1"/>
        <w:rPr>
          <w:rFonts w:ascii="Times New Roman" w:hAnsi="Times New Roman" w:cs="Times New Roman"/>
          <w:b/>
          <w:bCs/>
          <w:sz w:val="24"/>
          <w:szCs w:val="24"/>
        </w:rPr>
      </w:pPr>
      <w:r w:rsidRPr="005C2EA7">
        <w:rPr>
          <w:rFonts w:ascii="Times New Roman" w:hAnsi="Times New Roman" w:cs="Times New Roman"/>
          <w:b/>
          <w:bCs/>
          <w:sz w:val="24"/>
          <w:szCs w:val="24"/>
        </w:rPr>
        <w:t>02</w:t>
      </w:r>
      <w:r w:rsidRPr="005C2EA7">
        <w:rPr>
          <w:rFonts w:ascii="Times New Roman" w:hAnsi="Times New Roman" w:cs="Times New Roman"/>
          <w:b/>
          <w:bCs/>
          <w:sz w:val="24"/>
          <w:szCs w:val="24"/>
        </w:rPr>
        <w:tab/>
      </w:r>
      <w:r w:rsidR="00EE247E" w:rsidRPr="005C2EA7">
        <w:rPr>
          <w:rFonts w:ascii="Times New Roman" w:hAnsi="Times New Roman" w:cs="Times New Roman"/>
          <w:b/>
          <w:bCs/>
          <w:sz w:val="24"/>
          <w:szCs w:val="24"/>
        </w:rPr>
        <w:tab/>
      </w:r>
      <w:r w:rsidRPr="005C2EA7">
        <w:rPr>
          <w:rFonts w:ascii="Times New Roman" w:hAnsi="Times New Roman" w:cs="Times New Roman"/>
          <w:b/>
          <w:bCs/>
          <w:sz w:val="24"/>
          <w:szCs w:val="24"/>
        </w:rPr>
        <w:t>DEPARTMENT OF PROFESSIONAL AND FINANCIAL REGULATION</w:t>
      </w:r>
    </w:p>
    <w:p w14:paraId="2A68ABC1" w14:textId="77777777" w:rsidR="007909F8" w:rsidRPr="00EE247E" w:rsidRDefault="007909F8" w:rsidP="007909F8">
      <w:pPr>
        <w:tabs>
          <w:tab w:val="left" w:pos="720"/>
          <w:tab w:val="left" w:pos="1440"/>
          <w:tab w:val="left" w:pos="2160"/>
          <w:tab w:val="left" w:pos="2880"/>
          <w:tab w:val="left" w:pos="3600"/>
          <w:tab w:val="left" w:pos="4320"/>
        </w:tabs>
        <w:ind w:left="720" w:hanging="720"/>
        <w:rPr>
          <w:b/>
        </w:rPr>
      </w:pPr>
    </w:p>
    <w:p w14:paraId="0C91D9CB" w14:textId="77777777" w:rsidR="007909F8" w:rsidRPr="00EE247E" w:rsidRDefault="007909F8" w:rsidP="007909F8">
      <w:pPr>
        <w:tabs>
          <w:tab w:val="left" w:pos="720"/>
          <w:tab w:val="left" w:pos="1440"/>
          <w:tab w:val="left" w:pos="2160"/>
          <w:tab w:val="left" w:pos="2880"/>
          <w:tab w:val="left" w:pos="3600"/>
          <w:tab w:val="left" w:pos="4320"/>
        </w:tabs>
        <w:ind w:left="720" w:hanging="720"/>
        <w:rPr>
          <w:b/>
        </w:rPr>
      </w:pPr>
      <w:r w:rsidRPr="00EE247E">
        <w:rPr>
          <w:b/>
        </w:rPr>
        <w:t>031</w:t>
      </w:r>
      <w:r w:rsidRPr="00EE247E">
        <w:rPr>
          <w:b/>
        </w:rPr>
        <w:tab/>
      </w:r>
      <w:r w:rsidR="00EE247E" w:rsidRPr="00EE247E">
        <w:rPr>
          <w:b/>
        </w:rPr>
        <w:tab/>
      </w:r>
      <w:r w:rsidRPr="00EE247E">
        <w:rPr>
          <w:b/>
        </w:rPr>
        <w:t>BUREAU OF INSURANCE</w:t>
      </w:r>
    </w:p>
    <w:p w14:paraId="525CE995" w14:textId="77777777" w:rsidR="007909F8" w:rsidRPr="00EE247E" w:rsidRDefault="007909F8" w:rsidP="007909F8">
      <w:pPr>
        <w:tabs>
          <w:tab w:val="left" w:pos="720"/>
          <w:tab w:val="left" w:pos="1440"/>
          <w:tab w:val="left" w:pos="2160"/>
          <w:tab w:val="left" w:pos="2880"/>
          <w:tab w:val="left" w:pos="3600"/>
          <w:tab w:val="left" w:pos="4320"/>
        </w:tabs>
        <w:ind w:left="720" w:hanging="720"/>
        <w:rPr>
          <w:b/>
        </w:rPr>
      </w:pPr>
    </w:p>
    <w:p w14:paraId="5179D2BE" w14:textId="77777777" w:rsidR="007909F8" w:rsidRPr="00EE247E" w:rsidRDefault="007909F8" w:rsidP="007909F8">
      <w:pPr>
        <w:tabs>
          <w:tab w:val="left" w:pos="720"/>
          <w:tab w:val="left" w:pos="1440"/>
          <w:tab w:val="left" w:pos="2160"/>
          <w:tab w:val="left" w:pos="2880"/>
          <w:tab w:val="left" w:pos="3600"/>
          <w:tab w:val="left" w:pos="4320"/>
        </w:tabs>
        <w:ind w:left="2160" w:hanging="2160"/>
        <w:rPr>
          <w:b/>
        </w:rPr>
      </w:pPr>
      <w:r w:rsidRPr="00EE247E">
        <w:rPr>
          <w:b/>
        </w:rPr>
        <w:t xml:space="preserve">Chapter </w:t>
      </w:r>
      <w:r w:rsidR="00D835F8" w:rsidRPr="00EE247E">
        <w:rPr>
          <w:b/>
        </w:rPr>
        <w:t>945</w:t>
      </w:r>
      <w:r w:rsidR="00EE247E" w:rsidRPr="00EE247E">
        <w:rPr>
          <w:b/>
        </w:rPr>
        <w:t>:</w:t>
      </w:r>
      <w:r w:rsidR="00EE247E" w:rsidRPr="00EE247E">
        <w:rPr>
          <w:b/>
        </w:rPr>
        <w:tab/>
      </w:r>
      <w:r w:rsidR="00D835F8" w:rsidRPr="00EE247E">
        <w:rPr>
          <w:b/>
        </w:rPr>
        <w:t>Annual Report Supplement for Health Insurers</w:t>
      </w:r>
    </w:p>
    <w:p w14:paraId="4996A627" w14:textId="77777777" w:rsidR="007909F8" w:rsidRDefault="007909F8" w:rsidP="00EE247E">
      <w:pPr>
        <w:pBdr>
          <w:bottom w:val="single" w:sz="4" w:space="1" w:color="auto"/>
        </w:pBdr>
        <w:tabs>
          <w:tab w:val="left" w:pos="720"/>
          <w:tab w:val="left" w:pos="1440"/>
          <w:tab w:val="left" w:pos="2160"/>
          <w:tab w:val="left" w:pos="2880"/>
          <w:tab w:val="left" w:pos="3600"/>
          <w:tab w:val="left" w:pos="4320"/>
        </w:tabs>
        <w:ind w:left="2160" w:hanging="2160"/>
      </w:pPr>
    </w:p>
    <w:p w14:paraId="33710BEC" w14:textId="77777777" w:rsidR="00EE247E" w:rsidRDefault="00EE247E" w:rsidP="007909F8">
      <w:pPr>
        <w:tabs>
          <w:tab w:val="left" w:pos="720"/>
          <w:tab w:val="left" w:pos="1440"/>
          <w:tab w:val="left" w:pos="2160"/>
          <w:tab w:val="left" w:pos="2880"/>
          <w:tab w:val="left" w:pos="3600"/>
          <w:tab w:val="left" w:pos="4320"/>
        </w:tabs>
        <w:ind w:left="2160" w:hanging="2160"/>
      </w:pPr>
    </w:p>
    <w:p w14:paraId="12E329D7" w14:textId="77777777" w:rsidR="00EE247E" w:rsidRPr="00B65A95" w:rsidRDefault="00EE247E" w:rsidP="007909F8">
      <w:pPr>
        <w:tabs>
          <w:tab w:val="left" w:pos="720"/>
          <w:tab w:val="left" w:pos="1440"/>
          <w:tab w:val="left" w:pos="2160"/>
          <w:tab w:val="left" w:pos="2880"/>
          <w:tab w:val="left" w:pos="3600"/>
          <w:tab w:val="left" w:pos="4320"/>
        </w:tabs>
        <w:ind w:left="2160" w:hanging="2160"/>
      </w:pPr>
    </w:p>
    <w:p w14:paraId="2FC8CD10" w14:textId="77777777" w:rsidR="007909F8" w:rsidRPr="00B65A95" w:rsidRDefault="00D952E5" w:rsidP="007909F8">
      <w:pPr>
        <w:tabs>
          <w:tab w:val="left" w:pos="720"/>
          <w:tab w:val="left" w:pos="1440"/>
          <w:tab w:val="left" w:pos="2160"/>
          <w:tab w:val="left" w:pos="2880"/>
          <w:tab w:val="left" w:pos="3600"/>
          <w:tab w:val="left" w:pos="4320"/>
        </w:tabs>
        <w:ind w:left="720" w:hanging="720"/>
        <w:rPr>
          <w:b/>
        </w:rPr>
      </w:pPr>
      <w:r w:rsidRPr="00B65A95">
        <w:rPr>
          <w:b/>
        </w:rPr>
        <w:t>Section 1.</w:t>
      </w:r>
      <w:r w:rsidRPr="00B65A95">
        <w:rPr>
          <w:b/>
        </w:rPr>
        <w:tab/>
        <w:t>Purpose</w:t>
      </w:r>
    </w:p>
    <w:p w14:paraId="456F9BE1" w14:textId="77777777" w:rsidR="007909F8" w:rsidRPr="00B65A95" w:rsidRDefault="007909F8" w:rsidP="007909F8">
      <w:pPr>
        <w:tabs>
          <w:tab w:val="left" w:pos="720"/>
          <w:tab w:val="left" w:pos="1440"/>
          <w:tab w:val="left" w:pos="2160"/>
          <w:tab w:val="left" w:pos="2880"/>
          <w:tab w:val="left" w:pos="3600"/>
          <w:tab w:val="left" w:pos="4320"/>
        </w:tabs>
        <w:ind w:left="720" w:hanging="720"/>
      </w:pPr>
    </w:p>
    <w:p w14:paraId="65BBE200" w14:textId="77777777" w:rsidR="009C2271" w:rsidRPr="00B65A95" w:rsidRDefault="007909F8" w:rsidP="00521C90">
      <w:pPr>
        <w:tabs>
          <w:tab w:val="left" w:pos="720"/>
          <w:tab w:val="left" w:pos="1440"/>
          <w:tab w:val="left" w:pos="2160"/>
          <w:tab w:val="left" w:pos="2880"/>
          <w:tab w:val="left" w:pos="3600"/>
          <w:tab w:val="left" w:pos="4320"/>
        </w:tabs>
      </w:pPr>
      <w:r w:rsidRPr="00B65A95">
        <w:t xml:space="preserve">This </w:t>
      </w:r>
      <w:r w:rsidR="00D835F8" w:rsidRPr="00B65A95">
        <w:t xml:space="preserve">rule </w:t>
      </w:r>
      <w:r w:rsidR="005563EF" w:rsidRPr="00B65A95">
        <w:t>establishes</w:t>
      </w:r>
      <w:r w:rsidRPr="00B65A95">
        <w:t xml:space="preserve"> standards, procedures</w:t>
      </w:r>
      <w:r w:rsidR="005563EF" w:rsidRPr="00B65A95">
        <w:t>,</w:t>
      </w:r>
      <w:r w:rsidRPr="00B65A95">
        <w:t xml:space="preserve"> and form</w:t>
      </w:r>
      <w:r w:rsidR="005563EF" w:rsidRPr="00B65A95">
        <w:t>s t</w:t>
      </w:r>
      <w:r w:rsidR="00277643" w:rsidRPr="00B65A95">
        <w:t xml:space="preserve">hat </w:t>
      </w:r>
      <w:r w:rsidR="009C2271" w:rsidRPr="00B65A95">
        <w:t xml:space="preserve">health insurers and health maintenance organizations </w:t>
      </w:r>
      <w:r w:rsidR="005563EF" w:rsidRPr="00B65A95">
        <w:t xml:space="preserve">must use </w:t>
      </w:r>
      <w:r w:rsidR="00277643" w:rsidRPr="00B65A95">
        <w:t>in</w:t>
      </w:r>
      <w:r w:rsidR="00D952E5" w:rsidRPr="00B65A95">
        <w:t xml:space="preserve"> </w:t>
      </w:r>
      <w:r w:rsidR="009C2271" w:rsidRPr="00B65A95">
        <w:t>fil</w:t>
      </w:r>
      <w:r w:rsidR="00277643" w:rsidRPr="00B65A95">
        <w:t>ing</w:t>
      </w:r>
      <w:r w:rsidR="009C2271" w:rsidRPr="00B65A95">
        <w:t xml:space="preserve"> the annual report supplement</w:t>
      </w:r>
      <w:r w:rsidR="00277643" w:rsidRPr="00B65A95">
        <w:t xml:space="preserve"> required by 24</w:t>
      </w:r>
      <w:r w:rsidR="006A4B81" w:rsidRPr="00B65A95">
        <w:noBreakHyphen/>
      </w:r>
      <w:r w:rsidR="00277643" w:rsidRPr="00B65A95">
        <w:t>A</w:t>
      </w:r>
      <w:r w:rsidR="006A4B81" w:rsidRPr="00B65A95">
        <w:t> </w:t>
      </w:r>
      <w:r w:rsidR="00277643" w:rsidRPr="00B65A95">
        <w:t xml:space="preserve">M.R.S.A. </w:t>
      </w:r>
      <w:r w:rsidR="005563EF" w:rsidRPr="00B65A95">
        <w:t>§</w:t>
      </w:r>
      <w:r w:rsidR="00277643" w:rsidRPr="00B65A95">
        <w:t xml:space="preserve"> 423-D</w:t>
      </w:r>
      <w:r w:rsidR="009C2271" w:rsidRPr="00B65A95">
        <w:t>.</w:t>
      </w:r>
    </w:p>
    <w:p w14:paraId="73D9FCFA" w14:textId="77777777" w:rsidR="009C2271" w:rsidRPr="00B65A95" w:rsidRDefault="009C2271" w:rsidP="009C2271">
      <w:pPr>
        <w:tabs>
          <w:tab w:val="left" w:pos="720"/>
          <w:tab w:val="left" w:pos="1440"/>
          <w:tab w:val="left" w:pos="2160"/>
          <w:tab w:val="left" w:pos="2880"/>
          <w:tab w:val="left" w:pos="3600"/>
          <w:tab w:val="left" w:pos="4320"/>
        </w:tabs>
        <w:ind w:left="720" w:hanging="720"/>
      </w:pPr>
    </w:p>
    <w:p w14:paraId="0CCB0101" w14:textId="77777777" w:rsidR="009C2271" w:rsidRPr="00B65A95" w:rsidRDefault="00D952E5" w:rsidP="009C2271">
      <w:pPr>
        <w:tabs>
          <w:tab w:val="left" w:pos="720"/>
          <w:tab w:val="left" w:pos="1440"/>
          <w:tab w:val="left" w:pos="2160"/>
          <w:tab w:val="left" w:pos="2880"/>
          <w:tab w:val="left" w:pos="3600"/>
          <w:tab w:val="left" w:pos="4320"/>
        </w:tabs>
        <w:ind w:left="720" w:hanging="720"/>
        <w:rPr>
          <w:b/>
        </w:rPr>
      </w:pPr>
      <w:r w:rsidRPr="00B65A95">
        <w:rPr>
          <w:b/>
        </w:rPr>
        <w:t>Section 2</w:t>
      </w:r>
      <w:r w:rsidR="009C2271" w:rsidRPr="00B65A95">
        <w:rPr>
          <w:b/>
        </w:rPr>
        <w:t>.</w:t>
      </w:r>
      <w:r w:rsidR="009C2271" w:rsidRPr="00B65A95">
        <w:rPr>
          <w:b/>
        </w:rPr>
        <w:tab/>
        <w:t>Authority</w:t>
      </w:r>
    </w:p>
    <w:p w14:paraId="62F23257" w14:textId="77777777" w:rsidR="009C2271" w:rsidRPr="00B65A95" w:rsidRDefault="009C2271" w:rsidP="009C2271">
      <w:pPr>
        <w:tabs>
          <w:tab w:val="left" w:pos="720"/>
          <w:tab w:val="left" w:pos="1440"/>
          <w:tab w:val="left" w:pos="2160"/>
          <w:tab w:val="left" w:pos="2880"/>
          <w:tab w:val="left" w:pos="3600"/>
          <w:tab w:val="left" w:pos="4320"/>
        </w:tabs>
        <w:ind w:left="720" w:hanging="720"/>
      </w:pPr>
    </w:p>
    <w:p w14:paraId="00822F8B" w14:textId="77777777" w:rsidR="009C2271" w:rsidRPr="00B65A95" w:rsidRDefault="00D952E5" w:rsidP="00521C90">
      <w:pPr>
        <w:tabs>
          <w:tab w:val="left" w:pos="720"/>
          <w:tab w:val="left" w:pos="1440"/>
          <w:tab w:val="left" w:pos="2160"/>
          <w:tab w:val="left" w:pos="2880"/>
          <w:tab w:val="left" w:pos="3600"/>
          <w:tab w:val="left" w:pos="4320"/>
        </w:tabs>
      </w:pPr>
      <w:r w:rsidRPr="00B65A95">
        <w:t xml:space="preserve">This rule is promulgated by the Superintendent pursuant to </w:t>
      </w:r>
      <w:r w:rsidR="009C2271" w:rsidRPr="00B65A95">
        <w:t xml:space="preserve">24-A M.R.S.A. </w:t>
      </w:r>
      <w:r w:rsidR="005563EF" w:rsidRPr="00B65A95">
        <w:t>§§</w:t>
      </w:r>
      <w:r w:rsidR="009C2271" w:rsidRPr="00B65A95">
        <w:t xml:space="preserve"> 212 and 423-D. </w:t>
      </w:r>
    </w:p>
    <w:p w14:paraId="1D66853F" w14:textId="77777777" w:rsidR="009C2271" w:rsidRPr="00B65A95" w:rsidRDefault="009C2271" w:rsidP="009C2271">
      <w:pPr>
        <w:tabs>
          <w:tab w:val="left" w:pos="720"/>
          <w:tab w:val="left" w:pos="1440"/>
          <w:tab w:val="left" w:pos="2160"/>
          <w:tab w:val="left" w:pos="2880"/>
          <w:tab w:val="left" w:pos="3600"/>
          <w:tab w:val="left" w:pos="4320"/>
        </w:tabs>
        <w:ind w:left="720" w:hanging="720"/>
      </w:pPr>
    </w:p>
    <w:p w14:paraId="011279A4" w14:textId="77777777" w:rsidR="007433FD" w:rsidRPr="00B65A95" w:rsidRDefault="009C2271" w:rsidP="00323A18">
      <w:pPr>
        <w:tabs>
          <w:tab w:val="left" w:pos="1440"/>
          <w:tab w:val="left" w:pos="2160"/>
          <w:tab w:val="left" w:pos="2880"/>
          <w:tab w:val="left" w:pos="3600"/>
          <w:tab w:val="left" w:pos="4320"/>
        </w:tabs>
        <w:rPr>
          <w:b/>
          <w:szCs w:val="24"/>
        </w:rPr>
      </w:pPr>
      <w:r w:rsidRPr="00B65A95">
        <w:rPr>
          <w:b/>
          <w:szCs w:val="24"/>
        </w:rPr>
        <w:t xml:space="preserve">Section </w:t>
      </w:r>
      <w:r w:rsidR="00277643" w:rsidRPr="00B65A95">
        <w:rPr>
          <w:b/>
          <w:szCs w:val="24"/>
        </w:rPr>
        <w:t>3</w:t>
      </w:r>
      <w:r w:rsidR="00323A18" w:rsidRPr="00B65A95">
        <w:rPr>
          <w:b/>
          <w:szCs w:val="24"/>
        </w:rPr>
        <w:t>.</w:t>
      </w:r>
      <w:r w:rsidR="00323A18" w:rsidRPr="00B65A95">
        <w:rPr>
          <w:b/>
          <w:szCs w:val="24"/>
        </w:rPr>
        <w:tab/>
        <w:t>Applicability and Scope</w:t>
      </w:r>
    </w:p>
    <w:p w14:paraId="3CD12696" w14:textId="77777777" w:rsidR="00145CCD" w:rsidRPr="00B65A95" w:rsidRDefault="00145CCD" w:rsidP="00145CCD">
      <w:pPr>
        <w:tabs>
          <w:tab w:val="left" w:pos="1440"/>
          <w:tab w:val="left" w:pos="2160"/>
          <w:tab w:val="left" w:pos="2880"/>
          <w:tab w:val="left" w:pos="3600"/>
          <w:tab w:val="left" w:pos="4320"/>
        </w:tabs>
        <w:rPr>
          <w:szCs w:val="24"/>
        </w:rPr>
      </w:pPr>
    </w:p>
    <w:p w14:paraId="3EC22BD0" w14:textId="77777777" w:rsidR="007433FD" w:rsidRPr="00B65A95" w:rsidRDefault="00156E29" w:rsidP="00395F29">
      <w:pPr>
        <w:tabs>
          <w:tab w:val="left" w:pos="720"/>
          <w:tab w:val="left" w:pos="1440"/>
          <w:tab w:val="left" w:pos="2160"/>
          <w:tab w:val="left" w:pos="2880"/>
          <w:tab w:val="left" w:pos="3600"/>
          <w:tab w:val="left" w:pos="4320"/>
        </w:tabs>
        <w:rPr>
          <w:szCs w:val="24"/>
        </w:rPr>
      </w:pPr>
      <w:r>
        <w:t>Except as provided in this section, t</w:t>
      </w:r>
      <w:r w:rsidRPr="00B65A95">
        <w:t xml:space="preserve">he </w:t>
      </w:r>
      <w:r w:rsidR="009C2271" w:rsidRPr="00B65A95">
        <w:t xml:space="preserve">filing requirements contained in this </w:t>
      </w:r>
      <w:r w:rsidR="001A41C1" w:rsidRPr="00B65A95">
        <w:t>rule</w:t>
      </w:r>
      <w:r w:rsidR="009C2271" w:rsidRPr="00B65A95">
        <w:t xml:space="preserve"> </w:t>
      </w:r>
      <w:r w:rsidR="008E54DB" w:rsidRPr="00B65A95">
        <w:t xml:space="preserve">apply to all </w:t>
      </w:r>
      <w:r w:rsidR="005C12BE" w:rsidRPr="00B65A95">
        <w:t xml:space="preserve">health </w:t>
      </w:r>
      <w:r w:rsidR="008E54DB" w:rsidRPr="00B65A95">
        <w:t xml:space="preserve">insurers and health maintenance organizations </w:t>
      </w:r>
      <w:r>
        <w:t xml:space="preserve">and to all </w:t>
      </w:r>
      <w:r w:rsidRPr="00B65A95">
        <w:t>i</w:t>
      </w:r>
      <w:r w:rsidRPr="00B65A95">
        <w:rPr>
          <w:szCs w:val="24"/>
        </w:rPr>
        <w:t>nsurers writing employee benefit excess (stop-loss) insurance as defined in 24-A M.R.S.A. § 707(1)(C-1)</w:t>
      </w:r>
      <w:r w:rsidRPr="00B65A95">
        <w:t xml:space="preserve"> </w:t>
      </w:r>
      <w:r w:rsidRPr="00B65A95">
        <w:rPr>
          <w:szCs w:val="24"/>
        </w:rPr>
        <w:t>with respect to health benefit plans</w:t>
      </w:r>
      <w:r w:rsidR="008E54DB" w:rsidRPr="00B65A95">
        <w:t>.</w:t>
      </w:r>
      <w:r w:rsidR="00395F29" w:rsidRPr="00B65A95">
        <w:t xml:space="preserve">  </w:t>
      </w:r>
      <w:r w:rsidR="00E5635F" w:rsidRPr="00B65A95">
        <w:t xml:space="preserve">The requirements apply to companies renewing existing policies, </w:t>
      </w:r>
      <w:proofErr w:type="gramStart"/>
      <w:r w:rsidR="00E5635F" w:rsidRPr="00B65A95">
        <w:t>whether or not</w:t>
      </w:r>
      <w:proofErr w:type="gramEnd"/>
      <w:r w:rsidR="00E5635F" w:rsidRPr="00B65A95">
        <w:t xml:space="preserve"> they currently offer those policies for new issue.  </w:t>
      </w:r>
      <w:r w:rsidR="002D025A" w:rsidRPr="00B65A95">
        <w:t xml:space="preserve">The </w:t>
      </w:r>
      <w:r w:rsidR="00BD289B" w:rsidRPr="00B65A95">
        <w:t xml:space="preserve">reporting </w:t>
      </w:r>
      <w:r w:rsidR="002D025A" w:rsidRPr="00B65A95">
        <w:t xml:space="preserve">requirements do </w:t>
      </w:r>
      <w:r w:rsidR="009C2271" w:rsidRPr="00B65A95">
        <w:t xml:space="preserve">not apply to </w:t>
      </w:r>
      <w:r w:rsidR="009C2271" w:rsidRPr="00B65A95">
        <w:rPr>
          <w:szCs w:val="24"/>
        </w:rPr>
        <w:t>the type</w:t>
      </w:r>
      <w:r w:rsidR="002D025A" w:rsidRPr="00B65A95">
        <w:rPr>
          <w:szCs w:val="24"/>
        </w:rPr>
        <w:t>s</w:t>
      </w:r>
      <w:r w:rsidR="009C2271" w:rsidRPr="00B65A95">
        <w:rPr>
          <w:szCs w:val="24"/>
        </w:rPr>
        <w:t xml:space="preserve"> of health insurance identified as an exception to the definition of health insurance in </w:t>
      </w:r>
      <w:r w:rsidR="007433FD" w:rsidRPr="00B65A95">
        <w:rPr>
          <w:szCs w:val="24"/>
        </w:rPr>
        <w:t>24</w:t>
      </w:r>
      <w:r>
        <w:rPr>
          <w:szCs w:val="24"/>
        </w:rPr>
        <w:noBreakHyphen/>
      </w:r>
      <w:r w:rsidR="007433FD" w:rsidRPr="00B65A95">
        <w:rPr>
          <w:szCs w:val="24"/>
        </w:rPr>
        <w:t>A</w:t>
      </w:r>
      <w:r>
        <w:rPr>
          <w:szCs w:val="24"/>
        </w:rPr>
        <w:t> </w:t>
      </w:r>
      <w:r w:rsidR="007433FD" w:rsidRPr="00B65A95">
        <w:rPr>
          <w:szCs w:val="24"/>
        </w:rPr>
        <w:t xml:space="preserve">M.R.S.A. </w:t>
      </w:r>
      <w:r w:rsidR="00662E87" w:rsidRPr="00B65A95">
        <w:rPr>
          <w:szCs w:val="24"/>
        </w:rPr>
        <w:t>§</w:t>
      </w:r>
      <w:r w:rsidR="009C2271" w:rsidRPr="00B65A95">
        <w:rPr>
          <w:szCs w:val="24"/>
        </w:rPr>
        <w:t xml:space="preserve"> 704</w:t>
      </w:r>
      <w:r w:rsidR="00662E87" w:rsidRPr="00B65A95">
        <w:rPr>
          <w:szCs w:val="24"/>
        </w:rPr>
        <w:t>(</w:t>
      </w:r>
      <w:r w:rsidR="009C2271" w:rsidRPr="00B65A95">
        <w:rPr>
          <w:szCs w:val="24"/>
        </w:rPr>
        <w:t>2</w:t>
      </w:r>
      <w:r w:rsidR="00662E87" w:rsidRPr="00B65A95">
        <w:rPr>
          <w:szCs w:val="24"/>
        </w:rPr>
        <w:t>)</w:t>
      </w:r>
      <w:r w:rsidR="007433FD" w:rsidRPr="00B65A95">
        <w:rPr>
          <w:szCs w:val="24"/>
        </w:rPr>
        <w:t xml:space="preserve">.  Therefore, insurers engaged in only the following types of </w:t>
      </w:r>
      <w:r w:rsidR="00725B76" w:rsidRPr="00B65A95">
        <w:rPr>
          <w:szCs w:val="24"/>
        </w:rPr>
        <w:t xml:space="preserve">health </w:t>
      </w:r>
      <w:proofErr w:type="gramStart"/>
      <w:r w:rsidR="007433FD" w:rsidRPr="00B65A95">
        <w:rPr>
          <w:szCs w:val="24"/>
        </w:rPr>
        <w:t>insurance</w:t>
      </w:r>
      <w:proofErr w:type="gramEnd"/>
      <w:r w:rsidR="007433FD" w:rsidRPr="00B65A95">
        <w:rPr>
          <w:szCs w:val="24"/>
        </w:rPr>
        <w:t xml:space="preserve"> or any combination of the following shall</w:t>
      </w:r>
      <w:r w:rsidR="00BD289B" w:rsidRPr="00B65A95">
        <w:rPr>
          <w:szCs w:val="24"/>
        </w:rPr>
        <w:t xml:space="preserve"> </w:t>
      </w:r>
      <w:r w:rsidR="00725B76" w:rsidRPr="00B65A95">
        <w:t>file blank reports, providing only their contact information</w:t>
      </w:r>
      <w:r w:rsidR="0099218C" w:rsidRPr="00B65A95">
        <w:t>,</w:t>
      </w:r>
      <w:r w:rsidR="00725B76" w:rsidRPr="00B65A95">
        <w:t xml:space="preserve"> </w:t>
      </w:r>
      <w:r w:rsidR="00BD289B" w:rsidRPr="00B65A95">
        <w:rPr>
          <w:szCs w:val="24"/>
        </w:rPr>
        <w:t>but shall</w:t>
      </w:r>
      <w:r w:rsidR="007433FD" w:rsidRPr="00B65A95">
        <w:rPr>
          <w:szCs w:val="24"/>
        </w:rPr>
        <w:t xml:space="preserve"> not </w:t>
      </w:r>
      <w:r w:rsidR="00BD289B" w:rsidRPr="00B65A95">
        <w:rPr>
          <w:szCs w:val="24"/>
        </w:rPr>
        <w:t xml:space="preserve">otherwise </w:t>
      </w:r>
      <w:r w:rsidR="007433FD" w:rsidRPr="00B65A95">
        <w:rPr>
          <w:szCs w:val="24"/>
        </w:rPr>
        <w:t xml:space="preserve">be subject to this </w:t>
      </w:r>
      <w:r w:rsidR="002D025A" w:rsidRPr="00B65A95">
        <w:rPr>
          <w:szCs w:val="24"/>
        </w:rPr>
        <w:t>r</w:t>
      </w:r>
      <w:r w:rsidR="007433FD" w:rsidRPr="00B65A95">
        <w:rPr>
          <w:szCs w:val="24"/>
        </w:rPr>
        <w:t>ule:  accidental injury, specified disease, hospital indemnity, dental, vision, disability income, long-term care, Medicare supplement</w:t>
      </w:r>
      <w:r w:rsidR="00FC418B" w:rsidRPr="00B65A95">
        <w:rPr>
          <w:szCs w:val="24"/>
        </w:rPr>
        <w:t>,</w:t>
      </w:r>
      <w:r w:rsidR="007433FD" w:rsidRPr="00B65A95">
        <w:rPr>
          <w:szCs w:val="24"/>
        </w:rPr>
        <w:t xml:space="preserve"> or other limited benefit health insurance</w:t>
      </w:r>
      <w:r w:rsidR="002D025A" w:rsidRPr="00B65A95">
        <w:rPr>
          <w:szCs w:val="24"/>
        </w:rPr>
        <w:t xml:space="preserve"> as defined in Rule 755</w:t>
      </w:r>
      <w:r w:rsidR="007433FD" w:rsidRPr="00B65A95">
        <w:rPr>
          <w:szCs w:val="24"/>
        </w:rPr>
        <w:t>.</w:t>
      </w:r>
    </w:p>
    <w:p w14:paraId="3A1793B1" w14:textId="77777777" w:rsidR="00145CCD" w:rsidRPr="00B65A95" w:rsidRDefault="00145CCD" w:rsidP="00145CCD">
      <w:pPr>
        <w:tabs>
          <w:tab w:val="left" w:pos="720"/>
          <w:tab w:val="left" w:pos="1440"/>
          <w:tab w:val="left" w:pos="2160"/>
          <w:tab w:val="left" w:pos="2880"/>
          <w:tab w:val="left" w:pos="3600"/>
          <w:tab w:val="left" w:pos="4320"/>
        </w:tabs>
        <w:rPr>
          <w:szCs w:val="24"/>
        </w:rPr>
      </w:pPr>
    </w:p>
    <w:p w14:paraId="3589D1EE" w14:textId="77777777" w:rsidR="00145CCD" w:rsidRPr="00B65A95" w:rsidRDefault="00323A18" w:rsidP="00323A18">
      <w:pPr>
        <w:tabs>
          <w:tab w:val="left" w:pos="1440"/>
          <w:tab w:val="left" w:pos="2160"/>
          <w:tab w:val="left" w:pos="2880"/>
          <w:tab w:val="left" w:pos="3600"/>
          <w:tab w:val="left" w:pos="4320"/>
        </w:tabs>
        <w:rPr>
          <w:b/>
          <w:szCs w:val="24"/>
        </w:rPr>
      </w:pPr>
      <w:r w:rsidRPr="00B65A95">
        <w:rPr>
          <w:b/>
          <w:szCs w:val="24"/>
        </w:rPr>
        <w:t xml:space="preserve">Section </w:t>
      </w:r>
      <w:r w:rsidR="00277643" w:rsidRPr="00B65A95">
        <w:rPr>
          <w:b/>
          <w:szCs w:val="24"/>
        </w:rPr>
        <w:t>4</w:t>
      </w:r>
      <w:r w:rsidRPr="00B65A95">
        <w:rPr>
          <w:b/>
          <w:szCs w:val="24"/>
        </w:rPr>
        <w:t>.</w:t>
      </w:r>
      <w:r w:rsidRPr="00B65A95">
        <w:rPr>
          <w:b/>
          <w:szCs w:val="24"/>
        </w:rPr>
        <w:tab/>
      </w:r>
      <w:r w:rsidR="00145CCD" w:rsidRPr="00B65A95">
        <w:rPr>
          <w:b/>
          <w:szCs w:val="24"/>
        </w:rPr>
        <w:t>Filing Requirements</w:t>
      </w:r>
    </w:p>
    <w:p w14:paraId="03476F22" w14:textId="77777777" w:rsidR="007433FD" w:rsidRPr="00B65A95" w:rsidRDefault="007433FD" w:rsidP="00145CCD">
      <w:pPr>
        <w:tabs>
          <w:tab w:val="left" w:pos="720"/>
          <w:tab w:val="left" w:pos="1440"/>
          <w:tab w:val="left" w:pos="2160"/>
          <w:tab w:val="left" w:pos="2880"/>
          <w:tab w:val="left" w:pos="3600"/>
          <w:tab w:val="left" w:pos="4320"/>
        </w:tabs>
        <w:rPr>
          <w:szCs w:val="24"/>
        </w:rPr>
      </w:pPr>
    </w:p>
    <w:p w14:paraId="667F0C65" w14:textId="77777777" w:rsidR="00145CCD" w:rsidRPr="00B65A95" w:rsidRDefault="00145CCD" w:rsidP="00521C90">
      <w:pPr>
        <w:tabs>
          <w:tab w:val="left" w:pos="720"/>
          <w:tab w:val="left" w:pos="1440"/>
          <w:tab w:val="left" w:pos="2160"/>
          <w:tab w:val="left" w:pos="2880"/>
          <w:tab w:val="left" w:pos="3600"/>
          <w:tab w:val="left" w:pos="4320"/>
        </w:tabs>
        <w:rPr>
          <w:szCs w:val="24"/>
        </w:rPr>
      </w:pPr>
      <w:r w:rsidRPr="00B65A95">
        <w:rPr>
          <w:szCs w:val="24"/>
        </w:rPr>
        <w:t>Health insurers and health maintenance organizations</w:t>
      </w:r>
      <w:r w:rsidR="00F37B35" w:rsidRPr="00B65A95">
        <w:rPr>
          <w:szCs w:val="24"/>
        </w:rPr>
        <w:t xml:space="preserve"> </w:t>
      </w:r>
      <w:r w:rsidR="00FC418B" w:rsidRPr="00B65A95">
        <w:rPr>
          <w:szCs w:val="24"/>
        </w:rPr>
        <w:t xml:space="preserve">subject to this rule </w:t>
      </w:r>
      <w:r w:rsidR="00F37B35" w:rsidRPr="00B65A95">
        <w:rPr>
          <w:szCs w:val="24"/>
        </w:rPr>
        <w:t xml:space="preserve">shall submit the annual report supplement to the </w:t>
      </w:r>
      <w:r w:rsidR="005563EF" w:rsidRPr="00B65A95">
        <w:rPr>
          <w:szCs w:val="24"/>
        </w:rPr>
        <w:t>S</w:t>
      </w:r>
      <w:r w:rsidR="00F37B35" w:rsidRPr="00B65A95">
        <w:rPr>
          <w:szCs w:val="24"/>
        </w:rPr>
        <w:t>uperintendent on or before March 1</w:t>
      </w:r>
      <w:r w:rsidR="00F37B35" w:rsidRPr="00B65A95">
        <w:rPr>
          <w:szCs w:val="24"/>
          <w:vertAlign w:val="superscript"/>
        </w:rPr>
        <w:t>st</w:t>
      </w:r>
      <w:r w:rsidR="00F37B35" w:rsidRPr="00B65A95">
        <w:rPr>
          <w:szCs w:val="24"/>
        </w:rPr>
        <w:t xml:space="preserve"> of each year for the year immediately preceding.  The reporting entity may submit a written request for an extension for good cause to the </w:t>
      </w:r>
      <w:r w:rsidR="005563EF" w:rsidRPr="00B65A95">
        <w:rPr>
          <w:szCs w:val="24"/>
        </w:rPr>
        <w:t>S</w:t>
      </w:r>
      <w:r w:rsidR="00F37B35" w:rsidRPr="00B65A95">
        <w:rPr>
          <w:szCs w:val="24"/>
        </w:rPr>
        <w:t>uperintendent prior to March 1</w:t>
      </w:r>
      <w:r w:rsidR="00F37B35" w:rsidRPr="00B65A95">
        <w:rPr>
          <w:szCs w:val="24"/>
          <w:vertAlign w:val="superscript"/>
        </w:rPr>
        <w:t>st</w:t>
      </w:r>
      <w:r w:rsidR="00F37B35" w:rsidRPr="00B65A95">
        <w:rPr>
          <w:szCs w:val="24"/>
        </w:rPr>
        <w:t xml:space="preserve">.  The </w:t>
      </w:r>
      <w:r w:rsidR="005563EF" w:rsidRPr="00B65A95">
        <w:rPr>
          <w:szCs w:val="24"/>
        </w:rPr>
        <w:t>S</w:t>
      </w:r>
      <w:r w:rsidR="00F37B35" w:rsidRPr="00B65A95">
        <w:rPr>
          <w:szCs w:val="24"/>
        </w:rPr>
        <w:t>uperintendent shall evaluate and grant a request for an extension on a timely basis if good cause has been demonstrated.</w:t>
      </w:r>
    </w:p>
    <w:p w14:paraId="330B5C81" w14:textId="77777777" w:rsidR="006B0F8B" w:rsidRPr="00B65A95" w:rsidRDefault="006B0F8B" w:rsidP="00521C90">
      <w:pPr>
        <w:tabs>
          <w:tab w:val="left" w:pos="720"/>
          <w:tab w:val="left" w:pos="1440"/>
          <w:tab w:val="left" w:pos="2160"/>
          <w:tab w:val="left" w:pos="2880"/>
          <w:tab w:val="left" w:pos="3600"/>
          <w:tab w:val="left" w:pos="4320"/>
        </w:tabs>
        <w:rPr>
          <w:szCs w:val="24"/>
        </w:rPr>
      </w:pPr>
    </w:p>
    <w:p w14:paraId="55E89B3A" w14:textId="77777777" w:rsidR="006B0F8B" w:rsidRPr="00B65A95" w:rsidRDefault="006B0F8B" w:rsidP="00521C90">
      <w:pPr>
        <w:tabs>
          <w:tab w:val="left" w:pos="720"/>
          <w:tab w:val="left" w:pos="1440"/>
          <w:tab w:val="left" w:pos="2160"/>
          <w:tab w:val="left" w:pos="2880"/>
          <w:tab w:val="left" w:pos="3600"/>
          <w:tab w:val="left" w:pos="4320"/>
        </w:tabs>
        <w:rPr>
          <w:szCs w:val="24"/>
        </w:rPr>
      </w:pPr>
      <w:r w:rsidRPr="00B65A95">
        <w:rPr>
          <w:szCs w:val="24"/>
        </w:rPr>
        <w:lastRenderedPageBreak/>
        <w:t xml:space="preserve">Health insurers and health maintenance organizations shall use information </w:t>
      </w:r>
      <w:r w:rsidR="00521C90" w:rsidRPr="00B65A95">
        <w:rPr>
          <w:szCs w:val="24"/>
        </w:rPr>
        <w:t xml:space="preserve">consistent with that </w:t>
      </w:r>
      <w:r w:rsidRPr="00B65A95">
        <w:rPr>
          <w:szCs w:val="24"/>
        </w:rPr>
        <w:t>reported in their annual statutory financial statements and reconcile the annual report supplement to the applicable pages of their statements.</w:t>
      </w:r>
      <w:r w:rsidR="00205D6E" w:rsidRPr="00B65A95">
        <w:rPr>
          <w:szCs w:val="24"/>
        </w:rPr>
        <w:t xml:space="preserve">  </w:t>
      </w:r>
    </w:p>
    <w:p w14:paraId="5797DC28" w14:textId="77777777" w:rsidR="001A52F3" w:rsidRPr="00B65A95" w:rsidRDefault="001A52F3" w:rsidP="00521C90">
      <w:pPr>
        <w:tabs>
          <w:tab w:val="left" w:pos="720"/>
          <w:tab w:val="left" w:pos="1440"/>
          <w:tab w:val="left" w:pos="2160"/>
          <w:tab w:val="left" w:pos="2880"/>
          <w:tab w:val="left" w:pos="3600"/>
          <w:tab w:val="left" w:pos="4320"/>
        </w:tabs>
        <w:rPr>
          <w:szCs w:val="24"/>
        </w:rPr>
      </w:pPr>
    </w:p>
    <w:p w14:paraId="77E5CD6F" w14:textId="77777777" w:rsidR="001A52F3" w:rsidRPr="00B65A95" w:rsidRDefault="001A52F3" w:rsidP="00521C90">
      <w:pPr>
        <w:tabs>
          <w:tab w:val="left" w:pos="720"/>
          <w:tab w:val="left" w:pos="1440"/>
          <w:tab w:val="left" w:pos="2160"/>
          <w:tab w:val="left" w:pos="2880"/>
          <w:tab w:val="left" w:pos="3600"/>
          <w:tab w:val="left" w:pos="4320"/>
        </w:tabs>
        <w:rPr>
          <w:szCs w:val="24"/>
        </w:rPr>
      </w:pPr>
      <w:r w:rsidRPr="00B65A95">
        <w:rPr>
          <w:szCs w:val="24"/>
        </w:rPr>
        <w:t xml:space="preserve">The annual report supplement shall be filed in an electronic format prescribed by the </w:t>
      </w:r>
      <w:r w:rsidR="005563EF" w:rsidRPr="00B65A95">
        <w:rPr>
          <w:szCs w:val="24"/>
        </w:rPr>
        <w:t>S</w:t>
      </w:r>
      <w:r w:rsidRPr="00B65A95">
        <w:rPr>
          <w:szCs w:val="24"/>
        </w:rPr>
        <w:t>uperintendent.</w:t>
      </w:r>
    </w:p>
    <w:p w14:paraId="46071289" w14:textId="77777777" w:rsidR="007433FD" w:rsidRPr="00B65A95" w:rsidRDefault="007433FD" w:rsidP="009C2271">
      <w:pPr>
        <w:tabs>
          <w:tab w:val="left" w:pos="720"/>
          <w:tab w:val="left" w:pos="1440"/>
          <w:tab w:val="left" w:pos="2160"/>
          <w:tab w:val="left" w:pos="2880"/>
          <w:tab w:val="left" w:pos="3600"/>
          <w:tab w:val="left" w:pos="4320"/>
        </w:tabs>
        <w:ind w:left="720"/>
        <w:rPr>
          <w:szCs w:val="24"/>
        </w:rPr>
      </w:pPr>
    </w:p>
    <w:p w14:paraId="185EEB50" w14:textId="77777777" w:rsidR="009C2271" w:rsidRPr="00B65A95" w:rsidRDefault="00323A18" w:rsidP="00E5635F">
      <w:pPr>
        <w:keepNext/>
        <w:tabs>
          <w:tab w:val="left" w:pos="1440"/>
          <w:tab w:val="left" w:pos="2160"/>
          <w:tab w:val="left" w:pos="2880"/>
          <w:tab w:val="left" w:pos="3600"/>
          <w:tab w:val="left" w:pos="4320"/>
        </w:tabs>
        <w:rPr>
          <w:b/>
        </w:rPr>
      </w:pPr>
      <w:r w:rsidRPr="00B65A95">
        <w:rPr>
          <w:b/>
        </w:rPr>
        <w:t xml:space="preserve">Section </w:t>
      </w:r>
      <w:r w:rsidR="00277643" w:rsidRPr="00B65A95">
        <w:rPr>
          <w:b/>
        </w:rPr>
        <w:t>5</w:t>
      </w:r>
      <w:r w:rsidRPr="00B65A95">
        <w:rPr>
          <w:b/>
        </w:rPr>
        <w:t>.</w:t>
      </w:r>
      <w:r w:rsidRPr="00B65A95">
        <w:rPr>
          <w:b/>
        </w:rPr>
        <w:tab/>
      </w:r>
      <w:r w:rsidR="006B0F8B" w:rsidRPr="00B65A95">
        <w:rPr>
          <w:b/>
        </w:rPr>
        <w:t>Annual Report Supplement Contents</w:t>
      </w:r>
    </w:p>
    <w:p w14:paraId="0C7611DD" w14:textId="77777777" w:rsidR="006B0F8B" w:rsidRPr="00B65A95" w:rsidRDefault="006B0F8B" w:rsidP="00E5635F">
      <w:pPr>
        <w:keepNext/>
        <w:tabs>
          <w:tab w:val="left" w:pos="720"/>
          <w:tab w:val="left" w:pos="1440"/>
          <w:tab w:val="left" w:pos="2160"/>
          <w:tab w:val="left" w:pos="2880"/>
          <w:tab w:val="left" w:pos="3600"/>
          <w:tab w:val="left" w:pos="4320"/>
        </w:tabs>
      </w:pPr>
    </w:p>
    <w:p w14:paraId="28980ECC" w14:textId="77777777" w:rsidR="006B0F8B" w:rsidRPr="00B65A95" w:rsidRDefault="006453AF" w:rsidP="00521C90">
      <w:pPr>
        <w:tabs>
          <w:tab w:val="left" w:pos="720"/>
          <w:tab w:val="left" w:pos="1440"/>
          <w:tab w:val="left" w:pos="2160"/>
          <w:tab w:val="left" w:pos="2880"/>
          <w:tab w:val="left" w:pos="3600"/>
          <w:tab w:val="left" w:pos="4320"/>
        </w:tabs>
      </w:pPr>
      <w:r w:rsidRPr="00B65A95">
        <w:t>Annually, the S</w:t>
      </w:r>
      <w:r w:rsidR="006B0F8B" w:rsidRPr="00B65A95">
        <w:t>uperintendent shall provide the form in which the annual report supplement shall be prepared by health insurers and health maintenance organizations.  Appendi</w:t>
      </w:r>
      <w:r w:rsidR="00395F29" w:rsidRPr="00B65A95">
        <w:t>ces</w:t>
      </w:r>
      <w:r w:rsidR="006B0F8B" w:rsidRPr="00B65A95">
        <w:t xml:space="preserve"> A </w:t>
      </w:r>
      <w:r w:rsidR="00395F29" w:rsidRPr="00B65A95">
        <w:t xml:space="preserve">and B </w:t>
      </w:r>
      <w:r w:rsidR="006B0F8B" w:rsidRPr="00B65A95">
        <w:t>provide the form</w:t>
      </w:r>
      <w:r w:rsidR="00395F29" w:rsidRPr="00B65A95">
        <w:t>s</w:t>
      </w:r>
      <w:r w:rsidR="006B0F8B" w:rsidRPr="00B65A95">
        <w:t xml:space="preserve"> and instructions for use for the reporting of calendar year 200</w:t>
      </w:r>
      <w:r w:rsidR="00743DEE" w:rsidRPr="00B65A95">
        <w:t>9</w:t>
      </w:r>
      <w:r w:rsidR="006B0F8B" w:rsidRPr="00B65A95">
        <w:t xml:space="preserve"> information.</w:t>
      </w:r>
      <w:r w:rsidR="001A52F3" w:rsidRPr="00B65A95">
        <w:t xml:space="preserve">  The form</w:t>
      </w:r>
      <w:r w:rsidR="00395F29" w:rsidRPr="00B65A95">
        <w:t>s</w:t>
      </w:r>
      <w:r w:rsidR="001A52F3" w:rsidRPr="00B65A95">
        <w:t xml:space="preserve"> and instructions for subsequent years will be substantially similar accounting only for revisions to the National Association of Insurance Commissioners’ annual statutory financial statements.</w:t>
      </w:r>
    </w:p>
    <w:p w14:paraId="6C7C74D5" w14:textId="77777777" w:rsidR="006B0F8B" w:rsidRPr="00B65A95" w:rsidRDefault="00395F29" w:rsidP="00395F29">
      <w:pPr>
        <w:pStyle w:val="underline"/>
        <w:rPr>
          <w:u w:val="none"/>
        </w:rPr>
      </w:pPr>
      <w:r w:rsidRPr="00B65A95">
        <w:rPr>
          <w:u w:val="none"/>
        </w:rPr>
        <w:t xml:space="preserve">Appendix A provides the forms and instructions for health insurers and health maintenance organizations with direct written health insurance premium in the State of Maine totaling more than $2,000,000 for the reporting year, excluding the types of health insurance identified in section 3 as being excluded from the filing requirements. </w:t>
      </w:r>
      <w:r w:rsidR="002B6B8F" w:rsidRPr="00B65A95">
        <w:rPr>
          <w:u w:val="none"/>
        </w:rPr>
        <w:t xml:space="preserve"> </w:t>
      </w:r>
      <w:r w:rsidRPr="00B65A95">
        <w:rPr>
          <w:u w:val="none"/>
        </w:rPr>
        <w:t>Appendix B provides the forms and instructions for all other health insurers and health maintenance organizations subject to this rule.</w:t>
      </w:r>
      <w:r w:rsidR="006E0252" w:rsidRPr="00B65A95">
        <w:rPr>
          <w:u w:val="none"/>
        </w:rPr>
        <w:t xml:space="preserve">  Insurers that had no </w:t>
      </w:r>
      <w:r w:rsidR="00DE58DA" w:rsidRPr="00B65A95">
        <w:rPr>
          <w:u w:val="none"/>
        </w:rPr>
        <w:t xml:space="preserve">health </w:t>
      </w:r>
      <w:r w:rsidR="006E0252" w:rsidRPr="00B65A95">
        <w:rPr>
          <w:u w:val="none"/>
        </w:rPr>
        <w:t xml:space="preserve">business of </w:t>
      </w:r>
      <w:r w:rsidR="00DE58DA" w:rsidRPr="00B65A95">
        <w:rPr>
          <w:u w:val="none"/>
        </w:rPr>
        <w:t xml:space="preserve">any kind </w:t>
      </w:r>
      <w:r w:rsidR="006E0252" w:rsidRPr="00B65A95">
        <w:rPr>
          <w:u w:val="none"/>
        </w:rPr>
        <w:t xml:space="preserve">in force at any time during the year </w:t>
      </w:r>
      <w:r w:rsidR="002A7E80" w:rsidRPr="00B65A95">
        <w:rPr>
          <w:u w:val="none"/>
        </w:rPr>
        <w:t xml:space="preserve">or during the previous year </w:t>
      </w:r>
      <w:r w:rsidR="006E0252" w:rsidRPr="00B65A95">
        <w:rPr>
          <w:u w:val="none"/>
        </w:rPr>
        <w:t>do not need to file a report.</w:t>
      </w:r>
      <w:r w:rsidR="00DE58DA" w:rsidRPr="00B65A95">
        <w:rPr>
          <w:u w:val="none"/>
        </w:rPr>
        <w:t xml:space="preserve">  Insurers that had health insurance in force </w:t>
      </w:r>
      <w:r w:rsidR="00D76CCF" w:rsidRPr="00B65A95">
        <w:rPr>
          <w:u w:val="none"/>
        </w:rPr>
        <w:t xml:space="preserve">during the year or during the previous year </w:t>
      </w:r>
      <w:r w:rsidR="00DE58DA" w:rsidRPr="00B65A95">
        <w:rPr>
          <w:u w:val="none"/>
        </w:rPr>
        <w:t xml:space="preserve">but had no business of the types subject to this rule in force at any time during the year </w:t>
      </w:r>
      <w:r w:rsidR="00BD289B" w:rsidRPr="00B65A95">
        <w:rPr>
          <w:u w:val="none"/>
        </w:rPr>
        <w:t>shall</w:t>
      </w:r>
      <w:r w:rsidR="00DE58DA" w:rsidRPr="00B65A95">
        <w:rPr>
          <w:u w:val="none"/>
        </w:rPr>
        <w:t xml:space="preserve"> file blank report</w:t>
      </w:r>
      <w:r w:rsidR="00303AEE" w:rsidRPr="00B65A95">
        <w:rPr>
          <w:u w:val="none"/>
        </w:rPr>
        <w:t>s</w:t>
      </w:r>
      <w:r w:rsidR="00DE58DA" w:rsidRPr="00B65A95">
        <w:rPr>
          <w:u w:val="none"/>
        </w:rPr>
        <w:t>, providing only their contact information.</w:t>
      </w:r>
    </w:p>
    <w:p w14:paraId="7D9B0F94" w14:textId="77777777" w:rsidR="001A52F3" w:rsidRPr="00B65A95" w:rsidRDefault="00323A18" w:rsidP="00323A18">
      <w:pPr>
        <w:tabs>
          <w:tab w:val="left" w:pos="1440"/>
          <w:tab w:val="left" w:pos="2160"/>
          <w:tab w:val="left" w:pos="2880"/>
          <w:tab w:val="left" w:pos="3600"/>
          <w:tab w:val="left" w:pos="4320"/>
        </w:tabs>
        <w:rPr>
          <w:b/>
        </w:rPr>
      </w:pPr>
      <w:r w:rsidRPr="00B65A95">
        <w:rPr>
          <w:b/>
        </w:rPr>
        <w:t xml:space="preserve">Section </w:t>
      </w:r>
      <w:r w:rsidR="00277643" w:rsidRPr="00B65A95">
        <w:rPr>
          <w:b/>
        </w:rPr>
        <w:t>6</w:t>
      </w:r>
      <w:r w:rsidRPr="00B65A95">
        <w:rPr>
          <w:b/>
        </w:rPr>
        <w:t>.</w:t>
      </w:r>
      <w:r w:rsidRPr="00B65A95">
        <w:rPr>
          <w:b/>
        </w:rPr>
        <w:tab/>
      </w:r>
      <w:r w:rsidR="001A52F3" w:rsidRPr="00B65A95">
        <w:rPr>
          <w:b/>
        </w:rPr>
        <w:t>Public Information</w:t>
      </w:r>
    </w:p>
    <w:p w14:paraId="40B198E0" w14:textId="77777777" w:rsidR="001A52F3" w:rsidRPr="00B65A95" w:rsidRDefault="001A52F3" w:rsidP="00323A18">
      <w:pPr>
        <w:tabs>
          <w:tab w:val="left" w:pos="1440"/>
          <w:tab w:val="left" w:pos="2160"/>
          <w:tab w:val="left" w:pos="2880"/>
          <w:tab w:val="left" w:pos="3600"/>
          <w:tab w:val="left" w:pos="4320"/>
        </w:tabs>
        <w:rPr>
          <w:b/>
        </w:rPr>
      </w:pPr>
    </w:p>
    <w:p w14:paraId="7842A9CE" w14:textId="77777777" w:rsidR="001A52F3" w:rsidRPr="00B65A95" w:rsidRDefault="005563EF" w:rsidP="00323A18">
      <w:pPr>
        <w:tabs>
          <w:tab w:val="left" w:pos="1440"/>
          <w:tab w:val="left" w:pos="2160"/>
          <w:tab w:val="left" w:pos="2880"/>
          <w:tab w:val="left" w:pos="3600"/>
          <w:tab w:val="left" w:pos="4320"/>
        </w:tabs>
      </w:pPr>
      <w:r w:rsidRPr="00B65A95">
        <w:t>Filings made pursuant</w:t>
      </w:r>
      <w:r w:rsidR="00695BAE" w:rsidRPr="00B65A95">
        <w:t xml:space="preserve"> to this rule</w:t>
      </w:r>
      <w:r w:rsidRPr="00B65A95">
        <w:t xml:space="preserve"> are “public records” under</w:t>
      </w:r>
      <w:r w:rsidR="000E7114" w:rsidRPr="00B65A95">
        <w:t xml:space="preserve"> 1 M.R.S.A. </w:t>
      </w:r>
      <w:r w:rsidRPr="00B65A95">
        <w:t>§</w:t>
      </w:r>
      <w:r w:rsidR="000E7114" w:rsidRPr="00B65A95">
        <w:t xml:space="preserve"> 40</w:t>
      </w:r>
      <w:r w:rsidRPr="00B65A95">
        <w:t>2(3) and will be available for public inspection pursuant to 1 M.R.S.A. § 408.</w:t>
      </w:r>
    </w:p>
    <w:p w14:paraId="30793B46" w14:textId="77777777" w:rsidR="001A52F3" w:rsidRPr="00B65A95" w:rsidRDefault="001A52F3" w:rsidP="00323A18">
      <w:pPr>
        <w:tabs>
          <w:tab w:val="left" w:pos="1440"/>
          <w:tab w:val="left" w:pos="2160"/>
          <w:tab w:val="left" w:pos="2880"/>
          <w:tab w:val="left" w:pos="3600"/>
          <w:tab w:val="left" w:pos="4320"/>
        </w:tabs>
        <w:rPr>
          <w:b/>
        </w:rPr>
      </w:pPr>
    </w:p>
    <w:p w14:paraId="35E3B496" w14:textId="77777777" w:rsidR="006B0F8B" w:rsidRPr="00B65A95" w:rsidRDefault="001A52F3" w:rsidP="00323A18">
      <w:pPr>
        <w:tabs>
          <w:tab w:val="left" w:pos="1440"/>
          <w:tab w:val="left" w:pos="2160"/>
          <w:tab w:val="left" w:pos="2880"/>
          <w:tab w:val="left" w:pos="3600"/>
          <w:tab w:val="left" w:pos="4320"/>
        </w:tabs>
        <w:rPr>
          <w:b/>
        </w:rPr>
      </w:pPr>
      <w:r w:rsidRPr="00B65A95">
        <w:rPr>
          <w:b/>
        </w:rPr>
        <w:t>Section 7.</w:t>
      </w:r>
      <w:r w:rsidRPr="00B65A95">
        <w:rPr>
          <w:b/>
        </w:rPr>
        <w:tab/>
      </w:r>
      <w:r w:rsidR="006B0F8B" w:rsidRPr="00B65A95">
        <w:rPr>
          <w:b/>
        </w:rPr>
        <w:t>Failure to File</w:t>
      </w:r>
    </w:p>
    <w:p w14:paraId="7B93B541" w14:textId="77777777" w:rsidR="006B0F8B" w:rsidRPr="00B65A95" w:rsidRDefault="006B0F8B" w:rsidP="006B0F8B">
      <w:pPr>
        <w:tabs>
          <w:tab w:val="left" w:pos="720"/>
          <w:tab w:val="left" w:pos="1440"/>
          <w:tab w:val="left" w:pos="2160"/>
          <w:tab w:val="left" w:pos="2880"/>
          <w:tab w:val="left" w:pos="3600"/>
          <w:tab w:val="left" w:pos="4320"/>
        </w:tabs>
      </w:pPr>
    </w:p>
    <w:p w14:paraId="6C9D8BDA" w14:textId="77777777" w:rsidR="006B0F8B" w:rsidRPr="00B65A95" w:rsidRDefault="006B0F8B" w:rsidP="00521C90">
      <w:pPr>
        <w:tabs>
          <w:tab w:val="left" w:pos="720"/>
          <w:tab w:val="left" w:pos="1440"/>
          <w:tab w:val="left" w:pos="2160"/>
          <w:tab w:val="left" w:pos="2880"/>
          <w:tab w:val="left" w:pos="3600"/>
          <w:tab w:val="left" w:pos="4320"/>
        </w:tabs>
      </w:pPr>
      <w:r w:rsidRPr="00B65A95">
        <w:t xml:space="preserve">Any health insurer or health maintenance organization </w:t>
      </w:r>
      <w:r w:rsidR="00A5454B" w:rsidRPr="00B65A95">
        <w:t xml:space="preserve">that fails </w:t>
      </w:r>
      <w:r w:rsidRPr="00B65A95">
        <w:t xml:space="preserve">to file the annual report supplement by </w:t>
      </w:r>
      <w:r w:rsidR="00A5454B" w:rsidRPr="00B65A95">
        <w:t xml:space="preserve">the later of </w:t>
      </w:r>
      <w:r w:rsidRPr="00B65A95">
        <w:t>March 1</w:t>
      </w:r>
      <w:r w:rsidRPr="00B65A95">
        <w:rPr>
          <w:vertAlign w:val="superscript"/>
        </w:rPr>
        <w:t>st</w:t>
      </w:r>
      <w:r w:rsidRPr="00B65A95">
        <w:t xml:space="preserve"> </w:t>
      </w:r>
      <w:r w:rsidR="00A5454B" w:rsidRPr="00B65A95">
        <w:t xml:space="preserve">or a date of extension granted by the Superintendent pursuant to Section 4, violates this rule and </w:t>
      </w:r>
      <w:r w:rsidR="00990EC8" w:rsidRPr="00B65A95">
        <w:t>may be</w:t>
      </w:r>
      <w:r w:rsidR="00A5454B" w:rsidRPr="00B65A95">
        <w:t xml:space="preserve"> subject to penalties as permitted under 24</w:t>
      </w:r>
      <w:r w:rsidR="006A4B81" w:rsidRPr="00B65A95">
        <w:noBreakHyphen/>
      </w:r>
      <w:r w:rsidR="00A5454B" w:rsidRPr="00B65A95">
        <w:t>A</w:t>
      </w:r>
      <w:r w:rsidR="006A4B81" w:rsidRPr="00B65A95">
        <w:t> </w:t>
      </w:r>
      <w:r w:rsidR="00A5454B" w:rsidRPr="00B65A95">
        <w:t>M.R.S.A. §§ 12-A and 215.</w:t>
      </w:r>
    </w:p>
    <w:p w14:paraId="730B132B" w14:textId="77777777" w:rsidR="00D32CD9" w:rsidRPr="00B65A95" w:rsidRDefault="00D32CD9" w:rsidP="006B0F8B">
      <w:pPr>
        <w:widowControl w:val="0"/>
        <w:autoSpaceDE w:val="0"/>
        <w:autoSpaceDN w:val="0"/>
        <w:adjustRightInd w:val="0"/>
        <w:spacing w:before="100"/>
        <w:rPr>
          <w:sz w:val="20"/>
        </w:rPr>
      </w:pPr>
    </w:p>
    <w:p w14:paraId="0AEB44E5" w14:textId="77777777" w:rsidR="006B0F8B" w:rsidRPr="00B65A95" w:rsidRDefault="00323A18" w:rsidP="006B0F8B">
      <w:pPr>
        <w:tabs>
          <w:tab w:val="left" w:pos="720"/>
          <w:tab w:val="left" w:pos="1440"/>
          <w:tab w:val="left" w:pos="2160"/>
          <w:tab w:val="left" w:pos="2880"/>
          <w:tab w:val="left" w:pos="3600"/>
          <w:tab w:val="left" w:pos="4320"/>
        </w:tabs>
        <w:ind w:left="720" w:hanging="720"/>
        <w:rPr>
          <w:b/>
        </w:rPr>
      </w:pPr>
      <w:r w:rsidRPr="00B65A95">
        <w:rPr>
          <w:b/>
        </w:rPr>
        <w:t xml:space="preserve">Section </w:t>
      </w:r>
      <w:r w:rsidR="001A52F3" w:rsidRPr="00B65A95">
        <w:rPr>
          <w:b/>
        </w:rPr>
        <w:t>8</w:t>
      </w:r>
      <w:r w:rsidRPr="00B65A95">
        <w:rPr>
          <w:b/>
        </w:rPr>
        <w:t>.</w:t>
      </w:r>
      <w:r w:rsidRPr="00B65A95">
        <w:rPr>
          <w:b/>
        </w:rPr>
        <w:tab/>
        <w:t>Effective Date</w:t>
      </w:r>
    </w:p>
    <w:p w14:paraId="7EBECACC" w14:textId="77777777" w:rsidR="00323A18" w:rsidRPr="00B65A95" w:rsidRDefault="00323A18" w:rsidP="006B0F8B">
      <w:pPr>
        <w:tabs>
          <w:tab w:val="left" w:pos="720"/>
          <w:tab w:val="left" w:pos="1440"/>
          <w:tab w:val="left" w:pos="2160"/>
          <w:tab w:val="left" w:pos="2880"/>
          <w:tab w:val="left" w:pos="3600"/>
          <w:tab w:val="left" w:pos="4320"/>
        </w:tabs>
        <w:ind w:left="720" w:hanging="720"/>
      </w:pPr>
    </w:p>
    <w:p w14:paraId="7876EA7E" w14:textId="77777777" w:rsidR="00323A18" w:rsidRDefault="00323A18" w:rsidP="00521C90">
      <w:pPr>
        <w:tabs>
          <w:tab w:val="left" w:pos="720"/>
          <w:tab w:val="left" w:pos="1440"/>
          <w:tab w:val="left" w:pos="2160"/>
          <w:tab w:val="left" w:pos="2880"/>
          <w:tab w:val="left" w:pos="3600"/>
          <w:tab w:val="left" w:pos="4320"/>
        </w:tabs>
      </w:pPr>
      <w:r w:rsidRPr="00B65A95">
        <w:t xml:space="preserve">This rule </w:t>
      </w:r>
      <w:r w:rsidR="00FC19BB" w:rsidRPr="00B65A95">
        <w:t xml:space="preserve">is effective </w:t>
      </w:r>
      <w:r w:rsidR="00577ECF" w:rsidRPr="00B65A95">
        <w:t>February 13, 2005,</w:t>
      </w:r>
      <w:r w:rsidR="00FC19BB" w:rsidRPr="00B65A95">
        <w:t xml:space="preserve"> and requires filing of data for calendar years 2004 and later.</w:t>
      </w:r>
      <w:r w:rsidRPr="00B65A95">
        <w:t xml:space="preserve"> </w:t>
      </w:r>
      <w:r w:rsidR="004C4981" w:rsidRPr="00B65A95">
        <w:t xml:space="preserve"> The 200</w:t>
      </w:r>
      <w:r w:rsidR="00977E6A" w:rsidRPr="00B65A95">
        <w:t>8</w:t>
      </w:r>
      <w:r w:rsidR="004C4981" w:rsidRPr="00B65A95">
        <w:t xml:space="preserve"> amendments are applicable to reports filed </w:t>
      </w:r>
      <w:r w:rsidR="00977E6A" w:rsidRPr="00B65A95">
        <w:t xml:space="preserve">in 2008 and later </w:t>
      </w:r>
      <w:r w:rsidR="004C4981" w:rsidRPr="00B65A95">
        <w:t>for calendar years 2007 and later.</w:t>
      </w:r>
      <w:r w:rsidR="008F3885" w:rsidRPr="00B65A95">
        <w:t xml:space="preserve">  The 2009 amendments</w:t>
      </w:r>
      <w:r w:rsidR="00EE247E">
        <w:t xml:space="preserve"> (filing 2009-683)</w:t>
      </w:r>
      <w:r w:rsidR="008F3885" w:rsidRPr="00B65A95">
        <w:t xml:space="preserve"> are applicable to reports filed in 2010 and later for calendar years 200</w:t>
      </w:r>
      <w:r w:rsidR="00743DEE" w:rsidRPr="00B65A95">
        <w:t>9</w:t>
      </w:r>
      <w:r w:rsidR="008F3885" w:rsidRPr="00B65A95">
        <w:t xml:space="preserve"> and later.</w:t>
      </w:r>
    </w:p>
    <w:p w14:paraId="27D50005" w14:textId="77777777" w:rsidR="005C2EA7" w:rsidRDefault="005C2EA7" w:rsidP="00521C90">
      <w:pPr>
        <w:tabs>
          <w:tab w:val="left" w:pos="720"/>
          <w:tab w:val="left" w:pos="1440"/>
          <w:tab w:val="left" w:pos="2160"/>
          <w:tab w:val="left" w:pos="2880"/>
          <w:tab w:val="left" w:pos="3600"/>
          <w:tab w:val="left" w:pos="4320"/>
        </w:tabs>
      </w:pPr>
    </w:p>
    <w:p w14:paraId="70397029" w14:textId="77777777" w:rsidR="005C2EA7" w:rsidRPr="00B65A95" w:rsidRDefault="005C2EA7" w:rsidP="00521C90">
      <w:pPr>
        <w:tabs>
          <w:tab w:val="left" w:pos="720"/>
          <w:tab w:val="left" w:pos="1440"/>
          <w:tab w:val="left" w:pos="2160"/>
          <w:tab w:val="left" w:pos="2880"/>
          <w:tab w:val="left" w:pos="3600"/>
          <w:tab w:val="left" w:pos="4320"/>
        </w:tabs>
      </w:pPr>
      <w:r>
        <w:t>APAO WORD VERSION CONVERSION (IF NEEDED) AND ACCESSIBILITY CHECK: July 18, 2025</w:t>
      </w:r>
    </w:p>
    <w:p w14:paraId="050EE3AE" w14:textId="77777777" w:rsidR="003F39A0" w:rsidRPr="00B65A95" w:rsidRDefault="001035AD" w:rsidP="007909F8">
      <w:pPr>
        <w:tabs>
          <w:tab w:val="left" w:pos="720"/>
          <w:tab w:val="left" w:pos="1440"/>
          <w:tab w:val="left" w:pos="2160"/>
          <w:tab w:val="left" w:pos="2880"/>
          <w:tab w:val="left" w:pos="3600"/>
          <w:tab w:val="left" w:pos="4320"/>
        </w:tabs>
        <w:ind w:left="720" w:hanging="720"/>
      </w:pPr>
      <w:r w:rsidRPr="00B65A95">
        <w:br w:type="page"/>
      </w:r>
      <w:r w:rsidR="003F39A0" w:rsidRPr="00B65A95">
        <w:lastRenderedPageBreak/>
        <w:t>APPENDIX A</w:t>
      </w:r>
      <w:r w:rsidR="003F39A0" w:rsidRPr="00B65A95">
        <w:tab/>
      </w:r>
      <w:r w:rsidR="003F39A0" w:rsidRPr="00B65A95">
        <w:tab/>
      </w:r>
    </w:p>
    <w:p w14:paraId="27414016" w14:textId="77777777" w:rsidR="007909F8" w:rsidRPr="00B65A95" w:rsidRDefault="00122E1C" w:rsidP="00395F29">
      <w:pPr>
        <w:tabs>
          <w:tab w:val="left" w:pos="1440"/>
          <w:tab w:val="left" w:pos="2160"/>
          <w:tab w:val="left" w:pos="2880"/>
          <w:tab w:val="left" w:pos="3600"/>
          <w:tab w:val="left" w:pos="4320"/>
        </w:tabs>
        <w:jc w:val="center"/>
      </w:pPr>
      <w:r w:rsidRPr="00B65A95">
        <w:t>200</w:t>
      </w:r>
      <w:r w:rsidR="00743DEE" w:rsidRPr="00B65A95">
        <w:t>9</w:t>
      </w:r>
      <w:r w:rsidRPr="00B65A95">
        <w:t xml:space="preserve"> </w:t>
      </w:r>
      <w:r w:rsidR="003F39A0" w:rsidRPr="00B65A95">
        <w:t>ANNUAL REPORT SUPPLEMENT and INSTRUCTIONS</w:t>
      </w:r>
    </w:p>
    <w:p w14:paraId="0D445679" w14:textId="77777777" w:rsidR="007909F8" w:rsidRPr="00B65A95" w:rsidRDefault="003F39A0" w:rsidP="00395F29">
      <w:pPr>
        <w:tabs>
          <w:tab w:val="left" w:pos="1440"/>
          <w:tab w:val="left" w:pos="2160"/>
          <w:tab w:val="left" w:pos="2880"/>
          <w:tab w:val="left" w:pos="3600"/>
          <w:tab w:val="left" w:pos="4320"/>
        </w:tabs>
        <w:jc w:val="center"/>
      </w:pPr>
      <w:r w:rsidRPr="00B65A95">
        <w:t>HEALTH INSURERS and HE</w:t>
      </w:r>
      <w:r w:rsidR="00395F29" w:rsidRPr="00B65A95">
        <w:t xml:space="preserve">ALTH MAINTENANCE ORGANIZATIONS WITH AT LEAST $2,000,000 of DIRECT WRITTEN HEALTH INSURANCE PREMIUM IN </w:t>
      </w:r>
      <w:smartTag w:uri="urn:schemas-microsoft-com:office:smarttags" w:element="place">
        <w:smartTag w:uri="urn:schemas-microsoft-com:office:smarttags" w:element="State">
          <w:r w:rsidR="00395F29" w:rsidRPr="00B65A95">
            <w:t>MAINE</w:t>
          </w:r>
        </w:smartTag>
      </w:smartTag>
      <w:r w:rsidR="00395F29" w:rsidRPr="00B65A95">
        <w:t xml:space="preserve"> (See Section 5 of this Rule.)</w:t>
      </w:r>
    </w:p>
    <w:p w14:paraId="11B62891" w14:textId="77777777" w:rsidR="007909F8" w:rsidRPr="00B65A95" w:rsidRDefault="007909F8" w:rsidP="007909F8">
      <w:pPr>
        <w:tabs>
          <w:tab w:val="left" w:pos="720"/>
          <w:tab w:val="left" w:pos="1440"/>
          <w:tab w:val="left" w:pos="2160"/>
          <w:tab w:val="left" w:pos="2880"/>
          <w:tab w:val="left" w:pos="3600"/>
          <w:tab w:val="left" w:pos="4320"/>
        </w:tabs>
        <w:ind w:left="720" w:hanging="720"/>
      </w:pPr>
    </w:p>
    <w:p w14:paraId="143EF687" w14:textId="77777777" w:rsidR="004C4981" w:rsidRPr="00B65A95" w:rsidRDefault="004C4981" w:rsidP="00843606">
      <w:pPr>
        <w:numPr>
          <w:ilvl w:val="0"/>
          <w:numId w:val="11"/>
        </w:numPr>
        <w:tabs>
          <w:tab w:val="clear" w:pos="360"/>
          <w:tab w:val="left" w:pos="720"/>
          <w:tab w:val="left" w:pos="1440"/>
          <w:tab w:val="left" w:pos="2160"/>
          <w:tab w:val="left" w:pos="2880"/>
          <w:tab w:val="left" w:pos="3600"/>
          <w:tab w:val="left" w:pos="4320"/>
        </w:tabs>
        <w:ind w:left="720" w:hanging="720"/>
      </w:pPr>
      <w:r w:rsidRPr="00B65A95">
        <w:rPr>
          <w:szCs w:val="24"/>
        </w:rPr>
        <w:t xml:space="preserve">Reports </w:t>
      </w:r>
      <w:r w:rsidR="00BD289B" w:rsidRPr="00B65A95">
        <w:rPr>
          <w:szCs w:val="24"/>
        </w:rPr>
        <w:t xml:space="preserve">shall </w:t>
      </w:r>
      <w:r w:rsidRPr="00B65A95">
        <w:rPr>
          <w:szCs w:val="24"/>
        </w:rPr>
        <w:t>not include data for accidental injury, specified disease, hospital indemnity, dental, vision, disability income, long-term care, Medicare supplement, or other limited benefit health insurance as defined in Rule 755</w:t>
      </w:r>
      <w:r w:rsidR="00561D92" w:rsidRPr="00B65A95">
        <w:rPr>
          <w:szCs w:val="24"/>
        </w:rPr>
        <w:t>, Section 9</w:t>
      </w:r>
      <w:r w:rsidRPr="00B65A95">
        <w:rPr>
          <w:szCs w:val="24"/>
        </w:rPr>
        <w:t xml:space="preserve">.  </w:t>
      </w:r>
      <w:r w:rsidR="001C1EC5" w:rsidRPr="00B65A95">
        <w:rPr>
          <w:szCs w:val="24"/>
        </w:rPr>
        <w:t>The filing requirements do apply to employee benefit excess (stop-loss) insurance as defined in 24-A M.R.S.A. §</w:t>
      </w:r>
      <w:r w:rsidR="006A4B81" w:rsidRPr="00B65A95">
        <w:rPr>
          <w:szCs w:val="24"/>
        </w:rPr>
        <w:t> </w:t>
      </w:r>
      <w:r w:rsidR="001C1EC5" w:rsidRPr="00B65A95">
        <w:rPr>
          <w:szCs w:val="24"/>
        </w:rPr>
        <w:t xml:space="preserve">707(1)(C-1) with respect to health benefit plans.  </w:t>
      </w:r>
      <w:r w:rsidRPr="00B65A95">
        <w:t xml:space="preserve">The filing requirements also apply </w:t>
      </w:r>
      <w:r w:rsidRPr="00B65A95">
        <w:rPr>
          <w:szCs w:val="24"/>
        </w:rPr>
        <w:t>coverage issued under the Federal Employee</w:t>
      </w:r>
      <w:r w:rsidR="006A4B81" w:rsidRPr="00B65A95">
        <w:rPr>
          <w:szCs w:val="24"/>
        </w:rPr>
        <w:t>s</w:t>
      </w:r>
      <w:r w:rsidRPr="00B65A95">
        <w:rPr>
          <w:szCs w:val="24"/>
        </w:rPr>
        <w:t xml:space="preserve"> Health Benefits Program and to short-term medical coverage as defined in 24-A M.R.S.A. § 2849-B(1).</w:t>
      </w:r>
    </w:p>
    <w:p w14:paraId="4E846731" w14:textId="77777777" w:rsidR="004C4981" w:rsidRPr="00B65A95" w:rsidRDefault="004C4981" w:rsidP="004C4981">
      <w:pPr>
        <w:tabs>
          <w:tab w:val="left" w:pos="720"/>
          <w:tab w:val="left" w:pos="1440"/>
          <w:tab w:val="left" w:pos="2160"/>
          <w:tab w:val="left" w:pos="2880"/>
          <w:tab w:val="left" w:pos="3600"/>
          <w:tab w:val="left" w:pos="4320"/>
        </w:tabs>
      </w:pPr>
    </w:p>
    <w:p w14:paraId="4877ADF3" w14:textId="77777777" w:rsidR="003F39A0" w:rsidRPr="00B65A95" w:rsidRDefault="003F39A0" w:rsidP="00843606">
      <w:pPr>
        <w:numPr>
          <w:ilvl w:val="0"/>
          <w:numId w:val="11"/>
        </w:numPr>
        <w:tabs>
          <w:tab w:val="clear" w:pos="360"/>
          <w:tab w:val="left" w:pos="720"/>
          <w:tab w:val="left" w:pos="1440"/>
          <w:tab w:val="left" w:pos="2160"/>
          <w:tab w:val="left" w:pos="2880"/>
          <w:tab w:val="left" w:pos="3600"/>
          <w:tab w:val="left" w:pos="4320"/>
        </w:tabs>
        <w:ind w:left="720" w:hanging="720"/>
      </w:pPr>
      <w:r w:rsidRPr="00B65A95">
        <w:t xml:space="preserve">The reporting entity shall report the information (hereinafter referred to as “line items”) </w:t>
      </w:r>
      <w:r w:rsidR="004B31D5" w:rsidRPr="00B65A95">
        <w:t>indicated on the attached reporting form</w:t>
      </w:r>
      <w:r w:rsidR="003C389D" w:rsidRPr="00B65A95">
        <w:t>s</w:t>
      </w:r>
      <w:r w:rsidR="004B31D5" w:rsidRPr="00B65A95">
        <w:t>.</w:t>
      </w:r>
      <w:r w:rsidRPr="00B65A95">
        <w:t xml:space="preserve"> </w:t>
      </w:r>
      <w:r w:rsidR="004B31D5" w:rsidRPr="00B65A95">
        <w:t xml:space="preserve"> </w:t>
      </w:r>
      <w:r w:rsidR="003C389D" w:rsidRPr="00B65A95">
        <w:t xml:space="preserve">Statewide data is to be reported on Part 1.  </w:t>
      </w:r>
      <w:r w:rsidR="004B31D5" w:rsidRPr="00B65A95">
        <w:t xml:space="preserve">One copy of </w:t>
      </w:r>
      <w:r w:rsidR="007B51C0" w:rsidRPr="00B65A95">
        <w:t xml:space="preserve">Part </w:t>
      </w:r>
      <w:r w:rsidR="003C389D" w:rsidRPr="00B65A95">
        <w:t>2</w:t>
      </w:r>
      <w:r w:rsidR="004B31D5" w:rsidRPr="00B65A95">
        <w:t xml:space="preserve"> </w:t>
      </w:r>
      <w:r w:rsidR="007B51C0" w:rsidRPr="00B65A95">
        <w:t xml:space="preserve">of the form </w:t>
      </w:r>
      <w:r w:rsidR="004B31D5" w:rsidRPr="00B65A95">
        <w:t>must be completed for each region</w:t>
      </w:r>
      <w:r w:rsidR="00D76CCF" w:rsidRPr="00B65A95">
        <w:t>, as defined in item 3 below,</w:t>
      </w:r>
      <w:r w:rsidR="004B31D5" w:rsidRPr="00B65A95">
        <w:t xml:space="preserve"> in which the entity has health business</w:t>
      </w:r>
      <w:r w:rsidR="00543363" w:rsidRPr="00B65A95">
        <w:t xml:space="preserve">.  </w:t>
      </w:r>
      <w:proofErr w:type="gramStart"/>
      <w:r w:rsidR="00261C28" w:rsidRPr="00B65A95">
        <w:t>The majority of</w:t>
      </w:r>
      <w:proofErr w:type="gramEnd"/>
      <w:r w:rsidR="00261C28" w:rsidRPr="00B65A95">
        <w:t xml:space="preserve"> the line items listed correspond to line items from the Statement of Revenue and Expenses, the Underwriting and Investment Exhibit, Part 3 – Analysis of Expenses and the Exhibit of Premiums, Enrollment and Utilization, which are contained in the </w:t>
      </w:r>
      <w:r w:rsidR="009E60D4" w:rsidRPr="00B65A95">
        <w:t xml:space="preserve">health </w:t>
      </w:r>
      <w:r w:rsidR="00261C28" w:rsidRPr="00B65A95">
        <w:t>annual statutory financial statements.</w:t>
      </w:r>
      <w:r w:rsidR="009E60D4" w:rsidRPr="00B65A95">
        <w:t xml:space="preserve">  For insurers completing </w:t>
      </w:r>
      <w:smartTag w:uri="urn:schemas-microsoft-com:office:smarttags" w:element="PersonName">
        <w:r w:rsidR="009E60D4" w:rsidRPr="00B65A95">
          <w:t>life</w:t>
        </w:r>
      </w:smartTag>
      <w:r w:rsidR="009E60D4" w:rsidRPr="00B65A95">
        <w:t xml:space="preserve"> and accident and health </w:t>
      </w:r>
      <w:r w:rsidR="001C1EC5" w:rsidRPr="00B65A95">
        <w:t xml:space="preserve">(Life) </w:t>
      </w:r>
      <w:r w:rsidR="009E60D4" w:rsidRPr="00B65A95">
        <w:t xml:space="preserve">or property and casualty </w:t>
      </w:r>
      <w:r w:rsidR="001C1EC5" w:rsidRPr="00B65A95">
        <w:t xml:space="preserve">(P&amp;C) </w:t>
      </w:r>
      <w:r w:rsidR="009E60D4" w:rsidRPr="00B65A95">
        <w:t>annual statutory financial statements, a portion of the information required is contained within Schedule H – Accident and Health Exhibit</w:t>
      </w:r>
      <w:r w:rsidR="005A2972" w:rsidRPr="00B65A95">
        <w:t>—of those annual statutory financial statements</w:t>
      </w:r>
      <w:r w:rsidR="009E60D4" w:rsidRPr="00B65A95">
        <w:t xml:space="preserve">. </w:t>
      </w:r>
      <w:r w:rsidR="001C1EC5" w:rsidRPr="00B65A95">
        <w:t xml:space="preserve"> Some line items may not tie directly to any exhibits in the Life or P&amp;C statements.  For these items, the reporting entity may look to the instructions for the health statement for guidance.</w:t>
      </w:r>
    </w:p>
    <w:p w14:paraId="32591360" w14:textId="77777777" w:rsidR="003F39A0" w:rsidRPr="00B65A95" w:rsidRDefault="003F39A0" w:rsidP="003F39A0">
      <w:pPr>
        <w:tabs>
          <w:tab w:val="left" w:pos="720"/>
          <w:tab w:val="left" w:pos="1440"/>
          <w:tab w:val="left" w:pos="2160"/>
          <w:tab w:val="left" w:pos="2880"/>
          <w:tab w:val="left" w:pos="3600"/>
          <w:tab w:val="left" w:pos="4320"/>
        </w:tabs>
      </w:pPr>
    </w:p>
    <w:p w14:paraId="1E492A63" w14:textId="77777777" w:rsidR="00261C28" w:rsidRPr="00B65A95" w:rsidRDefault="00261C28" w:rsidP="00017E14">
      <w:pPr>
        <w:numPr>
          <w:ilvl w:val="1"/>
          <w:numId w:val="11"/>
        </w:numPr>
        <w:tabs>
          <w:tab w:val="left" w:pos="720"/>
          <w:tab w:val="left" w:pos="2160"/>
          <w:tab w:val="left" w:pos="2880"/>
          <w:tab w:val="left" w:pos="3600"/>
          <w:tab w:val="left" w:pos="4320"/>
        </w:tabs>
        <w:ind w:hanging="720"/>
      </w:pPr>
      <w:r w:rsidRPr="00B65A95">
        <w:t xml:space="preserve">Member and Contract Information.  The reporting entity shall report the </w:t>
      </w:r>
      <w:r w:rsidR="00543363" w:rsidRPr="00B65A95">
        <w:t xml:space="preserve">indicated </w:t>
      </w:r>
      <w:r w:rsidRPr="00B65A95">
        <w:t xml:space="preserve">information on member months and </w:t>
      </w:r>
      <w:r w:rsidR="00D76CCF" w:rsidRPr="00B65A95">
        <w:t xml:space="preserve">on </w:t>
      </w:r>
      <w:r w:rsidRPr="00B65A95">
        <w:t>contracts in-force</w:t>
      </w:r>
      <w:r w:rsidR="00543363" w:rsidRPr="00B65A95">
        <w:t xml:space="preserve"> </w:t>
      </w:r>
      <w:r w:rsidR="00FA58D5" w:rsidRPr="00B65A95">
        <w:t xml:space="preserve">and covered lives </w:t>
      </w:r>
      <w:r w:rsidR="00543363" w:rsidRPr="00B65A95">
        <w:t>as of December 31</w:t>
      </w:r>
      <w:r w:rsidRPr="00B65A95">
        <w:t>.</w:t>
      </w:r>
    </w:p>
    <w:p w14:paraId="77EBC9A4" w14:textId="77777777" w:rsidR="007909F8" w:rsidRPr="00B65A95" w:rsidRDefault="00261C28" w:rsidP="00017E14">
      <w:pPr>
        <w:tabs>
          <w:tab w:val="left" w:pos="720"/>
          <w:tab w:val="num" w:pos="1440"/>
          <w:tab w:val="left" w:pos="2160"/>
          <w:tab w:val="left" w:pos="2880"/>
          <w:tab w:val="left" w:pos="3600"/>
          <w:tab w:val="left" w:pos="4320"/>
        </w:tabs>
        <w:ind w:left="1440" w:hanging="720"/>
      </w:pPr>
      <w:r w:rsidRPr="00B65A95">
        <w:t xml:space="preserve">  </w:t>
      </w:r>
    </w:p>
    <w:p w14:paraId="2BA382D4" w14:textId="77777777" w:rsidR="001560DE" w:rsidRPr="00B65A95" w:rsidRDefault="00261C28" w:rsidP="00017E14">
      <w:pPr>
        <w:numPr>
          <w:ilvl w:val="1"/>
          <w:numId w:val="11"/>
        </w:numPr>
        <w:tabs>
          <w:tab w:val="left" w:pos="720"/>
          <w:tab w:val="left" w:pos="2160"/>
          <w:tab w:val="left" w:pos="2880"/>
          <w:tab w:val="left" w:pos="3600"/>
          <w:tab w:val="left" w:pos="4320"/>
        </w:tabs>
        <w:ind w:hanging="720"/>
      </w:pPr>
      <w:r w:rsidRPr="00B65A95">
        <w:t xml:space="preserve">Revenue and Expense Information.  The reporting entity shall report the </w:t>
      </w:r>
      <w:r w:rsidR="00543363" w:rsidRPr="00B65A95">
        <w:t xml:space="preserve">indicated </w:t>
      </w:r>
      <w:r w:rsidRPr="00B65A95">
        <w:t>information on revenues and expenses</w:t>
      </w:r>
      <w:r w:rsidR="006556F4" w:rsidRPr="00B65A95">
        <w:t xml:space="preserve"> and shall use the definitions and guidance found in the National Association of Insurance Commissioner’s Annual Statement Instructions and Accounting Practices and Procedures Manual or their successor publications.</w:t>
      </w:r>
      <w:r w:rsidR="00863ACF" w:rsidRPr="00B65A95">
        <w:t xml:space="preserve">  </w:t>
      </w:r>
    </w:p>
    <w:p w14:paraId="3ADEC85F" w14:textId="77777777" w:rsidR="001560DE" w:rsidRPr="00B65A95" w:rsidRDefault="001560DE" w:rsidP="001560DE">
      <w:pPr>
        <w:tabs>
          <w:tab w:val="left" w:pos="720"/>
          <w:tab w:val="num" w:pos="1800"/>
          <w:tab w:val="left" w:pos="2160"/>
          <w:tab w:val="left" w:pos="2880"/>
          <w:tab w:val="left" w:pos="3600"/>
          <w:tab w:val="left" w:pos="4320"/>
        </w:tabs>
      </w:pPr>
    </w:p>
    <w:p w14:paraId="0FB9B7AF" w14:textId="77777777" w:rsidR="001560DE" w:rsidRPr="00B65A95" w:rsidRDefault="001560DE" w:rsidP="00017E14">
      <w:pPr>
        <w:numPr>
          <w:ilvl w:val="2"/>
          <w:numId w:val="11"/>
        </w:numPr>
        <w:tabs>
          <w:tab w:val="left" w:pos="720"/>
          <w:tab w:val="left" w:pos="2880"/>
          <w:tab w:val="left" w:pos="3600"/>
          <w:tab w:val="left" w:pos="4320"/>
        </w:tabs>
        <w:ind w:hanging="360"/>
      </w:pPr>
      <w:r w:rsidRPr="00B65A95">
        <w:t>Total c</w:t>
      </w:r>
      <w:r w:rsidR="00863ACF" w:rsidRPr="00B65A95">
        <w:t xml:space="preserve">ost containment expenses should </w:t>
      </w:r>
      <w:r w:rsidRPr="00B65A95">
        <w:t xml:space="preserve">be reported in the cost containment expense line item and should be equivalent to information contained in line 20 of the Statement of Revenue and Expenses if the insurer files a health annual statutory financial statement.    </w:t>
      </w:r>
    </w:p>
    <w:p w14:paraId="62C87FE0" w14:textId="77777777" w:rsidR="00261C28" w:rsidRPr="00B65A95" w:rsidRDefault="001560DE" w:rsidP="00017E14">
      <w:pPr>
        <w:numPr>
          <w:ilvl w:val="2"/>
          <w:numId w:val="11"/>
        </w:numPr>
        <w:tabs>
          <w:tab w:val="left" w:pos="720"/>
          <w:tab w:val="left" w:pos="2880"/>
          <w:tab w:val="left" w:pos="3600"/>
          <w:tab w:val="left" w:pos="4320"/>
        </w:tabs>
        <w:ind w:hanging="360"/>
      </w:pPr>
      <w:r w:rsidRPr="00B65A95">
        <w:t xml:space="preserve">Other claims adjustment expenses should be reported in total only and should be equivalent to information contained in line 20 of the Statement </w:t>
      </w:r>
      <w:r w:rsidRPr="00B65A95">
        <w:lastRenderedPageBreak/>
        <w:t xml:space="preserve">of Revenue and Expenses if the insurer files a health annual statutory financial statement.    </w:t>
      </w:r>
    </w:p>
    <w:p w14:paraId="40DEA345" w14:textId="77777777" w:rsidR="00261370" w:rsidRPr="00B65A95" w:rsidRDefault="001560DE" w:rsidP="00017E14">
      <w:pPr>
        <w:numPr>
          <w:ilvl w:val="2"/>
          <w:numId w:val="11"/>
        </w:numPr>
        <w:tabs>
          <w:tab w:val="left" w:pos="720"/>
          <w:tab w:val="left" w:pos="2880"/>
          <w:tab w:val="left" w:pos="3600"/>
          <w:tab w:val="left" w:pos="4320"/>
        </w:tabs>
        <w:ind w:hanging="360"/>
      </w:pPr>
      <w:r w:rsidRPr="00B65A95">
        <w:t>All other general and administrative expenses should be reported in the appropriate line items and should, in total, be equivalent to line 21</w:t>
      </w:r>
      <w:r w:rsidR="00270107" w:rsidRPr="00B65A95">
        <w:t xml:space="preserve"> of the Statement of Revenue and Expenses if the insurer files a health annual statutory financial statement.</w:t>
      </w:r>
    </w:p>
    <w:p w14:paraId="382A6150" w14:textId="77777777" w:rsidR="004C3413" w:rsidRPr="00B65A95" w:rsidRDefault="00D957E2" w:rsidP="00017E14">
      <w:pPr>
        <w:numPr>
          <w:ilvl w:val="2"/>
          <w:numId w:val="11"/>
        </w:numPr>
        <w:tabs>
          <w:tab w:val="left" w:pos="720"/>
          <w:tab w:val="left" w:pos="2880"/>
          <w:tab w:val="left" w:pos="3600"/>
          <w:tab w:val="left" w:pos="4320"/>
        </w:tabs>
        <w:ind w:hanging="360"/>
      </w:pPr>
      <w:r w:rsidRPr="00B65A95">
        <w:t xml:space="preserve">Lobbying expenses are expenditures in connection with matters </w:t>
      </w:r>
      <w:r w:rsidR="00AA69C3" w:rsidRPr="00B65A95">
        <w:t>before legislative</w:t>
      </w:r>
      <w:r w:rsidR="00E221AD" w:rsidRPr="00B65A95">
        <w:t xml:space="preserve"> bodies</w:t>
      </w:r>
      <w:r w:rsidRPr="00B65A95">
        <w:t xml:space="preserve"> or governmental officers or agencies, including general legislative lobbying and direct lobbying of pending and pro</w:t>
      </w:r>
      <w:r w:rsidR="004C3413" w:rsidRPr="00B65A95">
        <w:t>posed statutes or regulations.</w:t>
      </w:r>
    </w:p>
    <w:p w14:paraId="4CE40C55" w14:textId="77777777" w:rsidR="004C3413" w:rsidRPr="00B65A95" w:rsidRDefault="007705C5" w:rsidP="004C3413">
      <w:pPr>
        <w:numPr>
          <w:ilvl w:val="3"/>
          <w:numId w:val="11"/>
        </w:numPr>
        <w:tabs>
          <w:tab w:val="left" w:pos="720"/>
          <w:tab w:val="left" w:pos="3600"/>
          <w:tab w:val="left" w:pos="4320"/>
        </w:tabs>
        <w:ind w:hanging="720"/>
      </w:pPr>
      <w:r w:rsidRPr="00B65A95">
        <w:t>All lobbying expenses</w:t>
      </w:r>
      <w:r w:rsidR="00D957E2" w:rsidRPr="00B65A95">
        <w:t xml:space="preserve"> </w:t>
      </w:r>
      <w:r w:rsidRPr="00B65A95">
        <w:t>should be included</w:t>
      </w:r>
      <w:r w:rsidR="00360F91" w:rsidRPr="00B65A95">
        <w:t>,</w:t>
      </w:r>
      <w:r w:rsidRPr="00B65A95">
        <w:t xml:space="preserve"> whether paid directly by the reporting entity or </w:t>
      </w:r>
      <w:r w:rsidR="004C3413" w:rsidRPr="00B65A95">
        <w:t xml:space="preserve">paid by </w:t>
      </w:r>
      <w:r w:rsidR="00E4294B" w:rsidRPr="00B65A95">
        <w:t xml:space="preserve">a parent, affiliate, or holding company </w:t>
      </w:r>
      <w:r w:rsidR="004C3413" w:rsidRPr="00B65A95">
        <w:t>on behalf of the reporting entity.</w:t>
      </w:r>
    </w:p>
    <w:p w14:paraId="63BA03A6" w14:textId="77777777" w:rsidR="004C3413" w:rsidRPr="00B65A95" w:rsidRDefault="004C3413" w:rsidP="004C3413">
      <w:pPr>
        <w:numPr>
          <w:ilvl w:val="3"/>
          <w:numId w:val="11"/>
        </w:numPr>
        <w:tabs>
          <w:tab w:val="left" w:pos="720"/>
          <w:tab w:val="left" w:pos="3600"/>
          <w:tab w:val="left" w:pos="4320"/>
        </w:tabs>
        <w:ind w:hanging="720"/>
      </w:pPr>
      <w:r w:rsidRPr="00B65A95">
        <w:t>Lobbying expenses paid by a parent, affiliate, or holding company on behalf of multiple entities within the corporate structure should be included in an amount reflective of an appropriate allocation to the reporting entity.</w:t>
      </w:r>
    </w:p>
    <w:p w14:paraId="722AF149" w14:textId="77777777" w:rsidR="00A61A76" w:rsidRPr="00B65A95" w:rsidRDefault="00A61A76" w:rsidP="00017E14">
      <w:pPr>
        <w:numPr>
          <w:ilvl w:val="2"/>
          <w:numId w:val="11"/>
        </w:numPr>
        <w:tabs>
          <w:tab w:val="left" w:pos="720"/>
          <w:tab w:val="left" w:pos="2880"/>
          <w:tab w:val="left" w:pos="3600"/>
          <w:tab w:val="left" w:pos="4320"/>
        </w:tabs>
        <w:ind w:hanging="360"/>
      </w:pPr>
      <w:r w:rsidRPr="00B65A95">
        <w:t>Investment expenses should not be included in any of the expense line items.</w:t>
      </w:r>
    </w:p>
    <w:p w14:paraId="747772A1" w14:textId="77777777" w:rsidR="006556F4" w:rsidRPr="00B65A95" w:rsidRDefault="006556F4" w:rsidP="00843606">
      <w:pPr>
        <w:tabs>
          <w:tab w:val="left" w:pos="720"/>
          <w:tab w:val="num" w:pos="1440"/>
          <w:tab w:val="left" w:pos="2160"/>
          <w:tab w:val="left" w:pos="2880"/>
          <w:tab w:val="left" w:pos="3600"/>
          <w:tab w:val="left" w:pos="4320"/>
        </w:tabs>
        <w:ind w:left="1440" w:hanging="720"/>
        <w:rPr>
          <w:szCs w:val="24"/>
        </w:rPr>
      </w:pPr>
    </w:p>
    <w:p w14:paraId="25758719" w14:textId="77777777" w:rsidR="00C66DEF" w:rsidRPr="00B65A95" w:rsidRDefault="00B72ABF" w:rsidP="00017E14">
      <w:pPr>
        <w:numPr>
          <w:ilvl w:val="1"/>
          <w:numId w:val="11"/>
        </w:numPr>
        <w:tabs>
          <w:tab w:val="left" w:pos="720"/>
          <w:tab w:val="left" w:pos="2160"/>
          <w:tab w:val="left" w:pos="2880"/>
          <w:tab w:val="left" w:pos="3600"/>
          <w:tab w:val="left" w:pos="4320"/>
        </w:tabs>
        <w:ind w:hanging="720"/>
      </w:pPr>
      <w:r w:rsidRPr="00B65A95">
        <w:t>Utilization</w:t>
      </w:r>
      <w:r w:rsidR="002B6B8F" w:rsidRPr="00B65A95">
        <w:t xml:space="preserve"> </w:t>
      </w:r>
      <w:r w:rsidR="00FA58D5" w:rsidRPr="00B65A95">
        <w:t>Statistics</w:t>
      </w:r>
      <w:r w:rsidR="00C66DEF" w:rsidRPr="00B65A95">
        <w:t xml:space="preserve">.  The reporting entity shall report the </w:t>
      </w:r>
      <w:r w:rsidR="00843606" w:rsidRPr="00B65A95">
        <w:t xml:space="preserve">indicated </w:t>
      </w:r>
      <w:r w:rsidR="00C66DEF" w:rsidRPr="00B65A95">
        <w:t xml:space="preserve">information on </w:t>
      </w:r>
      <w:r w:rsidRPr="00B65A95">
        <w:t>utilization</w:t>
      </w:r>
      <w:r w:rsidR="00C66DEF" w:rsidRPr="00B65A95">
        <w:t xml:space="preserve"> and shall use the definitions and guidance found in the National Association of Insurance Commissioner’s Annual Statement Instructions and Accounting Practices and Procedures Manual or their successor publications.  </w:t>
      </w:r>
    </w:p>
    <w:p w14:paraId="28CC8042" w14:textId="77777777" w:rsidR="00145C32" w:rsidRPr="00B65A95" w:rsidRDefault="00145C32" w:rsidP="00145C32">
      <w:pPr>
        <w:tabs>
          <w:tab w:val="left" w:pos="720"/>
          <w:tab w:val="left" w:pos="2880"/>
          <w:tab w:val="left" w:pos="3600"/>
          <w:tab w:val="left" w:pos="4320"/>
        </w:tabs>
      </w:pPr>
    </w:p>
    <w:p w14:paraId="486123F7" w14:textId="77777777" w:rsidR="00145C32" w:rsidRPr="00B65A95" w:rsidRDefault="00145C32" w:rsidP="00017E14">
      <w:pPr>
        <w:numPr>
          <w:ilvl w:val="1"/>
          <w:numId w:val="11"/>
        </w:numPr>
        <w:tabs>
          <w:tab w:val="left" w:pos="720"/>
          <w:tab w:val="left" w:pos="2880"/>
          <w:tab w:val="left" w:pos="3600"/>
          <w:tab w:val="left" w:pos="4320"/>
        </w:tabs>
        <w:ind w:hanging="720"/>
      </w:pPr>
      <w:r w:rsidRPr="00B65A95">
        <w:t>The following definitions and guidance apply to items not found in the N</w:t>
      </w:r>
      <w:r w:rsidR="00E67E2A" w:rsidRPr="00B65A95">
        <w:t xml:space="preserve">AIC </w:t>
      </w:r>
      <w:r w:rsidR="00376065" w:rsidRPr="00B65A95">
        <w:t xml:space="preserve">health </w:t>
      </w:r>
      <w:r w:rsidR="00E67E2A" w:rsidRPr="00B65A95">
        <w:t xml:space="preserve">annual </w:t>
      </w:r>
      <w:r w:rsidR="00553C5C" w:rsidRPr="00B65A95">
        <w:t xml:space="preserve">statutory </w:t>
      </w:r>
      <w:r w:rsidR="00E67E2A" w:rsidRPr="00B65A95">
        <w:t>financial statements.</w:t>
      </w:r>
    </w:p>
    <w:p w14:paraId="51AD9937" w14:textId="77777777" w:rsidR="00145C32" w:rsidRPr="00B65A95" w:rsidRDefault="00145C32" w:rsidP="0090047E">
      <w:pPr>
        <w:tabs>
          <w:tab w:val="left" w:pos="720"/>
          <w:tab w:val="left" w:pos="2880"/>
          <w:tab w:val="left" w:pos="3600"/>
          <w:tab w:val="left" w:pos="4320"/>
        </w:tabs>
        <w:ind w:left="720"/>
      </w:pPr>
    </w:p>
    <w:p w14:paraId="0BDBAEB2" w14:textId="77777777" w:rsidR="004E58A8" w:rsidRPr="00B65A95" w:rsidRDefault="004E58A8" w:rsidP="006A4B81">
      <w:pPr>
        <w:tabs>
          <w:tab w:val="left" w:pos="720"/>
          <w:tab w:val="left" w:pos="3600"/>
          <w:tab w:val="left" w:pos="4320"/>
        </w:tabs>
        <w:ind w:left="2520" w:hanging="1080"/>
      </w:pPr>
      <w:r w:rsidRPr="00B65A95">
        <w:t>Line 2</w:t>
      </w:r>
      <w:r w:rsidR="00E67E2A" w:rsidRPr="00B65A95">
        <w:t>:</w:t>
      </w:r>
      <w:r w:rsidR="00E67E2A" w:rsidRPr="00B65A95">
        <w:tab/>
      </w:r>
      <w:r w:rsidRPr="00B65A95">
        <w:t>“Number of contracts</w:t>
      </w:r>
      <w:r w:rsidR="00F42107" w:rsidRPr="00B65A95">
        <w:t xml:space="preserve"> 12/31</w:t>
      </w:r>
      <w:r w:rsidRPr="00B65A95">
        <w:t xml:space="preserve">” means the number </w:t>
      </w:r>
      <w:r w:rsidR="00F42107" w:rsidRPr="00B65A95">
        <w:t>of individual or group policies in force at the end of the reporting year.  A single group policy counts as one contract regardless of the number of certificate holders.</w:t>
      </w:r>
    </w:p>
    <w:p w14:paraId="05C9A2BB" w14:textId="77777777" w:rsidR="00D27057" w:rsidRPr="00B65A95" w:rsidRDefault="00D27057" w:rsidP="006A4B81">
      <w:pPr>
        <w:tabs>
          <w:tab w:val="left" w:pos="720"/>
          <w:tab w:val="left" w:pos="3600"/>
          <w:tab w:val="left" w:pos="4320"/>
        </w:tabs>
        <w:ind w:left="2520" w:hanging="1080"/>
      </w:pPr>
      <w:r w:rsidRPr="00B65A95">
        <w:t>Line 2a:</w:t>
      </w:r>
      <w:r w:rsidRPr="00B65A95">
        <w:tab/>
        <w:t>“Number of contracts included in line 2 that were issued during the year” means the number of individual or group policies issued during the year and still in force at the end of the year.</w:t>
      </w:r>
    </w:p>
    <w:p w14:paraId="23749F06" w14:textId="77777777" w:rsidR="00561D92" w:rsidRPr="00B65A95" w:rsidRDefault="00D27057" w:rsidP="006A4B81">
      <w:pPr>
        <w:tabs>
          <w:tab w:val="left" w:pos="720"/>
          <w:tab w:val="left" w:pos="3600"/>
          <w:tab w:val="left" w:pos="4320"/>
        </w:tabs>
        <w:ind w:left="2520" w:hanging="1080"/>
      </w:pPr>
      <w:r w:rsidRPr="00B65A95">
        <w:t>Line 2b:</w:t>
      </w:r>
      <w:r w:rsidRPr="00B65A95">
        <w:tab/>
        <w:t xml:space="preserve">“Number of contracts included in line 2a covering policyholders that were uninsured for the prior 90 days” means the number of individual policies issued to previously uninsured individuals and the number issued to </w:t>
      </w:r>
      <w:r w:rsidR="000A3D31" w:rsidRPr="00B65A95">
        <w:t xml:space="preserve">small </w:t>
      </w:r>
      <w:r w:rsidRPr="00B65A95">
        <w:t>groups that did not have a previous hea</w:t>
      </w:r>
      <w:r w:rsidR="00561D92" w:rsidRPr="00B65A95">
        <w:t>lth plan in the prior 90 days.</w:t>
      </w:r>
    </w:p>
    <w:p w14:paraId="4C0580C5" w14:textId="77777777" w:rsidR="00561D92" w:rsidRPr="00B65A95" w:rsidRDefault="00561D92" w:rsidP="00E67E2A">
      <w:pPr>
        <w:tabs>
          <w:tab w:val="left" w:pos="720"/>
          <w:tab w:val="left" w:pos="3600"/>
          <w:tab w:val="left" w:pos="4320"/>
        </w:tabs>
        <w:ind w:left="2340" w:hanging="900"/>
      </w:pPr>
    </w:p>
    <w:p w14:paraId="0A29EC5F" w14:textId="77777777" w:rsidR="00D27057" w:rsidRPr="00B65A95" w:rsidRDefault="00561D92" w:rsidP="00561D92">
      <w:pPr>
        <w:tabs>
          <w:tab w:val="left" w:pos="720"/>
          <w:tab w:val="left" w:pos="3600"/>
          <w:tab w:val="left" w:pos="4320"/>
        </w:tabs>
      </w:pPr>
      <w:r w:rsidRPr="00B65A95">
        <w:rPr>
          <w:b/>
        </w:rPr>
        <w:t xml:space="preserve">Drafting Note: </w:t>
      </w:r>
      <w:r w:rsidR="00D27057" w:rsidRPr="00B65A95">
        <w:t xml:space="preserve">This information should be available from applications </w:t>
      </w:r>
      <w:r w:rsidRPr="00B65A95">
        <w:t xml:space="preserve">since it is needed to </w:t>
      </w:r>
      <w:r w:rsidR="00D27057" w:rsidRPr="00B65A95">
        <w:t xml:space="preserve">administer </w:t>
      </w:r>
      <w:r w:rsidR="008235BA" w:rsidRPr="00B65A95">
        <w:t>continuity</w:t>
      </w:r>
      <w:r w:rsidR="00D27057" w:rsidRPr="00B65A95">
        <w:t xml:space="preserve"> rights provided by 24-A M.R.S.A. </w:t>
      </w:r>
      <w:r w:rsidR="008235BA" w:rsidRPr="00B65A95">
        <w:t>§</w:t>
      </w:r>
      <w:r w:rsidR="00D27057" w:rsidRPr="00B65A95">
        <w:t xml:space="preserve">§ 2849 and </w:t>
      </w:r>
      <w:r w:rsidR="008235BA" w:rsidRPr="00B65A95">
        <w:t>2849-B.</w:t>
      </w:r>
    </w:p>
    <w:p w14:paraId="055DB415" w14:textId="77777777" w:rsidR="00561D92" w:rsidRPr="00B65A95" w:rsidRDefault="00561D92" w:rsidP="00561D92">
      <w:pPr>
        <w:tabs>
          <w:tab w:val="left" w:pos="720"/>
          <w:tab w:val="left" w:pos="3600"/>
          <w:tab w:val="left" w:pos="4320"/>
        </w:tabs>
      </w:pPr>
    </w:p>
    <w:p w14:paraId="76D24C9D" w14:textId="77777777" w:rsidR="00F42107" w:rsidRPr="00B65A95" w:rsidRDefault="00F42107" w:rsidP="006A4B81">
      <w:pPr>
        <w:tabs>
          <w:tab w:val="left" w:pos="720"/>
          <w:tab w:val="left" w:pos="3600"/>
          <w:tab w:val="left" w:pos="4320"/>
        </w:tabs>
        <w:ind w:left="2520" w:hanging="1080"/>
      </w:pPr>
      <w:r w:rsidRPr="00B65A95">
        <w:lastRenderedPageBreak/>
        <w:t>Line 3</w:t>
      </w:r>
      <w:r w:rsidR="00E67E2A" w:rsidRPr="00B65A95">
        <w:t>:</w:t>
      </w:r>
      <w:r w:rsidR="00E67E2A" w:rsidRPr="00B65A95">
        <w:tab/>
      </w:r>
      <w:r w:rsidRPr="00B65A95">
        <w:t>“Number of subscribers covered as individuals (non-family) under group or individual contracts 12/31” means the number of individual policyholders or group certificate holders who have no covered dependents as of the end of the reporting year.</w:t>
      </w:r>
      <w:r w:rsidR="002601BB" w:rsidRPr="00B65A95">
        <w:t xml:space="preserve">  For stop-loss coverage, this refers to the underlying employee benefit plan.</w:t>
      </w:r>
    </w:p>
    <w:p w14:paraId="7CD20BB5" w14:textId="77777777" w:rsidR="00F42107" w:rsidRPr="00B65A95" w:rsidRDefault="00E67E2A" w:rsidP="006A4B81">
      <w:pPr>
        <w:tabs>
          <w:tab w:val="left" w:pos="720"/>
          <w:tab w:val="left" w:pos="3600"/>
          <w:tab w:val="left" w:pos="4320"/>
        </w:tabs>
        <w:ind w:left="2520" w:hanging="1080"/>
      </w:pPr>
      <w:r w:rsidRPr="00B65A95">
        <w:t>Line 4:</w:t>
      </w:r>
      <w:r w:rsidRPr="00B65A95">
        <w:tab/>
      </w:r>
      <w:r w:rsidR="00F42107" w:rsidRPr="00B65A95">
        <w:t>“</w:t>
      </w:r>
      <w:r w:rsidR="00F42107" w:rsidRPr="00B65A95">
        <w:rPr>
          <w:szCs w:val="24"/>
        </w:rPr>
        <w:t>Number of families covered (individual + spouse, individual + dependent, individual + family) 12/31”</w:t>
      </w:r>
      <w:r w:rsidR="00F42107" w:rsidRPr="00B65A95">
        <w:t xml:space="preserve"> means the number of individual policyholders or group certificate holders who have covered dependents as of the end of the reporting year.</w:t>
      </w:r>
      <w:r w:rsidR="002601BB" w:rsidRPr="00B65A95">
        <w:t xml:space="preserve">  For stop-loss coverage, this refers to the underlying employee benefit plan.</w:t>
      </w:r>
    </w:p>
    <w:p w14:paraId="21181584" w14:textId="77777777" w:rsidR="00F42107" w:rsidRPr="00B65A95" w:rsidRDefault="00E67E2A" w:rsidP="006A4B81">
      <w:pPr>
        <w:tabs>
          <w:tab w:val="left" w:pos="720"/>
          <w:tab w:val="left" w:pos="3600"/>
          <w:tab w:val="left" w:pos="4320"/>
        </w:tabs>
        <w:ind w:left="2520" w:hanging="1080"/>
      </w:pPr>
      <w:r w:rsidRPr="00B65A95">
        <w:t>Line 5:</w:t>
      </w:r>
      <w:r w:rsidRPr="00B65A95">
        <w:tab/>
      </w:r>
      <w:r w:rsidR="00F42107" w:rsidRPr="00B65A95">
        <w:t>“</w:t>
      </w:r>
      <w:r w:rsidR="00F42107" w:rsidRPr="00B65A95">
        <w:rPr>
          <w:szCs w:val="24"/>
        </w:rPr>
        <w:t xml:space="preserve">Number of dependents 12/31” means the number of covered members other than policyholders and certificate holders.  The total of lines 3, 4, and 5 must equal the number of covered persons </w:t>
      </w:r>
      <w:r w:rsidR="00F42107" w:rsidRPr="00B65A95">
        <w:t>as of the end of the reporting year.</w:t>
      </w:r>
      <w:r w:rsidR="002601BB" w:rsidRPr="00B65A95">
        <w:t xml:space="preserve">  For stop-loss coverage, this refers to the underlying employee benefit plan.</w:t>
      </w:r>
    </w:p>
    <w:p w14:paraId="33FE3F0C" w14:textId="77777777" w:rsidR="001F7257" w:rsidRPr="00B65A95" w:rsidRDefault="00E67E2A" w:rsidP="006A4B81">
      <w:pPr>
        <w:tabs>
          <w:tab w:val="left" w:pos="720"/>
          <w:tab w:val="left" w:pos="3600"/>
          <w:tab w:val="left" w:pos="4320"/>
        </w:tabs>
        <w:ind w:left="2520" w:hanging="1080"/>
        <w:rPr>
          <w:szCs w:val="24"/>
        </w:rPr>
      </w:pPr>
      <w:r w:rsidRPr="00B65A95">
        <w:rPr>
          <w:szCs w:val="24"/>
        </w:rPr>
        <w:t>Line 33:</w:t>
      </w:r>
      <w:r w:rsidRPr="00B65A95">
        <w:rPr>
          <w:szCs w:val="24"/>
        </w:rPr>
        <w:tab/>
      </w:r>
      <w:r w:rsidR="00484C89" w:rsidRPr="00B65A95">
        <w:rPr>
          <w:szCs w:val="24"/>
        </w:rPr>
        <w:t>“</w:t>
      </w:r>
      <w:r w:rsidR="001F7257" w:rsidRPr="00B65A95">
        <w:rPr>
          <w:szCs w:val="24"/>
        </w:rPr>
        <w:t>Dirigo savings offset payments</w:t>
      </w:r>
      <w:r w:rsidR="00484C89" w:rsidRPr="00B65A95">
        <w:rPr>
          <w:szCs w:val="24"/>
        </w:rPr>
        <w:t>” are payments required by the Board of Directors of Dirigo Health pursuant to 24-A M.R.S.A. § 6913(2).</w:t>
      </w:r>
    </w:p>
    <w:p w14:paraId="3BC57DE3" w14:textId="77777777" w:rsidR="001968CA" w:rsidRPr="00B65A95" w:rsidRDefault="001968CA" w:rsidP="006A4B81">
      <w:pPr>
        <w:tabs>
          <w:tab w:val="left" w:pos="720"/>
          <w:tab w:val="left" w:pos="3600"/>
          <w:tab w:val="left" w:pos="4320"/>
        </w:tabs>
        <w:ind w:left="2520" w:hanging="1080"/>
      </w:pPr>
      <w:r w:rsidRPr="00B65A95">
        <w:rPr>
          <w:szCs w:val="24"/>
        </w:rPr>
        <w:t>Line 33a:</w:t>
      </w:r>
      <w:r w:rsidR="006A4B81" w:rsidRPr="00B65A95">
        <w:rPr>
          <w:szCs w:val="24"/>
        </w:rPr>
        <w:tab/>
      </w:r>
      <w:r w:rsidRPr="00B65A95">
        <w:rPr>
          <w:szCs w:val="24"/>
        </w:rPr>
        <w:t>“Dirigo access payments” are payments required pursuant to 24-A M.R.S.A. § 6917.</w:t>
      </w:r>
    </w:p>
    <w:p w14:paraId="227B2EBB" w14:textId="77777777" w:rsidR="00B72ABF" w:rsidRPr="00B65A95" w:rsidRDefault="00B72ABF" w:rsidP="00261C28">
      <w:pPr>
        <w:tabs>
          <w:tab w:val="left" w:pos="720"/>
          <w:tab w:val="left" w:pos="1440"/>
          <w:tab w:val="left" w:pos="2160"/>
          <w:tab w:val="left" w:pos="2880"/>
          <w:tab w:val="left" w:pos="3600"/>
          <w:tab w:val="left" w:pos="4320"/>
        </w:tabs>
        <w:ind w:left="1080"/>
        <w:rPr>
          <w:szCs w:val="24"/>
        </w:rPr>
      </w:pPr>
    </w:p>
    <w:p w14:paraId="6ABC776D" w14:textId="77777777" w:rsidR="00B72ABF" w:rsidRPr="00B65A95" w:rsidRDefault="008621CC" w:rsidP="00411F1F">
      <w:pPr>
        <w:numPr>
          <w:ilvl w:val="0"/>
          <w:numId w:val="11"/>
        </w:numPr>
        <w:tabs>
          <w:tab w:val="clear" w:pos="360"/>
          <w:tab w:val="left" w:pos="720"/>
          <w:tab w:val="left" w:pos="1440"/>
          <w:tab w:val="left" w:pos="2160"/>
          <w:tab w:val="left" w:pos="2880"/>
          <w:tab w:val="left" w:pos="3600"/>
          <w:tab w:val="left" w:pos="4320"/>
        </w:tabs>
        <w:ind w:left="720" w:hanging="720"/>
      </w:pPr>
      <w:r w:rsidRPr="00B65A95">
        <w:t xml:space="preserve">Except as provided in item </w:t>
      </w:r>
      <w:r w:rsidR="008A1B5B" w:rsidRPr="00B65A95">
        <w:t>4</w:t>
      </w:r>
      <w:r w:rsidRPr="00B65A95">
        <w:t xml:space="preserve"> regarding small cells, t</w:t>
      </w:r>
      <w:r w:rsidR="00B72ABF" w:rsidRPr="00B65A95">
        <w:t xml:space="preserve">he reporting entity shall report the information required in Item </w:t>
      </w:r>
      <w:r w:rsidR="008A1B5B" w:rsidRPr="00B65A95">
        <w:t>2</w:t>
      </w:r>
      <w:r w:rsidR="00B72ABF" w:rsidRPr="00B65A95">
        <w:t xml:space="preserve"> by geographic region and category of policyholder within the State of Maine.  The five geographic regions are:</w:t>
      </w:r>
    </w:p>
    <w:p w14:paraId="5B3E72FA" w14:textId="77777777" w:rsidR="00825710" w:rsidRPr="00B65A95" w:rsidRDefault="00794C16" w:rsidP="00411F1F">
      <w:pPr>
        <w:numPr>
          <w:ilvl w:val="0"/>
          <w:numId w:val="12"/>
        </w:numPr>
        <w:tabs>
          <w:tab w:val="left" w:pos="1080"/>
          <w:tab w:val="left" w:pos="2160"/>
          <w:tab w:val="left" w:pos="2880"/>
          <w:tab w:val="left" w:pos="3600"/>
          <w:tab w:val="left" w:pos="4320"/>
        </w:tabs>
        <w:ind w:firstLine="0"/>
      </w:pPr>
      <w:r w:rsidRPr="00B65A95">
        <w:t>Zip codes beginning with 039, 040, and 041</w:t>
      </w:r>
    </w:p>
    <w:p w14:paraId="05CDCD9F" w14:textId="77777777" w:rsidR="00825710" w:rsidRPr="00B65A95" w:rsidRDefault="00794C16" w:rsidP="00411F1F">
      <w:pPr>
        <w:numPr>
          <w:ilvl w:val="0"/>
          <w:numId w:val="12"/>
        </w:numPr>
        <w:tabs>
          <w:tab w:val="left" w:pos="1080"/>
          <w:tab w:val="left" w:pos="2160"/>
          <w:tab w:val="left" w:pos="2880"/>
          <w:tab w:val="left" w:pos="3600"/>
          <w:tab w:val="left" w:pos="4320"/>
        </w:tabs>
        <w:ind w:firstLine="0"/>
      </w:pPr>
      <w:r w:rsidRPr="00B65A95">
        <w:t>Zip codes beginning with 042</w:t>
      </w:r>
    </w:p>
    <w:p w14:paraId="4355F659" w14:textId="77777777" w:rsidR="00B72ABF" w:rsidRPr="00B65A95" w:rsidRDefault="00794C16" w:rsidP="00411F1F">
      <w:pPr>
        <w:numPr>
          <w:ilvl w:val="0"/>
          <w:numId w:val="12"/>
        </w:numPr>
        <w:tabs>
          <w:tab w:val="left" w:pos="1080"/>
          <w:tab w:val="left" w:pos="2160"/>
          <w:tab w:val="left" w:pos="2880"/>
          <w:tab w:val="left" w:pos="3600"/>
          <w:tab w:val="left" w:pos="4320"/>
        </w:tabs>
        <w:ind w:firstLine="0"/>
      </w:pPr>
      <w:r w:rsidRPr="00B65A95">
        <w:t>Zip codes beginning with 043, 045, 046, 048, and 049</w:t>
      </w:r>
    </w:p>
    <w:p w14:paraId="53D886E7" w14:textId="77777777" w:rsidR="00B72ABF" w:rsidRPr="00B65A95" w:rsidRDefault="00794C16" w:rsidP="00411F1F">
      <w:pPr>
        <w:numPr>
          <w:ilvl w:val="0"/>
          <w:numId w:val="12"/>
        </w:numPr>
        <w:tabs>
          <w:tab w:val="left" w:pos="1080"/>
          <w:tab w:val="left" w:pos="2160"/>
          <w:tab w:val="left" w:pos="2880"/>
          <w:tab w:val="left" w:pos="3600"/>
          <w:tab w:val="left" w:pos="4320"/>
        </w:tabs>
        <w:ind w:firstLine="0"/>
      </w:pPr>
      <w:r w:rsidRPr="00B65A95">
        <w:t>Zip codes beginning with 044</w:t>
      </w:r>
    </w:p>
    <w:p w14:paraId="34BC2C34" w14:textId="77777777" w:rsidR="00825710" w:rsidRPr="00B65A95" w:rsidRDefault="00794C16" w:rsidP="00411F1F">
      <w:pPr>
        <w:numPr>
          <w:ilvl w:val="0"/>
          <w:numId w:val="12"/>
        </w:numPr>
        <w:tabs>
          <w:tab w:val="left" w:pos="1080"/>
          <w:tab w:val="left" w:pos="2160"/>
          <w:tab w:val="left" w:pos="2880"/>
          <w:tab w:val="left" w:pos="3600"/>
          <w:tab w:val="left" w:pos="4320"/>
        </w:tabs>
        <w:ind w:firstLine="0"/>
      </w:pPr>
      <w:r w:rsidRPr="00B65A95">
        <w:t>Zip codes beginning with 047</w:t>
      </w:r>
    </w:p>
    <w:p w14:paraId="31F88A07" w14:textId="77777777" w:rsidR="00825710" w:rsidRPr="00B65A95" w:rsidRDefault="00825710" w:rsidP="00825710">
      <w:pPr>
        <w:tabs>
          <w:tab w:val="left" w:pos="720"/>
          <w:tab w:val="left" w:pos="1440"/>
          <w:tab w:val="left" w:pos="2160"/>
          <w:tab w:val="left" w:pos="2880"/>
          <w:tab w:val="left" w:pos="3600"/>
          <w:tab w:val="left" w:pos="4320"/>
        </w:tabs>
      </w:pPr>
    </w:p>
    <w:p w14:paraId="26D3FECB" w14:textId="77777777" w:rsidR="00825710" w:rsidRPr="00B65A95" w:rsidRDefault="00825710" w:rsidP="008B2239">
      <w:pPr>
        <w:tabs>
          <w:tab w:val="left" w:pos="720"/>
          <w:tab w:val="left" w:pos="1440"/>
          <w:tab w:val="left" w:pos="2160"/>
          <w:tab w:val="left" w:pos="2880"/>
          <w:tab w:val="left" w:pos="3600"/>
          <w:tab w:val="left" w:pos="4320"/>
        </w:tabs>
        <w:ind w:left="720"/>
      </w:pPr>
      <w:r w:rsidRPr="00B65A95">
        <w:t xml:space="preserve">The </w:t>
      </w:r>
      <w:r w:rsidR="002601BB" w:rsidRPr="00B65A95">
        <w:t xml:space="preserve">six </w:t>
      </w:r>
      <w:r w:rsidR="00BD63A4" w:rsidRPr="00B65A95">
        <w:t>categories of policyholders are:</w:t>
      </w:r>
    </w:p>
    <w:p w14:paraId="2DE279D4" w14:textId="77777777" w:rsidR="00BD63A4" w:rsidRPr="00B65A95" w:rsidRDefault="00BD63A4" w:rsidP="00820DDD">
      <w:pPr>
        <w:numPr>
          <w:ilvl w:val="0"/>
          <w:numId w:val="14"/>
        </w:numPr>
        <w:tabs>
          <w:tab w:val="left" w:pos="1080"/>
          <w:tab w:val="left" w:pos="2160"/>
          <w:tab w:val="left" w:pos="2880"/>
          <w:tab w:val="left" w:pos="3600"/>
          <w:tab w:val="left" w:pos="4320"/>
        </w:tabs>
        <w:ind w:left="1080"/>
      </w:pPr>
      <w:r w:rsidRPr="00B65A95">
        <w:t>Fully insured large groups</w:t>
      </w:r>
      <w:r w:rsidR="00D96F45" w:rsidRPr="00B65A95">
        <w:t xml:space="preserve">, </w:t>
      </w:r>
      <w:r w:rsidR="00AB4C9A" w:rsidRPr="00B65A95">
        <w:t>meaning</w:t>
      </w:r>
      <w:r w:rsidR="00D96F45" w:rsidRPr="00B65A95">
        <w:t xml:space="preserve"> all group and blanket policies,</w:t>
      </w:r>
      <w:r w:rsidRPr="00B65A95">
        <w:t xml:space="preserve"> </w:t>
      </w:r>
      <w:r w:rsidR="00820DDD" w:rsidRPr="00B65A95">
        <w:t xml:space="preserve">including Federal Employees </w:t>
      </w:r>
      <w:r w:rsidR="00C30889" w:rsidRPr="00B65A95">
        <w:t>H</w:t>
      </w:r>
      <w:r w:rsidR="00820DDD" w:rsidRPr="00B65A95">
        <w:t>ealth Benefit</w:t>
      </w:r>
      <w:r w:rsidR="006A4B81" w:rsidRPr="00B65A95">
        <w:t>s</w:t>
      </w:r>
      <w:r w:rsidR="00820DDD" w:rsidRPr="00B65A95">
        <w:t xml:space="preserve"> </w:t>
      </w:r>
      <w:r w:rsidR="006A4B81" w:rsidRPr="00B65A95">
        <w:t>Program</w:t>
      </w:r>
      <w:r w:rsidR="00D96F45" w:rsidRPr="00B65A95">
        <w:t>, other than small groups</w:t>
      </w:r>
      <w:r w:rsidR="00820DDD" w:rsidRPr="00B65A95">
        <w:t xml:space="preserve"> and </w:t>
      </w:r>
      <w:r w:rsidR="008B2239" w:rsidRPr="00B65A95">
        <w:t>Dirigo groups</w:t>
      </w:r>
    </w:p>
    <w:p w14:paraId="646889D0" w14:textId="77777777" w:rsidR="00BD63A4" w:rsidRPr="00B65A95" w:rsidRDefault="00BD63A4" w:rsidP="00D96F45">
      <w:pPr>
        <w:numPr>
          <w:ilvl w:val="0"/>
          <w:numId w:val="14"/>
        </w:numPr>
        <w:tabs>
          <w:tab w:val="left" w:pos="1080"/>
          <w:tab w:val="left" w:pos="2160"/>
          <w:tab w:val="left" w:pos="2880"/>
          <w:tab w:val="left" w:pos="3600"/>
          <w:tab w:val="left" w:pos="4320"/>
        </w:tabs>
        <w:ind w:left="1080"/>
      </w:pPr>
      <w:r w:rsidRPr="00B65A95">
        <w:t>Fully insured small groups (</w:t>
      </w:r>
      <w:r w:rsidR="00794C16" w:rsidRPr="00B65A95">
        <w:t>1</w:t>
      </w:r>
      <w:r w:rsidRPr="00B65A95">
        <w:t>-50 employees)</w:t>
      </w:r>
      <w:r w:rsidR="008B2239" w:rsidRPr="00B65A95">
        <w:t xml:space="preserve"> </w:t>
      </w:r>
      <w:r w:rsidR="00D96F45" w:rsidRPr="00B65A95">
        <w:t>as defined by 24-A M.R.S.A. § 2808-B</w:t>
      </w:r>
      <w:r w:rsidR="002E2778" w:rsidRPr="00B65A95">
        <w:t>,</w:t>
      </w:r>
      <w:r w:rsidR="00D96F45" w:rsidRPr="00B65A95">
        <w:t xml:space="preserve"> </w:t>
      </w:r>
      <w:r w:rsidR="008B2239" w:rsidRPr="00B65A95">
        <w:t>excluding Dirigo groups</w:t>
      </w:r>
    </w:p>
    <w:p w14:paraId="197BDB90" w14:textId="77777777" w:rsidR="00BD63A4" w:rsidRPr="00B65A95" w:rsidRDefault="00BD63A4" w:rsidP="00820DDD">
      <w:pPr>
        <w:numPr>
          <w:ilvl w:val="0"/>
          <w:numId w:val="14"/>
        </w:numPr>
        <w:tabs>
          <w:tab w:val="left" w:pos="1080"/>
          <w:tab w:val="left" w:pos="2160"/>
          <w:tab w:val="left" w:pos="2880"/>
          <w:tab w:val="left" w:pos="3600"/>
          <w:tab w:val="left" w:pos="4320"/>
        </w:tabs>
        <w:ind w:left="1080"/>
      </w:pPr>
      <w:r w:rsidRPr="00B65A95">
        <w:t xml:space="preserve">Fully insured </w:t>
      </w:r>
      <w:r w:rsidR="00C2395E" w:rsidRPr="00B65A95">
        <w:t>individuals</w:t>
      </w:r>
      <w:r w:rsidR="002E2778" w:rsidRPr="00B65A95">
        <w:t>,</w:t>
      </w:r>
      <w:r w:rsidR="008B2239" w:rsidRPr="00B65A95">
        <w:t xml:space="preserve"> </w:t>
      </w:r>
      <w:r w:rsidR="00820DDD" w:rsidRPr="00B65A95">
        <w:t xml:space="preserve">including short-term coverage and </w:t>
      </w:r>
      <w:r w:rsidR="008B2239" w:rsidRPr="00B65A95">
        <w:t xml:space="preserve">excluding </w:t>
      </w:r>
      <w:r w:rsidR="00717070" w:rsidRPr="00B65A95">
        <w:t xml:space="preserve">Medicare Advantage plans and </w:t>
      </w:r>
      <w:r w:rsidR="008B2239" w:rsidRPr="00B65A95">
        <w:t>Dirigo individuals</w:t>
      </w:r>
      <w:r w:rsidR="00C2395E" w:rsidRPr="00B65A95" w:rsidDel="00C2395E">
        <w:t xml:space="preserve"> </w:t>
      </w:r>
    </w:p>
    <w:p w14:paraId="3FA2E579" w14:textId="77777777" w:rsidR="00BD63A4" w:rsidRPr="00B65A95" w:rsidRDefault="00BD63A4" w:rsidP="008B2239">
      <w:pPr>
        <w:numPr>
          <w:ilvl w:val="0"/>
          <w:numId w:val="14"/>
        </w:numPr>
        <w:tabs>
          <w:tab w:val="left" w:pos="1080"/>
          <w:tab w:val="left" w:pos="2160"/>
          <w:tab w:val="left" w:pos="2880"/>
          <w:tab w:val="left" w:pos="3600"/>
          <w:tab w:val="left" w:pos="4320"/>
        </w:tabs>
        <w:ind w:firstLine="0"/>
      </w:pPr>
      <w:r w:rsidRPr="00B65A95">
        <w:t>Dirigo groups</w:t>
      </w:r>
      <w:r w:rsidR="00D96F45" w:rsidRPr="00B65A95">
        <w:t xml:space="preserve"> (issued pursuant to 24-A M.R.S.A. Chapter 87)</w:t>
      </w:r>
    </w:p>
    <w:p w14:paraId="674A3BB4" w14:textId="77777777" w:rsidR="00BD63A4" w:rsidRPr="00B65A95" w:rsidRDefault="00BD63A4" w:rsidP="008B2239">
      <w:pPr>
        <w:numPr>
          <w:ilvl w:val="0"/>
          <w:numId w:val="14"/>
        </w:numPr>
        <w:tabs>
          <w:tab w:val="left" w:pos="1080"/>
          <w:tab w:val="left" w:pos="2160"/>
          <w:tab w:val="left" w:pos="2880"/>
          <w:tab w:val="left" w:pos="3600"/>
          <w:tab w:val="left" w:pos="4320"/>
        </w:tabs>
        <w:ind w:firstLine="0"/>
      </w:pPr>
      <w:r w:rsidRPr="00B65A95">
        <w:t>Dirigo individuals</w:t>
      </w:r>
      <w:r w:rsidR="00D96F45" w:rsidRPr="00B65A95">
        <w:t xml:space="preserve"> (issued pursuant to 24-A M.R.S.A. Chapter 87)</w:t>
      </w:r>
    </w:p>
    <w:p w14:paraId="25E1660C" w14:textId="77777777" w:rsidR="002601BB" w:rsidRPr="00B65A95" w:rsidRDefault="002601BB" w:rsidP="005B2453">
      <w:pPr>
        <w:numPr>
          <w:ilvl w:val="0"/>
          <w:numId w:val="14"/>
        </w:numPr>
        <w:tabs>
          <w:tab w:val="left" w:pos="1080"/>
          <w:tab w:val="left" w:pos="2160"/>
          <w:tab w:val="left" w:pos="2880"/>
          <w:tab w:val="left" w:pos="3600"/>
          <w:tab w:val="left" w:pos="4320"/>
        </w:tabs>
        <w:ind w:left="1080"/>
      </w:pPr>
      <w:r w:rsidRPr="00B65A95">
        <w:t>Stop-loss (</w:t>
      </w:r>
      <w:r w:rsidRPr="00B65A95">
        <w:rPr>
          <w:szCs w:val="24"/>
        </w:rPr>
        <w:t xml:space="preserve">employee benefit excess insurance as defined in 24-A M.R.S.A. </w:t>
      </w:r>
      <w:r w:rsidR="002E2778" w:rsidRPr="00B65A95">
        <w:rPr>
          <w:szCs w:val="24"/>
        </w:rPr>
        <w:t>§ </w:t>
      </w:r>
      <w:r w:rsidRPr="00B65A95">
        <w:rPr>
          <w:szCs w:val="24"/>
        </w:rPr>
        <w:t>707(1)(C-1))</w:t>
      </w:r>
    </w:p>
    <w:p w14:paraId="5314A549" w14:textId="77777777" w:rsidR="00825710" w:rsidRPr="00B65A95" w:rsidRDefault="00825710" w:rsidP="00825710">
      <w:pPr>
        <w:tabs>
          <w:tab w:val="left" w:pos="720"/>
          <w:tab w:val="left" w:pos="1440"/>
          <w:tab w:val="left" w:pos="2160"/>
          <w:tab w:val="left" w:pos="2880"/>
          <w:tab w:val="left" w:pos="3600"/>
          <w:tab w:val="left" w:pos="4320"/>
        </w:tabs>
        <w:ind w:left="360"/>
      </w:pPr>
    </w:p>
    <w:p w14:paraId="5A15D3EF" w14:textId="77777777" w:rsidR="000E7114" w:rsidRPr="00B65A95" w:rsidRDefault="000E7114" w:rsidP="000E7114">
      <w:pPr>
        <w:autoSpaceDE w:val="0"/>
        <w:autoSpaceDN w:val="0"/>
        <w:adjustRightInd w:val="0"/>
        <w:ind w:left="720"/>
        <w:rPr>
          <w:szCs w:val="24"/>
        </w:rPr>
      </w:pPr>
      <w:r w:rsidRPr="00B65A95">
        <w:rPr>
          <w:szCs w:val="24"/>
        </w:rPr>
        <w:t>The reporting entity shall report the information according to the geographic region as follows:</w:t>
      </w:r>
    </w:p>
    <w:p w14:paraId="12705FAE" w14:textId="77777777" w:rsidR="000E7114" w:rsidRPr="00B65A95" w:rsidRDefault="000E7114" w:rsidP="000E7114">
      <w:pPr>
        <w:autoSpaceDE w:val="0"/>
        <w:autoSpaceDN w:val="0"/>
        <w:adjustRightInd w:val="0"/>
        <w:ind w:left="740"/>
        <w:rPr>
          <w:szCs w:val="24"/>
        </w:rPr>
      </w:pPr>
    </w:p>
    <w:p w14:paraId="7C13403E" w14:textId="77777777" w:rsidR="000E7114" w:rsidRPr="00B65A95" w:rsidRDefault="000E7114" w:rsidP="00AB1B53">
      <w:pPr>
        <w:autoSpaceDE w:val="0"/>
        <w:autoSpaceDN w:val="0"/>
        <w:adjustRightInd w:val="0"/>
        <w:ind w:left="1440" w:hanging="700"/>
        <w:rPr>
          <w:szCs w:val="24"/>
        </w:rPr>
      </w:pPr>
      <w:r w:rsidRPr="00B65A95">
        <w:rPr>
          <w:szCs w:val="24"/>
        </w:rPr>
        <w:lastRenderedPageBreak/>
        <w:t>a.</w:t>
      </w:r>
      <w:r w:rsidRPr="00B65A95">
        <w:rPr>
          <w:szCs w:val="24"/>
        </w:rPr>
        <w:tab/>
        <w:t>Information pertaining to individual policies shall be included in the geographic region in which the individual contract holder resides.</w:t>
      </w:r>
    </w:p>
    <w:p w14:paraId="099486E8" w14:textId="77777777" w:rsidR="000E7114" w:rsidRPr="00B65A95" w:rsidRDefault="000E7114" w:rsidP="00AB1B53">
      <w:pPr>
        <w:autoSpaceDE w:val="0"/>
        <w:autoSpaceDN w:val="0"/>
        <w:adjustRightInd w:val="0"/>
        <w:ind w:left="1440" w:hanging="700"/>
        <w:rPr>
          <w:szCs w:val="24"/>
        </w:rPr>
      </w:pPr>
    </w:p>
    <w:p w14:paraId="220839D7" w14:textId="77777777" w:rsidR="000E7114" w:rsidRPr="00B65A95" w:rsidRDefault="000E7114" w:rsidP="00AB1B53">
      <w:pPr>
        <w:autoSpaceDE w:val="0"/>
        <w:autoSpaceDN w:val="0"/>
        <w:adjustRightInd w:val="0"/>
        <w:ind w:left="1440" w:hanging="700"/>
        <w:rPr>
          <w:szCs w:val="24"/>
        </w:rPr>
      </w:pPr>
      <w:r w:rsidRPr="00B65A95">
        <w:rPr>
          <w:szCs w:val="24"/>
        </w:rPr>
        <w:t>b.</w:t>
      </w:r>
      <w:r w:rsidRPr="00B65A95">
        <w:rPr>
          <w:szCs w:val="24"/>
        </w:rPr>
        <w:tab/>
        <w:t>Information pertaining to employer group</w:t>
      </w:r>
      <w:r w:rsidR="001955A1" w:rsidRPr="00B65A95">
        <w:rPr>
          <w:szCs w:val="24"/>
        </w:rPr>
        <w:t>s</w:t>
      </w:r>
      <w:r w:rsidRPr="00B65A95">
        <w:rPr>
          <w:szCs w:val="24"/>
        </w:rPr>
        <w:t xml:space="preserve"> </w:t>
      </w:r>
      <w:r w:rsidR="001955A1" w:rsidRPr="00B65A95">
        <w:rPr>
          <w:szCs w:val="24"/>
        </w:rPr>
        <w:t xml:space="preserve">and labor union groups </w:t>
      </w:r>
      <w:r w:rsidRPr="00B65A95">
        <w:rPr>
          <w:szCs w:val="24"/>
        </w:rPr>
        <w:t xml:space="preserve">shall be included in the geographic region in which the employer is located unless the employer is not located in </w:t>
      </w:r>
      <w:smartTag w:uri="urn:schemas-microsoft-com:office:smarttags" w:element="place">
        <w:smartTag w:uri="urn:schemas-microsoft-com:office:smarttags" w:element="State">
          <w:r w:rsidRPr="00B65A95">
            <w:rPr>
              <w:szCs w:val="24"/>
            </w:rPr>
            <w:t>Maine</w:t>
          </w:r>
        </w:smartTag>
      </w:smartTag>
      <w:r w:rsidRPr="00B65A95">
        <w:rPr>
          <w:szCs w:val="24"/>
        </w:rPr>
        <w:t xml:space="preserve">.  If the employer is not located in </w:t>
      </w:r>
      <w:smartTag w:uri="urn:schemas-microsoft-com:office:smarttags" w:element="State">
        <w:r w:rsidRPr="00B65A95">
          <w:rPr>
            <w:szCs w:val="24"/>
          </w:rPr>
          <w:t>Maine</w:t>
        </w:r>
      </w:smartTag>
      <w:r w:rsidRPr="00B65A95">
        <w:rPr>
          <w:szCs w:val="24"/>
        </w:rPr>
        <w:t xml:space="preserve">, information shall be included in the geographic region in which </w:t>
      </w:r>
      <w:proofErr w:type="gramStart"/>
      <w:r w:rsidRPr="00B65A95">
        <w:rPr>
          <w:szCs w:val="24"/>
        </w:rPr>
        <w:t>the majority of</w:t>
      </w:r>
      <w:proofErr w:type="gramEnd"/>
      <w:r w:rsidRPr="00B65A95">
        <w:rPr>
          <w:szCs w:val="24"/>
        </w:rPr>
        <w:t xml:space="preserve"> the </w:t>
      </w:r>
      <w:smartTag w:uri="urn:schemas-microsoft-com:office:smarttags" w:element="place">
        <w:smartTag w:uri="urn:schemas-microsoft-com:office:smarttags" w:element="State">
          <w:r w:rsidRPr="00B65A95">
            <w:rPr>
              <w:szCs w:val="24"/>
            </w:rPr>
            <w:t>Maine</w:t>
          </w:r>
        </w:smartTag>
      </w:smartTag>
      <w:r w:rsidRPr="00B65A95">
        <w:rPr>
          <w:szCs w:val="24"/>
        </w:rPr>
        <w:t xml:space="preserve"> employees work.</w:t>
      </w:r>
      <w:r w:rsidR="001B6578" w:rsidRPr="00B65A95">
        <w:rPr>
          <w:szCs w:val="24"/>
        </w:rPr>
        <w:t xml:space="preserve">  Information pertaining to </w:t>
      </w:r>
      <w:r w:rsidR="00553C5C" w:rsidRPr="00B65A95">
        <w:rPr>
          <w:szCs w:val="24"/>
        </w:rPr>
        <w:t xml:space="preserve">coverage of </w:t>
      </w:r>
      <w:r w:rsidR="001B6578" w:rsidRPr="00B65A95">
        <w:rPr>
          <w:szCs w:val="24"/>
        </w:rPr>
        <w:t xml:space="preserve">employees working in </w:t>
      </w:r>
      <w:smartTag w:uri="urn:schemas-microsoft-com:office:smarttags" w:element="State">
        <w:r w:rsidR="001B6578" w:rsidRPr="00B65A95">
          <w:rPr>
            <w:szCs w:val="24"/>
          </w:rPr>
          <w:t>Maine</w:t>
        </w:r>
      </w:smartTag>
      <w:r w:rsidR="001B6578" w:rsidRPr="00B65A95">
        <w:rPr>
          <w:szCs w:val="24"/>
        </w:rPr>
        <w:t xml:space="preserve"> </w:t>
      </w:r>
      <w:r w:rsidR="00553C5C" w:rsidRPr="00B65A95">
        <w:rPr>
          <w:szCs w:val="24"/>
        </w:rPr>
        <w:t>under group policies</w:t>
      </w:r>
      <w:r w:rsidR="001B6578" w:rsidRPr="00B65A95">
        <w:rPr>
          <w:szCs w:val="24"/>
        </w:rPr>
        <w:t xml:space="preserve"> issued in</w:t>
      </w:r>
      <w:r w:rsidR="00553C5C" w:rsidRPr="00B65A95">
        <w:rPr>
          <w:szCs w:val="24"/>
        </w:rPr>
        <w:t xml:space="preserve"> another state should be included if it is reported on the </w:t>
      </w:r>
      <w:smartTag w:uri="urn:schemas-microsoft-com:office:smarttags" w:element="place">
        <w:smartTag w:uri="urn:schemas-microsoft-com:office:smarttags" w:element="State">
          <w:r w:rsidR="00553C5C" w:rsidRPr="00B65A95">
            <w:rPr>
              <w:szCs w:val="24"/>
            </w:rPr>
            <w:t>Maine</w:t>
          </w:r>
        </w:smartTag>
      </w:smartTag>
      <w:r w:rsidR="00553C5C" w:rsidRPr="00B65A95">
        <w:rPr>
          <w:szCs w:val="24"/>
        </w:rPr>
        <w:t xml:space="preserve"> state page of the insurer’s annual </w:t>
      </w:r>
      <w:r w:rsidR="00553C5C" w:rsidRPr="00B65A95">
        <w:t>statutory financial statement</w:t>
      </w:r>
      <w:r w:rsidR="001B6578" w:rsidRPr="00B65A95">
        <w:rPr>
          <w:szCs w:val="24"/>
        </w:rPr>
        <w:t>.</w:t>
      </w:r>
    </w:p>
    <w:p w14:paraId="309FB27E" w14:textId="77777777" w:rsidR="000E7114" w:rsidRPr="00B65A95" w:rsidRDefault="000E7114" w:rsidP="00AB1B53">
      <w:pPr>
        <w:autoSpaceDE w:val="0"/>
        <w:autoSpaceDN w:val="0"/>
        <w:adjustRightInd w:val="0"/>
        <w:ind w:left="1440" w:hanging="700"/>
        <w:rPr>
          <w:szCs w:val="24"/>
        </w:rPr>
      </w:pPr>
    </w:p>
    <w:p w14:paraId="798F46E4" w14:textId="77777777" w:rsidR="000E7114" w:rsidRPr="00B65A95" w:rsidRDefault="000E7114" w:rsidP="00AB1B53">
      <w:pPr>
        <w:autoSpaceDE w:val="0"/>
        <w:autoSpaceDN w:val="0"/>
        <w:adjustRightInd w:val="0"/>
        <w:ind w:left="1440" w:hanging="700"/>
        <w:rPr>
          <w:szCs w:val="24"/>
        </w:rPr>
      </w:pPr>
      <w:r w:rsidRPr="00B65A95">
        <w:rPr>
          <w:szCs w:val="24"/>
        </w:rPr>
        <w:t>c.</w:t>
      </w:r>
      <w:r w:rsidRPr="00B65A95">
        <w:rPr>
          <w:szCs w:val="24"/>
        </w:rPr>
        <w:tab/>
        <w:t>For other types of groups, including but not limited to association groups and trustee groups, information shall be reported as follows:</w:t>
      </w:r>
    </w:p>
    <w:p w14:paraId="089F7EBC" w14:textId="77777777" w:rsidR="000E7114" w:rsidRPr="00B65A95" w:rsidRDefault="000E7114" w:rsidP="00AB1B53">
      <w:pPr>
        <w:autoSpaceDE w:val="0"/>
        <w:autoSpaceDN w:val="0"/>
        <w:adjustRightInd w:val="0"/>
        <w:ind w:left="1440" w:hanging="700"/>
        <w:rPr>
          <w:szCs w:val="24"/>
        </w:rPr>
      </w:pPr>
    </w:p>
    <w:p w14:paraId="69CDA6F8" w14:textId="77777777" w:rsidR="000E7114" w:rsidRPr="00B65A95" w:rsidRDefault="000E7114" w:rsidP="00AB1B53">
      <w:pPr>
        <w:autoSpaceDE w:val="0"/>
        <w:autoSpaceDN w:val="0"/>
        <w:adjustRightInd w:val="0"/>
        <w:ind w:left="2140" w:hanging="700"/>
        <w:rPr>
          <w:szCs w:val="24"/>
        </w:rPr>
      </w:pPr>
      <w:r w:rsidRPr="00B65A95">
        <w:rPr>
          <w:szCs w:val="24"/>
        </w:rPr>
        <w:t>i.</w:t>
      </w:r>
      <w:r w:rsidRPr="00B65A95">
        <w:rPr>
          <w:szCs w:val="24"/>
        </w:rPr>
        <w:tab/>
        <w:t xml:space="preserve">If coverage relates to employment, for example a policy issued to </w:t>
      </w:r>
      <w:r w:rsidR="001955A1" w:rsidRPr="00B65A95">
        <w:rPr>
          <w:szCs w:val="24"/>
        </w:rPr>
        <w:t xml:space="preserve">a multiple employer trust or to </w:t>
      </w:r>
      <w:r w:rsidRPr="00B65A95">
        <w:rPr>
          <w:szCs w:val="24"/>
        </w:rPr>
        <w:t xml:space="preserve">an association of employers to cover their employees, then information shall be included in the geographic region in which the employer is located unless the employer is not located in </w:t>
      </w:r>
      <w:smartTag w:uri="urn:schemas-microsoft-com:office:smarttags" w:element="place">
        <w:smartTag w:uri="urn:schemas-microsoft-com:office:smarttags" w:element="State">
          <w:r w:rsidRPr="00B65A95">
            <w:rPr>
              <w:szCs w:val="24"/>
            </w:rPr>
            <w:t>Maine</w:t>
          </w:r>
        </w:smartTag>
      </w:smartTag>
      <w:r w:rsidRPr="00B65A95">
        <w:rPr>
          <w:szCs w:val="24"/>
        </w:rPr>
        <w:t xml:space="preserve">.  If the employer is not located in </w:t>
      </w:r>
      <w:smartTag w:uri="urn:schemas-microsoft-com:office:smarttags" w:element="State">
        <w:r w:rsidRPr="00B65A95">
          <w:rPr>
            <w:szCs w:val="24"/>
          </w:rPr>
          <w:t>Maine</w:t>
        </w:r>
      </w:smartTag>
      <w:r w:rsidRPr="00B65A95">
        <w:rPr>
          <w:szCs w:val="24"/>
        </w:rPr>
        <w:t xml:space="preserve">, information shall be included in the geographic region in which </w:t>
      </w:r>
      <w:proofErr w:type="gramStart"/>
      <w:r w:rsidRPr="00B65A95">
        <w:rPr>
          <w:szCs w:val="24"/>
        </w:rPr>
        <w:t>the majority of</w:t>
      </w:r>
      <w:proofErr w:type="gramEnd"/>
      <w:r w:rsidRPr="00B65A95">
        <w:rPr>
          <w:szCs w:val="24"/>
        </w:rPr>
        <w:t xml:space="preserve"> the </w:t>
      </w:r>
      <w:smartTag w:uri="urn:schemas-microsoft-com:office:smarttags" w:element="place">
        <w:smartTag w:uri="urn:schemas-microsoft-com:office:smarttags" w:element="State">
          <w:r w:rsidRPr="00B65A95">
            <w:rPr>
              <w:szCs w:val="24"/>
            </w:rPr>
            <w:t>Maine</w:t>
          </w:r>
        </w:smartTag>
      </w:smartTag>
      <w:r w:rsidRPr="00B65A95">
        <w:rPr>
          <w:szCs w:val="24"/>
        </w:rPr>
        <w:t xml:space="preserve"> employees work.</w:t>
      </w:r>
    </w:p>
    <w:p w14:paraId="118B6C89" w14:textId="77777777" w:rsidR="000E7114" w:rsidRPr="00B65A95" w:rsidRDefault="000E7114" w:rsidP="00AB1B53">
      <w:pPr>
        <w:autoSpaceDE w:val="0"/>
        <w:autoSpaceDN w:val="0"/>
        <w:adjustRightInd w:val="0"/>
        <w:ind w:left="2140" w:hanging="700"/>
        <w:rPr>
          <w:szCs w:val="24"/>
        </w:rPr>
      </w:pPr>
    </w:p>
    <w:p w14:paraId="2CCF8196" w14:textId="77777777" w:rsidR="000E7114" w:rsidRPr="00B65A95" w:rsidRDefault="000E7114" w:rsidP="00AB1B53">
      <w:pPr>
        <w:autoSpaceDE w:val="0"/>
        <w:autoSpaceDN w:val="0"/>
        <w:adjustRightInd w:val="0"/>
        <w:ind w:left="2140" w:hanging="700"/>
        <w:rPr>
          <w:rFonts w:ascii="Arial" w:hAnsi="Arial" w:cs="Arial"/>
          <w:sz w:val="20"/>
        </w:rPr>
      </w:pPr>
      <w:r w:rsidRPr="00B65A95">
        <w:rPr>
          <w:szCs w:val="24"/>
        </w:rPr>
        <w:t>ii.</w:t>
      </w:r>
      <w:r w:rsidRPr="00B65A95">
        <w:rPr>
          <w:szCs w:val="24"/>
        </w:rPr>
        <w:tab/>
        <w:t xml:space="preserve">If coverage does not relate to employment, </w:t>
      </w:r>
      <w:r w:rsidR="001955A1" w:rsidRPr="00B65A95">
        <w:rPr>
          <w:szCs w:val="24"/>
        </w:rPr>
        <w:t xml:space="preserve">for example a policy issued to an association of individuals that does not provide coverage to employees of members, </w:t>
      </w:r>
      <w:r w:rsidRPr="00B65A95">
        <w:rPr>
          <w:szCs w:val="24"/>
        </w:rPr>
        <w:t>then information shall be included in the geographic region in which the certificate holder resides.</w:t>
      </w:r>
    </w:p>
    <w:p w14:paraId="2FAB2BB7" w14:textId="77777777" w:rsidR="007909F8" w:rsidRPr="00B65A95" w:rsidRDefault="007909F8" w:rsidP="001035AD">
      <w:pPr>
        <w:tabs>
          <w:tab w:val="left" w:pos="720"/>
          <w:tab w:val="left" w:pos="1440"/>
          <w:tab w:val="left" w:pos="2160"/>
          <w:tab w:val="left" w:pos="2880"/>
          <w:tab w:val="left" w:pos="3600"/>
          <w:tab w:val="left" w:pos="4320"/>
        </w:tabs>
        <w:rPr>
          <w:szCs w:val="24"/>
        </w:rPr>
      </w:pPr>
    </w:p>
    <w:p w14:paraId="54B8C540" w14:textId="77777777" w:rsidR="008621CC" w:rsidRPr="00B65A95" w:rsidRDefault="008621CC" w:rsidP="008B2239">
      <w:pPr>
        <w:numPr>
          <w:ilvl w:val="0"/>
          <w:numId w:val="11"/>
        </w:numPr>
        <w:tabs>
          <w:tab w:val="clear" w:pos="360"/>
          <w:tab w:val="num" w:pos="720"/>
          <w:tab w:val="left" w:pos="1440"/>
          <w:tab w:val="left" w:pos="2160"/>
          <w:tab w:val="left" w:pos="2880"/>
          <w:tab w:val="left" w:pos="3600"/>
          <w:tab w:val="left" w:pos="4320"/>
        </w:tabs>
        <w:ind w:left="720" w:hanging="720"/>
      </w:pPr>
      <w:r w:rsidRPr="00B65A95">
        <w:t xml:space="preserve">If the segmentation by category of policy and geographic region required in item 2 </w:t>
      </w:r>
      <w:r w:rsidR="00FD1D76" w:rsidRPr="00B65A95">
        <w:t>would disclose claims data or utilization data relating to a very small number of individuals or employer groups</w:t>
      </w:r>
      <w:r w:rsidR="001A361A" w:rsidRPr="00B65A95">
        <w:t xml:space="preserve"> such that confidentiality might be sacrificed</w:t>
      </w:r>
      <w:r w:rsidR="00FD1D76" w:rsidRPr="00B65A95">
        <w:t>, the data m</w:t>
      </w:r>
      <w:r w:rsidR="001A361A" w:rsidRPr="00B65A95">
        <w:t>ust</w:t>
      </w:r>
      <w:r w:rsidR="00FD1D76" w:rsidRPr="00B65A95">
        <w:t xml:space="preserve"> be combined with a larger cell as follows:</w:t>
      </w:r>
    </w:p>
    <w:p w14:paraId="4F7403D0" w14:textId="77777777" w:rsidR="00FD1D76" w:rsidRPr="00B65A95" w:rsidRDefault="00FD1D76" w:rsidP="00FD1D76">
      <w:pPr>
        <w:tabs>
          <w:tab w:val="left" w:pos="1440"/>
          <w:tab w:val="left" w:pos="2160"/>
          <w:tab w:val="left" w:pos="2880"/>
          <w:tab w:val="left" w:pos="3600"/>
          <w:tab w:val="left" w:pos="4320"/>
        </w:tabs>
      </w:pPr>
    </w:p>
    <w:p w14:paraId="30C31B0E" w14:textId="77777777" w:rsidR="00FD1D76" w:rsidRPr="00B65A95" w:rsidRDefault="00FD1D76" w:rsidP="00FD1D76">
      <w:pPr>
        <w:numPr>
          <w:ilvl w:val="1"/>
          <w:numId w:val="11"/>
        </w:numPr>
        <w:tabs>
          <w:tab w:val="left" w:pos="2160"/>
          <w:tab w:val="left" w:pos="2880"/>
          <w:tab w:val="left" w:pos="3600"/>
          <w:tab w:val="left" w:pos="4320"/>
        </w:tabs>
        <w:ind w:hanging="720"/>
      </w:pPr>
      <w:r w:rsidRPr="00B65A95">
        <w:t>Data for a small cell, as defined below, m</w:t>
      </w:r>
      <w:r w:rsidR="001A361A" w:rsidRPr="00B65A95">
        <w:t>ust</w:t>
      </w:r>
      <w:r w:rsidRPr="00B65A95">
        <w:t xml:space="preserve"> be combined with the corresponding cell for the geographic area reflecting experience for the largest number of individuals.</w:t>
      </w:r>
      <w:r w:rsidR="001A361A" w:rsidRPr="00B65A95">
        <w:t xml:space="preserve">  The reporting entity shall describe clearly which cells were combined.</w:t>
      </w:r>
    </w:p>
    <w:p w14:paraId="47F1AF6B" w14:textId="77777777" w:rsidR="00FD1D76" w:rsidRPr="00B65A95" w:rsidRDefault="00FD1D76" w:rsidP="001A361A">
      <w:pPr>
        <w:tabs>
          <w:tab w:val="left" w:pos="2160"/>
          <w:tab w:val="left" w:pos="2880"/>
          <w:tab w:val="left" w:pos="3600"/>
          <w:tab w:val="left" w:pos="4320"/>
        </w:tabs>
        <w:ind w:left="720"/>
      </w:pPr>
    </w:p>
    <w:p w14:paraId="1DE372B7" w14:textId="77777777" w:rsidR="00FD1D76" w:rsidRPr="00B65A95" w:rsidRDefault="00FD1D76" w:rsidP="00FD1D76">
      <w:pPr>
        <w:numPr>
          <w:ilvl w:val="1"/>
          <w:numId w:val="11"/>
        </w:numPr>
        <w:tabs>
          <w:tab w:val="left" w:pos="2160"/>
          <w:tab w:val="left" w:pos="2880"/>
          <w:tab w:val="left" w:pos="3600"/>
          <w:tab w:val="left" w:pos="4320"/>
        </w:tabs>
        <w:ind w:hanging="720"/>
      </w:pPr>
      <w:r w:rsidRPr="00B65A95">
        <w:t>A “cell” means data for one policy category in one geographic region,</w:t>
      </w:r>
    </w:p>
    <w:p w14:paraId="39B49DF6" w14:textId="77777777" w:rsidR="001A361A" w:rsidRPr="00B65A95" w:rsidRDefault="001A361A" w:rsidP="001A361A">
      <w:pPr>
        <w:tabs>
          <w:tab w:val="left" w:pos="2160"/>
          <w:tab w:val="left" w:pos="2880"/>
          <w:tab w:val="left" w:pos="3600"/>
          <w:tab w:val="left" w:pos="4320"/>
        </w:tabs>
      </w:pPr>
    </w:p>
    <w:p w14:paraId="611CCB25" w14:textId="77777777" w:rsidR="00FD1D76" w:rsidRPr="00B65A95" w:rsidRDefault="00FD1D76" w:rsidP="00FD1D76">
      <w:pPr>
        <w:numPr>
          <w:ilvl w:val="1"/>
          <w:numId w:val="11"/>
        </w:numPr>
        <w:tabs>
          <w:tab w:val="left" w:pos="2160"/>
          <w:tab w:val="left" w:pos="2880"/>
          <w:tab w:val="left" w:pos="3600"/>
          <w:tab w:val="left" w:pos="4320"/>
        </w:tabs>
        <w:ind w:hanging="720"/>
      </w:pPr>
      <w:r w:rsidRPr="00B65A95">
        <w:t xml:space="preserve">A “small cell” means a cell reflecting the experience of fewer than </w:t>
      </w:r>
      <w:r w:rsidR="001A361A" w:rsidRPr="00B65A95">
        <w:t>2</w:t>
      </w:r>
      <w:r w:rsidRPr="00B65A95">
        <w:t>5 individuals or fewer than two employer groups.</w:t>
      </w:r>
    </w:p>
    <w:p w14:paraId="28AA300C" w14:textId="77777777" w:rsidR="001A361A" w:rsidRPr="00B65A95" w:rsidRDefault="001A361A" w:rsidP="001A361A">
      <w:pPr>
        <w:tabs>
          <w:tab w:val="left" w:pos="2160"/>
          <w:tab w:val="left" w:pos="2880"/>
          <w:tab w:val="left" w:pos="3600"/>
          <w:tab w:val="left" w:pos="4320"/>
        </w:tabs>
        <w:ind w:left="720"/>
      </w:pPr>
    </w:p>
    <w:p w14:paraId="2401FB87" w14:textId="77777777" w:rsidR="001A361A" w:rsidRPr="00B65A95" w:rsidRDefault="001A361A" w:rsidP="00FD1D76">
      <w:pPr>
        <w:numPr>
          <w:ilvl w:val="1"/>
          <w:numId w:val="11"/>
        </w:numPr>
        <w:tabs>
          <w:tab w:val="left" w:pos="2160"/>
          <w:tab w:val="left" w:pos="2880"/>
          <w:tab w:val="left" w:pos="3600"/>
          <w:tab w:val="left" w:pos="4320"/>
        </w:tabs>
        <w:ind w:hanging="720"/>
      </w:pPr>
      <w:r w:rsidRPr="00B65A95">
        <w:t xml:space="preserve">If the reporting entity has fewer than 25 individual policies or two group policies in a policy category statewide, data for that category must be combined with a </w:t>
      </w:r>
      <w:r w:rsidRPr="00B65A95">
        <w:lastRenderedPageBreak/>
        <w:t>larger category.  The reporting entity shall describe clearly which categories were combined.</w:t>
      </w:r>
    </w:p>
    <w:p w14:paraId="7B1B223C" w14:textId="77777777" w:rsidR="008621CC" w:rsidRPr="00B65A95" w:rsidRDefault="008621CC" w:rsidP="008621CC">
      <w:pPr>
        <w:tabs>
          <w:tab w:val="left" w:pos="1440"/>
          <w:tab w:val="left" w:pos="2160"/>
          <w:tab w:val="left" w:pos="2880"/>
          <w:tab w:val="left" w:pos="3600"/>
          <w:tab w:val="left" w:pos="4320"/>
        </w:tabs>
      </w:pPr>
    </w:p>
    <w:p w14:paraId="5AFD60D7" w14:textId="77777777" w:rsidR="000D090E" w:rsidRPr="00B65A95" w:rsidRDefault="000D090E" w:rsidP="008B2239">
      <w:pPr>
        <w:numPr>
          <w:ilvl w:val="0"/>
          <w:numId w:val="11"/>
        </w:numPr>
        <w:tabs>
          <w:tab w:val="clear" w:pos="360"/>
          <w:tab w:val="num" w:pos="720"/>
          <w:tab w:val="left" w:pos="1440"/>
          <w:tab w:val="left" w:pos="2160"/>
          <w:tab w:val="left" w:pos="2880"/>
          <w:tab w:val="left" w:pos="3600"/>
          <w:tab w:val="left" w:pos="4320"/>
        </w:tabs>
        <w:ind w:left="720" w:hanging="720"/>
      </w:pPr>
      <w:r w:rsidRPr="00B65A95">
        <w:t>The reporting entity shall distinguish reported amounts representing actual revenues and expenses from reported amounts representing an allocation of revenues and expenses for</w:t>
      </w:r>
      <w:r w:rsidR="001035AD" w:rsidRPr="00B65A95">
        <w:t xml:space="preserve"> each line item</w:t>
      </w:r>
      <w:r w:rsidR="003730F1" w:rsidRPr="00B65A95">
        <w:t xml:space="preserve"> on Part </w:t>
      </w:r>
      <w:r w:rsidR="003C389D" w:rsidRPr="00B65A95">
        <w:t>3</w:t>
      </w:r>
      <w:r w:rsidR="003730F1" w:rsidRPr="00B65A95">
        <w:t xml:space="preserve"> of the reporting form</w:t>
      </w:r>
      <w:r w:rsidR="001035AD" w:rsidRPr="00B65A95">
        <w:t>.  I</w:t>
      </w:r>
      <w:r w:rsidRPr="00B65A95">
        <w:t>f a revenue or expense line item is a combination of actual amounts and allocated amounts, the reporting entity shall so indicate.  The reporting entity shall provide an explanation of the basis used when allocating revenues or expenses.  As an example, rent expense may be allocated across all reporting categories.  In this case, the reporting entity would indicate that rent expense is allocated along with the method used to allocate the expense.</w:t>
      </w:r>
      <w:r w:rsidR="004843B4" w:rsidRPr="00B65A95">
        <w:t xml:space="preserve">  Actual amounts must be reported for lines 6-13, 15-24, 26-28, 30, and 33 to the extent feasible.  </w:t>
      </w:r>
      <w:r w:rsidR="00954438" w:rsidRPr="00B65A95">
        <w:t>An exception to this requirement is that allocation by region is acceptable if the insurer has fewer then 1,200 member months in the region.  Otherwise</w:t>
      </w:r>
      <w:r w:rsidR="00517D9A" w:rsidRPr="00B65A95">
        <w:t>,</w:t>
      </w:r>
      <w:r w:rsidR="00954438" w:rsidRPr="00B65A95">
        <w:t xml:space="preserve"> i</w:t>
      </w:r>
      <w:r w:rsidR="004843B4" w:rsidRPr="00B65A95">
        <w:t>f allocation is used for any of these lines, the reporting entity must provide an explanation of why it is not feasible to report actual amounts.</w:t>
      </w:r>
    </w:p>
    <w:p w14:paraId="4578FA7C" w14:textId="77777777" w:rsidR="007909F8" w:rsidRPr="00B65A95" w:rsidRDefault="007909F8" w:rsidP="007909F8">
      <w:pPr>
        <w:tabs>
          <w:tab w:val="left" w:pos="720"/>
          <w:tab w:val="left" w:pos="1440"/>
          <w:tab w:val="left" w:pos="2160"/>
          <w:tab w:val="left" w:pos="2880"/>
          <w:tab w:val="left" w:pos="3600"/>
          <w:tab w:val="left" w:pos="4320"/>
        </w:tabs>
        <w:ind w:left="720" w:hanging="720"/>
        <w:rPr>
          <w:szCs w:val="24"/>
        </w:rPr>
      </w:pPr>
    </w:p>
    <w:p w14:paraId="4D2E53D8" w14:textId="77777777" w:rsidR="00EE66C7" w:rsidRPr="00B65A95" w:rsidRDefault="00EE66C7" w:rsidP="000E7114">
      <w:r w:rsidRPr="00B65A95">
        <w:br w:type="page"/>
      </w:r>
      <w:smartTag w:uri="urn:schemas-microsoft-com:office:smarttags" w:element="place">
        <w:smartTag w:uri="urn:schemas-microsoft-com:office:smarttags" w:element="State">
          <w:r w:rsidR="00BC0635" w:rsidRPr="00B65A95">
            <w:lastRenderedPageBreak/>
            <w:t>MAINE</w:t>
          </w:r>
        </w:smartTag>
      </w:smartTag>
      <w:r w:rsidR="00BC0635" w:rsidRPr="00B65A95">
        <w:t xml:space="preserve"> ANNUAL REPORT SUPPLEMENT</w:t>
      </w:r>
      <w:r w:rsidR="00543363" w:rsidRPr="00B65A95">
        <w:t xml:space="preserve"> for Year ____</w:t>
      </w:r>
    </w:p>
    <w:p w14:paraId="0553556C" w14:textId="77777777" w:rsidR="006F0F04" w:rsidRPr="00B65A95" w:rsidRDefault="00395F29" w:rsidP="00395F29">
      <w:pPr>
        <w:rPr>
          <w:rStyle w:val="underline1"/>
          <w:u w:val="none"/>
        </w:rPr>
      </w:pPr>
      <w:r w:rsidRPr="00B65A95">
        <w:rPr>
          <w:rStyle w:val="underline1"/>
          <w:u w:val="none"/>
        </w:rPr>
        <w:t>This form is for companies with at least $2 million of premium – see Rule 945, section 5.</w:t>
      </w:r>
    </w:p>
    <w:p w14:paraId="6900BC71" w14:textId="77777777" w:rsidR="00395F29" w:rsidRPr="00B65A95" w:rsidRDefault="00395F29" w:rsidP="00395F29"/>
    <w:p w14:paraId="5C4A1B55" w14:textId="77777777" w:rsidR="001608EF" w:rsidRPr="00B65A95" w:rsidRDefault="001608EF" w:rsidP="00BC0635">
      <w:pPr>
        <w:jc w:val="center"/>
      </w:pPr>
      <w:r w:rsidRPr="00B65A95">
        <w:t xml:space="preserve">PART 1: </w:t>
      </w:r>
      <w:r w:rsidR="00C7194B" w:rsidRPr="00B65A95">
        <w:t xml:space="preserve">Statewide </w:t>
      </w:r>
      <w:r w:rsidRPr="00B65A95">
        <w:t>Data</w:t>
      </w:r>
    </w:p>
    <w:p w14:paraId="22077561" w14:textId="77777777" w:rsidR="00BC0635" w:rsidRPr="00B65A95" w:rsidRDefault="00BC0635" w:rsidP="00BC0635">
      <w:pPr>
        <w:jc w:val="center"/>
      </w:pPr>
    </w:p>
    <w:p w14:paraId="132EDA7D" w14:textId="77777777" w:rsidR="00BC0635" w:rsidRPr="00B65A95" w:rsidRDefault="00BC0635" w:rsidP="00690CA4">
      <w:r w:rsidRPr="00B65A95">
        <w:t>Company ______________________________________________________ NAIC Code _____</w:t>
      </w:r>
    </w:p>
    <w:p w14:paraId="0780B57F" w14:textId="77777777" w:rsidR="007909F8" w:rsidRPr="00B65A95" w:rsidRDefault="007909F8" w:rsidP="00BC0635">
      <w:pPr>
        <w:jc w:val="center"/>
      </w:pPr>
    </w:p>
    <w:p w14:paraId="6FBF7292" w14:textId="77777777" w:rsidR="00690CA4" w:rsidRPr="00B65A95" w:rsidRDefault="00690CA4" w:rsidP="00690CA4">
      <w:r w:rsidRPr="00B65A95">
        <w:t xml:space="preserve">Name of person completing this form _______________________________ </w:t>
      </w:r>
    </w:p>
    <w:p w14:paraId="1E9B360A" w14:textId="77777777" w:rsidR="00690CA4" w:rsidRPr="00B65A95" w:rsidRDefault="00690CA4" w:rsidP="00690CA4"/>
    <w:p w14:paraId="4374DFCB" w14:textId="77777777" w:rsidR="00690CA4" w:rsidRPr="00B65A95" w:rsidRDefault="00690CA4" w:rsidP="00690CA4">
      <w:r w:rsidRPr="00B65A95">
        <w:t>Telephone Number ____________</w:t>
      </w:r>
      <w:r w:rsidRPr="00B65A95">
        <w:tab/>
      </w:r>
      <w:r w:rsidRPr="00B65A95">
        <w:tab/>
        <w:t>Email ____________________________________</w:t>
      </w:r>
    </w:p>
    <w:p w14:paraId="75BA577E" w14:textId="77777777" w:rsidR="00690CA4" w:rsidRPr="00B65A95" w:rsidRDefault="00690CA4" w:rsidP="00BC0635"/>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64"/>
        <w:gridCol w:w="2304"/>
        <w:gridCol w:w="922"/>
        <w:gridCol w:w="922"/>
        <w:gridCol w:w="989"/>
        <w:gridCol w:w="922"/>
        <w:gridCol w:w="989"/>
        <w:gridCol w:w="736"/>
        <w:gridCol w:w="1002"/>
      </w:tblGrid>
      <w:tr w:rsidR="008A1A88" w:rsidRPr="00B65A95" w14:paraId="5D4B6853" w14:textId="77777777">
        <w:trPr>
          <w:cantSplit/>
          <w:trHeight w:val="315"/>
          <w:tblHeader/>
          <w:jc w:val="center"/>
        </w:trPr>
        <w:tc>
          <w:tcPr>
            <w:tcW w:w="0" w:type="auto"/>
            <w:shd w:val="clear" w:color="auto" w:fill="auto"/>
            <w:noWrap/>
          </w:tcPr>
          <w:p w14:paraId="08BB7A6F" w14:textId="77777777" w:rsidR="00AC6D83" w:rsidRPr="00B65A95" w:rsidRDefault="00AC6D83" w:rsidP="00FF0826">
            <w:pPr>
              <w:jc w:val="right"/>
              <w:rPr>
                <w:szCs w:val="24"/>
              </w:rPr>
            </w:pPr>
          </w:p>
        </w:tc>
        <w:tc>
          <w:tcPr>
            <w:tcW w:w="2306" w:type="dxa"/>
            <w:shd w:val="clear" w:color="auto" w:fill="auto"/>
          </w:tcPr>
          <w:p w14:paraId="1B5498F7" w14:textId="77777777" w:rsidR="00AC6D83" w:rsidRPr="00B65A95" w:rsidRDefault="00AC6D83" w:rsidP="00193360">
            <w:pPr>
              <w:rPr>
                <w:b/>
                <w:u w:val="single"/>
              </w:rPr>
            </w:pPr>
          </w:p>
        </w:tc>
        <w:tc>
          <w:tcPr>
            <w:tcW w:w="923" w:type="dxa"/>
          </w:tcPr>
          <w:p w14:paraId="177D0EC1" w14:textId="77777777" w:rsidR="00AC6D83" w:rsidRPr="00B65A95" w:rsidRDefault="00AC6D83" w:rsidP="00FF0826">
            <w:pPr>
              <w:rPr>
                <w:b/>
                <w:u w:val="single"/>
              </w:rPr>
            </w:pPr>
            <w:r w:rsidRPr="00B65A95">
              <w:t>Large Groups</w:t>
            </w:r>
          </w:p>
        </w:tc>
        <w:tc>
          <w:tcPr>
            <w:tcW w:w="923" w:type="dxa"/>
          </w:tcPr>
          <w:p w14:paraId="33ABBF7B" w14:textId="77777777" w:rsidR="00AC6D83" w:rsidRPr="00B65A95" w:rsidRDefault="00AC6D83" w:rsidP="00FF0826">
            <w:r w:rsidRPr="00B65A95">
              <w:t xml:space="preserve">Small Groups </w:t>
            </w:r>
          </w:p>
        </w:tc>
        <w:tc>
          <w:tcPr>
            <w:tcW w:w="1035" w:type="dxa"/>
          </w:tcPr>
          <w:p w14:paraId="5EDDA274" w14:textId="77777777" w:rsidR="00AC6D83" w:rsidRPr="00B65A95" w:rsidRDefault="00AC6D83" w:rsidP="00FF0826">
            <w:pPr>
              <w:rPr>
                <w:b/>
                <w:u w:val="single"/>
              </w:rPr>
            </w:pPr>
            <w:proofErr w:type="spellStart"/>
            <w:r w:rsidRPr="00B65A95">
              <w:t>Individ-uals</w:t>
            </w:r>
            <w:proofErr w:type="spellEnd"/>
          </w:p>
        </w:tc>
        <w:tc>
          <w:tcPr>
            <w:tcW w:w="983" w:type="dxa"/>
          </w:tcPr>
          <w:p w14:paraId="77AE34FF" w14:textId="77777777" w:rsidR="00AC6D83" w:rsidRPr="00B65A95" w:rsidRDefault="00AC6D83" w:rsidP="00743F51">
            <w:pPr>
              <w:tabs>
                <w:tab w:val="left" w:pos="1440"/>
                <w:tab w:val="left" w:pos="2160"/>
                <w:tab w:val="left" w:pos="2880"/>
                <w:tab w:val="left" w:pos="3600"/>
                <w:tab w:val="left" w:pos="4320"/>
              </w:tabs>
            </w:pPr>
            <w:r w:rsidRPr="00B65A95">
              <w:t>Dirigo Groups</w:t>
            </w:r>
          </w:p>
        </w:tc>
        <w:tc>
          <w:tcPr>
            <w:tcW w:w="990" w:type="dxa"/>
          </w:tcPr>
          <w:p w14:paraId="71341A50" w14:textId="77777777" w:rsidR="00AC6D83" w:rsidRPr="00B65A95" w:rsidRDefault="00AC6D83" w:rsidP="00C2395E">
            <w:pPr>
              <w:tabs>
                <w:tab w:val="left" w:pos="1440"/>
                <w:tab w:val="left" w:pos="2160"/>
                <w:tab w:val="left" w:pos="2880"/>
                <w:tab w:val="left" w:pos="3600"/>
                <w:tab w:val="left" w:pos="4320"/>
              </w:tabs>
            </w:pPr>
            <w:r w:rsidRPr="00B65A95">
              <w:t xml:space="preserve">Dirigo </w:t>
            </w:r>
            <w:proofErr w:type="spellStart"/>
            <w:r w:rsidRPr="00B65A95">
              <w:t>Individ-uals</w:t>
            </w:r>
            <w:proofErr w:type="spellEnd"/>
          </w:p>
        </w:tc>
        <w:tc>
          <w:tcPr>
            <w:tcW w:w="850" w:type="dxa"/>
          </w:tcPr>
          <w:p w14:paraId="76E25CAE" w14:textId="77777777" w:rsidR="00AC6D83" w:rsidRPr="00B65A95" w:rsidRDefault="00595608" w:rsidP="00C2395E">
            <w:pPr>
              <w:tabs>
                <w:tab w:val="left" w:pos="1440"/>
                <w:tab w:val="left" w:pos="2160"/>
                <w:tab w:val="left" w:pos="2880"/>
                <w:tab w:val="left" w:pos="3600"/>
                <w:tab w:val="left" w:pos="4320"/>
              </w:tabs>
            </w:pPr>
            <w:r w:rsidRPr="00B65A95">
              <w:t>Stop-loss</w:t>
            </w:r>
          </w:p>
        </w:tc>
        <w:tc>
          <w:tcPr>
            <w:tcW w:w="0" w:type="auto"/>
          </w:tcPr>
          <w:p w14:paraId="650A7585" w14:textId="77777777" w:rsidR="00AC6D83" w:rsidRPr="00B65A95" w:rsidRDefault="00AC6D83" w:rsidP="00FF0826">
            <w:r w:rsidRPr="00B65A95">
              <w:t>TOTAL</w:t>
            </w:r>
          </w:p>
        </w:tc>
      </w:tr>
      <w:tr w:rsidR="008F06B8" w:rsidRPr="00B65A95" w14:paraId="3A3797CC" w14:textId="77777777">
        <w:trPr>
          <w:cantSplit/>
          <w:trHeight w:val="315"/>
          <w:jc w:val="center"/>
        </w:trPr>
        <w:tc>
          <w:tcPr>
            <w:tcW w:w="0" w:type="auto"/>
            <w:gridSpan w:val="9"/>
            <w:shd w:val="clear" w:color="auto" w:fill="auto"/>
            <w:noWrap/>
          </w:tcPr>
          <w:p w14:paraId="30EE1F68" w14:textId="77777777" w:rsidR="008F06B8" w:rsidRPr="00B65A95" w:rsidRDefault="008F06B8" w:rsidP="00FF0826">
            <w:pPr>
              <w:rPr>
                <w:b/>
                <w:u w:val="single"/>
              </w:rPr>
            </w:pPr>
            <w:r w:rsidRPr="00B65A95">
              <w:rPr>
                <w:b/>
                <w:u w:val="single"/>
              </w:rPr>
              <w:t>Member and Contract Information</w:t>
            </w:r>
          </w:p>
        </w:tc>
      </w:tr>
      <w:tr w:rsidR="008A1A88" w:rsidRPr="00B65A95" w14:paraId="1B847246" w14:textId="77777777">
        <w:trPr>
          <w:cantSplit/>
          <w:trHeight w:val="315"/>
          <w:jc w:val="center"/>
        </w:trPr>
        <w:tc>
          <w:tcPr>
            <w:tcW w:w="0" w:type="auto"/>
            <w:shd w:val="clear" w:color="auto" w:fill="auto"/>
            <w:noWrap/>
          </w:tcPr>
          <w:p w14:paraId="01C73DBD" w14:textId="77777777" w:rsidR="00AC6D83" w:rsidRPr="00B65A95" w:rsidRDefault="00AC6D83" w:rsidP="00FF0826">
            <w:pPr>
              <w:jc w:val="right"/>
              <w:rPr>
                <w:szCs w:val="24"/>
              </w:rPr>
            </w:pPr>
            <w:r w:rsidRPr="00B65A95">
              <w:rPr>
                <w:szCs w:val="24"/>
              </w:rPr>
              <w:t>1</w:t>
            </w:r>
          </w:p>
        </w:tc>
        <w:tc>
          <w:tcPr>
            <w:tcW w:w="2306" w:type="dxa"/>
            <w:shd w:val="clear" w:color="auto" w:fill="auto"/>
          </w:tcPr>
          <w:p w14:paraId="539819DB" w14:textId="77777777" w:rsidR="00AC6D83" w:rsidRPr="00B65A95" w:rsidRDefault="00AC6D83" w:rsidP="00193360">
            <w:pPr>
              <w:rPr>
                <w:szCs w:val="24"/>
              </w:rPr>
            </w:pPr>
            <w:r w:rsidRPr="00B65A95">
              <w:rPr>
                <w:szCs w:val="24"/>
              </w:rPr>
              <w:t>Member months during year</w:t>
            </w:r>
          </w:p>
        </w:tc>
        <w:tc>
          <w:tcPr>
            <w:tcW w:w="923" w:type="dxa"/>
          </w:tcPr>
          <w:p w14:paraId="0D24C81F" w14:textId="77777777" w:rsidR="00AC6D83" w:rsidRPr="00B65A95" w:rsidRDefault="00AC6D83" w:rsidP="00FF0826">
            <w:pPr>
              <w:rPr>
                <w:szCs w:val="24"/>
              </w:rPr>
            </w:pPr>
          </w:p>
        </w:tc>
        <w:tc>
          <w:tcPr>
            <w:tcW w:w="923" w:type="dxa"/>
          </w:tcPr>
          <w:p w14:paraId="571E0468" w14:textId="77777777" w:rsidR="00AC6D83" w:rsidRPr="00B65A95" w:rsidRDefault="00AC6D83" w:rsidP="00FF0826">
            <w:pPr>
              <w:rPr>
                <w:szCs w:val="24"/>
              </w:rPr>
            </w:pPr>
          </w:p>
        </w:tc>
        <w:tc>
          <w:tcPr>
            <w:tcW w:w="1035" w:type="dxa"/>
          </w:tcPr>
          <w:p w14:paraId="359BFDFF" w14:textId="77777777" w:rsidR="00AC6D83" w:rsidRPr="00B65A95" w:rsidRDefault="00AC6D83" w:rsidP="00FF0826">
            <w:pPr>
              <w:rPr>
                <w:szCs w:val="24"/>
              </w:rPr>
            </w:pPr>
          </w:p>
        </w:tc>
        <w:tc>
          <w:tcPr>
            <w:tcW w:w="983" w:type="dxa"/>
          </w:tcPr>
          <w:p w14:paraId="3C6BEEE9" w14:textId="77777777" w:rsidR="00AC6D83" w:rsidRPr="00B65A95" w:rsidRDefault="00AC6D83" w:rsidP="00FF0826">
            <w:pPr>
              <w:rPr>
                <w:szCs w:val="24"/>
              </w:rPr>
            </w:pPr>
          </w:p>
        </w:tc>
        <w:tc>
          <w:tcPr>
            <w:tcW w:w="990" w:type="dxa"/>
          </w:tcPr>
          <w:p w14:paraId="13B9413B" w14:textId="77777777" w:rsidR="00AC6D83" w:rsidRPr="00B65A95" w:rsidRDefault="00AC6D83" w:rsidP="00FF0826">
            <w:pPr>
              <w:rPr>
                <w:szCs w:val="24"/>
              </w:rPr>
            </w:pPr>
          </w:p>
        </w:tc>
        <w:tc>
          <w:tcPr>
            <w:tcW w:w="850" w:type="dxa"/>
          </w:tcPr>
          <w:p w14:paraId="45082D14" w14:textId="77777777" w:rsidR="00AC6D83" w:rsidRPr="00B65A95" w:rsidRDefault="00AC6D83" w:rsidP="00FF0826">
            <w:pPr>
              <w:rPr>
                <w:szCs w:val="24"/>
              </w:rPr>
            </w:pPr>
          </w:p>
        </w:tc>
        <w:tc>
          <w:tcPr>
            <w:tcW w:w="0" w:type="auto"/>
          </w:tcPr>
          <w:p w14:paraId="65B63E64" w14:textId="77777777" w:rsidR="00AC6D83" w:rsidRPr="00B65A95" w:rsidRDefault="00AC6D83" w:rsidP="00FF0826">
            <w:pPr>
              <w:rPr>
                <w:szCs w:val="24"/>
              </w:rPr>
            </w:pPr>
          </w:p>
        </w:tc>
      </w:tr>
      <w:tr w:rsidR="008A1A88" w:rsidRPr="00B65A95" w14:paraId="6C233A06" w14:textId="77777777">
        <w:trPr>
          <w:cantSplit/>
          <w:trHeight w:val="315"/>
          <w:jc w:val="center"/>
        </w:trPr>
        <w:tc>
          <w:tcPr>
            <w:tcW w:w="0" w:type="auto"/>
            <w:shd w:val="clear" w:color="auto" w:fill="auto"/>
            <w:noWrap/>
          </w:tcPr>
          <w:p w14:paraId="4320A924" w14:textId="77777777" w:rsidR="00AC6D83" w:rsidRPr="00B65A95" w:rsidRDefault="00AC6D83" w:rsidP="00FF0826">
            <w:pPr>
              <w:jc w:val="right"/>
              <w:rPr>
                <w:szCs w:val="24"/>
              </w:rPr>
            </w:pPr>
            <w:r w:rsidRPr="00B65A95">
              <w:rPr>
                <w:szCs w:val="24"/>
              </w:rPr>
              <w:t>2</w:t>
            </w:r>
          </w:p>
        </w:tc>
        <w:tc>
          <w:tcPr>
            <w:tcW w:w="2306" w:type="dxa"/>
            <w:shd w:val="clear" w:color="auto" w:fill="auto"/>
          </w:tcPr>
          <w:p w14:paraId="5705AF61" w14:textId="77777777" w:rsidR="00AC6D83" w:rsidRPr="00B65A95" w:rsidRDefault="00AC6D83" w:rsidP="00193360">
            <w:pPr>
              <w:rPr>
                <w:szCs w:val="24"/>
              </w:rPr>
            </w:pPr>
            <w:r w:rsidRPr="00B65A95">
              <w:rPr>
                <w:szCs w:val="24"/>
              </w:rPr>
              <w:t>Number of contracts 12/31</w:t>
            </w:r>
          </w:p>
        </w:tc>
        <w:tc>
          <w:tcPr>
            <w:tcW w:w="923" w:type="dxa"/>
          </w:tcPr>
          <w:p w14:paraId="10260C42" w14:textId="77777777" w:rsidR="00AC6D83" w:rsidRPr="00B65A95" w:rsidRDefault="00AC6D83" w:rsidP="00FF0826">
            <w:pPr>
              <w:rPr>
                <w:szCs w:val="24"/>
              </w:rPr>
            </w:pPr>
          </w:p>
        </w:tc>
        <w:tc>
          <w:tcPr>
            <w:tcW w:w="923" w:type="dxa"/>
          </w:tcPr>
          <w:p w14:paraId="1EB108A9" w14:textId="77777777" w:rsidR="00AC6D83" w:rsidRPr="00B65A95" w:rsidRDefault="00AC6D83" w:rsidP="00FF0826">
            <w:pPr>
              <w:rPr>
                <w:szCs w:val="24"/>
              </w:rPr>
            </w:pPr>
          </w:p>
        </w:tc>
        <w:tc>
          <w:tcPr>
            <w:tcW w:w="1035" w:type="dxa"/>
          </w:tcPr>
          <w:p w14:paraId="08A5F638" w14:textId="77777777" w:rsidR="00AC6D83" w:rsidRPr="00B65A95" w:rsidRDefault="00AC6D83" w:rsidP="00FF0826">
            <w:pPr>
              <w:rPr>
                <w:szCs w:val="24"/>
              </w:rPr>
            </w:pPr>
          </w:p>
        </w:tc>
        <w:tc>
          <w:tcPr>
            <w:tcW w:w="983" w:type="dxa"/>
          </w:tcPr>
          <w:p w14:paraId="61E36602" w14:textId="77777777" w:rsidR="00AC6D83" w:rsidRPr="00B65A95" w:rsidRDefault="00AC6D83" w:rsidP="00FF0826">
            <w:pPr>
              <w:rPr>
                <w:szCs w:val="24"/>
              </w:rPr>
            </w:pPr>
          </w:p>
        </w:tc>
        <w:tc>
          <w:tcPr>
            <w:tcW w:w="990" w:type="dxa"/>
          </w:tcPr>
          <w:p w14:paraId="6BCD463F" w14:textId="77777777" w:rsidR="00AC6D83" w:rsidRPr="00B65A95" w:rsidRDefault="00AC6D83" w:rsidP="00FF0826">
            <w:pPr>
              <w:rPr>
                <w:szCs w:val="24"/>
              </w:rPr>
            </w:pPr>
          </w:p>
        </w:tc>
        <w:tc>
          <w:tcPr>
            <w:tcW w:w="850" w:type="dxa"/>
          </w:tcPr>
          <w:p w14:paraId="3D0CD1D4" w14:textId="77777777" w:rsidR="00AC6D83" w:rsidRPr="00B65A95" w:rsidRDefault="00AC6D83" w:rsidP="00FF0826">
            <w:pPr>
              <w:rPr>
                <w:szCs w:val="24"/>
              </w:rPr>
            </w:pPr>
          </w:p>
        </w:tc>
        <w:tc>
          <w:tcPr>
            <w:tcW w:w="0" w:type="auto"/>
          </w:tcPr>
          <w:p w14:paraId="2FDA7E12" w14:textId="77777777" w:rsidR="00AC6D83" w:rsidRPr="00B65A95" w:rsidRDefault="00AC6D83" w:rsidP="00FF0826">
            <w:pPr>
              <w:rPr>
                <w:szCs w:val="24"/>
              </w:rPr>
            </w:pPr>
          </w:p>
        </w:tc>
      </w:tr>
      <w:tr w:rsidR="00D678FD" w:rsidRPr="00B65A95" w14:paraId="53170E6C" w14:textId="77777777">
        <w:trPr>
          <w:cantSplit/>
          <w:trHeight w:val="630"/>
          <w:jc w:val="center"/>
        </w:trPr>
        <w:tc>
          <w:tcPr>
            <w:tcW w:w="0" w:type="auto"/>
            <w:shd w:val="clear" w:color="auto" w:fill="auto"/>
            <w:noWrap/>
          </w:tcPr>
          <w:p w14:paraId="1E75EEF2" w14:textId="77777777" w:rsidR="00D678FD" w:rsidRPr="00B65A95" w:rsidRDefault="00D678FD" w:rsidP="00FF0826">
            <w:pPr>
              <w:jc w:val="right"/>
              <w:rPr>
                <w:szCs w:val="24"/>
              </w:rPr>
            </w:pPr>
            <w:r w:rsidRPr="00B65A95">
              <w:rPr>
                <w:szCs w:val="24"/>
              </w:rPr>
              <w:t>2a</w:t>
            </w:r>
          </w:p>
        </w:tc>
        <w:tc>
          <w:tcPr>
            <w:tcW w:w="2306" w:type="dxa"/>
            <w:shd w:val="clear" w:color="auto" w:fill="auto"/>
          </w:tcPr>
          <w:p w14:paraId="2D5C69A5" w14:textId="77777777" w:rsidR="00D678FD" w:rsidRPr="00B65A95" w:rsidRDefault="00D678FD" w:rsidP="00193360">
            <w:pPr>
              <w:rPr>
                <w:szCs w:val="24"/>
              </w:rPr>
            </w:pPr>
            <w:r w:rsidRPr="00B65A95">
              <w:rPr>
                <w:szCs w:val="24"/>
              </w:rPr>
              <w:t xml:space="preserve">Number of contracts </w:t>
            </w:r>
            <w:r w:rsidR="00D27057" w:rsidRPr="00B65A95">
              <w:t xml:space="preserve">included in line 2 that were </w:t>
            </w:r>
            <w:r w:rsidRPr="00B65A95">
              <w:rPr>
                <w:szCs w:val="24"/>
              </w:rPr>
              <w:t>issued during the year</w:t>
            </w:r>
          </w:p>
        </w:tc>
        <w:tc>
          <w:tcPr>
            <w:tcW w:w="923" w:type="dxa"/>
          </w:tcPr>
          <w:p w14:paraId="4D4DAD77" w14:textId="77777777" w:rsidR="00D678FD" w:rsidRPr="00B65A95" w:rsidRDefault="00D678FD" w:rsidP="00FF0826">
            <w:pPr>
              <w:rPr>
                <w:szCs w:val="24"/>
              </w:rPr>
            </w:pPr>
          </w:p>
        </w:tc>
        <w:tc>
          <w:tcPr>
            <w:tcW w:w="923" w:type="dxa"/>
          </w:tcPr>
          <w:p w14:paraId="380495DB" w14:textId="77777777" w:rsidR="00D678FD" w:rsidRPr="00B65A95" w:rsidRDefault="00D678FD" w:rsidP="00FF0826">
            <w:pPr>
              <w:rPr>
                <w:szCs w:val="24"/>
              </w:rPr>
            </w:pPr>
          </w:p>
        </w:tc>
        <w:tc>
          <w:tcPr>
            <w:tcW w:w="1035" w:type="dxa"/>
          </w:tcPr>
          <w:p w14:paraId="22F5D46B" w14:textId="77777777" w:rsidR="00D678FD" w:rsidRPr="00B65A95" w:rsidRDefault="00D678FD" w:rsidP="00FF0826">
            <w:pPr>
              <w:rPr>
                <w:szCs w:val="24"/>
              </w:rPr>
            </w:pPr>
          </w:p>
        </w:tc>
        <w:tc>
          <w:tcPr>
            <w:tcW w:w="983" w:type="dxa"/>
          </w:tcPr>
          <w:p w14:paraId="4BE2C8E3" w14:textId="77777777" w:rsidR="00D678FD" w:rsidRPr="00B65A95" w:rsidRDefault="00D678FD" w:rsidP="00FF0826">
            <w:pPr>
              <w:rPr>
                <w:szCs w:val="24"/>
              </w:rPr>
            </w:pPr>
          </w:p>
        </w:tc>
        <w:tc>
          <w:tcPr>
            <w:tcW w:w="990" w:type="dxa"/>
          </w:tcPr>
          <w:p w14:paraId="56419942" w14:textId="77777777" w:rsidR="00D678FD" w:rsidRPr="00B65A95" w:rsidRDefault="00D678FD" w:rsidP="00FF0826">
            <w:pPr>
              <w:rPr>
                <w:szCs w:val="24"/>
              </w:rPr>
            </w:pPr>
          </w:p>
        </w:tc>
        <w:tc>
          <w:tcPr>
            <w:tcW w:w="850" w:type="dxa"/>
          </w:tcPr>
          <w:p w14:paraId="2DA16F4A" w14:textId="77777777" w:rsidR="00D678FD" w:rsidRPr="00B65A95" w:rsidRDefault="00D678FD" w:rsidP="00FF0826">
            <w:pPr>
              <w:rPr>
                <w:szCs w:val="24"/>
              </w:rPr>
            </w:pPr>
          </w:p>
        </w:tc>
        <w:tc>
          <w:tcPr>
            <w:tcW w:w="0" w:type="auto"/>
          </w:tcPr>
          <w:p w14:paraId="25373C75" w14:textId="77777777" w:rsidR="00D678FD" w:rsidRPr="00B65A95" w:rsidRDefault="00D678FD" w:rsidP="00FF0826">
            <w:pPr>
              <w:rPr>
                <w:szCs w:val="24"/>
              </w:rPr>
            </w:pPr>
          </w:p>
        </w:tc>
      </w:tr>
      <w:tr w:rsidR="00D678FD" w:rsidRPr="00B65A95" w14:paraId="265BE75D" w14:textId="77777777">
        <w:trPr>
          <w:cantSplit/>
          <w:trHeight w:val="630"/>
          <w:jc w:val="center"/>
        </w:trPr>
        <w:tc>
          <w:tcPr>
            <w:tcW w:w="0" w:type="auto"/>
            <w:shd w:val="clear" w:color="auto" w:fill="auto"/>
            <w:noWrap/>
          </w:tcPr>
          <w:p w14:paraId="36912EBC" w14:textId="77777777" w:rsidR="00D678FD" w:rsidRPr="00B65A95" w:rsidRDefault="00D678FD" w:rsidP="00FF0826">
            <w:pPr>
              <w:jc w:val="right"/>
              <w:rPr>
                <w:szCs w:val="24"/>
              </w:rPr>
            </w:pPr>
            <w:r w:rsidRPr="00B65A95">
              <w:rPr>
                <w:szCs w:val="24"/>
              </w:rPr>
              <w:t>2b</w:t>
            </w:r>
          </w:p>
        </w:tc>
        <w:tc>
          <w:tcPr>
            <w:tcW w:w="2306" w:type="dxa"/>
            <w:shd w:val="clear" w:color="auto" w:fill="auto"/>
          </w:tcPr>
          <w:p w14:paraId="7ABAB28B" w14:textId="77777777" w:rsidR="00D678FD" w:rsidRPr="00B65A95" w:rsidRDefault="00BD2701" w:rsidP="00193360">
            <w:pPr>
              <w:rPr>
                <w:szCs w:val="24"/>
              </w:rPr>
            </w:pPr>
            <w:r w:rsidRPr="00B65A95">
              <w:rPr>
                <w:szCs w:val="24"/>
              </w:rPr>
              <w:t>Number of contracts included in line 2a covering policyholders that were uninsured for the prior 90 days</w:t>
            </w:r>
          </w:p>
        </w:tc>
        <w:tc>
          <w:tcPr>
            <w:tcW w:w="923" w:type="dxa"/>
          </w:tcPr>
          <w:p w14:paraId="67606CF0" w14:textId="77777777" w:rsidR="00D678FD" w:rsidRPr="00B65A95" w:rsidRDefault="00D967CC" w:rsidP="00D967CC">
            <w:pPr>
              <w:jc w:val="center"/>
              <w:rPr>
                <w:szCs w:val="24"/>
              </w:rPr>
            </w:pPr>
            <w:r w:rsidRPr="00B65A95">
              <w:rPr>
                <w:szCs w:val="24"/>
              </w:rPr>
              <w:t>XXX</w:t>
            </w:r>
          </w:p>
        </w:tc>
        <w:tc>
          <w:tcPr>
            <w:tcW w:w="923" w:type="dxa"/>
          </w:tcPr>
          <w:p w14:paraId="7940297F" w14:textId="77777777" w:rsidR="00D678FD" w:rsidRPr="00B65A95" w:rsidRDefault="00D678FD" w:rsidP="00D967CC">
            <w:pPr>
              <w:jc w:val="center"/>
              <w:rPr>
                <w:szCs w:val="24"/>
              </w:rPr>
            </w:pPr>
          </w:p>
        </w:tc>
        <w:tc>
          <w:tcPr>
            <w:tcW w:w="1035" w:type="dxa"/>
          </w:tcPr>
          <w:p w14:paraId="2D84E613" w14:textId="77777777" w:rsidR="00D678FD" w:rsidRPr="00B65A95" w:rsidRDefault="00D678FD" w:rsidP="00D967CC">
            <w:pPr>
              <w:jc w:val="center"/>
              <w:rPr>
                <w:szCs w:val="24"/>
              </w:rPr>
            </w:pPr>
          </w:p>
        </w:tc>
        <w:tc>
          <w:tcPr>
            <w:tcW w:w="983" w:type="dxa"/>
          </w:tcPr>
          <w:p w14:paraId="5E7B20F8" w14:textId="77777777" w:rsidR="00D678FD" w:rsidRPr="00B65A95" w:rsidRDefault="00D678FD" w:rsidP="00D967CC">
            <w:pPr>
              <w:jc w:val="center"/>
              <w:rPr>
                <w:szCs w:val="24"/>
              </w:rPr>
            </w:pPr>
          </w:p>
        </w:tc>
        <w:tc>
          <w:tcPr>
            <w:tcW w:w="990" w:type="dxa"/>
          </w:tcPr>
          <w:p w14:paraId="34ACC188" w14:textId="77777777" w:rsidR="00D678FD" w:rsidRPr="00B65A95" w:rsidRDefault="00D678FD" w:rsidP="00D967CC">
            <w:pPr>
              <w:jc w:val="center"/>
              <w:rPr>
                <w:szCs w:val="24"/>
              </w:rPr>
            </w:pPr>
          </w:p>
        </w:tc>
        <w:tc>
          <w:tcPr>
            <w:tcW w:w="850" w:type="dxa"/>
          </w:tcPr>
          <w:p w14:paraId="62894669" w14:textId="77777777" w:rsidR="00D678FD" w:rsidRPr="00B65A95" w:rsidRDefault="00D967CC" w:rsidP="00D967CC">
            <w:pPr>
              <w:jc w:val="center"/>
              <w:rPr>
                <w:szCs w:val="24"/>
              </w:rPr>
            </w:pPr>
            <w:r w:rsidRPr="00B65A95">
              <w:rPr>
                <w:szCs w:val="24"/>
              </w:rPr>
              <w:t>XXX</w:t>
            </w:r>
          </w:p>
        </w:tc>
        <w:tc>
          <w:tcPr>
            <w:tcW w:w="0" w:type="auto"/>
          </w:tcPr>
          <w:p w14:paraId="475F1957" w14:textId="77777777" w:rsidR="00D678FD" w:rsidRPr="00B65A95" w:rsidRDefault="00D967CC" w:rsidP="00D967CC">
            <w:pPr>
              <w:jc w:val="center"/>
              <w:rPr>
                <w:szCs w:val="24"/>
              </w:rPr>
            </w:pPr>
            <w:r w:rsidRPr="00B65A95">
              <w:rPr>
                <w:szCs w:val="24"/>
              </w:rPr>
              <w:t>XXX</w:t>
            </w:r>
          </w:p>
        </w:tc>
      </w:tr>
      <w:tr w:rsidR="008A1A88" w:rsidRPr="00B65A95" w14:paraId="5FEFD156" w14:textId="77777777">
        <w:trPr>
          <w:cantSplit/>
          <w:trHeight w:val="630"/>
          <w:jc w:val="center"/>
        </w:trPr>
        <w:tc>
          <w:tcPr>
            <w:tcW w:w="0" w:type="auto"/>
            <w:shd w:val="clear" w:color="auto" w:fill="auto"/>
            <w:noWrap/>
          </w:tcPr>
          <w:p w14:paraId="2EC79C93" w14:textId="77777777" w:rsidR="00AC6D83" w:rsidRPr="00B65A95" w:rsidRDefault="00AC6D83" w:rsidP="00FF0826">
            <w:pPr>
              <w:jc w:val="right"/>
              <w:rPr>
                <w:szCs w:val="24"/>
              </w:rPr>
            </w:pPr>
            <w:r w:rsidRPr="00B65A95">
              <w:rPr>
                <w:szCs w:val="24"/>
              </w:rPr>
              <w:t>3</w:t>
            </w:r>
          </w:p>
        </w:tc>
        <w:tc>
          <w:tcPr>
            <w:tcW w:w="2306" w:type="dxa"/>
            <w:shd w:val="clear" w:color="auto" w:fill="auto"/>
          </w:tcPr>
          <w:p w14:paraId="3ACE7950" w14:textId="77777777" w:rsidR="00AC6D83" w:rsidRPr="00B65A95" w:rsidRDefault="00AC6D83" w:rsidP="00193360">
            <w:pPr>
              <w:rPr>
                <w:szCs w:val="24"/>
              </w:rPr>
            </w:pPr>
            <w:r w:rsidRPr="00B65A95">
              <w:rPr>
                <w:szCs w:val="24"/>
              </w:rPr>
              <w:t>Number of subscribers covered as individuals (non-family) under group or individual contracts 12/31</w:t>
            </w:r>
          </w:p>
        </w:tc>
        <w:tc>
          <w:tcPr>
            <w:tcW w:w="923" w:type="dxa"/>
          </w:tcPr>
          <w:p w14:paraId="1E10B799" w14:textId="77777777" w:rsidR="00AC6D83" w:rsidRPr="00B65A95" w:rsidRDefault="00AC6D83" w:rsidP="00FF0826">
            <w:pPr>
              <w:rPr>
                <w:szCs w:val="24"/>
              </w:rPr>
            </w:pPr>
          </w:p>
        </w:tc>
        <w:tc>
          <w:tcPr>
            <w:tcW w:w="923" w:type="dxa"/>
          </w:tcPr>
          <w:p w14:paraId="026031A4" w14:textId="77777777" w:rsidR="00AC6D83" w:rsidRPr="00B65A95" w:rsidRDefault="00AC6D83" w:rsidP="00FF0826">
            <w:pPr>
              <w:rPr>
                <w:szCs w:val="24"/>
              </w:rPr>
            </w:pPr>
          </w:p>
        </w:tc>
        <w:tc>
          <w:tcPr>
            <w:tcW w:w="1035" w:type="dxa"/>
          </w:tcPr>
          <w:p w14:paraId="3F5D17E0" w14:textId="77777777" w:rsidR="00AC6D83" w:rsidRPr="00B65A95" w:rsidRDefault="00AC6D83" w:rsidP="00FF0826">
            <w:pPr>
              <w:rPr>
                <w:szCs w:val="24"/>
              </w:rPr>
            </w:pPr>
          </w:p>
        </w:tc>
        <w:tc>
          <w:tcPr>
            <w:tcW w:w="983" w:type="dxa"/>
          </w:tcPr>
          <w:p w14:paraId="7169C829" w14:textId="77777777" w:rsidR="00AC6D83" w:rsidRPr="00B65A95" w:rsidRDefault="00AC6D83" w:rsidP="00FF0826">
            <w:pPr>
              <w:rPr>
                <w:szCs w:val="24"/>
              </w:rPr>
            </w:pPr>
          </w:p>
        </w:tc>
        <w:tc>
          <w:tcPr>
            <w:tcW w:w="990" w:type="dxa"/>
          </w:tcPr>
          <w:p w14:paraId="0230D14C" w14:textId="77777777" w:rsidR="00AC6D83" w:rsidRPr="00B65A95" w:rsidRDefault="00AC6D83" w:rsidP="00FF0826">
            <w:pPr>
              <w:rPr>
                <w:szCs w:val="24"/>
              </w:rPr>
            </w:pPr>
          </w:p>
        </w:tc>
        <w:tc>
          <w:tcPr>
            <w:tcW w:w="850" w:type="dxa"/>
          </w:tcPr>
          <w:p w14:paraId="25DA0297" w14:textId="77777777" w:rsidR="00AC6D83" w:rsidRPr="00B65A95" w:rsidRDefault="00AC6D83" w:rsidP="00FF0826">
            <w:pPr>
              <w:rPr>
                <w:szCs w:val="24"/>
              </w:rPr>
            </w:pPr>
          </w:p>
        </w:tc>
        <w:tc>
          <w:tcPr>
            <w:tcW w:w="0" w:type="auto"/>
          </w:tcPr>
          <w:p w14:paraId="37A21441" w14:textId="77777777" w:rsidR="00AC6D83" w:rsidRPr="00B65A95" w:rsidRDefault="00AC6D83" w:rsidP="00FF0826">
            <w:pPr>
              <w:rPr>
                <w:szCs w:val="24"/>
              </w:rPr>
            </w:pPr>
          </w:p>
        </w:tc>
      </w:tr>
      <w:tr w:rsidR="008A1A88" w:rsidRPr="00B65A95" w14:paraId="5350049B" w14:textId="77777777">
        <w:trPr>
          <w:cantSplit/>
          <w:trHeight w:val="630"/>
          <w:jc w:val="center"/>
        </w:trPr>
        <w:tc>
          <w:tcPr>
            <w:tcW w:w="0" w:type="auto"/>
            <w:shd w:val="clear" w:color="auto" w:fill="auto"/>
            <w:noWrap/>
          </w:tcPr>
          <w:p w14:paraId="0E3EB446" w14:textId="77777777" w:rsidR="00AC6D83" w:rsidRPr="00B65A95" w:rsidRDefault="00AC6D83" w:rsidP="00FF0826">
            <w:pPr>
              <w:jc w:val="right"/>
              <w:rPr>
                <w:szCs w:val="24"/>
              </w:rPr>
            </w:pPr>
            <w:r w:rsidRPr="00B65A95">
              <w:rPr>
                <w:szCs w:val="24"/>
              </w:rPr>
              <w:t>4</w:t>
            </w:r>
          </w:p>
        </w:tc>
        <w:tc>
          <w:tcPr>
            <w:tcW w:w="2306" w:type="dxa"/>
            <w:shd w:val="clear" w:color="auto" w:fill="auto"/>
          </w:tcPr>
          <w:p w14:paraId="1696A7B7" w14:textId="77777777" w:rsidR="00AC6D83" w:rsidRPr="00B65A95" w:rsidRDefault="00AC6D83" w:rsidP="00193360">
            <w:pPr>
              <w:rPr>
                <w:szCs w:val="24"/>
              </w:rPr>
            </w:pPr>
            <w:r w:rsidRPr="00B65A95">
              <w:rPr>
                <w:szCs w:val="24"/>
              </w:rPr>
              <w:t>Number of families covered (individual + spouse, individual + dependent, individual + family) 12/31</w:t>
            </w:r>
          </w:p>
        </w:tc>
        <w:tc>
          <w:tcPr>
            <w:tcW w:w="923" w:type="dxa"/>
          </w:tcPr>
          <w:p w14:paraId="2CACD97E" w14:textId="77777777" w:rsidR="00AC6D83" w:rsidRPr="00B65A95" w:rsidRDefault="00AC6D83" w:rsidP="00FF0826">
            <w:pPr>
              <w:rPr>
                <w:szCs w:val="24"/>
              </w:rPr>
            </w:pPr>
          </w:p>
        </w:tc>
        <w:tc>
          <w:tcPr>
            <w:tcW w:w="923" w:type="dxa"/>
          </w:tcPr>
          <w:p w14:paraId="7E209195" w14:textId="77777777" w:rsidR="00AC6D83" w:rsidRPr="00B65A95" w:rsidRDefault="00AC6D83" w:rsidP="00FF0826">
            <w:pPr>
              <w:rPr>
                <w:szCs w:val="24"/>
              </w:rPr>
            </w:pPr>
          </w:p>
        </w:tc>
        <w:tc>
          <w:tcPr>
            <w:tcW w:w="1035" w:type="dxa"/>
          </w:tcPr>
          <w:p w14:paraId="427E0707" w14:textId="77777777" w:rsidR="00AC6D83" w:rsidRPr="00B65A95" w:rsidRDefault="00AC6D83" w:rsidP="00FF0826">
            <w:pPr>
              <w:rPr>
                <w:szCs w:val="24"/>
              </w:rPr>
            </w:pPr>
          </w:p>
        </w:tc>
        <w:tc>
          <w:tcPr>
            <w:tcW w:w="983" w:type="dxa"/>
          </w:tcPr>
          <w:p w14:paraId="77E061CB" w14:textId="77777777" w:rsidR="00AC6D83" w:rsidRPr="00B65A95" w:rsidRDefault="00AC6D83" w:rsidP="00FF0826">
            <w:pPr>
              <w:rPr>
                <w:szCs w:val="24"/>
              </w:rPr>
            </w:pPr>
          </w:p>
        </w:tc>
        <w:tc>
          <w:tcPr>
            <w:tcW w:w="990" w:type="dxa"/>
          </w:tcPr>
          <w:p w14:paraId="7614A92C" w14:textId="77777777" w:rsidR="00AC6D83" w:rsidRPr="00B65A95" w:rsidRDefault="00AC6D83" w:rsidP="00FF0826">
            <w:pPr>
              <w:rPr>
                <w:szCs w:val="24"/>
              </w:rPr>
            </w:pPr>
          </w:p>
        </w:tc>
        <w:tc>
          <w:tcPr>
            <w:tcW w:w="850" w:type="dxa"/>
          </w:tcPr>
          <w:p w14:paraId="11AAE3B7" w14:textId="77777777" w:rsidR="00AC6D83" w:rsidRPr="00B65A95" w:rsidRDefault="00AC6D83" w:rsidP="00FF0826">
            <w:pPr>
              <w:rPr>
                <w:szCs w:val="24"/>
              </w:rPr>
            </w:pPr>
          </w:p>
        </w:tc>
        <w:tc>
          <w:tcPr>
            <w:tcW w:w="0" w:type="auto"/>
          </w:tcPr>
          <w:p w14:paraId="63EE9827" w14:textId="77777777" w:rsidR="00AC6D83" w:rsidRPr="00B65A95" w:rsidRDefault="00AC6D83" w:rsidP="00FF0826">
            <w:pPr>
              <w:rPr>
                <w:szCs w:val="24"/>
              </w:rPr>
            </w:pPr>
          </w:p>
        </w:tc>
      </w:tr>
      <w:tr w:rsidR="008A1A88" w:rsidRPr="00B65A95" w14:paraId="365BF605" w14:textId="77777777">
        <w:trPr>
          <w:cantSplit/>
          <w:trHeight w:val="315"/>
          <w:jc w:val="center"/>
        </w:trPr>
        <w:tc>
          <w:tcPr>
            <w:tcW w:w="0" w:type="auto"/>
            <w:shd w:val="clear" w:color="auto" w:fill="auto"/>
            <w:noWrap/>
          </w:tcPr>
          <w:p w14:paraId="3FCD927D" w14:textId="77777777" w:rsidR="00AC6D83" w:rsidRPr="00B65A95" w:rsidRDefault="00AC6D83" w:rsidP="00FF0826">
            <w:pPr>
              <w:jc w:val="right"/>
              <w:rPr>
                <w:szCs w:val="24"/>
              </w:rPr>
            </w:pPr>
            <w:r w:rsidRPr="00B65A95">
              <w:rPr>
                <w:szCs w:val="24"/>
              </w:rPr>
              <w:t>5</w:t>
            </w:r>
          </w:p>
        </w:tc>
        <w:tc>
          <w:tcPr>
            <w:tcW w:w="2306" w:type="dxa"/>
            <w:shd w:val="clear" w:color="auto" w:fill="auto"/>
          </w:tcPr>
          <w:p w14:paraId="4C7999A1" w14:textId="77777777" w:rsidR="00AC6D83" w:rsidRPr="00B65A95" w:rsidRDefault="00AC6D83" w:rsidP="00193360">
            <w:pPr>
              <w:rPr>
                <w:szCs w:val="24"/>
              </w:rPr>
            </w:pPr>
            <w:r w:rsidRPr="00B65A95">
              <w:rPr>
                <w:szCs w:val="24"/>
              </w:rPr>
              <w:t>Number of dependents 12/31</w:t>
            </w:r>
          </w:p>
        </w:tc>
        <w:tc>
          <w:tcPr>
            <w:tcW w:w="923" w:type="dxa"/>
          </w:tcPr>
          <w:p w14:paraId="7007959E" w14:textId="77777777" w:rsidR="00AC6D83" w:rsidRPr="00B65A95" w:rsidRDefault="00AC6D83" w:rsidP="00FF0826">
            <w:pPr>
              <w:rPr>
                <w:szCs w:val="24"/>
              </w:rPr>
            </w:pPr>
          </w:p>
        </w:tc>
        <w:tc>
          <w:tcPr>
            <w:tcW w:w="923" w:type="dxa"/>
          </w:tcPr>
          <w:p w14:paraId="6E03D052" w14:textId="77777777" w:rsidR="00AC6D83" w:rsidRPr="00B65A95" w:rsidRDefault="00AC6D83" w:rsidP="00FF0826">
            <w:pPr>
              <w:rPr>
                <w:szCs w:val="24"/>
              </w:rPr>
            </w:pPr>
          </w:p>
        </w:tc>
        <w:tc>
          <w:tcPr>
            <w:tcW w:w="1035" w:type="dxa"/>
          </w:tcPr>
          <w:p w14:paraId="235BD8CB" w14:textId="77777777" w:rsidR="00AC6D83" w:rsidRPr="00B65A95" w:rsidRDefault="00AC6D83" w:rsidP="00FF0826">
            <w:pPr>
              <w:rPr>
                <w:szCs w:val="24"/>
              </w:rPr>
            </w:pPr>
          </w:p>
        </w:tc>
        <w:tc>
          <w:tcPr>
            <w:tcW w:w="983" w:type="dxa"/>
          </w:tcPr>
          <w:p w14:paraId="1598B918" w14:textId="77777777" w:rsidR="00AC6D83" w:rsidRPr="00B65A95" w:rsidRDefault="00AC6D83" w:rsidP="00FF0826">
            <w:pPr>
              <w:rPr>
                <w:szCs w:val="24"/>
              </w:rPr>
            </w:pPr>
          </w:p>
        </w:tc>
        <w:tc>
          <w:tcPr>
            <w:tcW w:w="990" w:type="dxa"/>
          </w:tcPr>
          <w:p w14:paraId="1F017CED" w14:textId="77777777" w:rsidR="00AC6D83" w:rsidRPr="00B65A95" w:rsidRDefault="00AC6D83" w:rsidP="00FF0826">
            <w:pPr>
              <w:rPr>
                <w:szCs w:val="24"/>
              </w:rPr>
            </w:pPr>
          </w:p>
        </w:tc>
        <w:tc>
          <w:tcPr>
            <w:tcW w:w="850" w:type="dxa"/>
          </w:tcPr>
          <w:p w14:paraId="17225436" w14:textId="77777777" w:rsidR="00AC6D83" w:rsidRPr="00B65A95" w:rsidRDefault="00AC6D83" w:rsidP="00FF0826">
            <w:pPr>
              <w:rPr>
                <w:szCs w:val="24"/>
              </w:rPr>
            </w:pPr>
          </w:p>
        </w:tc>
        <w:tc>
          <w:tcPr>
            <w:tcW w:w="0" w:type="auto"/>
          </w:tcPr>
          <w:p w14:paraId="1B05535E" w14:textId="77777777" w:rsidR="00AC6D83" w:rsidRPr="00B65A95" w:rsidRDefault="00AC6D83" w:rsidP="00FF0826">
            <w:pPr>
              <w:rPr>
                <w:szCs w:val="24"/>
              </w:rPr>
            </w:pPr>
          </w:p>
        </w:tc>
      </w:tr>
      <w:tr w:rsidR="00376065" w:rsidRPr="00B65A95" w14:paraId="5B02EADD" w14:textId="77777777">
        <w:trPr>
          <w:cantSplit/>
          <w:trHeight w:val="315"/>
          <w:jc w:val="center"/>
        </w:trPr>
        <w:tc>
          <w:tcPr>
            <w:tcW w:w="0" w:type="auto"/>
            <w:shd w:val="clear" w:color="auto" w:fill="auto"/>
            <w:noWrap/>
          </w:tcPr>
          <w:p w14:paraId="00F9F27D" w14:textId="77777777" w:rsidR="00376065" w:rsidRPr="00B65A95" w:rsidRDefault="00376065" w:rsidP="00FF0826">
            <w:pPr>
              <w:jc w:val="right"/>
              <w:rPr>
                <w:szCs w:val="24"/>
              </w:rPr>
            </w:pPr>
            <w:r w:rsidRPr="00B65A95">
              <w:rPr>
                <w:szCs w:val="24"/>
              </w:rPr>
              <w:t>5a</w:t>
            </w:r>
          </w:p>
        </w:tc>
        <w:tc>
          <w:tcPr>
            <w:tcW w:w="2306" w:type="dxa"/>
            <w:shd w:val="clear" w:color="auto" w:fill="auto"/>
          </w:tcPr>
          <w:p w14:paraId="0FD862A1" w14:textId="77777777" w:rsidR="00376065" w:rsidRPr="00B65A95" w:rsidRDefault="00376065" w:rsidP="00193360">
            <w:pPr>
              <w:rPr>
                <w:szCs w:val="24"/>
              </w:rPr>
            </w:pPr>
            <w:r w:rsidRPr="00B65A95">
              <w:rPr>
                <w:szCs w:val="24"/>
              </w:rPr>
              <w:t>Covered lives 12/31 (lines 3-5)</w:t>
            </w:r>
          </w:p>
        </w:tc>
        <w:tc>
          <w:tcPr>
            <w:tcW w:w="923" w:type="dxa"/>
          </w:tcPr>
          <w:p w14:paraId="7B4C7D52" w14:textId="77777777" w:rsidR="00376065" w:rsidRPr="00B65A95" w:rsidRDefault="00376065" w:rsidP="00FF0826">
            <w:pPr>
              <w:rPr>
                <w:szCs w:val="24"/>
              </w:rPr>
            </w:pPr>
          </w:p>
        </w:tc>
        <w:tc>
          <w:tcPr>
            <w:tcW w:w="923" w:type="dxa"/>
          </w:tcPr>
          <w:p w14:paraId="4070BF64" w14:textId="77777777" w:rsidR="00376065" w:rsidRPr="00B65A95" w:rsidRDefault="00376065" w:rsidP="00FF0826">
            <w:pPr>
              <w:rPr>
                <w:szCs w:val="24"/>
              </w:rPr>
            </w:pPr>
          </w:p>
        </w:tc>
        <w:tc>
          <w:tcPr>
            <w:tcW w:w="1035" w:type="dxa"/>
          </w:tcPr>
          <w:p w14:paraId="406B46A8" w14:textId="77777777" w:rsidR="00376065" w:rsidRPr="00B65A95" w:rsidRDefault="00376065" w:rsidP="00FF0826">
            <w:pPr>
              <w:rPr>
                <w:szCs w:val="24"/>
              </w:rPr>
            </w:pPr>
          </w:p>
        </w:tc>
        <w:tc>
          <w:tcPr>
            <w:tcW w:w="983" w:type="dxa"/>
          </w:tcPr>
          <w:p w14:paraId="6E826103" w14:textId="77777777" w:rsidR="00376065" w:rsidRPr="00B65A95" w:rsidRDefault="00376065" w:rsidP="00FF0826">
            <w:pPr>
              <w:rPr>
                <w:szCs w:val="24"/>
              </w:rPr>
            </w:pPr>
          </w:p>
        </w:tc>
        <w:tc>
          <w:tcPr>
            <w:tcW w:w="990" w:type="dxa"/>
          </w:tcPr>
          <w:p w14:paraId="1AD0A2F5" w14:textId="77777777" w:rsidR="00376065" w:rsidRPr="00B65A95" w:rsidRDefault="00376065" w:rsidP="00FF0826">
            <w:pPr>
              <w:rPr>
                <w:szCs w:val="24"/>
              </w:rPr>
            </w:pPr>
          </w:p>
        </w:tc>
        <w:tc>
          <w:tcPr>
            <w:tcW w:w="850" w:type="dxa"/>
          </w:tcPr>
          <w:p w14:paraId="51085603" w14:textId="77777777" w:rsidR="00376065" w:rsidRPr="00B65A95" w:rsidRDefault="00376065" w:rsidP="00FF0826">
            <w:pPr>
              <w:rPr>
                <w:szCs w:val="24"/>
              </w:rPr>
            </w:pPr>
          </w:p>
        </w:tc>
        <w:tc>
          <w:tcPr>
            <w:tcW w:w="0" w:type="auto"/>
          </w:tcPr>
          <w:p w14:paraId="47D89618" w14:textId="77777777" w:rsidR="00376065" w:rsidRPr="00B65A95" w:rsidRDefault="00376065" w:rsidP="00FF0826">
            <w:pPr>
              <w:rPr>
                <w:szCs w:val="24"/>
              </w:rPr>
            </w:pPr>
          </w:p>
        </w:tc>
      </w:tr>
      <w:tr w:rsidR="008F06B8" w:rsidRPr="00B65A95" w14:paraId="7F869075" w14:textId="77777777">
        <w:trPr>
          <w:cantSplit/>
          <w:trHeight w:val="315"/>
          <w:jc w:val="center"/>
        </w:trPr>
        <w:tc>
          <w:tcPr>
            <w:tcW w:w="0" w:type="auto"/>
            <w:gridSpan w:val="9"/>
            <w:shd w:val="clear" w:color="auto" w:fill="auto"/>
            <w:noWrap/>
          </w:tcPr>
          <w:p w14:paraId="19F8F974" w14:textId="77777777" w:rsidR="008F06B8" w:rsidRPr="00B65A95" w:rsidRDefault="008F06B8" w:rsidP="00FF0826">
            <w:pPr>
              <w:tabs>
                <w:tab w:val="left" w:pos="720"/>
                <w:tab w:val="left" w:pos="1080"/>
              </w:tabs>
              <w:rPr>
                <w:b/>
                <w:szCs w:val="24"/>
              </w:rPr>
            </w:pPr>
            <w:r w:rsidRPr="00B65A95">
              <w:rPr>
                <w:b/>
                <w:szCs w:val="24"/>
                <w:u w:val="single"/>
              </w:rPr>
              <w:lastRenderedPageBreak/>
              <w:t>Revenue Information</w:t>
            </w:r>
          </w:p>
        </w:tc>
      </w:tr>
      <w:tr w:rsidR="008A1A88" w:rsidRPr="00B65A95" w14:paraId="11DB3E20" w14:textId="77777777">
        <w:trPr>
          <w:cantSplit/>
          <w:trHeight w:val="315"/>
          <w:jc w:val="center"/>
        </w:trPr>
        <w:tc>
          <w:tcPr>
            <w:tcW w:w="0" w:type="auto"/>
            <w:shd w:val="clear" w:color="auto" w:fill="auto"/>
            <w:noWrap/>
          </w:tcPr>
          <w:p w14:paraId="6860D6FB" w14:textId="77777777" w:rsidR="00AC6D83" w:rsidRPr="00B65A95" w:rsidRDefault="00AC6D83" w:rsidP="00FF0826">
            <w:pPr>
              <w:tabs>
                <w:tab w:val="left" w:pos="720"/>
                <w:tab w:val="left" w:pos="1080"/>
              </w:tabs>
              <w:jc w:val="right"/>
              <w:rPr>
                <w:szCs w:val="24"/>
              </w:rPr>
            </w:pPr>
            <w:r w:rsidRPr="00B65A95">
              <w:rPr>
                <w:szCs w:val="24"/>
              </w:rPr>
              <w:t>6</w:t>
            </w:r>
          </w:p>
        </w:tc>
        <w:tc>
          <w:tcPr>
            <w:tcW w:w="2306" w:type="dxa"/>
            <w:shd w:val="clear" w:color="auto" w:fill="auto"/>
          </w:tcPr>
          <w:p w14:paraId="66244C66" w14:textId="77777777" w:rsidR="00AC6D83" w:rsidRPr="00B65A95" w:rsidRDefault="00AC6D83" w:rsidP="00193360">
            <w:pPr>
              <w:tabs>
                <w:tab w:val="left" w:pos="720"/>
                <w:tab w:val="left" w:pos="1080"/>
              </w:tabs>
              <w:rPr>
                <w:szCs w:val="24"/>
              </w:rPr>
            </w:pPr>
            <w:r w:rsidRPr="00B65A95">
              <w:rPr>
                <w:szCs w:val="24"/>
              </w:rPr>
              <w:t>Direct premiums written</w:t>
            </w:r>
          </w:p>
        </w:tc>
        <w:tc>
          <w:tcPr>
            <w:tcW w:w="923" w:type="dxa"/>
          </w:tcPr>
          <w:p w14:paraId="1993D081" w14:textId="77777777" w:rsidR="00AC6D83" w:rsidRPr="00B65A95" w:rsidRDefault="00AC6D83" w:rsidP="00FF0826">
            <w:pPr>
              <w:tabs>
                <w:tab w:val="left" w:pos="720"/>
                <w:tab w:val="left" w:pos="1080"/>
              </w:tabs>
              <w:rPr>
                <w:szCs w:val="24"/>
              </w:rPr>
            </w:pPr>
          </w:p>
        </w:tc>
        <w:tc>
          <w:tcPr>
            <w:tcW w:w="923" w:type="dxa"/>
          </w:tcPr>
          <w:p w14:paraId="56B2AA78" w14:textId="77777777" w:rsidR="00AC6D83" w:rsidRPr="00B65A95" w:rsidRDefault="00AC6D83" w:rsidP="00FF0826">
            <w:pPr>
              <w:tabs>
                <w:tab w:val="left" w:pos="720"/>
                <w:tab w:val="left" w:pos="1080"/>
              </w:tabs>
              <w:rPr>
                <w:szCs w:val="24"/>
              </w:rPr>
            </w:pPr>
          </w:p>
        </w:tc>
        <w:tc>
          <w:tcPr>
            <w:tcW w:w="1035" w:type="dxa"/>
          </w:tcPr>
          <w:p w14:paraId="1F42B3FC" w14:textId="77777777" w:rsidR="00AC6D83" w:rsidRPr="00B65A95" w:rsidRDefault="00AC6D83" w:rsidP="00FF0826">
            <w:pPr>
              <w:tabs>
                <w:tab w:val="left" w:pos="720"/>
                <w:tab w:val="left" w:pos="1080"/>
              </w:tabs>
              <w:rPr>
                <w:szCs w:val="24"/>
              </w:rPr>
            </w:pPr>
          </w:p>
        </w:tc>
        <w:tc>
          <w:tcPr>
            <w:tcW w:w="983" w:type="dxa"/>
          </w:tcPr>
          <w:p w14:paraId="5CFF7DB9" w14:textId="77777777" w:rsidR="00AC6D83" w:rsidRPr="00B65A95" w:rsidRDefault="00AC6D83" w:rsidP="00FF0826">
            <w:pPr>
              <w:tabs>
                <w:tab w:val="left" w:pos="720"/>
                <w:tab w:val="left" w:pos="1080"/>
              </w:tabs>
              <w:rPr>
                <w:szCs w:val="24"/>
              </w:rPr>
            </w:pPr>
          </w:p>
        </w:tc>
        <w:tc>
          <w:tcPr>
            <w:tcW w:w="990" w:type="dxa"/>
          </w:tcPr>
          <w:p w14:paraId="5086FE5E" w14:textId="77777777" w:rsidR="00AC6D83" w:rsidRPr="00B65A95" w:rsidRDefault="00AC6D83" w:rsidP="00FF0826">
            <w:pPr>
              <w:tabs>
                <w:tab w:val="left" w:pos="720"/>
                <w:tab w:val="left" w:pos="1080"/>
              </w:tabs>
              <w:rPr>
                <w:szCs w:val="24"/>
              </w:rPr>
            </w:pPr>
          </w:p>
        </w:tc>
        <w:tc>
          <w:tcPr>
            <w:tcW w:w="850" w:type="dxa"/>
          </w:tcPr>
          <w:p w14:paraId="65D94605" w14:textId="77777777" w:rsidR="00AC6D83" w:rsidRPr="00B65A95" w:rsidRDefault="00AC6D83" w:rsidP="00FF0826">
            <w:pPr>
              <w:tabs>
                <w:tab w:val="left" w:pos="720"/>
                <w:tab w:val="left" w:pos="1080"/>
              </w:tabs>
              <w:rPr>
                <w:szCs w:val="24"/>
              </w:rPr>
            </w:pPr>
          </w:p>
        </w:tc>
        <w:tc>
          <w:tcPr>
            <w:tcW w:w="0" w:type="auto"/>
          </w:tcPr>
          <w:p w14:paraId="5B6020E8" w14:textId="77777777" w:rsidR="00AC6D83" w:rsidRPr="00B65A95" w:rsidRDefault="00AC6D83" w:rsidP="00FF0826">
            <w:pPr>
              <w:tabs>
                <w:tab w:val="left" w:pos="720"/>
                <w:tab w:val="left" w:pos="1080"/>
              </w:tabs>
              <w:rPr>
                <w:szCs w:val="24"/>
              </w:rPr>
            </w:pPr>
          </w:p>
        </w:tc>
      </w:tr>
      <w:tr w:rsidR="008A1A88" w:rsidRPr="00B65A95" w14:paraId="5A3B82D4" w14:textId="77777777">
        <w:trPr>
          <w:cantSplit/>
          <w:trHeight w:val="315"/>
          <w:jc w:val="center"/>
        </w:trPr>
        <w:tc>
          <w:tcPr>
            <w:tcW w:w="0" w:type="auto"/>
            <w:shd w:val="clear" w:color="auto" w:fill="auto"/>
            <w:noWrap/>
          </w:tcPr>
          <w:p w14:paraId="22EAFCF0" w14:textId="77777777" w:rsidR="00AC6D83" w:rsidRPr="00B65A95" w:rsidRDefault="00AC6D83" w:rsidP="00FF0826">
            <w:pPr>
              <w:tabs>
                <w:tab w:val="left" w:pos="720"/>
                <w:tab w:val="left" w:pos="1080"/>
              </w:tabs>
              <w:jc w:val="right"/>
              <w:rPr>
                <w:szCs w:val="24"/>
              </w:rPr>
            </w:pPr>
            <w:r w:rsidRPr="00B65A95">
              <w:rPr>
                <w:szCs w:val="24"/>
              </w:rPr>
              <w:t>7</w:t>
            </w:r>
          </w:p>
        </w:tc>
        <w:tc>
          <w:tcPr>
            <w:tcW w:w="2306" w:type="dxa"/>
            <w:shd w:val="clear" w:color="auto" w:fill="auto"/>
          </w:tcPr>
          <w:p w14:paraId="2BF63637" w14:textId="77777777" w:rsidR="00AC6D83" w:rsidRPr="00B65A95" w:rsidRDefault="00AC6D83" w:rsidP="00193360">
            <w:pPr>
              <w:tabs>
                <w:tab w:val="left" w:pos="720"/>
                <w:tab w:val="left" w:pos="1080"/>
              </w:tabs>
              <w:rPr>
                <w:szCs w:val="24"/>
              </w:rPr>
            </w:pPr>
            <w:r w:rsidRPr="00B65A95">
              <w:rPr>
                <w:szCs w:val="24"/>
              </w:rPr>
              <w:t>Direct premiums earned</w:t>
            </w:r>
          </w:p>
        </w:tc>
        <w:tc>
          <w:tcPr>
            <w:tcW w:w="923" w:type="dxa"/>
          </w:tcPr>
          <w:p w14:paraId="1F8AAA35" w14:textId="77777777" w:rsidR="00AC6D83" w:rsidRPr="00B65A95" w:rsidRDefault="00AC6D83" w:rsidP="00FF0826">
            <w:pPr>
              <w:tabs>
                <w:tab w:val="left" w:pos="720"/>
                <w:tab w:val="left" w:pos="1080"/>
              </w:tabs>
              <w:rPr>
                <w:szCs w:val="24"/>
              </w:rPr>
            </w:pPr>
          </w:p>
        </w:tc>
        <w:tc>
          <w:tcPr>
            <w:tcW w:w="923" w:type="dxa"/>
          </w:tcPr>
          <w:p w14:paraId="25B07F02" w14:textId="77777777" w:rsidR="00AC6D83" w:rsidRPr="00B65A95" w:rsidRDefault="00AC6D83" w:rsidP="00FF0826">
            <w:pPr>
              <w:tabs>
                <w:tab w:val="left" w:pos="720"/>
                <w:tab w:val="left" w:pos="1080"/>
              </w:tabs>
              <w:rPr>
                <w:szCs w:val="24"/>
              </w:rPr>
            </w:pPr>
          </w:p>
        </w:tc>
        <w:tc>
          <w:tcPr>
            <w:tcW w:w="1035" w:type="dxa"/>
          </w:tcPr>
          <w:p w14:paraId="7F053BB3" w14:textId="77777777" w:rsidR="00AC6D83" w:rsidRPr="00B65A95" w:rsidRDefault="00AC6D83" w:rsidP="00FF0826">
            <w:pPr>
              <w:tabs>
                <w:tab w:val="left" w:pos="720"/>
                <w:tab w:val="left" w:pos="1080"/>
              </w:tabs>
              <w:rPr>
                <w:szCs w:val="24"/>
              </w:rPr>
            </w:pPr>
          </w:p>
        </w:tc>
        <w:tc>
          <w:tcPr>
            <w:tcW w:w="983" w:type="dxa"/>
          </w:tcPr>
          <w:p w14:paraId="06D04947" w14:textId="77777777" w:rsidR="00AC6D83" w:rsidRPr="00B65A95" w:rsidRDefault="00AC6D83" w:rsidP="00FF0826">
            <w:pPr>
              <w:tabs>
                <w:tab w:val="left" w:pos="720"/>
                <w:tab w:val="left" w:pos="1080"/>
              </w:tabs>
              <w:rPr>
                <w:szCs w:val="24"/>
              </w:rPr>
            </w:pPr>
          </w:p>
        </w:tc>
        <w:tc>
          <w:tcPr>
            <w:tcW w:w="990" w:type="dxa"/>
          </w:tcPr>
          <w:p w14:paraId="7F97D705" w14:textId="77777777" w:rsidR="00AC6D83" w:rsidRPr="00B65A95" w:rsidRDefault="00AC6D83" w:rsidP="00FF0826">
            <w:pPr>
              <w:tabs>
                <w:tab w:val="left" w:pos="720"/>
                <w:tab w:val="left" w:pos="1080"/>
              </w:tabs>
              <w:rPr>
                <w:szCs w:val="24"/>
              </w:rPr>
            </w:pPr>
          </w:p>
        </w:tc>
        <w:tc>
          <w:tcPr>
            <w:tcW w:w="850" w:type="dxa"/>
          </w:tcPr>
          <w:p w14:paraId="7F20DDCA" w14:textId="77777777" w:rsidR="00AC6D83" w:rsidRPr="00B65A95" w:rsidRDefault="00AC6D83" w:rsidP="00FF0826">
            <w:pPr>
              <w:tabs>
                <w:tab w:val="left" w:pos="720"/>
                <w:tab w:val="left" w:pos="1080"/>
              </w:tabs>
              <w:rPr>
                <w:szCs w:val="24"/>
              </w:rPr>
            </w:pPr>
          </w:p>
        </w:tc>
        <w:tc>
          <w:tcPr>
            <w:tcW w:w="0" w:type="auto"/>
          </w:tcPr>
          <w:p w14:paraId="2AE97BB4" w14:textId="77777777" w:rsidR="00AC6D83" w:rsidRPr="00B65A95" w:rsidRDefault="00AC6D83" w:rsidP="00FF0826">
            <w:pPr>
              <w:tabs>
                <w:tab w:val="left" w:pos="720"/>
                <w:tab w:val="left" w:pos="1080"/>
              </w:tabs>
              <w:rPr>
                <w:szCs w:val="24"/>
              </w:rPr>
            </w:pPr>
          </w:p>
        </w:tc>
      </w:tr>
      <w:tr w:rsidR="008A1A88" w:rsidRPr="00B65A95" w14:paraId="154C7E16" w14:textId="77777777">
        <w:trPr>
          <w:cantSplit/>
          <w:trHeight w:val="315"/>
          <w:jc w:val="center"/>
        </w:trPr>
        <w:tc>
          <w:tcPr>
            <w:tcW w:w="0" w:type="auto"/>
            <w:shd w:val="clear" w:color="auto" w:fill="auto"/>
            <w:noWrap/>
          </w:tcPr>
          <w:p w14:paraId="3816E212" w14:textId="77777777" w:rsidR="00AC6D83" w:rsidRPr="00B65A95" w:rsidRDefault="00AC6D83" w:rsidP="00FF0826">
            <w:pPr>
              <w:tabs>
                <w:tab w:val="left" w:pos="720"/>
                <w:tab w:val="left" w:pos="1080"/>
              </w:tabs>
              <w:jc w:val="right"/>
              <w:rPr>
                <w:szCs w:val="24"/>
              </w:rPr>
            </w:pPr>
            <w:r w:rsidRPr="00B65A95">
              <w:rPr>
                <w:szCs w:val="24"/>
              </w:rPr>
              <w:t>8</w:t>
            </w:r>
          </w:p>
        </w:tc>
        <w:tc>
          <w:tcPr>
            <w:tcW w:w="2306" w:type="dxa"/>
            <w:shd w:val="clear" w:color="auto" w:fill="auto"/>
          </w:tcPr>
          <w:p w14:paraId="60EBAB52" w14:textId="77777777" w:rsidR="00AC6D83" w:rsidRPr="00B65A95" w:rsidRDefault="00AC6D83" w:rsidP="00193360">
            <w:pPr>
              <w:tabs>
                <w:tab w:val="left" w:pos="720"/>
                <w:tab w:val="left" w:pos="1080"/>
              </w:tabs>
              <w:rPr>
                <w:szCs w:val="24"/>
              </w:rPr>
            </w:pPr>
            <w:r w:rsidRPr="00B65A95">
              <w:rPr>
                <w:szCs w:val="24"/>
              </w:rPr>
              <w:t>Net premium income</w:t>
            </w:r>
          </w:p>
        </w:tc>
        <w:tc>
          <w:tcPr>
            <w:tcW w:w="923" w:type="dxa"/>
          </w:tcPr>
          <w:p w14:paraId="4C186060" w14:textId="77777777" w:rsidR="00AC6D83" w:rsidRPr="00B65A95" w:rsidRDefault="00AC6D83" w:rsidP="00FF0826">
            <w:pPr>
              <w:tabs>
                <w:tab w:val="left" w:pos="720"/>
                <w:tab w:val="left" w:pos="1080"/>
              </w:tabs>
              <w:rPr>
                <w:szCs w:val="24"/>
              </w:rPr>
            </w:pPr>
          </w:p>
        </w:tc>
        <w:tc>
          <w:tcPr>
            <w:tcW w:w="923" w:type="dxa"/>
          </w:tcPr>
          <w:p w14:paraId="5E3618D1" w14:textId="77777777" w:rsidR="00AC6D83" w:rsidRPr="00B65A95" w:rsidRDefault="00AC6D83" w:rsidP="00FF0826">
            <w:pPr>
              <w:tabs>
                <w:tab w:val="left" w:pos="720"/>
                <w:tab w:val="left" w:pos="1080"/>
              </w:tabs>
              <w:rPr>
                <w:szCs w:val="24"/>
              </w:rPr>
            </w:pPr>
          </w:p>
        </w:tc>
        <w:tc>
          <w:tcPr>
            <w:tcW w:w="1035" w:type="dxa"/>
          </w:tcPr>
          <w:p w14:paraId="5C62F0E0" w14:textId="77777777" w:rsidR="00AC6D83" w:rsidRPr="00B65A95" w:rsidRDefault="00AC6D83" w:rsidP="00FF0826">
            <w:pPr>
              <w:tabs>
                <w:tab w:val="left" w:pos="720"/>
                <w:tab w:val="left" w:pos="1080"/>
              </w:tabs>
              <w:rPr>
                <w:szCs w:val="24"/>
              </w:rPr>
            </w:pPr>
          </w:p>
        </w:tc>
        <w:tc>
          <w:tcPr>
            <w:tcW w:w="983" w:type="dxa"/>
          </w:tcPr>
          <w:p w14:paraId="5ABFB13E" w14:textId="77777777" w:rsidR="00AC6D83" w:rsidRPr="00B65A95" w:rsidRDefault="00AC6D83" w:rsidP="00FF0826">
            <w:pPr>
              <w:tabs>
                <w:tab w:val="left" w:pos="720"/>
                <w:tab w:val="left" w:pos="1080"/>
              </w:tabs>
              <w:rPr>
                <w:szCs w:val="24"/>
              </w:rPr>
            </w:pPr>
          </w:p>
        </w:tc>
        <w:tc>
          <w:tcPr>
            <w:tcW w:w="990" w:type="dxa"/>
          </w:tcPr>
          <w:p w14:paraId="06FF78A2" w14:textId="77777777" w:rsidR="00AC6D83" w:rsidRPr="00B65A95" w:rsidRDefault="00AC6D83" w:rsidP="00FF0826">
            <w:pPr>
              <w:tabs>
                <w:tab w:val="left" w:pos="720"/>
                <w:tab w:val="left" w:pos="1080"/>
              </w:tabs>
              <w:rPr>
                <w:szCs w:val="24"/>
              </w:rPr>
            </w:pPr>
          </w:p>
        </w:tc>
        <w:tc>
          <w:tcPr>
            <w:tcW w:w="850" w:type="dxa"/>
          </w:tcPr>
          <w:p w14:paraId="11C3A1EA" w14:textId="77777777" w:rsidR="00AC6D83" w:rsidRPr="00B65A95" w:rsidRDefault="00AC6D83" w:rsidP="00FF0826">
            <w:pPr>
              <w:tabs>
                <w:tab w:val="left" w:pos="720"/>
                <w:tab w:val="left" w:pos="1080"/>
              </w:tabs>
              <w:rPr>
                <w:szCs w:val="24"/>
              </w:rPr>
            </w:pPr>
          </w:p>
        </w:tc>
        <w:tc>
          <w:tcPr>
            <w:tcW w:w="0" w:type="auto"/>
          </w:tcPr>
          <w:p w14:paraId="1927574A" w14:textId="77777777" w:rsidR="00AC6D83" w:rsidRPr="00B65A95" w:rsidRDefault="00AC6D83" w:rsidP="00FF0826">
            <w:pPr>
              <w:tabs>
                <w:tab w:val="left" w:pos="720"/>
                <w:tab w:val="left" w:pos="1080"/>
              </w:tabs>
              <w:rPr>
                <w:szCs w:val="24"/>
              </w:rPr>
            </w:pPr>
          </w:p>
        </w:tc>
      </w:tr>
      <w:tr w:rsidR="008A1A88" w:rsidRPr="00B65A95" w14:paraId="748CC160" w14:textId="77777777">
        <w:trPr>
          <w:cantSplit/>
          <w:trHeight w:val="315"/>
          <w:jc w:val="center"/>
        </w:trPr>
        <w:tc>
          <w:tcPr>
            <w:tcW w:w="0" w:type="auto"/>
            <w:shd w:val="clear" w:color="auto" w:fill="auto"/>
            <w:noWrap/>
          </w:tcPr>
          <w:p w14:paraId="328DE16B" w14:textId="77777777" w:rsidR="00AC6D83" w:rsidRPr="00B65A95" w:rsidRDefault="00AC6D83" w:rsidP="00FF0826">
            <w:pPr>
              <w:tabs>
                <w:tab w:val="left" w:pos="720"/>
                <w:tab w:val="left" w:pos="1080"/>
              </w:tabs>
              <w:jc w:val="right"/>
              <w:rPr>
                <w:szCs w:val="24"/>
              </w:rPr>
            </w:pPr>
            <w:r w:rsidRPr="00B65A95">
              <w:rPr>
                <w:szCs w:val="24"/>
              </w:rPr>
              <w:t>9</w:t>
            </w:r>
          </w:p>
        </w:tc>
        <w:tc>
          <w:tcPr>
            <w:tcW w:w="2306" w:type="dxa"/>
            <w:shd w:val="clear" w:color="auto" w:fill="auto"/>
          </w:tcPr>
          <w:p w14:paraId="080D8E08" w14:textId="77777777" w:rsidR="00AC6D83" w:rsidRPr="00B65A95" w:rsidRDefault="00AC6D83" w:rsidP="00193360">
            <w:pPr>
              <w:tabs>
                <w:tab w:val="left" w:pos="720"/>
                <w:tab w:val="left" w:pos="1080"/>
              </w:tabs>
              <w:rPr>
                <w:szCs w:val="24"/>
              </w:rPr>
            </w:pPr>
            <w:r w:rsidRPr="00B65A95">
              <w:rPr>
                <w:szCs w:val="24"/>
              </w:rPr>
              <w:t xml:space="preserve">Change in unearned premium reserves and </w:t>
            </w:r>
            <w:proofErr w:type="gramStart"/>
            <w:r w:rsidRPr="00B65A95">
              <w:rPr>
                <w:szCs w:val="24"/>
              </w:rPr>
              <w:t>reserve</w:t>
            </w:r>
            <w:proofErr w:type="gramEnd"/>
            <w:r w:rsidRPr="00B65A95">
              <w:rPr>
                <w:szCs w:val="24"/>
              </w:rPr>
              <w:t xml:space="preserve"> for rate credits</w:t>
            </w:r>
          </w:p>
        </w:tc>
        <w:tc>
          <w:tcPr>
            <w:tcW w:w="923" w:type="dxa"/>
          </w:tcPr>
          <w:p w14:paraId="0B0E7950" w14:textId="77777777" w:rsidR="00AC6D83" w:rsidRPr="00B65A95" w:rsidRDefault="00AC6D83" w:rsidP="00FF0826">
            <w:pPr>
              <w:tabs>
                <w:tab w:val="left" w:pos="720"/>
                <w:tab w:val="left" w:pos="1080"/>
              </w:tabs>
              <w:rPr>
                <w:szCs w:val="24"/>
              </w:rPr>
            </w:pPr>
          </w:p>
        </w:tc>
        <w:tc>
          <w:tcPr>
            <w:tcW w:w="923" w:type="dxa"/>
          </w:tcPr>
          <w:p w14:paraId="4550B293" w14:textId="77777777" w:rsidR="00AC6D83" w:rsidRPr="00B65A95" w:rsidRDefault="00AC6D83" w:rsidP="00FF0826">
            <w:pPr>
              <w:tabs>
                <w:tab w:val="left" w:pos="720"/>
                <w:tab w:val="left" w:pos="1080"/>
              </w:tabs>
              <w:rPr>
                <w:szCs w:val="24"/>
              </w:rPr>
            </w:pPr>
          </w:p>
        </w:tc>
        <w:tc>
          <w:tcPr>
            <w:tcW w:w="1035" w:type="dxa"/>
          </w:tcPr>
          <w:p w14:paraId="43DF9A4D" w14:textId="77777777" w:rsidR="00AC6D83" w:rsidRPr="00B65A95" w:rsidRDefault="00AC6D83" w:rsidP="00FF0826">
            <w:pPr>
              <w:tabs>
                <w:tab w:val="left" w:pos="720"/>
                <w:tab w:val="left" w:pos="1080"/>
              </w:tabs>
              <w:rPr>
                <w:szCs w:val="24"/>
              </w:rPr>
            </w:pPr>
          </w:p>
        </w:tc>
        <w:tc>
          <w:tcPr>
            <w:tcW w:w="983" w:type="dxa"/>
          </w:tcPr>
          <w:p w14:paraId="742F6133" w14:textId="77777777" w:rsidR="00AC6D83" w:rsidRPr="00B65A95" w:rsidRDefault="00AC6D83" w:rsidP="00FF0826">
            <w:pPr>
              <w:tabs>
                <w:tab w:val="left" w:pos="720"/>
                <w:tab w:val="left" w:pos="1080"/>
              </w:tabs>
              <w:rPr>
                <w:szCs w:val="24"/>
              </w:rPr>
            </w:pPr>
          </w:p>
        </w:tc>
        <w:tc>
          <w:tcPr>
            <w:tcW w:w="990" w:type="dxa"/>
          </w:tcPr>
          <w:p w14:paraId="58B0CA93" w14:textId="77777777" w:rsidR="00AC6D83" w:rsidRPr="00B65A95" w:rsidRDefault="00AC6D83" w:rsidP="00FF0826">
            <w:pPr>
              <w:tabs>
                <w:tab w:val="left" w:pos="720"/>
                <w:tab w:val="left" w:pos="1080"/>
              </w:tabs>
              <w:rPr>
                <w:szCs w:val="24"/>
              </w:rPr>
            </w:pPr>
          </w:p>
        </w:tc>
        <w:tc>
          <w:tcPr>
            <w:tcW w:w="850" w:type="dxa"/>
          </w:tcPr>
          <w:p w14:paraId="11585CB8" w14:textId="77777777" w:rsidR="00AC6D83" w:rsidRPr="00B65A95" w:rsidRDefault="00AC6D83" w:rsidP="00FF0826">
            <w:pPr>
              <w:tabs>
                <w:tab w:val="left" w:pos="720"/>
                <w:tab w:val="left" w:pos="1080"/>
              </w:tabs>
              <w:rPr>
                <w:szCs w:val="24"/>
              </w:rPr>
            </w:pPr>
          </w:p>
        </w:tc>
        <w:tc>
          <w:tcPr>
            <w:tcW w:w="0" w:type="auto"/>
          </w:tcPr>
          <w:p w14:paraId="05E9C73A" w14:textId="77777777" w:rsidR="00AC6D83" w:rsidRPr="00B65A95" w:rsidRDefault="00AC6D83" w:rsidP="00FF0826">
            <w:pPr>
              <w:tabs>
                <w:tab w:val="left" w:pos="720"/>
                <w:tab w:val="left" w:pos="1080"/>
              </w:tabs>
              <w:rPr>
                <w:szCs w:val="24"/>
              </w:rPr>
            </w:pPr>
          </w:p>
        </w:tc>
      </w:tr>
      <w:tr w:rsidR="00F907A0" w:rsidRPr="00B65A95" w14:paraId="6BFF6F07" w14:textId="77777777">
        <w:trPr>
          <w:cantSplit/>
          <w:trHeight w:val="315"/>
          <w:jc w:val="center"/>
        </w:trPr>
        <w:tc>
          <w:tcPr>
            <w:tcW w:w="0" w:type="auto"/>
            <w:shd w:val="clear" w:color="auto" w:fill="auto"/>
            <w:noWrap/>
          </w:tcPr>
          <w:p w14:paraId="56E380C0" w14:textId="77777777" w:rsidR="00F907A0" w:rsidRPr="00B65A95" w:rsidRDefault="00F907A0" w:rsidP="00F23861">
            <w:pPr>
              <w:tabs>
                <w:tab w:val="left" w:pos="720"/>
                <w:tab w:val="left" w:pos="1080"/>
              </w:tabs>
              <w:jc w:val="right"/>
              <w:rPr>
                <w:szCs w:val="24"/>
              </w:rPr>
            </w:pPr>
            <w:r w:rsidRPr="00B65A95">
              <w:rPr>
                <w:szCs w:val="24"/>
              </w:rPr>
              <w:t>10</w:t>
            </w:r>
          </w:p>
        </w:tc>
        <w:tc>
          <w:tcPr>
            <w:tcW w:w="2306" w:type="dxa"/>
            <w:shd w:val="clear" w:color="auto" w:fill="auto"/>
          </w:tcPr>
          <w:p w14:paraId="70CF2FC5" w14:textId="77777777" w:rsidR="00F907A0" w:rsidRPr="00B65A95" w:rsidRDefault="00F907A0" w:rsidP="00F23861">
            <w:pPr>
              <w:tabs>
                <w:tab w:val="left" w:pos="720"/>
                <w:tab w:val="left" w:pos="1080"/>
              </w:tabs>
              <w:rPr>
                <w:szCs w:val="24"/>
              </w:rPr>
            </w:pPr>
            <w:r w:rsidRPr="00B65A95">
              <w:rPr>
                <w:szCs w:val="24"/>
              </w:rPr>
              <w:t xml:space="preserve">Fee-for-service </w:t>
            </w:r>
          </w:p>
        </w:tc>
        <w:tc>
          <w:tcPr>
            <w:tcW w:w="923" w:type="dxa"/>
          </w:tcPr>
          <w:p w14:paraId="57689998" w14:textId="77777777" w:rsidR="00F907A0" w:rsidRPr="00B65A95" w:rsidRDefault="00F907A0" w:rsidP="00FF0826">
            <w:pPr>
              <w:tabs>
                <w:tab w:val="left" w:pos="720"/>
                <w:tab w:val="left" w:pos="1080"/>
              </w:tabs>
              <w:rPr>
                <w:szCs w:val="24"/>
              </w:rPr>
            </w:pPr>
          </w:p>
        </w:tc>
        <w:tc>
          <w:tcPr>
            <w:tcW w:w="923" w:type="dxa"/>
          </w:tcPr>
          <w:p w14:paraId="62D92DF7" w14:textId="77777777" w:rsidR="00F907A0" w:rsidRPr="00B65A95" w:rsidRDefault="00F907A0" w:rsidP="00FF0826">
            <w:pPr>
              <w:tabs>
                <w:tab w:val="left" w:pos="720"/>
                <w:tab w:val="left" w:pos="1080"/>
              </w:tabs>
              <w:rPr>
                <w:szCs w:val="24"/>
              </w:rPr>
            </w:pPr>
          </w:p>
        </w:tc>
        <w:tc>
          <w:tcPr>
            <w:tcW w:w="1035" w:type="dxa"/>
          </w:tcPr>
          <w:p w14:paraId="40C53D17" w14:textId="77777777" w:rsidR="00F907A0" w:rsidRPr="00B65A95" w:rsidRDefault="00F907A0" w:rsidP="00FF0826">
            <w:pPr>
              <w:tabs>
                <w:tab w:val="left" w:pos="720"/>
                <w:tab w:val="left" w:pos="1080"/>
              </w:tabs>
              <w:rPr>
                <w:szCs w:val="24"/>
              </w:rPr>
            </w:pPr>
          </w:p>
        </w:tc>
        <w:tc>
          <w:tcPr>
            <w:tcW w:w="983" w:type="dxa"/>
          </w:tcPr>
          <w:p w14:paraId="69C56575" w14:textId="77777777" w:rsidR="00F907A0" w:rsidRPr="00B65A95" w:rsidRDefault="00F907A0" w:rsidP="00FF0826">
            <w:pPr>
              <w:tabs>
                <w:tab w:val="left" w:pos="720"/>
                <w:tab w:val="left" w:pos="1080"/>
              </w:tabs>
              <w:rPr>
                <w:szCs w:val="24"/>
              </w:rPr>
            </w:pPr>
          </w:p>
        </w:tc>
        <w:tc>
          <w:tcPr>
            <w:tcW w:w="990" w:type="dxa"/>
          </w:tcPr>
          <w:p w14:paraId="54D22BFE" w14:textId="77777777" w:rsidR="00F907A0" w:rsidRPr="00B65A95" w:rsidRDefault="00F907A0" w:rsidP="00FF0826">
            <w:pPr>
              <w:tabs>
                <w:tab w:val="left" w:pos="720"/>
                <w:tab w:val="left" w:pos="1080"/>
              </w:tabs>
              <w:rPr>
                <w:szCs w:val="24"/>
              </w:rPr>
            </w:pPr>
          </w:p>
        </w:tc>
        <w:tc>
          <w:tcPr>
            <w:tcW w:w="850" w:type="dxa"/>
          </w:tcPr>
          <w:p w14:paraId="1DEE9E18" w14:textId="77777777" w:rsidR="00F907A0" w:rsidRPr="00B65A95" w:rsidRDefault="00F907A0" w:rsidP="00F907A0">
            <w:pPr>
              <w:tabs>
                <w:tab w:val="left" w:pos="720"/>
                <w:tab w:val="left" w:pos="1080"/>
              </w:tabs>
              <w:jc w:val="center"/>
              <w:rPr>
                <w:szCs w:val="24"/>
              </w:rPr>
            </w:pPr>
            <w:r w:rsidRPr="00B65A95">
              <w:rPr>
                <w:szCs w:val="24"/>
              </w:rPr>
              <w:t>XXX</w:t>
            </w:r>
          </w:p>
        </w:tc>
        <w:tc>
          <w:tcPr>
            <w:tcW w:w="0" w:type="auto"/>
          </w:tcPr>
          <w:p w14:paraId="6633CAFE" w14:textId="77777777" w:rsidR="00F907A0" w:rsidRPr="00B65A95" w:rsidRDefault="00F907A0" w:rsidP="00595608">
            <w:pPr>
              <w:tabs>
                <w:tab w:val="left" w:pos="720"/>
                <w:tab w:val="left" w:pos="1080"/>
              </w:tabs>
              <w:jc w:val="center"/>
              <w:rPr>
                <w:szCs w:val="24"/>
              </w:rPr>
            </w:pPr>
          </w:p>
        </w:tc>
      </w:tr>
      <w:tr w:rsidR="00F907A0" w:rsidRPr="00B65A95" w14:paraId="0DAF5181" w14:textId="77777777">
        <w:trPr>
          <w:cantSplit/>
          <w:trHeight w:val="315"/>
          <w:jc w:val="center"/>
        </w:trPr>
        <w:tc>
          <w:tcPr>
            <w:tcW w:w="0" w:type="auto"/>
            <w:shd w:val="clear" w:color="auto" w:fill="auto"/>
            <w:noWrap/>
          </w:tcPr>
          <w:p w14:paraId="415349F1" w14:textId="77777777" w:rsidR="00F907A0" w:rsidRPr="00B65A95" w:rsidRDefault="00F907A0" w:rsidP="00FF0826">
            <w:pPr>
              <w:tabs>
                <w:tab w:val="left" w:pos="720"/>
                <w:tab w:val="left" w:pos="1080"/>
              </w:tabs>
              <w:jc w:val="right"/>
              <w:rPr>
                <w:szCs w:val="24"/>
              </w:rPr>
            </w:pPr>
            <w:r w:rsidRPr="00B65A95">
              <w:rPr>
                <w:szCs w:val="24"/>
              </w:rPr>
              <w:t>11</w:t>
            </w:r>
          </w:p>
        </w:tc>
        <w:tc>
          <w:tcPr>
            <w:tcW w:w="2306" w:type="dxa"/>
            <w:shd w:val="clear" w:color="auto" w:fill="auto"/>
          </w:tcPr>
          <w:p w14:paraId="334879B2" w14:textId="77777777" w:rsidR="00F907A0" w:rsidRPr="00B65A95" w:rsidRDefault="00F907A0" w:rsidP="00193360">
            <w:pPr>
              <w:tabs>
                <w:tab w:val="left" w:pos="720"/>
                <w:tab w:val="left" w:pos="1080"/>
              </w:tabs>
              <w:rPr>
                <w:szCs w:val="24"/>
              </w:rPr>
            </w:pPr>
            <w:r w:rsidRPr="00B65A95">
              <w:rPr>
                <w:szCs w:val="24"/>
              </w:rPr>
              <w:t>Risk revenue</w:t>
            </w:r>
          </w:p>
        </w:tc>
        <w:tc>
          <w:tcPr>
            <w:tcW w:w="923" w:type="dxa"/>
          </w:tcPr>
          <w:p w14:paraId="7E715EA7" w14:textId="77777777" w:rsidR="00F907A0" w:rsidRPr="00B65A95" w:rsidRDefault="00F907A0" w:rsidP="00FF0826">
            <w:pPr>
              <w:tabs>
                <w:tab w:val="left" w:pos="720"/>
                <w:tab w:val="left" w:pos="1080"/>
              </w:tabs>
              <w:rPr>
                <w:szCs w:val="24"/>
              </w:rPr>
            </w:pPr>
          </w:p>
        </w:tc>
        <w:tc>
          <w:tcPr>
            <w:tcW w:w="923" w:type="dxa"/>
          </w:tcPr>
          <w:p w14:paraId="5E492753" w14:textId="77777777" w:rsidR="00F907A0" w:rsidRPr="00B65A95" w:rsidRDefault="00F907A0" w:rsidP="00FF0826">
            <w:pPr>
              <w:tabs>
                <w:tab w:val="left" w:pos="720"/>
                <w:tab w:val="left" w:pos="1080"/>
              </w:tabs>
              <w:rPr>
                <w:szCs w:val="24"/>
              </w:rPr>
            </w:pPr>
          </w:p>
        </w:tc>
        <w:tc>
          <w:tcPr>
            <w:tcW w:w="1035" w:type="dxa"/>
          </w:tcPr>
          <w:p w14:paraId="37768254" w14:textId="77777777" w:rsidR="00F907A0" w:rsidRPr="00B65A95" w:rsidRDefault="00F907A0" w:rsidP="00FF0826">
            <w:pPr>
              <w:tabs>
                <w:tab w:val="left" w:pos="720"/>
                <w:tab w:val="left" w:pos="1080"/>
              </w:tabs>
              <w:rPr>
                <w:szCs w:val="24"/>
              </w:rPr>
            </w:pPr>
          </w:p>
        </w:tc>
        <w:tc>
          <w:tcPr>
            <w:tcW w:w="983" w:type="dxa"/>
          </w:tcPr>
          <w:p w14:paraId="5872AEED" w14:textId="77777777" w:rsidR="00F907A0" w:rsidRPr="00B65A95" w:rsidRDefault="00F907A0" w:rsidP="00FF0826">
            <w:pPr>
              <w:tabs>
                <w:tab w:val="left" w:pos="720"/>
                <w:tab w:val="left" w:pos="1080"/>
              </w:tabs>
              <w:rPr>
                <w:szCs w:val="24"/>
              </w:rPr>
            </w:pPr>
          </w:p>
        </w:tc>
        <w:tc>
          <w:tcPr>
            <w:tcW w:w="990" w:type="dxa"/>
          </w:tcPr>
          <w:p w14:paraId="42AD8ED7" w14:textId="77777777" w:rsidR="00F907A0" w:rsidRPr="00B65A95" w:rsidRDefault="00F907A0" w:rsidP="00FF0826">
            <w:pPr>
              <w:tabs>
                <w:tab w:val="left" w:pos="720"/>
                <w:tab w:val="left" w:pos="1080"/>
              </w:tabs>
              <w:rPr>
                <w:szCs w:val="24"/>
              </w:rPr>
            </w:pPr>
          </w:p>
        </w:tc>
        <w:tc>
          <w:tcPr>
            <w:tcW w:w="850" w:type="dxa"/>
          </w:tcPr>
          <w:p w14:paraId="174DB8A8" w14:textId="77777777" w:rsidR="00F907A0" w:rsidRPr="00B65A95" w:rsidRDefault="00F907A0" w:rsidP="00F907A0">
            <w:pPr>
              <w:tabs>
                <w:tab w:val="left" w:pos="720"/>
                <w:tab w:val="left" w:pos="1080"/>
              </w:tabs>
              <w:jc w:val="center"/>
              <w:rPr>
                <w:szCs w:val="24"/>
              </w:rPr>
            </w:pPr>
            <w:r w:rsidRPr="00B65A95">
              <w:rPr>
                <w:szCs w:val="24"/>
              </w:rPr>
              <w:t>XXX</w:t>
            </w:r>
          </w:p>
        </w:tc>
        <w:tc>
          <w:tcPr>
            <w:tcW w:w="0" w:type="auto"/>
          </w:tcPr>
          <w:p w14:paraId="1BB1C3C0" w14:textId="77777777" w:rsidR="00F907A0" w:rsidRPr="00B65A95" w:rsidRDefault="00F907A0" w:rsidP="00595608">
            <w:pPr>
              <w:tabs>
                <w:tab w:val="left" w:pos="720"/>
                <w:tab w:val="left" w:pos="1080"/>
              </w:tabs>
              <w:jc w:val="center"/>
              <w:rPr>
                <w:szCs w:val="24"/>
              </w:rPr>
            </w:pPr>
          </w:p>
        </w:tc>
      </w:tr>
      <w:tr w:rsidR="00F907A0" w:rsidRPr="00B65A95" w14:paraId="158B29CF" w14:textId="77777777">
        <w:trPr>
          <w:cantSplit/>
          <w:trHeight w:val="315"/>
          <w:jc w:val="center"/>
        </w:trPr>
        <w:tc>
          <w:tcPr>
            <w:tcW w:w="0" w:type="auto"/>
            <w:shd w:val="clear" w:color="auto" w:fill="auto"/>
            <w:noWrap/>
          </w:tcPr>
          <w:p w14:paraId="19D6708C" w14:textId="77777777" w:rsidR="00F907A0" w:rsidRPr="00B65A95" w:rsidRDefault="00F907A0" w:rsidP="00FF0826">
            <w:pPr>
              <w:tabs>
                <w:tab w:val="left" w:pos="720"/>
                <w:tab w:val="left" w:pos="1080"/>
              </w:tabs>
              <w:jc w:val="right"/>
              <w:rPr>
                <w:szCs w:val="24"/>
              </w:rPr>
            </w:pPr>
            <w:r w:rsidRPr="00B65A95">
              <w:rPr>
                <w:szCs w:val="24"/>
              </w:rPr>
              <w:t>13</w:t>
            </w:r>
          </w:p>
        </w:tc>
        <w:tc>
          <w:tcPr>
            <w:tcW w:w="2306" w:type="dxa"/>
            <w:shd w:val="clear" w:color="auto" w:fill="auto"/>
          </w:tcPr>
          <w:p w14:paraId="52A8648E" w14:textId="77777777" w:rsidR="00F907A0" w:rsidRPr="00B65A95" w:rsidRDefault="00F907A0" w:rsidP="00193360">
            <w:pPr>
              <w:tabs>
                <w:tab w:val="left" w:pos="720"/>
                <w:tab w:val="left" w:pos="1080"/>
              </w:tabs>
              <w:rPr>
                <w:szCs w:val="24"/>
              </w:rPr>
            </w:pPr>
            <w:r w:rsidRPr="00B65A95">
              <w:rPr>
                <w:szCs w:val="24"/>
              </w:rPr>
              <w:t>Aggregate write-ins for other health care related revenues</w:t>
            </w:r>
          </w:p>
        </w:tc>
        <w:tc>
          <w:tcPr>
            <w:tcW w:w="923" w:type="dxa"/>
          </w:tcPr>
          <w:p w14:paraId="2126702F" w14:textId="77777777" w:rsidR="00F907A0" w:rsidRPr="00B65A95" w:rsidRDefault="00F907A0" w:rsidP="00FF0826">
            <w:pPr>
              <w:tabs>
                <w:tab w:val="left" w:pos="720"/>
                <w:tab w:val="left" w:pos="1080"/>
              </w:tabs>
              <w:rPr>
                <w:szCs w:val="24"/>
              </w:rPr>
            </w:pPr>
          </w:p>
        </w:tc>
        <w:tc>
          <w:tcPr>
            <w:tcW w:w="923" w:type="dxa"/>
          </w:tcPr>
          <w:p w14:paraId="5AAA7152" w14:textId="77777777" w:rsidR="00F907A0" w:rsidRPr="00B65A95" w:rsidRDefault="00F907A0" w:rsidP="00FF0826">
            <w:pPr>
              <w:tabs>
                <w:tab w:val="left" w:pos="720"/>
                <w:tab w:val="left" w:pos="1080"/>
              </w:tabs>
              <w:rPr>
                <w:szCs w:val="24"/>
              </w:rPr>
            </w:pPr>
          </w:p>
        </w:tc>
        <w:tc>
          <w:tcPr>
            <w:tcW w:w="1035" w:type="dxa"/>
          </w:tcPr>
          <w:p w14:paraId="57CA441C" w14:textId="77777777" w:rsidR="00F907A0" w:rsidRPr="00B65A95" w:rsidRDefault="00F907A0" w:rsidP="00FF0826">
            <w:pPr>
              <w:tabs>
                <w:tab w:val="left" w:pos="720"/>
                <w:tab w:val="left" w:pos="1080"/>
              </w:tabs>
              <w:rPr>
                <w:szCs w:val="24"/>
              </w:rPr>
            </w:pPr>
          </w:p>
        </w:tc>
        <w:tc>
          <w:tcPr>
            <w:tcW w:w="983" w:type="dxa"/>
          </w:tcPr>
          <w:p w14:paraId="05A3C08A" w14:textId="77777777" w:rsidR="00F907A0" w:rsidRPr="00B65A95" w:rsidRDefault="00F907A0" w:rsidP="00FF0826">
            <w:pPr>
              <w:tabs>
                <w:tab w:val="left" w:pos="720"/>
                <w:tab w:val="left" w:pos="1080"/>
              </w:tabs>
              <w:rPr>
                <w:szCs w:val="24"/>
              </w:rPr>
            </w:pPr>
          </w:p>
        </w:tc>
        <w:tc>
          <w:tcPr>
            <w:tcW w:w="990" w:type="dxa"/>
          </w:tcPr>
          <w:p w14:paraId="761E23DA" w14:textId="77777777" w:rsidR="00F907A0" w:rsidRPr="00B65A95" w:rsidRDefault="00F907A0" w:rsidP="00FF0826">
            <w:pPr>
              <w:tabs>
                <w:tab w:val="left" w:pos="720"/>
                <w:tab w:val="left" w:pos="1080"/>
              </w:tabs>
              <w:rPr>
                <w:szCs w:val="24"/>
              </w:rPr>
            </w:pPr>
          </w:p>
        </w:tc>
        <w:tc>
          <w:tcPr>
            <w:tcW w:w="850" w:type="dxa"/>
          </w:tcPr>
          <w:p w14:paraId="7D526B76" w14:textId="77777777" w:rsidR="00F907A0" w:rsidRPr="00B65A95" w:rsidRDefault="00F907A0" w:rsidP="00FF0826">
            <w:pPr>
              <w:tabs>
                <w:tab w:val="left" w:pos="720"/>
                <w:tab w:val="left" w:pos="1080"/>
              </w:tabs>
              <w:rPr>
                <w:szCs w:val="24"/>
              </w:rPr>
            </w:pPr>
          </w:p>
        </w:tc>
        <w:tc>
          <w:tcPr>
            <w:tcW w:w="0" w:type="auto"/>
          </w:tcPr>
          <w:p w14:paraId="5DF18514" w14:textId="77777777" w:rsidR="00F907A0" w:rsidRPr="00B65A95" w:rsidRDefault="00F907A0" w:rsidP="00FF0826">
            <w:pPr>
              <w:tabs>
                <w:tab w:val="left" w:pos="720"/>
                <w:tab w:val="left" w:pos="1080"/>
              </w:tabs>
              <w:rPr>
                <w:szCs w:val="24"/>
              </w:rPr>
            </w:pPr>
          </w:p>
        </w:tc>
      </w:tr>
      <w:tr w:rsidR="00F907A0" w:rsidRPr="00B65A95" w14:paraId="092B7BA1" w14:textId="77777777">
        <w:trPr>
          <w:cantSplit/>
          <w:trHeight w:val="315"/>
          <w:jc w:val="center"/>
        </w:trPr>
        <w:tc>
          <w:tcPr>
            <w:tcW w:w="0" w:type="auto"/>
            <w:shd w:val="clear" w:color="auto" w:fill="auto"/>
            <w:noWrap/>
          </w:tcPr>
          <w:p w14:paraId="16CFA000" w14:textId="77777777" w:rsidR="00F907A0" w:rsidRPr="00B65A95" w:rsidRDefault="00F907A0" w:rsidP="00FF0826">
            <w:pPr>
              <w:tabs>
                <w:tab w:val="left" w:pos="720"/>
                <w:tab w:val="left" w:pos="1080"/>
              </w:tabs>
              <w:jc w:val="right"/>
              <w:rPr>
                <w:szCs w:val="24"/>
              </w:rPr>
            </w:pPr>
            <w:r w:rsidRPr="00B65A95">
              <w:rPr>
                <w:szCs w:val="24"/>
              </w:rPr>
              <w:t>14</w:t>
            </w:r>
          </w:p>
        </w:tc>
        <w:tc>
          <w:tcPr>
            <w:tcW w:w="2306" w:type="dxa"/>
            <w:shd w:val="clear" w:color="auto" w:fill="auto"/>
          </w:tcPr>
          <w:p w14:paraId="3639E383" w14:textId="77777777" w:rsidR="00F907A0" w:rsidRPr="00B65A95" w:rsidRDefault="00F907A0" w:rsidP="00193360">
            <w:pPr>
              <w:tabs>
                <w:tab w:val="left" w:pos="720"/>
                <w:tab w:val="left" w:pos="1080"/>
              </w:tabs>
              <w:rPr>
                <w:szCs w:val="24"/>
              </w:rPr>
            </w:pPr>
            <w:r w:rsidRPr="00B65A95">
              <w:rPr>
                <w:szCs w:val="24"/>
              </w:rPr>
              <w:t>Total revenues (lines 8-13)</w:t>
            </w:r>
          </w:p>
        </w:tc>
        <w:tc>
          <w:tcPr>
            <w:tcW w:w="923" w:type="dxa"/>
          </w:tcPr>
          <w:p w14:paraId="65D9E550" w14:textId="77777777" w:rsidR="00F907A0" w:rsidRPr="00B65A95" w:rsidRDefault="00F907A0" w:rsidP="00FF0826">
            <w:pPr>
              <w:tabs>
                <w:tab w:val="left" w:pos="720"/>
                <w:tab w:val="left" w:pos="1080"/>
              </w:tabs>
              <w:rPr>
                <w:szCs w:val="24"/>
              </w:rPr>
            </w:pPr>
          </w:p>
        </w:tc>
        <w:tc>
          <w:tcPr>
            <w:tcW w:w="923" w:type="dxa"/>
          </w:tcPr>
          <w:p w14:paraId="733F2E43" w14:textId="77777777" w:rsidR="00F907A0" w:rsidRPr="00B65A95" w:rsidRDefault="00F907A0" w:rsidP="00FF0826">
            <w:pPr>
              <w:tabs>
                <w:tab w:val="left" w:pos="720"/>
                <w:tab w:val="left" w:pos="1080"/>
              </w:tabs>
              <w:rPr>
                <w:szCs w:val="24"/>
              </w:rPr>
            </w:pPr>
          </w:p>
        </w:tc>
        <w:tc>
          <w:tcPr>
            <w:tcW w:w="1035" w:type="dxa"/>
          </w:tcPr>
          <w:p w14:paraId="59DEB860" w14:textId="77777777" w:rsidR="00F907A0" w:rsidRPr="00B65A95" w:rsidRDefault="00F907A0" w:rsidP="00FF0826">
            <w:pPr>
              <w:tabs>
                <w:tab w:val="left" w:pos="720"/>
                <w:tab w:val="left" w:pos="1080"/>
              </w:tabs>
              <w:rPr>
                <w:szCs w:val="24"/>
              </w:rPr>
            </w:pPr>
          </w:p>
        </w:tc>
        <w:tc>
          <w:tcPr>
            <w:tcW w:w="983" w:type="dxa"/>
          </w:tcPr>
          <w:p w14:paraId="5054146A" w14:textId="77777777" w:rsidR="00F907A0" w:rsidRPr="00B65A95" w:rsidRDefault="00F907A0" w:rsidP="00FF0826">
            <w:pPr>
              <w:tabs>
                <w:tab w:val="left" w:pos="720"/>
                <w:tab w:val="left" w:pos="1080"/>
              </w:tabs>
              <w:rPr>
                <w:szCs w:val="24"/>
              </w:rPr>
            </w:pPr>
          </w:p>
        </w:tc>
        <w:tc>
          <w:tcPr>
            <w:tcW w:w="990" w:type="dxa"/>
          </w:tcPr>
          <w:p w14:paraId="44A002AB" w14:textId="77777777" w:rsidR="00F907A0" w:rsidRPr="00B65A95" w:rsidRDefault="00F907A0" w:rsidP="00FF0826">
            <w:pPr>
              <w:tabs>
                <w:tab w:val="left" w:pos="720"/>
                <w:tab w:val="left" w:pos="1080"/>
              </w:tabs>
              <w:rPr>
                <w:szCs w:val="24"/>
              </w:rPr>
            </w:pPr>
          </w:p>
        </w:tc>
        <w:tc>
          <w:tcPr>
            <w:tcW w:w="850" w:type="dxa"/>
          </w:tcPr>
          <w:p w14:paraId="499343FF" w14:textId="77777777" w:rsidR="00F907A0" w:rsidRPr="00B65A95" w:rsidRDefault="00F907A0" w:rsidP="00FF0826">
            <w:pPr>
              <w:tabs>
                <w:tab w:val="left" w:pos="720"/>
                <w:tab w:val="left" w:pos="1080"/>
              </w:tabs>
              <w:rPr>
                <w:szCs w:val="24"/>
              </w:rPr>
            </w:pPr>
          </w:p>
        </w:tc>
        <w:tc>
          <w:tcPr>
            <w:tcW w:w="0" w:type="auto"/>
          </w:tcPr>
          <w:p w14:paraId="31A45A5D" w14:textId="77777777" w:rsidR="00F907A0" w:rsidRPr="00B65A95" w:rsidRDefault="00F907A0" w:rsidP="00FF0826">
            <w:pPr>
              <w:tabs>
                <w:tab w:val="left" w:pos="720"/>
                <w:tab w:val="left" w:pos="1080"/>
              </w:tabs>
              <w:rPr>
                <w:szCs w:val="24"/>
              </w:rPr>
            </w:pPr>
          </w:p>
        </w:tc>
      </w:tr>
      <w:tr w:rsidR="00F907A0" w:rsidRPr="00B65A95" w14:paraId="7F9DBD7F" w14:textId="77777777">
        <w:trPr>
          <w:cantSplit/>
          <w:trHeight w:val="315"/>
          <w:jc w:val="center"/>
        </w:trPr>
        <w:tc>
          <w:tcPr>
            <w:tcW w:w="0" w:type="auto"/>
            <w:gridSpan w:val="9"/>
            <w:shd w:val="clear" w:color="auto" w:fill="auto"/>
            <w:noWrap/>
          </w:tcPr>
          <w:p w14:paraId="64327ACC" w14:textId="77777777" w:rsidR="00F907A0" w:rsidRPr="00B65A95" w:rsidRDefault="00F907A0" w:rsidP="00FF0826">
            <w:pPr>
              <w:keepNext/>
              <w:tabs>
                <w:tab w:val="left" w:pos="720"/>
                <w:tab w:val="left" w:pos="1080"/>
              </w:tabs>
              <w:rPr>
                <w:b/>
                <w:szCs w:val="24"/>
              </w:rPr>
            </w:pPr>
            <w:r w:rsidRPr="00B65A95">
              <w:rPr>
                <w:b/>
                <w:szCs w:val="24"/>
                <w:u w:val="single"/>
              </w:rPr>
              <w:t>Expense Information</w:t>
            </w:r>
          </w:p>
        </w:tc>
      </w:tr>
      <w:tr w:rsidR="00F907A0" w:rsidRPr="00B65A95" w14:paraId="4A1E0960" w14:textId="77777777">
        <w:trPr>
          <w:cantSplit/>
          <w:trHeight w:val="315"/>
          <w:jc w:val="center"/>
        </w:trPr>
        <w:tc>
          <w:tcPr>
            <w:tcW w:w="0" w:type="auto"/>
            <w:shd w:val="clear" w:color="auto" w:fill="auto"/>
            <w:noWrap/>
          </w:tcPr>
          <w:p w14:paraId="617BA5B9" w14:textId="77777777" w:rsidR="00F907A0" w:rsidRPr="00B65A95" w:rsidRDefault="00F907A0" w:rsidP="00FF0826">
            <w:pPr>
              <w:tabs>
                <w:tab w:val="left" w:pos="720"/>
                <w:tab w:val="left" w:pos="1080"/>
              </w:tabs>
              <w:jc w:val="right"/>
              <w:rPr>
                <w:szCs w:val="24"/>
              </w:rPr>
            </w:pPr>
            <w:r w:rsidRPr="00B65A95">
              <w:rPr>
                <w:szCs w:val="24"/>
              </w:rPr>
              <w:t>15</w:t>
            </w:r>
          </w:p>
        </w:tc>
        <w:tc>
          <w:tcPr>
            <w:tcW w:w="2306" w:type="dxa"/>
            <w:shd w:val="clear" w:color="auto" w:fill="auto"/>
          </w:tcPr>
          <w:p w14:paraId="5F919C52" w14:textId="77777777" w:rsidR="00F907A0" w:rsidRPr="00B65A95" w:rsidRDefault="00F907A0" w:rsidP="00FF0826">
            <w:pPr>
              <w:tabs>
                <w:tab w:val="left" w:pos="720"/>
                <w:tab w:val="left" w:pos="1080"/>
              </w:tabs>
              <w:rPr>
                <w:szCs w:val="24"/>
              </w:rPr>
            </w:pPr>
            <w:r w:rsidRPr="00B65A95">
              <w:rPr>
                <w:szCs w:val="24"/>
              </w:rPr>
              <w:t>Hospital benefits (not including emergency room) - inpatient only</w:t>
            </w:r>
          </w:p>
        </w:tc>
        <w:tc>
          <w:tcPr>
            <w:tcW w:w="923" w:type="dxa"/>
          </w:tcPr>
          <w:p w14:paraId="7026E821" w14:textId="77777777" w:rsidR="00F907A0" w:rsidRPr="00B65A95" w:rsidRDefault="00F907A0" w:rsidP="00FF0826">
            <w:pPr>
              <w:tabs>
                <w:tab w:val="left" w:pos="720"/>
                <w:tab w:val="left" w:pos="1080"/>
              </w:tabs>
              <w:rPr>
                <w:szCs w:val="24"/>
              </w:rPr>
            </w:pPr>
          </w:p>
        </w:tc>
        <w:tc>
          <w:tcPr>
            <w:tcW w:w="923" w:type="dxa"/>
          </w:tcPr>
          <w:p w14:paraId="1FA41ADF" w14:textId="77777777" w:rsidR="00F907A0" w:rsidRPr="00B65A95" w:rsidRDefault="00F907A0" w:rsidP="00FF0826">
            <w:pPr>
              <w:tabs>
                <w:tab w:val="left" w:pos="720"/>
                <w:tab w:val="left" w:pos="1080"/>
              </w:tabs>
              <w:rPr>
                <w:szCs w:val="24"/>
              </w:rPr>
            </w:pPr>
          </w:p>
        </w:tc>
        <w:tc>
          <w:tcPr>
            <w:tcW w:w="1035" w:type="dxa"/>
          </w:tcPr>
          <w:p w14:paraId="75A7B19A" w14:textId="77777777" w:rsidR="00F907A0" w:rsidRPr="00B65A95" w:rsidRDefault="00F907A0" w:rsidP="00FF0826">
            <w:pPr>
              <w:tabs>
                <w:tab w:val="left" w:pos="720"/>
                <w:tab w:val="left" w:pos="1080"/>
              </w:tabs>
              <w:rPr>
                <w:szCs w:val="24"/>
              </w:rPr>
            </w:pPr>
          </w:p>
        </w:tc>
        <w:tc>
          <w:tcPr>
            <w:tcW w:w="983" w:type="dxa"/>
          </w:tcPr>
          <w:p w14:paraId="3D5563EC" w14:textId="77777777" w:rsidR="00F907A0" w:rsidRPr="00B65A95" w:rsidRDefault="00F907A0" w:rsidP="00FF0826">
            <w:pPr>
              <w:tabs>
                <w:tab w:val="left" w:pos="720"/>
                <w:tab w:val="left" w:pos="1080"/>
              </w:tabs>
              <w:rPr>
                <w:szCs w:val="24"/>
              </w:rPr>
            </w:pPr>
          </w:p>
        </w:tc>
        <w:tc>
          <w:tcPr>
            <w:tcW w:w="990" w:type="dxa"/>
          </w:tcPr>
          <w:p w14:paraId="0FE71BB2" w14:textId="77777777" w:rsidR="00F907A0" w:rsidRPr="00B65A95" w:rsidRDefault="00F907A0" w:rsidP="00FF0826">
            <w:pPr>
              <w:tabs>
                <w:tab w:val="left" w:pos="720"/>
                <w:tab w:val="left" w:pos="1080"/>
              </w:tabs>
              <w:rPr>
                <w:szCs w:val="24"/>
              </w:rPr>
            </w:pPr>
          </w:p>
        </w:tc>
        <w:tc>
          <w:tcPr>
            <w:tcW w:w="850" w:type="dxa"/>
          </w:tcPr>
          <w:p w14:paraId="301E2FAA" w14:textId="77777777" w:rsidR="00F907A0" w:rsidRPr="00B65A95" w:rsidRDefault="00F907A0" w:rsidP="00595608">
            <w:pPr>
              <w:tabs>
                <w:tab w:val="left" w:pos="720"/>
                <w:tab w:val="left" w:pos="1080"/>
              </w:tabs>
              <w:jc w:val="center"/>
              <w:rPr>
                <w:szCs w:val="24"/>
              </w:rPr>
            </w:pPr>
            <w:r w:rsidRPr="00B65A95">
              <w:rPr>
                <w:szCs w:val="24"/>
              </w:rPr>
              <w:t>XXX</w:t>
            </w:r>
          </w:p>
        </w:tc>
        <w:tc>
          <w:tcPr>
            <w:tcW w:w="0" w:type="auto"/>
          </w:tcPr>
          <w:p w14:paraId="111768D9" w14:textId="77777777" w:rsidR="00F907A0" w:rsidRPr="00B65A95" w:rsidRDefault="00F907A0" w:rsidP="00595608">
            <w:pPr>
              <w:tabs>
                <w:tab w:val="left" w:pos="720"/>
                <w:tab w:val="left" w:pos="1080"/>
              </w:tabs>
              <w:jc w:val="center"/>
              <w:rPr>
                <w:szCs w:val="24"/>
              </w:rPr>
            </w:pPr>
          </w:p>
        </w:tc>
      </w:tr>
      <w:tr w:rsidR="00F907A0" w:rsidRPr="00B65A95" w14:paraId="0929AB33" w14:textId="77777777">
        <w:trPr>
          <w:cantSplit/>
          <w:trHeight w:val="315"/>
          <w:jc w:val="center"/>
        </w:trPr>
        <w:tc>
          <w:tcPr>
            <w:tcW w:w="0" w:type="auto"/>
            <w:shd w:val="clear" w:color="auto" w:fill="auto"/>
            <w:noWrap/>
          </w:tcPr>
          <w:p w14:paraId="7D5A78B8" w14:textId="77777777" w:rsidR="00F907A0" w:rsidRPr="00B65A95" w:rsidRDefault="00F907A0" w:rsidP="00FF0826">
            <w:pPr>
              <w:tabs>
                <w:tab w:val="left" w:pos="720"/>
                <w:tab w:val="left" w:pos="1080"/>
              </w:tabs>
              <w:jc w:val="right"/>
              <w:rPr>
                <w:szCs w:val="24"/>
              </w:rPr>
            </w:pPr>
            <w:r w:rsidRPr="00B65A95">
              <w:rPr>
                <w:szCs w:val="24"/>
              </w:rPr>
              <w:t>16</w:t>
            </w:r>
          </w:p>
        </w:tc>
        <w:tc>
          <w:tcPr>
            <w:tcW w:w="2306" w:type="dxa"/>
            <w:shd w:val="clear" w:color="auto" w:fill="auto"/>
          </w:tcPr>
          <w:p w14:paraId="12D62AAD" w14:textId="77777777" w:rsidR="00F907A0" w:rsidRPr="00B65A95" w:rsidRDefault="00F907A0" w:rsidP="00FF0826">
            <w:pPr>
              <w:tabs>
                <w:tab w:val="left" w:pos="720"/>
                <w:tab w:val="left" w:pos="1080"/>
              </w:tabs>
              <w:rPr>
                <w:szCs w:val="24"/>
              </w:rPr>
            </w:pPr>
            <w:r w:rsidRPr="00B65A95">
              <w:rPr>
                <w:szCs w:val="24"/>
              </w:rPr>
              <w:t>Hospital benefits (not including emergency room) - outpatient only</w:t>
            </w:r>
          </w:p>
        </w:tc>
        <w:tc>
          <w:tcPr>
            <w:tcW w:w="923" w:type="dxa"/>
          </w:tcPr>
          <w:p w14:paraId="3D2FDDD4" w14:textId="77777777" w:rsidR="00F907A0" w:rsidRPr="00B65A95" w:rsidRDefault="00F907A0" w:rsidP="00FF0826">
            <w:pPr>
              <w:tabs>
                <w:tab w:val="left" w:pos="720"/>
                <w:tab w:val="left" w:pos="1080"/>
              </w:tabs>
              <w:rPr>
                <w:szCs w:val="24"/>
              </w:rPr>
            </w:pPr>
          </w:p>
        </w:tc>
        <w:tc>
          <w:tcPr>
            <w:tcW w:w="923" w:type="dxa"/>
          </w:tcPr>
          <w:p w14:paraId="705DE395" w14:textId="77777777" w:rsidR="00F907A0" w:rsidRPr="00B65A95" w:rsidRDefault="00F907A0" w:rsidP="00FF0826">
            <w:pPr>
              <w:tabs>
                <w:tab w:val="left" w:pos="720"/>
                <w:tab w:val="left" w:pos="1080"/>
              </w:tabs>
              <w:rPr>
                <w:szCs w:val="24"/>
              </w:rPr>
            </w:pPr>
          </w:p>
        </w:tc>
        <w:tc>
          <w:tcPr>
            <w:tcW w:w="1035" w:type="dxa"/>
          </w:tcPr>
          <w:p w14:paraId="5CF0B59A" w14:textId="77777777" w:rsidR="00F907A0" w:rsidRPr="00B65A95" w:rsidRDefault="00F907A0" w:rsidP="00FF0826">
            <w:pPr>
              <w:tabs>
                <w:tab w:val="left" w:pos="720"/>
                <w:tab w:val="left" w:pos="1080"/>
              </w:tabs>
              <w:rPr>
                <w:szCs w:val="24"/>
              </w:rPr>
            </w:pPr>
          </w:p>
        </w:tc>
        <w:tc>
          <w:tcPr>
            <w:tcW w:w="983" w:type="dxa"/>
          </w:tcPr>
          <w:p w14:paraId="1973B322" w14:textId="77777777" w:rsidR="00F907A0" w:rsidRPr="00B65A95" w:rsidRDefault="00F907A0" w:rsidP="00FF0826">
            <w:pPr>
              <w:tabs>
                <w:tab w:val="left" w:pos="720"/>
                <w:tab w:val="left" w:pos="1080"/>
              </w:tabs>
              <w:rPr>
                <w:szCs w:val="24"/>
              </w:rPr>
            </w:pPr>
          </w:p>
        </w:tc>
        <w:tc>
          <w:tcPr>
            <w:tcW w:w="990" w:type="dxa"/>
          </w:tcPr>
          <w:p w14:paraId="06ABDF32" w14:textId="77777777" w:rsidR="00F907A0" w:rsidRPr="00B65A95" w:rsidRDefault="00F907A0" w:rsidP="00FF0826">
            <w:pPr>
              <w:tabs>
                <w:tab w:val="left" w:pos="720"/>
                <w:tab w:val="left" w:pos="1080"/>
              </w:tabs>
              <w:rPr>
                <w:szCs w:val="24"/>
              </w:rPr>
            </w:pPr>
          </w:p>
        </w:tc>
        <w:tc>
          <w:tcPr>
            <w:tcW w:w="850" w:type="dxa"/>
          </w:tcPr>
          <w:p w14:paraId="0A9E2B5A" w14:textId="77777777" w:rsidR="00F907A0" w:rsidRPr="00B65A95" w:rsidRDefault="00F907A0" w:rsidP="00595608">
            <w:pPr>
              <w:tabs>
                <w:tab w:val="left" w:pos="720"/>
                <w:tab w:val="left" w:pos="1080"/>
              </w:tabs>
              <w:jc w:val="center"/>
              <w:rPr>
                <w:szCs w:val="24"/>
              </w:rPr>
            </w:pPr>
            <w:r w:rsidRPr="00B65A95">
              <w:rPr>
                <w:szCs w:val="24"/>
              </w:rPr>
              <w:t>XXX</w:t>
            </w:r>
          </w:p>
        </w:tc>
        <w:tc>
          <w:tcPr>
            <w:tcW w:w="0" w:type="auto"/>
          </w:tcPr>
          <w:p w14:paraId="70F1D949" w14:textId="77777777" w:rsidR="00F907A0" w:rsidRPr="00B65A95" w:rsidRDefault="00F907A0" w:rsidP="00FF0826">
            <w:pPr>
              <w:tabs>
                <w:tab w:val="left" w:pos="720"/>
                <w:tab w:val="left" w:pos="1080"/>
              </w:tabs>
              <w:rPr>
                <w:szCs w:val="24"/>
              </w:rPr>
            </w:pPr>
          </w:p>
        </w:tc>
      </w:tr>
      <w:tr w:rsidR="00F907A0" w:rsidRPr="00B65A95" w14:paraId="2BC8F34C" w14:textId="77777777">
        <w:trPr>
          <w:cantSplit/>
          <w:trHeight w:val="315"/>
          <w:jc w:val="center"/>
        </w:trPr>
        <w:tc>
          <w:tcPr>
            <w:tcW w:w="0" w:type="auto"/>
            <w:shd w:val="clear" w:color="auto" w:fill="auto"/>
            <w:noWrap/>
          </w:tcPr>
          <w:p w14:paraId="1E9989BD" w14:textId="77777777" w:rsidR="00F907A0" w:rsidRPr="00B65A95" w:rsidRDefault="00F907A0" w:rsidP="00FF0826">
            <w:pPr>
              <w:tabs>
                <w:tab w:val="left" w:pos="720"/>
                <w:tab w:val="left" w:pos="1080"/>
              </w:tabs>
              <w:jc w:val="right"/>
              <w:rPr>
                <w:szCs w:val="24"/>
              </w:rPr>
            </w:pPr>
            <w:r w:rsidRPr="00B65A95">
              <w:rPr>
                <w:szCs w:val="24"/>
              </w:rPr>
              <w:t>17</w:t>
            </w:r>
          </w:p>
        </w:tc>
        <w:tc>
          <w:tcPr>
            <w:tcW w:w="2306" w:type="dxa"/>
            <w:shd w:val="clear" w:color="auto" w:fill="auto"/>
          </w:tcPr>
          <w:p w14:paraId="0345D2B5" w14:textId="77777777" w:rsidR="00F907A0" w:rsidRPr="00B65A95" w:rsidRDefault="00F907A0" w:rsidP="00FF0826">
            <w:pPr>
              <w:tabs>
                <w:tab w:val="left" w:pos="720"/>
                <w:tab w:val="left" w:pos="1080"/>
              </w:tabs>
              <w:rPr>
                <w:szCs w:val="24"/>
              </w:rPr>
            </w:pPr>
            <w:r w:rsidRPr="00B65A95">
              <w:rPr>
                <w:szCs w:val="24"/>
              </w:rPr>
              <w:t>Medical benefits (excluding hospital inpatient and outpatient above)</w:t>
            </w:r>
          </w:p>
        </w:tc>
        <w:tc>
          <w:tcPr>
            <w:tcW w:w="923" w:type="dxa"/>
          </w:tcPr>
          <w:p w14:paraId="28B12254" w14:textId="77777777" w:rsidR="00F907A0" w:rsidRPr="00B65A95" w:rsidRDefault="00F907A0" w:rsidP="00FF0826">
            <w:pPr>
              <w:tabs>
                <w:tab w:val="left" w:pos="720"/>
                <w:tab w:val="left" w:pos="1080"/>
              </w:tabs>
              <w:rPr>
                <w:szCs w:val="24"/>
              </w:rPr>
            </w:pPr>
          </w:p>
        </w:tc>
        <w:tc>
          <w:tcPr>
            <w:tcW w:w="923" w:type="dxa"/>
          </w:tcPr>
          <w:p w14:paraId="2E7EA951" w14:textId="77777777" w:rsidR="00F907A0" w:rsidRPr="00B65A95" w:rsidRDefault="00F907A0" w:rsidP="00FF0826">
            <w:pPr>
              <w:tabs>
                <w:tab w:val="left" w:pos="720"/>
                <w:tab w:val="left" w:pos="1080"/>
              </w:tabs>
              <w:rPr>
                <w:szCs w:val="24"/>
              </w:rPr>
            </w:pPr>
          </w:p>
        </w:tc>
        <w:tc>
          <w:tcPr>
            <w:tcW w:w="1035" w:type="dxa"/>
          </w:tcPr>
          <w:p w14:paraId="4C3246C4" w14:textId="77777777" w:rsidR="00F907A0" w:rsidRPr="00B65A95" w:rsidRDefault="00F907A0" w:rsidP="00FF0826">
            <w:pPr>
              <w:tabs>
                <w:tab w:val="left" w:pos="720"/>
                <w:tab w:val="left" w:pos="1080"/>
              </w:tabs>
              <w:rPr>
                <w:szCs w:val="24"/>
              </w:rPr>
            </w:pPr>
          </w:p>
        </w:tc>
        <w:tc>
          <w:tcPr>
            <w:tcW w:w="983" w:type="dxa"/>
          </w:tcPr>
          <w:p w14:paraId="3FD1ABD7" w14:textId="77777777" w:rsidR="00F907A0" w:rsidRPr="00B65A95" w:rsidRDefault="00F907A0" w:rsidP="00FF0826">
            <w:pPr>
              <w:tabs>
                <w:tab w:val="left" w:pos="720"/>
                <w:tab w:val="left" w:pos="1080"/>
              </w:tabs>
              <w:rPr>
                <w:szCs w:val="24"/>
              </w:rPr>
            </w:pPr>
          </w:p>
        </w:tc>
        <w:tc>
          <w:tcPr>
            <w:tcW w:w="990" w:type="dxa"/>
          </w:tcPr>
          <w:p w14:paraId="69BA1A64" w14:textId="77777777" w:rsidR="00F907A0" w:rsidRPr="00B65A95" w:rsidRDefault="00F907A0" w:rsidP="00FF0826">
            <w:pPr>
              <w:tabs>
                <w:tab w:val="left" w:pos="720"/>
                <w:tab w:val="left" w:pos="1080"/>
              </w:tabs>
              <w:rPr>
                <w:szCs w:val="24"/>
              </w:rPr>
            </w:pPr>
          </w:p>
        </w:tc>
        <w:tc>
          <w:tcPr>
            <w:tcW w:w="850" w:type="dxa"/>
          </w:tcPr>
          <w:p w14:paraId="23934C84" w14:textId="77777777" w:rsidR="00F907A0" w:rsidRPr="00B65A95" w:rsidRDefault="00F907A0" w:rsidP="00595608">
            <w:pPr>
              <w:tabs>
                <w:tab w:val="left" w:pos="720"/>
                <w:tab w:val="left" w:pos="1080"/>
              </w:tabs>
              <w:jc w:val="center"/>
              <w:rPr>
                <w:szCs w:val="24"/>
              </w:rPr>
            </w:pPr>
            <w:r w:rsidRPr="00B65A95">
              <w:rPr>
                <w:szCs w:val="24"/>
              </w:rPr>
              <w:t>XXX</w:t>
            </w:r>
          </w:p>
        </w:tc>
        <w:tc>
          <w:tcPr>
            <w:tcW w:w="0" w:type="auto"/>
          </w:tcPr>
          <w:p w14:paraId="64EB23CA" w14:textId="77777777" w:rsidR="00F907A0" w:rsidRPr="00B65A95" w:rsidRDefault="00F907A0" w:rsidP="00FF0826">
            <w:pPr>
              <w:tabs>
                <w:tab w:val="left" w:pos="720"/>
                <w:tab w:val="left" w:pos="1080"/>
              </w:tabs>
              <w:rPr>
                <w:szCs w:val="24"/>
              </w:rPr>
            </w:pPr>
          </w:p>
        </w:tc>
      </w:tr>
      <w:tr w:rsidR="00F907A0" w:rsidRPr="00B65A95" w14:paraId="5D4AB835" w14:textId="77777777">
        <w:trPr>
          <w:cantSplit/>
          <w:trHeight w:val="315"/>
          <w:jc w:val="center"/>
        </w:trPr>
        <w:tc>
          <w:tcPr>
            <w:tcW w:w="0" w:type="auto"/>
            <w:shd w:val="clear" w:color="auto" w:fill="auto"/>
            <w:noWrap/>
          </w:tcPr>
          <w:p w14:paraId="572A6833" w14:textId="77777777" w:rsidR="00F907A0" w:rsidRPr="00B65A95" w:rsidRDefault="00F907A0" w:rsidP="00FF0826">
            <w:pPr>
              <w:tabs>
                <w:tab w:val="left" w:pos="720"/>
                <w:tab w:val="left" w:pos="1080"/>
              </w:tabs>
              <w:jc w:val="right"/>
              <w:rPr>
                <w:szCs w:val="24"/>
              </w:rPr>
            </w:pPr>
            <w:r w:rsidRPr="00B65A95">
              <w:rPr>
                <w:szCs w:val="24"/>
              </w:rPr>
              <w:t>18</w:t>
            </w:r>
          </w:p>
        </w:tc>
        <w:tc>
          <w:tcPr>
            <w:tcW w:w="2306" w:type="dxa"/>
            <w:shd w:val="clear" w:color="auto" w:fill="auto"/>
          </w:tcPr>
          <w:p w14:paraId="10EC5235" w14:textId="77777777" w:rsidR="00F907A0" w:rsidRPr="00B65A95" w:rsidRDefault="00F907A0" w:rsidP="00FF0826">
            <w:pPr>
              <w:tabs>
                <w:tab w:val="left" w:pos="720"/>
                <w:tab w:val="left" w:pos="1080"/>
              </w:tabs>
              <w:rPr>
                <w:szCs w:val="24"/>
              </w:rPr>
            </w:pPr>
            <w:r w:rsidRPr="00B65A95">
              <w:rPr>
                <w:szCs w:val="24"/>
              </w:rPr>
              <w:t xml:space="preserve">Other professional services </w:t>
            </w:r>
          </w:p>
        </w:tc>
        <w:tc>
          <w:tcPr>
            <w:tcW w:w="923" w:type="dxa"/>
          </w:tcPr>
          <w:p w14:paraId="551A8163" w14:textId="77777777" w:rsidR="00F907A0" w:rsidRPr="00B65A95" w:rsidRDefault="00F907A0" w:rsidP="00FF0826">
            <w:pPr>
              <w:tabs>
                <w:tab w:val="left" w:pos="720"/>
                <w:tab w:val="left" w:pos="1080"/>
              </w:tabs>
              <w:rPr>
                <w:szCs w:val="24"/>
              </w:rPr>
            </w:pPr>
          </w:p>
        </w:tc>
        <w:tc>
          <w:tcPr>
            <w:tcW w:w="923" w:type="dxa"/>
          </w:tcPr>
          <w:p w14:paraId="74E28D66" w14:textId="77777777" w:rsidR="00F907A0" w:rsidRPr="00B65A95" w:rsidRDefault="00F907A0" w:rsidP="00FF0826">
            <w:pPr>
              <w:tabs>
                <w:tab w:val="left" w:pos="720"/>
                <w:tab w:val="left" w:pos="1080"/>
              </w:tabs>
              <w:rPr>
                <w:szCs w:val="24"/>
              </w:rPr>
            </w:pPr>
          </w:p>
        </w:tc>
        <w:tc>
          <w:tcPr>
            <w:tcW w:w="1035" w:type="dxa"/>
          </w:tcPr>
          <w:p w14:paraId="32578B79" w14:textId="77777777" w:rsidR="00F907A0" w:rsidRPr="00B65A95" w:rsidRDefault="00F907A0" w:rsidP="00FF0826">
            <w:pPr>
              <w:tabs>
                <w:tab w:val="left" w:pos="720"/>
                <w:tab w:val="left" w:pos="1080"/>
              </w:tabs>
              <w:rPr>
                <w:szCs w:val="24"/>
              </w:rPr>
            </w:pPr>
          </w:p>
        </w:tc>
        <w:tc>
          <w:tcPr>
            <w:tcW w:w="983" w:type="dxa"/>
          </w:tcPr>
          <w:p w14:paraId="638E7FE4" w14:textId="77777777" w:rsidR="00F907A0" w:rsidRPr="00B65A95" w:rsidRDefault="00F907A0" w:rsidP="00FF0826">
            <w:pPr>
              <w:tabs>
                <w:tab w:val="left" w:pos="720"/>
                <w:tab w:val="left" w:pos="1080"/>
              </w:tabs>
              <w:rPr>
                <w:szCs w:val="24"/>
              </w:rPr>
            </w:pPr>
          </w:p>
        </w:tc>
        <w:tc>
          <w:tcPr>
            <w:tcW w:w="990" w:type="dxa"/>
          </w:tcPr>
          <w:p w14:paraId="6CCD2CFC" w14:textId="77777777" w:rsidR="00F907A0" w:rsidRPr="00B65A95" w:rsidRDefault="00F907A0" w:rsidP="00FF0826">
            <w:pPr>
              <w:tabs>
                <w:tab w:val="left" w:pos="720"/>
                <w:tab w:val="left" w:pos="1080"/>
              </w:tabs>
              <w:rPr>
                <w:szCs w:val="24"/>
              </w:rPr>
            </w:pPr>
          </w:p>
        </w:tc>
        <w:tc>
          <w:tcPr>
            <w:tcW w:w="850" w:type="dxa"/>
          </w:tcPr>
          <w:p w14:paraId="1643B39D" w14:textId="77777777" w:rsidR="00F907A0" w:rsidRPr="00B65A95" w:rsidRDefault="00F907A0" w:rsidP="00595608">
            <w:pPr>
              <w:tabs>
                <w:tab w:val="left" w:pos="720"/>
                <w:tab w:val="left" w:pos="1080"/>
              </w:tabs>
              <w:jc w:val="center"/>
              <w:rPr>
                <w:szCs w:val="24"/>
              </w:rPr>
            </w:pPr>
            <w:r w:rsidRPr="00B65A95">
              <w:rPr>
                <w:szCs w:val="24"/>
              </w:rPr>
              <w:t>XXX</w:t>
            </w:r>
          </w:p>
        </w:tc>
        <w:tc>
          <w:tcPr>
            <w:tcW w:w="0" w:type="auto"/>
          </w:tcPr>
          <w:p w14:paraId="3E4E4F73" w14:textId="77777777" w:rsidR="00F907A0" w:rsidRPr="00B65A95" w:rsidRDefault="00F907A0" w:rsidP="00FF0826">
            <w:pPr>
              <w:tabs>
                <w:tab w:val="left" w:pos="720"/>
                <w:tab w:val="left" w:pos="1080"/>
              </w:tabs>
              <w:rPr>
                <w:szCs w:val="24"/>
              </w:rPr>
            </w:pPr>
          </w:p>
        </w:tc>
      </w:tr>
      <w:tr w:rsidR="00F907A0" w:rsidRPr="00B65A95" w14:paraId="23A0694C" w14:textId="77777777">
        <w:trPr>
          <w:cantSplit/>
          <w:trHeight w:val="315"/>
          <w:jc w:val="center"/>
        </w:trPr>
        <w:tc>
          <w:tcPr>
            <w:tcW w:w="0" w:type="auto"/>
            <w:shd w:val="clear" w:color="auto" w:fill="auto"/>
            <w:noWrap/>
          </w:tcPr>
          <w:p w14:paraId="1689A365" w14:textId="77777777" w:rsidR="00F907A0" w:rsidRPr="00B65A95" w:rsidRDefault="00F907A0" w:rsidP="00FF0826">
            <w:pPr>
              <w:tabs>
                <w:tab w:val="left" w:pos="720"/>
                <w:tab w:val="left" w:pos="1080"/>
              </w:tabs>
              <w:jc w:val="right"/>
              <w:rPr>
                <w:szCs w:val="24"/>
              </w:rPr>
            </w:pPr>
            <w:r w:rsidRPr="00B65A95">
              <w:rPr>
                <w:szCs w:val="24"/>
              </w:rPr>
              <w:t>19</w:t>
            </w:r>
          </w:p>
        </w:tc>
        <w:tc>
          <w:tcPr>
            <w:tcW w:w="2306" w:type="dxa"/>
            <w:shd w:val="clear" w:color="auto" w:fill="auto"/>
          </w:tcPr>
          <w:p w14:paraId="394E20E0" w14:textId="77777777" w:rsidR="00F907A0" w:rsidRPr="00B65A95" w:rsidRDefault="00F907A0" w:rsidP="00FF0826">
            <w:pPr>
              <w:tabs>
                <w:tab w:val="left" w:pos="720"/>
                <w:tab w:val="left" w:pos="1080"/>
              </w:tabs>
              <w:rPr>
                <w:szCs w:val="24"/>
              </w:rPr>
            </w:pPr>
            <w:r w:rsidRPr="00B65A95">
              <w:rPr>
                <w:szCs w:val="24"/>
              </w:rPr>
              <w:t xml:space="preserve">Outside referrals </w:t>
            </w:r>
          </w:p>
        </w:tc>
        <w:tc>
          <w:tcPr>
            <w:tcW w:w="923" w:type="dxa"/>
          </w:tcPr>
          <w:p w14:paraId="054FFA49" w14:textId="77777777" w:rsidR="00F907A0" w:rsidRPr="00B65A95" w:rsidRDefault="00F907A0" w:rsidP="00FF0826">
            <w:pPr>
              <w:tabs>
                <w:tab w:val="left" w:pos="720"/>
                <w:tab w:val="left" w:pos="1080"/>
              </w:tabs>
              <w:rPr>
                <w:szCs w:val="24"/>
              </w:rPr>
            </w:pPr>
          </w:p>
        </w:tc>
        <w:tc>
          <w:tcPr>
            <w:tcW w:w="923" w:type="dxa"/>
          </w:tcPr>
          <w:p w14:paraId="68416BE1" w14:textId="77777777" w:rsidR="00F907A0" w:rsidRPr="00B65A95" w:rsidRDefault="00F907A0" w:rsidP="00FF0826">
            <w:pPr>
              <w:tabs>
                <w:tab w:val="left" w:pos="720"/>
                <w:tab w:val="left" w:pos="1080"/>
              </w:tabs>
              <w:rPr>
                <w:szCs w:val="24"/>
              </w:rPr>
            </w:pPr>
          </w:p>
        </w:tc>
        <w:tc>
          <w:tcPr>
            <w:tcW w:w="1035" w:type="dxa"/>
          </w:tcPr>
          <w:p w14:paraId="30D47AC5" w14:textId="77777777" w:rsidR="00F907A0" w:rsidRPr="00B65A95" w:rsidRDefault="00F907A0" w:rsidP="00FF0826">
            <w:pPr>
              <w:tabs>
                <w:tab w:val="left" w:pos="720"/>
                <w:tab w:val="left" w:pos="1080"/>
              </w:tabs>
              <w:rPr>
                <w:szCs w:val="24"/>
              </w:rPr>
            </w:pPr>
          </w:p>
        </w:tc>
        <w:tc>
          <w:tcPr>
            <w:tcW w:w="983" w:type="dxa"/>
          </w:tcPr>
          <w:p w14:paraId="62769DD9" w14:textId="77777777" w:rsidR="00F907A0" w:rsidRPr="00B65A95" w:rsidRDefault="00F907A0" w:rsidP="00FF0826">
            <w:pPr>
              <w:tabs>
                <w:tab w:val="left" w:pos="720"/>
                <w:tab w:val="left" w:pos="1080"/>
              </w:tabs>
              <w:rPr>
                <w:szCs w:val="24"/>
              </w:rPr>
            </w:pPr>
          </w:p>
        </w:tc>
        <w:tc>
          <w:tcPr>
            <w:tcW w:w="990" w:type="dxa"/>
          </w:tcPr>
          <w:p w14:paraId="7B927634" w14:textId="77777777" w:rsidR="00F907A0" w:rsidRPr="00B65A95" w:rsidRDefault="00F907A0" w:rsidP="00FF0826">
            <w:pPr>
              <w:tabs>
                <w:tab w:val="left" w:pos="720"/>
                <w:tab w:val="left" w:pos="1080"/>
              </w:tabs>
              <w:rPr>
                <w:szCs w:val="24"/>
              </w:rPr>
            </w:pPr>
          </w:p>
        </w:tc>
        <w:tc>
          <w:tcPr>
            <w:tcW w:w="850" w:type="dxa"/>
          </w:tcPr>
          <w:p w14:paraId="3CCDAA11" w14:textId="77777777" w:rsidR="00F907A0" w:rsidRPr="00B65A95" w:rsidRDefault="00F907A0" w:rsidP="00595608">
            <w:pPr>
              <w:tabs>
                <w:tab w:val="left" w:pos="720"/>
                <w:tab w:val="left" w:pos="1080"/>
              </w:tabs>
              <w:jc w:val="center"/>
              <w:rPr>
                <w:szCs w:val="24"/>
              </w:rPr>
            </w:pPr>
            <w:r w:rsidRPr="00B65A95">
              <w:rPr>
                <w:szCs w:val="24"/>
              </w:rPr>
              <w:t>XXX</w:t>
            </w:r>
          </w:p>
        </w:tc>
        <w:tc>
          <w:tcPr>
            <w:tcW w:w="0" w:type="auto"/>
          </w:tcPr>
          <w:p w14:paraId="39022DB6" w14:textId="77777777" w:rsidR="00F907A0" w:rsidRPr="00B65A95" w:rsidRDefault="00F907A0" w:rsidP="00FF0826">
            <w:pPr>
              <w:tabs>
                <w:tab w:val="left" w:pos="720"/>
                <w:tab w:val="left" w:pos="1080"/>
              </w:tabs>
              <w:rPr>
                <w:szCs w:val="24"/>
              </w:rPr>
            </w:pPr>
          </w:p>
        </w:tc>
      </w:tr>
      <w:tr w:rsidR="00F907A0" w:rsidRPr="00B65A95" w14:paraId="04E39FEC" w14:textId="77777777">
        <w:trPr>
          <w:cantSplit/>
          <w:trHeight w:val="315"/>
          <w:jc w:val="center"/>
        </w:trPr>
        <w:tc>
          <w:tcPr>
            <w:tcW w:w="0" w:type="auto"/>
            <w:shd w:val="clear" w:color="auto" w:fill="auto"/>
            <w:noWrap/>
          </w:tcPr>
          <w:p w14:paraId="5BF45BB4" w14:textId="77777777" w:rsidR="00F907A0" w:rsidRPr="00B65A95" w:rsidRDefault="00F907A0" w:rsidP="00FF0826">
            <w:pPr>
              <w:tabs>
                <w:tab w:val="left" w:pos="720"/>
                <w:tab w:val="left" w:pos="1080"/>
              </w:tabs>
              <w:jc w:val="right"/>
              <w:rPr>
                <w:szCs w:val="24"/>
              </w:rPr>
            </w:pPr>
            <w:r w:rsidRPr="00B65A95">
              <w:rPr>
                <w:szCs w:val="24"/>
              </w:rPr>
              <w:t>20</w:t>
            </w:r>
          </w:p>
        </w:tc>
        <w:tc>
          <w:tcPr>
            <w:tcW w:w="2306" w:type="dxa"/>
            <w:shd w:val="clear" w:color="auto" w:fill="auto"/>
          </w:tcPr>
          <w:p w14:paraId="486EF317" w14:textId="77777777" w:rsidR="00F907A0" w:rsidRPr="00B65A95" w:rsidRDefault="00F907A0" w:rsidP="00FF0826">
            <w:pPr>
              <w:tabs>
                <w:tab w:val="left" w:pos="720"/>
                <w:tab w:val="left" w:pos="1080"/>
              </w:tabs>
              <w:rPr>
                <w:szCs w:val="24"/>
              </w:rPr>
            </w:pPr>
            <w:r w:rsidRPr="00B65A95">
              <w:rPr>
                <w:szCs w:val="24"/>
              </w:rPr>
              <w:t xml:space="preserve">Emergency room and out-of-area </w:t>
            </w:r>
          </w:p>
        </w:tc>
        <w:tc>
          <w:tcPr>
            <w:tcW w:w="923" w:type="dxa"/>
          </w:tcPr>
          <w:p w14:paraId="63708601" w14:textId="77777777" w:rsidR="00F907A0" w:rsidRPr="00B65A95" w:rsidRDefault="00F907A0" w:rsidP="00FF0826">
            <w:pPr>
              <w:tabs>
                <w:tab w:val="left" w:pos="720"/>
                <w:tab w:val="left" w:pos="1080"/>
              </w:tabs>
              <w:rPr>
                <w:szCs w:val="24"/>
              </w:rPr>
            </w:pPr>
          </w:p>
        </w:tc>
        <w:tc>
          <w:tcPr>
            <w:tcW w:w="923" w:type="dxa"/>
          </w:tcPr>
          <w:p w14:paraId="6ED1CD98" w14:textId="77777777" w:rsidR="00F907A0" w:rsidRPr="00B65A95" w:rsidRDefault="00F907A0" w:rsidP="00FF0826">
            <w:pPr>
              <w:tabs>
                <w:tab w:val="left" w:pos="720"/>
                <w:tab w:val="left" w:pos="1080"/>
              </w:tabs>
              <w:rPr>
                <w:szCs w:val="24"/>
              </w:rPr>
            </w:pPr>
          </w:p>
        </w:tc>
        <w:tc>
          <w:tcPr>
            <w:tcW w:w="1035" w:type="dxa"/>
          </w:tcPr>
          <w:p w14:paraId="01C93C61" w14:textId="77777777" w:rsidR="00F907A0" w:rsidRPr="00B65A95" w:rsidRDefault="00F907A0" w:rsidP="00FF0826">
            <w:pPr>
              <w:tabs>
                <w:tab w:val="left" w:pos="720"/>
                <w:tab w:val="left" w:pos="1080"/>
              </w:tabs>
              <w:rPr>
                <w:szCs w:val="24"/>
              </w:rPr>
            </w:pPr>
          </w:p>
        </w:tc>
        <w:tc>
          <w:tcPr>
            <w:tcW w:w="983" w:type="dxa"/>
          </w:tcPr>
          <w:p w14:paraId="201E07F8" w14:textId="77777777" w:rsidR="00F907A0" w:rsidRPr="00B65A95" w:rsidRDefault="00F907A0" w:rsidP="00FF0826">
            <w:pPr>
              <w:tabs>
                <w:tab w:val="left" w:pos="720"/>
                <w:tab w:val="left" w:pos="1080"/>
              </w:tabs>
              <w:rPr>
                <w:szCs w:val="24"/>
              </w:rPr>
            </w:pPr>
          </w:p>
        </w:tc>
        <w:tc>
          <w:tcPr>
            <w:tcW w:w="990" w:type="dxa"/>
          </w:tcPr>
          <w:p w14:paraId="3B246773" w14:textId="77777777" w:rsidR="00F907A0" w:rsidRPr="00B65A95" w:rsidRDefault="00F907A0" w:rsidP="00FF0826">
            <w:pPr>
              <w:tabs>
                <w:tab w:val="left" w:pos="720"/>
                <w:tab w:val="left" w:pos="1080"/>
              </w:tabs>
              <w:rPr>
                <w:szCs w:val="24"/>
              </w:rPr>
            </w:pPr>
          </w:p>
        </w:tc>
        <w:tc>
          <w:tcPr>
            <w:tcW w:w="850" w:type="dxa"/>
          </w:tcPr>
          <w:p w14:paraId="7EA173A6" w14:textId="77777777" w:rsidR="00F907A0" w:rsidRPr="00B65A95" w:rsidRDefault="00F907A0" w:rsidP="00595608">
            <w:pPr>
              <w:tabs>
                <w:tab w:val="left" w:pos="720"/>
                <w:tab w:val="left" w:pos="1080"/>
              </w:tabs>
              <w:jc w:val="center"/>
              <w:rPr>
                <w:szCs w:val="24"/>
              </w:rPr>
            </w:pPr>
            <w:r w:rsidRPr="00B65A95">
              <w:rPr>
                <w:szCs w:val="24"/>
              </w:rPr>
              <w:t>XXX</w:t>
            </w:r>
          </w:p>
        </w:tc>
        <w:tc>
          <w:tcPr>
            <w:tcW w:w="0" w:type="auto"/>
          </w:tcPr>
          <w:p w14:paraId="12DEB572" w14:textId="77777777" w:rsidR="00F907A0" w:rsidRPr="00B65A95" w:rsidRDefault="00F907A0" w:rsidP="00FF0826">
            <w:pPr>
              <w:tabs>
                <w:tab w:val="left" w:pos="720"/>
                <w:tab w:val="left" w:pos="1080"/>
              </w:tabs>
              <w:rPr>
                <w:szCs w:val="24"/>
              </w:rPr>
            </w:pPr>
          </w:p>
        </w:tc>
      </w:tr>
      <w:tr w:rsidR="00F907A0" w:rsidRPr="00B65A95" w14:paraId="3A327D29" w14:textId="77777777">
        <w:trPr>
          <w:cantSplit/>
          <w:trHeight w:val="315"/>
          <w:jc w:val="center"/>
        </w:trPr>
        <w:tc>
          <w:tcPr>
            <w:tcW w:w="0" w:type="auto"/>
            <w:shd w:val="clear" w:color="auto" w:fill="auto"/>
            <w:noWrap/>
          </w:tcPr>
          <w:p w14:paraId="2B7ADB7B" w14:textId="77777777" w:rsidR="00F907A0" w:rsidRPr="00B65A95" w:rsidRDefault="00F907A0" w:rsidP="00FF0826">
            <w:pPr>
              <w:tabs>
                <w:tab w:val="left" w:pos="720"/>
                <w:tab w:val="left" w:pos="1080"/>
              </w:tabs>
              <w:jc w:val="right"/>
              <w:rPr>
                <w:szCs w:val="24"/>
              </w:rPr>
            </w:pPr>
            <w:r w:rsidRPr="00B65A95">
              <w:rPr>
                <w:szCs w:val="24"/>
              </w:rPr>
              <w:t>21</w:t>
            </w:r>
          </w:p>
        </w:tc>
        <w:tc>
          <w:tcPr>
            <w:tcW w:w="2306" w:type="dxa"/>
            <w:shd w:val="clear" w:color="auto" w:fill="auto"/>
          </w:tcPr>
          <w:p w14:paraId="2342C0BF" w14:textId="77777777" w:rsidR="00F907A0" w:rsidRPr="00B65A95" w:rsidRDefault="00F907A0" w:rsidP="00FF0826">
            <w:pPr>
              <w:tabs>
                <w:tab w:val="left" w:pos="720"/>
                <w:tab w:val="left" w:pos="1080"/>
              </w:tabs>
              <w:rPr>
                <w:szCs w:val="24"/>
              </w:rPr>
            </w:pPr>
            <w:r w:rsidRPr="00B65A95">
              <w:rPr>
                <w:szCs w:val="24"/>
              </w:rPr>
              <w:t>Prescription drugs</w:t>
            </w:r>
          </w:p>
        </w:tc>
        <w:tc>
          <w:tcPr>
            <w:tcW w:w="923" w:type="dxa"/>
          </w:tcPr>
          <w:p w14:paraId="52E928AA" w14:textId="77777777" w:rsidR="00F907A0" w:rsidRPr="00B65A95" w:rsidRDefault="00F907A0" w:rsidP="00FF0826">
            <w:pPr>
              <w:tabs>
                <w:tab w:val="left" w:pos="720"/>
                <w:tab w:val="left" w:pos="1080"/>
              </w:tabs>
              <w:rPr>
                <w:szCs w:val="24"/>
              </w:rPr>
            </w:pPr>
          </w:p>
        </w:tc>
        <w:tc>
          <w:tcPr>
            <w:tcW w:w="923" w:type="dxa"/>
          </w:tcPr>
          <w:p w14:paraId="55C9F452" w14:textId="77777777" w:rsidR="00F907A0" w:rsidRPr="00B65A95" w:rsidRDefault="00F907A0" w:rsidP="00FF0826">
            <w:pPr>
              <w:tabs>
                <w:tab w:val="left" w:pos="720"/>
                <w:tab w:val="left" w:pos="1080"/>
              </w:tabs>
              <w:rPr>
                <w:szCs w:val="24"/>
              </w:rPr>
            </w:pPr>
          </w:p>
        </w:tc>
        <w:tc>
          <w:tcPr>
            <w:tcW w:w="1035" w:type="dxa"/>
          </w:tcPr>
          <w:p w14:paraId="3FAEE394" w14:textId="77777777" w:rsidR="00F907A0" w:rsidRPr="00B65A95" w:rsidRDefault="00F907A0" w:rsidP="00FF0826">
            <w:pPr>
              <w:tabs>
                <w:tab w:val="left" w:pos="720"/>
                <w:tab w:val="left" w:pos="1080"/>
              </w:tabs>
              <w:rPr>
                <w:szCs w:val="24"/>
              </w:rPr>
            </w:pPr>
          </w:p>
        </w:tc>
        <w:tc>
          <w:tcPr>
            <w:tcW w:w="983" w:type="dxa"/>
          </w:tcPr>
          <w:p w14:paraId="335D6CEC" w14:textId="77777777" w:rsidR="00F907A0" w:rsidRPr="00B65A95" w:rsidRDefault="00F907A0" w:rsidP="00FF0826">
            <w:pPr>
              <w:tabs>
                <w:tab w:val="left" w:pos="720"/>
                <w:tab w:val="left" w:pos="1080"/>
              </w:tabs>
              <w:rPr>
                <w:szCs w:val="24"/>
              </w:rPr>
            </w:pPr>
          </w:p>
        </w:tc>
        <w:tc>
          <w:tcPr>
            <w:tcW w:w="990" w:type="dxa"/>
          </w:tcPr>
          <w:p w14:paraId="22287081" w14:textId="77777777" w:rsidR="00F907A0" w:rsidRPr="00B65A95" w:rsidRDefault="00F907A0" w:rsidP="00FF0826">
            <w:pPr>
              <w:tabs>
                <w:tab w:val="left" w:pos="720"/>
                <w:tab w:val="left" w:pos="1080"/>
              </w:tabs>
              <w:rPr>
                <w:szCs w:val="24"/>
              </w:rPr>
            </w:pPr>
          </w:p>
        </w:tc>
        <w:tc>
          <w:tcPr>
            <w:tcW w:w="850" w:type="dxa"/>
          </w:tcPr>
          <w:p w14:paraId="0470C561" w14:textId="77777777" w:rsidR="00F907A0" w:rsidRPr="00B65A95" w:rsidRDefault="00F907A0" w:rsidP="00595608">
            <w:pPr>
              <w:tabs>
                <w:tab w:val="left" w:pos="720"/>
                <w:tab w:val="left" w:pos="1080"/>
              </w:tabs>
              <w:jc w:val="center"/>
              <w:rPr>
                <w:szCs w:val="24"/>
              </w:rPr>
            </w:pPr>
            <w:r w:rsidRPr="00B65A95">
              <w:rPr>
                <w:szCs w:val="24"/>
              </w:rPr>
              <w:t>XXX</w:t>
            </w:r>
          </w:p>
        </w:tc>
        <w:tc>
          <w:tcPr>
            <w:tcW w:w="0" w:type="auto"/>
          </w:tcPr>
          <w:p w14:paraId="7550DCC6" w14:textId="77777777" w:rsidR="00F907A0" w:rsidRPr="00B65A95" w:rsidRDefault="00F907A0" w:rsidP="00FF0826">
            <w:pPr>
              <w:tabs>
                <w:tab w:val="left" w:pos="720"/>
                <w:tab w:val="left" w:pos="1080"/>
              </w:tabs>
              <w:rPr>
                <w:szCs w:val="24"/>
              </w:rPr>
            </w:pPr>
          </w:p>
        </w:tc>
      </w:tr>
      <w:tr w:rsidR="00F907A0" w:rsidRPr="00B65A95" w14:paraId="62B75933" w14:textId="77777777">
        <w:trPr>
          <w:cantSplit/>
          <w:trHeight w:val="315"/>
          <w:jc w:val="center"/>
        </w:trPr>
        <w:tc>
          <w:tcPr>
            <w:tcW w:w="0" w:type="auto"/>
            <w:shd w:val="clear" w:color="auto" w:fill="auto"/>
            <w:noWrap/>
          </w:tcPr>
          <w:p w14:paraId="3DF850A8" w14:textId="77777777" w:rsidR="00F907A0" w:rsidRPr="00B65A95" w:rsidRDefault="00F907A0" w:rsidP="00FF0826">
            <w:pPr>
              <w:tabs>
                <w:tab w:val="left" w:pos="720"/>
                <w:tab w:val="left" w:pos="1080"/>
              </w:tabs>
              <w:jc w:val="right"/>
              <w:rPr>
                <w:szCs w:val="24"/>
              </w:rPr>
            </w:pPr>
            <w:r w:rsidRPr="00B65A95">
              <w:rPr>
                <w:szCs w:val="24"/>
              </w:rPr>
              <w:t>22</w:t>
            </w:r>
          </w:p>
        </w:tc>
        <w:tc>
          <w:tcPr>
            <w:tcW w:w="2306" w:type="dxa"/>
            <w:shd w:val="clear" w:color="auto" w:fill="auto"/>
          </w:tcPr>
          <w:p w14:paraId="7A3B10CC" w14:textId="77777777" w:rsidR="00F907A0" w:rsidRPr="00B65A95" w:rsidRDefault="00F907A0" w:rsidP="00FF0826">
            <w:pPr>
              <w:tabs>
                <w:tab w:val="left" w:pos="720"/>
                <w:tab w:val="left" w:pos="1080"/>
              </w:tabs>
              <w:rPr>
                <w:szCs w:val="24"/>
              </w:rPr>
            </w:pPr>
            <w:r w:rsidRPr="00B65A95">
              <w:rPr>
                <w:szCs w:val="24"/>
              </w:rPr>
              <w:t>Aggregate write-ins for other medical and hospital</w:t>
            </w:r>
          </w:p>
        </w:tc>
        <w:tc>
          <w:tcPr>
            <w:tcW w:w="923" w:type="dxa"/>
          </w:tcPr>
          <w:p w14:paraId="47006529" w14:textId="77777777" w:rsidR="00F907A0" w:rsidRPr="00B65A95" w:rsidRDefault="00F907A0" w:rsidP="00FF0826">
            <w:pPr>
              <w:tabs>
                <w:tab w:val="left" w:pos="720"/>
                <w:tab w:val="left" w:pos="1080"/>
              </w:tabs>
              <w:rPr>
                <w:szCs w:val="24"/>
              </w:rPr>
            </w:pPr>
          </w:p>
        </w:tc>
        <w:tc>
          <w:tcPr>
            <w:tcW w:w="923" w:type="dxa"/>
          </w:tcPr>
          <w:p w14:paraId="7535A3E4" w14:textId="77777777" w:rsidR="00F907A0" w:rsidRPr="00B65A95" w:rsidRDefault="00F907A0" w:rsidP="00FF0826">
            <w:pPr>
              <w:tabs>
                <w:tab w:val="left" w:pos="720"/>
                <w:tab w:val="left" w:pos="1080"/>
              </w:tabs>
              <w:rPr>
                <w:szCs w:val="24"/>
              </w:rPr>
            </w:pPr>
          </w:p>
        </w:tc>
        <w:tc>
          <w:tcPr>
            <w:tcW w:w="1035" w:type="dxa"/>
          </w:tcPr>
          <w:p w14:paraId="25DD6567" w14:textId="77777777" w:rsidR="00F907A0" w:rsidRPr="00B65A95" w:rsidRDefault="00F907A0" w:rsidP="00FF0826">
            <w:pPr>
              <w:tabs>
                <w:tab w:val="left" w:pos="720"/>
                <w:tab w:val="left" w:pos="1080"/>
              </w:tabs>
              <w:rPr>
                <w:szCs w:val="24"/>
              </w:rPr>
            </w:pPr>
          </w:p>
        </w:tc>
        <w:tc>
          <w:tcPr>
            <w:tcW w:w="983" w:type="dxa"/>
          </w:tcPr>
          <w:p w14:paraId="3987F8C2" w14:textId="77777777" w:rsidR="00F907A0" w:rsidRPr="00B65A95" w:rsidRDefault="00F907A0" w:rsidP="00FF0826">
            <w:pPr>
              <w:tabs>
                <w:tab w:val="left" w:pos="720"/>
                <w:tab w:val="left" w:pos="1080"/>
              </w:tabs>
              <w:rPr>
                <w:szCs w:val="24"/>
              </w:rPr>
            </w:pPr>
          </w:p>
        </w:tc>
        <w:tc>
          <w:tcPr>
            <w:tcW w:w="990" w:type="dxa"/>
          </w:tcPr>
          <w:p w14:paraId="305F0A3C" w14:textId="77777777" w:rsidR="00F907A0" w:rsidRPr="00B65A95" w:rsidRDefault="00F907A0" w:rsidP="00FF0826">
            <w:pPr>
              <w:tabs>
                <w:tab w:val="left" w:pos="720"/>
                <w:tab w:val="left" w:pos="1080"/>
              </w:tabs>
              <w:rPr>
                <w:szCs w:val="24"/>
              </w:rPr>
            </w:pPr>
          </w:p>
        </w:tc>
        <w:tc>
          <w:tcPr>
            <w:tcW w:w="850" w:type="dxa"/>
          </w:tcPr>
          <w:p w14:paraId="49187EE1" w14:textId="77777777" w:rsidR="00F907A0" w:rsidRPr="00B65A95" w:rsidRDefault="00F907A0" w:rsidP="00595608">
            <w:pPr>
              <w:tabs>
                <w:tab w:val="left" w:pos="720"/>
                <w:tab w:val="left" w:pos="1080"/>
              </w:tabs>
              <w:jc w:val="center"/>
              <w:rPr>
                <w:szCs w:val="24"/>
              </w:rPr>
            </w:pPr>
            <w:r w:rsidRPr="00B65A95">
              <w:rPr>
                <w:szCs w:val="24"/>
              </w:rPr>
              <w:t>XXX</w:t>
            </w:r>
          </w:p>
        </w:tc>
        <w:tc>
          <w:tcPr>
            <w:tcW w:w="0" w:type="auto"/>
          </w:tcPr>
          <w:p w14:paraId="4BC86AD5" w14:textId="77777777" w:rsidR="00F907A0" w:rsidRPr="00B65A95" w:rsidRDefault="00F907A0" w:rsidP="00FF0826">
            <w:pPr>
              <w:tabs>
                <w:tab w:val="left" w:pos="720"/>
                <w:tab w:val="left" w:pos="1080"/>
              </w:tabs>
              <w:rPr>
                <w:szCs w:val="24"/>
              </w:rPr>
            </w:pPr>
          </w:p>
        </w:tc>
      </w:tr>
      <w:tr w:rsidR="00F907A0" w:rsidRPr="00B65A95" w14:paraId="7111A8E3" w14:textId="77777777">
        <w:trPr>
          <w:cantSplit/>
          <w:trHeight w:val="315"/>
          <w:jc w:val="center"/>
        </w:trPr>
        <w:tc>
          <w:tcPr>
            <w:tcW w:w="0" w:type="auto"/>
            <w:shd w:val="clear" w:color="auto" w:fill="auto"/>
            <w:noWrap/>
          </w:tcPr>
          <w:p w14:paraId="2EE5E1FB" w14:textId="77777777" w:rsidR="00F907A0" w:rsidRPr="00B65A95" w:rsidRDefault="00F907A0" w:rsidP="00FF0826">
            <w:pPr>
              <w:tabs>
                <w:tab w:val="left" w:pos="720"/>
                <w:tab w:val="left" w:pos="1080"/>
              </w:tabs>
              <w:jc w:val="right"/>
              <w:rPr>
                <w:szCs w:val="24"/>
              </w:rPr>
            </w:pPr>
            <w:r w:rsidRPr="00B65A95">
              <w:rPr>
                <w:szCs w:val="24"/>
              </w:rPr>
              <w:lastRenderedPageBreak/>
              <w:t>23</w:t>
            </w:r>
          </w:p>
        </w:tc>
        <w:tc>
          <w:tcPr>
            <w:tcW w:w="2306" w:type="dxa"/>
            <w:shd w:val="clear" w:color="auto" w:fill="auto"/>
          </w:tcPr>
          <w:p w14:paraId="441B159A" w14:textId="77777777" w:rsidR="00F907A0" w:rsidRPr="00B65A95" w:rsidRDefault="00F907A0" w:rsidP="00FF0826">
            <w:pPr>
              <w:tabs>
                <w:tab w:val="left" w:pos="720"/>
                <w:tab w:val="left" w:pos="1080"/>
              </w:tabs>
              <w:rPr>
                <w:szCs w:val="24"/>
              </w:rPr>
            </w:pPr>
            <w:r w:rsidRPr="00B65A95">
              <w:rPr>
                <w:szCs w:val="24"/>
              </w:rPr>
              <w:t>Incentive pool and withhold adjustments and bonus amounts</w:t>
            </w:r>
          </w:p>
        </w:tc>
        <w:tc>
          <w:tcPr>
            <w:tcW w:w="923" w:type="dxa"/>
          </w:tcPr>
          <w:p w14:paraId="5E18905B" w14:textId="77777777" w:rsidR="00F907A0" w:rsidRPr="00B65A95" w:rsidRDefault="00F907A0" w:rsidP="00FF0826">
            <w:pPr>
              <w:tabs>
                <w:tab w:val="left" w:pos="720"/>
                <w:tab w:val="left" w:pos="1080"/>
              </w:tabs>
              <w:rPr>
                <w:szCs w:val="24"/>
              </w:rPr>
            </w:pPr>
          </w:p>
        </w:tc>
        <w:tc>
          <w:tcPr>
            <w:tcW w:w="923" w:type="dxa"/>
          </w:tcPr>
          <w:p w14:paraId="6F66E3F9" w14:textId="77777777" w:rsidR="00F907A0" w:rsidRPr="00B65A95" w:rsidRDefault="00F907A0" w:rsidP="00FF0826">
            <w:pPr>
              <w:tabs>
                <w:tab w:val="left" w:pos="720"/>
                <w:tab w:val="left" w:pos="1080"/>
              </w:tabs>
              <w:rPr>
                <w:szCs w:val="24"/>
              </w:rPr>
            </w:pPr>
          </w:p>
        </w:tc>
        <w:tc>
          <w:tcPr>
            <w:tcW w:w="1035" w:type="dxa"/>
          </w:tcPr>
          <w:p w14:paraId="5944BD65" w14:textId="77777777" w:rsidR="00F907A0" w:rsidRPr="00B65A95" w:rsidRDefault="00F907A0" w:rsidP="00FF0826">
            <w:pPr>
              <w:tabs>
                <w:tab w:val="left" w:pos="720"/>
                <w:tab w:val="left" w:pos="1080"/>
              </w:tabs>
              <w:rPr>
                <w:szCs w:val="24"/>
              </w:rPr>
            </w:pPr>
          </w:p>
        </w:tc>
        <w:tc>
          <w:tcPr>
            <w:tcW w:w="983" w:type="dxa"/>
          </w:tcPr>
          <w:p w14:paraId="3D22A1EF" w14:textId="77777777" w:rsidR="00F907A0" w:rsidRPr="00B65A95" w:rsidRDefault="00F907A0" w:rsidP="00FF0826">
            <w:pPr>
              <w:tabs>
                <w:tab w:val="left" w:pos="720"/>
                <w:tab w:val="left" w:pos="1080"/>
              </w:tabs>
              <w:rPr>
                <w:szCs w:val="24"/>
              </w:rPr>
            </w:pPr>
          </w:p>
        </w:tc>
        <w:tc>
          <w:tcPr>
            <w:tcW w:w="990" w:type="dxa"/>
          </w:tcPr>
          <w:p w14:paraId="74AB2A48" w14:textId="77777777" w:rsidR="00F907A0" w:rsidRPr="00B65A95" w:rsidRDefault="00F907A0" w:rsidP="00FF0826">
            <w:pPr>
              <w:tabs>
                <w:tab w:val="left" w:pos="720"/>
                <w:tab w:val="left" w:pos="1080"/>
              </w:tabs>
              <w:rPr>
                <w:szCs w:val="24"/>
              </w:rPr>
            </w:pPr>
          </w:p>
        </w:tc>
        <w:tc>
          <w:tcPr>
            <w:tcW w:w="850" w:type="dxa"/>
          </w:tcPr>
          <w:p w14:paraId="658211E7" w14:textId="77777777" w:rsidR="00F907A0" w:rsidRPr="00B65A95" w:rsidRDefault="00F907A0" w:rsidP="00595608">
            <w:pPr>
              <w:tabs>
                <w:tab w:val="left" w:pos="720"/>
                <w:tab w:val="left" w:pos="1080"/>
              </w:tabs>
              <w:jc w:val="center"/>
              <w:rPr>
                <w:szCs w:val="24"/>
              </w:rPr>
            </w:pPr>
            <w:r w:rsidRPr="00B65A95">
              <w:rPr>
                <w:szCs w:val="24"/>
              </w:rPr>
              <w:t>XXX</w:t>
            </w:r>
          </w:p>
        </w:tc>
        <w:tc>
          <w:tcPr>
            <w:tcW w:w="0" w:type="auto"/>
          </w:tcPr>
          <w:p w14:paraId="49F5AD99" w14:textId="77777777" w:rsidR="00F907A0" w:rsidRPr="00B65A95" w:rsidRDefault="00F907A0" w:rsidP="00FF0826">
            <w:pPr>
              <w:tabs>
                <w:tab w:val="left" w:pos="720"/>
                <w:tab w:val="left" w:pos="1080"/>
              </w:tabs>
              <w:rPr>
                <w:szCs w:val="24"/>
              </w:rPr>
            </w:pPr>
          </w:p>
        </w:tc>
      </w:tr>
      <w:tr w:rsidR="00F907A0" w:rsidRPr="00B65A95" w14:paraId="524EAA92" w14:textId="77777777">
        <w:trPr>
          <w:cantSplit/>
          <w:trHeight w:val="315"/>
          <w:jc w:val="center"/>
        </w:trPr>
        <w:tc>
          <w:tcPr>
            <w:tcW w:w="0" w:type="auto"/>
            <w:shd w:val="clear" w:color="auto" w:fill="auto"/>
            <w:noWrap/>
          </w:tcPr>
          <w:p w14:paraId="4D88F24B" w14:textId="77777777" w:rsidR="00F907A0" w:rsidRPr="00B65A95" w:rsidRDefault="00F907A0" w:rsidP="00FF0826">
            <w:pPr>
              <w:tabs>
                <w:tab w:val="left" w:pos="720"/>
                <w:tab w:val="left" w:pos="1080"/>
              </w:tabs>
              <w:jc w:val="right"/>
              <w:rPr>
                <w:szCs w:val="24"/>
              </w:rPr>
            </w:pPr>
            <w:r w:rsidRPr="00B65A95">
              <w:rPr>
                <w:szCs w:val="24"/>
              </w:rPr>
              <w:t>24</w:t>
            </w:r>
          </w:p>
        </w:tc>
        <w:tc>
          <w:tcPr>
            <w:tcW w:w="2306" w:type="dxa"/>
            <w:shd w:val="clear" w:color="auto" w:fill="auto"/>
          </w:tcPr>
          <w:p w14:paraId="19C3FB65" w14:textId="77777777" w:rsidR="00F907A0" w:rsidRPr="00B65A95" w:rsidRDefault="00F907A0" w:rsidP="00FF0826">
            <w:pPr>
              <w:tabs>
                <w:tab w:val="left" w:pos="720"/>
                <w:tab w:val="left" w:pos="1080"/>
              </w:tabs>
              <w:rPr>
                <w:szCs w:val="24"/>
              </w:rPr>
            </w:pPr>
            <w:r w:rsidRPr="00B65A95">
              <w:rPr>
                <w:szCs w:val="24"/>
              </w:rPr>
              <w:t xml:space="preserve">Net reinsurance recoveries </w:t>
            </w:r>
          </w:p>
        </w:tc>
        <w:tc>
          <w:tcPr>
            <w:tcW w:w="923" w:type="dxa"/>
          </w:tcPr>
          <w:p w14:paraId="0E90047F" w14:textId="77777777" w:rsidR="00F907A0" w:rsidRPr="00B65A95" w:rsidRDefault="00F907A0" w:rsidP="00FF0826">
            <w:pPr>
              <w:tabs>
                <w:tab w:val="left" w:pos="720"/>
                <w:tab w:val="left" w:pos="1080"/>
              </w:tabs>
              <w:rPr>
                <w:szCs w:val="24"/>
              </w:rPr>
            </w:pPr>
          </w:p>
        </w:tc>
        <w:tc>
          <w:tcPr>
            <w:tcW w:w="923" w:type="dxa"/>
          </w:tcPr>
          <w:p w14:paraId="46093575" w14:textId="77777777" w:rsidR="00F907A0" w:rsidRPr="00B65A95" w:rsidRDefault="00F907A0" w:rsidP="00FF0826">
            <w:pPr>
              <w:tabs>
                <w:tab w:val="left" w:pos="720"/>
                <w:tab w:val="left" w:pos="1080"/>
              </w:tabs>
              <w:rPr>
                <w:szCs w:val="24"/>
              </w:rPr>
            </w:pPr>
          </w:p>
        </w:tc>
        <w:tc>
          <w:tcPr>
            <w:tcW w:w="1035" w:type="dxa"/>
          </w:tcPr>
          <w:p w14:paraId="6A54A19E" w14:textId="77777777" w:rsidR="00F907A0" w:rsidRPr="00B65A95" w:rsidRDefault="00F907A0" w:rsidP="00FF0826">
            <w:pPr>
              <w:tabs>
                <w:tab w:val="left" w:pos="720"/>
                <w:tab w:val="left" w:pos="1080"/>
              </w:tabs>
              <w:rPr>
                <w:szCs w:val="24"/>
              </w:rPr>
            </w:pPr>
          </w:p>
        </w:tc>
        <w:tc>
          <w:tcPr>
            <w:tcW w:w="983" w:type="dxa"/>
          </w:tcPr>
          <w:p w14:paraId="4BC91B9D" w14:textId="77777777" w:rsidR="00F907A0" w:rsidRPr="00B65A95" w:rsidRDefault="00F907A0" w:rsidP="00FF0826">
            <w:pPr>
              <w:tabs>
                <w:tab w:val="left" w:pos="720"/>
                <w:tab w:val="left" w:pos="1080"/>
              </w:tabs>
              <w:rPr>
                <w:szCs w:val="24"/>
              </w:rPr>
            </w:pPr>
          </w:p>
        </w:tc>
        <w:tc>
          <w:tcPr>
            <w:tcW w:w="990" w:type="dxa"/>
          </w:tcPr>
          <w:p w14:paraId="7D35417B" w14:textId="77777777" w:rsidR="00F907A0" w:rsidRPr="00B65A95" w:rsidRDefault="00F907A0" w:rsidP="00FF0826">
            <w:pPr>
              <w:tabs>
                <w:tab w:val="left" w:pos="720"/>
                <w:tab w:val="left" w:pos="1080"/>
              </w:tabs>
              <w:rPr>
                <w:szCs w:val="24"/>
              </w:rPr>
            </w:pPr>
          </w:p>
        </w:tc>
        <w:tc>
          <w:tcPr>
            <w:tcW w:w="850" w:type="dxa"/>
          </w:tcPr>
          <w:p w14:paraId="7F1DF7A7" w14:textId="77777777" w:rsidR="00F907A0" w:rsidRPr="00B65A95" w:rsidRDefault="00F907A0" w:rsidP="00FF0826">
            <w:pPr>
              <w:tabs>
                <w:tab w:val="left" w:pos="720"/>
                <w:tab w:val="left" w:pos="1080"/>
              </w:tabs>
              <w:rPr>
                <w:szCs w:val="24"/>
              </w:rPr>
            </w:pPr>
          </w:p>
        </w:tc>
        <w:tc>
          <w:tcPr>
            <w:tcW w:w="0" w:type="auto"/>
          </w:tcPr>
          <w:p w14:paraId="3BB2B821" w14:textId="77777777" w:rsidR="00F907A0" w:rsidRPr="00B65A95" w:rsidRDefault="00F907A0" w:rsidP="00FF0826">
            <w:pPr>
              <w:tabs>
                <w:tab w:val="left" w:pos="720"/>
                <w:tab w:val="left" w:pos="1080"/>
              </w:tabs>
              <w:rPr>
                <w:szCs w:val="24"/>
              </w:rPr>
            </w:pPr>
          </w:p>
        </w:tc>
      </w:tr>
      <w:tr w:rsidR="00F907A0" w:rsidRPr="00B65A95" w14:paraId="46155412" w14:textId="77777777">
        <w:trPr>
          <w:cantSplit/>
          <w:trHeight w:val="315"/>
          <w:jc w:val="center"/>
        </w:trPr>
        <w:tc>
          <w:tcPr>
            <w:tcW w:w="0" w:type="auto"/>
            <w:shd w:val="clear" w:color="auto" w:fill="auto"/>
            <w:noWrap/>
          </w:tcPr>
          <w:p w14:paraId="2EF2820D" w14:textId="77777777" w:rsidR="00F907A0" w:rsidRPr="00B65A95" w:rsidRDefault="00F907A0" w:rsidP="00FF0826">
            <w:pPr>
              <w:tabs>
                <w:tab w:val="left" w:pos="720"/>
                <w:tab w:val="left" w:pos="1080"/>
              </w:tabs>
              <w:jc w:val="right"/>
              <w:rPr>
                <w:szCs w:val="24"/>
              </w:rPr>
            </w:pPr>
            <w:r w:rsidRPr="00B65A95">
              <w:rPr>
                <w:szCs w:val="24"/>
              </w:rPr>
              <w:t>25</w:t>
            </w:r>
          </w:p>
        </w:tc>
        <w:tc>
          <w:tcPr>
            <w:tcW w:w="2306" w:type="dxa"/>
            <w:shd w:val="clear" w:color="auto" w:fill="auto"/>
          </w:tcPr>
          <w:p w14:paraId="2873EC7D" w14:textId="77777777" w:rsidR="00F907A0" w:rsidRPr="00B65A95" w:rsidRDefault="00F907A0" w:rsidP="00FF0826">
            <w:pPr>
              <w:tabs>
                <w:tab w:val="left" w:pos="720"/>
                <w:tab w:val="left" w:pos="1080"/>
              </w:tabs>
              <w:rPr>
                <w:szCs w:val="24"/>
              </w:rPr>
            </w:pPr>
            <w:r w:rsidRPr="00B65A95">
              <w:rPr>
                <w:szCs w:val="24"/>
              </w:rPr>
              <w:t>Total medical and hospital expenses (lines 15-23 less line 24) (For stop-loss, just enter total)</w:t>
            </w:r>
          </w:p>
        </w:tc>
        <w:tc>
          <w:tcPr>
            <w:tcW w:w="923" w:type="dxa"/>
          </w:tcPr>
          <w:p w14:paraId="024440FE" w14:textId="77777777" w:rsidR="00F907A0" w:rsidRPr="00B65A95" w:rsidRDefault="00F907A0" w:rsidP="00FF0826">
            <w:pPr>
              <w:tabs>
                <w:tab w:val="left" w:pos="720"/>
                <w:tab w:val="left" w:pos="1080"/>
              </w:tabs>
              <w:rPr>
                <w:szCs w:val="24"/>
              </w:rPr>
            </w:pPr>
          </w:p>
        </w:tc>
        <w:tc>
          <w:tcPr>
            <w:tcW w:w="923" w:type="dxa"/>
          </w:tcPr>
          <w:p w14:paraId="0F7E11FD" w14:textId="77777777" w:rsidR="00F907A0" w:rsidRPr="00B65A95" w:rsidRDefault="00F907A0" w:rsidP="00FF0826">
            <w:pPr>
              <w:tabs>
                <w:tab w:val="left" w:pos="720"/>
                <w:tab w:val="left" w:pos="1080"/>
              </w:tabs>
              <w:rPr>
                <w:szCs w:val="24"/>
              </w:rPr>
            </w:pPr>
          </w:p>
        </w:tc>
        <w:tc>
          <w:tcPr>
            <w:tcW w:w="1035" w:type="dxa"/>
          </w:tcPr>
          <w:p w14:paraId="7284D5D9" w14:textId="77777777" w:rsidR="00F907A0" w:rsidRPr="00B65A95" w:rsidRDefault="00F907A0" w:rsidP="00FF0826">
            <w:pPr>
              <w:tabs>
                <w:tab w:val="left" w:pos="720"/>
                <w:tab w:val="left" w:pos="1080"/>
              </w:tabs>
              <w:rPr>
                <w:szCs w:val="24"/>
              </w:rPr>
            </w:pPr>
          </w:p>
        </w:tc>
        <w:tc>
          <w:tcPr>
            <w:tcW w:w="983" w:type="dxa"/>
          </w:tcPr>
          <w:p w14:paraId="6D0CECDA" w14:textId="77777777" w:rsidR="00F907A0" w:rsidRPr="00B65A95" w:rsidRDefault="00F907A0" w:rsidP="00FF0826">
            <w:pPr>
              <w:tabs>
                <w:tab w:val="left" w:pos="720"/>
                <w:tab w:val="left" w:pos="1080"/>
              </w:tabs>
              <w:rPr>
                <w:szCs w:val="24"/>
              </w:rPr>
            </w:pPr>
          </w:p>
        </w:tc>
        <w:tc>
          <w:tcPr>
            <w:tcW w:w="990" w:type="dxa"/>
          </w:tcPr>
          <w:p w14:paraId="23E74D53" w14:textId="77777777" w:rsidR="00F907A0" w:rsidRPr="00B65A95" w:rsidRDefault="00F907A0" w:rsidP="00FF0826">
            <w:pPr>
              <w:tabs>
                <w:tab w:val="left" w:pos="720"/>
                <w:tab w:val="left" w:pos="1080"/>
              </w:tabs>
              <w:rPr>
                <w:szCs w:val="24"/>
              </w:rPr>
            </w:pPr>
          </w:p>
        </w:tc>
        <w:tc>
          <w:tcPr>
            <w:tcW w:w="850" w:type="dxa"/>
          </w:tcPr>
          <w:p w14:paraId="7B8E32CE" w14:textId="77777777" w:rsidR="00F907A0" w:rsidRPr="00B65A95" w:rsidRDefault="00F907A0" w:rsidP="00FF0826">
            <w:pPr>
              <w:tabs>
                <w:tab w:val="left" w:pos="720"/>
                <w:tab w:val="left" w:pos="1080"/>
              </w:tabs>
              <w:rPr>
                <w:szCs w:val="24"/>
              </w:rPr>
            </w:pPr>
          </w:p>
        </w:tc>
        <w:tc>
          <w:tcPr>
            <w:tcW w:w="0" w:type="auto"/>
          </w:tcPr>
          <w:p w14:paraId="193FF7E2" w14:textId="77777777" w:rsidR="00F907A0" w:rsidRPr="00B65A95" w:rsidRDefault="00F907A0" w:rsidP="00FF0826">
            <w:pPr>
              <w:tabs>
                <w:tab w:val="left" w:pos="720"/>
                <w:tab w:val="left" w:pos="1080"/>
              </w:tabs>
              <w:rPr>
                <w:szCs w:val="24"/>
              </w:rPr>
            </w:pPr>
          </w:p>
        </w:tc>
      </w:tr>
      <w:tr w:rsidR="00F907A0" w:rsidRPr="00B65A95" w14:paraId="6701D406" w14:textId="77777777">
        <w:trPr>
          <w:cantSplit/>
          <w:trHeight w:val="315"/>
          <w:jc w:val="center"/>
        </w:trPr>
        <w:tc>
          <w:tcPr>
            <w:tcW w:w="0" w:type="auto"/>
            <w:shd w:val="clear" w:color="auto" w:fill="auto"/>
            <w:noWrap/>
          </w:tcPr>
          <w:p w14:paraId="3B470E81" w14:textId="77777777" w:rsidR="00F907A0" w:rsidRPr="00B65A95" w:rsidRDefault="00F907A0" w:rsidP="00FF0826">
            <w:pPr>
              <w:tabs>
                <w:tab w:val="left" w:pos="720"/>
                <w:tab w:val="left" w:pos="1080"/>
              </w:tabs>
              <w:jc w:val="right"/>
              <w:rPr>
                <w:szCs w:val="24"/>
              </w:rPr>
            </w:pPr>
            <w:r w:rsidRPr="00B65A95">
              <w:rPr>
                <w:szCs w:val="24"/>
              </w:rPr>
              <w:t>26</w:t>
            </w:r>
          </w:p>
        </w:tc>
        <w:tc>
          <w:tcPr>
            <w:tcW w:w="2306" w:type="dxa"/>
            <w:shd w:val="clear" w:color="auto" w:fill="auto"/>
          </w:tcPr>
          <w:p w14:paraId="30044E25" w14:textId="77777777" w:rsidR="00F907A0" w:rsidRPr="00B65A95" w:rsidRDefault="00F907A0" w:rsidP="00FF0826">
            <w:pPr>
              <w:tabs>
                <w:tab w:val="left" w:pos="720"/>
                <w:tab w:val="left" w:pos="1080"/>
              </w:tabs>
              <w:rPr>
                <w:szCs w:val="24"/>
              </w:rPr>
            </w:pPr>
            <w:r w:rsidRPr="00B65A95">
              <w:rPr>
                <w:szCs w:val="24"/>
              </w:rPr>
              <w:t>Increase in reserves</w:t>
            </w:r>
          </w:p>
        </w:tc>
        <w:tc>
          <w:tcPr>
            <w:tcW w:w="923" w:type="dxa"/>
          </w:tcPr>
          <w:p w14:paraId="3036AEC5" w14:textId="77777777" w:rsidR="00F907A0" w:rsidRPr="00B65A95" w:rsidRDefault="00F907A0" w:rsidP="00FF0826">
            <w:pPr>
              <w:tabs>
                <w:tab w:val="left" w:pos="720"/>
                <w:tab w:val="left" w:pos="1080"/>
              </w:tabs>
              <w:rPr>
                <w:szCs w:val="24"/>
              </w:rPr>
            </w:pPr>
          </w:p>
        </w:tc>
        <w:tc>
          <w:tcPr>
            <w:tcW w:w="923" w:type="dxa"/>
          </w:tcPr>
          <w:p w14:paraId="3CDB806D" w14:textId="77777777" w:rsidR="00F907A0" w:rsidRPr="00B65A95" w:rsidRDefault="00F907A0" w:rsidP="00FF0826">
            <w:pPr>
              <w:tabs>
                <w:tab w:val="left" w:pos="720"/>
                <w:tab w:val="left" w:pos="1080"/>
              </w:tabs>
              <w:rPr>
                <w:szCs w:val="24"/>
              </w:rPr>
            </w:pPr>
          </w:p>
        </w:tc>
        <w:tc>
          <w:tcPr>
            <w:tcW w:w="1035" w:type="dxa"/>
          </w:tcPr>
          <w:p w14:paraId="4BDAACAA" w14:textId="77777777" w:rsidR="00F907A0" w:rsidRPr="00B65A95" w:rsidRDefault="00F907A0" w:rsidP="00FF0826">
            <w:pPr>
              <w:tabs>
                <w:tab w:val="left" w:pos="720"/>
                <w:tab w:val="left" w:pos="1080"/>
              </w:tabs>
              <w:rPr>
                <w:szCs w:val="24"/>
              </w:rPr>
            </w:pPr>
          </w:p>
        </w:tc>
        <w:tc>
          <w:tcPr>
            <w:tcW w:w="983" w:type="dxa"/>
          </w:tcPr>
          <w:p w14:paraId="1F1ED226" w14:textId="77777777" w:rsidR="00F907A0" w:rsidRPr="00B65A95" w:rsidRDefault="00F907A0" w:rsidP="00FF0826">
            <w:pPr>
              <w:tabs>
                <w:tab w:val="left" w:pos="720"/>
                <w:tab w:val="left" w:pos="1080"/>
              </w:tabs>
              <w:rPr>
                <w:szCs w:val="24"/>
              </w:rPr>
            </w:pPr>
          </w:p>
        </w:tc>
        <w:tc>
          <w:tcPr>
            <w:tcW w:w="990" w:type="dxa"/>
          </w:tcPr>
          <w:p w14:paraId="7C70ADDA" w14:textId="77777777" w:rsidR="00F907A0" w:rsidRPr="00B65A95" w:rsidRDefault="00F907A0" w:rsidP="00FF0826">
            <w:pPr>
              <w:tabs>
                <w:tab w:val="left" w:pos="720"/>
                <w:tab w:val="left" w:pos="1080"/>
              </w:tabs>
              <w:rPr>
                <w:szCs w:val="24"/>
              </w:rPr>
            </w:pPr>
          </w:p>
        </w:tc>
        <w:tc>
          <w:tcPr>
            <w:tcW w:w="850" w:type="dxa"/>
          </w:tcPr>
          <w:p w14:paraId="09CA914A" w14:textId="77777777" w:rsidR="00F907A0" w:rsidRPr="00B65A95" w:rsidRDefault="00F907A0" w:rsidP="00FF0826">
            <w:pPr>
              <w:tabs>
                <w:tab w:val="left" w:pos="720"/>
                <w:tab w:val="left" w:pos="1080"/>
              </w:tabs>
              <w:rPr>
                <w:szCs w:val="24"/>
              </w:rPr>
            </w:pPr>
          </w:p>
        </w:tc>
        <w:tc>
          <w:tcPr>
            <w:tcW w:w="0" w:type="auto"/>
          </w:tcPr>
          <w:p w14:paraId="3B34788F" w14:textId="77777777" w:rsidR="00F907A0" w:rsidRPr="00B65A95" w:rsidRDefault="00F907A0" w:rsidP="00FF0826">
            <w:pPr>
              <w:tabs>
                <w:tab w:val="left" w:pos="720"/>
                <w:tab w:val="left" w:pos="1080"/>
              </w:tabs>
              <w:rPr>
                <w:szCs w:val="24"/>
              </w:rPr>
            </w:pPr>
          </w:p>
        </w:tc>
      </w:tr>
      <w:tr w:rsidR="00F907A0" w:rsidRPr="00B65A95" w14:paraId="210078E0" w14:textId="77777777">
        <w:trPr>
          <w:cantSplit/>
          <w:trHeight w:val="315"/>
          <w:jc w:val="center"/>
        </w:trPr>
        <w:tc>
          <w:tcPr>
            <w:tcW w:w="0" w:type="auto"/>
            <w:shd w:val="clear" w:color="auto" w:fill="auto"/>
            <w:noWrap/>
          </w:tcPr>
          <w:p w14:paraId="4C2FCE5C" w14:textId="77777777" w:rsidR="00F907A0" w:rsidRPr="00B65A95" w:rsidRDefault="00F907A0" w:rsidP="00FF0826">
            <w:pPr>
              <w:tabs>
                <w:tab w:val="left" w:pos="720"/>
                <w:tab w:val="left" w:pos="1080"/>
              </w:tabs>
              <w:jc w:val="right"/>
              <w:rPr>
                <w:szCs w:val="24"/>
              </w:rPr>
            </w:pPr>
            <w:r w:rsidRPr="00B65A95">
              <w:rPr>
                <w:szCs w:val="24"/>
              </w:rPr>
              <w:t>27</w:t>
            </w:r>
          </w:p>
        </w:tc>
        <w:tc>
          <w:tcPr>
            <w:tcW w:w="2306" w:type="dxa"/>
            <w:shd w:val="clear" w:color="auto" w:fill="auto"/>
          </w:tcPr>
          <w:p w14:paraId="610C73A4" w14:textId="77777777" w:rsidR="00F907A0" w:rsidRPr="00B65A95" w:rsidRDefault="00F907A0" w:rsidP="00FF0826">
            <w:pPr>
              <w:tabs>
                <w:tab w:val="left" w:pos="720"/>
                <w:tab w:val="left" w:pos="1080"/>
              </w:tabs>
              <w:rPr>
                <w:szCs w:val="24"/>
              </w:rPr>
            </w:pPr>
            <w:r w:rsidRPr="00B65A95">
              <w:rPr>
                <w:szCs w:val="24"/>
              </w:rPr>
              <w:t>Cost containment expenses</w:t>
            </w:r>
          </w:p>
        </w:tc>
        <w:tc>
          <w:tcPr>
            <w:tcW w:w="923" w:type="dxa"/>
          </w:tcPr>
          <w:p w14:paraId="35BD3AB6" w14:textId="77777777" w:rsidR="00F907A0" w:rsidRPr="00B65A95" w:rsidRDefault="00F907A0" w:rsidP="00FF0826">
            <w:pPr>
              <w:tabs>
                <w:tab w:val="left" w:pos="720"/>
                <w:tab w:val="left" w:pos="1080"/>
              </w:tabs>
              <w:rPr>
                <w:szCs w:val="24"/>
              </w:rPr>
            </w:pPr>
          </w:p>
        </w:tc>
        <w:tc>
          <w:tcPr>
            <w:tcW w:w="923" w:type="dxa"/>
          </w:tcPr>
          <w:p w14:paraId="378233AE" w14:textId="77777777" w:rsidR="00F907A0" w:rsidRPr="00B65A95" w:rsidRDefault="00F907A0" w:rsidP="00FF0826">
            <w:pPr>
              <w:tabs>
                <w:tab w:val="left" w:pos="720"/>
                <w:tab w:val="left" w:pos="1080"/>
              </w:tabs>
              <w:rPr>
                <w:szCs w:val="24"/>
              </w:rPr>
            </w:pPr>
          </w:p>
        </w:tc>
        <w:tc>
          <w:tcPr>
            <w:tcW w:w="1035" w:type="dxa"/>
          </w:tcPr>
          <w:p w14:paraId="190572B4" w14:textId="77777777" w:rsidR="00F907A0" w:rsidRPr="00B65A95" w:rsidRDefault="00F907A0" w:rsidP="00FF0826">
            <w:pPr>
              <w:tabs>
                <w:tab w:val="left" w:pos="720"/>
                <w:tab w:val="left" w:pos="1080"/>
              </w:tabs>
              <w:rPr>
                <w:szCs w:val="24"/>
              </w:rPr>
            </w:pPr>
          </w:p>
        </w:tc>
        <w:tc>
          <w:tcPr>
            <w:tcW w:w="983" w:type="dxa"/>
          </w:tcPr>
          <w:p w14:paraId="010E2ABA" w14:textId="77777777" w:rsidR="00F907A0" w:rsidRPr="00B65A95" w:rsidRDefault="00F907A0" w:rsidP="00FF0826">
            <w:pPr>
              <w:tabs>
                <w:tab w:val="left" w:pos="720"/>
                <w:tab w:val="left" w:pos="1080"/>
              </w:tabs>
              <w:rPr>
                <w:szCs w:val="24"/>
              </w:rPr>
            </w:pPr>
          </w:p>
        </w:tc>
        <w:tc>
          <w:tcPr>
            <w:tcW w:w="990" w:type="dxa"/>
          </w:tcPr>
          <w:p w14:paraId="1789D20D" w14:textId="77777777" w:rsidR="00F907A0" w:rsidRPr="00B65A95" w:rsidRDefault="00F907A0" w:rsidP="00FF0826">
            <w:pPr>
              <w:tabs>
                <w:tab w:val="left" w:pos="720"/>
                <w:tab w:val="left" w:pos="1080"/>
              </w:tabs>
              <w:rPr>
                <w:szCs w:val="24"/>
              </w:rPr>
            </w:pPr>
          </w:p>
        </w:tc>
        <w:tc>
          <w:tcPr>
            <w:tcW w:w="850" w:type="dxa"/>
          </w:tcPr>
          <w:p w14:paraId="1D4C0435" w14:textId="77777777" w:rsidR="00F907A0" w:rsidRPr="00B65A95" w:rsidRDefault="00F907A0" w:rsidP="00FF0826">
            <w:pPr>
              <w:tabs>
                <w:tab w:val="left" w:pos="720"/>
                <w:tab w:val="left" w:pos="1080"/>
              </w:tabs>
              <w:rPr>
                <w:szCs w:val="24"/>
              </w:rPr>
            </w:pPr>
          </w:p>
        </w:tc>
        <w:tc>
          <w:tcPr>
            <w:tcW w:w="0" w:type="auto"/>
          </w:tcPr>
          <w:p w14:paraId="084A2F2D" w14:textId="77777777" w:rsidR="00F907A0" w:rsidRPr="00B65A95" w:rsidRDefault="00F907A0" w:rsidP="00FF0826">
            <w:pPr>
              <w:tabs>
                <w:tab w:val="left" w:pos="720"/>
                <w:tab w:val="left" w:pos="1080"/>
              </w:tabs>
              <w:rPr>
                <w:szCs w:val="24"/>
              </w:rPr>
            </w:pPr>
          </w:p>
        </w:tc>
      </w:tr>
      <w:tr w:rsidR="00F907A0" w:rsidRPr="00B65A95" w14:paraId="548C12B9" w14:textId="77777777">
        <w:trPr>
          <w:cantSplit/>
          <w:trHeight w:val="315"/>
          <w:jc w:val="center"/>
        </w:trPr>
        <w:tc>
          <w:tcPr>
            <w:tcW w:w="0" w:type="auto"/>
            <w:shd w:val="clear" w:color="auto" w:fill="auto"/>
            <w:noWrap/>
          </w:tcPr>
          <w:p w14:paraId="2A29E8F4" w14:textId="77777777" w:rsidR="00F907A0" w:rsidRPr="00B65A95" w:rsidRDefault="00F907A0" w:rsidP="00FF0826">
            <w:pPr>
              <w:tabs>
                <w:tab w:val="left" w:pos="720"/>
                <w:tab w:val="left" w:pos="1080"/>
              </w:tabs>
              <w:jc w:val="right"/>
              <w:rPr>
                <w:szCs w:val="24"/>
              </w:rPr>
            </w:pPr>
            <w:r w:rsidRPr="00B65A95">
              <w:rPr>
                <w:szCs w:val="24"/>
              </w:rPr>
              <w:t>28</w:t>
            </w:r>
          </w:p>
        </w:tc>
        <w:tc>
          <w:tcPr>
            <w:tcW w:w="2306" w:type="dxa"/>
            <w:shd w:val="clear" w:color="auto" w:fill="auto"/>
          </w:tcPr>
          <w:p w14:paraId="24DAA3FC" w14:textId="77777777" w:rsidR="00F907A0" w:rsidRPr="00B65A95" w:rsidRDefault="00F907A0" w:rsidP="00FF0826">
            <w:pPr>
              <w:tabs>
                <w:tab w:val="left" w:pos="720"/>
                <w:tab w:val="left" w:pos="1080"/>
              </w:tabs>
              <w:rPr>
                <w:szCs w:val="24"/>
              </w:rPr>
            </w:pPr>
            <w:r w:rsidRPr="00B65A95">
              <w:rPr>
                <w:szCs w:val="24"/>
              </w:rPr>
              <w:t>Other claims adjustment expenses</w:t>
            </w:r>
          </w:p>
        </w:tc>
        <w:tc>
          <w:tcPr>
            <w:tcW w:w="923" w:type="dxa"/>
          </w:tcPr>
          <w:p w14:paraId="72D1B361" w14:textId="77777777" w:rsidR="00F907A0" w:rsidRPr="00B65A95" w:rsidRDefault="00F907A0" w:rsidP="00FF0826">
            <w:pPr>
              <w:tabs>
                <w:tab w:val="left" w:pos="720"/>
                <w:tab w:val="left" w:pos="1080"/>
              </w:tabs>
              <w:rPr>
                <w:szCs w:val="24"/>
              </w:rPr>
            </w:pPr>
          </w:p>
        </w:tc>
        <w:tc>
          <w:tcPr>
            <w:tcW w:w="923" w:type="dxa"/>
          </w:tcPr>
          <w:p w14:paraId="71DB749A" w14:textId="77777777" w:rsidR="00F907A0" w:rsidRPr="00B65A95" w:rsidRDefault="00F907A0" w:rsidP="00FF0826">
            <w:pPr>
              <w:tabs>
                <w:tab w:val="left" w:pos="720"/>
                <w:tab w:val="left" w:pos="1080"/>
              </w:tabs>
              <w:rPr>
                <w:szCs w:val="24"/>
              </w:rPr>
            </w:pPr>
          </w:p>
        </w:tc>
        <w:tc>
          <w:tcPr>
            <w:tcW w:w="1035" w:type="dxa"/>
          </w:tcPr>
          <w:p w14:paraId="0B1530CF" w14:textId="77777777" w:rsidR="00F907A0" w:rsidRPr="00B65A95" w:rsidRDefault="00F907A0" w:rsidP="00FF0826">
            <w:pPr>
              <w:tabs>
                <w:tab w:val="left" w:pos="720"/>
                <w:tab w:val="left" w:pos="1080"/>
              </w:tabs>
              <w:rPr>
                <w:szCs w:val="24"/>
              </w:rPr>
            </w:pPr>
          </w:p>
        </w:tc>
        <w:tc>
          <w:tcPr>
            <w:tcW w:w="983" w:type="dxa"/>
          </w:tcPr>
          <w:p w14:paraId="46FE283A" w14:textId="77777777" w:rsidR="00F907A0" w:rsidRPr="00B65A95" w:rsidRDefault="00F907A0" w:rsidP="00FF0826">
            <w:pPr>
              <w:tabs>
                <w:tab w:val="left" w:pos="720"/>
                <w:tab w:val="left" w:pos="1080"/>
              </w:tabs>
              <w:rPr>
                <w:szCs w:val="24"/>
              </w:rPr>
            </w:pPr>
          </w:p>
        </w:tc>
        <w:tc>
          <w:tcPr>
            <w:tcW w:w="990" w:type="dxa"/>
          </w:tcPr>
          <w:p w14:paraId="1F5A074C" w14:textId="77777777" w:rsidR="00F907A0" w:rsidRPr="00B65A95" w:rsidRDefault="00F907A0" w:rsidP="00FF0826">
            <w:pPr>
              <w:tabs>
                <w:tab w:val="left" w:pos="720"/>
                <w:tab w:val="left" w:pos="1080"/>
              </w:tabs>
              <w:rPr>
                <w:szCs w:val="24"/>
              </w:rPr>
            </w:pPr>
          </w:p>
        </w:tc>
        <w:tc>
          <w:tcPr>
            <w:tcW w:w="850" w:type="dxa"/>
          </w:tcPr>
          <w:p w14:paraId="5BD6BA5C" w14:textId="77777777" w:rsidR="00F907A0" w:rsidRPr="00B65A95" w:rsidRDefault="00F907A0" w:rsidP="00FF0826">
            <w:pPr>
              <w:tabs>
                <w:tab w:val="left" w:pos="720"/>
                <w:tab w:val="left" w:pos="1080"/>
              </w:tabs>
              <w:rPr>
                <w:szCs w:val="24"/>
              </w:rPr>
            </w:pPr>
          </w:p>
        </w:tc>
        <w:tc>
          <w:tcPr>
            <w:tcW w:w="0" w:type="auto"/>
          </w:tcPr>
          <w:p w14:paraId="57B84DC3" w14:textId="77777777" w:rsidR="00F907A0" w:rsidRPr="00B65A95" w:rsidRDefault="00F907A0" w:rsidP="00FF0826">
            <w:pPr>
              <w:tabs>
                <w:tab w:val="left" w:pos="720"/>
                <w:tab w:val="left" w:pos="1080"/>
              </w:tabs>
              <w:rPr>
                <w:szCs w:val="24"/>
              </w:rPr>
            </w:pPr>
          </w:p>
        </w:tc>
      </w:tr>
      <w:tr w:rsidR="00F907A0" w:rsidRPr="00B65A95" w14:paraId="2F54EDC8" w14:textId="77777777">
        <w:trPr>
          <w:cantSplit/>
          <w:trHeight w:val="315"/>
          <w:jc w:val="center"/>
        </w:trPr>
        <w:tc>
          <w:tcPr>
            <w:tcW w:w="0" w:type="auto"/>
            <w:shd w:val="clear" w:color="auto" w:fill="auto"/>
            <w:noWrap/>
          </w:tcPr>
          <w:p w14:paraId="1CB717BB" w14:textId="77777777" w:rsidR="00F907A0" w:rsidRPr="00B65A95" w:rsidRDefault="00F907A0" w:rsidP="00FF0826">
            <w:pPr>
              <w:tabs>
                <w:tab w:val="left" w:pos="720"/>
                <w:tab w:val="left" w:pos="1080"/>
              </w:tabs>
              <w:jc w:val="right"/>
              <w:rPr>
                <w:szCs w:val="24"/>
              </w:rPr>
            </w:pPr>
            <w:r w:rsidRPr="00B65A95">
              <w:rPr>
                <w:szCs w:val="24"/>
              </w:rPr>
              <w:t>29</w:t>
            </w:r>
          </w:p>
        </w:tc>
        <w:tc>
          <w:tcPr>
            <w:tcW w:w="2306" w:type="dxa"/>
            <w:shd w:val="clear" w:color="auto" w:fill="auto"/>
          </w:tcPr>
          <w:p w14:paraId="37161037" w14:textId="77777777" w:rsidR="00F907A0" w:rsidRPr="00B65A95" w:rsidRDefault="00F907A0" w:rsidP="00FF0826">
            <w:pPr>
              <w:tabs>
                <w:tab w:val="left" w:pos="720"/>
                <w:tab w:val="left" w:pos="1080"/>
              </w:tabs>
              <w:rPr>
                <w:szCs w:val="24"/>
              </w:rPr>
            </w:pPr>
            <w:r w:rsidRPr="00B65A95">
              <w:rPr>
                <w:szCs w:val="24"/>
              </w:rPr>
              <w:t>Salaries, wages and other benefits excluding cost containment expenses and other claims adjustment expenses</w:t>
            </w:r>
          </w:p>
        </w:tc>
        <w:tc>
          <w:tcPr>
            <w:tcW w:w="923" w:type="dxa"/>
          </w:tcPr>
          <w:p w14:paraId="6478D90F" w14:textId="77777777" w:rsidR="00F907A0" w:rsidRPr="00B65A95" w:rsidRDefault="00F907A0" w:rsidP="00FF0826">
            <w:pPr>
              <w:tabs>
                <w:tab w:val="left" w:pos="720"/>
                <w:tab w:val="left" w:pos="1080"/>
              </w:tabs>
              <w:rPr>
                <w:szCs w:val="24"/>
              </w:rPr>
            </w:pPr>
          </w:p>
        </w:tc>
        <w:tc>
          <w:tcPr>
            <w:tcW w:w="923" w:type="dxa"/>
          </w:tcPr>
          <w:p w14:paraId="0B2BEE71" w14:textId="77777777" w:rsidR="00F907A0" w:rsidRPr="00B65A95" w:rsidRDefault="00F907A0" w:rsidP="00FF0826">
            <w:pPr>
              <w:tabs>
                <w:tab w:val="left" w:pos="720"/>
                <w:tab w:val="left" w:pos="1080"/>
              </w:tabs>
              <w:rPr>
                <w:szCs w:val="24"/>
              </w:rPr>
            </w:pPr>
          </w:p>
        </w:tc>
        <w:tc>
          <w:tcPr>
            <w:tcW w:w="1035" w:type="dxa"/>
          </w:tcPr>
          <w:p w14:paraId="2F671E4C" w14:textId="77777777" w:rsidR="00F907A0" w:rsidRPr="00B65A95" w:rsidRDefault="00F907A0" w:rsidP="00FF0826">
            <w:pPr>
              <w:tabs>
                <w:tab w:val="left" w:pos="720"/>
                <w:tab w:val="left" w:pos="1080"/>
              </w:tabs>
              <w:rPr>
                <w:szCs w:val="24"/>
              </w:rPr>
            </w:pPr>
          </w:p>
        </w:tc>
        <w:tc>
          <w:tcPr>
            <w:tcW w:w="983" w:type="dxa"/>
          </w:tcPr>
          <w:p w14:paraId="22021AC2" w14:textId="77777777" w:rsidR="00F907A0" w:rsidRPr="00B65A95" w:rsidRDefault="00F907A0" w:rsidP="00FF0826">
            <w:pPr>
              <w:tabs>
                <w:tab w:val="left" w:pos="720"/>
                <w:tab w:val="left" w:pos="1080"/>
              </w:tabs>
              <w:rPr>
                <w:szCs w:val="24"/>
              </w:rPr>
            </w:pPr>
          </w:p>
        </w:tc>
        <w:tc>
          <w:tcPr>
            <w:tcW w:w="990" w:type="dxa"/>
          </w:tcPr>
          <w:p w14:paraId="45C95373" w14:textId="77777777" w:rsidR="00F907A0" w:rsidRPr="00B65A95" w:rsidRDefault="00F907A0" w:rsidP="00FF0826">
            <w:pPr>
              <w:tabs>
                <w:tab w:val="left" w:pos="720"/>
                <w:tab w:val="left" w:pos="1080"/>
              </w:tabs>
              <w:rPr>
                <w:szCs w:val="24"/>
              </w:rPr>
            </w:pPr>
          </w:p>
        </w:tc>
        <w:tc>
          <w:tcPr>
            <w:tcW w:w="850" w:type="dxa"/>
          </w:tcPr>
          <w:p w14:paraId="57934DD9" w14:textId="77777777" w:rsidR="00F907A0" w:rsidRPr="00B65A95" w:rsidRDefault="00F907A0" w:rsidP="00FF0826">
            <w:pPr>
              <w:tabs>
                <w:tab w:val="left" w:pos="720"/>
                <w:tab w:val="left" w:pos="1080"/>
              </w:tabs>
              <w:rPr>
                <w:szCs w:val="24"/>
              </w:rPr>
            </w:pPr>
          </w:p>
        </w:tc>
        <w:tc>
          <w:tcPr>
            <w:tcW w:w="0" w:type="auto"/>
          </w:tcPr>
          <w:p w14:paraId="491E6D53" w14:textId="77777777" w:rsidR="00F907A0" w:rsidRPr="00B65A95" w:rsidRDefault="00F907A0" w:rsidP="00FF0826">
            <w:pPr>
              <w:tabs>
                <w:tab w:val="left" w:pos="720"/>
                <w:tab w:val="left" w:pos="1080"/>
              </w:tabs>
              <w:rPr>
                <w:szCs w:val="24"/>
              </w:rPr>
            </w:pPr>
          </w:p>
        </w:tc>
      </w:tr>
      <w:tr w:rsidR="00F907A0" w:rsidRPr="00B65A95" w14:paraId="0803D2D0" w14:textId="77777777">
        <w:trPr>
          <w:cantSplit/>
          <w:trHeight w:val="315"/>
          <w:jc w:val="center"/>
        </w:trPr>
        <w:tc>
          <w:tcPr>
            <w:tcW w:w="0" w:type="auto"/>
            <w:shd w:val="clear" w:color="auto" w:fill="auto"/>
            <w:noWrap/>
          </w:tcPr>
          <w:p w14:paraId="6832E952" w14:textId="77777777" w:rsidR="00F907A0" w:rsidRPr="00B65A95" w:rsidRDefault="00F907A0" w:rsidP="00FF0826">
            <w:pPr>
              <w:tabs>
                <w:tab w:val="left" w:pos="720"/>
                <w:tab w:val="left" w:pos="1080"/>
              </w:tabs>
              <w:jc w:val="right"/>
              <w:rPr>
                <w:szCs w:val="24"/>
              </w:rPr>
            </w:pPr>
            <w:r w:rsidRPr="00B65A95">
              <w:rPr>
                <w:szCs w:val="24"/>
              </w:rPr>
              <w:t>30</w:t>
            </w:r>
          </w:p>
        </w:tc>
        <w:tc>
          <w:tcPr>
            <w:tcW w:w="2306" w:type="dxa"/>
            <w:shd w:val="clear" w:color="auto" w:fill="auto"/>
          </w:tcPr>
          <w:p w14:paraId="042DDC90" w14:textId="77777777" w:rsidR="00F907A0" w:rsidRPr="00B65A95" w:rsidRDefault="00F907A0" w:rsidP="00FF0826">
            <w:pPr>
              <w:tabs>
                <w:tab w:val="left" w:pos="720"/>
                <w:tab w:val="left" w:pos="1080"/>
              </w:tabs>
              <w:rPr>
                <w:szCs w:val="24"/>
              </w:rPr>
            </w:pPr>
            <w:r w:rsidRPr="00B65A95">
              <w:rPr>
                <w:szCs w:val="24"/>
              </w:rPr>
              <w:t xml:space="preserve">Commissions </w:t>
            </w:r>
          </w:p>
        </w:tc>
        <w:tc>
          <w:tcPr>
            <w:tcW w:w="923" w:type="dxa"/>
          </w:tcPr>
          <w:p w14:paraId="6E7337C2" w14:textId="77777777" w:rsidR="00F907A0" w:rsidRPr="00B65A95" w:rsidRDefault="00F907A0" w:rsidP="00FF0826">
            <w:pPr>
              <w:tabs>
                <w:tab w:val="left" w:pos="720"/>
                <w:tab w:val="left" w:pos="1080"/>
              </w:tabs>
              <w:rPr>
                <w:szCs w:val="24"/>
              </w:rPr>
            </w:pPr>
          </w:p>
        </w:tc>
        <w:tc>
          <w:tcPr>
            <w:tcW w:w="923" w:type="dxa"/>
          </w:tcPr>
          <w:p w14:paraId="552EF733" w14:textId="77777777" w:rsidR="00F907A0" w:rsidRPr="00B65A95" w:rsidRDefault="00F907A0" w:rsidP="00FF0826">
            <w:pPr>
              <w:tabs>
                <w:tab w:val="left" w:pos="720"/>
                <w:tab w:val="left" w:pos="1080"/>
              </w:tabs>
              <w:rPr>
                <w:szCs w:val="24"/>
              </w:rPr>
            </w:pPr>
          </w:p>
        </w:tc>
        <w:tc>
          <w:tcPr>
            <w:tcW w:w="1035" w:type="dxa"/>
          </w:tcPr>
          <w:p w14:paraId="05CE44C2" w14:textId="77777777" w:rsidR="00F907A0" w:rsidRPr="00B65A95" w:rsidRDefault="00F907A0" w:rsidP="00FF0826">
            <w:pPr>
              <w:tabs>
                <w:tab w:val="left" w:pos="720"/>
                <w:tab w:val="left" w:pos="1080"/>
              </w:tabs>
              <w:rPr>
                <w:szCs w:val="24"/>
              </w:rPr>
            </w:pPr>
          </w:p>
        </w:tc>
        <w:tc>
          <w:tcPr>
            <w:tcW w:w="983" w:type="dxa"/>
          </w:tcPr>
          <w:p w14:paraId="55308929" w14:textId="77777777" w:rsidR="00F907A0" w:rsidRPr="00B65A95" w:rsidRDefault="00F907A0" w:rsidP="00FF0826">
            <w:pPr>
              <w:tabs>
                <w:tab w:val="left" w:pos="720"/>
                <w:tab w:val="left" w:pos="1080"/>
              </w:tabs>
              <w:rPr>
                <w:szCs w:val="24"/>
              </w:rPr>
            </w:pPr>
          </w:p>
        </w:tc>
        <w:tc>
          <w:tcPr>
            <w:tcW w:w="990" w:type="dxa"/>
          </w:tcPr>
          <w:p w14:paraId="420ADD0F" w14:textId="77777777" w:rsidR="00F907A0" w:rsidRPr="00B65A95" w:rsidRDefault="00F907A0" w:rsidP="00FF0826">
            <w:pPr>
              <w:tabs>
                <w:tab w:val="left" w:pos="720"/>
                <w:tab w:val="left" w:pos="1080"/>
              </w:tabs>
              <w:rPr>
                <w:szCs w:val="24"/>
              </w:rPr>
            </w:pPr>
          </w:p>
        </w:tc>
        <w:tc>
          <w:tcPr>
            <w:tcW w:w="850" w:type="dxa"/>
          </w:tcPr>
          <w:p w14:paraId="35CF6942" w14:textId="77777777" w:rsidR="00F907A0" w:rsidRPr="00B65A95" w:rsidRDefault="00F907A0" w:rsidP="00FF0826">
            <w:pPr>
              <w:tabs>
                <w:tab w:val="left" w:pos="720"/>
                <w:tab w:val="left" w:pos="1080"/>
              </w:tabs>
              <w:rPr>
                <w:szCs w:val="24"/>
              </w:rPr>
            </w:pPr>
          </w:p>
        </w:tc>
        <w:tc>
          <w:tcPr>
            <w:tcW w:w="0" w:type="auto"/>
          </w:tcPr>
          <w:p w14:paraId="7105D686" w14:textId="77777777" w:rsidR="00F907A0" w:rsidRPr="00B65A95" w:rsidRDefault="00F907A0" w:rsidP="00FF0826">
            <w:pPr>
              <w:tabs>
                <w:tab w:val="left" w:pos="720"/>
                <w:tab w:val="left" w:pos="1080"/>
              </w:tabs>
              <w:rPr>
                <w:szCs w:val="24"/>
              </w:rPr>
            </w:pPr>
          </w:p>
        </w:tc>
      </w:tr>
      <w:tr w:rsidR="00F907A0" w:rsidRPr="00B65A95" w14:paraId="2C158F7A" w14:textId="77777777">
        <w:trPr>
          <w:cantSplit/>
          <w:trHeight w:val="315"/>
          <w:jc w:val="center"/>
        </w:trPr>
        <w:tc>
          <w:tcPr>
            <w:tcW w:w="0" w:type="auto"/>
            <w:shd w:val="clear" w:color="auto" w:fill="auto"/>
            <w:noWrap/>
          </w:tcPr>
          <w:p w14:paraId="15BB1A0E" w14:textId="77777777" w:rsidR="00F907A0" w:rsidRPr="00B65A95" w:rsidRDefault="00F907A0" w:rsidP="00FF0826">
            <w:pPr>
              <w:tabs>
                <w:tab w:val="left" w:pos="720"/>
                <w:tab w:val="left" w:pos="1080"/>
              </w:tabs>
              <w:jc w:val="right"/>
              <w:rPr>
                <w:szCs w:val="24"/>
              </w:rPr>
            </w:pPr>
            <w:r w:rsidRPr="00B65A95">
              <w:rPr>
                <w:szCs w:val="24"/>
              </w:rPr>
              <w:t>31</w:t>
            </w:r>
          </w:p>
        </w:tc>
        <w:tc>
          <w:tcPr>
            <w:tcW w:w="2306" w:type="dxa"/>
            <w:shd w:val="clear" w:color="auto" w:fill="auto"/>
          </w:tcPr>
          <w:p w14:paraId="45E3502B" w14:textId="77777777" w:rsidR="00F907A0" w:rsidRPr="00B65A95" w:rsidRDefault="00F907A0" w:rsidP="00FF0826">
            <w:pPr>
              <w:tabs>
                <w:tab w:val="left" w:pos="720"/>
                <w:tab w:val="left" w:pos="1080"/>
              </w:tabs>
              <w:rPr>
                <w:szCs w:val="24"/>
              </w:rPr>
            </w:pPr>
            <w:r w:rsidRPr="00B65A95">
              <w:rPr>
                <w:szCs w:val="24"/>
              </w:rPr>
              <w:t>Marketing and advertising</w:t>
            </w:r>
          </w:p>
        </w:tc>
        <w:tc>
          <w:tcPr>
            <w:tcW w:w="923" w:type="dxa"/>
          </w:tcPr>
          <w:p w14:paraId="3C876D98" w14:textId="77777777" w:rsidR="00F907A0" w:rsidRPr="00B65A95" w:rsidRDefault="00F907A0" w:rsidP="00FF0826">
            <w:pPr>
              <w:tabs>
                <w:tab w:val="left" w:pos="720"/>
                <w:tab w:val="left" w:pos="1080"/>
              </w:tabs>
              <w:rPr>
                <w:szCs w:val="24"/>
              </w:rPr>
            </w:pPr>
          </w:p>
        </w:tc>
        <w:tc>
          <w:tcPr>
            <w:tcW w:w="923" w:type="dxa"/>
          </w:tcPr>
          <w:p w14:paraId="3284303E" w14:textId="77777777" w:rsidR="00F907A0" w:rsidRPr="00B65A95" w:rsidRDefault="00F907A0" w:rsidP="00FF0826">
            <w:pPr>
              <w:tabs>
                <w:tab w:val="left" w:pos="720"/>
                <w:tab w:val="left" w:pos="1080"/>
              </w:tabs>
              <w:rPr>
                <w:szCs w:val="24"/>
              </w:rPr>
            </w:pPr>
          </w:p>
        </w:tc>
        <w:tc>
          <w:tcPr>
            <w:tcW w:w="1035" w:type="dxa"/>
          </w:tcPr>
          <w:p w14:paraId="143B9411" w14:textId="77777777" w:rsidR="00F907A0" w:rsidRPr="00B65A95" w:rsidRDefault="00F907A0" w:rsidP="00FF0826">
            <w:pPr>
              <w:tabs>
                <w:tab w:val="left" w:pos="720"/>
                <w:tab w:val="left" w:pos="1080"/>
              </w:tabs>
              <w:rPr>
                <w:szCs w:val="24"/>
              </w:rPr>
            </w:pPr>
          </w:p>
        </w:tc>
        <w:tc>
          <w:tcPr>
            <w:tcW w:w="983" w:type="dxa"/>
          </w:tcPr>
          <w:p w14:paraId="4CAC05F9" w14:textId="77777777" w:rsidR="00F907A0" w:rsidRPr="00B65A95" w:rsidRDefault="00F907A0" w:rsidP="00FF0826">
            <w:pPr>
              <w:tabs>
                <w:tab w:val="left" w:pos="720"/>
                <w:tab w:val="left" w:pos="1080"/>
              </w:tabs>
              <w:rPr>
                <w:szCs w:val="24"/>
              </w:rPr>
            </w:pPr>
          </w:p>
        </w:tc>
        <w:tc>
          <w:tcPr>
            <w:tcW w:w="990" w:type="dxa"/>
          </w:tcPr>
          <w:p w14:paraId="7E6E0B54" w14:textId="77777777" w:rsidR="00F907A0" w:rsidRPr="00B65A95" w:rsidRDefault="00F907A0" w:rsidP="00FF0826">
            <w:pPr>
              <w:tabs>
                <w:tab w:val="left" w:pos="720"/>
                <w:tab w:val="left" w:pos="1080"/>
              </w:tabs>
              <w:rPr>
                <w:szCs w:val="24"/>
              </w:rPr>
            </w:pPr>
          </w:p>
        </w:tc>
        <w:tc>
          <w:tcPr>
            <w:tcW w:w="850" w:type="dxa"/>
          </w:tcPr>
          <w:p w14:paraId="5EB5889B" w14:textId="77777777" w:rsidR="00F907A0" w:rsidRPr="00B65A95" w:rsidRDefault="00F907A0" w:rsidP="00FF0826">
            <w:pPr>
              <w:tabs>
                <w:tab w:val="left" w:pos="720"/>
                <w:tab w:val="left" w:pos="1080"/>
              </w:tabs>
              <w:rPr>
                <w:szCs w:val="24"/>
              </w:rPr>
            </w:pPr>
          </w:p>
        </w:tc>
        <w:tc>
          <w:tcPr>
            <w:tcW w:w="0" w:type="auto"/>
          </w:tcPr>
          <w:p w14:paraId="75467C25" w14:textId="77777777" w:rsidR="00F907A0" w:rsidRPr="00B65A95" w:rsidRDefault="00F907A0" w:rsidP="00FF0826">
            <w:pPr>
              <w:tabs>
                <w:tab w:val="left" w:pos="720"/>
                <w:tab w:val="left" w:pos="1080"/>
              </w:tabs>
              <w:rPr>
                <w:szCs w:val="24"/>
              </w:rPr>
            </w:pPr>
          </w:p>
        </w:tc>
      </w:tr>
      <w:tr w:rsidR="00F907A0" w:rsidRPr="00B65A95" w14:paraId="728939AE" w14:textId="77777777">
        <w:trPr>
          <w:cantSplit/>
          <w:trHeight w:val="579"/>
          <w:jc w:val="center"/>
        </w:trPr>
        <w:tc>
          <w:tcPr>
            <w:tcW w:w="0" w:type="auto"/>
            <w:shd w:val="clear" w:color="auto" w:fill="auto"/>
            <w:noWrap/>
          </w:tcPr>
          <w:p w14:paraId="522E14DC" w14:textId="77777777" w:rsidR="00F907A0" w:rsidRPr="00B65A95" w:rsidRDefault="00F907A0" w:rsidP="00FF0826">
            <w:pPr>
              <w:tabs>
                <w:tab w:val="left" w:pos="720"/>
                <w:tab w:val="left" w:pos="1080"/>
              </w:tabs>
              <w:jc w:val="right"/>
              <w:rPr>
                <w:szCs w:val="24"/>
              </w:rPr>
            </w:pPr>
            <w:r w:rsidRPr="00B65A95">
              <w:rPr>
                <w:szCs w:val="24"/>
              </w:rPr>
              <w:t>32</w:t>
            </w:r>
          </w:p>
        </w:tc>
        <w:tc>
          <w:tcPr>
            <w:tcW w:w="2306" w:type="dxa"/>
            <w:shd w:val="clear" w:color="auto" w:fill="auto"/>
          </w:tcPr>
          <w:p w14:paraId="4CE31815" w14:textId="77777777" w:rsidR="00F907A0" w:rsidRPr="00B65A95" w:rsidRDefault="00D96F45" w:rsidP="00FF0826">
            <w:pPr>
              <w:tabs>
                <w:tab w:val="left" w:pos="720"/>
                <w:tab w:val="left" w:pos="1080"/>
              </w:tabs>
              <w:rPr>
                <w:szCs w:val="24"/>
              </w:rPr>
            </w:pPr>
            <w:r w:rsidRPr="00B65A95">
              <w:rPr>
                <w:szCs w:val="24"/>
              </w:rPr>
              <w:t>T</w:t>
            </w:r>
            <w:r w:rsidR="00F907A0" w:rsidRPr="00B65A95">
              <w:rPr>
                <w:szCs w:val="24"/>
              </w:rPr>
              <w:t>axes, licenses and fees, , excluding Dirigo savings offset payments</w:t>
            </w:r>
            <w:r w:rsidRPr="00B65A95">
              <w:rPr>
                <w:szCs w:val="24"/>
              </w:rPr>
              <w:t xml:space="preserve"> and Dirigo access payments</w:t>
            </w:r>
          </w:p>
        </w:tc>
        <w:tc>
          <w:tcPr>
            <w:tcW w:w="923" w:type="dxa"/>
          </w:tcPr>
          <w:p w14:paraId="3F1FC781" w14:textId="77777777" w:rsidR="00F907A0" w:rsidRPr="00B65A95" w:rsidRDefault="00F907A0" w:rsidP="00FF0826">
            <w:pPr>
              <w:tabs>
                <w:tab w:val="left" w:pos="720"/>
                <w:tab w:val="left" w:pos="1080"/>
              </w:tabs>
              <w:rPr>
                <w:szCs w:val="24"/>
              </w:rPr>
            </w:pPr>
          </w:p>
        </w:tc>
        <w:tc>
          <w:tcPr>
            <w:tcW w:w="923" w:type="dxa"/>
          </w:tcPr>
          <w:p w14:paraId="41356C97" w14:textId="77777777" w:rsidR="00F907A0" w:rsidRPr="00B65A95" w:rsidRDefault="00F907A0" w:rsidP="00FF0826">
            <w:pPr>
              <w:tabs>
                <w:tab w:val="left" w:pos="720"/>
                <w:tab w:val="left" w:pos="1080"/>
              </w:tabs>
              <w:rPr>
                <w:szCs w:val="24"/>
              </w:rPr>
            </w:pPr>
          </w:p>
        </w:tc>
        <w:tc>
          <w:tcPr>
            <w:tcW w:w="1035" w:type="dxa"/>
          </w:tcPr>
          <w:p w14:paraId="3993B6B2" w14:textId="77777777" w:rsidR="00F907A0" w:rsidRPr="00B65A95" w:rsidRDefault="00F907A0" w:rsidP="00FF0826">
            <w:pPr>
              <w:tabs>
                <w:tab w:val="left" w:pos="720"/>
                <w:tab w:val="left" w:pos="1080"/>
              </w:tabs>
              <w:rPr>
                <w:szCs w:val="24"/>
              </w:rPr>
            </w:pPr>
          </w:p>
        </w:tc>
        <w:tc>
          <w:tcPr>
            <w:tcW w:w="983" w:type="dxa"/>
          </w:tcPr>
          <w:p w14:paraId="72D49C55" w14:textId="77777777" w:rsidR="00F907A0" w:rsidRPr="00B65A95" w:rsidRDefault="00F907A0" w:rsidP="00FF0826">
            <w:pPr>
              <w:tabs>
                <w:tab w:val="left" w:pos="720"/>
                <w:tab w:val="left" w:pos="1080"/>
              </w:tabs>
              <w:rPr>
                <w:szCs w:val="24"/>
              </w:rPr>
            </w:pPr>
          </w:p>
        </w:tc>
        <w:tc>
          <w:tcPr>
            <w:tcW w:w="990" w:type="dxa"/>
          </w:tcPr>
          <w:p w14:paraId="617E68A1" w14:textId="77777777" w:rsidR="00F907A0" w:rsidRPr="00B65A95" w:rsidRDefault="00F907A0" w:rsidP="00FF0826">
            <w:pPr>
              <w:tabs>
                <w:tab w:val="left" w:pos="720"/>
                <w:tab w:val="left" w:pos="1080"/>
              </w:tabs>
              <w:rPr>
                <w:szCs w:val="24"/>
              </w:rPr>
            </w:pPr>
          </w:p>
        </w:tc>
        <w:tc>
          <w:tcPr>
            <w:tcW w:w="850" w:type="dxa"/>
          </w:tcPr>
          <w:p w14:paraId="4980DD27" w14:textId="77777777" w:rsidR="00F907A0" w:rsidRPr="00B65A95" w:rsidRDefault="00F907A0" w:rsidP="00FF0826">
            <w:pPr>
              <w:tabs>
                <w:tab w:val="left" w:pos="720"/>
                <w:tab w:val="left" w:pos="1080"/>
              </w:tabs>
              <w:rPr>
                <w:szCs w:val="24"/>
              </w:rPr>
            </w:pPr>
          </w:p>
        </w:tc>
        <w:tc>
          <w:tcPr>
            <w:tcW w:w="0" w:type="auto"/>
          </w:tcPr>
          <w:p w14:paraId="6FB0F3E3" w14:textId="77777777" w:rsidR="00F907A0" w:rsidRPr="00B65A95" w:rsidRDefault="00F907A0" w:rsidP="00FF0826">
            <w:pPr>
              <w:tabs>
                <w:tab w:val="left" w:pos="720"/>
                <w:tab w:val="left" w:pos="1080"/>
              </w:tabs>
              <w:rPr>
                <w:szCs w:val="24"/>
              </w:rPr>
            </w:pPr>
          </w:p>
        </w:tc>
      </w:tr>
      <w:tr w:rsidR="00F907A0" w:rsidRPr="00B65A95" w14:paraId="5063E5C6" w14:textId="77777777">
        <w:trPr>
          <w:cantSplit/>
          <w:trHeight w:val="390"/>
          <w:jc w:val="center"/>
        </w:trPr>
        <w:tc>
          <w:tcPr>
            <w:tcW w:w="0" w:type="auto"/>
            <w:shd w:val="clear" w:color="auto" w:fill="auto"/>
            <w:noWrap/>
          </w:tcPr>
          <w:p w14:paraId="1576CFE9" w14:textId="77777777" w:rsidR="00F907A0" w:rsidRPr="00B65A95" w:rsidRDefault="00F907A0" w:rsidP="00FF0826">
            <w:pPr>
              <w:tabs>
                <w:tab w:val="left" w:pos="720"/>
                <w:tab w:val="left" w:pos="1080"/>
              </w:tabs>
              <w:jc w:val="right"/>
              <w:rPr>
                <w:szCs w:val="24"/>
              </w:rPr>
            </w:pPr>
            <w:r w:rsidRPr="00B65A95">
              <w:rPr>
                <w:szCs w:val="24"/>
              </w:rPr>
              <w:t>33</w:t>
            </w:r>
          </w:p>
        </w:tc>
        <w:tc>
          <w:tcPr>
            <w:tcW w:w="2306" w:type="dxa"/>
            <w:shd w:val="clear" w:color="auto" w:fill="auto"/>
          </w:tcPr>
          <w:p w14:paraId="0A12CF53" w14:textId="77777777" w:rsidR="00F907A0" w:rsidRPr="00B65A95" w:rsidRDefault="00F907A0" w:rsidP="00FF0826">
            <w:pPr>
              <w:tabs>
                <w:tab w:val="left" w:pos="720"/>
                <w:tab w:val="left" w:pos="1080"/>
              </w:tabs>
              <w:rPr>
                <w:szCs w:val="24"/>
              </w:rPr>
            </w:pPr>
            <w:r w:rsidRPr="00B65A95">
              <w:rPr>
                <w:szCs w:val="24"/>
              </w:rPr>
              <w:t>Dirigo savings offset payments</w:t>
            </w:r>
          </w:p>
        </w:tc>
        <w:tc>
          <w:tcPr>
            <w:tcW w:w="923" w:type="dxa"/>
          </w:tcPr>
          <w:p w14:paraId="0EA8670A" w14:textId="77777777" w:rsidR="00F907A0" w:rsidRPr="00B65A95" w:rsidRDefault="00F907A0" w:rsidP="00FF0826">
            <w:pPr>
              <w:tabs>
                <w:tab w:val="left" w:pos="720"/>
                <w:tab w:val="left" w:pos="1080"/>
              </w:tabs>
              <w:rPr>
                <w:szCs w:val="24"/>
              </w:rPr>
            </w:pPr>
          </w:p>
        </w:tc>
        <w:tc>
          <w:tcPr>
            <w:tcW w:w="923" w:type="dxa"/>
          </w:tcPr>
          <w:p w14:paraId="6D85B3D6" w14:textId="77777777" w:rsidR="00F907A0" w:rsidRPr="00B65A95" w:rsidRDefault="00F907A0" w:rsidP="00FF0826">
            <w:pPr>
              <w:tabs>
                <w:tab w:val="left" w:pos="720"/>
                <w:tab w:val="left" w:pos="1080"/>
              </w:tabs>
              <w:rPr>
                <w:szCs w:val="24"/>
              </w:rPr>
            </w:pPr>
          </w:p>
        </w:tc>
        <w:tc>
          <w:tcPr>
            <w:tcW w:w="1035" w:type="dxa"/>
          </w:tcPr>
          <w:p w14:paraId="3D510457" w14:textId="77777777" w:rsidR="00F907A0" w:rsidRPr="00B65A95" w:rsidRDefault="00F907A0" w:rsidP="00FF0826">
            <w:pPr>
              <w:tabs>
                <w:tab w:val="left" w:pos="720"/>
                <w:tab w:val="left" w:pos="1080"/>
              </w:tabs>
              <w:rPr>
                <w:szCs w:val="24"/>
              </w:rPr>
            </w:pPr>
          </w:p>
        </w:tc>
        <w:tc>
          <w:tcPr>
            <w:tcW w:w="983" w:type="dxa"/>
          </w:tcPr>
          <w:p w14:paraId="68205126" w14:textId="77777777" w:rsidR="00F907A0" w:rsidRPr="00B65A95" w:rsidRDefault="00F907A0" w:rsidP="00FF0826">
            <w:pPr>
              <w:tabs>
                <w:tab w:val="left" w:pos="720"/>
                <w:tab w:val="left" w:pos="1080"/>
              </w:tabs>
              <w:rPr>
                <w:szCs w:val="24"/>
              </w:rPr>
            </w:pPr>
          </w:p>
        </w:tc>
        <w:tc>
          <w:tcPr>
            <w:tcW w:w="990" w:type="dxa"/>
          </w:tcPr>
          <w:p w14:paraId="3AD60CF3" w14:textId="77777777" w:rsidR="00F907A0" w:rsidRPr="00B65A95" w:rsidRDefault="00F907A0" w:rsidP="00FF0826">
            <w:pPr>
              <w:tabs>
                <w:tab w:val="left" w:pos="720"/>
                <w:tab w:val="left" w:pos="1080"/>
              </w:tabs>
              <w:rPr>
                <w:szCs w:val="24"/>
              </w:rPr>
            </w:pPr>
          </w:p>
        </w:tc>
        <w:tc>
          <w:tcPr>
            <w:tcW w:w="850" w:type="dxa"/>
          </w:tcPr>
          <w:p w14:paraId="40BBA091" w14:textId="77777777" w:rsidR="00F907A0" w:rsidRPr="00B65A95" w:rsidRDefault="00F907A0" w:rsidP="00FF0826">
            <w:pPr>
              <w:tabs>
                <w:tab w:val="left" w:pos="720"/>
                <w:tab w:val="left" w:pos="1080"/>
              </w:tabs>
              <w:rPr>
                <w:szCs w:val="24"/>
              </w:rPr>
            </w:pPr>
          </w:p>
        </w:tc>
        <w:tc>
          <w:tcPr>
            <w:tcW w:w="0" w:type="auto"/>
          </w:tcPr>
          <w:p w14:paraId="790BAFCB" w14:textId="77777777" w:rsidR="00F907A0" w:rsidRPr="00B65A95" w:rsidRDefault="00F907A0" w:rsidP="00FF0826">
            <w:pPr>
              <w:tabs>
                <w:tab w:val="left" w:pos="720"/>
                <w:tab w:val="left" w:pos="1080"/>
              </w:tabs>
              <w:rPr>
                <w:szCs w:val="24"/>
              </w:rPr>
            </w:pPr>
          </w:p>
        </w:tc>
      </w:tr>
      <w:tr w:rsidR="001968CA" w:rsidRPr="00B65A95" w14:paraId="79A8E11B" w14:textId="77777777">
        <w:trPr>
          <w:cantSplit/>
          <w:trHeight w:val="315"/>
          <w:jc w:val="center"/>
        </w:trPr>
        <w:tc>
          <w:tcPr>
            <w:tcW w:w="0" w:type="auto"/>
            <w:shd w:val="clear" w:color="auto" w:fill="auto"/>
            <w:noWrap/>
          </w:tcPr>
          <w:p w14:paraId="2372AD7B" w14:textId="77777777" w:rsidR="001968CA" w:rsidRPr="00B65A95" w:rsidRDefault="001968CA" w:rsidP="00FF0826">
            <w:pPr>
              <w:tabs>
                <w:tab w:val="left" w:pos="720"/>
                <w:tab w:val="left" w:pos="1080"/>
              </w:tabs>
              <w:jc w:val="right"/>
              <w:rPr>
                <w:szCs w:val="24"/>
              </w:rPr>
            </w:pPr>
            <w:r w:rsidRPr="00B65A95">
              <w:rPr>
                <w:szCs w:val="24"/>
              </w:rPr>
              <w:t>33a</w:t>
            </w:r>
          </w:p>
        </w:tc>
        <w:tc>
          <w:tcPr>
            <w:tcW w:w="2306" w:type="dxa"/>
            <w:shd w:val="clear" w:color="auto" w:fill="auto"/>
          </w:tcPr>
          <w:p w14:paraId="01760547" w14:textId="77777777" w:rsidR="001968CA" w:rsidRPr="00B65A95" w:rsidRDefault="001968CA" w:rsidP="00FF0826">
            <w:pPr>
              <w:tabs>
                <w:tab w:val="left" w:pos="720"/>
                <w:tab w:val="left" w:pos="1080"/>
              </w:tabs>
              <w:rPr>
                <w:szCs w:val="24"/>
              </w:rPr>
            </w:pPr>
            <w:r w:rsidRPr="00B65A95">
              <w:rPr>
                <w:szCs w:val="24"/>
              </w:rPr>
              <w:t>Dirigo access payments</w:t>
            </w:r>
          </w:p>
        </w:tc>
        <w:tc>
          <w:tcPr>
            <w:tcW w:w="923" w:type="dxa"/>
          </w:tcPr>
          <w:p w14:paraId="27B5341C" w14:textId="77777777" w:rsidR="001968CA" w:rsidRPr="00B65A95" w:rsidRDefault="001968CA" w:rsidP="00FF0826">
            <w:pPr>
              <w:tabs>
                <w:tab w:val="left" w:pos="720"/>
                <w:tab w:val="left" w:pos="1080"/>
              </w:tabs>
              <w:rPr>
                <w:szCs w:val="24"/>
              </w:rPr>
            </w:pPr>
          </w:p>
        </w:tc>
        <w:tc>
          <w:tcPr>
            <w:tcW w:w="923" w:type="dxa"/>
          </w:tcPr>
          <w:p w14:paraId="6D9CDC4E" w14:textId="77777777" w:rsidR="001968CA" w:rsidRPr="00B65A95" w:rsidRDefault="001968CA" w:rsidP="00FF0826">
            <w:pPr>
              <w:tabs>
                <w:tab w:val="left" w:pos="720"/>
                <w:tab w:val="left" w:pos="1080"/>
              </w:tabs>
              <w:rPr>
                <w:szCs w:val="24"/>
              </w:rPr>
            </w:pPr>
          </w:p>
        </w:tc>
        <w:tc>
          <w:tcPr>
            <w:tcW w:w="1035" w:type="dxa"/>
          </w:tcPr>
          <w:p w14:paraId="35BC8247" w14:textId="77777777" w:rsidR="001968CA" w:rsidRPr="00B65A95" w:rsidRDefault="001968CA" w:rsidP="00FF0826">
            <w:pPr>
              <w:tabs>
                <w:tab w:val="left" w:pos="720"/>
                <w:tab w:val="left" w:pos="1080"/>
              </w:tabs>
              <w:rPr>
                <w:szCs w:val="24"/>
              </w:rPr>
            </w:pPr>
          </w:p>
        </w:tc>
        <w:tc>
          <w:tcPr>
            <w:tcW w:w="983" w:type="dxa"/>
          </w:tcPr>
          <w:p w14:paraId="1BDEA940" w14:textId="77777777" w:rsidR="001968CA" w:rsidRPr="00B65A95" w:rsidRDefault="001968CA" w:rsidP="00FF0826">
            <w:pPr>
              <w:tabs>
                <w:tab w:val="left" w:pos="720"/>
                <w:tab w:val="left" w:pos="1080"/>
              </w:tabs>
              <w:rPr>
                <w:szCs w:val="24"/>
              </w:rPr>
            </w:pPr>
          </w:p>
        </w:tc>
        <w:tc>
          <w:tcPr>
            <w:tcW w:w="990" w:type="dxa"/>
          </w:tcPr>
          <w:p w14:paraId="480FAC5B" w14:textId="77777777" w:rsidR="001968CA" w:rsidRPr="00B65A95" w:rsidRDefault="001968CA" w:rsidP="00FF0826">
            <w:pPr>
              <w:tabs>
                <w:tab w:val="left" w:pos="720"/>
                <w:tab w:val="left" w:pos="1080"/>
              </w:tabs>
              <w:rPr>
                <w:szCs w:val="24"/>
              </w:rPr>
            </w:pPr>
          </w:p>
        </w:tc>
        <w:tc>
          <w:tcPr>
            <w:tcW w:w="850" w:type="dxa"/>
          </w:tcPr>
          <w:p w14:paraId="1C53EA10" w14:textId="77777777" w:rsidR="001968CA" w:rsidRPr="00B65A95" w:rsidRDefault="001968CA" w:rsidP="00FF0826">
            <w:pPr>
              <w:tabs>
                <w:tab w:val="left" w:pos="720"/>
                <w:tab w:val="left" w:pos="1080"/>
              </w:tabs>
              <w:rPr>
                <w:szCs w:val="24"/>
              </w:rPr>
            </w:pPr>
          </w:p>
        </w:tc>
        <w:tc>
          <w:tcPr>
            <w:tcW w:w="0" w:type="auto"/>
          </w:tcPr>
          <w:p w14:paraId="5A473AD5" w14:textId="77777777" w:rsidR="001968CA" w:rsidRPr="00B65A95" w:rsidRDefault="001968CA" w:rsidP="00FF0826">
            <w:pPr>
              <w:tabs>
                <w:tab w:val="left" w:pos="720"/>
                <w:tab w:val="left" w:pos="1080"/>
              </w:tabs>
              <w:rPr>
                <w:szCs w:val="24"/>
              </w:rPr>
            </w:pPr>
          </w:p>
        </w:tc>
      </w:tr>
      <w:tr w:rsidR="00F907A0" w:rsidRPr="00B65A95" w14:paraId="3FA16936" w14:textId="77777777">
        <w:trPr>
          <w:cantSplit/>
          <w:trHeight w:val="315"/>
          <w:jc w:val="center"/>
        </w:trPr>
        <w:tc>
          <w:tcPr>
            <w:tcW w:w="0" w:type="auto"/>
            <w:shd w:val="clear" w:color="auto" w:fill="auto"/>
            <w:noWrap/>
          </w:tcPr>
          <w:p w14:paraId="5ED0BFF1" w14:textId="77777777" w:rsidR="00F907A0" w:rsidRPr="00B65A95" w:rsidRDefault="00F907A0" w:rsidP="00FF0826">
            <w:pPr>
              <w:tabs>
                <w:tab w:val="left" w:pos="720"/>
                <w:tab w:val="left" w:pos="1080"/>
              </w:tabs>
              <w:jc w:val="right"/>
              <w:rPr>
                <w:szCs w:val="24"/>
              </w:rPr>
            </w:pPr>
            <w:r w:rsidRPr="00B65A95">
              <w:rPr>
                <w:szCs w:val="24"/>
              </w:rPr>
              <w:t>34</w:t>
            </w:r>
          </w:p>
        </w:tc>
        <w:tc>
          <w:tcPr>
            <w:tcW w:w="2306" w:type="dxa"/>
            <w:shd w:val="clear" w:color="auto" w:fill="auto"/>
          </w:tcPr>
          <w:p w14:paraId="09607990" w14:textId="77777777" w:rsidR="00F907A0" w:rsidRPr="00B65A95" w:rsidRDefault="00F907A0" w:rsidP="00FF0826">
            <w:pPr>
              <w:tabs>
                <w:tab w:val="left" w:pos="720"/>
                <w:tab w:val="left" w:pos="1080"/>
              </w:tabs>
              <w:rPr>
                <w:szCs w:val="24"/>
              </w:rPr>
            </w:pPr>
            <w:r w:rsidRPr="00B65A95">
              <w:rPr>
                <w:szCs w:val="24"/>
              </w:rPr>
              <w:t>Charitable contributions</w:t>
            </w:r>
          </w:p>
        </w:tc>
        <w:tc>
          <w:tcPr>
            <w:tcW w:w="923" w:type="dxa"/>
          </w:tcPr>
          <w:p w14:paraId="55244A33" w14:textId="77777777" w:rsidR="00F907A0" w:rsidRPr="00B65A95" w:rsidRDefault="00F907A0" w:rsidP="00FF0826">
            <w:pPr>
              <w:tabs>
                <w:tab w:val="left" w:pos="720"/>
                <w:tab w:val="left" w:pos="1080"/>
              </w:tabs>
              <w:rPr>
                <w:szCs w:val="24"/>
              </w:rPr>
            </w:pPr>
          </w:p>
        </w:tc>
        <w:tc>
          <w:tcPr>
            <w:tcW w:w="923" w:type="dxa"/>
          </w:tcPr>
          <w:p w14:paraId="6C3F6BE7" w14:textId="77777777" w:rsidR="00F907A0" w:rsidRPr="00B65A95" w:rsidRDefault="00F907A0" w:rsidP="00FF0826">
            <w:pPr>
              <w:tabs>
                <w:tab w:val="left" w:pos="720"/>
                <w:tab w:val="left" w:pos="1080"/>
              </w:tabs>
              <w:rPr>
                <w:szCs w:val="24"/>
              </w:rPr>
            </w:pPr>
          </w:p>
        </w:tc>
        <w:tc>
          <w:tcPr>
            <w:tcW w:w="1035" w:type="dxa"/>
          </w:tcPr>
          <w:p w14:paraId="581B73E7" w14:textId="77777777" w:rsidR="00F907A0" w:rsidRPr="00B65A95" w:rsidRDefault="00F907A0" w:rsidP="00FF0826">
            <w:pPr>
              <w:tabs>
                <w:tab w:val="left" w:pos="720"/>
                <w:tab w:val="left" w:pos="1080"/>
              </w:tabs>
              <w:rPr>
                <w:szCs w:val="24"/>
              </w:rPr>
            </w:pPr>
          </w:p>
        </w:tc>
        <w:tc>
          <w:tcPr>
            <w:tcW w:w="983" w:type="dxa"/>
          </w:tcPr>
          <w:p w14:paraId="303A4FD8" w14:textId="77777777" w:rsidR="00F907A0" w:rsidRPr="00B65A95" w:rsidRDefault="00F907A0" w:rsidP="00FF0826">
            <w:pPr>
              <w:tabs>
                <w:tab w:val="left" w:pos="720"/>
                <w:tab w:val="left" w:pos="1080"/>
              </w:tabs>
              <w:rPr>
                <w:szCs w:val="24"/>
              </w:rPr>
            </w:pPr>
          </w:p>
        </w:tc>
        <w:tc>
          <w:tcPr>
            <w:tcW w:w="990" w:type="dxa"/>
          </w:tcPr>
          <w:p w14:paraId="4815CCA9" w14:textId="77777777" w:rsidR="00F907A0" w:rsidRPr="00B65A95" w:rsidRDefault="00F907A0" w:rsidP="00FF0826">
            <w:pPr>
              <w:tabs>
                <w:tab w:val="left" w:pos="720"/>
                <w:tab w:val="left" w:pos="1080"/>
              </w:tabs>
              <w:rPr>
                <w:szCs w:val="24"/>
              </w:rPr>
            </w:pPr>
          </w:p>
        </w:tc>
        <w:tc>
          <w:tcPr>
            <w:tcW w:w="850" w:type="dxa"/>
          </w:tcPr>
          <w:p w14:paraId="07595C45" w14:textId="77777777" w:rsidR="00F907A0" w:rsidRPr="00B65A95" w:rsidRDefault="00F907A0" w:rsidP="00FF0826">
            <w:pPr>
              <w:tabs>
                <w:tab w:val="left" w:pos="720"/>
                <w:tab w:val="left" w:pos="1080"/>
              </w:tabs>
              <w:rPr>
                <w:szCs w:val="24"/>
              </w:rPr>
            </w:pPr>
          </w:p>
        </w:tc>
        <w:tc>
          <w:tcPr>
            <w:tcW w:w="0" w:type="auto"/>
          </w:tcPr>
          <w:p w14:paraId="0A3573A0" w14:textId="77777777" w:rsidR="00F907A0" w:rsidRPr="00B65A95" w:rsidRDefault="00F907A0" w:rsidP="00FF0826">
            <w:pPr>
              <w:tabs>
                <w:tab w:val="left" w:pos="720"/>
                <w:tab w:val="left" w:pos="1080"/>
              </w:tabs>
              <w:rPr>
                <w:szCs w:val="24"/>
              </w:rPr>
            </w:pPr>
          </w:p>
        </w:tc>
      </w:tr>
      <w:tr w:rsidR="00F907A0" w:rsidRPr="00B65A95" w14:paraId="427D7311" w14:textId="77777777">
        <w:trPr>
          <w:cantSplit/>
          <w:trHeight w:val="315"/>
          <w:jc w:val="center"/>
        </w:trPr>
        <w:tc>
          <w:tcPr>
            <w:tcW w:w="0" w:type="auto"/>
            <w:shd w:val="clear" w:color="auto" w:fill="auto"/>
            <w:noWrap/>
          </w:tcPr>
          <w:p w14:paraId="2E4E1D47" w14:textId="77777777" w:rsidR="00F907A0" w:rsidRPr="00B65A95" w:rsidRDefault="00F907A0" w:rsidP="00FF0826">
            <w:pPr>
              <w:tabs>
                <w:tab w:val="left" w:pos="720"/>
                <w:tab w:val="left" w:pos="1080"/>
              </w:tabs>
              <w:jc w:val="right"/>
              <w:rPr>
                <w:szCs w:val="24"/>
              </w:rPr>
            </w:pPr>
            <w:r w:rsidRPr="00B65A95">
              <w:rPr>
                <w:szCs w:val="24"/>
              </w:rPr>
              <w:t>35</w:t>
            </w:r>
          </w:p>
        </w:tc>
        <w:tc>
          <w:tcPr>
            <w:tcW w:w="2306" w:type="dxa"/>
            <w:shd w:val="clear" w:color="auto" w:fill="auto"/>
            <w:noWrap/>
          </w:tcPr>
          <w:p w14:paraId="05C5EC69" w14:textId="77777777" w:rsidR="00F907A0" w:rsidRPr="00B65A95" w:rsidRDefault="00F907A0" w:rsidP="00FF0826">
            <w:pPr>
              <w:tabs>
                <w:tab w:val="left" w:pos="720"/>
                <w:tab w:val="left" w:pos="1080"/>
              </w:tabs>
              <w:rPr>
                <w:szCs w:val="24"/>
              </w:rPr>
            </w:pPr>
            <w:r w:rsidRPr="00B65A95">
              <w:rPr>
                <w:szCs w:val="24"/>
              </w:rPr>
              <w:t>Lobbying expenses</w:t>
            </w:r>
            <w:r w:rsidR="005F58E9" w:rsidRPr="00B65A95">
              <w:rPr>
                <w:szCs w:val="24"/>
              </w:rPr>
              <w:t xml:space="preserve"> </w:t>
            </w:r>
          </w:p>
        </w:tc>
        <w:tc>
          <w:tcPr>
            <w:tcW w:w="923" w:type="dxa"/>
          </w:tcPr>
          <w:p w14:paraId="150B33CA" w14:textId="77777777" w:rsidR="00F907A0" w:rsidRPr="00B65A95" w:rsidRDefault="00F907A0" w:rsidP="00FF0826">
            <w:pPr>
              <w:tabs>
                <w:tab w:val="left" w:pos="720"/>
                <w:tab w:val="left" w:pos="1080"/>
              </w:tabs>
              <w:rPr>
                <w:szCs w:val="24"/>
              </w:rPr>
            </w:pPr>
          </w:p>
        </w:tc>
        <w:tc>
          <w:tcPr>
            <w:tcW w:w="923" w:type="dxa"/>
          </w:tcPr>
          <w:p w14:paraId="69CE9656" w14:textId="77777777" w:rsidR="00F907A0" w:rsidRPr="00B65A95" w:rsidRDefault="00F907A0" w:rsidP="00FF0826">
            <w:pPr>
              <w:tabs>
                <w:tab w:val="left" w:pos="720"/>
                <w:tab w:val="left" w:pos="1080"/>
              </w:tabs>
              <w:rPr>
                <w:szCs w:val="24"/>
              </w:rPr>
            </w:pPr>
          </w:p>
        </w:tc>
        <w:tc>
          <w:tcPr>
            <w:tcW w:w="1035" w:type="dxa"/>
          </w:tcPr>
          <w:p w14:paraId="356A45CC" w14:textId="77777777" w:rsidR="00F907A0" w:rsidRPr="00B65A95" w:rsidRDefault="00F907A0" w:rsidP="00FF0826">
            <w:pPr>
              <w:tabs>
                <w:tab w:val="left" w:pos="720"/>
                <w:tab w:val="left" w:pos="1080"/>
              </w:tabs>
              <w:rPr>
                <w:szCs w:val="24"/>
              </w:rPr>
            </w:pPr>
          </w:p>
        </w:tc>
        <w:tc>
          <w:tcPr>
            <w:tcW w:w="983" w:type="dxa"/>
          </w:tcPr>
          <w:p w14:paraId="490473CF" w14:textId="77777777" w:rsidR="00F907A0" w:rsidRPr="00B65A95" w:rsidRDefault="00F907A0" w:rsidP="00FF0826">
            <w:pPr>
              <w:tabs>
                <w:tab w:val="left" w:pos="720"/>
                <w:tab w:val="left" w:pos="1080"/>
              </w:tabs>
              <w:rPr>
                <w:szCs w:val="24"/>
              </w:rPr>
            </w:pPr>
          </w:p>
        </w:tc>
        <w:tc>
          <w:tcPr>
            <w:tcW w:w="990" w:type="dxa"/>
          </w:tcPr>
          <w:p w14:paraId="4ADB97BA" w14:textId="77777777" w:rsidR="00F907A0" w:rsidRPr="00B65A95" w:rsidRDefault="00F907A0" w:rsidP="00FF0826">
            <w:pPr>
              <w:tabs>
                <w:tab w:val="left" w:pos="720"/>
                <w:tab w:val="left" w:pos="1080"/>
              </w:tabs>
              <w:rPr>
                <w:szCs w:val="24"/>
              </w:rPr>
            </w:pPr>
          </w:p>
        </w:tc>
        <w:tc>
          <w:tcPr>
            <w:tcW w:w="850" w:type="dxa"/>
          </w:tcPr>
          <w:p w14:paraId="65589801" w14:textId="77777777" w:rsidR="00F907A0" w:rsidRPr="00B65A95" w:rsidRDefault="00F907A0" w:rsidP="00FF0826">
            <w:pPr>
              <w:tabs>
                <w:tab w:val="left" w:pos="720"/>
                <w:tab w:val="left" w:pos="1080"/>
              </w:tabs>
              <w:rPr>
                <w:szCs w:val="24"/>
              </w:rPr>
            </w:pPr>
          </w:p>
        </w:tc>
        <w:tc>
          <w:tcPr>
            <w:tcW w:w="0" w:type="auto"/>
          </w:tcPr>
          <w:p w14:paraId="12CC4B9D" w14:textId="77777777" w:rsidR="00F907A0" w:rsidRPr="00B65A95" w:rsidRDefault="00F907A0" w:rsidP="00FF0826">
            <w:pPr>
              <w:tabs>
                <w:tab w:val="left" w:pos="720"/>
                <w:tab w:val="left" w:pos="1080"/>
              </w:tabs>
              <w:rPr>
                <w:szCs w:val="24"/>
              </w:rPr>
            </w:pPr>
          </w:p>
        </w:tc>
      </w:tr>
      <w:tr w:rsidR="00F907A0" w:rsidRPr="00B65A95" w14:paraId="5BF9940A" w14:textId="77777777">
        <w:trPr>
          <w:cantSplit/>
          <w:trHeight w:val="315"/>
          <w:jc w:val="center"/>
        </w:trPr>
        <w:tc>
          <w:tcPr>
            <w:tcW w:w="0" w:type="auto"/>
            <w:shd w:val="clear" w:color="auto" w:fill="auto"/>
            <w:noWrap/>
          </w:tcPr>
          <w:p w14:paraId="61B43362" w14:textId="77777777" w:rsidR="00F907A0" w:rsidRPr="00B65A95" w:rsidRDefault="00F907A0" w:rsidP="00FF0826">
            <w:pPr>
              <w:tabs>
                <w:tab w:val="left" w:pos="720"/>
                <w:tab w:val="left" w:pos="1080"/>
              </w:tabs>
              <w:jc w:val="right"/>
              <w:rPr>
                <w:szCs w:val="24"/>
              </w:rPr>
            </w:pPr>
            <w:r w:rsidRPr="00B65A95">
              <w:rPr>
                <w:szCs w:val="24"/>
              </w:rPr>
              <w:t>36</w:t>
            </w:r>
          </w:p>
        </w:tc>
        <w:tc>
          <w:tcPr>
            <w:tcW w:w="2306" w:type="dxa"/>
            <w:shd w:val="clear" w:color="auto" w:fill="auto"/>
          </w:tcPr>
          <w:p w14:paraId="59241922" w14:textId="77777777" w:rsidR="00F907A0" w:rsidRPr="00B65A95" w:rsidRDefault="00F907A0" w:rsidP="00FF0826">
            <w:pPr>
              <w:tabs>
                <w:tab w:val="left" w:pos="720"/>
                <w:tab w:val="left" w:pos="1080"/>
              </w:tabs>
              <w:rPr>
                <w:szCs w:val="24"/>
              </w:rPr>
            </w:pPr>
            <w:r w:rsidRPr="00B65A95">
              <w:rPr>
                <w:szCs w:val="24"/>
              </w:rPr>
              <w:t>All other expenses</w:t>
            </w:r>
          </w:p>
        </w:tc>
        <w:tc>
          <w:tcPr>
            <w:tcW w:w="923" w:type="dxa"/>
          </w:tcPr>
          <w:p w14:paraId="58E501B8" w14:textId="77777777" w:rsidR="00F907A0" w:rsidRPr="00B65A95" w:rsidRDefault="00F907A0" w:rsidP="00FF0826">
            <w:pPr>
              <w:tabs>
                <w:tab w:val="left" w:pos="720"/>
                <w:tab w:val="left" w:pos="1080"/>
              </w:tabs>
              <w:rPr>
                <w:szCs w:val="24"/>
              </w:rPr>
            </w:pPr>
          </w:p>
        </w:tc>
        <w:tc>
          <w:tcPr>
            <w:tcW w:w="923" w:type="dxa"/>
          </w:tcPr>
          <w:p w14:paraId="647FDDE9" w14:textId="77777777" w:rsidR="00F907A0" w:rsidRPr="00B65A95" w:rsidRDefault="00F907A0" w:rsidP="00FF0826">
            <w:pPr>
              <w:tabs>
                <w:tab w:val="left" w:pos="720"/>
                <w:tab w:val="left" w:pos="1080"/>
              </w:tabs>
              <w:rPr>
                <w:szCs w:val="24"/>
              </w:rPr>
            </w:pPr>
          </w:p>
        </w:tc>
        <w:tc>
          <w:tcPr>
            <w:tcW w:w="1035" w:type="dxa"/>
          </w:tcPr>
          <w:p w14:paraId="18712D55" w14:textId="77777777" w:rsidR="00F907A0" w:rsidRPr="00B65A95" w:rsidRDefault="00F907A0" w:rsidP="00FF0826">
            <w:pPr>
              <w:tabs>
                <w:tab w:val="left" w:pos="720"/>
                <w:tab w:val="left" w:pos="1080"/>
              </w:tabs>
              <w:rPr>
                <w:szCs w:val="24"/>
              </w:rPr>
            </w:pPr>
          </w:p>
        </w:tc>
        <w:tc>
          <w:tcPr>
            <w:tcW w:w="983" w:type="dxa"/>
          </w:tcPr>
          <w:p w14:paraId="48E4C8C1" w14:textId="77777777" w:rsidR="00F907A0" w:rsidRPr="00B65A95" w:rsidRDefault="00F907A0" w:rsidP="00FF0826">
            <w:pPr>
              <w:tabs>
                <w:tab w:val="left" w:pos="720"/>
                <w:tab w:val="left" w:pos="1080"/>
              </w:tabs>
              <w:rPr>
                <w:szCs w:val="24"/>
              </w:rPr>
            </w:pPr>
          </w:p>
        </w:tc>
        <w:tc>
          <w:tcPr>
            <w:tcW w:w="990" w:type="dxa"/>
          </w:tcPr>
          <w:p w14:paraId="0BF67AC5" w14:textId="77777777" w:rsidR="00F907A0" w:rsidRPr="00B65A95" w:rsidRDefault="00F907A0" w:rsidP="00FF0826">
            <w:pPr>
              <w:tabs>
                <w:tab w:val="left" w:pos="720"/>
                <w:tab w:val="left" w:pos="1080"/>
              </w:tabs>
              <w:rPr>
                <w:szCs w:val="24"/>
              </w:rPr>
            </w:pPr>
          </w:p>
        </w:tc>
        <w:tc>
          <w:tcPr>
            <w:tcW w:w="850" w:type="dxa"/>
          </w:tcPr>
          <w:p w14:paraId="09D08534" w14:textId="77777777" w:rsidR="00F907A0" w:rsidRPr="00B65A95" w:rsidRDefault="00F907A0" w:rsidP="00FF0826">
            <w:pPr>
              <w:tabs>
                <w:tab w:val="left" w:pos="720"/>
                <w:tab w:val="left" w:pos="1080"/>
              </w:tabs>
              <w:rPr>
                <w:szCs w:val="24"/>
              </w:rPr>
            </w:pPr>
          </w:p>
        </w:tc>
        <w:tc>
          <w:tcPr>
            <w:tcW w:w="0" w:type="auto"/>
          </w:tcPr>
          <w:p w14:paraId="1F92C0C2" w14:textId="77777777" w:rsidR="00F907A0" w:rsidRPr="00B65A95" w:rsidRDefault="00F907A0" w:rsidP="00FF0826">
            <w:pPr>
              <w:tabs>
                <w:tab w:val="left" w:pos="720"/>
                <w:tab w:val="left" w:pos="1080"/>
              </w:tabs>
              <w:rPr>
                <w:szCs w:val="24"/>
              </w:rPr>
            </w:pPr>
          </w:p>
        </w:tc>
      </w:tr>
      <w:tr w:rsidR="00F907A0" w:rsidRPr="00B65A95" w14:paraId="32038546" w14:textId="77777777">
        <w:trPr>
          <w:cantSplit/>
          <w:trHeight w:val="315"/>
          <w:jc w:val="center"/>
        </w:trPr>
        <w:tc>
          <w:tcPr>
            <w:tcW w:w="0" w:type="auto"/>
            <w:shd w:val="clear" w:color="auto" w:fill="auto"/>
            <w:noWrap/>
          </w:tcPr>
          <w:p w14:paraId="10B11B01" w14:textId="77777777" w:rsidR="00F907A0" w:rsidRPr="00B65A95" w:rsidRDefault="00F907A0" w:rsidP="00FF0826">
            <w:pPr>
              <w:tabs>
                <w:tab w:val="left" w:pos="720"/>
                <w:tab w:val="left" w:pos="1080"/>
              </w:tabs>
              <w:jc w:val="right"/>
              <w:rPr>
                <w:szCs w:val="24"/>
              </w:rPr>
            </w:pPr>
            <w:r w:rsidRPr="00B65A95">
              <w:rPr>
                <w:szCs w:val="24"/>
              </w:rPr>
              <w:lastRenderedPageBreak/>
              <w:t>37</w:t>
            </w:r>
          </w:p>
        </w:tc>
        <w:tc>
          <w:tcPr>
            <w:tcW w:w="2306" w:type="dxa"/>
            <w:shd w:val="clear" w:color="auto" w:fill="auto"/>
          </w:tcPr>
          <w:p w14:paraId="7565A0E5" w14:textId="77777777" w:rsidR="00F907A0" w:rsidRPr="00B65A95" w:rsidRDefault="00F907A0" w:rsidP="00FF0826">
            <w:pPr>
              <w:tabs>
                <w:tab w:val="left" w:pos="720"/>
                <w:tab w:val="left" w:pos="1080"/>
              </w:tabs>
              <w:rPr>
                <w:szCs w:val="24"/>
              </w:rPr>
            </w:pPr>
            <w:r w:rsidRPr="00B65A95">
              <w:rPr>
                <w:szCs w:val="24"/>
              </w:rPr>
              <w:t>Total claims adjustment and administrative expenses (lines 27-36)</w:t>
            </w:r>
          </w:p>
        </w:tc>
        <w:tc>
          <w:tcPr>
            <w:tcW w:w="923" w:type="dxa"/>
          </w:tcPr>
          <w:p w14:paraId="56DA5F7C" w14:textId="77777777" w:rsidR="00F907A0" w:rsidRPr="00B65A95" w:rsidRDefault="00F907A0" w:rsidP="00FF0826">
            <w:pPr>
              <w:tabs>
                <w:tab w:val="left" w:pos="720"/>
                <w:tab w:val="left" w:pos="1080"/>
              </w:tabs>
              <w:rPr>
                <w:szCs w:val="24"/>
              </w:rPr>
            </w:pPr>
          </w:p>
        </w:tc>
        <w:tc>
          <w:tcPr>
            <w:tcW w:w="923" w:type="dxa"/>
          </w:tcPr>
          <w:p w14:paraId="128E0046" w14:textId="77777777" w:rsidR="00F907A0" w:rsidRPr="00B65A95" w:rsidRDefault="00F907A0" w:rsidP="00FF0826">
            <w:pPr>
              <w:tabs>
                <w:tab w:val="left" w:pos="720"/>
                <w:tab w:val="left" w:pos="1080"/>
              </w:tabs>
              <w:rPr>
                <w:szCs w:val="24"/>
              </w:rPr>
            </w:pPr>
          </w:p>
        </w:tc>
        <w:tc>
          <w:tcPr>
            <w:tcW w:w="1035" w:type="dxa"/>
          </w:tcPr>
          <w:p w14:paraId="6CAD4A4E" w14:textId="77777777" w:rsidR="00F907A0" w:rsidRPr="00B65A95" w:rsidRDefault="00F907A0" w:rsidP="00FF0826">
            <w:pPr>
              <w:tabs>
                <w:tab w:val="left" w:pos="720"/>
                <w:tab w:val="left" w:pos="1080"/>
              </w:tabs>
              <w:rPr>
                <w:szCs w:val="24"/>
              </w:rPr>
            </w:pPr>
          </w:p>
        </w:tc>
        <w:tc>
          <w:tcPr>
            <w:tcW w:w="983" w:type="dxa"/>
          </w:tcPr>
          <w:p w14:paraId="4F087A1C" w14:textId="77777777" w:rsidR="00F907A0" w:rsidRPr="00B65A95" w:rsidRDefault="00F907A0" w:rsidP="00FF0826">
            <w:pPr>
              <w:tabs>
                <w:tab w:val="left" w:pos="720"/>
                <w:tab w:val="left" w:pos="1080"/>
              </w:tabs>
              <w:rPr>
                <w:szCs w:val="24"/>
              </w:rPr>
            </w:pPr>
          </w:p>
        </w:tc>
        <w:tc>
          <w:tcPr>
            <w:tcW w:w="990" w:type="dxa"/>
          </w:tcPr>
          <w:p w14:paraId="1341740B" w14:textId="77777777" w:rsidR="00F907A0" w:rsidRPr="00B65A95" w:rsidRDefault="00F907A0" w:rsidP="00FF0826">
            <w:pPr>
              <w:tabs>
                <w:tab w:val="left" w:pos="720"/>
                <w:tab w:val="left" w:pos="1080"/>
              </w:tabs>
              <w:rPr>
                <w:szCs w:val="24"/>
              </w:rPr>
            </w:pPr>
          </w:p>
        </w:tc>
        <w:tc>
          <w:tcPr>
            <w:tcW w:w="850" w:type="dxa"/>
          </w:tcPr>
          <w:p w14:paraId="510D84BD" w14:textId="77777777" w:rsidR="00F907A0" w:rsidRPr="00B65A95" w:rsidRDefault="00F907A0" w:rsidP="00FF0826">
            <w:pPr>
              <w:tabs>
                <w:tab w:val="left" w:pos="720"/>
                <w:tab w:val="left" w:pos="1080"/>
              </w:tabs>
              <w:rPr>
                <w:szCs w:val="24"/>
              </w:rPr>
            </w:pPr>
          </w:p>
        </w:tc>
        <w:tc>
          <w:tcPr>
            <w:tcW w:w="0" w:type="auto"/>
          </w:tcPr>
          <w:p w14:paraId="0EAA3016" w14:textId="77777777" w:rsidR="00F907A0" w:rsidRPr="00B65A95" w:rsidRDefault="00F907A0" w:rsidP="00FF0826">
            <w:pPr>
              <w:tabs>
                <w:tab w:val="left" w:pos="720"/>
                <w:tab w:val="left" w:pos="1080"/>
              </w:tabs>
              <w:rPr>
                <w:szCs w:val="24"/>
              </w:rPr>
            </w:pPr>
          </w:p>
        </w:tc>
      </w:tr>
      <w:tr w:rsidR="00F907A0" w:rsidRPr="00B65A95" w14:paraId="7631059E" w14:textId="77777777">
        <w:trPr>
          <w:cantSplit/>
          <w:trHeight w:val="315"/>
          <w:jc w:val="center"/>
        </w:trPr>
        <w:tc>
          <w:tcPr>
            <w:tcW w:w="0" w:type="auto"/>
            <w:shd w:val="clear" w:color="auto" w:fill="auto"/>
            <w:noWrap/>
          </w:tcPr>
          <w:p w14:paraId="4C1C9AA2" w14:textId="77777777" w:rsidR="00F907A0" w:rsidRPr="00B65A95" w:rsidRDefault="00F907A0" w:rsidP="00FF0826">
            <w:pPr>
              <w:tabs>
                <w:tab w:val="left" w:pos="720"/>
                <w:tab w:val="left" w:pos="1080"/>
              </w:tabs>
              <w:jc w:val="right"/>
              <w:rPr>
                <w:szCs w:val="24"/>
              </w:rPr>
            </w:pPr>
            <w:r w:rsidRPr="00B65A95">
              <w:rPr>
                <w:szCs w:val="24"/>
              </w:rPr>
              <w:t>38</w:t>
            </w:r>
          </w:p>
        </w:tc>
        <w:tc>
          <w:tcPr>
            <w:tcW w:w="2306" w:type="dxa"/>
            <w:shd w:val="clear" w:color="auto" w:fill="auto"/>
          </w:tcPr>
          <w:p w14:paraId="00650848" w14:textId="77777777" w:rsidR="00F907A0" w:rsidRPr="00B65A95" w:rsidRDefault="00F907A0" w:rsidP="00FF0826">
            <w:pPr>
              <w:tabs>
                <w:tab w:val="left" w:pos="720"/>
                <w:tab w:val="left" w:pos="1080"/>
              </w:tabs>
              <w:rPr>
                <w:szCs w:val="24"/>
              </w:rPr>
            </w:pPr>
            <w:r w:rsidRPr="00B65A95">
              <w:rPr>
                <w:szCs w:val="24"/>
              </w:rPr>
              <w:t>Net underwriting gain or (loss) (line 14 less line 25 less line 26 less line 37)</w:t>
            </w:r>
          </w:p>
        </w:tc>
        <w:tc>
          <w:tcPr>
            <w:tcW w:w="923" w:type="dxa"/>
          </w:tcPr>
          <w:p w14:paraId="3EFB53F3" w14:textId="77777777" w:rsidR="00F907A0" w:rsidRPr="00B65A95" w:rsidRDefault="00F907A0" w:rsidP="00FF0826">
            <w:pPr>
              <w:tabs>
                <w:tab w:val="left" w:pos="720"/>
                <w:tab w:val="left" w:pos="1080"/>
              </w:tabs>
              <w:rPr>
                <w:szCs w:val="24"/>
              </w:rPr>
            </w:pPr>
          </w:p>
        </w:tc>
        <w:tc>
          <w:tcPr>
            <w:tcW w:w="923" w:type="dxa"/>
          </w:tcPr>
          <w:p w14:paraId="4AD0680C" w14:textId="77777777" w:rsidR="00F907A0" w:rsidRPr="00B65A95" w:rsidRDefault="00F907A0" w:rsidP="00FF0826">
            <w:pPr>
              <w:tabs>
                <w:tab w:val="left" w:pos="720"/>
                <w:tab w:val="left" w:pos="1080"/>
              </w:tabs>
              <w:rPr>
                <w:szCs w:val="24"/>
              </w:rPr>
            </w:pPr>
          </w:p>
        </w:tc>
        <w:tc>
          <w:tcPr>
            <w:tcW w:w="1035" w:type="dxa"/>
          </w:tcPr>
          <w:p w14:paraId="38346342" w14:textId="77777777" w:rsidR="00F907A0" w:rsidRPr="00B65A95" w:rsidRDefault="00F907A0" w:rsidP="00FF0826">
            <w:pPr>
              <w:tabs>
                <w:tab w:val="left" w:pos="720"/>
                <w:tab w:val="left" w:pos="1080"/>
              </w:tabs>
              <w:rPr>
                <w:szCs w:val="24"/>
              </w:rPr>
            </w:pPr>
          </w:p>
        </w:tc>
        <w:tc>
          <w:tcPr>
            <w:tcW w:w="983" w:type="dxa"/>
          </w:tcPr>
          <w:p w14:paraId="4CD0BF15" w14:textId="77777777" w:rsidR="00F907A0" w:rsidRPr="00B65A95" w:rsidRDefault="00F907A0" w:rsidP="00FF0826">
            <w:pPr>
              <w:tabs>
                <w:tab w:val="left" w:pos="720"/>
                <w:tab w:val="left" w:pos="1080"/>
              </w:tabs>
              <w:rPr>
                <w:szCs w:val="24"/>
              </w:rPr>
            </w:pPr>
          </w:p>
        </w:tc>
        <w:tc>
          <w:tcPr>
            <w:tcW w:w="990" w:type="dxa"/>
          </w:tcPr>
          <w:p w14:paraId="7F3F55E0" w14:textId="77777777" w:rsidR="00F907A0" w:rsidRPr="00B65A95" w:rsidRDefault="00F907A0" w:rsidP="00FF0826">
            <w:pPr>
              <w:tabs>
                <w:tab w:val="left" w:pos="720"/>
                <w:tab w:val="left" w:pos="1080"/>
              </w:tabs>
              <w:rPr>
                <w:szCs w:val="24"/>
              </w:rPr>
            </w:pPr>
          </w:p>
        </w:tc>
        <w:tc>
          <w:tcPr>
            <w:tcW w:w="850" w:type="dxa"/>
          </w:tcPr>
          <w:p w14:paraId="3BCE7CFE" w14:textId="77777777" w:rsidR="00F907A0" w:rsidRPr="00B65A95" w:rsidRDefault="00F907A0" w:rsidP="00FF0826">
            <w:pPr>
              <w:tabs>
                <w:tab w:val="left" w:pos="720"/>
                <w:tab w:val="left" w:pos="1080"/>
              </w:tabs>
              <w:rPr>
                <w:szCs w:val="24"/>
              </w:rPr>
            </w:pPr>
          </w:p>
        </w:tc>
        <w:tc>
          <w:tcPr>
            <w:tcW w:w="0" w:type="auto"/>
          </w:tcPr>
          <w:p w14:paraId="7B9DF79C" w14:textId="77777777" w:rsidR="00F907A0" w:rsidRPr="00B65A95" w:rsidRDefault="00F907A0" w:rsidP="00FF0826">
            <w:pPr>
              <w:tabs>
                <w:tab w:val="left" w:pos="720"/>
                <w:tab w:val="left" w:pos="1080"/>
              </w:tabs>
              <w:rPr>
                <w:szCs w:val="24"/>
              </w:rPr>
            </w:pPr>
          </w:p>
        </w:tc>
      </w:tr>
      <w:tr w:rsidR="00F907A0" w:rsidRPr="00B65A95" w14:paraId="206CB60A" w14:textId="77777777">
        <w:trPr>
          <w:cantSplit/>
          <w:trHeight w:val="315"/>
          <w:jc w:val="center"/>
        </w:trPr>
        <w:tc>
          <w:tcPr>
            <w:tcW w:w="0" w:type="auto"/>
            <w:gridSpan w:val="9"/>
            <w:shd w:val="clear" w:color="auto" w:fill="auto"/>
            <w:noWrap/>
          </w:tcPr>
          <w:p w14:paraId="51B1789B" w14:textId="77777777" w:rsidR="00F907A0" w:rsidRPr="00B65A95" w:rsidRDefault="00F907A0" w:rsidP="00FF0826">
            <w:pPr>
              <w:tabs>
                <w:tab w:val="left" w:pos="720"/>
                <w:tab w:val="left" w:pos="1080"/>
              </w:tabs>
              <w:rPr>
                <w:b/>
                <w:szCs w:val="24"/>
                <w:u w:val="single"/>
              </w:rPr>
            </w:pPr>
            <w:r w:rsidRPr="00B65A95">
              <w:rPr>
                <w:b/>
                <w:szCs w:val="24"/>
                <w:u w:val="single"/>
              </w:rPr>
              <w:t>Utilization Statistics</w:t>
            </w:r>
          </w:p>
        </w:tc>
      </w:tr>
      <w:tr w:rsidR="00F907A0" w:rsidRPr="00B65A95" w14:paraId="67A7DD3B" w14:textId="77777777">
        <w:trPr>
          <w:cantSplit/>
          <w:trHeight w:val="315"/>
          <w:jc w:val="center"/>
        </w:trPr>
        <w:tc>
          <w:tcPr>
            <w:tcW w:w="0" w:type="auto"/>
            <w:shd w:val="clear" w:color="auto" w:fill="auto"/>
            <w:noWrap/>
          </w:tcPr>
          <w:p w14:paraId="05906E69" w14:textId="77777777" w:rsidR="00F907A0" w:rsidRPr="00B65A95" w:rsidRDefault="00F907A0" w:rsidP="00FF0826">
            <w:pPr>
              <w:tabs>
                <w:tab w:val="left" w:pos="720"/>
                <w:tab w:val="left" w:pos="1080"/>
              </w:tabs>
              <w:jc w:val="right"/>
              <w:rPr>
                <w:szCs w:val="24"/>
              </w:rPr>
            </w:pPr>
            <w:r w:rsidRPr="00B65A95">
              <w:rPr>
                <w:szCs w:val="24"/>
              </w:rPr>
              <w:t>39</w:t>
            </w:r>
          </w:p>
        </w:tc>
        <w:tc>
          <w:tcPr>
            <w:tcW w:w="2306" w:type="dxa"/>
            <w:shd w:val="clear" w:color="auto" w:fill="auto"/>
          </w:tcPr>
          <w:p w14:paraId="10E85E48" w14:textId="77777777" w:rsidR="00F907A0" w:rsidRPr="00B65A95" w:rsidRDefault="00F907A0" w:rsidP="00FF0826">
            <w:pPr>
              <w:tabs>
                <w:tab w:val="left" w:pos="720"/>
                <w:tab w:val="left" w:pos="1080"/>
              </w:tabs>
              <w:rPr>
                <w:szCs w:val="24"/>
              </w:rPr>
            </w:pPr>
            <w:r w:rsidRPr="00B65A95">
              <w:rPr>
                <w:szCs w:val="24"/>
              </w:rPr>
              <w:t>Hospital days (not including emergency room) - inpatient only</w:t>
            </w:r>
          </w:p>
        </w:tc>
        <w:tc>
          <w:tcPr>
            <w:tcW w:w="923" w:type="dxa"/>
          </w:tcPr>
          <w:p w14:paraId="3D75A31C" w14:textId="77777777" w:rsidR="00F907A0" w:rsidRPr="00B65A95" w:rsidRDefault="00F907A0" w:rsidP="00FF0826">
            <w:pPr>
              <w:tabs>
                <w:tab w:val="left" w:pos="720"/>
                <w:tab w:val="left" w:pos="1080"/>
              </w:tabs>
              <w:rPr>
                <w:szCs w:val="24"/>
              </w:rPr>
            </w:pPr>
          </w:p>
        </w:tc>
        <w:tc>
          <w:tcPr>
            <w:tcW w:w="923" w:type="dxa"/>
          </w:tcPr>
          <w:p w14:paraId="64FF306D" w14:textId="77777777" w:rsidR="00F907A0" w:rsidRPr="00B65A95" w:rsidRDefault="00F907A0" w:rsidP="00FF0826">
            <w:pPr>
              <w:tabs>
                <w:tab w:val="left" w:pos="720"/>
                <w:tab w:val="left" w:pos="1080"/>
              </w:tabs>
              <w:rPr>
                <w:szCs w:val="24"/>
              </w:rPr>
            </w:pPr>
          </w:p>
        </w:tc>
        <w:tc>
          <w:tcPr>
            <w:tcW w:w="1035" w:type="dxa"/>
          </w:tcPr>
          <w:p w14:paraId="2CF1BBD6" w14:textId="77777777" w:rsidR="00F907A0" w:rsidRPr="00B65A95" w:rsidRDefault="00F907A0" w:rsidP="00FF0826">
            <w:pPr>
              <w:tabs>
                <w:tab w:val="left" w:pos="720"/>
                <w:tab w:val="left" w:pos="1080"/>
              </w:tabs>
              <w:rPr>
                <w:szCs w:val="24"/>
              </w:rPr>
            </w:pPr>
          </w:p>
        </w:tc>
        <w:tc>
          <w:tcPr>
            <w:tcW w:w="983" w:type="dxa"/>
          </w:tcPr>
          <w:p w14:paraId="50BFCC58" w14:textId="77777777" w:rsidR="00F907A0" w:rsidRPr="00B65A95" w:rsidRDefault="00F907A0" w:rsidP="00FF0826">
            <w:pPr>
              <w:tabs>
                <w:tab w:val="left" w:pos="720"/>
                <w:tab w:val="left" w:pos="1080"/>
              </w:tabs>
              <w:rPr>
                <w:szCs w:val="24"/>
              </w:rPr>
            </w:pPr>
          </w:p>
        </w:tc>
        <w:tc>
          <w:tcPr>
            <w:tcW w:w="990" w:type="dxa"/>
          </w:tcPr>
          <w:p w14:paraId="690F305F" w14:textId="77777777" w:rsidR="00F907A0" w:rsidRPr="00B65A95" w:rsidRDefault="00F907A0" w:rsidP="00FF0826">
            <w:pPr>
              <w:tabs>
                <w:tab w:val="left" w:pos="720"/>
                <w:tab w:val="left" w:pos="1080"/>
              </w:tabs>
              <w:rPr>
                <w:szCs w:val="24"/>
              </w:rPr>
            </w:pPr>
          </w:p>
        </w:tc>
        <w:tc>
          <w:tcPr>
            <w:tcW w:w="850" w:type="dxa"/>
          </w:tcPr>
          <w:p w14:paraId="06BF95A4" w14:textId="77777777" w:rsidR="00F907A0" w:rsidRPr="00B65A95" w:rsidRDefault="00F907A0" w:rsidP="008D541C">
            <w:pPr>
              <w:tabs>
                <w:tab w:val="left" w:pos="720"/>
                <w:tab w:val="left" w:pos="1080"/>
              </w:tabs>
              <w:jc w:val="center"/>
              <w:rPr>
                <w:szCs w:val="24"/>
              </w:rPr>
            </w:pPr>
            <w:r w:rsidRPr="00B65A95">
              <w:rPr>
                <w:szCs w:val="24"/>
              </w:rPr>
              <w:t>XXX</w:t>
            </w:r>
          </w:p>
        </w:tc>
        <w:tc>
          <w:tcPr>
            <w:tcW w:w="0" w:type="auto"/>
          </w:tcPr>
          <w:p w14:paraId="7EDC61FB" w14:textId="77777777" w:rsidR="00F907A0" w:rsidRPr="00B65A95" w:rsidRDefault="00F907A0" w:rsidP="00FF0826">
            <w:pPr>
              <w:tabs>
                <w:tab w:val="left" w:pos="720"/>
                <w:tab w:val="left" w:pos="1080"/>
              </w:tabs>
              <w:rPr>
                <w:szCs w:val="24"/>
              </w:rPr>
            </w:pPr>
          </w:p>
        </w:tc>
      </w:tr>
      <w:tr w:rsidR="00F907A0" w:rsidRPr="00B65A95" w14:paraId="1A0AD927" w14:textId="77777777">
        <w:trPr>
          <w:cantSplit/>
          <w:trHeight w:val="315"/>
          <w:jc w:val="center"/>
        </w:trPr>
        <w:tc>
          <w:tcPr>
            <w:tcW w:w="0" w:type="auto"/>
            <w:shd w:val="clear" w:color="auto" w:fill="auto"/>
            <w:noWrap/>
          </w:tcPr>
          <w:p w14:paraId="2DDF14CC" w14:textId="77777777" w:rsidR="00F907A0" w:rsidRPr="00B65A95" w:rsidRDefault="00F907A0" w:rsidP="00FF0826">
            <w:pPr>
              <w:tabs>
                <w:tab w:val="left" w:pos="720"/>
                <w:tab w:val="left" w:pos="1080"/>
              </w:tabs>
              <w:jc w:val="right"/>
              <w:rPr>
                <w:szCs w:val="24"/>
              </w:rPr>
            </w:pPr>
            <w:r w:rsidRPr="00B65A95">
              <w:rPr>
                <w:szCs w:val="24"/>
              </w:rPr>
              <w:t>40</w:t>
            </w:r>
          </w:p>
        </w:tc>
        <w:tc>
          <w:tcPr>
            <w:tcW w:w="2306" w:type="dxa"/>
            <w:shd w:val="clear" w:color="auto" w:fill="auto"/>
          </w:tcPr>
          <w:p w14:paraId="622DB352" w14:textId="77777777" w:rsidR="00F907A0" w:rsidRPr="00B65A95" w:rsidRDefault="00F907A0" w:rsidP="00FF0826">
            <w:pPr>
              <w:tabs>
                <w:tab w:val="left" w:pos="720"/>
                <w:tab w:val="left" w:pos="1080"/>
              </w:tabs>
              <w:rPr>
                <w:szCs w:val="24"/>
              </w:rPr>
            </w:pPr>
            <w:r w:rsidRPr="00B65A95">
              <w:rPr>
                <w:szCs w:val="24"/>
              </w:rPr>
              <w:t>Physician encounters</w:t>
            </w:r>
          </w:p>
        </w:tc>
        <w:tc>
          <w:tcPr>
            <w:tcW w:w="923" w:type="dxa"/>
          </w:tcPr>
          <w:p w14:paraId="0E452922" w14:textId="77777777" w:rsidR="00F907A0" w:rsidRPr="00B65A95" w:rsidRDefault="00F907A0" w:rsidP="00FF0826">
            <w:pPr>
              <w:tabs>
                <w:tab w:val="left" w:pos="720"/>
                <w:tab w:val="left" w:pos="1080"/>
              </w:tabs>
              <w:rPr>
                <w:szCs w:val="24"/>
              </w:rPr>
            </w:pPr>
          </w:p>
        </w:tc>
        <w:tc>
          <w:tcPr>
            <w:tcW w:w="923" w:type="dxa"/>
          </w:tcPr>
          <w:p w14:paraId="0E47B6C0" w14:textId="77777777" w:rsidR="00F907A0" w:rsidRPr="00B65A95" w:rsidRDefault="00F907A0" w:rsidP="00FF0826">
            <w:pPr>
              <w:tabs>
                <w:tab w:val="left" w:pos="720"/>
                <w:tab w:val="left" w:pos="1080"/>
              </w:tabs>
              <w:rPr>
                <w:szCs w:val="24"/>
              </w:rPr>
            </w:pPr>
          </w:p>
        </w:tc>
        <w:tc>
          <w:tcPr>
            <w:tcW w:w="1035" w:type="dxa"/>
          </w:tcPr>
          <w:p w14:paraId="703A9C78" w14:textId="77777777" w:rsidR="00F907A0" w:rsidRPr="00B65A95" w:rsidRDefault="00F907A0" w:rsidP="00FF0826">
            <w:pPr>
              <w:tabs>
                <w:tab w:val="left" w:pos="720"/>
                <w:tab w:val="left" w:pos="1080"/>
              </w:tabs>
              <w:rPr>
                <w:szCs w:val="24"/>
              </w:rPr>
            </w:pPr>
          </w:p>
        </w:tc>
        <w:tc>
          <w:tcPr>
            <w:tcW w:w="983" w:type="dxa"/>
          </w:tcPr>
          <w:p w14:paraId="139194B1" w14:textId="77777777" w:rsidR="00F907A0" w:rsidRPr="00B65A95" w:rsidRDefault="00F907A0" w:rsidP="00FF0826">
            <w:pPr>
              <w:tabs>
                <w:tab w:val="left" w:pos="720"/>
                <w:tab w:val="left" w:pos="1080"/>
              </w:tabs>
              <w:rPr>
                <w:szCs w:val="24"/>
              </w:rPr>
            </w:pPr>
          </w:p>
        </w:tc>
        <w:tc>
          <w:tcPr>
            <w:tcW w:w="990" w:type="dxa"/>
          </w:tcPr>
          <w:p w14:paraId="53020FC2" w14:textId="77777777" w:rsidR="00F907A0" w:rsidRPr="00B65A95" w:rsidRDefault="00F907A0" w:rsidP="00FF0826">
            <w:pPr>
              <w:tabs>
                <w:tab w:val="left" w:pos="720"/>
                <w:tab w:val="left" w:pos="1080"/>
              </w:tabs>
              <w:rPr>
                <w:szCs w:val="24"/>
              </w:rPr>
            </w:pPr>
          </w:p>
        </w:tc>
        <w:tc>
          <w:tcPr>
            <w:tcW w:w="850" w:type="dxa"/>
          </w:tcPr>
          <w:p w14:paraId="11236DEE" w14:textId="77777777" w:rsidR="00F907A0" w:rsidRPr="00B65A95" w:rsidRDefault="00F907A0" w:rsidP="008D541C">
            <w:pPr>
              <w:tabs>
                <w:tab w:val="left" w:pos="720"/>
                <w:tab w:val="left" w:pos="1080"/>
              </w:tabs>
              <w:jc w:val="center"/>
              <w:rPr>
                <w:szCs w:val="24"/>
              </w:rPr>
            </w:pPr>
            <w:r w:rsidRPr="00B65A95">
              <w:rPr>
                <w:szCs w:val="24"/>
              </w:rPr>
              <w:t>XXX</w:t>
            </w:r>
          </w:p>
        </w:tc>
        <w:tc>
          <w:tcPr>
            <w:tcW w:w="0" w:type="auto"/>
          </w:tcPr>
          <w:p w14:paraId="173CFEE2" w14:textId="77777777" w:rsidR="00F907A0" w:rsidRPr="00B65A95" w:rsidRDefault="00F907A0" w:rsidP="00FF0826">
            <w:pPr>
              <w:tabs>
                <w:tab w:val="left" w:pos="720"/>
                <w:tab w:val="left" w:pos="1080"/>
              </w:tabs>
              <w:rPr>
                <w:szCs w:val="24"/>
              </w:rPr>
            </w:pPr>
          </w:p>
        </w:tc>
      </w:tr>
      <w:tr w:rsidR="00F907A0" w:rsidRPr="00B65A95" w14:paraId="5F6BDFD0" w14:textId="77777777">
        <w:trPr>
          <w:cantSplit/>
          <w:trHeight w:val="315"/>
          <w:jc w:val="center"/>
        </w:trPr>
        <w:tc>
          <w:tcPr>
            <w:tcW w:w="0" w:type="auto"/>
            <w:shd w:val="clear" w:color="auto" w:fill="auto"/>
            <w:noWrap/>
          </w:tcPr>
          <w:p w14:paraId="2D3977B9" w14:textId="77777777" w:rsidR="00F907A0" w:rsidRPr="00B65A95" w:rsidRDefault="00F907A0" w:rsidP="00FF0826">
            <w:pPr>
              <w:tabs>
                <w:tab w:val="left" w:pos="720"/>
                <w:tab w:val="left" w:pos="1080"/>
              </w:tabs>
              <w:jc w:val="right"/>
              <w:rPr>
                <w:szCs w:val="24"/>
              </w:rPr>
            </w:pPr>
            <w:r w:rsidRPr="00B65A95">
              <w:rPr>
                <w:szCs w:val="24"/>
              </w:rPr>
              <w:t>41</w:t>
            </w:r>
          </w:p>
        </w:tc>
        <w:tc>
          <w:tcPr>
            <w:tcW w:w="2306" w:type="dxa"/>
            <w:shd w:val="clear" w:color="auto" w:fill="auto"/>
          </w:tcPr>
          <w:p w14:paraId="10B2C3C9" w14:textId="77777777" w:rsidR="00F907A0" w:rsidRPr="00B65A95" w:rsidRDefault="00F907A0" w:rsidP="00FF0826">
            <w:pPr>
              <w:tabs>
                <w:tab w:val="left" w:pos="720"/>
                <w:tab w:val="left" w:pos="1080"/>
              </w:tabs>
              <w:rPr>
                <w:szCs w:val="24"/>
              </w:rPr>
            </w:pPr>
            <w:r w:rsidRPr="00B65A95">
              <w:rPr>
                <w:szCs w:val="24"/>
              </w:rPr>
              <w:t>Other professional encounters</w:t>
            </w:r>
          </w:p>
        </w:tc>
        <w:tc>
          <w:tcPr>
            <w:tcW w:w="923" w:type="dxa"/>
          </w:tcPr>
          <w:p w14:paraId="350DA5C0" w14:textId="77777777" w:rsidR="00F907A0" w:rsidRPr="00B65A95" w:rsidRDefault="00F907A0" w:rsidP="00FF0826">
            <w:pPr>
              <w:tabs>
                <w:tab w:val="left" w:pos="720"/>
                <w:tab w:val="left" w:pos="1080"/>
              </w:tabs>
              <w:rPr>
                <w:szCs w:val="24"/>
              </w:rPr>
            </w:pPr>
          </w:p>
        </w:tc>
        <w:tc>
          <w:tcPr>
            <w:tcW w:w="923" w:type="dxa"/>
          </w:tcPr>
          <w:p w14:paraId="679C8546" w14:textId="77777777" w:rsidR="00F907A0" w:rsidRPr="00B65A95" w:rsidRDefault="00F907A0" w:rsidP="00FF0826">
            <w:pPr>
              <w:tabs>
                <w:tab w:val="left" w:pos="720"/>
                <w:tab w:val="left" w:pos="1080"/>
              </w:tabs>
              <w:rPr>
                <w:szCs w:val="24"/>
              </w:rPr>
            </w:pPr>
          </w:p>
        </w:tc>
        <w:tc>
          <w:tcPr>
            <w:tcW w:w="1035" w:type="dxa"/>
          </w:tcPr>
          <w:p w14:paraId="7AB1B60D" w14:textId="77777777" w:rsidR="00F907A0" w:rsidRPr="00B65A95" w:rsidRDefault="00F907A0" w:rsidP="00FF0826">
            <w:pPr>
              <w:tabs>
                <w:tab w:val="left" w:pos="720"/>
                <w:tab w:val="left" w:pos="1080"/>
              </w:tabs>
              <w:rPr>
                <w:szCs w:val="24"/>
              </w:rPr>
            </w:pPr>
          </w:p>
        </w:tc>
        <w:tc>
          <w:tcPr>
            <w:tcW w:w="983" w:type="dxa"/>
          </w:tcPr>
          <w:p w14:paraId="0EA218F2" w14:textId="77777777" w:rsidR="00F907A0" w:rsidRPr="00B65A95" w:rsidRDefault="00F907A0" w:rsidP="00FF0826">
            <w:pPr>
              <w:tabs>
                <w:tab w:val="left" w:pos="720"/>
                <w:tab w:val="left" w:pos="1080"/>
              </w:tabs>
              <w:rPr>
                <w:szCs w:val="24"/>
              </w:rPr>
            </w:pPr>
          </w:p>
        </w:tc>
        <w:tc>
          <w:tcPr>
            <w:tcW w:w="990" w:type="dxa"/>
          </w:tcPr>
          <w:p w14:paraId="7BA3B814" w14:textId="77777777" w:rsidR="00F907A0" w:rsidRPr="00B65A95" w:rsidRDefault="00F907A0" w:rsidP="00FF0826">
            <w:pPr>
              <w:tabs>
                <w:tab w:val="left" w:pos="720"/>
                <w:tab w:val="left" w:pos="1080"/>
              </w:tabs>
              <w:rPr>
                <w:szCs w:val="24"/>
              </w:rPr>
            </w:pPr>
          </w:p>
        </w:tc>
        <w:tc>
          <w:tcPr>
            <w:tcW w:w="850" w:type="dxa"/>
          </w:tcPr>
          <w:p w14:paraId="52D9D1FF" w14:textId="77777777" w:rsidR="00F907A0" w:rsidRPr="00B65A95" w:rsidRDefault="00F907A0" w:rsidP="008D541C">
            <w:pPr>
              <w:tabs>
                <w:tab w:val="left" w:pos="720"/>
                <w:tab w:val="left" w:pos="1080"/>
              </w:tabs>
              <w:jc w:val="center"/>
              <w:rPr>
                <w:szCs w:val="24"/>
              </w:rPr>
            </w:pPr>
            <w:r w:rsidRPr="00B65A95">
              <w:rPr>
                <w:szCs w:val="24"/>
              </w:rPr>
              <w:t>XXX</w:t>
            </w:r>
          </w:p>
        </w:tc>
        <w:tc>
          <w:tcPr>
            <w:tcW w:w="0" w:type="auto"/>
          </w:tcPr>
          <w:p w14:paraId="095A11DC" w14:textId="77777777" w:rsidR="00F907A0" w:rsidRPr="00B65A95" w:rsidRDefault="00F907A0" w:rsidP="00FF0826">
            <w:pPr>
              <w:tabs>
                <w:tab w:val="left" w:pos="720"/>
                <w:tab w:val="left" w:pos="1080"/>
              </w:tabs>
              <w:rPr>
                <w:szCs w:val="24"/>
              </w:rPr>
            </w:pPr>
          </w:p>
        </w:tc>
      </w:tr>
      <w:tr w:rsidR="00F907A0" w:rsidRPr="00B65A95" w14:paraId="5D4AEB2A" w14:textId="77777777">
        <w:trPr>
          <w:cantSplit/>
          <w:trHeight w:val="315"/>
          <w:jc w:val="center"/>
        </w:trPr>
        <w:tc>
          <w:tcPr>
            <w:tcW w:w="0" w:type="auto"/>
            <w:shd w:val="clear" w:color="auto" w:fill="auto"/>
            <w:noWrap/>
          </w:tcPr>
          <w:p w14:paraId="487625EC" w14:textId="77777777" w:rsidR="00F907A0" w:rsidRPr="00B65A95" w:rsidRDefault="00F907A0" w:rsidP="00FF0826">
            <w:pPr>
              <w:tabs>
                <w:tab w:val="left" w:pos="720"/>
                <w:tab w:val="left" w:pos="1080"/>
              </w:tabs>
              <w:jc w:val="right"/>
              <w:rPr>
                <w:szCs w:val="24"/>
              </w:rPr>
            </w:pPr>
            <w:r w:rsidRPr="00B65A95">
              <w:rPr>
                <w:szCs w:val="24"/>
              </w:rPr>
              <w:t>42</w:t>
            </w:r>
          </w:p>
        </w:tc>
        <w:tc>
          <w:tcPr>
            <w:tcW w:w="2306" w:type="dxa"/>
            <w:shd w:val="clear" w:color="auto" w:fill="auto"/>
          </w:tcPr>
          <w:p w14:paraId="7799B622" w14:textId="77777777" w:rsidR="00F907A0" w:rsidRPr="00B65A95" w:rsidRDefault="00F907A0" w:rsidP="00FF0826">
            <w:pPr>
              <w:tabs>
                <w:tab w:val="left" w:pos="720"/>
                <w:tab w:val="left" w:pos="1080"/>
              </w:tabs>
              <w:rPr>
                <w:szCs w:val="24"/>
              </w:rPr>
            </w:pPr>
            <w:r w:rsidRPr="00B65A95">
              <w:rPr>
                <w:szCs w:val="24"/>
              </w:rPr>
              <w:t>Number of emergency room visits</w:t>
            </w:r>
          </w:p>
        </w:tc>
        <w:tc>
          <w:tcPr>
            <w:tcW w:w="923" w:type="dxa"/>
          </w:tcPr>
          <w:p w14:paraId="5EED29AA" w14:textId="77777777" w:rsidR="00F907A0" w:rsidRPr="00B65A95" w:rsidRDefault="00F907A0" w:rsidP="00FF0826">
            <w:pPr>
              <w:tabs>
                <w:tab w:val="left" w:pos="720"/>
                <w:tab w:val="left" w:pos="1080"/>
              </w:tabs>
              <w:rPr>
                <w:szCs w:val="24"/>
              </w:rPr>
            </w:pPr>
          </w:p>
        </w:tc>
        <w:tc>
          <w:tcPr>
            <w:tcW w:w="923" w:type="dxa"/>
          </w:tcPr>
          <w:p w14:paraId="4B644D94" w14:textId="77777777" w:rsidR="00F907A0" w:rsidRPr="00B65A95" w:rsidRDefault="00F907A0" w:rsidP="00FF0826">
            <w:pPr>
              <w:tabs>
                <w:tab w:val="left" w:pos="720"/>
                <w:tab w:val="left" w:pos="1080"/>
              </w:tabs>
              <w:rPr>
                <w:szCs w:val="24"/>
              </w:rPr>
            </w:pPr>
          </w:p>
        </w:tc>
        <w:tc>
          <w:tcPr>
            <w:tcW w:w="1035" w:type="dxa"/>
          </w:tcPr>
          <w:p w14:paraId="6200F30A" w14:textId="77777777" w:rsidR="00F907A0" w:rsidRPr="00B65A95" w:rsidRDefault="00F907A0" w:rsidP="00FF0826">
            <w:pPr>
              <w:tabs>
                <w:tab w:val="left" w:pos="720"/>
                <w:tab w:val="left" w:pos="1080"/>
              </w:tabs>
              <w:rPr>
                <w:szCs w:val="24"/>
              </w:rPr>
            </w:pPr>
          </w:p>
        </w:tc>
        <w:tc>
          <w:tcPr>
            <w:tcW w:w="983" w:type="dxa"/>
          </w:tcPr>
          <w:p w14:paraId="5978C363" w14:textId="77777777" w:rsidR="00F907A0" w:rsidRPr="00B65A95" w:rsidRDefault="00F907A0" w:rsidP="00FF0826">
            <w:pPr>
              <w:tabs>
                <w:tab w:val="left" w:pos="720"/>
                <w:tab w:val="left" w:pos="1080"/>
              </w:tabs>
              <w:rPr>
                <w:szCs w:val="24"/>
              </w:rPr>
            </w:pPr>
          </w:p>
        </w:tc>
        <w:tc>
          <w:tcPr>
            <w:tcW w:w="990" w:type="dxa"/>
          </w:tcPr>
          <w:p w14:paraId="08EC975E" w14:textId="77777777" w:rsidR="00F907A0" w:rsidRPr="00B65A95" w:rsidRDefault="00F907A0" w:rsidP="00FF0826">
            <w:pPr>
              <w:tabs>
                <w:tab w:val="left" w:pos="720"/>
                <w:tab w:val="left" w:pos="1080"/>
              </w:tabs>
              <w:rPr>
                <w:szCs w:val="24"/>
              </w:rPr>
            </w:pPr>
          </w:p>
          <w:p w14:paraId="7777A1EC" w14:textId="77777777" w:rsidR="00F907A0" w:rsidRPr="00B65A95" w:rsidRDefault="00F907A0" w:rsidP="00FF0826">
            <w:pPr>
              <w:tabs>
                <w:tab w:val="left" w:pos="720"/>
                <w:tab w:val="left" w:pos="1080"/>
              </w:tabs>
              <w:rPr>
                <w:szCs w:val="24"/>
              </w:rPr>
            </w:pPr>
          </w:p>
        </w:tc>
        <w:tc>
          <w:tcPr>
            <w:tcW w:w="850" w:type="dxa"/>
          </w:tcPr>
          <w:p w14:paraId="438BE474" w14:textId="77777777" w:rsidR="00F907A0" w:rsidRPr="00B65A95" w:rsidRDefault="00F907A0" w:rsidP="008D541C">
            <w:pPr>
              <w:tabs>
                <w:tab w:val="left" w:pos="720"/>
                <w:tab w:val="left" w:pos="1080"/>
              </w:tabs>
              <w:jc w:val="center"/>
              <w:rPr>
                <w:szCs w:val="24"/>
              </w:rPr>
            </w:pPr>
            <w:r w:rsidRPr="00B65A95">
              <w:rPr>
                <w:szCs w:val="24"/>
              </w:rPr>
              <w:t>XXX</w:t>
            </w:r>
          </w:p>
        </w:tc>
        <w:tc>
          <w:tcPr>
            <w:tcW w:w="0" w:type="auto"/>
          </w:tcPr>
          <w:p w14:paraId="68C80A95" w14:textId="77777777" w:rsidR="00F907A0" w:rsidRPr="00B65A95" w:rsidRDefault="00F907A0" w:rsidP="00FF0826">
            <w:pPr>
              <w:tabs>
                <w:tab w:val="left" w:pos="720"/>
                <w:tab w:val="left" w:pos="1080"/>
              </w:tabs>
              <w:rPr>
                <w:szCs w:val="24"/>
              </w:rPr>
            </w:pPr>
          </w:p>
        </w:tc>
      </w:tr>
    </w:tbl>
    <w:p w14:paraId="1E2C9FD3" w14:textId="77777777" w:rsidR="00C074B9" w:rsidRPr="00B65A95" w:rsidRDefault="00C074B9"/>
    <w:p w14:paraId="30FC14E8" w14:textId="77777777" w:rsidR="009E60D4" w:rsidRPr="00B65A95" w:rsidRDefault="009E60D4" w:rsidP="00C074B9">
      <w:pPr>
        <w:jc w:val="center"/>
      </w:pPr>
    </w:p>
    <w:p w14:paraId="51BAC50C" w14:textId="77777777" w:rsidR="00C7194B" w:rsidRPr="00B65A95" w:rsidRDefault="00EF33D4" w:rsidP="00C7194B">
      <w:r w:rsidRPr="00B65A95">
        <w:br w:type="page"/>
      </w:r>
      <w:smartTag w:uri="urn:schemas-microsoft-com:office:smarttags" w:element="place">
        <w:smartTag w:uri="urn:schemas-microsoft-com:office:smarttags" w:element="State">
          <w:r w:rsidR="00C7194B" w:rsidRPr="00B65A95">
            <w:lastRenderedPageBreak/>
            <w:t>MAINE</w:t>
          </w:r>
        </w:smartTag>
      </w:smartTag>
      <w:r w:rsidR="00C7194B" w:rsidRPr="00B65A95">
        <w:t xml:space="preserve"> ANNUAL REPORT SUPPLEMENT for Year ____</w:t>
      </w:r>
    </w:p>
    <w:p w14:paraId="0526431E" w14:textId="77777777" w:rsidR="006F0F04" w:rsidRPr="00B65A95" w:rsidRDefault="00395F29" w:rsidP="00395F29">
      <w:pPr>
        <w:rPr>
          <w:rStyle w:val="underline1"/>
          <w:u w:val="none"/>
        </w:rPr>
      </w:pPr>
      <w:r w:rsidRPr="00B65A95">
        <w:rPr>
          <w:rStyle w:val="underline1"/>
          <w:u w:val="none"/>
        </w:rPr>
        <w:t>This form is for companies with at least $2 million of premium – see Rule 945, section 5.</w:t>
      </w:r>
    </w:p>
    <w:p w14:paraId="27E97CA3" w14:textId="77777777" w:rsidR="00395F29" w:rsidRPr="00B65A95" w:rsidRDefault="00395F29" w:rsidP="00395F29"/>
    <w:p w14:paraId="435F4F88" w14:textId="77777777" w:rsidR="00C7194B" w:rsidRPr="00B65A95" w:rsidRDefault="00C7194B" w:rsidP="00C7194B">
      <w:pPr>
        <w:jc w:val="center"/>
      </w:pPr>
      <w:r w:rsidRPr="00B65A95">
        <w:t>PART 2: Regional Data</w:t>
      </w:r>
    </w:p>
    <w:p w14:paraId="3A7AF7D6" w14:textId="77777777" w:rsidR="00C7194B" w:rsidRPr="00B65A95" w:rsidRDefault="00C7194B" w:rsidP="00C7194B">
      <w:pPr>
        <w:jc w:val="center"/>
      </w:pPr>
    </w:p>
    <w:p w14:paraId="1A82A802" w14:textId="77777777" w:rsidR="00C7194B" w:rsidRPr="00B65A95" w:rsidRDefault="00C7194B" w:rsidP="00C7194B">
      <w:r w:rsidRPr="00B65A95">
        <w:t>Company ______________________________________________________ NAIC Code _____</w:t>
      </w:r>
    </w:p>
    <w:p w14:paraId="21741159" w14:textId="77777777" w:rsidR="00C7194B" w:rsidRPr="00B65A95" w:rsidRDefault="00C7194B" w:rsidP="00C7194B">
      <w:pPr>
        <w:jc w:val="center"/>
      </w:pPr>
    </w:p>
    <w:p w14:paraId="7CCA34C8" w14:textId="77777777" w:rsidR="00C7194B" w:rsidRPr="00B65A95" w:rsidRDefault="00C7194B" w:rsidP="00C7194B">
      <w:r w:rsidRPr="00B65A95">
        <w:t xml:space="preserve">Name of person completing this form _______________________________ </w:t>
      </w:r>
    </w:p>
    <w:p w14:paraId="7457D85C" w14:textId="77777777" w:rsidR="00C7194B" w:rsidRPr="00B65A95" w:rsidRDefault="00C7194B" w:rsidP="00C7194B"/>
    <w:p w14:paraId="69143D6D" w14:textId="77777777" w:rsidR="00C7194B" w:rsidRPr="00B65A95" w:rsidRDefault="00C7194B" w:rsidP="00C7194B">
      <w:r w:rsidRPr="00B65A95">
        <w:t>Telephone Number ____________</w:t>
      </w:r>
      <w:r w:rsidRPr="00B65A95">
        <w:tab/>
      </w:r>
      <w:r w:rsidRPr="00B65A95">
        <w:tab/>
        <w:t>Email ____________________________________</w:t>
      </w:r>
    </w:p>
    <w:p w14:paraId="4885701D" w14:textId="77777777" w:rsidR="00C7194B" w:rsidRPr="00B65A95" w:rsidRDefault="00C7194B" w:rsidP="00C7194B"/>
    <w:p w14:paraId="422AE97E" w14:textId="77777777" w:rsidR="00C7194B" w:rsidRPr="00B65A95" w:rsidRDefault="00C7194B" w:rsidP="00C7194B">
      <w:r w:rsidRPr="00B65A95">
        <w:t>This report is for the following zip code areas (Check one):</w:t>
      </w:r>
    </w:p>
    <w:p w14:paraId="034C6244" w14:textId="77777777" w:rsidR="00C7194B" w:rsidRPr="00B65A95" w:rsidRDefault="00C7194B" w:rsidP="00C7194B">
      <w:pPr>
        <w:rPr>
          <w:rFonts w:ascii="Arial" w:hAnsi="Arial"/>
          <w:b/>
          <w:sz w:val="16"/>
        </w:rPr>
      </w:pPr>
      <w:r w:rsidRPr="00B65A95">
        <w:rPr>
          <w:rFonts w:ascii="Arial" w:hAnsi="Arial"/>
          <w:b/>
          <w:sz w:val="16"/>
        </w:rPr>
        <w:fldChar w:fldCharType="begin">
          <w:ffData>
            <w:name w:val=""/>
            <w:enabled/>
            <w:calcOnExit w:val="0"/>
            <w:checkBox>
              <w:size w:val="24"/>
              <w:default w:val="0"/>
            </w:checkBox>
          </w:ffData>
        </w:fldChar>
      </w:r>
      <w:r w:rsidRPr="00B65A95">
        <w:rPr>
          <w:rFonts w:ascii="Arial" w:hAnsi="Arial"/>
          <w:b/>
          <w:sz w:val="16"/>
        </w:rPr>
        <w:instrText xml:space="preserve"> FORMCHECKBOX </w:instrText>
      </w:r>
      <w:r w:rsidRPr="00B65A95">
        <w:rPr>
          <w:rFonts w:ascii="Arial" w:hAnsi="Arial"/>
          <w:b/>
          <w:sz w:val="16"/>
        </w:rPr>
      </w:r>
      <w:r w:rsidRPr="00B65A95">
        <w:rPr>
          <w:rFonts w:ascii="Arial" w:hAnsi="Arial"/>
          <w:b/>
          <w:sz w:val="16"/>
        </w:rPr>
        <w:fldChar w:fldCharType="end"/>
      </w:r>
      <w:r w:rsidRPr="00B65A95">
        <w:rPr>
          <w:rFonts w:ascii="Arial" w:hAnsi="Arial"/>
          <w:b/>
          <w:sz w:val="16"/>
        </w:rPr>
        <w:t xml:space="preserve"> </w:t>
      </w:r>
      <w:r w:rsidRPr="00B65A95">
        <w:t xml:space="preserve">039, 040, and 041       </w:t>
      </w:r>
      <w:r w:rsidRPr="00B65A95">
        <w:rPr>
          <w:rFonts w:ascii="Arial" w:hAnsi="Arial"/>
          <w:b/>
          <w:sz w:val="16"/>
        </w:rPr>
        <w:t xml:space="preserve">   </w:t>
      </w:r>
      <w:r w:rsidRPr="00B65A95">
        <w:rPr>
          <w:rFonts w:ascii="Arial" w:hAnsi="Arial"/>
          <w:b/>
          <w:sz w:val="16"/>
        </w:rPr>
        <w:fldChar w:fldCharType="begin">
          <w:ffData>
            <w:name w:val=""/>
            <w:enabled/>
            <w:calcOnExit w:val="0"/>
            <w:checkBox>
              <w:size w:val="24"/>
              <w:default w:val="0"/>
            </w:checkBox>
          </w:ffData>
        </w:fldChar>
      </w:r>
      <w:r w:rsidRPr="00B65A95">
        <w:rPr>
          <w:rFonts w:ascii="Arial" w:hAnsi="Arial"/>
          <w:b/>
          <w:sz w:val="16"/>
        </w:rPr>
        <w:instrText xml:space="preserve"> FORMCHECKBOX </w:instrText>
      </w:r>
      <w:r w:rsidRPr="00B65A95">
        <w:rPr>
          <w:rFonts w:ascii="Arial" w:hAnsi="Arial"/>
          <w:b/>
          <w:sz w:val="16"/>
        </w:rPr>
      </w:r>
      <w:r w:rsidRPr="00B65A95">
        <w:rPr>
          <w:rFonts w:ascii="Arial" w:hAnsi="Arial"/>
          <w:b/>
          <w:sz w:val="16"/>
        </w:rPr>
        <w:fldChar w:fldCharType="end"/>
      </w:r>
      <w:r w:rsidRPr="00B65A95">
        <w:rPr>
          <w:rFonts w:ascii="Arial" w:hAnsi="Arial"/>
          <w:b/>
          <w:sz w:val="16"/>
        </w:rPr>
        <w:t xml:space="preserve"> </w:t>
      </w:r>
      <w:r w:rsidRPr="00B65A95">
        <w:t xml:space="preserve">042       </w:t>
      </w:r>
      <w:r w:rsidRPr="00B65A95">
        <w:rPr>
          <w:rFonts w:ascii="Arial" w:hAnsi="Arial"/>
          <w:b/>
          <w:sz w:val="16"/>
        </w:rPr>
        <w:t xml:space="preserve">   </w:t>
      </w:r>
      <w:r w:rsidRPr="00B65A95">
        <w:rPr>
          <w:rFonts w:ascii="Arial" w:hAnsi="Arial"/>
          <w:b/>
          <w:sz w:val="16"/>
        </w:rPr>
        <w:fldChar w:fldCharType="begin">
          <w:ffData>
            <w:name w:val=""/>
            <w:enabled/>
            <w:calcOnExit w:val="0"/>
            <w:checkBox>
              <w:size w:val="24"/>
              <w:default w:val="0"/>
            </w:checkBox>
          </w:ffData>
        </w:fldChar>
      </w:r>
      <w:r w:rsidRPr="00B65A95">
        <w:rPr>
          <w:rFonts w:ascii="Arial" w:hAnsi="Arial"/>
          <w:b/>
          <w:sz w:val="16"/>
        </w:rPr>
        <w:instrText xml:space="preserve"> FORMCHECKBOX </w:instrText>
      </w:r>
      <w:r w:rsidRPr="00B65A95">
        <w:rPr>
          <w:rFonts w:ascii="Arial" w:hAnsi="Arial"/>
          <w:b/>
          <w:sz w:val="16"/>
        </w:rPr>
      </w:r>
      <w:r w:rsidRPr="00B65A95">
        <w:rPr>
          <w:rFonts w:ascii="Arial" w:hAnsi="Arial"/>
          <w:b/>
          <w:sz w:val="16"/>
        </w:rPr>
        <w:fldChar w:fldCharType="end"/>
      </w:r>
      <w:r w:rsidRPr="00B65A95">
        <w:rPr>
          <w:rFonts w:ascii="Arial" w:hAnsi="Arial"/>
          <w:b/>
          <w:sz w:val="16"/>
        </w:rPr>
        <w:t xml:space="preserve"> </w:t>
      </w:r>
      <w:r w:rsidRPr="00B65A95">
        <w:t xml:space="preserve">043, 045, 046, 048, and 049          </w:t>
      </w:r>
      <w:r w:rsidRPr="00B65A95">
        <w:rPr>
          <w:rFonts w:ascii="Arial" w:hAnsi="Arial"/>
          <w:b/>
          <w:sz w:val="16"/>
        </w:rPr>
        <w:fldChar w:fldCharType="begin">
          <w:ffData>
            <w:name w:val=""/>
            <w:enabled/>
            <w:calcOnExit w:val="0"/>
            <w:checkBox>
              <w:size w:val="24"/>
              <w:default w:val="0"/>
            </w:checkBox>
          </w:ffData>
        </w:fldChar>
      </w:r>
      <w:r w:rsidRPr="00B65A95">
        <w:rPr>
          <w:rFonts w:ascii="Arial" w:hAnsi="Arial"/>
          <w:b/>
          <w:sz w:val="16"/>
        </w:rPr>
        <w:instrText xml:space="preserve"> FORMCHECKBOX </w:instrText>
      </w:r>
      <w:r w:rsidRPr="00B65A95">
        <w:rPr>
          <w:rFonts w:ascii="Arial" w:hAnsi="Arial"/>
          <w:b/>
          <w:sz w:val="16"/>
        </w:rPr>
      </w:r>
      <w:r w:rsidRPr="00B65A95">
        <w:rPr>
          <w:rFonts w:ascii="Arial" w:hAnsi="Arial"/>
          <w:b/>
          <w:sz w:val="16"/>
        </w:rPr>
        <w:fldChar w:fldCharType="end"/>
      </w:r>
      <w:r w:rsidRPr="00B65A95">
        <w:rPr>
          <w:rFonts w:ascii="Arial" w:hAnsi="Arial"/>
          <w:b/>
          <w:sz w:val="16"/>
        </w:rPr>
        <w:t xml:space="preserve"> </w:t>
      </w:r>
      <w:r w:rsidRPr="00B65A95">
        <w:t xml:space="preserve">044  </w:t>
      </w:r>
      <w:r w:rsidRPr="00B65A95">
        <w:rPr>
          <w:rFonts w:ascii="Arial" w:hAnsi="Arial"/>
          <w:b/>
          <w:sz w:val="16"/>
        </w:rPr>
        <w:t xml:space="preserve">        </w:t>
      </w:r>
      <w:r w:rsidRPr="00B65A95">
        <w:rPr>
          <w:rFonts w:ascii="Arial" w:hAnsi="Arial"/>
          <w:b/>
          <w:sz w:val="16"/>
        </w:rPr>
        <w:fldChar w:fldCharType="begin">
          <w:ffData>
            <w:name w:val=""/>
            <w:enabled/>
            <w:calcOnExit w:val="0"/>
            <w:checkBox>
              <w:size w:val="24"/>
              <w:default w:val="0"/>
            </w:checkBox>
          </w:ffData>
        </w:fldChar>
      </w:r>
      <w:r w:rsidRPr="00B65A95">
        <w:rPr>
          <w:rFonts w:ascii="Arial" w:hAnsi="Arial"/>
          <w:b/>
          <w:sz w:val="16"/>
        </w:rPr>
        <w:instrText xml:space="preserve"> FORMCHECKBOX </w:instrText>
      </w:r>
      <w:r w:rsidRPr="00B65A95">
        <w:rPr>
          <w:rFonts w:ascii="Arial" w:hAnsi="Arial"/>
          <w:b/>
          <w:sz w:val="16"/>
        </w:rPr>
      </w:r>
      <w:r w:rsidRPr="00B65A95">
        <w:rPr>
          <w:rFonts w:ascii="Arial" w:hAnsi="Arial"/>
          <w:b/>
          <w:sz w:val="16"/>
        </w:rPr>
        <w:fldChar w:fldCharType="end"/>
      </w:r>
      <w:r w:rsidRPr="00B65A95">
        <w:rPr>
          <w:rFonts w:ascii="Arial" w:hAnsi="Arial"/>
          <w:b/>
          <w:sz w:val="16"/>
        </w:rPr>
        <w:t xml:space="preserve"> </w:t>
      </w:r>
      <w:r w:rsidRPr="00B65A95">
        <w:t>047</w:t>
      </w:r>
      <w:r w:rsidRPr="00B65A95">
        <w:rPr>
          <w:rFonts w:ascii="Arial" w:hAnsi="Arial"/>
          <w:b/>
          <w:sz w:val="16"/>
        </w:rPr>
        <w:t xml:space="preserve"> </w:t>
      </w:r>
    </w:p>
    <w:p w14:paraId="246275DD" w14:textId="77777777" w:rsidR="00C7194B" w:rsidRPr="00B65A95" w:rsidRDefault="00C7194B" w:rsidP="00C7194B"/>
    <w:tbl>
      <w:tblPr>
        <w:tblW w:w="1019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9"/>
        <w:gridCol w:w="2480"/>
        <w:gridCol w:w="1080"/>
        <w:gridCol w:w="1080"/>
        <w:gridCol w:w="1080"/>
        <w:gridCol w:w="1080"/>
        <w:gridCol w:w="1080"/>
        <w:gridCol w:w="757"/>
        <w:gridCol w:w="1102"/>
      </w:tblGrid>
      <w:tr w:rsidR="00466B4F" w:rsidRPr="00B65A95" w14:paraId="0FF12DC7" w14:textId="77777777">
        <w:trPr>
          <w:cantSplit/>
          <w:trHeight w:val="315"/>
          <w:tblHeader/>
          <w:jc w:val="center"/>
        </w:trPr>
        <w:tc>
          <w:tcPr>
            <w:tcW w:w="459" w:type="dxa"/>
            <w:shd w:val="clear" w:color="auto" w:fill="auto"/>
            <w:noWrap/>
          </w:tcPr>
          <w:p w14:paraId="70506ABD" w14:textId="77777777" w:rsidR="00AC6D83" w:rsidRPr="00B65A95" w:rsidRDefault="00AC6D83" w:rsidP="00BF0B20">
            <w:pPr>
              <w:jc w:val="right"/>
              <w:rPr>
                <w:szCs w:val="24"/>
              </w:rPr>
            </w:pPr>
          </w:p>
        </w:tc>
        <w:tc>
          <w:tcPr>
            <w:tcW w:w="2480" w:type="dxa"/>
            <w:shd w:val="clear" w:color="auto" w:fill="auto"/>
          </w:tcPr>
          <w:p w14:paraId="581BC221" w14:textId="77777777" w:rsidR="00AC6D83" w:rsidRPr="00B65A95" w:rsidRDefault="00AC6D83" w:rsidP="00BF0B20">
            <w:pPr>
              <w:rPr>
                <w:b/>
                <w:u w:val="single"/>
              </w:rPr>
            </w:pPr>
          </w:p>
        </w:tc>
        <w:tc>
          <w:tcPr>
            <w:tcW w:w="1080" w:type="dxa"/>
          </w:tcPr>
          <w:p w14:paraId="3BF3545D" w14:textId="77777777" w:rsidR="00AC6D83" w:rsidRPr="00B65A95" w:rsidRDefault="00AC6D83" w:rsidP="00BF0B20">
            <w:pPr>
              <w:rPr>
                <w:b/>
                <w:u w:val="single"/>
              </w:rPr>
            </w:pPr>
            <w:r w:rsidRPr="00B65A95">
              <w:t>Large Groups</w:t>
            </w:r>
          </w:p>
        </w:tc>
        <w:tc>
          <w:tcPr>
            <w:tcW w:w="1080" w:type="dxa"/>
          </w:tcPr>
          <w:p w14:paraId="00F84E9A" w14:textId="77777777" w:rsidR="00AC6D83" w:rsidRPr="00B65A95" w:rsidRDefault="00AC6D83" w:rsidP="00BF0B20">
            <w:r w:rsidRPr="00B65A95">
              <w:t xml:space="preserve">Small Groups </w:t>
            </w:r>
          </w:p>
        </w:tc>
        <w:tc>
          <w:tcPr>
            <w:tcW w:w="1080" w:type="dxa"/>
          </w:tcPr>
          <w:p w14:paraId="50EC231D" w14:textId="77777777" w:rsidR="00AC6D83" w:rsidRPr="00B65A95" w:rsidRDefault="00AC6D83" w:rsidP="00BF0B20">
            <w:pPr>
              <w:rPr>
                <w:b/>
                <w:u w:val="single"/>
              </w:rPr>
            </w:pPr>
            <w:proofErr w:type="spellStart"/>
            <w:r w:rsidRPr="00B65A95">
              <w:t>Individ-uals</w:t>
            </w:r>
            <w:proofErr w:type="spellEnd"/>
          </w:p>
        </w:tc>
        <w:tc>
          <w:tcPr>
            <w:tcW w:w="1080" w:type="dxa"/>
          </w:tcPr>
          <w:p w14:paraId="0E0C0015" w14:textId="77777777" w:rsidR="00AC6D83" w:rsidRPr="00B65A95" w:rsidRDefault="00AC6D83" w:rsidP="00BF0B20">
            <w:pPr>
              <w:tabs>
                <w:tab w:val="left" w:pos="1440"/>
                <w:tab w:val="left" w:pos="2160"/>
                <w:tab w:val="left" w:pos="2880"/>
                <w:tab w:val="left" w:pos="3600"/>
                <w:tab w:val="left" w:pos="4320"/>
              </w:tabs>
            </w:pPr>
            <w:r w:rsidRPr="00B65A95">
              <w:t>Dirigo Groups</w:t>
            </w:r>
          </w:p>
        </w:tc>
        <w:tc>
          <w:tcPr>
            <w:tcW w:w="1080" w:type="dxa"/>
          </w:tcPr>
          <w:p w14:paraId="7D6BDDD2" w14:textId="77777777" w:rsidR="00AC6D83" w:rsidRPr="00B65A95" w:rsidRDefault="00AC6D83" w:rsidP="00BF0B20">
            <w:pPr>
              <w:tabs>
                <w:tab w:val="left" w:pos="1440"/>
                <w:tab w:val="left" w:pos="2160"/>
                <w:tab w:val="left" w:pos="2880"/>
                <w:tab w:val="left" w:pos="3600"/>
                <w:tab w:val="left" w:pos="4320"/>
              </w:tabs>
            </w:pPr>
            <w:r w:rsidRPr="00B65A95">
              <w:t xml:space="preserve">Dirigo </w:t>
            </w:r>
            <w:proofErr w:type="spellStart"/>
            <w:r w:rsidRPr="00B65A95">
              <w:t>Individ-uals</w:t>
            </w:r>
            <w:proofErr w:type="spellEnd"/>
          </w:p>
        </w:tc>
        <w:tc>
          <w:tcPr>
            <w:tcW w:w="757" w:type="dxa"/>
          </w:tcPr>
          <w:p w14:paraId="2E29CA56" w14:textId="77777777" w:rsidR="00AC6D83" w:rsidRPr="00B65A95" w:rsidRDefault="00595608" w:rsidP="00BF0B20">
            <w:pPr>
              <w:tabs>
                <w:tab w:val="left" w:pos="1440"/>
                <w:tab w:val="left" w:pos="2160"/>
                <w:tab w:val="left" w:pos="2880"/>
                <w:tab w:val="left" w:pos="3600"/>
                <w:tab w:val="left" w:pos="4320"/>
              </w:tabs>
            </w:pPr>
            <w:r w:rsidRPr="00B65A95">
              <w:t>Stop-loss</w:t>
            </w:r>
          </w:p>
        </w:tc>
        <w:tc>
          <w:tcPr>
            <w:tcW w:w="1102" w:type="dxa"/>
          </w:tcPr>
          <w:p w14:paraId="14440143" w14:textId="77777777" w:rsidR="00AC6D83" w:rsidRPr="00B65A95" w:rsidRDefault="00AC6D83" w:rsidP="00BF0B20">
            <w:r w:rsidRPr="00B65A95">
              <w:t>TOTAL</w:t>
            </w:r>
          </w:p>
        </w:tc>
      </w:tr>
      <w:tr w:rsidR="00C7194B" w:rsidRPr="00B65A95" w14:paraId="6D748E4F" w14:textId="77777777">
        <w:trPr>
          <w:cantSplit/>
          <w:trHeight w:val="315"/>
          <w:jc w:val="center"/>
        </w:trPr>
        <w:tc>
          <w:tcPr>
            <w:tcW w:w="10198" w:type="dxa"/>
            <w:gridSpan w:val="9"/>
            <w:shd w:val="clear" w:color="auto" w:fill="auto"/>
            <w:noWrap/>
          </w:tcPr>
          <w:p w14:paraId="3275D4E1" w14:textId="77777777" w:rsidR="00C7194B" w:rsidRPr="00B65A95" w:rsidRDefault="00C7194B" w:rsidP="00BF0B20">
            <w:pPr>
              <w:rPr>
                <w:b/>
                <w:u w:val="single"/>
              </w:rPr>
            </w:pPr>
            <w:r w:rsidRPr="00B65A95">
              <w:rPr>
                <w:b/>
                <w:u w:val="single"/>
              </w:rPr>
              <w:t>Member and Contract Information</w:t>
            </w:r>
          </w:p>
        </w:tc>
      </w:tr>
      <w:tr w:rsidR="00466B4F" w:rsidRPr="00B65A95" w14:paraId="45384CBE" w14:textId="77777777">
        <w:trPr>
          <w:cantSplit/>
          <w:trHeight w:val="315"/>
          <w:jc w:val="center"/>
        </w:trPr>
        <w:tc>
          <w:tcPr>
            <w:tcW w:w="459" w:type="dxa"/>
            <w:shd w:val="clear" w:color="auto" w:fill="auto"/>
            <w:noWrap/>
          </w:tcPr>
          <w:p w14:paraId="2B844CFC" w14:textId="77777777" w:rsidR="00AC6D83" w:rsidRPr="00B65A95" w:rsidRDefault="00AC6D83" w:rsidP="00BF0B20">
            <w:pPr>
              <w:jc w:val="right"/>
              <w:rPr>
                <w:szCs w:val="24"/>
              </w:rPr>
            </w:pPr>
            <w:r w:rsidRPr="00B65A95">
              <w:rPr>
                <w:szCs w:val="24"/>
              </w:rPr>
              <w:t>1</w:t>
            </w:r>
          </w:p>
        </w:tc>
        <w:tc>
          <w:tcPr>
            <w:tcW w:w="2480" w:type="dxa"/>
            <w:shd w:val="clear" w:color="auto" w:fill="auto"/>
          </w:tcPr>
          <w:p w14:paraId="0D8A22C3" w14:textId="77777777" w:rsidR="00AC6D83" w:rsidRPr="00B65A95" w:rsidRDefault="00AC6D83" w:rsidP="00BF0B20">
            <w:pPr>
              <w:rPr>
                <w:szCs w:val="24"/>
              </w:rPr>
            </w:pPr>
            <w:r w:rsidRPr="00B65A95">
              <w:rPr>
                <w:szCs w:val="24"/>
              </w:rPr>
              <w:t>Member months during year</w:t>
            </w:r>
          </w:p>
        </w:tc>
        <w:tc>
          <w:tcPr>
            <w:tcW w:w="1080" w:type="dxa"/>
          </w:tcPr>
          <w:p w14:paraId="076443B2" w14:textId="77777777" w:rsidR="00AC6D83" w:rsidRPr="00B65A95" w:rsidRDefault="00AC6D83" w:rsidP="00BF0B20">
            <w:pPr>
              <w:rPr>
                <w:szCs w:val="24"/>
              </w:rPr>
            </w:pPr>
          </w:p>
        </w:tc>
        <w:tc>
          <w:tcPr>
            <w:tcW w:w="1080" w:type="dxa"/>
          </w:tcPr>
          <w:p w14:paraId="2C85C7A0" w14:textId="77777777" w:rsidR="00AC6D83" w:rsidRPr="00B65A95" w:rsidRDefault="00AC6D83" w:rsidP="00BF0B20">
            <w:pPr>
              <w:rPr>
                <w:szCs w:val="24"/>
              </w:rPr>
            </w:pPr>
          </w:p>
        </w:tc>
        <w:tc>
          <w:tcPr>
            <w:tcW w:w="1080" w:type="dxa"/>
          </w:tcPr>
          <w:p w14:paraId="2348154D" w14:textId="77777777" w:rsidR="00AC6D83" w:rsidRPr="00B65A95" w:rsidRDefault="00AC6D83" w:rsidP="00BF0B20">
            <w:pPr>
              <w:rPr>
                <w:szCs w:val="24"/>
              </w:rPr>
            </w:pPr>
          </w:p>
        </w:tc>
        <w:tc>
          <w:tcPr>
            <w:tcW w:w="1080" w:type="dxa"/>
          </w:tcPr>
          <w:p w14:paraId="1F65EC16" w14:textId="77777777" w:rsidR="00AC6D83" w:rsidRPr="00B65A95" w:rsidRDefault="00AC6D83" w:rsidP="00BF0B20">
            <w:pPr>
              <w:rPr>
                <w:szCs w:val="24"/>
              </w:rPr>
            </w:pPr>
          </w:p>
        </w:tc>
        <w:tc>
          <w:tcPr>
            <w:tcW w:w="1080" w:type="dxa"/>
          </w:tcPr>
          <w:p w14:paraId="241EDBEA" w14:textId="77777777" w:rsidR="00AC6D83" w:rsidRPr="00B65A95" w:rsidRDefault="00AC6D83" w:rsidP="00BF0B20">
            <w:pPr>
              <w:rPr>
                <w:szCs w:val="24"/>
              </w:rPr>
            </w:pPr>
          </w:p>
        </w:tc>
        <w:tc>
          <w:tcPr>
            <w:tcW w:w="757" w:type="dxa"/>
          </w:tcPr>
          <w:p w14:paraId="4EE76444" w14:textId="77777777" w:rsidR="00AC6D83" w:rsidRPr="00B65A95" w:rsidRDefault="00AC6D83" w:rsidP="00BF0B20">
            <w:pPr>
              <w:rPr>
                <w:szCs w:val="24"/>
              </w:rPr>
            </w:pPr>
          </w:p>
        </w:tc>
        <w:tc>
          <w:tcPr>
            <w:tcW w:w="1102" w:type="dxa"/>
          </w:tcPr>
          <w:p w14:paraId="1DFE70C1" w14:textId="77777777" w:rsidR="00AC6D83" w:rsidRPr="00B65A95" w:rsidRDefault="00AC6D83" w:rsidP="00BF0B20">
            <w:pPr>
              <w:rPr>
                <w:szCs w:val="24"/>
              </w:rPr>
            </w:pPr>
          </w:p>
        </w:tc>
      </w:tr>
      <w:tr w:rsidR="00466B4F" w:rsidRPr="00B65A95" w14:paraId="189D5EBE" w14:textId="77777777">
        <w:trPr>
          <w:cantSplit/>
          <w:trHeight w:val="315"/>
          <w:jc w:val="center"/>
        </w:trPr>
        <w:tc>
          <w:tcPr>
            <w:tcW w:w="459" w:type="dxa"/>
            <w:shd w:val="clear" w:color="auto" w:fill="auto"/>
            <w:noWrap/>
          </w:tcPr>
          <w:p w14:paraId="1BE4EA72" w14:textId="77777777" w:rsidR="008A1A88" w:rsidRPr="00B65A95" w:rsidRDefault="008A1A88" w:rsidP="00BF0B20">
            <w:pPr>
              <w:jc w:val="right"/>
              <w:rPr>
                <w:szCs w:val="24"/>
              </w:rPr>
            </w:pPr>
            <w:r w:rsidRPr="00B65A95">
              <w:rPr>
                <w:szCs w:val="24"/>
              </w:rPr>
              <w:t>2</w:t>
            </w:r>
          </w:p>
        </w:tc>
        <w:tc>
          <w:tcPr>
            <w:tcW w:w="2480" w:type="dxa"/>
            <w:shd w:val="clear" w:color="auto" w:fill="auto"/>
          </w:tcPr>
          <w:p w14:paraId="3802CD97" w14:textId="77777777" w:rsidR="008A1A88" w:rsidRPr="00B65A95" w:rsidRDefault="008A1A88" w:rsidP="00BF0B20">
            <w:pPr>
              <w:rPr>
                <w:szCs w:val="24"/>
              </w:rPr>
            </w:pPr>
            <w:r w:rsidRPr="00B65A95">
              <w:rPr>
                <w:szCs w:val="24"/>
              </w:rPr>
              <w:t>Number of contracts 12/31</w:t>
            </w:r>
          </w:p>
        </w:tc>
        <w:tc>
          <w:tcPr>
            <w:tcW w:w="1080" w:type="dxa"/>
          </w:tcPr>
          <w:p w14:paraId="5E95D9D8" w14:textId="77777777" w:rsidR="008A1A88" w:rsidRPr="00B65A95" w:rsidRDefault="008A1A88" w:rsidP="00BF0B20">
            <w:pPr>
              <w:rPr>
                <w:szCs w:val="24"/>
              </w:rPr>
            </w:pPr>
          </w:p>
        </w:tc>
        <w:tc>
          <w:tcPr>
            <w:tcW w:w="1080" w:type="dxa"/>
          </w:tcPr>
          <w:p w14:paraId="35D311F4" w14:textId="77777777" w:rsidR="008A1A88" w:rsidRPr="00B65A95" w:rsidRDefault="008A1A88" w:rsidP="00BF0B20">
            <w:pPr>
              <w:rPr>
                <w:szCs w:val="24"/>
              </w:rPr>
            </w:pPr>
          </w:p>
        </w:tc>
        <w:tc>
          <w:tcPr>
            <w:tcW w:w="1080" w:type="dxa"/>
          </w:tcPr>
          <w:p w14:paraId="7D649959" w14:textId="77777777" w:rsidR="008A1A88" w:rsidRPr="00B65A95" w:rsidRDefault="008A1A88" w:rsidP="00BF0B20">
            <w:pPr>
              <w:rPr>
                <w:szCs w:val="24"/>
              </w:rPr>
            </w:pPr>
          </w:p>
        </w:tc>
        <w:tc>
          <w:tcPr>
            <w:tcW w:w="1080" w:type="dxa"/>
          </w:tcPr>
          <w:p w14:paraId="175BF820" w14:textId="77777777" w:rsidR="008A1A88" w:rsidRPr="00B65A95" w:rsidRDefault="008A1A88" w:rsidP="00BF0B20">
            <w:pPr>
              <w:rPr>
                <w:szCs w:val="24"/>
              </w:rPr>
            </w:pPr>
          </w:p>
        </w:tc>
        <w:tc>
          <w:tcPr>
            <w:tcW w:w="1080" w:type="dxa"/>
          </w:tcPr>
          <w:p w14:paraId="3E4AA2CA" w14:textId="77777777" w:rsidR="008A1A88" w:rsidRPr="00B65A95" w:rsidRDefault="008A1A88" w:rsidP="00BF0B20">
            <w:pPr>
              <w:rPr>
                <w:szCs w:val="24"/>
              </w:rPr>
            </w:pPr>
          </w:p>
        </w:tc>
        <w:tc>
          <w:tcPr>
            <w:tcW w:w="757" w:type="dxa"/>
          </w:tcPr>
          <w:p w14:paraId="5053FDF1" w14:textId="77777777" w:rsidR="008A1A88" w:rsidRPr="00B65A95" w:rsidRDefault="008A1A88" w:rsidP="00BF0B20">
            <w:pPr>
              <w:rPr>
                <w:szCs w:val="24"/>
              </w:rPr>
            </w:pPr>
          </w:p>
        </w:tc>
        <w:tc>
          <w:tcPr>
            <w:tcW w:w="1102" w:type="dxa"/>
          </w:tcPr>
          <w:p w14:paraId="4141E93B" w14:textId="77777777" w:rsidR="008A1A88" w:rsidRPr="00B65A95" w:rsidRDefault="008A1A88" w:rsidP="00BF0B20">
            <w:pPr>
              <w:rPr>
                <w:szCs w:val="24"/>
              </w:rPr>
            </w:pPr>
          </w:p>
        </w:tc>
      </w:tr>
      <w:tr w:rsidR="00466B4F" w:rsidRPr="00B65A95" w14:paraId="65EB409C" w14:textId="77777777">
        <w:trPr>
          <w:cantSplit/>
          <w:trHeight w:val="630"/>
          <w:jc w:val="center"/>
        </w:trPr>
        <w:tc>
          <w:tcPr>
            <w:tcW w:w="459" w:type="dxa"/>
            <w:shd w:val="clear" w:color="auto" w:fill="auto"/>
            <w:noWrap/>
          </w:tcPr>
          <w:p w14:paraId="68485E7C" w14:textId="77777777" w:rsidR="008A1A88" w:rsidRPr="00B65A95" w:rsidRDefault="008A1A88" w:rsidP="00BF0B20">
            <w:pPr>
              <w:jc w:val="right"/>
              <w:rPr>
                <w:szCs w:val="24"/>
              </w:rPr>
            </w:pPr>
            <w:r w:rsidRPr="00B65A95">
              <w:rPr>
                <w:szCs w:val="24"/>
              </w:rPr>
              <w:t>3</w:t>
            </w:r>
          </w:p>
        </w:tc>
        <w:tc>
          <w:tcPr>
            <w:tcW w:w="2480" w:type="dxa"/>
            <w:shd w:val="clear" w:color="auto" w:fill="auto"/>
          </w:tcPr>
          <w:p w14:paraId="3B5DB57B" w14:textId="77777777" w:rsidR="008A1A88" w:rsidRPr="00B65A95" w:rsidRDefault="008A1A88" w:rsidP="00BF0B20">
            <w:pPr>
              <w:rPr>
                <w:szCs w:val="24"/>
              </w:rPr>
            </w:pPr>
            <w:r w:rsidRPr="00B65A95">
              <w:rPr>
                <w:szCs w:val="24"/>
              </w:rPr>
              <w:t>Number of subscribers covered as individuals (non-family) under group or individual contracts 12/31</w:t>
            </w:r>
          </w:p>
        </w:tc>
        <w:tc>
          <w:tcPr>
            <w:tcW w:w="1080" w:type="dxa"/>
          </w:tcPr>
          <w:p w14:paraId="150801E2" w14:textId="77777777" w:rsidR="008A1A88" w:rsidRPr="00B65A95" w:rsidRDefault="008A1A88" w:rsidP="00BF0B20">
            <w:pPr>
              <w:rPr>
                <w:szCs w:val="24"/>
              </w:rPr>
            </w:pPr>
          </w:p>
        </w:tc>
        <w:tc>
          <w:tcPr>
            <w:tcW w:w="1080" w:type="dxa"/>
          </w:tcPr>
          <w:p w14:paraId="6F3CF88A" w14:textId="77777777" w:rsidR="008A1A88" w:rsidRPr="00B65A95" w:rsidRDefault="008A1A88" w:rsidP="00BF0B20">
            <w:pPr>
              <w:rPr>
                <w:szCs w:val="24"/>
              </w:rPr>
            </w:pPr>
          </w:p>
        </w:tc>
        <w:tc>
          <w:tcPr>
            <w:tcW w:w="1080" w:type="dxa"/>
          </w:tcPr>
          <w:p w14:paraId="1117C43E" w14:textId="77777777" w:rsidR="008A1A88" w:rsidRPr="00B65A95" w:rsidRDefault="008A1A88" w:rsidP="00BF0B20">
            <w:pPr>
              <w:rPr>
                <w:szCs w:val="24"/>
              </w:rPr>
            </w:pPr>
          </w:p>
        </w:tc>
        <w:tc>
          <w:tcPr>
            <w:tcW w:w="1080" w:type="dxa"/>
          </w:tcPr>
          <w:p w14:paraId="57D0269C" w14:textId="77777777" w:rsidR="008A1A88" w:rsidRPr="00B65A95" w:rsidRDefault="008A1A88" w:rsidP="00BF0B20">
            <w:pPr>
              <w:rPr>
                <w:szCs w:val="24"/>
              </w:rPr>
            </w:pPr>
          </w:p>
        </w:tc>
        <w:tc>
          <w:tcPr>
            <w:tcW w:w="1080" w:type="dxa"/>
          </w:tcPr>
          <w:p w14:paraId="67660F54" w14:textId="77777777" w:rsidR="008A1A88" w:rsidRPr="00B65A95" w:rsidRDefault="008A1A88" w:rsidP="00BF0B20">
            <w:pPr>
              <w:rPr>
                <w:szCs w:val="24"/>
              </w:rPr>
            </w:pPr>
          </w:p>
        </w:tc>
        <w:tc>
          <w:tcPr>
            <w:tcW w:w="757" w:type="dxa"/>
          </w:tcPr>
          <w:p w14:paraId="5166EF7E" w14:textId="77777777" w:rsidR="008A1A88" w:rsidRPr="00B65A95" w:rsidRDefault="008A1A88" w:rsidP="00BF0B20">
            <w:pPr>
              <w:rPr>
                <w:szCs w:val="24"/>
              </w:rPr>
            </w:pPr>
          </w:p>
        </w:tc>
        <w:tc>
          <w:tcPr>
            <w:tcW w:w="1102" w:type="dxa"/>
          </w:tcPr>
          <w:p w14:paraId="74FE96C7" w14:textId="77777777" w:rsidR="008A1A88" w:rsidRPr="00B65A95" w:rsidRDefault="008A1A88" w:rsidP="00BF0B20">
            <w:pPr>
              <w:rPr>
                <w:szCs w:val="24"/>
              </w:rPr>
            </w:pPr>
          </w:p>
        </w:tc>
      </w:tr>
      <w:tr w:rsidR="00466B4F" w:rsidRPr="00B65A95" w14:paraId="494DF319" w14:textId="77777777">
        <w:trPr>
          <w:cantSplit/>
          <w:trHeight w:val="630"/>
          <w:jc w:val="center"/>
        </w:trPr>
        <w:tc>
          <w:tcPr>
            <w:tcW w:w="459" w:type="dxa"/>
            <w:shd w:val="clear" w:color="auto" w:fill="auto"/>
            <w:noWrap/>
          </w:tcPr>
          <w:p w14:paraId="0D1A854E" w14:textId="77777777" w:rsidR="008A1A88" w:rsidRPr="00B65A95" w:rsidRDefault="008A1A88" w:rsidP="00BF0B20">
            <w:pPr>
              <w:jc w:val="right"/>
              <w:rPr>
                <w:szCs w:val="24"/>
              </w:rPr>
            </w:pPr>
            <w:r w:rsidRPr="00B65A95">
              <w:rPr>
                <w:szCs w:val="24"/>
              </w:rPr>
              <w:t>4</w:t>
            </w:r>
          </w:p>
        </w:tc>
        <w:tc>
          <w:tcPr>
            <w:tcW w:w="2480" w:type="dxa"/>
            <w:shd w:val="clear" w:color="auto" w:fill="auto"/>
          </w:tcPr>
          <w:p w14:paraId="4D78B2A3" w14:textId="77777777" w:rsidR="008A1A88" w:rsidRPr="00B65A95" w:rsidRDefault="008A1A88" w:rsidP="00BF0B20">
            <w:pPr>
              <w:rPr>
                <w:szCs w:val="24"/>
              </w:rPr>
            </w:pPr>
            <w:r w:rsidRPr="00B65A95">
              <w:rPr>
                <w:szCs w:val="24"/>
              </w:rPr>
              <w:t>Number of families covered (individual + spouse, individual + dependent, individual + family) 12/31</w:t>
            </w:r>
          </w:p>
        </w:tc>
        <w:tc>
          <w:tcPr>
            <w:tcW w:w="1080" w:type="dxa"/>
          </w:tcPr>
          <w:p w14:paraId="2A6A04FD" w14:textId="77777777" w:rsidR="008A1A88" w:rsidRPr="00B65A95" w:rsidRDefault="008A1A88" w:rsidP="00BF0B20">
            <w:pPr>
              <w:rPr>
                <w:szCs w:val="24"/>
              </w:rPr>
            </w:pPr>
          </w:p>
        </w:tc>
        <w:tc>
          <w:tcPr>
            <w:tcW w:w="1080" w:type="dxa"/>
          </w:tcPr>
          <w:p w14:paraId="404E155B" w14:textId="77777777" w:rsidR="008A1A88" w:rsidRPr="00B65A95" w:rsidRDefault="008A1A88" w:rsidP="00BF0B20">
            <w:pPr>
              <w:rPr>
                <w:szCs w:val="24"/>
              </w:rPr>
            </w:pPr>
          </w:p>
        </w:tc>
        <w:tc>
          <w:tcPr>
            <w:tcW w:w="1080" w:type="dxa"/>
          </w:tcPr>
          <w:p w14:paraId="0E962DC9" w14:textId="77777777" w:rsidR="008A1A88" w:rsidRPr="00B65A95" w:rsidRDefault="008A1A88" w:rsidP="00BF0B20">
            <w:pPr>
              <w:rPr>
                <w:szCs w:val="24"/>
              </w:rPr>
            </w:pPr>
          </w:p>
        </w:tc>
        <w:tc>
          <w:tcPr>
            <w:tcW w:w="1080" w:type="dxa"/>
          </w:tcPr>
          <w:p w14:paraId="326736D0" w14:textId="77777777" w:rsidR="008A1A88" w:rsidRPr="00B65A95" w:rsidRDefault="008A1A88" w:rsidP="00BF0B20">
            <w:pPr>
              <w:rPr>
                <w:szCs w:val="24"/>
              </w:rPr>
            </w:pPr>
          </w:p>
        </w:tc>
        <w:tc>
          <w:tcPr>
            <w:tcW w:w="1080" w:type="dxa"/>
          </w:tcPr>
          <w:p w14:paraId="3CAE8548" w14:textId="77777777" w:rsidR="008A1A88" w:rsidRPr="00B65A95" w:rsidRDefault="008A1A88" w:rsidP="00BF0B20">
            <w:pPr>
              <w:rPr>
                <w:szCs w:val="24"/>
              </w:rPr>
            </w:pPr>
          </w:p>
        </w:tc>
        <w:tc>
          <w:tcPr>
            <w:tcW w:w="757" w:type="dxa"/>
          </w:tcPr>
          <w:p w14:paraId="0E3BEC15" w14:textId="77777777" w:rsidR="008A1A88" w:rsidRPr="00B65A95" w:rsidRDefault="008A1A88" w:rsidP="00BF0B20">
            <w:pPr>
              <w:rPr>
                <w:szCs w:val="24"/>
              </w:rPr>
            </w:pPr>
          </w:p>
        </w:tc>
        <w:tc>
          <w:tcPr>
            <w:tcW w:w="1102" w:type="dxa"/>
          </w:tcPr>
          <w:p w14:paraId="2BDC9BB3" w14:textId="77777777" w:rsidR="008A1A88" w:rsidRPr="00B65A95" w:rsidRDefault="008A1A88" w:rsidP="00BF0B20">
            <w:pPr>
              <w:rPr>
                <w:szCs w:val="24"/>
              </w:rPr>
            </w:pPr>
          </w:p>
        </w:tc>
      </w:tr>
      <w:tr w:rsidR="00466B4F" w:rsidRPr="00B65A95" w14:paraId="470BA52C" w14:textId="77777777">
        <w:trPr>
          <w:cantSplit/>
          <w:trHeight w:val="315"/>
          <w:jc w:val="center"/>
        </w:trPr>
        <w:tc>
          <w:tcPr>
            <w:tcW w:w="459" w:type="dxa"/>
            <w:shd w:val="clear" w:color="auto" w:fill="auto"/>
            <w:noWrap/>
          </w:tcPr>
          <w:p w14:paraId="4E73F473" w14:textId="77777777" w:rsidR="008A1A88" w:rsidRPr="00B65A95" w:rsidRDefault="008A1A88" w:rsidP="00BF0B20">
            <w:pPr>
              <w:jc w:val="right"/>
              <w:rPr>
                <w:szCs w:val="24"/>
              </w:rPr>
            </w:pPr>
            <w:r w:rsidRPr="00B65A95">
              <w:rPr>
                <w:szCs w:val="24"/>
              </w:rPr>
              <w:t>5</w:t>
            </w:r>
          </w:p>
        </w:tc>
        <w:tc>
          <w:tcPr>
            <w:tcW w:w="2480" w:type="dxa"/>
            <w:shd w:val="clear" w:color="auto" w:fill="auto"/>
          </w:tcPr>
          <w:p w14:paraId="5175CEF8" w14:textId="77777777" w:rsidR="008A1A88" w:rsidRPr="00B65A95" w:rsidRDefault="008A1A88" w:rsidP="00BF0B20">
            <w:pPr>
              <w:rPr>
                <w:szCs w:val="24"/>
              </w:rPr>
            </w:pPr>
            <w:r w:rsidRPr="00B65A95">
              <w:rPr>
                <w:szCs w:val="24"/>
              </w:rPr>
              <w:t>Number of dependents 12/31</w:t>
            </w:r>
          </w:p>
        </w:tc>
        <w:tc>
          <w:tcPr>
            <w:tcW w:w="1080" w:type="dxa"/>
          </w:tcPr>
          <w:p w14:paraId="2F91EF37" w14:textId="77777777" w:rsidR="008A1A88" w:rsidRPr="00B65A95" w:rsidRDefault="008A1A88" w:rsidP="00BF0B20">
            <w:pPr>
              <w:rPr>
                <w:szCs w:val="24"/>
              </w:rPr>
            </w:pPr>
          </w:p>
        </w:tc>
        <w:tc>
          <w:tcPr>
            <w:tcW w:w="1080" w:type="dxa"/>
          </w:tcPr>
          <w:p w14:paraId="0C92D2C5" w14:textId="77777777" w:rsidR="008A1A88" w:rsidRPr="00B65A95" w:rsidRDefault="008A1A88" w:rsidP="00BF0B20">
            <w:pPr>
              <w:rPr>
                <w:szCs w:val="24"/>
              </w:rPr>
            </w:pPr>
          </w:p>
        </w:tc>
        <w:tc>
          <w:tcPr>
            <w:tcW w:w="1080" w:type="dxa"/>
          </w:tcPr>
          <w:p w14:paraId="77AC9579" w14:textId="77777777" w:rsidR="008A1A88" w:rsidRPr="00B65A95" w:rsidRDefault="008A1A88" w:rsidP="00BF0B20">
            <w:pPr>
              <w:rPr>
                <w:szCs w:val="24"/>
              </w:rPr>
            </w:pPr>
          </w:p>
        </w:tc>
        <w:tc>
          <w:tcPr>
            <w:tcW w:w="1080" w:type="dxa"/>
          </w:tcPr>
          <w:p w14:paraId="32EF2EDB" w14:textId="77777777" w:rsidR="008A1A88" w:rsidRPr="00B65A95" w:rsidRDefault="008A1A88" w:rsidP="00BF0B20">
            <w:pPr>
              <w:rPr>
                <w:szCs w:val="24"/>
              </w:rPr>
            </w:pPr>
          </w:p>
        </w:tc>
        <w:tc>
          <w:tcPr>
            <w:tcW w:w="1080" w:type="dxa"/>
          </w:tcPr>
          <w:p w14:paraId="1CE5509E" w14:textId="77777777" w:rsidR="008A1A88" w:rsidRPr="00B65A95" w:rsidRDefault="008A1A88" w:rsidP="00BF0B20">
            <w:pPr>
              <w:rPr>
                <w:szCs w:val="24"/>
              </w:rPr>
            </w:pPr>
          </w:p>
        </w:tc>
        <w:tc>
          <w:tcPr>
            <w:tcW w:w="757" w:type="dxa"/>
          </w:tcPr>
          <w:p w14:paraId="245274B3" w14:textId="77777777" w:rsidR="008A1A88" w:rsidRPr="00B65A95" w:rsidRDefault="008A1A88" w:rsidP="00BF0B20">
            <w:pPr>
              <w:rPr>
                <w:szCs w:val="24"/>
              </w:rPr>
            </w:pPr>
          </w:p>
        </w:tc>
        <w:tc>
          <w:tcPr>
            <w:tcW w:w="1102" w:type="dxa"/>
          </w:tcPr>
          <w:p w14:paraId="0A53AC74" w14:textId="77777777" w:rsidR="008A1A88" w:rsidRPr="00B65A95" w:rsidRDefault="008A1A88" w:rsidP="00BF0B20">
            <w:pPr>
              <w:rPr>
                <w:szCs w:val="24"/>
              </w:rPr>
            </w:pPr>
          </w:p>
        </w:tc>
      </w:tr>
      <w:tr w:rsidR="00C7194B" w:rsidRPr="00B65A95" w14:paraId="51177D64" w14:textId="77777777">
        <w:trPr>
          <w:cantSplit/>
          <w:trHeight w:val="315"/>
          <w:jc w:val="center"/>
        </w:trPr>
        <w:tc>
          <w:tcPr>
            <w:tcW w:w="10198" w:type="dxa"/>
            <w:gridSpan w:val="9"/>
            <w:shd w:val="clear" w:color="auto" w:fill="auto"/>
            <w:noWrap/>
          </w:tcPr>
          <w:p w14:paraId="24CC6A51" w14:textId="77777777" w:rsidR="00C7194B" w:rsidRPr="00B65A95" w:rsidRDefault="00C7194B" w:rsidP="00BF0B20">
            <w:pPr>
              <w:tabs>
                <w:tab w:val="left" w:pos="720"/>
                <w:tab w:val="left" w:pos="1080"/>
              </w:tabs>
              <w:rPr>
                <w:b/>
                <w:szCs w:val="24"/>
              </w:rPr>
            </w:pPr>
            <w:r w:rsidRPr="00B65A95">
              <w:rPr>
                <w:b/>
                <w:szCs w:val="24"/>
                <w:u w:val="single"/>
              </w:rPr>
              <w:t>Revenue Information</w:t>
            </w:r>
          </w:p>
        </w:tc>
      </w:tr>
      <w:tr w:rsidR="00466B4F" w:rsidRPr="00B65A95" w14:paraId="33B9A256" w14:textId="77777777">
        <w:trPr>
          <w:cantSplit/>
          <w:trHeight w:val="315"/>
          <w:jc w:val="center"/>
        </w:trPr>
        <w:tc>
          <w:tcPr>
            <w:tcW w:w="459" w:type="dxa"/>
            <w:shd w:val="clear" w:color="auto" w:fill="auto"/>
            <w:noWrap/>
          </w:tcPr>
          <w:p w14:paraId="0D32489D" w14:textId="77777777" w:rsidR="008A1A88" w:rsidRPr="00B65A95" w:rsidRDefault="008A1A88" w:rsidP="00BF0B20">
            <w:pPr>
              <w:tabs>
                <w:tab w:val="left" w:pos="720"/>
                <w:tab w:val="left" w:pos="1080"/>
              </w:tabs>
              <w:jc w:val="right"/>
              <w:rPr>
                <w:szCs w:val="24"/>
              </w:rPr>
            </w:pPr>
            <w:r w:rsidRPr="00B65A95">
              <w:rPr>
                <w:szCs w:val="24"/>
              </w:rPr>
              <w:t>6</w:t>
            </w:r>
          </w:p>
        </w:tc>
        <w:tc>
          <w:tcPr>
            <w:tcW w:w="2480" w:type="dxa"/>
            <w:shd w:val="clear" w:color="auto" w:fill="auto"/>
          </w:tcPr>
          <w:p w14:paraId="5D1855FF" w14:textId="77777777" w:rsidR="008A1A88" w:rsidRPr="00B65A95" w:rsidRDefault="008A1A88" w:rsidP="00BF0B20">
            <w:pPr>
              <w:tabs>
                <w:tab w:val="left" w:pos="720"/>
                <w:tab w:val="left" w:pos="1080"/>
              </w:tabs>
              <w:rPr>
                <w:szCs w:val="24"/>
              </w:rPr>
            </w:pPr>
            <w:r w:rsidRPr="00B65A95">
              <w:rPr>
                <w:szCs w:val="24"/>
              </w:rPr>
              <w:t>Direct premiums written</w:t>
            </w:r>
          </w:p>
        </w:tc>
        <w:tc>
          <w:tcPr>
            <w:tcW w:w="1080" w:type="dxa"/>
          </w:tcPr>
          <w:p w14:paraId="09A802DD" w14:textId="77777777" w:rsidR="008A1A88" w:rsidRPr="00B65A95" w:rsidRDefault="008A1A88" w:rsidP="00BF0B20">
            <w:pPr>
              <w:tabs>
                <w:tab w:val="left" w:pos="720"/>
                <w:tab w:val="left" w:pos="1080"/>
              </w:tabs>
              <w:rPr>
                <w:szCs w:val="24"/>
              </w:rPr>
            </w:pPr>
          </w:p>
        </w:tc>
        <w:tc>
          <w:tcPr>
            <w:tcW w:w="1080" w:type="dxa"/>
          </w:tcPr>
          <w:p w14:paraId="0D8288FE" w14:textId="77777777" w:rsidR="008A1A88" w:rsidRPr="00B65A95" w:rsidRDefault="008A1A88" w:rsidP="00BF0B20">
            <w:pPr>
              <w:tabs>
                <w:tab w:val="left" w:pos="720"/>
                <w:tab w:val="left" w:pos="1080"/>
              </w:tabs>
              <w:rPr>
                <w:szCs w:val="24"/>
              </w:rPr>
            </w:pPr>
          </w:p>
        </w:tc>
        <w:tc>
          <w:tcPr>
            <w:tcW w:w="1080" w:type="dxa"/>
          </w:tcPr>
          <w:p w14:paraId="63CE2E4B" w14:textId="77777777" w:rsidR="008A1A88" w:rsidRPr="00B65A95" w:rsidRDefault="008A1A88" w:rsidP="00BF0B20">
            <w:pPr>
              <w:tabs>
                <w:tab w:val="left" w:pos="720"/>
                <w:tab w:val="left" w:pos="1080"/>
              </w:tabs>
              <w:rPr>
                <w:szCs w:val="24"/>
              </w:rPr>
            </w:pPr>
          </w:p>
        </w:tc>
        <w:tc>
          <w:tcPr>
            <w:tcW w:w="1080" w:type="dxa"/>
          </w:tcPr>
          <w:p w14:paraId="77D2F206" w14:textId="77777777" w:rsidR="008A1A88" w:rsidRPr="00B65A95" w:rsidRDefault="008A1A88" w:rsidP="00BF0B20">
            <w:pPr>
              <w:tabs>
                <w:tab w:val="left" w:pos="720"/>
                <w:tab w:val="left" w:pos="1080"/>
              </w:tabs>
              <w:rPr>
                <w:szCs w:val="24"/>
              </w:rPr>
            </w:pPr>
          </w:p>
        </w:tc>
        <w:tc>
          <w:tcPr>
            <w:tcW w:w="1080" w:type="dxa"/>
          </w:tcPr>
          <w:p w14:paraId="729BB6E7" w14:textId="77777777" w:rsidR="008A1A88" w:rsidRPr="00B65A95" w:rsidRDefault="008A1A88" w:rsidP="00BF0B20">
            <w:pPr>
              <w:tabs>
                <w:tab w:val="left" w:pos="720"/>
                <w:tab w:val="left" w:pos="1080"/>
              </w:tabs>
              <w:rPr>
                <w:szCs w:val="24"/>
              </w:rPr>
            </w:pPr>
          </w:p>
        </w:tc>
        <w:tc>
          <w:tcPr>
            <w:tcW w:w="757" w:type="dxa"/>
          </w:tcPr>
          <w:p w14:paraId="5AC4BD51" w14:textId="77777777" w:rsidR="008A1A88" w:rsidRPr="00B65A95" w:rsidRDefault="008A1A88" w:rsidP="00BF0B20">
            <w:pPr>
              <w:tabs>
                <w:tab w:val="left" w:pos="720"/>
                <w:tab w:val="left" w:pos="1080"/>
              </w:tabs>
              <w:rPr>
                <w:szCs w:val="24"/>
              </w:rPr>
            </w:pPr>
          </w:p>
        </w:tc>
        <w:tc>
          <w:tcPr>
            <w:tcW w:w="1102" w:type="dxa"/>
          </w:tcPr>
          <w:p w14:paraId="489FC0F0" w14:textId="77777777" w:rsidR="008A1A88" w:rsidRPr="00B65A95" w:rsidRDefault="008A1A88" w:rsidP="00BF0B20">
            <w:pPr>
              <w:tabs>
                <w:tab w:val="left" w:pos="720"/>
                <w:tab w:val="left" w:pos="1080"/>
              </w:tabs>
              <w:rPr>
                <w:szCs w:val="24"/>
              </w:rPr>
            </w:pPr>
          </w:p>
        </w:tc>
      </w:tr>
      <w:tr w:rsidR="00466B4F" w:rsidRPr="00B65A95" w14:paraId="232D2605" w14:textId="77777777">
        <w:trPr>
          <w:cantSplit/>
          <w:trHeight w:val="315"/>
          <w:jc w:val="center"/>
        </w:trPr>
        <w:tc>
          <w:tcPr>
            <w:tcW w:w="459" w:type="dxa"/>
            <w:shd w:val="clear" w:color="auto" w:fill="auto"/>
            <w:noWrap/>
          </w:tcPr>
          <w:p w14:paraId="73958D56" w14:textId="77777777" w:rsidR="008A1A88" w:rsidRPr="00B65A95" w:rsidRDefault="008A1A88" w:rsidP="00BF0B20">
            <w:pPr>
              <w:tabs>
                <w:tab w:val="left" w:pos="720"/>
                <w:tab w:val="left" w:pos="1080"/>
              </w:tabs>
              <w:jc w:val="right"/>
              <w:rPr>
                <w:szCs w:val="24"/>
              </w:rPr>
            </w:pPr>
            <w:r w:rsidRPr="00B65A95">
              <w:rPr>
                <w:szCs w:val="24"/>
              </w:rPr>
              <w:t>7</w:t>
            </w:r>
          </w:p>
        </w:tc>
        <w:tc>
          <w:tcPr>
            <w:tcW w:w="2480" w:type="dxa"/>
            <w:shd w:val="clear" w:color="auto" w:fill="auto"/>
          </w:tcPr>
          <w:p w14:paraId="4B5C231D" w14:textId="77777777" w:rsidR="008A1A88" w:rsidRPr="00B65A95" w:rsidRDefault="008A1A88" w:rsidP="00BF0B20">
            <w:pPr>
              <w:tabs>
                <w:tab w:val="left" w:pos="720"/>
                <w:tab w:val="left" w:pos="1080"/>
              </w:tabs>
              <w:rPr>
                <w:szCs w:val="24"/>
              </w:rPr>
            </w:pPr>
            <w:r w:rsidRPr="00B65A95">
              <w:rPr>
                <w:szCs w:val="24"/>
              </w:rPr>
              <w:t>Direct premiums earned</w:t>
            </w:r>
          </w:p>
        </w:tc>
        <w:tc>
          <w:tcPr>
            <w:tcW w:w="1080" w:type="dxa"/>
          </w:tcPr>
          <w:p w14:paraId="28BBE794" w14:textId="77777777" w:rsidR="008A1A88" w:rsidRPr="00B65A95" w:rsidRDefault="008A1A88" w:rsidP="00BF0B20">
            <w:pPr>
              <w:tabs>
                <w:tab w:val="left" w:pos="720"/>
                <w:tab w:val="left" w:pos="1080"/>
              </w:tabs>
              <w:rPr>
                <w:szCs w:val="24"/>
              </w:rPr>
            </w:pPr>
          </w:p>
        </w:tc>
        <w:tc>
          <w:tcPr>
            <w:tcW w:w="1080" w:type="dxa"/>
          </w:tcPr>
          <w:p w14:paraId="4BAFDCA6" w14:textId="77777777" w:rsidR="008A1A88" w:rsidRPr="00B65A95" w:rsidRDefault="008A1A88" w:rsidP="00BF0B20">
            <w:pPr>
              <w:tabs>
                <w:tab w:val="left" w:pos="720"/>
                <w:tab w:val="left" w:pos="1080"/>
              </w:tabs>
              <w:rPr>
                <w:szCs w:val="24"/>
              </w:rPr>
            </w:pPr>
          </w:p>
        </w:tc>
        <w:tc>
          <w:tcPr>
            <w:tcW w:w="1080" w:type="dxa"/>
          </w:tcPr>
          <w:p w14:paraId="34B0BBE0" w14:textId="77777777" w:rsidR="008A1A88" w:rsidRPr="00B65A95" w:rsidRDefault="008A1A88" w:rsidP="00BF0B20">
            <w:pPr>
              <w:tabs>
                <w:tab w:val="left" w:pos="720"/>
                <w:tab w:val="left" w:pos="1080"/>
              </w:tabs>
              <w:rPr>
                <w:szCs w:val="24"/>
              </w:rPr>
            </w:pPr>
          </w:p>
        </w:tc>
        <w:tc>
          <w:tcPr>
            <w:tcW w:w="1080" w:type="dxa"/>
          </w:tcPr>
          <w:p w14:paraId="7B24459B" w14:textId="77777777" w:rsidR="008A1A88" w:rsidRPr="00B65A95" w:rsidRDefault="008A1A88" w:rsidP="00BF0B20">
            <w:pPr>
              <w:tabs>
                <w:tab w:val="left" w:pos="720"/>
                <w:tab w:val="left" w:pos="1080"/>
              </w:tabs>
              <w:rPr>
                <w:szCs w:val="24"/>
              </w:rPr>
            </w:pPr>
          </w:p>
        </w:tc>
        <w:tc>
          <w:tcPr>
            <w:tcW w:w="1080" w:type="dxa"/>
          </w:tcPr>
          <w:p w14:paraId="398F4538" w14:textId="77777777" w:rsidR="008A1A88" w:rsidRPr="00B65A95" w:rsidRDefault="008A1A88" w:rsidP="00BF0B20">
            <w:pPr>
              <w:tabs>
                <w:tab w:val="left" w:pos="720"/>
                <w:tab w:val="left" w:pos="1080"/>
              </w:tabs>
              <w:rPr>
                <w:szCs w:val="24"/>
              </w:rPr>
            </w:pPr>
          </w:p>
        </w:tc>
        <w:tc>
          <w:tcPr>
            <w:tcW w:w="757" w:type="dxa"/>
          </w:tcPr>
          <w:p w14:paraId="485F3D33" w14:textId="77777777" w:rsidR="008A1A88" w:rsidRPr="00B65A95" w:rsidRDefault="008A1A88" w:rsidP="00BF0B20">
            <w:pPr>
              <w:tabs>
                <w:tab w:val="left" w:pos="720"/>
                <w:tab w:val="left" w:pos="1080"/>
              </w:tabs>
              <w:rPr>
                <w:szCs w:val="24"/>
              </w:rPr>
            </w:pPr>
          </w:p>
        </w:tc>
        <w:tc>
          <w:tcPr>
            <w:tcW w:w="1102" w:type="dxa"/>
          </w:tcPr>
          <w:p w14:paraId="08BBAECA" w14:textId="77777777" w:rsidR="008A1A88" w:rsidRPr="00B65A95" w:rsidRDefault="008A1A88" w:rsidP="00BF0B20">
            <w:pPr>
              <w:tabs>
                <w:tab w:val="left" w:pos="720"/>
                <w:tab w:val="left" w:pos="1080"/>
              </w:tabs>
              <w:rPr>
                <w:szCs w:val="24"/>
              </w:rPr>
            </w:pPr>
          </w:p>
        </w:tc>
      </w:tr>
      <w:tr w:rsidR="00F907A0" w:rsidRPr="00B65A95" w14:paraId="35E7A08D" w14:textId="77777777">
        <w:trPr>
          <w:cantSplit/>
          <w:trHeight w:val="315"/>
          <w:jc w:val="center"/>
        </w:trPr>
        <w:tc>
          <w:tcPr>
            <w:tcW w:w="459" w:type="dxa"/>
            <w:shd w:val="clear" w:color="auto" w:fill="auto"/>
            <w:noWrap/>
          </w:tcPr>
          <w:p w14:paraId="16184EDB" w14:textId="77777777" w:rsidR="00F907A0" w:rsidRPr="00B65A95" w:rsidRDefault="00F907A0" w:rsidP="00BF0B20">
            <w:pPr>
              <w:tabs>
                <w:tab w:val="left" w:pos="720"/>
                <w:tab w:val="left" w:pos="1080"/>
              </w:tabs>
              <w:jc w:val="right"/>
              <w:rPr>
                <w:szCs w:val="24"/>
              </w:rPr>
            </w:pPr>
            <w:r w:rsidRPr="00B65A95">
              <w:rPr>
                <w:szCs w:val="24"/>
              </w:rPr>
              <w:t>10</w:t>
            </w:r>
          </w:p>
        </w:tc>
        <w:tc>
          <w:tcPr>
            <w:tcW w:w="2480" w:type="dxa"/>
            <w:shd w:val="clear" w:color="auto" w:fill="auto"/>
          </w:tcPr>
          <w:p w14:paraId="3D95F483" w14:textId="77777777" w:rsidR="00F907A0" w:rsidRPr="00B65A95" w:rsidRDefault="00F907A0" w:rsidP="00BF0B20">
            <w:pPr>
              <w:tabs>
                <w:tab w:val="left" w:pos="720"/>
                <w:tab w:val="left" w:pos="1080"/>
              </w:tabs>
              <w:rPr>
                <w:szCs w:val="24"/>
              </w:rPr>
            </w:pPr>
            <w:r w:rsidRPr="00B65A95">
              <w:rPr>
                <w:szCs w:val="24"/>
              </w:rPr>
              <w:t xml:space="preserve">Fee-for-service </w:t>
            </w:r>
          </w:p>
        </w:tc>
        <w:tc>
          <w:tcPr>
            <w:tcW w:w="1080" w:type="dxa"/>
          </w:tcPr>
          <w:p w14:paraId="3CD20DF9" w14:textId="77777777" w:rsidR="00F907A0" w:rsidRPr="00B65A95" w:rsidRDefault="00F907A0" w:rsidP="00BF0B20">
            <w:pPr>
              <w:tabs>
                <w:tab w:val="left" w:pos="720"/>
                <w:tab w:val="left" w:pos="1080"/>
              </w:tabs>
              <w:rPr>
                <w:szCs w:val="24"/>
              </w:rPr>
            </w:pPr>
          </w:p>
        </w:tc>
        <w:tc>
          <w:tcPr>
            <w:tcW w:w="1080" w:type="dxa"/>
          </w:tcPr>
          <w:p w14:paraId="616ECEC4" w14:textId="77777777" w:rsidR="00F907A0" w:rsidRPr="00B65A95" w:rsidRDefault="00F907A0" w:rsidP="00BF0B20">
            <w:pPr>
              <w:tabs>
                <w:tab w:val="left" w:pos="720"/>
                <w:tab w:val="left" w:pos="1080"/>
              </w:tabs>
              <w:rPr>
                <w:szCs w:val="24"/>
              </w:rPr>
            </w:pPr>
          </w:p>
        </w:tc>
        <w:tc>
          <w:tcPr>
            <w:tcW w:w="1080" w:type="dxa"/>
          </w:tcPr>
          <w:p w14:paraId="72FF0FB7" w14:textId="77777777" w:rsidR="00F907A0" w:rsidRPr="00B65A95" w:rsidRDefault="00F907A0" w:rsidP="00BF0B20">
            <w:pPr>
              <w:tabs>
                <w:tab w:val="left" w:pos="720"/>
                <w:tab w:val="left" w:pos="1080"/>
              </w:tabs>
              <w:rPr>
                <w:szCs w:val="24"/>
              </w:rPr>
            </w:pPr>
          </w:p>
        </w:tc>
        <w:tc>
          <w:tcPr>
            <w:tcW w:w="1080" w:type="dxa"/>
          </w:tcPr>
          <w:p w14:paraId="3E0AC981" w14:textId="77777777" w:rsidR="00F907A0" w:rsidRPr="00B65A95" w:rsidRDefault="00F907A0" w:rsidP="00BF0B20">
            <w:pPr>
              <w:tabs>
                <w:tab w:val="left" w:pos="720"/>
                <w:tab w:val="left" w:pos="1080"/>
              </w:tabs>
              <w:rPr>
                <w:szCs w:val="24"/>
              </w:rPr>
            </w:pPr>
          </w:p>
        </w:tc>
        <w:tc>
          <w:tcPr>
            <w:tcW w:w="1080" w:type="dxa"/>
          </w:tcPr>
          <w:p w14:paraId="3EE1349A" w14:textId="77777777" w:rsidR="00F907A0" w:rsidRPr="00B65A95" w:rsidRDefault="00F907A0" w:rsidP="00BF0B20">
            <w:pPr>
              <w:tabs>
                <w:tab w:val="left" w:pos="720"/>
                <w:tab w:val="left" w:pos="1080"/>
              </w:tabs>
              <w:rPr>
                <w:szCs w:val="24"/>
              </w:rPr>
            </w:pPr>
          </w:p>
        </w:tc>
        <w:tc>
          <w:tcPr>
            <w:tcW w:w="757" w:type="dxa"/>
          </w:tcPr>
          <w:p w14:paraId="60ABD082" w14:textId="77777777" w:rsidR="00F907A0" w:rsidRPr="00B65A95" w:rsidRDefault="00F907A0" w:rsidP="00F907A0">
            <w:pPr>
              <w:tabs>
                <w:tab w:val="left" w:pos="720"/>
                <w:tab w:val="left" w:pos="1080"/>
              </w:tabs>
              <w:jc w:val="center"/>
              <w:rPr>
                <w:szCs w:val="24"/>
              </w:rPr>
            </w:pPr>
            <w:r w:rsidRPr="00B65A95">
              <w:rPr>
                <w:szCs w:val="24"/>
              </w:rPr>
              <w:t>XXX</w:t>
            </w:r>
          </w:p>
        </w:tc>
        <w:tc>
          <w:tcPr>
            <w:tcW w:w="1102" w:type="dxa"/>
          </w:tcPr>
          <w:p w14:paraId="3A6AFFE4" w14:textId="77777777" w:rsidR="00F907A0" w:rsidRPr="00B65A95" w:rsidRDefault="00F907A0" w:rsidP="00BF0B20">
            <w:pPr>
              <w:tabs>
                <w:tab w:val="left" w:pos="720"/>
                <w:tab w:val="left" w:pos="1080"/>
              </w:tabs>
              <w:rPr>
                <w:szCs w:val="24"/>
              </w:rPr>
            </w:pPr>
          </w:p>
        </w:tc>
      </w:tr>
      <w:tr w:rsidR="00F907A0" w:rsidRPr="00B65A95" w14:paraId="1B485964" w14:textId="77777777">
        <w:trPr>
          <w:cantSplit/>
          <w:trHeight w:val="315"/>
          <w:jc w:val="center"/>
        </w:trPr>
        <w:tc>
          <w:tcPr>
            <w:tcW w:w="459" w:type="dxa"/>
            <w:shd w:val="clear" w:color="auto" w:fill="auto"/>
            <w:noWrap/>
          </w:tcPr>
          <w:p w14:paraId="12070915" w14:textId="77777777" w:rsidR="00F907A0" w:rsidRPr="00B65A95" w:rsidRDefault="00F907A0" w:rsidP="00BF0B20">
            <w:pPr>
              <w:tabs>
                <w:tab w:val="left" w:pos="720"/>
                <w:tab w:val="left" w:pos="1080"/>
              </w:tabs>
              <w:jc w:val="right"/>
              <w:rPr>
                <w:szCs w:val="24"/>
              </w:rPr>
            </w:pPr>
            <w:r w:rsidRPr="00B65A95">
              <w:rPr>
                <w:szCs w:val="24"/>
              </w:rPr>
              <w:t>11</w:t>
            </w:r>
          </w:p>
        </w:tc>
        <w:tc>
          <w:tcPr>
            <w:tcW w:w="2480" w:type="dxa"/>
            <w:shd w:val="clear" w:color="auto" w:fill="auto"/>
          </w:tcPr>
          <w:p w14:paraId="32F42586" w14:textId="77777777" w:rsidR="00F907A0" w:rsidRPr="00B65A95" w:rsidRDefault="00F907A0" w:rsidP="00BF0B20">
            <w:pPr>
              <w:tabs>
                <w:tab w:val="left" w:pos="720"/>
                <w:tab w:val="left" w:pos="1080"/>
              </w:tabs>
              <w:rPr>
                <w:szCs w:val="24"/>
              </w:rPr>
            </w:pPr>
            <w:r w:rsidRPr="00B65A95">
              <w:rPr>
                <w:szCs w:val="24"/>
              </w:rPr>
              <w:t>Risk revenue</w:t>
            </w:r>
          </w:p>
        </w:tc>
        <w:tc>
          <w:tcPr>
            <w:tcW w:w="1080" w:type="dxa"/>
          </w:tcPr>
          <w:p w14:paraId="5B5056AD" w14:textId="77777777" w:rsidR="00F907A0" w:rsidRPr="00B65A95" w:rsidRDefault="00F907A0" w:rsidP="00BF0B20">
            <w:pPr>
              <w:tabs>
                <w:tab w:val="left" w:pos="720"/>
                <w:tab w:val="left" w:pos="1080"/>
              </w:tabs>
              <w:rPr>
                <w:szCs w:val="24"/>
              </w:rPr>
            </w:pPr>
          </w:p>
        </w:tc>
        <w:tc>
          <w:tcPr>
            <w:tcW w:w="1080" w:type="dxa"/>
          </w:tcPr>
          <w:p w14:paraId="341A1240" w14:textId="77777777" w:rsidR="00F907A0" w:rsidRPr="00B65A95" w:rsidRDefault="00F907A0" w:rsidP="00BF0B20">
            <w:pPr>
              <w:tabs>
                <w:tab w:val="left" w:pos="720"/>
                <w:tab w:val="left" w:pos="1080"/>
              </w:tabs>
              <w:rPr>
                <w:szCs w:val="24"/>
              </w:rPr>
            </w:pPr>
          </w:p>
        </w:tc>
        <w:tc>
          <w:tcPr>
            <w:tcW w:w="1080" w:type="dxa"/>
          </w:tcPr>
          <w:p w14:paraId="673AEE33" w14:textId="77777777" w:rsidR="00F907A0" w:rsidRPr="00B65A95" w:rsidRDefault="00F907A0" w:rsidP="00BF0B20">
            <w:pPr>
              <w:tabs>
                <w:tab w:val="left" w:pos="720"/>
                <w:tab w:val="left" w:pos="1080"/>
              </w:tabs>
              <w:rPr>
                <w:szCs w:val="24"/>
              </w:rPr>
            </w:pPr>
          </w:p>
        </w:tc>
        <w:tc>
          <w:tcPr>
            <w:tcW w:w="1080" w:type="dxa"/>
          </w:tcPr>
          <w:p w14:paraId="5AD10945" w14:textId="77777777" w:rsidR="00F907A0" w:rsidRPr="00B65A95" w:rsidRDefault="00F907A0" w:rsidP="00BF0B20">
            <w:pPr>
              <w:tabs>
                <w:tab w:val="left" w:pos="720"/>
                <w:tab w:val="left" w:pos="1080"/>
              </w:tabs>
              <w:rPr>
                <w:szCs w:val="24"/>
              </w:rPr>
            </w:pPr>
          </w:p>
        </w:tc>
        <w:tc>
          <w:tcPr>
            <w:tcW w:w="1080" w:type="dxa"/>
          </w:tcPr>
          <w:p w14:paraId="205D87BE" w14:textId="77777777" w:rsidR="00F907A0" w:rsidRPr="00B65A95" w:rsidRDefault="00F907A0" w:rsidP="00BF0B20">
            <w:pPr>
              <w:tabs>
                <w:tab w:val="left" w:pos="720"/>
                <w:tab w:val="left" w:pos="1080"/>
              </w:tabs>
              <w:rPr>
                <w:szCs w:val="24"/>
              </w:rPr>
            </w:pPr>
          </w:p>
        </w:tc>
        <w:tc>
          <w:tcPr>
            <w:tcW w:w="757" w:type="dxa"/>
          </w:tcPr>
          <w:p w14:paraId="3F2D382D" w14:textId="77777777" w:rsidR="00F907A0" w:rsidRPr="00B65A95" w:rsidRDefault="00F907A0" w:rsidP="00BF0B20">
            <w:pPr>
              <w:tabs>
                <w:tab w:val="left" w:pos="720"/>
                <w:tab w:val="left" w:pos="1080"/>
              </w:tabs>
              <w:rPr>
                <w:szCs w:val="24"/>
              </w:rPr>
            </w:pPr>
            <w:r w:rsidRPr="00B65A95">
              <w:rPr>
                <w:szCs w:val="24"/>
              </w:rPr>
              <w:t>XXX</w:t>
            </w:r>
          </w:p>
        </w:tc>
        <w:tc>
          <w:tcPr>
            <w:tcW w:w="1102" w:type="dxa"/>
          </w:tcPr>
          <w:p w14:paraId="44D0DA02" w14:textId="77777777" w:rsidR="00F907A0" w:rsidRPr="00B65A95" w:rsidRDefault="00F907A0" w:rsidP="00BF0B20">
            <w:pPr>
              <w:tabs>
                <w:tab w:val="left" w:pos="720"/>
                <w:tab w:val="left" w:pos="1080"/>
              </w:tabs>
              <w:rPr>
                <w:szCs w:val="24"/>
              </w:rPr>
            </w:pPr>
          </w:p>
        </w:tc>
      </w:tr>
      <w:tr w:rsidR="00F907A0" w:rsidRPr="00B65A95" w14:paraId="513AB085" w14:textId="77777777">
        <w:trPr>
          <w:cantSplit/>
          <w:trHeight w:val="315"/>
          <w:jc w:val="center"/>
        </w:trPr>
        <w:tc>
          <w:tcPr>
            <w:tcW w:w="10198" w:type="dxa"/>
            <w:gridSpan w:val="9"/>
            <w:shd w:val="clear" w:color="auto" w:fill="auto"/>
            <w:noWrap/>
          </w:tcPr>
          <w:p w14:paraId="419A22ED" w14:textId="77777777" w:rsidR="00F907A0" w:rsidRPr="00B65A95" w:rsidRDefault="00F907A0" w:rsidP="00BF0B20">
            <w:pPr>
              <w:keepNext/>
              <w:tabs>
                <w:tab w:val="left" w:pos="720"/>
                <w:tab w:val="left" w:pos="1080"/>
              </w:tabs>
              <w:rPr>
                <w:b/>
                <w:szCs w:val="24"/>
              </w:rPr>
            </w:pPr>
            <w:r w:rsidRPr="00B65A95">
              <w:rPr>
                <w:b/>
                <w:szCs w:val="24"/>
                <w:u w:val="single"/>
              </w:rPr>
              <w:lastRenderedPageBreak/>
              <w:t>Expense Information</w:t>
            </w:r>
          </w:p>
        </w:tc>
      </w:tr>
      <w:tr w:rsidR="00922CB9" w:rsidRPr="00B65A95" w14:paraId="0E96F80A" w14:textId="77777777">
        <w:trPr>
          <w:cantSplit/>
          <w:trHeight w:val="315"/>
          <w:jc w:val="center"/>
        </w:trPr>
        <w:tc>
          <w:tcPr>
            <w:tcW w:w="459" w:type="dxa"/>
            <w:shd w:val="clear" w:color="auto" w:fill="auto"/>
            <w:noWrap/>
          </w:tcPr>
          <w:p w14:paraId="5392B0A9" w14:textId="77777777" w:rsidR="00922CB9" w:rsidRPr="00B65A95" w:rsidRDefault="00922CB9" w:rsidP="00BF0B20">
            <w:pPr>
              <w:tabs>
                <w:tab w:val="left" w:pos="720"/>
                <w:tab w:val="left" w:pos="1080"/>
              </w:tabs>
              <w:jc w:val="right"/>
              <w:rPr>
                <w:szCs w:val="24"/>
              </w:rPr>
            </w:pPr>
            <w:r w:rsidRPr="00B65A95">
              <w:rPr>
                <w:szCs w:val="24"/>
              </w:rPr>
              <w:t>15</w:t>
            </w:r>
          </w:p>
        </w:tc>
        <w:tc>
          <w:tcPr>
            <w:tcW w:w="2480" w:type="dxa"/>
            <w:shd w:val="clear" w:color="auto" w:fill="auto"/>
          </w:tcPr>
          <w:p w14:paraId="3D903523" w14:textId="77777777" w:rsidR="00922CB9" w:rsidRPr="00B65A95" w:rsidRDefault="00922CB9" w:rsidP="00BF0B20">
            <w:pPr>
              <w:tabs>
                <w:tab w:val="left" w:pos="720"/>
                <w:tab w:val="left" w:pos="1080"/>
              </w:tabs>
              <w:rPr>
                <w:szCs w:val="24"/>
              </w:rPr>
            </w:pPr>
            <w:r w:rsidRPr="00B65A95">
              <w:rPr>
                <w:szCs w:val="24"/>
              </w:rPr>
              <w:t>Hospital benefits (not including emergency room) - inpatient only</w:t>
            </w:r>
          </w:p>
        </w:tc>
        <w:tc>
          <w:tcPr>
            <w:tcW w:w="1080" w:type="dxa"/>
          </w:tcPr>
          <w:p w14:paraId="60534F36" w14:textId="77777777" w:rsidR="00922CB9" w:rsidRPr="00B65A95" w:rsidRDefault="00922CB9" w:rsidP="00BF0B20">
            <w:pPr>
              <w:tabs>
                <w:tab w:val="left" w:pos="720"/>
                <w:tab w:val="left" w:pos="1080"/>
              </w:tabs>
              <w:rPr>
                <w:szCs w:val="24"/>
              </w:rPr>
            </w:pPr>
          </w:p>
        </w:tc>
        <w:tc>
          <w:tcPr>
            <w:tcW w:w="1080" w:type="dxa"/>
          </w:tcPr>
          <w:p w14:paraId="7712C01A" w14:textId="77777777" w:rsidR="00922CB9" w:rsidRPr="00B65A95" w:rsidRDefault="00922CB9" w:rsidP="00BF0B20">
            <w:pPr>
              <w:tabs>
                <w:tab w:val="left" w:pos="720"/>
                <w:tab w:val="left" w:pos="1080"/>
              </w:tabs>
              <w:rPr>
                <w:szCs w:val="24"/>
              </w:rPr>
            </w:pPr>
          </w:p>
        </w:tc>
        <w:tc>
          <w:tcPr>
            <w:tcW w:w="1080" w:type="dxa"/>
          </w:tcPr>
          <w:p w14:paraId="25609E75" w14:textId="77777777" w:rsidR="00922CB9" w:rsidRPr="00B65A95" w:rsidRDefault="00922CB9" w:rsidP="00BF0B20">
            <w:pPr>
              <w:tabs>
                <w:tab w:val="left" w:pos="720"/>
                <w:tab w:val="left" w:pos="1080"/>
              </w:tabs>
              <w:rPr>
                <w:szCs w:val="24"/>
              </w:rPr>
            </w:pPr>
          </w:p>
        </w:tc>
        <w:tc>
          <w:tcPr>
            <w:tcW w:w="1080" w:type="dxa"/>
          </w:tcPr>
          <w:p w14:paraId="06ABAF78" w14:textId="77777777" w:rsidR="00922CB9" w:rsidRPr="00B65A95" w:rsidRDefault="00922CB9" w:rsidP="00BF0B20">
            <w:pPr>
              <w:tabs>
                <w:tab w:val="left" w:pos="720"/>
                <w:tab w:val="left" w:pos="1080"/>
              </w:tabs>
              <w:rPr>
                <w:szCs w:val="24"/>
              </w:rPr>
            </w:pPr>
          </w:p>
        </w:tc>
        <w:tc>
          <w:tcPr>
            <w:tcW w:w="1080" w:type="dxa"/>
          </w:tcPr>
          <w:p w14:paraId="03775495" w14:textId="77777777" w:rsidR="00922CB9" w:rsidRPr="00B65A95" w:rsidRDefault="00922CB9" w:rsidP="00BF0B20">
            <w:pPr>
              <w:tabs>
                <w:tab w:val="left" w:pos="720"/>
                <w:tab w:val="left" w:pos="1080"/>
              </w:tabs>
              <w:rPr>
                <w:szCs w:val="24"/>
              </w:rPr>
            </w:pPr>
          </w:p>
        </w:tc>
        <w:tc>
          <w:tcPr>
            <w:tcW w:w="757" w:type="dxa"/>
          </w:tcPr>
          <w:p w14:paraId="13F47E45" w14:textId="77777777" w:rsidR="00922CB9" w:rsidRPr="00B65A95" w:rsidRDefault="00922CB9" w:rsidP="00F23861">
            <w:pPr>
              <w:tabs>
                <w:tab w:val="left" w:pos="720"/>
                <w:tab w:val="left" w:pos="1080"/>
              </w:tabs>
              <w:jc w:val="center"/>
              <w:rPr>
                <w:szCs w:val="24"/>
              </w:rPr>
            </w:pPr>
            <w:r w:rsidRPr="00B65A95">
              <w:rPr>
                <w:szCs w:val="24"/>
              </w:rPr>
              <w:t>XXX</w:t>
            </w:r>
          </w:p>
        </w:tc>
        <w:tc>
          <w:tcPr>
            <w:tcW w:w="1102" w:type="dxa"/>
          </w:tcPr>
          <w:p w14:paraId="259CE201" w14:textId="77777777" w:rsidR="00922CB9" w:rsidRPr="00B65A95" w:rsidRDefault="00922CB9" w:rsidP="00BF0B20">
            <w:pPr>
              <w:tabs>
                <w:tab w:val="left" w:pos="720"/>
                <w:tab w:val="left" w:pos="1080"/>
              </w:tabs>
              <w:rPr>
                <w:szCs w:val="24"/>
              </w:rPr>
            </w:pPr>
          </w:p>
        </w:tc>
      </w:tr>
      <w:tr w:rsidR="00922CB9" w:rsidRPr="00B65A95" w14:paraId="2DE5DB5E" w14:textId="77777777">
        <w:trPr>
          <w:cantSplit/>
          <w:trHeight w:val="315"/>
          <w:jc w:val="center"/>
        </w:trPr>
        <w:tc>
          <w:tcPr>
            <w:tcW w:w="459" w:type="dxa"/>
            <w:shd w:val="clear" w:color="auto" w:fill="auto"/>
            <w:noWrap/>
          </w:tcPr>
          <w:p w14:paraId="50B64989" w14:textId="77777777" w:rsidR="00922CB9" w:rsidRPr="00B65A95" w:rsidRDefault="00922CB9" w:rsidP="00BF0B20">
            <w:pPr>
              <w:tabs>
                <w:tab w:val="left" w:pos="720"/>
                <w:tab w:val="left" w:pos="1080"/>
              </w:tabs>
              <w:jc w:val="right"/>
              <w:rPr>
                <w:szCs w:val="24"/>
              </w:rPr>
            </w:pPr>
            <w:r w:rsidRPr="00B65A95">
              <w:rPr>
                <w:szCs w:val="24"/>
              </w:rPr>
              <w:t>16</w:t>
            </w:r>
          </w:p>
        </w:tc>
        <w:tc>
          <w:tcPr>
            <w:tcW w:w="2480" w:type="dxa"/>
            <w:shd w:val="clear" w:color="auto" w:fill="auto"/>
          </w:tcPr>
          <w:p w14:paraId="7C2FE58E" w14:textId="77777777" w:rsidR="00922CB9" w:rsidRPr="00B65A95" w:rsidRDefault="00922CB9" w:rsidP="00BF0B20">
            <w:pPr>
              <w:tabs>
                <w:tab w:val="left" w:pos="720"/>
                <w:tab w:val="left" w:pos="1080"/>
              </w:tabs>
              <w:rPr>
                <w:szCs w:val="24"/>
              </w:rPr>
            </w:pPr>
            <w:r w:rsidRPr="00B65A95">
              <w:rPr>
                <w:szCs w:val="24"/>
              </w:rPr>
              <w:t>Hospital benefits (not including emergency room) - outpatient only</w:t>
            </w:r>
          </w:p>
        </w:tc>
        <w:tc>
          <w:tcPr>
            <w:tcW w:w="1080" w:type="dxa"/>
          </w:tcPr>
          <w:p w14:paraId="54868227" w14:textId="77777777" w:rsidR="00922CB9" w:rsidRPr="00B65A95" w:rsidRDefault="00922CB9" w:rsidP="00BF0B20">
            <w:pPr>
              <w:tabs>
                <w:tab w:val="left" w:pos="720"/>
                <w:tab w:val="left" w:pos="1080"/>
              </w:tabs>
              <w:rPr>
                <w:szCs w:val="24"/>
              </w:rPr>
            </w:pPr>
          </w:p>
        </w:tc>
        <w:tc>
          <w:tcPr>
            <w:tcW w:w="1080" w:type="dxa"/>
          </w:tcPr>
          <w:p w14:paraId="473BFEE4" w14:textId="77777777" w:rsidR="00922CB9" w:rsidRPr="00B65A95" w:rsidRDefault="00922CB9" w:rsidP="00BF0B20">
            <w:pPr>
              <w:tabs>
                <w:tab w:val="left" w:pos="720"/>
                <w:tab w:val="left" w:pos="1080"/>
              </w:tabs>
              <w:rPr>
                <w:szCs w:val="24"/>
              </w:rPr>
            </w:pPr>
          </w:p>
        </w:tc>
        <w:tc>
          <w:tcPr>
            <w:tcW w:w="1080" w:type="dxa"/>
          </w:tcPr>
          <w:p w14:paraId="63AE39CE" w14:textId="77777777" w:rsidR="00922CB9" w:rsidRPr="00B65A95" w:rsidRDefault="00922CB9" w:rsidP="00BF0B20">
            <w:pPr>
              <w:tabs>
                <w:tab w:val="left" w:pos="720"/>
                <w:tab w:val="left" w:pos="1080"/>
              </w:tabs>
              <w:rPr>
                <w:szCs w:val="24"/>
              </w:rPr>
            </w:pPr>
          </w:p>
        </w:tc>
        <w:tc>
          <w:tcPr>
            <w:tcW w:w="1080" w:type="dxa"/>
          </w:tcPr>
          <w:p w14:paraId="2DEC90E5" w14:textId="77777777" w:rsidR="00922CB9" w:rsidRPr="00B65A95" w:rsidRDefault="00922CB9" w:rsidP="00BF0B20">
            <w:pPr>
              <w:tabs>
                <w:tab w:val="left" w:pos="720"/>
                <w:tab w:val="left" w:pos="1080"/>
              </w:tabs>
              <w:rPr>
                <w:szCs w:val="24"/>
              </w:rPr>
            </w:pPr>
          </w:p>
        </w:tc>
        <w:tc>
          <w:tcPr>
            <w:tcW w:w="1080" w:type="dxa"/>
          </w:tcPr>
          <w:p w14:paraId="677F5ABC" w14:textId="77777777" w:rsidR="00922CB9" w:rsidRPr="00B65A95" w:rsidRDefault="00922CB9" w:rsidP="00BF0B20">
            <w:pPr>
              <w:tabs>
                <w:tab w:val="left" w:pos="720"/>
                <w:tab w:val="left" w:pos="1080"/>
              </w:tabs>
              <w:rPr>
                <w:szCs w:val="24"/>
              </w:rPr>
            </w:pPr>
          </w:p>
        </w:tc>
        <w:tc>
          <w:tcPr>
            <w:tcW w:w="757" w:type="dxa"/>
          </w:tcPr>
          <w:p w14:paraId="1BC8CB52" w14:textId="77777777" w:rsidR="00922CB9" w:rsidRPr="00B65A95" w:rsidRDefault="00922CB9" w:rsidP="00F23861">
            <w:pPr>
              <w:tabs>
                <w:tab w:val="left" w:pos="720"/>
                <w:tab w:val="left" w:pos="1080"/>
              </w:tabs>
              <w:jc w:val="center"/>
              <w:rPr>
                <w:szCs w:val="24"/>
              </w:rPr>
            </w:pPr>
            <w:r w:rsidRPr="00B65A95">
              <w:rPr>
                <w:szCs w:val="24"/>
              </w:rPr>
              <w:t>XXX</w:t>
            </w:r>
          </w:p>
        </w:tc>
        <w:tc>
          <w:tcPr>
            <w:tcW w:w="1102" w:type="dxa"/>
          </w:tcPr>
          <w:p w14:paraId="012CC749" w14:textId="77777777" w:rsidR="00922CB9" w:rsidRPr="00B65A95" w:rsidRDefault="00922CB9" w:rsidP="00BF0B20">
            <w:pPr>
              <w:tabs>
                <w:tab w:val="left" w:pos="720"/>
                <w:tab w:val="left" w:pos="1080"/>
              </w:tabs>
              <w:rPr>
                <w:szCs w:val="24"/>
              </w:rPr>
            </w:pPr>
          </w:p>
        </w:tc>
      </w:tr>
      <w:tr w:rsidR="00922CB9" w:rsidRPr="00B65A95" w14:paraId="4D50E9E5" w14:textId="77777777">
        <w:trPr>
          <w:cantSplit/>
          <w:trHeight w:val="315"/>
          <w:jc w:val="center"/>
        </w:trPr>
        <w:tc>
          <w:tcPr>
            <w:tcW w:w="459" w:type="dxa"/>
            <w:shd w:val="clear" w:color="auto" w:fill="auto"/>
            <w:noWrap/>
          </w:tcPr>
          <w:p w14:paraId="661D6031" w14:textId="77777777" w:rsidR="00922CB9" w:rsidRPr="00B65A95" w:rsidRDefault="00922CB9" w:rsidP="00BF0B20">
            <w:pPr>
              <w:tabs>
                <w:tab w:val="left" w:pos="720"/>
                <w:tab w:val="left" w:pos="1080"/>
              </w:tabs>
              <w:jc w:val="right"/>
              <w:rPr>
                <w:szCs w:val="24"/>
              </w:rPr>
            </w:pPr>
            <w:r w:rsidRPr="00B65A95">
              <w:rPr>
                <w:szCs w:val="24"/>
              </w:rPr>
              <w:t>17</w:t>
            </w:r>
          </w:p>
        </w:tc>
        <w:tc>
          <w:tcPr>
            <w:tcW w:w="2480" w:type="dxa"/>
            <w:shd w:val="clear" w:color="auto" w:fill="auto"/>
          </w:tcPr>
          <w:p w14:paraId="1000223D" w14:textId="77777777" w:rsidR="00922CB9" w:rsidRPr="00B65A95" w:rsidRDefault="00922CB9" w:rsidP="00BF0B20">
            <w:pPr>
              <w:tabs>
                <w:tab w:val="left" w:pos="720"/>
                <w:tab w:val="left" w:pos="1080"/>
              </w:tabs>
              <w:rPr>
                <w:szCs w:val="24"/>
              </w:rPr>
            </w:pPr>
            <w:r w:rsidRPr="00B65A95">
              <w:rPr>
                <w:szCs w:val="24"/>
              </w:rPr>
              <w:t>Medical benefits (excluding hospital inpatient and outpatient above)</w:t>
            </w:r>
          </w:p>
        </w:tc>
        <w:tc>
          <w:tcPr>
            <w:tcW w:w="1080" w:type="dxa"/>
          </w:tcPr>
          <w:p w14:paraId="702E45A4" w14:textId="77777777" w:rsidR="00922CB9" w:rsidRPr="00B65A95" w:rsidRDefault="00922CB9" w:rsidP="00BF0B20">
            <w:pPr>
              <w:tabs>
                <w:tab w:val="left" w:pos="720"/>
                <w:tab w:val="left" w:pos="1080"/>
              </w:tabs>
              <w:rPr>
                <w:szCs w:val="24"/>
              </w:rPr>
            </w:pPr>
          </w:p>
        </w:tc>
        <w:tc>
          <w:tcPr>
            <w:tcW w:w="1080" w:type="dxa"/>
          </w:tcPr>
          <w:p w14:paraId="3A32895B" w14:textId="77777777" w:rsidR="00922CB9" w:rsidRPr="00B65A95" w:rsidRDefault="00922CB9" w:rsidP="00BF0B20">
            <w:pPr>
              <w:tabs>
                <w:tab w:val="left" w:pos="720"/>
                <w:tab w:val="left" w:pos="1080"/>
              </w:tabs>
              <w:rPr>
                <w:szCs w:val="24"/>
              </w:rPr>
            </w:pPr>
          </w:p>
        </w:tc>
        <w:tc>
          <w:tcPr>
            <w:tcW w:w="1080" w:type="dxa"/>
          </w:tcPr>
          <w:p w14:paraId="3FCC4DBD" w14:textId="77777777" w:rsidR="00922CB9" w:rsidRPr="00B65A95" w:rsidRDefault="00922CB9" w:rsidP="00BF0B20">
            <w:pPr>
              <w:tabs>
                <w:tab w:val="left" w:pos="720"/>
                <w:tab w:val="left" w:pos="1080"/>
              </w:tabs>
              <w:rPr>
                <w:szCs w:val="24"/>
              </w:rPr>
            </w:pPr>
          </w:p>
        </w:tc>
        <w:tc>
          <w:tcPr>
            <w:tcW w:w="1080" w:type="dxa"/>
          </w:tcPr>
          <w:p w14:paraId="1BCF11CC" w14:textId="77777777" w:rsidR="00922CB9" w:rsidRPr="00B65A95" w:rsidRDefault="00922CB9" w:rsidP="00BF0B20">
            <w:pPr>
              <w:tabs>
                <w:tab w:val="left" w:pos="720"/>
                <w:tab w:val="left" w:pos="1080"/>
              </w:tabs>
              <w:rPr>
                <w:szCs w:val="24"/>
              </w:rPr>
            </w:pPr>
          </w:p>
        </w:tc>
        <w:tc>
          <w:tcPr>
            <w:tcW w:w="1080" w:type="dxa"/>
          </w:tcPr>
          <w:p w14:paraId="71EA732F" w14:textId="77777777" w:rsidR="00922CB9" w:rsidRPr="00B65A95" w:rsidRDefault="00922CB9" w:rsidP="00BF0B20">
            <w:pPr>
              <w:tabs>
                <w:tab w:val="left" w:pos="720"/>
                <w:tab w:val="left" w:pos="1080"/>
              </w:tabs>
              <w:rPr>
                <w:szCs w:val="24"/>
              </w:rPr>
            </w:pPr>
          </w:p>
        </w:tc>
        <w:tc>
          <w:tcPr>
            <w:tcW w:w="757" w:type="dxa"/>
          </w:tcPr>
          <w:p w14:paraId="4A51B521" w14:textId="77777777" w:rsidR="00922CB9" w:rsidRPr="00B65A95" w:rsidRDefault="00922CB9" w:rsidP="00F23861">
            <w:pPr>
              <w:tabs>
                <w:tab w:val="left" w:pos="720"/>
                <w:tab w:val="left" w:pos="1080"/>
              </w:tabs>
              <w:jc w:val="center"/>
              <w:rPr>
                <w:szCs w:val="24"/>
              </w:rPr>
            </w:pPr>
            <w:r w:rsidRPr="00B65A95">
              <w:rPr>
                <w:szCs w:val="24"/>
              </w:rPr>
              <w:t>XXX</w:t>
            </w:r>
          </w:p>
        </w:tc>
        <w:tc>
          <w:tcPr>
            <w:tcW w:w="1102" w:type="dxa"/>
          </w:tcPr>
          <w:p w14:paraId="3B9E91EC" w14:textId="77777777" w:rsidR="00922CB9" w:rsidRPr="00B65A95" w:rsidRDefault="00922CB9" w:rsidP="00BF0B20">
            <w:pPr>
              <w:tabs>
                <w:tab w:val="left" w:pos="720"/>
                <w:tab w:val="left" w:pos="1080"/>
              </w:tabs>
              <w:rPr>
                <w:szCs w:val="24"/>
              </w:rPr>
            </w:pPr>
          </w:p>
        </w:tc>
      </w:tr>
      <w:tr w:rsidR="00922CB9" w:rsidRPr="00B65A95" w14:paraId="7594AD74" w14:textId="77777777">
        <w:trPr>
          <w:cantSplit/>
          <w:trHeight w:val="315"/>
          <w:jc w:val="center"/>
        </w:trPr>
        <w:tc>
          <w:tcPr>
            <w:tcW w:w="459" w:type="dxa"/>
            <w:shd w:val="clear" w:color="auto" w:fill="auto"/>
            <w:noWrap/>
          </w:tcPr>
          <w:p w14:paraId="3429C3E5" w14:textId="77777777" w:rsidR="00922CB9" w:rsidRPr="00B65A95" w:rsidRDefault="00922CB9" w:rsidP="00BF0B20">
            <w:pPr>
              <w:tabs>
                <w:tab w:val="left" w:pos="720"/>
                <w:tab w:val="left" w:pos="1080"/>
              </w:tabs>
              <w:jc w:val="right"/>
              <w:rPr>
                <w:szCs w:val="24"/>
              </w:rPr>
            </w:pPr>
            <w:r w:rsidRPr="00B65A95">
              <w:rPr>
                <w:szCs w:val="24"/>
              </w:rPr>
              <w:t>18</w:t>
            </w:r>
          </w:p>
        </w:tc>
        <w:tc>
          <w:tcPr>
            <w:tcW w:w="2480" w:type="dxa"/>
            <w:shd w:val="clear" w:color="auto" w:fill="auto"/>
          </w:tcPr>
          <w:p w14:paraId="414CE987" w14:textId="77777777" w:rsidR="00922CB9" w:rsidRPr="00B65A95" w:rsidRDefault="00922CB9" w:rsidP="00BF0B20">
            <w:pPr>
              <w:tabs>
                <w:tab w:val="left" w:pos="720"/>
                <w:tab w:val="left" w:pos="1080"/>
              </w:tabs>
              <w:rPr>
                <w:szCs w:val="24"/>
              </w:rPr>
            </w:pPr>
            <w:r w:rsidRPr="00B65A95">
              <w:rPr>
                <w:szCs w:val="24"/>
              </w:rPr>
              <w:t xml:space="preserve">Other professional services </w:t>
            </w:r>
          </w:p>
        </w:tc>
        <w:tc>
          <w:tcPr>
            <w:tcW w:w="1080" w:type="dxa"/>
          </w:tcPr>
          <w:p w14:paraId="3EA7C8DE" w14:textId="77777777" w:rsidR="00922CB9" w:rsidRPr="00B65A95" w:rsidRDefault="00922CB9" w:rsidP="00BF0B20">
            <w:pPr>
              <w:tabs>
                <w:tab w:val="left" w:pos="720"/>
                <w:tab w:val="left" w:pos="1080"/>
              </w:tabs>
              <w:rPr>
                <w:szCs w:val="24"/>
              </w:rPr>
            </w:pPr>
          </w:p>
        </w:tc>
        <w:tc>
          <w:tcPr>
            <w:tcW w:w="1080" w:type="dxa"/>
          </w:tcPr>
          <w:p w14:paraId="45D1CAE8" w14:textId="77777777" w:rsidR="00922CB9" w:rsidRPr="00B65A95" w:rsidRDefault="00922CB9" w:rsidP="00BF0B20">
            <w:pPr>
              <w:tabs>
                <w:tab w:val="left" w:pos="720"/>
                <w:tab w:val="left" w:pos="1080"/>
              </w:tabs>
              <w:rPr>
                <w:szCs w:val="24"/>
              </w:rPr>
            </w:pPr>
          </w:p>
        </w:tc>
        <w:tc>
          <w:tcPr>
            <w:tcW w:w="1080" w:type="dxa"/>
          </w:tcPr>
          <w:p w14:paraId="1C621374" w14:textId="77777777" w:rsidR="00922CB9" w:rsidRPr="00B65A95" w:rsidRDefault="00922CB9" w:rsidP="00BF0B20">
            <w:pPr>
              <w:tabs>
                <w:tab w:val="left" w:pos="720"/>
                <w:tab w:val="left" w:pos="1080"/>
              </w:tabs>
              <w:rPr>
                <w:szCs w:val="24"/>
              </w:rPr>
            </w:pPr>
          </w:p>
        </w:tc>
        <w:tc>
          <w:tcPr>
            <w:tcW w:w="1080" w:type="dxa"/>
          </w:tcPr>
          <w:p w14:paraId="79911590" w14:textId="77777777" w:rsidR="00922CB9" w:rsidRPr="00B65A95" w:rsidRDefault="00922CB9" w:rsidP="00BF0B20">
            <w:pPr>
              <w:tabs>
                <w:tab w:val="left" w:pos="720"/>
                <w:tab w:val="left" w:pos="1080"/>
              </w:tabs>
              <w:rPr>
                <w:szCs w:val="24"/>
              </w:rPr>
            </w:pPr>
          </w:p>
        </w:tc>
        <w:tc>
          <w:tcPr>
            <w:tcW w:w="1080" w:type="dxa"/>
          </w:tcPr>
          <w:p w14:paraId="4DF54001" w14:textId="77777777" w:rsidR="00922CB9" w:rsidRPr="00B65A95" w:rsidRDefault="00922CB9" w:rsidP="00BF0B20">
            <w:pPr>
              <w:tabs>
                <w:tab w:val="left" w:pos="720"/>
                <w:tab w:val="left" w:pos="1080"/>
              </w:tabs>
              <w:rPr>
                <w:szCs w:val="24"/>
              </w:rPr>
            </w:pPr>
          </w:p>
        </w:tc>
        <w:tc>
          <w:tcPr>
            <w:tcW w:w="757" w:type="dxa"/>
          </w:tcPr>
          <w:p w14:paraId="54A54898" w14:textId="77777777" w:rsidR="00922CB9" w:rsidRPr="00B65A95" w:rsidRDefault="00922CB9" w:rsidP="00F23861">
            <w:pPr>
              <w:tabs>
                <w:tab w:val="left" w:pos="720"/>
                <w:tab w:val="left" w:pos="1080"/>
              </w:tabs>
              <w:jc w:val="center"/>
              <w:rPr>
                <w:szCs w:val="24"/>
              </w:rPr>
            </w:pPr>
            <w:r w:rsidRPr="00B65A95">
              <w:rPr>
                <w:szCs w:val="24"/>
              </w:rPr>
              <w:t>XXX</w:t>
            </w:r>
          </w:p>
        </w:tc>
        <w:tc>
          <w:tcPr>
            <w:tcW w:w="1102" w:type="dxa"/>
          </w:tcPr>
          <w:p w14:paraId="63DECE13" w14:textId="77777777" w:rsidR="00922CB9" w:rsidRPr="00B65A95" w:rsidRDefault="00922CB9" w:rsidP="00BF0B20">
            <w:pPr>
              <w:tabs>
                <w:tab w:val="left" w:pos="720"/>
                <w:tab w:val="left" w:pos="1080"/>
              </w:tabs>
              <w:rPr>
                <w:szCs w:val="24"/>
              </w:rPr>
            </w:pPr>
          </w:p>
        </w:tc>
      </w:tr>
      <w:tr w:rsidR="00922CB9" w:rsidRPr="00B65A95" w14:paraId="1F7417C7" w14:textId="77777777">
        <w:trPr>
          <w:cantSplit/>
          <w:trHeight w:val="315"/>
          <w:jc w:val="center"/>
        </w:trPr>
        <w:tc>
          <w:tcPr>
            <w:tcW w:w="459" w:type="dxa"/>
            <w:shd w:val="clear" w:color="auto" w:fill="auto"/>
            <w:noWrap/>
          </w:tcPr>
          <w:p w14:paraId="63CF3353" w14:textId="77777777" w:rsidR="00922CB9" w:rsidRPr="00B65A95" w:rsidRDefault="00922CB9" w:rsidP="00BF0B20">
            <w:pPr>
              <w:tabs>
                <w:tab w:val="left" w:pos="720"/>
                <w:tab w:val="left" w:pos="1080"/>
              </w:tabs>
              <w:jc w:val="right"/>
              <w:rPr>
                <w:szCs w:val="24"/>
              </w:rPr>
            </w:pPr>
            <w:r w:rsidRPr="00B65A95">
              <w:rPr>
                <w:szCs w:val="24"/>
              </w:rPr>
              <w:t>19</w:t>
            </w:r>
          </w:p>
        </w:tc>
        <w:tc>
          <w:tcPr>
            <w:tcW w:w="2480" w:type="dxa"/>
            <w:shd w:val="clear" w:color="auto" w:fill="auto"/>
          </w:tcPr>
          <w:p w14:paraId="1EF0DE7B" w14:textId="77777777" w:rsidR="00922CB9" w:rsidRPr="00B65A95" w:rsidRDefault="00922CB9" w:rsidP="00BF0B20">
            <w:pPr>
              <w:tabs>
                <w:tab w:val="left" w:pos="720"/>
                <w:tab w:val="left" w:pos="1080"/>
              </w:tabs>
              <w:rPr>
                <w:szCs w:val="24"/>
              </w:rPr>
            </w:pPr>
            <w:r w:rsidRPr="00B65A95">
              <w:rPr>
                <w:szCs w:val="24"/>
              </w:rPr>
              <w:t xml:space="preserve">Outside referrals </w:t>
            </w:r>
          </w:p>
        </w:tc>
        <w:tc>
          <w:tcPr>
            <w:tcW w:w="1080" w:type="dxa"/>
          </w:tcPr>
          <w:p w14:paraId="1993DAAB" w14:textId="77777777" w:rsidR="00922CB9" w:rsidRPr="00B65A95" w:rsidRDefault="00922CB9" w:rsidP="00BF0B20">
            <w:pPr>
              <w:tabs>
                <w:tab w:val="left" w:pos="720"/>
                <w:tab w:val="left" w:pos="1080"/>
              </w:tabs>
              <w:rPr>
                <w:szCs w:val="24"/>
              </w:rPr>
            </w:pPr>
          </w:p>
        </w:tc>
        <w:tc>
          <w:tcPr>
            <w:tcW w:w="1080" w:type="dxa"/>
          </w:tcPr>
          <w:p w14:paraId="58389E9F" w14:textId="77777777" w:rsidR="00922CB9" w:rsidRPr="00B65A95" w:rsidRDefault="00922CB9" w:rsidP="00BF0B20">
            <w:pPr>
              <w:tabs>
                <w:tab w:val="left" w:pos="720"/>
                <w:tab w:val="left" w:pos="1080"/>
              </w:tabs>
              <w:rPr>
                <w:szCs w:val="24"/>
              </w:rPr>
            </w:pPr>
          </w:p>
        </w:tc>
        <w:tc>
          <w:tcPr>
            <w:tcW w:w="1080" w:type="dxa"/>
          </w:tcPr>
          <w:p w14:paraId="0F2A2510" w14:textId="77777777" w:rsidR="00922CB9" w:rsidRPr="00B65A95" w:rsidRDefault="00922CB9" w:rsidP="00BF0B20">
            <w:pPr>
              <w:tabs>
                <w:tab w:val="left" w:pos="720"/>
                <w:tab w:val="left" w:pos="1080"/>
              </w:tabs>
              <w:rPr>
                <w:szCs w:val="24"/>
              </w:rPr>
            </w:pPr>
          </w:p>
        </w:tc>
        <w:tc>
          <w:tcPr>
            <w:tcW w:w="1080" w:type="dxa"/>
          </w:tcPr>
          <w:p w14:paraId="5EDC8E7C" w14:textId="77777777" w:rsidR="00922CB9" w:rsidRPr="00B65A95" w:rsidRDefault="00922CB9" w:rsidP="00BF0B20">
            <w:pPr>
              <w:tabs>
                <w:tab w:val="left" w:pos="720"/>
                <w:tab w:val="left" w:pos="1080"/>
              </w:tabs>
              <w:rPr>
                <w:szCs w:val="24"/>
              </w:rPr>
            </w:pPr>
          </w:p>
        </w:tc>
        <w:tc>
          <w:tcPr>
            <w:tcW w:w="1080" w:type="dxa"/>
          </w:tcPr>
          <w:p w14:paraId="4E530350" w14:textId="77777777" w:rsidR="00922CB9" w:rsidRPr="00B65A95" w:rsidRDefault="00922CB9" w:rsidP="00BF0B20">
            <w:pPr>
              <w:tabs>
                <w:tab w:val="left" w:pos="720"/>
                <w:tab w:val="left" w:pos="1080"/>
              </w:tabs>
              <w:rPr>
                <w:szCs w:val="24"/>
              </w:rPr>
            </w:pPr>
          </w:p>
        </w:tc>
        <w:tc>
          <w:tcPr>
            <w:tcW w:w="757" w:type="dxa"/>
          </w:tcPr>
          <w:p w14:paraId="61B2ECDA" w14:textId="77777777" w:rsidR="00922CB9" w:rsidRPr="00B65A95" w:rsidRDefault="00922CB9" w:rsidP="00F23861">
            <w:pPr>
              <w:tabs>
                <w:tab w:val="left" w:pos="720"/>
                <w:tab w:val="left" w:pos="1080"/>
              </w:tabs>
              <w:jc w:val="center"/>
              <w:rPr>
                <w:szCs w:val="24"/>
              </w:rPr>
            </w:pPr>
            <w:r w:rsidRPr="00B65A95">
              <w:rPr>
                <w:szCs w:val="24"/>
              </w:rPr>
              <w:t>XXX</w:t>
            </w:r>
          </w:p>
        </w:tc>
        <w:tc>
          <w:tcPr>
            <w:tcW w:w="1102" w:type="dxa"/>
          </w:tcPr>
          <w:p w14:paraId="28354A67" w14:textId="77777777" w:rsidR="00922CB9" w:rsidRPr="00B65A95" w:rsidRDefault="00922CB9" w:rsidP="00BF0B20">
            <w:pPr>
              <w:tabs>
                <w:tab w:val="left" w:pos="720"/>
                <w:tab w:val="left" w:pos="1080"/>
              </w:tabs>
              <w:rPr>
                <w:szCs w:val="24"/>
              </w:rPr>
            </w:pPr>
          </w:p>
        </w:tc>
      </w:tr>
      <w:tr w:rsidR="00922CB9" w:rsidRPr="00B65A95" w14:paraId="18AE9984" w14:textId="77777777">
        <w:trPr>
          <w:cantSplit/>
          <w:trHeight w:val="315"/>
          <w:jc w:val="center"/>
        </w:trPr>
        <w:tc>
          <w:tcPr>
            <w:tcW w:w="459" w:type="dxa"/>
            <w:shd w:val="clear" w:color="auto" w:fill="auto"/>
            <w:noWrap/>
          </w:tcPr>
          <w:p w14:paraId="43C0F646" w14:textId="77777777" w:rsidR="00922CB9" w:rsidRPr="00B65A95" w:rsidRDefault="00922CB9" w:rsidP="00BF0B20">
            <w:pPr>
              <w:tabs>
                <w:tab w:val="left" w:pos="720"/>
                <w:tab w:val="left" w:pos="1080"/>
              </w:tabs>
              <w:jc w:val="right"/>
              <w:rPr>
                <w:szCs w:val="24"/>
              </w:rPr>
            </w:pPr>
            <w:r w:rsidRPr="00B65A95">
              <w:rPr>
                <w:szCs w:val="24"/>
              </w:rPr>
              <w:t>20</w:t>
            </w:r>
          </w:p>
        </w:tc>
        <w:tc>
          <w:tcPr>
            <w:tcW w:w="2480" w:type="dxa"/>
            <w:shd w:val="clear" w:color="auto" w:fill="auto"/>
          </w:tcPr>
          <w:p w14:paraId="5CB4B21F" w14:textId="77777777" w:rsidR="00922CB9" w:rsidRPr="00B65A95" w:rsidRDefault="00922CB9" w:rsidP="00BF0B20">
            <w:pPr>
              <w:tabs>
                <w:tab w:val="left" w:pos="720"/>
                <w:tab w:val="left" w:pos="1080"/>
              </w:tabs>
              <w:rPr>
                <w:szCs w:val="24"/>
              </w:rPr>
            </w:pPr>
            <w:r w:rsidRPr="00B65A95">
              <w:rPr>
                <w:szCs w:val="24"/>
              </w:rPr>
              <w:t xml:space="preserve">Emergency room and out-of-area </w:t>
            </w:r>
          </w:p>
        </w:tc>
        <w:tc>
          <w:tcPr>
            <w:tcW w:w="1080" w:type="dxa"/>
          </w:tcPr>
          <w:p w14:paraId="1B222F2C" w14:textId="77777777" w:rsidR="00922CB9" w:rsidRPr="00B65A95" w:rsidRDefault="00922CB9" w:rsidP="00BF0B20">
            <w:pPr>
              <w:tabs>
                <w:tab w:val="left" w:pos="720"/>
                <w:tab w:val="left" w:pos="1080"/>
              </w:tabs>
              <w:rPr>
                <w:szCs w:val="24"/>
              </w:rPr>
            </w:pPr>
          </w:p>
        </w:tc>
        <w:tc>
          <w:tcPr>
            <w:tcW w:w="1080" w:type="dxa"/>
          </w:tcPr>
          <w:p w14:paraId="097871A5" w14:textId="77777777" w:rsidR="00922CB9" w:rsidRPr="00B65A95" w:rsidRDefault="00922CB9" w:rsidP="00BF0B20">
            <w:pPr>
              <w:tabs>
                <w:tab w:val="left" w:pos="720"/>
                <w:tab w:val="left" w:pos="1080"/>
              </w:tabs>
              <w:rPr>
                <w:szCs w:val="24"/>
              </w:rPr>
            </w:pPr>
          </w:p>
        </w:tc>
        <w:tc>
          <w:tcPr>
            <w:tcW w:w="1080" w:type="dxa"/>
          </w:tcPr>
          <w:p w14:paraId="6CAC856E" w14:textId="77777777" w:rsidR="00922CB9" w:rsidRPr="00B65A95" w:rsidRDefault="00922CB9" w:rsidP="00BF0B20">
            <w:pPr>
              <w:tabs>
                <w:tab w:val="left" w:pos="720"/>
                <w:tab w:val="left" w:pos="1080"/>
              </w:tabs>
              <w:rPr>
                <w:szCs w:val="24"/>
              </w:rPr>
            </w:pPr>
          </w:p>
        </w:tc>
        <w:tc>
          <w:tcPr>
            <w:tcW w:w="1080" w:type="dxa"/>
          </w:tcPr>
          <w:p w14:paraId="3187B989" w14:textId="77777777" w:rsidR="00922CB9" w:rsidRPr="00B65A95" w:rsidRDefault="00922CB9" w:rsidP="00BF0B20">
            <w:pPr>
              <w:tabs>
                <w:tab w:val="left" w:pos="720"/>
                <w:tab w:val="left" w:pos="1080"/>
              </w:tabs>
              <w:rPr>
                <w:szCs w:val="24"/>
              </w:rPr>
            </w:pPr>
          </w:p>
        </w:tc>
        <w:tc>
          <w:tcPr>
            <w:tcW w:w="1080" w:type="dxa"/>
          </w:tcPr>
          <w:p w14:paraId="3EE577E3" w14:textId="77777777" w:rsidR="00922CB9" w:rsidRPr="00B65A95" w:rsidRDefault="00922CB9" w:rsidP="00BF0B20">
            <w:pPr>
              <w:tabs>
                <w:tab w:val="left" w:pos="720"/>
                <w:tab w:val="left" w:pos="1080"/>
              </w:tabs>
              <w:rPr>
                <w:szCs w:val="24"/>
              </w:rPr>
            </w:pPr>
          </w:p>
        </w:tc>
        <w:tc>
          <w:tcPr>
            <w:tcW w:w="757" w:type="dxa"/>
          </w:tcPr>
          <w:p w14:paraId="0435255F" w14:textId="77777777" w:rsidR="00922CB9" w:rsidRPr="00B65A95" w:rsidRDefault="00922CB9" w:rsidP="00F23861">
            <w:pPr>
              <w:tabs>
                <w:tab w:val="left" w:pos="720"/>
                <w:tab w:val="left" w:pos="1080"/>
              </w:tabs>
              <w:jc w:val="center"/>
              <w:rPr>
                <w:szCs w:val="24"/>
              </w:rPr>
            </w:pPr>
            <w:r w:rsidRPr="00B65A95">
              <w:rPr>
                <w:szCs w:val="24"/>
              </w:rPr>
              <w:t>XXX</w:t>
            </w:r>
          </w:p>
        </w:tc>
        <w:tc>
          <w:tcPr>
            <w:tcW w:w="1102" w:type="dxa"/>
          </w:tcPr>
          <w:p w14:paraId="05E76231" w14:textId="77777777" w:rsidR="00922CB9" w:rsidRPr="00B65A95" w:rsidRDefault="00922CB9" w:rsidP="00BF0B20">
            <w:pPr>
              <w:tabs>
                <w:tab w:val="left" w:pos="720"/>
                <w:tab w:val="left" w:pos="1080"/>
              </w:tabs>
              <w:rPr>
                <w:szCs w:val="24"/>
              </w:rPr>
            </w:pPr>
          </w:p>
        </w:tc>
      </w:tr>
      <w:tr w:rsidR="00922CB9" w:rsidRPr="00B65A95" w14:paraId="14057575" w14:textId="77777777">
        <w:trPr>
          <w:cantSplit/>
          <w:trHeight w:val="315"/>
          <w:jc w:val="center"/>
        </w:trPr>
        <w:tc>
          <w:tcPr>
            <w:tcW w:w="459" w:type="dxa"/>
            <w:shd w:val="clear" w:color="auto" w:fill="auto"/>
            <w:noWrap/>
          </w:tcPr>
          <w:p w14:paraId="7D441AC4" w14:textId="77777777" w:rsidR="00922CB9" w:rsidRPr="00B65A95" w:rsidRDefault="00922CB9" w:rsidP="00BF0B20">
            <w:pPr>
              <w:tabs>
                <w:tab w:val="left" w:pos="720"/>
                <w:tab w:val="left" w:pos="1080"/>
              </w:tabs>
              <w:jc w:val="right"/>
              <w:rPr>
                <w:szCs w:val="24"/>
              </w:rPr>
            </w:pPr>
            <w:r w:rsidRPr="00B65A95">
              <w:rPr>
                <w:szCs w:val="24"/>
              </w:rPr>
              <w:t>21</w:t>
            </w:r>
          </w:p>
        </w:tc>
        <w:tc>
          <w:tcPr>
            <w:tcW w:w="2480" w:type="dxa"/>
            <w:shd w:val="clear" w:color="auto" w:fill="auto"/>
          </w:tcPr>
          <w:p w14:paraId="38C3CBC9" w14:textId="77777777" w:rsidR="00922CB9" w:rsidRPr="00B65A95" w:rsidRDefault="00922CB9" w:rsidP="00BF0B20">
            <w:pPr>
              <w:tabs>
                <w:tab w:val="left" w:pos="720"/>
                <w:tab w:val="left" w:pos="1080"/>
              </w:tabs>
              <w:rPr>
                <w:szCs w:val="24"/>
              </w:rPr>
            </w:pPr>
            <w:r w:rsidRPr="00B65A95">
              <w:rPr>
                <w:szCs w:val="24"/>
              </w:rPr>
              <w:t>Prescription drugs</w:t>
            </w:r>
          </w:p>
        </w:tc>
        <w:tc>
          <w:tcPr>
            <w:tcW w:w="1080" w:type="dxa"/>
          </w:tcPr>
          <w:p w14:paraId="4A6DBE27" w14:textId="77777777" w:rsidR="00922CB9" w:rsidRPr="00B65A95" w:rsidRDefault="00922CB9" w:rsidP="00BF0B20">
            <w:pPr>
              <w:tabs>
                <w:tab w:val="left" w:pos="720"/>
                <w:tab w:val="left" w:pos="1080"/>
              </w:tabs>
              <w:rPr>
                <w:szCs w:val="24"/>
              </w:rPr>
            </w:pPr>
          </w:p>
        </w:tc>
        <w:tc>
          <w:tcPr>
            <w:tcW w:w="1080" w:type="dxa"/>
          </w:tcPr>
          <w:p w14:paraId="6F24B9BA" w14:textId="77777777" w:rsidR="00922CB9" w:rsidRPr="00B65A95" w:rsidRDefault="00922CB9" w:rsidP="00BF0B20">
            <w:pPr>
              <w:tabs>
                <w:tab w:val="left" w:pos="720"/>
                <w:tab w:val="left" w:pos="1080"/>
              </w:tabs>
              <w:rPr>
                <w:szCs w:val="24"/>
              </w:rPr>
            </w:pPr>
          </w:p>
        </w:tc>
        <w:tc>
          <w:tcPr>
            <w:tcW w:w="1080" w:type="dxa"/>
          </w:tcPr>
          <w:p w14:paraId="6EF6136C" w14:textId="77777777" w:rsidR="00922CB9" w:rsidRPr="00B65A95" w:rsidRDefault="00922CB9" w:rsidP="00BF0B20">
            <w:pPr>
              <w:tabs>
                <w:tab w:val="left" w:pos="720"/>
                <w:tab w:val="left" w:pos="1080"/>
              </w:tabs>
              <w:rPr>
                <w:szCs w:val="24"/>
              </w:rPr>
            </w:pPr>
          </w:p>
        </w:tc>
        <w:tc>
          <w:tcPr>
            <w:tcW w:w="1080" w:type="dxa"/>
          </w:tcPr>
          <w:p w14:paraId="71540400" w14:textId="77777777" w:rsidR="00922CB9" w:rsidRPr="00B65A95" w:rsidRDefault="00922CB9" w:rsidP="00BF0B20">
            <w:pPr>
              <w:tabs>
                <w:tab w:val="left" w:pos="720"/>
                <w:tab w:val="left" w:pos="1080"/>
              </w:tabs>
              <w:rPr>
                <w:szCs w:val="24"/>
              </w:rPr>
            </w:pPr>
          </w:p>
        </w:tc>
        <w:tc>
          <w:tcPr>
            <w:tcW w:w="1080" w:type="dxa"/>
          </w:tcPr>
          <w:p w14:paraId="3F2A7840" w14:textId="77777777" w:rsidR="00922CB9" w:rsidRPr="00B65A95" w:rsidRDefault="00922CB9" w:rsidP="00BF0B20">
            <w:pPr>
              <w:tabs>
                <w:tab w:val="left" w:pos="720"/>
                <w:tab w:val="left" w:pos="1080"/>
              </w:tabs>
              <w:rPr>
                <w:szCs w:val="24"/>
              </w:rPr>
            </w:pPr>
          </w:p>
        </w:tc>
        <w:tc>
          <w:tcPr>
            <w:tcW w:w="757" w:type="dxa"/>
          </w:tcPr>
          <w:p w14:paraId="5B53F9A7" w14:textId="77777777" w:rsidR="00922CB9" w:rsidRPr="00B65A95" w:rsidRDefault="00922CB9" w:rsidP="00F23861">
            <w:pPr>
              <w:tabs>
                <w:tab w:val="left" w:pos="720"/>
                <w:tab w:val="left" w:pos="1080"/>
              </w:tabs>
              <w:jc w:val="center"/>
              <w:rPr>
                <w:szCs w:val="24"/>
              </w:rPr>
            </w:pPr>
            <w:r w:rsidRPr="00B65A95">
              <w:rPr>
                <w:szCs w:val="24"/>
              </w:rPr>
              <w:t>XXX</w:t>
            </w:r>
          </w:p>
        </w:tc>
        <w:tc>
          <w:tcPr>
            <w:tcW w:w="1102" w:type="dxa"/>
          </w:tcPr>
          <w:p w14:paraId="3F9D63AB" w14:textId="77777777" w:rsidR="00922CB9" w:rsidRPr="00B65A95" w:rsidRDefault="00922CB9" w:rsidP="00BF0B20">
            <w:pPr>
              <w:tabs>
                <w:tab w:val="left" w:pos="720"/>
                <w:tab w:val="left" w:pos="1080"/>
              </w:tabs>
              <w:rPr>
                <w:szCs w:val="24"/>
              </w:rPr>
            </w:pPr>
          </w:p>
        </w:tc>
      </w:tr>
      <w:tr w:rsidR="00922CB9" w:rsidRPr="00B65A95" w14:paraId="008AAD77" w14:textId="77777777">
        <w:trPr>
          <w:cantSplit/>
          <w:trHeight w:val="315"/>
          <w:jc w:val="center"/>
        </w:trPr>
        <w:tc>
          <w:tcPr>
            <w:tcW w:w="10198" w:type="dxa"/>
            <w:gridSpan w:val="9"/>
            <w:shd w:val="clear" w:color="auto" w:fill="auto"/>
            <w:noWrap/>
          </w:tcPr>
          <w:p w14:paraId="3077D748" w14:textId="77777777" w:rsidR="00922CB9" w:rsidRPr="00B65A95" w:rsidRDefault="00922CB9" w:rsidP="00BF0B20">
            <w:pPr>
              <w:tabs>
                <w:tab w:val="left" w:pos="720"/>
                <w:tab w:val="left" w:pos="1080"/>
              </w:tabs>
              <w:rPr>
                <w:b/>
                <w:szCs w:val="24"/>
                <w:u w:val="single"/>
              </w:rPr>
            </w:pPr>
            <w:r w:rsidRPr="00B65A95">
              <w:rPr>
                <w:b/>
                <w:szCs w:val="24"/>
                <w:u w:val="single"/>
              </w:rPr>
              <w:t>Utilization Statistics</w:t>
            </w:r>
          </w:p>
        </w:tc>
      </w:tr>
      <w:tr w:rsidR="00922CB9" w:rsidRPr="00B65A95" w14:paraId="00AEAC3A" w14:textId="77777777">
        <w:trPr>
          <w:cantSplit/>
          <w:trHeight w:val="315"/>
          <w:jc w:val="center"/>
        </w:trPr>
        <w:tc>
          <w:tcPr>
            <w:tcW w:w="459" w:type="dxa"/>
            <w:shd w:val="clear" w:color="auto" w:fill="auto"/>
            <w:noWrap/>
          </w:tcPr>
          <w:p w14:paraId="632D6C92" w14:textId="77777777" w:rsidR="00922CB9" w:rsidRPr="00B65A95" w:rsidRDefault="00922CB9" w:rsidP="00BF0B20">
            <w:pPr>
              <w:tabs>
                <w:tab w:val="left" w:pos="720"/>
                <w:tab w:val="left" w:pos="1080"/>
              </w:tabs>
              <w:jc w:val="right"/>
              <w:rPr>
                <w:szCs w:val="24"/>
              </w:rPr>
            </w:pPr>
            <w:r w:rsidRPr="00B65A95">
              <w:rPr>
                <w:szCs w:val="24"/>
              </w:rPr>
              <w:t>39</w:t>
            </w:r>
          </w:p>
        </w:tc>
        <w:tc>
          <w:tcPr>
            <w:tcW w:w="2480" w:type="dxa"/>
            <w:shd w:val="clear" w:color="auto" w:fill="auto"/>
          </w:tcPr>
          <w:p w14:paraId="60AAFBAC" w14:textId="77777777" w:rsidR="00922CB9" w:rsidRPr="00B65A95" w:rsidRDefault="00922CB9" w:rsidP="00BF0B20">
            <w:pPr>
              <w:tabs>
                <w:tab w:val="left" w:pos="720"/>
                <w:tab w:val="left" w:pos="1080"/>
              </w:tabs>
              <w:rPr>
                <w:szCs w:val="24"/>
              </w:rPr>
            </w:pPr>
            <w:r w:rsidRPr="00B65A95">
              <w:rPr>
                <w:szCs w:val="24"/>
              </w:rPr>
              <w:t>Hospital days (not including emergency room) - inpatient only</w:t>
            </w:r>
          </w:p>
        </w:tc>
        <w:tc>
          <w:tcPr>
            <w:tcW w:w="1080" w:type="dxa"/>
          </w:tcPr>
          <w:p w14:paraId="1A85EA9A" w14:textId="77777777" w:rsidR="00922CB9" w:rsidRPr="00B65A95" w:rsidRDefault="00922CB9" w:rsidP="00BF0B20">
            <w:pPr>
              <w:tabs>
                <w:tab w:val="left" w:pos="720"/>
                <w:tab w:val="left" w:pos="1080"/>
              </w:tabs>
              <w:rPr>
                <w:szCs w:val="24"/>
              </w:rPr>
            </w:pPr>
          </w:p>
        </w:tc>
        <w:tc>
          <w:tcPr>
            <w:tcW w:w="1080" w:type="dxa"/>
          </w:tcPr>
          <w:p w14:paraId="1E85C5C0" w14:textId="77777777" w:rsidR="00922CB9" w:rsidRPr="00B65A95" w:rsidRDefault="00922CB9" w:rsidP="00BF0B20">
            <w:pPr>
              <w:tabs>
                <w:tab w:val="left" w:pos="720"/>
                <w:tab w:val="left" w:pos="1080"/>
              </w:tabs>
              <w:rPr>
                <w:szCs w:val="24"/>
              </w:rPr>
            </w:pPr>
          </w:p>
        </w:tc>
        <w:tc>
          <w:tcPr>
            <w:tcW w:w="1080" w:type="dxa"/>
          </w:tcPr>
          <w:p w14:paraId="0D002C3F" w14:textId="77777777" w:rsidR="00922CB9" w:rsidRPr="00B65A95" w:rsidRDefault="00922CB9" w:rsidP="00BF0B20">
            <w:pPr>
              <w:tabs>
                <w:tab w:val="left" w:pos="720"/>
                <w:tab w:val="left" w:pos="1080"/>
              </w:tabs>
              <w:rPr>
                <w:szCs w:val="24"/>
              </w:rPr>
            </w:pPr>
          </w:p>
        </w:tc>
        <w:tc>
          <w:tcPr>
            <w:tcW w:w="1080" w:type="dxa"/>
          </w:tcPr>
          <w:p w14:paraId="5AAE2A07" w14:textId="77777777" w:rsidR="00922CB9" w:rsidRPr="00B65A95" w:rsidRDefault="00922CB9" w:rsidP="00BF0B20">
            <w:pPr>
              <w:tabs>
                <w:tab w:val="left" w:pos="720"/>
                <w:tab w:val="left" w:pos="1080"/>
              </w:tabs>
              <w:rPr>
                <w:szCs w:val="24"/>
              </w:rPr>
            </w:pPr>
          </w:p>
        </w:tc>
        <w:tc>
          <w:tcPr>
            <w:tcW w:w="1080" w:type="dxa"/>
          </w:tcPr>
          <w:p w14:paraId="668F30C6" w14:textId="77777777" w:rsidR="00922CB9" w:rsidRPr="00B65A95" w:rsidRDefault="00922CB9" w:rsidP="00BF0B20">
            <w:pPr>
              <w:tabs>
                <w:tab w:val="left" w:pos="720"/>
                <w:tab w:val="left" w:pos="1080"/>
              </w:tabs>
              <w:rPr>
                <w:szCs w:val="24"/>
              </w:rPr>
            </w:pPr>
          </w:p>
        </w:tc>
        <w:tc>
          <w:tcPr>
            <w:tcW w:w="757" w:type="dxa"/>
          </w:tcPr>
          <w:p w14:paraId="1E4EFACB" w14:textId="77777777" w:rsidR="00922CB9" w:rsidRPr="00B65A95" w:rsidRDefault="00922CB9" w:rsidP="00922CB9">
            <w:pPr>
              <w:tabs>
                <w:tab w:val="left" w:pos="720"/>
                <w:tab w:val="left" w:pos="1080"/>
              </w:tabs>
              <w:jc w:val="center"/>
              <w:rPr>
                <w:szCs w:val="24"/>
              </w:rPr>
            </w:pPr>
            <w:r w:rsidRPr="00B65A95">
              <w:rPr>
                <w:szCs w:val="24"/>
              </w:rPr>
              <w:t>XXX</w:t>
            </w:r>
          </w:p>
        </w:tc>
        <w:tc>
          <w:tcPr>
            <w:tcW w:w="1102" w:type="dxa"/>
          </w:tcPr>
          <w:p w14:paraId="56F7EF93" w14:textId="77777777" w:rsidR="00922CB9" w:rsidRPr="00B65A95" w:rsidRDefault="00922CB9" w:rsidP="00BF0B20">
            <w:pPr>
              <w:tabs>
                <w:tab w:val="left" w:pos="720"/>
                <w:tab w:val="left" w:pos="1080"/>
              </w:tabs>
              <w:rPr>
                <w:szCs w:val="24"/>
              </w:rPr>
            </w:pPr>
          </w:p>
        </w:tc>
      </w:tr>
      <w:tr w:rsidR="00922CB9" w:rsidRPr="00B65A95" w14:paraId="08A9FB10" w14:textId="77777777">
        <w:trPr>
          <w:cantSplit/>
          <w:trHeight w:val="315"/>
          <w:jc w:val="center"/>
        </w:trPr>
        <w:tc>
          <w:tcPr>
            <w:tcW w:w="459" w:type="dxa"/>
            <w:shd w:val="clear" w:color="auto" w:fill="auto"/>
            <w:noWrap/>
          </w:tcPr>
          <w:p w14:paraId="4811EE08" w14:textId="77777777" w:rsidR="00922CB9" w:rsidRPr="00B65A95" w:rsidRDefault="00922CB9" w:rsidP="00BF0B20">
            <w:pPr>
              <w:tabs>
                <w:tab w:val="left" w:pos="720"/>
                <w:tab w:val="left" w:pos="1080"/>
              </w:tabs>
              <w:jc w:val="right"/>
              <w:rPr>
                <w:szCs w:val="24"/>
              </w:rPr>
            </w:pPr>
            <w:r w:rsidRPr="00B65A95">
              <w:rPr>
                <w:szCs w:val="24"/>
              </w:rPr>
              <w:t>40</w:t>
            </w:r>
          </w:p>
        </w:tc>
        <w:tc>
          <w:tcPr>
            <w:tcW w:w="2480" w:type="dxa"/>
            <w:shd w:val="clear" w:color="auto" w:fill="auto"/>
          </w:tcPr>
          <w:p w14:paraId="72E59540" w14:textId="77777777" w:rsidR="00922CB9" w:rsidRPr="00B65A95" w:rsidRDefault="00922CB9" w:rsidP="00BF0B20">
            <w:pPr>
              <w:tabs>
                <w:tab w:val="left" w:pos="720"/>
                <w:tab w:val="left" w:pos="1080"/>
              </w:tabs>
              <w:rPr>
                <w:szCs w:val="24"/>
              </w:rPr>
            </w:pPr>
            <w:r w:rsidRPr="00B65A95">
              <w:rPr>
                <w:szCs w:val="24"/>
              </w:rPr>
              <w:t>Physician encounters</w:t>
            </w:r>
          </w:p>
        </w:tc>
        <w:tc>
          <w:tcPr>
            <w:tcW w:w="1080" w:type="dxa"/>
          </w:tcPr>
          <w:p w14:paraId="6C9BB694" w14:textId="77777777" w:rsidR="00922CB9" w:rsidRPr="00B65A95" w:rsidRDefault="00922CB9" w:rsidP="00BF0B20">
            <w:pPr>
              <w:tabs>
                <w:tab w:val="left" w:pos="720"/>
                <w:tab w:val="left" w:pos="1080"/>
              </w:tabs>
              <w:rPr>
                <w:szCs w:val="24"/>
              </w:rPr>
            </w:pPr>
          </w:p>
        </w:tc>
        <w:tc>
          <w:tcPr>
            <w:tcW w:w="1080" w:type="dxa"/>
          </w:tcPr>
          <w:p w14:paraId="2CB82F32" w14:textId="77777777" w:rsidR="00922CB9" w:rsidRPr="00B65A95" w:rsidRDefault="00922CB9" w:rsidP="00BF0B20">
            <w:pPr>
              <w:tabs>
                <w:tab w:val="left" w:pos="720"/>
                <w:tab w:val="left" w:pos="1080"/>
              </w:tabs>
              <w:rPr>
                <w:szCs w:val="24"/>
              </w:rPr>
            </w:pPr>
          </w:p>
        </w:tc>
        <w:tc>
          <w:tcPr>
            <w:tcW w:w="1080" w:type="dxa"/>
          </w:tcPr>
          <w:p w14:paraId="30F76C81" w14:textId="77777777" w:rsidR="00922CB9" w:rsidRPr="00B65A95" w:rsidRDefault="00922CB9" w:rsidP="00BF0B20">
            <w:pPr>
              <w:tabs>
                <w:tab w:val="left" w:pos="720"/>
                <w:tab w:val="left" w:pos="1080"/>
              </w:tabs>
              <w:rPr>
                <w:szCs w:val="24"/>
              </w:rPr>
            </w:pPr>
          </w:p>
        </w:tc>
        <w:tc>
          <w:tcPr>
            <w:tcW w:w="1080" w:type="dxa"/>
          </w:tcPr>
          <w:p w14:paraId="1F0A5473" w14:textId="77777777" w:rsidR="00922CB9" w:rsidRPr="00B65A95" w:rsidRDefault="00922CB9" w:rsidP="00BF0B20">
            <w:pPr>
              <w:tabs>
                <w:tab w:val="left" w:pos="720"/>
                <w:tab w:val="left" w:pos="1080"/>
              </w:tabs>
              <w:rPr>
                <w:szCs w:val="24"/>
              </w:rPr>
            </w:pPr>
          </w:p>
        </w:tc>
        <w:tc>
          <w:tcPr>
            <w:tcW w:w="1080" w:type="dxa"/>
          </w:tcPr>
          <w:p w14:paraId="6A569378" w14:textId="77777777" w:rsidR="00922CB9" w:rsidRPr="00B65A95" w:rsidRDefault="00922CB9" w:rsidP="00BF0B20">
            <w:pPr>
              <w:tabs>
                <w:tab w:val="left" w:pos="720"/>
                <w:tab w:val="left" w:pos="1080"/>
              </w:tabs>
              <w:rPr>
                <w:szCs w:val="24"/>
              </w:rPr>
            </w:pPr>
          </w:p>
        </w:tc>
        <w:tc>
          <w:tcPr>
            <w:tcW w:w="757" w:type="dxa"/>
          </w:tcPr>
          <w:p w14:paraId="16645EAE" w14:textId="77777777" w:rsidR="00922CB9" w:rsidRPr="00B65A95" w:rsidRDefault="00922CB9" w:rsidP="00BF0B20">
            <w:pPr>
              <w:tabs>
                <w:tab w:val="left" w:pos="720"/>
                <w:tab w:val="left" w:pos="1080"/>
              </w:tabs>
              <w:rPr>
                <w:szCs w:val="24"/>
              </w:rPr>
            </w:pPr>
            <w:r w:rsidRPr="00B65A95">
              <w:rPr>
                <w:szCs w:val="24"/>
              </w:rPr>
              <w:t>XXX</w:t>
            </w:r>
          </w:p>
        </w:tc>
        <w:tc>
          <w:tcPr>
            <w:tcW w:w="1102" w:type="dxa"/>
          </w:tcPr>
          <w:p w14:paraId="2390E4E5" w14:textId="77777777" w:rsidR="00922CB9" w:rsidRPr="00B65A95" w:rsidRDefault="00922CB9" w:rsidP="00BF0B20">
            <w:pPr>
              <w:tabs>
                <w:tab w:val="left" w:pos="720"/>
                <w:tab w:val="left" w:pos="1080"/>
              </w:tabs>
              <w:rPr>
                <w:szCs w:val="24"/>
              </w:rPr>
            </w:pPr>
          </w:p>
        </w:tc>
      </w:tr>
      <w:tr w:rsidR="00922CB9" w:rsidRPr="00B65A95" w14:paraId="4E900FCB" w14:textId="77777777">
        <w:trPr>
          <w:cantSplit/>
          <w:trHeight w:val="315"/>
          <w:jc w:val="center"/>
        </w:trPr>
        <w:tc>
          <w:tcPr>
            <w:tcW w:w="459" w:type="dxa"/>
            <w:shd w:val="clear" w:color="auto" w:fill="auto"/>
            <w:noWrap/>
          </w:tcPr>
          <w:p w14:paraId="7C114E6E" w14:textId="77777777" w:rsidR="00922CB9" w:rsidRPr="00B65A95" w:rsidRDefault="00922CB9" w:rsidP="00BF0B20">
            <w:pPr>
              <w:tabs>
                <w:tab w:val="left" w:pos="720"/>
                <w:tab w:val="left" w:pos="1080"/>
              </w:tabs>
              <w:jc w:val="right"/>
              <w:rPr>
                <w:szCs w:val="24"/>
              </w:rPr>
            </w:pPr>
            <w:r w:rsidRPr="00B65A95">
              <w:rPr>
                <w:szCs w:val="24"/>
              </w:rPr>
              <w:t>41</w:t>
            </w:r>
          </w:p>
        </w:tc>
        <w:tc>
          <w:tcPr>
            <w:tcW w:w="2480" w:type="dxa"/>
            <w:shd w:val="clear" w:color="auto" w:fill="auto"/>
          </w:tcPr>
          <w:p w14:paraId="3EFAC5F3" w14:textId="77777777" w:rsidR="00922CB9" w:rsidRPr="00B65A95" w:rsidRDefault="00922CB9" w:rsidP="00BF0B20">
            <w:pPr>
              <w:tabs>
                <w:tab w:val="left" w:pos="720"/>
                <w:tab w:val="left" w:pos="1080"/>
              </w:tabs>
              <w:rPr>
                <w:szCs w:val="24"/>
              </w:rPr>
            </w:pPr>
            <w:r w:rsidRPr="00B65A95">
              <w:rPr>
                <w:szCs w:val="24"/>
              </w:rPr>
              <w:t>Other professional encounters</w:t>
            </w:r>
          </w:p>
        </w:tc>
        <w:tc>
          <w:tcPr>
            <w:tcW w:w="1080" w:type="dxa"/>
          </w:tcPr>
          <w:p w14:paraId="3588DC03" w14:textId="77777777" w:rsidR="00922CB9" w:rsidRPr="00B65A95" w:rsidRDefault="00922CB9" w:rsidP="00BF0B20">
            <w:pPr>
              <w:tabs>
                <w:tab w:val="left" w:pos="720"/>
                <w:tab w:val="left" w:pos="1080"/>
              </w:tabs>
              <w:rPr>
                <w:szCs w:val="24"/>
              </w:rPr>
            </w:pPr>
          </w:p>
        </w:tc>
        <w:tc>
          <w:tcPr>
            <w:tcW w:w="1080" w:type="dxa"/>
          </w:tcPr>
          <w:p w14:paraId="5E6D25AC" w14:textId="77777777" w:rsidR="00922CB9" w:rsidRPr="00B65A95" w:rsidRDefault="00922CB9" w:rsidP="00BF0B20">
            <w:pPr>
              <w:tabs>
                <w:tab w:val="left" w:pos="720"/>
                <w:tab w:val="left" w:pos="1080"/>
              </w:tabs>
              <w:rPr>
                <w:szCs w:val="24"/>
              </w:rPr>
            </w:pPr>
          </w:p>
        </w:tc>
        <w:tc>
          <w:tcPr>
            <w:tcW w:w="1080" w:type="dxa"/>
          </w:tcPr>
          <w:p w14:paraId="1C4B155F" w14:textId="77777777" w:rsidR="00922CB9" w:rsidRPr="00B65A95" w:rsidRDefault="00922CB9" w:rsidP="00BF0B20">
            <w:pPr>
              <w:tabs>
                <w:tab w:val="left" w:pos="720"/>
                <w:tab w:val="left" w:pos="1080"/>
              </w:tabs>
              <w:rPr>
                <w:szCs w:val="24"/>
              </w:rPr>
            </w:pPr>
          </w:p>
        </w:tc>
        <w:tc>
          <w:tcPr>
            <w:tcW w:w="1080" w:type="dxa"/>
          </w:tcPr>
          <w:p w14:paraId="077FA7D8" w14:textId="77777777" w:rsidR="00922CB9" w:rsidRPr="00B65A95" w:rsidRDefault="00922CB9" w:rsidP="00BF0B20">
            <w:pPr>
              <w:tabs>
                <w:tab w:val="left" w:pos="720"/>
                <w:tab w:val="left" w:pos="1080"/>
              </w:tabs>
              <w:rPr>
                <w:szCs w:val="24"/>
              </w:rPr>
            </w:pPr>
          </w:p>
        </w:tc>
        <w:tc>
          <w:tcPr>
            <w:tcW w:w="1080" w:type="dxa"/>
          </w:tcPr>
          <w:p w14:paraId="4756C423" w14:textId="77777777" w:rsidR="00922CB9" w:rsidRPr="00B65A95" w:rsidRDefault="00922CB9" w:rsidP="00BF0B20">
            <w:pPr>
              <w:tabs>
                <w:tab w:val="left" w:pos="720"/>
                <w:tab w:val="left" w:pos="1080"/>
              </w:tabs>
              <w:rPr>
                <w:szCs w:val="24"/>
              </w:rPr>
            </w:pPr>
          </w:p>
        </w:tc>
        <w:tc>
          <w:tcPr>
            <w:tcW w:w="757" w:type="dxa"/>
          </w:tcPr>
          <w:p w14:paraId="66AF552B" w14:textId="77777777" w:rsidR="00922CB9" w:rsidRPr="00B65A95" w:rsidRDefault="00922CB9" w:rsidP="00BF0B20">
            <w:pPr>
              <w:tabs>
                <w:tab w:val="left" w:pos="720"/>
                <w:tab w:val="left" w:pos="1080"/>
              </w:tabs>
              <w:rPr>
                <w:szCs w:val="24"/>
              </w:rPr>
            </w:pPr>
            <w:r w:rsidRPr="00B65A95">
              <w:rPr>
                <w:szCs w:val="24"/>
              </w:rPr>
              <w:t>XXX</w:t>
            </w:r>
          </w:p>
        </w:tc>
        <w:tc>
          <w:tcPr>
            <w:tcW w:w="1102" w:type="dxa"/>
          </w:tcPr>
          <w:p w14:paraId="6F634662" w14:textId="77777777" w:rsidR="00922CB9" w:rsidRPr="00B65A95" w:rsidRDefault="00922CB9" w:rsidP="00BF0B20">
            <w:pPr>
              <w:tabs>
                <w:tab w:val="left" w:pos="720"/>
                <w:tab w:val="left" w:pos="1080"/>
              </w:tabs>
              <w:rPr>
                <w:szCs w:val="24"/>
              </w:rPr>
            </w:pPr>
          </w:p>
        </w:tc>
      </w:tr>
      <w:tr w:rsidR="00922CB9" w:rsidRPr="00B65A95" w14:paraId="33D80A42" w14:textId="77777777">
        <w:trPr>
          <w:cantSplit/>
          <w:trHeight w:val="315"/>
          <w:jc w:val="center"/>
        </w:trPr>
        <w:tc>
          <w:tcPr>
            <w:tcW w:w="459" w:type="dxa"/>
            <w:shd w:val="clear" w:color="auto" w:fill="auto"/>
            <w:noWrap/>
          </w:tcPr>
          <w:p w14:paraId="07BAB1B2" w14:textId="77777777" w:rsidR="00922CB9" w:rsidRPr="00B65A95" w:rsidRDefault="00922CB9" w:rsidP="00BF0B20">
            <w:pPr>
              <w:tabs>
                <w:tab w:val="left" w:pos="720"/>
                <w:tab w:val="left" w:pos="1080"/>
              </w:tabs>
              <w:jc w:val="right"/>
              <w:rPr>
                <w:szCs w:val="24"/>
              </w:rPr>
            </w:pPr>
            <w:r w:rsidRPr="00B65A95">
              <w:rPr>
                <w:szCs w:val="24"/>
              </w:rPr>
              <w:t>42</w:t>
            </w:r>
          </w:p>
        </w:tc>
        <w:tc>
          <w:tcPr>
            <w:tcW w:w="2480" w:type="dxa"/>
            <w:shd w:val="clear" w:color="auto" w:fill="auto"/>
          </w:tcPr>
          <w:p w14:paraId="203FB010" w14:textId="77777777" w:rsidR="00922CB9" w:rsidRPr="00B65A95" w:rsidRDefault="00922CB9" w:rsidP="00BF0B20">
            <w:pPr>
              <w:tabs>
                <w:tab w:val="left" w:pos="720"/>
                <w:tab w:val="left" w:pos="1080"/>
              </w:tabs>
              <w:rPr>
                <w:szCs w:val="24"/>
              </w:rPr>
            </w:pPr>
            <w:r w:rsidRPr="00B65A95">
              <w:rPr>
                <w:szCs w:val="24"/>
              </w:rPr>
              <w:t>Number of emergency room visits</w:t>
            </w:r>
          </w:p>
        </w:tc>
        <w:tc>
          <w:tcPr>
            <w:tcW w:w="1080" w:type="dxa"/>
          </w:tcPr>
          <w:p w14:paraId="46522AB5" w14:textId="77777777" w:rsidR="00922CB9" w:rsidRPr="00B65A95" w:rsidRDefault="00922CB9" w:rsidP="00BF0B20">
            <w:pPr>
              <w:tabs>
                <w:tab w:val="left" w:pos="720"/>
                <w:tab w:val="left" w:pos="1080"/>
              </w:tabs>
              <w:rPr>
                <w:szCs w:val="24"/>
              </w:rPr>
            </w:pPr>
          </w:p>
        </w:tc>
        <w:tc>
          <w:tcPr>
            <w:tcW w:w="1080" w:type="dxa"/>
          </w:tcPr>
          <w:p w14:paraId="593D33E0" w14:textId="77777777" w:rsidR="00922CB9" w:rsidRPr="00B65A95" w:rsidRDefault="00922CB9" w:rsidP="00BF0B20">
            <w:pPr>
              <w:tabs>
                <w:tab w:val="left" w:pos="720"/>
                <w:tab w:val="left" w:pos="1080"/>
              </w:tabs>
              <w:rPr>
                <w:szCs w:val="24"/>
              </w:rPr>
            </w:pPr>
          </w:p>
        </w:tc>
        <w:tc>
          <w:tcPr>
            <w:tcW w:w="1080" w:type="dxa"/>
          </w:tcPr>
          <w:p w14:paraId="1BFBF537" w14:textId="77777777" w:rsidR="00922CB9" w:rsidRPr="00B65A95" w:rsidRDefault="00922CB9" w:rsidP="00BF0B20">
            <w:pPr>
              <w:tabs>
                <w:tab w:val="left" w:pos="720"/>
                <w:tab w:val="left" w:pos="1080"/>
              </w:tabs>
              <w:rPr>
                <w:szCs w:val="24"/>
              </w:rPr>
            </w:pPr>
          </w:p>
        </w:tc>
        <w:tc>
          <w:tcPr>
            <w:tcW w:w="1080" w:type="dxa"/>
          </w:tcPr>
          <w:p w14:paraId="2BFAF47B" w14:textId="77777777" w:rsidR="00922CB9" w:rsidRPr="00B65A95" w:rsidRDefault="00922CB9" w:rsidP="00BF0B20">
            <w:pPr>
              <w:tabs>
                <w:tab w:val="left" w:pos="720"/>
                <w:tab w:val="left" w:pos="1080"/>
              </w:tabs>
              <w:rPr>
                <w:szCs w:val="24"/>
              </w:rPr>
            </w:pPr>
          </w:p>
        </w:tc>
        <w:tc>
          <w:tcPr>
            <w:tcW w:w="1080" w:type="dxa"/>
          </w:tcPr>
          <w:p w14:paraId="5581E0AF" w14:textId="77777777" w:rsidR="00922CB9" w:rsidRPr="00B65A95" w:rsidRDefault="00922CB9" w:rsidP="00BF0B20">
            <w:pPr>
              <w:tabs>
                <w:tab w:val="left" w:pos="720"/>
                <w:tab w:val="left" w:pos="1080"/>
              </w:tabs>
              <w:rPr>
                <w:szCs w:val="24"/>
              </w:rPr>
            </w:pPr>
          </w:p>
        </w:tc>
        <w:tc>
          <w:tcPr>
            <w:tcW w:w="757" w:type="dxa"/>
          </w:tcPr>
          <w:p w14:paraId="729576C8" w14:textId="77777777" w:rsidR="00922CB9" w:rsidRPr="00B65A95" w:rsidRDefault="00922CB9" w:rsidP="00BF0B20">
            <w:pPr>
              <w:tabs>
                <w:tab w:val="left" w:pos="720"/>
                <w:tab w:val="left" w:pos="1080"/>
              </w:tabs>
              <w:rPr>
                <w:szCs w:val="24"/>
              </w:rPr>
            </w:pPr>
            <w:r w:rsidRPr="00B65A95">
              <w:rPr>
                <w:szCs w:val="24"/>
              </w:rPr>
              <w:t>XXX</w:t>
            </w:r>
          </w:p>
        </w:tc>
        <w:tc>
          <w:tcPr>
            <w:tcW w:w="1102" w:type="dxa"/>
          </w:tcPr>
          <w:p w14:paraId="6AFAD55C" w14:textId="77777777" w:rsidR="00922CB9" w:rsidRPr="00B65A95" w:rsidRDefault="00922CB9" w:rsidP="00BF0B20">
            <w:pPr>
              <w:tabs>
                <w:tab w:val="left" w:pos="720"/>
                <w:tab w:val="left" w:pos="1080"/>
              </w:tabs>
              <w:rPr>
                <w:szCs w:val="24"/>
              </w:rPr>
            </w:pPr>
          </w:p>
        </w:tc>
      </w:tr>
    </w:tbl>
    <w:p w14:paraId="020E45BF" w14:textId="77777777" w:rsidR="00C7194B" w:rsidRPr="00B65A95" w:rsidRDefault="00C7194B" w:rsidP="00C7194B"/>
    <w:p w14:paraId="7896539A" w14:textId="77777777" w:rsidR="00C7194B" w:rsidRPr="00B65A95" w:rsidRDefault="00C7194B" w:rsidP="00C7194B">
      <w:pPr>
        <w:jc w:val="center"/>
      </w:pPr>
    </w:p>
    <w:p w14:paraId="3A122306" w14:textId="77777777" w:rsidR="00C074B9" w:rsidRPr="00B65A95" w:rsidRDefault="00C7194B" w:rsidP="00C7194B">
      <w:r w:rsidRPr="00B65A95">
        <w:br w:type="page"/>
      </w:r>
      <w:smartTag w:uri="urn:schemas-microsoft-com:office:smarttags" w:element="place">
        <w:smartTag w:uri="urn:schemas-microsoft-com:office:smarttags" w:element="State">
          <w:r w:rsidR="00C074B9" w:rsidRPr="00B65A95">
            <w:lastRenderedPageBreak/>
            <w:t>MAINE</w:t>
          </w:r>
        </w:smartTag>
      </w:smartTag>
      <w:r w:rsidR="00C074B9" w:rsidRPr="00B65A95">
        <w:t xml:space="preserve"> ANNUAL REPORT SUPPLEMENT for Year ____</w:t>
      </w:r>
    </w:p>
    <w:p w14:paraId="64D6731F" w14:textId="77777777" w:rsidR="006F0F04" w:rsidRPr="00B65A95" w:rsidRDefault="00395F29" w:rsidP="00395F29">
      <w:pPr>
        <w:rPr>
          <w:rStyle w:val="underline1"/>
          <w:u w:val="none"/>
        </w:rPr>
      </w:pPr>
      <w:r w:rsidRPr="00B65A95">
        <w:rPr>
          <w:rStyle w:val="underline1"/>
          <w:u w:val="none"/>
        </w:rPr>
        <w:t>This form is for companies with at least $2 million of premium – see Rule 945, section 5.</w:t>
      </w:r>
    </w:p>
    <w:p w14:paraId="120B5337" w14:textId="77777777" w:rsidR="00395F29" w:rsidRPr="00B65A95" w:rsidRDefault="00395F29" w:rsidP="00395F29"/>
    <w:p w14:paraId="57842E7C" w14:textId="77777777" w:rsidR="00C074B9" w:rsidRPr="00B65A95" w:rsidRDefault="00C074B9" w:rsidP="00C660EF">
      <w:pPr>
        <w:jc w:val="center"/>
      </w:pPr>
      <w:r w:rsidRPr="00B65A95">
        <w:t xml:space="preserve">PART </w:t>
      </w:r>
      <w:r w:rsidR="00FD66B2" w:rsidRPr="00B65A95">
        <w:t>3</w:t>
      </w:r>
      <w:r w:rsidRPr="00B65A95">
        <w:t xml:space="preserve">: </w:t>
      </w:r>
      <w:r w:rsidR="001608EF" w:rsidRPr="00B65A95">
        <w:t>Allocation Method</w:t>
      </w:r>
    </w:p>
    <w:p w14:paraId="04F82C28" w14:textId="77777777" w:rsidR="003730F1" w:rsidRPr="00B65A95" w:rsidRDefault="003730F1" w:rsidP="00C074B9">
      <w:pPr>
        <w:jc w:val="center"/>
      </w:pPr>
    </w:p>
    <w:p w14:paraId="3FC2BD98" w14:textId="77777777" w:rsidR="003730F1" w:rsidRPr="00B65A95" w:rsidRDefault="003730F1" w:rsidP="003730F1">
      <w:r w:rsidRPr="00B65A95">
        <w:t>Company ______________________________________________________ NAIC Code _____</w:t>
      </w:r>
    </w:p>
    <w:p w14:paraId="2CF03980" w14:textId="77777777" w:rsidR="00C074B9" w:rsidRPr="00B65A95" w:rsidRDefault="00C074B9"/>
    <w:p w14:paraId="16DAAFB4" w14:textId="77777777" w:rsidR="007B51C0" w:rsidRPr="00B65A95" w:rsidRDefault="003730F1" w:rsidP="003730F1">
      <w:pPr>
        <w:rPr>
          <w:b/>
        </w:rPr>
      </w:pPr>
      <w:r w:rsidRPr="00B65A95">
        <w:rPr>
          <w:b/>
        </w:rPr>
        <w:t xml:space="preserve">Check appropriate boxes.  </w:t>
      </w:r>
      <w:r w:rsidR="007B51C0" w:rsidRPr="00B65A95">
        <w:rPr>
          <w:b/>
        </w:rPr>
        <w:t>Attach explanation regarding line items indicated as “Allocated” or “Combination.”</w:t>
      </w:r>
    </w:p>
    <w:p w14:paraId="5E935BD0" w14:textId="77777777" w:rsidR="007B51C0" w:rsidRPr="00B65A95" w:rsidRDefault="007B51C0"/>
    <w:tbl>
      <w:tblPr>
        <w:tblW w:w="972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63"/>
        <w:gridCol w:w="2880"/>
        <w:gridCol w:w="1028"/>
        <w:gridCol w:w="1045"/>
        <w:gridCol w:w="1070"/>
        <w:gridCol w:w="1025"/>
        <w:gridCol w:w="1040"/>
        <w:gridCol w:w="1070"/>
        <w:tblGridChange w:id="0">
          <w:tblGrid>
            <w:gridCol w:w="563"/>
            <w:gridCol w:w="2880"/>
            <w:gridCol w:w="1028"/>
            <w:gridCol w:w="1045"/>
            <w:gridCol w:w="1070"/>
            <w:gridCol w:w="1025"/>
            <w:gridCol w:w="1040"/>
            <w:gridCol w:w="1070"/>
          </w:tblGrid>
        </w:tblGridChange>
      </w:tblGrid>
      <w:tr w:rsidR="001608EF" w:rsidRPr="00B65A95" w14:paraId="65F1086D" w14:textId="77777777">
        <w:trPr>
          <w:cantSplit/>
          <w:trHeight w:val="315"/>
          <w:tblHeader/>
          <w:jc w:val="center"/>
        </w:trPr>
        <w:tc>
          <w:tcPr>
            <w:tcW w:w="563" w:type="dxa"/>
            <w:shd w:val="clear" w:color="auto" w:fill="auto"/>
            <w:noWrap/>
          </w:tcPr>
          <w:p w14:paraId="56362915" w14:textId="77777777" w:rsidR="001608EF" w:rsidRPr="00B65A95" w:rsidRDefault="001608EF" w:rsidP="00531110">
            <w:pPr>
              <w:tabs>
                <w:tab w:val="left" w:pos="720"/>
                <w:tab w:val="left" w:pos="1080"/>
              </w:tabs>
              <w:jc w:val="right"/>
              <w:rPr>
                <w:szCs w:val="24"/>
              </w:rPr>
            </w:pPr>
          </w:p>
        </w:tc>
        <w:tc>
          <w:tcPr>
            <w:tcW w:w="2880" w:type="dxa"/>
            <w:shd w:val="clear" w:color="auto" w:fill="auto"/>
          </w:tcPr>
          <w:p w14:paraId="76D2E165" w14:textId="77777777" w:rsidR="001608EF" w:rsidRPr="00B65A95" w:rsidRDefault="001608EF" w:rsidP="00531110">
            <w:pPr>
              <w:tabs>
                <w:tab w:val="left" w:pos="720"/>
                <w:tab w:val="left" w:pos="1080"/>
              </w:tabs>
              <w:rPr>
                <w:szCs w:val="24"/>
              </w:rPr>
            </w:pPr>
          </w:p>
        </w:tc>
        <w:tc>
          <w:tcPr>
            <w:tcW w:w="3143" w:type="dxa"/>
            <w:gridSpan w:val="3"/>
          </w:tcPr>
          <w:p w14:paraId="131DC692" w14:textId="77777777" w:rsidR="001608EF" w:rsidRPr="00B65A95" w:rsidRDefault="001608EF" w:rsidP="001608EF">
            <w:pPr>
              <w:tabs>
                <w:tab w:val="left" w:pos="720"/>
                <w:tab w:val="left" w:pos="1080"/>
              </w:tabs>
              <w:jc w:val="center"/>
              <w:rPr>
                <w:szCs w:val="24"/>
              </w:rPr>
            </w:pPr>
            <w:r w:rsidRPr="00B65A95">
              <w:rPr>
                <w:szCs w:val="24"/>
              </w:rPr>
              <w:t>Allocation by Region</w:t>
            </w:r>
          </w:p>
        </w:tc>
        <w:tc>
          <w:tcPr>
            <w:tcW w:w="3135" w:type="dxa"/>
            <w:gridSpan w:val="3"/>
          </w:tcPr>
          <w:p w14:paraId="785791A6" w14:textId="77777777" w:rsidR="001608EF" w:rsidRPr="00B65A95" w:rsidRDefault="001608EF" w:rsidP="001608EF">
            <w:pPr>
              <w:tabs>
                <w:tab w:val="left" w:pos="720"/>
                <w:tab w:val="left" w:pos="1080"/>
              </w:tabs>
              <w:jc w:val="center"/>
              <w:rPr>
                <w:szCs w:val="24"/>
              </w:rPr>
            </w:pPr>
            <w:r w:rsidRPr="00B65A95">
              <w:rPr>
                <w:szCs w:val="24"/>
              </w:rPr>
              <w:t xml:space="preserve">Allocation by Category </w:t>
            </w:r>
          </w:p>
          <w:p w14:paraId="527B7980" w14:textId="77777777" w:rsidR="001608EF" w:rsidRPr="00B65A95" w:rsidRDefault="001608EF" w:rsidP="001608EF">
            <w:pPr>
              <w:tabs>
                <w:tab w:val="left" w:pos="720"/>
                <w:tab w:val="left" w:pos="1080"/>
              </w:tabs>
              <w:jc w:val="center"/>
              <w:rPr>
                <w:szCs w:val="24"/>
              </w:rPr>
            </w:pPr>
            <w:r w:rsidRPr="00B65A95">
              <w:rPr>
                <w:szCs w:val="24"/>
              </w:rPr>
              <w:t>of Policyholder</w:t>
            </w:r>
          </w:p>
        </w:tc>
      </w:tr>
      <w:tr w:rsidR="007B51C0" w:rsidRPr="00B65A95" w14:paraId="0459A6AD" w14:textId="77777777">
        <w:trPr>
          <w:cantSplit/>
          <w:trHeight w:val="315"/>
          <w:tblHeader/>
          <w:jc w:val="center"/>
        </w:trPr>
        <w:tc>
          <w:tcPr>
            <w:tcW w:w="563" w:type="dxa"/>
            <w:shd w:val="clear" w:color="auto" w:fill="auto"/>
            <w:noWrap/>
          </w:tcPr>
          <w:p w14:paraId="6ADD3123" w14:textId="77777777" w:rsidR="007B51C0" w:rsidRPr="00B65A95" w:rsidRDefault="007B51C0" w:rsidP="00531110">
            <w:pPr>
              <w:tabs>
                <w:tab w:val="left" w:pos="720"/>
                <w:tab w:val="left" w:pos="1080"/>
              </w:tabs>
              <w:jc w:val="right"/>
              <w:rPr>
                <w:szCs w:val="24"/>
              </w:rPr>
            </w:pPr>
          </w:p>
        </w:tc>
        <w:tc>
          <w:tcPr>
            <w:tcW w:w="2880" w:type="dxa"/>
            <w:shd w:val="clear" w:color="auto" w:fill="auto"/>
          </w:tcPr>
          <w:p w14:paraId="42B2E900" w14:textId="77777777" w:rsidR="007B51C0" w:rsidRPr="00B65A95" w:rsidRDefault="007B51C0" w:rsidP="00531110">
            <w:pPr>
              <w:tabs>
                <w:tab w:val="left" w:pos="720"/>
                <w:tab w:val="left" w:pos="1080"/>
              </w:tabs>
              <w:rPr>
                <w:szCs w:val="24"/>
              </w:rPr>
            </w:pPr>
          </w:p>
        </w:tc>
        <w:tc>
          <w:tcPr>
            <w:tcW w:w="1028" w:type="dxa"/>
          </w:tcPr>
          <w:p w14:paraId="64A18462" w14:textId="77777777" w:rsidR="007B51C0" w:rsidRPr="00B65A95" w:rsidRDefault="007B51C0" w:rsidP="001608EF">
            <w:pPr>
              <w:tabs>
                <w:tab w:val="left" w:pos="720"/>
                <w:tab w:val="left" w:pos="1080"/>
              </w:tabs>
              <w:jc w:val="center"/>
              <w:rPr>
                <w:szCs w:val="24"/>
              </w:rPr>
            </w:pPr>
            <w:r w:rsidRPr="00B65A95">
              <w:rPr>
                <w:szCs w:val="24"/>
              </w:rPr>
              <w:t>Actual</w:t>
            </w:r>
          </w:p>
        </w:tc>
        <w:tc>
          <w:tcPr>
            <w:tcW w:w="1045" w:type="dxa"/>
          </w:tcPr>
          <w:p w14:paraId="23608636" w14:textId="77777777" w:rsidR="007B51C0" w:rsidRPr="00B65A95" w:rsidRDefault="007B51C0" w:rsidP="001608EF">
            <w:pPr>
              <w:tabs>
                <w:tab w:val="left" w:pos="720"/>
                <w:tab w:val="left" w:pos="1080"/>
              </w:tabs>
              <w:jc w:val="center"/>
              <w:rPr>
                <w:szCs w:val="24"/>
              </w:rPr>
            </w:pPr>
            <w:proofErr w:type="spellStart"/>
            <w:r w:rsidRPr="00B65A95">
              <w:rPr>
                <w:szCs w:val="24"/>
              </w:rPr>
              <w:t>Allocat</w:t>
            </w:r>
            <w:proofErr w:type="spellEnd"/>
            <w:r w:rsidRPr="00B65A95">
              <w:rPr>
                <w:szCs w:val="24"/>
              </w:rPr>
              <w:t>-ed</w:t>
            </w:r>
          </w:p>
        </w:tc>
        <w:tc>
          <w:tcPr>
            <w:tcW w:w="1070" w:type="dxa"/>
          </w:tcPr>
          <w:p w14:paraId="49097A97" w14:textId="77777777" w:rsidR="007B51C0" w:rsidRPr="00B65A95" w:rsidRDefault="007B51C0" w:rsidP="001608EF">
            <w:pPr>
              <w:tabs>
                <w:tab w:val="left" w:pos="720"/>
                <w:tab w:val="left" w:pos="1080"/>
              </w:tabs>
              <w:jc w:val="center"/>
              <w:rPr>
                <w:szCs w:val="24"/>
              </w:rPr>
            </w:pPr>
            <w:proofErr w:type="spellStart"/>
            <w:r w:rsidRPr="00B65A95">
              <w:rPr>
                <w:szCs w:val="24"/>
              </w:rPr>
              <w:t>Combin-ation</w:t>
            </w:r>
            <w:proofErr w:type="spellEnd"/>
          </w:p>
        </w:tc>
        <w:tc>
          <w:tcPr>
            <w:tcW w:w="1025" w:type="dxa"/>
          </w:tcPr>
          <w:p w14:paraId="0BB0DCCF" w14:textId="77777777" w:rsidR="007B51C0" w:rsidRPr="00B65A95" w:rsidRDefault="007B51C0" w:rsidP="00531110">
            <w:pPr>
              <w:tabs>
                <w:tab w:val="left" w:pos="720"/>
                <w:tab w:val="left" w:pos="1080"/>
              </w:tabs>
              <w:jc w:val="center"/>
              <w:rPr>
                <w:szCs w:val="24"/>
              </w:rPr>
            </w:pPr>
            <w:r w:rsidRPr="00B65A95">
              <w:rPr>
                <w:szCs w:val="24"/>
              </w:rPr>
              <w:t>Actual</w:t>
            </w:r>
          </w:p>
        </w:tc>
        <w:tc>
          <w:tcPr>
            <w:tcW w:w="1040" w:type="dxa"/>
          </w:tcPr>
          <w:p w14:paraId="1B139E89" w14:textId="77777777" w:rsidR="007B51C0" w:rsidRPr="00B65A95" w:rsidRDefault="007B51C0" w:rsidP="00531110">
            <w:pPr>
              <w:tabs>
                <w:tab w:val="left" w:pos="720"/>
                <w:tab w:val="left" w:pos="1080"/>
              </w:tabs>
              <w:jc w:val="center"/>
              <w:rPr>
                <w:szCs w:val="24"/>
              </w:rPr>
            </w:pPr>
            <w:proofErr w:type="spellStart"/>
            <w:r w:rsidRPr="00B65A95">
              <w:rPr>
                <w:szCs w:val="24"/>
              </w:rPr>
              <w:t>Allocat</w:t>
            </w:r>
            <w:proofErr w:type="spellEnd"/>
            <w:r w:rsidRPr="00B65A95">
              <w:rPr>
                <w:szCs w:val="24"/>
              </w:rPr>
              <w:t>-ed</w:t>
            </w:r>
          </w:p>
        </w:tc>
        <w:tc>
          <w:tcPr>
            <w:tcW w:w="1070" w:type="dxa"/>
          </w:tcPr>
          <w:p w14:paraId="5AB59D1F" w14:textId="77777777" w:rsidR="007B51C0" w:rsidRPr="00B65A95" w:rsidRDefault="007B51C0" w:rsidP="00531110">
            <w:pPr>
              <w:tabs>
                <w:tab w:val="left" w:pos="720"/>
                <w:tab w:val="left" w:pos="1080"/>
              </w:tabs>
              <w:jc w:val="center"/>
              <w:rPr>
                <w:szCs w:val="24"/>
              </w:rPr>
            </w:pPr>
            <w:proofErr w:type="spellStart"/>
            <w:r w:rsidRPr="00B65A95">
              <w:rPr>
                <w:szCs w:val="24"/>
              </w:rPr>
              <w:t>Combin-ation</w:t>
            </w:r>
            <w:proofErr w:type="spellEnd"/>
          </w:p>
        </w:tc>
      </w:tr>
      <w:tr w:rsidR="007B51C0" w:rsidRPr="00B65A95" w14:paraId="273A5EAE" w14:textId="77777777">
        <w:trPr>
          <w:cantSplit/>
          <w:trHeight w:val="315"/>
          <w:jc w:val="center"/>
        </w:trPr>
        <w:tc>
          <w:tcPr>
            <w:tcW w:w="9721" w:type="dxa"/>
            <w:gridSpan w:val="8"/>
            <w:shd w:val="clear" w:color="auto" w:fill="auto"/>
            <w:noWrap/>
          </w:tcPr>
          <w:p w14:paraId="7E5BEA59" w14:textId="77777777" w:rsidR="007B51C0" w:rsidRPr="00B65A95" w:rsidRDefault="007B51C0" w:rsidP="00C074B9">
            <w:pPr>
              <w:tabs>
                <w:tab w:val="left" w:pos="720"/>
                <w:tab w:val="left" w:pos="1080"/>
              </w:tabs>
              <w:rPr>
                <w:b/>
                <w:szCs w:val="24"/>
              </w:rPr>
            </w:pPr>
            <w:r w:rsidRPr="00B65A95">
              <w:rPr>
                <w:b/>
                <w:szCs w:val="24"/>
                <w:u w:val="single"/>
              </w:rPr>
              <w:t>Revenue Information</w:t>
            </w:r>
          </w:p>
        </w:tc>
      </w:tr>
      <w:tr w:rsidR="007B51C0" w:rsidRPr="00B65A95" w14:paraId="47E09C8E" w14:textId="77777777">
        <w:trPr>
          <w:cantSplit/>
          <w:trHeight w:val="315"/>
          <w:jc w:val="center"/>
        </w:trPr>
        <w:tc>
          <w:tcPr>
            <w:tcW w:w="563" w:type="dxa"/>
            <w:shd w:val="clear" w:color="auto" w:fill="auto"/>
            <w:noWrap/>
          </w:tcPr>
          <w:p w14:paraId="054F06EA" w14:textId="77777777" w:rsidR="007B51C0" w:rsidRPr="00B65A95" w:rsidRDefault="007B51C0" w:rsidP="00C074B9">
            <w:pPr>
              <w:tabs>
                <w:tab w:val="left" w:pos="720"/>
                <w:tab w:val="left" w:pos="1080"/>
              </w:tabs>
              <w:jc w:val="right"/>
              <w:rPr>
                <w:szCs w:val="24"/>
              </w:rPr>
            </w:pPr>
            <w:r w:rsidRPr="00B65A95">
              <w:rPr>
                <w:szCs w:val="24"/>
              </w:rPr>
              <w:t>6</w:t>
            </w:r>
          </w:p>
        </w:tc>
        <w:tc>
          <w:tcPr>
            <w:tcW w:w="2880" w:type="dxa"/>
            <w:shd w:val="clear" w:color="auto" w:fill="auto"/>
          </w:tcPr>
          <w:p w14:paraId="43C90058" w14:textId="77777777" w:rsidR="007B51C0" w:rsidRPr="00B65A95" w:rsidRDefault="007B51C0" w:rsidP="00C074B9">
            <w:pPr>
              <w:tabs>
                <w:tab w:val="left" w:pos="720"/>
                <w:tab w:val="left" w:pos="1080"/>
              </w:tabs>
              <w:rPr>
                <w:szCs w:val="24"/>
              </w:rPr>
            </w:pPr>
            <w:r w:rsidRPr="00B65A95">
              <w:rPr>
                <w:szCs w:val="24"/>
              </w:rPr>
              <w:t>Direct premiums written</w:t>
            </w:r>
          </w:p>
        </w:tc>
        <w:tc>
          <w:tcPr>
            <w:tcW w:w="1028" w:type="dxa"/>
          </w:tcPr>
          <w:p w14:paraId="111F18CC" w14:textId="77777777" w:rsidR="007B51C0" w:rsidRPr="00B65A95" w:rsidRDefault="007B51C0" w:rsidP="00FD66B2">
            <w:pPr>
              <w:tabs>
                <w:tab w:val="left" w:pos="720"/>
                <w:tab w:val="left" w:pos="1080"/>
              </w:tabs>
              <w:jc w:val="center"/>
              <w:rPr>
                <w:szCs w:val="24"/>
              </w:rPr>
            </w:pPr>
          </w:p>
        </w:tc>
        <w:tc>
          <w:tcPr>
            <w:tcW w:w="1045" w:type="dxa"/>
          </w:tcPr>
          <w:p w14:paraId="71070201" w14:textId="77777777" w:rsidR="007B51C0" w:rsidRPr="00B65A95" w:rsidRDefault="007B51C0" w:rsidP="00FD66B2">
            <w:pPr>
              <w:tabs>
                <w:tab w:val="left" w:pos="720"/>
                <w:tab w:val="left" w:pos="1080"/>
              </w:tabs>
              <w:jc w:val="center"/>
              <w:rPr>
                <w:szCs w:val="24"/>
              </w:rPr>
            </w:pPr>
          </w:p>
        </w:tc>
        <w:tc>
          <w:tcPr>
            <w:tcW w:w="1070" w:type="dxa"/>
          </w:tcPr>
          <w:p w14:paraId="34E4CD89" w14:textId="77777777" w:rsidR="007B51C0" w:rsidRPr="00B65A95" w:rsidRDefault="007B51C0" w:rsidP="00FD66B2">
            <w:pPr>
              <w:tabs>
                <w:tab w:val="left" w:pos="720"/>
                <w:tab w:val="left" w:pos="1080"/>
              </w:tabs>
              <w:jc w:val="center"/>
              <w:rPr>
                <w:szCs w:val="24"/>
              </w:rPr>
            </w:pPr>
          </w:p>
        </w:tc>
        <w:tc>
          <w:tcPr>
            <w:tcW w:w="1025" w:type="dxa"/>
          </w:tcPr>
          <w:p w14:paraId="48ADCD45" w14:textId="77777777" w:rsidR="007B51C0" w:rsidRPr="00B65A95" w:rsidRDefault="007B51C0" w:rsidP="00FD66B2">
            <w:pPr>
              <w:tabs>
                <w:tab w:val="left" w:pos="720"/>
                <w:tab w:val="left" w:pos="1080"/>
              </w:tabs>
              <w:jc w:val="center"/>
              <w:rPr>
                <w:szCs w:val="24"/>
              </w:rPr>
            </w:pPr>
          </w:p>
        </w:tc>
        <w:tc>
          <w:tcPr>
            <w:tcW w:w="1040" w:type="dxa"/>
          </w:tcPr>
          <w:p w14:paraId="4EA8BB5D" w14:textId="77777777" w:rsidR="007B51C0" w:rsidRPr="00B65A95" w:rsidRDefault="007B51C0" w:rsidP="00FD66B2">
            <w:pPr>
              <w:tabs>
                <w:tab w:val="left" w:pos="720"/>
                <w:tab w:val="left" w:pos="1080"/>
              </w:tabs>
              <w:jc w:val="center"/>
              <w:rPr>
                <w:szCs w:val="24"/>
              </w:rPr>
            </w:pPr>
          </w:p>
        </w:tc>
        <w:tc>
          <w:tcPr>
            <w:tcW w:w="1070" w:type="dxa"/>
          </w:tcPr>
          <w:p w14:paraId="3A28BCD2" w14:textId="77777777" w:rsidR="007B51C0" w:rsidRPr="00B65A95" w:rsidRDefault="007B51C0" w:rsidP="00FD66B2">
            <w:pPr>
              <w:tabs>
                <w:tab w:val="left" w:pos="720"/>
                <w:tab w:val="left" w:pos="1080"/>
              </w:tabs>
              <w:jc w:val="center"/>
              <w:rPr>
                <w:szCs w:val="24"/>
              </w:rPr>
            </w:pPr>
          </w:p>
        </w:tc>
      </w:tr>
      <w:tr w:rsidR="007B51C0" w:rsidRPr="00B65A95" w14:paraId="70D25CCE" w14:textId="77777777">
        <w:trPr>
          <w:cantSplit/>
          <w:trHeight w:val="315"/>
          <w:jc w:val="center"/>
        </w:trPr>
        <w:tc>
          <w:tcPr>
            <w:tcW w:w="563" w:type="dxa"/>
            <w:shd w:val="clear" w:color="auto" w:fill="auto"/>
            <w:noWrap/>
          </w:tcPr>
          <w:p w14:paraId="0EE2CC61" w14:textId="77777777" w:rsidR="007B51C0" w:rsidRPr="00B65A95" w:rsidRDefault="007B51C0" w:rsidP="00C074B9">
            <w:pPr>
              <w:tabs>
                <w:tab w:val="left" w:pos="720"/>
                <w:tab w:val="left" w:pos="1080"/>
              </w:tabs>
              <w:jc w:val="right"/>
              <w:rPr>
                <w:szCs w:val="24"/>
              </w:rPr>
            </w:pPr>
            <w:r w:rsidRPr="00B65A95">
              <w:rPr>
                <w:szCs w:val="24"/>
              </w:rPr>
              <w:t>7</w:t>
            </w:r>
          </w:p>
        </w:tc>
        <w:tc>
          <w:tcPr>
            <w:tcW w:w="2880" w:type="dxa"/>
            <w:shd w:val="clear" w:color="auto" w:fill="auto"/>
          </w:tcPr>
          <w:p w14:paraId="2DC76215" w14:textId="77777777" w:rsidR="007B51C0" w:rsidRPr="00B65A95" w:rsidRDefault="007B51C0" w:rsidP="00C074B9">
            <w:pPr>
              <w:tabs>
                <w:tab w:val="left" w:pos="720"/>
                <w:tab w:val="left" w:pos="1080"/>
              </w:tabs>
              <w:rPr>
                <w:szCs w:val="24"/>
              </w:rPr>
            </w:pPr>
            <w:r w:rsidRPr="00B65A95">
              <w:rPr>
                <w:szCs w:val="24"/>
              </w:rPr>
              <w:t>Direct premiums earned</w:t>
            </w:r>
          </w:p>
        </w:tc>
        <w:tc>
          <w:tcPr>
            <w:tcW w:w="1028" w:type="dxa"/>
          </w:tcPr>
          <w:p w14:paraId="550A85FC" w14:textId="77777777" w:rsidR="007B51C0" w:rsidRPr="00B65A95" w:rsidRDefault="007B51C0" w:rsidP="00FD66B2">
            <w:pPr>
              <w:tabs>
                <w:tab w:val="left" w:pos="720"/>
                <w:tab w:val="left" w:pos="1080"/>
              </w:tabs>
              <w:jc w:val="center"/>
              <w:rPr>
                <w:szCs w:val="24"/>
              </w:rPr>
            </w:pPr>
          </w:p>
        </w:tc>
        <w:tc>
          <w:tcPr>
            <w:tcW w:w="1045" w:type="dxa"/>
          </w:tcPr>
          <w:p w14:paraId="0FC303E5" w14:textId="77777777" w:rsidR="007B51C0" w:rsidRPr="00B65A95" w:rsidRDefault="007B51C0" w:rsidP="00FD66B2">
            <w:pPr>
              <w:tabs>
                <w:tab w:val="left" w:pos="720"/>
                <w:tab w:val="left" w:pos="1080"/>
              </w:tabs>
              <w:jc w:val="center"/>
              <w:rPr>
                <w:szCs w:val="24"/>
              </w:rPr>
            </w:pPr>
          </w:p>
        </w:tc>
        <w:tc>
          <w:tcPr>
            <w:tcW w:w="1070" w:type="dxa"/>
          </w:tcPr>
          <w:p w14:paraId="47791885" w14:textId="77777777" w:rsidR="007B51C0" w:rsidRPr="00B65A95" w:rsidRDefault="007B51C0" w:rsidP="00FD66B2">
            <w:pPr>
              <w:tabs>
                <w:tab w:val="left" w:pos="720"/>
                <w:tab w:val="left" w:pos="1080"/>
              </w:tabs>
              <w:jc w:val="center"/>
              <w:rPr>
                <w:szCs w:val="24"/>
              </w:rPr>
            </w:pPr>
          </w:p>
        </w:tc>
        <w:tc>
          <w:tcPr>
            <w:tcW w:w="1025" w:type="dxa"/>
          </w:tcPr>
          <w:p w14:paraId="0BAE863A" w14:textId="77777777" w:rsidR="007B51C0" w:rsidRPr="00B65A95" w:rsidRDefault="007B51C0" w:rsidP="00FD66B2">
            <w:pPr>
              <w:tabs>
                <w:tab w:val="left" w:pos="720"/>
                <w:tab w:val="left" w:pos="1080"/>
              </w:tabs>
              <w:jc w:val="center"/>
              <w:rPr>
                <w:szCs w:val="24"/>
              </w:rPr>
            </w:pPr>
          </w:p>
        </w:tc>
        <w:tc>
          <w:tcPr>
            <w:tcW w:w="1040" w:type="dxa"/>
          </w:tcPr>
          <w:p w14:paraId="416025BA" w14:textId="77777777" w:rsidR="007B51C0" w:rsidRPr="00B65A95" w:rsidRDefault="007B51C0" w:rsidP="00FD66B2">
            <w:pPr>
              <w:tabs>
                <w:tab w:val="left" w:pos="720"/>
                <w:tab w:val="left" w:pos="1080"/>
              </w:tabs>
              <w:jc w:val="center"/>
              <w:rPr>
                <w:szCs w:val="24"/>
              </w:rPr>
            </w:pPr>
          </w:p>
        </w:tc>
        <w:tc>
          <w:tcPr>
            <w:tcW w:w="1070" w:type="dxa"/>
          </w:tcPr>
          <w:p w14:paraId="2094356D" w14:textId="77777777" w:rsidR="007B51C0" w:rsidRPr="00B65A95" w:rsidRDefault="007B51C0" w:rsidP="00FD66B2">
            <w:pPr>
              <w:tabs>
                <w:tab w:val="left" w:pos="720"/>
                <w:tab w:val="left" w:pos="1080"/>
              </w:tabs>
              <w:jc w:val="center"/>
              <w:rPr>
                <w:szCs w:val="24"/>
              </w:rPr>
            </w:pPr>
          </w:p>
        </w:tc>
      </w:tr>
      <w:tr w:rsidR="007B51C0" w:rsidRPr="00B65A95" w14:paraId="34EBD3FD" w14:textId="77777777">
        <w:trPr>
          <w:cantSplit/>
          <w:trHeight w:val="315"/>
          <w:jc w:val="center"/>
        </w:trPr>
        <w:tc>
          <w:tcPr>
            <w:tcW w:w="563" w:type="dxa"/>
            <w:shd w:val="clear" w:color="auto" w:fill="auto"/>
            <w:noWrap/>
          </w:tcPr>
          <w:p w14:paraId="513F2C3E" w14:textId="77777777" w:rsidR="007B51C0" w:rsidRPr="00B65A95" w:rsidRDefault="007B51C0" w:rsidP="00C074B9">
            <w:pPr>
              <w:tabs>
                <w:tab w:val="left" w:pos="720"/>
                <w:tab w:val="left" w:pos="1080"/>
              </w:tabs>
              <w:jc w:val="right"/>
              <w:rPr>
                <w:szCs w:val="24"/>
              </w:rPr>
            </w:pPr>
            <w:r w:rsidRPr="00B65A95">
              <w:rPr>
                <w:szCs w:val="24"/>
              </w:rPr>
              <w:t>8</w:t>
            </w:r>
          </w:p>
        </w:tc>
        <w:tc>
          <w:tcPr>
            <w:tcW w:w="2880" w:type="dxa"/>
            <w:shd w:val="clear" w:color="auto" w:fill="auto"/>
          </w:tcPr>
          <w:p w14:paraId="7F912574" w14:textId="77777777" w:rsidR="007B51C0" w:rsidRPr="00B65A95" w:rsidRDefault="007B51C0" w:rsidP="00C074B9">
            <w:pPr>
              <w:tabs>
                <w:tab w:val="left" w:pos="720"/>
                <w:tab w:val="left" w:pos="1080"/>
              </w:tabs>
              <w:rPr>
                <w:szCs w:val="24"/>
              </w:rPr>
            </w:pPr>
            <w:r w:rsidRPr="00B65A95">
              <w:rPr>
                <w:szCs w:val="24"/>
              </w:rPr>
              <w:t xml:space="preserve">Net premium </w:t>
            </w:r>
            <w:r w:rsidR="005F54C9" w:rsidRPr="00B65A95">
              <w:rPr>
                <w:szCs w:val="24"/>
              </w:rPr>
              <w:t>income</w:t>
            </w:r>
          </w:p>
        </w:tc>
        <w:tc>
          <w:tcPr>
            <w:tcW w:w="1028" w:type="dxa"/>
          </w:tcPr>
          <w:p w14:paraId="7E56D8A9" w14:textId="77777777" w:rsidR="007B51C0" w:rsidRPr="00B65A95" w:rsidRDefault="00FD66B2" w:rsidP="00FD66B2">
            <w:pPr>
              <w:tabs>
                <w:tab w:val="left" w:pos="720"/>
                <w:tab w:val="left" w:pos="1080"/>
              </w:tabs>
              <w:jc w:val="center"/>
              <w:rPr>
                <w:szCs w:val="24"/>
              </w:rPr>
            </w:pPr>
            <w:r w:rsidRPr="00B65A95">
              <w:rPr>
                <w:szCs w:val="24"/>
              </w:rPr>
              <w:t>XXX</w:t>
            </w:r>
          </w:p>
        </w:tc>
        <w:tc>
          <w:tcPr>
            <w:tcW w:w="1045" w:type="dxa"/>
          </w:tcPr>
          <w:p w14:paraId="64C2BF9B" w14:textId="77777777" w:rsidR="007B51C0" w:rsidRPr="00B65A95" w:rsidRDefault="00FD66B2" w:rsidP="00FD66B2">
            <w:pPr>
              <w:tabs>
                <w:tab w:val="left" w:pos="720"/>
                <w:tab w:val="left" w:pos="1080"/>
              </w:tabs>
              <w:jc w:val="center"/>
              <w:rPr>
                <w:szCs w:val="24"/>
              </w:rPr>
            </w:pPr>
            <w:r w:rsidRPr="00B65A95">
              <w:rPr>
                <w:szCs w:val="24"/>
              </w:rPr>
              <w:t>XXX</w:t>
            </w:r>
          </w:p>
        </w:tc>
        <w:tc>
          <w:tcPr>
            <w:tcW w:w="1070" w:type="dxa"/>
          </w:tcPr>
          <w:p w14:paraId="1E3D9306" w14:textId="77777777" w:rsidR="007B51C0" w:rsidRPr="00B65A95" w:rsidRDefault="00FD66B2" w:rsidP="00FD66B2">
            <w:pPr>
              <w:tabs>
                <w:tab w:val="left" w:pos="720"/>
                <w:tab w:val="left" w:pos="1080"/>
              </w:tabs>
              <w:jc w:val="center"/>
              <w:rPr>
                <w:szCs w:val="24"/>
              </w:rPr>
            </w:pPr>
            <w:r w:rsidRPr="00B65A95">
              <w:rPr>
                <w:szCs w:val="24"/>
              </w:rPr>
              <w:t>XXX</w:t>
            </w:r>
          </w:p>
        </w:tc>
        <w:tc>
          <w:tcPr>
            <w:tcW w:w="1025" w:type="dxa"/>
          </w:tcPr>
          <w:p w14:paraId="3B3E0E5E" w14:textId="77777777" w:rsidR="007B51C0" w:rsidRPr="00B65A95" w:rsidRDefault="007B51C0" w:rsidP="00FD66B2">
            <w:pPr>
              <w:tabs>
                <w:tab w:val="left" w:pos="720"/>
                <w:tab w:val="left" w:pos="1080"/>
              </w:tabs>
              <w:jc w:val="center"/>
              <w:rPr>
                <w:szCs w:val="24"/>
              </w:rPr>
            </w:pPr>
          </w:p>
        </w:tc>
        <w:tc>
          <w:tcPr>
            <w:tcW w:w="1040" w:type="dxa"/>
          </w:tcPr>
          <w:p w14:paraId="56BA0709" w14:textId="77777777" w:rsidR="007B51C0" w:rsidRPr="00B65A95" w:rsidRDefault="007B51C0" w:rsidP="00FD66B2">
            <w:pPr>
              <w:tabs>
                <w:tab w:val="left" w:pos="720"/>
                <w:tab w:val="left" w:pos="1080"/>
              </w:tabs>
              <w:jc w:val="center"/>
              <w:rPr>
                <w:szCs w:val="24"/>
              </w:rPr>
            </w:pPr>
          </w:p>
        </w:tc>
        <w:tc>
          <w:tcPr>
            <w:tcW w:w="1070" w:type="dxa"/>
          </w:tcPr>
          <w:p w14:paraId="39ACCAC6" w14:textId="77777777" w:rsidR="007B51C0" w:rsidRPr="00B65A95" w:rsidRDefault="007B51C0" w:rsidP="00FD66B2">
            <w:pPr>
              <w:tabs>
                <w:tab w:val="left" w:pos="720"/>
                <w:tab w:val="left" w:pos="1080"/>
              </w:tabs>
              <w:jc w:val="center"/>
              <w:rPr>
                <w:szCs w:val="24"/>
              </w:rPr>
            </w:pPr>
          </w:p>
        </w:tc>
      </w:tr>
      <w:tr w:rsidR="00FD66B2" w:rsidRPr="00B65A95" w14:paraId="30C0E41F" w14:textId="77777777">
        <w:trPr>
          <w:cantSplit/>
          <w:trHeight w:val="315"/>
          <w:jc w:val="center"/>
        </w:trPr>
        <w:tc>
          <w:tcPr>
            <w:tcW w:w="563" w:type="dxa"/>
            <w:shd w:val="clear" w:color="auto" w:fill="auto"/>
            <w:noWrap/>
          </w:tcPr>
          <w:p w14:paraId="56306461" w14:textId="77777777" w:rsidR="00FD66B2" w:rsidRPr="00B65A95" w:rsidRDefault="00FD66B2" w:rsidP="00C074B9">
            <w:pPr>
              <w:tabs>
                <w:tab w:val="left" w:pos="720"/>
                <w:tab w:val="left" w:pos="1080"/>
              </w:tabs>
              <w:jc w:val="right"/>
              <w:rPr>
                <w:szCs w:val="24"/>
              </w:rPr>
            </w:pPr>
            <w:r w:rsidRPr="00B65A95">
              <w:rPr>
                <w:szCs w:val="24"/>
              </w:rPr>
              <w:t>9</w:t>
            </w:r>
          </w:p>
        </w:tc>
        <w:tc>
          <w:tcPr>
            <w:tcW w:w="2880" w:type="dxa"/>
            <w:shd w:val="clear" w:color="auto" w:fill="auto"/>
          </w:tcPr>
          <w:p w14:paraId="1987C46B" w14:textId="77777777" w:rsidR="00FD66B2" w:rsidRPr="00B65A95" w:rsidRDefault="00FD66B2" w:rsidP="00C074B9">
            <w:pPr>
              <w:tabs>
                <w:tab w:val="left" w:pos="720"/>
                <w:tab w:val="left" w:pos="1080"/>
              </w:tabs>
              <w:rPr>
                <w:szCs w:val="24"/>
              </w:rPr>
            </w:pPr>
            <w:r w:rsidRPr="00B65A95">
              <w:rPr>
                <w:szCs w:val="24"/>
              </w:rPr>
              <w:t xml:space="preserve">Change in unearned premium reserves and </w:t>
            </w:r>
            <w:proofErr w:type="gramStart"/>
            <w:r w:rsidRPr="00B65A95">
              <w:rPr>
                <w:szCs w:val="24"/>
              </w:rPr>
              <w:t>reserve</w:t>
            </w:r>
            <w:proofErr w:type="gramEnd"/>
            <w:r w:rsidRPr="00B65A95">
              <w:rPr>
                <w:szCs w:val="24"/>
              </w:rPr>
              <w:t xml:space="preserve"> for rate credits</w:t>
            </w:r>
          </w:p>
        </w:tc>
        <w:tc>
          <w:tcPr>
            <w:tcW w:w="1028" w:type="dxa"/>
          </w:tcPr>
          <w:p w14:paraId="0886F4EC" w14:textId="77777777" w:rsidR="00FD66B2" w:rsidRPr="00B65A95" w:rsidRDefault="00FD66B2" w:rsidP="00FD66B2">
            <w:pPr>
              <w:tabs>
                <w:tab w:val="left" w:pos="720"/>
                <w:tab w:val="left" w:pos="1080"/>
              </w:tabs>
              <w:jc w:val="center"/>
              <w:rPr>
                <w:szCs w:val="24"/>
              </w:rPr>
            </w:pPr>
            <w:r w:rsidRPr="00B65A95">
              <w:rPr>
                <w:szCs w:val="24"/>
              </w:rPr>
              <w:t>XXX</w:t>
            </w:r>
          </w:p>
        </w:tc>
        <w:tc>
          <w:tcPr>
            <w:tcW w:w="1045" w:type="dxa"/>
          </w:tcPr>
          <w:p w14:paraId="3C6EB01E" w14:textId="77777777" w:rsidR="00FD66B2" w:rsidRPr="00B65A95" w:rsidRDefault="00FD66B2" w:rsidP="00FD66B2">
            <w:pPr>
              <w:tabs>
                <w:tab w:val="left" w:pos="720"/>
                <w:tab w:val="left" w:pos="1080"/>
              </w:tabs>
              <w:jc w:val="center"/>
              <w:rPr>
                <w:szCs w:val="24"/>
              </w:rPr>
            </w:pPr>
            <w:r w:rsidRPr="00B65A95">
              <w:rPr>
                <w:szCs w:val="24"/>
              </w:rPr>
              <w:t>XXX</w:t>
            </w:r>
          </w:p>
        </w:tc>
        <w:tc>
          <w:tcPr>
            <w:tcW w:w="1070" w:type="dxa"/>
          </w:tcPr>
          <w:p w14:paraId="7D673314" w14:textId="77777777" w:rsidR="00FD66B2" w:rsidRPr="00B65A95" w:rsidRDefault="00FD66B2" w:rsidP="00FD66B2">
            <w:pPr>
              <w:tabs>
                <w:tab w:val="left" w:pos="720"/>
                <w:tab w:val="left" w:pos="1080"/>
              </w:tabs>
              <w:jc w:val="center"/>
              <w:rPr>
                <w:szCs w:val="24"/>
              </w:rPr>
            </w:pPr>
            <w:r w:rsidRPr="00B65A95">
              <w:rPr>
                <w:szCs w:val="24"/>
              </w:rPr>
              <w:t>XXX</w:t>
            </w:r>
          </w:p>
        </w:tc>
        <w:tc>
          <w:tcPr>
            <w:tcW w:w="1025" w:type="dxa"/>
          </w:tcPr>
          <w:p w14:paraId="7B1F91B4" w14:textId="77777777" w:rsidR="00FD66B2" w:rsidRPr="00B65A95" w:rsidRDefault="00FD66B2" w:rsidP="00FD66B2">
            <w:pPr>
              <w:tabs>
                <w:tab w:val="left" w:pos="720"/>
                <w:tab w:val="left" w:pos="1080"/>
              </w:tabs>
              <w:jc w:val="center"/>
              <w:rPr>
                <w:szCs w:val="24"/>
              </w:rPr>
            </w:pPr>
          </w:p>
        </w:tc>
        <w:tc>
          <w:tcPr>
            <w:tcW w:w="1040" w:type="dxa"/>
          </w:tcPr>
          <w:p w14:paraId="0525A7F2" w14:textId="77777777" w:rsidR="00FD66B2" w:rsidRPr="00B65A95" w:rsidRDefault="00FD66B2" w:rsidP="00FD66B2">
            <w:pPr>
              <w:tabs>
                <w:tab w:val="left" w:pos="720"/>
                <w:tab w:val="left" w:pos="1080"/>
              </w:tabs>
              <w:jc w:val="center"/>
              <w:rPr>
                <w:szCs w:val="24"/>
              </w:rPr>
            </w:pPr>
          </w:p>
        </w:tc>
        <w:tc>
          <w:tcPr>
            <w:tcW w:w="1070" w:type="dxa"/>
          </w:tcPr>
          <w:p w14:paraId="10A8A4A4" w14:textId="77777777" w:rsidR="00FD66B2" w:rsidRPr="00B65A95" w:rsidRDefault="00FD66B2" w:rsidP="00FD66B2">
            <w:pPr>
              <w:tabs>
                <w:tab w:val="left" w:pos="720"/>
                <w:tab w:val="left" w:pos="1080"/>
              </w:tabs>
              <w:jc w:val="center"/>
              <w:rPr>
                <w:szCs w:val="24"/>
              </w:rPr>
            </w:pPr>
          </w:p>
        </w:tc>
      </w:tr>
      <w:tr w:rsidR="00FD66B2" w:rsidRPr="00B65A95" w14:paraId="3980C059" w14:textId="77777777">
        <w:trPr>
          <w:cantSplit/>
          <w:trHeight w:val="315"/>
          <w:jc w:val="center"/>
        </w:trPr>
        <w:tc>
          <w:tcPr>
            <w:tcW w:w="563" w:type="dxa"/>
            <w:shd w:val="clear" w:color="auto" w:fill="auto"/>
            <w:noWrap/>
          </w:tcPr>
          <w:p w14:paraId="72FC4A1B" w14:textId="77777777" w:rsidR="00FD66B2" w:rsidRPr="00B65A95" w:rsidRDefault="00FD66B2" w:rsidP="00C074B9">
            <w:pPr>
              <w:tabs>
                <w:tab w:val="left" w:pos="720"/>
                <w:tab w:val="left" w:pos="1080"/>
              </w:tabs>
              <w:jc w:val="right"/>
              <w:rPr>
                <w:szCs w:val="24"/>
              </w:rPr>
            </w:pPr>
            <w:r w:rsidRPr="00B65A95">
              <w:rPr>
                <w:szCs w:val="24"/>
              </w:rPr>
              <w:t>10</w:t>
            </w:r>
          </w:p>
        </w:tc>
        <w:tc>
          <w:tcPr>
            <w:tcW w:w="2880" w:type="dxa"/>
            <w:shd w:val="clear" w:color="auto" w:fill="auto"/>
          </w:tcPr>
          <w:p w14:paraId="53B3EDA3" w14:textId="77777777" w:rsidR="00FD66B2" w:rsidRPr="00B65A95" w:rsidRDefault="00FD66B2" w:rsidP="00C074B9">
            <w:pPr>
              <w:tabs>
                <w:tab w:val="left" w:pos="720"/>
                <w:tab w:val="left" w:pos="1080"/>
              </w:tabs>
              <w:rPr>
                <w:szCs w:val="24"/>
              </w:rPr>
            </w:pPr>
            <w:r w:rsidRPr="00B65A95">
              <w:rPr>
                <w:szCs w:val="24"/>
              </w:rPr>
              <w:t xml:space="preserve">Fee-for-service </w:t>
            </w:r>
          </w:p>
        </w:tc>
        <w:tc>
          <w:tcPr>
            <w:tcW w:w="1028" w:type="dxa"/>
          </w:tcPr>
          <w:p w14:paraId="38B05B8F" w14:textId="77777777" w:rsidR="00FD66B2" w:rsidRPr="00B65A95" w:rsidRDefault="00FD66B2" w:rsidP="00FD66B2">
            <w:pPr>
              <w:tabs>
                <w:tab w:val="left" w:pos="720"/>
                <w:tab w:val="left" w:pos="1080"/>
              </w:tabs>
              <w:jc w:val="center"/>
              <w:rPr>
                <w:szCs w:val="24"/>
              </w:rPr>
            </w:pPr>
          </w:p>
        </w:tc>
        <w:tc>
          <w:tcPr>
            <w:tcW w:w="1045" w:type="dxa"/>
          </w:tcPr>
          <w:p w14:paraId="60B55284" w14:textId="77777777" w:rsidR="00FD66B2" w:rsidRPr="00B65A95" w:rsidRDefault="00FD66B2" w:rsidP="00FD66B2">
            <w:pPr>
              <w:tabs>
                <w:tab w:val="left" w:pos="720"/>
                <w:tab w:val="left" w:pos="1080"/>
              </w:tabs>
              <w:jc w:val="center"/>
              <w:rPr>
                <w:szCs w:val="24"/>
              </w:rPr>
            </w:pPr>
          </w:p>
        </w:tc>
        <w:tc>
          <w:tcPr>
            <w:tcW w:w="1070" w:type="dxa"/>
          </w:tcPr>
          <w:p w14:paraId="272B7C6E" w14:textId="77777777" w:rsidR="00FD66B2" w:rsidRPr="00B65A95" w:rsidRDefault="00FD66B2" w:rsidP="00FD66B2">
            <w:pPr>
              <w:tabs>
                <w:tab w:val="left" w:pos="720"/>
                <w:tab w:val="left" w:pos="1080"/>
              </w:tabs>
              <w:jc w:val="center"/>
              <w:rPr>
                <w:szCs w:val="24"/>
              </w:rPr>
            </w:pPr>
          </w:p>
        </w:tc>
        <w:tc>
          <w:tcPr>
            <w:tcW w:w="1025" w:type="dxa"/>
          </w:tcPr>
          <w:p w14:paraId="4A513FB5" w14:textId="77777777" w:rsidR="00FD66B2" w:rsidRPr="00B65A95" w:rsidRDefault="00FD66B2" w:rsidP="00FD66B2">
            <w:pPr>
              <w:tabs>
                <w:tab w:val="left" w:pos="720"/>
                <w:tab w:val="left" w:pos="1080"/>
              </w:tabs>
              <w:jc w:val="center"/>
              <w:rPr>
                <w:szCs w:val="24"/>
              </w:rPr>
            </w:pPr>
          </w:p>
        </w:tc>
        <w:tc>
          <w:tcPr>
            <w:tcW w:w="1040" w:type="dxa"/>
          </w:tcPr>
          <w:p w14:paraId="2A05E1FD" w14:textId="77777777" w:rsidR="00FD66B2" w:rsidRPr="00B65A95" w:rsidRDefault="00FD66B2" w:rsidP="00FD66B2">
            <w:pPr>
              <w:tabs>
                <w:tab w:val="left" w:pos="720"/>
                <w:tab w:val="left" w:pos="1080"/>
              </w:tabs>
              <w:jc w:val="center"/>
              <w:rPr>
                <w:szCs w:val="24"/>
              </w:rPr>
            </w:pPr>
          </w:p>
        </w:tc>
        <w:tc>
          <w:tcPr>
            <w:tcW w:w="1070" w:type="dxa"/>
          </w:tcPr>
          <w:p w14:paraId="3EBB7B94" w14:textId="77777777" w:rsidR="00FD66B2" w:rsidRPr="00B65A95" w:rsidRDefault="00FD66B2" w:rsidP="00FD66B2">
            <w:pPr>
              <w:tabs>
                <w:tab w:val="left" w:pos="720"/>
                <w:tab w:val="left" w:pos="1080"/>
              </w:tabs>
              <w:jc w:val="center"/>
              <w:rPr>
                <w:szCs w:val="24"/>
              </w:rPr>
            </w:pPr>
          </w:p>
        </w:tc>
      </w:tr>
      <w:tr w:rsidR="00FD66B2" w:rsidRPr="00B65A95" w14:paraId="3A8B33AF" w14:textId="77777777">
        <w:trPr>
          <w:cantSplit/>
          <w:trHeight w:val="315"/>
          <w:jc w:val="center"/>
        </w:trPr>
        <w:tc>
          <w:tcPr>
            <w:tcW w:w="563" w:type="dxa"/>
            <w:shd w:val="clear" w:color="auto" w:fill="auto"/>
            <w:noWrap/>
          </w:tcPr>
          <w:p w14:paraId="1B5FD92C" w14:textId="77777777" w:rsidR="00FD66B2" w:rsidRPr="00B65A95" w:rsidRDefault="00FD66B2" w:rsidP="00C074B9">
            <w:pPr>
              <w:tabs>
                <w:tab w:val="left" w:pos="720"/>
                <w:tab w:val="left" w:pos="1080"/>
              </w:tabs>
              <w:jc w:val="right"/>
              <w:rPr>
                <w:szCs w:val="24"/>
              </w:rPr>
            </w:pPr>
            <w:r w:rsidRPr="00B65A95">
              <w:rPr>
                <w:szCs w:val="24"/>
              </w:rPr>
              <w:t>11</w:t>
            </w:r>
          </w:p>
        </w:tc>
        <w:tc>
          <w:tcPr>
            <w:tcW w:w="2880" w:type="dxa"/>
            <w:shd w:val="clear" w:color="auto" w:fill="auto"/>
          </w:tcPr>
          <w:p w14:paraId="471B215C" w14:textId="77777777" w:rsidR="00FD66B2" w:rsidRPr="00B65A95" w:rsidRDefault="00FD66B2" w:rsidP="00C074B9">
            <w:pPr>
              <w:tabs>
                <w:tab w:val="left" w:pos="720"/>
                <w:tab w:val="left" w:pos="1080"/>
              </w:tabs>
              <w:rPr>
                <w:szCs w:val="24"/>
              </w:rPr>
            </w:pPr>
            <w:r w:rsidRPr="00B65A95">
              <w:rPr>
                <w:szCs w:val="24"/>
              </w:rPr>
              <w:t>Risk revenue</w:t>
            </w:r>
          </w:p>
        </w:tc>
        <w:tc>
          <w:tcPr>
            <w:tcW w:w="1028" w:type="dxa"/>
          </w:tcPr>
          <w:p w14:paraId="76DB9EFC" w14:textId="77777777" w:rsidR="00FD66B2" w:rsidRPr="00B65A95" w:rsidRDefault="00FD66B2" w:rsidP="00FD66B2">
            <w:pPr>
              <w:tabs>
                <w:tab w:val="left" w:pos="720"/>
                <w:tab w:val="left" w:pos="1080"/>
              </w:tabs>
              <w:jc w:val="center"/>
              <w:rPr>
                <w:szCs w:val="24"/>
              </w:rPr>
            </w:pPr>
          </w:p>
        </w:tc>
        <w:tc>
          <w:tcPr>
            <w:tcW w:w="1045" w:type="dxa"/>
          </w:tcPr>
          <w:p w14:paraId="626F1E35" w14:textId="77777777" w:rsidR="00FD66B2" w:rsidRPr="00B65A95" w:rsidRDefault="00FD66B2" w:rsidP="00FD66B2">
            <w:pPr>
              <w:tabs>
                <w:tab w:val="left" w:pos="720"/>
                <w:tab w:val="left" w:pos="1080"/>
              </w:tabs>
              <w:jc w:val="center"/>
              <w:rPr>
                <w:szCs w:val="24"/>
              </w:rPr>
            </w:pPr>
          </w:p>
        </w:tc>
        <w:tc>
          <w:tcPr>
            <w:tcW w:w="1070" w:type="dxa"/>
          </w:tcPr>
          <w:p w14:paraId="5BE6D069" w14:textId="77777777" w:rsidR="00FD66B2" w:rsidRPr="00B65A95" w:rsidRDefault="00FD66B2" w:rsidP="00FD66B2">
            <w:pPr>
              <w:tabs>
                <w:tab w:val="left" w:pos="720"/>
                <w:tab w:val="left" w:pos="1080"/>
              </w:tabs>
              <w:jc w:val="center"/>
              <w:rPr>
                <w:szCs w:val="24"/>
              </w:rPr>
            </w:pPr>
          </w:p>
        </w:tc>
        <w:tc>
          <w:tcPr>
            <w:tcW w:w="1025" w:type="dxa"/>
          </w:tcPr>
          <w:p w14:paraId="40D64155" w14:textId="77777777" w:rsidR="00FD66B2" w:rsidRPr="00B65A95" w:rsidRDefault="00FD66B2" w:rsidP="00FD66B2">
            <w:pPr>
              <w:tabs>
                <w:tab w:val="left" w:pos="720"/>
                <w:tab w:val="left" w:pos="1080"/>
              </w:tabs>
              <w:jc w:val="center"/>
              <w:rPr>
                <w:szCs w:val="24"/>
              </w:rPr>
            </w:pPr>
          </w:p>
        </w:tc>
        <w:tc>
          <w:tcPr>
            <w:tcW w:w="1040" w:type="dxa"/>
          </w:tcPr>
          <w:p w14:paraId="76953703" w14:textId="77777777" w:rsidR="00FD66B2" w:rsidRPr="00B65A95" w:rsidRDefault="00FD66B2" w:rsidP="00FD66B2">
            <w:pPr>
              <w:tabs>
                <w:tab w:val="left" w:pos="720"/>
                <w:tab w:val="left" w:pos="1080"/>
              </w:tabs>
              <w:jc w:val="center"/>
              <w:rPr>
                <w:szCs w:val="24"/>
              </w:rPr>
            </w:pPr>
          </w:p>
        </w:tc>
        <w:tc>
          <w:tcPr>
            <w:tcW w:w="1070" w:type="dxa"/>
          </w:tcPr>
          <w:p w14:paraId="556C65D3" w14:textId="77777777" w:rsidR="00FD66B2" w:rsidRPr="00B65A95" w:rsidRDefault="00FD66B2" w:rsidP="00FD66B2">
            <w:pPr>
              <w:tabs>
                <w:tab w:val="left" w:pos="720"/>
                <w:tab w:val="left" w:pos="1080"/>
              </w:tabs>
              <w:jc w:val="center"/>
              <w:rPr>
                <w:szCs w:val="24"/>
              </w:rPr>
            </w:pPr>
          </w:p>
        </w:tc>
      </w:tr>
      <w:tr w:rsidR="00FD66B2" w:rsidRPr="00B65A95" w14:paraId="666307DA" w14:textId="77777777">
        <w:trPr>
          <w:cantSplit/>
          <w:trHeight w:val="315"/>
          <w:jc w:val="center"/>
        </w:trPr>
        <w:tc>
          <w:tcPr>
            <w:tcW w:w="563" w:type="dxa"/>
            <w:shd w:val="clear" w:color="auto" w:fill="auto"/>
            <w:noWrap/>
          </w:tcPr>
          <w:p w14:paraId="094A86DC" w14:textId="77777777" w:rsidR="00FD66B2" w:rsidRPr="00B65A95" w:rsidRDefault="00FD66B2" w:rsidP="00C074B9">
            <w:pPr>
              <w:tabs>
                <w:tab w:val="left" w:pos="720"/>
                <w:tab w:val="left" w:pos="1080"/>
              </w:tabs>
              <w:jc w:val="right"/>
              <w:rPr>
                <w:szCs w:val="24"/>
              </w:rPr>
            </w:pPr>
            <w:r w:rsidRPr="00B65A95">
              <w:rPr>
                <w:szCs w:val="24"/>
              </w:rPr>
              <w:t>13</w:t>
            </w:r>
          </w:p>
        </w:tc>
        <w:tc>
          <w:tcPr>
            <w:tcW w:w="2880" w:type="dxa"/>
            <w:shd w:val="clear" w:color="auto" w:fill="auto"/>
          </w:tcPr>
          <w:p w14:paraId="0B2467F0" w14:textId="77777777" w:rsidR="00FD66B2" w:rsidRPr="00B65A95" w:rsidRDefault="00FD66B2" w:rsidP="00C074B9">
            <w:pPr>
              <w:tabs>
                <w:tab w:val="left" w:pos="720"/>
                <w:tab w:val="left" w:pos="1080"/>
              </w:tabs>
              <w:rPr>
                <w:szCs w:val="24"/>
              </w:rPr>
            </w:pPr>
            <w:r w:rsidRPr="00B65A95">
              <w:rPr>
                <w:szCs w:val="24"/>
              </w:rPr>
              <w:t>Aggregate write-ins for other health care related revenues</w:t>
            </w:r>
          </w:p>
        </w:tc>
        <w:tc>
          <w:tcPr>
            <w:tcW w:w="1028" w:type="dxa"/>
          </w:tcPr>
          <w:p w14:paraId="0EB416A4" w14:textId="77777777" w:rsidR="00FD66B2" w:rsidRPr="00B65A95" w:rsidRDefault="00FD66B2" w:rsidP="00FD66B2">
            <w:pPr>
              <w:tabs>
                <w:tab w:val="left" w:pos="720"/>
                <w:tab w:val="left" w:pos="1080"/>
              </w:tabs>
              <w:jc w:val="center"/>
              <w:rPr>
                <w:szCs w:val="24"/>
              </w:rPr>
            </w:pPr>
            <w:r w:rsidRPr="00B65A95">
              <w:rPr>
                <w:szCs w:val="24"/>
              </w:rPr>
              <w:t>XXX</w:t>
            </w:r>
          </w:p>
        </w:tc>
        <w:tc>
          <w:tcPr>
            <w:tcW w:w="1045" w:type="dxa"/>
          </w:tcPr>
          <w:p w14:paraId="2DD54AC0" w14:textId="77777777" w:rsidR="00FD66B2" w:rsidRPr="00B65A95" w:rsidRDefault="00FD66B2" w:rsidP="00FD66B2">
            <w:pPr>
              <w:tabs>
                <w:tab w:val="left" w:pos="720"/>
                <w:tab w:val="left" w:pos="1080"/>
              </w:tabs>
              <w:jc w:val="center"/>
              <w:rPr>
                <w:szCs w:val="24"/>
              </w:rPr>
            </w:pPr>
            <w:r w:rsidRPr="00B65A95">
              <w:rPr>
                <w:szCs w:val="24"/>
              </w:rPr>
              <w:t>XXX</w:t>
            </w:r>
          </w:p>
        </w:tc>
        <w:tc>
          <w:tcPr>
            <w:tcW w:w="1070" w:type="dxa"/>
          </w:tcPr>
          <w:p w14:paraId="6AA171ED" w14:textId="77777777" w:rsidR="00FD66B2" w:rsidRPr="00B65A95" w:rsidRDefault="00FD66B2" w:rsidP="00FD66B2">
            <w:pPr>
              <w:tabs>
                <w:tab w:val="left" w:pos="720"/>
                <w:tab w:val="left" w:pos="1080"/>
              </w:tabs>
              <w:jc w:val="center"/>
              <w:rPr>
                <w:szCs w:val="24"/>
              </w:rPr>
            </w:pPr>
            <w:r w:rsidRPr="00B65A95">
              <w:rPr>
                <w:szCs w:val="24"/>
              </w:rPr>
              <w:t>XXX</w:t>
            </w:r>
          </w:p>
        </w:tc>
        <w:tc>
          <w:tcPr>
            <w:tcW w:w="1025" w:type="dxa"/>
          </w:tcPr>
          <w:p w14:paraId="4E9C8A8E" w14:textId="77777777" w:rsidR="00FD66B2" w:rsidRPr="00B65A95" w:rsidRDefault="00FD66B2" w:rsidP="00FD66B2">
            <w:pPr>
              <w:tabs>
                <w:tab w:val="left" w:pos="720"/>
                <w:tab w:val="left" w:pos="1080"/>
              </w:tabs>
              <w:jc w:val="center"/>
              <w:rPr>
                <w:szCs w:val="24"/>
              </w:rPr>
            </w:pPr>
          </w:p>
        </w:tc>
        <w:tc>
          <w:tcPr>
            <w:tcW w:w="1040" w:type="dxa"/>
          </w:tcPr>
          <w:p w14:paraId="667C5448" w14:textId="77777777" w:rsidR="00FD66B2" w:rsidRPr="00B65A95" w:rsidRDefault="00FD66B2" w:rsidP="00FD66B2">
            <w:pPr>
              <w:tabs>
                <w:tab w:val="left" w:pos="720"/>
                <w:tab w:val="left" w:pos="1080"/>
              </w:tabs>
              <w:jc w:val="center"/>
              <w:rPr>
                <w:szCs w:val="24"/>
              </w:rPr>
            </w:pPr>
          </w:p>
        </w:tc>
        <w:tc>
          <w:tcPr>
            <w:tcW w:w="1070" w:type="dxa"/>
          </w:tcPr>
          <w:p w14:paraId="4ABA412C" w14:textId="77777777" w:rsidR="00FD66B2" w:rsidRPr="00B65A95" w:rsidRDefault="00FD66B2" w:rsidP="00FD66B2">
            <w:pPr>
              <w:tabs>
                <w:tab w:val="left" w:pos="720"/>
                <w:tab w:val="left" w:pos="1080"/>
              </w:tabs>
              <w:jc w:val="center"/>
              <w:rPr>
                <w:szCs w:val="24"/>
              </w:rPr>
            </w:pPr>
          </w:p>
        </w:tc>
      </w:tr>
      <w:tr w:rsidR="00FD66B2" w:rsidRPr="00B65A95" w14:paraId="47DA026F" w14:textId="77777777">
        <w:trPr>
          <w:cantSplit/>
          <w:trHeight w:val="315"/>
          <w:jc w:val="center"/>
        </w:trPr>
        <w:tc>
          <w:tcPr>
            <w:tcW w:w="563" w:type="dxa"/>
            <w:shd w:val="clear" w:color="auto" w:fill="auto"/>
            <w:noWrap/>
          </w:tcPr>
          <w:p w14:paraId="0031325B" w14:textId="77777777" w:rsidR="00FD66B2" w:rsidRPr="00B65A95" w:rsidRDefault="00FD66B2" w:rsidP="00C074B9">
            <w:pPr>
              <w:keepNext/>
              <w:tabs>
                <w:tab w:val="left" w:pos="720"/>
                <w:tab w:val="left" w:pos="1080"/>
              </w:tabs>
              <w:rPr>
                <w:szCs w:val="24"/>
              </w:rPr>
            </w:pPr>
          </w:p>
        </w:tc>
        <w:tc>
          <w:tcPr>
            <w:tcW w:w="2880" w:type="dxa"/>
            <w:shd w:val="clear" w:color="auto" w:fill="auto"/>
          </w:tcPr>
          <w:p w14:paraId="7A657FB5" w14:textId="77777777" w:rsidR="00FD66B2" w:rsidRPr="00B65A95" w:rsidRDefault="00FD66B2" w:rsidP="00C074B9">
            <w:pPr>
              <w:keepNext/>
              <w:tabs>
                <w:tab w:val="left" w:pos="720"/>
                <w:tab w:val="left" w:pos="1080"/>
              </w:tabs>
              <w:rPr>
                <w:b/>
                <w:szCs w:val="24"/>
                <w:u w:val="single"/>
              </w:rPr>
            </w:pPr>
          </w:p>
        </w:tc>
        <w:tc>
          <w:tcPr>
            <w:tcW w:w="1028" w:type="dxa"/>
          </w:tcPr>
          <w:p w14:paraId="22E13ADE" w14:textId="77777777" w:rsidR="00FD66B2" w:rsidRPr="00B65A95" w:rsidRDefault="00FD66B2" w:rsidP="00FD66B2">
            <w:pPr>
              <w:keepNext/>
              <w:tabs>
                <w:tab w:val="left" w:pos="720"/>
                <w:tab w:val="left" w:pos="1080"/>
              </w:tabs>
              <w:jc w:val="center"/>
              <w:rPr>
                <w:b/>
                <w:szCs w:val="24"/>
              </w:rPr>
            </w:pPr>
          </w:p>
        </w:tc>
        <w:tc>
          <w:tcPr>
            <w:tcW w:w="1045" w:type="dxa"/>
          </w:tcPr>
          <w:p w14:paraId="359C1F1B" w14:textId="77777777" w:rsidR="00FD66B2" w:rsidRPr="00B65A95" w:rsidRDefault="00FD66B2" w:rsidP="00FD66B2">
            <w:pPr>
              <w:keepNext/>
              <w:tabs>
                <w:tab w:val="left" w:pos="720"/>
                <w:tab w:val="left" w:pos="1080"/>
              </w:tabs>
              <w:jc w:val="center"/>
              <w:rPr>
                <w:b/>
                <w:szCs w:val="24"/>
              </w:rPr>
            </w:pPr>
          </w:p>
        </w:tc>
        <w:tc>
          <w:tcPr>
            <w:tcW w:w="1070" w:type="dxa"/>
          </w:tcPr>
          <w:p w14:paraId="41621B16" w14:textId="77777777" w:rsidR="00FD66B2" w:rsidRPr="00B65A95" w:rsidRDefault="00FD66B2" w:rsidP="00FD66B2">
            <w:pPr>
              <w:keepNext/>
              <w:tabs>
                <w:tab w:val="left" w:pos="720"/>
                <w:tab w:val="left" w:pos="1080"/>
              </w:tabs>
              <w:jc w:val="center"/>
              <w:rPr>
                <w:b/>
                <w:szCs w:val="24"/>
              </w:rPr>
            </w:pPr>
          </w:p>
        </w:tc>
        <w:tc>
          <w:tcPr>
            <w:tcW w:w="1025" w:type="dxa"/>
          </w:tcPr>
          <w:p w14:paraId="6BB5F162" w14:textId="77777777" w:rsidR="00FD66B2" w:rsidRPr="00B65A95" w:rsidRDefault="00FD66B2" w:rsidP="00FD66B2">
            <w:pPr>
              <w:keepNext/>
              <w:tabs>
                <w:tab w:val="left" w:pos="720"/>
                <w:tab w:val="left" w:pos="1080"/>
              </w:tabs>
              <w:jc w:val="center"/>
              <w:rPr>
                <w:b/>
                <w:szCs w:val="24"/>
              </w:rPr>
            </w:pPr>
          </w:p>
        </w:tc>
        <w:tc>
          <w:tcPr>
            <w:tcW w:w="1040" w:type="dxa"/>
          </w:tcPr>
          <w:p w14:paraId="3DFA2700" w14:textId="77777777" w:rsidR="00FD66B2" w:rsidRPr="00B65A95" w:rsidRDefault="00FD66B2" w:rsidP="00FD66B2">
            <w:pPr>
              <w:keepNext/>
              <w:tabs>
                <w:tab w:val="left" w:pos="720"/>
                <w:tab w:val="left" w:pos="1080"/>
              </w:tabs>
              <w:jc w:val="center"/>
              <w:rPr>
                <w:b/>
                <w:szCs w:val="24"/>
              </w:rPr>
            </w:pPr>
          </w:p>
        </w:tc>
        <w:tc>
          <w:tcPr>
            <w:tcW w:w="1070" w:type="dxa"/>
          </w:tcPr>
          <w:p w14:paraId="40B70224" w14:textId="77777777" w:rsidR="00FD66B2" w:rsidRPr="00B65A95" w:rsidRDefault="00FD66B2" w:rsidP="00FD66B2">
            <w:pPr>
              <w:keepNext/>
              <w:tabs>
                <w:tab w:val="left" w:pos="720"/>
                <w:tab w:val="left" w:pos="1080"/>
              </w:tabs>
              <w:jc w:val="center"/>
              <w:rPr>
                <w:b/>
                <w:szCs w:val="24"/>
              </w:rPr>
            </w:pPr>
          </w:p>
        </w:tc>
      </w:tr>
      <w:tr w:rsidR="00FD66B2" w:rsidRPr="00B65A95" w14:paraId="30020480" w14:textId="77777777">
        <w:trPr>
          <w:cantSplit/>
          <w:trHeight w:val="315"/>
          <w:jc w:val="center"/>
        </w:trPr>
        <w:tc>
          <w:tcPr>
            <w:tcW w:w="9721" w:type="dxa"/>
            <w:gridSpan w:val="8"/>
            <w:shd w:val="clear" w:color="auto" w:fill="auto"/>
            <w:noWrap/>
          </w:tcPr>
          <w:p w14:paraId="119C309F" w14:textId="77777777" w:rsidR="00FD66B2" w:rsidRPr="00B65A95" w:rsidRDefault="00FD66B2" w:rsidP="00FD66B2">
            <w:pPr>
              <w:keepNext/>
              <w:tabs>
                <w:tab w:val="left" w:pos="720"/>
                <w:tab w:val="left" w:pos="1080"/>
              </w:tabs>
              <w:rPr>
                <w:b/>
                <w:szCs w:val="24"/>
              </w:rPr>
            </w:pPr>
            <w:r w:rsidRPr="00B65A95">
              <w:rPr>
                <w:b/>
                <w:szCs w:val="24"/>
                <w:u w:val="single"/>
              </w:rPr>
              <w:t>Expense Information</w:t>
            </w:r>
          </w:p>
        </w:tc>
      </w:tr>
      <w:tr w:rsidR="00FD66B2" w:rsidRPr="00B65A95" w14:paraId="3A83F5D0" w14:textId="77777777">
        <w:trPr>
          <w:cantSplit/>
          <w:trHeight w:val="315"/>
          <w:jc w:val="center"/>
        </w:trPr>
        <w:tc>
          <w:tcPr>
            <w:tcW w:w="563" w:type="dxa"/>
            <w:shd w:val="clear" w:color="auto" w:fill="auto"/>
            <w:noWrap/>
          </w:tcPr>
          <w:p w14:paraId="587379F1" w14:textId="77777777" w:rsidR="00FD66B2" w:rsidRPr="00B65A95" w:rsidRDefault="00FD66B2" w:rsidP="00C074B9">
            <w:pPr>
              <w:tabs>
                <w:tab w:val="left" w:pos="720"/>
                <w:tab w:val="left" w:pos="1080"/>
              </w:tabs>
              <w:jc w:val="right"/>
              <w:rPr>
                <w:szCs w:val="24"/>
              </w:rPr>
            </w:pPr>
            <w:r w:rsidRPr="00B65A95">
              <w:rPr>
                <w:szCs w:val="24"/>
              </w:rPr>
              <w:t>15</w:t>
            </w:r>
          </w:p>
        </w:tc>
        <w:tc>
          <w:tcPr>
            <w:tcW w:w="2880" w:type="dxa"/>
            <w:shd w:val="clear" w:color="auto" w:fill="auto"/>
          </w:tcPr>
          <w:p w14:paraId="6119EB6A" w14:textId="77777777" w:rsidR="00FD66B2" w:rsidRPr="00B65A95" w:rsidRDefault="00FD66B2" w:rsidP="00C074B9">
            <w:pPr>
              <w:tabs>
                <w:tab w:val="left" w:pos="720"/>
                <w:tab w:val="left" w:pos="1080"/>
              </w:tabs>
              <w:rPr>
                <w:szCs w:val="24"/>
              </w:rPr>
            </w:pPr>
            <w:r w:rsidRPr="00B65A95">
              <w:rPr>
                <w:szCs w:val="24"/>
              </w:rPr>
              <w:t>Hospital benefits (not including emergency room) - inpatient only</w:t>
            </w:r>
          </w:p>
        </w:tc>
        <w:tc>
          <w:tcPr>
            <w:tcW w:w="1028" w:type="dxa"/>
          </w:tcPr>
          <w:p w14:paraId="3A692BAF" w14:textId="77777777" w:rsidR="00FD66B2" w:rsidRPr="00B65A95" w:rsidRDefault="00FD66B2" w:rsidP="00FD66B2">
            <w:pPr>
              <w:tabs>
                <w:tab w:val="left" w:pos="720"/>
                <w:tab w:val="left" w:pos="1080"/>
              </w:tabs>
              <w:jc w:val="center"/>
              <w:rPr>
                <w:szCs w:val="24"/>
              </w:rPr>
            </w:pPr>
          </w:p>
        </w:tc>
        <w:tc>
          <w:tcPr>
            <w:tcW w:w="1045" w:type="dxa"/>
          </w:tcPr>
          <w:p w14:paraId="6FBD9ACF" w14:textId="77777777" w:rsidR="00FD66B2" w:rsidRPr="00B65A95" w:rsidRDefault="00FD66B2" w:rsidP="00FD66B2">
            <w:pPr>
              <w:tabs>
                <w:tab w:val="left" w:pos="720"/>
                <w:tab w:val="left" w:pos="1080"/>
              </w:tabs>
              <w:jc w:val="center"/>
              <w:rPr>
                <w:szCs w:val="24"/>
              </w:rPr>
            </w:pPr>
          </w:p>
        </w:tc>
        <w:tc>
          <w:tcPr>
            <w:tcW w:w="1070" w:type="dxa"/>
          </w:tcPr>
          <w:p w14:paraId="57E8E6EB" w14:textId="77777777" w:rsidR="00FD66B2" w:rsidRPr="00B65A95" w:rsidRDefault="00FD66B2" w:rsidP="00FD66B2">
            <w:pPr>
              <w:tabs>
                <w:tab w:val="left" w:pos="720"/>
                <w:tab w:val="left" w:pos="1080"/>
              </w:tabs>
              <w:jc w:val="center"/>
              <w:rPr>
                <w:szCs w:val="24"/>
              </w:rPr>
            </w:pPr>
          </w:p>
        </w:tc>
        <w:tc>
          <w:tcPr>
            <w:tcW w:w="1025" w:type="dxa"/>
          </w:tcPr>
          <w:p w14:paraId="1CEF989E" w14:textId="77777777" w:rsidR="00FD66B2" w:rsidRPr="00B65A95" w:rsidRDefault="00FD66B2" w:rsidP="00FD66B2">
            <w:pPr>
              <w:tabs>
                <w:tab w:val="left" w:pos="720"/>
                <w:tab w:val="left" w:pos="1080"/>
              </w:tabs>
              <w:jc w:val="center"/>
              <w:rPr>
                <w:szCs w:val="24"/>
              </w:rPr>
            </w:pPr>
          </w:p>
        </w:tc>
        <w:tc>
          <w:tcPr>
            <w:tcW w:w="1040" w:type="dxa"/>
          </w:tcPr>
          <w:p w14:paraId="2EBEB7AC" w14:textId="77777777" w:rsidR="00FD66B2" w:rsidRPr="00B65A95" w:rsidRDefault="00FD66B2" w:rsidP="00FD66B2">
            <w:pPr>
              <w:tabs>
                <w:tab w:val="left" w:pos="720"/>
                <w:tab w:val="left" w:pos="1080"/>
              </w:tabs>
              <w:jc w:val="center"/>
              <w:rPr>
                <w:szCs w:val="24"/>
              </w:rPr>
            </w:pPr>
          </w:p>
        </w:tc>
        <w:tc>
          <w:tcPr>
            <w:tcW w:w="1070" w:type="dxa"/>
          </w:tcPr>
          <w:p w14:paraId="659905E4" w14:textId="77777777" w:rsidR="00FD66B2" w:rsidRPr="00B65A95" w:rsidRDefault="00FD66B2" w:rsidP="00FD66B2">
            <w:pPr>
              <w:tabs>
                <w:tab w:val="left" w:pos="720"/>
                <w:tab w:val="left" w:pos="1080"/>
              </w:tabs>
              <w:jc w:val="center"/>
              <w:rPr>
                <w:szCs w:val="24"/>
              </w:rPr>
            </w:pPr>
          </w:p>
        </w:tc>
      </w:tr>
      <w:tr w:rsidR="00FD66B2" w:rsidRPr="00B65A95" w14:paraId="1673596F" w14:textId="77777777">
        <w:trPr>
          <w:cantSplit/>
          <w:trHeight w:val="315"/>
          <w:jc w:val="center"/>
        </w:trPr>
        <w:tc>
          <w:tcPr>
            <w:tcW w:w="563" w:type="dxa"/>
            <w:shd w:val="clear" w:color="auto" w:fill="auto"/>
            <w:noWrap/>
          </w:tcPr>
          <w:p w14:paraId="7379FB4F" w14:textId="77777777" w:rsidR="00FD66B2" w:rsidRPr="00B65A95" w:rsidRDefault="00FD66B2" w:rsidP="00C074B9">
            <w:pPr>
              <w:tabs>
                <w:tab w:val="left" w:pos="720"/>
                <w:tab w:val="left" w:pos="1080"/>
              </w:tabs>
              <w:jc w:val="right"/>
              <w:rPr>
                <w:szCs w:val="24"/>
              </w:rPr>
            </w:pPr>
            <w:r w:rsidRPr="00B65A95">
              <w:rPr>
                <w:szCs w:val="24"/>
              </w:rPr>
              <w:t>16</w:t>
            </w:r>
          </w:p>
        </w:tc>
        <w:tc>
          <w:tcPr>
            <w:tcW w:w="2880" w:type="dxa"/>
            <w:shd w:val="clear" w:color="auto" w:fill="auto"/>
          </w:tcPr>
          <w:p w14:paraId="29AB023B" w14:textId="77777777" w:rsidR="00FD66B2" w:rsidRPr="00B65A95" w:rsidRDefault="00FD66B2" w:rsidP="00C074B9">
            <w:pPr>
              <w:tabs>
                <w:tab w:val="left" w:pos="720"/>
                <w:tab w:val="left" w:pos="1080"/>
              </w:tabs>
              <w:rPr>
                <w:szCs w:val="24"/>
              </w:rPr>
            </w:pPr>
            <w:r w:rsidRPr="00B65A95">
              <w:rPr>
                <w:szCs w:val="24"/>
              </w:rPr>
              <w:t>Hospital benefits (not including emergency room) - outpatient only</w:t>
            </w:r>
          </w:p>
        </w:tc>
        <w:tc>
          <w:tcPr>
            <w:tcW w:w="1028" w:type="dxa"/>
          </w:tcPr>
          <w:p w14:paraId="20816714" w14:textId="77777777" w:rsidR="00FD66B2" w:rsidRPr="00B65A95" w:rsidRDefault="00FD66B2" w:rsidP="00FD66B2">
            <w:pPr>
              <w:tabs>
                <w:tab w:val="left" w:pos="720"/>
                <w:tab w:val="left" w:pos="1080"/>
              </w:tabs>
              <w:jc w:val="center"/>
              <w:rPr>
                <w:szCs w:val="24"/>
              </w:rPr>
            </w:pPr>
          </w:p>
        </w:tc>
        <w:tc>
          <w:tcPr>
            <w:tcW w:w="1045" w:type="dxa"/>
          </w:tcPr>
          <w:p w14:paraId="1F5C3559" w14:textId="77777777" w:rsidR="00FD66B2" w:rsidRPr="00B65A95" w:rsidRDefault="00FD66B2" w:rsidP="00FD66B2">
            <w:pPr>
              <w:tabs>
                <w:tab w:val="left" w:pos="720"/>
                <w:tab w:val="left" w:pos="1080"/>
              </w:tabs>
              <w:jc w:val="center"/>
              <w:rPr>
                <w:szCs w:val="24"/>
              </w:rPr>
            </w:pPr>
          </w:p>
        </w:tc>
        <w:tc>
          <w:tcPr>
            <w:tcW w:w="1070" w:type="dxa"/>
          </w:tcPr>
          <w:p w14:paraId="2F774AF5" w14:textId="77777777" w:rsidR="00FD66B2" w:rsidRPr="00B65A95" w:rsidRDefault="00FD66B2" w:rsidP="00FD66B2">
            <w:pPr>
              <w:tabs>
                <w:tab w:val="left" w:pos="720"/>
                <w:tab w:val="left" w:pos="1080"/>
              </w:tabs>
              <w:jc w:val="center"/>
              <w:rPr>
                <w:szCs w:val="24"/>
              </w:rPr>
            </w:pPr>
          </w:p>
        </w:tc>
        <w:tc>
          <w:tcPr>
            <w:tcW w:w="1025" w:type="dxa"/>
          </w:tcPr>
          <w:p w14:paraId="0E83789E" w14:textId="77777777" w:rsidR="00FD66B2" w:rsidRPr="00B65A95" w:rsidRDefault="00FD66B2" w:rsidP="00FD66B2">
            <w:pPr>
              <w:tabs>
                <w:tab w:val="left" w:pos="720"/>
                <w:tab w:val="left" w:pos="1080"/>
              </w:tabs>
              <w:jc w:val="center"/>
              <w:rPr>
                <w:szCs w:val="24"/>
              </w:rPr>
            </w:pPr>
          </w:p>
        </w:tc>
        <w:tc>
          <w:tcPr>
            <w:tcW w:w="1040" w:type="dxa"/>
          </w:tcPr>
          <w:p w14:paraId="64B6F02E" w14:textId="77777777" w:rsidR="00FD66B2" w:rsidRPr="00B65A95" w:rsidRDefault="00FD66B2" w:rsidP="00FD66B2">
            <w:pPr>
              <w:tabs>
                <w:tab w:val="left" w:pos="720"/>
                <w:tab w:val="left" w:pos="1080"/>
              </w:tabs>
              <w:jc w:val="center"/>
              <w:rPr>
                <w:szCs w:val="24"/>
              </w:rPr>
            </w:pPr>
          </w:p>
        </w:tc>
        <w:tc>
          <w:tcPr>
            <w:tcW w:w="1070" w:type="dxa"/>
          </w:tcPr>
          <w:p w14:paraId="59290A0C" w14:textId="77777777" w:rsidR="00FD66B2" w:rsidRPr="00B65A95" w:rsidRDefault="00FD66B2" w:rsidP="00FD66B2">
            <w:pPr>
              <w:tabs>
                <w:tab w:val="left" w:pos="720"/>
                <w:tab w:val="left" w:pos="1080"/>
              </w:tabs>
              <w:jc w:val="center"/>
              <w:rPr>
                <w:szCs w:val="24"/>
              </w:rPr>
            </w:pPr>
          </w:p>
        </w:tc>
      </w:tr>
      <w:tr w:rsidR="00FD66B2" w:rsidRPr="00B65A95" w14:paraId="5D13D934" w14:textId="77777777">
        <w:trPr>
          <w:cantSplit/>
          <w:trHeight w:val="315"/>
          <w:jc w:val="center"/>
        </w:trPr>
        <w:tc>
          <w:tcPr>
            <w:tcW w:w="563" w:type="dxa"/>
            <w:shd w:val="clear" w:color="auto" w:fill="auto"/>
            <w:noWrap/>
          </w:tcPr>
          <w:p w14:paraId="623AC074" w14:textId="77777777" w:rsidR="00FD66B2" w:rsidRPr="00B65A95" w:rsidRDefault="00FD66B2" w:rsidP="00C074B9">
            <w:pPr>
              <w:tabs>
                <w:tab w:val="left" w:pos="720"/>
                <w:tab w:val="left" w:pos="1080"/>
              </w:tabs>
              <w:jc w:val="right"/>
              <w:rPr>
                <w:szCs w:val="24"/>
              </w:rPr>
            </w:pPr>
            <w:r w:rsidRPr="00B65A95">
              <w:rPr>
                <w:szCs w:val="24"/>
              </w:rPr>
              <w:t>17</w:t>
            </w:r>
          </w:p>
        </w:tc>
        <w:tc>
          <w:tcPr>
            <w:tcW w:w="2880" w:type="dxa"/>
            <w:shd w:val="clear" w:color="auto" w:fill="auto"/>
          </w:tcPr>
          <w:p w14:paraId="02F606C6" w14:textId="77777777" w:rsidR="00FD66B2" w:rsidRPr="00B65A95" w:rsidRDefault="00FD66B2" w:rsidP="00C074B9">
            <w:pPr>
              <w:tabs>
                <w:tab w:val="left" w:pos="720"/>
                <w:tab w:val="left" w:pos="1080"/>
              </w:tabs>
              <w:rPr>
                <w:szCs w:val="24"/>
              </w:rPr>
            </w:pPr>
            <w:r w:rsidRPr="00B65A95">
              <w:rPr>
                <w:szCs w:val="24"/>
              </w:rPr>
              <w:t>Medical benefits (excluding hospital inpatient and outpatient above)</w:t>
            </w:r>
          </w:p>
        </w:tc>
        <w:tc>
          <w:tcPr>
            <w:tcW w:w="1028" w:type="dxa"/>
          </w:tcPr>
          <w:p w14:paraId="336E8B3C" w14:textId="77777777" w:rsidR="00FD66B2" w:rsidRPr="00B65A95" w:rsidRDefault="00FD66B2" w:rsidP="00FD66B2">
            <w:pPr>
              <w:tabs>
                <w:tab w:val="left" w:pos="720"/>
                <w:tab w:val="left" w:pos="1080"/>
              </w:tabs>
              <w:jc w:val="center"/>
              <w:rPr>
                <w:szCs w:val="24"/>
              </w:rPr>
            </w:pPr>
          </w:p>
        </w:tc>
        <w:tc>
          <w:tcPr>
            <w:tcW w:w="1045" w:type="dxa"/>
          </w:tcPr>
          <w:p w14:paraId="32E04435" w14:textId="77777777" w:rsidR="00FD66B2" w:rsidRPr="00B65A95" w:rsidRDefault="00FD66B2" w:rsidP="00FD66B2">
            <w:pPr>
              <w:tabs>
                <w:tab w:val="left" w:pos="720"/>
                <w:tab w:val="left" w:pos="1080"/>
              </w:tabs>
              <w:jc w:val="center"/>
              <w:rPr>
                <w:szCs w:val="24"/>
              </w:rPr>
            </w:pPr>
          </w:p>
        </w:tc>
        <w:tc>
          <w:tcPr>
            <w:tcW w:w="1070" w:type="dxa"/>
          </w:tcPr>
          <w:p w14:paraId="60A573B4" w14:textId="77777777" w:rsidR="00FD66B2" w:rsidRPr="00B65A95" w:rsidRDefault="00FD66B2" w:rsidP="00FD66B2">
            <w:pPr>
              <w:tabs>
                <w:tab w:val="left" w:pos="720"/>
                <w:tab w:val="left" w:pos="1080"/>
              </w:tabs>
              <w:jc w:val="center"/>
              <w:rPr>
                <w:szCs w:val="24"/>
              </w:rPr>
            </w:pPr>
          </w:p>
        </w:tc>
        <w:tc>
          <w:tcPr>
            <w:tcW w:w="1025" w:type="dxa"/>
          </w:tcPr>
          <w:p w14:paraId="4654A10C" w14:textId="77777777" w:rsidR="00FD66B2" w:rsidRPr="00B65A95" w:rsidRDefault="00FD66B2" w:rsidP="00FD66B2">
            <w:pPr>
              <w:tabs>
                <w:tab w:val="left" w:pos="720"/>
                <w:tab w:val="left" w:pos="1080"/>
              </w:tabs>
              <w:jc w:val="center"/>
              <w:rPr>
                <w:szCs w:val="24"/>
              </w:rPr>
            </w:pPr>
          </w:p>
        </w:tc>
        <w:tc>
          <w:tcPr>
            <w:tcW w:w="1040" w:type="dxa"/>
          </w:tcPr>
          <w:p w14:paraId="37B32F56" w14:textId="77777777" w:rsidR="00FD66B2" w:rsidRPr="00B65A95" w:rsidRDefault="00FD66B2" w:rsidP="00FD66B2">
            <w:pPr>
              <w:tabs>
                <w:tab w:val="left" w:pos="720"/>
                <w:tab w:val="left" w:pos="1080"/>
              </w:tabs>
              <w:jc w:val="center"/>
              <w:rPr>
                <w:szCs w:val="24"/>
              </w:rPr>
            </w:pPr>
          </w:p>
        </w:tc>
        <w:tc>
          <w:tcPr>
            <w:tcW w:w="1070" w:type="dxa"/>
          </w:tcPr>
          <w:p w14:paraId="702BD83F" w14:textId="77777777" w:rsidR="00FD66B2" w:rsidRPr="00B65A95" w:rsidRDefault="00FD66B2" w:rsidP="00FD66B2">
            <w:pPr>
              <w:tabs>
                <w:tab w:val="left" w:pos="720"/>
                <w:tab w:val="left" w:pos="1080"/>
              </w:tabs>
              <w:jc w:val="center"/>
              <w:rPr>
                <w:szCs w:val="24"/>
              </w:rPr>
            </w:pPr>
          </w:p>
        </w:tc>
      </w:tr>
      <w:tr w:rsidR="00FD66B2" w:rsidRPr="00B65A95" w14:paraId="3F641803" w14:textId="77777777">
        <w:trPr>
          <w:cantSplit/>
          <w:trHeight w:val="315"/>
          <w:jc w:val="center"/>
        </w:trPr>
        <w:tc>
          <w:tcPr>
            <w:tcW w:w="563" w:type="dxa"/>
            <w:shd w:val="clear" w:color="auto" w:fill="auto"/>
            <w:noWrap/>
          </w:tcPr>
          <w:p w14:paraId="5D808485" w14:textId="77777777" w:rsidR="00FD66B2" w:rsidRPr="00B65A95" w:rsidRDefault="00FD66B2" w:rsidP="00C074B9">
            <w:pPr>
              <w:tabs>
                <w:tab w:val="left" w:pos="720"/>
                <w:tab w:val="left" w:pos="1080"/>
              </w:tabs>
              <w:jc w:val="right"/>
              <w:rPr>
                <w:szCs w:val="24"/>
              </w:rPr>
            </w:pPr>
            <w:r w:rsidRPr="00B65A95">
              <w:rPr>
                <w:szCs w:val="24"/>
              </w:rPr>
              <w:t>18</w:t>
            </w:r>
          </w:p>
        </w:tc>
        <w:tc>
          <w:tcPr>
            <w:tcW w:w="2880" w:type="dxa"/>
            <w:shd w:val="clear" w:color="auto" w:fill="auto"/>
          </w:tcPr>
          <w:p w14:paraId="2668B9FC" w14:textId="77777777" w:rsidR="00FD66B2" w:rsidRPr="00B65A95" w:rsidRDefault="00FD66B2" w:rsidP="00C074B9">
            <w:pPr>
              <w:tabs>
                <w:tab w:val="left" w:pos="720"/>
                <w:tab w:val="left" w:pos="1080"/>
              </w:tabs>
              <w:rPr>
                <w:szCs w:val="24"/>
              </w:rPr>
            </w:pPr>
            <w:r w:rsidRPr="00B65A95">
              <w:rPr>
                <w:szCs w:val="24"/>
              </w:rPr>
              <w:t xml:space="preserve">Other professional services </w:t>
            </w:r>
          </w:p>
        </w:tc>
        <w:tc>
          <w:tcPr>
            <w:tcW w:w="1028" w:type="dxa"/>
          </w:tcPr>
          <w:p w14:paraId="1AB3BFF5" w14:textId="77777777" w:rsidR="00FD66B2" w:rsidRPr="00B65A95" w:rsidRDefault="00FD66B2" w:rsidP="00FD66B2">
            <w:pPr>
              <w:tabs>
                <w:tab w:val="left" w:pos="720"/>
                <w:tab w:val="left" w:pos="1080"/>
              </w:tabs>
              <w:jc w:val="center"/>
              <w:rPr>
                <w:szCs w:val="24"/>
              </w:rPr>
            </w:pPr>
          </w:p>
        </w:tc>
        <w:tc>
          <w:tcPr>
            <w:tcW w:w="1045" w:type="dxa"/>
          </w:tcPr>
          <w:p w14:paraId="7CD7D173" w14:textId="77777777" w:rsidR="00FD66B2" w:rsidRPr="00B65A95" w:rsidRDefault="00FD66B2" w:rsidP="00FD66B2">
            <w:pPr>
              <w:tabs>
                <w:tab w:val="left" w:pos="720"/>
                <w:tab w:val="left" w:pos="1080"/>
              </w:tabs>
              <w:jc w:val="center"/>
              <w:rPr>
                <w:szCs w:val="24"/>
              </w:rPr>
            </w:pPr>
          </w:p>
        </w:tc>
        <w:tc>
          <w:tcPr>
            <w:tcW w:w="1070" w:type="dxa"/>
          </w:tcPr>
          <w:p w14:paraId="7E8B127F" w14:textId="77777777" w:rsidR="00FD66B2" w:rsidRPr="00B65A95" w:rsidRDefault="00FD66B2" w:rsidP="00FD66B2">
            <w:pPr>
              <w:tabs>
                <w:tab w:val="left" w:pos="720"/>
                <w:tab w:val="left" w:pos="1080"/>
              </w:tabs>
              <w:jc w:val="center"/>
              <w:rPr>
                <w:szCs w:val="24"/>
              </w:rPr>
            </w:pPr>
          </w:p>
        </w:tc>
        <w:tc>
          <w:tcPr>
            <w:tcW w:w="1025" w:type="dxa"/>
          </w:tcPr>
          <w:p w14:paraId="38519DBB" w14:textId="77777777" w:rsidR="00FD66B2" w:rsidRPr="00B65A95" w:rsidRDefault="00FD66B2" w:rsidP="00FD66B2">
            <w:pPr>
              <w:tabs>
                <w:tab w:val="left" w:pos="720"/>
                <w:tab w:val="left" w:pos="1080"/>
              </w:tabs>
              <w:jc w:val="center"/>
              <w:rPr>
                <w:szCs w:val="24"/>
              </w:rPr>
            </w:pPr>
          </w:p>
        </w:tc>
        <w:tc>
          <w:tcPr>
            <w:tcW w:w="1040" w:type="dxa"/>
          </w:tcPr>
          <w:p w14:paraId="2E1CD1B2" w14:textId="77777777" w:rsidR="00FD66B2" w:rsidRPr="00B65A95" w:rsidRDefault="00FD66B2" w:rsidP="00FD66B2">
            <w:pPr>
              <w:tabs>
                <w:tab w:val="left" w:pos="720"/>
                <w:tab w:val="left" w:pos="1080"/>
              </w:tabs>
              <w:jc w:val="center"/>
              <w:rPr>
                <w:szCs w:val="24"/>
              </w:rPr>
            </w:pPr>
          </w:p>
        </w:tc>
        <w:tc>
          <w:tcPr>
            <w:tcW w:w="1070" w:type="dxa"/>
          </w:tcPr>
          <w:p w14:paraId="22A56D70" w14:textId="77777777" w:rsidR="00FD66B2" w:rsidRPr="00B65A95" w:rsidRDefault="00FD66B2" w:rsidP="00FD66B2">
            <w:pPr>
              <w:tabs>
                <w:tab w:val="left" w:pos="720"/>
                <w:tab w:val="left" w:pos="1080"/>
              </w:tabs>
              <w:jc w:val="center"/>
              <w:rPr>
                <w:szCs w:val="24"/>
              </w:rPr>
            </w:pPr>
          </w:p>
        </w:tc>
      </w:tr>
      <w:tr w:rsidR="00FD66B2" w:rsidRPr="00B65A95" w14:paraId="46F6F763" w14:textId="77777777">
        <w:trPr>
          <w:cantSplit/>
          <w:trHeight w:val="315"/>
          <w:jc w:val="center"/>
        </w:trPr>
        <w:tc>
          <w:tcPr>
            <w:tcW w:w="563" w:type="dxa"/>
            <w:shd w:val="clear" w:color="auto" w:fill="auto"/>
            <w:noWrap/>
          </w:tcPr>
          <w:p w14:paraId="7DF9F903" w14:textId="77777777" w:rsidR="00FD66B2" w:rsidRPr="00B65A95" w:rsidRDefault="00FD66B2" w:rsidP="00C074B9">
            <w:pPr>
              <w:tabs>
                <w:tab w:val="left" w:pos="720"/>
                <w:tab w:val="left" w:pos="1080"/>
              </w:tabs>
              <w:jc w:val="right"/>
              <w:rPr>
                <w:szCs w:val="24"/>
              </w:rPr>
            </w:pPr>
            <w:r w:rsidRPr="00B65A95">
              <w:rPr>
                <w:szCs w:val="24"/>
              </w:rPr>
              <w:t>19</w:t>
            </w:r>
          </w:p>
        </w:tc>
        <w:tc>
          <w:tcPr>
            <w:tcW w:w="2880" w:type="dxa"/>
            <w:shd w:val="clear" w:color="auto" w:fill="auto"/>
          </w:tcPr>
          <w:p w14:paraId="79D2E4B1" w14:textId="77777777" w:rsidR="00FD66B2" w:rsidRPr="00B65A95" w:rsidRDefault="00FD66B2" w:rsidP="00C074B9">
            <w:pPr>
              <w:tabs>
                <w:tab w:val="left" w:pos="720"/>
                <w:tab w:val="left" w:pos="1080"/>
              </w:tabs>
              <w:rPr>
                <w:szCs w:val="24"/>
              </w:rPr>
            </w:pPr>
            <w:r w:rsidRPr="00B65A95">
              <w:rPr>
                <w:szCs w:val="24"/>
              </w:rPr>
              <w:t xml:space="preserve">Outside referrals </w:t>
            </w:r>
          </w:p>
        </w:tc>
        <w:tc>
          <w:tcPr>
            <w:tcW w:w="1028" w:type="dxa"/>
          </w:tcPr>
          <w:p w14:paraId="2A9C5D34" w14:textId="77777777" w:rsidR="00FD66B2" w:rsidRPr="00B65A95" w:rsidRDefault="00FD66B2" w:rsidP="00FD66B2">
            <w:pPr>
              <w:tabs>
                <w:tab w:val="left" w:pos="720"/>
                <w:tab w:val="left" w:pos="1080"/>
              </w:tabs>
              <w:jc w:val="center"/>
              <w:rPr>
                <w:szCs w:val="24"/>
              </w:rPr>
            </w:pPr>
          </w:p>
        </w:tc>
        <w:tc>
          <w:tcPr>
            <w:tcW w:w="1045" w:type="dxa"/>
          </w:tcPr>
          <w:p w14:paraId="4BB053F4" w14:textId="77777777" w:rsidR="00FD66B2" w:rsidRPr="00B65A95" w:rsidRDefault="00FD66B2" w:rsidP="00FD66B2">
            <w:pPr>
              <w:tabs>
                <w:tab w:val="left" w:pos="720"/>
                <w:tab w:val="left" w:pos="1080"/>
              </w:tabs>
              <w:jc w:val="center"/>
              <w:rPr>
                <w:szCs w:val="24"/>
              </w:rPr>
            </w:pPr>
          </w:p>
        </w:tc>
        <w:tc>
          <w:tcPr>
            <w:tcW w:w="1070" w:type="dxa"/>
          </w:tcPr>
          <w:p w14:paraId="46919D18" w14:textId="77777777" w:rsidR="00FD66B2" w:rsidRPr="00B65A95" w:rsidRDefault="00FD66B2" w:rsidP="00FD66B2">
            <w:pPr>
              <w:tabs>
                <w:tab w:val="left" w:pos="720"/>
                <w:tab w:val="left" w:pos="1080"/>
              </w:tabs>
              <w:jc w:val="center"/>
              <w:rPr>
                <w:szCs w:val="24"/>
              </w:rPr>
            </w:pPr>
          </w:p>
        </w:tc>
        <w:tc>
          <w:tcPr>
            <w:tcW w:w="1025" w:type="dxa"/>
          </w:tcPr>
          <w:p w14:paraId="5B44794F" w14:textId="77777777" w:rsidR="00FD66B2" w:rsidRPr="00B65A95" w:rsidRDefault="00FD66B2" w:rsidP="00FD66B2">
            <w:pPr>
              <w:tabs>
                <w:tab w:val="left" w:pos="720"/>
                <w:tab w:val="left" w:pos="1080"/>
              </w:tabs>
              <w:jc w:val="center"/>
              <w:rPr>
                <w:szCs w:val="24"/>
              </w:rPr>
            </w:pPr>
          </w:p>
        </w:tc>
        <w:tc>
          <w:tcPr>
            <w:tcW w:w="1040" w:type="dxa"/>
          </w:tcPr>
          <w:p w14:paraId="6CEEB280" w14:textId="77777777" w:rsidR="00FD66B2" w:rsidRPr="00B65A95" w:rsidRDefault="00FD66B2" w:rsidP="00FD66B2">
            <w:pPr>
              <w:tabs>
                <w:tab w:val="left" w:pos="720"/>
                <w:tab w:val="left" w:pos="1080"/>
              </w:tabs>
              <w:jc w:val="center"/>
              <w:rPr>
                <w:szCs w:val="24"/>
              </w:rPr>
            </w:pPr>
          </w:p>
        </w:tc>
        <w:tc>
          <w:tcPr>
            <w:tcW w:w="1070" w:type="dxa"/>
          </w:tcPr>
          <w:p w14:paraId="1C42BA6F" w14:textId="77777777" w:rsidR="00FD66B2" w:rsidRPr="00B65A95" w:rsidRDefault="00FD66B2" w:rsidP="00FD66B2">
            <w:pPr>
              <w:tabs>
                <w:tab w:val="left" w:pos="720"/>
                <w:tab w:val="left" w:pos="1080"/>
              </w:tabs>
              <w:jc w:val="center"/>
              <w:rPr>
                <w:szCs w:val="24"/>
              </w:rPr>
            </w:pPr>
          </w:p>
        </w:tc>
      </w:tr>
      <w:tr w:rsidR="00FD66B2" w:rsidRPr="00B65A95" w14:paraId="0C154187" w14:textId="77777777">
        <w:trPr>
          <w:cantSplit/>
          <w:trHeight w:val="315"/>
          <w:jc w:val="center"/>
        </w:trPr>
        <w:tc>
          <w:tcPr>
            <w:tcW w:w="563" w:type="dxa"/>
            <w:shd w:val="clear" w:color="auto" w:fill="auto"/>
            <w:noWrap/>
          </w:tcPr>
          <w:p w14:paraId="0B7D5A40" w14:textId="77777777" w:rsidR="00FD66B2" w:rsidRPr="00B65A95" w:rsidRDefault="00FD66B2" w:rsidP="00C074B9">
            <w:pPr>
              <w:tabs>
                <w:tab w:val="left" w:pos="720"/>
                <w:tab w:val="left" w:pos="1080"/>
              </w:tabs>
              <w:jc w:val="right"/>
              <w:rPr>
                <w:szCs w:val="24"/>
              </w:rPr>
            </w:pPr>
            <w:r w:rsidRPr="00B65A95">
              <w:rPr>
                <w:szCs w:val="24"/>
              </w:rPr>
              <w:t>20</w:t>
            </w:r>
          </w:p>
        </w:tc>
        <w:tc>
          <w:tcPr>
            <w:tcW w:w="2880" w:type="dxa"/>
            <w:shd w:val="clear" w:color="auto" w:fill="auto"/>
          </w:tcPr>
          <w:p w14:paraId="62FBEF16" w14:textId="77777777" w:rsidR="00FD66B2" w:rsidRPr="00B65A95" w:rsidRDefault="00FD66B2" w:rsidP="00C074B9">
            <w:pPr>
              <w:tabs>
                <w:tab w:val="left" w:pos="720"/>
                <w:tab w:val="left" w:pos="1080"/>
              </w:tabs>
              <w:rPr>
                <w:szCs w:val="24"/>
              </w:rPr>
            </w:pPr>
            <w:r w:rsidRPr="00B65A95">
              <w:rPr>
                <w:szCs w:val="24"/>
              </w:rPr>
              <w:t xml:space="preserve">Emergency room and out-of-area </w:t>
            </w:r>
          </w:p>
        </w:tc>
        <w:tc>
          <w:tcPr>
            <w:tcW w:w="1028" w:type="dxa"/>
          </w:tcPr>
          <w:p w14:paraId="761014C7" w14:textId="77777777" w:rsidR="00FD66B2" w:rsidRPr="00B65A95" w:rsidRDefault="00FD66B2" w:rsidP="00FD66B2">
            <w:pPr>
              <w:tabs>
                <w:tab w:val="left" w:pos="720"/>
                <w:tab w:val="left" w:pos="1080"/>
              </w:tabs>
              <w:jc w:val="center"/>
              <w:rPr>
                <w:szCs w:val="24"/>
              </w:rPr>
            </w:pPr>
          </w:p>
        </w:tc>
        <w:tc>
          <w:tcPr>
            <w:tcW w:w="1045" w:type="dxa"/>
          </w:tcPr>
          <w:p w14:paraId="61FA04CF" w14:textId="77777777" w:rsidR="00FD66B2" w:rsidRPr="00B65A95" w:rsidRDefault="00FD66B2" w:rsidP="00FD66B2">
            <w:pPr>
              <w:tabs>
                <w:tab w:val="left" w:pos="720"/>
                <w:tab w:val="left" w:pos="1080"/>
              </w:tabs>
              <w:jc w:val="center"/>
              <w:rPr>
                <w:szCs w:val="24"/>
              </w:rPr>
            </w:pPr>
          </w:p>
        </w:tc>
        <w:tc>
          <w:tcPr>
            <w:tcW w:w="1070" w:type="dxa"/>
          </w:tcPr>
          <w:p w14:paraId="4F977667" w14:textId="77777777" w:rsidR="00FD66B2" w:rsidRPr="00B65A95" w:rsidRDefault="00FD66B2" w:rsidP="00FD66B2">
            <w:pPr>
              <w:tabs>
                <w:tab w:val="left" w:pos="720"/>
                <w:tab w:val="left" w:pos="1080"/>
              </w:tabs>
              <w:jc w:val="center"/>
              <w:rPr>
                <w:szCs w:val="24"/>
              </w:rPr>
            </w:pPr>
          </w:p>
        </w:tc>
        <w:tc>
          <w:tcPr>
            <w:tcW w:w="1025" w:type="dxa"/>
          </w:tcPr>
          <w:p w14:paraId="00A63B44" w14:textId="77777777" w:rsidR="00FD66B2" w:rsidRPr="00B65A95" w:rsidRDefault="00FD66B2" w:rsidP="00FD66B2">
            <w:pPr>
              <w:tabs>
                <w:tab w:val="left" w:pos="720"/>
                <w:tab w:val="left" w:pos="1080"/>
              </w:tabs>
              <w:jc w:val="center"/>
              <w:rPr>
                <w:szCs w:val="24"/>
              </w:rPr>
            </w:pPr>
          </w:p>
        </w:tc>
        <w:tc>
          <w:tcPr>
            <w:tcW w:w="1040" w:type="dxa"/>
          </w:tcPr>
          <w:p w14:paraId="043C5E1F" w14:textId="77777777" w:rsidR="00FD66B2" w:rsidRPr="00B65A95" w:rsidRDefault="00FD66B2" w:rsidP="00FD66B2">
            <w:pPr>
              <w:tabs>
                <w:tab w:val="left" w:pos="720"/>
                <w:tab w:val="left" w:pos="1080"/>
              </w:tabs>
              <w:jc w:val="center"/>
              <w:rPr>
                <w:szCs w:val="24"/>
              </w:rPr>
            </w:pPr>
          </w:p>
        </w:tc>
        <w:tc>
          <w:tcPr>
            <w:tcW w:w="1070" w:type="dxa"/>
          </w:tcPr>
          <w:p w14:paraId="1AF38A81" w14:textId="77777777" w:rsidR="00FD66B2" w:rsidRPr="00B65A95" w:rsidRDefault="00FD66B2" w:rsidP="00FD66B2">
            <w:pPr>
              <w:tabs>
                <w:tab w:val="left" w:pos="720"/>
                <w:tab w:val="left" w:pos="1080"/>
              </w:tabs>
              <w:jc w:val="center"/>
              <w:rPr>
                <w:szCs w:val="24"/>
              </w:rPr>
            </w:pPr>
          </w:p>
        </w:tc>
      </w:tr>
      <w:tr w:rsidR="00FD66B2" w:rsidRPr="00B65A95" w14:paraId="4651A230" w14:textId="77777777">
        <w:trPr>
          <w:cantSplit/>
          <w:trHeight w:val="315"/>
          <w:jc w:val="center"/>
        </w:trPr>
        <w:tc>
          <w:tcPr>
            <w:tcW w:w="563" w:type="dxa"/>
            <w:shd w:val="clear" w:color="auto" w:fill="auto"/>
            <w:noWrap/>
          </w:tcPr>
          <w:p w14:paraId="267F973F" w14:textId="77777777" w:rsidR="00FD66B2" w:rsidRPr="00B65A95" w:rsidRDefault="00FD66B2" w:rsidP="00C074B9">
            <w:pPr>
              <w:tabs>
                <w:tab w:val="left" w:pos="720"/>
                <w:tab w:val="left" w:pos="1080"/>
              </w:tabs>
              <w:jc w:val="right"/>
              <w:rPr>
                <w:szCs w:val="24"/>
              </w:rPr>
            </w:pPr>
            <w:r w:rsidRPr="00B65A95">
              <w:rPr>
                <w:szCs w:val="24"/>
              </w:rPr>
              <w:lastRenderedPageBreak/>
              <w:t>21</w:t>
            </w:r>
          </w:p>
        </w:tc>
        <w:tc>
          <w:tcPr>
            <w:tcW w:w="2880" w:type="dxa"/>
            <w:shd w:val="clear" w:color="auto" w:fill="auto"/>
          </w:tcPr>
          <w:p w14:paraId="07DA1AC1" w14:textId="77777777" w:rsidR="00FD66B2" w:rsidRPr="00B65A95" w:rsidRDefault="00FD66B2" w:rsidP="00C074B9">
            <w:pPr>
              <w:tabs>
                <w:tab w:val="left" w:pos="720"/>
                <w:tab w:val="left" w:pos="1080"/>
              </w:tabs>
              <w:rPr>
                <w:szCs w:val="24"/>
              </w:rPr>
            </w:pPr>
            <w:r w:rsidRPr="00B65A95">
              <w:rPr>
                <w:szCs w:val="24"/>
              </w:rPr>
              <w:t>Prescription drugs</w:t>
            </w:r>
          </w:p>
        </w:tc>
        <w:tc>
          <w:tcPr>
            <w:tcW w:w="1028" w:type="dxa"/>
          </w:tcPr>
          <w:p w14:paraId="55410530" w14:textId="77777777" w:rsidR="00FD66B2" w:rsidRPr="00B65A95" w:rsidRDefault="00FD66B2" w:rsidP="00FD66B2">
            <w:pPr>
              <w:tabs>
                <w:tab w:val="left" w:pos="720"/>
                <w:tab w:val="left" w:pos="1080"/>
              </w:tabs>
              <w:jc w:val="center"/>
              <w:rPr>
                <w:szCs w:val="24"/>
              </w:rPr>
            </w:pPr>
          </w:p>
        </w:tc>
        <w:tc>
          <w:tcPr>
            <w:tcW w:w="1045" w:type="dxa"/>
          </w:tcPr>
          <w:p w14:paraId="3A70E4EE" w14:textId="77777777" w:rsidR="00FD66B2" w:rsidRPr="00B65A95" w:rsidRDefault="00FD66B2" w:rsidP="00FD66B2">
            <w:pPr>
              <w:tabs>
                <w:tab w:val="left" w:pos="720"/>
                <w:tab w:val="left" w:pos="1080"/>
              </w:tabs>
              <w:jc w:val="center"/>
              <w:rPr>
                <w:szCs w:val="24"/>
              </w:rPr>
            </w:pPr>
          </w:p>
        </w:tc>
        <w:tc>
          <w:tcPr>
            <w:tcW w:w="1070" w:type="dxa"/>
          </w:tcPr>
          <w:p w14:paraId="180B6291" w14:textId="77777777" w:rsidR="00FD66B2" w:rsidRPr="00B65A95" w:rsidRDefault="00FD66B2" w:rsidP="00FD66B2">
            <w:pPr>
              <w:tabs>
                <w:tab w:val="left" w:pos="720"/>
                <w:tab w:val="left" w:pos="1080"/>
              </w:tabs>
              <w:jc w:val="center"/>
              <w:rPr>
                <w:szCs w:val="24"/>
              </w:rPr>
            </w:pPr>
          </w:p>
        </w:tc>
        <w:tc>
          <w:tcPr>
            <w:tcW w:w="1025" w:type="dxa"/>
          </w:tcPr>
          <w:p w14:paraId="07D121EE" w14:textId="77777777" w:rsidR="00FD66B2" w:rsidRPr="00B65A95" w:rsidRDefault="00FD66B2" w:rsidP="00FD66B2">
            <w:pPr>
              <w:tabs>
                <w:tab w:val="left" w:pos="720"/>
                <w:tab w:val="left" w:pos="1080"/>
              </w:tabs>
              <w:jc w:val="center"/>
              <w:rPr>
                <w:szCs w:val="24"/>
              </w:rPr>
            </w:pPr>
          </w:p>
        </w:tc>
        <w:tc>
          <w:tcPr>
            <w:tcW w:w="1040" w:type="dxa"/>
          </w:tcPr>
          <w:p w14:paraId="7D0F6559" w14:textId="77777777" w:rsidR="00FD66B2" w:rsidRPr="00B65A95" w:rsidRDefault="00FD66B2" w:rsidP="00FD66B2">
            <w:pPr>
              <w:tabs>
                <w:tab w:val="left" w:pos="720"/>
                <w:tab w:val="left" w:pos="1080"/>
              </w:tabs>
              <w:jc w:val="center"/>
              <w:rPr>
                <w:szCs w:val="24"/>
              </w:rPr>
            </w:pPr>
          </w:p>
        </w:tc>
        <w:tc>
          <w:tcPr>
            <w:tcW w:w="1070" w:type="dxa"/>
          </w:tcPr>
          <w:p w14:paraId="52B008E2" w14:textId="77777777" w:rsidR="00FD66B2" w:rsidRPr="00B65A95" w:rsidRDefault="00FD66B2" w:rsidP="00FD66B2">
            <w:pPr>
              <w:tabs>
                <w:tab w:val="left" w:pos="720"/>
                <w:tab w:val="left" w:pos="1080"/>
              </w:tabs>
              <w:jc w:val="center"/>
              <w:rPr>
                <w:szCs w:val="24"/>
              </w:rPr>
            </w:pPr>
          </w:p>
        </w:tc>
      </w:tr>
      <w:tr w:rsidR="00FD66B2" w:rsidRPr="00B65A95" w14:paraId="327132DB" w14:textId="77777777">
        <w:trPr>
          <w:cantSplit/>
          <w:trHeight w:val="315"/>
          <w:jc w:val="center"/>
        </w:trPr>
        <w:tc>
          <w:tcPr>
            <w:tcW w:w="563" w:type="dxa"/>
            <w:shd w:val="clear" w:color="auto" w:fill="auto"/>
            <w:noWrap/>
          </w:tcPr>
          <w:p w14:paraId="44C7EE58" w14:textId="77777777" w:rsidR="00FD66B2" w:rsidRPr="00B65A95" w:rsidRDefault="00FD66B2" w:rsidP="00C074B9">
            <w:pPr>
              <w:tabs>
                <w:tab w:val="left" w:pos="720"/>
                <w:tab w:val="left" w:pos="1080"/>
              </w:tabs>
              <w:jc w:val="right"/>
              <w:rPr>
                <w:szCs w:val="24"/>
              </w:rPr>
            </w:pPr>
            <w:r w:rsidRPr="00B65A95">
              <w:rPr>
                <w:szCs w:val="24"/>
              </w:rPr>
              <w:t>22</w:t>
            </w:r>
          </w:p>
        </w:tc>
        <w:tc>
          <w:tcPr>
            <w:tcW w:w="2880" w:type="dxa"/>
            <w:shd w:val="clear" w:color="auto" w:fill="auto"/>
          </w:tcPr>
          <w:p w14:paraId="450F76D1" w14:textId="77777777" w:rsidR="00FD66B2" w:rsidRPr="00B65A95" w:rsidRDefault="00FD66B2" w:rsidP="00C074B9">
            <w:pPr>
              <w:tabs>
                <w:tab w:val="left" w:pos="720"/>
                <w:tab w:val="left" w:pos="1080"/>
              </w:tabs>
              <w:rPr>
                <w:szCs w:val="24"/>
              </w:rPr>
            </w:pPr>
            <w:r w:rsidRPr="00B65A95">
              <w:rPr>
                <w:szCs w:val="24"/>
              </w:rPr>
              <w:t>Aggregate write-ins for other medical and hospital</w:t>
            </w:r>
          </w:p>
        </w:tc>
        <w:tc>
          <w:tcPr>
            <w:tcW w:w="1028" w:type="dxa"/>
          </w:tcPr>
          <w:p w14:paraId="7D4E0963" w14:textId="77777777" w:rsidR="00FD66B2" w:rsidRPr="00B65A95" w:rsidRDefault="00FD66B2" w:rsidP="00FD66B2">
            <w:pPr>
              <w:tabs>
                <w:tab w:val="left" w:pos="720"/>
                <w:tab w:val="left" w:pos="1080"/>
              </w:tabs>
              <w:jc w:val="center"/>
              <w:rPr>
                <w:szCs w:val="24"/>
              </w:rPr>
            </w:pPr>
            <w:r w:rsidRPr="00B65A95">
              <w:rPr>
                <w:szCs w:val="24"/>
              </w:rPr>
              <w:t>XXX</w:t>
            </w:r>
          </w:p>
        </w:tc>
        <w:tc>
          <w:tcPr>
            <w:tcW w:w="1045" w:type="dxa"/>
          </w:tcPr>
          <w:p w14:paraId="35CB1686" w14:textId="77777777" w:rsidR="00FD66B2" w:rsidRPr="00B65A95" w:rsidRDefault="00FD66B2" w:rsidP="00FD66B2">
            <w:pPr>
              <w:tabs>
                <w:tab w:val="left" w:pos="720"/>
                <w:tab w:val="left" w:pos="1080"/>
              </w:tabs>
              <w:jc w:val="center"/>
              <w:rPr>
                <w:szCs w:val="24"/>
              </w:rPr>
            </w:pPr>
            <w:r w:rsidRPr="00B65A95">
              <w:rPr>
                <w:szCs w:val="24"/>
              </w:rPr>
              <w:t>XXX</w:t>
            </w:r>
          </w:p>
        </w:tc>
        <w:tc>
          <w:tcPr>
            <w:tcW w:w="1070" w:type="dxa"/>
          </w:tcPr>
          <w:p w14:paraId="4B2BDA63" w14:textId="77777777" w:rsidR="00FD66B2" w:rsidRPr="00B65A95" w:rsidRDefault="00FD66B2" w:rsidP="00FD66B2">
            <w:pPr>
              <w:tabs>
                <w:tab w:val="left" w:pos="720"/>
                <w:tab w:val="left" w:pos="1080"/>
              </w:tabs>
              <w:jc w:val="center"/>
              <w:rPr>
                <w:szCs w:val="24"/>
              </w:rPr>
            </w:pPr>
            <w:r w:rsidRPr="00B65A95">
              <w:rPr>
                <w:szCs w:val="24"/>
              </w:rPr>
              <w:t>XXX</w:t>
            </w:r>
          </w:p>
        </w:tc>
        <w:tc>
          <w:tcPr>
            <w:tcW w:w="1025" w:type="dxa"/>
          </w:tcPr>
          <w:p w14:paraId="6C65DB48" w14:textId="77777777" w:rsidR="00FD66B2" w:rsidRPr="00B65A95" w:rsidRDefault="00FD66B2" w:rsidP="00FD66B2">
            <w:pPr>
              <w:tabs>
                <w:tab w:val="left" w:pos="720"/>
                <w:tab w:val="left" w:pos="1080"/>
              </w:tabs>
              <w:jc w:val="center"/>
              <w:rPr>
                <w:szCs w:val="24"/>
              </w:rPr>
            </w:pPr>
          </w:p>
        </w:tc>
        <w:tc>
          <w:tcPr>
            <w:tcW w:w="1040" w:type="dxa"/>
          </w:tcPr>
          <w:p w14:paraId="1A9A58C3" w14:textId="77777777" w:rsidR="00FD66B2" w:rsidRPr="00B65A95" w:rsidRDefault="00FD66B2" w:rsidP="00FD66B2">
            <w:pPr>
              <w:tabs>
                <w:tab w:val="left" w:pos="720"/>
                <w:tab w:val="left" w:pos="1080"/>
              </w:tabs>
              <w:jc w:val="center"/>
              <w:rPr>
                <w:szCs w:val="24"/>
              </w:rPr>
            </w:pPr>
          </w:p>
        </w:tc>
        <w:tc>
          <w:tcPr>
            <w:tcW w:w="1070" w:type="dxa"/>
          </w:tcPr>
          <w:p w14:paraId="2E4BF134" w14:textId="77777777" w:rsidR="00FD66B2" w:rsidRPr="00B65A95" w:rsidRDefault="00FD66B2" w:rsidP="00FD66B2">
            <w:pPr>
              <w:tabs>
                <w:tab w:val="left" w:pos="720"/>
                <w:tab w:val="left" w:pos="1080"/>
              </w:tabs>
              <w:jc w:val="center"/>
              <w:rPr>
                <w:szCs w:val="24"/>
              </w:rPr>
            </w:pPr>
          </w:p>
        </w:tc>
      </w:tr>
      <w:tr w:rsidR="00FD66B2" w:rsidRPr="00B65A95" w14:paraId="3114A01E" w14:textId="77777777">
        <w:trPr>
          <w:cantSplit/>
          <w:trHeight w:val="315"/>
          <w:jc w:val="center"/>
        </w:trPr>
        <w:tc>
          <w:tcPr>
            <w:tcW w:w="563" w:type="dxa"/>
            <w:shd w:val="clear" w:color="auto" w:fill="auto"/>
            <w:noWrap/>
          </w:tcPr>
          <w:p w14:paraId="3BB8C2AB" w14:textId="77777777" w:rsidR="00FD66B2" w:rsidRPr="00B65A95" w:rsidRDefault="00FD66B2" w:rsidP="00C074B9">
            <w:pPr>
              <w:tabs>
                <w:tab w:val="left" w:pos="720"/>
                <w:tab w:val="left" w:pos="1080"/>
              </w:tabs>
              <w:jc w:val="right"/>
              <w:rPr>
                <w:szCs w:val="24"/>
              </w:rPr>
            </w:pPr>
            <w:r w:rsidRPr="00B65A95">
              <w:rPr>
                <w:szCs w:val="24"/>
              </w:rPr>
              <w:t>23</w:t>
            </w:r>
          </w:p>
        </w:tc>
        <w:tc>
          <w:tcPr>
            <w:tcW w:w="2880" w:type="dxa"/>
            <w:shd w:val="clear" w:color="auto" w:fill="auto"/>
          </w:tcPr>
          <w:p w14:paraId="3A10DC0F" w14:textId="77777777" w:rsidR="00FD66B2" w:rsidRPr="00B65A95" w:rsidRDefault="00FD66B2" w:rsidP="00C074B9">
            <w:pPr>
              <w:tabs>
                <w:tab w:val="left" w:pos="720"/>
                <w:tab w:val="left" w:pos="1080"/>
              </w:tabs>
              <w:rPr>
                <w:szCs w:val="24"/>
              </w:rPr>
            </w:pPr>
            <w:r w:rsidRPr="00B65A95">
              <w:rPr>
                <w:szCs w:val="24"/>
              </w:rPr>
              <w:t>Incentive pool and withhold adjustments and bonus amounts</w:t>
            </w:r>
          </w:p>
        </w:tc>
        <w:tc>
          <w:tcPr>
            <w:tcW w:w="1028" w:type="dxa"/>
          </w:tcPr>
          <w:p w14:paraId="33D6FF4C" w14:textId="77777777" w:rsidR="00FD66B2" w:rsidRPr="00B65A95" w:rsidRDefault="00FD66B2" w:rsidP="00FD66B2">
            <w:pPr>
              <w:tabs>
                <w:tab w:val="left" w:pos="720"/>
                <w:tab w:val="left" w:pos="1080"/>
              </w:tabs>
              <w:jc w:val="center"/>
              <w:rPr>
                <w:szCs w:val="24"/>
              </w:rPr>
            </w:pPr>
            <w:r w:rsidRPr="00B65A95">
              <w:rPr>
                <w:szCs w:val="24"/>
              </w:rPr>
              <w:t>XXX</w:t>
            </w:r>
          </w:p>
        </w:tc>
        <w:tc>
          <w:tcPr>
            <w:tcW w:w="1045" w:type="dxa"/>
          </w:tcPr>
          <w:p w14:paraId="5A0CC3E6" w14:textId="77777777" w:rsidR="00FD66B2" w:rsidRPr="00B65A95" w:rsidRDefault="00FD66B2" w:rsidP="00FD66B2">
            <w:pPr>
              <w:tabs>
                <w:tab w:val="left" w:pos="720"/>
                <w:tab w:val="left" w:pos="1080"/>
              </w:tabs>
              <w:jc w:val="center"/>
              <w:rPr>
                <w:szCs w:val="24"/>
              </w:rPr>
            </w:pPr>
            <w:r w:rsidRPr="00B65A95">
              <w:rPr>
                <w:szCs w:val="24"/>
              </w:rPr>
              <w:t>XXX</w:t>
            </w:r>
          </w:p>
        </w:tc>
        <w:tc>
          <w:tcPr>
            <w:tcW w:w="1070" w:type="dxa"/>
          </w:tcPr>
          <w:p w14:paraId="36C43EB9" w14:textId="77777777" w:rsidR="00FD66B2" w:rsidRPr="00B65A95" w:rsidRDefault="00FD66B2" w:rsidP="00FD66B2">
            <w:pPr>
              <w:tabs>
                <w:tab w:val="left" w:pos="720"/>
                <w:tab w:val="left" w:pos="1080"/>
              </w:tabs>
              <w:jc w:val="center"/>
              <w:rPr>
                <w:szCs w:val="24"/>
              </w:rPr>
            </w:pPr>
            <w:r w:rsidRPr="00B65A95">
              <w:rPr>
                <w:szCs w:val="24"/>
              </w:rPr>
              <w:t>XXX</w:t>
            </w:r>
          </w:p>
        </w:tc>
        <w:tc>
          <w:tcPr>
            <w:tcW w:w="1025" w:type="dxa"/>
          </w:tcPr>
          <w:p w14:paraId="21A715D4" w14:textId="77777777" w:rsidR="00FD66B2" w:rsidRPr="00B65A95" w:rsidRDefault="00FD66B2" w:rsidP="00FD66B2">
            <w:pPr>
              <w:tabs>
                <w:tab w:val="left" w:pos="720"/>
                <w:tab w:val="left" w:pos="1080"/>
              </w:tabs>
              <w:jc w:val="center"/>
              <w:rPr>
                <w:szCs w:val="24"/>
              </w:rPr>
            </w:pPr>
          </w:p>
        </w:tc>
        <w:tc>
          <w:tcPr>
            <w:tcW w:w="1040" w:type="dxa"/>
          </w:tcPr>
          <w:p w14:paraId="21FD1898" w14:textId="77777777" w:rsidR="00FD66B2" w:rsidRPr="00B65A95" w:rsidRDefault="00FD66B2" w:rsidP="00FD66B2">
            <w:pPr>
              <w:tabs>
                <w:tab w:val="left" w:pos="720"/>
                <w:tab w:val="left" w:pos="1080"/>
              </w:tabs>
              <w:jc w:val="center"/>
              <w:rPr>
                <w:szCs w:val="24"/>
              </w:rPr>
            </w:pPr>
          </w:p>
        </w:tc>
        <w:tc>
          <w:tcPr>
            <w:tcW w:w="1070" w:type="dxa"/>
          </w:tcPr>
          <w:p w14:paraId="05A54A00" w14:textId="77777777" w:rsidR="00FD66B2" w:rsidRPr="00B65A95" w:rsidRDefault="00FD66B2" w:rsidP="00FD66B2">
            <w:pPr>
              <w:tabs>
                <w:tab w:val="left" w:pos="720"/>
                <w:tab w:val="left" w:pos="1080"/>
              </w:tabs>
              <w:jc w:val="center"/>
              <w:rPr>
                <w:szCs w:val="24"/>
              </w:rPr>
            </w:pPr>
          </w:p>
        </w:tc>
      </w:tr>
      <w:tr w:rsidR="00FD66B2" w:rsidRPr="00B65A95" w14:paraId="6EA9ECE8" w14:textId="77777777">
        <w:trPr>
          <w:cantSplit/>
          <w:trHeight w:val="315"/>
          <w:jc w:val="center"/>
        </w:trPr>
        <w:tc>
          <w:tcPr>
            <w:tcW w:w="563" w:type="dxa"/>
            <w:shd w:val="clear" w:color="auto" w:fill="auto"/>
            <w:noWrap/>
          </w:tcPr>
          <w:p w14:paraId="7F4F68A0" w14:textId="77777777" w:rsidR="00FD66B2" w:rsidRPr="00B65A95" w:rsidRDefault="00FD66B2" w:rsidP="00C074B9">
            <w:pPr>
              <w:tabs>
                <w:tab w:val="left" w:pos="720"/>
                <w:tab w:val="left" w:pos="1080"/>
              </w:tabs>
              <w:jc w:val="right"/>
              <w:rPr>
                <w:szCs w:val="24"/>
              </w:rPr>
            </w:pPr>
            <w:r w:rsidRPr="00B65A95">
              <w:rPr>
                <w:szCs w:val="24"/>
              </w:rPr>
              <w:t>24</w:t>
            </w:r>
          </w:p>
        </w:tc>
        <w:tc>
          <w:tcPr>
            <w:tcW w:w="2880" w:type="dxa"/>
            <w:shd w:val="clear" w:color="auto" w:fill="auto"/>
          </w:tcPr>
          <w:p w14:paraId="246DB824" w14:textId="77777777" w:rsidR="00FD66B2" w:rsidRPr="00B65A95" w:rsidRDefault="00FD66B2" w:rsidP="00C074B9">
            <w:pPr>
              <w:tabs>
                <w:tab w:val="left" w:pos="720"/>
                <w:tab w:val="left" w:pos="1080"/>
              </w:tabs>
              <w:rPr>
                <w:szCs w:val="24"/>
              </w:rPr>
            </w:pPr>
            <w:r w:rsidRPr="00B65A95">
              <w:rPr>
                <w:szCs w:val="24"/>
              </w:rPr>
              <w:t xml:space="preserve">Net reinsurance recoveries </w:t>
            </w:r>
          </w:p>
        </w:tc>
        <w:tc>
          <w:tcPr>
            <w:tcW w:w="1028" w:type="dxa"/>
          </w:tcPr>
          <w:p w14:paraId="203DF3DA" w14:textId="77777777" w:rsidR="00FD66B2" w:rsidRPr="00B65A95" w:rsidRDefault="00FD66B2" w:rsidP="00FD66B2">
            <w:pPr>
              <w:tabs>
                <w:tab w:val="left" w:pos="720"/>
                <w:tab w:val="left" w:pos="1080"/>
              </w:tabs>
              <w:jc w:val="center"/>
              <w:rPr>
                <w:szCs w:val="24"/>
              </w:rPr>
            </w:pPr>
            <w:r w:rsidRPr="00B65A95">
              <w:rPr>
                <w:szCs w:val="24"/>
              </w:rPr>
              <w:t>XXX</w:t>
            </w:r>
          </w:p>
        </w:tc>
        <w:tc>
          <w:tcPr>
            <w:tcW w:w="1045" w:type="dxa"/>
          </w:tcPr>
          <w:p w14:paraId="03C0C392" w14:textId="77777777" w:rsidR="00FD66B2" w:rsidRPr="00B65A95" w:rsidRDefault="00FD66B2" w:rsidP="00FD66B2">
            <w:pPr>
              <w:tabs>
                <w:tab w:val="left" w:pos="720"/>
                <w:tab w:val="left" w:pos="1080"/>
              </w:tabs>
              <w:jc w:val="center"/>
              <w:rPr>
                <w:szCs w:val="24"/>
              </w:rPr>
            </w:pPr>
            <w:r w:rsidRPr="00B65A95">
              <w:rPr>
                <w:szCs w:val="24"/>
              </w:rPr>
              <w:t>XXX</w:t>
            </w:r>
          </w:p>
        </w:tc>
        <w:tc>
          <w:tcPr>
            <w:tcW w:w="1070" w:type="dxa"/>
          </w:tcPr>
          <w:p w14:paraId="151B758F" w14:textId="77777777" w:rsidR="00FD66B2" w:rsidRPr="00B65A95" w:rsidRDefault="00FD66B2" w:rsidP="00FD66B2">
            <w:pPr>
              <w:tabs>
                <w:tab w:val="left" w:pos="720"/>
                <w:tab w:val="left" w:pos="1080"/>
              </w:tabs>
              <w:jc w:val="center"/>
              <w:rPr>
                <w:szCs w:val="24"/>
              </w:rPr>
            </w:pPr>
            <w:r w:rsidRPr="00B65A95">
              <w:rPr>
                <w:szCs w:val="24"/>
              </w:rPr>
              <w:t>XXX</w:t>
            </w:r>
          </w:p>
        </w:tc>
        <w:tc>
          <w:tcPr>
            <w:tcW w:w="1025" w:type="dxa"/>
          </w:tcPr>
          <w:p w14:paraId="5979A74B" w14:textId="77777777" w:rsidR="00FD66B2" w:rsidRPr="00B65A95" w:rsidRDefault="00FD66B2" w:rsidP="00FD66B2">
            <w:pPr>
              <w:tabs>
                <w:tab w:val="left" w:pos="720"/>
                <w:tab w:val="left" w:pos="1080"/>
              </w:tabs>
              <w:jc w:val="center"/>
              <w:rPr>
                <w:szCs w:val="24"/>
              </w:rPr>
            </w:pPr>
          </w:p>
        </w:tc>
        <w:tc>
          <w:tcPr>
            <w:tcW w:w="1040" w:type="dxa"/>
          </w:tcPr>
          <w:p w14:paraId="2B13D8DD" w14:textId="77777777" w:rsidR="00FD66B2" w:rsidRPr="00B65A95" w:rsidRDefault="00FD66B2" w:rsidP="00FD66B2">
            <w:pPr>
              <w:tabs>
                <w:tab w:val="left" w:pos="720"/>
                <w:tab w:val="left" w:pos="1080"/>
              </w:tabs>
              <w:jc w:val="center"/>
              <w:rPr>
                <w:szCs w:val="24"/>
              </w:rPr>
            </w:pPr>
          </w:p>
        </w:tc>
        <w:tc>
          <w:tcPr>
            <w:tcW w:w="1070" w:type="dxa"/>
          </w:tcPr>
          <w:p w14:paraId="3373705A" w14:textId="77777777" w:rsidR="00FD66B2" w:rsidRPr="00B65A95" w:rsidRDefault="00FD66B2" w:rsidP="00FD66B2">
            <w:pPr>
              <w:tabs>
                <w:tab w:val="left" w:pos="720"/>
                <w:tab w:val="left" w:pos="1080"/>
              </w:tabs>
              <w:jc w:val="center"/>
              <w:rPr>
                <w:szCs w:val="24"/>
              </w:rPr>
            </w:pPr>
          </w:p>
        </w:tc>
      </w:tr>
      <w:tr w:rsidR="00FD66B2" w:rsidRPr="00B65A95" w14:paraId="0A69D934" w14:textId="77777777">
        <w:trPr>
          <w:cantSplit/>
          <w:trHeight w:val="315"/>
          <w:jc w:val="center"/>
        </w:trPr>
        <w:tc>
          <w:tcPr>
            <w:tcW w:w="563" w:type="dxa"/>
            <w:shd w:val="clear" w:color="auto" w:fill="auto"/>
            <w:noWrap/>
          </w:tcPr>
          <w:p w14:paraId="07F273AD" w14:textId="77777777" w:rsidR="00FD66B2" w:rsidRPr="00B65A95" w:rsidRDefault="00FD66B2" w:rsidP="00C074B9">
            <w:pPr>
              <w:tabs>
                <w:tab w:val="left" w:pos="720"/>
                <w:tab w:val="left" w:pos="1080"/>
              </w:tabs>
              <w:jc w:val="right"/>
              <w:rPr>
                <w:szCs w:val="24"/>
              </w:rPr>
            </w:pPr>
            <w:r w:rsidRPr="00B65A95">
              <w:rPr>
                <w:szCs w:val="24"/>
              </w:rPr>
              <w:t>26</w:t>
            </w:r>
          </w:p>
        </w:tc>
        <w:tc>
          <w:tcPr>
            <w:tcW w:w="2880" w:type="dxa"/>
            <w:shd w:val="clear" w:color="auto" w:fill="auto"/>
          </w:tcPr>
          <w:p w14:paraId="7B4C5CD5" w14:textId="77777777" w:rsidR="00FD66B2" w:rsidRPr="00B65A95" w:rsidRDefault="00FD66B2" w:rsidP="00C074B9">
            <w:pPr>
              <w:tabs>
                <w:tab w:val="left" w:pos="720"/>
                <w:tab w:val="left" w:pos="1080"/>
              </w:tabs>
              <w:rPr>
                <w:szCs w:val="24"/>
              </w:rPr>
            </w:pPr>
            <w:r w:rsidRPr="00B65A95">
              <w:rPr>
                <w:szCs w:val="24"/>
              </w:rPr>
              <w:t>Increase in reserves</w:t>
            </w:r>
          </w:p>
        </w:tc>
        <w:tc>
          <w:tcPr>
            <w:tcW w:w="1028" w:type="dxa"/>
          </w:tcPr>
          <w:p w14:paraId="3B923EEE" w14:textId="77777777" w:rsidR="00FD66B2" w:rsidRPr="00B65A95" w:rsidRDefault="00FD66B2" w:rsidP="00FD66B2">
            <w:pPr>
              <w:tabs>
                <w:tab w:val="left" w:pos="720"/>
                <w:tab w:val="left" w:pos="1080"/>
              </w:tabs>
              <w:jc w:val="center"/>
              <w:rPr>
                <w:szCs w:val="24"/>
              </w:rPr>
            </w:pPr>
            <w:r w:rsidRPr="00B65A95">
              <w:rPr>
                <w:szCs w:val="24"/>
              </w:rPr>
              <w:t>XXX</w:t>
            </w:r>
          </w:p>
        </w:tc>
        <w:tc>
          <w:tcPr>
            <w:tcW w:w="1045" w:type="dxa"/>
          </w:tcPr>
          <w:p w14:paraId="74850B7F" w14:textId="77777777" w:rsidR="00FD66B2" w:rsidRPr="00B65A95" w:rsidRDefault="00FD66B2" w:rsidP="00FD66B2">
            <w:pPr>
              <w:tabs>
                <w:tab w:val="left" w:pos="720"/>
                <w:tab w:val="left" w:pos="1080"/>
              </w:tabs>
              <w:jc w:val="center"/>
              <w:rPr>
                <w:szCs w:val="24"/>
              </w:rPr>
            </w:pPr>
            <w:r w:rsidRPr="00B65A95">
              <w:rPr>
                <w:szCs w:val="24"/>
              </w:rPr>
              <w:t>XXX</w:t>
            </w:r>
          </w:p>
        </w:tc>
        <w:tc>
          <w:tcPr>
            <w:tcW w:w="1070" w:type="dxa"/>
          </w:tcPr>
          <w:p w14:paraId="2F16FB94" w14:textId="77777777" w:rsidR="00FD66B2" w:rsidRPr="00B65A95" w:rsidRDefault="00FD66B2" w:rsidP="00FD66B2">
            <w:pPr>
              <w:tabs>
                <w:tab w:val="left" w:pos="720"/>
                <w:tab w:val="left" w:pos="1080"/>
              </w:tabs>
              <w:jc w:val="center"/>
              <w:rPr>
                <w:szCs w:val="24"/>
              </w:rPr>
            </w:pPr>
            <w:r w:rsidRPr="00B65A95">
              <w:rPr>
                <w:szCs w:val="24"/>
              </w:rPr>
              <w:t>XXX</w:t>
            </w:r>
          </w:p>
        </w:tc>
        <w:tc>
          <w:tcPr>
            <w:tcW w:w="1025" w:type="dxa"/>
          </w:tcPr>
          <w:p w14:paraId="1FBE1ABC" w14:textId="77777777" w:rsidR="00FD66B2" w:rsidRPr="00B65A95" w:rsidRDefault="00FD66B2" w:rsidP="00FD66B2">
            <w:pPr>
              <w:tabs>
                <w:tab w:val="left" w:pos="720"/>
                <w:tab w:val="left" w:pos="1080"/>
              </w:tabs>
              <w:jc w:val="center"/>
              <w:rPr>
                <w:szCs w:val="24"/>
              </w:rPr>
            </w:pPr>
          </w:p>
        </w:tc>
        <w:tc>
          <w:tcPr>
            <w:tcW w:w="1040" w:type="dxa"/>
          </w:tcPr>
          <w:p w14:paraId="5B145A17" w14:textId="77777777" w:rsidR="00FD66B2" w:rsidRPr="00B65A95" w:rsidRDefault="00FD66B2" w:rsidP="00FD66B2">
            <w:pPr>
              <w:tabs>
                <w:tab w:val="left" w:pos="720"/>
                <w:tab w:val="left" w:pos="1080"/>
              </w:tabs>
              <w:jc w:val="center"/>
              <w:rPr>
                <w:szCs w:val="24"/>
              </w:rPr>
            </w:pPr>
          </w:p>
        </w:tc>
        <w:tc>
          <w:tcPr>
            <w:tcW w:w="1070" w:type="dxa"/>
          </w:tcPr>
          <w:p w14:paraId="36D0FC3F" w14:textId="77777777" w:rsidR="00FD66B2" w:rsidRPr="00B65A95" w:rsidRDefault="00FD66B2" w:rsidP="00FD66B2">
            <w:pPr>
              <w:tabs>
                <w:tab w:val="left" w:pos="720"/>
                <w:tab w:val="left" w:pos="1080"/>
              </w:tabs>
              <w:jc w:val="center"/>
              <w:rPr>
                <w:szCs w:val="24"/>
              </w:rPr>
            </w:pPr>
          </w:p>
        </w:tc>
      </w:tr>
      <w:tr w:rsidR="00FD66B2" w:rsidRPr="00B65A95" w14:paraId="6A1DF92F" w14:textId="77777777">
        <w:trPr>
          <w:cantSplit/>
          <w:trHeight w:val="315"/>
          <w:jc w:val="center"/>
        </w:trPr>
        <w:tc>
          <w:tcPr>
            <w:tcW w:w="563" w:type="dxa"/>
            <w:shd w:val="clear" w:color="auto" w:fill="auto"/>
            <w:noWrap/>
          </w:tcPr>
          <w:p w14:paraId="19BE4AFA" w14:textId="77777777" w:rsidR="00FD66B2" w:rsidRPr="00B65A95" w:rsidRDefault="00FD66B2" w:rsidP="00C074B9">
            <w:pPr>
              <w:tabs>
                <w:tab w:val="left" w:pos="720"/>
                <w:tab w:val="left" w:pos="1080"/>
              </w:tabs>
              <w:jc w:val="right"/>
              <w:rPr>
                <w:szCs w:val="24"/>
              </w:rPr>
            </w:pPr>
            <w:r w:rsidRPr="00B65A95">
              <w:rPr>
                <w:szCs w:val="24"/>
              </w:rPr>
              <w:t>27</w:t>
            </w:r>
          </w:p>
        </w:tc>
        <w:tc>
          <w:tcPr>
            <w:tcW w:w="2880" w:type="dxa"/>
            <w:shd w:val="clear" w:color="auto" w:fill="auto"/>
          </w:tcPr>
          <w:p w14:paraId="344F1D4E" w14:textId="77777777" w:rsidR="00FD66B2" w:rsidRPr="00B65A95" w:rsidRDefault="00FD66B2" w:rsidP="00C074B9">
            <w:pPr>
              <w:tabs>
                <w:tab w:val="left" w:pos="720"/>
                <w:tab w:val="left" w:pos="1080"/>
              </w:tabs>
              <w:rPr>
                <w:szCs w:val="24"/>
              </w:rPr>
            </w:pPr>
            <w:r w:rsidRPr="00B65A95">
              <w:rPr>
                <w:szCs w:val="24"/>
              </w:rPr>
              <w:t>Cost containment expenses</w:t>
            </w:r>
          </w:p>
        </w:tc>
        <w:tc>
          <w:tcPr>
            <w:tcW w:w="1028" w:type="dxa"/>
          </w:tcPr>
          <w:p w14:paraId="5A2413EC" w14:textId="77777777" w:rsidR="00FD66B2" w:rsidRPr="00B65A95" w:rsidRDefault="00FD66B2" w:rsidP="00FD66B2">
            <w:pPr>
              <w:tabs>
                <w:tab w:val="left" w:pos="720"/>
                <w:tab w:val="left" w:pos="1080"/>
              </w:tabs>
              <w:jc w:val="center"/>
              <w:rPr>
                <w:szCs w:val="24"/>
              </w:rPr>
            </w:pPr>
            <w:r w:rsidRPr="00B65A95">
              <w:rPr>
                <w:szCs w:val="24"/>
              </w:rPr>
              <w:t>XXX</w:t>
            </w:r>
          </w:p>
        </w:tc>
        <w:tc>
          <w:tcPr>
            <w:tcW w:w="1045" w:type="dxa"/>
          </w:tcPr>
          <w:p w14:paraId="351D35BA" w14:textId="77777777" w:rsidR="00FD66B2" w:rsidRPr="00B65A95" w:rsidRDefault="00FD66B2" w:rsidP="00FD66B2">
            <w:pPr>
              <w:tabs>
                <w:tab w:val="left" w:pos="720"/>
                <w:tab w:val="left" w:pos="1080"/>
              </w:tabs>
              <w:jc w:val="center"/>
              <w:rPr>
                <w:szCs w:val="24"/>
              </w:rPr>
            </w:pPr>
            <w:r w:rsidRPr="00B65A95">
              <w:rPr>
                <w:szCs w:val="24"/>
              </w:rPr>
              <w:t>XXX</w:t>
            </w:r>
          </w:p>
        </w:tc>
        <w:tc>
          <w:tcPr>
            <w:tcW w:w="1070" w:type="dxa"/>
          </w:tcPr>
          <w:p w14:paraId="3CA2F71D" w14:textId="77777777" w:rsidR="00FD66B2" w:rsidRPr="00B65A95" w:rsidRDefault="00FD66B2" w:rsidP="00FD66B2">
            <w:pPr>
              <w:tabs>
                <w:tab w:val="left" w:pos="720"/>
                <w:tab w:val="left" w:pos="1080"/>
              </w:tabs>
              <w:jc w:val="center"/>
              <w:rPr>
                <w:szCs w:val="24"/>
              </w:rPr>
            </w:pPr>
            <w:r w:rsidRPr="00B65A95">
              <w:rPr>
                <w:szCs w:val="24"/>
              </w:rPr>
              <w:t>XXX</w:t>
            </w:r>
          </w:p>
        </w:tc>
        <w:tc>
          <w:tcPr>
            <w:tcW w:w="1025" w:type="dxa"/>
          </w:tcPr>
          <w:p w14:paraId="52EEE582" w14:textId="77777777" w:rsidR="00FD66B2" w:rsidRPr="00B65A95" w:rsidRDefault="00FD66B2" w:rsidP="00FD66B2">
            <w:pPr>
              <w:tabs>
                <w:tab w:val="left" w:pos="720"/>
                <w:tab w:val="left" w:pos="1080"/>
              </w:tabs>
              <w:jc w:val="center"/>
              <w:rPr>
                <w:szCs w:val="24"/>
              </w:rPr>
            </w:pPr>
          </w:p>
        </w:tc>
        <w:tc>
          <w:tcPr>
            <w:tcW w:w="1040" w:type="dxa"/>
          </w:tcPr>
          <w:p w14:paraId="31E77B21" w14:textId="77777777" w:rsidR="00FD66B2" w:rsidRPr="00B65A95" w:rsidRDefault="00FD66B2" w:rsidP="00FD66B2">
            <w:pPr>
              <w:tabs>
                <w:tab w:val="left" w:pos="720"/>
                <w:tab w:val="left" w:pos="1080"/>
              </w:tabs>
              <w:jc w:val="center"/>
              <w:rPr>
                <w:szCs w:val="24"/>
              </w:rPr>
            </w:pPr>
          </w:p>
        </w:tc>
        <w:tc>
          <w:tcPr>
            <w:tcW w:w="1070" w:type="dxa"/>
          </w:tcPr>
          <w:p w14:paraId="186B5EBB" w14:textId="77777777" w:rsidR="00FD66B2" w:rsidRPr="00B65A95" w:rsidRDefault="00FD66B2" w:rsidP="00FD66B2">
            <w:pPr>
              <w:tabs>
                <w:tab w:val="left" w:pos="720"/>
                <w:tab w:val="left" w:pos="1080"/>
              </w:tabs>
              <w:jc w:val="center"/>
              <w:rPr>
                <w:szCs w:val="24"/>
              </w:rPr>
            </w:pPr>
          </w:p>
        </w:tc>
      </w:tr>
      <w:tr w:rsidR="00FD66B2" w:rsidRPr="00B65A95" w14:paraId="73F8867C" w14:textId="77777777">
        <w:trPr>
          <w:cantSplit/>
          <w:trHeight w:val="315"/>
          <w:jc w:val="center"/>
        </w:trPr>
        <w:tc>
          <w:tcPr>
            <w:tcW w:w="563" w:type="dxa"/>
            <w:shd w:val="clear" w:color="auto" w:fill="auto"/>
            <w:noWrap/>
          </w:tcPr>
          <w:p w14:paraId="1AED6455" w14:textId="77777777" w:rsidR="00FD66B2" w:rsidRPr="00B65A95" w:rsidRDefault="00FD66B2" w:rsidP="00C074B9">
            <w:pPr>
              <w:tabs>
                <w:tab w:val="left" w:pos="720"/>
                <w:tab w:val="left" w:pos="1080"/>
              </w:tabs>
              <w:jc w:val="right"/>
              <w:rPr>
                <w:szCs w:val="24"/>
              </w:rPr>
            </w:pPr>
            <w:r w:rsidRPr="00B65A95">
              <w:rPr>
                <w:szCs w:val="24"/>
              </w:rPr>
              <w:t>28</w:t>
            </w:r>
          </w:p>
        </w:tc>
        <w:tc>
          <w:tcPr>
            <w:tcW w:w="2880" w:type="dxa"/>
            <w:shd w:val="clear" w:color="auto" w:fill="auto"/>
          </w:tcPr>
          <w:p w14:paraId="202EC5B5" w14:textId="77777777" w:rsidR="00FD66B2" w:rsidRPr="00B65A95" w:rsidRDefault="00FD66B2" w:rsidP="00C074B9">
            <w:pPr>
              <w:tabs>
                <w:tab w:val="left" w:pos="720"/>
                <w:tab w:val="left" w:pos="1080"/>
              </w:tabs>
              <w:rPr>
                <w:szCs w:val="24"/>
              </w:rPr>
            </w:pPr>
            <w:r w:rsidRPr="00B65A95">
              <w:rPr>
                <w:szCs w:val="24"/>
              </w:rPr>
              <w:t>Other claims adjustment expenses</w:t>
            </w:r>
          </w:p>
        </w:tc>
        <w:tc>
          <w:tcPr>
            <w:tcW w:w="1028" w:type="dxa"/>
          </w:tcPr>
          <w:p w14:paraId="3D636667" w14:textId="77777777" w:rsidR="00FD66B2" w:rsidRPr="00B65A95" w:rsidRDefault="00FD66B2" w:rsidP="00FD66B2">
            <w:pPr>
              <w:tabs>
                <w:tab w:val="left" w:pos="720"/>
                <w:tab w:val="left" w:pos="1080"/>
              </w:tabs>
              <w:jc w:val="center"/>
              <w:rPr>
                <w:szCs w:val="24"/>
              </w:rPr>
            </w:pPr>
            <w:r w:rsidRPr="00B65A95">
              <w:rPr>
                <w:szCs w:val="24"/>
              </w:rPr>
              <w:t>XXX</w:t>
            </w:r>
          </w:p>
        </w:tc>
        <w:tc>
          <w:tcPr>
            <w:tcW w:w="1045" w:type="dxa"/>
          </w:tcPr>
          <w:p w14:paraId="295C595B" w14:textId="77777777" w:rsidR="00FD66B2" w:rsidRPr="00B65A95" w:rsidRDefault="00FD66B2" w:rsidP="00FD66B2">
            <w:pPr>
              <w:tabs>
                <w:tab w:val="left" w:pos="720"/>
                <w:tab w:val="left" w:pos="1080"/>
              </w:tabs>
              <w:jc w:val="center"/>
              <w:rPr>
                <w:szCs w:val="24"/>
              </w:rPr>
            </w:pPr>
            <w:r w:rsidRPr="00B65A95">
              <w:rPr>
                <w:szCs w:val="24"/>
              </w:rPr>
              <w:t>XXX</w:t>
            </w:r>
          </w:p>
        </w:tc>
        <w:tc>
          <w:tcPr>
            <w:tcW w:w="1070" w:type="dxa"/>
          </w:tcPr>
          <w:p w14:paraId="56DCCD07" w14:textId="77777777" w:rsidR="00FD66B2" w:rsidRPr="00B65A95" w:rsidRDefault="00FD66B2" w:rsidP="00FD66B2">
            <w:pPr>
              <w:tabs>
                <w:tab w:val="left" w:pos="720"/>
                <w:tab w:val="left" w:pos="1080"/>
              </w:tabs>
              <w:jc w:val="center"/>
              <w:rPr>
                <w:szCs w:val="24"/>
              </w:rPr>
            </w:pPr>
            <w:r w:rsidRPr="00B65A95">
              <w:rPr>
                <w:szCs w:val="24"/>
              </w:rPr>
              <w:t>XXX</w:t>
            </w:r>
          </w:p>
        </w:tc>
        <w:tc>
          <w:tcPr>
            <w:tcW w:w="1025" w:type="dxa"/>
          </w:tcPr>
          <w:p w14:paraId="6FB25EA1" w14:textId="77777777" w:rsidR="00FD66B2" w:rsidRPr="00B65A95" w:rsidRDefault="00FD66B2" w:rsidP="00FD66B2">
            <w:pPr>
              <w:tabs>
                <w:tab w:val="left" w:pos="720"/>
                <w:tab w:val="left" w:pos="1080"/>
              </w:tabs>
              <w:jc w:val="center"/>
              <w:rPr>
                <w:szCs w:val="24"/>
              </w:rPr>
            </w:pPr>
          </w:p>
        </w:tc>
        <w:tc>
          <w:tcPr>
            <w:tcW w:w="1040" w:type="dxa"/>
          </w:tcPr>
          <w:p w14:paraId="28E54592" w14:textId="77777777" w:rsidR="00FD66B2" w:rsidRPr="00B65A95" w:rsidRDefault="00FD66B2" w:rsidP="00FD66B2">
            <w:pPr>
              <w:tabs>
                <w:tab w:val="left" w:pos="720"/>
                <w:tab w:val="left" w:pos="1080"/>
              </w:tabs>
              <w:jc w:val="center"/>
              <w:rPr>
                <w:szCs w:val="24"/>
              </w:rPr>
            </w:pPr>
          </w:p>
        </w:tc>
        <w:tc>
          <w:tcPr>
            <w:tcW w:w="1070" w:type="dxa"/>
          </w:tcPr>
          <w:p w14:paraId="7EAAA7E9" w14:textId="77777777" w:rsidR="00FD66B2" w:rsidRPr="00B65A95" w:rsidRDefault="00FD66B2" w:rsidP="00FD66B2">
            <w:pPr>
              <w:tabs>
                <w:tab w:val="left" w:pos="720"/>
                <w:tab w:val="left" w:pos="1080"/>
              </w:tabs>
              <w:jc w:val="center"/>
              <w:rPr>
                <w:szCs w:val="24"/>
              </w:rPr>
            </w:pPr>
          </w:p>
        </w:tc>
      </w:tr>
      <w:tr w:rsidR="00FD66B2" w:rsidRPr="00B65A95" w14:paraId="505212B1" w14:textId="77777777">
        <w:trPr>
          <w:cantSplit/>
          <w:trHeight w:val="315"/>
          <w:jc w:val="center"/>
        </w:trPr>
        <w:tc>
          <w:tcPr>
            <w:tcW w:w="563" w:type="dxa"/>
            <w:shd w:val="clear" w:color="auto" w:fill="auto"/>
            <w:noWrap/>
          </w:tcPr>
          <w:p w14:paraId="204C322B" w14:textId="77777777" w:rsidR="00FD66B2" w:rsidRPr="00B65A95" w:rsidRDefault="00FD66B2" w:rsidP="00C074B9">
            <w:pPr>
              <w:tabs>
                <w:tab w:val="left" w:pos="720"/>
                <w:tab w:val="left" w:pos="1080"/>
              </w:tabs>
              <w:jc w:val="right"/>
              <w:rPr>
                <w:szCs w:val="24"/>
              </w:rPr>
            </w:pPr>
            <w:r w:rsidRPr="00B65A95">
              <w:rPr>
                <w:szCs w:val="24"/>
              </w:rPr>
              <w:t>29</w:t>
            </w:r>
          </w:p>
        </w:tc>
        <w:tc>
          <w:tcPr>
            <w:tcW w:w="2880" w:type="dxa"/>
            <w:shd w:val="clear" w:color="auto" w:fill="auto"/>
          </w:tcPr>
          <w:p w14:paraId="262D5D7C" w14:textId="77777777" w:rsidR="00FD66B2" w:rsidRPr="00B65A95" w:rsidRDefault="00FD66B2" w:rsidP="00C074B9">
            <w:pPr>
              <w:tabs>
                <w:tab w:val="left" w:pos="720"/>
                <w:tab w:val="left" w:pos="1080"/>
              </w:tabs>
              <w:rPr>
                <w:szCs w:val="24"/>
              </w:rPr>
            </w:pPr>
            <w:r w:rsidRPr="00B65A95">
              <w:rPr>
                <w:szCs w:val="24"/>
              </w:rPr>
              <w:t>Salaries, wages and other benefits</w:t>
            </w:r>
          </w:p>
        </w:tc>
        <w:tc>
          <w:tcPr>
            <w:tcW w:w="1028" w:type="dxa"/>
          </w:tcPr>
          <w:p w14:paraId="35682AED" w14:textId="77777777" w:rsidR="00FD66B2" w:rsidRPr="00B65A95" w:rsidRDefault="00FD66B2" w:rsidP="00FD66B2">
            <w:pPr>
              <w:tabs>
                <w:tab w:val="left" w:pos="720"/>
                <w:tab w:val="left" w:pos="1080"/>
              </w:tabs>
              <w:jc w:val="center"/>
              <w:rPr>
                <w:szCs w:val="24"/>
              </w:rPr>
            </w:pPr>
            <w:r w:rsidRPr="00B65A95">
              <w:rPr>
                <w:szCs w:val="24"/>
              </w:rPr>
              <w:t>XXX</w:t>
            </w:r>
          </w:p>
        </w:tc>
        <w:tc>
          <w:tcPr>
            <w:tcW w:w="1045" w:type="dxa"/>
          </w:tcPr>
          <w:p w14:paraId="78438782" w14:textId="77777777" w:rsidR="00FD66B2" w:rsidRPr="00B65A95" w:rsidRDefault="00FD66B2" w:rsidP="00FD66B2">
            <w:pPr>
              <w:tabs>
                <w:tab w:val="left" w:pos="720"/>
                <w:tab w:val="left" w:pos="1080"/>
              </w:tabs>
              <w:jc w:val="center"/>
              <w:rPr>
                <w:szCs w:val="24"/>
              </w:rPr>
            </w:pPr>
            <w:r w:rsidRPr="00B65A95">
              <w:rPr>
                <w:szCs w:val="24"/>
              </w:rPr>
              <w:t>XXX</w:t>
            </w:r>
          </w:p>
        </w:tc>
        <w:tc>
          <w:tcPr>
            <w:tcW w:w="1070" w:type="dxa"/>
          </w:tcPr>
          <w:p w14:paraId="51B27605" w14:textId="77777777" w:rsidR="00FD66B2" w:rsidRPr="00B65A95" w:rsidRDefault="00FD66B2" w:rsidP="00FD66B2">
            <w:pPr>
              <w:tabs>
                <w:tab w:val="left" w:pos="720"/>
                <w:tab w:val="left" w:pos="1080"/>
              </w:tabs>
              <w:jc w:val="center"/>
              <w:rPr>
                <w:szCs w:val="24"/>
              </w:rPr>
            </w:pPr>
            <w:r w:rsidRPr="00B65A95">
              <w:rPr>
                <w:szCs w:val="24"/>
              </w:rPr>
              <w:t>XXX</w:t>
            </w:r>
          </w:p>
        </w:tc>
        <w:tc>
          <w:tcPr>
            <w:tcW w:w="1025" w:type="dxa"/>
          </w:tcPr>
          <w:p w14:paraId="466677F4" w14:textId="77777777" w:rsidR="00FD66B2" w:rsidRPr="00B65A95" w:rsidRDefault="00FD66B2" w:rsidP="00FD66B2">
            <w:pPr>
              <w:tabs>
                <w:tab w:val="left" w:pos="720"/>
                <w:tab w:val="left" w:pos="1080"/>
              </w:tabs>
              <w:jc w:val="center"/>
              <w:rPr>
                <w:szCs w:val="24"/>
              </w:rPr>
            </w:pPr>
          </w:p>
        </w:tc>
        <w:tc>
          <w:tcPr>
            <w:tcW w:w="1040" w:type="dxa"/>
          </w:tcPr>
          <w:p w14:paraId="6414B92F" w14:textId="77777777" w:rsidR="00FD66B2" w:rsidRPr="00B65A95" w:rsidRDefault="00FD66B2" w:rsidP="00FD66B2">
            <w:pPr>
              <w:tabs>
                <w:tab w:val="left" w:pos="720"/>
                <w:tab w:val="left" w:pos="1080"/>
              </w:tabs>
              <w:jc w:val="center"/>
              <w:rPr>
                <w:szCs w:val="24"/>
              </w:rPr>
            </w:pPr>
          </w:p>
        </w:tc>
        <w:tc>
          <w:tcPr>
            <w:tcW w:w="1070" w:type="dxa"/>
          </w:tcPr>
          <w:p w14:paraId="0A112F59" w14:textId="77777777" w:rsidR="00FD66B2" w:rsidRPr="00B65A95" w:rsidRDefault="00FD66B2" w:rsidP="00FD66B2">
            <w:pPr>
              <w:tabs>
                <w:tab w:val="left" w:pos="720"/>
                <w:tab w:val="left" w:pos="1080"/>
              </w:tabs>
              <w:jc w:val="center"/>
              <w:rPr>
                <w:szCs w:val="24"/>
              </w:rPr>
            </w:pPr>
          </w:p>
        </w:tc>
      </w:tr>
      <w:tr w:rsidR="00FD66B2" w:rsidRPr="00B65A95" w14:paraId="23B6F9E1" w14:textId="77777777">
        <w:trPr>
          <w:cantSplit/>
          <w:trHeight w:val="315"/>
          <w:jc w:val="center"/>
        </w:trPr>
        <w:tc>
          <w:tcPr>
            <w:tcW w:w="563" w:type="dxa"/>
            <w:shd w:val="clear" w:color="auto" w:fill="auto"/>
            <w:noWrap/>
          </w:tcPr>
          <w:p w14:paraId="77A3F454" w14:textId="77777777" w:rsidR="00FD66B2" w:rsidRPr="00B65A95" w:rsidRDefault="00FD66B2" w:rsidP="00C074B9">
            <w:pPr>
              <w:tabs>
                <w:tab w:val="left" w:pos="720"/>
                <w:tab w:val="left" w:pos="1080"/>
              </w:tabs>
              <w:jc w:val="right"/>
              <w:rPr>
                <w:szCs w:val="24"/>
              </w:rPr>
            </w:pPr>
            <w:r w:rsidRPr="00B65A95">
              <w:rPr>
                <w:szCs w:val="24"/>
              </w:rPr>
              <w:t>30</w:t>
            </w:r>
          </w:p>
        </w:tc>
        <w:tc>
          <w:tcPr>
            <w:tcW w:w="2880" w:type="dxa"/>
            <w:shd w:val="clear" w:color="auto" w:fill="auto"/>
          </w:tcPr>
          <w:p w14:paraId="67E12729" w14:textId="77777777" w:rsidR="00FD66B2" w:rsidRPr="00B65A95" w:rsidRDefault="00FD66B2" w:rsidP="00C074B9">
            <w:pPr>
              <w:tabs>
                <w:tab w:val="left" w:pos="720"/>
                <w:tab w:val="left" w:pos="1080"/>
              </w:tabs>
              <w:rPr>
                <w:szCs w:val="24"/>
              </w:rPr>
            </w:pPr>
            <w:r w:rsidRPr="00B65A95">
              <w:rPr>
                <w:szCs w:val="24"/>
              </w:rPr>
              <w:t xml:space="preserve">Commissions </w:t>
            </w:r>
          </w:p>
        </w:tc>
        <w:tc>
          <w:tcPr>
            <w:tcW w:w="1028" w:type="dxa"/>
          </w:tcPr>
          <w:p w14:paraId="43A8386B" w14:textId="77777777" w:rsidR="00FD66B2" w:rsidRPr="00B65A95" w:rsidRDefault="00FD66B2" w:rsidP="00FD66B2">
            <w:pPr>
              <w:tabs>
                <w:tab w:val="left" w:pos="720"/>
                <w:tab w:val="left" w:pos="1080"/>
              </w:tabs>
              <w:jc w:val="center"/>
              <w:rPr>
                <w:szCs w:val="24"/>
              </w:rPr>
            </w:pPr>
            <w:r w:rsidRPr="00B65A95">
              <w:rPr>
                <w:szCs w:val="24"/>
              </w:rPr>
              <w:t>XXX</w:t>
            </w:r>
          </w:p>
        </w:tc>
        <w:tc>
          <w:tcPr>
            <w:tcW w:w="1045" w:type="dxa"/>
          </w:tcPr>
          <w:p w14:paraId="2789499F" w14:textId="77777777" w:rsidR="00FD66B2" w:rsidRPr="00B65A95" w:rsidRDefault="00FD66B2" w:rsidP="00FD66B2">
            <w:pPr>
              <w:tabs>
                <w:tab w:val="left" w:pos="720"/>
                <w:tab w:val="left" w:pos="1080"/>
              </w:tabs>
              <w:jc w:val="center"/>
              <w:rPr>
                <w:szCs w:val="24"/>
              </w:rPr>
            </w:pPr>
            <w:r w:rsidRPr="00B65A95">
              <w:rPr>
                <w:szCs w:val="24"/>
              </w:rPr>
              <w:t>XXX</w:t>
            </w:r>
          </w:p>
        </w:tc>
        <w:tc>
          <w:tcPr>
            <w:tcW w:w="1070" w:type="dxa"/>
          </w:tcPr>
          <w:p w14:paraId="58DA300D" w14:textId="77777777" w:rsidR="00FD66B2" w:rsidRPr="00B65A95" w:rsidRDefault="00FD66B2" w:rsidP="00FD66B2">
            <w:pPr>
              <w:tabs>
                <w:tab w:val="left" w:pos="720"/>
                <w:tab w:val="left" w:pos="1080"/>
              </w:tabs>
              <w:jc w:val="center"/>
              <w:rPr>
                <w:szCs w:val="24"/>
              </w:rPr>
            </w:pPr>
            <w:r w:rsidRPr="00B65A95">
              <w:rPr>
                <w:szCs w:val="24"/>
              </w:rPr>
              <w:t>XXX</w:t>
            </w:r>
          </w:p>
        </w:tc>
        <w:tc>
          <w:tcPr>
            <w:tcW w:w="1025" w:type="dxa"/>
          </w:tcPr>
          <w:p w14:paraId="45725404" w14:textId="77777777" w:rsidR="00FD66B2" w:rsidRPr="00B65A95" w:rsidRDefault="00FD66B2" w:rsidP="00FD66B2">
            <w:pPr>
              <w:tabs>
                <w:tab w:val="left" w:pos="720"/>
                <w:tab w:val="left" w:pos="1080"/>
              </w:tabs>
              <w:jc w:val="center"/>
              <w:rPr>
                <w:szCs w:val="24"/>
              </w:rPr>
            </w:pPr>
          </w:p>
        </w:tc>
        <w:tc>
          <w:tcPr>
            <w:tcW w:w="1040" w:type="dxa"/>
          </w:tcPr>
          <w:p w14:paraId="4E0DE981" w14:textId="77777777" w:rsidR="00FD66B2" w:rsidRPr="00B65A95" w:rsidRDefault="00FD66B2" w:rsidP="00FD66B2">
            <w:pPr>
              <w:tabs>
                <w:tab w:val="left" w:pos="720"/>
                <w:tab w:val="left" w:pos="1080"/>
              </w:tabs>
              <w:jc w:val="center"/>
              <w:rPr>
                <w:szCs w:val="24"/>
              </w:rPr>
            </w:pPr>
          </w:p>
        </w:tc>
        <w:tc>
          <w:tcPr>
            <w:tcW w:w="1070" w:type="dxa"/>
          </w:tcPr>
          <w:p w14:paraId="06C3E1B8" w14:textId="77777777" w:rsidR="00FD66B2" w:rsidRPr="00B65A95" w:rsidRDefault="00FD66B2" w:rsidP="00FD66B2">
            <w:pPr>
              <w:tabs>
                <w:tab w:val="left" w:pos="720"/>
                <w:tab w:val="left" w:pos="1080"/>
              </w:tabs>
              <w:jc w:val="center"/>
              <w:rPr>
                <w:szCs w:val="24"/>
              </w:rPr>
            </w:pPr>
          </w:p>
        </w:tc>
      </w:tr>
      <w:tr w:rsidR="00FD66B2" w:rsidRPr="00B65A95" w14:paraId="10382763" w14:textId="77777777">
        <w:trPr>
          <w:cantSplit/>
          <w:trHeight w:val="315"/>
          <w:jc w:val="center"/>
        </w:trPr>
        <w:tc>
          <w:tcPr>
            <w:tcW w:w="563" w:type="dxa"/>
            <w:shd w:val="clear" w:color="auto" w:fill="auto"/>
            <w:noWrap/>
          </w:tcPr>
          <w:p w14:paraId="3D9D02C2" w14:textId="77777777" w:rsidR="00FD66B2" w:rsidRPr="00B65A95" w:rsidRDefault="00FD66B2" w:rsidP="00C074B9">
            <w:pPr>
              <w:tabs>
                <w:tab w:val="left" w:pos="720"/>
                <w:tab w:val="left" w:pos="1080"/>
              </w:tabs>
              <w:jc w:val="right"/>
              <w:rPr>
                <w:szCs w:val="24"/>
              </w:rPr>
            </w:pPr>
            <w:r w:rsidRPr="00B65A95">
              <w:rPr>
                <w:szCs w:val="24"/>
              </w:rPr>
              <w:t>31</w:t>
            </w:r>
          </w:p>
        </w:tc>
        <w:tc>
          <w:tcPr>
            <w:tcW w:w="2880" w:type="dxa"/>
            <w:shd w:val="clear" w:color="auto" w:fill="auto"/>
          </w:tcPr>
          <w:p w14:paraId="4B7F9408" w14:textId="77777777" w:rsidR="00FD66B2" w:rsidRPr="00B65A95" w:rsidRDefault="00FD66B2" w:rsidP="00C074B9">
            <w:pPr>
              <w:tabs>
                <w:tab w:val="left" w:pos="720"/>
                <w:tab w:val="left" w:pos="1080"/>
              </w:tabs>
              <w:rPr>
                <w:szCs w:val="24"/>
              </w:rPr>
            </w:pPr>
            <w:r w:rsidRPr="00B65A95">
              <w:rPr>
                <w:szCs w:val="24"/>
              </w:rPr>
              <w:t>Marketing and advertising</w:t>
            </w:r>
          </w:p>
        </w:tc>
        <w:tc>
          <w:tcPr>
            <w:tcW w:w="1028" w:type="dxa"/>
          </w:tcPr>
          <w:p w14:paraId="785EE2A6" w14:textId="77777777" w:rsidR="00FD66B2" w:rsidRPr="00B65A95" w:rsidRDefault="00FD66B2" w:rsidP="00FD66B2">
            <w:pPr>
              <w:tabs>
                <w:tab w:val="left" w:pos="720"/>
                <w:tab w:val="left" w:pos="1080"/>
              </w:tabs>
              <w:jc w:val="center"/>
              <w:rPr>
                <w:szCs w:val="24"/>
              </w:rPr>
            </w:pPr>
            <w:r w:rsidRPr="00B65A95">
              <w:rPr>
                <w:szCs w:val="24"/>
              </w:rPr>
              <w:t>XXX</w:t>
            </w:r>
          </w:p>
        </w:tc>
        <w:tc>
          <w:tcPr>
            <w:tcW w:w="1045" w:type="dxa"/>
          </w:tcPr>
          <w:p w14:paraId="6B2A0226" w14:textId="77777777" w:rsidR="00FD66B2" w:rsidRPr="00B65A95" w:rsidRDefault="00FD66B2" w:rsidP="00FD66B2">
            <w:pPr>
              <w:tabs>
                <w:tab w:val="left" w:pos="720"/>
                <w:tab w:val="left" w:pos="1080"/>
              </w:tabs>
              <w:jc w:val="center"/>
              <w:rPr>
                <w:szCs w:val="24"/>
              </w:rPr>
            </w:pPr>
            <w:r w:rsidRPr="00B65A95">
              <w:rPr>
                <w:szCs w:val="24"/>
              </w:rPr>
              <w:t>XXX</w:t>
            </w:r>
          </w:p>
        </w:tc>
        <w:tc>
          <w:tcPr>
            <w:tcW w:w="1070" w:type="dxa"/>
          </w:tcPr>
          <w:p w14:paraId="45A151C8" w14:textId="77777777" w:rsidR="00FD66B2" w:rsidRPr="00B65A95" w:rsidRDefault="00FD66B2" w:rsidP="00FD66B2">
            <w:pPr>
              <w:tabs>
                <w:tab w:val="left" w:pos="720"/>
                <w:tab w:val="left" w:pos="1080"/>
              </w:tabs>
              <w:jc w:val="center"/>
              <w:rPr>
                <w:szCs w:val="24"/>
              </w:rPr>
            </w:pPr>
            <w:r w:rsidRPr="00B65A95">
              <w:rPr>
                <w:szCs w:val="24"/>
              </w:rPr>
              <w:t>XXX</w:t>
            </w:r>
          </w:p>
        </w:tc>
        <w:tc>
          <w:tcPr>
            <w:tcW w:w="1025" w:type="dxa"/>
          </w:tcPr>
          <w:p w14:paraId="58CB47BC" w14:textId="77777777" w:rsidR="00FD66B2" w:rsidRPr="00B65A95" w:rsidRDefault="00FD66B2" w:rsidP="00FD66B2">
            <w:pPr>
              <w:tabs>
                <w:tab w:val="left" w:pos="720"/>
                <w:tab w:val="left" w:pos="1080"/>
              </w:tabs>
              <w:jc w:val="center"/>
              <w:rPr>
                <w:szCs w:val="24"/>
              </w:rPr>
            </w:pPr>
          </w:p>
        </w:tc>
        <w:tc>
          <w:tcPr>
            <w:tcW w:w="1040" w:type="dxa"/>
          </w:tcPr>
          <w:p w14:paraId="098BEE96" w14:textId="77777777" w:rsidR="00FD66B2" w:rsidRPr="00B65A95" w:rsidRDefault="00FD66B2" w:rsidP="00FD66B2">
            <w:pPr>
              <w:tabs>
                <w:tab w:val="left" w:pos="720"/>
                <w:tab w:val="left" w:pos="1080"/>
              </w:tabs>
              <w:jc w:val="center"/>
              <w:rPr>
                <w:szCs w:val="24"/>
              </w:rPr>
            </w:pPr>
          </w:p>
        </w:tc>
        <w:tc>
          <w:tcPr>
            <w:tcW w:w="1070" w:type="dxa"/>
          </w:tcPr>
          <w:p w14:paraId="584CAA8F" w14:textId="77777777" w:rsidR="00FD66B2" w:rsidRPr="00B65A95" w:rsidRDefault="00FD66B2" w:rsidP="00FD66B2">
            <w:pPr>
              <w:tabs>
                <w:tab w:val="left" w:pos="720"/>
                <w:tab w:val="left" w:pos="1080"/>
              </w:tabs>
              <w:jc w:val="center"/>
              <w:rPr>
                <w:szCs w:val="24"/>
              </w:rPr>
            </w:pPr>
          </w:p>
        </w:tc>
      </w:tr>
      <w:tr w:rsidR="00FD66B2" w:rsidRPr="00B65A95" w14:paraId="709D8C18" w14:textId="77777777">
        <w:trPr>
          <w:cantSplit/>
          <w:trHeight w:val="315"/>
          <w:jc w:val="center"/>
        </w:trPr>
        <w:tc>
          <w:tcPr>
            <w:tcW w:w="563" w:type="dxa"/>
            <w:shd w:val="clear" w:color="auto" w:fill="auto"/>
            <w:noWrap/>
          </w:tcPr>
          <w:p w14:paraId="554BC8F8" w14:textId="77777777" w:rsidR="00FD66B2" w:rsidRPr="00B65A95" w:rsidRDefault="00FD66B2" w:rsidP="00C074B9">
            <w:pPr>
              <w:tabs>
                <w:tab w:val="left" w:pos="720"/>
                <w:tab w:val="left" w:pos="1080"/>
              </w:tabs>
              <w:jc w:val="right"/>
              <w:rPr>
                <w:szCs w:val="24"/>
              </w:rPr>
            </w:pPr>
            <w:r w:rsidRPr="00B65A95">
              <w:rPr>
                <w:szCs w:val="24"/>
              </w:rPr>
              <w:t>32</w:t>
            </w:r>
          </w:p>
        </w:tc>
        <w:tc>
          <w:tcPr>
            <w:tcW w:w="2880" w:type="dxa"/>
            <w:shd w:val="clear" w:color="auto" w:fill="auto"/>
          </w:tcPr>
          <w:p w14:paraId="5769C149" w14:textId="77777777" w:rsidR="00FD66B2" w:rsidRPr="00B65A95" w:rsidRDefault="00D96F45" w:rsidP="00C074B9">
            <w:pPr>
              <w:tabs>
                <w:tab w:val="left" w:pos="720"/>
                <w:tab w:val="left" w:pos="1080"/>
              </w:tabs>
              <w:rPr>
                <w:szCs w:val="24"/>
              </w:rPr>
            </w:pPr>
            <w:r w:rsidRPr="00B65A95">
              <w:rPr>
                <w:szCs w:val="24"/>
              </w:rPr>
              <w:t>T</w:t>
            </w:r>
            <w:r w:rsidR="00FD66B2" w:rsidRPr="00B65A95">
              <w:rPr>
                <w:szCs w:val="24"/>
              </w:rPr>
              <w:t>axes, licenses and fees</w:t>
            </w:r>
            <w:r w:rsidRPr="00B65A95">
              <w:rPr>
                <w:szCs w:val="24"/>
              </w:rPr>
              <w:t>, excluding Dirigo savings offset payments and Dirigo access payments</w:t>
            </w:r>
          </w:p>
        </w:tc>
        <w:tc>
          <w:tcPr>
            <w:tcW w:w="1028" w:type="dxa"/>
          </w:tcPr>
          <w:p w14:paraId="0F28FCA4" w14:textId="77777777" w:rsidR="00FD66B2" w:rsidRPr="00B65A95" w:rsidRDefault="00FD66B2" w:rsidP="00FD66B2">
            <w:pPr>
              <w:tabs>
                <w:tab w:val="left" w:pos="720"/>
                <w:tab w:val="left" w:pos="1080"/>
              </w:tabs>
              <w:jc w:val="center"/>
              <w:rPr>
                <w:szCs w:val="24"/>
              </w:rPr>
            </w:pPr>
            <w:r w:rsidRPr="00B65A95">
              <w:rPr>
                <w:szCs w:val="24"/>
              </w:rPr>
              <w:t>XXX</w:t>
            </w:r>
          </w:p>
        </w:tc>
        <w:tc>
          <w:tcPr>
            <w:tcW w:w="1045" w:type="dxa"/>
          </w:tcPr>
          <w:p w14:paraId="3270E15E" w14:textId="77777777" w:rsidR="00FD66B2" w:rsidRPr="00B65A95" w:rsidRDefault="00FD66B2" w:rsidP="00FD66B2">
            <w:pPr>
              <w:tabs>
                <w:tab w:val="left" w:pos="720"/>
                <w:tab w:val="left" w:pos="1080"/>
              </w:tabs>
              <w:jc w:val="center"/>
              <w:rPr>
                <w:szCs w:val="24"/>
              </w:rPr>
            </w:pPr>
            <w:r w:rsidRPr="00B65A95">
              <w:rPr>
                <w:szCs w:val="24"/>
              </w:rPr>
              <w:t>XXX</w:t>
            </w:r>
          </w:p>
        </w:tc>
        <w:tc>
          <w:tcPr>
            <w:tcW w:w="1070" w:type="dxa"/>
          </w:tcPr>
          <w:p w14:paraId="2F82990F" w14:textId="77777777" w:rsidR="00FD66B2" w:rsidRPr="00B65A95" w:rsidRDefault="00FD66B2" w:rsidP="00FD66B2">
            <w:pPr>
              <w:tabs>
                <w:tab w:val="left" w:pos="720"/>
                <w:tab w:val="left" w:pos="1080"/>
              </w:tabs>
              <w:jc w:val="center"/>
              <w:rPr>
                <w:szCs w:val="24"/>
              </w:rPr>
            </w:pPr>
            <w:r w:rsidRPr="00B65A95">
              <w:rPr>
                <w:szCs w:val="24"/>
              </w:rPr>
              <w:t>XXX</w:t>
            </w:r>
          </w:p>
        </w:tc>
        <w:tc>
          <w:tcPr>
            <w:tcW w:w="1025" w:type="dxa"/>
          </w:tcPr>
          <w:p w14:paraId="403699FC" w14:textId="77777777" w:rsidR="00FD66B2" w:rsidRPr="00B65A95" w:rsidRDefault="00FD66B2" w:rsidP="00FD66B2">
            <w:pPr>
              <w:tabs>
                <w:tab w:val="left" w:pos="720"/>
                <w:tab w:val="left" w:pos="1080"/>
              </w:tabs>
              <w:jc w:val="center"/>
              <w:rPr>
                <w:szCs w:val="24"/>
              </w:rPr>
            </w:pPr>
          </w:p>
        </w:tc>
        <w:tc>
          <w:tcPr>
            <w:tcW w:w="1040" w:type="dxa"/>
          </w:tcPr>
          <w:p w14:paraId="09BE219B" w14:textId="77777777" w:rsidR="00FD66B2" w:rsidRPr="00B65A95" w:rsidRDefault="00FD66B2" w:rsidP="00FD66B2">
            <w:pPr>
              <w:tabs>
                <w:tab w:val="left" w:pos="720"/>
                <w:tab w:val="left" w:pos="1080"/>
              </w:tabs>
              <w:jc w:val="center"/>
              <w:rPr>
                <w:szCs w:val="24"/>
              </w:rPr>
            </w:pPr>
          </w:p>
        </w:tc>
        <w:tc>
          <w:tcPr>
            <w:tcW w:w="1070" w:type="dxa"/>
          </w:tcPr>
          <w:p w14:paraId="5E1BEE9B" w14:textId="77777777" w:rsidR="00FD66B2" w:rsidRPr="00B65A95" w:rsidRDefault="00FD66B2" w:rsidP="00FD66B2">
            <w:pPr>
              <w:tabs>
                <w:tab w:val="left" w:pos="720"/>
                <w:tab w:val="left" w:pos="1080"/>
              </w:tabs>
              <w:jc w:val="center"/>
              <w:rPr>
                <w:szCs w:val="24"/>
              </w:rPr>
            </w:pPr>
          </w:p>
        </w:tc>
      </w:tr>
      <w:tr w:rsidR="00FD66B2" w:rsidRPr="00B65A95" w14:paraId="5B861DAA" w14:textId="77777777">
        <w:trPr>
          <w:cantSplit/>
          <w:trHeight w:val="315"/>
          <w:jc w:val="center"/>
        </w:trPr>
        <w:tc>
          <w:tcPr>
            <w:tcW w:w="563" w:type="dxa"/>
            <w:shd w:val="clear" w:color="auto" w:fill="auto"/>
            <w:noWrap/>
          </w:tcPr>
          <w:p w14:paraId="6714621D" w14:textId="77777777" w:rsidR="00FD66B2" w:rsidRPr="00B65A95" w:rsidRDefault="00FD66B2" w:rsidP="00C074B9">
            <w:pPr>
              <w:tabs>
                <w:tab w:val="left" w:pos="720"/>
                <w:tab w:val="left" w:pos="1080"/>
              </w:tabs>
              <w:jc w:val="right"/>
              <w:rPr>
                <w:szCs w:val="24"/>
              </w:rPr>
            </w:pPr>
            <w:r w:rsidRPr="00B65A95">
              <w:rPr>
                <w:szCs w:val="24"/>
              </w:rPr>
              <w:t>33</w:t>
            </w:r>
          </w:p>
        </w:tc>
        <w:tc>
          <w:tcPr>
            <w:tcW w:w="2880" w:type="dxa"/>
            <w:shd w:val="clear" w:color="auto" w:fill="auto"/>
          </w:tcPr>
          <w:p w14:paraId="1404D3DF" w14:textId="77777777" w:rsidR="00FD66B2" w:rsidRPr="00B65A95" w:rsidRDefault="00FD66B2" w:rsidP="00C074B9">
            <w:pPr>
              <w:tabs>
                <w:tab w:val="left" w:pos="720"/>
                <w:tab w:val="left" w:pos="1080"/>
              </w:tabs>
              <w:rPr>
                <w:szCs w:val="24"/>
              </w:rPr>
            </w:pPr>
            <w:r w:rsidRPr="00B65A95">
              <w:rPr>
                <w:szCs w:val="24"/>
              </w:rPr>
              <w:t>Dirigo savings offset payments</w:t>
            </w:r>
          </w:p>
        </w:tc>
        <w:tc>
          <w:tcPr>
            <w:tcW w:w="1028" w:type="dxa"/>
          </w:tcPr>
          <w:p w14:paraId="1840C39E" w14:textId="77777777" w:rsidR="00FD66B2" w:rsidRPr="00B65A95" w:rsidRDefault="00FD66B2" w:rsidP="00FD66B2">
            <w:pPr>
              <w:tabs>
                <w:tab w:val="left" w:pos="720"/>
                <w:tab w:val="left" w:pos="1080"/>
              </w:tabs>
              <w:jc w:val="center"/>
              <w:rPr>
                <w:szCs w:val="24"/>
              </w:rPr>
            </w:pPr>
            <w:r w:rsidRPr="00B65A95">
              <w:rPr>
                <w:szCs w:val="24"/>
              </w:rPr>
              <w:t>XXX</w:t>
            </w:r>
          </w:p>
        </w:tc>
        <w:tc>
          <w:tcPr>
            <w:tcW w:w="1045" w:type="dxa"/>
          </w:tcPr>
          <w:p w14:paraId="079D4152" w14:textId="77777777" w:rsidR="00FD66B2" w:rsidRPr="00B65A95" w:rsidRDefault="00FD66B2" w:rsidP="00FD66B2">
            <w:pPr>
              <w:tabs>
                <w:tab w:val="left" w:pos="720"/>
                <w:tab w:val="left" w:pos="1080"/>
              </w:tabs>
              <w:jc w:val="center"/>
              <w:rPr>
                <w:szCs w:val="24"/>
              </w:rPr>
            </w:pPr>
            <w:r w:rsidRPr="00B65A95">
              <w:rPr>
                <w:szCs w:val="24"/>
              </w:rPr>
              <w:t>XXX</w:t>
            </w:r>
          </w:p>
        </w:tc>
        <w:tc>
          <w:tcPr>
            <w:tcW w:w="1070" w:type="dxa"/>
          </w:tcPr>
          <w:p w14:paraId="36DF8DC1" w14:textId="77777777" w:rsidR="00FD66B2" w:rsidRPr="00B65A95" w:rsidRDefault="00FD66B2" w:rsidP="00FD66B2">
            <w:pPr>
              <w:tabs>
                <w:tab w:val="left" w:pos="720"/>
                <w:tab w:val="left" w:pos="1080"/>
              </w:tabs>
              <w:jc w:val="center"/>
              <w:rPr>
                <w:szCs w:val="24"/>
              </w:rPr>
            </w:pPr>
            <w:r w:rsidRPr="00B65A95">
              <w:rPr>
                <w:szCs w:val="24"/>
              </w:rPr>
              <w:t>XXX</w:t>
            </w:r>
          </w:p>
        </w:tc>
        <w:tc>
          <w:tcPr>
            <w:tcW w:w="1025" w:type="dxa"/>
          </w:tcPr>
          <w:p w14:paraId="394DE9F9" w14:textId="77777777" w:rsidR="00FD66B2" w:rsidRPr="00B65A95" w:rsidRDefault="00FD66B2" w:rsidP="00FD66B2">
            <w:pPr>
              <w:tabs>
                <w:tab w:val="left" w:pos="720"/>
                <w:tab w:val="left" w:pos="1080"/>
              </w:tabs>
              <w:jc w:val="center"/>
              <w:rPr>
                <w:szCs w:val="24"/>
              </w:rPr>
            </w:pPr>
          </w:p>
        </w:tc>
        <w:tc>
          <w:tcPr>
            <w:tcW w:w="1040" w:type="dxa"/>
          </w:tcPr>
          <w:p w14:paraId="7D15CC85" w14:textId="77777777" w:rsidR="00FD66B2" w:rsidRPr="00B65A95" w:rsidRDefault="00FD66B2" w:rsidP="00FD66B2">
            <w:pPr>
              <w:tabs>
                <w:tab w:val="left" w:pos="720"/>
                <w:tab w:val="left" w:pos="1080"/>
              </w:tabs>
              <w:jc w:val="center"/>
              <w:rPr>
                <w:szCs w:val="24"/>
              </w:rPr>
            </w:pPr>
          </w:p>
        </w:tc>
        <w:tc>
          <w:tcPr>
            <w:tcW w:w="1070" w:type="dxa"/>
          </w:tcPr>
          <w:p w14:paraId="48540D11" w14:textId="77777777" w:rsidR="00FD66B2" w:rsidRPr="00B65A95" w:rsidRDefault="00FD66B2" w:rsidP="00FD66B2">
            <w:pPr>
              <w:tabs>
                <w:tab w:val="left" w:pos="720"/>
                <w:tab w:val="left" w:pos="1080"/>
              </w:tabs>
              <w:jc w:val="center"/>
              <w:rPr>
                <w:szCs w:val="24"/>
              </w:rPr>
            </w:pPr>
          </w:p>
        </w:tc>
      </w:tr>
      <w:tr w:rsidR="001968CA" w:rsidRPr="00B65A95" w14:paraId="7E5E5070" w14:textId="77777777">
        <w:trPr>
          <w:cantSplit/>
          <w:trHeight w:val="315"/>
          <w:jc w:val="center"/>
        </w:trPr>
        <w:tc>
          <w:tcPr>
            <w:tcW w:w="563" w:type="dxa"/>
            <w:shd w:val="clear" w:color="auto" w:fill="auto"/>
            <w:noWrap/>
          </w:tcPr>
          <w:p w14:paraId="432CF074" w14:textId="77777777" w:rsidR="001968CA" w:rsidRPr="00B65A95" w:rsidRDefault="001968CA" w:rsidP="00C074B9">
            <w:pPr>
              <w:tabs>
                <w:tab w:val="left" w:pos="720"/>
                <w:tab w:val="left" w:pos="1080"/>
              </w:tabs>
              <w:jc w:val="right"/>
              <w:rPr>
                <w:szCs w:val="24"/>
              </w:rPr>
            </w:pPr>
            <w:r w:rsidRPr="00B65A95">
              <w:rPr>
                <w:szCs w:val="24"/>
              </w:rPr>
              <w:t>33a</w:t>
            </w:r>
          </w:p>
        </w:tc>
        <w:tc>
          <w:tcPr>
            <w:tcW w:w="2880" w:type="dxa"/>
            <w:shd w:val="clear" w:color="auto" w:fill="auto"/>
          </w:tcPr>
          <w:p w14:paraId="2E1168FC" w14:textId="77777777" w:rsidR="001968CA" w:rsidRPr="00B65A95" w:rsidRDefault="001968CA" w:rsidP="00C074B9">
            <w:pPr>
              <w:tabs>
                <w:tab w:val="left" w:pos="720"/>
                <w:tab w:val="left" w:pos="1080"/>
              </w:tabs>
              <w:rPr>
                <w:szCs w:val="24"/>
              </w:rPr>
            </w:pPr>
            <w:r w:rsidRPr="00B65A95">
              <w:rPr>
                <w:szCs w:val="24"/>
              </w:rPr>
              <w:t>Dirigo access payments</w:t>
            </w:r>
          </w:p>
        </w:tc>
        <w:tc>
          <w:tcPr>
            <w:tcW w:w="1028" w:type="dxa"/>
          </w:tcPr>
          <w:p w14:paraId="6CF55307" w14:textId="77777777" w:rsidR="001968CA" w:rsidRPr="00B65A95" w:rsidRDefault="001968CA" w:rsidP="00FD66B2">
            <w:pPr>
              <w:tabs>
                <w:tab w:val="left" w:pos="720"/>
                <w:tab w:val="left" w:pos="1080"/>
              </w:tabs>
              <w:jc w:val="center"/>
              <w:rPr>
                <w:szCs w:val="24"/>
              </w:rPr>
            </w:pPr>
            <w:r w:rsidRPr="00B65A95">
              <w:rPr>
                <w:szCs w:val="24"/>
              </w:rPr>
              <w:t>XXX</w:t>
            </w:r>
          </w:p>
        </w:tc>
        <w:tc>
          <w:tcPr>
            <w:tcW w:w="1045" w:type="dxa"/>
          </w:tcPr>
          <w:p w14:paraId="1A7F1853" w14:textId="77777777" w:rsidR="001968CA" w:rsidRPr="00B65A95" w:rsidRDefault="001968CA" w:rsidP="00FD66B2">
            <w:pPr>
              <w:tabs>
                <w:tab w:val="left" w:pos="720"/>
                <w:tab w:val="left" w:pos="1080"/>
              </w:tabs>
              <w:jc w:val="center"/>
              <w:rPr>
                <w:szCs w:val="24"/>
              </w:rPr>
            </w:pPr>
            <w:r w:rsidRPr="00B65A95">
              <w:rPr>
                <w:szCs w:val="24"/>
              </w:rPr>
              <w:t>XXX</w:t>
            </w:r>
          </w:p>
        </w:tc>
        <w:tc>
          <w:tcPr>
            <w:tcW w:w="1070" w:type="dxa"/>
          </w:tcPr>
          <w:p w14:paraId="18D4E778" w14:textId="77777777" w:rsidR="001968CA" w:rsidRPr="00B65A95" w:rsidRDefault="001968CA" w:rsidP="00FD66B2">
            <w:pPr>
              <w:tabs>
                <w:tab w:val="left" w:pos="720"/>
                <w:tab w:val="left" w:pos="1080"/>
              </w:tabs>
              <w:jc w:val="center"/>
              <w:rPr>
                <w:szCs w:val="24"/>
              </w:rPr>
            </w:pPr>
            <w:r w:rsidRPr="00B65A95">
              <w:rPr>
                <w:szCs w:val="24"/>
              </w:rPr>
              <w:t>XXX</w:t>
            </w:r>
          </w:p>
        </w:tc>
        <w:tc>
          <w:tcPr>
            <w:tcW w:w="1025" w:type="dxa"/>
          </w:tcPr>
          <w:p w14:paraId="3AC0ACBA" w14:textId="77777777" w:rsidR="001968CA" w:rsidRPr="00B65A95" w:rsidRDefault="001968CA" w:rsidP="00FD66B2">
            <w:pPr>
              <w:tabs>
                <w:tab w:val="left" w:pos="720"/>
                <w:tab w:val="left" w:pos="1080"/>
              </w:tabs>
              <w:jc w:val="center"/>
              <w:rPr>
                <w:szCs w:val="24"/>
              </w:rPr>
            </w:pPr>
          </w:p>
        </w:tc>
        <w:tc>
          <w:tcPr>
            <w:tcW w:w="1040" w:type="dxa"/>
          </w:tcPr>
          <w:p w14:paraId="0CAF3603" w14:textId="77777777" w:rsidR="001968CA" w:rsidRPr="00B65A95" w:rsidRDefault="001968CA" w:rsidP="00FD66B2">
            <w:pPr>
              <w:tabs>
                <w:tab w:val="left" w:pos="720"/>
                <w:tab w:val="left" w:pos="1080"/>
              </w:tabs>
              <w:jc w:val="center"/>
              <w:rPr>
                <w:szCs w:val="24"/>
              </w:rPr>
            </w:pPr>
          </w:p>
        </w:tc>
        <w:tc>
          <w:tcPr>
            <w:tcW w:w="1070" w:type="dxa"/>
          </w:tcPr>
          <w:p w14:paraId="38B7CDC8" w14:textId="77777777" w:rsidR="001968CA" w:rsidRPr="00B65A95" w:rsidRDefault="001968CA" w:rsidP="00FD66B2">
            <w:pPr>
              <w:tabs>
                <w:tab w:val="left" w:pos="720"/>
                <w:tab w:val="left" w:pos="1080"/>
              </w:tabs>
              <w:jc w:val="center"/>
              <w:rPr>
                <w:szCs w:val="24"/>
              </w:rPr>
            </w:pPr>
          </w:p>
        </w:tc>
      </w:tr>
      <w:tr w:rsidR="001968CA" w:rsidRPr="00B65A95" w14:paraId="1476C28B" w14:textId="77777777">
        <w:trPr>
          <w:cantSplit/>
          <w:trHeight w:val="315"/>
          <w:jc w:val="center"/>
        </w:trPr>
        <w:tc>
          <w:tcPr>
            <w:tcW w:w="563" w:type="dxa"/>
            <w:shd w:val="clear" w:color="auto" w:fill="auto"/>
            <w:noWrap/>
          </w:tcPr>
          <w:p w14:paraId="0340D047" w14:textId="77777777" w:rsidR="001968CA" w:rsidRPr="00B65A95" w:rsidRDefault="001968CA" w:rsidP="00C074B9">
            <w:pPr>
              <w:tabs>
                <w:tab w:val="left" w:pos="720"/>
                <w:tab w:val="left" w:pos="1080"/>
              </w:tabs>
              <w:jc w:val="right"/>
              <w:rPr>
                <w:szCs w:val="24"/>
              </w:rPr>
            </w:pPr>
            <w:r w:rsidRPr="00B65A95">
              <w:rPr>
                <w:szCs w:val="24"/>
              </w:rPr>
              <w:t>34</w:t>
            </w:r>
          </w:p>
        </w:tc>
        <w:tc>
          <w:tcPr>
            <w:tcW w:w="2880" w:type="dxa"/>
            <w:shd w:val="clear" w:color="auto" w:fill="auto"/>
          </w:tcPr>
          <w:p w14:paraId="6882E35F" w14:textId="77777777" w:rsidR="001968CA" w:rsidRPr="00B65A95" w:rsidRDefault="001968CA" w:rsidP="00C074B9">
            <w:pPr>
              <w:tabs>
                <w:tab w:val="left" w:pos="720"/>
                <w:tab w:val="left" w:pos="1080"/>
              </w:tabs>
              <w:rPr>
                <w:szCs w:val="24"/>
              </w:rPr>
            </w:pPr>
            <w:r w:rsidRPr="00B65A95">
              <w:rPr>
                <w:szCs w:val="24"/>
              </w:rPr>
              <w:t>Charitable contributions</w:t>
            </w:r>
          </w:p>
        </w:tc>
        <w:tc>
          <w:tcPr>
            <w:tcW w:w="1028" w:type="dxa"/>
          </w:tcPr>
          <w:p w14:paraId="00599A78" w14:textId="77777777" w:rsidR="001968CA" w:rsidRPr="00B65A95" w:rsidRDefault="001968CA" w:rsidP="00FD66B2">
            <w:pPr>
              <w:tabs>
                <w:tab w:val="left" w:pos="720"/>
                <w:tab w:val="left" w:pos="1080"/>
              </w:tabs>
              <w:jc w:val="center"/>
              <w:rPr>
                <w:szCs w:val="24"/>
              </w:rPr>
            </w:pPr>
            <w:r w:rsidRPr="00B65A95">
              <w:rPr>
                <w:szCs w:val="24"/>
              </w:rPr>
              <w:t>XXX</w:t>
            </w:r>
          </w:p>
        </w:tc>
        <w:tc>
          <w:tcPr>
            <w:tcW w:w="1045" w:type="dxa"/>
          </w:tcPr>
          <w:p w14:paraId="0887A7BE" w14:textId="77777777" w:rsidR="001968CA" w:rsidRPr="00B65A95" w:rsidRDefault="001968CA" w:rsidP="00FD66B2">
            <w:pPr>
              <w:tabs>
                <w:tab w:val="left" w:pos="720"/>
                <w:tab w:val="left" w:pos="1080"/>
              </w:tabs>
              <w:jc w:val="center"/>
              <w:rPr>
                <w:szCs w:val="24"/>
              </w:rPr>
            </w:pPr>
            <w:r w:rsidRPr="00B65A95">
              <w:rPr>
                <w:szCs w:val="24"/>
              </w:rPr>
              <w:t>XXX</w:t>
            </w:r>
          </w:p>
        </w:tc>
        <w:tc>
          <w:tcPr>
            <w:tcW w:w="1070" w:type="dxa"/>
          </w:tcPr>
          <w:p w14:paraId="573AD5B4" w14:textId="77777777" w:rsidR="001968CA" w:rsidRPr="00B65A95" w:rsidRDefault="001968CA" w:rsidP="00FD66B2">
            <w:pPr>
              <w:tabs>
                <w:tab w:val="left" w:pos="720"/>
                <w:tab w:val="left" w:pos="1080"/>
              </w:tabs>
              <w:jc w:val="center"/>
              <w:rPr>
                <w:szCs w:val="24"/>
              </w:rPr>
            </w:pPr>
            <w:r w:rsidRPr="00B65A95">
              <w:rPr>
                <w:szCs w:val="24"/>
              </w:rPr>
              <w:t>XXX</w:t>
            </w:r>
          </w:p>
        </w:tc>
        <w:tc>
          <w:tcPr>
            <w:tcW w:w="1025" w:type="dxa"/>
          </w:tcPr>
          <w:p w14:paraId="07252CA8" w14:textId="77777777" w:rsidR="001968CA" w:rsidRPr="00B65A95" w:rsidRDefault="001968CA" w:rsidP="00FD66B2">
            <w:pPr>
              <w:tabs>
                <w:tab w:val="left" w:pos="720"/>
                <w:tab w:val="left" w:pos="1080"/>
              </w:tabs>
              <w:jc w:val="center"/>
              <w:rPr>
                <w:szCs w:val="24"/>
              </w:rPr>
            </w:pPr>
          </w:p>
        </w:tc>
        <w:tc>
          <w:tcPr>
            <w:tcW w:w="1040" w:type="dxa"/>
          </w:tcPr>
          <w:p w14:paraId="382EDE28" w14:textId="77777777" w:rsidR="001968CA" w:rsidRPr="00B65A95" w:rsidRDefault="001968CA" w:rsidP="00FD66B2">
            <w:pPr>
              <w:tabs>
                <w:tab w:val="left" w:pos="720"/>
                <w:tab w:val="left" w:pos="1080"/>
              </w:tabs>
              <w:jc w:val="center"/>
              <w:rPr>
                <w:szCs w:val="24"/>
              </w:rPr>
            </w:pPr>
          </w:p>
        </w:tc>
        <w:tc>
          <w:tcPr>
            <w:tcW w:w="1070" w:type="dxa"/>
          </w:tcPr>
          <w:p w14:paraId="790D760D" w14:textId="77777777" w:rsidR="001968CA" w:rsidRPr="00B65A95" w:rsidRDefault="001968CA" w:rsidP="00FD66B2">
            <w:pPr>
              <w:tabs>
                <w:tab w:val="left" w:pos="720"/>
                <w:tab w:val="left" w:pos="1080"/>
              </w:tabs>
              <w:jc w:val="center"/>
              <w:rPr>
                <w:szCs w:val="24"/>
              </w:rPr>
            </w:pPr>
          </w:p>
        </w:tc>
      </w:tr>
      <w:tr w:rsidR="001968CA" w:rsidRPr="00B65A95" w14:paraId="134E47B8" w14:textId="77777777">
        <w:trPr>
          <w:cantSplit/>
          <w:trHeight w:val="315"/>
          <w:jc w:val="center"/>
        </w:trPr>
        <w:tc>
          <w:tcPr>
            <w:tcW w:w="563" w:type="dxa"/>
            <w:shd w:val="clear" w:color="auto" w:fill="auto"/>
            <w:noWrap/>
          </w:tcPr>
          <w:p w14:paraId="2B11FEAD" w14:textId="77777777" w:rsidR="001968CA" w:rsidRPr="00B65A95" w:rsidRDefault="001968CA" w:rsidP="00C074B9">
            <w:pPr>
              <w:tabs>
                <w:tab w:val="left" w:pos="720"/>
                <w:tab w:val="left" w:pos="1080"/>
              </w:tabs>
              <w:jc w:val="right"/>
              <w:rPr>
                <w:szCs w:val="24"/>
              </w:rPr>
            </w:pPr>
            <w:r w:rsidRPr="00B65A95">
              <w:rPr>
                <w:szCs w:val="24"/>
              </w:rPr>
              <w:t>35</w:t>
            </w:r>
          </w:p>
        </w:tc>
        <w:tc>
          <w:tcPr>
            <w:tcW w:w="2880" w:type="dxa"/>
            <w:shd w:val="clear" w:color="auto" w:fill="auto"/>
            <w:noWrap/>
          </w:tcPr>
          <w:p w14:paraId="6C6404D1" w14:textId="77777777" w:rsidR="001968CA" w:rsidRPr="00B65A95" w:rsidRDefault="001968CA" w:rsidP="00C074B9">
            <w:pPr>
              <w:tabs>
                <w:tab w:val="left" w:pos="720"/>
                <w:tab w:val="left" w:pos="1080"/>
              </w:tabs>
              <w:rPr>
                <w:szCs w:val="24"/>
              </w:rPr>
            </w:pPr>
            <w:r w:rsidRPr="00B65A95">
              <w:rPr>
                <w:szCs w:val="24"/>
              </w:rPr>
              <w:t>Lobbying expenses</w:t>
            </w:r>
          </w:p>
        </w:tc>
        <w:tc>
          <w:tcPr>
            <w:tcW w:w="1028" w:type="dxa"/>
          </w:tcPr>
          <w:p w14:paraId="5419BB30" w14:textId="77777777" w:rsidR="001968CA" w:rsidRPr="00B65A95" w:rsidRDefault="001968CA" w:rsidP="00FD66B2">
            <w:pPr>
              <w:tabs>
                <w:tab w:val="left" w:pos="720"/>
                <w:tab w:val="left" w:pos="1080"/>
              </w:tabs>
              <w:jc w:val="center"/>
              <w:rPr>
                <w:szCs w:val="24"/>
              </w:rPr>
            </w:pPr>
            <w:r w:rsidRPr="00B65A95">
              <w:rPr>
                <w:szCs w:val="24"/>
              </w:rPr>
              <w:t>XXX</w:t>
            </w:r>
          </w:p>
        </w:tc>
        <w:tc>
          <w:tcPr>
            <w:tcW w:w="1045" w:type="dxa"/>
          </w:tcPr>
          <w:p w14:paraId="7A2F049D" w14:textId="77777777" w:rsidR="001968CA" w:rsidRPr="00B65A95" w:rsidRDefault="001968CA" w:rsidP="00FD66B2">
            <w:pPr>
              <w:tabs>
                <w:tab w:val="left" w:pos="720"/>
                <w:tab w:val="left" w:pos="1080"/>
              </w:tabs>
              <w:jc w:val="center"/>
              <w:rPr>
                <w:szCs w:val="24"/>
              </w:rPr>
            </w:pPr>
            <w:r w:rsidRPr="00B65A95">
              <w:rPr>
                <w:szCs w:val="24"/>
              </w:rPr>
              <w:t>XXX</w:t>
            </w:r>
          </w:p>
        </w:tc>
        <w:tc>
          <w:tcPr>
            <w:tcW w:w="1070" w:type="dxa"/>
          </w:tcPr>
          <w:p w14:paraId="78D0F59D" w14:textId="77777777" w:rsidR="001968CA" w:rsidRPr="00B65A95" w:rsidRDefault="001968CA" w:rsidP="00FD66B2">
            <w:pPr>
              <w:tabs>
                <w:tab w:val="left" w:pos="720"/>
                <w:tab w:val="left" w:pos="1080"/>
              </w:tabs>
              <w:jc w:val="center"/>
              <w:rPr>
                <w:szCs w:val="24"/>
              </w:rPr>
            </w:pPr>
            <w:r w:rsidRPr="00B65A95">
              <w:rPr>
                <w:szCs w:val="24"/>
              </w:rPr>
              <w:t>XXX</w:t>
            </w:r>
          </w:p>
        </w:tc>
        <w:tc>
          <w:tcPr>
            <w:tcW w:w="1025" w:type="dxa"/>
          </w:tcPr>
          <w:p w14:paraId="036B8E89" w14:textId="77777777" w:rsidR="001968CA" w:rsidRPr="00B65A95" w:rsidRDefault="001968CA" w:rsidP="00FD66B2">
            <w:pPr>
              <w:tabs>
                <w:tab w:val="left" w:pos="720"/>
                <w:tab w:val="left" w:pos="1080"/>
              </w:tabs>
              <w:jc w:val="center"/>
              <w:rPr>
                <w:szCs w:val="24"/>
              </w:rPr>
            </w:pPr>
          </w:p>
        </w:tc>
        <w:tc>
          <w:tcPr>
            <w:tcW w:w="1040" w:type="dxa"/>
          </w:tcPr>
          <w:p w14:paraId="5047D30B" w14:textId="77777777" w:rsidR="001968CA" w:rsidRPr="00B65A95" w:rsidRDefault="001968CA" w:rsidP="00FD66B2">
            <w:pPr>
              <w:tabs>
                <w:tab w:val="left" w:pos="720"/>
                <w:tab w:val="left" w:pos="1080"/>
              </w:tabs>
              <w:jc w:val="center"/>
              <w:rPr>
                <w:szCs w:val="24"/>
              </w:rPr>
            </w:pPr>
          </w:p>
        </w:tc>
        <w:tc>
          <w:tcPr>
            <w:tcW w:w="1070" w:type="dxa"/>
          </w:tcPr>
          <w:p w14:paraId="6E782C74" w14:textId="77777777" w:rsidR="001968CA" w:rsidRPr="00B65A95" w:rsidRDefault="001968CA" w:rsidP="00FD66B2">
            <w:pPr>
              <w:tabs>
                <w:tab w:val="left" w:pos="720"/>
                <w:tab w:val="left" w:pos="1080"/>
              </w:tabs>
              <w:jc w:val="center"/>
              <w:rPr>
                <w:szCs w:val="24"/>
              </w:rPr>
            </w:pPr>
          </w:p>
        </w:tc>
      </w:tr>
      <w:tr w:rsidR="001968CA" w:rsidRPr="00B65A95" w14:paraId="564333BD" w14:textId="77777777">
        <w:trPr>
          <w:cantSplit/>
          <w:trHeight w:val="315"/>
          <w:jc w:val="center"/>
        </w:trPr>
        <w:tc>
          <w:tcPr>
            <w:tcW w:w="563" w:type="dxa"/>
            <w:shd w:val="clear" w:color="auto" w:fill="auto"/>
            <w:noWrap/>
          </w:tcPr>
          <w:p w14:paraId="3D220EC6" w14:textId="77777777" w:rsidR="001968CA" w:rsidRPr="00B65A95" w:rsidRDefault="001968CA" w:rsidP="00C074B9">
            <w:pPr>
              <w:tabs>
                <w:tab w:val="left" w:pos="720"/>
                <w:tab w:val="left" w:pos="1080"/>
              </w:tabs>
              <w:jc w:val="right"/>
              <w:rPr>
                <w:szCs w:val="24"/>
              </w:rPr>
            </w:pPr>
            <w:r w:rsidRPr="00B65A95">
              <w:rPr>
                <w:szCs w:val="24"/>
              </w:rPr>
              <w:t>36</w:t>
            </w:r>
          </w:p>
        </w:tc>
        <w:tc>
          <w:tcPr>
            <w:tcW w:w="2880" w:type="dxa"/>
            <w:shd w:val="clear" w:color="auto" w:fill="auto"/>
          </w:tcPr>
          <w:p w14:paraId="5E9D8CDB" w14:textId="77777777" w:rsidR="001968CA" w:rsidRPr="00B65A95" w:rsidRDefault="001968CA" w:rsidP="00C074B9">
            <w:pPr>
              <w:tabs>
                <w:tab w:val="left" w:pos="720"/>
                <w:tab w:val="left" w:pos="1080"/>
              </w:tabs>
              <w:rPr>
                <w:szCs w:val="24"/>
              </w:rPr>
            </w:pPr>
            <w:r w:rsidRPr="00B65A95">
              <w:rPr>
                <w:szCs w:val="24"/>
              </w:rPr>
              <w:t>All other expenses</w:t>
            </w:r>
          </w:p>
        </w:tc>
        <w:tc>
          <w:tcPr>
            <w:tcW w:w="1028" w:type="dxa"/>
          </w:tcPr>
          <w:p w14:paraId="5D319FF9" w14:textId="77777777" w:rsidR="001968CA" w:rsidRPr="00B65A95" w:rsidRDefault="001968CA" w:rsidP="00FD66B2">
            <w:pPr>
              <w:tabs>
                <w:tab w:val="left" w:pos="720"/>
                <w:tab w:val="left" w:pos="1080"/>
              </w:tabs>
              <w:jc w:val="center"/>
              <w:rPr>
                <w:szCs w:val="24"/>
              </w:rPr>
            </w:pPr>
            <w:r w:rsidRPr="00B65A95">
              <w:rPr>
                <w:szCs w:val="24"/>
              </w:rPr>
              <w:t>XXX</w:t>
            </w:r>
          </w:p>
        </w:tc>
        <w:tc>
          <w:tcPr>
            <w:tcW w:w="1045" w:type="dxa"/>
          </w:tcPr>
          <w:p w14:paraId="53D2FB4F" w14:textId="77777777" w:rsidR="001968CA" w:rsidRPr="00B65A95" w:rsidRDefault="001968CA" w:rsidP="00FD66B2">
            <w:pPr>
              <w:tabs>
                <w:tab w:val="left" w:pos="720"/>
                <w:tab w:val="left" w:pos="1080"/>
              </w:tabs>
              <w:jc w:val="center"/>
              <w:rPr>
                <w:szCs w:val="24"/>
              </w:rPr>
            </w:pPr>
            <w:r w:rsidRPr="00B65A95">
              <w:rPr>
                <w:szCs w:val="24"/>
              </w:rPr>
              <w:t>XXX</w:t>
            </w:r>
          </w:p>
        </w:tc>
        <w:tc>
          <w:tcPr>
            <w:tcW w:w="1070" w:type="dxa"/>
          </w:tcPr>
          <w:p w14:paraId="5FFFD618" w14:textId="77777777" w:rsidR="001968CA" w:rsidRPr="00B65A95" w:rsidRDefault="001968CA" w:rsidP="00FD66B2">
            <w:pPr>
              <w:tabs>
                <w:tab w:val="left" w:pos="720"/>
                <w:tab w:val="left" w:pos="1080"/>
              </w:tabs>
              <w:jc w:val="center"/>
              <w:rPr>
                <w:szCs w:val="24"/>
              </w:rPr>
            </w:pPr>
            <w:r w:rsidRPr="00B65A95">
              <w:rPr>
                <w:szCs w:val="24"/>
              </w:rPr>
              <w:t>XXX</w:t>
            </w:r>
          </w:p>
        </w:tc>
        <w:tc>
          <w:tcPr>
            <w:tcW w:w="1025" w:type="dxa"/>
          </w:tcPr>
          <w:p w14:paraId="74C55319" w14:textId="77777777" w:rsidR="001968CA" w:rsidRPr="00B65A95" w:rsidRDefault="001968CA" w:rsidP="00FD66B2">
            <w:pPr>
              <w:tabs>
                <w:tab w:val="left" w:pos="720"/>
                <w:tab w:val="left" w:pos="1080"/>
              </w:tabs>
              <w:jc w:val="center"/>
              <w:rPr>
                <w:szCs w:val="24"/>
              </w:rPr>
            </w:pPr>
          </w:p>
        </w:tc>
        <w:tc>
          <w:tcPr>
            <w:tcW w:w="1040" w:type="dxa"/>
          </w:tcPr>
          <w:p w14:paraId="5111D400" w14:textId="77777777" w:rsidR="001968CA" w:rsidRPr="00B65A95" w:rsidRDefault="001968CA" w:rsidP="00FD66B2">
            <w:pPr>
              <w:tabs>
                <w:tab w:val="left" w:pos="720"/>
                <w:tab w:val="left" w:pos="1080"/>
              </w:tabs>
              <w:jc w:val="center"/>
              <w:rPr>
                <w:szCs w:val="24"/>
              </w:rPr>
            </w:pPr>
          </w:p>
        </w:tc>
        <w:tc>
          <w:tcPr>
            <w:tcW w:w="1070" w:type="dxa"/>
          </w:tcPr>
          <w:p w14:paraId="33FEEFD3" w14:textId="77777777" w:rsidR="001968CA" w:rsidRPr="00B65A95" w:rsidRDefault="001968CA" w:rsidP="00FD66B2">
            <w:pPr>
              <w:tabs>
                <w:tab w:val="left" w:pos="720"/>
                <w:tab w:val="left" w:pos="1080"/>
              </w:tabs>
              <w:jc w:val="center"/>
              <w:rPr>
                <w:szCs w:val="24"/>
              </w:rPr>
            </w:pPr>
          </w:p>
        </w:tc>
      </w:tr>
    </w:tbl>
    <w:p w14:paraId="6B24BB70" w14:textId="77777777" w:rsidR="00395F29" w:rsidRPr="00B65A95" w:rsidRDefault="00395F29" w:rsidP="00EF33D4"/>
    <w:p w14:paraId="7B37B976" w14:textId="77777777" w:rsidR="00395F29" w:rsidRPr="00B65A95" w:rsidRDefault="00395F29" w:rsidP="00395F29">
      <w:pPr>
        <w:pStyle w:val="center"/>
      </w:pPr>
      <w:r w:rsidRPr="00B65A95">
        <w:br w:type="page"/>
      </w:r>
      <w:r w:rsidRPr="00B65A95">
        <w:lastRenderedPageBreak/>
        <w:t>APPENDIX B</w:t>
      </w:r>
      <w:r w:rsidRPr="00B65A95">
        <w:br/>
        <w:t>200</w:t>
      </w:r>
      <w:r w:rsidR="00743DEE" w:rsidRPr="00B65A95">
        <w:t>9</w:t>
      </w:r>
      <w:r w:rsidRPr="00B65A95">
        <w:t xml:space="preserve"> ANNUAL REPORT SUPPLEMENT and INSTRUCTIONS</w:t>
      </w:r>
      <w:r w:rsidRPr="00B65A95">
        <w:br/>
        <w:t>HEALTH INSURERS and HEALTH MAINTENANCE ORGANIZATIONS WITH LESS THAN $2,000,000 of DIRECT WRITTEN HEALTH INSURANCE PREMIUM IN MAINE (See Section 5 of this Rule.)</w:t>
      </w:r>
    </w:p>
    <w:p w14:paraId="23D2D4C9" w14:textId="77777777" w:rsidR="00061252" w:rsidRPr="00B65A95" w:rsidRDefault="00061252" w:rsidP="00061252">
      <w:pPr>
        <w:spacing w:before="100" w:beforeAutospacing="1" w:after="100" w:afterAutospacing="1"/>
        <w:rPr>
          <w:szCs w:val="24"/>
        </w:rPr>
      </w:pPr>
      <w:r w:rsidRPr="00B65A95">
        <w:rPr>
          <w:szCs w:val="24"/>
        </w:rPr>
        <w:t>Reports must not include data for accidental injury, specified disease, hospital indemnity, dental, vision, disability income, long-term care, Medicare supplement, or other limited benefit health insurance as defined in Rule 755</w:t>
      </w:r>
      <w:r w:rsidR="00561D92" w:rsidRPr="00B65A95">
        <w:rPr>
          <w:szCs w:val="24"/>
        </w:rPr>
        <w:t>, Section 9</w:t>
      </w:r>
      <w:r w:rsidRPr="00B65A95">
        <w:rPr>
          <w:szCs w:val="24"/>
        </w:rPr>
        <w:t>.  The filing requirements do apply to employee benefit excess (stop-loss) insurance as defined in 24-A M.R.S.A. § 707(1)(C-1) with respect to health benefit plans.  The filing requirements also apply coverage issued under the Federal Employee</w:t>
      </w:r>
      <w:r w:rsidR="006A4B81" w:rsidRPr="00B65A95">
        <w:rPr>
          <w:szCs w:val="24"/>
        </w:rPr>
        <w:t>s</w:t>
      </w:r>
      <w:r w:rsidRPr="00B65A95">
        <w:rPr>
          <w:szCs w:val="24"/>
        </w:rPr>
        <w:t xml:space="preserve"> Health Benefits Program and to short-term medical coverage as defined in 24-A M.R.S.A. § 2849-B(1).</w:t>
      </w:r>
    </w:p>
    <w:p w14:paraId="6A39F2AB" w14:textId="77777777" w:rsidR="00395F29" w:rsidRPr="00B65A95" w:rsidRDefault="00395F29" w:rsidP="00395F29">
      <w:pPr>
        <w:spacing w:before="100" w:beforeAutospacing="1" w:after="100" w:afterAutospacing="1"/>
        <w:rPr>
          <w:szCs w:val="24"/>
        </w:rPr>
      </w:pPr>
      <w:r w:rsidRPr="00B65A95">
        <w:rPr>
          <w:szCs w:val="24"/>
        </w:rPr>
        <w:t xml:space="preserve">The reporting entity shall report the information (hereinafter referred to as “line items”) indicated on the attached reporting form on a statewide basis. </w:t>
      </w:r>
      <w:r w:rsidR="002B6B8F" w:rsidRPr="00B65A95">
        <w:rPr>
          <w:szCs w:val="24"/>
        </w:rPr>
        <w:t xml:space="preserve"> </w:t>
      </w:r>
      <w:r w:rsidRPr="00B65A95">
        <w:rPr>
          <w:szCs w:val="24"/>
        </w:rPr>
        <w:t xml:space="preserve">The reporting entity shall report the indicated information using the definitions and guidance found in the National Association of Insurance Commissioner’s Annual Statement Instructions and Accounting Practices and Procedures Manual or their successor publications. </w:t>
      </w:r>
      <w:r w:rsidR="00061252" w:rsidRPr="00B65A95">
        <w:rPr>
          <w:szCs w:val="24"/>
        </w:rPr>
        <w:t xml:space="preserve"> The information should be on a basis consistent with the annual statement line indicated in the following table: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05"/>
        <w:gridCol w:w="2824"/>
        <w:gridCol w:w="3686"/>
        <w:gridCol w:w="2635"/>
      </w:tblGrid>
      <w:tr w:rsidR="00C62FBB" w:rsidRPr="00B65A95" w14:paraId="0DF11167" w14:textId="7777777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4C1F672E" w14:textId="77777777" w:rsidR="00C62FBB" w:rsidRPr="00B65A95" w:rsidRDefault="00C62FBB" w:rsidP="00454344">
            <w:pPr>
              <w:jc w:val="center"/>
              <w:rPr>
                <w:b/>
                <w:bCs/>
                <w:szCs w:val="24"/>
              </w:rPr>
            </w:pPr>
          </w:p>
        </w:tc>
        <w:tc>
          <w:tcPr>
            <w:tcW w:w="1510" w:type="pct"/>
            <w:tcBorders>
              <w:top w:val="single" w:sz="4" w:space="0" w:color="auto"/>
              <w:left w:val="single" w:sz="4" w:space="0" w:color="auto"/>
              <w:bottom w:val="single" w:sz="4" w:space="0" w:color="auto"/>
              <w:right w:val="single" w:sz="4" w:space="0" w:color="auto"/>
            </w:tcBorders>
            <w:vAlign w:val="center"/>
          </w:tcPr>
          <w:p w14:paraId="6BC6407A" w14:textId="77777777" w:rsidR="00C62FBB" w:rsidRPr="00B65A95" w:rsidRDefault="00C62FBB" w:rsidP="00454344">
            <w:pPr>
              <w:jc w:val="center"/>
              <w:rPr>
                <w:b/>
                <w:bCs/>
                <w:szCs w:val="24"/>
              </w:rPr>
            </w:pPr>
          </w:p>
        </w:tc>
        <w:tc>
          <w:tcPr>
            <w:tcW w:w="1971" w:type="pct"/>
            <w:tcBorders>
              <w:top w:val="single" w:sz="4" w:space="0" w:color="auto"/>
              <w:left w:val="single" w:sz="4" w:space="0" w:color="auto"/>
              <w:bottom w:val="single" w:sz="4" w:space="0" w:color="auto"/>
              <w:right w:val="single" w:sz="4" w:space="0" w:color="auto"/>
            </w:tcBorders>
          </w:tcPr>
          <w:p w14:paraId="2FA47052" w14:textId="77777777" w:rsidR="00C62FBB" w:rsidRPr="00B65A95" w:rsidRDefault="00C62FBB" w:rsidP="00454344">
            <w:pPr>
              <w:jc w:val="center"/>
              <w:rPr>
                <w:bCs/>
                <w:szCs w:val="24"/>
              </w:rPr>
            </w:pPr>
            <w:r w:rsidRPr="00B65A95">
              <w:rPr>
                <w:bCs/>
                <w:szCs w:val="24"/>
              </w:rPr>
              <w:t>Health Blank:</w:t>
            </w:r>
          </w:p>
        </w:tc>
        <w:tc>
          <w:tcPr>
            <w:tcW w:w="1409" w:type="pct"/>
            <w:tcBorders>
              <w:top w:val="single" w:sz="4" w:space="0" w:color="auto"/>
              <w:left w:val="single" w:sz="4" w:space="0" w:color="auto"/>
              <w:bottom w:val="single" w:sz="4" w:space="0" w:color="auto"/>
              <w:right w:val="single" w:sz="4" w:space="0" w:color="auto"/>
            </w:tcBorders>
          </w:tcPr>
          <w:p w14:paraId="5275D81F" w14:textId="77777777" w:rsidR="00C62FBB" w:rsidRPr="00B65A95" w:rsidRDefault="00C62FBB" w:rsidP="00454344">
            <w:pPr>
              <w:jc w:val="center"/>
              <w:rPr>
                <w:bCs/>
                <w:szCs w:val="24"/>
              </w:rPr>
            </w:pPr>
            <w:r w:rsidRPr="00B65A95">
              <w:rPr>
                <w:bCs/>
                <w:szCs w:val="24"/>
              </w:rPr>
              <w:t>Life Blank or P&amp;C Blank</w:t>
            </w:r>
          </w:p>
        </w:tc>
      </w:tr>
      <w:tr w:rsidR="00C62FBB" w:rsidRPr="00B65A95" w14:paraId="0CC98C3D" w14:textId="7777777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743564B9" w14:textId="77777777" w:rsidR="00C62FBB" w:rsidRPr="00B65A95" w:rsidRDefault="00C62FBB" w:rsidP="00454344">
            <w:pPr>
              <w:rPr>
                <w:szCs w:val="24"/>
              </w:rPr>
            </w:pPr>
          </w:p>
        </w:tc>
        <w:tc>
          <w:tcPr>
            <w:tcW w:w="1510" w:type="pct"/>
            <w:tcBorders>
              <w:top w:val="single" w:sz="4" w:space="0" w:color="auto"/>
              <w:left w:val="single" w:sz="4" w:space="0" w:color="auto"/>
              <w:bottom w:val="single" w:sz="4" w:space="0" w:color="auto"/>
              <w:right w:val="single" w:sz="4" w:space="0" w:color="auto"/>
            </w:tcBorders>
            <w:vAlign w:val="center"/>
          </w:tcPr>
          <w:p w14:paraId="3F65F1E9" w14:textId="77777777" w:rsidR="00C62FBB" w:rsidRPr="00B65A95" w:rsidRDefault="00C62FBB" w:rsidP="00561D92">
            <w:pPr>
              <w:jc w:val="center"/>
              <w:rPr>
                <w:szCs w:val="24"/>
              </w:rPr>
            </w:pPr>
            <w:r w:rsidRPr="00B65A95">
              <w:rPr>
                <w:szCs w:val="24"/>
              </w:rPr>
              <w:t>Source Exhibit:</w:t>
            </w:r>
          </w:p>
        </w:tc>
        <w:tc>
          <w:tcPr>
            <w:tcW w:w="1971" w:type="pct"/>
            <w:tcBorders>
              <w:top w:val="single" w:sz="4" w:space="0" w:color="auto"/>
              <w:left w:val="single" w:sz="4" w:space="0" w:color="auto"/>
              <w:bottom w:val="single" w:sz="4" w:space="0" w:color="auto"/>
              <w:right w:val="single" w:sz="4" w:space="0" w:color="auto"/>
            </w:tcBorders>
            <w:vAlign w:val="center"/>
          </w:tcPr>
          <w:p w14:paraId="44FE5647" w14:textId="77777777" w:rsidR="00C62FBB" w:rsidRPr="00B65A95" w:rsidRDefault="00C62FBB" w:rsidP="00454344">
            <w:r w:rsidRPr="00B65A95">
              <w:t>Statement of Revenue and Expenses</w:t>
            </w:r>
          </w:p>
        </w:tc>
        <w:tc>
          <w:tcPr>
            <w:tcW w:w="1409" w:type="pct"/>
            <w:tcBorders>
              <w:top w:val="single" w:sz="4" w:space="0" w:color="auto"/>
              <w:left w:val="single" w:sz="4" w:space="0" w:color="auto"/>
              <w:bottom w:val="single" w:sz="4" w:space="0" w:color="auto"/>
              <w:right w:val="single" w:sz="4" w:space="0" w:color="auto"/>
            </w:tcBorders>
            <w:vAlign w:val="center"/>
          </w:tcPr>
          <w:p w14:paraId="6C40CB71" w14:textId="77777777" w:rsidR="00C62FBB" w:rsidRPr="00B65A95" w:rsidRDefault="00C62FBB" w:rsidP="00454344">
            <w:r w:rsidRPr="00B65A95">
              <w:t>Schedule H Part 1</w:t>
            </w:r>
          </w:p>
        </w:tc>
      </w:tr>
      <w:tr w:rsidR="00C62FBB" w:rsidRPr="00B65A95" w14:paraId="628112E5" w14:textId="7777777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2B15C013" w14:textId="77777777" w:rsidR="00C62FBB" w:rsidRPr="00B65A95" w:rsidRDefault="00C62FBB" w:rsidP="00454344">
            <w:pPr>
              <w:rPr>
                <w:szCs w:val="24"/>
              </w:rPr>
            </w:pPr>
            <w:r w:rsidRPr="00B65A95">
              <w:rPr>
                <w:szCs w:val="24"/>
              </w:rPr>
              <w:t>1</w:t>
            </w:r>
          </w:p>
        </w:tc>
        <w:tc>
          <w:tcPr>
            <w:tcW w:w="1510" w:type="pct"/>
            <w:tcBorders>
              <w:top w:val="single" w:sz="4" w:space="0" w:color="auto"/>
              <w:left w:val="single" w:sz="4" w:space="0" w:color="auto"/>
              <w:bottom w:val="single" w:sz="4" w:space="0" w:color="auto"/>
              <w:right w:val="single" w:sz="4" w:space="0" w:color="auto"/>
            </w:tcBorders>
            <w:vAlign w:val="center"/>
          </w:tcPr>
          <w:p w14:paraId="7C76706A" w14:textId="77777777" w:rsidR="00C62FBB" w:rsidRPr="00B65A95" w:rsidRDefault="00C62FBB" w:rsidP="00454344">
            <w:pPr>
              <w:rPr>
                <w:szCs w:val="24"/>
              </w:rPr>
            </w:pPr>
            <w:r w:rsidRPr="00B65A95">
              <w:rPr>
                <w:szCs w:val="24"/>
              </w:rPr>
              <w:t>Net premium income</w:t>
            </w:r>
          </w:p>
        </w:tc>
        <w:tc>
          <w:tcPr>
            <w:tcW w:w="1971" w:type="pct"/>
            <w:tcBorders>
              <w:top w:val="single" w:sz="4" w:space="0" w:color="auto"/>
              <w:left w:val="single" w:sz="4" w:space="0" w:color="auto"/>
              <w:bottom w:val="single" w:sz="4" w:space="0" w:color="auto"/>
              <w:right w:val="single" w:sz="4" w:space="0" w:color="auto"/>
            </w:tcBorders>
            <w:vAlign w:val="center"/>
          </w:tcPr>
          <w:p w14:paraId="66C398B4" w14:textId="77777777" w:rsidR="00C62FBB" w:rsidRPr="00B65A95" w:rsidRDefault="00561D92" w:rsidP="00454344">
            <w:pPr>
              <w:rPr>
                <w:szCs w:val="24"/>
              </w:rPr>
            </w:pPr>
            <w:r w:rsidRPr="00B65A95">
              <w:t xml:space="preserve">  </w:t>
            </w:r>
            <w:r w:rsidR="00C62FBB" w:rsidRPr="00B65A95">
              <w:t>Line 2</w:t>
            </w:r>
          </w:p>
        </w:tc>
        <w:tc>
          <w:tcPr>
            <w:tcW w:w="1409" w:type="pct"/>
            <w:tcBorders>
              <w:top w:val="single" w:sz="4" w:space="0" w:color="auto"/>
              <w:left w:val="single" w:sz="4" w:space="0" w:color="auto"/>
              <w:bottom w:val="single" w:sz="4" w:space="0" w:color="auto"/>
              <w:right w:val="single" w:sz="4" w:space="0" w:color="auto"/>
            </w:tcBorders>
            <w:vAlign w:val="center"/>
          </w:tcPr>
          <w:p w14:paraId="78C61784" w14:textId="77777777" w:rsidR="00C62FBB" w:rsidRPr="00B65A95" w:rsidRDefault="00561D92" w:rsidP="00454344">
            <w:pPr>
              <w:rPr>
                <w:szCs w:val="24"/>
              </w:rPr>
            </w:pPr>
            <w:r w:rsidRPr="00B65A95">
              <w:t xml:space="preserve">  </w:t>
            </w:r>
            <w:r w:rsidR="00C62FBB" w:rsidRPr="00B65A95">
              <w:t>Line 2</w:t>
            </w:r>
          </w:p>
        </w:tc>
      </w:tr>
      <w:tr w:rsidR="00C62FBB" w:rsidRPr="00B65A95" w14:paraId="207DD914" w14:textId="7777777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0CBEC36C" w14:textId="77777777" w:rsidR="00C62FBB" w:rsidRPr="00B65A95" w:rsidRDefault="00C62FBB" w:rsidP="00454344">
            <w:pPr>
              <w:rPr>
                <w:szCs w:val="24"/>
              </w:rPr>
            </w:pPr>
            <w:r w:rsidRPr="00B65A95">
              <w:rPr>
                <w:szCs w:val="24"/>
              </w:rPr>
              <w:t>2</w:t>
            </w:r>
          </w:p>
        </w:tc>
        <w:tc>
          <w:tcPr>
            <w:tcW w:w="1510" w:type="pct"/>
            <w:tcBorders>
              <w:top w:val="single" w:sz="4" w:space="0" w:color="auto"/>
              <w:left w:val="single" w:sz="4" w:space="0" w:color="auto"/>
              <w:bottom w:val="single" w:sz="4" w:space="0" w:color="auto"/>
              <w:right w:val="single" w:sz="4" w:space="0" w:color="auto"/>
            </w:tcBorders>
            <w:vAlign w:val="center"/>
          </w:tcPr>
          <w:p w14:paraId="0D5BACC0" w14:textId="77777777" w:rsidR="00C62FBB" w:rsidRPr="00B65A95" w:rsidRDefault="00C62FBB" w:rsidP="00454344">
            <w:pPr>
              <w:rPr>
                <w:szCs w:val="24"/>
              </w:rPr>
            </w:pPr>
            <w:r w:rsidRPr="00B65A95">
              <w:rPr>
                <w:szCs w:val="24"/>
              </w:rPr>
              <w:t>Total revenues</w:t>
            </w:r>
          </w:p>
        </w:tc>
        <w:tc>
          <w:tcPr>
            <w:tcW w:w="1971" w:type="pct"/>
            <w:tcBorders>
              <w:top w:val="single" w:sz="4" w:space="0" w:color="auto"/>
              <w:left w:val="single" w:sz="4" w:space="0" w:color="auto"/>
              <w:bottom w:val="single" w:sz="4" w:space="0" w:color="auto"/>
              <w:right w:val="single" w:sz="4" w:space="0" w:color="auto"/>
            </w:tcBorders>
            <w:vAlign w:val="center"/>
          </w:tcPr>
          <w:p w14:paraId="10FF032A" w14:textId="77777777" w:rsidR="00C62FBB" w:rsidRPr="00B65A95" w:rsidRDefault="00561D92" w:rsidP="00454344">
            <w:pPr>
              <w:rPr>
                <w:szCs w:val="24"/>
              </w:rPr>
            </w:pPr>
            <w:r w:rsidRPr="00B65A95">
              <w:t xml:space="preserve">  </w:t>
            </w:r>
            <w:r w:rsidR="00C62FBB" w:rsidRPr="00B65A95">
              <w:t xml:space="preserve">Line </w:t>
            </w:r>
            <w:r w:rsidR="00C62FBB" w:rsidRPr="00B65A95">
              <w:rPr>
                <w:szCs w:val="24"/>
              </w:rPr>
              <w:t>8</w:t>
            </w:r>
          </w:p>
        </w:tc>
        <w:tc>
          <w:tcPr>
            <w:tcW w:w="1409" w:type="pct"/>
            <w:tcBorders>
              <w:top w:val="single" w:sz="4" w:space="0" w:color="auto"/>
              <w:left w:val="single" w:sz="4" w:space="0" w:color="auto"/>
              <w:bottom w:val="single" w:sz="4" w:space="0" w:color="auto"/>
              <w:right w:val="single" w:sz="4" w:space="0" w:color="auto"/>
            </w:tcBorders>
            <w:vAlign w:val="center"/>
          </w:tcPr>
          <w:p w14:paraId="22292BB1" w14:textId="77777777" w:rsidR="00C62FBB" w:rsidRPr="00B65A95" w:rsidRDefault="00561D92" w:rsidP="00454344">
            <w:pPr>
              <w:rPr>
                <w:szCs w:val="24"/>
              </w:rPr>
            </w:pPr>
            <w:r w:rsidRPr="00B65A95">
              <w:t xml:space="preserve">  </w:t>
            </w:r>
            <w:r w:rsidR="00C62FBB" w:rsidRPr="00B65A95">
              <w:t xml:space="preserve">Line </w:t>
            </w:r>
            <w:r w:rsidR="00C62FBB" w:rsidRPr="00B65A95">
              <w:rPr>
                <w:szCs w:val="24"/>
              </w:rPr>
              <w:t>2</w:t>
            </w:r>
          </w:p>
        </w:tc>
      </w:tr>
      <w:tr w:rsidR="00C62FBB" w:rsidRPr="00B65A95" w14:paraId="5CEAD4DC" w14:textId="77777777">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14:paraId="16FD9B73" w14:textId="77777777" w:rsidR="00C62FBB" w:rsidRPr="00B65A95" w:rsidRDefault="00C62FBB" w:rsidP="00454344">
            <w:pPr>
              <w:rPr>
                <w:szCs w:val="24"/>
              </w:rPr>
            </w:pPr>
            <w:r w:rsidRPr="00B65A95">
              <w:rPr>
                <w:szCs w:val="24"/>
              </w:rPr>
              <w:t>3</w:t>
            </w:r>
          </w:p>
        </w:tc>
        <w:tc>
          <w:tcPr>
            <w:tcW w:w="1510" w:type="pct"/>
            <w:tcBorders>
              <w:top w:val="single" w:sz="4" w:space="0" w:color="auto"/>
              <w:left w:val="single" w:sz="4" w:space="0" w:color="auto"/>
              <w:bottom w:val="single" w:sz="4" w:space="0" w:color="auto"/>
              <w:right w:val="single" w:sz="4" w:space="0" w:color="auto"/>
            </w:tcBorders>
            <w:vAlign w:val="center"/>
          </w:tcPr>
          <w:p w14:paraId="1A4153AF" w14:textId="77777777" w:rsidR="00C62FBB" w:rsidRPr="00B65A95" w:rsidRDefault="00C62FBB" w:rsidP="00454344">
            <w:pPr>
              <w:rPr>
                <w:szCs w:val="24"/>
              </w:rPr>
            </w:pPr>
            <w:r w:rsidRPr="00B65A95">
              <w:rPr>
                <w:szCs w:val="24"/>
              </w:rPr>
              <w:t>Total medical and hospital expenses</w:t>
            </w:r>
          </w:p>
        </w:tc>
        <w:tc>
          <w:tcPr>
            <w:tcW w:w="1971" w:type="pct"/>
            <w:tcBorders>
              <w:top w:val="single" w:sz="4" w:space="0" w:color="auto"/>
              <w:left w:val="single" w:sz="4" w:space="0" w:color="auto"/>
              <w:bottom w:val="single" w:sz="4" w:space="0" w:color="auto"/>
              <w:right w:val="single" w:sz="4" w:space="0" w:color="auto"/>
            </w:tcBorders>
            <w:vAlign w:val="center"/>
          </w:tcPr>
          <w:p w14:paraId="5734304C" w14:textId="77777777" w:rsidR="00C62FBB" w:rsidRPr="00B65A95" w:rsidRDefault="00561D92" w:rsidP="00454344">
            <w:pPr>
              <w:rPr>
                <w:szCs w:val="24"/>
              </w:rPr>
            </w:pPr>
            <w:r w:rsidRPr="00B65A95">
              <w:t xml:space="preserve">  </w:t>
            </w:r>
            <w:r w:rsidR="00C62FBB" w:rsidRPr="00B65A95">
              <w:t xml:space="preserve">Line </w:t>
            </w:r>
            <w:r w:rsidR="00C62FBB" w:rsidRPr="00B65A95">
              <w:rPr>
                <w:szCs w:val="24"/>
              </w:rPr>
              <w:t>18</w:t>
            </w:r>
          </w:p>
        </w:tc>
        <w:tc>
          <w:tcPr>
            <w:tcW w:w="1409" w:type="pct"/>
            <w:tcBorders>
              <w:top w:val="single" w:sz="4" w:space="0" w:color="auto"/>
              <w:left w:val="single" w:sz="4" w:space="0" w:color="auto"/>
              <w:bottom w:val="single" w:sz="4" w:space="0" w:color="auto"/>
              <w:right w:val="single" w:sz="4" w:space="0" w:color="auto"/>
            </w:tcBorders>
            <w:vAlign w:val="center"/>
          </w:tcPr>
          <w:p w14:paraId="082DB7A4" w14:textId="77777777" w:rsidR="00C62FBB" w:rsidRPr="00B65A95" w:rsidRDefault="00561D92" w:rsidP="00454344">
            <w:pPr>
              <w:rPr>
                <w:szCs w:val="24"/>
              </w:rPr>
            </w:pPr>
            <w:r w:rsidRPr="00B65A95">
              <w:t xml:space="preserve">  </w:t>
            </w:r>
            <w:r w:rsidR="00C62FBB" w:rsidRPr="00B65A95">
              <w:t xml:space="preserve">Line </w:t>
            </w:r>
            <w:r w:rsidR="00C62FBB" w:rsidRPr="00B65A95">
              <w:rPr>
                <w:szCs w:val="24"/>
              </w:rPr>
              <w:t>3</w:t>
            </w:r>
          </w:p>
        </w:tc>
      </w:tr>
      <w:tr w:rsidR="00C62FBB" w:rsidRPr="00B65A95" w14:paraId="38FB7D7C" w14:textId="77777777">
        <w:trPr>
          <w:tblCellSpacing w:w="0" w:type="dxa"/>
        </w:trPr>
        <w:tc>
          <w:tcPr>
            <w:tcW w:w="0" w:type="auto"/>
            <w:tcBorders>
              <w:top w:val="single" w:sz="4" w:space="0" w:color="auto"/>
              <w:left w:val="single" w:sz="4" w:space="0" w:color="auto"/>
              <w:bottom w:val="single" w:sz="4" w:space="0" w:color="auto"/>
              <w:right w:val="single" w:sz="4" w:space="0" w:color="auto"/>
            </w:tcBorders>
          </w:tcPr>
          <w:p w14:paraId="37F4E44C" w14:textId="77777777" w:rsidR="00C62FBB" w:rsidRPr="00B65A95" w:rsidRDefault="00C62FBB" w:rsidP="00454344">
            <w:pPr>
              <w:rPr>
                <w:szCs w:val="24"/>
              </w:rPr>
            </w:pPr>
            <w:r w:rsidRPr="00B65A95">
              <w:rPr>
                <w:szCs w:val="24"/>
              </w:rPr>
              <w:t>4</w:t>
            </w:r>
          </w:p>
        </w:tc>
        <w:tc>
          <w:tcPr>
            <w:tcW w:w="1510" w:type="pct"/>
            <w:tcBorders>
              <w:top w:val="single" w:sz="4" w:space="0" w:color="auto"/>
              <w:left w:val="single" w:sz="4" w:space="0" w:color="auto"/>
              <w:bottom w:val="single" w:sz="4" w:space="0" w:color="auto"/>
              <w:right w:val="single" w:sz="4" w:space="0" w:color="auto"/>
            </w:tcBorders>
            <w:vAlign w:val="center"/>
          </w:tcPr>
          <w:p w14:paraId="48E7126C" w14:textId="77777777" w:rsidR="00C62FBB" w:rsidRPr="00B65A95" w:rsidRDefault="00C62FBB" w:rsidP="00454344">
            <w:pPr>
              <w:rPr>
                <w:szCs w:val="24"/>
              </w:rPr>
            </w:pPr>
            <w:r w:rsidRPr="00B65A95">
              <w:rPr>
                <w:szCs w:val="24"/>
              </w:rPr>
              <w:t>Total claims adjustment and administrative expenses</w:t>
            </w:r>
          </w:p>
        </w:tc>
        <w:tc>
          <w:tcPr>
            <w:tcW w:w="1971" w:type="pct"/>
            <w:tcBorders>
              <w:top w:val="single" w:sz="4" w:space="0" w:color="auto"/>
              <w:left w:val="single" w:sz="4" w:space="0" w:color="auto"/>
              <w:bottom w:val="single" w:sz="4" w:space="0" w:color="auto"/>
              <w:right w:val="single" w:sz="4" w:space="0" w:color="auto"/>
            </w:tcBorders>
            <w:vAlign w:val="center"/>
          </w:tcPr>
          <w:p w14:paraId="63BA98C4" w14:textId="77777777" w:rsidR="00C62FBB" w:rsidRPr="00B65A95" w:rsidRDefault="00561D92" w:rsidP="00454344">
            <w:pPr>
              <w:rPr>
                <w:szCs w:val="24"/>
              </w:rPr>
            </w:pPr>
            <w:r w:rsidRPr="00B65A95">
              <w:t xml:space="preserve">  </w:t>
            </w:r>
            <w:r w:rsidR="00C62FBB" w:rsidRPr="00B65A95">
              <w:t xml:space="preserve">Lines </w:t>
            </w:r>
            <w:r w:rsidR="00C62FBB" w:rsidRPr="00B65A95">
              <w:rPr>
                <w:szCs w:val="24"/>
              </w:rPr>
              <w:t>20+21</w:t>
            </w:r>
          </w:p>
        </w:tc>
        <w:tc>
          <w:tcPr>
            <w:tcW w:w="1409" w:type="pct"/>
            <w:tcBorders>
              <w:top w:val="single" w:sz="4" w:space="0" w:color="auto"/>
              <w:left w:val="single" w:sz="4" w:space="0" w:color="auto"/>
              <w:bottom w:val="single" w:sz="4" w:space="0" w:color="auto"/>
              <w:right w:val="single" w:sz="4" w:space="0" w:color="auto"/>
            </w:tcBorders>
            <w:vAlign w:val="center"/>
          </w:tcPr>
          <w:p w14:paraId="088387C0" w14:textId="77777777" w:rsidR="00C62FBB" w:rsidRPr="00B65A95" w:rsidRDefault="00561D92" w:rsidP="00454344">
            <w:pPr>
              <w:rPr>
                <w:szCs w:val="24"/>
              </w:rPr>
            </w:pPr>
            <w:r w:rsidRPr="00B65A95">
              <w:t xml:space="preserve">  </w:t>
            </w:r>
            <w:r w:rsidR="00C62FBB" w:rsidRPr="00B65A95">
              <w:t xml:space="preserve">Lines </w:t>
            </w:r>
            <w:r w:rsidR="00C62FBB" w:rsidRPr="00B65A95">
              <w:rPr>
                <w:szCs w:val="24"/>
              </w:rPr>
              <w:t>4+7+8+9+10+11</w:t>
            </w:r>
          </w:p>
        </w:tc>
      </w:tr>
      <w:tr w:rsidR="00C62FBB" w:rsidRPr="00B65A95" w14:paraId="78C87131" w14:textId="77777777">
        <w:trPr>
          <w:tblCellSpacing w:w="0" w:type="dxa"/>
        </w:trPr>
        <w:tc>
          <w:tcPr>
            <w:tcW w:w="0" w:type="auto"/>
            <w:tcBorders>
              <w:top w:val="single" w:sz="4" w:space="0" w:color="auto"/>
              <w:left w:val="single" w:sz="4" w:space="0" w:color="auto"/>
              <w:bottom w:val="single" w:sz="4" w:space="0" w:color="auto"/>
              <w:right w:val="single" w:sz="4" w:space="0" w:color="auto"/>
            </w:tcBorders>
          </w:tcPr>
          <w:p w14:paraId="2309C262" w14:textId="77777777" w:rsidR="00C62FBB" w:rsidRPr="00B65A95" w:rsidRDefault="00C62FBB" w:rsidP="00454344">
            <w:pPr>
              <w:rPr>
                <w:szCs w:val="24"/>
              </w:rPr>
            </w:pPr>
            <w:r w:rsidRPr="00B65A95">
              <w:rPr>
                <w:szCs w:val="24"/>
              </w:rPr>
              <w:t>5</w:t>
            </w:r>
          </w:p>
        </w:tc>
        <w:tc>
          <w:tcPr>
            <w:tcW w:w="1510" w:type="pct"/>
            <w:tcBorders>
              <w:top w:val="single" w:sz="4" w:space="0" w:color="auto"/>
              <w:left w:val="single" w:sz="4" w:space="0" w:color="auto"/>
              <w:bottom w:val="single" w:sz="4" w:space="0" w:color="auto"/>
              <w:right w:val="single" w:sz="4" w:space="0" w:color="auto"/>
            </w:tcBorders>
            <w:vAlign w:val="center"/>
          </w:tcPr>
          <w:p w14:paraId="4872F641" w14:textId="77777777" w:rsidR="00C62FBB" w:rsidRPr="00B65A95" w:rsidRDefault="00C62FBB" w:rsidP="00454344">
            <w:pPr>
              <w:rPr>
                <w:szCs w:val="24"/>
              </w:rPr>
            </w:pPr>
            <w:r w:rsidRPr="00B65A95">
              <w:rPr>
                <w:szCs w:val="24"/>
              </w:rPr>
              <w:t>Increase in reserves</w:t>
            </w:r>
          </w:p>
        </w:tc>
        <w:tc>
          <w:tcPr>
            <w:tcW w:w="1971" w:type="pct"/>
            <w:tcBorders>
              <w:top w:val="single" w:sz="4" w:space="0" w:color="auto"/>
              <w:left w:val="single" w:sz="4" w:space="0" w:color="auto"/>
              <w:bottom w:val="single" w:sz="4" w:space="0" w:color="auto"/>
              <w:right w:val="single" w:sz="4" w:space="0" w:color="auto"/>
            </w:tcBorders>
            <w:vAlign w:val="center"/>
          </w:tcPr>
          <w:p w14:paraId="7D5DEE7B" w14:textId="77777777" w:rsidR="00C62FBB" w:rsidRPr="00B65A95" w:rsidRDefault="00561D92" w:rsidP="00454344">
            <w:pPr>
              <w:rPr>
                <w:szCs w:val="24"/>
              </w:rPr>
            </w:pPr>
            <w:r w:rsidRPr="00B65A95">
              <w:t xml:space="preserve">  </w:t>
            </w:r>
            <w:r w:rsidR="00C62FBB" w:rsidRPr="00B65A95">
              <w:t xml:space="preserve">Line </w:t>
            </w:r>
            <w:r w:rsidR="00C62FBB" w:rsidRPr="00B65A95">
              <w:rPr>
                <w:szCs w:val="24"/>
              </w:rPr>
              <w:t>22</w:t>
            </w:r>
          </w:p>
        </w:tc>
        <w:tc>
          <w:tcPr>
            <w:tcW w:w="1409" w:type="pct"/>
            <w:tcBorders>
              <w:top w:val="single" w:sz="4" w:space="0" w:color="auto"/>
              <w:left w:val="single" w:sz="4" w:space="0" w:color="auto"/>
              <w:bottom w:val="single" w:sz="4" w:space="0" w:color="auto"/>
              <w:right w:val="single" w:sz="4" w:space="0" w:color="auto"/>
            </w:tcBorders>
            <w:vAlign w:val="center"/>
          </w:tcPr>
          <w:p w14:paraId="1792E0D8" w14:textId="77777777" w:rsidR="00C62FBB" w:rsidRPr="00B65A95" w:rsidRDefault="00561D92" w:rsidP="00454344">
            <w:pPr>
              <w:rPr>
                <w:szCs w:val="24"/>
              </w:rPr>
            </w:pPr>
            <w:r w:rsidRPr="00B65A95">
              <w:t xml:space="preserve">  </w:t>
            </w:r>
            <w:r w:rsidR="00C62FBB" w:rsidRPr="00B65A95">
              <w:t xml:space="preserve">Line </w:t>
            </w:r>
            <w:r w:rsidR="00C62FBB" w:rsidRPr="00B65A95">
              <w:rPr>
                <w:szCs w:val="24"/>
              </w:rPr>
              <w:t>6</w:t>
            </w:r>
          </w:p>
        </w:tc>
      </w:tr>
      <w:tr w:rsidR="00C62FBB" w:rsidRPr="00B65A95" w14:paraId="73188D0D" w14:textId="77777777">
        <w:trPr>
          <w:tblCellSpacing w:w="0" w:type="dxa"/>
        </w:trPr>
        <w:tc>
          <w:tcPr>
            <w:tcW w:w="0" w:type="auto"/>
            <w:tcBorders>
              <w:top w:val="single" w:sz="4" w:space="0" w:color="auto"/>
              <w:left w:val="single" w:sz="4" w:space="0" w:color="auto"/>
              <w:bottom w:val="single" w:sz="4" w:space="0" w:color="auto"/>
              <w:right w:val="single" w:sz="4" w:space="0" w:color="auto"/>
            </w:tcBorders>
          </w:tcPr>
          <w:p w14:paraId="3CAB63E1" w14:textId="77777777" w:rsidR="00C62FBB" w:rsidRPr="00B65A95" w:rsidRDefault="00C62FBB" w:rsidP="00454344">
            <w:pPr>
              <w:rPr>
                <w:szCs w:val="24"/>
              </w:rPr>
            </w:pPr>
            <w:r w:rsidRPr="00B65A95">
              <w:rPr>
                <w:szCs w:val="24"/>
              </w:rPr>
              <w:t>6</w:t>
            </w:r>
          </w:p>
        </w:tc>
        <w:tc>
          <w:tcPr>
            <w:tcW w:w="1510" w:type="pct"/>
            <w:tcBorders>
              <w:top w:val="single" w:sz="4" w:space="0" w:color="auto"/>
              <w:left w:val="single" w:sz="4" w:space="0" w:color="auto"/>
              <w:bottom w:val="single" w:sz="4" w:space="0" w:color="auto"/>
              <w:right w:val="single" w:sz="4" w:space="0" w:color="auto"/>
            </w:tcBorders>
            <w:vAlign w:val="center"/>
          </w:tcPr>
          <w:p w14:paraId="16238AFA" w14:textId="77777777" w:rsidR="00C62FBB" w:rsidRPr="00B65A95" w:rsidRDefault="00C62FBB" w:rsidP="00454344">
            <w:pPr>
              <w:rPr>
                <w:szCs w:val="24"/>
              </w:rPr>
            </w:pPr>
            <w:r w:rsidRPr="00B65A95">
              <w:rPr>
                <w:szCs w:val="24"/>
              </w:rPr>
              <w:t>Net underwriting gain or (loss) (line 2 less line 3 less line 4 less line 5)</w:t>
            </w:r>
          </w:p>
        </w:tc>
        <w:tc>
          <w:tcPr>
            <w:tcW w:w="1971" w:type="pct"/>
            <w:tcBorders>
              <w:top w:val="single" w:sz="4" w:space="0" w:color="auto"/>
              <w:left w:val="single" w:sz="4" w:space="0" w:color="auto"/>
              <w:bottom w:val="single" w:sz="4" w:space="0" w:color="auto"/>
              <w:right w:val="single" w:sz="4" w:space="0" w:color="auto"/>
            </w:tcBorders>
            <w:vAlign w:val="center"/>
          </w:tcPr>
          <w:p w14:paraId="6C97634C" w14:textId="77777777" w:rsidR="00C62FBB" w:rsidRPr="00B65A95" w:rsidRDefault="00561D92" w:rsidP="00454344">
            <w:pPr>
              <w:rPr>
                <w:szCs w:val="24"/>
              </w:rPr>
            </w:pPr>
            <w:r w:rsidRPr="00B65A95">
              <w:t xml:space="preserve">  </w:t>
            </w:r>
            <w:r w:rsidR="00C62FBB" w:rsidRPr="00B65A95">
              <w:t xml:space="preserve">Line </w:t>
            </w:r>
            <w:r w:rsidR="00C62FBB" w:rsidRPr="00B65A95">
              <w:rPr>
                <w:szCs w:val="24"/>
              </w:rPr>
              <w:t>24</w:t>
            </w:r>
          </w:p>
        </w:tc>
        <w:tc>
          <w:tcPr>
            <w:tcW w:w="1409" w:type="pct"/>
            <w:tcBorders>
              <w:top w:val="single" w:sz="4" w:space="0" w:color="auto"/>
              <w:left w:val="single" w:sz="4" w:space="0" w:color="auto"/>
              <w:bottom w:val="single" w:sz="4" w:space="0" w:color="auto"/>
              <w:right w:val="single" w:sz="4" w:space="0" w:color="auto"/>
            </w:tcBorders>
            <w:vAlign w:val="center"/>
          </w:tcPr>
          <w:p w14:paraId="06C94995" w14:textId="77777777" w:rsidR="00C62FBB" w:rsidRPr="00B65A95" w:rsidRDefault="00561D92" w:rsidP="00454344">
            <w:pPr>
              <w:rPr>
                <w:szCs w:val="24"/>
              </w:rPr>
            </w:pPr>
            <w:r w:rsidRPr="00B65A95">
              <w:t xml:space="preserve">  </w:t>
            </w:r>
            <w:r w:rsidR="00C62FBB" w:rsidRPr="00B65A95">
              <w:t xml:space="preserve">Line </w:t>
            </w:r>
            <w:r w:rsidR="00C62FBB" w:rsidRPr="00B65A95">
              <w:rPr>
                <w:szCs w:val="24"/>
              </w:rPr>
              <w:t>12</w:t>
            </w:r>
          </w:p>
        </w:tc>
      </w:tr>
    </w:tbl>
    <w:p w14:paraId="0FE82735" w14:textId="77777777" w:rsidR="00061252" w:rsidRPr="00B65A95" w:rsidRDefault="00D4345A" w:rsidP="00395F29">
      <w:pPr>
        <w:spacing w:before="100" w:beforeAutospacing="1" w:after="100" w:afterAutospacing="1"/>
        <w:rPr>
          <w:szCs w:val="24"/>
        </w:rPr>
      </w:pPr>
      <w:r w:rsidRPr="00B65A95">
        <w:rPr>
          <w:szCs w:val="24"/>
        </w:rPr>
        <w:t xml:space="preserve">Since </w:t>
      </w:r>
      <w:proofErr w:type="gramStart"/>
      <w:r w:rsidRPr="00B65A95">
        <w:rPr>
          <w:szCs w:val="24"/>
        </w:rPr>
        <w:t>all of</w:t>
      </w:r>
      <w:proofErr w:type="gramEnd"/>
      <w:r w:rsidRPr="00B65A95">
        <w:rPr>
          <w:szCs w:val="24"/>
        </w:rPr>
        <w:t xml:space="preserve"> the items on this “short form” are net of reinsurance ceded, companies having less than $2,000,000 of direct written health insurance premium in </w:t>
      </w:r>
      <w:smartTag w:uri="urn:schemas-microsoft-com:office:smarttags" w:element="State">
        <w:smartTag w:uri="urn:schemas-microsoft-com:office:smarttags" w:element="place">
          <w:r w:rsidRPr="00B65A95">
            <w:rPr>
              <w:szCs w:val="24"/>
            </w:rPr>
            <w:t>Maine</w:t>
          </w:r>
        </w:smartTag>
      </w:smartTag>
      <w:r w:rsidRPr="00B65A95">
        <w:rPr>
          <w:szCs w:val="24"/>
        </w:rPr>
        <w:t xml:space="preserve"> </w:t>
      </w:r>
      <w:r w:rsidRPr="00B65A95">
        <w:rPr>
          <w:b/>
          <w:szCs w:val="24"/>
        </w:rPr>
        <w:t xml:space="preserve">and </w:t>
      </w:r>
      <w:r w:rsidRPr="00B65A95">
        <w:rPr>
          <w:szCs w:val="24"/>
        </w:rPr>
        <w:t xml:space="preserve">having 100% of the business reinsured </w:t>
      </w:r>
      <w:r w:rsidR="00DE58DA" w:rsidRPr="00B65A95">
        <w:rPr>
          <w:szCs w:val="24"/>
        </w:rPr>
        <w:t xml:space="preserve">should </w:t>
      </w:r>
      <w:r w:rsidRPr="00B65A95">
        <w:rPr>
          <w:szCs w:val="24"/>
        </w:rPr>
        <w:t xml:space="preserve">file </w:t>
      </w:r>
      <w:r w:rsidR="00DE58DA" w:rsidRPr="00B65A95">
        <w:rPr>
          <w:szCs w:val="24"/>
        </w:rPr>
        <w:t xml:space="preserve">blank </w:t>
      </w:r>
      <w:r w:rsidRPr="00B65A95">
        <w:rPr>
          <w:szCs w:val="24"/>
        </w:rPr>
        <w:t>report</w:t>
      </w:r>
      <w:r w:rsidR="00303AEE" w:rsidRPr="00B65A95">
        <w:rPr>
          <w:szCs w:val="24"/>
        </w:rPr>
        <w:t>s</w:t>
      </w:r>
      <w:r w:rsidR="00DE58DA" w:rsidRPr="00B65A95">
        <w:rPr>
          <w:szCs w:val="24"/>
        </w:rPr>
        <w:t xml:space="preserve"> providing only their contact information</w:t>
      </w:r>
      <w:r w:rsidRPr="00B65A95">
        <w:rPr>
          <w:szCs w:val="24"/>
        </w:rPr>
        <w:t>.</w:t>
      </w:r>
    </w:p>
    <w:p w14:paraId="5834DCEA" w14:textId="77777777" w:rsidR="00395F29" w:rsidRPr="00B65A95" w:rsidRDefault="00395F29" w:rsidP="002E2778">
      <w:pPr>
        <w:keepNext/>
        <w:spacing w:before="100" w:beforeAutospacing="1" w:after="100" w:afterAutospacing="1"/>
        <w:rPr>
          <w:szCs w:val="24"/>
        </w:rPr>
      </w:pPr>
      <w:r w:rsidRPr="00B65A95">
        <w:rPr>
          <w:szCs w:val="24"/>
        </w:rPr>
        <w:t xml:space="preserve">The </w:t>
      </w:r>
      <w:r w:rsidR="00922CB9" w:rsidRPr="00B65A95">
        <w:rPr>
          <w:szCs w:val="24"/>
        </w:rPr>
        <w:t xml:space="preserve">six </w:t>
      </w:r>
      <w:r w:rsidRPr="00B65A95">
        <w:rPr>
          <w:szCs w:val="24"/>
        </w:rPr>
        <w:t>categories of policyholders are:</w:t>
      </w:r>
    </w:p>
    <w:p w14:paraId="7F0BF3D7" w14:textId="77777777" w:rsidR="002B6B8F" w:rsidRPr="00B65A95" w:rsidRDefault="00395F29" w:rsidP="00922CB9">
      <w:pPr>
        <w:rPr>
          <w:szCs w:val="24"/>
        </w:rPr>
      </w:pPr>
      <w:r w:rsidRPr="00B65A95">
        <w:rPr>
          <w:szCs w:val="24"/>
        </w:rPr>
        <w:t>a) Fully insured large groups</w:t>
      </w:r>
      <w:r w:rsidR="00FE1B32" w:rsidRPr="00B65A95">
        <w:t xml:space="preserve">, </w:t>
      </w:r>
      <w:r w:rsidR="00717070" w:rsidRPr="00B65A95">
        <w:t>meaning</w:t>
      </w:r>
      <w:r w:rsidR="00FE1B32" w:rsidRPr="00B65A95">
        <w:t xml:space="preserve"> all group and blanket policies,</w:t>
      </w:r>
      <w:r w:rsidRPr="00B65A95">
        <w:rPr>
          <w:szCs w:val="24"/>
        </w:rPr>
        <w:t xml:space="preserve"> </w:t>
      </w:r>
      <w:r w:rsidR="00FE1B32" w:rsidRPr="00B65A95">
        <w:rPr>
          <w:szCs w:val="24"/>
        </w:rPr>
        <w:t>inc</w:t>
      </w:r>
      <w:r w:rsidR="00FE1B32" w:rsidRPr="00B65A95">
        <w:t xml:space="preserve">luding Federal Employees Health Benefits Program, other than small groups and </w:t>
      </w:r>
      <w:r w:rsidRPr="00B65A95">
        <w:rPr>
          <w:szCs w:val="24"/>
        </w:rPr>
        <w:t>Dirigo groups</w:t>
      </w:r>
    </w:p>
    <w:p w14:paraId="08968275" w14:textId="77777777" w:rsidR="00717070" w:rsidRPr="00B65A95" w:rsidRDefault="00395F29" w:rsidP="00922CB9">
      <w:pPr>
        <w:rPr>
          <w:szCs w:val="24"/>
        </w:rPr>
      </w:pPr>
      <w:r w:rsidRPr="00B65A95">
        <w:rPr>
          <w:szCs w:val="24"/>
        </w:rPr>
        <w:lastRenderedPageBreak/>
        <w:t xml:space="preserve">b) Fully insured small groups (1-50 employees) </w:t>
      </w:r>
      <w:r w:rsidR="00FE1B32" w:rsidRPr="00B65A95">
        <w:t>as defined by 24-A M.R.S.A. § 2808</w:t>
      </w:r>
      <w:r w:rsidR="00FE1B32" w:rsidRPr="00B65A95">
        <w:noBreakHyphen/>
        <w:t>B,</w:t>
      </w:r>
      <w:r w:rsidR="00717070" w:rsidRPr="00B65A95">
        <w:t xml:space="preserve"> </w:t>
      </w:r>
      <w:r w:rsidRPr="00B65A95">
        <w:rPr>
          <w:szCs w:val="24"/>
        </w:rPr>
        <w:t>excluding Dirigo groups</w:t>
      </w:r>
    </w:p>
    <w:p w14:paraId="11178604" w14:textId="77777777" w:rsidR="00717070" w:rsidRPr="00B65A95" w:rsidRDefault="00395F29" w:rsidP="00922CB9">
      <w:pPr>
        <w:rPr>
          <w:szCs w:val="24"/>
        </w:rPr>
      </w:pPr>
      <w:r w:rsidRPr="00B65A95">
        <w:rPr>
          <w:szCs w:val="24"/>
        </w:rPr>
        <w:t>c) Fully insured individuals</w:t>
      </w:r>
      <w:r w:rsidR="00FE1B32" w:rsidRPr="00B65A95">
        <w:t>, including short-term coverage</w:t>
      </w:r>
      <w:r w:rsidR="00717070" w:rsidRPr="00B65A95">
        <w:t xml:space="preserve"> </w:t>
      </w:r>
      <w:r w:rsidR="00FE1B32" w:rsidRPr="00B65A95">
        <w:t>and</w:t>
      </w:r>
      <w:r w:rsidRPr="00B65A95">
        <w:rPr>
          <w:szCs w:val="24"/>
        </w:rPr>
        <w:t xml:space="preserve"> excluding </w:t>
      </w:r>
      <w:r w:rsidR="00717070" w:rsidRPr="00B65A95">
        <w:rPr>
          <w:szCs w:val="24"/>
        </w:rPr>
        <w:t xml:space="preserve">Medicare Advantage plans and </w:t>
      </w:r>
      <w:r w:rsidRPr="00B65A95">
        <w:rPr>
          <w:szCs w:val="24"/>
        </w:rPr>
        <w:t>Dirigo individuals</w:t>
      </w:r>
    </w:p>
    <w:p w14:paraId="4E7D142E" w14:textId="77777777" w:rsidR="002B6B8F" w:rsidRPr="00B65A95" w:rsidRDefault="00395F29" w:rsidP="00922CB9">
      <w:pPr>
        <w:rPr>
          <w:szCs w:val="24"/>
        </w:rPr>
      </w:pPr>
      <w:r w:rsidRPr="00B65A95">
        <w:rPr>
          <w:szCs w:val="24"/>
        </w:rPr>
        <w:t>d) Dirigo groups</w:t>
      </w:r>
      <w:r w:rsidR="002A7E80" w:rsidRPr="00B65A95">
        <w:rPr>
          <w:szCs w:val="24"/>
        </w:rPr>
        <w:t xml:space="preserve"> </w:t>
      </w:r>
      <w:r w:rsidR="002A7E80" w:rsidRPr="00B65A95">
        <w:t>(issued pursuant to 24-A M.R.S.A. Chapter 87)</w:t>
      </w:r>
    </w:p>
    <w:p w14:paraId="2F7C028D" w14:textId="77777777" w:rsidR="00922CB9" w:rsidRPr="00B65A95" w:rsidRDefault="00395F29" w:rsidP="00922CB9">
      <w:pPr>
        <w:rPr>
          <w:szCs w:val="24"/>
        </w:rPr>
      </w:pPr>
      <w:r w:rsidRPr="00B65A95">
        <w:rPr>
          <w:szCs w:val="24"/>
        </w:rPr>
        <w:t>e) Dirigo individuals</w:t>
      </w:r>
      <w:r w:rsidR="002A7E80" w:rsidRPr="00B65A95">
        <w:rPr>
          <w:szCs w:val="24"/>
        </w:rPr>
        <w:t xml:space="preserve"> </w:t>
      </w:r>
      <w:r w:rsidR="002A7E80" w:rsidRPr="00B65A95">
        <w:t>(issued pursuant to 24-A M.R.S.A. Chapter 87)</w:t>
      </w:r>
    </w:p>
    <w:p w14:paraId="437AACE5" w14:textId="77777777" w:rsidR="00922CB9" w:rsidRPr="00B65A95" w:rsidRDefault="00922CB9" w:rsidP="00922CB9">
      <w:pPr>
        <w:tabs>
          <w:tab w:val="left" w:pos="1080"/>
          <w:tab w:val="left" w:pos="2160"/>
          <w:tab w:val="left" w:pos="2880"/>
          <w:tab w:val="left" w:pos="3600"/>
          <w:tab w:val="left" w:pos="4320"/>
        </w:tabs>
      </w:pPr>
      <w:r w:rsidRPr="00B65A95">
        <w:t>f) Stop-loss (</w:t>
      </w:r>
      <w:r w:rsidRPr="00B65A95">
        <w:rPr>
          <w:szCs w:val="24"/>
        </w:rPr>
        <w:t>employee benefit excess insurance as defined in 24-A M.R.S.A. § 707(1)(C-1))</w:t>
      </w:r>
    </w:p>
    <w:p w14:paraId="5447A694" w14:textId="77777777" w:rsidR="00395F29" w:rsidRPr="00B65A95" w:rsidRDefault="00395F29" w:rsidP="00395F29">
      <w:pPr>
        <w:spacing w:before="100" w:beforeAutospacing="1" w:after="100" w:afterAutospacing="1"/>
        <w:rPr>
          <w:szCs w:val="24"/>
        </w:rPr>
      </w:pPr>
      <w:r w:rsidRPr="00B65A95">
        <w:rPr>
          <w:szCs w:val="24"/>
        </w:rPr>
        <w:br w:type="page"/>
      </w:r>
      <w:r w:rsidRPr="00B65A95">
        <w:rPr>
          <w:szCs w:val="24"/>
        </w:rPr>
        <w:lastRenderedPageBreak/>
        <w:t>MAINE ANNUAL REPORT SUPPLEMENT for Year ____</w:t>
      </w:r>
      <w:r w:rsidRPr="00B65A95">
        <w:rPr>
          <w:szCs w:val="24"/>
        </w:rPr>
        <w:br/>
        <w:t xml:space="preserve">This form is for companies with less than $2 million of premium – see Rule 945, section 5. </w:t>
      </w:r>
    </w:p>
    <w:p w14:paraId="5BCE705A" w14:textId="77777777" w:rsidR="00395F29" w:rsidRPr="00B65A95" w:rsidRDefault="00395F29" w:rsidP="00395F29">
      <w:pPr>
        <w:spacing w:before="100" w:beforeAutospacing="1" w:after="100" w:afterAutospacing="1"/>
        <w:jc w:val="center"/>
        <w:rPr>
          <w:szCs w:val="24"/>
        </w:rPr>
      </w:pPr>
      <w:r w:rsidRPr="00B65A95">
        <w:rPr>
          <w:szCs w:val="24"/>
        </w:rPr>
        <w:t>Statewide Data</w:t>
      </w:r>
    </w:p>
    <w:p w14:paraId="19B91ED0" w14:textId="77777777" w:rsidR="00395F29" w:rsidRPr="00B65A95" w:rsidRDefault="00395F29" w:rsidP="00395F29">
      <w:pPr>
        <w:spacing w:before="100" w:beforeAutospacing="1" w:after="100" w:afterAutospacing="1"/>
        <w:rPr>
          <w:szCs w:val="24"/>
        </w:rPr>
      </w:pPr>
      <w:r w:rsidRPr="00B65A95">
        <w:rPr>
          <w:szCs w:val="24"/>
        </w:rPr>
        <w:t>Company ______________________________________________________ NAIC Code _____</w:t>
      </w:r>
    </w:p>
    <w:p w14:paraId="6DDFDD8A" w14:textId="77777777" w:rsidR="00395F29" w:rsidRPr="00B65A95" w:rsidRDefault="00395F29" w:rsidP="00395F29">
      <w:pPr>
        <w:spacing w:before="100" w:beforeAutospacing="1" w:after="100" w:afterAutospacing="1"/>
        <w:rPr>
          <w:szCs w:val="24"/>
        </w:rPr>
      </w:pPr>
      <w:r w:rsidRPr="00B65A95">
        <w:rPr>
          <w:szCs w:val="24"/>
        </w:rPr>
        <w:t xml:space="preserve">Name of person completing this form _______________________________ </w:t>
      </w:r>
    </w:p>
    <w:p w14:paraId="4042D804" w14:textId="77777777" w:rsidR="00395F29" w:rsidRPr="00B65A95" w:rsidRDefault="00395F29" w:rsidP="00395F29">
      <w:pPr>
        <w:spacing w:before="100" w:beforeAutospacing="1" w:after="100" w:afterAutospacing="1"/>
        <w:rPr>
          <w:szCs w:val="24"/>
        </w:rPr>
      </w:pPr>
      <w:r w:rsidRPr="00B65A95">
        <w:rPr>
          <w:szCs w:val="24"/>
        </w:rPr>
        <w:t>Telephone Number ____________ Email ____________________________________</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10"/>
        <w:gridCol w:w="3322"/>
        <w:gridCol w:w="787"/>
        <w:gridCol w:w="862"/>
        <w:gridCol w:w="854"/>
        <w:gridCol w:w="787"/>
        <w:gridCol w:w="883"/>
        <w:gridCol w:w="775"/>
        <w:gridCol w:w="867"/>
      </w:tblGrid>
      <w:tr w:rsidR="00466B4F" w:rsidRPr="00B65A95" w14:paraId="3FF5D705"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F65E60C" w14:textId="77777777" w:rsidR="008A1A88" w:rsidRPr="00B65A95" w:rsidRDefault="008A1A88" w:rsidP="00395F29">
            <w:pPr>
              <w:jc w:val="center"/>
              <w:rPr>
                <w:b/>
                <w:bCs/>
                <w:szCs w:val="24"/>
              </w:rPr>
            </w:pPr>
            <w:r w:rsidRPr="00B65A95">
              <w:rPr>
                <w:b/>
                <w:bCs/>
                <w:szCs w:val="24"/>
              </w:rPr>
              <w:t> </w:t>
            </w:r>
          </w:p>
        </w:tc>
        <w:tc>
          <w:tcPr>
            <w:tcW w:w="1783" w:type="pct"/>
            <w:tcBorders>
              <w:top w:val="single" w:sz="4" w:space="0" w:color="auto"/>
              <w:left w:val="single" w:sz="4" w:space="0" w:color="auto"/>
              <w:bottom w:val="single" w:sz="4" w:space="0" w:color="auto"/>
              <w:right w:val="single" w:sz="4" w:space="0" w:color="auto"/>
            </w:tcBorders>
            <w:vAlign w:val="center"/>
          </w:tcPr>
          <w:p w14:paraId="633736F8" w14:textId="77777777" w:rsidR="008A1A88" w:rsidRPr="00B65A95" w:rsidRDefault="008A1A88" w:rsidP="00395F29">
            <w:pPr>
              <w:jc w:val="center"/>
              <w:rPr>
                <w:b/>
                <w:bCs/>
                <w:szCs w:val="24"/>
              </w:rPr>
            </w:pPr>
            <w:r w:rsidRPr="00B65A95">
              <w:rPr>
                <w:b/>
                <w:bCs/>
                <w:szCs w:val="24"/>
              </w:rPr>
              <w:t> </w:t>
            </w:r>
          </w:p>
        </w:tc>
        <w:tc>
          <w:tcPr>
            <w:tcW w:w="417" w:type="pct"/>
            <w:tcBorders>
              <w:top w:val="single" w:sz="4" w:space="0" w:color="auto"/>
              <w:left w:val="single" w:sz="4" w:space="0" w:color="auto"/>
              <w:bottom w:val="single" w:sz="4" w:space="0" w:color="auto"/>
              <w:right w:val="single" w:sz="4" w:space="0" w:color="auto"/>
            </w:tcBorders>
          </w:tcPr>
          <w:p w14:paraId="5844B56A" w14:textId="77777777" w:rsidR="008A1A88" w:rsidRPr="00B65A95" w:rsidRDefault="008A1A88" w:rsidP="00395F29">
            <w:pPr>
              <w:jc w:val="center"/>
              <w:rPr>
                <w:bCs/>
                <w:szCs w:val="24"/>
              </w:rPr>
            </w:pPr>
            <w:r w:rsidRPr="00B65A95">
              <w:rPr>
                <w:bCs/>
                <w:szCs w:val="24"/>
              </w:rPr>
              <w:t>Large Groups</w:t>
            </w:r>
          </w:p>
        </w:tc>
        <w:tc>
          <w:tcPr>
            <w:tcW w:w="465" w:type="pct"/>
            <w:tcBorders>
              <w:top w:val="single" w:sz="4" w:space="0" w:color="auto"/>
              <w:left w:val="single" w:sz="4" w:space="0" w:color="auto"/>
              <w:bottom w:val="single" w:sz="4" w:space="0" w:color="auto"/>
              <w:right w:val="single" w:sz="4" w:space="0" w:color="auto"/>
            </w:tcBorders>
          </w:tcPr>
          <w:p w14:paraId="5EF07DDF" w14:textId="77777777" w:rsidR="008A1A88" w:rsidRPr="00B65A95" w:rsidRDefault="008A1A88" w:rsidP="00395F29">
            <w:pPr>
              <w:jc w:val="center"/>
              <w:rPr>
                <w:bCs/>
                <w:szCs w:val="24"/>
              </w:rPr>
            </w:pPr>
            <w:r w:rsidRPr="00B65A95">
              <w:rPr>
                <w:bCs/>
                <w:szCs w:val="24"/>
              </w:rPr>
              <w:t>Small Groups</w:t>
            </w:r>
          </w:p>
        </w:tc>
        <w:tc>
          <w:tcPr>
            <w:tcW w:w="452" w:type="pct"/>
            <w:tcBorders>
              <w:top w:val="single" w:sz="4" w:space="0" w:color="auto"/>
              <w:left w:val="single" w:sz="4" w:space="0" w:color="auto"/>
              <w:bottom w:val="single" w:sz="4" w:space="0" w:color="auto"/>
              <w:right w:val="single" w:sz="4" w:space="0" w:color="auto"/>
            </w:tcBorders>
          </w:tcPr>
          <w:p w14:paraId="4B19B019" w14:textId="77777777" w:rsidR="008A1A88" w:rsidRPr="00B65A95" w:rsidRDefault="008A1A88" w:rsidP="00395F29">
            <w:pPr>
              <w:jc w:val="center"/>
              <w:rPr>
                <w:bCs/>
                <w:szCs w:val="24"/>
              </w:rPr>
            </w:pPr>
            <w:proofErr w:type="spellStart"/>
            <w:r w:rsidRPr="00B65A95">
              <w:rPr>
                <w:bCs/>
                <w:szCs w:val="24"/>
              </w:rPr>
              <w:t>Individ</w:t>
            </w:r>
            <w:proofErr w:type="spellEnd"/>
            <w:r w:rsidRPr="00B65A95">
              <w:rPr>
                <w:bCs/>
                <w:szCs w:val="24"/>
              </w:rPr>
              <w:t>-</w:t>
            </w:r>
            <w:r w:rsidRPr="00B65A95">
              <w:rPr>
                <w:bCs/>
                <w:szCs w:val="24"/>
              </w:rPr>
              <w:br/>
            </w:r>
            <w:proofErr w:type="spellStart"/>
            <w:r w:rsidRPr="00B65A95">
              <w:rPr>
                <w:bCs/>
                <w:szCs w:val="24"/>
              </w:rPr>
              <w:t>uals</w:t>
            </w:r>
            <w:proofErr w:type="spellEnd"/>
          </w:p>
        </w:tc>
        <w:tc>
          <w:tcPr>
            <w:tcW w:w="417" w:type="pct"/>
            <w:tcBorders>
              <w:top w:val="single" w:sz="4" w:space="0" w:color="auto"/>
              <w:left w:val="single" w:sz="4" w:space="0" w:color="auto"/>
              <w:bottom w:val="single" w:sz="4" w:space="0" w:color="auto"/>
              <w:right w:val="single" w:sz="4" w:space="0" w:color="auto"/>
            </w:tcBorders>
          </w:tcPr>
          <w:p w14:paraId="338591FD" w14:textId="77777777" w:rsidR="008A1A88" w:rsidRPr="00B65A95" w:rsidRDefault="008A1A88" w:rsidP="00395F29">
            <w:pPr>
              <w:jc w:val="center"/>
              <w:rPr>
                <w:bCs/>
                <w:szCs w:val="24"/>
              </w:rPr>
            </w:pPr>
            <w:r w:rsidRPr="00B65A95">
              <w:rPr>
                <w:bCs/>
                <w:szCs w:val="24"/>
              </w:rPr>
              <w:t>Dirigo Groups</w:t>
            </w:r>
          </w:p>
        </w:tc>
        <w:tc>
          <w:tcPr>
            <w:tcW w:w="476" w:type="pct"/>
            <w:tcBorders>
              <w:top w:val="single" w:sz="4" w:space="0" w:color="auto"/>
              <w:left w:val="single" w:sz="4" w:space="0" w:color="auto"/>
              <w:bottom w:val="single" w:sz="4" w:space="0" w:color="auto"/>
              <w:right w:val="single" w:sz="4" w:space="0" w:color="auto"/>
            </w:tcBorders>
          </w:tcPr>
          <w:p w14:paraId="263E67C2" w14:textId="77777777" w:rsidR="008A1A88" w:rsidRPr="00B65A95" w:rsidRDefault="008A1A88" w:rsidP="00395F29">
            <w:pPr>
              <w:jc w:val="center"/>
              <w:rPr>
                <w:bCs/>
                <w:szCs w:val="24"/>
              </w:rPr>
            </w:pPr>
            <w:r w:rsidRPr="00B65A95">
              <w:rPr>
                <w:bCs/>
                <w:szCs w:val="24"/>
              </w:rPr>
              <w:t xml:space="preserve">Dirigo </w:t>
            </w:r>
            <w:proofErr w:type="spellStart"/>
            <w:r w:rsidRPr="00B65A95">
              <w:rPr>
                <w:bCs/>
                <w:szCs w:val="24"/>
              </w:rPr>
              <w:t>Individ</w:t>
            </w:r>
            <w:proofErr w:type="spellEnd"/>
            <w:r w:rsidRPr="00B65A95">
              <w:rPr>
                <w:bCs/>
                <w:szCs w:val="24"/>
              </w:rPr>
              <w:t>-</w:t>
            </w:r>
            <w:r w:rsidRPr="00B65A95">
              <w:rPr>
                <w:bCs/>
                <w:szCs w:val="24"/>
              </w:rPr>
              <w:br/>
            </w:r>
            <w:proofErr w:type="spellStart"/>
            <w:r w:rsidRPr="00B65A95">
              <w:rPr>
                <w:bCs/>
                <w:szCs w:val="24"/>
              </w:rPr>
              <w:t>uals</w:t>
            </w:r>
            <w:proofErr w:type="spellEnd"/>
          </w:p>
        </w:tc>
        <w:tc>
          <w:tcPr>
            <w:tcW w:w="418" w:type="pct"/>
            <w:tcBorders>
              <w:top w:val="single" w:sz="4" w:space="0" w:color="auto"/>
              <w:left w:val="single" w:sz="4" w:space="0" w:color="auto"/>
              <w:bottom w:val="single" w:sz="4" w:space="0" w:color="auto"/>
              <w:right w:val="single" w:sz="4" w:space="0" w:color="auto"/>
            </w:tcBorders>
          </w:tcPr>
          <w:p w14:paraId="431F56F1" w14:textId="77777777" w:rsidR="008A1A88" w:rsidRPr="00B65A95" w:rsidRDefault="00595608" w:rsidP="00395F29">
            <w:pPr>
              <w:jc w:val="center"/>
              <w:rPr>
                <w:bCs/>
                <w:szCs w:val="24"/>
              </w:rPr>
            </w:pPr>
            <w:r w:rsidRPr="00B65A95">
              <w:t>Stop-loss</w:t>
            </w:r>
          </w:p>
        </w:tc>
        <w:tc>
          <w:tcPr>
            <w:tcW w:w="0" w:type="auto"/>
            <w:tcBorders>
              <w:top w:val="single" w:sz="4" w:space="0" w:color="auto"/>
              <w:left w:val="single" w:sz="4" w:space="0" w:color="auto"/>
              <w:bottom w:val="single" w:sz="4" w:space="0" w:color="auto"/>
              <w:right w:val="single" w:sz="4" w:space="0" w:color="auto"/>
            </w:tcBorders>
          </w:tcPr>
          <w:p w14:paraId="245730BF" w14:textId="77777777" w:rsidR="008A1A88" w:rsidRPr="00B65A95" w:rsidRDefault="008A1A88" w:rsidP="00395F29">
            <w:pPr>
              <w:jc w:val="center"/>
              <w:rPr>
                <w:bCs/>
                <w:szCs w:val="24"/>
              </w:rPr>
            </w:pPr>
            <w:r w:rsidRPr="00B65A95">
              <w:rPr>
                <w:bCs/>
                <w:szCs w:val="24"/>
              </w:rPr>
              <w:t>TOTAL</w:t>
            </w:r>
          </w:p>
        </w:tc>
      </w:tr>
      <w:tr w:rsidR="00466B4F" w:rsidRPr="00B65A95" w14:paraId="3F948522"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546A72B" w14:textId="77777777" w:rsidR="008A1A88" w:rsidRPr="00B65A95" w:rsidRDefault="008A1A88" w:rsidP="00395F29">
            <w:pPr>
              <w:rPr>
                <w:szCs w:val="24"/>
              </w:rPr>
            </w:pPr>
            <w:r w:rsidRPr="00B65A95">
              <w:rPr>
                <w:szCs w:val="24"/>
              </w:rPr>
              <w:t>1</w:t>
            </w:r>
          </w:p>
        </w:tc>
        <w:tc>
          <w:tcPr>
            <w:tcW w:w="1783" w:type="pct"/>
            <w:tcBorders>
              <w:top w:val="single" w:sz="4" w:space="0" w:color="auto"/>
              <w:left w:val="single" w:sz="4" w:space="0" w:color="auto"/>
              <w:bottom w:val="single" w:sz="4" w:space="0" w:color="auto"/>
              <w:right w:val="single" w:sz="4" w:space="0" w:color="auto"/>
            </w:tcBorders>
            <w:vAlign w:val="center"/>
          </w:tcPr>
          <w:p w14:paraId="1287F9FC" w14:textId="77777777" w:rsidR="008A1A88" w:rsidRPr="00B65A95" w:rsidRDefault="008A1A88" w:rsidP="00395F29">
            <w:pPr>
              <w:rPr>
                <w:szCs w:val="24"/>
              </w:rPr>
            </w:pPr>
            <w:r w:rsidRPr="00B65A95">
              <w:rPr>
                <w:szCs w:val="24"/>
              </w:rPr>
              <w:t>Net premium income</w:t>
            </w:r>
          </w:p>
        </w:tc>
        <w:tc>
          <w:tcPr>
            <w:tcW w:w="417" w:type="pct"/>
            <w:tcBorders>
              <w:top w:val="single" w:sz="4" w:space="0" w:color="auto"/>
              <w:left w:val="single" w:sz="4" w:space="0" w:color="auto"/>
              <w:bottom w:val="single" w:sz="4" w:space="0" w:color="auto"/>
              <w:right w:val="single" w:sz="4" w:space="0" w:color="auto"/>
            </w:tcBorders>
            <w:vAlign w:val="center"/>
          </w:tcPr>
          <w:p w14:paraId="058DF877" w14:textId="77777777" w:rsidR="008A1A88" w:rsidRPr="00B65A95" w:rsidRDefault="008A1A88" w:rsidP="00395F29">
            <w:pPr>
              <w:rPr>
                <w:szCs w:val="24"/>
              </w:rPr>
            </w:pPr>
            <w:r w:rsidRPr="00B65A95">
              <w:rPr>
                <w:szCs w:val="24"/>
              </w:rPr>
              <w:t> </w:t>
            </w:r>
          </w:p>
        </w:tc>
        <w:tc>
          <w:tcPr>
            <w:tcW w:w="465" w:type="pct"/>
            <w:tcBorders>
              <w:top w:val="single" w:sz="4" w:space="0" w:color="auto"/>
              <w:left w:val="single" w:sz="4" w:space="0" w:color="auto"/>
              <w:bottom w:val="single" w:sz="4" w:space="0" w:color="auto"/>
              <w:right w:val="single" w:sz="4" w:space="0" w:color="auto"/>
            </w:tcBorders>
            <w:vAlign w:val="center"/>
          </w:tcPr>
          <w:p w14:paraId="32819E62" w14:textId="77777777" w:rsidR="008A1A88" w:rsidRPr="00B65A95" w:rsidRDefault="008A1A88" w:rsidP="00395F29">
            <w:pPr>
              <w:rPr>
                <w:szCs w:val="24"/>
              </w:rPr>
            </w:pPr>
            <w:r w:rsidRPr="00B65A95">
              <w:rPr>
                <w:szCs w:val="24"/>
              </w:rPr>
              <w:t> </w:t>
            </w:r>
          </w:p>
        </w:tc>
        <w:tc>
          <w:tcPr>
            <w:tcW w:w="452" w:type="pct"/>
            <w:tcBorders>
              <w:top w:val="single" w:sz="4" w:space="0" w:color="auto"/>
              <w:left w:val="single" w:sz="4" w:space="0" w:color="auto"/>
              <w:bottom w:val="single" w:sz="4" w:space="0" w:color="auto"/>
              <w:right w:val="single" w:sz="4" w:space="0" w:color="auto"/>
            </w:tcBorders>
            <w:vAlign w:val="center"/>
          </w:tcPr>
          <w:p w14:paraId="31A5F570" w14:textId="77777777" w:rsidR="008A1A88" w:rsidRPr="00B65A95" w:rsidRDefault="008A1A88" w:rsidP="00395F29">
            <w:pPr>
              <w:rPr>
                <w:szCs w:val="24"/>
              </w:rPr>
            </w:pPr>
            <w:r w:rsidRPr="00B65A95">
              <w:rPr>
                <w:szCs w:val="24"/>
              </w:rPr>
              <w:t> </w:t>
            </w:r>
          </w:p>
        </w:tc>
        <w:tc>
          <w:tcPr>
            <w:tcW w:w="417" w:type="pct"/>
            <w:tcBorders>
              <w:top w:val="single" w:sz="4" w:space="0" w:color="auto"/>
              <w:left w:val="single" w:sz="4" w:space="0" w:color="auto"/>
              <w:bottom w:val="single" w:sz="4" w:space="0" w:color="auto"/>
              <w:right w:val="single" w:sz="4" w:space="0" w:color="auto"/>
            </w:tcBorders>
            <w:vAlign w:val="center"/>
          </w:tcPr>
          <w:p w14:paraId="46C58960" w14:textId="77777777" w:rsidR="008A1A88" w:rsidRPr="00B65A95" w:rsidRDefault="008A1A88" w:rsidP="00395F29">
            <w:pPr>
              <w:rPr>
                <w:szCs w:val="24"/>
              </w:rPr>
            </w:pPr>
            <w:r w:rsidRPr="00B65A95">
              <w:rPr>
                <w:szCs w:val="24"/>
              </w:rPr>
              <w:t> </w:t>
            </w:r>
          </w:p>
        </w:tc>
        <w:tc>
          <w:tcPr>
            <w:tcW w:w="476" w:type="pct"/>
            <w:tcBorders>
              <w:top w:val="single" w:sz="4" w:space="0" w:color="auto"/>
              <w:left w:val="single" w:sz="4" w:space="0" w:color="auto"/>
              <w:bottom w:val="single" w:sz="4" w:space="0" w:color="auto"/>
              <w:right w:val="single" w:sz="4" w:space="0" w:color="auto"/>
            </w:tcBorders>
            <w:vAlign w:val="center"/>
          </w:tcPr>
          <w:p w14:paraId="233410DA" w14:textId="77777777" w:rsidR="008A1A88" w:rsidRPr="00B65A95" w:rsidRDefault="008A1A88" w:rsidP="00395F29">
            <w:pPr>
              <w:rPr>
                <w:szCs w:val="24"/>
              </w:rPr>
            </w:pPr>
            <w:r w:rsidRPr="00B65A95">
              <w:rPr>
                <w:szCs w:val="24"/>
              </w:rPr>
              <w:t> </w:t>
            </w:r>
          </w:p>
        </w:tc>
        <w:tc>
          <w:tcPr>
            <w:tcW w:w="418" w:type="pct"/>
            <w:tcBorders>
              <w:top w:val="single" w:sz="4" w:space="0" w:color="auto"/>
              <w:left w:val="single" w:sz="4" w:space="0" w:color="auto"/>
              <w:bottom w:val="single" w:sz="4" w:space="0" w:color="auto"/>
              <w:right w:val="single" w:sz="4" w:space="0" w:color="auto"/>
            </w:tcBorders>
            <w:vAlign w:val="center"/>
          </w:tcPr>
          <w:p w14:paraId="1F774108" w14:textId="77777777" w:rsidR="008A1A88" w:rsidRPr="00B65A95" w:rsidRDefault="008A1A88" w:rsidP="00395F29">
            <w:pPr>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D068E79" w14:textId="77777777" w:rsidR="008A1A88" w:rsidRPr="00B65A95" w:rsidRDefault="008A1A88" w:rsidP="00395F29">
            <w:pPr>
              <w:rPr>
                <w:szCs w:val="24"/>
              </w:rPr>
            </w:pPr>
            <w:r w:rsidRPr="00B65A95">
              <w:rPr>
                <w:szCs w:val="24"/>
              </w:rPr>
              <w:t> </w:t>
            </w:r>
          </w:p>
        </w:tc>
      </w:tr>
      <w:tr w:rsidR="00466B4F" w:rsidRPr="00B65A95" w14:paraId="7B37B935"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3FC446A3" w14:textId="77777777" w:rsidR="008A1A88" w:rsidRPr="00B65A95" w:rsidRDefault="008A1A88" w:rsidP="00395F29">
            <w:pPr>
              <w:rPr>
                <w:szCs w:val="24"/>
              </w:rPr>
            </w:pPr>
            <w:r w:rsidRPr="00B65A95">
              <w:rPr>
                <w:szCs w:val="24"/>
              </w:rPr>
              <w:t>2</w:t>
            </w:r>
          </w:p>
        </w:tc>
        <w:tc>
          <w:tcPr>
            <w:tcW w:w="1783" w:type="pct"/>
            <w:tcBorders>
              <w:top w:val="single" w:sz="4" w:space="0" w:color="auto"/>
              <w:left w:val="single" w:sz="4" w:space="0" w:color="auto"/>
              <w:bottom w:val="single" w:sz="4" w:space="0" w:color="auto"/>
              <w:right w:val="single" w:sz="4" w:space="0" w:color="auto"/>
            </w:tcBorders>
            <w:vAlign w:val="center"/>
          </w:tcPr>
          <w:p w14:paraId="67D6BA86" w14:textId="77777777" w:rsidR="008A1A88" w:rsidRPr="00B65A95" w:rsidRDefault="008A1A88" w:rsidP="00395F29">
            <w:pPr>
              <w:rPr>
                <w:szCs w:val="24"/>
              </w:rPr>
            </w:pPr>
            <w:r w:rsidRPr="00B65A95">
              <w:rPr>
                <w:szCs w:val="24"/>
              </w:rPr>
              <w:t>Total revenues</w:t>
            </w:r>
          </w:p>
        </w:tc>
        <w:tc>
          <w:tcPr>
            <w:tcW w:w="417" w:type="pct"/>
            <w:tcBorders>
              <w:top w:val="single" w:sz="4" w:space="0" w:color="auto"/>
              <w:left w:val="single" w:sz="4" w:space="0" w:color="auto"/>
              <w:bottom w:val="single" w:sz="4" w:space="0" w:color="auto"/>
              <w:right w:val="single" w:sz="4" w:space="0" w:color="auto"/>
            </w:tcBorders>
            <w:vAlign w:val="center"/>
          </w:tcPr>
          <w:p w14:paraId="33BE8251" w14:textId="77777777" w:rsidR="008A1A88" w:rsidRPr="00B65A95" w:rsidRDefault="008A1A88" w:rsidP="00395F29">
            <w:pPr>
              <w:rPr>
                <w:szCs w:val="24"/>
              </w:rPr>
            </w:pPr>
            <w:r w:rsidRPr="00B65A95">
              <w:rPr>
                <w:szCs w:val="24"/>
              </w:rPr>
              <w:t> </w:t>
            </w:r>
          </w:p>
        </w:tc>
        <w:tc>
          <w:tcPr>
            <w:tcW w:w="465" w:type="pct"/>
            <w:tcBorders>
              <w:top w:val="single" w:sz="4" w:space="0" w:color="auto"/>
              <w:left w:val="single" w:sz="4" w:space="0" w:color="auto"/>
              <w:bottom w:val="single" w:sz="4" w:space="0" w:color="auto"/>
              <w:right w:val="single" w:sz="4" w:space="0" w:color="auto"/>
            </w:tcBorders>
            <w:vAlign w:val="center"/>
          </w:tcPr>
          <w:p w14:paraId="2E9A3CE3" w14:textId="77777777" w:rsidR="008A1A88" w:rsidRPr="00B65A95" w:rsidRDefault="008A1A88" w:rsidP="00395F29">
            <w:pPr>
              <w:rPr>
                <w:szCs w:val="24"/>
              </w:rPr>
            </w:pPr>
            <w:r w:rsidRPr="00B65A95">
              <w:rPr>
                <w:szCs w:val="24"/>
              </w:rPr>
              <w:t> </w:t>
            </w:r>
          </w:p>
        </w:tc>
        <w:tc>
          <w:tcPr>
            <w:tcW w:w="452" w:type="pct"/>
            <w:tcBorders>
              <w:top w:val="single" w:sz="4" w:space="0" w:color="auto"/>
              <w:left w:val="single" w:sz="4" w:space="0" w:color="auto"/>
              <w:bottom w:val="single" w:sz="4" w:space="0" w:color="auto"/>
              <w:right w:val="single" w:sz="4" w:space="0" w:color="auto"/>
            </w:tcBorders>
            <w:vAlign w:val="center"/>
          </w:tcPr>
          <w:p w14:paraId="6E1E93AC" w14:textId="77777777" w:rsidR="008A1A88" w:rsidRPr="00B65A95" w:rsidRDefault="008A1A88" w:rsidP="00395F29">
            <w:pPr>
              <w:rPr>
                <w:szCs w:val="24"/>
              </w:rPr>
            </w:pPr>
            <w:r w:rsidRPr="00B65A95">
              <w:rPr>
                <w:szCs w:val="24"/>
              </w:rPr>
              <w:t> </w:t>
            </w:r>
          </w:p>
        </w:tc>
        <w:tc>
          <w:tcPr>
            <w:tcW w:w="417" w:type="pct"/>
            <w:tcBorders>
              <w:top w:val="single" w:sz="4" w:space="0" w:color="auto"/>
              <w:left w:val="single" w:sz="4" w:space="0" w:color="auto"/>
              <w:bottom w:val="single" w:sz="4" w:space="0" w:color="auto"/>
              <w:right w:val="single" w:sz="4" w:space="0" w:color="auto"/>
            </w:tcBorders>
            <w:vAlign w:val="center"/>
          </w:tcPr>
          <w:p w14:paraId="26142B11" w14:textId="77777777" w:rsidR="008A1A88" w:rsidRPr="00B65A95" w:rsidRDefault="008A1A88" w:rsidP="00395F29">
            <w:pPr>
              <w:rPr>
                <w:szCs w:val="24"/>
              </w:rPr>
            </w:pPr>
            <w:r w:rsidRPr="00B65A95">
              <w:rPr>
                <w:szCs w:val="24"/>
              </w:rPr>
              <w:t> </w:t>
            </w:r>
          </w:p>
        </w:tc>
        <w:tc>
          <w:tcPr>
            <w:tcW w:w="476" w:type="pct"/>
            <w:tcBorders>
              <w:top w:val="single" w:sz="4" w:space="0" w:color="auto"/>
              <w:left w:val="single" w:sz="4" w:space="0" w:color="auto"/>
              <w:bottom w:val="single" w:sz="4" w:space="0" w:color="auto"/>
              <w:right w:val="single" w:sz="4" w:space="0" w:color="auto"/>
            </w:tcBorders>
            <w:vAlign w:val="center"/>
          </w:tcPr>
          <w:p w14:paraId="6EC4EF22" w14:textId="77777777" w:rsidR="008A1A88" w:rsidRPr="00B65A95" w:rsidRDefault="008A1A88" w:rsidP="00395F29">
            <w:pPr>
              <w:rPr>
                <w:szCs w:val="24"/>
              </w:rPr>
            </w:pPr>
            <w:r w:rsidRPr="00B65A95">
              <w:rPr>
                <w:szCs w:val="24"/>
              </w:rPr>
              <w:t> </w:t>
            </w:r>
          </w:p>
        </w:tc>
        <w:tc>
          <w:tcPr>
            <w:tcW w:w="418" w:type="pct"/>
            <w:tcBorders>
              <w:top w:val="single" w:sz="4" w:space="0" w:color="auto"/>
              <w:left w:val="single" w:sz="4" w:space="0" w:color="auto"/>
              <w:bottom w:val="single" w:sz="4" w:space="0" w:color="auto"/>
              <w:right w:val="single" w:sz="4" w:space="0" w:color="auto"/>
            </w:tcBorders>
            <w:vAlign w:val="center"/>
          </w:tcPr>
          <w:p w14:paraId="1416E1E4" w14:textId="77777777" w:rsidR="008A1A88" w:rsidRPr="00B65A95" w:rsidRDefault="008A1A88" w:rsidP="00395F29">
            <w:pPr>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CE4A917" w14:textId="77777777" w:rsidR="008A1A88" w:rsidRPr="00B65A95" w:rsidRDefault="008A1A88" w:rsidP="00395F29">
            <w:pPr>
              <w:rPr>
                <w:szCs w:val="24"/>
              </w:rPr>
            </w:pPr>
            <w:r w:rsidRPr="00B65A95">
              <w:rPr>
                <w:szCs w:val="24"/>
              </w:rPr>
              <w:t> </w:t>
            </w:r>
          </w:p>
        </w:tc>
      </w:tr>
      <w:tr w:rsidR="00466B4F" w:rsidRPr="00B65A95" w14:paraId="323087CD"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3C92F00" w14:textId="77777777" w:rsidR="008A1A88" w:rsidRPr="00B65A95" w:rsidRDefault="008A1A88" w:rsidP="00395F29">
            <w:pPr>
              <w:rPr>
                <w:szCs w:val="24"/>
              </w:rPr>
            </w:pPr>
            <w:r w:rsidRPr="00B65A95">
              <w:rPr>
                <w:szCs w:val="24"/>
              </w:rPr>
              <w:t>3</w:t>
            </w:r>
          </w:p>
        </w:tc>
        <w:tc>
          <w:tcPr>
            <w:tcW w:w="1783" w:type="pct"/>
            <w:tcBorders>
              <w:top w:val="single" w:sz="4" w:space="0" w:color="auto"/>
              <w:left w:val="single" w:sz="4" w:space="0" w:color="auto"/>
              <w:bottom w:val="single" w:sz="4" w:space="0" w:color="auto"/>
              <w:right w:val="single" w:sz="4" w:space="0" w:color="auto"/>
            </w:tcBorders>
            <w:vAlign w:val="center"/>
          </w:tcPr>
          <w:p w14:paraId="781CD981" w14:textId="77777777" w:rsidR="008A1A88" w:rsidRPr="00B65A95" w:rsidRDefault="008A1A88" w:rsidP="00395F29">
            <w:pPr>
              <w:rPr>
                <w:szCs w:val="24"/>
              </w:rPr>
            </w:pPr>
            <w:r w:rsidRPr="00B65A95">
              <w:rPr>
                <w:szCs w:val="24"/>
              </w:rPr>
              <w:t>Total medical and hospital</w:t>
            </w:r>
            <w:r w:rsidR="00C83AF4" w:rsidRPr="00B65A95">
              <w:rPr>
                <w:szCs w:val="24"/>
              </w:rPr>
              <w:t xml:space="preserve"> expenses</w:t>
            </w:r>
          </w:p>
        </w:tc>
        <w:tc>
          <w:tcPr>
            <w:tcW w:w="417" w:type="pct"/>
            <w:tcBorders>
              <w:top w:val="single" w:sz="4" w:space="0" w:color="auto"/>
              <w:left w:val="single" w:sz="4" w:space="0" w:color="auto"/>
              <w:bottom w:val="single" w:sz="4" w:space="0" w:color="auto"/>
              <w:right w:val="single" w:sz="4" w:space="0" w:color="auto"/>
            </w:tcBorders>
            <w:vAlign w:val="center"/>
          </w:tcPr>
          <w:p w14:paraId="05D12726" w14:textId="77777777" w:rsidR="008A1A88" w:rsidRPr="00B65A95" w:rsidRDefault="008A1A88" w:rsidP="00395F29">
            <w:pPr>
              <w:rPr>
                <w:szCs w:val="24"/>
              </w:rPr>
            </w:pPr>
            <w:r w:rsidRPr="00B65A95">
              <w:rPr>
                <w:szCs w:val="24"/>
              </w:rPr>
              <w:t> </w:t>
            </w:r>
          </w:p>
        </w:tc>
        <w:tc>
          <w:tcPr>
            <w:tcW w:w="465" w:type="pct"/>
            <w:tcBorders>
              <w:top w:val="single" w:sz="4" w:space="0" w:color="auto"/>
              <w:left w:val="single" w:sz="4" w:space="0" w:color="auto"/>
              <w:bottom w:val="single" w:sz="4" w:space="0" w:color="auto"/>
              <w:right w:val="single" w:sz="4" w:space="0" w:color="auto"/>
            </w:tcBorders>
            <w:vAlign w:val="center"/>
          </w:tcPr>
          <w:p w14:paraId="43D784E4" w14:textId="77777777" w:rsidR="008A1A88" w:rsidRPr="00B65A95" w:rsidRDefault="008A1A88" w:rsidP="00395F29">
            <w:pPr>
              <w:rPr>
                <w:szCs w:val="24"/>
              </w:rPr>
            </w:pPr>
            <w:r w:rsidRPr="00B65A95">
              <w:rPr>
                <w:szCs w:val="24"/>
              </w:rPr>
              <w:t> </w:t>
            </w:r>
          </w:p>
        </w:tc>
        <w:tc>
          <w:tcPr>
            <w:tcW w:w="452" w:type="pct"/>
            <w:tcBorders>
              <w:top w:val="single" w:sz="4" w:space="0" w:color="auto"/>
              <w:left w:val="single" w:sz="4" w:space="0" w:color="auto"/>
              <w:bottom w:val="single" w:sz="4" w:space="0" w:color="auto"/>
              <w:right w:val="single" w:sz="4" w:space="0" w:color="auto"/>
            </w:tcBorders>
            <w:vAlign w:val="center"/>
          </w:tcPr>
          <w:p w14:paraId="3E11FF7C" w14:textId="77777777" w:rsidR="008A1A88" w:rsidRPr="00B65A95" w:rsidRDefault="008A1A88" w:rsidP="00395F29">
            <w:pPr>
              <w:rPr>
                <w:szCs w:val="24"/>
              </w:rPr>
            </w:pPr>
            <w:r w:rsidRPr="00B65A95">
              <w:rPr>
                <w:szCs w:val="24"/>
              </w:rPr>
              <w:t> </w:t>
            </w:r>
          </w:p>
        </w:tc>
        <w:tc>
          <w:tcPr>
            <w:tcW w:w="417" w:type="pct"/>
            <w:tcBorders>
              <w:top w:val="single" w:sz="4" w:space="0" w:color="auto"/>
              <w:left w:val="single" w:sz="4" w:space="0" w:color="auto"/>
              <w:bottom w:val="single" w:sz="4" w:space="0" w:color="auto"/>
              <w:right w:val="single" w:sz="4" w:space="0" w:color="auto"/>
            </w:tcBorders>
            <w:vAlign w:val="center"/>
          </w:tcPr>
          <w:p w14:paraId="53831E06" w14:textId="77777777" w:rsidR="008A1A88" w:rsidRPr="00B65A95" w:rsidRDefault="008A1A88" w:rsidP="00395F29">
            <w:pPr>
              <w:rPr>
                <w:szCs w:val="24"/>
              </w:rPr>
            </w:pPr>
            <w:r w:rsidRPr="00B65A95">
              <w:rPr>
                <w:szCs w:val="24"/>
              </w:rPr>
              <w:t> </w:t>
            </w:r>
          </w:p>
        </w:tc>
        <w:tc>
          <w:tcPr>
            <w:tcW w:w="476" w:type="pct"/>
            <w:tcBorders>
              <w:top w:val="single" w:sz="4" w:space="0" w:color="auto"/>
              <w:left w:val="single" w:sz="4" w:space="0" w:color="auto"/>
              <w:bottom w:val="single" w:sz="4" w:space="0" w:color="auto"/>
              <w:right w:val="single" w:sz="4" w:space="0" w:color="auto"/>
            </w:tcBorders>
            <w:vAlign w:val="center"/>
          </w:tcPr>
          <w:p w14:paraId="6823AE2F" w14:textId="77777777" w:rsidR="008A1A88" w:rsidRPr="00B65A95" w:rsidRDefault="008A1A88" w:rsidP="00395F29">
            <w:pPr>
              <w:rPr>
                <w:szCs w:val="24"/>
              </w:rPr>
            </w:pPr>
            <w:r w:rsidRPr="00B65A95">
              <w:rPr>
                <w:szCs w:val="24"/>
              </w:rPr>
              <w:t> </w:t>
            </w:r>
          </w:p>
        </w:tc>
        <w:tc>
          <w:tcPr>
            <w:tcW w:w="418" w:type="pct"/>
            <w:tcBorders>
              <w:top w:val="single" w:sz="4" w:space="0" w:color="auto"/>
              <w:left w:val="single" w:sz="4" w:space="0" w:color="auto"/>
              <w:bottom w:val="single" w:sz="4" w:space="0" w:color="auto"/>
              <w:right w:val="single" w:sz="4" w:space="0" w:color="auto"/>
            </w:tcBorders>
            <w:vAlign w:val="center"/>
          </w:tcPr>
          <w:p w14:paraId="3BDE3164" w14:textId="77777777" w:rsidR="008A1A88" w:rsidRPr="00B65A95" w:rsidRDefault="008A1A88" w:rsidP="00395F29">
            <w:pPr>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619ADE2" w14:textId="77777777" w:rsidR="008A1A88" w:rsidRPr="00B65A95" w:rsidRDefault="008A1A88" w:rsidP="00395F29">
            <w:pPr>
              <w:rPr>
                <w:szCs w:val="24"/>
              </w:rPr>
            </w:pPr>
            <w:r w:rsidRPr="00B65A95">
              <w:rPr>
                <w:szCs w:val="24"/>
              </w:rPr>
              <w:t> </w:t>
            </w:r>
          </w:p>
        </w:tc>
      </w:tr>
      <w:tr w:rsidR="00466B4F" w:rsidRPr="00B65A95" w14:paraId="7C2958EA"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Pr>
          <w:p w14:paraId="0AD68F01" w14:textId="77777777" w:rsidR="008A1A88" w:rsidRPr="00B65A95" w:rsidRDefault="008A1A88" w:rsidP="00395F29">
            <w:pPr>
              <w:rPr>
                <w:szCs w:val="24"/>
              </w:rPr>
            </w:pPr>
            <w:r w:rsidRPr="00B65A95">
              <w:rPr>
                <w:szCs w:val="24"/>
              </w:rPr>
              <w:t>4</w:t>
            </w:r>
          </w:p>
        </w:tc>
        <w:tc>
          <w:tcPr>
            <w:tcW w:w="1783" w:type="pct"/>
            <w:tcBorders>
              <w:top w:val="single" w:sz="4" w:space="0" w:color="auto"/>
              <w:left w:val="single" w:sz="4" w:space="0" w:color="auto"/>
              <w:bottom w:val="single" w:sz="4" w:space="0" w:color="auto"/>
              <w:right w:val="single" w:sz="4" w:space="0" w:color="auto"/>
            </w:tcBorders>
            <w:vAlign w:val="center"/>
          </w:tcPr>
          <w:p w14:paraId="6438D06F" w14:textId="77777777" w:rsidR="008A1A88" w:rsidRPr="00B65A95" w:rsidRDefault="008A1A88" w:rsidP="00395F29">
            <w:pPr>
              <w:rPr>
                <w:szCs w:val="24"/>
              </w:rPr>
            </w:pPr>
            <w:r w:rsidRPr="00B65A95">
              <w:rPr>
                <w:szCs w:val="24"/>
              </w:rPr>
              <w:t>Total claims adjustment and administrative expenses</w:t>
            </w:r>
          </w:p>
        </w:tc>
        <w:tc>
          <w:tcPr>
            <w:tcW w:w="417" w:type="pct"/>
            <w:tcBorders>
              <w:top w:val="single" w:sz="4" w:space="0" w:color="auto"/>
              <w:left w:val="single" w:sz="4" w:space="0" w:color="auto"/>
              <w:bottom w:val="single" w:sz="4" w:space="0" w:color="auto"/>
              <w:right w:val="single" w:sz="4" w:space="0" w:color="auto"/>
            </w:tcBorders>
            <w:vAlign w:val="center"/>
          </w:tcPr>
          <w:p w14:paraId="72A11F91" w14:textId="77777777" w:rsidR="008A1A88" w:rsidRPr="00B65A95" w:rsidRDefault="008A1A88" w:rsidP="00395F29">
            <w:pPr>
              <w:rPr>
                <w:szCs w:val="24"/>
              </w:rPr>
            </w:pPr>
            <w:r w:rsidRPr="00B65A95">
              <w:rPr>
                <w:szCs w:val="24"/>
              </w:rPr>
              <w:t> </w:t>
            </w:r>
          </w:p>
        </w:tc>
        <w:tc>
          <w:tcPr>
            <w:tcW w:w="465" w:type="pct"/>
            <w:tcBorders>
              <w:top w:val="single" w:sz="4" w:space="0" w:color="auto"/>
              <w:left w:val="single" w:sz="4" w:space="0" w:color="auto"/>
              <w:bottom w:val="single" w:sz="4" w:space="0" w:color="auto"/>
              <w:right w:val="single" w:sz="4" w:space="0" w:color="auto"/>
            </w:tcBorders>
            <w:vAlign w:val="center"/>
          </w:tcPr>
          <w:p w14:paraId="2A44F770" w14:textId="77777777" w:rsidR="008A1A88" w:rsidRPr="00B65A95" w:rsidRDefault="008A1A88" w:rsidP="00395F29">
            <w:pPr>
              <w:rPr>
                <w:szCs w:val="24"/>
              </w:rPr>
            </w:pPr>
            <w:r w:rsidRPr="00B65A95">
              <w:rPr>
                <w:szCs w:val="24"/>
              </w:rPr>
              <w:t> </w:t>
            </w:r>
          </w:p>
        </w:tc>
        <w:tc>
          <w:tcPr>
            <w:tcW w:w="452" w:type="pct"/>
            <w:tcBorders>
              <w:top w:val="single" w:sz="4" w:space="0" w:color="auto"/>
              <w:left w:val="single" w:sz="4" w:space="0" w:color="auto"/>
              <w:bottom w:val="single" w:sz="4" w:space="0" w:color="auto"/>
              <w:right w:val="single" w:sz="4" w:space="0" w:color="auto"/>
            </w:tcBorders>
            <w:vAlign w:val="center"/>
          </w:tcPr>
          <w:p w14:paraId="32D53D9C" w14:textId="77777777" w:rsidR="008A1A88" w:rsidRPr="00B65A95" w:rsidRDefault="008A1A88" w:rsidP="00395F29">
            <w:pPr>
              <w:rPr>
                <w:szCs w:val="24"/>
              </w:rPr>
            </w:pPr>
            <w:r w:rsidRPr="00B65A95">
              <w:rPr>
                <w:szCs w:val="24"/>
              </w:rPr>
              <w:t> </w:t>
            </w:r>
          </w:p>
        </w:tc>
        <w:tc>
          <w:tcPr>
            <w:tcW w:w="417" w:type="pct"/>
            <w:tcBorders>
              <w:top w:val="single" w:sz="4" w:space="0" w:color="auto"/>
              <w:left w:val="single" w:sz="4" w:space="0" w:color="auto"/>
              <w:bottom w:val="single" w:sz="4" w:space="0" w:color="auto"/>
              <w:right w:val="single" w:sz="4" w:space="0" w:color="auto"/>
            </w:tcBorders>
            <w:vAlign w:val="center"/>
          </w:tcPr>
          <w:p w14:paraId="39A94CCF" w14:textId="77777777" w:rsidR="008A1A88" w:rsidRPr="00B65A95" w:rsidRDefault="008A1A88" w:rsidP="00395F29">
            <w:pPr>
              <w:rPr>
                <w:szCs w:val="24"/>
              </w:rPr>
            </w:pPr>
            <w:r w:rsidRPr="00B65A95">
              <w:rPr>
                <w:szCs w:val="24"/>
              </w:rPr>
              <w:t> </w:t>
            </w:r>
          </w:p>
        </w:tc>
        <w:tc>
          <w:tcPr>
            <w:tcW w:w="476" w:type="pct"/>
            <w:tcBorders>
              <w:top w:val="single" w:sz="4" w:space="0" w:color="auto"/>
              <w:left w:val="single" w:sz="4" w:space="0" w:color="auto"/>
              <w:bottom w:val="single" w:sz="4" w:space="0" w:color="auto"/>
              <w:right w:val="single" w:sz="4" w:space="0" w:color="auto"/>
            </w:tcBorders>
            <w:vAlign w:val="center"/>
          </w:tcPr>
          <w:p w14:paraId="2EF47173" w14:textId="77777777" w:rsidR="008A1A88" w:rsidRPr="00B65A95" w:rsidRDefault="008A1A88" w:rsidP="00395F29">
            <w:pPr>
              <w:rPr>
                <w:szCs w:val="24"/>
              </w:rPr>
            </w:pPr>
            <w:r w:rsidRPr="00B65A95">
              <w:rPr>
                <w:szCs w:val="24"/>
              </w:rPr>
              <w:t> </w:t>
            </w:r>
          </w:p>
        </w:tc>
        <w:tc>
          <w:tcPr>
            <w:tcW w:w="418" w:type="pct"/>
            <w:tcBorders>
              <w:top w:val="single" w:sz="4" w:space="0" w:color="auto"/>
              <w:left w:val="single" w:sz="4" w:space="0" w:color="auto"/>
              <w:bottom w:val="single" w:sz="4" w:space="0" w:color="auto"/>
              <w:right w:val="single" w:sz="4" w:space="0" w:color="auto"/>
            </w:tcBorders>
            <w:vAlign w:val="center"/>
          </w:tcPr>
          <w:p w14:paraId="72B110DB" w14:textId="77777777" w:rsidR="008A1A88" w:rsidRPr="00B65A95" w:rsidRDefault="008A1A88" w:rsidP="00395F29">
            <w:pPr>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DE097B9" w14:textId="77777777" w:rsidR="008A1A88" w:rsidRPr="00B65A95" w:rsidRDefault="008A1A88" w:rsidP="00395F29">
            <w:pPr>
              <w:rPr>
                <w:szCs w:val="24"/>
              </w:rPr>
            </w:pPr>
            <w:r w:rsidRPr="00B65A95">
              <w:rPr>
                <w:szCs w:val="24"/>
              </w:rPr>
              <w:t> </w:t>
            </w:r>
          </w:p>
        </w:tc>
      </w:tr>
      <w:tr w:rsidR="00EA0F53" w:rsidRPr="00B65A95" w14:paraId="59A6C606"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Pr>
          <w:p w14:paraId="5944F880" w14:textId="77777777" w:rsidR="00EA0F53" w:rsidRPr="00B65A95" w:rsidRDefault="00EA0F53" w:rsidP="00395F29">
            <w:pPr>
              <w:rPr>
                <w:szCs w:val="24"/>
              </w:rPr>
            </w:pPr>
            <w:r w:rsidRPr="00B65A95">
              <w:rPr>
                <w:szCs w:val="24"/>
              </w:rPr>
              <w:t>5</w:t>
            </w:r>
          </w:p>
        </w:tc>
        <w:tc>
          <w:tcPr>
            <w:tcW w:w="1783" w:type="pct"/>
            <w:tcBorders>
              <w:top w:val="single" w:sz="4" w:space="0" w:color="auto"/>
              <w:left w:val="single" w:sz="4" w:space="0" w:color="auto"/>
              <w:bottom w:val="single" w:sz="4" w:space="0" w:color="auto"/>
              <w:right w:val="single" w:sz="4" w:space="0" w:color="auto"/>
            </w:tcBorders>
            <w:vAlign w:val="center"/>
          </w:tcPr>
          <w:p w14:paraId="45FE2B21" w14:textId="77777777" w:rsidR="00EA0F53" w:rsidRPr="00B65A95" w:rsidRDefault="00EA0F53" w:rsidP="00395F29">
            <w:pPr>
              <w:rPr>
                <w:szCs w:val="24"/>
              </w:rPr>
            </w:pPr>
            <w:r w:rsidRPr="00B65A95">
              <w:rPr>
                <w:szCs w:val="24"/>
              </w:rPr>
              <w:t>Increase in reserves</w:t>
            </w:r>
          </w:p>
        </w:tc>
        <w:tc>
          <w:tcPr>
            <w:tcW w:w="417" w:type="pct"/>
            <w:tcBorders>
              <w:top w:val="single" w:sz="4" w:space="0" w:color="auto"/>
              <w:left w:val="single" w:sz="4" w:space="0" w:color="auto"/>
              <w:bottom w:val="single" w:sz="4" w:space="0" w:color="auto"/>
              <w:right w:val="single" w:sz="4" w:space="0" w:color="auto"/>
            </w:tcBorders>
            <w:vAlign w:val="center"/>
          </w:tcPr>
          <w:p w14:paraId="42C968A8" w14:textId="77777777" w:rsidR="00EA0F53" w:rsidRPr="00B65A95" w:rsidRDefault="00EA0F53" w:rsidP="00395F29">
            <w:pPr>
              <w:rPr>
                <w:szCs w:val="24"/>
              </w:rPr>
            </w:pPr>
          </w:p>
        </w:tc>
        <w:tc>
          <w:tcPr>
            <w:tcW w:w="465" w:type="pct"/>
            <w:tcBorders>
              <w:top w:val="single" w:sz="4" w:space="0" w:color="auto"/>
              <w:left w:val="single" w:sz="4" w:space="0" w:color="auto"/>
              <w:bottom w:val="single" w:sz="4" w:space="0" w:color="auto"/>
              <w:right w:val="single" w:sz="4" w:space="0" w:color="auto"/>
            </w:tcBorders>
            <w:vAlign w:val="center"/>
          </w:tcPr>
          <w:p w14:paraId="43C0BC70" w14:textId="77777777" w:rsidR="00EA0F53" w:rsidRPr="00B65A95" w:rsidRDefault="00EA0F53" w:rsidP="00395F29">
            <w:pPr>
              <w:rPr>
                <w:szCs w:val="24"/>
              </w:rPr>
            </w:pPr>
          </w:p>
        </w:tc>
        <w:tc>
          <w:tcPr>
            <w:tcW w:w="452" w:type="pct"/>
            <w:tcBorders>
              <w:top w:val="single" w:sz="4" w:space="0" w:color="auto"/>
              <w:left w:val="single" w:sz="4" w:space="0" w:color="auto"/>
              <w:bottom w:val="single" w:sz="4" w:space="0" w:color="auto"/>
              <w:right w:val="single" w:sz="4" w:space="0" w:color="auto"/>
            </w:tcBorders>
            <w:vAlign w:val="center"/>
          </w:tcPr>
          <w:p w14:paraId="5409F27F" w14:textId="77777777" w:rsidR="00EA0F53" w:rsidRPr="00B65A95" w:rsidRDefault="00EA0F53" w:rsidP="00395F29">
            <w:pPr>
              <w:rPr>
                <w:szCs w:val="24"/>
              </w:rPr>
            </w:pPr>
          </w:p>
        </w:tc>
        <w:tc>
          <w:tcPr>
            <w:tcW w:w="417" w:type="pct"/>
            <w:tcBorders>
              <w:top w:val="single" w:sz="4" w:space="0" w:color="auto"/>
              <w:left w:val="single" w:sz="4" w:space="0" w:color="auto"/>
              <w:bottom w:val="single" w:sz="4" w:space="0" w:color="auto"/>
              <w:right w:val="single" w:sz="4" w:space="0" w:color="auto"/>
            </w:tcBorders>
            <w:vAlign w:val="center"/>
          </w:tcPr>
          <w:p w14:paraId="1CA8DBDD" w14:textId="77777777" w:rsidR="00EA0F53" w:rsidRPr="00B65A95" w:rsidRDefault="00EA0F53" w:rsidP="00395F29">
            <w:pPr>
              <w:rPr>
                <w:szCs w:val="24"/>
              </w:rPr>
            </w:pPr>
          </w:p>
        </w:tc>
        <w:tc>
          <w:tcPr>
            <w:tcW w:w="476" w:type="pct"/>
            <w:tcBorders>
              <w:top w:val="single" w:sz="4" w:space="0" w:color="auto"/>
              <w:left w:val="single" w:sz="4" w:space="0" w:color="auto"/>
              <w:bottom w:val="single" w:sz="4" w:space="0" w:color="auto"/>
              <w:right w:val="single" w:sz="4" w:space="0" w:color="auto"/>
            </w:tcBorders>
            <w:vAlign w:val="center"/>
          </w:tcPr>
          <w:p w14:paraId="15076C14" w14:textId="77777777" w:rsidR="00EA0F53" w:rsidRPr="00B65A95" w:rsidRDefault="00EA0F53" w:rsidP="00395F29">
            <w:pPr>
              <w:rPr>
                <w:szCs w:val="24"/>
              </w:rPr>
            </w:pPr>
          </w:p>
        </w:tc>
        <w:tc>
          <w:tcPr>
            <w:tcW w:w="418" w:type="pct"/>
            <w:tcBorders>
              <w:top w:val="single" w:sz="4" w:space="0" w:color="auto"/>
              <w:left w:val="single" w:sz="4" w:space="0" w:color="auto"/>
              <w:bottom w:val="single" w:sz="4" w:space="0" w:color="auto"/>
              <w:right w:val="single" w:sz="4" w:space="0" w:color="auto"/>
            </w:tcBorders>
            <w:vAlign w:val="center"/>
          </w:tcPr>
          <w:p w14:paraId="58C9F6FB" w14:textId="77777777" w:rsidR="00EA0F53" w:rsidRPr="00B65A95" w:rsidRDefault="00EA0F53" w:rsidP="00395F29">
            <w:pPr>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714F278" w14:textId="77777777" w:rsidR="00EA0F53" w:rsidRPr="00B65A95" w:rsidRDefault="00EA0F53" w:rsidP="00395F29">
            <w:pPr>
              <w:rPr>
                <w:szCs w:val="24"/>
              </w:rPr>
            </w:pPr>
          </w:p>
        </w:tc>
      </w:tr>
      <w:tr w:rsidR="00466B4F" w:rsidRPr="00B65A95" w14:paraId="37FAD1FA" w14:textId="77777777">
        <w:trPr>
          <w:tblCellSpacing w:w="0" w:type="dxa"/>
        </w:trPr>
        <w:tc>
          <w:tcPr>
            <w:tcW w:w="0" w:type="auto"/>
            <w:tcBorders>
              <w:top w:val="outset" w:sz="6" w:space="0" w:color="auto"/>
              <w:left w:val="outset" w:sz="6" w:space="0" w:color="auto"/>
              <w:bottom w:val="outset" w:sz="6" w:space="0" w:color="auto"/>
              <w:right w:val="outset" w:sz="6" w:space="0" w:color="auto"/>
            </w:tcBorders>
          </w:tcPr>
          <w:p w14:paraId="6E07CB9D" w14:textId="77777777" w:rsidR="008A1A88" w:rsidRPr="00B65A95" w:rsidRDefault="00EA0F53" w:rsidP="00395F29">
            <w:pPr>
              <w:rPr>
                <w:szCs w:val="24"/>
              </w:rPr>
            </w:pPr>
            <w:r w:rsidRPr="00B65A95">
              <w:rPr>
                <w:szCs w:val="24"/>
              </w:rPr>
              <w:t>6</w:t>
            </w:r>
          </w:p>
        </w:tc>
        <w:tc>
          <w:tcPr>
            <w:tcW w:w="1783" w:type="pct"/>
            <w:tcBorders>
              <w:top w:val="single" w:sz="4" w:space="0" w:color="auto"/>
              <w:left w:val="single" w:sz="4" w:space="0" w:color="auto"/>
              <w:bottom w:val="single" w:sz="4" w:space="0" w:color="auto"/>
              <w:right w:val="single" w:sz="4" w:space="0" w:color="auto"/>
            </w:tcBorders>
            <w:vAlign w:val="center"/>
          </w:tcPr>
          <w:p w14:paraId="3C1B3468" w14:textId="77777777" w:rsidR="008A1A88" w:rsidRPr="00B65A95" w:rsidRDefault="008A1A88" w:rsidP="00395F29">
            <w:pPr>
              <w:rPr>
                <w:szCs w:val="24"/>
              </w:rPr>
            </w:pPr>
            <w:r w:rsidRPr="00B65A95">
              <w:rPr>
                <w:szCs w:val="24"/>
              </w:rPr>
              <w:t xml:space="preserve">Net underwriting gain or (loss) (line 2 less line </w:t>
            </w:r>
            <w:r w:rsidR="00C83AF4" w:rsidRPr="00B65A95">
              <w:rPr>
                <w:szCs w:val="24"/>
              </w:rPr>
              <w:t>3</w:t>
            </w:r>
            <w:r w:rsidRPr="00B65A95">
              <w:rPr>
                <w:szCs w:val="24"/>
              </w:rPr>
              <w:t xml:space="preserve"> less line 4</w:t>
            </w:r>
            <w:r w:rsidR="00EA0F53" w:rsidRPr="00B65A95">
              <w:rPr>
                <w:szCs w:val="24"/>
              </w:rPr>
              <w:t xml:space="preserve"> less line 5</w:t>
            </w:r>
            <w:r w:rsidRPr="00B65A95">
              <w:rPr>
                <w:szCs w:val="24"/>
              </w:rPr>
              <w:t>)</w:t>
            </w:r>
          </w:p>
        </w:tc>
        <w:tc>
          <w:tcPr>
            <w:tcW w:w="417" w:type="pct"/>
            <w:tcBorders>
              <w:top w:val="single" w:sz="4" w:space="0" w:color="auto"/>
              <w:left w:val="single" w:sz="4" w:space="0" w:color="auto"/>
              <w:bottom w:val="single" w:sz="4" w:space="0" w:color="auto"/>
              <w:right w:val="single" w:sz="4" w:space="0" w:color="auto"/>
            </w:tcBorders>
            <w:vAlign w:val="center"/>
          </w:tcPr>
          <w:p w14:paraId="7AB642AF" w14:textId="77777777" w:rsidR="008A1A88" w:rsidRPr="00B65A95" w:rsidRDefault="008A1A88" w:rsidP="00395F29">
            <w:pPr>
              <w:rPr>
                <w:szCs w:val="24"/>
              </w:rPr>
            </w:pPr>
            <w:r w:rsidRPr="00B65A95">
              <w:rPr>
                <w:szCs w:val="24"/>
              </w:rPr>
              <w:t> </w:t>
            </w:r>
          </w:p>
        </w:tc>
        <w:tc>
          <w:tcPr>
            <w:tcW w:w="465" w:type="pct"/>
            <w:tcBorders>
              <w:top w:val="single" w:sz="4" w:space="0" w:color="auto"/>
              <w:left w:val="single" w:sz="4" w:space="0" w:color="auto"/>
              <w:bottom w:val="single" w:sz="4" w:space="0" w:color="auto"/>
              <w:right w:val="single" w:sz="4" w:space="0" w:color="auto"/>
            </w:tcBorders>
            <w:vAlign w:val="center"/>
          </w:tcPr>
          <w:p w14:paraId="3D2929A9" w14:textId="77777777" w:rsidR="008A1A88" w:rsidRPr="00B65A95" w:rsidRDefault="008A1A88" w:rsidP="00395F29">
            <w:pPr>
              <w:rPr>
                <w:szCs w:val="24"/>
              </w:rPr>
            </w:pPr>
            <w:r w:rsidRPr="00B65A95">
              <w:rPr>
                <w:szCs w:val="24"/>
              </w:rPr>
              <w:t> </w:t>
            </w:r>
          </w:p>
        </w:tc>
        <w:tc>
          <w:tcPr>
            <w:tcW w:w="452" w:type="pct"/>
            <w:tcBorders>
              <w:top w:val="single" w:sz="4" w:space="0" w:color="auto"/>
              <w:left w:val="single" w:sz="4" w:space="0" w:color="auto"/>
              <w:bottom w:val="single" w:sz="4" w:space="0" w:color="auto"/>
              <w:right w:val="single" w:sz="4" w:space="0" w:color="auto"/>
            </w:tcBorders>
            <w:vAlign w:val="center"/>
          </w:tcPr>
          <w:p w14:paraId="6F301C6C" w14:textId="77777777" w:rsidR="008A1A88" w:rsidRPr="00B65A95" w:rsidRDefault="008A1A88" w:rsidP="00395F29">
            <w:pPr>
              <w:rPr>
                <w:szCs w:val="24"/>
              </w:rPr>
            </w:pPr>
            <w:r w:rsidRPr="00B65A95">
              <w:rPr>
                <w:szCs w:val="24"/>
              </w:rPr>
              <w:t> </w:t>
            </w:r>
          </w:p>
        </w:tc>
        <w:tc>
          <w:tcPr>
            <w:tcW w:w="417" w:type="pct"/>
            <w:tcBorders>
              <w:top w:val="single" w:sz="4" w:space="0" w:color="auto"/>
              <w:left w:val="single" w:sz="4" w:space="0" w:color="auto"/>
              <w:bottom w:val="single" w:sz="4" w:space="0" w:color="auto"/>
              <w:right w:val="single" w:sz="4" w:space="0" w:color="auto"/>
            </w:tcBorders>
            <w:vAlign w:val="center"/>
          </w:tcPr>
          <w:p w14:paraId="23BF47E2" w14:textId="77777777" w:rsidR="008A1A88" w:rsidRPr="00B65A95" w:rsidRDefault="008A1A88" w:rsidP="00395F29">
            <w:pPr>
              <w:rPr>
                <w:szCs w:val="24"/>
              </w:rPr>
            </w:pPr>
            <w:r w:rsidRPr="00B65A95">
              <w:rPr>
                <w:szCs w:val="24"/>
              </w:rPr>
              <w:t> </w:t>
            </w:r>
          </w:p>
        </w:tc>
        <w:tc>
          <w:tcPr>
            <w:tcW w:w="476" w:type="pct"/>
            <w:tcBorders>
              <w:top w:val="single" w:sz="4" w:space="0" w:color="auto"/>
              <w:left w:val="single" w:sz="4" w:space="0" w:color="auto"/>
              <w:bottom w:val="single" w:sz="4" w:space="0" w:color="auto"/>
              <w:right w:val="single" w:sz="4" w:space="0" w:color="auto"/>
            </w:tcBorders>
            <w:vAlign w:val="center"/>
          </w:tcPr>
          <w:p w14:paraId="7C356B43" w14:textId="77777777" w:rsidR="008A1A88" w:rsidRPr="00B65A95" w:rsidRDefault="008A1A88" w:rsidP="00395F29">
            <w:pPr>
              <w:rPr>
                <w:szCs w:val="24"/>
              </w:rPr>
            </w:pPr>
            <w:r w:rsidRPr="00B65A95">
              <w:rPr>
                <w:szCs w:val="24"/>
              </w:rPr>
              <w:t> </w:t>
            </w:r>
          </w:p>
        </w:tc>
        <w:tc>
          <w:tcPr>
            <w:tcW w:w="418" w:type="pct"/>
            <w:tcBorders>
              <w:top w:val="single" w:sz="4" w:space="0" w:color="auto"/>
              <w:left w:val="single" w:sz="4" w:space="0" w:color="auto"/>
              <w:bottom w:val="single" w:sz="4" w:space="0" w:color="auto"/>
              <w:right w:val="single" w:sz="4" w:space="0" w:color="auto"/>
            </w:tcBorders>
            <w:vAlign w:val="center"/>
          </w:tcPr>
          <w:p w14:paraId="2860D217" w14:textId="77777777" w:rsidR="008A1A88" w:rsidRPr="00B65A95" w:rsidRDefault="008A1A88" w:rsidP="00395F29">
            <w:pPr>
              <w:rPr>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56893CC" w14:textId="77777777" w:rsidR="008A1A88" w:rsidRPr="00B65A95" w:rsidRDefault="008A1A88" w:rsidP="00395F29">
            <w:pPr>
              <w:rPr>
                <w:szCs w:val="24"/>
              </w:rPr>
            </w:pPr>
            <w:r w:rsidRPr="00B65A95">
              <w:rPr>
                <w:szCs w:val="24"/>
              </w:rPr>
              <w:t> </w:t>
            </w:r>
          </w:p>
        </w:tc>
      </w:tr>
    </w:tbl>
    <w:p w14:paraId="2C5627A2" w14:textId="77777777" w:rsidR="00C35DFF" w:rsidRPr="00B65A95" w:rsidRDefault="00C35DFF" w:rsidP="00EF33D4"/>
    <w:sectPr w:rsidR="00C35DFF" w:rsidRPr="00B65A95" w:rsidSect="009913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3A1DD" w14:textId="77777777" w:rsidR="006C773E" w:rsidRDefault="006C773E">
      <w:r>
        <w:separator/>
      </w:r>
    </w:p>
    <w:p w14:paraId="1B658C5B" w14:textId="77777777" w:rsidR="006C773E" w:rsidRDefault="006C773E"/>
  </w:endnote>
  <w:endnote w:type="continuationSeparator" w:id="0">
    <w:p w14:paraId="4C1D3CFA" w14:textId="77777777" w:rsidR="006C773E" w:rsidRDefault="006C773E">
      <w:r>
        <w:continuationSeparator/>
      </w:r>
    </w:p>
    <w:p w14:paraId="18B90DFA" w14:textId="77777777" w:rsidR="006C773E" w:rsidRDefault="006C7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6C39" w14:textId="77777777" w:rsidR="00221F68" w:rsidRDefault="00221F68" w:rsidP="00905F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EBB3A8" w14:textId="77777777" w:rsidR="00221F68" w:rsidRDefault="00221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70EA" w14:textId="77777777" w:rsidR="00221F68" w:rsidRDefault="00221F68" w:rsidP="00905F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E9CA20A" w14:textId="77777777" w:rsidR="00221F68" w:rsidRDefault="00221F68">
    <w:pPr>
      <w:pStyle w:val="Footer"/>
    </w:pPr>
  </w:p>
  <w:p w14:paraId="0A013C18" w14:textId="77777777" w:rsidR="00221F68" w:rsidRDefault="00221F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7D91" w14:textId="77777777" w:rsidR="005C2EA7" w:rsidRDefault="005C2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A1FB5" w14:textId="77777777" w:rsidR="006C773E" w:rsidRDefault="006C773E">
      <w:r>
        <w:separator/>
      </w:r>
    </w:p>
    <w:p w14:paraId="08AF5C4B" w14:textId="77777777" w:rsidR="006C773E" w:rsidRDefault="006C773E"/>
  </w:footnote>
  <w:footnote w:type="continuationSeparator" w:id="0">
    <w:p w14:paraId="6D103723" w14:textId="77777777" w:rsidR="006C773E" w:rsidRDefault="006C773E">
      <w:r>
        <w:continuationSeparator/>
      </w:r>
    </w:p>
    <w:p w14:paraId="22201B59" w14:textId="77777777" w:rsidR="006C773E" w:rsidRDefault="006C77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BFFF" w14:textId="77777777" w:rsidR="00221F68" w:rsidRDefault="00221F68">
    <w:pPr>
      <w:pStyle w:val="Header"/>
    </w:pPr>
  </w:p>
  <w:p w14:paraId="750C6B28" w14:textId="77777777" w:rsidR="00221F68" w:rsidRDefault="00221F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5FE0" w14:textId="77777777" w:rsidR="00221F68" w:rsidRPr="00EE247E" w:rsidRDefault="00221F68" w:rsidP="00EE247E">
    <w:pPr>
      <w:pStyle w:val="Header"/>
      <w:jc w:val="right"/>
      <w:rPr>
        <w:i/>
        <w:color w:val="800080"/>
        <w:sz w:val="18"/>
        <w:szCs w:val="18"/>
      </w:rPr>
    </w:pPr>
  </w:p>
  <w:p w14:paraId="511CE66C" w14:textId="77777777" w:rsidR="00221F68" w:rsidRPr="00EE247E" w:rsidRDefault="00221F68" w:rsidP="00EE247E">
    <w:pPr>
      <w:pStyle w:val="Header"/>
      <w:jc w:val="right"/>
      <w:rPr>
        <w:i/>
        <w:color w:val="800080"/>
        <w:sz w:val="18"/>
        <w:szCs w:val="18"/>
      </w:rPr>
    </w:pPr>
  </w:p>
  <w:p w14:paraId="5CC0931A" w14:textId="77777777" w:rsidR="00221F68" w:rsidRPr="00EE247E" w:rsidRDefault="00221F68" w:rsidP="00EE247E">
    <w:pPr>
      <w:pStyle w:val="Header"/>
      <w:jc w:val="right"/>
      <w:rPr>
        <w:i/>
        <w:color w:val="800080"/>
        <w:sz w:val="18"/>
        <w:szCs w:val="18"/>
      </w:rPr>
    </w:pPr>
  </w:p>
  <w:p w14:paraId="62D82C6D" w14:textId="77777777" w:rsidR="00221F68" w:rsidRPr="00EE247E" w:rsidRDefault="00221F68" w:rsidP="00EE247E">
    <w:pPr>
      <w:pStyle w:val="Header"/>
      <w:pBdr>
        <w:bottom w:val="single" w:sz="4" w:space="1" w:color="auto"/>
      </w:pBdr>
      <w:jc w:val="right"/>
      <w:rPr>
        <w:color w:val="800080"/>
        <w:sz w:val="18"/>
        <w:szCs w:val="18"/>
      </w:rPr>
    </w:pPr>
    <w:r w:rsidRPr="005C2EA7">
      <w:rPr>
        <w:sz w:val="18"/>
        <w:szCs w:val="18"/>
      </w:rPr>
      <w:t xml:space="preserve">02-031 Chapter 945     page </w:t>
    </w:r>
    <w:r w:rsidRPr="00EE247E">
      <w:rPr>
        <w:rStyle w:val="PageNumber"/>
        <w:sz w:val="18"/>
        <w:szCs w:val="18"/>
      </w:rPr>
      <w:fldChar w:fldCharType="begin"/>
    </w:r>
    <w:r w:rsidRPr="00EE247E">
      <w:rPr>
        <w:rStyle w:val="PageNumber"/>
        <w:sz w:val="18"/>
        <w:szCs w:val="18"/>
      </w:rPr>
      <w:instrText xml:space="preserve"> PAGE </w:instrText>
    </w:r>
    <w:r w:rsidRPr="00EE247E">
      <w:rPr>
        <w:rStyle w:val="PageNumber"/>
        <w:sz w:val="18"/>
        <w:szCs w:val="18"/>
      </w:rPr>
      <w:fldChar w:fldCharType="separate"/>
    </w:r>
    <w:r>
      <w:rPr>
        <w:rStyle w:val="PageNumber"/>
        <w:noProof/>
        <w:sz w:val="18"/>
        <w:szCs w:val="18"/>
      </w:rPr>
      <w:t>8</w:t>
    </w:r>
    <w:r w:rsidRPr="00EE247E">
      <w:rPr>
        <w:rStyle w:val="PageNumbe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9D0B" w14:textId="77777777" w:rsidR="00221F68" w:rsidRDefault="00221F68" w:rsidP="00EE247E">
    <w:pPr>
      <w:pStyle w:val="Header"/>
      <w:jc w:val="center"/>
      <w:rPr>
        <w:sz w:val="18"/>
        <w:szCs w:val="18"/>
      </w:rPr>
    </w:pPr>
  </w:p>
  <w:p w14:paraId="68F9A036" w14:textId="77777777" w:rsidR="00221F68" w:rsidRDefault="00221F68" w:rsidP="00EE247E">
    <w:pPr>
      <w:pStyle w:val="Header"/>
      <w:jc w:val="center"/>
      <w:rPr>
        <w:sz w:val="18"/>
        <w:szCs w:val="18"/>
      </w:rPr>
    </w:pPr>
  </w:p>
  <w:p w14:paraId="4B842310" w14:textId="77777777" w:rsidR="00221F68" w:rsidRDefault="00221F68" w:rsidP="00EE247E">
    <w:pPr>
      <w:pStyle w:val="Header"/>
      <w:jc w:val="center"/>
      <w:rPr>
        <w:sz w:val="18"/>
        <w:szCs w:val="18"/>
      </w:rPr>
    </w:pPr>
  </w:p>
  <w:p w14:paraId="274208C9" w14:textId="77777777" w:rsidR="00221F68" w:rsidRDefault="00221F68" w:rsidP="00EE247E">
    <w:pPr>
      <w:pStyle w:val="Header"/>
      <w:jc w:val="center"/>
      <w:rPr>
        <w:sz w:val="18"/>
        <w:szCs w:val="18"/>
      </w:rPr>
    </w:pPr>
    <w:r w:rsidRPr="009040A5">
      <w:rPr>
        <w:sz w:val="18"/>
        <w:szCs w:val="18"/>
      </w:rPr>
      <w:t xml:space="preserve">STATE OF </w:t>
    </w:r>
    <w:smartTag w:uri="urn:schemas-microsoft-com:office:smarttags" w:element="State">
      <w:smartTag w:uri="urn:schemas-microsoft-com:office:smarttags" w:element="place">
        <w:r w:rsidRPr="009040A5">
          <w:rPr>
            <w:sz w:val="18"/>
            <w:szCs w:val="18"/>
          </w:rPr>
          <w:t>MAINE</w:t>
        </w:r>
      </w:smartTag>
    </w:smartTag>
  </w:p>
  <w:p w14:paraId="2B57D70B" w14:textId="77777777" w:rsidR="00221F68" w:rsidRDefault="00221F68" w:rsidP="00EE247E">
    <w:pPr>
      <w:pStyle w:val="Header"/>
      <w:jc w:val="center"/>
      <w:rPr>
        <w:sz w:val="18"/>
        <w:szCs w:val="18"/>
      </w:rPr>
    </w:pPr>
    <w:r>
      <w:rPr>
        <w:sz w:val="18"/>
        <w:szCs w:val="18"/>
      </w:rPr>
      <w:t>DEPARTMENT OF PROFESSIONAL AND FINANCIAL REGULATION</w:t>
    </w:r>
  </w:p>
  <w:p w14:paraId="63E19A89" w14:textId="77777777" w:rsidR="00221F68" w:rsidRPr="009040A5" w:rsidRDefault="00221F68" w:rsidP="00EE247E">
    <w:pPr>
      <w:pStyle w:val="Header"/>
      <w:jc w:val="center"/>
      <w:rPr>
        <w:b/>
        <w:sz w:val="18"/>
        <w:szCs w:val="18"/>
      </w:rPr>
    </w:pPr>
    <w:r w:rsidRPr="009040A5">
      <w:rPr>
        <w:b/>
        <w:sz w:val="18"/>
        <w:szCs w:val="18"/>
      </w:rPr>
      <w:t>BUREAU OF INSURANCE</w:t>
    </w:r>
  </w:p>
  <w:p w14:paraId="60F255EE" w14:textId="77777777" w:rsidR="00221F68" w:rsidRDefault="00221F68" w:rsidP="00EE247E">
    <w:pPr>
      <w:pStyle w:val="Header"/>
      <w:jc w:val="center"/>
      <w:rPr>
        <w:sz w:val="18"/>
        <w:szCs w:val="18"/>
      </w:rPr>
    </w:pPr>
    <w:r>
      <w:rPr>
        <w:sz w:val="18"/>
        <w:szCs w:val="18"/>
      </w:rPr>
      <w:t>34 STATE HOUSE STATION</w:t>
    </w:r>
  </w:p>
  <w:p w14:paraId="4BD77556" w14:textId="77777777" w:rsidR="00221F68" w:rsidRDefault="00221F68" w:rsidP="00EE247E">
    <w:pPr>
      <w:pStyle w:val="Header"/>
      <w:jc w:val="center"/>
      <w:rPr>
        <w:sz w:val="18"/>
        <w:szCs w:val="18"/>
      </w:rPr>
    </w:pPr>
    <w:r>
      <w:rPr>
        <w:sz w:val="18"/>
        <w:szCs w:val="18"/>
      </w:rPr>
      <w:t>AUGUSTA, ME 04333-0034</w:t>
    </w:r>
  </w:p>
  <w:p w14:paraId="23BD30F9" w14:textId="77777777" w:rsidR="00221F68" w:rsidRPr="009040A5" w:rsidRDefault="00221F68" w:rsidP="00EE247E">
    <w:pPr>
      <w:pStyle w:val="Header"/>
      <w:rPr>
        <w:sz w:val="18"/>
        <w:szCs w:val="18"/>
      </w:rPr>
    </w:pPr>
  </w:p>
  <w:p w14:paraId="2C0C73EF" w14:textId="77777777" w:rsidR="00221F68" w:rsidRDefault="00221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016"/>
    <w:multiLevelType w:val="multilevel"/>
    <w:tmpl w:val="EF7601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CA76E7"/>
    <w:multiLevelType w:val="multilevel"/>
    <w:tmpl w:val="0DF4AF56"/>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C377EC"/>
    <w:multiLevelType w:val="hybridMultilevel"/>
    <w:tmpl w:val="DB5283D0"/>
    <w:lvl w:ilvl="0" w:tplc="A09AC51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FB4BD4"/>
    <w:multiLevelType w:val="multilevel"/>
    <w:tmpl w:val="E2B021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357A5485"/>
    <w:multiLevelType w:val="multilevel"/>
    <w:tmpl w:val="7D2684C2"/>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37AF792F"/>
    <w:multiLevelType w:val="hybridMultilevel"/>
    <w:tmpl w:val="87EE2CD2"/>
    <w:lvl w:ilvl="0" w:tplc="04090017">
      <w:start w:val="1"/>
      <w:numFmt w:val="lowerLetter"/>
      <w:lvlText w:val="%1)"/>
      <w:lvlJc w:val="left"/>
      <w:pPr>
        <w:tabs>
          <w:tab w:val="num" w:pos="720"/>
        </w:tabs>
        <w:ind w:left="720" w:hanging="360"/>
      </w:pPr>
      <w:rPr>
        <w:rFonts w:hint="default"/>
      </w:rPr>
    </w:lvl>
    <w:lvl w:ilvl="1" w:tplc="1EFAC402">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BDE7699"/>
    <w:multiLevelType w:val="hybridMultilevel"/>
    <w:tmpl w:val="AA5E4272"/>
    <w:lvl w:ilvl="0" w:tplc="A09AC51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7712B9"/>
    <w:multiLevelType w:val="hybridMultilevel"/>
    <w:tmpl w:val="0DF4AF56"/>
    <w:lvl w:ilvl="0" w:tplc="9C4A2B9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3577E3"/>
    <w:multiLevelType w:val="hybridMultilevel"/>
    <w:tmpl w:val="D0EC63A6"/>
    <w:lvl w:ilvl="0" w:tplc="A7D4DF3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6B0C16E0">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6464E5"/>
    <w:multiLevelType w:val="hybridMultilevel"/>
    <w:tmpl w:val="F3AE125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D34FA8"/>
    <w:multiLevelType w:val="hybridMultilevel"/>
    <w:tmpl w:val="64B63122"/>
    <w:lvl w:ilvl="0" w:tplc="55CE511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7F784E"/>
    <w:multiLevelType w:val="multilevel"/>
    <w:tmpl w:val="AA5E4272"/>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10A360D"/>
    <w:multiLevelType w:val="multilevel"/>
    <w:tmpl w:val="DB5283D0"/>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3B27BA"/>
    <w:multiLevelType w:val="multilevel"/>
    <w:tmpl w:val="BBA07EFC"/>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5B047050"/>
    <w:multiLevelType w:val="multilevel"/>
    <w:tmpl w:val="EBE0B3C6"/>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E064D41"/>
    <w:multiLevelType w:val="hybridMultilevel"/>
    <w:tmpl w:val="7D2684C2"/>
    <w:lvl w:ilvl="0" w:tplc="9C4A2B9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F636863"/>
    <w:multiLevelType w:val="multilevel"/>
    <w:tmpl w:val="EBE0B3C6"/>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7141A05"/>
    <w:multiLevelType w:val="multilevel"/>
    <w:tmpl w:val="EF7601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20765342">
    <w:abstractNumId w:val="15"/>
  </w:num>
  <w:num w:numId="2" w16cid:durableId="1030111898">
    <w:abstractNumId w:val="3"/>
  </w:num>
  <w:num w:numId="3" w16cid:durableId="1085032830">
    <w:abstractNumId w:val="7"/>
  </w:num>
  <w:num w:numId="4" w16cid:durableId="791559571">
    <w:abstractNumId w:val="4"/>
  </w:num>
  <w:num w:numId="5" w16cid:durableId="1606961195">
    <w:abstractNumId w:val="10"/>
  </w:num>
  <w:num w:numId="6" w16cid:durableId="1805738245">
    <w:abstractNumId w:val="1"/>
  </w:num>
  <w:num w:numId="7" w16cid:durableId="1229730771">
    <w:abstractNumId w:val="6"/>
  </w:num>
  <w:num w:numId="8" w16cid:durableId="1858496720">
    <w:abstractNumId w:val="11"/>
  </w:num>
  <w:num w:numId="9" w16cid:durableId="1211696995">
    <w:abstractNumId w:val="2"/>
  </w:num>
  <w:num w:numId="10" w16cid:durableId="603151424">
    <w:abstractNumId w:val="12"/>
  </w:num>
  <w:num w:numId="11" w16cid:durableId="1201092770">
    <w:abstractNumId w:val="8"/>
  </w:num>
  <w:num w:numId="12" w16cid:durableId="1682581723">
    <w:abstractNumId w:val="5"/>
  </w:num>
  <w:num w:numId="13" w16cid:durableId="141310436">
    <w:abstractNumId w:val="13"/>
  </w:num>
  <w:num w:numId="14" w16cid:durableId="572011166">
    <w:abstractNumId w:val="9"/>
  </w:num>
  <w:num w:numId="15" w16cid:durableId="54553732">
    <w:abstractNumId w:val="16"/>
  </w:num>
  <w:num w:numId="16" w16cid:durableId="1178232137">
    <w:abstractNumId w:val="14"/>
  </w:num>
  <w:num w:numId="17" w16cid:durableId="1847404626">
    <w:abstractNumId w:val="17"/>
  </w:num>
  <w:num w:numId="18" w16cid:durableId="397243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74"/>
    <w:rsid w:val="00017E14"/>
    <w:rsid w:val="00017F7D"/>
    <w:rsid w:val="00021E67"/>
    <w:rsid w:val="00026C7C"/>
    <w:rsid w:val="00043B7E"/>
    <w:rsid w:val="00054B8B"/>
    <w:rsid w:val="00061252"/>
    <w:rsid w:val="00084647"/>
    <w:rsid w:val="0008665F"/>
    <w:rsid w:val="00090510"/>
    <w:rsid w:val="00094249"/>
    <w:rsid w:val="00094587"/>
    <w:rsid w:val="000A3D31"/>
    <w:rsid w:val="000C71D5"/>
    <w:rsid w:val="000D090E"/>
    <w:rsid w:val="000D7C68"/>
    <w:rsid w:val="000E23E7"/>
    <w:rsid w:val="000E6007"/>
    <w:rsid w:val="000E7114"/>
    <w:rsid w:val="000F12D3"/>
    <w:rsid w:val="000F7BD8"/>
    <w:rsid w:val="001035AD"/>
    <w:rsid w:val="00122E1C"/>
    <w:rsid w:val="00130AA8"/>
    <w:rsid w:val="00145C32"/>
    <w:rsid w:val="00145CCD"/>
    <w:rsid w:val="001560DE"/>
    <w:rsid w:val="00156E29"/>
    <w:rsid w:val="00160170"/>
    <w:rsid w:val="001608EF"/>
    <w:rsid w:val="0016240E"/>
    <w:rsid w:val="0016589F"/>
    <w:rsid w:val="00171192"/>
    <w:rsid w:val="00193360"/>
    <w:rsid w:val="001955A1"/>
    <w:rsid w:val="001968CA"/>
    <w:rsid w:val="001A361A"/>
    <w:rsid w:val="001A41C1"/>
    <w:rsid w:val="001A52F3"/>
    <w:rsid w:val="001B1360"/>
    <w:rsid w:val="001B6578"/>
    <w:rsid w:val="001C1743"/>
    <w:rsid w:val="001C1EC5"/>
    <w:rsid w:val="001C6955"/>
    <w:rsid w:val="001E27D8"/>
    <w:rsid w:val="001E3741"/>
    <w:rsid w:val="001E3F56"/>
    <w:rsid w:val="001F7257"/>
    <w:rsid w:val="00205D6E"/>
    <w:rsid w:val="002172C4"/>
    <w:rsid w:val="00221F68"/>
    <w:rsid w:val="00224F0F"/>
    <w:rsid w:val="002601BB"/>
    <w:rsid w:val="00260709"/>
    <w:rsid w:val="00261370"/>
    <w:rsid w:val="00261C28"/>
    <w:rsid w:val="00270107"/>
    <w:rsid w:val="00272B96"/>
    <w:rsid w:val="00277643"/>
    <w:rsid w:val="002A053D"/>
    <w:rsid w:val="002A18E7"/>
    <w:rsid w:val="002A6583"/>
    <w:rsid w:val="002A7E80"/>
    <w:rsid w:val="002B5FA5"/>
    <w:rsid w:val="002B6B8F"/>
    <w:rsid w:val="002D025A"/>
    <w:rsid w:val="002E2778"/>
    <w:rsid w:val="002F017F"/>
    <w:rsid w:val="00303AEE"/>
    <w:rsid w:val="00314226"/>
    <w:rsid w:val="00323A18"/>
    <w:rsid w:val="00333130"/>
    <w:rsid w:val="00334895"/>
    <w:rsid w:val="003522E2"/>
    <w:rsid w:val="00352EB8"/>
    <w:rsid w:val="00360F91"/>
    <w:rsid w:val="003730F1"/>
    <w:rsid w:val="003742ED"/>
    <w:rsid w:val="00376065"/>
    <w:rsid w:val="0038543D"/>
    <w:rsid w:val="0039123F"/>
    <w:rsid w:val="00395F29"/>
    <w:rsid w:val="00397674"/>
    <w:rsid w:val="003A130F"/>
    <w:rsid w:val="003B0836"/>
    <w:rsid w:val="003C389D"/>
    <w:rsid w:val="003F1969"/>
    <w:rsid w:val="003F39A0"/>
    <w:rsid w:val="00411988"/>
    <w:rsid w:val="00411F1F"/>
    <w:rsid w:val="00426A43"/>
    <w:rsid w:val="00442ECA"/>
    <w:rsid w:val="004524EB"/>
    <w:rsid w:val="00454344"/>
    <w:rsid w:val="00455104"/>
    <w:rsid w:val="00466B4F"/>
    <w:rsid w:val="00483AE0"/>
    <w:rsid w:val="004843B4"/>
    <w:rsid w:val="00484C89"/>
    <w:rsid w:val="004B31D5"/>
    <w:rsid w:val="004C3413"/>
    <w:rsid w:val="004C4981"/>
    <w:rsid w:val="004E58A8"/>
    <w:rsid w:val="004F40BD"/>
    <w:rsid w:val="00506797"/>
    <w:rsid w:val="00507927"/>
    <w:rsid w:val="00517D9A"/>
    <w:rsid w:val="00521C90"/>
    <w:rsid w:val="005268B9"/>
    <w:rsid w:val="00531110"/>
    <w:rsid w:val="00536C9B"/>
    <w:rsid w:val="00540FD7"/>
    <w:rsid w:val="00543363"/>
    <w:rsid w:val="00553C5C"/>
    <w:rsid w:val="005563EF"/>
    <w:rsid w:val="005579F5"/>
    <w:rsid w:val="00561D92"/>
    <w:rsid w:val="00577ECF"/>
    <w:rsid w:val="00595608"/>
    <w:rsid w:val="005A047A"/>
    <w:rsid w:val="005A0816"/>
    <w:rsid w:val="005A2972"/>
    <w:rsid w:val="005A7A86"/>
    <w:rsid w:val="005B2453"/>
    <w:rsid w:val="005C12BE"/>
    <w:rsid w:val="005C2EA7"/>
    <w:rsid w:val="005D60E3"/>
    <w:rsid w:val="005E07A2"/>
    <w:rsid w:val="005E6415"/>
    <w:rsid w:val="005E76D4"/>
    <w:rsid w:val="005F1B1D"/>
    <w:rsid w:val="005F54C9"/>
    <w:rsid w:val="005F58E9"/>
    <w:rsid w:val="005F5E77"/>
    <w:rsid w:val="0060150F"/>
    <w:rsid w:val="00603F1D"/>
    <w:rsid w:val="0060689B"/>
    <w:rsid w:val="006101E0"/>
    <w:rsid w:val="006114EA"/>
    <w:rsid w:val="0061550B"/>
    <w:rsid w:val="006453AF"/>
    <w:rsid w:val="006556F4"/>
    <w:rsid w:val="00662CEA"/>
    <w:rsid w:val="00662E87"/>
    <w:rsid w:val="00677D96"/>
    <w:rsid w:val="00690CA4"/>
    <w:rsid w:val="00695BAE"/>
    <w:rsid w:val="006A312C"/>
    <w:rsid w:val="006A3668"/>
    <w:rsid w:val="006A4B81"/>
    <w:rsid w:val="006B0F8B"/>
    <w:rsid w:val="006C6096"/>
    <w:rsid w:val="006C773E"/>
    <w:rsid w:val="006E0252"/>
    <w:rsid w:val="006F0F04"/>
    <w:rsid w:val="00706DE1"/>
    <w:rsid w:val="00717070"/>
    <w:rsid w:val="0071770B"/>
    <w:rsid w:val="00721CAF"/>
    <w:rsid w:val="00725B76"/>
    <w:rsid w:val="007339CD"/>
    <w:rsid w:val="00736D58"/>
    <w:rsid w:val="007433FD"/>
    <w:rsid w:val="00743A76"/>
    <w:rsid w:val="00743DEE"/>
    <w:rsid w:val="00743F51"/>
    <w:rsid w:val="007556A0"/>
    <w:rsid w:val="007577DF"/>
    <w:rsid w:val="00765284"/>
    <w:rsid w:val="007653F2"/>
    <w:rsid w:val="007705C5"/>
    <w:rsid w:val="0077389E"/>
    <w:rsid w:val="007909F8"/>
    <w:rsid w:val="00794716"/>
    <w:rsid w:val="00794C16"/>
    <w:rsid w:val="007B1B42"/>
    <w:rsid w:val="007B31D5"/>
    <w:rsid w:val="007B51C0"/>
    <w:rsid w:val="007B5BB2"/>
    <w:rsid w:val="007B7442"/>
    <w:rsid w:val="007D5E04"/>
    <w:rsid w:val="0080401F"/>
    <w:rsid w:val="00810170"/>
    <w:rsid w:val="00812323"/>
    <w:rsid w:val="0081261D"/>
    <w:rsid w:val="00820640"/>
    <w:rsid w:val="0082082E"/>
    <w:rsid w:val="00820DDD"/>
    <w:rsid w:val="008235BA"/>
    <w:rsid w:val="00825710"/>
    <w:rsid w:val="008333BF"/>
    <w:rsid w:val="008363D7"/>
    <w:rsid w:val="00843606"/>
    <w:rsid w:val="008519AA"/>
    <w:rsid w:val="008564B4"/>
    <w:rsid w:val="00860160"/>
    <w:rsid w:val="008621CC"/>
    <w:rsid w:val="00863ACF"/>
    <w:rsid w:val="00870B79"/>
    <w:rsid w:val="008A06E5"/>
    <w:rsid w:val="008A1A88"/>
    <w:rsid w:val="008A1B5B"/>
    <w:rsid w:val="008B2239"/>
    <w:rsid w:val="008B6864"/>
    <w:rsid w:val="008B68B4"/>
    <w:rsid w:val="008C2FF8"/>
    <w:rsid w:val="008D2AF4"/>
    <w:rsid w:val="008D541C"/>
    <w:rsid w:val="008E12D2"/>
    <w:rsid w:val="008E372F"/>
    <w:rsid w:val="008E54DB"/>
    <w:rsid w:val="008F06B8"/>
    <w:rsid w:val="008F3885"/>
    <w:rsid w:val="0090047E"/>
    <w:rsid w:val="00905FC9"/>
    <w:rsid w:val="00910740"/>
    <w:rsid w:val="00922CB9"/>
    <w:rsid w:val="00923935"/>
    <w:rsid w:val="009248D3"/>
    <w:rsid w:val="00936D61"/>
    <w:rsid w:val="00943B24"/>
    <w:rsid w:val="00944BCE"/>
    <w:rsid w:val="0094565C"/>
    <w:rsid w:val="009461DD"/>
    <w:rsid w:val="009471C0"/>
    <w:rsid w:val="00954438"/>
    <w:rsid w:val="00975F5B"/>
    <w:rsid w:val="00977E6A"/>
    <w:rsid w:val="00984037"/>
    <w:rsid w:val="00985B24"/>
    <w:rsid w:val="00990EC8"/>
    <w:rsid w:val="009913E8"/>
    <w:rsid w:val="0099218C"/>
    <w:rsid w:val="009945A1"/>
    <w:rsid w:val="00994D63"/>
    <w:rsid w:val="009B2D1B"/>
    <w:rsid w:val="009B77F9"/>
    <w:rsid w:val="009C2271"/>
    <w:rsid w:val="009E60D4"/>
    <w:rsid w:val="009F05E5"/>
    <w:rsid w:val="009F2420"/>
    <w:rsid w:val="00A03955"/>
    <w:rsid w:val="00A10BCC"/>
    <w:rsid w:val="00A30826"/>
    <w:rsid w:val="00A36861"/>
    <w:rsid w:val="00A50B2A"/>
    <w:rsid w:val="00A5454B"/>
    <w:rsid w:val="00A6015E"/>
    <w:rsid w:val="00A61A76"/>
    <w:rsid w:val="00A634D1"/>
    <w:rsid w:val="00A807E8"/>
    <w:rsid w:val="00A91B5A"/>
    <w:rsid w:val="00AA69C3"/>
    <w:rsid w:val="00AB1B53"/>
    <w:rsid w:val="00AB4C9A"/>
    <w:rsid w:val="00AC2C35"/>
    <w:rsid w:val="00AC6800"/>
    <w:rsid w:val="00AC6D83"/>
    <w:rsid w:val="00AD1BF3"/>
    <w:rsid w:val="00AE6DD4"/>
    <w:rsid w:val="00AF2662"/>
    <w:rsid w:val="00AF5F7C"/>
    <w:rsid w:val="00B02D11"/>
    <w:rsid w:val="00B11C42"/>
    <w:rsid w:val="00B27694"/>
    <w:rsid w:val="00B338C7"/>
    <w:rsid w:val="00B65A95"/>
    <w:rsid w:val="00B71BCE"/>
    <w:rsid w:val="00B72ABF"/>
    <w:rsid w:val="00B91E77"/>
    <w:rsid w:val="00B96414"/>
    <w:rsid w:val="00BC0635"/>
    <w:rsid w:val="00BD2701"/>
    <w:rsid w:val="00BD289B"/>
    <w:rsid w:val="00BD6049"/>
    <w:rsid w:val="00BD63A4"/>
    <w:rsid w:val="00BD7271"/>
    <w:rsid w:val="00BE3F58"/>
    <w:rsid w:val="00BE7FF5"/>
    <w:rsid w:val="00BF0B20"/>
    <w:rsid w:val="00BF0ECE"/>
    <w:rsid w:val="00C0199A"/>
    <w:rsid w:val="00C074B9"/>
    <w:rsid w:val="00C2395E"/>
    <w:rsid w:val="00C27087"/>
    <w:rsid w:val="00C271D3"/>
    <w:rsid w:val="00C276F3"/>
    <w:rsid w:val="00C30889"/>
    <w:rsid w:val="00C32439"/>
    <w:rsid w:val="00C35DFF"/>
    <w:rsid w:val="00C62FBB"/>
    <w:rsid w:val="00C660EF"/>
    <w:rsid w:val="00C66DEF"/>
    <w:rsid w:val="00C7194B"/>
    <w:rsid w:val="00C82323"/>
    <w:rsid w:val="00C83AF4"/>
    <w:rsid w:val="00CA72D6"/>
    <w:rsid w:val="00CC37AE"/>
    <w:rsid w:val="00CC6119"/>
    <w:rsid w:val="00D15DC9"/>
    <w:rsid w:val="00D27057"/>
    <w:rsid w:val="00D3037C"/>
    <w:rsid w:val="00D32CD9"/>
    <w:rsid w:val="00D37043"/>
    <w:rsid w:val="00D4345A"/>
    <w:rsid w:val="00D508C4"/>
    <w:rsid w:val="00D63B5E"/>
    <w:rsid w:val="00D678FD"/>
    <w:rsid w:val="00D76CCF"/>
    <w:rsid w:val="00D835F8"/>
    <w:rsid w:val="00D952E5"/>
    <w:rsid w:val="00D957E2"/>
    <w:rsid w:val="00D967CC"/>
    <w:rsid w:val="00D96F45"/>
    <w:rsid w:val="00DB038F"/>
    <w:rsid w:val="00DE044F"/>
    <w:rsid w:val="00DE58DA"/>
    <w:rsid w:val="00DE7E54"/>
    <w:rsid w:val="00DF3B5A"/>
    <w:rsid w:val="00E04F43"/>
    <w:rsid w:val="00E221AD"/>
    <w:rsid w:val="00E32BC2"/>
    <w:rsid w:val="00E4245B"/>
    <w:rsid w:val="00E4294B"/>
    <w:rsid w:val="00E44CEA"/>
    <w:rsid w:val="00E45EC5"/>
    <w:rsid w:val="00E5635F"/>
    <w:rsid w:val="00E67E2A"/>
    <w:rsid w:val="00E8258A"/>
    <w:rsid w:val="00E83857"/>
    <w:rsid w:val="00E97887"/>
    <w:rsid w:val="00EA0F53"/>
    <w:rsid w:val="00EB07BA"/>
    <w:rsid w:val="00EC0D56"/>
    <w:rsid w:val="00EE247E"/>
    <w:rsid w:val="00EE66C7"/>
    <w:rsid w:val="00EF33D4"/>
    <w:rsid w:val="00F02DC8"/>
    <w:rsid w:val="00F11103"/>
    <w:rsid w:val="00F12F06"/>
    <w:rsid w:val="00F163DD"/>
    <w:rsid w:val="00F2067A"/>
    <w:rsid w:val="00F23861"/>
    <w:rsid w:val="00F34AC1"/>
    <w:rsid w:val="00F37B35"/>
    <w:rsid w:val="00F42107"/>
    <w:rsid w:val="00F429C3"/>
    <w:rsid w:val="00F83D9A"/>
    <w:rsid w:val="00F87016"/>
    <w:rsid w:val="00F907A0"/>
    <w:rsid w:val="00F97C52"/>
    <w:rsid w:val="00FA58D5"/>
    <w:rsid w:val="00FB1F97"/>
    <w:rsid w:val="00FC19BB"/>
    <w:rsid w:val="00FC418B"/>
    <w:rsid w:val="00FD1D76"/>
    <w:rsid w:val="00FD66B2"/>
    <w:rsid w:val="00FE1B32"/>
    <w:rsid w:val="00FF0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7686FD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252"/>
    <w:rPr>
      <w:sz w:val="24"/>
    </w:rPr>
  </w:style>
  <w:style w:type="paragraph" w:styleId="Heading1">
    <w:name w:val="heading 1"/>
    <w:basedOn w:val="Normal"/>
    <w:next w:val="Normal"/>
    <w:link w:val="Heading1Char"/>
    <w:qFormat/>
    <w:rsid w:val="005C2EA7"/>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035AD"/>
    <w:pPr>
      <w:tabs>
        <w:tab w:val="center" w:pos="4320"/>
        <w:tab w:val="right" w:pos="8640"/>
      </w:tabs>
    </w:pPr>
  </w:style>
  <w:style w:type="paragraph" w:styleId="Footer">
    <w:name w:val="footer"/>
    <w:basedOn w:val="Normal"/>
    <w:rsid w:val="001035AD"/>
    <w:pPr>
      <w:tabs>
        <w:tab w:val="center" w:pos="4320"/>
        <w:tab w:val="right" w:pos="8640"/>
      </w:tabs>
    </w:pPr>
  </w:style>
  <w:style w:type="paragraph" w:styleId="BalloonText">
    <w:name w:val="Balloon Text"/>
    <w:basedOn w:val="Normal"/>
    <w:semiHidden/>
    <w:rsid w:val="00D15DC9"/>
    <w:rPr>
      <w:rFonts w:ascii="Tahoma" w:hAnsi="Tahoma" w:cs="Tahoma"/>
      <w:sz w:val="16"/>
      <w:szCs w:val="16"/>
    </w:rPr>
  </w:style>
  <w:style w:type="character" w:styleId="CommentReference">
    <w:name w:val="annotation reference"/>
    <w:basedOn w:val="DefaultParagraphFont"/>
    <w:semiHidden/>
    <w:rsid w:val="00D15DC9"/>
    <w:rPr>
      <w:sz w:val="16"/>
      <w:szCs w:val="16"/>
    </w:rPr>
  </w:style>
  <w:style w:type="paragraph" w:styleId="CommentText">
    <w:name w:val="annotation text"/>
    <w:basedOn w:val="Normal"/>
    <w:semiHidden/>
    <w:rsid w:val="00D15DC9"/>
    <w:rPr>
      <w:sz w:val="20"/>
    </w:rPr>
  </w:style>
  <w:style w:type="paragraph" w:styleId="CommentSubject">
    <w:name w:val="annotation subject"/>
    <w:basedOn w:val="CommentText"/>
    <w:next w:val="CommentText"/>
    <w:semiHidden/>
    <w:rsid w:val="00D15DC9"/>
    <w:rPr>
      <w:b/>
      <w:bCs/>
    </w:rPr>
  </w:style>
  <w:style w:type="character" w:styleId="PageNumber">
    <w:name w:val="page number"/>
    <w:basedOn w:val="DefaultParagraphFont"/>
    <w:rsid w:val="009913E8"/>
  </w:style>
  <w:style w:type="paragraph" w:customStyle="1" w:styleId="underline">
    <w:name w:val="underline"/>
    <w:basedOn w:val="Normal"/>
    <w:rsid w:val="00395F29"/>
    <w:pPr>
      <w:spacing w:before="100" w:beforeAutospacing="1" w:after="100" w:afterAutospacing="1"/>
    </w:pPr>
    <w:rPr>
      <w:szCs w:val="24"/>
      <w:u w:val="single"/>
    </w:rPr>
  </w:style>
  <w:style w:type="character" w:customStyle="1" w:styleId="underline1">
    <w:name w:val="underline1"/>
    <w:basedOn w:val="DefaultParagraphFont"/>
    <w:rsid w:val="00395F29"/>
    <w:rPr>
      <w:u w:val="single"/>
    </w:rPr>
  </w:style>
  <w:style w:type="paragraph" w:customStyle="1" w:styleId="center">
    <w:name w:val="center"/>
    <w:basedOn w:val="Normal"/>
    <w:rsid w:val="00395F29"/>
    <w:pPr>
      <w:spacing w:before="100" w:beforeAutospacing="1" w:after="100" w:afterAutospacing="1"/>
      <w:jc w:val="center"/>
    </w:pPr>
    <w:rPr>
      <w:szCs w:val="24"/>
    </w:rPr>
  </w:style>
  <w:style w:type="paragraph" w:styleId="NormalWeb">
    <w:name w:val="Normal (Web)"/>
    <w:basedOn w:val="Normal"/>
    <w:rsid w:val="00395F29"/>
    <w:pPr>
      <w:spacing w:before="100" w:beforeAutospacing="1" w:after="100" w:afterAutospacing="1"/>
    </w:pPr>
    <w:rPr>
      <w:szCs w:val="24"/>
    </w:rPr>
  </w:style>
  <w:style w:type="paragraph" w:styleId="Revision">
    <w:name w:val="Revision"/>
    <w:hidden/>
    <w:uiPriority w:val="99"/>
    <w:semiHidden/>
    <w:rsid w:val="005C2EA7"/>
    <w:rPr>
      <w:sz w:val="24"/>
    </w:rPr>
  </w:style>
  <w:style w:type="character" w:customStyle="1" w:styleId="Heading1Char">
    <w:name w:val="Heading 1 Char"/>
    <w:basedOn w:val="DefaultParagraphFont"/>
    <w:link w:val="Heading1"/>
    <w:rsid w:val="005C2EA7"/>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4119">
      <w:bodyDiv w:val="1"/>
      <w:marLeft w:val="0"/>
      <w:marRight w:val="0"/>
      <w:marTop w:val="0"/>
      <w:marBottom w:val="0"/>
      <w:divBdr>
        <w:top w:val="none" w:sz="0" w:space="0" w:color="auto"/>
        <w:left w:val="none" w:sz="0" w:space="0" w:color="auto"/>
        <w:bottom w:val="none" w:sz="0" w:space="0" w:color="auto"/>
        <w:right w:val="none" w:sz="0" w:space="0" w:color="auto"/>
      </w:divBdr>
    </w:div>
    <w:div w:id="291516886">
      <w:bodyDiv w:val="1"/>
      <w:marLeft w:val="0"/>
      <w:marRight w:val="0"/>
      <w:marTop w:val="0"/>
      <w:marBottom w:val="0"/>
      <w:divBdr>
        <w:top w:val="none" w:sz="0" w:space="0" w:color="auto"/>
        <w:left w:val="none" w:sz="0" w:space="0" w:color="auto"/>
        <w:bottom w:val="none" w:sz="0" w:space="0" w:color="auto"/>
        <w:right w:val="none" w:sz="0" w:space="0" w:color="auto"/>
      </w:divBdr>
    </w:div>
    <w:div w:id="389619798">
      <w:bodyDiv w:val="1"/>
      <w:marLeft w:val="0"/>
      <w:marRight w:val="0"/>
      <w:marTop w:val="0"/>
      <w:marBottom w:val="0"/>
      <w:divBdr>
        <w:top w:val="none" w:sz="0" w:space="0" w:color="auto"/>
        <w:left w:val="none" w:sz="0" w:space="0" w:color="auto"/>
        <w:bottom w:val="none" w:sz="0" w:space="0" w:color="auto"/>
        <w:right w:val="none" w:sz="0" w:space="0" w:color="auto"/>
      </w:divBdr>
    </w:div>
    <w:div w:id="1201045381">
      <w:bodyDiv w:val="1"/>
      <w:marLeft w:val="0"/>
      <w:marRight w:val="0"/>
      <w:marTop w:val="0"/>
      <w:marBottom w:val="0"/>
      <w:divBdr>
        <w:top w:val="none" w:sz="0" w:space="0" w:color="auto"/>
        <w:left w:val="none" w:sz="0" w:space="0" w:color="auto"/>
        <w:bottom w:val="none" w:sz="0" w:space="0" w:color="auto"/>
        <w:right w:val="none" w:sz="0" w:space="0" w:color="auto"/>
      </w:divBdr>
    </w:div>
    <w:div w:id="1448155454">
      <w:bodyDiv w:val="1"/>
      <w:marLeft w:val="0"/>
      <w:marRight w:val="0"/>
      <w:marTop w:val="0"/>
      <w:marBottom w:val="0"/>
      <w:divBdr>
        <w:top w:val="none" w:sz="0" w:space="0" w:color="auto"/>
        <w:left w:val="none" w:sz="0" w:space="0" w:color="auto"/>
        <w:bottom w:val="none" w:sz="0" w:space="0" w:color="auto"/>
        <w:right w:val="none" w:sz="0" w:space="0" w:color="auto"/>
      </w:divBdr>
    </w:div>
    <w:div w:id="166890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3909</Words>
  <Characters>22589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02</vt:lpstr>
    </vt:vector>
  </TitlesOfParts>
  <Manager/>
  <Company/>
  <LinksUpToDate>false</LinksUpToDate>
  <CharactersWithSpaces>26446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
  <cp:keywords/>
  <dc:description/>
  <cp:lastModifiedBy/>
  <cp:revision>1</cp:revision>
  <cp:lastPrinted>2009-08-31T12:06:00Z</cp:lastPrinted>
  <dcterms:created xsi:type="dcterms:W3CDTF">2025-07-18T13:02:00Z</dcterms:created>
  <dcterms:modified xsi:type="dcterms:W3CDTF">2025-07-18T13:02:00Z</dcterms:modified>
</cp:coreProperties>
</file>