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115A" w14:textId="77777777" w:rsidR="001E3227" w:rsidRPr="00750FC8" w:rsidRDefault="001E3227" w:rsidP="00750FC8">
      <w:pPr>
        <w:pStyle w:val="Heading1"/>
        <w:rPr>
          <w:rFonts w:ascii="Times New Roman" w:hAnsi="Times New Roman" w:cs="Times New Roman"/>
          <w:b/>
          <w:bCs/>
          <w:sz w:val="24"/>
          <w:szCs w:val="24"/>
        </w:rPr>
      </w:pPr>
      <w:r w:rsidRPr="00750FC8">
        <w:rPr>
          <w:rFonts w:ascii="Times New Roman" w:hAnsi="Times New Roman" w:cs="Times New Roman"/>
          <w:b/>
          <w:bCs/>
          <w:sz w:val="24"/>
          <w:szCs w:val="24"/>
        </w:rPr>
        <w:t>02</w:t>
      </w:r>
      <w:r w:rsidRPr="00750FC8">
        <w:rPr>
          <w:rFonts w:ascii="Times New Roman" w:hAnsi="Times New Roman" w:cs="Times New Roman"/>
          <w:b/>
          <w:bCs/>
          <w:sz w:val="24"/>
          <w:szCs w:val="24"/>
        </w:rPr>
        <w:tab/>
      </w:r>
      <w:r w:rsidRPr="00750FC8">
        <w:rPr>
          <w:rFonts w:ascii="Times New Roman" w:hAnsi="Times New Roman" w:cs="Times New Roman"/>
          <w:b/>
          <w:bCs/>
          <w:sz w:val="24"/>
          <w:szCs w:val="24"/>
        </w:rPr>
        <w:tab/>
        <w:t>DEPARTMENT OF PROFESSIONAL AND FINANCIAL REGULATION</w:t>
      </w:r>
    </w:p>
    <w:p w14:paraId="20F58A48" w14:textId="77777777" w:rsidR="001E3227" w:rsidRPr="00EA30BA" w:rsidRDefault="001E3227" w:rsidP="002F7849">
      <w:pPr>
        <w:tabs>
          <w:tab w:val="left" w:pos="720"/>
          <w:tab w:val="left" w:pos="1710"/>
          <w:tab w:val="left" w:pos="2160"/>
          <w:tab w:val="left" w:pos="2880"/>
        </w:tabs>
        <w:ind w:left="1710" w:hanging="1710"/>
        <w:rPr>
          <w:b/>
          <w:sz w:val="22"/>
          <w:szCs w:val="22"/>
        </w:rPr>
      </w:pPr>
    </w:p>
    <w:p w14:paraId="06C6A4CE" w14:textId="77777777" w:rsidR="001E3227" w:rsidRPr="00EA30BA" w:rsidRDefault="001E3227" w:rsidP="002F7849">
      <w:pPr>
        <w:tabs>
          <w:tab w:val="left" w:pos="720"/>
          <w:tab w:val="left" w:pos="1710"/>
          <w:tab w:val="left" w:pos="2160"/>
          <w:tab w:val="left" w:pos="2880"/>
        </w:tabs>
        <w:ind w:left="1710" w:hanging="1710"/>
        <w:rPr>
          <w:b/>
          <w:sz w:val="22"/>
          <w:szCs w:val="22"/>
        </w:rPr>
      </w:pPr>
      <w:r w:rsidRPr="00EA30BA">
        <w:rPr>
          <w:b/>
          <w:sz w:val="22"/>
          <w:szCs w:val="22"/>
        </w:rPr>
        <w:t>031</w:t>
      </w:r>
      <w:r w:rsidRPr="00EA30BA">
        <w:rPr>
          <w:b/>
          <w:sz w:val="22"/>
          <w:szCs w:val="22"/>
        </w:rPr>
        <w:tab/>
      </w:r>
      <w:r w:rsidRPr="00EA30BA">
        <w:rPr>
          <w:b/>
          <w:sz w:val="22"/>
          <w:szCs w:val="22"/>
        </w:rPr>
        <w:tab/>
        <w:t>BUREAU OF INSURANCE</w:t>
      </w:r>
    </w:p>
    <w:p w14:paraId="0DAD329A" w14:textId="77777777" w:rsidR="001E3227" w:rsidRPr="00EA30BA" w:rsidRDefault="001E3227" w:rsidP="002F7849">
      <w:pPr>
        <w:tabs>
          <w:tab w:val="left" w:pos="720"/>
          <w:tab w:val="left" w:pos="1710"/>
          <w:tab w:val="left" w:pos="2160"/>
          <w:tab w:val="left" w:pos="2880"/>
        </w:tabs>
        <w:ind w:left="1710" w:hanging="1710"/>
        <w:rPr>
          <w:b/>
          <w:sz w:val="22"/>
          <w:szCs w:val="22"/>
        </w:rPr>
      </w:pPr>
    </w:p>
    <w:p w14:paraId="487B0786" w14:textId="77777777" w:rsidR="001E3227" w:rsidRPr="00EA30BA" w:rsidRDefault="001E3227" w:rsidP="002F7849">
      <w:pPr>
        <w:tabs>
          <w:tab w:val="left" w:pos="720"/>
          <w:tab w:val="left" w:pos="1710"/>
          <w:tab w:val="left" w:pos="2160"/>
          <w:tab w:val="left" w:pos="2880"/>
        </w:tabs>
        <w:ind w:left="1710" w:hanging="1710"/>
        <w:rPr>
          <w:b/>
          <w:sz w:val="22"/>
          <w:szCs w:val="22"/>
        </w:rPr>
      </w:pPr>
      <w:r w:rsidRPr="00EA30BA">
        <w:rPr>
          <w:b/>
          <w:sz w:val="22"/>
          <w:szCs w:val="22"/>
        </w:rPr>
        <w:t>Chapter 490:</w:t>
      </w:r>
      <w:r w:rsidRPr="00EA30BA">
        <w:rPr>
          <w:b/>
          <w:sz w:val="22"/>
          <w:szCs w:val="22"/>
        </w:rPr>
        <w:tab/>
        <w:t>ACQUIRED IMMUNE DEFICIENCY SYNDROME AND MEDICAL AND LIFESTYLE STANDARDS RULE</w:t>
      </w:r>
    </w:p>
    <w:p w14:paraId="32DC87C2" w14:textId="77777777" w:rsidR="001E3227" w:rsidRPr="00EA30BA" w:rsidRDefault="001E3227" w:rsidP="002F7849">
      <w:pPr>
        <w:pBdr>
          <w:bottom w:val="single" w:sz="4" w:space="1" w:color="auto"/>
        </w:pBdr>
        <w:tabs>
          <w:tab w:val="left" w:pos="720"/>
          <w:tab w:val="left" w:pos="1440"/>
          <w:tab w:val="left" w:pos="2160"/>
          <w:tab w:val="left" w:pos="2880"/>
        </w:tabs>
        <w:ind w:left="720" w:hanging="720"/>
        <w:rPr>
          <w:sz w:val="22"/>
          <w:szCs w:val="22"/>
        </w:rPr>
      </w:pPr>
    </w:p>
    <w:p w14:paraId="5150DC6A" w14:textId="77777777" w:rsidR="00EA30BA" w:rsidRDefault="00EA30BA" w:rsidP="002F7849">
      <w:pPr>
        <w:tabs>
          <w:tab w:val="left" w:pos="720"/>
          <w:tab w:val="left" w:pos="1440"/>
          <w:tab w:val="left" w:pos="2160"/>
          <w:tab w:val="left" w:pos="2880"/>
        </w:tabs>
        <w:ind w:left="720" w:hanging="720"/>
        <w:rPr>
          <w:sz w:val="22"/>
          <w:szCs w:val="22"/>
        </w:rPr>
      </w:pPr>
    </w:p>
    <w:p w14:paraId="2624BE87" w14:textId="77777777" w:rsidR="00EA30BA" w:rsidRDefault="00EA30BA" w:rsidP="002F7849">
      <w:pPr>
        <w:tabs>
          <w:tab w:val="left" w:pos="720"/>
          <w:tab w:val="left" w:pos="1440"/>
          <w:tab w:val="left" w:pos="2160"/>
          <w:tab w:val="left" w:pos="2880"/>
        </w:tabs>
        <w:ind w:left="720" w:hanging="720"/>
        <w:rPr>
          <w:sz w:val="22"/>
          <w:szCs w:val="22"/>
        </w:rPr>
      </w:pPr>
    </w:p>
    <w:p w14:paraId="6AAE09B9" w14:textId="77777777" w:rsidR="001E3227" w:rsidRPr="00EA30BA" w:rsidRDefault="001E3227" w:rsidP="002F7849">
      <w:pPr>
        <w:tabs>
          <w:tab w:val="left" w:pos="720"/>
          <w:tab w:val="left" w:pos="1440"/>
          <w:tab w:val="left" w:pos="2160"/>
          <w:tab w:val="left" w:pos="2880"/>
        </w:tabs>
        <w:ind w:left="720" w:hanging="720"/>
        <w:rPr>
          <w:b/>
          <w:sz w:val="22"/>
          <w:szCs w:val="22"/>
        </w:rPr>
      </w:pPr>
      <w:r w:rsidRPr="00EA30BA">
        <w:rPr>
          <w:b/>
          <w:sz w:val="22"/>
          <w:szCs w:val="22"/>
        </w:rPr>
        <w:t>Section 1. Authority</w:t>
      </w:r>
    </w:p>
    <w:p w14:paraId="31B7DF64" w14:textId="77777777" w:rsidR="001E3227" w:rsidRPr="00EA30BA" w:rsidRDefault="001E3227" w:rsidP="002F7849">
      <w:pPr>
        <w:tabs>
          <w:tab w:val="left" w:pos="720"/>
          <w:tab w:val="left" w:pos="1440"/>
          <w:tab w:val="left" w:pos="2160"/>
          <w:tab w:val="left" w:pos="2880"/>
        </w:tabs>
        <w:ind w:left="720" w:hanging="720"/>
        <w:rPr>
          <w:sz w:val="22"/>
          <w:szCs w:val="22"/>
        </w:rPr>
      </w:pPr>
    </w:p>
    <w:p w14:paraId="7601C95B"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t xml:space="preserve">This rule is promulgated by the Superintendent pursuant to 5 M.R.S.A. </w:t>
      </w:r>
      <w:r w:rsidR="009E3630">
        <w:rPr>
          <w:sz w:val="22"/>
          <w:szCs w:val="22"/>
        </w:rPr>
        <w:t>§</w:t>
      </w:r>
      <w:r w:rsidRPr="00EA30BA">
        <w:rPr>
          <w:sz w:val="22"/>
          <w:szCs w:val="22"/>
        </w:rPr>
        <w:t>19203-A, 24</w:t>
      </w:r>
      <w:r w:rsidR="00EA30BA">
        <w:rPr>
          <w:sz w:val="22"/>
          <w:szCs w:val="22"/>
        </w:rPr>
        <w:t> </w:t>
      </w:r>
      <w:r w:rsidRPr="00EA30BA">
        <w:rPr>
          <w:sz w:val="22"/>
          <w:szCs w:val="22"/>
        </w:rPr>
        <w:t xml:space="preserve">M.R.S.A. </w:t>
      </w:r>
      <w:r w:rsidR="009E3630">
        <w:rPr>
          <w:sz w:val="22"/>
          <w:szCs w:val="22"/>
        </w:rPr>
        <w:t>§</w:t>
      </w:r>
      <w:r w:rsidRPr="00EA30BA">
        <w:rPr>
          <w:sz w:val="22"/>
          <w:szCs w:val="22"/>
        </w:rPr>
        <w:t xml:space="preserve">2316, 24-A M.R.S.A. </w:t>
      </w:r>
      <w:r w:rsidR="009E3630">
        <w:rPr>
          <w:sz w:val="22"/>
          <w:szCs w:val="22"/>
        </w:rPr>
        <w:t>§</w:t>
      </w:r>
      <w:r w:rsidRPr="00EA30BA">
        <w:rPr>
          <w:sz w:val="22"/>
          <w:szCs w:val="22"/>
        </w:rPr>
        <w:t xml:space="preserve">212, 24-A M.R.S.A. </w:t>
      </w:r>
      <w:r w:rsidR="009E3630">
        <w:rPr>
          <w:sz w:val="22"/>
          <w:szCs w:val="22"/>
        </w:rPr>
        <w:t>§</w:t>
      </w:r>
      <w:r w:rsidRPr="00EA30BA">
        <w:rPr>
          <w:sz w:val="22"/>
          <w:szCs w:val="22"/>
        </w:rPr>
        <w:t>2151-B, 24</w:t>
      </w:r>
      <w:r w:rsidR="00EA30BA">
        <w:rPr>
          <w:sz w:val="22"/>
          <w:szCs w:val="22"/>
        </w:rPr>
        <w:noBreakHyphen/>
      </w:r>
      <w:r w:rsidRPr="00EA30BA">
        <w:rPr>
          <w:sz w:val="22"/>
          <w:szCs w:val="22"/>
        </w:rPr>
        <w:t>A</w:t>
      </w:r>
      <w:r w:rsidR="00EA30BA">
        <w:rPr>
          <w:sz w:val="22"/>
          <w:szCs w:val="22"/>
        </w:rPr>
        <w:t> </w:t>
      </w:r>
      <w:r w:rsidRPr="00EA30BA">
        <w:rPr>
          <w:sz w:val="22"/>
          <w:szCs w:val="22"/>
        </w:rPr>
        <w:t xml:space="preserve">M.R.S.A. </w:t>
      </w:r>
      <w:r w:rsidR="009E3630">
        <w:rPr>
          <w:sz w:val="22"/>
          <w:szCs w:val="22"/>
        </w:rPr>
        <w:t>§</w:t>
      </w:r>
      <w:r w:rsidRPr="00EA30BA">
        <w:rPr>
          <w:sz w:val="22"/>
          <w:szCs w:val="22"/>
        </w:rPr>
        <w:t xml:space="preserve">2152, 24-A M.R.S.A. </w:t>
      </w:r>
      <w:r w:rsidR="009E3630">
        <w:rPr>
          <w:sz w:val="22"/>
          <w:szCs w:val="22"/>
        </w:rPr>
        <w:t>§</w:t>
      </w:r>
      <w:r w:rsidRPr="00EA30BA">
        <w:rPr>
          <w:sz w:val="22"/>
          <w:szCs w:val="22"/>
        </w:rPr>
        <w:t xml:space="preserve">2159, and 24-A M.R.S.A. </w:t>
      </w:r>
      <w:r w:rsidR="009E3630">
        <w:rPr>
          <w:sz w:val="22"/>
          <w:szCs w:val="22"/>
        </w:rPr>
        <w:t>§</w:t>
      </w:r>
      <w:r w:rsidRPr="00EA30BA">
        <w:rPr>
          <w:sz w:val="22"/>
          <w:szCs w:val="22"/>
        </w:rPr>
        <w:t>2412.</w:t>
      </w:r>
    </w:p>
    <w:p w14:paraId="3D969395" w14:textId="77777777" w:rsidR="001E3227" w:rsidRPr="00EA30BA" w:rsidRDefault="001E3227" w:rsidP="002F7849">
      <w:pPr>
        <w:tabs>
          <w:tab w:val="left" w:pos="720"/>
          <w:tab w:val="left" w:pos="1440"/>
          <w:tab w:val="left" w:pos="2160"/>
          <w:tab w:val="left" w:pos="2880"/>
        </w:tabs>
        <w:ind w:left="720" w:hanging="720"/>
        <w:rPr>
          <w:sz w:val="22"/>
          <w:szCs w:val="22"/>
        </w:rPr>
      </w:pPr>
    </w:p>
    <w:p w14:paraId="54A887C8" w14:textId="77777777" w:rsidR="001E3227" w:rsidRPr="00EA30BA" w:rsidRDefault="001E3227" w:rsidP="002F7849">
      <w:pPr>
        <w:tabs>
          <w:tab w:val="left" w:pos="720"/>
          <w:tab w:val="left" w:pos="1440"/>
          <w:tab w:val="left" w:pos="2160"/>
          <w:tab w:val="left" w:pos="2880"/>
        </w:tabs>
        <w:ind w:left="720" w:hanging="720"/>
        <w:rPr>
          <w:sz w:val="22"/>
          <w:szCs w:val="22"/>
        </w:rPr>
      </w:pPr>
    </w:p>
    <w:p w14:paraId="606DD686" w14:textId="77777777" w:rsidR="001E3227" w:rsidRPr="002F7849" w:rsidRDefault="001E3227" w:rsidP="002F7849">
      <w:pPr>
        <w:tabs>
          <w:tab w:val="left" w:pos="720"/>
          <w:tab w:val="left" w:pos="1440"/>
          <w:tab w:val="left" w:pos="2160"/>
          <w:tab w:val="left" w:pos="2880"/>
        </w:tabs>
        <w:ind w:left="720" w:hanging="720"/>
        <w:rPr>
          <w:b/>
          <w:sz w:val="22"/>
          <w:szCs w:val="22"/>
        </w:rPr>
      </w:pPr>
      <w:r w:rsidRPr="002F7849">
        <w:rPr>
          <w:b/>
          <w:sz w:val="22"/>
          <w:szCs w:val="22"/>
        </w:rPr>
        <w:t>Section 2. Purpose</w:t>
      </w:r>
    </w:p>
    <w:p w14:paraId="70CBCED5" w14:textId="77777777" w:rsidR="001E3227" w:rsidRPr="00EA30BA" w:rsidRDefault="001E3227" w:rsidP="002F7849">
      <w:pPr>
        <w:tabs>
          <w:tab w:val="left" w:pos="720"/>
          <w:tab w:val="left" w:pos="1440"/>
          <w:tab w:val="left" w:pos="2160"/>
          <w:tab w:val="left" w:pos="2880"/>
        </w:tabs>
        <w:ind w:left="720" w:hanging="720"/>
        <w:rPr>
          <w:sz w:val="22"/>
          <w:szCs w:val="22"/>
        </w:rPr>
      </w:pPr>
    </w:p>
    <w:p w14:paraId="55CAC0C2" w14:textId="77777777" w:rsid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t xml:space="preserve">The purpose of this rule is to clarify the standards applicable to written informed consent forms required to be completed by persons required to take a test for the presence of the antibody to the Human Immunodeficiency Virus (HIV) or for the Human Immunodeficiency Antigen by an insurer, nonprofit hospital service organization, nonprofit medical service organization, or a nonprofit health care plan, to establish standards for post-test counseling required to be provided to persons subject to testing as required by 5 M.R.S.A. </w:t>
      </w:r>
      <w:r w:rsidR="009E3630">
        <w:rPr>
          <w:sz w:val="22"/>
          <w:szCs w:val="22"/>
        </w:rPr>
        <w:t>§</w:t>
      </w:r>
      <w:r w:rsidRPr="00EA30BA">
        <w:rPr>
          <w:sz w:val="22"/>
          <w:szCs w:val="22"/>
        </w:rPr>
        <w:t>19203-A, and to establish standards for medical and lifestyle application questions and underwriting.</w:t>
      </w:r>
    </w:p>
    <w:p w14:paraId="5E51A439" w14:textId="77777777" w:rsidR="001E3227" w:rsidRPr="00EA30BA" w:rsidRDefault="001E3227" w:rsidP="002F7849">
      <w:pPr>
        <w:tabs>
          <w:tab w:val="left" w:pos="720"/>
          <w:tab w:val="left" w:pos="1440"/>
          <w:tab w:val="left" w:pos="2160"/>
          <w:tab w:val="left" w:pos="2880"/>
        </w:tabs>
        <w:ind w:left="720" w:hanging="720"/>
        <w:rPr>
          <w:sz w:val="22"/>
          <w:szCs w:val="22"/>
        </w:rPr>
      </w:pPr>
    </w:p>
    <w:p w14:paraId="7D15FF10" w14:textId="77777777" w:rsidR="001E3227" w:rsidRPr="00EA30BA" w:rsidRDefault="001E3227" w:rsidP="002F7849">
      <w:pPr>
        <w:tabs>
          <w:tab w:val="left" w:pos="720"/>
          <w:tab w:val="left" w:pos="1440"/>
          <w:tab w:val="left" w:pos="2160"/>
          <w:tab w:val="left" w:pos="2880"/>
        </w:tabs>
        <w:ind w:left="720" w:hanging="720"/>
        <w:rPr>
          <w:sz w:val="22"/>
          <w:szCs w:val="22"/>
        </w:rPr>
      </w:pPr>
    </w:p>
    <w:p w14:paraId="4FE6F947" w14:textId="77777777" w:rsidR="001E3227" w:rsidRPr="002F7849" w:rsidRDefault="001E3227" w:rsidP="002F7849">
      <w:pPr>
        <w:tabs>
          <w:tab w:val="left" w:pos="720"/>
          <w:tab w:val="left" w:pos="1440"/>
          <w:tab w:val="left" w:pos="2160"/>
          <w:tab w:val="left" w:pos="2880"/>
        </w:tabs>
        <w:ind w:left="720" w:hanging="720"/>
        <w:rPr>
          <w:b/>
          <w:sz w:val="22"/>
          <w:szCs w:val="22"/>
        </w:rPr>
      </w:pPr>
      <w:r w:rsidRPr="002F7849">
        <w:rPr>
          <w:b/>
          <w:sz w:val="22"/>
          <w:szCs w:val="22"/>
        </w:rPr>
        <w:t>Section 3. Definitions</w:t>
      </w:r>
    </w:p>
    <w:p w14:paraId="6AF60B5B" w14:textId="77777777" w:rsidR="001E3227" w:rsidRPr="00EA30BA" w:rsidRDefault="001E3227" w:rsidP="002F7849">
      <w:pPr>
        <w:tabs>
          <w:tab w:val="left" w:pos="720"/>
          <w:tab w:val="left" w:pos="1440"/>
          <w:tab w:val="left" w:pos="2160"/>
          <w:tab w:val="left" w:pos="2880"/>
        </w:tabs>
        <w:ind w:left="720" w:hanging="720"/>
        <w:rPr>
          <w:sz w:val="22"/>
          <w:szCs w:val="22"/>
        </w:rPr>
      </w:pPr>
    </w:p>
    <w:p w14:paraId="7C1E97D8" w14:textId="77777777" w:rsid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A.</w:t>
      </w:r>
      <w:r w:rsidRPr="00EA30BA">
        <w:rPr>
          <w:sz w:val="22"/>
          <w:szCs w:val="22"/>
        </w:rPr>
        <w:tab/>
        <w:t>"Informed Consent" means consent to testing for the presence of</w:t>
      </w:r>
      <w:r w:rsidR="00EA30BA">
        <w:rPr>
          <w:sz w:val="22"/>
          <w:szCs w:val="22"/>
        </w:rPr>
        <w:t xml:space="preserve"> </w:t>
      </w:r>
      <w:r w:rsidRPr="00EA30BA">
        <w:rPr>
          <w:sz w:val="22"/>
          <w:szCs w:val="22"/>
        </w:rPr>
        <w:t>antibodies to the Human Immunodeficiency Virus or for the presence of</w:t>
      </w:r>
      <w:r w:rsidR="00EA30BA">
        <w:rPr>
          <w:sz w:val="22"/>
          <w:szCs w:val="22"/>
        </w:rPr>
        <w:t xml:space="preserve"> </w:t>
      </w:r>
      <w:r w:rsidRPr="00EA30BA">
        <w:rPr>
          <w:sz w:val="22"/>
          <w:szCs w:val="22"/>
        </w:rPr>
        <w:t>the Human Immunodeficiency Antigen. The Informed Consent shall be based on an actual understanding by the person to be tested:</w:t>
      </w:r>
    </w:p>
    <w:p w14:paraId="3CB427FD" w14:textId="77777777" w:rsidR="001E3227" w:rsidRPr="00EA30BA" w:rsidRDefault="001E3227" w:rsidP="002F7849">
      <w:pPr>
        <w:tabs>
          <w:tab w:val="left" w:pos="720"/>
          <w:tab w:val="left" w:pos="1440"/>
          <w:tab w:val="left" w:pos="2160"/>
          <w:tab w:val="left" w:pos="2880"/>
        </w:tabs>
        <w:ind w:left="720" w:hanging="720"/>
        <w:rPr>
          <w:sz w:val="22"/>
          <w:szCs w:val="22"/>
        </w:rPr>
      </w:pPr>
    </w:p>
    <w:p w14:paraId="666EEBC0"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t>1.</w:t>
      </w:r>
      <w:r w:rsidRPr="00EA30BA">
        <w:rPr>
          <w:sz w:val="22"/>
          <w:szCs w:val="22"/>
        </w:rPr>
        <w:tab/>
        <w:t>That the test is being performed;</w:t>
      </w:r>
    </w:p>
    <w:p w14:paraId="48571298" w14:textId="77777777" w:rsidR="001E3227" w:rsidRPr="00EA30BA" w:rsidRDefault="001E3227" w:rsidP="002F7849">
      <w:pPr>
        <w:tabs>
          <w:tab w:val="left" w:pos="720"/>
          <w:tab w:val="left" w:pos="1440"/>
          <w:tab w:val="left" w:pos="2160"/>
          <w:tab w:val="left" w:pos="2880"/>
        </w:tabs>
        <w:ind w:left="720" w:hanging="720"/>
        <w:rPr>
          <w:sz w:val="22"/>
          <w:szCs w:val="22"/>
        </w:rPr>
      </w:pPr>
    </w:p>
    <w:p w14:paraId="4F7135FF"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t>2.</w:t>
      </w:r>
      <w:r w:rsidRPr="00EA30BA">
        <w:rPr>
          <w:sz w:val="22"/>
          <w:szCs w:val="22"/>
        </w:rPr>
        <w:tab/>
        <w:t>Of the nature of the test;</w:t>
      </w:r>
    </w:p>
    <w:p w14:paraId="45315D3D" w14:textId="77777777" w:rsidR="001E3227" w:rsidRPr="00EA30BA" w:rsidRDefault="001E3227" w:rsidP="002F7849">
      <w:pPr>
        <w:tabs>
          <w:tab w:val="left" w:pos="720"/>
          <w:tab w:val="left" w:pos="1440"/>
          <w:tab w:val="left" w:pos="2160"/>
          <w:tab w:val="left" w:pos="2880"/>
        </w:tabs>
        <w:ind w:left="720" w:hanging="720"/>
        <w:rPr>
          <w:sz w:val="22"/>
          <w:szCs w:val="22"/>
        </w:rPr>
      </w:pPr>
    </w:p>
    <w:p w14:paraId="11D2D2B1"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t>3.</w:t>
      </w:r>
      <w:r w:rsidRPr="00EA30BA">
        <w:rPr>
          <w:sz w:val="22"/>
          <w:szCs w:val="22"/>
        </w:rPr>
        <w:tab/>
        <w:t>Of the persons to whom the results of that test may be disclosed;</w:t>
      </w:r>
    </w:p>
    <w:p w14:paraId="5FE9887F" w14:textId="77777777" w:rsidR="001E3227" w:rsidRPr="00EA30BA" w:rsidRDefault="001E3227" w:rsidP="002F7849">
      <w:pPr>
        <w:tabs>
          <w:tab w:val="left" w:pos="720"/>
          <w:tab w:val="left" w:pos="1440"/>
          <w:tab w:val="left" w:pos="2160"/>
          <w:tab w:val="left" w:pos="2880"/>
        </w:tabs>
        <w:ind w:left="720" w:hanging="720"/>
        <w:rPr>
          <w:sz w:val="22"/>
          <w:szCs w:val="22"/>
        </w:rPr>
      </w:pPr>
    </w:p>
    <w:p w14:paraId="1D2652D2"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t>4.</w:t>
      </w:r>
      <w:r w:rsidRPr="00EA30BA">
        <w:rPr>
          <w:sz w:val="22"/>
          <w:szCs w:val="22"/>
        </w:rPr>
        <w:tab/>
        <w:t>Of the purpose for which the test results may be used; and</w:t>
      </w:r>
    </w:p>
    <w:p w14:paraId="6243FE3B" w14:textId="77777777" w:rsidR="001E3227" w:rsidRPr="00EA30BA" w:rsidRDefault="001E3227" w:rsidP="002F7849">
      <w:pPr>
        <w:tabs>
          <w:tab w:val="left" w:pos="720"/>
          <w:tab w:val="left" w:pos="1440"/>
          <w:tab w:val="left" w:pos="2160"/>
          <w:tab w:val="left" w:pos="2880"/>
        </w:tabs>
        <w:ind w:left="720" w:hanging="720"/>
        <w:rPr>
          <w:sz w:val="22"/>
          <w:szCs w:val="22"/>
        </w:rPr>
      </w:pPr>
    </w:p>
    <w:p w14:paraId="657D0342" w14:textId="77777777" w:rsidR="001E3227" w:rsidRPr="00EA30BA" w:rsidRDefault="001E3227" w:rsidP="002F7849">
      <w:pPr>
        <w:tabs>
          <w:tab w:val="left" w:pos="720"/>
          <w:tab w:val="left" w:pos="1440"/>
          <w:tab w:val="left" w:pos="2160"/>
          <w:tab w:val="left" w:pos="2880"/>
        </w:tabs>
        <w:ind w:left="2160" w:hanging="2160"/>
        <w:rPr>
          <w:sz w:val="22"/>
          <w:szCs w:val="22"/>
        </w:rPr>
      </w:pPr>
      <w:r w:rsidRPr="00EA30BA">
        <w:rPr>
          <w:sz w:val="22"/>
          <w:szCs w:val="22"/>
        </w:rPr>
        <w:tab/>
      </w:r>
      <w:r w:rsidRPr="00EA30BA">
        <w:rPr>
          <w:sz w:val="22"/>
          <w:szCs w:val="22"/>
        </w:rPr>
        <w:tab/>
        <w:t>5.</w:t>
      </w:r>
      <w:r w:rsidRPr="00EA30BA">
        <w:rPr>
          <w:sz w:val="22"/>
          <w:szCs w:val="22"/>
        </w:rPr>
        <w:tab/>
        <w:t>Of any reasonably foreseeable risks and benefits resulting from the test.</w:t>
      </w:r>
    </w:p>
    <w:p w14:paraId="07F2F56A" w14:textId="77777777" w:rsidR="001E3227" w:rsidRPr="00EA30BA" w:rsidRDefault="001E3227" w:rsidP="002F7849">
      <w:pPr>
        <w:tabs>
          <w:tab w:val="left" w:pos="720"/>
          <w:tab w:val="left" w:pos="1440"/>
          <w:tab w:val="left" w:pos="2160"/>
          <w:tab w:val="left" w:pos="2880"/>
        </w:tabs>
        <w:ind w:left="720" w:hanging="720"/>
        <w:rPr>
          <w:sz w:val="22"/>
          <w:szCs w:val="22"/>
        </w:rPr>
      </w:pPr>
    </w:p>
    <w:p w14:paraId="0EBD8F58"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Pr="00EA30BA">
        <w:rPr>
          <w:sz w:val="22"/>
          <w:szCs w:val="22"/>
        </w:rPr>
        <w:tab/>
        <w:t>The informed consent shall be wholly voluntarily and free from express or implied coercion.</w:t>
      </w:r>
    </w:p>
    <w:p w14:paraId="1930E06A" w14:textId="77777777" w:rsidR="001E3227" w:rsidRPr="00EA30BA" w:rsidRDefault="001E3227" w:rsidP="002F7849">
      <w:pPr>
        <w:tabs>
          <w:tab w:val="left" w:pos="720"/>
          <w:tab w:val="left" w:pos="1440"/>
          <w:tab w:val="left" w:pos="2160"/>
          <w:tab w:val="left" w:pos="2880"/>
        </w:tabs>
        <w:ind w:left="720" w:hanging="720"/>
        <w:rPr>
          <w:sz w:val="22"/>
          <w:szCs w:val="22"/>
        </w:rPr>
      </w:pPr>
    </w:p>
    <w:p w14:paraId="031DF3E4"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B.</w:t>
      </w:r>
      <w:r w:rsidRPr="00EA30BA">
        <w:rPr>
          <w:sz w:val="22"/>
          <w:szCs w:val="22"/>
        </w:rPr>
        <w:tab/>
        <w:t>"Antibodies" to HIV means the specific immunoglobulin produced by the body's immune system in response to HIV.</w:t>
      </w:r>
    </w:p>
    <w:p w14:paraId="2F2219D7" w14:textId="77777777" w:rsidR="001E3227" w:rsidRPr="00EA30BA" w:rsidRDefault="001E3227" w:rsidP="002F7849">
      <w:pPr>
        <w:tabs>
          <w:tab w:val="left" w:pos="720"/>
          <w:tab w:val="left" w:pos="1440"/>
          <w:tab w:val="left" w:pos="2160"/>
          <w:tab w:val="left" w:pos="2880"/>
        </w:tabs>
        <w:ind w:left="720" w:hanging="720"/>
        <w:rPr>
          <w:sz w:val="22"/>
          <w:szCs w:val="22"/>
        </w:rPr>
      </w:pPr>
    </w:p>
    <w:p w14:paraId="4A4626CC"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lastRenderedPageBreak/>
        <w:tab/>
        <w:t>C.</w:t>
      </w:r>
      <w:r w:rsidRPr="00EA30BA">
        <w:rPr>
          <w:sz w:val="22"/>
          <w:szCs w:val="22"/>
        </w:rPr>
        <w:tab/>
        <w:t>"HIV" means the Human Immunodeficiency Virus identified as the causative agent of Acquired Immune Deficiency Syndrome or AIDS.</w:t>
      </w:r>
    </w:p>
    <w:p w14:paraId="004B3ADA" w14:textId="77777777" w:rsidR="001E3227" w:rsidRPr="00EA30BA" w:rsidRDefault="001E3227" w:rsidP="002F7849">
      <w:pPr>
        <w:tabs>
          <w:tab w:val="left" w:pos="720"/>
          <w:tab w:val="left" w:pos="1440"/>
          <w:tab w:val="left" w:pos="2160"/>
          <w:tab w:val="left" w:pos="2880"/>
        </w:tabs>
        <w:ind w:left="720" w:hanging="720"/>
        <w:rPr>
          <w:sz w:val="22"/>
          <w:szCs w:val="22"/>
        </w:rPr>
      </w:pPr>
    </w:p>
    <w:p w14:paraId="611D6F65"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D.</w:t>
      </w:r>
      <w:r w:rsidRPr="00EA30BA">
        <w:rPr>
          <w:sz w:val="22"/>
          <w:szCs w:val="22"/>
        </w:rPr>
        <w:tab/>
        <w:t>"HIV Antigen" means the specific immune-recognizable marker protein of HIV.</w:t>
      </w:r>
    </w:p>
    <w:p w14:paraId="41476A5B" w14:textId="77777777" w:rsidR="001E3227" w:rsidRPr="00EA30BA" w:rsidRDefault="001E3227" w:rsidP="002F7849">
      <w:pPr>
        <w:tabs>
          <w:tab w:val="left" w:pos="720"/>
          <w:tab w:val="left" w:pos="1440"/>
          <w:tab w:val="left" w:pos="2160"/>
          <w:tab w:val="left" w:pos="2880"/>
        </w:tabs>
        <w:ind w:left="720" w:hanging="720"/>
        <w:rPr>
          <w:sz w:val="22"/>
          <w:szCs w:val="22"/>
        </w:rPr>
      </w:pPr>
    </w:p>
    <w:p w14:paraId="6BC8062A"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E.</w:t>
      </w:r>
      <w:r w:rsidRPr="00EA30BA">
        <w:rPr>
          <w:sz w:val="22"/>
          <w:szCs w:val="22"/>
        </w:rPr>
        <w:tab/>
        <w:t>"HIV Infection" means the state where HIV invades the body and is believed to be present in the body as indicated by a repeatedly positive enzyme immunoassay (EIA), and confirmed by a positive Western Blot immunofluorescence assay, or other generally accepted secondary level testing.</w:t>
      </w:r>
    </w:p>
    <w:p w14:paraId="73A162AE" w14:textId="77777777" w:rsidR="001E3227" w:rsidRPr="00EA30BA" w:rsidRDefault="001E3227" w:rsidP="002F7849">
      <w:pPr>
        <w:tabs>
          <w:tab w:val="left" w:pos="720"/>
          <w:tab w:val="left" w:pos="1440"/>
          <w:tab w:val="left" w:pos="2160"/>
          <w:tab w:val="left" w:pos="2880"/>
        </w:tabs>
        <w:ind w:left="720" w:hanging="720"/>
        <w:rPr>
          <w:sz w:val="22"/>
          <w:szCs w:val="22"/>
        </w:rPr>
      </w:pPr>
    </w:p>
    <w:p w14:paraId="11539CEF" w14:textId="77777777" w:rsid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F.</w:t>
      </w:r>
      <w:r w:rsidRPr="00EA30BA">
        <w:rPr>
          <w:sz w:val="22"/>
          <w:szCs w:val="22"/>
        </w:rPr>
        <w:tab/>
        <w:t>"HIV Test" means a test which tests for the presence of the antibody to HIV or a test for an HIV antigen.</w:t>
      </w:r>
    </w:p>
    <w:p w14:paraId="4FB829B5" w14:textId="77777777" w:rsidR="001E3227" w:rsidRPr="00EA30BA" w:rsidRDefault="001E3227" w:rsidP="002F7849">
      <w:pPr>
        <w:tabs>
          <w:tab w:val="left" w:pos="720"/>
          <w:tab w:val="left" w:pos="1440"/>
          <w:tab w:val="left" w:pos="2160"/>
          <w:tab w:val="left" w:pos="2880"/>
        </w:tabs>
        <w:ind w:left="720" w:hanging="720"/>
        <w:rPr>
          <w:sz w:val="22"/>
          <w:szCs w:val="22"/>
        </w:rPr>
      </w:pPr>
    </w:p>
    <w:p w14:paraId="6724D706"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G.</w:t>
      </w:r>
      <w:r w:rsidRPr="00EA30BA">
        <w:rPr>
          <w:sz w:val="22"/>
          <w:szCs w:val="22"/>
        </w:rPr>
        <w:tab/>
        <w:t>"Nonprofit Entity" means a nonprofit hospital or medical service organization or a nonprofit health care plan.</w:t>
      </w:r>
    </w:p>
    <w:p w14:paraId="0B59EBF5" w14:textId="77777777" w:rsidR="001E3227" w:rsidRPr="00EA30BA" w:rsidRDefault="001E3227" w:rsidP="002F7849">
      <w:pPr>
        <w:tabs>
          <w:tab w:val="left" w:pos="720"/>
          <w:tab w:val="left" w:pos="1440"/>
          <w:tab w:val="left" w:pos="2160"/>
          <w:tab w:val="left" w:pos="2880"/>
        </w:tabs>
        <w:ind w:left="720" w:hanging="720"/>
        <w:rPr>
          <w:sz w:val="22"/>
          <w:szCs w:val="22"/>
        </w:rPr>
      </w:pPr>
    </w:p>
    <w:p w14:paraId="13BDC343"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009A7F50" w:rsidRPr="00EA30BA">
        <w:rPr>
          <w:sz w:val="22"/>
          <w:szCs w:val="22"/>
        </w:rPr>
        <w:t>H</w:t>
      </w:r>
      <w:r w:rsidRPr="00EA30BA">
        <w:rPr>
          <w:sz w:val="22"/>
          <w:szCs w:val="22"/>
        </w:rPr>
        <w:t>.</w:t>
      </w:r>
      <w:r w:rsidRPr="00EA30BA">
        <w:rPr>
          <w:sz w:val="22"/>
          <w:szCs w:val="22"/>
        </w:rPr>
        <w:tab/>
        <w:t xml:space="preserve">"Post-Test Counseling" for persons required to take an HIV test by an insurer, nonprofit hospital or medical service organization, or health care plan shall be defined pursuant to 5 M.R.S.A. </w:t>
      </w:r>
      <w:r w:rsidR="009E3630">
        <w:rPr>
          <w:sz w:val="22"/>
          <w:szCs w:val="22"/>
        </w:rPr>
        <w:t>§</w:t>
      </w:r>
      <w:r w:rsidRPr="00EA30BA">
        <w:rPr>
          <w:sz w:val="22"/>
          <w:szCs w:val="22"/>
        </w:rPr>
        <w:t>19204-A.</w:t>
      </w:r>
    </w:p>
    <w:p w14:paraId="71F8B016" w14:textId="77777777" w:rsidR="001E3227" w:rsidRPr="00EA30BA" w:rsidRDefault="001E3227" w:rsidP="002F7849">
      <w:pPr>
        <w:tabs>
          <w:tab w:val="left" w:pos="720"/>
          <w:tab w:val="left" w:pos="1440"/>
          <w:tab w:val="left" w:pos="2160"/>
          <w:tab w:val="left" w:pos="2880"/>
        </w:tabs>
        <w:ind w:left="720" w:hanging="720"/>
        <w:rPr>
          <w:sz w:val="22"/>
          <w:szCs w:val="22"/>
        </w:rPr>
      </w:pPr>
    </w:p>
    <w:p w14:paraId="6C883885"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smartTag w:uri="urn:schemas-microsoft-com:office:smarttags" w:element="place">
        <w:r w:rsidR="009A7F50" w:rsidRPr="00EA30BA">
          <w:rPr>
            <w:sz w:val="22"/>
            <w:szCs w:val="22"/>
          </w:rPr>
          <w:t>I</w:t>
        </w:r>
        <w:r w:rsidRPr="00EA30BA">
          <w:rPr>
            <w:sz w:val="22"/>
            <w:szCs w:val="22"/>
          </w:rPr>
          <w:t>.</w:t>
        </w:r>
      </w:smartTag>
      <w:r w:rsidRPr="00EA30BA">
        <w:rPr>
          <w:sz w:val="22"/>
          <w:szCs w:val="22"/>
        </w:rPr>
        <w:tab/>
        <w:t>"Superintendent" means Superintendent of Insurance.</w:t>
      </w:r>
    </w:p>
    <w:p w14:paraId="40ED4253" w14:textId="77777777" w:rsidR="001E3227" w:rsidRPr="00EA30BA" w:rsidRDefault="001E3227" w:rsidP="002F7849">
      <w:pPr>
        <w:tabs>
          <w:tab w:val="left" w:pos="720"/>
          <w:tab w:val="left" w:pos="1440"/>
          <w:tab w:val="left" w:pos="2160"/>
          <w:tab w:val="left" w:pos="2880"/>
        </w:tabs>
        <w:ind w:left="720" w:hanging="720"/>
        <w:rPr>
          <w:sz w:val="22"/>
          <w:szCs w:val="22"/>
        </w:rPr>
      </w:pPr>
    </w:p>
    <w:p w14:paraId="6916354E" w14:textId="77777777" w:rsidR="001E3227" w:rsidRPr="00EA30BA" w:rsidRDefault="001E3227" w:rsidP="002F7849">
      <w:pPr>
        <w:tabs>
          <w:tab w:val="left" w:pos="720"/>
          <w:tab w:val="left" w:pos="1440"/>
          <w:tab w:val="left" w:pos="2160"/>
          <w:tab w:val="left" w:pos="2880"/>
        </w:tabs>
        <w:ind w:left="720" w:hanging="720"/>
        <w:rPr>
          <w:sz w:val="22"/>
          <w:szCs w:val="22"/>
        </w:rPr>
      </w:pPr>
    </w:p>
    <w:p w14:paraId="1407D24C" w14:textId="77777777" w:rsidR="00EA30BA" w:rsidRPr="002F7849" w:rsidRDefault="001E3227" w:rsidP="002F7849">
      <w:pPr>
        <w:tabs>
          <w:tab w:val="left" w:pos="720"/>
          <w:tab w:val="left" w:pos="1440"/>
          <w:tab w:val="left" w:pos="2160"/>
          <w:tab w:val="left" w:pos="2880"/>
        </w:tabs>
        <w:ind w:left="720" w:hanging="720"/>
        <w:rPr>
          <w:b/>
          <w:sz w:val="22"/>
          <w:szCs w:val="22"/>
        </w:rPr>
      </w:pPr>
      <w:r w:rsidRPr="002F7849">
        <w:rPr>
          <w:b/>
          <w:sz w:val="22"/>
          <w:szCs w:val="22"/>
        </w:rPr>
        <w:t>Section 3-A.</w:t>
      </w:r>
      <w:r w:rsidR="00EA30BA" w:rsidRPr="002F7849">
        <w:rPr>
          <w:b/>
          <w:sz w:val="22"/>
          <w:szCs w:val="22"/>
        </w:rPr>
        <w:t xml:space="preserve"> </w:t>
      </w:r>
      <w:r w:rsidRPr="002F7849">
        <w:rPr>
          <w:b/>
          <w:sz w:val="22"/>
          <w:szCs w:val="22"/>
        </w:rPr>
        <w:t>Approval Required</w:t>
      </w:r>
    </w:p>
    <w:p w14:paraId="0B1B62BD" w14:textId="77777777" w:rsidR="001E3227" w:rsidRPr="00EA30BA" w:rsidRDefault="001E3227" w:rsidP="002F7849">
      <w:pPr>
        <w:tabs>
          <w:tab w:val="left" w:pos="720"/>
          <w:tab w:val="left" w:pos="1440"/>
          <w:tab w:val="left" w:pos="2160"/>
          <w:tab w:val="left" w:pos="2880"/>
        </w:tabs>
        <w:ind w:left="720" w:hanging="720"/>
        <w:rPr>
          <w:sz w:val="22"/>
          <w:szCs w:val="22"/>
        </w:rPr>
      </w:pPr>
    </w:p>
    <w:p w14:paraId="34A797D2" w14:textId="77777777" w:rsidR="001E3227" w:rsidRDefault="001E3227" w:rsidP="002F7849">
      <w:pPr>
        <w:tabs>
          <w:tab w:val="left" w:pos="720"/>
          <w:tab w:val="left" w:pos="1440"/>
          <w:tab w:val="left" w:pos="2160"/>
          <w:tab w:val="left" w:pos="2880"/>
        </w:tabs>
        <w:ind w:left="720" w:hanging="720"/>
        <w:rPr>
          <w:sz w:val="22"/>
          <w:szCs w:val="22"/>
        </w:rPr>
      </w:pPr>
      <w:r w:rsidRPr="00EA30BA">
        <w:rPr>
          <w:sz w:val="22"/>
          <w:szCs w:val="22"/>
        </w:rPr>
        <w:tab/>
        <w:t>No insurer, nonprofit hospital or medical service organization or nonprofit health care plan shall test applicants for HIV unless the test has been approved</w:t>
      </w:r>
      <w:r w:rsidR="00EA30BA">
        <w:rPr>
          <w:sz w:val="22"/>
          <w:szCs w:val="22"/>
        </w:rPr>
        <w:t xml:space="preserve"> </w:t>
      </w:r>
      <w:r w:rsidRPr="00EA30BA">
        <w:rPr>
          <w:sz w:val="22"/>
          <w:szCs w:val="22"/>
        </w:rPr>
        <w:t>by the United States Food and Drug Administration for such use.</w:t>
      </w:r>
    </w:p>
    <w:p w14:paraId="1C781EBF" w14:textId="77777777" w:rsidR="002F7849" w:rsidRPr="00EA30BA" w:rsidRDefault="002F7849" w:rsidP="002F7849">
      <w:pPr>
        <w:tabs>
          <w:tab w:val="left" w:pos="720"/>
          <w:tab w:val="left" w:pos="1440"/>
          <w:tab w:val="left" w:pos="2160"/>
          <w:tab w:val="left" w:pos="2880"/>
        </w:tabs>
        <w:ind w:left="720" w:hanging="720"/>
        <w:rPr>
          <w:sz w:val="22"/>
          <w:szCs w:val="22"/>
        </w:rPr>
      </w:pPr>
    </w:p>
    <w:p w14:paraId="4740357E" w14:textId="77777777" w:rsidR="001E3227" w:rsidRPr="00EA30BA" w:rsidRDefault="001E3227" w:rsidP="002F7849">
      <w:pPr>
        <w:tabs>
          <w:tab w:val="left" w:pos="720"/>
          <w:tab w:val="left" w:pos="1440"/>
          <w:tab w:val="left" w:pos="2160"/>
          <w:tab w:val="left" w:pos="2880"/>
        </w:tabs>
        <w:ind w:left="720" w:hanging="720"/>
        <w:rPr>
          <w:sz w:val="22"/>
          <w:szCs w:val="22"/>
        </w:rPr>
      </w:pPr>
    </w:p>
    <w:p w14:paraId="0550EDC8" w14:textId="77777777" w:rsidR="001E3227" w:rsidRPr="002F7849" w:rsidRDefault="001E3227" w:rsidP="002F7849">
      <w:pPr>
        <w:tabs>
          <w:tab w:val="left" w:pos="720"/>
          <w:tab w:val="left" w:pos="1440"/>
          <w:tab w:val="left" w:pos="2160"/>
          <w:tab w:val="left" w:pos="2880"/>
        </w:tabs>
        <w:ind w:left="720" w:hanging="720"/>
        <w:rPr>
          <w:b/>
          <w:sz w:val="22"/>
          <w:szCs w:val="22"/>
        </w:rPr>
      </w:pPr>
      <w:r w:rsidRPr="002F7849">
        <w:rPr>
          <w:b/>
          <w:sz w:val="22"/>
          <w:szCs w:val="22"/>
        </w:rPr>
        <w:t>Section 4. Medical and lifestyle application questions and underwriting standards</w:t>
      </w:r>
    </w:p>
    <w:p w14:paraId="0CBEBE51" w14:textId="77777777" w:rsidR="001E3227" w:rsidRPr="00EA30BA" w:rsidRDefault="001E3227" w:rsidP="002F7849">
      <w:pPr>
        <w:tabs>
          <w:tab w:val="left" w:pos="720"/>
          <w:tab w:val="left" w:pos="1440"/>
          <w:tab w:val="left" w:pos="2160"/>
          <w:tab w:val="left" w:pos="2880"/>
        </w:tabs>
        <w:ind w:left="720" w:hanging="720"/>
        <w:rPr>
          <w:sz w:val="22"/>
          <w:szCs w:val="22"/>
        </w:rPr>
      </w:pPr>
    </w:p>
    <w:p w14:paraId="0C97E6CC"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A.</w:t>
      </w:r>
      <w:r w:rsidRPr="00EA30BA">
        <w:rPr>
          <w:sz w:val="22"/>
          <w:szCs w:val="22"/>
        </w:rPr>
        <w:tab/>
        <w:t>No question shall be used on an application for insurance which is designed to establish the sexual orientation of the applicant. Specifically prohibited practices include, but are not limited to, utilization of the marital status, "living arrangements," occupation, gender, medical history, beneficiary designation, or zip code or other territorial classification of an applicant to establish or aid in establishing the applicant's sexual orientation.</w:t>
      </w:r>
    </w:p>
    <w:p w14:paraId="3A7DCA85" w14:textId="77777777" w:rsidR="001E3227" w:rsidRPr="00EA30BA" w:rsidRDefault="001E3227" w:rsidP="002F7849">
      <w:pPr>
        <w:tabs>
          <w:tab w:val="left" w:pos="720"/>
          <w:tab w:val="left" w:pos="1440"/>
          <w:tab w:val="left" w:pos="2160"/>
          <w:tab w:val="left" w:pos="2880"/>
        </w:tabs>
        <w:ind w:left="720" w:hanging="720"/>
        <w:rPr>
          <w:sz w:val="22"/>
          <w:szCs w:val="22"/>
        </w:rPr>
      </w:pPr>
    </w:p>
    <w:p w14:paraId="06CF22D1"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B.</w:t>
      </w:r>
      <w:r w:rsidRPr="00EA30BA">
        <w:rPr>
          <w:sz w:val="22"/>
          <w:szCs w:val="22"/>
        </w:rPr>
        <w:tab/>
        <w:t xml:space="preserve">No question shall be used which requests an applicant to reveal whether the person has obtained an HIV </w:t>
      </w:r>
      <w:proofErr w:type="gramStart"/>
      <w:r w:rsidRPr="00EA30BA">
        <w:rPr>
          <w:sz w:val="22"/>
          <w:szCs w:val="22"/>
        </w:rPr>
        <w:t>test</w:t>
      </w:r>
      <w:proofErr w:type="gramEnd"/>
      <w:r w:rsidRPr="00EA30BA">
        <w:rPr>
          <w:sz w:val="22"/>
          <w:szCs w:val="22"/>
        </w:rPr>
        <w:t xml:space="preserve"> or the results of an HIV test taken prior to the application for insurance coverage.</w:t>
      </w:r>
    </w:p>
    <w:p w14:paraId="53775EE0" w14:textId="77777777" w:rsidR="001E3227" w:rsidRPr="00EA30BA" w:rsidRDefault="001E3227" w:rsidP="002F7849">
      <w:pPr>
        <w:tabs>
          <w:tab w:val="left" w:pos="720"/>
          <w:tab w:val="left" w:pos="1440"/>
          <w:tab w:val="left" w:pos="2160"/>
          <w:tab w:val="left" w:pos="2880"/>
        </w:tabs>
        <w:ind w:left="720" w:hanging="720"/>
        <w:rPr>
          <w:sz w:val="22"/>
          <w:szCs w:val="22"/>
        </w:rPr>
      </w:pPr>
    </w:p>
    <w:p w14:paraId="257FA4FF"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C.</w:t>
      </w:r>
      <w:r w:rsidRPr="00EA30BA">
        <w:rPr>
          <w:sz w:val="22"/>
          <w:szCs w:val="22"/>
        </w:rPr>
        <w:tab/>
        <w:t xml:space="preserve">Questions relating to medical and other factual matters intending to reveal the possible existence of a medical condition are permissible if they are not used </w:t>
      </w:r>
      <w:proofErr w:type="gramStart"/>
      <w:r w:rsidRPr="00EA30BA">
        <w:rPr>
          <w:sz w:val="22"/>
          <w:szCs w:val="22"/>
        </w:rPr>
        <w:t>in order to</w:t>
      </w:r>
      <w:proofErr w:type="gramEnd"/>
      <w:r w:rsidRPr="00EA30BA">
        <w:rPr>
          <w:sz w:val="22"/>
          <w:szCs w:val="22"/>
        </w:rPr>
        <w:t xml:space="preserve"> establish the sexual orientation of the applicant.</w:t>
      </w:r>
    </w:p>
    <w:p w14:paraId="2CE99A83" w14:textId="77777777" w:rsidR="001E3227" w:rsidRPr="00EA30BA" w:rsidRDefault="001E3227" w:rsidP="002F7849">
      <w:pPr>
        <w:tabs>
          <w:tab w:val="left" w:pos="720"/>
          <w:tab w:val="left" w:pos="1440"/>
          <w:tab w:val="left" w:pos="2160"/>
          <w:tab w:val="left" w:pos="2880"/>
        </w:tabs>
        <w:ind w:left="720" w:hanging="720"/>
        <w:rPr>
          <w:sz w:val="22"/>
          <w:szCs w:val="22"/>
        </w:rPr>
      </w:pPr>
    </w:p>
    <w:p w14:paraId="18D95F32"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D.</w:t>
      </w:r>
      <w:r w:rsidRPr="00EA30BA">
        <w:rPr>
          <w:sz w:val="22"/>
          <w:szCs w:val="22"/>
        </w:rPr>
        <w:tab/>
        <w:t>Questions relating to the applicant's having or having been diagnosed as having or having been advised to seek treatment for a sexually transmitted disease are permissible.</w:t>
      </w:r>
    </w:p>
    <w:p w14:paraId="6625BF34" w14:textId="77777777" w:rsidR="001E3227" w:rsidRPr="00EA30BA" w:rsidRDefault="001E3227" w:rsidP="002F7849">
      <w:pPr>
        <w:tabs>
          <w:tab w:val="left" w:pos="720"/>
          <w:tab w:val="left" w:pos="1440"/>
          <w:tab w:val="left" w:pos="2160"/>
          <w:tab w:val="left" w:pos="2880"/>
        </w:tabs>
        <w:ind w:left="720" w:hanging="720"/>
        <w:rPr>
          <w:sz w:val="22"/>
          <w:szCs w:val="22"/>
        </w:rPr>
      </w:pPr>
    </w:p>
    <w:p w14:paraId="51251704"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lastRenderedPageBreak/>
        <w:tab/>
        <w:t>E.</w:t>
      </w:r>
      <w:r w:rsidRPr="00EA30BA">
        <w:rPr>
          <w:sz w:val="22"/>
          <w:szCs w:val="22"/>
        </w:rPr>
        <w:tab/>
        <w:t>For purposes of rating an applicant for health and life insurance, an insurer may impose territorial rates, but only if the rates are based on sound actuarial principles and are related to actual or reasonably anticipated experience.</w:t>
      </w:r>
    </w:p>
    <w:p w14:paraId="16F0C83A" w14:textId="77777777" w:rsidR="001E3227" w:rsidRPr="00EA30BA" w:rsidRDefault="001E3227" w:rsidP="002F7849">
      <w:pPr>
        <w:tabs>
          <w:tab w:val="left" w:pos="720"/>
          <w:tab w:val="left" w:pos="1440"/>
          <w:tab w:val="left" w:pos="2160"/>
          <w:tab w:val="left" w:pos="2880"/>
        </w:tabs>
        <w:ind w:left="720" w:hanging="720"/>
        <w:rPr>
          <w:sz w:val="22"/>
          <w:szCs w:val="22"/>
        </w:rPr>
      </w:pPr>
    </w:p>
    <w:p w14:paraId="2E3E0F65"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F.</w:t>
      </w:r>
      <w:r w:rsidRPr="00EA30BA">
        <w:rPr>
          <w:sz w:val="22"/>
          <w:szCs w:val="22"/>
        </w:rPr>
        <w:tab/>
        <w:t>No decisions concerning rates, rating classification, limitations to coverage, or insurability of any person shall be made because an applicant has demonstrated AIDS-related concerns by seeking counseling from health care professionals.</w:t>
      </w:r>
    </w:p>
    <w:p w14:paraId="1DE1639F" w14:textId="77777777" w:rsidR="001E3227" w:rsidRPr="00EA30BA" w:rsidRDefault="001E3227" w:rsidP="002F7849">
      <w:pPr>
        <w:tabs>
          <w:tab w:val="left" w:pos="720"/>
          <w:tab w:val="left" w:pos="1440"/>
          <w:tab w:val="left" w:pos="2160"/>
          <w:tab w:val="left" w:pos="2880"/>
        </w:tabs>
        <w:ind w:left="720" w:hanging="720"/>
        <w:rPr>
          <w:sz w:val="22"/>
          <w:szCs w:val="22"/>
        </w:rPr>
      </w:pPr>
    </w:p>
    <w:p w14:paraId="6AB77AA3"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G.</w:t>
      </w:r>
      <w:r w:rsidRPr="00EA30BA">
        <w:rPr>
          <w:sz w:val="22"/>
          <w:szCs w:val="22"/>
        </w:rPr>
        <w:tab/>
        <w:t xml:space="preserve">No decisions concerning rates, rating classification, limitations to coverage, or insurability of any person shall be made </w:t>
      </w:r>
      <w:proofErr w:type="gramStart"/>
      <w:r w:rsidRPr="00EA30BA">
        <w:rPr>
          <w:sz w:val="22"/>
          <w:szCs w:val="22"/>
        </w:rPr>
        <w:t>on the basis of</w:t>
      </w:r>
      <w:proofErr w:type="gramEnd"/>
      <w:r w:rsidRPr="00EA30BA">
        <w:rPr>
          <w:sz w:val="22"/>
          <w:szCs w:val="22"/>
        </w:rPr>
        <w:t xml:space="preserve"> information concerning an applicant's sexual orientation.</w:t>
      </w:r>
    </w:p>
    <w:p w14:paraId="1BE8C20B" w14:textId="77777777" w:rsidR="001E3227" w:rsidRPr="00EA30BA" w:rsidRDefault="001E3227" w:rsidP="002F7849">
      <w:pPr>
        <w:tabs>
          <w:tab w:val="left" w:pos="720"/>
          <w:tab w:val="left" w:pos="1440"/>
          <w:tab w:val="left" w:pos="2160"/>
          <w:tab w:val="left" w:pos="2880"/>
        </w:tabs>
        <w:ind w:left="720" w:hanging="720"/>
        <w:rPr>
          <w:sz w:val="22"/>
          <w:szCs w:val="22"/>
        </w:rPr>
      </w:pPr>
    </w:p>
    <w:p w14:paraId="4B68D904"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H.</w:t>
      </w:r>
      <w:r w:rsidRPr="00EA30BA">
        <w:rPr>
          <w:sz w:val="22"/>
          <w:szCs w:val="22"/>
        </w:rPr>
        <w:tab/>
        <w:t xml:space="preserve">No insurer or nonprofit entity may make any decision concerning rates, rating classification, limitations to coverage, or insurability of any person </w:t>
      </w:r>
      <w:proofErr w:type="gramStart"/>
      <w:r w:rsidRPr="00EA30BA">
        <w:rPr>
          <w:sz w:val="22"/>
          <w:szCs w:val="22"/>
        </w:rPr>
        <w:t>on the basis of</w:t>
      </w:r>
      <w:proofErr w:type="gramEnd"/>
      <w:r w:rsidRPr="00EA30BA">
        <w:rPr>
          <w:sz w:val="22"/>
          <w:szCs w:val="22"/>
        </w:rPr>
        <w:t xml:space="preserve"> T-cell tests. Insurers and nonprofit entities may utilize T-cell tests </w:t>
      </w:r>
      <w:proofErr w:type="gramStart"/>
      <w:r w:rsidRPr="00EA30BA">
        <w:rPr>
          <w:sz w:val="22"/>
          <w:szCs w:val="22"/>
        </w:rPr>
        <w:t>in order to</w:t>
      </w:r>
      <w:proofErr w:type="gramEnd"/>
      <w:r w:rsidRPr="00EA30BA">
        <w:rPr>
          <w:sz w:val="22"/>
          <w:szCs w:val="22"/>
        </w:rPr>
        <w:t xml:space="preserve"> determine whether further diagnostic tests are</w:t>
      </w:r>
      <w:r w:rsidR="00EA30BA">
        <w:rPr>
          <w:sz w:val="22"/>
          <w:szCs w:val="22"/>
        </w:rPr>
        <w:t xml:space="preserve"> </w:t>
      </w:r>
      <w:r w:rsidRPr="00EA30BA">
        <w:rPr>
          <w:sz w:val="22"/>
          <w:szCs w:val="22"/>
        </w:rPr>
        <w:t>necessary.</w:t>
      </w:r>
    </w:p>
    <w:p w14:paraId="105A5110" w14:textId="77777777" w:rsidR="001E3227" w:rsidRPr="00EA30BA" w:rsidRDefault="001E3227" w:rsidP="002F7849">
      <w:pPr>
        <w:tabs>
          <w:tab w:val="left" w:pos="720"/>
          <w:tab w:val="left" w:pos="1440"/>
          <w:tab w:val="left" w:pos="2160"/>
          <w:tab w:val="left" w:pos="2880"/>
        </w:tabs>
        <w:ind w:left="720" w:hanging="720"/>
        <w:rPr>
          <w:sz w:val="22"/>
          <w:szCs w:val="22"/>
        </w:rPr>
      </w:pPr>
    </w:p>
    <w:p w14:paraId="73E487C9"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I.</w:t>
      </w:r>
      <w:r w:rsidRPr="00EA30BA">
        <w:rPr>
          <w:sz w:val="22"/>
          <w:szCs w:val="22"/>
        </w:rPr>
        <w:tab/>
        <w:t>Any failure to comply with the terms of this section shall be deemed an unfair trade practice within the meaning of Chapter 23 of the Insurance Code (Title 24-A). The remedies provided in Chapter 23 shall not be exclusive but shall be in addition to any other remedies available by law.</w:t>
      </w:r>
    </w:p>
    <w:p w14:paraId="213A13F8" w14:textId="77777777" w:rsidR="001E3227" w:rsidRPr="00EA30BA" w:rsidRDefault="001E3227" w:rsidP="002F7849">
      <w:pPr>
        <w:tabs>
          <w:tab w:val="left" w:pos="720"/>
          <w:tab w:val="left" w:pos="1440"/>
          <w:tab w:val="left" w:pos="2160"/>
          <w:tab w:val="left" w:pos="2880"/>
        </w:tabs>
        <w:ind w:left="720" w:hanging="720"/>
        <w:rPr>
          <w:sz w:val="22"/>
          <w:szCs w:val="22"/>
        </w:rPr>
      </w:pPr>
    </w:p>
    <w:p w14:paraId="4C1CE4F0" w14:textId="77777777" w:rsidR="001E3227" w:rsidRPr="00EA30BA" w:rsidRDefault="001E3227" w:rsidP="002F7849">
      <w:pPr>
        <w:tabs>
          <w:tab w:val="left" w:pos="720"/>
          <w:tab w:val="left" w:pos="1440"/>
          <w:tab w:val="left" w:pos="2160"/>
          <w:tab w:val="left" w:pos="2880"/>
        </w:tabs>
        <w:ind w:left="720" w:hanging="720"/>
        <w:rPr>
          <w:sz w:val="22"/>
          <w:szCs w:val="22"/>
        </w:rPr>
      </w:pPr>
    </w:p>
    <w:p w14:paraId="0B87AED8" w14:textId="77777777" w:rsidR="001E3227" w:rsidRPr="002F7849" w:rsidRDefault="001E3227" w:rsidP="002F7849">
      <w:pPr>
        <w:tabs>
          <w:tab w:val="left" w:pos="720"/>
          <w:tab w:val="left" w:pos="1440"/>
          <w:tab w:val="left" w:pos="2160"/>
          <w:tab w:val="left" w:pos="2880"/>
        </w:tabs>
        <w:ind w:left="720" w:hanging="720"/>
        <w:rPr>
          <w:b/>
          <w:sz w:val="22"/>
          <w:szCs w:val="22"/>
        </w:rPr>
      </w:pPr>
      <w:r w:rsidRPr="002F7849">
        <w:rPr>
          <w:b/>
          <w:sz w:val="22"/>
          <w:szCs w:val="22"/>
        </w:rPr>
        <w:t>Section 5. Informed consent to AIDS testing</w:t>
      </w:r>
    </w:p>
    <w:p w14:paraId="6F4B5E45" w14:textId="77777777" w:rsidR="001E3227" w:rsidRPr="00EA30BA" w:rsidRDefault="001E3227" w:rsidP="002F7849">
      <w:pPr>
        <w:tabs>
          <w:tab w:val="left" w:pos="720"/>
          <w:tab w:val="left" w:pos="1440"/>
          <w:tab w:val="left" w:pos="2160"/>
          <w:tab w:val="left" w:pos="2880"/>
        </w:tabs>
        <w:ind w:left="720" w:hanging="720"/>
        <w:rPr>
          <w:sz w:val="22"/>
          <w:szCs w:val="22"/>
        </w:rPr>
      </w:pPr>
    </w:p>
    <w:p w14:paraId="396C7A0C"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A.</w:t>
      </w:r>
      <w:r w:rsidRPr="00EA30BA">
        <w:rPr>
          <w:sz w:val="22"/>
          <w:szCs w:val="22"/>
        </w:rPr>
        <w:tab/>
        <w:t xml:space="preserve">Title 5 M.R.S.A. </w:t>
      </w:r>
      <w:r w:rsidR="009E3630">
        <w:rPr>
          <w:sz w:val="22"/>
          <w:szCs w:val="22"/>
        </w:rPr>
        <w:t>§</w:t>
      </w:r>
      <w:r w:rsidRPr="00EA30BA">
        <w:rPr>
          <w:sz w:val="22"/>
          <w:szCs w:val="22"/>
        </w:rPr>
        <w:t>19203-A requires that an HIV test be voluntary and undertaken only with a patient’s knowledge and understanding that an HIV test is planned.</w:t>
      </w:r>
      <w:r w:rsidR="00EA30BA">
        <w:rPr>
          <w:sz w:val="22"/>
          <w:szCs w:val="22"/>
        </w:rPr>
        <w:t xml:space="preserve"> </w:t>
      </w:r>
      <w:r w:rsidRPr="00EA30BA">
        <w:rPr>
          <w:sz w:val="22"/>
          <w:szCs w:val="22"/>
        </w:rPr>
        <w:t xml:space="preserve">A written informed consent of the person to be tested must be obtained prior to testing. Informed Consent forms as required by 5 M.R.S.A. </w:t>
      </w:r>
      <w:r w:rsidR="009E3630">
        <w:rPr>
          <w:sz w:val="22"/>
          <w:szCs w:val="22"/>
        </w:rPr>
        <w:t>§</w:t>
      </w:r>
      <w:r w:rsidRPr="00EA30BA">
        <w:rPr>
          <w:sz w:val="22"/>
          <w:szCs w:val="22"/>
        </w:rPr>
        <w:t xml:space="preserve">19203-A shall be filed with the Superintendent of Insurance consistent with 24-A M.R.S.A. </w:t>
      </w:r>
      <w:r w:rsidR="009E3630">
        <w:rPr>
          <w:sz w:val="22"/>
          <w:szCs w:val="22"/>
        </w:rPr>
        <w:t>§</w:t>
      </w:r>
      <w:r w:rsidRPr="00EA30BA">
        <w:rPr>
          <w:sz w:val="22"/>
          <w:szCs w:val="22"/>
        </w:rPr>
        <w:t xml:space="preserve">2412 and subject to 24-A </w:t>
      </w:r>
      <w:r w:rsidR="009E3630">
        <w:rPr>
          <w:sz w:val="22"/>
          <w:szCs w:val="22"/>
        </w:rPr>
        <w:t>§</w:t>
      </w:r>
      <w:r w:rsidRPr="00EA30BA">
        <w:rPr>
          <w:sz w:val="22"/>
          <w:szCs w:val="22"/>
        </w:rPr>
        <w:t>601 filing fee requirements.</w:t>
      </w:r>
    </w:p>
    <w:p w14:paraId="1192F74D" w14:textId="77777777" w:rsidR="001E3227" w:rsidRPr="00EA30BA" w:rsidRDefault="001E3227" w:rsidP="002F7849">
      <w:pPr>
        <w:tabs>
          <w:tab w:val="left" w:pos="720"/>
          <w:tab w:val="left" w:pos="1440"/>
          <w:tab w:val="left" w:pos="2160"/>
          <w:tab w:val="left" w:pos="2880"/>
        </w:tabs>
        <w:ind w:left="720" w:hanging="720"/>
        <w:rPr>
          <w:sz w:val="22"/>
          <w:szCs w:val="22"/>
        </w:rPr>
      </w:pPr>
    </w:p>
    <w:p w14:paraId="4E260FC0"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B.</w:t>
      </w:r>
      <w:r w:rsidRPr="00EA30BA">
        <w:rPr>
          <w:sz w:val="22"/>
          <w:szCs w:val="22"/>
        </w:rPr>
        <w:tab/>
        <w:t>The Informed Consent forms may be in the standardized format provided by Attachment A. The form may be filed in a different format if the basis for each divergence from the standardized form is explained by the insurer or nonprofit entity and the Superintendent finds that the proposed form includes all the information contained in the standard form and is not inaccurate, misleading, or inconsistent with any applicable law or rule.</w:t>
      </w:r>
    </w:p>
    <w:p w14:paraId="25371D3B" w14:textId="77777777" w:rsidR="001E3227" w:rsidRPr="00EA30BA" w:rsidRDefault="001E3227" w:rsidP="002F7849">
      <w:pPr>
        <w:tabs>
          <w:tab w:val="left" w:pos="720"/>
          <w:tab w:val="left" w:pos="1440"/>
          <w:tab w:val="left" w:pos="2160"/>
          <w:tab w:val="left" w:pos="2880"/>
        </w:tabs>
        <w:ind w:left="720" w:hanging="720"/>
        <w:rPr>
          <w:sz w:val="22"/>
          <w:szCs w:val="22"/>
        </w:rPr>
      </w:pPr>
    </w:p>
    <w:p w14:paraId="4E692A2A"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C.</w:t>
      </w:r>
      <w:r w:rsidRPr="00EA30BA">
        <w:rPr>
          <w:sz w:val="22"/>
          <w:szCs w:val="22"/>
        </w:rPr>
        <w:tab/>
        <w:t>When an Informed Consent form is filed</w:t>
      </w:r>
      <w:r w:rsidR="003D463A" w:rsidRPr="00EA30BA">
        <w:rPr>
          <w:sz w:val="22"/>
          <w:szCs w:val="22"/>
        </w:rPr>
        <w:t xml:space="preserve"> by the insurer</w:t>
      </w:r>
      <w:r w:rsidR="00A057A4" w:rsidRPr="00EA30BA">
        <w:rPr>
          <w:sz w:val="22"/>
          <w:szCs w:val="22"/>
        </w:rPr>
        <w:t xml:space="preserve"> or nonprofit entity</w:t>
      </w:r>
      <w:r w:rsidRPr="00EA30BA">
        <w:rPr>
          <w:sz w:val="22"/>
          <w:szCs w:val="22"/>
        </w:rPr>
        <w:t xml:space="preserve"> with the Superintendent for approval, the following disclosure</w:t>
      </w:r>
      <w:r w:rsidR="003D463A" w:rsidRPr="00EA30BA">
        <w:rPr>
          <w:sz w:val="22"/>
          <w:szCs w:val="22"/>
        </w:rPr>
        <w:t>s</w:t>
      </w:r>
      <w:r w:rsidRPr="00EA30BA">
        <w:rPr>
          <w:sz w:val="22"/>
          <w:szCs w:val="22"/>
        </w:rPr>
        <w:t xml:space="preserve"> shall</w:t>
      </w:r>
      <w:r w:rsidR="003D463A" w:rsidRPr="00EA30BA">
        <w:rPr>
          <w:sz w:val="22"/>
          <w:szCs w:val="22"/>
        </w:rPr>
        <w:t xml:space="preserve"> be included in that filing</w:t>
      </w:r>
      <w:r w:rsidRPr="00EA30BA">
        <w:rPr>
          <w:sz w:val="22"/>
          <w:szCs w:val="22"/>
        </w:rPr>
        <w:t>:</w:t>
      </w:r>
    </w:p>
    <w:p w14:paraId="33835CE8" w14:textId="77777777" w:rsidR="001E3227" w:rsidRPr="00EA30BA" w:rsidRDefault="001E3227" w:rsidP="002F7849">
      <w:pPr>
        <w:tabs>
          <w:tab w:val="left" w:pos="720"/>
          <w:tab w:val="left" w:pos="1440"/>
          <w:tab w:val="left" w:pos="2160"/>
          <w:tab w:val="left" w:pos="2880"/>
        </w:tabs>
        <w:ind w:left="720" w:hanging="720"/>
        <w:rPr>
          <w:sz w:val="22"/>
          <w:szCs w:val="22"/>
        </w:rPr>
      </w:pPr>
    </w:p>
    <w:p w14:paraId="51900D57"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t>1.</w:t>
      </w:r>
      <w:r w:rsidRPr="00EA30BA">
        <w:rPr>
          <w:sz w:val="22"/>
          <w:szCs w:val="22"/>
        </w:rPr>
        <w:tab/>
        <w:t>HIV testing protocol employed;</w:t>
      </w:r>
    </w:p>
    <w:p w14:paraId="1E5CB360" w14:textId="77777777" w:rsidR="001E3227" w:rsidRPr="00EA30BA" w:rsidRDefault="001E3227" w:rsidP="002F7849">
      <w:pPr>
        <w:tabs>
          <w:tab w:val="left" w:pos="720"/>
          <w:tab w:val="left" w:pos="1440"/>
          <w:tab w:val="left" w:pos="2160"/>
          <w:tab w:val="left" w:pos="2880"/>
        </w:tabs>
        <w:ind w:left="720" w:hanging="720"/>
        <w:rPr>
          <w:sz w:val="22"/>
          <w:szCs w:val="22"/>
        </w:rPr>
      </w:pPr>
    </w:p>
    <w:p w14:paraId="655A2B83" w14:textId="77777777" w:rsidR="001E3227" w:rsidRPr="00EA30BA" w:rsidRDefault="001E3227" w:rsidP="002F7849">
      <w:pPr>
        <w:tabs>
          <w:tab w:val="left" w:pos="720"/>
          <w:tab w:val="left" w:pos="1440"/>
          <w:tab w:val="left" w:pos="2160"/>
          <w:tab w:val="left" w:pos="2880"/>
        </w:tabs>
        <w:ind w:left="2160" w:hanging="2160"/>
        <w:rPr>
          <w:sz w:val="22"/>
          <w:szCs w:val="22"/>
        </w:rPr>
      </w:pPr>
      <w:r w:rsidRPr="00EA30BA">
        <w:rPr>
          <w:sz w:val="22"/>
          <w:szCs w:val="22"/>
        </w:rPr>
        <w:tab/>
      </w:r>
      <w:r w:rsidRPr="00EA30BA">
        <w:rPr>
          <w:sz w:val="22"/>
          <w:szCs w:val="22"/>
        </w:rPr>
        <w:tab/>
        <w:t>2.</w:t>
      </w:r>
      <w:r w:rsidRPr="00EA30BA">
        <w:rPr>
          <w:sz w:val="22"/>
          <w:szCs w:val="22"/>
        </w:rPr>
        <w:tab/>
        <w:t>Manner of reporting HIV test results to the Medical Information Bureau (MIB);</w:t>
      </w:r>
    </w:p>
    <w:p w14:paraId="4F441EED" w14:textId="77777777" w:rsidR="001E3227" w:rsidRPr="00EA30BA" w:rsidRDefault="001E3227" w:rsidP="002F7849">
      <w:pPr>
        <w:tabs>
          <w:tab w:val="left" w:pos="720"/>
          <w:tab w:val="left" w:pos="1440"/>
          <w:tab w:val="left" w:pos="2160"/>
          <w:tab w:val="left" w:pos="2880"/>
        </w:tabs>
        <w:ind w:left="720" w:hanging="720"/>
        <w:rPr>
          <w:sz w:val="22"/>
          <w:szCs w:val="22"/>
        </w:rPr>
      </w:pPr>
    </w:p>
    <w:p w14:paraId="036337E1" w14:textId="77777777" w:rsidR="001E3227" w:rsidRPr="00EA30BA" w:rsidRDefault="001E3227" w:rsidP="002F7849">
      <w:pPr>
        <w:tabs>
          <w:tab w:val="left" w:pos="720"/>
          <w:tab w:val="left" w:pos="1440"/>
          <w:tab w:val="left" w:pos="2160"/>
          <w:tab w:val="left" w:pos="2880"/>
        </w:tabs>
        <w:ind w:left="2160" w:hanging="2160"/>
        <w:rPr>
          <w:sz w:val="22"/>
          <w:szCs w:val="22"/>
        </w:rPr>
      </w:pPr>
      <w:r w:rsidRPr="00EA30BA">
        <w:rPr>
          <w:sz w:val="22"/>
          <w:szCs w:val="22"/>
        </w:rPr>
        <w:tab/>
      </w:r>
      <w:r w:rsidRPr="00EA30BA">
        <w:rPr>
          <w:sz w:val="22"/>
          <w:szCs w:val="22"/>
        </w:rPr>
        <w:tab/>
        <w:t>3.</w:t>
      </w:r>
      <w:r w:rsidRPr="00EA30BA">
        <w:rPr>
          <w:sz w:val="22"/>
          <w:szCs w:val="22"/>
        </w:rPr>
        <w:tab/>
        <w:t>Nature of written AIDS informational materials provided to the applicant, including copies of material if not widely available;</w:t>
      </w:r>
      <w:r w:rsidR="007E5FE8" w:rsidRPr="00EA30BA">
        <w:rPr>
          <w:sz w:val="22"/>
          <w:szCs w:val="22"/>
        </w:rPr>
        <w:t xml:space="preserve"> </w:t>
      </w:r>
      <w:r w:rsidRPr="00EA30BA">
        <w:rPr>
          <w:sz w:val="22"/>
          <w:szCs w:val="22"/>
        </w:rPr>
        <w:t>and</w:t>
      </w:r>
    </w:p>
    <w:p w14:paraId="106354AF" w14:textId="77777777" w:rsidR="001E3227" w:rsidRPr="00EA30BA" w:rsidRDefault="001E3227" w:rsidP="002F7849">
      <w:pPr>
        <w:tabs>
          <w:tab w:val="left" w:pos="720"/>
          <w:tab w:val="left" w:pos="1440"/>
          <w:tab w:val="left" w:pos="2160"/>
          <w:tab w:val="left" w:pos="2880"/>
        </w:tabs>
        <w:ind w:left="720" w:hanging="720"/>
        <w:rPr>
          <w:sz w:val="22"/>
          <w:szCs w:val="22"/>
        </w:rPr>
      </w:pPr>
    </w:p>
    <w:p w14:paraId="4DB47BEA"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r>
      <w:r w:rsidR="0054034A" w:rsidRPr="00EA30BA">
        <w:rPr>
          <w:sz w:val="22"/>
          <w:szCs w:val="22"/>
        </w:rPr>
        <w:t>4</w:t>
      </w:r>
      <w:r w:rsidRPr="00EA30BA">
        <w:rPr>
          <w:sz w:val="22"/>
          <w:szCs w:val="22"/>
        </w:rPr>
        <w:t>.</w:t>
      </w:r>
      <w:r w:rsidRPr="00EA30BA">
        <w:rPr>
          <w:sz w:val="22"/>
          <w:szCs w:val="22"/>
        </w:rPr>
        <w:tab/>
        <w:t>Manner of providing post-test counseling.</w:t>
      </w:r>
    </w:p>
    <w:p w14:paraId="20029EA5" w14:textId="77777777" w:rsidR="001E3227" w:rsidRPr="00EA30BA" w:rsidRDefault="001E3227" w:rsidP="002F7849">
      <w:pPr>
        <w:tabs>
          <w:tab w:val="left" w:pos="720"/>
          <w:tab w:val="left" w:pos="1440"/>
          <w:tab w:val="left" w:pos="2160"/>
          <w:tab w:val="left" w:pos="2880"/>
        </w:tabs>
        <w:ind w:left="720" w:hanging="720"/>
        <w:rPr>
          <w:sz w:val="22"/>
          <w:szCs w:val="22"/>
        </w:rPr>
      </w:pPr>
    </w:p>
    <w:p w14:paraId="1F8CE33B"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lastRenderedPageBreak/>
        <w:tab/>
      </w:r>
      <w:r w:rsidRPr="00EA30BA">
        <w:rPr>
          <w:sz w:val="22"/>
          <w:szCs w:val="22"/>
        </w:rPr>
        <w:tab/>
        <w:t xml:space="preserve">At least 30 days prior to implementing any change in the procedures or material disclosed in Paragraphs 1 through </w:t>
      </w:r>
      <w:r w:rsidR="0054034A" w:rsidRPr="00EA30BA">
        <w:rPr>
          <w:sz w:val="22"/>
          <w:szCs w:val="22"/>
        </w:rPr>
        <w:t>4</w:t>
      </w:r>
      <w:r w:rsidRPr="00EA30BA">
        <w:rPr>
          <w:sz w:val="22"/>
          <w:szCs w:val="22"/>
        </w:rPr>
        <w:t>, the insurer or nonprofit entity shall file any proposed changes with the Superintendent.</w:t>
      </w:r>
    </w:p>
    <w:p w14:paraId="7AF60640" w14:textId="77777777" w:rsidR="001E3227" w:rsidRPr="00EA30BA" w:rsidRDefault="001E3227" w:rsidP="002F7849">
      <w:pPr>
        <w:tabs>
          <w:tab w:val="left" w:pos="720"/>
          <w:tab w:val="left" w:pos="1440"/>
          <w:tab w:val="left" w:pos="2160"/>
          <w:tab w:val="left" w:pos="2880"/>
        </w:tabs>
        <w:ind w:left="720" w:hanging="720"/>
        <w:rPr>
          <w:sz w:val="22"/>
          <w:szCs w:val="22"/>
        </w:rPr>
      </w:pPr>
    </w:p>
    <w:p w14:paraId="4B5AD1D1"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D.</w:t>
      </w:r>
      <w:r w:rsidRPr="00EA30BA">
        <w:rPr>
          <w:sz w:val="22"/>
          <w:szCs w:val="22"/>
        </w:rPr>
        <w:tab/>
        <w:t xml:space="preserve">The Informed Consent form shall not be approved if the disclosure provided pursuant to Subsection C, Paragraphs 1 through </w:t>
      </w:r>
      <w:r w:rsidR="0054034A" w:rsidRPr="00EA30BA">
        <w:rPr>
          <w:sz w:val="22"/>
          <w:szCs w:val="22"/>
        </w:rPr>
        <w:t>4</w:t>
      </w:r>
      <w:r w:rsidRPr="00EA30BA">
        <w:rPr>
          <w:sz w:val="22"/>
          <w:szCs w:val="22"/>
        </w:rPr>
        <w:t xml:space="preserve"> indicates that the insurer or nonprofit entity has not complied with relevant provisions of </w:t>
      </w:r>
      <w:smartTag w:uri="urn:schemas-microsoft-com:office:smarttags" w:element="place">
        <w:smartTag w:uri="urn:schemas-microsoft-com:office:smarttags" w:element="State">
          <w:r w:rsidRPr="00EA30BA">
            <w:rPr>
              <w:sz w:val="22"/>
              <w:szCs w:val="22"/>
            </w:rPr>
            <w:t>Maine</w:t>
          </w:r>
        </w:smartTag>
      </w:smartTag>
      <w:r w:rsidRPr="00EA30BA">
        <w:rPr>
          <w:sz w:val="22"/>
          <w:szCs w:val="22"/>
        </w:rPr>
        <w:t xml:space="preserve"> law or this Rule.</w:t>
      </w:r>
    </w:p>
    <w:p w14:paraId="76300F79" w14:textId="77777777" w:rsidR="001E3227" w:rsidRPr="00EA30BA" w:rsidRDefault="001E3227" w:rsidP="002F7849">
      <w:pPr>
        <w:tabs>
          <w:tab w:val="left" w:pos="720"/>
          <w:tab w:val="left" w:pos="1440"/>
          <w:tab w:val="left" w:pos="2160"/>
          <w:tab w:val="left" w:pos="2880"/>
        </w:tabs>
        <w:ind w:left="720" w:hanging="720"/>
        <w:rPr>
          <w:sz w:val="22"/>
          <w:szCs w:val="22"/>
        </w:rPr>
      </w:pPr>
    </w:p>
    <w:p w14:paraId="2CCE78EA"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E.</w:t>
      </w:r>
      <w:r w:rsidRPr="00EA30BA">
        <w:rPr>
          <w:sz w:val="22"/>
          <w:szCs w:val="22"/>
        </w:rPr>
        <w:tab/>
        <w:t>Each insurer</w:t>
      </w:r>
      <w:r w:rsidR="00634D00" w:rsidRPr="00EA30BA">
        <w:rPr>
          <w:sz w:val="22"/>
          <w:szCs w:val="22"/>
        </w:rPr>
        <w:t xml:space="preserve"> or nonprofit entity</w:t>
      </w:r>
      <w:r w:rsidRPr="00EA30BA">
        <w:rPr>
          <w:sz w:val="22"/>
          <w:szCs w:val="22"/>
        </w:rPr>
        <w:t xml:space="preserve"> utilizing a written form as proof of the process of obtaining the informed consent of applicants for insurance to take an HIV test shall read that form aloud to the applicant prior to his or her signing of the form.</w:t>
      </w:r>
    </w:p>
    <w:p w14:paraId="0801687A" w14:textId="77777777" w:rsidR="001E3227" w:rsidRPr="00EA30BA" w:rsidRDefault="001E3227" w:rsidP="002F7849">
      <w:pPr>
        <w:tabs>
          <w:tab w:val="left" w:pos="720"/>
          <w:tab w:val="left" w:pos="1440"/>
          <w:tab w:val="left" w:pos="2160"/>
          <w:tab w:val="left" w:pos="2880"/>
        </w:tabs>
        <w:ind w:left="720" w:hanging="720"/>
        <w:rPr>
          <w:sz w:val="22"/>
          <w:szCs w:val="22"/>
        </w:rPr>
      </w:pPr>
    </w:p>
    <w:p w14:paraId="3911BE07"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t>F.</w:t>
      </w:r>
      <w:r w:rsidRPr="00EA30BA">
        <w:rPr>
          <w:sz w:val="22"/>
          <w:szCs w:val="22"/>
        </w:rPr>
        <w:tab/>
        <w:t>If an applicant is required to submit a second sample for testing, notification of this requirement shall be in writing, and shall include notification of the continued availability of post-test counseling.</w:t>
      </w:r>
    </w:p>
    <w:p w14:paraId="78B3E4BC" w14:textId="77777777" w:rsidR="001E3227" w:rsidRPr="00EA30BA" w:rsidRDefault="001E3227" w:rsidP="002F7849">
      <w:pPr>
        <w:tabs>
          <w:tab w:val="left" w:pos="720"/>
          <w:tab w:val="left" w:pos="1440"/>
          <w:tab w:val="left" w:pos="2160"/>
          <w:tab w:val="left" w:pos="2880"/>
        </w:tabs>
        <w:ind w:left="720" w:hanging="720"/>
        <w:rPr>
          <w:sz w:val="22"/>
          <w:szCs w:val="22"/>
        </w:rPr>
      </w:pPr>
    </w:p>
    <w:p w14:paraId="285B0A77" w14:textId="77777777" w:rsidR="001E3227" w:rsidRPr="00EA30BA" w:rsidRDefault="001E3227" w:rsidP="002F7849">
      <w:pPr>
        <w:tabs>
          <w:tab w:val="left" w:pos="720"/>
          <w:tab w:val="left" w:pos="1440"/>
          <w:tab w:val="left" w:pos="2160"/>
          <w:tab w:val="left" w:pos="2880"/>
        </w:tabs>
        <w:ind w:left="720" w:hanging="720"/>
        <w:rPr>
          <w:sz w:val="22"/>
          <w:szCs w:val="22"/>
        </w:rPr>
      </w:pPr>
    </w:p>
    <w:p w14:paraId="47AD4EF9" w14:textId="77777777" w:rsidR="001E3227" w:rsidRPr="002F7849" w:rsidRDefault="001E3227" w:rsidP="002F7849">
      <w:pPr>
        <w:tabs>
          <w:tab w:val="left" w:pos="720"/>
          <w:tab w:val="left" w:pos="1440"/>
          <w:tab w:val="left" w:pos="2160"/>
          <w:tab w:val="left" w:pos="2880"/>
        </w:tabs>
        <w:ind w:left="720" w:hanging="720"/>
        <w:rPr>
          <w:b/>
          <w:sz w:val="22"/>
          <w:szCs w:val="22"/>
        </w:rPr>
      </w:pPr>
      <w:r w:rsidRPr="002F7849">
        <w:rPr>
          <w:b/>
          <w:sz w:val="22"/>
          <w:szCs w:val="22"/>
        </w:rPr>
        <w:t xml:space="preserve">Section 6. </w:t>
      </w:r>
      <w:r w:rsidR="003D463A" w:rsidRPr="002F7849">
        <w:rPr>
          <w:b/>
          <w:sz w:val="22"/>
          <w:szCs w:val="22"/>
        </w:rPr>
        <w:t xml:space="preserve">Test Results and </w:t>
      </w:r>
      <w:r w:rsidRPr="002F7849">
        <w:rPr>
          <w:b/>
          <w:sz w:val="22"/>
          <w:szCs w:val="22"/>
        </w:rPr>
        <w:t>Counseling</w:t>
      </w:r>
    </w:p>
    <w:p w14:paraId="5EBB74D5" w14:textId="77777777" w:rsidR="003D463A" w:rsidRPr="00EA30BA" w:rsidRDefault="003D463A" w:rsidP="002F7849">
      <w:pPr>
        <w:tabs>
          <w:tab w:val="left" w:pos="720"/>
          <w:tab w:val="left" w:pos="1440"/>
          <w:tab w:val="left" w:pos="2160"/>
          <w:tab w:val="left" w:pos="2880"/>
        </w:tabs>
        <w:ind w:left="720" w:hanging="720"/>
        <w:rPr>
          <w:sz w:val="22"/>
          <w:szCs w:val="22"/>
        </w:rPr>
      </w:pPr>
    </w:p>
    <w:p w14:paraId="587DE911" w14:textId="77777777" w:rsidR="003D463A" w:rsidRPr="00EA30BA" w:rsidRDefault="002F7849" w:rsidP="002F7849">
      <w:pPr>
        <w:tabs>
          <w:tab w:val="left" w:pos="720"/>
          <w:tab w:val="left" w:pos="1440"/>
          <w:tab w:val="left" w:pos="2160"/>
          <w:tab w:val="left" w:pos="2880"/>
        </w:tabs>
        <w:ind w:left="1440" w:hanging="720"/>
        <w:rPr>
          <w:caps/>
          <w:sz w:val="22"/>
          <w:szCs w:val="22"/>
        </w:rPr>
      </w:pPr>
      <w:r>
        <w:rPr>
          <w:sz w:val="22"/>
          <w:szCs w:val="22"/>
        </w:rPr>
        <w:t>A.</w:t>
      </w:r>
      <w:r>
        <w:rPr>
          <w:sz w:val="22"/>
          <w:szCs w:val="22"/>
        </w:rPr>
        <w:tab/>
      </w:r>
      <w:r w:rsidR="003D463A" w:rsidRPr="00EA30BA">
        <w:rPr>
          <w:sz w:val="22"/>
          <w:szCs w:val="22"/>
        </w:rPr>
        <w:t>Prior to or at the time an applicant is requested to obtain an HIV Test, the insurer or nonprofit entity shall notify the applicant of the availability of Post-test Counseling if test results are positive</w:t>
      </w:r>
    </w:p>
    <w:p w14:paraId="71631B46" w14:textId="77777777" w:rsidR="007E2CEA" w:rsidRPr="00EA30BA" w:rsidRDefault="007E2CEA" w:rsidP="002F7849">
      <w:pPr>
        <w:tabs>
          <w:tab w:val="left" w:pos="720"/>
          <w:tab w:val="left" w:pos="1440"/>
          <w:tab w:val="left" w:pos="2160"/>
          <w:tab w:val="left" w:pos="2880"/>
        </w:tabs>
        <w:ind w:left="1440" w:hanging="720"/>
        <w:rPr>
          <w:caps/>
          <w:sz w:val="22"/>
          <w:szCs w:val="22"/>
        </w:rPr>
      </w:pPr>
    </w:p>
    <w:p w14:paraId="021A2E11" w14:textId="77777777" w:rsidR="00EA30BA" w:rsidRDefault="007E2CEA" w:rsidP="002F7849">
      <w:pPr>
        <w:ind w:left="1440" w:hanging="720"/>
        <w:jc w:val="both"/>
        <w:rPr>
          <w:sz w:val="22"/>
          <w:szCs w:val="22"/>
        </w:rPr>
      </w:pPr>
      <w:r w:rsidRPr="00EA30BA">
        <w:rPr>
          <w:bCs/>
          <w:sz w:val="22"/>
          <w:szCs w:val="22"/>
        </w:rPr>
        <w:t>B.</w:t>
      </w:r>
      <w:r w:rsidR="002F7849">
        <w:rPr>
          <w:b/>
          <w:bCs/>
          <w:sz w:val="22"/>
          <w:szCs w:val="22"/>
        </w:rPr>
        <w:tab/>
      </w:r>
      <w:r w:rsidRPr="00EA30BA">
        <w:rPr>
          <w:b/>
          <w:bCs/>
          <w:sz w:val="22"/>
          <w:szCs w:val="22"/>
        </w:rPr>
        <w:t>Post-test counseling.</w:t>
      </w:r>
      <w:r w:rsidR="00EA30BA">
        <w:rPr>
          <w:b/>
          <w:bCs/>
          <w:sz w:val="22"/>
          <w:szCs w:val="22"/>
        </w:rPr>
        <w:t xml:space="preserve"> </w:t>
      </w:r>
      <w:r w:rsidRPr="00EA30BA">
        <w:rPr>
          <w:sz w:val="22"/>
          <w:szCs w:val="22"/>
        </w:rPr>
        <w:t>"Post-test counseling" must include:</w:t>
      </w:r>
    </w:p>
    <w:p w14:paraId="4165E95D" w14:textId="77777777" w:rsidR="007E2CEA" w:rsidRPr="00EA30BA" w:rsidRDefault="007E2CEA" w:rsidP="002F7849">
      <w:pPr>
        <w:ind w:firstLine="567"/>
        <w:jc w:val="both"/>
        <w:rPr>
          <w:sz w:val="22"/>
          <w:szCs w:val="22"/>
        </w:rPr>
      </w:pPr>
    </w:p>
    <w:p w14:paraId="7DB66E8C" w14:textId="77777777" w:rsidR="00EA30BA" w:rsidRDefault="007E2CEA" w:rsidP="002F7849">
      <w:pPr>
        <w:ind w:left="720" w:firstLine="720"/>
        <w:jc w:val="both"/>
        <w:rPr>
          <w:sz w:val="22"/>
          <w:szCs w:val="22"/>
        </w:rPr>
      </w:pPr>
      <w:r w:rsidRPr="00EA30BA">
        <w:rPr>
          <w:sz w:val="22"/>
          <w:szCs w:val="22"/>
        </w:rPr>
        <w:t>1.</w:t>
      </w:r>
      <w:r w:rsidR="002F7849">
        <w:rPr>
          <w:sz w:val="22"/>
          <w:szCs w:val="22"/>
        </w:rPr>
        <w:tab/>
      </w:r>
      <w:r w:rsidRPr="00EA30BA">
        <w:rPr>
          <w:sz w:val="22"/>
          <w:szCs w:val="22"/>
        </w:rPr>
        <w:t>Personal counseling that includes, at a minimum, a discussion of:</w:t>
      </w:r>
    </w:p>
    <w:p w14:paraId="5ABBF8EE" w14:textId="77777777" w:rsidR="0041305C" w:rsidRDefault="0041305C" w:rsidP="002F7849">
      <w:pPr>
        <w:ind w:left="720" w:firstLine="720"/>
        <w:jc w:val="both"/>
        <w:rPr>
          <w:sz w:val="22"/>
          <w:szCs w:val="22"/>
        </w:rPr>
      </w:pPr>
    </w:p>
    <w:p w14:paraId="784996E7" w14:textId="77777777" w:rsidR="007E2CEA" w:rsidRDefault="002F7849" w:rsidP="002F7849">
      <w:pPr>
        <w:ind w:left="2880" w:hanging="720"/>
        <w:rPr>
          <w:sz w:val="22"/>
          <w:szCs w:val="22"/>
        </w:rPr>
      </w:pPr>
      <w:r>
        <w:rPr>
          <w:sz w:val="22"/>
          <w:szCs w:val="22"/>
        </w:rPr>
        <w:t>(a)</w:t>
      </w:r>
      <w:r>
        <w:rPr>
          <w:sz w:val="22"/>
          <w:szCs w:val="22"/>
        </w:rPr>
        <w:tab/>
      </w:r>
      <w:r w:rsidR="007E2CEA" w:rsidRPr="00EA30BA">
        <w:rPr>
          <w:sz w:val="22"/>
          <w:szCs w:val="22"/>
        </w:rPr>
        <w:t>The test results and the reliability and significance of the test results</w:t>
      </w:r>
      <w:r>
        <w:rPr>
          <w:sz w:val="22"/>
          <w:szCs w:val="22"/>
        </w:rPr>
        <w:t xml:space="preserve">. </w:t>
      </w:r>
      <w:r w:rsidR="007E2CEA" w:rsidRPr="00EA30BA">
        <w:rPr>
          <w:sz w:val="22"/>
          <w:szCs w:val="22"/>
        </w:rPr>
        <w:t>The person providing post-test counseling shall communicate the result confidentially and through personal contact;</w:t>
      </w:r>
    </w:p>
    <w:p w14:paraId="3A2F10F5" w14:textId="77777777" w:rsidR="0041305C" w:rsidRPr="00EA30BA" w:rsidRDefault="0041305C" w:rsidP="002F7849">
      <w:pPr>
        <w:ind w:left="2880" w:hanging="720"/>
        <w:rPr>
          <w:sz w:val="22"/>
          <w:szCs w:val="22"/>
        </w:rPr>
      </w:pPr>
    </w:p>
    <w:p w14:paraId="3AAA565B" w14:textId="77777777" w:rsidR="007E2CEA" w:rsidRDefault="007E2CEA" w:rsidP="0041305C">
      <w:pPr>
        <w:ind w:left="720" w:firstLine="1440"/>
        <w:rPr>
          <w:sz w:val="22"/>
          <w:szCs w:val="22"/>
        </w:rPr>
      </w:pPr>
      <w:r w:rsidRPr="00EA30BA">
        <w:rPr>
          <w:sz w:val="22"/>
          <w:szCs w:val="22"/>
        </w:rPr>
        <w:t>(b)</w:t>
      </w:r>
      <w:r w:rsidR="0041305C">
        <w:rPr>
          <w:sz w:val="22"/>
          <w:szCs w:val="22"/>
        </w:rPr>
        <w:tab/>
      </w:r>
      <w:r w:rsidRPr="00EA30BA">
        <w:rPr>
          <w:sz w:val="22"/>
          <w:szCs w:val="22"/>
        </w:rPr>
        <w:t>Information on good preventive practices and risk reduction plans; and</w:t>
      </w:r>
    </w:p>
    <w:p w14:paraId="33BFA23F" w14:textId="77777777" w:rsidR="0041305C" w:rsidRPr="00EA30BA" w:rsidRDefault="0041305C" w:rsidP="0041305C">
      <w:pPr>
        <w:ind w:left="720" w:firstLine="1440"/>
        <w:rPr>
          <w:sz w:val="22"/>
          <w:szCs w:val="22"/>
        </w:rPr>
      </w:pPr>
    </w:p>
    <w:p w14:paraId="59C025C6" w14:textId="77777777" w:rsidR="007E2CEA" w:rsidRDefault="0041305C" w:rsidP="0041305C">
      <w:pPr>
        <w:ind w:left="2880" w:hanging="720"/>
        <w:rPr>
          <w:sz w:val="22"/>
          <w:szCs w:val="22"/>
        </w:rPr>
      </w:pPr>
      <w:r>
        <w:rPr>
          <w:sz w:val="22"/>
          <w:szCs w:val="22"/>
        </w:rPr>
        <w:t>(c)</w:t>
      </w:r>
      <w:r>
        <w:rPr>
          <w:sz w:val="22"/>
          <w:szCs w:val="22"/>
        </w:rPr>
        <w:tab/>
      </w:r>
      <w:r w:rsidR="007E2CEA" w:rsidRPr="00EA30BA">
        <w:rPr>
          <w:sz w:val="22"/>
          <w:szCs w:val="22"/>
        </w:rPr>
        <w:t>Referrals for medical care and information and referrals for support services, including social, emotional support and legal services, as needed;</w:t>
      </w:r>
    </w:p>
    <w:p w14:paraId="3B76036F" w14:textId="77777777" w:rsidR="0041305C" w:rsidRPr="00EA30BA" w:rsidRDefault="0041305C" w:rsidP="0041305C">
      <w:pPr>
        <w:ind w:left="1440"/>
        <w:rPr>
          <w:sz w:val="22"/>
          <w:szCs w:val="22"/>
        </w:rPr>
      </w:pPr>
    </w:p>
    <w:p w14:paraId="396E7F62" w14:textId="77777777" w:rsidR="007E2CEA" w:rsidRPr="00EA30BA" w:rsidRDefault="007E2CEA" w:rsidP="0014437A">
      <w:pPr>
        <w:ind w:left="2160" w:hanging="720"/>
        <w:rPr>
          <w:sz w:val="22"/>
          <w:szCs w:val="22"/>
        </w:rPr>
      </w:pPr>
      <w:r w:rsidRPr="00EA30BA">
        <w:rPr>
          <w:sz w:val="22"/>
          <w:szCs w:val="22"/>
        </w:rPr>
        <w:t>2.</w:t>
      </w:r>
      <w:r w:rsidR="0014437A">
        <w:rPr>
          <w:sz w:val="22"/>
          <w:szCs w:val="22"/>
        </w:rPr>
        <w:tab/>
      </w:r>
      <w:r w:rsidRPr="00EA30BA">
        <w:rPr>
          <w:sz w:val="22"/>
          <w:szCs w:val="22"/>
        </w:rPr>
        <w:t>An entry in the medical record of the person being counseled summarizing the contents of the discussion; and</w:t>
      </w:r>
    </w:p>
    <w:p w14:paraId="5F19A612" w14:textId="77777777" w:rsidR="000C1AFE" w:rsidRPr="00EA30BA" w:rsidRDefault="000C1AFE" w:rsidP="002F7849">
      <w:pPr>
        <w:ind w:left="1440"/>
        <w:jc w:val="both"/>
        <w:rPr>
          <w:sz w:val="22"/>
          <w:szCs w:val="22"/>
        </w:rPr>
      </w:pPr>
    </w:p>
    <w:p w14:paraId="7604E7B6" w14:textId="77777777" w:rsidR="007E2CEA" w:rsidRPr="00EA30BA" w:rsidRDefault="002F7849" w:rsidP="0014437A">
      <w:pPr>
        <w:ind w:left="2160" w:hanging="720"/>
        <w:rPr>
          <w:sz w:val="22"/>
          <w:szCs w:val="22"/>
        </w:rPr>
      </w:pPr>
      <w:r>
        <w:rPr>
          <w:sz w:val="22"/>
          <w:szCs w:val="22"/>
        </w:rPr>
        <w:t>3.</w:t>
      </w:r>
      <w:r>
        <w:rPr>
          <w:sz w:val="22"/>
          <w:szCs w:val="22"/>
        </w:rPr>
        <w:tab/>
      </w:r>
      <w:r w:rsidR="007E2CEA" w:rsidRPr="00EA30BA">
        <w:rPr>
          <w:sz w:val="22"/>
          <w:szCs w:val="22"/>
        </w:rPr>
        <w:t>The offer of face-to-face counseling. If the subject of the test declines, the provider of the test may provide an alternative means of providing the information required by paragraph 1.</w:t>
      </w:r>
    </w:p>
    <w:p w14:paraId="353A35E4" w14:textId="77777777" w:rsidR="005127A0" w:rsidRPr="00EA30BA" w:rsidRDefault="005127A0" w:rsidP="0041305C">
      <w:pPr>
        <w:ind w:left="1440"/>
        <w:rPr>
          <w:sz w:val="22"/>
          <w:szCs w:val="22"/>
        </w:rPr>
      </w:pPr>
    </w:p>
    <w:p w14:paraId="15324093" w14:textId="77777777" w:rsidR="005127A0" w:rsidRPr="00EA30BA" w:rsidRDefault="002F7849" w:rsidP="0014437A">
      <w:pPr>
        <w:ind w:left="2160" w:hanging="720"/>
        <w:rPr>
          <w:sz w:val="22"/>
          <w:szCs w:val="22"/>
        </w:rPr>
      </w:pPr>
      <w:r>
        <w:rPr>
          <w:rStyle w:val="text1"/>
          <w:sz w:val="22"/>
          <w:szCs w:val="22"/>
        </w:rPr>
        <w:t>4.</w:t>
      </w:r>
      <w:r>
        <w:rPr>
          <w:rStyle w:val="text1"/>
          <w:sz w:val="22"/>
          <w:szCs w:val="22"/>
        </w:rPr>
        <w:tab/>
      </w:r>
      <w:r w:rsidR="005127A0" w:rsidRPr="00EA30BA">
        <w:rPr>
          <w:rStyle w:val="text1"/>
          <w:sz w:val="22"/>
          <w:szCs w:val="22"/>
        </w:rPr>
        <w:t xml:space="preserve">In addition to meeting the requirements outlined above, the provider of an HIV test </w:t>
      </w:r>
      <w:r w:rsidR="00390272" w:rsidRPr="00EA30BA">
        <w:rPr>
          <w:rStyle w:val="text1"/>
          <w:sz w:val="22"/>
          <w:szCs w:val="22"/>
        </w:rPr>
        <w:t>must</w:t>
      </w:r>
      <w:r w:rsidR="005127A0" w:rsidRPr="00EA30BA">
        <w:rPr>
          <w:rStyle w:val="text1"/>
          <w:sz w:val="22"/>
          <w:szCs w:val="22"/>
        </w:rPr>
        <w:t xml:space="preserve"> give to the person being counseled a written document containing information on the subjects described in paragraph 1 above.</w:t>
      </w:r>
    </w:p>
    <w:p w14:paraId="43E40B96" w14:textId="77777777" w:rsidR="00646DEA" w:rsidRPr="00EA30BA" w:rsidRDefault="00646DEA" w:rsidP="002F7849">
      <w:pPr>
        <w:ind w:left="1440"/>
        <w:jc w:val="both"/>
        <w:rPr>
          <w:sz w:val="22"/>
          <w:szCs w:val="22"/>
        </w:rPr>
      </w:pPr>
    </w:p>
    <w:p w14:paraId="1E9D5E93"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007E2CEA" w:rsidRPr="00EA30BA">
        <w:rPr>
          <w:sz w:val="22"/>
          <w:szCs w:val="22"/>
        </w:rPr>
        <w:t>C</w:t>
      </w:r>
      <w:r w:rsidRPr="00EA30BA">
        <w:rPr>
          <w:sz w:val="22"/>
          <w:szCs w:val="22"/>
        </w:rPr>
        <w:t>.</w:t>
      </w:r>
      <w:r w:rsidRPr="00EA30BA">
        <w:rPr>
          <w:sz w:val="22"/>
          <w:szCs w:val="22"/>
        </w:rPr>
        <w:tab/>
        <w:t xml:space="preserve">Post-test Counseling may be performed by a licensed physician, licensed psychologist, licensed clinical social worker, licensed nurse, or qualified and registered physician's assistant. Licensing or registration shall be by the State of </w:t>
      </w:r>
      <w:smartTag w:uri="urn:schemas-microsoft-com:office:smarttags" w:element="place">
        <w:smartTag w:uri="urn:schemas-microsoft-com:office:smarttags" w:element="State">
          <w:r w:rsidRPr="00EA30BA">
            <w:rPr>
              <w:sz w:val="22"/>
              <w:szCs w:val="22"/>
            </w:rPr>
            <w:t>Maine</w:t>
          </w:r>
        </w:smartTag>
      </w:smartTag>
      <w:r w:rsidRPr="00EA30BA">
        <w:rPr>
          <w:sz w:val="22"/>
          <w:szCs w:val="22"/>
        </w:rPr>
        <w:t xml:space="preserve"> or, when the applicant </w:t>
      </w:r>
      <w:r w:rsidRPr="00EA30BA">
        <w:rPr>
          <w:sz w:val="22"/>
          <w:szCs w:val="22"/>
        </w:rPr>
        <w:lastRenderedPageBreak/>
        <w:t xml:space="preserve">seeks counseling in another jurisdiction, by a jurisdiction with similar licensing requirements. </w:t>
      </w:r>
      <w:proofErr w:type="gramStart"/>
      <w:r w:rsidRPr="00EA30BA">
        <w:rPr>
          <w:sz w:val="22"/>
          <w:szCs w:val="22"/>
        </w:rPr>
        <w:t>For the</w:t>
      </w:r>
      <w:r w:rsidR="00EA30BA">
        <w:rPr>
          <w:sz w:val="22"/>
          <w:szCs w:val="22"/>
        </w:rPr>
        <w:t xml:space="preserve"> </w:t>
      </w:r>
      <w:r w:rsidRPr="00EA30BA">
        <w:rPr>
          <w:sz w:val="22"/>
          <w:szCs w:val="22"/>
        </w:rPr>
        <w:t>purpose of</w:t>
      </w:r>
      <w:proofErr w:type="gramEnd"/>
      <w:r w:rsidRPr="00EA30BA">
        <w:rPr>
          <w:sz w:val="22"/>
          <w:szCs w:val="22"/>
        </w:rPr>
        <w:t xml:space="preserve"> this Rule, counseling performed by one of the referenced professionals shall be called Professional Counseling.</w:t>
      </w:r>
    </w:p>
    <w:p w14:paraId="1641E228" w14:textId="77777777" w:rsidR="001E3227" w:rsidRPr="00EA30BA" w:rsidRDefault="001E3227" w:rsidP="002F7849">
      <w:pPr>
        <w:tabs>
          <w:tab w:val="left" w:pos="720"/>
          <w:tab w:val="left" w:pos="1440"/>
          <w:tab w:val="left" w:pos="2160"/>
          <w:tab w:val="left" w:pos="2880"/>
        </w:tabs>
        <w:ind w:left="720" w:hanging="720"/>
        <w:rPr>
          <w:sz w:val="22"/>
          <w:szCs w:val="22"/>
        </w:rPr>
      </w:pPr>
    </w:p>
    <w:p w14:paraId="788DC735"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00646DEA" w:rsidRPr="00EA30BA">
        <w:rPr>
          <w:sz w:val="22"/>
          <w:szCs w:val="22"/>
        </w:rPr>
        <w:t>D</w:t>
      </w:r>
      <w:r w:rsidRPr="00EA30BA">
        <w:rPr>
          <w:sz w:val="22"/>
          <w:szCs w:val="22"/>
        </w:rPr>
        <w:t>.</w:t>
      </w:r>
      <w:r w:rsidRPr="00EA30BA">
        <w:rPr>
          <w:sz w:val="22"/>
          <w:szCs w:val="22"/>
        </w:rPr>
        <w:tab/>
        <w:t xml:space="preserve"> Post-test Counseling may also be performed by any person who has completed a course in AIDS counseling under the direction of the Maine Department of Human Services. </w:t>
      </w:r>
      <w:proofErr w:type="gramStart"/>
      <w:r w:rsidRPr="00EA30BA">
        <w:rPr>
          <w:sz w:val="22"/>
          <w:szCs w:val="22"/>
        </w:rPr>
        <w:t>For the purpose of</w:t>
      </w:r>
      <w:proofErr w:type="gramEnd"/>
      <w:r w:rsidRPr="00EA30BA">
        <w:rPr>
          <w:sz w:val="22"/>
          <w:szCs w:val="22"/>
        </w:rPr>
        <w:t xml:space="preserve"> this Rule, counseling provided by a person who has completed the prescribed course and who is not a professional of a type listed in subsection (</w:t>
      </w:r>
      <w:r w:rsidRPr="00EA30BA">
        <w:rPr>
          <w:strike/>
          <w:sz w:val="22"/>
          <w:szCs w:val="22"/>
        </w:rPr>
        <w:t>2</w:t>
      </w:r>
      <w:r w:rsidRPr="00EA30BA">
        <w:rPr>
          <w:sz w:val="22"/>
          <w:szCs w:val="22"/>
        </w:rPr>
        <w:t xml:space="preserve"> A) shall be called Voluntary Counseling.</w:t>
      </w:r>
    </w:p>
    <w:p w14:paraId="722042AC" w14:textId="77777777" w:rsidR="001E3227" w:rsidRPr="00EA30BA" w:rsidRDefault="001E3227" w:rsidP="002F7849">
      <w:pPr>
        <w:tabs>
          <w:tab w:val="left" w:pos="720"/>
          <w:tab w:val="left" w:pos="1440"/>
          <w:tab w:val="left" w:pos="2160"/>
          <w:tab w:val="left" w:pos="2880"/>
        </w:tabs>
        <w:ind w:left="720" w:hanging="720"/>
        <w:rPr>
          <w:sz w:val="22"/>
          <w:szCs w:val="22"/>
        </w:rPr>
      </w:pPr>
    </w:p>
    <w:p w14:paraId="5AAABB97"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00646DEA" w:rsidRPr="00EA30BA">
        <w:rPr>
          <w:sz w:val="22"/>
          <w:szCs w:val="22"/>
        </w:rPr>
        <w:t>E</w:t>
      </w:r>
      <w:r w:rsidRPr="00EA30BA">
        <w:rPr>
          <w:sz w:val="22"/>
          <w:szCs w:val="22"/>
        </w:rPr>
        <w:t>.</w:t>
      </w:r>
      <w:r w:rsidRPr="00EA30BA">
        <w:rPr>
          <w:sz w:val="22"/>
          <w:szCs w:val="22"/>
        </w:rPr>
        <w:tab/>
        <w:t xml:space="preserve">Professional Post-test Counseling shall be available to all applicants </w:t>
      </w:r>
      <w:proofErr w:type="gramStart"/>
      <w:r w:rsidRPr="00EA30BA">
        <w:rPr>
          <w:sz w:val="22"/>
          <w:szCs w:val="22"/>
        </w:rPr>
        <w:t>whether or not</w:t>
      </w:r>
      <w:proofErr w:type="gramEnd"/>
      <w:r w:rsidRPr="00EA30BA">
        <w:rPr>
          <w:sz w:val="22"/>
          <w:szCs w:val="22"/>
        </w:rPr>
        <w:t xml:space="preserve"> Voluntary Post-test Counseling is available. Professional Counseling shall be provided by the professional selected by the applicant. The applicant may seek Professional Counseling from the counselor of his/her choice.</w:t>
      </w:r>
    </w:p>
    <w:p w14:paraId="62EB7A7A" w14:textId="77777777" w:rsidR="001E3227" w:rsidRPr="00EA30BA" w:rsidRDefault="001E3227" w:rsidP="002F7849">
      <w:pPr>
        <w:tabs>
          <w:tab w:val="left" w:pos="720"/>
          <w:tab w:val="left" w:pos="1440"/>
          <w:tab w:val="left" w:pos="2160"/>
          <w:tab w:val="left" w:pos="2880"/>
        </w:tabs>
        <w:ind w:left="720" w:hanging="720"/>
        <w:rPr>
          <w:sz w:val="22"/>
          <w:szCs w:val="22"/>
        </w:rPr>
      </w:pPr>
    </w:p>
    <w:p w14:paraId="7EC6865D"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00646DEA" w:rsidRPr="00EA30BA">
        <w:rPr>
          <w:sz w:val="22"/>
          <w:szCs w:val="22"/>
        </w:rPr>
        <w:t>F</w:t>
      </w:r>
      <w:r w:rsidRPr="00EA30BA">
        <w:rPr>
          <w:sz w:val="22"/>
          <w:szCs w:val="22"/>
        </w:rPr>
        <w:t>.</w:t>
      </w:r>
      <w:r w:rsidRPr="00EA30BA">
        <w:rPr>
          <w:sz w:val="22"/>
          <w:szCs w:val="22"/>
        </w:rPr>
        <w:tab/>
        <w:t>Where both Voluntary and Professional Post-test Counseling are available, the applicant may elect to have either Voluntary or Professional Counseling.</w:t>
      </w:r>
    </w:p>
    <w:p w14:paraId="211D9B24" w14:textId="77777777" w:rsidR="001E3227" w:rsidRPr="00EA30BA" w:rsidRDefault="001E3227" w:rsidP="002F7849">
      <w:pPr>
        <w:tabs>
          <w:tab w:val="left" w:pos="720"/>
          <w:tab w:val="left" w:pos="1440"/>
          <w:tab w:val="left" w:pos="2160"/>
          <w:tab w:val="left" w:pos="2880"/>
        </w:tabs>
        <w:ind w:left="1440" w:hanging="1440"/>
        <w:rPr>
          <w:sz w:val="22"/>
          <w:szCs w:val="22"/>
        </w:rPr>
      </w:pPr>
    </w:p>
    <w:p w14:paraId="07D58993"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00646DEA" w:rsidRPr="00EA30BA">
        <w:rPr>
          <w:sz w:val="22"/>
          <w:szCs w:val="22"/>
        </w:rPr>
        <w:t>G</w:t>
      </w:r>
      <w:r w:rsidR="00E034E3">
        <w:rPr>
          <w:sz w:val="22"/>
          <w:szCs w:val="22"/>
        </w:rPr>
        <w:t>.</w:t>
      </w:r>
      <w:r w:rsidR="00E034E3">
        <w:rPr>
          <w:sz w:val="22"/>
          <w:szCs w:val="22"/>
        </w:rPr>
        <w:tab/>
        <w:t>Positive Test Results</w:t>
      </w:r>
    </w:p>
    <w:p w14:paraId="260B898C" w14:textId="77777777" w:rsidR="001E3227" w:rsidRPr="00EA30BA" w:rsidRDefault="001E3227" w:rsidP="002F7849">
      <w:pPr>
        <w:tabs>
          <w:tab w:val="left" w:pos="720"/>
          <w:tab w:val="left" w:pos="1440"/>
          <w:tab w:val="left" w:pos="2160"/>
          <w:tab w:val="left" w:pos="2880"/>
        </w:tabs>
        <w:ind w:left="720" w:hanging="720"/>
        <w:rPr>
          <w:sz w:val="22"/>
          <w:szCs w:val="22"/>
        </w:rPr>
      </w:pPr>
    </w:p>
    <w:p w14:paraId="23A87BBB"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Pr="00EA30BA">
        <w:rPr>
          <w:sz w:val="22"/>
          <w:szCs w:val="22"/>
        </w:rPr>
        <w:tab/>
        <w:t>At or prior to the time positive</w:t>
      </w:r>
      <w:r w:rsidR="00EA30BA">
        <w:rPr>
          <w:sz w:val="22"/>
          <w:szCs w:val="22"/>
        </w:rPr>
        <w:t xml:space="preserve"> </w:t>
      </w:r>
      <w:r w:rsidRPr="00EA30BA">
        <w:rPr>
          <w:sz w:val="22"/>
          <w:szCs w:val="22"/>
        </w:rPr>
        <w:t>HIV Test results are released to the person designated by the applicant or prior to the time positive</w:t>
      </w:r>
      <w:r w:rsidR="00EA30BA">
        <w:rPr>
          <w:sz w:val="22"/>
          <w:szCs w:val="22"/>
        </w:rPr>
        <w:t xml:space="preserve"> </w:t>
      </w:r>
      <w:r w:rsidRPr="00EA30BA">
        <w:rPr>
          <w:sz w:val="22"/>
          <w:szCs w:val="22"/>
        </w:rPr>
        <w:t>HIV Test results are released to the applicant, if no physician or other person is designated by the applicant, the insurer or nonprofit entity must notify the person designated or the applicant:</w:t>
      </w:r>
    </w:p>
    <w:p w14:paraId="119F6D6F" w14:textId="77777777" w:rsidR="001E3227" w:rsidRPr="00EA30BA" w:rsidRDefault="001E3227" w:rsidP="002F7849">
      <w:pPr>
        <w:tabs>
          <w:tab w:val="left" w:pos="720"/>
          <w:tab w:val="left" w:pos="1440"/>
          <w:tab w:val="left" w:pos="2160"/>
          <w:tab w:val="left" w:pos="2880"/>
        </w:tabs>
        <w:ind w:left="720" w:hanging="720"/>
        <w:rPr>
          <w:sz w:val="22"/>
          <w:szCs w:val="22"/>
        </w:rPr>
      </w:pPr>
    </w:p>
    <w:p w14:paraId="2C35ED27"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r>
      <w:r w:rsidRPr="00EA30BA">
        <w:rPr>
          <w:sz w:val="22"/>
          <w:szCs w:val="22"/>
        </w:rPr>
        <w:tab/>
        <w:t>1.</w:t>
      </w:r>
      <w:r w:rsidRPr="00EA30BA">
        <w:rPr>
          <w:sz w:val="22"/>
          <w:szCs w:val="22"/>
        </w:rPr>
        <w:tab/>
        <w:t>Of the availability of HIV Post-test Counseling; and</w:t>
      </w:r>
    </w:p>
    <w:p w14:paraId="2BD7C2FE" w14:textId="77777777" w:rsidR="001E3227" w:rsidRPr="00EA30BA" w:rsidRDefault="001E3227" w:rsidP="002F7849">
      <w:pPr>
        <w:tabs>
          <w:tab w:val="left" w:pos="720"/>
          <w:tab w:val="left" w:pos="1440"/>
          <w:tab w:val="left" w:pos="2160"/>
          <w:tab w:val="left" w:pos="2880"/>
        </w:tabs>
        <w:ind w:left="720" w:hanging="720"/>
        <w:rPr>
          <w:sz w:val="22"/>
          <w:szCs w:val="22"/>
        </w:rPr>
      </w:pPr>
    </w:p>
    <w:p w14:paraId="0F604B3D" w14:textId="77777777" w:rsidR="001E3227" w:rsidRPr="00EA30BA" w:rsidRDefault="001E3227" w:rsidP="00E034E3">
      <w:pPr>
        <w:tabs>
          <w:tab w:val="left" w:pos="720"/>
          <w:tab w:val="left" w:pos="1440"/>
          <w:tab w:val="left" w:pos="2160"/>
          <w:tab w:val="left" w:pos="2880"/>
        </w:tabs>
        <w:ind w:left="2160" w:hanging="2160"/>
        <w:rPr>
          <w:sz w:val="22"/>
          <w:szCs w:val="22"/>
        </w:rPr>
      </w:pPr>
      <w:r w:rsidRPr="00EA30BA">
        <w:rPr>
          <w:sz w:val="22"/>
          <w:szCs w:val="22"/>
        </w:rPr>
        <w:tab/>
      </w:r>
      <w:r w:rsidRPr="00EA30BA">
        <w:rPr>
          <w:sz w:val="22"/>
          <w:szCs w:val="22"/>
        </w:rPr>
        <w:tab/>
        <w:t>2.</w:t>
      </w:r>
      <w:r w:rsidRPr="00EA30BA">
        <w:rPr>
          <w:sz w:val="22"/>
          <w:szCs w:val="22"/>
        </w:rPr>
        <w:tab/>
        <w:t>That the insurer or nonprofit entity will pay</w:t>
      </w:r>
      <w:r w:rsidR="00EA30BA">
        <w:rPr>
          <w:sz w:val="22"/>
          <w:szCs w:val="22"/>
        </w:rPr>
        <w:t xml:space="preserve"> </w:t>
      </w:r>
      <w:r w:rsidRPr="00EA30BA">
        <w:rPr>
          <w:sz w:val="22"/>
          <w:szCs w:val="22"/>
        </w:rPr>
        <w:t>the usual and customary charge for one session of Professional or Voluntary Post-test Counseling received by the applicant.</w:t>
      </w:r>
    </w:p>
    <w:p w14:paraId="7C332924" w14:textId="77777777" w:rsidR="001E3227" w:rsidRPr="00EA30BA" w:rsidRDefault="001E3227" w:rsidP="002F7849">
      <w:pPr>
        <w:tabs>
          <w:tab w:val="left" w:pos="720"/>
          <w:tab w:val="left" w:pos="1440"/>
          <w:tab w:val="left" w:pos="2160"/>
          <w:tab w:val="left" w:pos="2880"/>
        </w:tabs>
        <w:ind w:left="720" w:hanging="720"/>
        <w:rPr>
          <w:sz w:val="22"/>
          <w:szCs w:val="22"/>
        </w:rPr>
      </w:pPr>
    </w:p>
    <w:p w14:paraId="51BE3CF1" w14:textId="77777777" w:rsidR="001E3227" w:rsidRPr="00EA30BA" w:rsidRDefault="001E3227" w:rsidP="002F7849">
      <w:pPr>
        <w:tabs>
          <w:tab w:val="left" w:pos="720"/>
          <w:tab w:val="left" w:pos="1440"/>
          <w:tab w:val="left" w:pos="2160"/>
          <w:tab w:val="left" w:pos="2880"/>
        </w:tabs>
        <w:ind w:left="1440" w:hanging="1440"/>
        <w:rPr>
          <w:i/>
          <w:sz w:val="22"/>
          <w:szCs w:val="22"/>
        </w:rPr>
      </w:pPr>
      <w:r w:rsidRPr="00EA30BA">
        <w:rPr>
          <w:sz w:val="22"/>
          <w:szCs w:val="22"/>
        </w:rPr>
        <w:tab/>
      </w:r>
      <w:r w:rsidRPr="00EA30BA">
        <w:rPr>
          <w:sz w:val="22"/>
          <w:szCs w:val="22"/>
        </w:rPr>
        <w:tab/>
      </w:r>
      <w:r w:rsidRPr="00EA30BA">
        <w:rPr>
          <w:i/>
          <w:sz w:val="22"/>
          <w:szCs w:val="22"/>
        </w:rPr>
        <w:t>(Drafting Note: The Maine Department of Human Services has recommended that certain information be considered at a Post-test Counseling session. The Department's current recommendation is contained in Attachment C.)</w:t>
      </w:r>
    </w:p>
    <w:p w14:paraId="0A34D4ED" w14:textId="77777777" w:rsidR="001E3227" w:rsidRPr="00EA30BA" w:rsidRDefault="001E3227" w:rsidP="002F7849">
      <w:pPr>
        <w:tabs>
          <w:tab w:val="left" w:pos="720"/>
          <w:tab w:val="left" w:pos="1440"/>
          <w:tab w:val="left" w:pos="2160"/>
          <w:tab w:val="left" w:pos="2880"/>
        </w:tabs>
        <w:ind w:left="720" w:hanging="720"/>
        <w:rPr>
          <w:sz w:val="22"/>
          <w:szCs w:val="22"/>
        </w:rPr>
      </w:pPr>
    </w:p>
    <w:p w14:paraId="27D946BD" w14:textId="77777777" w:rsidR="001E3227" w:rsidRPr="00EA30BA" w:rsidRDefault="00646DEA" w:rsidP="002F7849">
      <w:pPr>
        <w:tabs>
          <w:tab w:val="left" w:pos="720"/>
          <w:tab w:val="left" w:pos="1440"/>
          <w:tab w:val="left" w:pos="2160"/>
          <w:tab w:val="left" w:pos="2880"/>
        </w:tabs>
        <w:ind w:left="720" w:hanging="720"/>
        <w:rPr>
          <w:sz w:val="22"/>
          <w:szCs w:val="22"/>
        </w:rPr>
      </w:pPr>
      <w:r w:rsidRPr="00EA30BA">
        <w:rPr>
          <w:sz w:val="22"/>
          <w:szCs w:val="22"/>
        </w:rPr>
        <w:tab/>
        <w:t>H</w:t>
      </w:r>
      <w:r w:rsidR="00E034E3">
        <w:rPr>
          <w:sz w:val="22"/>
          <w:szCs w:val="22"/>
        </w:rPr>
        <w:t>.</w:t>
      </w:r>
      <w:r w:rsidR="00E034E3">
        <w:rPr>
          <w:sz w:val="22"/>
          <w:szCs w:val="22"/>
        </w:rPr>
        <w:tab/>
      </w:r>
      <w:r w:rsidR="00375FB1" w:rsidRPr="00EA30BA">
        <w:rPr>
          <w:sz w:val="22"/>
          <w:szCs w:val="22"/>
        </w:rPr>
        <w:t>Release of test results</w:t>
      </w:r>
      <w:r w:rsidRPr="00EA30BA">
        <w:rPr>
          <w:sz w:val="22"/>
          <w:szCs w:val="22"/>
        </w:rPr>
        <w:t xml:space="preserve"> to Healthcare Provider</w:t>
      </w:r>
    </w:p>
    <w:p w14:paraId="557B94CE" w14:textId="77777777" w:rsidR="001E3227" w:rsidRPr="00EA30BA" w:rsidRDefault="001E3227" w:rsidP="002F7849">
      <w:pPr>
        <w:tabs>
          <w:tab w:val="left" w:pos="720"/>
          <w:tab w:val="left" w:pos="1440"/>
          <w:tab w:val="left" w:pos="2160"/>
          <w:tab w:val="left" w:pos="2880"/>
        </w:tabs>
        <w:ind w:left="2160" w:hanging="2160"/>
        <w:rPr>
          <w:sz w:val="22"/>
          <w:szCs w:val="22"/>
        </w:rPr>
      </w:pPr>
    </w:p>
    <w:p w14:paraId="01087C01" w14:textId="77777777" w:rsidR="001E3227" w:rsidRPr="00EA30BA" w:rsidRDefault="001E3227" w:rsidP="002F7849">
      <w:pPr>
        <w:tabs>
          <w:tab w:val="left" w:pos="720"/>
          <w:tab w:val="left" w:pos="1440"/>
          <w:tab w:val="left" w:pos="2160"/>
          <w:tab w:val="left" w:pos="2880"/>
        </w:tabs>
        <w:ind w:left="1440" w:hanging="1440"/>
        <w:rPr>
          <w:sz w:val="22"/>
          <w:szCs w:val="22"/>
        </w:rPr>
      </w:pPr>
      <w:r w:rsidRPr="00EA30BA">
        <w:rPr>
          <w:sz w:val="22"/>
          <w:szCs w:val="22"/>
        </w:rPr>
        <w:tab/>
      </w:r>
      <w:r w:rsidRPr="00EA30BA">
        <w:rPr>
          <w:sz w:val="22"/>
          <w:szCs w:val="22"/>
        </w:rPr>
        <w:tab/>
        <w:t xml:space="preserve">In the event of positive or indeterminate test results and </w:t>
      </w:r>
      <w:proofErr w:type="gramStart"/>
      <w:r w:rsidRPr="00EA30BA">
        <w:rPr>
          <w:sz w:val="22"/>
          <w:szCs w:val="22"/>
        </w:rPr>
        <w:t>in the event that</w:t>
      </w:r>
      <w:proofErr w:type="gramEnd"/>
      <w:r w:rsidRPr="00EA30BA">
        <w:rPr>
          <w:sz w:val="22"/>
          <w:szCs w:val="22"/>
        </w:rPr>
        <w:t xml:space="preserve"> the applicant has not designated a health care provider to receive test results, the insurer shall provide written notification to the applicant that an abnormal test result has been obtained, recommend that a health care provider be authorized to receive test results, and recommend the applicant consult that provider.</w:t>
      </w:r>
    </w:p>
    <w:p w14:paraId="3D89EBAF" w14:textId="77777777" w:rsidR="001E3227" w:rsidRPr="00EA30BA" w:rsidRDefault="001E3227" w:rsidP="002F7849">
      <w:pPr>
        <w:tabs>
          <w:tab w:val="left" w:pos="720"/>
          <w:tab w:val="left" w:pos="1440"/>
          <w:tab w:val="left" w:pos="2160"/>
          <w:tab w:val="left" w:pos="2880"/>
        </w:tabs>
        <w:ind w:left="720" w:hanging="720"/>
        <w:rPr>
          <w:sz w:val="22"/>
          <w:szCs w:val="22"/>
        </w:rPr>
      </w:pPr>
    </w:p>
    <w:p w14:paraId="6F2370B0" w14:textId="77777777" w:rsidR="001E3227" w:rsidRPr="00EA30BA" w:rsidRDefault="001E3227" w:rsidP="00E034E3">
      <w:pPr>
        <w:keepNext/>
        <w:keepLines/>
        <w:tabs>
          <w:tab w:val="left" w:pos="720"/>
          <w:tab w:val="left" w:pos="1440"/>
          <w:tab w:val="left" w:pos="2160"/>
          <w:tab w:val="left" w:pos="2880"/>
        </w:tabs>
        <w:ind w:left="720" w:hanging="720"/>
        <w:rPr>
          <w:sz w:val="22"/>
          <w:szCs w:val="22"/>
        </w:rPr>
      </w:pPr>
    </w:p>
    <w:p w14:paraId="3DA70C9E" w14:textId="77777777" w:rsidR="001E3227" w:rsidRPr="00E034E3" w:rsidRDefault="001E3227" w:rsidP="00E034E3">
      <w:pPr>
        <w:keepNext/>
        <w:keepLines/>
        <w:tabs>
          <w:tab w:val="left" w:pos="720"/>
          <w:tab w:val="left" w:pos="1440"/>
          <w:tab w:val="left" w:pos="2160"/>
          <w:tab w:val="left" w:pos="2880"/>
        </w:tabs>
        <w:ind w:left="720" w:hanging="720"/>
        <w:rPr>
          <w:b/>
          <w:sz w:val="22"/>
          <w:szCs w:val="22"/>
        </w:rPr>
      </w:pPr>
      <w:r w:rsidRPr="00E034E3">
        <w:rPr>
          <w:b/>
          <w:sz w:val="22"/>
          <w:szCs w:val="22"/>
        </w:rPr>
        <w:t xml:space="preserve">Section </w:t>
      </w:r>
      <w:r w:rsidR="00646DEA" w:rsidRPr="00E034E3">
        <w:rPr>
          <w:b/>
          <w:sz w:val="22"/>
          <w:szCs w:val="22"/>
        </w:rPr>
        <w:t>7</w:t>
      </w:r>
      <w:r w:rsidRPr="00E034E3">
        <w:rPr>
          <w:b/>
          <w:sz w:val="22"/>
          <w:szCs w:val="22"/>
        </w:rPr>
        <w:t>.</w:t>
      </w:r>
      <w:r w:rsidR="00EA30BA" w:rsidRPr="00E034E3">
        <w:rPr>
          <w:b/>
          <w:sz w:val="22"/>
          <w:szCs w:val="22"/>
        </w:rPr>
        <w:t xml:space="preserve"> </w:t>
      </w:r>
      <w:r w:rsidRPr="00E034E3">
        <w:rPr>
          <w:b/>
          <w:sz w:val="22"/>
          <w:szCs w:val="22"/>
        </w:rPr>
        <w:t>Medical Information Bureau</w:t>
      </w:r>
    </w:p>
    <w:p w14:paraId="4C9BECD4" w14:textId="77777777" w:rsidR="001E3227" w:rsidRPr="00E034E3" w:rsidRDefault="001E3227" w:rsidP="00E034E3">
      <w:pPr>
        <w:keepNext/>
        <w:keepLines/>
        <w:tabs>
          <w:tab w:val="left" w:pos="720"/>
          <w:tab w:val="left" w:pos="1440"/>
          <w:tab w:val="left" w:pos="2160"/>
          <w:tab w:val="left" w:pos="2880"/>
        </w:tabs>
        <w:ind w:left="720" w:hanging="720"/>
        <w:rPr>
          <w:b/>
          <w:sz w:val="22"/>
          <w:szCs w:val="22"/>
        </w:rPr>
      </w:pPr>
    </w:p>
    <w:p w14:paraId="14D95C48" w14:textId="77777777" w:rsidR="001E3227" w:rsidRPr="00EA30BA" w:rsidRDefault="001E3227" w:rsidP="00E034E3">
      <w:pPr>
        <w:keepNext/>
        <w:keepLines/>
        <w:tabs>
          <w:tab w:val="left" w:pos="720"/>
          <w:tab w:val="left" w:pos="1440"/>
          <w:tab w:val="left" w:pos="2160"/>
          <w:tab w:val="left" w:pos="2880"/>
        </w:tabs>
        <w:ind w:left="720" w:hanging="720"/>
        <w:rPr>
          <w:sz w:val="22"/>
          <w:szCs w:val="22"/>
        </w:rPr>
      </w:pPr>
      <w:r w:rsidRPr="00EA30BA">
        <w:rPr>
          <w:sz w:val="22"/>
          <w:szCs w:val="22"/>
        </w:rPr>
        <w:tab/>
        <w:t>If Positive HIV test results are reported to the Medical Information Bureau they shall be reported in a nonspecific manner, as generic blood disorders.</w:t>
      </w:r>
    </w:p>
    <w:p w14:paraId="71B5F2C5" w14:textId="77777777" w:rsidR="001E3227" w:rsidRPr="00EA30BA" w:rsidRDefault="001E3227" w:rsidP="002F7849">
      <w:pPr>
        <w:tabs>
          <w:tab w:val="left" w:pos="720"/>
          <w:tab w:val="left" w:pos="1440"/>
          <w:tab w:val="left" w:pos="2160"/>
          <w:tab w:val="left" w:pos="2880"/>
        </w:tabs>
        <w:ind w:left="720" w:hanging="720"/>
        <w:rPr>
          <w:sz w:val="22"/>
          <w:szCs w:val="22"/>
        </w:rPr>
      </w:pPr>
    </w:p>
    <w:p w14:paraId="6C2F6DBE" w14:textId="77777777" w:rsidR="001E3227" w:rsidRPr="00EA30BA" w:rsidRDefault="001E3227" w:rsidP="002F7849">
      <w:pPr>
        <w:tabs>
          <w:tab w:val="left" w:pos="720"/>
          <w:tab w:val="left" w:pos="1440"/>
          <w:tab w:val="left" w:pos="2160"/>
          <w:tab w:val="left" w:pos="2880"/>
        </w:tabs>
        <w:ind w:left="720" w:hanging="720"/>
        <w:rPr>
          <w:sz w:val="22"/>
          <w:szCs w:val="22"/>
        </w:rPr>
      </w:pPr>
    </w:p>
    <w:p w14:paraId="72920DBA" w14:textId="77777777" w:rsidR="001E3227" w:rsidRPr="00E034E3" w:rsidRDefault="001E3227" w:rsidP="002F7849">
      <w:pPr>
        <w:tabs>
          <w:tab w:val="left" w:pos="720"/>
          <w:tab w:val="left" w:pos="1440"/>
          <w:tab w:val="left" w:pos="2160"/>
          <w:tab w:val="left" w:pos="2880"/>
        </w:tabs>
        <w:ind w:left="720" w:hanging="720"/>
        <w:rPr>
          <w:b/>
          <w:sz w:val="22"/>
          <w:szCs w:val="22"/>
        </w:rPr>
      </w:pPr>
      <w:r w:rsidRPr="00E034E3">
        <w:rPr>
          <w:b/>
          <w:sz w:val="22"/>
          <w:szCs w:val="22"/>
        </w:rPr>
        <w:t xml:space="preserve">Section </w:t>
      </w:r>
      <w:r w:rsidR="00646DEA" w:rsidRPr="00E034E3">
        <w:rPr>
          <w:b/>
          <w:sz w:val="22"/>
          <w:szCs w:val="22"/>
        </w:rPr>
        <w:t>8</w:t>
      </w:r>
      <w:r w:rsidRPr="00E034E3">
        <w:rPr>
          <w:b/>
          <w:sz w:val="22"/>
          <w:szCs w:val="22"/>
        </w:rPr>
        <w:t xml:space="preserve">. </w:t>
      </w:r>
      <w:r w:rsidR="00390272" w:rsidRPr="00E034E3">
        <w:rPr>
          <w:b/>
          <w:sz w:val="22"/>
          <w:szCs w:val="22"/>
        </w:rPr>
        <w:t>Approval of</w:t>
      </w:r>
      <w:r w:rsidRPr="00E034E3">
        <w:rPr>
          <w:b/>
          <w:sz w:val="22"/>
          <w:szCs w:val="22"/>
        </w:rPr>
        <w:t xml:space="preserve"> forms</w:t>
      </w:r>
      <w:r w:rsidR="00390272" w:rsidRPr="00E034E3">
        <w:rPr>
          <w:b/>
          <w:sz w:val="22"/>
          <w:szCs w:val="22"/>
        </w:rPr>
        <w:t xml:space="preserve"> Required</w:t>
      </w:r>
    </w:p>
    <w:p w14:paraId="68259493" w14:textId="77777777" w:rsidR="001E3227" w:rsidRPr="00EA30BA" w:rsidRDefault="001E3227" w:rsidP="002F7849">
      <w:pPr>
        <w:tabs>
          <w:tab w:val="left" w:pos="720"/>
          <w:tab w:val="left" w:pos="1440"/>
          <w:tab w:val="left" w:pos="2160"/>
          <w:tab w:val="left" w:pos="2880"/>
        </w:tabs>
        <w:ind w:left="720" w:hanging="720"/>
        <w:rPr>
          <w:sz w:val="22"/>
          <w:szCs w:val="22"/>
        </w:rPr>
      </w:pPr>
    </w:p>
    <w:p w14:paraId="04C1BCEC"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t>No insurer, nonprofit hospital or medical service organization or nonprofit health care plan shall require applicants for insurance to take an HIV test prior to obtaining the Superintendent's approval of the consent form and information required to be filed pursuant to Section 5 of this Rule.</w:t>
      </w:r>
    </w:p>
    <w:p w14:paraId="17796455" w14:textId="77777777" w:rsidR="001E3227" w:rsidRPr="00EA30BA" w:rsidRDefault="001E3227" w:rsidP="002F7849">
      <w:pPr>
        <w:tabs>
          <w:tab w:val="left" w:pos="720"/>
          <w:tab w:val="left" w:pos="1440"/>
          <w:tab w:val="left" w:pos="2160"/>
          <w:tab w:val="left" w:pos="2880"/>
        </w:tabs>
        <w:ind w:left="720" w:hanging="720"/>
        <w:rPr>
          <w:sz w:val="22"/>
          <w:szCs w:val="22"/>
        </w:rPr>
      </w:pPr>
    </w:p>
    <w:p w14:paraId="270AC601" w14:textId="77777777" w:rsidR="001E3227" w:rsidRPr="00EA30BA" w:rsidRDefault="001E3227" w:rsidP="002F7849">
      <w:pPr>
        <w:tabs>
          <w:tab w:val="left" w:pos="720"/>
          <w:tab w:val="left" w:pos="1440"/>
          <w:tab w:val="left" w:pos="2160"/>
          <w:tab w:val="left" w:pos="2880"/>
        </w:tabs>
        <w:ind w:left="720" w:hanging="720"/>
        <w:rPr>
          <w:sz w:val="22"/>
          <w:szCs w:val="22"/>
        </w:rPr>
      </w:pPr>
    </w:p>
    <w:p w14:paraId="635AE5E2" w14:textId="77777777" w:rsidR="001E3227" w:rsidRPr="00E034E3" w:rsidRDefault="001E3227" w:rsidP="002F7849">
      <w:pPr>
        <w:tabs>
          <w:tab w:val="left" w:pos="720"/>
          <w:tab w:val="left" w:pos="1440"/>
          <w:tab w:val="left" w:pos="2160"/>
          <w:tab w:val="left" w:pos="2880"/>
        </w:tabs>
        <w:ind w:left="720" w:hanging="720"/>
        <w:rPr>
          <w:b/>
          <w:sz w:val="22"/>
          <w:szCs w:val="22"/>
        </w:rPr>
      </w:pPr>
      <w:r w:rsidRPr="00E034E3">
        <w:rPr>
          <w:b/>
          <w:sz w:val="22"/>
          <w:szCs w:val="22"/>
        </w:rPr>
        <w:t xml:space="preserve">Section </w:t>
      </w:r>
      <w:r w:rsidR="00646DEA" w:rsidRPr="00E034E3">
        <w:rPr>
          <w:b/>
          <w:sz w:val="22"/>
          <w:szCs w:val="22"/>
        </w:rPr>
        <w:t>9</w:t>
      </w:r>
      <w:r w:rsidRPr="00E034E3">
        <w:rPr>
          <w:b/>
          <w:sz w:val="22"/>
          <w:szCs w:val="22"/>
        </w:rPr>
        <w:t>. Severability</w:t>
      </w:r>
    </w:p>
    <w:p w14:paraId="313200EB" w14:textId="77777777" w:rsidR="001E3227" w:rsidRPr="00EA30BA" w:rsidRDefault="001E3227" w:rsidP="002F7849">
      <w:pPr>
        <w:tabs>
          <w:tab w:val="left" w:pos="720"/>
          <w:tab w:val="left" w:pos="1440"/>
          <w:tab w:val="left" w:pos="2160"/>
          <w:tab w:val="left" w:pos="2880"/>
        </w:tabs>
        <w:ind w:left="720" w:hanging="720"/>
        <w:rPr>
          <w:sz w:val="22"/>
          <w:szCs w:val="22"/>
        </w:rPr>
      </w:pPr>
    </w:p>
    <w:p w14:paraId="665A0DD6" w14:textId="77777777" w:rsidR="001E3227" w:rsidRPr="00EA30BA" w:rsidRDefault="001E3227" w:rsidP="002F7849">
      <w:pPr>
        <w:tabs>
          <w:tab w:val="left" w:pos="720"/>
          <w:tab w:val="left" w:pos="1440"/>
          <w:tab w:val="left" w:pos="2160"/>
          <w:tab w:val="left" w:pos="2880"/>
        </w:tabs>
        <w:ind w:left="720" w:hanging="720"/>
        <w:rPr>
          <w:sz w:val="22"/>
          <w:szCs w:val="22"/>
        </w:rPr>
      </w:pPr>
      <w:r w:rsidRPr="00EA30BA">
        <w:rPr>
          <w:sz w:val="22"/>
          <w:szCs w:val="22"/>
        </w:rPr>
        <w:tab/>
        <w:t>If any section, term, or provision of this Rule shall be adjudged invalid for any reason, such judgment shall not impair or invalidate any other section, term, or provision of this Rule, and the remaining sections, terms, and provisions shall remain in full force and effect.</w:t>
      </w:r>
    </w:p>
    <w:p w14:paraId="27D1BC1C" w14:textId="77777777" w:rsidR="001E3227" w:rsidRPr="00EA30BA" w:rsidRDefault="001E3227" w:rsidP="002F7849">
      <w:pPr>
        <w:tabs>
          <w:tab w:val="left" w:pos="720"/>
          <w:tab w:val="left" w:pos="1440"/>
          <w:tab w:val="left" w:pos="2160"/>
          <w:tab w:val="left" w:pos="2880"/>
        </w:tabs>
        <w:ind w:left="720" w:hanging="720"/>
        <w:rPr>
          <w:sz w:val="22"/>
          <w:szCs w:val="22"/>
        </w:rPr>
      </w:pPr>
    </w:p>
    <w:p w14:paraId="342A5132" w14:textId="77777777" w:rsidR="001E3227" w:rsidRPr="00EA30BA" w:rsidRDefault="001E3227" w:rsidP="002F7849">
      <w:pPr>
        <w:tabs>
          <w:tab w:val="left" w:pos="720"/>
          <w:tab w:val="left" w:pos="1440"/>
          <w:tab w:val="left" w:pos="2160"/>
          <w:tab w:val="left" w:pos="2880"/>
        </w:tabs>
        <w:ind w:left="720" w:hanging="720"/>
        <w:rPr>
          <w:sz w:val="22"/>
          <w:szCs w:val="22"/>
        </w:rPr>
      </w:pPr>
    </w:p>
    <w:p w14:paraId="5679A887" w14:textId="77777777" w:rsidR="001E3227" w:rsidRPr="00E034E3" w:rsidRDefault="001E3227" w:rsidP="002F7849">
      <w:pPr>
        <w:keepNext/>
        <w:keepLines/>
        <w:tabs>
          <w:tab w:val="left" w:pos="720"/>
          <w:tab w:val="left" w:pos="1440"/>
          <w:tab w:val="left" w:pos="2160"/>
          <w:tab w:val="left" w:pos="2880"/>
        </w:tabs>
        <w:ind w:left="720" w:hanging="720"/>
        <w:rPr>
          <w:b/>
          <w:sz w:val="22"/>
          <w:szCs w:val="22"/>
        </w:rPr>
      </w:pPr>
      <w:r w:rsidRPr="00E034E3">
        <w:rPr>
          <w:b/>
          <w:sz w:val="22"/>
          <w:szCs w:val="22"/>
        </w:rPr>
        <w:t>Section 1</w:t>
      </w:r>
      <w:r w:rsidR="00646DEA" w:rsidRPr="00E034E3">
        <w:rPr>
          <w:b/>
          <w:sz w:val="22"/>
          <w:szCs w:val="22"/>
        </w:rPr>
        <w:t>0</w:t>
      </w:r>
      <w:r w:rsidRPr="00E034E3">
        <w:rPr>
          <w:b/>
          <w:sz w:val="22"/>
          <w:szCs w:val="22"/>
        </w:rPr>
        <w:t>. Effective date</w:t>
      </w:r>
    </w:p>
    <w:p w14:paraId="14433A2F" w14:textId="77777777" w:rsidR="001E3227" w:rsidRPr="00EA30BA" w:rsidRDefault="001E3227" w:rsidP="002F7849">
      <w:pPr>
        <w:keepNext/>
        <w:keepLines/>
        <w:tabs>
          <w:tab w:val="left" w:pos="720"/>
          <w:tab w:val="left" w:pos="1440"/>
          <w:tab w:val="left" w:pos="2160"/>
          <w:tab w:val="left" w:pos="2880"/>
        </w:tabs>
        <w:ind w:left="720" w:hanging="720"/>
        <w:rPr>
          <w:sz w:val="22"/>
          <w:szCs w:val="22"/>
        </w:rPr>
      </w:pPr>
    </w:p>
    <w:p w14:paraId="721BC934" w14:textId="77777777" w:rsidR="001E3227" w:rsidRPr="00EA30BA" w:rsidRDefault="001E3227" w:rsidP="002F7849">
      <w:pPr>
        <w:keepNext/>
        <w:keepLines/>
        <w:tabs>
          <w:tab w:val="left" w:pos="720"/>
          <w:tab w:val="left" w:pos="1440"/>
          <w:tab w:val="left" w:pos="2160"/>
          <w:tab w:val="left" w:pos="2880"/>
        </w:tabs>
        <w:ind w:left="720" w:hanging="720"/>
        <w:rPr>
          <w:sz w:val="22"/>
          <w:szCs w:val="22"/>
        </w:rPr>
      </w:pPr>
      <w:r w:rsidRPr="00EA30BA">
        <w:rPr>
          <w:sz w:val="22"/>
          <w:szCs w:val="22"/>
        </w:rPr>
        <w:tab/>
        <w:t xml:space="preserve">The effective date of this Rule shall be </w:t>
      </w:r>
      <w:smartTag w:uri="urn:schemas-microsoft-com:office:smarttags" w:element="date">
        <w:smartTagPr>
          <w:attr w:name="Year" w:val="1989"/>
          <w:attr w:name="Day" w:val="1"/>
          <w:attr w:name="Month" w:val="5"/>
        </w:smartTagPr>
        <w:r w:rsidRPr="00EA30BA">
          <w:rPr>
            <w:sz w:val="22"/>
            <w:szCs w:val="22"/>
          </w:rPr>
          <w:t>May 1, 1989</w:t>
        </w:r>
      </w:smartTag>
      <w:r w:rsidRPr="00EA30BA">
        <w:rPr>
          <w:sz w:val="22"/>
          <w:szCs w:val="22"/>
        </w:rPr>
        <w:t>.</w:t>
      </w:r>
      <w:r w:rsidR="00EA30BA">
        <w:rPr>
          <w:sz w:val="22"/>
          <w:szCs w:val="22"/>
        </w:rPr>
        <w:t xml:space="preserve"> </w:t>
      </w:r>
      <w:r w:rsidRPr="00EA30BA">
        <w:rPr>
          <w:sz w:val="22"/>
          <w:szCs w:val="22"/>
        </w:rPr>
        <w:t xml:space="preserve">The effective date of the 1998 revisions shall be </w:t>
      </w:r>
      <w:smartTag w:uri="urn:schemas-microsoft-com:office:smarttags" w:element="date">
        <w:smartTagPr>
          <w:attr w:name="Year" w:val="1998"/>
          <w:attr w:name="Day" w:val="1"/>
          <w:attr w:name="Month" w:val="6"/>
        </w:smartTagPr>
        <w:r w:rsidRPr="00EA30BA">
          <w:rPr>
            <w:sz w:val="22"/>
            <w:szCs w:val="22"/>
          </w:rPr>
          <w:t>June 1, 1998</w:t>
        </w:r>
      </w:smartTag>
      <w:r w:rsidRPr="00EA30BA">
        <w:rPr>
          <w:sz w:val="22"/>
          <w:szCs w:val="22"/>
        </w:rPr>
        <w:t>.</w:t>
      </w:r>
      <w:r w:rsidR="00EA30BA">
        <w:rPr>
          <w:sz w:val="22"/>
          <w:szCs w:val="22"/>
        </w:rPr>
        <w:t xml:space="preserve"> </w:t>
      </w:r>
      <w:r w:rsidR="002F6A55" w:rsidRPr="00EA30BA">
        <w:rPr>
          <w:sz w:val="22"/>
          <w:szCs w:val="22"/>
        </w:rPr>
        <w:t>The effective date of the 200</w:t>
      </w:r>
      <w:r w:rsidR="00E034E3">
        <w:rPr>
          <w:sz w:val="22"/>
          <w:szCs w:val="22"/>
        </w:rPr>
        <w:t>8</w:t>
      </w:r>
      <w:r w:rsidR="002F6A55" w:rsidRPr="00EA30BA">
        <w:rPr>
          <w:sz w:val="22"/>
          <w:szCs w:val="22"/>
        </w:rPr>
        <w:t xml:space="preserve"> revisions shall be </w:t>
      </w:r>
      <w:smartTag w:uri="urn:schemas-microsoft-com:office:smarttags" w:element="date">
        <w:smartTagPr>
          <w:attr w:name="Year" w:val="2008"/>
          <w:attr w:name="Day" w:val="13"/>
          <w:attr w:name="Month" w:val="2"/>
        </w:smartTagPr>
        <w:r w:rsidR="00E034E3">
          <w:rPr>
            <w:sz w:val="22"/>
            <w:szCs w:val="22"/>
          </w:rPr>
          <w:t>February 13, 2008</w:t>
        </w:r>
      </w:smartTag>
      <w:r w:rsidR="00E034E3">
        <w:rPr>
          <w:sz w:val="22"/>
          <w:szCs w:val="22"/>
        </w:rPr>
        <w:t xml:space="preserve"> (filing 2008-73)</w:t>
      </w:r>
      <w:r w:rsidR="00D30628" w:rsidRPr="00EA30BA">
        <w:rPr>
          <w:sz w:val="22"/>
          <w:szCs w:val="22"/>
        </w:rPr>
        <w:t>.</w:t>
      </w:r>
    </w:p>
    <w:p w14:paraId="2F02CF92" w14:textId="77777777" w:rsidR="001E3227" w:rsidRPr="00EA30BA" w:rsidRDefault="001E3227" w:rsidP="002F7849">
      <w:pPr>
        <w:tabs>
          <w:tab w:val="left" w:pos="720"/>
          <w:tab w:val="left" w:pos="1440"/>
          <w:tab w:val="left" w:pos="2160"/>
          <w:tab w:val="left" w:pos="2880"/>
        </w:tabs>
        <w:ind w:left="720" w:hanging="720"/>
        <w:rPr>
          <w:sz w:val="22"/>
          <w:szCs w:val="22"/>
        </w:rPr>
      </w:pPr>
    </w:p>
    <w:p w14:paraId="19E1DB4C" w14:textId="77777777" w:rsidR="001E3227" w:rsidRDefault="001E3227" w:rsidP="002F7849">
      <w:pPr>
        <w:tabs>
          <w:tab w:val="left" w:pos="720"/>
          <w:tab w:val="left" w:pos="1440"/>
          <w:tab w:val="left" w:pos="2160"/>
          <w:tab w:val="left" w:pos="2880"/>
        </w:tabs>
        <w:ind w:left="720" w:hanging="720"/>
        <w:rPr>
          <w:i/>
          <w:sz w:val="22"/>
          <w:szCs w:val="22"/>
        </w:rPr>
      </w:pPr>
      <w:r w:rsidRPr="00EA30BA">
        <w:rPr>
          <w:sz w:val="22"/>
          <w:szCs w:val="22"/>
        </w:rPr>
        <w:tab/>
      </w:r>
      <w:r w:rsidRPr="00EA30BA">
        <w:rPr>
          <w:i/>
          <w:sz w:val="22"/>
          <w:szCs w:val="22"/>
        </w:rPr>
        <w:t xml:space="preserve">(DRAFTING NOTE: Insurers and nonprofit entities are reminded that obligations to obtain the informed consent and to provide post-test counseling of persons </w:t>
      </w:r>
      <w:r w:rsidR="00375FB1" w:rsidRPr="00EA30BA">
        <w:rPr>
          <w:i/>
          <w:sz w:val="22"/>
          <w:szCs w:val="22"/>
        </w:rPr>
        <w:t>who test positive for</w:t>
      </w:r>
      <w:r w:rsidRPr="00EA30BA">
        <w:rPr>
          <w:i/>
          <w:sz w:val="22"/>
          <w:szCs w:val="22"/>
        </w:rPr>
        <w:t xml:space="preserve"> HIV in connection with applications for insurance exist irrespective of whether this Rule is in effect.)</w:t>
      </w:r>
    </w:p>
    <w:p w14:paraId="64E5D40D" w14:textId="77777777" w:rsidR="00750FC8" w:rsidRDefault="00750FC8" w:rsidP="002F7849">
      <w:pPr>
        <w:tabs>
          <w:tab w:val="left" w:pos="720"/>
          <w:tab w:val="left" w:pos="1440"/>
          <w:tab w:val="left" w:pos="2160"/>
          <w:tab w:val="left" w:pos="2880"/>
        </w:tabs>
        <w:ind w:left="720" w:hanging="720"/>
        <w:rPr>
          <w:i/>
          <w:sz w:val="22"/>
          <w:szCs w:val="22"/>
        </w:rPr>
      </w:pPr>
    </w:p>
    <w:p w14:paraId="0AEC23F6" w14:textId="77777777" w:rsidR="00750FC8" w:rsidRDefault="00750FC8" w:rsidP="002F7849">
      <w:pPr>
        <w:tabs>
          <w:tab w:val="left" w:pos="720"/>
          <w:tab w:val="left" w:pos="1440"/>
          <w:tab w:val="left" w:pos="2160"/>
          <w:tab w:val="left" w:pos="2880"/>
        </w:tabs>
        <w:ind w:left="720" w:hanging="720"/>
        <w:rPr>
          <w:i/>
          <w:sz w:val="22"/>
          <w:szCs w:val="22"/>
        </w:rPr>
      </w:pPr>
    </w:p>
    <w:p w14:paraId="2EE8BD92" w14:textId="5C9763A4" w:rsidR="00750FC8" w:rsidRPr="00750FC8" w:rsidRDefault="00750FC8" w:rsidP="002F7849">
      <w:pPr>
        <w:tabs>
          <w:tab w:val="left" w:pos="720"/>
          <w:tab w:val="left" w:pos="1440"/>
          <w:tab w:val="left" w:pos="2160"/>
          <w:tab w:val="left" w:pos="2880"/>
        </w:tabs>
        <w:ind w:left="720" w:hanging="720"/>
        <w:rPr>
          <w:iCs/>
          <w:sz w:val="22"/>
          <w:szCs w:val="22"/>
        </w:rPr>
      </w:pPr>
      <w:r>
        <w:rPr>
          <w:iCs/>
          <w:sz w:val="22"/>
          <w:szCs w:val="22"/>
        </w:rPr>
        <w:t>APAO WORD VERSION CONVERSION (IF NEEDED) AND ACCESSIBILITY CHECK: July 18, 2025</w:t>
      </w:r>
    </w:p>
    <w:p w14:paraId="08A6C27D" w14:textId="77777777" w:rsidR="001E3227" w:rsidRDefault="001E3227" w:rsidP="002F7849">
      <w:pPr>
        <w:tabs>
          <w:tab w:val="left" w:pos="720"/>
          <w:tab w:val="left" w:pos="1440"/>
          <w:tab w:val="left" w:pos="2160"/>
          <w:tab w:val="left" w:pos="2880"/>
        </w:tabs>
        <w:ind w:left="720" w:hanging="720"/>
        <w:rPr>
          <w:rFonts w:ascii="Arial" w:hAnsi="Arial" w:cs="Arial"/>
          <w:i/>
          <w:sz w:val="24"/>
          <w:szCs w:val="24"/>
        </w:rPr>
      </w:pPr>
    </w:p>
    <w:p w14:paraId="007FDAA7" w14:textId="77777777" w:rsidR="001E3227" w:rsidRPr="009C0C30" w:rsidRDefault="001E3227" w:rsidP="002F7849">
      <w:pPr>
        <w:tabs>
          <w:tab w:val="left" w:pos="720"/>
          <w:tab w:val="left" w:pos="1440"/>
          <w:tab w:val="left" w:pos="2160"/>
          <w:tab w:val="left" w:pos="2880"/>
        </w:tabs>
        <w:ind w:left="720" w:hanging="720"/>
        <w:jc w:val="center"/>
        <w:rPr>
          <w:rFonts w:ascii="Arial" w:hAnsi="Arial" w:cs="Arial"/>
          <w:b/>
        </w:rPr>
      </w:pPr>
      <w:r>
        <w:rPr>
          <w:rFonts w:ascii="Arial" w:hAnsi="Arial" w:cs="Arial"/>
          <w:sz w:val="24"/>
          <w:szCs w:val="24"/>
        </w:rPr>
        <w:br w:type="page"/>
      </w:r>
      <w:r w:rsidRPr="009C0C30">
        <w:rPr>
          <w:rFonts w:ascii="Arial" w:hAnsi="Arial" w:cs="Arial"/>
          <w:b/>
        </w:rPr>
        <w:lastRenderedPageBreak/>
        <w:t>ATTACHMENT A</w:t>
      </w:r>
    </w:p>
    <w:p w14:paraId="43F3F6B5" w14:textId="77777777" w:rsidR="001E3227" w:rsidRPr="009C0C30" w:rsidRDefault="001E3227" w:rsidP="002F7849">
      <w:pPr>
        <w:tabs>
          <w:tab w:val="left" w:pos="720"/>
          <w:tab w:val="left" w:pos="1440"/>
          <w:tab w:val="left" w:pos="2160"/>
          <w:tab w:val="left" w:pos="2880"/>
        </w:tabs>
        <w:ind w:left="720" w:hanging="720"/>
        <w:jc w:val="center"/>
        <w:rPr>
          <w:rFonts w:ascii="Arial" w:hAnsi="Arial" w:cs="Arial"/>
          <w:b/>
        </w:rPr>
      </w:pPr>
    </w:p>
    <w:p w14:paraId="014C66E2" w14:textId="77777777" w:rsidR="001E3227" w:rsidRPr="009C0C30" w:rsidRDefault="001E3227" w:rsidP="002F7849">
      <w:pPr>
        <w:tabs>
          <w:tab w:val="left" w:pos="720"/>
          <w:tab w:val="left" w:pos="1440"/>
          <w:tab w:val="left" w:pos="2160"/>
          <w:tab w:val="left" w:pos="2880"/>
        </w:tabs>
        <w:ind w:left="720" w:hanging="720"/>
        <w:jc w:val="center"/>
        <w:rPr>
          <w:rFonts w:ascii="Arial" w:hAnsi="Arial" w:cs="Arial"/>
          <w:b/>
        </w:rPr>
      </w:pPr>
      <w:r w:rsidRPr="009C0C30">
        <w:rPr>
          <w:rFonts w:ascii="Arial" w:hAnsi="Arial" w:cs="Arial"/>
          <w:b/>
        </w:rPr>
        <w:t>HIV TEST INFORMED CONSENT FORM</w:t>
      </w:r>
    </w:p>
    <w:p w14:paraId="6B13A4F8" w14:textId="77777777" w:rsidR="001E3227" w:rsidRPr="009C0C30" w:rsidRDefault="001E3227" w:rsidP="002F7849">
      <w:pPr>
        <w:tabs>
          <w:tab w:val="left" w:pos="720"/>
          <w:tab w:val="left" w:pos="1440"/>
          <w:tab w:val="left" w:pos="2160"/>
          <w:tab w:val="left" w:pos="2880"/>
        </w:tabs>
        <w:ind w:left="720" w:hanging="720"/>
        <w:jc w:val="center"/>
        <w:rPr>
          <w:rFonts w:ascii="Arial" w:hAnsi="Arial" w:cs="Arial"/>
          <w:b/>
        </w:rPr>
      </w:pPr>
    </w:p>
    <w:p w14:paraId="6BACB920" w14:textId="77777777" w:rsidR="001E3227" w:rsidRDefault="001E3227" w:rsidP="002F7849">
      <w:pPr>
        <w:tabs>
          <w:tab w:val="left" w:pos="720"/>
          <w:tab w:val="left" w:pos="1440"/>
          <w:tab w:val="left" w:pos="2160"/>
          <w:tab w:val="left" w:pos="2880"/>
        </w:tabs>
        <w:ind w:left="720" w:hanging="720"/>
        <w:jc w:val="center"/>
        <w:rPr>
          <w:rFonts w:ascii="Arial" w:hAnsi="Arial" w:cs="Arial"/>
        </w:rPr>
      </w:pPr>
    </w:p>
    <w:p w14:paraId="5C46EFBE" w14:textId="77777777" w:rsidR="001E3227" w:rsidRDefault="001E3227" w:rsidP="009C0C30">
      <w:pPr>
        <w:tabs>
          <w:tab w:val="left" w:pos="720"/>
          <w:tab w:val="left" w:pos="1440"/>
          <w:tab w:val="left" w:pos="2160"/>
          <w:tab w:val="right" w:pos="9360"/>
        </w:tabs>
        <w:ind w:left="720" w:hanging="720"/>
        <w:rPr>
          <w:rFonts w:ascii="Arial" w:hAnsi="Arial" w:cs="Arial"/>
        </w:rPr>
      </w:pPr>
      <w:r>
        <w:rPr>
          <w:rFonts w:ascii="Arial" w:hAnsi="Arial" w:cs="Arial"/>
        </w:rPr>
        <w:t>Insurer: (Name and Address)</w:t>
      </w:r>
      <w:r>
        <w:rPr>
          <w:rFonts w:ascii="Arial" w:hAnsi="Arial" w:cs="Arial"/>
        </w:rPr>
        <w:tab/>
        <w:t>Examiner: (Name and Address)</w:t>
      </w:r>
    </w:p>
    <w:p w14:paraId="28683440" w14:textId="77777777" w:rsidR="001E3227" w:rsidRDefault="001E3227" w:rsidP="002F7849">
      <w:pPr>
        <w:tabs>
          <w:tab w:val="left" w:pos="720"/>
          <w:tab w:val="left" w:pos="1440"/>
          <w:tab w:val="left" w:pos="2160"/>
          <w:tab w:val="left" w:pos="2880"/>
        </w:tabs>
        <w:ind w:left="720" w:hanging="720"/>
        <w:rPr>
          <w:rFonts w:ascii="Arial" w:hAnsi="Arial" w:cs="Arial"/>
        </w:rPr>
      </w:pPr>
    </w:p>
    <w:p w14:paraId="40A94820" w14:textId="77777777" w:rsidR="001E3227" w:rsidRDefault="001E3227" w:rsidP="002F7849">
      <w:pPr>
        <w:tabs>
          <w:tab w:val="left" w:pos="720"/>
          <w:tab w:val="left" w:pos="2160"/>
          <w:tab w:val="left" w:pos="2880"/>
        </w:tabs>
        <w:ind w:left="720" w:hanging="720"/>
        <w:rPr>
          <w:rFonts w:ascii="Arial" w:hAnsi="Arial" w:cs="Arial"/>
        </w:rPr>
      </w:pPr>
    </w:p>
    <w:p w14:paraId="3940DB67"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BACKGROUND</w:t>
      </w:r>
    </w:p>
    <w:p w14:paraId="082DC7DA" w14:textId="77777777" w:rsidR="001E3227" w:rsidRDefault="001E3227" w:rsidP="002F7849">
      <w:pPr>
        <w:tabs>
          <w:tab w:val="left" w:pos="720"/>
          <w:tab w:val="left" w:pos="1440"/>
          <w:tab w:val="left" w:pos="2160"/>
          <w:tab w:val="left" w:pos="2880"/>
        </w:tabs>
        <w:ind w:left="720" w:hanging="720"/>
        <w:rPr>
          <w:rFonts w:ascii="Arial" w:hAnsi="Arial" w:cs="Arial"/>
        </w:rPr>
      </w:pPr>
    </w:p>
    <w:p w14:paraId="5F58A9F8"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 xml:space="preserve">Acquired Immunodeficiency Syndrome (AIDS) is a life-threatening disorder of the immune system. It is caused by a virus called HIV. The virus is spread by sexual contact with an infected person, by exposure to infected blood (as in needle sharing during intravenous drug use or, rarely, </w:t>
      </w:r>
      <w:proofErr w:type="gramStart"/>
      <w:r>
        <w:rPr>
          <w:rFonts w:ascii="Arial" w:hAnsi="Arial" w:cs="Arial"/>
        </w:rPr>
        <w:t>as a result of</w:t>
      </w:r>
      <w:proofErr w:type="gramEnd"/>
      <w:r>
        <w:rPr>
          <w:rFonts w:ascii="Arial" w:hAnsi="Arial" w:cs="Arial"/>
        </w:rPr>
        <w:t xml:space="preserve"> a blood transfusion), or from an infected mother to her newborn infant.</w:t>
      </w:r>
    </w:p>
    <w:p w14:paraId="677D7CA3" w14:textId="77777777" w:rsidR="001E3227" w:rsidRDefault="001E3227" w:rsidP="002F7849">
      <w:pPr>
        <w:tabs>
          <w:tab w:val="left" w:pos="720"/>
          <w:tab w:val="left" w:pos="1440"/>
          <w:tab w:val="left" w:pos="2160"/>
          <w:tab w:val="left" w:pos="2880"/>
        </w:tabs>
        <w:ind w:left="720" w:hanging="720"/>
        <w:rPr>
          <w:rFonts w:ascii="Arial" w:hAnsi="Arial" w:cs="Arial"/>
        </w:rPr>
      </w:pPr>
    </w:p>
    <w:p w14:paraId="5423687C" w14:textId="77777777" w:rsidR="00EA30BA"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 xml:space="preserve">To evaluate your eligibility for insurance or insurance benefits, it is requested that you provide a sample of your body fluid or other specimen for testing and analysis. One of the tests is to determine the presence of antibodies to the HIV virus. This test is </w:t>
      </w:r>
      <w:proofErr w:type="gramStart"/>
      <w:r>
        <w:rPr>
          <w:rFonts w:ascii="Arial" w:hAnsi="Arial" w:cs="Arial"/>
        </w:rPr>
        <w:t>actually a</w:t>
      </w:r>
      <w:proofErr w:type="gramEnd"/>
      <w:r>
        <w:rPr>
          <w:rFonts w:ascii="Arial" w:hAnsi="Arial" w:cs="Arial"/>
        </w:rPr>
        <w:t xml:space="preserve"> series of tests performed upon your body fluid or other specimen sample by a medically accepted procedure which is extremely reliable. The testing will be performed by a licensed laboratory.</w:t>
      </w:r>
    </w:p>
    <w:p w14:paraId="6D6C2CC5" w14:textId="77777777" w:rsidR="001E3227" w:rsidRDefault="001E3227" w:rsidP="002F7849">
      <w:pPr>
        <w:tabs>
          <w:tab w:val="left" w:pos="720"/>
          <w:tab w:val="left" w:pos="1440"/>
          <w:tab w:val="left" w:pos="2160"/>
          <w:tab w:val="left" w:pos="2880"/>
        </w:tabs>
        <w:ind w:left="720" w:hanging="720"/>
        <w:rPr>
          <w:rFonts w:ascii="Arial" w:hAnsi="Arial" w:cs="Arial"/>
        </w:rPr>
      </w:pPr>
    </w:p>
    <w:p w14:paraId="69FE6598"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DISCLOSURE OF TEST RESULTS</w:t>
      </w:r>
    </w:p>
    <w:p w14:paraId="5F8C64F0" w14:textId="77777777" w:rsidR="001E3227" w:rsidRDefault="001E3227" w:rsidP="002F7849">
      <w:pPr>
        <w:tabs>
          <w:tab w:val="left" w:pos="720"/>
          <w:tab w:val="left" w:pos="1440"/>
          <w:tab w:val="left" w:pos="2160"/>
          <w:tab w:val="left" w:pos="2880"/>
        </w:tabs>
        <w:ind w:left="720" w:hanging="720"/>
        <w:rPr>
          <w:rFonts w:ascii="Arial" w:hAnsi="Arial" w:cs="Arial"/>
        </w:rPr>
      </w:pPr>
    </w:p>
    <w:p w14:paraId="28093A88"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All test results will be treated confidentially. The results of the test will be reported to the insurer named above. The results also may be reported to its affiliates, reinsurer, or contractors in connection with insurance you have or for which you have applied.</w:t>
      </w:r>
    </w:p>
    <w:p w14:paraId="05174A1A" w14:textId="77777777" w:rsidR="001E3227" w:rsidRDefault="001E3227" w:rsidP="002F7849">
      <w:pPr>
        <w:tabs>
          <w:tab w:val="left" w:pos="720"/>
          <w:tab w:val="left" w:pos="1440"/>
          <w:tab w:val="left" w:pos="2160"/>
          <w:tab w:val="left" w:pos="2880"/>
        </w:tabs>
        <w:ind w:left="720" w:hanging="720"/>
        <w:rPr>
          <w:rFonts w:ascii="Arial" w:hAnsi="Arial" w:cs="Arial"/>
        </w:rPr>
      </w:pPr>
    </w:p>
    <w:p w14:paraId="698280FD"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In addition, if your HIV antibody test is abnormal (positive), the insurer may request an additional sample as necessary.</w:t>
      </w:r>
      <w:r w:rsidR="00EA30BA">
        <w:rPr>
          <w:rFonts w:ascii="Arial" w:hAnsi="Arial" w:cs="Arial"/>
        </w:rPr>
        <w:t xml:space="preserve"> </w:t>
      </w:r>
      <w:r>
        <w:rPr>
          <w:rFonts w:ascii="Arial" w:hAnsi="Arial" w:cs="Arial"/>
        </w:rPr>
        <w:t>If the insurer is a member of the Medical Information Bureau (MIB) and you choose to decline that request, the insurer will report to MIB a generic code which specifies only that a test has been ordered and not received.</w:t>
      </w:r>
      <w:r w:rsidR="00EA30BA">
        <w:rPr>
          <w:rFonts w:ascii="Arial" w:hAnsi="Arial" w:cs="Arial"/>
        </w:rPr>
        <w:t xml:space="preserve"> </w:t>
      </w:r>
      <w:r>
        <w:rPr>
          <w:rFonts w:ascii="Arial" w:hAnsi="Arial" w:cs="Arial"/>
        </w:rPr>
        <w:t xml:space="preserve">If the final test result for HIV antibodies is other than normal, a generic code signifying a nonspecific blood abnormality may be made known to the Medical Information Bureau (MIB) as described in the notice given you at the time of application. The MIB is a membership organization of life and health insurance companies which operates as an information exchange on behalf of its members. If you apply to another MIB member company for life or health insurance </w:t>
      </w:r>
      <w:proofErr w:type="gramStart"/>
      <w:r>
        <w:rPr>
          <w:rFonts w:ascii="Arial" w:hAnsi="Arial" w:cs="Arial"/>
        </w:rPr>
        <w:t>coverage, or</w:t>
      </w:r>
      <w:proofErr w:type="gramEnd"/>
      <w:r>
        <w:rPr>
          <w:rFonts w:ascii="Arial" w:hAnsi="Arial" w:cs="Arial"/>
        </w:rPr>
        <w:t xml:space="preserve"> make a claim for benefits to such a company, the MIB, upon request, will supply the information in its file to that member. The fact that the test has been done and the results of the test will not be otherwise disclosed except as may be required by law or as authorized by you.</w:t>
      </w:r>
    </w:p>
    <w:p w14:paraId="4E9B56EE" w14:textId="77777777" w:rsidR="001E3227" w:rsidRDefault="001E3227" w:rsidP="002F7849">
      <w:pPr>
        <w:tabs>
          <w:tab w:val="left" w:pos="720"/>
          <w:tab w:val="left" w:pos="1440"/>
          <w:tab w:val="left" w:pos="2160"/>
          <w:tab w:val="left" w:pos="2880"/>
        </w:tabs>
        <w:ind w:left="720" w:hanging="720"/>
        <w:rPr>
          <w:rFonts w:ascii="Arial" w:hAnsi="Arial" w:cs="Arial"/>
        </w:rPr>
      </w:pPr>
    </w:p>
    <w:p w14:paraId="3862CD51" w14:textId="77777777" w:rsidR="001E3227" w:rsidRDefault="001E3227" w:rsidP="002F7849">
      <w:pPr>
        <w:keepNext/>
        <w:keepLines/>
        <w:tabs>
          <w:tab w:val="left" w:pos="720"/>
          <w:tab w:val="left" w:pos="1440"/>
          <w:tab w:val="left" w:pos="2160"/>
          <w:tab w:val="left" w:pos="2880"/>
        </w:tabs>
        <w:ind w:left="720" w:hanging="720"/>
        <w:rPr>
          <w:rFonts w:ascii="Arial" w:hAnsi="Arial" w:cs="Arial"/>
        </w:rPr>
      </w:pPr>
      <w:r>
        <w:rPr>
          <w:rFonts w:ascii="Arial" w:hAnsi="Arial" w:cs="Arial"/>
        </w:rPr>
        <w:t>TEST RESULTS</w:t>
      </w:r>
    </w:p>
    <w:p w14:paraId="416B62A2" w14:textId="77777777" w:rsidR="001E3227" w:rsidRDefault="001E3227" w:rsidP="002F7849">
      <w:pPr>
        <w:keepNext/>
        <w:keepLines/>
        <w:tabs>
          <w:tab w:val="left" w:pos="720"/>
          <w:tab w:val="left" w:pos="1440"/>
          <w:tab w:val="left" w:pos="2160"/>
          <w:tab w:val="left" w:pos="2880"/>
        </w:tabs>
        <w:ind w:left="720" w:hanging="720"/>
        <w:rPr>
          <w:rFonts w:ascii="Arial" w:hAnsi="Arial" w:cs="Arial"/>
        </w:rPr>
      </w:pPr>
    </w:p>
    <w:p w14:paraId="4FB3C242" w14:textId="77777777" w:rsidR="001E3227" w:rsidRDefault="001E3227" w:rsidP="002F7849">
      <w:pPr>
        <w:keepNext/>
        <w:keepLines/>
        <w:tabs>
          <w:tab w:val="left" w:pos="720"/>
          <w:tab w:val="left" w:pos="1440"/>
          <w:tab w:val="left" w:pos="2160"/>
          <w:tab w:val="left" w:pos="2880"/>
        </w:tabs>
        <w:ind w:left="720" w:hanging="720"/>
        <w:rPr>
          <w:rFonts w:ascii="Arial" w:hAnsi="Arial" w:cs="Arial"/>
        </w:rPr>
      </w:pPr>
      <w:r>
        <w:rPr>
          <w:rFonts w:ascii="Arial" w:hAnsi="Arial" w:cs="Arial"/>
        </w:rPr>
        <w:tab/>
        <w:t>Positive Test Results. While positive test results do not necessarily mean that you have AIDS, they do mean that you are at serious risk of developing AIDS or AIDS-related conditions. You may be infected with HIV and infectious to others. You should seek medical follow-up with your personal health care provider. The insurer will contact you for the name of the health care provider to whom you may want your test results disclosed.</w:t>
      </w:r>
    </w:p>
    <w:p w14:paraId="3E303CE9" w14:textId="77777777" w:rsidR="001E3227" w:rsidRDefault="001E3227" w:rsidP="002F7849">
      <w:pPr>
        <w:tabs>
          <w:tab w:val="left" w:pos="720"/>
          <w:tab w:val="left" w:pos="1440"/>
          <w:tab w:val="left" w:pos="2160"/>
          <w:tab w:val="left" w:pos="2880"/>
        </w:tabs>
        <w:ind w:left="720" w:hanging="720"/>
        <w:rPr>
          <w:rFonts w:ascii="Arial" w:hAnsi="Arial" w:cs="Arial"/>
        </w:rPr>
      </w:pPr>
    </w:p>
    <w:p w14:paraId="5B9D95CD"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Test Accuracy. HIV test results are not 100 percent accurate. Possible errors include:</w:t>
      </w:r>
    </w:p>
    <w:p w14:paraId="4788CD89" w14:textId="77777777" w:rsidR="001E3227" w:rsidRDefault="001E3227" w:rsidP="002F7849">
      <w:pPr>
        <w:tabs>
          <w:tab w:val="left" w:pos="720"/>
          <w:tab w:val="left" w:pos="1440"/>
          <w:tab w:val="left" w:pos="2160"/>
          <w:tab w:val="left" w:pos="2880"/>
        </w:tabs>
        <w:ind w:left="720" w:hanging="720"/>
        <w:rPr>
          <w:rFonts w:ascii="Arial" w:hAnsi="Arial" w:cs="Arial"/>
        </w:rPr>
      </w:pPr>
    </w:p>
    <w:p w14:paraId="6641E878" w14:textId="77777777" w:rsidR="00EA30BA" w:rsidRDefault="001E3227" w:rsidP="002F7849">
      <w:pPr>
        <w:tabs>
          <w:tab w:val="left" w:pos="720"/>
          <w:tab w:val="left" w:pos="1440"/>
          <w:tab w:val="left" w:pos="2160"/>
          <w:tab w:val="left" w:pos="2880"/>
        </w:tabs>
        <w:ind w:left="1440" w:hanging="1440"/>
        <w:rPr>
          <w:rFonts w:ascii="Arial" w:hAnsi="Arial" w:cs="Arial"/>
        </w:rPr>
      </w:pPr>
      <w:r>
        <w:rPr>
          <w:rFonts w:ascii="Arial" w:hAnsi="Arial" w:cs="Arial"/>
        </w:rPr>
        <w:tab/>
        <w:t>(a)</w:t>
      </w:r>
      <w:r>
        <w:rPr>
          <w:rFonts w:ascii="Arial" w:hAnsi="Arial" w:cs="Arial"/>
        </w:rPr>
        <w:tab/>
        <w:t xml:space="preserve">False positives: The test gives a positive result, even though you are not infected. This happens only rarely and is more common in persons who have not engaged in </w:t>
      </w:r>
      <w:proofErr w:type="gramStart"/>
      <w:r>
        <w:rPr>
          <w:rFonts w:ascii="Arial" w:hAnsi="Arial" w:cs="Arial"/>
        </w:rPr>
        <w:t>high risk</w:t>
      </w:r>
      <w:proofErr w:type="gramEnd"/>
      <w:r>
        <w:rPr>
          <w:rFonts w:ascii="Arial" w:hAnsi="Arial" w:cs="Arial"/>
        </w:rPr>
        <w:t xml:space="preserve"> behaviors. Retesting should be done to help confirm the validity of a positive test.</w:t>
      </w:r>
    </w:p>
    <w:p w14:paraId="09802C6C" w14:textId="77777777" w:rsidR="001E3227" w:rsidRDefault="001E3227" w:rsidP="002F7849">
      <w:pPr>
        <w:tabs>
          <w:tab w:val="left" w:pos="720"/>
          <w:tab w:val="left" w:pos="1440"/>
          <w:tab w:val="left" w:pos="2160"/>
          <w:tab w:val="left" w:pos="2880"/>
        </w:tabs>
        <w:ind w:left="720" w:hanging="720"/>
        <w:rPr>
          <w:rFonts w:ascii="Arial" w:hAnsi="Arial" w:cs="Arial"/>
        </w:rPr>
      </w:pPr>
    </w:p>
    <w:p w14:paraId="1534E322" w14:textId="77777777" w:rsidR="001E3227" w:rsidRDefault="001E3227" w:rsidP="002F7849">
      <w:pPr>
        <w:tabs>
          <w:tab w:val="left" w:pos="720"/>
          <w:tab w:val="left" w:pos="1440"/>
          <w:tab w:val="left" w:pos="2160"/>
          <w:tab w:val="left" w:pos="2880"/>
        </w:tabs>
        <w:ind w:left="1440" w:hanging="1440"/>
        <w:rPr>
          <w:rFonts w:ascii="Arial" w:hAnsi="Arial" w:cs="Arial"/>
        </w:rPr>
      </w:pPr>
      <w:r>
        <w:rPr>
          <w:rFonts w:ascii="Arial" w:hAnsi="Arial" w:cs="Arial"/>
        </w:rPr>
        <w:tab/>
        <w:t>(b)</w:t>
      </w:r>
      <w:r>
        <w:rPr>
          <w:rFonts w:ascii="Arial" w:hAnsi="Arial" w:cs="Arial"/>
        </w:rPr>
        <w:tab/>
        <w:t xml:space="preserve">False negatives: The test gives a negative result, even though you are infected with HIV. This is most likely to happen in recently infected persons; it takes at least 4 to 12 weeks </w:t>
      </w:r>
      <w:r>
        <w:rPr>
          <w:rFonts w:ascii="Arial" w:hAnsi="Arial" w:cs="Arial"/>
        </w:rPr>
        <w:lastRenderedPageBreak/>
        <w:t xml:space="preserve">for a positive test result to develop after a person is </w:t>
      </w:r>
      <w:proofErr w:type="gramStart"/>
      <w:r>
        <w:rPr>
          <w:rFonts w:ascii="Arial" w:hAnsi="Arial" w:cs="Arial"/>
        </w:rPr>
        <w:t>infected, and</w:t>
      </w:r>
      <w:proofErr w:type="gramEnd"/>
      <w:r>
        <w:rPr>
          <w:rFonts w:ascii="Arial" w:hAnsi="Arial" w:cs="Arial"/>
        </w:rPr>
        <w:t xml:space="preserve"> may take as long as 6 to 12 months.</w:t>
      </w:r>
    </w:p>
    <w:p w14:paraId="28FA5629" w14:textId="77777777" w:rsidR="001E3227" w:rsidRDefault="001E3227" w:rsidP="002F7849">
      <w:pPr>
        <w:tabs>
          <w:tab w:val="left" w:pos="720"/>
          <w:tab w:val="left" w:pos="1440"/>
          <w:tab w:val="left" w:pos="2160"/>
          <w:tab w:val="left" w:pos="2880"/>
        </w:tabs>
        <w:ind w:left="720" w:hanging="720"/>
        <w:rPr>
          <w:rFonts w:ascii="Arial" w:hAnsi="Arial" w:cs="Arial"/>
        </w:rPr>
      </w:pPr>
    </w:p>
    <w:p w14:paraId="26C82F53"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RISKS FROM HAVING THE TESTS</w:t>
      </w:r>
    </w:p>
    <w:p w14:paraId="68CC411E" w14:textId="77777777" w:rsidR="001E3227" w:rsidRDefault="001E3227" w:rsidP="002F7849">
      <w:pPr>
        <w:tabs>
          <w:tab w:val="left" w:pos="720"/>
          <w:tab w:val="left" w:pos="1440"/>
          <w:tab w:val="left" w:pos="2160"/>
          <w:tab w:val="left" w:pos="2880"/>
        </w:tabs>
        <w:ind w:left="720" w:hanging="720"/>
        <w:rPr>
          <w:rFonts w:ascii="Arial" w:hAnsi="Arial" w:cs="Arial"/>
        </w:rPr>
      </w:pPr>
    </w:p>
    <w:p w14:paraId="7EEAFE0D"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A positive test result may cause you significant anxiety. It also will adversely affect your insurance application and may result in uninsurability for life, health, or disability insurance for which you may apply in the future.</w:t>
      </w:r>
    </w:p>
    <w:p w14:paraId="182136FB" w14:textId="77777777" w:rsidR="001E3227" w:rsidRDefault="001E3227" w:rsidP="002F7849">
      <w:pPr>
        <w:tabs>
          <w:tab w:val="left" w:pos="720"/>
          <w:tab w:val="left" w:pos="1440"/>
          <w:tab w:val="left" w:pos="2160"/>
          <w:tab w:val="left" w:pos="2880"/>
        </w:tabs>
        <w:ind w:left="720" w:hanging="720"/>
        <w:rPr>
          <w:rFonts w:ascii="Arial" w:hAnsi="Arial" w:cs="Arial"/>
        </w:rPr>
      </w:pPr>
    </w:p>
    <w:p w14:paraId="4D46F135" w14:textId="77777777" w:rsidR="001E3227" w:rsidRDefault="001E3227" w:rsidP="002F7849">
      <w:pPr>
        <w:tabs>
          <w:tab w:val="left" w:pos="720"/>
          <w:tab w:val="left" w:pos="1440"/>
          <w:tab w:val="left" w:pos="2160"/>
          <w:tab w:val="left" w:pos="2880"/>
        </w:tabs>
        <w:ind w:left="720" w:right="-180" w:hanging="720"/>
        <w:rPr>
          <w:rFonts w:ascii="Arial" w:hAnsi="Arial" w:cs="Arial"/>
        </w:rPr>
      </w:pPr>
      <w:r>
        <w:rPr>
          <w:rFonts w:ascii="Arial" w:hAnsi="Arial" w:cs="Arial"/>
        </w:rPr>
        <w:t>YOU HAVE THE RIGHT TO ASK QUESTIONS (EITHER ORALLY OR IN WRITING) AND OBTAIN FURTHER INFORMATION</w:t>
      </w:r>
    </w:p>
    <w:p w14:paraId="35A056AC" w14:textId="77777777" w:rsidR="001E3227" w:rsidRDefault="001E3227" w:rsidP="002F7849">
      <w:pPr>
        <w:tabs>
          <w:tab w:val="left" w:pos="720"/>
          <w:tab w:val="left" w:pos="1440"/>
          <w:tab w:val="left" w:pos="2160"/>
          <w:tab w:val="left" w:pos="2880"/>
        </w:tabs>
        <w:ind w:left="720" w:hanging="720"/>
        <w:rPr>
          <w:rFonts w:ascii="Arial" w:hAnsi="Arial" w:cs="Arial"/>
        </w:rPr>
      </w:pPr>
    </w:p>
    <w:p w14:paraId="6329C4D9"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If you have any questions relating to AIDS, the HIV test and the consequences of being tested or not being tested, you are entitled to answers to those questions by the person offering the test or other knowledgeable person before you agree to testing.</w:t>
      </w:r>
    </w:p>
    <w:p w14:paraId="547193CB" w14:textId="77777777" w:rsidR="001E3227" w:rsidRDefault="001E3227" w:rsidP="002F7849">
      <w:pPr>
        <w:tabs>
          <w:tab w:val="left" w:pos="720"/>
          <w:tab w:val="left" w:pos="1440"/>
          <w:tab w:val="left" w:pos="2160"/>
          <w:tab w:val="left" w:pos="2880"/>
        </w:tabs>
        <w:ind w:left="720" w:hanging="720"/>
        <w:rPr>
          <w:rFonts w:ascii="Arial" w:hAnsi="Arial" w:cs="Arial"/>
        </w:rPr>
      </w:pPr>
    </w:p>
    <w:p w14:paraId="243FC038"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OTHER SOURCES OF INFORMATION</w:t>
      </w:r>
    </w:p>
    <w:p w14:paraId="3CBDE648" w14:textId="77777777" w:rsidR="001E3227" w:rsidRDefault="001E3227" w:rsidP="002F7849">
      <w:pPr>
        <w:tabs>
          <w:tab w:val="left" w:pos="720"/>
          <w:tab w:val="left" w:pos="1440"/>
          <w:tab w:val="left" w:pos="2160"/>
          <w:tab w:val="left" w:pos="2880"/>
        </w:tabs>
        <w:ind w:left="720" w:hanging="720"/>
        <w:rPr>
          <w:rFonts w:ascii="Arial" w:hAnsi="Arial" w:cs="Arial"/>
        </w:rPr>
      </w:pPr>
    </w:p>
    <w:p w14:paraId="5C382C00"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For more information about AIDS and the HIV test, you may call the Maine Bureau of Health at (207) 287-3747. You may also call the Maine AIDS Hotline at 1-800-851-AIDS. (Insurers may at their option provide an additional reference to their corporate medical departments.)</w:t>
      </w:r>
    </w:p>
    <w:p w14:paraId="71FCDFA7" w14:textId="77777777" w:rsidR="001E3227" w:rsidRDefault="001E3227" w:rsidP="002F7849">
      <w:pPr>
        <w:tabs>
          <w:tab w:val="left" w:pos="720"/>
          <w:tab w:val="left" w:pos="1440"/>
          <w:tab w:val="left" w:pos="2160"/>
          <w:tab w:val="left" w:pos="2880"/>
        </w:tabs>
        <w:ind w:left="720" w:hanging="720"/>
        <w:rPr>
          <w:rFonts w:ascii="Arial" w:hAnsi="Arial" w:cs="Arial"/>
        </w:rPr>
      </w:pPr>
    </w:p>
    <w:p w14:paraId="0D1CF9D7"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ab/>
        <w:t>I have read and I understand this Notice of AIDS Virus (HIV) Antibody Testing and Consent for Testing. For my information, I have been given written material about AIDS. I voluntarily consent to the withdrawal of body fluid or other specimen from me, the testing of my body fluid or other specimen for HIV antibodies, and the disclosure of the test results as described above.</w:t>
      </w:r>
    </w:p>
    <w:p w14:paraId="2BA95D70" w14:textId="77777777" w:rsidR="001E3227" w:rsidRDefault="001E3227" w:rsidP="002F7849">
      <w:pPr>
        <w:tabs>
          <w:tab w:val="left" w:pos="720"/>
          <w:tab w:val="left" w:pos="1440"/>
          <w:tab w:val="left" w:pos="2160"/>
          <w:tab w:val="left" w:pos="2880"/>
        </w:tabs>
        <w:ind w:left="720" w:hanging="720"/>
        <w:rPr>
          <w:rFonts w:ascii="Arial" w:hAnsi="Arial" w:cs="Arial"/>
        </w:rPr>
      </w:pPr>
    </w:p>
    <w:p w14:paraId="1B724B3C" w14:textId="77777777" w:rsidR="001E3227" w:rsidRDefault="001E3227" w:rsidP="002F7849">
      <w:pPr>
        <w:tabs>
          <w:tab w:val="left" w:pos="720"/>
          <w:tab w:val="left" w:pos="1440"/>
          <w:tab w:val="left" w:pos="2160"/>
          <w:tab w:val="left" w:pos="2880"/>
        </w:tabs>
        <w:ind w:left="720" w:hanging="720"/>
        <w:rPr>
          <w:rFonts w:ascii="Arial" w:hAnsi="Arial" w:cs="Arial"/>
        </w:rPr>
      </w:pPr>
    </w:p>
    <w:p w14:paraId="0ABD0375" w14:textId="77777777" w:rsidR="001E3227" w:rsidRDefault="001E3227" w:rsidP="002F7849">
      <w:pPr>
        <w:tabs>
          <w:tab w:val="left" w:pos="5760"/>
          <w:tab w:val="left" w:pos="6480"/>
          <w:tab w:val="right" w:pos="9360"/>
        </w:tabs>
        <w:rPr>
          <w:rFonts w:ascii="Arial" w:hAnsi="Arial" w:cs="Arial"/>
        </w:rPr>
      </w:pPr>
      <w:r>
        <w:rPr>
          <w:rFonts w:ascii="Arial" w:hAnsi="Arial" w:cs="Arial"/>
          <w:u w:val="single"/>
        </w:rPr>
        <w:tab/>
      </w:r>
      <w:r>
        <w:rPr>
          <w:rFonts w:ascii="Arial" w:hAnsi="Arial" w:cs="Arial"/>
        </w:rPr>
        <w:tab/>
      </w:r>
      <w:r>
        <w:rPr>
          <w:rFonts w:ascii="Arial" w:hAnsi="Arial" w:cs="Arial"/>
          <w:u w:val="single"/>
        </w:rPr>
        <w:tab/>
      </w:r>
    </w:p>
    <w:p w14:paraId="103A5DFF" w14:textId="77777777" w:rsidR="001E3227" w:rsidRDefault="001E3227" w:rsidP="002F7849">
      <w:pPr>
        <w:tabs>
          <w:tab w:val="left" w:pos="5760"/>
          <w:tab w:val="left" w:pos="6480"/>
          <w:tab w:val="right" w:pos="9360"/>
        </w:tabs>
        <w:rPr>
          <w:rFonts w:ascii="Arial" w:hAnsi="Arial" w:cs="Arial"/>
        </w:rPr>
      </w:pPr>
      <w:r>
        <w:rPr>
          <w:rFonts w:ascii="Arial" w:hAnsi="Arial" w:cs="Arial"/>
        </w:rPr>
        <w:t>Name of Proposed Insured (Please Prin</w:t>
      </w:r>
      <w:r w:rsidR="006F0892">
        <w:rPr>
          <w:rFonts w:ascii="Arial" w:hAnsi="Arial" w:cs="Arial"/>
        </w:rPr>
        <w:t>t</w:t>
      </w:r>
      <w:r>
        <w:rPr>
          <w:rFonts w:ascii="Arial" w:hAnsi="Arial" w:cs="Arial"/>
        </w:rPr>
        <w:t>)</w:t>
      </w:r>
      <w:r>
        <w:rPr>
          <w:rFonts w:ascii="Arial" w:hAnsi="Arial" w:cs="Arial"/>
        </w:rPr>
        <w:tab/>
      </w:r>
      <w:r>
        <w:rPr>
          <w:rFonts w:ascii="Arial" w:hAnsi="Arial" w:cs="Arial"/>
        </w:rPr>
        <w:tab/>
        <w:t>Birth Date</w:t>
      </w:r>
    </w:p>
    <w:p w14:paraId="2A34C5D9" w14:textId="77777777" w:rsidR="001E3227" w:rsidRDefault="001E3227" w:rsidP="002F7849">
      <w:pPr>
        <w:tabs>
          <w:tab w:val="left" w:pos="5760"/>
          <w:tab w:val="left" w:pos="6480"/>
          <w:tab w:val="right" w:pos="9360"/>
        </w:tabs>
        <w:rPr>
          <w:rFonts w:ascii="Arial" w:hAnsi="Arial" w:cs="Arial"/>
        </w:rPr>
      </w:pPr>
    </w:p>
    <w:p w14:paraId="4596D0E0" w14:textId="77777777" w:rsidR="001E3227" w:rsidRDefault="001E3227" w:rsidP="002F7849">
      <w:pPr>
        <w:tabs>
          <w:tab w:val="left" w:pos="5760"/>
          <w:tab w:val="left" w:pos="6480"/>
          <w:tab w:val="right" w:pos="9360"/>
        </w:tabs>
        <w:rPr>
          <w:rFonts w:ascii="Arial" w:hAnsi="Arial" w:cs="Arial"/>
        </w:rPr>
      </w:pPr>
    </w:p>
    <w:p w14:paraId="45D8004F" w14:textId="77777777" w:rsidR="001E3227" w:rsidRDefault="001E3227" w:rsidP="002F7849">
      <w:pPr>
        <w:tabs>
          <w:tab w:val="left" w:pos="5760"/>
          <w:tab w:val="left" w:pos="6480"/>
          <w:tab w:val="right" w:pos="9360"/>
        </w:tabs>
        <w:rPr>
          <w:rFonts w:ascii="Arial" w:hAnsi="Arial" w:cs="Arial"/>
        </w:rPr>
      </w:pPr>
      <w:r>
        <w:rPr>
          <w:rFonts w:ascii="Arial" w:hAnsi="Arial" w:cs="Arial"/>
          <w:u w:val="single"/>
        </w:rPr>
        <w:tab/>
      </w:r>
      <w:r>
        <w:rPr>
          <w:rFonts w:ascii="Arial" w:hAnsi="Arial" w:cs="Arial"/>
        </w:rPr>
        <w:tab/>
      </w:r>
      <w:r>
        <w:rPr>
          <w:rFonts w:ascii="Arial" w:hAnsi="Arial" w:cs="Arial"/>
          <w:u w:val="single"/>
        </w:rPr>
        <w:tab/>
      </w:r>
    </w:p>
    <w:p w14:paraId="0A90B5DD" w14:textId="77777777" w:rsidR="001E3227" w:rsidRDefault="001E3227" w:rsidP="002F7849">
      <w:pPr>
        <w:tabs>
          <w:tab w:val="left" w:pos="5760"/>
          <w:tab w:val="left" w:pos="6480"/>
          <w:tab w:val="right" w:pos="9360"/>
        </w:tabs>
        <w:rPr>
          <w:rFonts w:ascii="Arial" w:hAnsi="Arial" w:cs="Arial"/>
        </w:rPr>
      </w:pPr>
      <w:r>
        <w:rPr>
          <w:rFonts w:ascii="Arial" w:hAnsi="Arial" w:cs="Arial"/>
        </w:rPr>
        <w:t>Signature of Proposed Insured</w:t>
      </w:r>
      <w:r>
        <w:rPr>
          <w:rFonts w:ascii="Arial" w:hAnsi="Arial" w:cs="Arial"/>
        </w:rPr>
        <w:tab/>
      </w:r>
      <w:r>
        <w:rPr>
          <w:rFonts w:ascii="Arial" w:hAnsi="Arial" w:cs="Arial"/>
        </w:rPr>
        <w:tab/>
        <w:t>Date</w:t>
      </w:r>
    </w:p>
    <w:p w14:paraId="6C9D869F" w14:textId="77777777" w:rsidR="001E3227" w:rsidRDefault="001E3227" w:rsidP="002F7849">
      <w:pPr>
        <w:tabs>
          <w:tab w:val="left" w:pos="5760"/>
          <w:tab w:val="left" w:pos="6480"/>
          <w:tab w:val="right" w:pos="9360"/>
        </w:tabs>
        <w:rPr>
          <w:rFonts w:ascii="Arial" w:hAnsi="Arial" w:cs="Arial"/>
        </w:rPr>
      </w:pPr>
    </w:p>
    <w:p w14:paraId="72426976" w14:textId="77777777" w:rsidR="001E3227" w:rsidRDefault="001E3227" w:rsidP="002F7849">
      <w:pPr>
        <w:tabs>
          <w:tab w:val="left" w:pos="5760"/>
          <w:tab w:val="left" w:pos="6480"/>
          <w:tab w:val="right" w:pos="9360"/>
        </w:tabs>
        <w:rPr>
          <w:rFonts w:ascii="Arial" w:hAnsi="Arial" w:cs="Arial"/>
        </w:rPr>
      </w:pPr>
    </w:p>
    <w:p w14:paraId="78D4BCB0" w14:textId="77777777" w:rsidR="001E3227" w:rsidRDefault="001E3227" w:rsidP="002F7849">
      <w:pPr>
        <w:tabs>
          <w:tab w:val="left" w:pos="5760"/>
          <w:tab w:val="left" w:pos="6480"/>
          <w:tab w:val="right" w:pos="9360"/>
        </w:tabs>
        <w:rPr>
          <w:rFonts w:ascii="Arial" w:hAnsi="Arial" w:cs="Arial"/>
        </w:rPr>
      </w:pPr>
      <w:r>
        <w:rPr>
          <w:rFonts w:ascii="Arial" w:hAnsi="Arial" w:cs="Arial"/>
          <w:u w:val="single"/>
        </w:rPr>
        <w:tab/>
      </w:r>
    </w:p>
    <w:p w14:paraId="1457B0A3" w14:textId="77777777" w:rsidR="001E3227" w:rsidRDefault="001E3227" w:rsidP="002F7849">
      <w:pPr>
        <w:tabs>
          <w:tab w:val="left" w:pos="5760"/>
          <w:tab w:val="left" w:pos="6480"/>
          <w:tab w:val="right" w:pos="9360"/>
        </w:tabs>
        <w:rPr>
          <w:rFonts w:ascii="Arial" w:hAnsi="Arial" w:cs="Arial"/>
        </w:rPr>
      </w:pPr>
      <w:r>
        <w:rPr>
          <w:rFonts w:ascii="Arial" w:hAnsi="Arial" w:cs="Arial"/>
        </w:rPr>
        <w:t xml:space="preserve">State of </w:t>
      </w:r>
      <w:smartTag w:uri="urn:schemas-microsoft-com:office:smarttags" w:element="place">
        <w:smartTag w:uri="urn:schemas-microsoft-com:office:smarttags" w:element="State">
          <w:r>
            <w:rPr>
              <w:rFonts w:ascii="Arial" w:hAnsi="Arial" w:cs="Arial"/>
            </w:rPr>
            <w:t>Residence</w:t>
          </w:r>
        </w:smartTag>
      </w:smartTag>
    </w:p>
    <w:p w14:paraId="03202B12" w14:textId="77777777" w:rsidR="001E3227" w:rsidRDefault="001E3227" w:rsidP="002F7849">
      <w:pPr>
        <w:tabs>
          <w:tab w:val="left" w:pos="5760"/>
          <w:tab w:val="left" w:pos="6480"/>
          <w:tab w:val="right" w:pos="9360"/>
        </w:tabs>
        <w:rPr>
          <w:rFonts w:ascii="Arial" w:hAnsi="Arial" w:cs="Arial"/>
        </w:rPr>
      </w:pPr>
    </w:p>
    <w:p w14:paraId="0420FA74" w14:textId="77777777" w:rsidR="001E3227" w:rsidRDefault="001E3227" w:rsidP="002F7849">
      <w:pPr>
        <w:tabs>
          <w:tab w:val="left" w:pos="5760"/>
          <w:tab w:val="left" w:pos="6480"/>
          <w:tab w:val="right" w:pos="9360"/>
        </w:tabs>
        <w:rPr>
          <w:rFonts w:ascii="Arial" w:hAnsi="Arial" w:cs="Arial"/>
        </w:rPr>
      </w:pPr>
    </w:p>
    <w:p w14:paraId="0034EE5E" w14:textId="77777777" w:rsidR="001E3227" w:rsidRDefault="001E3227" w:rsidP="002F7849">
      <w:pPr>
        <w:tabs>
          <w:tab w:val="left" w:pos="5760"/>
          <w:tab w:val="left" w:pos="6480"/>
          <w:tab w:val="right" w:pos="9360"/>
        </w:tabs>
        <w:rPr>
          <w:rFonts w:ascii="Arial" w:hAnsi="Arial" w:cs="Arial"/>
        </w:rPr>
      </w:pPr>
      <w:r>
        <w:rPr>
          <w:rFonts w:ascii="Arial" w:hAnsi="Arial" w:cs="Arial"/>
          <w:u w:val="single"/>
        </w:rPr>
        <w:tab/>
      </w:r>
      <w:r>
        <w:rPr>
          <w:rFonts w:ascii="Arial" w:hAnsi="Arial" w:cs="Arial"/>
        </w:rPr>
        <w:tab/>
      </w:r>
      <w:r>
        <w:rPr>
          <w:rFonts w:ascii="Arial" w:hAnsi="Arial" w:cs="Arial"/>
          <w:u w:val="single"/>
        </w:rPr>
        <w:tab/>
      </w:r>
    </w:p>
    <w:p w14:paraId="09A9356E" w14:textId="77777777" w:rsidR="001E3227" w:rsidRDefault="001E3227" w:rsidP="002F7849">
      <w:pPr>
        <w:tabs>
          <w:tab w:val="left" w:pos="5760"/>
          <w:tab w:val="left" w:pos="6480"/>
          <w:tab w:val="right" w:pos="9360"/>
        </w:tabs>
        <w:rPr>
          <w:rFonts w:ascii="Arial" w:hAnsi="Arial" w:cs="Arial"/>
        </w:rPr>
      </w:pPr>
      <w:r>
        <w:rPr>
          <w:rFonts w:ascii="Arial" w:hAnsi="Arial" w:cs="Arial"/>
        </w:rPr>
        <w:t>Signature of Person Obtaining Consent</w:t>
      </w:r>
      <w:r>
        <w:rPr>
          <w:rFonts w:ascii="Arial" w:hAnsi="Arial" w:cs="Arial"/>
        </w:rPr>
        <w:tab/>
      </w:r>
      <w:r>
        <w:rPr>
          <w:rFonts w:ascii="Arial" w:hAnsi="Arial" w:cs="Arial"/>
        </w:rPr>
        <w:tab/>
        <w:t>Date</w:t>
      </w:r>
    </w:p>
    <w:p w14:paraId="3B736467" w14:textId="77777777" w:rsidR="001E3227" w:rsidRDefault="001E3227" w:rsidP="002F7849">
      <w:pPr>
        <w:tabs>
          <w:tab w:val="left" w:pos="720"/>
          <w:tab w:val="left" w:pos="1440"/>
          <w:tab w:val="left" w:pos="2160"/>
          <w:tab w:val="left" w:pos="2880"/>
        </w:tabs>
        <w:ind w:left="720" w:hanging="720"/>
        <w:rPr>
          <w:rFonts w:ascii="Arial" w:hAnsi="Arial" w:cs="Arial"/>
        </w:rPr>
      </w:pPr>
    </w:p>
    <w:p w14:paraId="54DFA182"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br w:type="page"/>
      </w:r>
    </w:p>
    <w:p w14:paraId="2243DF54" w14:textId="77777777" w:rsidR="001E3227" w:rsidRPr="009C0C30" w:rsidRDefault="001E3227" w:rsidP="002F7849">
      <w:pPr>
        <w:tabs>
          <w:tab w:val="left" w:pos="720"/>
          <w:tab w:val="left" w:pos="1440"/>
          <w:tab w:val="left" w:pos="2160"/>
          <w:tab w:val="left" w:pos="2880"/>
        </w:tabs>
        <w:ind w:left="720" w:hanging="720"/>
        <w:jc w:val="center"/>
        <w:rPr>
          <w:rFonts w:ascii="Arial" w:hAnsi="Arial" w:cs="Arial"/>
          <w:b/>
        </w:rPr>
      </w:pPr>
      <w:r w:rsidRPr="009C0C30">
        <w:rPr>
          <w:rFonts w:ascii="Arial" w:hAnsi="Arial" w:cs="Arial"/>
          <w:b/>
        </w:rPr>
        <w:lastRenderedPageBreak/>
        <w:t xml:space="preserve">ATTACHMENT </w:t>
      </w:r>
      <w:r w:rsidR="00FF5BD6" w:rsidRPr="009C0C30">
        <w:rPr>
          <w:rFonts w:ascii="Arial" w:hAnsi="Arial" w:cs="Arial"/>
          <w:b/>
        </w:rPr>
        <w:t>B</w:t>
      </w:r>
    </w:p>
    <w:p w14:paraId="20DB70F6" w14:textId="77777777" w:rsidR="009C0C30" w:rsidRPr="009C0C30" w:rsidRDefault="009C0C30" w:rsidP="002F7849">
      <w:pPr>
        <w:tabs>
          <w:tab w:val="left" w:pos="720"/>
          <w:tab w:val="left" w:pos="1440"/>
          <w:tab w:val="left" w:pos="2160"/>
          <w:tab w:val="left" w:pos="2880"/>
        </w:tabs>
        <w:ind w:left="720" w:hanging="720"/>
        <w:jc w:val="center"/>
        <w:rPr>
          <w:rFonts w:ascii="Arial" w:hAnsi="Arial" w:cs="Arial"/>
          <w:b/>
        </w:rPr>
      </w:pPr>
    </w:p>
    <w:p w14:paraId="1D893FDF" w14:textId="77777777" w:rsidR="00A84087" w:rsidRPr="009C0C30" w:rsidRDefault="00A84087" w:rsidP="002F7849">
      <w:pPr>
        <w:jc w:val="center"/>
        <w:rPr>
          <w:b/>
          <w:sz w:val="28"/>
          <w:szCs w:val="28"/>
        </w:rPr>
      </w:pPr>
      <w:r w:rsidRPr="009C0C30">
        <w:rPr>
          <w:b/>
          <w:sz w:val="28"/>
          <w:szCs w:val="28"/>
        </w:rPr>
        <w:t>Points to Cover for a Positive HIV Result</w:t>
      </w:r>
    </w:p>
    <w:p w14:paraId="356411D3" w14:textId="77777777" w:rsidR="00A84087" w:rsidRPr="009C0C30" w:rsidRDefault="00A84087" w:rsidP="002F7849">
      <w:pPr>
        <w:jc w:val="center"/>
        <w:rPr>
          <w:b/>
          <w:sz w:val="24"/>
          <w:szCs w:val="24"/>
          <w:u w:val="single"/>
        </w:rPr>
      </w:pPr>
    </w:p>
    <w:p w14:paraId="5B0C8DE3" w14:textId="77777777" w:rsidR="00EA30BA" w:rsidRPr="009C0C30"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b/>
          <w:sz w:val="24"/>
          <w:szCs w:val="24"/>
        </w:rPr>
      </w:pPr>
      <w:r w:rsidRPr="009C0C30">
        <w:rPr>
          <w:b/>
          <w:sz w:val="24"/>
          <w:szCs w:val="24"/>
        </w:rPr>
        <w:t>Emotional impact of test</w:t>
      </w:r>
    </w:p>
    <w:p w14:paraId="0BAC2D30" w14:textId="77777777" w:rsidR="009C0C30" w:rsidRDefault="009C0C30"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u w:val="single"/>
        </w:rPr>
      </w:pPr>
    </w:p>
    <w:p w14:paraId="674E373E"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r w:rsidRPr="00A84087">
        <w:rPr>
          <w:sz w:val="24"/>
          <w:szCs w:val="24"/>
        </w:rPr>
        <w:t>____</w:t>
      </w:r>
      <w:r w:rsidR="00EA30BA">
        <w:rPr>
          <w:sz w:val="24"/>
          <w:szCs w:val="24"/>
        </w:rPr>
        <w:t xml:space="preserve"> </w:t>
      </w:r>
      <w:r w:rsidRPr="00A84087">
        <w:rPr>
          <w:sz w:val="24"/>
          <w:szCs w:val="24"/>
        </w:rPr>
        <w:t>Emotional/coping assessment</w:t>
      </w:r>
    </w:p>
    <w:p w14:paraId="3EAA3731"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Support system assessment</w:t>
      </w:r>
    </w:p>
    <w:p w14:paraId="23141B55" w14:textId="77777777" w:rsidR="00EA30BA"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Suicide assessment</w:t>
      </w:r>
    </w:p>
    <w:p w14:paraId="55695F20"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u w:val="single"/>
        </w:rPr>
      </w:pPr>
      <w:r w:rsidRPr="00A84087">
        <w:rPr>
          <w:sz w:val="24"/>
          <w:szCs w:val="24"/>
        </w:rPr>
        <w:t>____</w:t>
      </w:r>
      <w:r w:rsidRPr="00A84087">
        <w:rPr>
          <w:sz w:val="24"/>
          <w:szCs w:val="24"/>
        </w:rPr>
        <w:tab/>
        <w:t>Follow-up appointment if necessary</w:t>
      </w:r>
    </w:p>
    <w:p w14:paraId="467320E5"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u w:val="single"/>
        </w:rPr>
      </w:pPr>
    </w:p>
    <w:p w14:paraId="49C1DBF7" w14:textId="77777777" w:rsidR="00A84087" w:rsidRPr="009C0C30"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b/>
          <w:sz w:val="24"/>
          <w:szCs w:val="24"/>
        </w:rPr>
      </w:pPr>
      <w:r w:rsidRPr="009C0C30">
        <w:rPr>
          <w:b/>
          <w:sz w:val="24"/>
          <w:szCs w:val="24"/>
        </w:rPr>
        <w:t>Meaning of test</w:t>
      </w:r>
    </w:p>
    <w:p w14:paraId="2D20665A" w14:textId="77777777" w:rsidR="009C0C30" w:rsidRPr="00A84087" w:rsidRDefault="009C0C30"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p>
    <w:p w14:paraId="4F035972"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Anonymity/Confidentiality and restrictions on release of test results</w:t>
      </w:r>
    </w:p>
    <w:p w14:paraId="4E8B4095"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Nature and reliability</w:t>
      </w:r>
    </w:p>
    <w:p w14:paraId="4F39699F"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Difference between HIV and AIDS; HIV disease progression</w:t>
      </w:r>
    </w:p>
    <w:p w14:paraId="6895DC44"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p>
    <w:p w14:paraId="582FFEEF" w14:textId="77777777" w:rsidR="00A84087" w:rsidRPr="009C0C30"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b/>
          <w:sz w:val="24"/>
          <w:szCs w:val="24"/>
        </w:rPr>
      </w:pPr>
      <w:r w:rsidRPr="009C0C30">
        <w:rPr>
          <w:b/>
          <w:sz w:val="24"/>
          <w:szCs w:val="24"/>
        </w:rPr>
        <w:t>Medical follow-up</w:t>
      </w:r>
    </w:p>
    <w:p w14:paraId="4453F5AF" w14:textId="77777777" w:rsidR="009C0C30" w:rsidRPr="00A84087" w:rsidRDefault="009C0C30"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p>
    <w:p w14:paraId="640512C3"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Prompt medical evaluation</w:t>
      </w:r>
    </w:p>
    <w:p w14:paraId="31ADBB07"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Importance of early treatment</w:t>
      </w:r>
    </w:p>
    <w:p w14:paraId="70ECBC81"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Immune system protection</w:t>
      </w:r>
    </w:p>
    <w:p w14:paraId="45088D36"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Co-factors</w:t>
      </w:r>
    </w:p>
    <w:p w14:paraId="741E1D44"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STD / HEP / TB screening</w:t>
      </w:r>
    </w:p>
    <w:p w14:paraId="4255B2F0"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Pregnancy options</w:t>
      </w:r>
    </w:p>
    <w:p w14:paraId="6CBE7721"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p>
    <w:p w14:paraId="61ED13F0" w14:textId="77777777" w:rsidR="00A84087" w:rsidRPr="009C0C30"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b/>
          <w:sz w:val="24"/>
          <w:szCs w:val="24"/>
        </w:rPr>
      </w:pPr>
      <w:r w:rsidRPr="009C0C30">
        <w:rPr>
          <w:b/>
          <w:sz w:val="24"/>
          <w:szCs w:val="24"/>
        </w:rPr>
        <w:t>Risk reduction</w:t>
      </w:r>
    </w:p>
    <w:p w14:paraId="5F22CE34" w14:textId="77777777" w:rsidR="009C0C30" w:rsidRPr="00A84087" w:rsidRDefault="009C0C30"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u w:val="single"/>
        </w:rPr>
      </w:pPr>
    </w:p>
    <w:p w14:paraId="554D8FEF" w14:textId="77777777" w:rsidR="00A84087" w:rsidRPr="00A84087" w:rsidRDefault="009C0C30"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Pr>
          <w:sz w:val="24"/>
          <w:szCs w:val="24"/>
        </w:rPr>
        <w:t>____</w:t>
      </w:r>
      <w:r w:rsidR="00A84087" w:rsidRPr="00A84087">
        <w:rPr>
          <w:sz w:val="24"/>
          <w:szCs w:val="24"/>
        </w:rPr>
        <w:tab/>
        <w:t>Importance of risk reduction for health maintenance and protection of partners</w:t>
      </w:r>
    </w:p>
    <w:p w14:paraId="1B97A502"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Risk/harm reduction plan formulated</w:t>
      </w:r>
    </w:p>
    <w:p w14:paraId="23A207C2"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p>
    <w:p w14:paraId="1A1062A3" w14:textId="77777777" w:rsidR="00A84087" w:rsidRPr="009C0C30"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b/>
          <w:sz w:val="24"/>
          <w:szCs w:val="24"/>
        </w:rPr>
      </w:pPr>
      <w:r w:rsidRPr="009C0C30">
        <w:rPr>
          <w:b/>
          <w:sz w:val="24"/>
          <w:szCs w:val="24"/>
        </w:rPr>
        <w:t>Partner Counseling and Referral Services</w:t>
      </w:r>
    </w:p>
    <w:p w14:paraId="01A4D3CC" w14:textId="77777777" w:rsidR="009C0C30" w:rsidRPr="00A84087" w:rsidRDefault="009C0C30"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p>
    <w:p w14:paraId="2B5DDEA6" w14:textId="77777777" w:rsidR="00EA30BA"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Importance of informing sex/needle-sharing partner(s)</w:t>
      </w:r>
    </w:p>
    <w:p w14:paraId="4B336038"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 xml:space="preserve">Assistance offered (coaching, role-play, or </w:t>
      </w:r>
      <w:proofErr w:type="gramStart"/>
      <w:r w:rsidRPr="00A84087">
        <w:rPr>
          <w:sz w:val="24"/>
          <w:szCs w:val="24"/>
        </w:rPr>
        <w:t>actually talking</w:t>
      </w:r>
      <w:proofErr w:type="gramEnd"/>
      <w:r w:rsidRPr="00A84087">
        <w:rPr>
          <w:sz w:val="24"/>
          <w:szCs w:val="24"/>
        </w:rPr>
        <w:t xml:space="preserve"> with partners)</w:t>
      </w:r>
    </w:p>
    <w:p w14:paraId="0CFF287D"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Offer and explain Maine CDC Anonymous Partner Notification</w:t>
      </w:r>
    </w:p>
    <w:p w14:paraId="33C10101"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Request assistance from Maine CDC</w:t>
      </w:r>
    </w:p>
    <w:p w14:paraId="0E5042AE"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rPr>
          <w:sz w:val="24"/>
          <w:szCs w:val="24"/>
        </w:rPr>
      </w:pPr>
      <w:r w:rsidRPr="00A84087">
        <w:rPr>
          <w:sz w:val="24"/>
          <w:szCs w:val="24"/>
        </w:rPr>
        <w:t>____</w:t>
      </w:r>
      <w:r w:rsidRPr="00A84087">
        <w:rPr>
          <w:sz w:val="24"/>
          <w:szCs w:val="24"/>
        </w:rPr>
        <w:tab/>
        <w:t>Client will: ____</w:t>
      </w:r>
      <w:r w:rsidRPr="00A84087">
        <w:rPr>
          <w:sz w:val="24"/>
          <w:szCs w:val="24"/>
        </w:rPr>
        <w:tab/>
        <w:t>use Maine CDC PCRS</w:t>
      </w:r>
    </w:p>
    <w:p w14:paraId="381AD358" w14:textId="77777777" w:rsidR="00A84087" w:rsidRPr="00A84087" w:rsidRDefault="00A84087" w:rsidP="002F7849">
      <w:pPr>
        <w:shd w:val="clear" w:color="000000" w:fill="FFFFFF"/>
        <w:tabs>
          <w:tab w:val="left" w:pos="-720"/>
          <w:tab w:val="left" w:pos="0"/>
          <w:tab w:val="left" w:pos="720"/>
          <w:tab w:val="left" w:pos="1440"/>
          <w:tab w:val="left" w:pos="2160"/>
          <w:tab w:val="left" w:pos="2880"/>
          <w:tab w:val="left" w:pos="3600"/>
          <w:tab w:val="left" w:pos="3960"/>
          <w:tab w:val="left" w:pos="5400"/>
        </w:tabs>
        <w:ind w:left="720" w:hanging="720"/>
        <w:rPr>
          <w:sz w:val="24"/>
          <w:szCs w:val="24"/>
        </w:rPr>
      </w:pPr>
      <w:r w:rsidRPr="00A84087">
        <w:rPr>
          <w:sz w:val="24"/>
          <w:szCs w:val="24"/>
        </w:rPr>
        <w:t>____</w:t>
      </w:r>
      <w:r w:rsidRPr="00A84087">
        <w:rPr>
          <w:sz w:val="24"/>
          <w:szCs w:val="24"/>
        </w:rPr>
        <w:tab/>
        <w:t>History of blood/ semen/body fluid/organ donation discussed</w:t>
      </w:r>
    </w:p>
    <w:p w14:paraId="782AB167" w14:textId="77777777" w:rsidR="001E3227" w:rsidRDefault="001E3227" w:rsidP="002F7849">
      <w:pPr>
        <w:tabs>
          <w:tab w:val="left" w:pos="720"/>
          <w:tab w:val="left" w:pos="1440"/>
          <w:tab w:val="left" w:pos="2160"/>
          <w:tab w:val="left" w:pos="2880"/>
        </w:tabs>
        <w:ind w:left="720" w:hanging="720"/>
        <w:rPr>
          <w:rFonts w:ascii="Arial" w:hAnsi="Arial" w:cs="Arial"/>
        </w:rPr>
      </w:pPr>
    </w:p>
    <w:p w14:paraId="18E4C5D7" w14:textId="77777777" w:rsidR="009C0C30" w:rsidRDefault="009C0C30" w:rsidP="002F7849">
      <w:pPr>
        <w:tabs>
          <w:tab w:val="left" w:pos="720"/>
          <w:tab w:val="left" w:pos="1440"/>
          <w:tab w:val="left" w:pos="2160"/>
          <w:tab w:val="left" w:pos="2880"/>
        </w:tabs>
        <w:ind w:left="720" w:hanging="720"/>
        <w:rPr>
          <w:rFonts w:ascii="Arial" w:hAnsi="Arial" w:cs="Arial"/>
        </w:rPr>
      </w:pPr>
    </w:p>
    <w:p w14:paraId="1B8681AE" w14:textId="77777777" w:rsidR="009C0C30" w:rsidRDefault="009C0C30" w:rsidP="002F7849">
      <w:pPr>
        <w:tabs>
          <w:tab w:val="left" w:pos="720"/>
          <w:tab w:val="left" w:pos="1440"/>
          <w:tab w:val="left" w:pos="2160"/>
          <w:tab w:val="left" w:pos="2880"/>
        </w:tabs>
        <w:ind w:left="720" w:hanging="720"/>
        <w:rPr>
          <w:rFonts w:ascii="Arial" w:hAnsi="Arial" w:cs="Arial"/>
        </w:rPr>
      </w:pPr>
    </w:p>
    <w:p w14:paraId="1229A902" w14:textId="77777777" w:rsidR="001E3227" w:rsidRDefault="001E3227" w:rsidP="002F7849">
      <w:pPr>
        <w:tabs>
          <w:tab w:val="left" w:pos="720"/>
          <w:tab w:val="left" w:pos="1440"/>
          <w:tab w:val="left" w:pos="2160"/>
          <w:tab w:val="left" w:pos="2880"/>
        </w:tabs>
        <w:ind w:left="720" w:hanging="720"/>
        <w:rPr>
          <w:rFonts w:ascii="Arial" w:hAnsi="Arial" w:cs="Arial"/>
        </w:rPr>
      </w:pPr>
      <w:r>
        <w:rPr>
          <w:rFonts w:ascii="Arial" w:hAnsi="Arial" w:cs="Arial"/>
        </w:rPr>
        <w:t>COUNSELOR SIGNATURE / DATE:</w:t>
      </w:r>
    </w:p>
    <w:p w14:paraId="63457F6D" w14:textId="77777777" w:rsidR="001E3227" w:rsidRDefault="001E3227" w:rsidP="002F7849">
      <w:pPr>
        <w:tabs>
          <w:tab w:val="left" w:pos="720"/>
          <w:tab w:val="left" w:pos="1440"/>
          <w:tab w:val="left" w:pos="2160"/>
          <w:tab w:val="left" w:pos="2880"/>
        </w:tabs>
        <w:ind w:left="720" w:hanging="720"/>
      </w:pPr>
    </w:p>
    <w:sectPr w:rsidR="001E3227" w:rsidSect="00EA30BA">
      <w:headerReference w:type="default" r:id="rId7"/>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BC920" w14:textId="77777777" w:rsidR="00FF5983" w:rsidRDefault="00FF5983">
      <w:r>
        <w:separator/>
      </w:r>
    </w:p>
  </w:endnote>
  <w:endnote w:type="continuationSeparator" w:id="0">
    <w:p w14:paraId="30E9EDC4" w14:textId="77777777" w:rsidR="00FF5983" w:rsidRDefault="00FF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7CA8" w14:textId="77777777" w:rsidR="00FF5983" w:rsidRDefault="00FF5983">
      <w:r>
        <w:separator/>
      </w:r>
    </w:p>
  </w:footnote>
  <w:footnote w:type="continuationSeparator" w:id="0">
    <w:p w14:paraId="225AB94B" w14:textId="77777777" w:rsidR="00FF5983" w:rsidRDefault="00FF5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565D" w14:textId="77777777" w:rsidR="009E3630" w:rsidRPr="00E034E3" w:rsidRDefault="009E3630">
    <w:pPr>
      <w:pStyle w:val="Header"/>
      <w:jc w:val="right"/>
      <w:rPr>
        <w:sz w:val="18"/>
        <w:szCs w:val="18"/>
      </w:rPr>
    </w:pPr>
  </w:p>
  <w:p w14:paraId="3D04E801" w14:textId="77777777" w:rsidR="009E3630" w:rsidRPr="00E034E3" w:rsidRDefault="009E3630">
    <w:pPr>
      <w:pStyle w:val="Header"/>
      <w:jc w:val="right"/>
      <w:rPr>
        <w:sz w:val="18"/>
        <w:szCs w:val="18"/>
      </w:rPr>
    </w:pPr>
  </w:p>
  <w:p w14:paraId="00454D60" w14:textId="77777777" w:rsidR="009E3630" w:rsidRPr="00E034E3" w:rsidRDefault="009E3630">
    <w:pPr>
      <w:pStyle w:val="Header"/>
      <w:jc w:val="right"/>
      <w:rPr>
        <w:sz w:val="18"/>
        <w:szCs w:val="18"/>
      </w:rPr>
    </w:pPr>
  </w:p>
  <w:p w14:paraId="7DB61BA3" w14:textId="77777777" w:rsidR="009E3630" w:rsidRPr="00E034E3" w:rsidRDefault="009E3630" w:rsidP="00E034E3">
    <w:pPr>
      <w:pStyle w:val="Header"/>
      <w:pBdr>
        <w:bottom w:val="single" w:sz="4" w:space="1" w:color="auto"/>
      </w:pBdr>
      <w:jc w:val="right"/>
      <w:rPr>
        <w:sz w:val="18"/>
        <w:szCs w:val="18"/>
      </w:rPr>
    </w:pPr>
    <w:r w:rsidRPr="00E034E3">
      <w:rPr>
        <w:sz w:val="18"/>
        <w:szCs w:val="18"/>
      </w:rPr>
      <w:t>02-031 Chapter 490</w:t>
    </w:r>
    <w:r>
      <w:rPr>
        <w:sz w:val="18"/>
        <w:szCs w:val="18"/>
      </w:rPr>
      <w:t xml:space="preserve">    </w:t>
    </w:r>
    <w:r w:rsidRPr="00E034E3">
      <w:rPr>
        <w:sz w:val="18"/>
        <w:szCs w:val="18"/>
      </w:rPr>
      <w:t xml:space="preserve"> page </w:t>
    </w:r>
    <w:r w:rsidRPr="00E034E3">
      <w:rPr>
        <w:sz w:val="18"/>
        <w:szCs w:val="18"/>
      </w:rPr>
      <w:fldChar w:fldCharType="begin"/>
    </w:r>
    <w:r w:rsidRPr="00E034E3">
      <w:rPr>
        <w:sz w:val="18"/>
        <w:szCs w:val="18"/>
      </w:rPr>
      <w:instrText xml:space="preserve">page </w:instrText>
    </w:r>
    <w:r w:rsidRPr="00E034E3">
      <w:rPr>
        <w:sz w:val="18"/>
        <w:szCs w:val="18"/>
      </w:rPr>
      <w:fldChar w:fldCharType="separate"/>
    </w:r>
    <w:r>
      <w:rPr>
        <w:noProof/>
        <w:sz w:val="18"/>
        <w:szCs w:val="18"/>
      </w:rPr>
      <w:t>6</w:t>
    </w:r>
    <w:r w:rsidRPr="00E034E3">
      <w:rPr>
        <w:sz w:val="18"/>
        <w:szCs w:val="18"/>
      </w:rPr>
      <w:fldChar w:fldCharType="end"/>
    </w:r>
  </w:p>
  <w:p w14:paraId="4E4F2C29" w14:textId="77777777" w:rsidR="009E3630" w:rsidRDefault="009E3630">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45F0"/>
    <w:multiLevelType w:val="hybridMultilevel"/>
    <w:tmpl w:val="9B22EEEE"/>
    <w:lvl w:ilvl="0" w:tplc="6FC661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CC60362"/>
    <w:multiLevelType w:val="hybridMultilevel"/>
    <w:tmpl w:val="F028B400"/>
    <w:lvl w:ilvl="0" w:tplc="588C47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60370845">
    <w:abstractNumId w:val="1"/>
  </w:num>
  <w:num w:numId="2" w16cid:durableId="15087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27"/>
    <w:rsid w:val="000C1AFE"/>
    <w:rsid w:val="0014437A"/>
    <w:rsid w:val="001E3227"/>
    <w:rsid w:val="002916F4"/>
    <w:rsid w:val="002A77B5"/>
    <w:rsid w:val="002F6A55"/>
    <w:rsid w:val="002F7849"/>
    <w:rsid w:val="0030282E"/>
    <w:rsid w:val="00361F8D"/>
    <w:rsid w:val="00374E05"/>
    <w:rsid w:val="00375FB1"/>
    <w:rsid w:val="0038258D"/>
    <w:rsid w:val="00390272"/>
    <w:rsid w:val="003A5DA1"/>
    <w:rsid w:val="003B70BB"/>
    <w:rsid w:val="003D463A"/>
    <w:rsid w:val="0041305C"/>
    <w:rsid w:val="00420905"/>
    <w:rsid w:val="00471027"/>
    <w:rsid w:val="00485CC0"/>
    <w:rsid w:val="005127A0"/>
    <w:rsid w:val="0054034A"/>
    <w:rsid w:val="00613D80"/>
    <w:rsid w:val="00626ED0"/>
    <w:rsid w:val="00634D00"/>
    <w:rsid w:val="00646DEA"/>
    <w:rsid w:val="006F0892"/>
    <w:rsid w:val="00750FC8"/>
    <w:rsid w:val="007C6454"/>
    <w:rsid w:val="007D06AD"/>
    <w:rsid w:val="007E2CEA"/>
    <w:rsid w:val="007E5FE8"/>
    <w:rsid w:val="00833CB9"/>
    <w:rsid w:val="00863FAB"/>
    <w:rsid w:val="008B1D7B"/>
    <w:rsid w:val="0092773B"/>
    <w:rsid w:val="00947116"/>
    <w:rsid w:val="009A7F50"/>
    <w:rsid w:val="009C0C30"/>
    <w:rsid w:val="009E3630"/>
    <w:rsid w:val="009F0459"/>
    <w:rsid w:val="00A057A4"/>
    <w:rsid w:val="00A14D84"/>
    <w:rsid w:val="00A33BBE"/>
    <w:rsid w:val="00A531B8"/>
    <w:rsid w:val="00A84087"/>
    <w:rsid w:val="00A96CEA"/>
    <w:rsid w:val="00AF04E9"/>
    <w:rsid w:val="00C577CE"/>
    <w:rsid w:val="00CF298F"/>
    <w:rsid w:val="00D022A1"/>
    <w:rsid w:val="00D30628"/>
    <w:rsid w:val="00D81166"/>
    <w:rsid w:val="00DD653C"/>
    <w:rsid w:val="00E034E3"/>
    <w:rsid w:val="00E96B78"/>
    <w:rsid w:val="00EA30BA"/>
    <w:rsid w:val="00EE5BC5"/>
    <w:rsid w:val="00F467D9"/>
    <w:rsid w:val="00FF5983"/>
    <w:rsid w:val="00FF5BD6"/>
    <w:rsid w:val="00FF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62C2485C"/>
  <w15:chartTrackingRefBased/>
  <w15:docId w15:val="{B87E5137-7AC3-4B93-8CFA-C285BDFA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750FC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style>
  <w:style w:type="paragraph" w:styleId="BalloonText">
    <w:name w:val="Balloon Text"/>
    <w:basedOn w:val="Normal"/>
    <w:semiHidden/>
    <w:rsid w:val="00471027"/>
    <w:rPr>
      <w:rFonts w:ascii="Tahoma" w:hAnsi="Tahoma" w:cs="Tahoma"/>
      <w:sz w:val="16"/>
      <w:szCs w:val="16"/>
    </w:rPr>
  </w:style>
  <w:style w:type="character" w:customStyle="1" w:styleId="text-lg-bold1">
    <w:name w:val="text-lg-bold1"/>
    <w:basedOn w:val="DefaultParagraphFont"/>
    <w:rsid w:val="007E2CEA"/>
    <w:rPr>
      <w:rFonts w:ascii="Times New Roman" w:hAnsi="Times New Roman" w:cs="Times New Roman" w:hint="default"/>
      <w:b/>
      <w:bCs/>
      <w:sz w:val="28"/>
      <w:szCs w:val="28"/>
    </w:rPr>
  </w:style>
  <w:style w:type="character" w:customStyle="1" w:styleId="text1">
    <w:name w:val="text1"/>
    <w:basedOn w:val="DefaultParagraphFont"/>
    <w:rsid w:val="007E2CEA"/>
    <w:rPr>
      <w:rFonts w:ascii="Times New Roman" w:hAnsi="Times New Roman" w:cs="Times New Roman" w:hint="default"/>
      <w:b w:val="0"/>
      <w:bCs w:val="0"/>
      <w:sz w:val="24"/>
      <w:szCs w:val="24"/>
    </w:rPr>
  </w:style>
  <w:style w:type="paragraph" w:customStyle="1" w:styleId="paragraphmrs-text">
    <w:name w:val="paragraph mrs-text"/>
    <w:basedOn w:val="Normal"/>
    <w:rsid w:val="007E2CEA"/>
    <w:pPr>
      <w:spacing w:before="100" w:beforeAutospacing="1" w:after="100" w:afterAutospacing="1"/>
    </w:pPr>
    <w:rPr>
      <w:sz w:val="24"/>
      <w:szCs w:val="24"/>
    </w:rPr>
  </w:style>
  <w:style w:type="paragraph" w:styleId="DocumentMap">
    <w:name w:val="Document Map"/>
    <w:basedOn w:val="Normal"/>
    <w:semiHidden/>
    <w:rsid w:val="00420905"/>
    <w:pPr>
      <w:shd w:val="clear" w:color="auto" w:fill="000080"/>
    </w:pPr>
    <w:rPr>
      <w:rFonts w:ascii="Tahoma" w:hAnsi="Tahoma" w:cs="Tahoma"/>
    </w:rPr>
  </w:style>
  <w:style w:type="paragraph" w:styleId="Revision">
    <w:name w:val="Revision"/>
    <w:hidden/>
    <w:uiPriority w:val="99"/>
    <w:semiHidden/>
    <w:rsid w:val="00750FC8"/>
    <w:rPr>
      <w:rFonts w:ascii="Times New Roman" w:hAnsi="Times New Roman"/>
    </w:rPr>
  </w:style>
  <w:style w:type="character" w:customStyle="1" w:styleId="Heading1Char">
    <w:name w:val="Heading 1 Char"/>
    <w:basedOn w:val="DefaultParagraphFont"/>
    <w:link w:val="Heading1"/>
    <w:uiPriority w:val="9"/>
    <w:rsid w:val="00750FC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3751">
      <w:bodyDiv w:val="1"/>
      <w:marLeft w:val="0"/>
      <w:marRight w:val="0"/>
      <w:marTop w:val="0"/>
      <w:marBottom w:val="0"/>
      <w:divBdr>
        <w:top w:val="none" w:sz="0" w:space="0" w:color="auto"/>
        <w:left w:val="none" w:sz="0" w:space="0" w:color="auto"/>
        <w:bottom w:val="none" w:sz="0" w:space="0" w:color="auto"/>
        <w:right w:val="none" w:sz="0" w:space="0" w:color="auto"/>
      </w:divBdr>
      <w:divsChild>
        <w:div w:id="2116636790">
          <w:marLeft w:val="1134"/>
          <w:marRight w:val="1134"/>
          <w:marTop w:val="120"/>
          <w:marBottom w:val="120"/>
          <w:divBdr>
            <w:top w:val="none" w:sz="0" w:space="0" w:color="auto"/>
            <w:left w:val="none" w:sz="0" w:space="0" w:color="auto"/>
            <w:bottom w:val="none" w:sz="0" w:space="0" w:color="auto"/>
            <w:right w:val="none" w:sz="0" w:space="0" w:color="auto"/>
          </w:divBdr>
          <w:divsChild>
            <w:div w:id="1460756099">
              <w:marLeft w:val="0"/>
              <w:marRight w:val="0"/>
              <w:marTop w:val="200"/>
              <w:marBottom w:val="0"/>
              <w:divBdr>
                <w:top w:val="none" w:sz="0" w:space="0" w:color="auto"/>
                <w:left w:val="none" w:sz="0" w:space="0" w:color="auto"/>
                <w:bottom w:val="none" w:sz="0" w:space="0" w:color="auto"/>
                <w:right w:val="none" w:sz="0" w:space="0" w:color="auto"/>
              </w:divBdr>
              <w:divsChild>
                <w:div w:id="295337768">
                  <w:marLeft w:val="0"/>
                  <w:marRight w:val="0"/>
                  <w:marTop w:val="0"/>
                  <w:marBottom w:val="0"/>
                  <w:divBdr>
                    <w:top w:val="none" w:sz="0" w:space="0" w:color="auto"/>
                    <w:left w:val="none" w:sz="0" w:space="0" w:color="auto"/>
                    <w:bottom w:val="none" w:sz="0" w:space="0" w:color="auto"/>
                    <w:right w:val="none" w:sz="0" w:space="0" w:color="auto"/>
                  </w:divBdr>
                </w:div>
                <w:div w:id="1625774510">
                  <w:marLeft w:val="0"/>
                  <w:marRight w:val="0"/>
                  <w:marTop w:val="0"/>
                  <w:marBottom w:val="0"/>
                  <w:divBdr>
                    <w:top w:val="none" w:sz="0" w:space="0" w:color="auto"/>
                    <w:left w:val="none" w:sz="0" w:space="0" w:color="auto"/>
                    <w:bottom w:val="none" w:sz="0" w:space="0" w:color="auto"/>
                    <w:right w:val="none" w:sz="0" w:space="0" w:color="auto"/>
                  </w:divBdr>
                  <w:divsChild>
                    <w:div w:id="106002430">
                      <w:marLeft w:val="480"/>
                      <w:marRight w:val="0"/>
                      <w:marTop w:val="120"/>
                      <w:marBottom w:val="120"/>
                      <w:divBdr>
                        <w:top w:val="none" w:sz="0" w:space="0" w:color="auto"/>
                        <w:left w:val="none" w:sz="0" w:space="0" w:color="auto"/>
                        <w:bottom w:val="none" w:sz="0" w:space="0" w:color="auto"/>
                        <w:right w:val="none" w:sz="0" w:space="0" w:color="auto"/>
                      </w:divBdr>
                    </w:div>
                    <w:div w:id="1446193611">
                      <w:marLeft w:val="480"/>
                      <w:marRight w:val="0"/>
                      <w:marTop w:val="120"/>
                      <w:marBottom w:val="120"/>
                      <w:divBdr>
                        <w:top w:val="none" w:sz="0" w:space="0" w:color="auto"/>
                        <w:left w:val="none" w:sz="0" w:space="0" w:color="auto"/>
                        <w:bottom w:val="none" w:sz="0" w:space="0" w:color="auto"/>
                        <w:right w:val="none" w:sz="0" w:space="0" w:color="auto"/>
                      </w:divBdr>
                    </w:div>
                    <w:div w:id="1857694255">
                      <w:marLeft w:val="480"/>
                      <w:marRight w:val="0"/>
                      <w:marTop w:val="120"/>
                      <w:marBottom w:val="120"/>
                      <w:divBdr>
                        <w:top w:val="none" w:sz="0" w:space="0" w:color="auto"/>
                        <w:left w:val="none" w:sz="0" w:space="0" w:color="auto"/>
                        <w:bottom w:val="none" w:sz="0" w:space="0" w:color="auto"/>
                        <w:right w:val="none" w:sz="0" w:space="0" w:color="auto"/>
                      </w:divBdr>
                    </w:div>
                  </w:divsChild>
                </w:div>
                <w:div w:id="20428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63362">
      <w:bodyDiv w:val="1"/>
      <w:marLeft w:val="0"/>
      <w:marRight w:val="0"/>
      <w:marTop w:val="0"/>
      <w:marBottom w:val="0"/>
      <w:divBdr>
        <w:top w:val="none" w:sz="0" w:space="0" w:color="auto"/>
        <w:left w:val="none" w:sz="0" w:space="0" w:color="auto"/>
        <w:bottom w:val="none" w:sz="0" w:space="0" w:color="auto"/>
        <w:right w:val="none" w:sz="0" w:space="0" w:color="auto"/>
      </w:divBdr>
      <w:divsChild>
        <w:div w:id="1056900182">
          <w:marLeft w:val="1134"/>
          <w:marRight w:val="1134"/>
          <w:marTop w:val="120"/>
          <w:marBottom w:val="120"/>
          <w:divBdr>
            <w:top w:val="none" w:sz="0" w:space="0" w:color="auto"/>
            <w:left w:val="none" w:sz="0" w:space="0" w:color="auto"/>
            <w:bottom w:val="none" w:sz="0" w:space="0" w:color="auto"/>
            <w:right w:val="none" w:sz="0" w:space="0" w:color="auto"/>
          </w:divBdr>
          <w:divsChild>
            <w:div w:id="1461999584">
              <w:marLeft w:val="0"/>
              <w:marRight w:val="0"/>
              <w:marTop w:val="200"/>
              <w:marBottom w:val="0"/>
              <w:divBdr>
                <w:top w:val="none" w:sz="0" w:space="0" w:color="auto"/>
                <w:left w:val="none" w:sz="0" w:space="0" w:color="auto"/>
                <w:bottom w:val="none" w:sz="0" w:space="0" w:color="auto"/>
                <w:right w:val="none" w:sz="0" w:space="0" w:color="auto"/>
              </w:divBdr>
              <w:divsChild>
                <w:div w:id="114952051">
                  <w:marLeft w:val="0"/>
                  <w:marRight w:val="0"/>
                  <w:marTop w:val="0"/>
                  <w:marBottom w:val="0"/>
                  <w:divBdr>
                    <w:top w:val="none" w:sz="0" w:space="0" w:color="auto"/>
                    <w:left w:val="none" w:sz="0" w:space="0" w:color="auto"/>
                    <w:bottom w:val="none" w:sz="0" w:space="0" w:color="auto"/>
                    <w:right w:val="none" w:sz="0" w:space="0" w:color="auto"/>
                  </w:divBdr>
                </w:div>
                <w:div w:id="1380203009">
                  <w:marLeft w:val="0"/>
                  <w:marRight w:val="0"/>
                  <w:marTop w:val="0"/>
                  <w:marBottom w:val="0"/>
                  <w:divBdr>
                    <w:top w:val="none" w:sz="0" w:space="0" w:color="auto"/>
                    <w:left w:val="none" w:sz="0" w:space="0" w:color="auto"/>
                    <w:bottom w:val="none" w:sz="0" w:space="0" w:color="auto"/>
                    <w:right w:val="none" w:sz="0" w:space="0" w:color="auto"/>
                  </w:divBdr>
                </w:div>
                <w:div w:id="1977567798">
                  <w:marLeft w:val="0"/>
                  <w:marRight w:val="0"/>
                  <w:marTop w:val="0"/>
                  <w:marBottom w:val="0"/>
                  <w:divBdr>
                    <w:top w:val="none" w:sz="0" w:space="0" w:color="auto"/>
                    <w:left w:val="none" w:sz="0" w:space="0" w:color="auto"/>
                    <w:bottom w:val="none" w:sz="0" w:space="0" w:color="auto"/>
                    <w:right w:val="none" w:sz="0" w:space="0" w:color="auto"/>
                  </w:divBdr>
                  <w:divsChild>
                    <w:div w:id="160047629">
                      <w:marLeft w:val="480"/>
                      <w:marRight w:val="0"/>
                      <w:marTop w:val="120"/>
                      <w:marBottom w:val="120"/>
                      <w:divBdr>
                        <w:top w:val="none" w:sz="0" w:space="0" w:color="auto"/>
                        <w:left w:val="none" w:sz="0" w:space="0" w:color="auto"/>
                        <w:bottom w:val="none" w:sz="0" w:space="0" w:color="auto"/>
                        <w:right w:val="none" w:sz="0" w:space="0" w:color="auto"/>
                      </w:divBdr>
                    </w:div>
                    <w:div w:id="894241419">
                      <w:marLeft w:val="480"/>
                      <w:marRight w:val="0"/>
                      <w:marTop w:val="120"/>
                      <w:marBottom w:val="120"/>
                      <w:divBdr>
                        <w:top w:val="none" w:sz="0" w:space="0" w:color="auto"/>
                        <w:left w:val="none" w:sz="0" w:space="0" w:color="auto"/>
                        <w:bottom w:val="none" w:sz="0" w:space="0" w:color="auto"/>
                        <w:right w:val="none" w:sz="0" w:space="0" w:color="auto"/>
                      </w:divBdr>
                    </w:div>
                    <w:div w:id="1746999924">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3021</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02</vt:lpstr>
    </vt:vector>
  </TitlesOfParts>
  <Company>Dept of Professional and Financial Regulation</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David Stetson</dc:creator>
  <cp:keywords/>
  <dc:description/>
  <cp:lastModifiedBy>Parr, J.Chris</cp:lastModifiedBy>
  <cp:revision>2</cp:revision>
  <cp:lastPrinted>2008-02-28T16:34:00Z</cp:lastPrinted>
  <dcterms:created xsi:type="dcterms:W3CDTF">2025-07-18T12:27:00Z</dcterms:created>
  <dcterms:modified xsi:type="dcterms:W3CDTF">2025-07-18T12:27:00Z</dcterms:modified>
</cp:coreProperties>
</file>