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4F245B3A" w:rsidR="00325B55" w:rsidRPr="00F1582B" w:rsidRDefault="00325B55" w:rsidP="006977B8">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BB0E5D">
        <w:rPr>
          <w:rFonts w:ascii="Bookman Old Style" w:eastAsiaTheme="minorHAnsi" w:hAnsi="Bookman Old Style"/>
          <w:b/>
          <w:sz w:val="22"/>
          <w:szCs w:val="22"/>
        </w:rPr>
        <w:t>March</w:t>
      </w:r>
      <w:r w:rsidR="007030EE">
        <w:rPr>
          <w:rFonts w:ascii="Bookman Old Style" w:eastAsiaTheme="minorHAnsi" w:hAnsi="Bookman Old Style"/>
          <w:b/>
          <w:sz w:val="22"/>
          <w:szCs w:val="22"/>
        </w:rPr>
        <w:t xml:space="preserve"> </w:t>
      </w:r>
      <w:r w:rsidR="002075E7">
        <w:rPr>
          <w:rFonts w:ascii="Bookman Old Style" w:eastAsiaTheme="minorHAnsi" w:hAnsi="Bookman Old Style"/>
          <w:b/>
          <w:sz w:val="22"/>
          <w:szCs w:val="22"/>
        </w:rPr>
        <w:t>1</w:t>
      </w:r>
      <w:r w:rsidR="00A261A2">
        <w:rPr>
          <w:rFonts w:ascii="Bookman Old Style" w:eastAsiaTheme="minorHAnsi" w:hAnsi="Bookman Old Style"/>
          <w:b/>
          <w:sz w:val="22"/>
          <w:szCs w:val="22"/>
        </w:rPr>
        <w:t>7</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6977B8">
      <w:pPr>
        <w:pBdr>
          <w:top w:val="single" w:sz="4" w:space="1" w:color="auto"/>
          <w:bottom w:val="single" w:sz="4" w:space="1" w:color="auto"/>
        </w:pBdr>
        <w:tabs>
          <w:tab w:val="right" w:pos="9360"/>
        </w:tabs>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65C5C757" w:rsidR="009A12C8"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5BC362DB" w14:textId="1A024C50" w:rsidR="007C7A55" w:rsidRPr="007C7A55" w:rsidRDefault="007C7A55" w:rsidP="00890730">
      <w:pPr>
        <w:tabs>
          <w:tab w:val="left" w:pos="-1440"/>
          <w:tab w:val="left" w:pos="-720"/>
          <w:tab w:val="left" w:pos="4320"/>
        </w:tabs>
        <w:ind w:right="360"/>
        <w:rPr>
          <w:rFonts w:ascii="Bookman Old Style" w:hAnsi="Bookman Old Style"/>
          <w:sz w:val="22"/>
          <w:szCs w:val="22"/>
        </w:rPr>
      </w:pPr>
      <w:r w:rsidRPr="007C7A55">
        <w:rPr>
          <w:rFonts w:ascii="Bookman Old Style" w:hAnsi="Bookman Old Style"/>
          <w:sz w:val="22"/>
          <w:szCs w:val="22"/>
        </w:rPr>
        <w:t xml:space="preserve">AGENCY: </w:t>
      </w:r>
      <w:r w:rsidRPr="007C7A55">
        <w:rPr>
          <w:rFonts w:ascii="Bookman Old Style" w:hAnsi="Bookman Old Style"/>
          <w:b/>
          <w:bCs/>
          <w:sz w:val="22"/>
          <w:szCs w:val="22"/>
        </w:rPr>
        <w:t>12-152</w:t>
      </w:r>
      <w:r w:rsidRPr="007C7A55">
        <w:rPr>
          <w:rFonts w:ascii="Bookman Old Style" w:hAnsi="Bookman Old Style"/>
          <w:sz w:val="22"/>
          <w:szCs w:val="22"/>
        </w:rPr>
        <w:t xml:space="preserve"> – Department of Labor</w:t>
      </w:r>
      <w:r w:rsidR="00890730">
        <w:rPr>
          <w:rFonts w:ascii="Bookman Old Style" w:hAnsi="Bookman Old Style"/>
          <w:sz w:val="22"/>
          <w:szCs w:val="22"/>
        </w:rPr>
        <w:t xml:space="preserve"> (DOL)</w:t>
      </w:r>
      <w:r w:rsidRPr="007C7A55">
        <w:rPr>
          <w:rFonts w:ascii="Bookman Old Style" w:hAnsi="Bookman Old Style"/>
          <w:sz w:val="22"/>
          <w:szCs w:val="22"/>
        </w:rPr>
        <w:t xml:space="preserve">, </w:t>
      </w:r>
      <w:r w:rsidRPr="007C7A55">
        <w:rPr>
          <w:rFonts w:ascii="Bookman Old Style" w:hAnsi="Bookman Old Style"/>
          <w:b/>
          <w:bCs/>
          <w:sz w:val="22"/>
          <w:szCs w:val="22"/>
        </w:rPr>
        <w:t>Bureau of Rehabilitation Services</w:t>
      </w:r>
      <w:r w:rsidR="00890730" w:rsidRPr="00890730">
        <w:rPr>
          <w:rFonts w:ascii="Bookman Old Style" w:hAnsi="Bookman Old Style"/>
          <w:b/>
          <w:bCs/>
          <w:sz w:val="22"/>
          <w:szCs w:val="22"/>
        </w:rPr>
        <w:t xml:space="preserve"> (BRS)</w:t>
      </w:r>
    </w:p>
    <w:p w14:paraId="71B461B8" w14:textId="089FF472" w:rsidR="007C7A55" w:rsidRPr="007C7A55" w:rsidRDefault="007C7A55" w:rsidP="007C7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Bookman Old Style" w:hAnsi="Bookman Old Style" w:cs="Courier New"/>
          <w:sz w:val="22"/>
          <w:szCs w:val="22"/>
        </w:rPr>
      </w:pPr>
      <w:r w:rsidRPr="007C7A55">
        <w:rPr>
          <w:rFonts w:ascii="Bookman Old Style" w:hAnsi="Bookman Old Style" w:cs="Courier New"/>
          <w:sz w:val="22"/>
          <w:szCs w:val="22"/>
        </w:rPr>
        <w:t xml:space="preserve">CHAPTER NUMBER AND TITLE: </w:t>
      </w:r>
      <w:r w:rsidRPr="007C7A55">
        <w:rPr>
          <w:rFonts w:ascii="Bookman Old Style" w:hAnsi="Bookman Old Style" w:cs="Courier New"/>
          <w:b/>
          <w:bCs/>
          <w:sz w:val="22"/>
          <w:szCs w:val="22"/>
        </w:rPr>
        <w:t>Ch</w:t>
      </w:r>
      <w:r w:rsidR="00890730" w:rsidRPr="00890730">
        <w:rPr>
          <w:rFonts w:ascii="Bookman Old Style" w:hAnsi="Bookman Old Style" w:cs="Courier New"/>
          <w:b/>
          <w:bCs/>
          <w:sz w:val="22"/>
          <w:szCs w:val="22"/>
        </w:rPr>
        <w:t>.</w:t>
      </w:r>
      <w:r w:rsidRPr="007C7A55">
        <w:rPr>
          <w:rFonts w:ascii="Bookman Old Style" w:hAnsi="Bookman Old Style" w:cs="Courier New"/>
          <w:b/>
          <w:bCs/>
          <w:sz w:val="22"/>
          <w:szCs w:val="22"/>
        </w:rPr>
        <w:t xml:space="preserve"> 1</w:t>
      </w:r>
      <w:r w:rsidRPr="007C7A55">
        <w:rPr>
          <w:rFonts w:ascii="Bookman Old Style" w:hAnsi="Bookman Old Style" w:cs="Courier New"/>
          <w:sz w:val="22"/>
          <w:szCs w:val="22"/>
        </w:rPr>
        <w:t>, Rules</w:t>
      </w:r>
    </w:p>
    <w:p w14:paraId="4B9E9F27" w14:textId="13B87145" w:rsidR="00890730" w:rsidRDefault="00890730" w:rsidP="007C7A55">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3015BAD8" w14:textId="3FFDC555" w:rsidR="007C7A55" w:rsidRPr="007C7A55" w:rsidRDefault="007C7A55" w:rsidP="007C7A55">
      <w:pPr>
        <w:tabs>
          <w:tab w:val="left" w:pos="-1440"/>
          <w:tab w:val="left" w:pos="-720"/>
          <w:tab w:val="left" w:pos="540"/>
        </w:tabs>
        <w:rPr>
          <w:rFonts w:ascii="Bookman Old Style" w:hAnsi="Bookman Old Style"/>
          <w:b/>
          <w:bCs/>
          <w:sz w:val="22"/>
          <w:szCs w:val="22"/>
        </w:rPr>
      </w:pPr>
      <w:r w:rsidRPr="007C7A55">
        <w:rPr>
          <w:rFonts w:ascii="Bookman Old Style" w:hAnsi="Bookman Old Style"/>
          <w:sz w:val="22"/>
          <w:szCs w:val="22"/>
        </w:rPr>
        <w:t>PROPOSED RULE NUMBER:</w:t>
      </w:r>
      <w:r w:rsidR="00890730">
        <w:rPr>
          <w:rFonts w:ascii="Bookman Old Style" w:hAnsi="Bookman Old Style"/>
          <w:sz w:val="22"/>
          <w:szCs w:val="22"/>
        </w:rPr>
        <w:t xml:space="preserve"> </w:t>
      </w:r>
      <w:r w:rsidR="00890730">
        <w:rPr>
          <w:rFonts w:ascii="Bookman Old Style" w:hAnsi="Bookman Old Style"/>
          <w:b/>
          <w:bCs/>
          <w:sz w:val="22"/>
          <w:szCs w:val="22"/>
        </w:rPr>
        <w:t>2021-P044</w:t>
      </w:r>
    </w:p>
    <w:p w14:paraId="4CADB2A1" w14:textId="77777777" w:rsidR="007C7A55" w:rsidRPr="007C7A55" w:rsidRDefault="007C7A55" w:rsidP="00890730">
      <w:pPr>
        <w:tabs>
          <w:tab w:val="left" w:pos="-1440"/>
          <w:tab w:val="left" w:pos="-720"/>
          <w:tab w:val="left" w:pos="540"/>
        </w:tabs>
        <w:ind w:right="-90"/>
        <w:rPr>
          <w:rFonts w:ascii="Bookman Old Style" w:hAnsi="Bookman Old Style"/>
          <w:sz w:val="22"/>
          <w:szCs w:val="22"/>
        </w:rPr>
      </w:pPr>
      <w:r w:rsidRPr="007C7A55">
        <w:rPr>
          <w:rFonts w:ascii="Bookman Old Style" w:hAnsi="Bookman Old Style"/>
          <w:b/>
          <w:bCs/>
          <w:sz w:val="22"/>
          <w:szCs w:val="22"/>
        </w:rPr>
        <w:t>BRIEF SUMMARY</w:t>
      </w:r>
      <w:r w:rsidRPr="007C7A55">
        <w:rPr>
          <w:rFonts w:ascii="Bookman Old Style" w:hAnsi="Bookman Old Style"/>
          <w:sz w:val="22"/>
          <w:szCs w:val="22"/>
        </w:rPr>
        <w:t xml:space="preserve">: This rule makes changes to conform to requirements in the federal rules for Vocational Rehabilitation (34 CFR Part 361) – specifically related to determination of ‘Order of Selection’. This rule makes other minor changes to language. </w:t>
      </w:r>
    </w:p>
    <w:p w14:paraId="35AB0274" w14:textId="74943594" w:rsidR="007C7A55" w:rsidRPr="007C7A55" w:rsidRDefault="007C7A55" w:rsidP="00006D7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10080"/>
          <w:tab w:val="left" w:pos="10800"/>
        </w:tabs>
        <w:ind w:right="-270"/>
        <w:rPr>
          <w:rFonts w:ascii="Bookman Old Style" w:hAnsi="Bookman Old Style"/>
          <w:sz w:val="22"/>
          <w:szCs w:val="22"/>
        </w:rPr>
      </w:pPr>
      <w:r w:rsidRPr="007C7A55">
        <w:rPr>
          <w:rFonts w:ascii="Bookman Old Style" w:hAnsi="Bookman Old Style"/>
          <w:b/>
          <w:sz w:val="22"/>
          <w:szCs w:val="22"/>
        </w:rPr>
        <w:t>DETAILED SUMMARY</w:t>
      </w:r>
      <w:r w:rsidRPr="007C7A55">
        <w:rPr>
          <w:rFonts w:ascii="Bookman Old Style" w:hAnsi="Bookman Old Style"/>
          <w:bCs/>
          <w:sz w:val="22"/>
          <w:szCs w:val="22"/>
        </w:rPr>
        <w:t>:</w:t>
      </w:r>
      <w:r w:rsidR="00890730">
        <w:rPr>
          <w:rFonts w:ascii="Bookman Old Style" w:hAnsi="Bookman Old Style"/>
          <w:bCs/>
          <w:sz w:val="22"/>
          <w:szCs w:val="22"/>
        </w:rPr>
        <w:t xml:space="preserve"> </w:t>
      </w:r>
      <w:r w:rsidRPr="007C7A55">
        <w:rPr>
          <w:rFonts w:ascii="Bookman Old Style" w:hAnsi="Bookman Old Style"/>
          <w:sz w:val="22"/>
          <w:szCs w:val="22"/>
        </w:rPr>
        <w:t xml:space="preserve">The Rule governs the administration of Maine’s vocational rehabilitation program. The amendment to the </w:t>
      </w:r>
      <w:r w:rsidR="00890730">
        <w:rPr>
          <w:rFonts w:ascii="Bookman Old Style" w:hAnsi="Bookman Old Style"/>
          <w:sz w:val="22"/>
          <w:szCs w:val="22"/>
        </w:rPr>
        <w:t>r</w:t>
      </w:r>
      <w:r w:rsidRPr="007C7A55">
        <w:rPr>
          <w:rFonts w:ascii="Bookman Old Style" w:hAnsi="Bookman Old Style"/>
          <w:sz w:val="22"/>
          <w:szCs w:val="22"/>
        </w:rPr>
        <w:t xml:space="preserve">ule is primarily in the Order of Selection. The amended </w:t>
      </w:r>
      <w:r w:rsidR="00006D7F">
        <w:rPr>
          <w:rFonts w:ascii="Bookman Old Style" w:hAnsi="Bookman Old Style"/>
          <w:sz w:val="22"/>
          <w:szCs w:val="22"/>
        </w:rPr>
        <w:t>r</w:t>
      </w:r>
      <w:r w:rsidRPr="007C7A55">
        <w:rPr>
          <w:rFonts w:ascii="Bookman Old Style" w:hAnsi="Bookman Old Style"/>
          <w:sz w:val="22"/>
          <w:szCs w:val="22"/>
        </w:rPr>
        <w:t xml:space="preserve">ule adds a fourth category of priority, for “all other eligible individuals,” to be served only after all individuals in Categories #1, #2, and #3 receive services. </w:t>
      </w:r>
    </w:p>
    <w:p w14:paraId="7C89E711" w14:textId="73A1003D" w:rsidR="007C7A55" w:rsidRPr="007C7A55" w:rsidRDefault="007C7A55" w:rsidP="007C7A5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7C7A55">
        <w:rPr>
          <w:rFonts w:ascii="Bookman Old Style" w:hAnsi="Bookman Old Style"/>
          <w:sz w:val="22"/>
          <w:szCs w:val="22"/>
        </w:rPr>
        <w:t xml:space="preserve">The </w:t>
      </w:r>
      <w:r w:rsidR="00006D7F">
        <w:rPr>
          <w:rFonts w:ascii="Bookman Old Style" w:hAnsi="Bookman Old Style"/>
          <w:sz w:val="22"/>
          <w:szCs w:val="22"/>
        </w:rPr>
        <w:t>r</w:t>
      </w:r>
      <w:r w:rsidRPr="007C7A55">
        <w:rPr>
          <w:rFonts w:ascii="Bookman Old Style" w:hAnsi="Bookman Old Style"/>
          <w:sz w:val="22"/>
          <w:szCs w:val="22"/>
        </w:rPr>
        <w:t xml:space="preserve">ule also makes minor changes to language for clarification and for consistency with the language used in the federal </w:t>
      </w:r>
      <w:r w:rsidRPr="007C7A55">
        <w:rPr>
          <w:rFonts w:ascii="Bookman Old Style" w:hAnsi="Bookman Old Style"/>
          <w:i/>
          <w:iCs/>
          <w:sz w:val="22"/>
          <w:szCs w:val="22"/>
        </w:rPr>
        <w:t>Rehabilitation Act</w:t>
      </w:r>
      <w:r w:rsidRPr="007C7A55">
        <w:rPr>
          <w:rFonts w:ascii="Bookman Old Style" w:hAnsi="Bookman Old Style"/>
          <w:sz w:val="22"/>
          <w:szCs w:val="22"/>
        </w:rPr>
        <w:t>. The eligibility criteria section is amended to include eligibility for an individual to advance in employment, which was previously inadvertently omitted.</w:t>
      </w:r>
    </w:p>
    <w:p w14:paraId="2D49ADC8" w14:textId="4CB22838" w:rsidR="007C7A55" w:rsidRPr="007C7A55" w:rsidRDefault="007C7A55" w:rsidP="00006D7F">
      <w:pPr>
        <w:tabs>
          <w:tab w:val="left" w:pos="-1440"/>
          <w:tab w:val="left" w:pos="-720"/>
          <w:tab w:val="left" w:pos="540"/>
        </w:tabs>
        <w:rPr>
          <w:rFonts w:ascii="Bookman Old Style" w:hAnsi="Bookman Old Style"/>
          <w:sz w:val="22"/>
        </w:rPr>
      </w:pPr>
      <w:r w:rsidRPr="007C7A55">
        <w:rPr>
          <w:rFonts w:ascii="Bookman Old Style" w:hAnsi="Bookman Old Style"/>
          <w:sz w:val="22"/>
          <w:szCs w:val="22"/>
        </w:rPr>
        <w:t xml:space="preserve">PUBLIC HEARING: </w:t>
      </w:r>
      <w:r w:rsidRPr="007C7A55">
        <w:rPr>
          <w:rFonts w:ascii="Bookman Old Style" w:hAnsi="Bookman Old Style"/>
          <w:sz w:val="22"/>
        </w:rPr>
        <w:t xml:space="preserve">None, unless requested pursuant to 5 MRS </w:t>
      </w:r>
      <w:r w:rsidRPr="007C7A55">
        <w:rPr>
          <w:rFonts w:ascii="Bookman Old Style" w:hAnsi="Bookman Old Style" w:hint="eastAsia"/>
          <w:sz w:val="22"/>
        </w:rPr>
        <w:t>§</w:t>
      </w:r>
      <w:r w:rsidRPr="007C7A55">
        <w:rPr>
          <w:rFonts w:ascii="Bookman Old Style" w:hAnsi="Bookman Old Style"/>
          <w:sz w:val="22"/>
        </w:rPr>
        <w:t>8052(1).</w:t>
      </w:r>
    </w:p>
    <w:p w14:paraId="7E9CA905" w14:textId="77777777" w:rsidR="007C7A55" w:rsidRPr="007C7A55" w:rsidRDefault="007C7A55" w:rsidP="007C7A55">
      <w:pPr>
        <w:tabs>
          <w:tab w:val="left" w:pos="-1440"/>
          <w:tab w:val="left" w:pos="-720"/>
          <w:tab w:val="left" w:pos="540"/>
        </w:tabs>
        <w:rPr>
          <w:rFonts w:ascii="Bookman Old Style" w:hAnsi="Bookman Old Style"/>
          <w:sz w:val="22"/>
          <w:szCs w:val="22"/>
        </w:rPr>
      </w:pPr>
      <w:r w:rsidRPr="007C7A55">
        <w:rPr>
          <w:rFonts w:ascii="Bookman Old Style" w:hAnsi="Bookman Old Style"/>
          <w:sz w:val="22"/>
          <w:szCs w:val="22"/>
        </w:rPr>
        <w:t>COMMENT DEADLINE: April 23, 2021</w:t>
      </w:r>
    </w:p>
    <w:p w14:paraId="47976845" w14:textId="5F57C22F" w:rsidR="007C7A55" w:rsidRPr="007C7A55" w:rsidRDefault="007C7A55" w:rsidP="007C7A55">
      <w:pPr>
        <w:tabs>
          <w:tab w:val="left" w:pos="-1440"/>
          <w:tab w:val="left" w:pos="-720"/>
          <w:tab w:val="left" w:pos="540"/>
        </w:tabs>
        <w:rPr>
          <w:rFonts w:ascii="Bookman Old Style" w:hAnsi="Bookman Old Style"/>
          <w:sz w:val="22"/>
          <w:szCs w:val="22"/>
        </w:rPr>
      </w:pPr>
      <w:r w:rsidRPr="007C7A55">
        <w:rPr>
          <w:rFonts w:ascii="Bookman Old Style" w:hAnsi="Bookman Old Style"/>
          <w:sz w:val="22"/>
          <w:szCs w:val="22"/>
        </w:rPr>
        <w:t>CONTACT PERSON FOR THIS FILING</w:t>
      </w:r>
      <w:r w:rsidR="00006D7F">
        <w:rPr>
          <w:rFonts w:ascii="Bookman Old Style" w:hAnsi="Bookman Old Style"/>
          <w:sz w:val="22"/>
          <w:szCs w:val="22"/>
        </w:rPr>
        <w:t xml:space="preserve"> / SMALL BUSINESS IMPACT INFORMATION / DOL RULEMAKING LIAISON</w:t>
      </w:r>
      <w:r w:rsidRPr="007C7A55">
        <w:rPr>
          <w:rFonts w:ascii="Bookman Old Style" w:hAnsi="Bookman Old Style"/>
          <w:sz w:val="22"/>
          <w:szCs w:val="22"/>
        </w:rPr>
        <w:t>:</w:t>
      </w:r>
      <w:r w:rsidR="00006D7F">
        <w:rPr>
          <w:rFonts w:ascii="Bookman Old Style" w:hAnsi="Bookman Old Style"/>
          <w:sz w:val="22"/>
          <w:szCs w:val="22"/>
        </w:rPr>
        <w:t xml:space="preserve"> </w:t>
      </w:r>
      <w:r w:rsidRPr="007C7A55">
        <w:rPr>
          <w:rFonts w:ascii="Bookman Old Style" w:hAnsi="Bookman Old Style"/>
          <w:sz w:val="22"/>
          <w:szCs w:val="22"/>
        </w:rPr>
        <w:t>Isaac H. Gingras</w:t>
      </w:r>
      <w:r w:rsidR="00006D7F">
        <w:rPr>
          <w:rFonts w:ascii="Bookman Old Style" w:hAnsi="Bookman Old Style"/>
          <w:sz w:val="22"/>
          <w:szCs w:val="22"/>
        </w:rPr>
        <w:t xml:space="preserve">, </w:t>
      </w:r>
      <w:r w:rsidRPr="007C7A55">
        <w:rPr>
          <w:rFonts w:ascii="Bookman Old Style" w:hAnsi="Bookman Old Style"/>
          <w:sz w:val="22"/>
          <w:szCs w:val="22"/>
        </w:rPr>
        <w:t>Department of Labor</w:t>
      </w:r>
      <w:r w:rsidR="00006D7F">
        <w:rPr>
          <w:rFonts w:ascii="Bookman Old Style" w:hAnsi="Bookman Old Style"/>
          <w:sz w:val="22"/>
          <w:szCs w:val="22"/>
        </w:rPr>
        <w:t xml:space="preserve">, </w:t>
      </w:r>
      <w:r w:rsidRPr="007C7A55">
        <w:rPr>
          <w:rFonts w:ascii="Bookman Old Style" w:hAnsi="Bookman Old Style"/>
          <w:sz w:val="22"/>
          <w:szCs w:val="22"/>
        </w:rPr>
        <w:t>54 State House Station</w:t>
      </w:r>
      <w:r w:rsidR="00006D7F">
        <w:rPr>
          <w:rFonts w:ascii="Bookman Old Style" w:hAnsi="Bookman Old Style"/>
          <w:sz w:val="22"/>
          <w:szCs w:val="22"/>
        </w:rPr>
        <w:t xml:space="preserve">, </w:t>
      </w:r>
      <w:r w:rsidRPr="007C7A55">
        <w:rPr>
          <w:rFonts w:ascii="Bookman Old Style" w:hAnsi="Bookman Old Style"/>
          <w:sz w:val="22"/>
          <w:szCs w:val="22"/>
        </w:rPr>
        <w:t>Augusta, Maine 04333-0054</w:t>
      </w:r>
      <w:r w:rsidR="00006D7F">
        <w:rPr>
          <w:rFonts w:ascii="Bookman Old Style" w:hAnsi="Bookman Old Style"/>
          <w:sz w:val="22"/>
          <w:szCs w:val="22"/>
        </w:rPr>
        <w:t>. Telephone: (</w:t>
      </w:r>
      <w:r w:rsidRPr="007C7A55">
        <w:rPr>
          <w:rFonts w:ascii="Bookman Old Style" w:hAnsi="Bookman Old Style"/>
          <w:sz w:val="22"/>
          <w:szCs w:val="22"/>
        </w:rPr>
        <w:t>207</w:t>
      </w:r>
      <w:r w:rsidR="00006D7F">
        <w:rPr>
          <w:rFonts w:ascii="Bookman Old Style" w:hAnsi="Bookman Old Style"/>
          <w:sz w:val="22"/>
          <w:szCs w:val="22"/>
        </w:rPr>
        <w:t xml:space="preserve">) </w:t>
      </w:r>
      <w:r w:rsidRPr="007C7A55">
        <w:rPr>
          <w:rFonts w:ascii="Bookman Old Style" w:hAnsi="Bookman Old Style"/>
          <w:sz w:val="22"/>
          <w:szCs w:val="22"/>
        </w:rPr>
        <w:t>626-6232</w:t>
      </w:r>
      <w:r w:rsidR="00006D7F">
        <w:rPr>
          <w:rFonts w:ascii="Bookman Old Style" w:hAnsi="Bookman Old Style"/>
          <w:sz w:val="22"/>
          <w:szCs w:val="22"/>
        </w:rPr>
        <w:t xml:space="preserve">. Email: </w:t>
      </w:r>
      <w:hyperlink r:id="rId8" w:history="1">
        <w:r w:rsidR="00006D7F" w:rsidRPr="007C7A55">
          <w:rPr>
            <w:rStyle w:val="Hyperlink"/>
            <w:rFonts w:ascii="Bookman Old Style" w:hAnsi="Bookman Old Style"/>
            <w:sz w:val="22"/>
            <w:szCs w:val="22"/>
          </w:rPr>
          <w:t>Isaac.H.Gingras@</w:t>
        </w:r>
        <w:r w:rsidR="00006D7F" w:rsidRPr="004063AC">
          <w:rPr>
            <w:rStyle w:val="Hyperlink"/>
            <w:rFonts w:ascii="Bookman Old Style" w:hAnsi="Bookman Old Style"/>
            <w:sz w:val="22"/>
            <w:szCs w:val="22"/>
          </w:rPr>
          <w:t>M</w:t>
        </w:r>
        <w:r w:rsidR="00006D7F" w:rsidRPr="007C7A55">
          <w:rPr>
            <w:rStyle w:val="Hyperlink"/>
            <w:rFonts w:ascii="Bookman Old Style" w:hAnsi="Bookman Old Style"/>
            <w:sz w:val="22"/>
            <w:szCs w:val="22"/>
          </w:rPr>
          <w:t>aine.gov</w:t>
        </w:r>
      </w:hyperlink>
      <w:r w:rsidR="00006D7F">
        <w:rPr>
          <w:rFonts w:ascii="Bookman Old Style" w:hAnsi="Bookman Old Style"/>
          <w:sz w:val="22"/>
          <w:szCs w:val="22"/>
        </w:rPr>
        <w:t xml:space="preserve"> .</w:t>
      </w:r>
    </w:p>
    <w:p w14:paraId="76E0CAEB" w14:textId="77777777" w:rsidR="007C7A55" w:rsidRPr="007C7A55" w:rsidRDefault="007C7A55" w:rsidP="007C7A55">
      <w:pPr>
        <w:tabs>
          <w:tab w:val="left" w:pos="-1440"/>
          <w:tab w:val="left" w:pos="-720"/>
          <w:tab w:val="left" w:pos="540"/>
        </w:tabs>
        <w:rPr>
          <w:rFonts w:ascii="Bookman Old Style" w:hAnsi="Bookman Old Style"/>
          <w:color w:val="000000"/>
          <w:sz w:val="22"/>
          <w:szCs w:val="22"/>
          <w:shd w:val="clear" w:color="auto" w:fill="FFFFFF"/>
        </w:rPr>
      </w:pPr>
      <w:r w:rsidRPr="007C7A55">
        <w:rPr>
          <w:rFonts w:ascii="Bookman Old Style" w:hAnsi="Bookman Old Style"/>
          <w:color w:val="000000"/>
          <w:sz w:val="22"/>
          <w:szCs w:val="22"/>
          <w:shd w:val="clear" w:color="auto" w:fill="FFFFFF"/>
        </w:rPr>
        <w:t xml:space="preserve">FINANCIAL IMPACT ON MUNICIPALITIES OR COUNTIES </w:t>
      </w:r>
      <w:r w:rsidRPr="007C7A55">
        <w:rPr>
          <w:rFonts w:ascii="Bookman Old Style" w:hAnsi="Bookman Old Style"/>
          <w:i/>
          <w:color w:val="000000"/>
          <w:sz w:val="22"/>
          <w:szCs w:val="22"/>
          <w:shd w:val="clear" w:color="auto" w:fill="FFFFFF"/>
        </w:rPr>
        <w:t>(if any)</w:t>
      </w:r>
      <w:r w:rsidRPr="007C7A55">
        <w:rPr>
          <w:rFonts w:ascii="Bookman Old Style" w:hAnsi="Bookman Old Style"/>
          <w:color w:val="000000"/>
          <w:sz w:val="22"/>
          <w:szCs w:val="22"/>
          <w:shd w:val="clear" w:color="auto" w:fill="FFFFFF"/>
        </w:rPr>
        <w:t>: </w:t>
      </w:r>
    </w:p>
    <w:p w14:paraId="28D59B86" w14:textId="6EB1C182" w:rsidR="007C7A55" w:rsidRPr="007C7A55" w:rsidRDefault="007C7A55" w:rsidP="007C7A55">
      <w:pPr>
        <w:tabs>
          <w:tab w:val="left" w:pos="-1440"/>
          <w:tab w:val="left" w:pos="-720"/>
          <w:tab w:val="left" w:pos="540"/>
        </w:tabs>
        <w:rPr>
          <w:rFonts w:ascii="Bookman Old Style" w:hAnsi="Bookman Old Style"/>
          <w:sz w:val="22"/>
          <w:szCs w:val="22"/>
        </w:rPr>
      </w:pPr>
      <w:r w:rsidRPr="007C7A55">
        <w:rPr>
          <w:rFonts w:ascii="Bookman Old Style" w:hAnsi="Bookman Old Style"/>
          <w:sz w:val="22"/>
          <w:szCs w:val="22"/>
        </w:rPr>
        <w:t>STATUTORY AUTHORITY FOR THIS RULE: 26 MRS §1412-E</w:t>
      </w:r>
    </w:p>
    <w:p w14:paraId="25BC2ACA" w14:textId="77777777" w:rsidR="007C7A55" w:rsidRPr="007C7A55" w:rsidRDefault="007C7A55" w:rsidP="007C7A55">
      <w:pPr>
        <w:tabs>
          <w:tab w:val="left" w:pos="-1440"/>
          <w:tab w:val="left" w:pos="-720"/>
          <w:tab w:val="left" w:pos="540"/>
        </w:tabs>
        <w:rPr>
          <w:rFonts w:ascii="Bookman Old Style" w:hAnsi="Bookman Old Style"/>
          <w:sz w:val="22"/>
          <w:szCs w:val="22"/>
        </w:rPr>
      </w:pPr>
      <w:r w:rsidRPr="007C7A55">
        <w:rPr>
          <w:rFonts w:ascii="Bookman Old Style" w:hAnsi="Bookman Old Style"/>
          <w:sz w:val="22"/>
          <w:szCs w:val="22"/>
        </w:rPr>
        <w:t xml:space="preserve">SUBSTANTIVE STATE OR FEDERAL LAW BEING IMPLEMENTED </w:t>
      </w:r>
      <w:r w:rsidRPr="007C7A55">
        <w:rPr>
          <w:rFonts w:ascii="Bookman Old Style" w:hAnsi="Bookman Old Style"/>
          <w:i/>
          <w:sz w:val="22"/>
          <w:szCs w:val="22"/>
        </w:rPr>
        <w:t>(if different)</w:t>
      </w:r>
      <w:r w:rsidRPr="007C7A55">
        <w:rPr>
          <w:rFonts w:ascii="Bookman Old Style" w:hAnsi="Bookman Old Style"/>
          <w:sz w:val="22"/>
          <w:szCs w:val="22"/>
        </w:rPr>
        <w:t>:</w:t>
      </w:r>
    </w:p>
    <w:p w14:paraId="3EC24952" w14:textId="30F685DD" w:rsidR="007C7A55" w:rsidRPr="007C7A55" w:rsidRDefault="007C7A55" w:rsidP="007C7A55">
      <w:pPr>
        <w:tabs>
          <w:tab w:val="left" w:pos="-1440"/>
          <w:tab w:val="left" w:pos="-720"/>
          <w:tab w:val="left" w:pos="540"/>
        </w:tabs>
        <w:rPr>
          <w:rFonts w:ascii="Bookman Old Style" w:hAnsi="Bookman Old Style"/>
          <w:sz w:val="22"/>
          <w:szCs w:val="22"/>
        </w:rPr>
      </w:pPr>
      <w:r w:rsidRPr="007C7A55">
        <w:rPr>
          <w:rFonts w:ascii="Bookman Old Style" w:hAnsi="Bookman Old Style"/>
          <w:sz w:val="22"/>
          <w:szCs w:val="22"/>
        </w:rPr>
        <w:t xml:space="preserve">AGENCY WEBSITE: </w:t>
      </w:r>
      <w:hyperlink r:id="rId9" w:history="1">
        <w:r w:rsidR="00006D7F" w:rsidRPr="007C7A55">
          <w:rPr>
            <w:rStyle w:val="Hyperlink"/>
            <w:rFonts w:ascii="Bookman Old Style" w:hAnsi="Bookman Old Style"/>
            <w:sz w:val="22"/>
            <w:szCs w:val="22"/>
          </w:rPr>
          <w:t>http</w:t>
        </w:r>
        <w:r w:rsidR="00006D7F" w:rsidRPr="004063AC">
          <w:rPr>
            <w:rStyle w:val="Hyperlink"/>
            <w:rFonts w:ascii="Bookman Old Style" w:hAnsi="Bookman Old Style"/>
            <w:sz w:val="22"/>
            <w:szCs w:val="22"/>
          </w:rPr>
          <w:t>s</w:t>
        </w:r>
        <w:r w:rsidR="00006D7F" w:rsidRPr="007C7A55">
          <w:rPr>
            <w:rStyle w:val="Hyperlink"/>
            <w:rFonts w:ascii="Bookman Old Style" w:hAnsi="Bookman Old Style"/>
            <w:sz w:val="22"/>
            <w:szCs w:val="22"/>
          </w:rPr>
          <w:t>://www.maine.gov/labor</w:t>
        </w:r>
      </w:hyperlink>
      <w:r w:rsidR="00006D7F">
        <w:rPr>
          <w:rFonts w:ascii="Bookman Old Style" w:hAnsi="Bookman Old Style"/>
          <w:sz w:val="22"/>
          <w:szCs w:val="22"/>
        </w:rPr>
        <w:t xml:space="preserve"> .</w:t>
      </w:r>
    </w:p>
    <w:p w14:paraId="0A588404" w14:textId="77777777" w:rsidR="007C7A55" w:rsidRDefault="007C7A55" w:rsidP="007C7A55">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3836D0FC" w14:textId="77777777" w:rsidR="007C7A55" w:rsidRDefault="007C7A55" w:rsidP="00946B5C">
      <w:pPr>
        <w:tabs>
          <w:tab w:val="left" w:pos="-1440"/>
          <w:tab w:val="left" w:pos="-720"/>
          <w:tab w:val="left" w:pos="4320"/>
          <w:tab w:val="left" w:pos="10440"/>
        </w:tabs>
        <w:ind w:right="-360"/>
        <w:rPr>
          <w:rFonts w:ascii="Bookman Old Style" w:hAnsi="Bookman Old Style"/>
          <w:sz w:val="22"/>
          <w:szCs w:val="22"/>
        </w:rPr>
      </w:pPr>
    </w:p>
    <w:p w14:paraId="20E94191" w14:textId="60FF2B8E" w:rsidR="00946B5C" w:rsidRPr="00946B5C" w:rsidRDefault="00946B5C" w:rsidP="00946B5C">
      <w:pPr>
        <w:tabs>
          <w:tab w:val="left" w:pos="-1440"/>
          <w:tab w:val="left" w:pos="-720"/>
          <w:tab w:val="left" w:pos="4320"/>
          <w:tab w:val="left" w:pos="10440"/>
        </w:tabs>
        <w:ind w:right="-360"/>
        <w:rPr>
          <w:rFonts w:ascii="Bookman Old Style" w:hAnsi="Bookman Old Style"/>
          <w:b/>
          <w:bCs/>
          <w:sz w:val="22"/>
          <w:szCs w:val="22"/>
        </w:rPr>
      </w:pPr>
      <w:r w:rsidRPr="00946B5C">
        <w:rPr>
          <w:rFonts w:ascii="Bookman Old Style" w:hAnsi="Bookman Old Style"/>
          <w:sz w:val="22"/>
          <w:szCs w:val="22"/>
        </w:rPr>
        <w:t xml:space="preserve">AGENCY: </w:t>
      </w:r>
      <w:bookmarkStart w:id="0" w:name="_Hlk65853358"/>
      <w:r w:rsidRPr="00946B5C">
        <w:rPr>
          <w:rFonts w:ascii="Bookman Old Style" w:hAnsi="Bookman Old Style"/>
          <w:b/>
          <w:bCs/>
          <w:sz w:val="22"/>
          <w:szCs w:val="22"/>
        </w:rPr>
        <w:t>12-152</w:t>
      </w:r>
      <w:r w:rsidRPr="00946B5C">
        <w:rPr>
          <w:rFonts w:ascii="Bookman Old Style" w:hAnsi="Bookman Old Style"/>
          <w:sz w:val="22"/>
          <w:szCs w:val="22"/>
        </w:rPr>
        <w:t xml:space="preserve"> </w:t>
      </w:r>
      <w:r>
        <w:rPr>
          <w:rFonts w:ascii="Bookman Old Style" w:hAnsi="Bookman Old Style"/>
          <w:sz w:val="22"/>
          <w:szCs w:val="22"/>
        </w:rPr>
        <w:t xml:space="preserve">- </w:t>
      </w:r>
      <w:r w:rsidRPr="00946B5C">
        <w:rPr>
          <w:rFonts w:ascii="Bookman Old Style" w:hAnsi="Bookman Old Style"/>
          <w:sz w:val="22"/>
          <w:szCs w:val="22"/>
        </w:rPr>
        <w:t>Department of Labor</w:t>
      </w:r>
      <w:r>
        <w:rPr>
          <w:rFonts w:ascii="Bookman Old Style" w:hAnsi="Bookman Old Style"/>
          <w:sz w:val="22"/>
          <w:szCs w:val="22"/>
        </w:rPr>
        <w:t xml:space="preserve"> (DOL)</w:t>
      </w:r>
      <w:r w:rsidRPr="00946B5C">
        <w:rPr>
          <w:rFonts w:ascii="Bookman Old Style" w:hAnsi="Bookman Old Style"/>
          <w:sz w:val="22"/>
          <w:szCs w:val="22"/>
        </w:rPr>
        <w:t xml:space="preserve">, </w:t>
      </w:r>
      <w:r w:rsidRPr="00946B5C">
        <w:rPr>
          <w:rFonts w:ascii="Bookman Old Style" w:hAnsi="Bookman Old Style"/>
          <w:b/>
          <w:bCs/>
          <w:sz w:val="22"/>
          <w:szCs w:val="22"/>
        </w:rPr>
        <w:t>Bureau of Rehabilitation Services</w:t>
      </w:r>
      <w:bookmarkEnd w:id="0"/>
      <w:r w:rsidRPr="00946B5C">
        <w:rPr>
          <w:rFonts w:ascii="Bookman Old Style" w:hAnsi="Bookman Old Style"/>
          <w:b/>
          <w:bCs/>
          <w:sz w:val="22"/>
          <w:szCs w:val="22"/>
        </w:rPr>
        <w:t xml:space="preserve"> (BRS)</w:t>
      </w:r>
    </w:p>
    <w:p w14:paraId="1DD02B6E" w14:textId="210FB6C7" w:rsidR="00946B5C" w:rsidRPr="00946B5C" w:rsidRDefault="00946B5C" w:rsidP="00946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Bookman Old Style" w:hAnsi="Bookman Old Style" w:cs="Courier New"/>
          <w:color w:val="000000"/>
        </w:rPr>
      </w:pPr>
      <w:r w:rsidRPr="00946B5C">
        <w:rPr>
          <w:rFonts w:ascii="Bookman Old Style" w:hAnsi="Bookman Old Style" w:cs="Courier New"/>
          <w:sz w:val="22"/>
          <w:szCs w:val="22"/>
        </w:rPr>
        <w:t xml:space="preserve">CHAPTER NUMBER AND TITLE: </w:t>
      </w:r>
      <w:r w:rsidRPr="00946B5C">
        <w:rPr>
          <w:rFonts w:ascii="Bookman Old Style" w:hAnsi="Bookman Old Style" w:cs="Courier New"/>
          <w:b/>
          <w:bCs/>
          <w:sz w:val="22"/>
          <w:szCs w:val="22"/>
        </w:rPr>
        <w:t>Ch. 12</w:t>
      </w:r>
      <w:r>
        <w:rPr>
          <w:rFonts w:ascii="Bookman Old Style" w:hAnsi="Bookman Old Style" w:cs="Courier New"/>
          <w:sz w:val="22"/>
          <w:szCs w:val="22"/>
        </w:rPr>
        <w:t>,</w:t>
      </w:r>
      <w:r w:rsidRPr="00946B5C">
        <w:rPr>
          <w:rFonts w:ascii="Bookman Old Style" w:hAnsi="Bookman Old Style" w:cs="Courier New"/>
          <w:sz w:val="22"/>
          <w:szCs w:val="22"/>
        </w:rPr>
        <w:t xml:space="preserve"> Rules for the Communication Equipment Fund Program for People with Disabilities</w:t>
      </w:r>
    </w:p>
    <w:p w14:paraId="2BBAB61C" w14:textId="108BC49A" w:rsidR="00946B5C" w:rsidRDefault="00946B5C" w:rsidP="00946B5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561ED3AE" w14:textId="125A4DF2" w:rsidR="00946B5C" w:rsidRPr="00946B5C" w:rsidRDefault="00946B5C" w:rsidP="00946B5C">
      <w:pPr>
        <w:tabs>
          <w:tab w:val="left" w:pos="-1440"/>
          <w:tab w:val="left" w:pos="-720"/>
          <w:tab w:val="left" w:pos="540"/>
          <w:tab w:val="left" w:pos="10440"/>
        </w:tabs>
        <w:rPr>
          <w:rFonts w:ascii="Bookman Old Style" w:hAnsi="Bookman Old Style"/>
          <w:b/>
          <w:bCs/>
          <w:sz w:val="22"/>
          <w:szCs w:val="22"/>
        </w:rPr>
      </w:pPr>
      <w:r w:rsidRPr="00946B5C">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2021-P04</w:t>
      </w:r>
      <w:r w:rsidR="0038364C">
        <w:rPr>
          <w:rFonts w:ascii="Bookman Old Style" w:hAnsi="Bookman Old Style"/>
          <w:b/>
          <w:bCs/>
          <w:sz w:val="22"/>
          <w:szCs w:val="22"/>
        </w:rPr>
        <w:t>5</w:t>
      </w:r>
    </w:p>
    <w:p w14:paraId="0F3E4729" w14:textId="4D011DAE" w:rsidR="00946B5C" w:rsidRPr="00946B5C" w:rsidRDefault="00946B5C" w:rsidP="00946B5C">
      <w:pPr>
        <w:tabs>
          <w:tab w:val="left" w:pos="-1440"/>
          <w:tab w:val="left" w:pos="-720"/>
          <w:tab w:val="left" w:pos="540"/>
          <w:tab w:val="left" w:pos="10440"/>
        </w:tabs>
        <w:rPr>
          <w:rFonts w:ascii="Bookman Old Style" w:hAnsi="Bookman Old Style"/>
          <w:bCs/>
          <w:sz w:val="22"/>
          <w:szCs w:val="22"/>
        </w:rPr>
      </w:pPr>
      <w:r w:rsidRPr="00946B5C">
        <w:rPr>
          <w:rFonts w:ascii="Bookman Old Style" w:hAnsi="Bookman Old Style"/>
          <w:sz w:val="22"/>
          <w:szCs w:val="22"/>
        </w:rPr>
        <w:t>BRIEF SUMMARY:</w:t>
      </w:r>
      <w:r>
        <w:rPr>
          <w:rFonts w:ascii="Bookman Old Style" w:hAnsi="Bookman Old Style"/>
          <w:sz w:val="22"/>
          <w:szCs w:val="22"/>
        </w:rPr>
        <w:t xml:space="preserve"> </w:t>
      </w:r>
      <w:r w:rsidRPr="00946B5C">
        <w:rPr>
          <w:rFonts w:ascii="Bookman Old Style" w:hAnsi="Bookman Old Style"/>
          <w:bCs/>
          <w:sz w:val="22"/>
          <w:szCs w:val="22"/>
        </w:rPr>
        <w:t xml:space="preserve">The </w:t>
      </w:r>
      <w:bookmarkStart w:id="1" w:name="_Hlk64641401"/>
      <w:r w:rsidRPr="00946B5C">
        <w:rPr>
          <w:rFonts w:ascii="Bookman Old Style" w:hAnsi="Bookman Old Style"/>
          <w:bCs/>
          <w:sz w:val="22"/>
          <w:szCs w:val="22"/>
        </w:rPr>
        <w:t xml:space="preserve">rules govern the provision of funds </w:t>
      </w:r>
      <w:r w:rsidRPr="00946B5C">
        <w:rPr>
          <w:rFonts w:ascii="Bookman Old Style" w:hAnsi="Bookman Old Style"/>
          <w:sz w:val="22"/>
          <w:szCs w:val="22"/>
        </w:rPr>
        <w:t>for purchase, lease, upgrading, installation, maintenance and repair of specialized customer telecommunication equipment for persons with disabilities</w:t>
      </w:r>
      <w:bookmarkEnd w:id="1"/>
      <w:r w:rsidRPr="00946B5C">
        <w:rPr>
          <w:rFonts w:ascii="Bookman Old Style" w:hAnsi="Bookman Old Style"/>
          <w:bCs/>
          <w:sz w:val="22"/>
          <w:szCs w:val="22"/>
        </w:rPr>
        <w:t>. Revisions are needed for consistency with amended state statute that more accurately reflects current communication technology, which no longer requires an emergency alert notification system for deaf or hard-of-hearing persons.</w:t>
      </w:r>
    </w:p>
    <w:p w14:paraId="2A87ABD6" w14:textId="336CE54C" w:rsidR="00946B5C" w:rsidRPr="00946B5C" w:rsidRDefault="00946B5C" w:rsidP="00946B5C">
      <w:pPr>
        <w:tabs>
          <w:tab w:val="left" w:pos="-1440"/>
          <w:tab w:val="left" w:pos="-720"/>
          <w:tab w:val="left" w:pos="540"/>
          <w:tab w:val="left" w:pos="10440"/>
        </w:tabs>
        <w:ind w:left="540" w:hanging="540"/>
        <w:rPr>
          <w:rFonts w:ascii="Bookman Old Style" w:hAnsi="Bookman Old Style"/>
          <w:sz w:val="22"/>
        </w:rPr>
      </w:pPr>
      <w:r w:rsidRPr="00946B5C">
        <w:rPr>
          <w:rFonts w:ascii="Bookman Old Style" w:hAnsi="Bookman Old Style"/>
          <w:sz w:val="22"/>
          <w:szCs w:val="22"/>
        </w:rPr>
        <w:t>PUBLIC HEARING:</w:t>
      </w:r>
      <w:r>
        <w:rPr>
          <w:rFonts w:ascii="Bookman Old Style" w:hAnsi="Bookman Old Style"/>
          <w:sz w:val="22"/>
          <w:szCs w:val="22"/>
        </w:rPr>
        <w:t xml:space="preserve"> </w:t>
      </w:r>
      <w:r w:rsidRPr="00946B5C">
        <w:rPr>
          <w:rFonts w:ascii="Bookman Old Style" w:hAnsi="Bookman Old Style"/>
          <w:sz w:val="22"/>
        </w:rPr>
        <w:t xml:space="preserve">None, unless requested pursuant to 5 MRS </w:t>
      </w:r>
      <w:r w:rsidRPr="00946B5C">
        <w:rPr>
          <w:rFonts w:ascii="Bookman Old Style" w:hAnsi="Bookman Old Style" w:hint="eastAsia"/>
          <w:sz w:val="22"/>
        </w:rPr>
        <w:t>§</w:t>
      </w:r>
      <w:r w:rsidRPr="00946B5C">
        <w:rPr>
          <w:rFonts w:ascii="Bookman Old Style" w:hAnsi="Bookman Old Style"/>
          <w:sz w:val="22"/>
        </w:rPr>
        <w:t>8052(1).</w:t>
      </w:r>
    </w:p>
    <w:p w14:paraId="31D80809" w14:textId="77777777" w:rsidR="00946B5C" w:rsidRPr="00946B5C" w:rsidRDefault="00946B5C" w:rsidP="00946B5C">
      <w:pPr>
        <w:tabs>
          <w:tab w:val="left" w:pos="-1440"/>
          <w:tab w:val="left" w:pos="-720"/>
          <w:tab w:val="left" w:pos="540"/>
          <w:tab w:val="left" w:pos="10440"/>
        </w:tabs>
        <w:ind w:left="540" w:hanging="540"/>
        <w:rPr>
          <w:rFonts w:ascii="Bookman Old Style" w:hAnsi="Bookman Old Style"/>
          <w:sz w:val="22"/>
          <w:szCs w:val="22"/>
        </w:rPr>
      </w:pPr>
      <w:r w:rsidRPr="00946B5C">
        <w:rPr>
          <w:rFonts w:ascii="Bookman Old Style" w:hAnsi="Bookman Old Style"/>
          <w:sz w:val="22"/>
          <w:szCs w:val="22"/>
        </w:rPr>
        <w:t>COMMENT DEADLINE: April 23, 2021</w:t>
      </w:r>
    </w:p>
    <w:p w14:paraId="4B580F3E" w14:textId="7DDF68AA" w:rsidR="00946B5C" w:rsidRPr="00946B5C" w:rsidRDefault="00946B5C" w:rsidP="00946B5C">
      <w:pPr>
        <w:tabs>
          <w:tab w:val="left" w:pos="-1440"/>
          <w:tab w:val="left" w:pos="-720"/>
          <w:tab w:val="left" w:pos="540"/>
          <w:tab w:val="left" w:pos="10440"/>
        </w:tabs>
        <w:rPr>
          <w:rFonts w:ascii="Bookman Old Style" w:hAnsi="Bookman Old Style"/>
          <w:sz w:val="22"/>
          <w:szCs w:val="22"/>
        </w:rPr>
      </w:pPr>
      <w:r w:rsidRPr="00946B5C">
        <w:rPr>
          <w:rFonts w:ascii="Bookman Old Style" w:hAnsi="Bookman Old Style"/>
          <w:sz w:val="22"/>
          <w:szCs w:val="22"/>
        </w:rPr>
        <w:lastRenderedPageBreak/>
        <w:t>CONTACT PERSON FOR THIS FILING</w:t>
      </w:r>
      <w:r>
        <w:rPr>
          <w:rFonts w:ascii="Bookman Old Style" w:hAnsi="Bookman Old Style"/>
          <w:sz w:val="22"/>
          <w:szCs w:val="22"/>
        </w:rPr>
        <w:t xml:space="preserve"> / SMALL BUSINESS IMPACT INFORMATION / DOL RULEMAKING LIAISON</w:t>
      </w:r>
      <w:r w:rsidRPr="00946B5C">
        <w:rPr>
          <w:rFonts w:ascii="Bookman Old Style" w:hAnsi="Bookman Old Style"/>
          <w:sz w:val="22"/>
          <w:szCs w:val="22"/>
        </w:rPr>
        <w:t>:</w:t>
      </w:r>
      <w:r>
        <w:rPr>
          <w:rFonts w:ascii="Bookman Old Style" w:hAnsi="Bookman Old Style"/>
          <w:sz w:val="22"/>
          <w:szCs w:val="22"/>
        </w:rPr>
        <w:t xml:space="preserve"> </w:t>
      </w:r>
      <w:r w:rsidRPr="00946B5C">
        <w:rPr>
          <w:rFonts w:ascii="Bookman Old Style" w:hAnsi="Bookman Old Style"/>
          <w:sz w:val="22"/>
          <w:szCs w:val="22"/>
        </w:rPr>
        <w:t>Isaac H. Gingras</w:t>
      </w:r>
      <w:r>
        <w:rPr>
          <w:rFonts w:ascii="Bookman Old Style" w:hAnsi="Bookman Old Style"/>
          <w:sz w:val="22"/>
          <w:szCs w:val="22"/>
        </w:rPr>
        <w:t xml:space="preserve">, </w:t>
      </w:r>
      <w:r w:rsidRPr="00946B5C">
        <w:rPr>
          <w:rFonts w:ascii="Bookman Old Style" w:hAnsi="Bookman Old Style"/>
          <w:sz w:val="22"/>
          <w:szCs w:val="22"/>
        </w:rPr>
        <w:t>Department of Labor</w:t>
      </w:r>
      <w:r>
        <w:rPr>
          <w:rFonts w:ascii="Bookman Old Style" w:hAnsi="Bookman Old Style"/>
          <w:sz w:val="22"/>
          <w:szCs w:val="22"/>
        </w:rPr>
        <w:t xml:space="preserve">, </w:t>
      </w:r>
      <w:r w:rsidRPr="00946B5C">
        <w:rPr>
          <w:rFonts w:ascii="Bookman Old Style" w:hAnsi="Bookman Old Style"/>
          <w:sz w:val="22"/>
          <w:szCs w:val="22"/>
        </w:rPr>
        <w:t>54 State House Station</w:t>
      </w:r>
      <w:r>
        <w:rPr>
          <w:rFonts w:ascii="Bookman Old Style" w:hAnsi="Bookman Old Style"/>
          <w:sz w:val="22"/>
          <w:szCs w:val="22"/>
        </w:rPr>
        <w:t xml:space="preserve">, </w:t>
      </w:r>
      <w:r w:rsidRPr="00946B5C">
        <w:rPr>
          <w:rFonts w:ascii="Bookman Old Style" w:hAnsi="Bookman Old Style"/>
          <w:sz w:val="22"/>
          <w:szCs w:val="22"/>
        </w:rPr>
        <w:t>Augusta, Maine 04333-0054</w:t>
      </w:r>
      <w:r>
        <w:rPr>
          <w:rFonts w:ascii="Bookman Old Style" w:hAnsi="Bookman Old Style"/>
          <w:sz w:val="22"/>
          <w:szCs w:val="22"/>
        </w:rPr>
        <w:t>. Telephone: (</w:t>
      </w:r>
      <w:r w:rsidRPr="00946B5C">
        <w:rPr>
          <w:rFonts w:ascii="Bookman Old Style" w:hAnsi="Bookman Old Style"/>
          <w:sz w:val="22"/>
          <w:szCs w:val="22"/>
        </w:rPr>
        <w:t>207</w:t>
      </w:r>
      <w:r>
        <w:rPr>
          <w:rFonts w:ascii="Bookman Old Style" w:hAnsi="Bookman Old Style"/>
          <w:sz w:val="22"/>
          <w:szCs w:val="22"/>
        </w:rPr>
        <w:t xml:space="preserve">) </w:t>
      </w:r>
      <w:r w:rsidRPr="00946B5C">
        <w:rPr>
          <w:rFonts w:ascii="Bookman Old Style" w:hAnsi="Bookman Old Style"/>
          <w:sz w:val="22"/>
          <w:szCs w:val="22"/>
        </w:rPr>
        <w:t>626-6232</w:t>
      </w:r>
      <w:r>
        <w:rPr>
          <w:rFonts w:ascii="Bookman Old Style" w:hAnsi="Bookman Old Style"/>
          <w:sz w:val="22"/>
          <w:szCs w:val="22"/>
        </w:rPr>
        <w:t xml:space="preserve">. Email: </w:t>
      </w:r>
      <w:bookmarkStart w:id="2" w:name="_Hlk64634520"/>
      <w:r>
        <w:rPr>
          <w:rFonts w:ascii="Bookman Old Style" w:hAnsi="Bookman Old Style"/>
          <w:sz w:val="22"/>
          <w:szCs w:val="22"/>
        </w:rPr>
        <w:fldChar w:fldCharType="begin"/>
      </w:r>
      <w:r>
        <w:rPr>
          <w:rFonts w:ascii="Bookman Old Style" w:hAnsi="Bookman Old Style"/>
          <w:sz w:val="22"/>
          <w:szCs w:val="22"/>
        </w:rPr>
        <w:instrText xml:space="preserve"> HYPERLINK "mailto:</w:instrText>
      </w:r>
      <w:r w:rsidRPr="00946B5C">
        <w:rPr>
          <w:rFonts w:ascii="Bookman Old Style" w:hAnsi="Bookman Old Style"/>
          <w:sz w:val="22"/>
          <w:szCs w:val="22"/>
        </w:rPr>
        <w:instrText>Isaac.H.Gingras@</w:instrText>
      </w:r>
      <w:r>
        <w:rPr>
          <w:rFonts w:ascii="Bookman Old Style" w:hAnsi="Bookman Old Style"/>
          <w:sz w:val="22"/>
          <w:szCs w:val="22"/>
        </w:rPr>
        <w:instrText>M</w:instrText>
      </w:r>
      <w:r w:rsidRPr="00946B5C">
        <w:rPr>
          <w:rFonts w:ascii="Bookman Old Style" w:hAnsi="Bookman Old Style"/>
          <w:sz w:val="22"/>
          <w:szCs w:val="22"/>
        </w:rPr>
        <w:instrText>aine.gov</w:instrText>
      </w:r>
      <w:r>
        <w:rPr>
          <w:rFonts w:ascii="Bookman Old Style" w:hAnsi="Bookman Old Style"/>
          <w:sz w:val="22"/>
          <w:szCs w:val="22"/>
        </w:rPr>
        <w:instrText xml:space="preserve">" </w:instrText>
      </w:r>
      <w:r>
        <w:rPr>
          <w:rFonts w:ascii="Bookman Old Style" w:hAnsi="Bookman Old Style"/>
          <w:sz w:val="22"/>
          <w:szCs w:val="22"/>
        </w:rPr>
      </w:r>
      <w:r>
        <w:rPr>
          <w:rFonts w:ascii="Bookman Old Style" w:hAnsi="Bookman Old Style"/>
          <w:sz w:val="22"/>
          <w:szCs w:val="22"/>
        </w:rPr>
        <w:fldChar w:fldCharType="separate"/>
      </w:r>
      <w:r w:rsidRPr="00946B5C">
        <w:rPr>
          <w:rStyle w:val="Hyperlink"/>
          <w:rFonts w:ascii="Bookman Old Style" w:hAnsi="Bookman Old Style"/>
          <w:sz w:val="22"/>
          <w:szCs w:val="22"/>
        </w:rPr>
        <w:t>Isaac.H.Gingras@</w:t>
      </w:r>
      <w:r w:rsidRPr="00DB3A6F">
        <w:rPr>
          <w:rStyle w:val="Hyperlink"/>
          <w:rFonts w:ascii="Bookman Old Style" w:hAnsi="Bookman Old Style"/>
          <w:sz w:val="22"/>
          <w:szCs w:val="22"/>
        </w:rPr>
        <w:t>M</w:t>
      </w:r>
      <w:r w:rsidRPr="00946B5C">
        <w:rPr>
          <w:rStyle w:val="Hyperlink"/>
          <w:rFonts w:ascii="Bookman Old Style" w:hAnsi="Bookman Old Style"/>
          <w:sz w:val="22"/>
          <w:szCs w:val="22"/>
        </w:rPr>
        <w:t>aine.gov</w:t>
      </w:r>
      <w:bookmarkEnd w:id="2"/>
      <w:r>
        <w:rPr>
          <w:rFonts w:ascii="Bookman Old Style" w:hAnsi="Bookman Old Style"/>
          <w:sz w:val="22"/>
          <w:szCs w:val="22"/>
        </w:rPr>
        <w:fldChar w:fldCharType="end"/>
      </w:r>
      <w:r>
        <w:rPr>
          <w:rFonts w:ascii="Bookman Old Style" w:hAnsi="Bookman Old Style"/>
          <w:sz w:val="22"/>
          <w:szCs w:val="22"/>
        </w:rPr>
        <w:t xml:space="preserve"> .</w:t>
      </w:r>
    </w:p>
    <w:p w14:paraId="18DF8F03" w14:textId="77777777" w:rsidR="00946B5C" w:rsidRPr="00946B5C" w:rsidRDefault="00946B5C" w:rsidP="00946B5C">
      <w:pPr>
        <w:tabs>
          <w:tab w:val="left" w:pos="-1440"/>
          <w:tab w:val="left" w:pos="-720"/>
          <w:tab w:val="left" w:pos="540"/>
          <w:tab w:val="left" w:pos="10440"/>
        </w:tabs>
        <w:rPr>
          <w:rFonts w:ascii="Bookman Old Style" w:hAnsi="Bookman Old Style"/>
          <w:color w:val="000000"/>
          <w:sz w:val="22"/>
          <w:szCs w:val="22"/>
          <w:shd w:val="clear" w:color="auto" w:fill="FFFFFF"/>
        </w:rPr>
      </w:pPr>
      <w:r w:rsidRPr="00946B5C">
        <w:rPr>
          <w:rFonts w:ascii="Bookman Old Style" w:hAnsi="Bookman Old Style"/>
          <w:color w:val="000000"/>
          <w:sz w:val="22"/>
          <w:szCs w:val="22"/>
          <w:shd w:val="clear" w:color="auto" w:fill="FFFFFF"/>
        </w:rPr>
        <w:t xml:space="preserve">FINANCIAL IMPACT ON MUNICIPALITIES OR COUNTIES </w:t>
      </w:r>
      <w:r w:rsidRPr="00946B5C">
        <w:rPr>
          <w:rFonts w:ascii="Bookman Old Style" w:hAnsi="Bookman Old Style"/>
          <w:i/>
          <w:color w:val="000000"/>
          <w:sz w:val="22"/>
          <w:szCs w:val="22"/>
          <w:shd w:val="clear" w:color="auto" w:fill="FFFFFF"/>
        </w:rPr>
        <w:t>(if any)</w:t>
      </w:r>
      <w:r w:rsidRPr="00946B5C">
        <w:rPr>
          <w:rFonts w:ascii="Bookman Old Style" w:hAnsi="Bookman Old Style"/>
          <w:color w:val="000000"/>
          <w:sz w:val="22"/>
          <w:szCs w:val="22"/>
          <w:shd w:val="clear" w:color="auto" w:fill="FFFFFF"/>
        </w:rPr>
        <w:t>: </w:t>
      </w:r>
    </w:p>
    <w:p w14:paraId="26996D82" w14:textId="47941B13" w:rsidR="00946B5C" w:rsidRPr="00946B5C" w:rsidRDefault="00946B5C" w:rsidP="00946B5C">
      <w:pPr>
        <w:tabs>
          <w:tab w:val="left" w:pos="-1440"/>
          <w:tab w:val="left" w:pos="-720"/>
          <w:tab w:val="left" w:pos="540"/>
          <w:tab w:val="left" w:pos="10440"/>
        </w:tabs>
        <w:rPr>
          <w:rFonts w:ascii="Bookman Old Style" w:hAnsi="Bookman Old Style"/>
          <w:bCs/>
          <w:sz w:val="22"/>
          <w:szCs w:val="22"/>
        </w:rPr>
      </w:pPr>
      <w:r w:rsidRPr="00946B5C">
        <w:rPr>
          <w:rFonts w:ascii="Bookman Old Style" w:hAnsi="Bookman Old Style"/>
          <w:sz w:val="22"/>
          <w:szCs w:val="22"/>
        </w:rPr>
        <w:t xml:space="preserve">STATUTORY AUTHORITY FOR THIS RULE: </w:t>
      </w:r>
      <w:bookmarkStart w:id="3" w:name="_Hlk64641961"/>
      <w:r w:rsidRPr="00946B5C">
        <w:rPr>
          <w:rFonts w:ascii="Bookman Old Style" w:hAnsi="Bookman Old Style"/>
          <w:sz w:val="22"/>
          <w:szCs w:val="22"/>
        </w:rPr>
        <w:t>26 MRS §</w:t>
      </w:r>
      <w:r w:rsidRPr="00946B5C">
        <w:rPr>
          <w:rFonts w:ascii="Bookman Old Style" w:hAnsi="Bookman Old Style"/>
          <w:bCs/>
          <w:sz w:val="22"/>
          <w:szCs w:val="22"/>
        </w:rPr>
        <w:t>1419-A</w:t>
      </w:r>
      <w:bookmarkEnd w:id="3"/>
    </w:p>
    <w:p w14:paraId="670ACAFF" w14:textId="77777777" w:rsidR="00946B5C" w:rsidRPr="00946B5C" w:rsidRDefault="00946B5C" w:rsidP="00946B5C">
      <w:pPr>
        <w:tabs>
          <w:tab w:val="left" w:pos="-1440"/>
          <w:tab w:val="left" w:pos="-720"/>
          <w:tab w:val="left" w:pos="540"/>
          <w:tab w:val="left" w:pos="10440"/>
        </w:tabs>
        <w:rPr>
          <w:rFonts w:ascii="Bookman Old Style" w:hAnsi="Bookman Old Style"/>
          <w:sz w:val="22"/>
          <w:szCs w:val="22"/>
        </w:rPr>
      </w:pPr>
      <w:r w:rsidRPr="00946B5C">
        <w:rPr>
          <w:rFonts w:ascii="Bookman Old Style" w:hAnsi="Bookman Old Style"/>
          <w:sz w:val="22"/>
          <w:szCs w:val="22"/>
        </w:rPr>
        <w:t xml:space="preserve">SUBSTANTIVE STATE OR FEDERAL LAW BEING IMPLEMENTED </w:t>
      </w:r>
      <w:r w:rsidRPr="00946B5C">
        <w:rPr>
          <w:rFonts w:ascii="Bookman Old Style" w:hAnsi="Bookman Old Style"/>
          <w:i/>
          <w:sz w:val="22"/>
          <w:szCs w:val="22"/>
        </w:rPr>
        <w:t>(if different)</w:t>
      </w:r>
      <w:r w:rsidRPr="00946B5C">
        <w:rPr>
          <w:rFonts w:ascii="Bookman Old Style" w:hAnsi="Bookman Old Style"/>
          <w:sz w:val="22"/>
          <w:szCs w:val="22"/>
        </w:rPr>
        <w:t>:</w:t>
      </w:r>
    </w:p>
    <w:p w14:paraId="241A9060" w14:textId="4EDBAECD" w:rsidR="00946B5C" w:rsidRPr="00946B5C" w:rsidRDefault="00946B5C" w:rsidP="00946B5C">
      <w:pPr>
        <w:tabs>
          <w:tab w:val="left" w:pos="-1440"/>
          <w:tab w:val="left" w:pos="-720"/>
          <w:tab w:val="left" w:pos="540"/>
          <w:tab w:val="left" w:pos="10440"/>
        </w:tabs>
        <w:rPr>
          <w:rFonts w:ascii="Bookman Old Style" w:hAnsi="Bookman Old Style"/>
          <w:sz w:val="22"/>
          <w:szCs w:val="22"/>
        </w:rPr>
      </w:pPr>
      <w:r w:rsidRPr="00946B5C">
        <w:rPr>
          <w:rFonts w:ascii="Bookman Old Style" w:hAnsi="Bookman Old Style"/>
          <w:sz w:val="22"/>
          <w:szCs w:val="22"/>
        </w:rPr>
        <w:t>AGENCY WEBSITE:</w:t>
      </w:r>
      <w:r w:rsidR="00CB6102">
        <w:rPr>
          <w:rFonts w:ascii="Bookman Old Style" w:hAnsi="Bookman Old Style"/>
          <w:sz w:val="22"/>
          <w:szCs w:val="22"/>
        </w:rPr>
        <w:t xml:space="preserve"> </w:t>
      </w:r>
      <w:hyperlink r:id="rId10" w:history="1">
        <w:r w:rsidR="00CB6102" w:rsidRPr="00DB3A6F">
          <w:rPr>
            <w:rStyle w:val="Hyperlink"/>
            <w:rFonts w:ascii="Bookman Old Style" w:hAnsi="Bookman Old Style"/>
            <w:sz w:val="22"/>
            <w:szCs w:val="22"/>
          </w:rPr>
          <w:t>https://www.maine.gov/rehab/</w:t>
        </w:r>
      </w:hyperlink>
      <w:r w:rsidR="00CB6102">
        <w:rPr>
          <w:rFonts w:ascii="Bookman Old Style" w:hAnsi="Bookman Old Style"/>
          <w:sz w:val="22"/>
          <w:szCs w:val="22"/>
        </w:rPr>
        <w:t xml:space="preserve"> .</w:t>
      </w:r>
    </w:p>
    <w:p w14:paraId="6F7D31E3" w14:textId="6985D14F" w:rsidR="00A261A2" w:rsidRDefault="00A261A2" w:rsidP="00946B5C">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4DBBA3E8" w14:textId="328BDDD0" w:rsidR="00946B5C" w:rsidRDefault="00946B5C"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7DD4702F" w14:textId="24B2883D" w:rsidR="00E4234E" w:rsidRDefault="00E4234E" w:rsidP="00E4234E">
      <w:pPr>
        <w:tabs>
          <w:tab w:val="left" w:pos="-1440"/>
          <w:tab w:val="left" w:pos="-720"/>
          <w:tab w:val="left" w:pos="4320"/>
          <w:tab w:val="left" w:pos="10440"/>
        </w:tabs>
        <w:rPr>
          <w:rFonts w:ascii="Bookman Old Style" w:hAnsi="Bookman Old Style"/>
          <w:sz w:val="22"/>
          <w:szCs w:val="22"/>
        </w:rPr>
      </w:pPr>
      <w:r w:rsidRPr="00E4234E">
        <w:rPr>
          <w:rFonts w:ascii="Bookman Old Style" w:hAnsi="Bookman Old Style"/>
          <w:sz w:val="22"/>
          <w:szCs w:val="22"/>
        </w:rPr>
        <w:t>AGENCY:</w:t>
      </w:r>
      <w:r>
        <w:rPr>
          <w:rFonts w:ascii="Bookman Old Style" w:hAnsi="Bookman Old Style"/>
          <w:sz w:val="22"/>
          <w:szCs w:val="22"/>
        </w:rPr>
        <w:t xml:space="preserve"> </w:t>
      </w:r>
      <w:r w:rsidR="00464C7D" w:rsidRPr="00464C7D">
        <w:rPr>
          <w:rFonts w:ascii="Bookman Old Style" w:hAnsi="Bookman Old Style"/>
          <w:b/>
          <w:bCs/>
          <w:sz w:val="22"/>
          <w:szCs w:val="22"/>
        </w:rPr>
        <w:t xml:space="preserve">94-411 - </w:t>
      </w:r>
      <w:r w:rsidRPr="00464C7D">
        <w:rPr>
          <w:rFonts w:ascii="Bookman Old Style" w:hAnsi="Bookman Old Style"/>
          <w:b/>
          <w:bCs/>
          <w:sz w:val="22"/>
          <w:szCs w:val="22"/>
        </w:rPr>
        <w:t>Maine Public Employees Retirement System</w:t>
      </w:r>
      <w:r w:rsidR="00464C7D" w:rsidRPr="00464C7D">
        <w:rPr>
          <w:rFonts w:ascii="Bookman Old Style" w:hAnsi="Bookman Old Style"/>
          <w:b/>
          <w:bCs/>
          <w:sz w:val="22"/>
          <w:szCs w:val="22"/>
        </w:rPr>
        <w:t xml:space="preserve"> (</w:t>
      </w:r>
      <w:proofErr w:type="spellStart"/>
      <w:r w:rsidR="00464C7D" w:rsidRPr="00464C7D">
        <w:rPr>
          <w:rFonts w:ascii="Bookman Old Style" w:hAnsi="Bookman Old Style"/>
          <w:b/>
          <w:bCs/>
          <w:sz w:val="22"/>
          <w:szCs w:val="22"/>
        </w:rPr>
        <w:t>MainePERS</w:t>
      </w:r>
      <w:proofErr w:type="spellEnd"/>
      <w:r w:rsidR="00464C7D" w:rsidRPr="00464C7D">
        <w:rPr>
          <w:rFonts w:ascii="Bookman Old Style" w:hAnsi="Bookman Old Style"/>
          <w:b/>
          <w:bCs/>
          <w:sz w:val="22"/>
          <w:szCs w:val="22"/>
        </w:rPr>
        <w:t>)</w:t>
      </w:r>
    </w:p>
    <w:p w14:paraId="1CBFAD14" w14:textId="1D8928AF" w:rsidR="00E4234E" w:rsidRDefault="00E4234E" w:rsidP="00E4234E">
      <w:pPr>
        <w:tabs>
          <w:tab w:val="left" w:pos="-1440"/>
          <w:tab w:val="left" w:pos="-720"/>
          <w:tab w:val="left" w:pos="540"/>
          <w:tab w:val="left" w:pos="10440"/>
        </w:tabs>
        <w:rPr>
          <w:rFonts w:ascii="Bookman Old Style" w:hAnsi="Bookman Old Style"/>
          <w:sz w:val="22"/>
          <w:szCs w:val="22"/>
        </w:rPr>
      </w:pPr>
      <w:r w:rsidRPr="00E4234E">
        <w:rPr>
          <w:rFonts w:ascii="Bookman Old Style" w:hAnsi="Bookman Old Style"/>
          <w:sz w:val="22"/>
          <w:szCs w:val="22"/>
        </w:rPr>
        <w:t>CHAPTER NUMBER AND TITLE:</w:t>
      </w:r>
      <w:r>
        <w:rPr>
          <w:rFonts w:ascii="Bookman Old Style" w:hAnsi="Bookman Old Style"/>
          <w:sz w:val="22"/>
          <w:szCs w:val="22"/>
        </w:rPr>
        <w:t xml:space="preserve"> </w:t>
      </w:r>
      <w:r w:rsidR="00464C7D" w:rsidRPr="00464C7D">
        <w:rPr>
          <w:rFonts w:ascii="Bookman Old Style" w:hAnsi="Bookman Old Style"/>
          <w:b/>
          <w:bCs/>
          <w:sz w:val="22"/>
          <w:szCs w:val="22"/>
        </w:rPr>
        <w:t xml:space="preserve">Ch. </w:t>
      </w:r>
      <w:r w:rsidRPr="00464C7D">
        <w:rPr>
          <w:rFonts w:ascii="Bookman Old Style" w:hAnsi="Bookman Old Style"/>
          <w:b/>
          <w:bCs/>
          <w:sz w:val="22"/>
          <w:szCs w:val="22"/>
        </w:rPr>
        <w:t>104</w:t>
      </w:r>
      <w:r w:rsidR="00464C7D">
        <w:rPr>
          <w:rFonts w:ascii="Bookman Old Style" w:hAnsi="Bookman Old Style"/>
          <w:sz w:val="22"/>
          <w:szCs w:val="22"/>
        </w:rPr>
        <w:t>,</w:t>
      </w:r>
      <w:r w:rsidRPr="00E4234E">
        <w:rPr>
          <w:rFonts w:ascii="Bookman Old Style" w:hAnsi="Bookman Old Style"/>
          <w:sz w:val="22"/>
          <w:szCs w:val="22"/>
        </w:rPr>
        <w:t xml:space="preserve"> Limitations on Earnable Compensation for Purposes of Calculating Average Final Compensation of State Employee and Teacher Members</w:t>
      </w:r>
    </w:p>
    <w:p w14:paraId="6DFF187E" w14:textId="54F10FA7" w:rsidR="00E4234E" w:rsidRDefault="00E4234E" w:rsidP="00E4234E">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4234E">
        <w:rPr>
          <w:rFonts w:ascii="Bookman Old Style" w:hAnsi="Bookman Old Style"/>
          <w:sz w:val="22"/>
          <w:szCs w:val="22"/>
        </w:rPr>
        <w:t>TYPE OF RULE:</w:t>
      </w:r>
      <w:r>
        <w:rPr>
          <w:rFonts w:ascii="Bookman Old Style" w:hAnsi="Bookman Old Style"/>
          <w:sz w:val="22"/>
          <w:szCs w:val="22"/>
        </w:rPr>
        <w:t xml:space="preserve"> </w:t>
      </w:r>
      <w:r w:rsidRPr="00E4234E">
        <w:rPr>
          <w:rFonts w:ascii="Bookman Old Style" w:hAnsi="Bookman Old Style"/>
          <w:sz w:val="22"/>
          <w:szCs w:val="22"/>
        </w:rPr>
        <w:t>Routine Technical</w:t>
      </w:r>
      <w:r>
        <w:rPr>
          <w:rFonts w:ascii="Bookman Old Style" w:hAnsi="Bookman Old Style"/>
          <w:sz w:val="22"/>
          <w:szCs w:val="22"/>
        </w:rPr>
        <w:t xml:space="preserve"> </w:t>
      </w:r>
    </w:p>
    <w:p w14:paraId="49771FAA" w14:textId="6DC641F7" w:rsidR="00E4234E" w:rsidRPr="00464C7D" w:rsidRDefault="00E4234E" w:rsidP="00E4234E">
      <w:pPr>
        <w:tabs>
          <w:tab w:val="left" w:pos="-1440"/>
          <w:tab w:val="left" w:pos="-720"/>
          <w:tab w:val="left" w:pos="540"/>
          <w:tab w:val="left" w:pos="10440"/>
        </w:tabs>
        <w:rPr>
          <w:rFonts w:ascii="Bookman Old Style" w:hAnsi="Bookman Old Style"/>
          <w:b/>
          <w:bCs/>
          <w:sz w:val="22"/>
          <w:szCs w:val="22"/>
        </w:rPr>
      </w:pPr>
      <w:r w:rsidRPr="00E4234E">
        <w:rPr>
          <w:rFonts w:ascii="Bookman Old Style" w:hAnsi="Bookman Old Style"/>
          <w:sz w:val="22"/>
          <w:szCs w:val="22"/>
        </w:rPr>
        <w:t>PROPOSED RULE NUMBER:</w:t>
      </w:r>
      <w:r w:rsidR="00464C7D">
        <w:rPr>
          <w:rFonts w:ascii="Bookman Old Style" w:hAnsi="Bookman Old Style"/>
          <w:sz w:val="22"/>
          <w:szCs w:val="22"/>
        </w:rPr>
        <w:t xml:space="preserve"> </w:t>
      </w:r>
      <w:r w:rsidR="00464C7D">
        <w:rPr>
          <w:rFonts w:ascii="Bookman Old Style" w:hAnsi="Bookman Old Style"/>
          <w:b/>
          <w:bCs/>
          <w:sz w:val="22"/>
          <w:szCs w:val="22"/>
        </w:rPr>
        <w:t>2021-P046</w:t>
      </w:r>
    </w:p>
    <w:p w14:paraId="6B86E956" w14:textId="4173E348" w:rsidR="00E4234E" w:rsidRDefault="00E4234E" w:rsidP="00E4234E">
      <w:pPr>
        <w:tabs>
          <w:tab w:val="left" w:pos="-1440"/>
          <w:tab w:val="left" w:pos="-720"/>
          <w:tab w:val="left" w:pos="540"/>
          <w:tab w:val="left" w:pos="10440"/>
        </w:tabs>
        <w:rPr>
          <w:rFonts w:ascii="Bookman Old Style" w:hAnsi="Bookman Old Style"/>
          <w:sz w:val="22"/>
          <w:szCs w:val="22"/>
        </w:rPr>
      </w:pPr>
      <w:r w:rsidRPr="00E4234E">
        <w:rPr>
          <w:rFonts w:ascii="Bookman Old Style" w:hAnsi="Bookman Old Style"/>
          <w:sz w:val="22"/>
          <w:szCs w:val="22"/>
        </w:rPr>
        <w:t>BRIEF SUMMARY:</w:t>
      </w:r>
      <w:r>
        <w:rPr>
          <w:rFonts w:ascii="Bookman Old Style" w:hAnsi="Bookman Old Style"/>
          <w:sz w:val="22"/>
          <w:szCs w:val="22"/>
        </w:rPr>
        <w:t xml:space="preserve"> </w:t>
      </w:r>
      <w:r w:rsidRPr="00E4234E">
        <w:rPr>
          <w:rFonts w:ascii="Bookman Old Style" w:hAnsi="Bookman Old Style"/>
          <w:sz w:val="22"/>
          <w:szCs w:val="22"/>
        </w:rPr>
        <w:t>This rule implements 5 MRS §17001(13)(C), the provisions in the Maine Public Employees Retirement System statute relating to limitations or “caps” on earnable compensation for the purposes of determining average final compensation for state employee and teacher members.</w:t>
      </w:r>
      <w:r>
        <w:rPr>
          <w:rFonts w:ascii="Bookman Old Style" w:hAnsi="Bookman Old Style"/>
          <w:sz w:val="22"/>
          <w:szCs w:val="22"/>
        </w:rPr>
        <w:t xml:space="preserve"> </w:t>
      </w:r>
      <w:r w:rsidRPr="00E4234E">
        <w:rPr>
          <w:rFonts w:ascii="Bookman Old Style" w:hAnsi="Bookman Old Style"/>
          <w:sz w:val="22"/>
          <w:szCs w:val="22"/>
        </w:rPr>
        <w:t>Under the current, increases in earnable compensation included in benefit calculations for most state employees and teachers is capped at 5% over the prior year and 10% over of the highest three years used in the average final compensation calculation.</w:t>
      </w:r>
      <w:r>
        <w:rPr>
          <w:rFonts w:ascii="Bookman Old Style" w:hAnsi="Bookman Old Style"/>
          <w:sz w:val="22"/>
          <w:szCs w:val="22"/>
        </w:rPr>
        <w:t xml:space="preserve"> </w:t>
      </w:r>
      <w:r w:rsidRPr="00E4234E">
        <w:rPr>
          <w:rFonts w:ascii="Bookman Old Style" w:hAnsi="Bookman Old Style"/>
          <w:sz w:val="22"/>
          <w:szCs w:val="22"/>
        </w:rPr>
        <w:t>The proposed amendment implements the provisions of PL 2019 c. 395, which excludes collectively bargained salary and wage increases and job promotions from the 5%/10% cap.</w:t>
      </w:r>
      <w:r>
        <w:rPr>
          <w:rFonts w:ascii="Bookman Old Style" w:hAnsi="Bookman Old Style"/>
          <w:sz w:val="22"/>
          <w:szCs w:val="22"/>
        </w:rPr>
        <w:t xml:space="preserve"> </w:t>
      </w:r>
      <w:r w:rsidRPr="00E4234E">
        <w:rPr>
          <w:rFonts w:ascii="Bookman Old Style" w:hAnsi="Bookman Old Style"/>
          <w:sz w:val="22"/>
          <w:szCs w:val="22"/>
        </w:rPr>
        <w:t xml:space="preserve">Under the proposed amendment, those increases received in a member’s primary position are excluded from the </w:t>
      </w:r>
      <w:proofErr w:type="gramStart"/>
      <w:r w:rsidRPr="00E4234E">
        <w:rPr>
          <w:rFonts w:ascii="Bookman Old Style" w:hAnsi="Bookman Old Style"/>
          <w:sz w:val="22"/>
          <w:szCs w:val="22"/>
        </w:rPr>
        <w:t>cap, and</w:t>
      </w:r>
      <w:proofErr w:type="gramEnd"/>
      <w:r w:rsidRPr="00E4234E">
        <w:rPr>
          <w:rFonts w:ascii="Bookman Old Style" w:hAnsi="Bookman Old Style"/>
          <w:sz w:val="22"/>
          <w:szCs w:val="22"/>
        </w:rPr>
        <w:t xml:space="preserve"> increases from a member’s non-primary position are subject to review upon request.</w:t>
      </w:r>
      <w:r>
        <w:rPr>
          <w:rFonts w:ascii="Bookman Old Style" w:hAnsi="Bookman Old Style"/>
          <w:sz w:val="22"/>
          <w:szCs w:val="22"/>
        </w:rPr>
        <w:t xml:space="preserve"> </w:t>
      </w:r>
      <w:r w:rsidRPr="00E4234E">
        <w:rPr>
          <w:rFonts w:ascii="Bookman Old Style" w:hAnsi="Bookman Old Style"/>
          <w:sz w:val="22"/>
          <w:szCs w:val="22"/>
        </w:rPr>
        <w:t>The proposed amendment also removes obsolete language</w:t>
      </w:r>
    </w:p>
    <w:p w14:paraId="4D152AED" w14:textId="649C3BE0" w:rsidR="00E4234E" w:rsidRPr="00E4234E" w:rsidRDefault="00E4234E" w:rsidP="00E4234E">
      <w:pPr>
        <w:tabs>
          <w:tab w:val="left" w:pos="-1440"/>
          <w:tab w:val="left" w:pos="-720"/>
          <w:tab w:val="left" w:pos="540"/>
          <w:tab w:val="left" w:pos="10440"/>
        </w:tabs>
        <w:rPr>
          <w:rFonts w:ascii="Bookman Old Style" w:hAnsi="Bookman Old Style"/>
          <w:sz w:val="22"/>
          <w:szCs w:val="22"/>
        </w:rPr>
      </w:pPr>
      <w:r w:rsidRPr="00E4234E">
        <w:rPr>
          <w:rFonts w:ascii="Bookman Old Style" w:hAnsi="Bookman Old Style"/>
          <w:sz w:val="22"/>
          <w:szCs w:val="22"/>
        </w:rPr>
        <w:t>PUBLIC HEARIN</w:t>
      </w:r>
      <w:r w:rsidR="00464C7D">
        <w:rPr>
          <w:rFonts w:ascii="Bookman Old Style" w:hAnsi="Bookman Old Style"/>
          <w:sz w:val="22"/>
          <w:szCs w:val="22"/>
        </w:rPr>
        <w:t>G</w:t>
      </w:r>
      <w:r w:rsidRPr="00E4234E">
        <w:rPr>
          <w:rFonts w:ascii="Bookman Old Style" w:hAnsi="Bookman Old Style"/>
          <w:sz w:val="22"/>
          <w:szCs w:val="22"/>
        </w:rPr>
        <w:t>:</w:t>
      </w:r>
      <w:r>
        <w:rPr>
          <w:rFonts w:ascii="Bookman Old Style" w:hAnsi="Bookman Old Style"/>
          <w:sz w:val="22"/>
          <w:szCs w:val="22"/>
        </w:rPr>
        <w:t xml:space="preserve"> </w:t>
      </w:r>
      <w:r w:rsidRPr="00E4234E">
        <w:rPr>
          <w:rFonts w:ascii="Bookman Old Style" w:hAnsi="Bookman Old Style"/>
          <w:sz w:val="22"/>
          <w:szCs w:val="22"/>
        </w:rPr>
        <w:t>None</w:t>
      </w:r>
    </w:p>
    <w:p w14:paraId="401C9D17" w14:textId="14A28AEB" w:rsidR="00E4234E" w:rsidRPr="00E4234E" w:rsidRDefault="00E4234E" w:rsidP="00E4234E">
      <w:pPr>
        <w:tabs>
          <w:tab w:val="left" w:pos="-1440"/>
          <w:tab w:val="left" w:pos="-720"/>
          <w:tab w:val="left" w:pos="540"/>
          <w:tab w:val="left" w:pos="10440"/>
        </w:tabs>
        <w:rPr>
          <w:rFonts w:ascii="Bookman Old Style" w:hAnsi="Bookman Old Style"/>
          <w:sz w:val="22"/>
          <w:szCs w:val="22"/>
        </w:rPr>
      </w:pPr>
      <w:r w:rsidRPr="00E4234E">
        <w:rPr>
          <w:rFonts w:ascii="Bookman Old Style" w:hAnsi="Bookman Old Style"/>
          <w:sz w:val="22"/>
          <w:szCs w:val="22"/>
        </w:rPr>
        <w:t>COMMENT DEADLINE:</w:t>
      </w:r>
      <w:r>
        <w:rPr>
          <w:rFonts w:ascii="Bookman Old Style" w:hAnsi="Bookman Old Style"/>
          <w:sz w:val="22"/>
          <w:szCs w:val="22"/>
        </w:rPr>
        <w:t xml:space="preserve"> </w:t>
      </w:r>
      <w:r w:rsidRPr="00E4234E">
        <w:rPr>
          <w:rFonts w:ascii="Bookman Old Style" w:hAnsi="Bookman Old Style"/>
          <w:sz w:val="22"/>
          <w:szCs w:val="22"/>
        </w:rPr>
        <w:t>April 16, 2021, 5:00 p.m. ET</w:t>
      </w:r>
    </w:p>
    <w:p w14:paraId="25F8F3E4" w14:textId="19273ECD" w:rsidR="00E4234E" w:rsidRDefault="00E4234E" w:rsidP="00E4234E">
      <w:pPr>
        <w:tabs>
          <w:tab w:val="left" w:pos="-1440"/>
          <w:tab w:val="left" w:pos="-720"/>
          <w:tab w:val="left" w:pos="540"/>
          <w:tab w:val="left" w:pos="10440"/>
        </w:tabs>
        <w:rPr>
          <w:rFonts w:ascii="Bookman Old Style" w:hAnsi="Bookman Old Style"/>
          <w:sz w:val="22"/>
          <w:szCs w:val="22"/>
        </w:rPr>
      </w:pPr>
      <w:r w:rsidRPr="00E4234E">
        <w:rPr>
          <w:rFonts w:ascii="Bookman Old Style" w:hAnsi="Bookman Old Style"/>
          <w:sz w:val="22"/>
          <w:szCs w:val="22"/>
        </w:rPr>
        <w:t>EMAIL FOR PUBLIC TO SUBMIT COMMENTS:</w:t>
      </w:r>
      <w:r>
        <w:rPr>
          <w:rFonts w:ascii="Bookman Old Style" w:hAnsi="Bookman Old Style"/>
          <w:sz w:val="22"/>
          <w:szCs w:val="22"/>
        </w:rPr>
        <w:t xml:space="preserve"> </w:t>
      </w:r>
      <w:hyperlink r:id="rId11" w:history="1">
        <w:r w:rsidR="00464C7D" w:rsidRPr="004063AC">
          <w:rPr>
            <w:rStyle w:val="Hyperlink"/>
            <w:rFonts w:ascii="Bookman Old Style" w:hAnsi="Bookman Old Style"/>
            <w:sz w:val="22"/>
            <w:szCs w:val="22"/>
          </w:rPr>
          <w:t>rulemaking@mainepers.org</w:t>
        </w:r>
      </w:hyperlink>
      <w:r w:rsidR="00464C7D">
        <w:rPr>
          <w:rFonts w:ascii="Bookman Old Style" w:hAnsi="Bookman Old Style"/>
          <w:sz w:val="22"/>
          <w:szCs w:val="22"/>
        </w:rPr>
        <w:t xml:space="preserve"> .</w:t>
      </w:r>
    </w:p>
    <w:p w14:paraId="5CD66621" w14:textId="51B8F594" w:rsidR="00E4234E" w:rsidRDefault="00E4234E" w:rsidP="00E4234E">
      <w:pPr>
        <w:tabs>
          <w:tab w:val="left" w:pos="-1440"/>
          <w:tab w:val="left" w:pos="-720"/>
          <w:tab w:val="left" w:pos="540"/>
          <w:tab w:val="left" w:pos="10440"/>
        </w:tabs>
        <w:rPr>
          <w:rFonts w:ascii="Bookman Old Style" w:hAnsi="Bookman Old Style"/>
          <w:sz w:val="22"/>
          <w:szCs w:val="22"/>
        </w:rPr>
      </w:pPr>
      <w:r w:rsidRPr="00E4234E">
        <w:rPr>
          <w:rFonts w:ascii="Bookman Old Style" w:hAnsi="Bookman Old Style"/>
          <w:sz w:val="22"/>
          <w:szCs w:val="22"/>
        </w:rPr>
        <w:t>CONTACT PERSON FOR THIS FILING</w:t>
      </w:r>
      <w:r w:rsidR="00464C7D">
        <w:rPr>
          <w:rFonts w:ascii="Bookman Old Style" w:hAnsi="Bookman Old Style"/>
          <w:sz w:val="22"/>
          <w:szCs w:val="22"/>
        </w:rPr>
        <w:t xml:space="preserve"> / SMALL BUSINESS IMPACT INFORMATION</w:t>
      </w:r>
      <w:r w:rsidRPr="00E4234E">
        <w:rPr>
          <w:rFonts w:ascii="Bookman Old Style" w:hAnsi="Bookman Old Style"/>
          <w:sz w:val="22"/>
          <w:szCs w:val="22"/>
        </w:rPr>
        <w:t>:</w:t>
      </w:r>
      <w:r w:rsidR="00464C7D">
        <w:rPr>
          <w:rFonts w:ascii="Bookman Old Style" w:hAnsi="Bookman Old Style"/>
          <w:sz w:val="22"/>
          <w:szCs w:val="22"/>
        </w:rPr>
        <w:t xml:space="preserve"> </w:t>
      </w:r>
      <w:r>
        <w:rPr>
          <w:rFonts w:ascii="Bookman Old Style" w:hAnsi="Bookman Old Style"/>
          <w:sz w:val="22"/>
          <w:szCs w:val="22"/>
        </w:rPr>
        <w:t xml:space="preserve"> </w:t>
      </w:r>
      <w:r w:rsidRPr="00E4234E">
        <w:rPr>
          <w:rFonts w:ascii="Bookman Old Style" w:hAnsi="Bookman Old Style"/>
          <w:sz w:val="22"/>
          <w:szCs w:val="22"/>
        </w:rPr>
        <w:t>Kathy J. Morin, Manager</w:t>
      </w:r>
      <w:r w:rsidR="00464C7D">
        <w:rPr>
          <w:rFonts w:ascii="Bookman Old Style" w:hAnsi="Bookman Old Style"/>
          <w:sz w:val="22"/>
          <w:szCs w:val="22"/>
        </w:rPr>
        <w:t xml:space="preserve"> -</w:t>
      </w:r>
      <w:r w:rsidRPr="00E4234E">
        <w:rPr>
          <w:rFonts w:ascii="Bookman Old Style" w:hAnsi="Bookman Old Style"/>
          <w:sz w:val="22"/>
          <w:szCs w:val="22"/>
        </w:rPr>
        <w:t xml:space="preserve"> Actuarial and Legislative Affairs</w:t>
      </w:r>
      <w:r w:rsidR="00464C7D">
        <w:rPr>
          <w:rFonts w:ascii="Bookman Old Style" w:hAnsi="Bookman Old Style"/>
          <w:sz w:val="22"/>
          <w:szCs w:val="22"/>
        </w:rPr>
        <w:t xml:space="preserve">, </w:t>
      </w:r>
      <w:r w:rsidRPr="00E4234E">
        <w:rPr>
          <w:rFonts w:ascii="Bookman Old Style" w:hAnsi="Bookman Old Style"/>
          <w:sz w:val="22"/>
          <w:szCs w:val="22"/>
        </w:rPr>
        <w:t>Maine Public Employees Retirement System</w:t>
      </w:r>
      <w:r w:rsidR="00464C7D">
        <w:rPr>
          <w:rFonts w:ascii="Bookman Old Style" w:hAnsi="Bookman Old Style"/>
          <w:sz w:val="22"/>
          <w:szCs w:val="22"/>
        </w:rPr>
        <w:t xml:space="preserve">, </w:t>
      </w:r>
      <w:r w:rsidRPr="00E4234E">
        <w:rPr>
          <w:rFonts w:ascii="Bookman Old Style" w:hAnsi="Bookman Old Style"/>
          <w:sz w:val="22"/>
          <w:szCs w:val="22"/>
        </w:rPr>
        <w:t>P.O. Box 349</w:t>
      </w:r>
      <w:r w:rsidR="00464C7D">
        <w:rPr>
          <w:rFonts w:ascii="Bookman Old Style" w:hAnsi="Bookman Old Style"/>
          <w:sz w:val="22"/>
          <w:szCs w:val="22"/>
        </w:rPr>
        <w:t>,</w:t>
      </w:r>
      <w:r>
        <w:rPr>
          <w:rFonts w:ascii="Bookman Old Style" w:hAnsi="Bookman Old Style"/>
          <w:sz w:val="22"/>
          <w:szCs w:val="22"/>
        </w:rPr>
        <w:t xml:space="preserve"> </w:t>
      </w:r>
      <w:r w:rsidRPr="00E4234E">
        <w:rPr>
          <w:rFonts w:ascii="Bookman Old Style" w:hAnsi="Bookman Old Style"/>
          <w:sz w:val="22"/>
          <w:szCs w:val="22"/>
        </w:rPr>
        <w:t>Augusta, ME</w:t>
      </w:r>
      <w:r>
        <w:rPr>
          <w:rFonts w:ascii="Bookman Old Style" w:hAnsi="Bookman Old Style"/>
          <w:sz w:val="22"/>
          <w:szCs w:val="22"/>
        </w:rPr>
        <w:t xml:space="preserve"> </w:t>
      </w:r>
      <w:r w:rsidRPr="00E4234E">
        <w:rPr>
          <w:rFonts w:ascii="Bookman Old Style" w:hAnsi="Bookman Old Style"/>
          <w:sz w:val="22"/>
          <w:szCs w:val="22"/>
        </w:rPr>
        <w:t>04332-0349</w:t>
      </w:r>
      <w:r w:rsidR="00464C7D">
        <w:rPr>
          <w:rFonts w:ascii="Bookman Old Style" w:hAnsi="Bookman Old Style"/>
          <w:sz w:val="22"/>
          <w:szCs w:val="22"/>
        </w:rPr>
        <w:t xml:space="preserve">. Telephone: </w:t>
      </w:r>
      <w:r w:rsidRPr="00E4234E">
        <w:rPr>
          <w:rFonts w:ascii="Bookman Old Style" w:hAnsi="Bookman Old Style"/>
          <w:sz w:val="22"/>
          <w:szCs w:val="22"/>
        </w:rPr>
        <w:t>1</w:t>
      </w:r>
      <w:r w:rsidR="00464C7D">
        <w:rPr>
          <w:rFonts w:ascii="Bookman Old Style" w:hAnsi="Bookman Old Style"/>
          <w:sz w:val="22"/>
          <w:szCs w:val="22"/>
        </w:rPr>
        <w:t xml:space="preserve"> (</w:t>
      </w:r>
      <w:r w:rsidRPr="00E4234E">
        <w:rPr>
          <w:rFonts w:ascii="Bookman Old Style" w:hAnsi="Bookman Old Style"/>
          <w:sz w:val="22"/>
          <w:szCs w:val="22"/>
        </w:rPr>
        <w:t>800</w:t>
      </w:r>
      <w:r w:rsidR="00464C7D">
        <w:rPr>
          <w:rFonts w:ascii="Bookman Old Style" w:hAnsi="Bookman Old Style"/>
          <w:sz w:val="22"/>
          <w:szCs w:val="22"/>
        </w:rPr>
        <w:t xml:space="preserve">) </w:t>
      </w:r>
      <w:r w:rsidRPr="00E4234E">
        <w:rPr>
          <w:rFonts w:ascii="Bookman Old Style" w:hAnsi="Bookman Old Style"/>
          <w:sz w:val="22"/>
          <w:szCs w:val="22"/>
        </w:rPr>
        <w:t>451-9800 or (207) 512-3190</w:t>
      </w:r>
      <w:r w:rsidR="00464C7D">
        <w:rPr>
          <w:rFonts w:ascii="Bookman Old Style" w:hAnsi="Bookman Old Style"/>
          <w:sz w:val="22"/>
          <w:szCs w:val="22"/>
        </w:rPr>
        <w:t xml:space="preserve">. Email: </w:t>
      </w:r>
      <w:hyperlink r:id="rId12" w:history="1">
        <w:r w:rsidR="00464C7D" w:rsidRPr="004063AC">
          <w:rPr>
            <w:rStyle w:val="Hyperlink"/>
            <w:rFonts w:ascii="Bookman Old Style" w:hAnsi="Bookman Old Style"/>
            <w:sz w:val="22"/>
            <w:szCs w:val="22"/>
          </w:rPr>
          <w:t>Kathy.Morin@MainePERS.org</w:t>
        </w:r>
      </w:hyperlink>
      <w:r w:rsidR="00464C7D">
        <w:rPr>
          <w:rFonts w:ascii="Bookman Old Style" w:hAnsi="Bookman Old Style"/>
          <w:sz w:val="22"/>
          <w:szCs w:val="22"/>
        </w:rPr>
        <w:t xml:space="preserve"> .</w:t>
      </w:r>
    </w:p>
    <w:p w14:paraId="60829C7B" w14:textId="1A01025F" w:rsidR="00E4234E" w:rsidRDefault="00E4234E" w:rsidP="00E4234E">
      <w:pPr>
        <w:tabs>
          <w:tab w:val="left" w:pos="-1440"/>
          <w:tab w:val="left" w:pos="-720"/>
          <w:tab w:val="left" w:pos="540"/>
          <w:tab w:val="left" w:pos="10440"/>
        </w:tabs>
        <w:rPr>
          <w:rStyle w:val="apple-converted-space"/>
          <w:rFonts w:ascii="Bookman Old Style" w:hAnsi="Bookman Old Style"/>
          <w:color w:val="000000"/>
          <w:shd w:val="clear" w:color="auto" w:fill="FFFFFF"/>
        </w:rPr>
      </w:pPr>
      <w:r w:rsidRPr="00E4234E">
        <w:rPr>
          <w:rFonts w:ascii="Bookman Old Style" w:hAnsi="Bookman Old Style"/>
          <w:color w:val="000000"/>
          <w:sz w:val="22"/>
          <w:szCs w:val="22"/>
          <w:shd w:val="clear" w:color="auto" w:fill="FFFFFF"/>
        </w:rPr>
        <w:t>FINANCIAL IMPACT ON MUNICIPALITIES OR COUNTIES:</w:t>
      </w:r>
      <w:r>
        <w:rPr>
          <w:rStyle w:val="apple-converted-space"/>
          <w:rFonts w:ascii="Bookman Old Style" w:hAnsi="Bookman Old Style"/>
          <w:color w:val="000000"/>
          <w:sz w:val="22"/>
          <w:szCs w:val="22"/>
          <w:shd w:val="clear" w:color="auto" w:fill="FFFFFF"/>
        </w:rPr>
        <w:t xml:space="preserve"> </w:t>
      </w:r>
      <w:r w:rsidRPr="00E4234E">
        <w:rPr>
          <w:rStyle w:val="apple-converted-space"/>
          <w:rFonts w:ascii="Bookman Old Style" w:hAnsi="Bookman Old Style"/>
          <w:color w:val="000000"/>
          <w:sz w:val="22"/>
          <w:szCs w:val="22"/>
          <w:shd w:val="clear" w:color="auto" w:fill="FFFFFF"/>
        </w:rPr>
        <w:t>None</w:t>
      </w:r>
    </w:p>
    <w:p w14:paraId="715DD3CA" w14:textId="19006FDE" w:rsidR="00E4234E" w:rsidRPr="00E4234E" w:rsidRDefault="00E4234E" w:rsidP="00E4234E">
      <w:pPr>
        <w:tabs>
          <w:tab w:val="left" w:pos="-1440"/>
          <w:tab w:val="left" w:pos="-720"/>
          <w:tab w:val="left" w:pos="540"/>
          <w:tab w:val="left" w:pos="10440"/>
        </w:tabs>
        <w:rPr>
          <w:rFonts w:ascii="Bookman Old Style" w:hAnsi="Bookman Old Style"/>
          <w:sz w:val="22"/>
          <w:szCs w:val="22"/>
        </w:rPr>
      </w:pPr>
      <w:r w:rsidRPr="00E4234E">
        <w:rPr>
          <w:rFonts w:ascii="Bookman Old Style" w:hAnsi="Bookman Old Style"/>
          <w:sz w:val="22"/>
          <w:szCs w:val="22"/>
        </w:rPr>
        <w:t>STATUTORY AUTHORITY FOR THIS RULE:</w:t>
      </w:r>
      <w:r>
        <w:rPr>
          <w:rFonts w:ascii="Bookman Old Style" w:hAnsi="Bookman Old Style"/>
          <w:sz w:val="22"/>
          <w:szCs w:val="22"/>
        </w:rPr>
        <w:t xml:space="preserve"> </w:t>
      </w:r>
      <w:r w:rsidRPr="00E4234E">
        <w:rPr>
          <w:rFonts w:ascii="Bookman Old Style" w:hAnsi="Bookman Old Style"/>
          <w:sz w:val="22"/>
          <w:szCs w:val="22"/>
        </w:rPr>
        <w:t>5 MRS §17103(4)</w:t>
      </w:r>
    </w:p>
    <w:p w14:paraId="366176C0" w14:textId="77777777" w:rsidR="00E4234E" w:rsidRDefault="00E4234E" w:rsidP="00E4234E">
      <w:pPr>
        <w:tabs>
          <w:tab w:val="left" w:pos="-1440"/>
          <w:tab w:val="left" w:pos="-720"/>
          <w:tab w:val="left" w:pos="540"/>
          <w:tab w:val="left" w:pos="10440"/>
        </w:tabs>
        <w:rPr>
          <w:rFonts w:ascii="Bookman Old Style" w:hAnsi="Bookman Old Style"/>
          <w:sz w:val="22"/>
          <w:szCs w:val="22"/>
        </w:rPr>
      </w:pPr>
      <w:r w:rsidRPr="00E4234E">
        <w:rPr>
          <w:rFonts w:ascii="Bookman Old Style" w:hAnsi="Bookman Old Style"/>
          <w:sz w:val="22"/>
          <w:szCs w:val="22"/>
        </w:rPr>
        <w:t xml:space="preserve">SUBSTANTIVE STATE OR FEDERAL LAW BEING IMPLEMENTED </w:t>
      </w:r>
      <w:r w:rsidRPr="00E4234E">
        <w:rPr>
          <w:rFonts w:ascii="Bookman Old Style" w:hAnsi="Bookman Old Style"/>
          <w:i/>
          <w:sz w:val="22"/>
          <w:szCs w:val="22"/>
        </w:rPr>
        <w:t>(if different)</w:t>
      </w:r>
      <w:r w:rsidRPr="00E4234E">
        <w:rPr>
          <w:rFonts w:ascii="Bookman Old Style" w:hAnsi="Bookman Old Style"/>
          <w:sz w:val="22"/>
          <w:szCs w:val="22"/>
        </w:rPr>
        <w:t>:</w:t>
      </w:r>
    </w:p>
    <w:p w14:paraId="583AB31F" w14:textId="4F3AA431" w:rsidR="00E4234E" w:rsidRDefault="00E4234E" w:rsidP="00E4234E">
      <w:pPr>
        <w:tabs>
          <w:tab w:val="left" w:pos="-1440"/>
          <w:tab w:val="left" w:pos="-720"/>
          <w:tab w:val="left" w:pos="540"/>
          <w:tab w:val="left" w:pos="10440"/>
        </w:tabs>
        <w:rPr>
          <w:rFonts w:ascii="Bookman Old Style" w:hAnsi="Bookman Old Style"/>
          <w:sz w:val="22"/>
          <w:szCs w:val="22"/>
        </w:rPr>
      </w:pPr>
      <w:r w:rsidRPr="00E4234E">
        <w:rPr>
          <w:rFonts w:ascii="Bookman Old Style" w:hAnsi="Bookman Old Style"/>
          <w:sz w:val="22"/>
          <w:szCs w:val="22"/>
        </w:rPr>
        <w:t>AGENCY WEBSITE:</w:t>
      </w:r>
      <w:r>
        <w:rPr>
          <w:rFonts w:ascii="Bookman Old Style" w:hAnsi="Bookman Old Style"/>
          <w:sz w:val="22"/>
          <w:szCs w:val="22"/>
        </w:rPr>
        <w:t xml:space="preserve"> </w:t>
      </w:r>
      <w:hyperlink r:id="rId13" w:history="1">
        <w:r w:rsidR="00464C7D" w:rsidRPr="004063AC">
          <w:rPr>
            <w:rStyle w:val="Hyperlink"/>
            <w:rFonts w:ascii="Bookman Old Style" w:hAnsi="Bookman Old Style"/>
            <w:sz w:val="22"/>
            <w:szCs w:val="22"/>
          </w:rPr>
          <w:t>www.mainepers.org</w:t>
        </w:r>
      </w:hyperlink>
      <w:r w:rsidR="00464C7D">
        <w:rPr>
          <w:rFonts w:ascii="Bookman Old Style" w:hAnsi="Bookman Old Style"/>
          <w:sz w:val="22"/>
          <w:szCs w:val="22"/>
        </w:rPr>
        <w:t xml:space="preserve"> .</w:t>
      </w:r>
    </w:p>
    <w:p w14:paraId="3AC948EF" w14:textId="56FFC088" w:rsidR="00946B5C" w:rsidRDefault="00946B5C" w:rsidP="00464C7D">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2C89F4BA" w14:textId="437E5CCF" w:rsidR="00946B5C" w:rsidRDefault="00946B5C"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5ADA3C29" w14:textId="189FDB3C" w:rsidR="007B7CCE" w:rsidRPr="007B7CCE" w:rsidRDefault="00FB0484" w:rsidP="00FB0484">
      <w:pPr>
        <w:rPr>
          <w:rFonts w:ascii="Bookman Old Style" w:hAnsi="Bookman Old Style"/>
          <w:b/>
          <w:sz w:val="22"/>
          <w:szCs w:val="22"/>
        </w:rPr>
      </w:pPr>
      <w:r w:rsidRPr="007B7CCE">
        <w:rPr>
          <w:rFonts w:ascii="Bookman Old Style" w:hAnsi="Bookman Old Style"/>
          <w:bCs/>
          <w:sz w:val="22"/>
          <w:szCs w:val="22"/>
        </w:rPr>
        <w:t>AGENCY</w:t>
      </w:r>
      <w:r w:rsidR="007B7CCE" w:rsidRPr="007B7CCE">
        <w:rPr>
          <w:rFonts w:ascii="Bookman Old Style" w:hAnsi="Bookman Old Style"/>
          <w:bCs/>
          <w:sz w:val="22"/>
          <w:szCs w:val="22"/>
        </w:rPr>
        <w:t xml:space="preserve">: </w:t>
      </w:r>
      <w:r w:rsidRPr="00FB0484">
        <w:rPr>
          <w:rFonts w:ascii="Bookman Old Style" w:hAnsi="Bookman Old Style"/>
          <w:b/>
          <w:sz w:val="22"/>
          <w:szCs w:val="22"/>
        </w:rPr>
        <w:t>18-553</w:t>
      </w:r>
      <w:r>
        <w:rPr>
          <w:rFonts w:ascii="Bookman Old Style" w:hAnsi="Bookman Old Style"/>
          <w:bCs/>
          <w:sz w:val="22"/>
          <w:szCs w:val="22"/>
        </w:rPr>
        <w:t xml:space="preserve"> – Department of Administrative and Financial Services (DAFS), </w:t>
      </w:r>
      <w:r w:rsidR="007B7CCE" w:rsidRPr="007B7CCE">
        <w:rPr>
          <w:rFonts w:ascii="Bookman Old Style" w:hAnsi="Bookman Old Style"/>
          <w:b/>
          <w:sz w:val="22"/>
          <w:szCs w:val="22"/>
        </w:rPr>
        <w:t xml:space="preserve">Bureau of Alcoholic Beverages and Lottery Operations </w:t>
      </w:r>
      <w:r w:rsidRPr="00FB0484">
        <w:rPr>
          <w:rFonts w:ascii="Bookman Old Style" w:hAnsi="Bookman Old Style"/>
          <w:b/>
          <w:sz w:val="22"/>
          <w:szCs w:val="22"/>
        </w:rPr>
        <w:t>(BABLO) /</w:t>
      </w:r>
      <w:r w:rsidR="007B7CCE" w:rsidRPr="007B7CCE">
        <w:rPr>
          <w:rFonts w:ascii="Bookman Old Style" w:hAnsi="Bookman Old Style"/>
          <w:b/>
          <w:sz w:val="22"/>
          <w:szCs w:val="22"/>
        </w:rPr>
        <w:t xml:space="preserve"> Maine State Liquor and Lottery Commission</w:t>
      </w:r>
    </w:p>
    <w:p w14:paraId="0142D441" w14:textId="0B6DE5C9" w:rsidR="007B7CCE" w:rsidRPr="007B7CCE" w:rsidRDefault="00FB0484" w:rsidP="00FB0484">
      <w:pPr>
        <w:rPr>
          <w:rFonts w:ascii="Bookman Old Style" w:hAnsi="Bookman Old Style"/>
          <w:bCs/>
          <w:sz w:val="22"/>
          <w:szCs w:val="22"/>
        </w:rPr>
      </w:pPr>
      <w:r w:rsidRPr="007B7CCE">
        <w:rPr>
          <w:rFonts w:ascii="Bookman Old Style" w:hAnsi="Bookman Old Style"/>
          <w:bCs/>
          <w:sz w:val="22"/>
          <w:szCs w:val="22"/>
        </w:rPr>
        <w:t>CHAPTER NUMBER AND TITLE</w:t>
      </w:r>
      <w:r w:rsidR="007B7CCE" w:rsidRPr="007B7CCE">
        <w:rPr>
          <w:rFonts w:ascii="Bookman Old Style" w:hAnsi="Bookman Old Style"/>
          <w:bCs/>
          <w:sz w:val="22"/>
          <w:szCs w:val="22"/>
        </w:rPr>
        <w:t xml:space="preserve">: </w:t>
      </w:r>
      <w:r w:rsidR="007B7CCE" w:rsidRPr="007B7CCE">
        <w:rPr>
          <w:rFonts w:ascii="Bookman Old Style" w:hAnsi="Bookman Old Style"/>
          <w:b/>
          <w:sz w:val="22"/>
          <w:szCs w:val="22"/>
        </w:rPr>
        <w:t>Ch</w:t>
      </w:r>
      <w:r w:rsidRPr="00FB0484">
        <w:rPr>
          <w:rFonts w:ascii="Bookman Old Style" w:hAnsi="Bookman Old Style"/>
          <w:b/>
          <w:sz w:val="22"/>
          <w:szCs w:val="22"/>
        </w:rPr>
        <w:t>.</w:t>
      </w:r>
      <w:r w:rsidR="007B7CCE" w:rsidRPr="007B7CCE">
        <w:rPr>
          <w:rFonts w:ascii="Bookman Old Style" w:hAnsi="Bookman Old Style"/>
          <w:b/>
          <w:sz w:val="22"/>
          <w:szCs w:val="22"/>
        </w:rPr>
        <w:t xml:space="preserve"> 20</w:t>
      </w:r>
      <w:r w:rsidR="007B7CCE" w:rsidRPr="007B7CCE">
        <w:rPr>
          <w:rFonts w:ascii="Bookman Old Style" w:hAnsi="Bookman Old Style"/>
          <w:bCs/>
          <w:sz w:val="22"/>
          <w:szCs w:val="22"/>
        </w:rPr>
        <w:t>, Powerball Rules</w:t>
      </w:r>
    </w:p>
    <w:p w14:paraId="35CE681F" w14:textId="278D0F72" w:rsidR="00FB0484" w:rsidRDefault="00FB0484" w:rsidP="00FB0484">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TYPE OF RULE: Routine Technical</w:t>
      </w:r>
    </w:p>
    <w:p w14:paraId="7BD56F8A" w14:textId="5A30DC33" w:rsidR="007B7CCE" w:rsidRPr="007B7CCE" w:rsidRDefault="00FB0484" w:rsidP="00FB0484">
      <w:pPr>
        <w:tabs>
          <w:tab w:val="left" w:pos="-1440"/>
          <w:tab w:val="left" w:pos="-720"/>
          <w:tab w:val="left" w:pos="540"/>
        </w:tabs>
        <w:rPr>
          <w:rFonts w:ascii="Bookman Old Style" w:hAnsi="Bookman Old Style"/>
          <w:b/>
          <w:sz w:val="22"/>
          <w:szCs w:val="22"/>
        </w:rPr>
      </w:pPr>
      <w:r w:rsidRPr="007B7CCE">
        <w:rPr>
          <w:rFonts w:ascii="Bookman Old Style" w:hAnsi="Bookman Old Style"/>
          <w:bCs/>
          <w:sz w:val="22"/>
          <w:szCs w:val="22"/>
        </w:rPr>
        <w:t>PROPOSED RULE NUMBER</w:t>
      </w:r>
      <w:r w:rsidR="007B7CCE" w:rsidRPr="007B7CCE">
        <w:rPr>
          <w:rFonts w:ascii="Bookman Old Style" w:hAnsi="Bookman Old Style"/>
          <w:bCs/>
          <w:sz w:val="22"/>
          <w:szCs w:val="22"/>
        </w:rPr>
        <w:t>:</w:t>
      </w:r>
      <w:r>
        <w:rPr>
          <w:rFonts w:ascii="Bookman Old Style" w:hAnsi="Bookman Old Style"/>
          <w:bCs/>
          <w:sz w:val="22"/>
          <w:szCs w:val="22"/>
        </w:rPr>
        <w:t xml:space="preserve"> </w:t>
      </w:r>
      <w:r>
        <w:rPr>
          <w:rFonts w:ascii="Bookman Old Style" w:hAnsi="Bookman Old Style"/>
          <w:b/>
          <w:sz w:val="22"/>
          <w:szCs w:val="22"/>
        </w:rPr>
        <w:t>2021-P047</w:t>
      </w:r>
    </w:p>
    <w:p w14:paraId="0F0A888E" w14:textId="5F4FF58E" w:rsidR="007B7CCE" w:rsidRPr="007B7CCE" w:rsidRDefault="00735B75" w:rsidP="00FB0484">
      <w:pPr>
        <w:rPr>
          <w:rFonts w:ascii="Bookman Old Style" w:hAnsi="Bookman Old Style"/>
          <w:bCs/>
          <w:sz w:val="22"/>
          <w:szCs w:val="22"/>
        </w:rPr>
      </w:pPr>
      <w:r w:rsidRPr="007B7CCE">
        <w:rPr>
          <w:rFonts w:ascii="Bookman Old Style" w:hAnsi="Bookman Old Style"/>
          <w:bCs/>
          <w:sz w:val="22"/>
          <w:szCs w:val="22"/>
        </w:rPr>
        <w:t>BRIEF SUMMARY</w:t>
      </w:r>
      <w:r w:rsidR="007B7CCE" w:rsidRPr="007B7CCE">
        <w:rPr>
          <w:rFonts w:ascii="Bookman Old Style" w:hAnsi="Bookman Old Style"/>
          <w:bCs/>
          <w:sz w:val="22"/>
          <w:szCs w:val="22"/>
        </w:rPr>
        <w:t xml:space="preserve">: This amendment updates the existing rules governing the jackpot draw game Powerball. This amendment makes necessary changes to add one </w:t>
      </w:r>
      <w:r w:rsidR="007B7CCE" w:rsidRPr="007B7CCE">
        <w:rPr>
          <w:rFonts w:ascii="Bookman Old Style" w:hAnsi="Bookman Old Style"/>
          <w:bCs/>
          <w:sz w:val="22"/>
          <w:szCs w:val="22"/>
        </w:rPr>
        <w:lastRenderedPageBreak/>
        <w:t>additional drawing per week, technical changes to clarify language, and fix typographical errors.</w:t>
      </w:r>
    </w:p>
    <w:p w14:paraId="22256E4E" w14:textId="77777777" w:rsidR="007B7CCE" w:rsidRPr="007B7CCE" w:rsidRDefault="007B7CCE" w:rsidP="00FB0484">
      <w:pPr>
        <w:rPr>
          <w:rFonts w:ascii="Bookman Old Style" w:hAnsi="Bookman Old Style"/>
          <w:bCs/>
          <w:sz w:val="22"/>
          <w:szCs w:val="22"/>
        </w:rPr>
      </w:pPr>
      <w:r w:rsidRPr="007B7CCE">
        <w:rPr>
          <w:rFonts w:ascii="Bookman Old Style" w:hAnsi="Bookman Old Style"/>
          <w:bCs/>
          <w:sz w:val="22"/>
          <w:szCs w:val="22"/>
        </w:rPr>
        <w:t>Copies of the rule are available by contacting the Maine Bureau of Alcoholic Beverages and Lottery Operations, 8 State House Station, Augusta, Maine 04333-0008.</w:t>
      </w:r>
    </w:p>
    <w:p w14:paraId="5E1E9A2B" w14:textId="77777777" w:rsidR="00735B75" w:rsidRPr="007B7CCE" w:rsidRDefault="00735B75" w:rsidP="00735B75">
      <w:pPr>
        <w:tabs>
          <w:tab w:val="left" w:pos="-1440"/>
          <w:tab w:val="left" w:pos="-720"/>
          <w:tab w:val="left" w:pos="540"/>
        </w:tabs>
        <w:rPr>
          <w:rFonts w:ascii="Bookman Old Style" w:hAnsi="Bookman Old Style"/>
          <w:bCs/>
          <w:sz w:val="22"/>
          <w:szCs w:val="22"/>
        </w:rPr>
      </w:pPr>
      <w:r w:rsidRPr="007B7CCE">
        <w:rPr>
          <w:rFonts w:ascii="Bookman Old Style" w:hAnsi="Bookman Old Style"/>
          <w:bCs/>
          <w:sz w:val="22"/>
          <w:szCs w:val="22"/>
        </w:rPr>
        <w:t xml:space="preserve">PUBLIC HEARING: No </w:t>
      </w:r>
      <w:r>
        <w:rPr>
          <w:rFonts w:ascii="Bookman Old Style" w:hAnsi="Bookman Old Style"/>
          <w:bCs/>
          <w:sz w:val="22"/>
          <w:szCs w:val="22"/>
        </w:rPr>
        <w:t>p</w:t>
      </w:r>
      <w:r w:rsidRPr="007B7CCE">
        <w:rPr>
          <w:rFonts w:ascii="Bookman Old Style" w:hAnsi="Bookman Old Style"/>
          <w:bCs/>
          <w:sz w:val="22"/>
          <w:szCs w:val="22"/>
        </w:rPr>
        <w:t xml:space="preserve">ublic </w:t>
      </w:r>
      <w:r>
        <w:rPr>
          <w:rFonts w:ascii="Bookman Old Style" w:hAnsi="Bookman Old Style"/>
          <w:bCs/>
          <w:sz w:val="22"/>
          <w:szCs w:val="22"/>
        </w:rPr>
        <w:t>h</w:t>
      </w:r>
      <w:r w:rsidRPr="007B7CCE">
        <w:rPr>
          <w:rFonts w:ascii="Bookman Old Style" w:hAnsi="Bookman Old Style"/>
          <w:bCs/>
          <w:sz w:val="22"/>
          <w:szCs w:val="22"/>
        </w:rPr>
        <w:t>earing</w:t>
      </w:r>
      <w:r>
        <w:rPr>
          <w:rFonts w:ascii="Bookman Old Style" w:hAnsi="Bookman Old Style"/>
          <w:bCs/>
          <w:sz w:val="22"/>
          <w:szCs w:val="22"/>
        </w:rPr>
        <w:t>.</w:t>
      </w:r>
    </w:p>
    <w:p w14:paraId="570D5EA7" w14:textId="77777777" w:rsidR="00735B75" w:rsidRPr="007B7CCE" w:rsidRDefault="00735B75" w:rsidP="00735B75">
      <w:pPr>
        <w:tabs>
          <w:tab w:val="left" w:pos="-1440"/>
          <w:tab w:val="left" w:pos="-720"/>
          <w:tab w:val="left" w:pos="540"/>
        </w:tabs>
        <w:rPr>
          <w:rFonts w:ascii="Bookman Old Style" w:hAnsi="Bookman Old Style"/>
          <w:bCs/>
          <w:sz w:val="22"/>
          <w:szCs w:val="22"/>
        </w:rPr>
      </w:pPr>
      <w:r w:rsidRPr="007B7CCE">
        <w:rPr>
          <w:rFonts w:ascii="Bookman Old Style" w:hAnsi="Bookman Old Style"/>
          <w:bCs/>
          <w:sz w:val="22"/>
          <w:szCs w:val="22"/>
        </w:rPr>
        <w:t xml:space="preserve">COMMENT DEADLINE: </w:t>
      </w:r>
      <w:r>
        <w:rPr>
          <w:rFonts w:ascii="Bookman Old Style" w:hAnsi="Bookman Old Style"/>
          <w:bCs/>
          <w:sz w:val="22"/>
          <w:szCs w:val="22"/>
        </w:rPr>
        <w:t>April 27, 2021</w:t>
      </w:r>
    </w:p>
    <w:p w14:paraId="7B4F41F4" w14:textId="58F72700" w:rsidR="006D59E6" w:rsidRDefault="00FB0484" w:rsidP="006D59E6">
      <w:pPr>
        <w:rPr>
          <w:rFonts w:ascii="Bookman Old Style" w:hAnsi="Bookman Old Style"/>
          <w:bCs/>
          <w:sz w:val="22"/>
          <w:szCs w:val="22"/>
        </w:rPr>
      </w:pPr>
      <w:r w:rsidRPr="007B7CCE">
        <w:rPr>
          <w:rFonts w:ascii="Bookman Old Style" w:hAnsi="Bookman Old Style"/>
          <w:bCs/>
          <w:sz w:val="22"/>
          <w:szCs w:val="22"/>
        </w:rPr>
        <w:t>CONTACT PERSON FOR THIS FILING</w:t>
      </w:r>
      <w:r>
        <w:rPr>
          <w:rFonts w:ascii="Bookman Old Style" w:hAnsi="Bookman Old Style"/>
          <w:bCs/>
          <w:sz w:val="22"/>
          <w:szCs w:val="22"/>
        </w:rPr>
        <w:t xml:space="preserve"> / SMALL BUSINESS IMPACT INFORMATION</w:t>
      </w:r>
      <w:r w:rsidRPr="007B7CCE">
        <w:rPr>
          <w:rFonts w:ascii="Bookman Old Style" w:hAnsi="Bookman Old Style"/>
          <w:bCs/>
          <w:sz w:val="22"/>
          <w:szCs w:val="22"/>
        </w:rPr>
        <w:t>: Michael Boardman, Deputy Director Lottery</w:t>
      </w:r>
      <w:r w:rsidR="006D59E6">
        <w:rPr>
          <w:rFonts w:ascii="Bookman Old Style" w:hAnsi="Bookman Old Style"/>
          <w:bCs/>
          <w:sz w:val="22"/>
          <w:szCs w:val="22"/>
        </w:rPr>
        <w:t xml:space="preserve">, </w:t>
      </w:r>
      <w:r w:rsidRPr="007B7CCE">
        <w:rPr>
          <w:rFonts w:ascii="Bookman Old Style" w:hAnsi="Bookman Old Style"/>
          <w:bCs/>
          <w:sz w:val="22"/>
          <w:szCs w:val="22"/>
        </w:rPr>
        <w:t>Bureau of Alcoholic Beverages and Lottery Operations</w:t>
      </w:r>
      <w:r w:rsidR="006D59E6">
        <w:rPr>
          <w:rFonts w:ascii="Bookman Old Style" w:hAnsi="Bookman Old Style"/>
          <w:bCs/>
          <w:sz w:val="22"/>
          <w:szCs w:val="22"/>
        </w:rPr>
        <w:t xml:space="preserve">, </w:t>
      </w:r>
      <w:r w:rsidRPr="007B7CCE">
        <w:rPr>
          <w:rFonts w:ascii="Bookman Old Style" w:hAnsi="Bookman Old Style"/>
          <w:bCs/>
          <w:sz w:val="22"/>
          <w:szCs w:val="22"/>
        </w:rPr>
        <w:t>8 State House Station, Augusta, ME 04333-0008</w:t>
      </w:r>
      <w:r w:rsidR="006D59E6">
        <w:rPr>
          <w:rFonts w:ascii="Bookman Old Style" w:hAnsi="Bookman Old Style"/>
          <w:bCs/>
          <w:sz w:val="22"/>
          <w:szCs w:val="22"/>
        </w:rPr>
        <w:t xml:space="preserve">. Telephone: </w:t>
      </w:r>
      <w:r w:rsidRPr="007B7CCE">
        <w:rPr>
          <w:rFonts w:ascii="Bookman Old Style" w:hAnsi="Bookman Old Style"/>
          <w:bCs/>
          <w:sz w:val="22"/>
          <w:szCs w:val="22"/>
        </w:rPr>
        <w:t>(207) 287-4614</w:t>
      </w:r>
      <w:r w:rsidR="006D59E6">
        <w:rPr>
          <w:rFonts w:ascii="Bookman Old Style" w:hAnsi="Bookman Old Style"/>
          <w:bCs/>
          <w:sz w:val="22"/>
          <w:szCs w:val="22"/>
        </w:rPr>
        <w:t>.</w:t>
      </w:r>
      <w:r w:rsidRPr="007B7CCE">
        <w:rPr>
          <w:rFonts w:ascii="Bookman Old Style" w:hAnsi="Bookman Old Style"/>
          <w:bCs/>
          <w:sz w:val="22"/>
          <w:szCs w:val="22"/>
        </w:rPr>
        <w:t xml:space="preserve"> Fax: (207) 287-6769</w:t>
      </w:r>
      <w:r w:rsidR="006D59E6">
        <w:rPr>
          <w:rFonts w:ascii="Bookman Old Style" w:hAnsi="Bookman Old Style"/>
          <w:bCs/>
          <w:sz w:val="22"/>
          <w:szCs w:val="22"/>
        </w:rPr>
        <w:t xml:space="preserve">. Email: </w:t>
      </w:r>
      <w:hyperlink r:id="rId14" w:history="1">
        <w:r w:rsidR="006D59E6" w:rsidRPr="004063AC">
          <w:rPr>
            <w:rStyle w:val="Hyperlink"/>
            <w:rFonts w:ascii="Bookman Old Style" w:hAnsi="Bookman Old Style"/>
            <w:bCs/>
            <w:sz w:val="22"/>
            <w:szCs w:val="22"/>
          </w:rPr>
          <w:t>M</w:t>
        </w:r>
        <w:r w:rsidR="006D59E6" w:rsidRPr="007B7CCE">
          <w:rPr>
            <w:rStyle w:val="Hyperlink"/>
            <w:rFonts w:ascii="Bookman Old Style" w:hAnsi="Bookman Old Style"/>
            <w:bCs/>
            <w:sz w:val="22"/>
            <w:szCs w:val="22"/>
          </w:rPr>
          <w:t>ichael.</w:t>
        </w:r>
        <w:r w:rsidR="006D59E6" w:rsidRPr="004063AC">
          <w:rPr>
            <w:rStyle w:val="Hyperlink"/>
            <w:rFonts w:ascii="Bookman Old Style" w:hAnsi="Bookman Old Style"/>
            <w:bCs/>
            <w:sz w:val="22"/>
            <w:szCs w:val="22"/>
          </w:rPr>
          <w:t>B</w:t>
        </w:r>
        <w:r w:rsidR="006D59E6" w:rsidRPr="007B7CCE">
          <w:rPr>
            <w:rStyle w:val="Hyperlink"/>
            <w:rFonts w:ascii="Bookman Old Style" w:hAnsi="Bookman Old Style"/>
            <w:bCs/>
            <w:sz w:val="22"/>
            <w:szCs w:val="22"/>
          </w:rPr>
          <w:t>oardman@</w:t>
        </w:r>
        <w:r w:rsidR="006D59E6" w:rsidRPr="004063AC">
          <w:rPr>
            <w:rStyle w:val="Hyperlink"/>
            <w:rFonts w:ascii="Bookman Old Style" w:hAnsi="Bookman Old Style"/>
            <w:bCs/>
            <w:sz w:val="22"/>
            <w:szCs w:val="22"/>
          </w:rPr>
          <w:t>M</w:t>
        </w:r>
        <w:r w:rsidR="006D59E6" w:rsidRPr="007B7CCE">
          <w:rPr>
            <w:rStyle w:val="Hyperlink"/>
            <w:rFonts w:ascii="Bookman Old Style" w:hAnsi="Bookman Old Style"/>
            <w:bCs/>
            <w:sz w:val="22"/>
            <w:szCs w:val="22"/>
          </w:rPr>
          <w:t>aine.gov</w:t>
        </w:r>
      </w:hyperlink>
      <w:r w:rsidR="006D59E6">
        <w:rPr>
          <w:rFonts w:ascii="Bookman Old Style" w:hAnsi="Bookman Old Style"/>
          <w:bCs/>
          <w:sz w:val="22"/>
          <w:szCs w:val="22"/>
        </w:rPr>
        <w:t xml:space="preserve"> .</w:t>
      </w:r>
    </w:p>
    <w:p w14:paraId="11055B17" w14:textId="6283F4B2" w:rsidR="007B7CCE" w:rsidRPr="007B7CCE" w:rsidRDefault="00FB0484" w:rsidP="00FB0484">
      <w:pPr>
        <w:tabs>
          <w:tab w:val="left" w:pos="-1440"/>
          <w:tab w:val="left" w:pos="-720"/>
          <w:tab w:val="left" w:pos="540"/>
        </w:tabs>
        <w:rPr>
          <w:rFonts w:ascii="Bookman Old Style" w:hAnsi="Bookman Old Style"/>
          <w:bCs/>
          <w:sz w:val="22"/>
          <w:szCs w:val="22"/>
        </w:rPr>
      </w:pPr>
      <w:r w:rsidRPr="007B7CCE">
        <w:rPr>
          <w:rFonts w:ascii="Bookman Old Style" w:hAnsi="Bookman Old Style"/>
          <w:bCs/>
          <w:sz w:val="22"/>
          <w:szCs w:val="22"/>
        </w:rPr>
        <w:t>IMPACT ON MUNICIPALITIES OR COUNTIES</w:t>
      </w:r>
      <w:r w:rsidR="007B7CCE" w:rsidRPr="007B7CCE">
        <w:rPr>
          <w:rFonts w:ascii="Bookman Old Style" w:hAnsi="Bookman Old Style"/>
          <w:bCs/>
          <w:sz w:val="22"/>
          <w:szCs w:val="22"/>
        </w:rPr>
        <w:t>: None</w:t>
      </w:r>
    </w:p>
    <w:p w14:paraId="1584300A" w14:textId="75201B21" w:rsidR="007B7CCE" w:rsidRPr="007B7CCE" w:rsidRDefault="006D59E6" w:rsidP="00FB0484">
      <w:pPr>
        <w:rPr>
          <w:rFonts w:ascii="Bookman Old Style" w:hAnsi="Bookman Old Style"/>
          <w:bCs/>
          <w:sz w:val="22"/>
          <w:szCs w:val="22"/>
        </w:rPr>
      </w:pPr>
      <w:r w:rsidRPr="007B7CCE">
        <w:rPr>
          <w:rFonts w:ascii="Bookman Old Style" w:hAnsi="Bookman Old Style"/>
          <w:bCs/>
          <w:sz w:val="22"/>
          <w:szCs w:val="22"/>
        </w:rPr>
        <w:t>IDENTIFICATION OF PRIMARY SOURCE OF INFORMATION</w:t>
      </w:r>
      <w:r w:rsidR="007B7CCE" w:rsidRPr="007B7CCE">
        <w:rPr>
          <w:rFonts w:ascii="Bookman Old Style" w:hAnsi="Bookman Old Style"/>
          <w:bCs/>
          <w:sz w:val="22"/>
          <w:szCs w:val="22"/>
        </w:rPr>
        <w:t>: Multi-State Lottery Association and Professional Judgment</w:t>
      </w:r>
    </w:p>
    <w:p w14:paraId="0B33A955" w14:textId="37507471" w:rsidR="007B7CCE" w:rsidRPr="007B7CCE" w:rsidRDefault="006D59E6" w:rsidP="00FB0484">
      <w:pPr>
        <w:rPr>
          <w:rFonts w:ascii="Bookman Old Style" w:hAnsi="Bookman Old Style"/>
          <w:bCs/>
          <w:sz w:val="22"/>
          <w:szCs w:val="22"/>
        </w:rPr>
      </w:pPr>
      <w:r w:rsidRPr="007B7CCE">
        <w:rPr>
          <w:rFonts w:ascii="Bookman Old Style" w:hAnsi="Bookman Old Style"/>
          <w:bCs/>
          <w:sz w:val="22"/>
          <w:szCs w:val="22"/>
        </w:rPr>
        <w:t>STATUTORY AUTHORITY FOR THIS RULE</w:t>
      </w:r>
      <w:r w:rsidR="007B7CCE" w:rsidRPr="007B7CCE">
        <w:rPr>
          <w:rFonts w:ascii="Bookman Old Style" w:hAnsi="Bookman Old Style"/>
          <w:bCs/>
          <w:sz w:val="22"/>
          <w:szCs w:val="22"/>
        </w:rPr>
        <w:t>: 8 MRS §</w:t>
      </w:r>
      <w:r w:rsidRPr="007B7CCE">
        <w:rPr>
          <w:rFonts w:ascii="Bookman Old Style" w:hAnsi="Bookman Old Style"/>
          <w:bCs/>
          <w:sz w:val="22"/>
          <w:szCs w:val="22"/>
        </w:rPr>
        <w:t>§</w:t>
      </w:r>
      <w:r>
        <w:rPr>
          <w:rFonts w:ascii="Bookman Old Style" w:hAnsi="Bookman Old Style"/>
          <w:bCs/>
          <w:sz w:val="22"/>
          <w:szCs w:val="22"/>
        </w:rPr>
        <w:t xml:space="preserve"> </w:t>
      </w:r>
      <w:r w:rsidR="007B7CCE" w:rsidRPr="007B7CCE">
        <w:rPr>
          <w:rFonts w:ascii="Bookman Old Style" w:hAnsi="Bookman Old Style"/>
          <w:bCs/>
          <w:sz w:val="22"/>
          <w:szCs w:val="22"/>
        </w:rPr>
        <w:t>374</w:t>
      </w:r>
      <w:r>
        <w:rPr>
          <w:rFonts w:ascii="Bookman Old Style" w:hAnsi="Bookman Old Style"/>
          <w:bCs/>
          <w:sz w:val="22"/>
          <w:szCs w:val="22"/>
        </w:rPr>
        <w:t>,</w:t>
      </w:r>
      <w:r w:rsidR="007B7CCE" w:rsidRPr="007B7CCE">
        <w:rPr>
          <w:rFonts w:ascii="Bookman Old Style" w:hAnsi="Bookman Old Style"/>
          <w:bCs/>
          <w:sz w:val="22"/>
          <w:szCs w:val="22"/>
        </w:rPr>
        <w:t xml:space="preserve"> §372 sub-§2 ¶I</w:t>
      </w:r>
    </w:p>
    <w:p w14:paraId="57F3D01C" w14:textId="7A1705B5" w:rsidR="007B7CCE" w:rsidRPr="007B7CCE" w:rsidRDefault="006D59E6" w:rsidP="00FB0484">
      <w:pPr>
        <w:tabs>
          <w:tab w:val="left" w:pos="-1440"/>
          <w:tab w:val="left" w:pos="-720"/>
          <w:tab w:val="left" w:pos="540"/>
        </w:tabs>
        <w:rPr>
          <w:rFonts w:ascii="Bookman Old Style" w:hAnsi="Bookman Old Style"/>
          <w:bCs/>
          <w:sz w:val="22"/>
          <w:szCs w:val="22"/>
        </w:rPr>
      </w:pPr>
      <w:r w:rsidRPr="007B7CCE">
        <w:rPr>
          <w:rFonts w:ascii="Bookman Old Style" w:hAnsi="Bookman Old Style"/>
          <w:bCs/>
          <w:sz w:val="22"/>
          <w:szCs w:val="22"/>
        </w:rPr>
        <w:t xml:space="preserve">SUBSTANTIVE STATE OR FEDERAL LAW BEING IMPLEMENTED </w:t>
      </w:r>
      <w:r w:rsidR="007B7CCE" w:rsidRPr="007B7CCE">
        <w:rPr>
          <w:rFonts w:ascii="Bookman Old Style" w:hAnsi="Bookman Old Style"/>
          <w:bCs/>
          <w:i/>
          <w:iCs/>
          <w:sz w:val="22"/>
          <w:szCs w:val="22"/>
        </w:rPr>
        <w:t>(if different)</w:t>
      </w:r>
      <w:r w:rsidR="007B7CCE" w:rsidRPr="007B7CCE">
        <w:rPr>
          <w:rFonts w:ascii="Bookman Old Style" w:hAnsi="Bookman Old Style"/>
          <w:bCs/>
          <w:sz w:val="22"/>
          <w:szCs w:val="22"/>
        </w:rPr>
        <w:t>:</w:t>
      </w:r>
    </w:p>
    <w:p w14:paraId="748B3326" w14:textId="43108005" w:rsidR="008C49B6" w:rsidRDefault="008C49B6" w:rsidP="00FB0484">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 xml:space="preserve">BABLO RULEMAKING LIAISON: </w:t>
      </w:r>
      <w:hyperlink r:id="rId15" w:history="1">
        <w:r w:rsidRPr="004063AC">
          <w:rPr>
            <w:rStyle w:val="Hyperlink"/>
            <w:rFonts w:ascii="Bookman Old Style" w:hAnsi="Bookman Old Style"/>
            <w:bCs/>
            <w:sz w:val="22"/>
            <w:szCs w:val="22"/>
          </w:rPr>
          <w:t>Tim.Poulin@Maine.gov</w:t>
        </w:r>
      </w:hyperlink>
      <w:r>
        <w:rPr>
          <w:rFonts w:ascii="Bookman Old Style" w:hAnsi="Bookman Old Style"/>
          <w:bCs/>
          <w:sz w:val="22"/>
          <w:szCs w:val="22"/>
        </w:rPr>
        <w:t xml:space="preserve"> .</w:t>
      </w:r>
    </w:p>
    <w:p w14:paraId="01AE3EFE" w14:textId="0715C9C2" w:rsidR="008C49B6" w:rsidRDefault="008C49B6" w:rsidP="008C49B6">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 xml:space="preserve">BABLO WEBSITE: </w:t>
      </w:r>
      <w:hyperlink r:id="rId16" w:history="1">
        <w:r w:rsidR="007A5CB6" w:rsidRPr="004063AC">
          <w:rPr>
            <w:rStyle w:val="Hyperlink"/>
            <w:rFonts w:ascii="Bookman Old Style" w:hAnsi="Bookman Old Style"/>
            <w:bCs/>
            <w:sz w:val="22"/>
            <w:szCs w:val="22"/>
          </w:rPr>
          <w:t>https://www.maine.gov/dafs/bablo/</w:t>
        </w:r>
      </w:hyperlink>
      <w:r w:rsidR="007A5CB6">
        <w:rPr>
          <w:rFonts w:ascii="Bookman Old Style" w:hAnsi="Bookman Old Style"/>
          <w:bCs/>
          <w:sz w:val="22"/>
          <w:szCs w:val="22"/>
        </w:rPr>
        <w:t xml:space="preserve"> </w:t>
      </w:r>
      <w:r>
        <w:rPr>
          <w:rFonts w:ascii="Bookman Old Style" w:hAnsi="Bookman Old Style"/>
          <w:bCs/>
          <w:sz w:val="22"/>
          <w:szCs w:val="22"/>
        </w:rPr>
        <w:t>.</w:t>
      </w:r>
    </w:p>
    <w:p w14:paraId="61BB57D9" w14:textId="232FF3F2" w:rsidR="00946B5C" w:rsidRPr="008C49B6" w:rsidRDefault="008C49B6" w:rsidP="008C49B6">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 xml:space="preserve">DAFS </w:t>
      </w:r>
      <w:r w:rsidR="006D59E6" w:rsidRPr="007B7CCE">
        <w:rPr>
          <w:rFonts w:ascii="Bookman Old Style" w:hAnsi="Bookman Old Style"/>
          <w:bCs/>
          <w:sz w:val="22"/>
          <w:szCs w:val="22"/>
        </w:rPr>
        <w:t>RULEMAKING LIAISON</w:t>
      </w:r>
      <w:r w:rsidR="007B7CCE" w:rsidRPr="007B7CCE">
        <w:rPr>
          <w:rFonts w:ascii="Bookman Old Style" w:hAnsi="Bookman Old Style"/>
          <w:bCs/>
          <w:sz w:val="22"/>
          <w:szCs w:val="22"/>
        </w:rPr>
        <w:t xml:space="preserve">: </w:t>
      </w:r>
      <w:hyperlink r:id="rId17" w:history="1">
        <w:r w:rsidRPr="004063AC">
          <w:rPr>
            <w:rStyle w:val="Hyperlink"/>
            <w:rFonts w:ascii="Bookman Old Style" w:hAnsi="Bookman Old Style"/>
            <w:bCs/>
            <w:sz w:val="22"/>
            <w:szCs w:val="22"/>
          </w:rPr>
          <w:t>A</w:t>
        </w:r>
        <w:r w:rsidRPr="007B7CCE">
          <w:rPr>
            <w:rStyle w:val="Hyperlink"/>
            <w:rFonts w:ascii="Bookman Old Style" w:hAnsi="Bookman Old Style"/>
            <w:bCs/>
            <w:sz w:val="22"/>
            <w:szCs w:val="22"/>
          </w:rPr>
          <w:t>nya.</w:t>
        </w:r>
        <w:r w:rsidRPr="004063AC">
          <w:rPr>
            <w:rStyle w:val="Hyperlink"/>
            <w:rFonts w:ascii="Bookman Old Style" w:hAnsi="Bookman Old Style"/>
            <w:bCs/>
            <w:sz w:val="22"/>
            <w:szCs w:val="22"/>
          </w:rPr>
          <w:t>T</w:t>
        </w:r>
        <w:r w:rsidRPr="007B7CCE">
          <w:rPr>
            <w:rStyle w:val="Hyperlink"/>
            <w:rFonts w:ascii="Bookman Old Style" w:hAnsi="Bookman Old Style"/>
            <w:bCs/>
            <w:sz w:val="22"/>
            <w:szCs w:val="22"/>
          </w:rPr>
          <w:t>rundy@</w:t>
        </w:r>
        <w:r w:rsidRPr="004063AC">
          <w:rPr>
            <w:rStyle w:val="Hyperlink"/>
            <w:rFonts w:ascii="Bookman Old Style" w:hAnsi="Bookman Old Style"/>
            <w:bCs/>
            <w:sz w:val="22"/>
            <w:szCs w:val="22"/>
          </w:rPr>
          <w:t>M</w:t>
        </w:r>
        <w:r w:rsidRPr="007B7CCE">
          <w:rPr>
            <w:rStyle w:val="Hyperlink"/>
            <w:rFonts w:ascii="Bookman Old Style" w:hAnsi="Bookman Old Style"/>
            <w:bCs/>
            <w:sz w:val="22"/>
            <w:szCs w:val="22"/>
          </w:rPr>
          <w:t>aine.gov</w:t>
        </w:r>
      </w:hyperlink>
      <w:r>
        <w:rPr>
          <w:rFonts w:ascii="Bookman Old Style" w:eastAsiaTheme="minorHAnsi" w:hAnsi="Bookman Old Style" w:cs="Courier New"/>
          <w:sz w:val="22"/>
          <w:szCs w:val="22"/>
        </w:rPr>
        <w:t xml:space="preserve"> .</w:t>
      </w:r>
    </w:p>
    <w:p w14:paraId="675C9D11" w14:textId="77777777" w:rsidR="008C49B6" w:rsidRDefault="008C49B6" w:rsidP="007B7CCE">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5B52D4A6" w14:textId="13B4D2D4" w:rsidR="007B7CCE" w:rsidRDefault="007B7CCE"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51AF18C3" w14:textId="77777777" w:rsidR="009C7367" w:rsidRPr="007B7CCE" w:rsidRDefault="009C7367" w:rsidP="009C7367">
      <w:pPr>
        <w:rPr>
          <w:rFonts w:ascii="Bookman Old Style" w:hAnsi="Bookman Old Style"/>
          <w:b/>
          <w:sz w:val="22"/>
          <w:szCs w:val="22"/>
        </w:rPr>
      </w:pPr>
      <w:r w:rsidRPr="007B7CCE">
        <w:rPr>
          <w:rFonts w:ascii="Bookman Old Style" w:hAnsi="Bookman Old Style"/>
          <w:bCs/>
          <w:sz w:val="22"/>
          <w:szCs w:val="22"/>
        </w:rPr>
        <w:t xml:space="preserve">AGENCY: </w:t>
      </w:r>
      <w:r w:rsidRPr="00FB0484">
        <w:rPr>
          <w:rFonts w:ascii="Bookman Old Style" w:hAnsi="Bookman Old Style"/>
          <w:b/>
          <w:sz w:val="22"/>
          <w:szCs w:val="22"/>
        </w:rPr>
        <w:t>18-553</w:t>
      </w:r>
      <w:r>
        <w:rPr>
          <w:rFonts w:ascii="Bookman Old Style" w:hAnsi="Bookman Old Style"/>
          <w:bCs/>
          <w:sz w:val="22"/>
          <w:szCs w:val="22"/>
        </w:rPr>
        <w:t xml:space="preserve"> – Department of Administrative and Financial Services (DAFS), </w:t>
      </w:r>
      <w:r w:rsidRPr="007B7CCE">
        <w:rPr>
          <w:rFonts w:ascii="Bookman Old Style" w:hAnsi="Bookman Old Style"/>
          <w:b/>
          <w:sz w:val="22"/>
          <w:szCs w:val="22"/>
        </w:rPr>
        <w:t xml:space="preserve">Bureau of Alcoholic Beverages and Lottery Operations </w:t>
      </w:r>
      <w:r w:rsidRPr="00FB0484">
        <w:rPr>
          <w:rFonts w:ascii="Bookman Old Style" w:hAnsi="Bookman Old Style"/>
          <w:b/>
          <w:sz w:val="22"/>
          <w:szCs w:val="22"/>
        </w:rPr>
        <w:t>(BABLO) /</w:t>
      </w:r>
      <w:r w:rsidRPr="007B7CCE">
        <w:rPr>
          <w:rFonts w:ascii="Bookman Old Style" w:hAnsi="Bookman Old Style"/>
          <w:b/>
          <w:sz w:val="22"/>
          <w:szCs w:val="22"/>
        </w:rPr>
        <w:t xml:space="preserve"> Maine State Liquor and Lottery Commission</w:t>
      </w:r>
    </w:p>
    <w:p w14:paraId="4555E102" w14:textId="217F8B88" w:rsidR="009C7367" w:rsidRPr="007B7CCE" w:rsidRDefault="009C7367" w:rsidP="009C7367">
      <w:pPr>
        <w:rPr>
          <w:rFonts w:ascii="Bookman Old Style" w:hAnsi="Bookman Old Style"/>
          <w:bCs/>
          <w:sz w:val="22"/>
          <w:szCs w:val="22"/>
        </w:rPr>
      </w:pPr>
      <w:r w:rsidRPr="007B7CCE">
        <w:rPr>
          <w:rFonts w:ascii="Bookman Old Style" w:hAnsi="Bookman Old Style"/>
          <w:bCs/>
          <w:sz w:val="22"/>
          <w:szCs w:val="22"/>
        </w:rPr>
        <w:t xml:space="preserve">CHAPTER NUMBER AND TITLE: </w:t>
      </w:r>
      <w:r w:rsidRPr="007B7CCE">
        <w:rPr>
          <w:rFonts w:ascii="Bookman Old Style" w:hAnsi="Bookman Old Style"/>
          <w:b/>
          <w:sz w:val="22"/>
          <w:szCs w:val="22"/>
        </w:rPr>
        <w:t>Ch</w:t>
      </w:r>
      <w:r w:rsidRPr="00FB0484">
        <w:rPr>
          <w:rFonts w:ascii="Bookman Old Style" w:hAnsi="Bookman Old Style"/>
          <w:b/>
          <w:sz w:val="22"/>
          <w:szCs w:val="22"/>
        </w:rPr>
        <w:t>.</w:t>
      </w:r>
      <w:r w:rsidRPr="007B7CCE">
        <w:rPr>
          <w:rFonts w:ascii="Bookman Old Style" w:hAnsi="Bookman Old Style"/>
          <w:b/>
          <w:sz w:val="22"/>
          <w:szCs w:val="22"/>
        </w:rPr>
        <w:t xml:space="preserve"> </w:t>
      </w:r>
      <w:r w:rsidR="00E91C1F">
        <w:rPr>
          <w:rFonts w:ascii="Bookman Old Style" w:hAnsi="Bookman Old Style"/>
          <w:b/>
          <w:sz w:val="22"/>
          <w:szCs w:val="22"/>
        </w:rPr>
        <w:t>5</w:t>
      </w:r>
      <w:r w:rsidRPr="007B7CCE">
        <w:rPr>
          <w:rFonts w:ascii="Bookman Old Style" w:hAnsi="Bookman Old Style"/>
          <w:b/>
          <w:sz w:val="22"/>
          <w:szCs w:val="22"/>
        </w:rPr>
        <w:t>0</w:t>
      </w:r>
      <w:r w:rsidRPr="007B7CCE">
        <w:rPr>
          <w:rFonts w:ascii="Bookman Old Style" w:hAnsi="Bookman Old Style"/>
          <w:bCs/>
          <w:sz w:val="22"/>
          <w:szCs w:val="22"/>
        </w:rPr>
        <w:t xml:space="preserve">, </w:t>
      </w:r>
      <w:r w:rsidR="00E91C1F">
        <w:rPr>
          <w:rFonts w:ascii="Bookman Old Style" w:hAnsi="Bookman Old Style"/>
          <w:bCs/>
          <w:sz w:val="22"/>
          <w:szCs w:val="22"/>
        </w:rPr>
        <w:t>Lucky for Life</w:t>
      </w:r>
      <w:r w:rsidRPr="007B7CCE">
        <w:rPr>
          <w:rFonts w:ascii="Bookman Old Style" w:hAnsi="Bookman Old Style"/>
          <w:bCs/>
          <w:sz w:val="22"/>
          <w:szCs w:val="22"/>
        </w:rPr>
        <w:t xml:space="preserve"> Rules</w:t>
      </w:r>
    </w:p>
    <w:p w14:paraId="0AA5E059" w14:textId="77777777" w:rsidR="009C7367" w:rsidRDefault="009C7367" w:rsidP="009C7367">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TYPE OF RULE: Routine Technical</w:t>
      </w:r>
    </w:p>
    <w:p w14:paraId="189C68E9" w14:textId="0D5DDAB7" w:rsidR="009C7367" w:rsidRPr="007B7CCE" w:rsidRDefault="009C7367" w:rsidP="009C7367">
      <w:pPr>
        <w:tabs>
          <w:tab w:val="left" w:pos="-1440"/>
          <w:tab w:val="left" w:pos="-720"/>
          <w:tab w:val="left" w:pos="540"/>
        </w:tabs>
        <w:rPr>
          <w:rFonts w:ascii="Bookman Old Style" w:hAnsi="Bookman Old Style"/>
          <w:b/>
          <w:sz w:val="22"/>
          <w:szCs w:val="22"/>
        </w:rPr>
      </w:pPr>
      <w:r w:rsidRPr="007B7CCE">
        <w:rPr>
          <w:rFonts w:ascii="Bookman Old Style" w:hAnsi="Bookman Old Style"/>
          <w:bCs/>
          <w:sz w:val="22"/>
          <w:szCs w:val="22"/>
        </w:rPr>
        <w:t>PROPOSED RULE NUMBER:</w:t>
      </w:r>
      <w:r>
        <w:rPr>
          <w:rFonts w:ascii="Bookman Old Style" w:hAnsi="Bookman Old Style"/>
          <w:bCs/>
          <w:sz w:val="22"/>
          <w:szCs w:val="22"/>
        </w:rPr>
        <w:t xml:space="preserve"> </w:t>
      </w:r>
      <w:r>
        <w:rPr>
          <w:rFonts w:ascii="Bookman Old Style" w:hAnsi="Bookman Old Style"/>
          <w:b/>
          <w:sz w:val="22"/>
          <w:szCs w:val="22"/>
        </w:rPr>
        <w:t>2021-P04</w:t>
      </w:r>
      <w:r w:rsidR="00E91C1F">
        <w:rPr>
          <w:rFonts w:ascii="Bookman Old Style" w:hAnsi="Bookman Old Style"/>
          <w:b/>
          <w:sz w:val="22"/>
          <w:szCs w:val="22"/>
        </w:rPr>
        <w:t>8</w:t>
      </w:r>
    </w:p>
    <w:p w14:paraId="43717D6C" w14:textId="73D4DF78" w:rsidR="009C7367" w:rsidRPr="007B7CCE" w:rsidRDefault="009C7367" w:rsidP="009C7367">
      <w:pPr>
        <w:rPr>
          <w:rFonts w:ascii="Bookman Old Style" w:hAnsi="Bookman Old Style"/>
          <w:bCs/>
          <w:sz w:val="22"/>
          <w:szCs w:val="22"/>
        </w:rPr>
      </w:pPr>
      <w:r w:rsidRPr="007B7CCE">
        <w:rPr>
          <w:rFonts w:ascii="Bookman Old Style" w:hAnsi="Bookman Old Style"/>
          <w:bCs/>
          <w:sz w:val="22"/>
          <w:szCs w:val="22"/>
        </w:rPr>
        <w:t xml:space="preserve">BRIEF SUMMARY: </w:t>
      </w:r>
      <w:r w:rsidR="00E91C1F">
        <w:rPr>
          <w:rFonts w:ascii="Bookman Old Style" w:hAnsi="Bookman Old Style"/>
          <w:bCs/>
          <w:sz w:val="22"/>
          <w:szCs w:val="22"/>
        </w:rPr>
        <w:t>This amendment updates the existing rules governing the draw game Lucky for Life. This amendment makes necessary changes to update the number of drawings, technical changes to clarify language, and fix typographical errors.</w:t>
      </w:r>
    </w:p>
    <w:p w14:paraId="73E57CB6" w14:textId="77777777" w:rsidR="009C7367" w:rsidRPr="007B7CCE" w:rsidRDefault="009C7367" w:rsidP="009C7367">
      <w:pPr>
        <w:rPr>
          <w:rFonts w:ascii="Bookman Old Style" w:hAnsi="Bookman Old Style"/>
          <w:bCs/>
          <w:sz w:val="22"/>
          <w:szCs w:val="22"/>
        </w:rPr>
      </w:pPr>
      <w:r w:rsidRPr="007B7CCE">
        <w:rPr>
          <w:rFonts w:ascii="Bookman Old Style" w:hAnsi="Bookman Old Style"/>
          <w:bCs/>
          <w:sz w:val="22"/>
          <w:szCs w:val="22"/>
        </w:rPr>
        <w:t>Copies of the rule are available by contacting the Maine Bureau of Alcoholic Beverages and Lottery Operations, 8 State House Station, Augusta, Maine 04333-0008.</w:t>
      </w:r>
    </w:p>
    <w:p w14:paraId="45EE4236" w14:textId="77777777" w:rsidR="009C7367" w:rsidRPr="007B7CCE" w:rsidRDefault="009C7367" w:rsidP="009C7367">
      <w:pPr>
        <w:tabs>
          <w:tab w:val="left" w:pos="-1440"/>
          <w:tab w:val="left" w:pos="-720"/>
          <w:tab w:val="left" w:pos="540"/>
        </w:tabs>
        <w:rPr>
          <w:rFonts w:ascii="Bookman Old Style" w:hAnsi="Bookman Old Style"/>
          <w:bCs/>
          <w:sz w:val="22"/>
          <w:szCs w:val="22"/>
        </w:rPr>
      </w:pPr>
      <w:r w:rsidRPr="007B7CCE">
        <w:rPr>
          <w:rFonts w:ascii="Bookman Old Style" w:hAnsi="Bookman Old Style"/>
          <w:bCs/>
          <w:sz w:val="22"/>
          <w:szCs w:val="22"/>
        </w:rPr>
        <w:t xml:space="preserve">PUBLIC HEARING: No </w:t>
      </w:r>
      <w:r>
        <w:rPr>
          <w:rFonts w:ascii="Bookman Old Style" w:hAnsi="Bookman Old Style"/>
          <w:bCs/>
          <w:sz w:val="22"/>
          <w:szCs w:val="22"/>
        </w:rPr>
        <w:t>p</w:t>
      </w:r>
      <w:r w:rsidRPr="007B7CCE">
        <w:rPr>
          <w:rFonts w:ascii="Bookman Old Style" w:hAnsi="Bookman Old Style"/>
          <w:bCs/>
          <w:sz w:val="22"/>
          <w:szCs w:val="22"/>
        </w:rPr>
        <w:t xml:space="preserve">ublic </w:t>
      </w:r>
      <w:r>
        <w:rPr>
          <w:rFonts w:ascii="Bookman Old Style" w:hAnsi="Bookman Old Style"/>
          <w:bCs/>
          <w:sz w:val="22"/>
          <w:szCs w:val="22"/>
        </w:rPr>
        <w:t>h</w:t>
      </w:r>
      <w:r w:rsidRPr="007B7CCE">
        <w:rPr>
          <w:rFonts w:ascii="Bookman Old Style" w:hAnsi="Bookman Old Style"/>
          <w:bCs/>
          <w:sz w:val="22"/>
          <w:szCs w:val="22"/>
        </w:rPr>
        <w:t>earing</w:t>
      </w:r>
      <w:r>
        <w:rPr>
          <w:rFonts w:ascii="Bookman Old Style" w:hAnsi="Bookman Old Style"/>
          <w:bCs/>
          <w:sz w:val="22"/>
          <w:szCs w:val="22"/>
        </w:rPr>
        <w:t>.</w:t>
      </w:r>
    </w:p>
    <w:p w14:paraId="606EE144" w14:textId="77777777" w:rsidR="009C7367" w:rsidRPr="007B7CCE" w:rsidRDefault="009C7367" w:rsidP="009C7367">
      <w:pPr>
        <w:tabs>
          <w:tab w:val="left" w:pos="-1440"/>
          <w:tab w:val="left" w:pos="-720"/>
          <w:tab w:val="left" w:pos="540"/>
        </w:tabs>
        <w:rPr>
          <w:rFonts w:ascii="Bookman Old Style" w:hAnsi="Bookman Old Style"/>
          <w:bCs/>
          <w:sz w:val="22"/>
          <w:szCs w:val="22"/>
        </w:rPr>
      </w:pPr>
      <w:r w:rsidRPr="007B7CCE">
        <w:rPr>
          <w:rFonts w:ascii="Bookman Old Style" w:hAnsi="Bookman Old Style"/>
          <w:bCs/>
          <w:sz w:val="22"/>
          <w:szCs w:val="22"/>
        </w:rPr>
        <w:t xml:space="preserve">COMMENT DEADLINE: </w:t>
      </w:r>
      <w:r>
        <w:rPr>
          <w:rFonts w:ascii="Bookman Old Style" w:hAnsi="Bookman Old Style"/>
          <w:bCs/>
          <w:sz w:val="22"/>
          <w:szCs w:val="22"/>
        </w:rPr>
        <w:t>April 27, 2021</w:t>
      </w:r>
    </w:p>
    <w:p w14:paraId="18C4CAC4" w14:textId="77777777" w:rsidR="009C7367" w:rsidRDefault="009C7367" w:rsidP="009C7367">
      <w:pPr>
        <w:rPr>
          <w:rFonts w:ascii="Bookman Old Style" w:hAnsi="Bookman Old Style"/>
          <w:bCs/>
          <w:sz w:val="22"/>
          <w:szCs w:val="22"/>
        </w:rPr>
      </w:pPr>
      <w:r w:rsidRPr="007B7CCE">
        <w:rPr>
          <w:rFonts w:ascii="Bookman Old Style" w:hAnsi="Bookman Old Style"/>
          <w:bCs/>
          <w:sz w:val="22"/>
          <w:szCs w:val="22"/>
        </w:rPr>
        <w:t>CONTACT PERSON FOR THIS FILING</w:t>
      </w:r>
      <w:r>
        <w:rPr>
          <w:rFonts w:ascii="Bookman Old Style" w:hAnsi="Bookman Old Style"/>
          <w:bCs/>
          <w:sz w:val="22"/>
          <w:szCs w:val="22"/>
        </w:rPr>
        <w:t xml:space="preserve"> / SMALL BUSINESS IMPACT INFORMATION</w:t>
      </w:r>
      <w:r w:rsidRPr="007B7CCE">
        <w:rPr>
          <w:rFonts w:ascii="Bookman Old Style" w:hAnsi="Bookman Old Style"/>
          <w:bCs/>
          <w:sz w:val="22"/>
          <w:szCs w:val="22"/>
        </w:rPr>
        <w:t>: Michael Boardman, Deputy Director Lottery</w:t>
      </w:r>
      <w:r>
        <w:rPr>
          <w:rFonts w:ascii="Bookman Old Style" w:hAnsi="Bookman Old Style"/>
          <w:bCs/>
          <w:sz w:val="22"/>
          <w:szCs w:val="22"/>
        </w:rPr>
        <w:t xml:space="preserve">, </w:t>
      </w:r>
      <w:r w:rsidRPr="007B7CCE">
        <w:rPr>
          <w:rFonts w:ascii="Bookman Old Style" w:hAnsi="Bookman Old Style"/>
          <w:bCs/>
          <w:sz w:val="22"/>
          <w:szCs w:val="22"/>
        </w:rPr>
        <w:t>Bureau of Alcoholic Beverages and Lottery Operations</w:t>
      </w:r>
      <w:r>
        <w:rPr>
          <w:rFonts w:ascii="Bookman Old Style" w:hAnsi="Bookman Old Style"/>
          <w:bCs/>
          <w:sz w:val="22"/>
          <w:szCs w:val="22"/>
        </w:rPr>
        <w:t xml:space="preserve">, </w:t>
      </w:r>
      <w:r w:rsidRPr="007B7CCE">
        <w:rPr>
          <w:rFonts w:ascii="Bookman Old Style" w:hAnsi="Bookman Old Style"/>
          <w:bCs/>
          <w:sz w:val="22"/>
          <w:szCs w:val="22"/>
        </w:rPr>
        <w:t>8 State House Station, Augusta, ME 04333-0008</w:t>
      </w:r>
      <w:r>
        <w:rPr>
          <w:rFonts w:ascii="Bookman Old Style" w:hAnsi="Bookman Old Style"/>
          <w:bCs/>
          <w:sz w:val="22"/>
          <w:szCs w:val="22"/>
        </w:rPr>
        <w:t xml:space="preserve">. Telephone: </w:t>
      </w:r>
      <w:r w:rsidRPr="007B7CCE">
        <w:rPr>
          <w:rFonts w:ascii="Bookman Old Style" w:hAnsi="Bookman Old Style"/>
          <w:bCs/>
          <w:sz w:val="22"/>
          <w:szCs w:val="22"/>
        </w:rPr>
        <w:t>(207) 287-4614</w:t>
      </w:r>
      <w:r>
        <w:rPr>
          <w:rFonts w:ascii="Bookman Old Style" w:hAnsi="Bookman Old Style"/>
          <w:bCs/>
          <w:sz w:val="22"/>
          <w:szCs w:val="22"/>
        </w:rPr>
        <w:t>.</w:t>
      </w:r>
      <w:r w:rsidRPr="007B7CCE">
        <w:rPr>
          <w:rFonts w:ascii="Bookman Old Style" w:hAnsi="Bookman Old Style"/>
          <w:bCs/>
          <w:sz w:val="22"/>
          <w:szCs w:val="22"/>
        </w:rPr>
        <w:t xml:space="preserve"> Fax: (207) 287-6769</w:t>
      </w:r>
      <w:r>
        <w:rPr>
          <w:rFonts w:ascii="Bookman Old Style" w:hAnsi="Bookman Old Style"/>
          <w:bCs/>
          <w:sz w:val="22"/>
          <w:szCs w:val="22"/>
        </w:rPr>
        <w:t xml:space="preserve">. Email: </w:t>
      </w:r>
      <w:hyperlink r:id="rId18" w:history="1">
        <w:r w:rsidRPr="004063AC">
          <w:rPr>
            <w:rStyle w:val="Hyperlink"/>
            <w:rFonts w:ascii="Bookman Old Style" w:hAnsi="Bookman Old Style"/>
            <w:bCs/>
            <w:sz w:val="22"/>
            <w:szCs w:val="22"/>
          </w:rPr>
          <w:t>M</w:t>
        </w:r>
        <w:r w:rsidRPr="007B7CCE">
          <w:rPr>
            <w:rStyle w:val="Hyperlink"/>
            <w:rFonts w:ascii="Bookman Old Style" w:hAnsi="Bookman Old Style"/>
            <w:bCs/>
            <w:sz w:val="22"/>
            <w:szCs w:val="22"/>
          </w:rPr>
          <w:t>ichael.</w:t>
        </w:r>
        <w:r w:rsidRPr="004063AC">
          <w:rPr>
            <w:rStyle w:val="Hyperlink"/>
            <w:rFonts w:ascii="Bookman Old Style" w:hAnsi="Bookman Old Style"/>
            <w:bCs/>
            <w:sz w:val="22"/>
            <w:szCs w:val="22"/>
          </w:rPr>
          <w:t>B</w:t>
        </w:r>
        <w:r w:rsidRPr="007B7CCE">
          <w:rPr>
            <w:rStyle w:val="Hyperlink"/>
            <w:rFonts w:ascii="Bookman Old Style" w:hAnsi="Bookman Old Style"/>
            <w:bCs/>
            <w:sz w:val="22"/>
            <w:szCs w:val="22"/>
          </w:rPr>
          <w:t>oardman@</w:t>
        </w:r>
        <w:r w:rsidRPr="004063AC">
          <w:rPr>
            <w:rStyle w:val="Hyperlink"/>
            <w:rFonts w:ascii="Bookman Old Style" w:hAnsi="Bookman Old Style"/>
            <w:bCs/>
            <w:sz w:val="22"/>
            <w:szCs w:val="22"/>
          </w:rPr>
          <w:t>M</w:t>
        </w:r>
        <w:r w:rsidRPr="007B7CCE">
          <w:rPr>
            <w:rStyle w:val="Hyperlink"/>
            <w:rFonts w:ascii="Bookman Old Style" w:hAnsi="Bookman Old Style"/>
            <w:bCs/>
            <w:sz w:val="22"/>
            <w:szCs w:val="22"/>
          </w:rPr>
          <w:t>aine.gov</w:t>
        </w:r>
      </w:hyperlink>
      <w:r>
        <w:rPr>
          <w:rFonts w:ascii="Bookman Old Style" w:hAnsi="Bookman Old Style"/>
          <w:bCs/>
          <w:sz w:val="22"/>
          <w:szCs w:val="22"/>
        </w:rPr>
        <w:t xml:space="preserve"> .</w:t>
      </w:r>
    </w:p>
    <w:p w14:paraId="50A38B9B" w14:textId="77777777" w:rsidR="009C7367" w:rsidRPr="007B7CCE" w:rsidRDefault="009C7367" w:rsidP="009C7367">
      <w:pPr>
        <w:tabs>
          <w:tab w:val="left" w:pos="-1440"/>
          <w:tab w:val="left" w:pos="-720"/>
          <w:tab w:val="left" w:pos="540"/>
        </w:tabs>
        <w:rPr>
          <w:rFonts w:ascii="Bookman Old Style" w:hAnsi="Bookman Old Style"/>
          <w:bCs/>
          <w:sz w:val="22"/>
          <w:szCs w:val="22"/>
        </w:rPr>
      </w:pPr>
      <w:r w:rsidRPr="007B7CCE">
        <w:rPr>
          <w:rFonts w:ascii="Bookman Old Style" w:hAnsi="Bookman Old Style"/>
          <w:bCs/>
          <w:sz w:val="22"/>
          <w:szCs w:val="22"/>
        </w:rPr>
        <w:t>IMPACT ON MUNICIPALITIES OR COUNTIES: None</w:t>
      </w:r>
    </w:p>
    <w:p w14:paraId="2D2FA14F" w14:textId="7CADA535" w:rsidR="009C7367" w:rsidRPr="007B7CCE" w:rsidRDefault="009C7367" w:rsidP="009C7367">
      <w:pPr>
        <w:rPr>
          <w:rFonts w:ascii="Bookman Old Style" w:hAnsi="Bookman Old Style"/>
          <w:bCs/>
          <w:sz w:val="22"/>
          <w:szCs w:val="22"/>
        </w:rPr>
      </w:pPr>
      <w:r w:rsidRPr="007B7CCE">
        <w:rPr>
          <w:rFonts w:ascii="Bookman Old Style" w:hAnsi="Bookman Old Style"/>
          <w:bCs/>
          <w:sz w:val="22"/>
          <w:szCs w:val="22"/>
        </w:rPr>
        <w:t xml:space="preserve">IDENTIFICATION OF PRIMARY SOURCE OF INFORMATION: </w:t>
      </w:r>
      <w:r w:rsidR="00E91C1F">
        <w:rPr>
          <w:rFonts w:ascii="Bookman Old Style" w:hAnsi="Bookman Old Style"/>
          <w:bCs/>
          <w:sz w:val="22"/>
          <w:szCs w:val="22"/>
        </w:rPr>
        <w:t>Lucky for Life game group</w:t>
      </w:r>
      <w:r w:rsidRPr="007B7CCE">
        <w:rPr>
          <w:rFonts w:ascii="Bookman Old Style" w:hAnsi="Bookman Old Style"/>
          <w:bCs/>
          <w:sz w:val="22"/>
          <w:szCs w:val="22"/>
        </w:rPr>
        <w:t xml:space="preserve"> and Professional Judgment</w:t>
      </w:r>
    </w:p>
    <w:p w14:paraId="174C3209" w14:textId="77777777" w:rsidR="009C7367" w:rsidRPr="007B7CCE" w:rsidRDefault="009C7367" w:rsidP="009C7367">
      <w:pPr>
        <w:rPr>
          <w:rFonts w:ascii="Bookman Old Style" w:hAnsi="Bookman Old Style"/>
          <w:bCs/>
          <w:sz w:val="22"/>
          <w:szCs w:val="22"/>
        </w:rPr>
      </w:pPr>
      <w:r w:rsidRPr="007B7CCE">
        <w:rPr>
          <w:rFonts w:ascii="Bookman Old Style" w:hAnsi="Bookman Old Style"/>
          <w:bCs/>
          <w:sz w:val="22"/>
          <w:szCs w:val="22"/>
        </w:rPr>
        <w:t>STATUTORY AUTHORITY FOR THIS RULE: 8 MRS §§</w:t>
      </w:r>
      <w:r>
        <w:rPr>
          <w:rFonts w:ascii="Bookman Old Style" w:hAnsi="Bookman Old Style"/>
          <w:bCs/>
          <w:sz w:val="22"/>
          <w:szCs w:val="22"/>
        </w:rPr>
        <w:t xml:space="preserve"> </w:t>
      </w:r>
      <w:r w:rsidRPr="007B7CCE">
        <w:rPr>
          <w:rFonts w:ascii="Bookman Old Style" w:hAnsi="Bookman Old Style"/>
          <w:bCs/>
          <w:sz w:val="22"/>
          <w:szCs w:val="22"/>
        </w:rPr>
        <w:t>374</w:t>
      </w:r>
      <w:r>
        <w:rPr>
          <w:rFonts w:ascii="Bookman Old Style" w:hAnsi="Bookman Old Style"/>
          <w:bCs/>
          <w:sz w:val="22"/>
          <w:szCs w:val="22"/>
        </w:rPr>
        <w:t>,</w:t>
      </w:r>
      <w:r w:rsidRPr="007B7CCE">
        <w:rPr>
          <w:rFonts w:ascii="Bookman Old Style" w:hAnsi="Bookman Old Style"/>
          <w:bCs/>
          <w:sz w:val="22"/>
          <w:szCs w:val="22"/>
        </w:rPr>
        <w:t xml:space="preserve"> §372 sub-§2 ¶I</w:t>
      </w:r>
    </w:p>
    <w:p w14:paraId="6128510B" w14:textId="77777777" w:rsidR="009C7367" w:rsidRPr="007B7CCE" w:rsidRDefault="009C7367" w:rsidP="009C7367">
      <w:pPr>
        <w:tabs>
          <w:tab w:val="left" w:pos="-1440"/>
          <w:tab w:val="left" w:pos="-720"/>
          <w:tab w:val="left" w:pos="540"/>
        </w:tabs>
        <w:rPr>
          <w:rFonts w:ascii="Bookman Old Style" w:hAnsi="Bookman Old Style"/>
          <w:bCs/>
          <w:sz w:val="22"/>
          <w:szCs w:val="22"/>
        </w:rPr>
      </w:pPr>
      <w:r w:rsidRPr="007B7CCE">
        <w:rPr>
          <w:rFonts w:ascii="Bookman Old Style" w:hAnsi="Bookman Old Style"/>
          <w:bCs/>
          <w:sz w:val="22"/>
          <w:szCs w:val="22"/>
        </w:rPr>
        <w:t xml:space="preserve">SUBSTANTIVE STATE OR FEDERAL LAW BEING IMPLEMENTED </w:t>
      </w:r>
      <w:r w:rsidRPr="007B7CCE">
        <w:rPr>
          <w:rFonts w:ascii="Bookman Old Style" w:hAnsi="Bookman Old Style"/>
          <w:bCs/>
          <w:i/>
          <w:iCs/>
          <w:sz w:val="22"/>
          <w:szCs w:val="22"/>
        </w:rPr>
        <w:t>(if different)</w:t>
      </w:r>
      <w:r w:rsidRPr="007B7CCE">
        <w:rPr>
          <w:rFonts w:ascii="Bookman Old Style" w:hAnsi="Bookman Old Style"/>
          <w:bCs/>
          <w:sz w:val="22"/>
          <w:szCs w:val="22"/>
        </w:rPr>
        <w:t>:</w:t>
      </w:r>
    </w:p>
    <w:p w14:paraId="62BA01AA" w14:textId="77777777" w:rsidR="009C7367" w:rsidRDefault="009C7367" w:rsidP="009C7367">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 xml:space="preserve">BABLO RULEMAKING LIAISON: </w:t>
      </w:r>
      <w:hyperlink r:id="rId19" w:history="1">
        <w:r w:rsidRPr="004063AC">
          <w:rPr>
            <w:rStyle w:val="Hyperlink"/>
            <w:rFonts w:ascii="Bookman Old Style" w:hAnsi="Bookman Old Style"/>
            <w:bCs/>
            <w:sz w:val="22"/>
            <w:szCs w:val="22"/>
          </w:rPr>
          <w:t>Tim.Poulin@Maine.gov</w:t>
        </w:r>
      </w:hyperlink>
      <w:r>
        <w:rPr>
          <w:rFonts w:ascii="Bookman Old Style" w:hAnsi="Bookman Old Style"/>
          <w:bCs/>
          <w:sz w:val="22"/>
          <w:szCs w:val="22"/>
        </w:rPr>
        <w:t xml:space="preserve"> .</w:t>
      </w:r>
    </w:p>
    <w:p w14:paraId="14DEBB77" w14:textId="77777777" w:rsidR="009C7367" w:rsidRDefault="009C7367" w:rsidP="009C7367">
      <w:pPr>
        <w:tabs>
          <w:tab w:val="left" w:pos="-1440"/>
          <w:tab w:val="left" w:pos="-720"/>
          <w:tab w:val="left" w:pos="540"/>
        </w:tabs>
        <w:rPr>
          <w:rFonts w:ascii="Bookman Old Style" w:hAnsi="Bookman Old Style"/>
          <w:bCs/>
          <w:sz w:val="22"/>
          <w:szCs w:val="22"/>
        </w:rPr>
      </w:pPr>
      <w:r>
        <w:rPr>
          <w:rFonts w:ascii="Bookman Old Style" w:hAnsi="Bookman Old Style"/>
          <w:bCs/>
          <w:sz w:val="22"/>
          <w:szCs w:val="22"/>
        </w:rPr>
        <w:t xml:space="preserve">BABLO WEBSITE: </w:t>
      </w:r>
      <w:hyperlink r:id="rId20" w:history="1">
        <w:r w:rsidRPr="004063AC">
          <w:rPr>
            <w:rStyle w:val="Hyperlink"/>
            <w:rFonts w:ascii="Bookman Old Style" w:hAnsi="Bookman Old Style"/>
            <w:bCs/>
            <w:sz w:val="22"/>
            <w:szCs w:val="22"/>
          </w:rPr>
          <w:t>https://www.maine.gov/dafs/bablo/</w:t>
        </w:r>
      </w:hyperlink>
      <w:r>
        <w:rPr>
          <w:rFonts w:ascii="Bookman Old Style" w:hAnsi="Bookman Old Style"/>
          <w:bCs/>
          <w:sz w:val="22"/>
          <w:szCs w:val="22"/>
        </w:rPr>
        <w:t xml:space="preserve"> .</w:t>
      </w:r>
    </w:p>
    <w:p w14:paraId="3FCA7C81" w14:textId="35608B51" w:rsidR="009C7367" w:rsidRDefault="009C7367" w:rsidP="009C7367">
      <w:pPr>
        <w:tabs>
          <w:tab w:val="left" w:pos="-1440"/>
          <w:tab w:val="left" w:pos="-720"/>
          <w:tab w:val="left" w:pos="540"/>
        </w:tabs>
        <w:rPr>
          <w:rFonts w:ascii="Bookman Old Style" w:eastAsiaTheme="minorHAnsi" w:hAnsi="Bookman Old Style" w:cs="Courier New"/>
          <w:sz w:val="22"/>
          <w:szCs w:val="22"/>
        </w:rPr>
      </w:pPr>
      <w:r>
        <w:rPr>
          <w:rFonts w:ascii="Bookman Old Style" w:hAnsi="Bookman Old Style"/>
          <w:bCs/>
          <w:sz w:val="22"/>
          <w:szCs w:val="22"/>
        </w:rPr>
        <w:t xml:space="preserve">DAFS </w:t>
      </w:r>
      <w:r w:rsidRPr="007B7CCE">
        <w:rPr>
          <w:rFonts w:ascii="Bookman Old Style" w:hAnsi="Bookman Old Style"/>
          <w:bCs/>
          <w:sz w:val="22"/>
          <w:szCs w:val="22"/>
        </w:rPr>
        <w:t xml:space="preserve">RULEMAKING LIAISON: </w:t>
      </w:r>
      <w:hyperlink r:id="rId21" w:history="1">
        <w:r w:rsidRPr="004063AC">
          <w:rPr>
            <w:rStyle w:val="Hyperlink"/>
            <w:rFonts w:ascii="Bookman Old Style" w:hAnsi="Bookman Old Style"/>
            <w:bCs/>
            <w:sz w:val="22"/>
            <w:szCs w:val="22"/>
          </w:rPr>
          <w:t>A</w:t>
        </w:r>
        <w:r w:rsidRPr="007B7CCE">
          <w:rPr>
            <w:rStyle w:val="Hyperlink"/>
            <w:rFonts w:ascii="Bookman Old Style" w:hAnsi="Bookman Old Style"/>
            <w:bCs/>
            <w:sz w:val="22"/>
            <w:szCs w:val="22"/>
          </w:rPr>
          <w:t>nya.</w:t>
        </w:r>
        <w:r w:rsidRPr="004063AC">
          <w:rPr>
            <w:rStyle w:val="Hyperlink"/>
            <w:rFonts w:ascii="Bookman Old Style" w:hAnsi="Bookman Old Style"/>
            <w:bCs/>
            <w:sz w:val="22"/>
            <w:szCs w:val="22"/>
          </w:rPr>
          <w:t>T</w:t>
        </w:r>
        <w:r w:rsidRPr="007B7CCE">
          <w:rPr>
            <w:rStyle w:val="Hyperlink"/>
            <w:rFonts w:ascii="Bookman Old Style" w:hAnsi="Bookman Old Style"/>
            <w:bCs/>
            <w:sz w:val="22"/>
            <w:szCs w:val="22"/>
          </w:rPr>
          <w:t>rundy@</w:t>
        </w:r>
        <w:r w:rsidRPr="004063AC">
          <w:rPr>
            <w:rStyle w:val="Hyperlink"/>
            <w:rFonts w:ascii="Bookman Old Style" w:hAnsi="Bookman Old Style"/>
            <w:bCs/>
            <w:sz w:val="22"/>
            <w:szCs w:val="22"/>
          </w:rPr>
          <w:t>M</w:t>
        </w:r>
        <w:r w:rsidRPr="007B7CCE">
          <w:rPr>
            <w:rStyle w:val="Hyperlink"/>
            <w:rFonts w:ascii="Bookman Old Style" w:hAnsi="Bookman Old Style"/>
            <w:bCs/>
            <w:sz w:val="22"/>
            <w:szCs w:val="22"/>
          </w:rPr>
          <w:t>aine.gov</w:t>
        </w:r>
      </w:hyperlink>
      <w:r>
        <w:rPr>
          <w:rFonts w:ascii="Bookman Old Style" w:eastAsiaTheme="minorHAnsi" w:hAnsi="Bookman Old Style" w:cs="Courier New"/>
          <w:sz w:val="22"/>
          <w:szCs w:val="22"/>
        </w:rPr>
        <w:t xml:space="preserve"> .</w:t>
      </w:r>
    </w:p>
    <w:p w14:paraId="53CD67E2" w14:textId="0A17318E" w:rsidR="00D811C9" w:rsidRDefault="00D811C9" w:rsidP="00D811C9">
      <w:pPr>
        <w:pBdr>
          <w:bottom w:val="single" w:sz="4" w:space="1" w:color="auto"/>
        </w:pBdr>
        <w:tabs>
          <w:tab w:val="left" w:pos="-1440"/>
          <w:tab w:val="left" w:pos="-720"/>
          <w:tab w:val="left" w:pos="540"/>
        </w:tabs>
        <w:rPr>
          <w:rFonts w:ascii="Bookman Old Style" w:eastAsiaTheme="minorHAnsi" w:hAnsi="Bookman Old Style" w:cs="Courier New"/>
          <w:sz w:val="22"/>
          <w:szCs w:val="22"/>
        </w:rPr>
      </w:pPr>
    </w:p>
    <w:p w14:paraId="36D4D001" w14:textId="1D3C91C7" w:rsidR="00D811C9" w:rsidRDefault="00D811C9" w:rsidP="009C7367">
      <w:pPr>
        <w:tabs>
          <w:tab w:val="left" w:pos="-1440"/>
          <w:tab w:val="left" w:pos="-720"/>
          <w:tab w:val="left" w:pos="540"/>
        </w:tabs>
        <w:rPr>
          <w:rFonts w:ascii="Bookman Old Style" w:eastAsiaTheme="minorHAnsi" w:hAnsi="Bookman Old Style" w:cs="Courier New"/>
          <w:sz w:val="22"/>
          <w:szCs w:val="22"/>
        </w:rPr>
      </w:pPr>
    </w:p>
    <w:p w14:paraId="71EE7C65" w14:textId="159A8D9E" w:rsidR="00E81C4C" w:rsidRPr="001E7DFE" w:rsidRDefault="00E81C4C" w:rsidP="00E81C4C">
      <w:pPr>
        <w:tabs>
          <w:tab w:val="left" w:pos="-1440"/>
          <w:tab w:val="left" w:pos="-720"/>
          <w:tab w:val="left" w:pos="4320"/>
        </w:tabs>
        <w:rPr>
          <w:rFonts w:ascii="Bookman Old Style" w:hAnsi="Bookman Old Style"/>
          <w:b/>
          <w:bCs/>
          <w:sz w:val="22"/>
          <w:szCs w:val="22"/>
        </w:rPr>
      </w:pPr>
      <w:r w:rsidRPr="00A44319">
        <w:rPr>
          <w:rFonts w:ascii="Bookman Old Style" w:hAnsi="Bookman Old Style"/>
          <w:sz w:val="22"/>
          <w:szCs w:val="22"/>
        </w:rPr>
        <w:t xml:space="preserve">AGENCY: </w:t>
      </w:r>
      <w:r w:rsidR="001E7DFE" w:rsidRPr="001E7DFE">
        <w:rPr>
          <w:rFonts w:ascii="Bookman Old Style" w:hAnsi="Bookman Old Style"/>
          <w:b/>
          <w:bCs/>
          <w:sz w:val="22"/>
          <w:szCs w:val="22"/>
        </w:rPr>
        <w:t>10-144</w:t>
      </w:r>
      <w:r w:rsidR="001E7DFE">
        <w:rPr>
          <w:rFonts w:ascii="Bookman Old Style" w:hAnsi="Bookman Old Style"/>
          <w:sz w:val="22"/>
          <w:szCs w:val="22"/>
        </w:rPr>
        <w:t xml:space="preserve"> - </w:t>
      </w:r>
      <w:r w:rsidRPr="00A44319">
        <w:rPr>
          <w:rFonts w:ascii="Bookman Old Style" w:hAnsi="Bookman Old Style"/>
          <w:sz w:val="22"/>
          <w:szCs w:val="22"/>
        </w:rPr>
        <w:t xml:space="preserve">Department of Health and Human Services </w:t>
      </w:r>
      <w:r w:rsidR="001E7DFE">
        <w:rPr>
          <w:rFonts w:ascii="Bookman Old Style" w:hAnsi="Bookman Old Style"/>
          <w:sz w:val="22"/>
          <w:szCs w:val="22"/>
        </w:rPr>
        <w:t>(DHHS),</w:t>
      </w:r>
      <w:r w:rsidRPr="00A44319">
        <w:rPr>
          <w:rFonts w:ascii="Bookman Old Style" w:hAnsi="Bookman Old Style"/>
          <w:sz w:val="22"/>
          <w:szCs w:val="22"/>
        </w:rPr>
        <w:t xml:space="preserve"> </w:t>
      </w:r>
      <w:r w:rsidRPr="001E7DFE">
        <w:rPr>
          <w:rFonts w:ascii="Bookman Old Style" w:hAnsi="Bookman Old Style"/>
          <w:b/>
          <w:bCs/>
          <w:sz w:val="22"/>
          <w:szCs w:val="22"/>
        </w:rPr>
        <w:t>Maine Center for Disease Control and Prevention</w:t>
      </w:r>
      <w:r w:rsidR="001E7DFE" w:rsidRPr="001E7DFE">
        <w:rPr>
          <w:rFonts w:ascii="Bookman Old Style" w:hAnsi="Bookman Old Style"/>
          <w:b/>
          <w:bCs/>
          <w:sz w:val="22"/>
          <w:szCs w:val="22"/>
        </w:rPr>
        <w:t xml:space="preserve"> (Maine CDC)</w:t>
      </w:r>
    </w:p>
    <w:p w14:paraId="652724C7" w14:textId="20A9BCF7" w:rsidR="00E81C4C" w:rsidRPr="00A44319" w:rsidRDefault="00E81C4C" w:rsidP="00E81C4C">
      <w:pPr>
        <w:tabs>
          <w:tab w:val="left" w:pos="-1440"/>
          <w:tab w:val="left" w:pos="-720"/>
          <w:tab w:val="left" w:pos="540"/>
        </w:tabs>
        <w:ind w:left="540" w:hanging="540"/>
        <w:rPr>
          <w:rFonts w:ascii="Bookman Old Style" w:hAnsi="Bookman Old Style"/>
          <w:sz w:val="22"/>
          <w:szCs w:val="22"/>
        </w:rPr>
      </w:pPr>
      <w:r w:rsidRPr="00A44319">
        <w:rPr>
          <w:rFonts w:ascii="Bookman Old Style" w:hAnsi="Bookman Old Style"/>
          <w:sz w:val="22"/>
          <w:szCs w:val="22"/>
        </w:rPr>
        <w:t xml:space="preserve">CHAPTER NUMBER AND TITLE: </w:t>
      </w:r>
      <w:r w:rsidRPr="001E7DFE">
        <w:rPr>
          <w:rFonts w:ascii="Bookman Old Style" w:hAnsi="Bookman Old Style"/>
          <w:b/>
          <w:bCs/>
          <w:sz w:val="22"/>
          <w:szCs w:val="22"/>
        </w:rPr>
        <w:t>Ch</w:t>
      </w:r>
      <w:r w:rsidR="001E7DFE" w:rsidRPr="001E7DFE">
        <w:rPr>
          <w:rFonts w:ascii="Bookman Old Style" w:hAnsi="Bookman Old Style"/>
          <w:b/>
          <w:bCs/>
          <w:sz w:val="22"/>
          <w:szCs w:val="22"/>
        </w:rPr>
        <w:t>.</w:t>
      </w:r>
      <w:r w:rsidRPr="001E7DFE">
        <w:rPr>
          <w:rFonts w:ascii="Bookman Old Style" w:hAnsi="Bookman Old Style"/>
          <w:b/>
          <w:bCs/>
          <w:sz w:val="22"/>
          <w:szCs w:val="22"/>
        </w:rPr>
        <w:t xml:space="preserve"> 283</w:t>
      </w:r>
      <w:r w:rsidRPr="00A44319">
        <w:rPr>
          <w:rFonts w:ascii="Bookman Old Style" w:hAnsi="Bookman Old Style"/>
          <w:sz w:val="22"/>
          <w:szCs w:val="22"/>
        </w:rPr>
        <w:t>, Newborn Bloodspot Screening Rule</w:t>
      </w:r>
    </w:p>
    <w:p w14:paraId="3184C2A1" w14:textId="17FD12B0" w:rsidR="00992425" w:rsidRPr="00FB7454" w:rsidRDefault="00992425" w:rsidP="00992425">
      <w:pPr>
        <w:tabs>
          <w:tab w:val="left" w:pos="-1440"/>
          <w:tab w:val="left" w:pos="-720"/>
          <w:tab w:val="left" w:pos="4320"/>
          <w:tab w:val="left" w:pos="10440"/>
        </w:tabs>
        <w:ind w:right="-180"/>
        <w:rPr>
          <w:rFonts w:ascii="Bookman Old Style" w:hAnsi="Bookman Old Style"/>
          <w:bCs/>
          <w:sz w:val="22"/>
          <w:szCs w:val="22"/>
        </w:rPr>
      </w:pPr>
      <w:r w:rsidRPr="00FB7454">
        <w:rPr>
          <w:rFonts w:ascii="Bookman Old Style" w:hAnsi="Bookman Old Style"/>
          <w:bCs/>
          <w:sz w:val="22"/>
          <w:szCs w:val="22"/>
        </w:rPr>
        <w:lastRenderedPageBreak/>
        <w:t>TYPE OF RULE: Hybrid Rule</w:t>
      </w:r>
      <w:r>
        <w:rPr>
          <w:rFonts w:ascii="Bookman Old Style" w:hAnsi="Bookman Old Style"/>
          <w:bCs/>
          <w:sz w:val="22"/>
          <w:szCs w:val="22"/>
        </w:rPr>
        <w:t xml:space="preserve">, both </w:t>
      </w:r>
      <w:r w:rsidRPr="00FB7454">
        <w:rPr>
          <w:rFonts w:ascii="Bookman Old Style" w:hAnsi="Bookman Old Style"/>
          <w:bCs/>
          <w:sz w:val="22"/>
          <w:szCs w:val="22"/>
        </w:rPr>
        <w:t xml:space="preserve">Routine Technical </w:t>
      </w:r>
      <w:r>
        <w:rPr>
          <w:rFonts w:ascii="Bookman Old Style" w:hAnsi="Bookman Old Style"/>
          <w:bCs/>
          <w:sz w:val="22"/>
          <w:szCs w:val="22"/>
        </w:rPr>
        <w:t xml:space="preserve">and </w:t>
      </w:r>
      <w:r w:rsidRPr="00FB7454">
        <w:rPr>
          <w:rFonts w:ascii="Bookman Old Style" w:hAnsi="Bookman Old Style"/>
          <w:bCs/>
          <w:sz w:val="22"/>
          <w:szCs w:val="22"/>
        </w:rPr>
        <w:t>Major Substantive</w:t>
      </w:r>
    </w:p>
    <w:p w14:paraId="7DF0986E" w14:textId="55EFED4E" w:rsidR="00E81C4C" w:rsidRPr="00A44319" w:rsidRDefault="00E81C4C" w:rsidP="00E81C4C">
      <w:pPr>
        <w:tabs>
          <w:tab w:val="left" w:pos="-1440"/>
          <w:tab w:val="left" w:pos="-720"/>
          <w:tab w:val="left" w:pos="540"/>
        </w:tabs>
        <w:rPr>
          <w:rFonts w:ascii="Bookman Old Style" w:hAnsi="Bookman Old Style"/>
          <w:sz w:val="22"/>
          <w:szCs w:val="22"/>
        </w:rPr>
      </w:pPr>
      <w:r w:rsidRPr="00A44319">
        <w:rPr>
          <w:rFonts w:ascii="Bookman Old Style" w:hAnsi="Bookman Old Style"/>
          <w:sz w:val="22"/>
          <w:szCs w:val="22"/>
        </w:rPr>
        <w:t>PROPOSED RULE NUMBER:</w:t>
      </w:r>
      <w:r w:rsidR="001E7DFE">
        <w:rPr>
          <w:rFonts w:ascii="Bookman Old Style" w:hAnsi="Bookman Old Style"/>
          <w:sz w:val="22"/>
          <w:szCs w:val="22"/>
        </w:rPr>
        <w:t xml:space="preserve"> </w:t>
      </w:r>
      <w:r w:rsidR="001E7DFE" w:rsidRPr="001E7DFE">
        <w:rPr>
          <w:rFonts w:ascii="Bookman Old Style" w:hAnsi="Bookman Old Style"/>
          <w:b/>
          <w:bCs/>
          <w:sz w:val="22"/>
          <w:szCs w:val="22"/>
        </w:rPr>
        <w:t>2021-P049</w:t>
      </w:r>
    </w:p>
    <w:p w14:paraId="417E27EA" w14:textId="706FAEC9" w:rsidR="00E81C4C" w:rsidRPr="00A44319" w:rsidRDefault="00E81C4C" w:rsidP="001E7DFE">
      <w:pPr>
        <w:tabs>
          <w:tab w:val="left" w:pos="-1440"/>
          <w:tab w:val="left" w:pos="-720"/>
          <w:tab w:val="left" w:pos="0"/>
        </w:tabs>
        <w:rPr>
          <w:rFonts w:ascii="Bookman Old Style" w:hAnsi="Bookman Old Style"/>
          <w:sz w:val="22"/>
          <w:szCs w:val="22"/>
        </w:rPr>
      </w:pPr>
      <w:r w:rsidRPr="00A44319">
        <w:rPr>
          <w:rFonts w:ascii="Bookman Old Style" w:hAnsi="Bookman Old Style"/>
          <w:sz w:val="22"/>
          <w:szCs w:val="22"/>
        </w:rPr>
        <w:t xml:space="preserve">BRIEF SUMMARY: The Department proposes to establish an expanded list of congenital, genetic and metabolic conditions for Maine’s newborn bloodspot screening (NBS) panel to include the following four conditions recently added to the U.S. DHHS Recommended Universal Screening Panel and recommended by the Maine Joint Advisory Committee for Newborn Bloodspot Screening: </w:t>
      </w:r>
      <w:proofErr w:type="spellStart"/>
      <w:r w:rsidRPr="00A44319">
        <w:rPr>
          <w:rFonts w:ascii="Bookman Old Style" w:hAnsi="Bookman Old Style"/>
          <w:sz w:val="22"/>
          <w:szCs w:val="22"/>
        </w:rPr>
        <w:t>Pompe</w:t>
      </w:r>
      <w:proofErr w:type="spellEnd"/>
      <w:r w:rsidRPr="00A44319">
        <w:rPr>
          <w:rFonts w:ascii="Bookman Old Style" w:hAnsi="Bookman Old Style"/>
          <w:sz w:val="22"/>
          <w:szCs w:val="22"/>
        </w:rPr>
        <w:t xml:space="preserve">, Mucopolysaccharidosis Type 1 (MPS-1), X-linked </w:t>
      </w:r>
      <w:proofErr w:type="spellStart"/>
      <w:r w:rsidRPr="00A44319">
        <w:rPr>
          <w:rFonts w:ascii="Bookman Old Style" w:hAnsi="Bookman Old Style"/>
          <w:sz w:val="22"/>
          <w:szCs w:val="22"/>
        </w:rPr>
        <w:t>Adrenoleukpdystrophy</w:t>
      </w:r>
      <w:proofErr w:type="spellEnd"/>
      <w:r w:rsidRPr="00A44319">
        <w:rPr>
          <w:rFonts w:ascii="Bookman Old Style" w:hAnsi="Bookman Old Style"/>
          <w:sz w:val="22"/>
          <w:szCs w:val="22"/>
        </w:rPr>
        <w:t xml:space="preserve"> (X-ALD), and Spinal Muscular Atrophy (SMA). This change is consistent with rule changes implemented by emergency rule adoption March 11, </w:t>
      </w:r>
      <w:proofErr w:type="gramStart"/>
      <w:r w:rsidRPr="00A44319">
        <w:rPr>
          <w:rFonts w:ascii="Bookman Old Style" w:hAnsi="Bookman Old Style"/>
          <w:sz w:val="22"/>
          <w:szCs w:val="22"/>
        </w:rPr>
        <w:t>2021</w:t>
      </w:r>
      <w:proofErr w:type="gramEnd"/>
      <w:r w:rsidRPr="00A44319">
        <w:rPr>
          <w:rFonts w:ascii="Bookman Old Style" w:hAnsi="Bookman Old Style"/>
          <w:sz w:val="22"/>
          <w:szCs w:val="22"/>
        </w:rPr>
        <w:t xml:space="preserve"> and due to expire within 90 days. </w:t>
      </w:r>
    </w:p>
    <w:p w14:paraId="1FCE2283" w14:textId="1F57E45E" w:rsidR="00E81C4C" w:rsidRPr="00A44319" w:rsidRDefault="00E81C4C" w:rsidP="00E81C4C">
      <w:pPr>
        <w:tabs>
          <w:tab w:val="left" w:pos="-1440"/>
          <w:tab w:val="left" w:pos="-720"/>
          <w:tab w:val="left" w:pos="0"/>
        </w:tabs>
        <w:rPr>
          <w:rFonts w:ascii="Bookman Old Style" w:hAnsi="Bookman Old Style"/>
          <w:sz w:val="22"/>
          <w:szCs w:val="22"/>
        </w:rPr>
      </w:pPr>
      <w:r w:rsidRPr="00A44319">
        <w:rPr>
          <w:rFonts w:ascii="Bookman Old Style" w:hAnsi="Bookman Old Style"/>
          <w:sz w:val="22"/>
          <w:szCs w:val="22"/>
        </w:rPr>
        <w:t xml:space="preserve">Major Substantive Rule Proposal: In this same </w:t>
      </w:r>
      <w:proofErr w:type="gramStart"/>
      <w:r w:rsidRPr="00A44319">
        <w:rPr>
          <w:rFonts w:ascii="Bookman Old Style" w:hAnsi="Bookman Old Style"/>
          <w:sz w:val="22"/>
          <w:szCs w:val="22"/>
        </w:rPr>
        <w:t>rulemaking,  pursuant</w:t>
      </w:r>
      <w:proofErr w:type="gramEnd"/>
      <w:r w:rsidRPr="00A44319">
        <w:rPr>
          <w:rFonts w:ascii="Bookman Old Style" w:hAnsi="Bookman Old Style"/>
          <w:sz w:val="22"/>
          <w:szCs w:val="22"/>
        </w:rPr>
        <w:t xml:space="preserve"> to 5 MRS §8072, the Department is also proposing a major substantive rule change to increase the filter paper fee from $110 to $220, which is required for NBS specimen collection. (22-A MRS § 210). </w:t>
      </w:r>
    </w:p>
    <w:p w14:paraId="420EC1A6" w14:textId="77777777" w:rsidR="00E81C4C" w:rsidRPr="00A44319" w:rsidRDefault="00E81C4C" w:rsidP="00E81C4C">
      <w:pPr>
        <w:tabs>
          <w:tab w:val="left" w:pos="-1440"/>
          <w:tab w:val="left" w:pos="-720"/>
          <w:tab w:val="left" w:pos="0"/>
        </w:tabs>
        <w:rPr>
          <w:rFonts w:ascii="Bookman Old Style" w:hAnsi="Bookman Old Style"/>
          <w:sz w:val="22"/>
          <w:szCs w:val="22"/>
        </w:rPr>
      </w:pPr>
      <w:r w:rsidRPr="00A44319">
        <w:rPr>
          <w:rFonts w:ascii="Bookman Old Style" w:hAnsi="Bookman Old Style"/>
          <w:sz w:val="22"/>
          <w:szCs w:val="22"/>
        </w:rPr>
        <w:t>On March 11, 2021, the Department adopted an Emergency Routine Technical/Major Substantive Rule with these proposed changes. The purpose of this rulemaking is to make permanent the changes made in the Emergency routine technical rule, and to provisionally adopt this Major Substantive rule.</w:t>
      </w:r>
    </w:p>
    <w:p w14:paraId="4B27D0C6" w14:textId="1C2DDD71" w:rsidR="00E81C4C" w:rsidRPr="00A44319" w:rsidRDefault="00E81C4C" w:rsidP="00E81C4C">
      <w:pPr>
        <w:tabs>
          <w:tab w:val="left" w:pos="-1440"/>
          <w:tab w:val="left" w:pos="-720"/>
          <w:tab w:val="left" w:pos="0"/>
        </w:tabs>
        <w:rPr>
          <w:rFonts w:ascii="Bookman Old Style" w:hAnsi="Bookman Old Style"/>
          <w:sz w:val="22"/>
          <w:szCs w:val="22"/>
        </w:rPr>
      </w:pPr>
      <w:r w:rsidRPr="00A44319">
        <w:rPr>
          <w:rFonts w:ascii="Bookman Old Style" w:hAnsi="Bookman Old Style"/>
          <w:sz w:val="22"/>
          <w:szCs w:val="22"/>
        </w:rPr>
        <w:t>The emergency routine technical rule will be effective for up to 90 days after the effective date, in accordance with 5 MRS §8054(3) However, in accordance with 5 MR</w:t>
      </w:r>
      <w:r w:rsidR="001E7DFE">
        <w:rPr>
          <w:rFonts w:ascii="Bookman Old Style" w:hAnsi="Bookman Old Style"/>
          <w:sz w:val="22"/>
          <w:szCs w:val="22"/>
        </w:rPr>
        <w:t>S</w:t>
      </w:r>
      <w:r w:rsidRPr="00A44319">
        <w:rPr>
          <w:rFonts w:ascii="Bookman Old Style" w:hAnsi="Bookman Old Style"/>
          <w:sz w:val="22"/>
          <w:szCs w:val="22"/>
        </w:rPr>
        <w:t xml:space="preserve"> §8073, the emergency Major Substantive rule changes (increasing the filter paper fee) may be in effect for up to twelve months, or until the Maine Legislature has completed its review. </w:t>
      </w:r>
    </w:p>
    <w:p w14:paraId="5181231B" w14:textId="293D86B6" w:rsidR="00E81C4C" w:rsidRPr="00A44319" w:rsidRDefault="00E81C4C" w:rsidP="00E81C4C">
      <w:pPr>
        <w:tabs>
          <w:tab w:val="left" w:pos="-1440"/>
          <w:tab w:val="left" w:pos="-720"/>
          <w:tab w:val="left" w:pos="540"/>
        </w:tabs>
        <w:ind w:left="540" w:hanging="540"/>
        <w:rPr>
          <w:rFonts w:ascii="Bookman Old Style" w:hAnsi="Bookman Old Style"/>
          <w:sz w:val="22"/>
          <w:szCs w:val="22"/>
        </w:rPr>
      </w:pPr>
      <w:r w:rsidRPr="00A44319">
        <w:rPr>
          <w:rFonts w:ascii="Bookman Old Style" w:hAnsi="Bookman Old Style"/>
          <w:sz w:val="22"/>
          <w:szCs w:val="22"/>
        </w:rPr>
        <w:t>PUBLIC HEARING: Not scheduled</w:t>
      </w:r>
    </w:p>
    <w:p w14:paraId="622CA137" w14:textId="77777777" w:rsidR="00E81C4C" w:rsidRPr="00A44319" w:rsidRDefault="00E81C4C" w:rsidP="00E81C4C">
      <w:pPr>
        <w:tabs>
          <w:tab w:val="left" w:pos="-1440"/>
          <w:tab w:val="left" w:pos="-720"/>
          <w:tab w:val="left" w:pos="540"/>
        </w:tabs>
        <w:ind w:left="540" w:hanging="540"/>
        <w:rPr>
          <w:rFonts w:ascii="Bookman Old Style" w:hAnsi="Bookman Old Style"/>
          <w:i/>
          <w:iCs/>
          <w:sz w:val="22"/>
          <w:szCs w:val="22"/>
        </w:rPr>
      </w:pPr>
      <w:r w:rsidRPr="00A44319">
        <w:rPr>
          <w:rFonts w:ascii="Bookman Old Style" w:hAnsi="Bookman Old Style"/>
          <w:sz w:val="22"/>
          <w:szCs w:val="22"/>
        </w:rPr>
        <w:t>COMMENT DEADLINE: Wednesday, March 17, 2021</w:t>
      </w:r>
    </w:p>
    <w:p w14:paraId="6531B616" w14:textId="68502779" w:rsidR="00E81C4C" w:rsidRPr="00355E1A" w:rsidRDefault="00E81C4C" w:rsidP="00E81C4C">
      <w:pPr>
        <w:tabs>
          <w:tab w:val="left" w:pos="-1440"/>
          <w:tab w:val="left" w:pos="-720"/>
          <w:tab w:val="left" w:pos="540"/>
        </w:tabs>
        <w:rPr>
          <w:rFonts w:ascii="Bookman Old Style" w:hAnsi="Bookman Old Style"/>
          <w:sz w:val="22"/>
          <w:szCs w:val="22"/>
        </w:rPr>
      </w:pPr>
      <w:r w:rsidRPr="00A44319">
        <w:rPr>
          <w:rFonts w:ascii="Bookman Old Style" w:hAnsi="Bookman Old Style"/>
          <w:sz w:val="22"/>
          <w:szCs w:val="22"/>
        </w:rPr>
        <w:t>CONTACT PERSON FOR THIS FILING</w:t>
      </w:r>
      <w:r w:rsidR="001E7DFE">
        <w:rPr>
          <w:rFonts w:ascii="Bookman Old Style" w:hAnsi="Bookman Old Style"/>
          <w:sz w:val="22"/>
          <w:szCs w:val="22"/>
        </w:rPr>
        <w:t xml:space="preserve"> / SMALL BUSINESS IMPACT INFORMATION</w:t>
      </w:r>
      <w:r w:rsidRPr="00A44319">
        <w:rPr>
          <w:rFonts w:ascii="Bookman Old Style" w:hAnsi="Bookman Old Style"/>
          <w:sz w:val="22"/>
          <w:szCs w:val="22"/>
        </w:rPr>
        <w:t>: Bridget Bagley</w:t>
      </w:r>
      <w:r w:rsidR="001E7DFE">
        <w:rPr>
          <w:rFonts w:ascii="Bookman Old Style" w:hAnsi="Bookman Old Style"/>
          <w:sz w:val="22"/>
          <w:szCs w:val="22"/>
        </w:rPr>
        <w:t>, DHHS,</w:t>
      </w:r>
      <w:r w:rsidRPr="00A44319">
        <w:rPr>
          <w:rFonts w:ascii="Bookman Old Style" w:hAnsi="Bookman Old Style"/>
          <w:sz w:val="22"/>
          <w:szCs w:val="22"/>
        </w:rPr>
        <w:t xml:space="preserve"> 286 Water Street</w:t>
      </w:r>
      <w:r w:rsidR="001E7DFE">
        <w:rPr>
          <w:rFonts w:ascii="Bookman Old Style" w:hAnsi="Bookman Old Style"/>
          <w:sz w:val="22"/>
          <w:szCs w:val="22"/>
        </w:rPr>
        <w:t xml:space="preserve"> -</w:t>
      </w:r>
      <w:r w:rsidRPr="00A44319">
        <w:rPr>
          <w:rFonts w:ascii="Bookman Old Style" w:hAnsi="Bookman Old Style"/>
          <w:sz w:val="22"/>
          <w:szCs w:val="22"/>
        </w:rPr>
        <w:t xml:space="preserve"> 11 State House Station, Augusta, Maine 04333</w:t>
      </w:r>
      <w:r w:rsidR="001E7DFE">
        <w:rPr>
          <w:rFonts w:ascii="Bookman Old Style" w:hAnsi="Bookman Old Style"/>
          <w:sz w:val="22"/>
          <w:szCs w:val="22"/>
        </w:rPr>
        <w:t>.</w:t>
      </w:r>
      <w:r w:rsidRPr="00A44319">
        <w:rPr>
          <w:rFonts w:ascii="Bookman Old Style" w:hAnsi="Bookman Old Style"/>
          <w:sz w:val="22"/>
          <w:szCs w:val="22"/>
        </w:rPr>
        <w:t xml:space="preserve"> Tele</w:t>
      </w:r>
      <w:r w:rsidR="001E7DFE">
        <w:rPr>
          <w:rFonts w:ascii="Bookman Old Style" w:hAnsi="Bookman Old Style"/>
          <w:sz w:val="22"/>
          <w:szCs w:val="22"/>
        </w:rPr>
        <w:t>phone</w:t>
      </w:r>
      <w:r w:rsidRPr="00A44319">
        <w:rPr>
          <w:rFonts w:ascii="Bookman Old Style" w:hAnsi="Bookman Old Style"/>
          <w:sz w:val="22"/>
          <w:szCs w:val="22"/>
        </w:rPr>
        <w:t xml:space="preserve">: </w:t>
      </w:r>
      <w:r w:rsidR="001E7DFE">
        <w:rPr>
          <w:rFonts w:ascii="Bookman Old Style" w:hAnsi="Bookman Old Style"/>
          <w:sz w:val="22"/>
          <w:szCs w:val="22"/>
        </w:rPr>
        <w:t xml:space="preserve">(207) </w:t>
      </w:r>
      <w:r w:rsidRPr="00A44319">
        <w:rPr>
          <w:rFonts w:ascii="Bookman Old Style" w:hAnsi="Bookman Old Style"/>
          <w:sz w:val="22"/>
          <w:szCs w:val="22"/>
        </w:rPr>
        <w:t>287-9394</w:t>
      </w:r>
      <w:r w:rsidR="001E7DFE">
        <w:rPr>
          <w:rFonts w:ascii="Bookman Old Style" w:hAnsi="Bookman Old Style"/>
          <w:sz w:val="22"/>
          <w:szCs w:val="22"/>
        </w:rPr>
        <w:t>.</w:t>
      </w:r>
      <w:r w:rsidRPr="00A44319">
        <w:rPr>
          <w:rFonts w:ascii="Bookman Old Style" w:hAnsi="Bookman Old Style"/>
          <w:sz w:val="22"/>
          <w:szCs w:val="22"/>
        </w:rPr>
        <w:t xml:space="preserve"> Fax: </w:t>
      </w:r>
      <w:r w:rsidR="001E7DFE">
        <w:rPr>
          <w:rFonts w:ascii="Bookman Old Style" w:hAnsi="Bookman Old Style"/>
          <w:sz w:val="22"/>
          <w:szCs w:val="22"/>
        </w:rPr>
        <w:t xml:space="preserve">(207) </w:t>
      </w:r>
      <w:r w:rsidRPr="00A44319">
        <w:rPr>
          <w:rFonts w:ascii="Bookman Old Style" w:hAnsi="Bookman Old Style"/>
          <w:sz w:val="22"/>
          <w:szCs w:val="22"/>
        </w:rPr>
        <w:t>287-2887</w:t>
      </w:r>
      <w:r w:rsidR="001E7DFE">
        <w:rPr>
          <w:rFonts w:ascii="Bookman Old Style" w:hAnsi="Bookman Old Style"/>
          <w:sz w:val="22"/>
          <w:szCs w:val="22"/>
        </w:rPr>
        <w:t>. Email:</w:t>
      </w:r>
      <w:r w:rsidRPr="00A44319">
        <w:rPr>
          <w:rFonts w:ascii="Bookman Old Style" w:hAnsi="Bookman Old Style"/>
          <w:sz w:val="22"/>
          <w:szCs w:val="22"/>
        </w:rPr>
        <w:t xml:space="preserve"> </w:t>
      </w:r>
      <w:hyperlink r:id="rId22" w:history="1">
        <w:r w:rsidR="001E7DFE" w:rsidRPr="00E60723">
          <w:rPr>
            <w:rStyle w:val="Hyperlink"/>
            <w:rFonts w:ascii="Bookman Old Style" w:hAnsi="Bookman Old Style"/>
            <w:sz w:val="22"/>
            <w:szCs w:val="22"/>
          </w:rPr>
          <w:t>Bridget.Bagley@Maine.gov</w:t>
        </w:r>
      </w:hyperlink>
      <w:r w:rsidRPr="00A44319">
        <w:rPr>
          <w:rFonts w:ascii="Bookman Old Style" w:hAnsi="Bookman Old Style"/>
          <w:sz w:val="22"/>
          <w:szCs w:val="22"/>
        </w:rPr>
        <w:t xml:space="preserve"> </w:t>
      </w:r>
      <w:r w:rsidR="001E7DFE">
        <w:rPr>
          <w:rFonts w:ascii="Bookman Old Style" w:hAnsi="Bookman Old Style"/>
          <w:sz w:val="22"/>
          <w:szCs w:val="22"/>
        </w:rPr>
        <w:t>.</w:t>
      </w:r>
    </w:p>
    <w:p w14:paraId="496F1736" w14:textId="77777777" w:rsidR="00E81C4C" w:rsidRPr="00355E1A" w:rsidRDefault="00E81C4C" w:rsidP="00E81C4C">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355E1A">
        <w:rPr>
          <w:rFonts w:ascii="Bookman Old Style" w:hAnsi="Bookman Old Style"/>
          <w:color w:val="000000"/>
          <w:sz w:val="22"/>
          <w:szCs w:val="22"/>
          <w:shd w:val="clear" w:color="auto" w:fill="FFFFFF"/>
        </w:rPr>
        <w:t xml:space="preserve">FINANCIAL IMPACT ON MUNICIPALITIES OR COUNTIES </w:t>
      </w:r>
      <w:r w:rsidRPr="00355E1A">
        <w:rPr>
          <w:rFonts w:ascii="Bookman Old Style" w:hAnsi="Bookman Old Style"/>
          <w:i/>
          <w:color w:val="000000"/>
          <w:sz w:val="22"/>
          <w:szCs w:val="22"/>
          <w:shd w:val="clear" w:color="auto" w:fill="FFFFFF"/>
        </w:rPr>
        <w:t>(if any)</w:t>
      </w:r>
      <w:r w:rsidRPr="00355E1A">
        <w:rPr>
          <w:rFonts w:ascii="Bookman Old Style" w:hAnsi="Bookman Old Style"/>
          <w:color w:val="000000"/>
          <w:sz w:val="22"/>
          <w:szCs w:val="22"/>
          <w:shd w:val="clear" w:color="auto" w:fill="FFFFFF"/>
        </w:rPr>
        <w:t>:</w:t>
      </w:r>
      <w:r w:rsidRPr="00355E1A">
        <w:rPr>
          <w:rStyle w:val="apple-converted-space"/>
          <w:rFonts w:ascii="Bookman Old Style" w:hAnsi="Bookman Old Style"/>
          <w:color w:val="000000"/>
          <w:sz w:val="22"/>
          <w:szCs w:val="22"/>
          <w:shd w:val="clear" w:color="auto" w:fill="FFFFFF"/>
        </w:rPr>
        <w:t> </w:t>
      </w:r>
    </w:p>
    <w:p w14:paraId="45DA4DBB" w14:textId="5B430538" w:rsidR="00E81C4C" w:rsidRPr="00355E1A" w:rsidRDefault="00E81C4C" w:rsidP="00E81C4C">
      <w:pPr>
        <w:tabs>
          <w:tab w:val="left" w:pos="-1440"/>
          <w:tab w:val="left" w:pos="-720"/>
          <w:tab w:val="left" w:pos="540"/>
        </w:tabs>
        <w:rPr>
          <w:rFonts w:ascii="Bookman Old Style" w:hAnsi="Bookman Old Style"/>
          <w:sz w:val="22"/>
          <w:szCs w:val="22"/>
        </w:rPr>
      </w:pPr>
      <w:r w:rsidRPr="00355E1A">
        <w:rPr>
          <w:rFonts w:ascii="Bookman Old Style" w:hAnsi="Bookman Old Style"/>
          <w:sz w:val="22"/>
          <w:szCs w:val="22"/>
        </w:rPr>
        <w:t>STATUTORY AUTHORITY FOR THIS RULE: 22 MRS §§ 1532</w:t>
      </w:r>
      <w:r w:rsidR="00425372" w:rsidRPr="00355E1A">
        <w:rPr>
          <w:rFonts w:ascii="Bookman Old Style" w:hAnsi="Bookman Old Style"/>
          <w:sz w:val="22"/>
          <w:szCs w:val="22"/>
        </w:rPr>
        <w:t>,</w:t>
      </w:r>
      <w:r w:rsidRPr="00355E1A">
        <w:rPr>
          <w:rFonts w:ascii="Bookman Old Style" w:hAnsi="Bookman Old Style"/>
          <w:sz w:val="22"/>
          <w:szCs w:val="22"/>
        </w:rPr>
        <w:t>1533; 22-A MRS §210</w:t>
      </w:r>
    </w:p>
    <w:p w14:paraId="62E4D3FA" w14:textId="77777777" w:rsidR="00E81C4C" w:rsidRPr="00355E1A" w:rsidRDefault="00E81C4C" w:rsidP="00E81C4C">
      <w:pPr>
        <w:tabs>
          <w:tab w:val="left" w:pos="-1440"/>
          <w:tab w:val="left" w:pos="-720"/>
          <w:tab w:val="left" w:pos="540"/>
        </w:tabs>
        <w:rPr>
          <w:rFonts w:ascii="Bookman Old Style" w:hAnsi="Bookman Old Style"/>
          <w:sz w:val="22"/>
          <w:szCs w:val="22"/>
        </w:rPr>
      </w:pPr>
      <w:r w:rsidRPr="00355E1A">
        <w:rPr>
          <w:rFonts w:ascii="Bookman Old Style" w:hAnsi="Bookman Old Style"/>
          <w:sz w:val="22"/>
          <w:szCs w:val="22"/>
        </w:rPr>
        <w:t xml:space="preserve">SUBSTANTIVE STATE OR FEDERAL LAW BEING IMPLEMENTED </w:t>
      </w:r>
      <w:r w:rsidRPr="00355E1A">
        <w:rPr>
          <w:rFonts w:ascii="Bookman Old Style" w:hAnsi="Bookman Old Style"/>
          <w:i/>
          <w:sz w:val="22"/>
          <w:szCs w:val="22"/>
        </w:rPr>
        <w:t>(if different)</w:t>
      </w:r>
      <w:r w:rsidRPr="00355E1A">
        <w:rPr>
          <w:rFonts w:ascii="Bookman Old Style" w:hAnsi="Bookman Old Style"/>
          <w:sz w:val="22"/>
          <w:szCs w:val="22"/>
        </w:rPr>
        <w:t>:</w:t>
      </w:r>
    </w:p>
    <w:p w14:paraId="7FA4FDE0" w14:textId="2FF8DB3F" w:rsidR="00E81C4C" w:rsidRPr="00355E1A" w:rsidRDefault="0098457B" w:rsidP="00E81C4C">
      <w:pPr>
        <w:tabs>
          <w:tab w:val="left" w:pos="-1440"/>
          <w:tab w:val="left" w:pos="-720"/>
          <w:tab w:val="left" w:pos="540"/>
        </w:tabs>
        <w:rPr>
          <w:rFonts w:ascii="Bookman Old Style" w:hAnsi="Bookman Old Style"/>
          <w:sz w:val="22"/>
          <w:szCs w:val="22"/>
        </w:rPr>
      </w:pPr>
      <w:r w:rsidRPr="00355E1A">
        <w:rPr>
          <w:rFonts w:ascii="Bookman Old Style" w:hAnsi="Bookman Old Style"/>
          <w:sz w:val="22"/>
          <w:szCs w:val="22"/>
        </w:rPr>
        <w:t>MAINE CDC RULES</w:t>
      </w:r>
      <w:r w:rsidR="00E81C4C" w:rsidRPr="00355E1A">
        <w:rPr>
          <w:rFonts w:ascii="Bookman Old Style" w:hAnsi="Bookman Old Style"/>
          <w:sz w:val="22"/>
          <w:szCs w:val="22"/>
        </w:rPr>
        <w:t xml:space="preserve"> WEBSITE: </w:t>
      </w:r>
      <w:hyperlink r:id="rId23" w:history="1">
        <w:r w:rsidR="00E81C4C" w:rsidRPr="00355E1A">
          <w:rPr>
            <w:rStyle w:val="Hyperlink"/>
            <w:rFonts w:ascii="Bookman Old Style" w:hAnsi="Bookman Old Style"/>
            <w:sz w:val="22"/>
            <w:szCs w:val="22"/>
          </w:rPr>
          <w:t>https://www.maine.gov/dhhs/mecdc/rules/maine-cdc-rules.shtml</w:t>
        </w:r>
      </w:hyperlink>
      <w:r w:rsidR="00E81C4C" w:rsidRPr="00355E1A">
        <w:rPr>
          <w:rFonts w:ascii="Bookman Old Style" w:hAnsi="Bookman Old Style"/>
          <w:sz w:val="22"/>
          <w:szCs w:val="22"/>
        </w:rPr>
        <w:t xml:space="preserve"> </w:t>
      </w:r>
      <w:r w:rsidRPr="00355E1A">
        <w:rPr>
          <w:rFonts w:ascii="Bookman Old Style" w:hAnsi="Bookman Old Style"/>
          <w:sz w:val="22"/>
          <w:szCs w:val="22"/>
        </w:rPr>
        <w:t>.</w:t>
      </w:r>
    </w:p>
    <w:p w14:paraId="78FFC50B" w14:textId="274B9E99" w:rsidR="0098457B" w:rsidRPr="00355E1A" w:rsidRDefault="0098457B" w:rsidP="00E81C4C">
      <w:pPr>
        <w:tabs>
          <w:tab w:val="left" w:pos="-1440"/>
          <w:tab w:val="left" w:pos="-720"/>
          <w:tab w:val="left" w:pos="540"/>
        </w:tabs>
        <w:rPr>
          <w:rFonts w:ascii="Bookman Old Style" w:hAnsi="Bookman Old Style"/>
          <w:sz w:val="22"/>
          <w:szCs w:val="22"/>
        </w:rPr>
      </w:pPr>
      <w:r w:rsidRPr="00355E1A">
        <w:rPr>
          <w:rFonts w:ascii="Bookman Old Style" w:hAnsi="Bookman Old Style"/>
          <w:sz w:val="22"/>
          <w:szCs w:val="22"/>
        </w:rPr>
        <w:t xml:space="preserve">MAINE CDC WEBSITE: </w:t>
      </w:r>
      <w:hyperlink r:id="rId24" w:history="1">
        <w:r w:rsidR="00355E1A" w:rsidRPr="00355E1A">
          <w:rPr>
            <w:rStyle w:val="Hyperlink"/>
            <w:rFonts w:ascii="Bookman Old Style" w:hAnsi="Bookman Old Style"/>
            <w:sz w:val="22"/>
            <w:szCs w:val="22"/>
          </w:rPr>
          <w:t>https://www.maine.gov/dhhs/mecdc/</w:t>
        </w:r>
      </w:hyperlink>
      <w:r w:rsidR="00355E1A" w:rsidRPr="00355E1A">
        <w:rPr>
          <w:rFonts w:ascii="Bookman Old Style" w:hAnsi="Bookman Old Style"/>
          <w:sz w:val="22"/>
          <w:szCs w:val="22"/>
        </w:rPr>
        <w:t xml:space="preserve"> </w:t>
      </w:r>
      <w:r w:rsidRPr="00355E1A">
        <w:rPr>
          <w:rFonts w:ascii="Bookman Old Style" w:hAnsi="Bookman Old Style"/>
          <w:sz w:val="22"/>
          <w:szCs w:val="22"/>
        </w:rPr>
        <w:t>.</w:t>
      </w:r>
    </w:p>
    <w:p w14:paraId="77AC7554" w14:textId="0D789062" w:rsidR="00E81C4C" w:rsidRPr="00355E1A" w:rsidRDefault="0098457B" w:rsidP="00E81C4C">
      <w:pPr>
        <w:tabs>
          <w:tab w:val="left" w:pos="-1440"/>
          <w:tab w:val="left" w:pos="-720"/>
          <w:tab w:val="left" w:pos="540"/>
          <w:tab w:val="left" w:pos="10440"/>
        </w:tabs>
        <w:ind w:right="360"/>
        <w:rPr>
          <w:rFonts w:ascii="Bookman Old Style" w:hAnsi="Bookman Old Style"/>
          <w:sz w:val="22"/>
          <w:szCs w:val="22"/>
        </w:rPr>
      </w:pPr>
      <w:r w:rsidRPr="00355E1A">
        <w:rPr>
          <w:rFonts w:ascii="Bookman Old Style" w:hAnsi="Bookman Old Style"/>
          <w:sz w:val="22"/>
          <w:szCs w:val="22"/>
        </w:rPr>
        <w:t>MAINE CDC</w:t>
      </w:r>
      <w:r w:rsidR="00E81C4C" w:rsidRPr="00355E1A">
        <w:rPr>
          <w:rFonts w:ascii="Bookman Old Style" w:hAnsi="Bookman Old Style"/>
          <w:sz w:val="22"/>
          <w:szCs w:val="22"/>
        </w:rPr>
        <w:t xml:space="preserve"> RULEMAKING LIAISON: </w:t>
      </w:r>
      <w:hyperlink r:id="rId25" w:history="1">
        <w:r w:rsidRPr="00355E1A">
          <w:rPr>
            <w:rStyle w:val="Hyperlink"/>
            <w:rFonts w:ascii="Bookman Old Style" w:hAnsi="Bookman Old Style"/>
            <w:sz w:val="22"/>
            <w:szCs w:val="22"/>
          </w:rPr>
          <w:t>Tera.Pare@Maine.gov</w:t>
        </w:r>
      </w:hyperlink>
      <w:r w:rsidR="00E81C4C" w:rsidRPr="00355E1A">
        <w:rPr>
          <w:rFonts w:ascii="Bookman Old Style" w:hAnsi="Bookman Old Style"/>
          <w:sz w:val="22"/>
          <w:szCs w:val="22"/>
        </w:rPr>
        <w:t xml:space="preserve"> </w:t>
      </w:r>
      <w:r w:rsidRPr="00355E1A">
        <w:rPr>
          <w:rFonts w:ascii="Bookman Old Style" w:hAnsi="Bookman Old Style"/>
          <w:sz w:val="22"/>
          <w:szCs w:val="22"/>
        </w:rPr>
        <w:t>.</w:t>
      </w:r>
    </w:p>
    <w:p w14:paraId="6547A524" w14:textId="24859CE6" w:rsidR="0098457B" w:rsidRPr="00355E1A" w:rsidRDefault="0098457B" w:rsidP="00E81C4C">
      <w:pPr>
        <w:tabs>
          <w:tab w:val="left" w:pos="-1440"/>
          <w:tab w:val="left" w:pos="-720"/>
          <w:tab w:val="left" w:pos="540"/>
          <w:tab w:val="left" w:pos="10440"/>
        </w:tabs>
        <w:ind w:right="360"/>
        <w:rPr>
          <w:rFonts w:ascii="Bookman Old Style" w:hAnsi="Bookman Old Style"/>
          <w:sz w:val="22"/>
          <w:szCs w:val="22"/>
        </w:rPr>
      </w:pPr>
      <w:r w:rsidRPr="00355E1A">
        <w:rPr>
          <w:rFonts w:ascii="Bookman Old Style" w:hAnsi="Bookman Old Style"/>
          <w:sz w:val="22"/>
          <w:szCs w:val="22"/>
        </w:rPr>
        <w:t xml:space="preserve">DHHS RULEMAKING LIAISON: </w:t>
      </w:r>
      <w:hyperlink r:id="rId26" w:history="1">
        <w:r w:rsidRPr="00355E1A">
          <w:rPr>
            <w:rStyle w:val="Hyperlink"/>
            <w:rFonts w:ascii="Bookman Old Style" w:hAnsi="Bookman Old Style"/>
            <w:sz w:val="22"/>
            <w:szCs w:val="22"/>
          </w:rPr>
          <w:t>Kevin.Wells@Maine.gov</w:t>
        </w:r>
      </w:hyperlink>
      <w:r w:rsidRPr="00355E1A">
        <w:rPr>
          <w:rFonts w:ascii="Bookman Old Style" w:hAnsi="Bookman Old Style"/>
          <w:sz w:val="22"/>
          <w:szCs w:val="22"/>
        </w:rPr>
        <w:t xml:space="preserve"> .</w:t>
      </w:r>
    </w:p>
    <w:p w14:paraId="3386725C" w14:textId="77777777" w:rsidR="00DF0533" w:rsidRPr="00F1582B" w:rsidRDefault="00DF0533" w:rsidP="006977B8">
      <w:pPr>
        <w:keepNext/>
        <w:keepLines/>
        <w:tabs>
          <w:tab w:val="left" w:pos="270"/>
          <w:tab w:val="right" w:pos="9360"/>
        </w:tabs>
        <w:overflowPunct/>
        <w:autoSpaceDE/>
        <w:autoSpaceDN/>
        <w:adjustRightInd/>
        <w:textAlignment w:val="auto"/>
        <w:rPr>
          <w:rFonts w:ascii="Bookman Old Style" w:eastAsiaTheme="minorHAnsi" w:hAnsi="Bookman Old Style"/>
          <w:sz w:val="22"/>
          <w:szCs w:val="22"/>
        </w:rPr>
      </w:pPr>
    </w:p>
    <w:p w14:paraId="27EE91CD" w14:textId="310CFA43" w:rsidR="00325B55" w:rsidRPr="00F1582B" w:rsidRDefault="00633740" w:rsidP="006977B8">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2803B4A2" w:rsidR="00A67558" w:rsidRDefault="00A67558" w:rsidP="006977B8">
      <w:pPr>
        <w:keepNext/>
        <w:keepLines/>
        <w:tabs>
          <w:tab w:val="left" w:pos="-1440"/>
          <w:tab w:val="left" w:pos="-720"/>
          <w:tab w:val="left" w:pos="4320"/>
          <w:tab w:val="right" w:pos="9360"/>
          <w:tab w:val="left" w:pos="10440"/>
        </w:tabs>
        <w:rPr>
          <w:rFonts w:ascii="Bookman Old Style" w:hAnsi="Bookman Old Style"/>
          <w:sz w:val="22"/>
          <w:szCs w:val="22"/>
        </w:rPr>
      </w:pPr>
    </w:p>
    <w:p w14:paraId="4F906154" w14:textId="0C7268F3" w:rsidR="00DA059A" w:rsidRPr="000E706B" w:rsidRDefault="00DA059A" w:rsidP="00DA059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E706B">
        <w:rPr>
          <w:rFonts w:ascii="Bookman Old Style" w:hAnsi="Bookman Old Style"/>
          <w:bCs/>
          <w:sz w:val="22"/>
          <w:szCs w:val="22"/>
        </w:rPr>
        <w:t xml:space="preserve">AGENCY: </w:t>
      </w:r>
      <w:r w:rsidRPr="00DA059A">
        <w:rPr>
          <w:rFonts w:ascii="Bookman Old Style" w:hAnsi="Bookman Old Style"/>
          <w:b/>
          <w:sz w:val="22"/>
          <w:szCs w:val="22"/>
        </w:rPr>
        <w:t>18-125</w:t>
      </w:r>
      <w:r>
        <w:rPr>
          <w:rFonts w:ascii="Bookman Old Style" w:hAnsi="Bookman Old Style"/>
          <w:bCs/>
          <w:sz w:val="22"/>
          <w:szCs w:val="22"/>
        </w:rPr>
        <w:t xml:space="preserve"> - </w:t>
      </w:r>
      <w:r w:rsidRPr="000E706B">
        <w:rPr>
          <w:rFonts w:ascii="Bookman Old Style" w:hAnsi="Bookman Old Style"/>
          <w:bCs/>
          <w:sz w:val="22"/>
          <w:szCs w:val="22"/>
        </w:rPr>
        <w:t>Dep</w:t>
      </w:r>
      <w:r>
        <w:rPr>
          <w:rFonts w:ascii="Bookman Old Style" w:hAnsi="Bookman Old Style"/>
          <w:bCs/>
          <w:sz w:val="22"/>
          <w:szCs w:val="22"/>
        </w:rPr>
        <w:t>artment</w:t>
      </w:r>
      <w:r w:rsidRPr="000E706B">
        <w:rPr>
          <w:rFonts w:ascii="Bookman Old Style" w:hAnsi="Bookman Old Style"/>
          <w:bCs/>
          <w:sz w:val="22"/>
          <w:szCs w:val="22"/>
        </w:rPr>
        <w:t xml:space="preserve"> of Administrative and Financial Services</w:t>
      </w:r>
      <w:r>
        <w:rPr>
          <w:rFonts w:ascii="Bookman Old Style" w:hAnsi="Bookman Old Style"/>
          <w:bCs/>
          <w:sz w:val="22"/>
          <w:szCs w:val="22"/>
        </w:rPr>
        <w:t xml:space="preserve"> (DAFS)</w:t>
      </w:r>
      <w:r w:rsidRPr="000E706B">
        <w:rPr>
          <w:rFonts w:ascii="Bookman Old Style" w:hAnsi="Bookman Old Style"/>
          <w:bCs/>
          <w:sz w:val="22"/>
          <w:szCs w:val="22"/>
        </w:rPr>
        <w:t xml:space="preserve">, </w:t>
      </w:r>
      <w:r w:rsidRPr="00DA059A">
        <w:rPr>
          <w:rFonts w:ascii="Bookman Old Style" w:hAnsi="Bookman Old Style"/>
          <w:b/>
          <w:sz w:val="22"/>
          <w:szCs w:val="22"/>
        </w:rPr>
        <w:t>Bureau of Revenue Services (Maine Revenue Services – MRS)</w:t>
      </w:r>
    </w:p>
    <w:p w14:paraId="70F2A5A2" w14:textId="7257BBD3" w:rsidR="00DA059A" w:rsidRPr="000E706B" w:rsidRDefault="00DA059A" w:rsidP="00DA059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E706B">
        <w:rPr>
          <w:rFonts w:ascii="Bookman Old Style" w:hAnsi="Bookman Old Style"/>
          <w:bCs/>
          <w:sz w:val="22"/>
          <w:szCs w:val="22"/>
        </w:rPr>
        <w:t xml:space="preserve">CHAPTER NUMBER AND TITLE: </w:t>
      </w:r>
      <w:r w:rsidRPr="00DA059A">
        <w:rPr>
          <w:rFonts w:ascii="Bookman Old Style" w:hAnsi="Bookman Old Style"/>
          <w:b/>
          <w:sz w:val="22"/>
          <w:szCs w:val="22"/>
        </w:rPr>
        <w:t>Ch. 301</w:t>
      </w:r>
      <w:r w:rsidRPr="000E706B">
        <w:rPr>
          <w:rFonts w:ascii="Bookman Old Style" w:hAnsi="Bookman Old Style"/>
          <w:bCs/>
          <w:sz w:val="22"/>
          <w:szCs w:val="22"/>
        </w:rPr>
        <w:t>, Sales for Resale and Sales of Packaging Materials</w:t>
      </w:r>
    </w:p>
    <w:p w14:paraId="6DEB3DA8" w14:textId="532CD122" w:rsidR="00DA059A" w:rsidRPr="000E706B" w:rsidRDefault="00DA059A" w:rsidP="00DA059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E706B">
        <w:rPr>
          <w:rFonts w:ascii="Bookman Old Style" w:hAnsi="Bookman Old Style"/>
          <w:bCs/>
          <w:sz w:val="22"/>
          <w:szCs w:val="22"/>
        </w:rPr>
        <w:t xml:space="preserve">ADOPTED RULE NUMBER: </w:t>
      </w:r>
      <w:r w:rsidRPr="00DA059A">
        <w:rPr>
          <w:rFonts w:ascii="Bookman Old Style" w:hAnsi="Bookman Old Style"/>
          <w:b/>
          <w:sz w:val="22"/>
          <w:szCs w:val="22"/>
        </w:rPr>
        <w:t>2021-061</w:t>
      </w:r>
    </w:p>
    <w:p w14:paraId="1EA33607" w14:textId="3B2A01E8" w:rsidR="00DA059A" w:rsidRPr="000E706B" w:rsidRDefault="00DA059A" w:rsidP="00DA059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E706B">
        <w:rPr>
          <w:rFonts w:ascii="Bookman Old Style" w:hAnsi="Bookman Old Style"/>
          <w:bCs/>
          <w:sz w:val="22"/>
          <w:szCs w:val="22"/>
        </w:rPr>
        <w:t>CONCISE SUMMARY</w:t>
      </w:r>
      <w:r>
        <w:rPr>
          <w:rFonts w:ascii="Bookman Old Style" w:hAnsi="Bookman Old Style"/>
          <w:bCs/>
          <w:sz w:val="22"/>
          <w:szCs w:val="22"/>
        </w:rPr>
        <w:t xml:space="preserve">: </w:t>
      </w:r>
      <w:r w:rsidRPr="000E706B">
        <w:rPr>
          <w:rFonts w:ascii="Bookman Old Style" w:hAnsi="Bookman Old Style"/>
          <w:bCs/>
          <w:sz w:val="22"/>
          <w:szCs w:val="22"/>
        </w:rPr>
        <w:t>Rule 301 establishes procedures for making sales for resale, certain sales to lessors and service providers, and sales of packaging materials without collecting sales tax, and sets forth requirements for certification of such sales.</w:t>
      </w:r>
    </w:p>
    <w:p w14:paraId="765C6AE7" w14:textId="77777777" w:rsidR="00DA059A" w:rsidRPr="000E706B" w:rsidRDefault="00DA059A" w:rsidP="00DA059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E706B">
        <w:rPr>
          <w:rFonts w:ascii="Bookman Old Style" w:hAnsi="Bookman Old Style"/>
          <w:bCs/>
          <w:sz w:val="22"/>
          <w:szCs w:val="22"/>
        </w:rPr>
        <w:t xml:space="preserve">Rule 301 is being amended to reflect that MRS no longer issues a “provisional” resale certificate. Additionally, the language in the rule is clarified throughout to reflect that </w:t>
      </w:r>
      <w:r w:rsidRPr="000E706B">
        <w:rPr>
          <w:rFonts w:ascii="Bookman Old Style" w:hAnsi="Bookman Old Style"/>
          <w:bCs/>
          <w:sz w:val="22"/>
          <w:szCs w:val="22"/>
        </w:rPr>
        <w:lastRenderedPageBreak/>
        <w:t>a sale for resale is not an “exemption,” but rather an exclusion from retail sale, and therefore sales tax need not be collected on such sales, provided the selling retailer receives the appropriate documentation from the purchaser.</w:t>
      </w:r>
    </w:p>
    <w:p w14:paraId="4BCE3525" w14:textId="5AD128E6" w:rsidR="00DA059A" w:rsidRPr="000E706B" w:rsidRDefault="00DA059A" w:rsidP="00DA059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E706B">
        <w:rPr>
          <w:rFonts w:ascii="Bookman Old Style" w:hAnsi="Bookman Old Style"/>
          <w:bCs/>
          <w:sz w:val="22"/>
          <w:szCs w:val="22"/>
        </w:rPr>
        <w:t>EFFECTIVE DATE:</w:t>
      </w:r>
      <w:r w:rsidR="003D65DC">
        <w:rPr>
          <w:rFonts w:ascii="Bookman Old Style" w:hAnsi="Bookman Old Style"/>
          <w:bCs/>
          <w:sz w:val="22"/>
          <w:szCs w:val="22"/>
        </w:rPr>
        <w:t xml:space="preserve"> </w:t>
      </w:r>
      <w:r w:rsidR="00871093">
        <w:rPr>
          <w:rFonts w:ascii="Bookman Old Style" w:hAnsi="Bookman Old Style"/>
          <w:bCs/>
          <w:sz w:val="22"/>
          <w:szCs w:val="22"/>
        </w:rPr>
        <w:t>March 15</w:t>
      </w:r>
      <w:r w:rsidR="003D65DC">
        <w:rPr>
          <w:rFonts w:ascii="Bookman Old Style" w:hAnsi="Bookman Old Style"/>
          <w:bCs/>
          <w:sz w:val="22"/>
          <w:szCs w:val="22"/>
        </w:rPr>
        <w:t>, 2021</w:t>
      </w:r>
    </w:p>
    <w:p w14:paraId="5B08100A" w14:textId="5BDE5466" w:rsidR="00DA059A" w:rsidRPr="000E706B" w:rsidRDefault="003D65DC" w:rsidP="003D65D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MRS</w:t>
      </w:r>
      <w:r w:rsidR="00DA059A" w:rsidRPr="000E706B">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DA059A" w:rsidRPr="000E706B">
        <w:rPr>
          <w:rFonts w:ascii="Bookman Old Style" w:hAnsi="Bookman Old Style"/>
          <w:bCs/>
          <w:sz w:val="22"/>
          <w:szCs w:val="22"/>
        </w:rPr>
        <w:t>: Alex Weber, General Counsel</w:t>
      </w:r>
      <w:r>
        <w:rPr>
          <w:rFonts w:ascii="Bookman Old Style" w:hAnsi="Bookman Old Style"/>
          <w:bCs/>
          <w:sz w:val="22"/>
          <w:szCs w:val="22"/>
        </w:rPr>
        <w:t xml:space="preserve">, </w:t>
      </w:r>
      <w:r w:rsidR="00DA059A" w:rsidRPr="000E706B">
        <w:rPr>
          <w:rFonts w:ascii="Bookman Old Style" w:hAnsi="Bookman Old Style"/>
          <w:bCs/>
          <w:sz w:val="22"/>
          <w:szCs w:val="22"/>
        </w:rPr>
        <w:t>Maine Revenue Services</w:t>
      </w:r>
      <w:r>
        <w:rPr>
          <w:rFonts w:ascii="Bookman Old Style" w:hAnsi="Bookman Old Style"/>
          <w:bCs/>
          <w:sz w:val="22"/>
          <w:szCs w:val="22"/>
        </w:rPr>
        <w:t xml:space="preserve">, </w:t>
      </w:r>
      <w:r w:rsidR="00DA059A" w:rsidRPr="000E706B">
        <w:rPr>
          <w:rFonts w:ascii="Bookman Old Style" w:hAnsi="Bookman Old Style"/>
          <w:bCs/>
          <w:sz w:val="22"/>
          <w:szCs w:val="22"/>
        </w:rPr>
        <w:t>P.O. Box 1060, Augusta, ME 04332-1060</w:t>
      </w:r>
      <w:r>
        <w:rPr>
          <w:rFonts w:ascii="Bookman Old Style" w:hAnsi="Bookman Old Style"/>
          <w:bCs/>
          <w:sz w:val="22"/>
          <w:szCs w:val="22"/>
        </w:rPr>
        <w:t xml:space="preserve">. </w:t>
      </w:r>
      <w:r w:rsidR="00DA059A" w:rsidRPr="000E706B">
        <w:rPr>
          <w:rFonts w:ascii="Bookman Old Style" w:hAnsi="Bookman Old Style"/>
          <w:bCs/>
          <w:sz w:val="22"/>
          <w:szCs w:val="22"/>
        </w:rPr>
        <w:t>T</w:t>
      </w:r>
      <w:r w:rsidRPr="000E706B">
        <w:rPr>
          <w:rFonts w:ascii="Bookman Old Style" w:hAnsi="Bookman Old Style"/>
          <w:bCs/>
          <w:sz w:val="22"/>
          <w:szCs w:val="22"/>
        </w:rPr>
        <w:t>elephone</w:t>
      </w:r>
      <w:r w:rsidR="00DA059A" w:rsidRPr="000E706B">
        <w:rPr>
          <w:rFonts w:ascii="Bookman Old Style" w:hAnsi="Bookman Old Style"/>
          <w:bCs/>
          <w:sz w:val="22"/>
          <w:szCs w:val="22"/>
        </w:rPr>
        <w:t>: (207) 624-9712</w:t>
      </w:r>
      <w:r>
        <w:rPr>
          <w:rFonts w:ascii="Bookman Old Style" w:hAnsi="Bookman Old Style"/>
          <w:bCs/>
          <w:sz w:val="22"/>
          <w:szCs w:val="22"/>
        </w:rPr>
        <w:t xml:space="preserve">. Email: </w:t>
      </w:r>
      <w:hyperlink r:id="rId27" w:history="1">
        <w:r w:rsidRPr="0075164E">
          <w:rPr>
            <w:rStyle w:val="Hyperlink"/>
            <w:rFonts w:ascii="Bookman Old Style" w:hAnsi="Bookman Old Style"/>
            <w:bCs/>
            <w:sz w:val="22"/>
            <w:szCs w:val="22"/>
          </w:rPr>
          <w:t>Alexander.J.Weber@Maine.gov</w:t>
        </w:r>
      </w:hyperlink>
      <w:r>
        <w:rPr>
          <w:rFonts w:ascii="Bookman Old Style" w:hAnsi="Bookman Old Style"/>
          <w:bCs/>
          <w:sz w:val="22"/>
          <w:szCs w:val="22"/>
        </w:rPr>
        <w:t xml:space="preserve"> .</w:t>
      </w:r>
    </w:p>
    <w:p w14:paraId="008BBBE1" w14:textId="5A8F3B45" w:rsidR="00677659" w:rsidRDefault="003D65DC" w:rsidP="00DA059A">
      <w:pPr>
        <w:pBdr>
          <w:bottom w:val="single" w:sz="4" w:space="1" w:color="auto"/>
        </w:pBdr>
        <w:tabs>
          <w:tab w:val="left" w:pos="-1440"/>
          <w:tab w:val="left" w:pos="-720"/>
          <w:tab w:val="left" w:pos="4320"/>
          <w:tab w:val="right" w:pos="9360"/>
          <w:tab w:val="left" w:pos="10440"/>
        </w:tabs>
        <w:rPr>
          <w:rFonts w:ascii="Bookman Old Style" w:hAnsi="Bookman Old Style"/>
          <w:bCs/>
          <w:sz w:val="22"/>
          <w:szCs w:val="22"/>
        </w:rPr>
      </w:pPr>
      <w:r>
        <w:rPr>
          <w:rFonts w:ascii="Bookman Old Style" w:hAnsi="Bookman Old Style"/>
          <w:bCs/>
          <w:sz w:val="22"/>
          <w:szCs w:val="22"/>
        </w:rPr>
        <w:t xml:space="preserve">MRS WEBSITE: </w:t>
      </w:r>
      <w:hyperlink r:id="rId28" w:history="1">
        <w:r w:rsidR="00615310" w:rsidRPr="0075164E">
          <w:rPr>
            <w:rStyle w:val="Hyperlink"/>
            <w:rFonts w:ascii="Bookman Old Style" w:hAnsi="Bookman Old Style"/>
            <w:bCs/>
            <w:sz w:val="22"/>
            <w:szCs w:val="22"/>
          </w:rPr>
          <w:t>https://www.maine.gov/revenue/</w:t>
        </w:r>
      </w:hyperlink>
      <w:r w:rsidR="00615310">
        <w:rPr>
          <w:rFonts w:ascii="Bookman Old Style" w:hAnsi="Bookman Old Style"/>
          <w:bCs/>
          <w:sz w:val="22"/>
          <w:szCs w:val="22"/>
        </w:rPr>
        <w:t xml:space="preserve"> </w:t>
      </w:r>
      <w:r>
        <w:rPr>
          <w:rFonts w:ascii="Bookman Old Style" w:hAnsi="Bookman Old Style"/>
          <w:bCs/>
          <w:sz w:val="22"/>
          <w:szCs w:val="22"/>
        </w:rPr>
        <w:t>.</w:t>
      </w:r>
    </w:p>
    <w:p w14:paraId="157A14AC" w14:textId="77777777" w:rsidR="003D65DC" w:rsidRDefault="003D65DC" w:rsidP="00DA059A">
      <w:pPr>
        <w:pBdr>
          <w:bottom w:val="single" w:sz="4" w:space="1" w:color="auto"/>
        </w:pBdr>
        <w:tabs>
          <w:tab w:val="left" w:pos="-1440"/>
          <w:tab w:val="left" w:pos="-720"/>
          <w:tab w:val="left" w:pos="4320"/>
          <w:tab w:val="right" w:pos="9360"/>
          <w:tab w:val="left" w:pos="10440"/>
        </w:tabs>
        <w:rPr>
          <w:rFonts w:ascii="Bookman Old Style" w:hAnsi="Bookman Old Style"/>
          <w:bCs/>
          <w:sz w:val="22"/>
          <w:szCs w:val="22"/>
        </w:rPr>
      </w:pPr>
    </w:p>
    <w:p w14:paraId="4DE70826" w14:textId="40B5C85F" w:rsidR="00A261A2" w:rsidRDefault="00A261A2" w:rsidP="00DA059A">
      <w:pPr>
        <w:tabs>
          <w:tab w:val="left" w:pos="-1440"/>
          <w:tab w:val="left" w:pos="-720"/>
          <w:tab w:val="left" w:pos="4320"/>
          <w:tab w:val="right" w:pos="9360"/>
          <w:tab w:val="left" w:pos="10440"/>
        </w:tabs>
        <w:rPr>
          <w:rFonts w:ascii="Bookman Old Style" w:hAnsi="Bookman Old Style"/>
          <w:sz w:val="22"/>
          <w:szCs w:val="22"/>
        </w:rPr>
      </w:pPr>
    </w:p>
    <w:p w14:paraId="5468F9C6" w14:textId="77777777" w:rsidR="006869F8" w:rsidRPr="000E706B" w:rsidRDefault="006869F8" w:rsidP="006869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E706B">
        <w:rPr>
          <w:rFonts w:ascii="Bookman Old Style" w:hAnsi="Bookman Old Style"/>
          <w:bCs/>
          <w:sz w:val="22"/>
          <w:szCs w:val="22"/>
        </w:rPr>
        <w:t xml:space="preserve">AGENCY: </w:t>
      </w:r>
      <w:r w:rsidRPr="00DA059A">
        <w:rPr>
          <w:rFonts w:ascii="Bookman Old Style" w:hAnsi="Bookman Old Style"/>
          <w:b/>
          <w:sz w:val="22"/>
          <w:szCs w:val="22"/>
        </w:rPr>
        <w:t>18-125</w:t>
      </w:r>
      <w:r>
        <w:rPr>
          <w:rFonts w:ascii="Bookman Old Style" w:hAnsi="Bookman Old Style"/>
          <w:bCs/>
          <w:sz w:val="22"/>
          <w:szCs w:val="22"/>
        </w:rPr>
        <w:t xml:space="preserve"> - </w:t>
      </w:r>
      <w:r w:rsidRPr="000E706B">
        <w:rPr>
          <w:rFonts w:ascii="Bookman Old Style" w:hAnsi="Bookman Old Style"/>
          <w:bCs/>
          <w:sz w:val="22"/>
          <w:szCs w:val="22"/>
        </w:rPr>
        <w:t>Dep</w:t>
      </w:r>
      <w:r>
        <w:rPr>
          <w:rFonts w:ascii="Bookman Old Style" w:hAnsi="Bookman Old Style"/>
          <w:bCs/>
          <w:sz w:val="22"/>
          <w:szCs w:val="22"/>
        </w:rPr>
        <w:t>artment</w:t>
      </w:r>
      <w:r w:rsidRPr="000E706B">
        <w:rPr>
          <w:rFonts w:ascii="Bookman Old Style" w:hAnsi="Bookman Old Style"/>
          <w:bCs/>
          <w:sz w:val="22"/>
          <w:szCs w:val="22"/>
        </w:rPr>
        <w:t xml:space="preserve"> of Administrative and Financial Services</w:t>
      </w:r>
      <w:r>
        <w:rPr>
          <w:rFonts w:ascii="Bookman Old Style" w:hAnsi="Bookman Old Style"/>
          <w:bCs/>
          <w:sz w:val="22"/>
          <w:szCs w:val="22"/>
        </w:rPr>
        <w:t xml:space="preserve"> (DAFS)</w:t>
      </w:r>
      <w:r w:rsidRPr="000E706B">
        <w:rPr>
          <w:rFonts w:ascii="Bookman Old Style" w:hAnsi="Bookman Old Style"/>
          <w:bCs/>
          <w:sz w:val="22"/>
          <w:szCs w:val="22"/>
        </w:rPr>
        <w:t xml:space="preserve">, </w:t>
      </w:r>
      <w:r w:rsidRPr="00DA059A">
        <w:rPr>
          <w:rFonts w:ascii="Bookman Old Style" w:hAnsi="Bookman Old Style"/>
          <w:b/>
          <w:sz w:val="22"/>
          <w:szCs w:val="22"/>
        </w:rPr>
        <w:t>Bureau of Revenue Services (Maine Revenue Services – MRS)</w:t>
      </w:r>
    </w:p>
    <w:p w14:paraId="5A430508" w14:textId="5626DD6D" w:rsidR="006869F8" w:rsidRPr="000E706B" w:rsidRDefault="006869F8" w:rsidP="006869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E706B">
        <w:rPr>
          <w:rFonts w:ascii="Bookman Old Style" w:hAnsi="Bookman Old Style"/>
          <w:bCs/>
          <w:sz w:val="22"/>
          <w:szCs w:val="22"/>
        </w:rPr>
        <w:t xml:space="preserve">CHAPTER NUMBER AND TITLE: </w:t>
      </w:r>
      <w:r w:rsidRPr="00DA059A">
        <w:rPr>
          <w:rFonts w:ascii="Bookman Old Style" w:hAnsi="Bookman Old Style"/>
          <w:b/>
          <w:sz w:val="22"/>
          <w:szCs w:val="22"/>
        </w:rPr>
        <w:t>Ch. 301</w:t>
      </w:r>
      <w:r w:rsidRPr="000E706B">
        <w:rPr>
          <w:rFonts w:ascii="Bookman Old Style" w:hAnsi="Bookman Old Style"/>
          <w:bCs/>
          <w:sz w:val="22"/>
          <w:szCs w:val="22"/>
        </w:rPr>
        <w:t xml:space="preserve">, Sales </w:t>
      </w:r>
      <w:r w:rsidR="00871093">
        <w:rPr>
          <w:rFonts w:ascii="Bookman Old Style" w:hAnsi="Bookman Old Style"/>
          <w:bCs/>
          <w:sz w:val="22"/>
          <w:szCs w:val="22"/>
        </w:rPr>
        <w:t>to Governmental Agencies and Exempt Organizations</w:t>
      </w:r>
    </w:p>
    <w:p w14:paraId="5824F785" w14:textId="5EB34CF9" w:rsidR="006869F8" w:rsidRPr="000E706B" w:rsidRDefault="006869F8" w:rsidP="006869F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E706B">
        <w:rPr>
          <w:rFonts w:ascii="Bookman Old Style" w:hAnsi="Bookman Old Style"/>
          <w:bCs/>
          <w:sz w:val="22"/>
          <w:szCs w:val="22"/>
        </w:rPr>
        <w:t xml:space="preserve">ADOPTED RULE NUMBER: </w:t>
      </w:r>
      <w:r w:rsidRPr="00DA059A">
        <w:rPr>
          <w:rFonts w:ascii="Bookman Old Style" w:hAnsi="Bookman Old Style"/>
          <w:b/>
          <w:sz w:val="22"/>
          <w:szCs w:val="22"/>
        </w:rPr>
        <w:t>2021-06</w:t>
      </w:r>
      <w:r w:rsidR="00871093">
        <w:rPr>
          <w:rFonts w:ascii="Bookman Old Style" w:hAnsi="Bookman Old Style"/>
          <w:b/>
          <w:sz w:val="22"/>
          <w:szCs w:val="22"/>
        </w:rPr>
        <w:t>2</w:t>
      </w:r>
    </w:p>
    <w:p w14:paraId="571AB58D" w14:textId="73D7497D" w:rsidR="00001549" w:rsidRPr="006367B7" w:rsidRDefault="006869F8" w:rsidP="0000154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rPr>
      </w:pPr>
      <w:r w:rsidRPr="000E706B">
        <w:rPr>
          <w:rFonts w:ascii="Bookman Old Style" w:hAnsi="Bookman Old Style"/>
          <w:bCs/>
          <w:sz w:val="22"/>
          <w:szCs w:val="22"/>
        </w:rPr>
        <w:t>CONCISE SUMMARY</w:t>
      </w:r>
      <w:r>
        <w:rPr>
          <w:rFonts w:ascii="Bookman Old Style" w:hAnsi="Bookman Old Style"/>
          <w:bCs/>
          <w:sz w:val="22"/>
          <w:szCs w:val="22"/>
        </w:rPr>
        <w:t xml:space="preserve">: </w:t>
      </w:r>
      <w:r w:rsidR="00001549" w:rsidRPr="006367B7">
        <w:rPr>
          <w:rFonts w:ascii="Bookman Old Style" w:hAnsi="Bookman Old Style"/>
          <w:sz w:val="22"/>
        </w:rPr>
        <w:t>Rule 302 establishes administrative rules regarding tax-exempt sales and explains the circumstances under which a retailer or service provider will be relieved of its burden of proving that sales to an entity described in Title 36 sections 1760 or 2557, including an agency or instrumentality of the federal government or of the State of Maine, are exempt from Maine sales, use, or service provider tax.</w:t>
      </w:r>
    </w:p>
    <w:p w14:paraId="031B8E16" w14:textId="4F72871E" w:rsidR="006869F8" w:rsidRPr="000E706B" w:rsidRDefault="006869F8" w:rsidP="006869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E706B">
        <w:rPr>
          <w:rFonts w:ascii="Bookman Old Style" w:hAnsi="Bookman Old Style"/>
          <w:bCs/>
          <w:sz w:val="22"/>
          <w:szCs w:val="22"/>
        </w:rPr>
        <w:t>EFFECTIVE DATE:</w:t>
      </w:r>
      <w:r>
        <w:rPr>
          <w:rFonts w:ascii="Bookman Old Style" w:hAnsi="Bookman Old Style"/>
          <w:bCs/>
          <w:sz w:val="22"/>
          <w:szCs w:val="22"/>
        </w:rPr>
        <w:t xml:space="preserve"> </w:t>
      </w:r>
      <w:r w:rsidR="00871093">
        <w:rPr>
          <w:rFonts w:ascii="Bookman Old Style" w:hAnsi="Bookman Old Style"/>
          <w:bCs/>
          <w:sz w:val="22"/>
          <w:szCs w:val="22"/>
        </w:rPr>
        <w:t>March 15</w:t>
      </w:r>
      <w:r>
        <w:rPr>
          <w:rFonts w:ascii="Bookman Old Style" w:hAnsi="Bookman Old Style"/>
          <w:bCs/>
          <w:sz w:val="22"/>
          <w:szCs w:val="22"/>
        </w:rPr>
        <w:t>, 2021</w:t>
      </w:r>
    </w:p>
    <w:p w14:paraId="53269791" w14:textId="77777777" w:rsidR="006869F8" w:rsidRPr="000E706B" w:rsidRDefault="006869F8" w:rsidP="006869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MRS</w:t>
      </w:r>
      <w:r w:rsidRPr="000E706B">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0E706B">
        <w:rPr>
          <w:rFonts w:ascii="Bookman Old Style" w:hAnsi="Bookman Old Style"/>
          <w:bCs/>
          <w:sz w:val="22"/>
          <w:szCs w:val="22"/>
        </w:rPr>
        <w:t>: Alex Weber, General Counsel</w:t>
      </w:r>
      <w:r>
        <w:rPr>
          <w:rFonts w:ascii="Bookman Old Style" w:hAnsi="Bookman Old Style"/>
          <w:bCs/>
          <w:sz w:val="22"/>
          <w:szCs w:val="22"/>
        </w:rPr>
        <w:t xml:space="preserve">, </w:t>
      </w:r>
      <w:r w:rsidRPr="000E706B">
        <w:rPr>
          <w:rFonts w:ascii="Bookman Old Style" w:hAnsi="Bookman Old Style"/>
          <w:bCs/>
          <w:sz w:val="22"/>
          <w:szCs w:val="22"/>
        </w:rPr>
        <w:t>Maine Revenue Services</w:t>
      </w:r>
      <w:r>
        <w:rPr>
          <w:rFonts w:ascii="Bookman Old Style" w:hAnsi="Bookman Old Style"/>
          <w:bCs/>
          <w:sz w:val="22"/>
          <w:szCs w:val="22"/>
        </w:rPr>
        <w:t xml:space="preserve">, </w:t>
      </w:r>
      <w:r w:rsidRPr="000E706B">
        <w:rPr>
          <w:rFonts w:ascii="Bookman Old Style" w:hAnsi="Bookman Old Style"/>
          <w:bCs/>
          <w:sz w:val="22"/>
          <w:szCs w:val="22"/>
        </w:rPr>
        <w:t>P.O. Box 1060, Augusta, ME 04332-1060</w:t>
      </w:r>
      <w:r>
        <w:rPr>
          <w:rFonts w:ascii="Bookman Old Style" w:hAnsi="Bookman Old Style"/>
          <w:bCs/>
          <w:sz w:val="22"/>
          <w:szCs w:val="22"/>
        </w:rPr>
        <w:t xml:space="preserve">. </w:t>
      </w:r>
      <w:r w:rsidRPr="000E706B">
        <w:rPr>
          <w:rFonts w:ascii="Bookman Old Style" w:hAnsi="Bookman Old Style"/>
          <w:bCs/>
          <w:sz w:val="22"/>
          <w:szCs w:val="22"/>
        </w:rPr>
        <w:t>Telephone: (207) 624-9712</w:t>
      </w:r>
      <w:r>
        <w:rPr>
          <w:rFonts w:ascii="Bookman Old Style" w:hAnsi="Bookman Old Style"/>
          <w:bCs/>
          <w:sz w:val="22"/>
          <w:szCs w:val="22"/>
        </w:rPr>
        <w:t xml:space="preserve">. Email: </w:t>
      </w:r>
      <w:hyperlink r:id="rId29" w:history="1">
        <w:r w:rsidRPr="0075164E">
          <w:rPr>
            <w:rStyle w:val="Hyperlink"/>
            <w:rFonts w:ascii="Bookman Old Style" w:hAnsi="Bookman Old Style"/>
            <w:bCs/>
            <w:sz w:val="22"/>
            <w:szCs w:val="22"/>
          </w:rPr>
          <w:t>Alexander.J.Weber@Maine.gov</w:t>
        </w:r>
      </w:hyperlink>
      <w:r>
        <w:rPr>
          <w:rFonts w:ascii="Bookman Old Style" w:hAnsi="Bookman Old Style"/>
          <w:bCs/>
          <w:sz w:val="22"/>
          <w:szCs w:val="22"/>
        </w:rPr>
        <w:t xml:space="preserve"> .</w:t>
      </w:r>
    </w:p>
    <w:p w14:paraId="0A916AA7" w14:textId="07B52C0A" w:rsidR="006869F8" w:rsidRDefault="006869F8" w:rsidP="006869F8">
      <w:pPr>
        <w:pBdr>
          <w:bottom w:val="single" w:sz="4" w:space="1" w:color="auto"/>
        </w:pBdr>
        <w:tabs>
          <w:tab w:val="left" w:pos="-1440"/>
          <w:tab w:val="left" w:pos="-720"/>
          <w:tab w:val="left" w:pos="4320"/>
          <w:tab w:val="right" w:pos="9360"/>
          <w:tab w:val="left" w:pos="10440"/>
        </w:tabs>
        <w:rPr>
          <w:rFonts w:ascii="Bookman Old Style" w:hAnsi="Bookman Old Style"/>
          <w:bCs/>
          <w:sz w:val="22"/>
          <w:szCs w:val="22"/>
        </w:rPr>
      </w:pPr>
      <w:r>
        <w:rPr>
          <w:rFonts w:ascii="Bookman Old Style" w:hAnsi="Bookman Old Style"/>
          <w:bCs/>
          <w:sz w:val="22"/>
          <w:szCs w:val="22"/>
        </w:rPr>
        <w:t xml:space="preserve">MRS WEBSITE: </w:t>
      </w:r>
      <w:hyperlink r:id="rId30" w:history="1">
        <w:r w:rsidRPr="0075164E">
          <w:rPr>
            <w:rStyle w:val="Hyperlink"/>
            <w:rFonts w:ascii="Bookman Old Style" w:hAnsi="Bookman Old Style"/>
            <w:bCs/>
            <w:sz w:val="22"/>
            <w:szCs w:val="22"/>
          </w:rPr>
          <w:t>https://www.maine.gov/revenue/</w:t>
        </w:r>
      </w:hyperlink>
      <w:r>
        <w:rPr>
          <w:rFonts w:ascii="Bookman Old Style" w:hAnsi="Bookman Old Style"/>
          <w:bCs/>
          <w:sz w:val="22"/>
          <w:szCs w:val="22"/>
        </w:rPr>
        <w:t xml:space="preserve"> .</w:t>
      </w:r>
    </w:p>
    <w:p w14:paraId="4C6724EB" w14:textId="77777777" w:rsidR="006869F8" w:rsidRDefault="006869F8" w:rsidP="006869F8">
      <w:pPr>
        <w:pBdr>
          <w:bottom w:val="single" w:sz="4" w:space="1" w:color="auto"/>
        </w:pBdr>
        <w:tabs>
          <w:tab w:val="left" w:pos="-1440"/>
          <w:tab w:val="left" w:pos="-720"/>
          <w:tab w:val="left" w:pos="4320"/>
          <w:tab w:val="right" w:pos="9360"/>
          <w:tab w:val="left" w:pos="10440"/>
        </w:tabs>
        <w:rPr>
          <w:rFonts w:ascii="Bookman Old Style" w:hAnsi="Bookman Old Style"/>
          <w:bCs/>
          <w:sz w:val="22"/>
          <w:szCs w:val="22"/>
        </w:rPr>
      </w:pPr>
    </w:p>
    <w:p w14:paraId="18D4C399" w14:textId="1FCC585B" w:rsidR="00D811C9" w:rsidRDefault="00D811C9" w:rsidP="00DA059A">
      <w:pPr>
        <w:tabs>
          <w:tab w:val="left" w:pos="-1440"/>
          <w:tab w:val="left" w:pos="-720"/>
          <w:tab w:val="left" w:pos="4320"/>
          <w:tab w:val="right" w:pos="9360"/>
          <w:tab w:val="left" w:pos="10440"/>
        </w:tabs>
        <w:rPr>
          <w:rFonts w:ascii="Bookman Old Style" w:hAnsi="Bookman Old Style"/>
          <w:sz w:val="22"/>
          <w:szCs w:val="22"/>
        </w:rPr>
      </w:pPr>
    </w:p>
    <w:p w14:paraId="04289C9B" w14:textId="09ECDF19" w:rsidR="00FB7454" w:rsidRPr="00FB7454" w:rsidRDefault="00FB7454" w:rsidP="00FB7454">
      <w:pPr>
        <w:tabs>
          <w:tab w:val="left" w:pos="-1440"/>
          <w:tab w:val="left" w:pos="-720"/>
          <w:tab w:val="left" w:pos="4320"/>
          <w:tab w:val="right" w:pos="9360"/>
          <w:tab w:val="left" w:pos="10440"/>
        </w:tabs>
        <w:rPr>
          <w:rFonts w:ascii="Bookman Old Style" w:hAnsi="Bookman Old Style"/>
          <w:bCs/>
          <w:sz w:val="22"/>
          <w:szCs w:val="22"/>
        </w:rPr>
      </w:pPr>
      <w:r w:rsidRPr="00FB7454">
        <w:rPr>
          <w:rFonts w:ascii="Bookman Old Style" w:hAnsi="Bookman Old Style"/>
          <w:bCs/>
          <w:sz w:val="22"/>
          <w:szCs w:val="22"/>
        </w:rPr>
        <w:t xml:space="preserve">AGENCY: </w:t>
      </w:r>
      <w:r w:rsidRPr="00FB7454">
        <w:rPr>
          <w:rFonts w:ascii="Bookman Old Style" w:hAnsi="Bookman Old Style"/>
          <w:b/>
          <w:sz w:val="22"/>
          <w:szCs w:val="22"/>
        </w:rPr>
        <w:t>10-144</w:t>
      </w:r>
      <w:r>
        <w:rPr>
          <w:rFonts w:ascii="Bookman Old Style" w:hAnsi="Bookman Old Style"/>
          <w:bCs/>
          <w:sz w:val="22"/>
          <w:szCs w:val="22"/>
        </w:rPr>
        <w:t xml:space="preserve"> - </w:t>
      </w:r>
      <w:r w:rsidRPr="00FB7454">
        <w:rPr>
          <w:rFonts w:ascii="Bookman Old Style" w:hAnsi="Bookman Old Style"/>
          <w:bCs/>
          <w:sz w:val="22"/>
          <w:szCs w:val="22"/>
        </w:rPr>
        <w:t>Department of Health and Human Services</w:t>
      </w:r>
      <w:r>
        <w:rPr>
          <w:rFonts w:ascii="Bookman Old Style" w:hAnsi="Bookman Old Style"/>
          <w:bCs/>
          <w:sz w:val="22"/>
          <w:szCs w:val="22"/>
        </w:rPr>
        <w:t xml:space="preserve"> (DHHS)</w:t>
      </w:r>
      <w:r w:rsidRPr="00FB7454">
        <w:rPr>
          <w:rFonts w:ascii="Bookman Old Style" w:hAnsi="Bookman Old Style"/>
          <w:bCs/>
          <w:sz w:val="22"/>
          <w:szCs w:val="22"/>
        </w:rPr>
        <w:t xml:space="preserve">, </w:t>
      </w:r>
      <w:r w:rsidRPr="00FB7454">
        <w:rPr>
          <w:rFonts w:ascii="Bookman Old Style" w:hAnsi="Bookman Old Style"/>
          <w:b/>
          <w:sz w:val="22"/>
          <w:szCs w:val="22"/>
        </w:rPr>
        <w:t>Maine Center for Disease Control and Prevention (Maine CDC)</w:t>
      </w:r>
    </w:p>
    <w:p w14:paraId="250C9FA1" w14:textId="6291B0BF" w:rsidR="00FB7454" w:rsidRPr="00FB7454" w:rsidRDefault="00FB7454" w:rsidP="00FB7454">
      <w:pPr>
        <w:tabs>
          <w:tab w:val="left" w:pos="-1440"/>
          <w:tab w:val="left" w:pos="-720"/>
          <w:tab w:val="left" w:pos="4320"/>
          <w:tab w:val="right" w:pos="9360"/>
          <w:tab w:val="left" w:pos="10440"/>
        </w:tabs>
        <w:rPr>
          <w:rFonts w:ascii="Bookman Old Style" w:hAnsi="Bookman Old Style"/>
          <w:bCs/>
          <w:sz w:val="22"/>
          <w:szCs w:val="22"/>
        </w:rPr>
      </w:pPr>
      <w:r w:rsidRPr="00FB7454">
        <w:rPr>
          <w:rFonts w:ascii="Bookman Old Style" w:hAnsi="Bookman Old Style"/>
          <w:bCs/>
          <w:sz w:val="22"/>
          <w:szCs w:val="22"/>
        </w:rPr>
        <w:t xml:space="preserve">CHAPTER NUMBER AND TITLE: </w:t>
      </w:r>
      <w:r w:rsidRPr="00FB7454">
        <w:rPr>
          <w:rFonts w:ascii="Bookman Old Style" w:hAnsi="Bookman Old Style"/>
          <w:b/>
          <w:sz w:val="22"/>
          <w:szCs w:val="22"/>
        </w:rPr>
        <w:t>Ch. 283</w:t>
      </w:r>
      <w:r>
        <w:rPr>
          <w:rFonts w:ascii="Bookman Old Style" w:hAnsi="Bookman Old Style"/>
          <w:bCs/>
          <w:sz w:val="22"/>
          <w:szCs w:val="22"/>
        </w:rPr>
        <w:t>,</w:t>
      </w:r>
      <w:r w:rsidRPr="00FB7454">
        <w:rPr>
          <w:rFonts w:ascii="Bookman Old Style" w:hAnsi="Bookman Old Style"/>
          <w:bCs/>
          <w:sz w:val="22"/>
          <w:szCs w:val="22"/>
        </w:rPr>
        <w:t xml:space="preserve"> Newborn Bloodspot Screening Rule </w:t>
      </w:r>
    </w:p>
    <w:p w14:paraId="7054BB9A" w14:textId="3402994D" w:rsidR="00FB7454" w:rsidRPr="00FB7454" w:rsidRDefault="00FB7454" w:rsidP="00FB7454">
      <w:pPr>
        <w:tabs>
          <w:tab w:val="left" w:pos="-1440"/>
          <w:tab w:val="left" w:pos="-720"/>
          <w:tab w:val="left" w:pos="4320"/>
          <w:tab w:val="left" w:pos="10440"/>
        </w:tabs>
        <w:ind w:right="-180"/>
        <w:rPr>
          <w:rFonts w:ascii="Bookman Old Style" w:hAnsi="Bookman Old Style"/>
          <w:bCs/>
          <w:sz w:val="22"/>
          <w:szCs w:val="22"/>
        </w:rPr>
      </w:pPr>
      <w:r w:rsidRPr="00FB7454">
        <w:rPr>
          <w:rFonts w:ascii="Bookman Old Style" w:hAnsi="Bookman Old Style"/>
          <w:bCs/>
          <w:sz w:val="22"/>
          <w:szCs w:val="22"/>
        </w:rPr>
        <w:t>TYPE OF RULE: Hybrid Emergency Rule</w:t>
      </w:r>
      <w:r>
        <w:rPr>
          <w:rFonts w:ascii="Bookman Old Style" w:hAnsi="Bookman Old Style"/>
          <w:bCs/>
          <w:sz w:val="22"/>
          <w:szCs w:val="22"/>
        </w:rPr>
        <w:t xml:space="preserve">, both </w:t>
      </w:r>
      <w:r w:rsidRPr="00FB7454">
        <w:rPr>
          <w:rFonts w:ascii="Bookman Old Style" w:hAnsi="Bookman Old Style"/>
          <w:bCs/>
          <w:sz w:val="22"/>
          <w:szCs w:val="22"/>
        </w:rPr>
        <w:t xml:space="preserve">Routine Technical </w:t>
      </w:r>
      <w:r>
        <w:rPr>
          <w:rFonts w:ascii="Bookman Old Style" w:hAnsi="Bookman Old Style"/>
          <w:bCs/>
          <w:sz w:val="22"/>
          <w:szCs w:val="22"/>
        </w:rPr>
        <w:t xml:space="preserve">and </w:t>
      </w:r>
      <w:r w:rsidRPr="00FB7454">
        <w:rPr>
          <w:rFonts w:ascii="Bookman Old Style" w:hAnsi="Bookman Old Style"/>
          <w:bCs/>
          <w:sz w:val="22"/>
          <w:szCs w:val="22"/>
        </w:rPr>
        <w:t>Major Substantive</w:t>
      </w:r>
    </w:p>
    <w:p w14:paraId="7DADF429" w14:textId="6D0AD18A" w:rsidR="00FB7454" w:rsidRPr="00FB7454" w:rsidRDefault="00FB7454" w:rsidP="00FB7454">
      <w:pPr>
        <w:tabs>
          <w:tab w:val="left" w:pos="-1440"/>
          <w:tab w:val="left" w:pos="-720"/>
          <w:tab w:val="left" w:pos="4320"/>
          <w:tab w:val="right" w:pos="9360"/>
          <w:tab w:val="left" w:pos="10440"/>
        </w:tabs>
        <w:rPr>
          <w:rFonts w:ascii="Bookman Old Style" w:hAnsi="Bookman Old Style"/>
          <w:bCs/>
          <w:sz w:val="22"/>
          <w:szCs w:val="22"/>
        </w:rPr>
      </w:pPr>
      <w:r w:rsidRPr="00FB7454">
        <w:rPr>
          <w:rFonts w:ascii="Bookman Old Style" w:hAnsi="Bookman Old Style"/>
          <w:bCs/>
          <w:sz w:val="22"/>
          <w:szCs w:val="22"/>
        </w:rPr>
        <w:t xml:space="preserve">ADOPTED RULE NUMBER: </w:t>
      </w:r>
      <w:r w:rsidRPr="00FB7454">
        <w:rPr>
          <w:rFonts w:ascii="Bookman Old Style" w:hAnsi="Bookman Old Style"/>
          <w:b/>
          <w:sz w:val="22"/>
          <w:szCs w:val="22"/>
        </w:rPr>
        <w:t>2021-063</w:t>
      </w:r>
    </w:p>
    <w:p w14:paraId="6C223985" w14:textId="50944205" w:rsidR="00FB7454" w:rsidRPr="00FB7454" w:rsidRDefault="00FB7454" w:rsidP="00FB7454">
      <w:pPr>
        <w:tabs>
          <w:tab w:val="left" w:pos="-1440"/>
          <w:tab w:val="left" w:pos="-720"/>
          <w:tab w:val="left" w:pos="4320"/>
          <w:tab w:val="right" w:pos="9360"/>
          <w:tab w:val="left" w:pos="10440"/>
        </w:tabs>
        <w:rPr>
          <w:rFonts w:ascii="Bookman Old Style" w:hAnsi="Bookman Old Style"/>
          <w:bCs/>
          <w:sz w:val="22"/>
          <w:szCs w:val="22"/>
        </w:rPr>
      </w:pPr>
      <w:r w:rsidRPr="00FB7454">
        <w:rPr>
          <w:rFonts w:ascii="Bookman Old Style" w:hAnsi="Bookman Old Style"/>
          <w:bCs/>
          <w:sz w:val="22"/>
          <w:szCs w:val="22"/>
        </w:rPr>
        <w:t xml:space="preserve">CONCISE SUMMARY: </w:t>
      </w:r>
      <w:bookmarkStart w:id="4" w:name="_Hlk63494128"/>
      <w:r w:rsidRPr="00FB7454">
        <w:rPr>
          <w:rFonts w:ascii="Bookman Old Style" w:hAnsi="Bookman Old Style"/>
          <w:bCs/>
          <w:sz w:val="22"/>
          <w:szCs w:val="22"/>
        </w:rPr>
        <w:t>This rule is a routine technical rule, except for Section 14 (Fees), which is a major substantive rule, pursuant to 5 MRS</w:t>
      </w:r>
      <w:r>
        <w:rPr>
          <w:rFonts w:ascii="Bookman Old Style" w:hAnsi="Bookman Old Style"/>
          <w:bCs/>
          <w:sz w:val="22"/>
          <w:szCs w:val="22"/>
        </w:rPr>
        <w:t xml:space="preserve"> </w:t>
      </w:r>
      <w:r w:rsidRPr="00FB7454">
        <w:rPr>
          <w:rFonts w:ascii="Bookman Old Style" w:hAnsi="Bookman Old Style"/>
          <w:bCs/>
          <w:sz w:val="22"/>
          <w:szCs w:val="22"/>
        </w:rPr>
        <w:t xml:space="preserve">§8071(3)(B). </w:t>
      </w:r>
    </w:p>
    <w:p w14:paraId="78059C8C" w14:textId="77777777" w:rsidR="00FB7454" w:rsidRPr="00FB7454" w:rsidRDefault="00FB7454" w:rsidP="00FB7454">
      <w:pPr>
        <w:tabs>
          <w:tab w:val="left" w:pos="-1440"/>
          <w:tab w:val="left" w:pos="-720"/>
          <w:tab w:val="left" w:pos="4320"/>
          <w:tab w:val="right" w:pos="9360"/>
          <w:tab w:val="left" w:pos="10440"/>
        </w:tabs>
        <w:rPr>
          <w:rFonts w:ascii="Bookman Old Style" w:hAnsi="Bookman Old Style"/>
          <w:bCs/>
          <w:sz w:val="22"/>
          <w:szCs w:val="22"/>
        </w:rPr>
      </w:pPr>
      <w:r w:rsidRPr="00FB7454">
        <w:rPr>
          <w:rFonts w:ascii="Bookman Old Style" w:hAnsi="Bookman Old Style"/>
          <w:bCs/>
          <w:sz w:val="22"/>
          <w:szCs w:val="22"/>
        </w:rPr>
        <w:t>The emergency routine technical rule change expands the list of congenital, genetic and metabolic conditions on Maine’s newborn bloodspot screening (NBS) panel to include</w:t>
      </w:r>
      <w:bookmarkEnd w:id="4"/>
      <w:r w:rsidRPr="00FB7454">
        <w:rPr>
          <w:rFonts w:ascii="Bookman Old Style" w:hAnsi="Bookman Old Style"/>
          <w:bCs/>
          <w:sz w:val="22"/>
          <w:szCs w:val="22"/>
        </w:rPr>
        <w:t xml:space="preserve"> the following four conditions </w:t>
      </w:r>
      <w:bookmarkStart w:id="5" w:name="_Hlk63493782"/>
      <w:r w:rsidRPr="00FB7454">
        <w:rPr>
          <w:rFonts w:ascii="Bookman Old Style" w:hAnsi="Bookman Old Style"/>
          <w:bCs/>
          <w:sz w:val="22"/>
          <w:szCs w:val="22"/>
        </w:rPr>
        <w:t xml:space="preserve">recently added to the U.S. DHHS Recommended Universal Screening Panel </w:t>
      </w:r>
      <w:bookmarkEnd w:id="5"/>
      <w:r w:rsidRPr="00FB7454">
        <w:rPr>
          <w:rFonts w:ascii="Bookman Old Style" w:hAnsi="Bookman Old Style"/>
          <w:bCs/>
          <w:sz w:val="22"/>
          <w:szCs w:val="22"/>
        </w:rPr>
        <w:t xml:space="preserve">and recommended by </w:t>
      </w:r>
      <w:bookmarkStart w:id="6" w:name="_Hlk63496242"/>
      <w:r w:rsidRPr="00FB7454">
        <w:rPr>
          <w:rFonts w:ascii="Bookman Old Style" w:hAnsi="Bookman Old Style"/>
          <w:bCs/>
          <w:sz w:val="22"/>
          <w:szCs w:val="22"/>
        </w:rPr>
        <w:t>the Maine Joint Advisory Committee for Newborn Bloodspot Screening</w:t>
      </w:r>
      <w:bookmarkEnd w:id="6"/>
      <w:r w:rsidRPr="00FB7454">
        <w:rPr>
          <w:rFonts w:ascii="Bookman Old Style" w:hAnsi="Bookman Old Style"/>
          <w:bCs/>
          <w:sz w:val="22"/>
          <w:szCs w:val="22"/>
        </w:rPr>
        <w:t xml:space="preserve">: </w:t>
      </w:r>
    </w:p>
    <w:p w14:paraId="392050E2" w14:textId="15E7CFC4" w:rsidR="00FB7454" w:rsidRDefault="00FB7454" w:rsidP="00FB7454">
      <w:pPr>
        <w:tabs>
          <w:tab w:val="left" w:pos="-1440"/>
          <w:tab w:val="left" w:pos="-720"/>
          <w:tab w:val="left" w:pos="4320"/>
          <w:tab w:val="right" w:pos="9360"/>
          <w:tab w:val="left" w:pos="10440"/>
        </w:tabs>
        <w:rPr>
          <w:rFonts w:ascii="Bookman Old Style" w:hAnsi="Bookman Old Style"/>
          <w:bCs/>
          <w:sz w:val="22"/>
          <w:szCs w:val="22"/>
        </w:rPr>
      </w:pPr>
      <w:r w:rsidRPr="00FB7454">
        <w:rPr>
          <w:rFonts w:ascii="Bookman Old Style" w:hAnsi="Bookman Old Style"/>
          <w:b/>
          <w:bCs/>
          <w:sz w:val="22"/>
          <w:szCs w:val="22"/>
        </w:rPr>
        <w:t>*</w:t>
      </w:r>
      <w:r>
        <w:rPr>
          <w:rFonts w:ascii="Bookman Old Style" w:hAnsi="Bookman Old Style"/>
          <w:bCs/>
          <w:sz w:val="22"/>
          <w:szCs w:val="22"/>
        </w:rPr>
        <w:t xml:space="preserve"> </w:t>
      </w:r>
      <w:proofErr w:type="spellStart"/>
      <w:r w:rsidRPr="00FB7454">
        <w:rPr>
          <w:rFonts w:ascii="Bookman Old Style" w:hAnsi="Bookman Old Style"/>
          <w:bCs/>
          <w:sz w:val="22"/>
          <w:szCs w:val="22"/>
        </w:rPr>
        <w:t>Pompe</w:t>
      </w:r>
      <w:proofErr w:type="spellEnd"/>
      <w:r w:rsidRPr="00FB7454">
        <w:rPr>
          <w:rFonts w:ascii="Bookman Old Style" w:hAnsi="Bookman Old Style"/>
          <w:bCs/>
          <w:sz w:val="22"/>
          <w:szCs w:val="22"/>
        </w:rPr>
        <w:t xml:space="preserve"> (2013)</w:t>
      </w:r>
    </w:p>
    <w:p w14:paraId="45A76949" w14:textId="4F971C29" w:rsidR="00FB7454" w:rsidRPr="00FB7454" w:rsidRDefault="00FB7454" w:rsidP="00FB7454">
      <w:pPr>
        <w:tabs>
          <w:tab w:val="left" w:pos="-1440"/>
          <w:tab w:val="left" w:pos="-720"/>
          <w:tab w:val="left" w:pos="4320"/>
          <w:tab w:val="right" w:pos="9360"/>
          <w:tab w:val="left" w:pos="10440"/>
        </w:tabs>
        <w:rPr>
          <w:rFonts w:ascii="Bookman Old Style" w:hAnsi="Bookman Old Style"/>
          <w:bCs/>
          <w:sz w:val="22"/>
          <w:szCs w:val="22"/>
        </w:rPr>
      </w:pPr>
      <w:r w:rsidRPr="00FB7454">
        <w:rPr>
          <w:rFonts w:ascii="Bookman Old Style" w:hAnsi="Bookman Old Style"/>
          <w:b/>
          <w:bCs/>
          <w:sz w:val="22"/>
          <w:szCs w:val="22"/>
        </w:rPr>
        <w:t>*</w:t>
      </w:r>
      <w:r>
        <w:rPr>
          <w:rFonts w:ascii="Bookman Old Style" w:hAnsi="Bookman Old Style"/>
          <w:bCs/>
          <w:sz w:val="22"/>
          <w:szCs w:val="22"/>
        </w:rPr>
        <w:t xml:space="preserve"> </w:t>
      </w:r>
      <w:r w:rsidRPr="00FB7454">
        <w:rPr>
          <w:rFonts w:ascii="Bookman Old Style" w:hAnsi="Bookman Old Style"/>
          <w:bCs/>
          <w:sz w:val="22"/>
          <w:szCs w:val="22"/>
        </w:rPr>
        <w:t>MPS-1 (2105)</w:t>
      </w:r>
    </w:p>
    <w:p w14:paraId="427EE5FE" w14:textId="0051B17D" w:rsidR="00FB7454" w:rsidRPr="00FB7454" w:rsidRDefault="00FB7454" w:rsidP="00FB7454">
      <w:pPr>
        <w:tabs>
          <w:tab w:val="left" w:pos="-1440"/>
          <w:tab w:val="left" w:pos="-720"/>
          <w:tab w:val="left" w:pos="4320"/>
          <w:tab w:val="right" w:pos="9360"/>
          <w:tab w:val="left" w:pos="10440"/>
        </w:tabs>
        <w:rPr>
          <w:rFonts w:ascii="Bookman Old Style" w:hAnsi="Bookman Old Style"/>
          <w:bCs/>
          <w:sz w:val="22"/>
          <w:szCs w:val="22"/>
        </w:rPr>
      </w:pPr>
      <w:r w:rsidRPr="00FB7454">
        <w:rPr>
          <w:rFonts w:ascii="Bookman Old Style" w:hAnsi="Bookman Old Style"/>
          <w:b/>
          <w:bCs/>
          <w:sz w:val="22"/>
          <w:szCs w:val="22"/>
        </w:rPr>
        <w:t>*</w:t>
      </w:r>
      <w:r>
        <w:rPr>
          <w:rFonts w:ascii="Bookman Old Style" w:hAnsi="Bookman Old Style"/>
          <w:bCs/>
          <w:sz w:val="22"/>
          <w:szCs w:val="22"/>
        </w:rPr>
        <w:t xml:space="preserve"> X-</w:t>
      </w:r>
      <w:r w:rsidRPr="00FB7454">
        <w:rPr>
          <w:rFonts w:ascii="Bookman Old Style" w:hAnsi="Bookman Old Style"/>
          <w:bCs/>
          <w:sz w:val="22"/>
          <w:szCs w:val="22"/>
        </w:rPr>
        <w:t>ALD (2015)</w:t>
      </w:r>
    </w:p>
    <w:p w14:paraId="194A1E43" w14:textId="41EA426B" w:rsidR="00FB7454" w:rsidRPr="00FB7454" w:rsidRDefault="00FB7454" w:rsidP="00FB7454">
      <w:pPr>
        <w:tabs>
          <w:tab w:val="left" w:pos="-1440"/>
          <w:tab w:val="left" w:pos="-720"/>
          <w:tab w:val="left" w:pos="4320"/>
          <w:tab w:val="right" w:pos="9360"/>
          <w:tab w:val="left" w:pos="10440"/>
        </w:tabs>
        <w:rPr>
          <w:rFonts w:ascii="Bookman Old Style" w:hAnsi="Bookman Old Style"/>
          <w:bCs/>
          <w:sz w:val="22"/>
          <w:szCs w:val="22"/>
        </w:rPr>
      </w:pPr>
      <w:r w:rsidRPr="00FB7454">
        <w:rPr>
          <w:rFonts w:ascii="Bookman Old Style" w:hAnsi="Bookman Old Style"/>
          <w:b/>
          <w:bCs/>
          <w:sz w:val="22"/>
          <w:szCs w:val="22"/>
        </w:rPr>
        <w:t>*</w:t>
      </w:r>
      <w:r>
        <w:rPr>
          <w:rFonts w:ascii="Bookman Old Style" w:hAnsi="Bookman Old Style"/>
          <w:bCs/>
          <w:sz w:val="22"/>
          <w:szCs w:val="22"/>
        </w:rPr>
        <w:t xml:space="preserve"> </w:t>
      </w:r>
      <w:r w:rsidRPr="00FB7454">
        <w:rPr>
          <w:rFonts w:ascii="Bookman Old Style" w:hAnsi="Bookman Old Style"/>
          <w:bCs/>
          <w:sz w:val="22"/>
          <w:szCs w:val="22"/>
        </w:rPr>
        <w:t>SMA (2018)</w:t>
      </w:r>
    </w:p>
    <w:p w14:paraId="4B77B3C6" w14:textId="23B6BAD4" w:rsidR="00FB7454" w:rsidRPr="00FB7454" w:rsidRDefault="00FB7454" w:rsidP="00FB7454">
      <w:pPr>
        <w:tabs>
          <w:tab w:val="left" w:pos="-1440"/>
          <w:tab w:val="left" w:pos="-720"/>
          <w:tab w:val="left" w:pos="4320"/>
          <w:tab w:val="right" w:pos="9360"/>
          <w:tab w:val="left" w:pos="10440"/>
        </w:tabs>
        <w:rPr>
          <w:rFonts w:ascii="Bookman Old Style" w:hAnsi="Bookman Old Style"/>
          <w:bCs/>
          <w:sz w:val="22"/>
          <w:szCs w:val="22"/>
        </w:rPr>
      </w:pPr>
      <w:r w:rsidRPr="00FB7454">
        <w:rPr>
          <w:rFonts w:ascii="Bookman Old Style" w:hAnsi="Bookman Old Style"/>
          <w:bCs/>
          <w:sz w:val="22"/>
          <w:szCs w:val="22"/>
        </w:rPr>
        <w:t xml:space="preserve">The emergency major substantive rule increases the filter paper fee from $110/per infant tested, to $220/per infant tested. This fee increase is necessary to off-set anticipated costs corresponding to the added conditions (i.e. genetic clinic contracts, resource material, follow-up services and other related program operations). </w:t>
      </w:r>
      <w:bookmarkStart w:id="7" w:name="_Hlk63495889"/>
    </w:p>
    <w:p w14:paraId="4A389F0D" w14:textId="77777777" w:rsidR="00FB7454" w:rsidRPr="00FB7454" w:rsidRDefault="00FB7454" w:rsidP="00FB7454">
      <w:pPr>
        <w:tabs>
          <w:tab w:val="left" w:pos="-1440"/>
          <w:tab w:val="left" w:pos="-720"/>
          <w:tab w:val="left" w:pos="4320"/>
          <w:tab w:val="right" w:pos="9360"/>
          <w:tab w:val="left" w:pos="10440"/>
        </w:tabs>
        <w:rPr>
          <w:rFonts w:ascii="Bookman Old Style" w:hAnsi="Bookman Old Style"/>
          <w:bCs/>
          <w:sz w:val="22"/>
          <w:szCs w:val="22"/>
        </w:rPr>
      </w:pPr>
      <w:r w:rsidRPr="00FB7454">
        <w:rPr>
          <w:rFonts w:ascii="Bookman Old Style" w:hAnsi="Bookman Old Style"/>
          <w:bCs/>
          <w:sz w:val="22"/>
          <w:szCs w:val="22"/>
        </w:rPr>
        <w:t xml:space="preserve">The Department has determined that adding these four conditions for newborn screening immediately is necessary to avoid an immediate threat to public health, safety or general welfare, as it will reduce mortality and morbidity from certain </w:t>
      </w:r>
      <w:r w:rsidRPr="00FB7454">
        <w:rPr>
          <w:rFonts w:ascii="Bookman Old Style" w:hAnsi="Bookman Old Style"/>
          <w:bCs/>
          <w:sz w:val="22"/>
          <w:szCs w:val="22"/>
        </w:rPr>
        <w:lastRenderedPageBreak/>
        <w:t>heritable conditions.</w:t>
      </w:r>
      <w:bookmarkEnd w:id="7"/>
      <w:r w:rsidRPr="00FB7454">
        <w:rPr>
          <w:rFonts w:ascii="Bookman Old Style" w:hAnsi="Bookman Old Style"/>
          <w:bCs/>
          <w:sz w:val="22"/>
          <w:szCs w:val="22"/>
        </w:rPr>
        <w:t xml:space="preserve"> The fee increase is necessary to offset anticipated costs corresponding to the added conditions. </w:t>
      </w:r>
    </w:p>
    <w:p w14:paraId="793A93AE" w14:textId="77777777" w:rsidR="00FB7454" w:rsidRPr="00FB7454" w:rsidRDefault="00FB7454" w:rsidP="00FB7454">
      <w:pPr>
        <w:tabs>
          <w:tab w:val="left" w:pos="-1440"/>
          <w:tab w:val="left" w:pos="-720"/>
          <w:tab w:val="left" w:pos="4320"/>
          <w:tab w:val="right" w:pos="9360"/>
          <w:tab w:val="left" w:pos="10440"/>
        </w:tabs>
        <w:rPr>
          <w:rFonts w:ascii="Bookman Old Style" w:hAnsi="Bookman Old Style"/>
          <w:bCs/>
          <w:sz w:val="22"/>
          <w:szCs w:val="22"/>
        </w:rPr>
      </w:pPr>
      <w:r w:rsidRPr="00FB7454">
        <w:rPr>
          <w:rFonts w:ascii="Bookman Old Style" w:hAnsi="Bookman Old Style"/>
          <w:bCs/>
          <w:sz w:val="22"/>
          <w:szCs w:val="22"/>
        </w:rPr>
        <w:t>EFFECTIVE DATE: March 11, 2021</w:t>
      </w:r>
    </w:p>
    <w:p w14:paraId="65162D2C" w14:textId="05171119" w:rsidR="00FB7454" w:rsidRPr="00FB7454" w:rsidRDefault="00FB7454" w:rsidP="00FB7454">
      <w:pPr>
        <w:tabs>
          <w:tab w:val="left" w:pos="-1440"/>
          <w:tab w:val="left" w:pos="-720"/>
          <w:tab w:val="left" w:pos="4320"/>
          <w:tab w:val="left" w:pos="10440"/>
        </w:tabs>
        <w:ind w:right="360"/>
        <w:rPr>
          <w:rFonts w:ascii="Bookman Old Style" w:hAnsi="Bookman Old Style"/>
          <w:bCs/>
          <w:sz w:val="22"/>
          <w:szCs w:val="22"/>
        </w:rPr>
      </w:pPr>
      <w:r>
        <w:rPr>
          <w:rFonts w:ascii="Bookman Old Style" w:hAnsi="Bookman Old Style"/>
          <w:bCs/>
          <w:sz w:val="22"/>
          <w:szCs w:val="22"/>
        </w:rPr>
        <w:t>MAINE CDC</w:t>
      </w:r>
      <w:r w:rsidRPr="00FB7454">
        <w:rPr>
          <w:rFonts w:ascii="Bookman Old Style" w:hAnsi="Bookman Old Style"/>
          <w:bCs/>
          <w:sz w:val="22"/>
          <w:szCs w:val="22"/>
        </w:rPr>
        <w:t xml:space="preserve"> CONTACT PERSON:</w:t>
      </w:r>
      <w:r>
        <w:rPr>
          <w:rFonts w:ascii="Bookman Old Style" w:hAnsi="Bookman Old Style"/>
          <w:bCs/>
          <w:sz w:val="22"/>
          <w:szCs w:val="22"/>
        </w:rPr>
        <w:t xml:space="preserve"> </w:t>
      </w:r>
      <w:r w:rsidRPr="00FB7454">
        <w:rPr>
          <w:rFonts w:ascii="Bookman Old Style" w:hAnsi="Bookman Old Style"/>
          <w:bCs/>
          <w:sz w:val="22"/>
          <w:szCs w:val="22"/>
        </w:rPr>
        <w:t>Bridget Bagley</w:t>
      </w:r>
      <w:r>
        <w:rPr>
          <w:rFonts w:ascii="Bookman Old Style" w:hAnsi="Bookman Old Style"/>
          <w:bCs/>
          <w:sz w:val="22"/>
          <w:szCs w:val="22"/>
        </w:rPr>
        <w:t xml:space="preserve">, Maine CDC, </w:t>
      </w:r>
      <w:r w:rsidRPr="00FB7454">
        <w:rPr>
          <w:rFonts w:ascii="Bookman Old Style" w:hAnsi="Bookman Old Style"/>
          <w:bCs/>
          <w:sz w:val="22"/>
          <w:szCs w:val="22"/>
        </w:rPr>
        <w:t>286 Water St</w:t>
      </w:r>
      <w:r>
        <w:rPr>
          <w:rFonts w:ascii="Bookman Old Style" w:hAnsi="Bookman Old Style"/>
          <w:bCs/>
          <w:sz w:val="22"/>
          <w:szCs w:val="22"/>
        </w:rPr>
        <w:t xml:space="preserve">reet - </w:t>
      </w:r>
      <w:r w:rsidRPr="00FB7454">
        <w:rPr>
          <w:rFonts w:ascii="Bookman Old Style" w:hAnsi="Bookman Old Style"/>
          <w:bCs/>
          <w:sz w:val="22"/>
          <w:szCs w:val="22"/>
        </w:rPr>
        <w:t>11 S</w:t>
      </w:r>
      <w:r>
        <w:rPr>
          <w:rFonts w:ascii="Bookman Old Style" w:hAnsi="Bookman Old Style"/>
          <w:bCs/>
          <w:sz w:val="22"/>
          <w:szCs w:val="22"/>
        </w:rPr>
        <w:t>tate House Station</w:t>
      </w:r>
      <w:r w:rsidRPr="00FB7454">
        <w:rPr>
          <w:rFonts w:ascii="Bookman Old Style" w:hAnsi="Bookman Old Style"/>
          <w:bCs/>
          <w:sz w:val="22"/>
          <w:szCs w:val="22"/>
        </w:rPr>
        <w:t>, Augusta, ME 04333</w:t>
      </w:r>
      <w:r>
        <w:rPr>
          <w:rFonts w:ascii="Bookman Old Style" w:hAnsi="Bookman Old Style"/>
          <w:bCs/>
          <w:sz w:val="22"/>
          <w:szCs w:val="22"/>
        </w:rPr>
        <w:t xml:space="preserve">. </w:t>
      </w:r>
      <w:r w:rsidRPr="00FB7454">
        <w:rPr>
          <w:rFonts w:ascii="Bookman Old Style" w:hAnsi="Bookman Old Style"/>
          <w:bCs/>
          <w:sz w:val="22"/>
          <w:szCs w:val="22"/>
        </w:rPr>
        <w:t xml:space="preserve">Telephone: </w:t>
      </w:r>
      <w:r>
        <w:rPr>
          <w:rFonts w:ascii="Bookman Old Style" w:hAnsi="Bookman Old Style"/>
          <w:bCs/>
          <w:sz w:val="22"/>
          <w:szCs w:val="22"/>
        </w:rPr>
        <w:t>(207)</w:t>
      </w:r>
      <w:r w:rsidRPr="00FB7454">
        <w:rPr>
          <w:rFonts w:ascii="Bookman Old Style" w:hAnsi="Bookman Old Style"/>
          <w:bCs/>
          <w:sz w:val="22"/>
          <w:szCs w:val="22"/>
        </w:rPr>
        <w:t xml:space="preserve"> 287-9394</w:t>
      </w:r>
      <w:r>
        <w:rPr>
          <w:rFonts w:ascii="Bookman Old Style" w:hAnsi="Bookman Old Style"/>
          <w:bCs/>
          <w:sz w:val="22"/>
          <w:szCs w:val="22"/>
        </w:rPr>
        <w:t xml:space="preserve">. Email: </w:t>
      </w:r>
      <w:hyperlink r:id="rId31" w:history="1">
        <w:r w:rsidRPr="00FB7454">
          <w:rPr>
            <w:rStyle w:val="Hyperlink"/>
            <w:rFonts w:ascii="Bookman Old Style" w:hAnsi="Bookman Old Style"/>
            <w:bCs/>
            <w:sz w:val="22"/>
            <w:szCs w:val="22"/>
          </w:rPr>
          <w:t>Bridget.Bagley@</w:t>
        </w:r>
        <w:r w:rsidRPr="00EE28D9">
          <w:rPr>
            <w:rStyle w:val="Hyperlink"/>
            <w:rFonts w:ascii="Bookman Old Style" w:hAnsi="Bookman Old Style"/>
            <w:bCs/>
            <w:sz w:val="22"/>
            <w:szCs w:val="22"/>
          </w:rPr>
          <w:t>M</w:t>
        </w:r>
        <w:r w:rsidRPr="00FB7454">
          <w:rPr>
            <w:rStyle w:val="Hyperlink"/>
            <w:rFonts w:ascii="Bookman Old Style" w:hAnsi="Bookman Old Style"/>
            <w:bCs/>
            <w:sz w:val="22"/>
            <w:szCs w:val="22"/>
          </w:rPr>
          <w:t>aine.gov</w:t>
        </w:r>
      </w:hyperlink>
      <w:r w:rsidRPr="00FB7454">
        <w:rPr>
          <w:rFonts w:ascii="Bookman Old Style" w:hAnsi="Bookman Old Style"/>
          <w:bCs/>
          <w:sz w:val="22"/>
          <w:szCs w:val="22"/>
        </w:rPr>
        <w:t xml:space="preserve"> </w:t>
      </w:r>
      <w:r>
        <w:rPr>
          <w:rFonts w:ascii="Bookman Old Style" w:hAnsi="Bookman Old Style"/>
          <w:bCs/>
          <w:sz w:val="22"/>
          <w:szCs w:val="22"/>
        </w:rPr>
        <w:t>.</w:t>
      </w:r>
    </w:p>
    <w:p w14:paraId="7D66581F" w14:textId="237471C9" w:rsidR="00804B29" w:rsidRDefault="00FB7454" w:rsidP="00DA059A">
      <w:pPr>
        <w:tabs>
          <w:tab w:val="left" w:pos="-1440"/>
          <w:tab w:val="left" w:pos="-720"/>
          <w:tab w:val="left" w:pos="4320"/>
          <w:tab w:val="right" w:pos="9360"/>
          <w:tab w:val="left" w:pos="10440"/>
        </w:tabs>
        <w:rPr>
          <w:rFonts w:ascii="Bookman Old Style" w:hAnsi="Bookman Old Style"/>
          <w:sz w:val="22"/>
          <w:szCs w:val="22"/>
        </w:rPr>
      </w:pPr>
      <w:r>
        <w:rPr>
          <w:rFonts w:ascii="Bookman Old Style" w:hAnsi="Bookman Old Style"/>
          <w:bCs/>
          <w:sz w:val="22"/>
          <w:szCs w:val="22"/>
        </w:rPr>
        <w:t>MAINE CDC RULES</w:t>
      </w:r>
      <w:r w:rsidRPr="00FB7454">
        <w:rPr>
          <w:rFonts w:ascii="Bookman Old Style" w:hAnsi="Bookman Old Style"/>
          <w:bCs/>
          <w:sz w:val="22"/>
          <w:szCs w:val="22"/>
        </w:rPr>
        <w:t xml:space="preserve"> WEBSITE: </w:t>
      </w:r>
      <w:hyperlink r:id="rId32" w:history="1">
        <w:r w:rsidRPr="00FB7454">
          <w:rPr>
            <w:rStyle w:val="Hyperlink"/>
            <w:rFonts w:ascii="Bookman Old Style" w:hAnsi="Bookman Old Style"/>
            <w:bCs/>
            <w:sz w:val="22"/>
            <w:szCs w:val="22"/>
          </w:rPr>
          <w:t>http://www.maine.gov/dhhs/mecdc/rules/</w:t>
        </w:r>
      </w:hyperlink>
      <w:r>
        <w:rPr>
          <w:rFonts w:ascii="Bookman Old Style" w:hAnsi="Bookman Old Style"/>
          <w:sz w:val="22"/>
          <w:szCs w:val="22"/>
        </w:rPr>
        <w:t xml:space="preserve"> .</w:t>
      </w:r>
    </w:p>
    <w:p w14:paraId="2FFEE3A5" w14:textId="77777777" w:rsidR="00B11AD4" w:rsidRPr="00355E1A" w:rsidRDefault="00B11AD4" w:rsidP="00B11AD4">
      <w:pPr>
        <w:tabs>
          <w:tab w:val="left" w:pos="-1440"/>
          <w:tab w:val="left" w:pos="-720"/>
          <w:tab w:val="left" w:pos="540"/>
        </w:tabs>
        <w:rPr>
          <w:rFonts w:ascii="Bookman Old Style" w:hAnsi="Bookman Old Style"/>
          <w:sz w:val="22"/>
          <w:szCs w:val="22"/>
        </w:rPr>
      </w:pPr>
      <w:r w:rsidRPr="00355E1A">
        <w:rPr>
          <w:rFonts w:ascii="Bookman Old Style" w:hAnsi="Bookman Old Style"/>
          <w:sz w:val="22"/>
          <w:szCs w:val="22"/>
        </w:rPr>
        <w:t xml:space="preserve">MAINE CDC WEBSITE: </w:t>
      </w:r>
      <w:hyperlink r:id="rId33" w:history="1">
        <w:r w:rsidRPr="00355E1A">
          <w:rPr>
            <w:rStyle w:val="Hyperlink"/>
            <w:rFonts w:ascii="Bookman Old Style" w:hAnsi="Bookman Old Style"/>
            <w:sz w:val="22"/>
            <w:szCs w:val="22"/>
          </w:rPr>
          <w:t>https://www.maine.gov/dhhs/mecdc/</w:t>
        </w:r>
      </w:hyperlink>
      <w:r w:rsidRPr="00355E1A">
        <w:rPr>
          <w:rFonts w:ascii="Bookman Old Style" w:hAnsi="Bookman Old Style"/>
          <w:sz w:val="22"/>
          <w:szCs w:val="22"/>
        </w:rPr>
        <w:t xml:space="preserve"> .</w:t>
      </w:r>
    </w:p>
    <w:p w14:paraId="607009E1" w14:textId="77777777" w:rsidR="00B11AD4" w:rsidRPr="00355E1A" w:rsidRDefault="00B11AD4" w:rsidP="00B11AD4">
      <w:pPr>
        <w:tabs>
          <w:tab w:val="left" w:pos="-1440"/>
          <w:tab w:val="left" w:pos="-720"/>
          <w:tab w:val="left" w:pos="540"/>
          <w:tab w:val="left" w:pos="10440"/>
        </w:tabs>
        <w:ind w:right="360"/>
        <w:rPr>
          <w:rFonts w:ascii="Bookman Old Style" w:hAnsi="Bookman Old Style"/>
          <w:sz w:val="22"/>
          <w:szCs w:val="22"/>
        </w:rPr>
      </w:pPr>
      <w:r w:rsidRPr="00355E1A">
        <w:rPr>
          <w:rFonts w:ascii="Bookman Old Style" w:hAnsi="Bookman Old Style"/>
          <w:sz w:val="22"/>
          <w:szCs w:val="22"/>
        </w:rPr>
        <w:t xml:space="preserve">MAINE CDC RULEMAKING LIAISON: </w:t>
      </w:r>
      <w:hyperlink r:id="rId34" w:history="1">
        <w:r w:rsidRPr="00355E1A">
          <w:rPr>
            <w:rStyle w:val="Hyperlink"/>
            <w:rFonts w:ascii="Bookman Old Style" w:hAnsi="Bookman Old Style"/>
            <w:sz w:val="22"/>
            <w:szCs w:val="22"/>
          </w:rPr>
          <w:t>Tera.Pare@Maine.gov</w:t>
        </w:r>
      </w:hyperlink>
      <w:r w:rsidRPr="00355E1A">
        <w:rPr>
          <w:rFonts w:ascii="Bookman Old Style" w:hAnsi="Bookman Old Style"/>
          <w:sz w:val="22"/>
          <w:szCs w:val="22"/>
        </w:rPr>
        <w:t xml:space="preserve"> .</w:t>
      </w:r>
    </w:p>
    <w:p w14:paraId="4537EDE1" w14:textId="77777777" w:rsidR="00B11AD4" w:rsidRPr="00355E1A" w:rsidRDefault="00B11AD4" w:rsidP="00B11AD4">
      <w:pPr>
        <w:tabs>
          <w:tab w:val="left" w:pos="-1440"/>
          <w:tab w:val="left" w:pos="-720"/>
          <w:tab w:val="left" w:pos="540"/>
          <w:tab w:val="left" w:pos="10440"/>
        </w:tabs>
        <w:ind w:right="360"/>
        <w:rPr>
          <w:rFonts w:ascii="Bookman Old Style" w:hAnsi="Bookman Old Style"/>
          <w:sz w:val="22"/>
          <w:szCs w:val="22"/>
        </w:rPr>
      </w:pPr>
      <w:r w:rsidRPr="00355E1A">
        <w:rPr>
          <w:rFonts w:ascii="Bookman Old Style" w:hAnsi="Bookman Old Style"/>
          <w:sz w:val="22"/>
          <w:szCs w:val="22"/>
        </w:rPr>
        <w:t xml:space="preserve">DHHS RULEMAKING LIAISON: </w:t>
      </w:r>
      <w:hyperlink r:id="rId35" w:history="1">
        <w:r w:rsidRPr="00355E1A">
          <w:rPr>
            <w:rStyle w:val="Hyperlink"/>
            <w:rFonts w:ascii="Bookman Old Style" w:hAnsi="Bookman Old Style"/>
            <w:sz w:val="22"/>
            <w:szCs w:val="22"/>
          </w:rPr>
          <w:t>Kevin.Wells@Maine.gov</w:t>
        </w:r>
      </w:hyperlink>
      <w:r w:rsidRPr="00355E1A">
        <w:rPr>
          <w:rFonts w:ascii="Bookman Old Style" w:hAnsi="Bookman Old Style"/>
          <w:sz w:val="22"/>
          <w:szCs w:val="22"/>
        </w:rPr>
        <w:t xml:space="preserve"> .</w:t>
      </w:r>
    </w:p>
    <w:p w14:paraId="3B8F4D98" w14:textId="77777777" w:rsidR="00804B29" w:rsidRDefault="00804B29" w:rsidP="00DA059A">
      <w:pPr>
        <w:tabs>
          <w:tab w:val="left" w:pos="-1440"/>
          <w:tab w:val="left" w:pos="-720"/>
          <w:tab w:val="left" w:pos="4320"/>
          <w:tab w:val="right" w:pos="9360"/>
          <w:tab w:val="left" w:pos="10440"/>
        </w:tabs>
        <w:rPr>
          <w:rFonts w:ascii="Bookman Old Style" w:hAnsi="Bookman Old Style"/>
          <w:sz w:val="22"/>
          <w:szCs w:val="22"/>
        </w:rPr>
      </w:pPr>
    </w:p>
    <w:sectPr w:rsidR="00804B29" w:rsidSect="00C97164">
      <w:footerReference w:type="default" r:id="rId36"/>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02F1B"/>
    <w:multiLevelType w:val="hybridMultilevel"/>
    <w:tmpl w:val="CD8E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209338492">
    <w:abstractNumId w:val="35"/>
  </w:num>
  <w:num w:numId="2" w16cid:durableId="1990670807">
    <w:abstractNumId w:val="3"/>
  </w:num>
  <w:num w:numId="3" w16cid:durableId="372271489">
    <w:abstractNumId w:val="34"/>
  </w:num>
  <w:num w:numId="4" w16cid:durableId="617569241">
    <w:abstractNumId w:val="26"/>
  </w:num>
  <w:num w:numId="5" w16cid:durableId="476461834">
    <w:abstractNumId w:val="5"/>
  </w:num>
  <w:num w:numId="6" w16cid:durableId="1603609116">
    <w:abstractNumId w:val="2"/>
  </w:num>
  <w:num w:numId="7" w16cid:durableId="636448992">
    <w:abstractNumId w:val="6"/>
  </w:num>
  <w:num w:numId="8" w16cid:durableId="1298876972">
    <w:abstractNumId w:val="30"/>
  </w:num>
  <w:num w:numId="9" w16cid:durableId="445349576">
    <w:abstractNumId w:val="17"/>
  </w:num>
  <w:num w:numId="10" w16cid:durableId="1175025893">
    <w:abstractNumId w:val="4"/>
  </w:num>
  <w:num w:numId="11" w16cid:durableId="1207378388">
    <w:abstractNumId w:val="20"/>
  </w:num>
  <w:num w:numId="12" w16cid:durableId="1167289454">
    <w:abstractNumId w:val="25"/>
  </w:num>
  <w:num w:numId="13" w16cid:durableId="1806698800">
    <w:abstractNumId w:val="31"/>
  </w:num>
  <w:num w:numId="14" w16cid:durableId="461383551">
    <w:abstractNumId w:val="18"/>
  </w:num>
  <w:num w:numId="15" w16cid:durableId="372577901">
    <w:abstractNumId w:val="22"/>
  </w:num>
  <w:num w:numId="16" w16cid:durableId="1391805181">
    <w:abstractNumId w:val="24"/>
  </w:num>
  <w:num w:numId="17" w16cid:durableId="1412894145">
    <w:abstractNumId w:val="8"/>
  </w:num>
  <w:num w:numId="18" w16cid:durableId="1399207518">
    <w:abstractNumId w:val="28"/>
  </w:num>
  <w:num w:numId="19" w16cid:durableId="16532930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9484039">
    <w:abstractNumId w:val="11"/>
  </w:num>
  <w:num w:numId="21" w16cid:durableId="1632322125">
    <w:abstractNumId w:val="27"/>
  </w:num>
  <w:num w:numId="22" w16cid:durableId="1249000282">
    <w:abstractNumId w:val="13"/>
  </w:num>
  <w:num w:numId="23" w16cid:durableId="1655522300">
    <w:abstractNumId w:val="23"/>
  </w:num>
  <w:num w:numId="24" w16cid:durableId="1732149076">
    <w:abstractNumId w:val="32"/>
  </w:num>
  <w:num w:numId="25" w16cid:durableId="943730654">
    <w:abstractNumId w:val="29"/>
  </w:num>
  <w:num w:numId="26" w16cid:durableId="1812406503">
    <w:abstractNumId w:val="10"/>
  </w:num>
  <w:num w:numId="27" w16cid:durableId="974216177">
    <w:abstractNumId w:val="15"/>
  </w:num>
  <w:num w:numId="28" w16cid:durableId="188110246">
    <w:abstractNumId w:val="12"/>
  </w:num>
  <w:num w:numId="29" w16cid:durableId="1947271997">
    <w:abstractNumId w:val="9"/>
  </w:num>
  <w:num w:numId="30" w16cid:durableId="986973229">
    <w:abstractNumId w:val="19"/>
  </w:num>
  <w:num w:numId="31" w16cid:durableId="2109348434">
    <w:abstractNumId w:val="16"/>
  </w:num>
  <w:num w:numId="32" w16cid:durableId="157231676">
    <w:abstractNumId w:val="7"/>
  </w:num>
  <w:num w:numId="33" w16cid:durableId="1447774272">
    <w:abstractNumId w:val="33"/>
  </w:num>
  <w:num w:numId="34" w16cid:durableId="185487914">
    <w:abstractNumId w:val="0"/>
  </w:num>
  <w:num w:numId="35" w16cid:durableId="1885829003">
    <w:abstractNumId w:val="14"/>
  </w:num>
  <w:num w:numId="36" w16cid:durableId="956790524">
    <w:abstractNumId w:val="1"/>
  </w:num>
  <w:num w:numId="37" w16cid:durableId="38059469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549"/>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6FD"/>
    <w:rsid w:val="0001579E"/>
    <w:rsid w:val="000158F4"/>
    <w:rsid w:val="0001706E"/>
    <w:rsid w:val="0002035F"/>
    <w:rsid w:val="00020E43"/>
    <w:rsid w:val="000210E7"/>
    <w:rsid w:val="0002125D"/>
    <w:rsid w:val="0002144C"/>
    <w:rsid w:val="0002158B"/>
    <w:rsid w:val="00021BAA"/>
    <w:rsid w:val="00021C82"/>
    <w:rsid w:val="0002301D"/>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558"/>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374"/>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6C5"/>
    <w:rsid w:val="000B5CA3"/>
    <w:rsid w:val="000B657F"/>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94"/>
    <w:rsid w:val="000D1414"/>
    <w:rsid w:val="000D1585"/>
    <w:rsid w:val="000D181E"/>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2428"/>
    <w:rsid w:val="000E3371"/>
    <w:rsid w:val="000E37FB"/>
    <w:rsid w:val="000E3C3F"/>
    <w:rsid w:val="000E45D7"/>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5BDD"/>
    <w:rsid w:val="000F7640"/>
    <w:rsid w:val="00100455"/>
    <w:rsid w:val="001008AD"/>
    <w:rsid w:val="00101657"/>
    <w:rsid w:val="00101906"/>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781"/>
    <w:rsid w:val="00151B11"/>
    <w:rsid w:val="0015270D"/>
    <w:rsid w:val="00153049"/>
    <w:rsid w:val="0015326A"/>
    <w:rsid w:val="00153971"/>
    <w:rsid w:val="00153977"/>
    <w:rsid w:val="00153E9A"/>
    <w:rsid w:val="00154C5F"/>
    <w:rsid w:val="001553BC"/>
    <w:rsid w:val="0015586D"/>
    <w:rsid w:val="00155C1A"/>
    <w:rsid w:val="001568AA"/>
    <w:rsid w:val="001569AD"/>
    <w:rsid w:val="001570DD"/>
    <w:rsid w:val="001573BD"/>
    <w:rsid w:val="00157E63"/>
    <w:rsid w:val="00160401"/>
    <w:rsid w:val="00160DDF"/>
    <w:rsid w:val="001610FA"/>
    <w:rsid w:val="00161429"/>
    <w:rsid w:val="0016155B"/>
    <w:rsid w:val="00161E07"/>
    <w:rsid w:val="00162320"/>
    <w:rsid w:val="00162539"/>
    <w:rsid w:val="001626EA"/>
    <w:rsid w:val="00162814"/>
    <w:rsid w:val="00165412"/>
    <w:rsid w:val="00165540"/>
    <w:rsid w:val="00165776"/>
    <w:rsid w:val="0016578E"/>
    <w:rsid w:val="00166451"/>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23C6"/>
    <w:rsid w:val="001828E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8E4"/>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67B"/>
    <w:rsid w:val="001D0C3B"/>
    <w:rsid w:val="001D0F74"/>
    <w:rsid w:val="001D1A79"/>
    <w:rsid w:val="001D252A"/>
    <w:rsid w:val="001D25F1"/>
    <w:rsid w:val="001D2878"/>
    <w:rsid w:val="001D347E"/>
    <w:rsid w:val="001D3FEB"/>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7642"/>
    <w:rsid w:val="001E7DFE"/>
    <w:rsid w:val="001F02DD"/>
    <w:rsid w:val="001F0AFD"/>
    <w:rsid w:val="001F2231"/>
    <w:rsid w:val="001F22B8"/>
    <w:rsid w:val="001F2EBB"/>
    <w:rsid w:val="001F3858"/>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5E7"/>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A66"/>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1A27"/>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4E53"/>
    <w:rsid w:val="002552B3"/>
    <w:rsid w:val="00255335"/>
    <w:rsid w:val="002564A9"/>
    <w:rsid w:val="00256D9F"/>
    <w:rsid w:val="00256ED4"/>
    <w:rsid w:val="0025729A"/>
    <w:rsid w:val="00257713"/>
    <w:rsid w:val="002579AF"/>
    <w:rsid w:val="00257EF4"/>
    <w:rsid w:val="00257F92"/>
    <w:rsid w:val="00260EE9"/>
    <w:rsid w:val="002613C8"/>
    <w:rsid w:val="0026182E"/>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09"/>
    <w:rsid w:val="00273E6C"/>
    <w:rsid w:val="0027476A"/>
    <w:rsid w:val="00275104"/>
    <w:rsid w:val="00275635"/>
    <w:rsid w:val="00275645"/>
    <w:rsid w:val="00275D25"/>
    <w:rsid w:val="00275E91"/>
    <w:rsid w:val="00277F5B"/>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471"/>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261"/>
    <w:rsid w:val="002C5420"/>
    <w:rsid w:val="002C5A4F"/>
    <w:rsid w:val="002C5E97"/>
    <w:rsid w:val="002C638E"/>
    <w:rsid w:val="002C650C"/>
    <w:rsid w:val="002C68A0"/>
    <w:rsid w:val="002C7B60"/>
    <w:rsid w:val="002C7E0F"/>
    <w:rsid w:val="002D114D"/>
    <w:rsid w:val="002D1CD1"/>
    <w:rsid w:val="002D221F"/>
    <w:rsid w:val="002D2258"/>
    <w:rsid w:val="002D3729"/>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44F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60EE"/>
    <w:rsid w:val="0030696A"/>
    <w:rsid w:val="00306DC8"/>
    <w:rsid w:val="0030731B"/>
    <w:rsid w:val="0031075B"/>
    <w:rsid w:val="003108E3"/>
    <w:rsid w:val="00311E43"/>
    <w:rsid w:val="00312CE4"/>
    <w:rsid w:val="003131EE"/>
    <w:rsid w:val="0031384B"/>
    <w:rsid w:val="00313B62"/>
    <w:rsid w:val="00313D65"/>
    <w:rsid w:val="00314062"/>
    <w:rsid w:val="003141D2"/>
    <w:rsid w:val="0031428B"/>
    <w:rsid w:val="00314CBB"/>
    <w:rsid w:val="003155A2"/>
    <w:rsid w:val="00316358"/>
    <w:rsid w:val="0031667B"/>
    <w:rsid w:val="00316943"/>
    <w:rsid w:val="003169CD"/>
    <w:rsid w:val="00316A92"/>
    <w:rsid w:val="0031706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79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858"/>
    <w:rsid w:val="003479D7"/>
    <w:rsid w:val="00347DA6"/>
    <w:rsid w:val="003501AF"/>
    <w:rsid w:val="00350B51"/>
    <w:rsid w:val="003512B5"/>
    <w:rsid w:val="0035143A"/>
    <w:rsid w:val="0035160D"/>
    <w:rsid w:val="00351667"/>
    <w:rsid w:val="00352574"/>
    <w:rsid w:val="0035287C"/>
    <w:rsid w:val="00353524"/>
    <w:rsid w:val="0035375A"/>
    <w:rsid w:val="00353A6E"/>
    <w:rsid w:val="003547DE"/>
    <w:rsid w:val="003555C6"/>
    <w:rsid w:val="00355817"/>
    <w:rsid w:val="00355E1A"/>
    <w:rsid w:val="00357271"/>
    <w:rsid w:val="003603F5"/>
    <w:rsid w:val="00360774"/>
    <w:rsid w:val="003608BB"/>
    <w:rsid w:val="00361E8E"/>
    <w:rsid w:val="00362682"/>
    <w:rsid w:val="00362D7D"/>
    <w:rsid w:val="00363EC2"/>
    <w:rsid w:val="00364DA9"/>
    <w:rsid w:val="00364DF6"/>
    <w:rsid w:val="00364EBA"/>
    <w:rsid w:val="00365D06"/>
    <w:rsid w:val="0036629E"/>
    <w:rsid w:val="0036688B"/>
    <w:rsid w:val="00366B01"/>
    <w:rsid w:val="00366B20"/>
    <w:rsid w:val="00366F63"/>
    <w:rsid w:val="00370155"/>
    <w:rsid w:val="003701D3"/>
    <w:rsid w:val="0037042E"/>
    <w:rsid w:val="003707BE"/>
    <w:rsid w:val="003708C1"/>
    <w:rsid w:val="00370AD9"/>
    <w:rsid w:val="00370CFC"/>
    <w:rsid w:val="0037126C"/>
    <w:rsid w:val="003729F8"/>
    <w:rsid w:val="00372FF5"/>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1F"/>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60E6"/>
    <w:rsid w:val="0042633C"/>
    <w:rsid w:val="00426542"/>
    <w:rsid w:val="004265A0"/>
    <w:rsid w:val="004269C1"/>
    <w:rsid w:val="00426F3B"/>
    <w:rsid w:val="00427820"/>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57AF9"/>
    <w:rsid w:val="004606CC"/>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A33"/>
    <w:rsid w:val="0047530F"/>
    <w:rsid w:val="004755A9"/>
    <w:rsid w:val="0047561E"/>
    <w:rsid w:val="0047746D"/>
    <w:rsid w:val="00477533"/>
    <w:rsid w:val="00477C0B"/>
    <w:rsid w:val="00482383"/>
    <w:rsid w:val="0048255E"/>
    <w:rsid w:val="00482597"/>
    <w:rsid w:val="00482B50"/>
    <w:rsid w:val="00482E39"/>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5B72"/>
    <w:rsid w:val="0049665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73A"/>
    <w:rsid w:val="004A7B4A"/>
    <w:rsid w:val="004B0913"/>
    <w:rsid w:val="004B0A08"/>
    <w:rsid w:val="004B0E1F"/>
    <w:rsid w:val="004B2626"/>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6DD6"/>
    <w:rsid w:val="004D7E5C"/>
    <w:rsid w:val="004E0181"/>
    <w:rsid w:val="004E0448"/>
    <w:rsid w:val="004E04D1"/>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14C"/>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178"/>
    <w:rsid w:val="005412D3"/>
    <w:rsid w:val="00541FF6"/>
    <w:rsid w:val="00542145"/>
    <w:rsid w:val="00542E94"/>
    <w:rsid w:val="0054346E"/>
    <w:rsid w:val="00543505"/>
    <w:rsid w:val="00544A4F"/>
    <w:rsid w:val="00546343"/>
    <w:rsid w:val="00546CA1"/>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58F7"/>
    <w:rsid w:val="00595C1F"/>
    <w:rsid w:val="00596036"/>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BF9"/>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3BF4"/>
    <w:rsid w:val="006141D6"/>
    <w:rsid w:val="00614B1E"/>
    <w:rsid w:val="00614B89"/>
    <w:rsid w:val="00615310"/>
    <w:rsid w:val="006154F8"/>
    <w:rsid w:val="006158AB"/>
    <w:rsid w:val="0061595E"/>
    <w:rsid w:val="00615C59"/>
    <w:rsid w:val="00616276"/>
    <w:rsid w:val="00616A94"/>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72BB"/>
    <w:rsid w:val="00640303"/>
    <w:rsid w:val="00640BFE"/>
    <w:rsid w:val="00640EF8"/>
    <w:rsid w:val="006418B7"/>
    <w:rsid w:val="00641A9B"/>
    <w:rsid w:val="00641B56"/>
    <w:rsid w:val="0064223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D6"/>
    <w:rsid w:val="006501EE"/>
    <w:rsid w:val="00651149"/>
    <w:rsid w:val="0065126B"/>
    <w:rsid w:val="00651659"/>
    <w:rsid w:val="00652181"/>
    <w:rsid w:val="0065304B"/>
    <w:rsid w:val="006531B5"/>
    <w:rsid w:val="006531B9"/>
    <w:rsid w:val="006538D5"/>
    <w:rsid w:val="00654974"/>
    <w:rsid w:val="0065555C"/>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5CB"/>
    <w:rsid w:val="006637B8"/>
    <w:rsid w:val="0066387C"/>
    <w:rsid w:val="00663A55"/>
    <w:rsid w:val="00663CCE"/>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699"/>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3F8"/>
    <w:rsid w:val="006F14B9"/>
    <w:rsid w:val="006F14C2"/>
    <w:rsid w:val="006F16F0"/>
    <w:rsid w:val="006F189F"/>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2CB"/>
    <w:rsid w:val="007126DD"/>
    <w:rsid w:val="007145AB"/>
    <w:rsid w:val="00715081"/>
    <w:rsid w:val="00715890"/>
    <w:rsid w:val="00715CE4"/>
    <w:rsid w:val="0071699D"/>
    <w:rsid w:val="007169AB"/>
    <w:rsid w:val="007176A3"/>
    <w:rsid w:val="00717E0A"/>
    <w:rsid w:val="00720328"/>
    <w:rsid w:val="007203D7"/>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5B75"/>
    <w:rsid w:val="0073676F"/>
    <w:rsid w:val="0073696B"/>
    <w:rsid w:val="00736BF8"/>
    <w:rsid w:val="00736C2C"/>
    <w:rsid w:val="00737D35"/>
    <w:rsid w:val="0074018C"/>
    <w:rsid w:val="00740310"/>
    <w:rsid w:val="0074052C"/>
    <w:rsid w:val="007408E0"/>
    <w:rsid w:val="00740A45"/>
    <w:rsid w:val="00740C5A"/>
    <w:rsid w:val="007413F5"/>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EC1"/>
    <w:rsid w:val="00761FEE"/>
    <w:rsid w:val="00762202"/>
    <w:rsid w:val="007636A9"/>
    <w:rsid w:val="007638B8"/>
    <w:rsid w:val="00764700"/>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2019"/>
    <w:rsid w:val="007C36A0"/>
    <w:rsid w:val="007C36E9"/>
    <w:rsid w:val="007C4E65"/>
    <w:rsid w:val="007C4F19"/>
    <w:rsid w:val="007C559D"/>
    <w:rsid w:val="007C5D4C"/>
    <w:rsid w:val="007C64FD"/>
    <w:rsid w:val="007C65D9"/>
    <w:rsid w:val="007C6A1B"/>
    <w:rsid w:val="007C6CCA"/>
    <w:rsid w:val="007C7995"/>
    <w:rsid w:val="007C7A5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4DFB"/>
    <w:rsid w:val="00826654"/>
    <w:rsid w:val="008266AD"/>
    <w:rsid w:val="00826E50"/>
    <w:rsid w:val="0082736D"/>
    <w:rsid w:val="008276B5"/>
    <w:rsid w:val="00827804"/>
    <w:rsid w:val="00830D80"/>
    <w:rsid w:val="00831209"/>
    <w:rsid w:val="0083157A"/>
    <w:rsid w:val="0083168A"/>
    <w:rsid w:val="00832583"/>
    <w:rsid w:val="00832614"/>
    <w:rsid w:val="00833870"/>
    <w:rsid w:val="00833A57"/>
    <w:rsid w:val="00835485"/>
    <w:rsid w:val="00836EA5"/>
    <w:rsid w:val="0083750C"/>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D8A"/>
    <w:rsid w:val="00854C4D"/>
    <w:rsid w:val="00854E96"/>
    <w:rsid w:val="00854FFF"/>
    <w:rsid w:val="008556C5"/>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093"/>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273"/>
    <w:rsid w:val="00887690"/>
    <w:rsid w:val="008902FE"/>
    <w:rsid w:val="00890730"/>
    <w:rsid w:val="00891576"/>
    <w:rsid w:val="00891858"/>
    <w:rsid w:val="00892445"/>
    <w:rsid w:val="0089301F"/>
    <w:rsid w:val="008933C2"/>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775"/>
    <w:rsid w:val="008A19C5"/>
    <w:rsid w:val="008A1CEB"/>
    <w:rsid w:val="008A1F53"/>
    <w:rsid w:val="008A2454"/>
    <w:rsid w:val="008A246C"/>
    <w:rsid w:val="008A2865"/>
    <w:rsid w:val="008A319D"/>
    <w:rsid w:val="008A3359"/>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22F"/>
    <w:rsid w:val="008C03E1"/>
    <w:rsid w:val="008C070B"/>
    <w:rsid w:val="008C08E8"/>
    <w:rsid w:val="008C398B"/>
    <w:rsid w:val="008C49B6"/>
    <w:rsid w:val="008C4FF4"/>
    <w:rsid w:val="008C56FA"/>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B5F"/>
    <w:rsid w:val="00912C20"/>
    <w:rsid w:val="00914444"/>
    <w:rsid w:val="00914D8D"/>
    <w:rsid w:val="00914DD4"/>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48F"/>
    <w:rsid w:val="00925929"/>
    <w:rsid w:val="00926486"/>
    <w:rsid w:val="00926566"/>
    <w:rsid w:val="0092669E"/>
    <w:rsid w:val="00926936"/>
    <w:rsid w:val="00926B9F"/>
    <w:rsid w:val="009276BB"/>
    <w:rsid w:val="0092796F"/>
    <w:rsid w:val="00927A5C"/>
    <w:rsid w:val="009300E2"/>
    <w:rsid w:val="009301E3"/>
    <w:rsid w:val="009307AF"/>
    <w:rsid w:val="00930A89"/>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7DE"/>
    <w:rsid w:val="00944B4E"/>
    <w:rsid w:val="0094569D"/>
    <w:rsid w:val="00945947"/>
    <w:rsid w:val="00945E5E"/>
    <w:rsid w:val="00946156"/>
    <w:rsid w:val="00946B5C"/>
    <w:rsid w:val="00946C07"/>
    <w:rsid w:val="00950C68"/>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A5"/>
    <w:rsid w:val="00976AE4"/>
    <w:rsid w:val="009770EB"/>
    <w:rsid w:val="0097741D"/>
    <w:rsid w:val="00980751"/>
    <w:rsid w:val="00982822"/>
    <w:rsid w:val="00982861"/>
    <w:rsid w:val="0098457B"/>
    <w:rsid w:val="009849F0"/>
    <w:rsid w:val="00984B67"/>
    <w:rsid w:val="009860FC"/>
    <w:rsid w:val="00986C26"/>
    <w:rsid w:val="00987169"/>
    <w:rsid w:val="00987C4C"/>
    <w:rsid w:val="00990751"/>
    <w:rsid w:val="00990854"/>
    <w:rsid w:val="00991070"/>
    <w:rsid w:val="00991BF7"/>
    <w:rsid w:val="00992425"/>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65C"/>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1D2"/>
    <w:rsid w:val="009E55AC"/>
    <w:rsid w:val="009E6A26"/>
    <w:rsid w:val="009E6CF8"/>
    <w:rsid w:val="009E6D57"/>
    <w:rsid w:val="009E6E63"/>
    <w:rsid w:val="009E6FF2"/>
    <w:rsid w:val="009F0054"/>
    <w:rsid w:val="009F0894"/>
    <w:rsid w:val="009F0A0A"/>
    <w:rsid w:val="009F0B74"/>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3AD7"/>
    <w:rsid w:val="00A14EEA"/>
    <w:rsid w:val="00A15E3B"/>
    <w:rsid w:val="00A161F2"/>
    <w:rsid w:val="00A17B07"/>
    <w:rsid w:val="00A200C0"/>
    <w:rsid w:val="00A2070F"/>
    <w:rsid w:val="00A2148A"/>
    <w:rsid w:val="00A21590"/>
    <w:rsid w:val="00A21B53"/>
    <w:rsid w:val="00A225C0"/>
    <w:rsid w:val="00A231B8"/>
    <w:rsid w:val="00A23735"/>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4AC1"/>
    <w:rsid w:val="00A5614A"/>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4D9"/>
    <w:rsid w:val="00A84C62"/>
    <w:rsid w:val="00A84D1F"/>
    <w:rsid w:val="00A852DA"/>
    <w:rsid w:val="00A8569E"/>
    <w:rsid w:val="00A8575A"/>
    <w:rsid w:val="00A86090"/>
    <w:rsid w:val="00A862C5"/>
    <w:rsid w:val="00A86597"/>
    <w:rsid w:val="00A86945"/>
    <w:rsid w:val="00A86B7B"/>
    <w:rsid w:val="00A86E19"/>
    <w:rsid w:val="00A876A7"/>
    <w:rsid w:val="00A90324"/>
    <w:rsid w:val="00A90AEB"/>
    <w:rsid w:val="00A91889"/>
    <w:rsid w:val="00A92425"/>
    <w:rsid w:val="00A9342C"/>
    <w:rsid w:val="00A939BF"/>
    <w:rsid w:val="00A942A6"/>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5E60"/>
    <w:rsid w:val="00AA5F72"/>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60E2"/>
    <w:rsid w:val="00AB6921"/>
    <w:rsid w:val="00AB758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F32"/>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4D09"/>
    <w:rsid w:val="00B257C8"/>
    <w:rsid w:val="00B261ED"/>
    <w:rsid w:val="00B263C9"/>
    <w:rsid w:val="00B272A5"/>
    <w:rsid w:val="00B2739A"/>
    <w:rsid w:val="00B274F2"/>
    <w:rsid w:val="00B27546"/>
    <w:rsid w:val="00B2784E"/>
    <w:rsid w:val="00B2791A"/>
    <w:rsid w:val="00B27D2C"/>
    <w:rsid w:val="00B27FA1"/>
    <w:rsid w:val="00B30400"/>
    <w:rsid w:val="00B307DF"/>
    <w:rsid w:val="00B30A99"/>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290"/>
    <w:rsid w:val="00B44B72"/>
    <w:rsid w:val="00B44B7F"/>
    <w:rsid w:val="00B44CB9"/>
    <w:rsid w:val="00B45B9E"/>
    <w:rsid w:val="00B45C3F"/>
    <w:rsid w:val="00B462F8"/>
    <w:rsid w:val="00B4639A"/>
    <w:rsid w:val="00B46691"/>
    <w:rsid w:val="00B46DCC"/>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1C9A"/>
    <w:rsid w:val="00BC2B26"/>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491"/>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4D56"/>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1E10"/>
    <w:rsid w:val="00C52500"/>
    <w:rsid w:val="00C52968"/>
    <w:rsid w:val="00C531FD"/>
    <w:rsid w:val="00C533F9"/>
    <w:rsid w:val="00C535A9"/>
    <w:rsid w:val="00C54A76"/>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238"/>
    <w:rsid w:val="00C645AE"/>
    <w:rsid w:val="00C64BE6"/>
    <w:rsid w:val="00C6621B"/>
    <w:rsid w:val="00C6623C"/>
    <w:rsid w:val="00C66548"/>
    <w:rsid w:val="00C66915"/>
    <w:rsid w:val="00C66960"/>
    <w:rsid w:val="00C66E38"/>
    <w:rsid w:val="00C70159"/>
    <w:rsid w:val="00C70E92"/>
    <w:rsid w:val="00C71175"/>
    <w:rsid w:val="00C71FA0"/>
    <w:rsid w:val="00C72322"/>
    <w:rsid w:val="00C724D9"/>
    <w:rsid w:val="00C7253B"/>
    <w:rsid w:val="00C7295E"/>
    <w:rsid w:val="00C72A7C"/>
    <w:rsid w:val="00C72EBD"/>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3"/>
    <w:rsid w:val="00C9782B"/>
    <w:rsid w:val="00C97F90"/>
    <w:rsid w:val="00CA118C"/>
    <w:rsid w:val="00CA170E"/>
    <w:rsid w:val="00CA1E8A"/>
    <w:rsid w:val="00CA2046"/>
    <w:rsid w:val="00CA22F0"/>
    <w:rsid w:val="00CA2E5F"/>
    <w:rsid w:val="00CA3067"/>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579"/>
    <w:rsid w:val="00CC7D36"/>
    <w:rsid w:val="00CC7D69"/>
    <w:rsid w:val="00CD03FA"/>
    <w:rsid w:val="00CD0405"/>
    <w:rsid w:val="00CD04ED"/>
    <w:rsid w:val="00CD0ED5"/>
    <w:rsid w:val="00CD118F"/>
    <w:rsid w:val="00CD17AC"/>
    <w:rsid w:val="00CD17F9"/>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21B8"/>
    <w:rsid w:val="00D03772"/>
    <w:rsid w:val="00D03B71"/>
    <w:rsid w:val="00D03F23"/>
    <w:rsid w:val="00D04493"/>
    <w:rsid w:val="00D04E4A"/>
    <w:rsid w:val="00D055BE"/>
    <w:rsid w:val="00D059EC"/>
    <w:rsid w:val="00D05E24"/>
    <w:rsid w:val="00D05EB3"/>
    <w:rsid w:val="00D06AB5"/>
    <w:rsid w:val="00D06D9B"/>
    <w:rsid w:val="00D07643"/>
    <w:rsid w:val="00D07660"/>
    <w:rsid w:val="00D0793A"/>
    <w:rsid w:val="00D105F9"/>
    <w:rsid w:val="00D107C4"/>
    <w:rsid w:val="00D114C1"/>
    <w:rsid w:val="00D11A36"/>
    <w:rsid w:val="00D11EE3"/>
    <w:rsid w:val="00D123DD"/>
    <w:rsid w:val="00D137D7"/>
    <w:rsid w:val="00D13A93"/>
    <w:rsid w:val="00D14D47"/>
    <w:rsid w:val="00D14DCE"/>
    <w:rsid w:val="00D15189"/>
    <w:rsid w:val="00D151C1"/>
    <w:rsid w:val="00D171F4"/>
    <w:rsid w:val="00D17F25"/>
    <w:rsid w:val="00D204E6"/>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289"/>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3FA"/>
    <w:rsid w:val="00D445A0"/>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260A"/>
    <w:rsid w:val="00D72DDF"/>
    <w:rsid w:val="00D75B34"/>
    <w:rsid w:val="00D75CCD"/>
    <w:rsid w:val="00D76670"/>
    <w:rsid w:val="00D76DE1"/>
    <w:rsid w:val="00D77575"/>
    <w:rsid w:val="00D80D92"/>
    <w:rsid w:val="00D811C9"/>
    <w:rsid w:val="00D815D2"/>
    <w:rsid w:val="00D81A70"/>
    <w:rsid w:val="00D81FE8"/>
    <w:rsid w:val="00D82016"/>
    <w:rsid w:val="00D83208"/>
    <w:rsid w:val="00D84A0D"/>
    <w:rsid w:val="00D84BEC"/>
    <w:rsid w:val="00D85122"/>
    <w:rsid w:val="00D85355"/>
    <w:rsid w:val="00D8537C"/>
    <w:rsid w:val="00D85748"/>
    <w:rsid w:val="00D8587C"/>
    <w:rsid w:val="00D86B9B"/>
    <w:rsid w:val="00D871EC"/>
    <w:rsid w:val="00D8727D"/>
    <w:rsid w:val="00D875A4"/>
    <w:rsid w:val="00D902BC"/>
    <w:rsid w:val="00D91CB6"/>
    <w:rsid w:val="00D91F38"/>
    <w:rsid w:val="00D92BDF"/>
    <w:rsid w:val="00D92D86"/>
    <w:rsid w:val="00D93A1B"/>
    <w:rsid w:val="00D943FA"/>
    <w:rsid w:val="00D9467B"/>
    <w:rsid w:val="00D946A5"/>
    <w:rsid w:val="00D9499D"/>
    <w:rsid w:val="00D94C2A"/>
    <w:rsid w:val="00D94C8E"/>
    <w:rsid w:val="00D94CAF"/>
    <w:rsid w:val="00D956E4"/>
    <w:rsid w:val="00D9587D"/>
    <w:rsid w:val="00D9594A"/>
    <w:rsid w:val="00D95C8B"/>
    <w:rsid w:val="00D96351"/>
    <w:rsid w:val="00D969B8"/>
    <w:rsid w:val="00D96AC6"/>
    <w:rsid w:val="00D974D7"/>
    <w:rsid w:val="00D97715"/>
    <w:rsid w:val="00D9778C"/>
    <w:rsid w:val="00D97B07"/>
    <w:rsid w:val="00D97F15"/>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F5"/>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539C"/>
    <w:rsid w:val="00DF5A33"/>
    <w:rsid w:val="00DF609F"/>
    <w:rsid w:val="00DF6D7E"/>
    <w:rsid w:val="00DF73A6"/>
    <w:rsid w:val="00DF78A2"/>
    <w:rsid w:val="00DF7C92"/>
    <w:rsid w:val="00E019A6"/>
    <w:rsid w:val="00E019F8"/>
    <w:rsid w:val="00E027E0"/>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1F09"/>
    <w:rsid w:val="00E22728"/>
    <w:rsid w:val="00E2272E"/>
    <w:rsid w:val="00E229D4"/>
    <w:rsid w:val="00E23561"/>
    <w:rsid w:val="00E2368E"/>
    <w:rsid w:val="00E24DC5"/>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234E"/>
    <w:rsid w:val="00E455BB"/>
    <w:rsid w:val="00E46482"/>
    <w:rsid w:val="00E46AB2"/>
    <w:rsid w:val="00E46C45"/>
    <w:rsid w:val="00E47442"/>
    <w:rsid w:val="00E4783B"/>
    <w:rsid w:val="00E47995"/>
    <w:rsid w:val="00E47A24"/>
    <w:rsid w:val="00E503EB"/>
    <w:rsid w:val="00E5070C"/>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3984"/>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5517"/>
    <w:rsid w:val="00E85A51"/>
    <w:rsid w:val="00E868F7"/>
    <w:rsid w:val="00E879CA"/>
    <w:rsid w:val="00E87E7E"/>
    <w:rsid w:val="00E9097E"/>
    <w:rsid w:val="00E9185A"/>
    <w:rsid w:val="00E91C1F"/>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4EC9"/>
    <w:rsid w:val="00EB5093"/>
    <w:rsid w:val="00EB5E6E"/>
    <w:rsid w:val="00EB778E"/>
    <w:rsid w:val="00EB7996"/>
    <w:rsid w:val="00EB7E8C"/>
    <w:rsid w:val="00EC03B8"/>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C7A96"/>
    <w:rsid w:val="00ED0EE9"/>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0D4D"/>
    <w:rsid w:val="00F1136D"/>
    <w:rsid w:val="00F11B55"/>
    <w:rsid w:val="00F120DB"/>
    <w:rsid w:val="00F1223D"/>
    <w:rsid w:val="00F1281A"/>
    <w:rsid w:val="00F12A33"/>
    <w:rsid w:val="00F12B74"/>
    <w:rsid w:val="00F12DEF"/>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B50"/>
    <w:rsid w:val="00F371AF"/>
    <w:rsid w:val="00F37469"/>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FDE"/>
    <w:rsid w:val="00F46956"/>
    <w:rsid w:val="00F46D4F"/>
    <w:rsid w:val="00F47424"/>
    <w:rsid w:val="00F476E5"/>
    <w:rsid w:val="00F477D6"/>
    <w:rsid w:val="00F47951"/>
    <w:rsid w:val="00F479D4"/>
    <w:rsid w:val="00F47CBB"/>
    <w:rsid w:val="00F50238"/>
    <w:rsid w:val="00F50B75"/>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909"/>
    <w:rsid w:val="00F85DEB"/>
    <w:rsid w:val="00F86764"/>
    <w:rsid w:val="00F87142"/>
    <w:rsid w:val="00F872B4"/>
    <w:rsid w:val="00F9058E"/>
    <w:rsid w:val="00F917F4"/>
    <w:rsid w:val="00F917FA"/>
    <w:rsid w:val="00F9218A"/>
    <w:rsid w:val="00F922FB"/>
    <w:rsid w:val="00F927A9"/>
    <w:rsid w:val="00F92A4B"/>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484"/>
    <w:rsid w:val="00FB0502"/>
    <w:rsid w:val="00FB10AD"/>
    <w:rsid w:val="00FB3187"/>
    <w:rsid w:val="00FB32A9"/>
    <w:rsid w:val="00FB334F"/>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492"/>
    <w:rsid w:val="00FC0566"/>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845"/>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787"/>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pers.org" TargetMode="External"/><Relationship Id="rId18" Type="http://schemas.openxmlformats.org/officeDocument/2006/relationships/hyperlink" Target="mailto:Michael.Boardman@Maine.gov" TargetMode="External"/><Relationship Id="rId26" Type="http://schemas.openxmlformats.org/officeDocument/2006/relationships/hyperlink" Target="mailto:Kevin.Wells@Maine.gov" TargetMode="External"/><Relationship Id="rId21" Type="http://schemas.openxmlformats.org/officeDocument/2006/relationships/hyperlink" Target="mailto:Anya.Trundy@Maine.gov" TargetMode="External"/><Relationship Id="rId34" Type="http://schemas.openxmlformats.org/officeDocument/2006/relationships/hyperlink" Target="mailto:Tera.Pare@Maine.gov" TargetMode="External"/><Relationship Id="rId7" Type="http://schemas.openxmlformats.org/officeDocument/2006/relationships/endnotes" Target="endnotes.xml"/><Relationship Id="rId12" Type="http://schemas.openxmlformats.org/officeDocument/2006/relationships/hyperlink" Target="mailto:Kathy.Morin@MainePERS.org" TargetMode="External"/><Relationship Id="rId17" Type="http://schemas.openxmlformats.org/officeDocument/2006/relationships/hyperlink" Target="mailto:Anya.Trundy@Maine.gov" TargetMode="External"/><Relationship Id="rId25" Type="http://schemas.openxmlformats.org/officeDocument/2006/relationships/hyperlink" Target="mailto:Tera.Pare@Maine.gov" TargetMode="External"/><Relationship Id="rId33" Type="http://schemas.openxmlformats.org/officeDocument/2006/relationships/hyperlink" Target="https://www.maine.gov/dhhs/mecd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ine.gov/dafs/bablo/" TargetMode="External"/><Relationship Id="rId20" Type="http://schemas.openxmlformats.org/officeDocument/2006/relationships/hyperlink" Target="https://www.maine.gov/dafs/bablo/" TargetMode="External"/><Relationship Id="rId29" Type="http://schemas.openxmlformats.org/officeDocument/2006/relationships/hyperlink" Target="mailto:Alexander.J.Weber@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lemaking@mainepers.org" TargetMode="External"/><Relationship Id="rId24" Type="http://schemas.openxmlformats.org/officeDocument/2006/relationships/hyperlink" Target="https://www.maine.gov/dhhs/mecdc/" TargetMode="External"/><Relationship Id="rId32" Type="http://schemas.openxmlformats.org/officeDocument/2006/relationships/hyperlink" Target="http://www.maine.gov/dhhs/mecdc/rul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im.Poulin@Maine.gov" TargetMode="External"/><Relationship Id="rId23" Type="http://schemas.openxmlformats.org/officeDocument/2006/relationships/hyperlink" Target="https://www.maine.gov/dhhs/mecdc/rules/maine-cdc-rules.shtml" TargetMode="External"/><Relationship Id="rId28" Type="http://schemas.openxmlformats.org/officeDocument/2006/relationships/hyperlink" Target="https://www.maine.gov/revenue/" TargetMode="External"/><Relationship Id="rId36" Type="http://schemas.openxmlformats.org/officeDocument/2006/relationships/footer" Target="footer1.xml"/><Relationship Id="rId10" Type="http://schemas.openxmlformats.org/officeDocument/2006/relationships/hyperlink" Target="https://www.maine.gov/rehab/" TargetMode="External"/><Relationship Id="rId19" Type="http://schemas.openxmlformats.org/officeDocument/2006/relationships/hyperlink" Target="mailto:Tim.Poulin@Maine.gov" TargetMode="External"/><Relationship Id="rId31" Type="http://schemas.openxmlformats.org/officeDocument/2006/relationships/hyperlink" Target="mailto:Bridget.Bagley@Maine.gov" TargetMode="External"/><Relationship Id="rId4" Type="http://schemas.openxmlformats.org/officeDocument/2006/relationships/settings" Target="settings.xml"/><Relationship Id="rId9" Type="http://schemas.openxmlformats.org/officeDocument/2006/relationships/hyperlink" Target="https://www.maine.gov/labor" TargetMode="External"/><Relationship Id="rId14" Type="http://schemas.openxmlformats.org/officeDocument/2006/relationships/hyperlink" Target="mailto:Michael.Boardman@Maine.gov" TargetMode="External"/><Relationship Id="rId22" Type="http://schemas.openxmlformats.org/officeDocument/2006/relationships/hyperlink" Target="mailto:Bridget.Bagley@Maine.gov" TargetMode="External"/><Relationship Id="rId27" Type="http://schemas.openxmlformats.org/officeDocument/2006/relationships/hyperlink" Target="mailto:Alexander.J.Weber@Maine.gov" TargetMode="External"/><Relationship Id="rId30" Type="http://schemas.openxmlformats.org/officeDocument/2006/relationships/hyperlink" Target="https://www.maine.gov/revenue/" TargetMode="External"/><Relationship Id="rId35" Type="http://schemas.openxmlformats.org/officeDocument/2006/relationships/hyperlink" Target="mailto:Kevin.Wells@Maine.gov" TargetMode="External"/><Relationship Id="rId8" Type="http://schemas.openxmlformats.org/officeDocument/2006/relationships/hyperlink" Target="mailto:Isaac.H.Gingras@Maine.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2055</Words>
  <Characters>13931</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2021-02-17T15:27:00Z</cp:lastPrinted>
  <dcterms:created xsi:type="dcterms:W3CDTF">2025-03-29T21:25:00Z</dcterms:created>
  <dcterms:modified xsi:type="dcterms:W3CDTF">2025-03-29T21:25:00Z</dcterms:modified>
</cp:coreProperties>
</file>