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AD09D6B" w:rsidR="00592D4D" w:rsidRPr="00996AD9" w:rsidRDefault="00592D4D" w:rsidP="00432DF7">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52125">
        <w:rPr>
          <w:rFonts w:ascii="Bookman Old Style" w:eastAsiaTheme="minorHAnsi" w:hAnsi="Bookman Old Style"/>
          <w:b/>
          <w:sz w:val="22"/>
          <w:szCs w:val="22"/>
        </w:rPr>
        <w:t xml:space="preserve">March </w:t>
      </w:r>
      <w:r w:rsidR="008F1DB1">
        <w:rPr>
          <w:rFonts w:ascii="Bookman Old Style" w:eastAsiaTheme="minorHAnsi" w:hAnsi="Bookman Old Style"/>
          <w:b/>
          <w:sz w:val="22"/>
          <w:szCs w:val="22"/>
        </w:rPr>
        <w:t>13</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DF7">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DF7">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DF7">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DF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432DF7">
      <w:pPr>
        <w:tabs>
          <w:tab w:val="left" w:pos="-1440"/>
          <w:tab w:val="left" w:pos="-720"/>
          <w:tab w:val="left" w:pos="540"/>
          <w:tab w:val="left" w:pos="10440"/>
        </w:tabs>
        <w:rPr>
          <w:rFonts w:ascii="Bookman Old Style" w:hAnsi="Bookman Old Style"/>
          <w:sz w:val="22"/>
          <w:szCs w:val="22"/>
        </w:rPr>
      </w:pPr>
    </w:p>
    <w:p w14:paraId="7A38A911" w14:textId="4944F164" w:rsidR="00432DF7" w:rsidRPr="009B566A" w:rsidRDefault="00432DF7" w:rsidP="00BB4DE5">
      <w:pPr>
        <w:tabs>
          <w:tab w:val="left" w:pos="4320"/>
          <w:tab w:val="left" w:pos="10440"/>
        </w:tabs>
        <w:rPr>
          <w:rFonts w:ascii="Bookman Old Style" w:hAnsi="Bookman Old Style"/>
          <w:sz w:val="22"/>
          <w:szCs w:val="22"/>
        </w:rPr>
      </w:pPr>
      <w:r w:rsidRPr="009B566A">
        <w:rPr>
          <w:rFonts w:ascii="Bookman Old Style" w:hAnsi="Bookman Old Style"/>
          <w:sz w:val="22"/>
          <w:szCs w:val="22"/>
        </w:rPr>
        <w:t xml:space="preserve">AGENCY: </w:t>
      </w:r>
      <w:r w:rsidR="00961678" w:rsidRPr="009B566A">
        <w:rPr>
          <w:rFonts w:ascii="Bookman Old Style" w:hAnsi="Bookman Old Style"/>
          <w:b/>
          <w:bCs/>
          <w:sz w:val="22"/>
          <w:szCs w:val="22"/>
        </w:rPr>
        <w:t xml:space="preserve">05-071 – Department of </w:t>
      </w:r>
      <w:r w:rsidRPr="009B566A">
        <w:rPr>
          <w:rFonts w:ascii="Bookman Old Style" w:hAnsi="Bookman Old Style"/>
          <w:b/>
          <w:bCs/>
          <w:sz w:val="22"/>
          <w:szCs w:val="22"/>
        </w:rPr>
        <w:t>Education</w:t>
      </w:r>
    </w:p>
    <w:p w14:paraId="2265F592" w14:textId="71BBA234" w:rsidR="00432DF7" w:rsidRPr="009B566A" w:rsidRDefault="00432DF7" w:rsidP="00BB4DE5">
      <w:pPr>
        <w:tabs>
          <w:tab w:val="left" w:pos="540"/>
          <w:tab w:val="left" w:pos="10440"/>
        </w:tabs>
        <w:rPr>
          <w:rFonts w:ascii="Bookman Old Style" w:hAnsi="Bookman Old Style"/>
          <w:sz w:val="22"/>
          <w:szCs w:val="22"/>
        </w:rPr>
      </w:pPr>
      <w:r w:rsidRPr="009B566A">
        <w:rPr>
          <w:rFonts w:ascii="Bookman Old Style" w:hAnsi="Bookman Old Style"/>
          <w:sz w:val="22"/>
          <w:szCs w:val="22"/>
        </w:rPr>
        <w:t xml:space="preserve">CHAPTER NUMBER AND TITLE: </w:t>
      </w:r>
      <w:r w:rsidR="00961678" w:rsidRPr="009B566A">
        <w:rPr>
          <w:rFonts w:ascii="Bookman Old Style" w:hAnsi="Bookman Old Style"/>
          <w:b/>
          <w:bCs/>
          <w:sz w:val="22"/>
          <w:szCs w:val="22"/>
        </w:rPr>
        <w:t xml:space="preserve">Ch. </w:t>
      </w:r>
      <w:r w:rsidRPr="009B566A">
        <w:rPr>
          <w:rFonts w:ascii="Bookman Old Style" w:hAnsi="Bookman Old Style"/>
          <w:b/>
          <w:bCs/>
          <w:sz w:val="22"/>
          <w:szCs w:val="22"/>
        </w:rPr>
        <w:t>83</w:t>
      </w:r>
      <w:r w:rsidR="00961678" w:rsidRPr="009B566A">
        <w:rPr>
          <w:rFonts w:ascii="Bookman Old Style" w:hAnsi="Bookman Old Style"/>
          <w:b/>
          <w:bCs/>
          <w:sz w:val="22"/>
          <w:szCs w:val="22"/>
        </w:rPr>
        <w:t>,</w:t>
      </w:r>
      <w:r w:rsidRPr="009B566A">
        <w:rPr>
          <w:rFonts w:ascii="Bookman Old Style" w:hAnsi="Bookman Old Style"/>
          <w:sz w:val="22"/>
          <w:szCs w:val="22"/>
        </w:rPr>
        <w:t xml:space="preserve"> </w:t>
      </w:r>
      <w:r w:rsidRPr="009B566A">
        <w:rPr>
          <w:rFonts w:ascii="Bookman Old Style" w:hAnsi="Bookman Old Style"/>
          <w:color w:val="000000" w:themeColor="text1"/>
          <w:sz w:val="22"/>
          <w:szCs w:val="22"/>
        </w:rPr>
        <w:t>School Transportation Operations Program</w:t>
      </w:r>
    </w:p>
    <w:p w14:paraId="29225410" w14:textId="30EF2F87" w:rsidR="00432DF7" w:rsidRPr="009B566A" w:rsidRDefault="00432DF7" w:rsidP="00BB4DE5">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9B566A">
        <w:rPr>
          <w:rFonts w:ascii="Bookman Old Style" w:hAnsi="Bookman Old Style"/>
          <w:sz w:val="22"/>
          <w:szCs w:val="22"/>
        </w:rPr>
        <w:t>TYPE OF RULE:</w:t>
      </w:r>
      <w:r w:rsidR="00961678" w:rsidRPr="009B566A">
        <w:rPr>
          <w:rFonts w:ascii="Bookman Old Style" w:hAnsi="Bookman Old Style"/>
          <w:sz w:val="22"/>
          <w:szCs w:val="22"/>
        </w:rPr>
        <w:t xml:space="preserve"> </w:t>
      </w:r>
      <w:r w:rsidRPr="009B566A">
        <w:rPr>
          <w:rFonts w:ascii="Bookman Old Style" w:hAnsi="Bookman Old Style"/>
          <w:sz w:val="22"/>
          <w:szCs w:val="22"/>
        </w:rPr>
        <w:t>Routine Technical</w:t>
      </w:r>
    </w:p>
    <w:p w14:paraId="00FC469F" w14:textId="407DDAC7" w:rsidR="00432DF7" w:rsidRPr="00BB4DE5" w:rsidRDefault="00432DF7" w:rsidP="00BB4DE5">
      <w:pPr>
        <w:tabs>
          <w:tab w:val="left" w:pos="540"/>
          <w:tab w:val="left" w:pos="10440"/>
        </w:tabs>
        <w:rPr>
          <w:rFonts w:ascii="Bookman Old Style" w:hAnsi="Bookman Old Style"/>
          <w:b/>
          <w:bCs/>
          <w:sz w:val="22"/>
          <w:szCs w:val="22"/>
        </w:rPr>
      </w:pPr>
      <w:r w:rsidRPr="009B566A">
        <w:rPr>
          <w:rFonts w:ascii="Bookman Old Style" w:hAnsi="Bookman Old Style"/>
          <w:sz w:val="22"/>
          <w:szCs w:val="22"/>
        </w:rPr>
        <w:t xml:space="preserve">PROPOSED RULE NUMBER: </w:t>
      </w:r>
      <w:r w:rsidR="00BB4DE5">
        <w:rPr>
          <w:rFonts w:ascii="Bookman Old Style" w:hAnsi="Bookman Old Style"/>
          <w:b/>
          <w:bCs/>
          <w:sz w:val="22"/>
          <w:szCs w:val="22"/>
        </w:rPr>
        <w:t>2024-P085</w:t>
      </w:r>
    </w:p>
    <w:p w14:paraId="6E257BA9" w14:textId="1F756729" w:rsidR="00432DF7" w:rsidRPr="009B566A" w:rsidRDefault="00432DF7" w:rsidP="00BB4DE5">
      <w:pPr>
        <w:tabs>
          <w:tab w:val="left" w:pos="-1440"/>
          <w:tab w:val="left" w:pos="-720"/>
          <w:tab w:val="left" w:pos="540"/>
          <w:tab w:val="left" w:pos="10440"/>
        </w:tabs>
        <w:rPr>
          <w:rFonts w:ascii="Bookman Old Style" w:hAnsi="Bookman Old Style"/>
          <w:color w:val="000000" w:themeColor="text1"/>
          <w:sz w:val="22"/>
          <w:szCs w:val="22"/>
        </w:rPr>
      </w:pPr>
      <w:r w:rsidRPr="009B566A">
        <w:rPr>
          <w:rFonts w:ascii="Bookman Old Style" w:hAnsi="Bookman Old Style"/>
          <w:sz w:val="22"/>
          <w:szCs w:val="22"/>
        </w:rPr>
        <w:t>BRIEF SUMMARY:</w:t>
      </w:r>
      <w:r w:rsidR="00961678" w:rsidRPr="009B566A">
        <w:rPr>
          <w:rFonts w:ascii="Bookman Old Style" w:hAnsi="Bookman Old Style"/>
          <w:sz w:val="22"/>
          <w:szCs w:val="22"/>
        </w:rPr>
        <w:t xml:space="preserve"> </w:t>
      </w:r>
      <w:r w:rsidRPr="009B566A">
        <w:rPr>
          <w:rFonts w:ascii="Bookman Old Style" w:hAnsi="Bookman Old Style"/>
          <w:color w:val="000000" w:themeColor="text1"/>
          <w:sz w:val="22"/>
          <w:szCs w:val="22"/>
        </w:rPr>
        <w:t xml:space="preserve">The purpose of Chapter 83 is to determine who is eligible for access to the School Transportation Operations Program and provide a process for eligible schools to access the software subsidy. This rule has been revised to clarify the role of the Department of Education in providing the subsidy, the technical start-up process, and the distribution of state payment of approved subsidies. </w:t>
      </w:r>
    </w:p>
    <w:p w14:paraId="14621C1F" w14:textId="01C75370" w:rsidR="00432DF7" w:rsidRPr="009B566A" w:rsidRDefault="00432DF7" w:rsidP="00BB4DE5">
      <w:pPr>
        <w:tabs>
          <w:tab w:val="left" w:pos="540"/>
          <w:tab w:val="left" w:pos="10440"/>
        </w:tabs>
        <w:rPr>
          <w:rFonts w:ascii="Bookman Old Style" w:hAnsi="Bookman Old Style"/>
          <w:sz w:val="22"/>
          <w:szCs w:val="22"/>
        </w:rPr>
      </w:pPr>
      <w:r w:rsidRPr="009B566A">
        <w:rPr>
          <w:rFonts w:ascii="Bookman Old Style" w:hAnsi="Bookman Old Style"/>
          <w:sz w:val="22"/>
          <w:szCs w:val="22"/>
        </w:rPr>
        <w:t>PUBLIC HEARING: N/A</w:t>
      </w:r>
    </w:p>
    <w:p w14:paraId="5AB8101C" w14:textId="77777777" w:rsidR="00432DF7" w:rsidRPr="009B566A" w:rsidRDefault="00432DF7" w:rsidP="00BB4DE5">
      <w:pPr>
        <w:tabs>
          <w:tab w:val="left" w:pos="540"/>
          <w:tab w:val="left" w:pos="10440"/>
        </w:tabs>
        <w:rPr>
          <w:rFonts w:ascii="Bookman Old Style" w:hAnsi="Bookman Old Style"/>
          <w:sz w:val="22"/>
          <w:szCs w:val="22"/>
        </w:rPr>
      </w:pPr>
      <w:r w:rsidRPr="009B566A">
        <w:rPr>
          <w:rFonts w:ascii="Bookman Old Style" w:hAnsi="Bookman Old Style"/>
          <w:sz w:val="22"/>
          <w:szCs w:val="22"/>
        </w:rPr>
        <w:t>COMMENT DEADLINE: April 15, 2024, 5 pm</w:t>
      </w:r>
    </w:p>
    <w:p w14:paraId="62BC59D0" w14:textId="76A07FCA" w:rsidR="009B566A" w:rsidRPr="009B566A" w:rsidRDefault="00432DF7" w:rsidP="00BB4DE5">
      <w:pPr>
        <w:tabs>
          <w:tab w:val="left" w:pos="-1440"/>
          <w:tab w:val="left" w:pos="-720"/>
          <w:tab w:val="left" w:pos="540"/>
          <w:tab w:val="left" w:pos="10440"/>
        </w:tabs>
        <w:rPr>
          <w:rFonts w:ascii="Bookman Old Style" w:hAnsi="Bookman Old Style"/>
          <w:sz w:val="22"/>
          <w:szCs w:val="22"/>
        </w:rPr>
      </w:pPr>
      <w:r w:rsidRPr="009B566A">
        <w:rPr>
          <w:rFonts w:ascii="Bookman Old Style" w:hAnsi="Bookman Old Style"/>
          <w:sz w:val="22"/>
          <w:szCs w:val="22"/>
        </w:rPr>
        <w:t>CONTACT PERSON FOR THIS FILING</w:t>
      </w:r>
      <w:r w:rsidR="004636F0" w:rsidRPr="009B566A">
        <w:rPr>
          <w:rFonts w:ascii="Bookman Old Style" w:hAnsi="Bookman Old Style"/>
          <w:sz w:val="22"/>
          <w:szCs w:val="22"/>
        </w:rPr>
        <w:t>/SMALL BUSINESS IMPACT STATEMENT</w:t>
      </w:r>
      <w:r w:rsidRPr="009B566A">
        <w:rPr>
          <w:rFonts w:ascii="Bookman Old Style" w:hAnsi="Bookman Old Style"/>
          <w:sz w:val="22"/>
          <w:szCs w:val="22"/>
        </w:rPr>
        <w:t>:</w:t>
      </w:r>
      <w:r w:rsidR="004636F0" w:rsidRPr="009B566A">
        <w:rPr>
          <w:rFonts w:ascii="Bookman Old Style" w:hAnsi="Bookman Old Style"/>
          <w:sz w:val="22"/>
          <w:szCs w:val="22"/>
        </w:rPr>
        <w:t xml:space="preserve"> </w:t>
      </w:r>
      <w:r w:rsidRPr="009B566A">
        <w:rPr>
          <w:rFonts w:ascii="Bookman Old Style" w:hAnsi="Bookman Old Style"/>
          <w:color w:val="000000" w:themeColor="text1"/>
          <w:sz w:val="22"/>
          <w:szCs w:val="22"/>
        </w:rPr>
        <w:t xml:space="preserve">Laura Cyr, </w:t>
      </w:r>
      <w:r w:rsidRPr="009B566A">
        <w:rPr>
          <w:rFonts w:ascii="Bookman Old Style" w:hAnsi="Bookman Old Style"/>
          <w:sz w:val="22"/>
          <w:szCs w:val="22"/>
        </w:rPr>
        <w:t>23 SHS Augusta ME 04330</w:t>
      </w:r>
      <w:r w:rsidR="009B566A">
        <w:rPr>
          <w:rFonts w:ascii="Bookman Old Style" w:hAnsi="Bookman Old Style"/>
          <w:sz w:val="22"/>
          <w:szCs w:val="22"/>
        </w:rPr>
        <w:t xml:space="preserve">. </w:t>
      </w:r>
      <w:r w:rsidR="009B566A">
        <w:rPr>
          <w:rFonts w:ascii="Bookman Old Style" w:hAnsi="Bookman Old Style"/>
          <w:color w:val="000000" w:themeColor="text1"/>
          <w:sz w:val="22"/>
          <w:szCs w:val="22"/>
        </w:rPr>
        <w:t xml:space="preserve">Telephone: </w:t>
      </w:r>
      <w:r w:rsidR="009B566A" w:rsidRPr="004636F0">
        <w:rPr>
          <w:rFonts w:ascii="Bookman Old Style" w:hAnsi="Bookman Old Style"/>
          <w:color w:val="000000" w:themeColor="text1"/>
          <w:sz w:val="22"/>
          <w:szCs w:val="22"/>
        </w:rPr>
        <w:t xml:space="preserve">207-446-8791. Email: </w:t>
      </w:r>
      <w:hyperlink r:id="rId10" w:history="1">
        <w:r w:rsidR="009B566A" w:rsidRPr="00484A34">
          <w:rPr>
            <w:rStyle w:val="Hyperlink"/>
            <w:rFonts w:ascii="Bookman Old Style" w:hAnsi="Bookman Old Style"/>
            <w:sz w:val="22"/>
            <w:szCs w:val="22"/>
          </w:rPr>
          <w:t>Laura.Cyr@maine.gov</w:t>
        </w:r>
      </w:hyperlink>
      <w:r w:rsidR="009B566A" w:rsidRPr="004636F0">
        <w:rPr>
          <w:rFonts w:ascii="Bookman Old Style" w:hAnsi="Bookman Old Style"/>
          <w:color w:val="000000" w:themeColor="text1"/>
          <w:sz w:val="22"/>
          <w:szCs w:val="22"/>
        </w:rPr>
        <w:t> </w:t>
      </w:r>
    </w:p>
    <w:p w14:paraId="51FCC4D0" w14:textId="2777AC94" w:rsidR="00432DF7" w:rsidRPr="009B566A" w:rsidRDefault="00432DF7" w:rsidP="00BB4DE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B566A">
        <w:rPr>
          <w:rFonts w:ascii="Bookman Old Style" w:hAnsi="Bookman Old Style"/>
          <w:color w:val="000000"/>
          <w:sz w:val="22"/>
          <w:szCs w:val="22"/>
          <w:shd w:val="clear" w:color="auto" w:fill="FFFFFF"/>
        </w:rPr>
        <w:t xml:space="preserve">FINANCIAL IMPACT ON MUNICIPALITIES OR COUNTIES </w:t>
      </w:r>
      <w:r w:rsidRPr="009B566A">
        <w:rPr>
          <w:rFonts w:ascii="Bookman Old Style" w:hAnsi="Bookman Old Style"/>
          <w:i/>
          <w:color w:val="000000"/>
          <w:sz w:val="22"/>
          <w:szCs w:val="22"/>
          <w:shd w:val="clear" w:color="auto" w:fill="FFFFFF"/>
        </w:rPr>
        <w:t>(if any)</w:t>
      </w:r>
      <w:r w:rsidRPr="009B566A">
        <w:rPr>
          <w:rFonts w:ascii="Bookman Old Style" w:hAnsi="Bookman Old Style"/>
          <w:color w:val="000000"/>
          <w:sz w:val="22"/>
          <w:szCs w:val="22"/>
          <w:shd w:val="clear" w:color="auto" w:fill="FFFFFF"/>
        </w:rPr>
        <w:t>:</w:t>
      </w:r>
      <w:r w:rsidR="004636F0" w:rsidRPr="009B566A">
        <w:rPr>
          <w:rFonts w:ascii="Bookman Old Style" w:hAnsi="Bookman Old Style"/>
          <w:color w:val="000000"/>
          <w:sz w:val="22"/>
          <w:szCs w:val="22"/>
          <w:shd w:val="clear" w:color="auto" w:fill="FFFFFF"/>
        </w:rPr>
        <w:t xml:space="preserve"> N/A</w:t>
      </w:r>
      <w:r w:rsidRPr="009B566A">
        <w:rPr>
          <w:rStyle w:val="apple-converted-space"/>
          <w:rFonts w:ascii="Bookman Old Style" w:hAnsi="Bookman Old Style"/>
          <w:color w:val="000000"/>
          <w:sz w:val="22"/>
          <w:szCs w:val="22"/>
          <w:shd w:val="clear" w:color="auto" w:fill="FFFFFF"/>
        </w:rPr>
        <w:t> </w:t>
      </w:r>
    </w:p>
    <w:p w14:paraId="3CA2C357" w14:textId="77777777" w:rsidR="00432DF7" w:rsidRPr="009B566A" w:rsidRDefault="00432DF7" w:rsidP="00BB4DE5">
      <w:pPr>
        <w:pStyle w:val="paragraph"/>
        <w:spacing w:before="0" w:beforeAutospacing="0" w:after="0" w:afterAutospacing="0"/>
        <w:rPr>
          <w:rFonts w:ascii="Bookman Old Style" w:hAnsi="Bookman Old Style"/>
          <w:sz w:val="22"/>
          <w:szCs w:val="22"/>
        </w:rPr>
      </w:pPr>
      <w:r w:rsidRPr="009B566A">
        <w:rPr>
          <w:rFonts w:ascii="Bookman Old Style" w:hAnsi="Bookman Old Style"/>
          <w:sz w:val="22"/>
          <w:szCs w:val="22"/>
        </w:rPr>
        <w:t>STATUTORY AUTHORITY FOR THIS RULE: 29-A M.R.S. §2311 and 20-A M.R.S. §5401(17)</w:t>
      </w:r>
    </w:p>
    <w:p w14:paraId="0A984004" w14:textId="6F5D07FC" w:rsidR="00432DF7" w:rsidRPr="009B566A" w:rsidRDefault="00432DF7" w:rsidP="00BB4DE5">
      <w:pPr>
        <w:tabs>
          <w:tab w:val="left" w:pos="-1440"/>
          <w:tab w:val="left" w:pos="-720"/>
          <w:tab w:val="left" w:pos="540"/>
          <w:tab w:val="left" w:pos="10440"/>
        </w:tabs>
        <w:rPr>
          <w:rFonts w:ascii="Bookman Old Style" w:hAnsi="Bookman Old Style"/>
          <w:sz w:val="22"/>
          <w:szCs w:val="22"/>
        </w:rPr>
      </w:pPr>
      <w:r w:rsidRPr="009B566A">
        <w:rPr>
          <w:rFonts w:ascii="Bookman Old Style" w:hAnsi="Bookman Old Style"/>
          <w:sz w:val="22"/>
          <w:szCs w:val="22"/>
        </w:rPr>
        <w:t>SUBSTANTIVE STATE OR FEDERAL LAW BEING IMPLEMENTED:</w:t>
      </w:r>
      <w:r w:rsidR="004636F0" w:rsidRPr="009B566A">
        <w:rPr>
          <w:rFonts w:ascii="Bookman Old Style" w:hAnsi="Bookman Old Style"/>
          <w:sz w:val="22"/>
          <w:szCs w:val="22"/>
        </w:rPr>
        <w:t xml:space="preserve"> N/A</w:t>
      </w:r>
    </w:p>
    <w:p w14:paraId="62F1A2CB" w14:textId="3161925B" w:rsidR="00432DF7" w:rsidRPr="009B566A" w:rsidRDefault="00432DF7" w:rsidP="00BB4DE5">
      <w:pPr>
        <w:tabs>
          <w:tab w:val="left" w:pos="540"/>
          <w:tab w:val="left" w:pos="10440"/>
        </w:tabs>
        <w:rPr>
          <w:rFonts w:ascii="Bookman Old Style" w:hAnsi="Bookman Old Style"/>
          <w:sz w:val="22"/>
          <w:szCs w:val="22"/>
        </w:rPr>
      </w:pPr>
      <w:r w:rsidRPr="009B566A">
        <w:rPr>
          <w:rFonts w:ascii="Bookman Old Style" w:hAnsi="Bookman Old Style"/>
          <w:sz w:val="22"/>
          <w:szCs w:val="22"/>
        </w:rPr>
        <w:t xml:space="preserve">AGENCY WEBSITE: </w:t>
      </w:r>
      <w:hyperlink r:id="rId11" w:history="1">
        <w:r w:rsidR="004636F0" w:rsidRPr="009B566A">
          <w:rPr>
            <w:rStyle w:val="Hyperlink"/>
            <w:rFonts w:ascii="Bookman Old Style" w:hAnsi="Bookman Old Style"/>
            <w:sz w:val="22"/>
            <w:szCs w:val="22"/>
          </w:rPr>
          <w:t>https://www.maine.gov/doe/home</w:t>
        </w:r>
      </w:hyperlink>
    </w:p>
    <w:p w14:paraId="59EF9DB4" w14:textId="7536B896" w:rsidR="00432DF7" w:rsidRPr="009B566A" w:rsidRDefault="00432DF7" w:rsidP="00BB4DE5">
      <w:pPr>
        <w:tabs>
          <w:tab w:val="left" w:pos="540"/>
          <w:tab w:val="left" w:pos="10440"/>
        </w:tabs>
        <w:rPr>
          <w:rFonts w:ascii="Bookman Old Style" w:hAnsi="Bookman Old Style"/>
          <w:sz w:val="22"/>
          <w:szCs w:val="22"/>
        </w:rPr>
      </w:pPr>
      <w:r w:rsidRPr="009B566A">
        <w:rPr>
          <w:rFonts w:ascii="Bookman Old Style" w:hAnsi="Bookman Old Style"/>
          <w:sz w:val="22"/>
          <w:szCs w:val="22"/>
        </w:rPr>
        <w:t xml:space="preserve">EMAIL FOR OVERALL AGENCY RULEMAKING LIAISON: </w:t>
      </w:r>
      <w:hyperlink r:id="rId12" w:history="1">
        <w:r w:rsidR="004636F0" w:rsidRPr="009B566A">
          <w:rPr>
            <w:rStyle w:val="Hyperlink"/>
            <w:rFonts w:ascii="Bookman Old Style" w:hAnsi="Bookman Old Style"/>
            <w:sz w:val="22"/>
            <w:szCs w:val="22"/>
          </w:rPr>
          <w:t>laura.cyr@maine.gov</w:t>
        </w:r>
      </w:hyperlink>
    </w:p>
    <w:p w14:paraId="5D928D66" w14:textId="77777777" w:rsidR="00C1207F" w:rsidRDefault="00C1207F" w:rsidP="00432DF7">
      <w:pPr>
        <w:pBdr>
          <w:bottom w:val="single" w:sz="4" w:space="1" w:color="auto"/>
        </w:pBdr>
        <w:tabs>
          <w:tab w:val="left" w:pos="-1440"/>
          <w:tab w:val="left" w:pos="-720"/>
          <w:tab w:val="left" w:pos="540"/>
          <w:tab w:val="left" w:pos="10440"/>
        </w:tabs>
        <w:rPr>
          <w:rFonts w:ascii="Bookman Old Style" w:hAnsi="Bookman Old Style"/>
          <w:sz w:val="22"/>
          <w:szCs w:val="22"/>
        </w:rPr>
      </w:pPr>
    </w:p>
    <w:p w14:paraId="16EC699E" w14:textId="77777777" w:rsidR="00BB4DE5" w:rsidRDefault="00BB4DE5" w:rsidP="00432DF7">
      <w:pPr>
        <w:tabs>
          <w:tab w:val="left" w:pos="4320"/>
          <w:tab w:val="left" w:pos="10440"/>
        </w:tabs>
        <w:rPr>
          <w:rFonts w:ascii="Bookman Old Style" w:hAnsi="Bookman Old Style"/>
          <w:sz w:val="22"/>
          <w:szCs w:val="22"/>
        </w:rPr>
      </w:pPr>
    </w:p>
    <w:p w14:paraId="282B9971" w14:textId="21F6DF97" w:rsidR="00432DF7" w:rsidRPr="004636F0" w:rsidRDefault="00432DF7" w:rsidP="00432DF7">
      <w:pPr>
        <w:tabs>
          <w:tab w:val="left" w:pos="4320"/>
          <w:tab w:val="left" w:pos="10440"/>
        </w:tabs>
        <w:rPr>
          <w:rFonts w:ascii="Bookman Old Style" w:hAnsi="Bookman Old Style"/>
          <w:sz w:val="22"/>
          <w:szCs w:val="22"/>
        </w:rPr>
      </w:pPr>
      <w:r w:rsidRPr="004636F0">
        <w:rPr>
          <w:rFonts w:ascii="Bookman Old Style" w:hAnsi="Bookman Old Style"/>
          <w:sz w:val="22"/>
          <w:szCs w:val="22"/>
        </w:rPr>
        <w:t xml:space="preserve">AGENCY: </w:t>
      </w:r>
      <w:r w:rsidR="004636F0" w:rsidRPr="00BB4DE5">
        <w:rPr>
          <w:rFonts w:ascii="Bookman Old Style" w:hAnsi="Bookman Old Style"/>
          <w:b/>
          <w:bCs/>
          <w:sz w:val="22"/>
          <w:szCs w:val="22"/>
        </w:rPr>
        <w:t xml:space="preserve">05-071 – Department of </w:t>
      </w:r>
      <w:r w:rsidRPr="00BB4DE5">
        <w:rPr>
          <w:rFonts w:ascii="Bookman Old Style" w:hAnsi="Bookman Old Style"/>
          <w:b/>
          <w:bCs/>
          <w:sz w:val="22"/>
          <w:szCs w:val="22"/>
        </w:rPr>
        <w:t>Education</w:t>
      </w:r>
    </w:p>
    <w:p w14:paraId="3DA7F621" w14:textId="1291D06B" w:rsidR="00432DF7" w:rsidRPr="004636F0" w:rsidRDefault="00432DF7" w:rsidP="00432DF7">
      <w:pPr>
        <w:tabs>
          <w:tab w:val="left" w:pos="720"/>
          <w:tab w:val="left" w:pos="1440"/>
          <w:tab w:val="left" w:pos="2160"/>
          <w:tab w:val="left" w:pos="2880"/>
          <w:tab w:val="left" w:pos="3600"/>
          <w:tab w:val="left" w:pos="4320"/>
          <w:tab w:val="left" w:pos="5040"/>
          <w:tab w:val="left" w:pos="5760"/>
        </w:tabs>
        <w:rPr>
          <w:rFonts w:ascii="Bookman Old Style" w:hAnsi="Bookman Old Style"/>
          <w:sz w:val="22"/>
          <w:szCs w:val="22"/>
        </w:rPr>
      </w:pPr>
      <w:r w:rsidRPr="004636F0">
        <w:rPr>
          <w:rFonts w:ascii="Bookman Old Style" w:hAnsi="Bookman Old Style"/>
          <w:sz w:val="22"/>
          <w:szCs w:val="22"/>
        </w:rPr>
        <w:t xml:space="preserve">CHAPTER NUMBER AND TITLE: </w:t>
      </w:r>
      <w:r w:rsidRPr="00BB4DE5">
        <w:rPr>
          <w:rFonts w:ascii="Bookman Old Style" w:hAnsi="Bookman Old Style"/>
          <w:b/>
          <w:bCs/>
          <w:sz w:val="22"/>
          <w:szCs w:val="22"/>
        </w:rPr>
        <w:t>Ch</w:t>
      </w:r>
      <w:r w:rsidR="004636F0" w:rsidRPr="00BB4DE5">
        <w:rPr>
          <w:rFonts w:ascii="Bookman Old Style" w:hAnsi="Bookman Old Style"/>
          <w:b/>
          <w:bCs/>
          <w:sz w:val="22"/>
          <w:szCs w:val="22"/>
        </w:rPr>
        <w:t>.</w:t>
      </w:r>
      <w:r w:rsidRPr="00BB4DE5">
        <w:rPr>
          <w:rFonts w:ascii="Bookman Old Style" w:hAnsi="Bookman Old Style"/>
          <w:b/>
          <w:bCs/>
          <w:sz w:val="22"/>
          <w:szCs w:val="22"/>
        </w:rPr>
        <w:t xml:space="preserve"> 84</w:t>
      </w:r>
      <w:r w:rsidR="004636F0" w:rsidRPr="00BB4DE5">
        <w:rPr>
          <w:rFonts w:ascii="Bookman Old Style" w:hAnsi="Bookman Old Style"/>
          <w:b/>
          <w:bCs/>
          <w:sz w:val="22"/>
          <w:szCs w:val="22"/>
        </w:rPr>
        <w:t>,</w:t>
      </w:r>
      <w:r w:rsidRPr="004636F0">
        <w:rPr>
          <w:rFonts w:ascii="Bookman Old Style" w:hAnsi="Bookman Old Style"/>
          <w:sz w:val="22"/>
          <w:szCs w:val="22"/>
        </w:rPr>
        <w:t xml:space="preserve"> </w:t>
      </w:r>
      <w:r w:rsidRPr="004636F0">
        <w:rPr>
          <w:rFonts w:ascii="Bookman Old Style" w:hAnsi="Bookman Old Style"/>
          <w:color w:val="000000" w:themeColor="text1"/>
          <w:sz w:val="22"/>
          <w:szCs w:val="22"/>
        </w:rPr>
        <w:t>School Bus Refurbishment Program</w:t>
      </w:r>
    </w:p>
    <w:p w14:paraId="24755F19" w14:textId="60FD0ED3" w:rsidR="00432DF7" w:rsidRPr="004636F0" w:rsidRDefault="00432DF7" w:rsidP="00432DF7">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4636F0">
        <w:rPr>
          <w:rFonts w:ascii="Bookman Old Style" w:hAnsi="Bookman Old Style"/>
          <w:sz w:val="22"/>
          <w:szCs w:val="22"/>
        </w:rPr>
        <w:t>TYPE OF RULE:</w:t>
      </w:r>
      <w:r w:rsidR="004636F0" w:rsidRPr="004636F0">
        <w:rPr>
          <w:rFonts w:ascii="Bookman Old Style" w:hAnsi="Bookman Old Style"/>
          <w:sz w:val="22"/>
          <w:szCs w:val="22"/>
        </w:rPr>
        <w:t xml:space="preserve"> </w:t>
      </w:r>
      <w:r w:rsidRPr="004636F0">
        <w:rPr>
          <w:rFonts w:ascii="Bookman Old Style" w:hAnsi="Bookman Old Style"/>
          <w:sz w:val="22"/>
          <w:szCs w:val="22"/>
        </w:rPr>
        <w:t>Routine Technical</w:t>
      </w:r>
    </w:p>
    <w:p w14:paraId="0CB93970" w14:textId="16525562" w:rsidR="00432DF7" w:rsidRPr="00BB4DE5" w:rsidRDefault="00432DF7" w:rsidP="00432DF7">
      <w:pPr>
        <w:tabs>
          <w:tab w:val="left" w:pos="-1440"/>
          <w:tab w:val="left" w:pos="-720"/>
          <w:tab w:val="left" w:pos="540"/>
          <w:tab w:val="left" w:pos="10440"/>
        </w:tabs>
        <w:rPr>
          <w:rFonts w:ascii="Bookman Old Style" w:hAnsi="Bookman Old Style"/>
          <w:b/>
          <w:bCs/>
          <w:sz w:val="22"/>
          <w:szCs w:val="22"/>
        </w:rPr>
      </w:pPr>
      <w:r w:rsidRPr="004636F0">
        <w:rPr>
          <w:rFonts w:ascii="Bookman Old Style" w:hAnsi="Bookman Old Style"/>
          <w:sz w:val="22"/>
          <w:szCs w:val="22"/>
        </w:rPr>
        <w:t>PROPOSED RULE NUMBER:</w:t>
      </w:r>
      <w:r w:rsidR="00BB4DE5">
        <w:rPr>
          <w:rFonts w:ascii="Bookman Old Style" w:hAnsi="Bookman Old Style"/>
          <w:sz w:val="22"/>
          <w:szCs w:val="22"/>
        </w:rPr>
        <w:t xml:space="preserve"> </w:t>
      </w:r>
      <w:r w:rsidR="00BB4DE5">
        <w:rPr>
          <w:rFonts w:ascii="Bookman Old Style" w:hAnsi="Bookman Old Style"/>
          <w:b/>
          <w:bCs/>
          <w:sz w:val="22"/>
          <w:szCs w:val="22"/>
        </w:rPr>
        <w:t>2024-P086</w:t>
      </w:r>
    </w:p>
    <w:p w14:paraId="24987F0B" w14:textId="0737AB38" w:rsidR="00432DF7" w:rsidRPr="004636F0" w:rsidRDefault="00432DF7" w:rsidP="004636F0">
      <w:pPr>
        <w:tabs>
          <w:tab w:val="left" w:pos="-1440"/>
          <w:tab w:val="left" w:pos="-720"/>
          <w:tab w:val="left" w:pos="540"/>
          <w:tab w:val="left" w:pos="10440"/>
        </w:tabs>
        <w:rPr>
          <w:rFonts w:ascii="Bookman Old Style" w:hAnsi="Bookman Old Style"/>
          <w:color w:val="000000" w:themeColor="text1"/>
          <w:sz w:val="22"/>
          <w:szCs w:val="22"/>
        </w:rPr>
      </w:pPr>
      <w:r w:rsidRPr="004636F0">
        <w:rPr>
          <w:rFonts w:ascii="Bookman Old Style" w:hAnsi="Bookman Old Style"/>
          <w:sz w:val="22"/>
          <w:szCs w:val="22"/>
        </w:rPr>
        <w:t>BRIEF SUMMARY:</w:t>
      </w:r>
      <w:r w:rsidR="004636F0" w:rsidRPr="004636F0">
        <w:rPr>
          <w:rFonts w:ascii="Bookman Old Style" w:hAnsi="Bookman Old Style"/>
          <w:sz w:val="22"/>
          <w:szCs w:val="22"/>
        </w:rPr>
        <w:t xml:space="preserve"> </w:t>
      </w:r>
      <w:r w:rsidRPr="004636F0">
        <w:rPr>
          <w:rFonts w:ascii="Bookman Old Style" w:hAnsi="Bookman Old Style"/>
          <w:color w:val="000000" w:themeColor="text1"/>
          <w:sz w:val="22"/>
          <w:szCs w:val="22"/>
        </w:rPr>
        <w:t xml:space="preserve">This regulation established procedures for school administrative units (SAUs) to contract for school bus refurbishment services through the Maine School Bus Refurbishment Program. </w:t>
      </w:r>
    </w:p>
    <w:p w14:paraId="28AA1ED7" w14:textId="2926F066" w:rsidR="00432DF7" w:rsidRPr="004636F0" w:rsidRDefault="004636F0" w:rsidP="00432DF7">
      <w:pPr>
        <w:tabs>
          <w:tab w:val="left" w:pos="720"/>
          <w:tab w:val="left" w:pos="1440"/>
          <w:tab w:val="left" w:pos="2160"/>
          <w:tab w:val="left" w:pos="2880"/>
          <w:tab w:val="left" w:pos="3600"/>
          <w:tab w:val="left" w:pos="4320"/>
          <w:tab w:val="left" w:pos="5040"/>
          <w:tab w:val="left" w:pos="5760"/>
        </w:tabs>
        <w:rPr>
          <w:rFonts w:ascii="Bookman Old Style" w:hAnsi="Bookman Old Style"/>
          <w:color w:val="000000" w:themeColor="text1"/>
          <w:sz w:val="22"/>
          <w:szCs w:val="22"/>
        </w:rPr>
      </w:pPr>
      <w:r w:rsidRPr="004636F0">
        <w:rPr>
          <w:rFonts w:ascii="Bookman Old Style" w:hAnsi="Bookman Old Style"/>
          <w:color w:val="000000" w:themeColor="text1"/>
          <w:sz w:val="22"/>
          <w:szCs w:val="22"/>
        </w:rPr>
        <w:t xml:space="preserve">       </w:t>
      </w:r>
      <w:r w:rsidR="00432DF7" w:rsidRPr="004636F0">
        <w:rPr>
          <w:rFonts w:ascii="Bookman Old Style" w:hAnsi="Bookman Old Style"/>
          <w:color w:val="000000" w:themeColor="text1"/>
          <w:sz w:val="22"/>
          <w:szCs w:val="22"/>
        </w:rPr>
        <w:t xml:space="preserve">The program provided subsidy to school administrative units (SAUs) in order to offset the partial cost of refurbishment for school buses used to transport students to and from home and school and school events. This program was operated by the Maine State Military Authority which no longer refurbishes school buses. As a result, the Department of Education is proposing a full repeal of the rule. </w:t>
      </w:r>
    </w:p>
    <w:p w14:paraId="69E21859" w14:textId="037074A5" w:rsidR="00432DF7" w:rsidRPr="004636F0" w:rsidRDefault="00432DF7" w:rsidP="00432DF7">
      <w:pPr>
        <w:tabs>
          <w:tab w:val="left" w:pos="540"/>
          <w:tab w:val="left" w:pos="10440"/>
        </w:tabs>
        <w:rPr>
          <w:rFonts w:ascii="Bookman Old Style" w:hAnsi="Bookman Old Style"/>
          <w:sz w:val="22"/>
          <w:szCs w:val="22"/>
        </w:rPr>
      </w:pPr>
      <w:r w:rsidRPr="004636F0">
        <w:rPr>
          <w:rFonts w:ascii="Bookman Old Style" w:hAnsi="Bookman Old Style"/>
          <w:sz w:val="22"/>
          <w:szCs w:val="22"/>
        </w:rPr>
        <w:t>PUBLIC HEARING: N/A</w:t>
      </w:r>
    </w:p>
    <w:p w14:paraId="50188D72" w14:textId="77777777" w:rsidR="00432DF7" w:rsidRPr="004636F0" w:rsidRDefault="00432DF7" w:rsidP="00432DF7">
      <w:pPr>
        <w:tabs>
          <w:tab w:val="left" w:pos="540"/>
          <w:tab w:val="left" w:pos="10440"/>
        </w:tabs>
        <w:rPr>
          <w:rFonts w:ascii="Bookman Old Style" w:hAnsi="Bookman Old Style"/>
          <w:sz w:val="22"/>
          <w:szCs w:val="22"/>
        </w:rPr>
      </w:pPr>
      <w:r w:rsidRPr="004636F0">
        <w:rPr>
          <w:rFonts w:ascii="Bookman Old Style" w:hAnsi="Bookman Old Style"/>
          <w:sz w:val="22"/>
          <w:szCs w:val="22"/>
        </w:rPr>
        <w:t>COMMENT DEADLINE: April 15, 2024, 5 pm</w:t>
      </w:r>
    </w:p>
    <w:p w14:paraId="43079FCA" w14:textId="1FD0FC0B" w:rsidR="00432DF7" w:rsidRPr="004636F0" w:rsidRDefault="00432DF7" w:rsidP="009B566A">
      <w:pPr>
        <w:tabs>
          <w:tab w:val="left" w:pos="-1440"/>
          <w:tab w:val="left" w:pos="-720"/>
          <w:tab w:val="left" w:pos="540"/>
          <w:tab w:val="left" w:pos="10440"/>
        </w:tabs>
        <w:rPr>
          <w:rFonts w:ascii="Bookman Old Style" w:hAnsi="Bookman Old Style"/>
          <w:color w:val="000000" w:themeColor="text1"/>
          <w:sz w:val="22"/>
          <w:szCs w:val="22"/>
        </w:rPr>
      </w:pPr>
      <w:r w:rsidRPr="004636F0">
        <w:rPr>
          <w:rFonts w:ascii="Bookman Old Style" w:hAnsi="Bookman Old Style"/>
          <w:sz w:val="22"/>
          <w:szCs w:val="22"/>
        </w:rPr>
        <w:t>CONTACT PERSON FOR THIS FILING</w:t>
      </w:r>
      <w:r w:rsidR="009B566A">
        <w:rPr>
          <w:rFonts w:ascii="Bookman Old Style" w:hAnsi="Bookman Old Style"/>
          <w:sz w:val="22"/>
          <w:szCs w:val="22"/>
        </w:rPr>
        <w:t>/SMALL BUSINESS IMPACT STATEMENT</w:t>
      </w:r>
      <w:r w:rsidRPr="004636F0">
        <w:rPr>
          <w:rFonts w:ascii="Bookman Old Style" w:hAnsi="Bookman Old Style"/>
          <w:sz w:val="22"/>
          <w:szCs w:val="22"/>
        </w:rPr>
        <w:t>:</w:t>
      </w:r>
      <w:r w:rsidR="004636F0" w:rsidRPr="004636F0">
        <w:rPr>
          <w:rFonts w:ascii="Bookman Old Style" w:hAnsi="Bookman Old Style"/>
          <w:sz w:val="22"/>
          <w:szCs w:val="22"/>
        </w:rPr>
        <w:t xml:space="preserve"> </w:t>
      </w:r>
      <w:r w:rsidRPr="004636F0">
        <w:rPr>
          <w:rFonts w:ascii="Bookman Old Style" w:hAnsi="Bookman Old Style"/>
          <w:color w:val="000000" w:themeColor="text1"/>
          <w:sz w:val="22"/>
          <w:szCs w:val="22"/>
        </w:rPr>
        <w:t>Laura Cyr, State House Station #23, Augusta, ME 04333</w:t>
      </w:r>
      <w:r w:rsidR="009B566A">
        <w:rPr>
          <w:rFonts w:ascii="Bookman Old Style" w:hAnsi="Bookman Old Style"/>
          <w:color w:val="000000" w:themeColor="text1"/>
          <w:sz w:val="22"/>
          <w:szCs w:val="22"/>
        </w:rPr>
        <w:t xml:space="preserve">. Telephone: </w:t>
      </w:r>
      <w:r w:rsidR="009B566A" w:rsidRPr="004636F0">
        <w:rPr>
          <w:rFonts w:ascii="Bookman Old Style" w:hAnsi="Bookman Old Style"/>
          <w:color w:val="000000" w:themeColor="text1"/>
          <w:sz w:val="22"/>
          <w:szCs w:val="22"/>
        </w:rPr>
        <w:t xml:space="preserve">207-446-8791. Email: </w:t>
      </w:r>
      <w:hyperlink r:id="rId13" w:history="1">
        <w:r w:rsidR="009B566A" w:rsidRPr="00484A34">
          <w:rPr>
            <w:rStyle w:val="Hyperlink"/>
            <w:rFonts w:ascii="Bookman Old Style" w:hAnsi="Bookman Old Style"/>
            <w:sz w:val="22"/>
            <w:szCs w:val="22"/>
          </w:rPr>
          <w:t>Laura.Cyr@maine.gov</w:t>
        </w:r>
      </w:hyperlink>
      <w:r w:rsidR="009B566A">
        <w:rPr>
          <w:rFonts w:ascii="Bookman Old Style" w:hAnsi="Bookman Old Style"/>
          <w:color w:val="000000" w:themeColor="text1"/>
          <w:sz w:val="22"/>
          <w:szCs w:val="22"/>
        </w:rPr>
        <w:t xml:space="preserve"> </w:t>
      </w:r>
    </w:p>
    <w:p w14:paraId="6859A29A" w14:textId="36F5C1C9" w:rsidR="00432DF7" w:rsidRPr="004636F0" w:rsidRDefault="00432DF7" w:rsidP="00432DF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636F0">
        <w:rPr>
          <w:rFonts w:ascii="Bookman Old Style" w:hAnsi="Bookman Old Style"/>
          <w:color w:val="000000"/>
          <w:sz w:val="22"/>
          <w:szCs w:val="22"/>
          <w:shd w:val="clear" w:color="auto" w:fill="FFFFFF"/>
        </w:rPr>
        <w:t xml:space="preserve">FINANCIAL IMPACT ON MUNICIPALITIES OR COUNTIES </w:t>
      </w:r>
      <w:r w:rsidRPr="004636F0">
        <w:rPr>
          <w:rFonts w:ascii="Bookman Old Style" w:hAnsi="Bookman Old Style"/>
          <w:i/>
          <w:color w:val="000000"/>
          <w:sz w:val="22"/>
          <w:szCs w:val="22"/>
          <w:shd w:val="clear" w:color="auto" w:fill="FFFFFF"/>
        </w:rPr>
        <w:t>(if any)</w:t>
      </w:r>
      <w:r w:rsidRPr="004636F0">
        <w:rPr>
          <w:rFonts w:ascii="Bookman Old Style" w:hAnsi="Bookman Old Style"/>
          <w:color w:val="000000"/>
          <w:sz w:val="22"/>
          <w:szCs w:val="22"/>
          <w:shd w:val="clear" w:color="auto" w:fill="FFFFFF"/>
        </w:rPr>
        <w:t>:</w:t>
      </w:r>
      <w:r w:rsidRPr="004636F0">
        <w:rPr>
          <w:rStyle w:val="apple-converted-space"/>
          <w:rFonts w:ascii="Bookman Old Style" w:hAnsi="Bookman Old Style"/>
          <w:color w:val="000000"/>
          <w:sz w:val="22"/>
          <w:szCs w:val="22"/>
          <w:shd w:val="clear" w:color="auto" w:fill="FFFFFF"/>
        </w:rPr>
        <w:t> </w:t>
      </w:r>
      <w:r w:rsidR="00BB4DE5">
        <w:rPr>
          <w:rStyle w:val="apple-converted-space"/>
          <w:rFonts w:ascii="Bookman Old Style" w:hAnsi="Bookman Old Style"/>
          <w:color w:val="000000"/>
          <w:sz w:val="22"/>
          <w:szCs w:val="22"/>
          <w:shd w:val="clear" w:color="auto" w:fill="FFFFFF"/>
        </w:rPr>
        <w:t>N/A</w:t>
      </w:r>
    </w:p>
    <w:p w14:paraId="47996216" w14:textId="77777777" w:rsidR="00432DF7" w:rsidRPr="004636F0" w:rsidRDefault="00432DF7" w:rsidP="00432DF7">
      <w:pPr>
        <w:rPr>
          <w:rFonts w:ascii="Bookman Old Style" w:hAnsi="Bookman Old Style"/>
          <w:sz w:val="22"/>
          <w:szCs w:val="22"/>
        </w:rPr>
      </w:pPr>
      <w:r w:rsidRPr="004636F0">
        <w:rPr>
          <w:rFonts w:ascii="Bookman Old Style" w:hAnsi="Bookman Old Style"/>
          <w:sz w:val="22"/>
          <w:szCs w:val="22"/>
        </w:rPr>
        <w:t xml:space="preserve">STATUTORY AUTHORITY FOR THIS RULE: </w:t>
      </w:r>
      <w:r w:rsidRPr="004636F0">
        <w:rPr>
          <w:rFonts w:ascii="Bookman Old Style" w:hAnsi="Bookman Old Style"/>
          <w:color w:val="000000" w:themeColor="text1"/>
          <w:sz w:val="22"/>
          <w:szCs w:val="22"/>
        </w:rPr>
        <w:t>29-A M.R.S. §2311 and 20-A M.R.S. §5401(17)</w:t>
      </w:r>
    </w:p>
    <w:p w14:paraId="66B232AC" w14:textId="3B01A8A9" w:rsidR="00432DF7" w:rsidRPr="004636F0" w:rsidRDefault="00432DF7" w:rsidP="00432DF7">
      <w:pPr>
        <w:tabs>
          <w:tab w:val="left" w:pos="-1440"/>
          <w:tab w:val="left" w:pos="-720"/>
          <w:tab w:val="left" w:pos="540"/>
          <w:tab w:val="left" w:pos="10440"/>
        </w:tabs>
        <w:rPr>
          <w:rFonts w:ascii="Bookman Old Style" w:hAnsi="Bookman Old Style"/>
          <w:sz w:val="22"/>
          <w:szCs w:val="22"/>
        </w:rPr>
      </w:pPr>
      <w:r w:rsidRPr="004636F0">
        <w:rPr>
          <w:rFonts w:ascii="Bookman Old Style" w:hAnsi="Bookman Old Style"/>
          <w:sz w:val="22"/>
          <w:szCs w:val="22"/>
        </w:rPr>
        <w:t xml:space="preserve">SUBSTANTIVE STATE OR FEDERAL LAW BEING IMPLEMENTED </w:t>
      </w:r>
      <w:r w:rsidRPr="004636F0">
        <w:rPr>
          <w:rFonts w:ascii="Bookman Old Style" w:hAnsi="Bookman Old Style"/>
          <w:i/>
          <w:sz w:val="22"/>
          <w:szCs w:val="22"/>
        </w:rPr>
        <w:t>(if different)</w:t>
      </w:r>
      <w:r w:rsidRPr="004636F0">
        <w:rPr>
          <w:rFonts w:ascii="Bookman Old Style" w:hAnsi="Bookman Old Style"/>
          <w:sz w:val="22"/>
          <w:szCs w:val="22"/>
        </w:rPr>
        <w:t>:</w:t>
      </w:r>
      <w:r w:rsidR="00BB4DE5">
        <w:rPr>
          <w:rFonts w:ascii="Bookman Old Style" w:hAnsi="Bookman Old Style"/>
          <w:sz w:val="22"/>
          <w:szCs w:val="22"/>
        </w:rPr>
        <w:t xml:space="preserve"> N/A</w:t>
      </w:r>
    </w:p>
    <w:p w14:paraId="35554590" w14:textId="36443849" w:rsidR="00432DF7" w:rsidRDefault="00432DF7" w:rsidP="00432DF7">
      <w:pPr>
        <w:tabs>
          <w:tab w:val="left" w:pos="540"/>
          <w:tab w:val="left" w:pos="10440"/>
        </w:tabs>
        <w:rPr>
          <w:rFonts w:ascii="Bookman Old Style" w:hAnsi="Bookman Old Style"/>
          <w:color w:val="000000" w:themeColor="text1"/>
          <w:sz w:val="22"/>
          <w:szCs w:val="22"/>
        </w:rPr>
      </w:pPr>
      <w:r w:rsidRPr="004636F0">
        <w:rPr>
          <w:rFonts w:ascii="Bookman Old Style" w:hAnsi="Bookman Old Style"/>
          <w:sz w:val="22"/>
          <w:szCs w:val="22"/>
        </w:rPr>
        <w:t xml:space="preserve">AGENCY WEBSITE: </w:t>
      </w:r>
      <w:hyperlink r:id="rId14" w:history="1">
        <w:r w:rsidR="00BB4DE5" w:rsidRPr="00484A34">
          <w:rPr>
            <w:rStyle w:val="Hyperlink"/>
            <w:rFonts w:ascii="Bookman Old Style" w:hAnsi="Bookman Old Style"/>
            <w:sz w:val="22"/>
            <w:szCs w:val="22"/>
          </w:rPr>
          <w:t>https://www.maine.gov/doe/home</w:t>
        </w:r>
      </w:hyperlink>
    </w:p>
    <w:p w14:paraId="60F256AB" w14:textId="18FEDFD3" w:rsidR="00432DF7" w:rsidRDefault="00432DF7" w:rsidP="00432DF7">
      <w:pPr>
        <w:tabs>
          <w:tab w:val="left" w:pos="540"/>
          <w:tab w:val="left" w:pos="10440"/>
        </w:tabs>
        <w:rPr>
          <w:rFonts w:ascii="Bookman Old Style" w:hAnsi="Bookman Old Style"/>
          <w:sz w:val="22"/>
          <w:szCs w:val="22"/>
        </w:rPr>
      </w:pPr>
      <w:r w:rsidRPr="004636F0">
        <w:rPr>
          <w:rFonts w:ascii="Bookman Old Style" w:hAnsi="Bookman Old Style"/>
          <w:sz w:val="22"/>
          <w:szCs w:val="22"/>
        </w:rPr>
        <w:t xml:space="preserve">EMAIL FOR OVERALL AGENCY RULEMAKING LIAISON: </w:t>
      </w:r>
      <w:hyperlink r:id="rId15" w:history="1">
        <w:r w:rsidR="00BB4DE5" w:rsidRPr="00484A34">
          <w:rPr>
            <w:rStyle w:val="Hyperlink"/>
            <w:rFonts w:ascii="Bookman Old Style" w:hAnsi="Bookman Old Style"/>
            <w:sz w:val="22"/>
            <w:szCs w:val="22"/>
          </w:rPr>
          <w:t>Laura.Cyr@maine.gov</w:t>
        </w:r>
      </w:hyperlink>
    </w:p>
    <w:p w14:paraId="7AD992F7" w14:textId="77777777" w:rsidR="00432DF7" w:rsidRDefault="00432DF7" w:rsidP="00432DF7">
      <w:pPr>
        <w:pBdr>
          <w:bottom w:val="single" w:sz="4" w:space="1" w:color="auto"/>
        </w:pBdr>
        <w:tabs>
          <w:tab w:val="left" w:pos="-1440"/>
          <w:tab w:val="left" w:pos="-720"/>
          <w:tab w:val="left" w:pos="540"/>
          <w:tab w:val="left" w:pos="10440"/>
        </w:tabs>
        <w:rPr>
          <w:rFonts w:ascii="Bookman Old Style" w:hAnsi="Bookman Old Style"/>
          <w:sz w:val="22"/>
          <w:szCs w:val="22"/>
        </w:rPr>
      </w:pPr>
    </w:p>
    <w:p w14:paraId="0B869898" w14:textId="77777777" w:rsidR="00432DF7" w:rsidRDefault="00432DF7" w:rsidP="00432DF7">
      <w:pPr>
        <w:tabs>
          <w:tab w:val="left" w:pos="-1440"/>
          <w:tab w:val="left" w:pos="-720"/>
          <w:tab w:val="left" w:pos="540"/>
          <w:tab w:val="left" w:pos="10440"/>
        </w:tabs>
        <w:rPr>
          <w:rFonts w:ascii="Bookman Old Style" w:hAnsi="Bookman Old Style"/>
          <w:sz w:val="22"/>
          <w:szCs w:val="22"/>
        </w:rPr>
      </w:pPr>
    </w:p>
    <w:p w14:paraId="6BFD45AE" w14:textId="1EB69FE9" w:rsidR="00432DF7" w:rsidRPr="008F0B2D" w:rsidRDefault="00432DF7" w:rsidP="00432DF7">
      <w:pPr>
        <w:pStyle w:val="BodyText"/>
        <w:spacing w:after="0"/>
        <w:rPr>
          <w:rFonts w:ascii="Bookman Old Style" w:hAnsi="Bookman Old Style"/>
          <w:b/>
          <w:bCs/>
          <w:sz w:val="22"/>
          <w:szCs w:val="22"/>
        </w:rPr>
      </w:pPr>
      <w:r w:rsidRPr="004636F0">
        <w:rPr>
          <w:rFonts w:ascii="Bookman Old Style" w:hAnsi="Bookman Old Style"/>
          <w:bCs/>
          <w:sz w:val="22"/>
          <w:szCs w:val="22"/>
        </w:rPr>
        <w:t>AGENCY:</w:t>
      </w:r>
      <w:r w:rsidRPr="004636F0">
        <w:rPr>
          <w:rFonts w:ascii="Bookman Old Style" w:hAnsi="Bookman Old Style"/>
          <w:bCs/>
          <w:spacing w:val="-6"/>
          <w:sz w:val="22"/>
          <w:szCs w:val="22"/>
        </w:rPr>
        <w:t xml:space="preserve"> </w:t>
      </w:r>
      <w:r w:rsidR="004636F0" w:rsidRPr="008F0B2D">
        <w:rPr>
          <w:rFonts w:ascii="Bookman Old Style" w:hAnsi="Bookman Old Style"/>
          <w:b/>
          <w:spacing w:val="-6"/>
          <w:sz w:val="22"/>
          <w:szCs w:val="22"/>
        </w:rPr>
        <w:t>10-144 -</w:t>
      </w:r>
      <w:r w:rsidR="004636F0">
        <w:rPr>
          <w:rFonts w:ascii="Bookman Old Style" w:hAnsi="Bookman Old Style"/>
          <w:bCs/>
          <w:spacing w:val="-6"/>
          <w:sz w:val="22"/>
          <w:szCs w:val="22"/>
        </w:rPr>
        <w:t xml:space="preserve"> </w:t>
      </w:r>
      <w:r w:rsidRPr="00432DF7">
        <w:rPr>
          <w:rFonts w:ascii="Bookman Old Style" w:hAnsi="Bookman Old Style"/>
          <w:sz w:val="22"/>
          <w:szCs w:val="22"/>
        </w:rPr>
        <w:t>Department</w:t>
      </w:r>
      <w:r w:rsidRPr="00432DF7">
        <w:rPr>
          <w:rFonts w:ascii="Bookman Old Style" w:hAnsi="Bookman Old Style"/>
          <w:spacing w:val="-3"/>
          <w:sz w:val="22"/>
          <w:szCs w:val="22"/>
        </w:rPr>
        <w:t xml:space="preserve"> </w:t>
      </w:r>
      <w:r w:rsidRPr="00432DF7">
        <w:rPr>
          <w:rFonts w:ascii="Bookman Old Style" w:hAnsi="Bookman Old Style"/>
          <w:sz w:val="22"/>
          <w:szCs w:val="22"/>
        </w:rPr>
        <w:t>of</w:t>
      </w:r>
      <w:r w:rsidRPr="00432DF7">
        <w:rPr>
          <w:rFonts w:ascii="Bookman Old Style" w:hAnsi="Bookman Old Style"/>
          <w:spacing w:val="-6"/>
          <w:sz w:val="22"/>
          <w:szCs w:val="22"/>
        </w:rPr>
        <w:t xml:space="preserve"> </w:t>
      </w:r>
      <w:r w:rsidRPr="00432DF7">
        <w:rPr>
          <w:rFonts w:ascii="Bookman Old Style" w:hAnsi="Bookman Old Style"/>
          <w:sz w:val="22"/>
          <w:szCs w:val="22"/>
        </w:rPr>
        <w:t>Health</w:t>
      </w:r>
      <w:r w:rsidRPr="00432DF7">
        <w:rPr>
          <w:rFonts w:ascii="Bookman Old Style" w:hAnsi="Bookman Old Style"/>
          <w:spacing w:val="-4"/>
          <w:sz w:val="22"/>
          <w:szCs w:val="22"/>
        </w:rPr>
        <w:t xml:space="preserve"> </w:t>
      </w:r>
      <w:r w:rsidRPr="00432DF7">
        <w:rPr>
          <w:rFonts w:ascii="Bookman Old Style" w:hAnsi="Bookman Old Style"/>
          <w:sz w:val="22"/>
          <w:szCs w:val="22"/>
        </w:rPr>
        <w:t>and</w:t>
      </w:r>
      <w:r w:rsidRPr="00432DF7">
        <w:rPr>
          <w:rFonts w:ascii="Bookman Old Style" w:hAnsi="Bookman Old Style"/>
          <w:spacing w:val="-4"/>
          <w:sz w:val="22"/>
          <w:szCs w:val="22"/>
        </w:rPr>
        <w:t xml:space="preserve"> </w:t>
      </w:r>
      <w:r w:rsidRPr="00432DF7">
        <w:rPr>
          <w:rFonts w:ascii="Bookman Old Style" w:hAnsi="Bookman Old Style"/>
          <w:sz w:val="22"/>
          <w:szCs w:val="22"/>
        </w:rPr>
        <w:t>Human</w:t>
      </w:r>
      <w:r w:rsidRPr="00432DF7">
        <w:rPr>
          <w:rFonts w:ascii="Bookman Old Style" w:hAnsi="Bookman Old Style"/>
          <w:spacing w:val="-4"/>
          <w:sz w:val="22"/>
          <w:szCs w:val="22"/>
        </w:rPr>
        <w:t xml:space="preserve"> </w:t>
      </w:r>
      <w:r w:rsidRPr="00432DF7">
        <w:rPr>
          <w:rFonts w:ascii="Bookman Old Style" w:hAnsi="Bookman Old Style"/>
          <w:sz w:val="22"/>
          <w:szCs w:val="22"/>
        </w:rPr>
        <w:t>Services,</w:t>
      </w:r>
      <w:r w:rsidRPr="00432DF7">
        <w:rPr>
          <w:rFonts w:ascii="Bookman Old Style" w:hAnsi="Bookman Old Style"/>
          <w:spacing w:val="-4"/>
          <w:sz w:val="22"/>
          <w:szCs w:val="22"/>
        </w:rPr>
        <w:t xml:space="preserve"> </w:t>
      </w:r>
      <w:r w:rsidRPr="008F0B2D">
        <w:rPr>
          <w:rFonts w:ascii="Bookman Old Style" w:hAnsi="Bookman Old Style"/>
          <w:b/>
          <w:bCs/>
          <w:sz w:val="22"/>
          <w:szCs w:val="22"/>
        </w:rPr>
        <w:t>Office</w:t>
      </w:r>
      <w:r w:rsidRPr="008F0B2D">
        <w:rPr>
          <w:rFonts w:ascii="Bookman Old Style" w:hAnsi="Bookman Old Style"/>
          <w:b/>
          <w:bCs/>
          <w:spacing w:val="-6"/>
          <w:sz w:val="22"/>
          <w:szCs w:val="22"/>
        </w:rPr>
        <w:t xml:space="preserve"> </w:t>
      </w:r>
      <w:r w:rsidRPr="008F0B2D">
        <w:rPr>
          <w:rFonts w:ascii="Bookman Old Style" w:hAnsi="Bookman Old Style"/>
          <w:b/>
          <w:bCs/>
          <w:sz w:val="22"/>
          <w:szCs w:val="22"/>
        </w:rPr>
        <w:t>for</w:t>
      </w:r>
      <w:r w:rsidRPr="008F0B2D">
        <w:rPr>
          <w:rFonts w:ascii="Bookman Old Style" w:hAnsi="Bookman Old Style"/>
          <w:b/>
          <w:bCs/>
          <w:spacing w:val="-4"/>
          <w:sz w:val="22"/>
          <w:szCs w:val="22"/>
        </w:rPr>
        <w:t xml:space="preserve"> </w:t>
      </w:r>
      <w:r w:rsidRPr="008F0B2D">
        <w:rPr>
          <w:rFonts w:ascii="Bookman Old Style" w:hAnsi="Bookman Old Style"/>
          <w:b/>
          <w:bCs/>
          <w:sz w:val="22"/>
          <w:szCs w:val="22"/>
        </w:rPr>
        <w:t>Family</w:t>
      </w:r>
      <w:r w:rsidRPr="008F0B2D">
        <w:rPr>
          <w:rFonts w:ascii="Bookman Old Style" w:hAnsi="Bookman Old Style"/>
          <w:b/>
          <w:bCs/>
          <w:spacing w:val="-4"/>
          <w:sz w:val="22"/>
          <w:szCs w:val="22"/>
        </w:rPr>
        <w:t xml:space="preserve"> </w:t>
      </w:r>
      <w:r w:rsidRPr="008F0B2D">
        <w:rPr>
          <w:rFonts w:ascii="Bookman Old Style" w:hAnsi="Bookman Old Style"/>
          <w:b/>
          <w:bCs/>
          <w:spacing w:val="-2"/>
          <w:sz w:val="22"/>
          <w:szCs w:val="22"/>
        </w:rPr>
        <w:t>Independence</w:t>
      </w:r>
    </w:p>
    <w:p w14:paraId="01E4D69D" w14:textId="39609AB2" w:rsidR="00432DF7" w:rsidRPr="00432DF7" w:rsidRDefault="00432DF7" w:rsidP="00432DF7">
      <w:pPr>
        <w:pStyle w:val="BodyText"/>
        <w:spacing w:after="0"/>
        <w:rPr>
          <w:rFonts w:ascii="Bookman Old Style" w:hAnsi="Bookman Old Style"/>
          <w:sz w:val="22"/>
          <w:szCs w:val="22"/>
        </w:rPr>
      </w:pPr>
      <w:r w:rsidRPr="008F0B2D">
        <w:rPr>
          <w:rFonts w:ascii="Bookman Old Style" w:hAnsi="Bookman Old Style"/>
          <w:bCs/>
          <w:sz w:val="22"/>
          <w:szCs w:val="22"/>
        </w:rPr>
        <w:t>CHAPTER NUMBER AND TITLE:</w:t>
      </w:r>
      <w:r w:rsidR="008F0B2D">
        <w:rPr>
          <w:rFonts w:ascii="Bookman Old Style" w:hAnsi="Bookman Old Style"/>
          <w:bCs/>
          <w:sz w:val="22"/>
          <w:szCs w:val="22"/>
        </w:rPr>
        <w:t xml:space="preserve"> </w:t>
      </w:r>
      <w:r w:rsidRPr="008F0B2D">
        <w:rPr>
          <w:rFonts w:ascii="Bookman Old Style" w:hAnsi="Bookman Old Style"/>
          <w:b/>
          <w:bCs/>
          <w:sz w:val="22"/>
          <w:szCs w:val="22"/>
        </w:rPr>
        <w:t>Ch</w:t>
      </w:r>
      <w:r w:rsidR="008F0B2D" w:rsidRPr="008F0B2D">
        <w:rPr>
          <w:rFonts w:ascii="Bookman Old Style" w:hAnsi="Bookman Old Style"/>
          <w:b/>
          <w:bCs/>
          <w:sz w:val="22"/>
          <w:szCs w:val="22"/>
        </w:rPr>
        <w:t>.</w:t>
      </w:r>
      <w:r w:rsidRPr="008F0B2D">
        <w:rPr>
          <w:rFonts w:ascii="Bookman Old Style" w:hAnsi="Bookman Old Style"/>
          <w:b/>
          <w:bCs/>
          <w:sz w:val="22"/>
          <w:szCs w:val="22"/>
        </w:rPr>
        <w:t xml:space="preserve"> 609</w:t>
      </w:r>
      <w:r w:rsidR="008F0B2D" w:rsidRPr="008F0B2D">
        <w:rPr>
          <w:rFonts w:ascii="Bookman Old Style" w:hAnsi="Bookman Old Style"/>
          <w:b/>
          <w:bCs/>
          <w:sz w:val="22"/>
          <w:szCs w:val="22"/>
        </w:rPr>
        <w:t>,</w:t>
      </w:r>
      <w:r w:rsidRPr="00432DF7">
        <w:rPr>
          <w:rFonts w:ascii="Bookman Old Style" w:hAnsi="Bookman Old Style"/>
          <w:sz w:val="22"/>
          <w:szCs w:val="22"/>
        </w:rPr>
        <w:t xml:space="preserve"> Supplemental Nutrition Assistance Program – Employment and Training (SNAP E&amp;T) Rules; Section 8</w:t>
      </w:r>
      <w:r w:rsidR="008F0B2D">
        <w:rPr>
          <w:rFonts w:ascii="Bookman Old Style" w:hAnsi="Bookman Old Style"/>
          <w:sz w:val="22"/>
          <w:szCs w:val="22"/>
        </w:rPr>
        <w:t xml:space="preserve">; </w:t>
      </w:r>
      <w:r w:rsidRPr="008F0B2D">
        <w:rPr>
          <w:rFonts w:ascii="Bookman Old Style" w:hAnsi="Bookman Old Style"/>
          <w:b/>
          <w:bCs/>
          <w:sz w:val="22"/>
          <w:szCs w:val="22"/>
        </w:rPr>
        <w:t>SNAP</w:t>
      </w:r>
      <w:r w:rsidRPr="008F0B2D">
        <w:rPr>
          <w:rFonts w:ascii="Bookman Old Style" w:hAnsi="Bookman Old Style"/>
          <w:b/>
          <w:bCs/>
          <w:spacing w:val="-4"/>
          <w:sz w:val="22"/>
          <w:szCs w:val="22"/>
        </w:rPr>
        <w:t xml:space="preserve"> </w:t>
      </w:r>
      <w:r w:rsidRPr="008F0B2D">
        <w:rPr>
          <w:rFonts w:ascii="Bookman Old Style" w:hAnsi="Bookman Old Style"/>
          <w:b/>
          <w:bCs/>
          <w:sz w:val="22"/>
          <w:szCs w:val="22"/>
        </w:rPr>
        <w:t>E&amp;T</w:t>
      </w:r>
      <w:r w:rsidRPr="008F0B2D">
        <w:rPr>
          <w:rFonts w:ascii="Bookman Old Style" w:hAnsi="Bookman Old Style"/>
          <w:b/>
          <w:bCs/>
          <w:spacing w:val="-2"/>
          <w:sz w:val="22"/>
          <w:szCs w:val="22"/>
        </w:rPr>
        <w:t xml:space="preserve"> </w:t>
      </w:r>
      <w:r w:rsidRPr="008F0B2D">
        <w:rPr>
          <w:rFonts w:ascii="Bookman Old Style" w:hAnsi="Bookman Old Style"/>
          <w:b/>
          <w:bCs/>
          <w:sz w:val="22"/>
          <w:szCs w:val="22"/>
        </w:rPr>
        <w:t>Rule</w:t>
      </w:r>
      <w:r w:rsidRPr="008F0B2D">
        <w:rPr>
          <w:rFonts w:ascii="Bookman Old Style" w:hAnsi="Bookman Old Style"/>
          <w:b/>
          <w:bCs/>
          <w:spacing w:val="-5"/>
          <w:sz w:val="22"/>
          <w:szCs w:val="22"/>
        </w:rPr>
        <w:t xml:space="preserve"> </w:t>
      </w:r>
      <w:r w:rsidRPr="008F0B2D">
        <w:rPr>
          <w:rFonts w:ascii="Bookman Old Style" w:hAnsi="Bookman Old Style"/>
          <w:b/>
          <w:bCs/>
          <w:sz w:val="22"/>
          <w:szCs w:val="22"/>
        </w:rPr>
        <w:t>#7</w:t>
      </w:r>
      <w:r w:rsidRPr="00432DF7">
        <w:rPr>
          <w:rFonts w:ascii="Bookman Old Style" w:hAnsi="Bookman Old Style"/>
          <w:spacing w:val="-3"/>
          <w:sz w:val="22"/>
          <w:szCs w:val="22"/>
        </w:rPr>
        <w:t xml:space="preserve"> </w:t>
      </w:r>
      <w:r w:rsidRPr="00432DF7">
        <w:rPr>
          <w:rFonts w:ascii="Bookman Old Style" w:hAnsi="Bookman Old Style"/>
          <w:sz w:val="22"/>
          <w:szCs w:val="22"/>
        </w:rPr>
        <w:t>–</w:t>
      </w:r>
      <w:r w:rsidRPr="00432DF7">
        <w:rPr>
          <w:rFonts w:ascii="Bookman Old Style" w:hAnsi="Bookman Old Style"/>
          <w:spacing w:val="-6"/>
          <w:sz w:val="22"/>
          <w:szCs w:val="22"/>
        </w:rPr>
        <w:t xml:space="preserve"> </w:t>
      </w:r>
      <w:r w:rsidRPr="00432DF7">
        <w:rPr>
          <w:rFonts w:ascii="Bookman Old Style" w:hAnsi="Bookman Old Style"/>
          <w:sz w:val="22"/>
          <w:szCs w:val="22"/>
        </w:rPr>
        <w:t>Mileage</w:t>
      </w:r>
      <w:r w:rsidRPr="00432DF7">
        <w:rPr>
          <w:rFonts w:ascii="Bookman Old Style" w:hAnsi="Bookman Old Style"/>
          <w:spacing w:val="-3"/>
          <w:sz w:val="22"/>
          <w:szCs w:val="22"/>
        </w:rPr>
        <w:t xml:space="preserve"> </w:t>
      </w:r>
      <w:r w:rsidRPr="00432DF7">
        <w:rPr>
          <w:rFonts w:ascii="Bookman Old Style" w:hAnsi="Bookman Old Style"/>
          <w:sz w:val="22"/>
          <w:szCs w:val="22"/>
        </w:rPr>
        <w:t>Reimbursement</w:t>
      </w:r>
      <w:r w:rsidRPr="00432DF7">
        <w:rPr>
          <w:rFonts w:ascii="Bookman Old Style" w:hAnsi="Bookman Old Style"/>
          <w:spacing w:val="-1"/>
          <w:sz w:val="22"/>
          <w:szCs w:val="22"/>
        </w:rPr>
        <w:t xml:space="preserve"> </w:t>
      </w:r>
      <w:r w:rsidRPr="00432DF7">
        <w:rPr>
          <w:rFonts w:ascii="Bookman Old Style" w:hAnsi="Bookman Old Style"/>
          <w:sz w:val="22"/>
          <w:szCs w:val="22"/>
        </w:rPr>
        <w:t>and</w:t>
      </w:r>
      <w:r w:rsidRPr="00432DF7">
        <w:rPr>
          <w:rFonts w:ascii="Bookman Old Style" w:hAnsi="Bookman Old Style"/>
          <w:spacing w:val="-3"/>
          <w:sz w:val="22"/>
          <w:szCs w:val="22"/>
        </w:rPr>
        <w:t xml:space="preserve"> </w:t>
      </w:r>
      <w:r w:rsidRPr="00432DF7">
        <w:rPr>
          <w:rFonts w:ascii="Bookman Old Style" w:hAnsi="Bookman Old Style"/>
          <w:sz w:val="22"/>
          <w:szCs w:val="22"/>
        </w:rPr>
        <w:t>Gift</w:t>
      </w:r>
      <w:r w:rsidRPr="00432DF7">
        <w:rPr>
          <w:rFonts w:ascii="Bookman Old Style" w:hAnsi="Bookman Old Style"/>
          <w:spacing w:val="-2"/>
          <w:sz w:val="22"/>
          <w:szCs w:val="22"/>
        </w:rPr>
        <w:t xml:space="preserve"> </w:t>
      </w:r>
      <w:r w:rsidRPr="00432DF7">
        <w:rPr>
          <w:rFonts w:ascii="Bookman Old Style" w:hAnsi="Bookman Old Style"/>
          <w:sz w:val="22"/>
          <w:szCs w:val="22"/>
        </w:rPr>
        <w:t>Card</w:t>
      </w:r>
      <w:r w:rsidRPr="00432DF7">
        <w:rPr>
          <w:rFonts w:ascii="Bookman Old Style" w:hAnsi="Bookman Old Style"/>
          <w:spacing w:val="-3"/>
          <w:sz w:val="22"/>
          <w:szCs w:val="22"/>
        </w:rPr>
        <w:t xml:space="preserve"> </w:t>
      </w:r>
      <w:r w:rsidRPr="00432DF7">
        <w:rPr>
          <w:rFonts w:ascii="Bookman Old Style" w:hAnsi="Bookman Old Style"/>
          <w:sz w:val="22"/>
          <w:szCs w:val="22"/>
        </w:rPr>
        <w:t>Policy</w:t>
      </w:r>
      <w:r w:rsidRPr="00432DF7">
        <w:rPr>
          <w:rFonts w:ascii="Bookman Old Style" w:hAnsi="Bookman Old Style"/>
          <w:spacing w:val="-4"/>
          <w:sz w:val="22"/>
          <w:szCs w:val="22"/>
        </w:rPr>
        <w:t xml:space="preserve"> </w:t>
      </w:r>
      <w:r w:rsidRPr="00432DF7">
        <w:rPr>
          <w:rFonts w:ascii="Bookman Old Style" w:hAnsi="Bookman Old Style"/>
          <w:spacing w:val="-2"/>
          <w:sz w:val="22"/>
          <w:szCs w:val="22"/>
        </w:rPr>
        <w:t>Update</w:t>
      </w:r>
    </w:p>
    <w:p w14:paraId="306473C2" w14:textId="1D5B6D18" w:rsidR="00BB4DE5" w:rsidRDefault="00BB4DE5" w:rsidP="00432DF7">
      <w:pPr>
        <w:pStyle w:val="Heading1"/>
        <w:ind w:left="0"/>
        <w:jc w:val="both"/>
        <w:rPr>
          <w:rFonts w:ascii="Bookman Old Style" w:hAnsi="Bookman Old Style"/>
        </w:rPr>
      </w:pPr>
      <w:r>
        <w:rPr>
          <w:rFonts w:ascii="Bookman Old Style" w:hAnsi="Bookman Old Style"/>
        </w:rPr>
        <w:t>TYPE OF RULE: Routine Technical</w:t>
      </w:r>
    </w:p>
    <w:p w14:paraId="4309E76D" w14:textId="65752099" w:rsidR="00432DF7" w:rsidRPr="00BB4DE5" w:rsidRDefault="00432DF7" w:rsidP="00432DF7">
      <w:pPr>
        <w:pStyle w:val="Heading1"/>
        <w:ind w:left="0"/>
        <w:jc w:val="both"/>
        <w:rPr>
          <w:rFonts w:ascii="Bookman Old Style" w:hAnsi="Bookman Old Style"/>
          <w:b/>
          <w:bCs/>
        </w:rPr>
      </w:pPr>
      <w:r w:rsidRPr="00432DF7">
        <w:rPr>
          <w:rFonts w:ascii="Bookman Old Style" w:hAnsi="Bookman Old Style"/>
        </w:rPr>
        <w:t>PROPOSED</w:t>
      </w:r>
      <w:r w:rsidRPr="00432DF7">
        <w:rPr>
          <w:rFonts w:ascii="Bookman Old Style" w:hAnsi="Bookman Old Style"/>
          <w:spacing w:val="-6"/>
        </w:rPr>
        <w:t xml:space="preserve"> </w:t>
      </w:r>
      <w:r w:rsidRPr="00432DF7">
        <w:rPr>
          <w:rFonts w:ascii="Bookman Old Style" w:hAnsi="Bookman Old Style"/>
        </w:rPr>
        <w:t>RULE</w:t>
      </w:r>
      <w:r w:rsidRPr="00432DF7">
        <w:rPr>
          <w:rFonts w:ascii="Bookman Old Style" w:hAnsi="Bookman Old Style"/>
          <w:spacing w:val="-5"/>
        </w:rPr>
        <w:t xml:space="preserve"> </w:t>
      </w:r>
      <w:r w:rsidRPr="00432DF7">
        <w:rPr>
          <w:rFonts w:ascii="Bookman Old Style" w:hAnsi="Bookman Old Style"/>
          <w:spacing w:val="-2"/>
        </w:rPr>
        <w:t>NUMBER:</w:t>
      </w:r>
      <w:r w:rsidR="008F0B2D">
        <w:rPr>
          <w:rFonts w:ascii="Bookman Old Style" w:hAnsi="Bookman Old Style"/>
          <w:spacing w:val="-2"/>
        </w:rPr>
        <w:t xml:space="preserve"> </w:t>
      </w:r>
      <w:r w:rsidR="00BB4DE5">
        <w:rPr>
          <w:rFonts w:ascii="Bookman Old Style" w:hAnsi="Bookman Old Style"/>
          <w:b/>
          <w:bCs/>
          <w:spacing w:val="-2"/>
        </w:rPr>
        <w:t>2024-P087</w:t>
      </w:r>
    </w:p>
    <w:p w14:paraId="6E0028BF" w14:textId="77777777" w:rsidR="00432DF7" w:rsidRPr="00432DF7" w:rsidRDefault="00432DF7" w:rsidP="00432DF7">
      <w:pPr>
        <w:pStyle w:val="BodyText"/>
        <w:spacing w:after="0"/>
        <w:rPr>
          <w:rFonts w:ascii="Bookman Old Style" w:hAnsi="Bookman Old Style"/>
          <w:sz w:val="22"/>
          <w:szCs w:val="22"/>
        </w:rPr>
      </w:pPr>
      <w:r w:rsidRPr="008F0B2D">
        <w:rPr>
          <w:rFonts w:ascii="Bookman Old Style" w:hAnsi="Bookman Old Style"/>
          <w:bCs/>
          <w:sz w:val="22"/>
          <w:szCs w:val="22"/>
        </w:rPr>
        <w:t>BRIEF SUMMARY:</w:t>
      </w:r>
      <w:r w:rsidRPr="00432DF7">
        <w:rPr>
          <w:rFonts w:ascii="Bookman Old Style" w:hAnsi="Bookman Old Style"/>
          <w:b/>
          <w:sz w:val="22"/>
          <w:szCs w:val="22"/>
        </w:rPr>
        <w:t xml:space="preserve"> </w:t>
      </w:r>
      <w:r w:rsidRPr="00432DF7">
        <w:rPr>
          <w:rFonts w:ascii="Bookman Old Style" w:hAnsi="Bookman Old Style"/>
          <w:sz w:val="22"/>
          <w:szCs w:val="22"/>
        </w:rPr>
        <w:t xml:space="preserve">The proposed rule would update Section 8(I) Support Service Limits – Mileage Reimbursement to be consistent with the rate afforded to those covered under the Maine Service Employees Association (MSEA) contract. The proposed rule change would refer readers to the State of Maine rate found on the DHHS, Department of Administrative and Financial Services, Office of State Controller at </w:t>
      </w:r>
      <w:hyperlink r:id="rId16">
        <w:r w:rsidRPr="00432DF7">
          <w:rPr>
            <w:rFonts w:ascii="Bookman Old Style" w:hAnsi="Bookman Old Style"/>
            <w:color w:val="0000FF"/>
            <w:sz w:val="22"/>
            <w:szCs w:val="22"/>
            <w:u w:val="single" w:color="0000FF"/>
          </w:rPr>
          <w:t>https://www.maine.gov/osc/travel/mileage-other-info</w:t>
        </w:r>
      </w:hyperlink>
      <w:r w:rsidRPr="00432DF7">
        <w:rPr>
          <w:rFonts w:ascii="Bookman Old Style" w:hAnsi="Bookman Old Style"/>
          <w:color w:val="0000FF"/>
          <w:sz w:val="22"/>
          <w:szCs w:val="22"/>
          <w:u w:val="single" w:color="0000FF"/>
        </w:rPr>
        <w:t xml:space="preserve">. </w:t>
      </w:r>
      <w:r w:rsidRPr="00432DF7">
        <w:rPr>
          <w:rFonts w:ascii="Bookman Old Style" w:hAnsi="Bookman Old Style"/>
          <w:sz w:val="22"/>
          <w:szCs w:val="22"/>
        </w:rPr>
        <w:t>In addition, the proposed rule would add</w:t>
      </w:r>
      <w:r w:rsidRPr="00432DF7">
        <w:rPr>
          <w:rFonts w:ascii="Bookman Old Style" w:hAnsi="Bookman Old Style"/>
          <w:spacing w:val="-3"/>
          <w:sz w:val="22"/>
          <w:szCs w:val="22"/>
        </w:rPr>
        <w:t xml:space="preserve"> </w:t>
      </w:r>
      <w:r w:rsidRPr="00432DF7">
        <w:rPr>
          <w:rFonts w:ascii="Bookman Old Style" w:hAnsi="Bookman Old Style"/>
          <w:sz w:val="22"/>
          <w:szCs w:val="22"/>
        </w:rPr>
        <w:t>DHHS</w:t>
      </w:r>
      <w:r w:rsidRPr="00432DF7">
        <w:rPr>
          <w:rFonts w:ascii="Bookman Old Style" w:hAnsi="Bookman Old Style"/>
          <w:spacing w:val="-3"/>
          <w:sz w:val="22"/>
          <w:szCs w:val="22"/>
        </w:rPr>
        <w:t xml:space="preserve"> </w:t>
      </w:r>
      <w:r w:rsidRPr="00432DF7">
        <w:rPr>
          <w:rFonts w:ascii="Bookman Old Style" w:hAnsi="Bookman Old Style"/>
          <w:sz w:val="22"/>
          <w:szCs w:val="22"/>
        </w:rPr>
        <w:t>Divisions</w:t>
      </w:r>
      <w:r w:rsidRPr="00432DF7">
        <w:rPr>
          <w:rFonts w:ascii="Bookman Old Style" w:hAnsi="Bookman Old Style"/>
          <w:spacing w:val="-3"/>
          <w:sz w:val="22"/>
          <w:szCs w:val="22"/>
        </w:rPr>
        <w:t xml:space="preserve"> </w:t>
      </w:r>
      <w:r w:rsidRPr="00432DF7">
        <w:rPr>
          <w:rFonts w:ascii="Bookman Old Style" w:hAnsi="Bookman Old Style"/>
          <w:sz w:val="22"/>
          <w:szCs w:val="22"/>
        </w:rPr>
        <w:t>of</w:t>
      </w:r>
      <w:r w:rsidRPr="00432DF7">
        <w:rPr>
          <w:rFonts w:ascii="Bookman Old Style" w:hAnsi="Bookman Old Style"/>
          <w:spacing w:val="-4"/>
          <w:sz w:val="22"/>
          <w:szCs w:val="22"/>
        </w:rPr>
        <w:t xml:space="preserve"> </w:t>
      </w:r>
      <w:r w:rsidRPr="00432DF7">
        <w:rPr>
          <w:rFonts w:ascii="Bookman Old Style" w:hAnsi="Bookman Old Style"/>
          <w:sz w:val="22"/>
          <w:szCs w:val="22"/>
        </w:rPr>
        <w:t>Contract</w:t>
      </w:r>
      <w:r w:rsidRPr="00432DF7">
        <w:rPr>
          <w:rFonts w:ascii="Bookman Old Style" w:hAnsi="Bookman Old Style"/>
          <w:spacing w:val="-5"/>
          <w:sz w:val="22"/>
          <w:szCs w:val="22"/>
        </w:rPr>
        <w:t xml:space="preserve"> </w:t>
      </w:r>
      <w:r w:rsidRPr="00432DF7">
        <w:rPr>
          <w:rFonts w:ascii="Bookman Old Style" w:hAnsi="Bookman Old Style"/>
          <w:sz w:val="22"/>
          <w:szCs w:val="22"/>
        </w:rPr>
        <w:t>Management</w:t>
      </w:r>
      <w:r w:rsidRPr="00432DF7">
        <w:rPr>
          <w:rFonts w:ascii="Bookman Old Style" w:hAnsi="Bookman Old Style"/>
          <w:spacing w:val="-2"/>
          <w:sz w:val="22"/>
          <w:szCs w:val="22"/>
        </w:rPr>
        <w:t xml:space="preserve"> </w:t>
      </w:r>
      <w:r w:rsidRPr="00432DF7">
        <w:rPr>
          <w:rFonts w:ascii="Bookman Old Style" w:hAnsi="Bookman Old Style"/>
          <w:sz w:val="22"/>
          <w:szCs w:val="22"/>
        </w:rPr>
        <w:t>and</w:t>
      </w:r>
      <w:r w:rsidRPr="00432DF7">
        <w:rPr>
          <w:rFonts w:ascii="Bookman Old Style" w:hAnsi="Bookman Old Style"/>
          <w:spacing w:val="-3"/>
          <w:sz w:val="22"/>
          <w:szCs w:val="22"/>
        </w:rPr>
        <w:t xml:space="preserve"> </w:t>
      </w:r>
      <w:r w:rsidRPr="00432DF7">
        <w:rPr>
          <w:rFonts w:ascii="Bookman Old Style" w:hAnsi="Bookman Old Style"/>
          <w:sz w:val="22"/>
          <w:szCs w:val="22"/>
        </w:rPr>
        <w:t>Audit</w:t>
      </w:r>
      <w:r w:rsidRPr="00432DF7">
        <w:rPr>
          <w:rFonts w:ascii="Bookman Old Style" w:hAnsi="Bookman Old Style"/>
          <w:spacing w:val="-2"/>
          <w:sz w:val="22"/>
          <w:szCs w:val="22"/>
        </w:rPr>
        <w:t xml:space="preserve"> </w:t>
      </w:r>
      <w:r w:rsidRPr="00432DF7">
        <w:rPr>
          <w:rFonts w:ascii="Bookman Old Style" w:hAnsi="Bookman Old Style"/>
          <w:sz w:val="22"/>
          <w:szCs w:val="22"/>
        </w:rPr>
        <w:t>requirements</w:t>
      </w:r>
      <w:r w:rsidRPr="00432DF7">
        <w:rPr>
          <w:rFonts w:ascii="Bookman Old Style" w:hAnsi="Bookman Old Style"/>
          <w:spacing w:val="-3"/>
          <w:sz w:val="22"/>
          <w:szCs w:val="22"/>
        </w:rPr>
        <w:t xml:space="preserve"> </w:t>
      </w:r>
      <w:r w:rsidRPr="00432DF7">
        <w:rPr>
          <w:rFonts w:ascii="Bookman Old Style" w:hAnsi="Bookman Old Style"/>
          <w:sz w:val="22"/>
          <w:szCs w:val="22"/>
        </w:rPr>
        <w:t>for</w:t>
      </w:r>
      <w:r w:rsidRPr="00432DF7">
        <w:rPr>
          <w:rFonts w:ascii="Bookman Old Style" w:hAnsi="Bookman Old Style"/>
          <w:spacing w:val="-3"/>
          <w:sz w:val="22"/>
          <w:szCs w:val="22"/>
        </w:rPr>
        <w:t xml:space="preserve"> </w:t>
      </w:r>
      <w:r w:rsidRPr="00432DF7">
        <w:rPr>
          <w:rFonts w:ascii="Bookman Old Style" w:hAnsi="Bookman Old Style"/>
          <w:sz w:val="22"/>
          <w:szCs w:val="22"/>
        </w:rPr>
        <w:t>distribution</w:t>
      </w:r>
      <w:r w:rsidRPr="00432DF7">
        <w:rPr>
          <w:rFonts w:ascii="Bookman Old Style" w:hAnsi="Bookman Old Style"/>
          <w:spacing w:val="-3"/>
          <w:sz w:val="22"/>
          <w:szCs w:val="22"/>
        </w:rPr>
        <w:t xml:space="preserve"> </w:t>
      </w:r>
      <w:r w:rsidRPr="00432DF7">
        <w:rPr>
          <w:rFonts w:ascii="Bookman Old Style" w:hAnsi="Bookman Old Style"/>
          <w:sz w:val="22"/>
          <w:szCs w:val="22"/>
        </w:rPr>
        <w:t>of</w:t>
      </w:r>
      <w:r w:rsidRPr="00432DF7">
        <w:rPr>
          <w:rFonts w:ascii="Bookman Old Style" w:hAnsi="Bookman Old Style"/>
          <w:spacing w:val="-3"/>
          <w:sz w:val="22"/>
          <w:szCs w:val="22"/>
        </w:rPr>
        <w:t xml:space="preserve"> </w:t>
      </w:r>
      <w:r w:rsidRPr="00432DF7">
        <w:rPr>
          <w:rFonts w:ascii="Bookman Old Style" w:hAnsi="Bookman Old Style"/>
          <w:sz w:val="22"/>
          <w:szCs w:val="22"/>
        </w:rPr>
        <w:t>gift</w:t>
      </w:r>
      <w:r w:rsidRPr="00432DF7">
        <w:rPr>
          <w:rFonts w:ascii="Bookman Old Style" w:hAnsi="Bookman Old Style"/>
          <w:spacing w:val="-2"/>
          <w:sz w:val="22"/>
          <w:szCs w:val="22"/>
        </w:rPr>
        <w:t xml:space="preserve"> </w:t>
      </w:r>
      <w:r w:rsidRPr="00432DF7">
        <w:rPr>
          <w:rFonts w:ascii="Bookman Old Style" w:hAnsi="Bookman Old Style"/>
          <w:sz w:val="22"/>
          <w:szCs w:val="22"/>
        </w:rPr>
        <w:t>cards</w:t>
      </w:r>
      <w:r w:rsidRPr="00432DF7">
        <w:rPr>
          <w:rFonts w:ascii="Bookman Old Style" w:hAnsi="Bookman Old Style"/>
          <w:spacing w:val="-3"/>
          <w:sz w:val="22"/>
          <w:szCs w:val="22"/>
        </w:rPr>
        <w:t xml:space="preserve"> </w:t>
      </w:r>
      <w:r w:rsidRPr="00432DF7">
        <w:rPr>
          <w:rFonts w:ascii="Bookman Old Style" w:hAnsi="Bookman Old Style"/>
          <w:sz w:val="22"/>
          <w:szCs w:val="22"/>
        </w:rPr>
        <w:t>when E&amp;T Participant Reimbursements are issued.</w:t>
      </w:r>
    </w:p>
    <w:p w14:paraId="7AF97839" w14:textId="1DC1DC77" w:rsidR="00432DF7" w:rsidRPr="00432DF7" w:rsidRDefault="008F0B2D" w:rsidP="00432DF7">
      <w:pPr>
        <w:pStyle w:val="BodyText"/>
        <w:spacing w:after="0"/>
        <w:jc w:val="both"/>
        <w:rPr>
          <w:rFonts w:ascii="Bookman Old Style" w:hAnsi="Bookman Old Style"/>
          <w:sz w:val="22"/>
          <w:szCs w:val="22"/>
        </w:rPr>
      </w:pPr>
      <w:r>
        <w:rPr>
          <w:rFonts w:ascii="Bookman Old Style" w:hAnsi="Bookman Old Style"/>
          <w:sz w:val="22"/>
          <w:szCs w:val="22"/>
        </w:rPr>
        <w:t xml:space="preserve">       </w:t>
      </w:r>
      <w:r w:rsidR="00432DF7" w:rsidRPr="00432DF7">
        <w:rPr>
          <w:rFonts w:ascii="Bookman Old Style" w:hAnsi="Bookman Old Style"/>
          <w:sz w:val="22"/>
          <w:szCs w:val="22"/>
        </w:rPr>
        <w:t>The</w:t>
      </w:r>
      <w:r w:rsidR="00432DF7" w:rsidRPr="00432DF7">
        <w:rPr>
          <w:rFonts w:ascii="Bookman Old Style" w:hAnsi="Bookman Old Style"/>
          <w:spacing w:val="-5"/>
          <w:sz w:val="22"/>
          <w:szCs w:val="22"/>
        </w:rPr>
        <w:t xml:space="preserve"> </w:t>
      </w:r>
      <w:r w:rsidR="00432DF7" w:rsidRPr="00432DF7">
        <w:rPr>
          <w:rFonts w:ascii="Bookman Old Style" w:hAnsi="Bookman Old Style"/>
          <w:sz w:val="22"/>
          <w:szCs w:val="22"/>
        </w:rPr>
        <w:t>proposed</w:t>
      </w:r>
      <w:r w:rsidR="00432DF7" w:rsidRPr="00432DF7">
        <w:rPr>
          <w:rFonts w:ascii="Bookman Old Style" w:hAnsi="Bookman Old Style"/>
          <w:spacing w:val="-6"/>
          <w:sz w:val="22"/>
          <w:szCs w:val="22"/>
        </w:rPr>
        <w:t xml:space="preserve"> </w:t>
      </w:r>
      <w:r w:rsidR="00432DF7" w:rsidRPr="00432DF7">
        <w:rPr>
          <w:rFonts w:ascii="Bookman Old Style" w:hAnsi="Bookman Old Style"/>
          <w:sz w:val="22"/>
          <w:szCs w:val="22"/>
        </w:rPr>
        <w:t>rule</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change</w:t>
      </w:r>
      <w:r w:rsidR="00432DF7" w:rsidRPr="00432DF7">
        <w:rPr>
          <w:rFonts w:ascii="Bookman Old Style" w:hAnsi="Bookman Old Style"/>
          <w:spacing w:val="-5"/>
          <w:sz w:val="22"/>
          <w:szCs w:val="22"/>
        </w:rPr>
        <w:t xml:space="preserve"> </w:t>
      </w:r>
      <w:r w:rsidR="00432DF7" w:rsidRPr="00432DF7">
        <w:rPr>
          <w:rFonts w:ascii="Bookman Old Style" w:hAnsi="Bookman Old Style"/>
          <w:sz w:val="22"/>
          <w:szCs w:val="22"/>
        </w:rPr>
        <w:t>would</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be</w:t>
      </w:r>
      <w:r w:rsidR="00432DF7" w:rsidRPr="00432DF7">
        <w:rPr>
          <w:rFonts w:ascii="Bookman Old Style" w:hAnsi="Bookman Old Style"/>
          <w:spacing w:val="-5"/>
          <w:sz w:val="22"/>
          <w:szCs w:val="22"/>
        </w:rPr>
        <w:t xml:space="preserve"> </w:t>
      </w:r>
      <w:r w:rsidR="00432DF7" w:rsidRPr="00432DF7">
        <w:rPr>
          <w:rFonts w:ascii="Bookman Old Style" w:hAnsi="Bookman Old Style"/>
          <w:sz w:val="22"/>
          <w:szCs w:val="22"/>
        </w:rPr>
        <w:t>effective</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retroactive</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to</w:t>
      </w:r>
      <w:r w:rsidR="00432DF7" w:rsidRPr="00432DF7">
        <w:rPr>
          <w:rFonts w:ascii="Bookman Old Style" w:hAnsi="Bookman Old Style"/>
          <w:spacing w:val="-6"/>
          <w:sz w:val="22"/>
          <w:szCs w:val="22"/>
        </w:rPr>
        <w:t xml:space="preserve"> </w:t>
      </w:r>
      <w:r w:rsidR="00432DF7" w:rsidRPr="00432DF7">
        <w:rPr>
          <w:rFonts w:ascii="Bookman Old Style" w:hAnsi="Bookman Old Style"/>
          <w:sz w:val="22"/>
          <w:szCs w:val="22"/>
        </w:rPr>
        <w:t>January</w:t>
      </w:r>
      <w:r w:rsidR="00432DF7" w:rsidRPr="00432DF7">
        <w:rPr>
          <w:rFonts w:ascii="Bookman Old Style" w:hAnsi="Bookman Old Style"/>
          <w:spacing w:val="-6"/>
          <w:sz w:val="22"/>
          <w:szCs w:val="22"/>
        </w:rPr>
        <w:t xml:space="preserve"> </w:t>
      </w:r>
      <w:r w:rsidR="00432DF7" w:rsidRPr="00432DF7">
        <w:rPr>
          <w:rFonts w:ascii="Bookman Old Style" w:hAnsi="Bookman Old Style"/>
          <w:sz w:val="22"/>
          <w:szCs w:val="22"/>
        </w:rPr>
        <w:t>1,</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2024. Retroactive</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rulemaking is</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permissible</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under</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22</w:t>
      </w:r>
      <w:r w:rsidR="00432DF7" w:rsidRPr="00432DF7">
        <w:rPr>
          <w:rFonts w:ascii="Bookman Old Style" w:hAnsi="Bookman Old Style"/>
          <w:spacing w:val="-4"/>
          <w:sz w:val="22"/>
          <w:szCs w:val="22"/>
        </w:rPr>
        <w:t xml:space="preserve"> </w:t>
      </w:r>
      <w:r w:rsidR="00432DF7" w:rsidRPr="00432DF7">
        <w:rPr>
          <w:rFonts w:ascii="Bookman Old Style" w:hAnsi="Bookman Old Style"/>
          <w:sz w:val="22"/>
          <w:szCs w:val="22"/>
        </w:rPr>
        <w:t>M.R.S.</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42(8)</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as</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this</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update</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provides a</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benefit</w:t>
      </w:r>
      <w:r w:rsidR="00432DF7" w:rsidRPr="00432DF7">
        <w:rPr>
          <w:rFonts w:ascii="Bookman Old Style" w:hAnsi="Bookman Old Style"/>
          <w:spacing w:val="-3"/>
          <w:sz w:val="22"/>
          <w:szCs w:val="22"/>
        </w:rPr>
        <w:t xml:space="preserve"> </w:t>
      </w:r>
      <w:r w:rsidR="00432DF7" w:rsidRPr="00432DF7">
        <w:rPr>
          <w:rFonts w:ascii="Bookman Old Style" w:hAnsi="Bookman Old Style"/>
          <w:sz w:val="22"/>
          <w:szCs w:val="22"/>
        </w:rPr>
        <w:t>to</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SNAP</w:t>
      </w:r>
      <w:r w:rsidR="00432DF7" w:rsidRPr="00432DF7">
        <w:rPr>
          <w:rFonts w:ascii="Bookman Old Style" w:hAnsi="Bookman Old Style"/>
          <w:spacing w:val="-4"/>
          <w:sz w:val="22"/>
          <w:szCs w:val="22"/>
        </w:rPr>
        <w:t xml:space="preserve"> </w:t>
      </w:r>
      <w:r w:rsidR="00432DF7" w:rsidRPr="00432DF7">
        <w:rPr>
          <w:rFonts w:ascii="Bookman Old Style" w:hAnsi="Bookman Old Style"/>
          <w:sz w:val="22"/>
          <w:szCs w:val="22"/>
        </w:rPr>
        <w:t>E&amp;T recipients</w:t>
      </w:r>
      <w:r w:rsidR="00432DF7" w:rsidRPr="00432DF7">
        <w:rPr>
          <w:rFonts w:ascii="Bookman Old Style" w:hAnsi="Bookman Old Style"/>
          <w:spacing w:val="-1"/>
          <w:sz w:val="22"/>
          <w:szCs w:val="22"/>
        </w:rPr>
        <w:t xml:space="preserve"> </w:t>
      </w:r>
      <w:r w:rsidR="00432DF7" w:rsidRPr="00432DF7">
        <w:rPr>
          <w:rFonts w:ascii="Bookman Old Style" w:hAnsi="Bookman Old Style"/>
          <w:sz w:val="22"/>
          <w:szCs w:val="22"/>
        </w:rPr>
        <w:t>or beneficiaries and does not adversely impact applicants, participants, beneficiaries, or providers.</w:t>
      </w:r>
    </w:p>
    <w:p w14:paraId="7AB983E9" w14:textId="77777777" w:rsidR="008F0B2D" w:rsidRDefault="00432DF7" w:rsidP="00432DF7">
      <w:pPr>
        <w:jc w:val="both"/>
        <w:rPr>
          <w:rFonts w:ascii="Bookman Old Style" w:hAnsi="Bookman Old Style"/>
          <w:bCs/>
          <w:sz w:val="22"/>
          <w:szCs w:val="22"/>
        </w:rPr>
      </w:pPr>
      <w:r w:rsidRPr="008F0B2D">
        <w:rPr>
          <w:rFonts w:ascii="Bookman Old Style" w:hAnsi="Bookman Old Style"/>
          <w:bCs/>
          <w:sz w:val="22"/>
          <w:szCs w:val="22"/>
        </w:rPr>
        <w:t>See</w:t>
      </w:r>
      <w:r w:rsidRPr="008F0B2D">
        <w:rPr>
          <w:rFonts w:ascii="Bookman Old Style" w:hAnsi="Bookman Old Style"/>
          <w:bCs/>
          <w:spacing w:val="-5"/>
          <w:sz w:val="22"/>
          <w:szCs w:val="22"/>
        </w:rPr>
        <w:t xml:space="preserve"> </w:t>
      </w:r>
      <w:hyperlink r:id="rId17">
        <w:r w:rsidRPr="008F0B2D">
          <w:rPr>
            <w:rFonts w:ascii="Bookman Old Style" w:hAnsi="Bookman Old Style"/>
            <w:bCs/>
            <w:color w:val="0000FF"/>
            <w:sz w:val="22"/>
            <w:szCs w:val="22"/>
            <w:u w:val="single" w:color="0000FF"/>
          </w:rPr>
          <w:t>http://www.maine.gov/dhhs/about/rulemaking</w:t>
        </w:r>
      </w:hyperlink>
      <w:r w:rsidRPr="008F0B2D">
        <w:rPr>
          <w:rFonts w:ascii="Bookman Old Style" w:hAnsi="Bookman Old Style"/>
          <w:bCs/>
          <w:color w:val="0000FF"/>
          <w:spacing w:val="-7"/>
          <w:sz w:val="22"/>
          <w:szCs w:val="22"/>
        </w:rPr>
        <w:t xml:space="preserve"> </w:t>
      </w:r>
      <w:r w:rsidRPr="008F0B2D">
        <w:rPr>
          <w:rFonts w:ascii="Bookman Old Style" w:hAnsi="Bookman Old Style"/>
          <w:bCs/>
          <w:sz w:val="22"/>
          <w:szCs w:val="22"/>
        </w:rPr>
        <w:t>for</w:t>
      </w:r>
      <w:r w:rsidRPr="008F0B2D">
        <w:rPr>
          <w:rFonts w:ascii="Bookman Old Style" w:hAnsi="Bookman Old Style"/>
          <w:bCs/>
          <w:spacing w:val="-5"/>
          <w:sz w:val="22"/>
          <w:szCs w:val="22"/>
        </w:rPr>
        <w:t xml:space="preserve"> </w:t>
      </w:r>
      <w:r w:rsidRPr="008F0B2D">
        <w:rPr>
          <w:rFonts w:ascii="Bookman Old Style" w:hAnsi="Bookman Old Style"/>
          <w:bCs/>
          <w:sz w:val="22"/>
          <w:szCs w:val="22"/>
        </w:rPr>
        <w:t>rules</w:t>
      </w:r>
      <w:r w:rsidRPr="008F0B2D">
        <w:rPr>
          <w:rFonts w:ascii="Bookman Old Style" w:hAnsi="Bookman Old Style"/>
          <w:bCs/>
          <w:spacing w:val="-5"/>
          <w:sz w:val="22"/>
          <w:szCs w:val="22"/>
        </w:rPr>
        <w:t xml:space="preserve"> </w:t>
      </w:r>
      <w:r w:rsidRPr="008F0B2D">
        <w:rPr>
          <w:rFonts w:ascii="Bookman Old Style" w:hAnsi="Bookman Old Style"/>
          <w:bCs/>
          <w:sz w:val="22"/>
          <w:szCs w:val="22"/>
        </w:rPr>
        <w:t>and</w:t>
      </w:r>
      <w:r w:rsidRPr="008F0B2D">
        <w:rPr>
          <w:rFonts w:ascii="Bookman Old Style" w:hAnsi="Bookman Old Style"/>
          <w:bCs/>
          <w:spacing w:val="-7"/>
          <w:sz w:val="22"/>
          <w:szCs w:val="22"/>
        </w:rPr>
        <w:t xml:space="preserve"> </w:t>
      </w:r>
      <w:r w:rsidRPr="008F0B2D">
        <w:rPr>
          <w:rFonts w:ascii="Bookman Old Style" w:hAnsi="Bookman Old Style"/>
          <w:bCs/>
          <w:sz w:val="22"/>
          <w:szCs w:val="22"/>
        </w:rPr>
        <w:t>related</w:t>
      </w:r>
      <w:r w:rsidRPr="008F0B2D">
        <w:rPr>
          <w:rFonts w:ascii="Bookman Old Style" w:hAnsi="Bookman Old Style"/>
          <w:bCs/>
          <w:spacing w:val="-5"/>
          <w:sz w:val="22"/>
          <w:szCs w:val="22"/>
        </w:rPr>
        <w:t xml:space="preserve"> </w:t>
      </w:r>
      <w:r w:rsidRPr="008F0B2D">
        <w:rPr>
          <w:rFonts w:ascii="Bookman Old Style" w:hAnsi="Bookman Old Style"/>
          <w:bCs/>
          <w:sz w:val="22"/>
          <w:szCs w:val="22"/>
        </w:rPr>
        <w:t>rulemaking</w:t>
      </w:r>
      <w:r w:rsidRPr="008F0B2D">
        <w:rPr>
          <w:rFonts w:ascii="Bookman Old Style" w:hAnsi="Bookman Old Style"/>
          <w:bCs/>
          <w:spacing w:val="-5"/>
          <w:sz w:val="22"/>
          <w:szCs w:val="22"/>
        </w:rPr>
        <w:t xml:space="preserve"> </w:t>
      </w:r>
      <w:r w:rsidRPr="008F0B2D">
        <w:rPr>
          <w:rFonts w:ascii="Bookman Old Style" w:hAnsi="Bookman Old Style"/>
          <w:bCs/>
          <w:sz w:val="22"/>
          <w:szCs w:val="22"/>
        </w:rPr>
        <w:t>documents.</w:t>
      </w:r>
    </w:p>
    <w:p w14:paraId="6591D203" w14:textId="77777777" w:rsidR="00432DF7" w:rsidRPr="00432DF7" w:rsidRDefault="00432DF7" w:rsidP="00432DF7">
      <w:pPr>
        <w:jc w:val="both"/>
        <w:rPr>
          <w:rFonts w:ascii="Bookman Old Style" w:hAnsi="Bookman Old Style"/>
          <w:sz w:val="22"/>
          <w:szCs w:val="22"/>
        </w:rPr>
      </w:pPr>
      <w:r w:rsidRPr="008F0B2D">
        <w:rPr>
          <w:rFonts w:ascii="Bookman Old Style" w:hAnsi="Bookman Old Style"/>
          <w:bCs/>
          <w:sz w:val="22"/>
          <w:szCs w:val="22"/>
        </w:rPr>
        <w:t>PUBLIC</w:t>
      </w:r>
      <w:r w:rsidRPr="008F0B2D">
        <w:rPr>
          <w:rFonts w:ascii="Bookman Old Style" w:hAnsi="Bookman Old Style"/>
          <w:bCs/>
          <w:spacing w:val="-5"/>
          <w:sz w:val="22"/>
          <w:szCs w:val="22"/>
        </w:rPr>
        <w:t xml:space="preserve"> </w:t>
      </w:r>
      <w:r w:rsidRPr="008F0B2D">
        <w:rPr>
          <w:rFonts w:ascii="Bookman Old Style" w:hAnsi="Bookman Old Style"/>
          <w:bCs/>
          <w:sz w:val="22"/>
          <w:szCs w:val="22"/>
        </w:rPr>
        <w:t>HEARING:</w:t>
      </w:r>
      <w:r w:rsidRPr="00432DF7">
        <w:rPr>
          <w:rFonts w:ascii="Bookman Old Style" w:hAnsi="Bookman Old Style"/>
          <w:b/>
          <w:spacing w:val="-4"/>
          <w:sz w:val="22"/>
          <w:szCs w:val="22"/>
        </w:rPr>
        <w:t xml:space="preserve"> </w:t>
      </w:r>
      <w:r w:rsidRPr="00432DF7">
        <w:rPr>
          <w:rFonts w:ascii="Bookman Old Style" w:hAnsi="Bookman Old Style"/>
          <w:sz w:val="22"/>
          <w:szCs w:val="22"/>
        </w:rPr>
        <w:t>None</w:t>
      </w:r>
      <w:r w:rsidRPr="00432DF7">
        <w:rPr>
          <w:rFonts w:ascii="Bookman Old Style" w:hAnsi="Bookman Old Style"/>
          <w:spacing w:val="-4"/>
          <w:sz w:val="22"/>
          <w:szCs w:val="22"/>
        </w:rPr>
        <w:t xml:space="preserve"> </w:t>
      </w:r>
      <w:r w:rsidRPr="00432DF7">
        <w:rPr>
          <w:rFonts w:ascii="Bookman Old Style" w:hAnsi="Bookman Old Style"/>
          <w:spacing w:val="-2"/>
          <w:sz w:val="22"/>
          <w:szCs w:val="22"/>
        </w:rPr>
        <w:t>scheduled.</w:t>
      </w:r>
    </w:p>
    <w:p w14:paraId="7F2B0ABD" w14:textId="77777777" w:rsidR="00432DF7" w:rsidRPr="00432DF7" w:rsidRDefault="00432DF7" w:rsidP="00432DF7">
      <w:pPr>
        <w:rPr>
          <w:rFonts w:ascii="Bookman Old Style" w:hAnsi="Bookman Old Style"/>
          <w:sz w:val="22"/>
          <w:szCs w:val="22"/>
        </w:rPr>
      </w:pPr>
      <w:r w:rsidRPr="008F0B2D">
        <w:rPr>
          <w:rFonts w:ascii="Bookman Old Style" w:hAnsi="Bookman Old Style"/>
          <w:bCs/>
          <w:sz w:val="22"/>
          <w:szCs w:val="22"/>
        </w:rPr>
        <w:lastRenderedPageBreak/>
        <w:t>COMMENT</w:t>
      </w:r>
      <w:r w:rsidRPr="008F0B2D">
        <w:rPr>
          <w:rFonts w:ascii="Bookman Old Style" w:hAnsi="Bookman Old Style"/>
          <w:bCs/>
          <w:spacing w:val="-5"/>
          <w:sz w:val="22"/>
          <w:szCs w:val="22"/>
        </w:rPr>
        <w:t xml:space="preserve"> </w:t>
      </w:r>
      <w:r w:rsidRPr="008F0B2D">
        <w:rPr>
          <w:rFonts w:ascii="Bookman Old Style" w:hAnsi="Bookman Old Style"/>
          <w:bCs/>
          <w:sz w:val="22"/>
          <w:szCs w:val="22"/>
        </w:rPr>
        <w:t>DEADLINE:</w:t>
      </w:r>
      <w:r w:rsidRPr="00432DF7">
        <w:rPr>
          <w:rFonts w:ascii="Bookman Old Style" w:hAnsi="Bookman Old Style"/>
          <w:b/>
          <w:spacing w:val="-5"/>
          <w:sz w:val="22"/>
          <w:szCs w:val="22"/>
        </w:rPr>
        <w:t xml:space="preserve"> </w:t>
      </w:r>
      <w:r w:rsidRPr="00432DF7">
        <w:rPr>
          <w:rFonts w:ascii="Bookman Old Style" w:hAnsi="Bookman Old Style"/>
          <w:sz w:val="22"/>
          <w:szCs w:val="22"/>
        </w:rPr>
        <w:t>Tuesday,</w:t>
      </w:r>
      <w:r w:rsidRPr="00432DF7">
        <w:rPr>
          <w:rFonts w:ascii="Bookman Old Style" w:hAnsi="Bookman Old Style"/>
          <w:spacing w:val="-3"/>
          <w:sz w:val="22"/>
          <w:szCs w:val="22"/>
        </w:rPr>
        <w:t xml:space="preserve"> </w:t>
      </w:r>
      <w:r w:rsidRPr="00432DF7">
        <w:rPr>
          <w:rFonts w:ascii="Bookman Old Style" w:hAnsi="Bookman Old Style"/>
          <w:sz w:val="22"/>
          <w:szCs w:val="22"/>
        </w:rPr>
        <w:t>April</w:t>
      </w:r>
      <w:r w:rsidRPr="00432DF7">
        <w:rPr>
          <w:rFonts w:ascii="Bookman Old Style" w:hAnsi="Bookman Old Style"/>
          <w:spacing w:val="-3"/>
          <w:sz w:val="22"/>
          <w:szCs w:val="22"/>
        </w:rPr>
        <w:t xml:space="preserve"> </w:t>
      </w:r>
      <w:r w:rsidRPr="00432DF7">
        <w:rPr>
          <w:rFonts w:ascii="Bookman Old Style" w:hAnsi="Bookman Old Style"/>
          <w:sz w:val="22"/>
          <w:szCs w:val="22"/>
        </w:rPr>
        <w:t>16,</w:t>
      </w:r>
      <w:r w:rsidRPr="00432DF7">
        <w:rPr>
          <w:rFonts w:ascii="Bookman Old Style" w:hAnsi="Bookman Old Style"/>
          <w:spacing w:val="-3"/>
          <w:sz w:val="22"/>
          <w:szCs w:val="22"/>
        </w:rPr>
        <w:t xml:space="preserve"> </w:t>
      </w:r>
      <w:r w:rsidRPr="00432DF7">
        <w:rPr>
          <w:rFonts w:ascii="Bookman Old Style" w:hAnsi="Bookman Old Style"/>
          <w:sz w:val="22"/>
          <w:szCs w:val="22"/>
        </w:rPr>
        <w:t>2024,</w:t>
      </w:r>
      <w:r w:rsidRPr="00432DF7">
        <w:rPr>
          <w:rFonts w:ascii="Bookman Old Style" w:hAnsi="Bookman Old Style"/>
          <w:spacing w:val="-7"/>
          <w:sz w:val="22"/>
          <w:szCs w:val="22"/>
        </w:rPr>
        <w:t xml:space="preserve"> </w:t>
      </w:r>
      <w:r w:rsidRPr="00432DF7">
        <w:rPr>
          <w:rFonts w:ascii="Bookman Old Style" w:hAnsi="Bookman Old Style"/>
          <w:sz w:val="22"/>
          <w:szCs w:val="22"/>
        </w:rPr>
        <w:t>at</w:t>
      </w:r>
      <w:r w:rsidRPr="00432DF7">
        <w:rPr>
          <w:rFonts w:ascii="Bookman Old Style" w:hAnsi="Bookman Old Style"/>
          <w:spacing w:val="-2"/>
          <w:sz w:val="22"/>
          <w:szCs w:val="22"/>
        </w:rPr>
        <w:t xml:space="preserve"> </w:t>
      </w:r>
      <w:r w:rsidRPr="00432DF7">
        <w:rPr>
          <w:rFonts w:ascii="Bookman Old Style" w:hAnsi="Bookman Old Style"/>
          <w:sz w:val="22"/>
          <w:szCs w:val="22"/>
        </w:rPr>
        <w:t>5:00</w:t>
      </w:r>
      <w:r w:rsidRPr="00432DF7">
        <w:rPr>
          <w:rFonts w:ascii="Bookman Old Style" w:hAnsi="Bookman Old Style"/>
          <w:spacing w:val="-4"/>
          <w:sz w:val="22"/>
          <w:szCs w:val="22"/>
        </w:rPr>
        <w:t xml:space="preserve"> </w:t>
      </w:r>
      <w:r w:rsidRPr="00432DF7">
        <w:rPr>
          <w:rFonts w:ascii="Bookman Old Style" w:hAnsi="Bookman Old Style"/>
          <w:sz w:val="22"/>
          <w:szCs w:val="22"/>
        </w:rPr>
        <w:t>p.m.</w:t>
      </w:r>
      <w:r w:rsidRPr="00432DF7">
        <w:rPr>
          <w:rFonts w:ascii="Bookman Old Style" w:hAnsi="Bookman Old Style"/>
          <w:spacing w:val="-3"/>
          <w:sz w:val="22"/>
          <w:szCs w:val="22"/>
        </w:rPr>
        <w:t xml:space="preserve"> </w:t>
      </w:r>
      <w:r w:rsidRPr="00432DF7">
        <w:rPr>
          <w:rFonts w:ascii="Bookman Old Style" w:hAnsi="Bookman Old Style"/>
          <w:spacing w:val="-5"/>
          <w:sz w:val="22"/>
          <w:szCs w:val="22"/>
        </w:rPr>
        <w:t>ET.</w:t>
      </w:r>
    </w:p>
    <w:p w14:paraId="3147FCBB" w14:textId="77777777" w:rsidR="00432DF7" w:rsidRPr="00432DF7" w:rsidRDefault="00432DF7" w:rsidP="00432DF7">
      <w:pPr>
        <w:pStyle w:val="BodyText"/>
        <w:spacing w:after="0"/>
        <w:rPr>
          <w:rFonts w:ascii="Bookman Old Style" w:hAnsi="Bookman Old Style"/>
          <w:sz w:val="22"/>
          <w:szCs w:val="22"/>
        </w:rPr>
      </w:pPr>
      <w:r w:rsidRPr="00432DF7">
        <w:rPr>
          <w:rFonts w:ascii="Bookman Old Style" w:hAnsi="Bookman Old Style"/>
          <w:sz w:val="22"/>
          <w:szCs w:val="22"/>
        </w:rPr>
        <w:t>Written</w:t>
      </w:r>
      <w:r w:rsidRPr="00432DF7">
        <w:rPr>
          <w:rFonts w:ascii="Bookman Old Style" w:hAnsi="Bookman Old Style"/>
          <w:spacing w:val="-4"/>
          <w:sz w:val="22"/>
          <w:szCs w:val="22"/>
        </w:rPr>
        <w:t xml:space="preserve"> </w:t>
      </w:r>
      <w:r w:rsidRPr="00432DF7">
        <w:rPr>
          <w:rFonts w:ascii="Bookman Old Style" w:hAnsi="Bookman Old Style"/>
          <w:sz w:val="22"/>
          <w:szCs w:val="22"/>
        </w:rPr>
        <w:t>public</w:t>
      </w:r>
      <w:r w:rsidRPr="00432DF7">
        <w:rPr>
          <w:rFonts w:ascii="Bookman Old Style" w:hAnsi="Bookman Old Style"/>
          <w:spacing w:val="-4"/>
          <w:sz w:val="22"/>
          <w:szCs w:val="22"/>
        </w:rPr>
        <w:t xml:space="preserve"> </w:t>
      </w:r>
      <w:r w:rsidRPr="00432DF7">
        <w:rPr>
          <w:rFonts w:ascii="Bookman Old Style" w:hAnsi="Bookman Old Style"/>
          <w:sz w:val="22"/>
          <w:szCs w:val="22"/>
        </w:rPr>
        <w:t>comments</w:t>
      </w:r>
      <w:r w:rsidRPr="00432DF7">
        <w:rPr>
          <w:rFonts w:ascii="Bookman Old Style" w:hAnsi="Bookman Old Style"/>
          <w:spacing w:val="-4"/>
          <w:sz w:val="22"/>
          <w:szCs w:val="22"/>
        </w:rPr>
        <w:t xml:space="preserve"> </w:t>
      </w:r>
      <w:r w:rsidRPr="00432DF7">
        <w:rPr>
          <w:rFonts w:ascii="Bookman Old Style" w:hAnsi="Bookman Old Style"/>
          <w:sz w:val="22"/>
          <w:szCs w:val="22"/>
        </w:rPr>
        <w:t>may</w:t>
      </w:r>
      <w:r w:rsidRPr="00432DF7">
        <w:rPr>
          <w:rFonts w:ascii="Bookman Old Style" w:hAnsi="Bookman Old Style"/>
          <w:spacing w:val="-7"/>
          <w:sz w:val="22"/>
          <w:szCs w:val="22"/>
        </w:rPr>
        <w:t xml:space="preserve"> </w:t>
      </w:r>
      <w:r w:rsidRPr="00432DF7">
        <w:rPr>
          <w:rFonts w:ascii="Bookman Old Style" w:hAnsi="Bookman Old Style"/>
          <w:sz w:val="22"/>
          <w:szCs w:val="22"/>
        </w:rPr>
        <w:t>be</w:t>
      </w:r>
      <w:r w:rsidRPr="00432DF7">
        <w:rPr>
          <w:rFonts w:ascii="Bookman Old Style" w:hAnsi="Bookman Old Style"/>
          <w:spacing w:val="-4"/>
          <w:sz w:val="22"/>
          <w:szCs w:val="22"/>
        </w:rPr>
        <w:t xml:space="preserve"> </w:t>
      </w:r>
      <w:r w:rsidRPr="00432DF7">
        <w:rPr>
          <w:rFonts w:ascii="Bookman Old Style" w:hAnsi="Bookman Old Style"/>
          <w:sz w:val="22"/>
          <w:szCs w:val="22"/>
        </w:rPr>
        <w:t>submitted</w:t>
      </w:r>
      <w:r w:rsidRPr="00432DF7">
        <w:rPr>
          <w:rFonts w:ascii="Bookman Old Style" w:hAnsi="Bookman Old Style"/>
          <w:spacing w:val="-4"/>
          <w:sz w:val="22"/>
          <w:szCs w:val="22"/>
        </w:rPr>
        <w:t xml:space="preserve"> </w:t>
      </w:r>
      <w:r w:rsidRPr="00432DF7">
        <w:rPr>
          <w:rFonts w:ascii="Bookman Old Style" w:hAnsi="Bookman Old Style"/>
          <w:sz w:val="22"/>
          <w:szCs w:val="22"/>
        </w:rPr>
        <w:t>via</w:t>
      </w:r>
      <w:r w:rsidRPr="00432DF7">
        <w:rPr>
          <w:rFonts w:ascii="Bookman Old Style" w:hAnsi="Bookman Old Style"/>
          <w:spacing w:val="-6"/>
          <w:sz w:val="22"/>
          <w:szCs w:val="22"/>
        </w:rPr>
        <w:t xml:space="preserve"> </w:t>
      </w:r>
      <w:r w:rsidRPr="00432DF7">
        <w:rPr>
          <w:rFonts w:ascii="Bookman Old Style" w:hAnsi="Bookman Old Style"/>
          <w:sz w:val="22"/>
          <w:szCs w:val="22"/>
        </w:rPr>
        <w:t>the</w:t>
      </w:r>
      <w:r w:rsidRPr="00432DF7">
        <w:rPr>
          <w:rFonts w:ascii="Bookman Old Style" w:hAnsi="Bookman Old Style"/>
          <w:spacing w:val="-6"/>
          <w:sz w:val="22"/>
          <w:szCs w:val="22"/>
        </w:rPr>
        <w:t xml:space="preserve"> </w:t>
      </w:r>
      <w:r w:rsidRPr="00432DF7">
        <w:rPr>
          <w:rFonts w:ascii="Bookman Old Style" w:hAnsi="Bookman Old Style"/>
          <w:sz w:val="22"/>
          <w:szCs w:val="22"/>
        </w:rPr>
        <w:t>link</w:t>
      </w:r>
      <w:r w:rsidRPr="00432DF7">
        <w:rPr>
          <w:rFonts w:ascii="Bookman Old Style" w:hAnsi="Bookman Old Style"/>
          <w:spacing w:val="-7"/>
          <w:sz w:val="22"/>
          <w:szCs w:val="22"/>
        </w:rPr>
        <w:t xml:space="preserve"> </w:t>
      </w:r>
      <w:r w:rsidRPr="00432DF7">
        <w:rPr>
          <w:rFonts w:ascii="Bookman Old Style" w:hAnsi="Bookman Old Style"/>
          <w:sz w:val="22"/>
          <w:szCs w:val="22"/>
        </w:rPr>
        <w:t xml:space="preserve">at </w:t>
      </w:r>
      <w:hyperlink r:id="rId18">
        <w:r w:rsidRPr="00432DF7">
          <w:rPr>
            <w:rFonts w:ascii="Bookman Old Style" w:hAnsi="Bookman Old Style"/>
            <w:color w:val="0000FF"/>
            <w:spacing w:val="-2"/>
            <w:sz w:val="22"/>
            <w:szCs w:val="22"/>
            <w:u w:val="single" w:color="0000FF"/>
          </w:rPr>
          <w:t>https://www.maine.gov/dhhs/about/rulemaking</w:t>
        </w:r>
      </w:hyperlink>
    </w:p>
    <w:p w14:paraId="4121520C" w14:textId="25D54A92" w:rsidR="00432DF7" w:rsidRPr="00432DF7" w:rsidRDefault="00432DF7" w:rsidP="008F0B2D">
      <w:pPr>
        <w:pStyle w:val="Heading1"/>
        <w:ind w:left="0"/>
        <w:rPr>
          <w:rFonts w:ascii="Bookman Old Style" w:hAnsi="Bookman Old Style"/>
        </w:rPr>
      </w:pPr>
      <w:r w:rsidRPr="00432DF7">
        <w:rPr>
          <w:rFonts w:ascii="Bookman Old Style" w:hAnsi="Bookman Old Style"/>
        </w:rPr>
        <w:t>CONTACT</w:t>
      </w:r>
      <w:r w:rsidRPr="00432DF7">
        <w:rPr>
          <w:rFonts w:ascii="Bookman Old Style" w:hAnsi="Bookman Old Style"/>
          <w:spacing w:val="-5"/>
        </w:rPr>
        <w:t xml:space="preserve"> </w:t>
      </w:r>
      <w:r w:rsidRPr="00432DF7">
        <w:rPr>
          <w:rFonts w:ascii="Bookman Old Style" w:hAnsi="Bookman Old Style"/>
        </w:rPr>
        <w:t>PERSON</w:t>
      </w:r>
      <w:r w:rsidRPr="00432DF7">
        <w:rPr>
          <w:rFonts w:ascii="Bookman Old Style" w:hAnsi="Bookman Old Style"/>
          <w:spacing w:val="-6"/>
        </w:rPr>
        <w:t xml:space="preserve"> </w:t>
      </w:r>
      <w:r w:rsidRPr="00432DF7">
        <w:rPr>
          <w:rFonts w:ascii="Bookman Old Style" w:hAnsi="Bookman Old Style"/>
        </w:rPr>
        <w:t>FOR</w:t>
      </w:r>
      <w:r w:rsidRPr="00432DF7">
        <w:rPr>
          <w:rFonts w:ascii="Bookman Old Style" w:hAnsi="Bookman Old Style"/>
          <w:spacing w:val="-5"/>
        </w:rPr>
        <w:t xml:space="preserve"> </w:t>
      </w:r>
      <w:r w:rsidRPr="00432DF7">
        <w:rPr>
          <w:rFonts w:ascii="Bookman Old Style" w:hAnsi="Bookman Old Style"/>
        </w:rPr>
        <w:t>THIS</w:t>
      </w:r>
      <w:r w:rsidRPr="00432DF7">
        <w:rPr>
          <w:rFonts w:ascii="Bookman Old Style" w:hAnsi="Bookman Old Style"/>
          <w:spacing w:val="-5"/>
        </w:rPr>
        <w:t xml:space="preserve"> </w:t>
      </w:r>
      <w:r w:rsidRPr="00432DF7">
        <w:rPr>
          <w:rFonts w:ascii="Bookman Old Style" w:hAnsi="Bookman Old Style"/>
          <w:spacing w:val="-2"/>
        </w:rPr>
        <w:t>FILING</w:t>
      </w:r>
      <w:r w:rsidR="008F0B2D">
        <w:rPr>
          <w:rFonts w:ascii="Bookman Old Style" w:hAnsi="Bookman Old Style"/>
          <w:spacing w:val="-2"/>
        </w:rPr>
        <w:t>/SMALL BUSINESS IMPACT STATEMENT</w:t>
      </w:r>
      <w:r w:rsidRPr="00432DF7">
        <w:rPr>
          <w:rFonts w:ascii="Bookman Old Style" w:hAnsi="Bookman Old Style"/>
          <w:spacing w:val="-2"/>
        </w:rPr>
        <w:t>:</w:t>
      </w:r>
      <w:r w:rsidR="008F0B2D">
        <w:rPr>
          <w:rFonts w:ascii="Bookman Old Style" w:hAnsi="Bookman Old Style"/>
          <w:spacing w:val="-2"/>
        </w:rPr>
        <w:t xml:space="preserve"> </w:t>
      </w:r>
      <w:r w:rsidRPr="00432DF7">
        <w:rPr>
          <w:rFonts w:ascii="Bookman Old Style" w:hAnsi="Bookman Old Style"/>
        </w:rPr>
        <w:t>Patricia</w:t>
      </w:r>
      <w:r w:rsidRPr="00432DF7">
        <w:rPr>
          <w:rFonts w:ascii="Bookman Old Style" w:hAnsi="Bookman Old Style"/>
          <w:spacing w:val="-5"/>
        </w:rPr>
        <w:t xml:space="preserve"> </w:t>
      </w:r>
      <w:r w:rsidRPr="00432DF7">
        <w:rPr>
          <w:rFonts w:ascii="Bookman Old Style" w:hAnsi="Bookman Old Style"/>
        </w:rPr>
        <w:t>Dushuttle,</w:t>
      </w:r>
      <w:r w:rsidRPr="00432DF7">
        <w:rPr>
          <w:rFonts w:ascii="Bookman Old Style" w:hAnsi="Bookman Old Style"/>
          <w:spacing w:val="-5"/>
        </w:rPr>
        <w:t xml:space="preserve"> </w:t>
      </w:r>
      <w:r w:rsidRPr="00432DF7">
        <w:rPr>
          <w:rFonts w:ascii="Bookman Old Style" w:hAnsi="Bookman Old Style"/>
        </w:rPr>
        <w:t>Special</w:t>
      </w:r>
      <w:r w:rsidRPr="00432DF7">
        <w:rPr>
          <w:rFonts w:ascii="Bookman Old Style" w:hAnsi="Bookman Old Style"/>
          <w:spacing w:val="-7"/>
        </w:rPr>
        <w:t xml:space="preserve"> </w:t>
      </w:r>
      <w:r w:rsidRPr="00432DF7">
        <w:rPr>
          <w:rFonts w:ascii="Bookman Old Style" w:hAnsi="Bookman Old Style"/>
        </w:rPr>
        <w:t>Projects</w:t>
      </w:r>
      <w:r w:rsidRPr="00432DF7">
        <w:rPr>
          <w:rFonts w:ascii="Bookman Old Style" w:hAnsi="Bookman Old Style"/>
          <w:spacing w:val="-2"/>
        </w:rPr>
        <w:t xml:space="preserve"> </w:t>
      </w:r>
      <w:r w:rsidRPr="00432DF7">
        <w:rPr>
          <w:rFonts w:ascii="Bookman Old Style" w:hAnsi="Bookman Old Style"/>
        </w:rPr>
        <w:t>Program</w:t>
      </w:r>
      <w:r w:rsidRPr="00432DF7">
        <w:rPr>
          <w:rFonts w:ascii="Bookman Old Style" w:hAnsi="Bookman Old Style"/>
          <w:spacing w:val="-8"/>
        </w:rPr>
        <w:t xml:space="preserve"> </w:t>
      </w:r>
      <w:r w:rsidRPr="00432DF7">
        <w:rPr>
          <w:rFonts w:ascii="Bookman Old Style" w:hAnsi="Bookman Old Style"/>
        </w:rPr>
        <w:t>Manager</w:t>
      </w:r>
      <w:r w:rsidRPr="00432DF7">
        <w:rPr>
          <w:rFonts w:ascii="Bookman Old Style" w:hAnsi="Bookman Old Style"/>
          <w:spacing w:val="-6"/>
        </w:rPr>
        <w:t xml:space="preserve"> </w:t>
      </w:r>
      <w:r w:rsidRPr="00432DF7">
        <w:rPr>
          <w:rFonts w:ascii="Bookman Old Style" w:hAnsi="Bookman Old Style"/>
        </w:rPr>
        <w:t>-</w:t>
      </w:r>
      <w:r w:rsidRPr="00432DF7">
        <w:rPr>
          <w:rFonts w:ascii="Bookman Old Style" w:hAnsi="Bookman Old Style"/>
          <w:spacing w:val="-8"/>
        </w:rPr>
        <w:t xml:space="preserve"> </w:t>
      </w:r>
      <w:r w:rsidRPr="00432DF7">
        <w:rPr>
          <w:rFonts w:ascii="Bookman Old Style" w:hAnsi="Bookman Old Style"/>
        </w:rPr>
        <w:t>SNAP Department of Health and Human Services</w:t>
      </w:r>
      <w:r w:rsidR="008F0B2D">
        <w:rPr>
          <w:rFonts w:ascii="Bookman Old Style" w:hAnsi="Bookman Old Style"/>
        </w:rPr>
        <w:t xml:space="preserve">, </w:t>
      </w:r>
      <w:r w:rsidRPr="00432DF7">
        <w:rPr>
          <w:rFonts w:ascii="Bookman Old Style" w:hAnsi="Bookman Old Style"/>
        </w:rPr>
        <w:t>Office</w:t>
      </w:r>
      <w:r w:rsidRPr="00432DF7">
        <w:rPr>
          <w:rFonts w:ascii="Bookman Old Style" w:hAnsi="Bookman Old Style"/>
          <w:spacing w:val="-11"/>
        </w:rPr>
        <w:t xml:space="preserve"> </w:t>
      </w:r>
      <w:r w:rsidRPr="00432DF7">
        <w:rPr>
          <w:rFonts w:ascii="Bookman Old Style" w:hAnsi="Bookman Old Style"/>
        </w:rPr>
        <w:t>for</w:t>
      </w:r>
      <w:r w:rsidRPr="00432DF7">
        <w:rPr>
          <w:rFonts w:ascii="Bookman Old Style" w:hAnsi="Bookman Old Style"/>
          <w:spacing w:val="-11"/>
        </w:rPr>
        <w:t xml:space="preserve"> </w:t>
      </w:r>
      <w:r w:rsidRPr="00432DF7">
        <w:rPr>
          <w:rFonts w:ascii="Bookman Old Style" w:hAnsi="Bookman Old Style"/>
        </w:rPr>
        <w:t>Family</w:t>
      </w:r>
      <w:r w:rsidRPr="00432DF7">
        <w:rPr>
          <w:rFonts w:ascii="Bookman Old Style" w:hAnsi="Bookman Old Style"/>
          <w:spacing w:val="-14"/>
        </w:rPr>
        <w:t xml:space="preserve"> </w:t>
      </w:r>
      <w:r w:rsidRPr="00432DF7">
        <w:rPr>
          <w:rFonts w:ascii="Bookman Old Style" w:hAnsi="Bookman Old Style"/>
        </w:rPr>
        <w:t>Independence</w:t>
      </w:r>
      <w:r w:rsidR="008F0B2D">
        <w:rPr>
          <w:rFonts w:ascii="Bookman Old Style" w:hAnsi="Bookman Old Style"/>
        </w:rPr>
        <w:t>,</w:t>
      </w:r>
      <w:r w:rsidRPr="00432DF7">
        <w:rPr>
          <w:rFonts w:ascii="Bookman Old Style" w:hAnsi="Bookman Old Style"/>
        </w:rPr>
        <w:t xml:space="preserve"> 109 Capitol Street</w:t>
      </w:r>
      <w:r w:rsidR="008F0B2D">
        <w:rPr>
          <w:rFonts w:ascii="Bookman Old Style" w:hAnsi="Bookman Old Style"/>
        </w:rPr>
        <w:t xml:space="preserve">, </w:t>
      </w:r>
      <w:r w:rsidRPr="00432DF7">
        <w:rPr>
          <w:rFonts w:ascii="Bookman Old Style" w:hAnsi="Bookman Old Style"/>
        </w:rPr>
        <w:t>Augusta,</w:t>
      </w:r>
      <w:r w:rsidRPr="00432DF7">
        <w:rPr>
          <w:rFonts w:ascii="Bookman Old Style" w:hAnsi="Bookman Old Style"/>
          <w:spacing w:val="-8"/>
        </w:rPr>
        <w:t xml:space="preserve"> </w:t>
      </w:r>
      <w:r w:rsidRPr="00432DF7">
        <w:rPr>
          <w:rFonts w:ascii="Bookman Old Style" w:hAnsi="Bookman Old Style"/>
        </w:rPr>
        <w:t>ME</w:t>
      </w:r>
      <w:r w:rsidRPr="00432DF7">
        <w:rPr>
          <w:rFonts w:ascii="Bookman Old Style" w:hAnsi="Bookman Old Style"/>
          <w:spacing w:val="-5"/>
        </w:rPr>
        <w:t xml:space="preserve"> </w:t>
      </w:r>
      <w:r w:rsidRPr="00432DF7">
        <w:rPr>
          <w:rFonts w:ascii="Bookman Old Style" w:hAnsi="Bookman Old Style"/>
        </w:rPr>
        <w:t>04330-</w:t>
      </w:r>
      <w:r w:rsidRPr="00432DF7">
        <w:rPr>
          <w:rFonts w:ascii="Bookman Old Style" w:hAnsi="Bookman Old Style"/>
          <w:spacing w:val="-4"/>
        </w:rPr>
        <w:t>6841</w:t>
      </w:r>
      <w:r w:rsidR="008F0B2D">
        <w:rPr>
          <w:rFonts w:ascii="Bookman Old Style" w:hAnsi="Bookman Old Style"/>
          <w:spacing w:val="-4"/>
        </w:rPr>
        <w:t xml:space="preserve">. Telephone: </w:t>
      </w:r>
      <w:r w:rsidRPr="00432DF7">
        <w:rPr>
          <w:rFonts w:ascii="Bookman Old Style" w:hAnsi="Bookman Old Style"/>
        </w:rPr>
        <w:t>(207)</w:t>
      </w:r>
      <w:r w:rsidRPr="00432DF7">
        <w:rPr>
          <w:rFonts w:ascii="Bookman Old Style" w:hAnsi="Bookman Old Style"/>
          <w:spacing w:val="-5"/>
        </w:rPr>
        <w:t xml:space="preserve"> </w:t>
      </w:r>
      <w:r w:rsidRPr="00432DF7">
        <w:rPr>
          <w:rFonts w:ascii="Bookman Old Style" w:hAnsi="Bookman Old Style"/>
        </w:rPr>
        <w:t>624-6907/Fax:</w:t>
      </w:r>
      <w:r w:rsidRPr="00432DF7">
        <w:rPr>
          <w:rFonts w:ascii="Bookman Old Style" w:hAnsi="Bookman Old Style"/>
          <w:spacing w:val="-5"/>
        </w:rPr>
        <w:t xml:space="preserve"> </w:t>
      </w:r>
      <w:r w:rsidRPr="00432DF7">
        <w:rPr>
          <w:rFonts w:ascii="Bookman Old Style" w:hAnsi="Bookman Old Style"/>
        </w:rPr>
        <w:t>(207)</w:t>
      </w:r>
      <w:r w:rsidRPr="00432DF7">
        <w:rPr>
          <w:rFonts w:ascii="Bookman Old Style" w:hAnsi="Bookman Old Style"/>
          <w:spacing w:val="-3"/>
        </w:rPr>
        <w:t xml:space="preserve"> </w:t>
      </w:r>
      <w:r w:rsidRPr="00432DF7">
        <w:rPr>
          <w:rFonts w:ascii="Bookman Old Style" w:hAnsi="Bookman Old Style"/>
        </w:rPr>
        <w:t>287-</w:t>
      </w:r>
      <w:r w:rsidRPr="00432DF7">
        <w:rPr>
          <w:rFonts w:ascii="Bookman Old Style" w:hAnsi="Bookman Old Style"/>
          <w:spacing w:val="-4"/>
        </w:rPr>
        <w:t>3455</w:t>
      </w:r>
      <w:r w:rsidR="008F0B2D">
        <w:rPr>
          <w:rFonts w:ascii="Bookman Old Style" w:hAnsi="Bookman Old Style"/>
          <w:spacing w:val="-4"/>
        </w:rPr>
        <w:t xml:space="preserve">, </w:t>
      </w:r>
      <w:r w:rsidRPr="00432DF7">
        <w:rPr>
          <w:rFonts w:ascii="Bookman Old Style" w:hAnsi="Bookman Old Style"/>
        </w:rPr>
        <w:t>TT</w:t>
      </w:r>
      <w:r w:rsidRPr="00432DF7">
        <w:rPr>
          <w:rFonts w:ascii="Bookman Old Style" w:hAnsi="Bookman Old Style"/>
          <w:spacing w:val="-6"/>
        </w:rPr>
        <w:t xml:space="preserve"> </w:t>
      </w:r>
      <w:r w:rsidRPr="00432DF7">
        <w:rPr>
          <w:rFonts w:ascii="Bookman Old Style" w:hAnsi="Bookman Old Style"/>
        </w:rPr>
        <w:t>Users</w:t>
      </w:r>
      <w:r w:rsidRPr="00432DF7">
        <w:rPr>
          <w:rFonts w:ascii="Bookman Old Style" w:hAnsi="Bookman Old Style"/>
          <w:spacing w:val="-7"/>
        </w:rPr>
        <w:t xml:space="preserve"> </w:t>
      </w:r>
      <w:r w:rsidRPr="00432DF7">
        <w:rPr>
          <w:rFonts w:ascii="Bookman Old Style" w:hAnsi="Bookman Old Style"/>
        </w:rPr>
        <w:t>Call</w:t>
      </w:r>
      <w:r w:rsidRPr="00432DF7">
        <w:rPr>
          <w:rFonts w:ascii="Bookman Old Style" w:hAnsi="Bookman Old Style"/>
          <w:spacing w:val="-6"/>
        </w:rPr>
        <w:t xml:space="preserve"> </w:t>
      </w:r>
      <w:r w:rsidRPr="00432DF7">
        <w:rPr>
          <w:rFonts w:ascii="Bookman Old Style" w:hAnsi="Bookman Old Style"/>
        </w:rPr>
        <w:t>Maine</w:t>
      </w:r>
      <w:r w:rsidRPr="00432DF7">
        <w:rPr>
          <w:rFonts w:ascii="Bookman Old Style" w:hAnsi="Bookman Old Style"/>
          <w:spacing w:val="-7"/>
        </w:rPr>
        <w:t xml:space="preserve"> </w:t>
      </w:r>
      <w:r w:rsidRPr="00432DF7">
        <w:rPr>
          <w:rFonts w:ascii="Bookman Old Style" w:hAnsi="Bookman Old Style"/>
        </w:rPr>
        <w:t>Relay</w:t>
      </w:r>
      <w:r w:rsidRPr="00432DF7">
        <w:rPr>
          <w:rFonts w:ascii="Bookman Old Style" w:hAnsi="Bookman Old Style"/>
          <w:spacing w:val="-7"/>
        </w:rPr>
        <w:t xml:space="preserve"> </w:t>
      </w:r>
      <w:r w:rsidRPr="00432DF7">
        <w:rPr>
          <w:rFonts w:ascii="Bookman Old Style" w:hAnsi="Bookman Old Style"/>
        </w:rPr>
        <w:t>–</w:t>
      </w:r>
      <w:r w:rsidRPr="00432DF7">
        <w:rPr>
          <w:rFonts w:ascii="Bookman Old Style" w:hAnsi="Bookman Old Style"/>
          <w:spacing w:val="-7"/>
        </w:rPr>
        <w:t xml:space="preserve"> </w:t>
      </w:r>
      <w:r w:rsidRPr="00432DF7">
        <w:rPr>
          <w:rFonts w:ascii="Bookman Old Style" w:hAnsi="Bookman Old Style"/>
        </w:rPr>
        <w:t>711</w:t>
      </w:r>
      <w:r w:rsidR="008F0B2D">
        <w:rPr>
          <w:rFonts w:ascii="Bookman Old Style" w:hAnsi="Bookman Old Style"/>
        </w:rPr>
        <w:t xml:space="preserve">. </w:t>
      </w:r>
      <w:r w:rsidRPr="00432DF7">
        <w:rPr>
          <w:rFonts w:ascii="Bookman Old Style" w:hAnsi="Bookman Old Style"/>
        </w:rPr>
        <w:t xml:space="preserve"> </w:t>
      </w:r>
      <w:r w:rsidR="008F0B2D">
        <w:rPr>
          <w:rFonts w:ascii="Bookman Old Style" w:hAnsi="Bookman Old Style"/>
        </w:rPr>
        <w:t xml:space="preserve">Email: </w:t>
      </w:r>
      <w:hyperlink r:id="rId19" w:history="1">
        <w:r w:rsidR="008F0B2D" w:rsidRPr="00484A34">
          <w:rPr>
            <w:rStyle w:val="Hyperlink"/>
            <w:rFonts w:ascii="Bookman Old Style" w:hAnsi="Bookman Old Style"/>
            <w:spacing w:val="-2"/>
          </w:rPr>
          <w:t>Patricia.Dushuttle@maine.gov</w:t>
        </w:r>
      </w:hyperlink>
    </w:p>
    <w:p w14:paraId="36556376" w14:textId="77777777" w:rsidR="00432DF7" w:rsidRPr="00432DF7" w:rsidRDefault="00432DF7" w:rsidP="00432DF7">
      <w:pPr>
        <w:rPr>
          <w:rFonts w:ascii="Bookman Old Style" w:hAnsi="Bookman Old Style"/>
          <w:sz w:val="22"/>
          <w:szCs w:val="22"/>
        </w:rPr>
      </w:pPr>
      <w:r w:rsidRPr="008F0B2D">
        <w:rPr>
          <w:rFonts w:ascii="Bookman Old Style" w:hAnsi="Bookman Old Style"/>
          <w:bCs/>
          <w:sz w:val="22"/>
          <w:szCs w:val="22"/>
        </w:rPr>
        <w:t>FINANCIAL</w:t>
      </w:r>
      <w:r w:rsidRPr="008F0B2D">
        <w:rPr>
          <w:rFonts w:ascii="Bookman Old Style" w:hAnsi="Bookman Old Style"/>
          <w:bCs/>
          <w:spacing w:val="-9"/>
          <w:sz w:val="22"/>
          <w:szCs w:val="22"/>
        </w:rPr>
        <w:t xml:space="preserve"> </w:t>
      </w:r>
      <w:r w:rsidRPr="008F0B2D">
        <w:rPr>
          <w:rFonts w:ascii="Bookman Old Style" w:hAnsi="Bookman Old Style"/>
          <w:bCs/>
          <w:sz w:val="22"/>
          <w:szCs w:val="22"/>
        </w:rPr>
        <w:t>IMPACT</w:t>
      </w:r>
      <w:r w:rsidRPr="008F0B2D">
        <w:rPr>
          <w:rFonts w:ascii="Bookman Old Style" w:hAnsi="Bookman Old Style"/>
          <w:bCs/>
          <w:spacing w:val="-8"/>
          <w:sz w:val="22"/>
          <w:szCs w:val="22"/>
        </w:rPr>
        <w:t xml:space="preserve"> </w:t>
      </w:r>
      <w:r w:rsidRPr="008F0B2D">
        <w:rPr>
          <w:rFonts w:ascii="Bookman Old Style" w:hAnsi="Bookman Old Style"/>
          <w:bCs/>
          <w:sz w:val="22"/>
          <w:szCs w:val="22"/>
        </w:rPr>
        <w:t>ON</w:t>
      </w:r>
      <w:r w:rsidRPr="008F0B2D">
        <w:rPr>
          <w:rFonts w:ascii="Bookman Old Style" w:hAnsi="Bookman Old Style"/>
          <w:bCs/>
          <w:spacing w:val="-5"/>
          <w:sz w:val="22"/>
          <w:szCs w:val="22"/>
        </w:rPr>
        <w:t xml:space="preserve"> </w:t>
      </w:r>
      <w:r w:rsidRPr="008F0B2D">
        <w:rPr>
          <w:rFonts w:ascii="Bookman Old Style" w:hAnsi="Bookman Old Style"/>
          <w:bCs/>
          <w:sz w:val="22"/>
          <w:szCs w:val="22"/>
        </w:rPr>
        <w:t>MUNICIPALITIES</w:t>
      </w:r>
      <w:r w:rsidRPr="008F0B2D">
        <w:rPr>
          <w:rFonts w:ascii="Bookman Old Style" w:hAnsi="Bookman Old Style"/>
          <w:bCs/>
          <w:spacing w:val="-6"/>
          <w:sz w:val="22"/>
          <w:szCs w:val="22"/>
        </w:rPr>
        <w:t xml:space="preserve"> </w:t>
      </w:r>
      <w:r w:rsidRPr="008F0B2D">
        <w:rPr>
          <w:rFonts w:ascii="Bookman Old Style" w:hAnsi="Bookman Old Style"/>
          <w:bCs/>
          <w:sz w:val="22"/>
          <w:szCs w:val="22"/>
        </w:rPr>
        <w:t>OR</w:t>
      </w:r>
      <w:r w:rsidRPr="008F0B2D">
        <w:rPr>
          <w:rFonts w:ascii="Bookman Old Style" w:hAnsi="Bookman Old Style"/>
          <w:bCs/>
          <w:spacing w:val="-5"/>
          <w:sz w:val="22"/>
          <w:szCs w:val="22"/>
        </w:rPr>
        <w:t xml:space="preserve"> </w:t>
      </w:r>
      <w:r w:rsidRPr="008F0B2D">
        <w:rPr>
          <w:rFonts w:ascii="Bookman Old Style" w:hAnsi="Bookman Old Style"/>
          <w:bCs/>
          <w:sz w:val="22"/>
          <w:szCs w:val="22"/>
        </w:rPr>
        <w:t>COUNTIES:</w:t>
      </w:r>
      <w:r w:rsidRPr="00432DF7">
        <w:rPr>
          <w:rFonts w:ascii="Bookman Old Style" w:hAnsi="Bookman Old Style"/>
          <w:b/>
          <w:spacing w:val="-3"/>
          <w:sz w:val="22"/>
          <w:szCs w:val="22"/>
        </w:rPr>
        <w:t xml:space="preserve"> </w:t>
      </w:r>
      <w:r w:rsidRPr="00432DF7">
        <w:rPr>
          <w:rFonts w:ascii="Bookman Old Style" w:hAnsi="Bookman Old Style"/>
          <w:sz w:val="22"/>
          <w:szCs w:val="22"/>
        </w:rPr>
        <w:t>None</w:t>
      </w:r>
      <w:r w:rsidRPr="00432DF7">
        <w:rPr>
          <w:rFonts w:ascii="Bookman Old Style" w:hAnsi="Bookman Old Style"/>
          <w:spacing w:val="-4"/>
          <w:sz w:val="22"/>
          <w:szCs w:val="22"/>
        </w:rPr>
        <w:t xml:space="preserve"> </w:t>
      </w:r>
      <w:r w:rsidRPr="00432DF7">
        <w:rPr>
          <w:rFonts w:ascii="Bookman Old Style" w:hAnsi="Bookman Old Style"/>
          <w:spacing w:val="-2"/>
          <w:sz w:val="22"/>
          <w:szCs w:val="22"/>
        </w:rPr>
        <w:t>anticipated.</w:t>
      </w:r>
    </w:p>
    <w:p w14:paraId="534E11B4" w14:textId="77777777" w:rsidR="009B566A" w:rsidRPr="00432DF7" w:rsidRDefault="009B566A" w:rsidP="009B566A">
      <w:pPr>
        <w:jc w:val="both"/>
        <w:rPr>
          <w:rFonts w:ascii="Bookman Old Style" w:hAnsi="Bookman Old Style"/>
          <w:sz w:val="22"/>
          <w:szCs w:val="22"/>
        </w:rPr>
      </w:pPr>
      <w:r w:rsidRPr="008F0B2D">
        <w:rPr>
          <w:rFonts w:ascii="Bookman Old Style" w:hAnsi="Bookman Old Style"/>
          <w:bCs/>
          <w:sz w:val="22"/>
          <w:szCs w:val="22"/>
        </w:rPr>
        <w:t>STATUTORY AUTHORITY FOR THIS RULE:</w:t>
      </w:r>
      <w:r w:rsidRPr="00432DF7">
        <w:rPr>
          <w:rFonts w:ascii="Bookman Old Style" w:hAnsi="Bookman Old Style"/>
          <w:b/>
          <w:sz w:val="22"/>
          <w:szCs w:val="22"/>
        </w:rPr>
        <w:t xml:space="preserve"> </w:t>
      </w:r>
      <w:r w:rsidRPr="00432DF7">
        <w:rPr>
          <w:rFonts w:ascii="Bookman Old Style" w:hAnsi="Bookman Old Style"/>
          <w:sz w:val="22"/>
          <w:szCs w:val="22"/>
        </w:rPr>
        <w:t>22 M.R.S. § 42(1) and (8)</w:t>
      </w:r>
    </w:p>
    <w:p w14:paraId="04D57C30" w14:textId="77777777" w:rsidR="00432DF7" w:rsidRPr="00432DF7" w:rsidRDefault="00432DF7" w:rsidP="00432DF7">
      <w:pPr>
        <w:jc w:val="both"/>
        <w:rPr>
          <w:rFonts w:ascii="Bookman Old Style" w:hAnsi="Bookman Old Style"/>
          <w:sz w:val="22"/>
          <w:szCs w:val="22"/>
        </w:rPr>
      </w:pPr>
      <w:r w:rsidRPr="008F0B2D">
        <w:rPr>
          <w:rFonts w:ascii="Bookman Old Style" w:hAnsi="Bookman Old Style"/>
          <w:bCs/>
          <w:sz w:val="22"/>
          <w:szCs w:val="22"/>
        </w:rPr>
        <w:t>AGENCY</w:t>
      </w:r>
      <w:r w:rsidRPr="008F0B2D">
        <w:rPr>
          <w:rFonts w:ascii="Bookman Old Style" w:hAnsi="Bookman Old Style"/>
          <w:bCs/>
          <w:spacing w:val="-5"/>
          <w:sz w:val="22"/>
          <w:szCs w:val="22"/>
        </w:rPr>
        <w:t xml:space="preserve"> </w:t>
      </w:r>
      <w:r w:rsidRPr="008F0B2D">
        <w:rPr>
          <w:rFonts w:ascii="Bookman Old Style" w:hAnsi="Bookman Old Style"/>
          <w:bCs/>
          <w:sz w:val="22"/>
          <w:szCs w:val="22"/>
        </w:rPr>
        <w:t>WEBSITE:</w:t>
      </w:r>
      <w:r w:rsidRPr="00432DF7">
        <w:rPr>
          <w:rFonts w:ascii="Bookman Old Style" w:hAnsi="Bookman Old Style"/>
          <w:b/>
          <w:spacing w:val="-6"/>
          <w:sz w:val="22"/>
          <w:szCs w:val="22"/>
        </w:rPr>
        <w:t xml:space="preserve"> </w:t>
      </w:r>
      <w:hyperlink r:id="rId20">
        <w:r w:rsidRPr="00432DF7">
          <w:rPr>
            <w:rFonts w:ascii="Bookman Old Style" w:hAnsi="Bookman Old Style"/>
            <w:color w:val="0000FF"/>
            <w:spacing w:val="-2"/>
            <w:sz w:val="22"/>
            <w:szCs w:val="22"/>
            <w:u w:val="single" w:color="0000FF"/>
          </w:rPr>
          <w:t>https://www.maine.gov/dhhs/ofi</w:t>
        </w:r>
      </w:hyperlink>
    </w:p>
    <w:p w14:paraId="0D09FA82" w14:textId="77777777" w:rsidR="00432DF7" w:rsidRPr="00432DF7" w:rsidRDefault="00432DF7" w:rsidP="00432DF7">
      <w:pPr>
        <w:pStyle w:val="Heading1"/>
        <w:ind w:left="0"/>
        <w:rPr>
          <w:rFonts w:ascii="Bookman Old Style" w:hAnsi="Bookman Old Style"/>
        </w:rPr>
      </w:pPr>
      <w:r w:rsidRPr="00432DF7">
        <w:rPr>
          <w:rFonts w:ascii="Bookman Old Style" w:hAnsi="Bookman Old Style"/>
        </w:rPr>
        <w:t>E-MAIL</w:t>
      </w:r>
      <w:r w:rsidRPr="00432DF7">
        <w:rPr>
          <w:rFonts w:ascii="Bookman Old Style" w:hAnsi="Bookman Old Style"/>
          <w:spacing w:val="-9"/>
        </w:rPr>
        <w:t xml:space="preserve"> </w:t>
      </w:r>
      <w:r w:rsidRPr="00432DF7">
        <w:rPr>
          <w:rFonts w:ascii="Bookman Old Style" w:hAnsi="Bookman Old Style"/>
        </w:rPr>
        <w:t>FOR</w:t>
      </w:r>
      <w:r w:rsidRPr="00432DF7">
        <w:rPr>
          <w:rFonts w:ascii="Bookman Old Style" w:hAnsi="Bookman Old Style"/>
          <w:spacing w:val="-5"/>
        </w:rPr>
        <w:t xml:space="preserve"> </w:t>
      </w:r>
      <w:r w:rsidRPr="00432DF7">
        <w:rPr>
          <w:rFonts w:ascii="Bookman Old Style" w:hAnsi="Bookman Old Style"/>
        </w:rPr>
        <w:t>OVERALL</w:t>
      </w:r>
      <w:r w:rsidRPr="00432DF7">
        <w:rPr>
          <w:rFonts w:ascii="Bookman Old Style" w:hAnsi="Bookman Old Style"/>
          <w:spacing w:val="-6"/>
        </w:rPr>
        <w:t xml:space="preserve"> </w:t>
      </w:r>
      <w:r w:rsidRPr="00432DF7">
        <w:rPr>
          <w:rFonts w:ascii="Bookman Old Style" w:hAnsi="Bookman Old Style"/>
        </w:rPr>
        <w:t>AGENCY</w:t>
      </w:r>
      <w:r w:rsidRPr="00432DF7">
        <w:rPr>
          <w:rFonts w:ascii="Bookman Old Style" w:hAnsi="Bookman Old Style"/>
          <w:spacing w:val="-4"/>
        </w:rPr>
        <w:t xml:space="preserve"> </w:t>
      </w:r>
      <w:r w:rsidRPr="00432DF7">
        <w:rPr>
          <w:rFonts w:ascii="Bookman Old Style" w:hAnsi="Bookman Old Style"/>
        </w:rPr>
        <w:t>RULE-MAKING</w:t>
      </w:r>
      <w:r w:rsidRPr="00432DF7">
        <w:rPr>
          <w:rFonts w:ascii="Bookman Old Style" w:hAnsi="Bookman Old Style"/>
          <w:spacing w:val="-6"/>
        </w:rPr>
        <w:t xml:space="preserve"> </w:t>
      </w:r>
      <w:r w:rsidRPr="00432DF7">
        <w:rPr>
          <w:rFonts w:ascii="Bookman Old Style" w:hAnsi="Bookman Old Style"/>
          <w:spacing w:val="-2"/>
        </w:rPr>
        <w:t>LIAISON:</w:t>
      </w:r>
    </w:p>
    <w:p w14:paraId="52DC0220" w14:textId="77777777" w:rsidR="00432DF7" w:rsidRPr="00432DF7" w:rsidRDefault="005858D1" w:rsidP="00432DF7">
      <w:pPr>
        <w:pStyle w:val="BodyText"/>
        <w:spacing w:after="0"/>
        <w:rPr>
          <w:rFonts w:ascii="Bookman Old Style" w:hAnsi="Bookman Old Style"/>
          <w:sz w:val="22"/>
          <w:szCs w:val="22"/>
        </w:rPr>
      </w:pPr>
      <w:hyperlink r:id="rId21">
        <w:r w:rsidR="00432DF7" w:rsidRPr="00432DF7">
          <w:rPr>
            <w:rFonts w:ascii="Bookman Old Style" w:hAnsi="Bookman Old Style"/>
            <w:color w:val="0000FF"/>
            <w:spacing w:val="-2"/>
            <w:sz w:val="22"/>
            <w:szCs w:val="22"/>
            <w:u w:val="single" w:color="0000FF"/>
          </w:rPr>
          <w:t>Emily.A.Cathcart@maine.gov</w:t>
        </w:r>
      </w:hyperlink>
    </w:p>
    <w:p w14:paraId="421C68F6" w14:textId="77777777" w:rsidR="00432DF7" w:rsidRPr="00AA14DD" w:rsidRDefault="00432DF7" w:rsidP="00432DF7">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DF7">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390FCDC9" w14:textId="7FE63278" w:rsidR="00F9772A" w:rsidRPr="00F9772A" w:rsidRDefault="00F9772A" w:rsidP="00F9772A">
      <w:pPr>
        <w:tabs>
          <w:tab w:val="left" w:pos="-1440"/>
        </w:tabs>
        <w:spacing w:line="245" w:lineRule="exact"/>
        <w:rPr>
          <w:rFonts w:ascii="Bookman Old Style" w:hAnsi="Bookman Old Style"/>
          <w:b/>
          <w:sz w:val="22"/>
          <w:szCs w:val="22"/>
        </w:rPr>
      </w:pPr>
      <w:r w:rsidRPr="00F9772A">
        <w:rPr>
          <w:rFonts w:ascii="Bookman Old Style" w:hAnsi="Bookman Old Style"/>
          <w:bCs/>
          <w:sz w:val="22"/>
          <w:szCs w:val="22"/>
        </w:rPr>
        <w:t xml:space="preserve">AGENCY: </w:t>
      </w:r>
      <w:r>
        <w:rPr>
          <w:rFonts w:ascii="Bookman Old Style" w:hAnsi="Bookman Old Style"/>
          <w:b/>
          <w:sz w:val="22"/>
          <w:szCs w:val="22"/>
        </w:rPr>
        <w:t xml:space="preserve">10-148 - </w:t>
      </w:r>
      <w:r w:rsidRPr="00F9772A">
        <w:rPr>
          <w:rFonts w:ascii="Bookman Old Style" w:hAnsi="Bookman Old Style"/>
          <w:bCs/>
          <w:sz w:val="22"/>
          <w:szCs w:val="22"/>
        </w:rPr>
        <w:t xml:space="preserve">Department of Health and Human Services, </w:t>
      </w:r>
      <w:r w:rsidRPr="00F9772A">
        <w:rPr>
          <w:rFonts w:ascii="Bookman Old Style" w:hAnsi="Bookman Old Style"/>
          <w:b/>
          <w:sz w:val="22"/>
          <w:szCs w:val="22"/>
        </w:rPr>
        <w:t>Office of Child and Family Services</w:t>
      </w:r>
    </w:p>
    <w:p w14:paraId="31B75686" w14:textId="5D87215E" w:rsidR="00F9772A" w:rsidRPr="00F9772A" w:rsidRDefault="00F9772A" w:rsidP="00F9772A">
      <w:pPr>
        <w:tabs>
          <w:tab w:val="left" w:pos="-1440"/>
        </w:tabs>
        <w:spacing w:line="245" w:lineRule="exact"/>
        <w:rPr>
          <w:rFonts w:ascii="Bookman Old Style" w:hAnsi="Bookman Old Style"/>
          <w:bCs/>
          <w:sz w:val="22"/>
          <w:szCs w:val="22"/>
        </w:rPr>
      </w:pPr>
      <w:r w:rsidRPr="00F9772A">
        <w:rPr>
          <w:rFonts w:ascii="Bookman Old Style" w:hAnsi="Bookman Old Style"/>
          <w:bCs/>
          <w:sz w:val="22"/>
          <w:szCs w:val="22"/>
        </w:rPr>
        <w:t>CHAPTER NUMBER AND TITLE:</w:t>
      </w:r>
      <w:r w:rsidRPr="00F9772A">
        <w:rPr>
          <w:rFonts w:ascii="Bookman Old Style" w:hAnsi="Bookman Old Style"/>
          <w:b/>
          <w:sz w:val="22"/>
          <w:szCs w:val="22"/>
        </w:rPr>
        <w:t xml:space="preserve"> Ch. 30,</w:t>
      </w:r>
      <w:r w:rsidRPr="00F9772A">
        <w:rPr>
          <w:rFonts w:ascii="Bookman Old Style" w:hAnsi="Bookman Old Style"/>
          <w:bCs/>
          <w:sz w:val="22"/>
          <w:szCs w:val="22"/>
        </w:rPr>
        <w:t xml:space="preserve"> Early Childhood Educator Workforce Salary Supplement System</w:t>
      </w:r>
    </w:p>
    <w:p w14:paraId="77DCFCD9" w14:textId="1B02C43B" w:rsidR="00F9772A" w:rsidRPr="00F9772A" w:rsidRDefault="00F9772A" w:rsidP="00F9772A">
      <w:pPr>
        <w:tabs>
          <w:tab w:val="left" w:pos="-1440"/>
        </w:tabs>
        <w:spacing w:line="245" w:lineRule="exact"/>
        <w:rPr>
          <w:rFonts w:ascii="Bookman Old Style" w:hAnsi="Bookman Old Style"/>
          <w:bCs/>
          <w:sz w:val="22"/>
          <w:szCs w:val="22"/>
        </w:rPr>
      </w:pPr>
      <w:r w:rsidRPr="00F9772A">
        <w:rPr>
          <w:rFonts w:ascii="Bookman Old Style" w:hAnsi="Bookman Old Style"/>
          <w:bCs/>
          <w:sz w:val="22"/>
          <w:szCs w:val="22"/>
        </w:rPr>
        <w:t>ADOPTED RULE NUMBER</w:t>
      </w:r>
      <w:r>
        <w:rPr>
          <w:rFonts w:ascii="Bookman Old Style" w:hAnsi="Bookman Old Style"/>
          <w:bCs/>
          <w:sz w:val="22"/>
          <w:szCs w:val="22"/>
        </w:rPr>
        <w:t xml:space="preserve">: </w:t>
      </w:r>
      <w:r w:rsidRPr="00F9772A">
        <w:rPr>
          <w:rFonts w:ascii="Bookman Old Style" w:hAnsi="Bookman Old Style"/>
          <w:b/>
          <w:sz w:val="22"/>
          <w:szCs w:val="22"/>
        </w:rPr>
        <w:t>2024-050</w:t>
      </w:r>
    </w:p>
    <w:p w14:paraId="6E88E101" w14:textId="59092309" w:rsidR="00F9772A" w:rsidRPr="00F9772A" w:rsidRDefault="00F9772A" w:rsidP="00F9772A">
      <w:pPr>
        <w:tabs>
          <w:tab w:val="left" w:pos="-1440"/>
        </w:tabs>
        <w:spacing w:line="245" w:lineRule="exact"/>
        <w:rPr>
          <w:rFonts w:ascii="Bookman Old Style" w:hAnsi="Bookman Old Style"/>
          <w:sz w:val="22"/>
          <w:szCs w:val="22"/>
        </w:rPr>
      </w:pPr>
      <w:r w:rsidRPr="00F9772A">
        <w:rPr>
          <w:rFonts w:ascii="Bookman Old Style" w:hAnsi="Bookman Old Style"/>
          <w:bCs/>
          <w:sz w:val="22"/>
          <w:szCs w:val="22"/>
        </w:rPr>
        <w:t>CONCISE SUMMARY</w:t>
      </w:r>
      <w:r>
        <w:rPr>
          <w:rFonts w:ascii="Bookman Old Style" w:hAnsi="Bookman Old Style"/>
          <w:bCs/>
          <w:sz w:val="22"/>
          <w:szCs w:val="22"/>
        </w:rPr>
        <w:t xml:space="preserve">: </w:t>
      </w:r>
      <w:r w:rsidRPr="00F9772A">
        <w:rPr>
          <w:rFonts w:ascii="Bookman Old Style" w:hAnsi="Bookman Old Style"/>
          <w:sz w:val="22"/>
          <w:szCs w:val="22"/>
        </w:rPr>
        <w:t xml:space="preserve">The Department adopts this rule as required by 22 M.R.S. § 3737-A (Early childhood educator workforce salary supplements), establishing the </w:t>
      </w:r>
      <w:r w:rsidRPr="00F9772A">
        <w:rPr>
          <w:rFonts w:ascii="Bookman Old Style" w:hAnsi="Bookman Old Style"/>
          <w:bCs/>
          <w:iCs/>
          <w:sz w:val="22"/>
          <w:szCs w:val="22"/>
        </w:rPr>
        <w:t>Early Childhood Educator Workforce Salary Supplement System</w:t>
      </w:r>
      <w:r w:rsidRPr="00F9772A">
        <w:rPr>
          <w:rFonts w:ascii="Bookman Old Style" w:hAnsi="Bookman Old Style"/>
          <w:sz w:val="22"/>
          <w:szCs w:val="22"/>
        </w:rPr>
        <w:t>. Maine’s Early Childhood Educator Workforce Salary Supplement System is designed to increase early childhood educators’ regular pay through monthly salary supplements; incentivize continuing education of the early childhood workforce; and raise the overall quality of care for young children. This rule:</w:t>
      </w:r>
    </w:p>
    <w:p w14:paraId="18A5F903" w14:textId="77777777" w:rsidR="00F9772A" w:rsidRPr="00F9772A" w:rsidRDefault="00F9772A" w:rsidP="00F9772A">
      <w:pPr>
        <w:pStyle w:val="ListParagraph"/>
        <w:numPr>
          <w:ilvl w:val="0"/>
          <w:numId w:val="32"/>
        </w:numPr>
        <w:rPr>
          <w:rFonts w:ascii="Bookman Old Style" w:hAnsi="Bookman Old Style"/>
          <w:bCs/>
          <w:iCs/>
          <w:sz w:val="22"/>
          <w:szCs w:val="22"/>
        </w:rPr>
      </w:pPr>
      <w:r w:rsidRPr="00F9772A">
        <w:rPr>
          <w:rFonts w:ascii="Bookman Old Style" w:hAnsi="Bookman Old Style"/>
          <w:bCs/>
          <w:iCs/>
          <w:sz w:val="22"/>
          <w:szCs w:val="22"/>
        </w:rPr>
        <w:t>Outlines procedures for Early Childhood Educator Workforce Salary Supplements.</w:t>
      </w:r>
    </w:p>
    <w:p w14:paraId="324EB86A" w14:textId="77777777" w:rsidR="00F9772A" w:rsidRPr="00F9772A" w:rsidRDefault="00F9772A" w:rsidP="00F9772A">
      <w:pPr>
        <w:pStyle w:val="ListParagraph"/>
        <w:numPr>
          <w:ilvl w:val="0"/>
          <w:numId w:val="32"/>
        </w:numPr>
        <w:rPr>
          <w:rFonts w:ascii="Bookman Old Style" w:hAnsi="Bookman Old Style"/>
          <w:bCs/>
          <w:iCs/>
          <w:sz w:val="22"/>
          <w:szCs w:val="22"/>
        </w:rPr>
      </w:pPr>
      <w:r w:rsidRPr="00F9772A">
        <w:rPr>
          <w:rFonts w:ascii="Bookman Old Style" w:hAnsi="Bookman Old Style"/>
          <w:bCs/>
          <w:iCs/>
          <w:sz w:val="22"/>
          <w:szCs w:val="22"/>
        </w:rPr>
        <w:t xml:space="preserve">Provides that the Department will provide monthly Salary Supplements to the Programs.  </w:t>
      </w:r>
    </w:p>
    <w:p w14:paraId="1105898F" w14:textId="77777777" w:rsidR="00F9772A" w:rsidRPr="00F9772A" w:rsidRDefault="00F9772A" w:rsidP="00F9772A">
      <w:pPr>
        <w:pStyle w:val="ListParagraph"/>
        <w:numPr>
          <w:ilvl w:val="0"/>
          <w:numId w:val="32"/>
        </w:numPr>
        <w:rPr>
          <w:rFonts w:ascii="Bookman Old Style" w:hAnsi="Bookman Old Style"/>
          <w:bCs/>
          <w:iCs/>
          <w:sz w:val="22"/>
          <w:szCs w:val="22"/>
        </w:rPr>
      </w:pPr>
      <w:r w:rsidRPr="00F9772A">
        <w:rPr>
          <w:rFonts w:ascii="Bookman Old Style" w:hAnsi="Bookman Old Style"/>
          <w:bCs/>
          <w:iCs/>
          <w:sz w:val="22"/>
          <w:szCs w:val="22"/>
        </w:rPr>
        <w:t>Complies with 22 M.R.S. § 3737-A by providing a three tier system for salary supplements, based on the education and experience level of child care providers and early childhood educators.</w:t>
      </w:r>
    </w:p>
    <w:p w14:paraId="1C7AFEA1" w14:textId="77777777" w:rsidR="00F9772A" w:rsidRPr="00F9772A" w:rsidRDefault="00F9772A" w:rsidP="00F9772A">
      <w:pPr>
        <w:pStyle w:val="ListParagraph"/>
        <w:numPr>
          <w:ilvl w:val="0"/>
          <w:numId w:val="32"/>
        </w:numPr>
        <w:rPr>
          <w:rFonts w:ascii="Bookman Old Style" w:hAnsi="Bookman Old Style"/>
          <w:bCs/>
          <w:iCs/>
          <w:sz w:val="22"/>
          <w:szCs w:val="22"/>
        </w:rPr>
      </w:pPr>
      <w:r w:rsidRPr="00F9772A">
        <w:rPr>
          <w:rFonts w:ascii="Bookman Old Style" w:hAnsi="Bookman Old Style"/>
          <w:bCs/>
          <w:iCs/>
          <w:sz w:val="22"/>
          <w:szCs w:val="22"/>
        </w:rPr>
        <w:t>Complies with 22 M.R.S. § 3737-A by providing that the 2</w:t>
      </w:r>
      <w:r w:rsidRPr="00F9772A">
        <w:rPr>
          <w:rFonts w:ascii="Bookman Old Style" w:hAnsi="Bookman Old Style"/>
          <w:bCs/>
          <w:iCs/>
          <w:sz w:val="22"/>
          <w:szCs w:val="22"/>
          <w:vertAlign w:val="superscript"/>
        </w:rPr>
        <w:t>nd</w:t>
      </w:r>
      <w:r w:rsidRPr="00F9772A">
        <w:rPr>
          <w:rFonts w:ascii="Bookman Old Style" w:hAnsi="Bookman Old Style"/>
          <w:bCs/>
          <w:iCs/>
          <w:sz w:val="22"/>
          <w:szCs w:val="22"/>
        </w:rPr>
        <w:t xml:space="preserve"> tier provides a salary supplement that is 50% greater than the first tier, and the 3</w:t>
      </w:r>
      <w:r w:rsidRPr="00F9772A">
        <w:rPr>
          <w:rFonts w:ascii="Bookman Old Style" w:hAnsi="Bookman Old Style"/>
          <w:bCs/>
          <w:iCs/>
          <w:sz w:val="22"/>
          <w:szCs w:val="22"/>
          <w:vertAlign w:val="superscript"/>
        </w:rPr>
        <w:t>rd</w:t>
      </w:r>
      <w:r w:rsidRPr="00F9772A">
        <w:rPr>
          <w:rFonts w:ascii="Bookman Old Style" w:hAnsi="Bookman Old Style"/>
          <w:bCs/>
          <w:iCs/>
          <w:sz w:val="22"/>
          <w:szCs w:val="22"/>
        </w:rPr>
        <w:t xml:space="preserve"> tier provides a salary supplement that is 50% great than the 2</w:t>
      </w:r>
      <w:r w:rsidRPr="00F9772A">
        <w:rPr>
          <w:rFonts w:ascii="Bookman Old Style" w:hAnsi="Bookman Old Style"/>
          <w:bCs/>
          <w:iCs/>
          <w:sz w:val="22"/>
          <w:szCs w:val="22"/>
          <w:vertAlign w:val="superscript"/>
        </w:rPr>
        <w:t>nd</w:t>
      </w:r>
      <w:r w:rsidRPr="00F9772A">
        <w:rPr>
          <w:rFonts w:ascii="Bookman Old Style" w:hAnsi="Bookman Old Style"/>
          <w:bCs/>
          <w:iCs/>
          <w:sz w:val="22"/>
          <w:szCs w:val="22"/>
        </w:rPr>
        <w:t xml:space="preserve"> tier.</w:t>
      </w:r>
    </w:p>
    <w:p w14:paraId="35872B80" w14:textId="77777777" w:rsidR="00F9772A" w:rsidRPr="00F9772A" w:rsidRDefault="00F9772A" w:rsidP="00F9772A">
      <w:pPr>
        <w:pStyle w:val="ListParagraph"/>
        <w:numPr>
          <w:ilvl w:val="0"/>
          <w:numId w:val="32"/>
        </w:numPr>
        <w:rPr>
          <w:rFonts w:ascii="Bookman Old Style" w:hAnsi="Bookman Old Style"/>
          <w:bCs/>
          <w:iCs/>
          <w:sz w:val="22"/>
          <w:szCs w:val="22"/>
        </w:rPr>
      </w:pPr>
      <w:r w:rsidRPr="00F9772A">
        <w:rPr>
          <w:rFonts w:ascii="Bookman Old Style" w:hAnsi="Bookman Old Style"/>
          <w:bCs/>
          <w:iCs/>
          <w:sz w:val="22"/>
          <w:szCs w:val="22"/>
        </w:rPr>
        <w:t xml:space="preserve">Complies with 22 M.R.S. § 3737-A by requiring the child care facility or family child care provider to pay the supplement to employees who provide direct services to children. </w:t>
      </w:r>
    </w:p>
    <w:p w14:paraId="1D9C8C24" w14:textId="77777777" w:rsidR="00F9772A" w:rsidRPr="00F9772A" w:rsidRDefault="00F9772A" w:rsidP="00F9772A">
      <w:pPr>
        <w:pStyle w:val="ListParagraph"/>
        <w:numPr>
          <w:ilvl w:val="0"/>
          <w:numId w:val="32"/>
        </w:numPr>
        <w:rPr>
          <w:rFonts w:ascii="Bookman Old Style" w:hAnsi="Bookman Old Style"/>
          <w:bCs/>
          <w:iCs/>
          <w:sz w:val="22"/>
          <w:szCs w:val="22"/>
        </w:rPr>
      </w:pPr>
      <w:r w:rsidRPr="00F9772A">
        <w:rPr>
          <w:rFonts w:ascii="Bookman Old Style" w:hAnsi="Bookman Old Style"/>
          <w:bCs/>
          <w:iCs/>
          <w:sz w:val="22"/>
          <w:szCs w:val="22"/>
        </w:rPr>
        <w:t>Explains how a program enrolls in the Early Childhood Educator Workforce Supplement Program.</w:t>
      </w:r>
    </w:p>
    <w:p w14:paraId="19B9153A" w14:textId="77777777" w:rsidR="00F9772A" w:rsidRPr="00F9772A" w:rsidRDefault="00F9772A" w:rsidP="00F9772A">
      <w:pPr>
        <w:numPr>
          <w:ilvl w:val="0"/>
          <w:numId w:val="32"/>
        </w:numPr>
        <w:rPr>
          <w:rFonts w:ascii="Bookman Old Style" w:hAnsi="Bookman Old Style"/>
          <w:sz w:val="22"/>
          <w:szCs w:val="22"/>
        </w:rPr>
      </w:pPr>
      <w:r w:rsidRPr="00F9772A">
        <w:rPr>
          <w:rFonts w:ascii="Bookman Old Style" w:hAnsi="Bookman Old Style"/>
          <w:bCs/>
          <w:iCs/>
          <w:sz w:val="22"/>
          <w:szCs w:val="22"/>
        </w:rPr>
        <w:t>Describes an appeal process for overpayments and underpayments.</w:t>
      </w:r>
    </w:p>
    <w:p w14:paraId="4DFFDDBC" w14:textId="1EDBC8DE" w:rsidR="00F9772A" w:rsidRPr="00F9772A" w:rsidRDefault="00F9772A" w:rsidP="00F9772A">
      <w:pPr>
        <w:tabs>
          <w:tab w:val="left" w:pos="-1440"/>
        </w:tabs>
        <w:spacing w:line="245" w:lineRule="exact"/>
        <w:rPr>
          <w:rFonts w:ascii="Bookman Old Style" w:hAnsi="Bookman Old Style"/>
          <w:bCs/>
          <w:sz w:val="22"/>
          <w:szCs w:val="22"/>
        </w:rPr>
      </w:pPr>
      <w:r w:rsidRPr="00F9772A">
        <w:rPr>
          <w:rFonts w:ascii="Bookman Old Style" w:hAnsi="Bookman Old Style"/>
          <w:bCs/>
          <w:sz w:val="22"/>
          <w:szCs w:val="22"/>
        </w:rPr>
        <w:t>EFFECTIVE DATE: March 11, 2024</w:t>
      </w:r>
      <w:r w:rsidRPr="00F9772A">
        <w:rPr>
          <w:rFonts w:ascii="Bookman Old Style" w:hAnsi="Bookman Old Style"/>
          <w:bCs/>
          <w:sz w:val="22"/>
          <w:szCs w:val="22"/>
        </w:rPr>
        <w:tab/>
      </w:r>
    </w:p>
    <w:p w14:paraId="7D87058F" w14:textId="2F8F55F9" w:rsidR="00F9772A" w:rsidRPr="00F9772A" w:rsidRDefault="00F9772A" w:rsidP="00F9772A">
      <w:pPr>
        <w:tabs>
          <w:tab w:val="left" w:pos="-1440"/>
          <w:tab w:val="left" w:pos="0"/>
        </w:tabs>
        <w:spacing w:line="245" w:lineRule="exact"/>
        <w:rPr>
          <w:rFonts w:ascii="Bookman Old Style" w:hAnsi="Bookman Old Style"/>
          <w:bCs/>
          <w:sz w:val="22"/>
          <w:szCs w:val="22"/>
        </w:rPr>
      </w:pPr>
      <w:r w:rsidRPr="00F9772A">
        <w:rPr>
          <w:rFonts w:ascii="Bookman Old Style" w:hAnsi="Bookman Old Style"/>
          <w:bCs/>
          <w:sz w:val="22"/>
          <w:szCs w:val="22"/>
        </w:rPr>
        <w:t xml:space="preserve">AGENCY CONTACT PERSON: Crystal Arbour, Child Care Services Program Manager, DHHS, Office of Child and Family Services, 2 Anthony Avenue, Augusta, ME 04330. Telephone: (207) 626-8683. </w:t>
      </w:r>
      <w:r w:rsidRPr="00F9772A">
        <w:rPr>
          <w:rFonts w:ascii="Bookman Old Style" w:hAnsi="Bookman Old Style" w:cs="Arial"/>
          <w:color w:val="000000"/>
          <w:sz w:val="22"/>
          <w:szCs w:val="22"/>
          <w:shd w:val="clear" w:color="auto" w:fill="FFFFFF"/>
        </w:rPr>
        <w:t>Email: </w:t>
      </w:r>
      <w:hyperlink r:id="rId22" w:history="1">
        <w:r w:rsidRPr="00F9772A">
          <w:rPr>
            <w:rStyle w:val="Hyperlink"/>
            <w:rFonts w:ascii="Bookman Old Style" w:hAnsi="Bookman Old Style" w:cs="Arial"/>
            <w:color w:val="3366CC"/>
            <w:sz w:val="22"/>
            <w:szCs w:val="22"/>
            <w:shd w:val="clear" w:color="auto" w:fill="FFFFFF"/>
          </w:rPr>
          <w:t>Crystal.Arbour@maine.gov</w:t>
        </w:r>
      </w:hyperlink>
    </w:p>
    <w:p w14:paraId="0E24E91E" w14:textId="3B103473" w:rsidR="00F9772A" w:rsidRDefault="00F9772A" w:rsidP="00F9772A">
      <w:pPr>
        <w:keepNext/>
        <w:keepLines/>
        <w:tabs>
          <w:tab w:val="left" w:pos="-1440"/>
          <w:tab w:val="left" w:pos="-720"/>
          <w:tab w:val="left" w:pos="4320"/>
          <w:tab w:val="left" w:pos="10440"/>
        </w:tabs>
        <w:rPr>
          <w:rFonts w:ascii="Bookman Old Style" w:hAnsi="Bookman Old Style"/>
          <w:sz w:val="22"/>
          <w:szCs w:val="22"/>
        </w:rPr>
      </w:pPr>
      <w:r w:rsidRPr="00F9772A">
        <w:rPr>
          <w:rFonts w:ascii="Bookman Old Style" w:hAnsi="Bookman Old Style" w:cs="Arial"/>
          <w:color w:val="000000"/>
          <w:sz w:val="22"/>
          <w:szCs w:val="22"/>
          <w:shd w:val="clear" w:color="auto" w:fill="FFFFFF"/>
        </w:rPr>
        <w:lastRenderedPageBreak/>
        <w:t>AGENCY WEBSITE: </w:t>
      </w:r>
      <w:hyperlink r:id="rId23" w:history="1">
        <w:r w:rsidRPr="00F9772A">
          <w:rPr>
            <w:rStyle w:val="Hyperlink"/>
            <w:rFonts w:ascii="Bookman Old Style" w:hAnsi="Bookman Old Style" w:cs="Arial"/>
            <w:color w:val="3366CC"/>
            <w:sz w:val="22"/>
            <w:szCs w:val="22"/>
            <w:shd w:val="clear" w:color="auto" w:fill="FFFFFF"/>
          </w:rPr>
          <w:t>https://www.maine.gov/dhhs/ocfs</w:t>
        </w:r>
      </w:hyperlink>
      <w:r w:rsidRPr="00F9772A">
        <w:rPr>
          <w:rFonts w:ascii="Bookman Old Style" w:hAnsi="Bookman Old Style" w:cs="Arial"/>
          <w:color w:val="000000"/>
          <w:sz w:val="22"/>
          <w:szCs w:val="22"/>
        </w:rPr>
        <w:br/>
      </w:r>
      <w:r w:rsidRPr="00F9772A">
        <w:rPr>
          <w:rFonts w:ascii="Bookman Old Style" w:hAnsi="Bookman Old Style" w:cs="Arial"/>
          <w:color w:val="000000"/>
          <w:sz w:val="22"/>
          <w:szCs w:val="22"/>
          <w:shd w:val="clear" w:color="auto" w:fill="FFFFFF"/>
        </w:rPr>
        <w:t>EMAIL FOR OVERALL AGENCY RULEMAKING LIAISON: </w:t>
      </w:r>
      <w:hyperlink r:id="rId24" w:history="1">
        <w:r w:rsidRPr="00F9772A">
          <w:rPr>
            <w:rStyle w:val="Hyperlink"/>
            <w:rFonts w:ascii="Bookman Old Style" w:hAnsi="Bookman Old Style" w:cs="Arial"/>
            <w:color w:val="3366CC"/>
            <w:sz w:val="22"/>
            <w:szCs w:val="22"/>
            <w:shd w:val="clear" w:color="auto" w:fill="FFFFFF"/>
          </w:rPr>
          <w:t>Emily.A.Cathcart@Maine.gov</w:t>
        </w:r>
      </w:hyperlink>
    </w:p>
    <w:p w14:paraId="16C58CB1" w14:textId="77777777" w:rsidR="00B6121A" w:rsidRDefault="00B6121A" w:rsidP="00B6121A">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7A906B5B" w14:textId="77777777" w:rsidR="00B6121A" w:rsidRDefault="00B6121A" w:rsidP="00B6121A">
      <w:pPr>
        <w:keepNext/>
        <w:keepLines/>
        <w:tabs>
          <w:tab w:val="left" w:pos="-1440"/>
          <w:tab w:val="left" w:pos="-720"/>
          <w:tab w:val="left" w:pos="4320"/>
          <w:tab w:val="left" w:pos="10440"/>
        </w:tabs>
        <w:rPr>
          <w:rFonts w:ascii="Bookman Old Style" w:hAnsi="Bookman Old Style"/>
          <w:sz w:val="22"/>
          <w:szCs w:val="22"/>
        </w:rPr>
      </w:pPr>
    </w:p>
    <w:p w14:paraId="577A5D74" w14:textId="245D9EC1" w:rsidR="00B6121A" w:rsidRPr="00B6121A" w:rsidRDefault="00B6121A" w:rsidP="00B6121A">
      <w:pPr>
        <w:tabs>
          <w:tab w:val="left" w:pos="-1440"/>
          <w:tab w:val="left" w:pos="-720"/>
          <w:tab w:val="left" w:pos="4320"/>
          <w:tab w:val="left" w:pos="10440"/>
        </w:tabs>
        <w:rPr>
          <w:rFonts w:ascii="Bookman Old Style" w:hAnsi="Bookman Old Style"/>
          <w:bCs/>
          <w:sz w:val="22"/>
          <w:szCs w:val="22"/>
        </w:rPr>
      </w:pPr>
      <w:r w:rsidRPr="00B6121A">
        <w:rPr>
          <w:rFonts w:ascii="Bookman Old Style" w:hAnsi="Bookman Old Style"/>
          <w:bCs/>
          <w:sz w:val="22"/>
          <w:szCs w:val="22"/>
        </w:rPr>
        <w:t xml:space="preserve">AGENCY: </w:t>
      </w:r>
      <w:bookmarkStart w:id="2" w:name="_Hlk511034454"/>
      <w:r w:rsidRPr="00B6121A">
        <w:rPr>
          <w:rFonts w:ascii="Bookman Old Style" w:hAnsi="Bookman Old Style"/>
          <w:b/>
          <w:sz w:val="22"/>
          <w:szCs w:val="22"/>
        </w:rPr>
        <w:t xml:space="preserve">12-597 </w:t>
      </w:r>
      <w:r>
        <w:rPr>
          <w:rFonts w:ascii="Bookman Old Style" w:hAnsi="Bookman Old Style"/>
          <w:bCs/>
          <w:sz w:val="22"/>
          <w:szCs w:val="22"/>
        </w:rPr>
        <w:t xml:space="preserve">- </w:t>
      </w:r>
      <w:r w:rsidRPr="00B6121A">
        <w:rPr>
          <w:rFonts w:ascii="Bookman Old Style" w:hAnsi="Bookman Old Style"/>
          <w:bCs/>
          <w:sz w:val="22"/>
          <w:szCs w:val="22"/>
        </w:rPr>
        <w:t xml:space="preserve">Department of Labor, </w:t>
      </w:r>
      <w:r w:rsidRPr="00B6121A">
        <w:rPr>
          <w:rFonts w:ascii="Bookman Old Style" w:hAnsi="Bookman Old Style"/>
          <w:b/>
          <w:sz w:val="22"/>
          <w:szCs w:val="22"/>
        </w:rPr>
        <w:t>Bureau of Employment Services</w:t>
      </w:r>
    </w:p>
    <w:bookmarkEnd w:id="2"/>
    <w:p w14:paraId="6BB798BA" w14:textId="7FCF6E26" w:rsidR="00B6121A" w:rsidRPr="00B6121A" w:rsidRDefault="00B6121A" w:rsidP="00B6121A">
      <w:pPr>
        <w:tabs>
          <w:tab w:val="left" w:pos="-720"/>
          <w:tab w:val="left" w:pos="0"/>
          <w:tab w:val="left" w:pos="720"/>
        </w:tabs>
        <w:rPr>
          <w:rFonts w:ascii="Bookman Old Style" w:hAnsi="Bookman Old Style"/>
          <w:bCs/>
          <w:sz w:val="22"/>
          <w:szCs w:val="22"/>
        </w:rPr>
      </w:pPr>
      <w:r w:rsidRPr="00B6121A">
        <w:rPr>
          <w:rFonts w:ascii="Bookman Old Style" w:hAnsi="Bookman Old Style"/>
          <w:bCs/>
          <w:sz w:val="22"/>
          <w:szCs w:val="22"/>
        </w:rPr>
        <w:t xml:space="preserve">CHAPTER NUMBER AND TITLE: </w:t>
      </w:r>
      <w:bookmarkStart w:id="3" w:name="_Hlk152325016"/>
      <w:r w:rsidRPr="00B6121A">
        <w:rPr>
          <w:rFonts w:ascii="Bookman Old Style" w:hAnsi="Bookman Old Style"/>
          <w:b/>
          <w:sz w:val="22"/>
          <w:szCs w:val="22"/>
        </w:rPr>
        <w:t>Ch. 2,</w:t>
      </w:r>
      <w:r w:rsidRPr="00B6121A">
        <w:rPr>
          <w:rFonts w:ascii="Bookman Old Style" w:hAnsi="Bookman Old Style"/>
          <w:bCs/>
          <w:sz w:val="22"/>
          <w:szCs w:val="22"/>
        </w:rPr>
        <w:t xml:space="preserve"> Rule Governing the Competitive Skills Scholarship Program</w:t>
      </w:r>
      <w:bookmarkEnd w:id="3"/>
    </w:p>
    <w:p w14:paraId="0EDB0B82" w14:textId="6E9AA1D5" w:rsidR="00B6121A" w:rsidRPr="00B6121A" w:rsidRDefault="00B6121A" w:rsidP="00B6121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B6121A">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2024-051</w:t>
      </w:r>
    </w:p>
    <w:p w14:paraId="7123C15D" w14:textId="3D3F5DF1" w:rsidR="00B6121A" w:rsidRPr="00B6121A" w:rsidRDefault="00B6121A" w:rsidP="00B6121A">
      <w:pPr>
        <w:pStyle w:val="PlainText"/>
        <w:tabs>
          <w:tab w:val="left" w:pos="720"/>
          <w:tab w:val="left" w:pos="1440"/>
          <w:tab w:val="left" w:pos="2160"/>
          <w:tab w:val="left" w:pos="2880"/>
          <w:tab w:val="left" w:pos="3600"/>
        </w:tabs>
        <w:rPr>
          <w:rFonts w:ascii="Bookman Old Style" w:hAnsi="Bookman Old Style"/>
          <w:bCs/>
          <w:sz w:val="22"/>
          <w:szCs w:val="22"/>
        </w:rPr>
      </w:pPr>
      <w:r w:rsidRPr="00B6121A">
        <w:rPr>
          <w:rFonts w:ascii="Bookman Old Style" w:hAnsi="Bookman Old Style"/>
          <w:bCs/>
          <w:sz w:val="22"/>
          <w:szCs w:val="22"/>
        </w:rPr>
        <w:t xml:space="preserve">CONCISE SUMMARY: </w:t>
      </w:r>
      <w:r w:rsidRPr="00B6121A">
        <w:rPr>
          <w:rFonts w:ascii="Bookman Old Style" w:hAnsi="Bookman Old Style"/>
          <w:bCs/>
          <w:spacing w:val="-3"/>
          <w:sz w:val="22"/>
          <w:szCs w:val="22"/>
        </w:rPr>
        <w:t>This rulemaking is to repeal and replace a rule pertaining to the Competitive Skills Scholarship Program.</w:t>
      </w:r>
      <w:r w:rsidRPr="00B6121A">
        <w:rPr>
          <w:rFonts w:ascii="Bookman Old Style" w:hAnsi="Bookman Old Style"/>
          <w:bCs/>
          <w:sz w:val="22"/>
          <w:szCs w:val="22"/>
        </w:rPr>
        <w:t xml:space="preserve"> The amended rule clarifies existing definitions and adds new definitions; clarifies the eligibility requirements; clarifies the documents needed to verify financial eligibility, identity, and Maine residence; clarifies the process for eligibility determination; clarifies the duration of the education or training; makes changes in accordance with P.L.</w:t>
      </w:r>
      <w:r>
        <w:rPr>
          <w:rFonts w:ascii="Bookman Old Style" w:hAnsi="Bookman Old Style"/>
          <w:bCs/>
          <w:sz w:val="22"/>
          <w:szCs w:val="22"/>
        </w:rPr>
        <w:t xml:space="preserve"> </w:t>
      </w:r>
      <w:r w:rsidRPr="00B6121A">
        <w:rPr>
          <w:rFonts w:ascii="Bookman Old Style" w:hAnsi="Bookman Old Style"/>
          <w:bCs/>
          <w:sz w:val="22"/>
          <w:szCs w:val="22"/>
        </w:rPr>
        <w:t xml:space="preserve">2023, Ch. 184 for participants in registered apprenticeship and certified </w:t>
      </w:r>
      <w:proofErr w:type="spellStart"/>
      <w:r w:rsidRPr="00B6121A">
        <w:rPr>
          <w:rFonts w:ascii="Bookman Old Style" w:hAnsi="Bookman Old Style"/>
          <w:bCs/>
          <w:sz w:val="22"/>
          <w:szCs w:val="22"/>
        </w:rPr>
        <w:t>preapprenticeship</w:t>
      </w:r>
      <w:proofErr w:type="spellEnd"/>
      <w:r w:rsidRPr="00B6121A">
        <w:rPr>
          <w:rFonts w:ascii="Bookman Old Style" w:hAnsi="Bookman Old Style"/>
          <w:bCs/>
          <w:sz w:val="22"/>
          <w:szCs w:val="22"/>
        </w:rPr>
        <w:t xml:space="preserve"> programs and provides for cost of licensing or certification.</w:t>
      </w:r>
    </w:p>
    <w:p w14:paraId="25F0C818" w14:textId="688B9F0D" w:rsidR="00B6121A" w:rsidRPr="00B6121A" w:rsidRDefault="00B6121A" w:rsidP="00B612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B6121A">
        <w:rPr>
          <w:rFonts w:ascii="Bookman Old Style" w:hAnsi="Bookman Old Style"/>
          <w:bCs/>
          <w:sz w:val="22"/>
          <w:szCs w:val="22"/>
        </w:rPr>
        <w:t>EFFECTIVE DATE: March 16, 2024</w:t>
      </w:r>
    </w:p>
    <w:p w14:paraId="32ADE98D" w14:textId="25F958BF" w:rsidR="00B6121A" w:rsidRPr="00B6121A" w:rsidRDefault="00B6121A" w:rsidP="00B612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B6121A">
        <w:rPr>
          <w:rFonts w:ascii="Bookman Old Style" w:hAnsi="Bookman Old Style"/>
          <w:bCs/>
          <w:sz w:val="22"/>
          <w:szCs w:val="22"/>
        </w:rPr>
        <w:t>AGENCY CONTACT PERSON: Isaac H. Gingras</w:t>
      </w:r>
      <w:r>
        <w:rPr>
          <w:rFonts w:ascii="Bookman Old Style" w:hAnsi="Bookman Old Style"/>
          <w:bCs/>
          <w:sz w:val="22"/>
          <w:szCs w:val="22"/>
        </w:rPr>
        <w:t xml:space="preserve">, </w:t>
      </w:r>
      <w:r w:rsidRPr="00B6121A">
        <w:rPr>
          <w:rFonts w:ascii="Bookman Old Style" w:hAnsi="Bookman Old Style"/>
          <w:bCs/>
          <w:sz w:val="22"/>
          <w:szCs w:val="22"/>
        </w:rPr>
        <w:t>Department of Labor</w:t>
      </w:r>
      <w:r>
        <w:rPr>
          <w:rFonts w:ascii="Bookman Old Style" w:hAnsi="Bookman Old Style"/>
          <w:bCs/>
          <w:sz w:val="22"/>
          <w:szCs w:val="22"/>
        </w:rPr>
        <w:t xml:space="preserve">, </w:t>
      </w:r>
      <w:r w:rsidRPr="00B6121A">
        <w:rPr>
          <w:rFonts w:ascii="Bookman Old Style" w:hAnsi="Bookman Old Style"/>
          <w:bCs/>
          <w:sz w:val="22"/>
          <w:szCs w:val="22"/>
        </w:rPr>
        <w:t>54 State House Station</w:t>
      </w:r>
      <w:r>
        <w:rPr>
          <w:rFonts w:ascii="Bookman Old Style" w:hAnsi="Bookman Old Style"/>
          <w:bCs/>
          <w:sz w:val="22"/>
          <w:szCs w:val="22"/>
        </w:rPr>
        <w:t xml:space="preserve">, </w:t>
      </w:r>
      <w:r w:rsidRPr="00B6121A">
        <w:rPr>
          <w:rFonts w:ascii="Bookman Old Style" w:hAnsi="Bookman Old Style"/>
          <w:bCs/>
          <w:sz w:val="22"/>
          <w:szCs w:val="22"/>
        </w:rPr>
        <w:t>Augusta, ME 0433-0054</w:t>
      </w:r>
      <w:r>
        <w:rPr>
          <w:rFonts w:ascii="Bookman Old Style" w:hAnsi="Bookman Old Style"/>
          <w:bCs/>
          <w:sz w:val="22"/>
          <w:szCs w:val="22"/>
        </w:rPr>
        <w:t xml:space="preserve">. </w:t>
      </w:r>
      <w:r w:rsidRPr="00B6121A">
        <w:rPr>
          <w:rFonts w:ascii="Bookman Old Style" w:hAnsi="Bookman Old Style"/>
          <w:bCs/>
          <w:sz w:val="22"/>
          <w:szCs w:val="22"/>
        </w:rPr>
        <w:t>T</w:t>
      </w:r>
      <w:r>
        <w:rPr>
          <w:rFonts w:ascii="Bookman Old Style" w:hAnsi="Bookman Old Style"/>
          <w:bCs/>
          <w:sz w:val="22"/>
          <w:szCs w:val="22"/>
        </w:rPr>
        <w:t>elephone</w:t>
      </w:r>
      <w:r w:rsidRPr="00B6121A">
        <w:rPr>
          <w:rFonts w:ascii="Bookman Old Style" w:hAnsi="Bookman Old Style"/>
          <w:bCs/>
          <w:sz w:val="22"/>
          <w:szCs w:val="22"/>
        </w:rPr>
        <w:t>:</w:t>
      </w:r>
      <w:r>
        <w:rPr>
          <w:rFonts w:ascii="Bookman Old Style" w:hAnsi="Bookman Old Style"/>
          <w:bCs/>
          <w:sz w:val="22"/>
          <w:szCs w:val="22"/>
        </w:rPr>
        <w:t xml:space="preserve"> </w:t>
      </w:r>
      <w:r w:rsidRPr="00B6121A">
        <w:rPr>
          <w:rFonts w:ascii="Bookman Old Style" w:hAnsi="Bookman Old Style"/>
          <w:bCs/>
          <w:sz w:val="22"/>
          <w:szCs w:val="22"/>
        </w:rPr>
        <w:t>207-626-6232</w:t>
      </w:r>
      <w:r>
        <w:rPr>
          <w:rFonts w:ascii="Bookman Old Style" w:hAnsi="Bookman Old Style"/>
          <w:bCs/>
          <w:sz w:val="22"/>
          <w:szCs w:val="22"/>
        </w:rPr>
        <w:t>.</w:t>
      </w:r>
    </w:p>
    <w:p w14:paraId="72B0F13A" w14:textId="77777777" w:rsidR="00B6121A" w:rsidRDefault="00B6121A" w:rsidP="00B6121A">
      <w:pPr>
        <w:pStyle w:val="NormalWeb"/>
        <w:pBdr>
          <w:bottom w:val="single" w:sz="4" w:space="1" w:color="auto"/>
        </w:pBdr>
        <w:shd w:val="clear" w:color="auto" w:fill="FFFFFF"/>
        <w:spacing w:before="0" w:beforeAutospacing="0" w:after="0" w:afterAutospacing="0"/>
        <w:rPr>
          <w:rFonts w:ascii="Bookman Old Style" w:hAnsi="Bookman Old Style" w:cs="Arial"/>
          <w:bCs/>
          <w:color w:val="000000"/>
          <w:sz w:val="22"/>
          <w:szCs w:val="22"/>
        </w:rPr>
      </w:pPr>
      <w:r w:rsidRPr="00B6121A">
        <w:rPr>
          <w:rFonts w:ascii="Bookman Old Style" w:hAnsi="Bookman Old Style" w:cs="Arial"/>
          <w:bCs/>
          <w:color w:val="000000"/>
          <w:sz w:val="22"/>
          <w:szCs w:val="22"/>
        </w:rPr>
        <w:t>E-MAIL FOR OVERALL AGENCY RULE-MAKING LIAISON: </w:t>
      </w:r>
      <w:hyperlink r:id="rId25" w:history="1">
        <w:r w:rsidRPr="00B6121A">
          <w:rPr>
            <w:rStyle w:val="Hyperlink"/>
            <w:rFonts w:ascii="Bookman Old Style" w:hAnsi="Bookman Old Style" w:cs="Arial"/>
            <w:bCs/>
            <w:color w:val="3366CC"/>
            <w:sz w:val="22"/>
            <w:szCs w:val="22"/>
          </w:rPr>
          <w:t>Isaac.H.Gingras@maine.gov</w:t>
        </w:r>
      </w:hyperlink>
    </w:p>
    <w:p w14:paraId="58E3B0F8" w14:textId="77777777" w:rsidR="00B6121A" w:rsidRPr="00B6121A" w:rsidRDefault="00B6121A" w:rsidP="00B6121A">
      <w:pPr>
        <w:pStyle w:val="NormalWeb"/>
        <w:pBdr>
          <w:bottom w:val="single" w:sz="4" w:space="1" w:color="auto"/>
        </w:pBdr>
        <w:shd w:val="clear" w:color="auto" w:fill="FFFFFF"/>
        <w:spacing w:before="0" w:beforeAutospacing="0" w:after="0" w:afterAutospacing="0"/>
        <w:rPr>
          <w:rFonts w:ascii="Bookman Old Style" w:hAnsi="Bookman Old Style" w:cs="Arial"/>
          <w:bCs/>
          <w:color w:val="000000"/>
          <w:sz w:val="22"/>
          <w:szCs w:val="22"/>
        </w:rPr>
      </w:pPr>
    </w:p>
    <w:p w14:paraId="01C7EBD3" w14:textId="77777777" w:rsidR="00B6121A" w:rsidRDefault="00B6121A" w:rsidP="00B6121A">
      <w:pPr>
        <w:tabs>
          <w:tab w:val="left" w:pos="-1440"/>
          <w:tab w:val="left" w:pos="-720"/>
          <w:tab w:val="left" w:pos="540"/>
          <w:tab w:val="left" w:pos="10440"/>
        </w:tabs>
        <w:rPr>
          <w:rFonts w:ascii="Bookman Old Style" w:hAnsi="Bookman Old Style"/>
          <w:sz w:val="22"/>
          <w:szCs w:val="22"/>
        </w:rPr>
      </w:pPr>
    </w:p>
    <w:p w14:paraId="6A27CBE5" w14:textId="2EB3364F" w:rsidR="004B69C2" w:rsidRPr="00F97948" w:rsidRDefault="004B69C2" w:rsidP="004B69C2">
      <w:pPr>
        <w:tabs>
          <w:tab w:val="left" w:pos="-1440"/>
          <w:tab w:val="left" w:pos="-720"/>
          <w:tab w:val="left" w:pos="0"/>
          <w:tab w:val="left" w:pos="580"/>
          <w:tab w:val="left" w:pos="1170"/>
          <w:tab w:val="left" w:pos="1739"/>
          <w:tab w:val="left" w:pos="2400"/>
          <w:tab w:val="left" w:pos="3145"/>
          <w:tab w:val="left" w:pos="3892"/>
          <w:tab w:val="left" w:pos="4470"/>
          <w:tab w:val="left" w:pos="5040"/>
        </w:tabs>
        <w:jc w:val="both"/>
        <w:rPr>
          <w:rFonts w:ascii="Bookman Old Style" w:hAnsi="Bookman Old Style"/>
          <w:sz w:val="22"/>
          <w:szCs w:val="22"/>
        </w:rPr>
      </w:pPr>
      <w:r w:rsidRPr="00F97948">
        <w:rPr>
          <w:rFonts w:ascii="Bookman Old Style" w:hAnsi="Bookman Old Style"/>
          <w:bCs/>
          <w:sz w:val="22"/>
          <w:szCs w:val="22"/>
        </w:rPr>
        <w:t>AGENCY:</w:t>
      </w:r>
      <w:r w:rsidRPr="00F97948">
        <w:rPr>
          <w:rFonts w:ascii="Bookman Old Style" w:hAnsi="Bookman Old Style"/>
          <w:b/>
          <w:sz w:val="22"/>
          <w:szCs w:val="22"/>
        </w:rPr>
        <w:t xml:space="preserve">  01-001 - </w:t>
      </w:r>
      <w:r w:rsidRPr="00F97948">
        <w:rPr>
          <w:rFonts w:ascii="Bookman Old Style" w:hAnsi="Bookman Old Style"/>
          <w:b/>
          <w:bCs/>
          <w:sz w:val="22"/>
          <w:szCs w:val="22"/>
        </w:rPr>
        <w:t>Department of Agriculture, Conservation and Forestry</w:t>
      </w:r>
    </w:p>
    <w:p w14:paraId="52AC2039" w14:textId="257D4D13" w:rsidR="004B69C2" w:rsidRPr="00F97948" w:rsidRDefault="004B69C2" w:rsidP="004B6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F97948">
        <w:rPr>
          <w:rFonts w:ascii="Bookman Old Style" w:hAnsi="Bookman Old Style"/>
          <w:bCs/>
          <w:sz w:val="22"/>
          <w:szCs w:val="22"/>
        </w:rPr>
        <w:t>CHAPTER NUMBERS AND TITLES:</w:t>
      </w:r>
      <w:r w:rsidRPr="00F97948">
        <w:rPr>
          <w:rFonts w:ascii="Bookman Old Style" w:hAnsi="Bookman Old Style"/>
          <w:b/>
          <w:sz w:val="22"/>
          <w:szCs w:val="22"/>
        </w:rPr>
        <w:t xml:space="preserve"> </w:t>
      </w:r>
      <w:r w:rsidRPr="00F97948">
        <w:rPr>
          <w:rFonts w:ascii="Bookman Old Style" w:hAnsi="Bookman Old Style"/>
          <w:b/>
          <w:bCs/>
          <w:sz w:val="22"/>
          <w:szCs w:val="22"/>
        </w:rPr>
        <w:t>Ch. 400,</w:t>
      </w:r>
      <w:r w:rsidRPr="00F97948">
        <w:rPr>
          <w:rFonts w:ascii="Bookman Old Style" w:hAnsi="Bookman Old Style"/>
          <w:sz w:val="22"/>
          <w:szCs w:val="22"/>
        </w:rPr>
        <w:t xml:space="preserve"> Administrative Cost Grants; </w:t>
      </w:r>
      <w:r w:rsidRPr="00F97948">
        <w:rPr>
          <w:rFonts w:ascii="Bookman Old Style" w:hAnsi="Bookman Old Style"/>
          <w:b/>
          <w:bCs/>
          <w:sz w:val="22"/>
          <w:szCs w:val="22"/>
        </w:rPr>
        <w:t>Ch. 401,</w:t>
      </w:r>
      <w:r w:rsidRPr="00F97948">
        <w:rPr>
          <w:rFonts w:ascii="Bookman Old Style" w:hAnsi="Bookman Old Style"/>
          <w:sz w:val="22"/>
          <w:szCs w:val="22"/>
        </w:rPr>
        <w:t xml:space="preserve"> Income Replacement; </w:t>
      </w:r>
      <w:r w:rsidRPr="00F97948">
        <w:rPr>
          <w:rFonts w:ascii="Bookman Old Style" w:hAnsi="Bookman Old Style"/>
          <w:b/>
          <w:bCs/>
          <w:sz w:val="22"/>
          <w:szCs w:val="22"/>
        </w:rPr>
        <w:t>Ch. 402,</w:t>
      </w:r>
      <w:r w:rsidRPr="00F97948">
        <w:rPr>
          <w:rFonts w:ascii="Bookman Old Style" w:hAnsi="Bookman Old Style"/>
          <w:sz w:val="22"/>
          <w:szCs w:val="22"/>
        </w:rPr>
        <w:t xml:space="preserve"> Support for No-Cost Technical Assistance; </w:t>
      </w:r>
      <w:r w:rsidRPr="00F97948">
        <w:rPr>
          <w:rFonts w:ascii="Bookman Old Style" w:hAnsi="Bookman Old Style"/>
          <w:b/>
          <w:bCs/>
          <w:sz w:val="22"/>
          <w:szCs w:val="22"/>
        </w:rPr>
        <w:t>Ch. 403,</w:t>
      </w:r>
      <w:r w:rsidRPr="00F97948">
        <w:rPr>
          <w:rFonts w:ascii="Bookman Old Style" w:hAnsi="Bookman Old Style"/>
          <w:sz w:val="22"/>
          <w:szCs w:val="22"/>
        </w:rPr>
        <w:t xml:space="preserve"> Infrastructure Investment Grants; </w:t>
      </w:r>
      <w:r w:rsidRPr="00F97948">
        <w:rPr>
          <w:rFonts w:ascii="Bookman Old Style" w:hAnsi="Bookman Old Style"/>
          <w:b/>
          <w:bCs/>
          <w:sz w:val="22"/>
          <w:szCs w:val="22"/>
        </w:rPr>
        <w:t>Ch. 404,</w:t>
      </w:r>
      <w:r w:rsidRPr="00F97948">
        <w:rPr>
          <w:rFonts w:ascii="Bookman Old Style" w:hAnsi="Bookman Old Style"/>
          <w:sz w:val="22"/>
          <w:szCs w:val="22"/>
        </w:rPr>
        <w:t xml:space="preserve"> Assistance Obtaining New Loans; </w:t>
      </w:r>
      <w:r w:rsidRPr="00F97948">
        <w:rPr>
          <w:rFonts w:ascii="Bookman Old Style" w:hAnsi="Bookman Old Style"/>
          <w:b/>
          <w:bCs/>
          <w:sz w:val="22"/>
          <w:szCs w:val="22"/>
        </w:rPr>
        <w:t>Ch. 405,</w:t>
      </w:r>
      <w:r w:rsidRPr="00F97948">
        <w:rPr>
          <w:rFonts w:ascii="Bookman Old Style" w:hAnsi="Bookman Old Style"/>
          <w:sz w:val="22"/>
          <w:szCs w:val="22"/>
        </w:rPr>
        <w:t xml:space="preserve"> Real Estate Purchases; </w:t>
      </w:r>
      <w:r w:rsidRPr="00F97948">
        <w:rPr>
          <w:rFonts w:ascii="Bookman Old Style" w:hAnsi="Bookman Old Style"/>
          <w:b/>
          <w:bCs/>
          <w:sz w:val="22"/>
          <w:szCs w:val="22"/>
        </w:rPr>
        <w:t>Ch. 406,</w:t>
      </w:r>
      <w:r w:rsidRPr="00F97948">
        <w:rPr>
          <w:rFonts w:ascii="Bookman Old Style" w:hAnsi="Bookman Old Style"/>
          <w:sz w:val="22"/>
          <w:szCs w:val="22"/>
        </w:rPr>
        <w:t xml:space="preserve"> Competitive Research Grants; </w:t>
      </w:r>
      <w:r w:rsidRPr="00F97948">
        <w:rPr>
          <w:rFonts w:ascii="Bookman Old Style" w:hAnsi="Bookman Old Style"/>
          <w:b/>
          <w:bCs/>
          <w:sz w:val="22"/>
          <w:szCs w:val="22"/>
        </w:rPr>
        <w:t>Ch. 407,</w:t>
      </w:r>
      <w:r w:rsidRPr="00F97948">
        <w:rPr>
          <w:rFonts w:ascii="Bookman Old Style" w:hAnsi="Bookman Old Style"/>
          <w:sz w:val="22"/>
          <w:szCs w:val="22"/>
        </w:rPr>
        <w:t xml:space="preserve"> Financial Support for Blood Serum Testing; </w:t>
      </w:r>
      <w:r w:rsidRPr="00F97948">
        <w:rPr>
          <w:rFonts w:ascii="Bookman Old Style" w:hAnsi="Bookman Old Style"/>
          <w:b/>
          <w:bCs/>
          <w:sz w:val="22"/>
          <w:szCs w:val="22"/>
        </w:rPr>
        <w:t>Ch. 408,</w:t>
      </w:r>
      <w:r w:rsidRPr="00F97948">
        <w:rPr>
          <w:rFonts w:ascii="Bookman Old Style" w:hAnsi="Bookman Old Style"/>
          <w:sz w:val="22"/>
          <w:szCs w:val="22"/>
        </w:rPr>
        <w:t xml:space="preserve"> Financial Support for Mental Health Care</w:t>
      </w:r>
    </w:p>
    <w:p w14:paraId="5A3C9456" w14:textId="383E856A" w:rsidR="004B69C2" w:rsidRPr="00F97948" w:rsidRDefault="004B69C2" w:rsidP="004B69C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97948">
        <w:rPr>
          <w:rFonts w:ascii="Bookman Old Style" w:hAnsi="Bookman Old Style"/>
          <w:bCs/>
          <w:sz w:val="22"/>
          <w:szCs w:val="22"/>
        </w:rPr>
        <w:t xml:space="preserve">ADOPTED RULE NUMBERS: </w:t>
      </w:r>
      <w:r w:rsidRPr="00F97948">
        <w:rPr>
          <w:rFonts w:ascii="Bookman Old Style" w:hAnsi="Bookman Old Style"/>
          <w:b/>
          <w:sz w:val="22"/>
          <w:szCs w:val="22"/>
        </w:rPr>
        <w:t>2024-052 to 2024-060</w:t>
      </w:r>
    </w:p>
    <w:p w14:paraId="42402F80" w14:textId="49BDDA79" w:rsidR="004B69C2" w:rsidRPr="00F97948" w:rsidRDefault="004B69C2" w:rsidP="004B69C2">
      <w:pPr>
        <w:rPr>
          <w:rFonts w:ascii="Bookman Old Style" w:hAnsi="Bookman Old Style"/>
          <w:sz w:val="22"/>
          <w:szCs w:val="22"/>
        </w:rPr>
      </w:pPr>
      <w:r w:rsidRPr="00F97948">
        <w:rPr>
          <w:rFonts w:ascii="Bookman Old Style" w:hAnsi="Bookman Old Style"/>
          <w:bCs/>
          <w:sz w:val="22"/>
          <w:szCs w:val="22"/>
        </w:rPr>
        <w:t xml:space="preserve">CONCISE SUMMARY: </w:t>
      </w:r>
      <w:r w:rsidRPr="00F97948">
        <w:rPr>
          <w:rFonts w:ascii="Bookman Old Style" w:hAnsi="Bookman Old Style"/>
          <w:sz w:val="22"/>
          <w:szCs w:val="22"/>
        </w:rPr>
        <w:t xml:space="preserve">These rules are based on the </w:t>
      </w:r>
      <w:r w:rsidRPr="00F97948">
        <w:rPr>
          <w:rFonts w:ascii="Bookman Old Style" w:hAnsi="Bookman Old Style"/>
          <w:i/>
          <w:iCs/>
          <w:sz w:val="22"/>
          <w:szCs w:val="22"/>
        </w:rPr>
        <w:t xml:space="preserve">Plan for Administration of the Fund to Address PFAS Contamination </w:t>
      </w:r>
      <w:r w:rsidRPr="00F97948">
        <w:rPr>
          <w:rFonts w:ascii="Bookman Old Style" w:hAnsi="Bookman Old Style"/>
          <w:sz w:val="22"/>
          <w:szCs w:val="22"/>
        </w:rPr>
        <w:t xml:space="preserve">which is the result of a public planning process conducted in response to Title 7, chapter 10-D and PL 2021, chapter 635, section XX-3. The plan includes 23 distinct strategies to support commercial farms impacted by PFAS contamination, acquire and manage PFAS-impacted property, fund research, and support blood testing, mental health care, and other health initiatives. Public comments were also considered during the development of the rules. </w:t>
      </w:r>
    </w:p>
    <w:p w14:paraId="3307A853" w14:textId="09DD6E15" w:rsidR="004B69C2" w:rsidRPr="00F97948" w:rsidRDefault="004B69C2" w:rsidP="004B6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97948">
        <w:rPr>
          <w:rFonts w:ascii="Bookman Old Style" w:hAnsi="Bookman Old Style"/>
          <w:bCs/>
          <w:sz w:val="22"/>
          <w:szCs w:val="22"/>
        </w:rPr>
        <w:t>EFFECTIVE DATE: March 17, 2024</w:t>
      </w:r>
    </w:p>
    <w:p w14:paraId="07E141E6" w14:textId="797899BB" w:rsidR="004B69C2" w:rsidRPr="00F97948" w:rsidRDefault="004B69C2" w:rsidP="004B69C2">
      <w:pPr>
        <w:tabs>
          <w:tab w:val="left" w:pos="-1440"/>
          <w:tab w:val="left" w:pos="-720"/>
          <w:tab w:val="left" w:pos="540"/>
          <w:tab w:val="left" w:pos="10440"/>
        </w:tabs>
        <w:rPr>
          <w:rStyle w:val="Hyperlink"/>
          <w:rFonts w:ascii="Bookman Old Style" w:hAnsi="Bookman Old Style"/>
          <w:sz w:val="22"/>
          <w:szCs w:val="22"/>
        </w:rPr>
      </w:pPr>
      <w:r w:rsidRPr="00F97948">
        <w:rPr>
          <w:rFonts w:ascii="Bookman Old Style" w:hAnsi="Bookman Old Style"/>
          <w:bCs/>
          <w:sz w:val="22"/>
          <w:szCs w:val="22"/>
        </w:rPr>
        <w:t>AGENCY CONTACT PERSON:</w:t>
      </w:r>
      <w:r w:rsidRPr="00F97948">
        <w:rPr>
          <w:rFonts w:ascii="Bookman Old Style" w:hAnsi="Bookman Old Style"/>
          <w:b/>
          <w:sz w:val="22"/>
          <w:szCs w:val="22"/>
        </w:rPr>
        <w:t xml:space="preserve"> </w:t>
      </w:r>
      <w:r w:rsidRPr="00F97948">
        <w:rPr>
          <w:rFonts w:ascii="Bookman Old Style" w:hAnsi="Bookman Old Style"/>
          <w:sz w:val="22"/>
          <w:szCs w:val="22"/>
        </w:rPr>
        <w:t xml:space="preserve">Beth Valentine, PFAS Fund Director, Department of Agriculture, Conservation and Forestry, 22 State House Station, Augusta, ME 04333-0022. </w:t>
      </w:r>
      <w:r w:rsidRPr="00F97948">
        <w:rPr>
          <w:rFonts w:ascii="Bookman Old Style" w:hAnsi="Bookman Old Style"/>
          <w:bCs/>
          <w:sz w:val="22"/>
          <w:szCs w:val="22"/>
        </w:rPr>
        <w:t>Telephone:</w:t>
      </w:r>
      <w:r w:rsidRPr="00F97948">
        <w:rPr>
          <w:rFonts w:ascii="Bookman Old Style" w:hAnsi="Bookman Old Style"/>
          <w:sz w:val="22"/>
          <w:szCs w:val="22"/>
        </w:rPr>
        <w:t xml:space="preserve"> 207-313-0962. Email: </w:t>
      </w:r>
      <w:hyperlink r:id="rId26" w:history="1">
        <w:r w:rsidRPr="00F97948">
          <w:rPr>
            <w:rStyle w:val="Hyperlink"/>
            <w:rFonts w:ascii="Bookman Old Style" w:hAnsi="Bookman Old Style"/>
            <w:sz w:val="22"/>
            <w:szCs w:val="22"/>
          </w:rPr>
          <w:t>Beth.Valentine@maine.gov</w:t>
        </w:r>
      </w:hyperlink>
    </w:p>
    <w:p w14:paraId="20799458" w14:textId="004ED5AA" w:rsidR="004B69C2" w:rsidRPr="00F97948" w:rsidRDefault="00F97948" w:rsidP="004B69C2">
      <w:pPr>
        <w:tabs>
          <w:tab w:val="left" w:pos="-1440"/>
          <w:tab w:val="left" w:pos="-720"/>
          <w:tab w:val="left" w:pos="540"/>
          <w:tab w:val="left" w:pos="10440"/>
        </w:tabs>
        <w:rPr>
          <w:rFonts w:ascii="Bookman Old Style" w:hAnsi="Bookman Old Style"/>
          <w:sz w:val="22"/>
          <w:szCs w:val="22"/>
        </w:rPr>
      </w:pPr>
      <w:r w:rsidRPr="00F97948">
        <w:rPr>
          <w:rFonts w:ascii="Bookman Old Style" w:hAnsi="Bookman Old Style" w:cs="Arial"/>
          <w:color w:val="000000"/>
          <w:sz w:val="22"/>
          <w:szCs w:val="22"/>
          <w:shd w:val="clear" w:color="auto" w:fill="FFFFFF"/>
        </w:rPr>
        <w:t>AGENCY WEBSITE:  </w:t>
      </w:r>
      <w:hyperlink r:id="rId27" w:history="1">
        <w:r w:rsidRPr="00F97948">
          <w:rPr>
            <w:rStyle w:val="Hyperlink"/>
            <w:rFonts w:ascii="Bookman Old Style" w:hAnsi="Bookman Old Style" w:cs="Arial"/>
            <w:color w:val="3366CC"/>
            <w:sz w:val="22"/>
            <w:szCs w:val="22"/>
            <w:shd w:val="clear" w:color="auto" w:fill="FFFFFF"/>
          </w:rPr>
          <w:t>PFAS Fund Advisory Committee: Maine Department of Agriculture, Conservation and Forestry</w:t>
        </w:r>
      </w:hyperlink>
      <w:r w:rsidRPr="00F97948">
        <w:rPr>
          <w:rFonts w:ascii="Bookman Old Style" w:hAnsi="Bookman Old Style" w:cs="Arial"/>
          <w:color w:val="000000"/>
          <w:sz w:val="22"/>
          <w:szCs w:val="22"/>
        </w:rPr>
        <w:br/>
      </w:r>
      <w:r w:rsidRPr="00F97948">
        <w:rPr>
          <w:rFonts w:ascii="Bookman Old Style" w:hAnsi="Bookman Old Style" w:cs="Arial"/>
          <w:color w:val="000000"/>
          <w:sz w:val="22"/>
          <w:szCs w:val="22"/>
          <w:shd w:val="clear" w:color="auto" w:fill="FFFFFF"/>
        </w:rPr>
        <w:t>EMAIL FOR OVERALL AGENCY RULEMAKING LIAISON: </w:t>
      </w:r>
      <w:hyperlink r:id="rId28" w:history="1">
        <w:r w:rsidRPr="00F97948">
          <w:rPr>
            <w:rStyle w:val="Hyperlink"/>
            <w:rFonts w:ascii="Bookman Old Style" w:hAnsi="Bookman Old Style" w:cs="Arial"/>
            <w:color w:val="3366CC"/>
            <w:sz w:val="22"/>
            <w:szCs w:val="22"/>
            <w:shd w:val="clear" w:color="auto" w:fill="FFFFFF"/>
          </w:rPr>
          <w:t>Shannon.Ayotte@maine.gov</w:t>
        </w:r>
      </w:hyperlink>
    </w:p>
    <w:p w14:paraId="5A8975F1" w14:textId="77777777" w:rsidR="00B6121A" w:rsidRPr="00B6121A" w:rsidRDefault="00B6121A" w:rsidP="00B6121A">
      <w:pPr>
        <w:tabs>
          <w:tab w:val="left" w:pos="-1440"/>
          <w:tab w:val="left" w:pos="-720"/>
          <w:tab w:val="left" w:pos="540"/>
          <w:tab w:val="left" w:pos="10440"/>
        </w:tabs>
        <w:rPr>
          <w:rFonts w:ascii="Bookman Old Style" w:hAnsi="Bookman Old Style"/>
          <w:sz w:val="22"/>
          <w:szCs w:val="22"/>
        </w:rPr>
      </w:pPr>
    </w:p>
    <w:sectPr w:rsidR="00B6121A" w:rsidRPr="00B6121A" w:rsidSect="00015A62">
      <w:footerReference w:type="default" r:id="rId29"/>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D361D0" w:rsidRDefault="00D361D0"/>
  <w:p w14:paraId="1F0ACC93" w14:textId="77777777" w:rsidR="00D361D0" w:rsidRDefault="00D36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2"/>
  </w:num>
  <w:num w:numId="2" w16cid:durableId="10762722">
    <w:abstractNumId w:val="2"/>
  </w:num>
  <w:num w:numId="3" w16cid:durableId="1499808016">
    <w:abstractNumId w:val="9"/>
  </w:num>
  <w:num w:numId="4" w16cid:durableId="1371611459">
    <w:abstractNumId w:val="31"/>
  </w:num>
  <w:num w:numId="5" w16cid:durableId="1115637134">
    <w:abstractNumId w:val="26"/>
  </w:num>
  <w:num w:numId="6" w16cid:durableId="414325981">
    <w:abstractNumId w:val="21"/>
  </w:num>
  <w:num w:numId="7" w16cid:durableId="604851989">
    <w:abstractNumId w:val="15"/>
  </w:num>
  <w:num w:numId="8" w16cid:durableId="1930120149">
    <w:abstractNumId w:val="16"/>
  </w:num>
  <w:num w:numId="9" w16cid:durableId="1329017587">
    <w:abstractNumId w:val="23"/>
  </w:num>
  <w:num w:numId="10" w16cid:durableId="774598173">
    <w:abstractNumId w:val="10"/>
  </w:num>
  <w:num w:numId="11" w16cid:durableId="1224411304">
    <w:abstractNumId w:val="11"/>
  </w:num>
  <w:num w:numId="12" w16cid:durableId="498430596">
    <w:abstractNumId w:val="1"/>
  </w:num>
  <w:num w:numId="13" w16cid:durableId="881937871">
    <w:abstractNumId w:val="19"/>
  </w:num>
  <w:num w:numId="14" w16cid:durableId="857960986">
    <w:abstractNumId w:val="29"/>
  </w:num>
  <w:num w:numId="15" w16cid:durableId="802384844">
    <w:abstractNumId w:val="18"/>
  </w:num>
  <w:num w:numId="16" w16cid:durableId="1992324707">
    <w:abstractNumId w:val="5"/>
  </w:num>
  <w:num w:numId="17" w16cid:durableId="715086440">
    <w:abstractNumId w:val="25"/>
  </w:num>
  <w:num w:numId="18" w16cid:durableId="369183651">
    <w:abstractNumId w:val="3"/>
  </w:num>
  <w:num w:numId="19" w16cid:durableId="766388013">
    <w:abstractNumId w:val="0"/>
  </w:num>
  <w:num w:numId="20" w16cid:durableId="136840930">
    <w:abstractNumId w:val="7"/>
  </w:num>
  <w:num w:numId="21" w16cid:durableId="634792580">
    <w:abstractNumId w:val="13"/>
  </w:num>
  <w:num w:numId="22" w16cid:durableId="7530158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8"/>
  </w:num>
  <w:num w:numId="24" w16cid:durableId="361250459">
    <w:abstractNumId w:val="24"/>
  </w:num>
  <w:num w:numId="25" w16cid:durableId="1387603068">
    <w:abstractNumId w:val="14"/>
  </w:num>
  <w:num w:numId="26" w16cid:durableId="104353320">
    <w:abstractNumId w:val="8"/>
  </w:num>
  <w:num w:numId="27" w16cid:durableId="1218709045">
    <w:abstractNumId w:val="4"/>
  </w:num>
  <w:num w:numId="28" w16cid:durableId="1653411865">
    <w:abstractNumId w:val="12"/>
  </w:num>
  <w:num w:numId="29" w16cid:durableId="1138838518">
    <w:abstractNumId w:val="20"/>
  </w:num>
  <w:num w:numId="30" w16cid:durableId="1113213906">
    <w:abstractNumId w:val="27"/>
  </w:num>
  <w:num w:numId="31" w16cid:durableId="760957244">
    <w:abstractNumId w:val="17"/>
  </w:num>
  <w:num w:numId="32" w16cid:durableId="203450173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3FAF"/>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9C2"/>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636F"/>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8D1"/>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A2"/>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38C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2922"/>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75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21A"/>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1D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9772A"/>
    <w:rsid w:val="00F97948"/>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66536274">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Laura.Cyr@maine.gov" TargetMode="External"/><Relationship Id="rId18" Type="http://schemas.openxmlformats.org/officeDocument/2006/relationships/hyperlink" Target="https://www.maine.gov/dhhs/about/rulemaking" TargetMode="External"/><Relationship Id="rId26" Type="http://schemas.openxmlformats.org/officeDocument/2006/relationships/hyperlink" Target="mailto:Beth.Valentine@maine.gov" TargetMode="External"/><Relationship Id="rId3" Type="http://schemas.openxmlformats.org/officeDocument/2006/relationships/styles" Target="styles.xml"/><Relationship Id="rId21" Type="http://schemas.openxmlformats.org/officeDocument/2006/relationships/hyperlink" Target="mailto:Emily.A.Cathcart@maine.gov" TargetMode="External"/><Relationship Id="rId7" Type="http://schemas.openxmlformats.org/officeDocument/2006/relationships/endnotes" Target="endnotes.xml"/><Relationship Id="rId12" Type="http://schemas.openxmlformats.org/officeDocument/2006/relationships/hyperlink" Target="mailto:laura.cyr@maine.gov" TargetMode="External"/><Relationship Id="rId17" Type="http://schemas.openxmlformats.org/officeDocument/2006/relationships/hyperlink" Target="http://www.maine.gov/dhhs/about/rulemaking" TargetMode="External"/><Relationship Id="rId25" Type="http://schemas.openxmlformats.org/officeDocument/2006/relationships/hyperlink" Target="mailto:Isaac.H.Gingras@maine.gov" TargetMode="External"/><Relationship Id="rId2" Type="http://schemas.openxmlformats.org/officeDocument/2006/relationships/numbering" Target="numbering.xml"/><Relationship Id="rId16" Type="http://schemas.openxmlformats.org/officeDocument/2006/relationships/hyperlink" Target="https://www.maine.gov/osc/travel/mileage-other-info" TargetMode="External"/><Relationship Id="rId20" Type="http://schemas.openxmlformats.org/officeDocument/2006/relationships/hyperlink" Target="https://www.maine.gov/dhhs/ofi/aru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oe/home" TargetMode="External"/><Relationship Id="rId24" Type="http://schemas.openxmlformats.org/officeDocument/2006/relationships/hyperlink" Target="mailto:Emily.A.Cathcart@Maine.gov" TargetMode="External"/><Relationship Id="rId5" Type="http://schemas.openxmlformats.org/officeDocument/2006/relationships/webSettings" Target="webSettings.xml"/><Relationship Id="rId15" Type="http://schemas.openxmlformats.org/officeDocument/2006/relationships/hyperlink" Target="mailto:Laura.Cyr@maine.gov" TargetMode="External"/><Relationship Id="rId23" Type="http://schemas.openxmlformats.org/officeDocument/2006/relationships/hyperlink" Target="https://www.maine.gov/dhhs/ocfs" TargetMode="External"/><Relationship Id="rId28" Type="http://schemas.openxmlformats.org/officeDocument/2006/relationships/hyperlink" Target="mailto:Shannon.Ayotte@maine.gov" TargetMode="External"/><Relationship Id="rId10" Type="http://schemas.openxmlformats.org/officeDocument/2006/relationships/hyperlink" Target="mailto:Laura.Cyr@maine.gov" TargetMode="External"/><Relationship Id="rId19" Type="http://schemas.openxmlformats.org/officeDocument/2006/relationships/hyperlink" Target="mailto:Patricia.Dushuttle@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oe/home" TargetMode="External"/><Relationship Id="rId22" Type="http://schemas.openxmlformats.org/officeDocument/2006/relationships/hyperlink" Target="mailto:Crystal.Arbour@maine.gov" TargetMode="External"/><Relationship Id="rId27" Type="http://schemas.openxmlformats.org/officeDocument/2006/relationships/hyperlink" Target="https://www.maine.gov/dacf/about/commissioners/pfasfund/advisory-committee.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2024-02-02T14:25:00Z</cp:lastPrinted>
  <dcterms:created xsi:type="dcterms:W3CDTF">2025-03-29T18:54:00Z</dcterms:created>
  <dcterms:modified xsi:type="dcterms:W3CDTF">2025-03-29T18:54:00Z</dcterms:modified>
</cp:coreProperties>
</file>