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923CABA"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52125">
        <w:rPr>
          <w:rFonts w:ascii="Bookman Old Style" w:eastAsiaTheme="minorHAnsi" w:hAnsi="Bookman Old Style"/>
          <w:b/>
          <w:sz w:val="22"/>
          <w:szCs w:val="22"/>
        </w:rPr>
        <w:t>March 6</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EA3747">
      <w:pPr>
        <w:tabs>
          <w:tab w:val="left" w:pos="-1440"/>
          <w:tab w:val="left" w:pos="-720"/>
          <w:tab w:val="left" w:pos="540"/>
          <w:tab w:val="left" w:pos="10440"/>
        </w:tabs>
        <w:rPr>
          <w:rFonts w:ascii="Bookman Old Style" w:hAnsi="Bookman Old Style"/>
          <w:sz w:val="22"/>
          <w:szCs w:val="22"/>
        </w:rPr>
      </w:pPr>
    </w:p>
    <w:p w14:paraId="3CDDA11A" w14:textId="69AC5E63" w:rsidR="00DA346F" w:rsidRPr="00DA346F" w:rsidRDefault="00DA346F" w:rsidP="00DA346F">
      <w:pPr>
        <w:tabs>
          <w:tab w:val="left" w:pos="-1440"/>
          <w:tab w:val="left" w:pos="-720"/>
          <w:tab w:val="left" w:pos="4320"/>
          <w:tab w:val="left" w:pos="10440"/>
        </w:tabs>
        <w:rPr>
          <w:rFonts w:ascii="Bookman Old Style" w:hAnsi="Bookman Old Style"/>
          <w:sz w:val="22"/>
          <w:szCs w:val="22"/>
        </w:rPr>
      </w:pPr>
      <w:r w:rsidRPr="00DA346F">
        <w:rPr>
          <w:rFonts w:ascii="Bookman Old Style" w:hAnsi="Bookman Old Style"/>
          <w:sz w:val="22"/>
          <w:szCs w:val="22"/>
        </w:rPr>
        <w:t xml:space="preserve">AGENCY: </w:t>
      </w:r>
      <w:r w:rsidRPr="009E7877">
        <w:rPr>
          <w:rFonts w:ascii="Bookman Old Style" w:hAnsi="Bookman Old Style"/>
          <w:b/>
          <w:bCs/>
          <w:sz w:val="22"/>
          <w:szCs w:val="22"/>
        </w:rPr>
        <w:t xml:space="preserve">01-017 </w:t>
      </w:r>
      <w:r w:rsidRPr="00DA346F">
        <w:rPr>
          <w:rFonts w:ascii="Bookman Old Style" w:hAnsi="Bookman Old Style"/>
          <w:sz w:val="22"/>
          <w:szCs w:val="22"/>
        </w:rPr>
        <w:t xml:space="preserve">– Department of Agriculture, Conservation and Forestry, </w:t>
      </w:r>
      <w:r w:rsidRPr="00DA346F">
        <w:rPr>
          <w:rFonts w:ascii="Bookman Old Style" w:hAnsi="Bookman Old Style"/>
          <w:b/>
          <w:bCs/>
          <w:sz w:val="22"/>
          <w:szCs w:val="22"/>
        </w:rPr>
        <w:t>Maine State Harness Racing Commission</w:t>
      </w:r>
    </w:p>
    <w:p w14:paraId="1D373947" w14:textId="3F9E6FE5"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 xml:space="preserve">CHAPTER NUMBERS AND TITLES: </w:t>
      </w:r>
      <w:r w:rsidRPr="00DA346F">
        <w:rPr>
          <w:rFonts w:ascii="Bookman Old Style" w:hAnsi="Bookman Old Style"/>
          <w:b/>
          <w:bCs/>
          <w:sz w:val="22"/>
          <w:szCs w:val="22"/>
        </w:rPr>
        <w:t>Ch. 1,</w:t>
      </w:r>
      <w:r w:rsidRPr="00DA346F">
        <w:rPr>
          <w:rFonts w:ascii="Bookman Old Style" w:hAnsi="Bookman Old Style"/>
          <w:sz w:val="22"/>
          <w:szCs w:val="22"/>
        </w:rPr>
        <w:t xml:space="preserve"> Administration; </w:t>
      </w:r>
      <w:r w:rsidRPr="00DA346F">
        <w:rPr>
          <w:rFonts w:ascii="Bookman Old Style" w:hAnsi="Bookman Old Style"/>
          <w:b/>
          <w:bCs/>
          <w:sz w:val="22"/>
          <w:szCs w:val="22"/>
        </w:rPr>
        <w:t>Ch. 7,</w:t>
      </w:r>
      <w:r w:rsidRPr="00DA346F">
        <w:rPr>
          <w:rFonts w:ascii="Bookman Old Style" w:hAnsi="Bookman Old Style"/>
          <w:sz w:val="22"/>
          <w:szCs w:val="22"/>
        </w:rPr>
        <w:t xml:space="preserve"> Racing; </w:t>
      </w:r>
      <w:r w:rsidRPr="00DA346F">
        <w:rPr>
          <w:rFonts w:ascii="Bookman Old Style" w:hAnsi="Bookman Old Style"/>
          <w:b/>
          <w:bCs/>
          <w:sz w:val="22"/>
          <w:szCs w:val="22"/>
        </w:rPr>
        <w:t>Ch. 11,</w:t>
      </w:r>
      <w:r w:rsidRPr="00DA346F">
        <w:rPr>
          <w:rFonts w:ascii="Bookman Old Style" w:hAnsi="Bookman Old Style"/>
          <w:sz w:val="22"/>
          <w:szCs w:val="22"/>
        </w:rPr>
        <w:t xml:space="preserve"> Medications, Prohibited Substances and Testing; </w:t>
      </w:r>
      <w:r w:rsidRPr="00DA346F">
        <w:rPr>
          <w:rFonts w:ascii="Bookman Old Style" w:hAnsi="Bookman Old Style"/>
          <w:b/>
          <w:bCs/>
          <w:sz w:val="22"/>
          <w:szCs w:val="22"/>
        </w:rPr>
        <w:t>Ch. 17,</w:t>
      </w:r>
      <w:r w:rsidRPr="00DA346F">
        <w:rPr>
          <w:rFonts w:ascii="Bookman Old Style" w:hAnsi="Bookman Old Style"/>
          <w:sz w:val="22"/>
          <w:szCs w:val="22"/>
        </w:rPr>
        <w:t xml:space="preserve"> Rule Violations and Penalties.</w:t>
      </w:r>
    </w:p>
    <w:p w14:paraId="2A19D4A1" w14:textId="55795EFF" w:rsidR="00DA346F" w:rsidRPr="00DA346F" w:rsidRDefault="00DA346F" w:rsidP="00DA346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A346F">
        <w:rPr>
          <w:rFonts w:ascii="Bookman Old Style" w:hAnsi="Bookman Old Style"/>
          <w:sz w:val="22"/>
          <w:szCs w:val="22"/>
        </w:rPr>
        <w:t>TYPE OF RULE: Routine Technical</w:t>
      </w:r>
    </w:p>
    <w:p w14:paraId="4097EC61" w14:textId="446B1D79" w:rsidR="00DA346F" w:rsidRPr="003B306C" w:rsidRDefault="00DA346F" w:rsidP="00DA346F">
      <w:pPr>
        <w:tabs>
          <w:tab w:val="left" w:pos="-1440"/>
          <w:tab w:val="left" w:pos="-720"/>
          <w:tab w:val="left" w:pos="540"/>
          <w:tab w:val="left" w:pos="10440"/>
        </w:tabs>
        <w:rPr>
          <w:rFonts w:ascii="Bookman Old Style" w:hAnsi="Bookman Old Style"/>
          <w:b/>
          <w:bCs/>
          <w:sz w:val="22"/>
          <w:szCs w:val="22"/>
        </w:rPr>
      </w:pPr>
      <w:r w:rsidRPr="00DA346F">
        <w:rPr>
          <w:rFonts w:ascii="Bookman Old Style" w:hAnsi="Bookman Old Style"/>
          <w:sz w:val="22"/>
          <w:szCs w:val="22"/>
        </w:rPr>
        <w:t>PROPOSED RULE NUMBER:</w:t>
      </w:r>
      <w:r w:rsidR="003B306C">
        <w:rPr>
          <w:rFonts w:ascii="Bookman Old Style" w:hAnsi="Bookman Old Style"/>
          <w:sz w:val="22"/>
          <w:szCs w:val="22"/>
        </w:rPr>
        <w:t xml:space="preserve"> </w:t>
      </w:r>
      <w:r w:rsidR="003B306C">
        <w:rPr>
          <w:rFonts w:ascii="Bookman Old Style" w:hAnsi="Bookman Old Style"/>
          <w:b/>
          <w:bCs/>
          <w:sz w:val="22"/>
          <w:szCs w:val="22"/>
        </w:rPr>
        <w:t>2024-P075, P076, P077, P078</w:t>
      </w:r>
    </w:p>
    <w:p w14:paraId="76423614" w14:textId="77777777"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 xml:space="preserve">BRIEF SUMMARY: The proposed changes to Chapter 1 include adding grounds for suspensions, revocation, and denial of a license and updating the breath analyzer test rule. Changes to Chapter 7 address placing horses on the Steward’s List and how they are removed and add clarification for other procedures surrounding race meets. In Chapter 11, the eligibility for furosemide and the procedure for administering it are changed. Penalty schedules are updated in Chapter 17. The proposed changes are to promote and ensure the efficiency and integrity of racing meets, to make the rules clearer for both participants and racing officials, and to protect the betting public as well as the horses that compete. </w:t>
      </w:r>
    </w:p>
    <w:p w14:paraId="0327807C" w14:textId="0F909EBD"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PUBLIC HEARING</w:t>
      </w:r>
      <w:r w:rsidRPr="00DA346F">
        <w:rPr>
          <w:rFonts w:ascii="Bookman Old Style" w:hAnsi="Bookman Old Style"/>
          <w:iCs/>
          <w:sz w:val="22"/>
          <w:szCs w:val="22"/>
        </w:rPr>
        <w:t xml:space="preserve">: </w:t>
      </w:r>
      <w:r w:rsidRPr="00DA346F">
        <w:rPr>
          <w:rFonts w:ascii="Bookman Old Style" w:hAnsi="Bookman Old Style"/>
          <w:sz w:val="22"/>
          <w:szCs w:val="22"/>
        </w:rPr>
        <w:t>N/A. Pursuant to 5 M.R.S. § 8052(1) and §8053(B), interested persons may request a public hearing by submitting a request in writing to the contact person for this filing.</w:t>
      </w:r>
    </w:p>
    <w:p w14:paraId="445C4085" w14:textId="77777777"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COMMENT DEADLINE: April 5, 2024</w:t>
      </w:r>
    </w:p>
    <w:p w14:paraId="26122A96" w14:textId="1F8AFE19" w:rsid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lastRenderedPageBreak/>
        <w:t>CONTACT PERSON FOR THIS FILING</w:t>
      </w:r>
      <w:r>
        <w:rPr>
          <w:rFonts w:ascii="Bookman Old Style" w:hAnsi="Bookman Old Style"/>
          <w:sz w:val="22"/>
          <w:szCs w:val="22"/>
        </w:rPr>
        <w:t>/SMALL BUSINESS IMPACT STATEMENT</w:t>
      </w:r>
      <w:r w:rsidRPr="00DA346F">
        <w:rPr>
          <w:rFonts w:ascii="Bookman Old Style" w:hAnsi="Bookman Old Style"/>
          <w:sz w:val="22"/>
          <w:szCs w:val="22"/>
        </w:rPr>
        <w:t>:</w:t>
      </w:r>
      <w:r>
        <w:rPr>
          <w:rFonts w:ascii="Bookman Old Style" w:hAnsi="Bookman Old Style"/>
          <w:sz w:val="22"/>
          <w:szCs w:val="22"/>
        </w:rPr>
        <w:t xml:space="preserve"> </w:t>
      </w:r>
      <w:r w:rsidRPr="00DA346F">
        <w:rPr>
          <w:rFonts w:ascii="Bookman Old Style" w:hAnsi="Bookman Old Style"/>
          <w:sz w:val="22"/>
          <w:szCs w:val="22"/>
        </w:rPr>
        <w:t>Shane Bacon, 28 State House Station, Augusta, ME 04333-0028</w:t>
      </w:r>
      <w:r>
        <w:rPr>
          <w:rFonts w:ascii="Bookman Old Style" w:hAnsi="Bookman Old Style"/>
          <w:sz w:val="22"/>
          <w:szCs w:val="22"/>
        </w:rPr>
        <w:t>.</w:t>
      </w:r>
      <w:r w:rsidRPr="00DA346F">
        <w:rPr>
          <w:rFonts w:ascii="Bookman Old Style" w:hAnsi="Bookman Old Style"/>
          <w:sz w:val="22"/>
          <w:szCs w:val="22"/>
        </w:rPr>
        <w:t xml:space="preserve"> </w:t>
      </w:r>
      <w:r>
        <w:rPr>
          <w:rFonts w:ascii="Bookman Old Style" w:hAnsi="Bookman Old Style"/>
          <w:sz w:val="22"/>
          <w:szCs w:val="22"/>
        </w:rPr>
        <w:t xml:space="preserve">Telephone: </w:t>
      </w:r>
      <w:r w:rsidRPr="00DA346F">
        <w:rPr>
          <w:rFonts w:ascii="Bookman Old Style" w:hAnsi="Bookman Old Style"/>
          <w:sz w:val="22"/>
          <w:szCs w:val="22"/>
        </w:rPr>
        <w:t>207-287- 7568</w:t>
      </w:r>
      <w:r>
        <w:rPr>
          <w:rFonts w:ascii="Bookman Old Style" w:hAnsi="Bookman Old Style"/>
          <w:sz w:val="22"/>
          <w:szCs w:val="22"/>
        </w:rPr>
        <w:t xml:space="preserve">. Email: </w:t>
      </w:r>
      <w:hyperlink r:id="rId10" w:history="1">
        <w:r w:rsidRPr="00FD3980">
          <w:rPr>
            <w:rStyle w:val="Hyperlink"/>
            <w:rFonts w:ascii="Bookman Old Style" w:hAnsi="Bookman Old Style"/>
            <w:sz w:val="22"/>
            <w:szCs w:val="22"/>
          </w:rPr>
          <w:t>Shane.Bacon@maine.gov</w:t>
        </w:r>
      </w:hyperlink>
    </w:p>
    <w:p w14:paraId="41E8C644" w14:textId="77777777" w:rsidR="00DA346F" w:rsidRPr="00DA346F" w:rsidRDefault="00DA346F" w:rsidP="00DA346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A346F">
        <w:rPr>
          <w:rFonts w:ascii="Bookman Old Style" w:hAnsi="Bookman Old Style"/>
          <w:color w:val="000000"/>
          <w:sz w:val="22"/>
          <w:szCs w:val="22"/>
          <w:shd w:val="clear" w:color="auto" w:fill="FFFFFF"/>
        </w:rPr>
        <w:t xml:space="preserve">FINANCIAL IMPACT ON MUNICIPALITIES OR COUNTIES </w:t>
      </w:r>
      <w:r w:rsidRPr="00DA346F">
        <w:rPr>
          <w:rFonts w:ascii="Bookman Old Style" w:hAnsi="Bookman Old Style"/>
          <w:i/>
          <w:color w:val="000000"/>
          <w:sz w:val="22"/>
          <w:szCs w:val="22"/>
          <w:shd w:val="clear" w:color="auto" w:fill="FFFFFF"/>
        </w:rPr>
        <w:t>(if any)</w:t>
      </w:r>
      <w:r w:rsidRPr="00DA346F">
        <w:rPr>
          <w:rFonts w:ascii="Bookman Old Style" w:hAnsi="Bookman Old Style"/>
          <w:color w:val="000000"/>
          <w:sz w:val="22"/>
          <w:szCs w:val="22"/>
          <w:shd w:val="clear" w:color="auto" w:fill="FFFFFF"/>
        </w:rPr>
        <w:t>:</w:t>
      </w:r>
      <w:r w:rsidRPr="00DA346F">
        <w:rPr>
          <w:rStyle w:val="apple-converted-space"/>
          <w:rFonts w:ascii="Bookman Old Style" w:hAnsi="Bookman Old Style"/>
          <w:color w:val="000000"/>
          <w:sz w:val="22"/>
          <w:szCs w:val="22"/>
          <w:shd w:val="clear" w:color="auto" w:fill="FFFFFF"/>
        </w:rPr>
        <w:t> None</w:t>
      </w:r>
    </w:p>
    <w:p w14:paraId="308C2E14" w14:textId="77777777"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STATUTORY AUTHORITY FOR THIS RULE: 8 MRS Sections 263-A; 268; 275-C; 279-A; 279-B; and 281.</w:t>
      </w:r>
    </w:p>
    <w:p w14:paraId="33772560" w14:textId="0F6FD0E9"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 xml:space="preserve">SUBSTANTIVE STATE OR FEDERAL LAW BEING IMPLEMENTED </w:t>
      </w:r>
      <w:r w:rsidRPr="00DA346F">
        <w:rPr>
          <w:rFonts w:ascii="Bookman Old Style" w:hAnsi="Bookman Old Style"/>
          <w:i/>
          <w:sz w:val="22"/>
          <w:szCs w:val="22"/>
        </w:rPr>
        <w:t>(if different)</w:t>
      </w:r>
      <w:r w:rsidRPr="00DA346F">
        <w:rPr>
          <w:rFonts w:ascii="Bookman Old Style" w:hAnsi="Bookman Old Style"/>
          <w:sz w:val="22"/>
          <w:szCs w:val="22"/>
        </w:rPr>
        <w:t>:</w:t>
      </w:r>
      <w:r>
        <w:rPr>
          <w:rFonts w:ascii="Bookman Old Style" w:hAnsi="Bookman Old Style"/>
          <w:sz w:val="22"/>
          <w:szCs w:val="22"/>
        </w:rPr>
        <w:t xml:space="preserve"> N/A</w:t>
      </w:r>
    </w:p>
    <w:p w14:paraId="7861FC31" w14:textId="77777777"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AGENCY WEBSITE:</w:t>
      </w:r>
    </w:p>
    <w:p w14:paraId="6214EAE5" w14:textId="77777777" w:rsidR="00DA346F" w:rsidRPr="00DA346F" w:rsidRDefault="00D46317" w:rsidP="00DA346F">
      <w:pPr>
        <w:tabs>
          <w:tab w:val="left" w:pos="-1440"/>
          <w:tab w:val="left" w:pos="-720"/>
          <w:tab w:val="left" w:pos="540"/>
          <w:tab w:val="left" w:pos="10440"/>
        </w:tabs>
        <w:rPr>
          <w:rFonts w:ascii="Bookman Old Style" w:hAnsi="Bookman Old Style"/>
          <w:sz w:val="22"/>
          <w:szCs w:val="22"/>
        </w:rPr>
      </w:pPr>
      <w:hyperlink r:id="rId11" w:history="1">
        <w:r w:rsidR="00DA346F" w:rsidRPr="00DA346F">
          <w:rPr>
            <w:rStyle w:val="Hyperlink"/>
            <w:rFonts w:ascii="Bookman Old Style" w:hAnsi="Bookman Old Style"/>
            <w:sz w:val="22"/>
            <w:szCs w:val="22"/>
          </w:rPr>
          <w:t>https://www.maine.gov/dacf/harnessracing/index.shtml</w:t>
        </w:r>
      </w:hyperlink>
    </w:p>
    <w:p w14:paraId="07A03C79" w14:textId="77777777" w:rsidR="00DA346F" w:rsidRPr="00DA346F" w:rsidRDefault="00DA346F" w:rsidP="00DA346F">
      <w:pPr>
        <w:tabs>
          <w:tab w:val="left" w:pos="-1440"/>
          <w:tab w:val="left" w:pos="-720"/>
          <w:tab w:val="left" w:pos="540"/>
          <w:tab w:val="left" w:pos="10440"/>
        </w:tabs>
        <w:rPr>
          <w:rFonts w:ascii="Bookman Old Style" w:hAnsi="Bookman Old Style"/>
          <w:sz w:val="22"/>
          <w:szCs w:val="22"/>
        </w:rPr>
      </w:pPr>
      <w:r w:rsidRPr="00DA346F">
        <w:rPr>
          <w:rFonts w:ascii="Bookman Old Style" w:hAnsi="Bookman Old Style"/>
          <w:sz w:val="22"/>
          <w:szCs w:val="22"/>
        </w:rPr>
        <w:t>EMAIL FOR OVERALL AGENCY RULEMAKING LIAISON:</w:t>
      </w:r>
    </w:p>
    <w:p w14:paraId="293CB42B" w14:textId="13562B09" w:rsidR="00DA346F" w:rsidRDefault="00D46317" w:rsidP="00DA346F">
      <w:pPr>
        <w:tabs>
          <w:tab w:val="left" w:pos="-1440"/>
          <w:tab w:val="left" w:pos="-720"/>
          <w:tab w:val="left" w:pos="4320"/>
          <w:tab w:val="left" w:pos="10440"/>
        </w:tabs>
        <w:rPr>
          <w:rFonts w:ascii="Bookman Old Style" w:hAnsi="Bookman Old Style"/>
          <w:sz w:val="22"/>
          <w:szCs w:val="22"/>
        </w:rPr>
      </w:pPr>
      <w:hyperlink r:id="rId12" w:history="1">
        <w:r w:rsidR="00DA346F" w:rsidRPr="00FD3980">
          <w:rPr>
            <w:rStyle w:val="Hyperlink"/>
            <w:rFonts w:ascii="Bookman Old Style" w:hAnsi="Bookman Old Style"/>
            <w:sz w:val="22"/>
            <w:szCs w:val="22"/>
          </w:rPr>
          <w:t>Shane.Bacon@maine.gov</w:t>
        </w:r>
      </w:hyperlink>
    </w:p>
    <w:p w14:paraId="68BBE677" w14:textId="77777777" w:rsidR="00DA346F" w:rsidRPr="00DA346F" w:rsidRDefault="00DA346F" w:rsidP="00DA346F">
      <w:pPr>
        <w:pBdr>
          <w:bottom w:val="single" w:sz="4" w:space="1" w:color="auto"/>
        </w:pBdr>
        <w:tabs>
          <w:tab w:val="left" w:pos="-1440"/>
          <w:tab w:val="left" w:pos="-720"/>
          <w:tab w:val="left" w:pos="4320"/>
          <w:tab w:val="left" w:pos="10440"/>
        </w:tabs>
        <w:rPr>
          <w:rFonts w:ascii="Bookman Old Style" w:hAnsi="Bookman Old Style"/>
          <w:sz w:val="22"/>
          <w:szCs w:val="22"/>
        </w:rPr>
      </w:pPr>
    </w:p>
    <w:p w14:paraId="3B8D0EB5" w14:textId="77777777" w:rsidR="00DA346F" w:rsidRDefault="00DA346F" w:rsidP="00EA3747">
      <w:pPr>
        <w:tabs>
          <w:tab w:val="left" w:pos="-1440"/>
          <w:tab w:val="left" w:pos="-720"/>
          <w:tab w:val="left" w:pos="540"/>
          <w:tab w:val="left" w:pos="10440"/>
        </w:tabs>
        <w:rPr>
          <w:rFonts w:ascii="Bookman Old Style" w:hAnsi="Bookman Old Style"/>
          <w:sz w:val="22"/>
          <w:szCs w:val="22"/>
        </w:rPr>
      </w:pPr>
    </w:p>
    <w:p w14:paraId="22E119F1" w14:textId="3CBDB7F8" w:rsidR="009E7877" w:rsidRPr="009E7877" w:rsidRDefault="009E7877" w:rsidP="009E7877">
      <w:pPr>
        <w:tabs>
          <w:tab w:val="left" w:pos="-1440"/>
          <w:tab w:val="left" w:pos="-720"/>
          <w:tab w:val="left" w:pos="4320"/>
          <w:tab w:val="left" w:pos="10440"/>
        </w:tabs>
        <w:rPr>
          <w:rFonts w:ascii="Bookman Old Style" w:hAnsi="Bookman Old Style"/>
          <w:b/>
          <w:bCs/>
          <w:sz w:val="22"/>
          <w:szCs w:val="22"/>
        </w:rPr>
      </w:pPr>
      <w:r w:rsidRPr="009E7877">
        <w:rPr>
          <w:rFonts w:ascii="Bookman Old Style" w:hAnsi="Bookman Old Style"/>
          <w:bCs/>
          <w:sz w:val="22"/>
          <w:szCs w:val="22"/>
        </w:rPr>
        <w:t>AGENCY:</w:t>
      </w:r>
      <w:r w:rsidRPr="009E7877">
        <w:rPr>
          <w:rFonts w:ascii="Bookman Old Style" w:hAnsi="Bookman Old Style"/>
          <w:sz w:val="22"/>
          <w:szCs w:val="22"/>
        </w:rPr>
        <w:t xml:space="preserve"> </w:t>
      </w:r>
      <w:r>
        <w:rPr>
          <w:rFonts w:ascii="Bookman Old Style" w:hAnsi="Bookman Old Style"/>
          <w:b/>
          <w:bCs/>
          <w:sz w:val="22"/>
          <w:szCs w:val="22"/>
        </w:rPr>
        <w:t xml:space="preserve">10-144 - </w:t>
      </w:r>
      <w:r w:rsidRPr="009E7877">
        <w:rPr>
          <w:rFonts w:ascii="Bookman Old Style" w:hAnsi="Bookman Old Style"/>
          <w:sz w:val="22"/>
          <w:szCs w:val="22"/>
        </w:rPr>
        <w:t xml:space="preserve">Department of Health and Human Services, </w:t>
      </w:r>
      <w:r w:rsidRPr="009E7877">
        <w:rPr>
          <w:rFonts w:ascii="Bookman Old Style" w:hAnsi="Bookman Old Style"/>
          <w:b/>
          <w:bCs/>
          <w:sz w:val="22"/>
          <w:szCs w:val="22"/>
        </w:rPr>
        <w:t>Office for Family Independence</w:t>
      </w:r>
    </w:p>
    <w:p w14:paraId="76547171" w14:textId="7B5908D2" w:rsidR="009E7877" w:rsidRPr="009E7877" w:rsidRDefault="009E7877" w:rsidP="009E7877">
      <w:pPr>
        <w:tabs>
          <w:tab w:val="left" w:pos="-1440"/>
          <w:tab w:val="left" w:pos="-720"/>
        </w:tabs>
        <w:rPr>
          <w:rFonts w:ascii="Bookman Old Style" w:hAnsi="Bookman Old Style"/>
          <w:sz w:val="22"/>
          <w:szCs w:val="22"/>
        </w:rPr>
      </w:pPr>
      <w:r w:rsidRPr="009E7877">
        <w:rPr>
          <w:rFonts w:ascii="Bookman Old Style" w:hAnsi="Bookman Old Style"/>
          <w:bCs/>
          <w:sz w:val="22"/>
          <w:szCs w:val="22"/>
        </w:rPr>
        <w:t>CHAPTER NUMBER AND TITLE:</w:t>
      </w:r>
      <w:r w:rsidRPr="009E7877">
        <w:rPr>
          <w:rFonts w:ascii="Bookman Old Style" w:hAnsi="Bookman Old Style"/>
          <w:sz w:val="22"/>
          <w:szCs w:val="22"/>
        </w:rPr>
        <w:t xml:space="preserve"> </w:t>
      </w:r>
      <w:r w:rsidRPr="009E7877">
        <w:rPr>
          <w:rFonts w:ascii="Bookman Old Style" w:hAnsi="Bookman Old Style"/>
          <w:b/>
          <w:bCs/>
          <w:sz w:val="22"/>
          <w:szCs w:val="22"/>
        </w:rPr>
        <w:t>Ch. 301,</w:t>
      </w:r>
      <w:r w:rsidRPr="009E7877">
        <w:rPr>
          <w:rFonts w:ascii="Bookman Old Style" w:hAnsi="Bookman Old Style"/>
          <w:sz w:val="22"/>
          <w:szCs w:val="22"/>
        </w:rPr>
        <w:t xml:space="preserve"> Supplemental Nutrition Assistance Program (SNAP) Rules; </w:t>
      </w:r>
      <w:r w:rsidRPr="003B306C">
        <w:rPr>
          <w:rFonts w:ascii="Bookman Old Style" w:hAnsi="Bookman Old Style"/>
          <w:sz w:val="22"/>
          <w:szCs w:val="22"/>
        </w:rPr>
        <w:t>Section 999-3,</w:t>
      </w:r>
      <w:r w:rsidRPr="009E7877">
        <w:rPr>
          <w:rFonts w:ascii="Bookman Old Style" w:hAnsi="Bookman Old Style"/>
          <w:b/>
          <w:bCs/>
          <w:sz w:val="22"/>
          <w:szCs w:val="22"/>
        </w:rPr>
        <w:t xml:space="preserve"> SNAP Rule #232P </w:t>
      </w:r>
      <w:r w:rsidRPr="009E7877">
        <w:rPr>
          <w:rFonts w:ascii="Bookman Old Style" w:hAnsi="Bookman Old Style"/>
          <w:sz w:val="22"/>
          <w:szCs w:val="22"/>
        </w:rPr>
        <w:t>– 2024 Federal Poverty Level Updates</w:t>
      </w:r>
    </w:p>
    <w:p w14:paraId="50F56284" w14:textId="77777777" w:rsidR="003B306C" w:rsidRPr="00DA346F" w:rsidRDefault="003B306C" w:rsidP="003B306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A346F">
        <w:rPr>
          <w:rFonts w:ascii="Bookman Old Style" w:hAnsi="Bookman Old Style"/>
          <w:sz w:val="22"/>
          <w:szCs w:val="22"/>
        </w:rPr>
        <w:t>TYPE OF RULE: Routine Technical</w:t>
      </w:r>
    </w:p>
    <w:p w14:paraId="2090F2BD" w14:textId="499F39EE" w:rsidR="009E7877" w:rsidRPr="003B306C" w:rsidRDefault="009E7877" w:rsidP="009E7877">
      <w:pPr>
        <w:tabs>
          <w:tab w:val="left" w:pos="-1440"/>
          <w:tab w:val="left" w:pos="-720"/>
          <w:tab w:val="left" w:pos="540"/>
          <w:tab w:val="left" w:pos="10440"/>
        </w:tabs>
        <w:rPr>
          <w:rFonts w:ascii="Bookman Old Style" w:hAnsi="Bookman Old Style"/>
          <w:b/>
          <w:sz w:val="22"/>
          <w:szCs w:val="22"/>
        </w:rPr>
      </w:pPr>
      <w:r w:rsidRPr="009E7877">
        <w:rPr>
          <w:rFonts w:ascii="Bookman Old Style" w:hAnsi="Bookman Old Style"/>
          <w:bCs/>
          <w:sz w:val="22"/>
          <w:szCs w:val="22"/>
        </w:rPr>
        <w:t xml:space="preserve">PROPOSED RULE NUMBER: </w:t>
      </w:r>
      <w:r w:rsidR="003B306C">
        <w:rPr>
          <w:rFonts w:ascii="Bookman Old Style" w:hAnsi="Bookman Old Style"/>
          <w:b/>
          <w:sz w:val="22"/>
          <w:szCs w:val="22"/>
        </w:rPr>
        <w:t>2024-P079</w:t>
      </w:r>
    </w:p>
    <w:p w14:paraId="73BD0BB5" w14:textId="77777777" w:rsidR="009E7877" w:rsidRPr="009E7877" w:rsidRDefault="009E7877" w:rsidP="009E7877">
      <w:pPr>
        <w:tabs>
          <w:tab w:val="left" w:pos="-1440"/>
          <w:tab w:val="left" w:pos="-720"/>
          <w:tab w:val="left" w:pos="10440"/>
        </w:tabs>
        <w:rPr>
          <w:rFonts w:ascii="Bookman Old Style" w:hAnsi="Bookman Old Style"/>
          <w:noProof/>
          <w:sz w:val="22"/>
          <w:szCs w:val="22"/>
        </w:rPr>
      </w:pPr>
      <w:r w:rsidRPr="009E7877">
        <w:rPr>
          <w:rFonts w:ascii="Bookman Old Style" w:hAnsi="Bookman Old Style"/>
          <w:bCs/>
          <w:sz w:val="22"/>
          <w:szCs w:val="22"/>
        </w:rPr>
        <w:t>BRIEF SUMMARY:</w:t>
      </w:r>
      <w:r w:rsidRPr="009E7877">
        <w:rPr>
          <w:rFonts w:ascii="Bookman Old Style" w:hAnsi="Bookman Old Style"/>
          <w:b/>
          <w:sz w:val="22"/>
          <w:szCs w:val="22"/>
        </w:rPr>
        <w:t xml:space="preserve"> </w:t>
      </w:r>
      <w:r w:rsidRPr="009E7877">
        <w:rPr>
          <w:rFonts w:ascii="Bookman Old Style" w:hAnsi="Bookman Old Style"/>
          <w:noProof/>
          <w:sz w:val="22"/>
          <w:szCs w:val="22"/>
        </w:rPr>
        <w:t xml:space="preserve">Maine exercises an option for Broad Based Categorical Eligibility under 7 C.F.R. § 273.2(j)(2) which includes a 200% Federal Poverty Level (FPL) test. This figure is not included in the figures updated each federal fiscal year per 7 C.F.R. § 273.9(a)(4), it is updated as soon as the the FPLs are published. This year’s FPLs were published at </w:t>
      </w:r>
      <w:hyperlink r:id="rId13" w:history="1">
        <w:r w:rsidRPr="009E7877">
          <w:rPr>
            <w:rStyle w:val="Hyperlink"/>
            <w:rFonts w:ascii="Bookman Old Style" w:hAnsi="Bookman Old Style"/>
            <w:noProof/>
            <w:sz w:val="22"/>
            <w:szCs w:val="22"/>
          </w:rPr>
          <w:t>https://aspe.hhs.gov/poverty-guidelines</w:t>
        </w:r>
      </w:hyperlink>
      <w:r w:rsidRPr="009E7877">
        <w:rPr>
          <w:rFonts w:ascii="Bookman Old Style" w:hAnsi="Bookman Old Style"/>
          <w:noProof/>
          <w:sz w:val="22"/>
          <w:szCs w:val="22"/>
        </w:rPr>
        <w:t xml:space="preserve"> on January 17. See also, Annual Update of the HHS Poverty Guidelines, Federal Register 89:11 (January, 17, 2024) pages. 2961-2963, </w:t>
      </w:r>
      <w:hyperlink r:id="rId14" w:history="1">
        <w:r w:rsidRPr="009E7877">
          <w:rPr>
            <w:rStyle w:val="Hyperlink"/>
            <w:rFonts w:ascii="Bookman Old Style" w:hAnsi="Bookman Old Style"/>
            <w:noProof/>
            <w:sz w:val="22"/>
            <w:szCs w:val="22"/>
          </w:rPr>
          <w:t>https://www.govinfo.gov/content/pkg/FR-2024-01-17/pdf/2024-00796.pdf</w:t>
        </w:r>
      </w:hyperlink>
      <w:r w:rsidRPr="009E7877">
        <w:rPr>
          <w:rFonts w:ascii="Bookman Old Style" w:hAnsi="Bookman Old Style"/>
          <w:noProof/>
          <w:sz w:val="22"/>
          <w:szCs w:val="22"/>
        </w:rPr>
        <w:t>. The Department proposes to incorporate these figures effective retroactive to January 11, 2024. Retroactive rulemaking is permissible under 22 M.R.S. § 42(8) as these changes afford this benefit to more residents of the State of Maine and do not adversely impact applicants, participants, beneficiaries, or providers. The changes to Section 999-3 Chart 4 would make SNAP benefits and the related SNAP Employment and Training (E&amp;T) services available to more Maine households.</w:t>
      </w:r>
    </w:p>
    <w:p w14:paraId="367710CC" w14:textId="4961E224" w:rsidR="009E7877" w:rsidRPr="009E7877" w:rsidRDefault="003B306C" w:rsidP="009E7877">
      <w:pPr>
        <w:tabs>
          <w:tab w:val="left" w:pos="-1440"/>
          <w:tab w:val="left" w:pos="-720"/>
          <w:tab w:val="left" w:pos="10440"/>
        </w:tabs>
        <w:rPr>
          <w:rFonts w:ascii="Bookman Old Style" w:hAnsi="Bookman Old Style"/>
          <w:noProof/>
          <w:sz w:val="22"/>
          <w:szCs w:val="22"/>
        </w:rPr>
      </w:pPr>
      <w:r>
        <w:rPr>
          <w:rFonts w:ascii="Bookman Old Style" w:hAnsi="Bookman Old Style"/>
          <w:noProof/>
          <w:sz w:val="22"/>
          <w:szCs w:val="22"/>
        </w:rPr>
        <w:t xml:space="preserve">     </w:t>
      </w:r>
      <w:r w:rsidR="009E7877" w:rsidRPr="009E7877">
        <w:rPr>
          <w:rFonts w:ascii="Bookman Old Style" w:hAnsi="Bookman Old Style"/>
          <w:noProof/>
          <w:sz w:val="22"/>
          <w:szCs w:val="22"/>
        </w:rPr>
        <w:t xml:space="preserve">Federal rule </w:t>
      </w:r>
      <w:hyperlink r:id="rId15" w:anchor="p-273.9(a)(3)" w:history="1">
        <w:r w:rsidR="009E7877" w:rsidRPr="009E7877">
          <w:rPr>
            <w:rStyle w:val="Hyperlink"/>
            <w:rFonts w:ascii="Bookman Old Style" w:hAnsi="Bookman Old Style"/>
            <w:noProof/>
            <w:sz w:val="22"/>
            <w:szCs w:val="22"/>
          </w:rPr>
          <w:t>7 C.F.R. § 273.9(a)(3)</w:t>
        </w:r>
      </w:hyperlink>
      <w:r w:rsidR="009E7877" w:rsidRPr="009E7877">
        <w:rPr>
          <w:rFonts w:ascii="Bookman Old Style" w:hAnsi="Bookman Old Style"/>
          <w:noProof/>
          <w:sz w:val="22"/>
          <w:szCs w:val="22"/>
        </w:rPr>
        <w:t xml:space="preserve"> requires that FPL tests are updated each year, effective October 1st. The U.S. Department of Health and Human Services provided the updated Federal Poverty Guidelines on January 17, 2024. These figures are included in the figures updated each federal fiscal year per </w:t>
      </w:r>
      <w:hyperlink r:id="rId16" w:anchor="p-273.9(a)(4)">
        <w:r w:rsidR="009E7877" w:rsidRPr="009E7877">
          <w:rPr>
            <w:rStyle w:val="Hyperlink"/>
            <w:rFonts w:ascii="Bookman Old Style" w:hAnsi="Bookman Old Style"/>
            <w:noProof/>
            <w:sz w:val="22"/>
            <w:szCs w:val="22"/>
          </w:rPr>
          <w:t>7 C.F.R. § 273.9(a)(4)</w:t>
        </w:r>
      </w:hyperlink>
      <w:r w:rsidR="009E7877" w:rsidRPr="009E7877">
        <w:rPr>
          <w:rFonts w:ascii="Bookman Old Style" w:hAnsi="Bookman Old Style"/>
          <w:noProof/>
          <w:sz w:val="22"/>
          <w:szCs w:val="22"/>
        </w:rPr>
        <w:t>. The Department proposes to incorporate these figures effective October 1, 2024. Incorporating these changes to Section 999-3 Chart 1, Chart 2, and Chart 3 will make SNAP benefits and the related SNAP Employment and Training (E&amp;T) services available to more Maine households and reduce rulemaking effort and improve efficiency.</w:t>
      </w:r>
    </w:p>
    <w:p w14:paraId="10CC2745" w14:textId="262825CA" w:rsidR="009E7877" w:rsidRPr="009E7877" w:rsidRDefault="003B306C" w:rsidP="009E7877">
      <w:pPr>
        <w:tabs>
          <w:tab w:val="left" w:pos="-720"/>
        </w:tabs>
        <w:rPr>
          <w:rFonts w:ascii="Bookman Old Style" w:hAnsi="Bookman Old Style"/>
          <w:noProof/>
          <w:sz w:val="22"/>
          <w:szCs w:val="22"/>
        </w:rPr>
      </w:pPr>
      <w:r>
        <w:rPr>
          <w:rFonts w:ascii="Bookman Old Style" w:hAnsi="Bookman Old Style"/>
          <w:noProof/>
          <w:sz w:val="22"/>
          <w:szCs w:val="22"/>
        </w:rPr>
        <w:t xml:space="preserve">     </w:t>
      </w:r>
      <w:r w:rsidR="009E7877" w:rsidRPr="009E7877">
        <w:rPr>
          <w:rFonts w:ascii="Bookman Old Style" w:hAnsi="Bookman Old Style"/>
          <w:noProof/>
          <w:sz w:val="22"/>
          <w:szCs w:val="22"/>
        </w:rPr>
        <w:t xml:space="preserve">See </w:t>
      </w:r>
      <w:hyperlink r:id="rId17" w:history="1">
        <w:r w:rsidR="009E7877" w:rsidRPr="009E7877">
          <w:rPr>
            <w:rStyle w:val="Hyperlink"/>
            <w:rFonts w:ascii="Bookman Old Style" w:hAnsi="Bookman Old Style"/>
            <w:noProof/>
            <w:sz w:val="22"/>
            <w:szCs w:val="22"/>
          </w:rPr>
          <w:t>http://www.maine.gov/dhhs/about/rulemaking</w:t>
        </w:r>
      </w:hyperlink>
      <w:r w:rsidR="009E7877" w:rsidRPr="009E7877">
        <w:rPr>
          <w:rFonts w:ascii="Bookman Old Style" w:hAnsi="Bookman Old Style"/>
          <w:noProof/>
          <w:sz w:val="22"/>
          <w:szCs w:val="22"/>
        </w:rPr>
        <w:t xml:space="preserve"> for rules and related rulemaking documents.</w:t>
      </w:r>
    </w:p>
    <w:p w14:paraId="63D4DBD8" w14:textId="77777777" w:rsidR="009E7877" w:rsidRPr="009E7877" w:rsidRDefault="009E7877" w:rsidP="009E7877">
      <w:pPr>
        <w:rPr>
          <w:rFonts w:ascii="Bookman Old Style" w:hAnsi="Bookman Old Style"/>
          <w:bCs/>
          <w:sz w:val="22"/>
          <w:szCs w:val="22"/>
        </w:rPr>
      </w:pPr>
      <w:r w:rsidRPr="009E7877">
        <w:rPr>
          <w:rFonts w:ascii="Bookman Old Style" w:hAnsi="Bookman Old Style"/>
          <w:bCs/>
          <w:sz w:val="22"/>
          <w:szCs w:val="22"/>
        </w:rPr>
        <w:t>PUBLIC HEARING:</w:t>
      </w:r>
      <w:r w:rsidRPr="009E7877">
        <w:rPr>
          <w:rFonts w:ascii="Bookman Old Style" w:hAnsi="Bookman Old Style"/>
          <w:b/>
          <w:sz w:val="22"/>
          <w:szCs w:val="22"/>
        </w:rPr>
        <w:t xml:space="preserve"> </w:t>
      </w:r>
      <w:r w:rsidRPr="009E7877">
        <w:rPr>
          <w:rFonts w:ascii="Bookman Old Style" w:hAnsi="Bookman Old Style"/>
          <w:bCs/>
          <w:sz w:val="22"/>
          <w:szCs w:val="22"/>
        </w:rPr>
        <w:t xml:space="preserve">None scheduled. </w:t>
      </w:r>
    </w:p>
    <w:p w14:paraId="1DA7EA3F" w14:textId="77777777" w:rsidR="009E7877" w:rsidRPr="009E7877" w:rsidRDefault="009E7877" w:rsidP="009E7877">
      <w:pPr>
        <w:rPr>
          <w:rFonts w:ascii="Bookman Old Style" w:hAnsi="Bookman Old Style"/>
          <w:bCs/>
          <w:sz w:val="22"/>
          <w:szCs w:val="22"/>
        </w:rPr>
      </w:pPr>
      <w:r w:rsidRPr="00E030F2">
        <w:rPr>
          <w:rFonts w:ascii="Bookman Old Style" w:hAnsi="Bookman Old Style"/>
          <w:bCs/>
          <w:sz w:val="22"/>
          <w:szCs w:val="22"/>
        </w:rPr>
        <w:t>COMMENT DEADLINE:</w:t>
      </w:r>
      <w:r w:rsidRPr="009E7877">
        <w:rPr>
          <w:rFonts w:ascii="Bookman Old Style" w:hAnsi="Bookman Old Style"/>
          <w:b/>
          <w:sz w:val="22"/>
          <w:szCs w:val="22"/>
        </w:rPr>
        <w:t xml:space="preserve"> </w:t>
      </w:r>
      <w:r w:rsidRPr="009E7877">
        <w:rPr>
          <w:rFonts w:ascii="Bookman Old Style" w:hAnsi="Bookman Old Style"/>
          <w:sz w:val="22"/>
          <w:szCs w:val="22"/>
        </w:rPr>
        <w:t>Monday, April 8, 2024, at 5:00 p.m. E.T.</w:t>
      </w:r>
    </w:p>
    <w:p w14:paraId="4DD23F3D" w14:textId="77777777" w:rsidR="009E7877" w:rsidRPr="009E7877" w:rsidRDefault="009E7877" w:rsidP="009E7877">
      <w:pPr>
        <w:tabs>
          <w:tab w:val="left" w:pos="-1440"/>
          <w:tab w:val="left" w:pos="-720"/>
          <w:tab w:val="left" w:pos="10440"/>
        </w:tabs>
        <w:rPr>
          <w:rStyle w:val="Hyperlink"/>
          <w:rFonts w:ascii="Bookman Old Style" w:hAnsi="Bookman Old Style"/>
          <w:sz w:val="22"/>
          <w:szCs w:val="22"/>
        </w:rPr>
      </w:pPr>
      <w:r w:rsidRPr="009E7877">
        <w:rPr>
          <w:rFonts w:ascii="Bookman Old Style" w:hAnsi="Bookman Old Style"/>
          <w:sz w:val="22"/>
          <w:szCs w:val="22"/>
        </w:rPr>
        <w:t xml:space="preserve">Written public comments may be submitted via the link at </w:t>
      </w:r>
      <w:hyperlink r:id="rId18" w:history="1">
        <w:r w:rsidRPr="009E7877">
          <w:rPr>
            <w:rStyle w:val="Hyperlink"/>
            <w:rFonts w:ascii="Bookman Old Style" w:hAnsi="Bookman Old Style"/>
            <w:sz w:val="22"/>
            <w:szCs w:val="22"/>
          </w:rPr>
          <w:t>https://www.maine.gov/dhhs/about/rulemaking</w:t>
        </w:r>
      </w:hyperlink>
    </w:p>
    <w:p w14:paraId="4ADFA6BC" w14:textId="42EFF857" w:rsidR="009E7877" w:rsidRPr="009E7877" w:rsidRDefault="009E7877" w:rsidP="009E7877">
      <w:pPr>
        <w:rPr>
          <w:rFonts w:ascii="Bookman Old Style" w:hAnsi="Bookman Old Style"/>
          <w:sz w:val="22"/>
          <w:szCs w:val="22"/>
        </w:rPr>
      </w:pPr>
      <w:r w:rsidRPr="00E030F2">
        <w:rPr>
          <w:rFonts w:ascii="Bookman Old Style" w:hAnsi="Bookman Old Style"/>
          <w:sz w:val="22"/>
          <w:szCs w:val="22"/>
        </w:rPr>
        <w:t>CONTACT PERSON FOR THIS FILING:</w:t>
      </w:r>
      <w:r w:rsidR="00E030F2">
        <w:rPr>
          <w:rFonts w:ascii="Bookman Old Style" w:hAnsi="Bookman Old Style"/>
          <w:sz w:val="22"/>
          <w:szCs w:val="22"/>
        </w:rPr>
        <w:t xml:space="preserve"> </w:t>
      </w:r>
      <w:r w:rsidRPr="009E7877">
        <w:rPr>
          <w:rFonts w:ascii="Bookman Old Style" w:hAnsi="Bookman Old Style"/>
          <w:sz w:val="22"/>
          <w:szCs w:val="22"/>
        </w:rPr>
        <w:t>Ian Miller, Senior Program Manager – SNAP</w:t>
      </w:r>
    </w:p>
    <w:p w14:paraId="53AAC20C" w14:textId="2943B262" w:rsidR="009E7877" w:rsidRPr="009E7877" w:rsidRDefault="009E7877" w:rsidP="009E7877">
      <w:pPr>
        <w:rPr>
          <w:rFonts w:ascii="Bookman Old Style" w:hAnsi="Bookman Old Style"/>
          <w:sz w:val="22"/>
          <w:szCs w:val="22"/>
        </w:rPr>
      </w:pPr>
      <w:r w:rsidRPr="009E7877">
        <w:rPr>
          <w:rFonts w:ascii="Bookman Old Style" w:hAnsi="Bookman Old Style"/>
          <w:sz w:val="22"/>
          <w:szCs w:val="22"/>
        </w:rPr>
        <w:lastRenderedPageBreak/>
        <w:t>Department of Health and Human Services</w:t>
      </w:r>
      <w:r w:rsidR="00E030F2">
        <w:rPr>
          <w:rFonts w:ascii="Bookman Old Style" w:hAnsi="Bookman Old Style"/>
          <w:sz w:val="22"/>
          <w:szCs w:val="22"/>
        </w:rPr>
        <w:t xml:space="preserve">, </w:t>
      </w:r>
      <w:r w:rsidRPr="009E7877">
        <w:rPr>
          <w:rFonts w:ascii="Bookman Old Style" w:hAnsi="Bookman Old Style"/>
          <w:sz w:val="22"/>
          <w:szCs w:val="22"/>
        </w:rPr>
        <w:t>Office for Family Independence</w:t>
      </w:r>
      <w:r w:rsidR="00E030F2">
        <w:rPr>
          <w:rFonts w:ascii="Bookman Old Style" w:hAnsi="Bookman Old Style"/>
          <w:sz w:val="22"/>
          <w:szCs w:val="22"/>
        </w:rPr>
        <w:t xml:space="preserve">, </w:t>
      </w:r>
      <w:r w:rsidRPr="009E7877">
        <w:rPr>
          <w:rFonts w:ascii="Bookman Old Style" w:hAnsi="Bookman Old Style"/>
          <w:sz w:val="22"/>
          <w:szCs w:val="22"/>
        </w:rPr>
        <w:t>109 Capitol Street</w:t>
      </w:r>
      <w:r w:rsidR="00E030F2">
        <w:rPr>
          <w:rFonts w:ascii="Bookman Old Style" w:hAnsi="Bookman Old Style"/>
          <w:sz w:val="22"/>
          <w:szCs w:val="22"/>
        </w:rPr>
        <w:t xml:space="preserve">, </w:t>
      </w:r>
      <w:r w:rsidRPr="009E7877">
        <w:rPr>
          <w:rFonts w:ascii="Bookman Old Style" w:hAnsi="Bookman Old Style"/>
          <w:sz w:val="22"/>
          <w:szCs w:val="22"/>
        </w:rPr>
        <w:t>Augusta, ME 04330-6841</w:t>
      </w:r>
      <w:r w:rsidR="00E030F2">
        <w:rPr>
          <w:rFonts w:ascii="Bookman Old Style" w:hAnsi="Bookman Old Style"/>
          <w:sz w:val="22"/>
          <w:szCs w:val="22"/>
        </w:rPr>
        <w:t>. Teleph</w:t>
      </w:r>
      <w:r w:rsidRPr="009E7877">
        <w:rPr>
          <w:rFonts w:ascii="Bookman Old Style" w:hAnsi="Bookman Old Style"/>
          <w:sz w:val="22"/>
          <w:szCs w:val="22"/>
        </w:rPr>
        <w:t>one: (207) 624-4138/Fax: (207) 287-3455</w:t>
      </w:r>
      <w:r w:rsidR="00E030F2">
        <w:rPr>
          <w:rFonts w:ascii="Bookman Old Style" w:hAnsi="Bookman Old Style"/>
          <w:sz w:val="22"/>
          <w:szCs w:val="22"/>
        </w:rPr>
        <w:t xml:space="preserve">, </w:t>
      </w:r>
      <w:r w:rsidRPr="009E7877">
        <w:rPr>
          <w:rFonts w:ascii="Bookman Old Style" w:hAnsi="Bookman Old Style"/>
          <w:sz w:val="22"/>
          <w:szCs w:val="22"/>
        </w:rPr>
        <w:t>TT Users Call Maine Relay – 711</w:t>
      </w:r>
      <w:r w:rsidR="00E030F2">
        <w:rPr>
          <w:rFonts w:ascii="Bookman Old Style" w:hAnsi="Bookman Old Style"/>
          <w:sz w:val="22"/>
          <w:szCs w:val="22"/>
        </w:rPr>
        <w:t xml:space="preserve">. Email: </w:t>
      </w:r>
      <w:hyperlink r:id="rId19" w:history="1">
        <w:r w:rsidRPr="009E7877">
          <w:rPr>
            <w:rStyle w:val="Hyperlink"/>
            <w:rFonts w:ascii="Bookman Old Style" w:hAnsi="Bookman Old Style"/>
            <w:sz w:val="22"/>
            <w:szCs w:val="22"/>
          </w:rPr>
          <w:t>Ian.Miller@maine.gov</w:t>
        </w:r>
      </w:hyperlink>
    </w:p>
    <w:p w14:paraId="58E31AF4" w14:textId="77777777" w:rsidR="009E7877" w:rsidRPr="009E7877" w:rsidRDefault="009E7877" w:rsidP="009E787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030F2">
        <w:rPr>
          <w:rFonts w:ascii="Bookman Old Style" w:hAnsi="Bookman Old Style"/>
          <w:bCs/>
          <w:color w:val="000000"/>
          <w:sz w:val="22"/>
          <w:szCs w:val="22"/>
          <w:shd w:val="clear" w:color="auto" w:fill="FFFFFF"/>
        </w:rPr>
        <w:t>FINANCIAL IMPACT ON MUNICIPALITIES OR COUNTIES:</w:t>
      </w:r>
      <w:r w:rsidRPr="009E7877">
        <w:rPr>
          <w:rStyle w:val="apple-converted-space"/>
          <w:rFonts w:ascii="Bookman Old Style" w:hAnsi="Bookman Old Style"/>
          <w:b/>
          <w:color w:val="000000"/>
          <w:sz w:val="22"/>
          <w:szCs w:val="22"/>
          <w:shd w:val="clear" w:color="auto" w:fill="FFFFFF"/>
        </w:rPr>
        <w:t> </w:t>
      </w:r>
      <w:r w:rsidRPr="009E7877">
        <w:rPr>
          <w:rStyle w:val="apple-converted-space"/>
          <w:rFonts w:ascii="Bookman Old Style" w:hAnsi="Bookman Old Style"/>
          <w:color w:val="000000"/>
          <w:sz w:val="22"/>
          <w:szCs w:val="22"/>
          <w:shd w:val="clear" w:color="auto" w:fill="FFFFFF"/>
        </w:rPr>
        <w:t>None anticipated.</w:t>
      </w:r>
    </w:p>
    <w:p w14:paraId="2F86EC8B" w14:textId="77777777" w:rsidR="00E030F2" w:rsidRPr="009E7877" w:rsidRDefault="00E030F2" w:rsidP="00E030F2">
      <w:pPr>
        <w:tabs>
          <w:tab w:val="left" w:pos="-1440"/>
          <w:tab w:val="left" w:pos="-720"/>
          <w:tab w:val="left" w:pos="540"/>
          <w:tab w:val="left" w:pos="10440"/>
        </w:tabs>
        <w:rPr>
          <w:rFonts w:ascii="Bookman Old Style" w:hAnsi="Bookman Old Style"/>
          <w:b/>
          <w:sz w:val="22"/>
          <w:szCs w:val="22"/>
          <w:u w:val="single"/>
        </w:rPr>
      </w:pPr>
      <w:r w:rsidRPr="009E7877">
        <w:rPr>
          <w:rFonts w:ascii="Bookman Old Style" w:hAnsi="Bookman Old Style"/>
          <w:bCs/>
          <w:sz w:val="22"/>
          <w:szCs w:val="22"/>
        </w:rPr>
        <w:t>STATUTORY AUTHORITY FOR THIS RULE:</w:t>
      </w:r>
      <w:r w:rsidRPr="009E7877">
        <w:rPr>
          <w:rFonts w:ascii="Bookman Old Style" w:hAnsi="Bookman Old Style"/>
          <w:b/>
          <w:sz w:val="22"/>
          <w:szCs w:val="22"/>
        </w:rPr>
        <w:t xml:space="preserve"> </w:t>
      </w:r>
      <w:bookmarkStart w:id="1" w:name="_Hlk10799605"/>
      <w:r w:rsidRPr="009E7877">
        <w:rPr>
          <w:rFonts w:ascii="Bookman Old Style" w:hAnsi="Bookman Old Style"/>
          <w:sz w:val="22"/>
          <w:szCs w:val="22"/>
        </w:rPr>
        <w:t>22 M.R.S. §§ 42(1)</w:t>
      </w:r>
      <w:bookmarkEnd w:id="1"/>
      <w:r w:rsidRPr="009E7877">
        <w:rPr>
          <w:rFonts w:ascii="Bookman Old Style" w:hAnsi="Bookman Old Style"/>
          <w:sz w:val="22"/>
          <w:szCs w:val="22"/>
        </w:rPr>
        <w:t xml:space="preserve"> and (8); 3104(13)</w:t>
      </w:r>
    </w:p>
    <w:p w14:paraId="1B8DDF41" w14:textId="77777777" w:rsidR="009E7877" w:rsidRPr="009E7877" w:rsidRDefault="009E7877" w:rsidP="009E7877">
      <w:pPr>
        <w:tabs>
          <w:tab w:val="left" w:pos="-1440"/>
          <w:tab w:val="left" w:pos="-720"/>
          <w:tab w:val="left" w:pos="540"/>
          <w:tab w:val="left" w:pos="10440"/>
        </w:tabs>
        <w:rPr>
          <w:rFonts w:ascii="Bookman Old Style" w:hAnsi="Bookman Old Style"/>
          <w:sz w:val="22"/>
          <w:szCs w:val="22"/>
        </w:rPr>
      </w:pPr>
      <w:r w:rsidRPr="00E030F2">
        <w:rPr>
          <w:rFonts w:ascii="Bookman Old Style" w:hAnsi="Bookman Old Style"/>
          <w:bCs/>
          <w:sz w:val="22"/>
          <w:szCs w:val="22"/>
        </w:rPr>
        <w:t>AGENCY WEBSITE:</w:t>
      </w:r>
      <w:r w:rsidRPr="009E7877">
        <w:rPr>
          <w:rFonts w:ascii="Bookman Old Style" w:hAnsi="Bookman Old Style"/>
          <w:sz w:val="22"/>
          <w:szCs w:val="22"/>
        </w:rPr>
        <w:t xml:space="preserve"> </w:t>
      </w:r>
      <w:hyperlink r:id="rId20" w:history="1">
        <w:r w:rsidRPr="009E7877">
          <w:rPr>
            <w:rStyle w:val="Hyperlink"/>
            <w:rFonts w:ascii="Bookman Old Style" w:hAnsi="Bookman Old Style"/>
            <w:sz w:val="22"/>
            <w:szCs w:val="22"/>
          </w:rPr>
          <w:t>https://www.maine.gov/dhhs/ofi</w:t>
        </w:r>
      </w:hyperlink>
    </w:p>
    <w:p w14:paraId="2CBA8792" w14:textId="77777777" w:rsidR="009E7877" w:rsidRPr="00E030F2" w:rsidRDefault="009E7877" w:rsidP="009E7877">
      <w:pPr>
        <w:tabs>
          <w:tab w:val="left" w:pos="-1440"/>
          <w:tab w:val="left" w:pos="-720"/>
          <w:tab w:val="left" w:pos="540"/>
          <w:tab w:val="left" w:pos="10440"/>
        </w:tabs>
        <w:rPr>
          <w:rFonts w:ascii="Bookman Old Style" w:hAnsi="Bookman Old Style"/>
          <w:bCs/>
          <w:sz w:val="22"/>
          <w:szCs w:val="22"/>
        </w:rPr>
      </w:pPr>
      <w:r w:rsidRPr="00E030F2">
        <w:rPr>
          <w:rFonts w:ascii="Bookman Old Style" w:hAnsi="Bookman Old Style"/>
          <w:bCs/>
          <w:sz w:val="22"/>
          <w:szCs w:val="22"/>
        </w:rPr>
        <w:t>E-MAIL FOR OVERALL AGENCY RULE-MAKING LIAISON:</w:t>
      </w:r>
    </w:p>
    <w:p w14:paraId="5196EB81" w14:textId="0AEFC668" w:rsidR="00DA346F" w:rsidRDefault="00D46317" w:rsidP="009E7877">
      <w:pPr>
        <w:tabs>
          <w:tab w:val="left" w:pos="-1440"/>
          <w:tab w:val="left" w:pos="-720"/>
          <w:tab w:val="left" w:pos="540"/>
          <w:tab w:val="left" w:pos="10440"/>
        </w:tabs>
        <w:rPr>
          <w:rStyle w:val="Hyperlink"/>
          <w:rFonts w:ascii="Bookman Old Style" w:hAnsi="Bookman Old Style"/>
          <w:sz w:val="22"/>
          <w:szCs w:val="22"/>
        </w:rPr>
      </w:pPr>
      <w:hyperlink r:id="rId21" w:history="1">
        <w:r w:rsidR="009E7877" w:rsidRPr="009E7877">
          <w:rPr>
            <w:rStyle w:val="Hyperlink"/>
            <w:rFonts w:ascii="Bookman Old Style" w:hAnsi="Bookman Old Style"/>
            <w:sz w:val="22"/>
            <w:szCs w:val="22"/>
          </w:rPr>
          <w:t>Emily.A.Cathcart@maine.gov</w:t>
        </w:r>
      </w:hyperlink>
    </w:p>
    <w:p w14:paraId="70A866E7" w14:textId="77777777" w:rsidR="00043D23" w:rsidRPr="009E7877" w:rsidRDefault="00043D23" w:rsidP="00043D23">
      <w:pPr>
        <w:pBdr>
          <w:bottom w:val="single" w:sz="4" w:space="1" w:color="auto"/>
        </w:pBdr>
        <w:tabs>
          <w:tab w:val="left" w:pos="-1440"/>
          <w:tab w:val="left" w:pos="-720"/>
          <w:tab w:val="left" w:pos="540"/>
          <w:tab w:val="left" w:pos="10440"/>
        </w:tabs>
        <w:rPr>
          <w:rFonts w:ascii="Bookman Old Style" w:hAnsi="Bookman Old Style"/>
          <w:sz w:val="22"/>
          <w:szCs w:val="22"/>
        </w:rPr>
      </w:pPr>
    </w:p>
    <w:p w14:paraId="5F24988A" w14:textId="77777777" w:rsidR="005F5EB0" w:rsidRDefault="005F5EB0" w:rsidP="00AA14DD">
      <w:pPr>
        <w:tabs>
          <w:tab w:val="left" w:pos="-1440"/>
          <w:tab w:val="left" w:pos="-720"/>
          <w:tab w:val="left" w:pos="540"/>
          <w:tab w:val="left" w:pos="10440"/>
        </w:tabs>
        <w:rPr>
          <w:rFonts w:ascii="Bookman Old Style" w:hAnsi="Bookman Old Style"/>
          <w:sz w:val="22"/>
          <w:szCs w:val="22"/>
        </w:rPr>
      </w:pPr>
    </w:p>
    <w:p w14:paraId="4216B953" w14:textId="2C0A9C4B" w:rsidR="00043D23" w:rsidRPr="00043D23" w:rsidRDefault="00043D23" w:rsidP="00043D23">
      <w:pPr>
        <w:tabs>
          <w:tab w:val="left" w:pos="-1440"/>
          <w:tab w:val="left" w:pos="-720"/>
          <w:tab w:val="left" w:pos="4320"/>
          <w:tab w:val="left" w:pos="10440"/>
        </w:tabs>
        <w:rPr>
          <w:rFonts w:ascii="Bookman Old Style" w:hAnsi="Bookman Old Style"/>
          <w:b/>
          <w:bCs/>
          <w:sz w:val="22"/>
          <w:szCs w:val="22"/>
        </w:rPr>
      </w:pPr>
      <w:r w:rsidRPr="00043D23">
        <w:rPr>
          <w:rFonts w:ascii="Bookman Old Style" w:hAnsi="Bookman Old Style"/>
          <w:bCs/>
          <w:sz w:val="22"/>
          <w:szCs w:val="22"/>
        </w:rPr>
        <w:t>AGENCY:</w:t>
      </w:r>
      <w:r w:rsidRPr="00043D23">
        <w:rPr>
          <w:rFonts w:ascii="Bookman Old Style" w:hAnsi="Bookman Old Style"/>
          <w:sz w:val="22"/>
          <w:szCs w:val="22"/>
        </w:rPr>
        <w:t xml:space="preserve"> </w:t>
      </w:r>
      <w:r w:rsidRPr="00043D23">
        <w:rPr>
          <w:rFonts w:ascii="Bookman Old Style" w:hAnsi="Bookman Old Style"/>
          <w:b/>
          <w:bCs/>
          <w:sz w:val="22"/>
          <w:szCs w:val="22"/>
        </w:rPr>
        <w:t>10-144</w:t>
      </w:r>
      <w:r>
        <w:rPr>
          <w:rFonts w:ascii="Bookman Old Style" w:hAnsi="Bookman Old Style"/>
          <w:sz w:val="22"/>
          <w:szCs w:val="22"/>
        </w:rPr>
        <w:t xml:space="preserve"> - </w:t>
      </w:r>
      <w:r w:rsidRPr="00043D23">
        <w:rPr>
          <w:rFonts w:ascii="Bookman Old Style" w:hAnsi="Bookman Old Style"/>
          <w:sz w:val="22"/>
          <w:szCs w:val="22"/>
        </w:rPr>
        <w:t xml:space="preserve">Department of Health and Human Services, </w:t>
      </w:r>
      <w:r w:rsidRPr="00043D23">
        <w:rPr>
          <w:rFonts w:ascii="Bookman Old Style" w:hAnsi="Bookman Old Style"/>
          <w:b/>
          <w:bCs/>
          <w:sz w:val="22"/>
          <w:szCs w:val="22"/>
        </w:rPr>
        <w:t>Office for Family Independence</w:t>
      </w:r>
    </w:p>
    <w:p w14:paraId="644037FB" w14:textId="2D5D1C3B" w:rsidR="00043D23" w:rsidRPr="00043D23" w:rsidRDefault="00043D23" w:rsidP="00043D23">
      <w:pPr>
        <w:tabs>
          <w:tab w:val="left" w:pos="-1440"/>
          <w:tab w:val="left" w:pos="-720"/>
        </w:tabs>
        <w:rPr>
          <w:rFonts w:ascii="Bookman Old Style" w:hAnsi="Bookman Old Style"/>
          <w:sz w:val="22"/>
          <w:szCs w:val="22"/>
        </w:rPr>
      </w:pPr>
      <w:r w:rsidRPr="00043D23">
        <w:rPr>
          <w:rFonts w:ascii="Bookman Old Style" w:hAnsi="Bookman Old Style"/>
          <w:bCs/>
          <w:sz w:val="22"/>
          <w:szCs w:val="22"/>
        </w:rPr>
        <w:t>CHAPTER NUMBER AND TITLE:</w:t>
      </w:r>
      <w:r>
        <w:rPr>
          <w:rFonts w:ascii="Bookman Old Style" w:hAnsi="Bookman Old Style"/>
          <w:bCs/>
          <w:sz w:val="22"/>
          <w:szCs w:val="22"/>
        </w:rPr>
        <w:t xml:space="preserve"> </w:t>
      </w:r>
      <w:r w:rsidRPr="00043D23">
        <w:rPr>
          <w:rFonts w:ascii="Bookman Old Style" w:hAnsi="Bookman Old Style"/>
          <w:b/>
          <w:bCs/>
          <w:sz w:val="22"/>
          <w:szCs w:val="22"/>
        </w:rPr>
        <w:t>Ch. 330,</w:t>
      </w:r>
      <w:r w:rsidRPr="00043D23">
        <w:rPr>
          <w:rFonts w:ascii="Bookman Old Style" w:hAnsi="Bookman Old Style"/>
          <w:sz w:val="22"/>
          <w:szCs w:val="22"/>
        </w:rPr>
        <w:t xml:space="preserve"> Higher Opportunity for Pathways to Employment (HOPE) Program Rules</w:t>
      </w:r>
      <w:r>
        <w:rPr>
          <w:rFonts w:ascii="Bookman Old Style" w:hAnsi="Bookman Old Style"/>
          <w:sz w:val="22"/>
          <w:szCs w:val="22"/>
        </w:rPr>
        <w:t xml:space="preserve">; </w:t>
      </w:r>
      <w:r w:rsidRPr="00043D23">
        <w:rPr>
          <w:rFonts w:ascii="Bookman Old Style" w:hAnsi="Bookman Old Style"/>
          <w:b/>
          <w:bCs/>
          <w:sz w:val="22"/>
          <w:szCs w:val="22"/>
        </w:rPr>
        <w:t xml:space="preserve">HOPE Rule #103 </w:t>
      </w:r>
      <w:r w:rsidRPr="00043D23">
        <w:rPr>
          <w:rFonts w:ascii="Bookman Old Style" w:hAnsi="Bookman Old Style"/>
          <w:sz w:val="22"/>
          <w:szCs w:val="22"/>
        </w:rPr>
        <w:t>– Mileage Reimbursement Update</w:t>
      </w:r>
    </w:p>
    <w:p w14:paraId="18730107" w14:textId="77777777" w:rsidR="00396FA0" w:rsidRPr="00DA346F" w:rsidRDefault="00396FA0" w:rsidP="00396FA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A346F">
        <w:rPr>
          <w:rFonts w:ascii="Bookman Old Style" w:hAnsi="Bookman Old Style"/>
          <w:sz w:val="22"/>
          <w:szCs w:val="22"/>
        </w:rPr>
        <w:t>TYPE OF RULE: Routine Technical</w:t>
      </w:r>
    </w:p>
    <w:p w14:paraId="0EB07E04" w14:textId="5657E7D5" w:rsidR="00043D23" w:rsidRPr="00396FA0" w:rsidRDefault="00043D23" w:rsidP="00043D23">
      <w:pPr>
        <w:tabs>
          <w:tab w:val="left" w:pos="-1440"/>
          <w:tab w:val="left" w:pos="-720"/>
          <w:tab w:val="left" w:pos="540"/>
          <w:tab w:val="left" w:pos="10440"/>
        </w:tabs>
        <w:rPr>
          <w:rFonts w:ascii="Bookman Old Style" w:hAnsi="Bookman Old Style"/>
          <w:b/>
          <w:sz w:val="22"/>
          <w:szCs w:val="22"/>
        </w:rPr>
      </w:pPr>
      <w:r w:rsidRPr="00043D23">
        <w:rPr>
          <w:rFonts w:ascii="Bookman Old Style" w:hAnsi="Bookman Old Style"/>
          <w:bCs/>
          <w:sz w:val="22"/>
          <w:szCs w:val="22"/>
        </w:rPr>
        <w:t xml:space="preserve">PROPOSED RULE NUMBER: </w:t>
      </w:r>
      <w:r w:rsidR="00396FA0">
        <w:rPr>
          <w:rFonts w:ascii="Bookman Old Style" w:hAnsi="Bookman Old Style"/>
          <w:b/>
          <w:sz w:val="22"/>
          <w:szCs w:val="22"/>
        </w:rPr>
        <w:t>2024-P080</w:t>
      </w:r>
    </w:p>
    <w:p w14:paraId="23DF0D29" w14:textId="77777777" w:rsidR="00043D23" w:rsidRPr="00043D23" w:rsidRDefault="00043D23" w:rsidP="00043D23">
      <w:pPr>
        <w:tabs>
          <w:tab w:val="left" w:pos="2880"/>
        </w:tabs>
        <w:rPr>
          <w:rStyle w:val="Hyperlink"/>
          <w:rFonts w:ascii="Bookman Old Style" w:hAnsi="Bookman Old Style"/>
          <w:sz w:val="22"/>
          <w:szCs w:val="22"/>
        </w:rPr>
      </w:pPr>
      <w:r w:rsidRPr="00043D23">
        <w:rPr>
          <w:rFonts w:ascii="Bookman Old Style" w:hAnsi="Bookman Old Style"/>
          <w:bCs/>
          <w:sz w:val="22"/>
          <w:szCs w:val="22"/>
        </w:rPr>
        <w:t>BRIEF SUMMARY:</w:t>
      </w:r>
      <w:r w:rsidRPr="00043D23">
        <w:rPr>
          <w:rFonts w:ascii="Bookman Old Style" w:hAnsi="Bookman Old Style"/>
          <w:b/>
          <w:sz w:val="22"/>
          <w:szCs w:val="22"/>
        </w:rPr>
        <w:t xml:space="preserve"> </w:t>
      </w:r>
      <w:r w:rsidRPr="00043D23">
        <w:rPr>
          <w:rFonts w:ascii="Bookman Old Style" w:hAnsi="Bookman Old Style"/>
          <w:sz w:val="22"/>
          <w:szCs w:val="22"/>
        </w:rPr>
        <w:t xml:space="preserve">The proposed rule change would update Section 4(B)(3) – Transportation to be consistent with the rate afforded to those covered under the Maine Service Employees Association (MSEA) contract. The proposed rule change would refer readers to the MSEA rate found at </w:t>
      </w:r>
      <w:hyperlink r:id="rId22" w:history="1">
        <w:r w:rsidRPr="00043D23">
          <w:rPr>
            <w:rStyle w:val="Hyperlink"/>
            <w:rFonts w:ascii="Bookman Old Style" w:hAnsi="Bookman Old Style"/>
            <w:sz w:val="22"/>
            <w:szCs w:val="22"/>
          </w:rPr>
          <w:t>https://www.maine.gov/osc/travel/mileage-other-info</w:t>
        </w:r>
      </w:hyperlink>
      <w:r w:rsidRPr="00043D23">
        <w:rPr>
          <w:rStyle w:val="Hyperlink"/>
          <w:rFonts w:ascii="Bookman Old Style" w:hAnsi="Bookman Old Style"/>
          <w:sz w:val="22"/>
          <w:szCs w:val="22"/>
        </w:rPr>
        <w:t>.</w:t>
      </w:r>
    </w:p>
    <w:p w14:paraId="4B584629" w14:textId="61A371F6" w:rsidR="00043D23" w:rsidRPr="00043D23" w:rsidRDefault="00396FA0" w:rsidP="00043D23">
      <w:pPr>
        <w:tabs>
          <w:tab w:val="left" w:pos="-1440"/>
          <w:tab w:val="left" w:pos="-720"/>
          <w:tab w:val="left" w:pos="720"/>
          <w:tab w:val="left" w:pos="10440"/>
        </w:tabs>
        <w:rPr>
          <w:rFonts w:ascii="Bookman Old Style" w:hAnsi="Bookman Old Style"/>
          <w:bCs/>
          <w:sz w:val="22"/>
          <w:szCs w:val="22"/>
        </w:rPr>
      </w:pPr>
      <w:r>
        <w:rPr>
          <w:rFonts w:ascii="Bookman Old Style" w:hAnsi="Bookman Old Style"/>
          <w:sz w:val="22"/>
          <w:szCs w:val="22"/>
        </w:rPr>
        <w:t xml:space="preserve">     </w:t>
      </w:r>
      <w:r w:rsidR="00043D23" w:rsidRPr="00043D23">
        <w:rPr>
          <w:rFonts w:ascii="Bookman Old Style" w:hAnsi="Bookman Old Style"/>
          <w:sz w:val="22"/>
          <w:szCs w:val="22"/>
        </w:rPr>
        <w:t xml:space="preserve">The proposed rule change would be effective retroactive to March 1, 2024. </w:t>
      </w:r>
      <w:r w:rsidR="00043D23" w:rsidRPr="00043D23">
        <w:rPr>
          <w:rFonts w:ascii="Bookman Old Style" w:hAnsi="Bookman Old Style"/>
          <w:bCs/>
          <w:sz w:val="22"/>
          <w:szCs w:val="22"/>
        </w:rPr>
        <w:t>Retroactive rulemaking is permissible under 22 M.R.S. § 42(8) as this update provides a benefit to HOPE recipients or beneficiaries and does not adversely impact applicants, participants, beneficiaries, or providers.</w:t>
      </w:r>
    </w:p>
    <w:p w14:paraId="14886AA3" w14:textId="77777777" w:rsidR="00043D23" w:rsidRPr="00043D23" w:rsidRDefault="00043D23" w:rsidP="00043D23">
      <w:pPr>
        <w:tabs>
          <w:tab w:val="left" w:pos="-720"/>
        </w:tabs>
        <w:rPr>
          <w:rFonts w:ascii="Bookman Old Style" w:hAnsi="Bookman Old Style"/>
          <w:noProof/>
          <w:sz w:val="22"/>
          <w:szCs w:val="22"/>
        </w:rPr>
      </w:pPr>
      <w:r w:rsidRPr="00043D23">
        <w:rPr>
          <w:rFonts w:ascii="Bookman Old Style" w:hAnsi="Bookman Old Style"/>
          <w:noProof/>
          <w:sz w:val="22"/>
          <w:szCs w:val="22"/>
        </w:rPr>
        <w:t xml:space="preserve">See </w:t>
      </w:r>
      <w:hyperlink r:id="rId23" w:history="1">
        <w:r w:rsidRPr="00043D23">
          <w:rPr>
            <w:rStyle w:val="Hyperlink"/>
            <w:rFonts w:ascii="Bookman Old Style" w:hAnsi="Bookman Old Style"/>
            <w:noProof/>
            <w:sz w:val="22"/>
            <w:szCs w:val="22"/>
          </w:rPr>
          <w:t>http://www.maine.gov/dhhs/about/rulemaking</w:t>
        </w:r>
      </w:hyperlink>
      <w:r w:rsidRPr="00043D23">
        <w:rPr>
          <w:rFonts w:ascii="Bookman Old Style" w:hAnsi="Bookman Old Style"/>
          <w:noProof/>
          <w:sz w:val="22"/>
          <w:szCs w:val="22"/>
        </w:rPr>
        <w:t xml:space="preserve"> for rules and related rulemaking documents.</w:t>
      </w:r>
    </w:p>
    <w:p w14:paraId="69C9238B" w14:textId="77777777" w:rsidR="00043D23" w:rsidRPr="00043D23" w:rsidRDefault="00043D23" w:rsidP="00043D23">
      <w:pPr>
        <w:rPr>
          <w:rFonts w:ascii="Bookman Old Style" w:hAnsi="Bookman Old Style"/>
          <w:bCs/>
          <w:sz w:val="22"/>
          <w:szCs w:val="22"/>
        </w:rPr>
      </w:pPr>
      <w:r w:rsidRPr="00043D23">
        <w:rPr>
          <w:rFonts w:ascii="Bookman Old Style" w:hAnsi="Bookman Old Style"/>
          <w:bCs/>
          <w:sz w:val="22"/>
          <w:szCs w:val="22"/>
        </w:rPr>
        <w:t>PUBLIC HEARING:</w:t>
      </w:r>
      <w:r w:rsidRPr="00043D23">
        <w:rPr>
          <w:rFonts w:ascii="Bookman Old Style" w:hAnsi="Bookman Old Style"/>
          <w:b/>
          <w:sz w:val="22"/>
          <w:szCs w:val="22"/>
        </w:rPr>
        <w:t xml:space="preserve"> </w:t>
      </w:r>
      <w:r w:rsidRPr="00043D23">
        <w:rPr>
          <w:rFonts w:ascii="Bookman Old Style" w:hAnsi="Bookman Old Style"/>
          <w:bCs/>
          <w:sz w:val="22"/>
          <w:szCs w:val="22"/>
        </w:rPr>
        <w:t>None scheduled.</w:t>
      </w:r>
    </w:p>
    <w:p w14:paraId="235D29DA" w14:textId="77777777" w:rsidR="00043D23" w:rsidRPr="00043D23" w:rsidRDefault="00043D23" w:rsidP="00043D23">
      <w:pPr>
        <w:tabs>
          <w:tab w:val="left" w:pos="-1440"/>
          <w:tab w:val="left" w:pos="-720"/>
          <w:tab w:val="left" w:pos="10440"/>
        </w:tabs>
        <w:rPr>
          <w:rFonts w:ascii="Bookman Old Style" w:hAnsi="Bookman Old Style"/>
          <w:sz w:val="22"/>
          <w:szCs w:val="22"/>
        </w:rPr>
      </w:pPr>
      <w:r w:rsidRPr="00043D23">
        <w:rPr>
          <w:rFonts w:ascii="Bookman Old Style" w:hAnsi="Bookman Old Style"/>
          <w:bCs/>
          <w:sz w:val="22"/>
          <w:szCs w:val="22"/>
        </w:rPr>
        <w:t>COMMENT DEADLINE:</w:t>
      </w:r>
      <w:r w:rsidRPr="00043D23">
        <w:rPr>
          <w:rFonts w:ascii="Bookman Old Style" w:hAnsi="Bookman Old Style"/>
          <w:b/>
          <w:sz w:val="22"/>
          <w:szCs w:val="22"/>
        </w:rPr>
        <w:t xml:space="preserve"> </w:t>
      </w:r>
      <w:r w:rsidRPr="00043D23">
        <w:rPr>
          <w:rFonts w:ascii="Bookman Old Style" w:hAnsi="Bookman Old Style"/>
          <w:sz w:val="22"/>
          <w:szCs w:val="22"/>
        </w:rPr>
        <w:t>Monday, April 8, 2024, at 5:00 p.m. EST.</w:t>
      </w:r>
    </w:p>
    <w:p w14:paraId="481B5DAC" w14:textId="77777777" w:rsidR="00043D23" w:rsidRPr="00043D23" w:rsidRDefault="00043D23" w:rsidP="00043D23">
      <w:pPr>
        <w:tabs>
          <w:tab w:val="left" w:pos="-1440"/>
          <w:tab w:val="left" w:pos="-720"/>
          <w:tab w:val="left" w:pos="10440"/>
        </w:tabs>
        <w:rPr>
          <w:rStyle w:val="Hyperlink"/>
          <w:rFonts w:ascii="Bookman Old Style" w:hAnsi="Bookman Old Style"/>
          <w:sz w:val="22"/>
          <w:szCs w:val="22"/>
        </w:rPr>
      </w:pPr>
      <w:r w:rsidRPr="00043D23">
        <w:rPr>
          <w:rFonts w:ascii="Bookman Old Style" w:hAnsi="Bookman Old Style"/>
          <w:sz w:val="22"/>
          <w:szCs w:val="22"/>
        </w:rPr>
        <w:t xml:space="preserve">Written public comments may be submitted via the link at </w:t>
      </w:r>
      <w:hyperlink r:id="rId24" w:history="1">
        <w:r w:rsidRPr="00043D23">
          <w:rPr>
            <w:rStyle w:val="Hyperlink"/>
            <w:rFonts w:ascii="Bookman Old Style" w:hAnsi="Bookman Old Style"/>
            <w:sz w:val="22"/>
            <w:szCs w:val="22"/>
          </w:rPr>
          <w:t>https://www.maine.gov/dhhs/about/rulemaking</w:t>
        </w:r>
      </w:hyperlink>
    </w:p>
    <w:p w14:paraId="23F18880" w14:textId="6D7C8FFB" w:rsidR="00043D23" w:rsidRPr="00043D23" w:rsidRDefault="00043D23" w:rsidP="00043D23">
      <w:pPr>
        <w:tabs>
          <w:tab w:val="left" w:pos="-1440"/>
          <w:tab w:val="left" w:pos="-720"/>
          <w:tab w:val="left" w:pos="540"/>
          <w:tab w:val="left" w:pos="10440"/>
        </w:tabs>
        <w:rPr>
          <w:rFonts w:ascii="Bookman Old Style" w:hAnsi="Bookman Old Style"/>
          <w:sz w:val="22"/>
          <w:szCs w:val="22"/>
        </w:rPr>
      </w:pPr>
      <w:r w:rsidRPr="00043D23">
        <w:rPr>
          <w:rFonts w:ascii="Bookman Old Style" w:hAnsi="Bookman Old Style"/>
          <w:bCs/>
          <w:sz w:val="22"/>
          <w:szCs w:val="22"/>
        </w:rPr>
        <w:t>CONTACT PERSON FOR THIS FILING:</w:t>
      </w:r>
      <w:r>
        <w:rPr>
          <w:rFonts w:ascii="Bookman Old Style" w:hAnsi="Bookman Old Style"/>
          <w:bCs/>
          <w:sz w:val="22"/>
          <w:szCs w:val="22"/>
        </w:rPr>
        <w:t xml:space="preserve"> </w:t>
      </w:r>
      <w:r w:rsidRPr="00043D23">
        <w:rPr>
          <w:rFonts w:ascii="Bookman Old Style" w:hAnsi="Bookman Old Style"/>
          <w:sz w:val="22"/>
          <w:szCs w:val="22"/>
        </w:rPr>
        <w:t>Sheri Wilkens, HOPE Program Manager</w:t>
      </w:r>
      <w:r>
        <w:rPr>
          <w:rFonts w:ascii="Bookman Old Style" w:hAnsi="Bookman Old Style"/>
          <w:sz w:val="22"/>
          <w:szCs w:val="22"/>
        </w:rPr>
        <w:t xml:space="preserve">, </w:t>
      </w:r>
      <w:r w:rsidRPr="00043D23">
        <w:rPr>
          <w:rFonts w:ascii="Bookman Old Style" w:hAnsi="Bookman Old Style"/>
          <w:sz w:val="22"/>
          <w:szCs w:val="22"/>
        </w:rPr>
        <w:t>Department of Health and Human Services</w:t>
      </w:r>
      <w:r>
        <w:rPr>
          <w:rFonts w:ascii="Bookman Old Style" w:hAnsi="Bookman Old Style"/>
          <w:sz w:val="22"/>
          <w:szCs w:val="22"/>
        </w:rPr>
        <w:t xml:space="preserve">, </w:t>
      </w:r>
      <w:r w:rsidRPr="00043D23">
        <w:rPr>
          <w:rFonts w:ascii="Bookman Old Style" w:hAnsi="Bookman Old Style"/>
          <w:sz w:val="22"/>
          <w:szCs w:val="22"/>
        </w:rPr>
        <w:t>Office for Family Independence</w:t>
      </w:r>
      <w:r>
        <w:rPr>
          <w:rFonts w:ascii="Bookman Old Style" w:hAnsi="Bookman Old Style"/>
          <w:sz w:val="22"/>
          <w:szCs w:val="22"/>
        </w:rPr>
        <w:t xml:space="preserve">, </w:t>
      </w:r>
      <w:r w:rsidRPr="00043D23">
        <w:rPr>
          <w:rFonts w:ascii="Bookman Old Style" w:hAnsi="Bookman Old Style"/>
          <w:sz w:val="22"/>
          <w:szCs w:val="22"/>
        </w:rPr>
        <w:t>109 Capitol Street</w:t>
      </w:r>
      <w:r>
        <w:rPr>
          <w:rFonts w:ascii="Bookman Old Style" w:hAnsi="Bookman Old Style"/>
          <w:sz w:val="22"/>
          <w:szCs w:val="22"/>
        </w:rPr>
        <w:t xml:space="preserve">, </w:t>
      </w:r>
      <w:r w:rsidRPr="00043D23">
        <w:rPr>
          <w:rFonts w:ascii="Bookman Old Style" w:hAnsi="Bookman Old Style"/>
          <w:sz w:val="22"/>
          <w:szCs w:val="22"/>
        </w:rPr>
        <w:t>Augusta, ME 04330-6841</w:t>
      </w:r>
      <w:r>
        <w:rPr>
          <w:rFonts w:ascii="Bookman Old Style" w:hAnsi="Bookman Old Style"/>
          <w:sz w:val="22"/>
          <w:szCs w:val="22"/>
        </w:rPr>
        <w:t>. Telep</w:t>
      </w:r>
      <w:r w:rsidRPr="00043D23">
        <w:rPr>
          <w:rFonts w:ascii="Bookman Old Style" w:hAnsi="Bookman Old Style"/>
          <w:sz w:val="22"/>
          <w:szCs w:val="22"/>
        </w:rPr>
        <w:t>hone: (207) 624-4103/Fax: (207) 287-3455</w:t>
      </w:r>
      <w:r>
        <w:rPr>
          <w:rFonts w:ascii="Bookman Old Style" w:hAnsi="Bookman Old Style"/>
          <w:sz w:val="22"/>
          <w:szCs w:val="22"/>
        </w:rPr>
        <w:t xml:space="preserve">, </w:t>
      </w:r>
      <w:r w:rsidRPr="00043D23">
        <w:rPr>
          <w:rFonts w:ascii="Bookman Old Style" w:hAnsi="Bookman Old Style"/>
          <w:sz w:val="22"/>
          <w:szCs w:val="22"/>
        </w:rPr>
        <w:t>TT Users Call Maine Relay – 711</w:t>
      </w:r>
      <w:r>
        <w:rPr>
          <w:rFonts w:ascii="Bookman Old Style" w:hAnsi="Bookman Old Style"/>
          <w:sz w:val="22"/>
          <w:szCs w:val="22"/>
        </w:rPr>
        <w:t xml:space="preserve">. Email: </w:t>
      </w:r>
      <w:hyperlink r:id="rId25" w:history="1">
        <w:r w:rsidRPr="00043D23">
          <w:rPr>
            <w:rStyle w:val="Hyperlink"/>
            <w:rFonts w:ascii="Bookman Old Style" w:hAnsi="Bookman Old Style"/>
            <w:sz w:val="22"/>
            <w:szCs w:val="22"/>
          </w:rPr>
          <w:t>Sheri.Wilkens@maine.gov</w:t>
        </w:r>
      </w:hyperlink>
    </w:p>
    <w:p w14:paraId="040E5F69" w14:textId="77777777" w:rsidR="00043D23" w:rsidRPr="00043D23" w:rsidRDefault="00043D23" w:rsidP="00043D2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43D23">
        <w:rPr>
          <w:rFonts w:ascii="Bookman Old Style" w:hAnsi="Bookman Old Style"/>
          <w:bCs/>
          <w:color w:val="000000"/>
          <w:sz w:val="22"/>
          <w:szCs w:val="22"/>
          <w:shd w:val="clear" w:color="auto" w:fill="FFFFFF"/>
        </w:rPr>
        <w:t>FINANCIAL IMPACT ON MUNICIPALITIES OR COUNTIES:</w:t>
      </w:r>
      <w:r w:rsidRPr="00043D23">
        <w:rPr>
          <w:rStyle w:val="apple-converted-space"/>
          <w:rFonts w:ascii="Bookman Old Style" w:hAnsi="Bookman Old Style"/>
          <w:b/>
          <w:color w:val="000000"/>
          <w:sz w:val="22"/>
          <w:szCs w:val="22"/>
          <w:shd w:val="clear" w:color="auto" w:fill="FFFFFF"/>
        </w:rPr>
        <w:t> </w:t>
      </w:r>
      <w:r w:rsidRPr="00043D23">
        <w:rPr>
          <w:rStyle w:val="apple-converted-space"/>
          <w:rFonts w:ascii="Bookman Old Style" w:hAnsi="Bookman Old Style"/>
          <w:color w:val="000000"/>
          <w:sz w:val="22"/>
          <w:szCs w:val="22"/>
          <w:shd w:val="clear" w:color="auto" w:fill="FFFFFF"/>
        </w:rPr>
        <w:t>None anticipated.</w:t>
      </w:r>
    </w:p>
    <w:p w14:paraId="681CEE16" w14:textId="77777777" w:rsidR="00043D23" w:rsidRPr="00043D23" w:rsidRDefault="00043D23" w:rsidP="00043D23">
      <w:pPr>
        <w:tabs>
          <w:tab w:val="left" w:pos="-1440"/>
          <w:tab w:val="left" w:pos="-720"/>
          <w:tab w:val="left" w:pos="540"/>
          <w:tab w:val="left" w:pos="10440"/>
        </w:tabs>
        <w:rPr>
          <w:rFonts w:ascii="Bookman Old Style" w:hAnsi="Bookman Old Style"/>
          <w:b/>
          <w:sz w:val="22"/>
          <w:szCs w:val="22"/>
          <w:u w:val="single"/>
        </w:rPr>
      </w:pPr>
      <w:r w:rsidRPr="00043D23">
        <w:rPr>
          <w:rFonts w:ascii="Bookman Old Style" w:hAnsi="Bookman Old Style"/>
          <w:bCs/>
          <w:sz w:val="22"/>
          <w:szCs w:val="22"/>
        </w:rPr>
        <w:t>STATUTORY AUTHORITY FOR THIS RULE:</w:t>
      </w:r>
      <w:r w:rsidRPr="00043D23">
        <w:rPr>
          <w:rFonts w:ascii="Bookman Old Style" w:hAnsi="Bookman Old Style"/>
          <w:b/>
          <w:sz w:val="22"/>
          <w:szCs w:val="22"/>
        </w:rPr>
        <w:t xml:space="preserve"> </w:t>
      </w:r>
      <w:r w:rsidRPr="00043D23">
        <w:rPr>
          <w:rFonts w:ascii="Bookman Old Style" w:hAnsi="Bookman Old Style"/>
          <w:sz w:val="22"/>
          <w:szCs w:val="22"/>
        </w:rPr>
        <w:t>22 M.R.S. §§ 42(1) and (8); 3790-</w:t>
      </w:r>
      <w:proofErr w:type="gramStart"/>
      <w:r w:rsidRPr="00043D23">
        <w:rPr>
          <w:rFonts w:ascii="Bookman Old Style" w:hAnsi="Bookman Old Style"/>
          <w:sz w:val="22"/>
          <w:szCs w:val="22"/>
        </w:rPr>
        <w:t>A(</w:t>
      </w:r>
      <w:proofErr w:type="gramEnd"/>
      <w:r w:rsidRPr="00043D23">
        <w:rPr>
          <w:rFonts w:ascii="Bookman Old Style" w:hAnsi="Bookman Old Style"/>
          <w:sz w:val="22"/>
          <w:szCs w:val="22"/>
        </w:rPr>
        <w:t>6)</w:t>
      </w:r>
    </w:p>
    <w:p w14:paraId="366EE882" w14:textId="77777777" w:rsidR="00043D23" w:rsidRPr="00043D23" w:rsidRDefault="00043D23" w:rsidP="00043D23">
      <w:pPr>
        <w:tabs>
          <w:tab w:val="left" w:pos="-1440"/>
          <w:tab w:val="left" w:pos="-720"/>
          <w:tab w:val="left" w:pos="540"/>
          <w:tab w:val="left" w:pos="10440"/>
        </w:tabs>
        <w:rPr>
          <w:rFonts w:ascii="Bookman Old Style" w:hAnsi="Bookman Old Style"/>
          <w:sz w:val="22"/>
          <w:szCs w:val="22"/>
        </w:rPr>
      </w:pPr>
      <w:r w:rsidRPr="00043D23">
        <w:rPr>
          <w:rFonts w:ascii="Bookman Old Style" w:hAnsi="Bookman Old Style"/>
          <w:bCs/>
          <w:sz w:val="22"/>
          <w:szCs w:val="22"/>
        </w:rPr>
        <w:t>AGENCY WEBSITE:</w:t>
      </w:r>
      <w:r w:rsidRPr="00043D23">
        <w:rPr>
          <w:rFonts w:ascii="Bookman Old Style" w:hAnsi="Bookman Old Style"/>
          <w:sz w:val="22"/>
          <w:szCs w:val="22"/>
        </w:rPr>
        <w:t xml:space="preserve"> </w:t>
      </w:r>
      <w:hyperlink r:id="rId26" w:history="1">
        <w:r w:rsidRPr="00043D23">
          <w:rPr>
            <w:rStyle w:val="Hyperlink"/>
            <w:rFonts w:ascii="Bookman Old Style" w:hAnsi="Bookman Old Style"/>
            <w:sz w:val="22"/>
            <w:szCs w:val="22"/>
          </w:rPr>
          <w:t>https://www.maine.gov/dhhs/ofi</w:t>
        </w:r>
      </w:hyperlink>
    </w:p>
    <w:p w14:paraId="57DA80E4" w14:textId="77777777" w:rsidR="00043D23" w:rsidRPr="00043D23" w:rsidRDefault="00043D23" w:rsidP="00043D23">
      <w:pPr>
        <w:tabs>
          <w:tab w:val="left" w:pos="-1440"/>
          <w:tab w:val="left" w:pos="-720"/>
          <w:tab w:val="left" w:pos="540"/>
          <w:tab w:val="left" w:pos="10440"/>
        </w:tabs>
        <w:rPr>
          <w:rFonts w:ascii="Bookman Old Style" w:hAnsi="Bookman Old Style"/>
          <w:bCs/>
          <w:sz w:val="22"/>
          <w:szCs w:val="22"/>
        </w:rPr>
      </w:pPr>
      <w:r w:rsidRPr="00043D23">
        <w:rPr>
          <w:rFonts w:ascii="Bookman Old Style" w:hAnsi="Bookman Old Style"/>
          <w:bCs/>
          <w:sz w:val="22"/>
          <w:szCs w:val="22"/>
        </w:rPr>
        <w:t>E-MAIL FOR OVERALL AGENCY RULE-MAKING LIAISON:</w:t>
      </w:r>
    </w:p>
    <w:p w14:paraId="748F9779" w14:textId="77777777" w:rsidR="00043D23" w:rsidRDefault="00D46317" w:rsidP="00043D23">
      <w:pPr>
        <w:tabs>
          <w:tab w:val="left" w:pos="-1440"/>
          <w:tab w:val="left" w:pos="-720"/>
          <w:tab w:val="left" w:pos="540"/>
          <w:tab w:val="left" w:pos="10440"/>
        </w:tabs>
        <w:rPr>
          <w:rStyle w:val="Hyperlink"/>
          <w:rFonts w:ascii="Bookman Old Style" w:hAnsi="Bookman Old Style"/>
          <w:sz w:val="22"/>
          <w:szCs w:val="22"/>
        </w:rPr>
      </w:pPr>
      <w:hyperlink r:id="rId27" w:history="1">
        <w:r w:rsidR="00043D23" w:rsidRPr="00043D23">
          <w:rPr>
            <w:rStyle w:val="Hyperlink"/>
            <w:rFonts w:ascii="Bookman Old Style" w:hAnsi="Bookman Old Style"/>
            <w:sz w:val="22"/>
            <w:szCs w:val="22"/>
          </w:rPr>
          <w:t>Emily.A.Cathcart@maine.gov</w:t>
        </w:r>
      </w:hyperlink>
    </w:p>
    <w:p w14:paraId="362DF312" w14:textId="77777777" w:rsidR="00767C61" w:rsidRPr="00043D23" w:rsidRDefault="00767C61" w:rsidP="00767C61">
      <w:pPr>
        <w:pBdr>
          <w:bottom w:val="single" w:sz="4" w:space="1" w:color="auto"/>
        </w:pBdr>
        <w:tabs>
          <w:tab w:val="left" w:pos="-1440"/>
          <w:tab w:val="left" w:pos="-720"/>
          <w:tab w:val="left" w:pos="540"/>
          <w:tab w:val="left" w:pos="10440"/>
        </w:tabs>
        <w:rPr>
          <w:rFonts w:ascii="Bookman Old Style" w:hAnsi="Bookman Old Style"/>
          <w:sz w:val="22"/>
          <w:szCs w:val="22"/>
        </w:rPr>
      </w:pPr>
    </w:p>
    <w:p w14:paraId="4769FE3F" w14:textId="77777777" w:rsidR="00043D23" w:rsidRDefault="00043D23" w:rsidP="00AA14DD">
      <w:pPr>
        <w:tabs>
          <w:tab w:val="left" w:pos="-1440"/>
          <w:tab w:val="left" w:pos="-720"/>
          <w:tab w:val="left" w:pos="540"/>
          <w:tab w:val="left" w:pos="10440"/>
        </w:tabs>
        <w:rPr>
          <w:rFonts w:ascii="Bookman Old Style" w:hAnsi="Bookman Old Style"/>
          <w:sz w:val="22"/>
          <w:szCs w:val="22"/>
        </w:rPr>
      </w:pPr>
    </w:p>
    <w:p w14:paraId="39BC7BD0" w14:textId="63DA266F" w:rsidR="00767C61" w:rsidRPr="00767C61" w:rsidRDefault="00767C61" w:rsidP="00767C61">
      <w:pPr>
        <w:tabs>
          <w:tab w:val="left" w:pos="-1440"/>
          <w:tab w:val="left" w:pos="-720"/>
          <w:tab w:val="left" w:pos="4320"/>
          <w:tab w:val="left" w:pos="10440"/>
        </w:tabs>
        <w:rPr>
          <w:rFonts w:ascii="Bookman Old Style" w:hAnsi="Bookman Old Style"/>
          <w:b/>
          <w:bCs/>
          <w:sz w:val="22"/>
          <w:szCs w:val="22"/>
        </w:rPr>
      </w:pPr>
      <w:r w:rsidRPr="00767C61">
        <w:rPr>
          <w:rFonts w:ascii="Bookman Old Style" w:hAnsi="Bookman Old Style"/>
          <w:bCs/>
          <w:sz w:val="22"/>
          <w:szCs w:val="22"/>
        </w:rPr>
        <w:t>AGENCY:</w:t>
      </w:r>
      <w:r w:rsidRPr="00767C61">
        <w:rPr>
          <w:rFonts w:ascii="Bookman Old Style" w:hAnsi="Bookman Old Style"/>
          <w:sz w:val="22"/>
          <w:szCs w:val="22"/>
        </w:rPr>
        <w:t xml:space="preserve"> </w:t>
      </w:r>
      <w:r w:rsidRPr="00767C61">
        <w:rPr>
          <w:rFonts w:ascii="Bookman Old Style" w:hAnsi="Bookman Old Style"/>
          <w:b/>
          <w:bCs/>
          <w:sz w:val="22"/>
          <w:szCs w:val="22"/>
        </w:rPr>
        <w:t>10-144</w:t>
      </w:r>
      <w:r>
        <w:rPr>
          <w:rFonts w:ascii="Bookman Old Style" w:hAnsi="Bookman Old Style"/>
          <w:sz w:val="22"/>
          <w:szCs w:val="22"/>
        </w:rPr>
        <w:t xml:space="preserve"> - </w:t>
      </w:r>
      <w:r w:rsidRPr="00767C61">
        <w:rPr>
          <w:rFonts w:ascii="Bookman Old Style" w:hAnsi="Bookman Old Style"/>
          <w:sz w:val="22"/>
          <w:szCs w:val="22"/>
        </w:rPr>
        <w:t xml:space="preserve">Department of Health and Human Services, </w:t>
      </w:r>
      <w:r w:rsidRPr="00767C61">
        <w:rPr>
          <w:rFonts w:ascii="Bookman Old Style" w:hAnsi="Bookman Old Style"/>
          <w:b/>
          <w:bCs/>
          <w:sz w:val="22"/>
          <w:szCs w:val="22"/>
        </w:rPr>
        <w:t>Office for Family Independence</w:t>
      </w:r>
    </w:p>
    <w:p w14:paraId="442ACA7A" w14:textId="46D4910E" w:rsidR="00767C61" w:rsidRPr="00767C61" w:rsidRDefault="00767C61" w:rsidP="00767C61">
      <w:pPr>
        <w:tabs>
          <w:tab w:val="left" w:pos="-1440"/>
          <w:tab w:val="left" w:pos="-720"/>
        </w:tabs>
        <w:rPr>
          <w:rFonts w:ascii="Bookman Old Style" w:hAnsi="Bookman Old Style"/>
          <w:sz w:val="22"/>
          <w:szCs w:val="22"/>
        </w:rPr>
      </w:pPr>
      <w:r w:rsidRPr="00767C61">
        <w:rPr>
          <w:rFonts w:ascii="Bookman Old Style" w:hAnsi="Bookman Old Style"/>
          <w:bCs/>
          <w:sz w:val="22"/>
          <w:szCs w:val="22"/>
        </w:rPr>
        <w:t>CHAPTER NUMBER AND TITLE:</w:t>
      </w:r>
      <w:r>
        <w:rPr>
          <w:rFonts w:ascii="Bookman Old Style" w:hAnsi="Bookman Old Style"/>
          <w:bCs/>
          <w:sz w:val="22"/>
          <w:szCs w:val="22"/>
        </w:rPr>
        <w:t xml:space="preserve"> </w:t>
      </w:r>
      <w:r w:rsidRPr="00767C61">
        <w:rPr>
          <w:rFonts w:ascii="Bookman Old Style" w:hAnsi="Bookman Old Style"/>
          <w:b/>
          <w:sz w:val="22"/>
          <w:szCs w:val="22"/>
        </w:rPr>
        <w:t>Ch. 332,</w:t>
      </w:r>
      <w:r w:rsidRPr="00767C61">
        <w:rPr>
          <w:rFonts w:ascii="Bookman Old Style" w:hAnsi="Bookman Old Style"/>
          <w:sz w:val="22"/>
          <w:szCs w:val="22"/>
        </w:rPr>
        <w:t xml:space="preserve"> </w:t>
      </w:r>
      <w:proofErr w:type="spellStart"/>
      <w:r w:rsidRPr="00767C61">
        <w:rPr>
          <w:rFonts w:ascii="Bookman Old Style" w:hAnsi="Bookman Old Style"/>
          <w:sz w:val="22"/>
          <w:szCs w:val="22"/>
        </w:rPr>
        <w:t>MaineCare</w:t>
      </w:r>
      <w:proofErr w:type="spellEnd"/>
      <w:r w:rsidRPr="00767C61">
        <w:rPr>
          <w:rFonts w:ascii="Bookman Old Style" w:hAnsi="Bookman Old Style"/>
          <w:sz w:val="22"/>
          <w:szCs w:val="22"/>
        </w:rPr>
        <w:t xml:space="preserve"> Eligibility Manual, Parts 2, 3 and 8</w:t>
      </w:r>
      <w:r>
        <w:rPr>
          <w:rFonts w:ascii="Bookman Old Style" w:hAnsi="Bookman Old Style"/>
          <w:sz w:val="22"/>
          <w:szCs w:val="22"/>
        </w:rPr>
        <w:t xml:space="preserve">; </w:t>
      </w:r>
      <w:proofErr w:type="spellStart"/>
      <w:r w:rsidRPr="00767C61">
        <w:rPr>
          <w:rFonts w:ascii="Bookman Old Style" w:hAnsi="Bookman Old Style"/>
          <w:b/>
          <w:bCs/>
          <w:sz w:val="22"/>
          <w:szCs w:val="22"/>
        </w:rPr>
        <w:t>MaineCare</w:t>
      </w:r>
      <w:proofErr w:type="spellEnd"/>
      <w:r w:rsidRPr="00767C61">
        <w:rPr>
          <w:rFonts w:ascii="Bookman Old Style" w:hAnsi="Bookman Old Style"/>
          <w:b/>
          <w:bCs/>
          <w:sz w:val="22"/>
          <w:szCs w:val="22"/>
        </w:rPr>
        <w:t xml:space="preserve"> Rule #304</w:t>
      </w:r>
      <w:r w:rsidRPr="00767C61">
        <w:rPr>
          <w:rFonts w:ascii="Bookman Old Style" w:hAnsi="Bookman Old Style"/>
          <w:sz w:val="22"/>
          <w:szCs w:val="22"/>
        </w:rPr>
        <w:t xml:space="preserve"> – CHIP Coverage Group Change and Medicare Savings Program Change</w:t>
      </w:r>
    </w:p>
    <w:p w14:paraId="2501A219" w14:textId="77777777" w:rsidR="00396FA0" w:rsidRDefault="00396FA0" w:rsidP="00767C61">
      <w:pPr>
        <w:tabs>
          <w:tab w:val="left" w:pos="-1440"/>
          <w:tab w:val="left" w:pos="-720"/>
          <w:tab w:val="left" w:pos="540"/>
          <w:tab w:val="left" w:pos="10440"/>
        </w:tabs>
        <w:rPr>
          <w:rFonts w:ascii="Bookman Old Style" w:hAnsi="Bookman Old Style"/>
          <w:bCs/>
          <w:sz w:val="22"/>
          <w:szCs w:val="22"/>
        </w:rPr>
      </w:pPr>
      <w:r w:rsidRPr="00DA346F">
        <w:rPr>
          <w:rFonts w:ascii="Bookman Old Style" w:hAnsi="Bookman Old Style"/>
          <w:sz w:val="22"/>
          <w:szCs w:val="22"/>
        </w:rPr>
        <w:t>TYPE OF RULE: Routine Technical</w:t>
      </w:r>
      <w:r w:rsidRPr="00767C61">
        <w:rPr>
          <w:rFonts w:ascii="Bookman Old Style" w:hAnsi="Bookman Old Style"/>
          <w:bCs/>
          <w:sz w:val="22"/>
          <w:szCs w:val="22"/>
        </w:rPr>
        <w:t xml:space="preserve"> </w:t>
      </w:r>
    </w:p>
    <w:p w14:paraId="38A679D2" w14:textId="2B2E29AD" w:rsidR="00767C61" w:rsidRPr="00396FA0" w:rsidRDefault="00767C61" w:rsidP="00767C61">
      <w:pPr>
        <w:tabs>
          <w:tab w:val="left" w:pos="-1440"/>
          <w:tab w:val="left" w:pos="-720"/>
          <w:tab w:val="left" w:pos="540"/>
          <w:tab w:val="left" w:pos="10440"/>
        </w:tabs>
        <w:rPr>
          <w:rFonts w:ascii="Bookman Old Style" w:hAnsi="Bookman Old Style"/>
          <w:b/>
          <w:sz w:val="22"/>
          <w:szCs w:val="22"/>
        </w:rPr>
      </w:pPr>
      <w:r w:rsidRPr="00767C61">
        <w:rPr>
          <w:rFonts w:ascii="Bookman Old Style" w:hAnsi="Bookman Old Style"/>
          <w:bCs/>
          <w:sz w:val="22"/>
          <w:szCs w:val="22"/>
        </w:rPr>
        <w:lastRenderedPageBreak/>
        <w:t xml:space="preserve">PROPOSED RULE NUMBER: </w:t>
      </w:r>
      <w:r w:rsidR="00396FA0">
        <w:rPr>
          <w:rFonts w:ascii="Bookman Old Style" w:hAnsi="Bookman Old Style"/>
          <w:b/>
          <w:sz w:val="22"/>
          <w:szCs w:val="22"/>
        </w:rPr>
        <w:t>2024-P081</w:t>
      </w:r>
    </w:p>
    <w:p w14:paraId="659C3C69" w14:textId="77777777" w:rsidR="00767C61" w:rsidRPr="00767C61" w:rsidRDefault="00767C61" w:rsidP="00767C61">
      <w:pPr>
        <w:tabs>
          <w:tab w:val="left" w:pos="2880"/>
        </w:tabs>
        <w:rPr>
          <w:rFonts w:ascii="Bookman Old Style" w:hAnsi="Bookman Old Style"/>
          <w:sz w:val="22"/>
          <w:szCs w:val="22"/>
        </w:rPr>
      </w:pPr>
      <w:r w:rsidRPr="00767C61">
        <w:rPr>
          <w:rFonts w:ascii="Bookman Old Style" w:hAnsi="Bookman Old Style"/>
          <w:bCs/>
          <w:sz w:val="22"/>
          <w:szCs w:val="22"/>
        </w:rPr>
        <w:t xml:space="preserve">BRIEF SUMMARY: </w:t>
      </w:r>
      <w:r w:rsidRPr="00767C61">
        <w:rPr>
          <w:rFonts w:ascii="Bookman Old Style" w:hAnsi="Bookman Old Style"/>
          <w:sz w:val="22"/>
          <w:szCs w:val="22"/>
        </w:rPr>
        <w:t xml:space="preserve">The purpose of the proposed rule would remove the asset test for the Medicare Savings Program (MSP) based on a legislative change to 22 M.R.S. § 3174-LLL made by P.L. 2023, </w:t>
      </w:r>
      <w:proofErr w:type="spellStart"/>
      <w:r w:rsidRPr="00767C61">
        <w:rPr>
          <w:rFonts w:ascii="Bookman Old Style" w:hAnsi="Bookman Old Style"/>
          <w:sz w:val="22"/>
          <w:szCs w:val="22"/>
        </w:rPr>
        <w:t>ch.</w:t>
      </w:r>
      <w:proofErr w:type="spellEnd"/>
      <w:r w:rsidRPr="00767C61">
        <w:rPr>
          <w:rFonts w:ascii="Bookman Old Style" w:hAnsi="Bookman Old Style"/>
          <w:sz w:val="22"/>
          <w:szCs w:val="22"/>
        </w:rPr>
        <w:t xml:space="preserve"> 412. </w:t>
      </w:r>
    </w:p>
    <w:p w14:paraId="1B559C6C" w14:textId="0B103F2A" w:rsidR="00767C61" w:rsidRPr="00767C61" w:rsidRDefault="00767C61" w:rsidP="00767C61">
      <w:pPr>
        <w:tabs>
          <w:tab w:val="left" w:pos="2880"/>
        </w:tabs>
        <w:rPr>
          <w:rFonts w:ascii="Bookman Old Style" w:hAnsi="Bookman Old Style"/>
          <w:sz w:val="22"/>
          <w:szCs w:val="22"/>
        </w:rPr>
      </w:pPr>
      <w:r>
        <w:rPr>
          <w:rFonts w:ascii="Bookman Old Style" w:hAnsi="Bookman Old Style"/>
          <w:sz w:val="22"/>
          <w:szCs w:val="22"/>
        </w:rPr>
        <w:t xml:space="preserve">     </w:t>
      </w:r>
      <w:r w:rsidRPr="00767C61">
        <w:rPr>
          <w:rFonts w:ascii="Bookman Old Style" w:hAnsi="Bookman Old Style"/>
          <w:sz w:val="22"/>
          <w:szCs w:val="22"/>
        </w:rPr>
        <w:t xml:space="preserve">In addition, the Department submitted and received approval from the Center for Medicaid and CHIP Services for a CHIP State Plan Amendment to establish a Health Services Initiative (HSI) to provide comprehensive coverage during the 12-month postpartum period for individuals whose newborns had been eligible as targeted low-income children under the from-conception-to-end-of-pregnancy (FCEP) option. The benefits provided during this postpartum period are identical to the benefits provided to pregnant individuals enrolled in </w:t>
      </w:r>
      <w:proofErr w:type="spellStart"/>
      <w:r w:rsidRPr="00767C61">
        <w:rPr>
          <w:rFonts w:ascii="Bookman Old Style" w:hAnsi="Bookman Old Style"/>
          <w:sz w:val="22"/>
          <w:szCs w:val="22"/>
        </w:rPr>
        <w:t>MaineCare</w:t>
      </w:r>
      <w:proofErr w:type="spellEnd"/>
      <w:r w:rsidRPr="00767C61">
        <w:rPr>
          <w:rFonts w:ascii="Bookman Old Style" w:hAnsi="Bookman Old Style"/>
          <w:sz w:val="22"/>
          <w:szCs w:val="22"/>
        </w:rPr>
        <w:t>. The Department’s recently approved SPA is consistent with Social Security Act § 2105(a)(1)(D)(ii) and 42 C.F.R. § 457.10. The proposed rule changes would increase access to health insurance coverage.</w:t>
      </w:r>
    </w:p>
    <w:p w14:paraId="116E7462" w14:textId="0A30E916" w:rsidR="00767C61" w:rsidRPr="00767C61" w:rsidRDefault="00767C61" w:rsidP="00767C61">
      <w:pPr>
        <w:tabs>
          <w:tab w:val="left" w:pos="-1440"/>
          <w:tab w:val="left" w:pos="-720"/>
          <w:tab w:val="left" w:pos="540"/>
          <w:tab w:val="left" w:pos="10440"/>
        </w:tabs>
        <w:rPr>
          <w:rFonts w:ascii="Bookman Old Style" w:hAnsi="Bookman Old Style"/>
          <w:bCs/>
          <w:sz w:val="22"/>
          <w:szCs w:val="22"/>
        </w:rPr>
      </w:pPr>
      <w:r>
        <w:rPr>
          <w:rFonts w:ascii="Bookman Old Style" w:hAnsi="Bookman Old Style"/>
          <w:sz w:val="22"/>
          <w:szCs w:val="22"/>
        </w:rPr>
        <w:t xml:space="preserve">      </w:t>
      </w:r>
      <w:r w:rsidRPr="00767C61">
        <w:rPr>
          <w:rFonts w:ascii="Bookman Old Style" w:hAnsi="Bookman Old Style"/>
          <w:sz w:val="22"/>
          <w:szCs w:val="22"/>
        </w:rPr>
        <w:t>The Department proposes to amend Part 2, Section 1, Cub Care, to “This program provides coverage</w:t>
      </w:r>
      <w:r>
        <w:rPr>
          <w:rFonts w:ascii="Bookman Old Style" w:hAnsi="Bookman Old Style"/>
          <w:sz w:val="22"/>
          <w:szCs w:val="22"/>
        </w:rPr>
        <w:t xml:space="preserve"> </w:t>
      </w:r>
      <w:r w:rsidRPr="00767C61">
        <w:rPr>
          <w:rFonts w:ascii="Bookman Old Style" w:hAnsi="Bookman Old Style"/>
          <w:sz w:val="22"/>
          <w:szCs w:val="22"/>
        </w:rPr>
        <w:t>for children under the age of 19 within certain income limits and different eligibility rules than</w:t>
      </w:r>
      <w:r>
        <w:rPr>
          <w:rFonts w:ascii="Bookman Old Style" w:hAnsi="Bookman Old Style"/>
          <w:sz w:val="22"/>
          <w:szCs w:val="22"/>
        </w:rPr>
        <w:t xml:space="preserve"> </w:t>
      </w:r>
      <w:r w:rsidRPr="00767C61">
        <w:rPr>
          <w:rFonts w:ascii="Bookman Old Style" w:hAnsi="Bookman Old Style"/>
          <w:sz w:val="22"/>
          <w:szCs w:val="22"/>
        </w:rPr>
        <w:t>Medicaid.”</w:t>
      </w:r>
    </w:p>
    <w:p w14:paraId="4EF1BAD4" w14:textId="1B8BC0A6" w:rsidR="00767C61" w:rsidRPr="00767C61" w:rsidRDefault="00767C61" w:rsidP="00767C61">
      <w:pPr>
        <w:tabs>
          <w:tab w:val="left" w:pos="-1440"/>
          <w:tab w:val="left" w:pos="-720"/>
        </w:tabs>
        <w:rPr>
          <w:rFonts w:ascii="Bookman Old Style" w:hAnsi="Bookman Old Style"/>
          <w:sz w:val="22"/>
          <w:szCs w:val="22"/>
        </w:rPr>
      </w:pPr>
      <w:r>
        <w:rPr>
          <w:rFonts w:ascii="Bookman Old Style" w:hAnsi="Bookman Old Style"/>
          <w:sz w:val="22"/>
          <w:szCs w:val="22"/>
        </w:rPr>
        <w:t xml:space="preserve">     </w:t>
      </w:r>
      <w:r w:rsidRPr="00767C61">
        <w:rPr>
          <w:rFonts w:ascii="Bookman Old Style" w:hAnsi="Bookman Old Style"/>
          <w:sz w:val="22"/>
          <w:szCs w:val="22"/>
        </w:rPr>
        <w:t xml:space="preserve">Part 3, Section, 4.2.1 and Section, 4.3 are changed to allow Transitional </w:t>
      </w:r>
      <w:proofErr w:type="spellStart"/>
      <w:r w:rsidRPr="00767C61">
        <w:rPr>
          <w:rFonts w:ascii="Bookman Old Style" w:hAnsi="Bookman Old Style"/>
          <w:sz w:val="22"/>
          <w:szCs w:val="22"/>
        </w:rPr>
        <w:t>MaineCare</w:t>
      </w:r>
      <w:proofErr w:type="spellEnd"/>
      <w:r w:rsidRPr="00767C61">
        <w:rPr>
          <w:rFonts w:ascii="Bookman Old Style" w:hAnsi="Bookman Old Style"/>
          <w:sz w:val="22"/>
          <w:szCs w:val="22"/>
        </w:rPr>
        <w:t xml:space="preserve"> (TM) coverage to begin the month after the individual becomes ineligible for MAGI coverage. In addition, the Department proposes to change the examples in these sections to show that the 12 months of TM coverage begins the month after the MAGI coverage closes due to the report of increased earnings or increased alimony.</w:t>
      </w:r>
    </w:p>
    <w:p w14:paraId="54C2B2E6" w14:textId="58F27ECB" w:rsidR="00767C61" w:rsidRPr="00767C61" w:rsidRDefault="00767C61" w:rsidP="00767C61">
      <w:pPr>
        <w:tabs>
          <w:tab w:val="left" w:pos="2880"/>
        </w:tabs>
        <w:rPr>
          <w:rFonts w:ascii="Bookman Old Style" w:hAnsi="Bookman Old Style"/>
          <w:sz w:val="22"/>
          <w:szCs w:val="22"/>
        </w:rPr>
      </w:pPr>
      <w:r>
        <w:rPr>
          <w:rFonts w:ascii="Bookman Old Style" w:hAnsi="Bookman Old Style"/>
          <w:sz w:val="22"/>
          <w:szCs w:val="22"/>
        </w:rPr>
        <w:t xml:space="preserve">      </w:t>
      </w:r>
      <w:r w:rsidRPr="00767C61">
        <w:rPr>
          <w:rFonts w:ascii="Bookman Old Style" w:hAnsi="Bookman Old Style"/>
          <w:sz w:val="22"/>
          <w:szCs w:val="22"/>
        </w:rPr>
        <w:t>Part 2, Section 13.1(III) would be amended to “Effective December 1, 2023, pregnant individuals who are found eligible for Children’s Health Insurance Program (CHIP), and enrolled in CHIP while pregnant, under Part 3, Section 2.3(III) are continuously eligible for 12 months beyond the date the pregnancy ends.”</w:t>
      </w:r>
    </w:p>
    <w:p w14:paraId="1A5D9A92" w14:textId="268FA664" w:rsidR="00767C61" w:rsidRPr="00767C61" w:rsidRDefault="00767C61" w:rsidP="00767C61">
      <w:pPr>
        <w:tabs>
          <w:tab w:val="left" w:pos="2880"/>
        </w:tabs>
        <w:rPr>
          <w:rFonts w:ascii="Bookman Old Style" w:hAnsi="Bookman Old Style"/>
          <w:sz w:val="22"/>
          <w:szCs w:val="22"/>
        </w:rPr>
      </w:pPr>
      <w:r>
        <w:rPr>
          <w:rFonts w:ascii="Bookman Old Style" w:hAnsi="Bookman Old Style"/>
          <w:sz w:val="22"/>
          <w:szCs w:val="22"/>
        </w:rPr>
        <w:t xml:space="preserve">     </w:t>
      </w:r>
      <w:r w:rsidRPr="00767C61">
        <w:rPr>
          <w:rFonts w:ascii="Bookman Old Style" w:hAnsi="Bookman Old Style"/>
          <w:sz w:val="22"/>
          <w:szCs w:val="22"/>
        </w:rPr>
        <w:t>Part 3, Section 2.3(III) would be updated to “Effective December 1, 2023, if an individual is eligible as a pregnant individual, and enrolled in CHIP while pregnant, eligibility from conception to end of pregnancy extends 12 months beyond the month in which the pregnancy ends, regardless of any subsequent changes in household income.” In addition, the Department proposes to change the countable income section to state: “Countable income is equal to or less than 208% FPL.”</w:t>
      </w:r>
    </w:p>
    <w:p w14:paraId="50C65A5C" w14:textId="352E0D94" w:rsidR="00767C61" w:rsidRPr="00767C61" w:rsidRDefault="00767C61" w:rsidP="00767C61">
      <w:pPr>
        <w:tabs>
          <w:tab w:val="left" w:pos="-1440"/>
          <w:tab w:val="left" w:pos="-720"/>
        </w:tabs>
        <w:rPr>
          <w:rFonts w:ascii="Bookman Old Style" w:hAnsi="Bookman Old Style"/>
          <w:sz w:val="22"/>
          <w:szCs w:val="22"/>
        </w:rPr>
      </w:pPr>
      <w:r>
        <w:rPr>
          <w:rFonts w:ascii="Bookman Old Style" w:hAnsi="Bookman Old Style"/>
          <w:sz w:val="22"/>
          <w:szCs w:val="22"/>
        </w:rPr>
        <w:t xml:space="preserve">     </w:t>
      </w:r>
      <w:r w:rsidRPr="00767C61">
        <w:rPr>
          <w:rFonts w:ascii="Bookman Old Style" w:hAnsi="Bookman Old Style"/>
          <w:sz w:val="22"/>
          <w:szCs w:val="22"/>
        </w:rPr>
        <w:t>Part 8, Section 4 would remove the asset test for all Medicare Savings Plan coverage types effective retroactive to January 1, 2024.</w:t>
      </w:r>
    </w:p>
    <w:p w14:paraId="6C63A325" w14:textId="54F42B4C" w:rsidR="00767C61" w:rsidRPr="00767C61" w:rsidRDefault="00767C61" w:rsidP="00767C61">
      <w:pPr>
        <w:tabs>
          <w:tab w:val="left" w:pos="-1440"/>
          <w:tab w:val="left" w:pos="-720"/>
        </w:tabs>
        <w:rPr>
          <w:rFonts w:ascii="Bookman Old Style" w:hAnsi="Bookman Old Style"/>
          <w:sz w:val="22"/>
          <w:szCs w:val="22"/>
        </w:rPr>
      </w:pPr>
      <w:r>
        <w:rPr>
          <w:rFonts w:ascii="Bookman Old Style" w:hAnsi="Bookman Old Style"/>
          <w:sz w:val="22"/>
          <w:szCs w:val="22"/>
        </w:rPr>
        <w:t xml:space="preserve">     </w:t>
      </w:r>
      <w:r w:rsidRPr="00767C61">
        <w:rPr>
          <w:rFonts w:ascii="Bookman Old Style" w:hAnsi="Bookman Old Style"/>
          <w:sz w:val="22"/>
          <w:szCs w:val="22"/>
        </w:rPr>
        <w:t>Retroactive rulemaking is permissible under 22 M.R.S. § 42(8) as these updates provide a benefit to recipients and applicants.</w:t>
      </w:r>
    </w:p>
    <w:p w14:paraId="753BE689" w14:textId="77777777" w:rsidR="00767C61" w:rsidRPr="00767C61" w:rsidRDefault="00767C61" w:rsidP="00767C61">
      <w:pPr>
        <w:tabs>
          <w:tab w:val="left" w:pos="-720"/>
        </w:tabs>
        <w:rPr>
          <w:rFonts w:ascii="Bookman Old Style" w:hAnsi="Bookman Old Style"/>
          <w:noProof/>
          <w:sz w:val="22"/>
          <w:szCs w:val="22"/>
        </w:rPr>
      </w:pPr>
      <w:r w:rsidRPr="00767C61">
        <w:rPr>
          <w:rFonts w:ascii="Bookman Old Style" w:hAnsi="Bookman Old Style"/>
          <w:noProof/>
          <w:sz w:val="22"/>
          <w:szCs w:val="22"/>
        </w:rPr>
        <w:t xml:space="preserve">See </w:t>
      </w:r>
      <w:hyperlink r:id="rId28" w:history="1">
        <w:r w:rsidRPr="00767C61">
          <w:rPr>
            <w:rStyle w:val="Hyperlink"/>
            <w:rFonts w:ascii="Bookman Old Style" w:hAnsi="Bookman Old Style"/>
            <w:noProof/>
            <w:sz w:val="22"/>
            <w:szCs w:val="22"/>
          </w:rPr>
          <w:t>http://www.maine.gov/dhhs/about/rulemaking</w:t>
        </w:r>
      </w:hyperlink>
      <w:r w:rsidRPr="00767C61">
        <w:rPr>
          <w:rFonts w:ascii="Bookman Old Style" w:hAnsi="Bookman Old Style"/>
          <w:noProof/>
          <w:sz w:val="22"/>
          <w:szCs w:val="22"/>
        </w:rPr>
        <w:t xml:space="preserve"> for rules and related rulemaking documents.</w:t>
      </w:r>
    </w:p>
    <w:p w14:paraId="2D703AE2" w14:textId="77777777" w:rsidR="00767C61" w:rsidRPr="00767C61" w:rsidRDefault="00767C61" w:rsidP="00767C61">
      <w:pPr>
        <w:rPr>
          <w:rFonts w:ascii="Bookman Old Style" w:hAnsi="Bookman Old Style"/>
          <w:b/>
          <w:sz w:val="22"/>
          <w:szCs w:val="22"/>
        </w:rPr>
      </w:pPr>
      <w:r w:rsidRPr="00767C61">
        <w:rPr>
          <w:rFonts w:ascii="Bookman Old Style" w:hAnsi="Bookman Old Style"/>
          <w:bCs/>
          <w:sz w:val="22"/>
          <w:szCs w:val="22"/>
        </w:rPr>
        <w:t>PUBLIC HEARING:</w:t>
      </w:r>
      <w:r w:rsidRPr="00767C61">
        <w:rPr>
          <w:rFonts w:ascii="Bookman Old Style" w:hAnsi="Bookman Old Style"/>
          <w:b/>
          <w:sz w:val="22"/>
          <w:szCs w:val="22"/>
        </w:rPr>
        <w:t xml:space="preserve"> </w:t>
      </w:r>
      <w:r w:rsidRPr="00767C61">
        <w:rPr>
          <w:rFonts w:ascii="Bookman Old Style" w:hAnsi="Bookman Old Style"/>
          <w:bCs/>
          <w:sz w:val="22"/>
          <w:szCs w:val="22"/>
        </w:rPr>
        <w:t>No public hearing is scheduled.</w:t>
      </w:r>
    </w:p>
    <w:p w14:paraId="381AB609" w14:textId="77777777" w:rsidR="00767C61" w:rsidRPr="00767C61" w:rsidRDefault="00767C61" w:rsidP="00767C61">
      <w:pPr>
        <w:tabs>
          <w:tab w:val="left" w:pos="-1440"/>
          <w:tab w:val="left" w:pos="-720"/>
          <w:tab w:val="left" w:pos="10440"/>
        </w:tabs>
        <w:rPr>
          <w:rFonts w:ascii="Bookman Old Style" w:hAnsi="Bookman Old Style"/>
          <w:sz w:val="22"/>
          <w:szCs w:val="22"/>
        </w:rPr>
      </w:pPr>
      <w:r w:rsidRPr="00767C61">
        <w:rPr>
          <w:rFonts w:ascii="Bookman Old Style" w:hAnsi="Bookman Old Style"/>
          <w:bCs/>
          <w:sz w:val="22"/>
          <w:szCs w:val="22"/>
        </w:rPr>
        <w:t>COMMENT DEADLINE:</w:t>
      </w:r>
      <w:r w:rsidRPr="00767C61">
        <w:rPr>
          <w:rFonts w:ascii="Bookman Old Style" w:hAnsi="Bookman Old Style"/>
          <w:b/>
          <w:sz w:val="22"/>
          <w:szCs w:val="22"/>
        </w:rPr>
        <w:t xml:space="preserve"> </w:t>
      </w:r>
      <w:r w:rsidRPr="00767C61">
        <w:rPr>
          <w:rFonts w:ascii="Bookman Old Style" w:hAnsi="Bookman Old Style"/>
          <w:sz w:val="22"/>
          <w:szCs w:val="22"/>
        </w:rPr>
        <w:t>Monday, April 8, 2024, at 5:00 p.m. ET.</w:t>
      </w:r>
    </w:p>
    <w:p w14:paraId="73C63DA0" w14:textId="77777777" w:rsidR="00767C61" w:rsidRPr="00767C61" w:rsidRDefault="00767C61" w:rsidP="00767C61">
      <w:pPr>
        <w:tabs>
          <w:tab w:val="left" w:pos="-1440"/>
          <w:tab w:val="left" w:pos="-720"/>
          <w:tab w:val="left" w:pos="10440"/>
        </w:tabs>
        <w:rPr>
          <w:rStyle w:val="Hyperlink"/>
          <w:rFonts w:ascii="Bookman Old Style" w:hAnsi="Bookman Old Style"/>
          <w:sz w:val="22"/>
          <w:szCs w:val="22"/>
        </w:rPr>
      </w:pPr>
      <w:r w:rsidRPr="00767C61">
        <w:rPr>
          <w:rFonts w:ascii="Bookman Old Style" w:hAnsi="Bookman Old Style"/>
          <w:sz w:val="22"/>
          <w:szCs w:val="22"/>
        </w:rPr>
        <w:t xml:space="preserve">Written public comments may be submitted via the link at </w:t>
      </w:r>
      <w:hyperlink r:id="rId29" w:history="1">
        <w:r w:rsidRPr="00767C61">
          <w:rPr>
            <w:rStyle w:val="Hyperlink"/>
            <w:rFonts w:ascii="Bookman Old Style" w:hAnsi="Bookman Old Style"/>
            <w:sz w:val="22"/>
            <w:szCs w:val="22"/>
          </w:rPr>
          <w:t>https://www.maine.gov/dhhs/about/rulemaking</w:t>
        </w:r>
      </w:hyperlink>
    </w:p>
    <w:p w14:paraId="5902FC2B" w14:textId="1CA7C8D3" w:rsidR="00767C61" w:rsidRPr="00767C61" w:rsidRDefault="00767C61" w:rsidP="00767C61">
      <w:pPr>
        <w:tabs>
          <w:tab w:val="left" w:pos="-1440"/>
          <w:tab w:val="left" w:pos="-720"/>
          <w:tab w:val="left" w:pos="540"/>
          <w:tab w:val="left" w:pos="10440"/>
        </w:tabs>
        <w:rPr>
          <w:rFonts w:ascii="Bookman Old Style" w:hAnsi="Bookman Old Style"/>
          <w:bCs/>
          <w:sz w:val="22"/>
          <w:szCs w:val="22"/>
        </w:rPr>
      </w:pPr>
      <w:r w:rsidRPr="00767C61">
        <w:rPr>
          <w:rFonts w:ascii="Bookman Old Style" w:hAnsi="Bookman Old Style"/>
          <w:bCs/>
          <w:sz w:val="22"/>
          <w:szCs w:val="22"/>
        </w:rPr>
        <w:t>CONTACT PERSON FOR THIS FILING:</w:t>
      </w:r>
      <w:r>
        <w:rPr>
          <w:rFonts w:ascii="Bookman Old Style" w:hAnsi="Bookman Old Style"/>
          <w:bCs/>
          <w:sz w:val="22"/>
          <w:szCs w:val="22"/>
        </w:rPr>
        <w:t xml:space="preserve"> </w:t>
      </w:r>
      <w:r w:rsidRPr="00767C61">
        <w:rPr>
          <w:rFonts w:ascii="Bookman Old Style" w:hAnsi="Bookman Old Style"/>
          <w:sz w:val="22"/>
          <w:szCs w:val="22"/>
        </w:rPr>
        <w:t xml:space="preserve">Adam Hooper, </w:t>
      </w:r>
      <w:proofErr w:type="spellStart"/>
      <w:r w:rsidRPr="00767C61">
        <w:rPr>
          <w:rFonts w:ascii="Bookman Old Style" w:hAnsi="Bookman Old Style"/>
          <w:sz w:val="22"/>
          <w:szCs w:val="22"/>
        </w:rPr>
        <w:t>MaineCare</w:t>
      </w:r>
      <w:proofErr w:type="spellEnd"/>
      <w:r w:rsidRPr="00767C61">
        <w:rPr>
          <w:rFonts w:ascii="Bookman Old Style" w:hAnsi="Bookman Old Style"/>
          <w:sz w:val="22"/>
          <w:szCs w:val="22"/>
        </w:rPr>
        <w:t xml:space="preserve"> Program Manager</w:t>
      </w:r>
    </w:p>
    <w:p w14:paraId="287D9944" w14:textId="4A55ED12" w:rsidR="00767C61" w:rsidRPr="00767C61" w:rsidRDefault="00767C61" w:rsidP="00767C61">
      <w:pPr>
        <w:rPr>
          <w:rFonts w:ascii="Bookman Old Style" w:hAnsi="Bookman Old Style"/>
          <w:sz w:val="22"/>
          <w:szCs w:val="22"/>
        </w:rPr>
      </w:pPr>
      <w:r w:rsidRPr="00767C61">
        <w:rPr>
          <w:rFonts w:ascii="Bookman Old Style" w:hAnsi="Bookman Old Style"/>
          <w:sz w:val="22"/>
          <w:szCs w:val="22"/>
        </w:rPr>
        <w:t>Department of Health and Human Services</w:t>
      </w:r>
      <w:r>
        <w:rPr>
          <w:rFonts w:ascii="Bookman Old Style" w:hAnsi="Bookman Old Style"/>
          <w:sz w:val="22"/>
          <w:szCs w:val="22"/>
        </w:rPr>
        <w:t xml:space="preserve">, </w:t>
      </w:r>
      <w:r w:rsidRPr="00767C61">
        <w:rPr>
          <w:rFonts w:ascii="Bookman Old Style" w:hAnsi="Bookman Old Style"/>
          <w:sz w:val="22"/>
          <w:szCs w:val="22"/>
        </w:rPr>
        <w:t>Office for Family Independence</w:t>
      </w:r>
      <w:r>
        <w:rPr>
          <w:rFonts w:ascii="Bookman Old Style" w:hAnsi="Bookman Old Style"/>
          <w:sz w:val="22"/>
          <w:szCs w:val="22"/>
        </w:rPr>
        <w:t xml:space="preserve">, </w:t>
      </w:r>
      <w:r w:rsidRPr="00767C61">
        <w:rPr>
          <w:rFonts w:ascii="Bookman Old Style" w:hAnsi="Bookman Old Style"/>
          <w:sz w:val="22"/>
          <w:szCs w:val="22"/>
        </w:rPr>
        <w:t>109 Capitol Street</w:t>
      </w:r>
      <w:r>
        <w:rPr>
          <w:rFonts w:ascii="Bookman Old Style" w:hAnsi="Bookman Old Style"/>
          <w:sz w:val="22"/>
          <w:szCs w:val="22"/>
        </w:rPr>
        <w:t xml:space="preserve">, </w:t>
      </w:r>
      <w:r w:rsidRPr="00767C61">
        <w:rPr>
          <w:rFonts w:ascii="Bookman Old Style" w:hAnsi="Bookman Old Style"/>
          <w:sz w:val="22"/>
          <w:szCs w:val="22"/>
        </w:rPr>
        <w:t>Augusta, ME 04330-6841</w:t>
      </w:r>
      <w:r>
        <w:rPr>
          <w:rFonts w:ascii="Bookman Old Style" w:hAnsi="Bookman Old Style"/>
          <w:sz w:val="22"/>
          <w:szCs w:val="22"/>
        </w:rPr>
        <w:t>. Telephone</w:t>
      </w:r>
      <w:r w:rsidRPr="00767C61">
        <w:rPr>
          <w:rFonts w:ascii="Bookman Old Style" w:hAnsi="Bookman Old Style"/>
          <w:sz w:val="22"/>
          <w:szCs w:val="22"/>
        </w:rPr>
        <w:t>: (207) 624-4178/Fax: (207) 287-3455</w:t>
      </w:r>
      <w:r>
        <w:rPr>
          <w:rFonts w:ascii="Bookman Old Style" w:hAnsi="Bookman Old Style"/>
          <w:sz w:val="22"/>
          <w:szCs w:val="22"/>
        </w:rPr>
        <w:t xml:space="preserve">, </w:t>
      </w:r>
      <w:r w:rsidRPr="00767C61">
        <w:rPr>
          <w:rFonts w:ascii="Bookman Old Style" w:hAnsi="Bookman Old Style"/>
          <w:sz w:val="22"/>
          <w:szCs w:val="22"/>
        </w:rPr>
        <w:t>TT Users Call Maine Relay – 711</w:t>
      </w:r>
      <w:r>
        <w:rPr>
          <w:rFonts w:ascii="Bookman Old Style" w:hAnsi="Bookman Old Style"/>
          <w:sz w:val="22"/>
          <w:szCs w:val="22"/>
        </w:rPr>
        <w:t xml:space="preserve">. Email: </w:t>
      </w:r>
      <w:hyperlink r:id="rId30" w:history="1">
        <w:r w:rsidRPr="00767C61">
          <w:rPr>
            <w:rStyle w:val="Hyperlink"/>
            <w:rFonts w:ascii="Bookman Old Style" w:hAnsi="Bookman Old Style"/>
            <w:sz w:val="22"/>
            <w:szCs w:val="22"/>
          </w:rPr>
          <w:t>Adam.Hooper@maine.gov</w:t>
        </w:r>
      </w:hyperlink>
    </w:p>
    <w:p w14:paraId="756D8E02" w14:textId="77777777" w:rsidR="00767C61" w:rsidRPr="00767C61" w:rsidRDefault="00767C61" w:rsidP="00767C61">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67C61">
        <w:rPr>
          <w:rFonts w:ascii="Bookman Old Style" w:hAnsi="Bookman Old Style"/>
          <w:bCs/>
          <w:color w:val="000000"/>
          <w:sz w:val="22"/>
          <w:szCs w:val="22"/>
          <w:shd w:val="clear" w:color="auto" w:fill="FFFFFF"/>
        </w:rPr>
        <w:t>FINANCIAL IMPACT ON MUNICIPALITIES OR COUNTIES:</w:t>
      </w:r>
      <w:r w:rsidRPr="00767C61">
        <w:rPr>
          <w:rStyle w:val="apple-converted-space"/>
          <w:rFonts w:ascii="Bookman Old Style" w:hAnsi="Bookman Old Style"/>
          <w:b/>
          <w:color w:val="000000"/>
          <w:sz w:val="22"/>
          <w:szCs w:val="22"/>
          <w:shd w:val="clear" w:color="auto" w:fill="FFFFFF"/>
        </w:rPr>
        <w:t xml:space="preserve"> </w:t>
      </w:r>
      <w:r w:rsidRPr="00767C61">
        <w:rPr>
          <w:rStyle w:val="apple-converted-space"/>
          <w:rFonts w:ascii="Bookman Old Style" w:hAnsi="Bookman Old Style"/>
          <w:color w:val="000000"/>
          <w:sz w:val="22"/>
          <w:szCs w:val="22"/>
          <w:shd w:val="clear" w:color="auto" w:fill="FFFFFF"/>
        </w:rPr>
        <w:t>None anticipated.</w:t>
      </w:r>
    </w:p>
    <w:p w14:paraId="4EC642A2" w14:textId="77777777" w:rsidR="00767C61" w:rsidRPr="00767C61" w:rsidRDefault="00767C61" w:rsidP="00767C61">
      <w:pPr>
        <w:tabs>
          <w:tab w:val="left" w:pos="-1440"/>
          <w:tab w:val="left" w:pos="-720"/>
          <w:tab w:val="left" w:pos="540"/>
          <w:tab w:val="left" w:pos="10440"/>
        </w:tabs>
        <w:rPr>
          <w:rFonts w:ascii="Bookman Old Style" w:hAnsi="Bookman Old Style"/>
          <w:sz w:val="22"/>
          <w:szCs w:val="22"/>
        </w:rPr>
      </w:pPr>
      <w:r w:rsidRPr="00767C61">
        <w:rPr>
          <w:rFonts w:ascii="Bookman Old Style" w:hAnsi="Bookman Old Style"/>
          <w:bCs/>
          <w:sz w:val="22"/>
          <w:szCs w:val="22"/>
        </w:rPr>
        <w:t>STATUTORY AUTHORITY FOR THIS RULE:</w:t>
      </w:r>
      <w:r w:rsidRPr="00767C61">
        <w:rPr>
          <w:rFonts w:ascii="Bookman Old Style" w:hAnsi="Bookman Old Style"/>
          <w:b/>
          <w:sz w:val="22"/>
          <w:szCs w:val="22"/>
        </w:rPr>
        <w:t xml:space="preserve"> </w:t>
      </w:r>
      <w:r w:rsidRPr="00767C61">
        <w:rPr>
          <w:rFonts w:ascii="Bookman Old Style" w:hAnsi="Bookman Old Style"/>
          <w:sz w:val="22"/>
          <w:szCs w:val="22"/>
        </w:rPr>
        <w:t>22 M.R.S. §§ 42(1) and (8); 3174-</w:t>
      </w:r>
      <w:proofErr w:type="gramStart"/>
      <w:r w:rsidRPr="00767C61">
        <w:rPr>
          <w:rFonts w:ascii="Bookman Old Style" w:hAnsi="Bookman Old Style"/>
          <w:sz w:val="22"/>
          <w:szCs w:val="22"/>
        </w:rPr>
        <w:t>G(</w:t>
      </w:r>
      <w:proofErr w:type="gramEnd"/>
      <w:r w:rsidRPr="00767C61">
        <w:rPr>
          <w:rFonts w:ascii="Bookman Old Style" w:hAnsi="Bookman Old Style"/>
          <w:sz w:val="22"/>
          <w:szCs w:val="22"/>
        </w:rPr>
        <w:t>1); 3174-LLL</w:t>
      </w:r>
    </w:p>
    <w:p w14:paraId="06EDC76F" w14:textId="77777777" w:rsidR="00767C61" w:rsidRPr="00767C61" w:rsidRDefault="00767C61" w:rsidP="00767C61">
      <w:pPr>
        <w:tabs>
          <w:tab w:val="left" w:pos="-1440"/>
          <w:tab w:val="left" w:pos="-720"/>
          <w:tab w:val="left" w:pos="540"/>
          <w:tab w:val="left" w:pos="10440"/>
        </w:tabs>
        <w:rPr>
          <w:rFonts w:ascii="Bookman Old Style" w:hAnsi="Bookman Old Style"/>
          <w:sz w:val="22"/>
          <w:szCs w:val="22"/>
        </w:rPr>
      </w:pPr>
      <w:r w:rsidRPr="00767C61">
        <w:rPr>
          <w:rFonts w:ascii="Bookman Old Style" w:hAnsi="Bookman Old Style"/>
          <w:bCs/>
          <w:sz w:val="22"/>
          <w:szCs w:val="22"/>
        </w:rPr>
        <w:t>AGENCY WEBSITE:</w:t>
      </w:r>
      <w:r w:rsidRPr="00767C61">
        <w:rPr>
          <w:rFonts w:ascii="Bookman Old Style" w:hAnsi="Bookman Old Style"/>
          <w:sz w:val="22"/>
          <w:szCs w:val="22"/>
        </w:rPr>
        <w:t xml:space="preserve"> </w:t>
      </w:r>
      <w:hyperlink r:id="rId31" w:history="1">
        <w:r w:rsidRPr="00767C61">
          <w:rPr>
            <w:rStyle w:val="Hyperlink"/>
            <w:rFonts w:ascii="Bookman Old Style" w:hAnsi="Bookman Old Style"/>
            <w:sz w:val="22"/>
            <w:szCs w:val="22"/>
          </w:rPr>
          <w:t>https://www.maine.gov/dhhs/ofi</w:t>
        </w:r>
      </w:hyperlink>
    </w:p>
    <w:p w14:paraId="6B08A598" w14:textId="77777777" w:rsidR="00767C61" w:rsidRPr="00767C61" w:rsidRDefault="00767C61" w:rsidP="00767C61">
      <w:pPr>
        <w:tabs>
          <w:tab w:val="left" w:pos="-1440"/>
          <w:tab w:val="left" w:pos="-720"/>
          <w:tab w:val="left" w:pos="540"/>
          <w:tab w:val="left" w:pos="10440"/>
        </w:tabs>
        <w:rPr>
          <w:rFonts w:ascii="Bookman Old Style" w:hAnsi="Bookman Old Style"/>
          <w:bCs/>
          <w:sz w:val="22"/>
          <w:szCs w:val="22"/>
        </w:rPr>
      </w:pPr>
      <w:r w:rsidRPr="00767C61">
        <w:rPr>
          <w:rFonts w:ascii="Bookman Old Style" w:hAnsi="Bookman Old Style"/>
          <w:bCs/>
          <w:sz w:val="22"/>
          <w:szCs w:val="22"/>
        </w:rPr>
        <w:t>E-MAIL FOR OVERALL AGENCY RULE-MAKING LIAISON:</w:t>
      </w:r>
    </w:p>
    <w:p w14:paraId="45C5A1DE" w14:textId="77777777" w:rsidR="00767C61" w:rsidRDefault="00D46317" w:rsidP="00767C61">
      <w:pPr>
        <w:tabs>
          <w:tab w:val="left" w:pos="-1440"/>
          <w:tab w:val="left" w:pos="-720"/>
          <w:tab w:val="left" w:pos="540"/>
          <w:tab w:val="left" w:pos="10440"/>
        </w:tabs>
        <w:rPr>
          <w:rStyle w:val="Hyperlink"/>
          <w:rFonts w:ascii="Bookman Old Style" w:hAnsi="Bookman Old Style"/>
          <w:sz w:val="22"/>
          <w:szCs w:val="22"/>
        </w:rPr>
      </w:pPr>
      <w:hyperlink r:id="rId32" w:history="1">
        <w:r w:rsidR="00767C61" w:rsidRPr="00767C61">
          <w:rPr>
            <w:rStyle w:val="Hyperlink"/>
            <w:rFonts w:ascii="Bookman Old Style" w:hAnsi="Bookman Old Style"/>
            <w:sz w:val="22"/>
            <w:szCs w:val="22"/>
          </w:rPr>
          <w:t>Emily.A.Cathcart@maine.gov</w:t>
        </w:r>
      </w:hyperlink>
    </w:p>
    <w:p w14:paraId="6EC82C74" w14:textId="77777777" w:rsidR="00767C61" w:rsidRPr="00767C61" w:rsidRDefault="00767C61" w:rsidP="00767C61">
      <w:pPr>
        <w:pBdr>
          <w:bottom w:val="single" w:sz="4" w:space="1" w:color="auto"/>
        </w:pBdr>
        <w:tabs>
          <w:tab w:val="left" w:pos="-1440"/>
          <w:tab w:val="left" w:pos="-720"/>
          <w:tab w:val="left" w:pos="540"/>
          <w:tab w:val="left" w:pos="10440"/>
        </w:tabs>
        <w:rPr>
          <w:rFonts w:ascii="Bookman Old Style" w:hAnsi="Bookman Old Style"/>
          <w:sz w:val="22"/>
          <w:szCs w:val="22"/>
        </w:rPr>
      </w:pPr>
    </w:p>
    <w:p w14:paraId="0151C9EF" w14:textId="77777777" w:rsidR="00767C61" w:rsidRDefault="00767C61" w:rsidP="00AA14DD">
      <w:pPr>
        <w:tabs>
          <w:tab w:val="left" w:pos="-1440"/>
          <w:tab w:val="left" w:pos="-720"/>
          <w:tab w:val="left" w:pos="540"/>
          <w:tab w:val="left" w:pos="10440"/>
        </w:tabs>
        <w:rPr>
          <w:rFonts w:ascii="Bookman Old Style" w:hAnsi="Bookman Old Style"/>
          <w:sz w:val="22"/>
          <w:szCs w:val="22"/>
        </w:rPr>
      </w:pPr>
    </w:p>
    <w:p w14:paraId="69A01607" w14:textId="56A01B47" w:rsidR="00C1207F" w:rsidRPr="00C1207F" w:rsidRDefault="00C1207F" w:rsidP="00C1207F">
      <w:pPr>
        <w:tabs>
          <w:tab w:val="left" w:pos="-1440"/>
          <w:tab w:val="left" w:pos="-720"/>
          <w:tab w:val="left" w:pos="4320"/>
        </w:tabs>
        <w:rPr>
          <w:rFonts w:ascii="Bookman Old Style" w:hAnsi="Bookman Old Style"/>
          <w:sz w:val="22"/>
          <w:szCs w:val="22"/>
        </w:rPr>
      </w:pPr>
      <w:r w:rsidRPr="00C1207F">
        <w:rPr>
          <w:rFonts w:ascii="Bookman Old Style" w:hAnsi="Bookman Old Style"/>
          <w:sz w:val="22"/>
          <w:szCs w:val="22"/>
        </w:rPr>
        <w:t xml:space="preserve">AGENCY: </w:t>
      </w:r>
      <w:r w:rsidRPr="00C1207F">
        <w:rPr>
          <w:rFonts w:ascii="Bookman Old Style" w:hAnsi="Bookman Old Style"/>
          <w:b/>
          <w:bCs/>
          <w:sz w:val="22"/>
          <w:szCs w:val="22"/>
        </w:rPr>
        <w:t>09-137 – Department of Inland Fisheries and Wildlife</w:t>
      </w:r>
    </w:p>
    <w:p w14:paraId="0C4066FA" w14:textId="13929656" w:rsidR="00C1207F" w:rsidRPr="00C1207F" w:rsidRDefault="00C1207F" w:rsidP="00C1207F">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 xml:space="preserve">CHAPTER NUMBER AND TITLE:  </w:t>
      </w:r>
      <w:bookmarkStart w:id="2" w:name="_Hlk94532741"/>
      <w:r w:rsidRPr="00C1207F">
        <w:rPr>
          <w:rFonts w:ascii="Bookman Old Style" w:hAnsi="Bookman Old Style"/>
          <w:b/>
          <w:bCs/>
          <w:sz w:val="22"/>
          <w:szCs w:val="22"/>
        </w:rPr>
        <w:t>Ch. 16,</w:t>
      </w:r>
      <w:r>
        <w:rPr>
          <w:rFonts w:ascii="Bookman Old Style" w:hAnsi="Bookman Old Style"/>
          <w:sz w:val="22"/>
          <w:szCs w:val="22"/>
        </w:rPr>
        <w:t xml:space="preserve"> </w:t>
      </w:r>
      <w:r w:rsidRPr="00C1207F">
        <w:rPr>
          <w:rFonts w:ascii="Bookman Old Style" w:hAnsi="Bookman Old Style"/>
          <w:sz w:val="22"/>
          <w:szCs w:val="22"/>
        </w:rPr>
        <w:t>Hunting</w:t>
      </w:r>
      <w:bookmarkEnd w:id="2"/>
    </w:p>
    <w:p w14:paraId="1CE84635" w14:textId="424A099D" w:rsidR="00675E04" w:rsidRDefault="00675E04" w:rsidP="00C1207F">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w:t>
      </w:r>
      <w:r w:rsidR="00E06923">
        <w:rPr>
          <w:rFonts w:ascii="Bookman Old Style" w:hAnsi="Bookman Old Style"/>
          <w:sz w:val="22"/>
          <w:szCs w:val="22"/>
        </w:rPr>
        <w:t>outine Technical</w:t>
      </w:r>
    </w:p>
    <w:p w14:paraId="35796A1B" w14:textId="39FF9447" w:rsidR="00C1207F" w:rsidRDefault="00C1207F" w:rsidP="00C1207F">
      <w:pPr>
        <w:tabs>
          <w:tab w:val="left" w:pos="-1440"/>
          <w:tab w:val="left" w:pos="-720"/>
          <w:tab w:val="left" w:pos="540"/>
        </w:tabs>
        <w:rPr>
          <w:rFonts w:ascii="Bookman Old Style" w:hAnsi="Bookman Old Style"/>
          <w:b/>
          <w:bCs/>
          <w:sz w:val="22"/>
          <w:szCs w:val="22"/>
        </w:rPr>
      </w:pPr>
      <w:r w:rsidRPr="00C1207F">
        <w:rPr>
          <w:rFonts w:ascii="Bookman Old Style" w:hAnsi="Bookman Old Style"/>
          <w:sz w:val="22"/>
          <w:szCs w:val="22"/>
        </w:rPr>
        <w:t xml:space="preserve">PROPOSED RULE NUMBER: </w:t>
      </w:r>
      <w:r w:rsidR="004B19AD">
        <w:rPr>
          <w:rFonts w:ascii="Bookman Old Style" w:hAnsi="Bookman Old Style"/>
          <w:b/>
          <w:bCs/>
          <w:sz w:val="22"/>
          <w:szCs w:val="22"/>
        </w:rPr>
        <w:t>2024-P082</w:t>
      </w:r>
    </w:p>
    <w:p w14:paraId="6CBBB2AB" w14:textId="77777777" w:rsidR="00675E04" w:rsidRPr="00C1207F" w:rsidRDefault="00675E04" w:rsidP="00675E04">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 xml:space="preserve">BRIEF SUMMARY:  This rulemaking proposal aligns Chapter 16 rules regarding crossbow use with state statutes. Bows and arrows and crossbows are now both considered to be “archery equipment” in statute, and this proposal incorporates this change in terminology to allow crossbow use in most situations where only bows and arrows were previously permitted. This rule change allows for the use of crossbows broadly during the expanded archery season for deer and the fall turkey season. The proposal also amends several town-specific hunting closures and modifies the rule to reflect the preferences of impacted towns. A section detailing the Eastport special hunt has been repealed as this hunt no longer occurs. A complete copy of the proposed rule may be obtained from the agency contact person.  </w:t>
      </w:r>
    </w:p>
    <w:p w14:paraId="2352FABA" w14:textId="77777777" w:rsidR="00C1207F" w:rsidRPr="00C1207F" w:rsidRDefault="00C1207F" w:rsidP="00C1207F">
      <w:pPr>
        <w:tabs>
          <w:tab w:val="left" w:pos="-1440"/>
          <w:tab w:val="left" w:pos="-720"/>
          <w:tab w:val="left" w:pos="540"/>
          <w:tab w:val="left" w:pos="10440"/>
        </w:tabs>
        <w:rPr>
          <w:rFonts w:ascii="Bookman Old Style" w:hAnsi="Bookman Old Style"/>
          <w:sz w:val="22"/>
          <w:szCs w:val="22"/>
        </w:rPr>
      </w:pPr>
      <w:r w:rsidRPr="00C1207F">
        <w:rPr>
          <w:rFonts w:ascii="Bookman Old Style" w:hAnsi="Bookman Old Style"/>
          <w:sz w:val="22"/>
          <w:szCs w:val="22"/>
        </w:rPr>
        <w:t xml:space="preserve">PUBLIC HEARING:  Monday, March 25, 2024 @ 4:00pm – Inland Fisheries &amp; Wildlife, 353 Water Street, Room 400, Augusta  </w:t>
      </w:r>
    </w:p>
    <w:p w14:paraId="05C3331A" w14:textId="77777777" w:rsidR="00C1207F" w:rsidRPr="00C1207F" w:rsidRDefault="00C1207F" w:rsidP="00C1207F">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COMMENT DEADLINE:  April 4, 2024</w:t>
      </w:r>
    </w:p>
    <w:p w14:paraId="73B8832D" w14:textId="77777777" w:rsidR="00675E04" w:rsidRDefault="00675E04" w:rsidP="00675E04">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CONTACT PERSON FOR THIS FILING</w:t>
      </w:r>
      <w:r>
        <w:rPr>
          <w:rFonts w:ascii="Bookman Old Style" w:hAnsi="Bookman Old Style"/>
          <w:sz w:val="22"/>
          <w:szCs w:val="22"/>
        </w:rPr>
        <w:t>/SMALL BUSINESS IMPACT STATEMENT</w:t>
      </w:r>
      <w:r w:rsidRPr="00C1207F">
        <w:rPr>
          <w:rFonts w:ascii="Bookman Old Style" w:hAnsi="Bookman Old Style"/>
          <w:sz w:val="22"/>
          <w:szCs w:val="22"/>
        </w:rPr>
        <w:t>:  Becky Orff, Inland Fisheries &amp; Wildlife, 41 State House Station, 353 Water Street, Augusta, ME  04333; Tel</w:t>
      </w:r>
      <w:r>
        <w:rPr>
          <w:rFonts w:ascii="Bookman Old Style" w:hAnsi="Bookman Old Style"/>
          <w:sz w:val="22"/>
          <w:szCs w:val="22"/>
        </w:rPr>
        <w:t>ephone</w:t>
      </w:r>
      <w:r w:rsidRPr="00C1207F">
        <w:rPr>
          <w:rFonts w:ascii="Bookman Old Style" w:hAnsi="Bookman Old Style"/>
          <w:sz w:val="22"/>
          <w:szCs w:val="22"/>
        </w:rPr>
        <w:t xml:space="preserve">: 207-287-5202; </w:t>
      </w:r>
      <w:r>
        <w:rPr>
          <w:rFonts w:ascii="Bookman Old Style" w:hAnsi="Bookman Old Style"/>
          <w:sz w:val="22"/>
          <w:szCs w:val="22"/>
        </w:rPr>
        <w:t xml:space="preserve">Email: </w:t>
      </w:r>
      <w:hyperlink r:id="rId33" w:history="1">
        <w:r w:rsidRPr="00D61F11">
          <w:rPr>
            <w:rStyle w:val="Hyperlink"/>
            <w:rFonts w:ascii="Bookman Old Style" w:hAnsi="Bookman Old Style"/>
            <w:sz w:val="22"/>
            <w:szCs w:val="22"/>
          </w:rPr>
          <w:t>Becky.Orff@maine.gov</w:t>
        </w:r>
      </w:hyperlink>
    </w:p>
    <w:p w14:paraId="2293C4E8" w14:textId="77777777" w:rsidR="00C1207F" w:rsidRPr="00C1207F" w:rsidRDefault="00C1207F" w:rsidP="00C1207F">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IMPACT ON MUNICIPALITIES OR COUNTIES:  No fiscal impact is anticipated.</w:t>
      </w:r>
    </w:p>
    <w:p w14:paraId="04FE12C9" w14:textId="77777777" w:rsidR="00C1207F" w:rsidRPr="00C1207F" w:rsidRDefault="00C1207F" w:rsidP="00C1207F">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STATUTORY AUTHORITY FOR THIS RULE:  12 MRSA, Sections 10104 and 10952</w:t>
      </w:r>
    </w:p>
    <w:p w14:paraId="408C5239" w14:textId="11EC2636" w:rsidR="00C1207F" w:rsidRPr="00C1207F" w:rsidRDefault="00C1207F" w:rsidP="00C1207F">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SUBSTANTIVE STATE OR FEDERAL LAW BEING IMPLEMENTED (if different):</w:t>
      </w:r>
      <w:r>
        <w:rPr>
          <w:rFonts w:ascii="Bookman Old Style" w:hAnsi="Bookman Old Style"/>
          <w:sz w:val="22"/>
          <w:szCs w:val="22"/>
        </w:rPr>
        <w:t xml:space="preserve"> N/A</w:t>
      </w:r>
    </w:p>
    <w:p w14:paraId="15302E9E" w14:textId="77777777" w:rsidR="00C1207F" w:rsidRPr="00C1207F" w:rsidRDefault="00C1207F" w:rsidP="00C1207F">
      <w:pPr>
        <w:tabs>
          <w:tab w:val="left" w:pos="-1440"/>
          <w:tab w:val="left" w:pos="-720"/>
          <w:tab w:val="left" w:pos="540"/>
        </w:tabs>
        <w:rPr>
          <w:rFonts w:ascii="Bookman Old Style" w:hAnsi="Bookman Old Style"/>
          <w:sz w:val="22"/>
          <w:szCs w:val="22"/>
        </w:rPr>
      </w:pPr>
      <w:r w:rsidRPr="00C1207F">
        <w:rPr>
          <w:rFonts w:ascii="Bookman Old Style" w:hAnsi="Bookman Old Style"/>
          <w:sz w:val="22"/>
          <w:szCs w:val="22"/>
        </w:rPr>
        <w:t xml:space="preserve">E-MAIL FOR OVERALL AGENCY RULE-MAKING LIAISON:  </w:t>
      </w:r>
      <w:hyperlink r:id="rId34" w:history="1">
        <w:r w:rsidRPr="00C1207F">
          <w:rPr>
            <w:rStyle w:val="Hyperlink"/>
            <w:rFonts w:ascii="Bookman Old Style" w:hAnsi="Bookman Old Style"/>
            <w:sz w:val="22"/>
            <w:szCs w:val="22"/>
          </w:rPr>
          <w:t>Becky.Orff@maine.gov</w:t>
        </w:r>
      </w:hyperlink>
      <w:r w:rsidRPr="00C1207F">
        <w:rPr>
          <w:rFonts w:ascii="Bookman Old Style" w:hAnsi="Bookman Old Style"/>
          <w:sz w:val="22"/>
          <w:szCs w:val="22"/>
        </w:rPr>
        <w:t xml:space="preserve"> </w:t>
      </w:r>
    </w:p>
    <w:p w14:paraId="0EC38E3D" w14:textId="77777777" w:rsidR="00767C61" w:rsidRDefault="00767C61" w:rsidP="00C1207F">
      <w:pPr>
        <w:pBdr>
          <w:bottom w:val="single" w:sz="4" w:space="1" w:color="auto"/>
        </w:pBdr>
        <w:tabs>
          <w:tab w:val="left" w:pos="-1440"/>
          <w:tab w:val="left" w:pos="-720"/>
          <w:tab w:val="left" w:pos="540"/>
          <w:tab w:val="left" w:pos="10440"/>
        </w:tabs>
        <w:rPr>
          <w:rFonts w:ascii="Bookman Old Style" w:hAnsi="Bookman Old Style"/>
          <w:sz w:val="22"/>
          <w:szCs w:val="22"/>
        </w:rPr>
      </w:pPr>
    </w:p>
    <w:p w14:paraId="1C0DD8FB" w14:textId="77777777" w:rsidR="00767C61" w:rsidRDefault="00767C61" w:rsidP="00AA14DD">
      <w:pPr>
        <w:tabs>
          <w:tab w:val="left" w:pos="-1440"/>
          <w:tab w:val="left" w:pos="-720"/>
          <w:tab w:val="left" w:pos="540"/>
          <w:tab w:val="left" w:pos="10440"/>
        </w:tabs>
        <w:rPr>
          <w:rFonts w:ascii="Bookman Old Style" w:hAnsi="Bookman Old Style"/>
          <w:sz w:val="22"/>
          <w:szCs w:val="22"/>
        </w:rPr>
      </w:pPr>
    </w:p>
    <w:p w14:paraId="0135E33F" w14:textId="77777777" w:rsidR="00CC5B1C" w:rsidRPr="00CC5B1C" w:rsidRDefault="00CC5B1C" w:rsidP="00CC5B1C">
      <w:pPr>
        <w:tabs>
          <w:tab w:val="left" w:pos="-1440"/>
          <w:tab w:val="left" w:pos="-720"/>
          <w:tab w:val="left" w:pos="4320"/>
          <w:tab w:val="left" w:pos="10440"/>
        </w:tabs>
        <w:rPr>
          <w:rFonts w:ascii="Bookman Old Style" w:hAnsi="Bookman Old Style"/>
          <w:sz w:val="22"/>
          <w:szCs w:val="22"/>
        </w:rPr>
      </w:pPr>
      <w:r w:rsidRPr="00CC5B1C">
        <w:rPr>
          <w:rFonts w:ascii="Bookman Old Style" w:hAnsi="Bookman Old Style"/>
          <w:sz w:val="22"/>
          <w:szCs w:val="22"/>
        </w:rPr>
        <w:t xml:space="preserve">AGENCY:  </w:t>
      </w:r>
      <w:r w:rsidRPr="00CC5B1C">
        <w:rPr>
          <w:rFonts w:ascii="Bookman Old Style" w:hAnsi="Bookman Old Style"/>
          <w:b/>
          <w:bCs/>
          <w:sz w:val="22"/>
          <w:szCs w:val="22"/>
        </w:rPr>
        <w:t>09-137   Inland Fisheries and Wildlife</w:t>
      </w:r>
    </w:p>
    <w:p w14:paraId="5421F36F" w14:textId="211897D2"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 xml:space="preserve">CHAPTER NUMBER AND TITLE:  </w:t>
      </w:r>
      <w:r w:rsidRPr="00CC5B1C">
        <w:rPr>
          <w:rFonts w:ascii="Bookman Old Style" w:hAnsi="Bookman Old Style"/>
          <w:b/>
          <w:bCs/>
          <w:sz w:val="22"/>
          <w:szCs w:val="22"/>
        </w:rPr>
        <w:t>Ch. 16,</w:t>
      </w:r>
      <w:r>
        <w:rPr>
          <w:rFonts w:ascii="Bookman Old Style" w:hAnsi="Bookman Old Style"/>
          <w:sz w:val="22"/>
          <w:szCs w:val="22"/>
        </w:rPr>
        <w:t xml:space="preserve"> Hunting; </w:t>
      </w:r>
      <w:r w:rsidRPr="00CC5B1C">
        <w:rPr>
          <w:rFonts w:ascii="Bookman Old Style" w:hAnsi="Bookman Old Style"/>
          <w:b/>
          <w:bCs/>
          <w:sz w:val="22"/>
          <w:szCs w:val="22"/>
        </w:rPr>
        <w:t>16.08</w:t>
      </w:r>
      <w:r w:rsidRPr="00CC5B1C">
        <w:rPr>
          <w:rFonts w:ascii="Bookman Old Style" w:hAnsi="Bookman Old Style"/>
          <w:sz w:val="22"/>
          <w:szCs w:val="22"/>
        </w:rPr>
        <w:t xml:space="preserve"> – Moose Hunting (permit allocations) </w:t>
      </w:r>
    </w:p>
    <w:p w14:paraId="71379FDB" w14:textId="1F2ED1B2" w:rsidR="00E06923" w:rsidRDefault="00E06923" w:rsidP="00CC5B1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584B9E9" w14:textId="440E3C99" w:rsidR="00CC5B1C" w:rsidRPr="00275DCB" w:rsidRDefault="00CC5B1C" w:rsidP="00CC5B1C">
      <w:pPr>
        <w:tabs>
          <w:tab w:val="left" w:pos="-1440"/>
          <w:tab w:val="left" w:pos="-720"/>
          <w:tab w:val="left" w:pos="540"/>
          <w:tab w:val="left" w:pos="10440"/>
        </w:tabs>
        <w:rPr>
          <w:rFonts w:ascii="Bookman Old Style" w:hAnsi="Bookman Old Style"/>
          <w:b/>
          <w:bCs/>
          <w:sz w:val="22"/>
          <w:szCs w:val="22"/>
        </w:rPr>
      </w:pPr>
      <w:r w:rsidRPr="00CC5B1C">
        <w:rPr>
          <w:rFonts w:ascii="Bookman Old Style" w:hAnsi="Bookman Old Style"/>
          <w:sz w:val="22"/>
          <w:szCs w:val="22"/>
        </w:rPr>
        <w:t>PROPOSED RULE NUMBER:</w:t>
      </w:r>
      <w:r w:rsidR="00275DCB">
        <w:rPr>
          <w:rFonts w:ascii="Bookman Old Style" w:hAnsi="Bookman Old Style"/>
          <w:sz w:val="22"/>
          <w:szCs w:val="22"/>
        </w:rPr>
        <w:t xml:space="preserve"> </w:t>
      </w:r>
      <w:r w:rsidR="00275DCB">
        <w:rPr>
          <w:rFonts w:ascii="Bookman Old Style" w:hAnsi="Bookman Old Style"/>
          <w:b/>
          <w:bCs/>
          <w:sz w:val="22"/>
          <w:szCs w:val="22"/>
        </w:rPr>
        <w:t>2024-P083</w:t>
      </w:r>
    </w:p>
    <w:p w14:paraId="3FDCF3DD" w14:textId="77777777" w:rsidR="00CC5B1C" w:rsidRPr="00CC5B1C" w:rsidRDefault="00CC5B1C" w:rsidP="00CC5B1C">
      <w:pPr>
        <w:rPr>
          <w:rFonts w:ascii="Bookman Old Style" w:hAnsi="Bookman Old Style"/>
          <w:sz w:val="22"/>
          <w:szCs w:val="22"/>
        </w:rPr>
      </w:pPr>
      <w:r w:rsidRPr="00CC5B1C">
        <w:rPr>
          <w:rFonts w:ascii="Bookman Old Style" w:hAnsi="Bookman Old Style"/>
          <w:sz w:val="22"/>
          <w:szCs w:val="22"/>
        </w:rPr>
        <w:t xml:space="preserve">BRIEF SUMMARY:  The Department of Inland Fisheries and Wildlife is proposing moose permit allocation numbers for moose hunting permits to be issued for the 2024 moose hunting season. Permits will be issued for antlered and antlerless moose.  As was done previously, combined units are included wherein a permittee can hunt </w:t>
      </w:r>
      <w:proofErr w:type="gramStart"/>
      <w:r w:rsidRPr="00CC5B1C">
        <w:rPr>
          <w:rFonts w:ascii="Bookman Old Style" w:hAnsi="Bookman Old Style"/>
          <w:sz w:val="22"/>
          <w:szCs w:val="22"/>
        </w:rPr>
        <w:t>either WMD</w:t>
      </w:r>
      <w:proofErr w:type="gramEnd"/>
      <w:r w:rsidRPr="00CC5B1C">
        <w:rPr>
          <w:rFonts w:ascii="Bookman Old Style" w:hAnsi="Bookman Old Style"/>
          <w:sz w:val="22"/>
          <w:szCs w:val="22"/>
        </w:rPr>
        <w:t>. Recommendations are for no changes to permit numbers from 2023. Removal of the 4</w:t>
      </w:r>
      <w:r w:rsidRPr="00CC5B1C">
        <w:rPr>
          <w:rFonts w:ascii="Bookman Old Style" w:hAnsi="Bookman Old Style"/>
          <w:sz w:val="22"/>
          <w:szCs w:val="22"/>
          <w:vertAlign w:val="superscript"/>
        </w:rPr>
        <w:t>th</w:t>
      </w:r>
      <w:r w:rsidRPr="00CC5B1C">
        <w:rPr>
          <w:rFonts w:ascii="Bookman Old Style" w:hAnsi="Bookman Old Style"/>
          <w:sz w:val="22"/>
          <w:szCs w:val="22"/>
        </w:rPr>
        <w:t xml:space="preserve"> week of the adaptive hunt is also being proposed. Proposed permit allocations according to Wildlife Management District are as follows:</w:t>
      </w:r>
    </w:p>
    <w:p w14:paraId="5F67F56F"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1</w:t>
      </w:r>
      <w:r w:rsidRPr="00CC5B1C">
        <w:rPr>
          <w:rFonts w:ascii="Bookman Old Style" w:hAnsi="Bookman Old Style"/>
          <w:sz w:val="22"/>
          <w:szCs w:val="22"/>
        </w:rPr>
        <w:t xml:space="preserve"> – 450 antlered / 175 antlerless</w:t>
      </w:r>
    </w:p>
    <w:p w14:paraId="323F7BD1"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2</w:t>
      </w:r>
      <w:r w:rsidRPr="00CC5B1C">
        <w:rPr>
          <w:rFonts w:ascii="Bookman Old Style" w:hAnsi="Bookman Old Style"/>
          <w:sz w:val="22"/>
          <w:szCs w:val="22"/>
        </w:rPr>
        <w:t xml:space="preserve"> – 350 antlered /175 antlerless</w:t>
      </w:r>
    </w:p>
    <w:p w14:paraId="487DC842"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 xml:space="preserve">WMD 3 – </w:t>
      </w:r>
      <w:r w:rsidRPr="00CC5B1C">
        <w:rPr>
          <w:rFonts w:ascii="Bookman Old Style" w:hAnsi="Bookman Old Style"/>
          <w:bCs/>
          <w:sz w:val="22"/>
          <w:szCs w:val="22"/>
        </w:rPr>
        <w:t>200</w:t>
      </w:r>
      <w:r w:rsidRPr="00CC5B1C">
        <w:rPr>
          <w:rFonts w:ascii="Bookman Old Style" w:hAnsi="Bookman Old Style"/>
          <w:sz w:val="22"/>
          <w:szCs w:val="22"/>
        </w:rPr>
        <w:t xml:space="preserve"> antlered / 125 antlerless</w:t>
      </w:r>
    </w:p>
    <w:p w14:paraId="1C7862D2" w14:textId="77777777" w:rsidR="00CC5B1C" w:rsidRPr="00CC5B1C" w:rsidRDefault="00CC5B1C" w:rsidP="00CC5B1C">
      <w:pPr>
        <w:tabs>
          <w:tab w:val="left" w:pos="-1440"/>
          <w:tab w:val="left" w:pos="-720"/>
          <w:tab w:val="left" w:pos="540"/>
        </w:tabs>
        <w:rPr>
          <w:rFonts w:ascii="Bookman Old Style" w:hAnsi="Bookman Old Style"/>
          <w:sz w:val="22"/>
          <w:szCs w:val="22"/>
        </w:rPr>
      </w:pPr>
      <w:r w:rsidRPr="00CC5B1C">
        <w:rPr>
          <w:rFonts w:ascii="Bookman Old Style" w:hAnsi="Bookman Old Style"/>
          <w:b/>
          <w:sz w:val="22"/>
          <w:szCs w:val="22"/>
        </w:rPr>
        <w:t>WMD 4</w:t>
      </w:r>
      <w:r w:rsidRPr="00CC5B1C">
        <w:rPr>
          <w:rFonts w:ascii="Bookman Old Style" w:hAnsi="Bookman Old Style"/>
          <w:sz w:val="22"/>
          <w:szCs w:val="22"/>
        </w:rPr>
        <w:t xml:space="preserve"> – 400 antlered / 100 antlerless</w:t>
      </w:r>
    </w:p>
    <w:p w14:paraId="5173D9C5" w14:textId="77777777" w:rsidR="00CC5B1C" w:rsidRPr="00CC5B1C" w:rsidRDefault="00CC5B1C" w:rsidP="00CC5B1C">
      <w:pPr>
        <w:tabs>
          <w:tab w:val="left" w:pos="-1440"/>
          <w:tab w:val="left" w:pos="-720"/>
          <w:tab w:val="left" w:pos="540"/>
          <w:tab w:val="left" w:pos="10440"/>
        </w:tabs>
        <w:rPr>
          <w:rFonts w:ascii="Bookman Old Style" w:hAnsi="Bookman Old Style"/>
          <w:bCs/>
          <w:sz w:val="22"/>
          <w:szCs w:val="22"/>
        </w:rPr>
      </w:pPr>
      <w:r w:rsidRPr="00CC5B1C">
        <w:rPr>
          <w:rFonts w:ascii="Bookman Old Style" w:hAnsi="Bookman Old Style"/>
          <w:b/>
          <w:sz w:val="22"/>
          <w:szCs w:val="22"/>
        </w:rPr>
        <w:t>WMD 4A (adaptive hunt)</w:t>
      </w:r>
      <w:r w:rsidRPr="00CC5B1C">
        <w:rPr>
          <w:rFonts w:ascii="Bookman Old Style" w:hAnsi="Bookman Old Style"/>
          <w:bCs/>
          <w:sz w:val="22"/>
          <w:szCs w:val="22"/>
        </w:rPr>
        <w:t xml:space="preserve"> – 550 antlerless</w:t>
      </w:r>
    </w:p>
    <w:p w14:paraId="64763F58"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5</w:t>
      </w:r>
      <w:r w:rsidRPr="00CC5B1C">
        <w:rPr>
          <w:rFonts w:ascii="Bookman Old Style" w:hAnsi="Bookman Old Style"/>
          <w:sz w:val="22"/>
          <w:szCs w:val="22"/>
        </w:rPr>
        <w:t xml:space="preserve"> – 250 antlered / 125 antlerless</w:t>
      </w:r>
    </w:p>
    <w:p w14:paraId="2768F893"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 xml:space="preserve">WMD 6 – </w:t>
      </w:r>
      <w:r w:rsidRPr="00CC5B1C">
        <w:rPr>
          <w:rFonts w:ascii="Bookman Old Style" w:hAnsi="Bookman Old Style"/>
          <w:bCs/>
          <w:sz w:val="22"/>
          <w:szCs w:val="22"/>
        </w:rPr>
        <w:t>200</w:t>
      </w:r>
      <w:r w:rsidRPr="00CC5B1C">
        <w:rPr>
          <w:rFonts w:ascii="Bookman Old Style" w:hAnsi="Bookman Old Style"/>
          <w:sz w:val="22"/>
          <w:szCs w:val="22"/>
        </w:rPr>
        <w:t xml:space="preserve"> antlered / 60 antlerless</w:t>
      </w:r>
    </w:p>
    <w:p w14:paraId="0114DE92"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 xml:space="preserve">WMD 7 &amp; 13 (combined) – </w:t>
      </w:r>
      <w:r w:rsidRPr="00CC5B1C">
        <w:rPr>
          <w:rFonts w:ascii="Bookman Old Style" w:hAnsi="Bookman Old Style"/>
          <w:sz w:val="22"/>
          <w:szCs w:val="22"/>
        </w:rPr>
        <w:t>140 antlered</w:t>
      </w:r>
    </w:p>
    <w:p w14:paraId="18AB3F3D"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lastRenderedPageBreak/>
        <w:t>WMD 8</w:t>
      </w:r>
      <w:r w:rsidRPr="00CC5B1C">
        <w:rPr>
          <w:rFonts w:ascii="Bookman Old Style" w:hAnsi="Bookman Old Style"/>
          <w:sz w:val="22"/>
          <w:szCs w:val="22"/>
        </w:rPr>
        <w:t xml:space="preserve"> – 200 antlered / 150 antlerless</w:t>
      </w:r>
    </w:p>
    <w:p w14:paraId="7CA5C37A"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 xml:space="preserve">WMD </w:t>
      </w:r>
      <w:proofErr w:type="gramStart"/>
      <w:r w:rsidRPr="00CC5B1C">
        <w:rPr>
          <w:rFonts w:ascii="Bookman Old Style" w:hAnsi="Bookman Old Style"/>
          <w:b/>
          <w:sz w:val="22"/>
          <w:szCs w:val="22"/>
        </w:rPr>
        <w:t xml:space="preserve">9 </w:t>
      </w:r>
      <w:r w:rsidRPr="00CC5B1C">
        <w:rPr>
          <w:rFonts w:ascii="Bookman Old Style" w:hAnsi="Bookman Old Style"/>
          <w:sz w:val="22"/>
          <w:szCs w:val="22"/>
        </w:rPr>
        <w:t xml:space="preserve"> -</w:t>
      </w:r>
      <w:proofErr w:type="gramEnd"/>
      <w:r w:rsidRPr="00CC5B1C">
        <w:rPr>
          <w:rFonts w:ascii="Bookman Old Style" w:hAnsi="Bookman Old Style"/>
          <w:sz w:val="22"/>
          <w:szCs w:val="22"/>
        </w:rPr>
        <w:t xml:space="preserve">   125 antlered</w:t>
      </w:r>
    </w:p>
    <w:p w14:paraId="7E490D20"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10</w:t>
      </w:r>
      <w:r w:rsidRPr="00CC5B1C">
        <w:rPr>
          <w:rFonts w:ascii="Bookman Old Style" w:hAnsi="Bookman Old Style"/>
          <w:sz w:val="22"/>
          <w:szCs w:val="22"/>
        </w:rPr>
        <w:t xml:space="preserve"> – 60 antlered</w:t>
      </w:r>
    </w:p>
    <w:p w14:paraId="53897923"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11</w:t>
      </w:r>
      <w:r w:rsidRPr="00CC5B1C">
        <w:rPr>
          <w:rFonts w:ascii="Bookman Old Style" w:hAnsi="Bookman Old Style"/>
          <w:sz w:val="22"/>
          <w:szCs w:val="22"/>
        </w:rPr>
        <w:t xml:space="preserve"> – 50 antlered</w:t>
      </w:r>
    </w:p>
    <w:p w14:paraId="5BF91EF0"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12 &amp; 15 (combined)</w:t>
      </w:r>
      <w:r w:rsidRPr="00CC5B1C">
        <w:rPr>
          <w:rFonts w:ascii="Bookman Old Style" w:hAnsi="Bookman Old Style"/>
          <w:sz w:val="22"/>
          <w:szCs w:val="22"/>
        </w:rPr>
        <w:t xml:space="preserve"> – 40 antlered</w:t>
      </w:r>
    </w:p>
    <w:p w14:paraId="7F24B440"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14 &amp; 17 (combined)</w:t>
      </w:r>
      <w:r w:rsidRPr="00CC5B1C">
        <w:rPr>
          <w:rFonts w:ascii="Bookman Old Style" w:hAnsi="Bookman Old Style"/>
          <w:sz w:val="22"/>
          <w:szCs w:val="22"/>
        </w:rPr>
        <w:t xml:space="preserve"> – 40 antlered</w:t>
      </w:r>
    </w:p>
    <w:p w14:paraId="3E23FE00"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16</w:t>
      </w:r>
      <w:r w:rsidRPr="00CC5B1C">
        <w:rPr>
          <w:rFonts w:ascii="Bookman Old Style" w:hAnsi="Bookman Old Style"/>
          <w:sz w:val="22"/>
          <w:szCs w:val="22"/>
        </w:rPr>
        <w:t xml:space="preserve"> – 0 permits</w:t>
      </w:r>
    </w:p>
    <w:p w14:paraId="05D41E7F"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b/>
          <w:sz w:val="22"/>
          <w:szCs w:val="22"/>
        </w:rPr>
        <w:t>WMD 18</w:t>
      </w:r>
      <w:r w:rsidRPr="00CC5B1C">
        <w:rPr>
          <w:rFonts w:ascii="Bookman Old Style" w:hAnsi="Bookman Old Style"/>
          <w:sz w:val="22"/>
          <w:szCs w:val="22"/>
        </w:rPr>
        <w:t xml:space="preserve"> – 40 antlered</w:t>
      </w:r>
    </w:p>
    <w:p w14:paraId="35A28F1B" w14:textId="77777777" w:rsidR="00CC5B1C" w:rsidRPr="00CC5B1C" w:rsidRDefault="00CC5B1C" w:rsidP="00CC5B1C">
      <w:pPr>
        <w:tabs>
          <w:tab w:val="left" w:pos="-1440"/>
          <w:tab w:val="left" w:pos="-720"/>
          <w:tab w:val="left" w:pos="540"/>
        </w:tabs>
        <w:rPr>
          <w:rFonts w:ascii="Bookman Old Style" w:hAnsi="Bookman Old Style"/>
          <w:sz w:val="22"/>
          <w:szCs w:val="22"/>
        </w:rPr>
      </w:pPr>
      <w:r w:rsidRPr="00CC5B1C">
        <w:rPr>
          <w:rFonts w:ascii="Bookman Old Style" w:hAnsi="Bookman Old Style"/>
          <w:b/>
          <w:sz w:val="22"/>
          <w:szCs w:val="22"/>
        </w:rPr>
        <w:t>WMD 19</w:t>
      </w:r>
      <w:r w:rsidRPr="00CC5B1C">
        <w:rPr>
          <w:rFonts w:ascii="Bookman Old Style" w:hAnsi="Bookman Old Style"/>
          <w:sz w:val="22"/>
          <w:szCs w:val="22"/>
        </w:rPr>
        <w:t xml:space="preserve"> – 60 antlered</w:t>
      </w:r>
    </w:p>
    <w:p w14:paraId="3858D5A7" w14:textId="77777777" w:rsidR="00CC5B1C" w:rsidRPr="00CC5B1C" w:rsidRDefault="00CC5B1C" w:rsidP="00CC5B1C">
      <w:pPr>
        <w:tabs>
          <w:tab w:val="left" w:pos="-1440"/>
          <w:tab w:val="left" w:pos="-720"/>
          <w:tab w:val="left" w:pos="540"/>
        </w:tabs>
        <w:rPr>
          <w:rFonts w:ascii="Bookman Old Style" w:hAnsi="Bookman Old Style"/>
          <w:sz w:val="22"/>
          <w:szCs w:val="22"/>
        </w:rPr>
      </w:pPr>
      <w:r w:rsidRPr="00CC5B1C">
        <w:rPr>
          <w:rFonts w:ascii="Bookman Old Style" w:hAnsi="Bookman Old Style"/>
          <w:b/>
          <w:sz w:val="22"/>
          <w:szCs w:val="22"/>
        </w:rPr>
        <w:t>WMD 27</w:t>
      </w:r>
      <w:r w:rsidRPr="00CC5B1C">
        <w:rPr>
          <w:rFonts w:ascii="Bookman Old Style" w:hAnsi="Bookman Old Style"/>
          <w:sz w:val="22"/>
          <w:szCs w:val="22"/>
        </w:rPr>
        <w:t xml:space="preserve"> </w:t>
      </w:r>
      <w:r w:rsidRPr="00CC5B1C">
        <w:rPr>
          <w:rFonts w:ascii="Bookman Old Style" w:hAnsi="Bookman Old Style"/>
          <w:b/>
          <w:sz w:val="22"/>
          <w:szCs w:val="22"/>
        </w:rPr>
        <w:t>&amp; 28 (combined)</w:t>
      </w:r>
      <w:r w:rsidRPr="00CC5B1C">
        <w:rPr>
          <w:rFonts w:ascii="Bookman Old Style" w:hAnsi="Bookman Old Style"/>
          <w:sz w:val="22"/>
          <w:szCs w:val="22"/>
        </w:rPr>
        <w:t xml:space="preserve"> – 40 antlered</w:t>
      </w:r>
    </w:p>
    <w:p w14:paraId="43092F26" w14:textId="77777777" w:rsidR="00CC5B1C" w:rsidRPr="00CC5B1C" w:rsidRDefault="00CC5B1C" w:rsidP="00CC5B1C">
      <w:pPr>
        <w:tabs>
          <w:tab w:val="left" w:pos="-1440"/>
          <w:tab w:val="left" w:pos="-720"/>
          <w:tab w:val="left" w:pos="540"/>
        </w:tabs>
        <w:rPr>
          <w:rFonts w:ascii="Bookman Old Style" w:hAnsi="Bookman Old Style"/>
          <w:b/>
          <w:bCs/>
          <w:sz w:val="22"/>
          <w:szCs w:val="22"/>
        </w:rPr>
      </w:pPr>
      <w:r w:rsidRPr="00CC5B1C">
        <w:rPr>
          <w:rFonts w:ascii="Bookman Old Style" w:hAnsi="Bookman Old Style"/>
          <w:b/>
          <w:bCs/>
          <w:sz w:val="22"/>
          <w:szCs w:val="22"/>
        </w:rPr>
        <w:t>Totals:  4,105 – 2,645 (antlered); 1,460 (antlerless)</w:t>
      </w:r>
    </w:p>
    <w:p w14:paraId="2E109EBC"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Please contact the agency contact person for a complete copy of the rule proposal.</w:t>
      </w:r>
    </w:p>
    <w:p w14:paraId="5D8FFA6D"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PUBLIC HEARING:  Tuesday, March 26, 2024 @ 4:00pm – Inland Fisheries &amp; Wildlife, 353 Water St., Room 400, Augusta, ME</w:t>
      </w:r>
    </w:p>
    <w:p w14:paraId="12A2281A"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COMMENT DEADLINE:  April 5, 2024</w:t>
      </w:r>
    </w:p>
    <w:p w14:paraId="196CBAB7"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 xml:space="preserve">CONTACT PERSON FOR THIS FILING:  Becky Orff, Inland Fisheries and Wildlife, 353 Water Street 41 SHS, Augusta, ME 04333; phone: 207-287-5202; fax: 207-287-6395; e-mail: </w:t>
      </w:r>
      <w:hyperlink r:id="rId35" w:history="1">
        <w:r w:rsidRPr="00CC5B1C">
          <w:rPr>
            <w:rStyle w:val="Hyperlink"/>
            <w:rFonts w:ascii="Bookman Old Style" w:hAnsi="Bookman Old Style"/>
            <w:sz w:val="22"/>
            <w:szCs w:val="22"/>
          </w:rPr>
          <w:t>Becky.Orff@maine.gov</w:t>
        </w:r>
      </w:hyperlink>
      <w:r w:rsidRPr="00CC5B1C">
        <w:rPr>
          <w:rFonts w:ascii="Bookman Old Style" w:hAnsi="Bookman Old Style"/>
          <w:sz w:val="22"/>
          <w:szCs w:val="22"/>
        </w:rPr>
        <w:t xml:space="preserve"> </w:t>
      </w:r>
    </w:p>
    <w:p w14:paraId="73AF2064" w14:textId="77777777" w:rsidR="00CC5B1C" w:rsidRPr="00CC5B1C" w:rsidRDefault="00CC5B1C" w:rsidP="00CC5B1C">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CC5B1C">
        <w:rPr>
          <w:rFonts w:ascii="Bookman Old Style" w:hAnsi="Bookman Old Style"/>
          <w:color w:val="000000"/>
          <w:sz w:val="22"/>
          <w:szCs w:val="22"/>
          <w:shd w:val="clear" w:color="auto" w:fill="FFFFFF"/>
        </w:rPr>
        <w:t xml:space="preserve">FINANCIAL IMPACT ON MUNICIPALITIES OR COUNTIES </w:t>
      </w:r>
      <w:r w:rsidRPr="00CC5B1C">
        <w:rPr>
          <w:rFonts w:ascii="Bookman Old Style" w:hAnsi="Bookman Old Style"/>
          <w:i/>
          <w:color w:val="000000"/>
          <w:sz w:val="22"/>
          <w:szCs w:val="22"/>
          <w:shd w:val="clear" w:color="auto" w:fill="FFFFFF"/>
        </w:rPr>
        <w:t>(if any)</w:t>
      </w:r>
      <w:r w:rsidRPr="00CC5B1C">
        <w:rPr>
          <w:rFonts w:ascii="Bookman Old Style" w:hAnsi="Bookman Old Style"/>
          <w:color w:val="000000"/>
          <w:sz w:val="22"/>
          <w:szCs w:val="22"/>
          <w:shd w:val="clear" w:color="auto" w:fill="FFFFFF"/>
        </w:rPr>
        <w:t>:</w:t>
      </w:r>
      <w:r w:rsidRPr="00CC5B1C">
        <w:rPr>
          <w:rStyle w:val="apple-converted-space"/>
          <w:rFonts w:ascii="Bookman Old Style" w:hAnsi="Bookman Old Style"/>
          <w:color w:val="000000"/>
          <w:sz w:val="22"/>
          <w:szCs w:val="22"/>
          <w:shd w:val="clear" w:color="auto" w:fill="FFFFFF"/>
        </w:rPr>
        <w:t> No fiscal impact anticipated.</w:t>
      </w:r>
    </w:p>
    <w:p w14:paraId="194CF0BE" w14:textId="77777777"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STATUTORY AUTHORITY FOR THIS RULE: 12 MRS 11551, 11552</w:t>
      </w:r>
    </w:p>
    <w:p w14:paraId="54B05892" w14:textId="6BA4D431"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SUBSTANTIVE STATE OR FEDERAL LAW BEING IMPLEMENTED:</w:t>
      </w:r>
      <w:r>
        <w:rPr>
          <w:rFonts w:ascii="Bookman Old Style" w:hAnsi="Bookman Old Style"/>
          <w:sz w:val="22"/>
          <w:szCs w:val="22"/>
        </w:rPr>
        <w:t xml:space="preserve"> N/A</w:t>
      </w:r>
    </w:p>
    <w:p w14:paraId="0F02FF6E" w14:textId="1FACA86E" w:rsidR="00CC5B1C" w:rsidRP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 xml:space="preserve">AGENCY WEBSITE:  </w:t>
      </w:r>
      <w:hyperlink r:id="rId36" w:history="1">
        <w:r w:rsidRPr="00CC5B1C">
          <w:rPr>
            <w:rStyle w:val="Hyperlink"/>
            <w:rFonts w:ascii="Bookman Old Style" w:hAnsi="Bookman Old Style"/>
            <w:sz w:val="22"/>
            <w:szCs w:val="22"/>
          </w:rPr>
          <w:t>www.maine.gov/ifw</w:t>
        </w:r>
      </w:hyperlink>
    </w:p>
    <w:p w14:paraId="010DDF54" w14:textId="77777777" w:rsidR="00CC5B1C" w:rsidRDefault="00CC5B1C" w:rsidP="00CC5B1C">
      <w:pPr>
        <w:tabs>
          <w:tab w:val="left" w:pos="-1440"/>
          <w:tab w:val="left" w:pos="-720"/>
          <w:tab w:val="left" w:pos="540"/>
          <w:tab w:val="left" w:pos="10440"/>
        </w:tabs>
        <w:rPr>
          <w:rFonts w:ascii="Bookman Old Style" w:hAnsi="Bookman Old Style"/>
          <w:sz w:val="22"/>
          <w:szCs w:val="22"/>
        </w:rPr>
      </w:pPr>
      <w:r w:rsidRPr="00CC5B1C">
        <w:rPr>
          <w:rFonts w:ascii="Bookman Old Style" w:hAnsi="Bookman Old Style"/>
          <w:sz w:val="22"/>
          <w:szCs w:val="22"/>
        </w:rPr>
        <w:t xml:space="preserve">E-MAIL FOR OVERALL AGENCY RULE-MAKING LIAISON:  </w:t>
      </w:r>
      <w:hyperlink r:id="rId37" w:history="1">
        <w:r w:rsidRPr="00CC5B1C">
          <w:rPr>
            <w:rStyle w:val="Hyperlink"/>
            <w:rFonts w:ascii="Bookman Old Style" w:hAnsi="Bookman Old Style"/>
            <w:sz w:val="22"/>
            <w:szCs w:val="22"/>
          </w:rPr>
          <w:t>Becky.Orff@maine.gov</w:t>
        </w:r>
      </w:hyperlink>
      <w:r w:rsidRPr="00CC5B1C">
        <w:rPr>
          <w:rFonts w:ascii="Bookman Old Style" w:hAnsi="Bookman Old Style"/>
          <w:sz w:val="22"/>
          <w:szCs w:val="22"/>
        </w:rPr>
        <w:t xml:space="preserve"> </w:t>
      </w:r>
    </w:p>
    <w:p w14:paraId="727D8F5C" w14:textId="77777777" w:rsidR="00BE41CD" w:rsidRPr="00CC5B1C" w:rsidRDefault="00BE41CD" w:rsidP="00BE41CD">
      <w:pPr>
        <w:pBdr>
          <w:bottom w:val="single" w:sz="4" w:space="1" w:color="auto"/>
        </w:pBdr>
        <w:tabs>
          <w:tab w:val="left" w:pos="-1440"/>
          <w:tab w:val="left" w:pos="-720"/>
          <w:tab w:val="left" w:pos="540"/>
          <w:tab w:val="left" w:pos="10440"/>
        </w:tabs>
        <w:rPr>
          <w:rFonts w:ascii="Bookman Old Style" w:hAnsi="Bookman Old Style"/>
          <w:sz w:val="22"/>
          <w:szCs w:val="22"/>
        </w:rPr>
      </w:pPr>
    </w:p>
    <w:p w14:paraId="5000B3CF" w14:textId="77777777" w:rsidR="00C1207F" w:rsidRDefault="00C1207F" w:rsidP="00AA14DD">
      <w:pPr>
        <w:tabs>
          <w:tab w:val="left" w:pos="-1440"/>
          <w:tab w:val="left" w:pos="-720"/>
          <w:tab w:val="left" w:pos="540"/>
          <w:tab w:val="left" w:pos="10440"/>
        </w:tabs>
        <w:rPr>
          <w:rFonts w:ascii="Bookman Old Style" w:hAnsi="Bookman Old Style"/>
          <w:sz w:val="22"/>
          <w:szCs w:val="22"/>
        </w:rPr>
      </w:pPr>
    </w:p>
    <w:p w14:paraId="08CF419A" w14:textId="0C0DF749" w:rsidR="00BE41CD" w:rsidRPr="00BE41CD" w:rsidRDefault="00BE41CD" w:rsidP="00BE41CD">
      <w:pPr>
        <w:tabs>
          <w:tab w:val="left" w:pos="-1440"/>
          <w:tab w:val="left" w:pos="-720"/>
          <w:tab w:val="left" w:pos="4320"/>
          <w:tab w:val="left" w:pos="10440"/>
        </w:tabs>
        <w:rPr>
          <w:rFonts w:ascii="Bookman Old Style" w:hAnsi="Bookman Old Style"/>
          <w:sz w:val="22"/>
          <w:szCs w:val="22"/>
        </w:rPr>
      </w:pPr>
      <w:r w:rsidRPr="00BE41CD">
        <w:rPr>
          <w:rFonts w:ascii="Bookman Old Style" w:hAnsi="Bookman Old Style"/>
          <w:sz w:val="22"/>
          <w:szCs w:val="22"/>
        </w:rPr>
        <w:t xml:space="preserve">AGENCY:  </w:t>
      </w:r>
      <w:r w:rsidR="00054568" w:rsidRPr="00054568">
        <w:rPr>
          <w:rFonts w:ascii="Bookman Old Style" w:hAnsi="Bookman Old Style"/>
          <w:b/>
          <w:bCs/>
          <w:sz w:val="22"/>
          <w:szCs w:val="22"/>
        </w:rPr>
        <w:t>18-125</w:t>
      </w:r>
      <w:r w:rsidR="00054568">
        <w:rPr>
          <w:rFonts w:ascii="Bookman Old Style" w:hAnsi="Bookman Old Style"/>
          <w:sz w:val="22"/>
          <w:szCs w:val="22"/>
        </w:rPr>
        <w:t xml:space="preserve"> - </w:t>
      </w:r>
      <w:r w:rsidRPr="00BE41CD">
        <w:rPr>
          <w:rFonts w:ascii="Bookman Old Style" w:hAnsi="Bookman Old Style"/>
          <w:sz w:val="22"/>
          <w:szCs w:val="22"/>
        </w:rPr>
        <w:t xml:space="preserve">Department of Administrative and Financial Services (DAFS), </w:t>
      </w:r>
      <w:r w:rsidRPr="00054568">
        <w:rPr>
          <w:rFonts w:ascii="Bookman Old Style" w:hAnsi="Bookman Old Style"/>
          <w:b/>
          <w:bCs/>
          <w:sz w:val="22"/>
          <w:szCs w:val="22"/>
        </w:rPr>
        <w:t>Maine Revenue Services (MRS)</w:t>
      </w:r>
    </w:p>
    <w:p w14:paraId="336314A6" w14:textId="6AEC493B" w:rsidR="00BE41CD" w:rsidRP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 xml:space="preserve">CHAPTER NUMBER AND TITLE:  </w:t>
      </w:r>
      <w:r w:rsidRPr="00E06923">
        <w:rPr>
          <w:rFonts w:ascii="Bookman Old Style" w:hAnsi="Bookman Old Style"/>
          <w:b/>
          <w:bCs/>
          <w:sz w:val="22"/>
          <w:szCs w:val="22"/>
        </w:rPr>
        <w:t>Ch</w:t>
      </w:r>
      <w:r w:rsidR="00054568" w:rsidRPr="00E06923">
        <w:rPr>
          <w:rFonts w:ascii="Bookman Old Style" w:hAnsi="Bookman Old Style"/>
          <w:b/>
          <w:bCs/>
          <w:sz w:val="22"/>
          <w:szCs w:val="22"/>
        </w:rPr>
        <w:t>.</w:t>
      </w:r>
      <w:r w:rsidRPr="00E06923">
        <w:rPr>
          <w:rFonts w:ascii="Bookman Old Style" w:hAnsi="Bookman Old Style"/>
          <w:b/>
          <w:bCs/>
          <w:sz w:val="22"/>
          <w:szCs w:val="22"/>
        </w:rPr>
        <w:t xml:space="preserve"> 811,</w:t>
      </w:r>
      <w:r w:rsidRPr="00BE41CD">
        <w:rPr>
          <w:rFonts w:ascii="Bookman Old Style" w:hAnsi="Bookman Old Style"/>
          <w:sz w:val="22"/>
          <w:szCs w:val="22"/>
        </w:rPr>
        <w:t xml:space="preserve"> Student Loan Repayment Tax Credit</w:t>
      </w:r>
    </w:p>
    <w:p w14:paraId="7AA4321D" w14:textId="26816FFF" w:rsidR="00BE41CD" w:rsidRPr="00BE41CD" w:rsidRDefault="00BE41CD" w:rsidP="00BE41C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E41CD">
        <w:rPr>
          <w:rFonts w:ascii="Bookman Old Style" w:hAnsi="Bookman Old Style"/>
          <w:sz w:val="22"/>
          <w:szCs w:val="22"/>
        </w:rPr>
        <w:t>TYPE OF RULE:</w:t>
      </w:r>
      <w:r w:rsidR="00054568">
        <w:rPr>
          <w:rFonts w:ascii="Bookman Old Style" w:hAnsi="Bookman Old Style"/>
          <w:sz w:val="22"/>
          <w:szCs w:val="22"/>
        </w:rPr>
        <w:t xml:space="preserve"> </w:t>
      </w:r>
      <w:r w:rsidRPr="00BE41CD">
        <w:rPr>
          <w:rFonts w:ascii="Bookman Old Style" w:hAnsi="Bookman Old Style"/>
          <w:sz w:val="22"/>
          <w:szCs w:val="22"/>
        </w:rPr>
        <w:t>Routine Technical</w:t>
      </w:r>
    </w:p>
    <w:p w14:paraId="5236829E" w14:textId="0C62234D" w:rsidR="00BE41CD" w:rsidRPr="00E06923" w:rsidRDefault="00BE41CD" w:rsidP="00BE41CD">
      <w:pPr>
        <w:tabs>
          <w:tab w:val="left" w:pos="-1440"/>
          <w:tab w:val="left" w:pos="-720"/>
          <w:tab w:val="left" w:pos="540"/>
          <w:tab w:val="left" w:pos="10440"/>
        </w:tabs>
        <w:rPr>
          <w:rFonts w:ascii="Bookman Old Style" w:hAnsi="Bookman Old Style"/>
          <w:b/>
          <w:bCs/>
          <w:sz w:val="22"/>
          <w:szCs w:val="22"/>
        </w:rPr>
      </w:pPr>
      <w:r w:rsidRPr="00BE41CD">
        <w:rPr>
          <w:rFonts w:ascii="Bookman Old Style" w:hAnsi="Bookman Old Style"/>
          <w:sz w:val="22"/>
          <w:szCs w:val="22"/>
        </w:rPr>
        <w:t>PROPOSED RULE NUMBER:</w:t>
      </w:r>
      <w:r w:rsidR="00E06923">
        <w:rPr>
          <w:rFonts w:ascii="Bookman Old Style" w:hAnsi="Bookman Old Style"/>
          <w:sz w:val="22"/>
          <w:szCs w:val="22"/>
        </w:rPr>
        <w:t xml:space="preserve"> </w:t>
      </w:r>
      <w:r w:rsidR="00E06923">
        <w:rPr>
          <w:rFonts w:ascii="Bookman Old Style" w:hAnsi="Bookman Old Style"/>
          <w:b/>
          <w:bCs/>
          <w:sz w:val="22"/>
          <w:szCs w:val="22"/>
        </w:rPr>
        <w:t>2024-P084</w:t>
      </w:r>
    </w:p>
    <w:p w14:paraId="2A7C738B" w14:textId="521CF04C" w:rsidR="00BE41CD" w:rsidRP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BRIEF SUMMARY:</w:t>
      </w:r>
      <w:r>
        <w:rPr>
          <w:rFonts w:ascii="Bookman Old Style" w:hAnsi="Bookman Old Style"/>
          <w:sz w:val="22"/>
          <w:szCs w:val="22"/>
        </w:rPr>
        <w:t xml:space="preserve"> </w:t>
      </w:r>
      <w:r w:rsidRPr="00BE41CD">
        <w:rPr>
          <w:rFonts w:ascii="Bookman Old Style" w:hAnsi="Bookman Old Style"/>
          <w:sz w:val="22"/>
          <w:szCs w:val="22"/>
        </w:rPr>
        <w:t>Maine Revenue Services is proposing new Rule 811 (“Student Loan Repayment Tax Credit”) to clarify how individual income tax taxpayers may claim and calculate the Student Loan Repayment Tax Credit.  The credit applies to taxable years beginning after 2021.</w:t>
      </w:r>
    </w:p>
    <w:p w14:paraId="7FA1D797" w14:textId="1203069F" w:rsidR="00BE41CD" w:rsidRP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PUBLIC HEARING:  N/A</w:t>
      </w:r>
    </w:p>
    <w:p w14:paraId="5DE9A3A4" w14:textId="77777777" w:rsidR="00BE41CD" w:rsidRP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COMMENT DEADLINE:  April 5, 2024</w:t>
      </w:r>
    </w:p>
    <w:p w14:paraId="514CDFAA" w14:textId="3171B83B" w:rsid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CONTACT PERSON FOR THIS FILING</w:t>
      </w:r>
      <w:r>
        <w:rPr>
          <w:rFonts w:ascii="Bookman Old Style" w:hAnsi="Bookman Old Style"/>
          <w:sz w:val="22"/>
          <w:szCs w:val="22"/>
        </w:rPr>
        <w:t>/SMALL BUSINESS IMPACT STATEMENT</w:t>
      </w:r>
      <w:r w:rsidRPr="00BE41CD">
        <w:rPr>
          <w:rFonts w:ascii="Bookman Old Style" w:hAnsi="Bookman Old Style"/>
          <w:sz w:val="22"/>
          <w:szCs w:val="22"/>
        </w:rPr>
        <w:t>:</w:t>
      </w:r>
      <w:r>
        <w:rPr>
          <w:rFonts w:ascii="Bookman Old Style" w:hAnsi="Bookman Old Style"/>
          <w:sz w:val="22"/>
          <w:szCs w:val="22"/>
        </w:rPr>
        <w:t xml:space="preserve"> </w:t>
      </w:r>
      <w:r w:rsidRPr="00BE41CD">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w:t>
      </w:r>
      <w:r w:rsidRPr="00BE41CD">
        <w:rPr>
          <w:rFonts w:ascii="Bookman Old Style" w:hAnsi="Bookman Old Style"/>
          <w:sz w:val="22"/>
          <w:szCs w:val="22"/>
        </w:rPr>
        <w:t xml:space="preserve"> </w:t>
      </w:r>
      <w:r>
        <w:rPr>
          <w:rFonts w:ascii="Bookman Old Style" w:hAnsi="Bookman Old Style"/>
          <w:sz w:val="22"/>
          <w:szCs w:val="22"/>
        </w:rPr>
        <w:t xml:space="preserve">Telephone: </w:t>
      </w:r>
      <w:r w:rsidRPr="00BE41CD">
        <w:rPr>
          <w:rFonts w:ascii="Bookman Old Style" w:hAnsi="Bookman Old Style"/>
          <w:sz w:val="22"/>
          <w:szCs w:val="22"/>
        </w:rPr>
        <w:t>(207) 624-9712</w:t>
      </w:r>
      <w:r>
        <w:rPr>
          <w:rFonts w:ascii="Bookman Old Style" w:hAnsi="Bookman Old Style"/>
          <w:sz w:val="22"/>
          <w:szCs w:val="22"/>
        </w:rPr>
        <w:t>.</w:t>
      </w:r>
      <w:r w:rsidRPr="00BE41CD">
        <w:rPr>
          <w:rFonts w:ascii="Bookman Old Style" w:hAnsi="Bookman Old Style"/>
          <w:sz w:val="22"/>
          <w:szCs w:val="22"/>
        </w:rPr>
        <w:t xml:space="preserve"> </w:t>
      </w:r>
      <w:r>
        <w:rPr>
          <w:rFonts w:ascii="Bookman Old Style" w:hAnsi="Bookman Old Style"/>
          <w:sz w:val="22"/>
          <w:szCs w:val="22"/>
        </w:rPr>
        <w:t xml:space="preserve">Email: </w:t>
      </w:r>
      <w:hyperlink r:id="rId38" w:history="1">
        <w:r w:rsidRPr="00E27B2C">
          <w:rPr>
            <w:rStyle w:val="Hyperlink"/>
            <w:rFonts w:ascii="Bookman Old Style" w:hAnsi="Bookman Old Style"/>
            <w:sz w:val="22"/>
            <w:szCs w:val="22"/>
          </w:rPr>
          <w:t>Alexander.J.Weber@maine.gov</w:t>
        </w:r>
      </w:hyperlink>
    </w:p>
    <w:p w14:paraId="27B41695" w14:textId="77777777" w:rsidR="00BE41CD" w:rsidRPr="00BE41CD" w:rsidRDefault="00BE41CD" w:rsidP="00BE41C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E41CD">
        <w:rPr>
          <w:rFonts w:ascii="Bookman Old Style" w:hAnsi="Bookman Old Style"/>
          <w:color w:val="000000"/>
          <w:sz w:val="22"/>
          <w:szCs w:val="22"/>
          <w:shd w:val="clear" w:color="auto" w:fill="FFFFFF"/>
        </w:rPr>
        <w:t xml:space="preserve">FINANCIAL IMPACT ON MUNICIPALITIES OR COUNTIES </w:t>
      </w:r>
      <w:r w:rsidRPr="00BE41CD">
        <w:rPr>
          <w:rFonts w:ascii="Bookman Old Style" w:hAnsi="Bookman Old Style"/>
          <w:i/>
          <w:color w:val="000000"/>
          <w:sz w:val="22"/>
          <w:szCs w:val="22"/>
          <w:shd w:val="clear" w:color="auto" w:fill="FFFFFF"/>
        </w:rPr>
        <w:t>(if any)</w:t>
      </w:r>
      <w:r w:rsidRPr="00BE41CD">
        <w:rPr>
          <w:rFonts w:ascii="Bookman Old Style" w:hAnsi="Bookman Old Style"/>
          <w:color w:val="000000"/>
          <w:sz w:val="22"/>
          <w:szCs w:val="22"/>
          <w:shd w:val="clear" w:color="auto" w:fill="FFFFFF"/>
        </w:rPr>
        <w:t>:</w:t>
      </w:r>
      <w:r w:rsidRPr="00BE41CD">
        <w:rPr>
          <w:rStyle w:val="apple-converted-space"/>
          <w:rFonts w:ascii="Bookman Old Style" w:hAnsi="Bookman Old Style"/>
          <w:color w:val="000000"/>
          <w:sz w:val="22"/>
          <w:szCs w:val="22"/>
          <w:shd w:val="clear" w:color="auto" w:fill="FFFFFF"/>
        </w:rPr>
        <w:t>  N/A</w:t>
      </w:r>
    </w:p>
    <w:p w14:paraId="35CCCE7F" w14:textId="77777777" w:rsidR="00BE41CD" w:rsidRP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STATUTORY AUTHORITY FOR THIS RULE:  36 M.R.S. §§ 112 and 5217-E</w:t>
      </w:r>
    </w:p>
    <w:p w14:paraId="54D18656" w14:textId="77777777" w:rsidR="00BE41CD" w:rsidRP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 xml:space="preserve">SUBSTANTIVE STATE OR FEDERAL LAW BEING IMPLEMENTED </w:t>
      </w:r>
      <w:r w:rsidRPr="00BE41CD">
        <w:rPr>
          <w:rFonts w:ascii="Bookman Old Style" w:hAnsi="Bookman Old Style"/>
          <w:i/>
          <w:sz w:val="22"/>
          <w:szCs w:val="22"/>
        </w:rPr>
        <w:t>(if different)</w:t>
      </w:r>
      <w:r w:rsidRPr="00BE41CD">
        <w:rPr>
          <w:rFonts w:ascii="Bookman Old Style" w:hAnsi="Bookman Old Style"/>
          <w:sz w:val="22"/>
          <w:szCs w:val="22"/>
        </w:rPr>
        <w:t>:  N/A</w:t>
      </w:r>
    </w:p>
    <w:p w14:paraId="09ED3F07" w14:textId="77777777" w:rsidR="00BE41CD" w:rsidRP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 xml:space="preserve">AGENCY WEBSITE:  </w:t>
      </w:r>
      <w:hyperlink r:id="rId39" w:history="1">
        <w:r w:rsidRPr="00BE41CD">
          <w:rPr>
            <w:rStyle w:val="Hyperlink"/>
            <w:rFonts w:ascii="Bookman Old Style" w:hAnsi="Bookman Old Style"/>
            <w:sz w:val="22"/>
            <w:szCs w:val="22"/>
          </w:rPr>
          <w:t>www.maine.gov/revenue</w:t>
        </w:r>
      </w:hyperlink>
    </w:p>
    <w:p w14:paraId="6B561F82" w14:textId="24F6EFBD" w:rsidR="00BE41CD" w:rsidRDefault="00BE41CD" w:rsidP="00BE41CD">
      <w:pPr>
        <w:tabs>
          <w:tab w:val="left" w:pos="-1440"/>
          <w:tab w:val="left" w:pos="-720"/>
          <w:tab w:val="left" w:pos="540"/>
          <w:tab w:val="left" w:pos="10440"/>
        </w:tabs>
        <w:rPr>
          <w:rFonts w:ascii="Bookman Old Style" w:hAnsi="Bookman Old Style"/>
          <w:sz w:val="22"/>
          <w:szCs w:val="22"/>
        </w:rPr>
      </w:pPr>
      <w:r w:rsidRPr="00BE41CD">
        <w:rPr>
          <w:rFonts w:ascii="Bookman Old Style" w:hAnsi="Bookman Old Style"/>
          <w:sz w:val="22"/>
          <w:szCs w:val="22"/>
        </w:rPr>
        <w:t xml:space="preserve">EMAIL FOR OVERALL AGENCY RULEMAKING LIAISON:  </w:t>
      </w:r>
      <w:hyperlink r:id="rId40" w:history="1">
        <w:r w:rsidR="000242E9" w:rsidRPr="00FB4A68">
          <w:rPr>
            <w:rStyle w:val="Hyperlink"/>
            <w:rFonts w:ascii="Bookman Old Style" w:hAnsi="Bookman Old Style"/>
            <w:sz w:val="22"/>
            <w:szCs w:val="22"/>
          </w:rPr>
          <w:t>Anya.Trundy@maine.gov</w:t>
        </w:r>
      </w:hyperlink>
    </w:p>
    <w:p w14:paraId="0E98CCF5" w14:textId="77777777" w:rsidR="000242E9" w:rsidRPr="00BE41CD" w:rsidRDefault="000242E9" w:rsidP="00BE41CD">
      <w:pPr>
        <w:tabs>
          <w:tab w:val="left" w:pos="-1440"/>
          <w:tab w:val="left" w:pos="-720"/>
          <w:tab w:val="left" w:pos="540"/>
          <w:tab w:val="left" w:pos="10440"/>
        </w:tabs>
        <w:rPr>
          <w:rFonts w:ascii="Bookman Old Style" w:hAnsi="Bookman Old Style"/>
          <w:sz w:val="22"/>
          <w:szCs w:val="22"/>
        </w:rPr>
      </w:pPr>
    </w:p>
    <w:p w14:paraId="5D928D66" w14:textId="77777777" w:rsidR="00C1207F" w:rsidRPr="00AA14DD" w:rsidRDefault="00C1207F"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lastRenderedPageBreak/>
        <w:t>ADOPTIONS</w:t>
      </w:r>
    </w:p>
    <w:p w14:paraId="25C035EA" w14:textId="7B92B928"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3" w:name="_Hlk124326626"/>
      <w:bookmarkEnd w:id="3"/>
    </w:p>
    <w:p w14:paraId="4EAC62A8" w14:textId="45514139" w:rsidR="00507090" w:rsidRPr="00507090" w:rsidRDefault="00507090" w:rsidP="00507090">
      <w:pPr>
        <w:tabs>
          <w:tab w:val="left" w:pos="-1440"/>
          <w:tab w:val="left" w:pos="-720"/>
          <w:tab w:val="left" w:pos="4320"/>
          <w:tab w:val="left" w:pos="10440"/>
        </w:tabs>
        <w:ind w:right="360"/>
        <w:rPr>
          <w:rFonts w:ascii="Bookman Old Style" w:hAnsi="Bookman Old Style"/>
          <w:sz w:val="22"/>
          <w:szCs w:val="22"/>
        </w:rPr>
      </w:pPr>
      <w:r w:rsidRPr="00507090">
        <w:rPr>
          <w:rFonts w:ascii="Bookman Old Style" w:hAnsi="Bookman Old Style"/>
          <w:bCs/>
          <w:sz w:val="22"/>
          <w:szCs w:val="22"/>
        </w:rPr>
        <w:t>AGENCY:</w:t>
      </w:r>
      <w:bookmarkStart w:id="4" w:name="_Hlk65853358"/>
      <w:bookmarkStart w:id="5" w:name="_Hlk511034454"/>
      <w:r w:rsidRPr="00507090">
        <w:rPr>
          <w:rFonts w:ascii="Bookman Old Style" w:hAnsi="Bookman Old Style"/>
          <w:bCs/>
          <w:sz w:val="22"/>
          <w:szCs w:val="22"/>
        </w:rPr>
        <w:t xml:space="preserve"> </w:t>
      </w:r>
      <w:r w:rsidRPr="00507090">
        <w:rPr>
          <w:rFonts w:ascii="Bookman Old Style" w:hAnsi="Bookman Old Style"/>
          <w:b/>
          <w:bCs/>
          <w:sz w:val="22"/>
          <w:szCs w:val="22"/>
        </w:rPr>
        <w:t>12-172</w:t>
      </w:r>
      <w:r w:rsidRPr="00507090">
        <w:rPr>
          <w:rFonts w:ascii="Bookman Old Style" w:hAnsi="Bookman Old Style"/>
          <w:sz w:val="22"/>
          <w:szCs w:val="22"/>
        </w:rPr>
        <w:t xml:space="preserve"> - Department of Labor, </w:t>
      </w:r>
      <w:r w:rsidRPr="00507090">
        <w:rPr>
          <w:rFonts w:ascii="Bookman Old Style" w:hAnsi="Bookman Old Style"/>
          <w:b/>
          <w:bCs/>
          <w:sz w:val="22"/>
          <w:szCs w:val="22"/>
        </w:rPr>
        <w:t>Bureau of Unemployment Compensation</w:t>
      </w:r>
      <w:bookmarkEnd w:id="4"/>
    </w:p>
    <w:bookmarkEnd w:id="5"/>
    <w:p w14:paraId="563CE428" w14:textId="190BE967" w:rsidR="00507090" w:rsidRPr="00507090" w:rsidRDefault="00507090" w:rsidP="00507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507090">
        <w:rPr>
          <w:rFonts w:ascii="Bookman Old Style" w:hAnsi="Bookman Old Style"/>
          <w:bCs/>
          <w:sz w:val="22"/>
          <w:szCs w:val="22"/>
        </w:rPr>
        <w:t xml:space="preserve">CHAPTER NUMBER AND TITLE: </w:t>
      </w:r>
      <w:r w:rsidRPr="00507090">
        <w:rPr>
          <w:rFonts w:ascii="Bookman Old Style" w:hAnsi="Bookman Old Style"/>
          <w:b/>
          <w:bCs/>
          <w:sz w:val="22"/>
          <w:szCs w:val="22"/>
        </w:rPr>
        <w:t>Ch. 8,</w:t>
      </w:r>
      <w:r w:rsidRPr="00507090">
        <w:rPr>
          <w:rFonts w:ascii="Bookman Old Style" w:hAnsi="Bookman Old Style"/>
          <w:sz w:val="22"/>
          <w:szCs w:val="22"/>
        </w:rPr>
        <w:t xml:space="preserve"> Payments for Dependents</w:t>
      </w:r>
    </w:p>
    <w:p w14:paraId="34BFC8BF" w14:textId="7A0C4B18" w:rsidR="00507090" w:rsidRPr="00507090" w:rsidRDefault="00507090" w:rsidP="0050709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507090">
        <w:rPr>
          <w:rFonts w:ascii="Bookman Old Style" w:hAnsi="Bookman Old Style"/>
          <w:bCs/>
          <w:sz w:val="22"/>
          <w:szCs w:val="22"/>
        </w:rPr>
        <w:t xml:space="preserve">ADOPTED RULE NUMBER: </w:t>
      </w:r>
      <w:r w:rsidRPr="00507090">
        <w:rPr>
          <w:rFonts w:ascii="Bookman Old Style" w:hAnsi="Bookman Old Style"/>
          <w:b/>
          <w:sz w:val="22"/>
          <w:szCs w:val="22"/>
        </w:rPr>
        <w:t>2024-045</w:t>
      </w:r>
    </w:p>
    <w:p w14:paraId="5B80926C" w14:textId="6C0617C0" w:rsidR="00507090" w:rsidRPr="00507090" w:rsidRDefault="00507090" w:rsidP="00507090">
      <w:pPr>
        <w:pStyle w:val="PlainText"/>
        <w:tabs>
          <w:tab w:val="left" w:pos="720"/>
          <w:tab w:val="left" w:pos="1440"/>
          <w:tab w:val="left" w:pos="2160"/>
          <w:tab w:val="left" w:pos="2880"/>
          <w:tab w:val="left" w:pos="3600"/>
        </w:tabs>
        <w:rPr>
          <w:rFonts w:ascii="Bookman Old Style" w:hAnsi="Bookman Old Style"/>
          <w:sz w:val="22"/>
          <w:szCs w:val="22"/>
        </w:rPr>
      </w:pPr>
      <w:r w:rsidRPr="00507090">
        <w:rPr>
          <w:rFonts w:ascii="Bookman Old Style" w:hAnsi="Bookman Old Style"/>
          <w:bCs/>
          <w:sz w:val="22"/>
          <w:szCs w:val="22"/>
        </w:rPr>
        <w:t xml:space="preserve">CONCISE SUMMARY: </w:t>
      </w:r>
      <w:r w:rsidRPr="00507090">
        <w:rPr>
          <w:rFonts w:ascii="Bookman Old Style" w:hAnsi="Bookman Old Style"/>
          <w:sz w:val="22"/>
          <w:szCs w:val="22"/>
        </w:rPr>
        <w:t xml:space="preserve">This chapter amends the criteria for determining when a claimant is eligible for a dependency allowance, in accordance </w:t>
      </w:r>
      <w:proofErr w:type="gramStart"/>
      <w:r w:rsidRPr="00507090">
        <w:rPr>
          <w:rFonts w:ascii="Bookman Old Style" w:hAnsi="Bookman Old Style"/>
          <w:sz w:val="22"/>
          <w:szCs w:val="22"/>
        </w:rPr>
        <w:t>with  recent</w:t>
      </w:r>
      <w:proofErr w:type="gramEnd"/>
      <w:r w:rsidRPr="00507090">
        <w:rPr>
          <w:rFonts w:ascii="Bookman Old Style" w:hAnsi="Bookman Old Style"/>
          <w:sz w:val="22"/>
          <w:szCs w:val="22"/>
        </w:rPr>
        <w:t xml:space="preserve"> statutory changes to 26 M.R.S. § 1191(6) made by Public Law 2021 Chapter 456.</w:t>
      </w:r>
    </w:p>
    <w:p w14:paraId="78596C21" w14:textId="2491CB55" w:rsidR="00507090" w:rsidRPr="00507090" w:rsidRDefault="00507090" w:rsidP="005070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507090">
        <w:rPr>
          <w:rFonts w:ascii="Bookman Old Style" w:hAnsi="Bookman Old Style"/>
          <w:bCs/>
          <w:sz w:val="22"/>
          <w:szCs w:val="22"/>
        </w:rPr>
        <w:t>EFFECTIVE DATE: March 5, 2024</w:t>
      </w:r>
    </w:p>
    <w:p w14:paraId="2F4AE14A" w14:textId="0C5135DC" w:rsidR="00507090" w:rsidRPr="00507090" w:rsidRDefault="00507090" w:rsidP="00507090">
      <w:pPr>
        <w:tabs>
          <w:tab w:val="left" w:pos="-1440"/>
          <w:tab w:val="left" w:pos="-720"/>
          <w:tab w:val="left" w:pos="540"/>
          <w:tab w:val="left" w:pos="10440"/>
        </w:tabs>
        <w:ind w:right="360"/>
        <w:rPr>
          <w:rFonts w:ascii="Bookman Old Style" w:hAnsi="Bookman Old Style"/>
          <w:sz w:val="22"/>
          <w:szCs w:val="22"/>
        </w:rPr>
      </w:pPr>
      <w:r w:rsidRPr="00507090">
        <w:rPr>
          <w:rFonts w:ascii="Bookman Old Style" w:hAnsi="Bookman Old Style"/>
          <w:bCs/>
          <w:sz w:val="22"/>
          <w:szCs w:val="22"/>
        </w:rPr>
        <w:t>AGENCY CONTACT PERSON:</w:t>
      </w:r>
      <w:r w:rsidRPr="00507090">
        <w:rPr>
          <w:rFonts w:ascii="Bookman Old Style" w:hAnsi="Bookman Old Style"/>
          <w:sz w:val="22"/>
          <w:szCs w:val="22"/>
        </w:rPr>
        <w:t xml:space="preserve"> Isaac H. Gingras, Department of Labor, 54 State House Station, Augusta, ME 0433-0054. </w:t>
      </w:r>
      <w:r w:rsidRPr="005B0C5E">
        <w:rPr>
          <w:rFonts w:ascii="Bookman Old Style" w:hAnsi="Bookman Old Style"/>
          <w:bCs/>
          <w:sz w:val="22"/>
          <w:szCs w:val="22"/>
        </w:rPr>
        <w:t>TELEPHONE:</w:t>
      </w:r>
      <w:r w:rsidRPr="00507090">
        <w:rPr>
          <w:rFonts w:ascii="Bookman Old Style" w:hAnsi="Bookman Old Style"/>
          <w:b/>
          <w:sz w:val="22"/>
          <w:szCs w:val="22"/>
        </w:rPr>
        <w:t xml:space="preserve"> </w:t>
      </w:r>
      <w:r w:rsidRPr="00507090">
        <w:rPr>
          <w:rFonts w:ascii="Bookman Old Style" w:hAnsi="Bookman Old Style"/>
          <w:sz w:val="22"/>
          <w:szCs w:val="22"/>
        </w:rPr>
        <w:t>207-626-6232.</w:t>
      </w:r>
    </w:p>
    <w:p w14:paraId="6C85DBE6" w14:textId="754752A7" w:rsidR="00507090" w:rsidRPr="00507090" w:rsidRDefault="00507090" w:rsidP="00507090">
      <w:pPr>
        <w:tabs>
          <w:tab w:val="left" w:pos="-1440"/>
          <w:tab w:val="left" w:pos="-720"/>
          <w:tab w:val="left" w:pos="540"/>
          <w:tab w:val="left" w:pos="10440"/>
        </w:tabs>
        <w:ind w:right="360"/>
        <w:rPr>
          <w:rFonts w:ascii="Bookman Old Style" w:hAnsi="Bookman Old Style"/>
          <w:sz w:val="22"/>
          <w:szCs w:val="22"/>
        </w:rPr>
      </w:pPr>
      <w:r w:rsidRPr="00507090">
        <w:rPr>
          <w:rFonts w:ascii="Bookman Old Style" w:hAnsi="Bookman Old Style" w:cs="Arial"/>
          <w:color w:val="000000"/>
          <w:sz w:val="22"/>
          <w:szCs w:val="22"/>
          <w:shd w:val="clear" w:color="auto" w:fill="FFFFFF"/>
        </w:rPr>
        <w:t>AGENCY WEBSITE: </w:t>
      </w:r>
      <w:hyperlink r:id="rId41" w:history="1">
        <w:r w:rsidRPr="00507090">
          <w:rPr>
            <w:rStyle w:val="Hyperlink"/>
            <w:rFonts w:ascii="Bookman Old Style" w:hAnsi="Bookman Old Style" w:cs="Arial"/>
            <w:color w:val="3366CC"/>
            <w:sz w:val="22"/>
            <w:szCs w:val="22"/>
            <w:shd w:val="clear" w:color="auto" w:fill="FFFFFF"/>
          </w:rPr>
          <w:t>https://www.maine.gov/unemployment/</w:t>
        </w:r>
      </w:hyperlink>
      <w:r w:rsidRPr="00507090">
        <w:rPr>
          <w:rFonts w:ascii="Bookman Old Style" w:hAnsi="Bookman Old Style" w:cs="Arial"/>
          <w:color w:val="000000"/>
          <w:sz w:val="22"/>
          <w:szCs w:val="22"/>
        </w:rPr>
        <w:br/>
      </w:r>
      <w:r w:rsidRPr="00507090">
        <w:rPr>
          <w:rFonts w:ascii="Bookman Old Style" w:hAnsi="Bookman Old Style" w:cs="Arial"/>
          <w:color w:val="000000"/>
          <w:sz w:val="22"/>
          <w:szCs w:val="22"/>
          <w:shd w:val="clear" w:color="auto" w:fill="FFFFFF"/>
        </w:rPr>
        <w:t>E-MAIL FOR OVERALL AGENCY RULE-MAKING LIAISON</w:t>
      </w:r>
      <w:r w:rsidR="005B0C5E">
        <w:rPr>
          <w:rFonts w:ascii="Bookman Old Style" w:hAnsi="Bookman Old Style" w:cs="Arial"/>
          <w:color w:val="000000"/>
          <w:sz w:val="22"/>
          <w:szCs w:val="22"/>
          <w:shd w:val="clear" w:color="auto" w:fill="FFFFFF"/>
        </w:rPr>
        <w:t xml:space="preserve"> </w:t>
      </w:r>
      <w:hyperlink r:id="rId42" w:history="1">
        <w:r w:rsidR="005B0C5E" w:rsidRPr="00D15508">
          <w:rPr>
            <w:rStyle w:val="Hyperlink"/>
            <w:rFonts w:ascii="Bookman Old Style" w:hAnsi="Bookman Old Style" w:cs="Arial"/>
            <w:sz w:val="22"/>
            <w:szCs w:val="22"/>
            <w:shd w:val="clear" w:color="auto" w:fill="FFFFFF"/>
          </w:rPr>
          <w:t>Isaac.H.Gingras@maine.gov</w:t>
        </w:r>
      </w:hyperlink>
    </w:p>
    <w:p w14:paraId="3B97A04D" w14:textId="77777777" w:rsidR="00C21D20" w:rsidRDefault="00C21D20" w:rsidP="00507090">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3FAEE62D" w14:textId="77777777" w:rsidR="00507090" w:rsidRDefault="00507090" w:rsidP="00507090">
      <w:pPr>
        <w:keepNext/>
        <w:keepLines/>
        <w:tabs>
          <w:tab w:val="left" w:pos="-1440"/>
          <w:tab w:val="left" w:pos="-720"/>
          <w:tab w:val="left" w:pos="4320"/>
          <w:tab w:val="left" w:pos="10440"/>
        </w:tabs>
        <w:rPr>
          <w:rFonts w:ascii="Bookman Old Style" w:hAnsi="Bookman Old Style"/>
          <w:sz w:val="22"/>
          <w:szCs w:val="22"/>
        </w:rPr>
      </w:pPr>
    </w:p>
    <w:p w14:paraId="20FD560A" w14:textId="045D74E4" w:rsidR="005B0C5E" w:rsidRPr="005B0C5E" w:rsidRDefault="005B0C5E" w:rsidP="005B0C5E">
      <w:pPr>
        <w:tabs>
          <w:tab w:val="left" w:pos="-1440"/>
          <w:tab w:val="left" w:pos="-720"/>
          <w:tab w:val="left" w:pos="4320"/>
          <w:tab w:val="left" w:pos="10440"/>
        </w:tabs>
        <w:ind w:right="360"/>
        <w:rPr>
          <w:rFonts w:ascii="Bookman Old Style" w:hAnsi="Bookman Old Style"/>
          <w:b/>
          <w:sz w:val="22"/>
          <w:szCs w:val="22"/>
        </w:rPr>
      </w:pPr>
      <w:r w:rsidRPr="005B0C5E">
        <w:rPr>
          <w:rFonts w:ascii="Bookman Old Style" w:hAnsi="Bookman Old Style"/>
          <w:bCs/>
          <w:sz w:val="22"/>
          <w:szCs w:val="22"/>
        </w:rPr>
        <w:t>AGENCY:</w:t>
      </w:r>
      <w:r w:rsidRPr="005B0C5E">
        <w:rPr>
          <w:rFonts w:ascii="Bookman Old Style" w:hAnsi="Bookman Old Style"/>
          <w:b/>
          <w:sz w:val="22"/>
          <w:szCs w:val="22"/>
        </w:rPr>
        <w:t xml:space="preserve"> </w:t>
      </w:r>
      <w:r w:rsidRPr="005B0C5E">
        <w:rPr>
          <w:rFonts w:ascii="Bookman Old Style" w:hAnsi="Bookman Old Style"/>
          <w:sz w:val="22"/>
          <w:szCs w:val="22"/>
        </w:rPr>
        <w:t xml:space="preserve">12-172 - Department of Labor, </w:t>
      </w:r>
      <w:r w:rsidRPr="005B0C5E">
        <w:rPr>
          <w:rFonts w:ascii="Bookman Old Style" w:hAnsi="Bookman Old Style"/>
          <w:b/>
          <w:bCs/>
          <w:sz w:val="22"/>
          <w:szCs w:val="22"/>
        </w:rPr>
        <w:t>Bureau of Unemployment Compensation</w:t>
      </w:r>
      <w:r w:rsidRPr="005B0C5E">
        <w:rPr>
          <w:rFonts w:ascii="Bookman Old Style" w:hAnsi="Bookman Old Style"/>
          <w:sz w:val="22"/>
          <w:szCs w:val="22"/>
        </w:rPr>
        <w:t xml:space="preserve">                   </w:t>
      </w:r>
    </w:p>
    <w:p w14:paraId="330E5B8F" w14:textId="6A8BD899" w:rsidR="005B0C5E" w:rsidRPr="005B0C5E" w:rsidRDefault="005B0C5E" w:rsidP="005B0C5E">
      <w:pPr>
        <w:pStyle w:val="PlainText"/>
        <w:rPr>
          <w:rFonts w:ascii="Bookman Old Style" w:hAnsi="Bookman Old Style" w:cs="Times New Roman"/>
          <w:sz w:val="22"/>
          <w:szCs w:val="22"/>
        </w:rPr>
      </w:pPr>
      <w:r w:rsidRPr="005B0C5E">
        <w:rPr>
          <w:rFonts w:ascii="Bookman Old Style" w:hAnsi="Bookman Old Style"/>
          <w:bCs/>
          <w:sz w:val="22"/>
          <w:szCs w:val="22"/>
        </w:rPr>
        <w:t>CHAPTER NUMBER AND TITLE:</w:t>
      </w:r>
      <w:r w:rsidRPr="005B0C5E">
        <w:rPr>
          <w:rFonts w:ascii="Bookman Old Style" w:hAnsi="Bookman Old Style"/>
          <w:sz w:val="22"/>
          <w:szCs w:val="22"/>
        </w:rPr>
        <w:t xml:space="preserve"> </w:t>
      </w:r>
      <w:r w:rsidRPr="005B0C5E">
        <w:rPr>
          <w:rFonts w:ascii="Bookman Old Style" w:hAnsi="Bookman Old Style"/>
          <w:b/>
          <w:bCs/>
          <w:sz w:val="22"/>
          <w:szCs w:val="22"/>
        </w:rPr>
        <w:t>Ch. 26,</w:t>
      </w:r>
      <w:r w:rsidRPr="005B0C5E">
        <w:rPr>
          <w:rFonts w:ascii="Bookman Old Style" w:hAnsi="Bookman Old Style"/>
          <w:sz w:val="22"/>
          <w:szCs w:val="22"/>
        </w:rPr>
        <w:t xml:space="preserve"> </w:t>
      </w:r>
      <w:r w:rsidRPr="005B0C5E">
        <w:rPr>
          <w:rFonts w:ascii="Bookman Old Style" w:hAnsi="Bookman Old Style" w:cs="Times New Roman"/>
          <w:sz w:val="22"/>
          <w:szCs w:val="22"/>
        </w:rPr>
        <w:t>Waivers of Repayment of Erroneously Paid Benefits (Overpayments)</w:t>
      </w:r>
    </w:p>
    <w:p w14:paraId="514E00DD" w14:textId="07DD2BDD" w:rsidR="005B0C5E" w:rsidRPr="005B0C5E" w:rsidRDefault="005B0C5E" w:rsidP="005B0C5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5B0C5E">
        <w:rPr>
          <w:rFonts w:ascii="Bookman Old Style" w:hAnsi="Bookman Old Style"/>
          <w:bCs/>
          <w:sz w:val="22"/>
          <w:szCs w:val="22"/>
        </w:rPr>
        <w:t xml:space="preserve">ADOPTED RULE NUMBER: </w:t>
      </w:r>
      <w:r w:rsidRPr="005B0C5E">
        <w:rPr>
          <w:rFonts w:ascii="Bookman Old Style" w:hAnsi="Bookman Old Style"/>
          <w:b/>
          <w:sz w:val="22"/>
          <w:szCs w:val="22"/>
        </w:rPr>
        <w:t>2024-046</w:t>
      </w:r>
    </w:p>
    <w:p w14:paraId="2BD0B15D" w14:textId="06A659CC" w:rsidR="005B0C5E" w:rsidRPr="005B0C5E" w:rsidRDefault="005B0C5E" w:rsidP="005B0C5E">
      <w:pPr>
        <w:pStyle w:val="PlainText"/>
        <w:tabs>
          <w:tab w:val="left" w:pos="720"/>
          <w:tab w:val="left" w:pos="1440"/>
          <w:tab w:val="left" w:pos="2160"/>
          <w:tab w:val="left" w:pos="2880"/>
          <w:tab w:val="left" w:pos="3600"/>
        </w:tabs>
        <w:rPr>
          <w:rFonts w:ascii="Bookman Old Style" w:hAnsi="Bookman Old Style"/>
          <w:sz w:val="22"/>
          <w:szCs w:val="22"/>
        </w:rPr>
      </w:pPr>
      <w:r w:rsidRPr="005B0C5E">
        <w:rPr>
          <w:rFonts w:ascii="Bookman Old Style" w:hAnsi="Bookman Old Style"/>
          <w:bCs/>
          <w:sz w:val="22"/>
          <w:szCs w:val="22"/>
        </w:rPr>
        <w:t>CONCISE SUMMARY:</w:t>
      </w:r>
      <w:r w:rsidRPr="005B0C5E">
        <w:rPr>
          <w:rFonts w:ascii="Bookman Old Style" w:hAnsi="Bookman Old Style"/>
          <w:sz w:val="22"/>
          <w:szCs w:val="22"/>
        </w:rPr>
        <w:t xml:space="preserve"> The changes incorporate recent statutory changes to the law under Public Law 2021 Chapter 456, specifying that waiver determinations will be made in the first instance by Bureau of Unemployment Compensation.  The Rule refines and clarifies the criteria used in determining whether an overpayment will be waived.</w:t>
      </w:r>
    </w:p>
    <w:p w14:paraId="2ED23219" w14:textId="2E8EAA99" w:rsidR="005B0C5E" w:rsidRPr="005B0C5E" w:rsidRDefault="005B0C5E" w:rsidP="005B0C5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5B0C5E">
        <w:rPr>
          <w:rFonts w:ascii="Bookman Old Style" w:hAnsi="Bookman Old Style"/>
          <w:bCs/>
          <w:sz w:val="22"/>
          <w:szCs w:val="22"/>
        </w:rPr>
        <w:t>EFFECTIVE DATE: March 5, 2024</w:t>
      </w:r>
    </w:p>
    <w:p w14:paraId="6700A607" w14:textId="77777777" w:rsidR="005B0C5E" w:rsidRPr="005B0C5E" w:rsidRDefault="005B0C5E" w:rsidP="005B0C5E">
      <w:pPr>
        <w:tabs>
          <w:tab w:val="left" w:pos="-1440"/>
          <w:tab w:val="left" w:pos="-720"/>
          <w:tab w:val="left" w:pos="540"/>
          <w:tab w:val="left" w:pos="10440"/>
        </w:tabs>
        <w:ind w:right="360"/>
        <w:rPr>
          <w:rFonts w:ascii="Bookman Old Style" w:hAnsi="Bookman Old Style"/>
          <w:sz w:val="22"/>
          <w:szCs w:val="22"/>
        </w:rPr>
      </w:pPr>
      <w:r w:rsidRPr="005B0C5E">
        <w:rPr>
          <w:rFonts w:ascii="Bookman Old Style" w:hAnsi="Bookman Old Style"/>
          <w:bCs/>
          <w:sz w:val="22"/>
          <w:szCs w:val="22"/>
        </w:rPr>
        <w:t>AGENCY CONTACT PERSON:</w:t>
      </w:r>
      <w:r w:rsidRPr="005B0C5E">
        <w:rPr>
          <w:rFonts w:ascii="Bookman Old Style" w:hAnsi="Bookman Old Style"/>
          <w:sz w:val="22"/>
          <w:szCs w:val="22"/>
        </w:rPr>
        <w:t xml:space="preserve"> Isaac H. Gingras, Department of Labor, 54 State House Station, Augusta, ME 0433-0054. </w:t>
      </w:r>
      <w:r w:rsidRPr="005B0C5E">
        <w:rPr>
          <w:rFonts w:ascii="Bookman Old Style" w:hAnsi="Bookman Old Style"/>
          <w:bCs/>
          <w:sz w:val="22"/>
          <w:szCs w:val="22"/>
        </w:rPr>
        <w:t>TELEPHONE:</w:t>
      </w:r>
      <w:r w:rsidRPr="005B0C5E">
        <w:rPr>
          <w:rFonts w:ascii="Bookman Old Style" w:hAnsi="Bookman Old Style"/>
          <w:b/>
          <w:sz w:val="22"/>
          <w:szCs w:val="22"/>
        </w:rPr>
        <w:t xml:space="preserve"> </w:t>
      </w:r>
      <w:r w:rsidRPr="005B0C5E">
        <w:rPr>
          <w:rFonts w:ascii="Bookman Old Style" w:hAnsi="Bookman Old Style"/>
          <w:sz w:val="22"/>
          <w:szCs w:val="22"/>
        </w:rPr>
        <w:t>207-626-6232.</w:t>
      </w:r>
    </w:p>
    <w:p w14:paraId="1EEE488A" w14:textId="02C5B50C" w:rsidR="005B0C5E" w:rsidRPr="005B0C5E" w:rsidRDefault="005B0C5E" w:rsidP="005B0C5E">
      <w:pPr>
        <w:tabs>
          <w:tab w:val="left" w:pos="-1440"/>
          <w:tab w:val="left" w:pos="-720"/>
          <w:tab w:val="left" w:pos="540"/>
          <w:tab w:val="left" w:pos="10440"/>
        </w:tabs>
        <w:ind w:right="360"/>
        <w:rPr>
          <w:rFonts w:ascii="Bookman Old Style" w:hAnsi="Bookman Old Style"/>
          <w:sz w:val="22"/>
          <w:szCs w:val="22"/>
        </w:rPr>
      </w:pPr>
      <w:r w:rsidRPr="005B0C5E">
        <w:rPr>
          <w:rFonts w:ascii="Bookman Old Style" w:hAnsi="Bookman Old Style" w:cs="Arial"/>
          <w:color w:val="000000"/>
          <w:sz w:val="22"/>
          <w:szCs w:val="22"/>
          <w:shd w:val="clear" w:color="auto" w:fill="FFFFFF"/>
        </w:rPr>
        <w:t>AGENCY WEBSITE: </w:t>
      </w:r>
      <w:hyperlink r:id="rId43" w:history="1">
        <w:r w:rsidRPr="005B0C5E">
          <w:rPr>
            <w:rStyle w:val="Hyperlink"/>
            <w:rFonts w:ascii="Bookman Old Style" w:hAnsi="Bookman Old Style" w:cs="Arial"/>
            <w:color w:val="3366CC"/>
            <w:sz w:val="22"/>
            <w:szCs w:val="22"/>
            <w:shd w:val="clear" w:color="auto" w:fill="FFFFFF"/>
          </w:rPr>
          <w:t>https://www.maine.gov/unemployment/</w:t>
        </w:r>
      </w:hyperlink>
      <w:r w:rsidRPr="005B0C5E">
        <w:rPr>
          <w:rFonts w:ascii="Bookman Old Style" w:hAnsi="Bookman Old Style" w:cs="Arial"/>
          <w:color w:val="000000"/>
          <w:sz w:val="22"/>
          <w:szCs w:val="22"/>
        </w:rPr>
        <w:br/>
      </w:r>
      <w:r w:rsidRPr="005B0C5E">
        <w:rPr>
          <w:rFonts w:ascii="Bookman Old Style" w:hAnsi="Bookman Old Style" w:cs="Arial"/>
          <w:color w:val="000000"/>
          <w:sz w:val="22"/>
          <w:szCs w:val="22"/>
          <w:shd w:val="clear" w:color="auto" w:fill="FFFFFF"/>
        </w:rPr>
        <w:t xml:space="preserve">E-MAIL FOR OVERALL AGENCY RULE-MAKING LIAISON: </w:t>
      </w:r>
      <w:hyperlink r:id="rId44" w:history="1">
        <w:r w:rsidRPr="005B0C5E">
          <w:rPr>
            <w:rStyle w:val="Hyperlink"/>
            <w:rFonts w:ascii="Bookman Old Style" w:hAnsi="Bookman Old Style" w:cs="Arial"/>
            <w:sz w:val="22"/>
            <w:szCs w:val="22"/>
            <w:shd w:val="clear" w:color="auto" w:fill="FFFFFF"/>
          </w:rPr>
          <w:t>Isaac.H.Gingras@maine.gov</w:t>
        </w:r>
      </w:hyperlink>
    </w:p>
    <w:p w14:paraId="1AD86EB8" w14:textId="77777777" w:rsidR="005B0C5E" w:rsidRDefault="005B0C5E" w:rsidP="005B0C5E">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1FC941E1" w14:textId="77777777" w:rsidR="005B0C5E" w:rsidRDefault="005B0C5E" w:rsidP="005B0C5E">
      <w:pPr>
        <w:tabs>
          <w:tab w:val="left" w:pos="-1440"/>
          <w:tab w:val="left" w:pos="-720"/>
          <w:tab w:val="left" w:pos="540"/>
          <w:tab w:val="left" w:pos="10440"/>
        </w:tabs>
        <w:ind w:right="360"/>
        <w:rPr>
          <w:rFonts w:ascii="Times New Roman" w:hAnsi="Times New Roman"/>
          <w:sz w:val="22"/>
          <w:szCs w:val="22"/>
        </w:rPr>
      </w:pPr>
    </w:p>
    <w:p w14:paraId="1CC4F0A9" w14:textId="6DF5723A" w:rsidR="00380B2A" w:rsidRPr="00F0230D" w:rsidRDefault="00380B2A" w:rsidP="00F0230D">
      <w:pPr>
        <w:tabs>
          <w:tab w:val="left" w:pos="-1440"/>
          <w:tab w:val="left" w:pos="-720"/>
          <w:tab w:val="left" w:pos="0"/>
          <w:tab w:val="left" w:pos="1152"/>
          <w:tab w:val="left" w:pos="1739"/>
          <w:tab w:val="left" w:pos="2400"/>
          <w:tab w:val="left" w:pos="3145"/>
          <w:tab w:val="left" w:pos="3892"/>
          <w:tab w:val="left" w:pos="4470"/>
          <w:tab w:val="left" w:pos="5040"/>
        </w:tabs>
        <w:spacing w:line="245" w:lineRule="exact"/>
        <w:rPr>
          <w:rFonts w:ascii="Bookman Old Style" w:hAnsi="Bookman Old Style"/>
          <w:b/>
          <w:sz w:val="22"/>
          <w:szCs w:val="22"/>
        </w:rPr>
      </w:pPr>
      <w:r w:rsidRPr="00F0230D">
        <w:rPr>
          <w:rFonts w:ascii="Bookman Old Style" w:hAnsi="Bookman Old Style"/>
          <w:bCs/>
          <w:sz w:val="22"/>
          <w:szCs w:val="22"/>
        </w:rPr>
        <w:t>AGENCY:</w:t>
      </w:r>
      <w:r w:rsidRPr="00F0230D">
        <w:rPr>
          <w:rFonts w:ascii="Bookman Old Style" w:hAnsi="Bookman Old Style"/>
          <w:b/>
          <w:sz w:val="22"/>
          <w:szCs w:val="22"/>
        </w:rPr>
        <w:t xml:space="preserve"> </w:t>
      </w:r>
      <w:r w:rsidR="00F0230D" w:rsidRPr="00F0230D">
        <w:rPr>
          <w:rFonts w:ascii="Bookman Old Style" w:hAnsi="Bookman Old Style"/>
          <w:b/>
          <w:sz w:val="22"/>
          <w:szCs w:val="22"/>
        </w:rPr>
        <w:t xml:space="preserve">02-395 - </w:t>
      </w:r>
      <w:r w:rsidRPr="00F0230D">
        <w:rPr>
          <w:rFonts w:ascii="Bookman Old Style" w:hAnsi="Bookman Old Style"/>
          <w:bCs/>
          <w:sz w:val="22"/>
          <w:szCs w:val="22"/>
        </w:rPr>
        <w:t xml:space="preserve">Department of Professional and Financial Regulation, Office of Professional and Occupational Regulation, </w:t>
      </w:r>
      <w:r w:rsidRPr="00F0230D">
        <w:rPr>
          <w:rFonts w:ascii="Bookman Old Style" w:hAnsi="Bookman Old Style"/>
          <w:b/>
          <w:sz w:val="22"/>
          <w:szCs w:val="22"/>
        </w:rPr>
        <w:t>Plumbers’ Examining Board</w:t>
      </w:r>
    </w:p>
    <w:p w14:paraId="0F49E4CD" w14:textId="4221FF3F" w:rsidR="00380B2A" w:rsidRPr="00F0230D" w:rsidRDefault="00380B2A" w:rsidP="00F023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F0230D">
        <w:rPr>
          <w:rFonts w:ascii="Bookman Old Style" w:hAnsi="Bookman Old Style"/>
          <w:bCs/>
          <w:sz w:val="22"/>
          <w:szCs w:val="22"/>
        </w:rPr>
        <w:t>CHAPTER NUMBER AND TITLE:</w:t>
      </w:r>
      <w:r w:rsidRPr="00F0230D">
        <w:rPr>
          <w:rFonts w:ascii="Bookman Old Style" w:hAnsi="Bookman Old Style"/>
          <w:b/>
          <w:sz w:val="22"/>
          <w:szCs w:val="22"/>
        </w:rPr>
        <w:t xml:space="preserve"> Ch. 4,</w:t>
      </w:r>
      <w:r w:rsidRPr="00F0230D">
        <w:rPr>
          <w:rFonts w:ascii="Bookman Old Style" w:hAnsi="Bookman Old Style"/>
          <w:bCs/>
          <w:sz w:val="22"/>
          <w:szCs w:val="22"/>
        </w:rPr>
        <w:t xml:space="preserve"> Installation Standards</w:t>
      </w:r>
    </w:p>
    <w:p w14:paraId="421161E9" w14:textId="5AE913CA" w:rsidR="00380B2A" w:rsidRPr="00F0230D" w:rsidRDefault="00380B2A" w:rsidP="00F0230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0230D">
        <w:rPr>
          <w:rFonts w:ascii="Bookman Old Style" w:hAnsi="Bookman Old Style"/>
          <w:bCs/>
          <w:sz w:val="22"/>
          <w:szCs w:val="22"/>
        </w:rPr>
        <w:t>ADOPTED RULE NUMBER:</w:t>
      </w:r>
      <w:r w:rsidRPr="00F0230D">
        <w:rPr>
          <w:rFonts w:ascii="Bookman Old Style" w:hAnsi="Bookman Old Style"/>
          <w:sz w:val="22"/>
          <w:szCs w:val="22"/>
        </w:rPr>
        <w:t xml:space="preserve"> </w:t>
      </w:r>
      <w:r w:rsidRPr="00F0230D">
        <w:rPr>
          <w:rFonts w:ascii="Bookman Old Style" w:hAnsi="Bookman Old Style"/>
          <w:b/>
          <w:sz w:val="22"/>
          <w:szCs w:val="22"/>
        </w:rPr>
        <w:t>20</w:t>
      </w:r>
      <w:r w:rsidR="00F0230D" w:rsidRPr="00F0230D">
        <w:rPr>
          <w:rFonts w:ascii="Bookman Old Style" w:hAnsi="Bookman Old Style"/>
          <w:b/>
          <w:sz w:val="22"/>
          <w:szCs w:val="22"/>
        </w:rPr>
        <w:t>24-047</w:t>
      </w:r>
    </w:p>
    <w:p w14:paraId="2BFF2572" w14:textId="37FC2E06" w:rsidR="00380B2A" w:rsidRPr="00F0230D" w:rsidRDefault="00380B2A" w:rsidP="00F023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Segoe UI"/>
          <w:sz w:val="22"/>
          <w:szCs w:val="22"/>
        </w:rPr>
      </w:pPr>
      <w:r w:rsidRPr="00F0230D">
        <w:rPr>
          <w:rFonts w:ascii="Bookman Old Style" w:hAnsi="Bookman Old Style"/>
          <w:bCs/>
          <w:sz w:val="22"/>
          <w:szCs w:val="22"/>
        </w:rPr>
        <w:t>CONCISE SUMMARY:</w:t>
      </w:r>
      <w:r w:rsidRPr="00F0230D">
        <w:rPr>
          <w:rFonts w:ascii="Bookman Old Style" w:hAnsi="Bookman Old Style"/>
          <w:b/>
          <w:sz w:val="22"/>
          <w:szCs w:val="22"/>
        </w:rPr>
        <w:t xml:space="preserve"> </w:t>
      </w:r>
      <w:r w:rsidRPr="00F0230D">
        <w:rPr>
          <w:rStyle w:val="normaltextrun"/>
          <w:rFonts w:ascii="Bookman Old Style" w:hAnsi="Bookman Old Style"/>
          <w:sz w:val="22"/>
          <w:szCs w:val="22"/>
        </w:rPr>
        <w:t xml:space="preserve">This rulemaking implements LD 675, codified as Resolves 2023, </w:t>
      </w:r>
      <w:proofErr w:type="spellStart"/>
      <w:r w:rsidRPr="00F0230D">
        <w:rPr>
          <w:rStyle w:val="normaltextrun"/>
          <w:rFonts w:ascii="Bookman Old Style" w:hAnsi="Bookman Old Style"/>
          <w:sz w:val="22"/>
          <w:szCs w:val="22"/>
        </w:rPr>
        <w:t>ch.</w:t>
      </w:r>
      <w:proofErr w:type="spellEnd"/>
      <w:r w:rsidRPr="00F0230D">
        <w:rPr>
          <w:rStyle w:val="normaltextrun"/>
          <w:rFonts w:ascii="Bookman Old Style" w:hAnsi="Bookman Old Style"/>
          <w:sz w:val="22"/>
          <w:szCs w:val="22"/>
        </w:rPr>
        <w:t xml:space="preserve"> 65, and updates the plumbing code adopted by the board to include Chapter 4, Section 422 of the 2024 Uniform Plumbing Code, published by the International Association of Plumbing and Mechanical Officials (IAPMO), with modifications required by Title 22, sections 1686 and 1686-A.  The rule amendment will result in toilet facilities designed for use by all genders to be considered towards meeting the minimum number of fixtures required by the plumbing code.  </w:t>
      </w:r>
      <w:r w:rsidRPr="00F0230D">
        <w:rPr>
          <w:rStyle w:val="eop"/>
          <w:rFonts w:ascii="Bookman Old Style" w:hAnsi="Bookman Old Style"/>
          <w:sz w:val="22"/>
          <w:szCs w:val="22"/>
        </w:rPr>
        <w:t> </w:t>
      </w:r>
    </w:p>
    <w:p w14:paraId="6772192F" w14:textId="2FFF6F82" w:rsidR="00380B2A" w:rsidRPr="00F0230D" w:rsidRDefault="00380B2A" w:rsidP="00F0230D">
      <w:pPr>
        <w:pStyle w:val="paragraph"/>
        <w:spacing w:before="0" w:beforeAutospacing="0" w:after="0" w:afterAutospacing="0"/>
        <w:textAlignment w:val="baseline"/>
        <w:rPr>
          <w:rFonts w:ascii="Bookman Old Style" w:hAnsi="Bookman Old Style" w:cs="Segoe UI"/>
          <w:sz w:val="22"/>
          <w:szCs w:val="22"/>
        </w:rPr>
      </w:pPr>
      <w:r w:rsidRPr="00F0230D">
        <w:rPr>
          <w:rStyle w:val="normaltextrun"/>
          <w:rFonts w:ascii="Bookman Old Style" w:hAnsi="Bookman Old Style"/>
          <w:sz w:val="22"/>
          <w:szCs w:val="22"/>
        </w:rPr>
        <w:t xml:space="preserve">     The rulemaking also adds to the persons authorized to apply for and obtain plumbing permits a dealer or mechanic, duly licensed pursuant to 10 M.R.S. § 9022(1) or (3), for connection to existing water supply and sewage systems necessary for the </w:t>
      </w:r>
      <w:r w:rsidRPr="00F0230D">
        <w:rPr>
          <w:rStyle w:val="normaltextrun"/>
          <w:rFonts w:ascii="Bookman Old Style" w:hAnsi="Bookman Old Style"/>
          <w:sz w:val="22"/>
          <w:szCs w:val="22"/>
        </w:rPr>
        <w:lastRenderedPageBreak/>
        <w:t>use of HUD-code homes or pre-HUD-code homes for dwelling purposes in accordance with 10 M.R.S. § 9002(6).</w:t>
      </w:r>
      <w:r w:rsidRPr="00F0230D">
        <w:rPr>
          <w:rStyle w:val="eop"/>
          <w:rFonts w:ascii="Bookman Old Style" w:hAnsi="Bookman Old Style"/>
          <w:sz w:val="22"/>
          <w:szCs w:val="22"/>
        </w:rPr>
        <w:t> </w:t>
      </w:r>
    </w:p>
    <w:p w14:paraId="05E122EB" w14:textId="47AA8270" w:rsidR="00380B2A" w:rsidRPr="00F0230D" w:rsidRDefault="00380B2A" w:rsidP="00F023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D0630E">
        <w:rPr>
          <w:rFonts w:ascii="Bookman Old Style" w:hAnsi="Bookman Old Style"/>
          <w:bCs/>
          <w:sz w:val="22"/>
          <w:szCs w:val="22"/>
        </w:rPr>
        <w:t xml:space="preserve">EFFECTIVE DATE: </w:t>
      </w:r>
      <w:r w:rsidR="00F0230D" w:rsidRPr="00F0230D">
        <w:rPr>
          <w:rFonts w:ascii="Bookman Old Style" w:hAnsi="Bookman Old Style"/>
          <w:sz w:val="22"/>
          <w:szCs w:val="22"/>
        </w:rPr>
        <w:t>March 6, 2024</w:t>
      </w:r>
    </w:p>
    <w:p w14:paraId="12A99E1B" w14:textId="7CAA356B" w:rsidR="00380B2A" w:rsidRPr="00F0230D" w:rsidRDefault="00380B2A" w:rsidP="00F023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630E">
        <w:rPr>
          <w:rFonts w:ascii="Bookman Old Style" w:hAnsi="Bookman Old Style"/>
          <w:bCs/>
          <w:sz w:val="22"/>
          <w:szCs w:val="22"/>
        </w:rPr>
        <w:t>AGENCY CONTACT PERSON:</w:t>
      </w:r>
      <w:r w:rsidRPr="00F0230D">
        <w:rPr>
          <w:rFonts w:ascii="Bookman Old Style" w:hAnsi="Bookman Old Style"/>
          <w:b/>
          <w:sz w:val="22"/>
          <w:szCs w:val="22"/>
        </w:rPr>
        <w:t xml:space="preserve"> </w:t>
      </w:r>
      <w:r w:rsidRPr="00F0230D">
        <w:rPr>
          <w:rFonts w:ascii="Bookman Old Style" w:hAnsi="Bookman Old Style"/>
          <w:bCs/>
          <w:sz w:val="22"/>
          <w:szCs w:val="22"/>
        </w:rPr>
        <w:t>Kristin Racine, Deputy Director, Office of Professional and Occupational Regulation</w:t>
      </w:r>
      <w:r w:rsidR="00F0230D" w:rsidRPr="00F0230D">
        <w:rPr>
          <w:rFonts w:ascii="Bookman Old Style" w:hAnsi="Bookman Old Style"/>
          <w:bCs/>
          <w:sz w:val="22"/>
          <w:szCs w:val="22"/>
        </w:rPr>
        <w:t xml:space="preserve">, </w:t>
      </w:r>
      <w:r w:rsidRPr="00F0230D">
        <w:rPr>
          <w:rFonts w:ascii="Bookman Old Style" w:hAnsi="Bookman Old Style"/>
          <w:bCs/>
          <w:sz w:val="22"/>
          <w:szCs w:val="22"/>
        </w:rPr>
        <w:t>Plumbers’ Examining Board</w:t>
      </w:r>
      <w:r w:rsidR="00F0230D" w:rsidRPr="00F0230D">
        <w:rPr>
          <w:rFonts w:ascii="Bookman Old Style" w:hAnsi="Bookman Old Style"/>
          <w:bCs/>
          <w:sz w:val="22"/>
          <w:szCs w:val="22"/>
        </w:rPr>
        <w:t xml:space="preserve">, </w:t>
      </w:r>
      <w:r w:rsidRPr="00F0230D">
        <w:rPr>
          <w:rFonts w:ascii="Bookman Old Style" w:hAnsi="Bookman Old Style"/>
          <w:bCs/>
          <w:sz w:val="22"/>
          <w:szCs w:val="22"/>
        </w:rPr>
        <w:t>35 State House Station, Augusta, ME 04333-0035</w:t>
      </w:r>
      <w:r w:rsidR="00F0230D" w:rsidRPr="00F0230D">
        <w:rPr>
          <w:rFonts w:ascii="Bookman Old Style" w:hAnsi="Bookman Old Style"/>
          <w:bCs/>
          <w:sz w:val="22"/>
          <w:szCs w:val="22"/>
        </w:rPr>
        <w:t>. Telephone:</w:t>
      </w:r>
      <w:r w:rsidRPr="00F0230D">
        <w:rPr>
          <w:rFonts w:ascii="Bookman Old Style" w:hAnsi="Bookman Old Style"/>
          <w:b/>
          <w:sz w:val="22"/>
          <w:szCs w:val="22"/>
        </w:rPr>
        <w:t xml:space="preserve"> </w:t>
      </w:r>
      <w:r w:rsidRPr="00F0230D">
        <w:rPr>
          <w:rFonts w:ascii="Bookman Old Style" w:hAnsi="Bookman Old Style"/>
          <w:bCs/>
          <w:sz w:val="22"/>
          <w:szCs w:val="22"/>
        </w:rPr>
        <w:t>207-624-8627</w:t>
      </w:r>
    </w:p>
    <w:p w14:paraId="386E16DF" w14:textId="7428AD79" w:rsidR="00507090" w:rsidRDefault="00F0230D" w:rsidP="00F0230D">
      <w:pPr>
        <w:keepNext/>
        <w:keepLines/>
        <w:tabs>
          <w:tab w:val="left" w:pos="-1440"/>
          <w:tab w:val="left" w:pos="-720"/>
          <w:tab w:val="left" w:pos="4320"/>
          <w:tab w:val="left" w:pos="10440"/>
        </w:tabs>
        <w:rPr>
          <w:rFonts w:ascii="Bookman Old Style" w:hAnsi="Bookman Old Style"/>
          <w:sz w:val="22"/>
          <w:szCs w:val="22"/>
        </w:rPr>
      </w:pPr>
      <w:r w:rsidRPr="00F0230D">
        <w:rPr>
          <w:rFonts w:ascii="Bookman Old Style" w:hAnsi="Bookman Old Style" w:cs="Arial"/>
          <w:color w:val="000000"/>
          <w:sz w:val="22"/>
          <w:szCs w:val="22"/>
          <w:shd w:val="clear" w:color="auto" w:fill="FFFFFF"/>
        </w:rPr>
        <w:t>AGENCY WEBSITE: </w:t>
      </w:r>
      <w:hyperlink r:id="rId45" w:history="1">
        <w:r w:rsidRPr="00F0230D">
          <w:rPr>
            <w:rStyle w:val="Hyperlink"/>
            <w:rFonts w:ascii="Bookman Old Style" w:hAnsi="Bookman Old Style" w:cs="Arial"/>
            <w:color w:val="3366CC"/>
            <w:sz w:val="22"/>
            <w:szCs w:val="22"/>
            <w:shd w:val="clear" w:color="auto" w:fill="FFFFFF"/>
          </w:rPr>
          <w:t>https://www.maine.gov/pfr/professionallicensing/professions/plumbers-examining-board</w:t>
        </w:r>
      </w:hyperlink>
      <w:r w:rsidRPr="00F0230D">
        <w:rPr>
          <w:rFonts w:ascii="Bookman Old Style" w:hAnsi="Bookman Old Style" w:cs="Arial"/>
          <w:color w:val="000000"/>
          <w:sz w:val="22"/>
          <w:szCs w:val="22"/>
        </w:rPr>
        <w:br/>
      </w:r>
      <w:r w:rsidRPr="00F0230D">
        <w:rPr>
          <w:rFonts w:ascii="Bookman Old Style" w:hAnsi="Bookman Old Style" w:cs="Arial"/>
          <w:color w:val="000000"/>
          <w:sz w:val="22"/>
          <w:szCs w:val="22"/>
          <w:shd w:val="clear" w:color="auto" w:fill="FFFFFF"/>
        </w:rPr>
        <w:t>EMAIL FOR OVERALL AGENCY RULEMAKING LIAISON: </w:t>
      </w:r>
      <w:hyperlink r:id="rId46" w:history="1">
        <w:r w:rsidRPr="00F0230D">
          <w:rPr>
            <w:rStyle w:val="Hyperlink"/>
            <w:rFonts w:ascii="Bookman Old Style" w:hAnsi="Bookman Old Style" w:cs="Arial"/>
            <w:color w:val="3366CC"/>
            <w:sz w:val="22"/>
            <w:szCs w:val="22"/>
            <w:shd w:val="clear" w:color="auto" w:fill="FFFFFF"/>
          </w:rPr>
          <w:t>Kristin.Racine@maine.gov</w:t>
        </w:r>
      </w:hyperlink>
    </w:p>
    <w:p w14:paraId="4BA28C55" w14:textId="77777777" w:rsidR="00606224" w:rsidRDefault="00606224" w:rsidP="00606224">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19549BC4" w14:textId="77777777" w:rsidR="00606224" w:rsidRDefault="00606224" w:rsidP="00F0230D">
      <w:pPr>
        <w:keepNext/>
        <w:keepLines/>
        <w:tabs>
          <w:tab w:val="left" w:pos="-1440"/>
          <w:tab w:val="left" w:pos="-720"/>
          <w:tab w:val="left" w:pos="4320"/>
          <w:tab w:val="left" w:pos="10440"/>
        </w:tabs>
        <w:rPr>
          <w:rFonts w:ascii="Bookman Old Style" w:hAnsi="Bookman Old Style"/>
          <w:sz w:val="22"/>
          <w:szCs w:val="22"/>
        </w:rPr>
      </w:pPr>
    </w:p>
    <w:p w14:paraId="1DAA929D" w14:textId="2E0D9312" w:rsidR="00606224" w:rsidRPr="00606224" w:rsidRDefault="00606224" w:rsidP="00606224">
      <w:pPr>
        <w:pStyle w:val="paragraph"/>
        <w:spacing w:before="0" w:beforeAutospacing="0" w:after="0" w:afterAutospacing="0"/>
        <w:jc w:val="both"/>
        <w:textAlignment w:val="baseline"/>
        <w:rPr>
          <w:rFonts w:ascii="Bookman Old Style" w:hAnsi="Bookman Old Style" w:cs="Segoe UI"/>
          <w:sz w:val="22"/>
          <w:szCs w:val="22"/>
        </w:rPr>
      </w:pPr>
      <w:r w:rsidRPr="00606224">
        <w:rPr>
          <w:rStyle w:val="normaltextrun"/>
          <w:rFonts w:ascii="Bookman Old Style" w:hAnsi="Bookman Old Style" w:cs="Arial"/>
          <w:sz w:val="22"/>
          <w:szCs w:val="22"/>
        </w:rPr>
        <w:t>AGENCY:</w:t>
      </w:r>
      <w:r w:rsidRPr="00606224">
        <w:rPr>
          <w:rStyle w:val="normaltextrun"/>
          <w:rFonts w:ascii="Bookman Old Style" w:hAnsi="Bookman Old Style" w:cs="Arial"/>
          <w:b/>
          <w:bCs/>
          <w:sz w:val="22"/>
          <w:szCs w:val="22"/>
        </w:rPr>
        <w:t xml:space="preserve"> 05-071 – Department of Education</w:t>
      </w:r>
      <w:r w:rsidRPr="00606224">
        <w:rPr>
          <w:rStyle w:val="eop"/>
          <w:rFonts w:ascii="Bookman Old Style" w:hAnsi="Bookman Old Style" w:cs="Arial"/>
          <w:sz w:val="22"/>
          <w:szCs w:val="22"/>
        </w:rPr>
        <w:t> </w:t>
      </w:r>
    </w:p>
    <w:p w14:paraId="57106974" w14:textId="2E9F57A2" w:rsidR="00606224" w:rsidRPr="00606224" w:rsidRDefault="00606224" w:rsidP="00606224">
      <w:pPr>
        <w:pStyle w:val="paragraph"/>
        <w:spacing w:before="0" w:beforeAutospacing="0" w:after="0" w:afterAutospacing="0"/>
        <w:jc w:val="both"/>
        <w:textAlignment w:val="baseline"/>
        <w:rPr>
          <w:rFonts w:ascii="Bookman Old Style" w:hAnsi="Bookman Old Style"/>
          <w:sz w:val="22"/>
          <w:szCs w:val="22"/>
        </w:rPr>
      </w:pPr>
      <w:r w:rsidRPr="00606224">
        <w:rPr>
          <w:rStyle w:val="normaltextrun"/>
          <w:rFonts w:ascii="Bookman Old Style" w:hAnsi="Bookman Old Style" w:cs="Arial"/>
          <w:sz w:val="22"/>
          <w:szCs w:val="22"/>
        </w:rPr>
        <w:t>CHAPTER NUMBER AND TITLE:</w:t>
      </w:r>
      <w:r w:rsidRPr="00606224">
        <w:rPr>
          <w:rStyle w:val="normaltextrun"/>
          <w:rFonts w:ascii="Bookman Old Style" w:hAnsi="Bookman Old Style" w:cs="Arial"/>
          <w:b/>
          <w:bCs/>
          <w:sz w:val="22"/>
          <w:szCs w:val="22"/>
        </w:rPr>
        <w:t xml:space="preserve"> Ch. 52,</w:t>
      </w:r>
      <w:r w:rsidRPr="00606224">
        <w:rPr>
          <w:rStyle w:val="normaltextrun"/>
          <w:rFonts w:ascii="Bookman Old Style" w:hAnsi="Bookman Old Style" w:cs="Arial"/>
          <w:sz w:val="22"/>
          <w:szCs w:val="22"/>
        </w:rPr>
        <w:t xml:space="preserve"> </w:t>
      </w:r>
      <w:r w:rsidRPr="00606224">
        <w:rPr>
          <w:rFonts w:ascii="Bookman Old Style" w:hAnsi="Bookman Old Style"/>
          <w:color w:val="000000" w:themeColor="text1"/>
          <w:sz w:val="22"/>
          <w:szCs w:val="22"/>
        </w:rPr>
        <w:t>Grant Application and Award Procedure Fund for School Meal Equipment and Program Improvement</w:t>
      </w:r>
    </w:p>
    <w:p w14:paraId="42ACA4A6" w14:textId="11E39F72" w:rsidR="00606224" w:rsidRPr="00606224" w:rsidRDefault="00606224" w:rsidP="00606224">
      <w:pPr>
        <w:pStyle w:val="paragraph"/>
        <w:spacing w:before="0" w:beforeAutospacing="0" w:after="0" w:afterAutospacing="0"/>
        <w:jc w:val="both"/>
        <w:textAlignment w:val="baseline"/>
        <w:rPr>
          <w:rFonts w:ascii="Bookman Old Style" w:hAnsi="Bookman Old Style" w:cs="Segoe UI"/>
          <w:b/>
          <w:bCs/>
          <w:sz w:val="22"/>
          <w:szCs w:val="22"/>
        </w:rPr>
      </w:pPr>
      <w:r w:rsidRPr="00606224">
        <w:rPr>
          <w:rStyle w:val="normaltextrun"/>
          <w:rFonts w:ascii="Bookman Old Style" w:hAnsi="Bookman Old Style" w:cs="Arial"/>
          <w:sz w:val="22"/>
          <w:szCs w:val="22"/>
        </w:rPr>
        <w:t xml:space="preserve">ADOPTED RULE NUMBER: </w:t>
      </w:r>
      <w:r w:rsidRPr="00606224">
        <w:rPr>
          <w:rStyle w:val="normaltextrun"/>
          <w:rFonts w:ascii="Bookman Old Style" w:hAnsi="Bookman Old Style" w:cs="Arial"/>
          <w:b/>
          <w:bCs/>
          <w:sz w:val="22"/>
          <w:szCs w:val="22"/>
        </w:rPr>
        <w:t>2024-048</w:t>
      </w:r>
    </w:p>
    <w:p w14:paraId="43BB5BD5" w14:textId="26DD9CFD" w:rsidR="00606224" w:rsidRPr="00606224" w:rsidRDefault="00606224" w:rsidP="00606224">
      <w:pPr>
        <w:pStyle w:val="paragraph"/>
        <w:spacing w:before="0" w:beforeAutospacing="0" w:after="0" w:afterAutospacing="0"/>
        <w:jc w:val="both"/>
        <w:textAlignment w:val="baseline"/>
        <w:rPr>
          <w:rFonts w:ascii="Bookman Old Style" w:hAnsi="Bookman Old Style" w:cs="Segoe UI"/>
          <w:sz w:val="22"/>
          <w:szCs w:val="22"/>
        </w:rPr>
      </w:pPr>
      <w:r w:rsidRPr="00606224">
        <w:rPr>
          <w:rStyle w:val="normaltextrun"/>
          <w:rFonts w:ascii="Bookman Old Style" w:hAnsi="Bookman Old Style" w:cs="Arial"/>
          <w:sz w:val="22"/>
          <w:szCs w:val="22"/>
        </w:rPr>
        <w:t>CONCISE SUMMARY</w:t>
      </w:r>
      <w:r w:rsidRPr="00606224">
        <w:rPr>
          <w:rStyle w:val="eop"/>
          <w:rFonts w:ascii="Bookman Old Style" w:hAnsi="Bookman Old Style" w:cs="Arial"/>
          <w:sz w:val="22"/>
          <w:szCs w:val="22"/>
        </w:rPr>
        <w:t>:</w:t>
      </w:r>
      <w:r w:rsidRPr="00606224">
        <w:rPr>
          <w:rFonts w:ascii="Bookman Old Style" w:hAnsi="Bookman Old Style" w:cs="Segoe UI"/>
          <w:sz w:val="22"/>
          <w:szCs w:val="22"/>
        </w:rPr>
        <w:t xml:space="preserve"> </w:t>
      </w:r>
      <w:r w:rsidRPr="00606224">
        <w:rPr>
          <w:rFonts w:ascii="Bookman Old Style" w:hAnsi="Bookman Old Style"/>
          <w:sz w:val="22"/>
          <w:szCs w:val="22"/>
        </w:rPr>
        <w:t xml:space="preserve">As a result of Public Law 2023, Chapter 457 (codified at 20-A MRSA §6664), the Maine Department of Education is proposing a new rule to govern the administration of the School Meal Equipment and Program Improvement Fund.   The proposed rule was given a public comment period between January 17-February 16, </w:t>
      </w:r>
      <w:proofErr w:type="gramStart"/>
      <w:r w:rsidRPr="00606224">
        <w:rPr>
          <w:rFonts w:ascii="Bookman Old Style" w:hAnsi="Bookman Old Style"/>
          <w:sz w:val="22"/>
          <w:szCs w:val="22"/>
        </w:rPr>
        <w:t>2024</w:t>
      </w:r>
      <w:proofErr w:type="gramEnd"/>
      <w:r w:rsidRPr="00606224">
        <w:rPr>
          <w:rFonts w:ascii="Bookman Old Style" w:hAnsi="Bookman Old Style"/>
          <w:sz w:val="22"/>
          <w:szCs w:val="22"/>
        </w:rPr>
        <w:t xml:space="preserve"> and the Department received no comments during that time. As such, the Department is adopting of the routine technical rule as proposed.</w:t>
      </w:r>
    </w:p>
    <w:p w14:paraId="261C123E" w14:textId="19678305" w:rsidR="00606224" w:rsidRPr="00606224" w:rsidRDefault="00606224" w:rsidP="00606224">
      <w:pPr>
        <w:pStyle w:val="paragraph"/>
        <w:spacing w:before="0" w:beforeAutospacing="0" w:after="0" w:afterAutospacing="0"/>
        <w:jc w:val="both"/>
        <w:textAlignment w:val="baseline"/>
        <w:rPr>
          <w:rFonts w:ascii="Bookman Old Style" w:hAnsi="Bookman Old Style" w:cs="Segoe UI"/>
          <w:sz w:val="22"/>
          <w:szCs w:val="22"/>
        </w:rPr>
      </w:pPr>
      <w:r w:rsidRPr="00606224">
        <w:rPr>
          <w:rStyle w:val="normaltextrun"/>
          <w:rFonts w:ascii="Bookman Old Style" w:hAnsi="Bookman Old Style" w:cs="Arial"/>
          <w:sz w:val="22"/>
          <w:szCs w:val="22"/>
        </w:rPr>
        <w:t>EFFECTIVE DATE:</w:t>
      </w:r>
      <w:r w:rsidRPr="00606224">
        <w:rPr>
          <w:rStyle w:val="eop"/>
          <w:rFonts w:ascii="Bookman Old Style" w:hAnsi="Bookman Old Style" w:cs="Arial"/>
          <w:sz w:val="22"/>
          <w:szCs w:val="22"/>
        </w:rPr>
        <w:t xml:space="preserve"> March 5, 2024 </w:t>
      </w:r>
    </w:p>
    <w:p w14:paraId="3EABF933" w14:textId="77777777" w:rsidR="00606224" w:rsidRPr="00606224" w:rsidRDefault="00606224" w:rsidP="00606224">
      <w:pPr>
        <w:pStyle w:val="paragraph"/>
        <w:spacing w:before="0" w:beforeAutospacing="0" w:after="0" w:afterAutospacing="0"/>
        <w:jc w:val="both"/>
        <w:textAlignment w:val="baseline"/>
        <w:rPr>
          <w:rStyle w:val="normaltextrun"/>
          <w:rFonts w:ascii="Bookman Old Style" w:hAnsi="Bookman Old Style" w:cs="Arial"/>
          <w:sz w:val="22"/>
          <w:szCs w:val="22"/>
        </w:rPr>
      </w:pPr>
      <w:r w:rsidRPr="00606224">
        <w:rPr>
          <w:rStyle w:val="normaltextrun"/>
          <w:rFonts w:ascii="Bookman Old Style" w:hAnsi="Bookman Old Style" w:cs="Arial"/>
          <w:sz w:val="22"/>
          <w:szCs w:val="22"/>
        </w:rPr>
        <w:t>AGENCY CONTACT PERSON: Laura Cyr, Maine Department of Education, 23 State House Station, Augusta, ME 04330</w:t>
      </w:r>
      <w:r w:rsidRPr="00606224">
        <w:rPr>
          <w:rStyle w:val="eop"/>
          <w:rFonts w:ascii="Bookman Old Style" w:hAnsi="Bookman Old Style" w:cs="Arial"/>
          <w:sz w:val="22"/>
          <w:szCs w:val="22"/>
        </w:rPr>
        <w:t xml:space="preserve">. Telephone: </w:t>
      </w:r>
      <w:r w:rsidRPr="00606224">
        <w:rPr>
          <w:rStyle w:val="normaltextrun"/>
          <w:rFonts w:ascii="Bookman Old Style" w:hAnsi="Bookman Old Style" w:cs="Arial"/>
          <w:sz w:val="22"/>
          <w:szCs w:val="22"/>
        </w:rPr>
        <w:t xml:space="preserve">207-446-8791. </w:t>
      </w:r>
    </w:p>
    <w:p w14:paraId="008CB0F1" w14:textId="19B9AFB1" w:rsidR="00606224" w:rsidRPr="00606224" w:rsidRDefault="00606224" w:rsidP="00606224">
      <w:pPr>
        <w:pStyle w:val="paragraph"/>
        <w:spacing w:before="0" w:beforeAutospacing="0" w:after="0" w:afterAutospacing="0"/>
        <w:jc w:val="both"/>
        <w:textAlignment w:val="baseline"/>
        <w:rPr>
          <w:rFonts w:ascii="Bookman Old Style" w:hAnsi="Bookman Old Style" w:cs="Segoe UI"/>
          <w:sz w:val="22"/>
          <w:szCs w:val="22"/>
        </w:rPr>
      </w:pPr>
      <w:r w:rsidRPr="00606224">
        <w:rPr>
          <w:rFonts w:ascii="Bookman Old Style" w:hAnsi="Bookman Old Style" w:cs="Arial"/>
          <w:color w:val="000000"/>
          <w:sz w:val="22"/>
          <w:szCs w:val="22"/>
          <w:shd w:val="clear" w:color="auto" w:fill="FFFFFF"/>
        </w:rPr>
        <w:t>AGENCY WEBSITE: </w:t>
      </w:r>
      <w:hyperlink r:id="rId47" w:history="1">
        <w:r w:rsidRPr="00606224">
          <w:rPr>
            <w:rStyle w:val="Hyperlink"/>
            <w:rFonts w:ascii="Bookman Old Style" w:hAnsi="Bookman Old Style" w:cs="Arial"/>
            <w:color w:val="3366CC"/>
            <w:sz w:val="22"/>
            <w:szCs w:val="22"/>
            <w:shd w:val="clear" w:color="auto" w:fill="FFFFFF"/>
          </w:rPr>
          <w:t>https://www.maine.gov/doe/home</w:t>
        </w:r>
      </w:hyperlink>
      <w:r w:rsidRPr="00606224">
        <w:rPr>
          <w:rFonts w:ascii="Bookman Old Style" w:hAnsi="Bookman Old Style" w:cs="Arial"/>
          <w:color w:val="000000"/>
          <w:sz w:val="22"/>
          <w:szCs w:val="22"/>
        </w:rPr>
        <w:br/>
      </w:r>
      <w:r w:rsidRPr="00606224">
        <w:rPr>
          <w:rFonts w:ascii="Bookman Old Style" w:hAnsi="Bookman Old Style" w:cs="Arial"/>
          <w:color w:val="000000"/>
          <w:sz w:val="22"/>
          <w:szCs w:val="22"/>
          <w:shd w:val="clear" w:color="auto" w:fill="FFFFFF"/>
        </w:rPr>
        <w:t>EMAIL FOR OVERALL AGENCY RULEMAKING LIAISON: </w:t>
      </w:r>
      <w:hyperlink r:id="rId48" w:history="1">
        <w:r w:rsidRPr="00606224">
          <w:rPr>
            <w:rStyle w:val="Hyperlink"/>
            <w:rFonts w:ascii="Bookman Old Style" w:hAnsi="Bookman Old Style" w:cs="Arial"/>
            <w:color w:val="3366CC"/>
            <w:sz w:val="22"/>
            <w:szCs w:val="22"/>
            <w:shd w:val="clear" w:color="auto" w:fill="FFFFFF"/>
          </w:rPr>
          <w:t>Laura.Cyr@maine.gov</w:t>
        </w:r>
      </w:hyperlink>
      <w:r w:rsidRPr="00606224">
        <w:rPr>
          <w:rStyle w:val="eop"/>
          <w:rFonts w:ascii="Bookman Old Style" w:hAnsi="Bookman Old Style" w:cs="Arial"/>
          <w:sz w:val="22"/>
          <w:szCs w:val="22"/>
        </w:rPr>
        <w:t> </w:t>
      </w:r>
    </w:p>
    <w:p w14:paraId="306CBB55" w14:textId="77777777" w:rsidR="00606224" w:rsidRPr="00606224" w:rsidRDefault="00606224" w:rsidP="00750A1C">
      <w:pPr>
        <w:pStyle w:val="paragraph"/>
        <w:pBdr>
          <w:bottom w:val="single" w:sz="4" w:space="1" w:color="auto"/>
        </w:pBdr>
        <w:spacing w:before="0" w:beforeAutospacing="0" w:after="0" w:afterAutospacing="0"/>
        <w:jc w:val="both"/>
        <w:textAlignment w:val="baseline"/>
        <w:rPr>
          <w:rFonts w:ascii="Bookman Old Style" w:hAnsi="Bookman Old Style" w:cs="Segoe UI"/>
          <w:sz w:val="22"/>
          <w:szCs w:val="22"/>
        </w:rPr>
      </w:pPr>
      <w:r w:rsidRPr="00606224">
        <w:rPr>
          <w:rStyle w:val="eop"/>
          <w:rFonts w:ascii="Bookman Old Style" w:hAnsi="Bookman Old Style" w:cs="Arial"/>
          <w:sz w:val="22"/>
          <w:szCs w:val="22"/>
        </w:rPr>
        <w:t> </w:t>
      </w:r>
    </w:p>
    <w:p w14:paraId="1A572EC9" w14:textId="77777777" w:rsidR="00606224" w:rsidRDefault="00606224" w:rsidP="00F0230D">
      <w:pPr>
        <w:keepNext/>
        <w:keepLines/>
        <w:tabs>
          <w:tab w:val="left" w:pos="-1440"/>
          <w:tab w:val="left" w:pos="-720"/>
          <w:tab w:val="left" w:pos="4320"/>
          <w:tab w:val="left" w:pos="10440"/>
        </w:tabs>
        <w:rPr>
          <w:rFonts w:ascii="Bookman Old Style" w:hAnsi="Bookman Old Style"/>
          <w:sz w:val="22"/>
          <w:szCs w:val="22"/>
        </w:rPr>
      </w:pPr>
    </w:p>
    <w:p w14:paraId="116D2C51" w14:textId="77777777" w:rsidR="00750A1C" w:rsidRPr="004E227F" w:rsidRDefault="00750A1C" w:rsidP="00750A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4E227F">
        <w:rPr>
          <w:rFonts w:ascii="Bookman Old Style" w:hAnsi="Bookman Old Style"/>
          <w:bCs/>
          <w:sz w:val="22"/>
          <w:szCs w:val="22"/>
        </w:rPr>
        <w:t>AGENCY:</w:t>
      </w:r>
      <w:r w:rsidRPr="004E227F">
        <w:rPr>
          <w:rFonts w:ascii="Bookman Old Style" w:hAnsi="Bookman Old Style"/>
          <w:b/>
          <w:sz w:val="22"/>
          <w:szCs w:val="22"/>
        </w:rPr>
        <w:t xml:space="preserve">  </w:t>
      </w:r>
      <w:r w:rsidRPr="004E227F">
        <w:rPr>
          <w:rFonts w:ascii="Bookman Old Style" w:hAnsi="Bookman Old Style"/>
          <w:b/>
          <w:bCs/>
          <w:sz w:val="22"/>
          <w:szCs w:val="22"/>
        </w:rPr>
        <w:t>16-227</w:t>
      </w:r>
      <w:r w:rsidRPr="004E227F">
        <w:rPr>
          <w:rFonts w:ascii="Bookman Old Style" w:hAnsi="Bookman Old Style"/>
          <w:sz w:val="22"/>
          <w:szCs w:val="22"/>
        </w:rPr>
        <w:t xml:space="preserve"> – Department of Public Safety, </w:t>
      </w:r>
      <w:r w:rsidRPr="004E227F">
        <w:rPr>
          <w:rFonts w:ascii="Bookman Old Style" w:hAnsi="Bookman Old Style"/>
          <w:b/>
          <w:bCs/>
          <w:sz w:val="22"/>
          <w:szCs w:val="22"/>
        </w:rPr>
        <w:t>Maine Criminal Justice Academy Board of Trustees</w:t>
      </w:r>
    </w:p>
    <w:p w14:paraId="2449CB90" w14:textId="77777777" w:rsidR="00750A1C" w:rsidRPr="004E227F" w:rsidRDefault="00750A1C" w:rsidP="00750A1C">
      <w:pPr>
        <w:tabs>
          <w:tab w:val="left" w:pos="-1440"/>
          <w:tab w:val="left" w:pos="-720"/>
          <w:tab w:val="left" w:pos="540"/>
          <w:tab w:val="left" w:pos="10440"/>
        </w:tabs>
        <w:rPr>
          <w:rFonts w:ascii="Bookman Old Style" w:hAnsi="Bookman Old Style"/>
          <w:bCs/>
          <w:sz w:val="22"/>
          <w:szCs w:val="22"/>
        </w:rPr>
      </w:pPr>
      <w:r w:rsidRPr="004E227F">
        <w:rPr>
          <w:rFonts w:ascii="Bookman Old Style" w:hAnsi="Bookman Old Style"/>
          <w:bCs/>
          <w:sz w:val="22"/>
          <w:szCs w:val="22"/>
        </w:rPr>
        <w:t>CHAPTER NUMBER AND TITLE</w:t>
      </w:r>
      <w:r w:rsidRPr="004E227F">
        <w:rPr>
          <w:rFonts w:ascii="Bookman Old Style" w:hAnsi="Bookman Old Style"/>
          <w:b/>
          <w:sz w:val="22"/>
          <w:szCs w:val="22"/>
        </w:rPr>
        <w:t xml:space="preserve">:  </w:t>
      </w:r>
      <w:r w:rsidRPr="004E227F">
        <w:rPr>
          <w:rFonts w:ascii="Bookman Old Style" w:hAnsi="Bookman Old Style"/>
          <w:b/>
          <w:bCs/>
          <w:sz w:val="22"/>
          <w:szCs w:val="22"/>
        </w:rPr>
        <w:t>Ch. 13,</w:t>
      </w:r>
      <w:r>
        <w:rPr>
          <w:rFonts w:ascii="Bookman Old Style" w:hAnsi="Bookman Old Style"/>
          <w:sz w:val="22"/>
          <w:szCs w:val="22"/>
        </w:rPr>
        <w:t xml:space="preserve"> </w:t>
      </w:r>
      <w:r w:rsidRPr="004E227F">
        <w:rPr>
          <w:rFonts w:ascii="Bookman Old Style" w:hAnsi="Bookman Old Style"/>
          <w:bCs/>
          <w:sz w:val="22"/>
          <w:szCs w:val="22"/>
        </w:rPr>
        <w:t xml:space="preserve">Minimum Standards for Mandatory Policy on Response to Domestic Abuse       </w:t>
      </w:r>
    </w:p>
    <w:p w14:paraId="3E130644" w14:textId="0F8A767B" w:rsidR="00750A1C" w:rsidRPr="00750A1C" w:rsidRDefault="00750A1C" w:rsidP="00750A1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50A1C">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2024-049</w:t>
      </w:r>
      <w:r w:rsidRPr="00750A1C">
        <w:rPr>
          <w:rFonts w:ascii="Bookman Old Style" w:hAnsi="Bookman Old Style"/>
          <w:bCs/>
          <w:sz w:val="22"/>
          <w:szCs w:val="22"/>
        </w:rPr>
        <w:tab/>
      </w:r>
    </w:p>
    <w:p w14:paraId="7AE425F5" w14:textId="77777777" w:rsidR="00750A1C" w:rsidRPr="004E227F" w:rsidRDefault="00750A1C" w:rsidP="00750A1C">
      <w:pPr>
        <w:tabs>
          <w:tab w:val="left" w:pos="-1440"/>
          <w:tab w:val="left" w:pos="-720"/>
          <w:tab w:val="left" w:pos="540"/>
          <w:tab w:val="left" w:pos="10440"/>
        </w:tabs>
        <w:rPr>
          <w:rFonts w:ascii="Bookman Old Style" w:hAnsi="Bookman Old Style"/>
          <w:b/>
          <w:sz w:val="22"/>
          <w:szCs w:val="22"/>
        </w:rPr>
      </w:pPr>
      <w:r w:rsidRPr="00750A1C">
        <w:rPr>
          <w:rFonts w:ascii="Bookman Old Style" w:hAnsi="Bookman Old Style"/>
          <w:bCs/>
          <w:sz w:val="22"/>
          <w:szCs w:val="22"/>
        </w:rPr>
        <w:t>CONCISE SUMMARY:</w:t>
      </w:r>
      <w:r w:rsidRPr="004E227F">
        <w:rPr>
          <w:rFonts w:ascii="Bookman Old Style" w:hAnsi="Bookman Old Style"/>
          <w:b/>
          <w:sz w:val="22"/>
          <w:szCs w:val="22"/>
        </w:rPr>
        <w:t xml:space="preserve">  </w:t>
      </w:r>
      <w:r w:rsidRPr="004E227F">
        <w:rPr>
          <w:rFonts w:ascii="Bookman Old Style" w:hAnsi="Bookman Old Style"/>
          <w:bCs/>
          <w:sz w:val="22"/>
          <w:szCs w:val="22"/>
        </w:rPr>
        <w:t xml:space="preserve">The Maine Criminal Justice Academy Board of Trustees is adopting this rule to establish minimum policy standards with which law enforcement agencies and their staff must comply.  This policy requirement requires law enforcement agencies to implement comprehensive procedures that will instruct and guide their law enforcement </w:t>
      </w:r>
      <w:proofErr w:type="gramStart"/>
      <w:r w:rsidRPr="004E227F">
        <w:rPr>
          <w:rFonts w:ascii="Bookman Old Style" w:hAnsi="Bookman Old Style"/>
          <w:bCs/>
          <w:sz w:val="22"/>
          <w:szCs w:val="22"/>
        </w:rPr>
        <w:t>staff  on</w:t>
      </w:r>
      <w:proofErr w:type="gramEnd"/>
      <w:r w:rsidRPr="004E227F">
        <w:rPr>
          <w:rFonts w:ascii="Bookman Old Style" w:hAnsi="Bookman Old Style"/>
          <w:bCs/>
          <w:sz w:val="22"/>
          <w:szCs w:val="22"/>
        </w:rPr>
        <w:t xml:space="preserve"> proper handling of domestic abuse and related complaints.</w:t>
      </w:r>
    </w:p>
    <w:p w14:paraId="1D911E3E" w14:textId="4AD37CB7" w:rsidR="00750A1C" w:rsidRPr="004E227F" w:rsidRDefault="00750A1C" w:rsidP="00750A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E227F">
        <w:rPr>
          <w:rFonts w:ascii="Bookman Old Style" w:hAnsi="Bookman Old Style"/>
          <w:bCs/>
          <w:sz w:val="22"/>
          <w:szCs w:val="22"/>
        </w:rPr>
        <w:t>EFFECTIVE DATE:</w:t>
      </w:r>
      <w:r>
        <w:rPr>
          <w:rFonts w:ascii="Bookman Old Style" w:hAnsi="Bookman Old Style"/>
          <w:bCs/>
          <w:sz w:val="22"/>
          <w:szCs w:val="22"/>
        </w:rPr>
        <w:t xml:space="preserve"> March 10, 2024</w:t>
      </w:r>
    </w:p>
    <w:p w14:paraId="6341FC46" w14:textId="77777777" w:rsidR="00750A1C" w:rsidRPr="004E227F" w:rsidRDefault="00750A1C" w:rsidP="00750A1C">
      <w:pPr>
        <w:tabs>
          <w:tab w:val="left" w:pos="-1440"/>
          <w:tab w:val="left" w:pos="-720"/>
          <w:tab w:val="left" w:pos="540"/>
          <w:tab w:val="left" w:pos="10440"/>
        </w:tabs>
        <w:rPr>
          <w:rFonts w:ascii="Bookman Old Style" w:hAnsi="Bookman Old Style"/>
          <w:sz w:val="22"/>
          <w:szCs w:val="22"/>
        </w:rPr>
      </w:pPr>
      <w:r w:rsidRPr="004E227F">
        <w:rPr>
          <w:rFonts w:ascii="Bookman Old Style" w:hAnsi="Bookman Old Style"/>
          <w:bCs/>
          <w:sz w:val="22"/>
          <w:szCs w:val="22"/>
        </w:rPr>
        <w:t>AGENCY CONTACT PERSON:</w:t>
      </w:r>
      <w:r w:rsidRPr="004E227F">
        <w:rPr>
          <w:rFonts w:ascii="Bookman Old Style" w:hAnsi="Bookman Old Style"/>
          <w:b/>
          <w:sz w:val="22"/>
          <w:szCs w:val="22"/>
        </w:rPr>
        <w:t xml:space="preserve"> </w:t>
      </w:r>
      <w:r w:rsidRPr="004E227F">
        <w:rPr>
          <w:rFonts w:ascii="Bookman Old Style" w:hAnsi="Bookman Old Style"/>
          <w:sz w:val="22"/>
          <w:szCs w:val="22"/>
        </w:rPr>
        <w:t xml:space="preserve">Assistant Director Lincoln Ryder, </w:t>
      </w:r>
      <w:r w:rsidRPr="004E227F">
        <w:rPr>
          <w:rFonts w:ascii="Bookman Old Style" w:hAnsi="Bookman Old Style"/>
          <w:bCs/>
          <w:sz w:val="22"/>
          <w:szCs w:val="22"/>
        </w:rPr>
        <w:t xml:space="preserve">Maine Criminal Justice Academy, </w:t>
      </w:r>
      <w:r w:rsidRPr="004E227F">
        <w:rPr>
          <w:rFonts w:ascii="Bookman Old Style" w:hAnsi="Bookman Old Style"/>
          <w:sz w:val="22"/>
          <w:szCs w:val="22"/>
        </w:rPr>
        <w:t xml:space="preserve">15 Oak Grove Road, Vassalboro, ME  04989. Telephone: 207-877-8008, Fax:  207-877-8027     </w:t>
      </w:r>
    </w:p>
    <w:p w14:paraId="7577FBC4" w14:textId="77777777" w:rsidR="00750A1C" w:rsidRPr="004E227F" w:rsidRDefault="00750A1C" w:rsidP="00750A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E227F">
        <w:rPr>
          <w:rFonts w:ascii="Bookman Old Style" w:hAnsi="Bookman Old Style" w:cs="Arial"/>
          <w:color w:val="000000"/>
          <w:sz w:val="22"/>
          <w:szCs w:val="22"/>
          <w:shd w:val="clear" w:color="auto" w:fill="FFFFFF"/>
        </w:rPr>
        <w:t>AGENCY WEBSITE:  </w:t>
      </w:r>
      <w:hyperlink r:id="rId49" w:history="1">
        <w:r w:rsidRPr="004E227F">
          <w:rPr>
            <w:rStyle w:val="Hyperlink"/>
            <w:rFonts w:ascii="Bookman Old Style" w:hAnsi="Bookman Old Style" w:cs="Arial"/>
            <w:color w:val="3366CC"/>
            <w:sz w:val="22"/>
            <w:szCs w:val="22"/>
            <w:shd w:val="clear" w:color="auto" w:fill="FFFFFF"/>
          </w:rPr>
          <w:t>www.maine.gov/dps/mcja</w:t>
        </w:r>
      </w:hyperlink>
      <w:r w:rsidRPr="004E227F">
        <w:rPr>
          <w:rFonts w:ascii="Bookman Old Style" w:hAnsi="Bookman Old Style" w:cs="Arial"/>
          <w:color w:val="000000"/>
          <w:sz w:val="22"/>
          <w:szCs w:val="22"/>
        </w:rPr>
        <w:br/>
      </w:r>
      <w:r w:rsidRPr="004E227F">
        <w:rPr>
          <w:rFonts w:ascii="Bookman Old Style" w:hAnsi="Bookman Old Style" w:cs="Arial"/>
          <w:color w:val="000000"/>
          <w:sz w:val="22"/>
          <w:szCs w:val="22"/>
          <w:shd w:val="clear" w:color="auto" w:fill="FFFFFF"/>
        </w:rPr>
        <w:t>EMAIL FOR OVERALL AGENCY RULEMAKING LIAISON:  </w:t>
      </w:r>
      <w:hyperlink r:id="rId50" w:history="1">
        <w:r w:rsidRPr="004E227F">
          <w:rPr>
            <w:rStyle w:val="Hyperlink"/>
            <w:rFonts w:ascii="Bookman Old Style" w:hAnsi="Bookman Old Style" w:cs="Arial"/>
            <w:color w:val="3366CC"/>
            <w:sz w:val="22"/>
            <w:szCs w:val="22"/>
            <w:shd w:val="clear" w:color="auto" w:fill="FFFFFF"/>
          </w:rPr>
          <w:t>Lincoln.E.Ryder@maine.gov</w:t>
        </w:r>
      </w:hyperlink>
    </w:p>
    <w:p w14:paraId="2B87BD12" w14:textId="77777777" w:rsidR="00750A1C" w:rsidRPr="00606224" w:rsidRDefault="00750A1C" w:rsidP="00F0230D">
      <w:pPr>
        <w:keepNext/>
        <w:keepLines/>
        <w:tabs>
          <w:tab w:val="left" w:pos="-1440"/>
          <w:tab w:val="left" w:pos="-720"/>
          <w:tab w:val="left" w:pos="4320"/>
          <w:tab w:val="left" w:pos="10440"/>
        </w:tabs>
        <w:rPr>
          <w:rFonts w:ascii="Bookman Old Style" w:hAnsi="Bookman Old Style"/>
          <w:sz w:val="22"/>
          <w:szCs w:val="22"/>
        </w:rPr>
      </w:pPr>
    </w:p>
    <w:p w14:paraId="3956A699" w14:textId="77777777" w:rsidR="00606224" w:rsidRPr="00606224" w:rsidRDefault="00606224" w:rsidP="00F0230D">
      <w:pPr>
        <w:keepNext/>
        <w:keepLines/>
        <w:tabs>
          <w:tab w:val="left" w:pos="-1440"/>
          <w:tab w:val="left" w:pos="-720"/>
          <w:tab w:val="left" w:pos="4320"/>
          <w:tab w:val="left" w:pos="10440"/>
        </w:tabs>
        <w:rPr>
          <w:rFonts w:ascii="Bookman Old Style" w:hAnsi="Bookman Old Style"/>
          <w:sz w:val="22"/>
          <w:szCs w:val="22"/>
        </w:rPr>
      </w:pPr>
    </w:p>
    <w:p w14:paraId="12CBFDA8" w14:textId="77777777" w:rsidR="00507090" w:rsidRPr="00606224" w:rsidRDefault="00507090" w:rsidP="00F0230D">
      <w:pPr>
        <w:keepNext/>
        <w:keepLines/>
        <w:tabs>
          <w:tab w:val="left" w:pos="-1440"/>
          <w:tab w:val="left" w:pos="-720"/>
          <w:tab w:val="left" w:pos="4320"/>
          <w:tab w:val="left" w:pos="10440"/>
        </w:tabs>
        <w:rPr>
          <w:rFonts w:ascii="Bookman Old Style" w:hAnsi="Bookman Old Style"/>
          <w:sz w:val="22"/>
          <w:szCs w:val="22"/>
        </w:rPr>
      </w:pPr>
    </w:p>
    <w:sectPr w:rsidR="00507090" w:rsidRPr="00606224" w:rsidSect="00015A62">
      <w:footerReference w:type="default" r:id="rId51"/>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1"/>
  </w:num>
  <w:num w:numId="2" w16cid:durableId="10762722">
    <w:abstractNumId w:val="2"/>
  </w:num>
  <w:num w:numId="3" w16cid:durableId="1499808016">
    <w:abstractNumId w:val="8"/>
  </w:num>
  <w:num w:numId="4" w16cid:durableId="1371611459">
    <w:abstractNumId w:val="30"/>
  </w:num>
  <w:num w:numId="5" w16cid:durableId="1115637134">
    <w:abstractNumId w:val="25"/>
  </w:num>
  <w:num w:numId="6" w16cid:durableId="414325981">
    <w:abstractNumId w:val="20"/>
  </w:num>
  <w:num w:numId="7" w16cid:durableId="604851989">
    <w:abstractNumId w:val="14"/>
  </w:num>
  <w:num w:numId="8" w16cid:durableId="1930120149">
    <w:abstractNumId w:val="15"/>
  </w:num>
  <w:num w:numId="9" w16cid:durableId="1329017587">
    <w:abstractNumId w:val="22"/>
  </w:num>
  <w:num w:numId="10" w16cid:durableId="774598173">
    <w:abstractNumId w:val="9"/>
  </w:num>
  <w:num w:numId="11" w16cid:durableId="1224411304">
    <w:abstractNumId w:val="10"/>
  </w:num>
  <w:num w:numId="12" w16cid:durableId="498430596">
    <w:abstractNumId w:val="1"/>
  </w:num>
  <w:num w:numId="13" w16cid:durableId="881937871">
    <w:abstractNumId w:val="18"/>
  </w:num>
  <w:num w:numId="14" w16cid:durableId="857960986">
    <w:abstractNumId w:val="28"/>
  </w:num>
  <w:num w:numId="15" w16cid:durableId="802384844">
    <w:abstractNumId w:val="17"/>
  </w:num>
  <w:num w:numId="16" w16cid:durableId="1992324707">
    <w:abstractNumId w:val="5"/>
  </w:num>
  <w:num w:numId="17" w16cid:durableId="715086440">
    <w:abstractNumId w:val="24"/>
  </w:num>
  <w:num w:numId="18" w16cid:durableId="369183651">
    <w:abstractNumId w:val="3"/>
  </w:num>
  <w:num w:numId="19" w16cid:durableId="766388013">
    <w:abstractNumId w:val="0"/>
  </w:num>
  <w:num w:numId="20" w16cid:durableId="136840930">
    <w:abstractNumId w:val="6"/>
  </w:num>
  <w:num w:numId="21" w16cid:durableId="634792580">
    <w:abstractNumId w:val="12"/>
  </w:num>
  <w:num w:numId="22" w16cid:durableId="753015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7"/>
  </w:num>
  <w:num w:numId="24" w16cid:durableId="361250459">
    <w:abstractNumId w:val="23"/>
  </w:num>
  <w:num w:numId="25" w16cid:durableId="1387603068">
    <w:abstractNumId w:val="13"/>
  </w:num>
  <w:num w:numId="26" w16cid:durableId="104353320">
    <w:abstractNumId w:val="7"/>
  </w:num>
  <w:num w:numId="27" w16cid:durableId="1218709045">
    <w:abstractNumId w:val="4"/>
  </w:num>
  <w:num w:numId="28" w16cid:durableId="1653411865">
    <w:abstractNumId w:val="11"/>
  </w:num>
  <w:num w:numId="29" w16cid:durableId="1138838518">
    <w:abstractNumId w:val="19"/>
  </w:num>
  <w:num w:numId="30" w16cid:durableId="1113213906">
    <w:abstractNumId w:val="26"/>
  </w:num>
  <w:num w:numId="31" w16cid:durableId="7609572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A5"/>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0B2A"/>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0E00"/>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90"/>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0C5E"/>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24"/>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0EB"/>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A1C"/>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2FA"/>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E29"/>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D20"/>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37B"/>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30E"/>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317"/>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0D"/>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tabchar">
    <w:name w:val="tabchar"/>
    <w:basedOn w:val="DefaultParagraphFont"/>
    <w:rsid w:val="0060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01864147">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e.hhs.gov/poverty-guidelines" TargetMode="External"/><Relationship Id="rId18" Type="http://schemas.openxmlformats.org/officeDocument/2006/relationships/hyperlink" Target="https://www.maine.gov/dhhs/about/rulemaking" TargetMode="External"/><Relationship Id="rId26" Type="http://schemas.openxmlformats.org/officeDocument/2006/relationships/hyperlink" Target="https://www.maine.gov/dhhs/ofi/arules" TargetMode="External"/><Relationship Id="rId39" Type="http://schemas.openxmlformats.org/officeDocument/2006/relationships/hyperlink" Target="http://www.maine.gov/revenue" TargetMode="External"/><Relationship Id="rId21" Type="http://schemas.openxmlformats.org/officeDocument/2006/relationships/hyperlink" Target="mailto:Emily.A.Cathcart@maine.gov" TargetMode="External"/><Relationship Id="rId34" Type="http://schemas.openxmlformats.org/officeDocument/2006/relationships/hyperlink" Target="mailto:Becky.Orff@maine.gov" TargetMode="External"/><Relationship Id="rId42" Type="http://schemas.openxmlformats.org/officeDocument/2006/relationships/hyperlink" Target="mailto:Isaac.H.Gingras@maine.gov" TargetMode="External"/><Relationship Id="rId47" Type="http://schemas.openxmlformats.org/officeDocument/2006/relationships/hyperlink" Target="https://www.maine.gov/doe/home" TargetMode="External"/><Relationship Id="rId50" Type="http://schemas.openxmlformats.org/officeDocument/2006/relationships/hyperlink" Target="mailto:Lincoln.E.Ryder@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7/part-273" TargetMode="External"/><Relationship Id="rId29" Type="http://schemas.openxmlformats.org/officeDocument/2006/relationships/hyperlink" Target="https://www.maine.gov/dhhs/about/rulemaking" TargetMode="External"/><Relationship Id="rId11" Type="http://schemas.openxmlformats.org/officeDocument/2006/relationships/hyperlink" Target="https://www.maine.gov/dacf/harnessracing/index.shtml" TargetMode="External"/><Relationship Id="rId24" Type="http://schemas.openxmlformats.org/officeDocument/2006/relationships/hyperlink" Target="https://www.maine.gov/dhhs/about/rulemaking" TargetMode="External"/><Relationship Id="rId32" Type="http://schemas.openxmlformats.org/officeDocument/2006/relationships/hyperlink" Target="mailto:Emily.A.Cathcart@maine.gov" TargetMode="External"/><Relationship Id="rId37" Type="http://schemas.openxmlformats.org/officeDocument/2006/relationships/hyperlink" Target="mailto:Becky.Orff@maine.gov" TargetMode="External"/><Relationship Id="rId40" Type="http://schemas.openxmlformats.org/officeDocument/2006/relationships/hyperlink" Target="mailto:Anya.Trundy@maine.gov" TargetMode="External"/><Relationship Id="rId45" Type="http://schemas.openxmlformats.org/officeDocument/2006/relationships/hyperlink" Target="https://www.maine.gov/pfr/professionallicensing/professions/plumbers-examining-board"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Shane.Bacon@maine.gov" TargetMode="External"/><Relationship Id="rId19" Type="http://schemas.openxmlformats.org/officeDocument/2006/relationships/hyperlink" Target="mailto:Ian.Miller@maine.gov" TargetMode="External"/><Relationship Id="rId31" Type="http://schemas.openxmlformats.org/officeDocument/2006/relationships/hyperlink" Target="https://www.maine.gov/dhhs/ofi/arules" TargetMode="External"/><Relationship Id="rId44" Type="http://schemas.openxmlformats.org/officeDocument/2006/relationships/hyperlink" Target="mailto:Isaac.H.Gingras@maine.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govinfo.gov/content/pkg/FR-2024-01-17/pdf/2024-00796.pdf" TargetMode="External"/><Relationship Id="rId22" Type="http://schemas.openxmlformats.org/officeDocument/2006/relationships/hyperlink" Target="https://www.maine.gov/osc/travel/mileage-other-info" TargetMode="External"/><Relationship Id="rId27" Type="http://schemas.openxmlformats.org/officeDocument/2006/relationships/hyperlink" Target="mailto:Emily.A.Cathcart@maine.gov" TargetMode="External"/><Relationship Id="rId30" Type="http://schemas.openxmlformats.org/officeDocument/2006/relationships/hyperlink" Target="mailto:Adam.Hooper@maine.gov" TargetMode="External"/><Relationship Id="rId35" Type="http://schemas.openxmlformats.org/officeDocument/2006/relationships/hyperlink" Target="mailto:Becky.Orff@maine.gov" TargetMode="External"/><Relationship Id="rId43" Type="http://schemas.openxmlformats.org/officeDocument/2006/relationships/hyperlink" Target="https://www.maine.gov/unemployment/" TargetMode="External"/><Relationship Id="rId48" Type="http://schemas.openxmlformats.org/officeDocument/2006/relationships/hyperlink" Target="mailto:Laura.Cyr@maine.gov" TargetMode="External"/><Relationship Id="rId8" Type="http://schemas.openxmlformats.org/officeDocument/2006/relationships/hyperlink" Target="http://www.maine.gov/sos/cec/rule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hane.Bacon@maine.gov" TargetMode="External"/><Relationship Id="rId17" Type="http://schemas.openxmlformats.org/officeDocument/2006/relationships/hyperlink" Target="http://www.maine.gov/dhhs/about/rulemaking" TargetMode="External"/><Relationship Id="rId25" Type="http://schemas.openxmlformats.org/officeDocument/2006/relationships/hyperlink" Target="mailto:Sheri.Wilkens@maine.gov" TargetMode="External"/><Relationship Id="rId33" Type="http://schemas.openxmlformats.org/officeDocument/2006/relationships/hyperlink" Target="mailto:Becky.Orff@maine.gov" TargetMode="External"/><Relationship Id="rId38" Type="http://schemas.openxmlformats.org/officeDocument/2006/relationships/hyperlink" Target="mailto:Alexander.J.Weber@maine.gov" TargetMode="External"/><Relationship Id="rId46" Type="http://schemas.openxmlformats.org/officeDocument/2006/relationships/hyperlink" Target="mailto:Kristin.Racine@maine.gov" TargetMode="External"/><Relationship Id="rId20" Type="http://schemas.openxmlformats.org/officeDocument/2006/relationships/hyperlink" Target="https://www.maine.gov/dhhs/ofi/arules" TargetMode="External"/><Relationship Id="rId41" Type="http://schemas.openxmlformats.org/officeDocument/2006/relationships/hyperlink" Target="https://www.maine.gov/unemploy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7/subtitle-B/chapter-II/subchapter-C/part-273" TargetMode="External"/><Relationship Id="rId23" Type="http://schemas.openxmlformats.org/officeDocument/2006/relationships/hyperlink" Target="http://www.maine.gov/dhhs/about/rulemaking" TargetMode="External"/><Relationship Id="rId28" Type="http://schemas.openxmlformats.org/officeDocument/2006/relationships/hyperlink" Target="http://www.maine.gov/dhhs/about/rulemaking" TargetMode="External"/><Relationship Id="rId36" Type="http://schemas.openxmlformats.org/officeDocument/2006/relationships/hyperlink" Target="http://www.maine.gov/ifw" TargetMode="External"/><Relationship Id="rId49" Type="http://schemas.openxmlformats.org/officeDocument/2006/relationships/hyperlink" Target="http://www.maine.gov/dps/m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3125</Words>
  <Characters>21098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2024-03-01T15:48:00Z</cp:lastPrinted>
  <dcterms:created xsi:type="dcterms:W3CDTF">2025-03-29T18:53:00Z</dcterms:created>
  <dcterms:modified xsi:type="dcterms:W3CDTF">2025-03-29T18:53:00Z</dcterms:modified>
</cp:coreProperties>
</file>